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612E" w:rsidRDefault="0025612E" w:rsidP="00AB40B1">
      <w:pPr>
        <w:bidi/>
        <w:spacing w:after="0" w:line="240" w:lineRule="auto"/>
        <w:jc w:val="center"/>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جامعة محمد بوضياف-المسيلة</w:t>
      </w:r>
    </w:p>
    <w:p w:rsidR="0025612E" w:rsidRDefault="0025612E" w:rsidP="0025612E">
      <w:pPr>
        <w:bidi/>
        <w:spacing w:after="0" w:line="240" w:lineRule="auto"/>
        <w:jc w:val="center"/>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كلية الحقوق والعلوم السياسية</w:t>
      </w:r>
    </w:p>
    <w:p w:rsidR="0025612E" w:rsidRDefault="0025612E" w:rsidP="0025612E">
      <w:pPr>
        <w:bidi/>
        <w:spacing w:after="0" w:line="240" w:lineRule="auto"/>
        <w:jc w:val="center"/>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قسم الحقوق</w:t>
      </w:r>
    </w:p>
    <w:p w:rsidR="00AB40B1" w:rsidRDefault="00AB40B1" w:rsidP="0025612E">
      <w:pPr>
        <w:bidi/>
        <w:spacing w:after="0" w:line="240" w:lineRule="auto"/>
        <w:jc w:val="center"/>
        <w:rPr>
          <w:rFonts w:ascii="Sakkal Majalla" w:hAnsi="Sakkal Majalla" w:cs="Sakkal Majalla" w:hint="cs"/>
          <w:b/>
          <w:bCs/>
          <w:sz w:val="28"/>
          <w:szCs w:val="28"/>
          <w:rtl/>
          <w:lang w:bidi="ar-DZ"/>
        </w:rPr>
      </w:pPr>
      <w:r w:rsidRPr="00AB40B1">
        <w:rPr>
          <w:rFonts w:ascii="Sakkal Majalla" w:hAnsi="Sakkal Majalla" w:cs="Sakkal Majalla"/>
          <w:b/>
          <w:bCs/>
          <w:sz w:val="28"/>
          <w:szCs w:val="28"/>
          <w:rtl/>
          <w:lang w:bidi="ar-DZ"/>
        </w:rPr>
        <w:t>استمارة المشاركة</w:t>
      </w:r>
      <w:r w:rsidR="0025612E">
        <w:rPr>
          <w:rFonts w:ascii="Sakkal Majalla" w:hAnsi="Sakkal Majalla" w:cs="Sakkal Majalla" w:hint="cs"/>
          <w:b/>
          <w:bCs/>
          <w:sz w:val="28"/>
          <w:szCs w:val="28"/>
          <w:rtl/>
          <w:lang w:bidi="ar-DZ"/>
        </w:rPr>
        <w:t xml:space="preserve"> في المؤتمر العلمي حول:</w:t>
      </w:r>
    </w:p>
    <w:p w:rsidR="0025612E" w:rsidRDefault="0025612E" w:rsidP="0025612E">
      <w:pPr>
        <w:bidi/>
        <w:spacing w:after="0" w:line="240" w:lineRule="auto"/>
        <w:jc w:val="center"/>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النظام القانوني للمرفق العام الالكتروني</w:t>
      </w:r>
    </w:p>
    <w:p w:rsidR="0025612E" w:rsidRPr="00AB40B1" w:rsidRDefault="0025612E" w:rsidP="0025612E">
      <w:pPr>
        <w:bidi/>
        <w:spacing w:after="0" w:line="240" w:lineRule="auto"/>
        <w:jc w:val="cente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واقع-تحديات -آفاق</w:t>
      </w:r>
    </w:p>
    <w:p w:rsidR="00AB40B1" w:rsidRPr="00AB40B1" w:rsidRDefault="00AB40B1" w:rsidP="00AB40B1">
      <w:pPr>
        <w:bidi/>
        <w:spacing w:after="0" w:line="240" w:lineRule="auto"/>
        <w:rPr>
          <w:rFonts w:ascii="Sakkal Majalla" w:hAnsi="Sakkal Majalla" w:cs="Sakkal Majalla"/>
          <w:b/>
          <w:bCs/>
          <w:sz w:val="28"/>
          <w:szCs w:val="28"/>
          <w:rtl/>
          <w:lang w:bidi="ar-DZ"/>
        </w:rPr>
      </w:pPr>
      <w:r w:rsidRPr="00AB40B1">
        <w:rPr>
          <w:rFonts w:ascii="Sakkal Majalla" w:hAnsi="Sakkal Majalla" w:cs="Sakkal Majalla"/>
          <w:b/>
          <w:bCs/>
          <w:sz w:val="28"/>
          <w:szCs w:val="28"/>
          <w:rtl/>
          <w:lang w:bidi="ar-DZ"/>
        </w:rPr>
        <w:t>الاسم واللقب: ليلى بن حليمة</w:t>
      </w:r>
      <w:r w:rsidR="004F126E">
        <w:rPr>
          <w:rFonts w:ascii="Sakkal Majalla" w:hAnsi="Sakkal Majalla" w:cs="Sakkal Majalla" w:hint="cs"/>
          <w:b/>
          <w:bCs/>
          <w:sz w:val="28"/>
          <w:szCs w:val="28"/>
          <w:rtl/>
          <w:lang w:bidi="ar-DZ"/>
        </w:rPr>
        <w:t xml:space="preserve">                                                                   الاسم واللقب: سليم عشور</w:t>
      </w:r>
    </w:p>
    <w:p w:rsidR="00AB40B1" w:rsidRPr="00AB40B1" w:rsidRDefault="00AB40B1" w:rsidP="00AB40B1">
      <w:pPr>
        <w:bidi/>
        <w:spacing w:after="0" w:line="240" w:lineRule="auto"/>
        <w:rPr>
          <w:rFonts w:ascii="Sakkal Majalla" w:hAnsi="Sakkal Majalla" w:cs="Sakkal Majalla"/>
          <w:b/>
          <w:bCs/>
          <w:sz w:val="28"/>
          <w:szCs w:val="28"/>
          <w:rtl/>
          <w:lang w:bidi="ar-DZ"/>
        </w:rPr>
      </w:pPr>
      <w:r w:rsidRPr="00AB40B1">
        <w:rPr>
          <w:rFonts w:ascii="Sakkal Majalla" w:hAnsi="Sakkal Majalla" w:cs="Sakkal Majalla"/>
          <w:b/>
          <w:bCs/>
          <w:sz w:val="28"/>
          <w:szCs w:val="28"/>
          <w:rtl/>
          <w:lang w:bidi="ar-DZ"/>
        </w:rPr>
        <w:t>الدرجة العلمية:أستاذ</w:t>
      </w:r>
      <w:r w:rsidR="004F126E">
        <w:rPr>
          <w:rFonts w:ascii="Sakkal Majalla" w:hAnsi="Sakkal Majalla" w:cs="Sakkal Majalla" w:hint="cs"/>
          <w:b/>
          <w:bCs/>
          <w:sz w:val="28"/>
          <w:szCs w:val="28"/>
          <w:rtl/>
          <w:lang w:bidi="ar-DZ"/>
        </w:rPr>
        <w:t xml:space="preserve">ان </w:t>
      </w:r>
      <w:r w:rsidR="004F126E">
        <w:rPr>
          <w:rFonts w:ascii="Sakkal Majalla" w:hAnsi="Sakkal Majalla" w:cs="Sakkal Majalla"/>
          <w:b/>
          <w:bCs/>
          <w:sz w:val="28"/>
          <w:szCs w:val="28"/>
          <w:rtl/>
          <w:lang w:bidi="ar-DZ"/>
        </w:rPr>
        <w:t>محاضر</w:t>
      </w:r>
      <w:r w:rsidR="004F126E">
        <w:rPr>
          <w:rFonts w:ascii="Sakkal Majalla" w:hAnsi="Sakkal Majalla" w:cs="Sakkal Majalla" w:hint="cs"/>
          <w:b/>
          <w:bCs/>
          <w:sz w:val="28"/>
          <w:szCs w:val="28"/>
          <w:rtl/>
          <w:lang w:bidi="ar-DZ"/>
        </w:rPr>
        <w:t>ان</w:t>
      </w:r>
    </w:p>
    <w:p w:rsidR="00AB40B1" w:rsidRPr="00AB40B1" w:rsidRDefault="00AB40B1" w:rsidP="00AB40B1">
      <w:pPr>
        <w:bidi/>
        <w:spacing w:after="0" w:line="240" w:lineRule="auto"/>
        <w:rPr>
          <w:rFonts w:ascii="Sakkal Majalla" w:hAnsi="Sakkal Majalla" w:cs="Sakkal Majalla"/>
          <w:b/>
          <w:bCs/>
          <w:sz w:val="28"/>
          <w:szCs w:val="28"/>
          <w:rtl/>
          <w:lang w:bidi="ar-DZ"/>
        </w:rPr>
      </w:pPr>
      <w:r w:rsidRPr="00AB40B1">
        <w:rPr>
          <w:rFonts w:ascii="Sakkal Majalla" w:hAnsi="Sakkal Majalla" w:cs="Sakkal Majalla"/>
          <w:b/>
          <w:bCs/>
          <w:sz w:val="28"/>
          <w:szCs w:val="28"/>
          <w:rtl/>
          <w:lang w:bidi="ar-DZ"/>
        </w:rPr>
        <w:t>المؤسسة الجامعية: كلية الحقوق والعلوم السياسية جامعة المسيلة</w:t>
      </w:r>
    </w:p>
    <w:p w:rsidR="00AB40B1" w:rsidRPr="00AB40B1" w:rsidRDefault="00AB40B1" w:rsidP="00AB40B1">
      <w:pPr>
        <w:bidi/>
        <w:spacing w:after="0" w:line="240" w:lineRule="auto"/>
        <w:rPr>
          <w:rFonts w:ascii="Sakkal Majalla" w:hAnsi="Sakkal Majalla" w:cs="Sakkal Majalla"/>
          <w:b/>
          <w:bCs/>
          <w:sz w:val="28"/>
          <w:szCs w:val="28"/>
          <w:rtl/>
          <w:lang w:bidi="ar-DZ"/>
        </w:rPr>
      </w:pPr>
      <w:r w:rsidRPr="00AB40B1">
        <w:rPr>
          <w:rFonts w:ascii="Sakkal Majalla" w:hAnsi="Sakkal Majalla" w:cs="Sakkal Majalla"/>
          <w:b/>
          <w:bCs/>
          <w:sz w:val="28"/>
          <w:szCs w:val="28"/>
          <w:rtl/>
          <w:lang w:bidi="ar-DZ"/>
        </w:rPr>
        <w:t>رقم الهاتف: 0662948113</w:t>
      </w:r>
      <w:r w:rsidR="004F126E">
        <w:rPr>
          <w:rFonts w:ascii="Sakkal Majalla" w:hAnsi="Sakkal Majalla" w:cs="Sakkal Majalla" w:hint="cs"/>
          <w:b/>
          <w:bCs/>
          <w:sz w:val="28"/>
          <w:szCs w:val="28"/>
          <w:rtl/>
          <w:lang w:bidi="ar-DZ"/>
        </w:rPr>
        <w:t>-0661498761</w:t>
      </w:r>
    </w:p>
    <w:p w:rsidR="00AB40B1" w:rsidRPr="00AB40B1" w:rsidRDefault="00AB40B1" w:rsidP="00AB40B1">
      <w:pPr>
        <w:bidi/>
        <w:spacing w:after="0" w:line="240" w:lineRule="auto"/>
        <w:rPr>
          <w:rFonts w:ascii="Sakkal Majalla" w:hAnsi="Sakkal Majalla" w:cs="Sakkal Majalla"/>
          <w:b/>
          <w:bCs/>
          <w:sz w:val="28"/>
          <w:szCs w:val="28"/>
          <w:lang w:bidi="ar-DZ"/>
        </w:rPr>
      </w:pPr>
      <w:r w:rsidRPr="00AB40B1">
        <w:rPr>
          <w:rFonts w:ascii="Sakkal Majalla" w:hAnsi="Sakkal Majalla" w:cs="Sakkal Majalla"/>
          <w:b/>
          <w:bCs/>
          <w:sz w:val="28"/>
          <w:szCs w:val="28"/>
          <w:rtl/>
          <w:lang w:bidi="ar-DZ"/>
        </w:rPr>
        <w:t>البريد الالكتروني:</w:t>
      </w:r>
      <w:r w:rsidRPr="00AB40B1">
        <w:rPr>
          <w:rFonts w:ascii="Sakkal Majalla" w:hAnsi="Sakkal Majalla" w:cs="Sakkal Majalla"/>
          <w:b/>
          <w:bCs/>
          <w:sz w:val="28"/>
          <w:szCs w:val="28"/>
          <w:lang w:bidi="ar-DZ"/>
        </w:rPr>
        <w:t>leilab2862@yahoo.com</w:t>
      </w:r>
      <w:r w:rsidR="004F126E">
        <w:rPr>
          <w:rFonts w:ascii="Sakkal Majalla" w:hAnsi="Sakkal Majalla" w:cs="Sakkal Majalla" w:hint="cs"/>
          <w:b/>
          <w:bCs/>
          <w:sz w:val="28"/>
          <w:szCs w:val="28"/>
          <w:rtl/>
          <w:lang w:bidi="ar-DZ"/>
        </w:rPr>
        <w:t>-</w:t>
      </w:r>
      <w:r w:rsidR="004F126E">
        <w:rPr>
          <w:rFonts w:ascii="Sakkal Majalla" w:hAnsi="Sakkal Majalla" w:cs="Sakkal Majalla"/>
          <w:b/>
          <w:bCs/>
          <w:sz w:val="28"/>
          <w:szCs w:val="28"/>
          <w:lang w:bidi="ar-DZ"/>
        </w:rPr>
        <w:t>achoursalim35@yahoo.com</w:t>
      </w:r>
    </w:p>
    <w:p w:rsidR="00781D7E" w:rsidRPr="00AB40B1" w:rsidRDefault="004D76DC" w:rsidP="00AB40B1">
      <w:pPr>
        <w:bidi/>
        <w:spacing w:after="0" w:line="240" w:lineRule="auto"/>
        <w:jc w:val="both"/>
        <w:rPr>
          <w:rFonts w:ascii="Sakkal Majalla" w:hAnsi="Sakkal Majalla" w:cs="Sakkal Majalla"/>
          <w:sz w:val="28"/>
          <w:szCs w:val="28"/>
          <w:rtl/>
          <w:lang w:bidi="ar-DZ"/>
        </w:rPr>
      </w:pPr>
      <w:r w:rsidRPr="00AB40B1">
        <w:rPr>
          <w:rFonts w:ascii="Sakkal Majalla" w:hAnsi="Sakkal Majalla" w:cs="Sakkal Majalla"/>
          <w:b/>
          <w:bCs/>
          <w:sz w:val="28"/>
          <w:szCs w:val="28"/>
          <w:rtl/>
          <w:lang w:bidi="ar-DZ"/>
        </w:rPr>
        <w:t>عنوان المداخلة:</w:t>
      </w:r>
      <w:r w:rsidR="00E45E26" w:rsidRPr="00AB40B1">
        <w:rPr>
          <w:rFonts w:ascii="Sakkal Majalla" w:hAnsi="Sakkal Majalla" w:cs="Sakkal Majalla"/>
          <w:b/>
          <w:bCs/>
          <w:sz w:val="28"/>
          <w:szCs w:val="28"/>
          <w:rtl/>
          <w:lang w:bidi="ar-DZ"/>
        </w:rPr>
        <w:t xml:space="preserve"> </w:t>
      </w:r>
      <w:r w:rsidR="00E45E26" w:rsidRPr="00AB40B1">
        <w:rPr>
          <w:rFonts w:ascii="Sakkal Majalla" w:hAnsi="Sakkal Majalla" w:cs="Sakkal Majalla"/>
          <w:sz w:val="28"/>
          <w:szCs w:val="28"/>
          <w:rtl/>
          <w:lang w:bidi="ar-DZ"/>
        </w:rPr>
        <w:t xml:space="preserve">تأثير الإدارة الالكترونية </w:t>
      </w:r>
      <w:r w:rsidR="00E63EDF" w:rsidRPr="00AB40B1">
        <w:rPr>
          <w:rFonts w:ascii="Sakkal Majalla" w:hAnsi="Sakkal Majalla" w:cs="Sakkal Majalla"/>
          <w:sz w:val="28"/>
          <w:szCs w:val="28"/>
          <w:rtl/>
          <w:lang w:bidi="ar-DZ"/>
        </w:rPr>
        <w:t>على أداء وتحسين المرفق العام في الجزائر</w:t>
      </w:r>
    </w:p>
    <w:p w:rsidR="00AB40B1" w:rsidRPr="006621E4" w:rsidRDefault="00AB40B1" w:rsidP="00AB40B1">
      <w:pPr>
        <w:bidi/>
        <w:spacing w:after="0" w:line="240" w:lineRule="auto"/>
        <w:jc w:val="both"/>
        <w:rPr>
          <w:rFonts w:ascii="Sakkal Majalla" w:hAnsi="Sakkal Majalla" w:cs="Sakkal Majalla"/>
          <w:sz w:val="28"/>
          <w:szCs w:val="28"/>
          <w:rtl/>
          <w:lang w:bidi="ar-DZ"/>
        </w:rPr>
      </w:pPr>
      <w:r w:rsidRPr="00AB40B1">
        <w:rPr>
          <w:rFonts w:ascii="Sakkal Majalla" w:hAnsi="Sakkal Majalla" w:cs="Sakkal Majalla" w:hint="cs"/>
          <w:b/>
          <w:bCs/>
          <w:sz w:val="28"/>
          <w:szCs w:val="28"/>
          <w:rtl/>
          <w:lang w:bidi="ar-DZ"/>
        </w:rPr>
        <w:t>محور المداخلة:</w:t>
      </w:r>
      <w:r>
        <w:rPr>
          <w:rFonts w:ascii="Sakkal Majalla" w:hAnsi="Sakkal Majalla" w:cs="Sakkal Majalla" w:hint="cs"/>
          <w:b/>
          <w:bCs/>
          <w:sz w:val="28"/>
          <w:szCs w:val="28"/>
          <w:rtl/>
          <w:lang w:bidi="ar-DZ"/>
        </w:rPr>
        <w:t xml:space="preserve"> </w:t>
      </w:r>
      <w:r w:rsidR="006621E4" w:rsidRPr="006621E4">
        <w:rPr>
          <w:rFonts w:ascii="Sakkal Majalla" w:hAnsi="Sakkal Majalla" w:cs="Sakkal Majalla" w:hint="cs"/>
          <w:sz w:val="28"/>
          <w:szCs w:val="28"/>
          <w:rtl/>
          <w:lang w:bidi="ar-DZ"/>
        </w:rPr>
        <w:t>انعكاسات تطبيق تقنيات الإدارة الإلكترونية للمرافق العامة على تحسين الخدمة العمومية (الجودة -التكلفة-السرعة).</w:t>
      </w:r>
    </w:p>
    <w:p w:rsidR="00C6561B" w:rsidRPr="00AB40B1" w:rsidRDefault="00E63EDF" w:rsidP="00C6561B">
      <w:pPr>
        <w:bidi/>
        <w:spacing w:after="0" w:line="240" w:lineRule="auto"/>
        <w:jc w:val="both"/>
        <w:rPr>
          <w:rFonts w:ascii="Sakkal Majalla" w:hAnsi="Sakkal Majalla" w:cs="Sakkal Majalla"/>
          <w:sz w:val="28"/>
          <w:szCs w:val="28"/>
          <w:lang w:bidi="ar-DZ"/>
        </w:rPr>
      </w:pPr>
      <w:r w:rsidRPr="00AB40B1">
        <w:rPr>
          <w:rFonts w:ascii="Sakkal Majalla" w:hAnsi="Sakkal Majalla" w:cs="Sakkal Majalla"/>
          <w:b/>
          <w:bCs/>
          <w:sz w:val="28"/>
          <w:szCs w:val="28"/>
          <w:rtl/>
          <w:lang w:bidi="ar-DZ"/>
        </w:rPr>
        <w:t>ملخص المداخلة:</w:t>
      </w:r>
      <w:r w:rsidR="00FE4F54" w:rsidRPr="00AB40B1">
        <w:rPr>
          <w:rFonts w:ascii="Sakkal Majalla" w:hAnsi="Sakkal Majalla" w:cs="Sakkal Majalla"/>
          <w:sz w:val="28"/>
          <w:szCs w:val="28"/>
          <w:rtl/>
          <w:lang w:bidi="ar-DZ"/>
        </w:rPr>
        <w:t xml:space="preserve"> </w:t>
      </w:r>
    </w:p>
    <w:p w:rsidR="00425B00" w:rsidRPr="00AB40B1" w:rsidRDefault="00956D71" w:rsidP="00B4679B">
      <w:pPr>
        <w:bidi/>
        <w:spacing w:after="0" w:line="240" w:lineRule="auto"/>
        <w:ind w:firstLine="567"/>
        <w:jc w:val="both"/>
        <w:rPr>
          <w:rFonts w:ascii="Sakkal Majalla" w:hAnsi="Sakkal Majalla" w:cs="Sakkal Majalla"/>
          <w:sz w:val="28"/>
          <w:szCs w:val="28"/>
          <w:rtl/>
          <w:lang w:bidi="ar-DZ"/>
        </w:rPr>
      </w:pPr>
      <w:r w:rsidRPr="00AB40B1">
        <w:rPr>
          <w:rFonts w:ascii="Sakkal Majalla" w:hAnsi="Sakkal Majalla" w:cs="Sakkal Majalla"/>
          <w:sz w:val="28"/>
          <w:szCs w:val="28"/>
          <w:rtl/>
          <w:lang w:bidi="ar-DZ"/>
        </w:rPr>
        <w:t>إن اعتماد الجزائر على تبني ن</w:t>
      </w:r>
      <w:r w:rsidR="00B4679B" w:rsidRPr="00AB40B1">
        <w:rPr>
          <w:rFonts w:ascii="Sakkal Majalla" w:hAnsi="Sakkal Majalla" w:cs="Sakkal Majalla"/>
          <w:sz w:val="28"/>
          <w:szCs w:val="28"/>
          <w:rtl/>
          <w:lang w:bidi="ar-DZ"/>
        </w:rPr>
        <w:t>ظ</w:t>
      </w:r>
      <w:r w:rsidRPr="00AB40B1">
        <w:rPr>
          <w:rFonts w:ascii="Sakkal Majalla" w:hAnsi="Sakkal Majalla" w:cs="Sakkal Majalla"/>
          <w:sz w:val="28"/>
          <w:szCs w:val="28"/>
          <w:rtl/>
          <w:lang w:bidi="ar-DZ"/>
        </w:rPr>
        <w:t xml:space="preserve">ام </w:t>
      </w:r>
      <w:r w:rsidR="006F6D47" w:rsidRPr="00AB40B1">
        <w:rPr>
          <w:rFonts w:ascii="Sakkal Majalla" w:hAnsi="Sakkal Majalla" w:cs="Sakkal Majalla"/>
          <w:sz w:val="28"/>
          <w:szCs w:val="28"/>
          <w:rtl/>
          <w:lang w:bidi="ar-DZ"/>
        </w:rPr>
        <w:t>الإدارة</w:t>
      </w:r>
      <w:r w:rsidRPr="00AB40B1">
        <w:rPr>
          <w:rFonts w:ascii="Sakkal Majalla" w:hAnsi="Sakkal Majalla" w:cs="Sakkal Majalla"/>
          <w:sz w:val="28"/>
          <w:szCs w:val="28"/>
          <w:rtl/>
          <w:lang w:bidi="ar-DZ"/>
        </w:rPr>
        <w:t xml:space="preserve"> الالكترونية </w:t>
      </w:r>
      <w:r w:rsidR="006F6D47" w:rsidRPr="00AB40B1">
        <w:rPr>
          <w:rFonts w:ascii="Sakkal Majalla" w:hAnsi="Sakkal Majalla" w:cs="Sakkal Majalla"/>
          <w:sz w:val="28"/>
          <w:szCs w:val="28"/>
          <w:rtl/>
          <w:lang w:bidi="ar-DZ"/>
        </w:rPr>
        <w:t xml:space="preserve">كآلية لتحديث المرفق العام وتحسين خدماته، جاء تفاعلا مع </w:t>
      </w:r>
      <w:r w:rsidR="00DF375A" w:rsidRPr="00AB40B1">
        <w:rPr>
          <w:rFonts w:ascii="Sakkal Majalla" w:hAnsi="Sakkal Majalla" w:cs="Sakkal Majalla"/>
          <w:sz w:val="28"/>
          <w:szCs w:val="28"/>
          <w:rtl/>
          <w:lang w:bidi="ar-DZ"/>
        </w:rPr>
        <w:t>زيادة</w:t>
      </w:r>
      <w:r w:rsidR="006F6D47" w:rsidRPr="00AB40B1">
        <w:rPr>
          <w:rFonts w:ascii="Sakkal Majalla" w:hAnsi="Sakkal Majalla" w:cs="Sakkal Majalla"/>
          <w:sz w:val="28"/>
          <w:szCs w:val="28"/>
          <w:rtl/>
          <w:lang w:bidi="ar-DZ"/>
        </w:rPr>
        <w:t xml:space="preserve"> الطلب على خدمات المرفق العام وتضاعف المعاملات الإدارية </w:t>
      </w:r>
      <w:r w:rsidR="00DF375A" w:rsidRPr="00AB40B1">
        <w:rPr>
          <w:rFonts w:ascii="Sakkal Majalla" w:hAnsi="Sakkal Majalla" w:cs="Sakkal Majalla"/>
          <w:sz w:val="28"/>
          <w:szCs w:val="28"/>
          <w:rtl/>
          <w:lang w:bidi="ar-DZ"/>
        </w:rPr>
        <w:t>وارتفاع وتيرتها، ورغبة من الدولة الجزائرية في تجاوز القصور وال</w:t>
      </w:r>
      <w:r w:rsidR="00B4679B" w:rsidRPr="00AB40B1">
        <w:rPr>
          <w:rFonts w:ascii="Sakkal Majalla" w:hAnsi="Sakkal Majalla" w:cs="Sakkal Majalla"/>
          <w:sz w:val="28"/>
          <w:szCs w:val="28"/>
          <w:rtl/>
          <w:lang w:bidi="ar-DZ"/>
        </w:rPr>
        <w:t>ا</w:t>
      </w:r>
      <w:r w:rsidR="00DF375A" w:rsidRPr="00AB40B1">
        <w:rPr>
          <w:rFonts w:ascii="Sakkal Majalla" w:hAnsi="Sakkal Majalla" w:cs="Sakkal Majalla"/>
          <w:sz w:val="28"/>
          <w:szCs w:val="28"/>
          <w:rtl/>
          <w:lang w:bidi="ar-DZ"/>
        </w:rPr>
        <w:t xml:space="preserve">ختلالات </w:t>
      </w:r>
      <w:r w:rsidR="00F6219C" w:rsidRPr="00AB40B1">
        <w:rPr>
          <w:rFonts w:ascii="Sakkal Majalla" w:hAnsi="Sakkal Majalla" w:cs="Sakkal Majalla"/>
          <w:sz w:val="28"/>
          <w:szCs w:val="28"/>
          <w:rtl/>
          <w:lang w:bidi="ar-DZ"/>
        </w:rPr>
        <w:t xml:space="preserve">التي تنتج عن الإدارة التقليدية "الورقية"، فالإدارة الإلكترونية باعتبارها عملية الانتقال من تقديم الخدمات الإدارية بالطرق التقليدية اليدوية إلى الطرق الإلكترونية </w:t>
      </w:r>
      <w:r w:rsidR="00425B00" w:rsidRPr="00AB40B1">
        <w:rPr>
          <w:rFonts w:ascii="Sakkal Majalla" w:hAnsi="Sakkal Majalla" w:cs="Sakkal Majalla"/>
          <w:sz w:val="28"/>
          <w:szCs w:val="28"/>
          <w:rtl/>
          <w:lang w:bidi="ar-DZ"/>
        </w:rPr>
        <w:t xml:space="preserve">عن طريق استغلال ما تنتجه التكنولوجيا الحديثة من وسائل وأدوات تهدف للاستخدام الأمثل للوقت والجهد والمال. </w:t>
      </w:r>
      <w:r w:rsidR="00C965C9" w:rsidRPr="00AB40B1">
        <w:rPr>
          <w:rFonts w:ascii="Sakkal Majalla" w:hAnsi="Sakkal Majalla" w:cs="Sakkal Majalla"/>
          <w:sz w:val="28"/>
          <w:szCs w:val="28"/>
          <w:rtl/>
          <w:lang w:bidi="ar-DZ"/>
        </w:rPr>
        <w:t>بالإضافة</w:t>
      </w:r>
      <w:r w:rsidR="00425B00" w:rsidRPr="00AB40B1">
        <w:rPr>
          <w:rFonts w:ascii="Sakkal Majalla" w:hAnsi="Sakkal Majalla" w:cs="Sakkal Majalla"/>
          <w:sz w:val="28"/>
          <w:szCs w:val="28"/>
          <w:rtl/>
          <w:lang w:bidi="ar-DZ"/>
        </w:rPr>
        <w:t xml:space="preserve"> </w:t>
      </w:r>
      <w:r w:rsidR="00C965C9" w:rsidRPr="00AB40B1">
        <w:rPr>
          <w:rFonts w:ascii="Sakkal Majalla" w:hAnsi="Sakkal Majalla" w:cs="Sakkal Majalla"/>
          <w:sz w:val="28"/>
          <w:szCs w:val="28"/>
          <w:rtl/>
          <w:lang w:bidi="ar-DZ"/>
        </w:rPr>
        <w:t>إلى</w:t>
      </w:r>
      <w:r w:rsidR="00425B00" w:rsidRPr="00AB40B1">
        <w:rPr>
          <w:rFonts w:ascii="Sakkal Majalla" w:hAnsi="Sakkal Majalla" w:cs="Sakkal Majalla"/>
          <w:sz w:val="28"/>
          <w:szCs w:val="28"/>
          <w:rtl/>
          <w:lang w:bidi="ar-DZ"/>
        </w:rPr>
        <w:t xml:space="preserve"> الدور الذي تؤديه </w:t>
      </w:r>
      <w:r w:rsidR="00C965C9" w:rsidRPr="00AB40B1">
        <w:rPr>
          <w:rFonts w:ascii="Sakkal Majalla" w:hAnsi="Sakkal Majalla" w:cs="Sakkal Majalla"/>
          <w:sz w:val="28"/>
          <w:szCs w:val="28"/>
          <w:rtl/>
          <w:lang w:bidi="ar-DZ"/>
        </w:rPr>
        <w:t>الإدارة</w:t>
      </w:r>
      <w:r w:rsidR="00425B00" w:rsidRPr="00AB40B1">
        <w:rPr>
          <w:rFonts w:ascii="Sakkal Majalla" w:hAnsi="Sakkal Majalla" w:cs="Sakkal Majalla"/>
          <w:sz w:val="28"/>
          <w:szCs w:val="28"/>
          <w:rtl/>
          <w:lang w:bidi="ar-DZ"/>
        </w:rPr>
        <w:t xml:space="preserve"> الإلكترونية في إصلاح </w:t>
      </w:r>
      <w:r w:rsidR="00C965C9" w:rsidRPr="00AB40B1">
        <w:rPr>
          <w:rFonts w:ascii="Sakkal Majalla" w:hAnsi="Sakkal Majalla" w:cs="Sakkal Majalla"/>
          <w:sz w:val="28"/>
          <w:szCs w:val="28"/>
          <w:rtl/>
          <w:lang w:bidi="ar-DZ"/>
        </w:rPr>
        <w:t>الإدارة</w:t>
      </w:r>
      <w:r w:rsidR="00425B00" w:rsidRPr="00AB40B1">
        <w:rPr>
          <w:rFonts w:ascii="Sakkal Majalla" w:hAnsi="Sakkal Majalla" w:cs="Sakkal Majalla"/>
          <w:sz w:val="28"/>
          <w:szCs w:val="28"/>
          <w:rtl/>
          <w:lang w:bidi="ar-DZ"/>
        </w:rPr>
        <w:t xml:space="preserve"> وتجديد المرفق العام.</w:t>
      </w:r>
    </w:p>
    <w:p w:rsidR="0011437E" w:rsidRPr="00AB40B1" w:rsidRDefault="00425B00" w:rsidP="00F31F99">
      <w:pPr>
        <w:bidi/>
        <w:spacing w:after="0" w:line="240" w:lineRule="auto"/>
        <w:ind w:firstLine="567"/>
        <w:jc w:val="both"/>
        <w:rPr>
          <w:rFonts w:ascii="Sakkal Majalla" w:hAnsi="Sakkal Majalla" w:cs="Sakkal Majalla"/>
          <w:sz w:val="28"/>
          <w:szCs w:val="28"/>
          <w:lang w:bidi="ar-DZ"/>
        </w:rPr>
      </w:pPr>
      <w:r w:rsidRPr="00AB40B1">
        <w:rPr>
          <w:rFonts w:ascii="Sakkal Majalla" w:hAnsi="Sakkal Majalla" w:cs="Sakkal Majalla"/>
          <w:b/>
          <w:bCs/>
          <w:sz w:val="28"/>
          <w:szCs w:val="28"/>
          <w:rtl/>
          <w:lang w:bidi="ar-DZ"/>
        </w:rPr>
        <w:t>الكلمات المفتاحية:</w:t>
      </w:r>
      <w:r w:rsidRPr="00AB40B1">
        <w:rPr>
          <w:rFonts w:ascii="Sakkal Majalla" w:hAnsi="Sakkal Majalla" w:cs="Sakkal Majalla"/>
          <w:sz w:val="28"/>
          <w:szCs w:val="28"/>
          <w:rtl/>
          <w:lang w:bidi="ar-DZ"/>
        </w:rPr>
        <w:t xml:space="preserve"> </w:t>
      </w:r>
      <w:r w:rsidR="00C965C9" w:rsidRPr="00AB40B1">
        <w:rPr>
          <w:rFonts w:ascii="Sakkal Majalla" w:hAnsi="Sakkal Majalla" w:cs="Sakkal Majalla"/>
          <w:sz w:val="28"/>
          <w:szCs w:val="28"/>
          <w:rtl/>
          <w:lang w:bidi="ar-DZ"/>
        </w:rPr>
        <w:t>الإدارة</w:t>
      </w:r>
      <w:r w:rsidRPr="00AB40B1">
        <w:rPr>
          <w:rFonts w:ascii="Sakkal Majalla" w:hAnsi="Sakkal Majalla" w:cs="Sakkal Majalla"/>
          <w:sz w:val="28"/>
          <w:szCs w:val="28"/>
          <w:rtl/>
          <w:lang w:bidi="ar-DZ"/>
        </w:rPr>
        <w:t xml:space="preserve"> الالكترونية،</w:t>
      </w:r>
      <w:r w:rsidR="00F31F99" w:rsidRPr="00AB40B1">
        <w:rPr>
          <w:rFonts w:ascii="Sakkal Majalla" w:hAnsi="Sakkal Majalla" w:cs="Sakkal Majalla"/>
          <w:sz w:val="28"/>
          <w:szCs w:val="28"/>
          <w:rtl/>
          <w:lang w:bidi="ar-DZ"/>
        </w:rPr>
        <w:t xml:space="preserve"> </w:t>
      </w:r>
      <w:r w:rsidR="00FE4F54" w:rsidRPr="00AB40B1">
        <w:rPr>
          <w:rFonts w:ascii="Sakkal Majalla" w:hAnsi="Sakkal Majalla" w:cs="Sakkal Majalla"/>
          <w:sz w:val="28"/>
          <w:szCs w:val="28"/>
          <w:rtl/>
          <w:lang w:bidi="ar-DZ"/>
        </w:rPr>
        <w:t>المرفق العام، الخدمة العمومية، الجزائر.</w:t>
      </w:r>
    </w:p>
    <w:p w:rsidR="00C6561B" w:rsidRPr="00AB40B1" w:rsidRDefault="00C6561B" w:rsidP="003C2754">
      <w:pPr>
        <w:spacing w:after="0" w:line="240" w:lineRule="auto"/>
        <w:ind w:firstLine="567"/>
        <w:jc w:val="both"/>
        <w:rPr>
          <w:rFonts w:ascii="Sakkal Majalla" w:hAnsi="Sakkal Majalla" w:cs="Sakkal Majalla"/>
          <w:sz w:val="28"/>
          <w:szCs w:val="28"/>
          <w:u w:val="single"/>
          <w:lang w:bidi="ar-DZ"/>
        </w:rPr>
      </w:pPr>
      <w:r w:rsidRPr="00AB40B1">
        <w:rPr>
          <w:rFonts w:ascii="Sakkal Majalla" w:hAnsi="Sakkal Majalla" w:cs="Sakkal Majalla"/>
          <w:sz w:val="28"/>
          <w:szCs w:val="28"/>
          <w:u w:val="single"/>
          <w:lang w:bidi="ar-DZ"/>
        </w:rPr>
        <w:t>résumé</w:t>
      </w:r>
    </w:p>
    <w:p w:rsidR="003C2754" w:rsidRPr="00AB40B1" w:rsidRDefault="00C6561B" w:rsidP="00F31F99">
      <w:pPr>
        <w:spacing w:after="0" w:line="240" w:lineRule="auto"/>
        <w:ind w:firstLine="567"/>
        <w:jc w:val="both"/>
        <w:rPr>
          <w:rFonts w:ascii="Sakkal Majalla" w:hAnsi="Sakkal Majalla" w:cs="Sakkal Majalla"/>
          <w:sz w:val="28"/>
          <w:szCs w:val="28"/>
          <w:rtl/>
          <w:lang w:bidi="ar-DZ"/>
        </w:rPr>
      </w:pPr>
      <w:r w:rsidRPr="00AB40B1">
        <w:rPr>
          <w:rFonts w:ascii="Sakkal Majalla" w:hAnsi="Sakkal Majalla" w:cs="Sakkal Majalla"/>
          <w:sz w:val="28"/>
          <w:szCs w:val="28"/>
        </w:rPr>
        <w:t>L'impact de commerce électronique sur la performance</w:t>
      </w:r>
      <w:r w:rsidR="00B4679B" w:rsidRPr="00AB40B1">
        <w:rPr>
          <w:rFonts w:ascii="Sakkal Majalla" w:hAnsi="Sakkal Majalla" w:cs="Sakkal Majalla"/>
          <w:sz w:val="28"/>
          <w:szCs w:val="28"/>
          <w:rtl/>
        </w:rPr>
        <w:t xml:space="preserve"> </w:t>
      </w:r>
      <w:r w:rsidRPr="00AB40B1">
        <w:rPr>
          <w:rFonts w:ascii="Sakkal Majalla" w:hAnsi="Sakkal Majalla" w:cs="Sakkal Majalla"/>
          <w:sz w:val="28"/>
          <w:szCs w:val="28"/>
        </w:rPr>
        <w:t>de l'administration et de l'amélioration de l'annexe générale en Algérie</w:t>
      </w:r>
    </w:p>
    <w:p w:rsidR="003C2754" w:rsidRPr="00AB40B1" w:rsidRDefault="00F31F99" w:rsidP="00F31F99">
      <w:pPr>
        <w:spacing w:after="0" w:line="240" w:lineRule="auto"/>
        <w:ind w:firstLine="567"/>
        <w:jc w:val="both"/>
        <w:rPr>
          <w:rFonts w:ascii="Sakkal Majalla" w:hAnsi="Sakkal Majalla" w:cs="Sakkal Majalla"/>
          <w:sz w:val="28"/>
          <w:szCs w:val="28"/>
          <w:rtl/>
          <w:lang w:bidi="ar-DZ"/>
        </w:rPr>
      </w:pPr>
      <w:r w:rsidRPr="00AB40B1">
        <w:rPr>
          <w:rFonts w:ascii="Sakkal Majalla" w:hAnsi="Sakkal Majalla" w:cs="Sakkal Majalla"/>
          <w:sz w:val="28"/>
          <w:szCs w:val="28"/>
        </w:rPr>
        <w:t>L'adoption de l'Algérie sur l'adoption de système électronique de gestion comme un mécanisme pour mettre à jour l'annexe générale et améliore ses services, l'interactif avec une demande accrue des services de l'annexe générale et multiplie les transactions administratives et la haute fréquence et le désir de l'état algérien pour surmonter des manques et les déséquilibres qui résultent "du papier"(journal") traditionnel, l'e-gouvernance comme un processus de transition de la disposition(fourniture) de services administratifs par des travaux d'artisanat traditionnels aux méthodes électroniques par l'exploitation de ce qu'est produite par la technologie moderne de moyens et les instruments ont visé à optimiser l'utilisation de temps, l'effort et l'argent. En plus du rôle joué par la gestion(direction) électronique d'administration reforment et le renouvellement du général</w:t>
      </w:r>
    </w:p>
    <w:p w:rsidR="00DB2076" w:rsidRPr="00796777" w:rsidRDefault="00C6561B" w:rsidP="00796777">
      <w:pPr>
        <w:spacing w:after="0" w:line="240" w:lineRule="auto"/>
        <w:ind w:firstLine="567"/>
        <w:jc w:val="both"/>
        <w:rPr>
          <w:rFonts w:ascii="Sakkal Majalla" w:hAnsi="Sakkal Majalla" w:cs="Sakkal Majalla"/>
          <w:sz w:val="28"/>
          <w:szCs w:val="28"/>
          <w:rtl/>
        </w:rPr>
      </w:pPr>
      <w:r w:rsidRPr="00AB40B1">
        <w:rPr>
          <w:rFonts w:ascii="Sakkal Majalla" w:hAnsi="Sakkal Majalla" w:cs="Sakkal Majalla"/>
          <w:sz w:val="28"/>
          <w:szCs w:val="28"/>
        </w:rPr>
        <w:t>Mots-clés : administration électronique, annexe, le service public, l'Algérie.</w:t>
      </w:r>
    </w:p>
    <w:p w:rsidR="003C2754" w:rsidRPr="00AB40B1" w:rsidRDefault="003C2754" w:rsidP="003C2754">
      <w:pPr>
        <w:spacing w:after="0" w:line="240" w:lineRule="auto"/>
        <w:ind w:firstLine="567"/>
        <w:jc w:val="both"/>
        <w:rPr>
          <w:rFonts w:ascii="Sakkal Majalla" w:hAnsi="Sakkal Majalla" w:cs="Sakkal Majalla"/>
          <w:sz w:val="28"/>
          <w:szCs w:val="28"/>
          <w:u w:val="single"/>
          <w:rtl/>
        </w:rPr>
      </w:pPr>
      <w:r w:rsidRPr="00AB40B1">
        <w:rPr>
          <w:rFonts w:ascii="Sakkal Majalla" w:hAnsi="Sakkal Majalla" w:cs="Sakkal Majalla"/>
          <w:sz w:val="28"/>
          <w:szCs w:val="28"/>
          <w:u w:val="single"/>
        </w:rPr>
        <w:lastRenderedPageBreak/>
        <w:t>Abstract:</w:t>
      </w:r>
    </w:p>
    <w:p w:rsidR="003C2754" w:rsidRPr="00AB40B1" w:rsidRDefault="003C2754" w:rsidP="00F31F99">
      <w:pPr>
        <w:spacing w:after="0" w:line="240" w:lineRule="auto"/>
        <w:ind w:firstLine="567"/>
        <w:jc w:val="both"/>
        <w:rPr>
          <w:rFonts w:ascii="Sakkal Majalla" w:hAnsi="Sakkal Majalla" w:cs="Sakkal Majalla"/>
          <w:sz w:val="28"/>
          <w:szCs w:val="28"/>
          <w:rtl/>
          <w:lang w:bidi="ar-DZ"/>
        </w:rPr>
      </w:pPr>
      <w:r w:rsidRPr="00AB40B1">
        <w:rPr>
          <w:rFonts w:ascii="Sakkal Majalla" w:hAnsi="Sakkal Majalla" w:cs="Sakkal Majalla"/>
          <w:sz w:val="28"/>
          <w:szCs w:val="28"/>
        </w:rPr>
        <w:t>The impact of electronic commerce on the performance of the administration and improvement of the général annex in Algeria</w:t>
      </w:r>
    </w:p>
    <w:p w:rsidR="003C2754" w:rsidRPr="00AB40B1" w:rsidRDefault="00F31F99" w:rsidP="00F31F99">
      <w:pPr>
        <w:spacing w:after="0" w:line="240" w:lineRule="auto"/>
        <w:ind w:firstLine="567"/>
        <w:jc w:val="both"/>
        <w:rPr>
          <w:rFonts w:ascii="Sakkal Majalla" w:hAnsi="Sakkal Majalla" w:cs="Sakkal Majalla"/>
          <w:sz w:val="28"/>
          <w:szCs w:val="28"/>
          <w:rtl/>
        </w:rPr>
      </w:pPr>
      <w:r w:rsidRPr="00AB40B1">
        <w:rPr>
          <w:rFonts w:ascii="Sakkal Majalla" w:hAnsi="Sakkal Majalla" w:cs="Sakkal Majalla"/>
          <w:sz w:val="28"/>
          <w:szCs w:val="28"/>
        </w:rPr>
        <w:t>The adoption of Algeria on the adoption of electronic management system as a mechanism to update the general annex and improve its services, the interactive with an increased demand for the services of the general annex and multiply the administrative transactions and high frequency, and the desire of the Algerian state to overcome deficiencies and imbalances that result from the traditional "paper", e-governance as a process of transition from the provision of administrative services through traditional handicrafts to electronic methods through the exploitation of what is produced by the modern technology of means and instruments aimed at optimizing the use of time, effort and money. In addition to the role played by the electronic management of administration reform and renewal of the general annex.</w:t>
      </w:r>
    </w:p>
    <w:p w:rsidR="00F806CE" w:rsidRPr="00271F45" w:rsidRDefault="003C2754" w:rsidP="00271F45">
      <w:pPr>
        <w:spacing w:after="0" w:line="240" w:lineRule="auto"/>
        <w:ind w:firstLine="567"/>
        <w:jc w:val="both"/>
        <w:rPr>
          <w:rFonts w:ascii="Sakkal Majalla" w:hAnsi="Sakkal Majalla" w:cs="Sakkal Majalla"/>
          <w:sz w:val="28"/>
          <w:szCs w:val="28"/>
          <w:rtl/>
        </w:rPr>
      </w:pPr>
      <w:r w:rsidRPr="00AB40B1">
        <w:rPr>
          <w:rFonts w:ascii="Sakkal Majalla" w:hAnsi="Sakkal Majalla" w:cs="Sakkal Majalla"/>
          <w:sz w:val="28"/>
          <w:szCs w:val="28"/>
        </w:rPr>
        <w:t>Keywords: electronic administration, annex, the public service, Algeria.</w:t>
      </w:r>
    </w:p>
    <w:p w:rsidR="005E2941" w:rsidRPr="00AE4E84" w:rsidRDefault="0011437E" w:rsidP="001275D1">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xml:space="preserve">مقدمة: </w:t>
      </w:r>
      <w:r w:rsidRPr="00AE4E84">
        <w:rPr>
          <w:rFonts w:ascii="Sakkal Majalla" w:hAnsi="Sakkal Majalla" w:cs="Sakkal Majalla"/>
          <w:sz w:val="28"/>
          <w:szCs w:val="28"/>
          <w:rtl/>
          <w:lang w:bidi="ar-DZ"/>
        </w:rPr>
        <w:t>تعد فكرة المرافق العامة من أهم موضوعات القانون الإداري</w:t>
      </w:r>
      <w:r w:rsidR="002F0E65" w:rsidRPr="00AE4E84">
        <w:rPr>
          <w:rFonts w:ascii="Sakkal Majalla" w:hAnsi="Sakkal Majalla" w:cs="Sakkal Majalla"/>
          <w:sz w:val="28"/>
          <w:szCs w:val="28"/>
          <w:rtl/>
          <w:lang w:bidi="ar-DZ"/>
        </w:rPr>
        <w:t xml:space="preserve"> وترد عليها معظم النظريات والمبادئ التي</w:t>
      </w:r>
      <w:r w:rsidR="005E2941" w:rsidRPr="00AE4E84">
        <w:rPr>
          <w:rFonts w:ascii="Sakkal Majalla" w:hAnsi="Sakkal Majalla" w:cs="Sakkal Majalla"/>
          <w:sz w:val="28"/>
          <w:szCs w:val="28"/>
          <w:rtl/>
          <w:lang w:bidi="ar-DZ"/>
        </w:rPr>
        <w:t xml:space="preserve"> ابتدعها القضاء الإداري، كالعقود الإدارية والأموال العامة والوظيفة العامة، فالمرفق العام على هذا النحو ليس فقط أداة تعبر عن ذاتية القانون الإداري، إنما هو أيضا نشاط أو أسلوب إدارة يرتبط بمجال القانون العام.</w:t>
      </w:r>
    </w:p>
    <w:p w:rsidR="003A72AE" w:rsidRPr="00AE4E84" w:rsidRDefault="005E2941" w:rsidP="001275D1">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ويجمع غالبية فقه القانون العام </w:t>
      </w:r>
      <w:r w:rsidR="00922CC8" w:rsidRPr="00AE4E84">
        <w:rPr>
          <w:rFonts w:ascii="Sakkal Majalla" w:hAnsi="Sakkal Majalla" w:cs="Sakkal Majalla"/>
          <w:sz w:val="28"/>
          <w:szCs w:val="28"/>
          <w:rtl/>
          <w:lang w:bidi="ar-DZ"/>
        </w:rPr>
        <w:t xml:space="preserve">على أن للمرفق العام مدلولين مختلفين: الأول هو المدلول العضوي </w:t>
      </w:r>
      <w:r w:rsidR="008028EF" w:rsidRPr="00AE4E84">
        <w:rPr>
          <w:rFonts w:ascii="Sakkal Majalla" w:hAnsi="Sakkal Majalla" w:cs="Sakkal Majalla"/>
          <w:sz w:val="28"/>
          <w:szCs w:val="28"/>
          <w:rtl/>
          <w:lang w:bidi="ar-DZ"/>
        </w:rPr>
        <w:t>أو الشكلي والذي يقصد به الهيئة التي تتولى إشباع حاجة عامة. أما المدلول الثاني فهو المدلول المادي أو الموضوعي، والذي يراد به الخدمة التي تؤدى للجمهور أو النشاط الذي يمارس لتحقيق النفع العام وسد الحاجة العامة للأفرا</w:t>
      </w:r>
      <w:r w:rsidR="003A72AE" w:rsidRPr="00AE4E84">
        <w:rPr>
          <w:rFonts w:ascii="Sakkal Majalla" w:hAnsi="Sakkal Majalla" w:cs="Sakkal Majalla"/>
          <w:sz w:val="28"/>
          <w:szCs w:val="28"/>
          <w:rtl/>
          <w:lang w:bidi="ar-DZ"/>
        </w:rPr>
        <w:t>د</w:t>
      </w:r>
      <w:r w:rsidR="000760D6" w:rsidRPr="00AE4E84">
        <w:rPr>
          <w:rFonts w:ascii="Sakkal Majalla" w:hAnsi="Sakkal Majalla" w:cs="Sakkal Majalla"/>
          <w:sz w:val="28"/>
          <w:szCs w:val="28"/>
          <w:rtl/>
          <w:lang w:bidi="ar-DZ"/>
        </w:rPr>
        <w:t xml:space="preserve"> .</w:t>
      </w:r>
    </w:p>
    <w:p w:rsidR="000760D6" w:rsidRPr="00AE4E84" w:rsidRDefault="000760D6" w:rsidP="000760D6">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وفي الآونة الأخيرة زاد الاهتمام بدور الدول في استغلال نظم المعلومات وما صاحبها من تطور في نظم الاتصال التكنولوجية وتنامي علم المعلوماتية، وذلك في كافة المرافق العامة في الدولة، تيسيرا على المنتفعين من خدمات تلك المرافق في الاستفادة منها.</w:t>
      </w:r>
    </w:p>
    <w:p w:rsidR="00ED1F19" w:rsidRPr="00AE4E84" w:rsidRDefault="000760D6" w:rsidP="00ED1F19">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ولضمان تأدية المرفق لخدمات أساسية للأفراد يبنون عليها نضام حياتهم على أساس توفير المرفق العام لهذه الخدمات الضرورية التي لا يمكن الاستغناء عنها ، كان عليه التزام اتجاه  تقديم الخدمة النفعية العامة بغية الانتقال من الدور التقليدي لها إلى مواكبة التقدم التكنولوجي في الاتصالات الالكترونية، مما استلزم توفير المعلومات ومعالجتها، </w:t>
      </w:r>
      <w:r w:rsidR="00ED1F19" w:rsidRPr="00AE4E84">
        <w:rPr>
          <w:rFonts w:ascii="Sakkal Majalla" w:hAnsi="Sakkal Majalla" w:cs="Sakkal Majalla"/>
          <w:sz w:val="28"/>
          <w:szCs w:val="28"/>
          <w:rtl/>
          <w:lang w:bidi="ar-DZ"/>
        </w:rPr>
        <w:t>وتخزينها، وتبويبها، واستعادتها، ونقلها وتبادلها، لتيسير تقديم الخدمات الالكترونية إلى المنتفعين بخدمات المرفق العام بصورة منتظمة وعلى الدوام، حيث أصبحت الإجراءات الإدارية عن بعد رهانا هاما للدولة والمواطنين ومنه بدأ الصراع بين ثقافة الأوراق وثقافة الانترنيت.</w:t>
      </w:r>
    </w:p>
    <w:p w:rsidR="00ED1F19" w:rsidRPr="00AE4E84" w:rsidRDefault="00ED1F19" w:rsidP="00ED1F19">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وتفعيلا لهذا التطور، قامت العديد من المرافق العامة بنشر مواقع لها على شبكة الانترنيت لتيسير التواصل مع المنتفعين بخدمات المرفق وبأقل تكلفة وجهد، فضلا عن تحقيق المصلحة العامة والخدمة النفعية العامة</w:t>
      </w:r>
      <w:r w:rsidR="005105F0" w:rsidRPr="00AE4E84">
        <w:rPr>
          <w:rFonts w:ascii="Sakkal Majalla" w:hAnsi="Sakkal Majalla" w:cs="Sakkal Majalla"/>
          <w:sz w:val="28"/>
          <w:szCs w:val="28"/>
          <w:rtl/>
          <w:lang w:bidi="ar-DZ"/>
        </w:rPr>
        <w:t>.</w:t>
      </w:r>
    </w:p>
    <w:p w:rsidR="005105F0" w:rsidRPr="00AE4E84" w:rsidRDefault="005105F0" w:rsidP="005105F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كما سعت أغلب الدول إلى إنشاء المواقع الالكترونية المتعددة لمرافقها العامة على شبكة الانترنيت، لتيسير اتصال المتعاملين معها سواء كانوا من المنتفعين بخدمات المرفق، أو كانوا من طالبي الانتفاع وذلك من موقع رئيسي واحد باسم الدولة شاع معه إطلاق مصطلحات مثل "البوابة الالكترونية" أو "الحكومة الالكترونية" على النشاط الإداري الذي تقوم به الإدارة العامة الالكترونية.</w:t>
      </w:r>
    </w:p>
    <w:p w:rsidR="009D1F46" w:rsidRPr="004E4250" w:rsidRDefault="005105F0" w:rsidP="004E4250">
      <w:pPr>
        <w:bidi/>
        <w:spacing w:after="0" w:line="240" w:lineRule="auto"/>
        <w:ind w:firstLine="567"/>
        <w:jc w:val="both"/>
        <w:rPr>
          <w:rFonts w:ascii="Sakkal Majalla" w:hAnsi="Sakkal Majalla" w:cs="Sakkal Majalla"/>
          <w:sz w:val="28"/>
          <w:szCs w:val="28"/>
          <w:rtl/>
          <w:lang w:bidi="ar-DZ"/>
        </w:rPr>
      </w:pPr>
      <w:r w:rsidRPr="004E4250">
        <w:rPr>
          <w:rFonts w:ascii="Sakkal Majalla" w:hAnsi="Sakkal Majalla" w:cs="Sakkal Majalla"/>
          <w:sz w:val="28"/>
          <w:szCs w:val="28"/>
          <w:rtl/>
          <w:lang w:bidi="ar-DZ"/>
        </w:rPr>
        <w:t>من أجل ذلك كان لابد من طرح الإشكالية التالية:</w:t>
      </w:r>
    </w:p>
    <w:p w:rsidR="001275D1" w:rsidRPr="00AE4E84" w:rsidRDefault="003A72AE" w:rsidP="00FB433F">
      <w:pPr>
        <w:bidi/>
        <w:spacing w:after="0" w:line="240" w:lineRule="auto"/>
        <w:ind w:firstLine="567"/>
        <w:rPr>
          <w:rFonts w:ascii="Sakkal Majalla" w:hAnsi="Sakkal Majalla" w:cs="Sakkal Majalla"/>
          <w:sz w:val="28"/>
          <w:szCs w:val="28"/>
          <w:rtl/>
          <w:lang w:bidi="ar-DZ"/>
        </w:rPr>
      </w:pPr>
      <w:r w:rsidRPr="00AE4E84">
        <w:rPr>
          <w:rFonts w:ascii="Sakkal Majalla" w:hAnsi="Sakkal Majalla" w:cs="Sakkal Majalla"/>
          <w:sz w:val="28"/>
          <w:szCs w:val="28"/>
          <w:rtl/>
          <w:lang w:bidi="ar-DZ"/>
        </w:rPr>
        <w:lastRenderedPageBreak/>
        <w:t xml:space="preserve">ما مدى مساهمة </w:t>
      </w:r>
      <w:r w:rsidR="00454B96" w:rsidRPr="00AE4E84">
        <w:rPr>
          <w:rFonts w:ascii="Sakkal Majalla" w:hAnsi="Sakkal Majalla" w:cs="Sakkal Majalla"/>
          <w:sz w:val="28"/>
          <w:szCs w:val="28"/>
          <w:rtl/>
          <w:lang w:bidi="ar-DZ"/>
        </w:rPr>
        <w:t>الإدارة</w:t>
      </w:r>
      <w:r w:rsidRPr="00AE4E84">
        <w:rPr>
          <w:rFonts w:ascii="Sakkal Majalla" w:hAnsi="Sakkal Majalla" w:cs="Sakkal Majalla"/>
          <w:sz w:val="28"/>
          <w:szCs w:val="28"/>
          <w:rtl/>
          <w:lang w:bidi="ar-DZ"/>
        </w:rPr>
        <w:t xml:space="preserve"> الالكترونية في تحسين جودة الخدمة العمومية بالمرافق العامة في الجزائر؟</w:t>
      </w:r>
    </w:p>
    <w:p w:rsidR="003A72AE" w:rsidRPr="00AE4E84" w:rsidRDefault="00454B96" w:rsidP="00FB433F">
      <w:pPr>
        <w:bidi/>
        <w:spacing w:after="0" w:line="240" w:lineRule="auto"/>
        <w:ind w:firstLine="567"/>
        <w:rPr>
          <w:rFonts w:ascii="Sakkal Majalla" w:hAnsi="Sakkal Majalla" w:cs="Sakkal Majalla"/>
          <w:b/>
          <w:bCs/>
          <w:sz w:val="28"/>
          <w:szCs w:val="28"/>
          <w:rtl/>
          <w:lang w:bidi="ar-DZ"/>
        </w:rPr>
      </w:pPr>
      <w:r w:rsidRPr="00AE4E84">
        <w:rPr>
          <w:rFonts w:ascii="Sakkal Majalla" w:hAnsi="Sakkal Majalla" w:cs="Sakkal Majalla"/>
          <w:b/>
          <w:bCs/>
          <w:sz w:val="28"/>
          <w:szCs w:val="28"/>
          <w:rtl/>
          <w:lang w:bidi="ar-DZ"/>
        </w:rPr>
        <w:t>الأسئلة</w:t>
      </w:r>
      <w:r w:rsidR="003A72AE" w:rsidRPr="00AE4E84">
        <w:rPr>
          <w:rFonts w:ascii="Sakkal Majalla" w:hAnsi="Sakkal Majalla" w:cs="Sakkal Majalla"/>
          <w:b/>
          <w:bCs/>
          <w:sz w:val="28"/>
          <w:szCs w:val="28"/>
          <w:rtl/>
          <w:lang w:bidi="ar-DZ"/>
        </w:rPr>
        <w:t xml:space="preserve"> الفرعية:</w:t>
      </w:r>
    </w:p>
    <w:p w:rsidR="003A72AE" w:rsidRPr="00AE4E84" w:rsidRDefault="003A72AE" w:rsidP="00FB433F">
      <w:pPr>
        <w:bidi/>
        <w:spacing w:after="0" w:line="240" w:lineRule="auto"/>
        <w:ind w:firstLine="567"/>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ما المقصود </w:t>
      </w:r>
      <w:r w:rsidR="00454B96" w:rsidRPr="00AE4E84">
        <w:rPr>
          <w:rFonts w:ascii="Sakkal Majalla" w:hAnsi="Sakkal Majalla" w:cs="Sakkal Majalla"/>
          <w:sz w:val="28"/>
          <w:szCs w:val="28"/>
          <w:rtl/>
          <w:lang w:bidi="ar-DZ"/>
        </w:rPr>
        <w:t>بالإدارة</w:t>
      </w:r>
      <w:r w:rsidR="00FB433F">
        <w:rPr>
          <w:rFonts w:ascii="Sakkal Majalla" w:hAnsi="Sakkal Majalla" w:cs="Sakkal Majalla"/>
          <w:sz w:val="28"/>
          <w:szCs w:val="28"/>
          <w:rtl/>
          <w:lang w:bidi="ar-DZ"/>
        </w:rPr>
        <w:t xml:space="preserve"> الالكترونية والخدمة العمومية</w:t>
      </w:r>
      <w:r w:rsidRPr="00AE4E84">
        <w:rPr>
          <w:rFonts w:ascii="Sakkal Majalla" w:hAnsi="Sakkal Majalla" w:cs="Sakkal Majalla"/>
          <w:sz w:val="28"/>
          <w:szCs w:val="28"/>
          <w:rtl/>
          <w:lang w:bidi="ar-DZ"/>
        </w:rPr>
        <w:t>؟</w:t>
      </w:r>
    </w:p>
    <w:p w:rsidR="003A72AE" w:rsidRPr="00AE4E84" w:rsidRDefault="003A72AE" w:rsidP="00FB433F">
      <w:pPr>
        <w:bidi/>
        <w:spacing w:after="0" w:line="240" w:lineRule="auto"/>
        <w:ind w:firstLine="567"/>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كيف ساهمت وأثرت </w:t>
      </w:r>
      <w:r w:rsidR="00454B96" w:rsidRPr="00AE4E84">
        <w:rPr>
          <w:rFonts w:ascii="Sakkal Majalla" w:hAnsi="Sakkal Majalla" w:cs="Sakkal Majalla"/>
          <w:sz w:val="28"/>
          <w:szCs w:val="28"/>
          <w:rtl/>
          <w:lang w:bidi="ar-DZ"/>
        </w:rPr>
        <w:t>الإدارة</w:t>
      </w:r>
      <w:r w:rsidRPr="00AE4E84">
        <w:rPr>
          <w:rFonts w:ascii="Sakkal Majalla" w:hAnsi="Sakkal Majalla" w:cs="Sakkal Majalla"/>
          <w:sz w:val="28"/>
          <w:szCs w:val="28"/>
          <w:rtl/>
          <w:lang w:bidi="ar-DZ"/>
        </w:rPr>
        <w:t xml:space="preserve"> الالكترونية في تحسين الخدمة العمومية؟</w:t>
      </w:r>
    </w:p>
    <w:p w:rsidR="003A72AE" w:rsidRPr="00AE4E84" w:rsidRDefault="003A72AE" w:rsidP="00FB433F">
      <w:pPr>
        <w:bidi/>
        <w:spacing w:after="0" w:line="240" w:lineRule="auto"/>
        <w:ind w:firstLine="567"/>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ما هي أهم التحديات والمعوقات التي تواجه تطبيق </w:t>
      </w:r>
      <w:r w:rsidR="004C0CA2" w:rsidRPr="00AE4E84">
        <w:rPr>
          <w:rFonts w:ascii="Sakkal Majalla" w:hAnsi="Sakkal Majalla" w:cs="Sakkal Majalla"/>
          <w:sz w:val="28"/>
          <w:szCs w:val="28"/>
          <w:rtl/>
          <w:lang w:bidi="ar-DZ"/>
        </w:rPr>
        <w:t>الإدارة</w:t>
      </w:r>
      <w:r w:rsidRPr="00AE4E84">
        <w:rPr>
          <w:rFonts w:ascii="Sakkal Majalla" w:hAnsi="Sakkal Majalla" w:cs="Sakkal Majalla"/>
          <w:sz w:val="28"/>
          <w:szCs w:val="28"/>
          <w:rtl/>
          <w:lang w:bidi="ar-DZ"/>
        </w:rPr>
        <w:t xml:space="preserve"> الالكترونية في الجزائر؟</w:t>
      </w:r>
    </w:p>
    <w:p w:rsidR="009D1F46" w:rsidRPr="00AE4E84" w:rsidRDefault="009D1F46" w:rsidP="00FB433F">
      <w:pPr>
        <w:bidi/>
        <w:spacing w:after="0" w:line="240" w:lineRule="auto"/>
        <w:ind w:firstLine="567"/>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خطة الدراسة:</w:t>
      </w:r>
      <w:r w:rsidR="00D055B9" w:rsidRPr="00AE4E84">
        <w:rPr>
          <w:rFonts w:ascii="Sakkal Majalla" w:hAnsi="Sakkal Majalla" w:cs="Sakkal Majalla"/>
          <w:b/>
          <w:bCs/>
          <w:sz w:val="28"/>
          <w:szCs w:val="28"/>
          <w:rtl/>
          <w:lang w:bidi="ar-DZ"/>
        </w:rPr>
        <w:t xml:space="preserve"> </w:t>
      </w:r>
      <w:r w:rsidR="00D055B9" w:rsidRPr="00AE4E84">
        <w:rPr>
          <w:rFonts w:ascii="Sakkal Majalla" w:hAnsi="Sakkal Majalla" w:cs="Sakkal Majalla"/>
          <w:sz w:val="28"/>
          <w:szCs w:val="28"/>
          <w:rtl/>
          <w:lang w:bidi="ar-DZ"/>
        </w:rPr>
        <w:t>تتمحور دراسة هذا الموضوع في ثلاثة نقاط أساسية وهي:</w:t>
      </w:r>
    </w:p>
    <w:p w:rsidR="009D1F46" w:rsidRPr="00AE4E84" w:rsidRDefault="009D1F46" w:rsidP="00FB433F">
      <w:pPr>
        <w:bidi/>
        <w:spacing w:after="0" w:line="240" w:lineRule="auto"/>
        <w:ind w:firstLine="567"/>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xml:space="preserve">أولا: </w:t>
      </w:r>
      <w:r w:rsidR="004C0CA2" w:rsidRPr="00AE4E84">
        <w:rPr>
          <w:rFonts w:ascii="Sakkal Majalla" w:hAnsi="Sakkal Majalla" w:cs="Sakkal Majalla"/>
          <w:sz w:val="28"/>
          <w:szCs w:val="28"/>
          <w:rtl/>
          <w:lang w:bidi="ar-DZ"/>
        </w:rPr>
        <w:t>الإطار</w:t>
      </w:r>
      <w:r w:rsidRPr="00AE4E84">
        <w:rPr>
          <w:rFonts w:ascii="Sakkal Majalla" w:hAnsi="Sakkal Majalla" w:cs="Sakkal Majalla"/>
          <w:sz w:val="28"/>
          <w:szCs w:val="28"/>
          <w:rtl/>
          <w:lang w:bidi="ar-DZ"/>
        </w:rPr>
        <w:t xml:space="preserve"> النظري </w:t>
      </w:r>
      <w:r w:rsidR="004C0CA2" w:rsidRPr="00AE4E84">
        <w:rPr>
          <w:rFonts w:ascii="Sakkal Majalla" w:hAnsi="Sakkal Majalla" w:cs="Sakkal Majalla"/>
          <w:sz w:val="28"/>
          <w:szCs w:val="28"/>
          <w:rtl/>
          <w:lang w:bidi="ar-DZ"/>
        </w:rPr>
        <w:t>للإدارة</w:t>
      </w:r>
      <w:r w:rsidRPr="00AE4E84">
        <w:rPr>
          <w:rFonts w:ascii="Sakkal Majalla" w:hAnsi="Sakkal Majalla" w:cs="Sakkal Majalla"/>
          <w:sz w:val="28"/>
          <w:szCs w:val="28"/>
          <w:rtl/>
          <w:lang w:bidi="ar-DZ"/>
        </w:rPr>
        <w:t xml:space="preserve"> الالكترونية والخدمة العمومية</w:t>
      </w:r>
      <w:r w:rsidR="004C0CA2" w:rsidRPr="00AE4E84">
        <w:rPr>
          <w:rFonts w:ascii="Sakkal Majalla" w:hAnsi="Sakkal Majalla" w:cs="Sakkal Majalla"/>
          <w:sz w:val="28"/>
          <w:szCs w:val="28"/>
          <w:rtl/>
          <w:lang w:bidi="ar-DZ"/>
        </w:rPr>
        <w:t>.</w:t>
      </w:r>
    </w:p>
    <w:p w:rsidR="004C0CA2" w:rsidRPr="00AE4E84" w:rsidRDefault="004C0CA2" w:rsidP="00FB433F">
      <w:pPr>
        <w:bidi/>
        <w:spacing w:after="0" w:line="240" w:lineRule="auto"/>
        <w:ind w:firstLine="567"/>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xml:space="preserve">ثانيا: </w:t>
      </w:r>
      <w:r w:rsidRPr="00AE4E84">
        <w:rPr>
          <w:rFonts w:ascii="Sakkal Majalla" w:hAnsi="Sakkal Majalla" w:cs="Sakkal Majalla"/>
          <w:sz w:val="28"/>
          <w:szCs w:val="28"/>
          <w:rtl/>
          <w:lang w:bidi="ar-DZ"/>
        </w:rPr>
        <w:t>تأثير الإدارة الالكترونية على سير المرفق العام.</w:t>
      </w:r>
    </w:p>
    <w:p w:rsidR="004C0CA2" w:rsidRPr="00AE4E84" w:rsidRDefault="004C0CA2" w:rsidP="00FB433F">
      <w:pPr>
        <w:bidi/>
        <w:spacing w:after="0" w:line="240" w:lineRule="auto"/>
        <w:ind w:firstLine="567"/>
        <w:rPr>
          <w:rFonts w:ascii="Sakkal Majalla" w:hAnsi="Sakkal Majalla" w:cs="Sakkal Majalla"/>
          <w:sz w:val="28"/>
          <w:szCs w:val="28"/>
          <w:lang w:bidi="ar-DZ"/>
        </w:rPr>
      </w:pPr>
      <w:r w:rsidRPr="00AE4E84">
        <w:rPr>
          <w:rFonts w:ascii="Sakkal Majalla" w:hAnsi="Sakkal Majalla" w:cs="Sakkal Majalla"/>
          <w:b/>
          <w:bCs/>
          <w:sz w:val="28"/>
          <w:szCs w:val="28"/>
          <w:rtl/>
          <w:lang w:bidi="ar-DZ"/>
        </w:rPr>
        <w:t>ثالثا:</w:t>
      </w:r>
      <w:r w:rsidRPr="00AE4E84">
        <w:rPr>
          <w:rFonts w:ascii="Sakkal Majalla" w:hAnsi="Sakkal Majalla" w:cs="Sakkal Majalla"/>
          <w:sz w:val="28"/>
          <w:szCs w:val="28"/>
          <w:rtl/>
          <w:lang w:bidi="ar-DZ"/>
        </w:rPr>
        <w:t>التحديات والمعوقات التي تواجه تطبيق الإدارة الالكترونية في الجزائر.</w:t>
      </w:r>
    </w:p>
    <w:p w:rsidR="0001711A" w:rsidRPr="00AE4E84" w:rsidRDefault="0001711A" w:rsidP="001F1CD0">
      <w:pPr>
        <w:bidi/>
        <w:spacing w:after="0" w:line="240" w:lineRule="auto"/>
        <w:ind w:firstLine="567"/>
        <w:jc w:val="both"/>
        <w:rPr>
          <w:rFonts w:ascii="Sakkal Majalla" w:hAnsi="Sakkal Majalla" w:cs="Sakkal Majalla"/>
          <w:b/>
          <w:bCs/>
          <w:sz w:val="28"/>
          <w:szCs w:val="28"/>
          <w:rtl/>
          <w:lang w:bidi="ar-DZ"/>
        </w:rPr>
      </w:pPr>
      <w:r w:rsidRPr="00AE4E84">
        <w:rPr>
          <w:rFonts w:ascii="Sakkal Majalla" w:hAnsi="Sakkal Majalla" w:cs="Sakkal Majalla"/>
          <w:b/>
          <w:bCs/>
          <w:sz w:val="28"/>
          <w:szCs w:val="28"/>
          <w:rtl/>
          <w:lang w:bidi="ar-DZ"/>
        </w:rPr>
        <w:t>أولا- الإطار النظري للإدارة الإلكترونية والخدمة العمومية:</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إنه في ظل الرهانات الجديدة الساعية إلى تطوير الإدارة العامة وتحسين المرفق العام وضعت الجزائر جملة من </w:t>
      </w:r>
      <w:r w:rsidR="00E225C2" w:rsidRPr="00AE4E84">
        <w:rPr>
          <w:rFonts w:ascii="Sakkal Majalla" w:hAnsi="Sakkal Majalla" w:cs="Sakkal Majalla"/>
          <w:sz w:val="28"/>
          <w:szCs w:val="28"/>
          <w:rtl/>
          <w:lang w:bidi="ar-DZ"/>
        </w:rPr>
        <w:t>الإصلاحات</w:t>
      </w:r>
      <w:r w:rsidRPr="00AE4E84">
        <w:rPr>
          <w:rFonts w:ascii="Sakkal Majalla" w:hAnsi="Sakkal Majalla" w:cs="Sakkal Majalla"/>
          <w:sz w:val="28"/>
          <w:szCs w:val="28"/>
          <w:rtl/>
          <w:lang w:bidi="ar-DZ"/>
        </w:rPr>
        <w:t xml:space="preserve"> تتمثل في تطبيق نظام الإدارة الإلكترونية التي أصبحت حتمية ضرورية في العمل الإداري وهو ما سنحاول تحديده من خلال ت</w:t>
      </w:r>
      <w:r w:rsidR="00E225C2" w:rsidRPr="00AE4E84">
        <w:rPr>
          <w:rFonts w:ascii="Sakkal Majalla" w:hAnsi="Sakkal Majalla" w:cs="Sakkal Majalla"/>
          <w:sz w:val="28"/>
          <w:szCs w:val="28"/>
          <w:rtl/>
          <w:lang w:bidi="ar-DZ"/>
        </w:rPr>
        <w:t>حديد مفهوم الإدارة الإلكترونية ث</w:t>
      </w:r>
      <w:r w:rsidRPr="00AE4E84">
        <w:rPr>
          <w:rFonts w:ascii="Sakkal Majalla" w:hAnsi="Sakkal Majalla" w:cs="Sakkal Majalla"/>
          <w:sz w:val="28"/>
          <w:szCs w:val="28"/>
          <w:rtl/>
          <w:lang w:bidi="ar-DZ"/>
        </w:rPr>
        <w:t>م بيان مفهوم الخدمة العمومية الإلكترونية.</w:t>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b/>
          <w:bCs/>
          <w:sz w:val="28"/>
          <w:szCs w:val="28"/>
          <w:rtl/>
          <w:lang w:bidi="ar-DZ"/>
        </w:rPr>
        <w:t>1- مفهوم الإدارة الإلكترونية:</w:t>
      </w:r>
    </w:p>
    <w:p w:rsidR="0001711A" w:rsidRPr="00AE4E84" w:rsidRDefault="0001711A" w:rsidP="001F1CD0">
      <w:pPr>
        <w:bidi/>
        <w:spacing w:after="0" w:line="240" w:lineRule="auto"/>
        <w:ind w:firstLine="567"/>
        <w:jc w:val="both"/>
        <w:rPr>
          <w:rFonts w:ascii="Sakkal Majalla" w:hAnsi="Sakkal Majalla" w:cs="Sakkal Majalla"/>
          <w:b/>
          <w:bCs/>
          <w:sz w:val="28"/>
          <w:szCs w:val="28"/>
          <w:rtl/>
          <w:lang w:bidi="ar-DZ"/>
        </w:rPr>
      </w:pPr>
      <w:r w:rsidRPr="00AE4E84">
        <w:rPr>
          <w:rFonts w:ascii="Sakkal Majalla" w:hAnsi="Sakkal Majalla" w:cs="Sakkal Majalla"/>
          <w:sz w:val="28"/>
          <w:szCs w:val="28"/>
          <w:rtl/>
          <w:lang w:bidi="ar-DZ"/>
        </w:rPr>
        <w:t xml:space="preserve">إن مفهوم الإدارة الإلكترونية يعكس سعي الدولة إلى إعادة تطوير نفسها لكي تؤدي مهامها بشكل فعال، مع الاتصال بشبكة الانترنيت، حيث مثلت الإدارة الإلكترونية تصور حديث لمفهوم الخدمة العمومية مما نتج عنها تحولا جوهريا في طرق أداء الخدمات للمواطنين، والذي من شأنه أن يسرع في عملية الإنجاز وزيادة </w:t>
      </w:r>
      <w:r w:rsidR="00E225C2" w:rsidRPr="00AE4E84">
        <w:rPr>
          <w:rFonts w:ascii="Sakkal Majalla" w:hAnsi="Sakkal Majalla" w:cs="Sakkal Majalla"/>
          <w:sz w:val="28"/>
          <w:szCs w:val="28"/>
          <w:rtl/>
          <w:lang w:bidi="ar-DZ"/>
        </w:rPr>
        <w:t>الإتقان</w:t>
      </w:r>
      <w:r w:rsidRPr="00AE4E84">
        <w:rPr>
          <w:rFonts w:ascii="Sakkal Majalla" w:hAnsi="Sakkal Majalla" w:cs="Sakkal Majalla"/>
          <w:sz w:val="28"/>
          <w:szCs w:val="28"/>
          <w:rtl/>
          <w:lang w:bidi="ar-DZ"/>
        </w:rPr>
        <w:t xml:space="preserve"> وتخفيض التكاليف وهو ما سنحاول توضيحه من خلال تعريف الإدارة الإلكترونية وبيان أهدافها.</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1-1- تعريف الإدارة الإلكترونية</w:t>
      </w:r>
      <w:r w:rsidRPr="00AE4E84">
        <w:rPr>
          <w:rFonts w:ascii="Sakkal Majalla" w:hAnsi="Sakkal Majalla" w:cs="Sakkal Majalla"/>
          <w:sz w:val="28"/>
          <w:szCs w:val="28"/>
          <w:rtl/>
          <w:lang w:bidi="ar-DZ"/>
        </w:rPr>
        <w:t xml:space="preserve">: </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xml:space="preserve">هناك عدة تعاريف للإدارة الإلكترونية أهمها: «استخدام الوسائل والتقنيات الإلكترونية بكل ما تقتضيه الممارسة أو التنظيم أو الإجراءات </w:t>
      </w:r>
      <w:r w:rsidR="00E225C2" w:rsidRPr="00AE4E84">
        <w:rPr>
          <w:rFonts w:ascii="Sakkal Majalla" w:hAnsi="Sakkal Majalla" w:cs="Sakkal Majalla"/>
          <w:sz w:val="28"/>
          <w:szCs w:val="28"/>
          <w:rtl/>
          <w:lang w:bidi="ar-DZ"/>
        </w:rPr>
        <w:t>أو</w:t>
      </w:r>
      <w:r w:rsidRPr="00AE4E84">
        <w:rPr>
          <w:rFonts w:ascii="Sakkal Majalla" w:hAnsi="Sakkal Majalla" w:cs="Sakkal Majalla"/>
          <w:sz w:val="28"/>
          <w:szCs w:val="28"/>
          <w:rtl/>
          <w:lang w:bidi="ar-DZ"/>
        </w:rPr>
        <w:t xml:space="preserve"> التجارة أو الإعلان»</w:t>
      </w:r>
      <w:r w:rsidRPr="00AE4E84">
        <w:rPr>
          <w:rFonts w:ascii="Sakkal Majalla" w:hAnsi="Sakkal Majalla" w:cs="Sakkal Majalla"/>
          <w:sz w:val="28"/>
          <w:szCs w:val="28"/>
          <w:lang w:bidi="ar-DZ"/>
        </w:rPr>
        <w:t xml:space="preserve"> </w:t>
      </w:r>
      <w:r w:rsidRPr="00AE4E84">
        <w:rPr>
          <w:rStyle w:val="Appeldenotedefin"/>
          <w:rFonts w:ascii="Sakkal Majalla" w:hAnsi="Sakkal Majalla" w:cs="Sakkal Majalla"/>
          <w:sz w:val="28"/>
          <w:szCs w:val="28"/>
          <w:rtl/>
          <w:lang w:bidi="ar-DZ"/>
        </w:rPr>
        <w:endnoteReference w:id="2"/>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xml:space="preserve">أما البنك الدولي فقد عرفها بأنها:«مصطلح حديث يشير إلى استخدام تكنولوجيا المعلومات والاتصالات من أجل زيادة كفاءة وفعالية وشفافية ومساءلة الحكومة فيما تقدمه من خدمات إلى المواطن ومجتمع الأعمال، وتمكينهم من المعلومات، بما يدعم كافة النظم الإجرائية الحكومية، ويقضي </w:t>
      </w:r>
      <w:r w:rsidR="00E225C2" w:rsidRPr="00AE4E84">
        <w:rPr>
          <w:rFonts w:ascii="Sakkal Majalla" w:hAnsi="Sakkal Majalla" w:cs="Sakkal Majalla"/>
          <w:sz w:val="28"/>
          <w:szCs w:val="28"/>
          <w:rtl/>
          <w:lang w:bidi="ar-DZ"/>
        </w:rPr>
        <w:t xml:space="preserve">على </w:t>
      </w:r>
      <w:r w:rsidRPr="00AE4E84">
        <w:rPr>
          <w:rFonts w:ascii="Sakkal Majalla" w:hAnsi="Sakkal Majalla" w:cs="Sakkal Majalla"/>
          <w:sz w:val="28"/>
          <w:szCs w:val="28"/>
          <w:rtl/>
          <w:lang w:bidi="ar-DZ"/>
        </w:rPr>
        <w:t xml:space="preserve">الفساد، وإعطاء الفرصة للمواطن للمشاركة في كافة مراحل العملية السياسية والقرارات المتعلقة بها والتي تؤثر على مختلف </w:t>
      </w:r>
      <w:r w:rsidRPr="004E4250">
        <w:rPr>
          <w:rFonts w:ascii="Sakkal Majalla" w:hAnsi="Sakkal Majalla" w:cs="Sakkal Majalla"/>
          <w:sz w:val="28"/>
          <w:szCs w:val="28"/>
          <w:rtl/>
          <w:lang w:bidi="ar-DZ"/>
        </w:rPr>
        <w:t>نواحي الحياة</w:t>
      </w:r>
      <w:r w:rsidRPr="00AE4E84">
        <w:rPr>
          <w:rFonts w:ascii="Sakkal Majalla" w:hAnsi="Sakkal Majalla" w:cs="Sakkal Majalla"/>
          <w:sz w:val="28"/>
          <w:szCs w:val="28"/>
          <w:rtl/>
          <w:lang w:bidi="ar-DZ"/>
        </w:rPr>
        <w:t>».</w:t>
      </w:r>
      <w:r w:rsidRPr="00AE4E84">
        <w:rPr>
          <w:rStyle w:val="Appeldenotedefin"/>
          <w:rFonts w:ascii="Sakkal Majalla" w:hAnsi="Sakkal Majalla" w:cs="Sakkal Majalla"/>
          <w:sz w:val="28"/>
          <w:szCs w:val="28"/>
          <w:rtl/>
          <w:lang w:bidi="ar-DZ"/>
        </w:rPr>
        <w:endnoteReference w:id="3"/>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وعرفها آخرون بأنها: «الانتقال من إنجاز المعاملات وتقديم الخدمات العامة من الطريقة التقليدية اليدوية إلى الشكل الإلكتروني من أجل استخدام أمثل للوقت والمال والجهد»</w:t>
      </w:r>
      <w:r w:rsidR="00E225C2" w:rsidRPr="00AE4E84">
        <w:rPr>
          <w:rFonts w:ascii="Sakkal Majalla" w:hAnsi="Sakkal Majalla" w:cs="Sakkal Majalla"/>
          <w:sz w:val="28"/>
          <w:szCs w:val="28"/>
          <w:rtl/>
          <w:lang w:bidi="ar-DZ"/>
        </w:rPr>
        <w:t xml:space="preserve"> أي أنها تقوم على مفهوم جديد وم</w:t>
      </w:r>
      <w:r w:rsidRPr="00AE4E84">
        <w:rPr>
          <w:rFonts w:ascii="Sakkal Majalla" w:hAnsi="Sakkal Majalla" w:cs="Sakkal Majalla"/>
          <w:sz w:val="28"/>
          <w:szCs w:val="28"/>
          <w:rtl/>
          <w:lang w:bidi="ar-DZ"/>
        </w:rPr>
        <w:t xml:space="preserve">تطور وهو </w:t>
      </w:r>
      <w:r w:rsidRPr="00AE4E84">
        <w:rPr>
          <w:rFonts w:ascii="Sakkal Majalla" w:hAnsi="Sakkal Majalla" w:cs="Sakkal Majalla"/>
          <w:sz w:val="28"/>
          <w:szCs w:val="28"/>
          <w:lang w:bidi="ar-DZ"/>
        </w:rPr>
        <w:t>»</w:t>
      </w:r>
      <w:r w:rsidRPr="00AE4E84">
        <w:rPr>
          <w:rFonts w:ascii="Sakkal Majalla" w:hAnsi="Sakkal Majalla" w:cs="Sakkal Majalla"/>
          <w:sz w:val="28"/>
          <w:szCs w:val="28"/>
          <w:rtl/>
          <w:lang w:bidi="ar-DZ"/>
        </w:rPr>
        <w:t>أدخل على الخط ولا تدخل في الخط</w:t>
      </w:r>
      <w:r w:rsidRPr="00AE4E84">
        <w:rPr>
          <w:rFonts w:ascii="Sakkal Majalla" w:hAnsi="Sakkal Majalla" w:cs="Sakkal Majalla"/>
          <w:sz w:val="28"/>
          <w:szCs w:val="28"/>
          <w:lang w:bidi="ar-DZ"/>
        </w:rPr>
        <w:t>«</w:t>
      </w:r>
      <w:r w:rsidRPr="00AE4E84">
        <w:rPr>
          <w:rFonts w:ascii="Sakkal Majalla" w:hAnsi="Sakkal Majalla" w:cs="Sakkal Majalla"/>
          <w:sz w:val="28"/>
          <w:szCs w:val="28"/>
          <w:rtl/>
          <w:lang w:bidi="ar-DZ"/>
        </w:rPr>
        <w:t>.</w:t>
      </w:r>
      <w:r w:rsidRPr="00AE4E84">
        <w:rPr>
          <w:rStyle w:val="Appeldenotedefin"/>
          <w:rFonts w:ascii="Sakkal Majalla" w:hAnsi="Sakkal Majalla" w:cs="Sakkal Majalla"/>
          <w:sz w:val="28"/>
          <w:szCs w:val="28"/>
          <w:rtl/>
          <w:lang w:bidi="ar-DZ"/>
        </w:rPr>
        <w:endnoteReference w:id="4"/>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إن الإدارة الإلكترونية هي: «استخدام وسائل الاتصال التكنولوجية المتنوعة، والمعلومات في تسيير سبل أداء الإدارات الحكومية لخدماتها العامة الإلكترونية ذات القيمة والتواصل مع طالبي الانتفاع من خدمات المرفق العام بمزيد من الديمقراطية من خلال تمكينهم من استخدام وسائل الاتصال الإلكترونية عبر بوابة واحدة».</w:t>
      </w:r>
      <w:r w:rsidRPr="00AE4E84">
        <w:rPr>
          <w:rStyle w:val="Appeldenotedefin"/>
          <w:rFonts w:ascii="Sakkal Majalla" w:hAnsi="Sakkal Majalla" w:cs="Sakkal Majalla"/>
          <w:sz w:val="28"/>
          <w:szCs w:val="28"/>
          <w:rtl/>
          <w:lang w:bidi="ar-DZ"/>
        </w:rPr>
        <w:endnoteReference w:id="5"/>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وتبعا لهذا المعنى الواسع فإن الإدارة الإلكترونية ليست مقصورة على توفير الخدمات للمواطنين عن طريق الانترنيت فحسب، بل تشمل المحاولة الدائمة للحصول على أجود خدمة حكومية في العلاقات الداخلية والخارجية من خلال الطرق الإلكترونية غير التقليدية في أي مكان وزمان، دون تميز أو إخلال بتكافؤ الفرص.</w:t>
      </w:r>
      <w:r w:rsidRPr="00AE4E84">
        <w:rPr>
          <w:rStyle w:val="Appeldenotedefin"/>
          <w:rFonts w:ascii="Sakkal Majalla" w:hAnsi="Sakkal Majalla" w:cs="Sakkal Majalla"/>
          <w:sz w:val="28"/>
          <w:szCs w:val="28"/>
          <w:rtl/>
          <w:lang w:bidi="ar-DZ"/>
        </w:rPr>
        <w:endnoteReference w:id="6"/>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lastRenderedPageBreak/>
        <w:t xml:space="preserve">كما تعرف الإدارة الإلكترونية بأنها: </w:t>
      </w:r>
      <w:r w:rsidRPr="00AE4E84">
        <w:rPr>
          <w:rFonts w:ascii="Sakkal Majalla" w:hAnsi="Sakkal Majalla" w:cs="Sakkal Majalla"/>
          <w:sz w:val="28"/>
          <w:szCs w:val="28"/>
          <w:lang w:bidi="ar-DZ"/>
        </w:rPr>
        <w:t>»</w:t>
      </w:r>
      <w:r w:rsidRPr="00AE4E84">
        <w:rPr>
          <w:rFonts w:ascii="Sakkal Majalla" w:hAnsi="Sakkal Majalla" w:cs="Sakkal Majalla"/>
          <w:sz w:val="28"/>
          <w:szCs w:val="28"/>
          <w:rtl/>
          <w:lang w:bidi="ar-DZ"/>
        </w:rPr>
        <w:t xml:space="preserve">منهجية إدارية جديدة تقوم على الاستيعاب والاستخدام الواعي لتقنيات المعلومات والاتصالات في ممارسة الوظائف الأساسية </w:t>
      </w:r>
      <w:r w:rsidR="00C04E7D" w:rsidRPr="00AE4E84">
        <w:rPr>
          <w:rFonts w:ascii="Sakkal Majalla" w:hAnsi="Sakkal Majalla" w:cs="Sakkal Majalla"/>
          <w:sz w:val="28"/>
          <w:szCs w:val="28"/>
          <w:rtl/>
          <w:lang w:bidi="ar-DZ"/>
        </w:rPr>
        <w:t>ل</w:t>
      </w:r>
      <w:r w:rsidRPr="00AE4E84">
        <w:rPr>
          <w:rFonts w:ascii="Sakkal Majalla" w:hAnsi="Sakkal Majalla" w:cs="Sakkal Majalla"/>
          <w:sz w:val="28"/>
          <w:szCs w:val="28"/>
          <w:rtl/>
          <w:lang w:bidi="ar-DZ"/>
        </w:rPr>
        <w:t>لإدارة في مؤسسات عصر العولمة والتغيير المستمر</w:t>
      </w:r>
      <w:r w:rsidRPr="00AE4E84">
        <w:rPr>
          <w:rFonts w:ascii="Sakkal Majalla" w:hAnsi="Sakkal Majalla" w:cs="Sakkal Majalla"/>
          <w:sz w:val="28"/>
          <w:szCs w:val="28"/>
          <w:lang w:bidi="ar-DZ"/>
        </w:rPr>
        <w:t>«</w:t>
      </w:r>
      <w:r w:rsidRPr="00AE4E84">
        <w:rPr>
          <w:rFonts w:ascii="Sakkal Majalla" w:hAnsi="Sakkal Majalla" w:cs="Sakkal Majalla"/>
          <w:sz w:val="28"/>
          <w:szCs w:val="28"/>
          <w:rtl/>
          <w:lang w:bidi="ar-DZ"/>
        </w:rPr>
        <w:t>.</w:t>
      </w:r>
      <w:r w:rsidRPr="00AE4E84">
        <w:rPr>
          <w:rStyle w:val="Appeldenotedefin"/>
          <w:rFonts w:ascii="Sakkal Majalla" w:hAnsi="Sakkal Majalla" w:cs="Sakkal Majalla"/>
          <w:sz w:val="28"/>
          <w:szCs w:val="28"/>
          <w:rtl/>
          <w:lang w:bidi="ar-DZ"/>
        </w:rPr>
        <w:endnoteReference w:id="7"/>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xml:space="preserve">- الإدارة الإلكترونية هي: «الاستغناء عن المعاملات الورقية وإحلال المكتب الإلكتروني عن طريق الاستخدام الواسع لتكنولوجيا المعلومات وتحويل الخدمات العامة إلى </w:t>
      </w:r>
      <w:r w:rsidR="00C04E7D" w:rsidRPr="00AE4E84">
        <w:rPr>
          <w:rFonts w:ascii="Sakkal Majalla" w:hAnsi="Sakkal Majalla" w:cs="Sakkal Majalla"/>
          <w:sz w:val="28"/>
          <w:szCs w:val="28"/>
          <w:rtl/>
          <w:lang w:bidi="ar-DZ"/>
        </w:rPr>
        <w:t>إجراءات مكتبية ث</w:t>
      </w:r>
      <w:r w:rsidRPr="00AE4E84">
        <w:rPr>
          <w:rFonts w:ascii="Sakkal Majalla" w:hAnsi="Sakkal Majalla" w:cs="Sakkal Majalla"/>
          <w:sz w:val="28"/>
          <w:szCs w:val="28"/>
          <w:rtl/>
          <w:lang w:bidi="ar-DZ"/>
        </w:rPr>
        <w:t>م معالجتها حسب خطوات متسلسلة منفذة مسبقا».</w:t>
      </w:r>
      <w:r w:rsidRPr="00AE4E84">
        <w:rPr>
          <w:rStyle w:val="Appeldenotedefin"/>
          <w:rFonts w:ascii="Sakkal Majalla" w:hAnsi="Sakkal Majalla" w:cs="Sakkal Majalla"/>
          <w:sz w:val="28"/>
          <w:szCs w:val="28"/>
          <w:rtl/>
          <w:lang w:bidi="ar-DZ"/>
        </w:rPr>
        <w:endnoteReference w:id="8"/>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من خلال التعاريف السابقة يتبين أن الإدارة الإلكترونية تعني الابتعاد عن استعمال الأوراق واستخدام وسائل تكنولوجية متطورة بدلا من الأساليب التي كانت تستعمل في الإدارة التقليدية، وهي تؤدي إلى تقديم الخدمات للمواطنين دون الرجوع والانتقال للإدارات شخصيا وهو ما سيؤدي إلى استثمار الوقت والجهد المبذول وتحقيق رضا الجميع.</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xml:space="preserve">1-2- أهداف الإدارة الإلكترونية: </w:t>
      </w:r>
      <w:r w:rsidRPr="00AE4E84">
        <w:rPr>
          <w:rFonts w:ascii="Sakkal Majalla" w:hAnsi="Sakkal Majalla" w:cs="Sakkal Majalla"/>
          <w:sz w:val="28"/>
          <w:szCs w:val="28"/>
          <w:rtl/>
          <w:lang w:bidi="ar-DZ"/>
        </w:rPr>
        <w:t>إن الأهداف العامة للإدارة الإلكترونية عديدة ويمكن أن نحصرها في ما يلي:</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أ- تقديم خدمات جديدة ومتطورة:</w:t>
      </w:r>
      <w:r w:rsidRPr="00AE4E84">
        <w:rPr>
          <w:rFonts w:ascii="Sakkal Majalla" w:hAnsi="Sakkal Majalla" w:cs="Sakkal Majalla"/>
          <w:sz w:val="28"/>
          <w:szCs w:val="28"/>
          <w:rtl/>
          <w:lang w:bidi="ar-DZ"/>
        </w:rPr>
        <w:t xml:space="preserve"> مما لاشك فيه أن الإدارة الإلكترونية تهدف في النهاية لتقديم الخدمات إلى الجمهور بشكل لائق وبمواصفات تتفق مع جودة الإدارة الإلكترونية ذاتها، لذلك فإن مخططي برامج الإدارة الإلكترونية يراعون محاور عديدة يمكن من خلالها تحسين مستوى الخدمة المقدمة للجمهور، ومن هذه المحاور محاولة تجاوز الأخطاء التي يقع فيها الموظف العادي عند قيامه بعمله، ذلك أن الحاسب الآلي وحسب البرنامج وقاعدة البيانات المزود بهما يعطيان نتائج يقينية لا مجال للخطأ فيها، وهو ما يحقق سهولة في إنجاز المعاملات الخاصة بالأفراد أو الشركات أو المؤسسات</w:t>
      </w:r>
      <w:r w:rsidR="00C04E7D" w:rsidRPr="00AE4E84">
        <w:rPr>
          <w:rFonts w:ascii="Sakkal Majalla" w:hAnsi="Sakkal Majalla" w:cs="Sakkal Majalla"/>
          <w:sz w:val="28"/>
          <w:szCs w:val="28"/>
          <w:rtl/>
          <w:lang w:bidi="ar-DZ"/>
        </w:rPr>
        <w:t xml:space="preserve"> سيما</w:t>
      </w:r>
      <w:r w:rsidRPr="00AE4E84">
        <w:rPr>
          <w:rFonts w:ascii="Sakkal Majalla" w:hAnsi="Sakkal Majalla" w:cs="Sakkal Majalla"/>
          <w:sz w:val="28"/>
          <w:szCs w:val="28"/>
          <w:rtl/>
          <w:lang w:bidi="ar-DZ"/>
        </w:rPr>
        <w:t xml:space="preserve"> وأن نظام الإدارة الإلكترونية يختصر إجراءات كثيرة ومراحل متعددة.</w:t>
      </w:r>
      <w:r w:rsidRPr="00AE4E84">
        <w:rPr>
          <w:rStyle w:val="Appeldenotedefin"/>
          <w:rFonts w:ascii="Sakkal Majalla" w:hAnsi="Sakkal Majalla" w:cs="Sakkal Majalla"/>
          <w:sz w:val="28"/>
          <w:szCs w:val="28"/>
          <w:rtl/>
          <w:lang w:bidi="ar-DZ"/>
        </w:rPr>
        <w:endnoteReference w:id="9"/>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ب- التقليل من البيروقراطية:</w:t>
      </w:r>
      <w:r w:rsidRPr="00AE4E84">
        <w:rPr>
          <w:rFonts w:ascii="Sakkal Majalla" w:hAnsi="Sakkal Majalla" w:cs="Sakkal Majalla"/>
          <w:sz w:val="28"/>
          <w:szCs w:val="28"/>
          <w:rtl/>
          <w:lang w:bidi="ar-DZ"/>
        </w:rPr>
        <w:t xml:space="preserve"> بعد ظهور بوادر ما يسمى بطريق المعلومات</w:t>
      </w:r>
      <w:r w:rsidR="00C04E7D" w:rsidRPr="00AE4E84">
        <w:rPr>
          <w:rFonts w:ascii="Sakkal Majalla" w:hAnsi="Sakkal Majalla" w:cs="Sakkal Majalla"/>
          <w:sz w:val="28"/>
          <w:szCs w:val="28"/>
          <w:rtl/>
          <w:lang w:bidi="ar-DZ"/>
        </w:rPr>
        <w:t xml:space="preserve"> </w:t>
      </w:r>
      <w:r w:rsidRPr="00AE4E84">
        <w:rPr>
          <w:rFonts w:ascii="Sakkal Majalla" w:hAnsi="Sakkal Majalla" w:cs="Sakkal Majalla"/>
          <w:sz w:val="28"/>
          <w:szCs w:val="28"/>
          <w:rtl/>
          <w:lang w:bidi="ar-DZ"/>
        </w:rPr>
        <w:t>السري، والذي عن طريقه يمكن للشخص الذي يرغب في معلومات معينة أن يحصل عليها في ثوان قليلة من خلال شبكات الانترنيت ومقوماتها</w:t>
      </w:r>
      <w:r w:rsidRPr="00AE4E84">
        <w:rPr>
          <w:rStyle w:val="Appeldenotedefin"/>
          <w:rFonts w:ascii="Sakkal Majalla" w:hAnsi="Sakkal Majalla" w:cs="Sakkal Majalla"/>
          <w:sz w:val="28"/>
          <w:szCs w:val="28"/>
          <w:rtl/>
          <w:lang w:bidi="ar-DZ"/>
        </w:rPr>
        <w:endnoteReference w:id="10"/>
      </w:r>
      <w:r w:rsidRPr="00AE4E84">
        <w:rPr>
          <w:rFonts w:ascii="Sakkal Majalla" w:hAnsi="Sakkal Majalla" w:cs="Sakkal Majalla"/>
          <w:sz w:val="28"/>
          <w:szCs w:val="28"/>
          <w:rtl/>
          <w:lang w:bidi="ar-DZ"/>
        </w:rPr>
        <w:t xml:space="preserve"> المتمثلة في كابلات الألياف البصرية والحواسيب، وعليه فكل هذه الإمكانيات بما فيها طريق المعلومات السريع يستفيد منها القائمون على شبكات الإدارة الإلكترونية، وذلك من أجل تقليل نسبة التعقيدات الإدارية التي يمر بها القرار الإداري أ</w:t>
      </w:r>
      <w:r w:rsidR="00C04E7D" w:rsidRPr="00AE4E84">
        <w:rPr>
          <w:rFonts w:ascii="Sakkal Majalla" w:hAnsi="Sakkal Majalla" w:cs="Sakkal Majalla"/>
          <w:sz w:val="28"/>
          <w:szCs w:val="28"/>
          <w:rtl/>
          <w:lang w:bidi="ar-DZ"/>
        </w:rPr>
        <w:t>و المعاملات الخاصة بالأفراد، وذ</w:t>
      </w:r>
      <w:r w:rsidRPr="00AE4E84">
        <w:rPr>
          <w:rFonts w:ascii="Sakkal Majalla" w:hAnsi="Sakkal Majalla" w:cs="Sakkal Majalla"/>
          <w:sz w:val="28"/>
          <w:szCs w:val="28"/>
          <w:rtl/>
          <w:lang w:bidi="ar-DZ"/>
        </w:rPr>
        <w:t>لك من خلال تخفيف طلبات ومصالح الجمهور.</w:t>
      </w:r>
      <w:r w:rsidRPr="00AE4E84">
        <w:rPr>
          <w:rStyle w:val="Appeldenotedefin"/>
          <w:rFonts w:ascii="Sakkal Majalla" w:hAnsi="Sakkal Majalla" w:cs="Sakkal Majalla"/>
          <w:sz w:val="28"/>
          <w:szCs w:val="28"/>
          <w:rtl/>
          <w:lang w:bidi="ar-DZ"/>
        </w:rPr>
        <w:endnoteReference w:id="11"/>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ج- تسهيل المعاملات لعملاء الإدارة الإلكترونية</w:t>
      </w:r>
      <w:r w:rsidRPr="00AE4E84">
        <w:rPr>
          <w:rFonts w:ascii="Sakkal Majalla" w:hAnsi="Sakkal Majalla" w:cs="Sakkal Majalla"/>
          <w:sz w:val="28"/>
          <w:szCs w:val="28"/>
          <w:rtl/>
          <w:lang w:bidi="ar-DZ"/>
        </w:rPr>
        <w:t xml:space="preserve">: تظهر هذه التسهيلات من خلال وجود أسلوب موحد للتعامل مع كل من يرغب في الحصول على خدمات هذه الإدارة، وهذا ما يضفي الشفافية على هذه التعاملات، ذلك أن الشخص الذي يرغب في الحصول على طلبه يجب عليه </w:t>
      </w:r>
      <w:r w:rsidR="00C04E7D" w:rsidRPr="00AE4E84">
        <w:rPr>
          <w:rFonts w:ascii="Sakkal Majalla" w:hAnsi="Sakkal Majalla" w:cs="Sakkal Majalla"/>
          <w:sz w:val="28"/>
          <w:szCs w:val="28"/>
          <w:rtl/>
          <w:lang w:bidi="ar-DZ"/>
        </w:rPr>
        <w:t>إتباع</w:t>
      </w:r>
      <w:r w:rsidRPr="00AE4E84">
        <w:rPr>
          <w:rFonts w:ascii="Sakkal Majalla" w:hAnsi="Sakkal Majalla" w:cs="Sakkal Majalla"/>
          <w:sz w:val="28"/>
          <w:szCs w:val="28"/>
          <w:rtl/>
          <w:lang w:bidi="ar-DZ"/>
        </w:rPr>
        <w:t xml:space="preserve"> إجراءات محددة، وبالتالي لا يمكن لمتعامل آخر اختصار هذه الإجراءات أو ترك </w:t>
      </w:r>
      <w:r w:rsidR="00C04E7D" w:rsidRPr="00AE4E84">
        <w:rPr>
          <w:rFonts w:ascii="Sakkal Majalla" w:hAnsi="Sakkal Majalla" w:cs="Sakkal Majalla"/>
          <w:sz w:val="28"/>
          <w:szCs w:val="28"/>
          <w:rtl/>
          <w:lang w:bidi="ar-DZ"/>
        </w:rPr>
        <w:t>مرحلة من مراحلها، فالجميع متساو</w:t>
      </w:r>
      <w:r w:rsidRPr="00AE4E84">
        <w:rPr>
          <w:rFonts w:ascii="Sakkal Majalla" w:hAnsi="Sakkal Majalla" w:cs="Sakkal Majalla"/>
          <w:sz w:val="28"/>
          <w:szCs w:val="28"/>
          <w:rtl/>
          <w:lang w:bidi="ar-DZ"/>
        </w:rPr>
        <w:t xml:space="preserve"> في </w:t>
      </w:r>
      <w:r w:rsidR="00C04E7D" w:rsidRPr="00AE4E84">
        <w:rPr>
          <w:rFonts w:ascii="Sakkal Majalla" w:hAnsi="Sakkal Majalla" w:cs="Sakkal Majalla"/>
          <w:sz w:val="28"/>
          <w:szCs w:val="28"/>
          <w:rtl/>
          <w:lang w:bidi="ar-DZ"/>
        </w:rPr>
        <w:t>إتباع</w:t>
      </w:r>
      <w:r w:rsidRPr="00AE4E84">
        <w:rPr>
          <w:rFonts w:ascii="Sakkal Majalla" w:hAnsi="Sakkal Majalla" w:cs="Sakkal Majalla"/>
          <w:sz w:val="28"/>
          <w:szCs w:val="28"/>
          <w:rtl/>
          <w:lang w:bidi="ar-DZ"/>
        </w:rPr>
        <w:t xml:space="preserve"> هذه الإجراءات، كذلك نظام الخدمات الإلكترونية يقوم على مدار الساعة، بمعنى </w:t>
      </w:r>
      <w:r w:rsidR="00C04E7D" w:rsidRPr="00AE4E84">
        <w:rPr>
          <w:rFonts w:ascii="Sakkal Majalla" w:hAnsi="Sakkal Majalla" w:cs="Sakkal Majalla"/>
          <w:sz w:val="28"/>
          <w:szCs w:val="28"/>
          <w:rtl/>
          <w:lang w:bidi="ar-DZ"/>
        </w:rPr>
        <w:t>أن</w:t>
      </w:r>
      <w:r w:rsidRPr="00AE4E84">
        <w:rPr>
          <w:rFonts w:ascii="Sakkal Majalla" w:hAnsi="Sakkal Majalla" w:cs="Sakkal Majalla"/>
          <w:sz w:val="28"/>
          <w:szCs w:val="28"/>
          <w:rtl/>
          <w:lang w:bidi="ar-DZ"/>
        </w:rPr>
        <w:t xml:space="preserve"> صاحب الشأن يمكنه الدخول إلى شبكة الإدارة الإلكترونية في أي وقت للحصول على الخدمة التي يرغب فيها.</w:t>
      </w:r>
      <w:r w:rsidRPr="00AE4E84">
        <w:rPr>
          <w:rStyle w:val="Appeldenotedefin"/>
          <w:rFonts w:ascii="Sakkal Majalla" w:hAnsi="Sakkal Majalla" w:cs="Sakkal Majalla"/>
          <w:sz w:val="28"/>
          <w:szCs w:val="28"/>
          <w:rtl/>
          <w:lang w:bidi="ar-DZ"/>
        </w:rPr>
        <w:endnoteReference w:id="12"/>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د- الشفافية:</w:t>
      </w:r>
      <w:r w:rsidRPr="00AE4E84">
        <w:rPr>
          <w:rFonts w:ascii="Sakkal Majalla" w:hAnsi="Sakkal Majalla" w:cs="Sakkal Majalla"/>
          <w:sz w:val="28"/>
          <w:szCs w:val="28"/>
          <w:rtl/>
          <w:lang w:bidi="ar-DZ"/>
        </w:rPr>
        <w:t xml:space="preserve"> إن دعم الشفافية بداخل الإدارة يعمل على بث الطمأنينة والأمان والثقة في نفوس المواطنين، مما يؤدي بالإدارة العامة أن تعمل بوضوح تام بعيدا عن الشكوك، فالإدارة الإلكترونية تدعم الشفافية وتقلل من الرشاوي.</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2- مفهوم الخدمة العمومية الإلكترونية وأنواعها:</w:t>
      </w:r>
      <w:r w:rsidRPr="00AE4E84">
        <w:rPr>
          <w:rFonts w:ascii="Sakkal Majalla" w:hAnsi="Sakkal Majalla" w:cs="Sakkal Majalla"/>
          <w:sz w:val="28"/>
          <w:szCs w:val="28"/>
          <w:rtl/>
          <w:lang w:bidi="ar-DZ"/>
        </w:rPr>
        <w:t xml:space="preserve"> إن التحول نحو الإدارة الإلكترونية أضفى معنى غير كلاسيكي على مفهوم الخدمة العمومية، صاحبه تحول نوعي في نموذج الخدمة العمومية المقدم، إضافة إلى ذلك أصبح التحول نحو الإدارة الإلكترونية يمثل توجها عالميا يشجع على تبني نظم الخدمات الإلكترونية، التي من بينها الخدمة العمومية الإلكترونية، فماذا نقصد بالخدمة العمومية؟</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lastRenderedPageBreak/>
        <w:t>2-1- تعريف الخدمة العمومية</w:t>
      </w:r>
      <w:r w:rsidRPr="00AE4E84">
        <w:rPr>
          <w:rFonts w:ascii="Sakkal Majalla" w:hAnsi="Sakkal Majalla" w:cs="Sakkal Majalla"/>
          <w:sz w:val="28"/>
          <w:szCs w:val="28"/>
          <w:rtl/>
          <w:lang w:bidi="ar-DZ"/>
        </w:rPr>
        <w:t>: إن مصطلح الخدمة العمومية الإلكترونية مصطلح حديث بالنسبة للجزائر بصفة خاصة والدول العربية</w:t>
      </w:r>
      <w:r w:rsidR="009B3D43" w:rsidRPr="00AE4E84">
        <w:rPr>
          <w:rFonts w:ascii="Sakkal Majalla" w:hAnsi="Sakkal Majalla" w:cs="Sakkal Majalla"/>
          <w:sz w:val="28"/>
          <w:szCs w:val="28"/>
          <w:rtl/>
          <w:lang w:bidi="ar-DZ"/>
        </w:rPr>
        <w:t xml:space="preserve"> بصفة عامة، لكن بالرغم من ذلك فإ</w:t>
      </w:r>
      <w:r w:rsidRPr="00AE4E84">
        <w:rPr>
          <w:rFonts w:ascii="Sakkal Majalla" w:hAnsi="Sakkal Majalla" w:cs="Sakkal Majalla"/>
          <w:sz w:val="28"/>
          <w:szCs w:val="28"/>
          <w:rtl/>
          <w:lang w:bidi="ar-DZ"/>
        </w:rPr>
        <w:t>ن للخدمة العمومية الإلكترونية العديد من التعريفات نذكر منها:</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«قدرة الأجهزة العمومية على تبادل المعلومات فيما بينها من جهة، وتقديم الخدمات للمواطنين والقطاع العام من جهة أخرى، وذلك بسرعة وتكلفة منخفضة عبر شبكات الانترنيت، مع ضمان سرية وأمن المعلومات المتناقلة في أي وقت وأي مكان».</w:t>
      </w:r>
      <w:r w:rsidRPr="00AE4E84">
        <w:rPr>
          <w:rStyle w:val="Appeldenotedefin"/>
          <w:rFonts w:ascii="Sakkal Majalla" w:hAnsi="Sakkal Majalla" w:cs="Sakkal Majalla"/>
          <w:sz w:val="28"/>
          <w:szCs w:val="28"/>
          <w:rtl/>
          <w:lang w:bidi="ar-DZ"/>
        </w:rPr>
        <w:endnoteReference w:id="13"/>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إن مصطلح الخدمة العمومية يوحي إلى الرابطة التي تجمع بين الإدارة العامة الحكومية والمواطنين على مستوى تلبية رغباتهم وإشباع حاجياتهم المختلفة، ولهذا يركز الدكتور ثابت عبد الرحمن إدريس في تعريفه للخدمة العامة على محورين</w:t>
      </w:r>
      <w:r w:rsidRPr="00AE4E84">
        <w:rPr>
          <w:rStyle w:val="Appeldenotedefin"/>
          <w:rFonts w:ascii="Sakkal Majalla" w:hAnsi="Sakkal Majalla" w:cs="Sakkal Majalla"/>
          <w:sz w:val="28"/>
          <w:szCs w:val="28"/>
          <w:rtl/>
          <w:lang w:bidi="ar-DZ"/>
        </w:rPr>
        <w:endnoteReference w:id="14"/>
      </w:r>
      <w:r w:rsidRPr="00AE4E84">
        <w:rPr>
          <w:rFonts w:ascii="Sakkal Majalla" w:hAnsi="Sakkal Majalla" w:cs="Sakkal Majalla"/>
          <w:sz w:val="28"/>
          <w:szCs w:val="28"/>
          <w:rtl/>
          <w:lang w:bidi="ar-DZ"/>
        </w:rPr>
        <w:t xml:space="preserve"> هما:</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أ- تعريف الخدمة العمومية كعملية:</w:t>
      </w:r>
      <w:r w:rsidRPr="00AE4E84">
        <w:rPr>
          <w:rFonts w:ascii="Sakkal Majalla" w:hAnsi="Sakkal Majalla" w:cs="Sakkal Majalla"/>
          <w:sz w:val="28"/>
          <w:szCs w:val="28"/>
          <w:rtl/>
          <w:lang w:bidi="ar-DZ"/>
        </w:rPr>
        <w:t xml:space="preserve"> يمكن اعتبار الخدمة التي تقدمها الإدارة العامة على أنها تمثل عمليات ذات طابع تكاملي تنطوي على مدخلات وتشغيل ومخرجات، وبالنسبة للمدخلات فإن هناك ثلاث أنواع يمكن أن تجري عليها عمليات التشغيل لإنتاج الخدمة المطلوبة وهي:</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-الأفراد</w:t>
      </w:r>
      <w:r w:rsidRPr="00AE4E84">
        <w:rPr>
          <w:rFonts w:ascii="Sakkal Majalla" w:hAnsi="Sakkal Majalla" w:cs="Sakkal Majalla"/>
          <w:sz w:val="28"/>
          <w:szCs w:val="28"/>
          <w:rtl/>
          <w:lang w:bidi="ar-DZ"/>
        </w:rPr>
        <w:t>: يمثل المواطن طالب الخدمة أحد أنواع المدخلات في عمليات الخدمة العامة، أي أن هذه العمليات تؤدي على المواطن بذاته، ومثال ذلك أنه عندما يدخل مريض إلى المستشفى فإن عمليات العلاج والوقاية ومختلف الخدمات الصحية تجري عليه بذاته.</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الموارد:</w:t>
      </w:r>
      <w:r w:rsidRPr="00AE4E84">
        <w:rPr>
          <w:rFonts w:ascii="Sakkal Majalla" w:hAnsi="Sakkal Majalla" w:cs="Sakkal Majalla"/>
          <w:sz w:val="28"/>
          <w:szCs w:val="28"/>
          <w:rtl/>
          <w:lang w:bidi="ar-DZ"/>
        </w:rPr>
        <w:t xml:space="preserve"> يمكننا أن تعتبر مختلف الموارد، على أنه أحد أنواع المدخلات في عمليات الخدمة العمومية المقدمة من طرف المرافق العامة، أي أن عمليات الخدمة التي يتم إجراؤها تكون على الأشياء وليس على الأفراد، وتسمى عمليات الأشياء المملوكة، كالخدمات العامة المختلفة في خطوط السكة الحديدية.</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المعلومات:</w:t>
      </w:r>
      <w:r w:rsidRPr="00AE4E84">
        <w:rPr>
          <w:rFonts w:ascii="Sakkal Majalla" w:hAnsi="Sakkal Majalla" w:cs="Sakkal Majalla"/>
          <w:sz w:val="28"/>
          <w:szCs w:val="28"/>
          <w:rtl/>
          <w:lang w:bidi="ar-DZ"/>
        </w:rPr>
        <w:t xml:space="preserve"> تمثل أحد أنواع المدخلات في عمليات الخدمة العامة ويطلق عليها، عمليات تشغيل المعلومات، ويعكس هذا النوع الجانب الحديث للخدمة العامة، كمحصلة للتطور في تكنولوجيا المعلومات والاتصال مثل: خدمات تحليل البيانات في مراكز المعلومات، وعمليات تشغيل البيانات في مراكز البحوث والجامعات.</w:t>
      </w:r>
      <w:r w:rsidRPr="00AE4E84">
        <w:rPr>
          <w:rStyle w:val="Appeldenotedefin"/>
          <w:rFonts w:ascii="Sakkal Majalla" w:hAnsi="Sakkal Majalla" w:cs="Sakkal Majalla"/>
          <w:sz w:val="28"/>
          <w:szCs w:val="28"/>
          <w:rtl/>
          <w:lang w:bidi="ar-DZ"/>
        </w:rPr>
        <w:endnoteReference w:id="15"/>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ب- تعريف الخدمة العمومية كنظام</w:t>
      </w:r>
      <w:r w:rsidRPr="00AE4E84">
        <w:rPr>
          <w:rFonts w:ascii="Sakkal Majalla" w:hAnsi="Sakkal Majalla" w:cs="Sakkal Majalla"/>
          <w:sz w:val="28"/>
          <w:szCs w:val="28"/>
          <w:rtl/>
          <w:lang w:bidi="ar-DZ"/>
        </w:rPr>
        <w:t>: إن الخدمة التي تقدمها المرافق العمومية كنظام تتكون من أجزاء مختلفة تشمل على ما يلي:</w:t>
      </w:r>
    </w:p>
    <w:p w:rsidR="001F1CD0" w:rsidRPr="00AE4E84" w:rsidRDefault="001F1CD0"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lang w:bidi="ar-DZ"/>
        </w:rPr>
        <w:t>-</w:t>
      </w: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نظام عمليات تشغيل أو إنتاج الخدمة، حيث أنه وفق هذا النظام تتم عمليات التشغيل على مدخلات الخدمة لإنتاج العناصر الخاصة بالخدمة.</w:t>
      </w:r>
    </w:p>
    <w:p w:rsidR="0001711A" w:rsidRPr="00AE4E84" w:rsidRDefault="001F1CD0"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lang w:bidi="ar-DZ"/>
        </w:rPr>
        <w:t>-</w:t>
      </w: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 xml:space="preserve">نظام تسليم الخدمة، وفق هذا النظام يتم التجميع النهائي </w:t>
      </w:r>
      <w:r w:rsidR="009B3D43" w:rsidRPr="00AE4E84">
        <w:rPr>
          <w:rFonts w:ascii="Sakkal Majalla" w:hAnsi="Sakkal Majalla" w:cs="Sakkal Majalla"/>
          <w:sz w:val="28"/>
          <w:szCs w:val="28"/>
          <w:rtl/>
          <w:lang w:bidi="ar-DZ"/>
        </w:rPr>
        <w:t>لعناصر الخدمة، ث</w:t>
      </w:r>
      <w:r w:rsidR="0001711A" w:rsidRPr="00AE4E84">
        <w:rPr>
          <w:rFonts w:ascii="Sakkal Majalla" w:hAnsi="Sakkal Majalla" w:cs="Sakkal Majalla"/>
          <w:sz w:val="28"/>
          <w:szCs w:val="28"/>
          <w:rtl/>
          <w:lang w:bidi="ar-DZ"/>
        </w:rPr>
        <w:t>م التسليم النهائي للخدمة، وإيصالها للمواطن طالب الخدمة.</w:t>
      </w:r>
      <w:r w:rsidR="0001711A" w:rsidRPr="00AE4E84">
        <w:rPr>
          <w:rStyle w:val="Appeldenotedefin"/>
          <w:rFonts w:ascii="Sakkal Majalla" w:hAnsi="Sakkal Majalla" w:cs="Sakkal Majalla"/>
          <w:sz w:val="28"/>
          <w:szCs w:val="28"/>
          <w:lang w:bidi="ar-DZ"/>
        </w:rPr>
        <w:endnoteReference w:id="16"/>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2-2- أنواع الخدمات العمومية</w:t>
      </w:r>
      <w:r w:rsidRPr="00AE4E84">
        <w:rPr>
          <w:rFonts w:ascii="Sakkal Majalla" w:hAnsi="Sakkal Majalla" w:cs="Sakkal Majalla"/>
          <w:sz w:val="28"/>
          <w:szCs w:val="28"/>
          <w:rtl/>
          <w:lang w:bidi="ar-DZ"/>
        </w:rPr>
        <w:t>: تظم الخدمة العمومية مجموعة كبيرة وغير متجانسة للخدمات الجماعية المنظمة من طرف الدولة ويمكن حصرها في مجموع الخدمات التالية:</w:t>
      </w:r>
    </w:p>
    <w:p w:rsidR="0001711A" w:rsidRPr="00AE4E84" w:rsidRDefault="0001711A" w:rsidP="001F1CD0">
      <w:pPr>
        <w:bidi/>
        <w:spacing w:after="0" w:line="240" w:lineRule="auto"/>
        <w:ind w:firstLine="567"/>
        <w:jc w:val="both"/>
        <w:rPr>
          <w:rFonts w:ascii="Sakkal Majalla" w:hAnsi="Sakkal Majalla" w:cs="Sakkal Majalla"/>
          <w:b/>
          <w:bCs/>
          <w:sz w:val="28"/>
          <w:szCs w:val="28"/>
          <w:rtl/>
          <w:lang w:bidi="ar-DZ"/>
        </w:rPr>
      </w:pPr>
      <w:r w:rsidRPr="00AE4E84">
        <w:rPr>
          <w:rFonts w:ascii="Sakkal Majalla" w:hAnsi="Sakkal Majalla" w:cs="Sakkal Majalla"/>
          <w:b/>
          <w:bCs/>
          <w:sz w:val="28"/>
          <w:szCs w:val="28"/>
          <w:rtl/>
          <w:lang w:bidi="ar-DZ"/>
        </w:rPr>
        <w:t>أ- من حيث طبيعة نشاط الخدمة:</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الخدمات الإدارية:</w:t>
      </w:r>
      <w:r w:rsidRPr="00AE4E84">
        <w:rPr>
          <w:rFonts w:ascii="Sakkal Majalla" w:hAnsi="Sakkal Majalla" w:cs="Sakkal Majalla"/>
          <w:sz w:val="28"/>
          <w:szCs w:val="28"/>
          <w:rtl/>
          <w:lang w:bidi="ar-DZ"/>
        </w:rPr>
        <w:t xml:space="preserve"> هي الخدمات التي تقدمها الإدارات العمومية أو المرافق العمومية الإدارية سواء على المستوى المحلي أو المركزي مثل خدمات مرفق الحالة المدنية.</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الخدمات الصناعية والتجارية:</w:t>
      </w:r>
      <w:r w:rsidRPr="00AE4E84">
        <w:rPr>
          <w:rFonts w:ascii="Sakkal Majalla" w:hAnsi="Sakkal Majalla" w:cs="Sakkal Majalla"/>
          <w:sz w:val="28"/>
          <w:szCs w:val="28"/>
          <w:rtl/>
          <w:lang w:bidi="ar-DZ"/>
        </w:rPr>
        <w:t xml:space="preserve"> تتمثل في الخدمات التي توفرها المؤسسات العمومية الصناعية والتجارية، مثلا خدمة مؤسسة المياه والغاز والكهرباء.</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lastRenderedPageBreak/>
        <w:t>- الخدمات الاجتماعية والثقافية:</w:t>
      </w:r>
      <w:r w:rsidRPr="00AE4E84">
        <w:rPr>
          <w:rFonts w:ascii="Sakkal Majalla" w:hAnsi="Sakkal Majalla" w:cs="Sakkal Majalla"/>
          <w:sz w:val="28"/>
          <w:szCs w:val="28"/>
          <w:rtl/>
          <w:lang w:bidi="ar-DZ"/>
        </w:rPr>
        <w:t xml:space="preserve"> وتتمثل في الخدمات التي تقدمها المؤسسات العمومية ذات الطابع الاجتماعي والثقافي مثل: خدمة التمدرس </w:t>
      </w:r>
      <w:r w:rsidR="009B3D43" w:rsidRPr="00AE4E84">
        <w:rPr>
          <w:rFonts w:ascii="Sakkal Majalla" w:hAnsi="Sakkal Majalla" w:cs="Sakkal Majalla"/>
          <w:sz w:val="28"/>
          <w:szCs w:val="28"/>
          <w:rtl/>
          <w:lang w:bidi="ar-DZ"/>
        </w:rPr>
        <w:t>الإلزامي</w:t>
      </w:r>
      <w:r w:rsidRPr="00AE4E84">
        <w:rPr>
          <w:rFonts w:ascii="Sakkal Majalla" w:hAnsi="Sakkal Majalla" w:cs="Sakkal Majalla"/>
          <w:sz w:val="28"/>
          <w:szCs w:val="28"/>
          <w:rtl/>
          <w:lang w:bidi="ar-DZ"/>
        </w:rPr>
        <w:t xml:space="preserve"> والخدمات الصحية.</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ب- من حيث طبيعة الخدمة المقدمة:</w:t>
      </w:r>
      <w:r w:rsidRPr="00AE4E84">
        <w:rPr>
          <w:rFonts w:ascii="Sakkal Majalla" w:hAnsi="Sakkal Majalla" w:cs="Sakkal Majalla"/>
          <w:sz w:val="28"/>
          <w:szCs w:val="28"/>
          <w:rtl/>
          <w:lang w:bidi="ar-DZ"/>
        </w:rPr>
        <w:t xml:space="preserve"> وتتمثل في:</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خدمات فردية:</w:t>
      </w:r>
      <w:r w:rsidRPr="00AE4E84">
        <w:rPr>
          <w:rFonts w:ascii="Sakkal Majalla" w:hAnsi="Sakkal Majalla" w:cs="Sakkal Majalla"/>
          <w:sz w:val="28"/>
          <w:szCs w:val="28"/>
          <w:rtl/>
          <w:lang w:bidi="ar-DZ"/>
        </w:rPr>
        <w:t xml:space="preserve"> وهي الخدمات التي يتحصل عليها الفرد دون ارتباطه بجماعة، حيث يطلب توفيرها أو يعمل للحصول عليها.</w:t>
      </w:r>
    </w:p>
    <w:p w:rsidR="0001711A"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 خدمات جماعية:</w:t>
      </w:r>
      <w:r w:rsidRPr="00AE4E84">
        <w:rPr>
          <w:rFonts w:ascii="Sakkal Majalla" w:hAnsi="Sakkal Majalla" w:cs="Sakkal Majalla"/>
          <w:sz w:val="28"/>
          <w:szCs w:val="28"/>
          <w:rtl/>
          <w:lang w:bidi="ar-DZ"/>
        </w:rPr>
        <w:t xml:space="preserve"> وهي الخدمات التي يحصل عليها الأفراد في إطار جماعة دون أن يقوم بطلب توفيرها مثل الإنارة العمومية.</w:t>
      </w:r>
      <w:r w:rsidRPr="00AE4E84">
        <w:rPr>
          <w:rStyle w:val="Appeldenotedefin"/>
          <w:rFonts w:ascii="Sakkal Majalla" w:hAnsi="Sakkal Majalla" w:cs="Sakkal Majalla"/>
          <w:sz w:val="28"/>
          <w:szCs w:val="28"/>
          <w:lang w:bidi="ar-DZ"/>
        </w:rPr>
        <w:endnoteReference w:id="17"/>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b/>
          <w:bCs/>
          <w:sz w:val="28"/>
          <w:szCs w:val="28"/>
          <w:rtl/>
          <w:lang w:bidi="ar-DZ"/>
        </w:rPr>
        <w:t>ثانيا- تأثير الإدارة الإلكترونية على سير المرفق العام:</w:t>
      </w:r>
    </w:p>
    <w:p w:rsidR="0001711A" w:rsidRPr="00AE4E84" w:rsidRDefault="0001711A" w:rsidP="001F1CD0">
      <w:pPr>
        <w:bidi/>
        <w:spacing w:after="0" w:line="240" w:lineRule="auto"/>
        <w:ind w:firstLine="567"/>
        <w:jc w:val="both"/>
        <w:rPr>
          <w:rFonts w:ascii="Sakkal Majalla" w:hAnsi="Sakkal Majalla" w:cs="Sakkal Majalla"/>
          <w:b/>
          <w:bCs/>
          <w:sz w:val="28"/>
          <w:szCs w:val="28"/>
          <w:rtl/>
          <w:lang w:bidi="ar-DZ"/>
        </w:rPr>
      </w:pPr>
      <w:r w:rsidRPr="00AE4E84">
        <w:rPr>
          <w:rFonts w:ascii="Sakkal Majalla" w:hAnsi="Sakkal Majalla" w:cs="Sakkal Majalla"/>
          <w:sz w:val="28"/>
          <w:szCs w:val="28"/>
          <w:rtl/>
          <w:lang w:bidi="ar-DZ"/>
        </w:rPr>
        <w:t>نظرا لاعتماد الأفراد على المرافق العامة في أداء الخدمات الحيوية لهم، مثل المياه والكهرباء بصفة منتظمة على نحو يرهقهم إذا ما تعطلت أو توقفت عن أداء خدماتها، فقد استقر الفقه القانوني على استخلاص عدد من المبادئ والتي تعد من القواعد الجوهرية التي تفرضها الاعتبارات العلمية وتمليها العدالة الاجتماعية لذلك وجب توضيح كيفية تأثير الإدارة الإلكترونية على كل مبدأ من المبادئ الآتي ذكرها:</w:t>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b/>
          <w:bCs/>
          <w:sz w:val="28"/>
          <w:szCs w:val="28"/>
          <w:rtl/>
          <w:lang w:bidi="ar-DZ"/>
        </w:rPr>
        <w:t>1- أثر الإدارة الإلكترونية على سير المرفق العام بانتظام وإطراد:</w:t>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sz w:val="28"/>
          <w:szCs w:val="28"/>
          <w:rtl/>
          <w:lang w:bidi="ar-DZ"/>
        </w:rPr>
        <w:t xml:space="preserve">يعد من أهم واجبات السلطة الإدارية أن تعمل على ضمان سير المرفق العام بانتظام وإطراد، بحيث يجد المنتفع الخدمة المطلوبة متوفرة في الزمان والمكان المحدد لأدائها فيه. ويعني هذا المبدأ أن المرافق العامة يجب أن تعمل بصفة مطردة ومستمرة، إذ </w:t>
      </w:r>
      <w:r w:rsidR="009B3D43" w:rsidRPr="00AE4E84">
        <w:rPr>
          <w:rFonts w:ascii="Sakkal Majalla" w:hAnsi="Sakkal Majalla" w:cs="Sakkal Majalla"/>
          <w:sz w:val="28"/>
          <w:szCs w:val="28"/>
          <w:rtl/>
          <w:lang w:bidi="ar-DZ"/>
        </w:rPr>
        <w:t>أن</w:t>
      </w:r>
      <w:r w:rsidRPr="00AE4E84">
        <w:rPr>
          <w:rFonts w:ascii="Sakkal Majalla" w:hAnsi="Sakkal Majalla" w:cs="Sakkal Majalla"/>
          <w:sz w:val="28"/>
          <w:szCs w:val="28"/>
          <w:rtl/>
          <w:lang w:bidi="ar-DZ"/>
        </w:rPr>
        <w:t xml:space="preserve"> الحاجات الأساسية التي ينشأ المرفق العام </w:t>
      </w:r>
      <w:r w:rsidR="009B3D43" w:rsidRPr="00AE4E84">
        <w:rPr>
          <w:rFonts w:ascii="Sakkal Majalla" w:hAnsi="Sakkal Majalla" w:cs="Sakkal Majalla"/>
          <w:sz w:val="28"/>
          <w:szCs w:val="28"/>
          <w:rtl/>
          <w:lang w:bidi="ar-DZ"/>
        </w:rPr>
        <w:t>لإشباعها</w:t>
      </w:r>
      <w:r w:rsidRPr="00AE4E84">
        <w:rPr>
          <w:rFonts w:ascii="Sakkal Majalla" w:hAnsi="Sakkal Majalla" w:cs="Sakkal Majalla"/>
          <w:sz w:val="28"/>
          <w:szCs w:val="28"/>
          <w:rtl/>
          <w:lang w:bidi="ar-DZ"/>
        </w:rPr>
        <w:t xml:space="preserve"> لا تعد كذلك، ولا يكون المرفق العام قد حقق الهدف من إنشائه إذا ما تم سد تلك الحاجات بصفة وقتية وعلى نحو متقطع وغير منتظم.</w:t>
      </w:r>
      <w:r w:rsidRPr="00AE4E84">
        <w:rPr>
          <w:rStyle w:val="Appeldenotedefin"/>
          <w:rFonts w:ascii="Sakkal Majalla" w:hAnsi="Sakkal Majalla" w:cs="Sakkal Majalla"/>
          <w:sz w:val="28"/>
          <w:szCs w:val="28"/>
          <w:rtl/>
          <w:lang w:bidi="ar-DZ"/>
        </w:rPr>
        <w:endnoteReference w:id="18"/>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sz w:val="28"/>
          <w:szCs w:val="28"/>
          <w:rtl/>
          <w:lang w:bidi="ar-DZ"/>
        </w:rPr>
        <w:t>والحقيقة أن أهمية هذا المبدأ إنما تنبع من طبيعة المرفق ذاته وما يعول عليه جمهور المنتفعين في الاستفادة من خدمات المرفق العام، وتحقيق آمالهم في تلبية احتياجاتهم وقضاء مصالحهم، ومن ثم لا يتصور عندهم توقف أو انقطاع خدمات المرافق أو إعاقة دوام أدائها، أو تأخير سير المرافق دون أن يصيبهم ضرر أو معاناة من البحث عن خدماتها بالطريقة التي يضنونها بديلة لها.</w:t>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sz w:val="28"/>
          <w:szCs w:val="28"/>
          <w:rtl/>
          <w:lang w:bidi="ar-DZ"/>
        </w:rPr>
        <w:t>ويتجلى تأثير تطبيق نظام الإدارة العامة الإلكترونية على مبدأ دوام سير المرفق العام في تأكيد هذا المبدأ وتطويره إلى الأفضل، من حيث سهولة أداء الرسوم اللازمة للانتفاع بخدمة المرفق واستمرار أدائه لخدماته ليلا ونهارا.</w:t>
      </w:r>
      <w:r w:rsidRPr="00AE4E84">
        <w:rPr>
          <w:rStyle w:val="Appeldenotedefin"/>
          <w:rFonts w:ascii="Sakkal Majalla" w:hAnsi="Sakkal Majalla" w:cs="Sakkal Majalla"/>
          <w:sz w:val="28"/>
          <w:szCs w:val="28"/>
          <w:rtl/>
          <w:lang w:bidi="ar-DZ"/>
        </w:rPr>
        <w:endnoteReference w:id="19"/>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sz w:val="28"/>
          <w:szCs w:val="28"/>
          <w:rtl/>
          <w:lang w:bidi="ar-DZ"/>
        </w:rPr>
        <w:t>ومن شأن الإدارة العامة الإلكترونية أن تجعل مبدأ دوام سير المرفق العام يتجه إلى التطبيق، حيث لا تحديد لمواعيد فتح مكاتب الموظفين أو إغلاقها، بل يعمل المرفق على مدار الساعة ولا يتوقف إلا إذا حدث عطل فني للتقنية اللازمة للاستفادة من خدماته.</w:t>
      </w:r>
      <w:r w:rsidRPr="00AE4E84">
        <w:rPr>
          <w:rStyle w:val="Appeldenotedefin"/>
          <w:rFonts w:ascii="Sakkal Majalla" w:hAnsi="Sakkal Majalla" w:cs="Sakkal Majalla"/>
          <w:sz w:val="28"/>
          <w:szCs w:val="28"/>
          <w:rtl/>
          <w:lang w:bidi="ar-DZ"/>
        </w:rPr>
        <w:endnoteReference w:id="20"/>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sz w:val="28"/>
          <w:szCs w:val="28"/>
          <w:rtl/>
          <w:lang w:bidi="ar-DZ"/>
        </w:rPr>
        <w:t>وعليه فإن نظام الإدارة الإلكترونية سوف يؤدي إلى تعامل المنتفعين مع المرفق العام وهم مطمئنون إلى عدم سماعهم لعبارة (إن مواعيد العمل قد انتهت، أو نحو ذلك) فالفرد يمكن أن يدخل إلى شبكة المعلومات ولو في منتصف الليل لمعرفة الإجراءات والمعلومات الخاصة بإنجاز معاملته أو قضاء مصلحة له لدى المرفق.</w:t>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sz w:val="28"/>
          <w:szCs w:val="28"/>
          <w:rtl/>
          <w:lang w:bidi="ar-DZ"/>
        </w:rPr>
        <w:t>إن نظام الإدارة العامة الإلكترونية سوف يؤدي إلى التطبيق المحكم لمبدأ دوام سير المرفق العام وبشكل شبه تام من خلال توفير البوابات الإلكترونية التي تقدم خدماتها على شبكة الانترنيت على مدار 24 ساعة، ويوميا دون إجازات أو</w:t>
      </w:r>
      <w:r w:rsidR="009B3D43" w:rsidRPr="00AE4E84">
        <w:rPr>
          <w:rFonts w:ascii="Sakkal Majalla" w:hAnsi="Sakkal Majalla" w:cs="Sakkal Majalla"/>
          <w:sz w:val="28"/>
          <w:szCs w:val="28"/>
          <w:rtl/>
          <w:lang w:bidi="ar-DZ"/>
        </w:rPr>
        <w:t xml:space="preserve"> عطلات، ودون ارتباط بساعات دوام</w:t>
      </w:r>
      <w:r w:rsidRPr="00AE4E84">
        <w:rPr>
          <w:rFonts w:ascii="Sakkal Majalla" w:hAnsi="Sakkal Majalla" w:cs="Sakkal Majalla"/>
          <w:sz w:val="28"/>
          <w:szCs w:val="28"/>
          <w:rtl/>
          <w:lang w:bidi="ar-DZ"/>
        </w:rPr>
        <w:t xml:space="preserve"> العمل لمدة 07 أيام في الأسبوع و 365 يوما في العام.</w:t>
      </w:r>
    </w:p>
    <w:p w:rsidR="0001711A" w:rsidRPr="00AE4E84" w:rsidRDefault="0001711A" w:rsidP="001F1CD0">
      <w:pPr>
        <w:bidi/>
        <w:spacing w:after="0" w:line="240" w:lineRule="auto"/>
        <w:ind w:firstLine="567"/>
        <w:jc w:val="both"/>
        <w:rPr>
          <w:rFonts w:ascii="Sakkal Majalla" w:hAnsi="Sakkal Majalla" w:cs="Sakkal Majalla"/>
          <w:b/>
          <w:bCs/>
          <w:sz w:val="28"/>
          <w:szCs w:val="28"/>
          <w:rtl/>
          <w:lang w:bidi="ar-DZ"/>
        </w:rPr>
      </w:pPr>
      <w:r w:rsidRPr="00AE4E84">
        <w:rPr>
          <w:rFonts w:ascii="Sakkal Majalla" w:hAnsi="Sakkal Majalla" w:cs="Sakkal Majalla"/>
          <w:sz w:val="28"/>
          <w:szCs w:val="28"/>
          <w:rtl/>
          <w:lang w:bidi="ar-DZ"/>
        </w:rPr>
        <w:t>بالإضافة إلى أنه من تأثير تطبيق نظام الإدارة الإلكترونية على مبدأ سير المرفق العام بانتظام، خلاص ال</w:t>
      </w:r>
      <w:r w:rsidR="009B3D43" w:rsidRPr="00AE4E84">
        <w:rPr>
          <w:rFonts w:ascii="Sakkal Majalla" w:hAnsi="Sakkal Majalla" w:cs="Sakkal Majalla"/>
          <w:sz w:val="28"/>
          <w:szCs w:val="28"/>
          <w:rtl/>
          <w:lang w:bidi="ar-DZ"/>
        </w:rPr>
        <w:t>جمهور من عقبة الصف، وهو ما من شأنه أن</w:t>
      </w:r>
      <w:r w:rsidRPr="00AE4E84">
        <w:rPr>
          <w:rFonts w:ascii="Sakkal Majalla" w:hAnsi="Sakkal Majalla" w:cs="Sakkal Majalla"/>
          <w:sz w:val="28"/>
          <w:szCs w:val="28"/>
          <w:rtl/>
          <w:lang w:bidi="ar-DZ"/>
        </w:rPr>
        <w:t xml:space="preserve"> يريحه من عناء الوقوف في الصفوف للحصول على معلومة أو إنجاز معاملة.</w:t>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b/>
          <w:bCs/>
          <w:sz w:val="28"/>
          <w:szCs w:val="28"/>
          <w:rtl/>
          <w:lang w:bidi="ar-DZ"/>
        </w:rPr>
        <w:lastRenderedPageBreak/>
        <w:t>2- تأثير الإدارة الإلكترونية على تفعيل مبدأ مساواة الأفراد أمام المرفق العام:</w:t>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sz w:val="28"/>
          <w:szCs w:val="28"/>
          <w:rtl/>
          <w:lang w:bidi="ar-DZ"/>
        </w:rPr>
        <w:t>يقصد بهذا المبدأ أن يقدم المرفق العام خدماته إلى من يطلبها من الأفراد بنفس الشروط المقررة لتقديم الخدمة، دون تمييز بينهم، ومعنى ذلك أن المرفق</w:t>
      </w:r>
      <w:r w:rsidR="00986467" w:rsidRPr="00AE4E84">
        <w:rPr>
          <w:rFonts w:ascii="Sakkal Majalla" w:hAnsi="Sakkal Majalla" w:cs="Sakkal Majalla"/>
          <w:sz w:val="28"/>
          <w:szCs w:val="28"/>
          <w:rtl/>
          <w:lang w:bidi="ar-DZ"/>
        </w:rPr>
        <w:t xml:space="preserve"> العام يجب أن يلتزم بالمساواة في التعامل مع طالبي الخدمة، بحيث</w:t>
      </w:r>
      <w:r w:rsidRPr="00AE4E84">
        <w:rPr>
          <w:rFonts w:ascii="Sakkal Majalla" w:hAnsi="Sakkal Majalla" w:cs="Sakkal Majalla"/>
          <w:sz w:val="28"/>
          <w:szCs w:val="28"/>
          <w:rtl/>
          <w:lang w:bidi="ar-DZ"/>
        </w:rPr>
        <w:t xml:space="preserve"> يكونون في مركز قانوني متماثل في الانتفاع </w:t>
      </w:r>
      <w:r w:rsidR="00986467" w:rsidRPr="00AE4E84">
        <w:rPr>
          <w:rFonts w:ascii="Sakkal Majalla" w:hAnsi="Sakkal Majalla" w:cs="Sakkal Majalla"/>
          <w:sz w:val="28"/>
          <w:szCs w:val="28"/>
          <w:rtl/>
          <w:lang w:bidi="ar-DZ"/>
        </w:rPr>
        <w:t>بخدماته، وتحمل نفقات الانتفاع، ب</w:t>
      </w:r>
      <w:r w:rsidRPr="00AE4E84">
        <w:rPr>
          <w:rFonts w:ascii="Sakkal Majalla" w:hAnsi="Sakkal Majalla" w:cs="Sakkal Majalla"/>
          <w:sz w:val="28"/>
          <w:szCs w:val="28"/>
          <w:rtl/>
          <w:lang w:bidi="ar-DZ"/>
        </w:rPr>
        <w:t>صرف النظر عما قد يوجد بينهم من تفاوت لا يتعلق بشروط الانتفاع.</w:t>
      </w:r>
      <w:r w:rsidRPr="00AE4E84">
        <w:rPr>
          <w:rStyle w:val="Appeldenotedefin"/>
          <w:rFonts w:ascii="Sakkal Majalla" w:hAnsi="Sakkal Majalla" w:cs="Sakkal Majalla"/>
          <w:sz w:val="28"/>
          <w:szCs w:val="28"/>
          <w:rtl/>
          <w:lang w:bidi="ar-DZ"/>
        </w:rPr>
        <w:endnoteReference w:id="21"/>
      </w:r>
    </w:p>
    <w:p w:rsidR="0001711A" w:rsidRPr="00AE4E84" w:rsidRDefault="0001711A" w:rsidP="001F1CD0">
      <w:pPr>
        <w:bidi/>
        <w:spacing w:after="0" w:line="240" w:lineRule="auto"/>
        <w:ind w:firstLine="567"/>
        <w:jc w:val="both"/>
        <w:rPr>
          <w:rFonts w:ascii="Sakkal Majalla" w:hAnsi="Sakkal Majalla" w:cs="Sakkal Majalla"/>
          <w:b/>
          <w:bCs/>
          <w:sz w:val="28"/>
          <w:szCs w:val="28"/>
          <w:rtl/>
          <w:lang w:bidi="ar-DZ"/>
        </w:rPr>
      </w:pPr>
      <w:r w:rsidRPr="00AE4E84">
        <w:rPr>
          <w:rFonts w:ascii="Sakkal Majalla" w:hAnsi="Sakkal Majalla" w:cs="Sakkal Majalla"/>
          <w:sz w:val="28"/>
          <w:szCs w:val="28"/>
          <w:rtl/>
          <w:lang w:bidi="ar-DZ"/>
        </w:rPr>
        <w:t>والمساواة المقصودة هنا ليست المساواة المطلقة والتامة بين كل الأفراد والتي لا يمكن تحقيقها، وإنما المراد بها المساواة النسبية أو القانونية والتي تعني وجوب معاملة المرفق العام لطالبي الانتفاع بخدماته على قدم المساواة إذا كانت مراكزهم القانونية التي يتواجدون فيها متماثلة.</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ويعلق المواطن آمالا كبيرة على نظام الإدارة الإلكترونية في تحقيق مبدأ المساواة أمام المرفق العام بصورة عملية وذلك بمنع أو التقليل من التمييز بين الأفراد على أساس العلاقات الشخصية أو علاقات القرابة والطائفية والانتماء السياسي وغيرها من الأمور التي يمنعها مبدأ حياد المرفق العام.</w:t>
      </w:r>
      <w:r w:rsidRPr="00AE4E84">
        <w:rPr>
          <w:rStyle w:val="Appeldenotedefin"/>
          <w:rFonts w:ascii="Sakkal Majalla" w:hAnsi="Sakkal Majalla" w:cs="Sakkal Majalla"/>
          <w:sz w:val="28"/>
          <w:szCs w:val="28"/>
          <w:rtl/>
          <w:lang w:bidi="ar-DZ"/>
        </w:rPr>
        <w:endnoteReference w:id="22"/>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ومن جهة أخرى سيؤدي نظام الإدارة العامة الإلكترونية أو الحياد الإلكتروني إلى التغلب ولو بشكل متدرج على مشكلة ا</w:t>
      </w:r>
      <w:r w:rsidR="00D74491" w:rsidRPr="00AE4E84">
        <w:rPr>
          <w:rFonts w:ascii="Sakkal Majalla" w:hAnsi="Sakkal Majalla" w:cs="Sakkal Majalla"/>
          <w:sz w:val="28"/>
          <w:szCs w:val="28"/>
          <w:rtl/>
          <w:lang w:bidi="ar-DZ"/>
        </w:rPr>
        <w:t>لواسطة أو المحسوبية التي تفشت</w:t>
      </w:r>
      <w:r w:rsidRPr="00AE4E84">
        <w:rPr>
          <w:rFonts w:ascii="Sakkal Majalla" w:hAnsi="Sakkal Majalla" w:cs="Sakkal Majalla"/>
          <w:sz w:val="28"/>
          <w:szCs w:val="28"/>
          <w:rtl/>
          <w:lang w:bidi="ar-DZ"/>
        </w:rPr>
        <w:t xml:space="preserve"> بشكل كبير داخل الإدارة العامة، وما يرتبط بها من رشوة وتمييز وهو ما يخالف </w:t>
      </w:r>
      <w:r w:rsidR="00D74491" w:rsidRPr="00AE4E84">
        <w:rPr>
          <w:rFonts w:ascii="Sakkal Majalla" w:hAnsi="Sakkal Majalla" w:cs="Sakkal Majalla"/>
          <w:sz w:val="28"/>
          <w:szCs w:val="28"/>
          <w:rtl/>
          <w:lang w:bidi="ar-DZ"/>
        </w:rPr>
        <w:t>مبدأ</w:t>
      </w:r>
      <w:r w:rsidRPr="00AE4E84">
        <w:rPr>
          <w:rFonts w:ascii="Sakkal Majalla" w:hAnsi="Sakkal Majalla" w:cs="Sakkal Majalla"/>
          <w:sz w:val="28"/>
          <w:szCs w:val="28"/>
          <w:rtl/>
          <w:lang w:bidi="ar-DZ"/>
        </w:rPr>
        <w:t xml:space="preserve"> المساواة أم</w:t>
      </w:r>
      <w:r w:rsidR="00D74491" w:rsidRPr="00AE4E84">
        <w:rPr>
          <w:rFonts w:ascii="Sakkal Majalla" w:hAnsi="Sakkal Majalla" w:cs="Sakkal Majalla"/>
          <w:sz w:val="28"/>
          <w:szCs w:val="28"/>
          <w:rtl/>
          <w:lang w:bidi="ar-DZ"/>
        </w:rPr>
        <w:t>ام</w:t>
      </w:r>
      <w:r w:rsidRPr="00AE4E84">
        <w:rPr>
          <w:rFonts w:ascii="Sakkal Majalla" w:hAnsi="Sakkal Majalla" w:cs="Sakkal Majalla"/>
          <w:sz w:val="28"/>
          <w:szCs w:val="28"/>
          <w:rtl/>
          <w:lang w:bidi="ar-DZ"/>
        </w:rPr>
        <w:t xml:space="preserve"> المرفق العام.</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إن التأثير الأهم للإدارة العامة الإلكترونية على مبدأ المساواة هو ما تتضمنه القواعد التنظيمية من عدم التفرقة بين العملاء وتحديد رسوم الاستخدام التي يتطلبها إنشاء بوابة إلكترونية. فالمكالمة الهاتفية من واشنطن إلى الجزائر تخضع لتعريفة منظمة تعتمد على مدة المكالمة ووقتها، لكن الرسالة الإلكترونية، أو حتى المكالمة الهاتفية التي تتم عبر الانترنيت تقدم مجانا للمستخدم.</w:t>
      </w:r>
      <w:r w:rsidRPr="00AE4E84">
        <w:rPr>
          <w:rStyle w:val="Appeldenotedefin"/>
          <w:rFonts w:ascii="Sakkal Majalla" w:hAnsi="Sakkal Majalla" w:cs="Sakkal Majalla"/>
          <w:sz w:val="28"/>
          <w:szCs w:val="28"/>
          <w:rtl/>
          <w:lang w:bidi="ar-DZ"/>
        </w:rPr>
        <w:endnoteReference w:id="23"/>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وأخيرا فإن الإدارة العامة الإلكترونية ستجعل جميع المتعاملين مع المرافق العامة متساوين في إتباع إجراءات الحصول على هذه الخدمات.</w:t>
      </w:r>
      <w:r w:rsidRPr="00AE4E84">
        <w:rPr>
          <w:rStyle w:val="Appeldenotedefin"/>
          <w:rFonts w:ascii="Sakkal Majalla" w:hAnsi="Sakkal Majalla" w:cs="Sakkal Majalla"/>
          <w:sz w:val="28"/>
          <w:szCs w:val="28"/>
          <w:rtl/>
          <w:lang w:bidi="ar-DZ"/>
        </w:rPr>
        <w:endnoteReference w:id="24"/>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 xml:space="preserve">3- الإدارة الإلكترونية والمطابقة مع مبدأ قابلية المرفق العام للتغيير والتعديل في أي وقت: </w:t>
      </w:r>
      <w:r w:rsidRPr="00AE4E84">
        <w:rPr>
          <w:rFonts w:ascii="Sakkal Majalla" w:hAnsi="Sakkal Majalla" w:cs="Sakkal Majalla"/>
          <w:sz w:val="28"/>
          <w:szCs w:val="28"/>
          <w:rtl/>
          <w:lang w:bidi="ar-DZ"/>
        </w:rPr>
        <w:t>للإدارة أن تعدل تنظيم المرفق العام في أي وقت وبكل الوسائل لكي يتماشى مع التطور العلمي والتكنولوجي، مراعية في ذلك تغير الظروف والتجاوب مع تقنيات الإدارة الحديثة، بحيث تستوعب التطورات الإلكترونية، ومواكبة روح العصر على نحو يسمح بأداء خدماتها بيسر وسهولة وكفاءة في الوقت ذاته، دون أن يكون لأحد الاعتراض على ذلك، سواء من المنتفعين بالمرفق أو الموظفين فيه.</w:t>
      </w:r>
      <w:r w:rsidRPr="00AE4E84">
        <w:rPr>
          <w:rStyle w:val="Appeldenotedefin"/>
          <w:rFonts w:ascii="Sakkal Majalla" w:hAnsi="Sakkal Majalla" w:cs="Sakkal Majalla"/>
          <w:sz w:val="28"/>
          <w:szCs w:val="28"/>
          <w:rtl/>
          <w:lang w:bidi="ar-DZ"/>
        </w:rPr>
        <w:endnoteReference w:id="25"/>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وتطبيقا لمبدأ تكيف المرافق مع الظروف الجديدة أو قابلية نظامه للتعديل والتغيير، فإن في إمكان الإدارة أن تغير في الطبيعة القانونية للمرفق، كأن تحول شركة وطنية إلى مؤسسة عامة، أو تفرض رسوما على المنتفعين بخدما</w:t>
      </w:r>
      <w:r w:rsidR="00D74491" w:rsidRPr="00AE4E84">
        <w:rPr>
          <w:rFonts w:ascii="Sakkal Majalla" w:hAnsi="Sakkal Majalla" w:cs="Sakkal Majalla"/>
          <w:sz w:val="28"/>
          <w:szCs w:val="28"/>
          <w:rtl/>
          <w:lang w:bidi="ar-DZ"/>
        </w:rPr>
        <w:t xml:space="preserve">ت المرفق أو ترفع من قيمتها أو </w:t>
      </w:r>
      <w:r w:rsidR="00796777" w:rsidRPr="00AE4E84">
        <w:rPr>
          <w:rFonts w:ascii="Sakkal Majalla" w:hAnsi="Sakkal Majalla" w:cs="Sakkal Majalla" w:hint="cs"/>
          <w:sz w:val="28"/>
          <w:szCs w:val="28"/>
          <w:rtl/>
          <w:lang w:bidi="ar-DZ"/>
        </w:rPr>
        <w:t>تخف</w:t>
      </w:r>
      <w:r w:rsidR="00796777">
        <w:rPr>
          <w:rFonts w:ascii="Sakkal Majalla" w:hAnsi="Sakkal Majalla" w:cs="Sakkal Majalla" w:hint="cs"/>
          <w:sz w:val="28"/>
          <w:szCs w:val="28"/>
          <w:rtl/>
          <w:lang w:bidi="ar-DZ"/>
        </w:rPr>
        <w:t>ي</w:t>
      </w:r>
      <w:r w:rsidR="00796777" w:rsidRPr="00AE4E84">
        <w:rPr>
          <w:rFonts w:ascii="Sakkal Majalla" w:hAnsi="Sakkal Majalla" w:cs="Sakkal Majalla" w:hint="cs"/>
          <w:sz w:val="28"/>
          <w:szCs w:val="28"/>
          <w:rtl/>
          <w:lang w:bidi="ar-DZ"/>
        </w:rPr>
        <w:t>ضها</w:t>
      </w:r>
      <w:r w:rsidRPr="00AE4E84">
        <w:rPr>
          <w:rFonts w:ascii="Sakkal Majalla" w:hAnsi="Sakkal Majalla" w:cs="Sakkal Majalla"/>
          <w:sz w:val="28"/>
          <w:szCs w:val="28"/>
          <w:rtl/>
          <w:lang w:bidi="ar-DZ"/>
        </w:rPr>
        <w:t>.</w:t>
      </w:r>
      <w:r w:rsidRPr="00AE4E84">
        <w:rPr>
          <w:rStyle w:val="Appeldenotedefin"/>
          <w:rFonts w:ascii="Sakkal Majalla" w:hAnsi="Sakkal Majalla" w:cs="Sakkal Majalla"/>
          <w:sz w:val="28"/>
          <w:szCs w:val="28"/>
          <w:rtl/>
          <w:lang w:bidi="ar-DZ"/>
        </w:rPr>
        <w:endnoteReference w:id="26"/>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وأخيرا فإن تطبيق نظام الإدارة العامة الإلكترونية يعد تجسيدا حيا، وتطبيقا مواكبا لمبدأ قابلية المرفق العام للتغيير والتعديل والتبديل في أي وقت وفي كل حين، غير أن مصالح الأفراد المنتفعين يجب ألا تمس سبب التحول لنظام الإدارة الإلكترونية.</w:t>
      </w:r>
      <w:r w:rsidRPr="00AE4E84">
        <w:rPr>
          <w:rStyle w:val="Appeldenotedefin"/>
          <w:rFonts w:ascii="Sakkal Majalla" w:hAnsi="Sakkal Majalla" w:cs="Sakkal Majalla"/>
          <w:sz w:val="28"/>
          <w:szCs w:val="28"/>
          <w:rtl/>
          <w:lang w:bidi="ar-DZ"/>
        </w:rPr>
        <w:endnoteReference w:id="27"/>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4- تأثير الإدارة الإلكترونية على موظفي المرفق العام:</w:t>
      </w:r>
      <w:r w:rsidRPr="00AE4E84">
        <w:rPr>
          <w:rFonts w:ascii="Sakkal Majalla" w:hAnsi="Sakkal Majalla" w:cs="Sakkal Majalla"/>
          <w:sz w:val="28"/>
          <w:szCs w:val="28"/>
          <w:rtl/>
          <w:lang w:bidi="ar-DZ"/>
        </w:rPr>
        <w:t xml:space="preserve"> تقوم المرافق العامة بنشاطها الإداري بواسطة موظفيها الذين يعدون وسيلة الدولة في تحقيق أهدافها، على نحو يمكن معه تقرير بأن الوظيفة العامة والنشاط الإداري وجهان متقابلان ومتلازمان في الوقت نفسه، فلا يوجد نشاط إداري بدون موظف عام، ولا يوجد موظف عام من غير أن يكون في اختصاص ممارسة النشاط الإداري في المرفق الذي يؤدي فيه وظيفته.</w:t>
      </w:r>
      <w:r w:rsidRPr="00AE4E84">
        <w:rPr>
          <w:rStyle w:val="Appeldenotedefin"/>
          <w:rFonts w:ascii="Sakkal Majalla" w:hAnsi="Sakkal Majalla" w:cs="Sakkal Majalla"/>
          <w:sz w:val="28"/>
          <w:szCs w:val="28"/>
          <w:rtl/>
          <w:lang w:bidi="ar-DZ"/>
        </w:rPr>
        <w:endnoteReference w:id="28"/>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lastRenderedPageBreak/>
        <w:t>ومن الواضح أن الموظفين يمثلون العنصر البشري والضروري اللازم لتحقيق أثر الإدارة العامة الإلكترونية على أعمال الموظفين، لأن الوسائل الإلكترونية لا تؤدي الخدمات الإدارية بنفسها، وإنما الموظفون هم الذين يؤدون الخدمات عن طريق هذه الوسائل – وهذا يستدعي بداهة- ضرورة تأهيلهم وتدريبهم على التعامل مع هذه الوسائل التكنولوجية.</w:t>
      </w:r>
      <w:r w:rsidRPr="00AE4E84">
        <w:rPr>
          <w:rStyle w:val="Appeldenotedefin"/>
          <w:rFonts w:ascii="Sakkal Majalla" w:hAnsi="Sakkal Majalla" w:cs="Sakkal Majalla"/>
          <w:sz w:val="28"/>
          <w:szCs w:val="28"/>
          <w:rtl/>
          <w:lang w:bidi="ar-DZ"/>
        </w:rPr>
        <w:endnoteReference w:id="29"/>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ومن المتوقع أن تؤدي الإدارة العامة الإلكترونية إلى تيسير إجراءات الأعمال المادية التي يقوم بها الموظفون في المرافق العامة، من نسخ وتسجيل وتدوين وتوقيع وختم وإعادة النظر أو حدوث تغييرات في الأعمال القانونية اللازمة لتسيير المرفق العام.</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والموظفون العموميون هم أداة تنفيذ إدارة المشروع ووضعها موضع التطبيق، وإضفاء صفة الوجود المادي والقانوني عليها، ولا يتصور تحقيق الأعمال المادية والقانونية للمرافق العامة دون وجود موظفين </w:t>
      </w:r>
      <w:r w:rsidR="00164E74" w:rsidRPr="00AE4E84">
        <w:rPr>
          <w:rFonts w:ascii="Sakkal Majalla" w:hAnsi="Sakkal Majalla" w:cs="Sakkal Majalla"/>
          <w:sz w:val="28"/>
          <w:szCs w:val="28"/>
          <w:rtl/>
          <w:lang w:bidi="ar-DZ"/>
        </w:rPr>
        <w:t>عموميين</w:t>
      </w:r>
      <w:r w:rsidRPr="00AE4E84">
        <w:rPr>
          <w:rFonts w:ascii="Sakkal Majalla" w:hAnsi="Sakkal Majalla" w:cs="Sakkal Majalla"/>
          <w:sz w:val="28"/>
          <w:szCs w:val="28"/>
          <w:rtl/>
          <w:lang w:bidi="ar-DZ"/>
        </w:rPr>
        <w:t>، فالوظيفة العامة ليست حرفة كغيرها من الحرف، بل أنها قبل كل شيء وضع اجتماعي متميز، يظهر من خلال العلاقة العامة. كما تتوقف كفاءة الأداء في المرافق العامة على مدى قدرة الموظفين القائمين بتنفيذ الأعمال المادية على تيسير الإجراءات الإدارية، وأداء العمل الإداري في سهولة ويسر، وهو ما تهدف إلى تحقيقه الإدارة الإلكترونية من خلال:</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4-1- تسهيل المعاملات اليومية للأفراد:</w:t>
      </w:r>
      <w:r w:rsidRPr="00AE4E84">
        <w:rPr>
          <w:rFonts w:ascii="Sakkal Majalla" w:hAnsi="Sakkal Majalla" w:cs="Sakkal Majalla"/>
          <w:sz w:val="28"/>
          <w:szCs w:val="28"/>
          <w:rtl/>
          <w:lang w:bidi="ar-DZ"/>
        </w:rPr>
        <w:t xml:space="preserve"> إن استخدام تقنية المعلومات أصبح أمرا حتميا يفرض نفسه على واقع الحياة في مختلف المجالات الوظيفية والخدماتية، والملاحظ أن تسهيل المعاملات للأفراد من حيث هو أثر تطبيق الإدارة الإلكترونية هو تطبيق للأعمال المادية للموظفين المنوط بهم تنفيذ القوانين والقرارات بصفة يومية في الحياة الإدارية.</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كما أنه في نظا</w:t>
      </w:r>
      <w:r w:rsidR="00164E74" w:rsidRPr="00AE4E84">
        <w:rPr>
          <w:rFonts w:ascii="Sakkal Majalla" w:hAnsi="Sakkal Majalla" w:cs="Sakkal Majalla"/>
          <w:sz w:val="28"/>
          <w:szCs w:val="28"/>
          <w:rtl/>
          <w:lang w:bidi="ar-DZ"/>
        </w:rPr>
        <w:t>م الإدارة الإلكترونية يكون حريا</w:t>
      </w:r>
      <w:r w:rsidRPr="00AE4E84">
        <w:rPr>
          <w:rFonts w:ascii="Sakkal Majalla" w:hAnsi="Sakkal Majalla" w:cs="Sakkal Majalla"/>
          <w:sz w:val="28"/>
          <w:szCs w:val="28"/>
          <w:rtl/>
          <w:lang w:bidi="ar-DZ"/>
        </w:rPr>
        <w:t xml:space="preserve"> بالموظفين تسهيل معاملات الأفراد وحسن سيرها وهو ما يظهر في ما يلي:</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أ- التغلب على مشاكل البيروقراطية:</w:t>
      </w:r>
      <w:r w:rsidRPr="00AE4E84">
        <w:rPr>
          <w:rFonts w:ascii="Sakkal Majalla" w:hAnsi="Sakkal Majalla" w:cs="Sakkal Majalla"/>
          <w:sz w:val="28"/>
          <w:szCs w:val="28"/>
          <w:rtl/>
          <w:lang w:bidi="ar-DZ"/>
        </w:rPr>
        <w:t xml:space="preserve"> إن المرافق العامة يمكنها من خلال الإدارة الإلكترونية تلبية </w:t>
      </w:r>
      <w:r w:rsidR="00164E74" w:rsidRPr="00AE4E84">
        <w:rPr>
          <w:rFonts w:ascii="Sakkal Majalla" w:hAnsi="Sakkal Majalla" w:cs="Sakkal Majalla"/>
          <w:sz w:val="28"/>
          <w:szCs w:val="28"/>
          <w:rtl/>
          <w:lang w:bidi="ar-DZ"/>
        </w:rPr>
        <w:t>احتياجات الأفراد دون حاجة لخوض ر</w:t>
      </w:r>
      <w:r w:rsidRPr="00AE4E84">
        <w:rPr>
          <w:rFonts w:ascii="Sakkal Majalla" w:hAnsi="Sakkal Majalla" w:cs="Sakkal Majalla"/>
          <w:sz w:val="28"/>
          <w:szCs w:val="28"/>
          <w:rtl/>
          <w:lang w:bidi="ar-DZ"/>
        </w:rPr>
        <w:t>حلة التعب بين مختلف الإدارات، وعناء التنقل بين المكاتب وأروقة الوزارات.</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ولا شك أن الأخذ بفكرة الإدارة الإلكترونية سوف يؤدي إلى تسهيل إجراءات المعاملات الإدارية على شبكة الانترنيت، وبصورة تضبط العلاقة بين الجمهور والمواطنين، لكن بشرط أن تكون هناك رقابة إدارية فعالة تعمل على التزام الموظف بأداء واجبه بدقة وأمانة، واحترام الجمهور الذي ما وجدت الوظيفة العامة إلا لخدمته والاستجابة لتطلعاته.</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كما سيؤ</w:t>
      </w:r>
      <w:r w:rsidR="00164E74" w:rsidRPr="00AE4E84">
        <w:rPr>
          <w:rFonts w:ascii="Sakkal Majalla" w:hAnsi="Sakkal Majalla" w:cs="Sakkal Majalla"/>
          <w:sz w:val="28"/>
          <w:szCs w:val="28"/>
          <w:rtl/>
          <w:lang w:bidi="ar-DZ"/>
        </w:rPr>
        <w:t>دي تطبيق الإدارة الإلكترونية إ</w:t>
      </w:r>
      <w:r w:rsidRPr="00AE4E84">
        <w:rPr>
          <w:rFonts w:ascii="Sakkal Majalla" w:hAnsi="Sakkal Majalla" w:cs="Sakkal Majalla"/>
          <w:sz w:val="28"/>
          <w:szCs w:val="28"/>
          <w:rtl/>
          <w:lang w:bidi="ar-DZ"/>
        </w:rPr>
        <w:t>لى تقليص البيروقراطية، والتخفيف من الروتين في أداء المرافق العامة لخدماتها. لأن المعاملات الإلكترونية ستؤدي إلى الاستغناء عن المستندات الورقية حيث تستبدل بالمستندات الإلكترونية ويتحول مجتمع الموظفين من مجتمع ورقي إلى مجتمع إلكتروني حتى الموظف نفسه سيتحول إلى موظف عام إلكتروني، وهو ما قاله أحد العلماء الأمريكيين بأنها: «على المدى الطويل سوف تصبح دون ورق بالطريقة نفسها التي أصب</w:t>
      </w:r>
      <w:r w:rsidR="00164E74" w:rsidRPr="00AE4E84">
        <w:rPr>
          <w:rFonts w:ascii="Sakkal Majalla" w:hAnsi="Sakkal Majalla" w:cs="Sakkal Majalla"/>
          <w:sz w:val="28"/>
          <w:szCs w:val="28"/>
          <w:rtl/>
          <w:lang w:bidi="ar-DZ"/>
        </w:rPr>
        <w:t>ح</w:t>
      </w:r>
      <w:r w:rsidRPr="00AE4E84">
        <w:rPr>
          <w:rFonts w:ascii="Sakkal Majalla" w:hAnsi="Sakkal Majalla" w:cs="Sakkal Majalla"/>
          <w:sz w:val="28"/>
          <w:szCs w:val="28"/>
          <w:rtl/>
          <w:lang w:bidi="ar-DZ"/>
        </w:rPr>
        <w:t>نا بها دون خيول».</w:t>
      </w:r>
      <w:r w:rsidRPr="00AE4E84">
        <w:rPr>
          <w:rStyle w:val="Appeldenotedefin"/>
          <w:rFonts w:ascii="Sakkal Majalla" w:hAnsi="Sakkal Majalla" w:cs="Sakkal Majalla"/>
          <w:sz w:val="28"/>
          <w:szCs w:val="28"/>
          <w:rtl/>
          <w:lang w:bidi="ar-DZ"/>
        </w:rPr>
        <w:endnoteReference w:id="30"/>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أي أن مكاتب الموظفين سوف تتحول إلى مكاتب لا ورق، وأيضا مكاتب بلا حدود، حيث يمكن للموظف ومن أي مكان خارج العمل </w:t>
      </w:r>
      <w:r w:rsidR="00164E74" w:rsidRPr="00AE4E84">
        <w:rPr>
          <w:rFonts w:ascii="Sakkal Majalla" w:hAnsi="Sakkal Majalla" w:cs="Sakkal Majalla"/>
          <w:sz w:val="28"/>
          <w:szCs w:val="28"/>
          <w:rtl/>
          <w:lang w:bidi="ar-DZ"/>
        </w:rPr>
        <w:t>أن</w:t>
      </w:r>
      <w:r w:rsidRPr="00AE4E84">
        <w:rPr>
          <w:rFonts w:ascii="Sakkal Majalla" w:hAnsi="Sakkal Majalla" w:cs="Sakkal Majalla"/>
          <w:sz w:val="28"/>
          <w:szCs w:val="28"/>
          <w:rtl/>
          <w:lang w:bidi="ar-DZ"/>
        </w:rPr>
        <w:t xml:space="preserve"> ينهي المهام الوظيفية المكلف بها.</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ب- التحول الاستراتيجي في عدة نواحي للأعمال المادية للموظفين:</w:t>
      </w:r>
      <w:r w:rsidRPr="00AE4E84">
        <w:rPr>
          <w:rFonts w:ascii="Sakkal Majalla" w:hAnsi="Sakkal Majalla" w:cs="Sakkal Majalla"/>
          <w:sz w:val="28"/>
          <w:szCs w:val="28"/>
          <w:rtl/>
          <w:lang w:bidi="ar-DZ"/>
        </w:rPr>
        <w:t xml:space="preserve"> إن التحول الاستراتيجي هو أمر يستلزم في الموظف الذي يقدم خدمات للجمهور أن يكون متمكنا أو قادرا على استخدام الحاسبات الآلية لتقديم الخدمات لمن يريدها تطبيقا </w:t>
      </w:r>
      <w:r w:rsidR="00164E74" w:rsidRPr="00AE4E84">
        <w:rPr>
          <w:rFonts w:ascii="Sakkal Majalla" w:hAnsi="Sakkal Majalla" w:cs="Sakkal Majalla"/>
          <w:sz w:val="28"/>
          <w:szCs w:val="28"/>
          <w:rtl/>
          <w:lang w:bidi="ar-DZ"/>
        </w:rPr>
        <w:t>لإستراتيجية</w:t>
      </w:r>
      <w:r w:rsidRPr="00AE4E84">
        <w:rPr>
          <w:rFonts w:ascii="Sakkal Majalla" w:hAnsi="Sakkal Majalla" w:cs="Sakkal Majalla"/>
          <w:sz w:val="28"/>
          <w:szCs w:val="28"/>
          <w:rtl/>
          <w:lang w:bidi="ar-DZ"/>
        </w:rPr>
        <w:t xml:space="preserve"> التي تستلزم وضع خطة عامة للتسيير الإداري وتنفيذه بشكل تدريجي يبدأ ببعض النواحي الوظيفية –على سبيل المثال- وذلك فيما يلي:</w:t>
      </w:r>
      <w:r w:rsidRPr="00AE4E84">
        <w:rPr>
          <w:rStyle w:val="Appeldenotedefin"/>
          <w:rFonts w:ascii="Sakkal Majalla" w:hAnsi="Sakkal Majalla" w:cs="Sakkal Majalla"/>
          <w:sz w:val="28"/>
          <w:szCs w:val="28"/>
          <w:rtl/>
          <w:lang w:bidi="ar-DZ"/>
        </w:rPr>
        <w:endnoteReference w:id="31"/>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lastRenderedPageBreak/>
        <w:t xml:space="preserve">سوف تمكن الإدارة الإلكترونية الإدارات من اختصار إجراءات تعيين الموظف من خلال وضع شروط التوظيف والإعلان عنها إلكترونيا، وكذا استقبال </w:t>
      </w:r>
      <w:r w:rsidR="00164E74" w:rsidRPr="00AE4E84">
        <w:rPr>
          <w:rFonts w:ascii="Sakkal Majalla" w:hAnsi="Sakkal Majalla" w:cs="Sakkal Majalla"/>
          <w:sz w:val="28"/>
          <w:szCs w:val="28"/>
          <w:rtl/>
          <w:lang w:bidi="ar-DZ"/>
        </w:rPr>
        <w:t>رغبات</w:t>
      </w:r>
      <w:r w:rsidRPr="00AE4E84">
        <w:rPr>
          <w:rFonts w:ascii="Sakkal Majalla" w:hAnsi="Sakkal Majalla" w:cs="Sakkal Majalla"/>
          <w:sz w:val="28"/>
          <w:szCs w:val="28"/>
          <w:rtl/>
          <w:lang w:bidi="ar-DZ"/>
        </w:rPr>
        <w:t xml:space="preserve"> الأشخاص الذين يودون الترشح عن طريق ملأ النماذج المقدمة، واختيار أفضل المرشحين </w:t>
      </w:r>
      <w:r w:rsidR="00164E74" w:rsidRPr="00AE4E84">
        <w:rPr>
          <w:rFonts w:ascii="Sakkal Majalla" w:hAnsi="Sakkal Majalla" w:cs="Sakkal Majalla"/>
          <w:sz w:val="28"/>
          <w:szCs w:val="28"/>
          <w:rtl/>
          <w:lang w:bidi="ar-DZ"/>
        </w:rPr>
        <w:t>الذين</w:t>
      </w:r>
      <w:r w:rsidRPr="00AE4E84">
        <w:rPr>
          <w:rFonts w:ascii="Sakkal Majalla" w:hAnsi="Sakkal Majalla" w:cs="Sakkal Majalla"/>
          <w:sz w:val="28"/>
          <w:szCs w:val="28"/>
          <w:rtl/>
          <w:lang w:bidi="ar-DZ"/>
        </w:rPr>
        <w:t xml:space="preserve"> تنطبق عليهم شروط شغل الوظيفة. وبعد انتهاء عملية المفاضلة بين المرشحين، يتم إخطار السلطة المختصة بالتعيين إلك</w:t>
      </w:r>
      <w:r w:rsidR="00164E74" w:rsidRPr="00AE4E84">
        <w:rPr>
          <w:rFonts w:ascii="Sakkal Majalla" w:hAnsi="Sakkal Majalla" w:cs="Sakkal Majalla"/>
          <w:sz w:val="28"/>
          <w:szCs w:val="28"/>
          <w:rtl/>
          <w:lang w:bidi="ar-DZ"/>
        </w:rPr>
        <w:t>ترونيا لإصدار القرار الخاص</w:t>
      </w:r>
      <w:r w:rsidRPr="00AE4E84">
        <w:rPr>
          <w:rFonts w:ascii="Sakkal Majalla" w:hAnsi="Sakkal Majalla" w:cs="Sakkal Majalla"/>
          <w:sz w:val="28"/>
          <w:szCs w:val="28"/>
          <w:rtl/>
          <w:lang w:bidi="ar-DZ"/>
        </w:rPr>
        <w:t xml:space="preserve"> بالتعيين، وحفظه ضمن أرشيف إلكتروني ثم إخطار الموظف المعين بالقرار بطريقة إلكترونية، لكي يبدأ في استلام عمله بالحضور شخصيا.</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سيؤدي نظام الإدارة الإلكترونية إلى تطور هائل بالنسبة لزمن العمل، وبعبارة أخرى فإن الإدارة الإلكترونية لا تتوقف عن العمل ليلا ونهارا.</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سيؤدي نظام الإدارة الإلكترونية إلى حدوث تطورات ترتبط بمكان العمل، فنظام إثبات الحضور التقليدي سيتغير ويتم الاستغناء عنه (موظف سجل الحضور) واستبداله بالبطاقة الإلكترونية.</w:t>
      </w:r>
      <w:r w:rsidRPr="00AE4E84">
        <w:rPr>
          <w:rStyle w:val="Appeldenotedefin"/>
          <w:rFonts w:ascii="Sakkal Majalla" w:hAnsi="Sakkal Majalla" w:cs="Sakkal Majalla"/>
          <w:sz w:val="28"/>
          <w:szCs w:val="28"/>
          <w:rtl/>
          <w:lang w:bidi="ar-DZ"/>
        </w:rPr>
        <w:endnoteReference w:id="32"/>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سيؤدي نظام الإدارة الإلكترونية إلى وضع نظام آلي لأعمال الموظفين المتعلقة بالترقيات، ولاسيما الترقية بالأقدمية، وهو ما يسهل على محاربة الفساد الإداري في عملية الترقيات لدى الجهات الإدارية.</w:t>
      </w:r>
    </w:p>
    <w:p w:rsidR="0001711A"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xml:space="preserve">وأخيرا سيكون من الميسور للموظف أن يتقدم بشكواه الإلكترونية إلى جهة عمله أو الجهة المختصة بذلك إذا حدث خطأ أو </w:t>
      </w:r>
      <w:r w:rsidR="005C642C" w:rsidRPr="00AE4E84">
        <w:rPr>
          <w:rFonts w:ascii="Sakkal Majalla" w:hAnsi="Sakkal Majalla" w:cs="Sakkal Majalla"/>
          <w:sz w:val="28"/>
          <w:szCs w:val="28"/>
          <w:rtl/>
          <w:lang w:bidi="ar-DZ"/>
        </w:rPr>
        <w:t>انتقاص</w:t>
      </w:r>
      <w:r w:rsidRPr="00AE4E84">
        <w:rPr>
          <w:rFonts w:ascii="Sakkal Majalla" w:hAnsi="Sakkal Majalla" w:cs="Sakkal Majalla"/>
          <w:sz w:val="28"/>
          <w:szCs w:val="28"/>
          <w:rtl/>
          <w:lang w:bidi="ar-DZ"/>
        </w:rPr>
        <w:t xml:space="preserve"> لحق مالي له أو إداري مما يعمل على دفع الإدارات إلى الأفضل وتطوير أدائها الأحسن</w:t>
      </w:r>
      <w:r w:rsidRPr="00AE4E84">
        <w:rPr>
          <w:rFonts w:ascii="Sakkal Majalla" w:hAnsi="Sakkal Majalla" w:cs="Sakkal Majalla"/>
          <w:sz w:val="28"/>
          <w:szCs w:val="28"/>
          <w:lang w:bidi="ar-DZ"/>
        </w:rPr>
        <w:t>.</w:t>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 xml:space="preserve">4-2- متطلبات الموظفين لتطبيق نظام الإدارة الإلكترونية: </w:t>
      </w:r>
      <w:r w:rsidRPr="00AE4E84">
        <w:rPr>
          <w:rFonts w:ascii="Sakkal Majalla" w:hAnsi="Sakkal Majalla" w:cs="Sakkal Majalla"/>
          <w:sz w:val="28"/>
          <w:szCs w:val="28"/>
          <w:rtl/>
          <w:lang w:bidi="ar-DZ"/>
        </w:rPr>
        <w:t>إن تطبيق نظام الإدارة الإلكترونية لا يعني بالضرورة إلغاء الموظفين، ولكنها تؤدي إلى إحداث تغيرات جذرية وجوهرية في المفهوم الإداري والفني للموظف العام. وفي عملية اختيار الموظفين وتعيينهم، فينبغي أن يكون لديهم القدرة والحماس على إنجاح ذلك التحول من الإدارة التقليدية إلى الإدارة الإلكترونية، فعملية الإصلاح الإداري هي عملية مستمرة لا تنتهي.</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وهكذا تتضح ضرورة وجود ترابط بين التغيرات التنظيمية كنتيجة لإعادة هندسة الإدارة، والصفات الواجب توافرها في العنصر البشري الذي تعتمد عليه الإدارة الإلكترونية في تنفيذ هذه التغيرات. والتحقيق البشري الذي تعتمد عليه الإدارة الإلكترونية في تنفيذ هذه التغيرات. ولتحقيق ذلك نرى أن تأهيل الموارد البشرية لتطبيق نظام الإدارة الإلكترونية يجب أن يتم عن طريق:</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أ-الاهتمام بالتفكير الابتكاري:</w:t>
      </w:r>
      <w:r w:rsidRPr="00AE4E84">
        <w:rPr>
          <w:rFonts w:ascii="Sakkal Majalla" w:hAnsi="Sakkal Majalla" w:cs="Sakkal Majalla"/>
          <w:sz w:val="28"/>
          <w:szCs w:val="28"/>
          <w:rtl/>
          <w:lang w:bidi="ar-DZ"/>
        </w:rPr>
        <w:t xml:space="preserve"> فلا يقتصر الأمر في نمط الإدارة المتطورة المعاصرة على تشجيع المتعاملين وتقديم الأفكار المبتكرة، بل تعمل الإدارة على تشجيع نظام الإدارة على المكشوف.</w:t>
      </w:r>
      <w:r w:rsidRPr="00AE4E84">
        <w:rPr>
          <w:rStyle w:val="Appeldenotedefin"/>
          <w:rFonts w:ascii="Sakkal Majalla" w:hAnsi="Sakkal Majalla" w:cs="Sakkal Majalla"/>
          <w:sz w:val="28"/>
          <w:szCs w:val="28"/>
          <w:rtl/>
          <w:lang w:bidi="ar-DZ"/>
        </w:rPr>
        <w:endnoteReference w:id="33"/>
      </w:r>
    </w:p>
    <w:p w:rsidR="001F1CD0" w:rsidRPr="00AE4E84" w:rsidRDefault="0001711A"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b/>
          <w:bCs/>
          <w:sz w:val="28"/>
          <w:szCs w:val="28"/>
          <w:rtl/>
          <w:lang w:bidi="ar-DZ"/>
        </w:rPr>
        <w:t>ب- التدريب عبر الشبكة:</w:t>
      </w:r>
      <w:r w:rsidRPr="00AE4E84">
        <w:rPr>
          <w:rFonts w:ascii="Sakkal Majalla" w:hAnsi="Sakkal Majalla" w:cs="Sakkal Majalla"/>
          <w:sz w:val="28"/>
          <w:szCs w:val="28"/>
          <w:rtl/>
          <w:lang w:bidi="ar-DZ"/>
        </w:rPr>
        <w:t xml:space="preserve"> لقد بدأت الدولة تستشعر أهمية التدريب لمواكبة الاتجاهات الحديثة في تكنولوجيا المعلومات والاتصالات ومنها التدريب عبر الشبكات. فالاستثمار في التدريب هو أهم ركيزة لتحقيق مشروع الإدارة الإلكترونية، كما أنه ينبغي الاستفادة من الخبرات العربية العاملة في الخارج في مجالات التقنية والمعلومات ودعم المؤسسات العاملة في مجال المعلوماتية.</w:t>
      </w:r>
      <w:r w:rsidRPr="00AE4E84">
        <w:rPr>
          <w:rStyle w:val="Appeldenotedefin"/>
          <w:rFonts w:ascii="Sakkal Majalla" w:hAnsi="Sakkal Majalla" w:cs="Sakkal Majalla"/>
          <w:sz w:val="28"/>
          <w:szCs w:val="28"/>
          <w:rtl/>
          <w:lang w:bidi="ar-DZ"/>
        </w:rPr>
        <w:endnoteReference w:id="34"/>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ومع ذلك فإنه ليس كافيا </w:t>
      </w:r>
      <w:r w:rsidR="005C642C" w:rsidRPr="00AE4E84">
        <w:rPr>
          <w:rFonts w:ascii="Sakkal Majalla" w:hAnsi="Sakkal Majalla" w:cs="Sakkal Majalla"/>
          <w:sz w:val="28"/>
          <w:szCs w:val="28"/>
          <w:rtl/>
          <w:lang w:bidi="ar-DZ"/>
        </w:rPr>
        <w:t>أن</w:t>
      </w:r>
      <w:r w:rsidRPr="00AE4E84">
        <w:rPr>
          <w:rFonts w:ascii="Sakkal Majalla" w:hAnsi="Sakkal Majalla" w:cs="Sakkal Majalla"/>
          <w:sz w:val="28"/>
          <w:szCs w:val="28"/>
          <w:rtl/>
          <w:lang w:bidi="ar-DZ"/>
        </w:rPr>
        <w:t xml:space="preserve"> نعرف ما نحتاج إليه في مجال الموارد البشرية وأن ندرب الأشخاص تبعا لذلك، بل يجب أن نجعل الفرد يشعر بالسعادة نتيجة التغيير وأن يدرك محاسنه المستقبلية وأن يدعمه أيضا، وهذا يعني استخداما ماهرا لأنظمة الاتصال مع الأفراد بحيث يشعرون </w:t>
      </w:r>
      <w:r w:rsidR="0055039A" w:rsidRPr="00AE4E84">
        <w:rPr>
          <w:rFonts w:ascii="Sakkal Majalla" w:hAnsi="Sakkal Majalla" w:cs="Sakkal Majalla"/>
          <w:sz w:val="28"/>
          <w:szCs w:val="28"/>
          <w:rtl/>
          <w:lang w:bidi="ar-DZ"/>
        </w:rPr>
        <w:t>بأنه</w:t>
      </w:r>
      <w:r w:rsidRPr="00AE4E84">
        <w:rPr>
          <w:rFonts w:ascii="Sakkal Majalla" w:hAnsi="Sakkal Majalla" w:cs="Sakkal Majalla"/>
          <w:sz w:val="28"/>
          <w:szCs w:val="28"/>
          <w:rtl/>
          <w:lang w:bidi="ar-DZ"/>
        </w:rPr>
        <w:t xml:space="preserve"> يتم إعلانهم عن كل خطط الإدارة، الأمر الذي يجنبها كل التورات الخاطئة والسيئة.</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ثالثا- التحديات والمعوقات التي تواجه تطبيق الإدارة الإلكترونية في الجزائر:</w:t>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b/>
          <w:bCs/>
          <w:sz w:val="28"/>
          <w:szCs w:val="28"/>
          <w:rtl/>
          <w:lang w:bidi="ar-DZ"/>
        </w:rPr>
        <w:t>1-التحديات التي تواجه تطبيق الإدارة الإلكترونية:</w:t>
      </w:r>
    </w:p>
    <w:p w:rsidR="001F1CD0"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lastRenderedPageBreak/>
        <w:t>واجه الجزائر جملة من التحديات التي يجب أن تأخذها بعين الاعتبار لتحقيق مشروع الإدارة الإلكترونية على جميع الإدارات والمرافق العامة بأكثر مرونة وفاعلية، ولذلك لتسهيل تطبيق وانتشار التحول الرقمي مما يخدم الموظف والمواطن على حد سواء، ومن أهم تلك التحديات:</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 xml:space="preserve">وجوب إعداد </w:t>
      </w:r>
      <w:r w:rsidR="005A5B52" w:rsidRPr="00AE4E84">
        <w:rPr>
          <w:rFonts w:ascii="Sakkal Majalla" w:hAnsi="Sakkal Majalla" w:cs="Sakkal Majalla"/>
          <w:sz w:val="28"/>
          <w:szCs w:val="28"/>
          <w:rtl/>
          <w:lang w:bidi="ar-DZ"/>
        </w:rPr>
        <w:t>إستراتيجية</w:t>
      </w:r>
      <w:r w:rsidR="0001711A" w:rsidRPr="00AE4E84">
        <w:rPr>
          <w:rFonts w:ascii="Sakkal Majalla" w:hAnsi="Sakkal Majalla" w:cs="Sakkal Majalla"/>
          <w:sz w:val="28"/>
          <w:szCs w:val="28"/>
          <w:rtl/>
          <w:lang w:bidi="ar-DZ"/>
        </w:rPr>
        <w:t xml:space="preserve"> مسبقة للإصلاح الإداري والتحول الرقمي تأخذ بعين الاعتبار أسوأ الاحتمالات بما فيها الفشل والأزمات التي من الممكن أن تواجه مشروع التغيير.</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تطوير المنظومة القانونية بما يخدم بيئة التحول إلى الإدارة الإلكترونية.</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توفير بنية تحتية قوية وبمستوى عالي يتماشى وأهمية هذا المشروع.</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تخصيص مبالغ مالية تتناسب وأهمية التحول إلى عالم التكنولوجيا والاتصالات الحديثة.</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5A5B52" w:rsidRPr="00AE4E84">
        <w:rPr>
          <w:rFonts w:ascii="Sakkal Majalla" w:hAnsi="Sakkal Majalla" w:cs="Sakkal Majalla"/>
          <w:sz w:val="28"/>
          <w:szCs w:val="28"/>
          <w:rtl/>
          <w:lang w:bidi="ar-DZ"/>
        </w:rPr>
        <w:t>كما أن</w:t>
      </w:r>
      <w:r w:rsidR="0001711A" w:rsidRPr="00AE4E84">
        <w:rPr>
          <w:rFonts w:ascii="Sakkal Majalla" w:hAnsi="Sakkal Majalla" w:cs="Sakkal Majalla"/>
          <w:sz w:val="28"/>
          <w:szCs w:val="28"/>
          <w:rtl/>
          <w:lang w:bidi="ar-DZ"/>
        </w:rPr>
        <w:t xml:space="preserve"> البعد الأمني الإداري يشكل أحد أهم تحديات استعمال التكنولوجيا لما لها من آثار تتعلق بإمكانية اختراق المنظومة المعلوماتية وفقدان خصوصية وسرية البيانات والمعلومات المتعلقة بالأشخاص وضمان بقائها وعدم تزويرها أو حذفها أو تدميرها، في ظل انعدام التقنية العالية والبنية التحتية والاتصالات المسيرة على مستوى الإدارة مما يعرقل تطبيق تعميم التكنولوجيا الحديثة وكذلك ارتفاع تكلفة </w:t>
      </w:r>
      <w:r w:rsidR="005A5B52" w:rsidRPr="00AE4E84">
        <w:rPr>
          <w:rFonts w:ascii="Sakkal Majalla" w:hAnsi="Sakkal Majalla" w:cs="Sakkal Majalla"/>
          <w:sz w:val="28"/>
          <w:szCs w:val="28"/>
          <w:rtl/>
          <w:lang w:bidi="ar-DZ"/>
        </w:rPr>
        <w:t>إدخال</w:t>
      </w:r>
      <w:r w:rsidR="0001711A" w:rsidRPr="00AE4E84">
        <w:rPr>
          <w:rFonts w:ascii="Sakkal Majalla" w:hAnsi="Sakkal Majalla" w:cs="Sakkal Majalla"/>
          <w:sz w:val="28"/>
          <w:szCs w:val="28"/>
          <w:rtl/>
          <w:lang w:bidi="ar-DZ"/>
        </w:rPr>
        <w:t xml:space="preserve"> أجهزة الإعلام الآلي واقتناء البرمجيات والبرامج التطبيقية، وكذا إدخال الانترنيت، بالإضافة إلى خطر الفيروسات والتزوير والتلاعب بالمعلومات والتخريب المقصود للشبكات.</w:t>
      </w:r>
      <w:r w:rsidR="0001711A" w:rsidRPr="00AE4E84">
        <w:rPr>
          <w:rStyle w:val="Appeldenotedefin"/>
          <w:rFonts w:ascii="Sakkal Majalla" w:hAnsi="Sakkal Majalla" w:cs="Sakkal Majalla"/>
          <w:sz w:val="28"/>
          <w:szCs w:val="28"/>
          <w:lang w:bidi="ar-DZ"/>
        </w:rPr>
        <w:endnoteReference w:id="35"/>
      </w:r>
    </w:p>
    <w:p w:rsidR="0001711A" w:rsidRPr="00AE4E84" w:rsidRDefault="0001711A" w:rsidP="001F1CD0">
      <w:pPr>
        <w:bidi/>
        <w:spacing w:after="0" w:line="240" w:lineRule="auto"/>
        <w:ind w:firstLine="567"/>
        <w:jc w:val="both"/>
        <w:rPr>
          <w:rFonts w:ascii="Sakkal Majalla" w:hAnsi="Sakkal Majalla" w:cs="Sakkal Majalla"/>
          <w:b/>
          <w:bCs/>
          <w:sz w:val="28"/>
          <w:szCs w:val="28"/>
          <w:rtl/>
          <w:lang w:bidi="ar-DZ"/>
        </w:rPr>
      </w:pPr>
      <w:r w:rsidRPr="00AE4E84">
        <w:rPr>
          <w:rFonts w:ascii="Sakkal Majalla" w:hAnsi="Sakkal Majalla" w:cs="Sakkal Majalla"/>
          <w:sz w:val="28"/>
          <w:szCs w:val="28"/>
          <w:rtl/>
          <w:lang w:bidi="ar-DZ"/>
        </w:rPr>
        <w:t>ويضاف إلى ذلك عدم وجود التأهيل الكافي داخل الإدارات مما يجعل استعمالها صعب داخل الإدارات التي مازالت كلاسيكية، وعدم القدرة على مواكبة التطور التكنولوجي وانعدام الوعي المعلوماتي، والخوف من التعامل الإلكتروني، بالإضافة إلى نقص التغطية القانونية لحماية الخدمات المعلوماتية عن طريق الإنترنيت، وصعوبة إيجاد مخارج قانونية في حالة وجود صعوبات وعوائق تطبيقية خاصة ما يتعلق ببعض الحالات الصعبة لإدراج البيانات أو نقصها.</w:t>
      </w:r>
      <w:r w:rsidRPr="00AE4E84">
        <w:rPr>
          <w:rStyle w:val="Appeldenotedefin"/>
          <w:rFonts w:ascii="Sakkal Majalla" w:hAnsi="Sakkal Majalla" w:cs="Sakkal Majalla"/>
          <w:sz w:val="28"/>
          <w:szCs w:val="28"/>
          <w:rtl/>
          <w:lang w:bidi="ar-DZ"/>
        </w:rPr>
        <w:endnoteReference w:id="36"/>
      </w:r>
    </w:p>
    <w:p w:rsidR="001F1CD0" w:rsidRPr="00AE4E84" w:rsidRDefault="0001711A" w:rsidP="001F1CD0">
      <w:pPr>
        <w:bidi/>
        <w:spacing w:after="0" w:line="240" w:lineRule="auto"/>
        <w:ind w:firstLine="567"/>
        <w:jc w:val="both"/>
        <w:rPr>
          <w:rFonts w:ascii="Sakkal Majalla" w:hAnsi="Sakkal Majalla" w:cs="Sakkal Majalla"/>
          <w:b/>
          <w:bCs/>
          <w:sz w:val="28"/>
          <w:szCs w:val="28"/>
          <w:lang w:bidi="ar-DZ"/>
        </w:rPr>
      </w:pPr>
      <w:r w:rsidRPr="00AE4E84">
        <w:rPr>
          <w:rFonts w:ascii="Sakkal Majalla" w:hAnsi="Sakkal Majalla" w:cs="Sakkal Majalla"/>
          <w:b/>
          <w:bCs/>
          <w:sz w:val="28"/>
          <w:szCs w:val="28"/>
          <w:rtl/>
          <w:lang w:bidi="ar-DZ"/>
        </w:rPr>
        <w:t>2- المعوقات التي تواجه تطبيق الإدارة الإلكترونية في الجزائر:</w:t>
      </w:r>
    </w:p>
    <w:p w:rsidR="0001711A" w:rsidRPr="00AE4E84" w:rsidRDefault="0001711A" w:rsidP="001F1CD0">
      <w:pPr>
        <w:bidi/>
        <w:spacing w:after="0" w:line="240" w:lineRule="auto"/>
        <w:ind w:firstLine="567"/>
        <w:jc w:val="both"/>
        <w:rPr>
          <w:rFonts w:ascii="Sakkal Majalla" w:hAnsi="Sakkal Majalla" w:cs="Sakkal Majalla"/>
          <w:b/>
          <w:bCs/>
          <w:sz w:val="28"/>
          <w:szCs w:val="28"/>
          <w:rtl/>
          <w:lang w:bidi="ar-DZ"/>
        </w:rPr>
      </w:pPr>
      <w:r w:rsidRPr="00AE4E84">
        <w:rPr>
          <w:rFonts w:ascii="Sakkal Majalla" w:hAnsi="Sakkal Majalla" w:cs="Sakkal Majalla"/>
          <w:sz w:val="28"/>
          <w:szCs w:val="28"/>
          <w:rtl/>
          <w:lang w:bidi="ar-DZ"/>
        </w:rPr>
        <w:t>يجابه تطبيق الإدارة الإلكترونية معوقات مختلفة تتباين من نموذج إلى آخر، تبعا لنوع البيئة التي تعمل في محيطها كل مبادرة، وعموما يمكن التطرق إلى بعض المعوقات التي تكاد تعترض أغلب برامج الإدارة الإلكترونية وهي:</w:t>
      </w:r>
    </w:p>
    <w:p w:rsidR="001F1CD0"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2-1- المعوقات الإدارية</w:t>
      </w:r>
      <w:r w:rsidRPr="00AE4E84">
        <w:rPr>
          <w:rFonts w:ascii="Sakkal Majalla" w:hAnsi="Sakkal Majalla" w:cs="Sakkal Majalla"/>
          <w:sz w:val="28"/>
          <w:szCs w:val="28"/>
          <w:rtl/>
          <w:lang w:bidi="ar-DZ"/>
        </w:rPr>
        <w:t>: تتجه بعض الدراسات إلى تحديد، ومحاولة حصر المعوقات الإدارية في تطبيق الإدارة الإلكترونية، وترجعها إلى الأسباب الآتية:</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ضعف التخطيط والتنسيق على المستوى الإدارة العليا لبرامج الإدارة الإلكترونية.</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عدم القيام بالتغييرات التنظيمية المطلوبة لإدخال الإدارة الإلكترونية</w:t>
      </w:r>
      <w:r w:rsidR="005A5B52" w:rsidRPr="00AE4E84">
        <w:rPr>
          <w:rFonts w:ascii="Sakkal Majalla" w:hAnsi="Sakkal Majalla" w:cs="Sakkal Majalla"/>
          <w:sz w:val="28"/>
          <w:szCs w:val="28"/>
          <w:rtl/>
          <w:lang w:bidi="ar-DZ"/>
        </w:rPr>
        <w:t>،</w:t>
      </w:r>
      <w:r w:rsidR="0001711A" w:rsidRPr="00AE4E84">
        <w:rPr>
          <w:rFonts w:ascii="Sakkal Majalla" w:hAnsi="Sakkal Majalla" w:cs="Sakkal Majalla"/>
          <w:sz w:val="28"/>
          <w:szCs w:val="28"/>
          <w:rtl/>
          <w:lang w:bidi="ar-DZ"/>
        </w:rPr>
        <w:t xml:space="preserve"> من إضافة أو دمج بعض الإدارات، أو التقسيمات، وتحديد السلطات والعلاقات بين الإدارات، وتدفق العمل بينها.</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 xml:space="preserve">غياب الرؤية </w:t>
      </w:r>
      <w:r w:rsidR="005A5B52" w:rsidRPr="00AE4E84">
        <w:rPr>
          <w:rFonts w:ascii="Sakkal Majalla" w:hAnsi="Sakkal Majalla" w:cs="Sakkal Majalla"/>
          <w:sz w:val="28"/>
          <w:szCs w:val="28"/>
          <w:rtl/>
          <w:lang w:bidi="ar-DZ"/>
        </w:rPr>
        <w:t>الإستراتيجية</w:t>
      </w:r>
      <w:r w:rsidR="0001711A" w:rsidRPr="00AE4E84">
        <w:rPr>
          <w:rFonts w:ascii="Sakkal Majalla" w:hAnsi="Sakkal Majalla" w:cs="Sakkal Majalla"/>
          <w:sz w:val="28"/>
          <w:szCs w:val="28"/>
          <w:rtl/>
          <w:lang w:bidi="ar-DZ"/>
        </w:rPr>
        <w:t xml:space="preserve"> الواضحة بشأن استخدام تكنولوجيا المعلومات والاتصالات، بما يخدم التحول نحو منظمات المستقبل الإلكترونية.</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المستويات الإدارية والتنظيمية واعتمادها على أساليب تقليدية، ومحاولة التمسك بمبادئ الإدارة التقليدية.</w:t>
      </w:r>
    </w:p>
    <w:p w:rsidR="0001711A" w:rsidRPr="00AE4E84" w:rsidRDefault="001F1CD0"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مقاومة التغيير في المنظمات، والمؤسسات الوطنية من طرف العاملين التي تبرز ضد ت</w:t>
      </w:r>
      <w:r w:rsidR="005A5B52" w:rsidRPr="00AE4E84">
        <w:rPr>
          <w:rFonts w:ascii="Sakkal Majalla" w:hAnsi="Sakkal Majalla" w:cs="Sakkal Majalla"/>
          <w:sz w:val="28"/>
          <w:szCs w:val="28"/>
          <w:rtl/>
          <w:lang w:bidi="ar-DZ"/>
        </w:rPr>
        <w:t xml:space="preserve">طبيق التقنيات الحديثة خوفا على </w:t>
      </w:r>
      <w:r w:rsidR="0001711A" w:rsidRPr="00AE4E84">
        <w:rPr>
          <w:rFonts w:ascii="Sakkal Majalla" w:hAnsi="Sakkal Majalla" w:cs="Sakkal Majalla"/>
          <w:sz w:val="28"/>
          <w:szCs w:val="28"/>
          <w:rtl/>
          <w:lang w:bidi="ar-DZ"/>
        </w:rPr>
        <w:t>مناصبهم ومستقبلهم الوظيفي.</w:t>
      </w:r>
      <w:r w:rsidR="0001711A" w:rsidRPr="00AE4E84">
        <w:rPr>
          <w:rStyle w:val="Appeldenotedefin"/>
          <w:rFonts w:ascii="Sakkal Majalla" w:hAnsi="Sakkal Majalla" w:cs="Sakkal Majalla"/>
          <w:sz w:val="28"/>
          <w:szCs w:val="28"/>
          <w:lang w:bidi="ar-DZ"/>
        </w:rPr>
        <w:endnoteReference w:id="37"/>
      </w:r>
    </w:p>
    <w:p w:rsidR="001F1CD0"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2-2- المعوقات السياسية والقانونية</w:t>
      </w:r>
      <w:r w:rsidRPr="00AE4E84">
        <w:rPr>
          <w:rFonts w:ascii="Sakkal Majalla" w:hAnsi="Sakkal Majalla" w:cs="Sakkal Majalla"/>
          <w:sz w:val="28"/>
          <w:szCs w:val="28"/>
          <w:rtl/>
          <w:lang w:bidi="ar-DZ"/>
        </w:rPr>
        <w:t>: تشمل هذه المعوقات ما يلي:</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5A5B52" w:rsidRPr="00AE4E84">
        <w:rPr>
          <w:rFonts w:ascii="Sakkal Majalla" w:hAnsi="Sakkal Majalla" w:cs="Sakkal Majalla"/>
          <w:sz w:val="28"/>
          <w:szCs w:val="28"/>
          <w:rtl/>
          <w:lang w:bidi="ar-DZ"/>
        </w:rPr>
        <w:t>غياب الإراد</w:t>
      </w:r>
      <w:r w:rsidR="0001711A" w:rsidRPr="00AE4E84">
        <w:rPr>
          <w:rFonts w:ascii="Sakkal Majalla" w:hAnsi="Sakkal Majalla" w:cs="Sakkal Majalla"/>
          <w:sz w:val="28"/>
          <w:szCs w:val="28"/>
          <w:rtl/>
          <w:lang w:bidi="ar-DZ"/>
        </w:rPr>
        <w:t>ة السياسية الفاعلة، والداعمة لإحداث نقلة نوعية في التحول نحو الإدارات الإلكترونية، وتقديم الدعم السياسي اللازم لإقناع الجهات الإدارية بضرورة تطبيق التكنولوجيا الحديثة ومواكبة العصر الرقمي.</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lastRenderedPageBreak/>
        <w:t xml:space="preserve">- </w:t>
      </w:r>
      <w:r w:rsidR="0001711A" w:rsidRPr="00AE4E84">
        <w:rPr>
          <w:rFonts w:ascii="Sakkal Majalla" w:hAnsi="Sakkal Majalla" w:cs="Sakkal Majalla"/>
          <w:sz w:val="28"/>
          <w:szCs w:val="28"/>
          <w:rtl/>
          <w:lang w:bidi="ar-DZ"/>
        </w:rPr>
        <w:t>غياب الهيئات على المستويات العليا في الأجهزة الحكومية للتبادل والتشاور السياسي، وتنظر في تقارير اللجان المكلفة بتقديم برامج التحول الإلكتروني، لاتخاذ القرارات اللازمة لرفع مؤشر الجاهزية الإلكترونية وترقيته.</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عدم وجود بيئة عمل إلكترونية محمية وفق أطر قانونية، تحدد شروط التعامل الإلكتروني مثل غياب تشريعات قانونية تمنع اختراق وتخريب برامج الإدارة الإلكترونية، وتحدد عقوبات رادعة لمرتكبيها.</w:t>
      </w:r>
      <w:r w:rsidR="0001711A" w:rsidRPr="00AE4E84">
        <w:rPr>
          <w:rStyle w:val="Appeldenotedefin"/>
          <w:rFonts w:ascii="Sakkal Majalla" w:hAnsi="Sakkal Majalla" w:cs="Sakkal Majalla"/>
          <w:sz w:val="28"/>
          <w:szCs w:val="28"/>
          <w:lang w:bidi="ar-DZ"/>
        </w:rPr>
        <w:endnoteReference w:id="38"/>
      </w:r>
    </w:p>
    <w:p w:rsidR="0001711A" w:rsidRPr="00AE4E84" w:rsidRDefault="001F1CD0"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 xml:space="preserve">إضافة إلى </w:t>
      </w:r>
      <w:r w:rsidR="005A5B52" w:rsidRPr="00AE4E84">
        <w:rPr>
          <w:rFonts w:ascii="Sakkal Majalla" w:hAnsi="Sakkal Majalla" w:cs="Sakkal Majalla"/>
          <w:sz w:val="28"/>
          <w:szCs w:val="28"/>
          <w:rtl/>
          <w:lang w:bidi="ar-DZ"/>
        </w:rPr>
        <w:t>الإشكالات</w:t>
      </w:r>
      <w:r w:rsidR="0001711A" w:rsidRPr="00AE4E84">
        <w:rPr>
          <w:rFonts w:ascii="Sakkal Majalla" w:hAnsi="Sakkal Majalla" w:cs="Sakkal Majalla"/>
          <w:sz w:val="28"/>
          <w:szCs w:val="28"/>
          <w:rtl/>
          <w:lang w:bidi="ar-DZ"/>
        </w:rPr>
        <w:t xml:space="preserve"> التي تطرح في ظل التحول نحو شكل التوقيع الإلكتروني وحجية الإثبات في المراسلات الإلكترونية، وصعوبة معرفة المتعاملين عبر الشبكات، في ظل غياب تشريع قانوني يؤدي إلى التحقق من هوية العميل، وكل ما يتعلق بعنصر الخصوصية والسرية في التعاملات الإلكترونية.</w:t>
      </w:r>
    </w:p>
    <w:p w:rsidR="001F1CD0"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xml:space="preserve">2-3- المعوقات المالية والتقنية: </w:t>
      </w:r>
      <w:r w:rsidRPr="00AE4E84">
        <w:rPr>
          <w:rFonts w:ascii="Sakkal Majalla" w:hAnsi="Sakkal Majalla" w:cs="Sakkal Majalla"/>
          <w:sz w:val="28"/>
          <w:szCs w:val="28"/>
          <w:rtl/>
          <w:lang w:bidi="ar-DZ"/>
        </w:rPr>
        <w:t>وهي تتمحور حول:</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ارتفاع تكاليف تجهيز البنى التحتية للإدارة الإلكترونية، وهو ما يحد من تقدم مشاريع التحول الإلكتروني.</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قلة الموارد المالية لتقديم برامج تدريبية، والاستعانة بخبرات معلوماتية في ميدان تكنولوجيا المعلومات ذات كفاءة عالية.</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ضعف الموارد المالية المخصصة لمشاريع الإدارة الإلكترونية، ومشكل الصيانة التقنية لبرامج الإدارة الإلكترونية.</w:t>
      </w:r>
    </w:p>
    <w:p w:rsidR="001F1CD0" w:rsidRPr="00AE4E84" w:rsidRDefault="001F1CD0"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صعوبة الوصول المتكافئ لخدمات شبكة الانترنيت، نتيجة ارتفاع تكاليف الاستخدام لدى الكثير من الأفراد.</w:t>
      </w:r>
    </w:p>
    <w:p w:rsidR="0001711A" w:rsidRPr="00AE4E84" w:rsidRDefault="001F1CD0" w:rsidP="001F1CD0">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معوقات فنية تتعلق بتكنولوجيا المعلومات على مستويات عديدة.</w:t>
      </w:r>
    </w:p>
    <w:p w:rsidR="00B4342C" w:rsidRPr="00AE4E84" w:rsidRDefault="0001711A"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 xml:space="preserve">2-4- المعوقات البشرية: </w:t>
      </w:r>
      <w:r w:rsidRPr="00AE4E84">
        <w:rPr>
          <w:rFonts w:ascii="Sakkal Majalla" w:hAnsi="Sakkal Majalla" w:cs="Sakkal Majalla"/>
          <w:sz w:val="28"/>
          <w:szCs w:val="28"/>
          <w:rtl/>
          <w:lang w:bidi="ar-DZ"/>
        </w:rPr>
        <w:t>ويمكن تحديدها فيما يلي:</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الأمية الإلكترونية لدى العديد من شعوب الدول النامية، وصعوبة التواصل عبر التقنية الحديثة.</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غياب الدورات التكوينية، ورسكلة موظفي الإدارة، والأجهزة التنظيمية في ظل التحول للإدارة الإلكترونية.</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الفقر وانخفاض الدخل الفردي، أدى إلى صعوبة التواصل عبر شبكات الإدارة الإلكترونية.</w:t>
      </w:r>
    </w:p>
    <w:p w:rsidR="0001711A" w:rsidRPr="00AE4E84" w:rsidRDefault="00B4342C" w:rsidP="00B4342C">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إشكالات البطالة التي يمكن أن تنجم عن تطبيق الإدارة الإلكترونية، وحلول الآلة محل الإ</w:t>
      </w:r>
      <w:r w:rsidR="005A5B52" w:rsidRPr="00AE4E84">
        <w:rPr>
          <w:rFonts w:ascii="Sakkal Majalla" w:hAnsi="Sakkal Majalla" w:cs="Sakkal Majalla"/>
          <w:sz w:val="28"/>
          <w:szCs w:val="28"/>
          <w:rtl/>
          <w:lang w:bidi="ar-DZ"/>
        </w:rPr>
        <w:t>نسان، هذا الأخير الذي يرفض ويقاو</w:t>
      </w:r>
      <w:r w:rsidR="0001711A" w:rsidRPr="00AE4E84">
        <w:rPr>
          <w:rFonts w:ascii="Sakkal Majalla" w:hAnsi="Sakkal Majalla" w:cs="Sakkal Majalla"/>
          <w:sz w:val="28"/>
          <w:szCs w:val="28"/>
          <w:rtl/>
          <w:lang w:bidi="ar-DZ"/>
        </w:rPr>
        <w:t>م التحول الإلكتروني خوفا على امتيازاته ومنصبه.</w:t>
      </w:r>
    </w:p>
    <w:p w:rsidR="0001711A" w:rsidRPr="00AE4E84" w:rsidRDefault="0001711A" w:rsidP="001F1CD0">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b/>
          <w:bCs/>
          <w:sz w:val="28"/>
          <w:szCs w:val="28"/>
          <w:rtl/>
          <w:lang w:bidi="ar-DZ"/>
        </w:rPr>
        <w:t>الخاتمة</w:t>
      </w:r>
      <w:r w:rsidRPr="00AE4E84">
        <w:rPr>
          <w:rFonts w:ascii="Sakkal Majalla" w:hAnsi="Sakkal Majalla" w:cs="Sakkal Majalla"/>
          <w:sz w:val="28"/>
          <w:szCs w:val="28"/>
          <w:rtl/>
          <w:lang w:bidi="ar-DZ"/>
        </w:rPr>
        <w:t>:</w:t>
      </w:r>
    </w:p>
    <w:p w:rsidR="00B4342C" w:rsidRPr="00AE4E84" w:rsidRDefault="0001711A"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إنه بعد التحول التدريجي للجزا</w:t>
      </w:r>
      <w:r w:rsidR="005A5B52" w:rsidRPr="00AE4E84">
        <w:rPr>
          <w:rFonts w:ascii="Sakkal Majalla" w:hAnsi="Sakkal Majalla" w:cs="Sakkal Majalla"/>
          <w:sz w:val="28"/>
          <w:szCs w:val="28"/>
          <w:rtl/>
          <w:lang w:bidi="ar-DZ"/>
        </w:rPr>
        <w:t>ئ</w:t>
      </w:r>
      <w:r w:rsidRPr="00AE4E84">
        <w:rPr>
          <w:rFonts w:ascii="Sakkal Majalla" w:hAnsi="Sakkal Majalla" w:cs="Sakkal Majalla"/>
          <w:sz w:val="28"/>
          <w:szCs w:val="28"/>
          <w:rtl/>
          <w:lang w:bidi="ar-DZ"/>
        </w:rPr>
        <w:t>ر في مجال الإدارة من التقليدية إلى الإدارة الإلكترونية، اجتازت مرحلة عامة للحاق بموكب الدول المتطورة، وذلك من خلال تجسيد قواعد الإدارة الإلكترونية لما لها من آثار إيجابية على مستوى تقديم الخدمات العمومية، داخل المرافق العمومية التي يقصدها المواطن بصورة دائمة بهدف تلبية حاجات العامة. وعليه فالإدارة الإلكترونية أصبحت حتمية الوجود بغية تقدم وتطوير الخدمة العمومية والمرفق العام في الجزائر، كل هذا من أجل مواكبة ومسايرة الدول المتقدمة في هذا المجال. ولأجل ذلك فقد توصلت هذه المداخلة إلى النتائج التالية:</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تعتبر الإدارة الإلكترونية أسلوبا جديدا من أساليب العمل الإداري الذي يقوم على التقنيات التكنولوجية الحديثة.</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إن الإدارة الإلكترونية في الجزائر لا تزال في بداية خطواتها الأولى إلا أن ذلك لم يمنع من سرعة انتشارها واستخدامها.</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ارتباط مفهوم الإدارة الإلكترونية باستخدام التكنولوجيا الرقمية في إنجاز الإعمال الإدارية.</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تؤثر الإدارة الإلكترونية على شكل الخدمة العمومية من خلال آلياتها المتمثلة في شبكة الانترنيت ومختلف المعدات التقنية والتكنولوجية.</w:t>
      </w:r>
    </w:p>
    <w:p w:rsidR="0001711A" w:rsidRPr="00AE4E84" w:rsidRDefault="00B4342C" w:rsidP="00B4342C">
      <w:pPr>
        <w:bidi/>
        <w:spacing w:after="0" w:line="240" w:lineRule="auto"/>
        <w:ind w:firstLine="567"/>
        <w:jc w:val="both"/>
        <w:rPr>
          <w:rFonts w:ascii="Sakkal Majalla" w:hAnsi="Sakkal Majalla" w:cs="Sakkal Majalla"/>
          <w:sz w:val="28"/>
          <w:szCs w:val="28"/>
          <w:lang w:bidi="ar-DZ"/>
        </w:rPr>
      </w:pPr>
      <w:r w:rsidRPr="00AE4E84">
        <w:rPr>
          <w:rFonts w:ascii="Sakkal Majalla" w:hAnsi="Sakkal Majalla" w:cs="Sakkal Majalla"/>
          <w:sz w:val="28"/>
          <w:szCs w:val="28"/>
          <w:rtl/>
          <w:lang w:bidi="ar-DZ"/>
        </w:rPr>
        <w:lastRenderedPageBreak/>
        <w:t xml:space="preserve">- </w:t>
      </w:r>
      <w:r w:rsidR="0001711A" w:rsidRPr="00AE4E84">
        <w:rPr>
          <w:rFonts w:ascii="Sakkal Majalla" w:hAnsi="Sakkal Majalla" w:cs="Sakkal Majalla"/>
          <w:sz w:val="28"/>
          <w:szCs w:val="28"/>
          <w:rtl/>
          <w:lang w:bidi="ar-DZ"/>
        </w:rPr>
        <w:t>تزايد حاجة المرفق العام إلى الأجهزة والشبكات وقواعد البيانات بمختلف أنواعها لتوفير بنية تحتية قويمة.</w:t>
      </w:r>
    </w:p>
    <w:p w:rsidR="00B4342C" w:rsidRPr="00AE4E84" w:rsidRDefault="0001711A"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وعليه فلتحقيق الولوج إلى العالم الرقمي بطريقة مرنة وفعالة في مجال الإدارة يتوجب على الجزائر مراعاة التوصيات التالية:</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توفير البنية التحتية للاتصالات لكي لا تكون عائقا أمام تنفيذ وتطبيق مشروع رقمنة الإدارة.</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تزويد المرافق العمومية بالمستلزمات التكنولوجية الضرورية وإعادة بناء هياكلها التنظيمية للتوافق مع متطلبات النظام الإلكتروني.</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الحرص على تدريب وتكوين الموظفين على تقنيات وأساليب الإدارة الإلكترونية.</w:t>
      </w:r>
    </w:p>
    <w:p w:rsidR="00B4342C" w:rsidRPr="00AE4E84" w:rsidRDefault="00B4342C" w:rsidP="00B4342C">
      <w:pPr>
        <w:bidi/>
        <w:spacing w:after="0" w:line="240" w:lineRule="auto"/>
        <w:ind w:firstLine="567"/>
        <w:jc w:val="both"/>
        <w:rPr>
          <w:rFonts w:ascii="Sakkal Majalla" w:hAnsi="Sakkal Majalla" w:cs="Sakkal Majalla"/>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ضرورة تحديث</w:t>
      </w: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اللوائح والنصوص القانونية والتنظيمية بما يخدم التحول إلى الإدارة الإلكترونية وعدم عرقلتها وذلك لإضفاء الشرعية على آلياتها وبيئة العمل.</w:t>
      </w:r>
    </w:p>
    <w:p w:rsidR="00271F45" w:rsidRDefault="00B4342C" w:rsidP="00B4342C">
      <w:pPr>
        <w:bidi/>
        <w:spacing w:after="0" w:line="240" w:lineRule="auto"/>
        <w:ind w:firstLine="567"/>
        <w:jc w:val="both"/>
        <w:rPr>
          <w:rFonts w:ascii="Sakkal Majalla" w:hAnsi="Sakkal Majalla" w:cs="Sakkal Majalla" w:hint="cs"/>
          <w:sz w:val="28"/>
          <w:szCs w:val="28"/>
          <w:rtl/>
          <w:lang w:bidi="ar-DZ"/>
        </w:rPr>
      </w:pPr>
      <w:r w:rsidRPr="00AE4E84">
        <w:rPr>
          <w:rFonts w:ascii="Sakkal Majalla" w:hAnsi="Sakkal Majalla" w:cs="Sakkal Majalla"/>
          <w:sz w:val="28"/>
          <w:szCs w:val="28"/>
          <w:rtl/>
          <w:lang w:bidi="ar-DZ"/>
        </w:rPr>
        <w:t xml:space="preserve">- </w:t>
      </w:r>
      <w:r w:rsidR="0001711A" w:rsidRPr="00AE4E84">
        <w:rPr>
          <w:rFonts w:ascii="Sakkal Majalla" w:hAnsi="Sakkal Majalla" w:cs="Sakkal Majalla"/>
          <w:sz w:val="28"/>
          <w:szCs w:val="28"/>
          <w:rtl/>
          <w:lang w:bidi="ar-DZ"/>
        </w:rPr>
        <w:t>الحرص على إحداث هيئات مختصة في مجال الرقابة الإلكترونية للحفاظ على سير العمل وعلى المعلومات الشخصية للمواطنين.</w:t>
      </w:r>
    </w:p>
    <w:p w:rsidR="00AE4E84" w:rsidRPr="00AE4E84" w:rsidRDefault="00AE4E84" w:rsidP="00AE4E84">
      <w:pPr>
        <w:bidi/>
        <w:spacing w:after="0" w:line="240" w:lineRule="auto"/>
        <w:ind w:firstLine="567"/>
        <w:jc w:val="both"/>
        <w:rPr>
          <w:rFonts w:ascii="Sakkal Majalla" w:hAnsi="Sakkal Majalla" w:cs="Sakkal Majalla"/>
          <w:sz w:val="28"/>
          <w:szCs w:val="28"/>
          <w:rtl/>
          <w:lang w:bidi="ar-DZ"/>
        </w:rPr>
      </w:pPr>
    </w:p>
    <w:sectPr w:rsidR="00AE4E84" w:rsidRPr="00AE4E84" w:rsidSect="00AB40B1">
      <w:footerReference w:type="default" r:id="rId8"/>
      <w:endnotePr>
        <w:numFmt w:val="decimal"/>
      </w:endnotePr>
      <w:pgSz w:w="11906" w:h="16838"/>
      <w:pgMar w:top="1418" w:right="1418" w:bottom="1418" w:left="1418"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E3C97" w:rsidRDefault="00AE3C97" w:rsidP="00271F45">
      <w:pPr>
        <w:spacing w:after="0" w:line="240" w:lineRule="auto"/>
      </w:pPr>
      <w:r>
        <w:separator/>
      </w:r>
    </w:p>
  </w:endnote>
  <w:endnote w:type="continuationSeparator" w:id="1">
    <w:p w:rsidR="00AE3C97" w:rsidRDefault="00AE3C97" w:rsidP="00271F45">
      <w:pPr>
        <w:spacing w:after="0" w:line="240" w:lineRule="auto"/>
      </w:pPr>
      <w:r>
        <w:continuationSeparator/>
      </w:r>
    </w:p>
  </w:endnote>
  <w:endnote w:id="2">
    <w:p w:rsidR="0001711A" w:rsidRPr="00AE4E84" w:rsidRDefault="0001711A" w:rsidP="001F1CD0">
      <w:pPr>
        <w:pStyle w:val="Notedefin"/>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00BE4FD4">
        <w:rPr>
          <w:rFonts w:ascii="Sakkal Majalla" w:hAnsi="Sakkal Majalla" w:cs="Sakkal Majalla" w:hint="cs"/>
          <w:sz w:val="24"/>
          <w:szCs w:val="24"/>
          <w:rtl/>
          <w:lang w:bidi="ar-DZ"/>
        </w:rPr>
        <w:t xml:space="preserve">- </w:t>
      </w:r>
      <w:r w:rsidRPr="00AE4E84">
        <w:rPr>
          <w:rFonts w:ascii="Sakkal Majalla" w:hAnsi="Sakkal Majalla" w:cs="Sakkal Majalla"/>
          <w:sz w:val="24"/>
          <w:szCs w:val="24"/>
          <w:rtl/>
          <w:lang w:bidi="ar-DZ"/>
        </w:rPr>
        <w:t>محمد محمود الطعامنة، طارق شريف العلوش، الحكومة الإلكترونية وتطبيقاتها في الوطن العربي،</w:t>
      </w:r>
      <w:r w:rsidR="00BE4FD4">
        <w:rPr>
          <w:rFonts w:ascii="Sakkal Majalla" w:hAnsi="Sakkal Majalla" w:cs="Sakkal Majalla" w:hint="cs"/>
          <w:sz w:val="24"/>
          <w:szCs w:val="24"/>
          <w:rtl/>
          <w:lang w:bidi="ar-DZ"/>
        </w:rPr>
        <w:t>دون طبعة،</w:t>
      </w:r>
      <w:r w:rsidR="00BE4FD4">
        <w:rPr>
          <w:rFonts w:ascii="Sakkal Majalla" w:hAnsi="Sakkal Majalla" w:cs="Sakkal Majalla"/>
          <w:sz w:val="24"/>
          <w:szCs w:val="24"/>
          <w:rtl/>
          <w:lang w:bidi="ar-DZ"/>
        </w:rPr>
        <w:t xml:space="preserve"> الأردن</w:t>
      </w:r>
      <w:r w:rsidR="00BE4FD4">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المنظمة العربية للتنمية الإدارية، 2004، ص 10-11.</w:t>
      </w:r>
    </w:p>
  </w:endnote>
  <w:endnote w:id="3">
    <w:p w:rsidR="0001711A" w:rsidRPr="00B51EF4" w:rsidRDefault="0001711A" w:rsidP="00B51EF4">
      <w:pPr>
        <w:pStyle w:val="Notedefin"/>
        <w:tabs>
          <w:tab w:val="right" w:pos="7936"/>
        </w:tabs>
        <w:ind w:firstLine="567"/>
        <w:jc w:val="both"/>
        <w:rPr>
          <w:rStyle w:val="Appeldenotedefin"/>
          <w:rFonts w:ascii="Sakkal Majalla" w:hAnsi="Sakkal Majalla" w:cs="Sakkal Majalla"/>
          <w:sz w:val="28"/>
          <w:szCs w:val="28"/>
        </w:rPr>
      </w:pPr>
      <w:r w:rsidRPr="00AE4E84">
        <w:rPr>
          <w:rStyle w:val="Appeldenotedefin"/>
          <w:rFonts w:ascii="Sakkal Majalla" w:hAnsi="Sakkal Majalla" w:cs="Sakkal Majalla"/>
          <w:sz w:val="24"/>
          <w:szCs w:val="24"/>
        </w:rPr>
        <w:endnoteRef/>
      </w:r>
      <w:r w:rsidR="00E66DF6" w:rsidRPr="00B51EF4">
        <w:rPr>
          <w:rStyle w:val="Appeldenotedefin"/>
          <w:rtl/>
        </w:rPr>
        <w:t xml:space="preserve"> - </w:t>
      </w:r>
      <w:r w:rsidR="00B51EF4" w:rsidRPr="00B51EF4">
        <w:rPr>
          <w:rFonts w:ascii="Sakkal Majalla" w:hAnsi="Sakkal Majalla" w:cs="Sakkal Majalla"/>
          <w:sz w:val="24"/>
          <w:szCs w:val="24"/>
          <w:rtl/>
        </w:rPr>
        <w:t>سوسن زهير المهتدي، تكنولوجيا الحكومة الإلكترونية، دون طبعة، الأردن: دار أسامة للنشر والتوزيع، 2011، ص25</w:t>
      </w:r>
      <w:r w:rsidR="00B51EF4" w:rsidRPr="00B51EF4">
        <w:rPr>
          <w:rFonts w:ascii="Sakkal Majalla" w:hAnsi="Sakkal Majalla" w:cs="Sakkal Majalla"/>
          <w:sz w:val="24"/>
          <w:szCs w:val="24"/>
          <w:rtl/>
          <w:lang w:bidi="ar-DZ"/>
        </w:rPr>
        <w:t>.</w:t>
      </w:r>
    </w:p>
  </w:endnote>
  <w:endnote w:id="4">
    <w:p w:rsidR="0001711A" w:rsidRPr="00AE4E84" w:rsidRDefault="0001711A" w:rsidP="001F1CD0">
      <w:pPr>
        <w:pStyle w:val="Notedefin"/>
        <w:ind w:firstLine="567"/>
        <w:jc w:val="both"/>
        <w:rPr>
          <w:rFonts w:ascii="Sakkal Majalla" w:hAnsi="Sakkal Majalla" w:cs="Sakkal Majalla"/>
          <w:sz w:val="24"/>
          <w:szCs w:val="24"/>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rPr>
        <w:t xml:space="preserve"> - حسين باكير، " المفهوم الشامل لتطبيق اّلإدارة الإلكترونية"، </w:t>
      </w:r>
      <w:r w:rsidRPr="00AE4E84">
        <w:rPr>
          <w:rFonts w:ascii="Sakkal Majalla" w:hAnsi="Sakkal Majalla" w:cs="Sakkal Majalla"/>
          <w:sz w:val="24"/>
          <w:szCs w:val="24"/>
          <w:u w:val="single"/>
          <w:rtl/>
        </w:rPr>
        <w:t>مجلة آراء حول الخليج</w:t>
      </w:r>
      <w:r w:rsidRPr="00AE4E84">
        <w:rPr>
          <w:rFonts w:ascii="Sakkal Majalla" w:hAnsi="Sakkal Majalla" w:cs="Sakkal Majalla"/>
          <w:sz w:val="24"/>
          <w:szCs w:val="24"/>
          <w:rtl/>
        </w:rPr>
        <w:t xml:space="preserve">، الإمارات، عدد 23، </w:t>
      </w:r>
      <w:r w:rsidR="00D91916">
        <w:rPr>
          <w:rFonts w:ascii="Sakkal Majalla" w:hAnsi="Sakkal Majalla" w:cs="Sakkal Majalla" w:hint="cs"/>
          <w:sz w:val="24"/>
          <w:szCs w:val="24"/>
          <w:rtl/>
        </w:rPr>
        <w:t>(</w:t>
      </w:r>
      <w:r w:rsidRPr="00AE4E84">
        <w:rPr>
          <w:rFonts w:ascii="Sakkal Majalla" w:hAnsi="Sakkal Majalla" w:cs="Sakkal Majalla"/>
          <w:sz w:val="24"/>
          <w:szCs w:val="24"/>
          <w:rtl/>
        </w:rPr>
        <w:t>أوت 2006</w:t>
      </w:r>
      <w:r w:rsidR="00D91916">
        <w:rPr>
          <w:rFonts w:ascii="Sakkal Majalla" w:hAnsi="Sakkal Majalla" w:cs="Sakkal Majalla" w:hint="cs"/>
          <w:sz w:val="24"/>
          <w:szCs w:val="24"/>
          <w:rtl/>
        </w:rPr>
        <w:t>)</w:t>
      </w:r>
      <w:r w:rsidRPr="00AE4E84">
        <w:rPr>
          <w:rFonts w:ascii="Sakkal Majalla" w:hAnsi="Sakkal Majalla" w:cs="Sakkal Majalla"/>
          <w:sz w:val="24"/>
          <w:szCs w:val="24"/>
          <w:rtl/>
        </w:rPr>
        <w:t>.</w:t>
      </w:r>
    </w:p>
  </w:endnote>
  <w:endnote w:id="5">
    <w:p w:rsidR="0001711A" w:rsidRPr="00AE4E84" w:rsidRDefault="0001711A" w:rsidP="001F1CD0">
      <w:pPr>
        <w:pStyle w:val="Notedefin"/>
        <w:ind w:firstLine="567"/>
        <w:jc w:val="both"/>
        <w:rPr>
          <w:rFonts w:ascii="Sakkal Majalla" w:hAnsi="Sakkal Majalla" w:cs="Sakkal Majalla"/>
          <w:sz w:val="24"/>
          <w:szCs w:val="24"/>
          <w:rtl/>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rPr>
        <w:t xml:space="preserve"> - هيم ال</w:t>
      </w:r>
      <w:r w:rsidR="00D91916">
        <w:rPr>
          <w:rFonts w:ascii="Sakkal Majalla" w:hAnsi="Sakkal Majalla" w:cs="Sakkal Majalla" w:hint="cs"/>
          <w:sz w:val="24"/>
          <w:szCs w:val="24"/>
          <w:rtl/>
        </w:rPr>
        <w:t>ف</w:t>
      </w:r>
      <w:r w:rsidRPr="00AE4E84">
        <w:rPr>
          <w:rFonts w:ascii="Sakkal Majalla" w:hAnsi="Sakkal Majalla" w:cs="Sakkal Majalla"/>
          <w:sz w:val="24"/>
          <w:szCs w:val="24"/>
          <w:rtl/>
        </w:rPr>
        <w:t>ي</w:t>
      </w:r>
      <w:r w:rsidR="00D91916">
        <w:rPr>
          <w:rFonts w:ascii="Sakkal Majalla" w:hAnsi="Sakkal Majalla" w:cs="Sakkal Majalla" w:hint="cs"/>
          <w:sz w:val="24"/>
          <w:szCs w:val="24"/>
          <w:rtl/>
        </w:rPr>
        <w:t>ل</w:t>
      </w:r>
      <w:r w:rsidRPr="00AE4E84">
        <w:rPr>
          <w:rFonts w:ascii="Sakkal Majalla" w:hAnsi="Sakkal Majalla" w:cs="Sakkal Majalla"/>
          <w:sz w:val="24"/>
          <w:szCs w:val="24"/>
          <w:rtl/>
        </w:rPr>
        <w:t xml:space="preserve">كاوي، "الإدارة الإلكترونية، </w:t>
      </w:r>
      <w:r w:rsidRPr="00AE4E84">
        <w:rPr>
          <w:rFonts w:ascii="Sakkal Majalla" w:hAnsi="Sakkal Majalla" w:cs="Sakkal Majalla"/>
          <w:sz w:val="24"/>
          <w:szCs w:val="24"/>
          <w:u w:val="single"/>
          <w:rtl/>
        </w:rPr>
        <w:t>مجلة الحرس الوطني الكويتي</w:t>
      </w:r>
      <w:r w:rsidRPr="00AE4E84">
        <w:rPr>
          <w:rFonts w:ascii="Sakkal Majalla" w:hAnsi="Sakkal Majalla" w:cs="Sakkal Majalla"/>
          <w:sz w:val="24"/>
          <w:szCs w:val="24"/>
          <w:rtl/>
        </w:rPr>
        <w:t xml:space="preserve">، العدد19، </w:t>
      </w:r>
      <w:r w:rsidR="00D91916">
        <w:rPr>
          <w:rFonts w:ascii="Sakkal Majalla" w:hAnsi="Sakkal Majalla" w:cs="Sakkal Majalla" w:hint="cs"/>
          <w:sz w:val="24"/>
          <w:szCs w:val="24"/>
          <w:rtl/>
        </w:rPr>
        <w:t>(</w:t>
      </w:r>
      <w:r w:rsidRPr="00AE4E84">
        <w:rPr>
          <w:rFonts w:ascii="Sakkal Majalla" w:hAnsi="Sakkal Majalla" w:cs="Sakkal Majalla"/>
          <w:sz w:val="24"/>
          <w:szCs w:val="24"/>
          <w:rtl/>
        </w:rPr>
        <w:t>نوفمبر 2002</w:t>
      </w:r>
      <w:r w:rsidR="00D91916">
        <w:rPr>
          <w:rFonts w:ascii="Sakkal Majalla" w:hAnsi="Sakkal Majalla" w:cs="Sakkal Majalla" w:hint="cs"/>
          <w:sz w:val="24"/>
          <w:szCs w:val="24"/>
          <w:rtl/>
        </w:rPr>
        <w:t>)</w:t>
      </w:r>
      <w:r w:rsidRPr="00AE4E84">
        <w:rPr>
          <w:rFonts w:ascii="Sakkal Majalla" w:hAnsi="Sakkal Majalla" w:cs="Sakkal Majalla"/>
          <w:sz w:val="24"/>
          <w:szCs w:val="24"/>
          <w:rtl/>
        </w:rPr>
        <w:t>، ص 50.</w:t>
      </w:r>
    </w:p>
  </w:endnote>
  <w:endnote w:id="6">
    <w:p w:rsidR="0001711A" w:rsidRPr="00AE4E84" w:rsidRDefault="0001711A" w:rsidP="00D91916">
      <w:pPr>
        <w:pStyle w:val="Notedefin"/>
        <w:bidi w:val="0"/>
        <w:ind w:firstLine="567"/>
        <w:jc w:val="both"/>
        <w:rPr>
          <w:rFonts w:ascii="Sakkal Majalla" w:hAnsi="Sakkal Majalla" w:cs="Sakkal Majalla"/>
          <w:sz w:val="24"/>
          <w:szCs w:val="24"/>
          <w:lang w:val="fr-FR"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lang w:val="fr-FR" w:bidi="ar-DZ"/>
        </w:rPr>
        <w:t>- Zhiyuan Fang, E-Government in Digital era: practice, and Développent, International</w:t>
      </w:r>
      <w:r w:rsidRPr="00D91916">
        <w:rPr>
          <w:rFonts w:ascii="Sakkal Majalla" w:hAnsi="Sakkal Majalla" w:cs="Sakkal Majalla"/>
          <w:sz w:val="24"/>
          <w:szCs w:val="24"/>
          <w:u w:val="single"/>
          <w:lang w:val="fr-FR" w:bidi="ar-DZ"/>
        </w:rPr>
        <w:t>, Journal of the Internet and Management</w:t>
      </w:r>
      <w:r w:rsidRPr="00AE4E84">
        <w:rPr>
          <w:rFonts w:ascii="Sakkal Majalla" w:hAnsi="Sakkal Majalla" w:cs="Sakkal Majalla"/>
          <w:sz w:val="24"/>
          <w:szCs w:val="24"/>
          <w:lang w:val="fr-FR" w:bidi="ar-DZ"/>
        </w:rPr>
        <w:t xml:space="preserve">, vol 1, n2, </w:t>
      </w:r>
      <w:r w:rsidR="00D91916">
        <w:rPr>
          <w:rFonts w:ascii="Sakkal Majalla" w:hAnsi="Sakkal Majalla" w:cs="Sakkal Majalla" w:hint="cs"/>
          <w:sz w:val="24"/>
          <w:szCs w:val="24"/>
          <w:rtl/>
          <w:lang w:val="fr-FR" w:bidi="ar-DZ"/>
        </w:rPr>
        <w:t>)</w:t>
      </w:r>
      <w:r w:rsidRPr="00AE4E84">
        <w:rPr>
          <w:rFonts w:ascii="Sakkal Majalla" w:hAnsi="Sakkal Majalla" w:cs="Sakkal Majalla"/>
          <w:sz w:val="24"/>
          <w:szCs w:val="24"/>
          <w:lang w:val="fr-FR" w:bidi="ar-DZ"/>
        </w:rPr>
        <w:t>2002</w:t>
      </w:r>
      <w:r w:rsidR="00D91916">
        <w:rPr>
          <w:rFonts w:ascii="Sakkal Majalla" w:hAnsi="Sakkal Majalla" w:cs="Sakkal Majalla" w:hint="cs"/>
          <w:sz w:val="24"/>
          <w:szCs w:val="24"/>
          <w:rtl/>
          <w:lang w:val="fr-FR" w:bidi="ar-DZ"/>
        </w:rPr>
        <w:t>(</w:t>
      </w:r>
      <w:r w:rsidR="00D91916">
        <w:rPr>
          <w:rFonts w:ascii="Sakkal Majalla" w:hAnsi="Sakkal Majalla" w:cs="Sakkal Majalla"/>
          <w:sz w:val="24"/>
          <w:szCs w:val="24"/>
          <w:lang w:val="fr-FR" w:bidi="ar-DZ"/>
        </w:rPr>
        <w:t>, p</w:t>
      </w:r>
      <w:r w:rsidRPr="00AE4E84">
        <w:rPr>
          <w:rFonts w:ascii="Sakkal Majalla" w:hAnsi="Sakkal Majalla" w:cs="Sakkal Majalla"/>
          <w:sz w:val="24"/>
          <w:szCs w:val="24"/>
          <w:lang w:val="fr-FR" w:bidi="ar-DZ"/>
        </w:rPr>
        <w:t>3.</w:t>
      </w:r>
    </w:p>
  </w:endnote>
  <w:endnote w:id="7">
    <w:p w:rsidR="0001711A" w:rsidRPr="00AE4E84" w:rsidRDefault="0001711A" w:rsidP="001F1CD0">
      <w:pPr>
        <w:pStyle w:val="Notedefin"/>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xml:space="preserve">- علي السلمي، خواطر في إدارة المعاصرة، </w:t>
      </w:r>
      <w:r w:rsidR="0023562B">
        <w:rPr>
          <w:rFonts w:ascii="Sakkal Majalla" w:hAnsi="Sakkal Majalla" w:cs="Sakkal Majalla" w:hint="cs"/>
          <w:sz w:val="24"/>
          <w:szCs w:val="24"/>
          <w:rtl/>
          <w:lang w:bidi="ar-DZ"/>
        </w:rPr>
        <w:t xml:space="preserve">دون طبعة، مصر، القاهرة : </w:t>
      </w:r>
      <w:r w:rsidRPr="00AE4E84">
        <w:rPr>
          <w:rFonts w:ascii="Sakkal Majalla" w:hAnsi="Sakkal Majalla" w:cs="Sakkal Majalla"/>
          <w:sz w:val="24"/>
          <w:szCs w:val="24"/>
          <w:rtl/>
          <w:lang w:bidi="ar-DZ"/>
        </w:rPr>
        <w:t>دار غ</w:t>
      </w:r>
      <w:r w:rsidR="0023562B">
        <w:rPr>
          <w:rFonts w:ascii="Sakkal Majalla" w:hAnsi="Sakkal Majalla" w:cs="Sakkal Majalla"/>
          <w:sz w:val="24"/>
          <w:szCs w:val="24"/>
          <w:rtl/>
          <w:lang w:bidi="ar-DZ"/>
        </w:rPr>
        <w:t>ريب للنشر والتوزيع</w:t>
      </w:r>
      <w:r w:rsidR="0023562B">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2001، ص 232.</w:t>
      </w:r>
    </w:p>
  </w:endnote>
  <w:endnote w:id="8">
    <w:p w:rsidR="0001711A" w:rsidRPr="00AE4E84" w:rsidRDefault="0001711A" w:rsidP="001F1CD0">
      <w:pPr>
        <w:pStyle w:val="Notedefin"/>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xml:space="preserve">- علاء عبد الرزاق السالمي، الإدارة الإلكترونية، </w:t>
      </w:r>
      <w:r w:rsidR="00DB7116">
        <w:rPr>
          <w:rFonts w:ascii="Sakkal Majalla" w:hAnsi="Sakkal Majalla" w:cs="Sakkal Majalla" w:hint="cs"/>
          <w:sz w:val="24"/>
          <w:szCs w:val="24"/>
          <w:rtl/>
          <w:lang w:bidi="ar-DZ"/>
        </w:rPr>
        <w:t xml:space="preserve">دون طبعة، </w:t>
      </w:r>
      <w:r w:rsidR="00DB7116">
        <w:rPr>
          <w:rFonts w:ascii="Sakkal Majalla" w:hAnsi="Sakkal Majalla" w:cs="Sakkal Majalla"/>
          <w:sz w:val="24"/>
          <w:szCs w:val="24"/>
          <w:rtl/>
          <w:lang w:bidi="ar-DZ"/>
        </w:rPr>
        <w:t>عمان – الأردن</w:t>
      </w:r>
      <w:r w:rsidR="00DB7116">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دار وائل للنشر، 2008، ص 32.</w:t>
      </w:r>
    </w:p>
  </w:endnote>
  <w:endnote w:id="9">
    <w:p w:rsidR="0001711A" w:rsidRPr="00AE4E84" w:rsidRDefault="0001711A" w:rsidP="001F1CD0">
      <w:pPr>
        <w:pStyle w:val="Notedefin"/>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عبد الفتاح بيومي حجازي، النظام القانوني لحماية الحكومة الإلكترونية،</w:t>
      </w:r>
      <w:r w:rsidR="00DB7116">
        <w:rPr>
          <w:rFonts w:ascii="Sakkal Majalla" w:hAnsi="Sakkal Majalla" w:cs="Sakkal Majalla" w:hint="cs"/>
          <w:sz w:val="24"/>
          <w:szCs w:val="24"/>
          <w:rtl/>
          <w:lang w:bidi="ar-DZ"/>
        </w:rPr>
        <w:t>ط1، مصر:</w:t>
      </w:r>
      <w:r w:rsidR="00DB7116">
        <w:rPr>
          <w:rFonts w:ascii="Sakkal Majalla" w:hAnsi="Sakkal Majalla" w:cs="Sakkal Majalla"/>
          <w:sz w:val="24"/>
          <w:szCs w:val="24"/>
          <w:rtl/>
          <w:lang w:bidi="ar-DZ"/>
        </w:rPr>
        <w:t xml:space="preserve"> دار الفكر الجامعي</w:t>
      </w:r>
      <w:r w:rsidR="00DB7116">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2003، ص 99.</w:t>
      </w:r>
    </w:p>
  </w:endnote>
  <w:endnote w:id="10">
    <w:p w:rsidR="0001711A" w:rsidRPr="00AE4E84" w:rsidRDefault="0001711A" w:rsidP="001F1CD0">
      <w:pPr>
        <w:pStyle w:val="Notedefin"/>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صفوان لمبيض، الحكومة الإلكترونية- النماذج والتجارب الدول</w:t>
      </w:r>
      <w:r w:rsidR="00DB7116">
        <w:rPr>
          <w:rFonts w:ascii="Sakkal Majalla" w:hAnsi="Sakkal Majalla" w:cs="Sakkal Majalla"/>
          <w:sz w:val="24"/>
          <w:szCs w:val="24"/>
          <w:rtl/>
          <w:lang w:bidi="ar-DZ"/>
        </w:rPr>
        <w:t>ية، ط1، عمان، الأردن</w:t>
      </w:r>
      <w:r w:rsidR="00DB7116">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دار اليازوري العلمية للنشر والتوزيع، 2011، ص 39.</w:t>
      </w:r>
    </w:p>
  </w:endnote>
  <w:endnote w:id="11">
    <w:p w:rsidR="0001711A" w:rsidRPr="00AE4E84" w:rsidRDefault="0001711A" w:rsidP="001F1CD0">
      <w:pPr>
        <w:pStyle w:val="Notedefin"/>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عبد الفتاح بيومي حجازي، المرجع السابق، ص 106.</w:t>
      </w:r>
    </w:p>
  </w:endnote>
  <w:endnote w:id="12">
    <w:p w:rsidR="0001711A" w:rsidRPr="00AE4E84" w:rsidRDefault="0001711A" w:rsidP="001F1CD0">
      <w:pPr>
        <w:pStyle w:val="Notedefin"/>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00DB7116">
        <w:rPr>
          <w:rFonts w:ascii="Sakkal Majalla" w:hAnsi="Sakkal Majalla" w:cs="Sakkal Majalla"/>
          <w:sz w:val="24"/>
          <w:szCs w:val="24"/>
          <w:rtl/>
          <w:lang w:bidi="ar-DZ"/>
        </w:rPr>
        <w:t xml:space="preserve">- المرجع </w:t>
      </w:r>
      <w:r w:rsidR="00DB7116">
        <w:rPr>
          <w:rFonts w:ascii="Sakkal Majalla" w:hAnsi="Sakkal Majalla" w:cs="Sakkal Majalla" w:hint="cs"/>
          <w:sz w:val="24"/>
          <w:szCs w:val="24"/>
          <w:rtl/>
          <w:lang w:bidi="ar-DZ"/>
        </w:rPr>
        <w:t>نفسه</w:t>
      </w:r>
      <w:r w:rsidRPr="00AE4E84">
        <w:rPr>
          <w:rFonts w:ascii="Sakkal Majalla" w:hAnsi="Sakkal Majalla" w:cs="Sakkal Majalla"/>
          <w:sz w:val="24"/>
          <w:szCs w:val="24"/>
          <w:rtl/>
          <w:lang w:bidi="ar-DZ"/>
        </w:rPr>
        <w:t>، ص 109-110.</w:t>
      </w:r>
    </w:p>
  </w:endnote>
  <w:endnote w:id="13">
    <w:p w:rsidR="0001711A" w:rsidRPr="00AE4E84" w:rsidRDefault="0001711A" w:rsidP="001F1CD0">
      <w:pPr>
        <w:bidi/>
        <w:spacing w:after="0" w:line="240" w:lineRule="auto"/>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xml:space="preserve">- محمود صدام جبر، "الموجة الإلكترونية القادمة"، </w:t>
      </w:r>
      <w:r w:rsidRPr="00AE4E84">
        <w:rPr>
          <w:rFonts w:ascii="Sakkal Majalla" w:hAnsi="Sakkal Majalla" w:cs="Sakkal Majalla"/>
          <w:sz w:val="24"/>
          <w:szCs w:val="24"/>
          <w:u w:val="single"/>
          <w:rtl/>
          <w:lang w:bidi="ar-DZ"/>
        </w:rPr>
        <w:t>مجلة الإداري</w:t>
      </w:r>
      <w:r w:rsidRPr="00AE4E84">
        <w:rPr>
          <w:rFonts w:ascii="Sakkal Majalla" w:hAnsi="Sakkal Majalla" w:cs="Sakkal Majalla"/>
          <w:sz w:val="24"/>
          <w:szCs w:val="24"/>
          <w:rtl/>
          <w:lang w:bidi="ar-DZ"/>
        </w:rPr>
        <w:t xml:space="preserve">، عمان، العدد 91، </w:t>
      </w:r>
      <w:r w:rsidR="00DB7116">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ديسمبر 2002</w:t>
      </w:r>
      <w:r w:rsidR="00DB7116">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ص 20.      </w:t>
      </w:r>
    </w:p>
  </w:endnote>
  <w:endnote w:id="14">
    <w:p w:rsidR="0001711A" w:rsidRPr="00AE4E84" w:rsidRDefault="0001711A" w:rsidP="001F1CD0">
      <w:pPr>
        <w:bidi/>
        <w:spacing w:after="0" w:line="240" w:lineRule="auto"/>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ثابت عبد الرحمن إدريس، المدخل الحديث في الإدارة العامة،</w:t>
      </w:r>
      <w:r w:rsidR="00DB7116">
        <w:rPr>
          <w:rFonts w:ascii="Sakkal Majalla" w:hAnsi="Sakkal Majalla" w:cs="Sakkal Majalla" w:hint="cs"/>
          <w:sz w:val="24"/>
          <w:szCs w:val="24"/>
          <w:rtl/>
          <w:lang w:bidi="ar-DZ"/>
        </w:rPr>
        <w:t>دون طبعة،</w:t>
      </w:r>
      <w:r w:rsidRPr="00AE4E84">
        <w:rPr>
          <w:rFonts w:ascii="Sakkal Majalla" w:hAnsi="Sakkal Majalla" w:cs="Sakkal Majalla"/>
          <w:sz w:val="24"/>
          <w:szCs w:val="24"/>
          <w:rtl/>
          <w:lang w:bidi="ar-DZ"/>
        </w:rPr>
        <w:t xml:space="preserve"> دون مك</w:t>
      </w:r>
      <w:r w:rsidR="00DB7116">
        <w:rPr>
          <w:rFonts w:ascii="Sakkal Majalla" w:hAnsi="Sakkal Majalla" w:cs="Sakkal Majalla"/>
          <w:sz w:val="24"/>
          <w:szCs w:val="24"/>
          <w:rtl/>
          <w:lang w:bidi="ar-DZ"/>
        </w:rPr>
        <w:t>ان نشر</w:t>
      </w:r>
      <w:r w:rsidR="00DB7116">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الدار الجامعية، 2001، ص 455- 460.</w:t>
      </w:r>
    </w:p>
  </w:endnote>
  <w:endnote w:id="15">
    <w:p w:rsidR="0001711A" w:rsidRPr="00AE4E84" w:rsidRDefault="0001711A" w:rsidP="00DB7116">
      <w:pPr>
        <w:bidi/>
        <w:spacing w:after="0" w:line="240" w:lineRule="auto"/>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Pr>
        <w:t xml:space="preserve"> </w:t>
      </w:r>
      <w:r w:rsidR="00DB7116">
        <w:rPr>
          <w:rFonts w:ascii="Sakkal Majalla" w:hAnsi="Sakkal Majalla" w:cs="Sakkal Majalla" w:hint="cs"/>
          <w:sz w:val="24"/>
          <w:szCs w:val="24"/>
          <w:rtl/>
        </w:rPr>
        <w:t xml:space="preserve">- </w:t>
      </w:r>
      <w:r w:rsidR="00DB7116">
        <w:rPr>
          <w:rFonts w:ascii="Sakkal Majalla" w:hAnsi="Sakkal Majalla" w:cs="Sakkal Majalla"/>
          <w:sz w:val="24"/>
          <w:szCs w:val="24"/>
          <w:rtl/>
          <w:lang w:bidi="ar-DZ"/>
        </w:rPr>
        <w:t xml:space="preserve"> المرجع </w:t>
      </w:r>
      <w:r w:rsidR="00DB7116">
        <w:rPr>
          <w:rFonts w:ascii="Sakkal Majalla" w:hAnsi="Sakkal Majalla" w:cs="Sakkal Majalla" w:hint="cs"/>
          <w:sz w:val="24"/>
          <w:szCs w:val="24"/>
          <w:rtl/>
          <w:lang w:bidi="ar-DZ"/>
        </w:rPr>
        <w:t>نفسه</w:t>
      </w:r>
      <w:r w:rsidRPr="00AE4E84">
        <w:rPr>
          <w:rFonts w:ascii="Sakkal Majalla" w:hAnsi="Sakkal Majalla" w:cs="Sakkal Majalla"/>
          <w:sz w:val="24"/>
          <w:szCs w:val="24"/>
          <w:rtl/>
          <w:lang w:bidi="ar-DZ"/>
        </w:rPr>
        <w:t>، ص 455-460.</w:t>
      </w:r>
    </w:p>
  </w:endnote>
  <w:endnote w:id="16">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rPr>
        <w:t xml:space="preserve"> - </w:t>
      </w:r>
      <w:r w:rsidRPr="00AE4E84">
        <w:rPr>
          <w:rFonts w:ascii="Sakkal Majalla" w:hAnsi="Sakkal Majalla" w:cs="Sakkal Majalla"/>
          <w:sz w:val="24"/>
          <w:szCs w:val="24"/>
          <w:rtl/>
          <w:lang w:bidi="ar-DZ"/>
        </w:rPr>
        <w:t>نفس المرجع</w:t>
      </w:r>
      <w:r w:rsidR="00C228A0">
        <w:rPr>
          <w:rFonts w:ascii="Sakkal Majalla" w:hAnsi="Sakkal Majalla" w:cs="Sakkal Majalla" w:hint="cs"/>
          <w:sz w:val="24"/>
          <w:szCs w:val="24"/>
          <w:rtl/>
          <w:lang w:bidi="ar-DZ"/>
        </w:rPr>
        <w:t xml:space="preserve"> السابق</w:t>
      </w:r>
      <w:r w:rsidRPr="00AE4E84">
        <w:rPr>
          <w:rFonts w:ascii="Sakkal Majalla" w:hAnsi="Sakkal Majalla" w:cs="Sakkal Majalla"/>
          <w:sz w:val="24"/>
          <w:szCs w:val="24"/>
          <w:rtl/>
          <w:lang w:bidi="ar-DZ"/>
        </w:rPr>
        <w:t>، ص 457، 458.</w:t>
      </w:r>
    </w:p>
  </w:endnote>
  <w:endnote w:id="17">
    <w:p w:rsidR="0001711A" w:rsidRDefault="0001711A" w:rsidP="001F1CD0">
      <w:pPr>
        <w:bidi/>
        <w:spacing w:after="0" w:line="240" w:lineRule="auto"/>
        <w:ind w:firstLine="567"/>
        <w:jc w:val="both"/>
        <w:rPr>
          <w:rFonts w:ascii="Sakkal Majalla" w:hAnsi="Sakkal Majalla" w:cs="Sakkal Majalla" w:hint="cs"/>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xml:space="preserve">- نور الدين شنوفي، </w:t>
      </w:r>
      <w:r w:rsidR="00F40CC2">
        <w:rPr>
          <w:rFonts w:ascii="Sakkal Majalla" w:hAnsi="Sakkal Majalla" w:cs="Sakkal Majalla" w:hint="cs"/>
          <w:sz w:val="24"/>
          <w:szCs w:val="24"/>
          <w:rtl/>
          <w:lang w:bidi="ar-DZ"/>
        </w:rPr>
        <w:t>مناجمنت العمومي ، تاريخ التصفح 03/11/2018</w:t>
      </w:r>
    </w:p>
    <w:p w:rsidR="00F40CC2" w:rsidRPr="00AE4E84" w:rsidRDefault="00F40CC2" w:rsidP="00F40CC2">
      <w:pPr>
        <w:spacing w:after="0" w:line="240" w:lineRule="auto"/>
        <w:ind w:firstLine="567"/>
        <w:jc w:val="both"/>
        <w:rPr>
          <w:rFonts w:ascii="Sakkal Majalla" w:hAnsi="Sakkal Majalla" w:cs="Sakkal Majalla"/>
          <w:sz w:val="24"/>
          <w:szCs w:val="24"/>
          <w:rtl/>
          <w:lang w:bidi="ar-DZ"/>
        </w:rPr>
      </w:pPr>
      <w:r w:rsidRPr="00F40CC2">
        <w:rPr>
          <w:rFonts w:ascii="Sakkal Majalla" w:hAnsi="Sakkal Majalla" w:cs="Sakkal Majalla"/>
          <w:sz w:val="24"/>
          <w:szCs w:val="24"/>
          <w:lang w:bidi="ar-DZ"/>
        </w:rPr>
        <w:t>https://www.hopital-dz.com/upload/12-2017/article/Managment_publique_administrateur.pdf</w:t>
      </w:r>
    </w:p>
  </w:endnote>
  <w:endnote w:id="18">
    <w:p w:rsidR="0001711A" w:rsidRPr="00AE4E84" w:rsidRDefault="0001711A" w:rsidP="001F1CD0">
      <w:pPr>
        <w:pStyle w:val="Notedefin"/>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ماجد الحلو، "الحكومة الإلكترونية والمرافق العامة"،  بحث مقدم إلى المؤتمر العلمي الأول الذي نظمته أكاديمية شرطة دبي حول "الجوانب القانونية والأمنية للعمليات المصرفية"، 26-28 أبريل 2003، ص 25.</w:t>
      </w:r>
    </w:p>
  </w:endnote>
  <w:endnote w:id="19">
    <w:p w:rsidR="0001711A" w:rsidRPr="00AE4E84" w:rsidRDefault="0001711A" w:rsidP="001F1CD0">
      <w:pPr>
        <w:bidi/>
        <w:spacing w:after="0" w:line="240" w:lineRule="auto"/>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داوود عبد الرزاق الباز، الحكومة الإلكترونية وأثرها على النظام القانوني للمرفق العام وأعمال موظفيه،</w:t>
      </w:r>
      <w:r w:rsidR="00D13874">
        <w:rPr>
          <w:rFonts w:ascii="Sakkal Majalla" w:hAnsi="Sakkal Majalla" w:cs="Sakkal Majalla" w:hint="cs"/>
          <w:sz w:val="24"/>
          <w:szCs w:val="24"/>
          <w:rtl/>
          <w:lang w:bidi="ar-DZ"/>
        </w:rPr>
        <w:t xml:space="preserve">دون طبعة، </w:t>
      </w:r>
      <w:r w:rsidR="00C31480">
        <w:rPr>
          <w:rFonts w:ascii="Sakkal Majalla" w:hAnsi="Sakkal Majalla" w:cs="Sakkal Majalla" w:hint="cs"/>
          <w:sz w:val="24"/>
          <w:szCs w:val="24"/>
          <w:rtl/>
          <w:lang w:bidi="ar-DZ"/>
        </w:rPr>
        <w:t>الإسكندرية</w:t>
      </w:r>
      <w:r w:rsidR="00D13874">
        <w:rPr>
          <w:rFonts w:ascii="Sakkal Majalla" w:hAnsi="Sakkal Majalla" w:cs="Sakkal Majalla" w:hint="cs"/>
          <w:sz w:val="24"/>
          <w:szCs w:val="24"/>
          <w:rtl/>
          <w:lang w:bidi="ar-DZ"/>
        </w:rPr>
        <w:t>:</w:t>
      </w:r>
      <w:r w:rsidR="00D13874">
        <w:rPr>
          <w:rFonts w:ascii="Sakkal Majalla" w:hAnsi="Sakkal Majalla" w:cs="Sakkal Majalla"/>
          <w:sz w:val="24"/>
          <w:szCs w:val="24"/>
          <w:rtl/>
          <w:lang w:bidi="ar-DZ"/>
        </w:rPr>
        <w:t xml:space="preserve"> منشأة المعارف</w:t>
      </w:r>
      <w:r w:rsidRPr="00AE4E84">
        <w:rPr>
          <w:rFonts w:ascii="Sakkal Majalla" w:hAnsi="Sakkal Majalla" w:cs="Sakkal Majalla"/>
          <w:sz w:val="24"/>
          <w:szCs w:val="24"/>
          <w:rtl/>
          <w:lang w:bidi="ar-DZ"/>
        </w:rPr>
        <w:t>، 2007، ص 127.</w:t>
      </w:r>
    </w:p>
  </w:endnote>
  <w:endnote w:id="20">
    <w:p w:rsidR="0001711A" w:rsidRPr="00AE4E84" w:rsidRDefault="0001711A" w:rsidP="00D13874">
      <w:pPr>
        <w:pStyle w:val="Notedefin"/>
        <w:bidi w:val="0"/>
        <w:ind w:firstLine="567"/>
        <w:jc w:val="both"/>
        <w:rPr>
          <w:rFonts w:ascii="Sakkal Majalla" w:hAnsi="Sakkal Majalla" w:cs="Sakkal Majalla"/>
          <w:sz w:val="24"/>
          <w:szCs w:val="24"/>
          <w:lang w:val="fr-FR"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lang w:val="fr-FR" w:bidi="ar-DZ"/>
        </w:rPr>
        <w:t>- Zhiyuan Fang</w:t>
      </w:r>
      <w:r w:rsidR="00242E61">
        <w:rPr>
          <w:rFonts w:ascii="Sakkal Majalla" w:hAnsi="Sakkal Majalla" w:cs="Sakkal Majalla"/>
          <w:sz w:val="24"/>
          <w:szCs w:val="24"/>
          <w:lang w:val="fr-FR" w:bidi="ar-DZ"/>
        </w:rPr>
        <w:t>, op cit, p 3</w:t>
      </w:r>
      <w:r w:rsidRPr="00AE4E84">
        <w:rPr>
          <w:rFonts w:ascii="Sakkal Majalla" w:hAnsi="Sakkal Majalla" w:cs="Sakkal Majalla"/>
          <w:sz w:val="24"/>
          <w:szCs w:val="24"/>
          <w:lang w:val="fr-FR" w:bidi="ar-DZ"/>
        </w:rPr>
        <w:t>.</w:t>
      </w:r>
    </w:p>
  </w:endnote>
  <w:endnote w:id="21">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عصام عبد الفتاح مطر، الحكومة الإلكترونية بين النظرية والتطبيق،</w:t>
      </w:r>
      <w:r w:rsidR="00D13874">
        <w:rPr>
          <w:rFonts w:ascii="Sakkal Majalla" w:hAnsi="Sakkal Majalla" w:cs="Sakkal Majalla" w:hint="cs"/>
          <w:sz w:val="24"/>
          <w:szCs w:val="24"/>
          <w:rtl/>
          <w:lang w:bidi="ar-DZ"/>
        </w:rPr>
        <w:t>دون طبعة، الأزارطة، مصر:</w:t>
      </w:r>
      <w:r w:rsidRPr="00AE4E84">
        <w:rPr>
          <w:rFonts w:ascii="Sakkal Majalla" w:hAnsi="Sakkal Majalla" w:cs="Sakkal Majalla"/>
          <w:sz w:val="24"/>
          <w:szCs w:val="24"/>
          <w:rtl/>
          <w:lang w:bidi="ar-DZ"/>
        </w:rPr>
        <w:t xml:space="preserve"> دار</w:t>
      </w:r>
      <w:r w:rsidR="00D13874">
        <w:rPr>
          <w:rFonts w:ascii="Sakkal Majalla" w:hAnsi="Sakkal Majalla" w:cs="Sakkal Majalla"/>
          <w:sz w:val="24"/>
          <w:szCs w:val="24"/>
          <w:rtl/>
          <w:lang w:bidi="ar-DZ"/>
        </w:rPr>
        <w:t xml:space="preserve"> الجامعة الجديدة،</w:t>
      </w:r>
      <w:r w:rsidRPr="00AE4E84">
        <w:rPr>
          <w:rFonts w:ascii="Sakkal Majalla" w:hAnsi="Sakkal Majalla" w:cs="Sakkal Majalla"/>
          <w:sz w:val="24"/>
          <w:szCs w:val="24"/>
          <w:rtl/>
          <w:lang w:bidi="ar-DZ"/>
        </w:rPr>
        <w:t xml:space="preserve"> 2008، ص 94-96.</w:t>
      </w:r>
    </w:p>
  </w:endnote>
  <w:endnote w:id="22">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سليمان الطماوي، القانون الإداري، دراسة مقارنة، ج2، دون مكان نشر، دون دار نشر، 1982، ص 377.</w:t>
      </w:r>
    </w:p>
  </w:endnote>
  <w:endnote w:id="23">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ماجد الحلو، المرجع السابق، ص 15.</w:t>
      </w:r>
    </w:p>
  </w:endnote>
  <w:endnote w:id="24">
    <w:p w:rsidR="0001711A" w:rsidRPr="00AE4E84" w:rsidRDefault="0001711A" w:rsidP="00D13874">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فريد ه. كيت،</w:t>
      </w:r>
      <w:r w:rsidR="00D13874" w:rsidRPr="00D13874">
        <w:rPr>
          <w:rFonts w:ascii="Sakkal Majalla" w:hAnsi="Sakkal Majalla" w:cs="Sakkal Majalla"/>
          <w:sz w:val="24"/>
          <w:szCs w:val="24"/>
          <w:rtl/>
          <w:lang w:bidi="ar-DZ"/>
        </w:rPr>
        <w:t xml:space="preserve"> </w:t>
      </w:r>
      <w:r w:rsidR="00D13874" w:rsidRPr="00AE4E84">
        <w:rPr>
          <w:rFonts w:ascii="Sakkal Majalla" w:hAnsi="Sakkal Majalla" w:cs="Sakkal Majalla"/>
          <w:sz w:val="24"/>
          <w:szCs w:val="24"/>
          <w:rtl/>
          <w:lang w:bidi="ar-DZ"/>
        </w:rPr>
        <w:t>الخصوصية في ع</w:t>
      </w:r>
      <w:bookmarkStart w:id="0" w:name="_GoBack"/>
      <w:bookmarkEnd w:id="0"/>
      <w:r w:rsidR="00D13874" w:rsidRPr="00AE4E84">
        <w:rPr>
          <w:rFonts w:ascii="Sakkal Majalla" w:hAnsi="Sakkal Majalla" w:cs="Sakkal Majalla"/>
          <w:sz w:val="24"/>
          <w:szCs w:val="24"/>
          <w:rtl/>
          <w:lang w:bidi="ar-DZ"/>
        </w:rPr>
        <w:t xml:space="preserve">صر المعلومات، </w:t>
      </w:r>
      <w:r w:rsidRPr="00AE4E84">
        <w:rPr>
          <w:rFonts w:ascii="Sakkal Majalla" w:hAnsi="Sakkal Majalla" w:cs="Sakkal Majalla"/>
          <w:sz w:val="24"/>
          <w:szCs w:val="24"/>
          <w:rtl/>
          <w:lang w:bidi="ar-DZ"/>
        </w:rPr>
        <w:t xml:space="preserve"> ترجمة محمد شهاب،</w:t>
      </w:r>
      <w:r w:rsidR="00D13874">
        <w:rPr>
          <w:rFonts w:ascii="Sakkal Majalla" w:hAnsi="Sakkal Majalla" w:cs="Sakkal Majalla" w:hint="cs"/>
          <w:sz w:val="24"/>
          <w:szCs w:val="24"/>
          <w:rtl/>
          <w:lang w:bidi="ar-DZ"/>
        </w:rPr>
        <w:t>دون طبعة،</w:t>
      </w:r>
      <w:r w:rsidRPr="00AE4E84">
        <w:rPr>
          <w:rFonts w:ascii="Sakkal Majalla" w:hAnsi="Sakkal Majalla" w:cs="Sakkal Majalla"/>
          <w:sz w:val="24"/>
          <w:szCs w:val="24"/>
          <w:rtl/>
          <w:lang w:bidi="ar-DZ"/>
        </w:rPr>
        <w:t xml:space="preserve"> </w:t>
      </w:r>
      <w:r w:rsidR="00D13874">
        <w:rPr>
          <w:rFonts w:ascii="Sakkal Majalla" w:hAnsi="Sakkal Majalla" w:cs="Sakkal Majalla"/>
          <w:sz w:val="24"/>
          <w:szCs w:val="24"/>
          <w:rtl/>
          <w:lang w:bidi="ar-DZ"/>
        </w:rPr>
        <w:t>القاهرة</w:t>
      </w:r>
      <w:r w:rsidR="00D13874">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مركز الأهرام ترجمة والنشر، 1999، ص 54.</w:t>
      </w:r>
    </w:p>
  </w:endnote>
  <w:endnote w:id="25">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رضوان أبو جمعة، قانون المرفق العام،</w:t>
      </w:r>
      <w:r w:rsidR="00D13874">
        <w:rPr>
          <w:rFonts w:ascii="Sakkal Majalla" w:hAnsi="Sakkal Majalla" w:cs="Sakkal Majalla" w:hint="cs"/>
          <w:sz w:val="24"/>
          <w:szCs w:val="24"/>
          <w:rtl/>
          <w:lang w:bidi="ar-DZ"/>
        </w:rPr>
        <w:t>دون طبعة،</w:t>
      </w:r>
      <w:r w:rsidR="00D13874">
        <w:rPr>
          <w:rFonts w:ascii="Sakkal Majalla" w:hAnsi="Sakkal Majalla" w:cs="Sakkal Majalla"/>
          <w:sz w:val="24"/>
          <w:szCs w:val="24"/>
          <w:rtl/>
          <w:lang w:bidi="ar-DZ"/>
        </w:rPr>
        <w:t xml:space="preserve"> الرباط</w:t>
      </w:r>
      <w:r w:rsidR="00D13874">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مطبعة النجاح الجديدة، 2000، ص 57.</w:t>
      </w:r>
    </w:p>
  </w:endnote>
  <w:endnote w:id="26">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سليمان الطماوي، المرجع السابق، ص 444.</w:t>
      </w:r>
    </w:p>
  </w:endnote>
  <w:endnote w:id="27">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00274826">
        <w:rPr>
          <w:rFonts w:ascii="Sakkal Majalla" w:hAnsi="Sakkal Majalla" w:cs="Sakkal Majalla"/>
          <w:sz w:val="24"/>
          <w:szCs w:val="24"/>
          <w:rtl/>
          <w:lang w:bidi="ar-DZ"/>
        </w:rPr>
        <w:t>- صفوان لمبيض</w:t>
      </w:r>
      <w:r w:rsidR="00274826">
        <w:rPr>
          <w:rFonts w:ascii="Sakkal Majalla" w:hAnsi="Sakkal Majalla" w:cs="Sakkal Majalla" w:hint="cs"/>
          <w:sz w:val="24"/>
          <w:szCs w:val="24"/>
          <w:rtl/>
          <w:lang w:bidi="ar-DZ"/>
        </w:rPr>
        <w:t>، المرجع السابق، ص39.</w:t>
      </w:r>
    </w:p>
  </w:endnote>
  <w:endnote w:id="28">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أنور أحمد رسلان، وسيط القانون الإداري في الوظيفة العامة،</w:t>
      </w:r>
      <w:r w:rsidR="00D13874">
        <w:rPr>
          <w:rFonts w:ascii="Sakkal Majalla" w:hAnsi="Sakkal Majalla" w:cs="Sakkal Majalla" w:hint="cs"/>
          <w:sz w:val="24"/>
          <w:szCs w:val="24"/>
          <w:rtl/>
          <w:lang w:bidi="ar-DZ"/>
        </w:rPr>
        <w:t>دون طبعة،</w:t>
      </w:r>
      <w:r w:rsidR="00D13874">
        <w:rPr>
          <w:rFonts w:ascii="Sakkal Majalla" w:hAnsi="Sakkal Majalla" w:cs="Sakkal Majalla"/>
          <w:sz w:val="24"/>
          <w:szCs w:val="24"/>
          <w:rtl/>
          <w:lang w:bidi="ar-DZ"/>
        </w:rPr>
        <w:t xml:space="preserve"> القاهرة</w:t>
      </w:r>
      <w:r w:rsidR="00D13874">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دار النهضة العربية، 1998، ص 8.</w:t>
      </w:r>
    </w:p>
  </w:endnote>
  <w:endnote w:id="29">
    <w:p w:rsidR="0001711A" w:rsidRPr="00AE4E84" w:rsidRDefault="0001711A" w:rsidP="00D13874">
      <w:pPr>
        <w:spacing w:after="0" w:line="240" w:lineRule="auto"/>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lang w:bidi="ar-DZ"/>
        </w:rPr>
        <w:t>- Jean- Louis Moreu, la fonction publique, paris, librairie Général de Droit et de Jurisprudence</w:t>
      </w:r>
      <w:r w:rsidR="00D13874">
        <w:rPr>
          <w:rFonts w:ascii="Sakkal Majalla" w:hAnsi="Sakkal Majalla" w:cs="Sakkal Majalla"/>
          <w:sz w:val="24"/>
          <w:szCs w:val="24"/>
          <w:lang w:bidi="ar-DZ"/>
        </w:rPr>
        <w:t>, 2000, p</w:t>
      </w:r>
      <w:r w:rsidRPr="00AE4E84">
        <w:rPr>
          <w:rFonts w:ascii="Sakkal Majalla" w:hAnsi="Sakkal Majalla" w:cs="Sakkal Majalla"/>
          <w:sz w:val="24"/>
          <w:szCs w:val="24"/>
          <w:lang w:bidi="ar-DZ"/>
        </w:rPr>
        <w:t xml:space="preserve"> 09.</w:t>
      </w:r>
    </w:p>
  </w:endnote>
  <w:endnote w:id="30">
    <w:p w:rsidR="0001711A" w:rsidRPr="00AE4E84" w:rsidRDefault="0001711A" w:rsidP="001F1CD0">
      <w:pPr>
        <w:bidi/>
        <w:spacing w:after="0" w:line="240" w:lineRule="auto"/>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rPr>
        <w:t xml:space="preserve"> - </w:t>
      </w:r>
      <w:r w:rsidRPr="00AE4E84">
        <w:rPr>
          <w:rFonts w:ascii="Sakkal Majalla" w:hAnsi="Sakkal Majalla" w:cs="Sakkal Majalla"/>
          <w:sz w:val="24"/>
          <w:szCs w:val="24"/>
          <w:rtl/>
          <w:lang w:bidi="ar-DZ"/>
        </w:rPr>
        <w:t>شريف درويش اللبان، تكنولوجيا الاتصال، المخاطر والتحديات و</w:t>
      </w:r>
      <w:r w:rsidR="00D13874">
        <w:rPr>
          <w:rFonts w:ascii="Sakkal Majalla" w:hAnsi="Sakkal Majalla" w:cs="Sakkal Majalla"/>
          <w:sz w:val="24"/>
          <w:szCs w:val="24"/>
          <w:rtl/>
          <w:lang w:bidi="ar-DZ"/>
        </w:rPr>
        <w:t>التأثيرات الاجتماعية، ط1، بيروت</w:t>
      </w:r>
      <w:r w:rsidR="00D13874">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xml:space="preserve"> الدار المصرية اللبنانية، يناير 2000، ص 74.</w:t>
      </w:r>
    </w:p>
  </w:endnote>
  <w:endnote w:id="31">
    <w:p w:rsidR="0001711A" w:rsidRPr="00AE4E84" w:rsidRDefault="0001711A" w:rsidP="001F1CD0">
      <w:pPr>
        <w:bidi/>
        <w:spacing w:after="0" w:line="240" w:lineRule="auto"/>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عبد الفتاح بيومي حجازي، المرجع السابق، ص 64.</w:t>
      </w:r>
    </w:p>
  </w:endnote>
  <w:endnote w:id="32">
    <w:p w:rsidR="0001711A" w:rsidRPr="00AE4E84" w:rsidRDefault="0001711A" w:rsidP="00D13874">
      <w:pPr>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00D13874">
        <w:rPr>
          <w:rFonts w:ascii="Sakkal Majalla" w:hAnsi="Sakkal Majalla" w:cs="Sakkal Majalla" w:hint="cs"/>
          <w:sz w:val="24"/>
          <w:szCs w:val="24"/>
          <w:rtl/>
          <w:lang w:bidi="ar-DZ"/>
        </w:rPr>
        <w:t>-</w:t>
      </w:r>
      <w:r w:rsidRPr="00AE4E84">
        <w:rPr>
          <w:rFonts w:ascii="Sakkal Majalla" w:hAnsi="Sakkal Majalla" w:cs="Sakkal Majalla"/>
          <w:sz w:val="24"/>
          <w:szCs w:val="24"/>
          <w:lang w:bidi="ar-DZ"/>
        </w:rPr>
        <w:t>Sege</w:t>
      </w:r>
      <w:r w:rsidR="00D13874">
        <w:rPr>
          <w:rFonts w:ascii="Sakkal Majalla" w:hAnsi="Sakkal Majalla" w:cs="Sakkal Majalla" w:hint="cs"/>
          <w:sz w:val="24"/>
          <w:szCs w:val="24"/>
          <w:rtl/>
          <w:lang w:bidi="ar-DZ"/>
        </w:rPr>
        <w:t xml:space="preserve"> </w:t>
      </w:r>
      <w:r w:rsidRPr="00AE4E84">
        <w:rPr>
          <w:rFonts w:ascii="Sakkal Majalla" w:hAnsi="Sakkal Majalla" w:cs="Sakkal Majalla"/>
          <w:sz w:val="24"/>
          <w:szCs w:val="24"/>
          <w:lang w:bidi="ar-DZ"/>
        </w:rPr>
        <w:t>Vallemont, la notion des Agents dans des trois fonctions publiques, 2</w:t>
      </w:r>
      <w:r w:rsidRPr="00AE4E84">
        <w:rPr>
          <w:rFonts w:ascii="Sakkal Majalla" w:hAnsi="Sakkal Majalla" w:cs="Sakkal Majalla"/>
          <w:sz w:val="24"/>
          <w:szCs w:val="24"/>
          <w:vertAlign w:val="superscript"/>
          <w:lang w:bidi="ar-DZ"/>
        </w:rPr>
        <w:t>éme</w:t>
      </w:r>
      <w:r w:rsidR="00D13874">
        <w:rPr>
          <w:rFonts w:ascii="Sakkal Majalla" w:hAnsi="Sakkal Majalla" w:cs="Sakkal Majalla"/>
          <w:sz w:val="24"/>
          <w:szCs w:val="24"/>
          <w:lang w:bidi="ar-DZ"/>
        </w:rPr>
        <w:t xml:space="preserve"> édition, paris, 1998, p</w:t>
      </w:r>
      <w:r w:rsidRPr="00AE4E84">
        <w:rPr>
          <w:rFonts w:ascii="Sakkal Majalla" w:hAnsi="Sakkal Majalla" w:cs="Sakkal Majalla"/>
          <w:sz w:val="24"/>
          <w:szCs w:val="24"/>
          <w:lang w:bidi="ar-DZ"/>
        </w:rPr>
        <w:t xml:space="preserve"> 31.</w:t>
      </w:r>
    </w:p>
  </w:endnote>
  <w:endnote w:id="33">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Pr>
        <w:t>-</w:t>
      </w:r>
      <w:r w:rsidRPr="00AE4E84">
        <w:rPr>
          <w:rFonts w:ascii="Sakkal Majalla" w:hAnsi="Sakkal Majalla" w:cs="Sakkal Majalla"/>
          <w:sz w:val="24"/>
          <w:szCs w:val="24"/>
          <w:rtl/>
          <w:lang w:bidi="ar-DZ"/>
        </w:rPr>
        <w:t xml:space="preserve"> عبد الفتاح بيومي حجازي، المرجع السابق، ص 96.</w:t>
      </w:r>
    </w:p>
  </w:endnote>
  <w:endnote w:id="34">
    <w:p w:rsidR="0001711A" w:rsidRPr="00AE4E84" w:rsidRDefault="0001711A" w:rsidP="001F1CD0">
      <w:pPr>
        <w:bidi/>
        <w:spacing w:after="0" w:line="240" w:lineRule="auto"/>
        <w:ind w:firstLine="567"/>
        <w:jc w:val="both"/>
        <w:rPr>
          <w:rFonts w:ascii="Sakkal Majalla" w:hAnsi="Sakkal Majalla" w:cs="Sakkal Majalla"/>
          <w:sz w:val="24"/>
          <w:szCs w:val="24"/>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عياض عادل، "إدارة التغيير والموارد البشرية بمؤسسات الاتصال "، الملتقى الدولي حول التنمية البشرية وفرص الاندماج في اقتصاد المعرفة والكفاءات البشرية، جامعة ورقلة، مارس 2004، ص 49.</w:t>
      </w:r>
    </w:p>
  </w:endnote>
  <w:endnote w:id="35">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rPr>
        <w:t xml:space="preserve"> - </w:t>
      </w:r>
      <w:r w:rsidRPr="00AE4E84">
        <w:rPr>
          <w:rFonts w:ascii="Sakkal Majalla" w:hAnsi="Sakkal Majalla" w:cs="Sakkal Majalla"/>
          <w:sz w:val="24"/>
          <w:szCs w:val="24"/>
          <w:rtl/>
          <w:lang w:bidi="ar-DZ"/>
        </w:rPr>
        <w:t xml:space="preserve">وسيلة واعر، "دور الحكومة في تحسين جودة الخدمات الحكومية"، مداخلة في الملتقى الدولي الموسوم بــ: </w:t>
      </w:r>
      <w:r w:rsidRPr="00AE4E84">
        <w:rPr>
          <w:rFonts w:ascii="Sakkal Majalla" w:hAnsi="Sakkal Majalla" w:cs="Sakkal Majalla"/>
          <w:sz w:val="24"/>
          <w:szCs w:val="24"/>
          <w:u w:val="single"/>
          <w:rtl/>
          <w:lang w:bidi="ar-DZ"/>
        </w:rPr>
        <w:t>إدارة الجودة الشاملة بقطاع الخدمات</w:t>
      </w:r>
      <w:r w:rsidRPr="00AE4E84">
        <w:rPr>
          <w:rFonts w:ascii="Sakkal Majalla" w:hAnsi="Sakkal Majalla" w:cs="Sakkal Majalla"/>
          <w:sz w:val="24"/>
          <w:szCs w:val="24"/>
          <w:rtl/>
          <w:lang w:bidi="ar-DZ"/>
        </w:rPr>
        <w:t>، جامعة قسنطينة</w:t>
      </w:r>
      <w:r w:rsidR="002546BE">
        <w:rPr>
          <w:rFonts w:ascii="Sakkal Majalla" w:hAnsi="Sakkal Majalla" w:cs="Sakkal Majalla" w:hint="cs"/>
          <w:sz w:val="24"/>
          <w:szCs w:val="24"/>
          <w:rtl/>
          <w:lang w:bidi="ar-DZ"/>
        </w:rPr>
        <w:t>، 2010</w:t>
      </w:r>
      <w:r w:rsidRPr="00AE4E84">
        <w:rPr>
          <w:rFonts w:ascii="Sakkal Majalla" w:hAnsi="Sakkal Majalla" w:cs="Sakkal Majalla"/>
          <w:sz w:val="24"/>
          <w:szCs w:val="24"/>
          <w:rtl/>
          <w:lang w:bidi="ar-DZ"/>
        </w:rPr>
        <w:t>، ص 9.</w:t>
      </w:r>
    </w:p>
  </w:endnote>
  <w:endnote w:id="36">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المرجع</w:t>
      </w:r>
      <w:r w:rsidR="00D13874">
        <w:rPr>
          <w:rFonts w:ascii="Sakkal Majalla" w:hAnsi="Sakkal Majalla" w:cs="Sakkal Majalla" w:hint="cs"/>
          <w:sz w:val="24"/>
          <w:szCs w:val="24"/>
          <w:rtl/>
          <w:lang w:bidi="ar-DZ"/>
        </w:rPr>
        <w:t xml:space="preserve"> نفسه</w:t>
      </w:r>
      <w:r w:rsidRPr="00AE4E84">
        <w:rPr>
          <w:rFonts w:ascii="Sakkal Majalla" w:hAnsi="Sakkal Majalla" w:cs="Sakkal Majalla"/>
          <w:sz w:val="24"/>
          <w:szCs w:val="24"/>
          <w:rtl/>
          <w:lang w:bidi="ar-DZ"/>
        </w:rPr>
        <w:t>، ص9.</w:t>
      </w:r>
    </w:p>
  </w:endnote>
  <w:endnote w:id="37">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rPr>
        <w:t xml:space="preserve"> - </w:t>
      </w:r>
      <w:r w:rsidRPr="00AE4E84">
        <w:rPr>
          <w:rFonts w:ascii="Sakkal Majalla" w:hAnsi="Sakkal Majalla" w:cs="Sakkal Majalla"/>
          <w:sz w:val="24"/>
          <w:szCs w:val="24"/>
          <w:rtl/>
          <w:lang w:bidi="ar-DZ"/>
        </w:rPr>
        <w:t xml:space="preserve">حمد قبلان آل فطيح، "دور الإدارة الإلكترونية في التطوير التنظيمي بالأجهزة الأمنية، دراسة مسحية على ضباط شرطة </w:t>
      </w:r>
      <w:r w:rsidR="00286B01">
        <w:rPr>
          <w:rFonts w:ascii="Sakkal Majalla" w:hAnsi="Sakkal Majalla" w:cs="Sakkal Majalla"/>
          <w:sz w:val="24"/>
          <w:szCs w:val="24"/>
          <w:rtl/>
          <w:lang w:bidi="ar-DZ"/>
        </w:rPr>
        <w:t>المنطقة الشرقية"، رسالة ماجستير</w:t>
      </w:r>
      <w:r w:rsidRPr="00AE4E84">
        <w:rPr>
          <w:rFonts w:ascii="Sakkal Majalla" w:hAnsi="Sakkal Majalla" w:cs="Sakkal Majalla"/>
          <w:sz w:val="24"/>
          <w:szCs w:val="24"/>
          <w:rtl/>
          <w:lang w:bidi="ar-DZ"/>
        </w:rPr>
        <w:t xml:space="preserve"> </w:t>
      </w:r>
      <w:r w:rsidR="00286B01">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غير منشورة</w:t>
      </w:r>
      <w:r w:rsidR="00286B01">
        <w:rPr>
          <w:rFonts w:ascii="Sakkal Majalla" w:hAnsi="Sakkal Majalla" w:cs="Sakkal Majalla" w:hint="cs"/>
          <w:sz w:val="24"/>
          <w:szCs w:val="24"/>
          <w:rtl/>
          <w:lang w:bidi="ar-DZ"/>
        </w:rPr>
        <w:t>)</w:t>
      </w:r>
      <w:r w:rsidRPr="00AE4E84">
        <w:rPr>
          <w:rFonts w:ascii="Sakkal Majalla" w:hAnsi="Sakkal Majalla" w:cs="Sakkal Majalla"/>
          <w:sz w:val="24"/>
          <w:szCs w:val="24"/>
          <w:rtl/>
          <w:lang w:bidi="ar-DZ"/>
        </w:rPr>
        <w:t>، الرياض، 2008، ص 42-43.</w:t>
      </w:r>
    </w:p>
  </w:endnote>
  <w:endnote w:id="38">
    <w:p w:rsidR="0001711A" w:rsidRPr="00AE4E84" w:rsidRDefault="0001711A" w:rsidP="001F1CD0">
      <w:pPr>
        <w:bidi/>
        <w:spacing w:after="0" w:line="240" w:lineRule="auto"/>
        <w:ind w:firstLine="567"/>
        <w:jc w:val="both"/>
        <w:rPr>
          <w:rFonts w:ascii="Sakkal Majalla" w:hAnsi="Sakkal Majalla" w:cs="Sakkal Majalla"/>
          <w:sz w:val="24"/>
          <w:szCs w:val="24"/>
          <w:rtl/>
          <w:lang w:bidi="ar-DZ"/>
        </w:rPr>
      </w:pPr>
      <w:r w:rsidRPr="00AE4E84">
        <w:rPr>
          <w:rStyle w:val="Appeldenotedefin"/>
          <w:rFonts w:ascii="Sakkal Majalla" w:hAnsi="Sakkal Majalla" w:cs="Sakkal Majalla"/>
          <w:sz w:val="24"/>
          <w:szCs w:val="24"/>
        </w:rPr>
        <w:endnoteRef/>
      </w:r>
      <w:r w:rsidRPr="00AE4E84">
        <w:rPr>
          <w:rFonts w:ascii="Sakkal Majalla" w:hAnsi="Sakkal Majalla" w:cs="Sakkal Majalla"/>
          <w:sz w:val="24"/>
          <w:szCs w:val="24"/>
          <w:rtl/>
          <w:lang w:bidi="ar-DZ"/>
        </w:rPr>
        <w:t xml:space="preserve">- </w:t>
      </w:r>
      <w:r w:rsidR="00286B01">
        <w:rPr>
          <w:rFonts w:ascii="Sakkal Majalla" w:hAnsi="Sakkal Majalla" w:cs="Sakkal Majalla"/>
          <w:sz w:val="24"/>
          <w:szCs w:val="24"/>
          <w:rtl/>
          <w:lang w:bidi="ar-DZ"/>
        </w:rPr>
        <w:t xml:space="preserve">المرجع </w:t>
      </w:r>
      <w:r w:rsidR="00286B01">
        <w:rPr>
          <w:rFonts w:ascii="Sakkal Majalla" w:hAnsi="Sakkal Majalla" w:cs="Sakkal Majalla" w:hint="cs"/>
          <w:sz w:val="24"/>
          <w:szCs w:val="24"/>
          <w:rtl/>
          <w:lang w:bidi="ar-DZ"/>
        </w:rPr>
        <w:t>نفسه</w:t>
      </w:r>
      <w:r w:rsidRPr="00AE4E84">
        <w:rPr>
          <w:rFonts w:ascii="Sakkal Majalla" w:hAnsi="Sakkal Majalla" w:cs="Sakkal Majalla"/>
          <w:sz w:val="24"/>
          <w:szCs w:val="24"/>
          <w:rtl/>
          <w:lang w:bidi="ar-DZ"/>
        </w:rPr>
        <w:t>، ص 44.</w:t>
      </w:r>
    </w:p>
    <w:p w:rsidR="0001711A" w:rsidRDefault="0001711A" w:rsidP="001F1CD0">
      <w:pPr>
        <w:pStyle w:val="Notedefin"/>
        <w:ind w:firstLine="567"/>
        <w:jc w:val="both"/>
        <w:rPr>
          <w:rtl/>
          <w:lang w:bidi="ar-DZ"/>
        </w:rPr>
      </w:pP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885377"/>
      <w:docPartObj>
        <w:docPartGallery w:val="Page Numbers (Bottom of Page)"/>
        <w:docPartUnique/>
      </w:docPartObj>
    </w:sdtPr>
    <w:sdtContent>
      <w:p w:rsidR="00796777" w:rsidRDefault="00796777">
        <w:pPr>
          <w:pStyle w:val="Pieddepage"/>
          <w:jc w:val="center"/>
        </w:pPr>
        <w:fldSimple w:instr=" PAGE   \* MERGEFORMAT ">
          <w:r>
            <w:rPr>
              <w:noProof/>
            </w:rPr>
            <w:t>7</w:t>
          </w:r>
        </w:fldSimple>
      </w:p>
    </w:sdtContent>
  </w:sdt>
  <w:p w:rsidR="00796777" w:rsidRDefault="0079677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E3C97" w:rsidRDefault="00AE3C97" w:rsidP="00271F45">
      <w:pPr>
        <w:spacing w:after="0" w:line="240" w:lineRule="auto"/>
      </w:pPr>
      <w:r>
        <w:separator/>
      </w:r>
    </w:p>
  </w:footnote>
  <w:footnote w:type="continuationSeparator" w:id="1">
    <w:p w:rsidR="00AE3C97" w:rsidRDefault="00AE3C97" w:rsidP="00271F4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395951"/>
    <w:multiLevelType w:val="hybridMultilevel"/>
    <w:tmpl w:val="C9C4201A"/>
    <w:lvl w:ilvl="0" w:tplc="FB3CB456">
      <w:start w:val="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numFmt w:val="decimal"/>
    <w:endnote w:id="0"/>
    <w:endnote w:id="1"/>
  </w:endnotePr>
  <w:compat/>
  <w:rsids>
    <w:rsidRoot w:val="004D76DC"/>
    <w:rsid w:val="0001711A"/>
    <w:rsid w:val="000760D6"/>
    <w:rsid w:val="000F09C2"/>
    <w:rsid w:val="0011437E"/>
    <w:rsid w:val="001275D1"/>
    <w:rsid w:val="00164E74"/>
    <w:rsid w:val="001F1CD0"/>
    <w:rsid w:val="0023562B"/>
    <w:rsid w:val="00242E61"/>
    <w:rsid w:val="002546BE"/>
    <w:rsid w:val="0025612E"/>
    <w:rsid w:val="00271F45"/>
    <w:rsid w:val="00274826"/>
    <w:rsid w:val="00286B01"/>
    <w:rsid w:val="002F0E65"/>
    <w:rsid w:val="003A72AE"/>
    <w:rsid w:val="003C2754"/>
    <w:rsid w:val="00425B00"/>
    <w:rsid w:val="00454B96"/>
    <w:rsid w:val="004731C4"/>
    <w:rsid w:val="00485B53"/>
    <w:rsid w:val="004C0CA2"/>
    <w:rsid w:val="004D76DC"/>
    <w:rsid w:val="004E4250"/>
    <w:rsid w:val="004F126E"/>
    <w:rsid w:val="005105F0"/>
    <w:rsid w:val="00514C65"/>
    <w:rsid w:val="0055039A"/>
    <w:rsid w:val="005A5B52"/>
    <w:rsid w:val="005C310E"/>
    <w:rsid w:val="005C642C"/>
    <w:rsid w:val="005E2941"/>
    <w:rsid w:val="006400FE"/>
    <w:rsid w:val="00655DFA"/>
    <w:rsid w:val="006621E4"/>
    <w:rsid w:val="006F6D47"/>
    <w:rsid w:val="0070633A"/>
    <w:rsid w:val="00781D7E"/>
    <w:rsid w:val="00796777"/>
    <w:rsid w:val="008028EF"/>
    <w:rsid w:val="00811DE3"/>
    <w:rsid w:val="00852AC7"/>
    <w:rsid w:val="008A1E58"/>
    <w:rsid w:val="008D0EA5"/>
    <w:rsid w:val="00922CC8"/>
    <w:rsid w:val="00951E07"/>
    <w:rsid w:val="00956D71"/>
    <w:rsid w:val="00986467"/>
    <w:rsid w:val="009B3D43"/>
    <w:rsid w:val="009D1F46"/>
    <w:rsid w:val="00AB40B1"/>
    <w:rsid w:val="00AE3C97"/>
    <w:rsid w:val="00AE4E84"/>
    <w:rsid w:val="00B4342C"/>
    <w:rsid w:val="00B4679B"/>
    <w:rsid w:val="00B51EF4"/>
    <w:rsid w:val="00BE4FD4"/>
    <w:rsid w:val="00BE5AA3"/>
    <w:rsid w:val="00C04E7D"/>
    <w:rsid w:val="00C228A0"/>
    <w:rsid w:val="00C31480"/>
    <w:rsid w:val="00C36A22"/>
    <w:rsid w:val="00C6561B"/>
    <w:rsid w:val="00C965C9"/>
    <w:rsid w:val="00CF0A7D"/>
    <w:rsid w:val="00D03567"/>
    <w:rsid w:val="00D055B9"/>
    <w:rsid w:val="00D13874"/>
    <w:rsid w:val="00D74491"/>
    <w:rsid w:val="00D91916"/>
    <w:rsid w:val="00DB2076"/>
    <w:rsid w:val="00DB7116"/>
    <w:rsid w:val="00DF375A"/>
    <w:rsid w:val="00E225C2"/>
    <w:rsid w:val="00E45E26"/>
    <w:rsid w:val="00E63EDF"/>
    <w:rsid w:val="00E66DF6"/>
    <w:rsid w:val="00E90F00"/>
    <w:rsid w:val="00EB3527"/>
    <w:rsid w:val="00ED1F19"/>
    <w:rsid w:val="00F31F99"/>
    <w:rsid w:val="00F3273B"/>
    <w:rsid w:val="00F40CC2"/>
    <w:rsid w:val="00F6219C"/>
    <w:rsid w:val="00F806CE"/>
    <w:rsid w:val="00F90FB9"/>
    <w:rsid w:val="00FB433F"/>
    <w:rsid w:val="00FE4F5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1D7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71F45"/>
    <w:pPr>
      <w:bidi/>
      <w:ind w:left="720"/>
      <w:contextualSpacing/>
    </w:pPr>
    <w:rPr>
      <w:lang w:val="en-US"/>
    </w:rPr>
  </w:style>
  <w:style w:type="paragraph" w:styleId="Notedefin">
    <w:name w:val="endnote text"/>
    <w:basedOn w:val="Normal"/>
    <w:link w:val="NotedefinCar"/>
    <w:uiPriority w:val="99"/>
    <w:semiHidden/>
    <w:unhideWhenUsed/>
    <w:rsid w:val="00271F45"/>
    <w:pPr>
      <w:bidi/>
      <w:spacing w:after="0" w:line="240" w:lineRule="auto"/>
    </w:pPr>
    <w:rPr>
      <w:sz w:val="20"/>
      <w:szCs w:val="20"/>
      <w:lang w:val="en-US"/>
    </w:rPr>
  </w:style>
  <w:style w:type="character" w:customStyle="1" w:styleId="NotedefinCar">
    <w:name w:val="Note de fin Car"/>
    <w:basedOn w:val="Policepardfaut"/>
    <w:link w:val="Notedefin"/>
    <w:uiPriority w:val="99"/>
    <w:semiHidden/>
    <w:rsid w:val="00271F45"/>
    <w:rPr>
      <w:sz w:val="20"/>
      <w:szCs w:val="20"/>
      <w:lang w:val="en-US"/>
    </w:rPr>
  </w:style>
  <w:style w:type="character" w:styleId="Appeldenotedefin">
    <w:name w:val="endnote reference"/>
    <w:basedOn w:val="Policepardfaut"/>
    <w:uiPriority w:val="99"/>
    <w:semiHidden/>
    <w:unhideWhenUsed/>
    <w:rsid w:val="00271F45"/>
    <w:rPr>
      <w:vertAlign w:val="superscript"/>
    </w:rPr>
  </w:style>
  <w:style w:type="character" w:styleId="Lienhypertexte">
    <w:name w:val="Hyperlink"/>
    <w:basedOn w:val="Policepardfaut"/>
    <w:uiPriority w:val="99"/>
    <w:unhideWhenUsed/>
    <w:rsid w:val="00271F45"/>
    <w:rPr>
      <w:color w:val="0000FF" w:themeColor="hyperlink"/>
      <w:u w:val="single"/>
    </w:rPr>
  </w:style>
  <w:style w:type="paragraph" w:styleId="Notedebasdepage">
    <w:name w:val="footnote text"/>
    <w:basedOn w:val="Normal"/>
    <w:link w:val="NotedebasdepageCar"/>
    <w:uiPriority w:val="99"/>
    <w:semiHidden/>
    <w:unhideWhenUsed/>
    <w:rsid w:val="0001711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1711A"/>
    <w:rPr>
      <w:sz w:val="20"/>
      <w:szCs w:val="20"/>
    </w:rPr>
  </w:style>
  <w:style w:type="character" w:styleId="Appelnotedebasdep">
    <w:name w:val="footnote reference"/>
    <w:basedOn w:val="Policepardfaut"/>
    <w:uiPriority w:val="99"/>
    <w:semiHidden/>
    <w:unhideWhenUsed/>
    <w:rsid w:val="0001711A"/>
    <w:rPr>
      <w:vertAlign w:val="superscript"/>
    </w:rPr>
  </w:style>
  <w:style w:type="paragraph" w:styleId="En-tte">
    <w:name w:val="header"/>
    <w:basedOn w:val="Normal"/>
    <w:link w:val="En-tteCar"/>
    <w:uiPriority w:val="99"/>
    <w:semiHidden/>
    <w:unhideWhenUsed/>
    <w:rsid w:val="00796777"/>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796777"/>
  </w:style>
  <w:style w:type="paragraph" w:styleId="Pieddepage">
    <w:name w:val="footer"/>
    <w:basedOn w:val="Normal"/>
    <w:link w:val="PieddepageCar"/>
    <w:uiPriority w:val="99"/>
    <w:unhideWhenUsed/>
    <w:rsid w:val="0079677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9677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7E399A-0B1E-479B-95ED-A2FEE8778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2236</TotalTime>
  <Pages>13</Pages>
  <Words>4909</Words>
  <Characters>27004</Characters>
  <Application>Microsoft Office Word</Application>
  <DocSecurity>0</DocSecurity>
  <Lines>225</Lines>
  <Paragraphs>63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MAISON XP</cp:lastModifiedBy>
  <cp:revision>64</cp:revision>
  <dcterms:created xsi:type="dcterms:W3CDTF">2018-10-30T10:26:00Z</dcterms:created>
  <dcterms:modified xsi:type="dcterms:W3CDTF">2018-11-18T07:32:00Z</dcterms:modified>
</cp:coreProperties>
</file>