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CE0" w:rsidRDefault="00523FB3" w:rsidP="00050CE0">
      <w:pPr>
        <w:bidi/>
        <w:jc w:val="center"/>
        <w:rPr>
          <w:rFonts w:ascii="Andalus" w:hAnsi="Andalus" w:cs="Andalus"/>
          <w:sz w:val="32"/>
          <w:szCs w:val="32"/>
          <w:rtl/>
        </w:rPr>
      </w:pPr>
      <w:r>
        <w:rPr>
          <w:rFonts w:ascii="Andalus" w:hAnsi="Andalus" w:cs="Andalus"/>
          <w:noProof/>
          <w:sz w:val="32"/>
          <w:szCs w:val="32"/>
          <w:rtl/>
          <w:lang w:eastAsia="fr-FR"/>
        </w:rPr>
        <w:pict>
          <v:shapetype id="_x0000_t108" coordsize="21600,21600" o:spt="108" adj="5400,16200,2700" path="wr@9@34@8@35,0@24@0@23@9,0@8@11@0@22@19@22@9@34@8@35@19@23@3@24l@7@36@3@4at@9@31@8@32@3@4@18@30@9@1@8@33@18@28@17@28@9@31@8@32@17@30,0@4l@5@36xear@9@1@8@33@17@28@0@29nfl@17@30ewr@9@1@8@33@18@28@19@29nfl@18@30em@0@23nfl@0@29em@19@23nfl@19@29e">
            <v:formulas>
              <v:f eqn="val #0"/>
              <v:f eqn="val #1"/>
              <v:f eqn="val #2"/>
              <v:f eqn="val width"/>
              <v:f eqn="val height"/>
              <v:f eqn="prod width 1 8"/>
              <v:f eqn="prod width 1 2"/>
              <v:f eqn="prod width 7 8"/>
              <v:f eqn="prod width 3 2"/>
              <v:f eqn="sum 0 0 @6"/>
              <v:f eqn="prod #2 30573 4096"/>
              <v:f eqn="prod @10 2 1"/>
              <v:f eqn="sum @10 height #2"/>
              <v:f eqn="sum @10 #1 0"/>
              <v:f eqn="prod #1 1 2"/>
              <v:f eqn="sum @10 @14 0"/>
              <v:f eqn="sum @12 0 #1"/>
              <v:f eqn="sum #0 @5 0"/>
              <v:f eqn="sum width 0 @17"/>
              <v:f eqn="sum width 0 #0"/>
              <v:f eqn="sum @6 0 #0"/>
              <v:f eqn="ellipse @20 width @10"/>
              <v:f eqn="sum @10 0 @21"/>
              <v:f eqn="sum @22 @16 @10"/>
              <v:f eqn="sum #2 @16 @10"/>
              <v:f eqn="prod @10 2391 32768"/>
              <v:f eqn="sum @6 0 @17"/>
              <v:f eqn="ellipse @26 width @10"/>
              <v:f eqn="sum @10 #1 @27"/>
              <v:f eqn="sum @22 #1 0"/>
              <v:f eqn="sum @12 0 @27"/>
              <v:f eqn="sum height 0 #2"/>
              <v:f eqn="sum @10 @12 0"/>
              <v:f eqn="sum @32 @10 @16"/>
              <v:f eqn="sum @31 @10 @13"/>
              <v:f eqn="sum @32 @10 @13"/>
              <v:f eqn="sum @25 @12 @15"/>
              <v:f eqn="sum @16 0 @15"/>
              <v:f eqn="prod @37 2 3"/>
              <v:f eqn="sum @1 @38 0"/>
              <v:f eqn="sum #2 @38 0"/>
              <v:f eqn="max @40 675"/>
              <v:f eqn="prod width 3 8"/>
              <v:f eqn="sum @42 0 4"/>
            </v:formulas>
            <v:path o:extrusionok="f" o:connecttype="custom" o:connectlocs="@6,0;@5,@36;@6,@1;@7,@36" o:connectangles="270,180,90,0" textboxrect="@0,@22,@19,@1"/>
            <v:handles>
              <v:h position="#0,topLeft" xrange="@5,@43"/>
              <v:h position="center,#1" yrange="@39,@31"/>
              <v:h position="topLeft,#2" yrange="@41,@24"/>
            </v:handles>
            <o:complex v:ext="view"/>
          </v:shapetype>
          <v:shape id="_x0000_s1026" type="#_x0000_t108" style="position:absolute;left:0;text-align:left;margin-left:144.2pt;margin-top:1.6pt;width:173.5pt;height:52.8pt;z-index:251658240">
            <v:textbox>
              <w:txbxContent>
                <w:p w:rsidR="00050CE0" w:rsidRPr="00050CE0" w:rsidRDefault="00050CE0" w:rsidP="00050CE0">
                  <w:pPr>
                    <w:jc w:val="center"/>
                    <w:rPr>
                      <w:rFonts w:ascii="Andalus" w:hAnsi="Andalus" w:cs="Andalus"/>
                      <w:sz w:val="28"/>
                      <w:szCs w:val="28"/>
                    </w:rPr>
                  </w:pPr>
                  <w:r>
                    <w:rPr>
                      <w:rFonts w:ascii="Andalus" w:hAnsi="Andalus" w:cs="Andalus" w:hint="cs"/>
                      <w:sz w:val="28"/>
                      <w:szCs w:val="28"/>
                      <w:rtl/>
                    </w:rPr>
                    <w:t xml:space="preserve">فهرس </w:t>
                  </w:r>
                  <w:proofErr w:type="spellStart"/>
                  <w:r>
                    <w:rPr>
                      <w:rFonts w:ascii="Andalus" w:hAnsi="Andalus" w:cs="Andalus" w:hint="cs"/>
                      <w:sz w:val="28"/>
                      <w:szCs w:val="28"/>
                      <w:rtl/>
                    </w:rPr>
                    <w:t>الجدوال</w:t>
                  </w:r>
                  <w:proofErr w:type="spellEnd"/>
                </w:p>
              </w:txbxContent>
            </v:textbox>
          </v:shape>
        </w:pict>
      </w: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tbl>
      <w:tblPr>
        <w:tblStyle w:val="Grilledutableau"/>
        <w:bidiVisual/>
        <w:tblW w:w="0" w:type="auto"/>
        <w:tblLook w:val="04A0"/>
      </w:tblPr>
      <w:tblGrid>
        <w:gridCol w:w="8186"/>
        <w:gridCol w:w="1025"/>
      </w:tblGrid>
      <w:tr w:rsidR="00050CE0" w:rsidTr="00050CE0">
        <w:tc>
          <w:tcPr>
            <w:tcW w:w="8186" w:type="dxa"/>
          </w:tcPr>
          <w:p w:rsidR="00050CE0" w:rsidRDefault="00050CE0" w:rsidP="00050CE0">
            <w:pPr>
              <w:bidi/>
              <w:jc w:val="center"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الموضوع</w:t>
            </w:r>
            <w:proofErr w:type="gramEnd"/>
          </w:p>
        </w:tc>
        <w:tc>
          <w:tcPr>
            <w:tcW w:w="1025" w:type="dxa"/>
          </w:tcPr>
          <w:p w:rsidR="00050CE0" w:rsidRDefault="00050CE0" w:rsidP="00050CE0">
            <w:pPr>
              <w:bidi/>
              <w:jc w:val="center"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الصفحة</w:t>
            </w:r>
            <w:proofErr w:type="gramEnd"/>
          </w:p>
        </w:tc>
      </w:tr>
      <w:tr w:rsidR="00050CE0" w:rsidTr="00050CE0">
        <w:tc>
          <w:tcPr>
            <w:tcW w:w="8186" w:type="dxa"/>
          </w:tcPr>
          <w:p w:rsidR="00050CE0" w:rsidRPr="00C729B8" w:rsidRDefault="009B73AA" w:rsidP="00C729B8">
            <w:pPr>
              <w:bidi/>
              <w:rPr>
                <w:rFonts w:ascii="Traditional Arabic" w:hAnsi="Traditional Arabic" w:cs="Traditional Arabic"/>
                <w:rtl/>
              </w:rPr>
            </w:pPr>
            <w:r w:rsidRPr="00C729B8">
              <w:rPr>
                <w:rFonts w:ascii="Traditional Arabic" w:hAnsi="Traditional Arabic" w:cs="Traditional Arabic"/>
                <w:rtl/>
              </w:rPr>
              <w:t>الجدول رقم(01</w:t>
            </w:r>
            <w:proofErr w:type="spellStart"/>
            <w:r w:rsidRPr="00C729B8">
              <w:rPr>
                <w:rFonts w:ascii="Traditional Arabic" w:hAnsi="Traditional Arabic" w:cs="Traditional Arabic"/>
                <w:rtl/>
              </w:rPr>
              <w:t>):</w:t>
            </w:r>
            <w:proofErr w:type="spellEnd"/>
            <w:r w:rsidRPr="00C729B8">
              <w:rPr>
                <w:rFonts w:ascii="Traditional Arabic" w:hAnsi="Traditional Arabic" w:cs="Traditional Arabic"/>
                <w:rtl/>
              </w:rPr>
              <w:t xml:space="preserve"> </w:t>
            </w:r>
            <w:proofErr w:type="gramStart"/>
            <w:r w:rsidRPr="00C729B8">
              <w:rPr>
                <w:rFonts w:ascii="Traditional Arabic" w:hAnsi="Traditional Arabic" w:cs="Traditional Arabic"/>
                <w:rtl/>
              </w:rPr>
              <w:t>تطور</w:t>
            </w:r>
            <w:proofErr w:type="gramEnd"/>
            <w:r w:rsidRPr="00C729B8">
              <w:rPr>
                <w:rFonts w:ascii="Traditional Arabic" w:hAnsi="Traditional Arabic" w:cs="Traditional Arabic"/>
                <w:rtl/>
              </w:rPr>
              <w:t xml:space="preserve"> الكتلة النقدية من سنة 1964-1989</w:t>
            </w:r>
            <w:r w:rsidR="008A7E49" w:rsidRPr="00C729B8">
              <w:rPr>
                <w:rFonts w:ascii="Traditional Arabic" w:hAnsi="Traditional Arabic" w:cs="Traditional Arabic"/>
                <w:rtl/>
              </w:rPr>
              <w:t>.</w:t>
            </w:r>
          </w:p>
        </w:tc>
        <w:tc>
          <w:tcPr>
            <w:tcW w:w="1025" w:type="dxa"/>
          </w:tcPr>
          <w:p w:rsidR="00050CE0" w:rsidRPr="00224DF8" w:rsidRDefault="00C63EB5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32</w:t>
            </w:r>
          </w:p>
        </w:tc>
      </w:tr>
      <w:tr w:rsidR="00050CE0" w:rsidTr="00050CE0">
        <w:tc>
          <w:tcPr>
            <w:tcW w:w="8186" w:type="dxa"/>
          </w:tcPr>
          <w:p w:rsidR="00050CE0" w:rsidRPr="00C729B8" w:rsidRDefault="009B73AA" w:rsidP="00050CE0">
            <w:pPr>
              <w:bidi/>
              <w:rPr>
                <w:rFonts w:ascii="Traditional Arabic" w:hAnsi="Traditional Arabic" w:cs="Traditional Arabic"/>
                <w:rtl/>
              </w:rPr>
            </w:pPr>
            <w:r w:rsidRPr="00C729B8">
              <w:rPr>
                <w:rFonts w:ascii="Traditional Arabic" w:hAnsi="Traditional Arabic" w:cs="Traditional Arabic"/>
                <w:rtl/>
              </w:rPr>
              <w:t xml:space="preserve">الجدول رقم(02)يمثل قيمة </w:t>
            </w:r>
            <w:proofErr w:type="spellStart"/>
            <w:r w:rsidRPr="00C729B8">
              <w:rPr>
                <w:rFonts w:ascii="Traditional Arabic" w:hAnsi="Traditional Arabic" w:cs="Times New Roman"/>
                <w:rtl/>
              </w:rPr>
              <w:t>α</w:t>
            </w:r>
            <w:proofErr w:type="spellEnd"/>
            <w:r w:rsidRPr="00C729B8">
              <w:rPr>
                <w:rFonts w:ascii="Traditional Arabic" w:hAnsi="Traditional Arabic" w:cs="Traditional Arabic"/>
                <w:rtl/>
              </w:rPr>
              <w:t xml:space="preserve"> </w:t>
            </w:r>
            <w:proofErr w:type="spellStart"/>
            <w:r w:rsidRPr="00C729B8">
              <w:rPr>
                <w:rFonts w:ascii="Traditional Arabic" w:hAnsi="Traditional Arabic" w:cs="Traditional Arabic"/>
                <w:rtl/>
              </w:rPr>
              <w:t>كرونباخ</w:t>
            </w:r>
            <w:proofErr w:type="spellEnd"/>
            <w:r w:rsidRPr="00C729B8">
              <w:rPr>
                <w:rFonts w:ascii="Traditional Arabic" w:hAnsi="Traditional Arabic" w:cs="Traditional Arabic"/>
                <w:rtl/>
              </w:rPr>
              <w:t xml:space="preserve"> لمحاور الدراسة</w:t>
            </w:r>
          </w:p>
        </w:tc>
        <w:tc>
          <w:tcPr>
            <w:tcW w:w="1025" w:type="dxa"/>
          </w:tcPr>
          <w:p w:rsidR="00050CE0" w:rsidRPr="00224DF8" w:rsidRDefault="002C422D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127</w:t>
            </w:r>
          </w:p>
        </w:tc>
      </w:tr>
      <w:tr w:rsidR="00050CE0" w:rsidTr="00050CE0">
        <w:tc>
          <w:tcPr>
            <w:tcW w:w="8186" w:type="dxa"/>
          </w:tcPr>
          <w:p w:rsidR="00050CE0" w:rsidRPr="00C729B8" w:rsidRDefault="009B73AA" w:rsidP="009B73AA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color w:val="000000"/>
                <w:rtl/>
              </w:rPr>
            </w:pPr>
            <w:r w:rsidRPr="00C729B8">
              <w:rPr>
                <w:rFonts w:ascii="Traditional Arabic" w:hAnsi="Traditional Arabic" w:cs="Traditional Arabic"/>
                <w:color w:val="000000"/>
                <w:rtl/>
                <w:lang w:bidi="ar-DZ"/>
              </w:rPr>
              <w:t>الجدول رقم (03</w:t>
            </w:r>
            <w:proofErr w:type="spellStart"/>
            <w:r w:rsidRPr="00C729B8">
              <w:rPr>
                <w:rFonts w:ascii="Traditional Arabic" w:hAnsi="Traditional Arabic" w:cs="Traditional Arabic"/>
                <w:color w:val="000000"/>
                <w:rtl/>
                <w:lang w:bidi="ar-DZ"/>
              </w:rPr>
              <w:t>)</w:t>
            </w:r>
            <w:proofErr w:type="spellEnd"/>
            <w:r w:rsidRPr="00C729B8">
              <w:rPr>
                <w:rFonts w:ascii="Traditional Arabic" w:hAnsi="Traditional Arabic" w:cs="Traditional Arabic"/>
                <w:color w:val="000000"/>
                <w:rtl/>
                <w:lang w:bidi="ar-DZ"/>
              </w:rPr>
              <w:t xml:space="preserve"> : يوضح احصائية </w:t>
            </w:r>
            <w:r w:rsidRPr="00C729B8">
              <w:rPr>
                <w:rFonts w:ascii="Traditional Arabic" w:hAnsi="Traditional Arabic" w:cs="Traditional Arabic"/>
                <w:color w:val="000000"/>
                <w:lang w:val="en-US" w:bidi="ar-DZ"/>
              </w:rPr>
              <w:t>S-W</w:t>
            </w:r>
            <w:r w:rsidRPr="00C729B8">
              <w:rPr>
                <w:rFonts w:ascii="Traditional Arabic" w:hAnsi="Traditional Arabic" w:cs="Traditional Arabic"/>
                <w:color w:val="000000"/>
                <w:rtl/>
              </w:rPr>
              <w:t xml:space="preserve"> لمعرفة نوع التوز</w:t>
            </w:r>
            <w:r w:rsidR="00C729B8">
              <w:rPr>
                <w:rFonts w:ascii="Traditional Arabic" w:hAnsi="Traditional Arabic" w:cs="Traditional Arabic" w:hint="cs"/>
                <w:color w:val="000000"/>
                <w:rtl/>
              </w:rPr>
              <w:t>يع</w:t>
            </w:r>
          </w:p>
        </w:tc>
        <w:tc>
          <w:tcPr>
            <w:tcW w:w="1025" w:type="dxa"/>
          </w:tcPr>
          <w:p w:rsidR="00050CE0" w:rsidRPr="00224DF8" w:rsidRDefault="002C422D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128</w:t>
            </w:r>
          </w:p>
        </w:tc>
      </w:tr>
      <w:tr w:rsidR="00050CE0" w:rsidTr="00050CE0">
        <w:tc>
          <w:tcPr>
            <w:tcW w:w="8186" w:type="dxa"/>
          </w:tcPr>
          <w:p w:rsidR="00050CE0" w:rsidRPr="00C729B8" w:rsidRDefault="009B73AA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جدول رقم ( 04): 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ويتني للفرضية الفرعية الأولى</w:t>
            </w:r>
          </w:p>
        </w:tc>
        <w:tc>
          <w:tcPr>
            <w:tcW w:w="1025" w:type="dxa"/>
          </w:tcPr>
          <w:p w:rsidR="00050CE0" w:rsidRPr="00224DF8" w:rsidRDefault="006C47B7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/>
                <w:sz w:val="20"/>
                <w:szCs w:val="20"/>
              </w:rPr>
              <w:t>130</w:t>
            </w:r>
          </w:p>
        </w:tc>
      </w:tr>
      <w:tr w:rsidR="003A6A24" w:rsidTr="00050CE0">
        <w:tc>
          <w:tcPr>
            <w:tcW w:w="8186" w:type="dxa"/>
          </w:tcPr>
          <w:p w:rsidR="003A6A24" w:rsidRPr="00E32A32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(05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الأول</w:t>
            </w:r>
          </w:p>
        </w:tc>
        <w:tc>
          <w:tcPr>
            <w:tcW w:w="1025" w:type="dxa"/>
          </w:tcPr>
          <w:p w:rsidR="003A6A24" w:rsidRPr="00224DF8" w:rsidRDefault="00E32A32" w:rsidP="00235707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132</w:t>
            </w:r>
          </w:p>
        </w:tc>
      </w:tr>
      <w:tr w:rsidR="009B73AA" w:rsidTr="00050CE0">
        <w:tc>
          <w:tcPr>
            <w:tcW w:w="8186" w:type="dxa"/>
          </w:tcPr>
          <w:p w:rsidR="009B73AA" w:rsidRPr="00C729B8" w:rsidRDefault="009B73AA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جدول رقم (0</w:t>
            </w:r>
            <w:r w:rsidR="003A6A24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6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 xml:space="preserve"> ):يوضح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وتني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للفرضية الفرعية الثانية </w:t>
            </w:r>
          </w:p>
        </w:tc>
        <w:tc>
          <w:tcPr>
            <w:tcW w:w="1025" w:type="dxa"/>
          </w:tcPr>
          <w:p w:rsidR="009B73AA" w:rsidRPr="00224DF8" w:rsidRDefault="006C47B7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/>
                <w:sz w:val="20"/>
                <w:szCs w:val="20"/>
              </w:rPr>
              <w:t>135</w:t>
            </w:r>
          </w:p>
        </w:tc>
      </w:tr>
      <w:tr w:rsidR="003A6A24" w:rsidTr="00050CE0">
        <w:tc>
          <w:tcPr>
            <w:tcW w:w="8186" w:type="dxa"/>
          </w:tcPr>
          <w:p w:rsidR="003A6A24" w:rsidRPr="003A6A24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(07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حورالثاني</w:t>
            </w:r>
            <w:proofErr w:type="spellEnd"/>
          </w:p>
        </w:tc>
        <w:tc>
          <w:tcPr>
            <w:tcW w:w="1025" w:type="dxa"/>
          </w:tcPr>
          <w:p w:rsidR="003A6A24" w:rsidRPr="00224DF8" w:rsidRDefault="00E32A32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137-138</w:t>
            </w:r>
          </w:p>
        </w:tc>
      </w:tr>
      <w:tr w:rsidR="009B73AA" w:rsidTr="00050CE0">
        <w:tc>
          <w:tcPr>
            <w:tcW w:w="8186" w:type="dxa"/>
          </w:tcPr>
          <w:p w:rsidR="009B73AA" w:rsidRPr="00C729B8" w:rsidRDefault="009B73AA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جدول رقم (</w:t>
            </w:r>
            <w:r w:rsidR="003A6A24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08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 xml:space="preserve"> ):يوضح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وتني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للفرضية الفرعية الثالثة </w:t>
            </w:r>
          </w:p>
        </w:tc>
        <w:tc>
          <w:tcPr>
            <w:tcW w:w="1025" w:type="dxa"/>
          </w:tcPr>
          <w:p w:rsidR="009B73AA" w:rsidRPr="00224DF8" w:rsidRDefault="006C47B7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/>
                <w:sz w:val="20"/>
                <w:szCs w:val="20"/>
              </w:rPr>
              <w:t>141</w:t>
            </w:r>
          </w:p>
        </w:tc>
      </w:tr>
      <w:tr w:rsidR="003A6A24" w:rsidTr="00050CE0">
        <w:tc>
          <w:tcPr>
            <w:tcW w:w="8186" w:type="dxa"/>
          </w:tcPr>
          <w:p w:rsidR="003A6A24" w:rsidRPr="003A6A24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(09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 الثالث</w:t>
            </w:r>
          </w:p>
        </w:tc>
        <w:tc>
          <w:tcPr>
            <w:tcW w:w="1025" w:type="dxa"/>
          </w:tcPr>
          <w:p w:rsidR="003A6A24" w:rsidRPr="00224DF8" w:rsidRDefault="00224DF8" w:rsidP="00E32A32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14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3</w:t>
            </w:r>
            <w:r>
              <w:rPr>
                <w:rFonts w:ascii="Andalus" w:hAnsi="Andalus" w:cs="Andalus" w:hint="cs"/>
                <w:sz w:val="20"/>
                <w:szCs w:val="20"/>
                <w:rtl/>
              </w:rPr>
              <w:t>-14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4</w:t>
            </w:r>
          </w:p>
        </w:tc>
      </w:tr>
      <w:tr w:rsidR="009B73AA" w:rsidTr="00050CE0">
        <w:tc>
          <w:tcPr>
            <w:tcW w:w="8186" w:type="dxa"/>
          </w:tcPr>
          <w:p w:rsidR="009B73AA" w:rsidRPr="00C729B8" w:rsidRDefault="009B73AA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 xml:space="preserve">جدول رقم ( </w:t>
            </w:r>
            <w:r w:rsidR="003A6A24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10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):يوضح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="006C47B7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 </w:t>
            </w:r>
            <w:r w:rsidR="006C47B7">
              <w:rPr>
                <w:rFonts w:ascii="Traditional Arabic" w:hAnsi="Traditional Arabic" w:cs="Traditional Arabic" w:hint="cs"/>
                <w:noProof/>
                <w:rtl/>
                <w:lang w:val="gsw-FR"/>
              </w:rPr>
              <w:t>ويتني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للفرضية الفرعية الرابعة </w:t>
            </w:r>
          </w:p>
        </w:tc>
        <w:tc>
          <w:tcPr>
            <w:tcW w:w="1025" w:type="dxa"/>
          </w:tcPr>
          <w:p w:rsidR="009B73AA" w:rsidRPr="00224DF8" w:rsidRDefault="006C47B7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/>
                <w:sz w:val="20"/>
                <w:szCs w:val="20"/>
              </w:rPr>
              <w:t>147</w:t>
            </w:r>
          </w:p>
        </w:tc>
      </w:tr>
      <w:tr w:rsidR="003A6A24" w:rsidTr="00050CE0">
        <w:tc>
          <w:tcPr>
            <w:tcW w:w="8186" w:type="dxa"/>
          </w:tcPr>
          <w:p w:rsidR="003A6A24" w:rsidRPr="003A6A24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(11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 الرابع</w:t>
            </w:r>
          </w:p>
        </w:tc>
        <w:tc>
          <w:tcPr>
            <w:tcW w:w="1025" w:type="dxa"/>
          </w:tcPr>
          <w:p w:rsidR="003A6A24" w:rsidRPr="00224DF8" w:rsidRDefault="00224DF8" w:rsidP="00E32A32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49</w:t>
            </w:r>
            <w:r>
              <w:rPr>
                <w:rFonts w:ascii="Andalus" w:hAnsi="Andalus" w:cs="Andalus" w:hint="cs"/>
                <w:sz w:val="20"/>
                <w:szCs w:val="20"/>
                <w:rtl/>
              </w:rPr>
              <w:t>-15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0</w:t>
            </w:r>
          </w:p>
        </w:tc>
      </w:tr>
      <w:tr w:rsidR="009B73AA" w:rsidTr="00050CE0">
        <w:tc>
          <w:tcPr>
            <w:tcW w:w="8186" w:type="dxa"/>
          </w:tcPr>
          <w:p w:rsidR="009B73AA" w:rsidRPr="00C729B8" w:rsidRDefault="008A7E49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 xml:space="preserve">جدول رقم ( </w:t>
            </w:r>
            <w:r w:rsidR="003A6A24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12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):يوضح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وتني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للفرضية الفرعية الخامسة </w:t>
            </w:r>
          </w:p>
        </w:tc>
        <w:tc>
          <w:tcPr>
            <w:tcW w:w="1025" w:type="dxa"/>
          </w:tcPr>
          <w:p w:rsidR="009B73AA" w:rsidRPr="00224DF8" w:rsidRDefault="006C47B7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154</w:t>
            </w:r>
          </w:p>
        </w:tc>
      </w:tr>
      <w:tr w:rsidR="003A6A24" w:rsidTr="00050CE0">
        <w:tc>
          <w:tcPr>
            <w:tcW w:w="8186" w:type="dxa"/>
          </w:tcPr>
          <w:p w:rsidR="003A6A24" w:rsidRPr="003A6A24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(13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 الخامس</w:t>
            </w:r>
          </w:p>
        </w:tc>
        <w:tc>
          <w:tcPr>
            <w:tcW w:w="1025" w:type="dxa"/>
          </w:tcPr>
          <w:p w:rsidR="003A6A24" w:rsidRPr="00224DF8" w:rsidRDefault="00224DF8" w:rsidP="00E32A32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15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5</w:t>
            </w:r>
            <w:r>
              <w:rPr>
                <w:rFonts w:ascii="Andalus" w:hAnsi="Andalus" w:cs="Andalus" w:hint="cs"/>
                <w:sz w:val="20"/>
                <w:szCs w:val="20"/>
                <w:rtl/>
              </w:rPr>
              <w:t>-15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6</w:t>
            </w:r>
          </w:p>
        </w:tc>
      </w:tr>
      <w:tr w:rsidR="009B73AA" w:rsidTr="00050CE0">
        <w:tc>
          <w:tcPr>
            <w:tcW w:w="8186" w:type="dxa"/>
          </w:tcPr>
          <w:p w:rsidR="009B73AA" w:rsidRPr="00C729B8" w:rsidRDefault="008A7E49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 xml:space="preserve">جدول رقم ( </w:t>
            </w:r>
            <w:r w:rsidR="003A6A24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14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):يوضح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وتني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للفرضية الرئيسية الثانية </w:t>
            </w:r>
          </w:p>
        </w:tc>
        <w:tc>
          <w:tcPr>
            <w:tcW w:w="1025" w:type="dxa"/>
          </w:tcPr>
          <w:p w:rsidR="009B73AA" w:rsidRPr="00224DF8" w:rsidRDefault="006C47B7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159</w:t>
            </w:r>
          </w:p>
        </w:tc>
      </w:tr>
      <w:tr w:rsidR="003A6A24" w:rsidTr="00050CE0">
        <w:tc>
          <w:tcPr>
            <w:tcW w:w="8186" w:type="dxa"/>
          </w:tcPr>
          <w:p w:rsidR="003A6A24" w:rsidRPr="003A6A24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(15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 السادس</w:t>
            </w:r>
          </w:p>
        </w:tc>
        <w:tc>
          <w:tcPr>
            <w:tcW w:w="1025" w:type="dxa"/>
          </w:tcPr>
          <w:p w:rsidR="003A6A24" w:rsidRPr="00224DF8" w:rsidRDefault="00224DF8" w:rsidP="00E32A32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16</w:t>
            </w:r>
            <w:r w:rsidR="00E32A32">
              <w:rPr>
                <w:rFonts w:ascii="Andalus" w:hAnsi="Andalus" w:cs="Andalus" w:hint="cs"/>
                <w:sz w:val="20"/>
                <w:szCs w:val="20"/>
                <w:rtl/>
              </w:rPr>
              <w:t>1</w:t>
            </w:r>
            <w:r>
              <w:rPr>
                <w:rFonts w:ascii="Andalus" w:hAnsi="Andalus" w:cs="Andalus" w:hint="cs"/>
                <w:sz w:val="20"/>
                <w:szCs w:val="20"/>
                <w:rtl/>
              </w:rPr>
              <w:t>-163</w:t>
            </w:r>
          </w:p>
        </w:tc>
      </w:tr>
      <w:tr w:rsidR="009B73AA" w:rsidTr="00050CE0">
        <w:tc>
          <w:tcPr>
            <w:tcW w:w="8186" w:type="dxa"/>
          </w:tcPr>
          <w:p w:rsidR="009B73AA" w:rsidRPr="00E32A32" w:rsidRDefault="008A7E49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</w:pP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 xml:space="preserve">جدول رقم ( </w:t>
            </w:r>
            <w:r w:rsidR="003A6A24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>16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)يوضح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نتيجة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اختبار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Pr="00C729B8">
              <w:rPr>
                <w:rFonts w:ascii="Traditional Arabic" w:hAnsi="Traditional Arabic" w:cs="Traditional Arabic"/>
                <w:noProof/>
                <w:rtl/>
                <w:lang w:val="gsw-FR" w:bidi="ar-DZ"/>
              </w:rPr>
              <w:t>مان</w:t>
            </w:r>
            <w:r w:rsidRPr="00C729B8">
              <w:rPr>
                <w:rFonts w:ascii="Traditional Arabic" w:hAnsi="Traditional Arabic" w:cs="Traditional Arabic"/>
                <w:noProof/>
                <w:lang w:val="gsw-FR" w:bidi="ar-DZ"/>
              </w:rPr>
              <w:t xml:space="preserve"> </w:t>
            </w:r>
            <w:r w:rsidR="00E32A32">
              <w:rPr>
                <w:rFonts w:ascii="Traditional Arabic" w:hAnsi="Traditional Arabic" w:cs="Traditional Arabic" w:hint="cs"/>
                <w:noProof/>
                <w:rtl/>
                <w:lang w:val="gsw-FR" w:bidi="ar-DZ"/>
              </w:rPr>
              <w:t xml:space="preserve">للفرضية الرئيسية الثالثة </w:t>
            </w:r>
          </w:p>
        </w:tc>
        <w:tc>
          <w:tcPr>
            <w:tcW w:w="1025" w:type="dxa"/>
          </w:tcPr>
          <w:p w:rsidR="009B73AA" w:rsidRPr="00224DF8" w:rsidRDefault="00224DF8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166</w:t>
            </w:r>
          </w:p>
        </w:tc>
      </w:tr>
      <w:tr w:rsidR="009B73AA" w:rsidTr="00050CE0">
        <w:tc>
          <w:tcPr>
            <w:tcW w:w="8186" w:type="dxa"/>
          </w:tcPr>
          <w:p w:rsidR="009B73AA" w:rsidRPr="003A6A24" w:rsidRDefault="003A6A24" w:rsidP="00E32A32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rtl/>
              </w:rPr>
            </w:pPr>
            <w:r w:rsidRPr="003A6A24">
              <w:rPr>
                <w:rFonts w:ascii="Traditional Arabic" w:hAnsi="Traditional Arabic" w:cs="Traditional Arabic"/>
                <w:rtl/>
              </w:rPr>
              <w:t>جدول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رقم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(17</w:t>
            </w:r>
            <w:proofErr w:type="spellStart"/>
            <w:r w:rsidRPr="003A6A24">
              <w:rPr>
                <w:rFonts w:ascii="Traditional Arabic" w:hAnsi="Traditional Arabic" w:cs="Traditional Arabic" w:hint="cs"/>
                <w:rtl/>
              </w:rPr>
              <w:t>)</w:t>
            </w:r>
            <w:proofErr w:type="spellEnd"/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اختبار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proofErr w:type="spellStart"/>
            <w:r w:rsidRPr="003A6A24">
              <w:rPr>
                <w:rFonts w:ascii="Traditional Arabic" w:hAnsi="Traditional Arabic" w:cs="Traditional Arabic"/>
                <w:rtl/>
              </w:rPr>
              <w:t>كاي</w:t>
            </w:r>
            <w:proofErr w:type="spellEnd"/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 w:hint="cs"/>
                <w:rtl/>
              </w:rPr>
              <w:t>تربيع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ودلالته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الإحصائية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لكل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فقرة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من</w:t>
            </w:r>
            <w:r w:rsidRPr="003A6A24">
              <w:rPr>
                <w:rFonts w:ascii="Traditional Arabic" w:hAnsi="Traditional Arabic" w:cs="Traditional Arabic"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فقرات</w:t>
            </w:r>
            <w:r w:rsidRPr="003A6A24">
              <w:rPr>
                <w:rFonts w:ascii="Traditional Arabic" w:hAnsi="Traditional Arabic" w:cs="Traditional Arabic" w:hint="cs"/>
                <w:rtl/>
              </w:rPr>
              <w:t xml:space="preserve"> </w:t>
            </w:r>
            <w:r w:rsidRPr="003A6A24">
              <w:rPr>
                <w:rFonts w:ascii="Traditional Arabic" w:hAnsi="Traditional Arabic" w:cs="Traditional Arabic"/>
                <w:rtl/>
              </w:rPr>
              <w:t>الم</w:t>
            </w:r>
            <w:r w:rsidRPr="003A6A24">
              <w:rPr>
                <w:rFonts w:ascii="Traditional Arabic" w:hAnsi="Traditional Arabic" w:cs="Traditional Arabic" w:hint="cs"/>
                <w:rtl/>
              </w:rPr>
              <w:t>حور السابع</w:t>
            </w:r>
          </w:p>
        </w:tc>
        <w:tc>
          <w:tcPr>
            <w:tcW w:w="1025" w:type="dxa"/>
          </w:tcPr>
          <w:p w:rsidR="009B73AA" w:rsidRPr="00224DF8" w:rsidRDefault="00224DF8" w:rsidP="00224DF8">
            <w:pPr>
              <w:bidi/>
              <w:jc w:val="center"/>
              <w:rPr>
                <w:rFonts w:ascii="Andalus" w:hAnsi="Andalus" w:cs="Andalus"/>
                <w:sz w:val="20"/>
                <w:szCs w:val="20"/>
                <w:rtl/>
              </w:rPr>
            </w:pPr>
            <w:r>
              <w:rPr>
                <w:rFonts w:ascii="Andalus" w:hAnsi="Andalus" w:cs="Andalus" w:hint="cs"/>
                <w:sz w:val="20"/>
                <w:szCs w:val="20"/>
                <w:rtl/>
              </w:rPr>
              <w:t>168-169</w:t>
            </w:r>
          </w:p>
        </w:tc>
      </w:tr>
    </w:tbl>
    <w:p w:rsidR="00F35B3A" w:rsidRDefault="00F35B3A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4B0973" w:rsidRDefault="004B0973" w:rsidP="004B0973">
      <w:pPr>
        <w:bidi/>
        <w:rPr>
          <w:rFonts w:ascii="Andalus" w:hAnsi="Andalus" w:cs="Andalus"/>
          <w:sz w:val="32"/>
          <w:szCs w:val="32"/>
          <w:rtl/>
        </w:rPr>
      </w:pPr>
    </w:p>
    <w:p w:rsidR="002F62DB" w:rsidRDefault="002F62DB" w:rsidP="002F62DB">
      <w:pPr>
        <w:bidi/>
        <w:rPr>
          <w:rFonts w:ascii="Andalus" w:hAnsi="Andalus" w:cs="Andalus"/>
          <w:sz w:val="32"/>
          <w:szCs w:val="32"/>
          <w:rtl/>
        </w:rPr>
      </w:pPr>
    </w:p>
    <w:p w:rsidR="002F62DB" w:rsidRDefault="002F62DB" w:rsidP="002F62DB">
      <w:pPr>
        <w:bidi/>
        <w:rPr>
          <w:rFonts w:ascii="Andalus" w:hAnsi="Andalus" w:cs="Andalus"/>
          <w:sz w:val="32"/>
          <w:szCs w:val="32"/>
          <w:rtl/>
        </w:rPr>
      </w:pPr>
    </w:p>
    <w:p w:rsidR="002F62DB" w:rsidRDefault="002F62DB" w:rsidP="002F62DB">
      <w:pPr>
        <w:bidi/>
        <w:rPr>
          <w:rFonts w:ascii="Andalus" w:hAnsi="Andalus" w:cs="Andalus"/>
          <w:sz w:val="32"/>
          <w:szCs w:val="32"/>
          <w:rtl/>
        </w:rPr>
      </w:pPr>
    </w:p>
    <w:p w:rsidR="002F62DB" w:rsidRDefault="002F62DB" w:rsidP="002F62DB">
      <w:pPr>
        <w:bidi/>
        <w:rPr>
          <w:rFonts w:ascii="Andalus" w:hAnsi="Andalus" w:cs="Andalus"/>
          <w:sz w:val="32"/>
          <w:szCs w:val="32"/>
          <w:rtl/>
        </w:rPr>
      </w:pPr>
    </w:p>
    <w:p w:rsidR="004B0973" w:rsidRDefault="004B0973" w:rsidP="004B0973">
      <w:pPr>
        <w:bidi/>
        <w:rPr>
          <w:rFonts w:ascii="Andalus" w:hAnsi="Andalus" w:cs="Andalus"/>
          <w:sz w:val="32"/>
          <w:szCs w:val="32"/>
          <w:rtl/>
        </w:rPr>
      </w:pPr>
    </w:p>
    <w:p w:rsidR="004B0973" w:rsidRDefault="004B0973" w:rsidP="004B0973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523FB3" w:rsidP="00050CE0">
      <w:pPr>
        <w:bidi/>
        <w:rPr>
          <w:rFonts w:ascii="Andalus" w:hAnsi="Andalus" w:cs="Andalus"/>
          <w:sz w:val="32"/>
          <w:szCs w:val="32"/>
          <w:rtl/>
        </w:rPr>
      </w:pPr>
      <w:r>
        <w:rPr>
          <w:rFonts w:ascii="Andalus" w:hAnsi="Andalus" w:cs="Andalus"/>
          <w:noProof/>
          <w:sz w:val="32"/>
          <w:szCs w:val="32"/>
          <w:rtl/>
          <w:lang w:eastAsia="fr-FR"/>
        </w:rPr>
        <w:lastRenderedPageBreak/>
        <w:pict>
          <v:shape id="_x0000_s1027" type="#_x0000_t108" style="position:absolute;left:0;text-align:left;margin-left:153.8pt;margin-top:-3.9pt;width:176.95pt;height:50.75pt;z-index:251659264">
            <v:textbox>
              <w:txbxContent>
                <w:p w:rsidR="00050CE0" w:rsidRPr="00050CE0" w:rsidRDefault="00050CE0" w:rsidP="00050CE0">
                  <w:pPr>
                    <w:jc w:val="center"/>
                    <w:rPr>
                      <w:rFonts w:ascii="Andalus" w:hAnsi="Andalus" w:cs="Andalus"/>
                      <w:sz w:val="32"/>
                      <w:szCs w:val="32"/>
                    </w:rPr>
                  </w:pPr>
                  <w:r>
                    <w:rPr>
                      <w:rFonts w:ascii="Andalus" w:hAnsi="Andalus" w:cs="Andalus" w:hint="cs"/>
                      <w:sz w:val="32"/>
                      <w:szCs w:val="32"/>
                      <w:rtl/>
                    </w:rPr>
                    <w:t>فهرس الأشكال</w:t>
                  </w:r>
                </w:p>
              </w:txbxContent>
            </v:textbox>
          </v:shape>
        </w:pict>
      </w: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tbl>
      <w:tblPr>
        <w:tblStyle w:val="Grilledutableau"/>
        <w:bidiVisual/>
        <w:tblW w:w="0" w:type="auto"/>
        <w:tblLook w:val="04A0"/>
      </w:tblPr>
      <w:tblGrid>
        <w:gridCol w:w="8186"/>
        <w:gridCol w:w="1025"/>
      </w:tblGrid>
      <w:tr w:rsidR="00050CE0" w:rsidTr="00050CE0">
        <w:tc>
          <w:tcPr>
            <w:tcW w:w="8186" w:type="dxa"/>
          </w:tcPr>
          <w:p w:rsidR="00050CE0" w:rsidRPr="004B0973" w:rsidRDefault="00050CE0" w:rsidP="00050CE0">
            <w:pPr>
              <w:bidi/>
              <w:jc w:val="center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gramStart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الموضوع</w:t>
            </w:r>
            <w:proofErr w:type="gramEnd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025" w:type="dxa"/>
          </w:tcPr>
          <w:p w:rsidR="00050CE0" w:rsidRPr="004B0973" w:rsidRDefault="00050CE0" w:rsidP="00050CE0">
            <w:pPr>
              <w:bidi/>
              <w:jc w:val="center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gramStart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الصفحة</w:t>
            </w:r>
            <w:proofErr w:type="gramEnd"/>
          </w:p>
        </w:tc>
      </w:tr>
      <w:tr w:rsidR="00050CE0" w:rsidTr="00050CE0">
        <w:tc>
          <w:tcPr>
            <w:tcW w:w="8186" w:type="dxa"/>
          </w:tcPr>
          <w:p w:rsidR="00050CE0" w:rsidRPr="004B0973" w:rsidRDefault="009B73AA" w:rsidP="00050CE0">
            <w:pPr>
              <w:bidi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الشكل رقم (01</w:t>
            </w:r>
            <w:proofErr w:type="spellStart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):</w:t>
            </w:r>
            <w:proofErr w:type="spellEnd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الهيكل المالي</w:t>
            </w:r>
            <w:r w:rsidR="002F62DB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للنظام المصرفي الجزائري</w:t>
            </w: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في الفترة 1963-1964</w:t>
            </w:r>
          </w:p>
        </w:tc>
        <w:tc>
          <w:tcPr>
            <w:tcW w:w="1025" w:type="dxa"/>
          </w:tcPr>
          <w:p w:rsidR="00050CE0" w:rsidRPr="004B0973" w:rsidRDefault="004B0973" w:rsidP="002F62DB">
            <w:pPr>
              <w:bidi/>
              <w:jc w:val="center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20</w:t>
            </w:r>
          </w:p>
        </w:tc>
      </w:tr>
      <w:tr w:rsidR="00050CE0" w:rsidTr="00050CE0">
        <w:tc>
          <w:tcPr>
            <w:tcW w:w="8186" w:type="dxa"/>
          </w:tcPr>
          <w:p w:rsidR="00050CE0" w:rsidRPr="004B0973" w:rsidRDefault="009B73AA" w:rsidP="00050CE0">
            <w:pPr>
              <w:bidi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الشكل رقم(02</w:t>
            </w:r>
            <w:proofErr w:type="spellStart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):</w:t>
            </w:r>
            <w:proofErr w:type="spellEnd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الهيكل المالي</w:t>
            </w:r>
            <w:r w:rsidR="002F62DB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</w:t>
            </w:r>
            <w:proofErr w:type="spellStart"/>
            <w:r w:rsidR="002F62DB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>للتظام</w:t>
            </w:r>
            <w:proofErr w:type="spellEnd"/>
            <w:r w:rsidR="002F62DB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المصرفي الجزائري</w:t>
            </w: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في سنة 1965-1975</w:t>
            </w:r>
          </w:p>
        </w:tc>
        <w:tc>
          <w:tcPr>
            <w:tcW w:w="1025" w:type="dxa"/>
          </w:tcPr>
          <w:p w:rsidR="00050CE0" w:rsidRPr="004B0973" w:rsidRDefault="004B0973" w:rsidP="002F62DB">
            <w:pPr>
              <w:bidi/>
              <w:jc w:val="center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20</w:t>
            </w:r>
          </w:p>
        </w:tc>
      </w:tr>
      <w:tr w:rsidR="00050CE0" w:rsidTr="00050CE0">
        <w:tc>
          <w:tcPr>
            <w:tcW w:w="8186" w:type="dxa"/>
          </w:tcPr>
          <w:p w:rsidR="00050CE0" w:rsidRPr="004B0973" w:rsidRDefault="009B73AA" w:rsidP="00050CE0">
            <w:pPr>
              <w:bidi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الشكل رقم(03</w:t>
            </w:r>
            <w:proofErr w:type="spellStart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):</w:t>
            </w:r>
            <w:proofErr w:type="spellEnd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الهيكل المالي</w:t>
            </w:r>
            <w:r w:rsidR="002F62DB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للنظام المصرفي الجزائري</w:t>
            </w: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في سنة 1982</w:t>
            </w:r>
          </w:p>
        </w:tc>
        <w:tc>
          <w:tcPr>
            <w:tcW w:w="1025" w:type="dxa"/>
          </w:tcPr>
          <w:p w:rsidR="00050CE0" w:rsidRPr="004B0973" w:rsidRDefault="004B0973" w:rsidP="002F62DB">
            <w:pPr>
              <w:bidi/>
              <w:jc w:val="center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21</w:t>
            </w:r>
          </w:p>
        </w:tc>
      </w:tr>
      <w:tr w:rsidR="00050CE0" w:rsidTr="00050CE0">
        <w:tc>
          <w:tcPr>
            <w:tcW w:w="8186" w:type="dxa"/>
          </w:tcPr>
          <w:p w:rsidR="00050CE0" w:rsidRPr="004B0973" w:rsidRDefault="009B73AA" w:rsidP="00050CE0">
            <w:pPr>
              <w:bidi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الشكل رقم (04</w:t>
            </w:r>
            <w:proofErr w:type="spellStart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):</w:t>
            </w:r>
            <w:proofErr w:type="spellEnd"/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مخطط يوضح هيكل النظام المصرفي الجزائري بعد اصلاحات سنة 1983</w:t>
            </w:r>
          </w:p>
        </w:tc>
        <w:tc>
          <w:tcPr>
            <w:tcW w:w="1025" w:type="dxa"/>
          </w:tcPr>
          <w:p w:rsidR="00050CE0" w:rsidRPr="004B0973" w:rsidRDefault="004B0973" w:rsidP="002F62DB">
            <w:pPr>
              <w:bidi/>
              <w:jc w:val="center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4B0973">
              <w:rPr>
                <w:rFonts w:ascii="Traditional Arabic" w:hAnsi="Traditional Arabic" w:cs="Traditional Arabic"/>
                <w:sz w:val="24"/>
                <w:szCs w:val="24"/>
                <w:rtl/>
              </w:rPr>
              <w:t>22</w:t>
            </w:r>
          </w:p>
        </w:tc>
      </w:tr>
    </w:tbl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p w:rsidR="009B73AA" w:rsidRDefault="009B73AA" w:rsidP="009B73AA">
      <w:pPr>
        <w:bidi/>
        <w:rPr>
          <w:rFonts w:ascii="Andalus" w:hAnsi="Andalus" w:cs="Andalus"/>
          <w:sz w:val="32"/>
          <w:szCs w:val="32"/>
          <w:rtl/>
        </w:rPr>
      </w:pPr>
    </w:p>
    <w:p w:rsidR="00235707" w:rsidRDefault="00235707" w:rsidP="00235707">
      <w:pPr>
        <w:bidi/>
        <w:rPr>
          <w:rFonts w:ascii="Andalus" w:hAnsi="Andalus" w:cs="Andalus"/>
          <w:sz w:val="32"/>
          <w:szCs w:val="32"/>
          <w:rtl/>
        </w:rPr>
      </w:pPr>
    </w:p>
    <w:p w:rsidR="00235707" w:rsidRDefault="00235707" w:rsidP="00235707">
      <w:pPr>
        <w:bidi/>
        <w:rPr>
          <w:rFonts w:ascii="Andalus" w:hAnsi="Andalus" w:cs="Andalus"/>
          <w:sz w:val="32"/>
          <w:szCs w:val="32"/>
          <w:rtl/>
        </w:rPr>
      </w:pPr>
    </w:p>
    <w:p w:rsidR="00050CE0" w:rsidRDefault="00523FB3" w:rsidP="00050CE0">
      <w:pPr>
        <w:bidi/>
        <w:rPr>
          <w:rFonts w:ascii="Andalus" w:hAnsi="Andalus" w:cs="Andalus"/>
          <w:sz w:val="32"/>
          <w:szCs w:val="32"/>
          <w:rtl/>
        </w:rPr>
      </w:pPr>
      <w:r>
        <w:rPr>
          <w:rFonts w:ascii="Andalus" w:hAnsi="Andalus" w:cs="Andalus"/>
          <w:noProof/>
          <w:sz w:val="32"/>
          <w:szCs w:val="32"/>
          <w:rtl/>
          <w:lang w:eastAsia="fr-FR"/>
        </w:rPr>
        <w:lastRenderedPageBreak/>
        <w:pict>
          <v:shape id="_x0000_s1028" type="#_x0000_t108" style="position:absolute;left:0;text-align:left;margin-left:136.65pt;margin-top:-1.85pt;width:189.3pt;height:54.85pt;z-index:251660288">
            <v:textbox>
              <w:txbxContent>
                <w:p w:rsidR="00050CE0" w:rsidRPr="00050CE0" w:rsidRDefault="00050CE0" w:rsidP="00050CE0">
                  <w:pPr>
                    <w:jc w:val="center"/>
                    <w:rPr>
                      <w:rFonts w:ascii="Andalus" w:hAnsi="Andalus" w:cs="Andalus"/>
                      <w:sz w:val="32"/>
                      <w:szCs w:val="32"/>
                    </w:rPr>
                  </w:pPr>
                  <w:r w:rsidRPr="00050CE0">
                    <w:rPr>
                      <w:rFonts w:ascii="Andalus" w:hAnsi="Andalus" w:cs="Andalus" w:hint="cs"/>
                      <w:sz w:val="32"/>
                      <w:szCs w:val="32"/>
                      <w:rtl/>
                    </w:rPr>
                    <w:t>فهرس المحتويات</w:t>
                  </w:r>
                </w:p>
              </w:txbxContent>
            </v:textbox>
          </v:shape>
        </w:pict>
      </w:r>
    </w:p>
    <w:p w:rsid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tbl>
      <w:tblPr>
        <w:tblStyle w:val="Grilledutableau"/>
        <w:bidiVisual/>
        <w:tblW w:w="0" w:type="auto"/>
        <w:tblLook w:val="04A0"/>
      </w:tblPr>
      <w:tblGrid>
        <w:gridCol w:w="7903"/>
        <w:gridCol w:w="1308"/>
      </w:tblGrid>
      <w:tr w:rsidR="00050CE0" w:rsidTr="00050CE0">
        <w:tc>
          <w:tcPr>
            <w:tcW w:w="7903" w:type="dxa"/>
          </w:tcPr>
          <w:p w:rsidR="00050CE0" w:rsidRDefault="00050CE0" w:rsidP="00050CE0">
            <w:pPr>
              <w:bidi/>
              <w:jc w:val="center"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الموضوع</w:t>
            </w:r>
            <w:proofErr w:type="gramEnd"/>
          </w:p>
        </w:tc>
        <w:tc>
          <w:tcPr>
            <w:tcW w:w="1308" w:type="dxa"/>
          </w:tcPr>
          <w:p w:rsidR="00050CE0" w:rsidRDefault="00050CE0" w:rsidP="00050CE0">
            <w:pPr>
              <w:bidi/>
              <w:jc w:val="center"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الصفحة</w:t>
            </w:r>
            <w:proofErr w:type="gramEnd"/>
          </w:p>
        </w:tc>
      </w:tr>
      <w:tr w:rsidR="008C3E47" w:rsidTr="00050CE0">
        <w:tc>
          <w:tcPr>
            <w:tcW w:w="7903" w:type="dxa"/>
          </w:tcPr>
          <w:p w:rsidR="008C3E47" w:rsidRPr="00444495" w:rsidRDefault="008C3E47" w:rsidP="008C3E47">
            <w:pPr>
              <w:bidi/>
              <w:rPr>
                <w:rFonts w:ascii="Andalus" w:hAnsi="Andalus" w:cs="Andalus"/>
                <w:color w:val="000000" w:themeColor="text1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الاهداء</w:t>
            </w:r>
          </w:p>
        </w:tc>
        <w:tc>
          <w:tcPr>
            <w:tcW w:w="1308" w:type="dxa"/>
          </w:tcPr>
          <w:p w:rsidR="008C3E47" w:rsidRDefault="008C3E47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8C3E47" w:rsidTr="00050CE0">
        <w:tc>
          <w:tcPr>
            <w:tcW w:w="7903" w:type="dxa"/>
          </w:tcPr>
          <w:p w:rsidR="008C3E47" w:rsidRPr="00444495" w:rsidRDefault="008C3E47" w:rsidP="008C3E47">
            <w:pPr>
              <w:bidi/>
              <w:rPr>
                <w:rFonts w:ascii="Andalus" w:hAnsi="Andalus" w:cs="Andalus"/>
                <w:color w:val="000000" w:themeColor="text1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كلمة</w:t>
            </w:r>
            <w:proofErr w:type="gramEnd"/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 xml:space="preserve"> الشكر و </w:t>
            </w:r>
            <w:proofErr w:type="spellStart"/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التقدير</w:t>
            </w:r>
            <w:r w:rsidR="00C63EB5"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0</w:t>
            </w:r>
            <w:proofErr w:type="spellEnd"/>
          </w:p>
        </w:tc>
        <w:tc>
          <w:tcPr>
            <w:tcW w:w="1308" w:type="dxa"/>
          </w:tcPr>
          <w:p w:rsidR="008C3E47" w:rsidRDefault="008C3E47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8C3E47" w:rsidTr="00050CE0">
        <w:tc>
          <w:tcPr>
            <w:tcW w:w="7903" w:type="dxa"/>
          </w:tcPr>
          <w:p w:rsidR="008C3E47" w:rsidRPr="00444495" w:rsidRDefault="008C3E47" w:rsidP="008A7E49">
            <w:pPr>
              <w:bidi/>
              <w:jc w:val="center"/>
              <w:rPr>
                <w:rFonts w:ascii="Andalus" w:hAnsi="Andalus" w:cs="Andalus"/>
                <w:color w:val="000000" w:themeColor="text1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المقدمة</w:t>
            </w:r>
            <w:proofErr w:type="gramEnd"/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308" w:type="dxa"/>
          </w:tcPr>
          <w:p w:rsidR="008C3E47" w:rsidRDefault="008C3E47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8C3E47" w:rsidTr="00050CE0">
        <w:tc>
          <w:tcPr>
            <w:tcW w:w="7903" w:type="dxa"/>
          </w:tcPr>
          <w:p w:rsidR="008C3E47" w:rsidRPr="00444495" w:rsidRDefault="008C3E47" w:rsidP="008C3E47">
            <w:pPr>
              <w:bidi/>
              <w:rPr>
                <w:rFonts w:ascii="Andalus" w:hAnsi="Andalus" w:cs="Andalus"/>
                <w:color w:val="000000" w:themeColor="text1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مقدمة</w:t>
            </w:r>
            <w:proofErr w:type="gramEnd"/>
          </w:p>
        </w:tc>
        <w:tc>
          <w:tcPr>
            <w:tcW w:w="1308" w:type="dxa"/>
          </w:tcPr>
          <w:p w:rsidR="008C3E47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أ-</w:t>
            </w:r>
            <w:r w:rsidR="00235707">
              <w:rPr>
                <w:rFonts w:ascii="Andalus" w:hAnsi="Andalus" w:cs="Andalus" w:hint="cs"/>
                <w:sz w:val="32"/>
                <w:szCs w:val="32"/>
                <w:rtl/>
              </w:rPr>
              <w:t>د</w:t>
            </w:r>
          </w:p>
        </w:tc>
      </w:tr>
      <w:tr w:rsidR="00050CE0" w:rsidTr="00050CE0">
        <w:tc>
          <w:tcPr>
            <w:tcW w:w="7903" w:type="dxa"/>
          </w:tcPr>
          <w:p w:rsidR="00050CE0" w:rsidRPr="00444495" w:rsidRDefault="008A7E49" w:rsidP="008A7E49">
            <w:pPr>
              <w:bidi/>
              <w:jc w:val="center"/>
              <w:rPr>
                <w:rFonts w:ascii="Andalus" w:hAnsi="Andalus" w:cs="Andalus"/>
                <w:color w:val="000000" w:themeColor="text1"/>
                <w:sz w:val="32"/>
                <w:szCs w:val="32"/>
                <w:rtl/>
              </w:rPr>
            </w:pPr>
            <w:proofErr w:type="gramStart"/>
            <w:r w:rsidRPr="00444495"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الفصل</w:t>
            </w:r>
            <w:proofErr w:type="gramEnd"/>
            <w:r w:rsidRPr="00444495"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>الأول:</w:t>
            </w:r>
            <w:proofErr w:type="spellEnd"/>
            <w:r w:rsidRPr="00444495">
              <w:rPr>
                <w:rFonts w:ascii="Andalus" w:hAnsi="Andalus" w:cs="Andalus" w:hint="cs"/>
                <w:color w:val="000000" w:themeColor="text1"/>
                <w:sz w:val="32"/>
                <w:szCs w:val="32"/>
                <w:rtl/>
              </w:rPr>
              <w:t xml:space="preserve"> المحيط الائتماني المصرفي في الجزائر</w:t>
            </w:r>
          </w:p>
        </w:tc>
        <w:tc>
          <w:tcPr>
            <w:tcW w:w="1308" w:type="dxa"/>
          </w:tcPr>
          <w:p w:rsidR="00050CE0" w:rsidRDefault="00050CE0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C63EB5" w:rsidTr="00050CE0">
        <w:tc>
          <w:tcPr>
            <w:tcW w:w="7903" w:type="dxa"/>
          </w:tcPr>
          <w:p w:rsidR="00C63EB5" w:rsidRPr="008A7E49" w:rsidRDefault="00C63EB5" w:rsidP="008A7E49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>
              <w:rPr>
                <w:rFonts w:ascii="Andalus" w:hAnsi="Andalus" w:cs="Andalus" w:hint="cs"/>
                <w:sz w:val="28"/>
                <w:szCs w:val="28"/>
                <w:rtl/>
              </w:rPr>
              <w:t>تمهيد</w:t>
            </w:r>
            <w:proofErr w:type="gramEnd"/>
          </w:p>
        </w:tc>
        <w:tc>
          <w:tcPr>
            <w:tcW w:w="1308" w:type="dxa"/>
          </w:tcPr>
          <w:p w:rsidR="00C63EB5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15</w:t>
            </w:r>
          </w:p>
        </w:tc>
      </w:tr>
      <w:tr w:rsidR="00050CE0" w:rsidTr="00050CE0">
        <w:tc>
          <w:tcPr>
            <w:tcW w:w="7903" w:type="dxa"/>
          </w:tcPr>
          <w:p w:rsidR="00050CE0" w:rsidRPr="008A7E49" w:rsidRDefault="008A7E49" w:rsidP="008A7E49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المبحث</w:t>
            </w:r>
            <w:proofErr w:type="gram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 الجهاز المصرفي في الجزائر </w:t>
            </w:r>
          </w:p>
        </w:tc>
        <w:tc>
          <w:tcPr>
            <w:tcW w:w="1308" w:type="dxa"/>
          </w:tcPr>
          <w:p w:rsidR="00050CE0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16</w:t>
            </w:r>
          </w:p>
        </w:tc>
      </w:tr>
      <w:tr w:rsidR="00050CE0" w:rsidTr="00050CE0">
        <w:tc>
          <w:tcPr>
            <w:tcW w:w="7903" w:type="dxa"/>
          </w:tcPr>
          <w:p w:rsidR="00050CE0" w:rsidRPr="008A7E49" w:rsidRDefault="008A7E49" w:rsidP="008A7E49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 xml:space="preserve">    </w:t>
            </w:r>
            <w:proofErr w:type="gram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تعريف الجهاز المصرفي </w:t>
            </w:r>
          </w:p>
        </w:tc>
        <w:tc>
          <w:tcPr>
            <w:tcW w:w="1308" w:type="dxa"/>
          </w:tcPr>
          <w:p w:rsidR="00050CE0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16</w:t>
            </w:r>
          </w:p>
        </w:tc>
      </w:tr>
      <w:tr w:rsidR="00050CE0" w:rsidTr="00050CE0">
        <w:tc>
          <w:tcPr>
            <w:tcW w:w="7903" w:type="dxa"/>
          </w:tcPr>
          <w:p w:rsidR="00050CE0" w:rsidRPr="008A7E49" w:rsidRDefault="008A7E49" w:rsidP="008A7E49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proofErr w:type="gram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نشأة و تطور الجهاز المصرفي الجزائري </w:t>
            </w:r>
          </w:p>
        </w:tc>
        <w:tc>
          <w:tcPr>
            <w:tcW w:w="1308" w:type="dxa"/>
          </w:tcPr>
          <w:p w:rsidR="00050CE0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19</w:t>
            </w:r>
          </w:p>
        </w:tc>
      </w:tr>
      <w:tr w:rsidR="00050CE0" w:rsidTr="00050CE0">
        <w:tc>
          <w:tcPr>
            <w:tcW w:w="7903" w:type="dxa"/>
          </w:tcPr>
          <w:p w:rsidR="00050CE0" w:rsidRPr="008A7E49" w:rsidRDefault="008A7E49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الاصلاحات المصرفية قبل 1990</w:t>
            </w:r>
          </w:p>
        </w:tc>
        <w:tc>
          <w:tcPr>
            <w:tcW w:w="1308" w:type="dxa"/>
          </w:tcPr>
          <w:p w:rsidR="00050CE0" w:rsidRDefault="006C142E" w:rsidP="00C63EB5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8</w:t>
            </w:r>
          </w:p>
        </w:tc>
      </w:tr>
      <w:tr w:rsidR="00050CE0" w:rsidTr="00050CE0">
        <w:tc>
          <w:tcPr>
            <w:tcW w:w="7903" w:type="dxa"/>
          </w:tcPr>
          <w:p w:rsidR="00050CE0" w:rsidRPr="008A7E49" w:rsidRDefault="008A7E49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الرابع: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الاصلاحات بعد 1990</w:t>
            </w:r>
          </w:p>
        </w:tc>
        <w:tc>
          <w:tcPr>
            <w:tcW w:w="1308" w:type="dxa"/>
          </w:tcPr>
          <w:p w:rsidR="00050CE0" w:rsidRDefault="006C142E" w:rsidP="00C63EB5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4</w:t>
            </w:r>
          </w:p>
        </w:tc>
      </w:tr>
      <w:tr w:rsidR="00050CE0" w:rsidTr="00050CE0">
        <w:tc>
          <w:tcPr>
            <w:tcW w:w="7903" w:type="dxa"/>
          </w:tcPr>
          <w:p w:rsidR="00050CE0" w:rsidRPr="008A7E49" w:rsidRDefault="008A7E49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المبحث</w:t>
            </w:r>
            <w:proofErr w:type="gram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أساسيات الائتمان المصرفي</w:t>
            </w:r>
          </w:p>
        </w:tc>
        <w:tc>
          <w:tcPr>
            <w:tcW w:w="1308" w:type="dxa"/>
          </w:tcPr>
          <w:p w:rsidR="00050CE0" w:rsidRDefault="006C142E" w:rsidP="00235707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4</w:t>
            </w:r>
            <w:r w:rsidR="00235707"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</w:p>
        </w:tc>
      </w:tr>
      <w:tr w:rsidR="008A7E49" w:rsidTr="00050CE0">
        <w:tc>
          <w:tcPr>
            <w:tcW w:w="7903" w:type="dxa"/>
          </w:tcPr>
          <w:p w:rsidR="008A7E49" w:rsidRPr="008A7E49" w:rsidRDefault="008A7E49" w:rsidP="008A7E49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proofErr w:type="gram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8A7E49">
              <w:rPr>
                <w:rFonts w:ascii="Andalus" w:hAnsi="Andalus" w:cs="Andalus"/>
                <w:sz w:val="28"/>
                <w:szCs w:val="28"/>
                <w:rtl/>
              </w:rPr>
              <w:t xml:space="preserve"> نشأة الائتمان المصرفي </w:t>
            </w:r>
          </w:p>
        </w:tc>
        <w:tc>
          <w:tcPr>
            <w:tcW w:w="1308" w:type="dxa"/>
          </w:tcPr>
          <w:p w:rsidR="008A7E49" w:rsidRDefault="006C142E" w:rsidP="00235707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4</w:t>
            </w:r>
            <w:r w:rsidR="00235707"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</w:p>
        </w:tc>
      </w:tr>
      <w:tr w:rsidR="008A7E49" w:rsidTr="00050CE0">
        <w:tc>
          <w:tcPr>
            <w:tcW w:w="7903" w:type="dxa"/>
          </w:tcPr>
          <w:p w:rsidR="008A7E49" w:rsidRPr="00744AE9" w:rsidRDefault="00744AE9" w:rsidP="00744AE9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proofErr w:type="gramStart"/>
            <w:r w:rsidRPr="00744AE9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744AE9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744AE9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744AE9">
              <w:rPr>
                <w:rFonts w:ascii="Andalus" w:hAnsi="Andalus" w:cs="Andalus"/>
                <w:sz w:val="28"/>
                <w:szCs w:val="28"/>
                <w:rtl/>
              </w:rPr>
              <w:t xml:space="preserve"> تعريف الائتمان المصرفي و مزاياه 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4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8A7E49" w:rsidTr="00050CE0">
        <w:tc>
          <w:tcPr>
            <w:tcW w:w="7903" w:type="dxa"/>
          </w:tcPr>
          <w:p w:rsidR="008A7E49" w:rsidRPr="00744AE9" w:rsidRDefault="00744AE9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eastAsia="Times New Roman" w:hAnsi="Andalus" w:cs="Andalus" w:hint="cs"/>
                <w:sz w:val="28"/>
                <w:szCs w:val="28"/>
                <w:rtl/>
                <w:lang w:eastAsia="fr-FR"/>
              </w:rPr>
              <w:t xml:space="preserve">     </w:t>
            </w:r>
            <w:proofErr w:type="gramStart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>المطلب</w:t>
            </w:r>
            <w:proofErr w:type="gramEnd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 xml:space="preserve"> </w:t>
            </w:r>
            <w:proofErr w:type="spellStart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>الثالث:</w:t>
            </w:r>
            <w:proofErr w:type="spellEnd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 xml:space="preserve"> أنواع الائتمان المصرفي و أهميته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5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0</w:t>
            </w:r>
          </w:p>
        </w:tc>
      </w:tr>
      <w:tr w:rsidR="008A7E49" w:rsidTr="00050CE0">
        <w:tc>
          <w:tcPr>
            <w:tcW w:w="7903" w:type="dxa"/>
          </w:tcPr>
          <w:p w:rsidR="008A7E49" w:rsidRPr="00744AE9" w:rsidRDefault="00744AE9" w:rsidP="00744AE9">
            <w:pPr>
              <w:bidi/>
              <w:ind w:left="360"/>
              <w:jc w:val="both"/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</w:pPr>
            <w:proofErr w:type="gramStart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>المطلب</w:t>
            </w:r>
            <w:proofErr w:type="gramEnd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 xml:space="preserve"> </w:t>
            </w:r>
            <w:proofErr w:type="spellStart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>الرابع:</w:t>
            </w:r>
            <w:proofErr w:type="spellEnd"/>
            <w:r w:rsidRPr="00744AE9">
              <w:rPr>
                <w:rFonts w:ascii="Andalus" w:eastAsia="Times New Roman" w:hAnsi="Andalus" w:cs="Andalus"/>
                <w:sz w:val="28"/>
                <w:szCs w:val="28"/>
                <w:rtl/>
                <w:lang w:eastAsia="fr-FR"/>
              </w:rPr>
              <w:t xml:space="preserve"> وظائف الائتمان المصرفي و أدواته </w:t>
            </w:r>
          </w:p>
        </w:tc>
        <w:tc>
          <w:tcPr>
            <w:tcW w:w="1308" w:type="dxa"/>
          </w:tcPr>
          <w:p w:rsidR="008A7E49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58</w:t>
            </w:r>
          </w:p>
        </w:tc>
      </w:tr>
      <w:tr w:rsidR="008A7E49" w:rsidTr="00050CE0">
        <w:tc>
          <w:tcPr>
            <w:tcW w:w="7903" w:type="dxa"/>
          </w:tcPr>
          <w:p w:rsidR="008A7E49" w:rsidRPr="00E67295" w:rsidRDefault="00E67295" w:rsidP="00E67295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المبحث </w:t>
            </w:r>
            <w:proofErr w:type="spell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التسهيلات الائتمانية المباشرة في البنوك التجارية و الاسلامية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8A7E49" w:rsidTr="00050CE0">
        <w:tc>
          <w:tcPr>
            <w:tcW w:w="7903" w:type="dxa"/>
          </w:tcPr>
          <w:p w:rsidR="008A7E49" w:rsidRPr="00E67295" w:rsidRDefault="00E672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التسهيلات الائتمانية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8A7E49" w:rsidTr="00050CE0">
        <w:tc>
          <w:tcPr>
            <w:tcW w:w="7903" w:type="dxa"/>
          </w:tcPr>
          <w:p w:rsidR="008A7E49" w:rsidRPr="00E67295" w:rsidRDefault="00E67295" w:rsidP="00E672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أنواع التسهيلات الائتمانية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8A7E49" w:rsidTr="00050CE0">
        <w:tc>
          <w:tcPr>
            <w:tcW w:w="7903" w:type="dxa"/>
          </w:tcPr>
          <w:p w:rsidR="008A7E49" w:rsidRPr="00E67295" w:rsidRDefault="00E672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proofErr w:type="gram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التسهيلات الائتمانية المباشرة في البنوك التجارية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7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8A7E49" w:rsidTr="00050CE0">
        <w:tc>
          <w:tcPr>
            <w:tcW w:w="7903" w:type="dxa"/>
          </w:tcPr>
          <w:p w:rsidR="008A7E49" w:rsidRPr="00E67295" w:rsidRDefault="00E672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>الرابع:</w:t>
            </w:r>
            <w:proofErr w:type="spellEnd"/>
            <w:r w:rsidRPr="00E67295">
              <w:rPr>
                <w:rFonts w:ascii="Andalus" w:hAnsi="Andalus" w:cs="Andalus"/>
                <w:sz w:val="28"/>
                <w:szCs w:val="28"/>
                <w:rtl/>
              </w:rPr>
              <w:t xml:space="preserve"> التسهيلات الائتمانية المباشرة في البنوك الاسلامية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7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4</w:t>
            </w:r>
          </w:p>
        </w:tc>
      </w:tr>
      <w:tr w:rsidR="006C142E" w:rsidTr="00050CE0">
        <w:tc>
          <w:tcPr>
            <w:tcW w:w="7903" w:type="dxa"/>
          </w:tcPr>
          <w:p w:rsidR="006C142E" w:rsidRDefault="006C142E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>
              <w:rPr>
                <w:rFonts w:ascii="Andalus" w:hAnsi="Andalus" w:cs="Andalus" w:hint="cs"/>
                <w:sz w:val="28"/>
                <w:szCs w:val="28"/>
                <w:rtl/>
              </w:rPr>
              <w:t>الخلاصة</w:t>
            </w:r>
            <w:proofErr w:type="gramEnd"/>
          </w:p>
        </w:tc>
        <w:tc>
          <w:tcPr>
            <w:tcW w:w="1308" w:type="dxa"/>
          </w:tcPr>
          <w:p w:rsidR="006C142E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8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8A7E49" w:rsidTr="00050CE0">
        <w:tc>
          <w:tcPr>
            <w:tcW w:w="7903" w:type="dxa"/>
          </w:tcPr>
          <w:p w:rsidR="008A7E49" w:rsidRDefault="00444495" w:rsidP="00444495">
            <w:pPr>
              <w:bidi/>
              <w:jc w:val="center"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الفصل</w:t>
            </w:r>
            <w:proofErr w:type="gramEnd"/>
            <w:r>
              <w:rPr>
                <w:rFonts w:ascii="Andalus" w:hAnsi="Andalus" w:cs="Andalus" w:hint="cs"/>
                <w:sz w:val="32"/>
                <w:szCs w:val="32"/>
                <w:rtl/>
              </w:rPr>
              <w:t xml:space="preserve"> </w:t>
            </w:r>
            <w:proofErr w:type="spell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الثاني:</w:t>
            </w:r>
            <w:proofErr w:type="spellEnd"/>
            <w:r>
              <w:rPr>
                <w:rFonts w:ascii="Andalus" w:hAnsi="Andalus" w:cs="Andalus" w:hint="cs"/>
                <w:sz w:val="32"/>
                <w:szCs w:val="32"/>
                <w:rtl/>
              </w:rPr>
              <w:t xml:space="preserve"> السياسة الائتمانية و التحليل الائتماني</w:t>
            </w:r>
          </w:p>
        </w:tc>
        <w:tc>
          <w:tcPr>
            <w:tcW w:w="1308" w:type="dxa"/>
          </w:tcPr>
          <w:p w:rsidR="008A7E49" w:rsidRDefault="008A7E49" w:rsidP="006C142E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6C142E" w:rsidTr="00050CE0">
        <w:tc>
          <w:tcPr>
            <w:tcW w:w="7903" w:type="dxa"/>
          </w:tcPr>
          <w:p w:rsidR="006C142E" w:rsidRDefault="006C142E" w:rsidP="006C142E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تمهيد</w:t>
            </w:r>
            <w:proofErr w:type="gramEnd"/>
          </w:p>
        </w:tc>
        <w:tc>
          <w:tcPr>
            <w:tcW w:w="1308" w:type="dxa"/>
          </w:tcPr>
          <w:p w:rsidR="006C142E" w:rsidRDefault="006C142E" w:rsidP="006C142E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8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5</w:t>
            </w:r>
          </w:p>
        </w:tc>
      </w:tr>
      <w:tr w:rsidR="008A7E49" w:rsidTr="00050CE0">
        <w:tc>
          <w:tcPr>
            <w:tcW w:w="7903" w:type="dxa"/>
          </w:tcPr>
          <w:p w:rsidR="008A7E49" w:rsidRPr="00444495" w:rsidRDefault="004444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المبحث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السياسة الائتمانية البنكية  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8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</w:p>
        </w:tc>
      </w:tr>
      <w:tr w:rsidR="008A7E49" w:rsidTr="00050CE0">
        <w:tc>
          <w:tcPr>
            <w:tcW w:w="7903" w:type="dxa"/>
          </w:tcPr>
          <w:p w:rsidR="008A7E49" w:rsidRPr="00444495" w:rsidRDefault="004444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lastRenderedPageBreak/>
              <w:t xml:space="preserve">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تعريف السياسة الائتمانية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8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</w:p>
        </w:tc>
      </w:tr>
      <w:tr w:rsidR="008A7E49" w:rsidTr="00050CE0">
        <w:tc>
          <w:tcPr>
            <w:tcW w:w="7903" w:type="dxa"/>
          </w:tcPr>
          <w:p w:rsidR="008A7E49" w:rsidRPr="00444495" w:rsidRDefault="004444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أهداف السياسة الائتمانية</w:t>
            </w:r>
          </w:p>
        </w:tc>
        <w:tc>
          <w:tcPr>
            <w:tcW w:w="1308" w:type="dxa"/>
          </w:tcPr>
          <w:p w:rsidR="008A7E49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89</w:t>
            </w:r>
          </w:p>
        </w:tc>
      </w:tr>
      <w:tr w:rsidR="008A7E49" w:rsidTr="00050CE0">
        <w:tc>
          <w:tcPr>
            <w:tcW w:w="7903" w:type="dxa"/>
          </w:tcPr>
          <w:p w:rsidR="008A7E49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مكونات السياسة الائتمانية للبنك </w:t>
            </w:r>
          </w:p>
        </w:tc>
        <w:tc>
          <w:tcPr>
            <w:tcW w:w="1308" w:type="dxa"/>
          </w:tcPr>
          <w:p w:rsidR="008A7E49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9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0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الرابع: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العوامل المؤثرة على السياسة الائتمانية للبنك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9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7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المبحث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تحليل الائتمان </w:t>
            </w:r>
          </w:p>
        </w:tc>
        <w:tc>
          <w:tcPr>
            <w:tcW w:w="1308" w:type="dxa"/>
          </w:tcPr>
          <w:p w:rsidR="00444495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99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أسس منح الائتمان </w:t>
            </w:r>
          </w:p>
        </w:tc>
        <w:tc>
          <w:tcPr>
            <w:tcW w:w="1308" w:type="dxa"/>
          </w:tcPr>
          <w:p w:rsidR="00444495" w:rsidRDefault="00C63EB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99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معايير منح الائتمان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10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0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إجراءات منح الائتمان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10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الرابع: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مفهوم تحليل الائتمان و أبعاده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10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3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الخامس: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خصائص تحليل الائتمان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10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5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المبحث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العوامل المحددة لقرار منح الائتمان في البنوك الاسلامية و التجارية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08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العوامل المؤثرة على قدرة البنوك الائتمانية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  <w:r w:rsidR="00C63EB5">
              <w:rPr>
                <w:rFonts w:ascii="Andalus" w:hAnsi="Andalus" w:cs="Andalus" w:hint="cs"/>
                <w:sz w:val="32"/>
                <w:szCs w:val="32"/>
                <w:rtl/>
              </w:rPr>
              <w:t>08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proofErr w:type="gram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العوامل المؤثرة على اتخاذ القرار الائتماني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09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ind w:firstLine="360"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العوامل المحددة لقرار منح الائتمان في البنوك الاسلامية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11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</w:p>
        </w:tc>
      </w:tr>
      <w:tr w:rsidR="00444495" w:rsidTr="00050CE0">
        <w:tc>
          <w:tcPr>
            <w:tcW w:w="7903" w:type="dxa"/>
          </w:tcPr>
          <w:p w:rsidR="00444495" w:rsidRPr="00444495" w:rsidRDefault="00444495" w:rsidP="00444495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الرابع: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العوامل المحددة لقرار منح الائتمان في البنوك </w:t>
            </w:r>
            <w:proofErr w:type="spellStart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>التحارية</w:t>
            </w:r>
            <w:proofErr w:type="spellEnd"/>
            <w:r w:rsidRPr="00444495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11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</w:p>
        </w:tc>
      </w:tr>
      <w:tr w:rsidR="006C142E" w:rsidTr="00050CE0">
        <w:tc>
          <w:tcPr>
            <w:tcW w:w="7903" w:type="dxa"/>
          </w:tcPr>
          <w:p w:rsidR="006C142E" w:rsidRDefault="006C142E" w:rsidP="006C142E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proofErr w:type="gram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الخلاصة</w:t>
            </w:r>
            <w:proofErr w:type="gramEnd"/>
          </w:p>
        </w:tc>
        <w:tc>
          <w:tcPr>
            <w:tcW w:w="1308" w:type="dxa"/>
          </w:tcPr>
          <w:p w:rsidR="006C142E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0</w:t>
            </w:r>
          </w:p>
        </w:tc>
      </w:tr>
      <w:tr w:rsidR="00444495" w:rsidTr="00050CE0">
        <w:tc>
          <w:tcPr>
            <w:tcW w:w="7903" w:type="dxa"/>
          </w:tcPr>
          <w:p w:rsidR="00993C61" w:rsidRDefault="00993C61" w:rsidP="006C142E">
            <w:pPr>
              <w:bidi/>
              <w:jc w:val="center"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 xml:space="preserve">الفصل </w:t>
            </w:r>
            <w:proofErr w:type="spell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الثالث:</w:t>
            </w:r>
            <w:proofErr w:type="spellEnd"/>
            <w:r>
              <w:rPr>
                <w:rFonts w:ascii="Andalus" w:hAnsi="Andalus" w:cs="Andalus" w:hint="cs"/>
                <w:sz w:val="32"/>
                <w:szCs w:val="32"/>
                <w:rtl/>
              </w:rPr>
              <w:t xml:space="preserve"> </w:t>
            </w:r>
            <w:proofErr w:type="spellStart"/>
            <w:r>
              <w:rPr>
                <w:rFonts w:ascii="Andalus" w:hAnsi="Andalus" w:cs="Andalus" w:hint="cs"/>
                <w:sz w:val="32"/>
                <w:szCs w:val="32"/>
                <w:rtl/>
              </w:rPr>
              <w:t>دراسة</w:t>
            </w:r>
            <w:r w:rsidR="006C142E">
              <w:rPr>
                <w:rFonts w:ascii="Andalus" w:hAnsi="Andalus" w:cs="Andalus" w:hint="cs"/>
                <w:sz w:val="32"/>
                <w:szCs w:val="32"/>
                <w:rtl/>
              </w:rPr>
              <w:t>ميدانية</w:t>
            </w:r>
            <w:proofErr w:type="spellEnd"/>
            <w:r>
              <w:rPr>
                <w:rFonts w:ascii="Andalus" w:hAnsi="Andalus" w:cs="Andalus" w:hint="cs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308" w:type="dxa"/>
          </w:tcPr>
          <w:p w:rsidR="00444495" w:rsidRDefault="00444495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444495" w:rsidTr="00050CE0">
        <w:tc>
          <w:tcPr>
            <w:tcW w:w="7903" w:type="dxa"/>
          </w:tcPr>
          <w:p w:rsidR="00444495" w:rsidRPr="00993C61" w:rsidRDefault="00993C61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المبحث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الاطار المنهجي الدراسة</w:t>
            </w:r>
          </w:p>
        </w:tc>
        <w:tc>
          <w:tcPr>
            <w:tcW w:w="1308" w:type="dxa"/>
          </w:tcPr>
          <w:p w:rsidR="00444495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فرضيات الدراسة</w:t>
            </w:r>
          </w:p>
        </w:tc>
        <w:tc>
          <w:tcPr>
            <w:tcW w:w="1308" w:type="dxa"/>
          </w:tcPr>
          <w:p w:rsidR="00993C61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2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مجالات الدراسة</w:t>
            </w:r>
          </w:p>
        </w:tc>
        <w:tc>
          <w:tcPr>
            <w:tcW w:w="1308" w:type="dxa"/>
          </w:tcPr>
          <w:p w:rsidR="00993C61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4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</w:t>
            </w: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منهجية الدراسة </w:t>
            </w:r>
          </w:p>
        </w:tc>
        <w:tc>
          <w:tcPr>
            <w:tcW w:w="1308" w:type="dxa"/>
          </w:tcPr>
          <w:p w:rsidR="00993C61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5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bidi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المبحث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قياس صدق و ثبات الاستبيان</w:t>
            </w:r>
          </w:p>
        </w:tc>
        <w:tc>
          <w:tcPr>
            <w:tcW w:w="1308" w:type="dxa"/>
          </w:tcPr>
          <w:p w:rsidR="00993C61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</w:t>
            </w:r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المطلب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اختبار </w:t>
            </w:r>
            <w:proofErr w:type="spellStart"/>
            <w:r w:rsidRPr="00993C61">
              <w:rPr>
                <w:rFonts w:ascii="Andalus" w:hAnsi="Andalus" w:cs="Times New Roman"/>
                <w:sz w:val="28"/>
                <w:szCs w:val="28"/>
                <w:rtl/>
              </w:rPr>
              <w:t>α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كرونباخ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308" w:type="dxa"/>
          </w:tcPr>
          <w:p w:rsidR="00993C61" w:rsidRDefault="006C142E" w:rsidP="00137C5A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6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autoSpaceDE w:val="0"/>
              <w:autoSpaceDN w:val="0"/>
              <w:bidi/>
              <w:adjustRightInd w:val="0"/>
              <w:ind w:left="360"/>
              <w:jc w:val="both"/>
              <w:rPr>
                <w:rFonts w:ascii="Andalus" w:hAnsi="Andalus" w:cs="Andalus"/>
                <w:noProof/>
                <w:sz w:val="28"/>
                <w:szCs w:val="28"/>
                <w:rtl/>
                <w:lang w:val="gsw-FR" w:bidi="ar-DZ"/>
              </w:rPr>
            </w:pPr>
            <w:r w:rsidRPr="00993C61">
              <w:rPr>
                <w:rFonts w:ascii="Andalus" w:hAnsi="Andalus" w:cs="Andalus"/>
                <w:noProof/>
                <w:sz w:val="28"/>
                <w:szCs w:val="28"/>
                <w:rtl/>
                <w:lang w:val="gsw-FR" w:bidi="ar-DZ"/>
              </w:rPr>
              <w:t>المطلب الثاني :اختبار التوزيع الطبيعي</w:t>
            </w:r>
          </w:p>
        </w:tc>
        <w:tc>
          <w:tcPr>
            <w:tcW w:w="1308" w:type="dxa"/>
          </w:tcPr>
          <w:p w:rsidR="00993C61" w:rsidRDefault="002C422D" w:rsidP="00137C5A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127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tabs>
                <w:tab w:val="left" w:pos="5431"/>
              </w:tabs>
              <w:autoSpaceDE w:val="0"/>
              <w:autoSpaceDN w:val="0"/>
              <w:bidi/>
              <w:adjustRightInd w:val="0"/>
              <w:jc w:val="both"/>
              <w:rPr>
                <w:rFonts w:ascii="Andalus" w:hAnsi="Andalus" w:cs="Andalus"/>
                <w:noProof/>
                <w:sz w:val="28"/>
                <w:szCs w:val="28"/>
                <w:rtl/>
                <w:lang w:val="gsw-FR" w:bidi="ar-DZ"/>
              </w:rPr>
            </w:pP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المبحث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مناقشة نتائج اختبار الفرضيات </w:t>
            </w:r>
          </w:p>
        </w:tc>
        <w:tc>
          <w:tcPr>
            <w:tcW w:w="1308" w:type="dxa"/>
          </w:tcPr>
          <w:p w:rsidR="00993C61" w:rsidRDefault="006C142E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29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autoSpaceDE w:val="0"/>
              <w:autoSpaceDN w:val="0"/>
              <w:bidi/>
              <w:adjustRightInd w:val="0"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 </w:t>
            </w: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الأول: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مناقشة نتائج اختبار الفرضية الأولى </w:t>
            </w:r>
          </w:p>
        </w:tc>
        <w:tc>
          <w:tcPr>
            <w:tcW w:w="1308" w:type="dxa"/>
          </w:tcPr>
          <w:p w:rsidR="00993C61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29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autoSpaceDE w:val="0"/>
              <w:autoSpaceDN w:val="0"/>
              <w:bidi/>
              <w:adjustRightInd w:val="0"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 </w:t>
            </w: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الثاني: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مناقشة نتائج اختبار الفرضية الثانية </w:t>
            </w:r>
          </w:p>
        </w:tc>
        <w:tc>
          <w:tcPr>
            <w:tcW w:w="1308" w:type="dxa"/>
          </w:tcPr>
          <w:p w:rsidR="00993C61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</w:t>
            </w:r>
            <w:r w:rsidR="002C422D">
              <w:rPr>
                <w:rFonts w:ascii="Andalus" w:hAnsi="Andalus" w:cs="Andalus" w:hint="cs"/>
                <w:sz w:val="32"/>
                <w:szCs w:val="32"/>
                <w:rtl/>
              </w:rPr>
              <w:t>59</w:t>
            </w:r>
          </w:p>
        </w:tc>
      </w:tr>
      <w:tr w:rsidR="00993C61" w:rsidTr="00050CE0">
        <w:tc>
          <w:tcPr>
            <w:tcW w:w="7903" w:type="dxa"/>
          </w:tcPr>
          <w:p w:rsidR="00993C61" w:rsidRPr="00993C61" w:rsidRDefault="00993C61" w:rsidP="00993C61">
            <w:pPr>
              <w:autoSpaceDE w:val="0"/>
              <w:autoSpaceDN w:val="0"/>
              <w:bidi/>
              <w:adjustRightInd w:val="0"/>
              <w:jc w:val="both"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     </w:t>
            </w:r>
            <w:proofErr w:type="gram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المطلب</w:t>
            </w:r>
            <w:proofErr w:type="gram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</w:t>
            </w:r>
            <w:proofErr w:type="spellStart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>الثالث:</w:t>
            </w:r>
            <w:proofErr w:type="spellEnd"/>
            <w:r w:rsidRPr="00993C61">
              <w:rPr>
                <w:rFonts w:ascii="Andalus" w:hAnsi="Andalus" w:cs="Andalus"/>
                <w:sz w:val="28"/>
                <w:szCs w:val="28"/>
                <w:rtl/>
              </w:rPr>
              <w:t xml:space="preserve"> مناقشة نتائج اختبار الفرضية الثالثة</w:t>
            </w:r>
          </w:p>
        </w:tc>
        <w:tc>
          <w:tcPr>
            <w:tcW w:w="1308" w:type="dxa"/>
          </w:tcPr>
          <w:p w:rsidR="00993C61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166</w:t>
            </w:r>
          </w:p>
        </w:tc>
      </w:tr>
      <w:tr w:rsidR="00993C61" w:rsidTr="00050CE0">
        <w:tc>
          <w:tcPr>
            <w:tcW w:w="7903" w:type="dxa"/>
          </w:tcPr>
          <w:p w:rsidR="004843CC" w:rsidRPr="004843CC" w:rsidRDefault="004843CC" w:rsidP="004843CC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>
              <w:rPr>
                <w:rFonts w:ascii="Andalus" w:hAnsi="Andalus" w:cs="Andalus" w:hint="cs"/>
                <w:sz w:val="28"/>
                <w:szCs w:val="28"/>
                <w:rtl/>
              </w:rPr>
              <w:t>الخاتمة</w:t>
            </w:r>
            <w:proofErr w:type="gramEnd"/>
            <w:r>
              <w:rPr>
                <w:rFonts w:ascii="Andalus" w:hAnsi="Andalus" w:cs="Andalus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308" w:type="dxa"/>
          </w:tcPr>
          <w:p w:rsidR="00993C61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  <w:r>
              <w:rPr>
                <w:rFonts w:ascii="Andalus" w:hAnsi="Andalus" w:cs="Andalus" w:hint="cs"/>
                <w:sz w:val="32"/>
                <w:szCs w:val="32"/>
                <w:rtl/>
              </w:rPr>
              <w:t>173</w:t>
            </w:r>
          </w:p>
        </w:tc>
      </w:tr>
      <w:tr w:rsidR="00993C61" w:rsidTr="00050CE0">
        <w:tc>
          <w:tcPr>
            <w:tcW w:w="7903" w:type="dxa"/>
          </w:tcPr>
          <w:p w:rsidR="00993C61" w:rsidRPr="004843CC" w:rsidRDefault="004843CC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 w:rsidRPr="004843CC">
              <w:rPr>
                <w:rFonts w:ascii="Andalus" w:hAnsi="Andalus" w:cs="Andalus" w:hint="cs"/>
                <w:sz w:val="28"/>
                <w:szCs w:val="28"/>
                <w:rtl/>
              </w:rPr>
              <w:lastRenderedPageBreak/>
              <w:t>قائمة المراجع</w:t>
            </w:r>
          </w:p>
        </w:tc>
        <w:tc>
          <w:tcPr>
            <w:tcW w:w="1308" w:type="dxa"/>
          </w:tcPr>
          <w:p w:rsidR="00993C61" w:rsidRDefault="00993C61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137C5A" w:rsidTr="00050CE0">
        <w:tc>
          <w:tcPr>
            <w:tcW w:w="7903" w:type="dxa"/>
          </w:tcPr>
          <w:p w:rsidR="00137C5A" w:rsidRPr="004843CC" w:rsidRDefault="00137C5A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>قائمة الجداول</w:t>
            </w:r>
          </w:p>
        </w:tc>
        <w:tc>
          <w:tcPr>
            <w:tcW w:w="1308" w:type="dxa"/>
          </w:tcPr>
          <w:p w:rsidR="00137C5A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137C5A" w:rsidTr="00050CE0">
        <w:tc>
          <w:tcPr>
            <w:tcW w:w="7903" w:type="dxa"/>
          </w:tcPr>
          <w:p w:rsidR="00137C5A" w:rsidRPr="004843CC" w:rsidRDefault="00137C5A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>قائمة الاشكال</w:t>
            </w:r>
          </w:p>
        </w:tc>
        <w:tc>
          <w:tcPr>
            <w:tcW w:w="1308" w:type="dxa"/>
          </w:tcPr>
          <w:p w:rsidR="00137C5A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137C5A" w:rsidTr="00050CE0">
        <w:tc>
          <w:tcPr>
            <w:tcW w:w="7903" w:type="dxa"/>
          </w:tcPr>
          <w:p w:rsidR="00137C5A" w:rsidRDefault="00137C5A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r>
              <w:rPr>
                <w:rFonts w:ascii="Andalus" w:hAnsi="Andalus" w:cs="Andalus" w:hint="cs"/>
                <w:sz w:val="28"/>
                <w:szCs w:val="28"/>
                <w:rtl/>
              </w:rPr>
              <w:t>قائمة الملاحق</w:t>
            </w:r>
          </w:p>
        </w:tc>
        <w:tc>
          <w:tcPr>
            <w:tcW w:w="1308" w:type="dxa"/>
          </w:tcPr>
          <w:p w:rsidR="00137C5A" w:rsidRDefault="00137C5A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  <w:tr w:rsidR="00993C61" w:rsidTr="00050CE0">
        <w:tc>
          <w:tcPr>
            <w:tcW w:w="7903" w:type="dxa"/>
          </w:tcPr>
          <w:p w:rsidR="00993C61" w:rsidRPr="004843CC" w:rsidRDefault="004843CC" w:rsidP="00050CE0">
            <w:pPr>
              <w:bidi/>
              <w:rPr>
                <w:rFonts w:ascii="Andalus" w:hAnsi="Andalus" w:cs="Andalus"/>
                <w:sz w:val="28"/>
                <w:szCs w:val="28"/>
                <w:rtl/>
              </w:rPr>
            </w:pPr>
            <w:proofErr w:type="gramStart"/>
            <w:r w:rsidRPr="004843CC">
              <w:rPr>
                <w:rFonts w:ascii="Andalus" w:hAnsi="Andalus" w:cs="Andalus" w:hint="cs"/>
                <w:sz w:val="28"/>
                <w:szCs w:val="28"/>
                <w:rtl/>
              </w:rPr>
              <w:t>الملاحق</w:t>
            </w:r>
            <w:proofErr w:type="gramEnd"/>
          </w:p>
        </w:tc>
        <w:tc>
          <w:tcPr>
            <w:tcW w:w="1308" w:type="dxa"/>
          </w:tcPr>
          <w:p w:rsidR="00993C61" w:rsidRDefault="00993C61" w:rsidP="00050CE0">
            <w:pPr>
              <w:bidi/>
              <w:rPr>
                <w:rFonts w:ascii="Andalus" w:hAnsi="Andalus" w:cs="Andalus"/>
                <w:sz w:val="32"/>
                <w:szCs w:val="32"/>
                <w:rtl/>
              </w:rPr>
            </w:pPr>
          </w:p>
        </w:tc>
      </w:tr>
    </w:tbl>
    <w:p w:rsidR="00050CE0" w:rsidRPr="00050CE0" w:rsidRDefault="00050CE0" w:rsidP="00050CE0">
      <w:pPr>
        <w:bidi/>
        <w:rPr>
          <w:rFonts w:ascii="Andalus" w:hAnsi="Andalus" w:cs="Andalus"/>
          <w:sz w:val="32"/>
          <w:szCs w:val="32"/>
          <w:rtl/>
        </w:rPr>
      </w:pPr>
    </w:p>
    <w:sectPr w:rsidR="00050CE0" w:rsidRPr="00050CE0" w:rsidSect="00050CE0">
      <w:pgSz w:w="11906" w:h="16838"/>
      <w:pgMar w:top="1134" w:right="170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50CE0"/>
    <w:rsid w:val="0000644E"/>
    <w:rsid w:val="00050CE0"/>
    <w:rsid w:val="00137C5A"/>
    <w:rsid w:val="002227B1"/>
    <w:rsid w:val="00224DF8"/>
    <w:rsid w:val="00235707"/>
    <w:rsid w:val="002C422D"/>
    <w:rsid w:val="002F4047"/>
    <w:rsid w:val="002F62DB"/>
    <w:rsid w:val="003A6A24"/>
    <w:rsid w:val="00444495"/>
    <w:rsid w:val="004843CC"/>
    <w:rsid w:val="004B0973"/>
    <w:rsid w:val="00501146"/>
    <w:rsid w:val="00523FB3"/>
    <w:rsid w:val="00606CC2"/>
    <w:rsid w:val="006C142E"/>
    <w:rsid w:val="006C3660"/>
    <w:rsid w:val="006C47B7"/>
    <w:rsid w:val="00737D8A"/>
    <w:rsid w:val="00744AE9"/>
    <w:rsid w:val="0083476B"/>
    <w:rsid w:val="008A7E49"/>
    <w:rsid w:val="008A7F19"/>
    <w:rsid w:val="008C3E47"/>
    <w:rsid w:val="00993C61"/>
    <w:rsid w:val="009B73AA"/>
    <w:rsid w:val="00BB052F"/>
    <w:rsid w:val="00C63EB5"/>
    <w:rsid w:val="00C729B8"/>
    <w:rsid w:val="00CF46BA"/>
    <w:rsid w:val="00E22A7C"/>
    <w:rsid w:val="00E32A32"/>
    <w:rsid w:val="00E52B26"/>
    <w:rsid w:val="00E67295"/>
    <w:rsid w:val="00F35B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B3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50C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E188F8-67BB-4FB3-9C41-10BC05542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655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black hole</dc:creator>
  <cp:lastModifiedBy>black hole</cp:lastModifiedBy>
  <cp:revision>10</cp:revision>
  <cp:lastPrinted>2012-06-18T15:11:00Z</cp:lastPrinted>
  <dcterms:created xsi:type="dcterms:W3CDTF">2012-06-18T13:05:00Z</dcterms:created>
  <dcterms:modified xsi:type="dcterms:W3CDTF">2012-07-02T23:28:00Z</dcterms:modified>
</cp:coreProperties>
</file>