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5F56" w:rsidRPr="00835F56" w:rsidRDefault="002B2300" w:rsidP="002B2300">
      <w:pPr>
        <w:tabs>
          <w:tab w:val="left" w:pos="3290"/>
        </w:tabs>
        <w:spacing w:before="240" w:after="0"/>
        <w:jc w:val="center"/>
        <w:outlineLvl w:val="0"/>
        <w:rPr>
          <w:rFonts w:ascii="Traditional Arabic" w:hAnsi="Traditional Arabic" w:cs="Traditional Arabic"/>
          <w:b/>
          <w:bCs/>
          <w:i/>
          <w:iCs/>
          <w:sz w:val="36"/>
          <w:szCs w:val="36"/>
          <w:rtl/>
          <w:lang w:bidi="ar-DZ"/>
        </w:rPr>
      </w:pPr>
      <w:r>
        <w:rPr>
          <w:rFonts w:ascii="Traditional Arabic" w:hAnsi="Traditional Arabic" w:cs="Traditional Arabic" w:hint="cs"/>
          <w:b/>
          <w:bCs/>
          <w:i/>
          <w:iCs/>
          <w:sz w:val="36"/>
          <w:szCs w:val="36"/>
          <w:rtl/>
          <w:lang w:bidi="ar-DZ"/>
        </w:rPr>
        <w:t>وزارة التعليم العالي والبحث العلمي</w:t>
      </w:r>
    </w:p>
    <w:p w:rsidR="00B961DB" w:rsidRPr="002B2300" w:rsidRDefault="002B2300" w:rsidP="002B2300">
      <w:pPr>
        <w:tabs>
          <w:tab w:val="left" w:pos="6275"/>
          <w:tab w:val="right" w:pos="10490"/>
        </w:tabs>
        <w:spacing w:after="0"/>
        <w:jc w:val="center"/>
        <w:rPr>
          <w:rFonts w:ascii="Traditional Arabic" w:hAnsi="Traditional Arabic" w:cs="Traditional Arabic"/>
          <w:b/>
          <w:bCs/>
          <w:i/>
          <w:iCs/>
          <w:sz w:val="44"/>
          <w:szCs w:val="44"/>
          <w:rtl/>
          <w:lang w:val="fr-FR" w:bidi="ar-DZ"/>
        </w:rPr>
      </w:pPr>
      <w:r w:rsidRPr="002B2300">
        <w:rPr>
          <w:rFonts w:ascii="Traditional Arabic" w:hAnsi="Traditional Arabic" w:cs="Traditional Arabic"/>
          <w:b/>
          <w:bCs/>
          <w:i/>
          <w:iCs/>
          <w:noProof/>
          <w:sz w:val="32"/>
          <w:szCs w:val="32"/>
          <w:rtl/>
          <w:lang w:val="fr-FR" w:eastAsia="fr-FR"/>
        </w:rPr>
        <w:drawing>
          <wp:anchor distT="0" distB="0" distL="114300" distR="114300" simplePos="0" relativeHeight="251730944" behindDoc="0" locked="0" layoutInCell="1" allowOverlap="1">
            <wp:simplePos x="0" y="0"/>
            <wp:positionH relativeFrom="margin">
              <wp:posOffset>292100</wp:posOffset>
            </wp:positionH>
            <wp:positionV relativeFrom="margin">
              <wp:posOffset>697230</wp:posOffset>
            </wp:positionV>
            <wp:extent cx="1513840" cy="1669415"/>
            <wp:effectExtent l="19050" t="0" r="0" b="0"/>
            <wp:wrapSquare wrapText="bothSides"/>
            <wp:docPr id="13" name="صورة 1" descr="logo-final-umbm"/>
            <wp:cNvGraphicFramePr/>
            <a:graphic xmlns:a="http://schemas.openxmlformats.org/drawingml/2006/main">
              <a:graphicData uri="http://schemas.openxmlformats.org/drawingml/2006/picture">
                <pic:pic xmlns:pic="http://schemas.openxmlformats.org/drawingml/2006/picture">
                  <pic:nvPicPr>
                    <pic:cNvPr id="0" name="Picture 2" descr="logo-final-umbm"/>
                    <pic:cNvPicPr>
                      <a:picLocks noChangeAspect="1" noChangeArrowheads="1"/>
                    </pic:cNvPicPr>
                  </pic:nvPicPr>
                  <pic:blipFill>
                    <a:blip r:embed="rId8"/>
                    <a:srcRect/>
                    <a:stretch>
                      <a:fillRect/>
                    </a:stretch>
                  </pic:blipFill>
                  <pic:spPr bwMode="auto">
                    <a:xfrm>
                      <a:off x="0" y="0"/>
                      <a:ext cx="1513840" cy="1669415"/>
                    </a:xfrm>
                    <a:prstGeom prst="rect">
                      <a:avLst/>
                    </a:prstGeom>
                    <a:noFill/>
                    <a:ln w="9525">
                      <a:noFill/>
                      <a:miter lim="800000"/>
                      <a:headEnd/>
                      <a:tailEnd/>
                    </a:ln>
                  </pic:spPr>
                </pic:pic>
              </a:graphicData>
            </a:graphic>
          </wp:anchor>
        </w:drawing>
      </w:r>
      <w:r w:rsidRPr="002B2300">
        <w:rPr>
          <w:rFonts w:ascii="Traditional Arabic" w:hAnsi="Traditional Arabic" w:cs="Traditional Arabic" w:hint="cs"/>
          <w:b/>
          <w:bCs/>
          <w:i/>
          <w:iCs/>
          <w:noProof/>
          <w:sz w:val="32"/>
          <w:szCs w:val="32"/>
          <w:rtl/>
        </w:rPr>
        <w:t xml:space="preserve">         </w:t>
      </w:r>
      <w:r>
        <w:rPr>
          <w:rFonts w:ascii="Traditional Arabic" w:hAnsi="Traditional Arabic" w:cs="Traditional Arabic" w:hint="cs"/>
          <w:b/>
          <w:bCs/>
          <w:i/>
          <w:iCs/>
          <w:noProof/>
          <w:sz w:val="32"/>
          <w:szCs w:val="32"/>
          <w:rtl/>
        </w:rPr>
        <w:t xml:space="preserve">                    </w:t>
      </w:r>
      <w:r w:rsidRPr="002B2300">
        <w:rPr>
          <w:rFonts w:ascii="Traditional Arabic" w:hAnsi="Traditional Arabic" w:cs="Traditional Arabic" w:hint="cs"/>
          <w:b/>
          <w:bCs/>
          <w:i/>
          <w:iCs/>
          <w:noProof/>
          <w:sz w:val="32"/>
          <w:szCs w:val="32"/>
          <w:rtl/>
        </w:rPr>
        <w:t xml:space="preserve">  جامعة محمد بوضياف بالمسيلة</w:t>
      </w:r>
    </w:p>
    <w:p w:rsidR="00095822" w:rsidRPr="00095822" w:rsidRDefault="00E8518E" w:rsidP="002B2300">
      <w:pPr>
        <w:tabs>
          <w:tab w:val="left" w:pos="6275"/>
          <w:tab w:val="left" w:pos="9710"/>
        </w:tabs>
        <w:spacing w:after="0"/>
        <w:outlineLvl w:val="0"/>
        <w:rPr>
          <w:rFonts w:ascii="Traditional Arabic" w:hAnsi="Traditional Arabic" w:cs="Traditional Arabic"/>
          <w:b/>
          <w:bCs/>
          <w:i/>
          <w:iCs/>
          <w:sz w:val="36"/>
          <w:szCs w:val="36"/>
          <w:rtl/>
          <w:lang w:val="fr-FR" w:bidi="ar-DZ"/>
        </w:rPr>
      </w:pPr>
      <w:r w:rsidRPr="00095822">
        <w:rPr>
          <w:rFonts w:ascii="Traditional Arabic" w:hAnsi="Traditional Arabic" w:cs="Traditional Arabic" w:hint="cs"/>
          <w:b/>
          <w:bCs/>
          <w:i/>
          <w:iCs/>
          <w:sz w:val="36"/>
          <w:szCs w:val="36"/>
          <w:rtl/>
          <w:lang w:val="fr-FR" w:bidi="ar-DZ"/>
        </w:rPr>
        <w:t>كلية العلوم الاقتصادية والتجارية وعلوم التسيير</w:t>
      </w:r>
    </w:p>
    <w:p w:rsidR="0093465B" w:rsidRPr="00952432" w:rsidRDefault="00095822" w:rsidP="002B2300">
      <w:pPr>
        <w:tabs>
          <w:tab w:val="left" w:pos="6275"/>
          <w:tab w:val="left" w:pos="9710"/>
        </w:tabs>
        <w:spacing w:after="0"/>
        <w:outlineLvl w:val="0"/>
        <w:rPr>
          <w:rFonts w:ascii="Traditional Arabic" w:hAnsi="Traditional Arabic" w:cs="Traditional Arabic"/>
          <w:b/>
          <w:bCs/>
          <w:i/>
          <w:iCs/>
          <w:sz w:val="36"/>
          <w:szCs w:val="36"/>
          <w:rtl/>
          <w:lang w:val="fr-FR" w:bidi="ar-DZ"/>
        </w:rPr>
      </w:pPr>
      <w:r w:rsidRPr="00095822">
        <w:rPr>
          <w:rFonts w:ascii="Traditional Arabic" w:hAnsi="Traditional Arabic" w:cs="Traditional Arabic" w:hint="cs"/>
          <w:b/>
          <w:bCs/>
          <w:i/>
          <w:iCs/>
          <w:sz w:val="36"/>
          <w:szCs w:val="36"/>
          <w:rtl/>
          <w:lang w:val="fr-FR" w:bidi="ar-DZ"/>
        </w:rPr>
        <w:t xml:space="preserve"> </w:t>
      </w:r>
      <w:r w:rsidR="002B2300">
        <w:rPr>
          <w:rFonts w:ascii="Traditional Arabic" w:hAnsi="Traditional Arabic" w:cs="Traditional Arabic" w:hint="cs"/>
          <w:b/>
          <w:bCs/>
          <w:i/>
          <w:iCs/>
          <w:sz w:val="36"/>
          <w:szCs w:val="36"/>
          <w:rtl/>
          <w:lang w:val="fr-FR" w:bidi="ar-DZ"/>
        </w:rPr>
        <w:t xml:space="preserve">قسم علوم المالية </w:t>
      </w:r>
      <w:r w:rsidRPr="00095822">
        <w:rPr>
          <w:rFonts w:ascii="Traditional Arabic" w:hAnsi="Traditional Arabic" w:cs="Traditional Arabic" w:hint="cs"/>
          <w:b/>
          <w:bCs/>
          <w:i/>
          <w:iCs/>
          <w:sz w:val="36"/>
          <w:szCs w:val="36"/>
          <w:rtl/>
          <w:lang w:val="fr-FR" w:bidi="ar-DZ"/>
        </w:rPr>
        <w:t xml:space="preserve"> </w:t>
      </w:r>
    </w:p>
    <w:p w:rsidR="002B2300" w:rsidRDefault="002B2300" w:rsidP="002B2300">
      <w:pPr>
        <w:spacing w:after="0"/>
        <w:jc w:val="center"/>
        <w:outlineLvl w:val="0"/>
        <w:rPr>
          <w:rFonts w:ascii="Traditional Arabic" w:hAnsi="Traditional Arabic" w:cs="Traditional Arabic"/>
          <w:b/>
          <w:bCs/>
          <w:i/>
          <w:iCs/>
          <w:sz w:val="72"/>
          <w:szCs w:val="72"/>
          <w:rtl/>
          <w:lang w:bidi="ar-DZ"/>
        </w:rPr>
      </w:pPr>
    </w:p>
    <w:p w:rsidR="00095822" w:rsidRDefault="00095822" w:rsidP="002B2300">
      <w:pPr>
        <w:spacing w:after="0"/>
        <w:jc w:val="center"/>
        <w:outlineLvl w:val="0"/>
        <w:rPr>
          <w:rFonts w:ascii="Traditional Arabic" w:hAnsi="Traditional Arabic" w:cs="Traditional Arabic"/>
          <w:b/>
          <w:bCs/>
          <w:i/>
          <w:iCs/>
          <w:sz w:val="52"/>
          <w:szCs w:val="52"/>
          <w:rtl/>
          <w:lang w:bidi="ar-DZ"/>
        </w:rPr>
      </w:pPr>
      <w:r w:rsidRPr="00952432">
        <w:rPr>
          <w:rFonts w:ascii="Traditional Arabic" w:hAnsi="Traditional Arabic" w:cs="Traditional Arabic" w:hint="cs"/>
          <w:b/>
          <w:bCs/>
          <w:i/>
          <w:iCs/>
          <w:sz w:val="72"/>
          <w:szCs w:val="72"/>
          <w:rtl/>
          <w:lang w:bidi="ar-DZ"/>
        </w:rPr>
        <w:t xml:space="preserve">العنوان </w:t>
      </w:r>
      <w:r>
        <w:rPr>
          <w:rFonts w:ascii="Traditional Arabic" w:hAnsi="Traditional Arabic" w:cs="Traditional Arabic" w:hint="cs"/>
          <w:b/>
          <w:bCs/>
          <w:i/>
          <w:iCs/>
          <w:sz w:val="52"/>
          <w:szCs w:val="52"/>
          <w:rtl/>
          <w:lang w:bidi="ar-DZ"/>
        </w:rPr>
        <w:t>:</w:t>
      </w:r>
    </w:p>
    <w:p w:rsidR="00B961DB" w:rsidRPr="00095822" w:rsidRDefault="008E6B8B" w:rsidP="00095822">
      <w:pPr>
        <w:rPr>
          <w:rFonts w:ascii="Traditional Arabic" w:hAnsi="Traditional Arabic" w:cs="Traditional Arabic"/>
          <w:b/>
          <w:bCs/>
          <w:i/>
          <w:iCs/>
          <w:sz w:val="52"/>
          <w:szCs w:val="52"/>
          <w:rtl/>
          <w:lang w:bidi="ar-DZ"/>
        </w:rPr>
      </w:pPr>
      <w:r w:rsidRPr="008E6B8B">
        <w:rPr>
          <w:rFonts w:ascii="Traditional Arabic" w:hAnsi="Traditional Arabic" w:cs="Traditional Arabic"/>
          <w:b/>
          <w:bCs/>
          <w:i/>
          <w:iCs/>
          <w:noProof/>
          <w:sz w:val="44"/>
          <w:szCs w:val="44"/>
          <w:rtl/>
        </w:rPr>
        <w:pict>
          <v:oval id="_x0000_s1099" style="position:absolute;left:0;text-align:left;margin-left:18.3pt;margin-top:16.8pt;width:505.5pt;height:215.3pt;z-index:251729920" fillcolor="#eddaed [662]" strokecolor="#dbb5dc [1302]" strokeweight="4.5pt">
            <v:shadow on="t" color="#dbb5dc [1302]" offset="-11pt,-5pt" offset2="-26pt,-14pt"/>
            <v:textbox style="mso-next-textbox:#_x0000_s1099">
              <w:txbxContent>
                <w:p w:rsidR="003C2CBF" w:rsidRPr="00095822" w:rsidRDefault="003C2CBF" w:rsidP="004D4101">
                  <w:pPr>
                    <w:spacing w:after="0"/>
                    <w:jc w:val="center"/>
                    <w:rPr>
                      <w:rFonts w:ascii="Traditional Arabic" w:hAnsi="Traditional Arabic" w:cs="Traditional Arabic"/>
                      <w:b/>
                      <w:bCs/>
                      <w:i/>
                      <w:iCs/>
                      <w:sz w:val="44"/>
                      <w:szCs w:val="44"/>
                      <w:rtl/>
                      <w:lang w:bidi="ar-DZ"/>
                    </w:rPr>
                  </w:pPr>
                  <w:r w:rsidRPr="00095822">
                    <w:rPr>
                      <w:rFonts w:ascii="Traditional Arabic" w:hAnsi="Traditional Arabic" w:cs="Traditional Arabic"/>
                      <w:b/>
                      <w:bCs/>
                      <w:i/>
                      <w:iCs/>
                      <w:sz w:val="44"/>
                      <w:szCs w:val="44"/>
                      <w:rtl/>
                      <w:lang w:bidi="ar-DZ"/>
                    </w:rPr>
                    <w:t>م</w:t>
                  </w:r>
                  <w:r w:rsidRPr="00095822">
                    <w:rPr>
                      <w:rFonts w:ascii="Traditional Arabic" w:hAnsi="Traditional Arabic" w:cs="Traditional Arabic" w:hint="cs"/>
                      <w:b/>
                      <w:bCs/>
                      <w:i/>
                      <w:iCs/>
                      <w:sz w:val="44"/>
                      <w:szCs w:val="44"/>
                      <w:rtl/>
                      <w:lang w:bidi="ar-DZ"/>
                    </w:rPr>
                    <w:t>ـــ</w:t>
                  </w:r>
                  <w:r w:rsidRPr="00095822">
                    <w:rPr>
                      <w:rFonts w:ascii="Traditional Arabic" w:hAnsi="Traditional Arabic" w:cs="Traditional Arabic"/>
                      <w:b/>
                      <w:bCs/>
                      <w:i/>
                      <w:iCs/>
                      <w:sz w:val="44"/>
                      <w:szCs w:val="44"/>
                      <w:rtl/>
                      <w:lang w:bidi="ar-DZ"/>
                    </w:rPr>
                    <w:t>دى ال</w:t>
                  </w:r>
                  <w:r w:rsidRPr="00095822">
                    <w:rPr>
                      <w:rFonts w:ascii="Traditional Arabic" w:hAnsi="Traditional Arabic" w:cs="Traditional Arabic" w:hint="cs"/>
                      <w:b/>
                      <w:bCs/>
                      <w:i/>
                      <w:iCs/>
                      <w:sz w:val="44"/>
                      <w:szCs w:val="44"/>
                      <w:rtl/>
                      <w:lang w:bidi="ar-DZ"/>
                    </w:rPr>
                    <w:t>ـ</w:t>
                  </w:r>
                  <w:r w:rsidRPr="00095822">
                    <w:rPr>
                      <w:rFonts w:ascii="Traditional Arabic" w:hAnsi="Traditional Arabic" w:cs="Traditional Arabic"/>
                      <w:b/>
                      <w:bCs/>
                      <w:i/>
                      <w:iCs/>
                      <w:sz w:val="44"/>
                      <w:szCs w:val="44"/>
                      <w:rtl/>
                      <w:lang w:bidi="ar-DZ"/>
                    </w:rPr>
                    <w:t>ت</w:t>
                  </w:r>
                  <w:r w:rsidRPr="00095822">
                    <w:rPr>
                      <w:rFonts w:ascii="Traditional Arabic" w:hAnsi="Traditional Arabic" w:cs="Traditional Arabic" w:hint="cs"/>
                      <w:b/>
                      <w:bCs/>
                      <w:i/>
                      <w:iCs/>
                      <w:sz w:val="44"/>
                      <w:szCs w:val="44"/>
                      <w:rtl/>
                      <w:lang w:bidi="ar-DZ"/>
                    </w:rPr>
                    <w:t>ــ</w:t>
                  </w:r>
                  <w:r w:rsidRPr="00095822">
                    <w:rPr>
                      <w:rFonts w:ascii="Traditional Arabic" w:hAnsi="Traditional Arabic" w:cs="Traditional Arabic"/>
                      <w:b/>
                      <w:bCs/>
                      <w:i/>
                      <w:iCs/>
                      <w:sz w:val="44"/>
                      <w:szCs w:val="44"/>
                      <w:rtl/>
                      <w:lang w:bidi="ar-DZ"/>
                    </w:rPr>
                    <w:t>زام المؤسسات بالمعايير المحاسبية المتعلقة بالتقييم المحاسبي للتثبي</w:t>
                  </w:r>
                  <w:r w:rsidRPr="00095822">
                    <w:rPr>
                      <w:rFonts w:ascii="Traditional Arabic" w:hAnsi="Traditional Arabic" w:cs="Traditional Arabic" w:hint="cs"/>
                      <w:b/>
                      <w:bCs/>
                      <w:i/>
                      <w:iCs/>
                      <w:sz w:val="44"/>
                      <w:szCs w:val="44"/>
                      <w:rtl/>
                      <w:lang w:bidi="ar-DZ"/>
                    </w:rPr>
                    <w:t>ـ</w:t>
                  </w:r>
                  <w:r w:rsidRPr="00095822">
                    <w:rPr>
                      <w:rFonts w:ascii="Traditional Arabic" w:hAnsi="Traditional Arabic" w:cs="Traditional Arabic"/>
                      <w:b/>
                      <w:bCs/>
                      <w:i/>
                      <w:iCs/>
                      <w:sz w:val="44"/>
                      <w:szCs w:val="44"/>
                      <w:rtl/>
                      <w:lang w:bidi="ar-DZ"/>
                    </w:rPr>
                    <w:t>ت</w:t>
                  </w:r>
                  <w:r w:rsidRPr="00095822">
                    <w:rPr>
                      <w:rFonts w:ascii="Traditional Arabic" w:hAnsi="Traditional Arabic" w:cs="Traditional Arabic" w:hint="cs"/>
                      <w:b/>
                      <w:bCs/>
                      <w:i/>
                      <w:iCs/>
                      <w:sz w:val="44"/>
                      <w:szCs w:val="44"/>
                      <w:rtl/>
                      <w:lang w:bidi="ar-DZ"/>
                    </w:rPr>
                    <w:t>ـ</w:t>
                  </w:r>
                  <w:r w:rsidRPr="00095822">
                    <w:rPr>
                      <w:rFonts w:ascii="Traditional Arabic" w:hAnsi="Traditional Arabic" w:cs="Traditional Arabic"/>
                      <w:b/>
                      <w:bCs/>
                      <w:i/>
                      <w:iCs/>
                      <w:sz w:val="44"/>
                      <w:szCs w:val="44"/>
                      <w:rtl/>
                      <w:lang w:bidi="ar-DZ"/>
                    </w:rPr>
                    <w:t>ات العينية عل</w:t>
                  </w:r>
                  <w:r w:rsidRPr="00095822">
                    <w:rPr>
                      <w:rFonts w:ascii="Traditional Arabic" w:hAnsi="Traditional Arabic" w:cs="Traditional Arabic" w:hint="cs"/>
                      <w:b/>
                      <w:bCs/>
                      <w:i/>
                      <w:iCs/>
                      <w:sz w:val="44"/>
                      <w:szCs w:val="44"/>
                      <w:rtl/>
                      <w:lang w:bidi="ar-DZ"/>
                    </w:rPr>
                    <w:t>ـ</w:t>
                  </w:r>
                  <w:r w:rsidRPr="00095822">
                    <w:rPr>
                      <w:rFonts w:ascii="Traditional Arabic" w:hAnsi="Traditional Arabic" w:cs="Traditional Arabic"/>
                      <w:b/>
                      <w:bCs/>
                      <w:i/>
                      <w:iCs/>
                      <w:sz w:val="44"/>
                      <w:szCs w:val="44"/>
                      <w:rtl/>
                      <w:lang w:bidi="ar-DZ"/>
                    </w:rPr>
                    <w:t xml:space="preserve">ى </w:t>
                  </w:r>
                  <w:r w:rsidRPr="00095822">
                    <w:rPr>
                      <w:rFonts w:ascii="Traditional Arabic" w:hAnsi="Traditional Arabic" w:cs="Traditional Arabic" w:hint="cs"/>
                      <w:b/>
                      <w:bCs/>
                      <w:i/>
                      <w:iCs/>
                      <w:sz w:val="44"/>
                      <w:szCs w:val="44"/>
                      <w:rtl/>
                      <w:lang w:bidi="ar-DZ"/>
                    </w:rPr>
                    <w:t>الإفص</w:t>
                  </w:r>
                  <w:r>
                    <w:rPr>
                      <w:rFonts w:ascii="Traditional Arabic" w:hAnsi="Traditional Arabic" w:cs="Traditional Arabic" w:hint="cs"/>
                      <w:b/>
                      <w:bCs/>
                      <w:i/>
                      <w:iCs/>
                      <w:sz w:val="44"/>
                      <w:szCs w:val="44"/>
                      <w:rtl/>
                      <w:lang w:bidi="ar-DZ"/>
                    </w:rPr>
                    <w:t>ـ</w:t>
                  </w:r>
                  <w:r w:rsidRPr="00095822">
                    <w:rPr>
                      <w:rFonts w:ascii="Traditional Arabic" w:hAnsi="Traditional Arabic" w:cs="Traditional Arabic" w:hint="cs"/>
                      <w:b/>
                      <w:bCs/>
                      <w:i/>
                      <w:iCs/>
                      <w:sz w:val="44"/>
                      <w:szCs w:val="44"/>
                      <w:rtl/>
                      <w:lang w:bidi="ar-DZ"/>
                    </w:rPr>
                    <w:t>اح     الــمحــاسـبي</w:t>
                  </w:r>
                </w:p>
                <w:p w:rsidR="003C2CBF" w:rsidRPr="00095822" w:rsidRDefault="003C2CBF" w:rsidP="004D4101">
                  <w:pPr>
                    <w:jc w:val="right"/>
                    <w:rPr>
                      <w:rFonts w:ascii="Traditional Arabic" w:hAnsi="Traditional Arabic" w:cs="Traditional Arabic"/>
                      <w:b/>
                      <w:bCs/>
                      <w:i/>
                      <w:iCs/>
                      <w:sz w:val="44"/>
                      <w:szCs w:val="44"/>
                      <w:lang w:bidi="ar-DZ"/>
                    </w:rPr>
                  </w:pPr>
                  <w:r w:rsidRPr="00095822">
                    <w:rPr>
                      <w:rFonts w:ascii="Traditional Arabic" w:hAnsi="Traditional Arabic" w:cs="Traditional Arabic"/>
                      <w:b/>
                      <w:bCs/>
                      <w:i/>
                      <w:iCs/>
                      <w:sz w:val="44"/>
                      <w:szCs w:val="44"/>
                      <w:rtl/>
                      <w:lang w:bidi="ar-DZ"/>
                    </w:rPr>
                    <w:t>دراس</w:t>
                  </w:r>
                  <w:r>
                    <w:rPr>
                      <w:rFonts w:ascii="Traditional Arabic" w:hAnsi="Traditional Arabic" w:cs="Traditional Arabic" w:hint="cs"/>
                      <w:b/>
                      <w:bCs/>
                      <w:i/>
                      <w:iCs/>
                      <w:sz w:val="44"/>
                      <w:szCs w:val="44"/>
                      <w:rtl/>
                      <w:lang w:bidi="ar-DZ"/>
                    </w:rPr>
                    <w:t>ـــ</w:t>
                  </w:r>
                  <w:r w:rsidRPr="00095822">
                    <w:rPr>
                      <w:rFonts w:ascii="Traditional Arabic" w:hAnsi="Traditional Arabic" w:cs="Traditional Arabic"/>
                      <w:b/>
                      <w:bCs/>
                      <w:i/>
                      <w:iCs/>
                      <w:sz w:val="44"/>
                      <w:szCs w:val="44"/>
                      <w:rtl/>
                      <w:lang w:bidi="ar-DZ"/>
                    </w:rPr>
                    <w:t>ة حالة مطاحن الحضنة – المسيلة -</w:t>
                  </w:r>
                </w:p>
              </w:txbxContent>
            </v:textbox>
            <w10:wrap anchorx="page"/>
          </v:oval>
        </w:pict>
      </w:r>
    </w:p>
    <w:p w:rsidR="00B961DB" w:rsidRDefault="00B961DB" w:rsidP="00BC1311">
      <w:pPr>
        <w:rPr>
          <w:rFonts w:ascii="Traditional Arabic" w:hAnsi="Traditional Arabic" w:cs="Traditional Arabic"/>
          <w:b/>
          <w:bCs/>
          <w:i/>
          <w:iCs/>
          <w:sz w:val="44"/>
          <w:szCs w:val="44"/>
          <w:rtl/>
          <w:lang w:bidi="ar-DZ"/>
        </w:rPr>
      </w:pPr>
    </w:p>
    <w:p w:rsidR="00B961DB" w:rsidRDefault="00B961DB" w:rsidP="00C02D99">
      <w:pPr>
        <w:spacing w:after="0"/>
        <w:rPr>
          <w:rFonts w:ascii="Traditional Arabic" w:hAnsi="Traditional Arabic" w:cs="Traditional Arabic"/>
          <w:b/>
          <w:bCs/>
          <w:i/>
          <w:iCs/>
          <w:sz w:val="44"/>
          <w:szCs w:val="44"/>
          <w:rtl/>
          <w:lang w:bidi="ar-DZ"/>
        </w:rPr>
      </w:pPr>
    </w:p>
    <w:p w:rsidR="00B961DB" w:rsidRDefault="00B961DB" w:rsidP="00BC1311">
      <w:pPr>
        <w:rPr>
          <w:rFonts w:ascii="Traditional Arabic" w:hAnsi="Traditional Arabic" w:cs="Traditional Arabic"/>
          <w:b/>
          <w:bCs/>
          <w:i/>
          <w:iCs/>
          <w:sz w:val="44"/>
          <w:szCs w:val="44"/>
          <w:rtl/>
          <w:lang w:bidi="ar-DZ"/>
        </w:rPr>
      </w:pPr>
    </w:p>
    <w:p w:rsidR="00095822" w:rsidRDefault="00095822" w:rsidP="00095822">
      <w:pPr>
        <w:spacing w:after="0"/>
        <w:rPr>
          <w:rFonts w:ascii="Traditional Arabic" w:hAnsi="Traditional Arabic" w:cs="Traditional Arabic"/>
          <w:b/>
          <w:bCs/>
          <w:i/>
          <w:iCs/>
          <w:sz w:val="44"/>
          <w:szCs w:val="44"/>
          <w:rtl/>
          <w:lang w:bidi="ar-DZ"/>
        </w:rPr>
      </w:pPr>
    </w:p>
    <w:p w:rsidR="00B961DB" w:rsidRDefault="0093465B" w:rsidP="00162DE3">
      <w:pPr>
        <w:spacing w:after="0"/>
        <w:outlineLvl w:val="0"/>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 xml:space="preserve">مذكرة مقدمة ضمن متطلبات نيل شهادة ماستر </w:t>
      </w:r>
      <w:r w:rsidR="00095822">
        <w:rPr>
          <w:rFonts w:ascii="Traditional Arabic" w:hAnsi="Traditional Arabic" w:cs="Traditional Arabic" w:hint="cs"/>
          <w:b/>
          <w:bCs/>
          <w:i/>
          <w:iCs/>
          <w:sz w:val="44"/>
          <w:szCs w:val="44"/>
          <w:rtl/>
          <w:lang w:bidi="ar-DZ"/>
        </w:rPr>
        <w:t xml:space="preserve">في العلوم المالية </w:t>
      </w:r>
    </w:p>
    <w:p w:rsidR="00095822" w:rsidRDefault="00095822" w:rsidP="00162DE3">
      <w:pPr>
        <w:outlineLvl w:val="0"/>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 xml:space="preserve">                             تخصص: محاسبة ومالية</w:t>
      </w:r>
    </w:p>
    <w:p w:rsidR="00095822" w:rsidRPr="006B7704" w:rsidRDefault="00095822" w:rsidP="004D4101">
      <w:pPr>
        <w:tabs>
          <w:tab w:val="left" w:pos="6320"/>
        </w:tabs>
        <w:outlineLvl w:val="0"/>
        <w:rPr>
          <w:rFonts w:ascii="Traditional Arabic" w:hAnsi="Traditional Arabic" w:cs="Traditional Arabic"/>
          <w:b/>
          <w:bCs/>
          <w:i/>
          <w:iCs/>
          <w:sz w:val="44"/>
          <w:szCs w:val="44"/>
          <w:rtl/>
          <w:lang w:bidi="ar-DZ"/>
        </w:rPr>
      </w:pPr>
      <w:r w:rsidRPr="006B7704">
        <w:rPr>
          <w:rFonts w:ascii="Traditional Arabic" w:hAnsi="Traditional Arabic" w:cs="Traditional Arabic" w:hint="cs"/>
          <w:b/>
          <w:bCs/>
          <w:i/>
          <w:iCs/>
          <w:sz w:val="44"/>
          <w:szCs w:val="44"/>
          <w:rtl/>
          <w:lang w:bidi="ar-DZ"/>
        </w:rPr>
        <w:t>إعداد الطلب</w:t>
      </w:r>
      <w:r w:rsidR="006B7704">
        <w:rPr>
          <w:rFonts w:ascii="Traditional Arabic" w:hAnsi="Traditional Arabic" w:cs="Traditional Arabic" w:hint="cs"/>
          <w:b/>
          <w:bCs/>
          <w:i/>
          <w:iCs/>
          <w:sz w:val="44"/>
          <w:szCs w:val="44"/>
          <w:rtl/>
          <w:lang w:bidi="ar-DZ"/>
        </w:rPr>
        <w:t>ــ</w:t>
      </w:r>
      <w:r w:rsidRPr="006B7704">
        <w:rPr>
          <w:rFonts w:ascii="Traditional Arabic" w:hAnsi="Traditional Arabic" w:cs="Traditional Arabic" w:hint="cs"/>
          <w:b/>
          <w:bCs/>
          <w:i/>
          <w:iCs/>
          <w:sz w:val="44"/>
          <w:szCs w:val="44"/>
          <w:rtl/>
          <w:lang w:bidi="ar-DZ"/>
        </w:rPr>
        <w:t xml:space="preserve">ة : </w:t>
      </w:r>
      <w:r w:rsidRPr="006B7704">
        <w:rPr>
          <w:rFonts w:ascii="Traditional Arabic" w:hAnsi="Traditional Arabic" w:cs="Traditional Arabic"/>
          <w:b/>
          <w:bCs/>
          <w:i/>
          <w:iCs/>
          <w:sz w:val="44"/>
          <w:szCs w:val="44"/>
          <w:rtl/>
          <w:lang w:bidi="ar-DZ"/>
        </w:rPr>
        <w:tab/>
      </w:r>
      <w:r w:rsidRPr="006B7704">
        <w:rPr>
          <w:rFonts w:ascii="Traditional Arabic" w:hAnsi="Traditional Arabic" w:cs="Traditional Arabic" w:hint="cs"/>
          <w:b/>
          <w:bCs/>
          <w:i/>
          <w:iCs/>
          <w:sz w:val="44"/>
          <w:szCs w:val="44"/>
          <w:u w:val="single"/>
          <w:rtl/>
          <w:lang w:bidi="ar-DZ"/>
        </w:rPr>
        <w:t>الأستاذ المشرف</w:t>
      </w:r>
      <w:r w:rsidRPr="006B7704">
        <w:rPr>
          <w:rFonts w:ascii="Traditional Arabic" w:hAnsi="Traditional Arabic" w:cs="Traditional Arabic" w:hint="cs"/>
          <w:b/>
          <w:bCs/>
          <w:i/>
          <w:iCs/>
          <w:sz w:val="44"/>
          <w:szCs w:val="44"/>
          <w:rtl/>
          <w:lang w:bidi="ar-DZ"/>
        </w:rPr>
        <w:t xml:space="preserve"> : </w:t>
      </w:r>
    </w:p>
    <w:p w:rsidR="00095822" w:rsidRPr="006B7704" w:rsidRDefault="00095822" w:rsidP="00F32024">
      <w:pPr>
        <w:pStyle w:val="Paragraphedeliste"/>
        <w:numPr>
          <w:ilvl w:val="0"/>
          <w:numId w:val="25"/>
        </w:numPr>
        <w:tabs>
          <w:tab w:val="left" w:pos="6320"/>
        </w:tabs>
        <w:spacing w:after="0"/>
        <w:rPr>
          <w:rFonts w:ascii="Traditional Arabic" w:hAnsi="Traditional Arabic" w:cs="Traditional Arabic"/>
          <w:b/>
          <w:bCs/>
          <w:sz w:val="36"/>
          <w:szCs w:val="36"/>
          <w:rtl/>
          <w:lang w:bidi="ar-DZ"/>
        </w:rPr>
      </w:pPr>
      <w:r w:rsidRPr="006B7704">
        <w:rPr>
          <w:rFonts w:ascii="Traditional Arabic" w:hAnsi="Traditional Arabic" w:cs="Traditional Arabic" w:hint="cs"/>
          <w:b/>
          <w:bCs/>
          <w:sz w:val="36"/>
          <w:szCs w:val="36"/>
          <w:rtl/>
          <w:lang w:bidi="ar-DZ"/>
        </w:rPr>
        <w:t xml:space="preserve">فراحتية أسماء </w:t>
      </w:r>
      <w:r w:rsidR="00205ACF">
        <w:rPr>
          <w:rFonts w:ascii="Traditional Arabic" w:hAnsi="Traditional Arabic" w:cs="Traditional Arabic" w:hint="cs"/>
          <w:b/>
          <w:bCs/>
          <w:sz w:val="36"/>
          <w:szCs w:val="36"/>
          <w:rtl/>
          <w:lang w:bidi="ar-DZ"/>
        </w:rPr>
        <w:t>.</w:t>
      </w:r>
      <w:r w:rsidRPr="006B7704">
        <w:rPr>
          <w:rFonts w:ascii="Traditional Arabic" w:hAnsi="Traditional Arabic" w:cs="Traditional Arabic"/>
          <w:b/>
          <w:bCs/>
          <w:sz w:val="36"/>
          <w:szCs w:val="36"/>
          <w:rtl/>
          <w:lang w:bidi="ar-DZ"/>
        </w:rPr>
        <w:tab/>
      </w:r>
      <w:r w:rsidRPr="006B7704">
        <w:rPr>
          <w:rFonts w:ascii="Traditional Arabic" w:hAnsi="Traditional Arabic" w:cs="Traditional Arabic" w:hint="cs"/>
          <w:b/>
          <w:bCs/>
          <w:sz w:val="36"/>
          <w:szCs w:val="36"/>
          <w:rtl/>
          <w:lang w:bidi="ar-DZ"/>
        </w:rPr>
        <w:t>بيصار عبد الحكيم</w:t>
      </w:r>
    </w:p>
    <w:p w:rsidR="00095822" w:rsidRPr="006B7704" w:rsidRDefault="00095822" w:rsidP="00F32024">
      <w:pPr>
        <w:pStyle w:val="Paragraphedeliste"/>
        <w:numPr>
          <w:ilvl w:val="0"/>
          <w:numId w:val="25"/>
        </w:numPr>
        <w:spacing w:after="0"/>
        <w:rPr>
          <w:rFonts w:ascii="Traditional Arabic" w:hAnsi="Traditional Arabic" w:cs="Traditional Arabic"/>
          <w:b/>
          <w:bCs/>
          <w:sz w:val="36"/>
          <w:szCs w:val="36"/>
          <w:rtl/>
          <w:lang w:bidi="ar-DZ"/>
        </w:rPr>
      </w:pPr>
      <w:r w:rsidRPr="006B7704">
        <w:rPr>
          <w:rFonts w:ascii="Traditional Arabic" w:hAnsi="Traditional Arabic" w:cs="Traditional Arabic" w:hint="cs"/>
          <w:b/>
          <w:bCs/>
          <w:sz w:val="36"/>
          <w:szCs w:val="36"/>
          <w:rtl/>
          <w:lang w:bidi="ar-DZ"/>
        </w:rPr>
        <w:t>بن خالد سعد</w:t>
      </w:r>
      <w:r w:rsidR="00205ACF">
        <w:rPr>
          <w:rFonts w:ascii="Traditional Arabic" w:hAnsi="Traditional Arabic" w:cs="Traditional Arabic" w:hint="cs"/>
          <w:b/>
          <w:bCs/>
          <w:sz w:val="36"/>
          <w:szCs w:val="36"/>
          <w:rtl/>
          <w:lang w:bidi="ar-DZ"/>
        </w:rPr>
        <w:t>.</w:t>
      </w:r>
    </w:p>
    <w:p w:rsidR="00B961DB" w:rsidRDefault="00095822" w:rsidP="002B2300">
      <w:pPr>
        <w:spacing w:after="0"/>
        <w:jc w:val="center"/>
        <w:outlineLvl w:val="0"/>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السنة الجامعية</w:t>
      </w:r>
      <w:r w:rsidR="00952432">
        <w:rPr>
          <w:rFonts w:ascii="Traditional Arabic" w:hAnsi="Traditional Arabic" w:cs="Traditional Arabic" w:hint="cs"/>
          <w:b/>
          <w:bCs/>
          <w:i/>
          <w:iCs/>
          <w:sz w:val="44"/>
          <w:szCs w:val="44"/>
          <w:rtl/>
          <w:lang w:bidi="ar-DZ"/>
        </w:rPr>
        <w:t xml:space="preserve"> 2020/2021</w:t>
      </w:r>
    </w:p>
    <w:p w:rsidR="001119A8" w:rsidRPr="002B2300" w:rsidRDefault="00236CC6" w:rsidP="002B2300">
      <w:pPr>
        <w:tabs>
          <w:tab w:val="left" w:pos="4140"/>
          <w:tab w:val="left" w:pos="7380"/>
        </w:tabs>
        <w:spacing w:before="100" w:beforeAutospacing="1" w:after="240"/>
        <w:jc w:val="center"/>
        <w:outlineLvl w:val="0"/>
        <w:rPr>
          <w:rFonts w:cs="Traditional Arabic"/>
          <w:b/>
          <w:bCs/>
          <w:i/>
          <w:iCs/>
          <w:color w:val="990099"/>
          <w:sz w:val="44"/>
          <w:szCs w:val="44"/>
          <w:rtl/>
          <w:lang w:bidi="ar-DZ"/>
        </w:rPr>
      </w:pPr>
      <w:r>
        <w:rPr>
          <w:rFonts w:ascii="Traditional Arabic" w:hAnsi="Traditional Arabic" w:cs="Traditional Arabic" w:hint="cs"/>
          <w:b/>
          <w:bCs/>
          <w:i/>
          <w:iCs/>
          <w:noProof/>
          <w:color w:val="990099"/>
          <w:sz w:val="44"/>
          <w:szCs w:val="44"/>
          <w:rtl/>
          <w:lang w:val="fr-FR" w:eastAsia="fr-FR"/>
        </w:rPr>
        <w:lastRenderedPageBreak/>
        <w:drawing>
          <wp:anchor distT="0" distB="0" distL="114300" distR="114300" simplePos="0" relativeHeight="251804672" behindDoc="1" locked="0" layoutInCell="1" allowOverlap="1">
            <wp:simplePos x="0" y="0"/>
            <wp:positionH relativeFrom="column">
              <wp:posOffset>-290941</wp:posOffset>
            </wp:positionH>
            <wp:positionV relativeFrom="paragraph">
              <wp:posOffset>-196272</wp:posOffset>
            </wp:positionV>
            <wp:extent cx="6999200" cy="8557146"/>
            <wp:effectExtent l="19050" t="0" r="0" b="0"/>
            <wp:wrapNone/>
            <wp:docPr id="152" name="Image 152" descr="Untitled-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Untitled-4"/>
                    <pic:cNvPicPr>
                      <a:picLocks noChangeAspect="1" noChangeArrowheads="1"/>
                    </pic:cNvPicPr>
                  </pic:nvPicPr>
                  <pic:blipFill>
                    <a:blip r:embed="rId9"/>
                    <a:srcRect/>
                    <a:stretch>
                      <a:fillRect/>
                    </a:stretch>
                  </pic:blipFill>
                  <pic:spPr bwMode="auto">
                    <a:xfrm>
                      <a:off x="0" y="0"/>
                      <a:ext cx="6999004" cy="8556906"/>
                    </a:xfrm>
                    <a:prstGeom prst="rect">
                      <a:avLst/>
                    </a:prstGeom>
                    <a:noFill/>
                    <a:ln w="9525">
                      <a:noFill/>
                      <a:miter lim="800000"/>
                      <a:headEnd/>
                      <a:tailEnd/>
                    </a:ln>
                  </pic:spPr>
                </pic:pic>
              </a:graphicData>
            </a:graphic>
          </wp:anchor>
        </w:drawing>
      </w:r>
      <w:r>
        <w:rPr>
          <w:rFonts w:ascii="Traditional Arabic" w:hAnsi="Traditional Arabic" w:cs="Traditional Arabic" w:hint="cs"/>
          <w:b/>
          <w:bCs/>
          <w:i/>
          <w:iCs/>
          <w:noProof/>
          <w:color w:val="990099"/>
          <w:sz w:val="44"/>
          <w:szCs w:val="44"/>
          <w:rtl/>
        </w:rPr>
        <w:t xml:space="preserve"> </w:t>
      </w:r>
      <w:r w:rsidR="001119A8" w:rsidRPr="005A0823">
        <w:rPr>
          <w:rFonts w:ascii="Traditional Arabic" w:hAnsi="Traditional Arabic" w:cs="Traditional Arabic" w:hint="cs"/>
          <w:b/>
          <w:bCs/>
          <w:i/>
          <w:iCs/>
          <w:color w:val="990099"/>
          <w:sz w:val="44"/>
          <w:szCs w:val="44"/>
          <w:rtl/>
          <w:lang w:bidi="ar-DZ"/>
        </w:rPr>
        <w:t>شك</w:t>
      </w:r>
      <w:r w:rsidR="005A0823">
        <w:rPr>
          <w:rFonts w:ascii="Traditional Arabic" w:hAnsi="Traditional Arabic" w:cs="Traditional Arabic" w:hint="cs"/>
          <w:b/>
          <w:bCs/>
          <w:i/>
          <w:iCs/>
          <w:color w:val="990099"/>
          <w:sz w:val="44"/>
          <w:szCs w:val="44"/>
          <w:rtl/>
          <w:lang w:bidi="ar-DZ"/>
        </w:rPr>
        <w:t>ـــ</w:t>
      </w:r>
      <w:r w:rsidR="001119A8" w:rsidRPr="005A0823">
        <w:rPr>
          <w:rFonts w:ascii="Traditional Arabic" w:hAnsi="Traditional Arabic" w:cs="Traditional Arabic" w:hint="cs"/>
          <w:b/>
          <w:bCs/>
          <w:i/>
          <w:iCs/>
          <w:color w:val="990099"/>
          <w:sz w:val="44"/>
          <w:szCs w:val="44"/>
          <w:rtl/>
          <w:lang w:bidi="ar-DZ"/>
        </w:rPr>
        <w:t>ر وع</w:t>
      </w:r>
      <w:r w:rsidR="005A0823">
        <w:rPr>
          <w:rFonts w:ascii="Traditional Arabic" w:hAnsi="Traditional Arabic" w:cs="Traditional Arabic" w:hint="cs"/>
          <w:b/>
          <w:bCs/>
          <w:i/>
          <w:iCs/>
          <w:color w:val="990099"/>
          <w:sz w:val="44"/>
          <w:szCs w:val="44"/>
          <w:rtl/>
          <w:lang w:bidi="ar-DZ"/>
        </w:rPr>
        <w:t>ــــ</w:t>
      </w:r>
      <w:r w:rsidR="001119A8" w:rsidRPr="005A0823">
        <w:rPr>
          <w:rFonts w:ascii="Traditional Arabic" w:hAnsi="Traditional Arabic" w:cs="Traditional Arabic" w:hint="cs"/>
          <w:b/>
          <w:bCs/>
          <w:i/>
          <w:iCs/>
          <w:color w:val="990099"/>
          <w:sz w:val="44"/>
          <w:szCs w:val="44"/>
          <w:rtl/>
          <w:lang w:bidi="ar-DZ"/>
        </w:rPr>
        <w:t>رف</w:t>
      </w:r>
      <w:r w:rsidR="005A0823">
        <w:rPr>
          <w:rFonts w:ascii="Traditional Arabic" w:hAnsi="Traditional Arabic" w:cs="Traditional Arabic" w:hint="cs"/>
          <w:b/>
          <w:bCs/>
          <w:i/>
          <w:iCs/>
          <w:color w:val="990099"/>
          <w:sz w:val="44"/>
          <w:szCs w:val="44"/>
          <w:rtl/>
          <w:lang w:bidi="ar-DZ"/>
        </w:rPr>
        <w:t>ــ</w:t>
      </w:r>
      <w:r w:rsidR="001119A8" w:rsidRPr="005A0823">
        <w:rPr>
          <w:rFonts w:ascii="Traditional Arabic" w:hAnsi="Traditional Arabic" w:cs="Traditional Arabic" w:hint="cs"/>
          <w:b/>
          <w:bCs/>
          <w:i/>
          <w:iCs/>
          <w:color w:val="990099"/>
          <w:sz w:val="44"/>
          <w:szCs w:val="44"/>
          <w:rtl/>
          <w:lang w:bidi="ar-DZ"/>
        </w:rPr>
        <w:t>ان</w:t>
      </w:r>
    </w:p>
    <w:p w:rsidR="001119A8" w:rsidRDefault="001119A8" w:rsidP="002A46F1">
      <w:pPr>
        <w:tabs>
          <w:tab w:val="center" w:pos="5245"/>
        </w:tabs>
        <w:bidi w:val="0"/>
        <w:spacing w:before="100" w:beforeAutospacing="1" w:after="240"/>
        <w:rPr>
          <w:rFonts w:ascii="Traditional Arabic" w:hAnsi="Traditional Arabic" w:cs="Traditional Arabic"/>
          <w:b/>
          <w:bCs/>
          <w:i/>
          <w:iCs/>
          <w:sz w:val="44"/>
          <w:szCs w:val="44"/>
          <w:rtl/>
          <w:lang w:bidi="ar-DZ"/>
        </w:rPr>
      </w:pPr>
    </w:p>
    <w:p w:rsidR="001119A8" w:rsidRPr="008352B9" w:rsidRDefault="00736236" w:rsidP="008352B9">
      <w:pPr>
        <w:tabs>
          <w:tab w:val="center" w:pos="5245"/>
        </w:tabs>
        <w:bidi w:val="0"/>
        <w:spacing w:before="100" w:beforeAutospacing="1" w:after="240"/>
        <w:jc w:val="center"/>
        <w:outlineLvl w:val="0"/>
        <w:rPr>
          <w:rFonts w:ascii="Traditional Arabic" w:hAnsi="Traditional Arabic" w:cs="Traditional Arabic"/>
          <w:b/>
          <w:bCs/>
          <w:i/>
          <w:iCs/>
          <w:sz w:val="40"/>
          <w:szCs w:val="40"/>
          <w:lang w:bidi="ar-DZ"/>
        </w:rPr>
      </w:pPr>
      <w:r w:rsidRPr="001119A8">
        <w:rPr>
          <w:rFonts w:ascii="Traditional Arabic" w:hAnsi="Traditional Arabic" w:cs="Traditional Arabic" w:hint="cs"/>
          <w:b/>
          <w:bCs/>
          <w:i/>
          <w:iCs/>
          <w:sz w:val="40"/>
          <w:szCs w:val="40"/>
          <w:rtl/>
          <w:lang w:bidi="ar-DZ"/>
        </w:rPr>
        <w:t>بادئ</w:t>
      </w:r>
      <w:r w:rsidR="001119A8" w:rsidRPr="001119A8">
        <w:rPr>
          <w:rFonts w:ascii="Traditional Arabic" w:hAnsi="Traditional Arabic" w:cs="Traditional Arabic" w:hint="cs"/>
          <w:b/>
          <w:bCs/>
          <w:i/>
          <w:iCs/>
          <w:sz w:val="40"/>
          <w:szCs w:val="40"/>
          <w:rtl/>
          <w:lang w:bidi="ar-DZ"/>
        </w:rPr>
        <w:t xml:space="preserve"> الأمر نحمد الله على جزيل نعمه ووافر عطائه وله الشكر على توفيقه </w:t>
      </w:r>
      <w:r w:rsidRPr="001119A8">
        <w:rPr>
          <w:rFonts w:ascii="Traditional Arabic" w:hAnsi="Traditional Arabic" w:cs="Traditional Arabic" w:hint="cs"/>
          <w:b/>
          <w:bCs/>
          <w:i/>
          <w:iCs/>
          <w:sz w:val="40"/>
          <w:szCs w:val="40"/>
          <w:rtl/>
          <w:lang w:bidi="ar-DZ"/>
        </w:rPr>
        <w:t>وإحسانه</w:t>
      </w:r>
      <w:r w:rsidR="001119A8" w:rsidRPr="001119A8">
        <w:rPr>
          <w:rFonts w:ascii="Traditional Arabic" w:hAnsi="Traditional Arabic" w:cs="Traditional Arabic" w:hint="cs"/>
          <w:b/>
          <w:bCs/>
          <w:i/>
          <w:iCs/>
          <w:sz w:val="40"/>
          <w:szCs w:val="40"/>
          <w:rtl/>
          <w:lang w:bidi="ar-DZ"/>
        </w:rPr>
        <w:t xml:space="preserve"> وعلى عظيم</w:t>
      </w:r>
      <w:r w:rsidR="00236CC6">
        <w:rPr>
          <w:rFonts w:ascii="Traditional Arabic" w:hAnsi="Traditional Arabic" w:cs="Traditional Arabic" w:hint="cs"/>
          <w:b/>
          <w:bCs/>
          <w:i/>
          <w:iCs/>
          <w:sz w:val="40"/>
          <w:szCs w:val="40"/>
          <w:rtl/>
          <w:lang w:bidi="ar-DZ"/>
        </w:rPr>
        <w:t xml:space="preserve"> </w:t>
      </w:r>
      <w:r w:rsidR="005A0823" w:rsidRPr="001119A8">
        <w:rPr>
          <w:rFonts w:ascii="Traditional Arabic" w:hAnsi="Traditional Arabic" w:cs="Traditional Arabic" w:hint="cs"/>
          <w:b/>
          <w:bCs/>
          <w:i/>
          <w:iCs/>
          <w:sz w:val="40"/>
          <w:szCs w:val="40"/>
          <w:rtl/>
          <w:lang w:bidi="ar-DZ"/>
        </w:rPr>
        <w:t>أفض</w:t>
      </w:r>
      <w:r w:rsidR="005A0823">
        <w:rPr>
          <w:rFonts w:ascii="Traditional Arabic" w:hAnsi="Traditional Arabic" w:cs="Traditional Arabic" w:hint="cs"/>
          <w:b/>
          <w:bCs/>
          <w:i/>
          <w:iCs/>
          <w:sz w:val="40"/>
          <w:szCs w:val="40"/>
          <w:rtl/>
          <w:lang w:bidi="ar-DZ"/>
        </w:rPr>
        <w:t>اله, أما بعد</w:t>
      </w:r>
      <w:r>
        <w:rPr>
          <w:rFonts w:ascii="Traditional Arabic" w:hAnsi="Traditional Arabic" w:cs="Traditional Arabic" w:hint="cs"/>
          <w:b/>
          <w:bCs/>
          <w:i/>
          <w:iCs/>
          <w:sz w:val="40"/>
          <w:szCs w:val="40"/>
          <w:rtl/>
          <w:lang w:bidi="ar-DZ"/>
        </w:rPr>
        <w:t>:</w:t>
      </w:r>
    </w:p>
    <w:p w:rsidR="001119A8" w:rsidRPr="001119A8" w:rsidRDefault="00236CC6" w:rsidP="002B2300">
      <w:pPr>
        <w:tabs>
          <w:tab w:val="center" w:pos="5245"/>
        </w:tabs>
        <w:outlineLvl w:val="0"/>
        <w:rPr>
          <w:rFonts w:ascii="Traditional Arabic" w:hAnsi="Traditional Arabic" w:cs="Traditional Arabic"/>
          <w:b/>
          <w:bCs/>
          <w:i/>
          <w:iCs/>
          <w:sz w:val="40"/>
          <w:szCs w:val="40"/>
          <w:lang w:val="fr-FR" w:bidi="ar-DZ"/>
        </w:rPr>
      </w:pPr>
      <w:r>
        <w:rPr>
          <w:rFonts w:ascii="Traditional Arabic" w:hAnsi="Traditional Arabic" w:cs="Traditional Arabic" w:hint="cs"/>
          <w:b/>
          <w:bCs/>
          <w:i/>
          <w:iCs/>
          <w:sz w:val="40"/>
          <w:szCs w:val="40"/>
          <w:rtl/>
          <w:lang w:bidi="ar-DZ"/>
        </w:rPr>
        <w:t xml:space="preserve">      </w:t>
      </w:r>
      <w:r w:rsidR="001119A8" w:rsidRPr="001119A8">
        <w:rPr>
          <w:rFonts w:ascii="Traditional Arabic" w:hAnsi="Traditional Arabic" w:cs="Traditional Arabic" w:hint="cs"/>
          <w:b/>
          <w:bCs/>
          <w:i/>
          <w:iCs/>
          <w:sz w:val="40"/>
          <w:szCs w:val="40"/>
          <w:rtl/>
          <w:lang w:bidi="ar-DZ"/>
        </w:rPr>
        <w:t>نتقدم بالشكر الجزيل للأستاذ المشرف الدكتور  :</w:t>
      </w:r>
      <w:r w:rsidR="005A0823" w:rsidRPr="005A0823">
        <w:rPr>
          <w:rFonts w:ascii="Traditional Arabic" w:hAnsi="Traditional Arabic" w:cs="Traditional Arabic" w:hint="cs"/>
          <w:b/>
          <w:bCs/>
          <w:i/>
          <w:iCs/>
          <w:color w:val="990099"/>
          <w:sz w:val="40"/>
          <w:szCs w:val="40"/>
          <w:rtl/>
          <w:lang w:bidi="ar-DZ"/>
        </w:rPr>
        <w:t>"</w:t>
      </w:r>
      <w:r w:rsidR="001119A8" w:rsidRPr="005A0823">
        <w:rPr>
          <w:rFonts w:ascii="Traditional Arabic" w:hAnsi="Traditional Arabic" w:cs="Traditional Arabic" w:hint="cs"/>
          <w:b/>
          <w:bCs/>
          <w:i/>
          <w:iCs/>
          <w:color w:val="990099"/>
          <w:sz w:val="40"/>
          <w:szCs w:val="40"/>
          <w:rtl/>
          <w:lang w:bidi="ar-DZ"/>
        </w:rPr>
        <w:t>بيص</w:t>
      </w:r>
      <w:r w:rsidR="005A0823">
        <w:rPr>
          <w:rFonts w:ascii="Traditional Arabic" w:hAnsi="Traditional Arabic" w:cs="Traditional Arabic" w:hint="cs"/>
          <w:b/>
          <w:bCs/>
          <w:i/>
          <w:iCs/>
          <w:color w:val="990099"/>
          <w:sz w:val="40"/>
          <w:szCs w:val="40"/>
          <w:rtl/>
          <w:lang w:bidi="ar-DZ"/>
        </w:rPr>
        <w:t>ــ</w:t>
      </w:r>
      <w:r w:rsidR="001119A8" w:rsidRPr="005A0823">
        <w:rPr>
          <w:rFonts w:ascii="Traditional Arabic" w:hAnsi="Traditional Arabic" w:cs="Traditional Arabic" w:hint="cs"/>
          <w:b/>
          <w:bCs/>
          <w:i/>
          <w:iCs/>
          <w:color w:val="990099"/>
          <w:sz w:val="40"/>
          <w:szCs w:val="40"/>
          <w:rtl/>
          <w:lang w:bidi="ar-DZ"/>
        </w:rPr>
        <w:t>ار عبد الحكيم</w:t>
      </w:r>
      <w:r w:rsidR="005A0823">
        <w:rPr>
          <w:rFonts w:ascii="Traditional Arabic" w:hAnsi="Traditional Arabic" w:cs="Traditional Arabic" w:hint="cs"/>
          <w:b/>
          <w:bCs/>
          <w:i/>
          <w:iCs/>
          <w:sz w:val="40"/>
          <w:szCs w:val="40"/>
          <w:rtl/>
          <w:lang w:bidi="ar-DZ"/>
        </w:rPr>
        <w:t>"</w:t>
      </w:r>
    </w:p>
    <w:p w:rsidR="001119A8" w:rsidRPr="001119A8" w:rsidRDefault="001119A8" w:rsidP="00162DE3">
      <w:pPr>
        <w:tabs>
          <w:tab w:val="center" w:pos="5245"/>
        </w:tabs>
        <w:bidi w:val="0"/>
        <w:jc w:val="center"/>
        <w:outlineLvl w:val="0"/>
        <w:rPr>
          <w:rFonts w:ascii="Traditional Arabic" w:hAnsi="Traditional Arabic" w:cs="Traditional Arabic"/>
          <w:b/>
          <w:bCs/>
          <w:i/>
          <w:iCs/>
          <w:sz w:val="40"/>
          <w:szCs w:val="40"/>
          <w:rtl/>
          <w:lang w:bidi="ar-DZ"/>
        </w:rPr>
      </w:pPr>
      <w:r w:rsidRPr="001119A8">
        <w:rPr>
          <w:rFonts w:ascii="Traditional Arabic" w:hAnsi="Traditional Arabic" w:cs="Traditional Arabic" w:hint="cs"/>
          <w:b/>
          <w:bCs/>
          <w:i/>
          <w:iCs/>
          <w:sz w:val="40"/>
          <w:szCs w:val="40"/>
          <w:rtl/>
          <w:lang w:bidi="ar-DZ"/>
        </w:rPr>
        <w:t xml:space="preserve">على قبوله </w:t>
      </w:r>
      <w:r w:rsidR="005A0823" w:rsidRPr="001119A8">
        <w:rPr>
          <w:rFonts w:ascii="Traditional Arabic" w:hAnsi="Traditional Arabic" w:cs="Traditional Arabic" w:hint="cs"/>
          <w:b/>
          <w:bCs/>
          <w:i/>
          <w:iCs/>
          <w:sz w:val="40"/>
          <w:szCs w:val="40"/>
          <w:rtl/>
          <w:lang w:bidi="ar-DZ"/>
        </w:rPr>
        <w:t>الإشراف</w:t>
      </w:r>
      <w:r w:rsidRPr="001119A8">
        <w:rPr>
          <w:rFonts w:ascii="Traditional Arabic" w:hAnsi="Traditional Arabic" w:cs="Traditional Arabic" w:hint="cs"/>
          <w:b/>
          <w:bCs/>
          <w:i/>
          <w:iCs/>
          <w:sz w:val="40"/>
          <w:szCs w:val="40"/>
          <w:rtl/>
          <w:lang w:bidi="ar-DZ"/>
        </w:rPr>
        <w:t xml:space="preserve"> لانجاز هذا العمل المتواضع وعلى سعة صدره وحكمة توجيهاته وملاحظاته</w:t>
      </w:r>
    </w:p>
    <w:p w:rsidR="001119A8" w:rsidRPr="001119A8" w:rsidRDefault="00236CC6" w:rsidP="00162DE3">
      <w:pPr>
        <w:tabs>
          <w:tab w:val="center" w:pos="5245"/>
        </w:tabs>
        <w:jc w:val="both"/>
        <w:outlineLvl w:val="0"/>
        <w:rPr>
          <w:rFonts w:ascii="Traditional Arabic" w:hAnsi="Traditional Arabic" w:cs="Traditional Arabic"/>
          <w:b/>
          <w:bCs/>
          <w:i/>
          <w:iCs/>
          <w:sz w:val="40"/>
          <w:szCs w:val="40"/>
          <w:rtl/>
          <w:lang w:bidi="ar-DZ"/>
        </w:rPr>
      </w:pPr>
      <w:r>
        <w:rPr>
          <w:rFonts w:ascii="Traditional Arabic" w:hAnsi="Traditional Arabic" w:cs="Traditional Arabic" w:hint="cs"/>
          <w:b/>
          <w:bCs/>
          <w:i/>
          <w:iCs/>
          <w:sz w:val="40"/>
          <w:szCs w:val="40"/>
          <w:rtl/>
          <w:lang w:bidi="ar-DZ"/>
        </w:rPr>
        <w:t xml:space="preserve">     </w:t>
      </w:r>
      <w:r w:rsidR="001119A8" w:rsidRPr="001119A8">
        <w:rPr>
          <w:rFonts w:ascii="Traditional Arabic" w:hAnsi="Traditional Arabic" w:cs="Traditional Arabic" w:hint="cs"/>
          <w:b/>
          <w:bCs/>
          <w:i/>
          <w:iCs/>
          <w:sz w:val="40"/>
          <w:szCs w:val="40"/>
          <w:rtl/>
          <w:lang w:bidi="ar-DZ"/>
        </w:rPr>
        <w:t>كما نتقدم بالشكر للسادة أعضاء لجنة ال</w:t>
      </w:r>
      <w:r w:rsidR="005A0823">
        <w:rPr>
          <w:rFonts w:ascii="Traditional Arabic" w:hAnsi="Traditional Arabic" w:cs="Traditional Arabic" w:hint="cs"/>
          <w:b/>
          <w:bCs/>
          <w:i/>
          <w:iCs/>
          <w:sz w:val="40"/>
          <w:szCs w:val="40"/>
          <w:rtl/>
          <w:lang w:bidi="ar-DZ"/>
        </w:rPr>
        <w:t>مناقشة وذلك لتفضلهم بمناقشة هذا</w:t>
      </w:r>
      <w:r w:rsidR="001119A8" w:rsidRPr="001119A8">
        <w:rPr>
          <w:rFonts w:ascii="Traditional Arabic" w:hAnsi="Traditional Arabic" w:cs="Traditional Arabic" w:hint="cs"/>
          <w:b/>
          <w:bCs/>
          <w:i/>
          <w:iCs/>
          <w:sz w:val="40"/>
          <w:szCs w:val="40"/>
          <w:rtl/>
          <w:lang w:bidi="ar-DZ"/>
        </w:rPr>
        <w:t xml:space="preserve">العمل </w:t>
      </w:r>
    </w:p>
    <w:p w:rsidR="005A0823" w:rsidRPr="001119A8" w:rsidRDefault="00236CC6" w:rsidP="005A0823">
      <w:pPr>
        <w:jc w:val="center"/>
        <w:rPr>
          <w:rFonts w:ascii="Traditional Arabic" w:hAnsi="Traditional Arabic" w:cs="Traditional Arabic"/>
          <w:b/>
          <w:bCs/>
          <w:i/>
          <w:iCs/>
          <w:sz w:val="40"/>
          <w:szCs w:val="40"/>
          <w:rtl/>
          <w:lang w:bidi="ar-DZ"/>
        </w:rPr>
      </w:pPr>
      <w:r>
        <w:rPr>
          <w:rFonts w:ascii="Traditional Arabic" w:hAnsi="Traditional Arabic" w:cs="Traditional Arabic" w:hint="cs"/>
          <w:b/>
          <w:bCs/>
          <w:i/>
          <w:iCs/>
          <w:sz w:val="40"/>
          <w:szCs w:val="40"/>
          <w:rtl/>
          <w:lang w:bidi="ar-DZ"/>
        </w:rPr>
        <w:t xml:space="preserve">     </w:t>
      </w:r>
      <w:r w:rsidR="001119A8" w:rsidRPr="001119A8">
        <w:rPr>
          <w:rFonts w:ascii="Traditional Arabic" w:hAnsi="Traditional Arabic" w:cs="Traditional Arabic" w:hint="cs"/>
          <w:b/>
          <w:bCs/>
          <w:i/>
          <w:iCs/>
          <w:sz w:val="40"/>
          <w:szCs w:val="40"/>
          <w:rtl/>
          <w:lang w:bidi="ar-DZ"/>
        </w:rPr>
        <w:t xml:space="preserve">كذلك نوجه شكرنا واحترامنا لكل من ساعدنا ودعمنا لانجاز </w:t>
      </w:r>
      <w:r w:rsidR="00882C25">
        <w:rPr>
          <w:rFonts w:ascii="Traditional Arabic" w:hAnsi="Traditional Arabic" w:cs="Traditional Arabic" w:hint="cs"/>
          <w:b/>
          <w:bCs/>
          <w:i/>
          <w:iCs/>
          <w:sz w:val="40"/>
          <w:szCs w:val="40"/>
          <w:rtl/>
          <w:lang w:bidi="ar-DZ"/>
        </w:rPr>
        <w:t>هذا العمل  والى كل من مد لنا يد</w:t>
      </w:r>
      <w:r w:rsidR="002B2300">
        <w:rPr>
          <w:rFonts w:ascii="Traditional Arabic" w:hAnsi="Traditional Arabic" w:cs="Traditional Arabic" w:hint="cs"/>
          <w:b/>
          <w:bCs/>
          <w:i/>
          <w:iCs/>
          <w:sz w:val="40"/>
          <w:szCs w:val="40"/>
          <w:rtl/>
          <w:lang w:bidi="ar-DZ"/>
        </w:rPr>
        <w:t xml:space="preserve"> </w:t>
      </w:r>
      <w:r w:rsidR="005A0823" w:rsidRPr="001119A8">
        <w:rPr>
          <w:rFonts w:ascii="Traditional Arabic" w:hAnsi="Traditional Arabic" w:cs="Traditional Arabic" w:hint="cs"/>
          <w:b/>
          <w:bCs/>
          <w:i/>
          <w:iCs/>
          <w:sz w:val="40"/>
          <w:szCs w:val="40"/>
          <w:rtl/>
          <w:lang w:bidi="ar-DZ"/>
        </w:rPr>
        <w:t>العون من قريب أو بعيد</w:t>
      </w:r>
      <w:r w:rsidR="005A0823">
        <w:rPr>
          <w:rFonts w:ascii="Traditional Arabic" w:hAnsi="Traditional Arabic" w:cs="Traditional Arabic" w:hint="cs"/>
          <w:b/>
          <w:bCs/>
          <w:i/>
          <w:iCs/>
          <w:sz w:val="40"/>
          <w:szCs w:val="40"/>
          <w:rtl/>
          <w:lang w:bidi="ar-DZ"/>
        </w:rPr>
        <w:t>.</w:t>
      </w:r>
    </w:p>
    <w:p w:rsidR="00B961DB" w:rsidRPr="005A0823" w:rsidRDefault="005A0823" w:rsidP="002B2300">
      <w:pPr>
        <w:jc w:val="right"/>
        <w:outlineLvl w:val="0"/>
        <w:rPr>
          <w:rFonts w:ascii="Traditional Arabic" w:hAnsi="Traditional Arabic" w:cs="Traditional Arabic"/>
          <w:b/>
          <w:bCs/>
          <w:i/>
          <w:iCs/>
          <w:color w:val="990099"/>
          <w:sz w:val="40"/>
          <w:szCs w:val="40"/>
          <w:rtl/>
          <w:lang w:bidi="ar-DZ"/>
        </w:rPr>
      </w:pPr>
      <w:r w:rsidRPr="005A0823">
        <w:rPr>
          <w:rFonts w:ascii="Traditional Arabic" w:hAnsi="Traditional Arabic" w:cs="Traditional Arabic" w:hint="cs"/>
          <w:b/>
          <w:bCs/>
          <w:i/>
          <w:iCs/>
          <w:color w:val="990099"/>
          <w:sz w:val="40"/>
          <w:szCs w:val="40"/>
          <w:rtl/>
          <w:lang w:bidi="ar-DZ"/>
        </w:rPr>
        <w:t>إلــى كــل هــؤلاء شكــــرا جز</w:t>
      </w:r>
      <w:r w:rsidR="001119A8" w:rsidRPr="005A0823">
        <w:rPr>
          <w:rFonts w:ascii="Traditional Arabic" w:hAnsi="Traditional Arabic" w:cs="Traditional Arabic" w:hint="cs"/>
          <w:b/>
          <w:bCs/>
          <w:i/>
          <w:iCs/>
          <w:color w:val="990099"/>
          <w:sz w:val="40"/>
          <w:szCs w:val="40"/>
          <w:rtl/>
          <w:lang w:bidi="ar-DZ"/>
        </w:rPr>
        <w:t>ي</w:t>
      </w:r>
      <w:r w:rsidRPr="005A0823">
        <w:rPr>
          <w:rFonts w:ascii="Traditional Arabic" w:hAnsi="Traditional Arabic" w:cs="Traditional Arabic" w:hint="cs"/>
          <w:b/>
          <w:bCs/>
          <w:i/>
          <w:iCs/>
          <w:color w:val="990099"/>
          <w:sz w:val="40"/>
          <w:szCs w:val="40"/>
          <w:rtl/>
          <w:lang w:bidi="ar-DZ"/>
        </w:rPr>
        <w:t>ــ</w:t>
      </w:r>
      <w:r w:rsidR="001119A8" w:rsidRPr="005A0823">
        <w:rPr>
          <w:rFonts w:ascii="Traditional Arabic" w:hAnsi="Traditional Arabic" w:cs="Traditional Arabic" w:hint="cs"/>
          <w:b/>
          <w:bCs/>
          <w:i/>
          <w:iCs/>
          <w:color w:val="990099"/>
          <w:sz w:val="40"/>
          <w:szCs w:val="40"/>
          <w:rtl/>
          <w:lang w:bidi="ar-DZ"/>
        </w:rPr>
        <w:t>لا.......</w:t>
      </w:r>
    </w:p>
    <w:p w:rsidR="00B961DB" w:rsidRPr="003E3826" w:rsidRDefault="00B961DB" w:rsidP="00BC1311">
      <w:pPr>
        <w:rPr>
          <w:rFonts w:ascii="Traditional Arabic" w:hAnsi="Traditional Arabic" w:cs="Traditional Arabic"/>
          <w:b/>
          <w:bCs/>
          <w:i/>
          <w:iCs/>
          <w:emboss/>
          <w:color w:val="FFFFFF"/>
          <w:sz w:val="44"/>
          <w:szCs w:val="44"/>
          <w:rtl/>
          <w:lang w:bidi="ar-DZ"/>
        </w:rPr>
      </w:pPr>
    </w:p>
    <w:p w:rsidR="00B961DB" w:rsidRDefault="00B961DB" w:rsidP="00BC1311">
      <w:pPr>
        <w:rPr>
          <w:rFonts w:ascii="Traditional Arabic" w:hAnsi="Traditional Arabic" w:cs="Traditional Arabic"/>
          <w:b/>
          <w:bCs/>
          <w:i/>
          <w:iCs/>
          <w:sz w:val="44"/>
          <w:szCs w:val="44"/>
          <w:rtl/>
          <w:lang w:bidi="ar-DZ"/>
        </w:rPr>
      </w:pPr>
    </w:p>
    <w:p w:rsidR="00B961DB" w:rsidRDefault="00B961DB" w:rsidP="00BC1311">
      <w:pPr>
        <w:rPr>
          <w:rFonts w:ascii="Traditional Arabic" w:hAnsi="Traditional Arabic" w:cs="Traditional Arabic"/>
          <w:b/>
          <w:bCs/>
          <w:i/>
          <w:iCs/>
          <w:sz w:val="44"/>
          <w:szCs w:val="44"/>
          <w:rtl/>
          <w:lang w:bidi="ar-DZ"/>
        </w:rPr>
      </w:pPr>
    </w:p>
    <w:p w:rsidR="00B961DB" w:rsidRDefault="00B961DB" w:rsidP="00BC1311">
      <w:pPr>
        <w:rPr>
          <w:rFonts w:ascii="Traditional Arabic" w:hAnsi="Traditional Arabic" w:cs="Traditional Arabic"/>
          <w:b/>
          <w:bCs/>
          <w:i/>
          <w:iCs/>
          <w:sz w:val="44"/>
          <w:szCs w:val="44"/>
          <w:rtl/>
          <w:lang w:bidi="ar-DZ"/>
        </w:rPr>
      </w:pPr>
    </w:p>
    <w:p w:rsidR="00602690" w:rsidRDefault="00602690" w:rsidP="00BC1311">
      <w:pPr>
        <w:rPr>
          <w:rFonts w:ascii="Traditional Arabic" w:hAnsi="Traditional Arabic" w:cs="Traditional Arabic"/>
          <w:b/>
          <w:bCs/>
          <w:i/>
          <w:iCs/>
          <w:sz w:val="44"/>
          <w:szCs w:val="44"/>
          <w:rtl/>
          <w:lang w:bidi="ar-DZ"/>
        </w:rPr>
      </w:pPr>
    </w:p>
    <w:p w:rsidR="004D4101" w:rsidRDefault="004D4101" w:rsidP="00BC1311">
      <w:pPr>
        <w:rPr>
          <w:rFonts w:ascii="Traditional Arabic" w:hAnsi="Traditional Arabic" w:cs="Traditional Arabic"/>
          <w:b/>
          <w:bCs/>
          <w:i/>
          <w:iCs/>
          <w:sz w:val="44"/>
          <w:szCs w:val="44"/>
          <w:rtl/>
          <w:lang w:bidi="ar-DZ"/>
        </w:rPr>
      </w:pPr>
    </w:p>
    <w:p w:rsidR="00B961DB" w:rsidRPr="005A0823" w:rsidRDefault="00AD2C16" w:rsidP="00AD2C16">
      <w:pPr>
        <w:tabs>
          <w:tab w:val="left" w:pos="2990"/>
        </w:tabs>
        <w:jc w:val="center"/>
        <w:outlineLvl w:val="0"/>
        <w:rPr>
          <w:rFonts w:ascii="Traditional Arabic" w:hAnsi="Traditional Arabic" w:cs="Traditional Arabic"/>
          <w:b/>
          <w:bCs/>
          <w:i/>
          <w:iCs/>
          <w:color w:val="990099"/>
          <w:sz w:val="44"/>
          <w:szCs w:val="44"/>
          <w:rtl/>
          <w:lang w:bidi="ar-DZ"/>
        </w:rPr>
      </w:pPr>
      <w:r>
        <w:rPr>
          <w:rFonts w:ascii="Traditional Arabic" w:hAnsi="Traditional Arabic" w:cs="Traditional Arabic"/>
          <w:b/>
          <w:bCs/>
          <w:i/>
          <w:iCs/>
          <w:noProof/>
          <w:sz w:val="44"/>
          <w:szCs w:val="44"/>
          <w:rtl/>
          <w:lang w:val="fr-FR" w:eastAsia="fr-FR"/>
        </w:rPr>
        <w:lastRenderedPageBreak/>
        <w:drawing>
          <wp:anchor distT="0" distB="0" distL="114300" distR="114300" simplePos="0" relativeHeight="251806720" behindDoc="1" locked="0" layoutInCell="1" allowOverlap="1">
            <wp:simplePos x="0" y="0"/>
            <wp:positionH relativeFrom="column">
              <wp:posOffset>1098010</wp:posOffset>
            </wp:positionH>
            <wp:positionV relativeFrom="paragraph">
              <wp:posOffset>458821</wp:posOffset>
            </wp:positionV>
            <wp:extent cx="4307290" cy="600501"/>
            <wp:effectExtent l="19050" t="0" r="0" b="0"/>
            <wp:wrapNone/>
            <wp:docPr id="1" name="صورة 4" descr="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descr="872"/>
                    <pic:cNvPicPr>
                      <a:picLocks noChangeAspect="1" noChangeArrowheads="1"/>
                    </pic:cNvPicPr>
                  </pic:nvPicPr>
                  <pic:blipFill>
                    <a:blip r:embed="rId10"/>
                    <a:srcRect/>
                    <a:stretch>
                      <a:fillRect/>
                    </a:stretch>
                  </pic:blipFill>
                  <pic:spPr bwMode="auto">
                    <a:xfrm>
                      <a:off x="0" y="0"/>
                      <a:ext cx="4307290" cy="600501"/>
                    </a:xfrm>
                    <a:prstGeom prst="rect">
                      <a:avLst/>
                    </a:prstGeom>
                    <a:noFill/>
                  </pic:spPr>
                </pic:pic>
              </a:graphicData>
            </a:graphic>
          </wp:anchor>
        </w:drawing>
      </w:r>
      <w:r>
        <w:rPr>
          <w:rFonts w:ascii="Traditional Arabic" w:hAnsi="Traditional Arabic" w:cs="Traditional Arabic"/>
          <w:b/>
          <w:bCs/>
          <w:i/>
          <w:iCs/>
          <w:noProof/>
          <w:sz w:val="44"/>
          <w:szCs w:val="44"/>
          <w:rtl/>
          <w:lang w:val="fr-FR" w:eastAsia="fr-FR"/>
        </w:rPr>
        <w:drawing>
          <wp:anchor distT="0" distB="0" distL="114300" distR="114300" simplePos="0" relativeHeight="251808768" behindDoc="1" locked="0" layoutInCell="1" allowOverlap="1">
            <wp:simplePos x="0" y="0"/>
            <wp:positionH relativeFrom="column">
              <wp:posOffset>-281305</wp:posOffset>
            </wp:positionH>
            <wp:positionV relativeFrom="paragraph">
              <wp:posOffset>-605155</wp:posOffset>
            </wp:positionV>
            <wp:extent cx="1140460" cy="1310005"/>
            <wp:effectExtent l="19050" t="0" r="2540" b="0"/>
            <wp:wrapNone/>
            <wp:docPr id="6" name="صورة 5" descr="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descr="062"/>
                    <pic:cNvPicPr>
                      <a:picLocks noChangeAspect="1" noChangeArrowheads="1"/>
                    </pic:cNvPicPr>
                  </pic:nvPicPr>
                  <pic:blipFill>
                    <a:blip r:embed="rId11"/>
                    <a:srcRect/>
                    <a:stretch>
                      <a:fillRect/>
                    </a:stretch>
                  </pic:blipFill>
                  <pic:spPr bwMode="auto">
                    <a:xfrm>
                      <a:off x="0" y="0"/>
                      <a:ext cx="1140460" cy="1310005"/>
                    </a:xfrm>
                    <a:prstGeom prst="rect">
                      <a:avLst/>
                    </a:prstGeom>
                    <a:noFill/>
                  </pic:spPr>
                </pic:pic>
              </a:graphicData>
            </a:graphic>
          </wp:anchor>
        </w:drawing>
      </w:r>
      <w:r w:rsidR="00A9519F" w:rsidRPr="005A0823">
        <w:rPr>
          <w:rFonts w:ascii="Traditional Arabic" w:hAnsi="Traditional Arabic" w:cs="Traditional Arabic" w:hint="cs"/>
          <w:b/>
          <w:bCs/>
          <w:i/>
          <w:iCs/>
          <w:color w:val="990099"/>
          <w:sz w:val="44"/>
          <w:szCs w:val="44"/>
          <w:rtl/>
          <w:lang w:bidi="ar-DZ"/>
        </w:rPr>
        <w:t>الإه</w:t>
      </w:r>
      <w:r w:rsidR="005A0823">
        <w:rPr>
          <w:rFonts w:ascii="Traditional Arabic" w:hAnsi="Traditional Arabic" w:cs="Traditional Arabic" w:hint="cs"/>
          <w:b/>
          <w:bCs/>
          <w:i/>
          <w:iCs/>
          <w:color w:val="990099"/>
          <w:sz w:val="44"/>
          <w:szCs w:val="44"/>
          <w:rtl/>
          <w:lang w:bidi="ar-DZ"/>
        </w:rPr>
        <w:t>ـــ</w:t>
      </w:r>
      <w:r w:rsidR="00A9519F" w:rsidRPr="005A0823">
        <w:rPr>
          <w:rFonts w:ascii="Traditional Arabic" w:hAnsi="Traditional Arabic" w:cs="Traditional Arabic" w:hint="cs"/>
          <w:b/>
          <w:bCs/>
          <w:i/>
          <w:iCs/>
          <w:color w:val="990099"/>
          <w:sz w:val="44"/>
          <w:szCs w:val="44"/>
          <w:rtl/>
          <w:lang w:bidi="ar-DZ"/>
        </w:rPr>
        <w:t>داء</w:t>
      </w:r>
    </w:p>
    <w:p w:rsidR="00AD2C16" w:rsidRDefault="00111186" w:rsidP="00162DE3">
      <w:pPr>
        <w:tabs>
          <w:tab w:val="left" w:pos="2990"/>
        </w:tabs>
        <w:outlineLvl w:val="0"/>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 xml:space="preserve">                         </w:t>
      </w:r>
    </w:p>
    <w:p w:rsidR="00111186" w:rsidRDefault="00111186" w:rsidP="00AD2C16">
      <w:pPr>
        <w:tabs>
          <w:tab w:val="left" w:pos="2990"/>
        </w:tabs>
        <w:jc w:val="center"/>
        <w:outlineLvl w:val="0"/>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 xml:space="preserve">الحمد لله أولا </w:t>
      </w:r>
      <w:r w:rsidR="00A9519F">
        <w:rPr>
          <w:rFonts w:ascii="Traditional Arabic" w:hAnsi="Traditional Arabic" w:cs="Traditional Arabic" w:hint="cs"/>
          <w:b/>
          <w:bCs/>
          <w:i/>
          <w:iCs/>
          <w:sz w:val="44"/>
          <w:szCs w:val="44"/>
          <w:rtl/>
          <w:lang w:bidi="ar-DZ"/>
        </w:rPr>
        <w:t>وأخرا</w:t>
      </w:r>
      <w:r>
        <w:rPr>
          <w:rFonts w:ascii="Traditional Arabic" w:hAnsi="Traditional Arabic" w:cs="Traditional Arabic" w:hint="cs"/>
          <w:b/>
          <w:bCs/>
          <w:i/>
          <w:iCs/>
          <w:sz w:val="44"/>
          <w:szCs w:val="44"/>
          <w:rtl/>
          <w:lang w:bidi="ar-DZ"/>
        </w:rPr>
        <w:t xml:space="preserve"> ثم أما بعد</w:t>
      </w:r>
    </w:p>
    <w:p w:rsidR="00294E66" w:rsidRDefault="00AD2C16" w:rsidP="00AD2C16">
      <w:pPr>
        <w:tabs>
          <w:tab w:val="left" w:pos="2990"/>
        </w:tabs>
        <w:jc w:val="center"/>
        <w:outlineLvl w:val="0"/>
        <w:rPr>
          <w:rFonts w:ascii="Traditional Arabic" w:hAnsi="Traditional Arabic" w:cs="Traditional Arabic"/>
          <w:b/>
          <w:bCs/>
          <w:i/>
          <w:iCs/>
          <w:sz w:val="44"/>
          <w:szCs w:val="44"/>
          <w:rtl/>
          <w:lang w:bidi="ar-DZ"/>
        </w:rPr>
      </w:pPr>
      <w:r w:rsidRPr="00AD2C16">
        <w:rPr>
          <w:rFonts w:ascii="Traditional Arabic" w:hAnsi="Traditional Arabic" w:cs="Traditional Arabic" w:hint="cs"/>
          <w:b/>
          <w:bCs/>
          <w:i/>
          <w:iCs/>
          <w:noProof/>
          <w:sz w:val="44"/>
          <w:szCs w:val="44"/>
          <w:rtl/>
          <w:lang w:val="fr-FR" w:eastAsia="fr-FR"/>
        </w:rPr>
        <w:drawing>
          <wp:anchor distT="0" distB="0" distL="114300" distR="114300" simplePos="0" relativeHeight="251812864" behindDoc="1" locked="0" layoutInCell="1" allowOverlap="1">
            <wp:simplePos x="0" y="0"/>
            <wp:positionH relativeFrom="column">
              <wp:posOffset>286764</wp:posOffset>
            </wp:positionH>
            <wp:positionV relativeFrom="paragraph">
              <wp:posOffset>-185174</wp:posOffset>
            </wp:positionV>
            <wp:extent cx="6523630" cy="5718412"/>
            <wp:effectExtent l="0" t="0" r="0" b="0"/>
            <wp:wrapNone/>
            <wp:docPr id="5" name="صورة 2" descr="ros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ros029"/>
                    <pic:cNvPicPr>
                      <a:picLocks noChangeAspect="1" noChangeArrowheads="1"/>
                    </pic:cNvPicPr>
                  </pic:nvPicPr>
                  <pic:blipFill>
                    <a:blip r:embed="rId12">
                      <a:lum bright="10000"/>
                    </a:blip>
                    <a:srcRect/>
                    <a:stretch>
                      <a:fillRect/>
                    </a:stretch>
                  </pic:blipFill>
                  <pic:spPr bwMode="auto">
                    <a:xfrm>
                      <a:off x="0" y="0"/>
                      <a:ext cx="6523630" cy="5718412"/>
                    </a:xfrm>
                    <a:prstGeom prst="rect">
                      <a:avLst/>
                    </a:prstGeom>
                    <a:noFill/>
                  </pic:spPr>
                </pic:pic>
              </a:graphicData>
            </a:graphic>
          </wp:anchor>
        </w:drawing>
      </w:r>
      <w:r w:rsidR="00A9519F">
        <w:rPr>
          <w:rFonts w:ascii="Traditional Arabic" w:hAnsi="Traditional Arabic" w:cs="Traditional Arabic" w:hint="cs"/>
          <w:b/>
          <w:bCs/>
          <w:i/>
          <w:iCs/>
          <w:sz w:val="44"/>
          <w:szCs w:val="44"/>
          <w:rtl/>
          <w:lang w:bidi="ar-DZ"/>
        </w:rPr>
        <w:t>أ</w:t>
      </w:r>
      <w:r w:rsidR="00294E66">
        <w:rPr>
          <w:rFonts w:ascii="Traditional Arabic" w:hAnsi="Traditional Arabic" w:cs="Traditional Arabic" w:hint="cs"/>
          <w:b/>
          <w:bCs/>
          <w:i/>
          <w:iCs/>
          <w:sz w:val="44"/>
          <w:szCs w:val="44"/>
          <w:rtl/>
          <w:lang w:bidi="ar-DZ"/>
        </w:rPr>
        <w:t xml:space="preserve">هدي ثمرة  هذا العمل المتواضع </w:t>
      </w:r>
      <w:r w:rsidR="00A9519F">
        <w:rPr>
          <w:rFonts w:ascii="Traditional Arabic" w:hAnsi="Traditional Arabic" w:cs="Traditional Arabic" w:hint="cs"/>
          <w:b/>
          <w:bCs/>
          <w:i/>
          <w:iCs/>
          <w:sz w:val="44"/>
          <w:szCs w:val="44"/>
          <w:rtl/>
          <w:lang w:bidi="ar-DZ"/>
        </w:rPr>
        <w:t>إلى</w:t>
      </w:r>
      <w:r w:rsidR="00294E66">
        <w:rPr>
          <w:rFonts w:ascii="Traditional Arabic" w:hAnsi="Traditional Arabic" w:cs="Traditional Arabic" w:hint="cs"/>
          <w:b/>
          <w:bCs/>
          <w:i/>
          <w:iCs/>
          <w:sz w:val="44"/>
          <w:szCs w:val="44"/>
          <w:rtl/>
          <w:lang w:bidi="ar-DZ"/>
        </w:rPr>
        <w:t xml:space="preserve"> أعز ما أملك في هذه الدنيا</w:t>
      </w:r>
    </w:p>
    <w:p w:rsidR="00111186" w:rsidRDefault="00A9519F" w:rsidP="00AD2C16">
      <w:pPr>
        <w:tabs>
          <w:tab w:val="left" w:pos="2990"/>
        </w:tabs>
        <w:jc w:val="center"/>
        <w:outlineLvl w:val="0"/>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إلى</w:t>
      </w:r>
      <w:r w:rsidR="00111186">
        <w:rPr>
          <w:rFonts w:ascii="Traditional Arabic" w:hAnsi="Traditional Arabic" w:cs="Traditional Arabic" w:hint="cs"/>
          <w:b/>
          <w:bCs/>
          <w:i/>
          <w:iCs/>
          <w:sz w:val="44"/>
          <w:szCs w:val="44"/>
          <w:rtl/>
          <w:lang w:bidi="ar-DZ"/>
        </w:rPr>
        <w:t xml:space="preserve"> امرأة هي أعز النساء ولؤلؤة يضيء بريقها السماء</w:t>
      </w:r>
    </w:p>
    <w:p w:rsidR="00111186" w:rsidRDefault="00A9519F" w:rsidP="00AD2C16">
      <w:pPr>
        <w:tabs>
          <w:tab w:val="left" w:pos="1940"/>
        </w:tabs>
        <w:jc w:val="center"/>
        <w:outlineLvl w:val="0"/>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إلى</w:t>
      </w:r>
      <w:r w:rsidR="00111186">
        <w:rPr>
          <w:rFonts w:ascii="Traditional Arabic" w:hAnsi="Traditional Arabic" w:cs="Traditional Arabic" w:hint="cs"/>
          <w:b/>
          <w:bCs/>
          <w:i/>
          <w:iCs/>
          <w:sz w:val="44"/>
          <w:szCs w:val="44"/>
          <w:rtl/>
          <w:lang w:bidi="ar-DZ"/>
        </w:rPr>
        <w:t xml:space="preserve"> من وهب</w:t>
      </w:r>
      <w:r w:rsidR="00442B80">
        <w:rPr>
          <w:rFonts w:ascii="Traditional Arabic" w:hAnsi="Traditional Arabic" w:cs="Traditional Arabic" w:hint="cs"/>
          <w:b/>
          <w:bCs/>
          <w:i/>
          <w:iCs/>
          <w:sz w:val="44"/>
          <w:szCs w:val="44"/>
          <w:rtl/>
          <w:lang w:bidi="ar-DZ"/>
        </w:rPr>
        <w:t>ت</w:t>
      </w:r>
      <w:r w:rsidR="00111186">
        <w:rPr>
          <w:rFonts w:ascii="Traditional Arabic" w:hAnsi="Traditional Arabic" w:cs="Traditional Arabic" w:hint="cs"/>
          <w:b/>
          <w:bCs/>
          <w:i/>
          <w:iCs/>
          <w:sz w:val="44"/>
          <w:szCs w:val="44"/>
          <w:rtl/>
          <w:lang w:bidi="ar-DZ"/>
        </w:rPr>
        <w:t>ني عمرها وفضلتني عن نفسها</w:t>
      </w:r>
    </w:p>
    <w:p w:rsidR="00294E66" w:rsidRDefault="00294E66" w:rsidP="00AD2C16">
      <w:pPr>
        <w:tabs>
          <w:tab w:val="left" w:pos="1940"/>
        </w:tabs>
        <w:jc w:val="center"/>
        <w:outlineLvl w:val="0"/>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إلى من لا أستطيع أن أحصي فضلهـــــا مهمـــا فعلت والتي جعل الله الجنة تحت أقدام</w:t>
      </w:r>
      <w:r w:rsidR="00C15C39">
        <w:rPr>
          <w:rFonts w:ascii="Traditional Arabic" w:hAnsi="Traditional Arabic" w:cs="Traditional Arabic" w:hint="cs"/>
          <w:b/>
          <w:bCs/>
          <w:i/>
          <w:iCs/>
          <w:sz w:val="44"/>
          <w:szCs w:val="44"/>
          <w:rtl/>
          <w:lang w:bidi="ar-DZ"/>
        </w:rPr>
        <w:t>ـ</w:t>
      </w:r>
      <w:r>
        <w:rPr>
          <w:rFonts w:ascii="Traditional Arabic" w:hAnsi="Traditional Arabic" w:cs="Traditional Arabic" w:hint="cs"/>
          <w:b/>
          <w:bCs/>
          <w:i/>
          <w:iCs/>
          <w:sz w:val="44"/>
          <w:szCs w:val="44"/>
          <w:rtl/>
          <w:lang w:bidi="ar-DZ"/>
        </w:rPr>
        <w:t>ـهـا</w:t>
      </w:r>
    </w:p>
    <w:p w:rsidR="00111186" w:rsidRDefault="00294E66" w:rsidP="00AD2C16">
      <w:pPr>
        <w:tabs>
          <w:tab w:val="left" w:pos="1940"/>
        </w:tabs>
        <w:jc w:val="center"/>
        <w:outlineLvl w:val="0"/>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إلى</w:t>
      </w:r>
      <w:r w:rsidR="00111186">
        <w:rPr>
          <w:rFonts w:ascii="Traditional Arabic" w:hAnsi="Traditional Arabic" w:cs="Traditional Arabic" w:hint="cs"/>
          <w:b/>
          <w:bCs/>
          <w:i/>
          <w:iCs/>
          <w:sz w:val="44"/>
          <w:szCs w:val="44"/>
          <w:rtl/>
          <w:lang w:bidi="ar-DZ"/>
        </w:rPr>
        <w:t xml:space="preserve"> من تشرفت بكونها</w:t>
      </w:r>
      <w:r w:rsidR="00A9519F">
        <w:rPr>
          <w:rFonts w:ascii="Traditional Arabic" w:hAnsi="Traditional Arabic" w:cs="Traditional Arabic" w:hint="cs"/>
          <w:b/>
          <w:bCs/>
          <w:i/>
          <w:iCs/>
          <w:sz w:val="44"/>
          <w:szCs w:val="44"/>
          <w:rtl/>
          <w:lang w:bidi="ar-DZ"/>
        </w:rPr>
        <w:t xml:space="preserve"> أ</w:t>
      </w:r>
      <w:r w:rsidR="00111186">
        <w:rPr>
          <w:rFonts w:ascii="Traditional Arabic" w:hAnsi="Traditional Arabic" w:cs="Traditional Arabic" w:hint="cs"/>
          <w:b/>
          <w:bCs/>
          <w:i/>
          <w:iCs/>
          <w:sz w:val="44"/>
          <w:szCs w:val="44"/>
          <w:rtl/>
          <w:lang w:bidi="ar-DZ"/>
        </w:rPr>
        <w:t xml:space="preserve">مي العزيزة على قلبي الغالية على نفسي </w:t>
      </w:r>
      <w:r>
        <w:rPr>
          <w:rFonts w:ascii="Traditional Arabic" w:hAnsi="Traditional Arabic" w:cs="Traditional Arabic" w:hint="cs"/>
          <w:b/>
          <w:bCs/>
          <w:i/>
          <w:iCs/>
          <w:sz w:val="44"/>
          <w:szCs w:val="44"/>
          <w:rtl/>
          <w:lang w:bidi="ar-DZ"/>
        </w:rPr>
        <w:t xml:space="preserve"> أحق الناس</w:t>
      </w:r>
      <w:r w:rsidR="00111186">
        <w:rPr>
          <w:rFonts w:ascii="Traditional Arabic" w:hAnsi="Traditional Arabic" w:cs="Traditional Arabic" w:hint="cs"/>
          <w:b/>
          <w:bCs/>
          <w:i/>
          <w:iCs/>
          <w:sz w:val="44"/>
          <w:szCs w:val="44"/>
          <w:rtl/>
          <w:lang w:bidi="ar-DZ"/>
        </w:rPr>
        <w:t>بصحبتي</w:t>
      </w:r>
      <w:r>
        <w:rPr>
          <w:rFonts w:ascii="Traditional Arabic" w:hAnsi="Traditional Arabic" w:cs="Traditional Arabic" w:hint="cs"/>
          <w:b/>
          <w:bCs/>
          <w:i/>
          <w:iCs/>
          <w:sz w:val="44"/>
          <w:szCs w:val="44"/>
          <w:rtl/>
          <w:lang w:bidi="ar-DZ"/>
        </w:rPr>
        <w:t xml:space="preserve"> حملتني وربتني وسهرت اللـيـالي من أجلي</w:t>
      </w:r>
      <w:r w:rsidR="00111186">
        <w:rPr>
          <w:rFonts w:ascii="Traditional Arabic" w:hAnsi="Traditional Arabic" w:cs="Traditional Arabic" w:hint="cs"/>
          <w:b/>
          <w:bCs/>
          <w:i/>
          <w:iCs/>
          <w:sz w:val="44"/>
          <w:szCs w:val="44"/>
          <w:rtl/>
          <w:lang w:bidi="ar-DZ"/>
        </w:rPr>
        <w:t xml:space="preserve"> أمي "</w:t>
      </w:r>
      <w:r w:rsidR="00111186" w:rsidRPr="00294E66">
        <w:rPr>
          <w:rFonts w:ascii="Traditional Arabic" w:hAnsi="Traditional Arabic" w:cs="Traditional Arabic" w:hint="cs"/>
          <w:b/>
          <w:bCs/>
          <w:i/>
          <w:iCs/>
          <w:color w:val="A04DA3" w:themeColor="accent3"/>
          <w:sz w:val="44"/>
          <w:szCs w:val="44"/>
          <w:rtl/>
          <w:lang w:bidi="ar-DZ"/>
        </w:rPr>
        <w:t>ب</w:t>
      </w:r>
      <w:r w:rsidRPr="00294E66">
        <w:rPr>
          <w:rFonts w:ascii="Traditional Arabic" w:hAnsi="Traditional Arabic" w:cs="Traditional Arabic" w:hint="cs"/>
          <w:b/>
          <w:bCs/>
          <w:i/>
          <w:iCs/>
          <w:color w:val="A04DA3" w:themeColor="accent3"/>
          <w:sz w:val="44"/>
          <w:szCs w:val="44"/>
          <w:rtl/>
          <w:lang w:bidi="ar-DZ"/>
        </w:rPr>
        <w:t>ـــ</w:t>
      </w:r>
      <w:r w:rsidR="00111186" w:rsidRPr="00294E66">
        <w:rPr>
          <w:rFonts w:ascii="Traditional Arabic" w:hAnsi="Traditional Arabic" w:cs="Traditional Arabic" w:hint="cs"/>
          <w:b/>
          <w:bCs/>
          <w:i/>
          <w:iCs/>
          <w:color w:val="A04DA3" w:themeColor="accent3"/>
          <w:sz w:val="44"/>
          <w:szCs w:val="44"/>
          <w:rtl/>
          <w:lang w:bidi="ar-DZ"/>
        </w:rPr>
        <w:t>اي</w:t>
      </w:r>
      <w:r w:rsidRPr="00294E66">
        <w:rPr>
          <w:rFonts w:ascii="Traditional Arabic" w:hAnsi="Traditional Arabic" w:cs="Traditional Arabic" w:hint="cs"/>
          <w:b/>
          <w:bCs/>
          <w:i/>
          <w:iCs/>
          <w:color w:val="A04DA3" w:themeColor="accent3"/>
          <w:sz w:val="44"/>
          <w:szCs w:val="44"/>
          <w:rtl/>
          <w:lang w:bidi="ar-DZ"/>
        </w:rPr>
        <w:t>ــة</w:t>
      </w:r>
      <w:r w:rsidR="00C15C39">
        <w:rPr>
          <w:rFonts w:ascii="Traditional Arabic" w:hAnsi="Traditional Arabic" w:cs="Traditional Arabic" w:hint="cs"/>
          <w:b/>
          <w:bCs/>
          <w:i/>
          <w:iCs/>
          <w:color w:val="A04DA3" w:themeColor="accent3"/>
          <w:sz w:val="44"/>
          <w:szCs w:val="44"/>
          <w:rtl/>
          <w:lang w:bidi="ar-DZ"/>
        </w:rPr>
        <w:t>"</w:t>
      </w:r>
      <w:r>
        <w:rPr>
          <w:rFonts w:ascii="Traditional Arabic" w:hAnsi="Traditional Arabic" w:cs="Traditional Arabic" w:hint="cs"/>
          <w:b/>
          <w:bCs/>
          <w:i/>
          <w:iCs/>
          <w:sz w:val="44"/>
          <w:szCs w:val="44"/>
          <w:rtl/>
          <w:lang w:bidi="ar-DZ"/>
        </w:rPr>
        <w:t xml:space="preserve"> حفظهــا الله</w:t>
      </w:r>
      <w:r w:rsidR="00111186">
        <w:rPr>
          <w:rFonts w:ascii="Traditional Arabic" w:hAnsi="Traditional Arabic" w:cs="Traditional Arabic" w:hint="cs"/>
          <w:b/>
          <w:bCs/>
          <w:i/>
          <w:iCs/>
          <w:sz w:val="44"/>
          <w:szCs w:val="44"/>
          <w:rtl/>
          <w:lang w:bidi="ar-DZ"/>
        </w:rPr>
        <w:t>.</w:t>
      </w:r>
    </w:p>
    <w:p w:rsidR="00111186" w:rsidRDefault="00442B80" w:rsidP="00AD2C16">
      <w:pPr>
        <w:tabs>
          <w:tab w:val="left" w:pos="1940"/>
        </w:tabs>
        <w:jc w:val="center"/>
        <w:outlineLvl w:val="0"/>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 xml:space="preserve">لرجل يهوى من أجل راحتي الشقاء علمني كيف يكون </w:t>
      </w:r>
      <w:r w:rsidR="00A9519F">
        <w:rPr>
          <w:rFonts w:ascii="Traditional Arabic" w:hAnsi="Traditional Arabic" w:cs="Traditional Arabic" w:hint="cs"/>
          <w:b/>
          <w:bCs/>
          <w:i/>
          <w:iCs/>
          <w:sz w:val="44"/>
          <w:szCs w:val="44"/>
          <w:rtl/>
          <w:lang w:bidi="ar-DZ"/>
        </w:rPr>
        <w:t>الآباء</w:t>
      </w:r>
      <w:r>
        <w:rPr>
          <w:rFonts w:ascii="Traditional Arabic" w:hAnsi="Traditional Arabic" w:cs="Traditional Arabic" w:hint="cs"/>
          <w:b/>
          <w:bCs/>
          <w:i/>
          <w:iCs/>
          <w:sz w:val="44"/>
          <w:szCs w:val="44"/>
          <w:rtl/>
          <w:lang w:bidi="ar-DZ"/>
        </w:rPr>
        <w:t xml:space="preserve"> أبي المحترم "</w:t>
      </w:r>
      <w:r w:rsidRPr="00294E66">
        <w:rPr>
          <w:rFonts w:ascii="Traditional Arabic" w:hAnsi="Traditional Arabic" w:cs="Traditional Arabic" w:hint="cs"/>
          <w:b/>
          <w:bCs/>
          <w:i/>
          <w:iCs/>
          <w:color w:val="A04DA3" w:themeColor="accent3"/>
          <w:sz w:val="44"/>
          <w:szCs w:val="44"/>
          <w:rtl/>
          <w:lang w:bidi="ar-DZ"/>
        </w:rPr>
        <w:t xml:space="preserve"> بوجمعة</w:t>
      </w:r>
      <w:r>
        <w:rPr>
          <w:rFonts w:ascii="Traditional Arabic" w:hAnsi="Traditional Arabic" w:cs="Traditional Arabic" w:hint="cs"/>
          <w:b/>
          <w:bCs/>
          <w:i/>
          <w:iCs/>
          <w:sz w:val="44"/>
          <w:szCs w:val="44"/>
          <w:rtl/>
          <w:lang w:bidi="ar-DZ"/>
        </w:rPr>
        <w:t xml:space="preserve"> "</w:t>
      </w:r>
    </w:p>
    <w:p w:rsidR="004D2796" w:rsidRDefault="00A9519F" w:rsidP="00AD2C16">
      <w:pPr>
        <w:tabs>
          <w:tab w:val="left" w:pos="1940"/>
        </w:tabs>
        <w:jc w:val="center"/>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إلى</w:t>
      </w:r>
      <w:r w:rsidR="00442B80">
        <w:rPr>
          <w:rFonts w:ascii="Traditional Arabic" w:hAnsi="Traditional Arabic" w:cs="Traditional Arabic" w:hint="cs"/>
          <w:b/>
          <w:bCs/>
          <w:i/>
          <w:iCs/>
          <w:sz w:val="44"/>
          <w:szCs w:val="44"/>
          <w:rtl/>
          <w:lang w:bidi="ar-DZ"/>
        </w:rPr>
        <w:t xml:space="preserve"> بلسم روحي</w:t>
      </w:r>
      <w:r>
        <w:rPr>
          <w:rFonts w:ascii="Traditional Arabic" w:hAnsi="Traditional Arabic" w:cs="Traditional Arabic" w:hint="cs"/>
          <w:b/>
          <w:bCs/>
          <w:i/>
          <w:iCs/>
          <w:sz w:val="44"/>
          <w:szCs w:val="44"/>
          <w:rtl/>
          <w:lang w:bidi="ar-DZ"/>
        </w:rPr>
        <w:t xml:space="preserve"> وحياتي من عشت معهم تحت سقف واحد إخوتي وأخواتي</w:t>
      </w:r>
      <w:r w:rsidR="00442B80" w:rsidRPr="008F3ABA">
        <w:rPr>
          <w:rFonts w:ascii="Traditional Arabic" w:hAnsi="Traditional Arabic" w:cs="Traditional Arabic" w:hint="cs"/>
          <w:b/>
          <w:bCs/>
          <w:i/>
          <w:iCs/>
          <w:color w:val="A04DA3" w:themeColor="accent3"/>
          <w:sz w:val="44"/>
          <w:szCs w:val="44"/>
          <w:rtl/>
          <w:lang w:bidi="ar-DZ"/>
        </w:rPr>
        <w:t>" دليلة, فاتح, أمينة,</w:t>
      </w:r>
      <w:r w:rsidR="00C15C39" w:rsidRPr="008F3ABA">
        <w:rPr>
          <w:rFonts w:ascii="Traditional Arabic" w:hAnsi="Traditional Arabic" w:cs="Traditional Arabic" w:hint="cs"/>
          <w:b/>
          <w:bCs/>
          <w:i/>
          <w:iCs/>
          <w:color w:val="A04DA3" w:themeColor="accent3"/>
          <w:sz w:val="44"/>
          <w:szCs w:val="44"/>
          <w:rtl/>
          <w:lang w:bidi="ar-DZ"/>
        </w:rPr>
        <w:t>وردة,</w:t>
      </w:r>
      <w:r w:rsidR="00442B80" w:rsidRPr="008F3ABA">
        <w:rPr>
          <w:rFonts w:ascii="Traditional Arabic" w:hAnsi="Traditional Arabic" w:cs="Traditional Arabic" w:hint="cs"/>
          <w:b/>
          <w:bCs/>
          <w:i/>
          <w:iCs/>
          <w:color w:val="A04DA3" w:themeColor="accent3"/>
          <w:sz w:val="44"/>
          <w:szCs w:val="44"/>
          <w:rtl/>
          <w:lang w:bidi="ar-DZ"/>
        </w:rPr>
        <w:t xml:space="preserve"> أمال, سمية, </w:t>
      </w:r>
      <w:r w:rsidRPr="008F3ABA">
        <w:rPr>
          <w:rFonts w:ascii="Traditional Arabic" w:hAnsi="Traditional Arabic" w:cs="Traditional Arabic" w:hint="cs"/>
          <w:b/>
          <w:bCs/>
          <w:i/>
          <w:iCs/>
          <w:color w:val="A04DA3" w:themeColor="accent3"/>
          <w:sz w:val="44"/>
          <w:szCs w:val="44"/>
          <w:rtl/>
          <w:lang w:bidi="ar-DZ"/>
        </w:rPr>
        <w:t>الياس</w:t>
      </w:r>
      <w:r w:rsidR="00442B80" w:rsidRPr="008F3ABA">
        <w:rPr>
          <w:rFonts w:ascii="Traditional Arabic" w:hAnsi="Traditional Arabic" w:cs="Traditional Arabic" w:hint="cs"/>
          <w:b/>
          <w:bCs/>
          <w:i/>
          <w:iCs/>
          <w:color w:val="502651" w:themeColor="accent3" w:themeShade="80"/>
          <w:sz w:val="44"/>
          <w:szCs w:val="44"/>
          <w:rtl/>
          <w:lang w:bidi="ar-DZ"/>
        </w:rPr>
        <w:t>"</w:t>
      </w:r>
      <w:r w:rsidR="00294E66" w:rsidRPr="008F3ABA">
        <w:rPr>
          <w:rFonts w:ascii="Traditional Arabic" w:hAnsi="Traditional Arabic" w:cs="Traditional Arabic" w:hint="cs"/>
          <w:b/>
          <w:bCs/>
          <w:i/>
          <w:iCs/>
          <w:color w:val="502651" w:themeColor="accent3" w:themeShade="80"/>
          <w:sz w:val="44"/>
          <w:szCs w:val="44"/>
          <w:rtl/>
          <w:lang w:bidi="ar-DZ"/>
        </w:rPr>
        <w:t>.</w:t>
      </w:r>
    </w:p>
    <w:p w:rsidR="00442B80" w:rsidRDefault="004D2796" w:rsidP="002B2300">
      <w:pPr>
        <w:tabs>
          <w:tab w:val="left" w:pos="1940"/>
        </w:tabs>
        <w:jc w:val="center"/>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الى كل عائلة</w:t>
      </w:r>
      <w:r>
        <w:rPr>
          <w:rFonts w:ascii="Traditional Arabic" w:hAnsi="Traditional Arabic" w:cs="Traditional Arabic" w:hint="cs"/>
          <w:b/>
          <w:bCs/>
          <w:i/>
          <w:iCs/>
          <w:color w:val="990099"/>
          <w:sz w:val="44"/>
          <w:szCs w:val="44"/>
          <w:rtl/>
          <w:lang w:bidi="ar-DZ"/>
        </w:rPr>
        <w:t>"</w:t>
      </w:r>
      <w:r w:rsidRPr="00294E66">
        <w:rPr>
          <w:rFonts w:ascii="Traditional Arabic" w:hAnsi="Traditional Arabic" w:cs="Traditional Arabic" w:hint="cs"/>
          <w:b/>
          <w:bCs/>
          <w:i/>
          <w:iCs/>
          <w:color w:val="990099"/>
          <w:sz w:val="44"/>
          <w:szCs w:val="44"/>
          <w:rtl/>
          <w:lang w:bidi="ar-DZ"/>
        </w:rPr>
        <w:t>ف</w:t>
      </w:r>
      <w:r>
        <w:rPr>
          <w:rFonts w:ascii="Traditional Arabic" w:hAnsi="Traditional Arabic" w:cs="Traditional Arabic" w:hint="cs"/>
          <w:b/>
          <w:bCs/>
          <w:i/>
          <w:iCs/>
          <w:color w:val="990099"/>
          <w:sz w:val="44"/>
          <w:szCs w:val="44"/>
          <w:rtl/>
          <w:lang w:bidi="ar-DZ"/>
        </w:rPr>
        <w:t>ــ</w:t>
      </w:r>
      <w:r w:rsidRPr="00294E66">
        <w:rPr>
          <w:rFonts w:ascii="Traditional Arabic" w:hAnsi="Traditional Arabic" w:cs="Traditional Arabic" w:hint="cs"/>
          <w:b/>
          <w:bCs/>
          <w:i/>
          <w:iCs/>
          <w:color w:val="990099"/>
          <w:sz w:val="44"/>
          <w:szCs w:val="44"/>
          <w:rtl/>
          <w:lang w:bidi="ar-DZ"/>
        </w:rPr>
        <w:t>راحت</w:t>
      </w:r>
      <w:r>
        <w:rPr>
          <w:rFonts w:ascii="Traditional Arabic" w:hAnsi="Traditional Arabic" w:cs="Traditional Arabic" w:hint="cs"/>
          <w:b/>
          <w:bCs/>
          <w:i/>
          <w:iCs/>
          <w:color w:val="990099"/>
          <w:sz w:val="44"/>
          <w:szCs w:val="44"/>
          <w:rtl/>
          <w:lang w:bidi="ar-DZ"/>
        </w:rPr>
        <w:t>ــ</w:t>
      </w:r>
      <w:r w:rsidRPr="00294E66">
        <w:rPr>
          <w:rFonts w:ascii="Traditional Arabic" w:hAnsi="Traditional Arabic" w:cs="Traditional Arabic" w:hint="cs"/>
          <w:b/>
          <w:bCs/>
          <w:i/>
          <w:iCs/>
          <w:color w:val="990099"/>
          <w:sz w:val="44"/>
          <w:szCs w:val="44"/>
          <w:rtl/>
          <w:lang w:bidi="ar-DZ"/>
        </w:rPr>
        <w:t>ي</w:t>
      </w:r>
      <w:r>
        <w:rPr>
          <w:rFonts w:ascii="Traditional Arabic" w:hAnsi="Traditional Arabic" w:cs="Traditional Arabic" w:hint="cs"/>
          <w:b/>
          <w:bCs/>
          <w:i/>
          <w:iCs/>
          <w:color w:val="990099"/>
          <w:sz w:val="44"/>
          <w:szCs w:val="44"/>
          <w:rtl/>
          <w:lang w:bidi="ar-DZ"/>
        </w:rPr>
        <w:t>ـ</w:t>
      </w:r>
      <w:r w:rsidRPr="00294E66">
        <w:rPr>
          <w:rFonts w:ascii="Traditional Arabic" w:hAnsi="Traditional Arabic" w:cs="Traditional Arabic" w:hint="cs"/>
          <w:b/>
          <w:bCs/>
          <w:i/>
          <w:iCs/>
          <w:color w:val="990099"/>
          <w:sz w:val="44"/>
          <w:szCs w:val="44"/>
          <w:rtl/>
          <w:lang w:bidi="ar-DZ"/>
        </w:rPr>
        <w:t>ة</w:t>
      </w:r>
      <w:r>
        <w:rPr>
          <w:rFonts w:ascii="Traditional Arabic" w:hAnsi="Traditional Arabic" w:cs="Traditional Arabic" w:hint="cs"/>
          <w:b/>
          <w:bCs/>
          <w:i/>
          <w:iCs/>
          <w:sz w:val="44"/>
          <w:szCs w:val="44"/>
          <w:rtl/>
          <w:lang w:bidi="ar-DZ"/>
        </w:rPr>
        <w:t>"</w:t>
      </w:r>
    </w:p>
    <w:p w:rsidR="004D2796" w:rsidRDefault="00AD2C16" w:rsidP="002B2300">
      <w:pPr>
        <w:tabs>
          <w:tab w:val="left" w:pos="1940"/>
        </w:tabs>
        <w:jc w:val="center"/>
        <w:rPr>
          <w:rFonts w:ascii="Traditional Arabic" w:hAnsi="Traditional Arabic" w:cs="Traditional Arabic"/>
          <w:b/>
          <w:bCs/>
          <w:i/>
          <w:iCs/>
          <w:sz w:val="44"/>
          <w:szCs w:val="44"/>
          <w:rtl/>
          <w:lang w:bidi="ar-DZ"/>
        </w:rPr>
      </w:pPr>
      <w:r>
        <w:rPr>
          <w:rFonts w:ascii="Traditional Arabic" w:hAnsi="Traditional Arabic" w:cs="Traditional Arabic" w:hint="cs"/>
          <w:b/>
          <w:bCs/>
          <w:i/>
          <w:iCs/>
          <w:noProof/>
          <w:sz w:val="44"/>
          <w:szCs w:val="44"/>
          <w:rtl/>
          <w:lang w:val="fr-FR" w:eastAsia="fr-FR"/>
        </w:rPr>
        <w:drawing>
          <wp:anchor distT="0" distB="0" distL="114300" distR="114300" simplePos="0" relativeHeight="251809792" behindDoc="1" locked="0" layoutInCell="1" allowOverlap="1">
            <wp:simplePos x="0" y="0"/>
            <wp:positionH relativeFrom="column">
              <wp:posOffset>5846445</wp:posOffset>
            </wp:positionH>
            <wp:positionV relativeFrom="paragraph">
              <wp:posOffset>573405</wp:posOffset>
            </wp:positionV>
            <wp:extent cx="1256030" cy="1282700"/>
            <wp:effectExtent l="19050" t="0" r="1270" b="0"/>
            <wp:wrapNone/>
            <wp:docPr id="2" name="صورة 6" descr="ros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6" descr="ros079"/>
                    <pic:cNvPicPr>
                      <a:picLocks noChangeAspect="1" noChangeArrowheads="1"/>
                    </pic:cNvPicPr>
                  </pic:nvPicPr>
                  <pic:blipFill>
                    <a:blip r:embed="rId13"/>
                    <a:srcRect/>
                    <a:stretch>
                      <a:fillRect/>
                    </a:stretch>
                  </pic:blipFill>
                  <pic:spPr bwMode="auto">
                    <a:xfrm>
                      <a:off x="0" y="0"/>
                      <a:ext cx="1256030" cy="1282700"/>
                    </a:xfrm>
                    <a:prstGeom prst="rect">
                      <a:avLst/>
                    </a:prstGeom>
                    <a:noFill/>
                  </pic:spPr>
                </pic:pic>
              </a:graphicData>
            </a:graphic>
          </wp:anchor>
        </w:drawing>
      </w:r>
      <w:r w:rsidR="004453E5">
        <w:rPr>
          <w:rFonts w:ascii="Traditional Arabic" w:hAnsi="Traditional Arabic" w:cs="Traditional Arabic" w:hint="cs"/>
          <w:b/>
          <w:bCs/>
          <w:i/>
          <w:iCs/>
          <w:sz w:val="44"/>
          <w:szCs w:val="44"/>
          <w:rtl/>
          <w:lang w:bidi="ar-DZ"/>
        </w:rPr>
        <w:t>إلى</w:t>
      </w:r>
      <w:r w:rsidR="004D2796">
        <w:rPr>
          <w:rFonts w:ascii="Traditional Arabic" w:hAnsi="Traditional Arabic" w:cs="Traditional Arabic" w:hint="cs"/>
          <w:b/>
          <w:bCs/>
          <w:i/>
          <w:iCs/>
          <w:sz w:val="44"/>
          <w:szCs w:val="44"/>
          <w:rtl/>
          <w:lang w:bidi="ar-DZ"/>
        </w:rPr>
        <w:t xml:space="preserve"> توأم روحي وسندي في حياتي زوجي وحبيبي الغالي</w:t>
      </w:r>
      <w:r w:rsidR="004453E5">
        <w:rPr>
          <w:rFonts w:ascii="Traditional Arabic" w:hAnsi="Traditional Arabic" w:cs="Traditional Arabic" w:hint="cs"/>
          <w:b/>
          <w:bCs/>
          <w:i/>
          <w:iCs/>
          <w:color w:val="A04DA3" w:themeColor="accent3"/>
          <w:sz w:val="44"/>
          <w:szCs w:val="44"/>
          <w:rtl/>
          <w:lang w:bidi="ar-DZ"/>
        </w:rPr>
        <w:t>"</w:t>
      </w:r>
      <w:r w:rsidR="004D2796" w:rsidRPr="004453E5">
        <w:rPr>
          <w:rFonts w:ascii="Traditional Arabic" w:hAnsi="Traditional Arabic" w:cs="Traditional Arabic" w:hint="cs"/>
          <w:b/>
          <w:bCs/>
          <w:i/>
          <w:iCs/>
          <w:color w:val="A04DA3" w:themeColor="accent3"/>
          <w:sz w:val="44"/>
          <w:szCs w:val="44"/>
          <w:rtl/>
          <w:lang w:bidi="ar-DZ"/>
        </w:rPr>
        <w:t xml:space="preserve"> أس</w:t>
      </w:r>
      <w:r w:rsidR="004453E5">
        <w:rPr>
          <w:rFonts w:ascii="Traditional Arabic" w:hAnsi="Traditional Arabic" w:cs="Traditional Arabic" w:hint="cs"/>
          <w:b/>
          <w:bCs/>
          <w:i/>
          <w:iCs/>
          <w:color w:val="A04DA3" w:themeColor="accent3"/>
          <w:sz w:val="44"/>
          <w:szCs w:val="44"/>
          <w:rtl/>
          <w:lang w:bidi="ar-DZ"/>
        </w:rPr>
        <w:t>ـ</w:t>
      </w:r>
      <w:r w:rsidR="004D2796" w:rsidRPr="004453E5">
        <w:rPr>
          <w:rFonts w:ascii="Traditional Arabic" w:hAnsi="Traditional Arabic" w:cs="Traditional Arabic" w:hint="cs"/>
          <w:b/>
          <w:bCs/>
          <w:i/>
          <w:iCs/>
          <w:color w:val="A04DA3" w:themeColor="accent3"/>
          <w:sz w:val="44"/>
          <w:szCs w:val="44"/>
          <w:rtl/>
          <w:lang w:bidi="ar-DZ"/>
        </w:rPr>
        <w:t>ام</w:t>
      </w:r>
      <w:r w:rsidR="004453E5">
        <w:rPr>
          <w:rFonts w:ascii="Traditional Arabic" w:hAnsi="Traditional Arabic" w:cs="Traditional Arabic" w:hint="cs"/>
          <w:b/>
          <w:bCs/>
          <w:i/>
          <w:iCs/>
          <w:color w:val="A04DA3" w:themeColor="accent3"/>
          <w:sz w:val="44"/>
          <w:szCs w:val="44"/>
          <w:rtl/>
          <w:lang w:bidi="ar-DZ"/>
        </w:rPr>
        <w:t>ـ</w:t>
      </w:r>
      <w:r w:rsidR="004D2796" w:rsidRPr="004453E5">
        <w:rPr>
          <w:rFonts w:ascii="Traditional Arabic" w:hAnsi="Traditional Arabic" w:cs="Traditional Arabic" w:hint="cs"/>
          <w:b/>
          <w:bCs/>
          <w:i/>
          <w:iCs/>
          <w:color w:val="A04DA3" w:themeColor="accent3"/>
          <w:sz w:val="44"/>
          <w:szCs w:val="44"/>
          <w:rtl/>
          <w:lang w:bidi="ar-DZ"/>
        </w:rPr>
        <w:t>ة</w:t>
      </w:r>
      <w:r w:rsidR="004453E5">
        <w:rPr>
          <w:rFonts w:ascii="Traditional Arabic" w:hAnsi="Traditional Arabic" w:cs="Traditional Arabic" w:hint="cs"/>
          <w:b/>
          <w:bCs/>
          <w:i/>
          <w:iCs/>
          <w:color w:val="A04DA3" w:themeColor="accent3"/>
          <w:sz w:val="44"/>
          <w:szCs w:val="44"/>
          <w:rtl/>
          <w:lang w:bidi="ar-DZ"/>
        </w:rPr>
        <w:t>"</w:t>
      </w:r>
      <w:r w:rsidR="004D2796">
        <w:rPr>
          <w:rFonts w:ascii="Traditional Arabic" w:hAnsi="Traditional Arabic" w:cs="Traditional Arabic" w:hint="cs"/>
          <w:b/>
          <w:bCs/>
          <w:i/>
          <w:iCs/>
          <w:sz w:val="44"/>
          <w:szCs w:val="44"/>
          <w:rtl/>
          <w:lang w:bidi="ar-DZ"/>
        </w:rPr>
        <w:t xml:space="preserve"> حفظه الله </w:t>
      </w:r>
    </w:p>
    <w:p w:rsidR="001578F0" w:rsidRDefault="00AD2C16" w:rsidP="001578F0">
      <w:pPr>
        <w:tabs>
          <w:tab w:val="left" w:pos="1940"/>
        </w:tabs>
        <w:jc w:val="center"/>
        <w:outlineLvl w:val="0"/>
        <w:rPr>
          <w:rFonts w:ascii="Traditional Arabic" w:hAnsi="Traditional Arabic" w:cs="Traditional Arabic"/>
          <w:b/>
          <w:bCs/>
          <w:i/>
          <w:iCs/>
          <w:sz w:val="44"/>
          <w:szCs w:val="44"/>
          <w:rtl/>
          <w:lang w:bidi="ar-DZ"/>
        </w:rPr>
      </w:pPr>
      <w:r>
        <w:rPr>
          <w:rFonts w:ascii="Traditional Arabic" w:hAnsi="Traditional Arabic" w:cs="Traditional Arabic" w:hint="cs"/>
          <w:b/>
          <w:bCs/>
          <w:i/>
          <w:iCs/>
          <w:noProof/>
          <w:sz w:val="44"/>
          <w:szCs w:val="44"/>
          <w:rtl/>
          <w:lang w:val="fr-FR" w:eastAsia="fr-FR"/>
        </w:rPr>
        <w:drawing>
          <wp:anchor distT="0" distB="0" distL="114300" distR="114300" simplePos="0" relativeHeight="251810816" behindDoc="1" locked="0" layoutInCell="1" allowOverlap="1">
            <wp:simplePos x="0" y="0"/>
            <wp:positionH relativeFrom="column">
              <wp:posOffset>-393065</wp:posOffset>
            </wp:positionH>
            <wp:positionV relativeFrom="paragraph">
              <wp:posOffset>63500</wp:posOffset>
            </wp:positionV>
            <wp:extent cx="1256030" cy="1282700"/>
            <wp:effectExtent l="19050" t="0" r="1270" b="0"/>
            <wp:wrapNone/>
            <wp:docPr id="8" name="صورة 7" descr="ros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descr="ros079"/>
                    <pic:cNvPicPr>
                      <a:picLocks noChangeAspect="1" noChangeArrowheads="1"/>
                    </pic:cNvPicPr>
                  </pic:nvPicPr>
                  <pic:blipFill>
                    <a:blip r:embed="rId13"/>
                    <a:srcRect/>
                    <a:stretch>
                      <a:fillRect/>
                    </a:stretch>
                  </pic:blipFill>
                  <pic:spPr bwMode="auto">
                    <a:xfrm flipH="1">
                      <a:off x="0" y="0"/>
                      <a:ext cx="1256030" cy="1282700"/>
                    </a:xfrm>
                    <a:prstGeom prst="rect">
                      <a:avLst/>
                    </a:prstGeom>
                    <a:noFill/>
                  </pic:spPr>
                </pic:pic>
              </a:graphicData>
            </a:graphic>
          </wp:anchor>
        </w:drawing>
      </w:r>
      <w:r w:rsidR="001578F0">
        <w:rPr>
          <w:rFonts w:ascii="Traditional Arabic" w:hAnsi="Traditional Arabic" w:cs="Traditional Arabic" w:hint="cs"/>
          <w:b/>
          <w:bCs/>
          <w:i/>
          <w:iCs/>
          <w:sz w:val="44"/>
          <w:szCs w:val="44"/>
          <w:rtl/>
          <w:lang w:bidi="ar-DZ"/>
        </w:rPr>
        <w:t>إلى</w:t>
      </w:r>
      <w:r w:rsidR="002B2300">
        <w:rPr>
          <w:rFonts w:ascii="Traditional Arabic" w:hAnsi="Traditional Arabic" w:cs="Traditional Arabic" w:hint="cs"/>
          <w:b/>
          <w:bCs/>
          <w:i/>
          <w:iCs/>
          <w:sz w:val="44"/>
          <w:szCs w:val="44"/>
          <w:rtl/>
          <w:lang w:bidi="ar-DZ"/>
        </w:rPr>
        <w:t xml:space="preserve"> </w:t>
      </w:r>
      <w:r w:rsidR="001578F0">
        <w:rPr>
          <w:rFonts w:ascii="Traditional Arabic" w:hAnsi="Traditional Arabic" w:cs="Traditional Arabic" w:hint="cs"/>
          <w:b/>
          <w:bCs/>
          <w:i/>
          <w:iCs/>
          <w:sz w:val="44"/>
          <w:szCs w:val="44"/>
          <w:rtl/>
          <w:lang w:bidi="ar-DZ"/>
        </w:rPr>
        <w:t>أفضل الأساتذة الذي كان سندي و عونا لي ودعمني بكل</w:t>
      </w:r>
      <w:r w:rsidR="00C15C39">
        <w:rPr>
          <w:rFonts w:ascii="Traditional Arabic" w:hAnsi="Traditional Arabic" w:cs="Traditional Arabic" w:hint="cs"/>
          <w:b/>
          <w:bCs/>
          <w:i/>
          <w:iCs/>
          <w:sz w:val="44"/>
          <w:szCs w:val="44"/>
          <w:rtl/>
          <w:lang w:bidi="ar-DZ"/>
        </w:rPr>
        <w:t xml:space="preserve"> م</w:t>
      </w:r>
      <w:r w:rsidR="001578F0">
        <w:rPr>
          <w:rFonts w:ascii="Traditional Arabic" w:hAnsi="Traditional Arabic" w:cs="Traditional Arabic" w:hint="cs"/>
          <w:b/>
          <w:bCs/>
          <w:i/>
          <w:iCs/>
          <w:sz w:val="44"/>
          <w:szCs w:val="44"/>
          <w:rtl/>
          <w:lang w:bidi="ar-DZ"/>
        </w:rPr>
        <w:t>جهود بذلته</w:t>
      </w:r>
    </w:p>
    <w:p w:rsidR="00AD2C16" w:rsidRDefault="00AD2C16" w:rsidP="002B2300">
      <w:pPr>
        <w:tabs>
          <w:tab w:val="left" w:pos="1940"/>
        </w:tabs>
        <w:jc w:val="center"/>
        <w:outlineLvl w:val="0"/>
        <w:rPr>
          <w:rFonts w:ascii="Traditional Arabic" w:hAnsi="Traditional Arabic" w:cs="Traditional Arabic"/>
          <w:b/>
          <w:bCs/>
          <w:i/>
          <w:iCs/>
          <w:sz w:val="44"/>
          <w:szCs w:val="44"/>
          <w:rtl/>
        </w:rPr>
      </w:pPr>
      <w:r>
        <w:rPr>
          <w:rFonts w:ascii="Traditional Arabic" w:hAnsi="Traditional Arabic" w:cs="Traditional Arabic" w:hint="cs"/>
          <w:b/>
          <w:bCs/>
          <w:i/>
          <w:iCs/>
          <w:noProof/>
          <w:sz w:val="44"/>
          <w:szCs w:val="44"/>
          <w:rtl/>
          <w:lang w:val="fr-FR" w:eastAsia="fr-FR"/>
        </w:rPr>
        <w:drawing>
          <wp:anchor distT="0" distB="0" distL="114300" distR="114300" simplePos="0" relativeHeight="251814912" behindDoc="1" locked="0" layoutInCell="1" allowOverlap="1">
            <wp:simplePos x="0" y="0"/>
            <wp:positionH relativeFrom="column">
              <wp:posOffset>1097280</wp:posOffset>
            </wp:positionH>
            <wp:positionV relativeFrom="paragraph">
              <wp:posOffset>90170</wp:posOffset>
            </wp:positionV>
            <wp:extent cx="4307205" cy="600075"/>
            <wp:effectExtent l="19050" t="0" r="0" b="0"/>
            <wp:wrapNone/>
            <wp:docPr id="7" name="صورة 4" descr="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descr="872"/>
                    <pic:cNvPicPr>
                      <a:picLocks noChangeAspect="1" noChangeArrowheads="1"/>
                    </pic:cNvPicPr>
                  </pic:nvPicPr>
                  <pic:blipFill>
                    <a:blip r:embed="rId10"/>
                    <a:srcRect/>
                    <a:stretch>
                      <a:fillRect/>
                    </a:stretch>
                  </pic:blipFill>
                  <pic:spPr bwMode="auto">
                    <a:xfrm>
                      <a:off x="0" y="0"/>
                      <a:ext cx="4307205" cy="600075"/>
                    </a:xfrm>
                    <a:prstGeom prst="rect">
                      <a:avLst/>
                    </a:prstGeom>
                    <a:noFill/>
                  </pic:spPr>
                </pic:pic>
              </a:graphicData>
            </a:graphic>
          </wp:anchor>
        </w:drawing>
      </w:r>
      <w:r>
        <w:rPr>
          <w:rFonts w:ascii="Traditional Arabic" w:hAnsi="Traditional Arabic" w:cs="Traditional Arabic" w:hint="cs"/>
          <w:b/>
          <w:bCs/>
          <w:i/>
          <w:iCs/>
          <w:noProof/>
          <w:sz w:val="44"/>
          <w:szCs w:val="44"/>
          <w:rtl/>
          <w:lang w:val="fr-FR" w:eastAsia="fr-FR"/>
        </w:rPr>
        <w:drawing>
          <wp:anchor distT="0" distB="0" distL="114300" distR="114300" simplePos="0" relativeHeight="251815936" behindDoc="1" locked="0" layoutInCell="1" allowOverlap="1">
            <wp:simplePos x="0" y="0"/>
            <wp:positionH relativeFrom="column">
              <wp:posOffset>-558800</wp:posOffset>
            </wp:positionH>
            <wp:positionV relativeFrom="paragraph">
              <wp:posOffset>-248920</wp:posOffset>
            </wp:positionV>
            <wp:extent cx="1135380" cy="1310005"/>
            <wp:effectExtent l="19050" t="0" r="7620" b="0"/>
            <wp:wrapNone/>
            <wp:docPr id="10" name="صورة 5" descr="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descr="062"/>
                    <pic:cNvPicPr>
                      <a:picLocks noChangeAspect="1" noChangeArrowheads="1"/>
                    </pic:cNvPicPr>
                  </pic:nvPicPr>
                  <pic:blipFill>
                    <a:blip r:embed="rId11"/>
                    <a:srcRect/>
                    <a:stretch>
                      <a:fillRect/>
                    </a:stretch>
                  </pic:blipFill>
                  <pic:spPr bwMode="auto">
                    <a:xfrm>
                      <a:off x="0" y="0"/>
                      <a:ext cx="1135380" cy="1310005"/>
                    </a:xfrm>
                    <a:prstGeom prst="rect">
                      <a:avLst/>
                    </a:prstGeom>
                    <a:noFill/>
                  </pic:spPr>
                </pic:pic>
              </a:graphicData>
            </a:graphic>
          </wp:anchor>
        </w:drawing>
      </w:r>
    </w:p>
    <w:p w:rsidR="00AD2C16" w:rsidRDefault="00AD2C16" w:rsidP="002B2300">
      <w:pPr>
        <w:tabs>
          <w:tab w:val="left" w:pos="1940"/>
        </w:tabs>
        <w:jc w:val="center"/>
        <w:outlineLvl w:val="0"/>
        <w:rPr>
          <w:rFonts w:ascii="Traditional Arabic" w:hAnsi="Traditional Arabic" w:cs="Traditional Arabic"/>
          <w:b/>
          <w:bCs/>
          <w:i/>
          <w:iCs/>
          <w:sz w:val="44"/>
          <w:szCs w:val="44"/>
          <w:rtl/>
        </w:rPr>
      </w:pPr>
    </w:p>
    <w:p w:rsidR="00294E66" w:rsidRDefault="00AD2C16" w:rsidP="002B2300">
      <w:pPr>
        <w:tabs>
          <w:tab w:val="left" w:pos="1940"/>
        </w:tabs>
        <w:jc w:val="center"/>
        <w:outlineLvl w:val="0"/>
        <w:rPr>
          <w:rFonts w:ascii="Traditional Arabic" w:hAnsi="Traditional Arabic" w:cs="Traditional Arabic"/>
          <w:b/>
          <w:bCs/>
          <w:i/>
          <w:iCs/>
          <w:sz w:val="44"/>
          <w:szCs w:val="44"/>
          <w:rtl/>
          <w:lang w:bidi="ar-DZ"/>
        </w:rPr>
      </w:pPr>
      <w:r w:rsidRPr="00AD2C16">
        <w:rPr>
          <w:rFonts w:ascii="Traditional Arabic" w:hAnsi="Traditional Arabic" w:cs="Traditional Arabic" w:hint="cs"/>
          <w:b/>
          <w:bCs/>
          <w:i/>
          <w:iCs/>
          <w:noProof/>
          <w:sz w:val="44"/>
          <w:szCs w:val="44"/>
          <w:rtl/>
          <w:lang w:val="fr-FR" w:eastAsia="fr-FR"/>
        </w:rPr>
        <w:drawing>
          <wp:anchor distT="0" distB="0" distL="114300" distR="114300" simplePos="0" relativeHeight="251816960" behindDoc="1" locked="0" layoutInCell="1" allowOverlap="1">
            <wp:simplePos x="0" y="0"/>
            <wp:positionH relativeFrom="column">
              <wp:posOffset>439164</wp:posOffset>
            </wp:positionH>
            <wp:positionV relativeFrom="paragraph">
              <wp:posOffset>1825871</wp:posOffset>
            </wp:positionV>
            <wp:extent cx="6523630" cy="5718412"/>
            <wp:effectExtent l="0" t="0" r="0" b="0"/>
            <wp:wrapNone/>
            <wp:docPr id="11" name="صورة 2" descr="ros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ros029"/>
                    <pic:cNvPicPr>
                      <a:picLocks noChangeAspect="1" noChangeArrowheads="1"/>
                    </pic:cNvPicPr>
                  </pic:nvPicPr>
                  <pic:blipFill>
                    <a:blip r:embed="rId12">
                      <a:lum bright="10000"/>
                    </a:blip>
                    <a:srcRect/>
                    <a:stretch>
                      <a:fillRect/>
                    </a:stretch>
                  </pic:blipFill>
                  <pic:spPr bwMode="auto">
                    <a:xfrm>
                      <a:off x="0" y="0"/>
                      <a:ext cx="6523630" cy="5718412"/>
                    </a:xfrm>
                    <a:prstGeom prst="rect">
                      <a:avLst/>
                    </a:prstGeom>
                    <a:noFill/>
                  </pic:spPr>
                </pic:pic>
              </a:graphicData>
            </a:graphic>
          </wp:anchor>
        </w:drawing>
      </w:r>
      <w:r w:rsidRPr="00AD2C16">
        <w:rPr>
          <w:rFonts w:ascii="Traditional Arabic" w:hAnsi="Traditional Arabic" w:cs="Traditional Arabic" w:hint="cs"/>
          <w:b/>
          <w:bCs/>
          <w:i/>
          <w:iCs/>
          <w:noProof/>
          <w:sz w:val="44"/>
          <w:szCs w:val="44"/>
          <w:rtl/>
          <w:lang w:val="fr-FR" w:eastAsia="fr-FR"/>
        </w:rPr>
        <w:drawing>
          <wp:anchor distT="0" distB="0" distL="114300" distR="114300" simplePos="0" relativeHeight="251819008" behindDoc="1" locked="0" layoutInCell="1" allowOverlap="1">
            <wp:simplePos x="0" y="0"/>
            <wp:positionH relativeFrom="column">
              <wp:posOffset>-237822</wp:posOffset>
            </wp:positionH>
            <wp:positionV relativeFrom="paragraph">
              <wp:posOffset>9127424</wp:posOffset>
            </wp:positionV>
            <wp:extent cx="1262570" cy="1282889"/>
            <wp:effectExtent l="19050" t="0" r="1270" b="0"/>
            <wp:wrapNone/>
            <wp:docPr id="14" name="صورة 7" descr="ros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descr="ros079"/>
                    <pic:cNvPicPr>
                      <a:picLocks noChangeAspect="1" noChangeArrowheads="1"/>
                    </pic:cNvPicPr>
                  </pic:nvPicPr>
                  <pic:blipFill>
                    <a:blip r:embed="rId13"/>
                    <a:srcRect/>
                    <a:stretch>
                      <a:fillRect/>
                    </a:stretch>
                  </pic:blipFill>
                  <pic:spPr bwMode="auto">
                    <a:xfrm flipH="1">
                      <a:off x="0" y="0"/>
                      <a:ext cx="1256030" cy="1282700"/>
                    </a:xfrm>
                    <a:prstGeom prst="rect">
                      <a:avLst/>
                    </a:prstGeom>
                    <a:noFill/>
                  </pic:spPr>
                </pic:pic>
              </a:graphicData>
            </a:graphic>
          </wp:anchor>
        </w:drawing>
      </w:r>
      <w:r w:rsidR="001578F0">
        <w:rPr>
          <w:rFonts w:ascii="Traditional Arabic" w:hAnsi="Traditional Arabic" w:cs="Traditional Arabic" w:hint="cs"/>
          <w:b/>
          <w:bCs/>
          <w:i/>
          <w:iCs/>
          <w:sz w:val="44"/>
          <w:szCs w:val="44"/>
          <w:rtl/>
          <w:lang w:bidi="ar-DZ"/>
        </w:rPr>
        <w:t xml:space="preserve"> الأستاذ </w:t>
      </w:r>
      <w:r w:rsidR="00C049AF">
        <w:rPr>
          <w:rFonts w:ascii="Traditional Arabic" w:hAnsi="Traditional Arabic" w:cs="Traditional Arabic" w:hint="cs"/>
          <w:b/>
          <w:bCs/>
          <w:i/>
          <w:iCs/>
          <w:color w:val="A04DA3" w:themeColor="accent3"/>
          <w:sz w:val="44"/>
          <w:szCs w:val="44"/>
          <w:rtl/>
          <w:lang w:bidi="ar-DZ"/>
        </w:rPr>
        <w:t>"</w:t>
      </w:r>
      <w:r w:rsidR="001578F0" w:rsidRPr="001578F0">
        <w:rPr>
          <w:rFonts w:ascii="Traditional Arabic" w:hAnsi="Traditional Arabic" w:cs="Traditional Arabic" w:hint="cs"/>
          <w:b/>
          <w:bCs/>
          <w:i/>
          <w:iCs/>
          <w:color w:val="A04DA3" w:themeColor="accent3"/>
          <w:sz w:val="44"/>
          <w:szCs w:val="44"/>
          <w:rtl/>
          <w:lang w:bidi="ar-DZ"/>
        </w:rPr>
        <w:t>طيب</w:t>
      </w:r>
      <w:r w:rsidR="00C15C39">
        <w:rPr>
          <w:rFonts w:ascii="Traditional Arabic" w:hAnsi="Traditional Arabic" w:cs="Traditional Arabic" w:hint="cs"/>
          <w:b/>
          <w:bCs/>
          <w:i/>
          <w:iCs/>
          <w:color w:val="A04DA3" w:themeColor="accent3"/>
          <w:sz w:val="44"/>
          <w:szCs w:val="44"/>
          <w:rtl/>
          <w:lang w:bidi="ar-DZ"/>
        </w:rPr>
        <w:t>ـ</w:t>
      </w:r>
      <w:r w:rsidR="001578F0" w:rsidRPr="001578F0">
        <w:rPr>
          <w:rFonts w:ascii="Traditional Arabic" w:hAnsi="Traditional Arabic" w:cs="Traditional Arabic" w:hint="cs"/>
          <w:b/>
          <w:bCs/>
          <w:i/>
          <w:iCs/>
          <w:color w:val="A04DA3" w:themeColor="accent3"/>
          <w:sz w:val="44"/>
          <w:szCs w:val="44"/>
          <w:rtl/>
          <w:lang w:bidi="ar-DZ"/>
        </w:rPr>
        <w:t>ي الوله</w:t>
      </w:r>
      <w:r w:rsidR="00C15C39">
        <w:rPr>
          <w:rFonts w:ascii="Traditional Arabic" w:hAnsi="Traditional Arabic" w:cs="Traditional Arabic" w:hint="cs"/>
          <w:b/>
          <w:bCs/>
          <w:i/>
          <w:iCs/>
          <w:color w:val="A04DA3" w:themeColor="accent3"/>
          <w:sz w:val="44"/>
          <w:szCs w:val="44"/>
          <w:rtl/>
          <w:lang w:bidi="ar-DZ"/>
        </w:rPr>
        <w:t>ـ</w:t>
      </w:r>
      <w:r w:rsidR="001578F0" w:rsidRPr="001578F0">
        <w:rPr>
          <w:rFonts w:ascii="Traditional Arabic" w:hAnsi="Traditional Arabic" w:cs="Traditional Arabic" w:hint="cs"/>
          <w:b/>
          <w:bCs/>
          <w:i/>
          <w:iCs/>
          <w:color w:val="A04DA3" w:themeColor="accent3"/>
          <w:sz w:val="44"/>
          <w:szCs w:val="44"/>
          <w:rtl/>
          <w:lang w:bidi="ar-DZ"/>
        </w:rPr>
        <w:t>ي</w:t>
      </w:r>
      <w:r w:rsidR="00130A0D">
        <w:rPr>
          <w:rFonts w:ascii="Traditional Arabic" w:hAnsi="Traditional Arabic" w:cs="Traditional Arabic" w:hint="cs"/>
          <w:b/>
          <w:bCs/>
          <w:i/>
          <w:iCs/>
          <w:color w:val="A04DA3" w:themeColor="accent3"/>
          <w:sz w:val="44"/>
          <w:szCs w:val="44"/>
          <w:rtl/>
          <w:lang w:bidi="ar-DZ"/>
        </w:rPr>
        <w:t>"</w:t>
      </w:r>
      <w:r w:rsidR="001578F0">
        <w:rPr>
          <w:rFonts w:ascii="Traditional Arabic" w:hAnsi="Traditional Arabic" w:cs="Traditional Arabic" w:hint="cs"/>
          <w:b/>
          <w:bCs/>
          <w:i/>
          <w:iCs/>
          <w:sz w:val="44"/>
          <w:szCs w:val="44"/>
          <w:rtl/>
          <w:lang w:bidi="ar-DZ"/>
        </w:rPr>
        <w:t>و</w:t>
      </w:r>
      <w:r w:rsidR="00130A0D">
        <w:rPr>
          <w:rFonts w:ascii="Traditional Arabic" w:hAnsi="Traditional Arabic" w:cs="Traditional Arabic" w:hint="cs"/>
          <w:b/>
          <w:bCs/>
          <w:i/>
          <w:iCs/>
          <w:sz w:val="44"/>
          <w:szCs w:val="44"/>
          <w:rtl/>
          <w:lang w:bidi="ar-DZ"/>
        </w:rPr>
        <w:t>أو</w:t>
      </w:r>
      <w:r w:rsidR="001578F0">
        <w:rPr>
          <w:rFonts w:ascii="Traditional Arabic" w:hAnsi="Traditional Arabic" w:cs="Traditional Arabic" w:hint="cs"/>
          <w:b/>
          <w:bCs/>
          <w:i/>
          <w:iCs/>
          <w:sz w:val="44"/>
          <w:szCs w:val="44"/>
          <w:rtl/>
          <w:lang w:bidi="ar-DZ"/>
        </w:rPr>
        <w:t>لاده الغاليين</w:t>
      </w:r>
      <w:r w:rsidR="00C049AF">
        <w:rPr>
          <w:rFonts w:ascii="Traditional Arabic" w:hAnsi="Traditional Arabic" w:cs="Traditional Arabic" w:hint="cs"/>
          <w:b/>
          <w:bCs/>
          <w:i/>
          <w:iCs/>
          <w:sz w:val="44"/>
          <w:szCs w:val="44"/>
          <w:rtl/>
          <w:lang w:bidi="ar-DZ"/>
        </w:rPr>
        <w:t>"</w:t>
      </w:r>
      <w:r w:rsidR="001578F0" w:rsidRPr="00C15C39">
        <w:rPr>
          <w:rFonts w:ascii="Traditional Arabic" w:hAnsi="Traditional Arabic" w:cs="Traditional Arabic" w:hint="cs"/>
          <w:b/>
          <w:bCs/>
          <w:i/>
          <w:iCs/>
          <w:color w:val="AB53AD"/>
          <w:sz w:val="44"/>
          <w:szCs w:val="44"/>
          <w:rtl/>
          <w:lang w:bidi="ar-DZ"/>
        </w:rPr>
        <w:t>تميم وأسيل</w:t>
      </w:r>
      <w:r w:rsidR="00C049AF">
        <w:rPr>
          <w:rFonts w:ascii="Traditional Arabic" w:hAnsi="Traditional Arabic" w:cs="Traditional Arabic" w:hint="cs"/>
          <w:b/>
          <w:bCs/>
          <w:i/>
          <w:iCs/>
          <w:sz w:val="44"/>
          <w:szCs w:val="44"/>
          <w:rtl/>
          <w:lang w:bidi="ar-DZ"/>
        </w:rPr>
        <w:t>" حفظهم الله</w:t>
      </w:r>
    </w:p>
    <w:p w:rsidR="00A9519F" w:rsidRDefault="00C15C39" w:rsidP="00C049AF">
      <w:pPr>
        <w:tabs>
          <w:tab w:val="left" w:pos="1940"/>
        </w:tabs>
        <w:jc w:val="center"/>
        <w:outlineLvl w:val="0"/>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إلى</w:t>
      </w:r>
      <w:r w:rsidR="00C049AF">
        <w:rPr>
          <w:rFonts w:ascii="Traditional Arabic" w:hAnsi="Traditional Arabic" w:cs="Traditional Arabic" w:hint="cs"/>
          <w:b/>
          <w:bCs/>
          <w:i/>
          <w:iCs/>
          <w:sz w:val="44"/>
          <w:szCs w:val="44"/>
          <w:rtl/>
          <w:lang w:bidi="ar-DZ"/>
        </w:rPr>
        <w:t xml:space="preserve"> أعز صديقاتي في حياتي وصاحبات</w:t>
      </w:r>
      <w:r w:rsidR="002B2300">
        <w:rPr>
          <w:rFonts w:ascii="Traditional Arabic" w:hAnsi="Traditional Arabic" w:cs="Traditional Arabic" w:hint="cs"/>
          <w:b/>
          <w:bCs/>
          <w:i/>
          <w:iCs/>
          <w:sz w:val="44"/>
          <w:szCs w:val="44"/>
          <w:rtl/>
          <w:lang w:bidi="ar-DZ"/>
        </w:rPr>
        <w:t xml:space="preserve"> </w:t>
      </w:r>
      <w:r w:rsidR="00C049AF">
        <w:rPr>
          <w:rFonts w:ascii="Traditional Arabic" w:hAnsi="Traditional Arabic" w:cs="Traditional Arabic" w:hint="cs"/>
          <w:b/>
          <w:bCs/>
          <w:i/>
          <w:iCs/>
          <w:sz w:val="44"/>
          <w:szCs w:val="44"/>
          <w:rtl/>
          <w:lang w:bidi="ar-DZ"/>
        </w:rPr>
        <w:t>أسراري</w:t>
      </w:r>
      <w:r w:rsidR="00876C21">
        <w:rPr>
          <w:rFonts w:ascii="Traditional Arabic" w:hAnsi="Traditional Arabic" w:cs="Traditional Arabic" w:hint="cs"/>
          <w:b/>
          <w:bCs/>
          <w:i/>
          <w:iCs/>
          <w:color w:val="AB53AD"/>
          <w:sz w:val="44"/>
          <w:szCs w:val="44"/>
          <w:rtl/>
          <w:lang w:bidi="ar-DZ"/>
        </w:rPr>
        <w:t xml:space="preserve"> "هدى،بثينة،نسرين، إيمان، ياسمين، رشا، سامية،</w:t>
      </w:r>
      <w:r w:rsidR="00A9519F" w:rsidRPr="00C15C39">
        <w:rPr>
          <w:rFonts w:ascii="Traditional Arabic" w:hAnsi="Traditional Arabic" w:cs="Traditional Arabic" w:hint="cs"/>
          <w:b/>
          <w:bCs/>
          <w:i/>
          <w:iCs/>
          <w:color w:val="AB53AD"/>
          <w:sz w:val="44"/>
          <w:szCs w:val="44"/>
          <w:rtl/>
          <w:lang w:bidi="ar-DZ"/>
        </w:rPr>
        <w:t xml:space="preserve"> شيماء</w:t>
      </w:r>
      <w:r w:rsidR="00A9519F">
        <w:rPr>
          <w:rFonts w:ascii="Traditional Arabic" w:hAnsi="Traditional Arabic" w:cs="Traditional Arabic" w:hint="cs"/>
          <w:b/>
          <w:bCs/>
          <w:i/>
          <w:iCs/>
          <w:sz w:val="44"/>
          <w:szCs w:val="44"/>
          <w:rtl/>
          <w:lang w:bidi="ar-DZ"/>
        </w:rPr>
        <w:t xml:space="preserve"> ".</w:t>
      </w:r>
    </w:p>
    <w:p w:rsidR="00A9519F" w:rsidRDefault="005A0823" w:rsidP="00C15C39">
      <w:pPr>
        <w:tabs>
          <w:tab w:val="left" w:pos="1940"/>
        </w:tabs>
        <w:jc w:val="center"/>
        <w:outlineLvl w:val="0"/>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إلى</w:t>
      </w:r>
      <w:r w:rsidR="00A9519F">
        <w:rPr>
          <w:rFonts w:ascii="Traditional Arabic" w:hAnsi="Traditional Arabic" w:cs="Traditional Arabic" w:hint="cs"/>
          <w:b/>
          <w:bCs/>
          <w:i/>
          <w:iCs/>
          <w:sz w:val="44"/>
          <w:szCs w:val="44"/>
          <w:rtl/>
          <w:lang w:bidi="ar-DZ"/>
        </w:rPr>
        <w:t xml:space="preserve"> كل من جمعتني بهم الدراسة والى كل الأساتذة الذين درسوني طيلة مسيرتي الدراسية</w:t>
      </w:r>
    </w:p>
    <w:p w:rsidR="00A9519F" w:rsidRDefault="005A0823" w:rsidP="00162DE3">
      <w:pPr>
        <w:tabs>
          <w:tab w:val="left" w:pos="1940"/>
        </w:tabs>
        <w:outlineLvl w:val="0"/>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إلى</w:t>
      </w:r>
      <w:r w:rsidR="00A9519F">
        <w:rPr>
          <w:rFonts w:ascii="Traditional Arabic" w:hAnsi="Traditional Arabic" w:cs="Traditional Arabic" w:hint="cs"/>
          <w:b/>
          <w:bCs/>
          <w:i/>
          <w:iCs/>
          <w:sz w:val="44"/>
          <w:szCs w:val="44"/>
          <w:rtl/>
          <w:lang w:bidi="ar-DZ"/>
        </w:rPr>
        <w:t xml:space="preserve"> وطني الغالي والى كل من يحب العلم ويسهر لأجله</w:t>
      </w:r>
    </w:p>
    <w:p w:rsidR="00A9519F" w:rsidRDefault="005A0823" w:rsidP="00162DE3">
      <w:pPr>
        <w:tabs>
          <w:tab w:val="left" w:pos="1940"/>
        </w:tabs>
        <w:outlineLvl w:val="0"/>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إلى</w:t>
      </w:r>
      <w:r w:rsidR="00A9519F">
        <w:rPr>
          <w:rFonts w:ascii="Traditional Arabic" w:hAnsi="Traditional Arabic" w:cs="Traditional Arabic" w:hint="cs"/>
          <w:b/>
          <w:bCs/>
          <w:i/>
          <w:iCs/>
          <w:sz w:val="44"/>
          <w:szCs w:val="44"/>
          <w:rtl/>
          <w:lang w:bidi="ar-DZ"/>
        </w:rPr>
        <w:t xml:space="preserve"> كل من لهم مكان بقلبي ولم يرسمهم قلمي </w:t>
      </w:r>
      <w:r>
        <w:rPr>
          <w:rFonts w:ascii="Traditional Arabic" w:hAnsi="Traditional Arabic" w:cs="Traditional Arabic" w:hint="cs"/>
          <w:b/>
          <w:bCs/>
          <w:i/>
          <w:iCs/>
          <w:sz w:val="44"/>
          <w:szCs w:val="44"/>
          <w:rtl/>
          <w:lang w:bidi="ar-DZ"/>
        </w:rPr>
        <w:t>إليكم</w:t>
      </w:r>
      <w:r w:rsidR="00A9519F">
        <w:rPr>
          <w:rFonts w:ascii="Traditional Arabic" w:hAnsi="Traditional Arabic" w:cs="Traditional Arabic" w:hint="cs"/>
          <w:b/>
          <w:bCs/>
          <w:i/>
          <w:iCs/>
          <w:sz w:val="44"/>
          <w:szCs w:val="44"/>
          <w:rtl/>
          <w:lang w:bidi="ar-DZ"/>
        </w:rPr>
        <w:t xml:space="preserve"> جميعا اهدي نجاحي هذا.  </w:t>
      </w:r>
    </w:p>
    <w:p w:rsidR="00B961DB" w:rsidRDefault="00B961DB" w:rsidP="00BC1311">
      <w:pPr>
        <w:rPr>
          <w:rFonts w:ascii="Traditional Arabic" w:hAnsi="Traditional Arabic" w:cs="Traditional Arabic"/>
          <w:b/>
          <w:bCs/>
          <w:i/>
          <w:iCs/>
          <w:sz w:val="44"/>
          <w:szCs w:val="44"/>
          <w:rtl/>
          <w:lang w:bidi="ar-DZ"/>
        </w:rPr>
      </w:pPr>
    </w:p>
    <w:p w:rsidR="00B961DB" w:rsidRDefault="00B961DB" w:rsidP="00BC1311">
      <w:pPr>
        <w:rPr>
          <w:rFonts w:ascii="Traditional Arabic" w:hAnsi="Traditional Arabic" w:cs="Traditional Arabic"/>
          <w:b/>
          <w:bCs/>
          <w:i/>
          <w:iCs/>
          <w:sz w:val="44"/>
          <w:szCs w:val="44"/>
          <w:rtl/>
          <w:lang w:bidi="ar-DZ"/>
        </w:rPr>
      </w:pPr>
    </w:p>
    <w:p w:rsidR="00B9660D" w:rsidRPr="005A0823" w:rsidRDefault="005A0823" w:rsidP="002B2300">
      <w:pPr>
        <w:tabs>
          <w:tab w:val="left" w:pos="6074"/>
        </w:tabs>
        <w:outlineLvl w:val="0"/>
        <w:rPr>
          <w:rFonts w:ascii="Traditional Arabic" w:hAnsi="Traditional Arabic" w:cs="Traditional Arabic"/>
          <w:b/>
          <w:bCs/>
          <w:i/>
          <w:iCs/>
          <w:color w:val="990099"/>
          <w:sz w:val="44"/>
          <w:szCs w:val="44"/>
          <w:rtl/>
          <w:lang w:bidi="ar-DZ"/>
        </w:rPr>
      </w:pPr>
      <w:r>
        <w:rPr>
          <w:rFonts w:ascii="Traditional Arabic" w:hAnsi="Traditional Arabic" w:cs="Traditional Arabic"/>
          <w:b/>
          <w:bCs/>
          <w:i/>
          <w:iCs/>
          <w:sz w:val="44"/>
          <w:szCs w:val="44"/>
          <w:rtl/>
          <w:lang w:bidi="ar-DZ"/>
        </w:rPr>
        <w:tab/>
      </w:r>
      <w:r w:rsidR="00B9660D">
        <w:rPr>
          <w:rFonts w:ascii="Traditional Arabic" w:hAnsi="Traditional Arabic" w:cs="Traditional Arabic" w:hint="cs"/>
          <w:b/>
          <w:bCs/>
          <w:i/>
          <w:iCs/>
          <w:color w:val="990099"/>
          <w:sz w:val="44"/>
          <w:szCs w:val="44"/>
          <w:rtl/>
          <w:lang w:bidi="ar-DZ"/>
        </w:rPr>
        <w:t>" أسمـــاء"</w:t>
      </w:r>
    </w:p>
    <w:p w:rsidR="00B961DB" w:rsidRDefault="00B961DB" w:rsidP="00BC1311">
      <w:pPr>
        <w:rPr>
          <w:rFonts w:ascii="Traditional Arabic" w:hAnsi="Traditional Arabic" w:cs="Traditional Arabic"/>
          <w:b/>
          <w:bCs/>
          <w:i/>
          <w:iCs/>
          <w:sz w:val="44"/>
          <w:szCs w:val="44"/>
          <w:rtl/>
          <w:lang w:bidi="ar-DZ"/>
        </w:rPr>
      </w:pPr>
    </w:p>
    <w:p w:rsidR="00B961DB" w:rsidRDefault="00B961DB" w:rsidP="00BC1311">
      <w:pPr>
        <w:rPr>
          <w:rFonts w:ascii="Traditional Arabic" w:hAnsi="Traditional Arabic" w:cs="Traditional Arabic"/>
          <w:b/>
          <w:bCs/>
          <w:i/>
          <w:iCs/>
          <w:sz w:val="44"/>
          <w:szCs w:val="44"/>
          <w:rtl/>
          <w:lang w:bidi="ar-DZ"/>
        </w:rPr>
      </w:pPr>
    </w:p>
    <w:p w:rsidR="00602690" w:rsidRDefault="00AD2C16" w:rsidP="00BC1311">
      <w:pPr>
        <w:rPr>
          <w:rFonts w:ascii="Traditional Arabic" w:hAnsi="Traditional Arabic" w:cs="Traditional Arabic"/>
          <w:b/>
          <w:bCs/>
          <w:i/>
          <w:iCs/>
          <w:sz w:val="44"/>
          <w:szCs w:val="44"/>
          <w:rtl/>
          <w:lang w:bidi="ar-DZ"/>
        </w:rPr>
      </w:pPr>
      <w:r>
        <w:rPr>
          <w:rFonts w:ascii="Traditional Arabic" w:hAnsi="Traditional Arabic" w:cs="Traditional Arabic" w:hint="cs"/>
          <w:b/>
          <w:bCs/>
          <w:i/>
          <w:iCs/>
          <w:noProof/>
          <w:sz w:val="44"/>
          <w:szCs w:val="44"/>
          <w:rtl/>
          <w:lang w:val="fr-FR" w:eastAsia="fr-FR"/>
        </w:rPr>
        <w:drawing>
          <wp:anchor distT="0" distB="0" distL="114300" distR="114300" simplePos="0" relativeHeight="251817984" behindDoc="1" locked="0" layoutInCell="1" allowOverlap="1">
            <wp:simplePos x="0" y="0"/>
            <wp:positionH relativeFrom="column">
              <wp:posOffset>5704205</wp:posOffset>
            </wp:positionH>
            <wp:positionV relativeFrom="paragraph">
              <wp:posOffset>555625</wp:posOffset>
            </wp:positionV>
            <wp:extent cx="1262380" cy="1282700"/>
            <wp:effectExtent l="19050" t="0" r="0" b="0"/>
            <wp:wrapNone/>
            <wp:docPr id="12" name="صورة 6" descr="ros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6" descr="ros079"/>
                    <pic:cNvPicPr>
                      <a:picLocks noChangeAspect="1" noChangeArrowheads="1"/>
                    </pic:cNvPicPr>
                  </pic:nvPicPr>
                  <pic:blipFill>
                    <a:blip r:embed="rId13"/>
                    <a:srcRect/>
                    <a:stretch>
                      <a:fillRect/>
                    </a:stretch>
                  </pic:blipFill>
                  <pic:spPr bwMode="auto">
                    <a:xfrm>
                      <a:off x="0" y="0"/>
                      <a:ext cx="1262380" cy="1282700"/>
                    </a:xfrm>
                    <a:prstGeom prst="rect">
                      <a:avLst/>
                    </a:prstGeom>
                    <a:noFill/>
                  </pic:spPr>
                </pic:pic>
              </a:graphicData>
            </a:graphic>
          </wp:anchor>
        </w:drawing>
      </w:r>
    </w:p>
    <w:p w:rsidR="00602690" w:rsidRDefault="00AD2C16" w:rsidP="00BC1311">
      <w:pPr>
        <w:rPr>
          <w:rFonts w:ascii="Traditional Arabic" w:hAnsi="Traditional Arabic" w:cs="Traditional Arabic"/>
          <w:b/>
          <w:bCs/>
          <w:i/>
          <w:iCs/>
          <w:sz w:val="44"/>
          <w:szCs w:val="44"/>
          <w:rtl/>
          <w:lang w:bidi="ar-DZ"/>
        </w:rPr>
      </w:pPr>
      <w:r w:rsidRPr="00AD2C16">
        <w:rPr>
          <w:rFonts w:ascii="Traditional Arabic" w:hAnsi="Traditional Arabic" w:cs="Traditional Arabic" w:hint="cs"/>
          <w:b/>
          <w:bCs/>
          <w:i/>
          <w:iCs/>
          <w:noProof/>
          <w:sz w:val="44"/>
          <w:szCs w:val="44"/>
          <w:rtl/>
          <w:lang w:val="fr-FR" w:eastAsia="fr-FR"/>
        </w:rPr>
        <w:drawing>
          <wp:anchor distT="0" distB="0" distL="114300" distR="114300" simplePos="0" relativeHeight="251821056" behindDoc="1" locked="0" layoutInCell="1" allowOverlap="1">
            <wp:simplePos x="0" y="0"/>
            <wp:positionH relativeFrom="column">
              <wp:posOffset>-390222</wp:posOffset>
            </wp:positionH>
            <wp:positionV relativeFrom="paragraph">
              <wp:posOffset>-62931</wp:posOffset>
            </wp:positionV>
            <wp:extent cx="1262570" cy="1282889"/>
            <wp:effectExtent l="19050" t="0" r="1270" b="0"/>
            <wp:wrapNone/>
            <wp:docPr id="15" name="صورة 7" descr="ros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descr="ros079"/>
                    <pic:cNvPicPr>
                      <a:picLocks noChangeAspect="1" noChangeArrowheads="1"/>
                    </pic:cNvPicPr>
                  </pic:nvPicPr>
                  <pic:blipFill>
                    <a:blip r:embed="rId13"/>
                    <a:srcRect/>
                    <a:stretch>
                      <a:fillRect/>
                    </a:stretch>
                  </pic:blipFill>
                  <pic:spPr bwMode="auto">
                    <a:xfrm flipH="1">
                      <a:off x="0" y="0"/>
                      <a:ext cx="1256030" cy="1282700"/>
                    </a:xfrm>
                    <a:prstGeom prst="rect">
                      <a:avLst/>
                    </a:prstGeom>
                    <a:noFill/>
                  </pic:spPr>
                </pic:pic>
              </a:graphicData>
            </a:graphic>
          </wp:anchor>
        </w:drawing>
      </w:r>
    </w:p>
    <w:p w:rsidR="00602690" w:rsidRDefault="00AD2C16" w:rsidP="00BC1311">
      <w:pPr>
        <w:rPr>
          <w:rFonts w:ascii="Traditional Arabic" w:hAnsi="Traditional Arabic" w:cs="Traditional Arabic"/>
          <w:b/>
          <w:bCs/>
          <w:i/>
          <w:iCs/>
          <w:sz w:val="44"/>
          <w:szCs w:val="44"/>
          <w:rtl/>
          <w:lang w:bidi="ar-DZ"/>
        </w:rPr>
      </w:pPr>
      <w:r w:rsidRPr="00AD2C16">
        <w:rPr>
          <w:rFonts w:ascii="Traditional Arabic" w:hAnsi="Traditional Arabic" w:cs="Traditional Arabic" w:hint="cs"/>
          <w:b/>
          <w:bCs/>
          <w:i/>
          <w:iCs/>
          <w:noProof/>
          <w:sz w:val="44"/>
          <w:szCs w:val="44"/>
          <w:rtl/>
          <w:lang w:val="fr-FR" w:eastAsia="fr-FR"/>
        </w:rPr>
        <w:drawing>
          <wp:anchor distT="0" distB="0" distL="114300" distR="114300" simplePos="0" relativeHeight="251823104" behindDoc="1" locked="0" layoutInCell="1" allowOverlap="1">
            <wp:simplePos x="0" y="0"/>
            <wp:positionH relativeFrom="column">
              <wp:posOffset>1247510</wp:posOffset>
            </wp:positionH>
            <wp:positionV relativeFrom="paragraph">
              <wp:posOffset>-18851</wp:posOffset>
            </wp:positionV>
            <wp:extent cx="4307290" cy="600502"/>
            <wp:effectExtent l="19050" t="0" r="0" b="0"/>
            <wp:wrapNone/>
            <wp:docPr id="16" name="صورة 4" descr="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descr="872"/>
                    <pic:cNvPicPr>
                      <a:picLocks noChangeAspect="1" noChangeArrowheads="1"/>
                    </pic:cNvPicPr>
                  </pic:nvPicPr>
                  <pic:blipFill>
                    <a:blip r:embed="rId10"/>
                    <a:srcRect/>
                    <a:stretch>
                      <a:fillRect/>
                    </a:stretch>
                  </pic:blipFill>
                  <pic:spPr bwMode="auto">
                    <a:xfrm>
                      <a:off x="0" y="0"/>
                      <a:ext cx="4307290" cy="600502"/>
                    </a:xfrm>
                    <a:prstGeom prst="rect">
                      <a:avLst/>
                    </a:prstGeom>
                    <a:noFill/>
                  </pic:spPr>
                </pic:pic>
              </a:graphicData>
            </a:graphic>
          </wp:anchor>
        </w:drawing>
      </w:r>
    </w:p>
    <w:p w:rsidR="00051E68" w:rsidRDefault="00051E68" w:rsidP="00AD2C16">
      <w:pPr>
        <w:tabs>
          <w:tab w:val="left" w:pos="3464"/>
        </w:tabs>
        <w:jc w:val="center"/>
        <w:rPr>
          <w:rFonts w:ascii="Traditional Arabic" w:hAnsi="Traditional Arabic" w:cs="Traditional Arabic"/>
          <w:b/>
          <w:bCs/>
          <w:i/>
          <w:iCs/>
          <w:color w:val="990099"/>
          <w:sz w:val="44"/>
          <w:szCs w:val="44"/>
          <w:lang w:bidi="ar-DZ"/>
        </w:rPr>
      </w:pPr>
    </w:p>
    <w:p w:rsidR="00A9519F" w:rsidRDefault="0028444B" w:rsidP="00AD2C16">
      <w:pPr>
        <w:tabs>
          <w:tab w:val="left" w:pos="3464"/>
        </w:tabs>
        <w:jc w:val="center"/>
        <w:rPr>
          <w:rFonts w:ascii="Traditional Arabic" w:hAnsi="Traditional Arabic" w:cs="Traditional Arabic"/>
          <w:b/>
          <w:bCs/>
          <w:i/>
          <w:iCs/>
          <w:sz w:val="44"/>
          <w:szCs w:val="44"/>
          <w:rtl/>
          <w:lang w:bidi="ar-DZ"/>
        </w:rPr>
      </w:pPr>
      <w:r w:rsidRPr="005A0823">
        <w:rPr>
          <w:rFonts w:ascii="Traditional Arabic" w:hAnsi="Traditional Arabic" w:cs="Traditional Arabic" w:hint="cs"/>
          <w:b/>
          <w:bCs/>
          <w:i/>
          <w:iCs/>
          <w:color w:val="990099"/>
          <w:sz w:val="44"/>
          <w:szCs w:val="44"/>
          <w:rtl/>
          <w:lang w:bidi="ar-DZ"/>
        </w:rPr>
        <w:lastRenderedPageBreak/>
        <w:t>الإه</w:t>
      </w:r>
      <w:r>
        <w:rPr>
          <w:rFonts w:ascii="Traditional Arabic" w:hAnsi="Traditional Arabic" w:cs="Traditional Arabic" w:hint="cs"/>
          <w:b/>
          <w:bCs/>
          <w:i/>
          <w:iCs/>
          <w:color w:val="990099"/>
          <w:sz w:val="44"/>
          <w:szCs w:val="44"/>
          <w:rtl/>
          <w:lang w:bidi="ar-DZ"/>
        </w:rPr>
        <w:t>ـــ</w:t>
      </w:r>
      <w:r w:rsidRPr="005A0823">
        <w:rPr>
          <w:rFonts w:ascii="Traditional Arabic" w:hAnsi="Traditional Arabic" w:cs="Traditional Arabic" w:hint="cs"/>
          <w:b/>
          <w:bCs/>
          <w:i/>
          <w:iCs/>
          <w:color w:val="990099"/>
          <w:sz w:val="44"/>
          <w:szCs w:val="44"/>
          <w:rtl/>
          <w:lang w:bidi="ar-DZ"/>
        </w:rPr>
        <w:t>داء</w:t>
      </w:r>
    </w:p>
    <w:p w:rsidR="0028444B" w:rsidRDefault="00AD2C16" w:rsidP="0028444B">
      <w:pPr>
        <w:tabs>
          <w:tab w:val="left" w:pos="3464"/>
        </w:tabs>
        <w:jc w:val="center"/>
        <w:rPr>
          <w:rFonts w:ascii="Traditional Arabic" w:hAnsi="Traditional Arabic" w:cs="Traditional Arabic"/>
          <w:b/>
          <w:bCs/>
          <w:i/>
          <w:iCs/>
          <w:sz w:val="44"/>
          <w:szCs w:val="44"/>
          <w:rtl/>
          <w:lang w:bidi="ar-DZ"/>
        </w:rPr>
      </w:pPr>
      <w:r>
        <w:rPr>
          <w:rFonts w:ascii="Traditional Arabic" w:hAnsi="Traditional Arabic" w:cs="Traditional Arabic" w:hint="cs"/>
          <w:b/>
          <w:bCs/>
          <w:i/>
          <w:iCs/>
          <w:noProof/>
          <w:sz w:val="44"/>
          <w:szCs w:val="44"/>
          <w:rtl/>
          <w:lang w:val="fr-FR" w:eastAsia="fr-FR"/>
        </w:rPr>
        <w:drawing>
          <wp:anchor distT="0" distB="0" distL="114300" distR="114300" simplePos="0" relativeHeight="251827200" behindDoc="1" locked="0" layoutInCell="1" allowOverlap="1">
            <wp:simplePos x="0" y="0"/>
            <wp:positionH relativeFrom="column">
              <wp:posOffset>286385</wp:posOffset>
            </wp:positionH>
            <wp:positionV relativeFrom="paragraph">
              <wp:posOffset>529590</wp:posOffset>
            </wp:positionV>
            <wp:extent cx="6523355" cy="5718175"/>
            <wp:effectExtent l="0" t="0" r="0" b="0"/>
            <wp:wrapNone/>
            <wp:docPr id="18" name="صورة 2" descr="ros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ros029"/>
                    <pic:cNvPicPr>
                      <a:picLocks noChangeAspect="1" noChangeArrowheads="1"/>
                    </pic:cNvPicPr>
                  </pic:nvPicPr>
                  <pic:blipFill>
                    <a:blip r:embed="rId12">
                      <a:lum bright="10000"/>
                    </a:blip>
                    <a:srcRect/>
                    <a:stretch>
                      <a:fillRect/>
                    </a:stretch>
                  </pic:blipFill>
                  <pic:spPr bwMode="auto">
                    <a:xfrm>
                      <a:off x="0" y="0"/>
                      <a:ext cx="6523355" cy="5718175"/>
                    </a:xfrm>
                    <a:prstGeom prst="rect">
                      <a:avLst/>
                    </a:prstGeom>
                    <a:noFill/>
                  </pic:spPr>
                </pic:pic>
              </a:graphicData>
            </a:graphic>
          </wp:anchor>
        </w:drawing>
      </w:r>
      <w:r w:rsidR="0028444B">
        <w:rPr>
          <w:rFonts w:ascii="Traditional Arabic" w:hAnsi="Traditional Arabic" w:cs="Traditional Arabic" w:hint="cs"/>
          <w:b/>
          <w:bCs/>
          <w:i/>
          <w:iCs/>
          <w:sz w:val="44"/>
          <w:szCs w:val="44"/>
          <w:rtl/>
          <w:lang w:bidi="ar-DZ"/>
        </w:rPr>
        <w:t>أهدي ثم</w:t>
      </w:r>
      <w:r w:rsidRPr="00AD2C16">
        <w:rPr>
          <w:rFonts w:ascii="Traditional Arabic" w:hAnsi="Traditional Arabic" w:cs="Traditional Arabic" w:hint="cs"/>
          <w:b/>
          <w:bCs/>
          <w:i/>
          <w:iCs/>
          <w:noProof/>
          <w:sz w:val="44"/>
          <w:szCs w:val="44"/>
          <w:rtl/>
          <w:lang w:val="fr-FR" w:eastAsia="fr-FR"/>
        </w:rPr>
        <w:drawing>
          <wp:anchor distT="0" distB="0" distL="114300" distR="114300" simplePos="0" relativeHeight="251825152" behindDoc="1" locked="0" layoutInCell="1" allowOverlap="1">
            <wp:simplePos x="0" y="0"/>
            <wp:positionH relativeFrom="column">
              <wp:posOffset>-401595</wp:posOffset>
            </wp:positionH>
            <wp:positionV relativeFrom="paragraph">
              <wp:posOffset>-1337348</wp:posOffset>
            </wp:positionV>
            <wp:extent cx="1133390" cy="1310185"/>
            <wp:effectExtent l="19050" t="0" r="7620" b="0"/>
            <wp:wrapNone/>
            <wp:docPr id="17" name="صورة 5" descr="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descr="062"/>
                    <pic:cNvPicPr>
                      <a:picLocks noChangeAspect="1" noChangeArrowheads="1"/>
                    </pic:cNvPicPr>
                  </pic:nvPicPr>
                  <pic:blipFill>
                    <a:blip r:embed="rId11"/>
                    <a:srcRect/>
                    <a:stretch>
                      <a:fillRect/>
                    </a:stretch>
                  </pic:blipFill>
                  <pic:spPr bwMode="auto">
                    <a:xfrm>
                      <a:off x="0" y="0"/>
                      <a:ext cx="1135380" cy="1310005"/>
                    </a:xfrm>
                    <a:prstGeom prst="rect">
                      <a:avLst/>
                    </a:prstGeom>
                    <a:noFill/>
                  </pic:spPr>
                </pic:pic>
              </a:graphicData>
            </a:graphic>
          </wp:anchor>
        </w:drawing>
      </w:r>
      <w:r w:rsidR="0028444B">
        <w:rPr>
          <w:rFonts w:ascii="Traditional Arabic" w:hAnsi="Traditional Arabic" w:cs="Traditional Arabic" w:hint="cs"/>
          <w:b/>
          <w:bCs/>
          <w:i/>
          <w:iCs/>
          <w:sz w:val="44"/>
          <w:szCs w:val="44"/>
          <w:rtl/>
          <w:lang w:bidi="ar-DZ"/>
        </w:rPr>
        <w:t xml:space="preserve">رة هذا العمل المتواضع </w:t>
      </w:r>
      <w:r w:rsidR="00120065">
        <w:rPr>
          <w:rFonts w:ascii="Traditional Arabic" w:hAnsi="Traditional Arabic" w:cs="Traditional Arabic" w:hint="cs"/>
          <w:b/>
          <w:bCs/>
          <w:i/>
          <w:iCs/>
          <w:sz w:val="44"/>
          <w:szCs w:val="44"/>
          <w:rtl/>
          <w:lang w:bidi="ar-DZ"/>
        </w:rPr>
        <w:t>إلى</w:t>
      </w:r>
      <w:r w:rsidR="0028444B">
        <w:rPr>
          <w:rFonts w:ascii="Traditional Arabic" w:hAnsi="Traditional Arabic" w:cs="Traditional Arabic" w:hint="cs"/>
          <w:b/>
          <w:bCs/>
          <w:i/>
          <w:iCs/>
          <w:sz w:val="44"/>
          <w:szCs w:val="44"/>
          <w:rtl/>
          <w:lang w:bidi="ar-DZ"/>
        </w:rPr>
        <w:t xml:space="preserve"> أعز ماأملك في هذه الدنيا ومن كانو</w:t>
      </w:r>
      <w:r w:rsidR="00120065">
        <w:rPr>
          <w:rFonts w:ascii="Traditional Arabic" w:hAnsi="Traditional Arabic" w:cs="Traditional Arabic" w:hint="cs"/>
          <w:b/>
          <w:bCs/>
          <w:i/>
          <w:iCs/>
          <w:sz w:val="44"/>
          <w:szCs w:val="44"/>
          <w:rtl/>
          <w:lang w:bidi="ar-DZ"/>
        </w:rPr>
        <w:t>ا</w:t>
      </w:r>
      <w:r w:rsidR="0028444B">
        <w:rPr>
          <w:rFonts w:ascii="Traditional Arabic" w:hAnsi="Traditional Arabic" w:cs="Traditional Arabic" w:hint="cs"/>
          <w:b/>
          <w:bCs/>
          <w:i/>
          <w:iCs/>
          <w:sz w:val="44"/>
          <w:szCs w:val="44"/>
          <w:rtl/>
          <w:lang w:bidi="ar-DZ"/>
        </w:rPr>
        <w:t xml:space="preserve"> عونا لي في حياتي وسببا في نجاحي.</w:t>
      </w:r>
    </w:p>
    <w:p w:rsidR="0028444B" w:rsidRDefault="00120065" w:rsidP="002B2300">
      <w:pPr>
        <w:tabs>
          <w:tab w:val="left" w:pos="3464"/>
        </w:tabs>
        <w:jc w:val="center"/>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إلى</w:t>
      </w:r>
      <w:r w:rsidR="0028444B">
        <w:rPr>
          <w:rFonts w:ascii="Traditional Arabic" w:hAnsi="Traditional Arabic" w:cs="Traditional Arabic" w:hint="cs"/>
          <w:b/>
          <w:bCs/>
          <w:i/>
          <w:iCs/>
          <w:sz w:val="44"/>
          <w:szCs w:val="44"/>
          <w:rtl/>
          <w:lang w:bidi="ar-DZ"/>
        </w:rPr>
        <w:t xml:space="preserve"> عبدت دعواتها لي طريق الخير والتوفيق أمي الكريمة</w:t>
      </w:r>
      <w:r w:rsidR="00C81C60" w:rsidRPr="001578F0">
        <w:rPr>
          <w:rFonts w:ascii="Traditional Arabic" w:hAnsi="Traditional Arabic" w:cs="Traditional Arabic" w:hint="cs"/>
          <w:b/>
          <w:bCs/>
          <w:i/>
          <w:iCs/>
          <w:color w:val="A04DA3" w:themeColor="accent3"/>
          <w:sz w:val="44"/>
          <w:szCs w:val="44"/>
          <w:rtl/>
          <w:lang w:bidi="ar-DZ"/>
        </w:rPr>
        <w:t>"يمين</w:t>
      </w:r>
      <w:r w:rsidR="00C15C39">
        <w:rPr>
          <w:rFonts w:ascii="Traditional Arabic" w:hAnsi="Traditional Arabic" w:cs="Traditional Arabic" w:hint="cs"/>
          <w:b/>
          <w:bCs/>
          <w:i/>
          <w:iCs/>
          <w:color w:val="A04DA3" w:themeColor="accent3"/>
          <w:sz w:val="44"/>
          <w:szCs w:val="44"/>
          <w:rtl/>
          <w:lang w:bidi="ar-DZ"/>
        </w:rPr>
        <w:t>ــ</w:t>
      </w:r>
      <w:r w:rsidR="00C81C60" w:rsidRPr="001578F0">
        <w:rPr>
          <w:rFonts w:ascii="Traditional Arabic" w:hAnsi="Traditional Arabic" w:cs="Traditional Arabic" w:hint="cs"/>
          <w:b/>
          <w:bCs/>
          <w:i/>
          <w:iCs/>
          <w:color w:val="A04DA3" w:themeColor="accent3"/>
          <w:sz w:val="44"/>
          <w:szCs w:val="44"/>
          <w:rtl/>
          <w:lang w:bidi="ar-DZ"/>
        </w:rPr>
        <w:t>ة</w:t>
      </w:r>
      <w:r w:rsidR="00C81C60" w:rsidRPr="00C81C60">
        <w:rPr>
          <w:rFonts w:ascii="Traditional Arabic" w:hAnsi="Traditional Arabic" w:cs="Traditional Arabic" w:hint="cs"/>
          <w:b/>
          <w:bCs/>
          <w:i/>
          <w:iCs/>
          <w:color w:val="7030A0"/>
          <w:sz w:val="44"/>
          <w:szCs w:val="44"/>
          <w:rtl/>
          <w:lang w:bidi="ar-DZ"/>
        </w:rPr>
        <w:t>"</w:t>
      </w:r>
      <w:r w:rsidR="0028444B">
        <w:rPr>
          <w:rFonts w:ascii="Traditional Arabic" w:hAnsi="Traditional Arabic" w:cs="Traditional Arabic" w:hint="cs"/>
          <w:b/>
          <w:bCs/>
          <w:i/>
          <w:iCs/>
          <w:sz w:val="44"/>
          <w:szCs w:val="44"/>
          <w:rtl/>
          <w:lang w:bidi="ar-DZ"/>
        </w:rPr>
        <w:t xml:space="preserve"> حفظها الله</w:t>
      </w:r>
    </w:p>
    <w:p w:rsidR="0028444B" w:rsidRDefault="00120065" w:rsidP="002B2300">
      <w:pPr>
        <w:tabs>
          <w:tab w:val="left" w:pos="3464"/>
        </w:tabs>
        <w:jc w:val="center"/>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إلى</w:t>
      </w:r>
      <w:r w:rsidR="0028444B">
        <w:rPr>
          <w:rFonts w:ascii="Traditional Arabic" w:hAnsi="Traditional Arabic" w:cs="Traditional Arabic" w:hint="cs"/>
          <w:b/>
          <w:bCs/>
          <w:i/>
          <w:iCs/>
          <w:sz w:val="44"/>
          <w:szCs w:val="44"/>
          <w:rtl/>
          <w:lang w:bidi="ar-DZ"/>
        </w:rPr>
        <w:t xml:space="preserve"> الذي حثني على العلم والعمل كل هذه السنين </w:t>
      </w:r>
      <w:r>
        <w:rPr>
          <w:rFonts w:ascii="Traditional Arabic" w:hAnsi="Traditional Arabic" w:cs="Traditional Arabic" w:hint="cs"/>
          <w:b/>
          <w:bCs/>
          <w:i/>
          <w:iCs/>
          <w:sz w:val="44"/>
          <w:szCs w:val="44"/>
          <w:rtl/>
          <w:lang w:bidi="ar-DZ"/>
        </w:rPr>
        <w:t>أبي</w:t>
      </w:r>
      <w:r w:rsidR="0028444B">
        <w:rPr>
          <w:rFonts w:ascii="Traditional Arabic" w:hAnsi="Traditional Arabic" w:cs="Traditional Arabic" w:hint="cs"/>
          <w:b/>
          <w:bCs/>
          <w:i/>
          <w:iCs/>
          <w:sz w:val="44"/>
          <w:szCs w:val="44"/>
          <w:rtl/>
          <w:lang w:bidi="ar-DZ"/>
        </w:rPr>
        <w:t xml:space="preserve"> الكريم</w:t>
      </w:r>
      <w:r w:rsidR="00C81C60" w:rsidRPr="00C81C60">
        <w:rPr>
          <w:rFonts w:ascii="Traditional Arabic" w:hAnsi="Traditional Arabic" w:cs="Traditional Arabic" w:hint="cs"/>
          <w:b/>
          <w:bCs/>
          <w:i/>
          <w:iCs/>
          <w:color w:val="77397A" w:themeColor="accent3" w:themeShade="BF"/>
          <w:sz w:val="44"/>
          <w:szCs w:val="44"/>
          <w:rtl/>
          <w:lang w:bidi="ar-DZ"/>
        </w:rPr>
        <w:t xml:space="preserve">" </w:t>
      </w:r>
      <w:r w:rsidR="00C81C60" w:rsidRPr="001578F0">
        <w:rPr>
          <w:rFonts w:ascii="Traditional Arabic" w:hAnsi="Traditional Arabic" w:cs="Traditional Arabic" w:hint="cs"/>
          <w:b/>
          <w:bCs/>
          <w:i/>
          <w:iCs/>
          <w:color w:val="A04DA3" w:themeColor="accent3"/>
          <w:sz w:val="44"/>
          <w:szCs w:val="44"/>
          <w:rtl/>
          <w:lang w:bidi="ar-DZ"/>
        </w:rPr>
        <w:t>موس</w:t>
      </w:r>
      <w:r w:rsidR="00C15C39">
        <w:rPr>
          <w:rFonts w:ascii="Traditional Arabic" w:hAnsi="Traditional Arabic" w:cs="Traditional Arabic" w:hint="cs"/>
          <w:b/>
          <w:bCs/>
          <w:i/>
          <w:iCs/>
          <w:color w:val="A04DA3" w:themeColor="accent3"/>
          <w:sz w:val="44"/>
          <w:szCs w:val="44"/>
          <w:rtl/>
          <w:lang w:bidi="ar-DZ"/>
        </w:rPr>
        <w:t>ــ</w:t>
      </w:r>
      <w:r w:rsidR="00C81C60" w:rsidRPr="001578F0">
        <w:rPr>
          <w:rFonts w:ascii="Traditional Arabic" w:hAnsi="Traditional Arabic" w:cs="Traditional Arabic" w:hint="cs"/>
          <w:b/>
          <w:bCs/>
          <w:i/>
          <w:iCs/>
          <w:color w:val="A04DA3" w:themeColor="accent3"/>
          <w:sz w:val="44"/>
          <w:szCs w:val="44"/>
          <w:rtl/>
          <w:lang w:bidi="ar-DZ"/>
        </w:rPr>
        <w:t>ى</w:t>
      </w:r>
      <w:r w:rsidR="00C81C60">
        <w:rPr>
          <w:rFonts w:ascii="Traditional Arabic" w:hAnsi="Traditional Arabic" w:cs="Traditional Arabic" w:hint="cs"/>
          <w:b/>
          <w:bCs/>
          <w:i/>
          <w:iCs/>
          <w:sz w:val="44"/>
          <w:szCs w:val="44"/>
          <w:rtl/>
          <w:lang w:bidi="ar-DZ"/>
        </w:rPr>
        <w:t>"</w:t>
      </w:r>
      <w:r w:rsidR="0028444B">
        <w:rPr>
          <w:rFonts w:ascii="Traditional Arabic" w:hAnsi="Traditional Arabic" w:cs="Traditional Arabic" w:hint="cs"/>
          <w:b/>
          <w:bCs/>
          <w:i/>
          <w:iCs/>
          <w:sz w:val="44"/>
          <w:szCs w:val="44"/>
          <w:rtl/>
          <w:lang w:bidi="ar-DZ"/>
        </w:rPr>
        <w:t xml:space="preserve"> حفظه الله</w:t>
      </w:r>
    </w:p>
    <w:p w:rsidR="0028444B" w:rsidRDefault="0028444B" w:rsidP="0028444B">
      <w:pPr>
        <w:tabs>
          <w:tab w:val="left" w:pos="3464"/>
        </w:tabs>
        <w:jc w:val="center"/>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 xml:space="preserve">فلهم مني فضل كبير يعجز الوفاء به أي </w:t>
      </w:r>
      <w:r w:rsidR="00120065">
        <w:rPr>
          <w:rFonts w:ascii="Traditional Arabic" w:hAnsi="Traditional Arabic" w:cs="Traditional Arabic" w:hint="cs"/>
          <w:b/>
          <w:bCs/>
          <w:i/>
          <w:iCs/>
          <w:sz w:val="44"/>
          <w:szCs w:val="44"/>
          <w:rtl/>
          <w:lang w:bidi="ar-DZ"/>
        </w:rPr>
        <w:t>إهداء</w:t>
      </w:r>
      <w:r>
        <w:rPr>
          <w:rFonts w:ascii="Traditional Arabic" w:hAnsi="Traditional Arabic" w:cs="Traditional Arabic" w:hint="cs"/>
          <w:b/>
          <w:bCs/>
          <w:i/>
          <w:iCs/>
          <w:sz w:val="44"/>
          <w:szCs w:val="44"/>
          <w:rtl/>
          <w:lang w:bidi="ar-DZ"/>
        </w:rPr>
        <w:t xml:space="preserve"> وأي تقدير</w:t>
      </w:r>
    </w:p>
    <w:p w:rsidR="0028444B" w:rsidRDefault="00120065" w:rsidP="0028444B">
      <w:pPr>
        <w:tabs>
          <w:tab w:val="left" w:pos="3464"/>
        </w:tabs>
        <w:jc w:val="center"/>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إلى</w:t>
      </w:r>
      <w:r w:rsidR="0028444B">
        <w:rPr>
          <w:rFonts w:ascii="Traditional Arabic" w:hAnsi="Traditional Arabic" w:cs="Traditional Arabic" w:hint="cs"/>
          <w:b/>
          <w:bCs/>
          <w:i/>
          <w:iCs/>
          <w:sz w:val="44"/>
          <w:szCs w:val="44"/>
          <w:rtl/>
          <w:lang w:bidi="ar-DZ"/>
        </w:rPr>
        <w:t xml:space="preserve"> كل </w:t>
      </w:r>
      <w:r>
        <w:rPr>
          <w:rFonts w:ascii="Traditional Arabic" w:hAnsi="Traditional Arabic" w:cs="Traditional Arabic" w:hint="cs"/>
          <w:b/>
          <w:bCs/>
          <w:i/>
          <w:iCs/>
          <w:sz w:val="44"/>
          <w:szCs w:val="44"/>
          <w:rtl/>
          <w:lang w:bidi="ar-DZ"/>
        </w:rPr>
        <w:t>إخوتي</w:t>
      </w:r>
      <w:r w:rsidR="0028444B">
        <w:rPr>
          <w:rFonts w:ascii="Traditional Arabic" w:hAnsi="Traditional Arabic" w:cs="Traditional Arabic" w:hint="cs"/>
          <w:b/>
          <w:bCs/>
          <w:i/>
          <w:iCs/>
          <w:sz w:val="44"/>
          <w:szCs w:val="44"/>
          <w:rtl/>
          <w:lang w:bidi="ar-DZ"/>
        </w:rPr>
        <w:t xml:space="preserve"> وأخواتي وجميع الأهل والأقارب </w:t>
      </w:r>
    </w:p>
    <w:p w:rsidR="0028444B" w:rsidRDefault="00120065" w:rsidP="002B2300">
      <w:pPr>
        <w:tabs>
          <w:tab w:val="left" w:pos="3464"/>
        </w:tabs>
        <w:jc w:val="center"/>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إلى</w:t>
      </w:r>
      <w:r w:rsidR="0028444B">
        <w:rPr>
          <w:rFonts w:ascii="Traditional Arabic" w:hAnsi="Traditional Arabic" w:cs="Traditional Arabic" w:hint="cs"/>
          <w:b/>
          <w:bCs/>
          <w:i/>
          <w:iCs/>
          <w:sz w:val="44"/>
          <w:szCs w:val="44"/>
          <w:rtl/>
          <w:lang w:bidi="ar-DZ"/>
        </w:rPr>
        <w:t xml:space="preserve"> كل عائلة</w:t>
      </w:r>
      <w:r w:rsidR="00C81C60" w:rsidRPr="001578F0">
        <w:rPr>
          <w:rFonts w:ascii="Traditional Arabic" w:hAnsi="Traditional Arabic" w:cs="Traditional Arabic" w:hint="cs"/>
          <w:b/>
          <w:bCs/>
          <w:i/>
          <w:iCs/>
          <w:color w:val="A04DA3" w:themeColor="accent3"/>
          <w:sz w:val="44"/>
          <w:szCs w:val="44"/>
          <w:rtl/>
          <w:lang w:bidi="ar-DZ"/>
        </w:rPr>
        <w:t>"</w:t>
      </w:r>
      <w:r w:rsidR="0028444B" w:rsidRPr="001578F0">
        <w:rPr>
          <w:rFonts w:ascii="Traditional Arabic" w:hAnsi="Traditional Arabic" w:cs="Traditional Arabic" w:hint="cs"/>
          <w:b/>
          <w:bCs/>
          <w:i/>
          <w:iCs/>
          <w:color w:val="A04DA3" w:themeColor="accent3"/>
          <w:sz w:val="44"/>
          <w:szCs w:val="44"/>
          <w:rtl/>
          <w:lang w:bidi="ar-DZ"/>
        </w:rPr>
        <w:t>ب</w:t>
      </w:r>
      <w:r w:rsidR="00C15C39">
        <w:rPr>
          <w:rFonts w:ascii="Traditional Arabic" w:hAnsi="Traditional Arabic" w:cs="Traditional Arabic" w:hint="cs"/>
          <w:b/>
          <w:bCs/>
          <w:i/>
          <w:iCs/>
          <w:color w:val="A04DA3" w:themeColor="accent3"/>
          <w:sz w:val="44"/>
          <w:szCs w:val="44"/>
          <w:rtl/>
          <w:lang w:bidi="ar-DZ"/>
        </w:rPr>
        <w:t>ـ</w:t>
      </w:r>
      <w:r w:rsidR="0028444B" w:rsidRPr="001578F0">
        <w:rPr>
          <w:rFonts w:ascii="Traditional Arabic" w:hAnsi="Traditional Arabic" w:cs="Traditional Arabic" w:hint="cs"/>
          <w:b/>
          <w:bCs/>
          <w:i/>
          <w:iCs/>
          <w:color w:val="A04DA3" w:themeColor="accent3"/>
          <w:sz w:val="44"/>
          <w:szCs w:val="44"/>
          <w:rtl/>
          <w:lang w:bidi="ar-DZ"/>
        </w:rPr>
        <w:t>ن خ</w:t>
      </w:r>
      <w:r w:rsidR="00C15C39">
        <w:rPr>
          <w:rFonts w:ascii="Traditional Arabic" w:hAnsi="Traditional Arabic" w:cs="Traditional Arabic" w:hint="cs"/>
          <w:b/>
          <w:bCs/>
          <w:i/>
          <w:iCs/>
          <w:color w:val="A04DA3" w:themeColor="accent3"/>
          <w:sz w:val="44"/>
          <w:szCs w:val="44"/>
          <w:rtl/>
          <w:lang w:bidi="ar-DZ"/>
        </w:rPr>
        <w:t>ـ</w:t>
      </w:r>
      <w:r w:rsidR="0028444B" w:rsidRPr="001578F0">
        <w:rPr>
          <w:rFonts w:ascii="Traditional Arabic" w:hAnsi="Traditional Arabic" w:cs="Traditional Arabic" w:hint="cs"/>
          <w:b/>
          <w:bCs/>
          <w:i/>
          <w:iCs/>
          <w:color w:val="A04DA3" w:themeColor="accent3"/>
          <w:sz w:val="44"/>
          <w:szCs w:val="44"/>
          <w:rtl/>
          <w:lang w:bidi="ar-DZ"/>
        </w:rPr>
        <w:t>ال</w:t>
      </w:r>
      <w:r w:rsidR="00C15C39">
        <w:rPr>
          <w:rFonts w:ascii="Traditional Arabic" w:hAnsi="Traditional Arabic" w:cs="Traditional Arabic" w:hint="cs"/>
          <w:b/>
          <w:bCs/>
          <w:i/>
          <w:iCs/>
          <w:color w:val="A04DA3" w:themeColor="accent3"/>
          <w:sz w:val="44"/>
          <w:szCs w:val="44"/>
          <w:rtl/>
          <w:lang w:bidi="ar-DZ"/>
        </w:rPr>
        <w:t>ــ</w:t>
      </w:r>
      <w:r w:rsidR="0028444B" w:rsidRPr="001578F0">
        <w:rPr>
          <w:rFonts w:ascii="Traditional Arabic" w:hAnsi="Traditional Arabic" w:cs="Traditional Arabic" w:hint="cs"/>
          <w:b/>
          <w:bCs/>
          <w:i/>
          <w:iCs/>
          <w:color w:val="A04DA3" w:themeColor="accent3"/>
          <w:sz w:val="44"/>
          <w:szCs w:val="44"/>
          <w:rtl/>
          <w:lang w:bidi="ar-DZ"/>
        </w:rPr>
        <w:t>د</w:t>
      </w:r>
      <w:r w:rsidR="00C81C60">
        <w:rPr>
          <w:rFonts w:ascii="Traditional Arabic" w:hAnsi="Traditional Arabic" w:cs="Traditional Arabic" w:hint="cs"/>
          <w:b/>
          <w:bCs/>
          <w:i/>
          <w:iCs/>
          <w:color w:val="7030A0"/>
          <w:sz w:val="44"/>
          <w:szCs w:val="44"/>
          <w:rtl/>
          <w:lang w:bidi="ar-DZ"/>
        </w:rPr>
        <w:t>"</w:t>
      </w:r>
    </w:p>
    <w:p w:rsidR="0028444B" w:rsidRDefault="00120065" w:rsidP="0028444B">
      <w:pPr>
        <w:tabs>
          <w:tab w:val="left" w:pos="3464"/>
        </w:tabs>
        <w:jc w:val="center"/>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إلى</w:t>
      </w:r>
      <w:r w:rsidR="0028444B">
        <w:rPr>
          <w:rFonts w:ascii="Traditional Arabic" w:hAnsi="Traditional Arabic" w:cs="Traditional Arabic" w:hint="cs"/>
          <w:b/>
          <w:bCs/>
          <w:i/>
          <w:iCs/>
          <w:sz w:val="44"/>
          <w:szCs w:val="44"/>
          <w:rtl/>
          <w:lang w:bidi="ar-DZ"/>
        </w:rPr>
        <w:t xml:space="preserve"> كل من علمني حرفا من الابتدائي </w:t>
      </w:r>
      <w:r w:rsidR="00AA5C2E">
        <w:rPr>
          <w:rFonts w:ascii="Traditional Arabic" w:hAnsi="Traditional Arabic" w:cs="Traditional Arabic" w:hint="cs"/>
          <w:b/>
          <w:bCs/>
          <w:i/>
          <w:iCs/>
          <w:sz w:val="44"/>
          <w:szCs w:val="44"/>
          <w:rtl/>
          <w:lang w:bidi="ar-DZ"/>
        </w:rPr>
        <w:t>إلى</w:t>
      </w:r>
      <w:r w:rsidR="0028444B">
        <w:rPr>
          <w:rFonts w:ascii="Traditional Arabic" w:hAnsi="Traditional Arabic" w:cs="Traditional Arabic" w:hint="cs"/>
          <w:b/>
          <w:bCs/>
          <w:i/>
          <w:iCs/>
          <w:sz w:val="44"/>
          <w:szCs w:val="44"/>
          <w:rtl/>
          <w:lang w:bidi="ar-DZ"/>
        </w:rPr>
        <w:t xml:space="preserve"> مابعد التدرج</w:t>
      </w:r>
    </w:p>
    <w:p w:rsidR="00A9519F" w:rsidRDefault="00A9519F" w:rsidP="00BC1311">
      <w:pPr>
        <w:rPr>
          <w:rFonts w:ascii="Traditional Arabic" w:hAnsi="Traditional Arabic" w:cs="Traditional Arabic"/>
          <w:b/>
          <w:bCs/>
          <w:i/>
          <w:iCs/>
          <w:sz w:val="44"/>
          <w:szCs w:val="44"/>
          <w:rtl/>
          <w:lang w:bidi="ar-DZ"/>
        </w:rPr>
      </w:pPr>
    </w:p>
    <w:p w:rsidR="00A9519F" w:rsidRDefault="00A9519F" w:rsidP="00BC1311">
      <w:pPr>
        <w:rPr>
          <w:rFonts w:ascii="Traditional Arabic" w:hAnsi="Traditional Arabic" w:cs="Traditional Arabic"/>
          <w:b/>
          <w:bCs/>
          <w:i/>
          <w:iCs/>
          <w:sz w:val="44"/>
          <w:szCs w:val="44"/>
          <w:rtl/>
          <w:lang w:bidi="ar-DZ"/>
        </w:rPr>
      </w:pPr>
    </w:p>
    <w:p w:rsidR="00A9519F" w:rsidRPr="00B9660D" w:rsidRDefault="00B9660D" w:rsidP="002B2300">
      <w:pPr>
        <w:tabs>
          <w:tab w:val="left" w:pos="6359"/>
        </w:tabs>
        <w:jc w:val="right"/>
        <w:rPr>
          <w:rFonts w:ascii="Traditional Arabic" w:hAnsi="Traditional Arabic" w:cs="Traditional Arabic"/>
          <w:b/>
          <w:bCs/>
          <w:i/>
          <w:iCs/>
          <w:color w:val="AB53AD"/>
          <w:sz w:val="48"/>
          <w:szCs w:val="48"/>
          <w:rtl/>
          <w:lang w:bidi="ar-DZ"/>
        </w:rPr>
      </w:pPr>
      <w:r w:rsidRPr="00B9660D">
        <w:rPr>
          <w:rFonts w:ascii="Traditional Arabic" w:hAnsi="Traditional Arabic" w:cs="Traditional Arabic"/>
          <w:b/>
          <w:bCs/>
          <w:i/>
          <w:iCs/>
          <w:color w:val="AB53AD"/>
          <w:sz w:val="52"/>
          <w:szCs w:val="52"/>
          <w:rtl/>
        </w:rPr>
        <w:t>" س</w:t>
      </w:r>
      <w:r w:rsidRPr="00B9660D">
        <w:rPr>
          <w:rFonts w:ascii="Traditional Arabic" w:hAnsi="Traditional Arabic" w:cs="Traditional Arabic" w:hint="cs"/>
          <w:b/>
          <w:bCs/>
          <w:i/>
          <w:iCs/>
          <w:color w:val="AB53AD"/>
          <w:sz w:val="52"/>
          <w:szCs w:val="52"/>
          <w:rtl/>
        </w:rPr>
        <w:t>ـ</w:t>
      </w:r>
      <w:r w:rsidRPr="00B9660D">
        <w:rPr>
          <w:rFonts w:ascii="Traditional Arabic" w:hAnsi="Traditional Arabic" w:cs="Traditional Arabic"/>
          <w:b/>
          <w:bCs/>
          <w:i/>
          <w:iCs/>
          <w:color w:val="AB53AD"/>
          <w:sz w:val="52"/>
          <w:szCs w:val="52"/>
          <w:rtl/>
        </w:rPr>
        <w:t>ــع</w:t>
      </w:r>
      <w:r w:rsidRPr="00B9660D">
        <w:rPr>
          <w:rFonts w:ascii="Traditional Arabic" w:hAnsi="Traditional Arabic" w:cs="Traditional Arabic" w:hint="cs"/>
          <w:b/>
          <w:bCs/>
          <w:i/>
          <w:iCs/>
          <w:color w:val="AB53AD"/>
          <w:sz w:val="52"/>
          <w:szCs w:val="52"/>
          <w:rtl/>
        </w:rPr>
        <w:t>ـ</w:t>
      </w:r>
      <w:r w:rsidRPr="00B9660D">
        <w:rPr>
          <w:rFonts w:ascii="Traditional Arabic" w:hAnsi="Traditional Arabic" w:cs="Traditional Arabic"/>
          <w:b/>
          <w:bCs/>
          <w:i/>
          <w:iCs/>
          <w:color w:val="AB53AD"/>
          <w:sz w:val="52"/>
          <w:szCs w:val="52"/>
          <w:rtl/>
        </w:rPr>
        <w:t>ـد"</w:t>
      </w:r>
    </w:p>
    <w:p w:rsidR="00A9519F" w:rsidRDefault="00A9519F" w:rsidP="00BC1311">
      <w:pPr>
        <w:rPr>
          <w:rFonts w:ascii="Traditional Arabic" w:hAnsi="Traditional Arabic" w:cs="Traditional Arabic"/>
          <w:b/>
          <w:bCs/>
          <w:i/>
          <w:iCs/>
          <w:sz w:val="44"/>
          <w:szCs w:val="44"/>
          <w:rtl/>
          <w:lang w:bidi="ar-DZ"/>
        </w:rPr>
      </w:pPr>
    </w:p>
    <w:p w:rsidR="00A9519F" w:rsidRDefault="00AD2C16" w:rsidP="00BC1311">
      <w:pPr>
        <w:rPr>
          <w:rFonts w:ascii="Traditional Arabic" w:hAnsi="Traditional Arabic" w:cs="Traditional Arabic"/>
          <w:b/>
          <w:bCs/>
          <w:i/>
          <w:iCs/>
          <w:sz w:val="44"/>
          <w:szCs w:val="44"/>
          <w:rtl/>
          <w:lang w:bidi="ar-DZ"/>
        </w:rPr>
      </w:pPr>
      <w:r>
        <w:rPr>
          <w:rFonts w:ascii="Traditional Arabic" w:hAnsi="Traditional Arabic" w:cs="Traditional Arabic" w:hint="cs"/>
          <w:b/>
          <w:bCs/>
          <w:i/>
          <w:iCs/>
          <w:noProof/>
          <w:sz w:val="44"/>
          <w:szCs w:val="44"/>
          <w:rtl/>
          <w:lang w:val="fr-FR" w:eastAsia="fr-FR"/>
        </w:rPr>
        <w:drawing>
          <wp:anchor distT="0" distB="0" distL="114300" distR="114300" simplePos="0" relativeHeight="251830272" behindDoc="1" locked="0" layoutInCell="1" allowOverlap="1">
            <wp:simplePos x="0" y="0"/>
            <wp:positionH relativeFrom="column">
              <wp:posOffset>-404495</wp:posOffset>
            </wp:positionH>
            <wp:positionV relativeFrom="paragraph">
              <wp:posOffset>148590</wp:posOffset>
            </wp:positionV>
            <wp:extent cx="1262380" cy="1282700"/>
            <wp:effectExtent l="19050" t="0" r="0" b="0"/>
            <wp:wrapNone/>
            <wp:docPr id="20" name="صورة 7" descr="ros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descr="ros079"/>
                    <pic:cNvPicPr>
                      <a:picLocks noChangeAspect="1" noChangeArrowheads="1"/>
                    </pic:cNvPicPr>
                  </pic:nvPicPr>
                  <pic:blipFill>
                    <a:blip r:embed="rId13"/>
                    <a:srcRect/>
                    <a:stretch>
                      <a:fillRect/>
                    </a:stretch>
                  </pic:blipFill>
                  <pic:spPr bwMode="auto">
                    <a:xfrm flipH="1">
                      <a:off x="0" y="0"/>
                      <a:ext cx="1262380" cy="1282700"/>
                    </a:xfrm>
                    <a:prstGeom prst="rect">
                      <a:avLst/>
                    </a:prstGeom>
                    <a:noFill/>
                  </pic:spPr>
                </pic:pic>
              </a:graphicData>
            </a:graphic>
          </wp:anchor>
        </w:drawing>
      </w:r>
      <w:r w:rsidRPr="00AD2C16">
        <w:rPr>
          <w:rFonts w:ascii="Traditional Arabic" w:hAnsi="Traditional Arabic" w:cs="Traditional Arabic" w:hint="cs"/>
          <w:b/>
          <w:bCs/>
          <w:i/>
          <w:iCs/>
          <w:noProof/>
          <w:sz w:val="44"/>
          <w:szCs w:val="44"/>
          <w:rtl/>
          <w:lang w:val="fr-FR" w:eastAsia="fr-FR"/>
        </w:rPr>
        <w:drawing>
          <wp:anchor distT="0" distB="0" distL="114300" distR="114300" simplePos="0" relativeHeight="251829248" behindDoc="1" locked="0" layoutInCell="1" allowOverlap="1">
            <wp:simplePos x="0" y="0"/>
            <wp:positionH relativeFrom="column">
              <wp:posOffset>5696680</wp:posOffset>
            </wp:positionH>
            <wp:positionV relativeFrom="paragraph">
              <wp:posOffset>148590</wp:posOffset>
            </wp:positionV>
            <wp:extent cx="1263839" cy="1282890"/>
            <wp:effectExtent l="19050" t="0" r="0" b="0"/>
            <wp:wrapNone/>
            <wp:docPr id="19" name="صورة 6" descr="ros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6" descr="ros079"/>
                    <pic:cNvPicPr>
                      <a:picLocks noChangeAspect="1" noChangeArrowheads="1"/>
                    </pic:cNvPicPr>
                  </pic:nvPicPr>
                  <pic:blipFill>
                    <a:blip r:embed="rId13"/>
                    <a:srcRect/>
                    <a:stretch>
                      <a:fillRect/>
                    </a:stretch>
                  </pic:blipFill>
                  <pic:spPr bwMode="auto">
                    <a:xfrm>
                      <a:off x="0" y="0"/>
                      <a:ext cx="1263839" cy="1282890"/>
                    </a:xfrm>
                    <a:prstGeom prst="rect">
                      <a:avLst/>
                    </a:prstGeom>
                    <a:noFill/>
                  </pic:spPr>
                </pic:pic>
              </a:graphicData>
            </a:graphic>
          </wp:anchor>
        </w:drawing>
      </w:r>
    </w:p>
    <w:p w:rsidR="00A9519F" w:rsidRDefault="00A9519F" w:rsidP="00BC1311">
      <w:pPr>
        <w:rPr>
          <w:rFonts w:ascii="Traditional Arabic" w:hAnsi="Traditional Arabic" w:cs="Traditional Arabic"/>
          <w:b/>
          <w:bCs/>
          <w:i/>
          <w:iCs/>
          <w:sz w:val="44"/>
          <w:szCs w:val="44"/>
          <w:rtl/>
          <w:lang w:bidi="ar-DZ"/>
        </w:rPr>
      </w:pPr>
    </w:p>
    <w:p w:rsidR="00A9519F" w:rsidRDefault="00A9519F" w:rsidP="00BC1311">
      <w:pPr>
        <w:rPr>
          <w:rFonts w:ascii="Traditional Arabic" w:hAnsi="Traditional Arabic" w:cs="Traditional Arabic"/>
          <w:b/>
          <w:bCs/>
          <w:i/>
          <w:iCs/>
          <w:sz w:val="44"/>
          <w:szCs w:val="44"/>
          <w:rtl/>
          <w:lang w:bidi="ar-DZ"/>
        </w:rPr>
      </w:pPr>
    </w:p>
    <w:p w:rsidR="00A9519F" w:rsidRDefault="00236CC6" w:rsidP="00AD2C16">
      <w:pPr>
        <w:rPr>
          <w:rFonts w:ascii="Traditional Arabic" w:hAnsi="Traditional Arabic" w:cs="Traditional Arabic"/>
          <w:b/>
          <w:bCs/>
          <w:i/>
          <w:iCs/>
          <w:sz w:val="44"/>
          <w:szCs w:val="44"/>
          <w:rtl/>
          <w:lang w:bidi="ar-DZ"/>
        </w:rPr>
      </w:pPr>
      <w:r>
        <w:rPr>
          <w:rFonts w:ascii="Traditional Arabic" w:hAnsi="Traditional Arabic" w:cs="Traditional Arabic"/>
          <w:b/>
          <w:bCs/>
          <w:i/>
          <w:iCs/>
          <w:noProof/>
          <w:sz w:val="44"/>
          <w:szCs w:val="44"/>
          <w:rtl/>
          <w:lang w:val="fr-FR" w:eastAsia="fr-FR"/>
        </w:rPr>
        <w:lastRenderedPageBreak/>
        <w:drawing>
          <wp:anchor distT="0" distB="0" distL="114300" distR="114300" simplePos="0" relativeHeight="251803648" behindDoc="0" locked="0" layoutInCell="1" allowOverlap="1">
            <wp:simplePos x="0" y="0"/>
            <wp:positionH relativeFrom="page">
              <wp:posOffset>373892</wp:posOffset>
            </wp:positionH>
            <wp:positionV relativeFrom="paragraph">
              <wp:posOffset>425914</wp:posOffset>
            </wp:positionV>
            <wp:extent cx="7000022" cy="7206018"/>
            <wp:effectExtent l="19050" t="0" r="0" b="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4">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7000022" cy="7206018"/>
                    </a:xfrm>
                    <a:prstGeom prst="rect">
                      <a:avLst/>
                    </a:prstGeom>
                  </pic:spPr>
                </pic:pic>
              </a:graphicData>
            </a:graphic>
          </wp:anchor>
        </w:drawing>
      </w:r>
    </w:p>
    <w:p w:rsidR="00A9519F" w:rsidRDefault="00A9519F" w:rsidP="00BC1311">
      <w:pPr>
        <w:rPr>
          <w:rFonts w:ascii="Traditional Arabic" w:hAnsi="Traditional Arabic" w:cs="Traditional Arabic"/>
          <w:b/>
          <w:bCs/>
          <w:i/>
          <w:iCs/>
          <w:sz w:val="44"/>
          <w:szCs w:val="44"/>
          <w:rtl/>
          <w:lang w:bidi="ar-DZ"/>
        </w:rPr>
      </w:pPr>
    </w:p>
    <w:p w:rsidR="00A9519F" w:rsidRDefault="00A9519F" w:rsidP="00BC1311">
      <w:pPr>
        <w:rPr>
          <w:rFonts w:ascii="Traditional Arabic" w:hAnsi="Traditional Arabic" w:cs="Traditional Arabic"/>
          <w:b/>
          <w:bCs/>
          <w:i/>
          <w:iCs/>
          <w:sz w:val="44"/>
          <w:szCs w:val="44"/>
          <w:rtl/>
          <w:lang w:bidi="ar-DZ"/>
        </w:rPr>
      </w:pPr>
    </w:p>
    <w:p w:rsidR="00A9519F" w:rsidRDefault="00A9519F" w:rsidP="00BC1311">
      <w:pPr>
        <w:rPr>
          <w:rFonts w:ascii="Traditional Arabic" w:hAnsi="Traditional Arabic" w:cs="Traditional Arabic"/>
          <w:b/>
          <w:bCs/>
          <w:i/>
          <w:iCs/>
          <w:sz w:val="44"/>
          <w:szCs w:val="44"/>
          <w:rtl/>
          <w:lang w:bidi="ar-DZ"/>
        </w:rPr>
      </w:pPr>
    </w:p>
    <w:p w:rsidR="00A9519F" w:rsidRDefault="00A9519F" w:rsidP="00BC1311">
      <w:pPr>
        <w:rPr>
          <w:rFonts w:ascii="Traditional Arabic" w:hAnsi="Traditional Arabic" w:cs="Traditional Arabic"/>
          <w:b/>
          <w:bCs/>
          <w:i/>
          <w:iCs/>
          <w:sz w:val="44"/>
          <w:szCs w:val="44"/>
          <w:rtl/>
          <w:lang w:bidi="ar-DZ"/>
        </w:rPr>
      </w:pPr>
    </w:p>
    <w:p w:rsidR="00A9519F" w:rsidRDefault="00A9519F" w:rsidP="00BC1311">
      <w:pPr>
        <w:rPr>
          <w:rFonts w:ascii="Traditional Arabic" w:hAnsi="Traditional Arabic" w:cs="Traditional Arabic"/>
          <w:b/>
          <w:bCs/>
          <w:i/>
          <w:iCs/>
          <w:sz w:val="44"/>
          <w:szCs w:val="44"/>
          <w:rtl/>
          <w:lang w:bidi="ar-DZ"/>
        </w:rPr>
      </w:pPr>
    </w:p>
    <w:p w:rsidR="00A9519F" w:rsidRDefault="00A9519F" w:rsidP="00BC1311">
      <w:pPr>
        <w:rPr>
          <w:rFonts w:ascii="Traditional Arabic" w:hAnsi="Traditional Arabic" w:cs="Traditional Arabic"/>
          <w:b/>
          <w:bCs/>
          <w:i/>
          <w:iCs/>
          <w:sz w:val="44"/>
          <w:szCs w:val="44"/>
          <w:rtl/>
          <w:lang w:bidi="ar-DZ"/>
        </w:rPr>
      </w:pPr>
    </w:p>
    <w:p w:rsidR="00A9519F" w:rsidRDefault="00A9519F" w:rsidP="00BC1311">
      <w:pPr>
        <w:rPr>
          <w:rFonts w:ascii="Traditional Arabic" w:hAnsi="Traditional Arabic" w:cs="Traditional Arabic"/>
          <w:b/>
          <w:bCs/>
          <w:i/>
          <w:iCs/>
          <w:sz w:val="44"/>
          <w:szCs w:val="44"/>
          <w:rtl/>
          <w:lang w:bidi="ar-DZ"/>
        </w:rPr>
      </w:pPr>
    </w:p>
    <w:p w:rsidR="005A0823" w:rsidRDefault="005A0823" w:rsidP="00BC1311">
      <w:pPr>
        <w:rPr>
          <w:rFonts w:ascii="Traditional Arabic" w:hAnsi="Traditional Arabic" w:cs="Traditional Arabic"/>
          <w:b/>
          <w:bCs/>
          <w:i/>
          <w:iCs/>
          <w:sz w:val="44"/>
          <w:szCs w:val="44"/>
          <w:rtl/>
          <w:lang w:bidi="ar-DZ"/>
        </w:rPr>
      </w:pPr>
    </w:p>
    <w:p w:rsidR="004124F8" w:rsidRDefault="004124F8" w:rsidP="00AE2E4A">
      <w:pPr>
        <w:rPr>
          <w:rFonts w:ascii="Traditional Arabic" w:hAnsi="Traditional Arabic" w:cs="Traditional Arabic"/>
          <w:b/>
          <w:bCs/>
          <w:i/>
          <w:iCs/>
          <w:sz w:val="144"/>
          <w:szCs w:val="144"/>
          <w:rtl/>
          <w:lang w:bidi="ar-DZ"/>
        </w:rPr>
      </w:pPr>
    </w:p>
    <w:p w:rsidR="00D73CE5" w:rsidRDefault="00D73CE5" w:rsidP="00162DE3">
      <w:pPr>
        <w:outlineLvl w:val="0"/>
        <w:rPr>
          <w:rFonts w:ascii="Traditional Arabic" w:hAnsi="Traditional Arabic" w:cs="Traditional Arabic"/>
          <w:b/>
          <w:bCs/>
          <w:i/>
          <w:iCs/>
          <w:sz w:val="144"/>
          <w:szCs w:val="144"/>
          <w:rtl/>
          <w:lang w:bidi="ar-DZ"/>
        </w:rPr>
      </w:pPr>
    </w:p>
    <w:p w:rsidR="00D73CE5" w:rsidRDefault="00D73CE5" w:rsidP="00162DE3">
      <w:pPr>
        <w:outlineLvl w:val="0"/>
        <w:rPr>
          <w:rFonts w:ascii="Traditional Arabic" w:hAnsi="Traditional Arabic" w:cs="Traditional Arabic"/>
          <w:b/>
          <w:bCs/>
          <w:i/>
          <w:iCs/>
          <w:sz w:val="144"/>
          <w:szCs w:val="144"/>
          <w:rtl/>
          <w:lang w:bidi="ar-DZ"/>
        </w:rPr>
      </w:pPr>
    </w:p>
    <w:p w:rsidR="00AD2C16" w:rsidRDefault="00AD2C16" w:rsidP="00162DE3">
      <w:pPr>
        <w:outlineLvl w:val="0"/>
        <w:rPr>
          <w:rFonts w:ascii="Traditional Arabic" w:hAnsi="Traditional Arabic" w:cs="Traditional Arabic"/>
          <w:b/>
          <w:bCs/>
          <w:i/>
          <w:iCs/>
          <w:sz w:val="144"/>
          <w:szCs w:val="144"/>
          <w:rtl/>
          <w:lang w:bidi="ar-DZ"/>
        </w:rPr>
      </w:pPr>
    </w:p>
    <w:p w:rsidR="002A46F1" w:rsidRPr="00FE02D0" w:rsidRDefault="00FE02D0" w:rsidP="004D4101">
      <w:pPr>
        <w:jc w:val="center"/>
        <w:outlineLvl w:val="0"/>
        <w:rPr>
          <w:rFonts w:ascii="Traditional Arabic" w:hAnsi="Traditional Arabic" w:cs="Traditional Arabic"/>
          <w:b/>
          <w:bCs/>
          <w:i/>
          <w:iCs/>
          <w:sz w:val="144"/>
          <w:szCs w:val="144"/>
          <w:rtl/>
          <w:lang w:bidi="ar-DZ"/>
        </w:rPr>
      </w:pPr>
      <w:r w:rsidRPr="00FE02D0">
        <w:rPr>
          <w:rFonts w:ascii="Traditional Arabic" w:hAnsi="Traditional Arabic" w:cs="Traditional Arabic" w:hint="cs"/>
          <w:b/>
          <w:bCs/>
          <w:i/>
          <w:iCs/>
          <w:sz w:val="144"/>
          <w:szCs w:val="144"/>
          <w:rtl/>
          <w:lang w:bidi="ar-DZ"/>
        </w:rPr>
        <w:t>قائمة المحتويات</w:t>
      </w:r>
    </w:p>
    <w:p w:rsidR="002A46F1" w:rsidRDefault="002A46F1" w:rsidP="00FE02D0">
      <w:pPr>
        <w:rPr>
          <w:rFonts w:ascii="Traditional Arabic" w:hAnsi="Traditional Arabic" w:cs="Traditional Arabic"/>
          <w:b/>
          <w:bCs/>
          <w:i/>
          <w:iCs/>
          <w:sz w:val="180"/>
          <w:szCs w:val="180"/>
          <w:rtl/>
          <w:lang w:bidi="ar-DZ"/>
        </w:rPr>
      </w:pPr>
    </w:p>
    <w:p w:rsidR="00602690" w:rsidRDefault="00602690" w:rsidP="00FE02D0">
      <w:pPr>
        <w:rPr>
          <w:rFonts w:ascii="Traditional Arabic" w:hAnsi="Traditional Arabic" w:cs="Traditional Arabic"/>
          <w:b/>
          <w:bCs/>
          <w:i/>
          <w:iCs/>
          <w:sz w:val="180"/>
          <w:szCs w:val="180"/>
          <w:rtl/>
          <w:lang w:bidi="ar-DZ"/>
        </w:rPr>
      </w:pPr>
    </w:p>
    <w:p w:rsidR="005A0823" w:rsidRPr="00FE02D0" w:rsidRDefault="00FE02D0" w:rsidP="00162DE3">
      <w:pPr>
        <w:tabs>
          <w:tab w:val="left" w:pos="3338"/>
        </w:tabs>
        <w:outlineLvl w:val="0"/>
        <w:rPr>
          <w:rFonts w:ascii="Traditional Arabic" w:hAnsi="Traditional Arabic" w:cs="Traditional Arabic"/>
          <w:b/>
          <w:bCs/>
          <w:i/>
          <w:iCs/>
          <w:sz w:val="48"/>
          <w:szCs w:val="48"/>
          <w:rtl/>
          <w:lang w:bidi="ar-DZ"/>
        </w:rPr>
      </w:pPr>
      <w:r w:rsidRPr="00FE02D0">
        <w:rPr>
          <w:rFonts w:ascii="Traditional Arabic" w:hAnsi="Traditional Arabic" w:cs="Traditional Arabic" w:hint="cs"/>
          <w:b/>
          <w:bCs/>
          <w:i/>
          <w:iCs/>
          <w:sz w:val="48"/>
          <w:szCs w:val="48"/>
          <w:u w:val="single"/>
          <w:rtl/>
          <w:lang w:bidi="ar-DZ"/>
        </w:rPr>
        <w:lastRenderedPageBreak/>
        <w:t>قائمة</w:t>
      </w:r>
      <w:r w:rsidR="005A0823" w:rsidRPr="00FE02D0">
        <w:rPr>
          <w:rFonts w:ascii="Traditional Arabic" w:hAnsi="Traditional Arabic" w:cs="Traditional Arabic" w:hint="cs"/>
          <w:b/>
          <w:bCs/>
          <w:i/>
          <w:iCs/>
          <w:sz w:val="48"/>
          <w:szCs w:val="48"/>
          <w:u w:val="single"/>
          <w:rtl/>
          <w:lang w:bidi="ar-DZ"/>
        </w:rPr>
        <w:t xml:space="preserve"> المحتويات</w:t>
      </w:r>
      <w:r w:rsidR="005A0823" w:rsidRPr="00FE02D0">
        <w:rPr>
          <w:rFonts w:ascii="Traditional Arabic" w:hAnsi="Traditional Arabic" w:cs="Traditional Arabic" w:hint="cs"/>
          <w:b/>
          <w:bCs/>
          <w:i/>
          <w:iCs/>
          <w:sz w:val="48"/>
          <w:szCs w:val="48"/>
          <w:rtl/>
          <w:lang w:bidi="ar-DZ"/>
        </w:rPr>
        <w:t xml:space="preserve"> : </w:t>
      </w:r>
    </w:p>
    <w:tbl>
      <w:tblPr>
        <w:tblStyle w:val="Grilledutableau"/>
        <w:bidiVisual/>
        <w:tblW w:w="0" w:type="auto"/>
        <w:tblLook w:val="04A0"/>
      </w:tblPr>
      <w:tblGrid>
        <w:gridCol w:w="8461"/>
        <w:gridCol w:w="1819"/>
      </w:tblGrid>
      <w:tr w:rsidR="00A87865" w:rsidRPr="00FE02D0" w:rsidTr="004D4101">
        <w:tc>
          <w:tcPr>
            <w:tcW w:w="8461" w:type="dxa"/>
            <w:shd w:val="clear" w:color="auto" w:fill="C8C8C8" w:themeFill="background2" w:themeFillShade="E6"/>
          </w:tcPr>
          <w:p w:rsidR="00A87865" w:rsidRPr="00FE02D0" w:rsidRDefault="00965F12" w:rsidP="005A0823">
            <w:pPr>
              <w:tabs>
                <w:tab w:val="left" w:pos="3338"/>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40"/>
                <w:szCs w:val="40"/>
                <w:rtl/>
                <w:lang w:bidi="ar-DZ"/>
              </w:rPr>
              <w:t>المحتوى</w:t>
            </w:r>
          </w:p>
        </w:tc>
        <w:tc>
          <w:tcPr>
            <w:tcW w:w="1819" w:type="dxa"/>
            <w:shd w:val="clear" w:color="auto" w:fill="C8C8C8" w:themeFill="background2" w:themeFillShade="E6"/>
          </w:tcPr>
          <w:p w:rsidR="00A87865" w:rsidRPr="00FE02D0" w:rsidRDefault="00965F12" w:rsidP="005A0823">
            <w:pPr>
              <w:tabs>
                <w:tab w:val="left" w:pos="3338"/>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40"/>
                <w:szCs w:val="40"/>
                <w:rtl/>
                <w:lang w:bidi="ar-DZ"/>
              </w:rPr>
              <w:t xml:space="preserve"> الصفحة</w:t>
            </w:r>
          </w:p>
        </w:tc>
      </w:tr>
      <w:tr w:rsidR="00A87865" w:rsidRPr="00FE02D0" w:rsidTr="004D4101">
        <w:tc>
          <w:tcPr>
            <w:tcW w:w="8461" w:type="dxa"/>
          </w:tcPr>
          <w:p w:rsidR="00965F12" w:rsidRPr="00FE02D0" w:rsidRDefault="00965F12" w:rsidP="00965F12">
            <w:pPr>
              <w:tabs>
                <w:tab w:val="left" w:pos="3338"/>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36"/>
                <w:szCs w:val="36"/>
                <w:rtl/>
                <w:lang w:bidi="ar-DZ"/>
              </w:rPr>
              <w:t xml:space="preserve"> الشكر والتقدير</w:t>
            </w:r>
            <w:r w:rsidR="00BD3BB3">
              <w:rPr>
                <w:rFonts w:ascii="Traditional Arabic" w:hAnsi="Traditional Arabic" w:cs="Traditional Arabic" w:hint="cs"/>
                <w:b/>
                <w:bCs/>
                <w:i/>
                <w:iCs/>
                <w:sz w:val="36"/>
                <w:szCs w:val="36"/>
                <w:rtl/>
                <w:lang w:bidi="ar-DZ"/>
              </w:rPr>
              <w:t>.</w:t>
            </w:r>
          </w:p>
        </w:tc>
        <w:tc>
          <w:tcPr>
            <w:tcW w:w="1819" w:type="dxa"/>
          </w:tcPr>
          <w:p w:rsidR="00A87865" w:rsidRPr="00FE02D0" w:rsidRDefault="00A87865" w:rsidP="005A0823">
            <w:pPr>
              <w:tabs>
                <w:tab w:val="left" w:pos="3338"/>
              </w:tabs>
              <w:rPr>
                <w:rFonts w:ascii="Traditional Arabic" w:hAnsi="Traditional Arabic" w:cs="Traditional Arabic"/>
                <w:b/>
                <w:bCs/>
                <w:i/>
                <w:iCs/>
                <w:sz w:val="36"/>
                <w:szCs w:val="36"/>
                <w:rtl/>
                <w:lang w:bidi="ar-DZ"/>
              </w:rPr>
            </w:pPr>
          </w:p>
        </w:tc>
      </w:tr>
      <w:tr w:rsidR="00A87865" w:rsidRPr="00FE02D0" w:rsidTr="004D4101">
        <w:tc>
          <w:tcPr>
            <w:tcW w:w="8461" w:type="dxa"/>
          </w:tcPr>
          <w:p w:rsidR="00A87865" w:rsidRPr="00FE02D0" w:rsidRDefault="00724910" w:rsidP="00965F12">
            <w:pPr>
              <w:tabs>
                <w:tab w:val="left" w:pos="2366"/>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36"/>
                <w:szCs w:val="36"/>
                <w:rtl/>
                <w:lang w:bidi="ar-DZ"/>
              </w:rPr>
              <w:t>الإهداء</w:t>
            </w:r>
            <w:r w:rsidR="00BD3BB3">
              <w:rPr>
                <w:rFonts w:ascii="Traditional Arabic" w:hAnsi="Traditional Arabic" w:cs="Traditional Arabic" w:hint="cs"/>
                <w:b/>
                <w:bCs/>
                <w:i/>
                <w:iCs/>
                <w:sz w:val="36"/>
                <w:szCs w:val="36"/>
                <w:rtl/>
                <w:lang w:bidi="ar-DZ"/>
              </w:rPr>
              <w:t>.</w:t>
            </w:r>
          </w:p>
        </w:tc>
        <w:tc>
          <w:tcPr>
            <w:tcW w:w="1819" w:type="dxa"/>
          </w:tcPr>
          <w:p w:rsidR="00A87865" w:rsidRPr="00FE02D0" w:rsidRDefault="00A87865" w:rsidP="005A0823">
            <w:pPr>
              <w:tabs>
                <w:tab w:val="left" w:pos="3338"/>
              </w:tabs>
              <w:rPr>
                <w:rFonts w:ascii="Traditional Arabic" w:hAnsi="Traditional Arabic" w:cs="Traditional Arabic"/>
                <w:b/>
                <w:bCs/>
                <w:i/>
                <w:iCs/>
                <w:sz w:val="36"/>
                <w:szCs w:val="36"/>
                <w:rtl/>
                <w:lang w:bidi="ar-DZ"/>
              </w:rPr>
            </w:pPr>
          </w:p>
        </w:tc>
      </w:tr>
      <w:tr w:rsidR="00A87865" w:rsidRPr="00FE02D0" w:rsidTr="004D4101">
        <w:tc>
          <w:tcPr>
            <w:tcW w:w="8461" w:type="dxa"/>
          </w:tcPr>
          <w:p w:rsidR="00A87865" w:rsidRPr="00FE02D0" w:rsidRDefault="00965F12" w:rsidP="00965F12">
            <w:pPr>
              <w:tabs>
                <w:tab w:val="left" w:pos="2456"/>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36"/>
                <w:szCs w:val="36"/>
                <w:rtl/>
                <w:lang w:bidi="ar-DZ"/>
              </w:rPr>
              <w:t>فهرس المحتويات</w:t>
            </w:r>
            <w:r w:rsidR="00BD3BB3">
              <w:rPr>
                <w:rFonts w:ascii="Traditional Arabic" w:hAnsi="Traditional Arabic" w:cs="Traditional Arabic" w:hint="cs"/>
                <w:b/>
                <w:bCs/>
                <w:i/>
                <w:iCs/>
                <w:sz w:val="36"/>
                <w:szCs w:val="36"/>
                <w:rtl/>
                <w:lang w:bidi="ar-DZ"/>
              </w:rPr>
              <w:t>.</w:t>
            </w:r>
          </w:p>
        </w:tc>
        <w:tc>
          <w:tcPr>
            <w:tcW w:w="1819" w:type="dxa"/>
          </w:tcPr>
          <w:p w:rsidR="00A87865" w:rsidRPr="00FE02D0" w:rsidRDefault="00A87865" w:rsidP="005A0823">
            <w:pPr>
              <w:tabs>
                <w:tab w:val="left" w:pos="3338"/>
              </w:tabs>
              <w:rPr>
                <w:rFonts w:ascii="Traditional Arabic" w:hAnsi="Traditional Arabic" w:cs="Traditional Arabic"/>
                <w:b/>
                <w:bCs/>
                <w:i/>
                <w:iCs/>
                <w:sz w:val="36"/>
                <w:szCs w:val="36"/>
                <w:rtl/>
                <w:lang w:bidi="ar-DZ"/>
              </w:rPr>
            </w:pPr>
          </w:p>
        </w:tc>
      </w:tr>
      <w:tr w:rsidR="00A87865" w:rsidRPr="00FE02D0" w:rsidTr="004D4101">
        <w:tc>
          <w:tcPr>
            <w:tcW w:w="8461" w:type="dxa"/>
          </w:tcPr>
          <w:p w:rsidR="00A87865" w:rsidRPr="00FE02D0" w:rsidRDefault="00965F12" w:rsidP="00965F12">
            <w:pPr>
              <w:tabs>
                <w:tab w:val="left" w:pos="2276"/>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36"/>
                <w:szCs w:val="36"/>
                <w:rtl/>
                <w:lang w:bidi="ar-DZ"/>
              </w:rPr>
              <w:t>قائمة الأشكال</w:t>
            </w:r>
            <w:r w:rsidR="00BD3BB3">
              <w:rPr>
                <w:rFonts w:ascii="Traditional Arabic" w:hAnsi="Traditional Arabic" w:cs="Traditional Arabic" w:hint="cs"/>
                <w:b/>
                <w:bCs/>
                <w:i/>
                <w:iCs/>
                <w:sz w:val="36"/>
                <w:szCs w:val="36"/>
                <w:rtl/>
                <w:lang w:bidi="ar-DZ"/>
              </w:rPr>
              <w:t>.</w:t>
            </w:r>
          </w:p>
        </w:tc>
        <w:tc>
          <w:tcPr>
            <w:tcW w:w="1819" w:type="dxa"/>
          </w:tcPr>
          <w:p w:rsidR="00A87865" w:rsidRPr="00FE02D0" w:rsidRDefault="00A87865" w:rsidP="005A0823">
            <w:pPr>
              <w:tabs>
                <w:tab w:val="left" w:pos="3338"/>
              </w:tabs>
              <w:rPr>
                <w:rFonts w:ascii="Traditional Arabic" w:hAnsi="Traditional Arabic" w:cs="Traditional Arabic"/>
                <w:b/>
                <w:bCs/>
                <w:i/>
                <w:iCs/>
                <w:sz w:val="36"/>
                <w:szCs w:val="36"/>
                <w:rtl/>
                <w:lang w:bidi="ar-DZ"/>
              </w:rPr>
            </w:pPr>
          </w:p>
        </w:tc>
      </w:tr>
      <w:tr w:rsidR="00A87865" w:rsidRPr="00FE02D0" w:rsidTr="004D4101">
        <w:tc>
          <w:tcPr>
            <w:tcW w:w="8461" w:type="dxa"/>
          </w:tcPr>
          <w:p w:rsidR="00A87865" w:rsidRPr="00FE02D0" w:rsidRDefault="00965F12" w:rsidP="00965F12">
            <w:pPr>
              <w:tabs>
                <w:tab w:val="left" w:pos="2246"/>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36"/>
                <w:szCs w:val="36"/>
                <w:rtl/>
                <w:lang w:bidi="ar-DZ"/>
              </w:rPr>
              <w:t>قائمة الجداول</w:t>
            </w:r>
            <w:r w:rsidR="00BD3BB3">
              <w:rPr>
                <w:rFonts w:ascii="Traditional Arabic" w:hAnsi="Traditional Arabic" w:cs="Traditional Arabic" w:hint="cs"/>
                <w:b/>
                <w:bCs/>
                <w:i/>
                <w:iCs/>
                <w:sz w:val="36"/>
                <w:szCs w:val="36"/>
                <w:rtl/>
                <w:lang w:bidi="ar-DZ"/>
              </w:rPr>
              <w:t>.</w:t>
            </w:r>
          </w:p>
        </w:tc>
        <w:tc>
          <w:tcPr>
            <w:tcW w:w="1819" w:type="dxa"/>
          </w:tcPr>
          <w:p w:rsidR="00A87865" w:rsidRPr="00FE02D0" w:rsidRDefault="00A87865" w:rsidP="005A0823">
            <w:pPr>
              <w:tabs>
                <w:tab w:val="left" w:pos="3338"/>
              </w:tabs>
              <w:rPr>
                <w:rFonts w:ascii="Traditional Arabic" w:hAnsi="Traditional Arabic" w:cs="Traditional Arabic"/>
                <w:b/>
                <w:bCs/>
                <w:i/>
                <w:iCs/>
                <w:sz w:val="36"/>
                <w:szCs w:val="36"/>
                <w:rtl/>
                <w:lang w:bidi="ar-DZ"/>
              </w:rPr>
            </w:pPr>
          </w:p>
        </w:tc>
      </w:tr>
      <w:tr w:rsidR="00A87865" w:rsidRPr="00FE02D0" w:rsidTr="004D4101">
        <w:tc>
          <w:tcPr>
            <w:tcW w:w="8461" w:type="dxa"/>
          </w:tcPr>
          <w:p w:rsidR="00A87865" w:rsidRPr="00FE02D0" w:rsidRDefault="00965F12" w:rsidP="00965F12">
            <w:pPr>
              <w:tabs>
                <w:tab w:val="left" w:pos="2351"/>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36"/>
                <w:szCs w:val="36"/>
                <w:rtl/>
                <w:lang w:bidi="ar-DZ"/>
              </w:rPr>
              <w:t>مقدمة</w:t>
            </w:r>
            <w:r w:rsidR="00BD3BB3">
              <w:rPr>
                <w:rFonts w:ascii="Traditional Arabic" w:hAnsi="Traditional Arabic" w:cs="Traditional Arabic" w:hint="cs"/>
                <w:b/>
                <w:bCs/>
                <w:i/>
                <w:iCs/>
                <w:sz w:val="36"/>
                <w:szCs w:val="36"/>
                <w:rtl/>
                <w:lang w:bidi="ar-DZ"/>
              </w:rPr>
              <w:t>.</w:t>
            </w:r>
          </w:p>
        </w:tc>
        <w:tc>
          <w:tcPr>
            <w:tcW w:w="1819" w:type="dxa"/>
          </w:tcPr>
          <w:p w:rsidR="00A87865" w:rsidRPr="00FE02D0" w:rsidRDefault="00EA4333" w:rsidP="00EA4333">
            <w:pPr>
              <w:tabs>
                <w:tab w:val="left" w:pos="3338"/>
              </w:tabs>
              <w:jc w:val="center"/>
              <w:rPr>
                <w:rFonts w:ascii="Traditional Arabic" w:hAnsi="Traditional Arabic" w:cs="Traditional Arabic"/>
                <w:b/>
                <w:bCs/>
                <w:i/>
                <w:iCs/>
                <w:sz w:val="36"/>
                <w:szCs w:val="36"/>
                <w:rtl/>
                <w:lang w:bidi="ar-DZ"/>
              </w:rPr>
            </w:pPr>
            <w:r>
              <w:rPr>
                <w:rFonts w:ascii="Traditional Arabic" w:hAnsi="Traditional Arabic" w:cs="Traditional Arabic" w:hint="cs"/>
                <w:b/>
                <w:bCs/>
                <w:i/>
                <w:iCs/>
                <w:sz w:val="36"/>
                <w:szCs w:val="36"/>
                <w:rtl/>
                <w:lang w:bidi="ar-DZ"/>
              </w:rPr>
              <w:t>أ _ جـ</w:t>
            </w:r>
          </w:p>
        </w:tc>
      </w:tr>
      <w:tr w:rsidR="004D4101" w:rsidRPr="00FE02D0" w:rsidTr="00C90C1F">
        <w:tc>
          <w:tcPr>
            <w:tcW w:w="10280" w:type="dxa"/>
            <w:gridSpan w:val="2"/>
          </w:tcPr>
          <w:p w:rsidR="004D4101" w:rsidRPr="00FE02D0" w:rsidRDefault="004D4101" w:rsidP="004D4101">
            <w:pPr>
              <w:tabs>
                <w:tab w:val="left" w:pos="3338"/>
              </w:tabs>
              <w:jc w:val="center"/>
              <w:rPr>
                <w:rFonts w:ascii="Traditional Arabic" w:hAnsi="Traditional Arabic" w:cs="Traditional Arabic"/>
                <w:b/>
                <w:bCs/>
                <w:i/>
                <w:iCs/>
                <w:sz w:val="36"/>
                <w:szCs w:val="36"/>
                <w:rtl/>
                <w:lang w:bidi="ar-DZ"/>
              </w:rPr>
            </w:pPr>
            <w:r w:rsidRPr="004D4101">
              <w:rPr>
                <w:rFonts w:ascii="Traditional Arabic" w:hAnsi="Traditional Arabic" w:cs="Traditional Arabic" w:hint="cs"/>
                <w:b/>
                <w:bCs/>
                <w:i/>
                <w:iCs/>
                <w:sz w:val="40"/>
                <w:szCs w:val="40"/>
                <w:rtl/>
                <w:lang w:bidi="ar-DZ"/>
              </w:rPr>
              <w:t>الفصل</w:t>
            </w:r>
            <w:r w:rsidRPr="004D4101">
              <w:rPr>
                <w:rFonts w:ascii="Traditional Arabic" w:hAnsi="Traditional Arabic" w:cs="Traditional Arabic"/>
                <w:b/>
                <w:bCs/>
                <w:i/>
                <w:iCs/>
                <w:sz w:val="40"/>
                <w:szCs w:val="40"/>
                <w:rtl/>
                <w:lang w:bidi="ar-DZ"/>
              </w:rPr>
              <w:t xml:space="preserve"> </w:t>
            </w:r>
            <w:r w:rsidRPr="004D4101">
              <w:rPr>
                <w:rFonts w:ascii="Traditional Arabic" w:hAnsi="Traditional Arabic" w:cs="Traditional Arabic" w:hint="cs"/>
                <w:b/>
                <w:bCs/>
                <w:i/>
                <w:iCs/>
                <w:sz w:val="40"/>
                <w:szCs w:val="40"/>
                <w:rtl/>
                <w:lang w:bidi="ar-DZ"/>
              </w:rPr>
              <w:t>الأول</w:t>
            </w:r>
            <w:r w:rsidRPr="004D4101">
              <w:rPr>
                <w:rFonts w:ascii="Traditional Arabic" w:hAnsi="Traditional Arabic" w:cs="Traditional Arabic"/>
                <w:b/>
                <w:bCs/>
                <w:i/>
                <w:iCs/>
                <w:sz w:val="40"/>
                <w:szCs w:val="40"/>
                <w:rtl/>
                <w:lang w:bidi="ar-DZ"/>
              </w:rPr>
              <w:t xml:space="preserve"> :</w:t>
            </w:r>
            <w:r w:rsidRPr="004D4101">
              <w:rPr>
                <w:rFonts w:ascii="Traditional Arabic" w:hAnsi="Traditional Arabic" w:cs="Traditional Arabic" w:hint="cs"/>
                <w:b/>
                <w:bCs/>
                <w:i/>
                <w:iCs/>
                <w:sz w:val="40"/>
                <w:szCs w:val="40"/>
                <w:rtl/>
                <w:lang w:bidi="ar-DZ"/>
              </w:rPr>
              <w:t>الاطار</w:t>
            </w:r>
            <w:r w:rsidRPr="004D4101">
              <w:rPr>
                <w:rFonts w:ascii="Traditional Arabic" w:hAnsi="Traditional Arabic" w:cs="Traditional Arabic"/>
                <w:b/>
                <w:bCs/>
                <w:i/>
                <w:iCs/>
                <w:sz w:val="40"/>
                <w:szCs w:val="40"/>
                <w:rtl/>
                <w:lang w:bidi="ar-DZ"/>
              </w:rPr>
              <w:t xml:space="preserve"> </w:t>
            </w:r>
            <w:r w:rsidRPr="004D4101">
              <w:rPr>
                <w:rFonts w:ascii="Traditional Arabic" w:hAnsi="Traditional Arabic" w:cs="Traditional Arabic" w:hint="cs"/>
                <w:b/>
                <w:bCs/>
                <w:i/>
                <w:iCs/>
                <w:sz w:val="40"/>
                <w:szCs w:val="40"/>
                <w:rtl/>
                <w:lang w:bidi="ar-DZ"/>
              </w:rPr>
              <w:t>النظري</w:t>
            </w:r>
            <w:r w:rsidRPr="004D4101">
              <w:rPr>
                <w:rFonts w:ascii="Traditional Arabic" w:hAnsi="Traditional Arabic" w:cs="Traditional Arabic"/>
                <w:b/>
                <w:bCs/>
                <w:i/>
                <w:iCs/>
                <w:sz w:val="40"/>
                <w:szCs w:val="40"/>
                <w:rtl/>
                <w:lang w:bidi="ar-DZ"/>
              </w:rPr>
              <w:t xml:space="preserve"> </w:t>
            </w:r>
            <w:r w:rsidRPr="004D4101">
              <w:rPr>
                <w:rFonts w:ascii="Traditional Arabic" w:hAnsi="Traditional Arabic" w:cs="Traditional Arabic" w:hint="cs"/>
                <w:b/>
                <w:bCs/>
                <w:i/>
                <w:iCs/>
                <w:sz w:val="40"/>
                <w:szCs w:val="40"/>
                <w:rtl/>
                <w:lang w:bidi="ar-DZ"/>
              </w:rPr>
              <w:t>للقوائم</w:t>
            </w:r>
            <w:r w:rsidRPr="004D4101">
              <w:rPr>
                <w:rFonts w:ascii="Traditional Arabic" w:hAnsi="Traditional Arabic" w:cs="Traditional Arabic"/>
                <w:b/>
                <w:bCs/>
                <w:i/>
                <w:iCs/>
                <w:sz w:val="40"/>
                <w:szCs w:val="40"/>
                <w:rtl/>
                <w:lang w:bidi="ar-DZ"/>
              </w:rPr>
              <w:t xml:space="preserve"> </w:t>
            </w:r>
            <w:r w:rsidRPr="004D4101">
              <w:rPr>
                <w:rFonts w:ascii="Traditional Arabic" w:hAnsi="Traditional Arabic" w:cs="Traditional Arabic" w:hint="cs"/>
                <w:b/>
                <w:bCs/>
                <w:i/>
                <w:iCs/>
                <w:sz w:val="40"/>
                <w:szCs w:val="40"/>
                <w:rtl/>
                <w:lang w:bidi="ar-DZ"/>
              </w:rPr>
              <w:t>المالية</w:t>
            </w:r>
            <w:r w:rsidRPr="004D4101">
              <w:rPr>
                <w:rFonts w:ascii="Traditional Arabic" w:hAnsi="Traditional Arabic" w:cs="Traditional Arabic"/>
                <w:b/>
                <w:bCs/>
                <w:i/>
                <w:iCs/>
                <w:sz w:val="40"/>
                <w:szCs w:val="40"/>
                <w:rtl/>
                <w:lang w:bidi="ar-DZ"/>
              </w:rPr>
              <w:t xml:space="preserve"> </w:t>
            </w:r>
            <w:r w:rsidRPr="004D4101">
              <w:rPr>
                <w:rFonts w:ascii="Traditional Arabic" w:hAnsi="Traditional Arabic" w:cs="Traditional Arabic" w:hint="cs"/>
                <w:b/>
                <w:bCs/>
                <w:i/>
                <w:iCs/>
                <w:sz w:val="40"/>
                <w:szCs w:val="40"/>
                <w:rtl/>
                <w:lang w:bidi="ar-DZ"/>
              </w:rPr>
              <w:t>والافصاح</w:t>
            </w:r>
            <w:r w:rsidRPr="004D4101">
              <w:rPr>
                <w:rFonts w:ascii="Traditional Arabic" w:hAnsi="Traditional Arabic" w:cs="Traditional Arabic"/>
                <w:b/>
                <w:bCs/>
                <w:i/>
                <w:iCs/>
                <w:sz w:val="40"/>
                <w:szCs w:val="40"/>
                <w:rtl/>
                <w:lang w:bidi="ar-DZ"/>
              </w:rPr>
              <w:t xml:space="preserve"> </w:t>
            </w:r>
            <w:r w:rsidRPr="004D4101">
              <w:rPr>
                <w:rFonts w:ascii="Traditional Arabic" w:hAnsi="Traditional Arabic" w:cs="Traditional Arabic" w:hint="cs"/>
                <w:b/>
                <w:bCs/>
                <w:i/>
                <w:iCs/>
                <w:sz w:val="40"/>
                <w:szCs w:val="40"/>
                <w:rtl/>
                <w:lang w:bidi="ar-DZ"/>
              </w:rPr>
              <w:t>المحاسبي</w:t>
            </w:r>
            <w:r w:rsidRPr="004D4101">
              <w:rPr>
                <w:rFonts w:ascii="Traditional Arabic" w:hAnsi="Traditional Arabic" w:cs="Traditional Arabic"/>
                <w:b/>
                <w:bCs/>
                <w:i/>
                <w:iCs/>
                <w:sz w:val="40"/>
                <w:szCs w:val="40"/>
                <w:rtl/>
                <w:lang w:bidi="ar-DZ"/>
              </w:rPr>
              <w:t xml:space="preserve">  </w:t>
            </w:r>
            <w:r w:rsidRPr="004D4101">
              <w:rPr>
                <w:rFonts w:ascii="Traditional Arabic" w:hAnsi="Traditional Arabic" w:cs="Traditional Arabic" w:hint="cs"/>
                <w:b/>
                <w:bCs/>
                <w:i/>
                <w:iCs/>
                <w:sz w:val="40"/>
                <w:szCs w:val="40"/>
                <w:rtl/>
                <w:lang w:bidi="ar-DZ"/>
              </w:rPr>
              <w:t>والتثبيتات</w:t>
            </w:r>
            <w:r w:rsidRPr="004D4101">
              <w:rPr>
                <w:rFonts w:ascii="Traditional Arabic" w:hAnsi="Traditional Arabic" w:cs="Traditional Arabic"/>
                <w:b/>
                <w:bCs/>
                <w:i/>
                <w:iCs/>
                <w:sz w:val="40"/>
                <w:szCs w:val="40"/>
                <w:rtl/>
                <w:lang w:bidi="ar-DZ"/>
              </w:rPr>
              <w:t xml:space="preserve"> </w:t>
            </w:r>
            <w:r w:rsidRPr="004D4101">
              <w:rPr>
                <w:rFonts w:ascii="Traditional Arabic" w:hAnsi="Traditional Arabic" w:cs="Traditional Arabic" w:hint="cs"/>
                <w:b/>
                <w:bCs/>
                <w:i/>
                <w:iCs/>
                <w:sz w:val="40"/>
                <w:szCs w:val="40"/>
                <w:rtl/>
                <w:lang w:bidi="ar-DZ"/>
              </w:rPr>
              <w:t>العينية</w:t>
            </w:r>
          </w:p>
        </w:tc>
      </w:tr>
      <w:tr w:rsidR="00A87865" w:rsidRPr="00FE02D0" w:rsidTr="004D4101">
        <w:tc>
          <w:tcPr>
            <w:tcW w:w="8461" w:type="dxa"/>
            <w:shd w:val="clear" w:color="auto" w:fill="C8C8C8" w:themeFill="background2" w:themeFillShade="E6"/>
          </w:tcPr>
          <w:p w:rsidR="00A87865" w:rsidRPr="00FE02D0" w:rsidRDefault="00965F12" w:rsidP="005A0823">
            <w:pPr>
              <w:tabs>
                <w:tab w:val="left" w:pos="3338"/>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40"/>
                <w:szCs w:val="40"/>
                <w:rtl/>
                <w:lang w:bidi="ar-DZ"/>
              </w:rPr>
              <w:t>المبحث الأول : القوائم المالية</w:t>
            </w:r>
          </w:p>
        </w:tc>
        <w:tc>
          <w:tcPr>
            <w:tcW w:w="1819" w:type="dxa"/>
            <w:shd w:val="clear" w:color="auto" w:fill="C8C8C8" w:themeFill="background2" w:themeFillShade="E6"/>
          </w:tcPr>
          <w:p w:rsidR="00A87865" w:rsidRPr="00FE02D0" w:rsidRDefault="00A87865" w:rsidP="005A0823">
            <w:pPr>
              <w:tabs>
                <w:tab w:val="left" w:pos="3338"/>
              </w:tabs>
              <w:rPr>
                <w:rFonts w:ascii="Traditional Arabic" w:hAnsi="Traditional Arabic" w:cs="Traditional Arabic"/>
                <w:b/>
                <w:bCs/>
                <w:i/>
                <w:iCs/>
                <w:sz w:val="36"/>
                <w:szCs w:val="36"/>
                <w:rtl/>
                <w:lang w:bidi="ar-DZ"/>
              </w:rPr>
            </w:pPr>
          </w:p>
        </w:tc>
      </w:tr>
      <w:tr w:rsidR="00965F12" w:rsidRPr="00FE02D0" w:rsidTr="004D4101">
        <w:tc>
          <w:tcPr>
            <w:tcW w:w="8461" w:type="dxa"/>
          </w:tcPr>
          <w:p w:rsidR="00965F12" w:rsidRPr="00FE02D0" w:rsidRDefault="00965F12" w:rsidP="005A0823">
            <w:pPr>
              <w:tabs>
                <w:tab w:val="left" w:pos="3338"/>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36"/>
                <w:szCs w:val="36"/>
                <w:rtl/>
                <w:lang w:bidi="ar-DZ"/>
              </w:rPr>
              <w:t xml:space="preserve">المطلب </w:t>
            </w:r>
            <w:r w:rsidR="00724910" w:rsidRPr="00FE02D0">
              <w:rPr>
                <w:rFonts w:ascii="Traditional Arabic" w:hAnsi="Traditional Arabic" w:cs="Traditional Arabic" w:hint="cs"/>
                <w:b/>
                <w:bCs/>
                <w:i/>
                <w:iCs/>
                <w:sz w:val="36"/>
                <w:szCs w:val="36"/>
                <w:rtl/>
                <w:lang w:bidi="ar-DZ"/>
              </w:rPr>
              <w:t>الأول</w:t>
            </w:r>
            <w:r w:rsidRPr="00FE02D0">
              <w:rPr>
                <w:rFonts w:ascii="Traditional Arabic" w:hAnsi="Traditional Arabic" w:cs="Traditional Arabic" w:hint="cs"/>
                <w:b/>
                <w:bCs/>
                <w:i/>
                <w:iCs/>
                <w:sz w:val="36"/>
                <w:szCs w:val="36"/>
                <w:rtl/>
                <w:lang w:bidi="ar-DZ"/>
              </w:rPr>
              <w:t xml:space="preserve"> : ماهية القوائم المالية.</w:t>
            </w:r>
          </w:p>
        </w:tc>
        <w:tc>
          <w:tcPr>
            <w:tcW w:w="1819" w:type="dxa"/>
          </w:tcPr>
          <w:p w:rsidR="00965F12" w:rsidRPr="00FE02D0" w:rsidRDefault="00EA4333" w:rsidP="00EA4333">
            <w:pPr>
              <w:tabs>
                <w:tab w:val="left" w:pos="3338"/>
              </w:tabs>
              <w:jc w:val="center"/>
              <w:rPr>
                <w:rFonts w:ascii="Traditional Arabic" w:hAnsi="Traditional Arabic" w:cs="Traditional Arabic"/>
                <w:b/>
                <w:bCs/>
                <w:i/>
                <w:iCs/>
                <w:sz w:val="36"/>
                <w:szCs w:val="36"/>
                <w:rtl/>
                <w:lang w:bidi="ar-DZ"/>
              </w:rPr>
            </w:pPr>
            <w:r>
              <w:rPr>
                <w:rFonts w:ascii="Traditional Arabic" w:hAnsi="Traditional Arabic" w:cs="Traditional Arabic" w:hint="cs"/>
                <w:b/>
                <w:bCs/>
                <w:i/>
                <w:iCs/>
                <w:sz w:val="36"/>
                <w:szCs w:val="36"/>
                <w:rtl/>
                <w:lang w:bidi="ar-DZ"/>
              </w:rPr>
              <w:t>06</w:t>
            </w:r>
          </w:p>
        </w:tc>
      </w:tr>
      <w:tr w:rsidR="00965F12" w:rsidRPr="00FE02D0" w:rsidTr="004D4101">
        <w:tc>
          <w:tcPr>
            <w:tcW w:w="8461" w:type="dxa"/>
          </w:tcPr>
          <w:p w:rsidR="00965F12" w:rsidRPr="00FE02D0" w:rsidRDefault="00965F12" w:rsidP="005A0823">
            <w:pPr>
              <w:tabs>
                <w:tab w:val="left" w:pos="3338"/>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36"/>
                <w:szCs w:val="36"/>
                <w:rtl/>
                <w:lang w:bidi="ar-DZ"/>
              </w:rPr>
              <w:t>المطلب الثاني : مستخدمو القوائم المالية.</w:t>
            </w:r>
          </w:p>
        </w:tc>
        <w:tc>
          <w:tcPr>
            <w:tcW w:w="1819" w:type="dxa"/>
          </w:tcPr>
          <w:p w:rsidR="00965F12" w:rsidRPr="00FE02D0" w:rsidRDefault="00EA4333" w:rsidP="00EA4333">
            <w:pPr>
              <w:tabs>
                <w:tab w:val="left" w:pos="3338"/>
              </w:tabs>
              <w:jc w:val="center"/>
              <w:rPr>
                <w:rFonts w:ascii="Traditional Arabic" w:hAnsi="Traditional Arabic" w:cs="Traditional Arabic"/>
                <w:b/>
                <w:bCs/>
                <w:i/>
                <w:iCs/>
                <w:sz w:val="36"/>
                <w:szCs w:val="36"/>
                <w:rtl/>
                <w:lang w:bidi="ar-DZ"/>
              </w:rPr>
            </w:pPr>
            <w:r>
              <w:rPr>
                <w:rFonts w:ascii="Traditional Arabic" w:hAnsi="Traditional Arabic" w:cs="Traditional Arabic" w:hint="cs"/>
                <w:b/>
                <w:bCs/>
                <w:i/>
                <w:iCs/>
                <w:sz w:val="36"/>
                <w:szCs w:val="36"/>
                <w:rtl/>
                <w:lang w:bidi="ar-DZ"/>
              </w:rPr>
              <w:t>09</w:t>
            </w:r>
          </w:p>
        </w:tc>
      </w:tr>
      <w:tr w:rsidR="00965F12" w:rsidRPr="00FE02D0" w:rsidTr="004D4101">
        <w:tc>
          <w:tcPr>
            <w:tcW w:w="8461" w:type="dxa"/>
          </w:tcPr>
          <w:p w:rsidR="00965F12" w:rsidRPr="00FE02D0" w:rsidRDefault="00965F12" w:rsidP="005A0823">
            <w:pPr>
              <w:tabs>
                <w:tab w:val="left" w:pos="3338"/>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36"/>
                <w:szCs w:val="36"/>
                <w:rtl/>
                <w:lang w:bidi="ar-DZ"/>
              </w:rPr>
              <w:t>المطلب الثالث : ترابط وتكامل القوائم المالية.</w:t>
            </w:r>
          </w:p>
        </w:tc>
        <w:tc>
          <w:tcPr>
            <w:tcW w:w="1819" w:type="dxa"/>
          </w:tcPr>
          <w:p w:rsidR="00965F12" w:rsidRPr="00FE02D0" w:rsidRDefault="00EA4333" w:rsidP="00EA4333">
            <w:pPr>
              <w:tabs>
                <w:tab w:val="left" w:pos="3338"/>
              </w:tabs>
              <w:jc w:val="center"/>
              <w:rPr>
                <w:rFonts w:ascii="Traditional Arabic" w:hAnsi="Traditional Arabic" w:cs="Traditional Arabic"/>
                <w:b/>
                <w:bCs/>
                <w:i/>
                <w:iCs/>
                <w:sz w:val="36"/>
                <w:szCs w:val="36"/>
                <w:rtl/>
                <w:lang w:bidi="ar-DZ"/>
              </w:rPr>
            </w:pPr>
            <w:r>
              <w:rPr>
                <w:rFonts w:ascii="Traditional Arabic" w:hAnsi="Traditional Arabic" w:cs="Traditional Arabic" w:hint="cs"/>
                <w:b/>
                <w:bCs/>
                <w:i/>
                <w:iCs/>
                <w:sz w:val="36"/>
                <w:szCs w:val="36"/>
                <w:rtl/>
                <w:lang w:bidi="ar-DZ"/>
              </w:rPr>
              <w:t>11</w:t>
            </w:r>
          </w:p>
        </w:tc>
      </w:tr>
      <w:tr w:rsidR="00965F12" w:rsidRPr="00FE02D0" w:rsidTr="004D4101">
        <w:tc>
          <w:tcPr>
            <w:tcW w:w="8461" w:type="dxa"/>
            <w:shd w:val="clear" w:color="auto" w:fill="C8C8C8" w:themeFill="background2" w:themeFillShade="E6"/>
          </w:tcPr>
          <w:p w:rsidR="00965F12" w:rsidRPr="00FE02D0" w:rsidRDefault="00965F12" w:rsidP="005A0823">
            <w:pPr>
              <w:tabs>
                <w:tab w:val="left" w:pos="3338"/>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40"/>
                <w:szCs w:val="40"/>
                <w:rtl/>
                <w:lang w:bidi="ar-DZ"/>
              </w:rPr>
              <w:t xml:space="preserve">المبحث الثاني : </w:t>
            </w:r>
            <w:r w:rsidR="00724910" w:rsidRPr="00FE02D0">
              <w:rPr>
                <w:rFonts w:ascii="Traditional Arabic" w:hAnsi="Traditional Arabic" w:cs="Traditional Arabic" w:hint="cs"/>
                <w:b/>
                <w:bCs/>
                <w:i/>
                <w:iCs/>
                <w:sz w:val="40"/>
                <w:szCs w:val="40"/>
                <w:rtl/>
                <w:lang w:bidi="ar-DZ"/>
              </w:rPr>
              <w:t>الإطار</w:t>
            </w:r>
            <w:r w:rsidRPr="00FE02D0">
              <w:rPr>
                <w:rFonts w:ascii="Traditional Arabic" w:hAnsi="Traditional Arabic" w:cs="Traditional Arabic" w:hint="cs"/>
                <w:b/>
                <w:bCs/>
                <w:i/>
                <w:iCs/>
                <w:sz w:val="40"/>
                <w:szCs w:val="40"/>
                <w:rtl/>
                <w:lang w:bidi="ar-DZ"/>
              </w:rPr>
              <w:t xml:space="preserve"> العام </w:t>
            </w:r>
            <w:r w:rsidR="00724910" w:rsidRPr="00FE02D0">
              <w:rPr>
                <w:rFonts w:ascii="Traditional Arabic" w:hAnsi="Traditional Arabic" w:cs="Traditional Arabic" w:hint="cs"/>
                <w:b/>
                <w:bCs/>
                <w:i/>
                <w:iCs/>
                <w:sz w:val="40"/>
                <w:szCs w:val="40"/>
                <w:rtl/>
                <w:lang w:bidi="ar-DZ"/>
              </w:rPr>
              <w:t>للإفصاح</w:t>
            </w:r>
            <w:r w:rsidRPr="00FE02D0">
              <w:rPr>
                <w:rFonts w:ascii="Traditional Arabic" w:hAnsi="Traditional Arabic" w:cs="Traditional Arabic" w:hint="cs"/>
                <w:b/>
                <w:bCs/>
                <w:i/>
                <w:iCs/>
                <w:sz w:val="40"/>
                <w:szCs w:val="40"/>
                <w:rtl/>
                <w:lang w:bidi="ar-DZ"/>
              </w:rPr>
              <w:t xml:space="preserve"> المحاسبي.</w:t>
            </w:r>
          </w:p>
        </w:tc>
        <w:tc>
          <w:tcPr>
            <w:tcW w:w="1819" w:type="dxa"/>
            <w:shd w:val="clear" w:color="auto" w:fill="C8C8C8" w:themeFill="background2" w:themeFillShade="E6"/>
          </w:tcPr>
          <w:p w:rsidR="00965F12" w:rsidRPr="00FE02D0" w:rsidRDefault="00965F12" w:rsidP="005A0823">
            <w:pPr>
              <w:tabs>
                <w:tab w:val="left" w:pos="3338"/>
              </w:tabs>
              <w:rPr>
                <w:rFonts w:ascii="Traditional Arabic" w:hAnsi="Traditional Arabic" w:cs="Traditional Arabic"/>
                <w:b/>
                <w:bCs/>
                <w:i/>
                <w:iCs/>
                <w:sz w:val="36"/>
                <w:szCs w:val="36"/>
                <w:rtl/>
                <w:lang w:bidi="ar-DZ"/>
              </w:rPr>
            </w:pPr>
          </w:p>
        </w:tc>
      </w:tr>
      <w:tr w:rsidR="00965F12" w:rsidRPr="00FE02D0" w:rsidTr="004D4101">
        <w:tc>
          <w:tcPr>
            <w:tcW w:w="8461" w:type="dxa"/>
          </w:tcPr>
          <w:p w:rsidR="00965F12" w:rsidRPr="00FE02D0" w:rsidRDefault="00965F12" w:rsidP="005A0823">
            <w:pPr>
              <w:tabs>
                <w:tab w:val="left" w:pos="3338"/>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36"/>
                <w:szCs w:val="36"/>
                <w:rtl/>
                <w:lang w:bidi="ar-DZ"/>
              </w:rPr>
              <w:t xml:space="preserve">المطلب الأول : مفهوم </w:t>
            </w:r>
            <w:r w:rsidR="00724910" w:rsidRPr="00FE02D0">
              <w:rPr>
                <w:rFonts w:ascii="Traditional Arabic" w:hAnsi="Traditional Arabic" w:cs="Traditional Arabic" w:hint="cs"/>
                <w:b/>
                <w:bCs/>
                <w:i/>
                <w:iCs/>
                <w:sz w:val="36"/>
                <w:szCs w:val="36"/>
                <w:rtl/>
                <w:lang w:bidi="ar-DZ"/>
              </w:rPr>
              <w:t>الإفصاح</w:t>
            </w:r>
            <w:r w:rsidRPr="00FE02D0">
              <w:rPr>
                <w:rFonts w:ascii="Traditional Arabic" w:hAnsi="Traditional Arabic" w:cs="Traditional Arabic" w:hint="cs"/>
                <w:b/>
                <w:bCs/>
                <w:i/>
                <w:iCs/>
                <w:sz w:val="36"/>
                <w:szCs w:val="36"/>
                <w:rtl/>
                <w:lang w:bidi="ar-DZ"/>
              </w:rPr>
              <w:t xml:space="preserve"> المحاسبي.</w:t>
            </w:r>
          </w:p>
        </w:tc>
        <w:tc>
          <w:tcPr>
            <w:tcW w:w="1819" w:type="dxa"/>
          </w:tcPr>
          <w:p w:rsidR="00965F12" w:rsidRPr="00FE02D0" w:rsidRDefault="00EA4333" w:rsidP="00EA4333">
            <w:pPr>
              <w:tabs>
                <w:tab w:val="left" w:pos="3338"/>
              </w:tabs>
              <w:jc w:val="center"/>
              <w:rPr>
                <w:rFonts w:ascii="Traditional Arabic" w:hAnsi="Traditional Arabic" w:cs="Traditional Arabic"/>
                <w:b/>
                <w:bCs/>
                <w:i/>
                <w:iCs/>
                <w:sz w:val="36"/>
                <w:szCs w:val="36"/>
                <w:rtl/>
                <w:lang w:bidi="ar-DZ"/>
              </w:rPr>
            </w:pPr>
            <w:r>
              <w:rPr>
                <w:rFonts w:ascii="Traditional Arabic" w:hAnsi="Traditional Arabic" w:cs="Traditional Arabic" w:hint="cs"/>
                <w:b/>
                <w:bCs/>
                <w:i/>
                <w:iCs/>
                <w:sz w:val="36"/>
                <w:szCs w:val="36"/>
                <w:rtl/>
                <w:lang w:bidi="ar-DZ"/>
              </w:rPr>
              <w:t>14</w:t>
            </w:r>
          </w:p>
        </w:tc>
      </w:tr>
      <w:tr w:rsidR="00965F12" w:rsidRPr="00FE02D0" w:rsidTr="004D4101">
        <w:tc>
          <w:tcPr>
            <w:tcW w:w="8461" w:type="dxa"/>
          </w:tcPr>
          <w:p w:rsidR="00965F12" w:rsidRPr="00FE02D0" w:rsidRDefault="00965F12" w:rsidP="005A0823">
            <w:pPr>
              <w:tabs>
                <w:tab w:val="left" w:pos="3338"/>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36"/>
                <w:szCs w:val="36"/>
                <w:rtl/>
                <w:lang w:bidi="ar-DZ"/>
              </w:rPr>
              <w:t xml:space="preserve">المطلب الثاني : متطلبات وأساليب </w:t>
            </w:r>
            <w:r w:rsidR="00724910" w:rsidRPr="00FE02D0">
              <w:rPr>
                <w:rFonts w:ascii="Traditional Arabic" w:hAnsi="Traditional Arabic" w:cs="Traditional Arabic" w:hint="cs"/>
                <w:b/>
                <w:bCs/>
                <w:i/>
                <w:iCs/>
                <w:sz w:val="36"/>
                <w:szCs w:val="36"/>
                <w:rtl/>
                <w:lang w:bidi="ar-DZ"/>
              </w:rPr>
              <w:t>الإفصاح</w:t>
            </w:r>
            <w:r w:rsidRPr="00FE02D0">
              <w:rPr>
                <w:rFonts w:ascii="Traditional Arabic" w:hAnsi="Traditional Arabic" w:cs="Traditional Arabic" w:hint="cs"/>
                <w:b/>
                <w:bCs/>
                <w:i/>
                <w:iCs/>
                <w:sz w:val="36"/>
                <w:szCs w:val="36"/>
                <w:rtl/>
                <w:lang w:bidi="ar-DZ"/>
              </w:rPr>
              <w:t>.</w:t>
            </w:r>
          </w:p>
        </w:tc>
        <w:tc>
          <w:tcPr>
            <w:tcW w:w="1819" w:type="dxa"/>
          </w:tcPr>
          <w:p w:rsidR="00965F12" w:rsidRPr="00FE02D0" w:rsidRDefault="00EA4333" w:rsidP="00EA4333">
            <w:pPr>
              <w:tabs>
                <w:tab w:val="left" w:pos="3338"/>
              </w:tabs>
              <w:jc w:val="center"/>
              <w:rPr>
                <w:rFonts w:ascii="Traditional Arabic" w:hAnsi="Traditional Arabic" w:cs="Traditional Arabic"/>
                <w:b/>
                <w:bCs/>
                <w:i/>
                <w:iCs/>
                <w:sz w:val="36"/>
                <w:szCs w:val="36"/>
                <w:rtl/>
                <w:lang w:bidi="ar-DZ"/>
              </w:rPr>
            </w:pPr>
            <w:r>
              <w:rPr>
                <w:rFonts w:ascii="Traditional Arabic" w:hAnsi="Traditional Arabic" w:cs="Traditional Arabic" w:hint="cs"/>
                <w:b/>
                <w:bCs/>
                <w:i/>
                <w:iCs/>
                <w:sz w:val="36"/>
                <w:szCs w:val="36"/>
                <w:rtl/>
                <w:lang w:bidi="ar-DZ"/>
              </w:rPr>
              <w:t>18</w:t>
            </w:r>
          </w:p>
        </w:tc>
      </w:tr>
      <w:tr w:rsidR="00965F12" w:rsidRPr="00FE02D0" w:rsidTr="004D4101">
        <w:tc>
          <w:tcPr>
            <w:tcW w:w="8461" w:type="dxa"/>
          </w:tcPr>
          <w:p w:rsidR="00965F12" w:rsidRPr="00FE02D0" w:rsidRDefault="00965F12" w:rsidP="005A0823">
            <w:pPr>
              <w:tabs>
                <w:tab w:val="left" w:pos="3338"/>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36"/>
                <w:szCs w:val="36"/>
                <w:rtl/>
                <w:lang w:bidi="ar-DZ"/>
              </w:rPr>
              <w:t xml:space="preserve">المطلب الثالث : المقومات الأساسية </w:t>
            </w:r>
            <w:r w:rsidR="00C10A48" w:rsidRPr="00FE02D0">
              <w:rPr>
                <w:rFonts w:ascii="Traditional Arabic" w:hAnsi="Traditional Arabic" w:cs="Traditional Arabic" w:hint="cs"/>
                <w:b/>
                <w:bCs/>
                <w:i/>
                <w:iCs/>
                <w:sz w:val="36"/>
                <w:szCs w:val="36"/>
                <w:rtl/>
                <w:lang w:bidi="ar-DZ"/>
              </w:rPr>
              <w:t>للإفصاح</w:t>
            </w:r>
            <w:r w:rsidRPr="00FE02D0">
              <w:rPr>
                <w:rFonts w:ascii="Traditional Arabic" w:hAnsi="Traditional Arabic" w:cs="Traditional Arabic" w:hint="cs"/>
                <w:b/>
                <w:bCs/>
                <w:i/>
                <w:iCs/>
                <w:sz w:val="36"/>
                <w:szCs w:val="36"/>
                <w:rtl/>
                <w:lang w:bidi="ar-DZ"/>
              </w:rPr>
              <w:t>.</w:t>
            </w:r>
          </w:p>
        </w:tc>
        <w:tc>
          <w:tcPr>
            <w:tcW w:w="1819" w:type="dxa"/>
          </w:tcPr>
          <w:p w:rsidR="00965F12" w:rsidRPr="00FE02D0" w:rsidRDefault="00EA4333" w:rsidP="00EA4333">
            <w:pPr>
              <w:tabs>
                <w:tab w:val="left" w:pos="3338"/>
              </w:tabs>
              <w:jc w:val="center"/>
              <w:rPr>
                <w:rFonts w:ascii="Traditional Arabic" w:hAnsi="Traditional Arabic" w:cs="Traditional Arabic"/>
                <w:b/>
                <w:bCs/>
                <w:i/>
                <w:iCs/>
                <w:sz w:val="36"/>
                <w:szCs w:val="36"/>
                <w:rtl/>
                <w:lang w:bidi="ar-DZ"/>
              </w:rPr>
            </w:pPr>
            <w:r>
              <w:rPr>
                <w:rFonts w:ascii="Traditional Arabic" w:hAnsi="Traditional Arabic" w:cs="Traditional Arabic" w:hint="cs"/>
                <w:b/>
                <w:bCs/>
                <w:i/>
                <w:iCs/>
                <w:sz w:val="36"/>
                <w:szCs w:val="36"/>
                <w:rtl/>
                <w:lang w:bidi="ar-DZ"/>
              </w:rPr>
              <w:t>21</w:t>
            </w:r>
          </w:p>
        </w:tc>
      </w:tr>
      <w:tr w:rsidR="00965F12" w:rsidRPr="00FE02D0" w:rsidTr="004D4101">
        <w:tc>
          <w:tcPr>
            <w:tcW w:w="8461" w:type="dxa"/>
            <w:shd w:val="clear" w:color="auto" w:fill="C8C8C8" w:themeFill="background2" w:themeFillShade="E6"/>
          </w:tcPr>
          <w:p w:rsidR="00965F12" w:rsidRPr="00FE02D0" w:rsidRDefault="00965F12" w:rsidP="005A0823">
            <w:pPr>
              <w:tabs>
                <w:tab w:val="left" w:pos="3338"/>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40"/>
                <w:szCs w:val="40"/>
                <w:rtl/>
                <w:lang w:bidi="ar-DZ"/>
              </w:rPr>
              <w:t xml:space="preserve">المبحث </w:t>
            </w:r>
            <w:r w:rsidR="00BE4C76" w:rsidRPr="00FE02D0">
              <w:rPr>
                <w:rFonts w:ascii="Traditional Arabic" w:hAnsi="Traditional Arabic" w:cs="Traditional Arabic" w:hint="cs"/>
                <w:b/>
                <w:bCs/>
                <w:i/>
                <w:iCs/>
                <w:sz w:val="40"/>
                <w:szCs w:val="40"/>
                <w:rtl/>
                <w:lang w:bidi="ar-DZ"/>
              </w:rPr>
              <w:t>الثالث : تقييم التثبيتات العينية.</w:t>
            </w:r>
          </w:p>
        </w:tc>
        <w:tc>
          <w:tcPr>
            <w:tcW w:w="1819" w:type="dxa"/>
            <w:shd w:val="clear" w:color="auto" w:fill="C8C8C8" w:themeFill="background2" w:themeFillShade="E6"/>
          </w:tcPr>
          <w:p w:rsidR="00965F12" w:rsidRPr="00FE02D0" w:rsidRDefault="00965F12" w:rsidP="005A0823">
            <w:pPr>
              <w:tabs>
                <w:tab w:val="left" w:pos="3338"/>
              </w:tabs>
              <w:rPr>
                <w:rFonts w:ascii="Traditional Arabic" w:hAnsi="Traditional Arabic" w:cs="Traditional Arabic"/>
                <w:b/>
                <w:bCs/>
                <w:i/>
                <w:iCs/>
                <w:sz w:val="36"/>
                <w:szCs w:val="36"/>
                <w:rtl/>
                <w:lang w:bidi="ar-DZ"/>
              </w:rPr>
            </w:pPr>
          </w:p>
        </w:tc>
      </w:tr>
      <w:tr w:rsidR="00965F12" w:rsidRPr="00FE02D0" w:rsidTr="004D4101">
        <w:tc>
          <w:tcPr>
            <w:tcW w:w="8461" w:type="dxa"/>
          </w:tcPr>
          <w:p w:rsidR="00965F12" w:rsidRPr="00FE02D0" w:rsidRDefault="00BE4C76" w:rsidP="005A0823">
            <w:pPr>
              <w:tabs>
                <w:tab w:val="left" w:pos="3338"/>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36"/>
                <w:szCs w:val="36"/>
                <w:rtl/>
                <w:lang w:bidi="ar-DZ"/>
              </w:rPr>
              <w:t>المطلب الأول : مفهوم التثبيتات العينية.</w:t>
            </w:r>
          </w:p>
        </w:tc>
        <w:tc>
          <w:tcPr>
            <w:tcW w:w="1819" w:type="dxa"/>
          </w:tcPr>
          <w:p w:rsidR="00965F12" w:rsidRPr="00FE02D0" w:rsidRDefault="00EA4333" w:rsidP="00EA4333">
            <w:pPr>
              <w:tabs>
                <w:tab w:val="left" w:pos="3338"/>
              </w:tabs>
              <w:jc w:val="center"/>
              <w:rPr>
                <w:rFonts w:ascii="Traditional Arabic" w:hAnsi="Traditional Arabic" w:cs="Traditional Arabic"/>
                <w:b/>
                <w:bCs/>
                <w:i/>
                <w:iCs/>
                <w:sz w:val="36"/>
                <w:szCs w:val="36"/>
                <w:rtl/>
                <w:lang w:bidi="ar-DZ"/>
              </w:rPr>
            </w:pPr>
            <w:r>
              <w:rPr>
                <w:rFonts w:ascii="Traditional Arabic" w:hAnsi="Traditional Arabic" w:cs="Traditional Arabic" w:hint="cs"/>
                <w:b/>
                <w:bCs/>
                <w:i/>
                <w:iCs/>
                <w:sz w:val="36"/>
                <w:szCs w:val="36"/>
                <w:rtl/>
                <w:lang w:bidi="ar-DZ"/>
              </w:rPr>
              <w:t>23</w:t>
            </w:r>
          </w:p>
        </w:tc>
      </w:tr>
      <w:tr w:rsidR="00965F12" w:rsidRPr="00FE02D0" w:rsidTr="004D4101">
        <w:tc>
          <w:tcPr>
            <w:tcW w:w="8461" w:type="dxa"/>
          </w:tcPr>
          <w:p w:rsidR="00965F12" w:rsidRPr="00FE02D0" w:rsidRDefault="00BE4C76" w:rsidP="005A0823">
            <w:pPr>
              <w:tabs>
                <w:tab w:val="left" w:pos="3338"/>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36"/>
                <w:szCs w:val="36"/>
                <w:rtl/>
                <w:lang w:bidi="ar-DZ"/>
              </w:rPr>
              <w:t>المطلب الثاني : تقييم التثبيتات العينية.</w:t>
            </w:r>
          </w:p>
        </w:tc>
        <w:tc>
          <w:tcPr>
            <w:tcW w:w="1819" w:type="dxa"/>
          </w:tcPr>
          <w:p w:rsidR="00965F12" w:rsidRPr="00FE02D0" w:rsidRDefault="00EA4333" w:rsidP="00EA4333">
            <w:pPr>
              <w:tabs>
                <w:tab w:val="left" w:pos="3338"/>
              </w:tabs>
              <w:jc w:val="center"/>
              <w:rPr>
                <w:rFonts w:ascii="Traditional Arabic" w:hAnsi="Traditional Arabic" w:cs="Traditional Arabic"/>
                <w:b/>
                <w:bCs/>
                <w:i/>
                <w:iCs/>
                <w:sz w:val="36"/>
                <w:szCs w:val="36"/>
                <w:rtl/>
                <w:lang w:bidi="ar-DZ"/>
              </w:rPr>
            </w:pPr>
            <w:r>
              <w:rPr>
                <w:rFonts w:ascii="Traditional Arabic" w:hAnsi="Traditional Arabic" w:cs="Traditional Arabic" w:hint="cs"/>
                <w:b/>
                <w:bCs/>
                <w:i/>
                <w:iCs/>
                <w:sz w:val="36"/>
                <w:szCs w:val="36"/>
                <w:rtl/>
                <w:lang w:bidi="ar-DZ"/>
              </w:rPr>
              <w:t>25</w:t>
            </w:r>
          </w:p>
        </w:tc>
      </w:tr>
      <w:tr w:rsidR="00965F12" w:rsidRPr="00FE02D0" w:rsidTr="004D4101">
        <w:tc>
          <w:tcPr>
            <w:tcW w:w="8461" w:type="dxa"/>
          </w:tcPr>
          <w:p w:rsidR="00965F12" w:rsidRPr="00FE02D0" w:rsidRDefault="00BE4C76" w:rsidP="005A0823">
            <w:pPr>
              <w:tabs>
                <w:tab w:val="left" w:pos="3338"/>
              </w:tabs>
              <w:rPr>
                <w:rFonts w:ascii="Traditional Arabic" w:hAnsi="Traditional Arabic" w:cs="Traditional Arabic"/>
                <w:b/>
                <w:bCs/>
                <w:i/>
                <w:iCs/>
                <w:sz w:val="36"/>
                <w:szCs w:val="36"/>
                <w:rtl/>
                <w:lang w:bidi="ar-DZ"/>
              </w:rPr>
            </w:pPr>
            <w:r w:rsidRPr="00FE02D0">
              <w:rPr>
                <w:rFonts w:ascii="Traditional Arabic" w:hAnsi="Traditional Arabic" w:cs="Traditional Arabic" w:hint="cs"/>
                <w:b/>
                <w:bCs/>
                <w:i/>
                <w:iCs/>
                <w:sz w:val="36"/>
                <w:szCs w:val="36"/>
                <w:rtl/>
                <w:lang w:bidi="ar-DZ"/>
              </w:rPr>
              <w:t>المطلب الثالث : اثر تقييم التثبيتات العينية على الإفصاح الحاسبي.</w:t>
            </w:r>
          </w:p>
        </w:tc>
        <w:tc>
          <w:tcPr>
            <w:tcW w:w="1819" w:type="dxa"/>
          </w:tcPr>
          <w:p w:rsidR="00965F12" w:rsidRPr="00FE02D0" w:rsidRDefault="00EA4333" w:rsidP="00EA4333">
            <w:pPr>
              <w:tabs>
                <w:tab w:val="left" w:pos="3338"/>
              </w:tabs>
              <w:jc w:val="center"/>
              <w:rPr>
                <w:rFonts w:ascii="Traditional Arabic" w:hAnsi="Traditional Arabic" w:cs="Traditional Arabic"/>
                <w:b/>
                <w:bCs/>
                <w:i/>
                <w:iCs/>
                <w:sz w:val="36"/>
                <w:szCs w:val="36"/>
                <w:rtl/>
                <w:lang w:bidi="ar-DZ"/>
              </w:rPr>
            </w:pPr>
            <w:r>
              <w:rPr>
                <w:rFonts w:ascii="Traditional Arabic" w:hAnsi="Traditional Arabic" w:cs="Traditional Arabic" w:hint="cs"/>
                <w:b/>
                <w:bCs/>
                <w:i/>
                <w:iCs/>
                <w:sz w:val="36"/>
                <w:szCs w:val="36"/>
                <w:rtl/>
                <w:lang w:bidi="ar-DZ"/>
              </w:rPr>
              <w:t>32</w:t>
            </w:r>
          </w:p>
        </w:tc>
      </w:tr>
      <w:tr w:rsidR="00BE4C76" w:rsidRPr="00FE02D0" w:rsidTr="004D4101">
        <w:tc>
          <w:tcPr>
            <w:tcW w:w="8461" w:type="dxa"/>
            <w:shd w:val="clear" w:color="auto" w:fill="C8C8C8" w:themeFill="background2" w:themeFillShade="E6"/>
          </w:tcPr>
          <w:p w:rsidR="00BE4C76" w:rsidRPr="00FE02D0" w:rsidRDefault="00C10A48" w:rsidP="005A0823">
            <w:pPr>
              <w:tabs>
                <w:tab w:val="left" w:pos="3338"/>
              </w:tabs>
              <w:rPr>
                <w:rFonts w:ascii="Traditional Arabic" w:hAnsi="Traditional Arabic" w:cs="Traditional Arabic"/>
                <w:b/>
                <w:bCs/>
                <w:i/>
                <w:iCs/>
                <w:sz w:val="40"/>
                <w:szCs w:val="40"/>
                <w:rtl/>
                <w:lang w:bidi="ar-DZ"/>
              </w:rPr>
            </w:pPr>
            <w:r w:rsidRPr="00FE02D0">
              <w:rPr>
                <w:rFonts w:ascii="Traditional Arabic" w:hAnsi="Traditional Arabic" w:cs="Traditional Arabic" w:hint="cs"/>
                <w:b/>
                <w:bCs/>
                <w:i/>
                <w:iCs/>
                <w:sz w:val="40"/>
                <w:szCs w:val="40"/>
                <w:rtl/>
                <w:lang w:bidi="ar-DZ"/>
              </w:rPr>
              <w:t>الخاتمة.</w:t>
            </w:r>
          </w:p>
        </w:tc>
        <w:tc>
          <w:tcPr>
            <w:tcW w:w="1819" w:type="dxa"/>
            <w:shd w:val="clear" w:color="auto" w:fill="C8C8C8" w:themeFill="background2" w:themeFillShade="E6"/>
          </w:tcPr>
          <w:p w:rsidR="00BE4C76" w:rsidRPr="00FE02D0" w:rsidRDefault="00EA4333" w:rsidP="00EA4333">
            <w:pPr>
              <w:tabs>
                <w:tab w:val="left" w:pos="3338"/>
              </w:tabs>
              <w:jc w:val="center"/>
              <w:rPr>
                <w:rFonts w:ascii="Traditional Arabic" w:hAnsi="Traditional Arabic" w:cs="Traditional Arabic"/>
                <w:b/>
                <w:bCs/>
                <w:i/>
                <w:iCs/>
                <w:sz w:val="36"/>
                <w:szCs w:val="36"/>
                <w:rtl/>
                <w:lang w:bidi="ar-DZ"/>
              </w:rPr>
            </w:pPr>
            <w:r>
              <w:rPr>
                <w:rFonts w:ascii="Traditional Arabic" w:hAnsi="Traditional Arabic" w:cs="Traditional Arabic" w:hint="cs"/>
                <w:b/>
                <w:bCs/>
                <w:i/>
                <w:iCs/>
                <w:sz w:val="36"/>
                <w:szCs w:val="36"/>
                <w:rtl/>
                <w:lang w:bidi="ar-DZ"/>
              </w:rPr>
              <w:t>39</w:t>
            </w:r>
          </w:p>
        </w:tc>
      </w:tr>
      <w:tr w:rsidR="00BE4C76" w:rsidRPr="00FE02D0" w:rsidTr="004D4101">
        <w:tc>
          <w:tcPr>
            <w:tcW w:w="8461" w:type="dxa"/>
            <w:shd w:val="clear" w:color="auto" w:fill="C8C8C8" w:themeFill="background2" w:themeFillShade="E6"/>
          </w:tcPr>
          <w:p w:rsidR="00BE4C76" w:rsidRPr="00FE02D0" w:rsidRDefault="00C10A48" w:rsidP="005A0823">
            <w:pPr>
              <w:tabs>
                <w:tab w:val="left" w:pos="3338"/>
              </w:tabs>
              <w:rPr>
                <w:rFonts w:ascii="Traditional Arabic" w:hAnsi="Traditional Arabic" w:cs="Traditional Arabic"/>
                <w:b/>
                <w:bCs/>
                <w:i/>
                <w:iCs/>
                <w:sz w:val="40"/>
                <w:szCs w:val="40"/>
                <w:rtl/>
                <w:lang w:bidi="ar-DZ"/>
              </w:rPr>
            </w:pPr>
            <w:r w:rsidRPr="00FE02D0">
              <w:rPr>
                <w:rFonts w:ascii="Traditional Arabic" w:hAnsi="Traditional Arabic" w:cs="Traditional Arabic" w:hint="cs"/>
                <w:b/>
                <w:bCs/>
                <w:i/>
                <w:iCs/>
                <w:sz w:val="40"/>
                <w:szCs w:val="40"/>
                <w:rtl/>
                <w:lang w:bidi="ar-DZ"/>
              </w:rPr>
              <w:t>قائمة المراجع.</w:t>
            </w:r>
          </w:p>
        </w:tc>
        <w:tc>
          <w:tcPr>
            <w:tcW w:w="1819" w:type="dxa"/>
            <w:shd w:val="clear" w:color="auto" w:fill="C8C8C8" w:themeFill="background2" w:themeFillShade="E6"/>
          </w:tcPr>
          <w:p w:rsidR="00BE4C76" w:rsidRPr="00FE02D0" w:rsidRDefault="00BE4C76" w:rsidP="005A0823">
            <w:pPr>
              <w:tabs>
                <w:tab w:val="left" w:pos="3338"/>
              </w:tabs>
              <w:rPr>
                <w:rFonts w:ascii="Traditional Arabic" w:hAnsi="Traditional Arabic" w:cs="Traditional Arabic"/>
                <w:b/>
                <w:bCs/>
                <w:i/>
                <w:iCs/>
                <w:sz w:val="36"/>
                <w:szCs w:val="36"/>
                <w:rtl/>
                <w:lang w:bidi="ar-DZ"/>
              </w:rPr>
            </w:pPr>
          </w:p>
        </w:tc>
      </w:tr>
    </w:tbl>
    <w:p w:rsidR="005A0823" w:rsidRDefault="005A0823" w:rsidP="00BC1311">
      <w:pPr>
        <w:rPr>
          <w:rFonts w:ascii="Traditional Arabic" w:hAnsi="Traditional Arabic" w:cs="Traditional Arabic"/>
          <w:b/>
          <w:bCs/>
          <w:i/>
          <w:iCs/>
          <w:sz w:val="44"/>
          <w:szCs w:val="44"/>
          <w:rtl/>
          <w:lang w:bidi="ar-DZ"/>
        </w:rPr>
      </w:pPr>
    </w:p>
    <w:p w:rsidR="005A0823" w:rsidRDefault="005818A1" w:rsidP="005818A1">
      <w:pPr>
        <w:tabs>
          <w:tab w:val="left" w:pos="2969"/>
        </w:tabs>
        <w:rPr>
          <w:rFonts w:ascii="Traditional Arabic" w:hAnsi="Traditional Arabic" w:cs="Traditional Arabic"/>
          <w:b/>
          <w:bCs/>
          <w:i/>
          <w:iCs/>
          <w:sz w:val="44"/>
          <w:szCs w:val="44"/>
          <w:rtl/>
          <w:lang w:bidi="ar-DZ"/>
        </w:rPr>
      </w:pPr>
      <w:r>
        <w:rPr>
          <w:rFonts w:ascii="Traditional Arabic" w:hAnsi="Traditional Arabic" w:cs="Traditional Arabic"/>
          <w:b/>
          <w:bCs/>
          <w:i/>
          <w:iCs/>
          <w:sz w:val="44"/>
          <w:szCs w:val="44"/>
          <w:rtl/>
          <w:lang w:bidi="ar-DZ"/>
        </w:rPr>
        <w:lastRenderedPageBreak/>
        <w:tab/>
      </w:r>
      <w:r w:rsidRPr="008F3ABA">
        <w:rPr>
          <w:rFonts w:ascii="Traditional Arabic" w:hAnsi="Traditional Arabic" w:cs="Traditional Arabic" w:hint="cs"/>
          <w:b/>
          <w:bCs/>
          <w:i/>
          <w:iCs/>
          <w:sz w:val="44"/>
          <w:szCs w:val="44"/>
          <w:u w:val="single"/>
          <w:rtl/>
          <w:lang w:bidi="ar-DZ"/>
        </w:rPr>
        <w:t>قائمة الأشكال</w:t>
      </w:r>
      <w:r w:rsidR="008F3ABA">
        <w:rPr>
          <w:rFonts w:ascii="Traditional Arabic" w:hAnsi="Traditional Arabic" w:cs="Traditional Arabic" w:hint="cs"/>
          <w:b/>
          <w:bCs/>
          <w:i/>
          <w:iCs/>
          <w:sz w:val="44"/>
          <w:szCs w:val="44"/>
          <w:rtl/>
          <w:lang w:bidi="ar-DZ"/>
        </w:rPr>
        <w:t xml:space="preserve"> :</w:t>
      </w:r>
    </w:p>
    <w:p w:rsidR="005818A1" w:rsidRDefault="005818A1" w:rsidP="005818A1">
      <w:pPr>
        <w:tabs>
          <w:tab w:val="left" w:pos="2969"/>
        </w:tabs>
        <w:rPr>
          <w:rFonts w:ascii="Traditional Arabic" w:hAnsi="Traditional Arabic" w:cs="Traditional Arabic"/>
          <w:b/>
          <w:bCs/>
          <w:i/>
          <w:iCs/>
          <w:sz w:val="44"/>
          <w:szCs w:val="44"/>
          <w:rtl/>
          <w:lang w:bidi="ar-DZ"/>
        </w:rPr>
      </w:pPr>
    </w:p>
    <w:tbl>
      <w:tblPr>
        <w:tblStyle w:val="Grilledutableau"/>
        <w:bidiVisual/>
        <w:tblW w:w="0" w:type="auto"/>
        <w:tblLook w:val="04A0"/>
      </w:tblPr>
      <w:tblGrid>
        <w:gridCol w:w="1525"/>
        <w:gridCol w:w="6804"/>
        <w:gridCol w:w="1951"/>
      </w:tblGrid>
      <w:tr w:rsidR="005818A1" w:rsidTr="009D08FA">
        <w:tc>
          <w:tcPr>
            <w:tcW w:w="1525" w:type="dxa"/>
            <w:shd w:val="clear" w:color="auto" w:fill="C8C8C8" w:themeFill="background2" w:themeFillShade="E6"/>
          </w:tcPr>
          <w:p w:rsidR="005818A1" w:rsidRDefault="009D08FA" w:rsidP="00BC1311">
            <w:pPr>
              <w:rPr>
                <w:rFonts w:ascii="Traditional Arabic" w:hAnsi="Traditional Arabic" w:cs="Traditional Arabic"/>
                <w:b/>
                <w:bCs/>
                <w:i/>
                <w:iCs/>
                <w:sz w:val="44"/>
                <w:szCs w:val="44"/>
                <w:rtl/>
                <w:lang w:bidi="ar-DZ"/>
              </w:rPr>
            </w:pPr>
            <w:r w:rsidRPr="009D08FA">
              <w:rPr>
                <w:rFonts w:ascii="Traditional Arabic" w:hAnsi="Traditional Arabic" w:cs="Traditional Arabic" w:hint="cs"/>
                <w:b/>
                <w:bCs/>
                <w:i/>
                <w:iCs/>
                <w:sz w:val="36"/>
                <w:szCs w:val="36"/>
                <w:rtl/>
                <w:lang w:bidi="ar-DZ"/>
              </w:rPr>
              <w:t>رقم الش</w:t>
            </w:r>
            <w:r>
              <w:rPr>
                <w:rFonts w:ascii="Traditional Arabic" w:hAnsi="Traditional Arabic" w:cs="Traditional Arabic" w:hint="cs"/>
                <w:b/>
                <w:bCs/>
                <w:i/>
                <w:iCs/>
                <w:sz w:val="36"/>
                <w:szCs w:val="36"/>
                <w:rtl/>
                <w:lang w:bidi="ar-DZ"/>
              </w:rPr>
              <w:t>كل</w:t>
            </w:r>
          </w:p>
        </w:tc>
        <w:tc>
          <w:tcPr>
            <w:tcW w:w="6804" w:type="dxa"/>
            <w:shd w:val="clear" w:color="auto" w:fill="C8C8C8" w:themeFill="background2" w:themeFillShade="E6"/>
          </w:tcPr>
          <w:p w:rsidR="005818A1" w:rsidRPr="005818A1" w:rsidRDefault="009D08FA" w:rsidP="00BC1311">
            <w:pPr>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 xml:space="preserve">                    عنوان الشكل</w:t>
            </w:r>
          </w:p>
        </w:tc>
        <w:tc>
          <w:tcPr>
            <w:tcW w:w="1951" w:type="dxa"/>
            <w:shd w:val="clear" w:color="auto" w:fill="C8C8C8" w:themeFill="background2" w:themeFillShade="E6"/>
          </w:tcPr>
          <w:p w:rsidR="005818A1" w:rsidRDefault="009D08FA" w:rsidP="00BC1311">
            <w:pPr>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الصفحة</w:t>
            </w:r>
          </w:p>
        </w:tc>
      </w:tr>
      <w:tr w:rsidR="005818A1" w:rsidTr="005818A1">
        <w:tc>
          <w:tcPr>
            <w:tcW w:w="1525" w:type="dxa"/>
          </w:tcPr>
          <w:p w:rsidR="005818A1" w:rsidRDefault="009D08FA" w:rsidP="00BC1311">
            <w:pPr>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 xml:space="preserve">    01 </w:t>
            </w:r>
          </w:p>
        </w:tc>
        <w:tc>
          <w:tcPr>
            <w:tcW w:w="6804" w:type="dxa"/>
          </w:tcPr>
          <w:p w:rsidR="005818A1" w:rsidRPr="005818A1" w:rsidRDefault="009D08FA" w:rsidP="00BC1311">
            <w:pPr>
              <w:rPr>
                <w:rFonts w:ascii="Traditional Arabic" w:hAnsi="Traditional Arabic" w:cs="Traditional Arabic"/>
                <w:b/>
                <w:bCs/>
                <w:i/>
                <w:iCs/>
                <w:sz w:val="44"/>
                <w:szCs w:val="44"/>
                <w:rtl/>
                <w:lang w:bidi="ar-DZ"/>
              </w:rPr>
            </w:pPr>
            <w:r w:rsidRPr="005818A1">
              <w:rPr>
                <w:rFonts w:ascii="Traditional Arabic" w:hAnsi="Traditional Arabic" w:cs="Traditional Arabic" w:hint="cs"/>
                <w:b/>
                <w:bCs/>
                <w:i/>
                <w:iCs/>
                <w:sz w:val="36"/>
                <w:szCs w:val="36"/>
                <w:rtl/>
                <w:lang w:bidi="ar-DZ"/>
              </w:rPr>
              <w:t>العلاقة بين القوائم المالية.</w:t>
            </w:r>
          </w:p>
        </w:tc>
        <w:tc>
          <w:tcPr>
            <w:tcW w:w="1951" w:type="dxa"/>
          </w:tcPr>
          <w:p w:rsidR="005818A1" w:rsidRDefault="00EA4333" w:rsidP="00EA4333">
            <w:pPr>
              <w:jc w:val="center"/>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12</w:t>
            </w:r>
          </w:p>
        </w:tc>
      </w:tr>
      <w:tr w:rsidR="005818A1" w:rsidTr="005818A1">
        <w:tc>
          <w:tcPr>
            <w:tcW w:w="1525" w:type="dxa"/>
          </w:tcPr>
          <w:p w:rsidR="005818A1" w:rsidRDefault="009D08FA" w:rsidP="00BC1311">
            <w:pPr>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 xml:space="preserve">    02</w:t>
            </w:r>
          </w:p>
        </w:tc>
        <w:tc>
          <w:tcPr>
            <w:tcW w:w="6804" w:type="dxa"/>
          </w:tcPr>
          <w:p w:rsidR="005818A1" w:rsidRPr="005818A1" w:rsidRDefault="009D08FA" w:rsidP="00BC1311">
            <w:pPr>
              <w:rPr>
                <w:rFonts w:ascii="Traditional Arabic" w:hAnsi="Traditional Arabic" w:cs="Traditional Arabic"/>
                <w:b/>
                <w:bCs/>
                <w:i/>
                <w:iCs/>
                <w:sz w:val="44"/>
                <w:szCs w:val="44"/>
                <w:rtl/>
                <w:lang w:bidi="ar-DZ"/>
              </w:rPr>
            </w:pPr>
            <w:r w:rsidRPr="005818A1">
              <w:rPr>
                <w:rFonts w:ascii="Traditional Arabic" w:hAnsi="Traditional Arabic" w:cs="Traditional Arabic" w:hint="cs"/>
                <w:b/>
                <w:bCs/>
                <w:i/>
                <w:iCs/>
                <w:sz w:val="36"/>
                <w:szCs w:val="36"/>
                <w:rtl/>
                <w:lang w:bidi="ar-DZ"/>
              </w:rPr>
              <w:t>اختصاصات المؤسسات التابعة لمؤسسة رياض سطيف.</w:t>
            </w:r>
          </w:p>
        </w:tc>
        <w:tc>
          <w:tcPr>
            <w:tcW w:w="1951" w:type="dxa"/>
          </w:tcPr>
          <w:p w:rsidR="005818A1" w:rsidRDefault="005818A1" w:rsidP="00BC1311">
            <w:pPr>
              <w:rPr>
                <w:rFonts w:ascii="Traditional Arabic" w:hAnsi="Traditional Arabic" w:cs="Traditional Arabic"/>
                <w:b/>
                <w:bCs/>
                <w:i/>
                <w:iCs/>
                <w:sz w:val="44"/>
                <w:szCs w:val="44"/>
                <w:rtl/>
                <w:lang w:bidi="ar-DZ"/>
              </w:rPr>
            </w:pPr>
          </w:p>
        </w:tc>
      </w:tr>
      <w:tr w:rsidR="005818A1" w:rsidRPr="005818A1" w:rsidTr="005818A1">
        <w:tc>
          <w:tcPr>
            <w:tcW w:w="10280" w:type="dxa"/>
            <w:gridSpan w:val="3"/>
          </w:tcPr>
          <w:tbl>
            <w:tblPr>
              <w:tblStyle w:val="Grilledutableau"/>
              <w:bidiVisual/>
              <w:tblW w:w="0" w:type="auto"/>
              <w:tblLook w:val="04A0"/>
            </w:tblPr>
            <w:tblGrid>
              <w:gridCol w:w="1417"/>
              <w:gridCol w:w="6804"/>
              <w:gridCol w:w="1828"/>
            </w:tblGrid>
            <w:tr w:rsidR="005818A1" w:rsidTr="009D08FA">
              <w:tc>
                <w:tcPr>
                  <w:tcW w:w="1417" w:type="dxa"/>
                  <w:tcBorders>
                    <w:left w:val="nil"/>
                  </w:tcBorders>
                </w:tcPr>
                <w:p w:rsidR="005818A1" w:rsidRDefault="009D08FA" w:rsidP="006B436E">
                  <w:pPr>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t xml:space="preserve">   03</w:t>
                  </w:r>
                </w:p>
              </w:tc>
              <w:tc>
                <w:tcPr>
                  <w:tcW w:w="6804" w:type="dxa"/>
                </w:tcPr>
                <w:p w:rsidR="005818A1" w:rsidRDefault="009D08FA" w:rsidP="006B436E">
                  <w:pPr>
                    <w:rPr>
                      <w:rFonts w:ascii="Traditional Arabic" w:hAnsi="Traditional Arabic" w:cs="Traditional Arabic"/>
                      <w:b/>
                      <w:bCs/>
                      <w:i/>
                      <w:iCs/>
                      <w:sz w:val="44"/>
                      <w:szCs w:val="44"/>
                      <w:rtl/>
                      <w:lang w:bidi="ar-DZ"/>
                    </w:rPr>
                  </w:pPr>
                  <w:r w:rsidRPr="005818A1">
                    <w:rPr>
                      <w:rFonts w:ascii="Traditional Arabic" w:hAnsi="Traditional Arabic" w:cs="Traditional Arabic" w:hint="cs"/>
                      <w:b/>
                      <w:bCs/>
                      <w:i/>
                      <w:iCs/>
                      <w:sz w:val="36"/>
                      <w:szCs w:val="36"/>
                      <w:rtl/>
                      <w:lang w:val="fr-FR" w:bidi="ar-DZ"/>
                    </w:rPr>
                    <w:t>الهيكل التنظيمي لمؤسسة مطاحن الحضنة بالمسيلة</w:t>
                  </w:r>
                </w:p>
              </w:tc>
              <w:tc>
                <w:tcPr>
                  <w:tcW w:w="1828" w:type="dxa"/>
                  <w:tcBorders>
                    <w:right w:val="nil"/>
                  </w:tcBorders>
                </w:tcPr>
                <w:p w:rsidR="005818A1" w:rsidRDefault="005818A1" w:rsidP="006B436E">
                  <w:pPr>
                    <w:rPr>
                      <w:rFonts w:ascii="Traditional Arabic" w:hAnsi="Traditional Arabic" w:cs="Traditional Arabic"/>
                      <w:b/>
                      <w:bCs/>
                      <w:i/>
                      <w:iCs/>
                      <w:sz w:val="44"/>
                      <w:szCs w:val="44"/>
                      <w:rtl/>
                      <w:lang w:bidi="ar-DZ"/>
                    </w:rPr>
                  </w:pPr>
                </w:p>
              </w:tc>
            </w:tr>
          </w:tbl>
          <w:p w:rsidR="005818A1" w:rsidRPr="005818A1" w:rsidRDefault="005818A1" w:rsidP="006B436E">
            <w:pPr>
              <w:rPr>
                <w:rFonts w:ascii="Traditional Arabic" w:hAnsi="Traditional Arabic" w:cs="Traditional Arabic"/>
                <w:b/>
                <w:bCs/>
                <w:i/>
                <w:iCs/>
                <w:sz w:val="44"/>
                <w:szCs w:val="44"/>
                <w:rtl/>
                <w:lang w:bidi="ar-DZ"/>
              </w:rPr>
            </w:pPr>
          </w:p>
        </w:tc>
      </w:tr>
    </w:tbl>
    <w:p w:rsidR="005A0823" w:rsidRDefault="005A0823" w:rsidP="00BC1311">
      <w:pPr>
        <w:rPr>
          <w:rFonts w:ascii="Traditional Arabic" w:hAnsi="Traditional Arabic" w:cs="Traditional Arabic"/>
          <w:b/>
          <w:bCs/>
          <w:i/>
          <w:iCs/>
          <w:sz w:val="44"/>
          <w:szCs w:val="44"/>
          <w:rtl/>
          <w:lang w:bidi="ar-DZ"/>
        </w:rPr>
      </w:pPr>
    </w:p>
    <w:p w:rsidR="005A0823" w:rsidRDefault="005A0823" w:rsidP="00BC1311">
      <w:pPr>
        <w:rPr>
          <w:rFonts w:ascii="Traditional Arabic" w:hAnsi="Traditional Arabic" w:cs="Traditional Arabic"/>
          <w:b/>
          <w:bCs/>
          <w:i/>
          <w:iCs/>
          <w:sz w:val="44"/>
          <w:szCs w:val="44"/>
          <w:rtl/>
          <w:lang w:bidi="ar-DZ"/>
        </w:rPr>
      </w:pPr>
    </w:p>
    <w:p w:rsidR="005A0823" w:rsidRDefault="005A0823" w:rsidP="00BC1311">
      <w:pPr>
        <w:rPr>
          <w:rFonts w:ascii="Traditional Arabic" w:hAnsi="Traditional Arabic" w:cs="Traditional Arabic"/>
          <w:b/>
          <w:bCs/>
          <w:i/>
          <w:iCs/>
          <w:sz w:val="44"/>
          <w:szCs w:val="44"/>
          <w:rtl/>
          <w:lang w:bidi="ar-DZ"/>
        </w:rPr>
      </w:pPr>
    </w:p>
    <w:p w:rsidR="005A0823" w:rsidRDefault="005A0823" w:rsidP="00BC1311">
      <w:pPr>
        <w:rPr>
          <w:rFonts w:ascii="Traditional Arabic" w:hAnsi="Traditional Arabic" w:cs="Traditional Arabic"/>
          <w:b/>
          <w:bCs/>
          <w:i/>
          <w:iCs/>
          <w:sz w:val="44"/>
          <w:szCs w:val="44"/>
          <w:rtl/>
          <w:lang w:bidi="ar-DZ"/>
        </w:rPr>
      </w:pPr>
    </w:p>
    <w:p w:rsidR="005A0823" w:rsidRDefault="005A0823" w:rsidP="00BC1311">
      <w:pPr>
        <w:rPr>
          <w:rFonts w:ascii="Traditional Arabic" w:hAnsi="Traditional Arabic" w:cs="Traditional Arabic"/>
          <w:b/>
          <w:bCs/>
          <w:i/>
          <w:iCs/>
          <w:sz w:val="44"/>
          <w:szCs w:val="44"/>
          <w:rtl/>
          <w:lang w:bidi="ar-DZ"/>
        </w:rPr>
      </w:pPr>
    </w:p>
    <w:p w:rsidR="005A0823" w:rsidRDefault="005A0823" w:rsidP="00BC1311">
      <w:pPr>
        <w:rPr>
          <w:rFonts w:ascii="Traditional Arabic" w:hAnsi="Traditional Arabic" w:cs="Traditional Arabic"/>
          <w:b/>
          <w:bCs/>
          <w:i/>
          <w:iCs/>
          <w:sz w:val="44"/>
          <w:szCs w:val="44"/>
          <w:rtl/>
          <w:lang w:bidi="ar-DZ"/>
        </w:rPr>
      </w:pPr>
    </w:p>
    <w:p w:rsidR="005A0823" w:rsidRDefault="005A0823" w:rsidP="00BC1311">
      <w:pPr>
        <w:rPr>
          <w:rFonts w:ascii="Traditional Arabic" w:hAnsi="Traditional Arabic" w:cs="Traditional Arabic"/>
          <w:b/>
          <w:bCs/>
          <w:i/>
          <w:iCs/>
          <w:sz w:val="44"/>
          <w:szCs w:val="44"/>
          <w:rtl/>
          <w:lang w:bidi="ar-DZ"/>
        </w:rPr>
      </w:pPr>
    </w:p>
    <w:p w:rsidR="005A0823" w:rsidRDefault="005A0823" w:rsidP="00BC1311">
      <w:pPr>
        <w:rPr>
          <w:rFonts w:ascii="Traditional Arabic" w:hAnsi="Traditional Arabic" w:cs="Traditional Arabic"/>
          <w:b/>
          <w:bCs/>
          <w:i/>
          <w:iCs/>
          <w:sz w:val="44"/>
          <w:szCs w:val="44"/>
          <w:rtl/>
          <w:lang w:bidi="ar-DZ"/>
        </w:rPr>
      </w:pPr>
    </w:p>
    <w:p w:rsidR="005A0823" w:rsidRDefault="005A0823" w:rsidP="00BC1311">
      <w:pPr>
        <w:rPr>
          <w:rFonts w:ascii="Traditional Arabic" w:hAnsi="Traditional Arabic" w:cs="Traditional Arabic"/>
          <w:b/>
          <w:bCs/>
          <w:i/>
          <w:iCs/>
          <w:sz w:val="44"/>
          <w:szCs w:val="44"/>
          <w:rtl/>
          <w:lang w:bidi="ar-DZ"/>
        </w:rPr>
      </w:pPr>
    </w:p>
    <w:p w:rsidR="005A0823" w:rsidRDefault="005A0823" w:rsidP="00BC1311">
      <w:pPr>
        <w:rPr>
          <w:rFonts w:ascii="Traditional Arabic" w:hAnsi="Traditional Arabic" w:cs="Traditional Arabic"/>
          <w:b/>
          <w:bCs/>
          <w:i/>
          <w:iCs/>
          <w:sz w:val="44"/>
          <w:szCs w:val="44"/>
          <w:rtl/>
          <w:lang w:bidi="ar-DZ"/>
        </w:rPr>
      </w:pPr>
    </w:p>
    <w:p w:rsidR="005A0823" w:rsidRDefault="005A0823" w:rsidP="00BC1311">
      <w:pPr>
        <w:rPr>
          <w:rFonts w:ascii="Traditional Arabic" w:hAnsi="Traditional Arabic" w:cs="Traditional Arabic"/>
          <w:b/>
          <w:bCs/>
          <w:i/>
          <w:iCs/>
          <w:sz w:val="44"/>
          <w:szCs w:val="44"/>
          <w:rtl/>
          <w:lang w:bidi="ar-DZ"/>
        </w:rPr>
      </w:pPr>
    </w:p>
    <w:p w:rsidR="005A0823" w:rsidRDefault="005A0823" w:rsidP="00BC1311">
      <w:pPr>
        <w:rPr>
          <w:rFonts w:ascii="Traditional Arabic" w:hAnsi="Traditional Arabic" w:cs="Traditional Arabic"/>
          <w:b/>
          <w:bCs/>
          <w:i/>
          <w:iCs/>
          <w:sz w:val="44"/>
          <w:szCs w:val="44"/>
          <w:rtl/>
          <w:lang w:bidi="ar-DZ"/>
        </w:rPr>
      </w:pPr>
    </w:p>
    <w:p w:rsidR="005A0823" w:rsidRDefault="005A0823" w:rsidP="00BC1311">
      <w:pPr>
        <w:rPr>
          <w:rFonts w:ascii="Traditional Arabic" w:hAnsi="Traditional Arabic" w:cs="Traditional Arabic"/>
          <w:b/>
          <w:bCs/>
          <w:i/>
          <w:iCs/>
          <w:sz w:val="44"/>
          <w:szCs w:val="44"/>
          <w:rtl/>
          <w:lang w:bidi="ar-DZ"/>
        </w:rPr>
      </w:pPr>
    </w:p>
    <w:p w:rsidR="00602690" w:rsidRDefault="00602690" w:rsidP="006B436E">
      <w:pPr>
        <w:rPr>
          <w:rFonts w:ascii="Traditional Arabic" w:hAnsi="Traditional Arabic" w:cs="Traditional Arabic"/>
          <w:b/>
          <w:bCs/>
          <w:i/>
          <w:iCs/>
          <w:sz w:val="96"/>
          <w:szCs w:val="96"/>
          <w:rtl/>
          <w:lang w:bidi="ar-DZ"/>
        </w:rPr>
      </w:pPr>
    </w:p>
    <w:p w:rsidR="00602690" w:rsidRDefault="00602690" w:rsidP="006B436E">
      <w:pPr>
        <w:rPr>
          <w:rFonts w:ascii="Traditional Arabic" w:hAnsi="Traditional Arabic" w:cs="Traditional Arabic"/>
          <w:b/>
          <w:bCs/>
          <w:i/>
          <w:iCs/>
          <w:sz w:val="96"/>
          <w:szCs w:val="96"/>
          <w:rtl/>
          <w:lang w:bidi="ar-DZ"/>
        </w:rPr>
      </w:pPr>
    </w:p>
    <w:p w:rsidR="001A39E0" w:rsidRDefault="001A39E0" w:rsidP="00162DE3">
      <w:pPr>
        <w:jc w:val="center"/>
        <w:outlineLvl w:val="0"/>
        <w:rPr>
          <w:rFonts w:ascii="Traditional Arabic" w:hAnsi="Traditional Arabic" w:cs="Traditional Arabic"/>
          <w:b/>
          <w:bCs/>
          <w:i/>
          <w:iCs/>
          <w:sz w:val="200"/>
          <w:szCs w:val="200"/>
          <w:rtl/>
          <w:lang w:bidi="ar-DZ"/>
        </w:rPr>
      </w:pPr>
      <w:r w:rsidRPr="005F56D2">
        <w:rPr>
          <w:rFonts w:ascii="Traditional Arabic" w:hAnsi="Traditional Arabic" w:cs="Traditional Arabic" w:hint="cs"/>
          <w:b/>
          <w:bCs/>
          <w:i/>
          <w:iCs/>
          <w:sz w:val="200"/>
          <w:szCs w:val="200"/>
          <w:rtl/>
          <w:lang w:bidi="ar-DZ"/>
        </w:rPr>
        <w:t>المقدمة العامة</w:t>
      </w:r>
    </w:p>
    <w:p w:rsidR="00602690" w:rsidRDefault="00602690" w:rsidP="00162DE3">
      <w:pPr>
        <w:jc w:val="center"/>
        <w:outlineLvl w:val="0"/>
        <w:rPr>
          <w:rFonts w:ascii="Traditional Arabic" w:hAnsi="Traditional Arabic" w:cs="Traditional Arabic"/>
          <w:b/>
          <w:bCs/>
          <w:i/>
          <w:iCs/>
          <w:sz w:val="200"/>
          <w:szCs w:val="200"/>
          <w:rtl/>
          <w:lang w:bidi="ar-DZ"/>
        </w:rPr>
        <w:sectPr w:rsidR="00602690" w:rsidSect="00931D8C">
          <w:footnotePr>
            <w:numRestart w:val="eachPage"/>
          </w:footnotePr>
          <w:pgSz w:w="11906" w:h="16838"/>
          <w:pgMar w:top="567" w:right="1133" w:bottom="851" w:left="709" w:header="340" w:footer="567" w:gutter="0"/>
          <w:pgBorders w:display="firstPage" w:offsetFrom="page">
            <w:top w:val="single" w:sz="48" w:space="24" w:color="77397A" w:themeColor="accent3" w:themeShade="BF"/>
            <w:left w:val="single" w:sz="48" w:space="24" w:color="77397A" w:themeColor="accent3" w:themeShade="BF"/>
            <w:bottom w:val="single" w:sz="48" w:space="24" w:color="77397A" w:themeColor="accent3" w:themeShade="BF"/>
            <w:right w:val="single" w:sz="48" w:space="24" w:color="77397A" w:themeColor="accent3" w:themeShade="BF"/>
          </w:pgBorders>
          <w:cols w:space="708"/>
          <w:titlePg/>
          <w:bidi/>
          <w:rtlGutter/>
          <w:docGrid w:linePitch="360"/>
        </w:sectPr>
      </w:pPr>
    </w:p>
    <w:p w:rsidR="001A39E0" w:rsidRDefault="001A39E0" w:rsidP="00162DE3">
      <w:pPr>
        <w:spacing w:after="120"/>
        <w:outlineLvl w:val="0"/>
        <w:rPr>
          <w:rFonts w:ascii="Traditional Arabic" w:hAnsi="Traditional Arabic" w:cs="Traditional Arabic"/>
          <w:b/>
          <w:bCs/>
          <w:i/>
          <w:iCs/>
          <w:sz w:val="44"/>
          <w:szCs w:val="44"/>
          <w:rtl/>
          <w:lang w:bidi="ar-DZ"/>
        </w:rPr>
      </w:pPr>
      <w:r>
        <w:rPr>
          <w:rFonts w:ascii="Traditional Arabic" w:hAnsi="Traditional Arabic" w:cs="Traditional Arabic" w:hint="cs"/>
          <w:b/>
          <w:bCs/>
          <w:i/>
          <w:iCs/>
          <w:sz w:val="44"/>
          <w:szCs w:val="44"/>
          <w:rtl/>
          <w:lang w:bidi="ar-DZ"/>
        </w:rPr>
        <w:lastRenderedPageBreak/>
        <w:t xml:space="preserve">مقدمة : </w:t>
      </w:r>
    </w:p>
    <w:p w:rsidR="001A39E0" w:rsidRDefault="001A39E0" w:rsidP="00876C21">
      <w:pPr>
        <w:rPr>
          <w:rFonts w:ascii="Traditional Arabic" w:hAnsi="Traditional Arabic" w:cs="Traditional Arabic"/>
          <w:sz w:val="36"/>
          <w:szCs w:val="36"/>
          <w:rtl/>
          <w:lang w:bidi="ar-DZ"/>
        </w:rPr>
      </w:pPr>
      <w:r w:rsidRPr="001A39E0">
        <w:rPr>
          <w:rFonts w:ascii="Traditional Arabic" w:hAnsi="Traditional Arabic" w:cs="Traditional Arabic" w:hint="cs"/>
          <w:sz w:val="36"/>
          <w:szCs w:val="36"/>
          <w:rtl/>
          <w:lang w:bidi="ar-DZ"/>
        </w:rPr>
        <w:t xml:space="preserve">فرضت تغيرات </w:t>
      </w:r>
      <w:r>
        <w:rPr>
          <w:rFonts w:ascii="Traditional Arabic" w:hAnsi="Traditional Arabic" w:cs="Traditional Arabic" w:hint="cs"/>
          <w:sz w:val="36"/>
          <w:szCs w:val="36"/>
          <w:rtl/>
          <w:lang w:bidi="ar-DZ"/>
        </w:rPr>
        <w:t>محيط المؤسسات الاقتصادية في عالمنا المعاصر جملة من التطورات المتسارعة ذات التأثير على حياة ونمو المؤسسات واستقرارها</w:t>
      </w:r>
      <w:r w:rsidR="00876C21">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حيث ألزم هذا التغيير مسيري المؤسسات على سرعة التأقلم والأخذ بعين الاعتبار المستجدات وتحديد وضع المؤسسة ضمن محيطها وخاصة بين منافسيها.</w:t>
      </w:r>
    </w:p>
    <w:p w:rsidR="001A39E0" w:rsidRDefault="001A39E0" w:rsidP="00BC1311">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أصبحت قضية الحصول على المعلومات وسهولة الحصول عليها وحرية تداولها ومصد</w:t>
      </w:r>
      <w:r w:rsidR="004934BD">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 xml:space="preserve">قيتها </w:t>
      </w:r>
      <w:r w:rsidR="006B59E4">
        <w:rPr>
          <w:rFonts w:ascii="Traditional Arabic" w:hAnsi="Traditional Arabic" w:cs="Traditional Arabic" w:hint="cs"/>
          <w:sz w:val="36"/>
          <w:szCs w:val="36"/>
          <w:rtl/>
          <w:lang w:bidi="ar-DZ"/>
        </w:rPr>
        <w:t>ودقتها من القضايا الملحة على مسيري المؤسسات بحيث يحتاج المسير إلى بيانات ومعلومات تساعده في اتخاذ قراره حيث يتم الحصول على هذه البيانات والمعلومات من مصادر عديدة أهمها القوائم المالية التي تحتوي التثبيتات العينية.</w:t>
      </w:r>
    </w:p>
    <w:p w:rsidR="006B59E4" w:rsidRDefault="006B59E4" w:rsidP="00BC1311">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يعد الإفصاح المحاسبي في المعايير المحاسبية الدولية من أهم المواضيع التي لا تزال تثير كثيرا من الجدال والخلاف في الفكر المحاسبي وذلك نتيجة لاتساع وتطور حاجات المستفيدين من هذا الإفصاح وبسبب تعارضها أحيانا.</w:t>
      </w:r>
    </w:p>
    <w:p w:rsidR="006B436E" w:rsidRDefault="00130A0D" w:rsidP="00BC1311">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لذا</w:t>
      </w:r>
      <w:r w:rsidR="006B436E">
        <w:rPr>
          <w:rFonts w:ascii="Traditional Arabic" w:hAnsi="Traditional Arabic" w:cs="Traditional Arabic" w:hint="cs"/>
          <w:sz w:val="36"/>
          <w:szCs w:val="36"/>
          <w:rtl/>
          <w:lang w:bidi="ar-DZ"/>
        </w:rPr>
        <w:t xml:space="preserve"> يجب على الباحث في مجال المحاسبة المالية بحث عدم التزام المؤسسة بمعايير المحاسبة وأثره على </w:t>
      </w:r>
      <w:r>
        <w:rPr>
          <w:rFonts w:ascii="Traditional Arabic" w:hAnsi="Traditional Arabic" w:cs="Traditional Arabic" w:hint="cs"/>
          <w:sz w:val="36"/>
          <w:szCs w:val="36"/>
          <w:rtl/>
          <w:lang w:bidi="ar-DZ"/>
        </w:rPr>
        <w:t>الإفصاح</w:t>
      </w:r>
      <w:r w:rsidR="006B436E">
        <w:rPr>
          <w:rFonts w:ascii="Traditional Arabic" w:hAnsi="Traditional Arabic" w:cs="Traditional Arabic" w:hint="cs"/>
          <w:sz w:val="36"/>
          <w:szCs w:val="36"/>
          <w:rtl/>
          <w:lang w:bidi="ar-DZ"/>
        </w:rPr>
        <w:t xml:space="preserve"> المحاسبي.</w:t>
      </w:r>
    </w:p>
    <w:p w:rsidR="006B436E" w:rsidRPr="004934BD" w:rsidRDefault="006B436E" w:rsidP="00BC1311">
      <w:pPr>
        <w:rPr>
          <w:rFonts w:ascii="Traditional Arabic" w:hAnsi="Traditional Arabic" w:cs="Traditional Arabic"/>
          <w:b/>
          <w:bCs/>
          <w:sz w:val="36"/>
          <w:szCs w:val="36"/>
          <w:u w:val="single"/>
          <w:rtl/>
          <w:lang w:bidi="ar-DZ"/>
        </w:rPr>
      </w:pPr>
      <w:r w:rsidRPr="004934BD">
        <w:rPr>
          <w:rFonts w:ascii="Traditional Arabic" w:hAnsi="Traditional Arabic" w:cs="Traditional Arabic" w:hint="cs"/>
          <w:b/>
          <w:bCs/>
          <w:sz w:val="36"/>
          <w:szCs w:val="36"/>
          <w:u w:val="single"/>
          <w:rtl/>
          <w:lang w:bidi="ar-DZ"/>
        </w:rPr>
        <w:t xml:space="preserve">أولا : </w:t>
      </w:r>
      <w:r w:rsidR="00130A0D" w:rsidRPr="004934BD">
        <w:rPr>
          <w:rFonts w:ascii="Traditional Arabic" w:hAnsi="Traditional Arabic" w:cs="Traditional Arabic" w:hint="cs"/>
          <w:b/>
          <w:bCs/>
          <w:sz w:val="36"/>
          <w:szCs w:val="36"/>
          <w:u w:val="single"/>
          <w:rtl/>
          <w:lang w:bidi="ar-DZ"/>
        </w:rPr>
        <w:t>الإشكالية</w:t>
      </w:r>
    </w:p>
    <w:p w:rsidR="006B436E" w:rsidRDefault="006B436E" w:rsidP="00BC1311">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في ضوء ماتقدم فان </w:t>
      </w:r>
      <w:r w:rsidR="00130A0D">
        <w:rPr>
          <w:rFonts w:ascii="Traditional Arabic" w:hAnsi="Traditional Arabic" w:cs="Traditional Arabic" w:hint="cs"/>
          <w:sz w:val="36"/>
          <w:szCs w:val="36"/>
          <w:rtl/>
          <w:lang w:bidi="ar-DZ"/>
        </w:rPr>
        <w:t>إشكالية</w:t>
      </w:r>
      <w:r>
        <w:rPr>
          <w:rFonts w:ascii="Traditional Arabic" w:hAnsi="Traditional Arabic" w:cs="Traditional Arabic" w:hint="cs"/>
          <w:sz w:val="36"/>
          <w:szCs w:val="36"/>
          <w:rtl/>
          <w:lang w:bidi="ar-DZ"/>
        </w:rPr>
        <w:t xml:space="preserve"> البحث تدور حول السؤال الرئيسي التالي : </w:t>
      </w:r>
    </w:p>
    <w:p w:rsidR="006B436E" w:rsidRDefault="006B436E" w:rsidP="00F67A5A">
      <w:pPr>
        <w:pStyle w:val="Paragraphedeliste"/>
        <w:numPr>
          <w:ilvl w:val="0"/>
          <w:numId w:val="33"/>
        </w:numP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ما أثر التزام المؤسسات بالمعايير المحاسبية المتعلقة بالتقييم المحاسبي للتثبيتات العينية على </w:t>
      </w:r>
      <w:r w:rsidR="00130A0D">
        <w:rPr>
          <w:rFonts w:ascii="Traditional Arabic" w:hAnsi="Traditional Arabic" w:cs="Traditional Arabic" w:hint="cs"/>
          <w:sz w:val="36"/>
          <w:szCs w:val="36"/>
          <w:rtl/>
          <w:lang w:bidi="ar-DZ"/>
        </w:rPr>
        <w:t>الإفصاح</w:t>
      </w:r>
      <w:r>
        <w:rPr>
          <w:rFonts w:ascii="Traditional Arabic" w:hAnsi="Traditional Arabic" w:cs="Traditional Arabic" w:hint="cs"/>
          <w:sz w:val="36"/>
          <w:szCs w:val="36"/>
          <w:rtl/>
          <w:lang w:bidi="ar-DZ"/>
        </w:rPr>
        <w:t xml:space="preserve"> المحاسبي</w:t>
      </w:r>
      <w:r w:rsidR="00876C21">
        <w:rPr>
          <w:rFonts w:ascii="Traditional Arabic" w:hAnsi="Traditional Arabic" w:cs="Traditional Arabic" w:hint="cs"/>
          <w:sz w:val="36"/>
          <w:szCs w:val="36"/>
          <w:rtl/>
          <w:lang w:bidi="ar-DZ"/>
        </w:rPr>
        <w:t>،</w:t>
      </w:r>
      <w:r w:rsidR="00F67A5A">
        <w:rPr>
          <w:rFonts w:ascii="Traditional Arabic" w:hAnsi="Traditional Arabic" w:cs="Traditional Arabic" w:hint="cs"/>
          <w:sz w:val="36"/>
          <w:szCs w:val="36"/>
          <w:rtl/>
          <w:lang w:bidi="ar-DZ"/>
        </w:rPr>
        <w:t>من خلال دراسة حالة مطاحن الحضنة بالمسيلة؟</w:t>
      </w:r>
    </w:p>
    <w:p w:rsidR="008A3149" w:rsidRPr="004934BD" w:rsidRDefault="00F67A5A" w:rsidP="00F67A5A">
      <w:pPr>
        <w:ind w:left="360"/>
        <w:rPr>
          <w:rFonts w:ascii="Traditional Arabic" w:hAnsi="Traditional Arabic" w:cs="Traditional Arabic"/>
          <w:b/>
          <w:bCs/>
          <w:sz w:val="36"/>
          <w:szCs w:val="36"/>
          <w:u w:val="single"/>
          <w:rtl/>
          <w:lang w:bidi="ar-DZ"/>
        </w:rPr>
      </w:pPr>
      <w:r w:rsidRPr="004934BD">
        <w:rPr>
          <w:rFonts w:ascii="Traditional Arabic" w:hAnsi="Traditional Arabic" w:cs="Traditional Arabic" w:hint="cs"/>
          <w:b/>
          <w:bCs/>
          <w:sz w:val="36"/>
          <w:szCs w:val="36"/>
          <w:u w:val="single"/>
          <w:rtl/>
          <w:lang w:bidi="ar-DZ"/>
        </w:rPr>
        <w:t xml:space="preserve">ثانيا :  الأسئلة الفرعية </w:t>
      </w:r>
    </w:p>
    <w:p w:rsidR="006B436E" w:rsidRDefault="00F67A5A" w:rsidP="00BC1311">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هذه </w:t>
      </w:r>
      <w:r w:rsidR="00130A0D">
        <w:rPr>
          <w:rFonts w:ascii="Traditional Arabic" w:hAnsi="Traditional Arabic" w:cs="Traditional Arabic" w:hint="cs"/>
          <w:sz w:val="36"/>
          <w:szCs w:val="36"/>
          <w:rtl/>
          <w:lang w:bidi="ar-DZ"/>
        </w:rPr>
        <w:t>الإشكالية</w:t>
      </w:r>
      <w:r>
        <w:rPr>
          <w:rFonts w:ascii="Traditional Arabic" w:hAnsi="Traditional Arabic" w:cs="Traditional Arabic" w:hint="cs"/>
          <w:sz w:val="36"/>
          <w:szCs w:val="36"/>
          <w:rtl/>
          <w:lang w:bidi="ar-DZ"/>
        </w:rPr>
        <w:t xml:space="preserve"> تفرعت الأسئلة التالية : </w:t>
      </w:r>
    </w:p>
    <w:p w:rsidR="00602690" w:rsidRDefault="00F67A5A" w:rsidP="00441F90">
      <w:pPr>
        <w:pStyle w:val="Paragraphedeliste"/>
        <w:numPr>
          <w:ilvl w:val="0"/>
          <w:numId w:val="33"/>
        </w:numPr>
        <w:rPr>
          <w:rFonts w:ascii="Traditional Arabic" w:hAnsi="Traditional Arabic" w:cs="Traditional Arabic"/>
          <w:sz w:val="36"/>
          <w:szCs w:val="36"/>
          <w:rtl/>
          <w:lang w:bidi="ar-DZ"/>
        </w:rPr>
        <w:sectPr w:rsidR="00602690" w:rsidSect="00602690">
          <w:headerReference w:type="first" r:id="rId15"/>
          <w:footerReference w:type="first" r:id="rId16"/>
          <w:footnotePr>
            <w:numRestart w:val="eachPage"/>
          </w:footnotePr>
          <w:pgSz w:w="11906" w:h="16838"/>
          <w:pgMar w:top="567" w:right="1133" w:bottom="851" w:left="709" w:header="340" w:footer="567" w:gutter="0"/>
          <w:pgNumType w:fmt="arabicAbjad" w:start="1"/>
          <w:cols w:space="708"/>
          <w:titlePg/>
          <w:bidi/>
          <w:rtlGutter/>
          <w:docGrid w:linePitch="360"/>
        </w:sectPr>
      </w:pPr>
      <w:r w:rsidRPr="00441F90">
        <w:rPr>
          <w:rFonts w:ascii="Traditional Arabic" w:hAnsi="Traditional Arabic" w:cs="Traditional Arabic" w:hint="cs"/>
          <w:sz w:val="36"/>
          <w:szCs w:val="36"/>
          <w:rtl/>
          <w:lang w:bidi="ar-DZ"/>
        </w:rPr>
        <w:t>ماهي المعايير المحاسبية الم</w:t>
      </w:r>
      <w:r w:rsidR="00051E68">
        <w:rPr>
          <w:rFonts w:ascii="Traditional Arabic" w:hAnsi="Traditional Arabic" w:cs="Traditional Arabic" w:hint="cs"/>
          <w:sz w:val="36"/>
          <w:szCs w:val="36"/>
          <w:rtl/>
          <w:lang w:bidi="ar-DZ"/>
        </w:rPr>
        <w:t>تعلقة بتقييم التثبيتات العينية؟</w:t>
      </w:r>
    </w:p>
    <w:p w:rsidR="00F67A5A" w:rsidRPr="00051E68" w:rsidRDefault="00F67A5A" w:rsidP="00051E68">
      <w:pPr>
        <w:rPr>
          <w:rFonts w:ascii="Traditional Arabic" w:hAnsi="Traditional Arabic" w:cs="Traditional Arabic"/>
          <w:sz w:val="36"/>
          <w:szCs w:val="36"/>
          <w:lang w:val="fr-FR" w:bidi="ar-DZ"/>
        </w:rPr>
      </w:pPr>
    </w:p>
    <w:p w:rsidR="00F67A5A" w:rsidRPr="00441F90" w:rsidRDefault="00F67A5A" w:rsidP="00441F90">
      <w:pPr>
        <w:pStyle w:val="Paragraphedeliste"/>
        <w:numPr>
          <w:ilvl w:val="0"/>
          <w:numId w:val="33"/>
        </w:numPr>
        <w:rPr>
          <w:rFonts w:ascii="Traditional Arabic" w:hAnsi="Traditional Arabic" w:cs="Traditional Arabic"/>
          <w:sz w:val="36"/>
          <w:szCs w:val="36"/>
          <w:rtl/>
          <w:lang w:bidi="ar-DZ"/>
        </w:rPr>
      </w:pPr>
      <w:r w:rsidRPr="00441F90">
        <w:rPr>
          <w:rFonts w:ascii="Traditional Arabic" w:hAnsi="Traditional Arabic" w:cs="Traditional Arabic" w:hint="cs"/>
          <w:sz w:val="36"/>
          <w:szCs w:val="36"/>
          <w:rtl/>
          <w:lang w:bidi="ar-DZ"/>
        </w:rPr>
        <w:t xml:space="preserve">كيف يؤثر تقييم التثبيتات العينية على </w:t>
      </w:r>
      <w:r w:rsidR="00130A0D" w:rsidRPr="00441F90">
        <w:rPr>
          <w:rFonts w:ascii="Traditional Arabic" w:hAnsi="Traditional Arabic" w:cs="Traditional Arabic" w:hint="cs"/>
          <w:sz w:val="36"/>
          <w:szCs w:val="36"/>
          <w:rtl/>
          <w:lang w:bidi="ar-DZ"/>
        </w:rPr>
        <w:t>الإفصاح</w:t>
      </w:r>
      <w:r w:rsidRPr="00441F90">
        <w:rPr>
          <w:rFonts w:ascii="Traditional Arabic" w:hAnsi="Traditional Arabic" w:cs="Traditional Arabic" w:hint="cs"/>
          <w:sz w:val="36"/>
          <w:szCs w:val="36"/>
          <w:rtl/>
          <w:lang w:bidi="ar-DZ"/>
        </w:rPr>
        <w:t xml:space="preserve"> المحاسبي؟ </w:t>
      </w:r>
    </w:p>
    <w:p w:rsidR="00F67A5A" w:rsidRPr="00441F90" w:rsidRDefault="00F67A5A" w:rsidP="00441F90">
      <w:pPr>
        <w:pStyle w:val="Paragraphedeliste"/>
        <w:numPr>
          <w:ilvl w:val="0"/>
          <w:numId w:val="33"/>
        </w:numPr>
        <w:rPr>
          <w:rFonts w:ascii="Traditional Arabic" w:hAnsi="Traditional Arabic" w:cs="Traditional Arabic"/>
          <w:sz w:val="36"/>
          <w:szCs w:val="36"/>
          <w:rtl/>
          <w:lang w:bidi="ar-DZ"/>
        </w:rPr>
      </w:pPr>
      <w:r w:rsidRPr="00441F90">
        <w:rPr>
          <w:rFonts w:ascii="Traditional Arabic" w:hAnsi="Traditional Arabic" w:cs="Traditional Arabic" w:hint="cs"/>
          <w:sz w:val="36"/>
          <w:szCs w:val="36"/>
          <w:rtl/>
          <w:lang w:bidi="ar-DZ"/>
        </w:rPr>
        <w:t>هل تلتزم المؤسسة بالمعايير المحاسبية ال</w:t>
      </w:r>
      <w:r w:rsidR="00876C21" w:rsidRPr="00441F90">
        <w:rPr>
          <w:rFonts w:ascii="Traditional Arabic" w:hAnsi="Traditional Arabic" w:cs="Traditional Arabic" w:hint="cs"/>
          <w:sz w:val="36"/>
          <w:szCs w:val="36"/>
          <w:rtl/>
          <w:lang w:bidi="ar-DZ"/>
        </w:rPr>
        <w:t>متعلقة بتقييم التثبيتات العينية،</w:t>
      </w:r>
      <w:r w:rsidRPr="00441F90">
        <w:rPr>
          <w:rFonts w:ascii="Traditional Arabic" w:hAnsi="Traditional Arabic" w:cs="Traditional Arabic" w:hint="cs"/>
          <w:sz w:val="36"/>
          <w:szCs w:val="36"/>
          <w:rtl/>
          <w:lang w:bidi="ar-DZ"/>
        </w:rPr>
        <w:t xml:space="preserve"> وكيف يتم </w:t>
      </w:r>
      <w:r w:rsidR="00130A0D" w:rsidRPr="00441F90">
        <w:rPr>
          <w:rFonts w:ascii="Traditional Arabic" w:hAnsi="Traditional Arabic" w:cs="Traditional Arabic" w:hint="cs"/>
          <w:sz w:val="36"/>
          <w:szCs w:val="36"/>
          <w:rtl/>
          <w:lang w:bidi="ar-DZ"/>
        </w:rPr>
        <w:t>الإفصاح</w:t>
      </w:r>
      <w:r w:rsidRPr="00441F90">
        <w:rPr>
          <w:rFonts w:ascii="Traditional Arabic" w:hAnsi="Traditional Arabic" w:cs="Traditional Arabic" w:hint="cs"/>
          <w:sz w:val="36"/>
          <w:szCs w:val="36"/>
          <w:rtl/>
          <w:lang w:bidi="ar-DZ"/>
        </w:rPr>
        <w:t xml:space="preserve"> عنها في القوائم المالية؟ </w:t>
      </w:r>
    </w:p>
    <w:p w:rsidR="006762E7" w:rsidRPr="004934BD" w:rsidRDefault="00441F90" w:rsidP="00BC1311">
      <w:pPr>
        <w:rPr>
          <w:rFonts w:ascii="Traditional Arabic" w:hAnsi="Traditional Arabic" w:cs="Traditional Arabic"/>
          <w:b/>
          <w:bCs/>
          <w:sz w:val="36"/>
          <w:szCs w:val="36"/>
          <w:u w:val="single"/>
          <w:rtl/>
          <w:lang w:bidi="ar-DZ"/>
        </w:rPr>
      </w:pPr>
      <w:r>
        <w:rPr>
          <w:rFonts w:ascii="Traditional Arabic" w:hAnsi="Traditional Arabic" w:cs="Traditional Arabic" w:hint="cs"/>
          <w:b/>
          <w:bCs/>
          <w:sz w:val="36"/>
          <w:szCs w:val="36"/>
          <w:u w:val="single"/>
          <w:rtl/>
          <w:lang w:bidi="ar-DZ"/>
        </w:rPr>
        <w:t>ثالثا</w:t>
      </w:r>
      <w:r w:rsidR="00155C98" w:rsidRPr="004934BD">
        <w:rPr>
          <w:rFonts w:ascii="Traditional Arabic" w:hAnsi="Traditional Arabic" w:cs="Traditional Arabic" w:hint="cs"/>
          <w:b/>
          <w:bCs/>
          <w:sz w:val="36"/>
          <w:szCs w:val="36"/>
          <w:u w:val="single"/>
          <w:rtl/>
          <w:lang w:bidi="ar-DZ"/>
        </w:rPr>
        <w:t xml:space="preserve"> : أسباب اختيار الموضوع</w:t>
      </w:r>
    </w:p>
    <w:p w:rsidR="00155C98" w:rsidRDefault="001C49E4" w:rsidP="00BC1311">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يعود </w:t>
      </w:r>
      <w:r w:rsidR="00130A0D">
        <w:rPr>
          <w:rFonts w:ascii="Traditional Arabic" w:hAnsi="Traditional Arabic" w:cs="Traditional Arabic" w:hint="cs"/>
          <w:sz w:val="36"/>
          <w:szCs w:val="36"/>
          <w:rtl/>
          <w:lang w:bidi="ar-DZ"/>
        </w:rPr>
        <w:t>اختيارنا</w:t>
      </w:r>
      <w:r>
        <w:rPr>
          <w:rFonts w:ascii="Traditional Arabic" w:hAnsi="Traditional Arabic" w:cs="Traditional Arabic" w:hint="cs"/>
          <w:sz w:val="36"/>
          <w:szCs w:val="36"/>
          <w:rtl/>
          <w:lang w:bidi="ar-DZ"/>
        </w:rPr>
        <w:t xml:space="preserve"> لهذا الموضوع لعدة دوافع امتزجت بين الذاتية والموضوعية:</w:t>
      </w:r>
    </w:p>
    <w:p w:rsidR="001C49E4" w:rsidRPr="00A021F9" w:rsidRDefault="001C49E4" w:rsidP="00A021F9">
      <w:pPr>
        <w:pStyle w:val="Paragraphedeliste"/>
        <w:numPr>
          <w:ilvl w:val="0"/>
          <w:numId w:val="25"/>
        </w:numPr>
        <w:rPr>
          <w:rFonts w:ascii="Traditional Arabic" w:hAnsi="Traditional Arabic" w:cs="Traditional Arabic"/>
          <w:sz w:val="36"/>
          <w:szCs w:val="36"/>
          <w:rtl/>
          <w:lang w:bidi="ar-DZ"/>
        </w:rPr>
      </w:pPr>
      <w:r w:rsidRPr="00A021F9">
        <w:rPr>
          <w:rFonts w:ascii="Traditional Arabic" w:hAnsi="Traditional Arabic" w:cs="Traditional Arabic" w:hint="cs"/>
          <w:sz w:val="36"/>
          <w:szCs w:val="36"/>
          <w:rtl/>
          <w:lang w:bidi="ar-DZ"/>
        </w:rPr>
        <w:t>نظرا لنقص الدراسات المتعلقة بالتقييم المحاسبي للتثبيتات العينية في مؤسساتنا الوطنية</w:t>
      </w:r>
    </w:p>
    <w:p w:rsidR="001C49E4" w:rsidRPr="00A021F9" w:rsidRDefault="001C49E4" w:rsidP="00A021F9">
      <w:pPr>
        <w:pStyle w:val="Paragraphedeliste"/>
        <w:numPr>
          <w:ilvl w:val="0"/>
          <w:numId w:val="25"/>
        </w:numPr>
        <w:rPr>
          <w:rFonts w:ascii="Traditional Arabic" w:hAnsi="Traditional Arabic" w:cs="Traditional Arabic"/>
          <w:sz w:val="36"/>
          <w:szCs w:val="36"/>
          <w:rtl/>
          <w:lang w:bidi="ar-DZ"/>
        </w:rPr>
      </w:pPr>
      <w:r w:rsidRPr="00A021F9">
        <w:rPr>
          <w:rFonts w:ascii="Traditional Arabic" w:hAnsi="Traditional Arabic" w:cs="Traditional Arabic" w:hint="cs"/>
          <w:sz w:val="36"/>
          <w:szCs w:val="36"/>
          <w:rtl/>
          <w:lang w:bidi="ar-DZ"/>
        </w:rPr>
        <w:t>فتح المجال أمام الطلبة وحتى المهتمين بالبحث في هذا الموضوع مستقبلا المتعلق بمالية المؤسسة.</w:t>
      </w:r>
    </w:p>
    <w:p w:rsidR="001C49E4" w:rsidRPr="00A021F9" w:rsidRDefault="001C49E4" w:rsidP="00A021F9">
      <w:pPr>
        <w:pStyle w:val="Paragraphedeliste"/>
        <w:numPr>
          <w:ilvl w:val="0"/>
          <w:numId w:val="25"/>
        </w:numPr>
        <w:rPr>
          <w:rFonts w:ascii="Traditional Arabic" w:hAnsi="Traditional Arabic" w:cs="Traditional Arabic"/>
          <w:sz w:val="36"/>
          <w:szCs w:val="36"/>
          <w:rtl/>
          <w:lang w:bidi="ar-DZ"/>
        </w:rPr>
      </w:pPr>
      <w:r w:rsidRPr="00A021F9">
        <w:rPr>
          <w:rFonts w:ascii="Traditional Arabic" w:hAnsi="Traditional Arabic" w:cs="Traditional Arabic" w:hint="cs"/>
          <w:sz w:val="36"/>
          <w:szCs w:val="36"/>
          <w:rtl/>
          <w:lang w:bidi="ar-DZ"/>
        </w:rPr>
        <w:t>نظرا للميول الشخصية لمثل هذه المواضيع.</w:t>
      </w:r>
    </w:p>
    <w:p w:rsidR="001C49E4" w:rsidRPr="00A021F9" w:rsidRDefault="001C49E4" w:rsidP="00A021F9">
      <w:pPr>
        <w:pStyle w:val="Paragraphedeliste"/>
        <w:numPr>
          <w:ilvl w:val="0"/>
          <w:numId w:val="25"/>
        </w:numPr>
        <w:rPr>
          <w:rFonts w:ascii="Traditional Arabic" w:hAnsi="Traditional Arabic" w:cs="Traditional Arabic"/>
          <w:sz w:val="36"/>
          <w:szCs w:val="36"/>
          <w:rtl/>
          <w:lang w:bidi="ar-DZ"/>
        </w:rPr>
      </w:pPr>
      <w:r w:rsidRPr="00A021F9">
        <w:rPr>
          <w:rFonts w:ascii="Traditional Arabic" w:hAnsi="Traditional Arabic" w:cs="Traditional Arabic" w:hint="cs"/>
          <w:sz w:val="36"/>
          <w:szCs w:val="36"/>
          <w:rtl/>
          <w:lang w:bidi="ar-DZ"/>
        </w:rPr>
        <w:t>نظرا لأن الموضوع له علاقة وثيقة بتخصصي.</w:t>
      </w:r>
    </w:p>
    <w:p w:rsidR="001C49E4" w:rsidRPr="004934BD" w:rsidRDefault="00441F90" w:rsidP="00441F90">
      <w:pPr>
        <w:rPr>
          <w:rFonts w:ascii="Traditional Arabic" w:hAnsi="Traditional Arabic" w:cs="Traditional Arabic"/>
          <w:b/>
          <w:bCs/>
          <w:sz w:val="36"/>
          <w:szCs w:val="36"/>
          <w:u w:val="single"/>
          <w:rtl/>
          <w:lang w:bidi="ar-DZ"/>
        </w:rPr>
      </w:pPr>
      <w:r>
        <w:rPr>
          <w:rFonts w:ascii="Traditional Arabic" w:hAnsi="Traditional Arabic" w:cs="Traditional Arabic" w:hint="cs"/>
          <w:b/>
          <w:bCs/>
          <w:sz w:val="36"/>
          <w:szCs w:val="36"/>
          <w:u w:val="single"/>
          <w:rtl/>
          <w:lang w:bidi="ar-DZ"/>
        </w:rPr>
        <w:t>رابعا</w:t>
      </w:r>
      <w:r w:rsidR="001C49E4" w:rsidRPr="004934BD">
        <w:rPr>
          <w:rFonts w:ascii="Traditional Arabic" w:hAnsi="Traditional Arabic" w:cs="Traditional Arabic" w:hint="cs"/>
          <w:b/>
          <w:bCs/>
          <w:sz w:val="36"/>
          <w:szCs w:val="36"/>
          <w:u w:val="single"/>
          <w:rtl/>
          <w:lang w:bidi="ar-DZ"/>
        </w:rPr>
        <w:t>: منهج</w:t>
      </w:r>
      <w:r>
        <w:rPr>
          <w:rFonts w:ascii="Traditional Arabic" w:hAnsi="Traditional Arabic" w:cs="Traditional Arabic" w:hint="cs"/>
          <w:b/>
          <w:bCs/>
          <w:sz w:val="36"/>
          <w:szCs w:val="36"/>
          <w:u w:val="single"/>
          <w:rtl/>
          <w:lang w:bidi="ar-DZ"/>
        </w:rPr>
        <w:t xml:space="preserve"> الدراسة</w:t>
      </w:r>
    </w:p>
    <w:p w:rsidR="001C49E4" w:rsidRDefault="001C49E4" w:rsidP="001F5572">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قصد</w:t>
      </w:r>
      <w:r w:rsidR="00130A0D">
        <w:rPr>
          <w:rFonts w:ascii="Traditional Arabic" w:hAnsi="Traditional Arabic" w:cs="Traditional Arabic" w:hint="cs"/>
          <w:sz w:val="36"/>
          <w:szCs w:val="36"/>
          <w:rtl/>
          <w:lang w:bidi="ar-DZ"/>
        </w:rPr>
        <w:t>الإحاطة</w:t>
      </w:r>
      <w:r w:rsidR="001F5572">
        <w:rPr>
          <w:rFonts w:ascii="Traditional Arabic" w:hAnsi="Traditional Arabic" w:cs="Traditional Arabic" w:hint="cs"/>
          <w:sz w:val="36"/>
          <w:szCs w:val="36"/>
          <w:rtl/>
          <w:lang w:bidi="ar-DZ"/>
        </w:rPr>
        <w:t xml:space="preserve"> بمختلف جوانب الموضوع, </w:t>
      </w:r>
      <w:r w:rsidR="00130A0D">
        <w:rPr>
          <w:rFonts w:ascii="Traditional Arabic" w:hAnsi="Traditional Arabic" w:cs="Traditional Arabic" w:hint="cs"/>
          <w:sz w:val="36"/>
          <w:szCs w:val="36"/>
          <w:rtl/>
          <w:lang w:bidi="ar-DZ"/>
        </w:rPr>
        <w:t>والإجابة</w:t>
      </w:r>
      <w:r w:rsidR="001F5572">
        <w:rPr>
          <w:rFonts w:ascii="Traditional Arabic" w:hAnsi="Traditional Arabic" w:cs="Traditional Arabic" w:hint="cs"/>
          <w:sz w:val="36"/>
          <w:szCs w:val="36"/>
          <w:rtl/>
          <w:lang w:bidi="ar-DZ"/>
        </w:rPr>
        <w:t xml:space="preserve"> على </w:t>
      </w:r>
      <w:r w:rsidR="00130A0D">
        <w:rPr>
          <w:rFonts w:ascii="Traditional Arabic" w:hAnsi="Traditional Arabic" w:cs="Traditional Arabic" w:hint="cs"/>
          <w:sz w:val="36"/>
          <w:szCs w:val="36"/>
          <w:rtl/>
          <w:lang w:bidi="ar-DZ"/>
        </w:rPr>
        <w:t>إشكالية</w:t>
      </w:r>
      <w:r w:rsidR="001F5572">
        <w:rPr>
          <w:rFonts w:ascii="Traditional Arabic" w:hAnsi="Traditional Arabic" w:cs="Traditional Arabic" w:hint="cs"/>
          <w:sz w:val="36"/>
          <w:szCs w:val="36"/>
          <w:rtl/>
          <w:lang w:bidi="ar-DZ"/>
        </w:rPr>
        <w:t xml:space="preserve"> البحث, واختبار صحة الفرضيات وتماشيا مع المناهج المستخدمة </w:t>
      </w:r>
      <w:r w:rsidR="00876C21">
        <w:rPr>
          <w:rFonts w:ascii="Traditional Arabic" w:hAnsi="Traditional Arabic" w:cs="Traditional Arabic" w:hint="cs"/>
          <w:sz w:val="36"/>
          <w:szCs w:val="36"/>
          <w:rtl/>
          <w:lang w:bidi="ar-DZ"/>
        </w:rPr>
        <w:t>في الدراسات الاقتصادية والمالية،</w:t>
      </w:r>
      <w:r w:rsidR="00130A0D">
        <w:rPr>
          <w:rFonts w:ascii="Traditional Arabic" w:hAnsi="Traditional Arabic" w:cs="Traditional Arabic" w:hint="cs"/>
          <w:sz w:val="36"/>
          <w:szCs w:val="36"/>
          <w:rtl/>
          <w:lang w:bidi="ar-DZ"/>
        </w:rPr>
        <w:t>فإننا</w:t>
      </w:r>
      <w:r w:rsidR="001F5572">
        <w:rPr>
          <w:rFonts w:ascii="Traditional Arabic" w:hAnsi="Traditional Arabic" w:cs="Traditional Arabic" w:hint="cs"/>
          <w:sz w:val="36"/>
          <w:szCs w:val="36"/>
          <w:rtl/>
          <w:lang w:bidi="ar-DZ"/>
        </w:rPr>
        <w:t xml:space="preserve"> نعتمد </w:t>
      </w:r>
      <w:r w:rsidR="00441F90">
        <w:rPr>
          <w:rFonts w:ascii="Traditional Arabic" w:hAnsi="Traditional Arabic" w:cs="Traditional Arabic" w:hint="cs"/>
          <w:sz w:val="36"/>
          <w:szCs w:val="36"/>
          <w:rtl/>
          <w:lang w:bidi="ar-DZ"/>
        </w:rPr>
        <w:t xml:space="preserve">على </w:t>
      </w:r>
      <w:r w:rsidR="001F5572">
        <w:rPr>
          <w:rFonts w:ascii="Traditional Arabic" w:hAnsi="Traditional Arabic" w:cs="Traditional Arabic" w:hint="cs"/>
          <w:sz w:val="36"/>
          <w:szCs w:val="36"/>
          <w:rtl/>
          <w:lang w:bidi="ar-DZ"/>
        </w:rPr>
        <w:t>الأسلوب الوصفي</w:t>
      </w:r>
      <w:r w:rsidR="00441F90">
        <w:rPr>
          <w:rFonts w:ascii="Traditional Arabic" w:hAnsi="Traditional Arabic" w:cs="Traditional Arabic" w:hint="cs"/>
          <w:sz w:val="36"/>
          <w:szCs w:val="36"/>
          <w:rtl/>
          <w:lang w:bidi="ar-DZ"/>
        </w:rPr>
        <w:t xml:space="preserve"> بغرض وصف مدى التزام المؤسسات بالمعايير المحاسبية المتعلقة بالتقييم المحاسبي للتثبيتات العينية على الافصاح المحاسبي</w:t>
      </w:r>
      <w:r w:rsidR="001F5572">
        <w:rPr>
          <w:rFonts w:ascii="Traditional Arabic" w:hAnsi="Traditional Arabic" w:cs="Traditional Arabic" w:hint="cs"/>
          <w:sz w:val="36"/>
          <w:szCs w:val="36"/>
          <w:rtl/>
          <w:lang w:bidi="ar-DZ"/>
        </w:rPr>
        <w:t>.</w:t>
      </w:r>
    </w:p>
    <w:p w:rsidR="001F5572" w:rsidRPr="004934BD" w:rsidRDefault="00441F90" w:rsidP="00441F90">
      <w:pPr>
        <w:rPr>
          <w:rFonts w:ascii="Traditional Arabic" w:hAnsi="Traditional Arabic" w:cs="Traditional Arabic"/>
          <w:b/>
          <w:bCs/>
          <w:sz w:val="36"/>
          <w:szCs w:val="36"/>
          <w:u w:val="single"/>
          <w:rtl/>
          <w:lang w:bidi="ar-DZ"/>
        </w:rPr>
      </w:pPr>
      <w:r>
        <w:rPr>
          <w:rFonts w:ascii="Traditional Arabic" w:hAnsi="Traditional Arabic" w:cs="Traditional Arabic" w:hint="cs"/>
          <w:b/>
          <w:bCs/>
          <w:sz w:val="36"/>
          <w:szCs w:val="36"/>
          <w:u w:val="single"/>
          <w:rtl/>
          <w:lang w:bidi="ar-DZ"/>
        </w:rPr>
        <w:t>خامسا</w:t>
      </w:r>
      <w:r w:rsidR="001F5572" w:rsidRPr="004934BD">
        <w:rPr>
          <w:rFonts w:ascii="Traditional Arabic" w:hAnsi="Traditional Arabic" w:cs="Traditional Arabic" w:hint="cs"/>
          <w:b/>
          <w:bCs/>
          <w:sz w:val="36"/>
          <w:szCs w:val="36"/>
          <w:u w:val="single"/>
          <w:rtl/>
          <w:lang w:bidi="ar-DZ"/>
        </w:rPr>
        <w:t xml:space="preserve"> : أهداف </w:t>
      </w:r>
      <w:r>
        <w:rPr>
          <w:rFonts w:ascii="Traditional Arabic" w:hAnsi="Traditional Arabic" w:cs="Traditional Arabic" w:hint="cs"/>
          <w:b/>
          <w:bCs/>
          <w:sz w:val="36"/>
          <w:szCs w:val="36"/>
          <w:u w:val="single"/>
          <w:rtl/>
          <w:lang w:bidi="ar-DZ"/>
        </w:rPr>
        <w:t>ا</w:t>
      </w:r>
      <w:r w:rsidRPr="00441F90">
        <w:rPr>
          <w:rFonts w:ascii="Traditional Arabic" w:hAnsi="Traditional Arabic" w:cs="Traditional Arabic" w:hint="cs"/>
          <w:b/>
          <w:bCs/>
          <w:sz w:val="36"/>
          <w:szCs w:val="36"/>
          <w:u w:val="single"/>
          <w:rtl/>
          <w:lang w:bidi="ar-DZ"/>
        </w:rPr>
        <w:t>لدراسة</w:t>
      </w:r>
    </w:p>
    <w:p w:rsidR="008032E5" w:rsidRPr="008032E5" w:rsidRDefault="008032E5" w:rsidP="001F5572">
      <w:pPr>
        <w:rPr>
          <w:rFonts w:ascii="Traditional Arabic" w:hAnsi="Traditional Arabic" w:cs="Traditional Arabic"/>
          <w:sz w:val="36"/>
          <w:szCs w:val="36"/>
          <w:rtl/>
          <w:lang w:bidi="ar-DZ"/>
        </w:rPr>
      </w:pPr>
      <w:r w:rsidRPr="008032E5">
        <w:rPr>
          <w:rFonts w:ascii="Traditional Arabic" w:hAnsi="Traditional Arabic" w:cs="Traditional Arabic" w:hint="cs"/>
          <w:sz w:val="36"/>
          <w:szCs w:val="36"/>
          <w:rtl/>
          <w:lang w:bidi="ar-DZ"/>
        </w:rPr>
        <w:t xml:space="preserve">ولقد </w:t>
      </w:r>
      <w:r>
        <w:rPr>
          <w:rFonts w:ascii="Traditional Arabic" w:hAnsi="Traditional Arabic" w:cs="Traditional Arabic" w:hint="cs"/>
          <w:sz w:val="36"/>
          <w:szCs w:val="36"/>
          <w:rtl/>
          <w:lang w:bidi="ar-DZ"/>
        </w:rPr>
        <w:t>تطرقنا لهذه الدراسة من أجل تحقيق بعض الأهداف نذكر منها :</w:t>
      </w:r>
    </w:p>
    <w:p w:rsidR="001F5572" w:rsidRDefault="001F5572" w:rsidP="001F5572">
      <w:pPr>
        <w:pStyle w:val="Paragraphedeliste"/>
        <w:numPr>
          <w:ilvl w:val="0"/>
          <w:numId w:val="34"/>
        </w:numP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التعرف على مفهوم وأسس </w:t>
      </w:r>
      <w:r w:rsidR="00130A0D">
        <w:rPr>
          <w:rFonts w:ascii="Traditional Arabic" w:hAnsi="Traditional Arabic" w:cs="Traditional Arabic" w:hint="cs"/>
          <w:sz w:val="36"/>
          <w:szCs w:val="36"/>
          <w:rtl/>
          <w:lang w:bidi="ar-DZ"/>
        </w:rPr>
        <w:t>الإفصاح على المعلومات المحاسبية في ظل المعايي</w:t>
      </w:r>
      <w:r>
        <w:rPr>
          <w:rFonts w:ascii="Traditional Arabic" w:hAnsi="Traditional Arabic" w:cs="Traditional Arabic" w:hint="cs"/>
          <w:sz w:val="36"/>
          <w:szCs w:val="36"/>
          <w:rtl/>
          <w:lang w:bidi="ar-DZ"/>
        </w:rPr>
        <w:t>ر المحاسبية الدولية.</w:t>
      </w:r>
    </w:p>
    <w:p w:rsidR="001F5572" w:rsidRDefault="001F5572" w:rsidP="001F5572">
      <w:pPr>
        <w:pStyle w:val="Paragraphedeliste"/>
        <w:numPr>
          <w:ilvl w:val="0"/>
          <w:numId w:val="34"/>
        </w:numP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دراسة مستوى التزام المؤسسة بنشر القوائم المالية والحكم على درجة </w:t>
      </w:r>
      <w:r w:rsidR="00130A0D">
        <w:rPr>
          <w:rFonts w:ascii="Traditional Arabic" w:hAnsi="Traditional Arabic" w:cs="Traditional Arabic" w:hint="cs"/>
          <w:sz w:val="36"/>
          <w:szCs w:val="36"/>
          <w:rtl/>
          <w:lang w:bidi="ar-DZ"/>
        </w:rPr>
        <w:t>الإفصاح</w:t>
      </w:r>
      <w:r>
        <w:rPr>
          <w:rFonts w:ascii="Traditional Arabic" w:hAnsi="Traditional Arabic" w:cs="Traditional Arabic" w:hint="cs"/>
          <w:sz w:val="36"/>
          <w:szCs w:val="36"/>
          <w:rtl/>
          <w:lang w:bidi="ar-DZ"/>
        </w:rPr>
        <w:t xml:space="preserve"> فيها من خلال الاعتماد على ما جاء في المعايير المحاسبية الخاصة بالتثبيتات العينية.</w:t>
      </w:r>
    </w:p>
    <w:p w:rsidR="00A952EA" w:rsidRDefault="00A952EA" w:rsidP="00441F90">
      <w:pPr>
        <w:pStyle w:val="Paragraphedeliste"/>
        <w:ind w:left="141" w:firstLine="142"/>
        <w:rPr>
          <w:rFonts w:ascii="Traditional Arabic" w:hAnsi="Traditional Arabic" w:cs="Traditional Arabic" w:hint="cs"/>
          <w:b/>
          <w:bCs/>
          <w:sz w:val="36"/>
          <w:szCs w:val="36"/>
          <w:u w:val="single"/>
          <w:rtl/>
          <w:lang w:bidi="ar-DZ"/>
        </w:rPr>
      </w:pPr>
    </w:p>
    <w:p w:rsidR="001F5572" w:rsidRPr="004934BD" w:rsidRDefault="00441F90" w:rsidP="00441F90">
      <w:pPr>
        <w:pStyle w:val="Paragraphedeliste"/>
        <w:ind w:left="141" w:firstLine="142"/>
        <w:rPr>
          <w:rFonts w:ascii="Traditional Arabic" w:hAnsi="Traditional Arabic" w:cs="Traditional Arabic"/>
          <w:b/>
          <w:bCs/>
          <w:sz w:val="36"/>
          <w:szCs w:val="36"/>
          <w:u w:val="single"/>
          <w:rtl/>
          <w:lang w:bidi="ar-DZ"/>
        </w:rPr>
      </w:pPr>
      <w:r>
        <w:rPr>
          <w:rFonts w:ascii="Traditional Arabic" w:hAnsi="Traditional Arabic" w:cs="Traditional Arabic" w:hint="cs"/>
          <w:b/>
          <w:bCs/>
          <w:sz w:val="36"/>
          <w:szCs w:val="36"/>
          <w:u w:val="single"/>
          <w:rtl/>
          <w:lang w:bidi="ar-DZ"/>
        </w:rPr>
        <w:lastRenderedPageBreak/>
        <w:t>سادسا</w:t>
      </w:r>
      <w:r w:rsidR="001F5572" w:rsidRPr="004934BD">
        <w:rPr>
          <w:rFonts w:ascii="Traditional Arabic" w:hAnsi="Traditional Arabic" w:cs="Traditional Arabic" w:hint="cs"/>
          <w:b/>
          <w:bCs/>
          <w:sz w:val="36"/>
          <w:szCs w:val="36"/>
          <w:u w:val="single"/>
          <w:rtl/>
          <w:lang w:bidi="ar-DZ"/>
        </w:rPr>
        <w:t xml:space="preserve">: تقسيمات </w:t>
      </w:r>
      <w:r>
        <w:rPr>
          <w:rFonts w:ascii="Traditional Arabic" w:hAnsi="Traditional Arabic" w:cs="Traditional Arabic" w:hint="cs"/>
          <w:b/>
          <w:bCs/>
          <w:sz w:val="36"/>
          <w:szCs w:val="36"/>
          <w:u w:val="single"/>
          <w:rtl/>
          <w:lang w:bidi="ar-DZ"/>
        </w:rPr>
        <w:t>ا</w:t>
      </w:r>
      <w:r w:rsidRPr="00441F90">
        <w:rPr>
          <w:rFonts w:ascii="Traditional Arabic" w:hAnsi="Traditional Arabic" w:cs="Traditional Arabic" w:hint="cs"/>
          <w:b/>
          <w:bCs/>
          <w:sz w:val="36"/>
          <w:szCs w:val="36"/>
          <w:u w:val="single"/>
          <w:rtl/>
          <w:lang w:bidi="ar-DZ"/>
        </w:rPr>
        <w:t>لدراسة</w:t>
      </w:r>
    </w:p>
    <w:p w:rsidR="00751A1D" w:rsidRDefault="00751A1D" w:rsidP="00441F90">
      <w:pPr>
        <w:pStyle w:val="Paragraphedeliste"/>
        <w:ind w:left="566"/>
        <w:rPr>
          <w:rFonts w:ascii="Traditional Arabic" w:hAnsi="Traditional Arabic" w:cs="Traditional Arabic"/>
          <w:sz w:val="36"/>
          <w:szCs w:val="36"/>
          <w:rtl/>
          <w:lang w:bidi="ar-DZ"/>
        </w:rPr>
      </w:pPr>
      <w:r w:rsidRPr="00751A1D">
        <w:rPr>
          <w:rFonts w:ascii="Traditional Arabic" w:hAnsi="Traditional Arabic" w:cs="Traditional Arabic" w:hint="cs"/>
          <w:sz w:val="36"/>
          <w:szCs w:val="36"/>
          <w:rtl/>
          <w:lang w:bidi="ar-DZ"/>
        </w:rPr>
        <w:t xml:space="preserve">من اجل </w:t>
      </w:r>
      <w:r>
        <w:rPr>
          <w:rFonts w:ascii="Traditional Arabic" w:hAnsi="Traditional Arabic" w:cs="Traditional Arabic" w:hint="cs"/>
          <w:sz w:val="36"/>
          <w:szCs w:val="36"/>
          <w:rtl/>
          <w:lang w:bidi="ar-DZ"/>
        </w:rPr>
        <w:t>تحقيق أهداف الد</w:t>
      </w:r>
      <w:r w:rsidR="008032E5">
        <w:rPr>
          <w:rFonts w:ascii="Traditional Arabic" w:hAnsi="Traditional Arabic" w:cs="Traditional Arabic" w:hint="cs"/>
          <w:sz w:val="36"/>
          <w:szCs w:val="36"/>
          <w:rtl/>
          <w:lang w:bidi="ar-DZ"/>
        </w:rPr>
        <w:t xml:space="preserve">راسة </w:t>
      </w:r>
      <w:r w:rsidR="006F2727">
        <w:rPr>
          <w:rFonts w:ascii="Traditional Arabic" w:hAnsi="Traditional Arabic" w:cs="Traditional Arabic" w:hint="cs"/>
          <w:sz w:val="36"/>
          <w:szCs w:val="36"/>
          <w:rtl/>
          <w:lang w:bidi="ar-DZ"/>
        </w:rPr>
        <w:t>وللإحاطة</w:t>
      </w:r>
      <w:r w:rsidR="008032E5">
        <w:rPr>
          <w:rFonts w:ascii="Traditional Arabic" w:hAnsi="Traditional Arabic" w:cs="Traditional Arabic" w:hint="cs"/>
          <w:sz w:val="36"/>
          <w:szCs w:val="36"/>
          <w:rtl/>
          <w:lang w:bidi="ar-DZ"/>
        </w:rPr>
        <w:t xml:space="preserve"> بمعظم جوانب الموضوع تم تقسيم البحث </w:t>
      </w:r>
      <w:r w:rsidR="006F2727">
        <w:rPr>
          <w:rFonts w:ascii="Traditional Arabic" w:hAnsi="Traditional Arabic" w:cs="Traditional Arabic" w:hint="cs"/>
          <w:sz w:val="36"/>
          <w:szCs w:val="36"/>
          <w:rtl/>
          <w:lang w:bidi="ar-DZ"/>
        </w:rPr>
        <w:t>إلى</w:t>
      </w:r>
      <w:r w:rsidR="008032E5">
        <w:rPr>
          <w:rFonts w:ascii="Traditional Arabic" w:hAnsi="Traditional Arabic" w:cs="Traditional Arabic" w:hint="cs"/>
          <w:sz w:val="36"/>
          <w:szCs w:val="36"/>
          <w:rtl/>
          <w:lang w:bidi="ar-DZ"/>
        </w:rPr>
        <w:t xml:space="preserve"> أربعة مباحث </w:t>
      </w:r>
      <w:r w:rsidR="006F2727">
        <w:rPr>
          <w:rFonts w:ascii="Traditional Arabic" w:hAnsi="Traditional Arabic" w:cs="Traditional Arabic" w:hint="cs"/>
          <w:sz w:val="36"/>
          <w:szCs w:val="36"/>
          <w:rtl/>
          <w:lang w:bidi="ar-DZ"/>
        </w:rPr>
        <w:t>بالإضافةإلى</w:t>
      </w:r>
      <w:r w:rsidR="008032E5">
        <w:rPr>
          <w:rFonts w:ascii="Traditional Arabic" w:hAnsi="Traditional Arabic" w:cs="Traditional Arabic" w:hint="cs"/>
          <w:sz w:val="36"/>
          <w:szCs w:val="36"/>
          <w:rtl/>
          <w:lang w:bidi="ar-DZ"/>
        </w:rPr>
        <w:t xml:space="preserve"> المقدمة والخاتمة : </w:t>
      </w:r>
    </w:p>
    <w:p w:rsidR="008032E5" w:rsidRDefault="008032E5" w:rsidP="00441F90">
      <w:pPr>
        <w:pStyle w:val="Paragraphedeliste"/>
        <w:ind w:left="56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ففي المبحث الأول </w:t>
      </w:r>
      <w:r w:rsidR="00441F90">
        <w:rPr>
          <w:rFonts w:ascii="Traditional Arabic" w:hAnsi="Traditional Arabic" w:cs="Traditional Arabic" w:hint="cs"/>
          <w:sz w:val="36"/>
          <w:szCs w:val="36"/>
          <w:rtl/>
          <w:lang w:bidi="ar-DZ"/>
        </w:rPr>
        <w:t xml:space="preserve">تطرقنا </w:t>
      </w:r>
      <w:r w:rsidR="006F2727">
        <w:rPr>
          <w:rFonts w:ascii="Traditional Arabic" w:hAnsi="Traditional Arabic" w:cs="Traditional Arabic" w:hint="cs"/>
          <w:sz w:val="36"/>
          <w:szCs w:val="36"/>
          <w:rtl/>
          <w:lang w:bidi="ar-DZ"/>
        </w:rPr>
        <w:t>إلى</w:t>
      </w:r>
      <w:r>
        <w:rPr>
          <w:rFonts w:ascii="Traditional Arabic" w:hAnsi="Traditional Arabic" w:cs="Traditional Arabic" w:hint="cs"/>
          <w:sz w:val="36"/>
          <w:szCs w:val="36"/>
          <w:rtl/>
          <w:lang w:bidi="ar-DZ"/>
        </w:rPr>
        <w:t xml:space="preserve"> القوائم المالية حيث </w:t>
      </w:r>
      <w:r w:rsidR="006F2727">
        <w:rPr>
          <w:rFonts w:ascii="Traditional Arabic" w:hAnsi="Traditional Arabic" w:cs="Traditional Arabic" w:hint="cs"/>
          <w:sz w:val="36"/>
          <w:szCs w:val="36"/>
          <w:rtl/>
          <w:lang w:bidi="ar-DZ"/>
        </w:rPr>
        <w:t>ضم</w:t>
      </w:r>
      <w:r w:rsidR="00E854C6">
        <w:rPr>
          <w:rFonts w:ascii="Traditional Arabic" w:hAnsi="Traditional Arabic" w:cs="Traditional Arabic" w:hint="cs"/>
          <w:sz w:val="36"/>
          <w:szCs w:val="36"/>
          <w:rtl/>
          <w:lang w:bidi="ar-DZ"/>
        </w:rPr>
        <w:t xml:space="preserve"> المطلب الأول </w:t>
      </w:r>
      <w:r>
        <w:rPr>
          <w:rFonts w:ascii="Traditional Arabic" w:hAnsi="Traditional Arabic" w:cs="Traditional Arabic" w:hint="cs"/>
          <w:sz w:val="36"/>
          <w:szCs w:val="36"/>
          <w:rtl/>
          <w:lang w:bidi="ar-DZ"/>
        </w:rPr>
        <w:t xml:space="preserve">كل من مفهوم </w:t>
      </w:r>
      <w:r w:rsidR="0091365B">
        <w:rPr>
          <w:rFonts w:ascii="Traditional Arabic" w:hAnsi="Traditional Arabic" w:cs="Traditional Arabic" w:hint="cs"/>
          <w:sz w:val="36"/>
          <w:szCs w:val="36"/>
          <w:rtl/>
          <w:lang w:bidi="ar-DZ"/>
        </w:rPr>
        <w:t>القوائم المالية</w:t>
      </w:r>
      <w:r w:rsidR="00876C21">
        <w:rPr>
          <w:rFonts w:ascii="Traditional Arabic" w:hAnsi="Traditional Arabic" w:cs="Traditional Arabic" w:hint="cs"/>
          <w:sz w:val="36"/>
          <w:szCs w:val="36"/>
          <w:rtl/>
          <w:lang w:bidi="ar-DZ"/>
        </w:rPr>
        <w:t xml:space="preserve"> أنواعها،</w:t>
      </w:r>
      <w:r w:rsidR="006F2727">
        <w:rPr>
          <w:rFonts w:ascii="Traditional Arabic" w:hAnsi="Traditional Arabic" w:cs="Traditional Arabic" w:hint="cs"/>
          <w:sz w:val="36"/>
          <w:szCs w:val="36"/>
          <w:rtl/>
          <w:lang w:bidi="ar-DZ"/>
        </w:rPr>
        <w:t>أهدافها</w:t>
      </w:r>
      <w:r w:rsidR="00E854C6">
        <w:rPr>
          <w:rFonts w:ascii="Traditional Arabic" w:hAnsi="Traditional Arabic" w:cs="Traditional Arabic" w:hint="cs"/>
          <w:sz w:val="36"/>
          <w:szCs w:val="36"/>
          <w:rtl/>
          <w:lang w:bidi="ar-DZ"/>
        </w:rPr>
        <w:t xml:space="preserve">أما المطلب الثاني فقد تم فيه عرض </w:t>
      </w:r>
      <w:r w:rsidR="00412917">
        <w:rPr>
          <w:rFonts w:ascii="Traditional Arabic" w:hAnsi="Traditional Arabic" w:cs="Traditional Arabic" w:hint="cs"/>
          <w:sz w:val="36"/>
          <w:szCs w:val="36"/>
          <w:rtl/>
          <w:lang w:bidi="ar-DZ"/>
        </w:rPr>
        <w:t xml:space="preserve">مستخدميها والمطلب الثالث تحدثنا فيه عن ترابط </w:t>
      </w:r>
      <w:r w:rsidR="00D007F6">
        <w:rPr>
          <w:rFonts w:ascii="Traditional Arabic" w:hAnsi="Traditional Arabic" w:cs="Traditional Arabic" w:hint="cs"/>
          <w:sz w:val="36"/>
          <w:szCs w:val="36"/>
          <w:rtl/>
          <w:lang w:bidi="ar-DZ"/>
        </w:rPr>
        <w:t>و</w:t>
      </w:r>
      <w:r w:rsidR="00412917">
        <w:rPr>
          <w:rFonts w:ascii="Traditional Arabic" w:hAnsi="Traditional Arabic" w:cs="Traditional Arabic" w:hint="cs"/>
          <w:sz w:val="36"/>
          <w:szCs w:val="36"/>
          <w:rtl/>
          <w:lang w:bidi="ar-DZ"/>
        </w:rPr>
        <w:t>تكامل القوائم المالية.</w:t>
      </w:r>
    </w:p>
    <w:p w:rsidR="00E854C6" w:rsidRDefault="007923B9" w:rsidP="00441F90">
      <w:pPr>
        <w:pStyle w:val="Paragraphedeliste"/>
        <w:ind w:left="56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w:t>
      </w:r>
      <w:r w:rsidR="00E854C6">
        <w:rPr>
          <w:rFonts w:ascii="Traditional Arabic" w:hAnsi="Traditional Arabic" w:cs="Traditional Arabic" w:hint="cs"/>
          <w:sz w:val="36"/>
          <w:szCs w:val="36"/>
          <w:rtl/>
          <w:lang w:bidi="ar-DZ"/>
        </w:rPr>
        <w:t xml:space="preserve"> المبحث الثاني فقد تطرقنا فيه </w:t>
      </w:r>
      <w:r w:rsidR="00412917">
        <w:rPr>
          <w:rFonts w:ascii="Traditional Arabic" w:hAnsi="Traditional Arabic" w:cs="Traditional Arabic" w:hint="cs"/>
          <w:sz w:val="36"/>
          <w:szCs w:val="36"/>
          <w:rtl/>
          <w:lang w:bidi="ar-DZ"/>
        </w:rPr>
        <w:t>إلىالإفصاح</w:t>
      </w:r>
      <w:r w:rsidR="00E854C6">
        <w:rPr>
          <w:rFonts w:ascii="Traditional Arabic" w:hAnsi="Traditional Arabic" w:cs="Traditional Arabic" w:hint="cs"/>
          <w:sz w:val="36"/>
          <w:szCs w:val="36"/>
          <w:rtl/>
          <w:lang w:bidi="ar-DZ"/>
        </w:rPr>
        <w:t xml:space="preserve"> المحاسبي حيث </w:t>
      </w:r>
      <w:r w:rsidR="009A7363">
        <w:rPr>
          <w:rFonts w:ascii="Traditional Arabic" w:hAnsi="Traditional Arabic" w:cs="Traditional Arabic" w:hint="cs"/>
          <w:sz w:val="36"/>
          <w:szCs w:val="36"/>
          <w:rtl/>
          <w:lang w:bidi="ar-DZ"/>
        </w:rPr>
        <w:t xml:space="preserve">تناولنا في المطلب الأول </w:t>
      </w:r>
      <w:r w:rsidR="00E854C6">
        <w:rPr>
          <w:rFonts w:ascii="Traditional Arabic" w:hAnsi="Traditional Arabic" w:cs="Traditional Arabic" w:hint="cs"/>
          <w:sz w:val="36"/>
          <w:szCs w:val="36"/>
          <w:rtl/>
          <w:lang w:bidi="ar-DZ"/>
        </w:rPr>
        <w:t xml:space="preserve">مفهوم </w:t>
      </w:r>
      <w:r w:rsidR="00412917">
        <w:rPr>
          <w:rFonts w:ascii="Traditional Arabic" w:hAnsi="Traditional Arabic" w:cs="Traditional Arabic" w:hint="cs"/>
          <w:sz w:val="36"/>
          <w:szCs w:val="36"/>
          <w:rtl/>
          <w:lang w:bidi="ar-DZ"/>
        </w:rPr>
        <w:t>الإفصاح</w:t>
      </w:r>
      <w:r w:rsidR="00876C21">
        <w:rPr>
          <w:rFonts w:ascii="Traditional Arabic" w:hAnsi="Traditional Arabic" w:cs="Traditional Arabic" w:hint="cs"/>
          <w:sz w:val="36"/>
          <w:szCs w:val="36"/>
          <w:rtl/>
          <w:lang w:bidi="ar-DZ"/>
        </w:rPr>
        <w:t xml:space="preserve"> المحاسبي ، أنواعه، أهدافه،</w:t>
      </w:r>
      <w:r w:rsidR="009A7363">
        <w:rPr>
          <w:rFonts w:ascii="Traditional Arabic" w:hAnsi="Traditional Arabic" w:cs="Traditional Arabic" w:hint="cs"/>
          <w:sz w:val="36"/>
          <w:szCs w:val="36"/>
          <w:rtl/>
          <w:lang w:bidi="ar-DZ"/>
        </w:rPr>
        <w:t xml:space="preserve"> أما المطلب الثاني فقد كان حول م</w:t>
      </w:r>
      <w:r w:rsidR="00876C21">
        <w:rPr>
          <w:rFonts w:ascii="Traditional Arabic" w:hAnsi="Traditional Arabic" w:cs="Traditional Arabic" w:hint="cs"/>
          <w:sz w:val="36"/>
          <w:szCs w:val="36"/>
          <w:rtl/>
          <w:lang w:bidi="ar-DZ"/>
        </w:rPr>
        <w:t>تطلبات وأساليب الإفصاح المحاسبي،</w:t>
      </w:r>
      <w:r w:rsidR="009A7363">
        <w:rPr>
          <w:rFonts w:ascii="Traditional Arabic" w:hAnsi="Traditional Arabic" w:cs="Traditional Arabic" w:hint="cs"/>
          <w:sz w:val="36"/>
          <w:szCs w:val="36"/>
          <w:rtl/>
          <w:lang w:bidi="ar-DZ"/>
        </w:rPr>
        <w:t xml:space="preserve"> إضافة إلى المطلب الثالث الذي ضم المقومات الأساسية للإفصاح.</w:t>
      </w:r>
    </w:p>
    <w:p w:rsidR="007923B9" w:rsidRDefault="007923B9" w:rsidP="00441F90">
      <w:pPr>
        <w:pStyle w:val="Paragraphedeliste"/>
        <w:ind w:left="56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أما المبحث الثالث فقد تناولنا </w:t>
      </w:r>
      <w:r w:rsidR="00A779B7">
        <w:rPr>
          <w:rFonts w:ascii="Traditional Arabic" w:hAnsi="Traditional Arabic" w:cs="Traditional Arabic" w:hint="cs"/>
          <w:sz w:val="36"/>
          <w:szCs w:val="36"/>
          <w:rtl/>
          <w:lang w:bidi="ar-DZ"/>
        </w:rPr>
        <w:t xml:space="preserve">فيه التثبيتات العينية </w:t>
      </w:r>
      <w:r w:rsidR="00441F90">
        <w:rPr>
          <w:rFonts w:ascii="Traditional Arabic" w:hAnsi="Traditional Arabic" w:cs="Traditional Arabic" w:hint="cs"/>
          <w:sz w:val="36"/>
          <w:szCs w:val="36"/>
          <w:rtl/>
          <w:lang w:bidi="ar-DZ"/>
        </w:rPr>
        <w:t xml:space="preserve"> حيث في </w:t>
      </w:r>
      <w:r w:rsidR="00A779B7">
        <w:rPr>
          <w:rFonts w:ascii="Traditional Arabic" w:hAnsi="Traditional Arabic" w:cs="Traditional Arabic" w:hint="cs"/>
          <w:sz w:val="36"/>
          <w:szCs w:val="36"/>
          <w:rtl/>
          <w:lang w:bidi="ar-DZ"/>
        </w:rPr>
        <w:t>المطلب الأول تح</w:t>
      </w:r>
      <w:r w:rsidR="00876C21">
        <w:rPr>
          <w:rFonts w:ascii="Traditional Arabic" w:hAnsi="Traditional Arabic" w:cs="Traditional Arabic" w:hint="cs"/>
          <w:sz w:val="36"/>
          <w:szCs w:val="36"/>
          <w:rtl/>
          <w:lang w:bidi="ar-DZ"/>
        </w:rPr>
        <w:t>دثنا عن مفهوم التثبيتات العينية، خصائصها،</w:t>
      </w:r>
      <w:r w:rsidR="00A779B7">
        <w:rPr>
          <w:rFonts w:ascii="Traditional Arabic" w:hAnsi="Traditional Arabic" w:cs="Traditional Arabic" w:hint="cs"/>
          <w:sz w:val="36"/>
          <w:szCs w:val="36"/>
          <w:rtl/>
          <w:lang w:bidi="ar-DZ"/>
        </w:rPr>
        <w:t xml:space="preserve"> شروطها أما المطلب الثاني كان حول تقييم التثبيتات العينية والمطلب الثالث ضم أثر تقييم التثبيتات العينية على </w:t>
      </w:r>
      <w:r w:rsidR="00F6786F">
        <w:rPr>
          <w:rFonts w:ascii="Traditional Arabic" w:hAnsi="Traditional Arabic" w:cs="Traditional Arabic" w:hint="cs"/>
          <w:sz w:val="36"/>
          <w:szCs w:val="36"/>
          <w:rtl/>
          <w:lang w:bidi="ar-DZ"/>
        </w:rPr>
        <w:t>الإفصاح</w:t>
      </w:r>
      <w:r w:rsidR="00A779B7">
        <w:rPr>
          <w:rFonts w:ascii="Traditional Arabic" w:hAnsi="Traditional Arabic" w:cs="Traditional Arabic" w:hint="cs"/>
          <w:sz w:val="36"/>
          <w:szCs w:val="36"/>
          <w:rtl/>
          <w:lang w:bidi="ar-DZ"/>
        </w:rPr>
        <w:t xml:space="preserve"> المحاسبي. </w:t>
      </w:r>
    </w:p>
    <w:p w:rsidR="00931D8C" w:rsidRDefault="00931D8C" w:rsidP="00441F90">
      <w:pPr>
        <w:pStyle w:val="Paragraphedeliste"/>
        <w:ind w:left="566"/>
        <w:rPr>
          <w:rFonts w:ascii="Traditional Arabic" w:hAnsi="Traditional Arabic" w:cs="Traditional Arabic"/>
          <w:sz w:val="36"/>
          <w:szCs w:val="36"/>
          <w:rtl/>
          <w:lang w:bidi="ar-DZ"/>
        </w:rPr>
      </w:pPr>
    </w:p>
    <w:p w:rsidR="00931D8C" w:rsidRDefault="00931D8C" w:rsidP="00441F90">
      <w:pPr>
        <w:pStyle w:val="Paragraphedeliste"/>
        <w:ind w:left="566"/>
        <w:rPr>
          <w:rFonts w:ascii="Traditional Arabic" w:hAnsi="Traditional Arabic" w:cs="Traditional Arabic"/>
          <w:sz w:val="36"/>
          <w:szCs w:val="36"/>
          <w:rtl/>
          <w:lang w:bidi="ar-DZ"/>
        </w:rPr>
        <w:sectPr w:rsidR="00931D8C" w:rsidSect="00602690">
          <w:headerReference w:type="default" r:id="rId17"/>
          <w:footerReference w:type="default" r:id="rId18"/>
          <w:footnotePr>
            <w:numRestart w:val="eachPage"/>
          </w:footnotePr>
          <w:pgSz w:w="11906" w:h="16838"/>
          <w:pgMar w:top="567" w:right="1133" w:bottom="851" w:left="709" w:header="340" w:footer="567" w:gutter="0"/>
          <w:pgNumType w:fmt="arabicAbjad" w:start="2"/>
          <w:cols w:space="708"/>
          <w:titlePg/>
          <w:bidi/>
          <w:rtlGutter/>
          <w:docGrid w:linePitch="360"/>
        </w:sectPr>
      </w:pPr>
    </w:p>
    <w:p w:rsidR="00931D8C" w:rsidRDefault="00931D8C" w:rsidP="00931D8C">
      <w:pPr>
        <w:tabs>
          <w:tab w:val="left" w:pos="3338"/>
        </w:tabs>
        <w:jc w:val="center"/>
        <w:rPr>
          <w:rFonts w:ascii="Traditional Arabic" w:hAnsi="Traditional Arabic" w:cs="Traditional Arabic"/>
          <w:b/>
          <w:bCs/>
          <w:i/>
          <w:iCs/>
          <w:sz w:val="96"/>
          <w:szCs w:val="96"/>
          <w:rtl/>
          <w:lang w:bidi="ar-DZ"/>
        </w:rPr>
      </w:pPr>
    </w:p>
    <w:p w:rsidR="00931D8C" w:rsidRDefault="00931D8C" w:rsidP="00931D8C">
      <w:pPr>
        <w:tabs>
          <w:tab w:val="left" w:pos="3338"/>
        </w:tabs>
        <w:jc w:val="center"/>
        <w:rPr>
          <w:rFonts w:ascii="Traditional Arabic" w:hAnsi="Traditional Arabic" w:cs="Traditional Arabic"/>
          <w:b/>
          <w:bCs/>
          <w:i/>
          <w:iCs/>
          <w:sz w:val="96"/>
          <w:szCs w:val="96"/>
          <w:rtl/>
          <w:lang w:bidi="ar-DZ"/>
        </w:rPr>
      </w:pPr>
    </w:p>
    <w:p w:rsidR="00931D8C" w:rsidRDefault="00931D8C" w:rsidP="00931D8C">
      <w:pPr>
        <w:tabs>
          <w:tab w:val="left" w:pos="3338"/>
        </w:tabs>
        <w:jc w:val="center"/>
        <w:rPr>
          <w:rFonts w:ascii="Traditional Arabic" w:hAnsi="Traditional Arabic" w:cs="Traditional Arabic"/>
          <w:b/>
          <w:bCs/>
          <w:i/>
          <w:iCs/>
          <w:sz w:val="96"/>
          <w:szCs w:val="96"/>
          <w:rtl/>
          <w:lang w:bidi="ar-DZ"/>
        </w:rPr>
      </w:pPr>
      <w:r w:rsidRPr="00931D8C">
        <w:rPr>
          <w:rFonts w:ascii="Traditional Arabic" w:hAnsi="Traditional Arabic" w:cs="Traditional Arabic" w:hint="cs"/>
          <w:b/>
          <w:bCs/>
          <w:i/>
          <w:iCs/>
          <w:sz w:val="96"/>
          <w:szCs w:val="96"/>
          <w:rtl/>
          <w:lang w:bidi="ar-DZ"/>
        </w:rPr>
        <w:t>الفصل</w:t>
      </w:r>
      <w:r w:rsidRPr="00931D8C">
        <w:rPr>
          <w:rFonts w:ascii="Traditional Arabic" w:hAnsi="Traditional Arabic" w:cs="Traditional Arabic"/>
          <w:b/>
          <w:bCs/>
          <w:i/>
          <w:iCs/>
          <w:sz w:val="96"/>
          <w:szCs w:val="96"/>
          <w:rtl/>
          <w:lang w:bidi="ar-DZ"/>
        </w:rPr>
        <w:t xml:space="preserve"> </w:t>
      </w:r>
      <w:r w:rsidRPr="00931D8C">
        <w:rPr>
          <w:rFonts w:ascii="Traditional Arabic" w:hAnsi="Traditional Arabic" w:cs="Traditional Arabic" w:hint="cs"/>
          <w:b/>
          <w:bCs/>
          <w:i/>
          <w:iCs/>
          <w:sz w:val="96"/>
          <w:szCs w:val="96"/>
          <w:rtl/>
          <w:lang w:bidi="ar-DZ"/>
        </w:rPr>
        <w:t>الأول</w:t>
      </w:r>
      <w:r w:rsidRPr="00931D8C">
        <w:rPr>
          <w:rFonts w:ascii="Traditional Arabic" w:hAnsi="Traditional Arabic" w:cs="Traditional Arabic"/>
          <w:b/>
          <w:bCs/>
          <w:i/>
          <w:iCs/>
          <w:sz w:val="96"/>
          <w:szCs w:val="96"/>
          <w:rtl/>
          <w:lang w:bidi="ar-DZ"/>
        </w:rPr>
        <w:t xml:space="preserve"> </w:t>
      </w:r>
      <w:r>
        <w:rPr>
          <w:rFonts w:ascii="Traditional Arabic" w:hAnsi="Traditional Arabic" w:cs="Traditional Arabic" w:hint="cs"/>
          <w:b/>
          <w:bCs/>
          <w:i/>
          <w:iCs/>
          <w:sz w:val="96"/>
          <w:szCs w:val="96"/>
          <w:rtl/>
          <w:lang w:bidi="ar-DZ"/>
        </w:rPr>
        <w:t>:</w:t>
      </w:r>
    </w:p>
    <w:p w:rsidR="00931D8C" w:rsidRPr="00931D8C" w:rsidRDefault="00931D8C" w:rsidP="00931D8C">
      <w:pPr>
        <w:tabs>
          <w:tab w:val="left" w:pos="3338"/>
        </w:tabs>
        <w:jc w:val="center"/>
        <w:rPr>
          <w:rFonts w:ascii="Traditional Arabic" w:hAnsi="Traditional Arabic" w:cs="Traditional Arabic"/>
          <w:b/>
          <w:bCs/>
          <w:i/>
          <w:iCs/>
          <w:sz w:val="72"/>
          <w:szCs w:val="72"/>
          <w:rtl/>
          <w:lang w:bidi="ar-DZ"/>
        </w:rPr>
      </w:pPr>
      <w:r w:rsidRPr="00931D8C">
        <w:rPr>
          <w:rFonts w:ascii="Traditional Arabic" w:hAnsi="Traditional Arabic" w:cs="Traditional Arabic" w:hint="cs"/>
          <w:b/>
          <w:bCs/>
          <w:i/>
          <w:iCs/>
          <w:sz w:val="96"/>
          <w:szCs w:val="96"/>
          <w:rtl/>
          <w:lang w:bidi="ar-DZ"/>
        </w:rPr>
        <w:t>الاطار</w:t>
      </w:r>
      <w:r w:rsidRPr="00931D8C">
        <w:rPr>
          <w:rFonts w:ascii="Traditional Arabic" w:hAnsi="Traditional Arabic" w:cs="Traditional Arabic"/>
          <w:b/>
          <w:bCs/>
          <w:i/>
          <w:iCs/>
          <w:sz w:val="96"/>
          <w:szCs w:val="96"/>
          <w:rtl/>
          <w:lang w:bidi="ar-DZ"/>
        </w:rPr>
        <w:t xml:space="preserve"> </w:t>
      </w:r>
      <w:r w:rsidRPr="00931D8C">
        <w:rPr>
          <w:rFonts w:ascii="Traditional Arabic" w:hAnsi="Traditional Arabic" w:cs="Traditional Arabic" w:hint="cs"/>
          <w:b/>
          <w:bCs/>
          <w:i/>
          <w:iCs/>
          <w:sz w:val="96"/>
          <w:szCs w:val="96"/>
          <w:rtl/>
          <w:lang w:bidi="ar-DZ"/>
        </w:rPr>
        <w:t>النظري</w:t>
      </w:r>
      <w:r w:rsidRPr="00931D8C">
        <w:rPr>
          <w:rFonts w:ascii="Traditional Arabic" w:hAnsi="Traditional Arabic" w:cs="Traditional Arabic"/>
          <w:b/>
          <w:bCs/>
          <w:i/>
          <w:iCs/>
          <w:sz w:val="96"/>
          <w:szCs w:val="96"/>
          <w:rtl/>
          <w:lang w:bidi="ar-DZ"/>
        </w:rPr>
        <w:t xml:space="preserve"> </w:t>
      </w:r>
      <w:r w:rsidRPr="00931D8C">
        <w:rPr>
          <w:rFonts w:ascii="Traditional Arabic" w:hAnsi="Traditional Arabic" w:cs="Traditional Arabic" w:hint="cs"/>
          <w:b/>
          <w:bCs/>
          <w:i/>
          <w:iCs/>
          <w:sz w:val="96"/>
          <w:szCs w:val="96"/>
          <w:rtl/>
          <w:lang w:bidi="ar-DZ"/>
        </w:rPr>
        <w:t>للقوائم</w:t>
      </w:r>
      <w:r w:rsidRPr="00931D8C">
        <w:rPr>
          <w:rFonts w:ascii="Traditional Arabic" w:hAnsi="Traditional Arabic" w:cs="Traditional Arabic"/>
          <w:b/>
          <w:bCs/>
          <w:i/>
          <w:iCs/>
          <w:sz w:val="96"/>
          <w:szCs w:val="96"/>
          <w:rtl/>
          <w:lang w:bidi="ar-DZ"/>
        </w:rPr>
        <w:t xml:space="preserve"> </w:t>
      </w:r>
      <w:r w:rsidRPr="00931D8C">
        <w:rPr>
          <w:rFonts w:ascii="Traditional Arabic" w:hAnsi="Traditional Arabic" w:cs="Traditional Arabic" w:hint="cs"/>
          <w:b/>
          <w:bCs/>
          <w:i/>
          <w:iCs/>
          <w:sz w:val="96"/>
          <w:szCs w:val="96"/>
          <w:rtl/>
          <w:lang w:bidi="ar-DZ"/>
        </w:rPr>
        <w:t>المالية</w:t>
      </w:r>
      <w:r w:rsidRPr="00931D8C">
        <w:rPr>
          <w:rFonts w:ascii="Traditional Arabic" w:hAnsi="Traditional Arabic" w:cs="Traditional Arabic"/>
          <w:b/>
          <w:bCs/>
          <w:i/>
          <w:iCs/>
          <w:sz w:val="96"/>
          <w:szCs w:val="96"/>
          <w:rtl/>
          <w:lang w:bidi="ar-DZ"/>
        </w:rPr>
        <w:t xml:space="preserve"> </w:t>
      </w:r>
      <w:r w:rsidRPr="00931D8C">
        <w:rPr>
          <w:rFonts w:ascii="Traditional Arabic" w:hAnsi="Traditional Arabic" w:cs="Traditional Arabic" w:hint="cs"/>
          <w:b/>
          <w:bCs/>
          <w:i/>
          <w:iCs/>
          <w:sz w:val="96"/>
          <w:szCs w:val="96"/>
          <w:rtl/>
          <w:lang w:bidi="ar-DZ"/>
        </w:rPr>
        <w:t>والافصاح</w:t>
      </w:r>
      <w:r w:rsidRPr="00931D8C">
        <w:rPr>
          <w:rFonts w:ascii="Traditional Arabic" w:hAnsi="Traditional Arabic" w:cs="Traditional Arabic"/>
          <w:b/>
          <w:bCs/>
          <w:i/>
          <w:iCs/>
          <w:sz w:val="96"/>
          <w:szCs w:val="96"/>
          <w:rtl/>
          <w:lang w:bidi="ar-DZ"/>
        </w:rPr>
        <w:t xml:space="preserve"> </w:t>
      </w:r>
      <w:r w:rsidRPr="00931D8C">
        <w:rPr>
          <w:rFonts w:ascii="Traditional Arabic" w:hAnsi="Traditional Arabic" w:cs="Traditional Arabic" w:hint="cs"/>
          <w:b/>
          <w:bCs/>
          <w:i/>
          <w:iCs/>
          <w:sz w:val="96"/>
          <w:szCs w:val="96"/>
          <w:rtl/>
          <w:lang w:bidi="ar-DZ"/>
        </w:rPr>
        <w:t>المحاسبي</w:t>
      </w:r>
      <w:r w:rsidRPr="00931D8C">
        <w:rPr>
          <w:rFonts w:ascii="Traditional Arabic" w:hAnsi="Traditional Arabic" w:cs="Traditional Arabic"/>
          <w:b/>
          <w:bCs/>
          <w:i/>
          <w:iCs/>
          <w:sz w:val="96"/>
          <w:szCs w:val="96"/>
          <w:rtl/>
          <w:lang w:bidi="ar-DZ"/>
        </w:rPr>
        <w:t xml:space="preserve">  </w:t>
      </w:r>
      <w:r w:rsidRPr="00931D8C">
        <w:rPr>
          <w:rFonts w:ascii="Traditional Arabic" w:hAnsi="Traditional Arabic" w:cs="Traditional Arabic" w:hint="cs"/>
          <w:b/>
          <w:bCs/>
          <w:i/>
          <w:iCs/>
          <w:sz w:val="96"/>
          <w:szCs w:val="96"/>
          <w:rtl/>
          <w:lang w:bidi="ar-DZ"/>
        </w:rPr>
        <w:t>والتثبيتات</w:t>
      </w:r>
      <w:r w:rsidRPr="00931D8C">
        <w:rPr>
          <w:rFonts w:ascii="Traditional Arabic" w:hAnsi="Traditional Arabic" w:cs="Traditional Arabic"/>
          <w:b/>
          <w:bCs/>
          <w:i/>
          <w:iCs/>
          <w:sz w:val="96"/>
          <w:szCs w:val="96"/>
          <w:rtl/>
          <w:lang w:bidi="ar-DZ"/>
        </w:rPr>
        <w:t xml:space="preserve"> </w:t>
      </w:r>
      <w:r w:rsidRPr="00931D8C">
        <w:rPr>
          <w:rFonts w:ascii="Traditional Arabic" w:hAnsi="Traditional Arabic" w:cs="Traditional Arabic" w:hint="cs"/>
          <w:b/>
          <w:bCs/>
          <w:i/>
          <w:iCs/>
          <w:sz w:val="96"/>
          <w:szCs w:val="96"/>
          <w:rtl/>
          <w:lang w:bidi="ar-DZ"/>
        </w:rPr>
        <w:t>العينية</w:t>
      </w:r>
    </w:p>
    <w:p w:rsidR="00931D8C" w:rsidRDefault="00931D8C" w:rsidP="00441F90">
      <w:pPr>
        <w:pStyle w:val="Paragraphedeliste"/>
        <w:ind w:left="566"/>
        <w:rPr>
          <w:rFonts w:ascii="Traditional Arabic" w:hAnsi="Traditional Arabic" w:cs="Traditional Arabic"/>
          <w:sz w:val="36"/>
          <w:szCs w:val="36"/>
          <w:rtl/>
          <w:lang w:bidi="ar-DZ"/>
        </w:rPr>
      </w:pPr>
    </w:p>
    <w:p w:rsidR="00931D8C" w:rsidRDefault="00931D8C" w:rsidP="00441F90">
      <w:pPr>
        <w:pStyle w:val="Paragraphedeliste"/>
        <w:ind w:left="566"/>
        <w:rPr>
          <w:rFonts w:ascii="Traditional Arabic" w:hAnsi="Traditional Arabic" w:cs="Traditional Arabic"/>
          <w:sz w:val="36"/>
          <w:szCs w:val="36"/>
          <w:rtl/>
          <w:lang w:bidi="ar-DZ"/>
        </w:rPr>
        <w:sectPr w:rsidR="00931D8C" w:rsidSect="00602690">
          <w:headerReference w:type="first" r:id="rId19"/>
          <w:footerReference w:type="first" r:id="rId20"/>
          <w:footnotePr>
            <w:numRestart w:val="eachPage"/>
          </w:footnotePr>
          <w:pgSz w:w="11906" w:h="16838"/>
          <w:pgMar w:top="567" w:right="1133" w:bottom="851" w:left="709" w:header="340" w:footer="567" w:gutter="0"/>
          <w:pgNumType w:fmt="arabicAbjad" w:start="2"/>
          <w:cols w:space="708"/>
          <w:titlePg/>
          <w:bidi/>
          <w:rtlGutter/>
          <w:docGrid w:linePitch="360"/>
        </w:sectPr>
      </w:pPr>
    </w:p>
    <w:p w:rsidR="0059768D" w:rsidRDefault="0059768D" w:rsidP="00441F90">
      <w:pPr>
        <w:pStyle w:val="Paragraphedeliste"/>
        <w:ind w:left="566"/>
        <w:rPr>
          <w:rFonts w:ascii="Traditional Arabic" w:hAnsi="Traditional Arabic" w:cs="Traditional Arabic"/>
          <w:b/>
          <w:bCs/>
          <w:sz w:val="36"/>
          <w:szCs w:val="36"/>
          <w:rtl/>
          <w:lang w:bidi="ar-DZ"/>
        </w:rPr>
      </w:pPr>
    </w:p>
    <w:p w:rsidR="0059768D" w:rsidRPr="00B45CB8" w:rsidRDefault="0059768D" w:rsidP="00441F90">
      <w:pPr>
        <w:pStyle w:val="Paragraphedeliste"/>
        <w:ind w:left="566"/>
        <w:rPr>
          <w:rFonts w:ascii="Traditional Arabic" w:hAnsi="Traditional Arabic" w:cs="Traditional Arabic"/>
          <w:b/>
          <w:bCs/>
          <w:i/>
          <w:iCs/>
          <w:sz w:val="36"/>
          <w:szCs w:val="36"/>
          <w:rtl/>
          <w:lang w:bidi="ar-DZ"/>
        </w:rPr>
      </w:pPr>
      <w:r w:rsidRPr="00B45CB8">
        <w:rPr>
          <w:rFonts w:ascii="Traditional Arabic" w:hAnsi="Traditional Arabic" w:cs="Traditional Arabic" w:hint="cs"/>
          <w:b/>
          <w:bCs/>
          <w:i/>
          <w:iCs/>
          <w:sz w:val="36"/>
          <w:szCs w:val="36"/>
          <w:rtl/>
          <w:lang w:bidi="ar-DZ"/>
        </w:rPr>
        <w:t xml:space="preserve">تمهيد: </w:t>
      </w:r>
    </w:p>
    <w:p w:rsidR="0059768D" w:rsidRDefault="0059768D" w:rsidP="0059768D">
      <w:pPr>
        <w:pStyle w:val="Paragraphedeliste"/>
        <w:ind w:left="566"/>
        <w:rPr>
          <w:rFonts w:ascii="Traditional Arabic" w:hAnsi="Traditional Arabic" w:cs="Traditional Arabic"/>
          <w:sz w:val="36"/>
          <w:szCs w:val="36"/>
          <w:rtl/>
          <w:lang w:bidi="ar-DZ"/>
        </w:rPr>
      </w:pPr>
    </w:p>
    <w:p w:rsidR="0059768D" w:rsidRPr="0059768D" w:rsidRDefault="0059768D" w:rsidP="0059768D">
      <w:pPr>
        <w:pStyle w:val="Paragraphedeliste"/>
        <w:ind w:left="566"/>
        <w:rPr>
          <w:rFonts w:ascii="Traditional Arabic" w:hAnsi="Traditional Arabic" w:cs="Traditional Arabic"/>
          <w:sz w:val="32"/>
          <w:szCs w:val="32"/>
          <w:rtl/>
          <w:lang w:bidi="ar-DZ"/>
        </w:rPr>
      </w:pPr>
      <w:r>
        <w:rPr>
          <w:rFonts w:ascii="Traditional Arabic" w:hAnsi="Traditional Arabic" w:cs="Traditional Arabic" w:hint="cs"/>
          <w:sz w:val="36"/>
          <w:szCs w:val="36"/>
          <w:rtl/>
          <w:lang w:bidi="ar-DZ"/>
        </w:rPr>
        <w:tab/>
      </w:r>
      <w:r w:rsidRPr="0059768D">
        <w:rPr>
          <w:rFonts w:ascii="Traditional Arabic" w:hAnsi="Traditional Arabic" w:cs="Traditional Arabic" w:hint="cs"/>
          <w:sz w:val="32"/>
          <w:szCs w:val="32"/>
          <w:rtl/>
          <w:lang w:bidi="ar-DZ"/>
        </w:rPr>
        <w:t xml:space="preserve">بقت المحاسبة فترة من الزمن أداة لتسجيل العمليات الاقتصادية وتلخيصها و عرضها في تقارير تتضمن الواقع التاريخي لهدف تقديمها للإدارة أو أصحاب المشروع بصورة سنوية، إلى أن تطور وسائل  الإنتاج ومصادر تمويلها قد ساعد على التمركز وإنشاء وحدات اقتصادية كبيرة، فظهرت الشركات المساهمة التي اعتمدت في تمويل استمراريتها على طرح أسهمها وسنداتها للاكتتاب العام من قبل جميع المساهمين والمقرضين وبالتالي تغيير في الشكل القانوني للمنشأة مما انعكس على تطوير وظائف المحاسبة التقليدية فبينما لعبت المحاسبة سابقا ولا تزال تلعب دور الحارس الأمين على أصول المشروع، أصبحت أداة فعالة في اتخاذ القرارات من خلال المعلومات التي تقدمها، بعد معالجتها وفق نظام محاسبي يصمم بشكل ملائم  طبيعة عمل المشروع وأهدافه بحيث تكون مدخلاته الأحداث والعمليات الاقتصادية ومخرجاته المعلومات ضمن قوائم المالية الخاصة بالمشروع ( الافصاح المحاسبي ) أي أنه إلى جانب اعتبار المحاسبة كأداة لخدمة أصحاب المشروع أصبحت تسعى إلى حماية ذوي المصالح في المشروع كالمساهمين والمصارف والموردين والمؤسسات الحكومية. </w:t>
      </w:r>
    </w:p>
    <w:p w:rsidR="0059768D" w:rsidRDefault="005F2A29" w:rsidP="0059768D">
      <w:pPr>
        <w:pStyle w:val="Paragraphedeliste"/>
        <w:ind w:left="566"/>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0059768D" w:rsidRPr="0059768D">
        <w:rPr>
          <w:rFonts w:ascii="Traditional Arabic" w:hAnsi="Traditional Arabic" w:cs="Traditional Arabic" w:hint="cs"/>
          <w:sz w:val="32"/>
          <w:szCs w:val="32"/>
          <w:rtl/>
          <w:lang w:bidi="ar-DZ"/>
        </w:rPr>
        <w:t xml:space="preserve">فأضيفت بذلك </w:t>
      </w:r>
      <w:r>
        <w:rPr>
          <w:rFonts w:ascii="Traditional Arabic" w:hAnsi="Traditional Arabic" w:cs="Traditional Arabic" w:hint="cs"/>
          <w:sz w:val="32"/>
          <w:szCs w:val="32"/>
          <w:rtl/>
          <w:lang w:bidi="ar-DZ"/>
        </w:rPr>
        <w:t xml:space="preserve">وظيفة جديدة هي ( خدمة المجتمع) سواء المجتمع المالي الاستثماري أو المجتمع ككل الذي ترعى الدول مصالحه بالرقابة </w:t>
      </w:r>
      <w:r w:rsidR="00B45CB8">
        <w:rPr>
          <w:rFonts w:ascii="Traditional Arabic" w:hAnsi="Traditional Arabic" w:cs="Traditional Arabic" w:hint="cs"/>
          <w:sz w:val="32"/>
          <w:szCs w:val="32"/>
          <w:rtl/>
          <w:lang w:bidi="ar-DZ"/>
        </w:rPr>
        <w:t>والإشراف</w:t>
      </w:r>
      <w:r>
        <w:rPr>
          <w:rFonts w:ascii="Traditional Arabic" w:hAnsi="Traditional Arabic" w:cs="Traditional Arabic" w:hint="cs"/>
          <w:sz w:val="32"/>
          <w:szCs w:val="32"/>
          <w:rtl/>
          <w:lang w:bidi="ar-DZ"/>
        </w:rPr>
        <w:t xml:space="preserve"> والتوجيه. </w:t>
      </w:r>
    </w:p>
    <w:p w:rsidR="005F2A29" w:rsidRPr="0059768D" w:rsidRDefault="00B45CB8" w:rsidP="005F2A29">
      <w:pPr>
        <w:pStyle w:val="Paragraphedeliste"/>
        <w:ind w:left="566"/>
        <w:rPr>
          <w:rFonts w:ascii="Traditional Arabic" w:hAnsi="Traditional Arabic" w:cs="Traditional Arabic"/>
          <w:sz w:val="32"/>
          <w:szCs w:val="32"/>
          <w:rtl/>
          <w:lang w:bidi="ar-DZ"/>
        </w:rPr>
        <w:sectPr w:rsidR="005F2A29" w:rsidRPr="0059768D" w:rsidSect="006317BB">
          <w:headerReference w:type="first" r:id="rId21"/>
          <w:footerReference w:type="first" r:id="rId22"/>
          <w:footnotePr>
            <w:numRestart w:val="eachPage"/>
          </w:footnotePr>
          <w:pgSz w:w="11906" w:h="16838"/>
          <w:pgMar w:top="567" w:right="1133" w:bottom="851" w:left="709" w:header="340" w:footer="567" w:gutter="0"/>
          <w:pgNumType w:start="5"/>
          <w:cols w:space="708"/>
          <w:titlePg/>
          <w:bidi/>
          <w:rtlGutter/>
          <w:docGrid w:linePitch="360"/>
        </w:sectPr>
      </w:pPr>
      <w:r>
        <w:rPr>
          <w:rFonts w:ascii="Traditional Arabic" w:hAnsi="Traditional Arabic" w:cs="Traditional Arabic"/>
          <w:sz w:val="32"/>
          <w:szCs w:val="32"/>
          <w:rtl/>
          <w:lang w:bidi="ar-DZ"/>
        </w:rPr>
        <w:tab/>
      </w:r>
      <w:r w:rsidR="005F2A29">
        <w:rPr>
          <w:rFonts w:ascii="Traditional Arabic" w:hAnsi="Traditional Arabic" w:cs="Traditional Arabic" w:hint="cs"/>
          <w:sz w:val="32"/>
          <w:szCs w:val="32"/>
          <w:rtl/>
          <w:lang w:bidi="ar-DZ"/>
        </w:rPr>
        <w:t xml:space="preserve">وبناء عليها ومن الطبيعي أن تحاول المحاسبة أن تتلائم في الحاجات المختلفة لمتخذي القرار في المجتمع، بحيث لا يمكن الفصل بين المحاسبة وأهداف المستخدمين للبيانات المحاسبية مما أدى إلى التركيز على عدم حذف كتمان معلومات جوهرية ذات منفعة. </w:t>
      </w:r>
    </w:p>
    <w:p w:rsidR="00BC1311" w:rsidRPr="005C4E97" w:rsidRDefault="00BC1311" w:rsidP="00162DE3">
      <w:pPr>
        <w:outlineLvl w:val="0"/>
        <w:rPr>
          <w:rFonts w:ascii="Traditional Arabic" w:hAnsi="Traditional Arabic" w:cs="Traditional Arabic"/>
          <w:sz w:val="32"/>
          <w:szCs w:val="32"/>
          <w:rtl/>
          <w:lang w:bidi="ar-DZ"/>
        </w:rPr>
      </w:pPr>
      <w:r w:rsidRPr="005C4E97">
        <w:rPr>
          <w:rFonts w:ascii="Traditional Arabic" w:hAnsi="Traditional Arabic" w:cs="Traditional Arabic"/>
          <w:b/>
          <w:bCs/>
          <w:i/>
          <w:iCs/>
          <w:sz w:val="44"/>
          <w:szCs w:val="44"/>
          <w:rtl/>
          <w:lang w:bidi="ar-DZ"/>
        </w:rPr>
        <w:lastRenderedPageBreak/>
        <w:t>المبحث الأول : عرض القوائم المالية</w:t>
      </w:r>
    </w:p>
    <w:p w:rsidR="00BC1311" w:rsidRPr="0084025E" w:rsidRDefault="00BC1311" w:rsidP="00BC1311">
      <w:pPr>
        <w:rPr>
          <w:rFonts w:ascii="Traditional Arabic" w:hAnsi="Traditional Arabic" w:cs="Traditional Arabic"/>
          <w:sz w:val="32"/>
          <w:szCs w:val="32"/>
          <w:rtl/>
          <w:lang w:bidi="ar-DZ"/>
        </w:rPr>
      </w:pPr>
      <w:r w:rsidRPr="0084025E">
        <w:rPr>
          <w:rFonts w:ascii="Traditional Arabic" w:hAnsi="Traditional Arabic" w:cs="Traditional Arabic"/>
          <w:sz w:val="32"/>
          <w:szCs w:val="32"/>
          <w:rtl/>
          <w:lang w:bidi="ar-DZ"/>
        </w:rPr>
        <w:t xml:space="preserve"> تعتبر القوائم المالية المنتوج</w:t>
      </w:r>
      <w:r w:rsidR="00876C21">
        <w:rPr>
          <w:rFonts w:ascii="Traditional Arabic" w:hAnsi="Traditional Arabic" w:cs="Traditional Arabic"/>
          <w:sz w:val="32"/>
          <w:szCs w:val="32"/>
          <w:rtl/>
          <w:lang w:bidi="ar-DZ"/>
        </w:rPr>
        <w:t xml:space="preserve"> النهائي لأي نظام محاسبي </w:t>
      </w:r>
      <w:r w:rsidR="00876C21">
        <w:rPr>
          <w:rFonts w:ascii="Traditional Arabic" w:hAnsi="Traditional Arabic" w:cs="Traditional Arabic" w:hint="cs"/>
          <w:sz w:val="32"/>
          <w:szCs w:val="32"/>
          <w:rtl/>
          <w:lang w:bidi="ar-DZ"/>
        </w:rPr>
        <w:t>،</w:t>
      </w:r>
      <w:r w:rsidRPr="0084025E">
        <w:rPr>
          <w:rFonts w:ascii="Traditional Arabic" w:hAnsi="Traditional Arabic" w:cs="Traditional Arabic"/>
          <w:sz w:val="32"/>
          <w:szCs w:val="32"/>
          <w:rtl/>
          <w:lang w:bidi="ar-DZ"/>
        </w:rPr>
        <w:t xml:space="preserve"> والتي تعكس امتزاج مجموعة من العناصر التي تم</w:t>
      </w:r>
      <w:r w:rsidR="00441F90">
        <w:rPr>
          <w:rFonts w:ascii="Traditional Arabic" w:hAnsi="Traditional Arabic" w:cs="Traditional Arabic" w:hint="cs"/>
          <w:sz w:val="32"/>
          <w:szCs w:val="32"/>
          <w:rtl/>
          <w:lang w:bidi="ar-DZ"/>
        </w:rPr>
        <w:t>ث</w:t>
      </w:r>
      <w:r w:rsidRPr="0084025E">
        <w:rPr>
          <w:rFonts w:ascii="Traditional Arabic" w:hAnsi="Traditional Arabic" w:cs="Traditional Arabic"/>
          <w:sz w:val="32"/>
          <w:szCs w:val="32"/>
          <w:rtl/>
          <w:lang w:bidi="ar-DZ"/>
        </w:rPr>
        <w:t xml:space="preserve">ل الموارد الاقتصادية التي تملكها المؤسسة أو تسيطر عليها والتعبير عنها بقيمة نقدية , فالعملة الإنتاجية المحاسبية لهذه القوائم تحكمها مجموعة من الإجراءات والمبادئ في قياس التغيرات التي تحدث خلال الفترة والمتعارف عليها في المجال المحاسبي على أنها سنة مالية , وتمثل القوائم المالية أداة اتصال بين المؤسسة ومختلف المتعاملين معها من خلال الإفصاح عنها بهدف إمدادهم بالمعلومات الضرورية قصد استخدامها في اتخاذ القرارات الاقتصادية. </w:t>
      </w:r>
    </w:p>
    <w:p w:rsidR="00BC1311" w:rsidRPr="00BC1311" w:rsidRDefault="00BC1311" w:rsidP="00162DE3">
      <w:pPr>
        <w:outlineLvl w:val="0"/>
        <w:rPr>
          <w:rFonts w:ascii="Traditional Arabic" w:hAnsi="Traditional Arabic" w:cs="Traditional Arabic"/>
          <w:b/>
          <w:bCs/>
          <w:sz w:val="36"/>
          <w:szCs w:val="36"/>
          <w:rtl/>
          <w:lang w:bidi="ar-DZ"/>
        </w:rPr>
      </w:pPr>
      <w:r w:rsidRPr="00BC1311">
        <w:rPr>
          <w:rFonts w:ascii="Traditional Arabic" w:hAnsi="Traditional Arabic" w:cs="Traditional Arabic"/>
          <w:b/>
          <w:bCs/>
          <w:sz w:val="36"/>
          <w:szCs w:val="36"/>
          <w:rtl/>
          <w:lang w:bidi="ar-DZ"/>
        </w:rPr>
        <w:t>المطلب الأول :</w:t>
      </w:r>
      <w:r w:rsidR="00126850">
        <w:rPr>
          <w:rFonts w:ascii="Traditional Arabic" w:hAnsi="Traditional Arabic" w:cs="Traditional Arabic" w:hint="cs"/>
          <w:b/>
          <w:bCs/>
          <w:sz w:val="36"/>
          <w:szCs w:val="36"/>
          <w:rtl/>
          <w:lang w:bidi="ar-DZ"/>
        </w:rPr>
        <w:t>ماهية</w:t>
      </w:r>
      <w:r w:rsidRPr="00BC1311">
        <w:rPr>
          <w:rFonts w:ascii="Traditional Arabic" w:hAnsi="Traditional Arabic" w:cs="Traditional Arabic"/>
          <w:b/>
          <w:bCs/>
          <w:sz w:val="36"/>
          <w:szCs w:val="36"/>
          <w:rtl/>
          <w:lang w:bidi="ar-DZ"/>
        </w:rPr>
        <w:t xml:space="preserve"> القوائم المالية.</w:t>
      </w:r>
    </w:p>
    <w:p w:rsidR="00BC1311" w:rsidRPr="002F5887" w:rsidRDefault="00BC1311" w:rsidP="00162DE3">
      <w:pPr>
        <w:outlineLvl w:val="0"/>
        <w:rPr>
          <w:rFonts w:ascii="Traditional Arabic" w:hAnsi="Traditional Arabic" w:cs="Traditional Arabic"/>
          <w:b/>
          <w:bCs/>
          <w:sz w:val="32"/>
          <w:szCs w:val="32"/>
          <w:rtl/>
          <w:lang w:bidi="ar-DZ"/>
        </w:rPr>
      </w:pPr>
      <w:r w:rsidRPr="002F5887">
        <w:rPr>
          <w:rFonts w:ascii="Traditional Arabic" w:hAnsi="Traditional Arabic" w:cs="Traditional Arabic"/>
          <w:b/>
          <w:bCs/>
          <w:sz w:val="32"/>
          <w:szCs w:val="32"/>
          <w:rtl/>
          <w:lang w:bidi="ar-DZ"/>
        </w:rPr>
        <w:t>أولا : تعريف القوائم المالية</w:t>
      </w:r>
      <w:r w:rsidR="00DB6C6C">
        <w:rPr>
          <w:rFonts w:ascii="Traditional Arabic" w:hAnsi="Traditional Arabic" w:cs="Traditional Arabic" w:hint="cs"/>
          <w:b/>
          <w:bCs/>
          <w:sz w:val="32"/>
          <w:szCs w:val="32"/>
          <w:rtl/>
          <w:lang w:bidi="ar-DZ"/>
        </w:rPr>
        <w:t>.</w:t>
      </w:r>
    </w:p>
    <w:p w:rsidR="00BC1311" w:rsidRPr="0084025E" w:rsidRDefault="00BC1311" w:rsidP="00BC1311">
      <w:pPr>
        <w:rPr>
          <w:rFonts w:ascii="Traditional Arabic" w:hAnsi="Traditional Arabic" w:cs="Traditional Arabic"/>
          <w:sz w:val="32"/>
          <w:szCs w:val="32"/>
          <w:rtl/>
          <w:lang w:bidi="ar-DZ"/>
        </w:rPr>
      </w:pPr>
      <w:r w:rsidRPr="0084025E">
        <w:rPr>
          <w:rFonts w:ascii="Traditional Arabic" w:hAnsi="Traditional Arabic" w:cs="Traditional Arabic"/>
          <w:sz w:val="32"/>
          <w:szCs w:val="32"/>
          <w:rtl/>
          <w:lang w:bidi="ar-DZ"/>
        </w:rPr>
        <w:t>هناك عدة</w:t>
      </w:r>
      <w:r w:rsidR="00876C21">
        <w:rPr>
          <w:rFonts w:ascii="Traditional Arabic" w:hAnsi="Traditional Arabic" w:cs="Traditional Arabic"/>
          <w:sz w:val="32"/>
          <w:szCs w:val="32"/>
          <w:rtl/>
          <w:lang w:bidi="ar-DZ"/>
        </w:rPr>
        <w:t xml:space="preserve"> تعاريف مختلفة للقوائم المالية</w:t>
      </w:r>
      <w:r w:rsidR="00876C21">
        <w:rPr>
          <w:rFonts w:ascii="Traditional Arabic" w:hAnsi="Traditional Arabic" w:cs="Traditional Arabic" w:hint="cs"/>
          <w:sz w:val="32"/>
          <w:szCs w:val="32"/>
          <w:rtl/>
          <w:lang w:bidi="ar-DZ"/>
        </w:rPr>
        <w:t>،</w:t>
      </w:r>
      <w:r w:rsidRPr="0084025E">
        <w:rPr>
          <w:rFonts w:ascii="Traditional Arabic" w:hAnsi="Traditional Arabic" w:cs="Traditional Arabic"/>
          <w:sz w:val="32"/>
          <w:szCs w:val="32"/>
          <w:rtl/>
          <w:lang w:bidi="ar-DZ"/>
        </w:rPr>
        <w:t xml:space="preserve"> لكنها تشترك جميعا في العناصر الأساسية لها وتختلف فقط من حيث الألفاظ المستخدمة أو من حيث </w:t>
      </w:r>
      <w:r>
        <w:rPr>
          <w:rFonts w:ascii="Traditional Arabic" w:hAnsi="Traditional Arabic" w:cs="Traditional Arabic"/>
          <w:sz w:val="32"/>
          <w:szCs w:val="32"/>
          <w:rtl/>
          <w:lang w:bidi="ar-DZ"/>
        </w:rPr>
        <w:t>التركيز على عنصر معين دون الأخر</w:t>
      </w:r>
      <w:r>
        <w:rPr>
          <w:rFonts w:ascii="Traditional Arabic" w:hAnsi="Traditional Arabic" w:cs="Traditional Arabic" w:hint="cs"/>
          <w:sz w:val="32"/>
          <w:szCs w:val="32"/>
          <w:rtl/>
          <w:lang w:bidi="ar-DZ"/>
        </w:rPr>
        <w:t>.</w:t>
      </w:r>
    </w:p>
    <w:p w:rsidR="00BC1311" w:rsidRPr="0084025E" w:rsidRDefault="00BC1311" w:rsidP="00BC1311">
      <w:pPr>
        <w:rPr>
          <w:rFonts w:ascii="Traditional Arabic" w:hAnsi="Traditional Arabic" w:cs="Traditional Arabic"/>
          <w:sz w:val="32"/>
          <w:szCs w:val="32"/>
          <w:rtl/>
          <w:lang w:bidi="ar-DZ"/>
        </w:rPr>
      </w:pPr>
      <w:r w:rsidRPr="0084025E">
        <w:rPr>
          <w:rFonts w:ascii="Traditional Arabic" w:hAnsi="Traditional Arabic" w:cs="Traditional Arabic"/>
          <w:sz w:val="32"/>
          <w:szCs w:val="32"/>
          <w:rtl/>
          <w:lang w:bidi="ar-DZ"/>
        </w:rPr>
        <w:t xml:space="preserve"> القوائم المالية هي عبارة عن مجموعة من البيانات المسجلة وتطبيق لمبادئ متعارف</w:t>
      </w:r>
      <w:r w:rsidR="00876C21">
        <w:rPr>
          <w:rFonts w:ascii="Traditional Arabic" w:hAnsi="Traditional Arabic" w:cs="Traditional Arabic"/>
          <w:sz w:val="32"/>
          <w:szCs w:val="32"/>
          <w:rtl/>
          <w:lang w:bidi="ar-DZ"/>
        </w:rPr>
        <w:t xml:space="preserve"> عليها في المحاسبة وتقدير شخصي </w:t>
      </w:r>
      <w:r w:rsidR="00876C21">
        <w:rPr>
          <w:rFonts w:ascii="Traditional Arabic" w:hAnsi="Traditional Arabic" w:cs="Traditional Arabic" w:hint="cs"/>
          <w:sz w:val="32"/>
          <w:szCs w:val="32"/>
          <w:rtl/>
          <w:lang w:bidi="ar-DZ"/>
        </w:rPr>
        <w:t>،</w:t>
      </w:r>
      <w:r w:rsidRPr="0084025E">
        <w:rPr>
          <w:rFonts w:ascii="Traditional Arabic" w:hAnsi="Traditional Arabic" w:cs="Traditional Arabic"/>
          <w:sz w:val="32"/>
          <w:szCs w:val="32"/>
          <w:rtl/>
          <w:lang w:bidi="ar-DZ"/>
        </w:rPr>
        <w:t xml:space="preserve"> ومدى سلامة عنصر التقدير الشخصي وتتوقف على مدى تمكن وخبرة الأشخاص القائمين بإعداد هذه القوائم ومدى استيعابهم وتفهمهم للمبادئ المحاسبية المتعارف عليها.</w:t>
      </w:r>
      <w:r w:rsidRPr="0084025E">
        <w:rPr>
          <w:rStyle w:val="Appelnotedebasdep"/>
          <w:rFonts w:ascii="Traditional Arabic" w:hAnsi="Traditional Arabic" w:cs="Traditional Arabic"/>
          <w:sz w:val="32"/>
          <w:szCs w:val="32"/>
          <w:rtl/>
          <w:lang w:bidi="ar-DZ"/>
        </w:rPr>
        <w:footnoteReference w:id="2"/>
      </w:r>
    </w:p>
    <w:p w:rsidR="00BC1311" w:rsidRDefault="00BC1311" w:rsidP="00B179AA">
      <w:pPr>
        <w:rPr>
          <w:rFonts w:ascii="Traditional Arabic" w:hAnsi="Traditional Arabic" w:cs="Traditional Arabic"/>
          <w:sz w:val="32"/>
          <w:szCs w:val="32"/>
          <w:rtl/>
          <w:lang w:bidi="ar-DZ"/>
        </w:rPr>
      </w:pPr>
      <w:r w:rsidRPr="0084025E">
        <w:rPr>
          <w:rFonts w:ascii="Traditional Arabic" w:hAnsi="Traditional Arabic" w:cs="Traditional Arabic"/>
          <w:sz w:val="32"/>
          <w:szCs w:val="32"/>
          <w:rtl/>
          <w:lang w:bidi="ar-DZ"/>
        </w:rPr>
        <w:t>وعرفت أيضا  بأنها عب</w:t>
      </w:r>
      <w:r w:rsidR="00876C21">
        <w:rPr>
          <w:rFonts w:ascii="Traditional Arabic" w:hAnsi="Traditional Arabic" w:cs="Traditional Arabic"/>
          <w:sz w:val="32"/>
          <w:szCs w:val="32"/>
          <w:rtl/>
          <w:lang w:bidi="ar-DZ"/>
        </w:rPr>
        <w:t>ارة عن المنتج النهائي للمحاسبة</w:t>
      </w:r>
      <w:r w:rsidR="00876C21">
        <w:rPr>
          <w:rFonts w:ascii="Traditional Arabic" w:hAnsi="Traditional Arabic" w:cs="Traditional Arabic" w:hint="cs"/>
          <w:sz w:val="32"/>
          <w:szCs w:val="32"/>
          <w:rtl/>
          <w:lang w:bidi="ar-DZ"/>
        </w:rPr>
        <w:t>،</w:t>
      </w:r>
      <w:r w:rsidRPr="0084025E">
        <w:rPr>
          <w:rFonts w:ascii="Traditional Arabic" w:hAnsi="Traditional Arabic" w:cs="Traditional Arabic"/>
          <w:sz w:val="32"/>
          <w:szCs w:val="32"/>
          <w:rtl/>
          <w:lang w:bidi="ar-DZ"/>
        </w:rPr>
        <w:t xml:space="preserve"> حيث تتمثل في التقارير أو كشوفات تلخص قدرا كبيرا من البيانات والمعلومات لصالح أطراف عديدة داخل وخارج المؤسسة بقصد اتخاذ قرارات معينة. </w:t>
      </w:r>
      <w:r w:rsidRPr="0084025E">
        <w:rPr>
          <w:rStyle w:val="Appelnotedebasdep"/>
          <w:rFonts w:ascii="Traditional Arabic" w:hAnsi="Traditional Arabic" w:cs="Traditional Arabic"/>
          <w:sz w:val="32"/>
          <w:szCs w:val="32"/>
          <w:rtl/>
          <w:lang w:bidi="ar-DZ"/>
        </w:rPr>
        <w:footnoteReference w:id="3"/>
      </w:r>
    </w:p>
    <w:p w:rsidR="00FB4847" w:rsidRDefault="00FB4847" w:rsidP="00B179AA">
      <w:pPr>
        <w:ind w:hanging="1"/>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وقد عرفت أيضا حسب المواد 26-27-28-29 من القانون07/11 المتعلق بلنظام المحاسبي المالي بأنها </w:t>
      </w:r>
      <w:r w:rsidR="00791EC9">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تلك الكشوف المالية التي يجب أن تعرض بصفة وفية للوضعية المالية للكيان ونجاعته و</w:t>
      </w:r>
      <w:r w:rsidR="00876C21">
        <w:rPr>
          <w:rFonts w:ascii="Traditional Arabic" w:hAnsi="Traditional Arabic" w:cs="Traditional Arabic" w:hint="cs"/>
          <w:sz w:val="32"/>
          <w:szCs w:val="32"/>
          <w:rtl/>
          <w:lang w:bidi="ar-DZ"/>
        </w:rPr>
        <w:t>كل تغيير يطرأ على حالته المالية،</w:t>
      </w:r>
      <w:r>
        <w:rPr>
          <w:rFonts w:ascii="Traditional Arabic" w:hAnsi="Traditional Arabic" w:cs="Traditional Arabic" w:hint="cs"/>
          <w:sz w:val="32"/>
          <w:szCs w:val="32"/>
          <w:rtl/>
          <w:lang w:bidi="ar-DZ"/>
        </w:rPr>
        <w:t xml:space="preserve"> كما تضبط </w:t>
      </w:r>
      <w:r>
        <w:rPr>
          <w:rFonts w:ascii="Traditional Arabic" w:hAnsi="Traditional Arabic" w:cs="Traditional Arabic" w:hint="cs"/>
          <w:sz w:val="32"/>
          <w:szCs w:val="32"/>
          <w:rtl/>
          <w:lang w:bidi="ar-DZ"/>
        </w:rPr>
        <w:lastRenderedPageBreak/>
        <w:t>تحت مسؤولية المسيرين وتعد في أجل أقصاه 4 أشهر من تاري</w:t>
      </w:r>
      <w:r w:rsidR="00876C21">
        <w:rPr>
          <w:rFonts w:ascii="Traditional Arabic" w:hAnsi="Traditional Arabic" w:cs="Traditional Arabic" w:hint="cs"/>
          <w:sz w:val="32"/>
          <w:szCs w:val="32"/>
          <w:rtl/>
          <w:lang w:bidi="ar-DZ"/>
        </w:rPr>
        <w:t>خ اقفال السنة المالية المحاسبية،</w:t>
      </w:r>
      <w:r>
        <w:rPr>
          <w:rFonts w:ascii="Traditional Arabic" w:hAnsi="Traditional Arabic" w:cs="Traditional Arabic" w:hint="cs"/>
          <w:sz w:val="32"/>
          <w:szCs w:val="32"/>
          <w:rtl/>
          <w:lang w:bidi="ar-DZ"/>
        </w:rPr>
        <w:t xml:space="preserve"> توفر الكشوف المالية لزوما بالعملة الوطنية</w:t>
      </w:r>
      <w:r w:rsidR="00791EC9">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r w:rsidR="00791EC9">
        <w:rPr>
          <w:rStyle w:val="Appelnotedebasdep"/>
          <w:rFonts w:ascii="Traditional Arabic" w:hAnsi="Traditional Arabic" w:cs="Traditional Arabic"/>
          <w:sz w:val="32"/>
          <w:szCs w:val="32"/>
          <w:rtl/>
          <w:lang w:bidi="ar-DZ"/>
        </w:rPr>
        <w:footnoteReference w:id="4"/>
      </w:r>
    </w:p>
    <w:p w:rsidR="00BC1311" w:rsidRPr="00D2250A" w:rsidRDefault="00BC1311" w:rsidP="00B179AA">
      <w:pPr>
        <w:outlineLvl w:val="0"/>
        <w:rPr>
          <w:rFonts w:ascii="Traditional Arabic" w:hAnsi="Traditional Arabic" w:cs="Traditional Arabic"/>
          <w:b/>
          <w:bCs/>
          <w:sz w:val="32"/>
          <w:szCs w:val="32"/>
          <w:rtl/>
          <w:lang w:bidi="ar-DZ"/>
        </w:rPr>
      </w:pPr>
      <w:r w:rsidRPr="00D2250A">
        <w:rPr>
          <w:rFonts w:ascii="Traditional Arabic" w:hAnsi="Traditional Arabic" w:cs="Traditional Arabic" w:hint="cs"/>
          <w:b/>
          <w:bCs/>
          <w:sz w:val="32"/>
          <w:szCs w:val="32"/>
          <w:rtl/>
          <w:lang w:bidi="ar-DZ"/>
        </w:rPr>
        <w:t>ثانيا: أنواع القوائم المالية</w:t>
      </w:r>
    </w:p>
    <w:p w:rsidR="00BC1311" w:rsidRPr="00D2250A" w:rsidRDefault="00BC1311" w:rsidP="00C61EAD">
      <w:pPr>
        <w:pStyle w:val="Paragraphedeliste"/>
        <w:numPr>
          <w:ilvl w:val="0"/>
          <w:numId w:val="3"/>
        </w:numPr>
        <w:ind w:firstLine="0"/>
        <w:rPr>
          <w:rFonts w:ascii="Traditional Arabic" w:hAnsi="Traditional Arabic" w:cs="Traditional Arabic"/>
          <w:sz w:val="32"/>
          <w:szCs w:val="32"/>
          <w:lang w:bidi="ar-DZ"/>
        </w:rPr>
      </w:pPr>
      <w:r w:rsidRPr="00D2250A">
        <w:rPr>
          <w:rFonts w:ascii="Traditional Arabic" w:hAnsi="Traditional Arabic" w:cs="Traditional Arabic" w:hint="cs"/>
          <w:sz w:val="32"/>
          <w:szCs w:val="32"/>
          <w:rtl/>
          <w:lang w:bidi="ar-DZ"/>
        </w:rPr>
        <w:t>قائمة المركز المالي : كل الحسابات في دفتر الأستاذ العام التي لا تزال لها أرصدة مدينة أو دائنة بعد عمل التسويات الجردية وإقفال الدفاتر</w:t>
      </w:r>
      <w:r w:rsidR="00C61EAD">
        <w:rPr>
          <w:rFonts w:ascii="Traditional Arabic" w:hAnsi="Traditional Arabic" w:cs="Traditional Arabic" w:hint="cs"/>
          <w:sz w:val="32"/>
          <w:szCs w:val="32"/>
          <w:rtl/>
          <w:lang w:bidi="ar-DZ"/>
        </w:rPr>
        <w:t>،</w:t>
      </w:r>
      <w:r w:rsidRPr="00D2250A">
        <w:rPr>
          <w:rFonts w:ascii="Traditional Arabic" w:hAnsi="Traditional Arabic" w:cs="Traditional Arabic" w:hint="cs"/>
          <w:sz w:val="32"/>
          <w:szCs w:val="32"/>
          <w:rtl/>
          <w:lang w:bidi="ar-DZ"/>
        </w:rPr>
        <w:t xml:space="preserve"> ويتم ترتيب تجميع هذه الأرصدة في قائمة المركز بطريقة معينة ويمكن وصف قائمة المركز المالي على أنها قائمة الاستثمار بمعنى أنها تشمل على عرض وتحليل لمصادر الأموال ( الأموال المقترضة ورأس المال المملوك) واستثمار هذه الأموال في مختلف أصول المشروع ( أوجه الاستخدام ) وهذا الوصف لقائمة المركز المالي يؤكد أنها ليست قائمة قيمة</w:t>
      </w:r>
      <w:r w:rsidR="00C61EAD">
        <w:rPr>
          <w:rFonts w:ascii="Traditional Arabic" w:hAnsi="Traditional Arabic" w:cs="Traditional Arabic" w:hint="cs"/>
          <w:sz w:val="32"/>
          <w:szCs w:val="32"/>
          <w:rtl/>
          <w:lang w:bidi="ar-DZ"/>
        </w:rPr>
        <w:t>،</w:t>
      </w:r>
      <w:r w:rsidRPr="00D2250A">
        <w:rPr>
          <w:rFonts w:ascii="Traditional Arabic" w:hAnsi="Traditional Arabic" w:cs="Traditional Arabic" w:hint="cs"/>
          <w:sz w:val="32"/>
          <w:szCs w:val="32"/>
          <w:rtl/>
          <w:lang w:bidi="ar-DZ"/>
        </w:rPr>
        <w:t xml:space="preserve"> ولكنها بيان عن مصادر الأموال واستخدام الأموال مرتبة طبقا لقواعد متعارف عليها.وهو يهدف إلى بيان وتصوير المركز الاقتصادي أو المالي للوحدة الاقتصادية في لحظة معينة.</w:t>
      </w:r>
    </w:p>
    <w:p w:rsidR="00BC1311" w:rsidRPr="00D2250A" w:rsidRDefault="00BC1311" w:rsidP="00C61EAD">
      <w:pPr>
        <w:pStyle w:val="Paragraphedeliste"/>
        <w:numPr>
          <w:ilvl w:val="0"/>
          <w:numId w:val="3"/>
        </w:numPr>
        <w:ind w:firstLine="0"/>
        <w:rPr>
          <w:rFonts w:ascii="Traditional Arabic" w:hAnsi="Traditional Arabic" w:cs="Traditional Arabic"/>
          <w:sz w:val="32"/>
          <w:szCs w:val="32"/>
          <w:lang w:bidi="ar-DZ"/>
        </w:rPr>
      </w:pPr>
      <w:r w:rsidRPr="00D2250A">
        <w:rPr>
          <w:rFonts w:ascii="Traditional Arabic" w:hAnsi="Traditional Arabic" w:cs="Traditional Arabic" w:hint="cs"/>
          <w:sz w:val="32"/>
          <w:szCs w:val="32"/>
          <w:rtl/>
          <w:lang w:bidi="ar-DZ"/>
        </w:rPr>
        <w:t xml:space="preserve">قائمة الدخل : هي بيان الإيرادات والمصروفات وصافي الربح أو صافي الخسارة الناتجة من عمليات المشروع من فترة محاسبية معينة </w:t>
      </w:r>
      <w:r w:rsidRPr="00D2250A">
        <w:rPr>
          <w:rFonts w:ascii="Traditional Arabic" w:hAnsi="Traditional Arabic" w:cs="Traditional Arabic"/>
          <w:sz w:val="32"/>
          <w:szCs w:val="32"/>
          <w:rtl/>
          <w:lang w:bidi="ar-DZ"/>
        </w:rPr>
        <w:t>–</w:t>
      </w:r>
      <w:r w:rsidRPr="00D2250A">
        <w:rPr>
          <w:rFonts w:ascii="Traditional Arabic" w:hAnsi="Traditional Arabic" w:cs="Traditional Arabic" w:hint="cs"/>
          <w:sz w:val="32"/>
          <w:szCs w:val="32"/>
          <w:rtl/>
          <w:lang w:bidi="ar-DZ"/>
        </w:rPr>
        <w:t xml:space="preserve"> أي أنها بمثابة قائمة للنشاط. فالدخل هو المكون لكلا من الإيرادات والمكاسب</w:t>
      </w:r>
      <w:r w:rsidR="00C61EAD">
        <w:rPr>
          <w:rFonts w:ascii="Traditional Arabic" w:hAnsi="Traditional Arabic" w:cs="Traditional Arabic" w:hint="cs"/>
          <w:sz w:val="32"/>
          <w:szCs w:val="32"/>
          <w:rtl/>
          <w:lang w:bidi="ar-DZ"/>
        </w:rPr>
        <w:t>،</w:t>
      </w:r>
      <w:r w:rsidRPr="00D2250A">
        <w:rPr>
          <w:rFonts w:ascii="Traditional Arabic" w:hAnsi="Traditional Arabic" w:cs="Traditional Arabic" w:hint="cs"/>
          <w:sz w:val="32"/>
          <w:szCs w:val="32"/>
          <w:rtl/>
          <w:lang w:bidi="ar-DZ"/>
        </w:rPr>
        <w:t xml:space="preserve"> وتحقيق الإيراد في سياق النشاطات العادية للمشروع ويشار إليه بأسماء مختلفة تشمل المبيعات والرسوم والفائدة (الربا) وأرباح  الأسهم وريع وحق الامتياز والإيجارات. وتمثل المكاسب بنود أخرى تحقق تعريف الدخل وقد تنشأ أو لا تنشأ في سياق النشاطات العادية للمشروع وتمثل المكاسب زيادات في المنافع الاقتصادية.والهدف منها هو إظهار صافي نتيجة النشاط في آخر الفترة المالية سواء كان صافي ربح</w:t>
      </w:r>
      <w:r w:rsidR="00C61EAD">
        <w:rPr>
          <w:rFonts w:ascii="Traditional Arabic" w:hAnsi="Traditional Arabic" w:cs="Traditional Arabic" w:hint="cs"/>
          <w:sz w:val="32"/>
          <w:szCs w:val="32"/>
          <w:rtl/>
          <w:lang w:bidi="ar-DZ"/>
        </w:rPr>
        <w:t>،</w:t>
      </w:r>
      <w:r w:rsidRPr="00D2250A">
        <w:rPr>
          <w:rFonts w:ascii="Traditional Arabic" w:hAnsi="Traditional Arabic" w:cs="Traditional Arabic" w:hint="cs"/>
          <w:sz w:val="32"/>
          <w:szCs w:val="32"/>
          <w:rtl/>
          <w:lang w:bidi="ar-DZ"/>
        </w:rPr>
        <w:t xml:space="preserve"> أو صافي خسارة</w:t>
      </w:r>
      <w:r w:rsidR="00C61EAD">
        <w:rPr>
          <w:rFonts w:ascii="Traditional Arabic" w:hAnsi="Traditional Arabic" w:cs="Traditional Arabic" w:hint="cs"/>
          <w:sz w:val="32"/>
          <w:szCs w:val="32"/>
          <w:rtl/>
          <w:lang w:bidi="ar-DZ"/>
        </w:rPr>
        <w:t>،</w:t>
      </w:r>
      <w:r w:rsidRPr="00D2250A">
        <w:rPr>
          <w:rFonts w:ascii="Traditional Arabic" w:hAnsi="Traditional Arabic" w:cs="Traditional Arabic" w:hint="cs"/>
          <w:sz w:val="32"/>
          <w:szCs w:val="32"/>
          <w:rtl/>
          <w:lang w:bidi="ar-DZ"/>
        </w:rPr>
        <w:t xml:space="preserve"> فهي تهدف إذا إلى معرفة وقياس مدى نجاح المشروع خلال فترة معينة. </w:t>
      </w:r>
      <w:r w:rsidRPr="00D2250A">
        <w:rPr>
          <w:rStyle w:val="Appelnotedebasdep"/>
          <w:rFonts w:ascii="Traditional Arabic" w:hAnsi="Traditional Arabic" w:cs="Traditional Arabic"/>
          <w:sz w:val="32"/>
          <w:szCs w:val="32"/>
          <w:rtl/>
          <w:lang w:bidi="ar-DZ"/>
        </w:rPr>
        <w:footnoteReference w:id="5"/>
      </w:r>
    </w:p>
    <w:p w:rsidR="00BC1311" w:rsidRPr="00D2250A" w:rsidRDefault="00BC1311" w:rsidP="00C61EAD">
      <w:pPr>
        <w:pStyle w:val="Paragraphedeliste"/>
        <w:numPr>
          <w:ilvl w:val="0"/>
          <w:numId w:val="3"/>
        </w:numPr>
        <w:rPr>
          <w:rFonts w:ascii="Traditional Arabic" w:hAnsi="Traditional Arabic" w:cs="Traditional Arabic"/>
          <w:sz w:val="32"/>
          <w:szCs w:val="32"/>
          <w:lang w:bidi="ar-DZ"/>
        </w:rPr>
      </w:pPr>
      <w:r w:rsidRPr="00D2250A">
        <w:rPr>
          <w:rFonts w:ascii="Traditional Arabic" w:hAnsi="Traditional Arabic" w:cs="Traditional Arabic" w:hint="cs"/>
          <w:sz w:val="32"/>
          <w:szCs w:val="32"/>
          <w:rtl/>
          <w:lang w:bidi="ar-DZ"/>
        </w:rPr>
        <w:t>قائمة التغير في حقوق الملكية : هي حلقة الربط بين قائمة الدخل وبين قائمة المركز المالي</w:t>
      </w:r>
      <w:r w:rsidR="00C61EAD">
        <w:rPr>
          <w:rFonts w:ascii="Traditional Arabic" w:hAnsi="Traditional Arabic" w:cs="Traditional Arabic" w:hint="cs"/>
          <w:sz w:val="32"/>
          <w:szCs w:val="32"/>
          <w:rtl/>
          <w:lang w:bidi="ar-DZ"/>
        </w:rPr>
        <w:t>،</w:t>
      </w:r>
      <w:r w:rsidRPr="00D2250A">
        <w:rPr>
          <w:rFonts w:ascii="Traditional Arabic" w:hAnsi="Traditional Arabic" w:cs="Traditional Arabic" w:hint="cs"/>
          <w:sz w:val="32"/>
          <w:szCs w:val="32"/>
          <w:rtl/>
          <w:lang w:bidi="ar-DZ"/>
        </w:rPr>
        <w:t xml:space="preserve"> مع تعدد مصادر التغير في حقوق الملكية</w:t>
      </w:r>
      <w:r w:rsidR="00C61EAD">
        <w:rPr>
          <w:rFonts w:ascii="Traditional Arabic" w:hAnsi="Traditional Arabic" w:cs="Traditional Arabic" w:hint="cs"/>
          <w:sz w:val="32"/>
          <w:szCs w:val="32"/>
          <w:rtl/>
          <w:lang w:bidi="ar-DZ"/>
        </w:rPr>
        <w:t>،</w:t>
      </w:r>
      <w:r w:rsidRPr="00D2250A">
        <w:rPr>
          <w:rFonts w:ascii="Traditional Arabic" w:hAnsi="Traditional Arabic" w:cs="Traditional Arabic" w:hint="cs"/>
          <w:sz w:val="32"/>
          <w:szCs w:val="32"/>
          <w:rtl/>
          <w:lang w:bidi="ar-DZ"/>
        </w:rPr>
        <w:t xml:space="preserve"> توجب تخصيص قائمة منفردة لتوضيح مسببات هذا التغير ومصادره.وهي تهدف إلى تقديم معلومات مفيدة عن مصادر التغير في عناصر المركز المالي.</w:t>
      </w:r>
    </w:p>
    <w:p w:rsidR="00BC1311" w:rsidRPr="00BC1311" w:rsidRDefault="00BC1311" w:rsidP="00C61EAD">
      <w:pPr>
        <w:pStyle w:val="Paragraphedeliste"/>
        <w:numPr>
          <w:ilvl w:val="0"/>
          <w:numId w:val="3"/>
        </w:numPr>
        <w:rPr>
          <w:rFonts w:ascii="Traditional Arabic" w:hAnsi="Traditional Arabic" w:cs="Traditional Arabic"/>
          <w:sz w:val="32"/>
          <w:szCs w:val="32"/>
          <w:rtl/>
          <w:lang w:bidi="ar-DZ"/>
        </w:rPr>
      </w:pPr>
      <w:r w:rsidRPr="00D2250A">
        <w:rPr>
          <w:rFonts w:ascii="Traditional Arabic" w:hAnsi="Traditional Arabic" w:cs="Traditional Arabic" w:hint="cs"/>
          <w:sz w:val="32"/>
          <w:szCs w:val="32"/>
          <w:rtl/>
          <w:lang w:bidi="ar-DZ"/>
        </w:rPr>
        <w:t>قائمة التدفقات النقدية: نظرا للقصور في القوائم المالية سابقة الذكر في عرض الملخص التفصيلي لكل من التدفقات النقدية الداخلة والخارجة</w:t>
      </w:r>
      <w:r w:rsidR="00C61EAD">
        <w:rPr>
          <w:rFonts w:ascii="Traditional Arabic" w:hAnsi="Traditional Arabic" w:cs="Traditional Arabic" w:hint="cs"/>
          <w:sz w:val="32"/>
          <w:szCs w:val="32"/>
          <w:rtl/>
          <w:lang w:bidi="ar-DZ"/>
        </w:rPr>
        <w:t>،</w:t>
      </w:r>
      <w:r w:rsidRPr="00D2250A">
        <w:rPr>
          <w:rFonts w:ascii="Traditional Arabic" w:hAnsi="Traditional Arabic" w:cs="Traditional Arabic" w:hint="cs"/>
          <w:sz w:val="32"/>
          <w:szCs w:val="32"/>
          <w:rtl/>
          <w:lang w:bidi="ar-DZ"/>
        </w:rPr>
        <w:t xml:space="preserve"> أو مصادر واستخدامات النقدية خلال الفترة المالية فقد طالب هيئة المعايير المحاسبة المالية </w:t>
      </w:r>
      <w:r w:rsidRPr="00D2250A">
        <w:rPr>
          <w:rFonts w:ascii="Traditional Arabic" w:hAnsi="Traditional Arabic" w:cs="Traditional Arabic" w:hint="cs"/>
          <w:sz w:val="32"/>
          <w:szCs w:val="32"/>
          <w:rtl/>
          <w:lang w:val="fr-FR" w:bidi="ar-DZ"/>
        </w:rPr>
        <w:t>بقائمة جديدة وهي قائمة التدفقات النقدية</w:t>
      </w:r>
      <w:r w:rsidR="00C61EAD">
        <w:rPr>
          <w:rFonts w:ascii="Traditional Arabic" w:hAnsi="Traditional Arabic" w:cs="Traditional Arabic" w:hint="cs"/>
          <w:sz w:val="32"/>
          <w:szCs w:val="32"/>
          <w:rtl/>
          <w:lang w:val="fr-FR" w:bidi="ar-DZ"/>
        </w:rPr>
        <w:t>،</w:t>
      </w:r>
      <w:r w:rsidRPr="00D2250A">
        <w:rPr>
          <w:rFonts w:ascii="Traditional Arabic" w:hAnsi="Traditional Arabic" w:cs="Traditional Arabic" w:hint="cs"/>
          <w:sz w:val="32"/>
          <w:szCs w:val="32"/>
          <w:rtl/>
          <w:lang w:val="fr-FR" w:bidi="ar-DZ"/>
        </w:rPr>
        <w:t xml:space="preserve"> والغرض الرئيسي منها هو توفير المعلومات الملائمة </w:t>
      </w:r>
      <w:r w:rsidRPr="00D2250A">
        <w:rPr>
          <w:rFonts w:ascii="Traditional Arabic" w:hAnsi="Traditional Arabic" w:cs="Traditional Arabic" w:hint="cs"/>
          <w:sz w:val="32"/>
          <w:szCs w:val="32"/>
          <w:rtl/>
          <w:lang w:val="fr-FR" w:bidi="ar-DZ"/>
        </w:rPr>
        <w:lastRenderedPageBreak/>
        <w:t>عن المتحصلات والمدفوعات النقدية للمنشأة خلال الفترة</w:t>
      </w:r>
      <w:r w:rsidR="00C61EAD">
        <w:rPr>
          <w:rFonts w:ascii="Traditional Arabic" w:hAnsi="Traditional Arabic" w:cs="Traditional Arabic" w:hint="cs"/>
          <w:sz w:val="32"/>
          <w:szCs w:val="32"/>
          <w:rtl/>
          <w:lang w:val="fr-FR" w:bidi="ar-DZ"/>
        </w:rPr>
        <w:t>،</w:t>
      </w:r>
      <w:r w:rsidRPr="00D2250A">
        <w:rPr>
          <w:rFonts w:ascii="Traditional Arabic" w:hAnsi="Traditional Arabic" w:cs="Traditional Arabic" w:hint="cs"/>
          <w:sz w:val="32"/>
          <w:szCs w:val="32"/>
          <w:rtl/>
          <w:lang w:val="fr-FR" w:bidi="ar-DZ"/>
        </w:rPr>
        <w:t xml:space="preserve"> وذ</w:t>
      </w:r>
      <w:r w:rsidR="00C61EAD">
        <w:rPr>
          <w:rFonts w:ascii="Traditional Arabic" w:hAnsi="Traditional Arabic" w:cs="Traditional Arabic" w:hint="cs"/>
          <w:sz w:val="32"/>
          <w:szCs w:val="32"/>
          <w:rtl/>
          <w:lang w:val="fr-FR" w:bidi="ar-DZ"/>
        </w:rPr>
        <w:t>لك لمساعدة المستثمرين والدائنين،</w:t>
      </w:r>
      <w:r w:rsidRPr="00D2250A">
        <w:rPr>
          <w:rFonts w:ascii="Traditional Arabic" w:hAnsi="Traditional Arabic" w:cs="Traditional Arabic" w:hint="cs"/>
          <w:sz w:val="32"/>
          <w:szCs w:val="32"/>
          <w:rtl/>
          <w:lang w:val="fr-FR" w:bidi="ar-DZ"/>
        </w:rPr>
        <w:t xml:space="preserve"> وغيرهم في تحليلهم للتدفقات النقدية.</w:t>
      </w:r>
      <w:r w:rsidRPr="00D2250A">
        <w:rPr>
          <w:rStyle w:val="Appelnotedebasdep"/>
          <w:rFonts w:ascii="Traditional Arabic" w:hAnsi="Traditional Arabic" w:cs="Traditional Arabic"/>
          <w:sz w:val="32"/>
          <w:szCs w:val="32"/>
          <w:rtl/>
          <w:lang w:val="fr-FR" w:bidi="ar-DZ"/>
        </w:rPr>
        <w:footnoteReference w:id="6"/>
      </w:r>
      <w:r w:rsidRPr="00D2250A">
        <w:rPr>
          <w:rFonts w:ascii="Traditional Arabic" w:hAnsi="Traditional Arabic" w:cs="Traditional Arabic" w:hint="cs"/>
          <w:sz w:val="32"/>
          <w:szCs w:val="32"/>
          <w:rtl/>
          <w:lang w:val="fr-FR" w:bidi="ar-DZ"/>
        </w:rPr>
        <w:t xml:space="preserve"> ويعد الهدف الأول منها هو تقديم معلومات مفيدة عن المقبوضات والمدفوعات </w:t>
      </w:r>
      <w:r w:rsidR="00C61EAD">
        <w:rPr>
          <w:rFonts w:ascii="Traditional Arabic" w:hAnsi="Traditional Arabic" w:cs="Traditional Arabic" w:hint="cs"/>
          <w:sz w:val="32"/>
          <w:szCs w:val="32"/>
          <w:rtl/>
          <w:lang w:val="fr-FR" w:bidi="ar-DZ"/>
        </w:rPr>
        <w:t>النقدية التي تمت خلال الفترة،</w:t>
      </w:r>
      <w:r w:rsidRPr="00D2250A">
        <w:rPr>
          <w:rFonts w:ascii="Traditional Arabic" w:hAnsi="Traditional Arabic" w:cs="Traditional Arabic" w:hint="cs"/>
          <w:sz w:val="32"/>
          <w:szCs w:val="32"/>
          <w:rtl/>
          <w:lang w:val="fr-FR" w:bidi="ar-DZ"/>
        </w:rPr>
        <w:t xml:space="preserve"> وأن الهدف الثانوي هو تقديم معلومات حسب الأساس النقدي عن أنشطة المنشآت المختلفة سواء منها الأنشطة التشغيلية أو الاستثمارية أو التحويلية.</w:t>
      </w:r>
      <w:r w:rsidRPr="00D2250A">
        <w:rPr>
          <w:rStyle w:val="Appelnotedebasdep"/>
          <w:rFonts w:ascii="Traditional Arabic" w:hAnsi="Traditional Arabic" w:cs="Traditional Arabic"/>
          <w:sz w:val="32"/>
          <w:szCs w:val="32"/>
          <w:rtl/>
          <w:lang w:val="fr-FR" w:bidi="ar-DZ"/>
        </w:rPr>
        <w:footnoteReference w:id="7"/>
      </w:r>
    </w:p>
    <w:p w:rsidR="00BC1311" w:rsidRDefault="00BC1311" w:rsidP="00162DE3">
      <w:pPr>
        <w:outlineLvl w:val="0"/>
        <w:rPr>
          <w:rFonts w:ascii="Traditional Arabic" w:hAnsi="Traditional Arabic" w:cs="Traditional Arabic"/>
          <w:b/>
          <w:bCs/>
          <w:sz w:val="32"/>
          <w:szCs w:val="32"/>
          <w:rtl/>
          <w:lang w:bidi="ar-DZ"/>
        </w:rPr>
      </w:pPr>
      <w:r w:rsidRPr="00BC1311">
        <w:rPr>
          <w:rFonts w:ascii="Traditional Arabic" w:hAnsi="Traditional Arabic" w:cs="Traditional Arabic" w:hint="cs"/>
          <w:b/>
          <w:bCs/>
          <w:sz w:val="32"/>
          <w:szCs w:val="32"/>
          <w:rtl/>
          <w:lang w:bidi="ar-DZ"/>
        </w:rPr>
        <w:t>ثالثا  :</w:t>
      </w:r>
      <w:r w:rsidR="00D066F2">
        <w:rPr>
          <w:rFonts w:ascii="Traditional Arabic" w:hAnsi="Traditional Arabic" w:cs="Traditional Arabic" w:hint="cs"/>
          <w:b/>
          <w:bCs/>
          <w:sz w:val="32"/>
          <w:szCs w:val="32"/>
          <w:rtl/>
          <w:lang w:bidi="ar-DZ"/>
        </w:rPr>
        <w:t xml:space="preserve"> أهداف القوائم المالية.</w:t>
      </w:r>
    </w:p>
    <w:p w:rsidR="00D066F2" w:rsidRPr="00D066F2" w:rsidRDefault="00D066F2" w:rsidP="00F32024">
      <w:pPr>
        <w:pStyle w:val="Paragraphedeliste"/>
        <w:numPr>
          <w:ilvl w:val="0"/>
          <w:numId w:val="19"/>
        </w:numPr>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t>تقديم معلومات موثوق فيها تتعلق بالموارد الاقتصادية والالتزامات الخاصة بالكيان.</w:t>
      </w:r>
    </w:p>
    <w:p w:rsidR="00D066F2" w:rsidRPr="00D066F2" w:rsidRDefault="00D066F2" w:rsidP="00F32024">
      <w:pPr>
        <w:pStyle w:val="Paragraphedeliste"/>
        <w:numPr>
          <w:ilvl w:val="0"/>
          <w:numId w:val="19"/>
        </w:numPr>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t>تقديم معلومات موثوق فيها حول التغيرات في صافي موارد المشروع الناتجة عن الأرباح المحققة من الأنشطة المباشرة من أجل تحديد توزيعات الأرباح المتوقعة للمستثمرين.</w:t>
      </w:r>
    </w:p>
    <w:p w:rsidR="00D066F2" w:rsidRPr="001F1D15" w:rsidRDefault="001F1D15" w:rsidP="00F32024">
      <w:pPr>
        <w:pStyle w:val="Paragraphedeliste"/>
        <w:numPr>
          <w:ilvl w:val="0"/>
          <w:numId w:val="19"/>
        </w:numPr>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t>تقديم معلومات مالية من أجل تحديد توزيعات الأرباح المتوقعة للمستثمرين.</w:t>
      </w:r>
    </w:p>
    <w:p w:rsidR="001F1D15" w:rsidRPr="001F1D15" w:rsidRDefault="00E83BA0" w:rsidP="00F32024">
      <w:pPr>
        <w:pStyle w:val="Paragraphedeliste"/>
        <w:numPr>
          <w:ilvl w:val="0"/>
          <w:numId w:val="19"/>
        </w:numPr>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t>الإفصاح</w:t>
      </w:r>
      <w:r w:rsidR="001F1D15">
        <w:rPr>
          <w:rFonts w:ascii="Traditional Arabic" w:hAnsi="Traditional Arabic" w:cs="Traditional Arabic" w:hint="cs"/>
          <w:sz w:val="32"/>
          <w:szCs w:val="32"/>
          <w:rtl/>
          <w:lang w:bidi="ar-DZ"/>
        </w:rPr>
        <w:t xml:space="preserve"> عن أية معلومات مالية أخرى مفيدة وملائمة لحسابات مستخدمي القوائم المالية.</w:t>
      </w:r>
    </w:p>
    <w:p w:rsidR="001F1D15" w:rsidRPr="001F1D15" w:rsidRDefault="001F1D15" w:rsidP="00F32024">
      <w:pPr>
        <w:pStyle w:val="Paragraphedeliste"/>
        <w:numPr>
          <w:ilvl w:val="0"/>
          <w:numId w:val="19"/>
        </w:numPr>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t xml:space="preserve">تزويد المعلومات لتقدير مسؤولية </w:t>
      </w:r>
      <w:r w:rsidR="00E83BA0">
        <w:rPr>
          <w:rFonts w:ascii="Traditional Arabic" w:hAnsi="Traditional Arabic" w:cs="Traditional Arabic" w:hint="cs"/>
          <w:sz w:val="32"/>
          <w:szCs w:val="32"/>
          <w:rtl/>
          <w:lang w:bidi="ar-DZ"/>
        </w:rPr>
        <w:t>الإدارة</w:t>
      </w:r>
      <w:r>
        <w:rPr>
          <w:rFonts w:ascii="Traditional Arabic" w:hAnsi="Traditional Arabic" w:cs="Traditional Arabic" w:hint="cs"/>
          <w:sz w:val="32"/>
          <w:szCs w:val="32"/>
          <w:rtl/>
          <w:lang w:bidi="ar-DZ"/>
        </w:rPr>
        <w:t xml:space="preserve"> عن توفير وسائل الحماية اللازمة لحقوق الملاك.</w:t>
      </w:r>
    </w:p>
    <w:p w:rsidR="00D066F2" w:rsidRPr="00B179AA" w:rsidRDefault="001F1D15" w:rsidP="00F32024">
      <w:pPr>
        <w:pStyle w:val="Paragraphedeliste"/>
        <w:numPr>
          <w:ilvl w:val="0"/>
          <w:numId w:val="19"/>
        </w:numPr>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t xml:space="preserve">توفير بيانات ومعلومات عن مدى التزام المشروع </w:t>
      </w:r>
      <w:r w:rsidR="00E83BA0">
        <w:rPr>
          <w:rFonts w:ascii="Traditional Arabic" w:hAnsi="Traditional Arabic" w:cs="Traditional Arabic" w:hint="cs"/>
          <w:sz w:val="32"/>
          <w:szCs w:val="32"/>
          <w:rtl/>
          <w:lang w:bidi="ar-DZ"/>
        </w:rPr>
        <w:t>بالمبادئ</w:t>
      </w:r>
      <w:r>
        <w:rPr>
          <w:rFonts w:ascii="Traditional Arabic" w:hAnsi="Traditional Arabic" w:cs="Traditional Arabic" w:hint="cs"/>
          <w:sz w:val="32"/>
          <w:szCs w:val="32"/>
          <w:rtl/>
          <w:lang w:bidi="ar-DZ"/>
        </w:rPr>
        <w:t xml:space="preserve"> المحاسبية المقبولة.</w:t>
      </w:r>
      <w:r>
        <w:rPr>
          <w:rStyle w:val="Appelnotedebasdep"/>
          <w:rFonts w:ascii="Traditional Arabic" w:hAnsi="Traditional Arabic" w:cs="Traditional Arabic"/>
          <w:sz w:val="32"/>
          <w:szCs w:val="32"/>
          <w:rtl/>
          <w:lang w:bidi="ar-DZ"/>
        </w:rPr>
        <w:footnoteReference w:id="8"/>
      </w:r>
    </w:p>
    <w:p w:rsidR="00B179AA" w:rsidRPr="00B179AA" w:rsidRDefault="00B179AA" w:rsidP="00B179AA">
      <w:pPr>
        <w:rPr>
          <w:rFonts w:ascii="Traditional Arabic" w:hAnsi="Traditional Arabic" w:cs="Traditional Arabic"/>
          <w:b/>
          <w:bCs/>
          <w:sz w:val="32"/>
          <w:szCs w:val="32"/>
          <w:rtl/>
          <w:lang w:bidi="ar-DZ"/>
        </w:rPr>
        <w:sectPr w:rsidR="00B179AA" w:rsidRPr="00B179AA" w:rsidSect="006317BB">
          <w:headerReference w:type="first" r:id="rId23"/>
          <w:footerReference w:type="first" r:id="rId24"/>
          <w:footnotePr>
            <w:numRestart w:val="eachPage"/>
          </w:footnotePr>
          <w:pgSz w:w="11906" w:h="16838"/>
          <w:pgMar w:top="567" w:right="1133" w:bottom="851" w:left="709" w:header="340" w:footer="567" w:gutter="0"/>
          <w:pgNumType w:start="6"/>
          <w:cols w:space="708"/>
          <w:titlePg/>
          <w:bidi/>
          <w:rtlGutter/>
          <w:docGrid w:linePitch="360"/>
        </w:sectPr>
      </w:pPr>
    </w:p>
    <w:p w:rsidR="00BC1311" w:rsidRPr="001814A9" w:rsidRDefault="00BC1311" w:rsidP="001814A9">
      <w:pPr>
        <w:rPr>
          <w:rFonts w:ascii="Traditional Arabic" w:hAnsi="Traditional Arabic" w:cs="Traditional Arabic"/>
          <w:sz w:val="32"/>
          <w:szCs w:val="32"/>
          <w:lang w:bidi="ar-DZ"/>
        </w:rPr>
        <w:sectPr w:rsidR="00BC1311" w:rsidRPr="001814A9" w:rsidSect="002A46F1">
          <w:footnotePr>
            <w:numRestart w:val="eachPage"/>
          </w:footnotePr>
          <w:type w:val="continuous"/>
          <w:pgSz w:w="11906" w:h="16838"/>
          <w:pgMar w:top="567" w:right="991" w:bottom="851" w:left="709" w:header="708" w:footer="708" w:gutter="0"/>
          <w:pgBorders w:offsetFrom="page">
            <w:top w:val="zanyTriangles" w:sz="24" w:space="24" w:color="auto"/>
            <w:left w:val="zanyTriangles" w:sz="24" w:space="24" w:color="auto"/>
            <w:bottom w:val="zanyTriangles" w:sz="24" w:space="24" w:color="auto"/>
            <w:right w:val="zanyTriangles" w:sz="24" w:space="24" w:color="auto"/>
          </w:pgBorders>
          <w:cols w:space="708"/>
          <w:bidi/>
          <w:rtlGutter/>
          <w:docGrid w:linePitch="360"/>
        </w:sectPr>
      </w:pPr>
    </w:p>
    <w:p w:rsidR="00BC1311" w:rsidRPr="00CE2BEB" w:rsidRDefault="00BC1311" w:rsidP="00162DE3">
      <w:pPr>
        <w:outlineLvl w:val="0"/>
        <w:rPr>
          <w:rFonts w:ascii="Traditional Arabic" w:hAnsi="Traditional Arabic" w:cs="Traditional Arabic"/>
          <w:sz w:val="36"/>
          <w:szCs w:val="36"/>
          <w:lang w:bidi="ar-DZ"/>
        </w:rPr>
      </w:pPr>
      <w:r w:rsidRPr="00CE2BEB">
        <w:rPr>
          <w:rFonts w:ascii="Traditional Arabic" w:hAnsi="Traditional Arabic" w:cs="Traditional Arabic" w:hint="cs"/>
          <w:b/>
          <w:bCs/>
          <w:sz w:val="36"/>
          <w:szCs w:val="36"/>
          <w:rtl/>
          <w:lang w:bidi="ar-DZ"/>
        </w:rPr>
        <w:lastRenderedPageBreak/>
        <w:t>المطلب الثاني :</w:t>
      </w:r>
      <w:r w:rsidRPr="00CE2BEB">
        <w:rPr>
          <w:rFonts w:ascii="Traditional Arabic" w:hAnsi="Traditional Arabic" w:cs="Traditional Arabic"/>
          <w:b/>
          <w:bCs/>
          <w:sz w:val="36"/>
          <w:szCs w:val="36"/>
          <w:rtl/>
          <w:lang w:bidi="ar-DZ"/>
        </w:rPr>
        <w:t>مستخدمو القوائم المالية</w:t>
      </w:r>
    </w:p>
    <w:p w:rsidR="00BC1311" w:rsidRDefault="00BC1311" w:rsidP="00BC1311">
      <w:pPr>
        <w:ind w:left="36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bidi="ar-DZ"/>
        </w:rPr>
        <w:t xml:space="preserve">  يقترح الإطار المفاهيمي للجنة المعايير المحاسبية الدولية (</w:t>
      </w:r>
      <w:r>
        <w:rPr>
          <w:rFonts w:ascii="Traditional Arabic" w:hAnsi="Traditional Arabic" w:cs="Traditional Arabic"/>
          <w:sz w:val="32"/>
          <w:szCs w:val="32"/>
          <w:lang w:val="fr-FR" w:bidi="ar-DZ"/>
        </w:rPr>
        <w:t>IASC</w:t>
      </w:r>
      <w:r>
        <w:rPr>
          <w:rFonts w:ascii="Traditional Arabic" w:hAnsi="Traditional Arabic" w:cs="Traditional Arabic" w:hint="cs"/>
          <w:sz w:val="32"/>
          <w:szCs w:val="32"/>
          <w:rtl/>
          <w:lang w:val="fr-FR" w:bidi="ar-DZ"/>
        </w:rPr>
        <w:t>) سبعة فئات من مستعملي ا</w:t>
      </w:r>
      <w:r w:rsidR="00C61EAD">
        <w:rPr>
          <w:rFonts w:ascii="Traditional Arabic" w:hAnsi="Traditional Arabic" w:cs="Traditional Arabic" w:hint="cs"/>
          <w:sz w:val="32"/>
          <w:szCs w:val="32"/>
          <w:rtl/>
          <w:lang w:val="fr-FR" w:bidi="ar-DZ"/>
        </w:rPr>
        <w:t>لقوائم المالية رتبت حسب أهميتها،</w:t>
      </w:r>
      <w:r>
        <w:rPr>
          <w:rFonts w:ascii="Traditional Arabic" w:hAnsi="Traditional Arabic" w:cs="Traditional Arabic" w:hint="cs"/>
          <w:sz w:val="32"/>
          <w:szCs w:val="32"/>
          <w:rtl/>
          <w:lang w:val="fr-FR" w:bidi="ar-DZ"/>
        </w:rPr>
        <w:t xml:space="preserve"> ودرجة أفضليتها إضافة للاستعمال الداخلي في المؤسسة المعد</w:t>
      </w:r>
      <w:r w:rsidR="00C61EAD">
        <w:rPr>
          <w:rFonts w:ascii="Traditional Arabic" w:hAnsi="Traditional Arabic" w:cs="Traditional Arabic" w:hint="cs"/>
          <w:sz w:val="32"/>
          <w:szCs w:val="32"/>
          <w:rtl/>
          <w:lang w:val="fr-FR" w:bidi="ar-DZ"/>
        </w:rPr>
        <w:t>ة لهذه القوائم وهي : المستثمرون، العاملون، المقترضون،</w:t>
      </w:r>
      <w:r>
        <w:rPr>
          <w:rFonts w:ascii="Traditional Arabic" w:hAnsi="Traditional Arabic" w:cs="Traditional Arabic" w:hint="cs"/>
          <w:sz w:val="32"/>
          <w:szCs w:val="32"/>
          <w:rtl/>
          <w:lang w:val="fr-FR" w:bidi="ar-DZ"/>
        </w:rPr>
        <w:t xml:space="preserve"> الم</w:t>
      </w:r>
      <w:r w:rsidR="00C61EAD">
        <w:rPr>
          <w:rFonts w:ascii="Traditional Arabic" w:hAnsi="Traditional Arabic" w:cs="Traditional Arabic" w:hint="cs"/>
          <w:sz w:val="32"/>
          <w:szCs w:val="32"/>
          <w:rtl/>
          <w:lang w:val="fr-FR" w:bidi="ar-DZ"/>
        </w:rPr>
        <w:t>وردون والدائنون الآخرون العملاء،</w:t>
      </w:r>
      <w:r>
        <w:rPr>
          <w:rFonts w:ascii="Traditional Arabic" w:hAnsi="Traditional Arabic" w:cs="Traditional Arabic" w:hint="cs"/>
          <w:sz w:val="32"/>
          <w:szCs w:val="32"/>
          <w:rtl/>
          <w:lang w:val="fr-FR" w:bidi="ar-DZ"/>
        </w:rPr>
        <w:t xml:space="preserve"> الجهات الحكومية والجمهور العام.</w:t>
      </w:r>
      <w:r>
        <w:rPr>
          <w:rStyle w:val="Appelnotedebasdep"/>
          <w:rFonts w:ascii="Traditional Arabic" w:hAnsi="Traditional Arabic" w:cs="Traditional Arabic"/>
          <w:sz w:val="32"/>
          <w:szCs w:val="32"/>
          <w:rtl/>
          <w:lang w:val="fr-FR" w:bidi="ar-DZ"/>
        </w:rPr>
        <w:footnoteReference w:id="9"/>
      </w:r>
    </w:p>
    <w:p w:rsidR="00BC1311" w:rsidRDefault="00BC1311" w:rsidP="00BC1311">
      <w:pPr>
        <w:ind w:left="36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ويشير إطار العمل كذلك, إلى أنه على الرغم من إن احتياجات هذه الفئات من المعلومات لا يمكن الوفا</w:t>
      </w:r>
      <w:r w:rsidR="00C61EAD">
        <w:rPr>
          <w:rFonts w:ascii="Traditional Arabic" w:hAnsi="Traditional Arabic" w:cs="Traditional Arabic" w:hint="cs"/>
          <w:sz w:val="32"/>
          <w:szCs w:val="32"/>
          <w:rtl/>
          <w:lang w:val="fr-FR" w:bidi="ar-DZ"/>
        </w:rPr>
        <w:t>ء بها بمجرد عرض القوائم المالية،</w:t>
      </w:r>
      <w:r>
        <w:rPr>
          <w:rFonts w:ascii="Traditional Arabic" w:hAnsi="Traditional Arabic" w:cs="Traditional Arabic" w:hint="cs"/>
          <w:sz w:val="32"/>
          <w:szCs w:val="32"/>
          <w:rtl/>
          <w:lang w:val="fr-FR" w:bidi="ar-DZ"/>
        </w:rPr>
        <w:t xml:space="preserve"> فان هناك ا</w:t>
      </w:r>
      <w:r w:rsidR="00C61EAD">
        <w:rPr>
          <w:rFonts w:ascii="Traditional Arabic" w:hAnsi="Traditional Arabic" w:cs="Traditional Arabic" w:hint="cs"/>
          <w:sz w:val="32"/>
          <w:szCs w:val="32"/>
          <w:rtl/>
          <w:lang w:val="fr-FR" w:bidi="ar-DZ"/>
        </w:rPr>
        <w:t>حتياجات مشتركة بينهم يتم الوفاء</w:t>
      </w:r>
      <w:r w:rsidR="006B006F">
        <w:rPr>
          <w:rFonts w:ascii="Traditional Arabic" w:hAnsi="Traditional Arabic" w:cs="Traditional Arabic" w:hint="cs"/>
          <w:sz w:val="32"/>
          <w:szCs w:val="32"/>
          <w:rtl/>
          <w:lang w:val="fr-FR" w:bidi="ar-DZ"/>
        </w:rPr>
        <w:t xml:space="preserve"> بها</w:t>
      </w:r>
      <w:r w:rsidR="00C61EAD">
        <w:rPr>
          <w:rFonts w:ascii="Traditional Arabic" w:hAnsi="Traditional Arabic" w:cs="Traditional Arabic" w:hint="cs"/>
          <w:sz w:val="32"/>
          <w:szCs w:val="32"/>
          <w:rtl/>
          <w:lang w:val="fr-FR" w:bidi="ar-DZ"/>
        </w:rPr>
        <w:t>،</w:t>
      </w:r>
      <w:r>
        <w:rPr>
          <w:rFonts w:ascii="Traditional Arabic" w:hAnsi="Traditional Arabic" w:cs="Traditional Arabic" w:hint="cs"/>
          <w:sz w:val="32"/>
          <w:szCs w:val="32"/>
          <w:rtl/>
          <w:lang w:val="fr-FR" w:bidi="ar-DZ"/>
        </w:rPr>
        <w:t xml:space="preserve"> وبما أن المستثمرين هم من يوفرون رأس المال المعرض للمخاطرة ب</w:t>
      </w:r>
      <w:r w:rsidR="00C61EAD">
        <w:rPr>
          <w:rFonts w:ascii="Traditional Arabic" w:hAnsi="Traditional Arabic" w:cs="Traditional Arabic" w:hint="cs"/>
          <w:sz w:val="32"/>
          <w:szCs w:val="32"/>
          <w:rtl/>
          <w:lang w:val="fr-FR" w:bidi="ar-DZ"/>
        </w:rPr>
        <w:t>المشروع،</w:t>
      </w:r>
      <w:r>
        <w:rPr>
          <w:rFonts w:ascii="Traditional Arabic" w:hAnsi="Traditional Arabic" w:cs="Traditional Arabic" w:hint="cs"/>
          <w:sz w:val="32"/>
          <w:szCs w:val="32"/>
          <w:rtl/>
          <w:lang w:val="fr-FR" w:bidi="ar-DZ"/>
        </w:rPr>
        <w:t xml:space="preserve"> فان عرض</w:t>
      </w:r>
      <w:r w:rsidR="00C61EAD">
        <w:rPr>
          <w:rFonts w:ascii="Traditional Arabic" w:hAnsi="Traditional Arabic" w:cs="Traditional Arabic" w:hint="cs"/>
          <w:sz w:val="32"/>
          <w:szCs w:val="32"/>
          <w:rtl/>
          <w:lang w:val="fr-FR" w:bidi="ar-DZ"/>
        </w:rPr>
        <w:t xml:space="preserve"> القوائم المالية تفي احتياجاتهم،</w:t>
      </w:r>
      <w:r>
        <w:rPr>
          <w:rFonts w:ascii="Traditional Arabic" w:hAnsi="Traditional Arabic" w:cs="Traditional Arabic" w:hint="cs"/>
          <w:sz w:val="32"/>
          <w:szCs w:val="32"/>
          <w:rtl/>
          <w:lang w:val="fr-FR" w:bidi="ar-DZ"/>
        </w:rPr>
        <w:t xml:space="preserve"> يفي بم</w:t>
      </w:r>
      <w:r w:rsidR="00C61EAD">
        <w:rPr>
          <w:rFonts w:ascii="Traditional Arabic" w:hAnsi="Traditional Arabic" w:cs="Traditional Arabic" w:hint="cs"/>
          <w:sz w:val="32"/>
          <w:szCs w:val="32"/>
          <w:rtl/>
          <w:lang w:val="fr-FR" w:bidi="ar-DZ"/>
        </w:rPr>
        <w:t>عظم احتياجات المستخدمين الآخرين،</w:t>
      </w:r>
      <w:r>
        <w:rPr>
          <w:rFonts w:ascii="Traditional Arabic" w:hAnsi="Traditional Arabic" w:cs="Traditional Arabic" w:hint="cs"/>
          <w:sz w:val="32"/>
          <w:szCs w:val="32"/>
          <w:rtl/>
          <w:lang w:val="fr-FR" w:bidi="ar-DZ"/>
        </w:rPr>
        <w:t xml:space="preserve"> ويمكنهم من مقارنة ا</w:t>
      </w:r>
      <w:r w:rsidR="00C61EAD">
        <w:rPr>
          <w:rFonts w:ascii="Traditional Arabic" w:hAnsi="Traditional Arabic" w:cs="Traditional Arabic" w:hint="cs"/>
          <w:sz w:val="32"/>
          <w:szCs w:val="32"/>
          <w:rtl/>
          <w:lang w:val="fr-FR" w:bidi="ar-DZ"/>
        </w:rPr>
        <w:t>لمعلومات المتاحة عن كل المؤسسات،</w:t>
      </w:r>
      <w:r>
        <w:rPr>
          <w:rFonts w:ascii="Traditional Arabic" w:hAnsi="Traditional Arabic" w:cs="Traditional Arabic" w:hint="cs"/>
          <w:sz w:val="32"/>
          <w:szCs w:val="32"/>
          <w:rtl/>
          <w:lang w:val="fr-FR" w:bidi="ar-DZ"/>
        </w:rPr>
        <w:t xml:space="preserve"> بعد إلغاء أثر اختلاف الأنظمة التي كان يفترض أن تعد كل مؤسسة معلوماتها على أساسها وبالتالي استبعاد أثر العوامل الثقافية والقيمية والعوامل الأخرى على حسابات المؤسسة لأجل اتخاذ قرارات الاستثمار الملائمة.</w:t>
      </w:r>
      <w:r>
        <w:rPr>
          <w:rStyle w:val="Appelnotedebasdep"/>
          <w:rFonts w:ascii="Traditional Arabic" w:hAnsi="Traditional Arabic" w:cs="Traditional Arabic"/>
          <w:sz w:val="32"/>
          <w:szCs w:val="32"/>
          <w:rtl/>
          <w:lang w:val="fr-FR" w:bidi="ar-DZ"/>
        </w:rPr>
        <w:footnoteReference w:id="10"/>
      </w:r>
    </w:p>
    <w:p w:rsidR="00BC1311" w:rsidRDefault="00BC1311" w:rsidP="00F32024">
      <w:pPr>
        <w:pStyle w:val="Paragraphedeliste"/>
        <w:numPr>
          <w:ilvl w:val="0"/>
          <w:numId w:val="4"/>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المستثمرون : وعموما فان المستثمرين سواء كانوا من حملة السندات أو حملة الأسهم يهتمون بدراسة هيكل رأس المال المشروع الكلي والذي يشمل بالإضافة إلى رأس مال الأسهم والفائض والأرباح المحتجزة الالتزامات طويلة الأجل, فمركز المستثمرين سوف يكون أحسن عادة كلما كانت نسبة رأس المال المقترض</w:t>
      </w:r>
      <w:r w:rsidR="00C61EAD">
        <w:rPr>
          <w:rFonts w:ascii="Traditional Arabic" w:hAnsi="Traditional Arabic" w:cs="Traditional Arabic" w:hint="cs"/>
          <w:sz w:val="32"/>
          <w:szCs w:val="32"/>
          <w:rtl/>
          <w:lang w:val="fr-FR" w:bidi="ar-DZ"/>
        </w:rPr>
        <w:t xml:space="preserve"> إلى رأس المال المملوك نسبة أقل،</w:t>
      </w:r>
      <w:r>
        <w:rPr>
          <w:rFonts w:ascii="Traditional Arabic" w:hAnsi="Traditional Arabic" w:cs="Traditional Arabic" w:hint="cs"/>
          <w:sz w:val="32"/>
          <w:szCs w:val="32"/>
          <w:rtl/>
          <w:lang w:val="fr-FR" w:bidi="ar-DZ"/>
        </w:rPr>
        <w:t xml:space="preserve"> فانخفاض هذه النسبة بالنسبة لهم معناه أنه توجد ضغوط شديدة على المنشأة عند سدادها لالتزاماتها الطويلة الأجل.</w:t>
      </w:r>
      <w:r>
        <w:rPr>
          <w:rStyle w:val="Appelnotedebasdep"/>
          <w:rFonts w:ascii="Traditional Arabic" w:hAnsi="Traditional Arabic" w:cs="Traditional Arabic"/>
          <w:sz w:val="32"/>
          <w:szCs w:val="32"/>
          <w:rtl/>
          <w:lang w:val="fr-FR" w:bidi="ar-DZ"/>
        </w:rPr>
        <w:footnoteReference w:id="11"/>
      </w:r>
    </w:p>
    <w:p w:rsidR="00BC1311" w:rsidRDefault="00BC1311" w:rsidP="00F32024">
      <w:pPr>
        <w:pStyle w:val="Paragraphedeliste"/>
        <w:numPr>
          <w:ilvl w:val="0"/>
          <w:numId w:val="4"/>
        </w:numPr>
        <w:ind w:firstLine="54"/>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العاملون : يهتم العاملون والمجموعات التي تمثلهم بالمعلومات المتعلقة بربحية وا</w:t>
      </w:r>
      <w:r w:rsidR="00C61EAD">
        <w:rPr>
          <w:rFonts w:ascii="Traditional Arabic" w:hAnsi="Traditional Arabic" w:cs="Traditional Arabic" w:hint="cs"/>
          <w:sz w:val="32"/>
          <w:szCs w:val="32"/>
          <w:rtl/>
          <w:lang w:val="fr-FR" w:bidi="ar-DZ"/>
        </w:rPr>
        <w:t>ستقرار المؤسسات التي يعملون بها،</w:t>
      </w:r>
      <w:r>
        <w:rPr>
          <w:rFonts w:ascii="Traditional Arabic" w:hAnsi="Traditional Arabic" w:cs="Traditional Arabic" w:hint="cs"/>
          <w:sz w:val="32"/>
          <w:szCs w:val="32"/>
          <w:rtl/>
          <w:lang w:val="fr-FR" w:bidi="ar-DZ"/>
        </w:rPr>
        <w:t xml:space="preserve"> كما يهتم هؤلاء أيضا بالمعلومات التي تساعدهم في تقييم قدرة منشأتهم على توفير المكافآت ومنافع التقاعد وفرص التوظيف.</w:t>
      </w:r>
      <w:r>
        <w:rPr>
          <w:rStyle w:val="Appelnotedebasdep"/>
          <w:rFonts w:ascii="Traditional Arabic" w:hAnsi="Traditional Arabic" w:cs="Traditional Arabic"/>
          <w:sz w:val="32"/>
          <w:szCs w:val="32"/>
          <w:rtl/>
          <w:lang w:val="fr-FR" w:bidi="ar-DZ"/>
        </w:rPr>
        <w:footnoteReference w:id="12"/>
      </w:r>
    </w:p>
    <w:p w:rsidR="00BC1311" w:rsidRDefault="00BC1311" w:rsidP="00F32024">
      <w:pPr>
        <w:pStyle w:val="Paragraphedeliste"/>
        <w:numPr>
          <w:ilvl w:val="0"/>
          <w:numId w:val="4"/>
        </w:numPr>
        <w:ind w:firstLine="54"/>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lastRenderedPageBreak/>
        <w:t xml:space="preserve"> الموردون وغيرهم من الدائنين الآخرين : وتعتبر هذه الفئة م</w:t>
      </w:r>
      <w:r w:rsidR="00B429EE">
        <w:rPr>
          <w:rFonts w:ascii="Traditional Arabic" w:hAnsi="Traditional Arabic" w:cs="Traditional Arabic" w:hint="cs"/>
          <w:sz w:val="32"/>
          <w:szCs w:val="32"/>
          <w:rtl/>
          <w:lang w:val="fr-FR" w:bidi="ar-DZ"/>
        </w:rPr>
        <w:t>صدر للتمويل والائتمان قصي الأجل،</w:t>
      </w:r>
      <w:r>
        <w:rPr>
          <w:rFonts w:ascii="Traditional Arabic" w:hAnsi="Traditional Arabic" w:cs="Traditional Arabic" w:hint="cs"/>
          <w:sz w:val="32"/>
          <w:szCs w:val="32"/>
          <w:rtl/>
          <w:lang w:val="fr-FR" w:bidi="ar-DZ"/>
        </w:rPr>
        <w:t xml:space="preserve"> حيث يتعلق اهتمامهم بقدرة المؤسسة على السد</w:t>
      </w:r>
      <w:r w:rsidR="00B429EE">
        <w:rPr>
          <w:rFonts w:ascii="Traditional Arabic" w:hAnsi="Traditional Arabic" w:cs="Traditional Arabic" w:hint="cs"/>
          <w:sz w:val="32"/>
          <w:szCs w:val="32"/>
          <w:rtl/>
          <w:lang w:val="fr-FR" w:bidi="ar-DZ"/>
        </w:rPr>
        <w:t>اد من خلال نسب السيولة والتداول،</w:t>
      </w:r>
      <w:r>
        <w:rPr>
          <w:rFonts w:ascii="Traditional Arabic" w:hAnsi="Traditional Arabic" w:cs="Traditional Arabic" w:hint="cs"/>
          <w:sz w:val="32"/>
          <w:szCs w:val="32"/>
          <w:rtl/>
          <w:lang w:val="fr-FR" w:bidi="ar-DZ"/>
        </w:rPr>
        <w:t xml:space="preserve"> وكذلك نشاطها والنسب المتعلقة بذلك كمعدلات دوران البضاعة للتأكد من استمرارية وكفاءة وربحية الشركة.</w:t>
      </w:r>
    </w:p>
    <w:p w:rsidR="00BC1311" w:rsidRDefault="00BC1311" w:rsidP="00F32024">
      <w:pPr>
        <w:pStyle w:val="Paragraphedeliste"/>
        <w:numPr>
          <w:ilvl w:val="0"/>
          <w:numId w:val="4"/>
        </w:numPr>
        <w:ind w:firstLine="54"/>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العملاء(الزبائن): تفيد المعلومات المحاسبية عملاء المنشأة في تحديد مدى إمكانية استمراريتهم في التعامل معها</w:t>
      </w:r>
      <w:r w:rsidR="00B429EE">
        <w:rPr>
          <w:rFonts w:ascii="Traditional Arabic" w:hAnsi="Traditional Arabic" w:cs="Traditional Arabic" w:hint="cs"/>
          <w:sz w:val="32"/>
          <w:szCs w:val="32"/>
          <w:rtl/>
          <w:lang w:val="fr-FR" w:bidi="ar-DZ"/>
        </w:rPr>
        <w:t xml:space="preserve"> وتزويدهم بما يحتاجونه من بضائع،</w:t>
      </w:r>
      <w:r>
        <w:rPr>
          <w:rFonts w:ascii="Traditional Arabic" w:hAnsi="Traditional Arabic" w:cs="Traditional Arabic" w:hint="cs"/>
          <w:sz w:val="32"/>
          <w:szCs w:val="32"/>
          <w:rtl/>
          <w:lang w:val="fr-FR" w:bidi="ar-DZ"/>
        </w:rPr>
        <w:t xml:space="preserve"> ويعتبر تدهور المركز المالي للمنشأة مؤشرا قد يجعل عملائها يفكرون في البحث من موردين آخرين يوفرون لهم ما يريدون من بضاعة بشكل مستمر.</w:t>
      </w:r>
      <w:r>
        <w:rPr>
          <w:rStyle w:val="Appelnotedebasdep"/>
          <w:rFonts w:ascii="Traditional Arabic" w:hAnsi="Traditional Arabic" w:cs="Traditional Arabic"/>
          <w:sz w:val="32"/>
          <w:szCs w:val="32"/>
          <w:lang w:val="fr-FR" w:bidi="ar-DZ"/>
        </w:rPr>
        <w:footnoteReference w:id="13"/>
      </w:r>
    </w:p>
    <w:p w:rsidR="00BC1311" w:rsidRDefault="00BC1311" w:rsidP="00F32024">
      <w:pPr>
        <w:pStyle w:val="Paragraphedeliste"/>
        <w:numPr>
          <w:ilvl w:val="0"/>
          <w:numId w:val="4"/>
        </w:numPr>
        <w:ind w:firstLine="54"/>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الجهات الحكومية: تحتاج هذه الفئات إلى معلومات تساعدها في التأكد من مدى التزام الشركة بالقوانين ذات العلاقة مثل قانون الشركات وقانون الضرائب. كما تحتاج إلى معلومات تساعدها في تحديد الضرائب المختلفة على الشركة ومدى قدرتها على التسديد ومعرفة المساهمة العامة للشركة في الاقتصاد الوطني.</w:t>
      </w:r>
    </w:p>
    <w:p w:rsidR="00BC1311" w:rsidRDefault="00BC1311" w:rsidP="00F32024">
      <w:pPr>
        <w:pStyle w:val="Paragraphedeliste"/>
        <w:numPr>
          <w:ilvl w:val="0"/>
          <w:numId w:val="4"/>
        </w:numPr>
        <w:ind w:firstLine="54"/>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الرأي العام (الجمهور العام) : تؤثر المؤسسات على الجمهور العام بطرق متعددة مثلا قد تقدم المؤسسات مساهمة فعالة في الاقتصاد المحلي عن طريق توفير فر</w:t>
      </w:r>
      <w:r w:rsidR="00B429EE">
        <w:rPr>
          <w:rFonts w:ascii="Traditional Arabic" w:hAnsi="Traditional Arabic" w:cs="Traditional Arabic" w:hint="cs"/>
          <w:sz w:val="32"/>
          <w:szCs w:val="32"/>
          <w:rtl/>
          <w:lang w:val="fr-FR" w:bidi="ar-DZ"/>
        </w:rPr>
        <w:t>ص  عمل أو دعم الموردين المحليين،</w:t>
      </w:r>
      <w:r>
        <w:rPr>
          <w:rFonts w:ascii="Traditional Arabic" w:hAnsi="Traditional Arabic" w:cs="Traditional Arabic" w:hint="cs"/>
          <w:sz w:val="32"/>
          <w:szCs w:val="32"/>
          <w:rtl/>
          <w:lang w:val="fr-FR" w:bidi="ar-DZ"/>
        </w:rPr>
        <w:t xml:space="preserve"> وقد تساعد البيانات المالية الجمهور العام عن طريق تزويده بالمعلومات المتعلقة باتجاهات أنشطة المؤسسة والمستجدات المتعلقة بأنشطتها وفرص ازدهارها.</w:t>
      </w:r>
      <w:r>
        <w:rPr>
          <w:rStyle w:val="Appelnotedebasdep"/>
          <w:rFonts w:ascii="Traditional Arabic" w:hAnsi="Traditional Arabic" w:cs="Traditional Arabic"/>
          <w:sz w:val="32"/>
          <w:szCs w:val="32"/>
          <w:rtl/>
          <w:lang w:val="fr-FR" w:bidi="ar-DZ"/>
        </w:rPr>
        <w:footnoteReference w:id="14"/>
      </w:r>
    </w:p>
    <w:p w:rsidR="00BC1311" w:rsidRDefault="00BC1311" w:rsidP="00BC1311">
      <w:pPr>
        <w:rPr>
          <w:rFonts w:ascii="Traditional Arabic" w:hAnsi="Traditional Arabic" w:cs="Traditional Arabic"/>
          <w:sz w:val="32"/>
          <w:szCs w:val="32"/>
          <w:rtl/>
          <w:lang w:val="fr-FR" w:bidi="ar-DZ"/>
        </w:rPr>
      </w:pPr>
    </w:p>
    <w:p w:rsidR="00145B3E" w:rsidRDefault="00145B3E" w:rsidP="00F32024">
      <w:pPr>
        <w:pStyle w:val="Paragraphedeliste"/>
        <w:numPr>
          <w:ilvl w:val="0"/>
          <w:numId w:val="4"/>
        </w:numPr>
        <w:ind w:left="425" w:firstLine="0"/>
        <w:rPr>
          <w:rFonts w:ascii="Traditional Arabic" w:hAnsi="Traditional Arabic" w:cs="Traditional Arabic"/>
          <w:sz w:val="32"/>
          <w:szCs w:val="32"/>
          <w:rtl/>
          <w:lang w:val="fr-FR" w:bidi="ar-DZ"/>
        </w:rPr>
        <w:sectPr w:rsidR="00145B3E" w:rsidSect="00F116ED">
          <w:footnotePr>
            <w:numRestart w:val="eachPage"/>
          </w:footnotePr>
          <w:type w:val="continuous"/>
          <w:pgSz w:w="11906" w:h="16838"/>
          <w:pgMar w:top="426" w:right="991" w:bottom="851" w:left="709" w:header="283" w:footer="57" w:gutter="0"/>
          <w:cols w:space="708"/>
          <w:bidi/>
          <w:rtlGutter/>
          <w:docGrid w:linePitch="360"/>
        </w:sectPr>
      </w:pPr>
    </w:p>
    <w:p w:rsidR="00BC1311" w:rsidRPr="00B847E0" w:rsidRDefault="00BC1311" w:rsidP="0059768D">
      <w:pPr>
        <w:ind w:left="425"/>
        <w:rPr>
          <w:rFonts w:ascii="Traditional Arabic" w:hAnsi="Traditional Arabic" w:cs="Traditional Arabic"/>
          <w:sz w:val="32"/>
          <w:szCs w:val="32"/>
          <w:rtl/>
          <w:lang w:val="fr-FR" w:bidi="ar-DZ"/>
        </w:rPr>
        <w:sectPr w:rsidR="00BC1311" w:rsidRPr="00B847E0" w:rsidSect="00145B3E">
          <w:footnotePr>
            <w:numRestart w:val="eachPage"/>
          </w:footnotePr>
          <w:pgSz w:w="11906" w:h="16838"/>
          <w:pgMar w:top="426" w:right="991" w:bottom="851" w:left="709" w:header="283" w:footer="57" w:gutter="0"/>
          <w:cols w:space="708"/>
          <w:bidi/>
          <w:rtlGutter/>
          <w:docGrid w:linePitch="360"/>
        </w:sectPr>
      </w:pPr>
    </w:p>
    <w:p w:rsidR="00BC1311" w:rsidRDefault="00BC1311" w:rsidP="00145B3E">
      <w:pPr>
        <w:tabs>
          <w:tab w:val="left" w:pos="786"/>
        </w:tabs>
        <w:outlineLvl w:val="0"/>
        <w:rPr>
          <w:rFonts w:ascii="Traditional Arabic" w:hAnsi="Traditional Arabic" w:cs="Traditional Arabic"/>
          <w:b/>
          <w:bCs/>
          <w:sz w:val="32"/>
          <w:szCs w:val="32"/>
          <w:rtl/>
          <w:lang w:bidi="ar-DZ"/>
        </w:rPr>
      </w:pPr>
      <w:r w:rsidRPr="00351803">
        <w:rPr>
          <w:rFonts w:ascii="Traditional Arabic" w:hAnsi="Traditional Arabic" w:cs="Traditional Arabic" w:hint="cs"/>
          <w:b/>
          <w:bCs/>
          <w:sz w:val="36"/>
          <w:szCs w:val="36"/>
          <w:rtl/>
          <w:lang w:bidi="ar-DZ"/>
        </w:rPr>
        <w:lastRenderedPageBreak/>
        <w:t>المطلب الثالث :</w:t>
      </w:r>
      <w:r w:rsidR="00DF56A0">
        <w:rPr>
          <w:rFonts w:ascii="Traditional Arabic" w:hAnsi="Traditional Arabic" w:cs="Traditional Arabic" w:hint="cs"/>
          <w:b/>
          <w:bCs/>
          <w:sz w:val="32"/>
          <w:szCs w:val="32"/>
          <w:rtl/>
          <w:lang w:bidi="ar-DZ"/>
        </w:rPr>
        <w:t>ترابط وتكامل القوائم المالية.</w:t>
      </w:r>
    </w:p>
    <w:p w:rsidR="00DF56A0" w:rsidRPr="00217FCE" w:rsidRDefault="00DF56A0" w:rsidP="00162DE3">
      <w:pPr>
        <w:tabs>
          <w:tab w:val="left" w:pos="786"/>
        </w:tabs>
        <w:outlineLvl w:val="0"/>
        <w:rPr>
          <w:rFonts w:ascii="Traditional Arabic" w:hAnsi="Traditional Arabic" w:cs="Traditional Arabic"/>
          <w:b/>
          <w:bCs/>
          <w:sz w:val="32"/>
          <w:szCs w:val="32"/>
          <w:rtl/>
          <w:lang w:bidi="ar-DZ"/>
        </w:rPr>
      </w:pPr>
      <w:r w:rsidRPr="00217FCE">
        <w:rPr>
          <w:rFonts w:ascii="Traditional Arabic" w:hAnsi="Traditional Arabic" w:cs="Traditional Arabic" w:hint="cs"/>
          <w:b/>
          <w:bCs/>
          <w:sz w:val="32"/>
          <w:szCs w:val="32"/>
          <w:rtl/>
          <w:lang w:bidi="ar-DZ"/>
        </w:rPr>
        <w:t xml:space="preserve"> أولا : ترابط القوائم المالية.</w:t>
      </w:r>
    </w:p>
    <w:p w:rsidR="00DF56A0" w:rsidRDefault="0088732B" w:rsidP="00DF56A0">
      <w:pPr>
        <w:tabs>
          <w:tab w:val="left" w:pos="0"/>
        </w:tabs>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إن</w:t>
      </w:r>
      <w:r w:rsidR="00DF56A0">
        <w:rPr>
          <w:rFonts w:ascii="Traditional Arabic" w:hAnsi="Traditional Arabic" w:cs="Traditional Arabic" w:hint="cs"/>
          <w:sz w:val="32"/>
          <w:szCs w:val="32"/>
          <w:rtl/>
          <w:lang w:bidi="ar-DZ"/>
        </w:rPr>
        <w:t xml:space="preserve"> العلاقة بين جميع القوا</w:t>
      </w:r>
      <w:r w:rsidR="00B429EE">
        <w:rPr>
          <w:rFonts w:ascii="Traditional Arabic" w:hAnsi="Traditional Arabic" w:cs="Traditional Arabic" w:hint="cs"/>
          <w:sz w:val="32"/>
          <w:szCs w:val="32"/>
          <w:rtl/>
          <w:lang w:bidi="ar-DZ"/>
        </w:rPr>
        <w:t>ئم المالية( الميزانية،</w:t>
      </w:r>
      <w:r>
        <w:rPr>
          <w:rFonts w:ascii="Traditional Arabic" w:hAnsi="Traditional Arabic" w:cs="Traditional Arabic" w:hint="cs"/>
          <w:sz w:val="32"/>
          <w:szCs w:val="32"/>
          <w:rtl/>
          <w:lang w:bidi="ar-DZ"/>
        </w:rPr>
        <w:t xml:space="preserve"> حساب الن</w:t>
      </w:r>
      <w:r w:rsidR="00B429EE">
        <w:rPr>
          <w:rFonts w:ascii="Traditional Arabic" w:hAnsi="Traditional Arabic" w:cs="Traditional Arabic" w:hint="cs"/>
          <w:sz w:val="32"/>
          <w:szCs w:val="32"/>
          <w:rtl/>
          <w:lang w:bidi="ar-DZ"/>
        </w:rPr>
        <w:t>تيجة،</w:t>
      </w:r>
      <w:r w:rsidR="00DF56A0">
        <w:rPr>
          <w:rFonts w:ascii="Traditional Arabic" w:hAnsi="Traditional Arabic" w:cs="Traditional Arabic" w:hint="cs"/>
          <w:sz w:val="32"/>
          <w:szCs w:val="32"/>
          <w:rtl/>
          <w:lang w:bidi="ar-DZ"/>
        </w:rPr>
        <w:t xml:space="preserve"> قائمة التغير في رؤوس الأم</w:t>
      </w:r>
      <w:r w:rsidR="00B429EE">
        <w:rPr>
          <w:rFonts w:ascii="Traditional Arabic" w:hAnsi="Traditional Arabic" w:cs="Traditional Arabic" w:hint="cs"/>
          <w:sz w:val="32"/>
          <w:szCs w:val="32"/>
          <w:rtl/>
          <w:lang w:bidi="ar-DZ"/>
        </w:rPr>
        <w:t>وال،</w:t>
      </w:r>
      <w:r w:rsidR="00DF56A0">
        <w:rPr>
          <w:rFonts w:ascii="Traditional Arabic" w:hAnsi="Traditional Arabic" w:cs="Traditional Arabic" w:hint="cs"/>
          <w:sz w:val="32"/>
          <w:szCs w:val="32"/>
          <w:rtl/>
          <w:lang w:bidi="ar-DZ"/>
        </w:rPr>
        <w:t xml:space="preserve"> قائمة تدفقات الخزينة) مبنية على أساس مبدأ الترابط مع بعضها البعض بمعنى أن جميع تلك القوائم</w:t>
      </w:r>
      <w:r w:rsidR="00B429EE">
        <w:rPr>
          <w:rFonts w:ascii="Traditional Arabic" w:hAnsi="Traditional Arabic" w:cs="Traditional Arabic" w:hint="cs"/>
          <w:sz w:val="32"/>
          <w:szCs w:val="32"/>
          <w:rtl/>
          <w:lang w:bidi="ar-DZ"/>
        </w:rPr>
        <w:t xml:space="preserve"> المالية تخضع لنفس عملية القياس،</w:t>
      </w:r>
      <w:r>
        <w:rPr>
          <w:rFonts w:ascii="Traditional Arabic" w:hAnsi="Traditional Arabic" w:cs="Traditional Arabic" w:hint="cs"/>
          <w:sz w:val="32"/>
          <w:szCs w:val="32"/>
          <w:rtl/>
          <w:lang w:bidi="ar-DZ"/>
        </w:rPr>
        <w:t>فإذا</w:t>
      </w:r>
      <w:r w:rsidR="00DF56A0">
        <w:rPr>
          <w:rFonts w:ascii="Traditional Arabic" w:hAnsi="Traditional Arabic" w:cs="Traditional Arabic" w:hint="cs"/>
          <w:sz w:val="32"/>
          <w:szCs w:val="32"/>
          <w:rtl/>
          <w:lang w:bidi="ar-DZ"/>
        </w:rPr>
        <w:t xml:space="preserve"> ما اعتمدت طريقة قياس معينة في قياس عنصر من عناصر حساب النتيجة فان تأثير هذا ينعكس على المؤسسة وتنعكس تّأثيراته على جميع القوائم المالية.</w:t>
      </w:r>
    </w:p>
    <w:p w:rsidR="00DF56A0" w:rsidRDefault="0088732B" w:rsidP="00DF56A0">
      <w:pPr>
        <w:tabs>
          <w:tab w:val="left" w:pos="0"/>
        </w:tabs>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إن</w:t>
      </w:r>
      <w:r w:rsidR="00DF56A0">
        <w:rPr>
          <w:rFonts w:ascii="Traditional Arabic" w:hAnsi="Traditional Arabic" w:cs="Traditional Arabic" w:hint="cs"/>
          <w:sz w:val="32"/>
          <w:szCs w:val="32"/>
          <w:rtl/>
          <w:lang w:bidi="ar-DZ"/>
        </w:rPr>
        <w:t xml:space="preserve"> قائمة تدفقات الخزينة نفسها تخضع لمبدأ الترابط فهذا يظهر عند </w:t>
      </w:r>
      <w:r>
        <w:rPr>
          <w:rFonts w:ascii="Traditional Arabic" w:hAnsi="Traditional Arabic" w:cs="Traditional Arabic" w:hint="cs"/>
          <w:sz w:val="32"/>
          <w:szCs w:val="32"/>
          <w:rtl/>
          <w:lang w:bidi="ar-DZ"/>
        </w:rPr>
        <w:t>إعداد</w:t>
      </w:r>
      <w:r w:rsidR="00DF56A0">
        <w:rPr>
          <w:rFonts w:ascii="Traditional Arabic" w:hAnsi="Traditional Arabic" w:cs="Traditional Arabic" w:hint="cs"/>
          <w:sz w:val="32"/>
          <w:szCs w:val="32"/>
          <w:rtl/>
          <w:lang w:bidi="ar-DZ"/>
        </w:rPr>
        <w:t xml:space="preserve"> تلك القائمة على أس</w:t>
      </w:r>
      <w:r w:rsidR="00B429EE">
        <w:rPr>
          <w:rFonts w:ascii="Traditional Arabic" w:hAnsi="Traditional Arabic" w:cs="Traditional Arabic" w:hint="cs"/>
          <w:sz w:val="32"/>
          <w:szCs w:val="32"/>
          <w:rtl/>
          <w:lang w:bidi="ar-DZ"/>
        </w:rPr>
        <w:t>اس تطابق أرصدة الخزينة في أول أو ا</w:t>
      </w:r>
      <w:r w:rsidR="00DF56A0">
        <w:rPr>
          <w:rFonts w:ascii="Traditional Arabic" w:hAnsi="Traditional Arabic" w:cs="Traditional Arabic" w:hint="cs"/>
          <w:sz w:val="32"/>
          <w:szCs w:val="32"/>
          <w:rtl/>
          <w:lang w:bidi="ar-DZ"/>
        </w:rPr>
        <w:t>خر السنة المالية في كل من</w:t>
      </w:r>
      <w:r w:rsidR="00B429EE">
        <w:rPr>
          <w:rFonts w:ascii="Traditional Arabic" w:hAnsi="Traditional Arabic" w:cs="Traditional Arabic" w:hint="cs"/>
          <w:sz w:val="32"/>
          <w:szCs w:val="32"/>
          <w:rtl/>
          <w:lang w:bidi="ar-DZ"/>
        </w:rPr>
        <w:t xml:space="preserve"> ميزانية قائمة التدفقات الخزينة،</w:t>
      </w:r>
      <w:r w:rsidR="00DF56A0">
        <w:rPr>
          <w:rFonts w:ascii="Traditional Arabic" w:hAnsi="Traditional Arabic" w:cs="Traditional Arabic" w:hint="cs"/>
          <w:sz w:val="32"/>
          <w:szCs w:val="32"/>
          <w:rtl/>
          <w:lang w:bidi="ar-DZ"/>
        </w:rPr>
        <w:t xml:space="preserve"> وذلك سواء تم </w:t>
      </w:r>
      <w:r>
        <w:rPr>
          <w:rFonts w:ascii="Traditional Arabic" w:hAnsi="Traditional Arabic" w:cs="Traditional Arabic" w:hint="cs"/>
          <w:sz w:val="32"/>
          <w:szCs w:val="32"/>
          <w:rtl/>
          <w:lang w:bidi="ar-DZ"/>
        </w:rPr>
        <w:t>إعداد</w:t>
      </w:r>
      <w:r w:rsidR="00DF56A0">
        <w:rPr>
          <w:rFonts w:ascii="Traditional Arabic" w:hAnsi="Traditional Arabic" w:cs="Traditional Arabic" w:hint="cs"/>
          <w:sz w:val="32"/>
          <w:szCs w:val="32"/>
          <w:rtl/>
          <w:lang w:bidi="ar-DZ"/>
        </w:rPr>
        <w:t xml:space="preserve"> قائمة تدفقات الخزينة وفق الطريقة المباشرة أو وفق الطريقة غير المباشرة.</w:t>
      </w:r>
      <w:r w:rsidR="00DF56A0">
        <w:rPr>
          <w:rStyle w:val="Appelnotedebasdep"/>
          <w:rFonts w:ascii="Traditional Arabic" w:hAnsi="Traditional Arabic" w:cs="Traditional Arabic"/>
          <w:sz w:val="32"/>
          <w:szCs w:val="32"/>
          <w:rtl/>
          <w:lang w:bidi="ar-DZ"/>
        </w:rPr>
        <w:footnoteReference w:id="15"/>
      </w:r>
    </w:p>
    <w:p w:rsidR="009A170D" w:rsidRPr="00217FCE" w:rsidRDefault="009A170D" w:rsidP="00162DE3">
      <w:pPr>
        <w:tabs>
          <w:tab w:val="left" w:pos="0"/>
        </w:tabs>
        <w:outlineLvl w:val="0"/>
        <w:rPr>
          <w:rFonts w:ascii="Traditional Arabic" w:hAnsi="Traditional Arabic" w:cs="Traditional Arabic"/>
          <w:b/>
          <w:bCs/>
          <w:sz w:val="32"/>
          <w:szCs w:val="32"/>
          <w:rtl/>
          <w:lang w:bidi="ar-DZ"/>
        </w:rPr>
      </w:pPr>
      <w:r w:rsidRPr="00217FCE">
        <w:rPr>
          <w:rFonts w:ascii="Traditional Arabic" w:hAnsi="Traditional Arabic" w:cs="Traditional Arabic" w:hint="cs"/>
          <w:b/>
          <w:bCs/>
          <w:sz w:val="32"/>
          <w:szCs w:val="32"/>
          <w:rtl/>
          <w:lang w:bidi="ar-DZ"/>
        </w:rPr>
        <w:t>ثانيا : تكامل القوائم المالية.</w:t>
      </w:r>
    </w:p>
    <w:p w:rsidR="009A170D" w:rsidRDefault="0088732B" w:rsidP="009A170D">
      <w:pPr>
        <w:tabs>
          <w:tab w:val="left" w:pos="0"/>
        </w:tabs>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إضافةإلى</w:t>
      </w:r>
      <w:r w:rsidR="009A170D">
        <w:rPr>
          <w:rFonts w:ascii="Traditional Arabic" w:hAnsi="Traditional Arabic" w:cs="Traditional Arabic" w:hint="cs"/>
          <w:sz w:val="32"/>
          <w:szCs w:val="32"/>
          <w:rtl/>
          <w:lang w:bidi="ar-DZ"/>
        </w:rPr>
        <w:t xml:space="preserve"> ترابط القو</w:t>
      </w:r>
      <w:r w:rsidR="00B429EE">
        <w:rPr>
          <w:rFonts w:ascii="Traditional Arabic" w:hAnsi="Traditional Arabic" w:cs="Traditional Arabic" w:hint="cs"/>
          <w:sz w:val="32"/>
          <w:szCs w:val="32"/>
          <w:rtl/>
          <w:lang w:bidi="ar-DZ"/>
        </w:rPr>
        <w:t>ائم المالية الأساسية فيما بينها،</w:t>
      </w:r>
      <w:r w:rsidR="009A170D">
        <w:rPr>
          <w:rFonts w:ascii="Traditional Arabic" w:hAnsi="Traditional Arabic" w:cs="Traditional Arabic" w:hint="cs"/>
          <w:sz w:val="32"/>
          <w:szCs w:val="32"/>
          <w:rtl/>
          <w:lang w:bidi="ar-DZ"/>
        </w:rPr>
        <w:t xml:space="preserve"> فان هذه القوائم هي أيضا مكملة لبعضها البعض, فالقوائم المالية الأساسية تعكس معلومات مختلفة عن نفس الأحداث الاقتصادية والعمليات المال</w:t>
      </w:r>
      <w:r w:rsidR="00B429EE">
        <w:rPr>
          <w:rFonts w:ascii="Traditional Arabic" w:hAnsi="Traditional Arabic" w:cs="Traditional Arabic" w:hint="cs"/>
          <w:sz w:val="32"/>
          <w:szCs w:val="32"/>
          <w:rtl/>
          <w:lang w:bidi="ar-DZ"/>
        </w:rPr>
        <w:t>ية التي تخص المؤسسة،</w:t>
      </w:r>
      <w:r w:rsidR="009A170D">
        <w:rPr>
          <w:rFonts w:ascii="Traditional Arabic" w:hAnsi="Traditional Arabic" w:cs="Traditional Arabic" w:hint="cs"/>
          <w:sz w:val="32"/>
          <w:szCs w:val="32"/>
          <w:rtl/>
          <w:lang w:bidi="ar-DZ"/>
        </w:rPr>
        <w:t xml:space="preserve"> لذلك لا يمكن لأي قائمة من تلك القوائم بمفرد</w:t>
      </w:r>
      <w:r w:rsidR="00217FCE">
        <w:rPr>
          <w:rFonts w:ascii="Traditional Arabic" w:hAnsi="Traditional Arabic" w:cs="Traditional Arabic" w:hint="cs"/>
          <w:sz w:val="32"/>
          <w:szCs w:val="32"/>
          <w:rtl/>
          <w:lang w:bidi="ar-DZ"/>
        </w:rPr>
        <w:t>ها أن تلبي كافة اح</w:t>
      </w:r>
      <w:r w:rsidR="00B429EE">
        <w:rPr>
          <w:rFonts w:ascii="Traditional Arabic" w:hAnsi="Traditional Arabic" w:cs="Traditional Arabic" w:hint="cs"/>
          <w:sz w:val="32"/>
          <w:szCs w:val="32"/>
          <w:rtl/>
          <w:lang w:bidi="ar-DZ"/>
        </w:rPr>
        <w:t>تياجات مستخدمي التقارير المالية،</w:t>
      </w:r>
      <w:r w:rsidR="00217FCE">
        <w:rPr>
          <w:rFonts w:ascii="Traditional Arabic" w:hAnsi="Traditional Arabic" w:cs="Traditional Arabic" w:hint="cs"/>
          <w:sz w:val="32"/>
          <w:szCs w:val="32"/>
          <w:rtl/>
          <w:lang w:bidi="ar-DZ"/>
        </w:rPr>
        <w:t xml:space="preserve"> وهكذا فمن الضروري الربط بين المعلومات الواردة في قائمة معينة للمعلومات الواردة في القوائم المالية الأخرى, وفي واقع الأمر فان مؤشرات التحليل المالي لا يعتمد فقط على الربط بين عناصر قائمة واحدة بل تراعي أيضا المعلومات الواردة في القوائم المالية الأخرى.</w:t>
      </w:r>
      <w:r w:rsidR="00217FCE">
        <w:rPr>
          <w:rStyle w:val="Appelnotedebasdep"/>
          <w:rFonts w:ascii="Traditional Arabic" w:hAnsi="Traditional Arabic" w:cs="Traditional Arabic"/>
          <w:sz w:val="32"/>
          <w:szCs w:val="32"/>
          <w:lang w:bidi="ar-DZ"/>
        </w:rPr>
        <w:footnoteReference w:id="16"/>
      </w:r>
    </w:p>
    <w:p w:rsidR="00217FCE" w:rsidRDefault="00217FCE" w:rsidP="00162DE3">
      <w:pPr>
        <w:tabs>
          <w:tab w:val="left" w:pos="0"/>
        </w:tabs>
        <w:outlineLvl w:val="0"/>
        <w:rPr>
          <w:rFonts w:ascii="Traditional Arabic" w:hAnsi="Traditional Arabic" w:cs="Traditional Arabic"/>
          <w:b/>
          <w:bCs/>
          <w:sz w:val="32"/>
          <w:szCs w:val="32"/>
          <w:rtl/>
          <w:lang w:bidi="ar-DZ"/>
        </w:rPr>
      </w:pPr>
      <w:r w:rsidRPr="00217FCE">
        <w:rPr>
          <w:rFonts w:ascii="Traditional Arabic" w:hAnsi="Traditional Arabic" w:cs="Traditional Arabic" w:hint="cs"/>
          <w:b/>
          <w:bCs/>
          <w:sz w:val="32"/>
          <w:szCs w:val="32"/>
          <w:rtl/>
          <w:lang w:bidi="ar-DZ"/>
        </w:rPr>
        <w:t>ثالثا : العلاقة بين القوائم المالية.</w:t>
      </w:r>
    </w:p>
    <w:p w:rsidR="00217FCE" w:rsidRPr="00217FCE" w:rsidRDefault="00217FCE" w:rsidP="009A170D">
      <w:pPr>
        <w:tabs>
          <w:tab w:val="left" w:pos="0"/>
        </w:tabs>
        <w:rPr>
          <w:rFonts w:ascii="Traditional Arabic" w:hAnsi="Traditional Arabic" w:cs="Traditional Arabic"/>
          <w:sz w:val="32"/>
          <w:szCs w:val="32"/>
          <w:rtl/>
          <w:lang w:bidi="ar-DZ"/>
        </w:rPr>
      </w:pPr>
      <w:r w:rsidRPr="00217FCE">
        <w:rPr>
          <w:rFonts w:ascii="Traditional Arabic" w:hAnsi="Traditional Arabic" w:cs="Traditional Arabic" w:hint="cs"/>
          <w:sz w:val="32"/>
          <w:szCs w:val="32"/>
          <w:rtl/>
          <w:lang w:bidi="ar-DZ"/>
        </w:rPr>
        <w:t xml:space="preserve">     ويمكن توضيح </w:t>
      </w:r>
      <w:r>
        <w:rPr>
          <w:rFonts w:ascii="Traditional Arabic" w:hAnsi="Traditional Arabic" w:cs="Traditional Arabic" w:hint="cs"/>
          <w:sz w:val="32"/>
          <w:szCs w:val="32"/>
          <w:rtl/>
          <w:lang w:bidi="ar-DZ"/>
        </w:rPr>
        <w:t>العلاقة بين القوائم المالية من خلال الشكل التالي:</w:t>
      </w:r>
    </w:p>
    <w:p w:rsidR="00882C25" w:rsidRPr="005818A1" w:rsidRDefault="005818A1" w:rsidP="006C7DBA">
      <w:pPr>
        <w:tabs>
          <w:tab w:val="left" w:pos="425"/>
        </w:tabs>
        <w:rPr>
          <w:rFonts w:ascii="Traditional Arabic" w:hAnsi="Traditional Arabic" w:cs="Traditional Arabic"/>
          <w:b/>
          <w:bCs/>
          <w:sz w:val="36"/>
          <w:szCs w:val="36"/>
          <w:rtl/>
          <w:lang w:bidi="ar-DZ"/>
        </w:rPr>
      </w:pPr>
      <w:r w:rsidRPr="005818A1">
        <w:rPr>
          <w:rFonts w:ascii="Traditional Arabic" w:hAnsi="Traditional Arabic" w:cs="Traditional Arabic" w:hint="cs"/>
          <w:b/>
          <w:bCs/>
          <w:sz w:val="36"/>
          <w:szCs w:val="36"/>
          <w:rtl/>
          <w:lang w:bidi="ar-DZ"/>
        </w:rPr>
        <w:t>الشكل رقم 01 : العلاقة بين القوائم المالية</w:t>
      </w:r>
      <w:r>
        <w:rPr>
          <w:rFonts w:ascii="Traditional Arabic" w:hAnsi="Traditional Arabic" w:cs="Traditional Arabic" w:hint="cs"/>
          <w:b/>
          <w:bCs/>
          <w:sz w:val="36"/>
          <w:szCs w:val="36"/>
          <w:rtl/>
          <w:lang w:bidi="ar-DZ"/>
        </w:rPr>
        <w:t>.</w:t>
      </w:r>
    </w:p>
    <w:p w:rsidR="00B847E0" w:rsidRDefault="00B847E0" w:rsidP="006C7DBA">
      <w:pPr>
        <w:tabs>
          <w:tab w:val="left" w:pos="425"/>
        </w:tabs>
        <w:rPr>
          <w:rFonts w:ascii="Traditional Arabic" w:hAnsi="Traditional Arabic" w:cs="Traditional Arabic"/>
          <w:sz w:val="32"/>
          <w:szCs w:val="32"/>
          <w:rtl/>
          <w:lang w:bidi="ar-DZ"/>
        </w:rPr>
      </w:pPr>
    </w:p>
    <w:p w:rsidR="00BC1311" w:rsidRDefault="008E6B8B" w:rsidP="006C7DBA">
      <w:pPr>
        <w:tabs>
          <w:tab w:val="left" w:pos="425"/>
        </w:tabs>
        <w:rPr>
          <w:rFonts w:ascii="Traditional Arabic" w:hAnsi="Traditional Arabic" w:cs="Traditional Arabic"/>
          <w:sz w:val="32"/>
          <w:szCs w:val="32"/>
          <w:rtl/>
          <w:lang w:bidi="ar-DZ"/>
        </w:rPr>
      </w:pPr>
      <w:r w:rsidRPr="008E6B8B">
        <w:rPr>
          <w:rFonts w:ascii="Traditional Arabic" w:hAnsi="Traditional Arabic" w:cs="Traditional Arabic"/>
          <w:noProof/>
          <w:sz w:val="32"/>
          <w:szCs w:val="32"/>
          <w:rtl/>
        </w:rPr>
        <w:lastRenderedPageBreak/>
        <w:pict>
          <v:roundrect id="_x0000_s1074" style="position:absolute;left:0;text-align:left;margin-left:212.05pt;margin-top:4.9pt;width:106.45pt;height:36.75pt;z-index:251705344" arcsize="10923f" strokeweight="2.25pt">
            <v:shadow on="t" offset="-3pt" offset2="-10pt"/>
            <v:textbox style="mso-next-textbox:#_x0000_s1074">
              <w:txbxContent>
                <w:p w:rsidR="003C2CBF" w:rsidRPr="00190823" w:rsidRDefault="003C2CBF" w:rsidP="006317BB">
                  <w:pPr>
                    <w:jc w:val="center"/>
                    <w:rPr>
                      <w:rFonts w:ascii="Traditional Arabic" w:hAnsi="Traditional Arabic" w:cs="Traditional Arabic"/>
                      <w:sz w:val="28"/>
                      <w:szCs w:val="28"/>
                      <w:lang w:bidi="ar-DZ"/>
                    </w:rPr>
                  </w:pPr>
                  <w:r w:rsidRPr="00190823">
                    <w:rPr>
                      <w:rFonts w:ascii="Traditional Arabic" w:hAnsi="Traditional Arabic" w:cs="Traditional Arabic"/>
                      <w:sz w:val="28"/>
                      <w:szCs w:val="28"/>
                      <w:rtl/>
                      <w:lang w:bidi="ar-DZ"/>
                    </w:rPr>
                    <w:t>قائمة حساب</w:t>
                  </w:r>
                  <w:r>
                    <w:rPr>
                      <w:rFonts w:ascii="Traditional Arabic" w:hAnsi="Traditional Arabic" w:cs="Traditional Arabic" w:hint="cs"/>
                      <w:sz w:val="28"/>
                      <w:szCs w:val="28"/>
                      <w:rtl/>
                      <w:lang w:bidi="ar-DZ"/>
                    </w:rPr>
                    <w:t xml:space="preserve"> النتيجة</w:t>
                  </w:r>
                </w:p>
              </w:txbxContent>
            </v:textbox>
            <w10:wrap anchorx="page"/>
          </v:roundrect>
        </w:pict>
      </w:r>
    </w:p>
    <w:p w:rsidR="00BC1311" w:rsidRDefault="008E6B8B" w:rsidP="004F39D8">
      <w:pPr>
        <w:tabs>
          <w:tab w:val="left" w:pos="425"/>
        </w:tabs>
        <w:ind w:left="567"/>
        <w:rPr>
          <w:rFonts w:ascii="Traditional Arabic" w:hAnsi="Traditional Arabic" w:cs="Traditional Arabic"/>
          <w:sz w:val="32"/>
          <w:szCs w:val="32"/>
          <w:rtl/>
          <w:lang w:bidi="ar-DZ"/>
        </w:rPr>
      </w:pPr>
      <w:r w:rsidRPr="008E6B8B">
        <w:rPr>
          <w:rFonts w:ascii="Traditional Arabic" w:hAnsi="Traditional Arabic" w:cs="Traditional Arabic"/>
          <w:noProof/>
          <w:sz w:val="32"/>
          <w:szCs w:val="32"/>
          <w:rtl/>
        </w:rPr>
        <w:pict>
          <v:rect id="_x0000_s1075" style="position:absolute;left:0;text-align:left;margin-left:227.8pt;margin-top:11.65pt;width:1in;height:124.5pt;z-index:251706368">
            <v:textbox style="mso-next-textbox:#_x0000_s1075">
              <w:txbxContent>
                <w:p w:rsidR="003C2CBF" w:rsidRDefault="003C2CBF">
                  <w:pPr>
                    <w:rPr>
                      <w:rFonts w:ascii="Traditional Arabic" w:hAnsi="Traditional Arabic" w:cs="Traditional Arabic"/>
                      <w:sz w:val="36"/>
                      <w:szCs w:val="36"/>
                      <w:u w:val="single"/>
                      <w:rtl/>
                      <w:lang w:bidi="ar-DZ"/>
                    </w:rPr>
                  </w:pPr>
                  <w:r w:rsidRPr="00190823">
                    <w:rPr>
                      <w:rFonts w:ascii="Traditional Arabic" w:hAnsi="Traditional Arabic" w:cs="Traditional Arabic" w:hint="cs"/>
                      <w:sz w:val="36"/>
                      <w:szCs w:val="36"/>
                      <w:u w:val="single"/>
                      <w:rtl/>
                      <w:lang w:bidi="ar-DZ"/>
                    </w:rPr>
                    <w:t>الإيرادات</w:t>
                  </w:r>
                </w:p>
                <w:p w:rsidR="003C2CBF" w:rsidRDefault="003C2CBF">
                  <w:pPr>
                    <w:rPr>
                      <w:rFonts w:ascii="Traditional Arabic" w:hAnsi="Traditional Arabic" w:cs="Traditional Arabic"/>
                      <w:u w:val="single"/>
                      <w:rtl/>
                      <w:lang w:bidi="ar-DZ"/>
                    </w:rPr>
                  </w:pPr>
                  <w:r w:rsidRPr="00190823">
                    <w:rPr>
                      <w:rFonts w:ascii="Traditional Arabic" w:hAnsi="Traditional Arabic" w:cs="Traditional Arabic" w:hint="cs"/>
                      <w:sz w:val="36"/>
                      <w:szCs w:val="36"/>
                      <w:u w:val="single"/>
                      <w:rtl/>
                      <w:lang w:bidi="ar-DZ"/>
                    </w:rPr>
                    <w:t>الأعباء</w:t>
                  </w:r>
                </w:p>
                <w:p w:rsidR="003C2CBF" w:rsidRPr="00190823" w:rsidRDefault="003C2CBF">
                  <w:pPr>
                    <w:rPr>
                      <w:rFonts w:ascii="Traditional Arabic" w:hAnsi="Traditional Arabic" w:cs="Traditional Arabic"/>
                      <w:u w:val="single"/>
                      <w:lang w:bidi="ar-DZ"/>
                    </w:rPr>
                  </w:pPr>
                </w:p>
              </w:txbxContent>
            </v:textbox>
            <w10:wrap anchorx="page"/>
          </v:rect>
        </w:pict>
      </w:r>
    </w:p>
    <w:p w:rsidR="00BC1311" w:rsidRDefault="00BC1311" w:rsidP="004F39D8">
      <w:pPr>
        <w:tabs>
          <w:tab w:val="left" w:pos="425"/>
        </w:tabs>
        <w:ind w:left="567"/>
        <w:rPr>
          <w:rFonts w:ascii="Traditional Arabic" w:hAnsi="Traditional Arabic" w:cs="Traditional Arabic"/>
          <w:sz w:val="32"/>
          <w:szCs w:val="32"/>
          <w:rtl/>
          <w:lang w:bidi="ar-DZ"/>
        </w:rPr>
      </w:pPr>
    </w:p>
    <w:p w:rsidR="00BC1311" w:rsidRDefault="008E6B8B" w:rsidP="00541725">
      <w:pPr>
        <w:tabs>
          <w:tab w:val="left" w:pos="425"/>
          <w:tab w:val="left" w:pos="7226"/>
        </w:tabs>
        <w:ind w:left="567"/>
        <w:rPr>
          <w:rFonts w:ascii="Traditional Arabic" w:hAnsi="Traditional Arabic" w:cs="Traditional Arabic"/>
          <w:sz w:val="32"/>
          <w:szCs w:val="32"/>
          <w:rtl/>
          <w:lang w:bidi="ar-DZ"/>
        </w:rPr>
      </w:pPr>
      <w:r w:rsidRPr="008E6B8B">
        <w:rPr>
          <w:rFonts w:ascii="Traditional Arabic" w:hAnsi="Traditional Arabic" w:cs="Traditional Arabic"/>
          <w:noProof/>
          <w:sz w:val="32"/>
          <w:szCs w:val="32"/>
          <w:rtl/>
        </w:rPr>
        <w:pict>
          <v:rect id="_x0000_s1077" style="position:absolute;left:0;text-align:left;margin-left:110.05pt;margin-top:8.65pt;width:1in;height:34.5pt;z-index:251708416">
            <v:shadow opacity=".5" offset="-8pt,-6pt" offset2="-4pt"/>
            <v:textbox style="mso-next-textbox:#_x0000_s1077">
              <w:txbxContent>
                <w:p w:rsidR="003C2CBF" w:rsidRPr="004B4EA9" w:rsidRDefault="003C2CBF">
                  <w:pPr>
                    <w:rPr>
                      <w:rFonts w:ascii="Traditional Arabic" w:hAnsi="Traditional Arabic" w:cs="Traditional Arabic"/>
                      <w:sz w:val="28"/>
                      <w:szCs w:val="28"/>
                      <w:lang w:val="fr-FR" w:bidi="ar-DZ"/>
                    </w:rPr>
                  </w:pPr>
                  <w:r>
                    <w:rPr>
                      <w:rFonts w:ascii="Traditional Arabic" w:hAnsi="Traditional Arabic" w:cs="Traditional Arabic" w:hint="cs"/>
                      <w:sz w:val="28"/>
                      <w:szCs w:val="28"/>
                      <w:rtl/>
                      <w:lang w:val="fr-FR" w:bidi="ar-DZ"/>
                    </w:rPr>
                    <w:t xml:space="preserve"> توزيع الأرباح</w:t>
                  </w:r>
                </w:p>
              </w:txbxContent>
            </v:textbox>
            <w10:wrap anchorx="page"/>
          </v:rect>
        </w:pict>
      </w:r>
      <w:r w:rsidRPr="008E6B8B">
        <w:rPr>
          <w:rFonts w:ascii="Traditional Arabic" w:hAnsi="Traditional Arabic" w:cs="Traditional Arabic"/>
          <w:noProof/>
          <w:sz w:val="32"/>
          <w:szCs w:val="32"/>
          <w:rtl/>
        </w:rPr>
        <w:pict>
          <v:rect id="_x0000_s1076" style="position:absolute;left:0;text-align:left;margin-left:233.8pt;margin-top:22.15pt;width:58.5pt;height:29.25pt;z-index:251707392">
            <v:textbox style="mso-next-textbox:#_x0000_s1076">
              <w:txbxContent>
                <w:p w:rsidR="003C2CBF" w:rsidRPr="00190823" w:rsidRDefault="003C2CBF">
                  <w:pPr>
                    <w:rPr>
                      <w:rFonts w:ascii="Traditional Arabic" w:hAnsi="Traditional Arabic" w:cs="Traditional Arabic"/>
                      <w:sz w:val="32"/>
                      <w:szCs w:val="32"/>
                      <w:lang w:bidi="ar-DZ"/>
                    </w:rPr>
                  </w:pPr>
                  <w:r w:rsidRPr="00190823">
                    <w:rPr>
                      <w:rFonts w:ascii="Traditional Arabic" w:hAnsi="Traditional Arabic" w:cs="Traditional Arabic"/>
                      <w:sz w:val="32"/>
                      <w:szCs w:val="32"/>
                      <w:rtl/>
                      <w:lang w:bidi="ar-DZ"/>
                    </w:rPr>
                    <w:t xml:space="preserve">  النتيجة</w:t>
                  </w:r>
                </w:p>
              </w:txbxContent>
            </v:textbox>
            <w10:wrap anchorx="page"/>
          </v:rect>
        </w:pict>
      </w:r>
      <w:r w:rsidR="00541725">
        <w:rPr>
          <w:rFonts w:ascii="Traditional Arabic" w:hAnsi="Traditional Arabic" w:cs="Traditional Arabic"/>
          <w:sz w:val="32"/>
          <w:szCs w:val="32"/>
          <w:rtl/>
          <w:lang w:bidi="ar-DZ"/>
        </w:rPr>
        <w:tab/>
      </w:r>
    </w:p>
    <w:p w:rsidR="00BC1311" w:rsidRDefault="008E6B8B" w:rsidP="004F39D8">
      <w:pPr>
        <w:tabs>
          <w:tab w:val="left" w:pos="425"/>
        </w:tabs>
        <w:ind w:left="567"/>
        <w:rPr>
          <w:rFonts w:ascii="Traditional Arabic" w:hAnsi="Traditional Arabic" w:cs="Traditional Arabic"/>
          <w:sz w:val="32"/>
          <w:szCs w:val="32"/>
          <w:rtl/>
          <w:lang w:bidi="ar-DZ"/>
        </w:rPr>
      </w:pPr>
      <w:r w:rsidRPr="008E6B8B">
        <w:rPr>
          <w:rFonts w:ascii="Traditional Arabic" w:hAnsi="Traditional Arabic" w:cs="Traditional Arabic"/>
          <w:noProof/>
          <w:sz w:val="32"/>
          <w:szCs w:val="32"/>
          <w:rtl/>
        </w:rPr>
        <w:pict>
          <v:shapetype id="_x0000_t32" coordsize="21600,21600" o:spt="32" o:oned="t" path="m,l21600,21600e" filled="f">
            <v:path arrowok="t" fillok="f" o:connecttype="none"/>
            <o:lock v:ext="edit" shapetype="t"/>
          </v:shapetype>
          <v:shape id="_x0000_s1164" type="#_x0000_t32" style="position:absolute;left:0;text-align:left;margin-left:176.8pt;margin-top:5.65pt;width:0;height:28.55pt;flip:y;z-index:251791360" o:connectortype="straight">
            <v:stroke endarrow="block"/>
            <w10:wrap anchorx="page"/>
          </v:shape>
        </w:pict>
      </w:r>
      <w:r w:rsidRPr="008E6B8B">
        <w:rPr>
          <w:rFonts w:ascii="Traditional Arabic" w:hAnsi="Traditional Arabic" w:cs="Traditional Arabic"/>
          <w:noProof/>
          <w:sz w:val="32"/>
          <w:szCs w:val="32"/>
          <w:rtl/>
        </w:rPr>
        <w:pict>
          <v:shape id="_x0000_s1162" type="#_x0000_t32" style="position:absolute;left:0;text-align:left;margin-left:176.8pt;margin-top:34.15pt;width:84.75pt;height:.05pt;flip:x;z-index:251789312" o:connectortype="straight">
            <w10:wrap anchorx="page"/>
          </v:shape>
        </w:pict>
      </w:r>
      <w:r w:rsidRPr="008E6B8B">
        <w:rPr>
          <w:rFonts w:ascii="Traditional Arabic" w:hAnsi="Traditional Arabic" w:cs="Traditional Arabic"/>
          <w:noProof/>
          <w:sz w:val="32"/>
          <w:szCs w:val="32"/>
          <w:rtl/>
        </w:rPr>
        <w:pict>
          <v:shape id="_x0000_s1161" type="#_x0000_t32" style="position:absolute;left:0;text-align:left;margin-left:261.55pt;margin-top:23.65pt;width:0;height:19.5pt;z-index:251788288" o:connectortype="straight">
            <v:stroke endarrow="block"/>
            <w10:wrap anchorx="page"/>
          </v:shape>
        </w:pict>
      </w:r>
      <w:r w:rsidRPr="008E6B8B">
        <w:rPr>
          <w:rFonts w:ascii="Traditional Arabic" w:hAnsi="Traditional Arabic" w:cs="Traditional Arabic"/>
          <w:noProof/>
          <w:sz w:val="32"/>
          <w:szCs w:val="32"/>
          <w:rtl/>
        </w:rPr>
        <w:pict>
          <v:roundrect id="_x0000_s1078" style="position:absolute;left:0;text-align:left;margin-left:40.3pt;margin-top:29.65pt;width:125.25pt;height:36.75pt;z-index:251709440" arcsize="10923f" strokeweight="2.25pt">
            <v:textbox style="mso-next-textbox:#_x0000_s1078">
              <w:txbxContent>
                <w:p w:rsidR="003C2CBF" w:rsidRPr="00AB0B9A" w:rsidRDefault="003C2CBF" w:rsidP="00AB0B9A">
                  <w:pPr>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    الميزانية في نهاية السنة </w:t>
                  </w:r>
                </w:p>
                <w:p w:rsidR="003C2CBF" w:rsidRPr="00AB0B9A" w:rsidRDefault="003C2CBF" w:rsidP="00AB0B9A"/>
              </w:txbxContent>
            </v:textbox>
            <w10:wrap anchorx="page"/>
          </v:roundrect>
        </w:pict>
      </w:r>
      <w:r w:rsidRPr="008E6B8B">
        <w:rPr>
          <w:rFonts w:ascii="Traditional Arabic" w:hAnsi="Traditional Arabic" w:cs="Traditional Arabic"/>
          <w:noProof/>
          <w:sz w:val="32"/>
          <w:szCs w:val="32"/>
          <w:rtl/>
        </w:rPr>
        <w:pict>
          <v:roundrect id="_x0000_s1079" style="position:absolute;left:0;text-align:left;margin-left:344.05pt;margin-top:34.15pt;width:117pt;height:40.5pt;z-index:251710464" arcsize="10923f" strokeweight="2.25pt">
            <v:textbox style="mso-next-textbox:#_x0000_s1079">
              <w:txbxContent>
                <w:p w:rsidR="003C2CBF" w:rsidRPr="00AB0B9A" w:rsidRDefault="003C2CBF">
                  <w:pPr>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  الميزانية في بداية السنة </w:t>
                  </w:r>
                </w:p>
              </w:txbxContent>
            </v:textbox>
            <w10:wrap anchorx="page"/>
          </v:roundrect>
        </w:pict>
      </w:r>
    </w:p>
    <w:p w:rsidR="00BC1311" w:rsidRDefault="008E6B8B" w:rsidP="004F39D8">
      <w:pPr>
        <w:tabs>
          <w:tab w:val="left" w:pos="425"/>
        </w:tabs>
        <w:ind w:left="567"/>
        <w:rPr>
          <w:rFonts w:ascii="Traditional Arabic" w:hAnsi="Traditional Arabic" w:cs="Traditional Arabic"/>
          <w:sz w:val="32"/>
          <w:szCs w:val="32"/>
          <w:rtl/>
          <w:lang w:bidi="ar-DZ"/>
        </w:rPr>
      </w:pPr>
      <w:r w:rsidRPr="008E6B8B">
        <w:rPr>
          <w:rFonts w:ascii="Traditional Arabic" w:hAnsi="Traditional Arabic" w:cs="Traditional Arabic"/>
          <w:noProof/>
          <w:sz w:val="32"/>
          <w:szCs w:val="32"/>
          <w:rtl/>
        </w:rPr>
        <w:pict>
          <v:shape id="_x0000_s1173" type="#_x0000_t32" style="position:absolute;left:0;text-align:left;margin-left:16.3pt;margin-top:32.9pt;width:.05pt;height:94.45pt;flip:y;z-index:251800576" o:connectortype="straight">
            <w10:wrap anchorx="page"/>
          </v:shape>
        </w:pict>
      </w:r>
      <w:r w:rsidRPr="008E6B8B">
        <w:rPr>
          <w:rFonts w:ascii="Traditional Arabic" w:hAnsi="Traditional Arabic" w:cs="Traditional Arabic"/>
          <w:noProof/>
          <w:sz w:val="32"/>
          <w:szCs w:val="32"/>
          <w:rtl/>
        </w:rPr>
        <w:pict>
          <v:shape id="_x0000_s1172" type="#_x0000_t32" style="position:absolute;left:0;text-align:left;margin-left:16.3pt;margin-top:32.9pt;width:186.8pt;height:0;z-index:251799552" o:connectortype="straight">
            <w10:wrap anchorx="page"/>
          </v:shape>
        </w:pict>
      </w:r>
      <w:r w:rsidRPr="008E6B8B">
        <w:rPr>
          <w:rFonts w:ascii="Traditional Arabic" w:hAnsi="Traditional Arabic" w:cs="Traditional Arabic"/>
          <w:noProof/>
          <w:sz w:val="32"/>
          <w:szCs w:val="32"/>
          <w:rtl/>
        </w:rPr>
        <w:pict>
          <v:rect id="_x0000_s1080" style="position:absolute;left:0;text-align:left;margin-left:203.05pt;margin-top:5.65pt;width:107.25pt;height:1in;z-index:251711488">
            <v:stroke dashstyle="longDash"/>
            <v:textbox style="mso-next-textbox:#_x0000_s1080">
              <w:txbxContent>
                <w:p w:rsidR="003C2CBF" w:rsidRPr="004970FD" w:rsidRDefault="003C2CBF" w:rsidP="004970FD">
                  <w:pPr>
                    <w:ind w:left="170"/>
                    <w:rPr>
                      <w:rFonts w:ascii="Traditional Arabic" w:hAnsi="Traditional Arabic" w:cs="Traditional Arabic"/>
                      <w:sz w:val="32"/>
                      <w:szCs w:val="32"/>
                      <w:rtl/>
                      <w:lang w:val="fr-FR" w:bidi="ar-DZ"/>
                    </w:rPr>
                  </w:pPr>
                  <w:r w:rsidRPr="004970FD">
                    <w:rPr>
                      <w:rFonts w:ascii="Traditional Arabic" w:hAnsi="Traditional Arabic" w:cs="Traditional Arabic"/>
                      <w:sz w:val="32"/>
                      <w:szCs w:val="32"/>
                      <w:rtl/>
                      <w:lang w:val="fr-FR" w:bidi="ar-DZ"/>
                    </w:rPr>
                    <w:t xml:space="preserve"> التغير</w:t>
                  </w:r>
                  <w:r>
                    <w:rPr>
                      <w:rFonts w:ascii="Traditional Arabic" w:hAnsi="Traditional Arabic" w:cs="Traditional Arabic" w:hint="cs"/>
                      <w:sz w:val="32"/>
                      <w:szCs w:val="32"/>
                      <w:rtl/>
                      <w:lang w:val="fr-FR" w:bidi="ar-DZ"/>
                    </w:rPr>
                    <w:t xml:space="preserve"> في                 ا</w:t>
                  </w:r>
                  <w:r w:rsidRPr="004970FD">
                    <w:rPr>
                      <w:rFonts w:ascii="Traditional Arabic" w:hAnsi="Traditional Arabic" w:cs="Traditional Arabic"/>
                      <w:sz w:val="32"/>
                      <w:szCs w:val="32"/>
                      <w:rtl/>
                      <w:lang w:val="fr-FR" w:bidi="ar-DZ"/>
                    </w:rPr>
                    <w:t>لأرباح المحتجزة</w:t>
                  </w:r>
                </w:p>
                <w:p w:rsidR="003C2CBF" w:rsidRDefault="003C2CBF"/>
              </w:txbxContent>
            </v:textbox>
            <w10:wrap anchorx="page"/>
          </v:rect>
        </w:pict>
      </w:r>
    </w:p>
    <w:p w:rsidR="00BC1311" w:rsidRDefault="008E6B8B" w:rsidP="00541725">
      <w:pPr>
        <w:tabs>
          <w:tab w:val="left" w:pos="425"/>
          <w:tab w:val="left" w:pos="3056"/>
        </w:tabs>
        <w:ind w:left="567"/>
        <w:rPr>
          <w:rFonts w:ascii="Traditional Arabic" w:hAnsi="Traditional Arabic" w:cs="Traditional Arabic"/>
          <w:sz w:val="32"/>
          <w:szCs w:val="32"/>
          <w:rtl/>
          <w:lang w:bidi="ar-DZ"/>
        </w:rPr>
      </w:pPr>
      <w:r w:rsidRPr="008E6B8B">
        <w:rPr>
          <w:rFonts w:ascii="Traditional Arabic" w:hAnsi="Traditional Arabic" w:cs="Traditional Arabic"/>
          <w:noProof/>
          <w:sz w:val="32"/>
          <w:szCs w:val="32"/>
          <w:rtl/>
        </w:rPr>
        <w:pict>
          <v:shape id="_x0000_s1165" type="#_x0000_t32" style="position:absolute;left:0;text-align:left;margin-left:257.8pt;margin-top:35.65pt;width:0;height:60.2pt;flip:y;z-index:251792384" o:connectortype="straight">
            <v:stroke endarrow="block"/>
            <w10:wrap anchorx="page"/>
          </v:shape>
        </w:pict>
      </w:r>
      <w:r w:rsidRPr="008E6B8B">
        <w:rPr>
          <w:rFonts w:ascii="Traditional Arabic" w:hAnsi="Traditional Arabic" w:cs="Traditional Arabic"/>
          <w:noProof/>
          <w:sz w:val="32"/>
          <w:szCs w:val="32"/>
          <w:rtl/>
        </w:rPr>
        <w:pict>
          <v:rect id="_x0000_s1081" style="position:absolute;left:0;text-align:left;margin-left:22.3pt;margin-top:35.65pt;width:79.5pt;height:155.25pt;z-index:251712512">
            <v:textbox style="mso-next-textbox:#_x0000_s1081">
              <w:txbxContent>
                <w:p w:rsidR="003C2CBF" w:rsidRPr="004B4EA9" w:rsidRDefault="003C2CBF" w:rsidP="004B4EA9">
                  <w:pPr>
                    <w:rPr>
                      <w:rFonts w:ascii="Traditional Arabic" w:hAnsi="Traditional Arabic" w:cs="Traditional Arabic"/>
                      <w:sz w:val="28"/>
                      <w:szCs w:val="28"/>
                      <w:u w:val="single"/>
                      <w:rtl/>
                      <w:lang w:val="fr-FR" w:bidi="ar-DZ"/>
                    </w:rPr>
                  </w:pPr>
                  <w:r w:rsidRPr="004B4EA9">
                    <w:rPr>
                      <w:rFonts w:ascii="Traditional Arabic" w:hAnsi="Traditional Arabic" w:cs="Traditional Arabic"/>
                      <w:sz w:val="28"/>
                      <w:szCs w:val="28"/>
                      <w:u w:val="single"/>
                      <w:rtl/>
                      <w:lang w:val="fr-FR" w:bidi="ar-DZ"/>
                    </w:rPr>
                    <w:t>الأموال الخاصة</w:t>
                  </w:r>
                </w:p>
                <w:p w:rsidR="003C2CBF" w:rsidRDefault="003C2CBF" w:rsidP="004B4EA9">
                  <w:pPr>
                    <w:rPr>
                      <w:rtl/>
                      <w:lang w:bidi="ar-DZ"/>
                    </w:rPr>
                  </w:pPr>
                </w:p>
                <w:p w:rsidR="003C2CBF" w:rsidRDefault="003C2CBF" w:rsidP="004B4EA9">
                  <w:pPr>
                    <w:rPr>
                      <w:rtl/>
                      <w:lang w:bidi="ar-DZ"/>
                    </w:rPr>
                  </w:pPr>
                </w:p>
                <w:p w:rsidR="003C2CBF" w:rsidRPr="004B4EA9" w:rsidRDefault="003C2CBF" w:rsidP="004B4EA9">
                  <w:pPr>
                    <w:rPr>
                      <w:rFonts w:ascii="Traditional Arabic" w:hAnsi="Traditional Arabic" w:cs="Traditional Arabic"/>
                      <w:sz w:val="28"/>
                      <w:szCs w:val="28"/>
                      <w:u w:val="single"/>
                      <w:lang w:bidi="ar-DZ"/>
                    </w:rPr>
                  </w:pPr>
                  <w:r w:rsidRPr="004B4EA9">
                    <w:rPr>
                      <w:rFonts w:ascii="Traditional Arabic" w:hAnsi="Traditional Arabic" w:cs="Traditional Arabic"/>
                      <w:sz w:val="28"/>
                      <w:szCs w:val="28"/>
                      <w:u w:val="single"/>
                      <w:rtl/>
                      <w:lang w:bidi="ar-DZ"/>
                    </w:rPr>
                    <w:t>الديون</w:t>
                  </w:r>
                </w:p>
              </w:txbxContent>
            </v:textbox>
            <w10:wrap anchorx="page"/>
          </v:rect>
        </w:pict>
      </w:r>
      <w:r w:rsidRPr="008E6B8B">
        <w:rPr>
          <w:rFonts w:ascii="Traditional Arabic" w:hAnsi="Traditional Arabic" w:cs="Traditional Arabic"/>
          <w:noProof/>
          <w:sz w:val="32"/>
          <w:szCs w:val="32"/>
          <w:rtl/>
        </w:rPr>
        <w:pict>
          <v:rect id="_x0000_s1091" style="position:absolute;left:0;text-align:left;margin-left:335.8pt;margin-top:4.15pt;width:156pt;height:36pt;z-index:251722752">
            <v:textbox style="mso-next-textbox:#_x0000_s1091">
              <w:txbxContent>
                <w:p w:rsidR="003C2CBF" w:rsidRPr="000A27B8" w:rsidRDefault="003C2CBF">
                  <w:pP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الأصول</w:t>
                  </w:r>
                </w:p>
              </w:txbxContent>
            </v:textbox>
            <w10:wrap anchorx="page"/>
          </v:rect>
        </w:pict>
      </w:r>
      <w:r w:rsidRPr="008E6B8B">
        <w:rPr>
          <w:rFonts w:ascii="Traditional Arabic" w:hAnsi="Traditional Arabic" w:cs="Traditional Arabic"/>
          <w:noProof/>
          <w:sz w:val="32"/>
          <w:szCs w:val="32"/>
          <w:rtl/>
        </w:rPr>
        <w:pict>
          <v:rect id="_x0000_s1092" style="position:absolute;left:0;text-align:left;margin-left:101.8pt;margin-top:35.65pt;width:80.25pt;height:155.25pt;z-index:251723776">
            <v:textbox style="mso-next-textbox:#_x0000_s1092">
              <w:txbxContent>
                <w:p w:rsidR="003C2CBF" w:rsidRPr="00A76748" w:rsidRDefault="003C2CBF">
                  <w:pPr>
                    <w:rPr>
                      <w:rFonts w:ascii="Traditional Arabic" w:hAnsi="Traditional Arabic" w:cs="Traditional Arabic"/>
                      <w:sz w:val="28"/>
                      <w:szCs w:val="28"/>
                      <w:u w:val="single"/>
                      <w:rtl/>
                      <w:lang w:bidi="ar-DZ"/>
                    </w:rPr>
                  </w:pPr>
                  <w:r w:rsidRPr="00A76748">
                    <w:rPr>
                      <w:rFonts w:ascii="Traditional Arabic" w:hAnsi="Traditional Arabic" w:cs="Traditional Arabic"/>
                      <w:sz w:val="32"/>
                      <w:szCs w:val="32"/>
                      <w:u w:val="single"/>
                      <w:rtl/>
                      <w:lang w:bidi="ar-DZ"/>
                    </w:rPr>
                    <w:t>الأصول الثابتة</w:t>
                  </w:r>
                </w:p>
                <w:p w:rsidR="003C2CBF" w:rsidRDefault="003C2CBF">
                  <w:pPr>
                    <w:rPr>
                      <w:sz w:val="24"/>
                      <w:szCs w:val="24"/>
                      <w:u w:val="single"/>
                      <w:rtl/>
                      <w:lang w:bidi="ar-DZ"/>
                    </w:rPr>
                  </w:pPr>
                </w:p>
                <w:p w:rsidR="003C2CBF" w:rsidRDefault="003C2CBF">
                  <w:pPr>
                    <w:rPr>
                      <w:sz w:val="24"/>
                      <w:szCs w:val="24"/>
                      <w:u w:val="single"/>
                      <w:rtl/>
                      <w:lang w:bidi="ar-DZ"/>
                    </w:rPr>
                  </w:pPr>
                </w:p>
                <w:p w:rsidR="003C2CBF" w:rsidRPr="00A76748" w:rsidRDefault="003C2CBF">
                  <w:pPr>
                    <w:rPr>
                      <w:rFonts w:ascii="Traditional Arabic" w:hAnsi="Traditional Arabic" w:cs="Traditional Arabic"/>
                      <w:sz w:val="28"/>
                      <w:szCs w:val="28"/>
                      <w:u w:val="single"/>
                      <w:lang w:bidi="ar-DZ"/>
                    </w:rPr>
                  </w:pPr>
                  <w:r w:rsidRPr="00A76748">
                    <w:rPr>
                      <w:rFonts w:ascii="Traditional Arabic" w:hAnsi="Traditional Arabic" w:cs="Traditional Arabic"/>
                      <w:sz w:val="28"/>
                      <w:szCs w:val="28"/>
                      <w:u w:val="single"/>
                      <w:rtl/>
                      <w:lang w:bidi="ar-DZ"/>
                    </w:rPr>
                    <w:t>الأصول المتداولة</w:t>
                  </w:r>
                </w:p>
              </w:txbxContent>
            </v:textbox>
            <w10:wrap anchorx="page"/>
          </v:rect>
        </w:pict>
      </w:r>
      <w:r w:rsidRPr="008E6B8B">
        <w:rPr>
          <w:rFonts w:ascii="Traditional Arabic" w:hAnsi="Traditional Arabic" w:cs="Traditional Arabic"/>
          <w:noProof/>
          <w:sz w:val="32"/>
          <w:szCs w:val="32"/>
          <w:rtl/>
        </w:rPr>
        <w:pict>
          <v:rect id="_x0000_s1093" style="position:absolute;left:0;text-align:left;margin-left:101.8pt;margin-top:-.35pt;width:80.25pt;height:36pt;z-index:251724800">
            <v:textbox style="mso-next-textbox:#_x0000_s1093">
              <w:txbxContent>
                <w:p w:rsidR="003C2CBF" w:rsidRDefault="003C2CBF">
                  <w:r>
                    <w:rPr>
                      <w:rFonts w:ascii="Traditional Arabic" w:hAnsi="Traditional Arabic" w:cs="Traditional Arabic" w:hint="cs"/>
                      <w:sz w:val="32"/>
                      <w:szCs w:val="32"/>
                      <w:rtl/>
                      <w:lang w:val="fr-FR" w:bidi="ar-DZ"/>
                    </w:rPr>
                    <w:t xml:space="preserve">  الأصول</w:t>
                  </w:r>
                </w:p>
              </w:txbxContent>
            </v:textbox>
            <w10:wrap anchorx="page"/>
          </v:rect>
        </w:pict>
      </w:r>
      <w:r w:rsidRPr="008E6B8B">
        <w:rPr>
          <w:rFonts w:ascii="Traditional Arabic" w:hAnsi="Traditional Arabic" w:cs="Traditional Arabic"/>
          <w:noProof/>
          <w:sz w:val="32"/>
          <w:szCs w:val="32"/>
          <w:rtl/>
        </w:rPr>
        <w:pict>
          <v:rect id="_x0000_s1090" style="position:absolute;left:0;text-align:left;margin-left:22.3pt;margin-top:-.35pt;width:79.5pt;height:36pt;z-index:251721728">
            <v:textbox style="mso-next-textbox:#_x0000_s1090">
              <w:txbxContent>
                <w:p w:rsidR="003C2CBF" w:rsidRDefault="003C2CBF">
                  <w:r>
                    <w:rPr>
                      <w:rFonts w:ascii="Traditional Arabic" w:hAnsi="Traditional Arabic" w:cs="Traditional Arabic" w:hint="cs"/>
                      <w:sz w:val="32"/>
                      <w:szCs w:val="32"/>
                      <w:rtl/>
                      <w:lang w:val="fr-FR" w:bidi="ar-DZ"/>
                    </w:rPr>
                    <w:t xml:space="preserve">    الخصوم</w:t>
                  </w:r>
                </w:p>
              </w:txbxContent>
            </v:textbox>
            <w10:wrap anchorx="page"/>
          </v:rect>
        </w:pict>
      </w:r>
      <w:r w:rsidRPr="008E6B8B">
        <w:rPr>
          <w:rFonts w:ascii="Traditional Arabic" w:hAnsi="Traditional Arabic" w:cs="Traditional Arabic"/>
          <w:noProof/>
          <w:sz w:val="32"/>
          <w:szCs w:val="32"/>
          <w:rtl/>
        </w:rPr>
        <w:pict>
          <v:rect id="_x0000_s1094" style="position:absolute;left:0;text-align:left;margin-left:335.8pt;margin-top:4.15pt;width:1in;height:36pt;z-index:251725824">
            <v:textbox style="mso-next-textbox:#_x0000_s1094">
              <w:txbxContent>
                <w:p w:rsidR="003C2CBF" w:rsidRPr="000A27B8" w:rsidRDefault="003C2CBF">
                  <w:pP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الخصوم</w:t>
                  </w:r>
                </w:p>
              </w:txbxContent>
            </v:textbox>
            <w10:wrap anchorx="page"/>
          </v:rect>
        </w:pict>
      </w:r>
      <w:r w:rsidR="00541725">
        <w:rPr>
          <w:rFonts w:ascii="Traditional Arabic" w:hAnsi="Traditional Arabic" w:cs="Traditional Arabic"/>
          <w:sz w:val="32"/>
          <w:szCs w:val="32"/>
          <w:rtl/>
          <w:lang w:bidi="ar-DZ"/>
        </w:rPr>
        <w:tab/>
      </w:r>
    </w:p>
    <w:p w:rsidR="00BC1311" w:rsidRDefault="008E6B8B" w:rsidP="004F39D8">
      <w:pPr>
        <w:tabs>
          <w:tab w:val="left" w:pos="425"/>
        </w:tabs>
        <w:ind w:left="567"/>
        <w:rPr>
          <w:rFonts w:ascii="Traditional Arabic" w:hAnsi="Traditional Arabic" w:cs="Traditional Arabic"/>
          <w:sz w:val="32"/>
          <w:szCs w:val="32"/>
          <w:rtl/>
          <w:lang w:bidi="ar-DZ"/>
        </w:rPr>
      </w:pPr>
      <w:r w:rsidRPr="008E6B8B">
        <w:rPr>
          <w:rFonts w:ascii="Traditional Arabic" w:hAnsi="Traditional Arabic" w:cs="Traditional Arabic"/>
          <w:noProof/>
          <w:sz w:val="32"/>
          <w:szCs w:val="32"/>
          <w:rtl/>
        </w:rPr>
        <w:pict>
          <v:rect id="_x0000_s1087" style="position:absolute;left:0;text-align:left;margin-left:340.3pt;margin-top:36.4pt;width:57.75pt;height:40.55pt;z-index:251718656">
            <v:textbox style="mso-next-textbox:#_x0000_s1087">
              <w:txbxContent>
                <w:p w:rsidR="003C2CBF" w:rsidRPr="00A76748" w:rsidRDefault="003C2CBF">
                  <w:pPr>
                    <w:rPr>
                      <w:rFonts w:ascii="Traditional Arabic" w:hAnsi="Traditional Arabic" w:cs="Traditional Arabic"/>
                      <w:sz w:val="24"/>
                      <w:szCs w:val="24"/>
                      <w:rtl/>
                      <w:lang w:val="fr-FR" w:bidi="ar-DZ"/>
                    </w:rPr>
                  </w:pPr>
                  <w:r w:rsidRPr="00A76748">
                    <w:rPr>
                      <w:rFonts w:ascii="Traditional Arabic" w:hAnsi="Traditional Arabic" w:cs="Traditional Arabic"/>
                      <w:sz w:val="24"/>
                      <w:szCs w:val="24"/>
                      <w:rtl/>
                      <w:lang w:val="fr-FR" w:bidi="ar-DZ"/>
                    </w:rPr>
                    <w:t>لأرباح المحتجزة</w:t>
                  </w:r>
                </w:p>
              </w:txbxContent>
            </v:textbox>
            <w10:wrap anchorx="page"/>
          </v:rect>
        </w:pict>
      </w:r>
      <w:r w:rsidRPr="008E6B8B">
        <w:rPr>
          <w:rFonts w:ascii="Traditional Arabic" w:hAnsi="Traditional Arabic" w:cs="Traditional Arabic"/>
          <w:noProof/>
          <w:sz w:val="32"/>
          <w:szCs w:val="32"/>
          <w:rtl/>
        </w:rPr>
        <w:pict>
          <v:rect id="_x0000_s1082" style="position:absolute;left:0;text-align:left;margin-left:335.8pt;margin-top:2.65pt;width:1in;height:150.75pt;z-index:251713536">
            <v:textbox style="mso-next-textbox:#_x0000_s1082">
              <w:txbxContent>
                <w:p w:rsidR="003C2CBF" w:rsidRPr="004B4EA9" w:rsidRDefault="003C2CBF" w:rsidP="004B4EA9">
                  <w:pPr>
                    <w:rPr>
                      <w:rFonts w:ascii="Traditional Arabic" w:hAnsi="Traditional Arabic" w:cs="Traditional Arabic"/>
                      <w:sz w:val="28"/>
                      <w:szCs w:val="28"/>
                      <w:u w:val="single"/>
                      <w:rtl/>
                      <w:lang w:bidi="ar-DZ"/>
                    </w:rPr>
                  </w:pPr>
                  <w:r w:rsidRPr="004B4EA9">
                    <w:rPr>
                      <w:rFonts w:ascii="Traditional Arabic" w:hAnsi="Traditional Arabic" w:cs="Traditional Arabic"/>
                      <w:sz w:val="28"/>
                      <w:szCs w:val="28"/>
                      <w:u w:val="single"/>
                      <w:rtl/>
                      <w:lang w:val="fr-FR" w:bidi="ar-DZ"/>
                    </w:rPr>
                    <w:t>الأموال الخاصة</w:t>
                  </w:r>
                  <w:r w:rsidRPr="004B4EA9">
                    <w:rPr>
                      <w:rFonts w:ascii="Traditional Arabic" w:hAnsi="Traditional Arabic" w:cs="Traditional Arabic"/>
                      <w:sz w:val="28"/>
                      <w:szCs w:val="28"/>
                      <w:u w:val="single"/>
                      <w:rtl/>
                      <w:lang w:bidi="ar-DZ"/>
                    </w:rPr>
                    <w:t xml:space="preserve"> الديون</w:t>
                  </w:r>
                </w:p>
                <w:p w:rsidR="003C2CBF" w:rsidRDefault="003C2CBF">
                  <w:pPr>
                    <w:rPr>
                      <w:rFonts w:ascii="Traditional Arabic" w:hAnsi="Traditional Arabic" w:cs="Traditional Arabic"/>
                      <w:sz w:val="28"/>
                      <w:szCs w:val="28"/>
                      <w:u w:val="single"/>
                      <w:rtl/>
                      <w:lang w:val="fr-FR" w:bidi="ar-DZ"/>
                    </w:rPr>
                  </w:pPr>
                </w:p>
                <w:p w:rsidR="003C2CBF" w:rsidRPr="004B4EA9" w:rsidRDefault="003C2CBF" w:rsidP="004B4EA9">
                  <w:pPr>
                    <w:rPr>
                      <w:rFonts w:ascii="Traditional Arabic" w:hAnsi="Traditional Arabic" w:cs="Traditional Arabic"/>
                      <w:sz w:val="28"/>
                      <w:szCs w:val="28"/>
                      <w:u w:val="single"/>
                      <w:lang w:bidi="ar-DZ"/>
                    </w:rPr>
                  </w:pPr>
                  <w:r w:rsidRPr="004B4EA9">
                    <w:rPr>
                      <w:rFonts w:ascii="Traditional Arabic" w:hAnsi="Traditional Arabic" w:cs="Traditional Arabic"/>
                      <w:sz w:val="28"/>
                      <w:szCs w:val="28"/>
                      <w:u w:val="single"/>
                      <w:rtl/>
                      <w:lang w:bidi="ar-DZ"/>
                    </w:rPr>
                    <w:t>الديون</w:t>
                  </w:r>
                </w:p>
                <w:p w:rsidR="003C2CBF" w:rsidRPr="004B4EA9" w:rsidRDefault="003C2CBF" w:rsidP="004B4EA9">
                  <w:pPr>
                    <w:rPr>
                      <w:rFonts w:ascii="Traditional Arabic" w:hAnsi="Traditional Arabic" w:cs="Traditional Arabic"/>
                      <w:sz w:val="28"/>
                      <w:szCs w:val="28"/>
                      <w:u w:val="single"/>
                      <w:rtl/>
                      <w:lang w:val="fr-FR" w:bidi="ar-DZ"/>
                    </w:rPr>
                  </w:pPr>
                </w:p>
              </w:txbxContent>
            </v:textbox>
            <w10:wrap anchorx="page"/>
          </v:rect>
        </w:pict>
      </w:r>
      <w:r w:rsidRPr="008E6B8B">
        <w:rPr>
          <w:rFonts w:ascii="Traditional Arabic" w:hAnsi="Traditional Arabic" w:cs="Traditional Arabic"/>
          <w:noProof/>
          <w:sz w:val="32"/>
          <w:szCs w:val="32"/>
          <w:rtl/>
        </w:rPr>
        <w:pict>
          <v:rect id="_x0000_s1095" style="position:absolute;left:0;text-align:left;margin-left:407.8pt;margin-top:2.65pt;width:84pt;height:150.75pt;z-index:251726848">
            <v:textbox style="mso-next-textbox:#_x0000_s1095">
              <w:txbxContent>
                <w:p w:rsidR="003C2CBF" w:rsidRPr="00A76748" w:rsidRDefault="003C2CBF" w:rsidP="004B4EA9">
                  <w:pPr>
                    <w:rPr>
                      <w:rFonts w:ascii="Traditional Arabic" w:hAnsi="Traditional Arabic" w:cs="Traditional Arabic"/>
                      <w:sz w:val="32"/>
                      <w:szCs w:val="32"/>
                      <w:u w:val="single"/>
                      <w:rtl/>
                      <w:lang w:bidi="ar-DZ"/>
                    </w:rPr>
                  </w:pPr>
                  <w:r w:rsidRPr="00A76748">
                    <w:rPr>
                      <w:rFonts w:ascii="Traditional Arabic" w:hAnsi="Traditional Arabic" w:cs="Traditional Arabic"/>
                      <w:sz w:val="32"/>
                      <w:szCs w:val="32"/>
                      <w:u w:val="single"/>
                      <w:rtl/>
                      <w:lang w:bidi="ar-DZ"/>
                    </w:rPr>
                    <w:t>الأصول الثابتة</w:t>
                  </w:r>
                </w:p>
                <w:p w:rsidR="003C2CBF" w:rsidRDefault="003C2CBF" w:rsidP="004B4EA9">
                  <w:pPr>
                    <w:rPr>
                      <w:sz w:val="24"/>
                      <w:szCs w:val="24"/>
                      <w:u w:val="single"/>
                      <w:rtl/>
                      <w:lang w:bidi="ar-DZ"/>
                    </w:rPr>
                  </w:pPr>
                </w:p>
                <w:p w:rsidR="003C2CBF" w:rsidRDefault="003C2CBF" w:rsidP="004B4EA9">
                  <w:pPr>
                    <w:rPr>
                      <w:sz w:val="24"/>
                      <w:szCs w:val="24"/>
                      <w:u w:val="single"/>
                      <w:rtl/>
                      <w:lang w:bidi="ar-DZ"/>
                    </w:rPr>
                  </w:pPr>
                </w:p>
                <w:p w:rsidR="003C2CBF" w:rsidRPr="00A76748" w:rsidRDefault="003C2CBF" w:rsidP="004B4EA9">
                  <w:pPr>
                    <w:rPr>
                      <w:rFonts w:ascii="Traditional Arabic" w:hAnsi="Traditional Arabic" w:cs="Traditional Arabic"/>
                      <w:sz w:val="28"/>
                      <w:szCs w:val="28"/>
                      <w:u w:val="single"/>
                      <w:rtl/>
                      <w:lang w:bidi="ar-DZ"/>
                    </w:rPr>
                  </w:pPr>
                  <w:r w:rsidRPr="00A76748">
                    <w:rPr>
                      <w:rFonts w:ascii="Traditional Arabic" w:hAnsi="Traditional Arabic" w:cs="Traditional Arabic"/>
                      <w:sz w:val="28"/>
                      <w:szCs w:val="28"/>
                      <w:u w:val="single"/>
                      <w:rtl/>
                      <w:lang w:bidi="ar-DZ"/>
                    </w:rPr>
                    <w:t>الأصول المتداولة</w:t>
                  </w:r>
                </w:p>
                <w:p w:rsidR="003C2CBF" w:rsidRDefault="003C2CBF"/>
              </w:txbxContent>
            </v:textbox>
            <w10:wrap anchorx="page"/>
          </v:rect>
        </w:pict>
      </w:r>
      <w:r w:rsidRPr="008E6B8B">
        <w:rPr>
          <w:rFonts w:ascii="Traditional Arabic" w:hAnsi="Traditional Arabic" w:cs="Traditional Arabic"/>
          <w:noProof/>
          <w:sz w:val="32"/>
          <w:szCs w:val="32"/>
          <w:rtl/>
        </w:rPr>
        <w:pict>
          <v:rect id="_x0000_s1089" style="position:absolute;left:0;text-align:left;margin-left:26.8pt;margin-top:32.65pt;width:60pt;height:36.75pt;z-index:251720704">
            <v:textbox style="mso-next-textbox:#_x0000_s1089">
              <w:txbxContent>
                <w:p w:rsidR="003C2CBF" w:rsidRPr="00A76748" w:rsidRDefault="003C2CBF" w:rsidP="00EE331D">
                  <w:pPr>
                    <w:rPr>
                      <w:rFonts w:ascii="Traditional Arabic" w:hAnsi="Traditional Arabic" w:cs="Traditional Arabic"/>
                      <w:sz w:val="28"/>
                      <w:szCs w:val="28"/>
                      <w:rtl/>
                      <w:lang w:val="fr-FR" w:bidi="ar-DZ"/>
                    </w:rPr>
                  </w:pPr>
                  <w:r w:rsidRPr="00A76748">
                    <w:rPr>
                      <w:rFonts w:ascii="Traditional Arabic" w:hAnsi="Traditional Arabic" w:cs="Traditional Arabic"/>
                      <w:sz w:val="24"/>
                      <w:szCs w:val="24"/>
                      <w:rtl/>
                      <w:lang w:val="fr-FR" w:bidi="ar-DZ"/>
                    </w:rPr>
                    <w:t>الأرباح المحتجزة</w:t>
                  </w:r>
                </w:p>
                <w:p w:rsidR="003C2CBF" w:rsidRPr="00EE331D" w:rsidRDefault="003C2CBF" w:rsidP="00EE331D"/>
              </w:txbxContent>
            </v:textbox>
            <w10:wrap anchorx="page"/>
          </v:rect>
        </w:pict>
      </w:r>
    </w:p>
    <w:p w:rsidR="00BC1311" w:rsidRDefault="008E6B8B" w:rsidP="004F39D8">
      <w:pPr>
        <w:tabs>
          <w:tab w:val="left" w:pos="425"/>
        </w:tabs>
        <w:ind w:left="567"/>
        <w:rPr>
          <w:rFonts w:ascii="Traditional Arabic" w:hAnsi="Traditional Arabic" w:cs="Traditional Arabic"/>
          <w:sz w:val="32"/>
          <w:szCs w:val="32"/>
          <w:rtl/>
          <w:lang w:bidi="ar-DZ"/>
        </w:rPr>
      </w:pPr>
      <w:r w:rsidRPr="008E6B8B">
        <w:rPr>
          <w:rFonts w:ascii="Traditional Arabic" w:hAnsi="Traditional Arabic" w:cs="Traditional Arabic"/>
          <w:noProof/>
          <w:sz w:val="32"/>
          <w:szCs w:val="32"/>
          <w:rtl/>
        </w:rPr>
        <w:pict>
          <v:shape id="_x0000_s1174" type="#_x0000_t32" style="position:absolute;left:0;text-align:left;margin-left:16.35pt;margin-top:14.85pt;width:5.95pt;height:0;z-index:251801600" o:connectortype="straight">
            <v:stroke endarrow="block"/>
            <w10:wrap anchorx="page"/>
          </v:shape>
        </w:pict>
      </w:r>
      <w:r w:rsidRPr="008E6B8B">
        <w:rPr>
          <w:rFonts w:ascii="Traditional Arabic" w:hAnsi="Traditional Arabic" w:cs="Traditional Arabic"/>
          <w:noProof/>
          <w:sz w:val="32"/>
          <w:szCs w:val="32"/>
          <w:rtl/>
        </w:rPr>
        <w:pict>
          <v:shape id="_x0000_s1166" type="#_x0000_t32" style="position:absolute;left:0;text-align:left;margin-left:257.8pt;margin-top:20.85pt;width:78pt;height:0;z-index:251793408" o:connectortype="straight">
            <w10:wrap anchorx="page"/>
          </v:shape>
        </w:pict>
      </w:r>
    </w:p>
    <w:p w:rsidR="00BC1311" w:rsidRDefault="00BC1311" w:rsidP="004F39D8">
      <w:pPr>
        <w:tabs>
          <w:tab w:val="left" w:pos="425"/>
        </w:tabs>
        <w:ind w:left="567"/>
        <w:rPr>
          <w:rFonts w:ascii="Traditional Arabic" w:hAnsi="Traditional Arabic" w:cs="Traditional Arabic"/>
          <w:sz w:val="32"/>
          <w:szCs w:val="32"/>
          <w:rtl/>
          <w:lang w:bidi="ar-DZ"/>
        </w:rPr>
      </w:pPr>
    </w:p>
    <w:p w:rsidR="00BC1311" w:rsidRDefault="008E6B8B" w:rsidP="004F39D8">
      <w:pPr>
        <w:tabs>
          <w:tab w:val="left" w:pos="425"/>
        </w:tabs>
        <w:ind w:left="567"/>
        <w:rPr>
          <w:rFonts w:ascii="Traditional Arabic" w:hAnsi="Traditional Arabic" w:cs="Traditional Arabic"/>
          <w:sz w:val="32"/>
          <w:szCs w:val="32"/>
          <w:rtl/>
          <w:lang w:bidi="ar-DZ"/>
        </w:rPr>
      </w:pPr>
      <w:r w:rsidRPr="008E6B8B">
        <w:rPr>
          <w:rFonts w:ascii="Traditional Arabic" w:hAnsi="Traditional Arabic" w:cs="Traditional Arabic"/>
          <w:noProof/>
          <w:sz w:val="32"/>
          <w:szCs w:val="32"/>
          <w:rtl/>
        </w:rPr>
        <w:pict>
          <v:rect id="_x0000_s1096" style="position:absolute;left:0;text-align:left;margin-left:422.05pt;margin-top:6.4pt;width:52.5pt;height:26.25pt;z-index:251727872">
            <v:textbox style="mso-next-textbox:#_x0000_s1096">
              <w:txbxContent>
                <w:p w:rsidR="003C2CBF" w:rsidRPr="000D1305" w:rsidRDefault="003C2CBF" w:rsidP="00AB0B9A">
                  <w:pPr>
                    <w:spacing w:after="0"/>
                    <w:rPr>
                      <w:rFonts w:ascii="Traditional Arabic" w:hAnsi="Traditional Arabic" w:cs="Traditional Arabic"/>
                      <w:sz w:val="32"/>
                      <w:szCs w:val="32"/>
                      <w:rtl/>
                      <w:lang w:val="fr-FR" w:bidi="ar-DZ"/>
                    </w:rPr>
                  </w:pPr>
                  <w:r w:rsidRPr="000D1305">
                    <w:rPr>
                      <w:rFonts w:ascii="Traditional Arabic" w:hAnsi="Traditional Arabic" w:cs="Traditional Arabic" w:hint="cs"/>
                      <w:sz w:val="32"/>
                      <w:szCs w:val="32"/>
                      <w:rtl/>
                      <w:lang w:val="fr-FR" w:bidi="ar-DZ"/>
                    </w:rPr>
                    <w:t>الخزينة</w:t>
                  </w:r>
                </w:p>
              </w:txbxContent>
            </v:textbox>
            <w10:wrap anchorx="page"/>
          </v:rect>
        </w:pict>
      </w:r>
      <w:r w:rsidRPr="008E6B8B">
        <w:rPr>
          <w:rFonts w:ascii="Traditional Arabic" w:hAnsi="Traditional Arabic" w:cs="Traditional Arabic"/>
          <w:noProof/>
          <w:sz w:val="32"/>
          <w:szCs w:val="32"/>
          <w:rtl/>
        </w:rPr>
        <w:pict>
          <v:rect id="_x0000_s1097" style="position:absolute;left:0;text-align:left;margin-left:121.3pt;margin-top:6.4pt;width:55.5pt;height:24pt;z-index:251728896">
            <v:textbox style="mso-next-textbox:#_x0000_s1097">
              <w:txbxContent>
                <w:p w:rsidR="003C2CBF" w:rsidRPr="000D1305" w:rsidRDefault="003C2CBF" w:rsidP="00AB0B9A">
                  <w:pPr>
                    <w:spacing w:after="0"/>
                  </w:pPr>
                  <w:r w:rsidRPr="000D1305">
                    <w:rPr>
                      <w:rFonts w:ascii="Traditional Arabic" w:hAnsi="Traditional Arabic" w:cs="Traditional Arabic" w:hint="cs"/>
                      <w:sz w:val="32"/>
                      <w:szCs w:val="32"/>
                      <w:rtl/>
                      <w:lang w:val="fr-FR" w:bidi="ar-DZ"/>
                    </w:rPr>
                    <w:t>الخزينة</w:t>
                  </w:r>
                </w:p>
              </w:txbxContent>
            </v:textbox>
            <w10:wrap anchorx="page"/>
          </v:rect>
        </w:pict>
      </w:r>
    </w:p>
    <w:p w:rsidR="00BC1311" w:rsidRDefault="008E6B8B" w:rsidP="00541725">
      <w:pPr>
        <w:tabs>
          <w:tab w:val="left" w:pos="425"/>
          <w:tab w:val="left" w:pos="3071"/>
        </w:tabs>
        <w:ind w:left="567"/>
        <w:rPr>
          <w:rFonts w:ascii="Traditional Arabic" w:hAnsi="Traditional Arabic" w:cs="Traditional Arabic"/>
          <w:sz w:val="32"/>
          <w:szCs w:val="32"/>
          <w:rtl/>
          <w:lang w:bidi="ar-DZ"/>
        </w:rPr>
      </w:pPr>
      <w:r w:rsidRPr="008E6B8B">
        <w:rPr>
          <w:rFonts w:ascii="Traditional Arabic" w:hAnsi="Traditional Arabic" w:cs="Traditional Arabic"/>
          <w:noProof/>
          <w:sz w:val="32"/>
          <w:szCs w:val="32"/>
          <w:rtl/>
        </w:rPr>
        <w:pict>
          <v:shape id="_x0000_s1170" type="#_x0000_t32" style="position:absolute;left:0;text-align:left;margin-left:148.3pt;margin-top:3.35pt;width:0;height:60.2pt;flip:y;z-index:251797504" o:connectortype="straight">
            <v:stroke endarrow="block"/>
            <w10:wrap anchorx="page"/>
          </v:shape>
        </w:pict>
      </w:r>
      <w:r w:rsidRPr="008E6B8B">
        <w:rPr>
          <w:rFonts w:ascii="Traditional Arabic" w:hAnsi="Traditional Arabic" w:cs="Traditional Arabic"/>
          <w:noProof/>
          <w:sz w:val="32"/>
          <w:szCs w:val="32"/>
          <w:rtl/>
        </w:rPr>
        <w:pict>
          <v:shape id="_x0000_s1167" type="#_x0000_t32" style="position:absolute;left:0;text-align:left;margin-left:448.3pt;margin-top:3.35pt;width:.75pt;height:51.2pt;z-index:251794432" o:connectortype="straight">
            <w10:wrap anchorx="page"/>
          </v:shape>
        </w:pict>
      </w:r>
      <w:r w:rsidRPr="008E6B8B">
        <w:rPr>
          <w:rFonts w:ascii="Traditional Arabic" w:hAnsi="Traditional Arabic" w:cs="Traditional Arabic"/>
          <w:noProof/>
          <w:sz w:val="32"/>
          <w:szCs w:val="32"/>
          <w:rtl/>
        </w:rPr>
        <w:pict>
          <v:roundrect id="_x0000_s1083" style="position:absolute;left:0;text-align:left;margin-left:212.05pt;margin-top:-.35pt;width:98.25pt;height:41.25pt;z-index:251714560" arcsize="10923f" strokeweight="2.25pt">
            <v:shadow on="t" offset="-3pt" offset2="-10pt"/>
            <v:textbox style="mso-next-textbox:#_x0000_s1083">
              <w:txbxContent>
                <w:p w:rsidR="003C2CBF" w:rsidRPr="000E0860" w:rsidRDefault="003C2CBF">
                  <w:pPr>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قائمة تدفقات الخزينة</w:t>
                  </w:r>
                </w:p>
              </w:txbxContent>
            </v:textbox>
            <w10:wrap anchorx="page"/>
          </v:roundrect>
        </w:pict>
      </w:r>
      <w:r w:rsidR="00541725">
        <w:rPr>
          <w:rFonts w:ascii="Traditional Arabic" w:hAnsi="Traditional Arabic" w:cs="Traditional Arabic"/>
          <w:sz w:val="32"/>
          <w:szCs w:val="32"/>
          <w:rtl/>
          <w:lang w:bidi="ar-DZ"/>
        </w:rPr>
        <w:tab/>
      </w:r>
    </w:p>
    <w:p w:rsidR="00BC1311" w:rsidRDefault="008E6B8B" w:rsidP="004F39D8">
      <w:pPr>
        <w:tabs>
          <w:tab w:val="left" w:pos="425"/>
        </w:tabs>
        <w:ind w:left="567"/>
        <w:rPr>
          <w:rFonts w:ascii="Traditional Arabic" w:hAnsi="Traditional Arabic" w:cs="Traditional Arabic"/>
          <w:sz w:val="32"/>
          <w:szCs w:val="32"/>
          <w:rtl/>
          <w:lang w:bidi="ar-DZ"/>
        </w:rPr>
      </w:pPr>
      <w:r w:rsidRPr="008E6B8B">
        <w:rPr>
          <w:rFonts w:ascii="Traditional Arabic" w:hAnsi="Traditional Arabic" w:cs="Traditional Arabic"/>
          <w:noProof/>
          <w:sz w:val="32"/>
          <w:szCs w:val="32"/>
          <w:rtl/>
        </w:rPr>
        <w:pict>
          <v:shape id="_x0000_s1169" type="#_x0000_t32" style="position:absolute;left:0;text-align:left;margin-left:148.3pt;margin-top:26.05pt;width:54.75pt;height:0;z-index:251796480" o:connectortype="straight">
            <w10:wrap anchorx="page"/>
          </v:shape>
        </w:pict>
      </w:r>
      <w:r w:rsidRPr="008E6B8B">
        <w:rPr>
          <w:rFonts w:ascii="Traditional Arabic" w:hAnsi="Traditional Arabic" w:cs="Traditional Arabic"/>
          <w:noProof/>
          <w:sz w:val="32"/>
          <w:szCs w:val="32"/>
          <w:rtl/>
        </w:rPr>
        <w:pict>
          <v:shape id="_x0000_s1168" type="#_x0000_t32" style="position:absolute;left:0;text-align:left;margin-left:317.8pt;margin-top:17.1pt;width:131.25pt;height:0;flip:x;z-index:251795456" o:connectortype="straight">
            <v:stroke endarrow="block"/>
            <w10:wrap anchorx="page"/>
          </v:shape>
        </w:pict>
      </w:r>
      <w:r w:rsidRPr="008E6B8B">
        <w:rPr>
          <w:rFonts w:ascii="Traditional Arabic" w:hAnsi="Traditional Arabic" w:cs="Traditional Arabic"/>
          <w:noProof/>
          <w:sz w:val="32"/>
          <w:szCs w:val="32"/>
          <w:rtl/>
        </w:rPr>
        <w:pict>
          <v:rect id="_x0000_s1084" style="position:absolute;left:0;text-align:left;margin-left:203.05pt;margin-top:10.9pt;width:114.75pt;height:34.5pt;z-index:251715584">
            <v:stroke dashstyle="longDash"/>
            <v:textbox style="mso-next-textbox:#_x0000_s1084">
              <w:txbxContent>
                <w:p w:rsidR="003C2CBF" w:rsidRPr="000E0860" w:rsidRDefault="003C2CBF">
                  <w:pPr>
                    <w:rPr>
                      <w:rFonts w:ascii="Traditional Arabic" w:hAnsi="Traditional Arabic" w:cs="Traditional Arabic"/>
                      <w:sz w:val="32"/>
                      <w:szCs w:val="32"/>
                      <w:rtl/>
                      <w:lang w:val="fr-FR" w:bidi="ar-DZ"/>
                    </w:rPr>
                  </w:pPr>
                  <w:r w:rsidRPr="000E0860">
                    <w:rPr>
                      <w:rFonts w:ascii="Traditional Arabic" w:hAnsi="Traditional Arabic" w:cs="Traditional Arabic" w:hint="cs"/>
                      <w:sz w:val="32"/>
                      <w:szCs w:val="32"/>
                      <w:rtl/>
                      <w:lang w:val="fr-FR" w:bidi="ar-DZ"/>
                    </w:rPr>
                    <w:t>التغير في الخزينة</w:t>
                  </w:r>
                </w:p>
              </w:txbxContent>
            </v:textbox>
            <w10:wrap anchorx="page"/>
          </v:rect>
        </w:pict>
      </w:r>
    </w:p>
    <w:p w:rsidR="00BC1311" w:rsidRDefault="008E6B8B" w:rsidP="004F39D8">
      <w:pPr>
        <w:tabs>
          <w:tab w:val="left" w:pos="425"/>
        </w:tabs>
        <w:ind w:left="567"/>
        <w:rPr>
          <w:rFonts w:ascii="Traditional Arabic" w:hAnsi="Traditional Arabic" w:cs="Traditional Arabic"/>
          <w:sz w:val="32"/>
          <w:szCs w:val="32"/>
          <w:rtl/>
          <w:lang w:bidi="ar-DZ"/>
        </w:rPr>
      </w:pPr>
      <w:r w:rsidRPr="008E6B8B">
        <w:rPr>
          <w:rFonts w:ascii="Traditional Arabic" w:hAnsi="Traditional Arabic" w:cs="Traditional Arabic"/>
          <w:noProof/>
          <w:sz w:val="32"/>
          <w:szCs w:val="32"/>
          <w:rtl/>
        </w:rPr>
        <w:pict>
          <v:shape id="_x0000_s1171" type="#_x0000_t32" style="position:absolute;left:0;text-align:left;margin-left:261.55pt;margin-top:7.9pt;width:0;height:17.25pt;z-index:251798528" o:connectortype="straight">
            <v:stroke endarrow="block"/>
            <w10:wrap anchorx="page"/>
          </v:shape>
        </w:pict>
      </w:r>
      <w:r w:rsidRPr="008E6B8B">
        <w:rPr>
          <w:rFonts w:ascii="Traditional Arabic" w:hAnsi="Traditional Arabic" w:cs="Traditional Arabic"/>
          <w:noProof/>
          <w:sz w:val="32"/>
          <w:szCs w:val="32"/>
          <w:rtl/>
        </w:rPr>
        <w:pict>
          <v:rect id="_x0000_s1085" style="position:absolute;left:0;text-align:left;margin-left:180.55pt;margin-top:25.15pt;width:159.75pt;height:117pt;z-index:251716608">
            <v:textbox style="mso-next-textbox:#_x0000_s1085">
              <w:txbxContent>
                <w:p w:rsidR="003C2CBF" w:rsidRPr="00455FF1" w:rsidRDefault="003C2CBF" w:rsidP="00455FF1">
                  <w:pPr>
                    <w:rPr>
                      <w:rFonts w:ascii="Traditional Arabic" w:hAnsi="Traditional Arabic" w:cs="Traditional Arabic"/>
                      <w:sz w:val="28"/>
                      <w:szCs w:val="28"/>
                      <w:u w:val="single"/>
                      <w:rtl/>
                      <w:lang w:bidi="ar-DZ"/>
                    </w:rPr>
                  </w:pPr>
                  <w:r w:rsidRPr="00455FF1">
                    <w:rPr>
                      <w:rFonts w:ascii="Traditional Arabic" w:hAnsi="Traditional Arabic" w:cs="Traditional Arabic" w:hint="cs"/>
                      <w:sz w:val="28"/>
                      <w:szCs w:val="28"/>
                      <w:u w:val="single"/>
                      <w:rtl/>
                      <w:lang w:bidi="ar-DZ"/>
                    </w:rPr>
                    <w:t>تدفقات الخزينة من الأنشطة التشغيلية</w:t>
                  </w:r>
                </w:p>
                <w:p w:rsidR="003C2CBF" w:rsidRPr="00455FF1" w:rsidRDefault="003C2CBF" w:rsidP="00455FF1">
                  <w:pPr>
                    <w:rPr>
                      <w:rFonts w:ascii="Traditional Arabic" w:hAnsi="Traditional Arabic" w:cs="Traditional Arabic"/>
                      <w:sz w:val="28"/>
                      <w:szCs w:val="28"/>
                      <w:u w:val="single"/>
                      <w:rtl/>
                      <w:lang w:bidi="ar-DZ"/>
                    </w:rPr>
                  </w:pPr>
                  <w:r w:rsidRPr="00455FF1">
                    <w:rPr>
                      <w:rFonts w:ascii="Traditional Arabic" w:hAnsi="Traditional Arabic" w:cs="Traditional Arabic" w:hint="cs"/>
                      <w:sz w:val="28"/>
                      <w:szCs w:val="28"/>
                      <w:u w:val="single"/>
                      <w:rtl/>
                      <w:lang w:bidi="ar-DZ"/>
                    </w:rPr>
                    <w:t>تدفقات الخزينة من الأنشطة الاستثمارية</w:t>
                  </w:r>
                </w:p>
                <w:p w:rsidR="003C2CBF" w:rsidRPr="00455FF1" w:rsidRDefault="003C2CBF">
                  <w:pPr>
                    <w:rPr>
                      <w:rFonts w:ascii="Traditional Arabic" w:hAnsi="Traditional Arabic" w:cs="Traditional Arabic"/>
                      <w:sz w:val="28"/>
                      <w:szCs w:val="28"/>
                      <w:u w:val="single"/>
                      <w:lang w:bidi="ar-DZ"/>
                    </w:rPr>
                  </w:pPr>
                  <w:r w:rsidRPr="00455FF1">
                    <w:rPr>
                      <w:rFonts w:ascii="Traditional Arabic" w:hAnsi="Traditional Arabic" w:cs="Traditional Arabic" w:hint="cs"/>
                      <w:sz w:val="28"/>
                      <w:szCs w:val="28"/>
                      <w:u w:val="single"/>
                      <w:rtl/>
                      <w:lang w:bidi="ar-DZ"/>
                    </w:rPr>
                    <w:t>تدفقات الخزينة من الأنشطة التمويلية</w:t>
                  </w:r>
                </w:p>
              </w:txbxContent>
            </v:textbox>
            <w10:wrap anchorx="page"/>
          </v:rect>
        </w:pict>
      </w:r>
    </w:p>
    <w:p w:rsidR="00BC1311" w:rsidRDefault="00BC1311" w:rsidP="004F39D8">
      <w:pPr>
        <w:tabs>
          <w:tab w:val="left" w:pos="425"/>
        </w:tabs>
        <w:ind w:left="567"/>
        <w:rPr>
          <w:rFonts w:ascii="Traditional Arabic" w:hAnsi="Traditional Arabic" w:cs="Traditional Arabic"/>
          <w:sz w:val="32"/>
          <w:szCs w:val="32"/>
          <w:rtl/>
          <w:lang w:bidi="ar-DZ"/>
        </w:rPr>
      </w:pPr>
    </w:p>
    <w:p w:rsidR="006C7DBA" w:rsidRDefault="006C7DBA" w:rsidP="00F66FC8">
      <w:pPr>
        <w:tabs>
          <w:tab w:val="left" w:pos="425"/>
        </w:tabs>
        <w:rPr>
          <w:rFonts w:ascii="Traditional Arabic" w:hAnsi="Traditional Arabic" w:cs="Traditional Arabic"/>
          <w:sz w:val="32"/>
          <w:szCs w:val="32"/>
          <w:rtl/>
          <w:lang w:bidi="ar-DZ"/>
        </w:rPr>
      </w:pPr>
    </w:p>
    <w:p w:rsidR="00B847E0" w:rsidRDefault="00B847E0" w:rsidP="00C1628F">
      <w:pPr>
        <w:tabs>
          <w:tab w:val="left" w:pos="425"/>
        </w:tabs>
        <w:rPr>
          <w:rFonts w:ascii="Traditional Arabic" w:hAnsi="Traditional Arabic" w:cs="Traditional Arabic"/>
          <w:b/>
          <w:bCs/>
          <w:sz w:val="24"/>
          <w:szCs w:val="24"/>
          <w:rtl/>
          <w:lang w:bidi="ar-DZ"/>
        </w:rPr>
      </w:pPr>
    </w:p>
    <w:p w:rsidR="00B847E0" w:rsidRPr="00B847E0" w:rsidRDefault="00B429EE" w:rsidP="00B847E0">
      <w:pPr>
        <w:tabs>
          <w:tab w:val="left" w:pos="425"/>
        </w:tabs>
        <w:rPr>
          <w:rFonts w:ascii="Traditional Arabic" w:hAnsi="Traditional Arabic" w:cs="Traditional Arabic"/>
          <w:b/>
          <w:bCs/>
          <w:sz w:val="24"/>
          <w:szCs w:val="24"/>
          <w:rtl/>
          <w:lang w:val="fr-FR" w:bidi="ar-DZ"/>
        </w:rPr>
      </w:pPr>
      <w:r w:rsidRPr="00B847E0">
        <w:rPr>
          <w:rFonts w:ascii="Traditional Arabic" w:hAnsi="Traditional Arabic" w:cs="Traditional Arabic" w:hint="cs"/>
          <w:b/>
          <w:bCs/>
          <w:sz w:val="24"/>
          <w:szCs w:val="24"/>
          <w:rtl/>
          <w:lang w:bidi="ar-DZ"/>
        </w:rPr>
        <w:t>المصدر: قوادري محمد،</w:t>
      </w:r>
      <w:r w:rsidR="000D44FE" w:rsidRPr="00B847E0">
        <w:rPr>
          <w:rFonts w:ascii="Traditional Arabic" w:hAnsi="Traditional Arabic" w:cs="Traditional Arabic" w:hint="cs"/>
          <w:b/>
          <w:bCs/>
          <w:sz w:val="24"/>
          <w:szCs w:val="24"/>
          <w:rtl/>
          <w:lang w:bidi="ar-DZ"/>
        </w:rPr>
        <w:t xml:space="preserve"> قياس بنود القوائم المالية وفق المعايير المحاسبية الدولية </w:t>
      </w:r>
      <w:r w:rsidR="000D44FE" w:rsidRPr="00B847E0">
        <w:rPr>
          <w:rFonts w:ascii="Traditional Arabic" w:hAnsi="Traditional Arabic" w:cs="Traditional Arabic"/>
          <w:b/>
          <w:bCs/>
          <w:sz w:val="24"/>
          <w:szCs w:val="24"/>
          <w:lang w:val="fr-FR" w:bidi="ar-DZ"/>
        </w:rPr>
        <w:t>IAS/IFRS</w:t>
      </w:r>
      <w:r w:rsidRPr="00B847E0">
        <w:rPr>
          <w:rFonts w:ascii="Traditional Arabic" w:hAnsi="Traditional Arabic" w:cs="Traditional Arabic" w:hint="cs"/>
          <w:b/>
          <w:bCs/>
          <w:sz w:val="24"/>
          <w:szCs w:val="24"/>
          <w:rtl/>
          <w:lang w:val="fr-FR" w:bidi="ar-DZ"/>
        </w:rPr>
        <w:t>،</w:t>
      </w:r>
      <w:r w:rsidR="000D44FE" w:rsidRPr="00B847E0">
        <w:rPr>
          <w:rFonts w:ascii="Traditional Arabic" w:hAnsi="Traditional Arabic" w:cs="Traditional Arabic" w:hint="cs"/>
          <w:b/>
          <w:bCs/>
          <w:sz w:val="24"/>
          <w:szCs w:val="24"/>
          <w:rtl/>
          <w:lang w:val="fr-FR" w:bidi="ar-DZ"/>
        </w:rPr>
        <w:t xml:space="preserve"> مذكرة مقدمة لنيل شها</w:t>
      </w:r>
      <w:r w:rsidRPr="00B847E0">
        <w:rPr>
          <w:rFonts w:ascii="Traditional Arabic" w:hAnsi="Traditional Arabic" w:cs="Traditional Arabic" w:hint="cs"/>
          <w:b/>
          <w:bCs/>
          <w:sz w:val="24"/>
          <w:szCs w:val="24"/>
          <w:rtl/>
          <w:lang w:val="fr-FR" w:bidi="ar-DZ"/>
        </w:rPr>
        <w:t>دة الماجستير في العلوم التجارية،</w:t>
      </w:r>
      <w:r w:rsidR="000D44FE" w:rsidRPr="00B847E0">
        <w:rPr>
          <w:rFonts w:ascii="Traditional Arabic" w:hAnsi="Traditional Arabic" w:cs="Traditional Arabic" w:hint="cs"/>
          <w:b/>
          <w:bCs/>
          <w:sz w:val="24"/>
          <w:szCs w:val="24"/>
          <w:rtl/>
          <w:lang w:val="fr-FR" w:bidi="ar-DZ"/>
        </w:rPr>
        <w:t xml:space="preserve"> كلية </w:t>
      </w:r>
      <w:r w:rsidRPr="00B847E0">
        <w:rPr>
          <w:rFonts w:ascii="Traditional Arabic" w:hAnsi="Traditional Arabic" w:cs="Traditional Arabic" w:hint="cs"/>
          <w:b/>
          <w:bCs/>
          <w:sz w:val="24"/>
          <w:szCs w:val="24"/>
          <w:rtl/>
          <w:lang w:val="fr-FR" w:bidi="ar-DZ"/>
        </w:rPr>
        <w:t>العلوم الاقتصادية وعلوم التسيير، جامعة البليدة،</w:t>
      </w:r>
      <w:r w:rsidR="000D44FE" w:rsidRPr="00B847E0">
        <w:rPr>
          <w:rFonts w:ascii="Traditional Arabic" w:hAnsi="Traditional Arabic" w:cs="Traditional Arabic" w:hint="cs"/>
          <w:b/>
          <w:bCs/>
          <w:sz w:val="24"/>
          <w:szCs w:val="24"/>
          <w:rtl/>
          <w:lang w:val="fr-FR" w:bidi="ar-DZ"/>
        </w:rPr>
        <w:t xml:space="preserve"> 20</w:t>
      </w:r>
      <w:r w:rsidRPr="00B847E0">
        <w:rPr>
          <w:rFonts w:ascii="Traditional Arabic" w:hAnsi="Traditional Arabic" w:cs="Traditional Arabic" w:hint="cs"/>
          <w:b/>
          <w:bCs/>
          <w:sz w:val="24"/>
          <w:szCs w:val="24"/>
          <w:rtl/>
          <w:lang w:val="fr-FR" w:bidi="ar-DZ"/>
        </w:rPr>
        <w:t>10،</w:t>
      </w:r>
      <w:r w:rsidR="000D44FE" w:rsidRPr="00B847E0">
        <w:rPr>
          <w:rFonts w:ascii="Traditional Arabic" w:hAnsi="Traditional Arabic" w:cs="Traditional Arabic" w:hint="cs"/>
          <w:b/>
          <w:bCs/>
          <w:sz w:val="24"/>
          <w:szCs w:val="24"/>
          <w:rtl/>
          <w:lang w:val="fr-FR" w:bidi="ar-DZ"/>
        </w:rPr>
        <w:t xml:space="preserve"> ص83</w:t>
      </w:r>
      <w:r w:rsidRPr="00B847E0">
        <w:rPr>
          <w:rFonts w:ascii="Traditional Arabic" w:hAnsi="Traditional Arabic" w:cs="Traditional Arabic" w:hint="cs"/>
          <w:b/>
          <w:bCs/>
          <w:sz w:val="24"/>
          <w:szCs w:val="24"/>
          <w:rtl/>
          <w:lang w:val="fr-FR" w:bidi="ar-DZ"/>
        </w:rPr>
        <w:t>.</w:t>
      </w:r>
    </w:p>
    <w:p w:rsidR="00325A5B" w:rsidRDefault="00325A5B" w:rsidP="00162DE3">
      <w:pPr>
        <w:tabs>
          <w:tab w:val="left" w:pos="425"/>
        </w:tabs>
        <w:ind w:left="567"/>
        <w:outlineLvl w:val="0"/>
        <w:rPr>
          <w:rFonts w:ascii="Traditional Arabic" w:hAnsi="Traditional Arabic" w:cs="Traditional Arabic"/>
          <w:b/>
          <w:bCs/>
          <w:i/>
          <w:iCs/>
          <w:sz w:val="32"/>
          <w:szCs w:val="32"/>
          <w:rtl/>
          <w:lang w:bidi="ar-DZ"/>
        </w:rPr>
      </w:pPr>
      <w:r w:rsidRPr="00AE280E">
        <w:rPr>
          <w:rFonts w:ascii="Traditional Arabic" w:hAnsi="Traditional Arabic" w:cs="Traditional Arabic"/>
          <w:b/>
          <w:bCs/>
          <w:i/>
          <w:iCs/>
          <w:sz w:val="44"/>
          <w:szCs w:val="44"/>
          <w:rtl/>
          <w:lang w:bidi="ar-DZ"/>
        </w:rPr>
        <w:lastRenderedPageBreak/>
        <w:t xml:space="preserve">المبحث </w:t>
      </w:r>
      <w:r w:rsidR="00A255D1" w:rsidRPr="00AE280E">
        <w:rPr>
          <w:rFonts w:ascii="Traditional Arabic" w:hAnsi="Traditional Arabic" w:cs="Traditional Arabic" w:hint="cs"/>
          <w:b/>
          <w:bCs/>
          <w:i/>
          <w:iCs/>
          <w:sz w:val="44"/>
          <w:szCs w:val="44"/>
          <w:rtl/>
          <w:lang w:bidi="ar-DZ"/>
        </w:rPr>
        <w:t>الثاني</w:t>
      </w:r>
      <w:r w:rsidRPr="00AE280E">
        <w:rPr>
          <w:rFonts w:ascii="Traditional Arabic" w:hAnsi="Traditional Arabic" w:cs="Traditional Arabic"/>
          <w:b/>
          <w:bCs/>
          <w:i/>
          <w:iCs/>
          <w:sz w:val="44"/>
          <w:szCs w:val="44"/>
          <w:rtl/>
          <w:lang w:bidi="ar-DZ"/>
        </w:rPr>
        <w:t xml:space="preserve">: ماهية </w:t>
      </w:r>
      <w:r w:rsidR="000C5A44" w:rsidRPr="00AE280E">
        <w:rPr>
          <w:rFonts w:ascii="Traditional Arabic" w:hAnsi="Traditional Arabic" w:cs="Traditional Arabic"/>
          <w:b/>
          <w:bCs/>
          <w:i/>
          <w:iCs/>
          <w:sz w:val="44"/>
          <w:szCs w:val="44"/>
          <w:rtl/>
          <w:lang w:bidi="ar-DZ"/>
        </w:rPr>
        <w:t>الإفصاح</w:t>
      </w:r>
      <w:r w:rsidRPr="00AE280E">
        <w:rPr>
          <w:rFonts w:ascii="Traditional Arabic" w:hAnsi="Traditional Arabic" w:cs="Traditional Arabic"/>
          <w:b/>
          <w:bCs/>
          <w:i/>
          <w:iCs/>
          <w:sz w:val="44"/>
          <w:szCs w:val="44"/>
          <w:rtl/>
          <w:lang w:bidi="ar-DZ"/>
        </w:rPr>
        <w:t xml:space="preserve"> المحاسبي </w:t>
      </w:r>
    </w:p>
    <w:p w:rsidR="00197EB0" w:rsidRDefault="00197EB0" w:rsidP="00162DE3">
      <w:pPr>
        <w:tabs>
          <w:tab w:val="left" w:pos="425"/>
        </w:tabs>
        <w:ind w:left="567"/>
        <w:outlineLvl w:val="0"/>
        <w:rPr>
          <w:rFonts w:ascii="Traditional Arabic" w:hAnsi="Traditional Arabic" w:cs="Traditional Arabic"/>
          <w:b/>
          <w:bCs/>
          <w:i/>
          <w:iCs/>
          <w:sz w:val="32"/>
          <w:szCs w:val="32"/>
          <w:rtl/>
          <w:lang w:bidi="ar-DZ"/>
        </w:rPr>
      </w:pPr>
      <w:r>
        <w:rPr>
          <w:rFonts w:ascii="Traditional Arabic" w:hAnsi="Traditional Arabic" w:cs="Traditional Arabic" w:hint="cs"/>
          <w:b/>
          <w:bCs/>
          <w:i/>
          <w:iCs/>
          <w:sz w:val="32"/>
          <w:szCs w:val="32"/>
          <w:rtl/>
          <w:lang w:bidi="ar-DZ"/>
        </w:rPr>
        <w:t>تمهيد  :</w:t>
      </w:r>
    </w:p>
    <w:p w:rsidR="00197EB0" w:rsidRDefault="00197EB0" w:rsidP="00162DE3">
      <w:pPr>
        <w:tabs>
          <w:tab w:val="left" w:pos="425"/>
        </w:tabs>
        <w:ind w:left="567"/>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ان للافصاح المحاسبي دورا هاما ومميزا في أي مؤسسة كانت فهو يحقق في حالة توفره جوا من الثقة بين المتعاملين حيث يوصل الى مستخدمي المعلومات المحاسبية على الحقائق الهامة والملائمة والمتعلقة بنتيجة العمليات والمركز المالي .</w:t>
      </w:r>
    </w:p>
    <w:p w:rsidR="00197EB0" w:rsidRDefault="00197EB0" w:rsidP="00162DE3">
      <w:pPr>
        <w:tabs>
          <w:tab w:val="left" w:pos="425"/>
        </w:tabs>
        <w:ind w:left="567"/>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ولعل الراصد للتطور الفكري للافصاح المحاسبي سوف يجد ان موضوع الافصاح تناوله الاطار المفاهيمي للمحاسبة المالية, سواءا على الدراسات التحضيرية الأولية لمشروع الاطار المفاهيمي, أو من خلال بعض المفاهيم المحاسبية المرتبطة بالافصاح المحاسبي, كما كان للمنظمات المهنية والعلمية</w:t>
      </w:r>
      <w:r w:rsidR="00363486">
        <w:rPr>
          <w:rFonts w:ascii="Traditional Arabic" w:hAnsi="Traditional Arabic" w:cs="Traditional Arabic" w:hint="cs"/>
          <w:sz w:val="32"/>
          <w:szCs w:val="32"/>
          <w:rtl/>
          <w:lang w:bidi="ar-DZ"/>
        </w:rPr>
        <w:t xml:space="preserve"> دور كبير في تناول موضوع الافصاح المحاسبي وذلك من خلال ما أصرته من معايير محاسبية مثلت النتائج النهائية لجهد متراكم من قبل تلك المنظمات. </w:t>
      </w:r>
    </w:p>
    <w:p w:rsidR="002B2300" w:rsidRDefault="002B2300" w:rsidP="00162DE3">
      <w:pPr>
        <w:tabs>
          <w:tab w:val="left" w:pos="425"/>
        </w:tabs>
        <w:ind w:left="567"/>
        <w:outlineLvl w:val="0"/>
        <w:rPr>
          <w:rFonts w:ascii="Traditional Arabic" w:hAnsi="Traditional Arabic" w:cs="Traditional Arabic"/>
          <w:sz w:val="32"/>
          <w:szCs w:val="32"/>
          <w:rtl/>
          <w:lang w:bidi="ar-DZ"/>
        </w:rPr>
      </w:pPr>
    </w:p>
    <w:p w:rsidR="002B2300" w:rsidRDefault="002B2300" w:rsidP="00162DE3">
      <w:pPr>
        <w:tabs>
          <w:tab w:val="left" w:pos="425"/>
        </w:tabs>
        <w:ind w:left="567"/>
        <w:outlineLvl w:val="0"/>
        <w:rPr>
          <w:rFonts w:ascii="Traditional Arabic" w:hAnsi="Traditional Arabic" w:cs="Traditional Arabic"/>
          <w:sz w:val="32"/>
          <w:szCs w:val="32"/>
          <w:rtl/>
          <w:lang w:bidi="ar-DZ"/>
        </w:rPr>
      </w:pPr>
    </w:p>
    <w:p w:rsidR="002B2300" w:rsidRDefault="002B2300" w:rsidP="00162DE3">
      <w:pPr>
        <w:tabs>
          <w:tab w:val="left" w:pos="425"/>
        </w:tabs>
        <w:ind w:left="567"/>
        <w:outlineLvl w:val="0"/>
        <w:rPr>
          <w:rFonts w:ascii="Traditional Arabic" w:hAnsi="Traditional Arabic" w:cs="Traditional Arabic"/>
          <w:sz w:val="32"/>
          <w:szCs w:val="32"/>
          <w:rtl/>
          <w:lang w:bidi="ar-DZ"/>
        </w:rPr>
      </w:pPr>
    </w:p>
    <w:p w:rsidR="002B2300" w:rsidRDefault="002B2300" w:rsidP="00162DE3">
      <w:pPr>
        <w:tabs>
          <w:tab w:val="left" w:pos="425"/>
        </w:tabs>
        <w:ind w:left="567"/>
        <w:outlineLvl w:val="0"/>
        <w:rPr>
          <w:rFonts w:ascii="Traditional Arabic" w:hAnsi="Traditional Arabic" w:cs="Traditional Arabic"/>
          <w:sz w:val="32"/>
          <w:szCs w:val="32"/>
          <w:rtl/>
          <w:lang w:bidi="ar-DZ"/>
        </w:rPr>
      </w:pPr>
    </w:p>
    <w:p w:rsidR="002B2300" w:rsidRDefault="002B2300" w:rsidP="00162DE3">
      <w:pPr>
        <w:tabs>
          <w:tab w:val="left" w:pos="425"/>
        </w:tabs>
        <w:ind w:left="567"/>
        <w:outlineLvl w:val="0"/>
        <w:rPr>
          <w:rFonts w:ascii="Traditional Arabic" w:hAnsi="Traditional Arabic" w:cs="Traditional Arabic"/>
          <w:sz w:val="32"/>
          <w:szCs w:val="32"/>
          <w:rtl/>
          <w:lang w:bidi="ar-DZ"/>
        </w:rPr>
      </w:pPr>
    </w:p>
    <w:p w:rsidR="002B2300" w:rsidRDefault="002B2300" w:rsidP="00162DE3">
      <w:pPr>
        <w:tabs>
          <w:tab w:val="left" w:pos="425"/>
        </w:tabs>
        <w:ind w:left="567"/>
        <w:outlineLvl w:val="0"/>
        <w:rPr>
          <w:rFonts w:ascii="Traditional Arabic" w:hAnsi="Traditional Arabic" w:cs="Traditional Arabic"/>
          <w:sz w:val="32"/>
          <w:szCs w:val="32"/>
          <w:rtl/>
          <w:lang w:bidi="ar-DZ"/>
        </w:rPr>
      </w:pPr>
    </w:p>
    <w:p w:rsidR="002B2300" w:rsidRDefault="002B2300" w:rsidP="00162DE3">
      <w:pPr>
        <w:tabs>
          <w:tab w:val="left" w:pos="425"/>
        </w:tabs>
        <w:ind w:left="567"/>
        <w:outlineLvl w:val="0"/>
        <w:rPr>
          <w:rFonts w:ascii="Traditional Arabic" w:hAnsi="Traditional Arabic" w:cs="Traditional Arabic"/>
          <w:sz w:val="32"/>
          <w:szCs w:val="32"/>
          <w:rtl/>
          <w:lang w:bidi="ar-DZ"/>
        </w:rPr>
      </w:pPr>
    </w:p>
    <w:p w:rsidR="00B847E0" w:rsidRDefault="00B847E0" w:rsidP="00162DE3">
      <w:pPr>
        <w:ind w:left="425"/>
        <w:outlineLvl w:val="0"/>
        <w:rPr>
          <w:rFonts w:ascii="Traditional Arabic" w:hAnsi="Traditional Arabic" w:cs="Traditional Arabic"/>
          <w:b/>
          <w:bCs/>
          <w:sz w:val="36"/>
          <w:szCs w:val="36"/>
          <w:u w:val="single"/>
          <w:rtl/>
          <w:lang w:bidi="ar-DZ"/>
        </w:rPr>
      </w:pPr>
    </w:p>
    <w:p w:rsidR="00B847E0" w:rsidRDefault="00B847E0" w:rsidP="00162DE3">
      <w:pPr>
        <w:ind w:left="425"/>
        <w:outlineLvl w:val="0"/>
        <w:rPr>
          <w:rFonts w:ascii="Traditional Arabic" w:hAnsi="Traditional Arabic" w:cs="Traditional Arabic"/>
          <w:b/>
          <w:bCs/>
          <w:sz w:val="36"/>
          <w:szCs w:val="36"/>
          <w:u w:val="single"/>
          <w:rtl/>
          <w:lang w:bidi="ar-DZ"/>
        </w:rPr>
      </w:pPr>
    </w:p>
    <w:p w:rsidR="00B847E0" w:rsidRDefault="00B847E0" w:rsidP="00162DE3">
      <w:pPr>
        <w:ind w:left="425"/>
        <w:outlineLvl w:val="0"/>
        <w:rPr>
          <w:rFonts w:ascii="Traditional Arabic" w:hAnsi="Traditional Arabic" w:cs="Traditional Arabic"/>
          <w:b/>
          <w:bCs/>
          <w:sz w:val="36"/>
          <w:szCs w:val="36"/>
          <w:u w:val="single"/>
          <w:rtl/>
          <w:lang w:bidi="ar-DZ"/>
        </w:rPr>
      </w:pPr>
    </w:p>
    <w:p w:rsidR="00AB5B3E" w:rsidRPr="00A255D1" w:rsidRDefault="0073496D" w:rsidP="00162DE3">
      <w:pPr>
        <w:ind w:left="425"/>
        <w:outlineLvl w:val="0"/>
        <w:rPr>
          <w:rFonts w:ascii="Traditional Arabic" w:hAnsi="Traditional Arabic" w:cs="Traditional Arabic"/>
          <w:b/>
          <w:bCs/>
          <w:sz w:val="36"/>
          <w:szCs w:val="36"/>
          <w:rtl/>
          <w:lang w:bidi="ar-DZ"/>
        </w:rPr>
      </w:pPr>
      <w:r w:rsidRPr="00AE280E">
        <w:rPr>
          <w:rFonts w:ascii="Traditional Arabic" w:hAnsi="Traditional Arabic" w:cs="Traditional Arabic"/>
          <w:b/>
          <w:bCs/>
          <w:sz w:val="36"/>
          <w:szCs w:val="36"/>
          <w:u w:val="single"/>
          <w:rtl/>
          <w:lang w:bidi="ar-DZ"/>
        </w:rPr>
        <w:lastRenderedPageBreak/>
        <w:t>المطلب الأول</w:t>
      </w:r>
      <w:r w:rsidRPr="00A255D1">
        <w:rPr>
          <w:rFonts w:ascii="Traditional Arabic" w:hAnsi="Traditional Arabic" w:cs="Traditional Arabic"/>
          <w:b/>
          <w:bCs/>
          <w:sz w:val="36"/>
          <w:szCs w:val="36"/>
          <w:rtl/>
          <w:lang w:bidi="ar-DZ"/>
        </w:rPr>
        <w:t>: مفهوم الإفصاح المحاسبي</w:t>
      </w:r>
    </w:p>
    <w:p w:rsidR="00325A5B" w:rsidRPr="00A255D1" w:rsidRDefault="00325A5B" w:rsidP="00162DE3">
      <w:pPr>
        <w:ind w:left="425"/>
        <w:outlineLvl w:val="0"/>
        <w:rPr>
          <w:rFonts w:ascii="Traditional Arabic" w:hAnsi="Traditional Arabic" w:cs="Traditional Arabic"/>
          <w:b/>
          <w:bCs/>
          <w:sz w:val="36"/>
          <w:szCs w:val="36"/>
          <w:rtl/>
          <w:lang w:bidi="ar-DZ"/>
        </w:rPr>
      </w:pPr>
      <w:r w:rsidRPr="00A255D1">
        <w:rPr>
          <w:rFonts w:ascii="Traditional Arabic" w:hAnsi="Traditional Arabic" w:cs="Traditional Arabic"/>
          <w:b/>
          <w:bCs/>
          <w:sz w:val="36"/>
          <w:szCs w:val="36"/>
          <w:rtl/>
          <w:lang w:bidi="ar-DZ"/>
        </w:rPr>
        <w:t xml:space="preserve">أولا : </w:t>
      </w:r>
      <w:r w:rsidR="009B6575">
        <w:rPr>
          <w:rFonts w:ascii="Traditional Arabic" w:hAnsi="Traditional Arabic" w:cs="Traditional Arabic" w:hint="cs"/>
          <w:b/>
          <w:bCs/>
          <w:sz w:val="36"/>
          <w:szCs w:val="36"/>
          <w:rtl/>
          <w:lang w:bidi="ar-DZ"/>
        </w:rPr>
        <w:t>تعريفه.</w:t>
      </w:r>
    </w:p>
    <w:p w:rsidR="0073496D" w:rsidRPr="00A255D1" w:rsidRDefault="0073496D" w:rsidP="00A56B65">
      <w:pPr>
        <w:ind w:left="425"/>
        <w:rPr>
          <w:rFonts w:ascii="Traditional Arabic" w:hAnsi="Traditional Arabic" w:cs="Traditional Arabic"/>
          <w:sz w:val="32"/>
          <w:szCs w:val="32"/>
          <w:rtl/>
          <w:lang w:bidi="ar-DZ"/>
        </w:rPr>
      </w:pPr>
      <w:r w:rsidRPr="00A255D1">
        <w:rPr>
          <w:rFonts w:ascii="Traditional Arabic" w:hAnsi="Traditional Arabic" w:cs="Traditional Arabic"/>
          <w:sz w:val="32"/>
          <w:szCs w:val="32"/>
          <w:rtl/>
          <w:lang w:bidi="ar-DZ"/>
        </w:rPr>
        <w:t xml:space="preserve">  لقد وردت عدة </w:t>
      </w:r>
      <w:r w:rsidR="006745EC" w:rsidRPr="00A255D1">
        <w:rPr>
          <w:rFonts w:ascii="Traditional Arabic" w:hAnsi="Traditional Arabic" w:cs="Traditional Arabic"/>
          <w:sz w:val="32"/>
          <w:szCs w:val="32"/>
          <w:rtl/>
          <w:lang w:bidi="ar-DZ"/>
        </w:rPr>
        <w:t>تعاريف</w:t>
      </w:r>
      <w:r w:rsidRPr="00A255D1">
        <w:rPr>
          <w:rFonts w:ascii="Traditional Arabic" w:hAnsi="Traditional Arabic" w:cs="Traditional Arabic"/>
          <w:sz w:val="32"/>
          <w:szCs w:val="32"/>
          <w:rtl/>
          <w:lang w:bidi="ar-DZ"/>
        </w:rPr>
        <w:t xml:space="preserve"> لهذا المصطلح يمكن عرض أهمها كما يلي:</w:t>
      </w:r>
    </w:p>
    <w:p w:rsidR="0073496D" w:rsidRPr="00A255D1" w:rsidRDefault="0073496D" w:rsidP="00A56B65">
      <w:pPr>
        <w:ind w:left="425"/>
        <w:rPr>
          <w:rFonts w:ascii="Traditional Arabic" w:hAnsi="Traditional Arabic" w:cs="Traditional Arabic"/>
          <w:sz w:val="32"/>
          <w:szCs w:val="32"/>
          <w:lang w:bidi="ar-DZ"/>
        </w:rPr>
      </w:pPr>
      <w:r w:rsidRPr="00A255D1">
        <w:rPr>
          <w:rFonts w:ascii="Traditional Arabic" w:hAnsi="Traditional Arabic" w:cs="Traditional Arabic"/>
          <w:sz w:val="32"/>
          <w:szCs w:val="32"/>
          <w:rtl/>
          <w:lang w:bidi="ar-DZ"/>
        </w:rPr>
        <w:t xml:space="preserve"> الإفصاح ما هو إلا إرفاق إيضاحات بالقوائم المالية تتناول إيضاح أو تفصيل المعلومات الخاصة بالبنود الواردة في</w:t>
      </w:r>
      <w:r w:rsidR="00B429EE">
        <w:rPr>
          <w:rFonts w:ascii="Traditional Arabic" w:hAnsi="Traditional Arabic" w:cs="Traditional Arabic"/>
          <w:sz w:val="32"/>
          <w:szCs w:val="32"/>
          <w:rtl/>
          <w:lang w:bidi="ar-DZ"/>
        </w:rPr>
        <w:t xml:space="preserve"> صلب القوائم المالية أو خارجها </w:t>
      </w:r>
      <w:r w:rsidR="00B429EE">
        <w:rPr>
          <w:rFonts w:ascii="Traditional Arabic" w:hAnsi="Traditional Arabic" w:cs="Traditional Arabic" w:hint="cs"/>
          <w:sz w:val="32"/>
          <w:szCs w:val="32"/>
          <w:rtl/>
          <w:lang w:bidi="ar-DZ"/>
        </w:rPr>
        <w:t>،</w:t>
      </w:r>
      <w:r w:rsidRPr="00A255D1">
        <w:rPr>
          <w:rFonts w:ascii="Traditional Arabic" w:hAnsi="Traditional Arabic" w:cs="Traditional Arabic"/>
          <w:sz w:val="32"/>
          <w:szCs w:val="32"/>
          <w:rtl/>
          <w:lang w:bidi="ar-DZ"/>
        </w:rPr>
        <w:t xml:space="preserve"> وذلك بهدف</w:t>
      </w:r>
      <w:r w:rsidR="00B429EE">
        <w:rPr>
          <w:rFonts w:ascii="Traditional Arabic" w:hAnsi="Traditional Arabic" w:cs="Traditional Arabic"/>
          <w:sz w:val="32"/>
          <w:szCs w:val="32"/>
          <w:rtl/>
          <w:lang w:bidi="ar-DZ"/>
        </w:rPr>
        <w:t xml:space="preserve"> أن تكون القوائم المالية مضللة </w:t>
      </w:r>
      <w:r w:rsidR="00B429EE">
        <w:rPr>
          <w:rFonts w:ascii="Traditional Arabic" w:hAnsi="Traditional Arabic" w:cs="Traditional Arabic" w:hint="cs"/>
          <w:sz w:val="32"/>
          <w:szCs w:val="32"/>
          <w:rtl/>
          <w:lang w:bidi="ar-DZ"/>
        </w:rPr>
        <w:t>،</w:t>
      </w:r>
      <w:r w:rsidRPr="00A255D1">
        <w:rPr>
          <w:rFonts w:ascii="Traditional Arabic" w:hAnsi="Traditional Arabic" w:cs="Traditional Arabic"/>
          <w:sz w:val="32"/>
          <w:szCs w:val="32"/>
          <w:rtl/>
          <w:lang w:bidi="ar-DZ"/>
        </w:rPr>
        <w:t xml:space="preserve"> ويمكن أن يشمل المفهوم الطرق المحاسبية المستخدمة </w:t>
      </w:r>
      <w:r w:rsidR="006745EC" w:rsidRPr="00A255D1">
        <w:rPr>
          <w:rFonts w:ascii="Traditional Arabic" w:hAnsi="Traditional Arabic" w:cs="Traditional Arabic"/>
          <w:sz w:val="32"/>
          <w:szCs w:val="32"/>
          <w:rtl/>
          <w:lang w:bidi="ar-DZ"/>
        </w:rPr>
        <w:t>والأحداث</w:t>
      </w:r>
      <w:r w:rsidRPr="00A255D1">
        <w:rPr>
          <w:rFonts w:ascii="Traditional Arabic" w:hAnsi="Traditional Arabic" w:cs="Traditional Arabic"/>
          <w:sz w:val="32"/>
          <w:szCs w:val="32"/>
          <w:rtl/>
          <w:lang w:bidi="ar-DZ"/>
        </w:rPr>
        <w:t xml:space="preserve"> اللاحقة لتاريخ القوائم وتحليلات </w:t>
      </w:r>
      <w:r w:rsidR="006745EC" w:rsidRPr="00A255D1">
        <w:rPr>
          <w:rFonts w:ascii="Traditional Arabic" w:hAnsi="Traditional Arabic" w:cs="Traditional Arabic"/>
          <w:sz w:val="32"/>
          <w:szCs w:val="32"/>
          <w:rtl/>
          <w:lang w:bidi="ar-DZ"/>
        </w:rPr>
        <w:t>الإدارة</w:t>
      </w:r>
      <w:r w:rsidRPr="00A255D1">
        <w:rPr>
          <w:rFonts w:ascii="Traditional Arabic" w:hAnsi="Traditional Arabic" w:cs="Traditional Arabic"/>
          <w:sz w:val="32"/>
          <w:szCs w:val="32"/>
          <w:rtl/>
          <w:lang w:bidi="ar-DZ"/>
        </w:rPr>
        <w:t xml:space="preserve"> للأحداث الماضية وتنبؤاتها والقوائم المالية </w:t>
      </w:r>
      <w:r w:rsidR="006745EC" w:rsidRPr="00A255D1">
        <w:rPr>
          <w:rFonts w:ascii="Traditional Arabic" w:hAnsi="Traditional Arabic" w:cs="Traditional Arabic"/>
          <w:sz w:val="32"/>
          <w:szCs w:val="32"/>
          <w:rtl/>
          <w:lang w:bidi="ar-DZ"/>
        </w:rPr>
        <w:t>الإضافية</w:t>
      </w:r>
      <w:r w:rsidRPr="00A255D1">
        <w:rPr>
          <w:rFonts w:ascii="Traditional Arabic" w:hAnsi="Traditional Arabic" w:cs="Traditional Arabic"/>
          <w:sz w:val="32"/>
          <w:szCs w:val="32"/>
          <w:rtl/>
          <w:lang w:bidi="ar-DZ"/>
        </w:rPr>
        <w:t xml:space="preserve"> التي تتعلق بنشاط الشركة ولا يمكن عرضها بكفاية في صلب القوائم المالية.</w:t>
      </w:r>
      <w:r w:rsidR="008B7A3F">
        <w:rPr>
          <w:rStyle w:val="Appelnotedebasdep"/>
          <w:rFonts w:ascii="Traditional Arabic" w:hAnsi="Traditional Arabic" w:cs="Traditional Arabic"/>
          <w:sz w:val="32"/>
          <w:szCs w:val="32"/>
          <w:rtl/>
          <w:lang w:bidi="ar-DZ"/>
        </w:rPr>
        <w:footnoteReference w:id="17"/>
      </w:r>
    </w:p>
    <w:p w:rsidR="002B2442" w:rsidRPr="00A255D1" w:rsidRDefault="00566F42" w:rsidP="00566F42">
      <w:pPr>
        <w:ind w:left="425"/>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الإفصاح</w:t>
      </w:r>
      <w:r w:rsidR="00531651">
        <w:rPr>
          <w:rFonts w:ascii="Traditional Arabic" w:hAnsi="Traditional Arabic" w:cs="Traditional Arabic" w:hint="cs"/>
          <w:sz w:val="32"/>
          <w:szCs w:val="32"/>
          <w:rtl/>
          <w:lang w:bidi="ar-DZ"/>
        </w:rPr>
        <w:t xml:space="preserve">  هو عملية </w:t>
      </w:r>
      <w:r>
        <w:rPr>
          <w:rFonts w:ascii="Traditional Arabic" w:hAnsi="Traditional Arabic" w:cs="Traditional Arabic" w:hint="cs"/>
          <w:sz w:val="32"/>
          <w:szCs w:val="32"/>
          <w:rtl/>
          <w:lang w:bidi="ar-DZ"/>
        </w:rPr>
        <w:t>إظهار</w:t>
      </w:r>
      <w:r w:rsidR="00B429EE">
        <w:rPr>
          <w:rFonts w:ascii="Traditional Arabic" w:hAnsi="Traditional Arabic" w:cs="Traditional Arabic" w:hint="cs"/>
          <w:sz w:val="32"/>
          <w:szCs w:val="32"/>
          <w:rtl/>
          <w:lang w:bidi="ar-DZ"/>
        </w:rPr>
        <w:t xml:space="preserve"> المعلومات المالية، </w:t>
      </w:r>
      <w:r w:rsidR="00531651">
        <w:rPr>
          <w:rFonts w:ascii="Traditional Arabic" w:hAnsi="Traditional Arabic" w:cs="Traditional Arabic" w:hint="cs"/>
          <w:sz w:val="32"/>
          <w:szCs w:val="32"/>
          <w:rtl/>
          <w:lang w:bidi="ar-DZ"/>
        </w:rPr>
        <w:t>سواء كانت كمية أو وصفية في البيانات المالية أو في الهوامش والملاحظات وا</w:t>
      </w:r>
      <w:r w:rsidR="00B429EE">
        <w:rPr>
          <w:rFonts w:ascii="Traditional Arabic" w:hAnsi="Traditional Arabic" w:cs="Traditional Arabic" w:hint="cs"/>
          <w:sz w:val="32"/>
          <w:szCs w:val="32"/>
          <w:rtl/>
          <w:lang w:bidi="ar-DZ"/>
        </w:rPr>
        <w:t>لجداول المكملة في الوقت المناسب،</w:t>
      </w:r>
      <w:r w:rsidR="00531651">
        <w:rPr>
          <w:rFonts w:ascii="Traditional Arabic" w:hAnsi="Traditional Arabic" w:cs="Traditional Arabic" w:hint="cs"/>
          <w:sz w:val="32"/>
          <w:szCs w:val="32"/>
          <w:rtl/>
          <w:lang w:bidi="ar-DZ"/>
        </w:rPr>
        <w:t xml:space="preserve"> مما يجعل البيانات المالية غير مضللة وملائمة لمستخدمي البيانات المالية من الأطراف الخارجية والتي ليس لها سلطة الاطلاع على الفاتر والسجلات للشركات</w:t>
      </w:r>
      <w:r w:rsidR="002B2442" w:rsidRPr="00A255D1">
        <w:rPr>
          <w:rFonts w:ascii="Traditional Arabic" w:hAnsi="Traditional Arabic" w:cs="Traditional Arabic"/>
          <w:sz w:val="32"/>
          <w:szCs w:val="32"/>
          <w:rtl/>
          <w:lang w:bidi="ar-DZ"/>
        </w:rPr>
        <w:t>.</w:t>
      </w:r>
      <w:r w:rsidR="008B7A3F">
        <w:rPr>
          <w:rStyle w:val="Appelnotedebasdep"/>
          <w:rFonts w:ascii="Traditional Arabic" w:hAnsi="Traditional Arabic" w:cs="Traditional Arabic"/>
          <w:sz w:val="32"/>
          <w:szCs w:val="32"/>
          <w:lang w:bidi="ar-DZ"/>
        </w:rPr>
        <w:footnoteReference w:id="18"/>
      </w:r>
    </w:p>
    <w:p w:rsidR="002B2442" w:rsidRPr="00A255D1" w:rsidRDefault="00566F42" w:rsidP="00E43DD0">
      <w:p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الإفصاح المحاسبي هو إظهار كل المعلومات التي قد تؤثر في موقف متخذ القرار المتعلق بالوحدة المحاسبية وهذا يعني أن تظهر المعلومات في القوائم والتقارير المحاسبية بلغة مفهومة للقارئ دون لبس أو تضليل</w:t>
      </w:r>
      <w:r w:rsidR="002B2442" w:rsidRPr="00A255D1">
        <w:rPr>
          <w:rFonts w:ascii="Traditional Arabic" w:hAnsi="Traditional Arabic" w:cs="Traditional Arabic"/>
          <w:sz w:val="32"/>
          <w:szCs w:val="32"/>
          <w:rtl/>
          <w:lang w:bidi="ar-DZ"/>
        </w:rPr>
        <w:t>.</w:t>
      </w:r>
      <w:r w:rsidR="008B7A3F">
        <w:rPr>
          <w:rStyle w:val="Appelnotedebasdep"/>
          <w:rFonts w:ascii="Traditional Arabic" w:hAnsi="Traditional Arabic" w:cs="Traditional Arabic"/>
          <w:sz w:val="32"/>
          <w:szCs w:val="32"/>
          <w:lang w:bidi="ar-DZ"/>
        </w:rPr>
        <w:footnoteReference w:id="19"/>
      </w:r>
    </w:p>
    <w:p w:rsidR="00530673" w:rsidRPr="00530673" w:rsidRDefault="002B2442" w:rsidP="00F66FC8">
      <w:pPr>
        <w:ind w:left="425"/>
        <w:rPr>
          <w:rFonts w:ascii="Traditional Arabic" w:hAnsi="Traditional Arabic" w:cs="Traditional Arabic"/>
          <w:sz w:val="32"/>
          <w:szCs w:val="32"/>
          <w:rtl/>
          <w:lang w:bidi="ar-DZ"/>
        </w:rPr>
      </w:pPr>
      <w:r w:rsidRPr="00A255D1">
        <w:rPr>
          <w:rFonts w:ascii="Traditional Arabic" w:hAnsi="Traditional Arabic" w:cs="Traditional Arabic"/>
          <w:sz w:val="32"/>
          <w:szCs w:val="32"/>
          <w:rtl/>
          <w:lang w:bidi="ar-DZ"/>
        </w:rPr>
        <w:t xml:space="preserve">ومن خلال هذه التعاريف يتضح لنا أن </w:t>
      </w:r>
      <w:r w:rsidR="006745EC" w:rsidRPr="00A255D1">
        <w:rPr>
          <w:rFonts w:ascii="Traditional Arabic" w:hAnsi="Traditional Arabic" w:cs="Traditional Arabic"/>
          <w:sz w:val="32"/>
          <w:szCs w:val="32"/>
          <w:rtl/>
          <w:lang w:bidi="ar-DZ"/>
        </w:rPr>
        <w:t>الإفصاح</w:t>
      </w:r>
      <w:r w:rsidR="002B2300">
        <w:rPr>
          <w:rFonts w:ascii="Traditional Arabic" w:hAnsi="Traditional Arabic" w:cs="Traditional Arabic" w:hint="cs"/>
          <w:sz w:val="32"/>
          <w:szCs w:val="32"/>
          <w:rtl/>
          <w:lang w:bidi="ar-DZ"/>
        </w:rPr>
        <w:t xml:space="preserve"> </w:t>
      </w:r>
      <w:r w:rsidR="00325A5B" w:rsidRPr="00A255D1">
        <w:rPr>
          <w:rFonts w:ascii="Traditional Arabic" w:hAnsi="Traditional Arabic" w:cs="Traditional Arabic"/>
          <w:sz w:val="32"/>
          <w:szCs w:val="32"/>
          <w:rtl/>
          <w:lang w:bidi="ar-DZ"/>
        </w:rPr>
        <w:t xml:space="preserve">المحاسبي يركز على موضوع توصيل المعلومات </w:t>
      </w:r>
      <w:r w:rsidR="006745EC" w:rsidRPr="00A255D1">
        <w:rPr>
          <w:rFonts w:ascii="Traditional Arabic" w:hAnsi="Traditional Arabic" w:cs="Traditional Arabic"/>
          <w:sz w:val="32"/>
          <w:szCs w:val="32"/>
          <w:rtl/>
          <w:lang w:bidi="ar-DZ"/>
        </w:rPr>
        <w:t>إلى</w:t>
      </w:r>
      <w:r w:rsidR="00325A5B" w:rsidRPr="00A255D1">
        <w:rPr>
          <w:rFonts w:ascii="Traditional Arabic" w:hAnsi="Traditional Arabic" w:cs="Traditional Arabic"/>
          <w:sz w:val="32"/>
          <w:szCs w:val="32"/>
          <w:rtl/>
          <w:lang w:bidi="ar-DZ"/>
        </w:rPr>
        <w:t xml:space="preserve"> المستفيد بهدف توضيح حقيقة الوضع المالي للمنشأة دون تضليل بشكل يسمح بالاعتماد على تلك المعلومات في اتخاذ القرارات .وكذلك الربط بين درجة </w:t>
      </w:r>
      <w:r w:rsidR="006745EC" w:rsidRPr="00A255D1">
        <w:rPr>
          <w:rFonts w:ascii="Traditional Arabic" w:hAnsi="Traditional Arabic" w:cs="Traditional Arabic"/>
          <w:sz w:val="32"/>
          <w:szCs w:val="32"/>
          <w:rtl/>
          <w:lang w:bidi="ar-DZ"/>
        </w:rPr>
        <w:t>الإفصاح</w:t>
      </w:r>
      <w:r w:rsidR="00325A5B" w:rsidRPr="00A255D1">
        <w:rPr>
          <w:rFonts w:ascii="Traditional Arabic" w:hAnsi="Traditional Arabic" w:cs="Traditional Arabic"/>
          <w:sz w:val="32"/>
          <w:szCs w:val="32"/>
          <w:rtl/>
          <w:lang w:bidi="ar-DZ"/>
        </w:rPr>
        <w:t xml:space="preserve"> وتخفيض حالة عدم التأكد لدى المستفيدين من خلال نشر كل المعلومات الاقتصادية التي لها علاقة بالمشروع سواء كانت معلومات كمية أو معلومات أخرى تساعد المستثمر على اتخاذ قراراته. ومن المشار </w:t>
      </w:r>
      <w:r w:rsidR="006745EC" w:rsidRPr="00A255D1">
        <w:rPr>
          <w:rFonts w:ascii="Traditional Arabic" w:hAnsi="Traditional Arabic" w:cs="Traditional Arabic"/>
          <w:sz w:val="32"/>
          <w:szCs w:val="32"/>
          <w:rtl/>
          <w:lang w:bidi="ar-DZ"/>
        </w:rPr>
        <w:t>إليه</w:t>
      </w:r>
      <w:r w:rsidR="00325A5B" w:rsidRPr="00A255D1">
        <w:rPr>
          <w:rFonts w:ascii="Traditional Arabic" w:hAnsi="Traditional Arabic" w:cs="Traditional Arabic"/>
          <w:sz w:val="32"/>
          <w:szCs w:val="32"/>
          <w:rtl/>
          <w:lang w:bidi="ar-DZ"/>
        </w:rPr>
        <w:t xml:space="preserve"> ظهور الكثير من التفسيرات المرفقة </w:t>
      </w:r>
      <w:r w:rsidR="006745EC" w:rsidRPr="00A255D1">
        <w:rPr>
          <w:rFonts w:ascii="Traditional Arabic" w:hAnsi="Traditional Arabic" w:cs="Traditional Arabic"/>
          <w:sz w:val="32"/>
          <w:szCs w:val="32"/>
          <w:rtl/>
          <w:lang w:bidi="ar-DZ"/>
        </w:rPr>
        <w:t>للإفصاح</w:t>
      </w:r>
      <w:r w:rsidR="00B429EE">
        <w:rPr>
          <w:rFonts w:ascii="Traditional Arabic" w:hAnsi="Traditional Arabic" w:cs="Traditional Arabic" w:hint="cs"/>
          <w:sz w:val="32"/>
          <w:szCs w:val="32"/>
          <w:rtl/>
          <w:lang w:bidi="ar-DZ"/>
        </w:rPr>
        <w:t>،</w:t>
      </w:r>
      <w:r w:rsidR="00325A5B" w:rsidRPr="00A255D1">
        <w:rPr>
          <w:rFonts w:ascii="Traditional Arabic" w:hAnsi="Traditional Arabic" w:cs="Traditional Arabic"/>
          <w:sz w:val="32"/>
          <w:szCs w:val="32"/>
          <w:rtl/>
          <w:lang w:bidi="ar-DZ"/>
        </w:rPr>
        <w:t xml:space="preserve"> حيث نجد أنه من النادر ورود </w:t>
      </w:r>
      <w:r w:rsidR="00325A5B" w:rsidRPr="00A255D1">
        <w:rPr>
          <w:rFonts w:ascii="Traditional Arabic" w:hAnsi="Traditional Arabic" w:cs="Traditional Arabic"/>
          <w:sz w:val="32"/>
          <w:szCs w:val="32"/>
          <w:rtl/>
          <w:lang w:bidi="ar-DZ"/>
        </w:rPr>
        <w:lastRenderedPageBreak/>
        <w:t xml:space="preserve">كلمة </w:t>
      </w:r>
      <w:r w:rsidR="006745EC" w:rsidRPr="00A255D1">
        <w:rPr>
          <w:rFonts w:ascii="Traditional Arabic" w:hAnsi="Traditional Arabic" w:cs="Traditional Arabic"/>
          <w:sz w:val="32"/>
          <w:szCs w:val="32"/>
          <w:rtl/>
          <w:lang w:bidi="ar-DZ"/>
        </w:rPr>
        <w:t>الإفصاح</w:t>
      </w:r>
      <w:r w:rsidR="00325A5B" w:rsidRPr="00A255D1">
        <w:rPr>
          <w:rFonts w:ascii="Traditional Arabic" w:hAnsi="Traditional Arabic" w:cs="Traditional Arabic"/>
          <w:sz w:val="32"/>
          <w:szCs w:val="32"/>
          <w:rtl/>
          <w:lang w:bidi="ar-DZ"/>
        </w:rPr>
        <w:t xml:space="preserve"> بمفردها بل غالبا ما تقترن بألفاظ أخرى ويختص </w:t>
      </w:r>
      <w:r w:rsidR="006745EC" w:rsidRPr="00A255D1">
        <w:rPr>
          <w:rFonts w:ascii="Traditional Arabic" w:hAnsi="Traditional Arabic" w:cs="Traditional Arabic"/>
          <w:sz w:val="32"/>
          <w:szCs w:val="32"/>
          <w:rtl/>
          <w:lang w:bidi="ar-DZ"/>
        </w:rPr>
        <w:t>الإفصاح</w:t>
      </w:r>
      <w:r w:rsidR="00325A5B" w:rsidRPr="00A255D1">
        <w:rPr>
          <w:rFonts w:ascii="Traditional Arabic" w:hAnsi="Traditional Arabic" w:cs="Traditional Arabic"/>
          <w:sz w:val="32"/>
          <w:szCs w:val="32"/>
          <w:rtl/>
          <w:lang w:bidi="ar-DZ"/>
        </w:rPr>
        <w:t xml:space="preserve"> بالمعلومات سواء تلك التي في القوائم المالية ذاتها أو في الأساليب المكلة الأخرى لتقديم المعلومات المالية.</w:t>
      </w:r>
    </w:p>
    <w:p w:rsidR="00531651" w:rsidRDefault="00566F42" w:rsidP="00162DE3">
      <w:pPr>
        <w:outlineLvl w:val="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ثانيا:</w:t>
      </w:r>
      <w:r w:rsidR="009B6575">
        <w:rPr>
          <w:rFonts w:ascii="Traditional Arabic" w:hAnsi="Traditional Arabic" w:cs="Traditional Arabic" w:hint="cs"/>
          <w:b/>
          <w:bCs/>
          <w:sz w:val="36"/>
          <w:szCs w:val="36"/>
          <w:rtl/>
          <w:lang w:bidi="ar-DZ"/>
        </w:rPr>
        <w:t xml:space="preserve"> أنواعه.</w:t>
      </w:r>
    </w:p>
    <w:p w:rsidR="009B6575" w:rsidRPr="009B6575" w:rsidRDefault="00530673" w:rsidP="009B6575">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يعد الإفصاح المحاسبي من </w:t>
      </w:r>
      <w:r w:rsidR="009B6575">
        <w:rPr>
          <w:rFonts w:ascii="Traditional Arabic" w:hAnsi="Traditional Arabic" w:cs="Traditional Arabic" w:hint="cs"/>
          <w:sz w:val="32"/>
          <w:szCs w:val="32"/>
          <w:rtl/>
          <w:lang w:bidi="ar-DZ"/>
        </w:rPr>
        <w:t xml:space="preserve">الموضوعات المثيرة للجدل في الوسط المهني سواء بين المحاسبين أو بين </w:t>
      </w:r>
      <w:r>
        <w:rPr>
          <w:rFonts w:ascii="Traditional Arabic" w:hAnsi="Traditional Arabic" w:cs="Traditional Arabic" w:hint="cs"/>
          <w:sz w:val="32"/>
          <w:szCs w:val="32"/>
          <w:rtl/>
          <w:lang w:bidi="ar-DZ"/>
        </w:rPr>
        <w:t>الإدارة</w:t>
      </w:r>
      <w:r w:rsidR="00B429EE">
        <w:rPr>
          <w:rFonts w:ascii="Traditional Arabic" w:hAnsi="Traditional Arabic" w:cs="Traditional Arabic" w:hint="cs"/>
          <w:sz w:val="32"/>
          <w:szCs w:val="32"/>
          <w:rtl/>
          <w:lang w:bidi="ar-DZ"/>
        </w:rPr>
        <w:t xml:space="preserve"> والمحاسبين،</w:t>
      </w:r>
      <w:r w:rsidR="009B6575">
        <w:rPr>
          <w:rFonts w:ascii="Traditional Arabic" w:hAnsi="Traditional Arabic" w:cs="Traditional Arabic" w:hint="cs"/>
          <w:sz w:val="32"/>
          <w:szCs w:val="32"/>
          <w:rtl/>
          <w:lang w:bidi="ar-DZ"/>
        </w:rPr>
        <w:t xml:space="preserve"> وبين مراجعي الحسابات من جهة ومستخ</w:t>
      </w:r>
      <w:r w:rsidR="00B429EE">
        <w:rPr>
          <w:rFonts w:ascii="Traditional Arabic" w:hAnsi="Traditional Arabic" w:cs="Traditional Arabic" w:hint="cs"/>
          <w:sz w:val="32"/>
          <w:szCs w:val="32"/>
          <w:rtl/>
          <w:lang w:bidi="ar-DZ"/>
        </w:rPr>
        <w:t>دمي القوائم المالية من جهة أخرى،</w:t>
      </w:r>
      <w:r w:rsidR="009B6575">
        <w:rPr>
          <w:rFonts w:ascii="Traditional Arabic" w:hAnsi="Traditional Arabic" w:cs="Traditional Arabic" w:hint="cs"/>
          <w:sz w:val="32"/>
          <w:szCs w:val="32"/>
          <w:rtl/>
          <w:lang w:bidi="ar-DZ"/>
        </w:rPr>
        <w:t xml:space="preserve"> ويمكننا أن نلخص أنواع </w:t>
      </w:r>
      <w:r>
        <w:rPr>
          <w:rFonts w:ascii="Traditional Arabic" w:hAnsi="Traditional Arabic" w:cs="Traditional Arabic" w:hint="cs"/>
          <w:sz w:val="32"/>
          <w:szCs w:val="32"/>
          <w:rtl/>
          <w:lang w:bidi="ar-DZ"/>
        </w:rPr>
        <w:t>الإفصاح</w:t>
      </w:r>
      <w:r w:rsidR="002B2300">
        <w:rPr>
          <w:rFonts w:ascii="Traditional Arabic" w:hAnsi="Traditional Arabic" w:cs="Traditional Arabic" w:hint="cs"/>
          <w:sz w:val="32"/>
          <w:szCs w:val="32"/>
          <w:rtl/>
          <w:lang w:bidi="ar-DZ"/>
        </w:rPr>
        <w:t xml:space="preserve"> </w:t>
      </w:r>
      <w:r w:rsidR="009B6575">
        <w:rPr>
          <w:rFonts w:ascii="Traditional Arabic" w:hAnsi="Traditional Arabic" w:cs="Traditional Arabic" w:hint="cs"/>
          <w:sz w:val="32"/>
          <w:szCs w:val="32"/>
          <w:rtl/>
          <w:lang w:bidi="ar-DZ"/>
        </w:rPr>
        <w:t>كما</w:t>
      </w:r>
      <w:r w:rsidR="002B2300">
        <w:rPr>
          <w:rFonts w:ascii="Traditional Arabic" w:hAnsi="Traditional Arabic" w:cs="Traditional Arabic" w:hint="cs"/>
          <w:sz w:val="32"/>
          <w:szCs w:val="32"/>
          <w:rtl/>
          <w:lang w:bidi="ar-DZ"/>
        </w:rPr>
        <w:t xml:space="preserve"> </w:t>
      </w:r>
      <w:r w:rsidR="009B6575">
        <w:rPr>
          <w:rFonts w:ascii="Traditional Arabic" w:hAnsi="Traditional Arabic" w:cs="Traditional Arabic" w:hint="cs"/>
          <w:sz w:val="32"/>
          <w:szCs w:val="32"/>
          <w:rtl/>
          <w:lang w:bidi="ar-DZ"/>
        </w:rPr>
        <w:t xml:space="preserve">يلي: </w:t>
      </w:r>
    </w:p>
    <w:p w:rsidR="009B6575" w:rsidRDefault="00530673" w:rsidP="00F32024">
      <w:pPr>
        <w:pStyle w:val="Paragraphedeliste"/>
        <w:numPr>
          <w:ilvl w:val="0"/>
          <w:numId w:val="5"/>
        </w:numP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الإفصاح</w:t>
      </w:r>
      <w:r w:rsidR="009B6575">
        <w:rPr>
          <w:rFonts w:ascii="Traditional Arabic" w:hAnsi="Traditional Arabic" w:cs="Traditional Arabic" w:hint="cs"/>
          <w:b/>
          <w:bCs/>
          <w:sz w:val="36"/>
          <w:szCs w:val="36"/>
          <w:rtl/>
          <w:lang w:bidi="ar-DZ"/>
        </w:rPr>
        <w:t xml:space="preserve"> الكامل:</w:t>
      </w:r>
    </w:p>
    <w:p w:rsidR="009B6575" w:rsidRDefault="009B6575" w:rsidP="009B6575">
      <w:pPr>
        <w:pStyle w:val="Paragraphedeliste"/>
        <w:ind w:left="108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يشير </w:t>
      </w:r>
      <w:r w:rsidR="00530673">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مدى شمولية التقارير المالية </w:t>
      </w:r>
      <w:r w:rsidR="00530673">
        <w:rPr>
          <w:rFonts w:ascii="Traditional Arabic" w:hAnsi="Traditional Arabic" w:cs="Traditional Arabic" w:hint="cs"/>
          <w:sz w:val="32"/>
          <w:szCs w:val="32"/>
          <w:rtl/>
          <w:lang w:bidi="ar-DZ"/>
        </w:rPr>
        <w:t>وأهمية</w:t>
      </w:r>
      <w:r>
        <w:rPr>
          <w:rFonts w:ascii="Traditional Arabic" w:hAnsi="Traditional Arabic" w:cs="Traditional Arabic" w:hint="cs"/>
          <w:sz w:val="32"/>
          <w:szCs w:val="32"/>
          <w:rtl/>
          <w:lang w:bidi="ar-DZ"/>
        </w:rPr>
        <w:t xml:space="preserve"> تغطيتها لأي معلومات ذات أثر محسوس على </w:t>
      </w:r>
      <w:r w:rsidR="00530673">
        <w:rPr>
          <w:rFonts w:ascii="Traditional Arabic" w:hAnsi="Traditional Arabic" w:cs="Traditional Arabic" w:hint="cs"/>
          <w:sz w:val="32"/>
          <w:szCs w:val="32"/>
          <w:rtl/>
          <w:lang w:bidi="ar-DZ"/>
        </w:rPr>
        <w:t>القارئ</w:t>
      </w:r>
      <w:r>
        <w:rPr>
          <w:rFonts w:ascii="Traditional Arabic" w:hAnsi="Traditional Arabic" w:cs="Traditional Arabic" w:hint="cs"/>
          <w:sz w:val="32"/>
          <w:szCs w:val="32"/>
          <w:rtl/>
          <w:lang w:bidi="ar-DZ"/>
        </w:rPr>
        <w:t xml:space="preserve"> ويأتي التركيز على ضرورة </w:t>
      </w:r>
      <w:r w:rsidR="00530673">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الكامل من أهمية القوائم المالية كمصدر أسا</w:t>
      </w:r>
      <w:r w:rsidR="00B429EE">
        <w:rPr>
          <w:rFonts w:ascii="Traditional Arabic" w:hAnsi="Traditional Arabic" w:cs="Traditional Arabic" w:hint="cs"/>
          <w:sz w:val="32"/>
          <w:szCs w:val="32"/>
          <w:rtl/>
          <w:lang w:bidi="ar-DZ"/>
        </w:rPr>
        <w:t>سي يعتمد عليه في اتخاذ القرارات،</w:t>
      </w:r>
      <w:r>
        <w:rPr>
          <w:rFonts w:ascii="Traditional Arabic" w:hAnsi="Traditional Arabic" w:cs="Traditional Arabic" w:hint="cs"/>
          <w:sz w:val="32"/>
          <w:szCs w:val="32"/>
          <w:rtl/>
          <w:lang w:bidi="ar-DZ"/>
        </w:rPr>
        <w:t xml:space="preserve"> ولا يقتصر </w:t>
      </w:r>
      <w:r w:rsidR="00530673">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على الحقائق حتى نهاية الفترة المحاسبية بل يمتد </w:t>
      </w:r>
      <w:r w:rsidR="00530673">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بعض الوقائع اللاحقة لتواريخ القوائم المالية التي تؤثر بشكل جوهري على مستخدمي تلك القوائم.</w:t>
      </w:r>
    </w:p>
    <w:p w:rsidR="009B6575" w:rsidRPr="009B6575" w:rsidRDefault="00530673" w:rsidP="00F32024">
      <w:pPr>
        <w:pStyle w:val="Paragraphedeliste"/>
        <w:numPr>
          <w:ilvl w:val="0"/>
          <w:numId w:val="5"/>
        </w:numPr>
        <w:rPr>
          <w:rFonts w:ascii="Traditional Arabic" w:hAnsi="Traditional Arabic" w:cs="Traditional Arabic"/>
          <w:b/>
          <w:bCs/>
          <w:sz w:val="36"/>
          <w:szCs w:val="36"/>
          <w:rtl/>
          <w:lang w:bidi="ar-DZ"/>
        </w:rPr>
      </w:pPr>
      <w:r w:rsidRPr="009B6575">
        <w:rPr>
          <w:rFonts w:ascii="Traditional Arabic" w:hAnsi="Traditional Arabic" w:cs="Traditional Arabic" w:hint="cs"/>
          <w:b/>
          <w:bCs/>
          <w:sz w:val="36"/>
          <w:szCs w:val="36"/>
          <w:rtl/>
          <w:lang w:bidi="ar-DZ"/>
        </w:rPr>
        <w:t>الإفصاح</w:t>
      </w:r>
      <w:r w:rsidR="009B6575" w:rsidRPr="009B6575">
        <w:rPr>
          <w:rFonts w:ascii="Traditional Arabic" w:hAnsi="Traditional Arabic" w:cs="Traditional Arabic" w:hint="cs"/>
          <w:b/>
          <w:bCs/>
          <w:sz w:val="36"/>
          <w:szCs w:val="36"/>
          <w:rtl/>
          <w:lang w:bidi="ar-DZ"/>
        </w:rPr>
        <w:t xml:space="preserve"> العادل</w:t>
      </w:r>
      <w:r w:rsidR="009B6575" w:rsidRPr="009B6575">
        <w:rPr>
          <w:rFonts w:ascii="Traditional Arabic" w:hAnsi="Traditional Arabic" w:cs="Traditional Arabic" w:hint="cs"/>
          <w:sz w:val="36"/>
          <w:szCs w:val="36"/>
          <w:rtl/>
          <w:lang w:bidi="ar-DZ"/>
        </w:rPr>
        <w:t>:</w:t>
      </w:r>
    </w:p>
    <w:p w:rsidR="00215357" w:rsidRPr="00B179AA" w:rsidRDefault="002F464C" w:rsidP="00B179AA">
      <w:pPr>
        <w:tabs>
          <w:tab w:val="left" w:pos="1146"/>
        </w:tabs>
        <w:ind w:left="108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يهتم </w:t>
      </w:r>
      <w:r w:rsidR="00530673">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العادل بالرعاية المتوازنة لاحتياجات جميع </w:t>
      </w:r>
      <w:r w:rsidR="0006679A">
        <w:rPr>
          <w:rFonts w:ascii="Traditional Arabic" w:hAnsi="Traditional Arabic" w:cs="Traditional Arabic" w:hint="cs"/>
          <w:sz w:val="32"/>
          <w:szCs w:val="32"/>
          <w:rtl/>
          <w:lang w:bidi="ar-DZ"/>
        </w:rPr>
        <w:t>الإطراف</w:t>
      </w:r>
      <w:r w:rsidR="00B429EE">
        <w:rPr>
          <w:rFonts w:ascii="Traditional Arabic" w:hAnsi="Traditional Arabic" w:cs="Traditional Arabic" w:hint="cs"/>
          <w:sz w:val="32"/>
          <w:szCs w:val="32"/>
          <w:rtl/>
          <w:lang w:bidi="ar-DZ"/>
        </w:rPr>
        <w:t xml:space="preserve"> المالية،</w:t>
      </w:r>
      <w:r w:rsidR="0006679A">
        <w:rPr>
          <w:rFonts w:ascii="Traditional Arabic" w:hAnsi="Traditional Arabic" w:cs="Traditional Arabic" w:hint="cs"/>
          <w:sz w:val="32"/>
          <w:szCs w:val="32"/>
          <w:rtl/>
          <w:lang w:bidi="ar-DZ"/>
        </w:rPr>
        <w:t>إذ</w:t>
      </w:r>
      <w:r>
        <w:rPr>
          <w:rFonts w:ascii="Traditional Arabic" w:hAnsi="Traditional Arabic" w:cs="Traditional Arabic" w:hint="cs"/>
          <w:sz w:val="32"/>
          <w:szCs w:val="32"/>
          <w:rtl/>
          <w:lang w:bidi="ar-DZ"/>
        </w:rPr>
        <w:t xml:space="preserve"> يتوجب </w:t>
      </w:r>
      <w:r w:rsidR="00530673">
        <w:rPr>
          <w:rFonts w:ascii="Traditional Arabic" w:hAnsi="Traditional Arabic" w:cs="Traditional Arabic" w:hint="cs"/>
          <w:sz w:val="32"/>
          <w:szCs w:val="32"/>
          <w:rtl/>
          <w:lang w:bidi="ar-DZ"/>
        </w:rPr>
        <w:t>إخراج</w:t>
      </w:r>
      <w:r>
        <w:rPr>
          <w:rFonts w:ascii="Traditional Arabic" w:hAnsi="Traditional Arabic" w:cs="Traditional Arabic" w:hint="cs"/>
          <w:sz w:val="32"/>
          <w:szCs w:val="32"/>
          <w:rtl/>
          <w:lang w:bidi="ar-DZ"/>
        </w:rPr>
        <w:t xml:space="preserve"> القوائم المالية والتقارير بالشكل الذي يضمن عدم ترجيح مصلحة فئة معينة على مصلحة الفئات </w:t>
      </w:r>
      <w:r w:rsidR="00530673">
        <w:rPr>
          <w:rFonts w:ascii="Traditional Arabic" w:hAnsi="Traditional Arabic" w:cs="Traditional Arabic" w:hint="cs"/>
          <w:sz w:val="32"/>
          <w:szCs w:val="32"/>
          <w:rtl/>
          <w:lang w:bidi="ar-DZ"/>
        </w:rPr>
        <w:t>الأخرى</w:t>
      </w:r>
      <w:r>
        <w:rPr>
          <w:rFonts w:ascii="Traditional Arabic" w:hAnsi="Traditional Arabic" w:cs="Traditional Arabic" w:hint="cs"/>
          <w:sz w:val="32"/>
          <w:szCs w:val="32"/>
          <w:rtl/>
          <w:lang w:bidi="ar-DZ"/>
        </w:rPr>
        <w:t xml:space="preserve"> من خلال مراعاة مصالح جميع هذه الفئات بشكل متوازن.</w:t>
      </w:r>
    </w:p>
    <w:p w:rsidR="009B6575" w:rsidRDefault="0006679A" w:rsidP="00F32024">
      <w:pPr>
        <w:pStyle w:val="Paragraphedeliste"/>
        <w:numPr>
          <w:ilvl w:val="0"/>
          <w:numId w:val="5"/>
        </w:numPr>
        <w:tabs>
          <w:tab w:val="left" w:pos="1146"/>
        </w:tabs>
        <w:rPr>
          <w:rFonts w:ascii="Traditional Arabic" w:hAnsi="Traditional Arabic" w:cs="Traditional Arabic"/>
          <w:b/>
          <w:bCs/>
          <w:sz w:val="36"/>
          <w:szCs w:val="36"/>
          <w:lang w:bidi="ar-DZ"/>
        </w:rPr>
      </w:pPr>
      <w:r w:rsidRPr="002F464C">
        <w:rPr>
          <w:rFonts w:ascii="Traditional Arabic" w:hAnsi="Traditional Arabic" w:cs="Traditional Arabic" w:hint="cs"/>
          <w:b/>
          <w:bCs/>
          <w:sz w:val="36"/>
          <w:szCs w:val="36"/>
          <w:rtl/>
          <w:lang w:bidi="ar-DZ"/>
        </w:rPr>
        <w:t>الإفصاح</w:t>
      </w:r>
      <w:r w:rsidR="002F464C" w:rsidRPr="002F464C">
        <w:rPr>
          <w:rFonts w:ascii="Traditional Arabic" w:hAnsi="Traditional Arabic" w:cs="Traditional Arabic" w:hint="cs"/>
          <w:b/>
          <w:bCs/>
          <w:sz w:val="36"/>
          <w:szCs w:val="36"/>
          <w:rtl/>
          <w:lang w:bidi="ar-DZ"/>
        </w:rPr>
        <w:t xml:space="preserve"> الكافي:  </w:t>
      </w:r>
    </w:p>
    <w:p w:rsidR="006F02AF" w:rsidRPr="00D85AD9" w:rsidRDefault="002F464C" w:rsidP="00D85AD9">
      <w:pPr>
        <w:tabs>
          <w:tab w:val="left" w:pos="425"/>
        </w:tabs>
        <w:ind w:left="36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يشمل تحديد الحد </w:t>
      </w:r>
      <w:r w:rsidR="00723565">
        <w:rPr>
          <w:rFonts w:ascii="Traditional Arabic" w:hAnsi="Traditional Arabic" w:cs="Traditional Arabic" w:hint="cs"/>
          <w:sz w:val="32"/>
          <w:szCs w:val="32"/>
          <w:rtl/>
          <w:lang w:bidi="ar-DZ"/>
        </w:rPr>
        <w:t>الأدنى</w:t>
      </w:r>
      <w:r>
        <w:rPr>
          <w:rFonts w:ascii="Traditional Arabic" w:hAnsi="Traditional Arabic" w:cs="Traditional Arabic" w:hint="cs"/>
          <w:sz w:val="32"/>
          <w:szCs w:val="32"/>
          <w:rtl/>
          <w:lang w:bidi="ar-DZ"/>
        </w:rPr>
        <w:t xml:space="preserve"> الواجب توفيره من المعلوم</w:t>
      </w:r>
      <w:r w:rsidR="00B43E13">
        <w:rPr>
          <w:rFonts w:ascii="Traditional Arabic" w:hAnsi="Traditional Arabic" w:cs="Traditional Arabic" w:hint="cs"/>
          <w:sz w:val="32"/>
          <w:szCs w:val="32"/>
          <w:rtl/>
          <w:lang w:bidi="ar-DZ"/>
        </w:rPr>
        <w:t>ات المحاسبية في القوائم المالية،</w:t>
      </w:r>
      <w:r>
        <w:rPr>
          <w:rFonts w:ascii="Traditional Arabic" w:hAnsi="Traditional Arabic" w:cs="Traditional Arabic" w:hint="cs"/>
          <w:sz w:val="32"/>
          <w:szCs w:val="32"/>
          <w:rtl/>
          <w:lang w:bidi="ar-DZ"/>
        </w:rPr>
        <w:t xml:space="preserve"> ويمكن ملاحظة أن مفهوم الحد </w:t>
      </w:r>
      <w:r w:rsidR="00723565">
        <w:rPr>
          <w:rFonts w:ascii="Traditional Arabic" w:hAnsi="Traditional Arabic" w:cs="Traditional Arabic" w:hint="cs"/>
          <w:sz w:val="32"/>
          <w:szCs w:val="32"/>
          <w:rtl/>
          <w:lang w:bidi="ar-DZ"/>
        </w:rPr>
        <w:t>الأدنى</w:t>
      </w:r>
      <w:r>
        <w:rPr>
          <w:rFonts w:ascii="Traditional Arabic" w:hAnsi="Traditional Arabic" w:cs="Traditional Arabic" w:hint="cs"/>
          <w:sz w:val="32"/>
          <w:szCs w:val="32"/>
          <w:rtl/>
          <w:lang w:bidi="ar-DZ"/>
        </w:rPr>
        <w:t xml:space="preserve"> غير محدد بشكل دقيق </w:t>
      </w:r>
      <w:r w:rsidR="00723565">
        <w:rPr>
          <w:rFonts w:ascii="Traditional Arabic" w:hAnsi="Traditional Arabic" w:cs="Traditional Arabic" w:hint="cs"/>
          <w:sz w:val="32"/>
          <w:szCs w:val="32"/>
          <w:rtl/>
          <w:lang w:bidi="ar-DZ"/>
        </w:rPr>
        <w:t>إذ</w:t>
      </w:r>
      <w:r>
        <w:rPr>
          <w:rFonts w:ascii="Traditional Arabic" w:hAnsi="Traditional Arabic" w:cs="Traditional Arabic" w:hint="cs"/>
          <w:sz w:val="32"/>
          <w:szCs w:val="32"/>
          <w:rtl/>
          <w:lang w:bidi="ar-DZ"/>
        </w:rPr>
        <w:t xml:space="preserve"> يختلف حسب الاحتياجات والمصالح بالدرجة </w:t>
      </w:r>
      <w:r w:rsidR="00723565">
        <w:rPr>
          <w:rFonts w:ascii="Traditional Arabic" w:hAnsi="Traditional Arabic" w:cs="Traditional Arabic" w:hint="cs"/>
          <w:sz w:val="32"/>
          <w:szCs w:val="32"/>
          <w:rtl/>
          <w:lang w:bidi="ar-DZ"/>
        </w:rPr>
        <w:t>الأولى</w:t>
      </w:r>
      <w:r>
        <w:rPr>
          <w:rFonts w:ascii="Traditional Arabic" w:hAnsi="Traditional Arabic" w:cs="Traditional Arabic" w:hint="cs"/>
          <w:sz w:val="32"/>
          <w:szCs w:val="32"/>
          <w:rtl/>
          <w:lang w:bidi="ar-DZ"/>
        </w:rPr>
        <w:t xml:space="preserve"> كونه يؤثر تأثيرا مباشرا في اتخاذ القرار ناهيك أنه يتبع للخبرة التي يتمتع بها الشخص المستفيد.</w:t>
      </w:r>
      <w:r w:rsidR="005D3565">
        <w:rPr>
          <w:rStyle w:val="Appelnotedebasdep"/>
          <w:rFonts w:ascii="Traditional Arabic" w:hAnsi="Traditional Arabic" w:cs="Traditional Arabic"/>
          <w:sz w:val="32"/>
          <w:szCs w:val="32"/>
          <w:rtl/>
          <w:lang w:bidi="ar-DZ"/>
        </w:rPr>
        <w:footnoteReference w:id="20"/>
      </w:r>
    </w:p>
    <w:p w:rsidR="002F464C" w:rsidRDefault="0006679A" w:rsidP="00F32024">
      <w:pPr>
        <w:pStyle w:val="Paragraphedeliste"/>
        <w:numPr>
          <w:ilvl w:val="0"/>
          <w:numId w:val="5"/>
        </w:numPr>
        <w:tabs>
          <w:tab w:val="left" w:pos="1146"/>
        </w:tabs>
        <w:rPr>
          <w:rFonts w:ascii="Traditional Arabic" w:hAnsi="Traditional Arabic" w:cs="Traditional Arabic"/>
          <w:b/>
          <w:bCs/>
          <w:sz w:val="36"/>
          <w:szCs w:val="36"/>
          <w:lang w:bidi="ar-DZ"/>
        </w:rPr>
      </w:pPr>
      <w:r w:rsidRPr="002F464C">
        <w:rPr>
          <w:rFonts w:ascii="Traditional Arabic" w:hAnsi="Traditional Arabic" w:cs="Traditional Arabic" w:hint="cs"/>
          <w:b/>
          <w:bCs/>
          <w:sz w:val="36"/>
          <w:szCs w:val="36"/>
          <w:rtl/>
          <w:lang w:bidi="ar-DZ"/>
        </w:rPr>
        <w:t>الإفصاح</w:t>
      </w:r>
      <w:r w:rsidR="002F464C" w:rsidRPr="002F464C">
        <w:rPr>
          <w:rFonts w:ascii="Traditional Arabic" w:hAnsi="Traditional Arabic" w:cs="Traditional Arabic" w:hint="cs"/>
          <w:b/>
          <w:bCs/>
          <w:sz w:val="36"/>
          <w:szCs w:val="36"/>
          <w:rtl/>
          <w:lang w:bidi="ar-DZ"/>
        </w:rPr>
        <w:t xml:space="preserve"> الملائم: </w:t>
      </w:r>
    </w:p>
    <w:p w:rsidR="00530673" w:rsidRDefault="00723565" w:rsidP="005D3565">
      <w:pPr>
        <w:tabs>
          <w:tab w:val="left" w:pos="1146"/>
        </w:tabs>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هو الإفصاح الذي يراعي حاجة مستخدمي البيانات وظروف المنشأة وطبيعة نشاطها. اذ أنه ليس من المهم فقط الإفصاح عن المعلومات المالية بل الأهم أن تكون قيمة ومنفعة لقرارات المستثمرين والدائنين وتتناسب مع نشاط المنشأة وظروفها الداخلية.</w:t>
      </w:r>
    </w:p>
    <w:p w:rsidR="00723565" w:rsidRPr="00530673" w:rsidRDefault="0006679A" w:rsidP="00F32024">
      <w:pPr>
        <w:pStyle w:val="Paragraphedeliste"/>
        <w:numPr>
          <w:ilvl w:val="0"/>
          <w:numId w:val="5"/>
        </w:numPr>
        <w:tabs>
          <w:tab w:val="left" w:pos="1146"/>
        </w:tabs>
        <w:rPr>
          <w:rFonts w:ascii="Traditional Arabic" w:hAnsi="Traditional Arabic" w:cs="Traditional Arabic"/>
          <w:b/>
          <w:bCs/>
          <w:sz w:val="36"/>
          <w:szCs w:val="36"/>
          <w:lang w:bidi="ar-DZ"/>
        </w:rPr>
      </w:pPr>
      <w:r w:rsidRPr="00530673">
        <w:rPr>
          <w:rFonts w:ascii="Traditional Arabic" w:hAnsi="Traditional Arabic" w:cs="Traditional Arabic" w:hint="cs"/>
          <w:b/>
          <w:bCs/>
          <w:sz w:val="36"/>
          <w:szCs w:val="36"/>
          <w:rtl/>
          <w:lang w:bidi="ar-DZ"/>
        </w:rPr>
        <w:t>الإفصاح</w:t>
      </w:r>
      <w:r w:rsidR="00723565" w:rsidRPr="00530673">
        <w:rPr>
          <w:rFonts w:ascii="Traditional Arabic" w:hAnsi="Traditional Arabic" w:cs="Traditional Arabic" w:hint="cs"/>
          <w:b/>
          <w:bCs/>
          <w:sz w:val="36"/>
          <w:szCs w:val="36"/>
          <w:rtl/>
          <w:lang w:bidi="ar-DZ"/>
        </w:rPr>
        <w:t xml:space="preserve"> التثقيفي ( </w:t>
      </w:r>
      <w:r w:rsidRPr="00530673">
        <w:rPr>
          <w:rFonts w:ascii="Traditional Arabic" w:hAnsi="Traditional Arabic" w:cs="Traditional Arabic" w:hint="cs"/>
          <w:b/>
          <w:bCs/>
          <w:sz w:val="36"/>
          <w:szCs w:val="36"/>
          <w:rtl/>
          <w:lang w:bidi="ar-DZ"/>
        </w:rPr>
        <w:t>الإعلامي</w:t>
      </w:r>
      <w:r w:rsidR="00723565" w:rsidRPr="00530673">
        <w:rPr>
          <w:rFonts w:ascii="Traditional Arabic" w:hAnsi="Traditional Arabic" w:cs="Traditional Arabic" w:hint="cs"/>
          <w:b/>
          <w:bCs/>
          <w:sz w:val="36"/>
          <w:szCs w:val="36"/>
          <w:rtl/>
          <w:lang w:bidi="ar-DZ"/>
        </w:rPr>
        <w:t>):</w:t>
      </w:r>
    </w:p>
    <w:p w:rsidR="00951892" w:rsidRDefault="00723565" w:rsidP="00723565">
      <w:pPr>
        <w:pStyle w:val="Paragraphedeliste"/>
        <w:tabs>
          <w:tab w:val="left" w:pos="1146"/>
        </w:tabs>
        <w:ind w:left="108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أي </w:t>
      </w:r>
      <w:r w:rsidR="0006679A">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عن المعلومات المناسبة </w:t>
      </w:r>
      <w:r w:rsidR="0006679A">
        <w:rPr>
          <w:rFonts w:ascii="Traditional Arabic" w:hAnsi="Traditional Arabic" w:cs="Traditional Arabic" w:hint="cs"/>
          <w:sz w:val="32"/>
          <w:szCs w:val="32"/>
          <w:rtl/>
          <w:lang w:bidi="ar-DZ"/>
        </w:rPr>
        <w:t>لإغراض</w:t>
      </w:r>
      <w:r>
        <w:rPr>
          <w:rFonts w:ascii="Traditional Arabic" w:hAnsi="Traditional Arabic" w:cs="Traditional Arabic" w:hint="cs"/>
          <w:sz w:val="32"/>
          <w:szCs w:val="32"/>
          <w:rtl/>
          <w:lang w:bidi="ar-DZ"/>
        </w:rPr>
        <w:t xml:space="preserve"> اتخاذ القرارات مثل </w:t>
      </w:r>
      <w:r w:rsidR="0006679A">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عن </w:t>
      </w:r>
      <w:r w:rsidR="0006679A">
        <w:rPr>
          <w:rFonts w:ascii="Traditional Arabic" w:hAnsi="Traditional Arabic" w:cs="Traditional Arabic" w:hint="cs"/>
          <w:sz w:val="32"/>
          <w:szCs w:val="32"/>
          <w:rtl/>
          <w:lang w:bidi="ar-DZ"/>
        </w:rPr>
        <w:t>التنبؤات</w:t>
      </w:r>
      <w:r>
        <w:rPr>
          <w:rFonts w:ascii="Traditional Arabic" w:hAnsi="Traditional Arabic" w:cs="Traditional Arabic" w:hint="cs"/>
          <w:sz w:val="32"/>
          <w:szCs w:val="32"/>
          <w:rtl/>
          <w:lang w:bidi="ar-DZ"/>
        </w:rPr>
        <w:t xml:space="preserve"> المالية من خلال الفصل بين العناصر العادية وغير العادية في القوائم المالية, </w:t>
      </w:r>
      <w:r w:rsidR="0006679A">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عن </w:t>
      </w:r>
      <w:r w:rsidR="0006679A">
        <w:rPr>
          <w:rFonts w:ascii="Traditional Arabic" w:hAnsi="Traditional Arabic" w:cs="Traditional Arabic" w:hint="cs"/>
          <w:sz w:val="32"/>
          <w:szCs w:val="32"/>
          <w:rtl/>
          <w:lang w:bidi="ar-DZ"/>
        </w:rPr>
        <w:t>الإنفاق</w:t>
      </w:r>
      <w:r>
        <w:rPr>
          <w:rFonts w:ascii="Traditional Arabic" w:hAnsi="Traditional Arabic" w:cs="Traditional Arabic" w:hint="cs"/>
          <w:sz w:val="32"/>
          <w:szCs w:val="32"/>
          <w:rtl/>
          <w:lang w:bidi="ar-DZ"/>
        </w:rPr>
        <w:t xml:space="preserve"> الرأسما</w:t>
      </w:r>
      <w:r w:rsidR="00B43E13">
        <w:rPr>
          <w:rFonts w:ascii="Traditional Arabic" w:hAnsi="Traditional Arabic" w:cs="Traditional Arabic" w:hint="cs"/>
          <w:sz w:val="32"/>
          <w:szCs w:val="32"/>
          <w:rtl/>
          <w:lang w:bidi="ar-DZ"/>
        </w:rPr>
        <w:t>لي الحالي والمخطط ومصادر تمويله،</w:t>
      </w:r>
      <w:r>
        <w:rPr>
          <w:rFonts w:ascii="Traditional Arabic" w:hAnsi="Traditional Arabic" w:cs="Traditional Arabic" w:hint="cs"/>
          <w:sz w:val="32"/>
          <w:szCs w:val="32"/>
          <w:rtl/>
          <w:lang w:bidi="ar-DZ"/>
        </w:rPr>
        <w:t xml:space="preserve"> ويلاحظ أن هذا النوع من </w:t>
      </w:r>
      <w:r w:rsidR="0006679A">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من شأنه الحد من اللجوء </w:t>
      </w:r>
      <w:r w:rsidR="0006679A">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المصادر الداخلية للحصول على المعلومات </w:t>
      </w:r>
      <w:r w:rsidR="0006679A">
        <w:rPr>
          <w:rFonts w:ascii="Traditional Arabic" w:hAnsi="Traditional Arabic" w:cs="Traditional Arabic" w:hint="cs"/>
          <w:sz w:val="32"/>
          <w:szCs w:val="32"/>
          <w:rtl/>
          <w:lang w:bidi="ar-DZ"/>
        </w:rPr>
        <w:t>الإضافية</w:t>
      </w:r>
      <w:r>
        <w:rPr>
          <w:rFonts w:ascii="Traditional Arabic" w:hAnsi="Traditional Arabic" w:cs="Traditional Arabic" w:hint="cs"/>
          <w:sz w:val="32"/>
          <w:szCs w:val="32"/>
          <w:rtl/>
          <w:lang w:bidi="ar-DZ"/>
        </w:rPr>
        <w:t xml:space="preserve"> بطرق غير رسمية يترتب عليها مكاسب لبعض الفئات على حساب أخرى.</w:t>
      </w:r>
    </w:p>
    <w:p w:rsidR="00951892" w:rsidRPr="00530673" w:rsidRDefault="0006679A" w:rsidP="00F32024">
      <w:pPr>
        <w:pStyle w:val="Paragraphedeliste"/>
        <w:numPr>
          <w:ilvl w:val="0"/>
          <w:numId w:val="5"/>
        </w:numPr>
        <w:tabs>
          <w:tab w:val="left" w:pos="1146"/>
        </w:tabs>
        <w:rPr>
          <w:rFonts w:ascii="Traditional Arabic" w:hAnsi="Traditional Arabic" w:cs="Traditional Arabic"/>
          <w:b/>
          <w:bCs/>
          <w:sz w:val="36"/>
          <w:szCs w:val="36"/>
          <w:lang w:bidi="ar-DZ"/>
        </w:rPr>
      </w:pPr>
      <w:r w:rsidRPr="00530673">
        <w:rPr>
          <w:rFonts w:ascii="Traditional Arabic" w:hAnsi="Traditional Arabic" w:cs="Traditional Arabic" w:hint="cs"/>
          <w:b/>
          <w:bCs/>
          <w:sz w:val="36"/>
          <w:szCs w:val="36"/>
          <w:rtl/>
          <w:lang w:bidi="ar-DZ"/>
        </w:rPr>
        <w:t>الإفصاح</w:t>
      </w:r>
      <w:r w:rsidR="00951892" w:rsidRPr="00530673">
        <w:rPr>
          <w:rFonts w:ascii="Traditional Arabic" w:hAnsi="Traditional Arabic" w:cs="Traditional Arabic" w:hint="cs"/>
          <w:b/>
          <w:bCs/>
          <w:sz w:val="36"/>
          <w:szCs w:val="36"/>
          <w:rtl/>
          <w:lang w:bidi="ar-DZ"/>
        </w:rPr>
        <w:t xml:space="preserve"> الوقائي:</w:t>
      </w:r>
    </w:p>
    <w:p w:rsidR="00951892" w:rsidRDefault="00951892" w:rsidP="00951892">
      <w:pPr>
        <w:pStyle w:val="Paragraphedeliste"/>
        <w:tabs>
          <w:tab w:val="left" w:pos="1146"/>
        </w:tabs>
        <w:ind w:left="108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هو أن تقدم المعلومات في القوائم الم</w:t>
      </w:r>
      <w:r w:rsidR="00B43E13">
        <w:rPr>
          <w:rFonts w:ascii="Traditional Arabic" w:hAnsi="Traditional Arabic" w:cs="Traditional Arabic" w:hint="cs"/>
          <w:sz w:val="32"/>
          <w:szCs w:val="32"/>
          <w:rtl/>
          <w:lang w:bidi="ar-DZ"/>
        </w:rPr>
        <w:t>الية دون تضليل،</w:t>
      </w:r>
      <w:r>
        <w:rPr>
          <w:rFonts w:ascii="Traditional Arabic" w:hAnsi="Traditional Arabic" w:cs="Traditional Arabic" w:hint="cs"/>
          <w:sz w:val="32"/>
          <w:szCs w:val="32"/>
          <w:rtl/>
          <w:lang w:bidi="ar-DZ"/>
        </w:rPr>
        <w:t xml:space="preserve"> بحيث تسمح بالأطراف ذوي القدرة المحدودة على الفهم </w:t>
      </w:r>
      <w:r w:rsidR="00932CAC">
        <w:rPr>
          <w:rFonts w:ascii="Traditional Arabic" w:hAnsi="Traditional Arabic" w:cs="Traditional Arabic" w:hint="cs"/>
          <w:sz w:val="32"/>
          <w:szCs w:val="32"/>
          <w:rtl/>
          <w:lang w:bidi="ar-DZ"/>
        </w:rPr>
        <w:t>والإدراك</w:t>
      </w:r>
      <w:r>
        <w:rPr>
          <w:rFonts w:ascii="Traditional Arabic" w:hAnsi="Traditional Arabic" w:cs="Traditional Arabic" w:hint="cs"/>
          <w:sz w:val="32"/>
          <w:szCs w:val="32"/>
          <w:rtl/>
          <w:lang w:bidi="ar-DZ"/>
        </w:rPr>
        <w:t xml:space="preserve"> للمعلومات المالية.</w:t>
      </w:r>
    </w:p>
    <w:p w:rsidR="00F116ED" w:rsidRPr="004934BD" w:rsidRDefault="00951892" w:rsidP="004934BD">
      <w:pPr>
        <w:pStyle w:val="Paragraphedeliste"/>
        <w:tabs>
          <w:tab w:val="left" w:pos="1146"/>
        </w:tabs>
        <w:ind w:left="108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لهذا يجب أن تكون المعلومات على درجة عالية من الموضوعية </w:t>
      </w:r>
      <w:r w:rsidR="0006679A">
        <w:rPr>
          <w:rFonts w:ascii="Traditional Arabic" w:hAnsi="Traditional Arabic" w:cs="Traditional Arabic" w:hint="cs"/>
          <w:sz w:val="32"/>
          <w:szCs w:val="32"/>
          <w:rtl/>
          <w:lang w:bidi="ar-DZ"/>
        </w:rPr>
        <w:t>فالإفصاح</w:t>
      </w:r>
      <w:r>
        <w:rPr>
          <w:rFonts w:ascii="Traditional Arabic" w:hAnsi="Traditional Arabic" w:cs="Traditional Arabic" w:hint="cs"/>
          <w:sz w:val="32"/>
          <w:szCs w:val="32"/>
          <w:rtl/>
          <w:lang w:bidi="ar-DZ"/>
        </w:rPr>
        <w:t xml:space="preserve"> الوقائي يتفق مع </w:t>
      </w:r>
      <w:r w:rsidR="00932CAC">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الكامل لأنهما يفصحان عن المعلومات المطلوبة لجعلها غير مضللة للمستثمرين الخارجيين.</w:t>
      </w:r>
      <w:r w:rsidR="00D73613">
        <w:rPr>
          <w:rStyle w:val="Appelnotedebasdep"/>
          <w:rFonts w:ascii="Traditional Arabic" w:hAnsi="Traditional Arabic" w:cs="Traditional Arabic"/>
          <w:sz w:val="32"/>
          <w:szCs w:val="32"/>
          <w:rtl/>
          <w:lang w:bidi="ar-DZ"/>
        </w:rPr>
        <w:footnoteReference w:id="21"/>
      </w:r>
    </w:p>
    <w:p w:rsidR="0073496D" w:rsidRPr="009B6575" w:rsidRDefault="009B6575" w:rsidP="00162DE3">
      <w:pPr>
        <w:ind w:left="425"/>
        <w:outlineLvl w:val="0"/>
        <w:rPr>
          <w:rFonts w:ascii="Traditional Arabic" w:hAnsi="Traditional Arabic" w:cs="Traditional Arabic"/>
          <w:b/>
          <w:bCs/>
          <w:sz w:val="36"/>
          <w:szCs w:val="36"/>
          <w:rtl/>
          <w:lang w:bidi="ar-DZ"/>
        </w:rPr>
      </w:pPr>
      <w:r w:rsidRPr="009B6575">
        <w:rPr>
          <w:rFonts w:ascii="Traditional Arabic" w:hAnsi="Traditional Arabic" w:cs="Traditional Arabic" w:hint="cs"/>
          <w:b/>
          <w:bCs/>
          <w:sz w:val="36"/>
          <w:szCs w:val="36"/>
          <w:rtl/>
          <w:lang w:bidi="ar-DZ"/>
        </w:rPr>
        <w:t>ثالثا</w:t>
      </w:r>
      <w:r w:rsidRPr="009B6575">
        <w:rPr>
          <w:rFonts w:ascii="Traditional Arabic" w:hAnsi="Traditional Arabic" w:cs="Traditional Arabic"/>
          <w:b/>
          <w:bCs/>
          <w:sz w:val="36"/>
          <w:szCs w:val="36"/>
          <w:rtl/>
          <w:lang w:bidi="ar-DZ"/>
        </w:rPr>
        <w:t>: أهداف</w:t>
      </w:r>
      <w:r w:rsidRPr="009B6575">
        <w:rPr>
          <w:rFonts w:ascii="Traditional Arabic" w:hAnsi="Traditional Arabic" w:cs="Traditional Arabic" w:hint="cs"/>
          <w:b/>
          <w:bCs/>
          <w:sz w:val="36"/>
          <w:szCs w:val="36"/>
          <w:rtl/>
          <w:lang w:bidi="ar-DZ"/>
        </w:rPr>
        <w:t>ه.</w:t>
      </w:r>
    </w:p>
    <w:p w:rsidR="006745EC" w:rsidRPr="00B85CD7" w:rsidRDefault="00B43E13" w:rsidP="00A56B65">
      <w:pPr>
        <w:ind w:left="425"/>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لا بد أن لكل شيء هدف</w:t>
      </w:r>
      <w:r>
        <w:rPr>
          <w:rFonts w:ascii="Traditional Arabic" w:hAnsi="Traditional Arabic" w:cs="Traditional Arabic" w:hint="cs"/>
          <w:sz w:val="32"/>
          <w:szCs w:val="32"/>
          <w:rtl/>
          <w:lang w:bidi="ar-DZ"/>
        </w:rPr>
        <w:t xml:space="preserve">، </w:t>
      </w:r>
      <w:r w:rsidR="006745EC" w:rsidRPr="00B85CD7">
        <w:rPr>
          <w:rFonts w:ascii="Traditional Arabic" w:hAnsi="Traditional Arabic" w:cs="Traditional Arabic"/>
          <w:sz w:val="32"/>
          <w:szCs w:val="32"/>
          <w:rtl/>
          <w:lang w:bidi="ar-DZ"/>
        </w:rPr>
        <w:t xml:space="preserve">وعليه فان </w:t>
      </w:r>
      <w:r w:rsidR="000C5A44" w:rsidRPr="00B85CD7">
        <w:rPr>
          <w:rFonts w:ascii="Traditional Arabic" w:hAnsi="Traditional Arabic" w:cs="Traditional Arabic"/>
          <w:sz w:val="32"/>
          <w:szCs w:val="32"/>
          <w:rtl/>
          <w:lang w:bidi="ar-DZ"/>
        </w:rPr>
        <w:t>الإفصاح</w:t>
      </w:r>
      <w:r w:rsidR="006745EC" w:rsidRPr="00B85CD7">
        <w:rPr>
          <w:rFonts w:ascii="Traditional Arabic" w:hAnsi="Traditional Arabic" w:cs="Traditional Arabic"/>
          <w:sz w:val="32"/>
          <w:szCs w:val="32"/>
          <w:rtl/>
          <w:lang w:bidi="ar-DZ"/>
        </w:rPr>
        <w:t xml:space="preserve"> المحاسبي في التقارير المالية له هدف وغرض كما بينته دراسة سابقة توجيه سلوك المنشأة لوجهة معينة من قبل الوجهات التي تملك سلامة </w:t>
      </w:r>
      <w:r w:rsidR="000C5A44" w:rsidRPr="00B85CD7">
        <w:rPr>
          <w:rFonts w:ascii="Traditional Arabic" w:hAnsi="Traditional Arabic" w:cs="Traditional Arabic"/>
          <w:sz w:val="32"/>
          <w:szCs w:val="32"/>
          <w:rtl/>
          <w:lang w:bidi="ar-DZ"/>
        </w:rPr>
        <w:t>الإفصاح</w:t>
      </w:r>
      <w:r w:rsidR="006745EC" w:rsidRPr="00B85CD7">
        <w:rPr>
          <w:rFonts w:ascii="Traditional Arabic" w:hAnsi="Traditional Arabic" w:cs="Traditional Arabic"/>
          <w:sz w:val="32"/>
          <w:szCs w:val="32"/>
          <w:rtl/>
          <w:lang w:bidi="ar-DZ"/>
        </w:rPr>
        <w:t xml:space="preserve"> عن معلومات معينة وقد بينت دراسات سابقة انه يوجد اتجاهين في </w:t>
      </w:r>
      <w:r w:rsidR="000C5A44" w:rsidRPr="00B85CD7">
        <w:rPr>
          <w:rFonts w:ascii="Traditional Arabic" w:hAnsi="Traditional Arabic" w:cs="Traditional Arabic"/>
          <w:sz w:val="32"/>
          <w:szCs w:val="32"/>
          <w:rtl/>
          <w:lang w:bidi="ar-DZ"/>
        </w:rPr>
        <w:t>الإفصاح</w:t>
      </w:r>
      <w:r w:rsidR="006745EC" w:rsidRPr="00B85CD7">
        <w:rPr>
          <w:rFonts w:ascii="Traditional Arabic" w:hAnsi="Traditional Arabic" w:cs="Traditional Arabic"/>
          <w:sz w:val="32"/>
          <w:szCs w:val="32"/>
          <w:rtl/>
          <w:lang w:bidi="ar-DZ"/>
        </w:rPr>
        <w:t xml:space="preserve"> المحاسبي :</w:t>
      </w:r>
    </w:p>
    <w:p w:rsidR="006745EC" w:rsidRPr="005D3565" w:rsidRDefault="006745EC" w:rsidP="00F32024">
      <w:pPr>
        <w:pStyle w:val="Paragraphedeliste"/>
        <w:numPr>
          <w:ilvl w:val="0"/>
          <w:numId w:val="1"/>
        </w:numPr>
        <w:rPr>
          <w:rFonts w:ascii="Traditional Arabic" w:hAnsi="Traditional Arabic" w:cs="Traditional Arabic"/>
          <w:sz w:val="32"/>
          <w:szCs w:val="32"/>
          <w:rtl/>
          <w:lang w:bidi="ar-DZ"/>
        </w:rPr>
      </w:pPr>
      <w:r w:rsidRPr="00B85CD7">
        <w:rPr>
          <w:rFonts w:ascii="Traditional Arabic" w:hAnsi="Traditional Arabic" w:cs="Traditional Arabic"/>
          <w:sz w:val="32"/>
          <w:szCs w:val="32"/>
          <w:rtl/>
          <w:lang w:bidi="ar-DZ"/>
        </w:rPr>
        <w:t xml:space="preserve">الاتجاه التقليدي في </w:t>
      </w:r>
      <w:r w:rsidR="000C5A44" w:rsidRPr="00B85CD7">
        <w:rPr>
          <w:rFonts w:ascii="Traditional Arabic" w:hAnsi="Traditional Arabic" w:cs="Traditional Arabic"/>
          <w:sz w:val="32"/>
          <w:szCs w:val="32"/>
          <w:rtl/>
          <w:lang w:bidi="ar-DZ"/>
        </w:rPr>
        <w:t>الإفصاح</w:t>
      </w:r>
      <w:r w:rsidRPr="00B85CD7">
        <w:rPr>
          <w:rFonts w:ascii="Traditional Arabic" w:hAnsi="Traditional Arabic" w:cs="Traditional Arabic"/>
          <w:sz w:val="32"/>
          <w:szCs w:val="32"/>
          <w:rtl/>
          <w:lang w:bidi="ar-DZ"/>
        </w:rPr>
        <w:t>:</w:t>
      </w:r>
      <w:r w:rsidRPr="005D3565">
        <w:rPr>
          <w:rFonts w:ascii="Traditional Arabic" w:hAnsi="Traditional Arabic" w:cs="Traditional Arabic"/>
          <w:sz w:val="32"/>
          <w:szCs w:val="32"/>
          <w:rtl/>
          <w:lang w:bidi="ar-DZ"/>
        </w:rPr>
        <w:t xml:space="preserve">  وهو الذي يهدف ويهتم بالمستثمر الذي له دراية محدودة باستخدام القوائم المالية فيبقى بضرورة تبسيط المعلومات المنشورة بحيث تكون مهمة للمستثمر محدودة المعرفة مع التركيز على المعلومات التي تتصف بالموضوعية والبعد عن تقديم المعلومات</w:t>
      </w:r>
      <w:r w:rsidR="00727CF7" w:rsidRPr="005D3565">
        <w:rPr>
          <w:rFonts w:ascii="Traditional Arabic" w:hAnsi="Traditional Arabic" w:cs="Traditional Arabic"/>
          <w:sz w:val="32"/>
          <w:szCs w:val="32"/>
          <w:rtl/>
          <w:lang w:bidi="ar-DZ"/>
        </w:rPr>
        <w:t xml:space="preserve"> التي تعكس درجة كبيرة من عدم ال</w:t>
      </w:r>
      <w:r w:rsidRPr="005D3565">
        <w:rPr>
          <w:rFonts w:ascii="Traditional Arabic" w:hAnsi="Traditional Arabic" w:cs="Traditional Arabic"/>
          <w:sz w:val="32"/>
          <w:szCs w:val="32"/>
          <w:rtl/>
          <w:lang w:bidi="ar-DZ"/>
        </w:rPr>
        <w:t>تأكد من ذلك كله حماي لهذا المستثمر من التعامل غير العادل في سوق المال.</w:t>
      </w:r>
    </w:p>
    <w:p w:rsidR="006745EC" w:rsidRPr="005D3565" w:rsidRDefault="006745EC" w:rsidP="00F32024">
      <w:pPr>
        <w:pStyle w:val="Paragraphedeliste"/>
        <w:numPr>
          <w:ilvl w:val="0"/>
          <w:numId w:val="2"/>
        </w:numPr>
        <w:rPr>
          <w:rFonts w:ascii="Traditional Arabic" w:hAnsi="Traditional Arabic" w:cs="Traditional Arabic"/>
          <w:sz w:val="32"/>
          <w:szCs w:val="32"/>
          <w:rtl/>
          <w:lang w:bidi="ar-DZ"/>
        </w:rPr>
      </w:pPr>
      <w:r w:rsidRPr="00B85CD7">
        <w:rPr>
          <w:rFonts w:ascii="Traditional Arabic" w:hAnsi="Traditional Arabic" w:cs="Traditional Arabic"/>
          <w:sz w:val="32"/>
          <w:szCs w:val="32"/>
          <w:rtl/>
          <w:lang w:bidi="ar-DZ"/>
        </w:rPr>
        <w:lastRenderedPageBreak/>
        <w:t xml:space="preserve"> الاتجاه المعاصر في </w:t>
      </w:r>
      <w:r w:rsidR="00727CF7" w:rsidRPr="00B85CD7">
        <w:rPr>
          <w:rFonts w:ascii="Traditional Arabic" w:hAnsi="Traditional Arabic" w:cs="Traditional Arabic"/>
          <w:sz w:val="32"/>
          <w:szCs w:val="32"/>
          <w:rtl/>
          <w:lang w:bidi="ar-DZ"/>
        </w:rPr>
        <w:t>الإفصاح</w:t>
      </w:r>
      <w:r w:rsidRPr="00B85CD7">
        <w:rPr>
          <w:rFonts w:ascii="Traditional Arabic" w:hAnsi="Traditional Arabic" w:cs="Traditional Arabic"/>
          <w:sz w:val="32"/>
          <w:szCs w:val="32"/>
          <w:rtl/>
          <w:lang w:bidi="ar-DZ"/>
        </w:rPr>
        <w:t>:</w:t>
      </w:r>
      <w:r w:rsidRPr="005D3565">
        <w:rPr>
          <w:rFonts w:ascii="Traditional Arabic" w:hAnsi="Traditional Arabic" w:cs="Traditional Arabic"/>
          <w:sz w:val="32"/>
          <w:szCs w:val="32"/>
          <w:rtl/>
          <w:lang w:bidi="ar-DZ"/>
        </w:rPr>
        <w:t xml:space="preserve">  ويهدف </w:t>
      </w:r>
      <w:r w:rsidR="00727CF7" w:rsidRPr="005D3565">
        <w:rPr>
          <w:rFonts w:ascii="Traditional Arabic" w:hAnsi="Traditional Arabic" w:cs="Traditional Arabic"/>
          <w:sz w:val="32"/>
          <w:szCs w:val="32"/>
          <w:rtl/>
          <w:lang w:bidi="ar-DZ"/>
        </w:rPr>
        <w:t>إلى</w:t>
      </w:r>
      <w:r w:rsidRPr="005D3565">
        <w:rPr>
          <w:rFonts w:ascii="Traditional Arabic" w:hAnsi="Traditional Arabic" w:cs="Traditional Arabic"/>
          <w:sz w:val="32"/>
          <w:szCs w:val="32"/>
          <w:rtl/>
          <w:lang w:bidi="ar-DZ"/>
        </w:rPr>
        <w:t xml:space="preserve"> تقديم المعلومات الملائمة لاتخاذ القرارات وفي ظل هذا الهدف فان نطاق </w:t>
      </w:r>
      <w:r w:rsidR="00727CF7" w:rsidRPr="005D3565">
        <w:rPr>
          <w:rFonts w:ascii="Traditional Arabic" w:hAnsi="Traditional Arabic" w:cs="Traditional Arabic"/>
          <w:sz w:val="32"/>
          <w:szCs w:val="32"/>
          <w:rtl/>
          <w:lang w:bidi="ar-DZ"/>
        </w:rPr>
        <w:t>الإفصاح</w:t>
      </w:r>
      <w:r w:rsidRPr="005D3565">
        <w:rPr>
          <w:rFonts w:ascii="Traditional Arabic" w:hAnsi="Traditional Arabic" w:cs="Traditional Arabic"/>
          <w:sz w:val="32"/>
          <w:szCs w:val="32"/>
          <w:rtl/>
          <w:lang w:bidi="ar-DZ"/>
        </w:rPr>
        <w:t xml:space="preserve"> لم يعد قصيرا على تقديم المعلومات المالية التي تتمتع بأكبر قدر من الموضوعية والتي تتناسب مع قدرات المستثمر العادي بل يتسع نطاق </w:t>
      </w:r>
      <w:r w:rsidR="00727CF7" w:rsidRPr="005D3565">
        <w:rPr>
          <w:rFonts w:ascii="Traditional Arabic" w:hAnsi="Traditional Arabic" w:cs="Traditional Arabic"/>
          <w:sz w:val="32"/>
          <w:szCs w:val="32"/>
          <w:rtl/>
          <w:lang w:bidi="ar-DZ"/>
        </w:rPr>
        <w:t xml:space="preserve">الإفصاحليشمل المعلومات الملائمة التي تحتاج </w:t>
      </w:r>
      <w:r w:rsidR="000C5A44" w:rsidRPr="005D3565">
        <w:rPr>
          <w:rFonts w:ascii="Traditional Arabic" w:hAnsi="Traditional Arabic" w:cs="Traditional Arabic"/>
          <w:sz w:val="32"/>
          <w:szCs w:val="32"/>
          <w:rtl/>
          <w:lang w:bidi="ar-DZ"/>
        </w:rPr>
        <w:t>إلى</w:t>
      </w:r>
      <w:r w:rsidR="00727CF7" w:rsidRPr="005D3565">
        <w:rPr>
          <w:rFonts w:ascii="Traditional Arabic" w:hAnsi="Traditional Arabic" w:cs="Traditional Arabic"/>
          <w:sz w:val="32"/>
          <w:szCs w:val="32"/>
          <w:rtl/>
          <w:lang w:bidi="ar-DZ"/>
        </w:rPr>
        <w:t xml:space="preserve"> درجة كبيرة من الدراية والخبرة في فهمها واستخدامها والتي يعتمد عليها المستثمرين الواعدين والمحللين الماليين في اتخاذ قراراتهم.</w:t>
      </w:r>
      <w:r w:rsidR="00B85CD7">
        <w:rPr>
          <w:rStyle w:val="Appelnotedebasdep"/>
          <w:rFonts w:ascii="Traditional Arabic" w:hAnsi="Traditional Arabic" w:cs="Traditional Arabic"/>
          <w:sz w:val="32"/>
          <w:szCs w:val="32"/>
          <w:rtl/>
          <w:lang w:bidi="ar-DZ"/>
        </w:rPr>
        <w:footnoteReference w:id="22"/>
      </w:r>
    </w:p>
    <w:p w:rsidR="005003F7" w:rsidRDefault="00AB6983" w:rsidP="00162DE3">
      <w:pPr>
        <w:outlineLvl w:val="0"/>
        <w:rPr>
          <w:rFonts w:ascii="Traditional Arabic" w:hAnsi="Traditional Arabic" w:cs="Traditional Arabic"/>
          <w:b/>
          <w:bCs/>
          <w:sz w:val="36"/>
          <w:szCs w:val="36"/>
          <w:rtl/>
          <w:lang w:bidi="ar-DZ"/>
        </w:rPr>
      </w:pPr>
      <w:r w:rsidRPr="00AB6983">
        <w:rPr>
          <w:rFonts w:ascii="Traditional Arabic" w:hAnsi="Traditional Arabic" w:cs="Traditional Arabic" w:hint="cs"/>
          <w:b/>
          <w:bCs/>
          <w:sz w:val="36"/>
          <w:szCs w:val="36"/>
          <w:rtl/>
          <w:lang w:bidi="ar-DZ"/>
        </w:rPr>
        <w:t>رابعا: أهميته</w:t>
      </w:r>
    </w:p>
    <w:p w:rsidR="00AB6983" w:rsidRDefault="00AB6983" w:rsidP="009B6575">
      <w:pPr>
        <w:rPr>
          <w:rFonts w:ascii="Traditional Arabic" w:hAnsi="Traditional Arabic" w:cs="Traditional Arabic"/>
          <w:sz w:val="32"/>
          <w:szCs w:val="32"/>
          <w:rtl/>
          <w:lang w:bidi="ar-DZ"/>
        </w:rPr>
      </w:pPr>
      <w:r w:rsidRPr="00AB6983">
        <w:rPr>
          <w:rFonts w:ascii="Traditional Arabic" w:hAnsi="Traditional Arabic" w:cs="Traditional Arabic" w:hint="cs"/>
          <w:sz w:val="32"/>
          <w:szCs w:val="32"/>
          <w:rtl/>
          <w:lang w:bidi="ar-DZ"/>
        </w:rPr>
        <w:t xml:space="preserve">يعتبر </w:t>
      </w:r>
      <w:r w:rsidR="002F5887" w:rsidRPr="00AB6983">
        <w:rPr>
          <w:rFonts w:ascii="Traditional Arabic" w:hAnsi="Traditional Arabic" w:cs="Traditional Arabic" w:hint="cs"/>
          <w:sz w:val="32"/>
          <w:szCs w:val="32"/>
          <w:rtl/>
          <w:lang w:bidi="ar-DZ"/>
        </w:rPr>
        <w:t>الإفصاح</w:t>
      </w:r>
      <w:r w:rsidRPr="00AB6983">
        <w:rPr>
          <w:rFonts w:ascii="Traditional Arabic" w:hAnsi="Traditional Arabic" w:cs="Traditional Arabic" w:hint="cs"/>
          <w:sz w:val="32"/>
          <w:szCs w:val="32"/>
          <w:rtl/>
          <w:lang w:bidi="ar-DZ"/>
        </w:rPr>
        <w:t xml:space="preserve"> وليد انفصال الملكية عن </w:t>
      </w:r>
      <w:r w:rsidR="002F5887" w:rsidRPr="00AB6983">
        <w:rPr>
          <w:rFonts w:ascii="Traditional Arabic" w:hAnsi="Traditional Arabic" w:cs="Traditional Arabic" w:hint="cs"/>
          <w:sz w:val="32"/>
          <w:szCs w:val="32"/>
          <w:rtl/>
          <w:lang w:bidi="ar-DZ"/>
        </w:rPr>
        <w:t>الإدارة</w:t>
      </w:r>
      <w:r w:rsidR="00B43E13">
        <w:rPr>
          <w:rFonts w:ascii="Traditional Arabic" w:hAnsi="Traditional Arabic" w:cs="Traditional Arabic" w:hint="cs"/>
          <w:sz w:val="32"/>
          <w:szCs w:val="32"/>
          <w:rtl/>
          <w:lang w:bidi="ar-DZ"/>
        </w:rPr>
        <w:t>،</w:t>
      </w:r>
      <w:r w:rsidRPr="00AB6983">
        <w:rPr>
          <w:rFonts w:ascii="Traditional Arabic" w:hAnsi="Traditional Arabic" w:cs="Traditional Arabic" w:hint="cs"/>
          <w:sz w:val="32"/>
          <w:szCs w:val="32"/>
          <w:rtl/>
          <w:lang w:bidi="ar-DZ"/>
        </w:rPr>
        <w:t xml:space="preserve"> أين تعددت وتنوعت الأطراف التي لها مص</w:t>
      </w:r>
      <w:r>
        <w:rPr>
          <w:rFonts w:ascii="Traditional Arabic" w:hAnsi="Traditional Arabic" w:cs="Traditional Arabic" w:hint="cs"/>
          <w:sz w:val="32"/>
          <w:szCs w:val="32"/>
          <w:rtl/>
          <w:lang w:bidi="ar-DZ"/>
        </w:rPr>
        <w:t xml:space="preserve">الح حالية ومستقبلية بهذه الكيانات والتي تكون بحاجة </w:t>
      </w:r>
      <w:r w:rsidR="002F5887">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معلومات </w:t>
      </w:r>
      <w:r w:rsidR="00B43E13">
        <w:rPr>
          <w:rFonts w:ascii="Traditional Arabic" w:hAnsi="Traditional Arabic" w:cs="Traditional Arabic" w:hint="cs"/>
          <w:sz w:val="32"/>
          <w:szCs w:val="32"/>
          <w:rtl/>
          <w:lang w:bidi="ar-DZ"/>
        </w:rPr>
        <w:t>تساعدها في اتخاذ مختلف القرارات،</w:t>
      </w:r>
      <w:r>
        <w:rPr>
          <w:rFonts w:ascii="Traditional Arabic" w:hAnsi="Traditional Arabic" w:cs="Traditional Arabic" w:hint="cs"/>
          <w:sz w:val="32"/>
          <w:szCs w:val="32"/>
          <w:rtl/>
          <w:lang w:bidi="ar-DZ"/>
        </w:rPr>
        <w:t xml:space="preserve"> بحيث ومن غير المتوقع أن يتم ذلك من خلال الاطلاع المباشر على السجلات والدفاتر للحصول على المعلومات المطلوبة.</w:t>
      </w:r>
    </w:p>
    <w:p w:rsidR="00AB6983" w:rsidRDefault="00AB6983" w:rsidP="009B6575">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وعليه تكمن أهمية </w:t>
      </w:r>
      <w:r w:rsidR="002F5887">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في كونه يوفر مختلف المعلومات من الكيان بما يقلل حالة الغموض لدى المستخدمين بغرض</w:t>
      </w:r>
      <w:r w:rsidR="00B43E13">
        <w:rPr>
          <w:rFonts w:ascii="Traditional Arabic" w:hAnsi="Traditional Arabic" w:cs="Traditional Arabic" w:hint="cs"/>
          <w:sz w:val="32"/>
          <w:szCs w:val="32"/>
          <w:rtl/>
          <w:lang w:bidi="ar-DZ"/>
        </w:rPr>
        <w:t xml:space="preserve"> المساعدة في اتخاذ قرارات رشيدة،</w:t>
      </w:r>
      <w:r w:rsidR="002F5887">
        <w:rPr>
          <w:rFonts w:ascii="Traditional Arabic" w:hAnsi="Traditional Arabic" w:cs="Traditional Arabic" w:hint="cs"/>
          <w:sz w:val="32"/>
          <w:szCs w:val="32"/>
          <w:rtl/>
          <w:lang w:bidi="ar-DZ"/>
        </w:rPr>
        <w:t>إذ</w:t>
      </w:r>
      <w:r>
        <w:rPr>
          <w:rFonts w:ascii="Traditional Arabic" w:hAnsi="Traditional Arabic" w:cs="Traditional Arabic" w:hint="cs"/>
          <w:sz w:val="32"/>
          <w:szCs w:val="32"/>
          <w:rtl/>
          <w:lang w:bidi="ar-DZ"/>
        </w:rPr>
        <w:t xml:space="preserve"> يرجع السبب الرئيسي </w:t>
      </w:r>
      <w:r w:rsidR="002F5887">
        <w:rPr>
          <w:rFonts w:ascii="Traditional Arabic" w:hAnsi="Traditional Arabic" w:cs="Traditional Arabic" w:hint="cs"/>
          <w:sz w:val="32"/>
          <w:szCs w:val="32"/>
          <w:rtl/>
          <w:lang w:bidi="ar-DZ"/>
        </w:rPr>
        <w:t>للإفصاح</w:t>
      </w:r>
      <w:r>
        <w:rPr>
          <w:rFonts w:ascii="Traditional Arabic" w:hAnsi="Traditional Arabic" w:cs="Traditional Arabic" w:hint="cs"/>
          <w:sz w:val="32"/>
          <w:szCs w:val="32"/>
          <w:rtl/>
          <w:lang w:bidi="ar-DZ"/>
        </w:rPr>
        <w:t xml:space="preserve"> في :</w:t>
      </w:r>
    </w:p>
    <w:p w:rsidR="00AB6983" w:rsidRDefault="000D11F4"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تقليل مخاطر ممولي رأس المال حتى </w:t>
      </w:r>
      <w:r w:rsidR="002F5887">
        <w:rPr>
          <w:rFonts w:ascii="Traditional Arabic" w:hAnsi="Traditional Arabic" w:cs="Traditional Arabic" w:hint="cs"/>
          <w:sz w:val="32"/>
          <w:szCs w:val="32"/>
          <w:rtl/>
          <w:lang w:bidi="ar-DZ"/>
        </w:rPr>
        <w:t>يتمكنوا</w:t>
      </w:r>
      <w:r>
        <w:rPr>
          <w:rFonts w:ascii="Traditional Arabic" w:hAnsi="Traditional Arabic" w:cs="Traditional Arabic" w:hint="cs"/>
          <w:sz w:val="32"/>
          <w:szCs w:val="32"/>
          <w:rtl/>
          <w:lang w:bidi="ar-DZ"/>
        </w:rPr>
        <w:t xml:space="preserve"> من تقييم العائد المتوقع </w:t>
      </w:r>
      <w:r w:rsidR="002F5887">
        <w:rPr>
          <w:rFonts w:ascii="Traditional Arabic" w:hAnsi="Traditional Arabic" w:cs="Traditional Arabic" w:hint="cs"/>
          <w:sz w:val="32"/>
          <w:szCs w:val="32"/>
          <w:rtl/>
          <w:lang w:bidi="ar-DZ"/>
        </w:rPr>
        <w:t>لأكل</w:t>
      </w:r>
      <w:r>
        <w:rPr>
          <w:rFonts w:ascii="Traditional Arabic" w:hAnsi="Traditional Arabic" w:cs="Traditional Arabic" w:hint="cs"/>
          <w:sz w:val="32"/>
          <w:szCs w:val="32"/>
          <w:rtl/>
          <w:lang w:bidi="ar-DZ"/>
        </w:rPr>
        <w:t xml:space="preserve"> فرص الاستثمار مقابل المخاطر المصاحبة لتلك الفرص.</w:t>
      </w:r>
    </w:p>
    <w:p w:rsidR="000D11F4" w:rsidRDefault="002F5887"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إعلام</w:t>
      </w:r>
      <w:r w:rsidR="000D11F4">
        <w:rPr>
          <w:rFonts w:ascii="Traditional Arabic" w:hAnsi="Traditional Arabic" w:cs="Traditional Arabic" w:hint="cs"/>
          <w:sz w:val="32"/>
          <w:szCs w:val="32"/>
          <w:rtl/>
          <w:lang w:bidi="ar-DZ"/>
        </w:rPr>
        <w:t xml:space="preserve"> الأفراد والمجموعات والذين تؤثر نشاطات وعمليات الكيان على حياتهم ومستوى معيشتهم وذلك لتمكينهم من التأثير على تصرفات الكيان </w:t>
      </w:r>
      <w:r>
        <w:rPr>
          <w:rFonts w:ascii="Traditional Arabic" w:hAnsi="Traditional Arabic" w:cs="Traditional Arabic" w:hint="cs"/>
          <w:sz w:val="32"/>
          <w:szCs w:val="32"/>
          <w:rtl/>
          <w:lang w:bidi="ar-DZ"/>
        </w:rPr>
        <w:t>إذا</w:t>
      </w:r>
      <w:r w:rsidR="000D11F4">
        <w:rPr>
          <w:rFonts w:ascii="Traditional Arabic" w:hAnsi="Traditional Arabic" w:cs="Traditional Arabic" w:hint="cs"/>
          <w:sz w:val="32"/>
          <w:szCs w:val="32"/>
          <w:rtl/>
          <w:lang w:bidi="ar-DZ"/>
        </w:rPr>
        <w:t xml:space="preserve"> رغبوا في ذلك بعد </w:t>
      </w:r>
      <w:r>
        <w:rPr>
          <w:rFonts w:ascii="Traditional Arabic" w:hAnsi="Traditional Arabic" w:cs="Traditional Arabic" w:hint="cs"/>
          <w:sz w:val="32"/>
          <w:szCs w:val="32"/>
          <w:rtl/>
          <w:lang w:bidi="ar-DZ"/>
        </w:rPr>
        <w:t>استعراض</w:t>
      </w:r>
      <w:r w:rsidR="002B2300">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الإفصاح</w:t>
      </w:r>
      <w:r w:rsidR="000D11F4">
        <w:rPr>
          <w:rFonts w:ascii="Traditional Arabic" w:hAnsi="Traditional Arabic" w:cs="Traditional Arabic" w:hint="cs"/>
          <w:sz w:val="32"/>
          <w:szCs w:val="32"/>
          <w:rtl/>
          <w:lang w:bidi="ar-DZ"/>
        </w:rPr>
        <w:t xml:space="preserve"> بالبيانات المالية.</w:t>
      </w:r>
    </w:p>
    <w:p w:rsidR="006F02AF" w:rsidRPr="007E4778" w:rsidRDefault="000D11F4" w:rsidP="007E4778">
      <w:pPr>
        <w:ind w:left="360"/>
        <w:rPr>
          <w:rFonts w:ascii="Traditional Arabic" w:hAnsi="Traditional Arabic" w:cs="Traditional Arabic"/>
          <w:sz w:val="32"/>
          <w:szCs w:val="32"/>
          <w:rtl/>
          <w:lang w:bidi="ar-DZ"/>
        </w:rPr>
      </w:pPr>
      <w:r w:rsidRPr="000D11F4">
        <w:rPr>
          <w:rFonts w:ascii="Traditional Arabic" w:hAnsi="Traditional Arabic" w:cs="Traditional Arabic" w:hint="cs"/>
          <w:sz w:val="32"/>
          <w:szCs w:val="32"/>
          <w:rtl/>
          <w:lang w:bidi="ar-DZ"/>
        </w:rPr>
        <w:t>من</w:t>
      </w:r>
      <w:r>
        <w:rPr>
          <w:rFonts w:ascii="Traditional Arabic" w:hAnsi="Traditional Arabic" w:cs="Traditional Arabic" w:hint="cs"/>
          <w:sz w:val="32"/>
          <w:szCs w:val="32"/>
          <w:rtl/>
          <w:lang w:bidi="ar-DZ"/>
        </w:rPr>
        <w:t xml:space="preserve"> جانب </w:t>
      </w:r>
      <w:r w:rsidR="002F5887">
        <w:rPr>
          <w:rFonts w:ascii="Traditional Arabic" w:hAnsi="Traditional Arabic" w:cs="Traditional Arabic" w:hint="cs"/>
          <w:sz w:val="32"/>
          <w:szCs w:val="32"/>
          <w:rtl/>
          <w:lang w:bidi="ar-DZ"/>
        </w:rPr>
        <w:t>آخر</w:t>
      </w:r>
      <w:r>
        <w:rPr>
          <w:rFonts w:ascii="Traditional Arabic" w:hAnsi="Traditional Arabic" w:cs="Traditional Arabic" w:hint="cs"/>
          <w:sz w:val="32"/>
          <w:szCs w:val="32"/>
          <w:rtl/>
          <w:lang w:bidi="ar-DZ"/>
        </w:rPr>
        <w:t xml:space="preserve"> فان الكيانات المسجلة </w:t>
      </w:r>
      <w:r w:rsidR="002F5887">
        <w:rPr>
          <w:rFonts w:ascii="Traditional Arabic" w:hAnsi="Traditional Arabic" w:cs="Traditional Arabic" w:hint="cs"/>
          <w:sz w:val="32"/>
          <w:szCs w:val="32"/>
          <w:rtl/>
          <w:lang w:bidi="ar-DZ"/>
        </w:rPr>
        <w:t>بالأسواق</w:t>
      </w:r>
      <w:r>
        <w:rPr>
          <w:rFonts w:ascii="Traditional Arabic" w:hAnsi="Traditional Arabic" w:cs="Traditional Arabic" w:hint="cs"/>
          <w:sz w:val="32"/>
          <w:szCs w:val="32"/>
          <w:rtl/>
          <w:lang w:bidi="ar-DZ"/>
        </w:rPr>
        <w:t xml:space="preserve"> المالية تطمح </w:t>
      </w:r>
      <w:r w:rsidR="002F5887">
        <w:rPr>
          <w:rFonts w:ascii="Traditional Arabic" w:hAnsi="Traditional Arabic" w:cs="Traditional Arabic" w:hint="cs"/>
          <w:sz w:val="32"/>
          <w:szCs w:val="32"/>
          <w:rtl/>
          <w:lang w:bidi="ar-DZ"/>
        </w:rPr>
        <w:t xml:space="preserve">إلى </w:t>
      </w:r>
      <w:r w:rsidR="00B43E13">
        <w:rPr>
          <w:rFonts w:ascii="Traditional Arabic" w:hAnsi="Traditional Arabic" w:cs="Traditional Arabic" w:hint="cs"/>
          <w:sz w:val="32"/>
          <w:szCs w:val="32"/>
          <w:rtl/>
          <w:lang w:bidi="ar-DZ"/>
        </w:rPr>
        <w:t>تحقيق العديد من المزايا،</w:t>
      </w:r>
      <w:r>
        <w:rPr>
          <w:rFonts w:ascii="Traditional Arabic" w:hAnsi="Traditional Arabic" w:cs="Traditional Arabic" w:hint="cs"/>
          <w:sz w:val="32"/>
          <w:szCs w:val="32"/>
          <w:rtl/>
          <w:lang w:bidi="ar-DZ"/>
        </w:rPr>
        <w:t xml:space="preserve"> منها تنويع مصادر التمويل والتعريف والترويج لنشاطاتها وزيادة حجم الطلب على منتجاتها. </w:t>
      </w:r>
      <w:r w:rsidR="002F5887">
        <w:rPr>
          <w:rFonts w:ascii="Traditional Arabic" w:hAnsi="Traditional Arabic" w:cs="Traditional Arabic" w:hint="cs"/>
          <w:sz w:val="32"/>
          <w:szCs w:val="32"/>
          <w:rtl/>
          <w:lang w:bidi="ar-DZ"/>
        </w:rPr>
        <w:t>إن</w:t>
      </w:r>
      <w:r>
        <w:rPr>
          <w:rFonts w:ascii="Traditional Arabic" w:hAnsi="Traditional Arabic" w:cs="Traditional Arabic" w:hint="cs"/>
          <w:sz w:val="32"/>
          <w:szCs w:val="32"/>
          <w:rtl/>
          <w:lang w:bidi="ar-DZ"/>
        </w:rPr>
        <w:t xml:space="preserve"> قبول تسجيل الكيانات </w:t>
      </w:r>
      <w:r w:rsidR="002F5887">
        <w:rPr>
          <w:rFonts w:ascii="Traditional Arabic" w:hAnsi="Traditional Arabic" w:cs="Traditional Arabic" w:hint="cs"/>
          <w:sz w:val="32"/>
          <w:szCs w:val="32"/>
          <w:rtl/>
          <w:lang w:bidi="ar-DZ"/>
        </w:rPr>
        <w:t>بالأسواق</w:t>
      </w:r>
      <w:r>
        <w:rPr>
          <w:rFonts w:ascii="Traditional Arabic" w:hAnsi="Traditional Arabic" w:cs="Traditional Arabic" w:hint="cs"/>
          <w:sz w:val="32"/>
          <w:szCs w:val="32"/>
          <w:rtl/>
          <w:lang w:bidi="ar-DZ"/>
        </w:rPr>
        <w:t xml:space="preserve"> المالية مشروط في الغالب بامتثال هذه الكيانات لشروط وضوابط مختلفة تتعلق بالممارسات المحاسبية خاصة فيما يتعلق </w:t>
      </w:r>
      <w:r w:rsidR="002F5887">
        <w:rPr>
          <w:rFonts w:ascii="Traditional Arabic" w:hAnsi="Traditional Arabic" w:cs="Traditional Arabic" w:hint="cs"/>
          <w:sz w:val="32"/>
          <w:szCs w:val="32"/>
          <w:rtl/>
          <w:lang w:bidi="ar-DZ"/>
        </w:rPr>
        <w:t>بالإفصاح</w:t>
      </w:r>
      <w:r w:rsidR="00B43E13">
        <w:rPr>
          <w:rFonts w:ascii="Traditional Arabic" w:hAnsi="Traditional Arabic" w:cs="Traditional Arabic" w:hint="cs"/>
          <w:sz w:val="32"/>
          <w:szCs w:val="32"/>
          <w:rtl/>
          <w:lang w:bidi="ar-DZ"/>
        </w:rPr>
        <w:t xml:space="preserve"> المحاسبي،</w:t>
      </w:r>
      <w:r>
        <w:rPr>
          <w:rFonts w:ascii="Traditional Arabic" w:hAnsi="Traditional Arabic" w:cs="Traditional Arabic" w:hint="cs"/>
          <w:sz w:val="32"/>
          <w:szCs w:val="32"/>
          <w:rtl/>
          <w:lang w:bidi="ar-DZ"/>
        </w:rPr>
        <w:t xml:space="preserve"> تهدف في عمومها </w:t>
      </w:r>
      <w:r w:rsidR="002F5887">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حماية المستثمر من خلال ضمان حصولها على معلومات موثوقة وكافية لغرض تقييم ومراقبة استثماراتهم.</w:t>
      </w:r>
      <w:r>
        <w:rPr>
          <w:rStyle w:val="Appelnotedebasdep"/>
          <w:rFonts w:ascii="Traditional Arabic" w:hAnsi="Traditional Arabic" w:cs="Traditional Arabic"/>
          <w:sz w:val="32"/>
          <w:szCs w:val="32"/>
          <w:rtl/>
          <w:lang w:bidi="ar-DZ"/>
        </w:rPr>
        <w:footnoteReference w:id="23"/>
      </w:r>
    </w:p>
    <w:p w:rsidR="00B847E0" w:rsidRDefault="00B847E0" w:rsidP="00162DE3">
      <w:pPr>
        <w:outlineLvl w:val="0"/>
        <w:rPr>
          <w:rFonts w:ascii="Traditional Arabic" w:hAnsi="Traditional Arabic" w:cs="Traditional Arabic"/>
          <w:b/>
          <w:bCs/>
          <w:sz w:val="36"/>
          <w:szCs w:val="36"/>
          <w:u w:val="single"/>
          <w:rtl/>
          <w:lang w:bidi="ar-DZ"/>
        </w:rPr>
      </w:pPr>
    </w:p>
    <w:p w:rsidR="00C721E4" w:rsidRDefault="002F5887" w:rsidP="00162DE3">
      <w:pPr>
        <w:outlineLvl w:val="0"/>
        <w:rPr>
          <w:rFonts w:ascii="Traditional Arabic" w:hAnsi="Traditional Arabic" w:cs="Traditional Arabic"/>
          <w:b/>
          <w:bCs/>
          <w:sz w:val="36"/>
          <w:szCs w:val="36"/>
          <w:rtl/>
          <w:lang w:bidi="ar-DZ"/>
        </w:rPr>
      </w:pPr>
      <w:r w:rsidRPr="00A018A6">
        <w:rPr>
          <w:rFonts w:ascii="Traditional Arabic" w:hAnsi="Traditional Arabic" w:cs="Traditional Arabic"/>
          <w:b/>
          <w:bCs/>
          <w:sz w:val="36"/>
          <w:szCs w:val="36"/>
          <w:u w:val="single"/>
          <w:rtl/>
          <w:lang w:bidi="ar-DZ"/>
        </w:rPr>
        <w:lastRenderedPageBreak/>
        <w:t>المطلب الثاني</w:t>
      </w:r>
      <w:r w:rsidRPr="002F5887">
        <w:rPr>
          <w:rFonts w:ascii="Traditional Arabic" w:hAnsi="Traditional Arabic" w:cs="Traditional Arabic"/>
          <w:b/>
          <w:bCs/>
          <w:sz w:val="36"/>
          <w:szCs w:val="36"/>
          <w:rtl/>
          <w:lang w:bidi="ar-DZ"/>
        </w:rPr>
        <w:t xml:space="preserve">: </w:t>
      </w:r>
      <w:r w:rsidR="00C721E4">
        <w:rPr>
          <w:rFonts w:ascii="Traditional Arabic" w:hAnsi="Traditional Arabic" w:cs="Traditional Arabic" w:hint="cs"/>
          <w:b/>
          <w:bCs/>
          <w:sz w:val="36"/>
          <w:szCs w:val="36"/>
          <w:rtl/>
          <w:lang w:bidi="ar-DZ"/>
        </w:rPr>
        <w:t>أساليب و</w:t>
      </w:r>
      <w:r w:rsidR="00065A0F">
        <w:rPr>
          <w:rFonts w:ascii="Traditional Arabic" w:hAnsi="Traditional Arabic" w:cs="Traditional Arabic" w:hint="cs"/>
          <w:b/>
          <w:bCs/>
          <w:sz w:val="36"/>
          <w:szCs w:val="36"/>
          <w:rtl/>
          <w:lang w:bidi="ar-DZ"/>
        </w:rPr>
        <w:t>متطلبات</w:t>
      </w:r>
      <w:r w:rsidR="002B2300">
        <w:rPr>
          <w:rFonts w:ascii="Traditional Arabic" w:hAnsi="Traditional Arabic" w:cs="Traditional Arabic" w:hint="cs"/>
          <w:b/>
          <w:bCs/>
          <w:sz w:val="36"/>
          <w:szCs w:val="36"/>
          <w:rtl/>
          <w:lang w:bidi="ar-DZ"/>
        </w:rPr>
        <w:t xml:space="preserve"> </w:t>
      </w:r>
      <w:r w:rsidR="00045103" w:rsidRPr="002F5887">
        <w:rPr>
          <w:rFonts w:ascii="Traditional Arabic" w:hAnsi="Traditional Arabic" w:cs="Traditional Arabic" w:hint="cs"/>
          <w:b/>
          <w:bCs/>
          <w:sz w:val="36"/>
          <w:szCs w:val="36"/>
          <w:rtl/>
          <w:lang w:bidi="ar-DZ"/>
        </w:rPr>
        <w:t>الإفصاح</w:t>
      </w:r>
      <w:r w:rsidRPr="002F5887">
        <w:rPr>
          <w:rFonts w:ascii="Traditional Arabic" w:hAnsi="Traditional Arabic" w:cs="Traditional Arabic"/>
          <w:b/>
          <w:bCs/>
          <w:sz w:val="36"/>
          <w:szCs w:val="36"/>
          <w:rtl/>
          <w:lang w:bidi="ar-DZ"/>
        </w:rPr>
        <w:t xml:space="preserve"> المحاسبي</w:t>
      </w:r>
      <w:r w:rsidR="00C721E4">
        <w:rPr>
          <w:rFonts w:ascii="Traditional Arabic" w:hAnsi="Traditional Arabic" w:cs="Traditional Arabic" w:hint="cs"/>
          <w:b/>
          <w:bCs/>
          <w:sz w:val="36"/>
          <w:szCs w:val="36"/>
          <w:rtl/>
          <w:lang w:bidi="ar-DZ"/>
        </w:rPr>
        <w:t xml:space="preserve"> .</w:t>
      </w:r>
    </w:p>
    <w:p w:rsidR="00C721E4" w:rsidRDefault="00C721E4" w:rsidP="00C721E4">
      <w:pPr>
        <w:rPr>
          <w:rFonts w:ascii="Traditional Arabic" w:hAnsi="Traditional Arabic" w:cs="Traditional Arabic"/>
          <w:sz w:val="32"/>
          <w:szCs w:val="32"/>
          <w:rtl/>
          <w:lang w:bidi="ar-DZ"/>
        </w:rPr>
      </w:pPr>
      <w:r w:rsidRPr="00C721E4">
        <w:rPr>
          <w:rFonts w:ascii="Traditional Arabic" w:hAnsi="Traditional Arabic" w:cs="Traditional Arabic" w:hint="cs"/>
          <w:b/>
          <w:bCs/>
          <w:sz w:val="32"/>
          <w:szCs w:val="32"/>
          <w:rtl/>
          <w:lang w:bidi="ar-DZ"/>
        </w:rPr>
        <w:t>أولا :</w:t>
      </w:r>
      <w:r>
        <w:rPr>
          <w:rFonts w:ascii="Traditional Arabic" w:hAnsi="Traditional Arabic" w:cs="Traditional Arabic" w:hint="cs"/>
          <w:sz w:val="32"/>
          <w:szCs w:val="32"/>
          <w:rtl/>
          <w:lang w:bidi="ar-DZ"/>
        </w:rPr>
        <w:t xml:space="preserve"> أساليب </w:t>
      </w:r>
      <w:r w:rsidR="00045103">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w:t>
      </w:r>
    </w:p>
    <w:p w:rsidR="00CD7957" w:rsidRPr="00C721E4" w:rsidRDefault="00045103" w:rsidP="00C721E4">
      <w:pPr>
        <w:rPr>
          <w:rFonts w:ascii="Traditional Arabic" w:hAnsi="Traditional Arabic" w:cs="Traditional Arabic"/>
          <w:b/>
          <w:bCs/>
          <w:sz w:val="36"/>
          <w:szCs w:val="36"/>
          <w:rtl/>
          <w:lang w:bidi="ar-DZ"/>
        </w:rPr>
      </w:pPr>
      <w:r w:rsidRPr="00CD7957">
        <w:rPr>
          <w:rFonts w:ascii="Traditional Arabic" w:hAnsi="Traditional Arabic" w:cs="Traditional Arabic" w:hint="cs"/>
          <w:sz w:val="32"/>
          <w:szCs w:val="32"/>
          <w:rtl/>
          <w:lang w:bidi="ar-DZ"/>
        </w:rPr>
        <w:t>إن</w:t>
      </w:r>
      <w:r w:rsidR="00CD7957" w:rsidRPr="00CD7957">
        <w:rPr>
          <w:rFonts w:ascii="Traditional Arabic" w:hAnsi="Traditional Arabic" w:cs="Traditional Arabic" w:hint="cs"/>
          <w:sz w:val="32"/>
          <w:szCs w:val="32"/>
          <w:rtl/>
          <w:lang w:bidi="ar-DZ"/>
        </w:rPr>
        <w:t xml:space="preserve"> أهمية عرض </w:t>
      </w:r>
      <w:r w:rsidR="00CD7957">
        <w:rPr>
          <w:rFonts w:ascii="Traditional Arabic" w:hAnsi="Traditional Arabic" w:cs="Traditional Arabic" w:hint="cs"/>
          <w:sz w:val="32"/>
          <w:szCs w:val="32"/>
          <w:rtl/>
          <w:lang w:bidi="ar-DZ"/>
        </w:rPr>
        <w:t>م</w:t>
      </w:r>
      <w:r w:rsidR="00CD7957" w:rsidRPr="00CD7957">
        <w:rPr>
          <w:rFonts w:ascii="Traditional Arabic" w:hAnsi="Traditional Arabic" w:cs="Traditional Arabic" w:hint="cs"/>
          <w:sz w:val="32"/>
          <w:szCs w:val="32"/>
          <w:rtl/>
          <w:lang w:bidi="ar-DZ"/>
        </w:rPr>
        <w:t>علومات</w:t>
      </w:r>
      <w:r w:rsidR="002B2300">
        <w:rPr>
          <w:rFonts w:ascii="Traditional Arabic" w:hAnsi="Traditional Arabic" w:cs="Traditional Arabic" w:hint="cs"/>
          <w:sz w:val="32"/>
          <w:szCs w:val="32"/>
          <w:rtl/>
          <w:lang w:bidi="ar-DZ"/>
        </w:rPr>
        <w:t xml:space="preserve"> </w:t>
      </w:r>
      <w:r w:rsidR="00B43E13">
        <w:rPr>
          <w:rFonts w:ascii="Traditional Arabic" w:hAnsi="Traditional Arabic" w:cs="Traditional Arabic" w:hint="cs"/>
          <w:sz w:val="32"/>
          <w:szCs w:val="32"/>
          <w:rtl/>
          <w:lang w:bidi="ar-DZ"/>
        </w:rPr>
        <w:t>ملائمة من جهة،</w:t>
      </w:r>
      <w:r w:rsidR="00CD7957">
        <w:rPr>
          <w:rFonts w:ascii="Traditional Arabic" w:hAnsi="Traditional Arabic" w:cs="Traditional Arabic" w:hint="cs"/>
          <w:sz w:val="32"/>
          <w:szCs w:val="32"/>
          <w:rtl/>
          <w:lang w:bidi="ar-DZ"/>
        </w:rPr>
        <w:t xml:space="preserve"> وضمان أفضل فهم لها من جهة أخرى جعل المؤسسات تتنافس في استخدام أفضل الطرق والأساليب </w:t>
      </w:r>
      <w:r>
        <w:rPr>
          <w:rFonts w:ascii="Traditional Arabic" w:hAnsi="Traditional Arabic" w:cs="Traditional Arabic" w:hint="cs"/>
          <w:sz w:val="32"/>
          <w:szCs w:val="32"/>
          <w:rtl/>
          <w:lang w:bidi="ar-DZ"/>
        </w:rPr>
        <w:t>للإفصاح</w:t>
      </w:r>
      <w:r w:rsidR="00CD7957">
        <w:rPr>
          <w:rFonts w:ascii="Traditional Arabic" w:hAnsi="Traditional Arabic" w:cs="Traditional Arabic" w:hint="cs"/>
          <w:sz w:val="32"/>
          <w:szCs w:val="32"/>
          <w:rtl/>
          <w:lang w:bidi="ar-DZ"/>
        </w:rPr>
        <w:t xml:space="preserve"> وهي:</w:t>
      </w:r>
      <w:r w:rsidR="00126C18">
        <w:rPr>
          <w:rStyle w:val="Appelnotedebasdep"/>
          <w:rFonts w:ascii="Traditional Arabic" w:hAnsi="Traditional Arabic" w:cs="Traditional Arabic"/>
          <w:b/>
          <w:bCs/>
          <w:sz w:val="36"/>
          <w:szCs w:val="36"/>
          <w:rtl/>
          <w:lang w:bidi="ar-DZ"/>
        </w:rPr>
        <w:footnoteReference w:id="24"/>
      </w:r>
    </w:p>
    <w:p w:rsidR="00975FAE" w:rsidRDefault="008A3386" w:rsidP="00F32024">
      <w:pPr>
        <w:pStyle w:val="Paragraphedeliste"/>
        <w:numPr>
          <w:ilvl w:val="0"/>
          <w:numId w:val="7"/>
        </w:numPr>
        <w:rPr>
          <w:rFonts w:ascii="Traditional Arabic" w:hAnsi="Traditional Arabic" w:cs="Traditional Arabic"/>
          <w:sz w:val="32"/>
          <w:szCs w:val="32"/>
          <w:lang w:bidi="ar-DZ"/>
        </w:rPr>
      </w:pPr>
      <w:r w:rsidRPr="00C721E4">
        <w:rPr>
          <w:rFonts w:ascii="Traditional Arabic" w:hAnsi="Traditional Arabic" w:cs="Traditional Arabic" w:hint="cs"/>
          <w:b/>
          <w:bCs/>
          <w:sz w:val="32"/>
          <w:szCs w:val="32"/>
          <w:rtl/>
          <w:lang w:bidi="ar-DZ"/>
        </w:rPr>
        <w:t>الإفصاح</w:t>
      </w:r>
      <w:r w:rsidR="00CD7957" w:rsidRPr="00C721E4">
        <w:rPr>
          <w:rFonts w:ascii="Traditional Arabic" w:hAnsi="Traditional Arabic" w:cs="Traditional Arabic" w:hint="cs"/>
          <w:b/>
          <w:bCs/>
          <w:sz w:val="32"/>
          <w:szCs w:val="32"/>
          <w:rtl/>
          <w:lang w:bidi="ar-DZ"/>
        </w:rPr>
        <w:t xml:space="preserve"> من خلال القوائم المالية :</w:t>
      </w:r>
      <w:r w:rsidR="00CD7957">
        <w:rPr>
          <w:rFonts w:ascii="Traditional Arabic" w:hAnsi="Traditional Arabic" w:cs="Traditional Arabic" w:hint="cs"/>
          <w:sz w:val="32"/>
          <w:szCs w:val="32"/>
          <w:rtl/>
          <w:lang w:bidi="ar-DZ"/>
        </w:rPr>
        <w:t xml:space="preserve">حيث يتم ظهور المعلومات الأساسية في صلب القوائم المالية بطريقة تساعد على </w:t>
      </w:r>
      <w:r>
        <w:rPr>
          <w:rFonts w:ascii="Traditional Arabic" w:hAnsi="Traditional Arabic" w:cs="Traditional Arabic" w:hint="cs"/>
          <w:sz w:val="32"/>
          <w:szCs w:val="32"/>
          <w:rtl/>
          <w:lang w:bidi="ar-DZ"/>
        </w:rPr>
        <w:t>الإفصاح</w:t>
      </w:r>
      <w:r w:rsidR="00C721E4">
        <w:rPr>
          <w:rFonts w:ascii="Traditional Arabic" w:hAnsi="Traditional Arabic" w:cs="Traditional Arabic" w:hint="cs"/>
          <w:sz w:val="32"/>
          <w:szCs w:val="32"/>
          <w:rtl/>
          <w:lang w:bidi="ar-DZ"/>
        </w:rPr>
        <w:t xml:space="preserve"> من حيث شكل وترتيب هذه القوائم على سبيل المثال قائمة المركز المالي تظهر بنود أصول وخصوم المنشأة وكذلك حقوق الملكية ويمكن </w:t>
      </w:r>
      <w:r>
        <w:rPr>
          <w:rFonts w:ascii="Traditional Arabic" w:hAnsi="Traditional Arabic" w:cs="Traditional Arabic" w:hint="cs"/>
          <w:sz w:val="32"/>
          <w:szCs w:val="32"/>
          <w:rtl/>
          <w:lang w:bidi="ar-DZ"/>
        </w:rPr>
        <w:t>الإفصاح</w:t>
      </w:r>
      <w:r w:rsidR="00C721E4">
        <w:rPr>
          <w:rFonts w:ascii="Traditional Arabic" w:hAnsi="Traditional Arabic" w:cs="Traditional Arabic" w:hint="cs"/>
          <w:sz w:val="32"/>
          <w:szCs w:val="32"/>
          <w:rtl/>
          <w:lang w:bidi="ar-DZ"/>
        </w:rPr>
        <w:t xml:space="preserve"> عن العلاقات الملائمة </w:t>
      </w:r>
      <w:r>
        <w:rPr>
          <w:rFonts w:ascii="Traditional Arabic" w:hAnsi="Traditional Arabic" w:cs="Traditional Arabic" w:hint="cs"/>
          <w:sz w:val="32"/>
          <w:szCs w:val="32"/>
          <w:rtl/>
          <w:lang w:bidi="ar-DZ"/>
        </w:rPr>
        <w:t>بإعادة</w:t>
      </w:r>
      <w:r w:rsidR="00C721E4">
        <w:rPr>
          <w:rFonts w:ascii="Traditional Arabic" w:hAnsi="Traditional Arabic" w:cs="Traditional Arabic" w:hint="cs"/>
          <w:sz w:val="32"/>
          <w:szCs w:val="32"/>
          <w:rtl/>
          <w:lang w:bidi="ar-DZ"/>
        </w:rPr>
        <w:t xml:space="preserve"> ترتيب تبويب بنود </w:t>
      </w:r>
      <w:r w:rsidR="00F87A5E">
        <w:rPr>
          <w:rFonts w:ascii="Traditional Arabic" w:hAnsi="Traditional Arabic" w:cs="Traditional Arabic" w:hint="cs"/>
          <w:sz w:val="32"/>
          <w:szCs w:val="32"/>
          <w:rtl/>
          <w:lang w:bidi="ar-DZ"/>
        </w:rPr>
        <w:t xml:space="preserve">الأصول والخصوم </w:t>
      </w:r>
      <w:r>
        <w:rPr>
          <w:rFonts w:ascii="Traditional Arabic" w:hAnsi="Traditional Arabic" w:cs="Traditional Arabic" w:hint="cs"/>
          <w:sz w:val="32"/>
          <w:szCs w:val="32"/>
          <w:rtl/>
          <w:lang w:bidi="ar-DZ"/>
        </w:rPr>
        <w:t>إلى</w:t>
      </w:r>
      <w:r w:rsidR="00F87A5E">
        <w:rPr>
          <w:rFonts w:ascii="Traditional Arabic" w:hAnsi="Traditional Arabic" w:cs="Traditional Arabic" w:hint="cs"/>
          <w:sz w:val="32"/>
          <w:szCs w:val="32"/>
          <w:rtl/>
          <w:lang w:bidi="ar-DZ"/>
        </w:rPr>
        <w:t xml:space="preserve"> أصول ثابتة ومتداولة وخصوم ثابتة ومتداولة أو أصول نقدية وغير نقدية وخصوم نقدية وغير نقدية أو تطرح الخصوم المتداولة من الأصول المتداولة للوصول </w:t>
      </w:r>
      <w:r>
        <w:rPr>
          <w:rFonts w:ascii="Traditional Arabic" w:hAnsi="Traditional Arabic" w:cs="Traditional Arabic" w:hint="cs"/>
          <w:sz w:val="32"/>
          <w:szCs w:val="32"/>
          <w:rtl/>
          <w:lang w:bidi="ar-DZ"/>
        </w:rPr>
        <w:t>إلى</w:t>
      </w:r>
      <w:r w:rsidR="00F87A5E">
        <w:rPr>
          <w:rFonts w:ascii="Traditional Arabic" w:hAnsi="Traditional Arabic" w:cs="Traditional Arabic" w:hint="cs"/>
          <w:sz w:val="32"/>
          <w:szCs w:val="32"/>
          <w:rtl/>
          <w:lang w:bidi="ar-DZ"/>
        </w:rPr>
        <w:t xml:space="preserve"> رأس المال العامل </w:t>
      </w:r>
      <w:r>
        <w:rPr>
          <w:rFonts w:ascii="Traditional Arabic" w:hAnsi="Traditional Arabic" w:cs="Traditional Arabic" w:hint="cs"/>
          <w:sz w:val="32"/>
          <w:szCs w:val="32"/>
          <w:rtl/>
          <w:lang w:bidi="ar-DZ"/>
        </w:rPr>
        <w:t>إلى</w:t>
      </w:r>
      <w:r w:rsidR="00F87A5E">
        <w:rPr>
          <w:rFonts w:ascii="Traditional Arabic" w:hAnsi="Traditional Arabic" w:cs="Traditional Arabic" w:hint="cs"/>
          <w:sz w:val="32"/>
          <w:szCs w:val="32"/>
          <w:rtl/>
          <w:lang w:bidi="ar-DZ"/>
        </w:rPr>
        <w:t xml:space="preserve"> غير ذلك من طرق التبويب.</w:t>
      </w:r>
    </w:p>
    <w:p w:rsidR="00F87A5E" w:rsidRDefault="00F87A5E" w:rsidP="00F32024">
      <w:pPr>
        <w:pStyle w:val="Paragraphedeliste"/>
        <w:numPr>
          <w:ilvl w:val="0"/>
          <w:numId w:val="7"/>
        </w:numPr>
        <w:rPr>
          <w:rFonts w:ascii="Traditional Arabic" w:hAnsi="Traditional Arabic" w:cs="Traditional Arabic"/>
          <w:sz w:val="32"/>
          <w:szCs w:val="32"/>
          <w:lang w:bidi="ar-DZ"/>
        </w:rPr>
      </w:pPr>
      <w:r w:rsidRPr="00F87A5E">
        <w:rPr>
          <w:rFonts w:ascii="Traditional Arabic" w:hAnsi="Traditional Arabic" w:cs="Traditional Arabic" w:hint="cs"/>
          <w:b/>
          <w:bCs/>
          <w:sz w:val="32"/>
          <w:szCs w:val="32"/>
          <w:rtl/>
          <w:lang w:bidi="ar-DZ"/>
        </w:rPr>
        <w:t>استخدام المصطلحات الواضحة والمتعارف عليها</w:t>
      </w:r>
      <w:r>
        <w:rPr>
          <w:rFonts w:ascii="Traditional Arabic" w:hAnsi="Traditional Arabic" w:cs="Traditional Arabic" w:hint="cs"/>
          <w:sz w:val="32"/>
          <w:szCs w:val="32"/>
          <w:rtl/>
          <w:lang w:bidi="ar-DZ"/>
        </w:rPr>
        <w:t xml:space="preserve"> : مما لا شك فيه أن استخدام المصطلحات الواضحة ومقدار التفصيل في المعلومات لا يقل أهمية عن </w:t>
      </w:r>
      <w:r w:rsidR="008A3386">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في صلب القوائم المالية السابق المشار </w:t>
      </w:r>
      <w:r w:rsidR="008A3386">
        <w:rPr>
          <w:rFonts w:ascii="Traditional Arabic" w:hAnsi="Traditional Arabic" w:cs="Traditional Arabic" w:hint="cs"/>
          <w:sz w:val="32"/>
          <w:szCs w:val="32"/>
          <w:rtl/>
          <w:lang w:bidi="ar-DZ"/>
        </w:rPr>
        <w:t>إليها</w:t>
      </w:r>
      <w:r>
        <w:rPr>
          <w:rFonts w:ascii="Traditional Arabic" w:hAnsi="Traditional Arabic" w:cs="Traditional Arabic" w:hint="cs"/>
          <w:sz w:val="32"/>
          <w:szCs w:val="32"/>
          <w:rtl/>
          <w:lang w:bidi="ar-DZ"/>
        </w:rPr>
        <w:t xml:space="preserve"> ويجب أن تستخدم المصطلحات التي تعبر عن المعنى الدقيق والمعروف جيدا لدى مستخدمي المعلومات مع مراعاة توحيد المصطلحات لنفس المعاني في جميع التقارير حتى يستفيد مستخدم المعلومات منها </w:t>
      </w:r>
      <w:r w:rsidR="008A3386">
        <w:rPr>
          <w:rFonts w:ascii="Traditional Arabic" w:hAnsi="Traditional Arabic" w:cs="Traditional Arabic" w:hint="cs"/>
          <w:sz w:val="32"/>
          <w:szCs w:val="32"/>
          <w:rtl/>
          <w:lang w:bidi="ar-DZ"/>
        </w:rPr>
        <w:t>وإلا</w:t>
      </w:r>
      <w:r>
        <w:rPr>
          <w:rFonts w:ascii="Traditional Arabic" w:hAnsi="Traditional Arabic" w:cs="Traditional Arabic" w:hint="cs"/>
          <w:sz w:val="32"/>
          <w:szCs w:val="32"/>
          <w:rtl/>
          <w:lang w:bidi="ar-DZ"/>
        </w:rPr>
        <w:t xml:space="preserve"> أصبح </w:t>
      </w:r>
      <w:r w:rsidR="008A3386">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مضلل في حالة حدوث عكس ذلك.</w:t>
      </w:r>
    </w:p>
    <w:p w:rsidR="00F87A5E" w:rsidRDefault="00F87A5E" w:rsidP="0080636C">
      <w:pPr>
        <w:pStyle w:val="Paragraphedeliste"/>
        <w:numPr>
          <w:ilvl w:val="0"/>
          <w:numId w:val="7"/>
        </w:numPr>
        <w:rPr>
          <w:rFonts w:ascii="Traditional Arabic" w:hAnsi="Traditional Arabic" w:cs="Traditional Arabic"/>
          <w:b/>
          <w:bCs/>
          <w:sz w:val="32"/>
          <w:szCs w:val="32"/>
          <w:lang w:bidi="ar-DZ"/>
        </w:rPr>
      </w:pPr>
      <w:r w:rsidRPr="00F87A5E">
        <w:rPr>
          <w:rFonts w:ascii="Traditional Arabic" w:hAnsi="Traditional Arabic" w:cs="Traditional Arabic" w:hint="cs"/>
          <w:b/>
          <w:bCs/>
          <w:sz w:val="32"/>
          <w:szCs w:val="32"/>
          <w:rtl/>
          <w:lang w:bidi="ar-DZ"/>
        </w:rPr>
        <w:t>المعلومات بين الأقواس :</w:t>
      </w:r>
      <w:r w:rsidRPr="00F87A5E">
        <w:rPr>
          <w:rFonts w:ascii="Traditional Arabic" w:hAnsi="Traditional Arabic" w:cs="Traditional Arabic" w:hint="cs"/>
          <w:sz w:val="32"/>
          <w:szCs w:val="32"/>
          <w:rtl/>
          <w:lang w:bidi="ar-DZ"/>
        </w:rPr>
        <w:t xml:space="preserve"> ويتم ذلك في صلب القوائم المالية في حالة بعض البنود التي يتعذر فهمها من عناوينها فقط دون تطويل ل</w:t>
      </w:r>
      <w:r w:rsidR="0080636C">
        <w:rPr>
          <w:rFonts w:ascii="Traditional Arabic" w:hAnsi="Traditional Arabic" w:cs="Traditional Arabic" w:hint="cs"/>
          <w:sz w:val="32"/>
          <w:szCs w:val="32"/>
          <w:rtl/>
          <w:lang w:bidi="ar-DZ"/>
        </w:rPr>
        <w:t>ذ</w:t>
      </w:r>
      <w:r w:rsidRPr="00F87A5E">
        <w:rPr>
          <w:rFonts w:ascii="Traditional Arabic" w:hAnsi="Traditional Arabic" w:cs="Traditional Arabic" w:hint="cs"/>
          <w:sz w:val="32"/>
          <w:szCs w:val="32"/>
          <w:rtl/>
          <w:lang w:bidi="ar-DZ"/>
        </w:rPr>
        <w:t xml:space="preserve">لك يمكن شرح مثل هذه البنود كملاحظات مختصرة بين الأقواس مثل طريقة تقييم بند معين (الأصول المقيدة ) برهن أو </w:t>
      </w:r>
      <w:r w:rsidR="008A3386" w:rsidRPr="00F87A5E">
        <w:rPr>
          <w:rFonts w:ascii="Traditional Arabic" w:hAnsi="Traditional Arabic" w:cs="Traditional Arabic" w:hint="cs"/>
          <w:sz w:val="32"/>
          <w:szCs w:val="32"/>
          <w:rtl/>
          <w:lang w:bidi="ar-DZ"/>
        </w:rPr>
        <w:t>إجراء</w:t>
      </w:r>
      <w:r w:rsidRPr="00F87A5E">
        <w:rPr>
          <w:rFonts w:ascii="Traditional Arabic" w:hAnsi="Traditional Arabic" w:cs="Traditional Arabic" w:hint="cs"/>
          <w:sz w:val="32"/>
          <w:szCs w:val="32"/>
          <w:rtl/>
          <w:lang w:bidi="ar-DZ"/>
        </w:rPr>
        <w:t xml:space="preserve"> شرح مختصر والى غير ذلك من الملاحظات .</w:t>
      </w:r>
    </w:p>
    <w:p w:rsidR="00F87A5E" w:rsidRPr="00F87A5E" w:rsidRDefault="00F87A5E" w:rsidP="00F32024">
      <w:pPr>
        <w:pStyle w:val="Paragraphedeliste"/>
        <w:numPr>
          <w:ilvl w:val="0"/>
          <w:numId w:val="7"/>
        </w:numPr>
        <w:ind w:left="425" w:firstLine="0"/>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الملاحظات والهوامش : </w:t>
      </w:r>
      <w:r>
        <w:rPr>
          <w:rFonts w:ascii="Traditional Arabic" w:hAnsi="Traditional Arabic" w:cs="Traditional Arabic" w:hint="cs"/>
          <w:sz w:val="32"/>
          <w:szCs w:val="32"/>
          <w:rtl/>
          <w:lang w:bidi="ar-DZ"/>
        </w:rPr>
        <w:t xml:space="preserve">تعتبر وسيلة الملاحظات والهوامش من وسائل </w:t>
      </w:r>
      <w:r w:rsidR="008A3386">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الهامة لما توفره من معلومات قد يصعب توفيرها في صلب القوائم المالية </w:t>
      </w:r>
      <w:r w:rsidR="008A3386">
        <w:rPr>
          <w:rFonts w:ascii="Traditional Arabic" w:hAnsi="Traditional Arabic" w:cs="Traditional Arabic" w:hint="cs"/>
          <w:sz w:val="32"/>
          <w:szCs w:val="32"/>
          <w:rtl/>
          <w:lang w:bidi="ar-DZ"/>
        </w:rPr>
        <w:t>إلا</w:t>
      </w:r>
      <w:r>
        <w:rPr>
          <w:rFonts w:ascii="Traditional Arabic" w:hAnsi="Traditional Arabic" w:cs="Traditional Arabic" w:hint="cs"/>
          <w:sz w:val="32"/>
          <w:szCs w:val="32"/>
          <w:rtl/>
          <w:lang w:bidi="ar-DZ"/>
        </w:rPr>
        <w:t xml:space="preserve"> أنه لا يجوز الاعتماد عليها بدرجة كبيرة في </w:t>
      </w:r>
      <w:r w:rsidR="008A3386">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عوضا عن القوائم المالية </w:t>
      </w:r>
      <w:r w:rsidR="00F66FC8">
        <w:rPr>
          <w:rFonts w:ascii="Traditional Arabic" w:hAnsi="Traditional Arabic" w:cs="Traditional Arabic" w:hint="cs"/>
          <w:sz w:val="32"/>
          <w:szCs w:val="32"/>
          <w:rtl/>
          <w:lang w:bidi="ar-DZ"/>
        </w:rPr>
        <w:t>.</w:t>
      </w:r>
    </w:p>
    <w:p w:rsidR="00F87A5E" w:rsidRPr="000E550C" w:rsidRDefault="000E550C" w:rsidP="00F32024">
      <w:pPr>
        <w:pStyle w:val="Paragraphedeliste"/>
        <w:numPr>
          <w:ilvl w:val="0"/>
          <w:numId w:val="7"/>
        </w:numP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lastRenderedPageBreak/>
        <w:t xml:space="preserve">التقارير والجداول الملحقة : </w:t>
      </w:r>
      <w:r>
        <w:rPr>
          <w:rFonts w:ascii="Traditional Arabic" w:hAnsi="Traditional Arabic" w:cs="Traditional Arabic" w:hint="cs"/>
          <w:sz w:val="32"/>
          <w:szCs w:val="32"/>
          <w:rtl/>
          <w:lang w:bidi="ar-DZ"/>
        </w:rPr>
        <w:t xml:space="preserve"> وتستخدم هذه الوسيلة </w:t>
      </w:r>
      <w:r w:rsidR="008A3386">
        <w:rPr>
          <w:rFonts w:ascii="Traditional Arabic" w:hAnsi="Traditional Arabic" w:cs="Traditional Arabic" w:hint="cs"/>
          <w:sz w:val="32"/>
          <w:szCs w:val="32"/>
          <w:rtl/>
          <w:lang w:bidi="ar-DZ"/>
        </w:rPr>
        <w:t>لإظهار</w:t>
      </w:r>
      <w:r>
        <w:rPr>
          <w:rFonts w:ascii="Traditional Arabic" w:hAnsi="Traditional Arabic" w:cs="Traditional Arabic" w:hint="cs"/>
          <w:sz w:val="32"/>
          <w:szCs w:val="32"/>
          <w:rtl/>
          <w:lang w:bidi="ar-DZ"/>
        </w:rPr>
        <w:t xml:space="preserve"> بعض المعلومات </w:t>
      </w:r>
      <w:r w:rsidR="008A3386">
        <w:rPr>
          <w:rFonts w:ascii="Traditional Arabic" w:hAnsi="Traditional Arabic" w:cs="Traditional Arabic" w:hint="cs"/>
          <w:sz w:val="32"/>
          <w:szCs w:val="32"/>
          <w:rtl/>
          <w:lang w:bidi="ar-DZ"/>
        </w:rPr>
        <w:t>الإضافية</w:t>
      </w:r>
      <w:r>
        <w:rPr>
          <w:rFonts w:ascii="Traditional Arabic" w:hAnsi="Traditional Arabic" w:cs="Traditional Arabic" w:hint="cs"/>
          <w:sz w:val="32"/>
          <w:szCs w:val="32"/>
          <w:rtl/>
          <w:lang w:bidi="ar-DZ"/>
        </w:rPr>
        <w:t xml:space="preserve"> والتفاصيل التي يصعب بل يستحيل </w:t>
      </w:r>
      <w:r w:rsidR="008A3386">
        <w:rPr>
          <w:rFonts w:ascii="Traditional Arabic" w:hAnsi="Traditional Arabic" w:cs="Traditional Arabic" w:hint="cs"/>
          <w:sz w:val="32"/>
          <w:szCs w:val="32"/>
          <w:rtl/>
          <w:lang w:bidi="ar-DZ"/>
        </w:rPr>
        <w:t>إظهارها</w:t>
      </w:r>
      <w:r>
        <w:rPr>
          <w:rFonts w:ascii="Traditional Arabic" w:hAnsi="Traditional Arabic" w:cs="Traditional Arabic" w:hint="cs"/>
          <w:sz w:val="32"/>
          <w:szCs w:val="32"/>
          <w:rtl/>
          <w:lang w:bidi="ar-DZ"/>
        </w:rPr>
        <w:t xml:space="preserve"> في صلب القوائم المالية وقد تستخدم هذه الوسيلة ضمن وسيلة الملاحظات من معلومات القوائم المالية .</w:t>
      </w:r>
    </w:p>
    <w:p w:rsidR="000E550C" w:rsidRDefault="000E550C" w:rsidP="00F32024">
      <w:pPr>
        <w:pStyle w:val="Paragraphedeliste"/>
        <w:numPr>
          <w:ilvl w:val="0"/>
          <w:numId w:val="7"/>
        </w:numP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تقرير رئيس مجلس </w:t>
      </w:r>
      <w:r w:rsidR="008A3386">
        <w:rPr>
          <w:rFonts w:ascii="Traditional Arabic" w:hAnsi="Traditional Arabic" w:cs="Traditional Arabic" w:hint="cs"/>
          <w:b/>
          <w:bCs/>
          <w:sz w:val="32"/>
          <w:szCs w:val="32"/>
          <w:rtl/>
          <w:lang w:bidi="ar-DZ"/>
        </w:rPr>
        <w:t>الإدارة</w:t>
      </w:r>
      <w:r>
        <w:rPr>
          <w:rFonts w:ascii="Traditional Arabic" w:hAnsi="Traditional Arabic" w:cs="Traditional Arabic" w:hint="cs"/>
          <w:b/>
          <w:bCs/>
          <w:sz w:val="32"/>
          <w:szCs w:val="32"/>
          <w:rtl/>
          <w:lang w:bidi="ar-DZ"/>
        </w:rPr>
        <w:t xml:space="preserve"> :</w:t>
      </w:r>
      <w:r w:rsidRPr="000E550C">
        <w:rPr>
          <w:rFonts w:ascii="Traditional Arabic" w:hAnsi="Traditional Arabic" w:cs="Traditional Arabic" w:hint="cs"/>
          <w:sz w:val="32"/>
          <w:szCs w:val="32"/>
          <w:rtl/>
          <w:lang w:bidi="ar-DZ"/>
        </w:rPr>
        <w:t xml:space="preserve"> وهذا التقرير يعتبر متمما للقوائم المالية والذي بدونه يصعب تفسير الكثير من معلومات القوائم المالية .</w:t>
      </w:r>
    </w:p>
    <w:p w:rsidR="00F66FC8" w:rsidRPr="005D3565" w:rsidRDefault="000E550C" w:rsidP="00F32024">
      <w:pPr>
        <w:pStyle w:val="Paragraphedeliste"/>
        <w:numPr>
          <w:ilvl w:val="0"/>
          <w:numId w:val="7"/>
        </w:numP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تقرير المراجع الخارجي : </w:t>
      </w:r>
      <w:r w:rsidRPr="000E550C">
        <w:rPr>
          <w:rFonts w:ascii="Traditional Arabic" w:hAnsi="Traditional Arabic" w:cs="Traditional Arabic" w:hint="cs"/>
          <w:sz w:val="32"/>
          <w:szCs w:val="32"/>
          <w:rtl/>
          <w:lang w:bidi="ar-DZ"/>
        </w:rPr>
        <w:t xml:space="preserve">ويعتبر تقرير المراجع الخارجي وسيلة </w:t>
      </w:r>
      <w:r w:rsidR="008A3386" w:rsidRPr="000E550C">
        <w:rPr>
          <w:rFonts w:ascii="Traditional Arabic" w:hAnsi="Traditional Arabic" w:cs="Traditional Arabic" w:hint="cs"/>
          <w:sz w:val="32"/>
          <w:szCs w:val="32"/>
          <w:rtl/>
          <w:lang w:bidi="ar-DZ"/>
        </w:rPr>
        <w:t>إفصاح</w:t>
      </w:r>
      <w:r w:rsidRPr="000E550C">
        <w:rPr>
          <w:rFonts w:ascii="Traditional Arabic" w:hAnsi="Traditional Arabic" w:cs="Traditional Arabic" w:hint="cs"/>
          <w:sz w:val="32"/>
          <w:szCs w:val="32"/>
          <w:rtl/>
          <w:lang w:bidi="ar-DZ"/>
        </w:rPr>
        <w:t xml:space="preserve"> ثانوية وليست </w:t>
      </w:r>
      <w:r w:rsidR="008A3386">
        <w:rPr>
          <w:rFonts w:ascii="Traditional Arabic" w:hAnsi="Traditional Arabic" w:cs="Traditional Arabic" w:hint="cs"/>
          <w:sz w:val="32"/>
          <w:szCs w:val="32"/>
          <w:rtl/>
          <w:lang w:bidi="ar-DZ"/>
        </w:rPr>
        <w:t>رئيسية حيث أنه يمكن أن يؤكد إفص</w:t>
      </w:r>
      <w:r w:rsidR="008A3386" w:rsidRPr="000E550C">
        <w:rPr>
          <w:rFonts w:ascii="Traditional Arabic" w:hAnsi="Traditional Arabic" w:cs="Traditional Arabic" w:hint="cs"/>
          <w:sz w:val="32"/>
          <w:szCs w:val="32"/>
          <w:rtl/>
          <w:lang w:bidi="ar-DZ"/>
        </w:rPr>
        <w:t>اح</w:t>
      </w:r>
      <w:r w:rsidRPr="000E550C">
        <w:rPr>
          <w:rFonts w:ascii="Traditional Arabic" w:hAnsi="Traditional Arabic" w:cs="Traditional Arabic" w:hint="cs"/>
          <w:sz w:val="32"/>
          <w:szCs w:val="32"/>
          <w:rtl/>
          <w:lang w:bidi="ar-DZ"/>
        </w:rPr>
        <w:t xml:space="preserve"> أو عدم </w:t>
      </w:r>
      <w:r w:rsidR="008A3386" w:rsidRPr="000E550C">
        <w:rPr>
          <w:rFonts w:ascii="Traditional Arabic" w:hAnsi="Traditional Arabic" w:cs="Traditional Arabic" w:hint="cs"/>
          <w:sz w:val="32"/>
          <w:szCs w:val="32"/>
          <w:rtl/>
          <w:lang w:bidi="ar-DZ"/>
        </w:rPr>
        <w:t>إفصاح</w:t>
      </w:r>
      <w:r w:rsidRPr="000E550C">
        <w:rPr>
          <w:rFonts w:ascii="Traditional Arabic" w:hAnsi="Traditional Arabic" w:cs="Traditional Arabic" w:hint="cs"/>
          <w:sz w:val="32"/>
          <w:szCs w:val="32"/>
          <w:rtl/>
          <w:lang w:bidi="ar-DZ"/>
        </w:rPr>
        <w:t xml:space="preserve"> معلومات معينة عن طريق الملاحظات أو التحفظات التي يذكرها المراجع في تقريره.</w:t>
      </w:r>
      <w:r>
        <w:rPr>
          <w:rStyle w:val="Appelnotedebasdep"/>
          <w:rFonts w:ascii="Traditional Arabic" w:hAnsi="Traditional Arabic" w:cs="Traditional Arabic"/>
          <w:sz w:val="32"/>
          <w:szCs w:val="32"/>
          <w:rtl/>
          <w:lang w:bidi="ar-DZ"/>
        </w:rPr>
        <w:footnoteReference w:id="25"/>
      </w:r>
    </w:p>
    <w:p w:rsidR="00F66FC8" w:rsidRDefault="00841071" w:rsidP="00162DE3">
      <w:pPr>
        <w:ind w:left="360"/>
        <w:outlineLvl w:val="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ثانيا : متطلبات الإفصاح.</w:t>
      </w:r>
    </w:p>
    <w:p w:rsidR="00841071" w:rsidRDefault="00841071" w:rsidP="00F32024">
      <w:pPr>
        <w:pStyle w:val="Paragraphedeliste"/>
        <w:numPr>
          <w:ilvl w:val="0"/>
          <w:numId w:val="8"/>
        </w:numP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السياسات المحاسبية : </w:t>
      </w:r>
      <w:r>
        <w:rPr>
          <w:rFonts w:ascii="Traditional Arabic" w:hAnsi="Traditional Arabic" w:cs="Traditional Arabic" w:hint="cs"/>
          <w:sz w:val="32"/>
          <w:szCs w:val="32"/>
          <w:rtl/>
          <w:lang w:bidi="ar-DZ"/>
        </w:rPr>
        <w:t xml:space="preserve">تقاس بنود القوائم المالية بتطبيق سياسات محاسبية قد تختلف من منشأة </w:t>
      </w:r>
      <w:r w:rsidR="004A12AB">
        <w:rPr>
          <w:rFonts w:ascii="Traditional Arabic" w:hAnsi="Traditional Arabic" w:cs="Traditional Arabic" w:hint="cs"/>
          <w:sz w:val="32"/>
          <w:szCs w:val="32"/>
          <w:rtl/>
          <w:lang w:bidi="ar-DZ"/>
        </w:rPr>
        <w:t>إلى</w:t>
      </w:r>
      <w:r w:rsidR="002B2300">
        <w:rPr>
          <w:rFonts w:ascii="Traditional Arabic" w:hAnsi="Traditional Arabic" w:cs="Traditional Arabic" w:hint="cs"/>
          <w:sz w:val="32"/>
          <w:szCs w:val="32"/>
          <w:rtl/>
          <w:lang w:bidi="ar-DZ"/>
        </w:rPr>
        <w:t xml:space="preserve"> </w:t>
      </w:r>
      <w:r w:rsidR="004A12AB">
        <w:rPr>
          <w:rFonts w:ascii="Traditional Arabic" w:hAnsi="Traditional Arabic" w:cs="Traditional Arabic" w:hint="cs"/>
          <w:sz w:val="32"/>
          <w:szCs w:val="32"/>
          <w:rtl/>
          <w:lang w:bidi="ar-DZ"/>
        </w:rPr>
        <w:t>أخرى</w:t>
      </w:r>
      <w:r w:rsidR="00B43E13">
        <w:rPr>
          <w:rFonts w:ascii="Traditional Arabic" w:hAnsi="Traditional Arabic" w:cs="Traditional Arabic" w:hint="cs"/>
          <w:sz w:val="32"/>
          <w:szCs w:val="32"/>
          <w:rtl/>
          <w:lang w:bidi="ar-DZ"/>
        </w:rPr>
        <w:t>،</w:t>
      </w:r>
      <w:r w:rsidR="004A12AB">
        <w:rPr>
          <w:rFonts w:ascii="Traditional Arabic" w:hAnsi="Traditional Arabic" w:cs="Traditional Arabic" w:hint="cs"/>
          <w:sz w:val="32"/>
          <w:szCs w:val="32"/>
          <w:rtl/>
          <w:lang w:bidi="ar-DZ"/>
        </w:rPr>
        <w:t>فالمبادئ</w:t>
      </w:r>
      <w:r w:rsidR="002B2300">
        <w:rPr>
          <w:rFonts w:ascii="Traditional Arabic" w:hAnsi="Traditional Arabic" w:cs="Traditional Arabic" w:hint="cs"/>
          <w:sz w:val="32"/>
          <w:szCs w:val="32"/>
          <w:rtl/>
          <w:lang w:bidi="ar-DZ"/>
        </w:rPr>
        <w:t xml:space="preserve"> </w:t>
      </w:r>
      <w:r w:rsidR="004A12AB">
        <w:rPr>
          <w:rFonts w:ascii="Traditional Arabic" w:hAnsi="Traditional Arabic" w:cs="Traditional Arabic" w:hint="cs"/>
          <w:sz w:val="32"/>
          <w:szCs w:val="32"/>
          <w:rtl/>
          <w:lang w:bidi="ar-DZ"/>
        </w:rPr>
        <w:t>المحاسبية</w:t>
      </w:r>
      <w:r>
        <w:rPr>
          <w:rFonts w:ascii="Traditional Arabic" w:hAnsi="Traditional Arabic" w:cs="Traditional Arabic" w:hint="cs"/>
          <w:sz w:val="32"/>
          <w:szCs w:val="32"/>
          <w:rtl/>
          <w:lang w:bidi="ar-DZ"/>
        </w:rPr>
        <w:t xml:space="preserve"> المتعارف عليها تتضمن سياسات وطرق </w:t>
      </w:r>
      <w:r w:rsidR="004A12AB">
        <w:rPr>
          <w:rFonts w:ascii="Traditional Arabic" w:hAnsi="Traditional Arabic" w:cs="Traditional Arabic" w:hint="cs"/>
          <w:sz w:val="32"/>
          <w:szCs w:val="32"/>
          <w:rtl/>
          <w:lang w:bidi="ar-DZ"/>
        </w:rPr>
        <w:t>محاسبية</w:t>
      </w:r>
      <w:r w:rsidR="00B43E13">
        <w:rPr>
          <w:rFonts w:ascii="Traditional Arabic" w:hAnsi="Traditional Arabic" w:cs="Traditional Arabic" w:hint="cs"/>
          <w:sz w:val="32"/>
          <w:szCs w:val="32"/>
          <w:rtl/>
          <w:lang w:bidi="ar-DZ"/>
        </w:rPr>
        <w:t xml:space="preserve"> مختلفة،</w:t>
      </w:r>
      <w:r>
        <w:rPr>
          <w:rFonts w:ascii="Traditional Arabic" w:hAnsi="Traditional Arabic" w:cs="Traditional Arabic" w:hint="cs"/>
          <w:sz w:val="32"/>
          <w:szCs w:val="32"/>
          <w:rtl/>
          <w:lang w:bidi="ar-DZ"/>
        </w:rPr>
        <w:t xml:space="preserve"> وقد أوضحت المعايير المحاسبية الدولية هذه الحقيقة</w:t>
      </w:r>
      <w:r w:rsidR="002B2300">
        <w:rPr>
          <w:rFonts w:ascii="Traditional Arabic" w:hAnsi="Traditional Arabic" w:cs="Traditional Arabic" w:hint="cs"/>
          <w:sz w:val="32"/>
          <w:szCs w:val="32"/>
          <w:rtl/>
          <w:lang w:bidi="ar-DZ"/>
        </w:rPr>
        <w:t xml:space="preserve"> </w:t>
      </w:r>
      <w:r w:rsidRPr="00841071">
        <w:rPr>
          <w:rFonts w:ascii="Traditional Arabic" w:hAnsi="Traditional Arabic" w:cs="Traditional Arabic" w:hint="cs"/>
          <w:sz w:val="32"/>
          <w:szCs w:val="32"/>
          <w:rtl/>
          <w:lang w:bidi="ar-DZ"/>
        </w:rPr>
        <w:t xml:space="preserve">بالقول بأنه يعتبر استخدام سياسات محاسبية مختلفة في مجالات متعددة من </w:t>
      </w:r>
      <w:r w:rsidR="004A12AB" w:rsidRPr="00841071">
        <w:rPr>
          <w:rFonts w:ascii="Traditional Arabic" w:hAnsi="Traditional Arabic" w:cs="Traditional Arabic" w:hint="cs"/>
          <w:sz w:val="32"/>
          <w:szCs w:val="32"/>
          <w:rtl/>
          <w:lang w:bidi="ar-DZ"/>
        </w:rPr>
        <w:t>العوامل</w:t>
      </w:r>
      <w:r w:rsidRPr="00841071">
        <w:rPr>
          <w:rFonts w:ascii="Traditional Arabic" w:hAnsi="Traditional Arabic" w:cs="Traditional Arabic" w:hint="cs"/>
          <w:sz w:val="32"/>
          <w:szCs w:val="32"/>
          <w:rtl/>
          <w:lang w:bidi="ar-DZ"/>
        </w:rPr>
        <w:t xml:space="preserve"> التي تؤدي </w:t>
      </w:r>
      <w:r w:rsidR="004A12AB" w:rsidRPr="00841071">
        <w:rPr>
          <w:rFonts w:ascii="Traditional Arabic" w:hAnsi="Traditional Arabic" w:cs="Traditional Arabic" w:hint="cs"/>
          <w:sz w:val="32"/>
          <w:szCs w:val="32"/>
          <w:rtl/>
          <w:lang w:bidi="ar-DZ"/>
        </w:rPr>
        <w:t>إلى</w:t>
      </w:r>
      <w:r w:rsidR="00B43E13">
        <w:rPr>
          <w:rFonts w:ascii="Traditional Arabic" w:hAnsi="Traditional Arabic" w:cs="Traditional Arabic" w:hint="cs"/>
          <w:sz w:val="32"/>
          <w:szCs w:val="32"/>
          <w:rtl/>
          <w:lang w:bidi="ar-DZ"/>
        </w:rPr>
        <w:t xml:space="preserve"> صعوبة تفسير القوائم المالية،</w:t>
      </w:r>
      <w:r>
        <w:rPr>
          <w:rFonts w:ascii="Traditional Arabic" w:hAnsi="Traditional Arabic" w:cs="Traditional Arabic" w:hint="cs"/>
          <w:sz w:val="32"/>
          <w:szCs w:val="32"/>
          <w:rtl/>
          <w:lang w:bidi="ar-DZ"/>
        </w:rPr>
        <w:t xml:space="preserve"> وليست هناك مجموعة معينة بالذات </w:t>
      </w:r>
      <w:r w:rsidR="004A12AB">
        <w:rPr>
          <w:rFonts w:ascii="Traditional Arabic" w:hAnsi="Traditional Arabic" w:cs="Traditional Arabic" w:hint="cs"/>
          <w:sz w:val="32"/>
          <w:szCs w:val="32"/>
          <w:rtl/>
          <w:lang w:bidi="ar-DZ"/>
        </w:rPr>
        <w:t>للسياسيات المحاسبية</w:t>
      </w:r>
      <w:r>
        <w:rPr>
          <w:rFonts w:ascii="Traditional Arabic" w:hAnsi="Traditional Arabic" w:cs="Traditional Arabic" w:hint="cs"/>
          <w:sz w:val="32"/>
          <w:szCs w:val="32"/>
          <w:rtl/>
          <w:lang w:bidi="ar-DZ"/>
        </w:rPr>
        <w:t xml:space="preserve"> المقبولة يمكن الرجوع </w:t>
      </w:r>
      <w:r w:rsidR="004A12AB">
        <w:rPr>
          <w:rFonts w:ascii="Traditional Arabic" w:hAnsi="Traditional Arabic" w:cs="Traditional Arabic" w:hint="cs"/>
          <w:sz w:val="32"/>
          <w:szCs w:val="32"/>
          <w:rtl/>
          <w:lang w:bidi="ar-DZ"/>
        </w:rPr>
        <w:t>إليها</w:t>
      </w:r>
      <w:r w:rsidR="00B43E13">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ومن ثم فان استخدام ما</w:t>
      </w:r>
      <w:r w:rsidR="002B2300">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هو متاح من السياسات المحاسبية المختلفة قد يسفر عن قوائم مالية مختلفة</w:t>
      </w:r>
      <w:r w:rsidR="002B2300">
        <w:rPr>
          <w:rFonts w:ascii="Traditional Arabic" w:hAnsi="Traditional Arabic" w:cs="Traditional Arabic" w:hint="cs"/>
          <w:sz w:val="32"/>
          <w:szCs w:val="32"/>
          <w:rtl/>
          <w:lang w:bidi="ar-DZ"/>
        </w:rPr>
        <w:t xml:space="preserve"> </w:t>
      </w:r>
      <w:r w:rsidRPr="004A12AB">
        <w:rPr>
          <w:rFonts w:ascii="Traditional Arabic" w:hAnsi="Traditional Arabic" w:cs="Traditional Arabic" w:hint="cs"/>
          <w:sz w:val="32"/>
          <w:szCs w:val="32"/>
          <w:rtl/>
          <w:lang w:bidi="ar-DZ"/>
        </w:rPr>
        <w:t>عن بعضها البعض ل</w:t>
      </w:r>
      <w:r w:rsidR="00B1634F">
        <w:rPr>
          <w:rFonts w:ascii="Traditional Arabic" w:hAnsi="Traditional Arabic" w:cs="Traditional Arabic" w:hint="cs"/>
          <w:sz w:val="32"/>
          <w:szCs w:val="32"/>
          <w:rtl/>
          <w:lang w:bidi="ar-DZ"/>
        </w:rPr>
        <w:t>مجموعة واحدة من الأحداث والظروف،</w:t>
      </w:r>
      <w:r w:rsidRPr="004A12AB">
        <w:rPr>
          <w:rFonts w:ascii="Traditional Arabic" w:hAnsi="Traditional Arabic" w:cs="Traditional Arabic" w:hint="cs"/>
          <w:sz w:val="32"/>
          <w:szCs w:val="32"/>
          <w:rtl/>
          <w:lang w:bidi="ar-DZ"/>
        </w:rPr>
        <w:t xml:space="preserve"> لذلك يكون </w:t>
      </w:r>
      <w:r w:rsidR="004A12AB" w:rsidRPr="004A12AB">
        <w:rPr>
          <w:rFonts w:ascii="Traditional Arabic" w:hAnsi="Traditional Arabic" w:cs="Traditional Arabic" w:hint="cs"/>
          <w:sz w:val="32"/>
          <w:szCs w:val="32"/>
          <w:rtl/>
          <w:lang w:bidi="ar-DZ"/>
        </w:rPr>
        <w:t>الإفصاح</w:t>
      </w:r>
      <w:r w:rsidRPr="004A12AB">
        <w:rPr>
          <w:rFonts w:ascii="Traditional Arabic" w:hAnsi="Traditional Arabic" w:cs="Traditional Arabic" w:hint="cs"/>
          <w:sz w:val="32"/>
          <w:szCs w:val="32"/>
          <w:rtl/>
          <w:lang w:bidi="ar-DZ"/>
        </w:rPr>
        <w:t xml:space="preserve"> عن السياسات المحاسبية وثيقة هامة </w:t>
      </w:r>
      <w:r w:rsidR="004A12AB" w:rsidRPr="004A12AB">
        <w:rPr>
          <w:rFonts w:ascii="Traditional Arabic" w:hAnsi="Traditional Arabic" w:cs="Traditional Arabic" w:hint="cs"/>
          <w:sz w:val="32"/>
          <w:szCs w:val="32"/>
          <w:rtl/>
          <w:lang w:bidi="ar-DZ"/>
        </w:rPr>
        <w:t>للمعلومات تمكن من تفسير الأرقام الواردة في القوائم المالية وفقا للسياسات المحاسبية التي أدت إليها</w:t>
      </w:r>
      <w:r w:rsidR="004A12AB">
        <w:rPr>
          <w:rFonts w:ascii="Traditional Arabic" w:hAnsi="Traditional Arabic" w:cs="Traditional Arabic" w:hint="cs"/>
          <w:b/>
          <w:bCs/>
          <w:sz w:val="32"/>
          <w:szCs w:val="32"/>
          <w:rtl/>
          <w:lang w:bidi="ar-DZ"/>
        </w:rPr>
        <w:t>.</w:t>
      </w:r>
    </w:p>
    <w:p w:rsidR="004A12AB" w:rsidRDefault="004A12AB" w:rsidP="00F32024">
      <w:pPr>
        <w:pStyle w:val="Paragraphedeliste"/>
        <w:numPr>
          <w:ilvl w:val="0"/>
          <w:numId w:val="8"/>
        </w:numP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الأطراف والصفقات الهامة : </w:t>
      </w:r>
      <w:r w:rsidRPr="004A12AB">
        <w:rPr>
          <w:rFonts w:ascii="Traditional Arabic" w:hAnsi="Traditional Arabic" w:cs="Traditional Arabic" w:hint="cs"/>
          <w:sz w:val="32"/>
          <w:szCs w:val="32"/>
          <w:rtl/>
          <w:lang w:bidi="ar-DZ"/>
        </w:rPr>
        <w:t xml:space="preserve">يجب أن تشتمل الإيضاحات المتممة للقوائم المالية على وصف للصفقات </w:t>
      </w:r>
      <w:r w:rsidR="00B1634F">
        <w:rPr>
          <w:rFonts w:ascii="Traditional Arabic" w:hAnsi="Traditional Arabic" w:cs="Traditional Arabic" w:hint="cs"/>
          <w:sz w:val="32"/>
          <w:szCs w:val="32"/>
          <w:rtl/>
          <w:lang w:bidi="ar-DZ"/>
        </w:rPr>
        <w:t>المبرمة بين المنشأة وأطراف أخرى،</w:t>
      </w:r>
      <w:r w:rsidRPr="004A12AB">
        <w:rPr>
          <w:rFonts w:ascii="Traditional Arabic" w:hAnsi="Traditional Arabic" w:cs="Traditional Arabic" w:hint="cs"/>
          <w:sz w:val="32"/>
          <w:szCs w:val="32"/>
          <w:rtl/>
          <w:lang w:bidi="ar-DZ"/>
        </w:rPr>
        <w:t xml:space="preserve"> وكذلك العلاقات الهامة بين المنشأة وأطراف خارجية أخرى مثل العلاقات بين الشركة القابضة والشركة التابعة </w:t>
      </w:r>
      <w:r w:rsidR="00B179AA">
        <w:rPr>
          <w:rStyle w:val="Appelnotedebasdep"/>
          <w:rFonts w:ascii="Traditional Arabic" w:hAnsi="Traditional Arabic" w:cs="Traditional Arabic"/>
          <w:sz w:val="32"/>
          <w:szCs w:val="32"/>
          <w:rtl/>
          <w:lang w:bidi="ar-DZ"/>
        </w:rPr>
        <w:footnoteReference w:id="26"/>
      </w:r>
      <w:r w:rsidRPr="004A12AB">
        <w:rPr>
          <w:rFonts w:ascii="Traditional Arabic" w:hAnsi="Traditional Arabic" w:cs="Traditional Arabic" w:hint="cs"/>
          <w:sz w:val="32"/>
          <w:szCs w:val="32"/>
          <w:rtl/>
          <w:lang w:bidi="ar-DZ"/>
        </w:rPr>
        <w:t>.</w:t>
      </w:r>
    </w:p>
    <w:p w:rsidR="004A12AB" w:rsidRPr="004A12AB" w:rsidRDefault="004A12AB" w:rsidP="00F32024">
      <w:pPr>
        <w:pStyle w:val="Paragraphedeliste"/>
        <w:numPr>
          <w:ilvl w:val="0"/>
          <w:numId w:val="8"/>
        </w:numPr>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lastRenderedPageBreak/>
        <w:t>الأحداث اللاحقة :</w:t>
      </w:r>
      <w:r w:rsidRPr="004A12AB">
        <w:rPr>
          <w:rFonts w:ascii="Traditional Arabic" w:hAnsi="Traditional Arabic" w:cs="Traditional Arabic" w:hint="cs"/>
          <w:sz w:val="32"/>
          <w:szCs w:val="32"/>
          <w:rtl/>
          <w:lang w:bidi="ar-DZ"/>
        </w:rPr>
        <w:t xml:space="preserve"> تغطي القو</w:t>
      </w:r>
      <w:r w:rsidR="00B1634F">
        <w:rPr>
          <w:rFonts w:ascii="Traditional Arabic" w:hAnsi="Traditional Arabic" w:cs="Traditional Arabic" w:hint="cs"/>
          <w:sz w:val="32"/>
          <w:szCs w:val="32"/>
          <w:rtl/>
          <w:lang w:bidi="ar-DZ"/>
        </w:rPr>
        <w:t>ائم المالية فترة محددة من الوقت،</w:t>
      </w:r>
      <w:r w:rsidRPr="004A12AB">
        <w:rPr>
          <w:rFonts w:ascii="Traditional Arabic" w:hAnsi="Traditional Arabic" w:cs="Traditional Arabic" w:hint="cs"/>
          <w:sz w:val="32"/>
          <w:szCs w:val="32"/>
          <w:rtl/>
          <w:lang w:bidi="ar-DZ"/>
        </w:rPr>
        <w:t xml:space="preserve"> ولكنها لا</w:t>
      </w:r>
      <w:r w:rsidR="002B2300">
        <w:rPr>
          <w:rFonts w:ascii="Traditional Arabic" w:hAnsi="Traditional Arabic" w:cs="Traditional Arabic" w:hint="cs"/>
          <w:sz w:val="32"/>
          <w:szCs w:val="32"/>
          <w:rtl/>
          <w:lang w:bidi="ar-DZ"/>
        </w:rPr>
        <w:t xml:space="preserve"> </w:t>
      </w:r>
      <w:r w:rsidRPr="004A12AB">
        <w:rPr>
          <w:rFonts w:ascii="Traditional Arabic" w:hAnsi="Traditional Arabic" w:cs="Traditional Arabic" w:hint="cs"/>
          <w:sz w:val="32"/>
          <w:szCs w:val="32"/>
          <w:rtl/>
          <w:lang w:bidi="ar-DZ"/>
        </w:rPr>
        <w:t>تكون متاحة للنشر</w:t>
      </w:r>
      <w:r w:rsidR="00B1634F">
        <w:rPr>
          <w:rFonts w:ascii="Traditional Arabic" w:hAnsi="Traditional Arabic" w:cs="Traditional Arabic" w:hint="cs"/>
          <w:sz w:val="32"/>
          <w:szCs w:val="32"/>
          <w:rtl/>
          <w:lang w:bidi="ar-DZ"/>
        </w:rPr>
        <w:t xml:space="preserve"> مباشرة في نهاية الفترة المالية،</w:t>
      </w:r>
      <w:r w:rsidRPr="004A12AB">
        <w:rPr>
          <w:rFonts w:ascii="Traditional Arabic" w:hAnsi="Traditional Arabic" w:cs="Traditional Arabic" w:hint="cs"/>
          <w:sz w:val="32"/>
          <w:szCs w:val="32"/>
          <w:rtl/>
          <w:lang w:bidi="ar-DZ"/>
        </w:rPr>
        <w:t xml:space="preserve"> وغالبا ما</w:t>
      </w:r>
      <w:r w:rsidR="002B2300">
        <w:rPr>
          <w:rFonts w:ascii="Traditional Arabic" w:hAnsi="Traditional Arabic" w:cs="Traditional Arabic" w:hint="cs"/>
          <w:sz w:val="32"/>
          <w:szCs w:val="32"/>
          <w:rtl/>
          <w:lang w:bidi="ar-DZ"/>
        </w:rPr>
        <w:t xml:space="preserve"> </w:t>
      </w:r>
      <w:r w:rsidRPr="004A12AB">
        <w:rPr>
          <w:rFonts w:ascii="Traditional Arabic" w:hAnsi="Traditional Arabic" w:cs="Traditional Arabic" w:hint="cs"/>
          <w:sz w:val="32"/>
          <w:szCs w:val="32"/>
          <w:rtl/>
          <w:lang w:bidi="ar-DZ"/>
        </w:rPr>
        <w:t xml:space="preserve">تنشر بعد </w:t>
      </w:r>
      <w:r w:rsidR="00B1634F">
        <w:rPr>
          <w:rFonts w:ascii="Traditional Arabic" w:hAnsi="Traditional Arabic" w:cs="Traditional Arabic" w:hint="cs"/>
          <w:sz w:val="32"/>
          <w:szCs w:val="32"/>
          <w:rtl/>
          <w:lang w:bidi="ar-DZ"/>
        </w:rPr>
        <w:t>انتهاء الفترة المالية بعدة شهور،</w:t>
      </w:r>
      <w:r w:rsidRPr="004A12AB">
        <w:rPr>
          <w:rFonts w:ascii="Traditional Arabic" w:hAnsi="Traditional Arabic" w:cs="Traditional Arabic" w:hint="cs"/>
          <w:sz w:val="32"/>
          <w:szCs w:val="32"/>
          <w:rtl/>
          <w:lang w:bidi="ar-DZ"/>
        </w:rPr>
        <w:t xml:space="preserve"> وتسمى الفترة بين نهاية الفترة المالية وإصدار نشر القوائم بالفترة اللاحقة .</w:t>
      </w:r>
    </w:p>
    <w:p w:rsidR="004A12AB" w:rsidRDefault="004A12AB" w:rsidP="004A12AB">
      <w:pPr>
        <w:ind w:left="360"/>
        <w:rPr>
          <w:rFonts w:ascii="Traditional Arabic" w:hAnsi="Traditional Arabic" w:cs="Traditional Arabic"/>
          <w:sz w:val="32"/>
          <w:szCs w:val="32"/>
          <w:rtl/>
          <w:lang w:bidi="ar-DZ"/>
        </w:rPr>
      </w:pPr>
      <w:r w:rsidRPr="004A12AB">
        <w:rPr>
          <w:rFonts w:ascii="Traditional Arabic" w:hAnsi="Traditional Arabic" w:cs="Traditional Arabic" w:hint="cs"/>
          <w:sz w:val="32"/>
          <w:szCs w:val="32"/>
          <w:rtl/>
          <w:lang w:bidi="ar-DZ"/>
        </w:rPr>
        <w:t>وأثناء الفترة اللاحقة قد تحدث أحداث هامة أو تتاح معلومات جيدة متصلة ب</w:t>
      </w:r>
      <w:r w:rsidR="00B1634F">
        <w:rPr>
          <w:rFonts w:ascii="Traditional Arabic" w:hAnsi="Traditional Arabic" w:cs="Traditional Arabic" w:hint="cs"/>
          <w:sz w:val="32"/>
          <w:szCs w:val="32"/>
          <w:rtl/>
          <w:lang w:bidi="ar-DZ"/>
        </w:rPr>
        <w:t>القوائم المالية التي تم إعدادها،</w:t>
      </w:r>
      <w:r w:rsidRPr="004A12AB">
        <w:rPr>
          <w:rFonts w:ascii="Traditional Arabic" w:hAnsi="Traditional Arabic" w:cs="Traditional Arabic" w:hint="cs"/>
          <w:sz w:val="32"/>
          <w:szCs w:val="32"/>
          <w:rtl/>
          <w:lang w:bidi="ar-DZ"/>
        </w:rPr>
        <w:t xml:space="preserve"> فإذا لم تكن منعكسة على القوائم المالية فان الأمر يتطلب تعديل القوائم أو عرضها في صورة الملاحظات المرفقة بالقوائم المالية .</w:t>
      </w:r>
    </w:p>
    <w:p w:rsidR="00970A01" w:rsidRDefault="00970A01" w:rsidP="00F32024">
      <w:pPr>
        <w:pStyle w:val="Paragraphedeliste"/>
        <w:numPr>
          <w:ilvl w:val="0"/>
          <w:numId w:val="8"/>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الشكوك حول استمرار المنشأة : يتم </w:t>
      </w:r>
      <w:r w:rsidR="00C907B8">
        <w:rPr>
          <w:rFonts w:ascii="Traditional Arabic" w:hAnsi="Traditional Arabic" w:cs="Traditional Arabic" w:hint="cs"/>
          <w:sz w:val="32"/>
          <w:szCs w:val="32"/>
          <w:rtl/>
          <w:lang w:bidi="ar-DZ"/>
        </w:rPr>
        <w:t>إعداد</w:t>
      </w:r>
      <w:r>
        <w:rPr>
          <w:rFonts w:ascii="Traditional Arabic" w:hAnsi="Traditional Arabic" w:cs="Traditional Arabic" w:hint="cs"/>
          <w:sz w:val="32"/>
          <w:szCs w:val="32"/>
          <w:rtl/>
          <w:lang w:bidi="ar-DZ"/>
        </w:rPr>
        <w:t xml:space="preserve"> القوائم ا</w:t>
      </w:r>
      <w:r w:rsidR="00B1634F">
        <w:rPr>
          <w:rFonts w:ascii="Traditional Arabic" w:hAnsi="Traditional Arabic" w:cs="Traditional Arabic" w:hint="cs"/>
          <w:sz w:val="32"/>
          <w:szCs w:val="32"/>
          <w:rtl/>
          <w:lang w:bidi="ar-DZ"/>
        </w:rPr>
        <w:t>لمالية على أساس استمرار المنشأة،</w:t>
      </w:r>
      <w:r>
        <w:rPr>
          <w:rFonts w:ascii="Traditional Arabic" w:hAnsi="Traditional Arabic" w:cs="Traditional Arabic" w:hint="cs"/>
          <w:sz w:val="32"/>
          <w:szCs w:val="32"/>
          <w:rtl/>
          <w:lang w:bidi="ar-DZ"/>
        </w:rPr>
        <w:t xml:space="preserve"> وأنه في ظل غياب أي معلومات وتوقعات بفشل المشروع </w:t>
      </w:r>
      <w:r w:rsidR="00C907B8">
        <w:rPr>
          <w:rFonts w:ascii="Traditional Arabic" w:hAnsi="Traditional Arabic" w:cs="Traditional Arabic" w:hint="cs"/>
          <w:sz w:val="32"/>
          <w:szCs w:val="32"/>
          <w:rtl/>
          <w:lang w:bidi="ar-DZ"/>
        </w:rPr>
        <w:t xml:space="preserve">أو عدم استمراريته فانه يفترض </w:t>
      </w:r>
      <w:r w:rsidR="00B1634F">
        <w:rPr>
          <w:rFonts w:ascii="Traditional Arabic" w:hAnsi="Traditional Arabic" w:cs="Traditional Arabic" w:hint="cs"/>
          <w:sz w:val="32"/>
          <w:szCs w:val="32"/>
          <w:rtl/>
          <w:lang w:bidi="ar-DZ"/>
        </w:rPr>
        <w:t>أن المشروع مستمر إلى مالا نهاية،</w:t>
      </w:r>
      <w:r w:rsidR="00C907B8">
        <w:rPr>
          <w:rFonts w:ascii="Traditional Arabic" w:hAnsi="Traditional Arabic" w:cs="Traditional Arabic" w:hint="cs"/>
          <w:sz w:val="32"/>
          <w:szCs w:val="32"/>
          <w:rtl/>
          <w:lang w:bidi="ar-DZ"/>
        </w:rPr>
        <w:t xml:space="preserve"> وفي حال توفر لدى معدي القوائم المالية معلو</w:t>
      </w:r>
      <w:r w:rsidR="00B1634F">
        <w:rPr>
          <w:rFonts w:ascii="Traditional Arabic" w:hAnsi="Traditional Arabic" w:cs="Traditional Arabic" w:hint="cs"/>
          <w:sz w:val="32"/>
          <w:szCs w:val="32"/>
          <w:rtl/>
          <w:lang w:bidi="ar-DZ"/>
        </w:rPr>
        <w:t>مات تفيد بعدم استمرارية المشروع،</w:t>
      </w:r>
      <w:r w:rsidR="00C907B8">
        <w:rPr>
          <w:rFonts w:ascii="Traditional Arabic" w:hAnsi="Traditional Arabic" w:cs="Traditional Arabic" w:hint="cs"/>
          <w:sz w:val="32"/>
          <w:szCs w:val="32"/>
          <w:rtl/>
          <w:lang w:bidi="ar-DZ"/>
        </w:rPr>
        <w:t xml:space="preserve"> أو أن</w:t>
      </w:r>
      <w:r w:rsidR="00B1634F">
        <w:rPr>
          <w:rFonts w:ascii="Traditional Arabic" w:hAnsi="Traditional Arabic" w:cs="Traditional Arabic" w:hint="cs"/>
          <w:sz w:val="32"/>
          <w:szCs w:val="32"/>
          <w:rtl/>
          <w:lang w:bidi="ar-DZ"/>
        </w:rPr>
        <w:t xml:space="preserve"> هناك شكوكا حول استمرار المشروع،</w:t>
      </w:r>
      <w:r w:rsidR="00C907B8">
        <w:rPr>
          <w:rFonts w:ascii="Traditional Arabic" w:hAnsi="Traditional Arabic" w:cs="Traditional Arabic" w:hint="cs"/>
          <w:sz w:val="32"/>
          <w:szCs w:val="32"/>
          <w:rtl/>
          <w:lang w:bidi="ar-DZ"/>
        </w:rPr>
        <w:t xml:space="preserve"> عندئذ يجب الإفصاح عن تلك المعلومات في صورة ملاحظات مرفقة للقوائم المالية .</w:t>
      </w:r>
    </w:p>
    <w:p w:rsidR="00B1634F" w:rsidRDefault="00C907B8" w:rsidP="00B1634F">
      <w:pPr>
        <w:pStyle w:val="Paragraphedeliste"/>
        <w:numPr>
          <w:ilvl w:val="0"/>
          <w:numId w:val="8"/>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الالتزامات المحتملة : تتمثل عادة بالتزامات</w:t>
      </w:r>
      <w:r w:rsidR="00B1634F">
        <w:rPr>
          <w:rFonts w:ascii="Traditional Arabic" w:hAnsi="Traditional Arabic" w:cs="Traditional Arabic" w:hint="cs"/>
          <w:sz w:val="32"/>
          <w:szCs w:val="32"/>
          <w:rtl/>
          <w:lang w:bidi="ar-DZ"/>
        </w:rPr>
        <w:t xml:space="preserve"> يحيط بها الكثير من عدم الـتأكد، فيما يختص بحدوثها أو مبالغها،</w:t>
      </w:r>
      <w:r>
        <w:rPr>
          <w:rFonts w:ascii="Traditional Arabic" w:hAnsi="Traditional Arabic" w:cs="Traditional Arabic" w:hint="cs"/>
          <w:sz w:val="32"/>
          <w:szCs w:val="32"/>
          <w:rtl/>
          <w:lang w:bidi="ar-DZ"/>
        </w:rPr>
        <w:t xml:space="preserve"> وتظهر عادة نتيجة للقضايا المرفوعة ضد المنشأة أو المنازعات مع الأطراف الأخرى</w:t>
      </w:r>
      <w:r w:rsidR="00B1634F">
        <w:rPr>
          <w:rFonts w:ascii="Traditional Arabic" w:hAnsi="Traditional Arabic" w:cs="Traditional Arabic" w:hint="cs"/>
          <w:sz w:val="32"/>
          <w:szCs w:val="32"/>
          <w:rtl/>
          <w:lang w:bidi="ar-DZ"/>
        </w:rPr>
        <w:t>، والت</w:t>
      </w:r>
      <w:r>
        <w:rPr>
          <w:rFonts w:ascii="Traditional Arabic" w:hAnsi="Traditional Arabic" w:cs="Traditional Arabic" w:hint="cs"/>
          <w:sz w:val="32"/>
          <w:szCs w:val="32"/>
          <w:rtl/>
          <w:lang w:bidi="ar-DZ"/>
        </w:rPr>
        <w:t>ي تتطلب تحويل بعض ا</w:t>
      </w:r>
      <w:r w:rsidR="00B1634F">
        <w:rPr>
          <w:rFonts w:ascii="Traditional Arabic" w:hAnsi="Traditional Arabic" w:cs="Traditional Arabic" w:hint="cs"/>
          <w:sz w:val="32"/>
          <w:szCs w:val="32"/>
          <w:rtl/>
          <w:lang w:bidi="ar-DZ"/>
        </w:rPr>
        <w:t>لمبالغ مستقبلا عند تسوية النزاع،</w:t>
      </w:r>
      <w:r>
        <w:rPr>
          <w:rFonts w:ascii="Traditional Arabic" w:hAnsi="Traditional Arabic" w:cs="Traditional Arabic" w:hint="cs"/>
          <w:sz w:val="32"/>
          <w:szCs w:val="32"/>
          <w:rtl/>
          <w:lang w:bidi="ar-DZ"/>
        </w:rPr>
        <w:t xml:space="preserve"> وفي بعض الحالات يتأكد فيها بعض هذه الالتزامات فإنها تدخل ضمن الدفاتر المحاسبية لتصبح جزءا من القوائم المالية بينما يتم الإفصاح عن الالتزامات المحتملة الأقل تأ</w:t>
      </w:r>
      <w:r w:rsidR="00B1634F">
        <w:rPr>
          <w:rFonts w:ascii="Traditional Arabic" w:hAnsi="Traditional Arabic" w:cs="Traditional Arabic" w:hint="cs"/>
          <w:sz w:val="32"/>
          <w:szCs w:val="32"/>
          <w:rtl/>
          <w:lang w:bidi="ar-DZ"/>
        </w:rPr>
        <w:t>كيدا في ملاحظات القوائم المالية،</w:t>
      </w:r>
      <w:r>
        <w:rPr>
          <w:rFonts w:ascii="Traditional Arabic" w:hAnsi="Traditional Arabic" w:cs="Traditional Arabic" w:hint="cs"/>
          <w:sz w:val="32"/>
          <w:szCs w:val="32"/>
          <w:rtl/>
          <w:lang w:bidi="ar-DZ"/>
        </w:rPr>
        <w:t xml:space="preserve"> والإفصاح في الحالة يخبر القارئ بالنتائج السلبية المحتملة للأحداث التي وقعت ولكنها لم تصل إلى الدرجة الموضوعية اللازمة لإدخالها القوائم المالية .</w:t>
      </w:r>
      <w:r>
        <w:rPr>
          <w:rStyle w:val="Appelnotedebasdep"/>
          <w:rFonts w:ascii="Traditional Arabic" w:hAnsi="Traditional Arabic" w:cs="Traditional Arabic"/>
          <w:sz w:val="32"/>
          <w:szCs w:val="32"/>
          <w:lang w:bidi="ar-DZ"/>
        </w:rPr>
        <w:footnoteReference w:id="27"/>
      </w:r>
    </w:p>
    <w:p w:rsidR="002B2300" w:rsidRDefault="002B2300" w:rsidP="002B2300">
      <w:pPr>
        <w:rPr>
          <w:rFonts w:ascii="Traditional Arabic" w:hAnsi="Traditional Arabic" w:cs="Traditional Arabic"/>
          <w:sz w:val="32"/>
          <w:szCs w:val="32"/>
          <w:rtl/>
          <w:lang w:bidi="ar-DZ"/>
        </w:rPr>
      </w:pPr>
    </w:p>
    <w:p w:rsidR="002B2300" w:rsidRDefault="002B2300" w:rsidP="002B2300">
      <w:pPr>
        <w:rPr>
          <w:rFonts w:ascii="Traditional Arabic" w:hAnsi="Traditional Arabic" w:cs="Traditional Arabic"/>
          <w:sz w:val="32"/>
          <w:szCs w:val="32"/>
          <w:rtl/>
          <w:lang w:bidi="ar-DZ"/>
        </w:rPr>
      </w:pPr>
    </w:p>
    <w:p w:rsidR="002B2300" w:rsidRDefault="002B2300" w:rsidP="002B2300">
      <w:pPr>
        <w:rPr>
          <w:rFonts w:ascii="Traditional Arabic" w:hAnsi="Traditional Arabic" w:cs="Traditional Arabic"/>
          <w:sz w:val="32"/>
          <w:szCs w:val="32"/>
          <w:rtl/>
          <w:lang w:bidi="ar-DZ"/>
        </w:rPr>
      </w:pPr>
    </w:p>
    <w:p w:rsidR="004F39D8" w:rsidRPr="00DF13E8" w:rsidRDefault="004F39D8" w:rsidP="00162DE3">
      <w:pPr>
        <w:pStyle w:val="Paragraphedeliste"/>
        <w:ind w:left="1080"/>
        <w:outlineLvl w:val="0"/>
        <w:rPr>
          <w:rFonts w:ascii="Traditional Arabic" w:hAnsi="Traditional Arabic" w:cs="Traditional Arabic"/>
          <w:b/>
          <w:bCs/>
          <w:sz w:val="36"/>
          <w:szCs w:val="36"/>
          <w:rtl/>
          <w:lang w:bidi="ar-DZ"/>
        </w:rPr>
      </w:pPr>
      <w:r w:rsidRPr="00DF13E8">
        <w:rPr>
          <w:rFonts w:ascii="Traditional Arabic" w:hAnsi="Traditional Arabic" w:cs="Traditional Arabic" w:hint="cs"/>
          <w:b/>
          <w:bCs/>
          <w:sz w:val="36"/>
          <w:szCs w:val="36"/>
          <w:u w:val="single"/>
          <w:rtl/>
          <w:lang w:bidi="ar-DZ"/>
        </w:rPr>
        <w:lastRenderedPageBreak/>
        <w:t>المطلب الثالث</w:t>
      </w:r>
      <w:r w:rsidRPr="00DF13E8">
        <w:rPr>
          <w:rFonts w:ascii="Traditional Arabic" w:hAnsi="Traditional Arabic" w:cs="Traditional Arabic" w:hint="cs"/>
          <w:b/>
          <w:bCs/>
          <w:sz w:val="36"/>
          <w:szCs w:val="36"/>
          <w:rtl/>
          <w:lang w:bidi="ar-DZ"/>
        </w:rPr>
        <w:t xml:space="preserve"> : المقومات الأساسية للإفصاح .</w:t>
      </w:r>
    </w:p>
    <w:p w:rsidR="004F39D8" w:rsidRPr="00DF13E8" w:rsidRDefault="004F39D8" w:rsidP="00C907B8">
      <w:pPr>
        <w:pStyle w:val="Paragraphedeliste"/>
        <w:ind w:left="1080"/>
        <w:rPr>
          <w:rFonts w:ascii="Traditional Arabic" w:hAnsi="Traditional Arabic" w:cs="Traditional Arabic"/>
          <w:sz w:val="32"/>
          <w:szCs w:val="32"/>
          <w:rtl/>
          <w:lang w:bidi="ar-DZ"/>
        </w:rPr>
      </w:pPr>
    </w:p>
    <w:p w:rsidR="004F39D8" w:rsidRPr="00DF13E8" w:rsidRDefault="004F39D8" w:rsidP="00C907B8">
      <w:pPr>
        <w:pStyle w:val="Paragraphedeliste"/>
        <w:ind w:left="1080"/>
        <w:rPr>
          <w:rFonts w:ascii="Traditional Arabic" w:hAnsi="Traditional Arabic" w:cs="Traditional Arabic"/>
          <w:sz w:val="32"/>
          <w:szCs w:val="32"/>
          <w:rtl/>
          <w:lang w:bidi="ar-DZ"/>
        </w:rPr>
      </w:pPr>
      <w:r w:rsidRPr="00DF13E8">
        <w:rPr>
          <w:rFonts w:ascii="Traditional Arabic" w:hAnsi="Traditional Arabic" w:cs="Traditional Arabic" w:hint="cs"/>
          <w:sz w:val="32"/>
          <w:szCs w:val="32"/>
          <w:rtl/>
          <w:lang w:bidi="ar-DZ"/>
        </w:rPr>
        <w:t xml:space="preserve">يستند </w:t>
      </w:r>
      <w:r w:rsidR="00DF13E8" w:rsidRPr="00DF13E8">
        <w:rPr>
          <w:rFonts w:ascii="Traditional Arabic" w:hAnsi="Traditional Arabic" w:cs="Traditional Arabic" w:hint="cs"/>
          <w:sz w:val="32"/>
          <w:szCs w:val="32"/>
          <w:rtl/>
          <w:lang w:bidi="ar-DZ"/>
        </w:rPr>
        <w:t>الإفصاح</w:t>
      </w:r>
      <w:r w:rsidRPr="00DF13E8">
        <w:rPr>
          <w:rFonts w:ascii="Traditional Arabic" w:hAnsi="Traditional Arabic" w:cs="Traditional Arabic" w:hint="cs"/>
          <w:sz w:val="32"/>
          <w:szCs w:val="32"/>
          <w:rtl/>
          <w:lang w:bidi="ar-DZ"/>
        </w:rPr>
        <w:t xml:space="preserve"> عن المعلومات المحاسبية في القوائم المالية المنشورة على المقومات الرئيسية التالية :</w:t>
      </w:r>
    </w:p>
    <w:p w:rsidR="004F39D8" w:rsidRDefault="004F39D8" w:rsidP="00F32024">
      <w:pPr>
        <w:pStyle w:val="Paragraphedeliste"/>
        <w:numPr>
          <w:ilvl w:val="0"/>
          <w:numId w:val="9"/>
        </w:numPr>
        <w:ind w:left="425" w:firstLine="0"/>
        <w:rPr>
          <w:rFonts w:ascii="Traditional Arabic" w:hAnsi="Traditional Arabic" w:cs="Traditional Arabic"/>
          <w:sz w:val="32"/>
          <w:szCs w:val="32"/>
          <w:lang w:bidi="ar-DZ"/>
        </w:rPr>
      </w:pPr>
      <w:r w:rsidRPr="00DF13E8">
        <w:rPr>
          <w:rFonts w:ascii="Traditional Arabic" w:hAnsi="Traditional Arabic" w:cs="Traditional Arabic" w:hint="cs"/>
          <w:b/>
          <w:bCs/>
          <w:sz w:val="32"/>
          <w:szCs w:val="32"/>
          <w:rtl/>
          <w:lang w:bidi="ar-DZ"/>
        </w:rPr>
        <w:t>تحديد المستخدم لمستهدف المعلومة المحاسبية</w:t>
      </w:r>
      <w:r w:rsidRPr="00DF13E8">
        <w:rPr>
          <w:rFonts w:ascii="Traditional Arabic" w:hAnsi="Traditional Arabic" w:cs="Traditional Arabic" w:hint="cs"/>
          <w:sz w:val="32"/>
          <w:szCs w:val="32"/>
          <w:rtl/>
          <w:lang w:bidi="ar-DZ"/>
        </w:rPr>
        <w:t xml:space="preserve"> : </w:t>
      </w:r>
      <w:r w:rsidR="00DF13E8" w:rsidRPr="00DF13E8">
        <w:rPr>
          <w:rFonts w:ascii="Traditional Arabic" w:hAnsi="Traditional Arabic" w:cs="Traditional Arabic" w:hint="cs"/>
          <w:sz w:val="32"/>
          <w:szCs w:val="32"/>
          <w:rtl/>
          <w:lang w:bidi="ar-DZ"/>
        </w:rPr>
        <w:t>إن</w:t>
      </w:r>
      <w:r w:rsidRPr="00DF13E8">
        <w:rPr>
          <w:rFonts w:ascii="Traditional Arabic" w:hAnsi="Traditional Arabic" w:cs="Traditional Arabic" w:hint="cs"/>
          <w:sz w:val="32"/>
          <w:szCs w:val="32"/>
          <w:rtl/>
          <w:lang w:bidi="ar-DZ"/>
        </w:rPr>
        <w:t xml:space="preserve"> تعدد الفئات المستخدمة للمعلومات</w:t>
      </w:r>
      <w:r w:rsidR="00B1634F">
        <w:rPr>
          <w:rFonts w:ascii="Traditional Arabic" w:hAnsi="Traditional Arabic" w:cs="Traditional Arabic" w:hint="cs"/>
          <w:sz w:val="32"/>
          <w:szCs w:val="32"/>
          <w:rtl/>
          <w:lang w:bidi="ar-DZ"/>
        </w:rPr>
        <w:t xml:space="preserve"> المحاسبية وتباين طرق استخدامها،</w:t>
      </w:r>
      <w:r w:rsidRPr="00DF13E8">
        <w:rPr>
          <w:rFonts w:ascii="Traditional Arabic" w:hAnsi="Traditional Arabic" w:cs="Traditional Arabic" w:hint="cs"/>
          <w:sz w:val="32"/>
          <w:szCs w:val="32"/>
          <w:rtl/>
          <w:lang w:bidi="ar-DZ"/>
        </w:rPr>
        <w:t xml:space="preserve"> فمنهم من يستخدمها بصورة </w:t>
      </w:r>
      <w:r w:rsidR="006C66A9">
        <w:rPr>
          <w:rFonts w:ascii="Traditional Arabic" w:hAnsi="Traditional Arabic" w:cs="Traditional Arabic" w:hint="cs"/>
          <w:sz w:val="32"/>
          <w:szCs w:val="32"/>
          <w:rtl/>
          <w:lang w:bidi="ar-DZ"/>
        </w:rPr>
        <w:t>مباشرة ومن</w:t>
      </w:r>
      <w:r w:rsidR="00B1634F">
        <w:rPr>
          <w:rFonts w:ascii="Traditional Arabic" w:hAnsi="Traditional Arabic" w:cs="Traditional Arabic" w:hint="cs"/>
          <w:sz w:val="32"/>
          <w:szCs w:val="32"/>
          <w:rtl/>
          <w:lang w:bidi="ar-DZ"/>
        </w:rPr>
        <w:t>هم من يستخدمها بصورة غير مباشرة،</w:t>
      </w:r>
      <w:r w:rsidR="006C66A9">
        <w:rPr>
          <w:rFonts w:ascii="Traditional Arabic" w:hAnsi="Traditional Arabic" w:cs="Traditional Arabic" w:hint="cs"/>
          <w:sz w:val="32"/>
          <w:szCs w:val="32"/>
          <w:rtl/>
          <w:lang w:bidi="ar-DZ"/>
        </w:rPr>
        <w:t xml:space="preserve"> ومن أبرز مستخدمي القوائم الم</w:t>
      </w:r>
      <w:r w:rsidR="00B1634F">
        <w:rPr>
          <w:rFonts w:ascii="Traditional Arabic" w:hAnsi="Traditional Arabic" w:cs="Traditional Arabic" w:hint="cs"/>
          <w:sz w:val="32"/>
          <w:szCs w:val="32"/>
          <w:rtl/>
          <w:lang w:bidi="ar-DZ"/>
        </w:rPr>
        <w:t>الية الملاك الحاليون والمحتملون،</w:t>
      </w:r>
      <w:r w:rsidR="006C66A9">
        <w:rPr>
          <w:rFonts w:ascii="Traditional Arabic" w:hAnsi="Traditional Arabic" w:cs="Traditional Arabic" w:hint="cs"/>
          <w:sz w:val="32"/>
          <w:szCs w:val="32"/>
          <w:rtl/>
          <w:lang w:bidi="ar-DZ"/>
        </w:rPr>
        <w:t xml:space="preserve"> ا</w:t>
      </w:r>
      <w:r w:rsidR="00B1634F">
        <w:rPr>
          <w:rFonts w:ascii="Traditional Arabic" w:hAnsi="Traditional Arabic" w:cs="Traditional Arabic" w:hint="cs"/>
          <w:sz w:val="32"/>
          <w:szCs w:val="32"/>
          <w:rtl/>
          <w:lang w:bidi="ar-DZ"/>
        </w:rPr>
        <w:t>لدائنون،</w:t>
      </w:r>
      <w:r w:rsidR="006C66A9">
        <w:rPr>
          <w:rFonts w:ascii="Traditional Arabic" w:hAnsi="Traditional Arabic" w:cs="Traditional Arabic" w:hint="cs"/>
          <w:sz w:val="32"/>
          <w:szCs w:val="32"/>
          <w:rtl/>
          <w:lang w:bidi="ar-DZ"/>
        </w:rPr>
        <w:t xml:space="preserve"> المحللون ا</w:t>
      </w:r>
      <w:r w:rsidR="00B1634F">
        <w:rPr>
          <w:rFonts w:ascii="Traditional Arabic" w:hAnsi="Traditional Arabic" w:cs="Traditional Arabic" w:hint="cs"/>
          <w:sz w:val="32"/>
          <w:szCs w:val="32"/>
          <w:rtl/>
          <w:lang w:bidi="ar-DZ"/>
        </w:rPr>
        <w:t>لماليون، الجهات الحكومية وغيرها،</w:t>
      </w:r>
      <w:r w:rsidR="006C66A9">
        <w:rPr>
          <w:rFonts w:ascii="Traditional Arabic" w:hAnsi="Traditional Arabic" w:cs="Traditional Arabic" w:hint="cs"/>
          <w:sz w:val="32"/>
          <w:szCs w:val="32"/>
          <w:rtl/>
          <w:lang w:bidi="ar-DZ"/>
        </w:rPr>
        <w:t xml:space="preserve"> هذا ما</w:t>
      </w:r>
      <w:r w:rsidR="002B2300">
        <w:rPr>
          <w:rFonts w:ascii="Traditional Arabic" w:hAnsi="Traditional Arabic" w:cs="Traditional Arabic" w:hint="cs"/>
          <w:sz w:val="32"/>
          <w:szCs w:val="32"/>
          <w:rtl/>
          <w:lang w:bidi="ar-DZ"/>
        </w:rPr>
        <w:t xml:space="preserve"> </w:t>
      </w:r>
      <w:r w:rsidR="006C66A9">
        <w:rPr>
          <w:rFonts w:ascii="Traditional Arabic" w:hAnsi="Traditional Arabic" w:cs="Traditional Arabic" w:hint="cs"/>
          <w:sz w:val="32"/>
          <w:szCs w:val="32"/>
          <w:rtl/>
          <w:lang w:bidi="ar-DZ"/>
        </w:rPr>
        <w:t xml:space="preserve">جعل ضرورة تحديد الأطراف المستخدمة </w:t>
      </w:r>
      <w:r w:rsidR="0083497A">
        <w:rPr>
          <w:rFonts w:ascii="Traditional Arabic" w:hAnsi="Traditional Arabic" w:cs="Traditional Arabic" w:hint="cs"/>
          <w:sz w:val="32"/>
          <w:szCs w:val="32"/>
          <w:rtl/>
          <w:lang w:bidi="ar-DZ"/>
        </w:rPr>
        <w:t>للإفصاح</w:t>
      </w:r>
      <w:r w:rsidR="006C66A9">
        <w:rPr>
          <w:rFonts w:ascii="Traditional Arabic" w:hAnsi="Traditional Arabic" w:cs="Traditional Arabic" w:hint="cs"/>
          <w:sz w:val="32"/>
          <w:szCs w:val="32"/>
          <w:rtl/>
          <w:lang w:bidi="ar-DZ"/>
        </w:rPr>
        <w:t xml:space="preserve"> من أجل تحديد </w:t>
      </w:r>
      <w:r w:rsidR="0083497A">
        <w:rPr>
          <w:rFonts w:ascii="Traditional Arabic" w:hAnsi="Traditional Arabic" w:cs="Traditional Arabic" w:hint="cs"/>
          <w:sz w:val="32"/>
          <w:szCs w:val="32"/>
          <w:rtl/>
          <w:lang w:bidi="ar-DZ"/>
        </w:rPr>
        <w:t>الإطار</w:t>
      </w:r>
      <w:r w:rsidR="006C66A9">
        <w:rPr>
          <w:rFonts w:ascii="Traditional Arabic" w:hAnsi="Traditional Arabic" w:cs="Traditional Arabic" w:hint="cs"/>
          <w:sz w:val="32"/>
          <w:szCs w:val="32"/>
          <w:rtl/>
          <w:lang w:bidi="ar-DZ"/>
        </w:rPr>
        <w:t xml:space="preserve"> المناسب </w:t>
      </w:r>
      <w:r w:rsidR="0083497A">
        <w:rPr>
          <w:rFonts w:ascii="Traditional Arabic" w:hAnsi="Traditional Arabic" w:cs="Traditional Arabic" w:hint="cs"/>
          <w:sz w:val="32"/>
          <w:szCs w:val="32"/>
          <w:rtl/>
          <w:lang w:bidi="ar-DZ"/>
        </w:rPr>
        <w:t>للإفصاح</w:t>
      </w:r>
      <w:r w:rsidR="00B1634F">
        <w:rPr>
          <w:rFonts w:ascii="Traditional Arabic" w:hAnsi="Traditional Arabic" w:cs="Traditional Arabic" w:hint="cs"/>
          <w:sz w:val="32"/>
          <w:szCs w:val="32"/>
          <w:rtl/>
          <w:lang w:bidi="ar-DZ"/>
        </w:rPr>
        <w:t xml:space="preserve"> للاستجابة لاحتياجاتها المختلفة،</w:t>
      </w:r>
      <w:r w:rsidR="006C66A9">
        <w:rPr>
          <w:rFonts w:ascii="Traditional Arabic" w:hAnsi="Traditional Arabic" w:cs="Traditional Arabic" w:hint="cs"/>
          <w:sz w:val="32"/>
          <w:szCs w:val="32"/>
          <w:rtl/>
          <w:lang w:bidi="ar-DZ"/>
        </w:rPr>
        <w:t xml:space="preserve"> كما يساعد ذلك في تحديد الخصائص</w:t>
      </w:r>
      <w:r w:rsidR="00B1634F">
        <w:rPr>
          <w:rFonts w:ascii="Traditional Arabic" w:hAnsi="Traditional Arabic" w:cs="Traditional Arabic" w:hint="cs"/>
          <w:sz w:val="32"/>
          <w:szCs w:val="32"/>
          <w:rtl/>
          <w:lang w:bidi="ar-DZ"/>
        </w:rPr>
        <w:t xml:space="preserve"> الواجب توفرها في تلك المعلومات،</w:t>
      </w:r>
      <w:r w:rsidR="006C66A9">
        <w:rPr>
          <w:rFonts w:ascii="Traditional Arabic" w:hAnsi="Traditional Arabic" w:cs="Traditional Arabic" w:hint="cs"/>
          <w:sz w:val="32"/>
          <w:szCs w:val="32"/>
          <w:rtl/>
          <w:lang w:bidi="ar-DZ"/>
        </w:rPr>
        <w:t xml:space="preserve"> لأن شكل ونوعية </w:t>
      </w:r>
      <w:r w:rsidR="0083497A">
        <w:rPr>
          <w:rFonts w:ascii="Traditional Arabic" w:hAnsi="Traditional Arabic" w:cs="Traditional Arabic" w:hint="cs"/>
          <w:sz w:val="32"/>
          <w:szCs w:val="32"/>
          <w:rtl/>
          <w:lang w:bidi="ar-DZ"/>
        </w:rPr>
        <w:t>الإيضاحات</w:t>
      </w:r>
      <w:r w:rsidR="006C66A9">
        <w:rPr>
          <w:rFonts w:ascii="Traditional Arabic" w:hAnsi="Traditional Arabic" w:cs="Traditional Arabic" w:hint="cs"/>
          <w:sz w:val="32"/>
          <w:szCs w:val="32"/>
          <w:rtl/>
          <w:lang w:bidi="ar-DZ"/>
        </w:rPr>
        <w:t xml:space="preserve"> يجب أن </w:t>
      </w:r>
      <w:r w:rsidR="0083497A">
        <w:rPr>
          <w:rFonts w:ascii="Traditional Arabic" w:hAnsi="Traditional Arabic" w:cs="Traditional Arabic" w:hint="cs"/>
          <w:sz w:val="32"/>
          <w:szCs w:val="32"/>
          <w:rtl/>
          <w:lang w:bidi="ar-DZ"/>
        </w:rPr>
        <w:t>تتلاءم</w:t>
      </w:r>
      <w:r w:rsidR="006C66A9">
        <w:rPr>
          <w:rFonts w:ascii="Traditional Arabic" w:hAnsi="Traditional Arabic" w:cs="Traditional Arabic" w:hint="cs"/>
          <w:sz w:val="32"/>
          <w:szCs w:val="32"/>
          <w:rtl/>
          <w:lang w:bidi="ar-DZ"/>
        </w:rPr>
        <w:t xml:space="preserve"> مع تطلعات المستخدم .</w:t>
      </w:r>
    </w:p>
    <w:p w:rsidR="006C66A9" w:rsidRDefault="006C66A9" w:rsidP="00F32024">
      <w:pPr>
        <w:pStyle w:val="Paragraphedeliste"/>
        <w:numPr>
          <w:ilvl w:val="0"/>
          <w:numId w:val="9"/>
        </w:numPr>
        <w:ind w:left="425" w:firstLine="0"/>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 xml:space="preserve">تحديد الأغراض التي تستخدم فيها المعلومة </w:t>
      </w:r>
      <w:r w:rsidR="0083497A">
        <w:rPr>
          <w:rFonts w:ascii="Traditional Arabic" w:hAnsi="Traditional Arabic" w:cs="Traditional Arabic" w:hint="cs"/>
          <w:b/>
          <w:bCs/>
          <w:sz w:val="32"/>
          <w:szCs w:val="32"/>
          <w:rtl/>
          <w:lang w:bidi="ar-DZ"/>
        </w:rPr>
        <w:t>المحاسبية</w:t>
      </w:r>
      <w:r w:rsidRPr="006C66A9">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يجب ربط الغرض الذي تستخدم فيه المعلومات المحاسبية بعنصر أساسي هو م</w:t>
      </w:r>
      <w:r w:rsidR="00B1634F">
        <w:rPr>
          <w:rFonts w:ascii="Traditional Arabic" w:hAnsi="Traditional Arabic" w:cs="Traditional Arabic" w:hint="cs"/>
          <w:sz w:val="32"/>
          <w:szCs w:val="32"/>
          <w:rtl/>
          <w:lang w:bidi="ar-DZ"/>
        </w:rPr>
        <w:t>ا يعرف بمعيار أو خاصية الملائمة،</w:t>
      </w:r>
      <w:r>
        <w:rPr>
          <w:rFonts w:ascii="Traditional Arabic" w:hAnsi="Traditional Arabic" w:cs="Traditional Arabic" w:hint="cs"/>
          <w:sz w:val="32"/>
          <w:szCs w:val="32"/>
          <w:rtl/>
          <w:lang w:bidi="ar-DZ"/>
        </w:rPr>
        <w:t xml:space="preserve"> وتعد معلومة معينة ملائمة لمستخدم معين </w:t>
      </w:r>
      <w:r w:rsidR="0083497A">
        <w:rPr>
          <w:rFonts w:ascii="Traditional Arabic" w:hAnsi="Traditional Arabic" w:cs="Traditional Arabic" w:hint="cs"/>
          <w:sz w:val="32"/>
          <w:szCs w:val="32"/>
          <w:rtl/>
          <w:lang w:bidi="ar-DZ"/>
        </w:rPr>
        <w:t>إذا</w:t>
      </w:r>
      <w:r>
        <w:rPr>
          <w:rFonts w:ascii="Traditional Arabic" w:hAnsi="Traditional Arabic" w:cs="Traditional Arabic" w:hint="cs"/>
          <w:sz w:val="32"/>
          <w:szCs w:val="32"/>
          <w:rtl/>
          <w:lang w:bidi="ar-DZ"/>
        </w:rPr>
        <w:t xml:space="preserve"> كان من المتوقع أن يستفيد منه</w:t>
      </w:r>
      <w:r w:rsidR="00B1634F">
        <w:rPr>
          <w:rFonts w:ascii="Traditional Arabic" w:hAnsi="Traditional Arabic" w:cs="Traditional Arabic" w:hint="cs"/>
          <w:sz w:val="32"/>
          <w:szCs w:val="32"/>
          <w:rtl/>
          <w:lang w:bidi="ar-DZ"/>
        </w:rPr>
        <w:t>ا في غرض معين،</w:t>
      </w:r>
      <w:r>
        <w:rPr>
          <w:rFonts w:ascii="Traditional Arabic" w:hAnsi="Traditional Arabic" w:cs="Traditional Arabic" w:hint="cs"/>
          <w:sz w:val="32"/>
          <w:szCs w:val="32"/>
          <w:rtl/>
          <w:lang w:bidi="ar-DZ"/>
        </w:rPr>
        <w:t xml:space="preserve"> وتعتبر الأهمية النسبية أهم معيار نوعي لتحديد المعلومات الواجب </w:t>
      </w:r>
      <w:r w:rsidR="0083497A">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عنها .</w:t>
      </w:r>
    </w:p>
    <w:p w:rsidR="006C66A9" w:rsidRDefault="006C66A9" w:rsidP="00F32024">
      <w:pPr>
        <w:pStyle w:val="Paragraphedeliste"/>
        <w:numPr>
          <w:ilvl w:val="0"/>
          <w:numId w:val="9"/>
        </w:numPr>
        <w:ind w:left="425" w:firstLine="0"/>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 xml:space="preserve">تحديد طبيعة ونوعية المعلومات المحاسبية التي يجب </w:t>
      </w:r>
      <w:r w:rsidR="0083497A">
        <w:rPr>
          <w:rFonts w:ascii="Traditional Arabic" w:hAnsi="Traditional Arabic" w:cs="Traditional Arabic" w:hint="cs"/>
          <w:b/>
          <w:bCs/>
          <w:sz w:val="32"/>
          <w:szCs w:val="32"/>
          <w:rtl/>
          <w:lang w:bidi="ar-DZ"/>
        </w:rPr>
        <w:t>الإفصاح</w:t>
      </w:r>
      <w:r>
        <w:rPr>
          <w:rFonts w:ascii="Traditional Arabic" w:hAnsi="Traditional Arabic" w:cs="Traditional Arabic" w:hint="cs"/>
          <w:b/>
          <w:bCs/>
          <w:sz w:val="32"/>
          <w:szCs w:val="32"/>
          <w:rtl/>
          <w:lang w:bidi="ar-DZ"/>
        </w:rPr>
        <w:t xml:space="preserve"> عنها</w:t>
      </w:r>
      <w:r w:rsidRPr="006C66A9">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تتمثل المعلومات المالية التي يتم </w:t>
      </w:r>
      <w:r w:rsidR="0083497A">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عنها حاليا في البيانات المالية المحتواة في القوائم المالية ال</w:t>
      </w:r>
      <w:r w:rsidR="00B1634F">
        <w:rPr>
          <w:rFonts w:ascii="Traditional Arabic" w:hAnsi="Traditional Arabic" w:cs="Traditional Arabic" w:hint="cs"/>
          <w:sz w:val="32"/>
          <w:szCs w:val="32"/>
          <w:rtl/>
          <w:lang w:bidi="ar-DZ"/>
        </w:rPr>
        <w:t>تقليدية وهي : الميزانية، جدول حساب النتيجة،</w:t>
      </w:r>
      <w:r>
        <w:rPr>
          <w:rFonts w:ascii="Traditional Arabic" w:hAnsi="Traditional Arabic" w:cs="Traditional Arabic" w:hint="cs"/>
          <w:sz w:val="32"/>
          <w:szCs w:val="32"/>
          <w:rtl/>
          <w:lang w:bidi="ar-DZ"/>
        </w:rPr>
        <w:t xml:space="preserve"> قائمة تدفقات الخ</w:t>
      </w:r>
      <w:r w:rsidR="00B1634F">
        <w:rPr>
          <w:rFonts w:ascii="Traditional Arabic" w:hAnsi="Traditional Arabic" w:cs="Traditional Arabic" w:hint="cs"/>
          <w:sz w:val="32"/>
          <w:szCs w:val="32"/>
          <w:rtl/>
          <w:lang w:bidi="ar-DZ"/>
        </w:rPr>
        <w:t>زينة، قائمة تغير الأموال الخاصة،</w:t>
      </w:r>
      <w:r w:rsidR="001D5E3F">
        <w:rPr>
          <w:rFonts w:ascii="Traditional Arabic" w:hAnsi="Traditional Arabic" w:cs="Traditional Arabic" w:hint="cs"/>
          <w:sz w:val="32"/>
          <w:szCs w:val="32"/>
          <w:rtl/>
          <w:lang w:bidi="ar-DZ"/>
        </w:rPr>
        <w:t>بالإضافة</w:t>
      </w:r>
      <w:r w:rsidR="002B2300">
        <w:rPr>
          <w:rFonts w:ascii="Traditional Arabic" w:hAnsi="Traditional Arabic" w:cs="Traditional Arabic" w:hint="cs"/>
          <w:sz w:val="32"/>
          <w:szCs w:val="32"/>
          <w:rtl/>
          <w:lang w:bidi="ar-DZ"/>
        </w:rPr>
        <w:t xml:space="preserve"> </w:t>
      </w:r>
      <w:r w:rsidR="001D5E3F">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معلومات أساسية أخرى تعتبر ضرورية ولكن نظرا لتعذر </w:t>
      </w:r>
      <w:r w:rsidR="001D5E3F">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في صلب القوائم المالية تعرض الملاحق المرفقة بالقوائم المالية والتي </w:t>
      </w:r>
      <w:r w:rsidR="001D5E3F">
        <w:rPr>
          <w:rFonts w:ascii="Traditional Arabic" w:hAnsi="Traditional Arabic" w:cs="Traditional Arabic" w:hint="cs"/>
          <w:sz w:val="32"/>
          <w:szCs w:val="32"/>
          <w:rtl/>
          <w:lang w:bidi="ar-DZ"/>
        </w:rPr>
        <w:t xml:space="preserve">تعتبر </w:t>
      </w:r>
      <w:r>
        <w:rPr>
          <w:rFonts w:ascii="Traditional Arabic" w:hAnsi="Traditional Arabic" w:cs="Traditional Arabic" w:hint="cs"/>
          <w:sz w:val="32"/>
          <w:szCs w:val="32"/>
          <w:rtl/>
          <w:lang w:bidi="ar-DZ"/>
        </w:rPr>
        <w:t>جزءا لا يتجزأ من تلك القوائم .</w:t>
      </w:r>
      <w:r w:rsidR="00542BE1">
        <w:rPr>
          <w:rStyle w:val="Appelnotedebasdep"/>
          <w:rFonts w:ascii="Traditional Arabic" w:hAnsi="Traditional Arabic" w:cs="Traditional Arabic"/>
          <w:sz w:val="32"/>
          <w:szCs w:val="32"/>
          <w:lang w:bidi="ar-DZ"/>
        </w:rPr>
        <w:footnoteReference w:id="28"/>
      </w:r>
    </w:p>
    <w:p w:rsidR="00CB4ED2" w:rsidRDefault="001D5E3F" w:rsidP="00867028">
      <w:pPr>
        <w:ind w:left="851"/>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إن</w:t>
      </w:r>
      <w:r w:rsidR="00867028">
        <w:rPr>
          <w:rFonts w:ascii="Traditional Arabic" w:hAnsi="Traditional Arabic" w:cs="Traditional Arabic" w:hint="cs"/>
          <w:sz w:val="32"/>
          <w:szCs w:val="32"/>
          <w:rtl/>
          <w:lang w:bidi="ar-DZ"/>
        </w:rPr>
        <w:t xml:space="preserve"> عملية </w:t>
      </w:r>
      <w:r>
        <w:rPr>
          <w:rFonts w:ascii="Traditional Arabic" w:hAnsi="Traditional Arabic" w:cs="Traditional Arabic" w:hint="cs"/>
          <w:sz w:val="32"/>
          <w:szCs w:val="32"/>
          <w:rtl/>
          <w:lang w:bidi="ar-DZ"/>
        </w:rPr>
        <w:t>إعداد</w:t>
      </w:r>
      <w:r w:rsidR="00867028">
        <w:rPr>
          <w:rFonts w:ascii="Traditional Arabic" w:hAnsi="Traditional Arabic" w:cs="Traditional Arabic" w:hint="cs"/>
          <w:sz w:val="32"/>
          <w:szCs w:val="32"/>
          <w:rtl/>
          <w:lang w:bidi="ar-DZ"/>
        </w:rPr>
        <w:t xml:space="preserve"> الق</w:t>
      </w:r>
      <w:r w:rsidR="0080636C">
        <w:rPr>
          <w:rFonts w:ascii="Traditional Arabic" w:hAnsi="Traditional Arabic" w:cs="Traditional Arabic" w:hint="cs"/>
          <w:sz w:val="32"/>
          <w:szCs w:val="32"/>
          <w:rtl/>
          <w:lang w:bidi="ar-DZ"/>
        </w:rPr>
        <w:t>و</w:t>
      </w:r>
      <w:r w:rsidR="00867028">
        <w:rPr>
          <w:rFonts w:ascii="Traditional Arabic" w:hAnsi="Traditional Arabic" w:cs="Traditional Arabic" w:hint="cs"/>
          <w:sz w:val="32"/>
          <w:szCs w:val="32"/>
          <w:rtl/>
          <w:lang w:bidi="ar-DZ"/>
        </w:rPr>
        <w:t xml:space="preserve">ائم المالية تخضع </w:t>
      </w:r>
      <w:r>
        <w:rPr>
          <w:rFonts w:ascii="Traditional Arabic" w:hAnsi="Traditional Arabic" w:cs="Traditional Arabic" w:hint="cs"/>
          <w:sz w:val="32"/>
          <w:szCs w:val="32"/>
          <w:rtl/>
          <w:lang w:bidi="ar-DZ"/>
        </w:rPr>
        <w:t>لمبادئ</w:t>
      </w:r>
      <w:r w:rsidR="00B1634F">
        <w:rPr>
          <w:rFonts w:ascii="Traditional Arabic" w:hAnsi="Traditional Arabic" w:cs="Traditional Arabic" w:hint="cs"/>
          <w:sz w:val="32"/>
          <w:szCs w:val="32"/>
          <w:rtl/>
          <w:lang w:bidi="ar-DZ"/>
        </w:rPr>
        <w:t xml:space="preserve"> وأعراف وافتراضات متعارف عليها،</w:t>
      </w:r>
      <w:r w:rsidR="00867028">
        <w:rPr>
          <w:rFonts w:ascii="Traditional Arabic" w:hAnsi="Traditional Arabic" w:cs="Traditional Arabic" w:hint="cs"/>
          <w:sz w:val="32"/>
          <w:szCs w:val="32"/>
          <w:rtl/>
          <w:lang w:bidi="ar-DZ"/>
        </w:rPr>
        <w:t xml:space="preserve"> مما يتوجب وضع قيود تنظيمية على كمية ونوعية المعلومات المحتواة في القوائم المالية ومن ب</w:t>
      </w:r>
      <w:r w:rsidR="00B1634F">
        <w:rPr>
          <w:rFonts w:ascii="Traditional Arabic" w:hAnsi="Traditional Arabic" w:cs="Traditional Arabic" w:hint="cs"/>
          <w:sz w:val="32"/>
          <w:szCs w:val="32"/>
          <w:rtl/>
          <w:lang w:bidi="ar-DZ"/>
        </w:rPr>
        <w:t>ين أهم القيود التكلفة التاريخية، الأهمية النسبية،</w:t>
      </w:r>
      <w:r w:rsidR="00867028">
        <w:rPr>
          <w:rFonts w:ascii="Traditional Arabic" w:hAnsi="Traditional Arabic" w:cs="Traditional Arabic" w:hint="cs"/>
          <w:sz w:val="32"/>
          <w:szCs w:val="32"/>
          <w:rtl/>
          <w:lang w:bidi="ar-DZ"/>
        </w:rPr>
        <w:t xml:space="preserve"> الحيطة والحذر .</w:t>
      </w:r>
    </w:p>
    <w:p w:rsidR="00867028" w:rsidRDefault="00867028" w:rsidP="00F32024">
      <w:pPr>
        <w:pStyle w:val="Paragraphedeliste"/>
        <w:numPr>
          <w:ilvl w:val="0"/>
          <w:numId w:val="9"/>
        </w:numPr>
        <w:ind w:left="567" w:firstLine="0"/>
        <w:rPr>
          <w:rFonts w:ascii="Traditional Arabic" w:hAnsi="Traditional Arabic" w:cs="Traditional Arabic"/>
          <w:sz w:val="32"/>
          <w:szCs w:val="32"/>
          <w:lang w:bidi="ar-DZ"/>
        </w:rPr>
      </w:pPr>
      <w:r w:rsidRPr="00BD688F">
        <w:rPr>
          <w:rFonts w:ascii="Traditional Arabic" w:hAnsi="Traditional Arabic" w:cs="Traditional Arabic" w:hint="cs"/>
          <w:b/>
          <w:bCs/>
          <w:sz w:val="32"/>
          <w:szCs w:val="32"/>
          <w:rtl/>
          <w:lang w:bidi="ar-DZ"/>
        </w:rPr>
        <w:lastRenderedPageBreak/>
        <w:t xml:space="preserve">تحديد أساليب وطرق </w:t>
      </w:r>
      <w:r w:rsidR="001D5E3F" w:rsidRPr="00BD688F">
        <w:rPr>
          <w:rFonts w:ascii="Traditional Arabic" w:hAnsi="Traditional Arabic" w:cs="Traditional Arabic" w:hint="cs"/>
          <w:b/>
          <w:bCs/>
          <w:sz w:val="32"/>
          <w:szCs w:val="32"/>
          <w:rtl/>
          <w:lang w:bidi="ar-DZ"/>
        </w:rPr>
        <w:t>الإفصاح</w:t>
      </w:r>
      <w:r w:rsidRPr="00BD688F">
        <w:rPr>
          <w:rFonts w:ascii="Traditional Arabic" w:hAnsi="Traditional Arabic" w:cs="Traditional Arabic" w:hint="cs"/>
          <w:b/>
          <w:bCs/>
          <w:sz w:val="32"/>
          <w:szCs w:val="32"/>
          <w:rtl/>
          <w:lang w:bidi="ar-DZ"/>
        </w:rPr>
        <w:t xml:space="preserve"> عن المعلومات المحاسبية</w:t>
      </w:r>
      <w:r>
        <w:rPr>
          <w:rFonts w:ascii="Traditional Arabic" w:hAnsi="Traditional Arabic" w:cs="Traditional Arabic" w:hint="cs"/>
          <w:sz w:val="32"/>
          <w:szCs w:val="32"/>
          <w:rtl/>
          <w:lang w:bidi="ar-DZ"/>
        </w:rPr>
        <w:t xml:space="preserve"> : من متطلبات </w:t>
      </w:r>
      <w:r w:rsidR="001D5E3F">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المناسب أن يتم عرض</w:t>
      </w:r>
      <w:r w:rsidR="00A3411A">
        <w:rPr>
          <w:rFonts w:ascii="Traditional Arabic" w:hAnsi="Traditional Arabic" w:cs="Traditional Arabic" w:hint="cs"/>
          <w:sz w:val="32"/>
          <w:szCs w:val="32"/>
          <w:rtl/>
          <w:lang w:bidi="ar-DZ"/>
        </w:rPr>
        <w:t xml:space="preserve"> المعلومات فيها بطرق يسهل فهمها،</w:t>
      </w:r>
      <w:r>
        <w:rPr>
          <w:rFonts w:ascii="Traditional Arabic" w:hAnsi="Traditional Arabic" w:cs="Traditional Arabic" w:hint="cs"/>
          <w:sz w:val="32"/>
          <w:szCs w:val="32"/>
          <w:rtl/>
          <w:lang w:bidi="ar-DZ"/>
        </w:rPr>
        <w:t xml:space="preserve"> ويتطلب أيضا </w:t>
      </w:r>
      <w:r w:rsidR="001D5E3F">
        <w:rPr>
          <w:rFonts w:ascii="Traditional Arabic" w:hAnsi="Traditional Arabic" w:cs="Traditional Arabic" w:hint="cs"/>
          <w:sz w:val="32"/>
          <w:szCs w:val="32"/>
          <w:rtl/>
          <w:lang w:bidi="ar-DZ"/>
        </w:rPr>
        <w:t>ترتيب</w:t>
      </w:r>
      <w:r>
        <w:rPr>
          <w:rFonts w:ascii="Traditional Arabic" w:hAnsi="Traditional Arabic" w:cs="Traditional Arabic" w:hint="cs"/>
          <w:sz w:val="32"/>
          <w:szCs w:val="32"/>
          <w:rtl/>
          <w:lang w:bidi="ar-DZ"/>
        </w:rPr>
        <w:t xml:space="preserve"> وتنظيم المعلومات فيها بصورة منطقية تركز على الأمور الجوهرية بحيث يمكن للمستخدم قراءتها وفهمها بسهولة .</w:t>
      </w:r>
    </w:p>
    <w:p w:rsidR="00867028" w:rsidRDefault="00867028" w:rsidP="00867028">
      <w:pPr>
        <w:pStyle w:val="Paragraphedeliste"/>
        <w:ind w:left="567"/>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وهناك عدة طرق مختلفة ممكنة </w:t>
      </w:r>
      <w:r w:rsidR="001D5E3F">
        <w:rPr>
          <w:rFonts w:ascii="Traditional Arabic" w:hAnsi="Traditional Arabic" w:cs="Traditional Arabic" w:hint="cs"/>
          <w:sz w:val="32"/>
          <w:szCs w:val="32"/>
          <w:rtl/>
          <w:lang w:bidi="ar-DZ"/>
        </w:rPr>
        <w:t>للإفصاح</w:t>
      </w:r>
      <w:r w:rsidR="00A3411A">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وان اختيار أفضل طريقة </w:t>
      </w:r>
      <w:r w:rsidR="001D5E3F">
        <w:rPr>
          <w:rFonts w:ascii="Traditional Arabic" w:hAnsi="Traditional Arabic" w:cs="Traditional Arabic" w:hint="cs"/>
          <w:sz w:val="32"/>
          <w:szCs w:val="32"/>
          <w:rtl/>
          <w:lang w:bidi="ar-DZ"/>
        </w:rPr>
        <w:t>للإفصاح</w:t>
      </w:r>
      <w:r>
        <w:rPr>
          <w:rFonts w:ascii="Traditional Arabic" w:hAnsi="Traditional Arabic" w:cs="Traditional Arabic" w:hint="cs"/>
          <w:sz w:val="32"/>
          <w:szCs w:val="32"/>
          <w:rtl/>
          <w:lang w:bidi="ar-DZ"/>
        </w:rPr>
        <w:t xml:space="preserve"> في كل حالة يعتمد على طبيعة المعلومات وأهميتها النسبية .</w:t>
      </w:r>
    </w:p>
    <w:p w:rsidR="00867028" w:rsidRDefault="00867028" w:rsidP="00867028">
      <w:pPr>
        <w:pStyle w:val="Paragraphedeliste"/>
        <w:ind w:left="567"/>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ويمكن تصنيف أكثر الطرق شيوعا </w:t>
      </w:r>
      <w:r w:rsidR="001D5E3F">
        <w:rPr>
          <w:rFonts w:ascii="Traditional Arabic" w:hAnsi="Traditional Arabic" w:cs="Traditional Arabic" w:hint="cs"/>
          <w:sz w:val="32"/>
          <w:szCs w:val="32"/>
          <w:rtl/>
          <w:lang w:bidi="ar-DZ"/>
        </w:rPr>
        <w:t>للإفصاح</w:t>
      </w:r>
      <w:r>
        <w:rPr>
          <w:rFonts w:ascii="Traditional Arabic" w:hAnsi="Traditional Arabic" w:cs="Traditional Arabic" w:hint="cs"/>
          <w:sz w:val="32"/>
          <w:szCs w:val="32"/>
          <w:rtl/>
          <w:lang w:bidi="ar-DZ"/>
        </w:rPr>
        <w:t xml:space="preserve"> على النحو التالي : </w:t>
      </w:r>
    </w:p>
    <w:p w:rsidR="00867028" w:rsidRDefault="001D5E3F" w:rsidP="0080636C">
      <w:pPr>
        <w:pStyle w:val="Paragraphedeliste"/>
        <w:numPr>
          <w:ilvl w:val="0"/>
          <w:numId w:val="18"/>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الإفصاح</w:t>
      </w:r>
      <w:r w:rsidR="0080636C">
        <w:rPr>
          <w:rFonts w:ascii="Traditional Arabic" w:hAnsi="Traditional Arabic" w:cs="Traditional Arabic" w:hint="cs"/>
          <w:sz w:val="32"/>
          <w:szCs w:val="32"/>
          <w:rtl/>
          <w:lang w:bidi="ar-DZ"/>
        </w:rPr>
        <w:t xml:space="preserve"> في صلب القوائم المالية.</w:t>
      </w:r>
    </w:p>
    <w:p w:rsidR="009E16FF" w:rsidRPr="000972BF" w:rsidRDefault="009E16FF" w:rsidP="0080636C">
      <w:pPr>
        <w:pStyle w:val="Paragraphedeliste"/>
        <w:numPr>
          <w:ilvl w:val="0"/>
          <w:numId w:val="18"/>
        </w:numPr>
        <w:rPr>
          <w:rFonts w:ascii="Traditional Arabic" w:hAnsi="Traditional Arabic" w:cs="Traditional Arabic"/>
          <w:sz w:val="32"/>
          <w:szCs w:val="32"/>
          <w:lang w:bidi="ar-DZ"/>
        </w:rPr>
      </w:pPr>
      <w:r w:rsidRPr="000972BF">
        <w:rPr>
          <w:rFonts w:ascii="Traditional Arabic" w:hAnsi="Traditional Arabic" w:cs="Traditional Arabic" w:hint="cs"/>
          <w:sz w:val="32"/>
          <w:szCs w:val="32"/>
          <w:rtl/>
          <w:lang w:bidi="ar-DZ"/>
        </w:rPr>
        <w:t>استخدام المصطلحات والعرض المفصل</w:t>
      </w:r>
      <w:r w:rsidR="0080636C">
        <w:rPr>
          <w:rFonts w:ascii="Traditional Arabic" w:hAnsi="Traditional Arabic" w:cs="Traditional Arabic" w:hint="cs"/>
          <w:sz w:val="32"/>
          <w:szCs w:val="32"/>
          <w:rtl/>
          <w:lang w:bidi="ar-DZ"/>
        </w:rPr>
        <w:t>.</w:t>
      </w:r>
    </w:p>
    <w:p w:rsidR="009E16FF" w:rsidRPr="0080636C" w:rsidRDefault="009E16FF" w:rsidP="0080636C">
      <w:pPr>
        <w:pStyle w:val="Paragraphedeliste"/>
        <w:numPr>
          <w:ilvl w:val="0"/>
          <w:numId w:val="37"/>
        </w:numPr>
        <w:rPr>
          <w:rFonts w:ascii="Traditional Arabic" w:hAnsi="Traditional Arabic" w:cs="Traditional Arabic"/>
          <w:sz w:val="32"/>
          <w:szCs w:val="32"/>
          <w:lang w:bidi="ar-DZ"/>
        </w:rPr>
      </w:pPr>
      <w:r w:rsidRPr="0080636C">
        <w:rPr>
          <w:rFonts w:ascii="Traditional Arabic" w:hAnsi="Traditional Arabic" w:cs="Traditional Arabic" w:hint="cs"/>
          <w:sz w:val="32"/>
          <w:szCs w:val="32"/>
          <w:rtl/>
          <w:lang w:bidi="ar-DZ"/>
        </w:rPr>
        <w:t xml:space="preserve">استخدام الجداول والملاحق </w:t>
      </w:r>
      <w:r w:rsidR="00BD3360" w:rsidRPr="0080636C">
        <w:rPr>
          <w:rFonts w:ascii="Traditional Arabic" w:hAnsi="Traditional Arabic" w:cs="Traditional Arabic" w:hint="cs"/>
          <w:sz w:val="32"/>
          <w:szCs w:val="32"/>
          <w:rtl/>
          <w:lang w:bidi="ar-DZ"/>
        </w:rPr>
        <w:t>الإضافية</w:t>
      </w:r>
      <w:r w:rsidR="0080636C">
        <w:rPr>
          <w:rFonts w:ascii="Traditional Arabic" w:hAnsi="Traditional Arabic" w:cs="Traditional Arabic" w:hint="cs"/>
          <w:sz w:val="32"/>
          <w:szCs w:val="32"/>
          <w:rtl/>
          <w:lang w:bidi="ar-DZ"/>
        </w:rPr>
        <w:t>.</w:t>
      </w:r>
    </w:p>
    <w:p w:rsidR="00841071" w:rsidRPr="0080636C" w:rsidRDefault="009E16FF" w:rsidP="0080636C">
      <w:pPr>
        <w:pStyle w:val="Paragraphedeliste"/>
        <w:numPr>
          <w:ilvl w:val="0"/>
          <w:numId w:val="38"/>
        </w:numPr>
        <w:rPr>
          <w:rFonts w:ascii="Traditional Arabic" w:hAnsi="Traditional Arabic" w:cs="Traditional Arabic"/>
          <w:sz w:val="32"/>
          <w:szCs w:val="32"/>
          <w:lang w:bidi="ar-DZ"/>
        </w:rPr>
      </w:pPr>
      <w:r w:rsidRPr="0080636C">
        <w:rPr>
          <w:rFonts w:ascii="Traditional Arabic" w:hAnsi="Traditional Arabic" w:cs="Traditional Arabic" w:hint="cs"/>
          <w:sz w:val="32"/>
          <w:szCs w:val="32"/>
          <w:rtl/>
          <w:lang w:bidi="ar-DZ"/>
        </w:rPr>
        <w:t xml:space="preserve">استخدام </w:t>
      </w:r>
      <w:r w:rsidR="00BD3360" w:rsidRPr="0080636C">
        <w:rPr>
          <w:rFonts w:ascii="Traditional Arabic" w:hAnsi="Traditional Arabic" w:cs="Traditional Arabic" w:hint="cs"/>
          <w:sz w:val="32"/>
          <w:szCs w:val="32"/>
          <w:rtl/>
          <w:lang w:bidi="ar-DZ"/>
        </w:rPr>
        <w:t>الإيضاحات</w:t>
      </w:r>
      <w:r w:rsidRPr="0080636C">
        <w:rPr>
          <w:rFonts w:ascii="Traditional Arabic" w:hAnsi="Traditional Arabic" w:cs="Traditional Arabic" w:hint="cs"/>
          <w:sz w:val="32"/>
          <w:szCs w:val="32"/>
          <w:rtl/>
          <w:lang w:bidi="ar-DZ"/>
        </w:rPr>
        <w:t xml:space="preserve"> أمام عناصر القوائم المالية, المعلومات المعترضة أو بين القوسين</w:t>
      </w:r>
      <w:r w:rsidR="0080636C">
        <w:rPr>
          <w:rFonts w:ascii="Traditional Arabic" w:hAnsi="Traditional Arabic" w:cs="Traditional Arabic" w:hint="cs"/>
          <w:sz w:val="32"/>
          <w:szCs w:val="32"/>
          <w:rtl/>
          <w:lang w:bidi="ar-DZ"/>
        </w:rPr>
        <w:t>.</w:t>
      </w:r>
    </w:p>
    <w:p w:rsidR="000972BF" w:rsidRPr="004934BD" w:rsidRDefault="00B527F8" w:rsidP="004934BD">
      <w:pPr>
        <w:pStyle w:val="Paragraphedeliste"/>
        <w:numPr>
          <w:ilvl w:val="0"/>
          <w:numId w:val="9"/>
        </w:numPr>
        <w:ind w:left="567" w:firstLine="142"/>
        <w:rPr>
          <w:rFonts w:ascii="Traditional Arabic" w:hAnsi="Traditional Arabic" w:cs="Traditional Arabic"/>
          <w:sz w:val="32"/>
          <w:szCs w:val="32"/>
          <w:rtl/>
          <w:lang w:bidi="ar-DZ"/>
        </w:rPr>
      </w:pPr>
      <w:r w:rsidRPr="00B527F8">
        <w:rPr>
          <w:rFonts w:ascii="Traditional Arabic" w:hAnsi="Traditional Arabic" w:cs="Traditional Arabic" w:hint="cs"/>
          <w:b/>
          <w:bCs/>
          <w:sz w:val="32"/>
          <w:szCs w:val="32"/>
          <w:rtl/>
          <w:lang w:bidi="ar-DZ"/>
        </w:rPr>
        <w:t xml:space="preserve">توقيت </w:t>
      </w:r>
      <w:r w:rsidR="00BD3360" w:rsidRPr="00B527F8">
        <w:rPr>
          <w:rFonts w:ascii="Traditional Arabic" w:hAnsi="Traditional Arabic" w:cs="Traditional Arabic" w:hint="cs"/>
          <w:b/>
          <w:bCs/>
          <w:sz w:val="32"/>
          <w:szCs w:val="32"/>
          <w:rtl/>
          <w:lang w:bidi="ar-DZ"/>
        </w:rPr>
        <w:t>الإفصاح</w:t>
      </w:r>
      <w:r w:rsidRPr="00B527F8">
        <w:rPr>
          <w:rFonts w:ascii="Traditional Arabic" w:hAnsi="Traditional Arabic" w:cs="Traditional Arabic" w:hint="cs"/>
          <w:b/>
          <w:bCs/>
          <w:sz w:val="32"/>
          <w:szCs w:val="32"/>
          <w:rtl/>
          <w:lang w:bidi="ar-DZ"/>
        </w:rPr>
        <w:t xml:space="preserve"> عن المعلومات المحاسبية:</w:t>
      </w:r>
      <w:r>
        <w:rPr>
          <w:rFonts w:ascii="Traditional Arabic" w:hAnsi="Traditional Arabic" w:cs="Traditional Arabic" w:hint="cs"/>
          <w:sz w:val="32"/>
          <w:szCs w:val="32"/>
          <w:rtl/>
          <w:lang w:bidi="ar-DZ"/>
        </w:rPr>
        <w:t xml:space="preserve"> حتى يكون </w:t>
      </w:r>
      <w:r w:rsidR="00BD3360">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عن المعلومات المحاسبية فعالا لابد من مراعاة توقيته, وقد شدد مجلس </w:t>
      </w:r>
      <w:r w:rsidR="00BD3360">
        <w:rPr>
          <w:rFonts w:ascii="Traditional Arabic" w:hAnsi="Traditional Arabic" w:cs="Traditional Arabic" w:hint="cs"/>
          <w:sz w:val="32"/>
          <w:szCs w:val="32"/>
          <w:rtl/>
          <w:lang w:bidi="ar-DZ"/>
        </w:rPr>
        <w:t>المبادئ</w:t>
      </w:r>
      <w:r>
        <w:rPr>
          <w:rFonts w:ascii="Traditional Arabic" w:hAnsi="Traditional Arabic" w:cs="Traditional Arabic" w:hint="cs"/>
          <w:sz w:val="32"/>
          <w:szCs w:val="32"/>
          <w:rtl/>
          <w:lang w:bidi="ar-DZ"/>
        </w:rPr>
        <w:t xml:space="preserve"> المحاسبية (</w:t>
      </w:r>
      <w:r>
        <w:rPr>
          <w:rFonts w:ascii="Traditional Arabic" w:hAnsi="Traditional Arabic" w:cs="Traditional Arabic"/>
          <w:sz w:val="32"/>
          <w:szCs w:val="32"/>
          <w:lang w:val="fr-FR" w:bidi="ar-DZ"/>
        </w:rPr>
        <w:t>APB</w:t>
      </w:r>
      <w:r>
        <w:rPr>
          <w:rFonts w:ascii="Traditional Arabic" w:hAnsi="Traditional Arabic" w:cs="Traditional Arabic" w:hint="cs"/>
          <w:sz w:val="32"/>
          <w:szCs w:val="32"/>
          <w:rtl/>
          <w:lang w:bidi="ar-DZ"/>
        </w:rPr>
        <w:t xml:space="preserve">), في البيان رقم (4) الصادر عنه بتاريخ 1997 أهميته توقيت عنصر </w:t>
      </w:r>
      <w:r w:rsidR="00BD3360">
        <w:rPr>
          <w:rFonts w:ascii="Traditional Arabic" w:hAnsi="Traditional Arabic" w:cs="Traditional Arabic" w:hint="cs"/>
          <w:sz w:val="32"/>
          <w:szCs w:val="32"/>
          <w:rtl/>
          <w:lang w:bidi="ar-DZ"/>
        </w:rPr>
        <w:t>الإفصاح</w:t>
      </w:r>
      <w:r>
        <w:rPr>
          <w:rFonts w:ascii="Traditional Arabic" w:hAnsi="Traditional Arabic" w:cs="Traditional Arabic" w:hint="cs"/>
          <w:sz w:val="32"/>
          <w:szCs w:val="32"/>
          <w:rtl/>
          <w:lang w:bidi="ar-DZ"/>
        </w:rPr>
        <w:t xml:space="preserve"> حيث نص ذلك البيان على أنه يجيب </w:t>
      </w:r>
      <w:r w:rsidR="00BD3360">
        <w:rPr>
          <w:rFonts w:ascii="Traditional Arabic" w:hAnsi="Traditional Arabic" w:cs="Traditional Arabic" w:hint="cs"/>
          <w:sz w:val="32"/>
          <w:szCs w:val="32"/>
          <w:rtl/>
          <w:lang w:bidi="ar-DZ"/>
        </w:rPr>
        <w:t>إيصال</w:t>
      </w:r>
      <w:r>
        <w:rPr>
          <w:rFonts w:ascii="Traditional Arabic" w:hAnsi="Traditional Arabic" w:cs="Traditional Arabic" w:hint="cs"/>
          <w:sz w:val="32"/>
          <w:szCs w:val="32"/>
          <w:rtl/>
          <w:lang w:bidi="ar-DZ"/>
        </w:rPr>
        <w:t xml:space="preserve"> المعلومات المحاسبية لمتخذي القرار في وقت مبكر وذلك </w:t>
      </w:r>
      <w:r w:rsidR="00BD3360">
        <w:rPr>
          <w:rFonts w:ascii="Traditional Arabic" w:hAnsi="Traditional Arabic" w:cs="Traditional Arabic" w:hint="cs"/>
          <w:sz w:val="32"/>
          <w:szCs w:val="32"/>
          <w:rtl/>
          <w:lang w:bidi="ar-DZ"/>
        </w:rPr>
        <w:t>إذا</w:t>
      </w:r>
      <w:r>
        <w:rPr>
          <w:rFonts w:ascii="Traditional Arabic" w:hAnsi="Traditional Arabic" w:cs="Traditional Arabic" w:hint="cs"/>
          <w:sz w:val="32"/>
          <w:szCs w:val="32"/>
          <w:rtl/>
          <w:lang w:bidi="ar-DZ"/>
        </w:rPr>
        <w:t xml:space="preserve"> ما</w:t>
      </w:r>
      <w:r w:rsidR="002B2300">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كان أي تأخير في </w:t>
      </w:r>
      <w:r w:rsidR="00BD3360">
        <w:rPr>
          <w:rFonts w:ascii="Traditional Arabic" w:hAnsi="Traditional Arabic" w:cs="Traditional Arabic" w:hint="cs"/>
          <w:sz w:val="32"/>
          <w:szCs w:val="32"/>
          <w:rtl/>
          <w:lang w:bidi="ar-DZ"/>
        </w:rPr>
        <w:t>إيصالها</w:t>
      </w:r>
      <w:r>
        <w:rPr>
          <w:rFonts w:ascii="Traditional Arabic" w:hAnsi="Traditional Arabic" w:cs="Traditional Arabic" w:hint="cs"/>
          <w:sz w:val="32"/>
          <w:szCs w:val="32"/>
          <w:rtl/>
          <w:lang w:bidi="ar-DZ"/>
        </w:rPr>
        <w:t xml:space="preserve"> له سيؤثر على قراره.</w:t>
      </w:r>
      <w:r w:rsidR="00BD688F">
        <w:rPr>
          <w:rStyle w:val="Appelnotedebasdep"/>
          <w:rFonts w:ascii="Traditional Arabic" w:hAnsi="Traditional Arabic" w:cs="Traditional Arabic"/>
          <w:sz w:val="32"/>
          <w:szCs w:val="32"/>
          <w:rtl/>
          <w:lang w:bidi="ar-DZ"/>
        </w:rPr>
        <w:footnoteReference w:id="29"/>
      </w:r>
    </w:p>
    <w:p w:rsidR="0080636C" w:rsidRDefault="0080636C" w:rsidP="00162DE3">
      <w:pPr>
        <w:outlineLvl w:val="0"/>
        <w:rPr>
          <w:rFonts w:ascii="Traditional Arabic" w:hAnsi="Traditional Arabic" w:cs="Traditional Arabic"/>
          <w:b/>
          <w:bCs/>
          <w:i/>
          <w:iCs/>
          <w:sz w:val="36"/>
          <w:szCs w:val="36"/>
          <w:rtl/>
          <w:lang w:bidi="ar-DZ"/>
        </w:rPr>
      </w:pPr>
    </w:p>
    <w:p w:rsidR="0080636C" w:rsidRDefault="0080636C" w:rsidP="00162DE3">
      <w:pPr>
        <w:outlineLvl w:val="0"/>
        <w:rPr>
          <w:rFonts w:ascii="Traditional Arabic" w:hAnsi="Traditional Arabic" w:cs="Traditional Arabic"/>
          <w:b/>
          <w:bCs/>
          <w:i/>
          <w:iCs/>
          <w:sz w:val="36"/>
          <w:szCs w:val="36"/>
          <w:rtl/>
          <w:lang w:bidi="ar-DZ"/>
        </w:rPr>
      </w:pPr>
    </w:p>
    <w:p w:rsidR="0080636C" w:rsidRDefault="0080636C" w:rsidP="00162DE3">
      <w:pPr>
        <w:outlineLvl w:val="0"/>
        <w:rPr>
          <w:rFonts w:ascii="Traditional Arabic" w:hAnsi="Traditional Arabic" w:cs="Traditional Arabic"/>
          <w:b/>
          <w:bCs/>
          <w:i/>
          <w:iCs/>
          <w:sz w:val="36"/>
          <w:szCs w:val="36"/>
          <w:rtl/>
          <w:lang w:bidi="ar-DZ"/>
        </w:rPr>
      </w:pPr>
    </w:p>
    <w:p w:rsidR="0080636C" w:rsidRDefault="0080636C" w:rsidP="00162DE3">
      <w:pPr>
        <w:outlineLvl w:val="0"/>
        <w:rPr>
          <w:rFonts w:ascii="Traditional Arabic" w:hAnsi="Traditional Arabic" w:cs="Traditional Arabic"/>
          <w:b/>
          <w:bCs/>
          <w:i/>
          <w:iCs/>
          <w:sz w:val="36"/>
          <w:szCs w:val="36"/>
          <w:rtl/>
          <w:lang w:bidi="ar-DZ"/>
        </w:rPr>
      </w:pPr>
    </w:p>
    <w:p w:rsidR="0080636C" w:rsidRDefault="0080636C" w:rsidP="00162DE3">
      <w:pPr>
        <w:outlineLvl w:val="0"/>
        <w:rPr>
          <w:rFonts w:ascii="Traditional Arabic" w:hAnsi="Traditional Arabic" w:cs="Traditional Arabic"/>
          <w:b/>
          <w:bCs/>
          <w:i/>
          <w:iCs/>
          <w:sz w:val="36"/>
          <w:szCs w:val="36"/>
          <w:rtl/>
          <w:lang w:bidi="ar-DZ"/>
        </w:rPr>
      </w:pPr>
    </w:p>
    <w:p w:rsidR="0080636C" w:rsidRDefault="0080636C" w:rsidP="00162DE3">
      <w:pPr>
        <w:outlineLvl w:val="0"/>
        <w:rPr>
          <w:rFonts w:ascii="Traditional Arabic" w:hAnsi="Traditional Arabic" w:cs="Traditional Arabic"/>
          <w:b/>
          <w:bCs/>
          <w:i/>
          <w:iCs/>
          <w:sz w:val="36"/>
          <w:szCs w:val="36"/>
          <w:rtl/>
          <w:lang w:bidi="ar-DZ"/>
        </w:rPr>
      </w:pPr>
    </w:p>
    <w:p w:rsidR="00C721E4" w:rsidRDefault="007F38B3" w:rsidP="00162DE3">
      <w:pPr>
        <w:outlineLvl w:val="0"/>
        <w:rPr>
          <w:rFonts w:ascii="Traditional Arabic" w:hAnsi="Traditional Arabic" w:cs="Traditional Arabic"/>
          <w:b/>
          <w:bCs/>
          <w:i/>
          <w:iCs/>
          <w:sz w:val="36"/>
          <w:szCs w:val="36"/>
          <w:rtl/>
          <w:lang w:bidi="ar-DZ"/>
        </w:rPr>
      </w:pPr>
      <w:r w:rsidRPr="007F38B3">
        <w:rPr>
          <w:rFonts w:ascii="Traditional Arabic" w:hAnsi="Traditional Arabic" w:cs="Traditional Arabic" w:hint="cs"/>
          <w:b/>
          <w:bCs/>
          <w:i/>
          <w:iCs/>
          <w:sz w:val="36"/>
          <w:szCs w:val="36"/>
          <w:rtl/>
          <w:lang w:bidi="ar-DZ"/>
        </w:rPr>
        <w:lastRenderedPageBreak/>
        <w:t>المبحث الثالث : التثبيتات العينية والحالات الخاصة بها.</w:t>
      </w:r>
    </w:p>
    <w:p w:rsidR="00CD0ADA" w:rsidRPr="00CD0ADA" w:rsidRDefault="00CD0ADA" w:rsidP="00E82A05">
      <w:pPr>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bidi="ar-DZ"/>
        </w:rPr>
        <w:t xml:space="preserve">       لقد تطرق  المعيار المحاسبي الدولي </w:t>
      </w:r>
      <w:r>
        <w:rPr>
          <w:rFonts w:ascii="Traditional Arabic" w:hAnsi="Traditional Arabic" w:cs="Traditional Arabic"/>
          <w:sz w:val="36"/>
          <w:szCs w:val="36"/>
          <w:lang w:val="fr-FR" w:bidi="ar-DZ"/>
        </w:rPr>
        <w:t>IAS16</w:t>
      </w:r>
      <w:r w:rsidR="00FA7245">
        <w:rPr>
          <w:rFonts w:ascii="Traditional Arabic" w:hAnsi="Traditional Arabic" w:cs="Traditional Arabic" w:hint="cs"/>
          <w:sz w:val="36"/>
          <w:szCs w:val="36"/>
          <w:rtl/>
          <w:lang w:val="fr-FR" w:bidi="ar-DZ"/>
        </w:rPr>
        <w:t>إلى</w:t>
      </w:r>
      <w:r>
        <w:rPr>
          <w:rFonts w:ascii="Traditional Arabic" w:hAnsi="Traditional Arabic" w:cs="Traditional Arabic" w:hint="cs"/>
          <w:sz w:val="36"/>
          <w:szCs w:val="36"/>
          <w:rtl/>
          <w:lang w:val="fr-FR" w:bidi="ar-DZ"/>
        </w:rPr>
        <w:t xml:space="preserve"> التثبيتات العينية بحيث يهدف هذا المعيار </w:t>
      </w:r>
      <w:r w:rsidR="00FA7245">
        <w:rPr>
          <w:rFonts w:ascii="Traditional Arabic" w:hAnsi="Traditional Arabic" w:cs="Traditional Arabic" w:hint="cs"/>
          <w:sz w:val="36"/>
          <w:szCs w:val="36"/>
          <w:rtl/>
          <w:lang w:val="fr-FR" w:bidi="ar-DZ"/>
        </w:rPr>
        <w:t>إلى</w:t>
      </w:r>
      <w:r>
        <w:rPr>
          <w:rFonts w:ascii="Traditional Arabic" w:hAnsi="Traditional Arabic" w:cs="Traditional Arabic" w:hint="cs"/>
          <w:sz w:val="36"/>
          <w:szCs w:val="36"/>
          <w:rtl/>
          <w:lang w:val="fr-FR" w:bidi="ar-DZ"/>
        </w:rPr>
        <w:t xml:space="preserve"> بيان المعالجة المحاسبية </w:t>
      </w:r>
      <w:r w:rsidR="00FA7245">
        <w:rPr>
          <w:rFonts w:ascii="Traditional Arabic" w:hAnsi="Traditional Arabic" w:cs="Traditional Arabic" w:hint="cs"/>
          <w:sz w:val="36"/>
          <w:szCs w:val="36"/>
          <w:rtl/>
          <w:lang w:val="fr-FR" w:bidi="ar-DZ"/>
        </w:rPr>
        <w:t>للأصول</w:t>
      </w:r>
      <w:r>
        <w:rPr>
          <w:rFonts w:ascii="Traditional Arabic" w:hAnsi="Traditional Arabic" w:cs="Traditional Arabic" w:hint="cs"/>
          <w:sz w:val="36"/>
          <w:szCs w:val="36"/>
          <w:rtl/>
          <w:lang w:val="fr-FR" w:bidi="ar-DZ"/>
        </w:rPr>
        <w:t xml:space="preserve"> العينية وتقييمها.</w:t>
      </w:r>
    </w:p>
    <w:p w:rsidR="00DE0516" w:rsidRDefault="00CD0ADA" w:rsidP="00162DE3">
      <w:pPr>
        <w:outlineLvl w:val="0"/>
        <w:rPr>
          <w:rFonts w:ascii="Traditional Arabic" w:hAnsi="Traditional Arabic" w:cs="Traditional Arabic"/>
          <w:b/>
          <w:bCs/>
          <w:i/>
          <w:iCs/>
          <w:sz w:val="36"/>
          <w:szCs w:val="36"/>
          <w:rtl/>
          <w:lang w:bidi="ar-DZ"/>
        </w:rPr>
      </w:pPr>
      <w:r>
        <w:rPr>
          <w:rFonts w:ascii="Traditional Arabic" w:hAnsi="Traditional Arabic" w:cs="Traditional Arabic" w:hint="cs"/>
          <w:b/>
          <w:bCs/>
          <w:i/>
          <w:iCs/>
          <w:sz w:val="36"/>
          <w:szCs w:val="36"/>
          <w:rtl/>
          <w:lang w:bidi="ar-DZ"/>
        </w:rPr>
        <w:t xml:space="preserve">المطلب الأول </w:t>
      </w:r>
      <w:r w:rsidR="00F53E51">
        <w:rPr>
          <w:rFonts w:ascii="Traditional Arabic" w:hAnsi="Traditional Arabic" w:cs="Traditional Arabic" w:hint="cs"/>
          <w:b/>
          <w:bCs/>
          <w:i/>
          <w:iCs/>
          <w:sz w:val="36"/>
          <w:szCs w:val="36"/>
          <w:rtl/>
          <w:lang w:bidi="ar-DZ"/>
        </w:rPr>
        <w:t>مفهوم</w:t>
      </w:r>
      <w:r>
        <w:rPr>
          <w:rFonts w:ascii="Traditional Arabic" w:hAnsi="Traditional Arabic" w:cs="Traditional Arabic" w:hint="cs"/>
          <w:b/>
          <w:bCs/>
          <w:i/>
          <w:iCs/>
          <w:sz w:val="36"/>
          <w:szCs w:val="36"/>
          <w:rtl/>
          <w:lang w:bidi="ar-DZ"/>
        </w:rPr>
        <w:t xml:space="preserve"> التثبيتات العينية.</w:t>
      </w:r>
    </w:p>
    <w:p w:rsidR="00115491" w:rsidRPr="001109DF" w:rsidRDefault="00514781" w:rsidP="00162DE3">
      <w:pPr>
        <w:outlineLvl w:val="0"/>
        <w:rPr>
          <w:rFonts w:ascii="Traditional Arabic" w:hAnsi="Traditional Arabic" w:cs="Traditional Arabic"/>
          <w:b/>
          <w:bCs/>
          <w:sz w:val="32"/>
          <w:szCs w:val="32"/>
          <w:rtl/>
          <w:lang w:bidi="ar-DZ"/>
        </w:rPr>
      </w:pPr>
      <w:r w:rsidRPr="001109DF">
        <w:rPr>
          <w:rFonts w:ascii="Traditional Arabic" w:hAnsi="Traditional Arabic" w:cs="Traditional Arabic" w:hint="cs"/>
          <w:b/>
          <w:bCs/>
          <w:sz w:val="32"/>
          <w:szCs w:val="32"/>
          <w:rtl/>
          <w:lang w:bidi="ar-DZ"/>
        </w:rPr>
        <w:t>أولا : تعريف التثبيتات العينية.</w:t>
      </w:r>
    </w:p>
    <w:p w:rsidR="0064135B" w:rsidRDefault="00514781" w:rsidP="0064135B">
      <w:pPr>
        <w:ind w:left="36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حسب  المادة 221-01 عرف النظام المحاسبي المالي التثبيتات العينية "المادية" كالتالي: " التثبيت العيني هو أصل عيني تحوزه المؤسسة من أجل </w:t>
      </w:r>
      <w:r w:rsidR="00FA7245">
        <w:rPr>
          <w:rFonts w:ascii="Traditional Arabic" w:hAnsi="Traditional Arabic" w:cs="Traditional Arabic" w:hint="cs"/>
          <w:sz w:val="32"/>
          <w:szCs w:val="32"/>
          <w:rtl/>
          <w:lang w:bidi="ar-DZ"/>
        </w:rPr>
        <w:t>الإنتاج</w:t>
      </w:r>
      <w:r>
        <w:rPr>
          <w:rFonts w:ascii="Traditional Arabic" w:hAnsi="Traditional Arabic" w:cs="Traditional Arabic" w:hint="cs"/>
          <w:sz w:val="32"/>
          <w:szCs w:val="32"/>
          <w:rtl/>
          <w:lang w:bidi="ar-DZ"/>
        </w:rPr>
        <w:t xml:space="preserve">, وتقديم الخدمات, الاستعمال لأغراض </w:t>
      </w:r>
      <w:r w:rsidR="00FA7245">
        <w:rPr>
          <w:rFonts w:ascii="Traditional Arabic" w:hAnsi="Traditional Arabic" w:cs="Traditional Arabic" w:hint="cs"/>
          <w:sz w:val="32"/>
          <w:szCs w:val="32"/>
          <w:rtl/>
          <w:lang w:bidi="ar-DZ"/>
        </w:rPr>
        <w:t>إدارية</w:t>
      </w:r>
      <w:r>
        <w:rPr>
          <w:rFonts w:ascii="Traditional Arabic" w:hAnsi="Traditional Arabic" w:cs="Traditional Arabic" w:hint="cs"/>
          <w:sz w:val="32"/>
          <w:szCs w:val="32"/>
          <w:rtl/>
          <w:lang w:bidi="ar-DZ"/>
        </w:rPr>
        <w:t xml:space="preserve"> والذي يفترض أن تستغرق مدت استعماله </w:t>
      </w:r>
      <w:r w:rsidR="00FA7245">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مابعد السنة المالية"</w:t>
      </w:r>
      <w:r w:rsidR="00115491">
        <w:rPr>
          <w:rStyle w:val="Appelnotedebasdep"/>
          <w:rFonts w:ascii="Traditional Arabic" w:hAnsi="Traditional Arabic" w:cs="Traditional Arabic"/>
          <w:sz w:val="32"/>
          <w:szCs w:val="32"/>
          <w:rtl/>
          <w:lang w:bidi="ar-DZ"/>
        </w:rPr>
        <w:footnoteReference w:id="30"/>
      </w:r>
    </w:p>
    <w:p w:rsidR="0064135B" w:rsidRPr="0064135B" w:rsidRDefault="0064135B" w:rsidP="0064135B">
      <w:pPr>
        <w:ind w:left="36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bidi="ar-DZ"/>
        </w:rPr>
        <w:t xml:space="preserve">      حسب النظام المحاسبي الدولي </w:t>
      </w:r>
      <w:r>
        <w:rPr>
          <w:rFonts w:ascii="Traditional Arabic" w:hAnsi="Traditional Arabic" w:cs="Traditional Arabic"/>
          <w:sz w:val="32"/>
          <w:szCs w:val="32"/>
          <w:lang w:val="fr-FR" w:bidi="ar-DZ"/>
        </w:rPr>
        <w:t>IAS16)</w:t>
      </w:r>
      <w:r>
        <w:rPr>
          <w:rFonts w:ascii="Traditional Arabic" w:hAnsi="Traditional Arabic" w:cs="Traditional Arabic" w:hint="cs"/>
          <w:sz w:val="32"/>
          <w:szCs w:val="32"/>
          <w:rtl/>
          <w:lang w:val="fr-FR" w:bidi="ar-DZ"/>
        </w:rPr>
        <w:t xml:space="preserve">) التثبيتات العينية عبارة عن </w:t>
      </w:r>
      <w:r w:rsidR="00FA7245">
        <w:rPr>
          <w:rFonts w:ascii="Traditional Arabic" w:hAnsi="Traditional Arabic" w:cs="Traditional Arabic" w:hint="cs"/>
          <w:sz w:val="32"/>
          <w:szCs w:val="32"/>
          <w:rtl/>
          <w:lang w:val="fr-FR" w:bidi="ar-DZ"/>
        </w:rPr>
        <w:t>أصول</w:t>
      </w:r>
      <w:r>
        <w:rPr>
          <w:rFonts w:ascii="Traditional Arabic" w:hAnsi="Traditional Arabic" w:cs="Traditional Arabic" w:hint="cs"/>
          <w:sz w:val="32"/>
          <w:szCs w:val="32"/>
          <w:rtl/>
          <w:lang w:val="fr-FR" w:bidi="ar-DZ"/>
        </w:rPr>
        <w:t xml:space="preserve"> ثابتة مادية اقتنتها المؤسسة أو أنشأتها بوسائلها الخاصة من أجل الاستعمال في عملية </w:t>
      </w:r>
      <w:r w:rsidR="00FA7245">
        <w:rPr>
          <w:rFonts w:ascii="Traditional Arabic" w:hAnsi="Traditional Arabic" w:cs="Traditional Arabic" w:hint="cs"/>
          <w:sz w:val="32"/>
          <w:szCs w:val="32"/>
          <w:rtl/>
          <w:lang w:val="fr-FR" w:bidi="ar-DZ"/>
        </w:rPr>
        <w:t>إنتاج</w:t>
      </w:r>
      <w:r>
        <w:rPr>
          <w:rFonts w:ascii="Traditional Arabic" w:hAnsi="Traditional Arabic" w:cs="Traditional Arabic" w:hint="cs"/>
          <w:sz w:val="32"/>
          <w:szCs w:val="32"/>
          <w:rtl/>
          <w:lang w:val="fr-FR" w:bidi="ar-DZ"/>
        </w:rPr>
        <w:t xml:space="preserve"> السلع أو الخدمات, </w:t>
      </w:r>
      <w:r w:rsidR="00FA7245">
        <w:rPr>
          <w:rFonts w:ascii="Traditional Arabic" w:hAnsi="Traditional Arabic" w:cs="Traditional Arabic" w:hint="cs"/>
          <w:sz w:val="32"/>
          <w:szCs w:val="32"/>
          <w:rtl/>
          <w:lang w:val="fr-FR" w:bidi="ar-DZ"/>
        </w:rPr>
        <w:t>إيجارها</w:t>
      </w:r>
      <w:r>
        <w:rPr>
          <w:rFonts w:ascii="Traditional Arabic" w:hAnsi="Traditional Arabic" w:cs="Traditional Arabic" w:hint="cs"/>
          <w:sz w:val="32"/>
          <w:szCs w:val="32"/>
          <w:rtl/>
          <w:lang w:val="fr-FR" w:bidi="ar-DZ"/>
        </w:rPr>
        <w:t xml:space="preserve"> للغير, حيث مدة الاستعمال تتجاوز الدورة المالية الواحدة. ينتظر من استعماله تحقيق منافع اقتصادية مستقبلية.</w:t>
      </w:r>
      <w:r>
        <w:rPr>
          <w:rStyle w:val="Appelnotedebasdep"/>
          <w:rFonts w:ascii="Traditional Arabic" w:hAnsi="Traditional Arabic" w:cs="Traditional Arabic"/>
          <w:sz w:val="32"/>
          <w:szCs w:val="32"/>
          <w:rtl/>
          <w:lang w:val="fr-FR" w:bidi="ar-DZ"/>
        </w:rPr>
        <w:footnoteReference w:id="31"/>
      </w:r>
    </w:p>
    <w:p w:rsidR="00F53E51" w:rsidRPr="001109DF" w:rsidRDefault="00F53E51" w:rsidP="00162DE3">
      <w:pPr>
        <w:outlineLvl w:val="0"/>
        <w:rPr>
          <w:rFonts w:ascii="Traditional Arabic" w:hAnsi="Traditional Arabic" w:cs="Traditional Arabic"/>
          <w:b/>
          <w:bCs/>
          <w:sz w:val="32"/>
          <w:szCs w:val="32"/>
          <w:rtl/>
          <w:lang w:bidi="ar-DZ"/>
        </w:rPr>
      </w:pPr>
      <w:r w:rsidRPr="001109DF">
        <w:rPr>
          <w:rFonts w:ascii="Traditional Arabic" w:hAnsi="Traditional Arabic" w:cs="Traditional Arabic" w:hint="cs"/>
          <w:b/>
          <w:bCs/>
          <w:sz w:val="32"/>
          <w:szCs w:val="32"/>
          <w:rtl/>
          <w:lang w:bidi="ar-DZ"/>
        </w:rPr>
        <w:t xml:space="preserve">ثانيا : شروط </w:t>
      </w:r>
      <w:r w:rsidR="00FA7245" w:rsidRPr="001109DF">
        <w:rPr>
          <w:rFonts w:ascii="Traditional Arabic" w:hAnsi="Traditional Arabic" w:cs="Traditional Arabic" w:hint="cs"/>
          <w:b/>
          <w:bCs/>
          <w:sz w:val="32"/>
          <w:szCs w:val="32"/>
          <w:rtl/>
          <w:lang w:bidi="ar-DZ"/>
        </w:rPr>
        <w:t>الإدراج</w:t>
      </w:r>
      <w:r w:rsidRPr="001109DF">
        <w:rPr>
          <w:rFonts w:ascii="Traditional Arabic" w:hAnsi="Traditional Arabic" w:cs="Traditional Arabic" w:hint="cs"/>
          <w:b/>
          <w:bCs/>
          <w:sz w:val="32"/>
          <w:szCs w:val="32"/>
          <w:rtl/>
          <w:lang w:bidi="ar-DZ"/>
        </w:rPr>
        <w:t>.</w:t>
      </w:r>
    </w:p>
    <w:p w:rsidR="00F53E51" w:rsidRDefault="00F53E51" w:rsidP="001721A2">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يتم الاعتراف </w:t>
      </w:r>
      <w:r w:rsidR="00FA7245">
        <w:rPr>
          <w:rFonts w:ascii="Traditional Arabic" w:hAnsi="Traditional Arabic" w:cs="Traditional Arabic" w:hint="cs"/>
          <w:sz w:val="32"/>
          <w:szCs w:val="32"/>
          <w:rtl/>
          <w:lang w:bidi="ar-DZ"/>
        </w:rPr>
        <w:t>بالأصل المادي إذا</w:t>
      </w:r>
      <w:r>
        <w:rPr>
          <w:rFonts w:ascii="Traditional Arabic" w:hAnsi="Traditional Arabic" w:cs="Traditional Arabic" w:hint="cs"/>
          <w:sz w:val="32"/>
          <w:szCs w:val="32"/>
          <w:rtl/>
          <w:lang w:bidi="ar-DZ"/>
        </w:rPr>
        <w:t xml:space="preserve"> توفر</w:t>
      </w:r>
      <w:r w:rsidR="001109DF">
        <w:rPr>
          <w:rFonts w:ascii="Traditional Arabic" w:hAnsi="Traditional Arabic" w:cs="Traditional Arabic" w:hint="cs"/>
          <w:sz w:val="32"/>
          <w:szCs w:val="32"/>
          <w:rtl/>
          <w:lang w:bidi="ar-DZ"/>
        </w:rPr>
        <w:t>ت فيه الشروط التالية</w:t>
      </w:r>
      <w:r w:rsidR="001721A2">
        <w:rPr>
          <w:rFonts w:ascii="Traditional Arabic" w:hAnsi="Traditional Arabic" w:cs="Traditional Arabic" w:hint="cs"/>
          <w:sz w:val="32"/>
          <w:szCs w:val="32"/>
          <w:rtl/>
          <w:lang w:bidi="ar-DZ"/>
        </w:rPr>
        <w:t>:</w:t>
      </w:r>
      <w:r w:rsidR="001721A2">
        <w:rPr>
          <w:rStyle w:val="Appelnotedebasdep"/>
          <w:rFonts w:ascii="Traditional Arabic" w:hAnsi="Traditional Arabic" w:cs="Traditional Arabic"/>
          <w:sz w:val="32"/>
          <w:szCs w:val="32"/>
          <w:rtl/>
          <w:lang w:bidi="ar-DZ"/>
        </w:rPr>
        <w:footnoteReference w:id="32"/>
      </w:r>
    </w:p>
    <w:p w:rsidR="001109DF" w:rsidRDefault="001109DF"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يمكن تقييم </w:t>
      </w:r>
      <w:r w:rsidR="00FA7245">
        <w:rPr>
          <w:rFonts w:ascii="Traditional Arabic" w:hAnsi="Traditional Arabic" w:cs="Traditional Arabic" w:hint="cs"/>
          <w:sz w:val="32"/>
          <w:szCs w:val="32"/>
          <w:rtl/>
          <w:lang w:bidi="ar-DZ"/>
        </w:rPr>
        <w:t>الأصل</w:t>
      </w:r>
      <w:r>
        <w:rPr>
          <w:rFonts w:ascii="Traditional Arabic" w:hAnsi="Traditional Arabic" w:cs="Traditional Arabic" w:hint="cs"/>
          <w:sz w:val="32"/>
          <w:szCs w:val="32"/>
          <w:rtl/>
          <w:lang w:bidi="ar-DZ"/>
        </w:rPr>
        <w:t xml:space="preserve"> بطريقة موثوق فيها.</w:t>
      </w:r>
    </w:p>
    <w:p w:rsidR="001109DF" w:rsidRDefault="001109DF"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أن يكون من المحتمل الحصول على منافع اقتصادية مستقبلية.</w:t>
      </w:r>
    </w:p>
    <w:p w:rsidR="001109DF" w:rsidRDefault="001109DF" w:rsidP="001721A2">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أن يكون قابل للتعيين ومراقب من طرف المؤسسة أي أن المؤسسة هي التي تستفيد من </w:t>
      </w:r>
      <w:r w:rsidR="00FA7245">
        <w:rPr>
          <w:rFonts w:ascii="Traditional Arabic" w:hAnsi="Traditional Arabic" w:cs="Traditional Arabic" w:hint="cs"/>
          <w:sz w:val="32"/>
          <w:szCs w:val="32"/>
          <w:rtl/>
          <w:lang w:bidi="ar-DZ"/>
        </w:rPr>
        <w:t>إرادته</w:t>
      </w:r>
      <w:r>
        <w:rPr>
          <w:rFonts w:ascii="Traditional Arabic" w:hAnsi="Traditional Arabic" w:cs="Traditional Arabic" w:hint="cs"/>
          <w:sz w:val="32"/>
          <w:szCs w:val="32"/>
          <w:rtl/>
          <w:lang w:bidi="ar-DZ"/>
        </w:rPr>
        <w:t xml:space="preserve"> وتحمل التكاليف </w:t>
      </w:r>
      <w:r w:rsidR="00FA7245">
        <w:rPr>
          <w:rFonts w:ascii="Traditional Arabic" w:hAnsi="Traditional Arabic" w:cs="Traditional Arabic" w:hint="cs"/>
          <w:sz w:val="32"/>
          <w:szCs w:val="32"/>
          <w:rtl/>
          <w:lang w:bidi="ar-DZ"/>
        </w:rPr>
        <w:t>والأعباء</w:t>
      </w:r>
      <w:r w:rsidR="005F2651">
        <w:rPr>
          <w:rFonts w:ascii="Traditional Arabic" w:hAnsi="Traditional Arabic" w:cs="Traditional Arabic" w:hint="cs"/>
          <w:sz w:val="32"/>
          <w:szCs w:val="32"/>
          <w:rtl/>
          <w:lang w:bidi="ar-DZ"/>
        </w:rPr>
        <w:t xml:space="preserve"> الناتجة عن استعماله</w:t>
      </w:r>
    </w:p>
    <w:p w:rsidR="001109DF" w:rsidRDefault="001109DF" w:rsidP="00162DE3">
      <w:pPr>
        <w:outlineLvl w:val="0"/>
        <w:rPr>
          <w:rFonts w:ascii="Traditional Arabic" w:hAnsi="Traditional Arabic" w:cs="Traditional Arabic"/>
          <w:b/>
          <w:bCs/>
          <w:sz w:val="32"/>
          <w:szCs w:val="32"/>
          <w:rtl/>
          <w:lang w:bidi="ar-DZ"/>
        </w:rPr>
      </w:pPr>
      <w:r w:rsidRPr="001109DF">
        <w:rPr>
          <w:rFonts w:ascii="Traditional Arabic" w:hAnsi="Traditional Arabic" w:cs="Traditional Arabic" w:hint="cs"/>
          <w:b/>
          <w:bCs/>
          <w:sz w:val="32"/>
          <w:szCs w:val="32"/>
          <w:rtl/>
          <w:lang w:bidi="ar-DZ"/>
        </w:rPr>
        <w:t>ثالثا : خصائص التثبيتات العينية.</w:t>
      </w:r>
    </w:p>
    <w:p w:rsidR="001109DF" w:rsidRDefault="00521EAA" w:rsidP="001109DF">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تتسم التثبيتات العينية  بخمسة خصائص وهي : </w:t>
      </w:r>
    </w:p>
    <w:p w:rsidR="00521EAA" w:rsidRDefault="00521EAA"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تمثل موجودات ملموسة تساعد على </w:t>
      </w:r>
      <w:r w:rsidR="00012443">
        <w:rPr>
          <w:rFonts w:ascii="Traditional Arabic" w:hAnsi="Traditional Arabic" w:cs="Traditional Arabic" w:hint="cs"/>
          <w:sz w:val="32"/>
          <w:szCs w:val="32"/>
          <w:rtl/>
          <w:lang w:bidi="ar-DZ"/>
        </w:rPr>
        <w:t>إنتاج</w:t>
      </w:r>
      <w:r>
        <w:rPr>
          <w:rFonts w:ascii="Traditional Arabic" w:hAnsi="Traditional Arabic" w:cs="Traditional Arabic" w:hint="cs"/>
          <w:sz w:val="32"/>
          <w:szCs w:val="32"/>
          <w:rtl/>
          <w:lang w:bidi="ar-DZ"/>
        </w:rPr>
        <w:t xml:space="preserve"> البضائع أو تقديم الخدمات للعملاء في ظل نموذج الأعمال العادي.</w:t>
      </w:r>
    </w:p>
    <w:p w:rsidR="00521EAA" w:rsidRDefault="00521EAA"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تتميز أن لها عمرا زمنيا أو </w:t>
      </w:r>
      <w:r w:rsidR="00012443">
        <w:rPr>
          <w:rFonts w:ascii="Traditional Arabic" w:hAnsi="Traditional Arabic" w:cs="Traditional Arabic" w:hint="cs"/>
          <w:sz w:val="32"/>
          <w:szCs w:val="32"/>
          <w:rtl/>
          <w:lang w:bidi="ar-DZ"/>
        </w:rPr>
        <w:t>إنتاجيا</w:t>
      </w:r>
      <w:r>
        <w:rPr>
          <w:rFonts w:ascii="Traditional Arabic" w:hAnsi="Traditional Arabic" w:cs="Traditional Arabic" w:hint="cs"/>
          <w:sz w:val="32"/>
          <w:szCs w:val="32"/>
          <w:rtl/>
          <w:lang w:bidi="ar-DZ"/>
        </w:rPr>
        <w:t xml:space="preserve"> محددا بعده يلزم </w:t>
      </w:r>
      <w:r w:rsidR="00012443">
        <w:rPr>
          <w:rFonts w:ascii="Traditional Arabic" w:hAnsi="Traditional Arabic" w:cs="Traditional Arabic" w:hint="cs"/>
          <w:sz w:val="32"/>
          <w:szCs w:val="32"/>
          <w:rtl/>
          <w:lang w:bidi="ar-DZ"/>
        </w:rPr>
        <w:t>إحلالها</w:t>
      </w:r>
      <w:r>
        <w:rPr>
          <w:rFonts w:ascii="Traditional Arabic" w:hAnsi="Traditional Arabic" w:cs="Traditional Arabic" w:hint="cs"/>
          <w:sz w:val="32"/>
          <w:szCs w:val="32"/>
          <w:rtl/>
          <w:lang w:bidi="ar-DZ"/>
        </w:rPr>
        <w:t xml:space="preserve"> لكي تستمر عملية </w:t>
      </w:r>
      <w:r w:rsidR="00012443">
        <w:rPr>
          <w:rFonts w:ascii="Traditional Arabic" w:hAnsi="Traditional Arabic" w:cs="Traditional Arabic" w:hint="cs"/>
          <w:sz w:val="32"/>
          <w:szCs w:val="32"/>
          <w:rtl/>
          <w:lang w:bidi="ar-DZ"/>
        </w:rPr>
        <w:t>الإنتاج</w:t>
      </w:r>
      <w:r>
        <w:rPr>
          <w:rFonts w:ascii="Traditional Arabic" w:hAnsi="Traditional Arabic" w:cs="Traditional Arabic" w:hint="cs"/>
          <w:sz w:val="32"/>
          <w:szCs w:val="32"/>
          <w:rtl/>
          <w:lang w:bidi="ar-DZ"/>
        </w:rPr>
        <w:t>.</w:t>
      </w:r>
    </w:p>
    <w:p w:rsidR="00521EAA" w:rsidRDefault="00521EAA"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تعكس قيمتها في قدرة الوحدة على استغلال مخزون منافعها المستقبلية.</w:t>
      </w:r>
    </w:p>
    <w:p w:rsidR="00521EAA" w:rsidRDefault="00521EAA"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تتميز بكونها أساسية للتدفق النقدي المستقبلي بطريقة غير مباشرة, وذلك من خلال مشاركتها في </w:t>
      </w:r>
      <w:r w:rsidR="00012443">
        <w:rPr>
          <w:rFonts w:ascii="Traditional Arabic" w:hAnsi="Traditional Arabic" w:cs="Traditional Arabic" w:hint="cs"/>
          <w:sz w:val="32"/>
          <w:szCs w:val="32"/>
          <w:rtl/>
          <w:lang w:bidi="ar-DZ"/>
        </w:rPr>
        <w:t>إنتاج</w:t>
      </w:r>
      <w:r>
        <w:rPr>
          <w:rFonts w:ascii="Traditional Arabic" w:hAnsi="Traditional Arabic" w:cs="Traditional Arabic" w:hint="cs"/>
          <w:sz w:val="32"/>
          <w:szCs w:val="32"/>
          <w:rtl/>
          <w:lang w:bidi="ar-DZ"/>
        </w:rPr>
        <w:t xml:space="preserve"> السلع والخدمات.</w:t>
      </w:r>
    </w:p>
    <w:p w:rsidR="00521EAA" w:rsidRDefault="00012443"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إن</w:t>
      </w:r>
      <w:r w:rsidR="00521EAA">
        <w:rPr>
          <w:rFonts w:ascii="Traditional Arabic" w:hAnsi="Traditional Arabic" w:cs="Traditional Arabic" w:hint="cs"/>
          <w:sz w:val="32"/>
          <w:szCs w:val="32"/>
          <w:rtl/>
          <w:lang w:bidi="ar-DZ"/>
        </w:rPr>
        <w:t xml:space="preserve"> المدى لزمني للمنافع الاقتصادية المقدمة من قبل هذه المجموعة يلزم أن تكون أكثرمن سنة مالية أو الدورة لتجارية أو الصناعية.</w:t>
      </w:r>
      <w:r w:rsidR="00521EAA">
        <w:rPr>
          <w:rStyle w:val="Appelnotedebasdep"/>
          <w:rFonts w:ascii="Traditional Arabic" w:hAnsi="Traditional Arabic" w:cs="Traditional Arabic"/>
          <w:sz w:val="32"/>
          <w:szCs w:val="32"/>
          <w:rtl/>
          <w:lang w:bidi="ar-DZ"/>
        </w:rPr>
        <w:footnoteReference w:id="33"/>
      </w:r>
    </w:p>
    <w:p w:rsidR="00521EAA" w:rsidRDefault="00521EAA" w:rsidP="00162DE3">
      <w:pPr>
        <w:ind w:left="360"/>
        <w:outlineLvl w:val="0"/>
        <w:rPr>
          <w:rFonts w:ascii="Traditional Arabic" w:hAnsi="Traditional Arabic" w:cs="Traditional Arabic"/>
          <w:b/>
          <w:bCs/>
          <w:sz w:val="32"/>
          <w:szCs w:val="32"/>
          <w:rtl/>
          <w:lang w:bidi="ar-DZ"/>
        </w:rPr>
      </w:pPr>
      <w:r w:rsidRPr="00521EAA">
        <w:rPr>
          <w:rFonts w:ascii="Traditional Arabic" w:hAnsi="Traditional Arabic" w:cs="Traditional Arabic" w:hint="cs"/>
          <w:b/>
          <w:bCs/>
          <w:sz w:val="32"/>
          <w:szCs w:val="32"/>
          <w:rtl/>
          <w:lang w:bidi="ar-DZ"/>
        </w:rPr>
        <w:t>رابعا: دراسة حسابات التثبيتات العينية.</w:t>
      </w:r>
    </w:p>
    <w:p w:rsidR="00373749" w:rsidRDefault="0064135B" w:rsidP="0064135B">
      <w:pPr>
        <w:ind w:left="36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حسب النظام المحاسبي</w:t>
      </w:r>
      <w:r w:rsidR="005443D5">
        <w:rPr>
          <w:rFonts w:ascii="Traditional Arabic" w:hAnsi="Traditional Arabic" w:cs="Traditional Arabic" w:hint="cs"/>
          <w:sz w:val="32"/>
          <w:szCs w:val="32"/>
          <w:rtl/>
          <w:lang w:bidi="ar-DZ"/>
        </w:rPr>
        <w:t xml:space="preserve"> المالي فان اعتبار العنصر كتثبيتات مادية</w:t>
      </w:r>
      <w:r w:rsidR="00373749">
        <w:rPr>
          <w:rFonts w:ascii="Traditional Arabic" w:hAnsi="Traditional Arabic" w:cs="Traditional Arabic" w:hint="cs"/>
          <w:sz w:val="32"/>
          <w:szCs w:val="32"/>
          <w:rtl/>
          <w:lang w:bidi="ar-DZ"/>
        </w:rPr>
        <w:t xml:space="preserve"> يؤدي </w:t>
      </w:r>
      <w:r w:rsidR="00012443">
        <w:rPr>
          <w:rFonts w:ascii="Traditional Arabic" w:hAnsi="Traditional Arabic" w:cs="Traditional Arabic" w:hint="cs"/>
          <w:sz w:val="32"/>
          <w:szCs w:val="32"/>
          <w:rtl/>
          <w:lang w:bidi="ar-DZ"/>
        </w:rPr>
        <w:t>إلى</w:t>
      </w:r>
      <w:r w:rsidR="002B2300">
        <w:rPr>
          <w:rFonts w:ascii="Traditional Arabic" w:hAnsi="Traditional Arabic" w:cs="Traditional Arabic" w:hint="cs"/>
          <w:sz w:val="32"/>
          <w:szCs w:val="32"/>
          <w:rtl/>
          <w:lang w:bidi="ar-DZ"/>
        </w:rPr>
        <w:t xml:space="preserve"> </w:t>
      </w:r>
      <w:r w:rsidR="00012443">
        <w:rPr>
          <w:rFonts w:ascii="Traditional Arabic" w:hAnsi="Traditional Arabic" w:cs="Traditional Arabic" w:hint="cs"/>
          <w:sz w:val="32"/>
          <w:szCs w:val="32"/>
          <w:rtl/>
          <w:lang w:bidi="ar-DZ"/>
        </w:rPr>
        <w:t>استعمال</w:t>
      </w:r>
      <w:r w:rsidR="00373749">
        <w:rPr>
          <w:rFonts w:ascii="Traditional Arabic" w:hAnsi="Traditional Arabic" w:cs="Traditional Arabic" w:hint="cs"/>
          <w:sz w:val="32"/>
          <w:szCs w:val="32"/>
          <w:rtl/>
          <w:lang w:bidi="ar-DZ"/>
        </w:rPr>
        <w:t xml:space="preserve"> الحسابات التالية : </w:t>
      </w:r>
    </w:p>
    <w:p w:rsidR="00373749" w:rsidRPr="00373749" w:rsidRDefault="00373749"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bidi="ar-DZ"/>
        </w:rPr>
        <w:t>حساب 21 تثبيتات عينية</w:t>
      </w:r>
      <w:r>
        <w:rPr>
          <w:rFonts w:ascii="Traditional Arabic" w:hAnsi="Traditional Arabic" w:cs="Traditional Arabic" w:hint="cs"/>
          <w:sz w:val="32"/>
          <w:szCs w:val="32"/>
          <w:rtl/>
          <w:lang w:val="fr-FR" w:bidi="ar-DZ"/>
        </w:rPr>
        <w:t>.</w:t>
      </w:r>
    </w:p>
    <w:p w:rsidR="00373749" w:rsidRPr="00373749" w:rsidRDefault="00373749"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bidi="ar-DZ"/>
        </w:rPr>
        <w:t>حساب 211 أراضي .</w:t>
      </w:r>
    </w:p>
    <w:p w:rsidR="00373749" w:rsidRPr="00373749" w:rsidRDefault="00373749"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bidi="ar-DZ"/>
        </w:rPr>
        <w:t>حساب 212 تهيئة القطع الأرضية.</w:t>
      </w:r>
    </w:p>
    <w:p w:rsidR="00373749" w:rsidRPr="00373749" w:rsidRDefault="00373749"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bidi="ar-DZ"/>
        </w:rPr>
        <w:t>حساب 213 مباني.</w:t>
      </w:r>
    </w:p>
    <w:p w:rsidR="00373749" w:rsidRPr="00373749" w:rsidRDefault="00373749"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bidi="ar-DZ"/>
        </w:rPr>
        <w:t>حساب 215 تركيبات تقنية, معدات وأدوات صناعية.</w:t>
      </w:r>
    </w:p>
    <w:p w:rsidR="00373749" w:rsidRPr="00373749" w:rsidRDefault="00373749"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bidi="ar-DZ"/>
        </w:rPr>
        <w:t>حساب 218 تثبيتات عينية أخرى ( معدات نقل, تجهيزات مكتب, مواد التعبئة والتغليف....الخ).</w:t>
      </w:r>
    </w:p>
    <w:p w:rsidR="00373749" w:rsidRPr="00373749" w:rsidRDefault="00373749"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bidi="ar-DZ"/>
        </w:rPr>
        <w:t>حساب 23 التثبيتات الجاري انجازها .</w:t>
      </w:r>
    </w:p>
    <w:p w:rsidR="00373749" w:rsidRPr="00373749" w:rsidRDefault="00373749"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bidi="ar-DZ"/>
        </w:rPr>
        <w:t>حساب 232 التثبيتات العينية الجاري انجازها.</w:t>
      </w:r>
    </w:p>
    <w:p w:rsidR="00373749" w:rsidRPr="00373749" w:rsidRDefault="00373749"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bidi="ar-DZ"/>
        </w:rPr>
        <w:t>حساب 238 ال</w:t>
      </w:r>
      <w:r w:rsidR="00012443">
        <w:rPr>
          <w:rFonts w:ascii="Traditional Arabic" w:hAnsi="Traditional Arabic" w:cs="Traditional Arabic" w:hint="cs"/>
          <w:sz w:val="32"/>
          <w:szCs w:val="32"/>
          <w:rtl/>
          <w:lang w:bidi="ar-DZ"/>
        </w:rPr>
        <w:t>تسبيقات والحسابات المدفوعة على ط</w:t>
      </w:r>
      <w:r>
        <w:rPr>
          <w:rFonts w:ascii="Traditional Arabic" w:hAnsi="Traditional Arabic" w:cs="Traditional Arabic" w:hint="cs"/>
          <w:sz w:val="32"/>
          <w:szCs w:val="32"/>
          <w:rtl/>
          <w:lang w:bidi="ar-DZ"/>
        </w:rPr>
        <w:t>لبات التثبيتات.</w:t>
      </w:r>
    </w:p>
    <w:p w:rsidR="00373749" w:rsidRPr="00373749" w:rsidRDefault="00373749"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bidi="ar-DZ"/>
        </w:rPr>
        <w:t>حساب 281 اهتلاك التثبيتات العينية.</w:t>
      </w:r>
      <w:r>
        <w:rPr>
          <w:rStyle w:val="Appelnotedebasdep"/>
          <w:rFonts w:ascii="Traditional Arabic" w:hAnsi="Traditional Arabic" w:cs="Traditional Arabic"/>
          <w:sz w:val="32"/>
          <w:szCs w:val="32"/>
          <w:rtl/>
          <w:lang w:bidi="ar-DZ"/>
        </w:rPr>
        <w:footnoteReference w:id="34"/>
      </w:r>
    </w:p>
    <w:p w:rsidR="00373749" w:rsidRDefault="00E15D5B" w:rsidP="00162DE3">
      <w:pPr>
        <w:pStyle w:val="Paragraphedeliste"/>
        <w:outlineLvl w:val="0"/>
        <w:rPr>
          <w:rFonts w:ascii="Traditional Arabic" w:hAnsi="Traditional Arabic" w:cs="Traditional Arabic"/>
          <w:b/>
          <w:bCs/>
          <w:i/>
          <w:iCs/>
          <w:sz w:val="36"/>
          <w:szCs w:val="36"/>
          <w:rtl/>
          <w:lang w:bidi="ar-DZ"/>
        </w:rPr>
      </w:pPr>
      <w:r w:rsidRPr="00E15D5B">
        <w:rPr>
          <w:rFonts w:ascii="Traditional Arabic" w:hAnsi="Traditional Arabic" w:cs="Traditional Arabic" w:hint="cs"/>
          <w:b/>
          <w:bCs/>
          <w:i/>
          <w:iCs/>
          <w:sz w:val="36"/>
          <w:szCs w:val="36"/>
          <w:rtl/>
          <w:lang w:bidi="ar-DZ"/>
        </w:rPr>
        <w:lastRenderedPageBreak/>
        <w:t>المطلب الثاني : تقييم التثبيتات العينية.</w:t>
      </w:r>
    </w:p>
    <w:p w:rsidR="00E15D5B" w:rsidRDefault="00E15D5B" w:rsidP="00E15D5B">
      <w:pPr>
        <w:pStyle w:val="Paragraphedeliste"/>
        <w:rPr>
          <w:rFonts w:ascii="Traditional Arabic" w:hAnsi="Traditional Arabic" w:cs="Traditional Arabic"/>
          <w:sz w:val="32"/>
          <w:szCs w:val="32"/>
          <w:rtl/>
          <w:lang w:bidi="ar-DZ"/>
        </w:rPr>
      </w:pPr>
      <w:r w:rsidRPr="00E15D5B">
        <w:rPr>
          <w:rFonts w:ascii="Traditional Arabic" w:hAnsi="Traditional Arabic" w:cs="Traditional Arabic" w:hint="cs"/>
          <w:sz w:val="32"/>
          <w:szCs w:val="32"/>
          <w:rtl/>
          <w:lang w:bidi="ar-DZ"/>
        </w:rPr>
        <w:t>تخضع التثبيتات العينية</w:t>
      </w:r>
      <w:r w:rsidR="002B2300">
        <w:rPr>
          <w:rFonts w:ascii="Traditional Arabic" w:hAnsi="Traditional Arabic" w:cs="Traditional Arabic" w:hint="cs"/>
          <w:sz w:val="32"/>
          <w:szCs w:val="32"/>
          <w:rtl/>
          <w:lang w:bidi="ar-DZ"/>
        </w:rPr>
        <w:t xml:space="preserve"> </w:t>
      </w:r>
      <w:r w:rsidR="005D3017">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التقييم منذ لحظة دخولها </w:t>
      </w:r>
      <w:r w:rsidR="005D3017">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المؤسسة </w:t>
      </w:r>
      <w:r w:rsidR="005D3017">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غاية خروجها.</w:t>
      </w:r>
    </w:p>
    <w:p w:rsidR="00E15D5B" w:rsidRPr="00FF10DB" w:rsidRDefault="00E15D5B" w:rsidP="00F32024">
      <w:pPr>
        <w:pStyle w:val="Paragraphedeliste"/>
        <w:numPr>
          <w:ilvl w:val="0"/>
          <w:numId w:val="20"/>
        </w:numPr>
        <w:rPr>
          <w:rFonts w:ascii="Traditional Arabic" w:hAnsi="Traditional Arabic" w:cs="Traditional Arabic"/>
          <w:sz w:val="32"/>
          <w:szCs w:val="32"/>
          <w:lang w:bidi="ar-DZ"/>
        </w:rPr>
      </w:pPr>
      <w:r w:rsidRPr="004E27F6">
        <w:rPr>
          <w:rFonts w:ascii="Traditional Arabic" w:hAnsi="Traditional Arabic" w:cs="Traditional Arabic" w:hint="cs"/>
          <w:b/>
          <w:bCs/>
          <w:sz w:val="32"/>
          <w:szCs w:val="32"/>
          <w:rtl/>
          <w:lang w:bidi="ar-DZ"/>
        </w:rPr>
        <w:t>حالة الشراء :</w:t>
      </w:r>
      <w:r w:rsidRPr="00FF10DB">
        <w:rPr>
          <w:rFonts w:ascii="Traditional Arabic" w:hAnsi="Traditional Arabic" w:cs="Traditional Arabic" w:hint="cs"/>
          <w:sz w:val="32"/>
          <w:szCs w:val="32"/>
          <w:rtl/>
          <w:lang w:bidi="ar-DZ"/>
        </w:rPr>
        <w:t xml:space="preserve"> تسجل التثبيتات العينية بتكلفة اقتنائها التي تحتوي حسب النظام المحاسبي المالي على التالي : </w:t>
      </w:r>
    </w:p>
    <w:p w:rsidR="00E15D5B" w:rsidRDefault="00E15D5B"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سعر الشراء خ</w:t>
      </w:r>
      <w:r w:rsidR="005D3017">
        <w:rPr>
          <w:rFonts w:ascii="Traditional Arabic" w:hAnsi="Traditional Arabic" w:cs="Traditional Arabic" w:hint="cs"/>
          <w:sz w:val="32"/>
          <w:szCs w:val="32"/>
          <w:rtl/>
          <w:lang w:bidi="ar-DZ"/>
        </w:rPr>
        <w:t>ارج الرسم القابل للاسترجاع, والصا</w:t>
      </w:r>
      <w:r>
        <w:rPr>
          <w:rFonts w:ascii="Traditional Arabic" w:hAnsi="Traditional Arabic" w:cs="Traditional Arabic" w:hint="cs"/>
          <w:sz w:val="32"/>
          <w:szCs w:val="32"/>
          <w:rtl/>
          <w:lang w:bidi="ar-DZ"/>
        </w:rPr>
        <w:t>في من التخفيضات التجارية.</w:t>
      </w:r>
    </w:p>
    <w:p w:rsidR="00E15D5B" w:rsidRDefault="00E15D5B"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تكاليف مباشرة ضرورية لبدء استعمال </w:t>
      </w:r>
      <w:r w:rsidR="005D3017">
        <w:rPr>
          <w:rFonts w:ascii="Traditional Arabic" w:hAnsi="Traditional Arabic" w:cs="Traditional Arabic" w:hint="cs"/>
          <w:sz w:val="32"/>
          <w:szCs w:val="32"/>
          <w:rtl/>
          <w:lang w:bidi="ar-DZ"/>
        </w:rPr>
        <w:t>الأصل</w:t>
      </w:r>
      <w:r>
        <w:rPr>
          <w:rFonts w:ascii="Traditional Arabic" w:hAnsi="Traditional Arabic" w:cs="Traditional Arabic" w:hint="cs"/>
          <w:sz w:val="32"/>
          <w:szCs w:val="32"/>
          <w:rtl/>
          <w:lang w:bidi="ar-DZ"/>
        </w:rPr>
        <w:t>, مثل: مصاريف النقل ( بما فيها مصاريف المستخدمين المرتبطة بذلك ) التسليم, المناولة, الجمركة, التركيب, أتعاب المهندسين, مصاريف الخبرة....الخ.</w:t>
      </w:r>
    </w:p>
    <w:p w:rsidR="00E15D5B" w:rsidRDefault="003E2EFB"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w:t>
      </w:r>
      <w:r w:rsidR="00E15D5B">
        <w:rPr>
          <w:rFonts w:ascii="Traditional Arabic" w:hAnsi="Traditional Arabic" w:cs="Traditional Arabic" w:hint="cs"/>
          <w:sz w:val="32"/>
          <w:szCs w:val="32"/>
          <w:rtl/>
          <w:lang w:bidi="ar-DZ"/>
        </w:rPr>
        <w:t>مصاريف المتوقع</w:t>
      </w:r>
      <w:r>
        <w:rPr>
          <w:rFonts w:ascii="Traditional Arabic" w:hAnsi="Traditional Arabic" w:cs="Traditional Arabic" w:hint="cs"/>
          <w:sz w:val="32"/>
          <w:szCs w:val="32"/>
          <w:rtl/>
          <w:lang w:bidi="ar-DZ"/>
        </w:rPr>
        <w:t>ة</w:t>
      </w:r>
      <w:r w:rsidR="00E15D5B">
        <w:rPr>
          <w:rFonts w:ascii="Traditional Arabic" w:hAnsi="Traditional Arabic" w:cs="Traditional Arabic" w:hint="cs"/>
          <w:sz w:val="32"/>
          <w:szCs w:val="32"/>
          <w:rtl/>
          <w:lang w:bidi="ar-DZ"/>
        </w:rPr>
        <w:t xml:space="preserve"> </w:t>
      </w:r>
      <w:r w:rsidR="00FF10DB">
        <w:rPr>
          <w:rFonts w:ascii="Traditional Arabic" w:hAnsi="Traditional Arabic" w:cs="Traditional Arabic" w:hint="cs"/>
          <w:sz w:val="32"/>
          <w:szCs w:val="32"/>
          <w:rtl/>
          <w:lang w:bidi="ar-DZ"/>
        </w:rPr>
        <w:t xml:space="preserve">لتفكيك </w:t>
      </w:r>
      <w:r w:rsidR="005D3017">
        <w:rPr>
          <w:rFonts w:ascii="Traditional Arabic" w:hAnsi="Traditional Arabic" w:cs="Traditional Arabic" w:hint="cs"/>
          <w:sz w:val="32"/>
          <w:szCs w:val="32"/>
          <w:rtl/>
          <w:lang w:bidi="ar-DZ"/>
        </w:rPr>
        <w:t>الأصل</w:t>
      </w:r>
      <w:r w:rsidR="00FF10DB">
        <w:rPr>
          <w:rFonts w:ascii="Traditional Arabic" w:hAnsi="Traditional Arabic" w:cs="Traditional Arabic" w:hint="cs"/>
          <w:sz w:val="32"/>
          <w:szCs w:val="32"/>
          <w:rtl/>
          <w:lang w:bidi="ar-DZ"/>
        </w:rPr>
        <w:t xml:space="preserve"> أو </w:t>
      </w:r>
      <w:r w:rsidR="005D3017">
        <w:rPr>
          <w:rFonts w:ascii="Traditional Arabic" w:hAnsi="Traditional Arabic" w:cs="Traditional Arabic" w:hint="cs"/>
          <w:sz w:val="32"/>
          <w:szCs w:val="32"/>
          <w:rtl/>
          <w:lang w:bidi="ar-DZ"/>
        </w:rPr>
        <w:t>إعادة</w:t>
      </w:r>
      <w:r w:rsidR="00FF10DB">
        <w:rPr>
          <w:rFonts w:ascii="Traditional Arabic" w:hAnsi="Traditional Arabic" w:cs="Traditional Arabic" w:hint="cs"/>
          <w:sz w:val="32"/>
          <w:szCs w:val="32"/>
          <w:rtl/>
          <w:lang w:bidi="ar-DZ"/>
        </w:rPr>
        <w:t xml:space="preserve"> الموقع لوضعه </w:t>
      </w:r>
      <w:r w:rsidR="005D3017">
        <w:rPr>
          <w:rFonts w:ascii="Traditional Arabic" w:hAnsi="Traditional Arabic" w:cs="Traditional Arabic" w:hint="cs"/>
          <w:sz w:val="32"/>
          <w:szCs w:val="32"/>
          <w:rtl/>
          <w:lang w:bidi="ar-DZ"/>
        </w:rPr>
        <w:t>الأصلي</w:t>
      </w:r>
      <w:r w:rsidR="00FF10DB">
        <w:rPr>
          <w:rFonts w:ascii="Traditional Arabic" w:hAnsi="Traditional Arabic" w:cs="Traditional Arabic" w:hint="cs"/>
          <w:sz w:val="32"/>
          <w:szCs w:val="32"/>
          <w:rtl/>
          <w:lang w:bidi="ar-DZ"/>
        </w:rPr>
        <w:t xml:space="preserve"> عند انتهاء فترة الاستعمال ال</w:t>
      </w:r>
      <w:r w:rsidR="005D3017">
        <w:rPr>
          <w:rFonts w:ascii="Traditional Arabic" w:hAnsi="Traditional Arabic" w:cs="Traditional Arabic" w:hint="cs"/>
          <w:sz w:val="32"/>
          <w:szCs w:val="32"/>
          <w:rtl/>
          <w:lang w:bidi="ar-DZ"/>
        </w:rPr>
        <w:t>م</w:t>
      </w:r>
      <w:r w:rsidR="00FF10DB">
        <w:rPr>
          <w:rFonts w:ascii="Traditional Arabic" w:hAnsi="Traditional Arabic" w:cs="Traditional Arabic" w:hint="cs"/>
          <w:sz w:val="32"/>
          <w:szCs w:val="32"/>
          <w:rtl/>
          <w:lang w:bidi="ar-DZ"/>
        </w:rPr>
        <w:t>توقعة.</w:t>
      </w:r>
    </w:p>
    <w:p w:rsidR="00FF10DB" w:rsidRDefault="00FF10DB"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تجارب التشغيل.</w:t>
      </w:r>
    </w:p>
    <w:p w:rsidR="00FF10DB" w:rsidRDefault="00FF10DB"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بعض </w:t>
      </w:r>
      <w:r w:rsidR="005D3017">
        <w:rPr>
          <w:rFonts w:ascii="Traditional Arabic" w:hAnsi="Traditional Arabic" w:cs="Traditional Arabic" w:hint="cs"/>
          <w:sz w:val="32"/>
          <w:szCs w:val="32"/>
          <w:rtl/>
          <w:lang w:bidi="ar-DZ"/>
        </w:rPr>
        <w:t>الأعباء</w:t>
      </w:r>
      <w:r>
        <w:rPr>
          <w:rFonts w:ascii="Traditional Arabic" w:hAnsi="Traditional Arabic" w:cs="Traditional Arabic" w:hint="cs"/>
          <w:sz w:val="32"/>
          <w:szCs w:val="32"/>
          <w:rtl/>
          <w:lang w:bidi="ar-DZ"/>
        </w:rPr>
        <w:t xml:space="preserve"> المتعلقة بالحيازة كعقد الموثق بالنسبة لاقتناء قطعة أرض أو مبنى.</w:t>
      </w:r>
    </w:p>
    <w:p w:rsidR="00FF10DB" w:rsidRDefault="00FF10DB" w:rsidP="00FF10DB">
      <w:pPr>
        <w:ind w:left="36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وتستثنى العناصر التالية من التكلفة المسجلة:</w:t>
      </w:r>
    </w:p>
    <w:p w:rsidR="00FF10DB" w:rsidRDefault="00FF10DB"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مصاريف </w:t>
      </w:r>
      <w:r w:rsidR="005D3017">
        <w:rPr>
          <w:rFonts w:ascii="Traditional Arabic" w:hAnsi="Traditional Arabic" w:cs="Traditional Arabic" w:hint="cs"/>
          <w:sz w:val="32"/>
          <w:szCs w:val="32"/>
          <w:rtl/>
          <w:lang w:bidi="ar-DZ"/>
        </w:rPr>
        <w:t>إدارية</w:t>
      </w:r>
      <w:r>
        <w:rPr>
          <w:rFonts w:ascii="Traditional Arabic" w:hAnsi="Traditional Arabic" w:cs="Traditional Arabic" w:hint="cs"/>
          <w:sz w:val="32"/>
          <w:szCs w:val="32"/>
          <w:rtl/>
          <w:lang w:bidi="ar-DZ"/>
        </w:rPr>
        <w:t xml:space="preserve"> وأعباء عامة.</w:t>
      </w:r>
    </w:p>
    <w:p w:rsidR="00FF10DB" w:rsidRDefault="00FF10DB"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مصاريف الانطلاق ومصاريف سابقة للاستغلال. </w:t>
      </w:r>
    </w:p>
    <w:p w:rsidR="00FF10DB" w:rsidRDefault="00FF10DB"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خسائر التشغيل </w:t>
      </w:r>
      <w:r w:rsidR="005D3017">
        <w:rPr>
          <w:rFonts w:ascii="Traditional Arabic" w:hAnsi="Traditional Arabic" w:cs="Traditional Arabic" w:hint="cs"/>
          <w:sz w:val="32"/>
          <w:szCs w:val="32"/>
          <w:rtl/>
          <w:lang w:bidi="ar-DZ"/>
        </w:rPr>
        <w:t>الأولي</w:t>
      </w:r>
      <w:r>
        <w:rPr>
          <w:rFonts w:ascii="Traditional Arabic" w:hAnsi="Traditional Arabic" w:cs="Traditional Arabic" w:hint="cs"/>
          <w:sz w:val="32"/>
          <w:szCs w:val="32"/>
          <w:rtl/>
          <w:lang w:bidi="ar-DZ"/>
        </w:rPr>
        <w:t>.</w:t>
      </w:r>
    </w:p>
    <w:p w:rsidR="00FF10DB" w:rsidRPr="00FF10DB" w:rsidRDefault="00FF10DB" w:rsidP="00F32024">
      <w:pPr>
        <w:pStyle w:val="Paragraphedeliste"/>
        <w:numPr>
          <w:ilvl w:val="0"/>
          <w:numId w:val="6"/>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تكلفة القرض الممول لاقتناء التثبيتات العينية ( باستثناء تبني الخيار المرخص به في النظام المحاسبي المالي </w:t>
      </w:r>
      <w:r>
        <w:rPr>
          <w:rFonts w:ascii="Traditional Arabic" w:hAnsi="Traditional Arabic" w:cs="Traditional Arabic"/>
          <w:sz w:val="32"/>
          <w:szCs w:val="32"/>
          <w:lang w:val="fr-FR" w:bidi="ar-DZ"/>
        </w:rPr>
        <w:t>SCF</w:t>
      </w:r>
      <w:r>
        <w:rPr>
          <w:rFonts w:ascii="Traditional Arabic" w:hAnsi="Traditional Arabic" w:cs="Traditional Arabic" w:hint="cs"/>
          <w:sz w:val="32"/>
          <w:szCs w:val="32"/>
          <w:rtl/>
          <w:lang w:val="fr-FR" w:bidi="ar-DZ"/>
        </w:rPr>
        <w:t xml:space="preserve"> حسب ما نص عليه المعيار </w:t>
      </w:r>
      <w:r>
        <w:rPr>
          <w:rFonts w:ascii="Traditional Arabic" w:hAnsi="Traditional Arabic" w:cs="Traditional Arabic"/>
          <w:sz w:val="32"/>
          <w:szCs w:val="32"/>
          <w:lang w:val="fr-FR" w:bidi="ar-DZ"/>
        </w:rPr>
        <w:t>IAS23</w:t>
      </w:r>
      <w:r>
        <w:rPr>
          <w:rFonts w:ascii="Traditional Arabic" w:hAnsi="Traditional Arabic" w:cs="Traditional Arabic" w:hint="cs"/>
          <w:sz w:val="32"/>
          <w:szCs w:val="32"/>
          <w:rtl/>
          <w:lang w:val="fr-FR" w:bidi="ar-DZ"/>
        </w:rPr>
        <w:t xml:space="preserve"> (تكلفة القرض ).</w:t>
      </w:r>
    </w:p>
    <w:p w:rsidR="004E27F6" w:rsidRDefault="00FF10DB" w:rsidP="00215357">
      <w:pPr>
        <w:ind w:left="36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وعند اقتناء التثبيتات العينية يمكن أن نميز بين حالتين :</w:t>
      </w:r>
      <w:r w:rsidR="004E27F6">
        <w:rPr>
          <w:rStyle w:val="Appelnotedebasdep"/>
          <w:rFonts w:ascii="Traditional Arabic" w:hAnsi="Traditional Arabic" w:cs="Traditional Arabic"/>
          <w:sz w:val="32"/>
          <w:szCs w:val="32"/>
          <w:rtl/>
          <w:lang w:bidi="ar-DZ"/>
        </w:rPr>
        <w:footnoteReference w:id="35"/>
      </w:r>
    </w:p>
    <w:p w:rsidR="00FF10DB" w:rsidRPr="004E27F6" w:rsidRDefault="00FF10DB" w:rsidP="00F32024">
      <w:pPr>
        <w:pStyle w:val="Paragraphedeliste"/>
        <w:numPr>
          <w:ilvl w:val="0"/>
          <w:numId w:val="21"/>
        </w:numPr>
        <w:rPr>
          <w:rFonts w:ascii="Traditional Arabic" w:hAnsi="Traditional Arabic" w:cs="Traditional Arabic"/>
          <w:b/>
          <w:bCs/>
          <w:sz w:val="32"/>
          <w:szCs w:val="32"/>
          <w:lang w:bidi="ar-DZ"/>
        </w:rPr>
      </w:pPr>
      <w:r w:rsidRPr="004E27F6">
        <w:rPr>
          <w:rFonts w:ascii="Traditional Arabic" w:hAnsi="Traditional Arabic" w:cs="Traditional Arabic" w:hint="cs"/>
          <w:b/>
          <w:bCs/>
          <w:sz w:val="32"/>
          <w:szCs w:val="32"/>
          <w:rtl/>
          <w:lang w:bidi="ar-DZ"/>
        </w:rPr>
        <w:t xml:space="preserve">حالة الشراء نقدا ( التسديد المباشر) : </w:t>
      </w:r>
      <w:r w:rsidRPr="004E27F6">
        <w:rPr>
          <w:rFonts w:ascii="Traditional Arabic" w:hAnsi="Traditional Arabic" w:cs="Traditional Arabic" w:hint="cs"/>
          <w:sz w:val="32"/>
          <w:szCs w:val="32"/>
          <w:rtl/>
          <w:lang w:bidi="ar-DZ"/>
        </w:rPr>
        <w:t>يمكن للمؤسسة</w:t>
      </w:r>
      <w:r w:rsidR="002B2300">
        <w:rPr>
          <w:rFonts w:ascii="Traditional Arabic" w:hAnsi="Traditional Arabic" w:cs="Traditional Arabic" w:hint="cs"/>
          <w:sz w:val="32"/>
          <w:szCs w:val="32"/>
          <w:rtl/>
          <w:lang w:bidi="ar-DZ"/>
        </w:rPr>
        <w:t xml:space="preserve"> </w:t>
      </w:r>
      <w:r w:rsidRPr="004E27F6">
        <w:rPr>
          <w:rFonts w:ascii="Traditional Arabic" w:hAnsi="Traditional Arabic" w:cs="Traditional Arabic" w:hint="cs"/>
          <w:sz w:val="32"/>
          <w:szCs w:val="32"/>
          <w:rtl/>
          <w:lang w:bidi="ar-DZ"/>
        </w:rPr>
        <w:t xml:space="preserve">أن تشتري أحد عناصر التثبيتات مع التسديد المباشر دون انتظار مهلة لذلك, يمكن أن تستفيد من خصم تعجيل الدفع ويتم التسجيل وفق القيد التالي : </w:t>
      </w:r>
    </w:p>
    <w:p w:rsidR="00E15D5B" w:rsidRPr="00E15D5B" w:rsidRDefault="00E15D5B" w:rsidP="00E15D5B">
      <w:pPr>
        <w:pStyle w:val="Paragraphedeliste"/>
        <w:ind w:left="2160"/>
        <w:rPr>
          <w:rFonts w:ascii="Traditional Arabic" w:hAnsi="Traditional Arabic" w:cs="Traditional Arabic"/>
          <w:sz w:val="32"/>
          <w:szCs w:val="32"/>
          <w:lang w:bidi="ar-DZ"/>
        </w:rPr>
      </w:pPr>
    </w:p>
    <w:tbl>
      <w:tblPr>
        <w:tblStyle w:val="Grilledutableau"/>
        <w:bidiVisual/>
        <w:tblW w:w="0" w:type="auto"/>
        <w:tblInd w:w="817" w:type="dxa"/>
        <w:tblLook w:val="04A0"/>
      </w:tblPr>
      <w:tblGrid>
        <w:gridCol w:w="992"/>
        <w:gridCol w:w="851"/>
        <w:gridCol w:w="3975"/>
        <w:gridCol w:w="1542"/>
        <w:gridCol w:w="1395"/>
      </w:tblGrid>
      <w:tr w:rsidR="00FF10DB" w:rsidTr="00125A32">
        <w:trPr>
          <w:trHeight w:val="1228"/>
        </w:trPr>
        <w:tc>
          <w:tcPr>
            <w:tcW w:w="992" w:type="dxa"/>
          </w:tcPr>
          <w:p w:rsidR="00FF10DB" w:rsidRPr="00FF10DB" w:rsidRDefault="00FF10DB" w:rsidP="00E15D5B">
            <w:pPr>
              <w:pStyle w:val="Paragraphedeliste"/>
              <w:ind w:left="0"/>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lastRenderedPageBreak/>
              <w:t>21x</w:t>
            </w:r>
          </w:p>
        </w:tc>
        <w:tc>
          <w:tcPr>
            <w:tcW w:w="851" w:type="dxa"/>
          </w:tcPr>
          <w:p w:rsidR="00FF10DB" w:rsidRDefault="00FF10DB" w:rsidP="00E15D5B">
            <w:pPr>
              <w:pStyle w:val="Paragraphedeliste"/>
              <w:ind w:left="0"/>
              <w:rPr>
                <w:rFonts w:ascii="Traditional Arabic" w:hAnsi="Traditional Arabic" w:cs="Traditional Arabic"/>
                <w:sz w:val="32"/>
                <w:szCs w:val="32"/>
                <w:rtl/>
                <w:lang w:bidi="ar-DZ"/>
              </w:rPr>
            </w:pPr>
          </w:p>
          <w:p w:rsidR="004E27F6" w:rsidRDefault="004E27F6" w:rsidP="00E15D5B">
            <w:pPr>
              <w:pStyle w:val="Paragraphedeliste"/>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512</w:t>
            </w:r>
          </w:p>
        </w:tc>
        <w:tc>
          <w:tcPr>
            <w:tcW w:w="3975" w:type="dxa"/>
          </w:tcPr>
          <w:p w:rsidR="00FF10DB" w:rsidRDefault="004E27F6" w:rsidP="00E15D5B">
            <w:pPr>
              <w:pStyle w:val="Paragraphedeliste"/>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تثبيتات عينية</w:t>
            </w:r>
          </w:p>
          <w:p w:rsidR="004E27F6" w:rsidRDefault="004E27F6" w:rsidP="00E15D5B">
            <w:pPr>
              <w:pStyle w:val="Paragraphedeliste"/>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البنك</w:t>
            </w:r>
          </w:p>
        </w:tc>
        <w:tc>
          <w:tcPr>
            <w:tcW w:w="1542" w:type="dxa"/>
          </w:tcPr>
          <w:p w:rsidR="00FF10DB" w:rsidRPr="004E27F6" w:rsidRDefault="004E27F6" w:rsidP="00E15D5B">
            <w:pPr>
              <w:pStyle w:val="Paragraphedeliste"/>
              <w:ind w:left="0"/>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t xml:space="preserve">xxx   </w:t>
            </w:r>
          </w:p>
        </w:tc>
        <w:tc>
          <w:tcPr>
            <w:tcW w:w="1395" w:type="dxa"/>
          </w:tcPr>
          <w:p w:rsidR="00FF10DB" w:rsidRDefault="00FF10DB" w:rsidP="00E15D5B">
            <w:pPr>
              <w:pStyle w:val="Paragraphedeliste"/>
              <w:ind w:left="0"/>
              <w:rPr>
                <w:rFonts w:ascii="Traditional Arabic" w:hAnsi="Traditional Arabic" w:cs="Traditional Arabic"/>
                <w:sz w:val="32"/>
                <w:szCs w:val="32"/>
                <w:rtl/>
                <w:lang w:bidi="ar-DZ"/>
              </w:rPr>
            </w:pPr>
          </w:p>
          <w:p w:rsidR="004E27F6" w:rsidRDefault="004E27F6" w:rsidP="00E15D5B">
            <w:pPr>
              <w:pStyle w:val="Paragraphedeliste"/>
              <w:ind w:left="0"/>
              <w:rPr>
                <w:rFonts w:ascii="Traditional Arabic" w:hAnsi="Traditional Arabic" w:cs="Traditional Arabic"/>
                <w:sz w:val="32"/>
                <w:szCs w:val="32"/>
                <w:rtl/>
                <w:lang w:bidi="ar-DZ"/>
              </w:rPr>
            </w:pPr>
            <w:r>
              <w:rPr>
                <w:rFonts w:ascii="Traditional Arabic" w:hAnsi="Traditional Arabic" w:cs="Traditional Arabic"/>
                <w:sz w:val="32"/>
                <w:szCs w:val="32"/>
                <w:lang w:val="fr-FR" w:bidi="ar-DZ"/>
              </w:rPr>
              <w:t xml:space="preserve">xxx   </w:t>
            </w:r>
          </w:p>
        </w:tc>
      </w:tr>
    </w:tbl>
    <w:p w:rsidR="00E15D5B" w:rsidRDefault="00E15D5B" w:rsidP="00E15D5B">
      <w:pPr>
        <w:pStyle w:val="Paragraphedeliste"/>
        <w:ind w:left="1440"/>
        <w:rPr>
          <w:rFonts w:ascii="Traditional Arabic" w:hAnsi="Traditional Arabic" w:cs="Traditional Arabic"/>
          <w:sz w:val="32"/>
          <w:szCs w:val="32"/>
          <w:rtl/>
          <w:lang w:bidi="ar-DZ"/>
        </w:rPr>
      </w:pPr>
    </w:p>
    <w:p w:rsidR="00E15D5B" w:rsidRDefault="00C4226C" w:rsidP="00F32024">
      <w:pPr>
        <w:pStyle w:val="Paragraphedeliste"/>
        <w:numPr>
          <w:ilvl w:val="0"/>
          <w:numId w:val="21"/>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حالة الشراء على الحساب : </w:t>
      </w:r>
      <w:r w:rsidR="007208D5">
        <w:rPr>
          <w:rFonts w:ascii="Traditional Arabic" w:hAnsi="Traditional Arabic" w:cs="Traditional Arabic" w:hint="cs"/>
          <w:sz w:val="32"/>
          <w:szCs w:val="32"/>
          <w:rtl/>
          <w:lang w:bidi="ar-DZ"/>
        </w:rPr>
        <w:t xml:space="preserve">في حالة الشراء على الحساب ( شراء </w:t>
      </w:r>
      <w:r w:rsidR="00DC3049">
        <w:rPr>
          <w:rFonts w:ascii="Traditional Arabic" w:hAnsi="Traditional Arabic" w:cs="Traditional Arabic" w:hint="cs"/>
          <w:sz w:val="32"/>
          <w:szCs w:val="32"/>
          <w:rtl/>
          <w:lang w:bidi="ar-DZ"/>
        </w:rPr>
        <w:t>الأصل</w:t>
      </w:r>
      <w:r w:rsidR="007208D5">
        <w:rPr>
          <w:rFonts w:ascii="Traditional Arabic" w:hAnsi="Traditional Arabic" w:cs="Traditional Arabic" w:hint="cs"/>
          <w:sz w:val="32"/>
          <w:szCs w:val="32"/>
          <w:rtl/>
          <w:lang w:bidi="ar-DZ"/>
        </w:rPr>
        <w:t xml:space="preserve">, الدفع بعد اجل ) ينبغي تحديد تكلفة </w:t>
      </w:r>
      <w:r w:rsidR="00DC3049">
        <w:rPr>
          <w:rFonts w:ascii="Traditional Arabic" w:hAnsi="Traditional Arabic" w:cs="Traditional Arabic" w:hint="cs"/>
          <w:sz w:val="32"/>
          <w:szCs w:val="32"/>
          <w:rtl/>
          <w:lang w:bidi="ar-DZ"/>
        </w:rPr>
        <w:t>الأصل</w:t>
      </w:r>
      <w:r w:rsidR="007208D5">
        <w:rPr>
          <w:rFonts w:ascii="Traditional Arabic" w:hAnsi="Traditional Arabic" w:cs="Traditional Arabic" w:hint="cs"/>
          <w:sz w:val="32"/>
          <w:szCs w:val="32"/>
          <w:rtl/>
          <w:lang w:bidi="ar-DZ"/>
        </w:rPr>
        <w:t xml:space="preserve"> وذلك أخذ في الحسبان لعناصر الزمن والهدف من ذلك حياد ( عدم تأثير ) تكلفة الدين على تقييم </w:t>
      </w:r>
      <w:r w:rsidR="00DC3049">
        <w:rPr>
          <w:rFonts w:ascii="Traditional Arabic" w:hAnsi="Traditional Arabic" w:cs="Traditional Arabic" w:hint="cs"/>
          <w:sz w:val="32"/>
          <w:szCs w:val="32"/>
          <w:rtl/>
          <w:lang w:bidi="ar-DZ"/>
        </w:rPr>
        <w:t>الأصل</w:t>
      </w:r>
      <w:r w:rsidR="007208D5">
        <w:rPr>
          <w:rFonts w:ascii="Traditional Arabic" w:hAnsi="Traditional Arabic" w:cs="Traditional Arabic" w:hint="cs"/>
          <w:sz w:val="32"/>
          <w:szCs w:val="32"/>
          <w:rtl/>
          <w:lang w:bidi="ar-DZ"/>
        </w:rPr>
        <w:t>.</w:t>
      </w:r>
      <w:r w:rsidR="007208D5">
        <w:rPr>
          <w:rStyle w:val="Appelnotedebasdep"/>
          <w:rFonts w:ascii="Traditional Arabic" w:hAnsi="Traditional Arabic" w:cs="Traditional Arabic"/>
          <w:sz w:val="32"/>
          <w:szCs w:val="32"/>
          <w:rtl/>
          <w:lang w:bidi="ar-DZ"/>
        </w:rPr>
        <w:footnoteReference w:id="36"/>
      </w:r>
    </w:p>
    <w:p w:rsidR="007208D5" w:rsidRPr="00E15D5B" w:rsidRDefault="007208D5" w:rsidP="007208D5">
      <w:pPr>
        <w:pStyle w:val="Paragraphedeliste"/>
        <w:ind w:left="108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وتسجل هذه الحالة وفق القيد </w:t>
      </w:r>
      <w:r w:rsidR="00DC3049">
        <w:rPr>
          <w:rFonts w:ascii="Traditional Arabic" w:hAnsi="Traditional Arabic" w:cs="Traditional Arabic" w:hint="cs"/>
          <w:sz w:val="32"/>
          <w:szCs w:val="32"/>
          <w:rtl/>
          <w:lang w:bidi="ar-DZ"/>
        </w:rPr>
        <w:t>الآتي</w:t>
      </w:r>
      <w:r>
        <w:rPr>
          <w:rFonts w:ascii="Traditional Arabic" w:hAnsi="Traditional Arabic" w:cs="Traditional Arabic" w:hint="cs"/>
          <w:sz w:val="32"/>
          <w:szCs w:val="32"/>
          <w:rtl/>
          <w:lang w:bidi="ar-DZ"/>
        </w:rPr>
        <w:t xml:space="preserve"> : </w:t>
      </w:r>
    </w:p>
    <w:p w:rsidR="00CF55CF" w:rsidRPr="00373749" w:rsidRDefault="00CF55CF" w:rsidP="00373749">
      <w:pPr>
        <w:pStyle w:val="Paragraphedeliste"/>
        <w:rPr>
          <w:rFonts w:ascii="Traditional Arabic" w:hAnsi="Traditional Arabic" w:cs="Traditional Arabic"/>
          <w:sz w:val="32"/>
          <w:szCs w:val="32"/>
          <w:rtl/>
          <w:lang w:val="fr-FR" w:bidi="ar-DZ"/>
        </w:rPr>
      </w:pPr>
    </w:p>
    <w:tbl>
      <w:tblPr>
        <w:tblStyle w:val="Grilledutableau"/>
        <w:bidiVisual/>
        <w:tblW w:w="0" w:type="auto"/>
        <w:tblInd w:w="720" w:type="dxa"/>
        <w:tblLook w:val="04A0"/>
      </w:tblPr>
      <w:tblGrid>
        <w:gridCol w:w="1013"/>
        <w:gridCol w:w="950"/>
        <w:gridCol w:w="3946"/>
        <w:gridCol w:w="1532"/>
        <w:gridCol w:w="1411"/>
      </w:tblGrid>
      <w:tr w:rsidR="00CF55CF" w:rsidTr="00125A32">
        <w:trPr>
          <w:trHeight w:val="1350"/>
        </w:trPr>
        <w:tc>
          <w:tcPr>
            <w:tcW w:w="1013" w:type="dxa"/>
          </w:tcPr>
          <w:p w:rsidR="00CF55CF" w:rsidRDefault="00CF55CF" w:rsidP="00373749">
            <w:pPr>
              <w:pStyle w:val="Paragraphedeliste"/>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21</w:t>
            </w:r>
          </w:p>
        </w:tc>
        <w:tc>
          <w:tcPr>
            <w:tcW w:w="950" w:type="dxa"/>
          </w:tcPr>
          <w:p w:rsidR="00CF55CF" w:rsidRDefault="00CF55CF" w:rsidP="00373749">
            <w:pPr>
              <w:pStyle w:val="Paragraphedeliste"/>
              <w:ind w:left="0"/>
              <w:rPr>
                <w:rFonts w:ascii="Traditional Arabic" w:hAnsi="Traditional Arabic" w:cs="Traditional Arabic"/>
                <w:sz w:val="32"/>
                <w:szCs w:val="32"/>
                <w:rtl/>
                <w:lang w:val="fr-FR" w:bidi="ar-DZ"/>
              </w:rPr>
            </w:pPr>
          </w:p>
          <w:p w:rsidR="00CF55CF" w:rsidRDefault="00CF55CF" w:rsidP="00373749">
            <w:pPr>
              <w:pStyle w:val="Paragraphedeliste"/>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404</w:t>
            </w:r>
          </w:p>
        </w:tc>
        <w:tc>
          <w:tcPr>
            <w:tcW w:w="3946" w:type="dxa"/>
          </w:tcPr>
          <w:p w:rsidR="00CF55CF" w:rsidRDefault="00CF55CF" w:rsidP="00373749">
            <w:pPr>
              <w:pStyle w:val="Paragraphedeliste"/>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تثبيتات عينية</w:t>
            </w:r>
          </w:p>
          <w:p w:rsidR="00CF55CF" w:rsidRDefault="00CF55CF" w:rsidP="00373749">
            <w:pPr>
              <w:pStyle w:val="Paragraphedeliste"/>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موردو التثبيتات</w:t>
            </w:r>
          </w:p>
        </w:tc>
        <w:tc>
          <w:tcPr>
            <w:tcW w:w="1532" w:type="dxa"/>
          </w:tcPr>
          <w:p w:rsidR="00CF55CF" w:rsidRDefault="00CF55CF" w:rsidP="00373749">
            <w:pPr>
              <w:pStyle w:val="Paragraphedeliste"/>
              <w:ind w:left="0"/>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t>xxx</w:t>
            </w:r>
          </w:p>
        </w:tc>
        <w:tc>
          <w:tcPr>
            <w:tcW w:w="1411" w:type="dxa"/>
          </w:tcPr>
          <w:p w:rsidR="00CF55CF" w:rsidRDefault="00CF55CF" w:rsidP="00373749">
            <w:pPr>
              <w:pStyle w:val="Paragraphedeliste"/>
              <w:ind w:left="0"/>
              <w:rPr>
                <w:rFonts w:ascii="Traditional Arabic" w:hAnsi="Traditional Arabic" w:cs="Traditional Arabic"/>
                <w:sz w:val="32"/>
                <w:szCs w:val="32"/>
                <w:rtl/>
                <w:lang w:val="fr-FR" w:bidi="ar-DZ"/>
              </w:rPr>
            </w:pPr>
          </w:p>
          <w:p w:rsidR="00CF55CF" w:rsidRDefault="00CF55CF" w:rsidP="00373749">
            <w:pPr>
              <w:pStyle w:val="Paragraphedeliste"/>
              <w:ind w:left="0"/>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t>xxx</w:t>
            </w:r>
          </w:p>
        </w:tc>
      </w:tr>
    </w:tbl>
    <w:p w:rsidR="00521EAA" w:rsidRPr="001B7EE9" w:rsidRDefault="00521EAA" w:rsidP="00CF55CF">
      <w:pPr>
        <w:pStyle w:val="Paragraphedeliste"/>
        <w:ind w:left="2160"/>
        <w:rPr>
          <w:rFonts w:ascii="Traditional Arabic" w:hAnsi="Traditional Arabic" w:cs="Traditional Arabic"/>
          <w:b/>
          <w:bCs/>
          <w:sz w:val="32"/>
          <w:szCs w:val="32"/>
          <w:rtl/>
          <w:lang w:val="fr-FR" w:bidi="ar-DZ"/>
        </w:rPr>
      </w:pPr>
    </w:p>
    <w:p w:rsidR="00CF55CF" w:rsidRDefault="00CF55CF" w:rsidP="00F32024">
      <w:pPr>
        <w:pStyle w:val="Paragraphedeliste"/>
        <w:numPr>
          <w:ilvl w:val="0"/>
          <w:numId w:val="20"/>
        </w:numPr>
        <w:rPr>
          <w:rFonts w:ascii="Traditional Arabic" w:hAnsi="Traditional Arabic" w:cs="Traditional Arabic"/>
          <w:sz w:val="32"/>
          <w:szCs w:val="32"/>
          <w:lang w:val="fr-FR" w:bidi="ar-DZ"/>
        </w:rPr>
      </w:pPr>
      <w:r w:rsidRPr="001B7EE9">
        <w:rPr>
          <w:rFonts w:ascii="Traditional Arabic" w:hAnsi="Traditional Arabic" w:cs="Traditional Arabic" w:hint="cs"/>
          <w:b/>
          <w:bCs/>
          <w:sz w:val="32"/>
          <w:szCs w:val="32"/>
          <w:rtl/>
          <w:lang w:val="fr-FR" w:bidi="ar-DZ"/>
        </w:rPr>
        <w:t xml:space="preserve">حالة </w:t>
      </w:r>
      <w:r w:rsidR="00DC3049" w:rsidRPr="001B7EE9">
        <w:rPr>
          <w:rFonts w:ascii="Traditional Arabic" w:hAnsi="Traditional Arabic" w:cs="Traditional Arabic" w:hint="cs"/>
          <w:b/>
          <w:bCs/>
          <w:sz w:val="32"/>
          <w:szCs w:val="32"/>
          <w:rtl/>
          <w:lang w:val="fr-FR" w:bidi="ar-DZ"/>
        </w:rPr>
        <w:t>الإنتاج</w:t>
      </w:r>
      <w:r>
        <w:rPr>
          <w:rFonts w:ascii="Traditional Arabic" w:hAnsi="Traditional Arabic" w:cs="Traditional Arabic" w:hint="cs"/>
          <w:sz w:val="32"/>
          <w:szCs w:val="32"/>
          <w:rtl/>
          <w:lang w:val="fr-FR" w:bidi="ar-DZ"/>
        </w:rPr>
        <w:t xml:space="preserve"> : في هذه الحالة يسجل التثبيت العيني بتكلفة </w:t>
      </w:r>
      <w:r w:rsidR="00DC3049">
        <w:rPr>
          <w:rFonts w:ascii="Traditional Arabic" w:hAnsi="Traditional Arabic" w:cs="Traditional Arabic" w:hint="cs"/>
          <w:sz w:val="32"/>
          <w:szCs w:val="32"/>
          <w:rtl/>
          <w:lang w:val="fr-FR" w:bidi="ar-DZ"/>
        </w:rPr>
        <w:t>إنتاجه</w:t>
      </w:r>
      <w:r>
        <w:rPr>
          <w:rFonts w:ascii="Traditional Arabic" w:hAnsi="Traditional Arabic" w:cs="Traditional Arabic" w:hint="cs"/>
          <w:sz w:val="32"/>
          <w:szCs w:val="32"/>
          <w:rtl/>
          <w:lang w:val="fr-FR" w:bidi="ar-DZ"/>
        </w:rPr>
        <w:t xml:space="preserve"> حسب النظام المحاسبي المالي, فان تكلفة </w:t>
      </w:r>
      <w:r w:rsidR="00DC3049">
        <w:rPr>
          <w:rFonts w:ascii="Traditional Arabic" w:hAnsi="Traditional Arabic" w:cs="Traditional Arabic" w:hint="cs"/>
          <w:sz w:val="32"/>
          <w:szCs w:val="32"/>
          <w:rtl/>
          <w:lang w:val="fr-FR" w:bidi="ar-DZ"/>
        </w:rPr>
        <w:t>الإنتاج</w:t>
      </w:r>
      <w:r>
        <w:rPr>
          <w:rFonts w:ascii="Traditional Arabic" w:hAnsi="Traditional Arabic" w:cs="Traditional Arabic" w:hint="cs"/>
          <w:sz w:val="32"/>
          <w:szCs w:val="32"/>
          <w:rtl/>
          <w:lang w:val="fr-FR" w:bidi="ar-DZ"/>
        </w:rPr>
        <w:t xml:space="preserve"> لأصل يتم الحصول عليها عن طريق </w:t>
      </w:r>
      <w:r w:rsidR="00DC3049">
        <w:rPr>
          <w:rFonts w:ascii="Traditional Arabic" w:hAnsi="Traditional Arabic" w:cs="Traditional Arabic" w:hint="cs"/>
          <w:sz w:val="32"/>
          <w:szCs w:val="32"/>
          <w:rtl/>
          <w:lang w:val="fr-FR" w:bidi="ar-DZ"/>
        </w:rPr>
        <w:t>إضافة</w:t>
      </w:r>
      <w:r>
        <w:rPr>
          <w:rFonts w:ascii="Traditional Arabic" w:hAnsi="Traditional Arabic" w:cs="Traditional Arabic" w:hint="cs"/>
          <w:sz w:val="32"/>
          <w:szCs w:val="32"/>
          <w:rtl/>
          <w:lang w:val="fr-FR" w:bidi="ar-DZ"/>
        </w:rPr>
        <w:t xml:space="preserve"> العناصر التالية: </w:t>
      </w:r>
    </w:p>
    <w:p w:rsidR="00CF55CF" w:rsidRDefault="00CF55CF"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سعر شراء المواد الأولية.</w:t>
      </w:r>
    </w:p>
    <w:p w:rsidR="00CF55CF" w:rsidRDefault="00CF55CF"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التكاليف المباشرة </w:t>
      </w:r>
      <w:r w:rsidR="00DC3049">
        <w:rPr>
          <w:rFonts w:ascii="Traditional Arabic" w:hAnsi="Traditional Arabic" w:cs="Traditional Arabic" w:hint="cs"/>
          <w:sz w:val="32"/>
          <w:szCs w:val="32"/>
          <w:rtl/>
          <w:lang w:val="fr-FR" w:bidi="ar-DZ"/>
        </w:rPr>
        <w:t>للإنتاج</w:t>
      </w:r>
      <w:r>
        <w:rPr>
          <w:rFonts w:ascii="Traditional Arabic" w:hAnsi="Traditional Arabic" w:cs="Traditional Arabic" w:hint="cs"/>
          <w:sz w:val="32"/>
          <w:szCs w:val="32"/>
          <w:rtl/>
          <w:lang w:val="fr-FR" w:bidi="ar-DZ"/>
        </w:rPr>
        <w:t>.</w:t>
      </w:r>
    </w:p>
    <w:p w:rsidR="00CF55CF" w:rsidRDefault="00CF55CF"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التكاليف غير المباشرة </w:t>
      </w:r>
      <w:r w:rsidR="00DC3049">
        <w:rPr>
          <w:rFonts w:ascii="Traditional Arabic" w:hAnsi="Traditional Arabic" w:cs="Traditional Arabic" w:hint="cs"/>
          <w:sz w:val="32"/>
          <w:szCs w:val="32"/>
          <w:rtl/>
          <w:lang w:val="fr-FR" w:bidi="ar-DZ"/>
        </w:rPr>
        <w:t>للإنتاج</w:t>
      </w:r>
      <w:r>
        <w:rPr>
          <w:rFonts w:ascii="Traditional Arabic" w:hAnsi="Traditional Arabic" w:cs="Traditional Arabic" w:hint="cs"/>
          <w:sz w:val="32"/>
          <w:szCs w:val="32"/>
          <w:rtl/>
          <w:lang w:val="fr-FR" w:bidi="ar-DZ"/>
        </w:rPr>
        <w:t xml:space="preserve"> الثابتة والمتغيرة.</w:t>
      </w:r>
    </w:p>
    <w:p w:rsidR="00CF55CF" w:rsidRDefault="00CF55CF" w:rsidP="00CF55CF">
      <w:pPr>
        <w:pStyle w:val="Paragraphedeliste"/>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لم يتعرض النظام المحاسبي المالي </w:t>
      </w:r>
      <w:r w:rsidR="00DC3049">
        <w:rPr>
          <w:rFonts w:ascii="Traditional Arabic" w:hAnsi="Traditional Arabic" w:cs="Traditional Arabic" w:hint="cs"/>
          <w:sz w:val="32"/>
          <w:szCs w:val="32"/>
          <w:rtl/>
          <w:lang w:val="fr-FR" w:bidi="ar-DZ"/>
        </w:rPr>
        <w:t>إلى</w:t>
      </w:r>
      <w:r>
        <w:rPr>
          <w:rFonts w:ascii="Traditional Arabic" w:hAnsi="Traditional Arabic" w:cs="Traditional Arabic" w:hint="cs"/>
          <w:sz w:val="32"/>
          <w:szCs w:val="32"/>
          <w:rtl/>
          <w:lang w:val="fr-FR" w:bidi="ar-DZ"/>
        </w:rPr>
        <w:t xml:space="preserve"> عناصر تكلفة </w:t>
      </w:r>
      <w:r w:rsidR="00DC3049">
        <w:rPr>
          <w:rFonts w:ascii="Traditional Arabic" w:hAnsi="Traditional Arabic" w:cs="Traditional Arabic" w:hint="cs"/>
          <w:sz w:val="32"/>
          <w:szCs w:val="32"/>
          <w:rtl/>
          <w:lang w:val="fr-FR" w:bidi="ar-DZ"/>
        </w:rPr>
        <w:t>الإنتاج</w:t>
      </w:r>
      <w:r>
        <w:rPr>
          <w:rFonts w:ascii="Traditional Arabic" w:hAnsi="Traditional Arabic" w:cs="Traditional Arabic" w:hint="cs"/>
          <w:sz w:val="32"/>
          <w:szCs w:val="32"/>
          <w:rtl/>
          <w:lang w:val="fr-FR" w:bidi="ar-DZ"/>
        </w:rPr>
        <w:t xml:space="preserve"> بالتفصيل, لكن حسب المعيار الدولي 16, فان عناصر التكلفة هي :</w:t>
      </w:r>
    </w:p>
    <w:p w:rsidR="00CF55CF" w:rsidRDefault="00DC3049" w:rsidP="00DC3049">
      <w:pPr>
        <w:pStyle w:val="Paragraphedeliste"/>
        <w:rPr>
          <w:rFonts w:ascii="Traditional Arabic" w:hAnsi="Traditional Arabic" w:cs="Traditional Arabic"/>
          <w:sz w:val="32"/>
          <w:szCs w:val="32"/>
          <w:rtl/>
          <w:lang w:val="fr-FR" w:bidi="ar-DZ"/>
        </w:rPr>
      </w:pPr>
      <w:r w:rsidRPr="001B7EE9">
        <w:rPr>
          <w:rFonts w:ascii="Traditional Arabic" w:hAnsi="Traditional Arabic" w:cs="Traditional Arabic" w:hint="cs"/>
          <w:b/>
          <w:bCs/>
          <w:sz w:val="32"/>
          <w:szCs w:val="32"/>
          <w:rtl/>
          <w:lang w:val="fr-FR" w:bidi="ar-DZ"/>
        </w:rPr>
        <w:t>الأعباء</w:t>
      </w:r>
      <w:r w:rsidR="00CF55CF" w:rsidRPr="001B7EE9">
        <w:rPr>
          <w:rFonts w:ascii="Traditional Arabic" w:hAnsi="Traditional Arabic" w:cs="Traditional Arabic" w:hint="cs"/>
          <w:b/>
          <w:bCs/>
          <w:sz w:val="32"/>
          <w:szCs w:val="32"/>
          <w:rtl/>
          <w:lang w:val="fr-FR" w:bidi="ar-DZ"/>
        </w:rPr>
        <w:t xml:space="preserve"> المباشرة </w:t>
      </w:r>
      <w:r>
        <w:rPr>
          <w:rFonts w:ascii="Traditional Arabic" w:hAnsi="Traditional Arabic" w:cs="Traditional Arabic" w:hint="cs"/>
          <w:b/>
          <w:bCs/>
          <w:sz w:val="32"/>
          <w:szCs w:val="32"/>
          <w:rtl/>
          <w:lang w:val="fr-FR" w:bidi="ar-DZ"/>
        </w:rPr>
        <w:t>للإنت</w:t>
      </w:r>
      <w:r w:rsidRPr="001B7EE9">
        <w:rPr>
          <w:rFonts w:ascii="Traditional Arabic" w:hAnsi="Traditional Arabic" w:cs="Traditional Arabic" w:hint="cs"/>
          <w:b/>
          <w:bCs/>
          <w:sz w:val="32"/>
          <w:szCs w:val="32"/>
          <w:rtl/>
          <w:lang w:val="fr-FR" w:bidi="ar-DZ"/>
        </w:rPr>
        <w:t>اج</w:t>
      </w:r>
      <w:r w:rsidR="00CF55CF" w:rsidRPr="001B7EE9">
        <w:rPr>
          <w:rFonts w:ascii="Traditional Arabic" w:hAnsi="Traditional Arabic" w:cs="Traditional Arabic" w:hint="cs"/>
          <w:b/>
          <w:bCs/>
          <w:sz w:val="32"/>
          <w:szCs w:val="32"/>
          <w:rtl/>
          <w:lang w:val="fr-FR" w:bidi="ar-DZ"/>
        </w:rPr>
        <w:t>:</w:t>
      </w:r>
      <w:r>
        <w:rPr>
          <w:rFonts w:ascii="Traditional Arabic" w:hAnsi="Traditional Arabic" w:cs="Traditional Arabic" w:hint="cs"/>
          <w:sz w:val="32"/>
          <w:szCs w:val="32"/>
          <w:rtl/>
          <w:lang w:val="fr-FR" w:bidi="ar-DZ"/>
        </w:rPr>
        <w:t>الأعباء</w:t>
      </w:r>
      <w:r w:rsidR="00CF55CF">
        <w:rPr>
          <w:rFonts w:ascii="Traditional Arabic" w:hAnsi="Traditional Arabic" w:cs="Traditional Arabic" w:hint="cs"/>
          <w:sz w:val="32"/>
          <w:szCs w:val="32"/>
          <w:rtl/>
          <w:lang w:val="fr-FR" w:bidi="ar-DZ"/>
        </w:rPr>
        <w:t xml:space="preserve"> المباشرة </w:t>
      </w:r>
      <w:r>
        <w:rPr>
          <w:rFonts w:ascii="Traditional Arabic" w:hAnsi="Traditional Arabic" w:cs="Traditional Arabic" w:hint="cs"/>
          <w:sz w:val="32"/>
          <w:szCs w:val="32"/>
          <w:rtl/>
          <w:lang w:val="fr-FR" w:bidi="ar-DZ"/>
        </w:rPr>
        <w:t>للإنتاج</w:t>
      </w:r>
      <w:r w:rsidR="00CF55CF">
        <w:rPr>
          <w:rFonts w:ascii="Traditional Arabic" w:hAnsi="Traditional Arabic" w:cs="Traditional Arabic" w:hint="cs"/>
          <w:sz w:val="32"/>
          <w:szCs w:val="32"/>
          <w:rtl/>
          <w:lang w:val="fr-FR" w:bidi="ar-DZ"/>
        </w:rPr>
        <w:t xml:space="preserve"> هي تلك التي يتم توزيعها دون حساب وسيط </w:t>
      </w:r>
      <w:r>
        <w:rPr>
          <w:rFonts w:ascii="Traditional Arabic" w:hAnsi="Traditional Arabic" w:cs="Traditional Arabic" w:hint="cs"/>
          <w:sz w:val="32"/>
          <w:szCs w:val="32"/>
          <w:rtl/>
          <w:lang w:val="fr-FR" w:bidi="ar-DZ"/>
        </w:rPr>
        <w:t>إلى</w:t>
      </w:r>
      <w:r w:rsidR="00CF55CF">
        <w:rPr>
          <w:rFonts w:ascii="Traditional Arabic" w:hAnsi="Traditional Arabic" w:cs="Traditional Arabic" w:hint="cs"/>
          <w:sz w:val="32"/>
          <w:szCs w:val="32"/>
          <w:rtl/>
          <w:lang w:val="fr-FR" w:bidi="ar-DZ"/>
        </w:rPr>
        <w:t xml:space="preserve"> تكلفة </w:t>
      </w:r>
      <w:r>
        <w:rPr>
          <w:rFonts w:ascii="Traditional Arabic" w:hAnsi="Traditional Arabic" w:cs="Traditional Arabic" w:hint="cs"/>
          <w:sz w:val="32"/>
          <w:szCs w:val="32"/>
          <w:rtl/>
          <w:lang w:val="fr-FR" w:bidi="ar-DZ"/>
        </w:rPr>
        <w:t>الأصلأو</w:t>
      </w:r>
      <w:r w:rsidR="00CF55CF">
        <w:rPr>
          <w:rFonts w:ascii="Traditional Arabic" w:hAnsi="Traditional Arabic" w:cs="Traditional Arabic" w:hint="cs"/>
          <w:sz w:val="32"/>
          <w:szCs w:val="32"/>
          <w:rtl/>
          <w:lang w:val="fr-FR" w:bidi="ar-DZ"/>
        </w:rPr>
        <w:t xml:space="preserve"> الخدمة المحددة.</w:t>
      </w:r>
    </w:p>
    <w:p w:rsidR="00CF55CF" w:rsidRPr="00DC3049" w:rsidRDefault="00DC3049" w:rsidP="00162DE3">
      <w:pPr>
        <w:pStyle w:val="Paragraphedeliste"/>
        <w:outlineLvl w:val="0"/>
        <w:rPr>
          <w:rFonts w:ascii="Traditional Arabic" w:hAnsi="Traditional Arabic" w:cs="Traditional Arabic"/>
          <w:b/>
          <w:bCs/>
          <w:sz w:val="32"/>
          <w:szCs w:val="32"/>
          <w:rtl/>
          <w:lang w:val="fr-FR" w:bidi="ar-DZ"/>
        </w:rPr>
      </w:pPr>
      <w:r w:rsidRPr="00DC3049">
        <w:rPr>
          <w:rFonts w:ascii="Traditional Arabic" w:hAnsi="Traditional Arabic" w:cs="Traditional Arabic" w:hint="cs"/>
          <w:b/>
          <w:bCs/>
          <w:sz w:val="32"/>
          <w:szCs w:val="32"/>
          <w:rtl/>
          <w:lang w:val="fr-FR" w:bidi="ar-DZ"/>
        </w:rPr>
        <w:t>الأعباء</w:t>
      </w:r>
      <w:r w:rsidR="00CF55CF" w:rsidRPr="00DC3049">
        <w:rPr>
          <w:rFonts w:ascii="Traditional Arabic" w:hAnsi="Traditional Arabic" w:cs="Traditional Arabic" w:hint="cs"/>
          <w:b/>
          <w:bCs/>
          <w:sz w:val="32"/>
          <w:szCs w:val="32"/>
          <w:rtl/>
          <w:lang w:val="fr-FR" w:bidi="ar-DZ"/>
        </w:rPr>
        <w:t xml:space="preserve">غير المباشرة </w:t>
      </w:r>
      <w:r w:rsidRPr="00DC3049">
        <w:rPr>
          <w:rFonts w:ascii="Traditional Arabic" w:hAnsi="Traditional Arabic" w:cs="Traditional Arabic" w:hint="cs"/>
          <w:b/>
          <w:bCs/>
          <w:sz w:val="32"/>
          <w:szCs w:val="32"/>
          <w:rtl/>
          <w:lang w:val="fr-FR" w:bidi="ar-DZ"/>
        </w:rPr>
        <w:t>للإنتاج</w:t>
      </w:r>
      <w:r w:rsidR="00CF55CF" w:rsidRPr="00DC3049">
        <w:rPr>
          <w:rFonts w:ascii="Traditional Arabic" w:hAnsi="Traditional Arabic" w:cs="Traditional Arabic" w:hint="cs"/>
          <w:b/>
          <w:bCs/>
          <w:sz w:val="32"/>
          <w:szCs w:val="32"/>
          <w:rtl/>
          <w:lang w:val="fr-FR" w:bidi="ar-DZ"/>
        </w:rPr>
        <w:t xml:space="preserve"> : </w:t>
      </w:r>
    </w:p>
    <w:p w:rsidR="00CF55CF" w:rsidRDefault="00CF55CF" w:rsidP="00F32024">
      <w:pPr>
        <w:pStyle w:val="Paragraphedeliste"/>
        <w:numPr>
          <w:ilvl w:val="0"/>
          <w:numId w:val="6"/>
        </w:numPr>
        <w:rPr>
          <w:rFonts w:ascii="Traditional Arabic" w:hAnsi="Traditional Arabic" w:cs="Traditional Arabic"/>
          <w:sz w:val="32"/>
          <w:szCs w:val="32"/>
          <w:lang w:val="fr-FR" w:bidi="ar-DZ"/>
        </w:rPr>
      </w:pPr>
      <w:r w:rsidRPr="001B7EE9">
        <w:rPr>
          <w:rFonts w:ascii="Traditional Arabic" w:hAnsi="Traditional Arabic" w:cs="Traditional Arabic" w:hint="cs"/>
          <w:b/>
          <w:bCs/>
          <w:sz w:val="32"/>
          <w:szCs w:val="32"/>
          <w:rtl/>
          <w:lang w:val="fr-FR" w:bidi="ar-DZ"/>
        </w:rPr>
        <w:lastRenderedPageBreak/>
        <w:t>التكاليف غير المباشرة</w:t>
      </w:r>
      <w:r w:rsidR="008161C1" w:rsidRPr="001B7EE9">
        <w:rPr>
          <w:rFonts w:ascii="Traditional Arabic" w:hAnsi="Traditional Arabic" w:cs="Traditional Arabic" w:hint="cs"/>
          <w:b/>
          <w:bCs/>
          <w:sz w:val="32"/>
          <w:szCs w:val="32"/>
          <w:rtl/>
          <w:lang w:val="fr-FR" w:bidi="ar-DZ"/>
        </w:rPr>
        <w:t xml:space="preserve"> الثابتة </w:t>
      </w:r>
      <w:r w:rsidR="00397236" w:rsidRPr="001B7EE9">
        <w:rPr>
          <w:rFonts w:ascii="Traditional Arabic" w:hAnsi="Traditional Arabic" w:cs="Traditional Arabic" w:hint="cs"/>
          <w:b/>
          <w:bCs/>
          <w:sz w:val="32"/>
          <w:szCs w:val="32"/>
          <w:rtl/>
          <w:lang w:val="fr-FR" w:bidi="ar-DZ"/>
        </w:rPr>
        <w:t>للإنتاج</w:t>
      </w:r>
      <w:r w:rsidR="008161C1" w:rsidRPr="001B7EE9">
        <w:rPr>
          <w:rFonts w:ascii="Traditional Arabic" w:hAnsi="Traditional Arabic" w:cs="Traditional Arabic" w:hint="cs"/>
          <w:b/>
          <w:bCs/>
          <w:sz w:val="32"/>
          <w:szCs w:val="32"/>
          <w:rtl/>
          <w:lang w:val="fr-FR" w:bidi="ar-DZ"/>
        </w:rPr>
        <w:t xml:space="preserve"> :</w:t>
      </w:r>
      <w:r w:rsidR="008161C1">
        <w:rPr>
          <w:rFonts w:ascii="Traditional Arabic" w:hAnsi="Traditional Arabic" w:cs="Traditional Arabic" w:hint="cs"/>
          <w:sz w:val="32"/>
          <w:szCs w:val="32"/>
          <w:rtl/>
          <w:lang w:val="fr-FR" w:bidi="ar-DZ"/>
        </w:rPr>
        <w:t xml:space="preserve"> هي التي تبقى ثابتة بمعزل عن </w:t>
      </w:r>
      <w:r w:rsidR="00397236">
        <w:rPr>
          <w:rFonts w:ascii="Traditional Arabic" w:hAnsi="Traditional Arabic" w:cs="Traditional Arabic" w:hint="cs"/>
          <w:sz w:val="32"/>
          <w:szCs w:val="32"/>
          <w:rtl/>
          <w:lang w:val="fr-FR" w:bidi="ar-DZ"/>
        </w:rPr>
        <w:t>الإنتاج</w:t>
      </w:r>
      <w:r w:rsidR="008161C1">
        <w:rPr>
          <w:rFonts w:ascii="Traditional Arabic" w:hAnsi="Traditional Arabic" w:cs="Traditional Arabic" w:hint="cs"/>
          <w:sz w:val="32"/>
          <w:szCs w:val="32"/>
          <w:rtl/>
          <w:lang w:val="fr-FR" w:bidi="ar-DZ"/>
        </w:rPr>
        <w:t xml:space="preserve">, مثل حصة استهلاك المباني والتجهيزات الصناعية, عند الاقتضاء استهلاك تكاليف وحصة استهلاك التجهيزات المعنوية مثل مصاريف </w:t>
      </w:r>
      <w:r w:rsidR="00397236">
        <w:rPr>
          <w:rFonts w:ascii="Traditional Arabic" w:hAnsi="Traditional Arabic" w:cs="Traditional Arabic" w:hint="cs"/>
          <w:sz w:val="32"/>
          <w:szCs w:val="32"/>
          <w:rtl/>
          <w:lang w:val="fr-FR" w:bidi="ar-DZ"/>
        </w:rPr>
        <w:t>التطوير</w:t>
      </w:r>
      <w:r w:rsidR="008161C1">
        <w:rPr>
          <w:rFonts w:ascii="Traditional Arabic" w:hAnsi="Traditional Arabic" w:cs="Traditional Arabic" w:hint="cs"/>
          <w:sz w:val="32"/>
          <w:szCs w:val="32"/>
          <w:rtl/>
          <w:lang w:val="fr-FR" w:bidi="ar-DZ"/>
        </w:rPr>
        <w:t xml:space="preserve"> والبرمجيات.</w:t>
      </w:r>
    </w:p>
    <w:p w:rsidR="008161C1" w:rsidRDefault="008161C1" w:rsidP="00F32024">
      <w:pPr>
        <w:pStyle w:val="Paragraphedeliste"/>
        <w:numPr>
          <w:ilvl w:val="0"/>
          <w:numId w:val="6"/>
        </w:numPr>
        <w:rPr>
          <w:rFonts w:ascii="Traditional Arabic" w:hAnsi="Traditional Arabic" w:cs="Traditional Arabic"/>
          <w:sz w:val="32"/>
          <w:szCs w:val="32"/>
          <w:lang w:val="fr-FR" w:bidi="ar-DZ"/>
        </w:rPr>
      </w:pPr>
      <w:r w:rsidRPr="001B7EE9">
        <w:rPr>
          <w:rFonts w:ascii="Traditional Arabic" w:hAnsi="Traditional Arabic" w:cs="Traditional Arabic" w:hint="cs"/>
          <w:b/>
          <w:bCs/>
          <w:sz w:val="32"/>
          <w:szCs w:val="32"/>
          <w:rtl/>
          <w:lang w:val="fr-FR" w:bidi="ar-DZ"/>
        </w:rPr>
        <w:t xml:space="preserve">التكاليف غير مباشرة المتغيرة </w:t>
      </w:r>
      <w:r w:rsidR="00397236" w:rsidRPr="001B7EE9">
        <w:rPr>
          <w:rFonts w:ascii="Traditional Arabic" w:hAnsi="Traditional Arabic" w:cs="Traditional Arabic" w:hint="cs"/>
          <w:b/>
          <w:bCs/>
          <w:sz w:val="32"/>
          <w:szCs w:val="32"/>
          <w:rtl/>
          <w:lang w:val="fr-FR" w:bidi="ar-DZ"/>
        </w:rPr>
        <w:t>للإنتاج</w:t>
      </w:r>
      <w:r w:rsidRPr="001B7EE9">
        <w:rPr>
          <w:rFonts w:ascii="Traditional Arabic" w:hAnsi="Traditional Arabic" w:cs="Traditional Arabic" w:hint="cs"/>
          <w:b/>
          <w:bCs/>
          <w:sz w:val="32"/>
          <w:szCs w:val="32"/>
          <w:rtl/>
          <w:lang w:val="fr-FR" w:bidi="ar-DZ"/>
        </w:rPr>
        <w:t xml:space="preserve"> :</w:t>
      </w:r>
      <w:r>
        <w:rPr>
          <w:rFonts w:ascii="Traditional Arabic" w:hAnsi="Traditional Arabic" w:cs="Traditional Arabic" w:hint="cs"/>
          <w:sz w:val="32"/>
          <w:szCs w:val="32"/>
          <w:rtl/>
          <w:lang w:val="fr-FR" w:bidi="ar-DZ"/>
        </w:rPr>
        <w:t xml:space="preserve"> هي التي تتغير مباشرة أو تقريبا بشكل مباشر, وفقا لحجم </w:t>
      </w:r>
      <w:r w:rsidR="00397236">
        <w:rPr>
          <w:rFonts w:ascii="Traditional Arabic" w:hAnsi="Traditional Arabic" w:cs="Traditional Arabic" w:hint="cs"/>
          <w:sz w:val="32"/>
          <w:szCs w:val="32"/>
          <w:rtl/>
          <w:lang w:val="fr-FR" w:bidi="ar-DZ"/>
        </w:rPr>
        <w:t>الإنتاج</w:t>
      </w:r>
      <w:r>
        <w:rPr>
          <w:rFonts w:ascii="Traditional Arabic" w:hAnsi="Traditional Arabic" w:cs="Traditional Arabic" w:hint="cs"/>
          <w:sz w:val="32"/>
          <w:szCs w:val="32"/>
          <w:rtl/>
          <w:lang w:val="fr-FR" w:bidi="ar-DZ"/>
        </w:rPr>
        <w:t xml:space="preserve">, مثل المواد </w:t>
      </w:r>
      <w:r w:rsidR="00397236">
        <w:rPr>
          <w:rFonts w:ascii="Traditional Arabic" w:hAnsi="Traditional Arabic" w:cs="Traditional Arabic" w:hint="cs"/>
          <w:sz w:val="32"/>
          <w:szCs w:val="32"/>
          <w:rtl/>
          <w:lang w:val="fr-FR" w:bidi="ar-DZ"/>
        </w:rPr>
        <w:t>الأولية</w:t>
      </w:r>
      <w:r>
        <w:rPr>
          <w:rFonts w:ascii="Traditional Arabic" w:hAnsi="Traditional Arabic" w:cs="Traditional Arabic" w:hint="cs"/>
          <w:sz w:val="32"/>
          <w:szCs w:val="32"/>
          <w:rtl/>
          <w:lang w:val="fr-FR" w:bidi="ar-DZ"/>
        </w:rPr>
        <w:t xml:space="preserve"> غير المباشرة واليد العاملة غير ا</w:t>
      </w:r>
      <w:r w:rsidR="00397236">
        <w:rPr>
          <w:rFonts w:ascii="Traditional Arabic" w:hAnsi="Traditional Arabic" w:cs="Traditional Arabic" w:hint="cs"/>
          <w:sz w:val="32"/>
          <w:szCs w:val="32"/>
          <w:rtl/>
          <w:lang w:val="fr-FR" w:bidi="ar-DZ"/>
        </w:rPr>
        <w:t>لمباشرة, ويتم توزيع التكاليف الم</w:t>
      </w:r>
      <w:r>
        <w:rPr>
          <w:rFonts w:ascii="Traditional Arabic" w:hAnsi="Traditional Arabic" w:cs="Traditional Arabic" w:hint="cs"/>
          <w:sz w:val="32"/>
          <w:szCs w:val="32"/>
          <w:rtl/>
          <w:lang w:val="fr-FR" w:bidi="ar-DZ"/>
        </w:rPr>
        <w:t xml:space="preserve">تغيرة </w:t>
      </w:r>
      <w:r w:rsidR="00397236">
        <w:rPr>
          <w:rFonts w:ascii="Traditional Arabic" w:hAnsi="Traditional Arabic" w:cs="Traditional Arabic" w:hint="cs"/>
          <w:sz w:val="32"/>
          <w:szCs w:val="32"/>
          <w:rtl/>
          <w:lang w:val="fr-FR" w:bidi="ar-DZ"/>
        </w:rPr>
        <w:t>للإنتاج</w:t>
      </w:r>
      <w:r>
        <w:rPr>
          <w:rFonts w:ascii="Traditional Arabic" w:hAnsi="Traditional Arabic" w:cs="Traditional Arabic" w:hint="cs"/>
          <w:sz w:val="32"/>
          <w:szCs w:val="32"/>
          <w:rtl/>
          <w:lang w:val="fr-FR" w:bidi="ar-DZ"/>
        </w:rPr>
        <w:t xml:space="preserve"> لكل وحدة منتجة على </w:t>
      </w:r>
      <w:r w:rsidR="00397236">
        <w:rPr>
          <w:rFonts w:ascii="Traditional Arabic" w:hAnsi="Traditional Arabic" w:cs="Traditional Arabic" w:hint="cs"/>
          <w:sz w:val="32"/>
          <w:szCs w:val="32"/>
          <w:rtl/>
          <w:lang w:val="fr-FR" w:bidi="ar-DZ"/>
        </w:rPr>
        <w:t>أساس</w:t>
      </w:r>
      <w:r>
        <w:rPr>
          <w:rFonts w:ascii="Traditional Arabic" w:hAnsi="Traditional Arabic" w:cs="Traditional Arabic" w:hint="cs"/>
          <w:sz w:val="32"/>
          <w:szCs w:val="32"/>
          <w:rtl/>
          <w:lang w:val="fr-FR" w:bidi="ar-DZ"/>
        </w:rPr>
        <w:t xml:space="preserve"> الاستخدام الفعلي </w:t>
      </w:r>
      <w:r w:rsidR="00397236">
        <w:rPr>
          <w:rFonts w:ascii="Traditional Arabic" w:hAnsi="Traditional Arabic" w:cs="Traditional Arabic" w:hint="cs"/>
          <w:sz w:val="32"/>
          <w:szCs w:val="32"/>
          <w:rtl/>
          <w:lang w:val="fr-FR" w:bidi="ar-DZ"/>
        </w:rPr>
        <w:t>لإنشاءات</w:t>
      </w:r>
      <w:r w:rsidR="002B2300">
        <w:rPr>
          <w:rFonts w:ascii="Traditional Arabic" w:hAnsi="Traditional Arabic" w:cs="Traditional Arabic" w:hint="cs"/>
          <w:sz w:val="32"/>
          <w:szCs w:val="32"/>
          <w:rtl/>
          <w:lang w:val="fr-FR" w:bidi="ar-DZ"/>
        </w:rPr>
        <w:t xml:space="preserve"> </w:t>
      </w:r>
      <w:r w:rsidR="00397236">
        <w:rPr>
          <w:rFonts w:ascii="Traditional Arabic" w:hAnsi="Traditional Arabic" w:cs="Traditional Arabic" w:hint="cs"/>
          <w:sz w:val="32"/>
          <w:szCs w:val="32"/>
          <w:rtl/>
          <w:lang w:val="fr-FR" w:bidi="ar-DZ"/>
        </w:rPr>
        <w:t>الإنتاج</w:t>
      </w:r>
      <w:r>
        <w:rPr>
          <w:rFonts w:ascii="Traditional Arabic" w:hAnsi="Traditional Arabic" w:cs="Traditional Arabic" w:hint="cs"/>
          <w:sz w:val="32"/>
          <w:szCs w:val="32"/>
          <w:rtl/>
          <w:lang w:val="fr-FR" w:bidi="ar-DZ"/>
        </w:rPr>
        <w:t>.</w:t>
      </w:r>
    </w:p>
    <w:p w:rsidR="008161C1" w:rsidRDefault="008161C1" w:rsidP="008161C1">
      <w:pPr>
        <w:pStyle w:val="Paragraphedeliste"/>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كما </w:t>
      </w:r>
      <w:r w:rsidR="00397236">
        <w:rPr>
          <w:rFonts w:ascii="Traditional Arabic" w:hAnsi="Traditional Arabic" w:cs="Traditional Arabic" w:hint="cs"/>
          <w:sz w:val="32"/>
          <w:szCs w:val="32"/>
          <w:rtl/>
          <w:lang w:val="fr-FR" w:bidi="ar-DZ"/>
        </w:rPr>
        <w:t>إن</w:t>
      </w:r>
      <w:r>
        <w:rPr>
          <w:rFonts w:ascii="Traditional Arabic" w:hAnsi="Traditional Arabic" w:cs="Traditional Arabic" w:hint="cs"/>
          <w:sz w:val="32"/>
          <w:szCs w:val="32"/>
          <w:rtl/>
          <w:lang w:val="fr-FR" w:bidi="ar-DZ"/>
        </w:rPr>
        <w:t xml:space="preserve">  تكاليف الافتراض ( أعباء الفوائد, </w:t>
      </w:r>
      <w:r w:rsidR="00397236">
        <w:rPr>
          <w:rFonts w:ascii="Traditional Arabic" w:hAnsi="Traditional Arabic" w:cs="Traditional Arabic" w:hint="cs"/>
          <w:sz w:val="32"/>
          <w:szCs w:val="32"/>
          <w:rtl/>
          <w:lang w:val="fr-FR" w:bidi="ar-DZ"/>
        </w:rPr>
        <w:t>اهتلاك</w:t>
      </w:r>
      <w:r>
        <w:rPr>
          <w:rFonts w:ascii="Traditional Arabic" w:hAnsi="Traditional Arabic" w:cs="Traditional Arabic" w:hint="cs"/>
          <w:sz w:val="32"/>
          <w:szCs w:val="32"/>
          <w:rtl/>
          <w:lang w:val="fr-FR" w:bidi="ar-DZ"/>
        </w:rPr>
        <w:t xml:space="preserve"> علاوات التسديد </w:t>
      </w:r>
      <w:r w:rsidR="00397236">
        <w:rPr>
          <w:rFonts w:ascii="Traditional Arabic" w:hAnsi="Traditional Arabic" w:cs="Traditional Arabic" w:hint="cs"/>
          <w:sz w:val="32"/>
          <w:szCs w:val="32"/>
          <w:rtl/>
          <w:lang w:val="fr-FR" w:bidi="ar-DZ"/>
        </w:rPr>
        <w:t>ومصاريف</w:t>
      </w:r>
      <w:r w:rsidR="002B2300">
        <w:rPr>
          <w:rFonts w:ascii="Traditional Arabic" w:hAnsi="Traditional Arabic" w:cs="Traditional Arabic" w:hint="cs"/>
          <w:sz w:val="32"/>
          <w:szCs w:val="32"/>
          <w:rtl/>
          <w:lang w:val="fr-FR" w:bidi="ar-DZ"/>
        </w:rPr>
        <w:t xml:space="preserve"> </w:t>
      </w:r>
      <w:r w:rsidR="00397236">
        <w:rPr>
          <w:rFonts w:ascii="Traditional Arabic" w:hAnsi="Traditional Arabic" w:cs="Traditional Arabic" w:hint="cs"/>
          <w:sz w:val="32"/>
          <w:szCs w:val="32"/>
          <w:rtl/>
          <w:lang w:val="fr-FR" w:bidi="ar-DZ"/>
        </w:rPr>
        <w:t>الإصدار</w:t>
      </w:r>
      <w:r>
        <w:rPr>
          <w:rFonts w:ascii="Traditional Arabic" w:hAnsi="Traditional Arabic" w:cs="Traditional Arabic" w:hint="cs"/>
          <w:sz w:val="32"/>
          <w:szCs w:val="32"/>
          <w:rtl/>
          <w:lang w:val="fr-FR" w:bidi="ar-DZ"/>
        </w:rPr>
        <w:t xml:space="preserve">) التمويل شراء أو </w:t>
      </w:r>
      <w:r w:rsidR="00397236">
        <w:rPr>
          <w:rFonts w:ascii="Traditional Arabic" w:hAnsi="Traditional Arabic" w:cs="Traditional Arabic" w:hint="cs"/>
          <w:sz w:val="32"/>
          <w:szCs w:val="32"/>
          <w:rtl/>
          <w:lang w:val="fr-FR" w:bidi="ar-DZ"/>
        </w:rPr>
        <w:t>إنتاج</w:t>
      </w:r>
      <w:r>
        <w:rPr>
          <w:rFonts w:ascii="Traditional Arabic" w:hAnsi="Traditional Arabic" w:cs="Traditional Arabic" w:hint="cs"/>
          <w:sz w:val="32"/>
          <w:szCs w:val="32"/>
          <w:rtl/>
          <w:lang w:val="fr-FR" w:bidi="ar-DZ"/>
        </w:rPr>
        <w:t xml:space="preserve"> تجهيز عيني, معنوي يمكن أن تدرج في تكلفة </w:t>
      </w:r>
      <w:r w:rsidR="00397236">
        <w:rPr>
          <w:rFonts w:ascii="Traditional Arabic" w:hAnsi="Traditional Arabic" w:cs="Traditional Arabic" w:hint="cs"/>
          <w:sz w:val="32"/>
          <w:szCs w:val="32"/>
          <w:rtl/>
          <w:lang w:val="fr-FR" w:bidi="ar-DZ"/>
        </w:rPr>
        <w:t>الأصل</w:t>
      </w:r>
      <w:r w:rsidR="002B2300">
        <w:rPr>
          <w:rFonts w:ascii="Traditional Arabic" w:hAnsi="Traditional Arabic" w:cs="Traditional Arabic" w:hint="cs"/>
          <w:sz w:val="32"/>
          <w:szCs w:val="32"/>
          <w:rtl/>
          <w:lang w:val="fr-FR" w:bidi="ar-DZ"/>
        </w:rPr>
        <w:t xml:space="preserve"> </w:t>
      </w:r>
      <w:r w:rsidR="00397236">
        <w:rPr>
          <w:rFonts w:ascii="Traditional Arabic" w:hAnsi="Traditional Arabic" w:cs="Traditional Arabic" w:hint="cs"/>
          <w:sz w:val="32"/>
          <w:szCs w:val="32"/>
          <w:rtl/>
          <w:lang w:val="fr-FR" w:bidi="ar-DZ"/>
        </w:rPr>
        <w:t>إذا</w:t>
      </w:r>
      <w:r>
        <w:rPr>
          <w:rFonts w:ascii="Traditional Arabic" w:hAnsi="Traditional Arabic" w:cs="Traditional Arabic" w:hint="cs"/>
          <w:sz w:val="32"/>
          <w:szCs w:val="32"/>
          <w:rtl/>
          <w:lang w:val="fr-FR" w:bidi="ar-DZ"/>
        </w:rPr>
        <w:t xml:space="preserve"> تحققت جملة من الشروط.</w:t>
      </w:r>
    </w:p>
    <w:p w:rsidR="008161C1" w:rsidRDefault="008161C1"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يتطلب انجاز </w:t>
      </w:r>
      <w:r w:rsidR="00397236">
        <w:rPr>
          <w:rFonts w:ascii="Traditional Arabic" w:hAnsi="Traditional Arabic" w:cs="Traditional Arabic" w:hint="cs"/>
          <w:sz w:val="32"/>
          <w:szCs w:val="32"/>
          <w:rtl/>
          <w:lang w:val="fr-FR" w:bidi="ar-DZ"/>
        </w:rPr>
        <w:t>الأصل</w:t>
      </w:r>
      <w:r>
        <w:rPr>
          <w:rFonts w:ascii="Traditional Arabic" w:hAnsi="Traditional Arabic" w:cs="Traditional Arabic" w:hint="cs"/>
          <w:sz w:val="32"/>
          <w:szCs w:val="32"/>
          <w:rtl/>
          <w:lang w:val="fr-FR" w:bidi="ar-DZ"/>
        </w:rPr>
        <w:t xml:space="preserve"> مدة طويلة ( حسب </w:t>
      </w:r>
      <w:r w:rsidR="00397236">
        <w:rPr>
          <w:rFonts w:ascii="Traditional Arabic" w:hAnsi="Traditional Arabic" w:cs="Traditional Arabic"/>
          <w:sz w:val="32"/>
          <w:szCs w:val="32"/>
          <w:lang w:val="fr-FR" w:bidi="ar-DZ"/>
        </w:rPr>
        <w:t xml:space="preserve"> SCF</w:t>
      </w:r>
      <w:r>
        <w:rPr>
          <w:rFonts w:ascii="Traditional Arabic" w:hAnsi="Traditional Arabic" w:cs="Traditional Arabic" w:hint="cs"/>
          <w:sz w:val="32"/>
          <w:szCs w:val="32"/>
          <w:rtl/>
          <w:lang w:val="fr-FR" w:bidi="ar-DZ"/>
        </w:rPr>
        <w:t>12 شهر)</w:t>
      </w:r>
      <w:r w:rsidR="008873CE">
        <w:rPr>
          <w:rFonts w:ascii="Traditional Arabic" w:hAnsi="Traditional Arabic" w:cs="Traditional Arabic" w:hint="cs"/>
          <w:sz w:val="32"/>
          <w:szCs w:val="32"/>
          <w:rtl/>
          <w:lang w:val="fr-FR" w:bidi="ar-DZ"/>
        </w:rPr>
        <w:t xml:space="preserve"> قبل استعماله وبيعه.</w:t>
      </w:r>
    </w:p>
    <w:p w:rsidR="008873CE" w:rsidRDefault="002B657E"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يخص فترة </w:t>
      </w:r>
      <w:r w:rsidR="00397236">
        <w:rPr>
          <w:rFonts w:ascii="Traditional Arabic" w:hAnsi="Traditional Arabic" w:cs="Traditional Arabic" w:hint="cs"/>
          <w:sz w:val="32"/>
          <w:szCs w:val="32"/>
          <w:rtl/>
          <w:lang w:val="fr-FR" w:bidi="ar-DZ"/>
        </w:rPr>
        <w:t>إنتاج</w:t>
      </w:r>
      <w:r>
        <w:rPr>
          <w:rFonts w:ascii="Traditional Arabic" w:hAnsi="Traditional Arabic" w:cs="Traditional Arabic" w:hint="cs"/>
          <w:sz w:val="32"/>
          <w:szCs w:val="32"/>
          <w:rtl/>
          <w:lang w:val="fr-FR" w:bidi="ar-DZ"/>
        </w:rPr>
        <w:t xml:space="preserve"> هذا </w:t>
      </w:r>
      <w:r w:rsidR="00397236">
        <w:rPr>
          <w:rFonts w:ascii="Traditional Arabic" w:hAnsi="Traditional Arabic" w:cs="Traditional Arabic" w:hint="cs"/>
          <w:sz w:val="32"/>
          <w:szCs w:val="32"/>
          <w:rtl/>
          <w:lang w:val="fr-FR" w:bidi="ar-DZ"/>
        </w:rPr>
        <w:t>الأصل</w:t>
      </w:r>
      <w:r w:rsidR="003E2EFB">
        <w:rPr>
          <w:rFonts w:ascii="Traditional Arabic" w:hAnsi="Traditional Arabic" w:cs="Traditional Arabic" w:hint="cs"/>
          <w:sz w:val="32"/>
          <w:szCs w:val="32"/>
          <w:rtl/>
          <w:lang w:val="fr-FR" w:bidi="ar-DZ"/>
        </w:rPr>
        <w:t>,  حتى الشراء أو الاست</w:t>
      </w:r>
      <w:r>
        <w:rPr>
          <w:rFonts w:ascii="Traditional Arabic" w:hAnsi="Traditional Arabic" w:cs="Traditional Arabic" w:hint="cs"/>
          <w:sz w:val="32"/>
          <w:szCs w:val="32"/>
          <w:rtl/>
          <w:lang w:val="fr-FR" w:bidi="ar-DZ"/>
        </w:rPr>
        <w:t>لام النهائي.</w:t>
      </w:r>
    </w:p>
    <w:p w:rsidR="00697AF7" w:rsidRDefault="00697AF7" w:rsidP="00F32024">
      <w:pPr>
        <w:pStyle w:val="Paragraphedeliste"/>
        <w:numPr>
          <w:ilvl w:val="0"/>
          <w:numId w:val="20"/>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حالة التبادل : ويقصد بذلك أن يتم التبادل مع </w:t>
      </w:r>
      <w:r w:rsidR="00397236">
        <w:rPr>
          <w:rFonts w:ascii="Traditional Arabic" w:hAnsi="Traditional Arabic" w:cs="Traditional Arabic" w:hint="cs"/>
          <w:sz w:val="32"/>
          <w:szCs w:val="32"/>
          <w:rtl/>
          <w:lang w:val="fr-FR" w:bidi="ar-DZ"/>
        </w:rPr>
        <w:t>أصل</w:t>
      </w:r>
      <w:r>
        <w:rPr>
          <w:rFonts w:ascii="Traditional Arabic" w:hAnsi="Traditional Arabic" w:cs="Traditional Arabic" w:hint="cs"/>
          <w:sz w:val="32"/>
          <w:szCs w:val="32"/>
          <w:rtl/>
          <w:lang w:val="fr-FR" w:bidi="ar-DZ"/>
        </w:rPr>
        <w:t xml:space="preserve"> ذات طبيعة مماثلة </w:t>
      </w:r>
      <w:r w:rsidR="00397236">
        <w:rPr>
          <w:rFonts w:ascii="Traditional Arabic" w:hAnsi="Traditional Arabic" w:cs="Traditional Arabic" w:hint="cs"/>
          <w:sz w:val="32"/>
          <w:szCs w:val="32"/>
          <w:rtl/>
          <w:lang w:val="fr-FR" w:bidi="ar-DZ"/>
        </w:rPr>
        <w:t>للأصل</w:t>
      </w:r>
      <w:r>
        <w:rPr>
          <w:rFonts w:ascii="Traditional Arabic" w:hAnsi="Traditional Arabic" w:cs="Traditional Arabic" w:hint="cs"/>
          <w:sz w:val="32"/>
          <w:szCs w:val="32"/>
          <w:rtl/>
          <w:lang w:val="fr-FR" w:bidi="ar-DZ"/>
        </w:rPr>
        <w:t xml:space="preserve"> المتنازل عنه, ويتم الاعتراف بأية مكاسب أو خسارة في عملية التبادل بحيث تكون تكلفة </w:t>
      </w:r>
      <w:r w:rsidR="00397236">
        <w:rPr>
          <w:rFonts w:ascii="Traditional Arabic" w:hAnsi="Traditional Arabic" w:cs="Traditional Arabic" w:hint="cs"/>
          <w:sz w:val="32"/>
          <w:szCs w:val="32"/>
          <w:rtl/>
          <w:lang w:val="fr-FR" w:bidi="ar-DZ"/>
        </w:rPr>
        <w:t>الأصل</w:t>
      </w:r>
      <w:r>
        <w:rPr>
          <w:rFonts w:ascii="Traditional Arabic" w:hAnsi="Traditional Arabic" w:cs="Traditional Arabic" w:hint="cs"/>
          <w:sz w:val="32"/>
          <w:szCs w:val="32"/>
          <w:rtl/>
          <w:lang w:val="fr-FR" w:bidi="ar-DZ"/>
        </w:rPr>
        <w:t xml:space="preserve"> الجديد معادلة للقيمة المرحلية </w:t>
      </w:r>
      <w:r w:rsidR="00397236">
        <w:rPr>
          <w:rFonts w:ascii="Traditional Arabic" w:hAnsi="Traditional Arabic" w:cs="Traditional Arabic" w:hint="cs"/>
          <w:sz w:val="32"/>
          <w:szCs w:val="32"/>
          <w:rtl/>
          <w:lang w:val="fr-FR" w:bidi="ar-DZ"/>
        </w:rPr>
        <w:t>للأصل</w:t>
      </w:r>
      <w:r>
        <w:rPr>
          <w:rFonts w:ascii="Traditional Arabic" w:hAnsi="Traditional Arabic" w:cs="Traditional Arabic" w:hint="cs"/>
          <w:sz w:val="32"/>
          <w:szCs w:val="32"/>
          <w:rtl/>
          <w:lang w:val="fr-FR" w:bidi="ar-DZ"/>
        </w:rPr>
        <w:t xml:space="preserve"> المتنازل عنه.</w:t>
      </w:r>
      <w:r>
        <w:rPr>
          <w:rStyle w:val="Appelnotedebasdep"/>
          <w:rFonts w:ascii="Traditional Arabic" w:hAnsi="Traditional Arabic" w:cs="Traditional Arabic"/>
          <w:sz w:val="32"/>
          <w:szCs w:val="32"/>
          <w:rtl/>
          <w:lang w:val="fr-FR" w:bidi="ar-DZ"/>
        </w:rPr>
        <w:footnoteReference w:id="37"/>
      </w:r>
    </w:p>
    <w:p w:rsidR="000B1214" w:rsidRDefault="00397236" w:rsidP="00F32024">
      <w:pPr>
        <w:pStyle w:val="Paragraphedeliste"/>
        <w:numPr>
          <w:ilvl w:val="0"/>
          <w:numId w:val="20"/>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حالة الحصول على تثبيتات مساه</w:t>
      </w:r>
      <w:r w:rsidR="000B1214">
        <w:rPr>
          <w:rFonts w:ascii="Traditional Arabic" w:hAnsi="Traditional Arabic" w:cs="Traditional Arabic" w:hint="cs"/>
          <w:sz w:val="32"/>
          <w:szCs w:val="32"/>
          <w:rtl/>
          <w:lang w:val="fr-FR" w:bidi="ar-DZ"/>
        </w:rPr>
        <w:t xml:space="preserve">مات عينية : </w:t>
      </w:r>
      <w:r>
        <w:rPr>
          <w:rFonts w:ascii="Traditional Arabic" w:hAnsi="Traditional Arabic" w:cs="Traditional Arabic" w:hint="cs"/>
          <w:sz w:val="32"/>
          <w:szCs w:val="32"/>
          <w:rtl/>
          <w:lang w:val="fr-FR" w:bidi="ar-DZ"/>
        </w:rPr>
        <w:t>إذا</w:t>
      </w:r>
      <w:r w:rsidR="000B1214">
        <w:rPr>
          <w:rFonts w:ascii="Traditional Arabic" w:hAnsi="Traditional Arabic" w:cs="Traditional Arabic" w:hint="cs"/>
          <w:sz w:val="32"/>
          <w:szCs w:val="32"/>
          <w:rtl/>
          <w:lang w:val="fr-FR" w:bidi="ar-DZ"/>
        </w:rPr>
        <w:t xml:space="preserve"> كانت التثبيتات دخلت عن طريق قيمة </w:t>
      </w:r>
      <w:r>
        <w:rPr>
          <w:rFonts w:ascii="Traditional Arabic" w:hAnsi="Traditional Arabic" w:cs="Traditional Arabic" w:hint="cs"/>
          <w:sz w:val="32"/>
          <w:szCs w:val="32"/>
          <w:rtl/>
          <w:lang w:val="fr-FR" w:bidi="ar-DZ"/>
        </w:rPr>
        <w:t>الإسهام</w:t>
      </w:r>
      <w:r w:rsidR="000B1214">
        <w:rPr>
          <w:rFonts w:ascii="Traditional Arabic" w:hAnsi="Traditional Arabic" w:cs="Traditional Arabic" w:hint="cs"/>
          <w:sz w:val="32"/>
          <w:szCs w:val="32"/>
          <w:rtl/>
          <w:lang w:val="fr-FR" w:bidi="ar-DZ"/>
        </w:rPr>
        <w:t xml:space="preserve"> فان الحساب الدائن يكون 101 </w:t>
      </w:r>
      <w:r>
        <w:rPr>
          <w:rFonts w:ascii="Traditional Arabic" w:hAnsi="Traditional Arabic" w:cs="Traditional Arabic" w:hint="cs"/>
          <w:sz w:val="32"/>
          <w:szCs w:val="32"/>
          <w:rtl/>
          <w:lang w:val="fr-FR" w:bidi="ar-DZ"/>
        </w:rPr>
        <w:t>رأس</w:t>
      </w:r>
      <w:r w:rsidR="000B1214">
        <w:rPr>
          <w:rFonts w:ascii="Traditional Arabic" w:hAnsi="Traditional Arabic" w:cs="Traditional Arabic" w:hint="cs"/>
          <w:sz w:val="32"/>
          <w:szCs w:val="32"/>
          <w:rtl/>
          <w:lang w:val="fr-FR" w:bidi="ar-DZ"/>
        </w:rPr>
        <w:t xml:space="preserve"> المال الصادر أو رأس مال الشركة أو الأموال الخاصة أو أموال الاستغلال ويكون القيد كما يلي : </w:t>
      </w:r>
      <w:r w:rsidR="000B1214">
        <w:rPr>
          <w:rStyle w:val="Appelnotedebasdep"/>
          <w:rFonts w:ascii="Traditional Arabic" w:hAnsi="Traditional Arabic" w:cs="Traditional Arabic"/>
          <w:sz w:val="32"/>
          <w:szCs w:val="32"/>
          <w:rtl/>
          <w:lang w:val="fr-FR" w:bidi="ar-DZ"/>
        </w:rPr>
        <w:footnoteReference w:id="38"/>
      </w:r>
    </w:p>
    <w:tbl>
      <w:tblPr>
        <w:tblStyle w:val="Grilledutableau"/>
        <w:bidiVisual/>
        <w:tblW w:w="0" w:type="auto"/>
        <w:tblInd w:w="1242" w:type="dxa"/>
        <w:tblLook w:val="04A0"/>
      </w:tblPr>
      <w:tblGrid>
        <w:gridCol w:w="801"/>
        <w:gridCol w:w="826"/>
        <w:gridCol w:w="3869"/>
        <w:gridCol w:w="1311"/>
        <w:gridCol w:w="1523"/>
      </w:tblGrid>
      <w:tr w:rsidR="000B1214" w:rsidTr="009142EA">
        <w:trPr>
          <w:trHeight w:val="1555"/>
        </w:trPr>
        <w:tc>
          <w:tcPr>
            <w:tcW w:w="850" w:type="dxa"/>
          </w:tcPr>
          <w:p w:rsidR="000B1214" w:rsidRDefault="000B1214" w:rsidP="00CF55CF">
            <w:pP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21</w:t>
            </w:r>
          </w:p>
        </w:tc>
        <w:tc>
          <w:tcPr>
            <w:tcW w:w="851" w:type="dxa"/>
          </w:tcPr>
          <w:p w:rsidR="000B1214" w:rsidRDefault="000B1214" w:rsidP="00CF55CF">
            <w:pPr>
              <w:rPr>
                <w:rFonts w:ascii="Traditional Arabic" w:hAnsi="Traditional Arabic" w:cs="Traditional Arabic"/>
                <w:sz w:val="32"/>
                <w:szCs w:val="32"/>
                <w:rtl/>
                <w:lang w:val="fr-FR" w:bidi="ar-DZ"/>
              </w:rPr>
            </w:pPr>
          </w:p>
          <w:p w:rsidR="000B1214" w:rsidRDefault="000B1214" w:rsidP="00CF55CF">
            <w:pP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101</w:t>
            </w:r>
          </w:p>
        </w:tc>
        <w:tc>
          <w:tcPr>
            <w:tcW w:w="4394" w:type="dxa"/>
          </w:tcPr>
          <w:p w:rsidR="000B1214" w:rsidRDefault="000B1214" w:rsidP="00CF55CF">
            <w:pP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تثبيتات عينية</w:t>
            </w:r>
          </w:p>
          <w:p w:rsidR="000B1214" w:rsidRDefault="000B1214" w:rsidP="00CF55CF">
            <w:pP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رأس مال الصادر</w:t>
            </w:r>
          </w:p>
          <w:p w:rsidR="000B1214" w:rsidRDefault="000B1214" w:rsidP="00CF55CF">
            <w:pP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الحصول على مساهمات عينية</w:t>
            </w:r>
          </w:p>
        </w:tc>
        <w:tc>
          <w:tcPr>
            <w:tcW w:w="1417" w:type="dxa"/>
          </w:tcPr>
          <w:p w:rsidR="000B1214" w:rsidRDefault="009142EA" w:rsidP="00CF55CF">
            <w:pPr>
              <w:rPr>
                <w:rFonts w:ascii="Traditional Arabic" w:hAnsi="Traditional Arabic" w:cs="Traditional Arabic"/>
                <w:sz w:val="32"/>
                <w:szCs w:val="32"/>
                <w:rtl/>
                <w:lang w:val="fr-FR" w:bidi="ar-DZ"/>
              </w:rPr>
            </w:pPr>
            <w:r>
              <w:rPr>
                <w:rFonts w:ascii="Traditional Arabic" w:hAnsi="Traditional Arabic" w:cs="Traditional Arabic"/>
                <w:b/>
                <w:bCs/>
                <w:sz w:val="32"/>
                <w:szCs w:val="32"/>
                <w:lang w:val="fr-FR" w:bidi="ar-DZ"/>
              </w:rPr>
              <w:t>xxx</w:t>
            </w:r>
          </w:p>
        </w:tc>
        <w:tc>
          <w:tcPr>
            <w:tcW w:w="1668" w:type="dxa"/>
          </w:tcPr>
          <w:p w:rsidR="000B1214" w:rsidRDefault="000B1214" w:rsidP="00CF55CF">
            <w:pPr>
              <w:rPr>
                <w:rFonts w:ascii="Traditional Arabic" w:hAnsi="Traditional Arabic" w:cs="Traditional Arabic"/>
                <w:sz w:val="32"/>
                <w:szCs w:val="32"/>
                <w:rtl/>
                <w:lang w:val="fr-FR" w:bidi="ar-DZ"/>
              </w:rPr>
            </w:pPr>
          </w:p>
          <w:p w:rsidR="000B1214" w:rsidRDefault="009142EA" w:rsidP="00CF55CF">
            <w:pPr>
              <w:rPr>
                <w:rFonts w:ascii="Traditional Arabic" w:hAnsi="Traditional Arabic" w:cs="Traditional Arabic"/>
                <w:sz w:val="32"/>
                <w:szCs w:val="32"/>
                <w:lang w:val="fr-FR" w:bidi="ar-DZ"/>
              </w:rPr>
            </w:pPr>
            <w:r>
              <w:rPr>
                <w:rFonts w:ascii="Traditional Arabic" w:hAnsi="Traditional Arabic" w:cs="Traditional Arabic"/>
                <w:b/>
                <w:bCs/>
                <w:sz w:val="32"/>
                <w:szCs w:val="32"/>
                <w:lang w:val="fr-FR" w:bidi="ar-DZ"/>
              </w:rPr>
              <w:t>xxx</w:t>
            </w:r>
          </w:p>
        </w:tc>
      </w:tr>
    </w:tbl>
    <w:p w:rsidR="008873CE" w:rsidRDefault="008873CE" w:rsidP="00215357">
      <w:pPr>
        <w:rPr>
          <w:rFonts w:ascii="Traditional Arabic" w:hAnsi="Traditional Arabic" w:cs="Traditional Arabic"/>
          <w:b/>
          <w:bCs/>
          <w:sz w:val="32"/>
          <w:szCs w:val="32"/>
          <w:rtl/>
          <w:lang w:bidi="ar-DZ"/>
        </w:rPr>
      </w:pPr>
    </w:p>
    <w:p w:rsidR="009142EA" w:rsidRPr="009142EA" w:rsidRDefault="009142EA" w:rsidP="003E2EFB">
      <w:pPr>
        <w:pStyle w:val="Paragraphedeliste"/>
        <w:numPr>
          <w:ilvl w:val="0"/>
          <w:numId w:val="20"/>
        </w:numPr>
        <w:ind w:left="851"/>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حالة الحصول على تثبيتات عينية عن طريق عقود </w:t>
      </w:r>
      <w:r w:rsidR="004F36F3">
        <w:rPr>
          <w:rFonts w:ascii="Traditional Arabic" w:hAnsi="Traditional Arabic" w:cs="Traditional Arabic" w:hint="cs"/>
          <w:b/>
          <w:bCs/>
          <w:sz w:val="32"/>
          <w:szCs w:val="32"/>
          <w:rtl/>
          <w:lang w:bidi="ar-DZ"/>
        </w:rPr>
        <w:t>إيجار</w:t>
      </w:r>
      <w:r>
        <w:rPr>
          <w:rFonts w:ascii="Traditional Arabic" w:hAnsi="Traditional Arabic" w:cs="Traditional Arabic" w:hint="cs"/>
          <w:b/>
          <w:bCs/>
          <w:sz w:val="32"/>
          <w:szCs w:val="32"/>
          <w:rtl/>
          <w:lang w:bidi="ar-DZ"/>
        </w:rPr>
        <w:t xml:space="preserve"> التمويل : </w:t>
      </w:r>
      <w:r>
        <w:rPr>
          <w:rFonts w:ascii="Traditional Arabic" w:hAnsi="Traditional Arabic" w:cs="Traditional Arabic" w:hint="cs"/>
          <w:sz w:val="32"/>
          <w:szCs w:val="32"/>
          <w:rtl/>
          <w:lang w:bidi="ar-DZ"/>
        </w:rPr>
        <w:t xml:space="preserve">في حالة حيازة تثبيت عيني عن طريق عقود </w:t>
      </w:r>
      <w:r w:rsidR="004F36F3">
        <w:rPr>
          <w:rFonts w:ascii="Traditional Arabic" w:hAnsi="Traditional Arabic" w:cs="Traditional Arabic" w:hint="cs"/>
          <w:sz w:val="32"/>
          <w:szCs w:val="32"/>
          <w:rtl/>
          <w:lang w:bidi="ar-DZ"/>
        </w:rPr>
        <w:t>إيجار</w:t>
      </w:r>
      <w:r>
        <w:rPr>
          <w:rFonts w:ascii="Traditional Arabic" w:hAnsi="Traditional Arabic" w:cs="Traditional Arabic" w:hint="cs"/>
          <w:sz w:val="32"/>
          <w:szCs w:val="32"/>
          <w:rtl/>
          <w:lang w:bidi="ar-DZ"/>
        </w:rPr>
        <w:t xml:space="preserve"> التمويل يسجل قيد </w:t>
      </w:r>
      <w:r w:rsidR="004F36F3">
        <w:rPr>
          <w:rFonts w:ascii="Traditional Arabic" w:hAnsi="Traditional Arabic" w:cs="Traditional Arabic" w:hint="cs"/>
          <w:sz w:val="32"/>
          <w:szCs w:val="32"/>
          <w:rtl/>
          <w:lang w:bidi="ar-DZ"/>
        </w:rPr>
        <w:t>إيجار</w:t>
      </w:r>
      <w:r>
        <w:rPr>
          <w:rFonts w:ascii="Traditional Arabic" w:hAnsi="Traditional Arabic" w:cs="Traditional Arabic" w:hint="cs"/>
          <w:sz w:val="32"/>
          <w:szCs w:val="32"/>
          <w:rtl/>
          <w:lang w:bidi="ar-DZ"/>
        </w:rPr>
        <w:t xml:space="preserve"> التمويل في </w:t>
      </w:r>
      <w:r w:rsidR="004F36F3">
        <w:rPr>
          <w:rFonts w:ascii="Traditional Arabic" w:hAnsi="Traditional Arabic" w:cs="Traditional Arabic" w:hint="cs"/>
          <w:sz w:val="32"/>
          <w:szCs w:val="32"/>
          <w:rtl/>
          <w:lang w:bidi="ar-DZ"/>
        </w:rPr>
        <w:t>الأصول</w:t>
      </w:r>
      <w:r>
        <w:rPr>
          <w:rFonts w:ascii="Traditional Arabic" w:hAnsi="Traditional Arabic" w:cs="Traditional Arabic" w:hint="cs"/>
          <w:sz w:val="32"/>
          <w:szCs w:val="32"/>
          <w:rtl/>
          <w:lang w:bidi="ar-DZ"/>
        </w:rPr>
        <w:t xml:space="preserve"> بحيث يجعل أحد حسابات القيم الثابتة مدينا ( </w:t>
      </w:r>
      <w:r>
        <w:rPr>
          <w:rFonts w:ascii="Traditional Arabic" w:hAnsi="Traditional Arabic" w:cs="Traditional Arabic" w:hint="cs"/>
          <w:sz w:val="32"/>
          <w:szCs w:val="32"/>
          <w:rtl/>
          <w:lang w:bidi="ar-DZ"/>
        </w:rPr>
        <w:lastRenderedPageBreak/>
        <w:t xml:space="preserve">حساب 21 ) ويقابله حساب الديون الخاصة بهذا </w:t>
      </w:r>
      <w:r w:rsidRPr="009142EA">
        <w:rPr>
          <w:rFonts w:ascii="Traditional Arabic" w:hAnsi="Traditional Arabic" w:cs="Traditional Arabic" w:hint="cs"/>
          <w:sz w:val="32"/>
          <w:szCs w:val="32"/>
          <w:rtl/>
          <w:lang w:bidi="ar-DZ"/>
        </w:rPr>
        <w:t xml:space="preserve">العقد حساب الديون المترتبة على عقد </w:t>
      </w:r>
      <w:r w:rsidR="004F36F3" w:rsidRPr="009142EA">
        <w:rPr>
          <w:rFonts w:ascii="Traditional Arabic" w:hAnsi="Traditional Arabic" w:cs="Traditional Arabic" w:hint="cs"/>
          <w:sz w:val="32"/>
          <w:szCs w:val="32"/>
          <w:rtl/>
          <w:lang w:bidi="ar-DZ"/>
        </w:rPr>
        <w:t>إيجار</w:t>
      </w:r>
      <w:r w:rsidRPr="009142EA">
        <w:rPr>
          <w:rFonts w:ascii="Traditional Arabic" w:hAnsi="Traditional Arabic" w:cs="Traditional Arabic" w:hint="cs"/>
          <w:sz w:val="32"/>
          <w:szCs w:val="32"/>
          <w:rtl/>
          <w:lang w:bidi="ar-DZ"/>
        </w:rPr>
        <w:t xml:space="preserve"> التمويل</w:t>
      </w:r>
      <w:r>
        <w:rPr>
          <w:rFonts w:ascii="Traditional Arabic" w:hAnsi="Traditional Arabic" w:cs="Traditional Arabic" w:hint="cs"/>
          <w:b/>
          <w:bCs/>
          <w:sz w:val="32"/>
          <w:szCs w:val="32"/>
          <w:rtl/>
          <w:lang w:bidi="ar-DZ"/>
        </w:rPr>
        <w:t xml:space="preserve"> ( </w:t>
      </w:r>
      <w:r w:rsidRPr="009142EA">
        <w:rPr>
          <w:rFonts w:ascii="Traditional Arabic" w:hAnsi="Traditional Arabic" w:cs="Traditional Arabic" w:hint="cs"/>
          <w:sz w:val="32"/>
          <w:szCs w:val="32"/>
          <w:rtl/>
          <w:lang w:bidi="ar-DZ"/>
        </w:rPr>
        <w:t>حساب 167 ) في الجانب الدائن ويسجل كمايلي :</w:t>
      </w:r>
    </w:p>
    <w:p w:rsidR="009142EA" w:rsidRPr="009142EA" w:rsidRDefault="009142EA" w:rsidP="009142EA">
      <w:pPr>
        <w:ind w:left="1440"/>
        <w:rPr>
          <w:rFonts w:ascii="Traditional Arabic" w:hAnsi="Traditional Arabic" w:cs="Traditional Arabic"/>
          <w:b/>
          <w:bCs/>
          <w:sz w:val="32"/>
          <w:szCs w:val="32"/>
          <w:rtl/>
          <w:lang w:bidi="ar-DZ"/>
        </w:rPr>
      </w:pPr>
    </w:p>
    <w:tbl>
      <w:tblPr>
        <w:tblStyle w:val="Grilledutableau"/>
        <w:bidiVisual/>
        <w:tblW w:w="8720" w:type="dxa"/>
        <w:tblInd w:w="655" w:type="dxa"/>
        <w:tblLook w:val="04A0"/>
      </w:tblPr>
      <w:tblGrid>
        <w:gridCol w:w="876"/>
        <w:gridCol w:w="864"/>
        <w:gridCol w:w="4517"/>
        <w:gridCol w:w="1134"/>
        <w:gridCol w:w="1329"/>
      </w:tblGrid>
      <w:tr w:rsidR="009142EA" w:rsidTr="003E2EFB">
        <w:trPr>
          <w:trHeight w:val="1596"/>
        </w:trPr>
        <w:tc>
          <w:tcPr>
            <w:tcW w:w="876" w:type="dxa"/>
          </w:tcPr>
          <w:p w:rsidR="009142EA" w:rsidRPr="009142EA" w:rsidRDefault="009142EA" w:rsidP="009142EA">
            <w:pPr>
              <w:rPr>
                <w:rFonts w:ascii="Traditional Arabic" w:hAnsi="Traditional Arabic" w:cs="Traditional Arabic"/>
                <w:sz w:val="32"/>
                <w:szCs w:val="32"/>
                <w:lang w:val="fr-FR" w:bidi="ar-DZ"/>
              </w:rPr>
            </w:pPr>
            <w:r w:rsidRPr="009142EA">
              <w:rPr>
                <w:rFonts w:ascii="Traditional Arabic" w:hAnsi="Traditional Arabic" w:cs="Traditional Arabic"/>
                <w:sz w:val="32"/>
                <w:szCs w:val="32"/>
                <w:lang w:val="fr-FR" w:bidi="ar-DZ"/>
              </w:rPr>
              <w:t>21X</w:t>
            </w:r>
          </w:p>
        </w:tc>
        <w:tc>
          <w:tcPr>
            <w:tcW w:w="864" w:type="dxa"/>
          </w:tcPr>
          <w:p w:rsidR="009142EA" w:rsidRPr="009142EA" w:rsidRDefault="009142EA" w:rsidP="009142EA">
            <w:pPr>
              <w:rPr>
                <w:rFonts w:ascii="Traditional Arabic" w:hAnsi="Traditional Arabic" w:cs="Traditional Arabic"/>
                <w:sz w:val="32"/>
                <w:szCs w:val="32"/>
                <w:rtl/>
                <w:lang w:bidi="ar-DZ"/>
              </w:rPr>
            </w:pPr>
          </w:p>
          <w:p w:rsidR="009142EA" w:rsidRPr="009142EA" w:rsidRDefault="009142EA" w:rsidP="009142EA">
            <w:pPr>
              <w:rPr>
                <w:rFonts w:ascii="Traditional Arabic" w:hAnsi="Traditional Arabic" w:cs="Traditional Arabic"/>
                <w:sz w:val="32"/>
                <w:szCs w:val="32"/>
                <w:rtl/>
                <w:lang w:bidi="ar-DZ"/>
              </w:rPr>
            </w:pPr>
            <w:r w:rsidRPr="009142EA">
              <w:rPr>
                <w:rFonts w:ascii="Traditional Arabic" w:hAnsi="Traditional Arabic" w:cs="Traditional Arabic" w:hint="cs"/>
                <w:sz w:val="32"/>
                <w:szCs w:val="32"/>
                <w:rtl/>
                <w:lang w:bidi="ar-DZ"/>
              </w:rPr>
              <w:t>167</w:t>
            </w:r>
          </w:p>
        </w:tc>
        <w:tc>
          <w:tcPr>
            <w:tcW w:w="4517" w:type="dxa"/>
          </w:tcPr>
          <w:p w:rsidR="009142EA" w:rsidRDefault="009142EA" w:rsidP="009142EA">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تثبيتات عينية </w:t>
            </w:r>
          </w:p>
          <w:p w:rsidR="009142EA" w:rsidRDefault="009142EA" w:rsidP="009142EA">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الديون المترتبة على عقد </w:t>
            </w:r>
            <w:r w:rsidR="004F36F3">
              <w:rPr>
                <w:rFonts w:ascii="Traditional Arabic" w:hAnsi="Traditional Arabic" w:cs="Traditional Arabic" w:hint="cs"/>
                <w:sz w:val="32"/>
                <w:szCs w:val="32"/>
                <w:rtl/>
                <w:lang w:bidi="ar-DZ"/>
              </w:rPr>
              <w:t>الإيجار</w:t>
            </w:r>
          </w:p>
          <w:p w:rsidR="009142EA" w:rsidRPr="009142EA" w:rsidRDefault="003E2EFB" w:rsidP="009142EA">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9142EA">
              <w:rPr>
                <w:rFonts w:ascii="Traditional Arabic" w:hAnsi="Traditional Arabic" w:cs="Traditional Arabic" w:hint="cs"/>
                <w:sz w:val="32"/>
                <w:szCs w:val="32"/>
                <w:rtl/>
                <w:lang w:bidi="ar-DZ"/>
              </w:rPr>
              <w:t xml:space="preserve">الحصول على تثبيتات عن طريق عقود </w:t>
            </w:r>
            <w:r w:rsidR="004F36F3">
              <w:rPr>
                <w:rFonts w:ascii="Traditional Arabic" w:hAnsi="Traditional Arabic" w:cs="Traditional Arabic" w:hint="cs"/>
                <w:sz w:val="32"/>
                <w:szCs w:val="32"/>
                <w:rtl/>
                <w:lang w:bidi="ar-DZ"/>
              </w:rPr>
              <w:t>إيجار</w:t>
            </w:r>
            <w:r w:rsidR="009142EA">
              <w:rPr>
                <w:rFonts w:ascii="Traditional Arabic" w:hAnsi="Traditional Arabic" w:cs="Traditional Arabic" w:hint="cs"/>
                <w:sz w:val="32"/>
                <w:szCs w:val="32"/>
                <w:rtl/>
                <w:lang w:bidi="ar-DZ"/>
              </w:rPr>
              <w:t xml:space="preserve">التمويل </w:t>
            </w:r>
            <w:r>
              <w:rPr>
                <w:rFonts w:ascii="Traditional Arabic" w:hAnsi="Traditional Arabic" w:cs="Traditional Arabic" w:hint="cs"/>
                <w:sz w:val="32"/>
                <w:szCs w:val="32"/>
                <w:rtl/>
                <w:lang w:bidi="ar-DZ"/>
              </w:rPr>
              <w:t>)</w:t>
            </w:r>
          </w:p>
        </w:tc>
        <w:tc>
          <w:tcPr>
            <w:tcW w:w="1134" w:type="dxa"/>
          </w:tcPr>
          <w:p w:rsidR="009142EA" w:rsidRPr="009142EA" w:rsidRDefault="009142EA" w:rsidP="009142EA">
            <w:pPr>
              <w:rPr>
                <w:rFonts w:ascii="Traditional Arabic" w:hAnsi="Traditional Arabic" w:cs="Traditional Arabic"/>
                <w:b/>
                <w:bCs/>
                <w:sz w:val="32"/>
                <w:szCs w:val="32"/>
                <w:lang w:val="fr-FR" w:bidi="ar-DZ"/>
              </w:rPr>
            </w:pPr>
            <w:r>
              <w:rPr>
                <w:rFonts w:ascii="Traditional Arabic" w:hAnsi="Traditional Arabic" w:cs="Traditional Arabic"/>
                <w:b/>
                <w:bCs/>
                <w:sz w:val="32"/>
                <w:szCs w:val="32"/>
                <w:lang w:val="fr-FR" w:bidi="ar-DZ"/>
              </w:rPr>
              <w:t>xxx</w:t>
            </w:r>
          </w:p>
        </w:tc>
        <w:tc>
          <w:tcPr>
            <w:tcW w:w="1329" w:type="dxa"/>
          </w:tcPr>
          <w:p w:rsidR="009142EA" w:rsidRDefault="009142EA" w:rsidP="009142EA">
            <w:pPr>
              <w:rPr>
                <w:rFonts w:ascii="Traditional Arabic" w:hAnsi="Traditional Arabic" w:cs="Traditional Arabic"/>
                <w:b/>
                <w:bCs/>
                <w:sz w:val="32"/>
                <w:szCs w:val="32"/>
                <w:rtl/>
                <w:lang w:bidi="ar-DZ"/>
              </w:rPr>
            </w:pPr>
          </w:p>
          <w:p w:rsidR="009142EA" w:rsidRPr="009142EA" w:rsidRDefault="009142EA" w:rsidP="009142EA">
            <w:pPr>
              <w:rPr>
                <w:rFonts w:ascii="Traditional Arabic" w:hAnsi="Traditional Arabic" w:cs="Traditional Arabic"/>
                <w:b/>
                <w:bCs/>
                <w:sz w:val="32"/>
                <w:szCs w:val="32"/>
                <w:lang w:val="fr-FR" w:bidi="ar-DZ"/>
              </w:rPr>
            </w:pPr>
            <w:r>
              <w:rPr>
                <w:rFonts w:ascii="Traditional Arabic" w:hAnsi="Traditional Arabic" w:cs="Traditional Arabic"/>
                <w:b/>
                <w:bCs/>
                <w:sz w:val="32"/>
                <w:szCs w:val="32"/>
                <w:lang w:val="fr-FR" w:bidi="ar-DZ"/>
              </w:rPr>
              <w:t>xxx</w:t>
            </w:r>
          </w:p>
        </w:tc>
      </w:tr>
    </w:tbl>
    <w:p w:rsidR="008873CE" w:rsidRDefault="008873CE" w:rsidP="009142EA">
      <w:pPr>
        <w:ind w:left="1440"/>
        <w:rPr>
          <w:rFonts w:ascii="Traditional Arabic" w:hAnsi="Traditional Arabic" w:cs="Traditional Arabic"/>
          <w:b/>
          <w:bCs/>
          <w:sz w:val="32"/>
          <w:szCs w:val="32"/>
          <w:rtl/>
          <w:lang w:bidi="ar-DZ"/>
        </w:rPr>
      </w:pPr>
    </w:p>
    <w:p w:rsidR="009142EA" w:rsidRDefault="009142EA" w:rsidP="003E2EFB">
      <w:pPr>
        <w:ind w:left="1440"/>
        <w:rPr>
          <w:rFonts w:ascii="Traditional Arabic" w:hAnsi="Traditional Arabic" w:cs="Traditional Arabic"/>
          <w:sz w:val="32"/>
          <w:szCs w:val="32"/>
          <w:rtl/>
          <w:lang w:bidi="ar-DZ"/>
        </w:rPr>
      </w:pPr>
      <w:r w:rsidRPr="009142EA">
        <w:rPr>
          <w:rFonts w:ascii="Traditional Arabic" w:hAnsi="Traditional Arabic" w:cs="Traditional Arabic" w:hint="cs"/>
          <w:sz w:val="32"/>
          <w:szCs w:val="32"/>
          <w:rtl/>
          <w:lang w:bidi="ar-DZ"/>
        </w:rPr>
        <w:t xml:space="preserve">وعندما </w:t>
      </w:r>
      <w:r>
        <w:rPr>
          <w:rFonts w:ascii="Traditional Arabic" w:hAnsi="Traditional Arabic" w:cs="Traditional Arabic" w:hint="cs"/>
          <w:sz w:val="32"/>
          <w:szCs w:val="32"/>
          <w:rtl/>
          <w:lang w:bidi="ar-DZ"/>
        </w:rPr>
        <w:t xml:space="preserve">يتم تسديد الدفوعات حسب </w:t>
      </w:r>
      <w:r w:rsidR="004F36F3">
        <w:rPr>
          <w:rFonts w:ascii="Traditional Arabic" w:hAnsi="Traditional Arabic" w:cs="Traditional Arabic" w:hint="cs"/>
          <w:sz w:val="32"/>
          <w:szCs w:val="32"/>
          <w:rtl/>
          <w:lang w:bidi="ar-DZ"/>
        </w:rPr>
        <w:t>الإنفاق</w:t>
      </w:r>
      <w:r>
        <w:rPr>
          <w:rFonts w:ascii="Traditional Arabic" w:hAnsi="Traditional Arabic" w:cs="Traditional Arabic" w:hint="cs"/>
          <w:sz w:val="32"/>
          <w:szCs w:val="32"/>
          <w:rtl/>
          <w:lang w:bidi="ar-DZ"/>
        </w:rPr>
        <w:t xml:space="preserve"> يجعل حساب </w:t>
      </w:r>
      <w:r w:rsidR="003E2EFB">
        <w:rPr>
          <w:rFonts w:ascii="Traditional Arabic" w:hAnsi="Traditional Arabic" w:cs="Traditional Arabic" w:hint="cs"/>
          <w:sz w:val="32"/>
          <w:szCs w:val="32"/>
          <w:rtl/>
          <w:lang w:bidi="ar-DZ"/>
        </w:rPr>
        <w:t>167</w:t>
      </w:r>
      <w:r>
        <w:rPr>
          <w:rFonts w:ascii="Traditional Arabic" w:hAnsi="Traditional Arabic" w:cs="Traditional Arabic" w:hint="cs"/>
          <w:sz w:val="32"/>
          <w:szCs w:val="32"/>
          <w:rtl/>
          <w:lang w:bidi="ar-DZ"/>
        </w:rPr>
        <w:t xml:space="preserve"> مدين بمبلغ السداد وكذلك المصاريف المالية حساب 66 يجعل مدينا, وفي الدائن يكون أحد حسابات الخزينة, كمايلي :</w:t>
      </w:r>
      <w:r w:rsidR="003C19A8">
        <w:rPr>
          <w:rStyle w:val="Appelnotedebasdep"/>
          <w:rFonts w:ascii="Traditional Arabic" w:hAnsi="Traditional Arabic" w:cs="Traditional Arabic"/>
          <w:sz w:val="32"/>
          <w:szCs w:val="32"/>
          <w:rtl/>
          <w:lang w:bidi="ar-DZ"/>
        </w:rPr>
        <w:footnoteReference w:id="39"/>
      </w:r>
    </w:p>
    <w:tbl>
      <w:tblPr>
        <w:tblStyle w:val="Grilledutableau"/>
        <w:bidiVisual/>
        <w:tblW w:w="0" w:type="auto"/>
        <w:tblInd w:w="1242" w:type="dxa"/>
        <w:tblLook w:val="04A0"/>
      </w:tblPr>
      <w:tblGrid>
        <w:gridCol w:w="825"/>
        <w:gridCol w:w="801"/>
        <w:gridCol w:w="3871"/>
        <w:gridCol w:w="1310"/>
        <w:gridCol w:w="1523"/>
      </w:tblGrid>
      <w:tr w:rsidR="003C19A8" w:rsidTr="003C19A8">
        <w:trPr>
          <w:trHeight w:val="2079"/>
        </w:trPr>
        <w:tc>
          <w:tcPr>
            <w:tcW w:w="850" w:type="dxa"/>
          </w:tcPr>
          <w:p w:rsidR="009142EA" w:rsidRDefault="003C19A8" w:rsidP="00C8227A">
            <w:pP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167</w:t>
            </w:r>
          </w:p>
          <w:p w:rsidR="003C19A8" w:rsidRPr="009142EA" w:rsidRDefault="003C19A8" w:rsidP="00C8227A">
            <w:p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661</w:t>
            </w:r>
          </w:p>
        </w:tc>
        <w:tc>
          <w:tcPr>
            <w:tcW w:w="851" w:type="dxa"/>
          </w:tcPr>
          <w:p w:rsidR="009142EA" w:rsidRDefault="009142EA" w:rsidP="00C8227A">
            <w:pPr>
              <w:rPr>
                <w:rFonts w:ascii="Traditional Arabic" w:hAnsi="Traditional Arabic" w:cs="Traditional Arabic"/>
                <w:sz w:val="32"/>
                <w:szCs w:val="32"/>
                <w:rtl/>
                <w:lang w:bidi="ar-DZ"/>
              </w:rPr>
            </w:pPr>
          </w:p>
          <w:p w:rsidR="003C19A8" w:rsidRPr="009142EA" w:rsidRDefault="003C19A8" w:rsidP="00C8227A">
            <w:pPr>
              <w:rPr>
                <w:rFonts w:ascii="Traditional Arabic" w:hAnsi="Traditional Arabic" w:cs="Traditional Arabic"/>
                <w:sz w:val="32"/>
                <w:szCs w:val="32"/>
                <w:rtl/>
                <w:lang w:bidi="ar-DZ"/>
              </w:rPr>
            </w:pPr>
          </w:p>
          <w:p w:rsidR="009142EA" w:rsidRPr="003C19A8" w:rsidRDefault="003C19A8" w:rsidP="00C8227A">
            <w:pPr>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t>5x</w:t>
            </w:r>
          </w:p>
          <w:p w:rsidR="003C19A8" w:rsidRPr="009142EA" w:rsidRDefault="003C19A8" w:rsidP="00C8227A">
            <w:pPr>
              <w:rPr>
                <w:rFonts w:ascii="Traditional Arabic" w:hAnsi="Traditional Arabic" w:cs="Traditional Arabic"/>
                <w:sz w:val="32"/>
                <w:szCs w:val="32"/>
                <w:rtl/>
                <w:lang w:bidi="ar-DZ"/>
              </w:rPr>
            </w:pPr>
          </w:p>
        </w:tc>
        <w:tc>
          <w:tcPr>
            <w:tcW w:w="4394" w:type="dxa"/>
          </w:tcPr>
          <w:p w:rsidR="009142EA" w:rsidRDefault="003C19A8" w:rsidP="003C19A8">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الديون المترتبة على عقد </w:t>
            </w:r>
            <w:r w:rsidR="004F36F3">
              <w:rPr>
                <w:rFonts w:ascii="Traditional Arabic" w:hAnsi="Traditional Arabic" w:cs="Traditional Arabic" w:hint="cs"/>
                <w:sz w:val="32"/>
                <w:szCs w:val="32"/>
                <w:rtl/>
                <w:lang w:bidi="ar-DZ"/>
              </w:rPr>
              <w:t>إيجار</w:t>
            </w:r>
            <w:r>
              <w:rPr>
                <w:rFonts w:ascii="Traditional Arabic" w:hAnsi="Traditional Arabic" w:cs="Traditional Arabic" w:hint="cs"/>
                <w:sz w:val="32"/>
                <w:szCs w:val="32"/>
                <w:rtl/>
                <w:lang w:bidi="ar-DZ"/>
              </w:rPr>
              <w:t xml:space="preserve"> التمويل</w:t>
            </w:r>
          </w:p>
          <w:p w:rsidR="003C19A8" w:rsidRDefault="003E2EFB" w:rsidP="003C19A8">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3C19A8">
              <w:rPr>
                <w:rFonts w:ascii="Traditional Arabic" w:hAnsi="Traditional Arabic" w:cs="Traditional Arabic" w:hint="cs"/>
                <w:sz w:val="32"/>
                <w:szCs w:val="32"/>
                <w:rtl/>
                <w:lang w:bidi="ar-DZ"/>
              </w:rPr>
              <w:t>المصاريف المالية</w:t>
            </w:r>
          </w:p>
          <w:p w:rsidR="009142EA" w:rsidRDefault="003C19A8" w:rsidP="003C19A8">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الحسابات المالية</w:t>
            </w:r>
          </w:p>
          <w:p w:rsidR="003C19A8" w:rsidRPr="003C19A8" w:rsidRDefault="003C19A8" w:rsidP="003C19A8">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3E2EF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تسديد الدفوعات المتفق عليها</w:t>
            </w:r>
            <w:r w:rsidR="003E2EFB">
              <w:rPr>
                <w:rFonts w:ascii="Traditional Arabic" w:hAnsi="Traditional Arabic" w:cs="Traditional Arabic" w:hint="cs"/>
                <w:sz w:val="32"/>
                <w:szCs w:val="32"/>
                <w:rtl/>
                <w:lang w:bidi="ar-DZ"/>
              </w:rPr>
              <w:t xml:space="preserve"> )</w:t>
            </w:r>
          </w:p>
        </w:tc>
        <w:tc>
          <w:tcPr>
            <w:tcW w:w="1417" w:type="dxa"/>
          </w:tcPr>
          <w:p w:rsidR="009142EA" w:rsidRDefault="009142EA" w:rsidP="00C8227A">
            <w:pPr>
              <w:rPr>
                <w:rFonts w:ascii="Traditional Arabic" w:hAnsi="Traditional Arabic" w:cs="Traditional Arabic"/>
                <w:b/>
                <w:bCs/>
                <w:sz w:val="32"/>
                <w:szCs w:val="32"/>
                <w:rtl/>
                <w:lang w:val="fr-FR" w:bidi="ar-DZ"/>
              </w:rPr>
            </w:pPr>
            <w:r>
              <w:rPr>
                <w:rFonts w:ascii="Traditional Arabic" w:hAnsi="Traditional Arabic" w:cs="Traditional Arabic"/>
                <w:b/>
                <w:bCs/>
                <w:sz w:val="32"/>
                <w:szCs w:val="32"/>
                <w:lang w:val="fr-FR" w:bidi="ar-DZ"/>
              </w:rPr>
              <w:t>xxx</w:t>
            </w:r>
          </w:p>
          <w:p w:rsidR="003C19A8" w:rsidRPr="009142EA" w:rsidRDefault="003C19A8" w:rsidP="00C8227A">
            <w:pPr>
              <w:rPr>
                <w:rFonts w:ascii="Traditional Arabic" w:hAnsi="Traditional Arabic" w:cs="Traditional Arabic"/>
                <w:b/>
                <w:bCs/>
                <w:sz w:val="32"/>
                <w:szCs w:val="32"/>
                <w:lang w:val="fr-FR" w:bidi="ar-DZ"/>
              </w:rPr>
            </w:pPr>
            <w:r>
              <w:rPr>
                <w:rFonts w:ascii="Traditional Arabic" w:hAnsi="Traditional Arabic" w:cs="Traditional Arabic"/>
                <w:b/>
                <w:bCs/>
                <w:sz w:val="32"/>
                <w:szCs w:val="32"/>
                <w:lang w:val="fr-FR" w:bidi="ar-DZ"/>
              </w:rPr>
              <w:t>xxx</w:t>
            </w:r>
          </w:p>
        </w:tc>
        <w:tc>
          <w:tcPr>
            <w:tcW w:w="1668" w:type="dxa"/>
          </w:tcPr>
          <w:p w:rsidR="009142EA" w:rsidRDefault="009142EA" w:rsidP="00C8227A">
            <w:pPr>
              <w:rPr>
                <w:rFonts w:ascii="Traditional Arabic" w:hAnsi="Traditional Arabic" w:cs="Traditional Arabic"/>
                <w:b/>
                <w:bCs/>
                <w:sz w:val="32"/>
                <w:szCs w:val="32"/>
                <w:rtl/>
                <w:lang w:bidi="ar-DZ"/>
              </w:rPr>
            </w:pPr>
          </w:p>
          <w:p w:rsidR="003C19A8" w:rsidRDefault="003C19A8" w:rsidP="003C19A8">
            <w:pPr>
              <w:rPr>
                <w:rFonts w:ascii="Traditional Arabic" w:hAnsi="Traditional Arabic" w:cs="Traditional Arabic"/>
                <w:b/>
                <w:bCs/>
                <w:sz w:val="32"/>
                <w:szCs w:val="32"/>
                <w:rtl/>
                <w:lang w:val="fr-FR" w:bidi="ar-DZ"/>
              </w:rPr>
            </w:pPr>
          </w:p>
          <w:p w:rsidR="003C19A8" w:rsidRPr="009142EA" w:rsidRDefault="003C19A8" w:rsidP="003C19A8">
            <w:pPr>
              <w:rPr>
                <w:rFonts w:ascii="Traditional Arabic" w:hAnsi="Traditional Arabic" w:cs="Traditional Arabic"/>
                <w:b/>
                <w:bCs/>
                <w:sz w:val="32"/>
                <w:szCs w:val="32"/>
                <w:lang w:val="fr-FR" w:bidi="ar-DZ"/>
              </w:rPr>
            </w:pPr>
            <w:r>
              <w:rPr>
                <w:rFonts w:ascii="Traditional Arabic" w:hAnsi="Traditional Arabic" w:cs="Traditional Arabic"/>
                <w:b/>
                <w:bCs/>
                <w:sz w:val="32"/>
                <w:szCs w:val="32"/>
                <w:lang w:val="fr-FR" w:bidi="ar-DZ"/>
              </w:rPr>
              <w:t>xxx</w:t>
            </w:r>
          </w:p>
        </w:tc>
      </w:tr>
    </w:tbl>
    <w:p w:rsidR="008873CE" w:rsidRPr="003C19A8" w:rsidRDefault="008873CE" w:rsidP="00521EAA">
      <w:pPr>
        <w:ind w:left="360"/>
        <w:rPr>
          <w:rFonts w:ascii="Traditional Arabic" w:hAnsi="Traditional Arabic" w:cs="Traditional Arabic"/>
          <w:sz w:val="32"/>
          <w:szCs w:val="32"/>
          <w:rtl/>
          <w:lang w:bidi="ar-DZ"/>
        </w:rPr>
      </w:pPr>
    </w:p>
    <w:p w:rsidR="003C19A8" w:rsidRPr="00EF4D41" w:rsidRDefault="003C19A8" w:rsidP="003E2EFB">
      <w:pPr>
        <w:pStyle w:val="Paragraphedeliste"/>
        <w:numPr>
          <w:ilvl w:val="0"/>
          <w:numId w:val="20"/>
        </w:numPr>
        <w:ind w:left="992"/>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حالة الحصول على تثبيتات عن طريق القروض : </w:t>
      </w:r>
      <w:r>
        <w:rPr>
          <w:rFonts w:ascii="Traditional Arabic" w:hAnsi="Traditional Arabic" w:cs="Traditional Arabic" w:hint="cs"/>
          <w:sz w:val="32"/>
          <w:szCs w:val="32"/>
          <w:rtl/>
          <w:lang w:bidi="ar-DZ"/>
        </w:rPr>
        <w:t xml:space="preserve">يمكن أن ترتبط المؤسسة </w:t>
      </w:r>
      <w:r w:rsidR="00EF4D41">
        <w:rPr>
          <w:rFonts w:ascii="Traditional Arabic" w:hAnsi="Traditional Arabic" w:cs="Traditional Arabic" w:hint="cs"/>
          <w:sz w:val="32"/>
          <w:szCs w:val="32"/>
          <w:rtl/>
          <w:lang w:bidi="ar-DZ"/>
        </w:rPr>
        <w:t xml:space="preserve">بتكلفة التثبيت </w:t>
      </w:r>
      <w:r w:rsidR="004F36F3">
        <w:rPr>
          <w:rFonts w:ascii="Traditional Arabic" w:hAnsi="Traditional Arabic" w:cs="Traditional Arabic" w:hint="cs"/>
          <w:sz w:val="32"/>
          <w:szCs w:val="32"/>
          <w:rtl/>
          <w:lang w:bidi="ar-DZ"/>
        </w:rPr>
        <w:t>إذا</w:t>
      </w:r>
      <w:r w:rsidR="00EF4D41">
        <w:rPr>
          <w:rFonts w:ascii="Traditional Arabic" w:hAnsi="Traditional Arabic" w:cs="Traditional Arabic" w:hint="cs"/>
          <w:sz w:val="32"/>
          <w:szCs w:val="32"/>
          <w:rtl/>
          <w:lang w:bidi="ar-DZ"/>
        </w:rPr>
        <w:t xml:space="preserve"> اختارت المؤسسة ذلك حسب المعيار </w:t>
      </w:r>
      <w:r w:rsidR="00EF4D41">
        <w:rPr>
          <w:rFonts w:ascii="Traditional Arabic" w:hAnsi="Traditional Arabic" w:cs="Traditional Arabic"/>
          <w:sz w:val="32"/>
          <w:szCs w:val="32"/>
          <w:lang w:val="fr-FR" w:bidi="ar-DZ"/>
        </w:rPr>
        <w:t xml:space="preserve">IAS23 </w:t>
      </w:r>
      <w:r w:rsidR="00EF4D41">
        <w:rPr>
          <w:rFonts w:ascii="Traditional Arabic" w:hAnsi="Traditional Arabic" w:cs="Traditional Arabic" w:hint="cs"/>
          <w:sz w:val="32"/>
          <w:szCs w:val="32"/>
          <w:rtl/>
          <w:lang w:val="fr-FR" w:bidi="ar-DZ"/>
        </w:rPr>
        <w:t xml:space="preserve">وذلك باحترام الشروط التالية : </w:t>
      </w:r>
    </w:p>
    <w:p w:rsidR="00EF4D41" w:rsidRPr="00EF4D41" w:rsidRDefault="004F36F3" w:rsidP="00F32024">
      <w:pPr>
        <w:pStyle w:val="Paragraphedeliste"/>
        <w:numPr>
          <w:ilvl w:val="0"/>
          <w:numId w:val="6"/>
        </w:numPr>
        <w:rPr>
          <w:rFonts w:ascii="Traditional Arabic" w:hAnsi="Traditional Arabic" w:cs="Traditional Arabic"/>
          <w:sz w:val="32"/>
          <w:szCs w:val="32"/>
          <w:rtl/>
          <w:lang w:bidi="ar-DZ"/>
        </w:rPr>
      </w:pPr>
      <w:r w:rsidRPr="00EF4D41">
        <w:rPr>
          <w:rFonts w:ascii="Traditional Arabic" w:hAnsi="Traditional Arabic" w:cs="Traditional Arabic" w:hint="cs"/>
          <w:sz w:val="32"/>
          <w:szCs w:val="32"/>
          <w:rtl/>
          <w:lang w:bidi="ar-DZ"/>
        </w:rPr>
        <w:t>إذا</w:t>
      </w:r>
      <w:r w:rsidR="00EF4D41" w:rsidRPr="00EF4D41">
        <w:rPr>
          <w:rFonts w:ascii="Traditional Arabic" w:hAnsi="Traditional Arabic" w:cs="Traditional Arabic" w:hint="cs"/>
          <w:sz w:val="32"/>
          <w:szCs w:val="32"/>
          <w:rtl/>
          <w:lang w:bidi="ar-DZ"/>
        </w:rPr>
        <w:t xml:space="preserve"> تطلب </w:t>
      </w:r>
      <w:r w:rsidRPr="00EF4D41">
        <w:rPr>
          <w:rFonts w:ascii="Traditional Arabic" w:hAnsi="Traditional Arabic" w:cs="Traditional Arabic" w:hint="cs"/>
          <w:sz w:val="32"/>
          <w:szCs w:val="32"/>
          <w:rtl/>
          <w:lang w:bidi="ar-DZ"/>
        </w:rPr>
        <w:t>الأصل</w:t>
      </w:r>
      <w:r w:rsidR="00EF4D41" w:rsidRPr="00EF4D41">
        <w:rPr>
          <w:rFonts w:ascii="Traditional Arabic" w:hAnsi="Traditional Arabic" w:cs="Traditional Arabic" w:hint="cs"/>
          <w:sz w:val="32"/>
          <w:szCs w:val="32"/>
          <w:rtl/>
          <w:lang w:bidi="ar-DZ"/>
        </w:rPr>
        <w:t xml:space="preserve"> مدة طويلة ( حسب </w:t>
      </w:r>
      <w:r w:rsidR="00EF4D41" w:rsidRPr="00EF4D41">
        <w:rPr>
          <w:rFonts w:ascii="Traditional Arabic" w:hAnsi="Traditional Arabic" w:cs="Traditional Arabic"/>
          <w:sz w:val="32"/>
          <w:szCs w:val="32"/>
          <w:lang w:val="fr-FR" w:bidi="ar-DZ"/>
        </w:rPr>
        <w:t>SCF</w:t>
      </w:r>
      <w:r w:rsidR="00EF4D41" w:rsidRPr="00EF4D41">
        <w:rPr>
          <w:rFonts w:ascii="Traditional Arabic" w:hAnsi="Traditional Arabic" w:cs="Traditional Arabic" w:hint="cs"/>
          <w:sz w:val="32"/>
          <w:szCs w:val="32"/>
          <w:rtl/>
          <w:lang w:val="fr-FR" w:bidi="ar-DZ"/>
        </w:rPr>
        <w:t xml:space="preserve"> أكثر من 12 شهرا ) لم تحدد المدة في المعيار قبل أن ي</w:t>
      </w:r>
      <w:r>
        <w:rPr>
          <w:rFonts w:ascii="Traditional Arabic" w:hAnsi="Traditional Arabic" w:cs="Traditional Arabic" w:hint="cs"/>
          <w:sz w:val="32"/>
          <w:szCs w:val="32"/>
          <w:rtl/>
          <w:lang w:val="fr-FR" w:bidi="ar-DZ"/>
        </w:rPr>
        <w:t>س</w:t>
      </w:r>
      <w:r w:rsidR="00EF4D41" w:rsidRPr="00EF4D41">
        <w:rPr>
          <w:rFonts w:ascii="Traditional Arabic" w:hAnsi="Traditional Arabic" w:cs="Traditional Arabic" w:hint="cs"/>
          <w:sz w:val="32"/>
          <w:szCs w:val="32"/>
          <w:rtl/>
          <w:lang w:val="fr-FR" w:bidi="ar-DZ"/>
        </w:rPr>
        <w:t>تعمل أو يباع .</w:t>
      </w:r>
    </w:p>
    <w:p w:rsidR="00EF4D41" w:rsidRPr="00EF4D41" w:rsidRDefault="00EF4D41" w:rsidP="00F32024">
      <w:pPr>
        <w:pStyle w:val="Paragraphedeliste"/>
        <w:numPr>
          <w:ilvl w:val="0"/>
          <w:numId w:val="6"/>
        </w:numPr>
        <w:rPr>
          <w:rFonts w:ascii="Traditional Arabic" w:hAnsi="Traditional Arabic" w:cs="Traditional Arabic"/>
          <w:b/>
          <w:bCs/>
          <w:sz w:val="32"/>
          <w:szCs w:val="32"/>
          <w:lang w:bidi="ar-DZ"/>
        </w:rPr>
      </w:pPr>
      <w:r w:rsidRPr="00EF4D41">
        <w:rPr>
          <w:rFonts w:ascii="Traditional Arabic" w:hAnsi="Traditional Arabic" w:cs="Traditional Arabic" w:hint="cs"/>
          <w:sz w:val="32"/>
          <w:szCs w:val="32"/>
          <w:rtl/>
          <w:lang w:bidi="ar-DZ"/>
        </w:rPr>
        <w:t>في</w:t>
      </w:r>
      <w:r w:rsidR="002B2300">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حالة اقتراض </w:t>
      </w:r>
      <w:r w:rsidR="004F36F3">
        <w:rPr>
          <w:rFonts w:ascii="Traditional Arabic" w:hAnsi="Traditional Arabic" w:cs="Traditional Arabic" w:hint="cs"/>
          <w:sz w:val="32"/>
          <w:szCs w:val="32"/>
          <w:rtl/>
          <w:lang w:bidi="ar-DZ"/>
        </w:rPr>
        <w:t>الأموال</w:t>
      </w:r>
      <w:r>
        <w:rPr>
          <w:rFonts w:ascii="Traditional Arabic" w:hAnsi="Traditional Arabic" w:cs="Traditional Arabic" w:hint="cs"/>
          <w:sz w:val="32"/>
          <w:szCs w:val="32"/>
          <w:rtl/>
          <w:lang w:bidi="ar-DZ"/>
        </w:rPr>
        <w:t xml:space="preserve"> خصيصا للحصول على هذا التثبيت .</w:t>
      </w:r>
    </w:p>
    <w:p w:rsidR="008873CE" w:rsidRPr="00EF4D41" w:rsidRDefault="0092638F" w:rsidP="00F32024">
      <w:pPr>
        <w:pStyle w:val="Paragraphedeliste"/>
        <w:numPr>
          <w:ilvl w:val="0"/>
          <w:numId w:val="6"/>
        </w:numPr>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في</w:t>
      </w:r>
      <w:r w:rsidR="00EF4D41">
        <w:rPr>
          <w:rFonts w:ascii="Traditional Arabic" w:hAnsi="Traditional Arabic" w:cs="Traditional Arabic" w:hint="cs"/>
          <w:sz w:val="32"/>
          <w:szCs w:val="32"/>
          <w:rtl/>
          <w:lang w:bidi="ar-DZ"/>
        </w:rPr>
        <w:t xml:space="preserve"> حالة القروض العامة, التي استعملت في الحصول على التثبيت </w:t>
      </w:r>
      <w:r w:rsidR="0023600C">
        <w:rPr>
          <w:rStyle w:val="Appelnotedebasdep"/>
          <w:rFonts w:ascii="Traditional Arabic" w:hAnsi="Traditional Arabic" w:cs="Traditional Arabic"/>
          <w:sz w:val="32"/>
          <w:szCs w:val="32"/>
          <w:rtl/>
          <w:lang w:bidi="ar-DZ"/>
        </w:rPr>
        <w:footnoteReference w:id="40"/>
      </w:r>
      <w:r w:rsidR="00EF4D41">
        <w:rPr>
          <w:rFonts w:ascii="Traditional Arabic" w:hAnsi="Traditional Arabic" w:cs="Traditional Arabic" w:hint="cs"/>
          <w:sz w:val="32"/>
          <w:szCs w:val="32"/>
          <w:rtl/>
          <w:lang w:bidi="ar-DZ"/>
        </w:rPr>
        <w:t xml:space="preserve">. </w:t>
      </w:r>
    </w:p>
    <w:p w:rsidR="008873CE" w:rsidRDefault="00990F75" w:rsidP="00521EAA">
      <w:pPr>
        <w:ind w:left="360"/>
        <w:rPr>
          <w:rFonts w:ascii="Traditional Arabic" w:hAnsi="Traditional Arabic" w:cs="Traditional Arabic"/>
          <w:sz w:val="32"/>
          <w:szCs w:val="32"/>
          <w:rtl/>
          <w:lang w:bidi="ar-DZ"/>
        </w:rPr>
      </w:pPr>
      <w:r w:rsidRPr="00990F75">
        <w:rPr>
          <w:rFonts w:ascii="Traditional Arabic" w:hAnsi="Traditional Arabic" w:cs="Traditional Arabic" w:hint="cs"/>
          <w:sz w:val="32"/>
          <w:szCs w:val="32"/>
          <w:rtl/>
          <w:lang w:bidi="ar-DZ"/>
        </w:rPr>
        <w:t xml:space="preserve">وتسجل </w:t>
      </w:r>
      <w:r>
        <w:rPr>
          <w:rFonts w:ascii="Traditional Arabic" w:hAnsi="Traditional Arabic" w:cs="Traditional Arabic" w:hint="cs"/>
          <w:sz w:val="32"/>
          <w:szCs w:val="32"/>
          <w:rtl/>
          <w:lang w:bidi="ar-DZ"/>
        </w:rPr>
        <w:t xml:space="preserve">محاسبيا كما يلي : </w:t>
      </w:r>
    </w:p>
    <w:tbl>
      <w:tblPr>
        <w:tblStyle w:val="Grilledutableau"/>
        <w:bidiVisual/>
        <w:tblW w:w="0" w:type="auto"/>
        <w:tblInd w:w="1242" w:type="dxa"/>
        <w:tblLook w:val="04A0"/>
      </w:tblPr>
      <w:tblGrid>
        <w:gridCol w:w="824"/>
        <w:gridCol w:w="825"/>
        <w:gridCol w:w="3855"/>
        <w:gridCol w:w="1307"/>
        <w:gridCol w:w="1519"/>
      </w:tblGrid>
      <w:tr w:rsidR="00990F75" w:rsidTr="00990F75">
        <w:trPr>
          <w:trHeight w:val="2079"/>
        </w:trPr>
        <w:tc>
          <w:tcPr>
            <w:tcW w:w="850" w:type="dxa"/>
          </w:tcPr>
          <w:p w:rsidR="00990F75" w:rsidRDefault="00990F75" w:rsidP="00C8227A">
            <w:pP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661</w:t>
            </w:r>
          </w:p>
          <w:p w:rsidR="00990F75" w:rsidRPr="009142EA" w:rsidRDefault="00990F75" w:rsidP="00C8227A">
            <w:pPr>
              <w:rPr>
                <w:rFonts w:ascii="Traditional Arabic" w:hAnsi="Traditional Arabic" w:cs="Traditional Arabic"/>
                <w:sz w:val="32"/>
                <w:szCs w:val="32"/>
                <w:lang w:val="fr-FR" w:bidi="ar-DZ"/>
              </w:rPr>
            </w:pPr>
          </w:p>
        </w:tc>
        <w:tc>
          <w:tcPr>
            <w:tcW w:w="851" w:type="dxa"/>
          </w:tcPr>
          <w:p w:rsidR="00990F75" w:rsidRDefault="00990F75" w:rsidP="00C8227A">
            <w:pPr>
              <w:rPr>
                <w:rFonts w:ascii="Traditional Arabic" w:hAnsi="Traditional Arabic" w:cs="Traditional Arabic"/>
                <w:sz w:val="32"/>
                <w:szCs w:val="32"/>
                <w:rtl/>
                <w:lang w:bidi="ar-DZ"/>
              </w:rPr>
            </w:pPr>
          </w:p>
          <w:p w:rsidR="00990F75" w:rsidRPr="009142EA" w:rsidRDefault="00990F75" w:rsidP="00C8227A">
            <w:pPr>
              <w:rPr>
                <w:rFonts w:ascii="Traditional Arabic" w:hAnsi="Traditional Arabic" w:cs="Traditional Arabic"/>
                <w:sz w:val="32"/>
                <w:szCs w:val="32"/>
                <w:rtl/>
                <w:lang w:bidi="ar-DZ"/>
              </w:rPr>
            </w:pPr>
          </w:p>
          <w:p w:rsidR="00990F75" w:rsidRPr="003C19A8" w:rsidRDefault="00990F75" w:rsidP="00990F75">
            <w:p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512</w:t>
            </w:r>
          </w:p>
          <w:p w:rsidR="00990F75" w:rsidRPr="009142EA" w:rsidRDefault="00990F75" w:rsidP="00C8227A">
            <w:pPr>
              <w:rPr>
                <w:rFonts w:ascii="Traditional Arabic" w:hAnsi="Traditional Arabic" w:cs="Traditional Arabic"/>
                <w:sz w:val="32"/>
                <w:szCs w:val="32"/>
                <w:rtl/>
                <w:lang w:bidi="ar-DZ"/>
              </w:rPr>
            </w:pPr>
          </w:p>
        </w:tc>
        <w:tc>
          <w:tcPr>
            <w:tcW w:w="4394" w:type="dxa"/>
          </w:tcPr>
          <w:p w:rsidR="00990F75" w:rsidRDefault="00990F75" w:rsidP="00990F75">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أعباء الفوائد            </w:t>
            </w:r>
          </w:p>
          <w:p w:rsidR="00990F75" w:rsidRDefault="00990F75" w:rsidP="00990F75">
            <w:pPr>
              <w:rPr>
                <w:rFonts w:ascii="Traditional Arabic" w:hAnsi="Traditional Arabic" w:cs="Traditional Arabic"/>
                <w:sz w:val="32"/>
                <w:szCs w:val="32"/>
                <w:rtl/>
                <w:lang w:bidi="ar-DZ"/>
              </w:rPr>
            </w:pPr>
          </w:p>
          <w:p w:rsidR="00990F75" w:rsidRDefault="00990F75" w:rsidP="00C8227A">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الحسابات المالية</w:t>
            </w:r>
          </w:p>
          <w:p w:rsidR="00990F75" w:rsidRPr="003C19A8" w:rsidRDefault="00990F75" w:rsidP="00C8227A">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3E2EF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دفع الفوائد</w:t>
            </w:r>
            <w:r w:rsidR="003E2EFB">
              <w:rPr>
                <w:rFonts w:ascii="Traditional Arabic" w:hAnsi="Traditional Arabic" w:cs="Traditional Arabic" w:hint="cs"/>
                <w:sz w:val="32"/>
                <w:szCs w:val="32"/>
                <w:rtl/>
                <w:lang w:bidi="ar-DZ"/>
              </w:rPr>
              <w:t xml:space="preserve"> )</w:t>
            </w:r>
          </w:p>
        </w:tc>
        <w:tc>
          <w:tcPr>
            <w:tcW w:w="1417" w:type="dxa"/>
          </w:tcPr>
          <w:p w:rsidR="00990F75" w:rsidRDefault="00990F75" w:rsidP="00C8227A">
            <w:pPr>
              <w:rPr>
                <w:rFonts w:ascii="Traditional Arabic" w:hAnsi="Traditional Arabic" w:cs="Traditional Arabic"/>
                <w:b/>
                <w:bCs/>
                <w:sz w:val="32"/>
                <w:szCs w:val="32"/>
                <w:rtl/>
                <w:lang w:val="fr-FR" w:bidi="ar-DZ"/>
              </w:rPr>
            </w:pPr>
            <w:r>
              <w:rPr>
                <w:rFonts w:ascii="Traditional Arabic" w:hAnsi="Traditional Arabic" w:cs="Traditional Arabic"/>
                <w:b/>
                <w:bCs/>
                <w:sz w:val="32"/>
                <w:szCs w:val="32"/>
                <w:lang w:val="fr-FR" w:bidi="ar-DZ"/>
              </w:rPr>
              <w:t>xxx</w:t>
            </w:r>
          </w:p>
          <w:p w:rsidR="00990F75" w:rsidRPr="009142EA" w:rsidRDefault="00990F75" w:rsidP="00C8227A">
            <w:pPr>
              <w:rPr>
                <w:rFonts w:ascii="Traditional Arabic" w:hAnsi="Traditional Arabic" w:cs="Traditional Arabic"/>
                <w:b/>
                <w:bCs/>
                <w:sz w:val="32"/>
                <w:szCs w:val="32"/>
                <w:lang w:val="fr-FR" w:bidi="ar-DZ"/>
              </w:rPr>
            </w:pPr>
          </w:p>
        </w:tc>
        <w:tc>
          <w:tcPr>
            <w:tcW w:w="1668" w:type="dxa"/>
          </w:tcPr>
          <w:p w:rsidR="00990F75" w:rsidRDefault="00990F75" w:rsidP="00C8227A">
            <w:pPr>
              <w:rPr>
                <w:rFonts w:ascii="Traditional Arabic" w:hAnsi="Traditional Arabic" w:cs="Traditional Arabic"/>
                <w:b/>
                <w:bCs/>
                <w:sz w:val="32"/>
                <w:szCs w:val="32"/>
                <w:rtl/>
                <w:lang w:bidi="ar-DZ"/>
              </w:rPr>
            </w:pPr>
          </w:p>
          <w:p w:rsidR="00990F75" w:rsidRDefault="00990F75" w:rsidP="00C8227A">
            <w:pPr>
              <w:rPr>
                <w:rFonts w:ascii="Traditional Arabic" w:hAnsi="Traditional Arabic" w:cs="Traditional Arabic"/>
                <w:b/>
                <w:bCs/>
                <w:sz w:val="32"/>
                <w:szCs w:val="32"/>
                <w:rtl/>
                <w:lang w:val="fr-FR" w:bidi="ar-DZ"/>
              </w:rPr>
            </w:pPr>
          </w:p>
          <w:p w:rsidR="00990F75" w:rsidRPr="009142EA" w:rsidRDefault="00990F75" w:rsidP="00C8227A">
            <w:pPr>
              <w:rPr>
                <w:rFonts w:ascii="Traditional Arabic" w:hAnsi="Traditional Arabic" w:cs="Traditional Arabic"/>
                <w:b/>
                <w:bCs/>
                <w:sz w:val="32"/>
                <w:szCs w:val="32"/>
                <w:lang w:val="fr-FR" w:bidi="ar-DZ"/>
              </w:rPr>
            </w:pPr>
            <w:r>
              <w:rPr>
                <w:rFonts w:ascii="Traditional Arabic" w:hAnsi="Traditional Arabic" w:cs="Traditional Arabic"/>
                <w:b/>
                <w:bCs/>
                <w:sz w:val="32"/>
                <w:szCs w:val="32"/>
                <w:lang w:val="fr-FR" w:bidi="ar-DZ"/>
              </w:rPr>
              <w:t>xxx</w:t>
            </w:r>
          </w:p>
        </w:tc>
      </w:tr>
      <w:tr w:rsidR="00990F75" w:rsidTr="00990F75">
        <w:trPr>
          <w:trHeight w:val="2079"/>
        </w:trPr>
        <w:tc>
          <w:tcPr>
            <w:tcW w:w="850" w:type="dxa"/>
          </w:tcPr>
          <w:p w:rsidR="00990F75" w:rsidRPr="009142EA" w:rsidRDefault="00990F75" w:rsidP="00C8227A">
            <w:pPr>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t>2x</w:t>
            </w:r>
          </w:p>
        </w:tc>
        <w:tc>
          <w:tcPr>
            <w:tcW w:w="851" w:type="dxa"/>
          </w:tcPr>
          <w:p w:rsidR="00990F75" w:rsidRDefault="00990F75" w:rsidP="00C8227A">
            <w:pPr>
              <w:rPr>
                <w:rFonts w:ascii="Traditional Arabic" w:hAnsi="Traditional Arabic" w:cs="Traditional Arabic"/>
                <w:sz w:val="32"/>
                <w:szCs w:val="32"/>
                <w:rtl/>
                <w:lang w:bidi="ar-DZ"/>
              </w:rPr>
            </w:pPr>
          </w:p>
          <w:p w:rsidR="00990F75" w:rsidRPr="009142EA" w:rsidRDefault="00990F75" w:rsidP="00C8227A">
            <w:pPr>
              <w:rPr>
                <w:rFonts w:ascii="Traditional Arabic" w:hAnsi="Traditional Arabic" w:cs="Traditional Arabic"/>
                <w:sz w:val="32"/>
                <w:szCs w:val="32"/>
                <w:rtl/>
                <w:lang w:bidi="ar-DZ"/>
              </w:rPr>
            </w:pPr>
          </w:p>
          <w:p w:rsidR="00990F75" w:rsidRPr="003C19A8" w:rsidRDefault="00990F75" w:rsidP="00C8227A">
            <w:pPr>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t>661</w:t>
            </w:r>
          </w:p>
          <w:p w:rsidR="00990F75" w:rsidRPr="009142EA" w:rsidRDefault="00990F75" w:rsidP="00C8227A">
            <w:pPr>
              <w:rPr>
                <w:rFonts w:ascii="Traditional Arabic" w:hAnsi="Traditional Arabic" w:cs="Traditional Arabic"/>
                <w:sz w:val="32"/>
                <w:szCs w:val="32"/>
                <w:rtl/>
                <w:lang w:bidi="ar-DZ"/>
              </w:rPr>
            </w:pPr>
          </w:p>
        </w:tc>
        <w:tc>
          <w:tcPr>
            <w:tcW w:w="4394" w:type="dxa"/>
          </w:tcPr>
          <w:p w:rsidR="00990F75" w:rsidRDefault="00990F75" w:rsidP="00C8227A">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التثبيت المعني</w:t>
            </w:r>
          </w:p>
          <w:p w:rsidR="00990F75" w:rsidRDefault="00990F75" w:rsidP="00990F75">
            <w:pPr>
              <w:rPr>
                <w:rFonts w:ascii="Traditional Arabic" w:hAnsi="Traditional Arabic" w:cs="Traditional Arabic"/>
                <w:sz w:val="32"/>
                <w:szCs w:val="32"/>
                <w:rtl/>
                <w:lang w:bidi="ar-DZ"/>
              </w:rPr>
            </w:pPr>
          </w:p>
          <w:p w:rsidR="00990F75" w:rsidRDefault="00990F75" w:rsidP="00990F75">
            <w:pPr>
              <w:tabs>
                <w:tab w:val="left" w:pos="773"/>
              </w:tabs>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003E2EFB">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أعباء الفوائد              </w:t>
            </w:r>
          </w:p>
          <w:p w:rsidR="00990F75" w:rsidRPr="00990F75" w:rsidRDefault="00990F75" w:rsidP="00990F75">
            <w:pPr>
              <w:tabs>
                <w:tab w:val="left" w:pos="773"/>
              </w:tabs>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3E2EF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تح</w:t>
            </w:r>
            <w:r w:rsidR="003E2EFB">
              <w:rPr>
                <w:rFonts w:ascii="Traditional Arabic" w:hAnsi="Traditional Arabic" w:cs="Traditional Arabic" w:hint="cs"/>
                <w:sz w:val="32"/>
                <w:szCs w:val="32"/>
                <w:rtl/>
                <w:lang w:bidi="ar-DZ"/>
              </w:rPr>
              <w:t>ميل تكاليف القرض بتكلفة التثبيت)</w:t>
            </w:r>
            <w:r>
              <w:rPr>
                <w:rFonts w:ascii="Traditional Arabic" w:hAnsi="Traditional Arabic" w:cs="Traditional Arabic" w:hint="cs"/>
                <w:sz w:val="32"/>
                <w:szCs w:val="32"/>
                <w:rtl/>
                <w:lang w:bidi="ar-DZ"/>
              </w:rPr>
              <w:t xml:space="preserve">    </w:t>
            </w:r>
          </w:p>
        </w:tc>
        <w:tc>
          <w:tcPr>
            <w:tcW w:w="1417" w:type="dxa"/>
          </w:tcPr>
          <w:p w:rsidR="00990F75" w:rsidRDefault="00990F75" w:rsidP="00C8227A">
            <w:pPr>
              <w:rPr>
                <w:rFonts w:ascii="Traditional Arabic" w:hAnsi="Traditional Arabic" w:cs="Traditional Arabic"/>
                <w:b/>
                <w:bCs/>
                <w:sz w:val="32"/>
                <w:szCs w:val="32"/>
                <w:rtl/>
                <w:lang w:val="fr-FR" w:bidi="ar-DZ"/>
              </w:rPr>
            </w:pPr>
            <w:r>
              <w:rPr>
                <w:rFonts w:ascii="Traditional Arabic" w:hAnsi="Traditional Arabic" w:cs="Traditional Arabic"/>
                <w:b/>
                <w:bCs/>
                <w:sz w:val="32"/>
                <w:szCs w:val="32"/>
                <w:lang w:val="fr-FR" w:bidi="ar-DZ"/>
              </w:rPr>
              <w:t>xxx</w:t>
            </w:r>
          </w:p>
          <w:p w:rsidR="00990F75" w:rsidRPr="009142EA" w:rsidRDefault="00990F75" w:rsidP="00C8227A">
            <w:pPr>
              <w:rPr>
                <w:rFonts w:ascii="Traditional Arabic" w:hAnsi="Traditional Arabic" w:cs="Traditional Arabic"/>
                <w:b/>
                <w:bCs/>
                <w:sz w:val="32"/>
                <w:szCs w:val="32"/>
                <w:lang w:val="fr-FR" w:bidi="ar-DZ"/>
              </w:rPr>
            </w:pPr>
          </w:p>
        </w:tc>
        <w:tc>
          <w:tcPr>
            <w:tcW w:w="1668" w:type="dxa"/>
          </w:tcPr>
          <w:p w:rsidR="00990F75" w:rsidRDefault="00990F75" w:rsidP="00C8227A">
            <w:pPr>
              <w:rPr>
                <w:rFonts w:ascii="Traditional Arabic" w:hAnsi="Traditional Arabic" w:cs="Traditional Arabic"/>
                <w:b/>
                <w:bCs/>
                <w:sz w:val="32"/>
                <w:szCs w:val="32"/>
                <w:rtl/>
                <w:lang w:bidi="ar-DZ"/>
              </w:rPr>
            </w:pPr>
          </w:p>
          <w:p w:rsidR="00990F75" w:rsidRDefault="00990F75" w:rsidP="00C8227A">
            <w:pPr>
              <w:rPr>
                <w:rFonts w:ascii="Traditional Arabic" w:hAnsi="Traditional Arabic" w:cs="Traditional Arabic"/>
                <w:b/>
                <w:bCs/>
                <w:sz w:val="32"/>
                <w:szCs w:val="32"/>
                <w:rtl/>
                <w:lang w:val="fr-FR" w:bidi="ar-DZ"/>
              </w:rPr>
            </w:pPr>
          </w:p>
          <w:p w:rsidR="00990F75" w:rsidRPr="009142EA" w:rsidRDefault="00990F75" w:rsidP="00C8227A">
            <w:pPr>
              <w:rPr>
                <w:rFonts w:ascii="Traditional Arabic" w:hAnsi="Traditional Arabic" w:cs="Traditional Arabic"/>
                <w:b/>
                <w:bCs/>
                <w:sz w:val="32"/>
                <w:szCs w:val="32"/>
                <w:lang w:val="fr-FR" w:bidi="ar-DZ"/>
              </w:rPr>
            </w:pPr>
            <w:r>
              <w:rPr>
                <w:rFonts w:ascii="Traditional Arabic" w:hAnsi="Traditional Arabic" w:cs="Traditional Arabic"/>
                <w:b/>
                <w:bCs/>
                <w:sz w:val="32"/>
                <w:szCs w:val="32"/>
                <w:lang w:val="fr-FR" w:bidi="ar-DZ"/>
              </w:rPr>
              <w:t>xxx</w:t>
            </w:r>
          </w:p>
        </w:tc>
      </w:tr>
    </w:tbl>
    <w:p w:rsidR="00990F75" w:rsidRDefault="00990F75" w:rsidP="00521EAA">
      <w:pPr>
        <w:ind w:left="360"/>
        <w:rPr>
          <w:rFonts w:ascii="Traditional Arabic" w:hAnsi="Traditional Arabic" w:cs="Traditional Arabic"/>
          <w:sz w:val="32"/>
          <w:szCs w:val="32"/>
          <w:rtl/>
          <w:lang w:bidi="ar-DZ"/>
        </w:rPr>
      </w:pPr>
    </w:p>
    <w:p w:rsidR="006D71C4" w:rsidRDefault="006D71C4" w:rsidP="00F32024">
      <w:pPr>
        <w:pStyle w:val="Paragraphedeliste"/>
        <w:numPr>
          <w:ilvl w:val="0"/>
          <w:numId w:val="20"/>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حالة الحصول على التثبيتات عن طريق </w:t>
      </w:r>
      <w:r w:rsidR="000A5579">
        <w:rPr>
          <w:rFonts w:ascii="Traditional Arabic" w:hAnsi="Traditional Arabic" w:cs="Traditional Arabic" w:hint="cs"/>
          <w:sz w:val="32"/>
          <w:szCs w:val="32"/>
          <w:rtl/>
          <w:lang w:bidi="ar-DZ"/>
        </w:rPr>
        <w:t>الإعانات</w:t>
      </w:r>
      <w:r>
        <w:rPr>
          <w:rFonts w:ascii="Traditional Arabic" w:hAnsi="Traditional Arabic" w:cs="Traditional Arabic" w:hint="cs"/>
          <w:sz w:val="32"/>
          <w:szCs w:val="32"/>
          <w:rtl/>
          <w:lang w:bidi="ar-DZ"/>
        </w:rPr>
        <w:t xml:space="preserve"> : </w:t>
      </w:r>
    </w:p>
    <w:p w:rsidR="006D71C4" w:rsidRDefault="006D71C4" w:rsidP="006D71C4">
      <w:pPr>
        <w:pStyle w:val="Paragraphedeliste"/>
        <w:ind w:left="216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bidi="ar-DZ"/>
        </w:rPr>
        <w:t xml:space="preserve">حسب </w:t>
      </w:r>
      <w:r>
        <w:rPr>
          <w:rFonts w:ascii="Traditional Arabic" w:hAnsi="Traditional Arabic" w:cs="Traditional Arabic"/>
          <w:sz w:val="32"/>
          <w:szCs w:val="32"/>
          <w:lang w:val="fr-FR" w:bidi="ar-DZ"/>
        </w:rPr>
        <w:t>IAS20</w:t>
      </w:r>
      <w:r w:rsidR="000A5579">
        <w:rPr>
          <w:rFonts w:ascii="Traditional Arabic" w:hAnsi="Traditional Arabic" w:cs="Traditional Arabic" w:hint="cs"/>
          <w:sz w:val="32"/>
          <w:szCs w:val="32"/>
          <w:rtl/>
          <w:lang w:val="fr-FR" w:bidi="ar-DZ"/>
        </w:rPr>
        <w:t>إعانات</w:t>
      </w:r>
      <w:r>
        <w:rPr>
          <w:rFonts w:ascii="Traditional Arabic" w:hAnsi="Traditional Arabic" w:cs="Traditional Arabic" w:hint="cs"/>
          <w:sz w:val="32"/>
          <w:szCs w:val="32"/>
          <w:rtl/>
          <w:lang w:val="fr-FR" w:bidi="ar-DZ"/>
        </w:rPr>
        <w:t xml:space="preserve"> عمومية تعالج بطريقتين: </w:t>
      </w:r>
    </w:p>
    <w:p w:rsidR="006D71C4" w:rsidRDefault="000A5579"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إما</w:t>
      </w:r>
      <w:r w:rsidR="006D71C4">
        <w:rPr>
          <w:rFonts w:ascii="Traditional Arabic" w:hAnsi="Traditional Arabic" w:cs="Traditional Arabic" w:hint="cs"/>
          <w:sz w:val="32"/>
          <w:szCs w:val="32"/>
          <w:rtl/>
          <w:lang w:val="fr-FR" w:bidi="ar-DZ"/>
        </w:rPr>
        <w:t xml:space="preserve"> أن تعتبر </w:t>
      </w:r>
      <w:r>
        <w:rPr>
          <w:rFonts w:ascii="Traditional Arabic" w:hAnsi="Traditional Arabic" w:cs="Traditional Arabic" w:hint="cs"/>
          <w:sz w:val="32"/>
          <w:szCs w:val="32"/>
          <w:rtl/>
          <w:lang w:val="fr-FR" w:bidi="ar-DZ"/>
        </w:rPr>
        <w:t>الإعانات</w:t>
      </w:r>
      <w:r w:rsidR="003E2EFB">
        <w:rPr>
          <w:rFonts w:ascii="Traditional Arabic" w:hAnsi="Traditional Arabic" w:cs="Traditional Arabic" w:hint="cs"/>
          <w:sz w:val="32"/>
          <w:szCs w:val="32"/>
          <w:rtl/>
          <w:lang w:val="fr-FR" w:bidi="ar-DZ"/>
        </w:rPr>
        <w:t xml:space="preserve"> </w:t>
      </w:r>
      <w:r>
        <w:rPr>
          <w:rFonts w:ascii="Traditional Arabic" w:hAnsi="Traditional Arabic" w:cs="Traditional Arabic" w:hint="cs"/>
          <w:sz w:val="32"/>
          <w:szCs w:val="32"/>
          <w:rtl/>
          <w:lang w:val="fr-FR" w:bidi="ar-DZ"/>
        </w:rPr>
        <w:t>كإيرادات</w:t>
      </w:r>
      <w:r w:rsidR="006D71C4">
        <w:rPr>
          <w:rFonts w:ascii="Traditional Arabic" w:hAnsi="Traditional Arabic" w:cs="Traditional Arabic" w:hint="cs"/>
          <w:sz w:val="32"/>
          <w:szCs w:val="32"/>
          <w:rtl/>
          <w:lang w:val="fr-FR" w:bidi="ar-DZ"/>
        </w:rPr>
        <w:t xml:space="preserve"> للمؤسسة وهذه الطريقة التي اعتمد عليها </w:t>
      </w:r>
      <w:r w:rsidR="006D71C4">
        <w:rPr>
          <w:rFonts w:ascii="Traditional Arabic" w:hAnsi="Traditional Arabic" w:cs="Traditional Arabic"/>
          <w:sz w:val="32"/>
          <w:szCs w:val="32"/>
          <w:lang w:val="fr-FR" w:bidi="ar-DZ"/>
        </w:rPr>
        <w:t>SCF</w:t>
      </w:r>
      <w:r w:rsidR="006D71C4">
        <w:rPr>
          <w:rFonts w:ascii="Traditional Arabic" w:hAnsi="Traditional Arabic" w:cs="Traditional Arabic" w:hint="cs"/>
          <w:sz w:val="32"/>
          <w:szCs w:val="32"/>
          <w:rtl/>
          <w:lang w:val="fr-FR" w:bidi="ar-DZ"/>
        </w:rPr>
        <w:t xml:space="preserve">. </w:t>
      </w:r>
    </w:p>
    <w:p w:rsidR="006D71C4" w:rsidRDefault="000A5579"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إما إن</w:t>
      </w:r>
      <w:r w:rsidR="006D71C4">
        <w:rPr>
          <w:rFonts w:ascii="Traditional Arabic" w:hAnsi="Traditional Arabic" w:cs="Traditional Arabic" w:hint="cs"/>
          <w:sz w:val="32"/>
          <w:szCs w:val="32"/>
          <w:rtl/>
          <w:lang w:val="fr-FR" w:bidi="ar-DZ"/>
        </w:rPr>
        <w:t xml:space="preserve"> تطرح من تكلفة </w:t>
      </w:r>
      <w:r>
        <w:rPr>
          <w:rFonts w:ascii="Traditional Arabic" w:hAnsi="Traditional Arabic" w:cs="Traditional Arabic" w:hint="cs"/>
          <w:sz w:val="32"/>
          <w:szCs w:val="32"/>
          <w:rtl/>
          <w:lang w:val="fr-FR" w:bidi="ar-DZ"/>
        </w:rPr>
        <w:t>الأصل</w:t>
      </w:r>
      <w:r w:rsidR="006D71C4">
        <w:rPr>
          <w:rFonts w:ascii="Traditional Arabic" w:hAnsi="Traditional Arabic" w:cs="Traditional Arabic" w:hint="cs"/>
          <w:sz w:val="32"/>
          <w:szCs w:val="32"/>
          <w:rtl/>
          <w:lang w:val="fr-FR" w:bidi="ar-DZ"/>
        </w:rPr>
        <w:t xml:space="preserve">, وهذا مايخفض تكاليف </w:t>
      </w:r>
      <w:r w:rsidR="000A0833">
        <w:rPr>
          <w:rFonts w:ascii="Traditional Arabic" w:hAnsi="Traditional Arabic" w:cs="Traditional Arabic" w:hint="cs"/>
          <w:sz w:val="32"/>
          <w:szCs w:val="32"/>
          <w:rtl/>
          <w:lang w:val="fr-FR" w:bidi="ar-DZ"/>
        </w:rPr>
        <w:t>الا</w:t>
      </w:r>
      <w:r w:rsidR="006D71C4">
        <w:rPr>
          <w:rFonts w:ascii="Traditional Arabic" w:hAnsi="Traditional Arabic" w:cs="Traditional Arabic" w:hint="cs"/>
          <w:sz w:val="32"/>
          <w:szCs w:val="32"/>
          <w:rtl/>
          <w:lang w:val="fr-FR" w:bidi="ar-DZ"/>
        </w:rPr>
        <w:t>هتلاك لاحقا.</w:t>
      </w:r>
    </w:p>
    <w:p w:rsidR="00B66C06" w:rsidRDefault="00B66C06" w:rsidP="00B66C06">
      <w:pPr>
        <w:pStyle w:val="Paragraphedeliste"/>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وبالتالي الطريقتين لهما نفس </w:t>
      </w:r>
      <w:r w:rsidR="000A0833">
        <w:rPr>
          <w:rFonts w:ascii="Traditional Arabic" w:hAnsi="Traditional Arabic" w:cs="Traditional Arabic" w:hint="cs"/>
          <w:sz w:val="32"/>
          <w:szCs w:val="32"/>
          <w:rtl/>
          <w:lang w:val="fr-FR" w:bidi="ar-DZ"/>
        </w:rPr>
        <w:t>الأثر</w:t>
      </w:r>
      <w:r>
        <w:rPr>
          <w:rFonts w:ascii="Traditional Arabic" w:hAnsi="Traditional Arabic" w:cs="Traditional Arabic" w:hint="cs"/>
          <w:sz w:val="32"/>
          <w:szCs w:val="32"/>
          <w:rtl/>
          <w:lang w:val="fr-FR" w:bidi="ar-DZ"/>
        </w:rPr>
        <w:t xml:space="preserve"> على النتيجة, وذلك برفع </w:t>
      </w:r>
      <w:r w:rsidR="000A0833">
        <w:rPr>
          <w:rFonts w:ascii="Traditional Arabic" w:hAnsi="Traditional Arabic" w:cs="Traditional Arabic" w:hint="cs"/>
          <w:sz w:val="32"/>
          <w:szCs w:val="32"/>
          <w:rtl/>
          <w:lang w:val="fr-FR" w:bidi="ar-DZ"/>
        </w:rPr>
        <w:t>الإيرادات</w:t>
      </w:r>
      <w:r>
        <w:rPr>
          <w:rFonts w:ascii="Traditional Arabic" w:hAnsi="Traditional Arabic" w:cs="Traditional Arabic" w:hint="cs"/>
          <w:sz w:val="32"/>
          <w:szCs w:val="32"/>
          <w:rtl/>
          <w:lang w:val="fr-FR" w:bidi="ar-DZ"/>
        </w:rPr>
        <w:t xml:space="preserve"> في </w:t>
      </w:r>
      <w:r w:rsidR="000A0833">
        <w:rPr>
          <w:rFonts w:ascii="Traditional Arabic" w:hAnsi="Traditional Arabic" w:cs="Traditional Arabic" w:hint="cs"/>
          <w:sz w:val="32"/>
          <w:szCs w:val="32"/>
          <w:rtl/>
          <w:lang w:val="fr-FR" w:bidi="ar-DZ"/>
        </w:rPr>
        <w:t>الأولى</w:t>
      </w:r>
      <w:r>
        <w:rPr>
          <w:rFonts w:ascii="Traditional Arabic" w:hAnsi="Traditional Arabic" w:cs="Traditional Arabic" w:hint="cs"/>
          <w:sz w:val="32"/>
          <w:szCs w:val="32"/>
          <w:rtl/>
          <w:lang w:val="fr-FR" w:bidi="ar-DZ"/>
        </w:rPr>
        <w:t xml:space="preserve"> وتخفيض </w:t>
      </w:r>
      <w:r w:rsidR="000A0833">
        <w:rPr>
          <w:rFonts w:ascii="Traditional Arabic" w:hAnsi="Traditional Arabic" w:cs="Traditional Arabic" w:hint="cs"/>
          <w:sz w:val="32"/>
          <w:szCs w:val="32"/>
          <w:rtl/>
          <w:lang w:val="fr-FR" w:bidi="ar-DZ"/>
        </w:rPr>
        <w:t>الأعباء</w:t>
      </w:r>
      <w:r>
        <w:rPr>
          <w:rFonts w:ascii="Traditional Arabic" w:hAnsi="Traditional Arabic" w:cs="Traditional Arabic" w:hint="cs"/>
          <w:sz w:val="32"/>
          <w:szCs w:val="32"/>
          <w:rtl/>
          <w:lang w:val="fr-FR" w:bidi="ar-DZ"/>
        </w:rPr>
        <w:t xml:space="preserve"> في الثانية.</w:t>
      </w:r>
    </w:p>
    <w:p w:rsidR="00B66C06" w:rsidRDefault="00B66C06" w:rsidP="00B66C06">
      <w:pPr>
        <w:pStyle w:val="Paragraphedeliste"/>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وتخضع المعالجة المحاسبية </w:t>
      </w:r>
      <w:r w:rsidR="000A0833">
        <w:rPr>
          <w:rFonts w:ascii="Traditional Arabic" w:hAnsi="Traditional Arabic" w:cs="Traditional Arabic" w:hint="cs"/>
          <w:sz w:val="32"/>
          <w:szCs w:val="32"/>
          <w:rtl/>
          <w:lang w:val="fr-FR" w:bidi="ar-DZ"/>
        </w:rPr>
        <w:t>للإجراءات</w:t>
      </w:r>
      <w:r>
        <w:rPr>
          <w:rFonts w:ascii="Traditional Arabic" w:hAnsi="Traditional Arabic" w:cs="Traditional Arabic" w:hint="cs"/>
          <w:sz w:val="32"/>
          <w:szCs w:val="32"/>
          <w:rtl/>
          <w:lang w:val="fr-FR" w:bidi="ar-DZ"/>
        </w:rPr>
        <w:t xml:space="preserve"> التالية : </w:t>
      </w:r>
    </w:p>
    <w:p w:rsidR="00B66C06" w:rsidRDefault="00B66C06" w:rsidP="00F32024">
      <w:pPr>
        <w:pStyle w:val="Paragraphedeliste"/>
        <w:numPr>
          <w:ilvl w:val="0"/>
          <w:numId w:val="6"/>
        </w:numP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تسجل </w:t>
      </w:r>
      <w:r w:rsidR="000A0833">
        <w:rPr>
          <w:rFonts w:ascii="Traditional Arabic" w:hAnsi="Traditional Arabic" w:cs="Traditional Arabic" w:hint="cs"/>
          <w:sz w:val="32"/>
          <w:szCs w:val="32"/>
          <w:rtl/>
          <w:lang w:val="fr-FR" w:bidi="ar-DZ"/>
        </w:rPr>
        <w:t>الإعانات</w:t>
      </w:r>
      <w:r>
        <w:rPr>
          <w:rFonts w:ascii="Traditional Arabic" w:hAnsi="Traditional Arabic" w:cs="Traditional Arabic" w:hint="cs"/>
          <w:sz w:val="32"/>
          <w:szCs w:val="32"/>
          <w:rtl/>
          <w:lang w:val="fr-FR" w:bidi="ar-DZ"/>
        </w:rPr>
        <w:t xml:space="preserve"> سواء </w:t>
      </w:r>
      <w:r w:rsidR="003E2EFB">
        <w:rPr>
          <w:rFonts w:ascii="Traditional Arabic" w:hAnsi="Traditional Arabic" w:cs="Traditional Arabic" w:hint="cs"/>
          <w:sz w:val="32"/>
          <w:szCs w:val="32"/>
          <w:rtl/>
          <w:lang w:val="fr-FR" w:bidi="ar-DZ"/>
        </w:rPr>
        <w:t>ا</w:t>
      </w:r>
      <w:r w:rsidR="000A0833">
        <w:rPr>
          <w:rFonts w:ascii="Traditional Arabic" w:hAnsi="Traditional Arabic" w:cs="Traditional Arabic" w:hint="cs"/>
          <w:sz w:val="32"/>
          <w:szCs w:val="32"/>
          <w:rtl/>
          <w:lang w:val="fr-FR" w:bidi="ar-DZ"/>
        </w:rPr>
        <w:t>عانات</w:t>
      </w:r>
      <w:r>
        <w:rPr>
          <w:rFonts w:ascii="Traditional Arabic" w:hAnsi="Traditional Arabic" w:cs="Traditional Arabic" w:hint="cs"/>
          <w:sz w:val="32"/>
          <w:szCs w:val="32"/>
          <w:rtl/>
          <w:lang w:val="fr-FR" w:bidi="ar-DZ"/>
        </w:rPr>
        <w:t xml:space="preserve"> الاستغلال </w:t>
      </w:r>
      <w:r w:rsidR="00570FF6">
        <w:rPr>
          <w:rFonts w:ascii="Traditional Arabic" w:hAnsi="Traditional Arabic" w:cs="Traditional Arabic" w:hint="cs"/>
          <w:sz w:val="32"/>
          <w:szCs w:val="32"/>
          <w:rtl/>
          <w:lang w:val="fr-FR" w:bidi="ar-DZ"/>
        </w:rPr>
        <w:t>أوإعانات</w:t>
      </w:r>
      <w:r>
        <w:rPr>
          <w:rFonts w:ascii="Traditional Arabic" w:hAnsi="Traditional Arabic" w:cs="Traditional Arabic" w:hint="cs"/>
          <w:sz w:val="32"/>
          <w:szCs w:val="32"/>
          <w:rtl/>
          <w:lang w:val="fr-FR" w:bidi="ar-DZ"/>
        </w:rPr>
        <w:t xml:space="preserve"> الاستثمار </w:t>
      </w:r>
      <w:r w:rsidR="000A0833">
        <w:rPr>
          <w:rFonts w:ascii="Traditional Arabic" w:hAnsi="Traditional Arabic" w:cs="Traditional Arabic" w:hint="cs"/>
          <w:sz w:val="32"/>
          <w:szCs w:val="32"/>
          <w:rtl/>
          <w:lang w:val="fr-FR" w:bidi="ar-DZ"/>
        </w:rPr>
        <w:t>كإيراد</w:t>
      </w:r>
      <w:r w:rsidR="00570FF6">
        <w:rPr>
          <w:rFonts w:ascii="Traditional Arabic" w:hAnsi="Traditional Arabic" w:cs="Traditional Arabic" w:hint="cs"/>
          <w:sz w:val="32"/>
          <w:szCs w:val="32"/>
          <w:rtl/>
          <w:lang w:val="fr-FR" w:bidi="ar-DZ"/>
        </w:rPr>
        <w:t>أو</w:t>
      </w:r>
      <w:r>
        <w:rPr>
          <w:rFonts w:ascii="Traditional Arabic" w:hAnsi="Traditional Arabic" w:cs="Traditional Arabic" w:hint="cs"/>
          <w:sz w:val="32"/>
          <w:szCs w:val="32"/>
          <w:rtl/>
          <w:lang w:val="fr-FR" w:bidi="ar-DZ"/>
        </w:rPr>
        <w:t xml:space="preserve"> عدة دورات مالية بنفس وتيرة التكاليف التي ينتظر تغطيتها .</w:t>
      </w:r>
    </w:p>
    <w:p w:rsidR="00B66C06" w:rsidRDefault="00B66C06"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تسجل </w:t>
      </w:r>
      <w:r w:rsidR="00570FF6">
        <w:rPr>
          <w:rFonts w:ascii="Traditional Arabic" w:hAnsi="Traditional Arabic" w:cs="Traditional Arabic" w:hint="cs"/>
          <w:sz w:val="32"/>
          <w:szCs w:val="32"/>
          <w:rtl/>
          <w:lang w:val="fr-FR" w:bidi="ar-DZ"/>
        </w:rPr>
        <w:t>الإعانات</w:t>
      </w:r>
      <w:r>
        <w:rPr>
          <w:rFonts w:ascii="Traditional Arabic" w:hAnsi="Traditional Arabic" w:cs="Traditional Arabic" w:hint="cs"/>
          <w:sz w:val="32"/>
          <w:szCs w:val="32"/>
          <w:rtl/>
          <w:lang w:val="fr-FR" w:bidi="ar-DZ"/>
        </w:rPr>
        <w:t xml:space="preserve"> المرتبطة بالتثبيت في الميزانية </w:t>
      </w:r>
      <w:r w:rsidR="00570FF6">
        <w:rPr>
          <w:rFonts w:ascii="Traditional Arabic" w:hAnsi="Traditional Arabic" w:cs="Traditional Arabic" w:hint="cs"/>
          <w:sz w:val="32"/>
          <w:szCs w:val="32"/>
          <w:rtl/>
          <w:lang w:val="fr-FR" w:bidi="ar-DZ"/>
        </w:rPr>
        <w:t>كإيرادات</w:t>
      </w:r>
      <w:r>
        <w:rPr>
          <w:rFonts w:ascii="Traditional Arabic" w:hAnsi="Traditional Arabic" w:cs="Traditional Arabic" w:hint="cs"/>
          <w:sz w:val="32"/>
          <w:szCs w:val="32"/>
          <w:rtl/>
          <w:lang w:val="fr-FR" w:bidi="ar-DZ"/>
        </w:rPr>
        <w:t xml:space="preserve"> مؤجلة </w:t>
      </w:r>
      <w:r w:rsidR="00570FF6">
        <w:rPr>
          <w:rFonts w:ascii="Traditional Arabic" w:hAnsi="Traditional Arabic" w:cs="Traditional Arabic" w:hint="cs"/>
          <w:sz w:val="32"/>
          <w:szCs w:val="32"/>
          <w:rtl/>
          <w:lang w:val="fr-FR" w:bidi="ar-DZ"/>
        </w:rPr>
        <w:t>إذا</w:t>
      </w:r>
      <w:r>
        <w:rPr>
          <w:rFonts w:ascii="Traditional Arabic" w:hAnsi="Traditional Arabic" w:cs="Traditional Arabic" w:hint="cs"/>
          <w:sz w:val="32"/>
          <w:szCs w:val="32"/>
          <w:rtl/>
          <w:lang w:val="fr-FR" w:bidi="ar-DZ"/>
        </w:rPr>
        <w:t xml:space="preserve"> كانت </w:t>
      </w:r>
      <w:r w:rsidR="00570FF6">
        <w:rPr>
          <w:rFonts w:ascii="Traditional Arabic" w:hAnsi="Traditional Arabic" w:cs="Traditional Arabic" w:hint="cs"/>
          <w:sz w:val="32"/>
          <w:szCs w:val="32"/>
          <w:rtl/>
          <w:lang w:val="fr-FR" w:bidi="ar-DZ"/>
        </w:rPr>
        <w:t>الإعانة</w:t>
      </w:r>
      <w:r w:rsidR="00C8227A">
        <w:rPr>
          <w:rFonts w:ascii="Traditional Arabic" w:hAnsi="Traditional Arabic" w:cs="Traditional Arabic" w:hint="cs"/>
          <w:sz w:val="32"/>
          <w:szCs w:val="32"/>
          <w:rtl/>
          <w:lang w:val="fr-FR" w:bidi="ar-DZ"/>
        </w:rPr>
        <w:t xml:space="preserve"> موجهة للحصول على تثبيتات قابلة للاهتلاك</w:t>
      </w:r>
      <w:r w:rsidR="002B2300">
        <w:rPr>
          <w:rFonts w:ascii="Traditional Arabic" w:hAnsi="Traditional Arabic" w:cs="Traditional Arabic" w:hint="cs"/>
          <w:sz w:val="32"/>
          <w:szCs w:val="32"/>
          <w:rtl/>
          <w:lang w:val="fr-FR" w:bidi="ar-DZ"/>
        </w:rPr>
        <w:t xml:space="preserve"> </w:t>
      </w:r>
      <w:r w:rsidR="00570FF6">
        <w:rPr>
          <w:rFonts w:ascii="Traditional Arabic" w:hAnsi="Traditional Arabic" w:cs="Traditional Arabic" w:hint="cs"/>
          <w:sz w:val="32"/>
          <w:szCs w:val="32"/>
          <w:rtl/>
          <w:lang w:val="fr-FR" w:bidi="ar-DZ"/>
        </w:rPr>
        <w:t>فإنها</w:t>
      </w:r>
      <w:r w:rsidR="00C8227A">
        <w:rPr>
          <w:rFonts w:ascii="Traditional Arabic" w:hAnsi="Traditional Arabic" w:cs="Traditional Arabic" w:hint="cs"/>
          <w:sz w:val="32"/>
          <w:szCs w:val="32"/>
          <w:rtl/>
          <w:lang w:val="fr-FR" w:bidi="ar-DZ"/>
        </w:rPr>
        <w:t xml:space="preserve"> تسجل في </w:t>
      </w:r>
      <w:r w:rsidR="00570FF6">
        <w:rPr>
          <w:rFonts w:ascii="Traditional Arabic" w:hAnsi="Traditional Arabic" w:cs="Traditional Arabic" w:hint="cs"/>
          <w:sz w:val="32"/>
          <w:szCs w:val="32"/>
          <w:rtl/>
          <w:lang w:val="fr-FR" w:bidi="ar-DZ"/>
        </w:rPr>
        <w:t>الإيرادات</w:t>
      </w:r>
      <w:r w:rsidR="00C8227A">
        <w:rPr>
          <w:rFonts w:ascii="Traditional Arabic" w:hAnsi="Traditional Arabic" w:cs="Traditional Arabic" w:hint="cs"/>
          <w:sz w:val="32"/>
          <w:szCs w:val="32"/>
          <w:rtl/>
          <w:lang w:val="fr-FR" w:bidi="ar-DZ"/>
        </w:rPr>
        <w:t xml:space="preserve"> تناسبا مع الاهتلاك .</w:t>
      </w:r>
    </w:p>
    <w:p w:rsidR="00C8227A" w:rsidRDefault="00C8227A" w:rsidP="00F32024">
      <w:pPr>
        <w:pStyle w:val="Paragraphedeliste"/>
        <w:numPr>
          <w:ilvl w:val="0"/>
          <w:numId w:val="6"/>
        </w:num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أما </w:t>
      </w:r>
      <w:r w:rsidR="00570FF6">
        <w:rPr>
          <w:rFonts w:ascii="Traditional Arabic" w:hAnsi="Traditional Arabic" w:cs="Traditional Arabic" w:hint="cs"/>
          <w:sz w:val="32"/>
          <w:szCs w:val="32"/>
          <w:rtl/>
          <w:lang w:val="fr-FR" w:bidi="ar-DZ"/>
        </w:rPr>
        <w:t>إذا</w:t>
      </w:r>
      <w:r>
        <w:rPr>
          <w:rFonts w:ascii="Traditional Arabic" w:hAnsi="Traditional Arabic" w:cs="Traditional Arabic" w:hint="cs"/>
          <w:sz w:val="32"/>
          <w:szCs w:val="32"/>
          <w:rtl/>
          <w:lang w:val="fr-FR" w:bidi="ar-DZ"/>
        </w:rPr>
        <w:t xml:space="preserve"> كانت </w:t>
      </w:r>
      <w:r w:rsidR="00570FF6">
        <w:rPr>
          <w:rFonts w:ascii="Traditional Arabic" w:hAnsi="Traditional Arabic" w:cs="Traditional Arabic" w:hint="cs"/>
          <w:sz w:val="32"/>
          <w:szCs w:val="32"/>
          <w:rtl/>
          <w:lang w:val="fr-FR" w:bidi="ar-DZ"/>
        </w:rPr>
        <w:t>الإعانات</w:t>
      </w:r>
      <w:r>
        <w:rPr>
          <w:rFonts w:ascii="Traditional Arabic" w:hAnsi="Traditional Arabic" w:cs="Traditional Arabic" w:hint="cs"/>
          <w:sz w:val="32"/>
          <w:szCs w:val="32"/>
          <w:rtl/>
          <w:lang w:val="fr-FR" w:bidi="ar-DZ"/>
        </w:rPr>
        <w:t xml:space="preserve"> موجهة للحصول على تثبيتات غير قابلة للاهتلاك فان </w:t>
      </w:r>
      <w:r w:rsidR="00570FF6">
        <w:rPr>
          <w:rFonts w:ascii="Traditional Arabic" w:hAnsi="Traditional Arabic" w:cs="Traditional Arabic" w:hint="cs"/>
          <w:sz w:val="32"/>
          <w:szCs w:val="32"/>
          <w:rtl/>
          <w:lang w:val="fr-FR" w:bidi="ar-DZ"/>
        </w:rPr>
        <w:t>الإعانة</w:t>
      </w:r>
      <w:r>
        <w:rPr>
          <w:rFonts w:ascii="Traditional Arabic" w:hAnsi="Traditional Arabic" w:cs="Traditional Arabic" w:hint="cs"/>
          <w:sz w:val="32"/>
          <w:szCs w:val="32"/>
          <w:rtl/>
          <w:lang w:val="fr-FR" w:bidi="ar-DZ"/>
        </w:rPr>
        <w:t xml:space="preserve"> تحول </w:t>
      </w:r>
      <w:r w:rsidR="00570FF6">
        <w:rPr>
          <w:rFonts w:ascii="Traditional Arabic" w:hAnsi="Traditional Arabic" w:cs="Traditional Arabic" w:hint="cs"/>
          <w:sz w:val="32"/>
          <w:szCs w:val="32"/>
          <w:rtl/>
          <w:lang w:val="fr-FR" w:bidi="ar-DZ"/>
        </w:rPr>
        <w:t>إلى</w:t>
      </w:r>
      <w:r w:rsidR="002B2300">
        <w:rPr>
          <w:rFonts w:ascii="Traditional Arabic" w:hAnsi="Traditional Arabic" w:cs="Traditional Arabic" w:hint="cs"/>
          <w:sz w:val="32"/>
          <w:szCs w:val="32"/>
          <w:rtl/>
          <w:lang w:val="fr-FR" w:bidi="ar-DZ"/>
        </w:rPr>
        <w:t xml:space="preserve"> </w:t>
      </w:r>
      <w:r w:rsidR="00570FF6">
        <w:rPr>
          <w:rFonts w:ascii="Traditional Arabic" w:hAnsi="Traditional Arabic" w:cs="Traditional Arabic" w:hint="cs"/>
          <w:sz w:val="32"/>
          <w:szCs w:val="32"/>
          <w:rtl/>
          <w:lang w:val="fr-FR" w:bidi="ar-DZ"/>
        </w:rPr>
        <w:t>إيراد</w:t>
      </w:r>
      <w:r>
        <w:rPr>
          <w:rFonts w:ascii="Traditional Arabic" w:hAnsi="Traditional Arabic" w:cs="Traditional Arabic" w:hint="cs"/>
          <w:sz w:val="32"/>
          <w:szCs w:val="32"/>
          <w:rtl/>
          <w:lang w:val="fr-FR" w:bidi="ar-DZ"/>
        </w:rPr>
        <w:t xml:space="preserve"> في اجل </w:t>
      </w:r>
      <w:r w:rsidR="00570FF6">
        <w:rPr>
          <w:rFonts w:ascii="Traditional Arabic" w:hAnsi="Traditional Arabic" w:cs="Traditional Arabic" w:hint="cs"/>
          <w:sz w:val="32"/>
          <w:szCs w:val="32"/>
          <w:rtl/>
          <w:lang w:val="fr-FR" w:bidi="ar-DZ"/>
        </w:rPr>
        <w:t>أقصاه</w:t>
      </w:r>
      <w:r>
        <w:rPr>
          <w:rFonts w:ascii="Traditional Arabic" w:hAnsi="Traditional Arabic" w:cs="Traditional Arabic" w:hint="cs"/>
          <w:sz w:val="32"/>
          <w:szCs w:val="32"/>
          <w:rtl/>
          <w:lang w:val="fr-FR" w:bidi="ar-DZ"/>
        </w:rPr>
        <w:t xml:space="preserve"> 10 سنوات بطريقة خطية .</w:t>
      </w:r>
    </w:p>
    <w:p w:rsidR="00C8227A" w:rsidRPr="00C8227A" w:rsidRDefault="00570FF6" w:rsidP="00F32024">
      <w:pPr>
        <w:pStyle w:val="Paragraphedeliste"/>
        <w:numPr>
          <w:ilvl w:val="0"/>
          <w:numId w:val="6"/>
        </w:numP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إما</w:t>
      </w:r>
      <w:r w:rsidR="002B2300">
        <w:rPr>
          <w:rFonts w:ascii="Traditional Arabic" w:hAnsi="Traditional Arabic" w:cs="Traditional Arabic" w:hint="cs"/>
          <w:sz w:val="32"/>
          <w:szCs w:val="32"/>
          <w:rtl/>
          <w:lang w:val="fr-FR" w:bidi="ar-DZ"/>
        </w:rPr>
        <w:t xml:space="preserve"> </w:t>
      </w:r>
      <w:r>
        <w:rPr>
          <w:rFonts w:ascii="Traditional Arabic" w:hAnsi="Traditional Arabic" w:cs="Traditional Arabic" w:hint="cs"/>
          <w:sz w:val="32"/>
          <w:szCs w:val="32"/>
          <w:rtl/>
          <w:lang w:val="fr-FR" w:bidi="ar-DZ"/>
        </w:rPr>
        <w:t>إذا</w:t>
      </w:r>
      <w:r w:rsidR="00C8227A">
        <w:rPr>
          <w:rFonts w:ascii="Traditional Arabic" w:hAnsi="Traditional Arabic" w:cs="Traditional Arabic" w:hint="cs"/>
          <w:sz w:val="32"/>
          <w:szCs w:val="32"/>
          <w:rtl/>
          <w:lang w:val="fr-FR" w:bidi="ar-DZ"/>
        </w:rPr>
        <w:t xml:space="preserve"> كانت </w:t>
      </w:r>
      <w:r>
        <w:rPr>
          <w:rFonts w:ascii="Traditional Arabic" w:hAnsi="Traditional Arabic" w:cs="Traditional Arabic" w:hint="cs"/>
          <w:sz w:val="32"/>
          <w:szCs w:val="32"/>
          <w:rtl/>
          <w:lang w:val="fr-FR" w:bidi="ar-DZ"/>
        </w:rPr>
        <w:t>إعانات</w:t>
      </w:r>
      <w:r w:rsidR="00C8227A">
        <w:rPr>
          <w:rFonts w:ascii="Traditional Arabic" w:hAnsi="Traditional Arabic" w:cs="Traditional Arabic" w:hint="cs"/>
          <w:sz w:val="32"/>
          <w:szCs w:val="32"/>
          <w:rtl/>
          <w:lang w:val="fr-FR" w:bidi="ar-DZ"/>
        </w:rPr>
        <w:t xml:space="preserve"> الاستغلال </w:t>
      </w:r>
      <w:r>
        <w:rPr>
          <w:rFonts w:ascii="Traditional Arabic" w:hAnsi="Traditional Arabic" w:cs="Traditional Arabic" w:hint="cs"/>
          <w:sz w:val="32"/>
          <w:szCs w:val="32"/>
          <w:rtl/>
          <w:lang w:val="fr-FR" w:bidi="ar-DZ"/>
        </w:rPr>
        <w:t>فإنها</w:t>
      </w:r>
      <w:r w:rsidR="00C8227A">
        <w:rPr>
          <w:rFonts w:ascii="Traditional Arabic" w:hAnsi="Traditional Arabic" w:cs="Traditional Arabic" w:hint="cs"/>
          <w:sz w:val="32"/>
          <w:szCs w:val="32"/>
          <w:rtl/>
          <w:lang w:val="fr-FR" w:bidi="ar-DZ"/>
        </w:rPr>
        <w:t xml:space="preserve"> تحول </w:t>
      </w:r>
      <w:r>
        <w:rPr>
          <w:rFonts w:ascii="Traditional Arabic" w:hAnsi="Traditional Arabic" w:cs="Traditional Arabic" w:hint="cs"/>
          <w:sz w:val="32"/>
          <w:szCs w:val="32"/>
          <w:rtl/>
          <w:lang w:val="fr-FR" w:bidi="ar-DZ"/>
        </w:rPr>
        <w:t>إلى</w:t>
      </w:r>
      <w:r w:rsidR="00C8227A">
        <w:rPr>
          <w:rFonts w:ascii="Traditional Arabic" w:hAnsi="Traditional Arabic" w:cs="Traditional Arabic" w:hint="cs"/>
          <w:sz w:val="32"/>
          <w:szCs w:val="32"/>
          <w:rtl/>
          <w:lang w:val="fr-FR" w:bidi="ar-DZ"/>
        </w:rPr>
        <w:t xml:space="preserve"> النتيجة مباشرة بتاريخ استلامها.</w:t>
      </w:r>
      <w:r w:rsidR="00C8227A">
        <w:rPr>
          <w:rStyle w:val="Appelnotedebasdep"/>
          <w:rFonts w:ascii="Traditional Arabic" w:hAnsi="Traditional Arabic" w:cs="Traditional Arabic"/>
          <w:sz w:val="32"/>
          <w:szCs w:val="32"/>
          <w:rtl/>
          <w:lang w:val="fr-FR" w:bidi="ar-DZ"/>
        </w:rPr>
        <w:footnoteReference w:id="41"/>
      </w:r>
    </w:p>
    <w:p w:rsidR="00C8227A" w:rsidRDefault="00C8227A" w:rsidP="00521EAA">
      <w:pPr>
        <w:ind w:left="360"/>
        <w:rPr>
          <w:rFonts w:ascii="Traditional Arabic" w:hAnsi="Traditional Arabic" w:cs="Traditional Arabic"/>
          <w:sz w:val="32"/>
          <w:szCs w:val="32"/>
          <w:rtl/>
          <w:lang w:bidi="ar-DZ"/>
        </w:rPr>
      </w:pPr>
      <w:r w:rsidRPr="00C8227A">
        <w:rPr>
          <w:rFonts w:ascii="Traditional Arabic" w:hAnsi="Traditional Arabic" w:cs="Traditional Arabic" w:hint="cs"/>
          <w:sz w:val="32"/>
          <w:szCs w:val="32"/>
          <w:rtl/>
          <w:lang w:bidi="ar-DZ"/>
        </w:rPr>
        <w:t>وان</w:t>
      </w:r>
      <w:r w:rsidR="002B2300">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لم تلتزم المؤسسة ببعض بنود العقد أو الاتفاق قد تطالب الحكومة باسترجاع تلك </w:t>
      </w:r>
      <w:r w:rsidR="004D1781">
        <w:rPr>
          <w:rFonts w:ascii="Traditional Arabic" w:hAnsi="Traditional Arabic" w:cs="Traditional Arabic" w:hint="cs"/>
          <w:sz w:val="32"/>
          <w:szCs w:val="32"/>
          <w:rtl/>
          <w:lang w:bidi="ar-DZ"/>
        </w:rPr>
        <w:t>الإعانة</w:t>
      </w:r>
      <w:r>
        <w:rPr>
          <w:rFonts w:ascii="Traditional Arabic" w:hAnsi="Traditional Arabic" w:cs="Traditional Arabic" w:hint="cs"/>
          <w:sz w:val="32"/>
          <w:szCs w:val="32"/>
          <w:rtl/>
          <w:lang w:bidi="ar-DZ"/>
        </w:rPr>
        <w:t xml:space="preserve"> جزئيا </w:t>
      </w:r>
      <w:r w:rsidR="004D1781">
        <w:rPr>
          <w:rFonts w:ascii="Traditional Arabic" w:hAnsi="Traditional Arabic" w:cs="Traditional Arabic" w:hint="cs"/>
          <w:sz w:val="32"/>
          <w:szCs w:val="32"/>
          <w:rtl/>
          <w:lang w:bidi="ar-DZ"/>
        </w:rPr>
        <w:t>أو</w:t>
      </w:r>
      <w:r>
        <w:rPr>
          <w:rFonts w:ascii="Traditional Arabic" w:hAnsi="Traditional Arabic" w:cs="Traditional Arabic" w:hint="cs"/>
          <w:sz w:val="32"/>
          <w:szCs w:val="32"/>
          <w:rtl/>
          <w:lang w:bidi="ar-DZ"/>
        </w:rPr>
        <w:t xml:space="preserve"> كليا.</w:t>
      </w:r>
    </w:p>
    <w:p w:rsidR="00C8227A" w:rsidRDefault="00C8227A" w:rsidP="00521EAA">
      <w:pPr>
        <w:ind w:left="36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ومراحل المعالجة تكون كالتالي : </w:t>
      </w:r>
    </w:p>
    <w:p w:rsidR="00C8227A" w:rsidRDefault="00C8227A" w:rsidP="00521EAA">
      <w:pPr>
        <w:ind w:left="360"/>
        <w:rPr>
          <w:rFonts w:ascii="Traditional Arabic" w:hAnsi="Traditional Arabic" w:cs="Traditional Arabic"/>
          <w:sz w:val="32"/>
          <w:szCs w:val="32"/>
          <w:rtl/>
          <w:lang w:bidi="ar-DZ"/>
        </w:rPr>
      </w:pPr>
    </w:p>
    <w:tbl>
      <w:tblPr>
        <w:tblStyle w:val="Grilledutableau"/>
        <w:bidiVisual/>
        <w:tblW w:w="0" w:type="auto"/>
        <w:tblInd w:w="108" w:type="dxa"/>
        <w:tblLook w:val="04A0"/>
      </w:tblPr>
      <w:tblGrid>
        <w:gridCol w:w="992"/>
        <w:gridCol w:w="851"/>
        <w:gridCol w:w="4394"/>
        <w:gridCol w:w="1418"/>
        <w:gridCol w:w="1701"/>
      </w:tblGrid>
      <w:tr w:rsidR="00C8227A" w:rsidTr="006034D0">
        <w:trPr>
          <w:trHeight w:val="2131"/>
        </w:trPr>
        <w:tc>
          <w:tcPr>
            <w:tcW w:w="992" w:type="dxa"/>
          </w:tcPr>
          <w:p w:rsidR="00C8227A" w:rsidRDefault="00C8227A" w:rsidP="000A0833">
            <w:pP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131</w:t>
            </w:r>
          </w:p>
          <w:p w:rsidR="00C8227A" w:rsidRPr="009142EA" w:rsidRDefault="00C8227A" w:rsidP="000A0833">
            <w:pPr>
              <w:rPr>
                <w:rFonts w:ascii="Traditional Arabic" w:hAnsi="Traditional Arabic" w:cs="Traditional Arabic"/>
                <w:sz w:val="32"/>
                <w:szCs w:val="32"/>
                <w:lang w:val="fr-FR" w:bidi="ar-DZ"/>
              </w:rPr>
            </w:pPr>
          </w:p>
        </w:tc>
        <w:tc>
          <w:tcPr>
            <w:tcW w:w="851" w:type="dxa"/>
          </w:tcPr>
          <w:p w:rsidR="00C8227A" w:rsidRDefault="00C8227A" w:rsidP="000A0833">
            <w:pPr>
              <w:rPr>
                <w:rFonts w:ascii="Traditional Arabic" w:hAnsi="Traditional Arabic" w:cs="Traditional Arabic"/>
                <w:sz w:val="32"/>
                <w:szCs w:val="32"/>
                <w:rtl/>
                <w:lang w:bidi="ar-DZ"/>
              </w:rPr>
            </w:pPr>
          </w:p>
          <w:p w:rsidR="00C8227A" w:rsidRPr="009142EA" w:rsidRDefault="00C8227A" w:rsidP="000A0833">
            <w:pPr>
              <w:rPr>
                <w:rFonts w:ascii="Traditional Arabic" w:hAnsi="Traditional Arabic" w:cs="Traditional Arabic"/>
                <w:sz w:val="32"/>
                <w:szCs w:val="32"/>
                <w:rtl/>
                <w:lang w:bidi="ar-DZ"/>
              </w:rPr>
            </w:pPr>
          </w:p>
          <w:p w:rsidR="00C8227A" w:rsidRPr="003C19A8" w:rsidRDefault="00C8227A" w:rsidP="000A0833">
            <w:pPr>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t>2x</w:t>
            </w:r>
          </w:p>
          <w:p w:rsidR="00C8227A" w:rsidRPr="009142EA" w:rsidRDefault="00C8227A" w:rsidP="000A0833">
            <w:pPr>
              <w:rPr>
                <w:rFonts w:ascii="Traditional Arabic" w:hAnsi="Traditional Arabic" w:cs="Traditional Arabic"/>
                <w:sz w:val="32"/>
                <w:szCs w:val="32"/>
                <w:rtl/>
                <w:lang w:bidi="ar-DZ"/>
              </w:rPr>
            </w:pPr>
          </w:p>
        </w:tc>
        <w:tc>
          <w:tcPr>
            <w:tcW w:w="4394" w:type="dxa"/>
          </w:tcPr>
          <w:p w:rsidR="00C8227A" w:rsidRDefault="004D1781" w:rsidP="000A0833">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إعانات</w:t>
            </w:r>
            <w:r w:rsidR="00C8227A">
              <w:rPr>
                <w:rFonts w:ascii="Traditional Arabic" w:hAnsi="Traditional Arabic" w:cs="Traditional Arabic" w:hint="cs"/>
                <w:sz w:val="32"/>
                <w:szCs w:val="32"/>
                <w:rtl/>
                <w:lang w:bidi="ar-DZ"/>
              </w:rPr>
              <w:t xml:space="preserve"> التجهيز </w:t>
            </w:r>
          </w:p>
          <w:p w:rsidR="00C8227A" w:rsidRDefault="00C8227A" w:rsidP="000A0833">
            <w:pPr>
              <w:rPr>
                <w:rFonts w:ascii="Traditional Arabic" w:hAnsi="Traditional Arabic" w:cs="Traditional Arabic"/>
                <w:sz w:val="32"/>
                <w:szCs w:val="32"/>
                <w:rtl/>
                <w:lang w:bidi="ar-DZ"/>
              </w:rPr>
            </w:pPr>
          </w:p>
          <w:p w:rsidR="00C8227A" w:rsidRDefault="00C8227A" w:rsidP="000A0833">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التثبيتات</w:t>
            </w:r>
          </w:p>
          <w:p w:rsidR="00C8227A" w:rsidRPr="003C19A8" w:rsidRDefault="00C8227A" w:rsidP="000A0833">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الحصول على </w:t>
            </w:r>
            <w:r w:rsidR="004D1781">
              <w:rPr>
                <w:rFonts w:ascii="Traditional Arabic" w:hAnsi="Traditional Arabic" w:cs="Traditional Arabic" w:hint="cs"/>
                <w:sz w:val="32"/>
                <w:szCs w:val="32"/>
                <w:rtl/>
                <w:lang w:bidi="ar-DZ"/>
              </w:rPr>
              <w:t>إعانة</w:t>
            </w:r>
          </w:p>
        </w:tc>
        <w:tc>
          <w:tcPr>
            <w:tcW w:w="1418" w:type="dxa"/>
          </w:tcPr>
          <w:p w:rsidR="00C8227A" w:rsidRDefault="00C8227A" w:rsidP="000A0833">
            <w:pPr>
              <w:rPr>
                <w:rFonts w:ascii="Traditional Arabic" w:hAnsi="Traditional Arabic" w:cs="Traditional Arabic"/>
                <w:b/>
                <w:bCs/>
                <w:sz w:val="32"/>
                <w:szCs w:val="32"/>
                <w:rtl/>
                <w:lang w:val="fr-FR" w:bidi="ar-DZ"/>
              </w:rPr>
            </w:pPr>
            <w:r>
              <w:rPr>
                <w:rFonts w:ascii="Traditional Arabic" w:hAnsi="Traditional Arabic" w:cs="Traditional Arabic"/>
                <w:b/>
                <w:bCs/>
                <w:sz w:val="32"/>
                <w:szCs w:val="32"/>
                <w:lang w:val="fr-FR" w:bidi="ar-DZ"/>
              </w:rPr>
              <w:t>xxx</w:t>
            </w:r>
          </w:p>
          <w:p w:rsidR="00C8227A" w:rsidRPr="009142EA" w:rsidRDefault="00C8227A" w:rsidP="000A0833">
            <w:pPr>
              <w:rPr>
                <w:rFonts w:ascii="Traditional Arabic" w:hAnsi="Traditional Arabic" w:cs="Traditional Arabic"/>
                <w:b/>
                <w:bCs/>
                <w:sz w:val="32"/>
                <w:szCs w:val="32"/>
                <w:lang w:val="fr-FR" w:bidi="ar-DZ"/>
              </w:rPr>
            </w:pPr>
          </w:p>
        </w:tc>
        <w:tc>
          <w:tcPr>
            <w:tcW w:w="1701" w:type="dxa"/>
          </w:tcPr>
          <w:p w:rsidR="00C8227A" w:rsidRDefault="00C8227A" w:rsidP="000A0833">
            <w:pPr>
              <w:rPr>
                <w:rFonts w:ascii="Traditional Arabic" w:hAnsi="Traditional Arabic" w:cs="Traditional Arabic"/>
                <w:b/>
                <w:bCs/>
                <w:sz w:val="32"/>
                <w:szCs w:val="32"/>
                <w:rtl/>
                <w:lang w:bidi="ar-DZ"/>
              </w:rPr>
            </w:pPr>
          </w:p>
          <w:p w:rsidR="00C8227A" w:rsidRDefault="00C8227A" w:rsidP="000A0833">
            <w:pPr>
              <w:rPr>
                <w:rFonts w:ascii="Traditional Arabic" w:hAnsi="Traditional Arabic" w:cs="Traditional Arabic"/>
                <w:b/>
                <w:bCs/>
                <w:sz w:val="32"/>
                <w:szCs w:val="32"/>
                <w:rtl/>
                <w:lang w:val="fr-FR" w:bidi="ar-DZ"/>
              </w:rPr>
            </w:pPr>
          </w:p>
          <w:p w:rsidR="00C8227A" w:rsidRPr="009142EA" w:rsidRDefault="00C8227A" w:rsidP="000A0833">
            <w:pPr>
              <w:rPr>
                <w:rFonts w:ascii="Traditional Arabic" w:hAnsi="Traditional Arabic" w:cs="Traditional Arabic"/>
                <w:b/>
                <w:bCs/>
                <w:sz w:val="32"/>
                <w:szCs w:val="32"/>
                <w:lang w:val="fr-FR" w:bidi="ar-DZ"/>
              </w:rPr>
            </w:pPr>
            <w:r>
              <w:rPr>
                <w:rFonts w:ascii="Traditional Arabic" w:hAnsi="Traditional Arabic" w:cs="Traditional Arabic"/>
                <w:b/>
                <w:bCs/>
                <w:sz w:val="32"/>
                <w:szCs w:val="32"/>
                <w:lang w:val="fr-FR" w:bidi="ar-DZ"/>
              </w:rPr>
              <w:t>xxx</w:t>
            </w:r>
          </w:p>
        </w:tc>
      </w:tr>
      <w:tr w:rsidR="00C8227A" w:rsidTr="006034D0">
        <w:trPr>
          <w:trHeight w:val="2131"/>
        </w:trPr>
        <w:tc>
          <w:tcPr>
            <w:tcW w:w="992" w:type="dxa"/>
          </w:tcPr>
          <w:p w:rsidR="00C8227A" w:rsidRPr="009142EA" w:rsidRDefault="00C8227A" w:rsidP="000A0833">
            <w:pPr>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t>131</w:t>
            </w:r>
          </w:p>
        </w:tc>
        <w:tc>
          <w:tcPr>
            <w:tcW w:w="851" w:type="dxa"/>
          </w:tcPr>
          <w:p w:rsidR="00C8227A" w:rsidRDefault="00C8227A" w:rsidP="000A0833">
            <w:pPr>
              <w:rPr>
                <w:rFonts w:ascii="Traditional Arabic" w:hAnsi="Traditional Arabic" w:cs="Traditional Arabic"/>
                <w:sz w:val="32"/>
                <w:szCs w:val="32"/>
                <w:rtl/>
                <w:lang w:bidi="ar-DZ"/>
              </w:rPr>
            </w:pPr>
          </w:p>
          <w:p w:rsidR="00C8227A" w:rsidRPr="009142EA" w:rsidRDefault="00C8227A" w:rsidP="000A0833">
            <w:pPr>
              <w:rPr>
                <w:rFonts w:ascii="Traditional Arabic" w:hAnsi="Traditional Arabic" w:cs="Traditional Arabic"/>
                <w:sz w:val="32"/>
                <w:szCs w:val="32"/>
                <w:rtl/>
                <w:lang w:bidi="ar-DZ"/>
              </w:rPr>
            </w:pPr>
          </w:p>
          <w:p w:rsidR="00C8227A" w:rsidRPr="003C19A8" w:rsidRDefault="00C8227A" w:rsidP="000A0833">
            <w:pPr>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t>446</w:t>
            </w:r>
          </w:p>
          <w:p w:rsidR="00C8227A" w:rsidRPr="009142EA" w:rsidRDefault="00C8227A" w:rsidP="000A0833">
            <w:pPr>
              <w:rPr>
                <w:rFonts w:ascii="Traditional Arabic" w:hAnsi="Traditional Arabic" w:cs="Traditional Arabic"/>
                <w:sz w:val="32"/>
                <w:szCs w:val="32"/>
                <w:rtl/>
                <w:lang w:bidi="ar-DZ"/>
              </w:rPr>
            </w:pPr>
          </w:p>
        </w:tc>
        <w:tc>
          <w:tcPr>
            <w:tcW w:w="4394" w:type="dxa"/>
          </w:tcPr>
          <w:p w:rsidR="00C8227A" w:rsidRPr="00990F75" w:rsidRDefault="004D1781" w:rsidP="00C8227A">
            <w:p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إعانات</w:t>
            </w:r>
            <w:r w:rsidR="00C8227A">
              <w:rPr>
                <w:rFonts w:ascii="Traditional Arabic" w:hAnsi="Traditional Arabic" w:cs="Traditional Arabic" w:hint="cs"/>
                <w:sz w:val="32"/>
                <w:szCs w:val="32"/>
                <w:rtl/>
                <w:lang w:bidi="ar-DZ"/>
              </w:rPr>
              <w:t xml:space="preserve"> التجهيز</w:t>
            </w:r>
          </w:p>
          <w:p w:rsidR="00C8227A" w:rsidRDefault="00C8227A" w:rsidP="000A0833">
            <w:pPr>
              <w:tabs>
                <w:tab w:val="left" w:pos="773"/>
              </w:tabs>
              <w:rPr>
                <w:rFonts w:ascii="Traditional Arabic" w:hAnsi="Traditional Arabic" w:cs="Traditional Arabic"/>
                <w:sz w:val="32"/>
                <w:szCs w:val="32"/>
                <w:rtl/>
                <w:lang w:bidi="ar-DZ"/>
              </w:rPr>
            </w:pPr>
          </w:p>
          <w:p w:rsidR="00C8227A" w:rsidRDefault="00C8227A" w:rsidP="00C8227A">
            <w:pPr>
              <w:tabs>
                <w:tab w:val="left" w:pos="1343"/>
              </w:tabs>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 xml:space="preserve">            السيولة</w:t>
            </w:r>
          </w:p>
          <w:p w:rsidR="00C8227A" w:rsidRPr="00C8227A" w:rsidRDefault="00C8227A" w:rsidP="006317BB">
            <w:pPr>
              <w:tabs>
                <w:tab w:val="left" w:pos="1343"/>
              </w:tabs>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6317B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تمويل منتظر</w:t>
            </w:r>
            <w:r w:rsidR="006317BB">
              <w:rPr>
                <w:rFonts w:ascii="Traditional Arabic" w:hAnsi="Traditional Arabic" w:cs="Traditional Arabic" w:hint="cs"/>
                <w:sz w:val="32"/>
                <w:szCs w:val="32"/>
                <w:rtl/>
                <w:lang w:bidi="ar-DZ"/>
              </w:rPr>
              <w:t>)</w:t>
            </w:r>
          </w:p>
        </w:tc>
        <w:tc>
          <w:tcPr>
            <w:tcW w:w="1418" w:type="dxa"/>
          </w:tcPr>
          <w:p w:rsidR="00C8227A" w:rsidRDefault="00C8227A" w:rsidP="000A0833">
            <w:pPr>
              <w:rPr>
                <w:rFonts w:ascii="Traditional Arabic" w:hAnsi="Traditional Arabic" w:cs="Traditional Arabic"/>
                <w:b/>
                <w:bCs/>
                <w:sz w:val="32"/>
                <w:szCs w:val="32"/>
                <w:rtl/>
                <w:lang w:val="fr-FR" w:bidi="ar-DZ"/>
              </w:rPr>
            </w:pPr>
            <w:r>
              <w:rPr>
                <w:rFonts w:ascii="Traditional Arabic" w:hAnsi="Traditional Arabic" w:cs="Traditional Arabic"/>
                <w:b/>
                <w:bCs/>
                <w:sz w:val="32"/>
                <w:szCs w:val="32"/>
                <w:lang w:val="fr-FR" w:bidi="ar-DZ"/>
              </w:rPr>
              <w:t>xxx</w:t>
            </w:r>
          </w:p>
          <w:p w:rsidR="00C8227A" w:rsidRPr="009142EA" w:rsidRDefault="00C8227A" w:rsidP="000A0833">
            <w:pPr>
              <w:rPr>
                <w:rFonts w:ascii="Traditional Arabic" w:hAnsi="Traditional Arabic" w:cs="Traditional Arabic"/>
                <w:b/>
                <w:bCs/>
                <w:sz w:val="32"/>
                <w:szCs w:val="32"/>
                <w:lang w:val="fr-FR" w:bidi="ar-DZ"/>
              </w:rPr>
            </w:pPr>
          </w:p>
        </w:tc>
        <w:tc>
          <w:tcPr>
            <w:tcW w:w="1701" w:type="dxa"/>
          </w:tcPr>
          <w:p w:rsidR="00C8227A" w:rsidRDefault="00C8227A" w:rsidP="000A0833">
            <w:pPr>
              <w:rPr>
                <w:rFonts w:ascii="Traditional Arabic" w:hAnsi="Traditional Arabic" w:cs="Traditional Arabic"/>
                <w:b/>
                <w:bCs/>
                <w:sz w:val="32"/>
                <w:szCs w:val="32"/>
                <w:rtl/>
                <w:lang w:bidi="ar-DZ"/>
              </w:rPr>
            </w:pPr>
          </w:p>
          <w:p w:rsidR="00C8227A" w:rsidRDefault="00C8227A" w:rsidP="000A0833">
            <w:pPr>
              <w:rPr>
                <w:rFonts w:ascii="Traditional Arabic" w:hAnsi="Traditional Arabic" w:cs="Traditional Arabic"/>
                <w:b/>
                <w:bCs/>
                <w:sz w:val="32"/>
                <w:szCs w:val="32"/>
                <w:rtl/>
                <w:lang w:val="fr-FR" w:bidi="ar-DZ"/>
              </w:rPr>
            </w:pPr>
          </w:p>
          <w:p w:rsidR="00C8227A" w:rsidRPr="009142EA" w:rsidRDefault="00C8227A" w:rsidP="000A0833">
            <w:pPr>
              <w:rPr>
                <w:rFonts w:ascii="Traditional Arabic" w:hAnsi="Traditional Arabic" w:cs="Traditional Arabic"/>
                <w:b/>
                <w:bCs/>
                <w:sz w:val="32"/>
                <w:szCs w:val="32"/>
                <w:lang w:val="fr-FR" w:bidi="ar-DZ"/>
              </w:rPr>
            </w:pPr>
            <w:r>
              <w:rPr>
                <w:rFonts w:ascii="Traditional Arabic" w:hAnsi="Traditional Arabic" w:cs="Traditional Arabic"/>
                <w:b/>
                <w:bCs/>
                <w:sz w:val="32"/>
                <w:szCs w:val="32"/>
                <w:lang w:val="fr-FR" w:bidi="ar-DZ"/>
              </w:rPr>
              <w:t>xxx</w:t>
            </w:r>
          </w:p>
        </w:tc>
      </w:tr>
    </w:tbl>
    <w:tbl>
      <w:tblPr>
        <w:tblStyle w:val="Grilledutableau"/>
        <w:tblpPr w:leftFromText="180" w:rightFromText="180" w:vertAnchor="text" w:horzAnchor="margin" w:tblpY="247"/>
        <w:bidiVisual/>
        <w:tblW w:w="0" w:type="auto"/>
        <w:tblInd w:w="-176" w:type="dxa"/>
        <w:tblLook w:val="04A0"/>
      </w:tblPr>
      <w:tblGrid>
        <w:gridCol w:w="992"/>
        <w:gridCol w:w="885"/>
        <w:gridCol w:w="4394"/>
        <w:gridCol w:w="1417"/>
        <w:gridCol w:w="1668"/>
      </w:tblGrid>
      <w:tr w:rsidR="00A30982" w:rsidTr="006034D0">
        <w:trPr>
          <w:trHeight w:val="2086"/>
        </w:trPr>
        <w:tc>
          <w:tcPr>
            <w:tcW w:w="992" w:type="dxa"/>
          </w:tcPr>
          <w:p w:rsidR="00A30982" w:rsidRDefault="00A30982" w:rsidP="00A30982">
            <w:pP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446</w:t>
            </w:r>
          </w:p>
          <w:p w:rsidR="00A30982" w:rsidRPr="009142EA" w:rsidRDefault="00A30982" w:rsidP="00A30982">
            <w:pPr>
              <w:rPr>
                <w:rFonts w:ascii="Traditional Arabic" w:hAnsi="Traditional Arabic" w:cs="Traditional Arabic"/>
                <w:sz w:val="32"/>
                <w:szCs w:val="32"/>
                <w:lang w:val="fr-FR" w:bidi="ar-DZ"/>
              </w:rPr>
            </w:pPr>
          </w:p>
        </w:tc>
        <w:tc>
          <w:tcPr>
            <w:tcW w:w="885" w:type="dxa"/>
          </w:tcPr>
          <w:p w:rsidR="00A30982" w:rsidRDefault="00A30982" w:rsidP="00A30982">
            <w:pPr>
              <w:rPr>
                <w:rFonts w:ascii="Traditional Arabic" w:hAnsi="Traditional Arabic" w:cs="Traditional Arabic"/>
                <w:sz w:val="32"/>
                <w:szCs w:val="32"/>
                <w:rtl/>
                <w:lang w:bidi="ar-DZ"/>
              </w:rPr>
            </w:pPr>
          </w:p>
          <w:p w:rsidR="00A30982" w:rsidRPr="009142EA" w:rsidRDefault="00A30982" w:rsidP="00A30982">
            <w:pPr>
              <w:rPr>
                <w:rFonts w:ascii="Traditional Arabic" w:hAnsi="Traditional Arabic" w:cs="Traditional Arabic"/>
                <w:sz w:val="32"/>
                <w:szCs w:val="32"/>
                <w:rtl/>
                <w:lang w:bidi="ar-DZ"/>
              </w:rPr>
            </w:pPr>
          </w:p>
          <w:p w:rsidR="00A30982" w:rsidRPr="003C19A8" w:rsidRDefault="00A30982" w:rsidP="00A30982">
            <w:p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512</w:t>
            </w:r>
          </w:p>
          <w:p w:rsidR="00A30982" w:rsidRPr="009142EA" w:rsidRDefault="00A30982" w:rsidP="00A30982">
            <w:pPr>
              <w:rPr>
                <w:rFonts w:ascii="Traditional Arabic" w:hAnsi="Traditional Arabic" w:cs="Traditional Arabic"/>
                <w:sz w:val="32"/>
                <w:szCs w:val="32"/>
                <w:rtl/>
                <w:lang w:bidi="ar-DZ"/>
              </w:rPr>
            </w:pPr>
          </w:p>
        </w:tc>
        <w:tc>
          <w:tcPr>
            <w:tcW w:w="4394" w:type="dxa"/>
          </w:tcPr>
          <w:p w:rsidR="00A30982" w:rsidRDefault="00A30982" w:rsidP="00A30982">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السيولة</w:t>
            </w:r>
          </w:p>
          <w:p w:rsidR="00A30982" w:rsidRDefault="00A30982" w:rsidP="00A30982">
            <w:pPr>
              <w:rPr>
                <w:rFonts w:ascii="Traditional Arabic" w:hAnsi="Traditional Arabic" w:cs="Traditional Arabic"/>
                <w:sz w:val="32"/>
                <w:szCs w:val="32"/>
                <w:rtl/>
                <w:lang w:bidi="ar-DZ"/>
              </w:rPr>
            </w:pPr>
          </w:p>
          <w:p w:rsidR="00A30982" w:rsidRDefault="00A30982" w:rsidP="00A30982">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البنك</w:t>
            </w:r>
          </w:p>
          <w:p w:rsidR="00A30982" w:rsidRPr="003C19A8" w:rsidRDefault="00A30982" w:rsidP="00A30982">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6317B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تحصيل </w:t>
            </w:r>
            <w:r w:rsidR="00A32654">
              <w:rPr>
                <w:rFonts w:ascii="Traditional Arabic" w:hAnsi="Traditional Arabic" w:cs="Traditional Arabic" w:hint="cs"/>
                <w:sz w:val="32"/>
                <w:szCs w:val="32"/>
                <w:rtl/>
                <w:lang w:bidi="ar-DZ"/>
              </w:rPr>
              <w:t>الإعانة</w:t>
            </w:r>
            <w:r w:rsidR="006317BB">
              <w:rPr>
                <w:rFonts w:ascii="Traditional Arabic" w:hAnsi="Traditional Arabic" w:cs="Traditional Arabic" w:hint="cs"/>
                <w:sz w:val="32"/>
                <w:szCs w:val="32"/>
                <w:rtl/>
                <w:lang w:bidi="ar-DZ"/>
              </w:rPr>
              <w:t>)</w:t>
            </w:r>
          </w:p>
        </w:tc>
        <w:tc>
          <w:tcPr>
            <w:tcW w:w="1417" w:type="dxa"/>
          </w:tcPr>
          <w:p w:rsidR="00A30982" w:rsidRDefault="00A30982" w:rsidP="00A30982">
            <w:pPr>
              <w:rPr>
                <w:rFonts w:ascii="Traditional Arabic" w:hAnsi="Traditional Arabic" w:cs="Traditional Arabic"/>
                <w:b/>
                <w:bCs/>
                <w:sz w:val="32"/>
                <w:szCs w:val="32"/>
                <w:rtl/>
                <w:lang w:val="fr-FR" w:bidi="ar-DZ"/>
              </w:rPr>
            </w:pPr>
            <w:r>
              <w:rPr>
                <w:rFonts w:ascii="Traditional Arabic" w:hAnsi="Traditional Arabic" w:cs="Traditional Arabic"/>
                <w:b/>
                <w:bCs/>
                <w:sz w:val="32"/>
                <w:szCs w:val="32"/>
                <w:lang w:val="fr-FR" w:bidi="ar-DZ"/>
              </w:rPr>
              <w:t>xxx</w:t>
            </w:r>
          </w:p>
          <w:p w:rsidR="00A30982" w:rsidRPr="009142EA" w:rsidRDefault="00A30982" w:rsidP="00A30982">
            <w:pPr>
              <w:rPr>
                <w:rFonts w:ascii="Traditional Arabic" w:hAnsi="Traditional Arabic" w:cs="Traditional Arabic"/>
                <w:b/>
                <w:bCs/>
                <w:sz w:val="32"/>
                <w:szCs w:val="32"/>
                <w:lang w:val="fr-FR" w:bidi="ar-DZ"/>
              </w:rPr>
            </w:pPr>
          </w:p>
        </w:tc>
        <w:tc>
          <w:tcPr>
            <w:tcW w:w="1668" w:type="dxa"/>
          </w:tcPr>
          <w:p w:rsidR="00A30982" w:rsidRDefault="00A30982" w:rsidP="00A30982">
            <w:pPr>
              <w:rPr>
                <w:rFonts w:ascii="Traditional Arabic" w:hAnsi="Traditional Arabic" w:cs="Traditional Arabic"/>
                <w:b/>
                <w:bCs/>
                <w:sz w:val="32"/>
                <w:szCs w:val="32"/>
                <w:rtl/>
                <w:lang w:bidi="ar-DZ"/>
              </w:rPr>
            </w:pPr>
          </w:p>
          <w:p w:rsidR="00A30982" w:rsidRDefault="00A30982" w:rsidP="00A30982">
            <w:pPr>
              <w:rPr>
                <w:rFonts w:ascii="Traditional Arabic" w:hAnsi="Traditional Arabic" w:cs="Traditional Arabic"/>
                <w:b/>
                <w:bCs/>
                <w:sz w:val="32"/>
                <w:szCs w:val="32"/>
                <w:rtl/>
                <w:lang w:val="fr-FR" w:bidi="ar-DZ"/>
              </w:rPr>
            </w:pPr>
          </w:p>
          <w:p w:rsidR="00A30982" w:rsidRPr="009142EA" w:rsidRDefault="00A30982" w:rsidP="00A30982">
            <w:pPr>
              <w:rPr>
                <w:rFonts w:ascii="Traditional Arabic" w:hAnsi="Traditional Arabic" w:cs="Traditional Arabic"/>
                <w:b/>
                <w:bCs/>
                <w:sz w:val="32"/>
                <w:szCs w:val="32"/>
                <w:lang w:val="fr-FR" w:bidi="ar-DZ"/>
              </w:rPr>
            </w:pPr>
            <w:r>
              <w:rPr>
                <w:rFonts w:ascii="Traditional Arabic" w:hAnsi="Traditional Arabic" w:cs="Traditional Arabic"/>
                <w:b/>
                <w:bCs/>
                <w:sz w:val="32"/>
                <w:szCs w:val="32"/>
                <w:lang w:val="fr-FR" w:bidi="ar-DZ"/>
              </w:rPr>
              <w:t>xxx</w:t>
            </w:r>
          </w:p>
        </w:tc>
      </w:tr>
      <w:tr w:rsidR="00A30982" w:rsidTr="006034D0">
        <w:trPr>
          <w:trHeight w:val="2086"/>
        </w:trPr>
        <w:tc>
          <w:tcPr>
            <w:tcW w:w="992" w:type="dxa"/>
          </w:tcPr>
          <w:p w:rsidR="00A30982" w:rsidRPr="009142EA" w:rsidRDefault="00A30982" w:rsidP="00A30982">
            <w:p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512</w:t>
            </w:r>
          </w:p>
        </w:tc>
        <w:tc>
          <w:tcPr>
            <w:tcW w:w="885" w:type="dxa"/>
          </w:tcPr>
          <w:p w:rsidR="00A30982" w:rsidRDefault="00A30982" w:rsidP="00A30982">
            <w:pPr>
              <w:rPr>
                <w:rFonts w:ascii="Traditional Arabic" w:hAnsi="Traditional Arabic" w:cs="Traditional Arabic"/>
                <w:sz w:val="32"/>
                <w:szCs w:val="32"/>
                <w:rtl/>
                <w:lang w:bidi="ar-DZ"/>
              </w:rPr>
            </w:pPr>
          </w:p>
          <w:p w:rsidR="00A30982" w:rsidRPr="009142EA" w:rsidRDefault="00A30982" w:rsidP="00A30982">
            <w:pPr>
              <w:rPr>
                <w:rFonts w:ascii="Traditional Arabic" w:hAnsi="Traditional Arabic" w:cs="Traditional Arabic"/>
                <w:sz w:val="32"/>
                <w:szCs w:val="32"/>
                <w:rtl/>
                <w:lang w:bidi="ar-DZ"/>
              </w:rPr>
            </w:pPr>
          </w:p>
          <w:p w:rsidR="00A30982" w:rsidRPr="009142EA" w:rsidRDefault="00A30982" w:rsidP="00A30982">
            <w:pPr>
              <w:rPr>
                <w:rFonts w:ascii="Traditional Arabic" w:hAnsi="Traditional Arabic" w:cs="Traditional Arabic"/>
                <w:sz w:val="32"/>
                <w:szCs w:val="32"/>
                <w:rtl/>
                <w:lang w:bidi="ar-DZ"/>
              </w:rPr>
            </w:pPr>
            <w:r>
              <w:rPr>
                <w:rFonts w:ascii="Traditional Arabic" w:hAnsi="Traditional Arabic" w:cs="Traditional Arabic"/>
                <w:sz w:val="32"/>
                <w:szCs w:val="32"/>
                <w:lang w:val="fr-FR" w:bidi="ar-DZ"/>
              </w:rPr>
              <w:t>2x</w:t>
            </w:r>
          </w:p>
        </w:tc>
        <w:tc>
          <w:tcPr>
            <w:tcW w:w="4394" w:type="dxa"/>
          </w:tcPr>
          <w:p w:rsidR="00A30982" w:rsidRDefault="00A30982" w:rsidP="00A30982">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البنك</w:t>
            </w:r>
          </w:p>
          <w:p w:rsidR="00A30982" w:rsidRDefault="00A30982" w:rsidP="00A30982">
            <w:pPr>
              <w:rPr>
                <w:rFonts w:ascii="Traditional Arabic" w:hAnsi="Traditional Arabic" w:cs="Traditional Arabic"/>
                <w:sz w:val="32"/>
                <w:szCs w:val="32"/>
                <w:rtl/>
                <w:lang w:bidi="ar-DZ"/>
              </w:rPr>
            </w:pPr>
          </w:p>
          <w:p w:rsidR="00A30982" w:rsidRDefault="00A30982" w:rsidP="00A30982">
            <w:pPr>
              <w:tabs>
                <w:tab w:val="left" w:pos="773"/>
              </w:tabs>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 xml:space="preserve">                    التثبيتات              </w:t>
            </w:r>
          </w:p>
          <w:p w:rsidR="00A30982" w:rsidRPr="00990F75" w:rsidRDefault="00A30982" w:rsidP="00A30982">
            <w:pPr>
              <w:tabs>
                <w:tab w:val="left" w:pos="773"/>
              </w:tabs>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6317B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اقتناء تثبيت</w:t>
            </w:r>
            <w:r w:rsidR="006317BB">
              <w:rPr>
                <w:rFonts w:ascii="Traditional Arabic" w:hAnsi="Traditional Arabic" w:cs="Traditional Arabic" w:hint="cs"/>
                <w:sz w:val="32"/>
                <w:szCs w:val="32"/>
                <w:rtl/>
                <w:lang w:bidi="ar-DZ"/>
              </w:rPr>
              <w:t>)</w:t>
            </w:r>
          </w:p>
        </w:tc>
        <w:tc>
          <w:tcPr>
            <w:tcW w:w="1417" w:type="dxa"/>
          </w:tcPr>
          <w:p w:rsidR="00A30982" w:rsidRDefault="00A30982" w:rsidP="00A30982">
            <w:pPr>
              <w:rPr>
                <w:rFonts w:ascii="Traditional Arabic" w:hAnsi="Traditional Arabic" w:cs="Traditional Arabic"/>
                <w:b/>
                <w:bCs/>
                <w:sz w:val="32"/>
                <w:szCs w:val="32"/>
                <w:rtl/>
                <w:lang w:val="fr-FR" w:bidi="ar-DZ"/>
              </w:rPr>
            </w:pPr>
            <w:r>
              <w:rPr>
                <w:rFonts w:ascii="Traditional Arabic" w:hAnsi="Traditional Arabic" w:cs="Traditional Arabic"/>
                <w:b/>
                <w:bCs/>
                <w:sz w:val="32"/>
                <w:szCs w:val="32"/>
                <w:lang w:val="fr-FR" w:bidi="ar-DZ"/>
              </w:rPr>
              <w:t>xxx</w:t>
            </w:r>
          </w:p>
          <w:p w:rsidR="00A30982" w:rsidRPr="009142EA" w:rsidRDefault="00A30982" w:rsidP="00A30982">
            <w:pPr>
              <w:rPr>
                <w:rFonts w:ascii="Traditional Arabic" w:hAnsi="Traditional Arabic" w:cs="Traditional Arabic"/>
                <w:b/>
                <w:bCs/>
                <w:sz w:val="32"/>
                <w:szCs w:val="32"/>
                <w:lang w:val="fr-FR" w:bidi="ar-DZ"/>
              </w:rPr>
            </w:pPr>
          </w:p>
        </w:tc>
        <w:tc>
          <w:tcPr>
            <w:tcW w:w="1668" w:type="dxa"/>
          </w:tcPr>
          <w:p w:rsidR="00A30982" w:rsidRDefault="00A30982" w:rsidP="00A30982">
            <w:pPr>
              <w:rPr>
                <w:rFonts w:ascii="Traditional Arabic" w:hAnsi="Traditional Arabic" w:cs="Traditional Arabic"/>
                <w:b/>
                <w:bCs/>
                <w:sz w:val="32"/>
                <w:szCs w:val="32"/>
                <w:rtl/>
                <w:lang w:bidi="ar-DZ"/>
              </w:rPr>
            </w:pPr>
          </w:p>
          <w:p w:rsidR="00A30982" w:rsidRDefault="00A30982" w:rsidP="00A30982">
            <w:pPr>
              <w:rPr>
                <w:rFonts w:ascii="Traditional Arabic" w:hAnsi="Traditional Arabic" w:cs="Traditional Arabic"/>
                <w:b/>
                <w:bCs/>
                <w:sz w:val="32"/>
                <w:szCs w:val="32"/>
                <w:rtl/>
                <w:lang w:val="fr-FR" w:bidi="ar-DZ"/>
              </w:rPr>
            </w:pPr>
          </w:p>
          <w:p w:rsidR="00A30982" w:rsidRPr="009142EA" w:rsidRDefault="00A30982" w:rsidP="00A30982">
            <w:pPr>
              <w:rPr>
                <w:rFonts w:ascii="Traditional Arabic" w:hAnsi="Traditional Arabic" w:cs="Traditional Arabic"/>
                <w:b/>
                <w:bCs/>
                <w:sz w:val="32"/>
                <w:szCs w:val="32"/>
                <w:lang w:val="fr-FR" w:bidi="ar-DZ"/>
              </w:rPr>
            </w:pPr>
            <w:r>
              <w:rPr>
                <w:rFonts w:ascii="Traditional Arabic" w:hAnsi="Traditional Arabic" w:cs="Traditional Arabic"/>
                <w:b/>
                <w:bCs/>
                <w:sz w:val="32"/>
                <w:szCs w:val="32"/>
                <w:lang w:val="fr-FR" w:bidi="ar-DZ"/>
              </w:rPr>
              <w:t>xxx</w:t>
            </w:r>
          </w:p>
        </w:tc>
      </w:tr>
    </w:tbl>
    <w:p w:rsidR="008873CE" w:rsidRPr="00C8227A" w:rsidRDefault="008873CE" w:rsidP="006034D0">
      <w:pPr>
        <w:rPr>
          <w:rFonts w:ascii="Traditional Arabic" w:hAnsi="Traditional Arabic" w:cs="Traditional Arabic"/>
          <w:b/>
          <w:bCs/>
          <w:sz w:val="32"/>
          <w:szCs w:val="32"/>
          <w:rtl/>
          <w:lang w:bidi="ar-DZ"/>
        </w:rPr>
      </w:pPr>
    </w:p>
    <w:tbl>
      <w:tblPr>
        <w:tblStyle w:val="Grilledutableau"/>
        <w:tblpPr w:leftFromText="180" w:rightFromText="180" w:vertAnchor="text" w:horzAnchor="margin" w:tblpY="623"/>
        <w:bidiVisual/>
        <w:tblW w:w="0" w:type="auto"/>
        <w:tblLook w:val="04A0"/>
      </w:tblPr>
      <w:tblGrid>
        <w:gridCol w:w="850"/>
        <w:gridCol w:w="851"/>
        <w:gridCol w:w="4394"/>
        <w:gridCol w:w="1417"/>
        <w:gridCol w:w="1668"/>
      </w:tblGrid>
      <w:tr w:rsidR="00A30982" w:rsidRPr="009142EA" w:rsidTr="00A30982">
        <w:trPr>
          <w:trHeight w:val="2079"/>
        </w:trPr>
        <w:tc>
          <w:tcPr>
            <w:tcW w:w="850" w:type="dxa"/>
          </w:tcPr>
          <w:p w:rsidR="00A30982" w:rsidRPr="009142EA" w:rsidRDefault="00A30982" w:rsidP="00A30982">
            <w:p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131</w:t>
            </w:r>
          </w:p>
        </w:tc>
        <w:tc>
          <w:tcPr>
            <w:tcW w:w="851" w:type="dxa"/>
          </w:tcPr>
          <w:p w:rsidR="00A30982" w:rsidRDefault="00A30982" w:rsidP="00A30982">
            <w:pPr>
              <w:rPr>
                <w:rFonts w:ascii="Traditional Arabic" w:hAnsi="Traditional Arabic" w:cs="Traditional Arabic"/>
                <w:sz w:val="32"/>
                <w:szCs w:val="32"/>
                <w:rtl/>
                <w:lang w:bidi="ar-DZ"/>
              </w:rPr>
            </w:pPr>
          </w:p>
          <w:p w:rsidR="00A30982" w:rsidRPr="009142EA" w:rsidRDefault="00A30982" w:rsidP="00A30982">
            <w:pPr>
              <w:rPr>
                <w:rFonts w:ascii="Traditional Arabic" w:hAnsi="Traditional Arabic" w:cs="Traditional Arabic"/>
                <w:sz w:val="32"/>
                <w:szCs w:val="32"/>
                <w:rtl/>
                <w:lang w:bidi="ar-DZ"/>
              </w:rPr>
            </w:pPr>
          </w:p>
          <w:p w:rsidR="00A30982" w:rsidRPr="009142EA" w:rsidRDefault="00A30982" w:rsidP="00A30982">
            <w:pPr>
              <w:rPr>
                <w:rFonts w:ascii="Traditional Arabic" w:hAnsi="Traditional Arabic" w:cs="Traditional Arabic"/>
                <w:sz w:val="32"/>
                <w:szCs w:val="32"/>
                <w:rtl/>
                <w:lang w:bidi="ar-DZ"/>
              </w:rPr>
            </w:pPr>
            <w:r>
              <w:rPr>
                <w:rFonts w:ascii="Traditional Arabic" w:hAnsi="Traditional Arabic" w:cs="Traditional Arabic" w:hint="cs"/>
                <w:sz w:val="32"/>
                <w:szCs w:val="32"/>
                <w:rtl/>
                <w:lang w:val="fr-FR" w:bidi="ar-DZ"/>
              </w:rPr>
              <w:t>754</w:t>
            </w:r>
          </w:p>
        </w:tc>
        <w:tc>
          <w:tcPr>
            <w:tcW w:w="4394" w:type="dxa"/>
          </w:tcPr>
          <w:p w:rsidR="00A30982" w:rsidRDefault="00A32654" w:rsidP="00A30982">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إعانات</w:t>
            </w:r>
            <w:r w:rsidR="00A30982">
              <w:rPr>
                <w:rFonts w:ascii="Traditional Arabic" w:hAnsi="Traditional Arabic" w:cs="Traditional Arabic" w:hint="cs"/>
                <w:sz w:val="32"/>
                <w:szCs w:val="32"/>
                <w:rtl/>
                <w:lang w:bidi="ar-DZ"/>
              </w:rPr>
              <w:t xml:space="preserve"> التجهيز</w:t>
            </w:r>
          </w:p>
          <w:p w:rsidR="00A30982" w:rsidRDefault="00A30982" w:rsidP="00A30982">
            <w:pPr>
              <w:rPr>
                <w:rFonts w:ascii="Traditional Arabic" w:hAnsi="Traditional Arabic" w:cs="Traditional Arabic"/>
                <w:sz w:val="32"/>
                <w:szCs w:val="32"/>
                <w:rtl/>
                <w:lang w:bidi="ar-DZ"/>
              </w:rPr>
            </w:pPr>
          </w:p>
          <w:p w:rsidR="00A30982" w:rsidRDefault="00A30982" w:rsidP="00A30982">
            <w:pPr>
              <w:tabs>
                <w:tab w:val="left" w:pos="773"/>
              </w:tabs>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00A32654">
              <w:rPr>
                <w:rFonts w:ascii="Traditional Arabic" w:hAnsi="Traditional Arabic" w:cs="Traditional Arabic" w:hint="cs"/>
                <w:sz w:val="32"/>
                <w:szCs w:val="32"/>
                <w:rtl/>
                <w:lang w:bidi="ar-DZ"/>
              </w:rPr>
              <w:t>إقساط</w:t>
            </w:r>
            <w:r w:rsidR="002B2300">
              <w:rPr>
                <w:rFonts w:ascii="Traditional Arabic" w:hAnsi="Traditional Arabic" w:cs="Traditional Arabic" w:hint="cs"/>
                <w:sz w:val="32"/>
                <w:szCs w:val="32"/>
                <w:rtl/>
                <w:lang w:bidi="ar-DZ"/>
              </w:rPr>
              <w:t xml:space="preserve"> </w:t>
            </w:r>
            <w:r w:rsidR="00A32654">
              <w:rPr>
                <w:rFonts w:ascii="Traditional Arabic" w:hAnsi="Traditional Arabic" w:cs="Traditional Arabic" w:hint="cs"/>
                <w:sz w:val="32"/>
                <w:szCs w:val="32"/>
                <w:rtl/>
                <w:lang w:bidi="ar-DZ"/>
              </w:rPr>
              <w:t>إعانات</w:t>
            </w:r>
            <w:r>
              <w:rPr>
                <w:rFonts w:ascii="Traditional Arabic" w:hAnsi="Traditional Arabic" w:cs="Traditional Arabic" w:hint="cs"/>
                <w:sz w:val="32"/>
                <w:szCs w:val="32"/>
                <w:rtl/>
                <w:lang w:bidi="ar-DZ"/>
              </w:rPr>
              <w:t xml:space="preserve"> الاستثمار</w:t>
            </w:r>
          </w:p>
          <w:p w:rsidR="00A30982" w:rsidRDefault="00A30982" w:rsidP="00A30982">
            <w:pPr>
              <w:tabs>
                <w:tab w:val="left" w:pos="773"/>
              </w:tabs>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2B2300">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تسديد قسط </w:t>
            </w:r>
            <w:r w:rsidR="00A32654">
              <w:rPr>
                <w:rFonts w:ascii="Traditional Arabic" w:hAnsi="Traditional Arabic" w:cs="Traditional Arabic" w:hint="cs"/>
                <w:sz w:val="32"/>
                <w:szCs w:val="32"/>
                <w:rtl/>
                <w:lang w:bidi="ar-DZ"/>
              </w:rPr>
              <w:t>الإعانة</w:t>
            </w:r>
            <w:r w:rsidR="002B2300">
              <w:rPr>
                <w:rFonts w:ascii="Traditional Arabic" w:hAnsi="Traditional Arabic" w:cs="Traditional Arabic" w:hint="cs"/>
                <w:sz w:val="32"/>
                <w:szCs w:val="32"/>
                <w:rtl/>
                <w:lang w:bidi="ar-DZ"/>
              </w:rPr>
              <w:t>)</w:t>
            </w:r>
          </w:p>
          <w:p w:rsidR="00A30982" w:rsidRPr="00990F75" w:rsidRDefault="00A30982" w:rsidP="00A30982">
            <w:pPr>
              <w:tabs>
                <w:tab w:val="left" w:pos="773"/>
              </w:tabs>
              <w:rPr>
                <w:rFonts w:ascii="Traditional Arabic" w:hAnsi="Traditional Arabic" w:cs="Traditional Arabic"/>
                <w:sz w:val="32"/>
                <w:szCs w:val="32"/>
                <w:rtl/>
                <w:lang w:bidi="ar-DZ"/>
              </w:rPr>
            </w:pPr>
          </w:p>
        </w:tc>
        <w:tc>
          <w:tcPr>
            <w:tcW w:w="1417" w:type="dxa"/>
          </w:tcPr>
          <w:p w:rsidR="00A30982" w:rsidRDefault="00A30982" w:rsidP="00A30982">
            <w:pPr>
              <w:rPr>
                <w:rFonts w:ascii="Traditional Arabic" w:hAnsi="Traditional Arabic" w:cs="Traditional Arabic"/>
                <w:b/>
                <w:bCs/>
                <w:sz w:val="32"/>
                <w:szCs w:val="32"/>
                <w:rtl/>
                <w:lang w:val="fr-FR" w:bidi="ar-DZ"/>
              </w:rPr>
            </w:pPr>
            <w:r>
              <w:rPr>
                <w:rFonts w:ascii="Traditional Arabic" w:hAnsi="Traditional Arabic" w:cs="Traditional Arabic"/>
                <w:b/>
                <w:bCs/>
                <w:sz w:val="32"/>
                <w:szCs w:val="32"/>
                <w:lang w:val="fr-FR" w:bidi="ar-DZ"/>
              </w:rPr>
              <w:t>xxx</w:t>
            </w:r>
          </w:p>
          <w:p w:rsidR="00A30982" w:rsidRPr="009142EA" w:rsidRDefault="00A30982" w:rsidP="00A30982">
            <w:pPr>
              <w:rPr>
                <w:rFonts w:ascii="Traditional Arabic" w:hAnsi="Traditional Arabic" w:cs="Traditional Arabic"/>
                <w:b/>
                <w:bCs/>
                <w:sz w:val="32"/>
                <w:szCs w:val="32"/>
                <w:lang w:val="fr-FR" w:bidi="ar-DZ"/>
              </w:rPr>
            </w:pPr>
          </w:p>
        </w:tc>
        <w:tc>
          <w:tcPr>
            <w:tcW w:w="1668" w:type="dxa"/>
          </w:tcPr>
          <w:p w:rsidR="00A30982" w:rsidRDefault="00A30982" w:rsidP="00A30982">
            <w:pPr>
              <w:rPr>
                <w:rFonts w:ascii="Traditional Arabic" w:hAnsi="Traditional Arabic" w:cs="Traditional Arabic"/>
                <w:b/>
                <w:bCs/>
                <w:sz w:val="32"/>
                <w:szCs w:val="32"/>
                <w:rtl/>
                <w:lang w:bidi="ar-DZ"/>
              </w:rPr>
            </w:pPr>
          </w:p>
          <w:p w:rsidR="00A30982" w:rsidRDefault="00A30982" w:rsidP="00A30982">
            <w:pPr>
              <w:rPr>
                <w:rFonts w:ascii="Traditional Arabic" w:hAnsi="Traditional Arabic" w:cs="Traditional Arabic"/>
                <w:b/>
                <w:bCs/>
                <w:sz w:val="32"/>
                <w:szCs w:val="32"/>
                <w:rtl/>
                <w:lang w:val="fr-FR" w:bidi="ar-DZ"/>
              </w:rPr>
            </w:pPr>
          </w:p>
          <w:p w:rsidR="00A30982" w:rsidRPr="009142EA" w:rsidRDefault="00A30982" w:rsidP="00A30982">
            <w:pPr>
              <w:rPr>
                <w:rFonts w:ascii="Traditional Arabic" w:hAnsi="Traditional Arabic" w:cs="Traditional Arabic"/>
                <w:b/>
                <w:bCs/>
                <w:sz w:val="32"/>
                <w:szCs w:val="32"/>
                <w:lang w:val="fr-FR" w:bidi="ar-DZ"/>
              </w:rPr>
            </w:pPr>
            <w:r>
              <w:rPr>
                <w:rFonts w:ascii="Traditional Arabic" w:hAnsi="Traditional Arabic" w:cs="Traditional Arabic"/>
                <w:b/>
                <w:bCs/>
                <w:sz w:val="32"/>
                <w:szCs w:val="32"/>
                <w:lang w:val="fr-FR" w:bidi="ar-DZ"/>
              </w:rPr>
              <w:t>xxx</w:t>
            </w:r>
          </w:p>
        </w:tc>
      </w:tr>
    </w:tbl>
    <w:p w:rsidR="008873CE" w:rsidRDefault="008873CE" w:rsidP="006034D0">
      <w:pPr>
        <w:rPr>
          <w:rFonts w:ascii="Traditional Arabic" w:hAnsi="Traditional Arabic" w:cs="Traditional Arabic"/>
          <w:b/>
          <w:bCs/>
          <w:sz w:val="32"/>
          <w:szCs w:val="32"/>
          <w:rtl/>
          <w:lang w:bidi="ar-DZ"/>
        </w:rPr>
      </w:pPr>
    </w:p>
    <w:tbl>
      <w:tblPr>
        <w:tblStyle w:val="Grilledutableau"/>
        <w:tblpPr w:leftFromText="180" w:rightFromText="180" w:vertAnchor="text" w:horzAnchor="margin" w:tblpY="115"/>
        <w:bidiVisual/>
        <w:tblW w:w="0" w:type="auto"/>
        <w:tblLook w:val="04A0"/>
      </w:tblPr>
      <w:tblGrid>
        <w:gridCol w:w="850"/>
        <w:gridCol w:w="851"/>
        <w:gridCol w:w="4394"/>
        <w:gridCol w:w="1417"/>
        <w:gridCol w:w="1668"/>
      </w:tblGrid>
      <w:tr w:rsidR="00ED740D" w:rsidRPr="009142EA" w:rsidTr="00ED740D">
        <w:trPr>
          <w:trHeight w:val="2079"/>
        </w:trPr>
        <w:tc>
          <w:tcPr>
            <w:tcW w:w="850" w:type="dxa"/>
          </w:tcPr>
          <w:p w:rsidR="00ED740D" w:rsidRPr="009142EA" w:rsidRDefault="00ED740D" w:rsidP="00ED740D">
            <w:pPr>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512</w:t>
            </w:r>
          </w:p>
        </w:tc>
        <w:tc>
          <w:tcPr>
            <w:tcW w:w="851" w:type="dxa"/>
          </w:tcPr>
          <w:p w:rsidR="00ED740D" w:rsidRDefault="00ED740D" w:rsidP="00ED740D">
            <w:pPr>
              <w:rPr>
                <w:rFonts w:ascii="Traditional Arabic" w:hAnsi="Traditional Arabic" w:cs="Traditional Arabic"/>
                <w:sz w:val="32"/>
                <w:szCs w:val="32"/>
                <w:rtl/>
                <w:lang w:bidi="ar-DZ"/>
              </w:rPr>
            </w:pPr>
          </w:p>
          <w:p w:rsidR="00ED740D" w:rsidRPr="009142EA" w:rsidRDefault="00ED740D" w:rsidP="00ED740D">
            <w:pPr>
              <w:rPr>
                <w:rFonts w:ascii="Traditional Arabic" w:hAnsi="Traditional Arabic" w:cs="Traditional Arabic"/>
                <w:sz w:val="32"/>
                <w:szCs w:val="32"/>
                <w:rtl/>
                <w:lang w:bidi="ar-DZ"/>
              </w:rPr>
            </w:pPr>
          </w:p>
          <w:p w:rsidR="00ED740D" w:rsidRPr="009142EA" w:rsidRDefault="00ED740D" w:rsidP="00ED740D">
            <w:pPr>
              <w:rPr>
                <w:rFonts w:ascii="Traditional Arabic" w:hAnsi="Traditional Arabic" w:cs="Traditional Arabic"/>
                <w:sz w:val="32"/>
                <w:szCs w:val="32"/>
                <w:rtl/>
                <w:lang w:bidi="ar-DZ"/>
              </w:rPr>
            </w:pPr>
            <w:r>
              <w:rPr>
                <w:rFonts w:ascii="Traditional Arabic" w:hAnsi="Traditional Arabic" w:cs="Traditional Arabic" w:hint="cs"/>
                <w:sz w:val="32"/>
                <w:szCs w:val="32"/>
                <w:rtl/>
                <w:lang w:val="fr-FR" w:bidi="ar-DZ"/>
              </w:rPr>
              <w:t>74</w:t>
            </w:r>
          </w:p>
        </w:tc>
        <w:tc>
          <w:tcPr>
            <w:tcW w:w="4394" w:type="dxa"/>
          </w:tcPr>
          <w:p w:rsidR="00ED740D" w:rsidRDefault="00ED740D" w:rsidP="00ED740D">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البنك</w:t>
            </w:r>
          </w:p>
          <w:p w:rsidR="00ED740D" w:rsidRDefault="00ED740D" w:rsidP="00ED740D">
            <w:pPr>
              <w:rPr>
                <w:rFonts w:ascii="Traditional Arabic" w:hAnsi="Traditional Arabic" w:cs="Traditional Arabic"/>
                <w:sz w:val="32"/>
                <w:szCs w:val="32"/>
                <w:rtl/>
                <w:lang w:bidi="ar-DZ"/>
              </w:rPr>
            </w:pPr>
          </w:p>
          <w:p w:rsidR="00ED740D" w:rsidRDefault="00ED740D" w:rsidP="00ED740D">
            <w:pPr>
              <w:tabs>
                <w:tab w:val="left" w:pos="773"/>
              </w:tabs>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00BF2281">
              <w:rPr>
                <w:rFonts w:ascii="Traditional Arabic" w:hAnsi="Traditional Arabic" w:cs="Traditional Arabic" w:hint="cs"/>
                <w:sz w:val="32"/>
                <w:szCs w:val="32"/>
                <w:rtl/>
                <w:lang w:bidi="ar-DZ"/>
              </w:rPr>
              <w:t>إعانات</w:t>
            </w:r>
            <w:r>
              <w:rPr>
                <w:rFonts w:ascii="Traditional Arabic" w:hAnsi="Traditional Arabic" w:cs="Traditional Arabic" w:hint="cs"/>
                <w:sz w:val="32"/>
                <w:szCs w:val="32"/>
                <w:rtl/>
                <w:lang w:bidi="ar-DZ"/>
              </w:rPr>
              <w:t xml:space="preserve"> الاستغلال              </w:t>
            </w:r>
          </w:p>
          <w:p w:rsidR="00ED740D" w:rsidRPr="00990F75" w:rsidRDefault="00ED740D" w:rsidP="00ED740D">
            <w:pPr>
              <w:tabs>
                <w:tab w:val="left" w:pos="773"/>
              </w:tabs>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2B2300">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الحصول على </w:t>
            </w:r>
            <w:r w:rsidR="00BF2281">
              <w:rPr>
                <w:rFonts w:ascii="Traditional Arabic" w:hAnsi="Traditional Arabic" w:cs="Traditional Arabic" w:hint="cs"/>
                <w:sz w:val="32"/>
                <w:szCs w:val="32"/>
                <w:rtl/>
                <w:lang w:bidi="ar-DZ"/>
              </w:rPr>
              <w:t>إعانات</w:t>
            </w:r>
            <w:r>
              <w:rPr>
                <w:rFonts w:ascii="Traditional Arabic" w:hAnsi="Traditional Arabic" w:cs="Traditional Arabic" w:hint="cs"/>
                <w:sz w:val="32"/>
                <w:szCs w:val="32"/>
                <w:rtl/>
                <w:lang w:bidi="ar-DZ"/>
              </w:rPr>
              <w:t xml:space="preserve"> الاستغلال</w:t>
            </w:r>
            <w:r w:rsidR="002B2300">
              <w:rPr>
                <w:rFonts w:ascii="Traditional Arabic" w:hAnsi="Traditional Arabic" w:cs="Traditional Arabic" w:hint="cs"/>
                <w:sz w:val="32"/>
                <w:szCs w:val="32"/>
                <w:rtl/>
                <w:lang w:bidi="ar-DZ"/>
              </w:rPr>
              <w:t>)</w:t>
            </w:r>
          </w:p>
        </w:tc>
        <w:tc>
          <w:tcPr>
            <w:tcW w:w="1417" w:type="dxa"/>
          </w:tcPr>
          <w:p w:rsidR="00ED740D" w:rsidRDefault="00ED740D" w:rsidP="00ED740D">
            <w:pPr>
              <w:rPr>
                <w:rFonts w:ascii="Traditional Arabic" w:hAnsi="Traditional Arabic" w:cs="Traditional Arabic"/>
                <w:b/>
                <w:bCs/>
                <w:sz w:val="32"/>
                <w:szCs w:val="32"/>
                <w:rtl/>
                <w:lang w:val="fr-FR" w:bidi="ar-DZ"/>
              </w:rPr>
            </w:pPr>
            <w:r>
              <w:rPr>
                <w:rFonts w:ascii="Traditional Arabic" w:hAnsi="Traditional Arabic" w:cs="Traditional Arabic"/>
                <w:b/>
                <w:bCs/>
                <w:sz w:val="32"/>
                <w:szCs w:val="32"/>
                <w:lang w:val="fr-FR" w:bidi="ar-DZ"/>
              </w:rPr>
              <w:t>xxx</w:t>
            </w:r>
          </w:p>
          <w:p w:rsidR="00ED740D" w:rsidRPr="009142EA" w:rsidRDefault="00ED740D" w:rsidP="00ED740D">
            <w:pPr>
              <w:rPr>
                <w:rFonts w:ascii="Traditional Arabic" w:hAnsi="Traditional Arabic" w:cs="Traditional Arabic"/>
                <w:b/>
                <w:bCs/>
                <w:sz w:val="32"/>
                <w:szCs w:val="32"/>
                <w:lang w:val="fr-FR" w:bidi="ar-DZ"/>
              </w:rPr>
            </w:pPr>
          </w:p>
        </w:tc>
        <w:tc>
          <w:tcPr>
            <w:tcW w:w="1668" w:type="dxa"/>
          </w:tcPr>
          <w:p w:rsidR="00ED740D" w:rsidRDefault="00ED740D" w:rsidP="00ED740D">
            <w:pPr>
              <w:rPr>
                <w:rFonts w:ascii="Traditional Arabic" w:hAnsi="Traditional Arabic" w:cs="Traditional Arabic"/>
                <w:b/>
                <w:bCs/>
                <w:sz w:val="32"/>
                <w:szCs w:val="32"/>
                <w:rtl/>
                <w:lang w:bidi="ar-DZ"/>
              </w:rPr>
            </w:pPr>
          </w:p>
          <w:p w:rsidR="00ED740D" w:rsidRDefault="00ED740D" w:rsidP="00ED740D">
            <w:pPr>
              <w:rPr>
                <w:rFonts w:ascii="Traditional Arabic" w:hAnsi="Traditional Arabic" w:cs="Traditional Arabic"/>
                <w:b/>
                <w:bCs/>
                <w:sz w:val="32"/>
                <w:szCs w:val="32"/>
                <w:rtl/>
                <w:lang w:val="fr-FR" w:bidi="ar-DZ"/>
              </w:rPr>
            </w:pPr>
          </w:p>
          <w:p w:rsidR="00ED740D" w:rsidRPr="009142EA" w:rsidRDefault="00ED740D" w:rsidP="00ED740D">
            <w:pPr>
              <w:rPr>
                <w:rFonts w:ascii="Traditional Arabic" w:hAnsi="Traditional Arabic" w:cs="Traditional Arabic"/>
                <w:b/>
                <w:bCs/>
                <w:sz w:val="32"/>
                <w:szCs w:val="32"/>
                <w:lang w:val="fr-FR" w:bidi="ar-DZ"/>
              </w:rPr>
            </w:pPr>
            <w:r>
              <w:rPr>
                <w:rFonts w:ascii="Traditional Arabic" w:hAnsi="Traditional Arabic" w:cs="Traditional Arabic"/>
                <w:b/>
                <w:bCs/>
                <w:sz w:val="32"/>
                <w:szCs w:val="32"/>
                <w:lang w:val="fr-FR" w:bidi="ar-DZ"/>
              </w:rPr>
              <w:t>xxx</w:t>
            </w:r>
          </w:p>
        </w:tc>
      </w:tr>
    </w:tbl>
    <w:p w:rsidR="008873CE" w:rsidRDefault="008873CE" w:rsidP="006034D0">
      <w:pPr>
        <w:rPr>
          <w:rFonts w:ascii="Traditional Arabic" w:hAnsi="Traditional Arabic" w:cs="Traditional Arabic"/>
          <w:b/>
          <w:bCs/>
          <w:sz w:val="32"/>
          <w:szCs w:val="32"/>
          <w:rtl/>
          <w:lang w:bidi="ar-DZ"/>
        </w:rPr>
      </w:pPr>
    </w:p>
    <w:p w:rsidR="008873CE" w:rsidRDefault="00ED740D" w:rsidP="00162DE3">
      <w:pPr>
        <w:ind w:left="360"/>
        <w:outlineLvl w:val="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النفقات اللاحقة </w:t>
      </w:r>
      <w:r w:rsidR="00BF2281">
        <w:rPr>
          <w:rFonts w:ascii="Traditional Arabic" w:hAnsi="Traditional Arabic" w:cs="Traditional Arabic" w:hint="cs"/>
          <w:b/>
          <w:bCs/>
          <w:sz w:val="32"/>
          <w:szCs w:val="32"/>
          <w:rtl/>
          <w:lang w:bidi="ar-DZ"/>
        </w:rPr>
        <w:t>للأصول</w:t>
      </w:r>
      <w:r>
        <w:rPr>
          <w:rFonts w:ascii="Traditional Arabic" w:hAnsi="Traditional Arabic" w:cs="Traditional Arabic" w:hint="cs"/>
          <w:b/>
          <w:bCs/>
          <w:sz w:val="32"/>
          <w:szCs w:val="32"/>
          <w:rtl/>
          <w:lang w:bidi="ar-DZ"/>
        </w:rPr>
        <w:t xml:space="preserve"> الثابتة : </w:t>
      </w:r>
    </w:p>
    <w:p w:rsidR="00ED740D" w:rsidRPr="00D24716" w:rsidRDefault="00ED740D" w:rsidP="00F32024">
      <w:pPr>
        <w:pStyle w:val="Paragraphedeliste"/>
        <w:numPr>
          <w:ilvl w:val="0"/>
          <w:numId w:val="22"/>
        </w:numPr>
        <w:rPr>
          <w:rFonts w:ascii="Traditional Arabic" w:hAnsi="Traditional Arabic" w:cs="Traditional Arabic"/>
          <w:sz w:val="32"/>
          <w:szCs w:val="32"/>
          <w:lang w:bidi="ar-DZ"/>
        </w:rPr>
      </w:pPr>
      <w:r w:rsidRPr="00D24716">
        <w:rPr>
          <w:rFonts w:ascii="Traditional Arabic" w:hAnsi="Traditional Arabic" w:cs="Traditional Arabic" w:hint="cs"/>
          <w:sz w:val="32"/>
          <w:szCs w:val="32"/>
          <w:rtl/>
          <w:lang w:bidi="ar-DZ"/>
        </w:rPr>
        <w:t xml:space="preserve">يتم </w:t>
      </w:r>
      <w:r w:rsidR="00BF2281" w:rsidRPr="00D24716">
        <w:rPr>
          <w:rFonts w:ascii="Traditional Arabic" w:hAnsi="Traditional Arabic" w:cs="Traditional Arabic" w:hint="cs"/>
          <w:sz w:val="32"/>
          <w:szCs w:val="32"/>
          <w:rtl/>
          <w:lang w:bidi="ar-DZ"/>
        </w:rPr>
        <w:t>إضافة</w:t>
      </w:r>
      <w:r w:rsidRPr="00D24716">
        <w:rPr>
          <w:rFonts w:ascii="Traditional Arabic" w:hAnsi="Traditional Arabic" w:cs="Traditional Arabic" w:hint="cs"/>
          <w:sz w:val="32"/>
          <w:szCs w:val="32"/>
          <w:rtl/>
          <w:lang w:bidi="ar-DZ"/>
        </w:rPr>
        <w:t xml:space="preserve"> النفقات اللاحقة </w:t>
      </w:r>
      <w:r w:rsidR="00BF2281" w:rsidRPr="00D24716">
        <w:rPr>
          <w:rFonts w:ascii="Traditional Arabic" w:hAnsi="Traditional Arabic" w:cs="Traditional Arabic" w:hint="cs"/>
          <w:sz w:val="32"/>
          <w:szCs w:val="32"/>
          <w:rtl/>
          <w:lang w:bidi="ar-DZ"/>
        </w:rPr>
        <w:t>للأصول</w:t>
      </w:r>
      <w:r w:rsidRPr="00D24716">
        <w:rPr>
          <w:rFonts w:ascii="Traditional Arabic" w:hAnsi="Traditional Arabic" w:cs="Traditional Arabic" w:hint="cs"/>
          <w:sz w:val="32"/>
          <w:szCs w:val="32"/>
          <w:rtl/>
          <w:lang w:bidi="ar-DZ"/>
        </w:rPr>
        <w:t xml:space="preserve"> الثابتة </w:t>
      </w:r>
      <w:r w:rsidR="00BF2281" w:rsidRPr="00D24716">
        <w:rPr>
          <w:rFonts w:ascii="Traditional Arabic" w:hAnsi="Traditional Arabic" w:cs="Traditional Arabic" w:hint="cs"/>
          <w:sz w:val="32"/>
          <w:szCs w:val="32"/>
          <w:rtl/>
          <w:lang w:bidi="ar-DZ"/>
        </w:rPr>
        <w:t>إلى</w:t>
      </w:r>
      <w:r w:rsidRPr="00D24716">
        <w:rPr>
          <w:rFonts w:ascii="Traditional Arabic" w:hAnsi="Traditional Arabic" w:cs="Traditional Arabic" w:hint="cs"/>
          <w:sz w:val="32"/>
          <w:szCs w:val="32"/>
          <w:rtl/>
          <w:lang w:bidi="ar-DZ"/>
        </w:rPr>
        <w:t xml:space="preserve"> القيمة الدفترية </w:t>
      </w:r>
      <w:r w:rsidR="00BF2281" w:rsidRPr="00D24716">
        <w:rPr>
          <w:rFonts w:ascii="Traditional Arabic" w:hAnsi="Traditional Arabic" w:cs="Traditional Arabic" w:hint="cs"/>
          <w:sz w:val="32"/>
          <w:szCs w:val="32"/>
          <w:rtl/>
          <w:lang w:bidi="ar-DZ"/>
        </w:rPr>
        <w:t>للأصول</w:t>
      </w:r>
      <w:r w:rsidR="002B2300">
        <w:rPr>
          <w:rFonts w:ascii="Traditional Arabic" w:hAnsi="Traditional Arabic" w:cs="Traditional Arabic" w:hint="cs"/>
          <w:sz w:val="32"/>
          <w:szCs w:val="32"/>
          <w:rtl/>
          <w:lang w:bidi="ar-DZ"/>
        </w:rPr>
        <w:t xml:space="preserve"> </w:t>
      </w:r>
      <w:r w:rsidR="00BF2281" w:rsidRPr="00D24716">
        <w:rPr>
          <w:rFonts w:ascii="Traditional Arabic" w:hAnsi="Traditional Arabic" w:cs="Traditional Arabic" w:hint="cs"/>
          <w:sz w:val="32"/>
          <w:szCs w:val="32"/>
          <w:rtl/>
          <w:lang w:bidi="ar-DZ"/>
        </w:rPr>
        <w:t>إذا</w:t>
      </w:r>
      <w:r w:rsidRPr="00D24716">
        <w:rPr>
          <w:rFonts w:ascii="Traditional Arabic" w:hAnsi="Traditional Arabic" w:cs="Traditional Arabic" w:hint="cs"/>
          <w:sz w:val="32"/>
          <w:szCs w:val="32"/>
          <w:rtl/>
          <w:lang w:bidi="ar-DZ"/>
        </w:rPr>
        <w:t xml:space="preserve"> ما أدت هذه النفقات </w:t>
      </w:r>
      <w:r w:rsidR="00BF2281" w:rsidRPr="00D24716">
        <w:rPr>
          <w:rFonts w:ascii="Traditional Arabic" w:hAnsi="Traditional Arabic" w:cs="Traditional Arabic" w:hint="cs"/>
          <w:sz w:val="32"/>
          <w:szCs w:val="32"/>
          <w:rtl/>
          <w:lang w:bidi="ar-DZ"/>
        </w:rPr>
        <w:t>إلى</w:t>
      </w:r>
      <w:r w:rsidR="002B2300">
        <w:rPr>
          <w:rFonts w:ascii="Traditional Arabic" w:hAnsi="Traditional Arabic" w:cs="Traditional Arabic" w:hint="cs"/>
          <w:sz w:val="32"/>
          <w:szCs w:val="32"/>
          <w:rtl/>
          <w:lang w:bidi="ar-DZ"/>
        </w:rPr>
        <w:t xml:space="preserve"> </w:t>
      </w:r>
      <w:r w:rsidR="00BF2281" w:rsidRPr="00D24716">
        <w:rPr>
          <w:rFonts w:ascii="Traditional Arabic" w:hAnsi="Traditional Arabic" w:cs="Traditional Arabic" w:hint="cs"/>
          <w:sz w:val="32"/>
          <w:szCs w:val="32"/>
          <w:rtl/>
          <w:lang w:bidi="ar-DZ"/>
        </w:rPr>
        <w:t>إدخال</w:t>
      </w:r>
      <w:r w:rsidRPr="00D24716">
        <w:rPr>
          <w:rFonts w:ascii="Traditional Arabic" w:hAnsi="Traditional Arabic" w:cs="Traditional Arabic" w:hint="cs"/>
          <w:sz w:val="32"/>
          <w:szCs w:val="32"/>
          <w:rtl/>
          <w:lang w:bidi="ar-DZ"/>
        </w:rPr>
        <w:t xml:space="preserve"> تحسينات على </w:t>
      </w:r>
      <w:r w:rsidR="00BF2281" w:rsidRPr="00D24716">
        <w:rPr>
          <w:rFonts w:ascii="Traditional Arabic" w:hAnsi="Traditional Arabic" w:cs="Traditional Arabic" w:hint="cs"/>
          <w:sz w:val="32"/>
          <w:szCs w:val="32"/>
          <w:rtl/>
          <w:lang w:bidi="ar-DZ"/>
        </w:rPr>
        <w:t>أداء</w:t>
      </w:r>
      <w:r w:rsidR="002B2300">
        <w:rPr>
          <w:rFonts w:ascii="Traditional Arabic" w:hAnsi="Traditional Arabic" w:cs="Traditional Arabic" w:hint="cs"/>
          <w:sz w:val="32"/>
          <w:szCs w:val="32"/>
          <w:rtl/>
          <w:lang w:bidi="ar-DZ"/>
        </w:rPr>
        <w:t xml:space="preserve"> </w:t>
      </w:r>
      <w:r w:rsidR="00BF2281" w:rsidRPr="00D24716">
        <w:rPr>
          <w:rFonts w:ascii="Traditional Arabic" w:hAnsi="Traditional Arabic" w:cs="Traditional Arabic" w:hint="cs"/>
          <w:sz w:val="32"/>
          <w:szCs w:val="32"/>
          <w:rtl/>
          <w:lang w:bidi="ar-DZ"/>
        </w:rPr>
        <w:t>الأصل</w:t>
      </w:r>
      <w:r w:rsidRPr="00D24716">
        <w:rPr>
          <w:rFonts w:ascii="Traditional Arabic" w:hAnsi="Traditional Arabic" w:cs="Traditional Arabic" w:hint="cs"/>
          <w:sz w:val="32"/>
          <w:szCs w:val="32"/>
          <w:rtl/>
          <w:lang w:bidi="ar-DZ"/>
        </w:rPr>
        <w:t xml:space="preserve"> ومن ثم زيادة المنافع المستقبلية له عن ما كانت محدد أصلا طبقا لمعايير </w:t>
      </w:r>
      <w:r w:rsidR="00BF2281" w:rsidRPr="00D24716">
        <w:rPr>
          <w:rFonts w:ascii="Traditional Arabic" w:hAnsi="Traditional Arabic" w:cs="Traditional Arabic" w:hint="cs"/>
          <w:sz w:val="32"/>
          <w:szCs w:val="32"/>
          <w:rtl/>
          <w:lang w:bidi="ar-DZ"/>
        </w:rPr>
        <w:t>الأداء</w:t>
      </w:r>
      <w:r w:rsidRPr="00D24716">
        <w:rPr>
          <w:rFonts w:ascii="Traditional Arabic" w:hAnsi="Traditional Arabic" w:cs="Traditional Arabic" w:hint="cs"/>
          <w:sz w:val="32"/>
          <w:szCs w:val="32"/>
          <w:rtl/>
          <w:lang w:bidi="ar-DZ"/>
        </w:rPr>
        <w:t xml:space="preserve"> المقدر </w:t>
      </w:r>
      <w:r w:rsidR="00BF2281" w:rsidRPr="00D24716">
        <w:rPr>
          <w:rFonts w:ascii="Traditional Arabic" w:hAnsi="Traditional Arabic" w:cs="Traditional Arabic" w:hint="cs"/>
          <w:sz w:val="32"/>
          <w:szCs w:val="32"/>
          <w:rtl/>
          <w:lang w:bidi="ar-DZ"/>
        </w:rPr>
        <w:t>للأصل</w:t>
      </w:r>
      <w:r w:rsidRPr="00D24716">
        <w:rPr>
          <w:rFonts w:ascii="Traditional Arabic" w:hAnsi="Traditional Arabic" w:cs="Traditional Arabic" w:hint="cs"/>
          <w:sz w:val="32"/>
          <w:szCs w:val="32"/>
          <w:rtl/>
          <w:lang w:bidi="ar-DZ"/>
        </w:rPr>
        <w:t xml:space="preserve"> وبشرط </w:t>
      </w:r>
      <w:r w:rsidR="00BF2281" w:rsidRPr="00D24716">
        <w:rPr>
          <w:rFonts w:ascii="Traditional Arabic" w:hAnsi="Traditional Arabic" w:cs="Traditional Arabic" w:hint="cs"/>
          <w:sz w:val="32"/>
          <w:szCs w:val="32"/>
          <w:rtl/>
          <w:lang w:bidi="ar-DZ"/>
        </w:rPr>
        <w:t>إلا</w:t>
      </w:r>
      <w:r w:rsidRPr="00D24716">
        <w:rPr>
          <w:rFonts w:ascii="Traditional Arabic" w:hAnsi="Traditional Arabic" w:cs="Traditional Arabic" w:hint="cs"/>
          <w:sz w:val="32"/>
          <w:szCs w:val="32"/>
          <w:rtl/>
          <w:lang w:bidi="ar-DZ"/>
        </w:rPr>
        <w:t xml:space="preserve"> تتجاوز القيمة الدفترية </w:t>
      </w:r>
      <w:r w:rsidR="00BF2281" w:rsidRPr="00D24716">
        <w:rPr>
          <w:rFonts w:ascii="Traditional Arabic" w:hAnsi="Traditional Arabic" w:cs="Traditional Arabic" w:hint="cs"/>
          <w:sz w:val="32"/>
          <w:szCs w:val="32"/>
          <w:rtl/>
          <w:lang w:bidi="ar-DZ"/>
        </w:rPr>
        <w:t>للأصل</w:t>
      </w:r>
      <w:r w:rsidRPr="00D24716">
        <w:rPr>
          <w:rFonts w:ascii="Traditional Arabic" w:hAnsi="Traditional Arabic" w:cs="Traditional Arabic" w:hint="cs"/>
          <w:sz w:val="32"/>
          <w:szCs w:val="32"/>
          <w:rtl/>
          <w:lang w:bidi="ar-DZ"/>
        </w:rPr>
        <w:t xml:space="preserve">الاستردادية, ومن </w:t>
      </w:r>
      <w:r w:rsidR="00BF2281" w:rsidRPr="00D24716">
        <w:rPr>
          <w:rFonts w:ascii="Traditional Arabic" w:hAnsi="Traditional Arabic" w:cs="Traditional Arabic" w:hint="cs"/>
          <w:sz w:val="32"/>
          <w:szCs w:val="32"/>
          <w:rtl/>
          <w:lang w:bidi="ar-DZ"/>
        </w:rPr>
        <w:t>أمثلة</w:t>
      </w:r>
      <w:r w:rsidRPr="00D24716">
        <w:rPr>
          <w:rFonts w:ascii="Traditional Arabic" w:hAnsi="Traditional Arabic" w:cs="Traditional Arabic" w:hint="cs"/>
          <w:sz w:val="32"/>
          <w:szCs w:val="32"/>
          <w:rtl/>
          <w:lang w:bidi="ar-DZ"/>
        </w:rPr>
        <w:t xml:space="preserve"> التحسينات التي تؤدي </w:t>
      </w:r>
      <w:r w:rsidR="00BF2281" w:rsidRPr="00D24716">
        <w:rPr>
          <w:rFonts w:ascii="Traditional Arabic" w:hAnsi="Traditional Arabic" w:cs="Traditional Arabic" w:hint="cs"/>
          <w:sz w:val="32"/>
          <w:szCs w:val="32"/>
          <w:rtl/>
          <w:lang w:bidi="ar-DZ"/>
        </w:rPr>
        <w:t>إلى</w:t>
      </w:r>
      <w:r w:rsidRPr="00D24716">
        <w:rPr>
          <w:rFonts w:ascii="Traditional Arabic" w:hAnsi="Traditional Arabic" w:cs="Traditional Arabic" w:hint="cs"/>
          <w:sz w:val="32"/>
          <w:szCs w:val="32"/>
          <w:rtl/>
          <w:lang w:bidi="ar-DZ"/>
        </w:rPr>
        <w:t xml:space="preserve"> زيادة المنافع المستقبلية </w:t>
      </w:r>
      <w:r w:rsidR="00BF2281" w:rsidRPr="00D24716">
        <w:rPr>
          <w:rFonts w:ascii="Traditional Arabic" w:hAnsi="Traditional Arabic" w:cs="Traditional Arabic" w:hint="cs"/>
          <w:sz w:val="32"/>
          <w:szCs w:val="32"/>
          <w:rtl/>
          <w:lang w:bidi="ar-DZ"/>
        </w:rPr>
        <w:t>للأصل</w:t>
      </w:r>
      <w:r w:rsidRPr="00D24716">
        <w:rPr>
          <w:rFonts w:ascii="Traditional Arabic" w:hAnsi="Traditional Arabic" w:cs="Traditional Arabic" w:hint="cs"/>
          <w:sz w:val="32"/>
          <w:szCs w:val="32"/>
          <w:rtl/>
          <w:lang w:bidi="ar-DZ"/>
        </w:rPr>
        <w:t xml:space="preserve"> : </w:t>
      </w:r>
    </w:p>
    <w:p w:rsidR="00D24716" w:rsidRDefault="00BF2281" w:rsidP="00F32024">
      <w:pPr>
        <w:pStyle w:val="Paragraphedeliste"/>
        <w:numPr>
          <w:ilvl w:val="0"/>
          <w:numId w:val="19"/>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إدخال</w:t>
      </w:r>
      <w:r w:rsidR="00D24716">
        <w:rPr>
          <w:rFonts w:ascii="Traditional Arabic" w:hAnsi="Traditional Arabic" w:cs="Traditional Arabic" w:hint="cs"/>
          <w:sz w:val="32"/>
          <w:szCs w:val="32"/>
          <w:rtl/>
          <w:lang w:bidi="ar-DZ"/>
        </w:rPr>
        <w:t xml:space="preserve"> تعديل أو تطوير على </w:t>
      </w:r>
      <w:r>
        <w:rPr>
          <w:rFonts w:ascii="Traditional Arabic" w:hAnsi="Traditional Arabic" w:cs="Traditional Arabic" w:hint="cs"/>
          <w:sz w:val="32"/>
          <w:szCs w:val="32"/>
          <w:rtl/>
          <w:lang w:bidi="ar-DZ"/>
        </w:rPr>
        <w:t>الأصل</w:t>
      </w:r>
      <w:r w:rsidR="00D24716">
        <w:rPr>
          <w:rFonts w:ascii="Traditional Arabic" w:hAnsi="Traditional Arabic" w:cs="Traditional Arabic" w:hint="cs"/>
          <w:sz w:val="32"/>
          <w:szCs w:val="32"/>
          <w:rtl/>
          <w:lang w:bidi="ar-DZ"/>
        </w:rPr>
        <w:t xml:space="preserve"> يؤدي </w:t>
      </w:r>
      <w:r>
        <w:rPr>
          <w:rFonts w:ascii="Traditional Arabic" w:hAnsi="Traditional Arabic" w:cs="Traditional Arabic" w:hint="cs"/>
          <w:sz w:val="32"/>
          <w:szCs w:val="32"/>
          <w:rtl/>
          <w:lang w:bidi="ar-DZ"/>
        </w:rPr>
        <w:t>إلى</w:t>
      </w:r>
      <w:r w:rsidR="00D24716">
        <w:rPr>
          <w:rFonts w:ascii="Traditional Arabic" w:hAnsi="Traditional Arabic" w:cs="Traditional Arabic" w:hint="cs"/>
          <w:sz w:val="32"/>
          <w:szCs w:val="32"/>
          <w:rtl/>
          <w:lang w:bidi="ar-DZ"/>
        </w:rPr>
        <w:t xml:space="preserve"> زيادة طاقته </w:t>
      </w:r>
      <w:r>
        <w:rPr>
          <w:rFonts w:ascii="Traditional Arabic" w:hAnsi="Traditional Arabic" w:cs="Traditional Arabic" w:hint="cs"/>
          <w:sz w:val="32"/>
          <w:szCs w:val="32"/>
          <w:rtl/>
          <w:lang w:bidi="ar-DZ"/>
        </w:rPr>
        <w:t>الإنتاجية</w:t>
      </w:r>
      <w:r w:rsidR="00D24716">
        <w:rPr>
          <w:rFonts w:ascii="Traditional Arabic" w:hAnsi="Traditional Arabic" w:cs="Traditional Arabic" w:hint="cs"/>
          <w:sz w:val="32"/>
          <w:szCs w:val="32"/>
          <w:rtl/>
          <w:lang w:bidi="ar-DZ"/>
        </w:rPr>
        <w:t xml:space="preserve"> أو </w:t>
      </w:r>
      <w:r>
        <w:rPr>
          <w:rFonts w:ascii="Traditional Arabic" w:hAnsi="Traditional Arabic" w:cs="Traditional Arabic" w:hint="cs"/>
          <w:sz w:val="32"/>
          <w:szCs w:val="32"/>
          <w:rtl/>
          <w:lang w:bidi="ar-DZ"/>
        </w:rPr>
        <w:t>إطالة</w:t>
      </w:r>
      <w:r w:rsidR="00D24716">
        <w:rPr>
          <w:rFonts w:ascii="Traditional Arabic" w:hAnsi="Traditional Arabic" w:cs="Traditional Arabic" w:hint="cs"/>
          <w:sz w:val="32"/>
          <w:szCs w:val="32"/>
          <w:rtl/>
          <w:lang w:bidi="ar-DZ"/>
        </w:rPr>
        <w:t xml:space="preserve"> عمره </w:t>
      </w:r>
      <w:r>
        <w:rPr>
          <w:rFonts w:ascii="Traditional Arabic" w:hAnsi="Traditional Arabic" w:cs="Traditional Arabic" w:hint="cs"/>
          <w:sz w:val="32"/>
          <w:szCs w:val="32"/>
          <w:rtl/>
          <w:lang w:bidi="ar-DZ"/>
        </w:rPr>
        <w:t>الإنتاجي</w:t>
      </w:r>
      <w:r w:rsidR="00D24716">
        <w:rPr>
          <w:rFonts w:ascii="Traditional Arabic" w:hAnsi="Traditional Arabic" w:cs="Traditional Arabic" w:hint="cs"/>
          <w:sz w:val="32"/>
          <w:szCs w:val="32"/>
          <w:rtl/>
          <w:lang w:bidi="ar-DZ"/>
        </w:rPr>
        <w:t xml:space="preserve"> أو تحسين جودة </w:t>
      </w:r>
      <w:r>
        <w:rPr>
          <w:rFonts w:ascii="Traditional Arabic" w:hAnsi="Traditional Arabic" w:cs="Traditional Arabic" w:hint="cs"/>
          <w:sz w:val="32"/>
          <w:szCs w:val="32"/>
          <w:rtl/>
          <w:lang w:bidi="ar-DZ"/>
        </w:rPr>
        <w:t>الإنتاج</w:t>
      </w:r>
      <w:r w:rsidR="00D24716">
        <w:rPr>
          <w:rFonts w:ascii="Traditional Arabic" w:hAnsi="Traditional Arabic" w:cs="Traditional Arabic" w:hint="cs"/>
          <w:sz w:val="32"/>
          <w:szCs w:val="32"/>
          <w:rtl/>
          <w:lang w:bidi="ar-DZ"/>
        </w:rPr>
        <w:t xml:space="preserve"> بصورة ملموسة أو </w:t>
      </w:r>
      <w:r>
        <w:rPr>
          <w:rFonts w:ascii="Traditional Arabic" w:hAnsi="Traditional Arabic" w:cs="Traditional Arabic" w:hint="cs"/>
          <w:sz w:val="32"/>
          <w:szCs w:val="32"/>
          <w:rtl/>
          <w:lang w:bidi="ar-DZ"/>
        </w:rPr>
        <w:t>إتباع</w:t>
      </w:r>
      <w:r w:rsidR="00D24716">
        <w:rPr>
          <w:rFonts w:ascii="Traditional Arabic" w:hAnsi="Traditional Arabic" w:cs="Traditional Arabic" w:hint="cs"/>
          <w:sz w:val="32"/>
          <w:szCs w:val="32"/>
          <w:rtl/>
          <w:lang w:bidi="ar-DZ"/>
        </w:rPr>
        <w:t xml:space="preserve"> طرق جديدة </w:t>
      </w:r>
      <w:r>
        <w:rPr>
          <w:rFonts w:ascii="Traditional Arabic" w:hAnsi="Traditional Arabic" w:cs="Traditional Arabic" w:hint="cs"/>
          <w:sz w:val="32"/>
          <w:szCs w:val="32"/>
          <w:rtl/>
          <w:lang w:bidi="ar-DZ"/>
        </w:rPr>
        <w:t>للإنتاج</w:t>
      </w:r>
      <w:r w:rsidR="00D24716">
        <w:rPr>
          <w:rFonts w:ascii="Traditional Arabic" w:hAnsi="Traditional Arabic" w:cs="Traditional Arabic" w:hint="cs"/>
          <w:sz w:val="32"/>
          <w:szCs w:val="32"/>
          <w:rtl/>
          <w:lang w:bidi="ar-DZ"/>
        </w:rPr>
        <w:t xml:space="preserve"> تؤدي </w:t>
      </w:r>
      <w:r>
        <w:rPr>
          <w:rFonts w:ascii="Traditional Arabic" w:hAnsi="Traditional Arabic" w:cs="Traditional Arabic" w:hint="cs"/>
          <w:sz w:val="32"/>
          <w:szCs w:val="32"/>
          <w:rtl/>
          <w:lang w:bidi="ar-DZ"/>
        </w:rPr>
        <w:t>إلى</w:t>
      </w:r>
      <w:r w:rsidR="00D24716">
        <w:rPr>
          <w:rFonts w:ascii="Traditional Arabic" w:hAnsi="Traditional Arabic" w:cs="Traditional Arabic" w:hint="cs"/>
          <w:sz w:val="32"/>
          <w:szCs w:val="32"/>
          <w:rtl/>
          <w:lang w:bidi="ar-DZ"/>
        </w:rPr>
        <w:t xml:space="preserve"> تخفيض تكاليف التشغيل بشكل ملحوظ عما كان محددا لها مسبقا .</w:t>
      </w:r>
    </w:p>
    <w:p w:rsidR="00ED740D" w:rsidRPr="00D24716" w:rsidRDefault="00D24716" w:rsidP="00F32024">
      <w:pPr>
        <w:pStyle w:val="Paragraphedeliste"/>
        <w:numPr>
          <w:ilvl w:val="0"/>
          <w:numId w:val="22"/>
        </w:numPr>
        <w:rPr>
          <w:rFonts w:ascii="Traditional Arabic" w:hAnsi="Traditional Arabic" w:cs="Traditional Arabic"/>
          <w:sz w:val="32"/>
          <w:szCs w:val="32"/>
          <w:lang w:bidi="ar-DZ"/>
        </w:rPr>
      </w:pPr>
      <w:r w:rsidRPr="00D24716">
        <w:rPr>
          <w:rFonts w:ascii="Traditional Arabic" w:hAnsi="Traditional Arabic" w:cs="Traditional Arabic" w:hint="cs"/>
          <w:sz w:val="32"/>
          <w:szCs w:val="32"/>
          <w:rtl/>
          <w:lang w:bidi="ar-DZ"/>
        </w:rPr>
        <w:t xml:space="preserve"> يتم تحميل نفقات </w:t>
      </w:r>
      <w:r w:rsidR="00BF2281" w:rsidRPr="00D24716">
        <w:rPr>
          <w:rFonts w:ascii="Traditional Arabic" w:hAnsi="Traditional Arabic" w:cs="Traditional Arabic" w:hint="cs"/>
          <w:sz w:val="32"/>
          <w:szCs w:val="32"/>
          <w:rtl/>
          <w:lang w:bidi="ar-DZ"/>
        </w:rPr>
        <w:t>الإصلاح</w:t>
      </w:r>
      <w:r w:rsidRPr="00D24716">
        <w:rPr>
          <w:rFonts w:ascii="Traditional Arabic" w:hAnsi="Traditional Arabic" w:cs="Traditional Arabic" w:hint="cs"/>
          <w:sz w:val="32"/>
          <w:szCs w:val="32"/>
          <w:rtl/>
          <w:lang w:bidi="ar-DZ"/>
        </w:rPr>
        <w:t xml:space="preserve"> وصيانة </w:t>
      </w:r>
      <w:r w:rsidR="00BF2281" w:rsidRPr="00D24716">
        <w:rPr>
          <w:rFonts w:ascii="Traditional Arabic" w:hAnsi="Traditional Arabic" w:cs="Traditional Arabic" w:hint="cs"/>
          <w:sz w:val="32"/>
          <w:szCs w:val="32"/>
          <w:rtl/>
          <w:lang w:bidi="ar-DZ"/>
        </w:rPr>
        <w:t>الأصول</w:t>
      </w:r>
      <w:r w:rsidRPr="00D24716">
        <w:rPr>
          <w:rFonts w:ascii="Traditional Arabic" w:hAnsi="Traditional Arabic" w:cs="Traditional Arabic" w:hint="cs"/>
          <w:sz w:val="32"/>
          <w:szCs w:val="32"/>
          <w:rtl/>
          <w:lang w:bidi="ar-DZ"/>
        </w:rPr>
        <w:t xml:space="preserve"> الثاب</w:t>
      </w:r>
      <w:r w:rsidR="00BF2281">
        <w:rPr>
          <w:rFonts w:ascii="Traditional Arabic" w:hAnsi="Traditional Arabic" w:cs="Traditional Arabic" w:hint="cs"/>
          <w:sz w:val="32"/>
          <w:szCs w:val="32"/>
          <w:rtl/>
          <w:lang w:bidi="ar-DZ"/>
        </w:rPr>
        <w:t>ت</w:t>
      </w:r>
      <w:r w:rsidRPr="00D24716">
        <w:rPr>
          <w:rFonts w:ascii="Traditional Arabic" w:hAnsi="Traditional Arabic" w:cs="Traditional Arabic" w:hint="cs"/>
          <w:sz w:val="32"/>
          <w:szCs w:val="32"/>
          <w:rtl/>
          <w:lang w:bidi="ar-DZ"/>
        </w:rPr>
        <w:t xml:space="preserve">ة كمصروف على الفترة التي </w:t>
      </w:r>
      <w:r w:rsidR="00BF2281" w:rsidRPr="00D24716">
        <w:rPr>
          <w:rFonts w:ascii="Traditional Arabic" w:hAnsi="Traditional Arabic" w:cs="Traditional Arabic" w:hint="cs"/>
          <w:sz w:val="32"/>
          <w:szCs w:val="32"/>
          <w:rtl/>
          <w:lang w:bidi="ar-DZ"/>
        </w:rPr>
        <w:t>أجريت</w:t>
      </w:r>
      <w:r w:rsidRPr="00D24716">
        <w:rPr>
          <w:rFonts w:ascii="Traditional Arabic" w:hAnsi="Traditional Arabic" w:cs="Traditional Arabic" w:hint="cs"/>
          <w:sz w:val="32"/>
          <w:szCs w:val="32"/>
          <w:rtl/>
          <w:lang w:bidi="ar-DZ"/>
        </w:rPr>
        <w:t xml:space="preserve"> فيها, حيث </w:t>
      </w:r>
      <w:r w:rsidR="00BF2281" w:rsidRPr="00D24716">
        <w:rPr>
          <w:rFonts w:ascii="Traditional Arabic" w:hAnsi="Traditional Arabic" w:cs="Traditional Arabic" w:hint="cs"/>
          <w:sz w:val="32"/>
          <w:szCs w:val="32"/>
          <w:rtl/>
          <w:lang w:bidi="ar-DZ"/>
        </w:rPr>
        <w:t>إن</w:t>
      </w:r>
      <w:r w:rsidRPr="00D24716">
        <w:rPr>
          <w:rFonts w:ascii="Traditional Arabic" w:hAnsi="Traditional Arabic" w:cs="Traditional Arabic" w:hint="cs"/>
          <w:sz w:val="32"/>
          <w:szCs w:val="32"/>
          <w:rtl/>
          <w:lang w:bidi="ar-DZ"/>
        </w:rPr>
        <w:t xml:space="preserve"> الغرض من هذه النفقات هو المحافظة على استعادة قدرة </w:t>
      </w:r>
      <w:r w:rsidR="00BF2281" w:rsidRPr="00D24716">
        <w:rPr>
          <w:rFonts w:ascii="Traditional Arabic" w:hAnsi="Traditional Arabic" w:cs="Traditional Arabic" w:hint="cs"/>
          <w:sz w:val="32"/>
          <w:szCs w:val="32"/>
          <w:rtl/>
          <w:lang w:bidi="ar-DZ"/>
        </w:rPr>
        <w:t>الأصل</w:t>
      </w:r>
      <w:r w:rsidRPr="00D24716">
        <w:rPr>
          <w:rFonts w:ascii="Traditional Arabic" w:hAnsi="Traditional Arabic" w:cs="Traditional Arabic" w:hint="cs"/>
          <w:sz w:val="32"/>
          <w:szCs w:val="32"/>
          <w:rtl/>
          <w:lang w:bidi="ar-DZ"/>
        </w:rPr>
        <w:t xml:space="preserve"> على تحقيق المنافع الاقتصادية المستقبلية التي تتوقعها المؤسسة طبقا لمعايير </w:t>
      </w:r>
      <w:r w:rsidR="00BF2281" w:rsidRPr="00D24716">
        <w:rPr>
          <w:rFonts w:ascii="Traditional Arabic" w:hAnsi="Traditional Arabic" w:cs="Traditional Arabic" w:hint="cs"/>
          <w:sz w:val="32"/>
          <w:szCs w:val="32"/>
          <w:rtl/>
          <w:lang w:bidi="ar-DZ"/>
        </w:rPr>
        <w:t>الأداء</w:t>
      </w:r>
      <w:r w:rsidRPr="00D24716">
        <w:rPr>
          <w:rFonts w:ascii="Traditional Arabic" w:hAnsi="Traditional Arabic" w:cs="Traditional Arabic" w:hint="cs"/>
          <w:sz w:val="32"/>
          <w:szCs w:val="32"/>
          <w:rtl/>
          <w:lang w:bidi="ar-DZ"/>
        </w:rPr>
        <w:t xml:space="preserve"> المقدر مسبقا </w:t>
      </w:r>
      <w:r w:rsidR="00BF2281" w:rsidRPr="00D24716">
        <w:rPr>
          <w:rFonts w:ascii="Traditional Arabic" w:hAnsi="Traditional Arabic" w:cs="Traditional Arabic" w:hint="cs"/>
          <w:sz w:val="32"/>
          <w:szCs w:val="32"/>
          <w:rtl/>
          <w:lang w:bidi="ar-DZ"/>
        </w:rPr>
        <w:t>للأصل</w:t>
      </w:r>
      <w:r w:rsidRPr="00D24716">
        <w:rPr>
          <w:rFonts w:ascii="Traditional Arabic" w:hAnsi="Traditional Arabic" w:cs="Traditional Arabic" w:hint="cs"/>
          <w:sz w:val="32"/>
          <w:szCs w:val="32"/>
          <w:rtl/>
          <w:lang w:bidi="ar-DZ"/>
        </w:rPr>
        <w:t xml:space="preserve"> .</w:t>
      </w:r>
    </w:p>
    <w:p w:rsidR="00E71B6D" w:rsidRPr="004934BD" w:rsidRDefault="00D24716" w:rsidP="004934BD">
      <w:pPr>
        <w:pStyle w:val="Paragraphedeliste"/>
        <w:numPr>
          <w:ilvl w:val="0"/>
          <w:numId w:val="22"/>
        </w:num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عندما يتم تخفيض القيمة الدفترية </w:t>
      </w:r>
      <w:r w:rsidR="00BF2281">
        <w:rPr>
          <w:rFonts w:ascii="Traditional Arabic" w:hAnsi="Traditional Arabic" w:cs="Traditional Arabic" w:hint="cs"/>
          <w:sz w:val="32"/>
          <w:szCs w:val="32"/>
          <w:rtl/>
          <w:lang w:bidi="ar-DZ"/>
        </w:rPr>
        <w:t>لأحد</w:t>
      </w:r>
      <w:r w:rsidR="00886F16">
        <w:rPr>
          <w:rFonts w:ascii="Traditional Arabic" w:hAnsi="Traditional Arabic" w:cs="Traditional Arabic" w:hint="cs"/>
          <w:sz w:val="32"/>
          <w:szCs w:val="32"/>
          <w:rtl/>
          <w:lang w:bidi="ar-DZ"/>
        </w:rPr>
        <w:t xml:space="preserve"> </w:t>
      </w:r>
      <w:r w:rsidR="00BF2281">
        <w:rPr>
          <w:rFonts w:ascii="Traditional Arabic" w:hAnsi="Traditional Arabic" w:cs="Traditional Arabic" w:hint="cs"/>
          <w:sz w:val="32"/>
          <w:szCs w:val="32"/>
          <w:rtl/>
          <w:lang w:bidi="ar-DZ"/>
        </w:rPr>
        <w:t>الأصول</w:t>
      </w:r>
      <w:r>
        <w:rPr>
          <w:rFonts w:ascii="Traditional Arabic" w:hAnsi="Traditional Arabic" w:cs="Traditional Arabic" w:hint="cs"/>
          <w:sz w:val="32"/>
          <w:szCs w:val="32"/>
          <w:rtl/>
          <w:lang w:bidi="ar-DZ"/>
        </w:rPr>
        <w:t xml:space="preserve"> الثابتة </w:t>
      </w:r>
      <w:r w:rsidR="00BF2281">
        <w:rPr>
          <w:rFonts w:ascii="Traditional Arabic" w:hAnsi="Traditional Arabic" w:cs="Traditional Arabic" w:hint="cs"/>
          <w:sz w:val="32"/>
          <w:szCs w:val="32"/>
          <w:rtl/>
          <w:lang w:bidi="ar-DZ"/>
        </w:rPr>
        <w:t>إي</w:t>
      </w:r>
      <w:r>
        <w:rPr>
          <w:rFonts w:ascii="Traditional Arabic" w:hAnsi="Traditional Arabic" w:cs="Traditional Arabic" w:hint="cs"/>
          <w:sz w:val="32"/>
          <w:szCs w:val="32"/>
          <w:rtl/>
          <w:lang w:bidi="ar-DZ"/>
        </w:rPr>
        <w:t xml:space="preserve"> هناك خسارة طرأت على المنافع المستقبلية المقدرة له فان نفقات استعادة هذه المنافع المستقبلية المتوقعة يمكن رسملتها بشرط أن لاتتجاوز القيمة الدفترية </w:t>
      </w:r>
      <w:r w:rsidR="00BF2281">
        <w:rPr>
          <w:rFonts w:ascii="Traditional Arabic" w:hAnsi="Traditional Arabic" w:cs="Traditional Arabic" w:hint="cs"/>
          <w:sz w:val="32"/>
          <w:szCs w:val="32"/>
          <w:rtl/>
          <w:lang w:bidi="ar-DZ"/>
        </w:rPr>
        <w:t>للأصل</w:t>
      </w:r>
      <w:r>
        <w:rPr>
          <w:rFonts w:ascii="Traditional Arabic" w:hAnsi="Traditional Arabic" w:cs="Traditional Arabic" w:hint="cs"/>
          <w:sz w:val="32"/>
          <w:szCs w:val="32"/>
          <w:rtl/>
          <w:lang w:bidi="ar-DZ"/>
        </w:rPr>
        <w:t xml:space="preserve"> قيمته الاستردادية وينطبق هذا </w:t>
      </w:r>
      <w:r w:rsidR="00BF2281">
        <w:rPr>
          <w:rFonts w:ascii="Traditional Arabic" w:hAnsi="Traditional Arabic" w:cs="Traditional Arabic" w:hint="cs"/>
          <w:sz w:val="32"/>
          <w:szCs w:val="32"/>
          <w:rtl/>
          <w:lang w:bidi="ar-DZ"/>
        </w:rPr>
        <w:t>أصلا</w:t>
      </w:r>
      <w:r>
        <w:rPr>
          <w:rFonts w:ascii="Traditional Arabic" w:hAnsi="Traditional Arabic" w:cs="Traditional Arabic" w:hint="cs"/>
          <w:sz w:val="32"/>
          <w:szCs w:val="32"/>
          <w:rtl/>
          <w:lang w:bidi="ar-DZ"/>
        </w:rPr>
        <w:t xml:space="preserve"> على </w:t>
      </w:r>
      <w:r w:rsidR="00BF2281">
        <w:rPr>
          <w:rFonts w:ascii="Traditional Arabic" w:hAnsi="Traditional Arabic" w:cs="Traditional Arabic" w:hint="cs"/>
          <w:sz w:val="32"/>
          <w:szCs w:val="32"/>
          <w:rtl/>
          <w:lang w:bidi="ar-DZ"/>
        </w:rPr>
        <w:t>الأصل</w:t>
      </w:r>
      <w:r>
        <w:rPr>
          <w:rFonts w:ascii="Traditional Arabic" w:hAnsi="Traditional Arabic" w:cs="Traditional Arabic" w:hint="cs"/>
          <w:sz w:val="32"/>
          <w:szCs w:val="32"/>
          <w:rtl/>
          <w:lang w:bidi="ar-DZ"/>
        </w:rPr>
        <w:t xml:space="preserve"> الذي تقتنيه المؤسسة ويكون عليها تحمل النفقات الضرورية لجعله صالح</w:t>
      </w:r>
      <w:r w:rsidR="003E2EFB">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lang w:bidi="ar-DZ"/>
        </w:rPr>
        <w:t xml:space="preserve"> للتشغيل . </w:t>
      </w:r>
      <w:r>
        <w:rPr>
          <w:rStyle w:val="Appelnotedebasdep"/>
          <w:rFonts w:ascii="Traditional Arabic" w:hAnsi="Traditional Arabic" w:cs="Traditional Arabic"/>
          <w:sz w:val="32"/>
          <w:szCs w:val="32"/>
          <w:rtl/>
          <w:lang w:bidi="ar-DZ"/>
        </w:rPr>
        <w:footnoteReference w:id="42"/>
      </w:r>
    </w:p>
    <w:p w:rsidR="008873CE" w:rsidRDefault="0076131F" w:rsidP="00162DE3">
      <w:pPr>
        <w:ind w:left="360"/>
        <w:outlineLvl w:val="0"/>
        <w:rPr>
          <w:rFonts w:ascii="Traditional Arabic" w:hAnsi="Traditional Arabic" w:cs="Traditional Arabic"/>
          <w:b/>
          <w:bCs/>
          <w:i/>
          <w:iCs/>
          <w:sz w:val="36"/>
          <w:szCs w:val="36"/>
          <w:rtl/>
          <w:lang w:bidi="ar-DZ"/>
        </w:rPr>
      </w:pPr>
      <w:r w:rsidRPr="0076131F">
        <w:rPr>
          <w:rFonts w:ascii="Traditional Arabic" w:hAnsi="Traditional Arabic" w:cs="Traditional Arabic" w:hint="cs"/>
          <w:b/>
          <w:bCs/>
          <w:i/>
          <w:iCs/>
          <w:sz w:val="36"/>
          <w:szCs w:val="36"/>
          <w:rtl/>
          <w:lang w:bidi="ar-DZ"/>
        </w:rPr>
        <w:t xml:space="preserve">المطلب الثالث : اثر تقييم التثبيتات العينية على </w:t>
      </w:r>
      <w:r w:rsidR="006F1D0C" w:rsidRPr="0076131F">
        <w:rPr>
          <w:rFonts w:ascii="Traditional Arabic" w:hAnsi="Traditional Arabic" w:cs="Traditional Arabic" w:hint="cs"/>
          <w:b/>
          <w:bCs/>
          <w:i/>
          <w:iCs/>
          <w:sz w:val="36"/>
          <w:szCs w:val="36"/>
          <w:rtl/>
          <w:lang w:bidi="ar-DZ"/>
        </w:rPr>
        <w:t>الإفصاح</w:t>
      </w:r>
      <w:r w:rsidRPr="0076131F">
        <w:rPr>
          <w:rFonts w:ascii="Traditional Arabic" w:hAnsi="Traditional Arabic" w:cs="Traditional Arabic" w:hint="cs"/>
          <w:b/>
          <w:bCs/>
          <w:i/>
          <w:iCs/>
          <w:sz w:val="36"/>
          <w:szCs w:val="36"/>
          <w:rtl/>
          <w:lang w:bidi="ar-DZ"/>
        </w:rPr>
        <w:t xml:space="preserve"> الحاسبي.</w:t>
      </w:r>
    </w:p>
    <w:p w:rsidR="0076131F" w:rsidRDefault="0076131F" w:rsidP="00521EAA">
      <w:pPr>
        <w:ind w:left="360"/>
        <w:rPr>
          <w:rFonts w:ascii="Traditional Arabic" w:hAnsi="Traditional Arabic" w:cs="Traditional Arabic"/>
          <w:sz w:val="32"/>
          <w:szCs w:val="32"/>
          <w:rtl/>
          <w:lang w:bidi="ar-DZ"/>
        </w:rPr>
      </w:pPr>
      <w:r w:rsidRPr="0076131F">
        <w:rPr>
          <w:rFonts w:ascii="Traditional Arabic" w:hAnsi="Traditional Arabic" w:cs="Traditional Arabic" w:hint="cs"/>
          <w:sz w:val="32"/>
          <w:szCs w:val="32"/>
          <w:rtl/>
          <w:lang w:bidi="ar-DZ"/>
        </w:rPr>
        <w:t xml:space="preserve">ويتمثل </w:t>
      </w:r>
      <w:r>
        <w:rPr>
          <w:rFonts w:ascii="Traditional Arabic" w:hAnsi="Traditional Arabic" w:cs="Traditional Arabic" w:hint="cs"/>
          <w:sz w:val="32"/>
          <w:szCs w:val="32"/>
          <w:rtl/>
          <w:lang w:bidi="ar-DZ"/>
        </w:rPr>
        <w:t xml:space="preserve">في العناصر التالية : </w:t>
      </w:r>
    </w:p>
    <w:p w:rsidR="0076131F" w:rsidRDefault="0076131F" w:rsidP="00F32024">
      <w:pPr>
        <w:pStyle w:val="Paragraphedeliste"/>
        <w:numPr>
          <w:ilvl w:val="0"/>
          <w:numId w:val="23"/>
        </w:numPr>
        <w:rPr>
          <w:rFonts w:ascii="Traditional Arabic" w:hAnsi="Traditional Arabic" w:cs="Traditional Arabic"/>
          <w:sz w:val="32"/>
          <w:szCs w:val="32"/>
          <w:lang w:bidi="ar-DZ"/>
        </w:rPr>
      </w:pPr>
      <w:r w:rsidRPr="0076131F">
        <w:rPr>
          <w:rFonts w:ascii="Traditional Arabic" w:hAnsi="Traditional Arabic" w:cs="Traditional Arabic" w:hint="cs"/>
          <w:b/>
          <w:bCs/>
          <w:sz w:val="32"/>
          <w:szCs w:val="32"/>
          <w:rtl/>
          <w:lang w:bidi="ar-DZ"/>
        </w:rPr>
        <w:t xml:space="preserve">القواعد والطرق المحاسبية المعتمدة لمسك المحاسبة </w:t>
      </w:r>
      <w:r w:rsidR="006F1D0C" w:rsidRPr="0076131F">
        <w:rPr>
          <w:rFonts w:ascii="Traditional Arabic" w:hAnsi="Traditional Arabic" w:cs="Traditional Arabic" w:hint="cs"/>
          <w:b/>
          <w:bCs/>
          <w:sz w:val="32"/>
          <w:szCs w:val="32"/>
          <w:rtl/>
          <w:lang w:bidi="ar-DZ"/>
        </w:rPr>
        <w:t>وإعداد</w:t>
      </w:r>
      <w:r w:rsidRPr="0076131F">
        <w:rPr>
          <w:rFonts w:ascii="Traditional Arabic" w:hAnsi="Traditional Arabic" w:cs="Traditional Arabic" w:hint="cs"/>
          <w:b/>
          <w:bCs/>
          <w:sz w:val="32"/>
          <w:szCs w:val="32"/>
          <w:rtl/>
          <w:lang w:bidi="ar-DZ"/>
        </w:rPr>
        <w:t xml:space="preserve"> الكشوف المالية</w:t>
      </w:r>
      <w:r>
        <w:rPr>
          <w:rFonts w:ascii="Traditional Arabic" w:hAnsi="Traditional Arabic" w:cs="Traditional Arabic" w:hint="cs"/>
          <w:sz w:val="32"/>
          <w:szCs w:val="32"/>
          <w:rtl/>
          <w:lang w:bidi="ar-DZ"/>
        </w:rPr>
        <w:t xml:space="preserve"> : يشتمل الملحق على المعلومات </w:t>
      </w:r>
      <w:r w:rsidR="006F1D0C">
        <w:rPr>
          <w:rFonts w:ascii="Traditional Arabic" w:hAnsi="Traditional Arabic" w:cs="Traditional Arabic" w:hint="cs"/>
          <w:sz w:val="32"/>
          <w:szCs w:val="32"/>
          <w:rtl/>
          <w:lang w:bidi="ar-DZ"/>
        </w:rPr>
        <w:t>الآتية</w:t>
      </w:r>
      <w:r>
        <w:rPr>
          <w:rFonts w:ascii="Traditional Arabic" w:hAnsi="Traditional Arabic" w:cs="Traditional Arabic" w:hint="cs"/>
          <w:sz w:val="32"/>
          <w:szCs w:val="32"/>
          <w:rtl/>
          <w:lang w:bidi="ar-DZ"/>
        </w:rPr>
        <w:t xml:space="preserve"> حول القواعد وطرق المحاسبة متى كانت هامة : </w:t>
      </w:r>
    </w:p>
    <w:p w:rsidR="0076131F" w:rsidRDefault="0076131F" w:rsidP="00F32024">
      <w:pPr>
        <w:pStyle w:val="Paragraphedeliste"/>
        <w:numPr>
          <w:ilvl w:val="0"/>
          <w:numId w:val="19"/>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تقييم اهتلاك العناصر العينية الواردة في الميزانية.</w:t>
      </w:r>
    </w:p>
    <w:p w:rsidR="0076131F" w:rsidRDefault="0076131F" w:rsidP="00F32024">
      <w:pPr>
        <w:pStyle w:val="Paragraphedeliste"/>
        <w:numPr>
          <w:ilvl w:val="0"/>
          <w:numId w:val="19"/>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تقييم </w:t>
      </w:r>
      <w:r w:rsidR="006F1D0C">
        <w:rPr>
          <w:rFonts w:ascii="Traditional Arabic" w:hAnsi="Traditional Arabic" w:cs="Traditional Arabic" w:hint="cs"/>
          <w:sz w:val="32"/>
          <w:szCs w:val="32"/>
          <w:rtl/>
          <w:lang w:bidi="ar-DZ"/>
        </w:rPr>
        <w:t>الأصول</w:t>
      </w:r>
      <w:r>
        <w:rPr>
          <w:rFonts w:ascii="Traditional Arabic" w:hAnsi="Traditional Arabic" w:cs="Traditional Arabic" w:hint="cs"/>
          <w:sz w:val="32"/>
          <w:szCs w:val="32"/>
          <w:rtl/>
          <w:lang w:bidi="ar-DZ"/>
        </w:rPr>
        <w:t xml:space="preserve"> في حالة مخالفة طريقة التقييم بالتكلفة التاريخية.</w:t>
      </w:r>
    </w:p>
    <w:p w:rsidR="0088645E" w:rsidRDefault="0076131F" w:rsidP="00F32024">
      <w:pPr>
        <w:pStyle w:val="Paragraphedeliste"/>
        <w:numPr>
          <w:ilvl w:val="0"/>
          <w:numId w:val="23"/>
        </w:numPr>
        <w:rPr>
          <w:rFonts w:ascii="Traditional Arabic" w:hAnsi="Traditional Arabic" w:cs="Traditional Arabic"/>
          <w:sz w:val="32"/>
          <w:szCs w:val="32"/>
          <w:lang w:bidi="ar-DZ"/>
        </w:rPr>
      </w:pPr>
      <w:r w:rsidRPr="0076131F">
        <w:rPr>
          <w:rFonts w:ascii="Traditional Arabic" w:hAnsi="Traditional Arabic" w:cs="Traditional Arabic" w:hint="cs"/>
          <w:b/>
          <w:bCs/>
          <w:sz w:val="32"/>
          <w:szCs w:val="32"/>
          <w:rtl/>
          <w:lang w:bidi="ar-DZ"/>
        </w:rPr>
        <w:t xml:space="preserve">مكملات </w:t>
      </w:r>
      <w:r w:rsidR="006F1D0C" w:rsidRPr="0076131F">
        <w:rPr>
          <w:rFonts w:ascii="Traditional Arabic" w:hAnsi="Traditional Arabic" w:cs="Traditional Arabic" w:hint="cs"/>
          <w:b/>
          <w:bCs/>
          <w:sz w:val="32"/>
          <w:szCs w:val="32"/>
          <w:rtl/>
          <w:lang w:bidi="ar-DZ"/>
        </w:rPr>
        <w:t>إعلام</w:t>
      </w:r>
      <w:r w:rsidRPr="0076131F">
        <w:rPr>
          <w:rFonts w:ascii="Traditional Arabic" w:hAnsi="Traditional Arabic" w:cs="Traditional Arabic" w:hint="cs"/>
          <w:b/>
          <w:bCs/>
          <w:sz w:val="32"/>
          <w:szCs w:val="32"/>
          <w:rtl/>
          <w:lang w:bidi="ar-DZ"/>
        </w:rPr>
        <w:t xml:space="preserve"> ضرورية لفهم </w:t>
      </w:r>
      <w:r w:rsidR="006F1D0C" w:rsidRPr="0076131F">
        <w:rPr>
          <w:rFonts w:ascii="Traditional Arabic" w:hAnsi="Traditional Arabic" w:cs="Traditional Arabic" w:hint="cs"/>
          <w:b/>
          <w:bCs/>
          <w:sz w:val="32"/>
          <w:szCs w:val="32"/>
          <w:rtl/>
          <w:lang w:bidi="ar-DZ"/>
        </w:rPr>
        <w:t>أفضل</w:t>
      </w:r>
      <w:r w:rsidRPr="0076131F">
        <w:rPr>
          <w:rFonts w:ascii="Traditional Arabic" w:hAnsi="Traditional Arabic" w:cs="Traditional Arabic" w:hint="cs"/>
          <w:b/>
          <w:bCs/>
          <w:sz w:val="32"/>
          <w:szCs w:val="32"/>
          <w:rtl/>
          <w:lang w:bidi="ar-DZ"/>
        </w:rPr>
        <w:t xml:space="preserve"> للميزانية وحساب النتائج, وجدول سيولة الخزينة, وجدول تغير </w:t>
      </w:r>
      <w:r w:rsidR="006F1D0C" w:rsidRPr="0076131F">
        <w:rPr>
          <w:rFonts w:ascii="Traditional Arabic" w:hAnsi="Traditional Arabic" w:cs="Traditional Arabic" w:hint="cs"/>
          <w:b/>
          <w:bCs/>
          <w:sz w:val="32"/>
          <w:szCs w:val="32"/>
          <w:rtl/>
          <w:lang w:bidi="ar-DZ"/>
        </w:rPr>
        <w:t>الأموال</w:t>
      </w:r>
      <w:r w:rsidRPr="0076131F">
        <w:rPr>
          <w:rFonts w:ascii="Traditional Arabic" w:hAnsi="Traditional Arabic" w:cs="Traditional Arabic" w:hint="cs"/>
          <w:b/>
          <w:bCs/>
          <w:sz w:val="32"/>
          <w:szCs w:val="32"/>
          <w:rtl/>
          <w:lang w:bidi="ar-DZ"/>
        </w:rPr>
        <w:t xml:space="preserve"> الخاصة</w:t>
      </w:r>
      <w:r>
        <w:rPr>
          <w:rFonts w:ascii="Traditional Arabic" w:hAnsi="Traditional Arabic" w:cs="Traditional Arabic" w:hint="cs"/>
          <w:sz w:val="32"/>
          <w:szCs w:val="32"/>
          <w:rtl/>
          <w:lang w:bidi="ar-DZ"/>
        </w:rPr>
        <w:t xml:space="preserve"> : يشتمل الملحق على مكملات </w:t>
      </w:r>
      <w:r w:rsidR="006F1D0C">
        <w:rPr>
          <w:rFonts w:ascii="Traditional Arabic" w:hAnsi="Traditional Arabic" w:cs="Traditional Arabic" w:hint="cs"/>
          <w:sz w:val="32"/>
          <w:szCs w:val="32"/>
          <w:rtl/>
          <w:lang w:bidi="ar-DZ"/>
        </w:rPr>
        <w:t>الإعلام</w:t>
      </w:r>
      <w:r w:rsidR="00886F16">
        <w:rPr>
          <w:rFonts w:ascii="Traditional Arabic" w:hAnsi="Traditional Arabic" w:cs="Traditional Arabic" w:hint="cs"/>
          <w:sz w:val="32"/>
          <w:szCs w:val="32"/>
          <w:rtl/>
          <w:lang w:bidi="ar-DZ"/>
        </w:rPr>
        <w:t xml:space="preserve"> </w:t>
      </w:r>
      <w:r w:rsidR="006F1D0C">
        <w:rPr>
          <w:rFonts w:ascii="Traditional Arabic" w:hAnsi="Traditional Arabic" w:cs="Traditional Arabic" w:hint="cs"/>
          <w:sz w:val="32"/>
          <w:szCs w:val="32"/>
          <w:rtl/>
          <w:lang w:bidi="ar-DZ"/>
        </w:rPr>
        <w:t>الآتية</w:t>
      </w:r>
      <w:r w:rsidR="0088645E">
        <w:rPr>
          <w:rFonts w:ascii="Traditional Arabic" w:hAnsi="Traditional Arabic" w:cs="Traditional Arabic" w:hint="cs"/>
          <w:sz w:val="32"/>
          <w:szCs w:val="32"/>
          <w:rtl/>
          <w:lang w:bidi="ar-DZ"/>
        </w:rPr>
        <w:t xml:space="preserve"> المتعلقة بالتثبيتات وحساب النتائج, وجدول سيولة الخزينة وجدول تغير </w:t>
      </w:r>
      <w:r w:rsidR="006F1D0C">
        <w:rPr>
          <w:rFonts w:ascii="Traditional Arabic" w:hAnsi="Traditional Arabic" w:cs="Traditional Arabic" w:hint="cs"/>
          <w:sz w:val="32"/>
          <w:szCs w:val="32"/>
          <w:rtl/>
          <w:lang w:bidi="ar-DZ"/>
        </w:rPr>
        <w:t>الأموال</w:t>
      </w:r>
      <w:r w:rsidR="0088645E">
        <w:rPr>
          <w:rFonts w:ascii="Traditional Arabic" w:hAnsi="Traditional Arabic" w:cs="Traditional Arabic" w:hint="cs"/>
          <w:sz w:val="32"/>
          <w:szCs w:val="32"/>
          <w:rtl/>
          <w:lang w:bidi="ar-DZ"/>
        </w:rPr>
        <w:t xml:space="preserve"> الخاصة.</w:t>
      </w:r>
    </w:p>
    <w:p w:rsidR="0088645E" w:rsidRPr="00693928" w:rsidRDefault="0088645E" w:rsidP="00F32024">
      <w:pPr>
        <w:pStyle w:val="Paragraphedeliste"/>
        <w:numPr>
          <w:ilvl w:val="0"/>
          <w:numId w:val="19"/>
        </w:numPr>
        <w:rPr>
          <w:rFonts w:ascii="Traditional Arabic" w:hAnsi="Traditional Arabic" w:cs="Traditional Arabic"/>
          <w:sz w:val="32"/>
          <w:szCs w:val="32"/>
          <w:lang w:bidi="ar-DZ"/>
        </w:rPr>
      </w:pPr>
      <w:r w:rsidRPr="00693928">
        <w:rPr>
          <w:rFonts w:ascii="Traditional Arabic" w:hAnsi="Traditional Arabic" w:cs="Traditional Arabic" w:hint="cs"/>
          <w:sz w:val="32"/>
          <w:szCs w:val="32"/>
          <w:rtl/>
          <w:lang w:bidi="ar-DZ"/>
        </w:rPr>
        <w:t xml:space="preserve">بيان </w:t>
      </w:r>
      <w:r w:rsidR="006F1D0C" w:rsidRPr="00693928">
        <w:rPr>
          <w:rFonts w:ascii="Traditional Arabic" w:hAnsi="Traditional Arabic" w:cs="Traditional Arabic" w:hint="cs"/>
          <w:sz w:val="32"/>
          <w:szCs w:val="32"/>
          <w:rtl/>
          <w:lang w:bidi="ar-DZ"/>
        </w:rPr>
        <w:t>الأصل</w:t>
      </w:r>
      <w:r w:rsidRPr="00693928">
        <w:rPr>
          <w:rFonts w:ascii="Traditional Arabic" w:hAnsi="Traditional Arabic" w:cs="Traditional Arabic" w:hint="cs"/>
          <w:sz w:val="32"/>
          <w:szCs w:val="32"/>
          <w:rtl/>
          <w:lang w:bidi="ar-DZ"/>
        </w:rPr>
        <w:t xml:space="preserve"> المثبت .</w:t>
      </w:r>
    </w:p>
    <w:p w:rsidR="0088645E" w:rsidRPr="00693928" w:rsidRDefault="0088645E" w:rsidP="00F32024">
      <w:pPr>
        <w:pStyle w:val="Paragraphedeliste"/>
        <w:numPr>
          <w:ilvl w:val="0"/>
          <w:numId w:val="19"/>
        </w:numPr>
        <w:rPr>
          <w:rFonts w:ascii="Traditional Arabic" w:hAnsi="Traditional Arabic" w:cs="Traditional Arabic"/>
          <w:sz w:val="32"/>
          <w:szCs w:val="32"/>
          <w:lang w:bidi="ar-DZ"/>
        </w:rPr>
      </w:pPr>
      <w:r w:rsidRPr="00693928">
        <w:rPr>
          <w:rFonts w:ascii="Traditional Arabic" w:hAnsi="Traditional Arabic" w:cs="Traditional Arabic" w:hint="cs"/>
          <w:sz w:val="32"/>
          <w:szCs w:val="32"/>
          <w:rtl/>
          <w:lang w:bidi="ar-DZ"/>
        </w:rPr>
        <w:t xml:space="preserve">بيان الاهتلاكات وخسائر القيمة مع تبيان </w:t>
      </w:r>
      <w:r w:rsidR="006F1D0C" w:rsidRPr="00693928">
        <w:rPr>
          <w:rFonts w:ascii="Traditional Arabic" w:hAnsi="Traditional Arabic" w:cs="Traditional Arabic" w:hint="cs"/>
          <w:sz w:val="32"/>
          <w:szCs w:val="32"/>
          <w:rtl/>
          <w:lang w:bidi="ar-DZ"/>
        </w:rPr>
        <w:t>أنماط</w:t>
      </w:r>
      <w:r w:rsidRPr="00693928">
        <w:rPr>
          <w:rFonts w:ascii="Traditional Arabic" w:hAnsi="Traditional Arabic" w:cs="Traditional Arabic" w:hint="cs"/>
          <w:sz w:val="32"/>
          <w:szCs w:val="32"/>
          <w:rtl/>
          <w:lang w:bidi="ar-DZ"/>
        </w:rPr>
        <w:t xml:space="preserve"> الحسابات المستعملة, والمخصصة </w:t>
      </w:r>
      <w:r w:rsidR="006F1D0C" w:rsidRPr="00693928">
        <w:rPr>
          <w:rFonts w:ascii="Traditional Arabic" w:hAnsi="Traditional Arabic" w:cs="Traditional Arabic" w:hint="cs"/>
          <w:sz w:val="32"/>
          <w:szCs w:val="32"/>
          <w:rtl/>
          <w:lang w:bidi="ar-DZ"/>
        </w:rPr>
        <w:t>والاستئناف</w:t>
      </w:r>
      <w:r w:rsidRPr="00693928">
        <w:rPr>
          <w:rFonts w:ascii="Traditional Arabic" w:hAnsi="Traditional Arabic" w:cs="Traditional Arabic" w:hint="cs"/>
          <w:sz w:val="32"/>
          <w:szCs w:val="32"/>
          <w:rtl/>
          <w:lang w:bidi="ar-DZ"/>
        </w:rPr>
        <w:t xml:space="preserve"> التي تمت خلال السنة المالية .</w:t>
      </w:r>
    </w:p>
    <w:p w:rsidR="00693928" w:rsidRPr="00693928" w:rsidRDefault="00693928" w:rsidP="00F32024">
      <w:pPr>
        <w:pStyle w:val="Paragraphedeliste"/>
        <w:numPr>
          <w:ilvl w:val="0"/>
          <w:numId w:val="19"/>
        </w:numPr>
        <w:rPr>
          <w:rFonts w:ascii="Traditional Arabic" w:hAnsi="Traditional Arabic" w:cs="Traditional Arabic"/>
          <w:sz w:val="32"/>
          <w:szCs w:val="32"/>
          <w:lang w:bidi="ar-DZ"/>
        </w:rPr>
      </w:pPr>
      <w:r w:rsidRPr="00693928">
        <w:rPr>
          <w:rFonts w:ascii="Traditional Arabic" w:hAnsi="Traditional Arabic" w:cs="Traditional Arabic" w:hint="cs"/>
          <w:sz w:val="32"/>
          <w:szCs w:val="32"/>
          <w:rtl/>
          <w:lang w:bidi="ar-DZ"/>
        </w:rPr>
        <w:t xml:space="preserve">في حالة احتساب القيم المعاد تقييمها : </w:t>
      </w:r>
    </w:p>
    <w:p w:rsidR="0076131F" w:rsidRDefault="00693928" w:rsidP="00F32024">
      <w:pPr>
        <w:pStyle w:val="Paragraphedeliste"/>
        <w:numPr>
          <w:ilvl w:val="0"/>
          <w:numId w:val="24"/>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التغير خلال السنة المالية وتقسم الفارق الناتج عن </w:t>
      </w:r>
      <w:r w:rsidR="006F1D0C">
        <w:rPr>
          <w:rFonts w:ascii="Traditional Arabic" w:hAnsi="Traditional Arabic" w:cs="Traditional Arabic" w:hint="cs"/>
          <w:sz w:val="32"/>
          <w:szCs w:val="32"/>
          <w:rtl/>
          <w:lang w:bidi="ar-DZ"/>
        </w:rPr>
        <w:t>إعادة</w:t>
      </w:r>
      <w:r>
        <w:rPr>
          <w:rFonts w:ascii="Traditional Arabic" w:hAnsi="Traditional Arabic" w:cs="Traditional Arabic" w:hint="cs"/>
          <w:sz w:val="32"/>
          <w:szCs w:val="32"/>
          <w:rtl/>
          <w:lang w:bidi="ar-DZ"/>
        </w:rPr>
        <w:t xml:space="preserve"> التقييم .</w:t>
      </w:r>
    </w:p>
    <w:p w:rsidR="00693928" w:rsidRDefault="006F1D0C" w:rsidP="00F32024">
      <w:pPr>
        <w:pStyle w:val="Paragraphedeliste"/>
        <w:numPr>
          <w:ilvl w:val="0"/>
          <w:numId w:val="24"/>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الإشارة</w:t>
      </w:r>
      <w:r w:rsidR="00886F16">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إلى</w:t>
      </w:r>
      <w:r w:rsidR="00693928">
        <w:rPr>
          <w:rFonts w:ascii="Traditional Arabic" w:hAnsi="Traditional Arabic" w:cs="Traditional Arabic" w:hint="cs"/>
          <w:sz w:val="32"/>
          <w:szCs w:val="32"/>
          <w:rtl/>
          <w:lang w:bidi="ar-DZ"/>
        </w:rPr>
        <w:t xml:space="preserve"> حصص </w:t>
      </w:r>
      <w:r>
        <w:rPr>
          <w:rFonts w:ascii="Traditional Arabic" w:hAnsi="Traditional Arabic" w:cs="Traditional Arabic" w:hint="cs"/>
          <w:sz w:val="32"/>
          <w:szCs w:val="32"/>
          <w:rtl/>
          <w:lang w:bidi="ar-DZ"/>
        </w:rPr>
        <w:t>رأس</w:t>
      </w:r>
      <w:r w:rsidR="00693928">
        <w:rPr>
          <w:rFonts w:ascii="Traditional Arabic" w:hAnsi="Traditional Arabic" w:cs="Traditional Arabic" w:hint="cs"/>
          <w:sz w:val="32"/>
          <w:szCs w:val="32"/>
          <w:rtl/>
          <w:lang w:bidi="ar-DZ"/>
        </w:rPr>
        <w:t xml:space="preserve"> المال المناسبة </w:t>
      </w:r>
      <w:r>
        <w:rPr>
          <w:rFonts w:ascii="Traditional Arabic" w:hAnsi="Traditional Arabic" w:cs="Traditional Arabic" w:hint="cs"/>
          <w:sz w:val="32"/>
          <w:szCs w:val="32"/>
          <w:rtl/>
          <w:lang w:bidi="ar-DZ"/>
        </w:rPr>
        <w:t>لإلحاق</w:t>
      </w:r>
      <w:r w:rsidR="00693928">
        <w:rPr>
          <w:rFonts w:ascii="Traditional Arabic" w:hAnsi="Traditional Arabic" w:cs="Traditional Arabic" w:hint="cs"/>
          <w:sz w:val="32"/>
          <w:szCs w:val="32"/>
          <w:rtl/>
          <w:lang w:bidi="ar-DZ"/>
        </w:rPr>
        <w:t xml:space="preserve"> فارق </w:t>
      </w:r>
      <w:r>
        <w:rPr>
          <w:rFonts w:ascii="Traditional Arabic" w:hAnsi="Traditional Arabic" w:cs="Traditional Arabic" w:hint="cs"/>
          <w:sz w:val="32"/>
          <w:szCs w:val="32"/>
          <w:rtl/>
          <w:lang w:bidi="ar-DZ"/>
        </w:rPr>
        <w:t>إعادة</w:t>
      </w:r>
      <w:r w:rsidR="00693928">
        <w:rPr>
          <w:rFonts w:ascii="Traditional Arabic" w:hAnsi="Traditional Arabic" w:cs="Traditional Arabic" w:hint="cs"/>
          <w:sz w:val="32"/>
          <w:szCs w:val="32"/>
          <w:rtl/>
          <w:lang w:bidi="ar-DZ"/>
        </w:rPr>
        <w:t xml:space="preserve"> التقييم في الحساب .</w:t>
      </w:r>
    </w:p>
    <w:p w:rsidR="00693928" w:rsidRDefault="00693928" w:rsidP="00F32024">
      <w:pPr>
        <w:pStyle w:val="Paragraphedeliste"/>
        <w:numPr>
          <w:ilvl w:val="0"/>
          <w:numId w:val="24"/>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ذكر المعلومات من حيث التكاليف التاريخية بالنسبة </w:t>
      </w:r>
      <w:r w:rsidR="006F1D0C">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التثبيتات المعاد تقييمها وذلك </w:t>
      </w:r>
      <w:r w:rsidR="006F1D0C">
        <w:rPr>
          <w:rFonts w:ascii="Traditional Arabic" w:hAnsi="Traditional Arabic" w:cs="Traditional Arabic" w:hint="cs"/>
          <w:sz w:val="32"/>
          <w:szCs w:val="32"/>
          <w:rtl/>
          <w:lang w:bidi="ar-DZ"/>
        </w:rPr>
        <w:t>بإبراز</w:t>
      </w:r>
      <w:r>
        <w:rPr>
          <w:rFonts w:ascii="Traditional Arabic" w:hAnsi="Traditional Arabic" w:cs="Traditional Arabic" w:hint="cs"/>
          <w:sz w:val="32"/>
          <w:szCs w:val="32"/>
          <w:rtl/>
          <w:lang w:bidi="ar-DZ"/>
        </w:rPr>
        <w:t xml:space="preserve"> مكملات القيمة والاهتلاكات</w:t>
      </w:r>
      <w:r w:rsidR="00886F16">
        <w:rPr>
          <w:rFonts w:ascii="Traditional Arabic" w:hAnsi="Traditional Arabic" w:cs="Traditional Arabic" w:hint="cs"/>
          <w:sz w:val="32"/>
          <w:szCs w:val="32"/>
          <w:rtl/>
          <w:lang w:bidi="ar-DZ"/>
        </w:rPr>
        <w:t xml:space="preserve"> </w:t>
      </w:r>
      <w:r w:rsidR="006F1D0C">
        <w:rPr>
          <w:rFonts w:ascii="Traditional Arabic" w:hAnsi="Traditional Arabic" w:cs="Traditional Arabic" w:hint="cs"/>
          <w:sz w:val="32"/>
          <w:szCs w:val="32"/>
          <w:rtl/>
          <w:lang w:bidi="ar-DZ"/>
        </w:rPr>
        <w:t>الإضافية</w:t>
      </w:r>
      <w:r>
        <w:rPr>
          <w:rFonts w:ascii="Traditional Arabic" w:hAnsi="Traditional Arabic" w:cs="Traditional Arabic" w:hint="cs"/>
          <w:sz w:val="32"/>
          <w:szCs w:val="32"/>
          <w:rtl/>
          <w:lang w:bidi="ar-DZ"/>
        </w:rPr>
        <w:t xml:space="preserve"> ذات الصلة بها .</w:t>
      </w:r>
    </w:p>
    <w:p w:rsidR="00693928" w:rsidRDefault="00693928" w:rsidP="00F32024">
      <w:pPr>
        <w:pStyle w:val="Paragraphedeliste"/>
        <w:numPr>
          <w:ilvl w:val="0"/>
          <w:numId w:val="24"/>
        </w:numP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مبلغ الفائدة والمصاريف الملحقة المندرجة عند الاقتضاء في تكلفة </w:t>
      </w:r>
      <w:r w:rsidR="006F1D0C">
        <w:rPr>
          <w:rFonts w:ascii="Traditional Arabic" w:hAnsi="Traditional Arabic" w:cs="Traditional Arabic" w:hint="cs"/>
          <w:sz w:val="32"/>
          <w:szCs w:val="32"/>
          <w:rtl/>
          <w:lang w:bidi="ar-DZ"/>
        </w:rPr>
        <w:t>إنتاج</w:t>
      </w:r>
      <w:r>
        <w:rPr>
          <w:rFonts w:ascii="Traditional Arabic" w:hAnsi="Traditional Arabic" w:cs="Traditional Arabic" w:hint="cs"/>
          <w:sz w:val="32"/>
          <w:szCs w:val="32"/>
          <w:rtl/>
          <w:lang w:bidi="ar-DZ"/>
        </w:rPr>
        <w:t xml:space="preserve"> التثبيتات .</w:t>
      </w:r>
    </w:p>
    <w:p w:rsidR="00EC071B" w:rsidRPr="004934BD" w:rsidRDefault="00693928" w:rsidP="004934BD">
      <w:pPr>
        <w:pStyle w:val="Paragraphedeliste"/>
        <w:numPr>
          <w:ilvl w:val="0"/>
          <w:numId w:val="19"/>
        </w:num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وصف المنتجات </w:t>
      </w:r>
      <w:r w:rsidR="006F1D0C">
        <w:rPr>
          <w:rFonts w:ascii="Traditional Arabic" w:hAnsi="Traditional Arabic" w:cs="Traditional Arabic" w:hint="cs"/>
          <w:sz w:val="32"/>
          <w:szCs w:val="32"/>
          <w:rtl/>
          <w:lang w:bidi="ar-DZ"/>
        </w:rPr>
        <w:t>والأعباء</w:t>
      </w:r>
      <w:r>
        <w:rPr>
          <w:rFonts w:ascii="Traditional Arabic" w:hAnsi="Traditional Arabic" w:cs="Traditional Arabic" w:hint="cs"/>
          <w:sz w:val="32"/>
          <w:szCs w:val="32"/>
          <w:rtl/>
          <w:lang w:bidi="ar-DZ"/>
        </w:rPr>
        <w:t xml:space="preserve"> الناتجة عن النشاط العادي, والتي تتطلب بفعل </w:t>
      </w:r>
      <w:r w:rsidR="006F1D0C">
        <w:rPr>
          <w:rFonts w:ascii="Traditional Arabic" w:hAnsi="Traditional Arabic" w:cs="Traditional Arabic" w:hint="cs"/>
          <w:sz w:val="32"/>
          <w:szCs w:val="32"/>
          <w:rtl/>
          <w:lang w:bidi="ar-DZ"/>
        </w:rPr>
        <w:t>أهميتها</w:t>
      </w:r>
      <w:r>
        <w:rPr>
          <w:rFonts w:ascii="Traditional Arabic" w:hAnsi="Traditional Arabic" w:cs="Traditional Arabic" w:hint="cs"/>
          <w:sz w:val="32"/>
          <w:szCs w:val="32"/>
          <w:rtl/>
          <w:lang w:bidi="ar-DZ"/>
        </w:rPr>
        <w:t xml:space="preserve"> أو طبيعتها القيام </w:t>
      </w:r>
      <w:r w:rsidR="006F1D0C">
        <w:rPr>
          <w:rFonts w:ascii="Traditional Arabic" w:hAnsi="Traditional Arabic" w:cs="Traditional Arabic" w:hint="cs"/>
          <w:sz w:val="32"/>
          <w:szCs w:val="32"/>
          <w:rtl/>
          <w:lang w:bidi="ar-DZ"/>
        </w:rPr>
        <w:t>بإبرازها</w:t>
      </w:r>
      <w:r>
        <w:rPr>
          <w:rFonts w:ascii="Traditional Arabic" w:hAnsi="Traditional Arabic" w:cs="Traditional Arabic" w:hint="cs"/>
          <w:sz w:val="32"/>
          <w:szCs w:val="32"/>
          <w:rtl/>
          <w:lang w:bidi="ar-DZ"/>
        </w:rPr>
        <w:t xml:space="preserve"> لشرح نجاعة المؤسسة بالنسبة </w:t>
      </w:r>
      <w:r w:rsidR="006F1D0C">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الفترة مثل : التنازل عن التثبيتات .</w:t>
      </w:r>
      <w:r>
        <w:rPr>
          <w:rStyle w:val="Appelnotedebasdep"/>
          <w:rFonts w:ascii="Traditional Arabic" w:hAnsi="Traditional Arabic" w:cs="Traditional Arabic"/>
          <w:sz w:val="32"/>
          <w:szCs w:val="32"/>
          <w:rtl/>
          <w:lang w:bidi="ar-DZ"/>
        </w:rPr>
        <w:footnoteReference w:id="43"/>
      </w:r>
    </w:p>
    <w:p w:rsidR="002B7459" w:rsidRDefault="002B7459" w:rsidP="00162DE3">
      <w:pPr>
        <w:outlineLvl w:val="0"/>
        <w:rPr>
          <w:rFonts w:ascii="Traditional Arabic" w:hAnsi="Traditional Arabic" w:cs="Traditional Arabic"/>
          <w:sz w:val="32"/>
          <w:szCs w:val="32"/>
          <w:rtl/>
          <w:lang w:bidi="ar-DZ"/>
        </w:rPr>
      </w:pPr>
    </w:p>
    <w:p w:rsidR="002B7459" w:rsidRDefault="002B7459" w:rsidP="00162DE3">
      <w:pPr>
        <w:outlineLvl w:val="0"/>
        <w:rPr>
          <w:rFonts w:ascii="Traditional Arabic" w:hAnsi="Traditional Arabic" w:cs="Traditional Arabic"/>
          <w:sz w:val="32"/>
          <w:szCs w:val="32"/>
          <w:rtl/>
          <w:lang w:bidi="ar-DZ"/>
        </w:rPr>
      </w:pPr>
    </w:p>
    <w:p w:rsidR="002B7459" w:rsidRDefault="002B7459" w:rsidP="00162DE3">
      <w:pPr>
        <w:outlineLvl w:val="0"/>
        <w:rPr>
          <w:rFonts w:ascii="Traditional Arabic" w:hAnsi="Traditional Arabic" w:cs="Traditional Arabic"/>
          <w:sz w:val="32"/>
          <w:szCs w:val="32"/>
          <w:rtl/>
          <w:lang w:bidi="ar-DZ"/>
        </w:rPr>
      </w:pPr>
    </w:p>
    <w:p w:rsidR="00822386" w:rsidRDefault="00822386" w:rsidP="00822386">
      <w:pPr>
        <w:pStyle w:val="Paragraphedeliste"/>
        <w:rPr>
          <w:rFonts w:ascii="Traditional Arabic" w:hAnsi="Traditional Arabic" w:cs="Traditional Arabic"/>
          <w:sz w:val="32"/>
          <w:szCs w:val="32"/>
          <w:rtl/>
          <w:lang w:val="fr-FR" w:bidi="ar-DZ"/>
        </w:rPr>
      </w:pPr>
    </w:p>
    <w:p w:rsidR="00822386" w:rsidRPr="00822386" w:rsidRDefault="00822386" w:rsidP="00822386">
      <w:pPr>
        <w:rPr>
          <w:rFonts w:ascii="Traditional Arabic" w:hAnsi="Traditional Arabic" w:cs="Traditional Arabic"/>
          <w:sz w:val="32"/>
          <w:szCs w:val="32"/>
          <w:rtl/>
          <w:lang w:val="fr-FR" w:bidi="ar-DZ"/>
        </w:rPr>
      </w:pPr>
    </w:p>
    <w:p w:rsidR="00EA73A9" w:rsidRDefault="00EA73A9" w:rsidP="00822386">
      <w:pPr>
        <w:ind w:left="567"/>
        <w:rPr>
          <w:rFonts w:ascii="Traditional Arabic" w:hAnsi="Traditional Arabic" w:cs="Traditional Arabic"/>
          <w:sz w:val="32"/>
          <w:szCs w:val="32"/>
          <w:rtl/>
          <w:lang w:val="fr-FR" w:bidi="ar-DZ"/>
        </w:rPr>
        <w:sectPr w:rsidR="00EA73A9" w:rsidSect="005818A1">
          <w:headerReference w:type="default" r:id="rId25"/>
          <w:footerReference w:type="default" r:id="rId26"/>
          <w:headerReference w:type="first" r:id="rId27"/>
          <w:footnotePr>
            <w:numRestart w:val="eachPage"/>
          </w:footnotePr>
          <w:type w:val="continuous"/>
          <w:pgSz w:w="11906" w:h="16838"/>
          <w:pgMar w:top="709" w:right="1841" w:bottom="851" w:left="709" w:header="510" w:footer="680" w:gutter="0"/>
          <w:cols w:space="708"/>
          <w:titlePg/>
          <w:bidi/>
          <w:rtlGutter/>
          <w:docGrid w:linePitch="360"/>
        </w:sectPr>
      </w:pPr>
    </w:p>
    <w:p w:rsidR="00822386" w:rsidRDefault="00822386" w:rsidP="00822386">
      <w:pPr>
        <w:ind w:left="567"/>
        <w:rPr>
          <w:rFonts w:ascii="Traditional Arabic" w:hAnsi="Traditional Arabic" w:cs="Traditional Arabic"/>
          <w:sz w:val="32"/>
          <w:szCs w:val="32"/>
          <w:rtl/>
          <w:lang w:val="fr-FR" w:bidi="ar-DZ"/>
        </w:rPr>
      </w:pPr>
    </w:p>
    <w:p w:rsidR="00162DE3" w:rsidRDefault="00162DE3" w:rsidP="00822386">
      <w:pPr>
        <w:ind w:left="567"/>
        <w:rPr>
          <w:rFonts w:ascii="Traditional Arabic" w:hAnsi="Traditional Arabic" w:cs="Traditional Arabic"/>
          <w:sz w:val="32"/>
          <w:szCs w:val="32"/>
          <w:rtl/>
          <w:lang w:val="fr-FR" w:bidi="ar-DZ"/>
        </w:rPr>
      </w:pPr>
    </w:p>
    <w:p w:rsidR="00162DE3" w:rsidRPr="00162DE3" w:rsidRDefault="00162DE3" w:rsidP="00162DE3">
      <w:pPr>
        <w:rPr>
          <w:rFonts w:ascii="Traditional Arabic" w:hAnsi="Traditional Arabic" w:cs="Traditional Arabic"/>
          <w:sz w:val="32"/>
          <w:szCs w:val="32"/>
          <w:rtl/>
          <w:lang w:val="fr-FR" w:bidi="ar-DZ"/>
        </w:rPr>
      </w:pPr>
    </w:p>
    <w:p w:rsidR="00162DE3" w:rsidRPr="00162DE3" w:rsidRDefault="00162DE3" w:rsidP="00162DE3">
      <w:pPr>
        <w:rPr>
          <w:rFonts w:ascii="Traditional Arabic" w:hAnsi="Traditional Arabic" w:cs="Traditional Arabic"/>
          <w:sz w:val="32"/>
          <w:szCs w:val="32"/>
          <w:rtl/>
          <w:lang w:val="fr-FR" w:bidi="ar-DZ"/>
        </w:rPr>
      </w:pPr>
    </w:p>
    <w:p w:rsidR="00EA73A9" w:rsidRDefault="00EA73A9" w:rsidP="00EA73A9">
      <w:pPr>
        <w:tabs>
          <w:tab w:val="left" w:pos="2091"/>
        </w:tabs>
        <w:rPr>
          <w:rFonts w:ascii="Traditional Arabic" w:hAnsi="Traditional Arabic" w:cs="Traditional Arabic"/>
          <w:b/>
          <w:bCs/>
          <w:i/>
          <w:iCs/>
          <w:sz w:val="72"/>
          <w:szCs w:val="72"/>
          <w:rtl/>
          <w:lang w:val="fr-FR" w:bidi="ar-DZ"/>
        </w:rPr>
      </w:pPr>
      <w:r w:rsidRPr="00162DE3">
        <w:rPr>
          <w:rFonts w:ascii="Traditional Arabic" w:hAnsi="Traditional Arabic" w:cs="Traditional Arabic" w:hint="cs"/>
          <w:b/>
          <w:bCs/>
          <w:i/>
          <w:iCs/>
          <w:sz w:val="200"/>
          <w:szCs w:val="200"/>
          <w:rtl/>
          <w:lang w:val="fr-FR" w:bidi="ar-DZ"/>
        </w:rPr>
        <w:t>قائمة المراجع</w:t>
      </w:r>
    </w:p>
    <w:p w:rsidR="00162DE3" w:rsidRPr="00162DE3" w:rsidRDefault="00162DE3" w:rsidP="00162DE3">
      <w:pPr>
        <w:rPr>
          <w:rFonts w:ascii="Traditional Arabic" w:hAnsi="Traditional Arabic" w:cs="Traditional Arabic"/>
          <w:sz w:val="32"/>
          <w:szCs w:val="32"/>
          <w:rtl/>
          <w:lang w:val="fr-FR" w:bidi="ar-DZ"/>
        </w:rPr>
      </w:pPr>
    </w:p>
    <w:p w:rsidR="00162DE3" w:rsidRDefault="00162DE3" w:rsidP="00162DE3">
      <w:pPr>
        <w:rPr>
          <w:rFonts w:ascii="Traditional Arabic" w:hAnsi="Traditional Arabic" w:cs="Traditional Arabic"/>
          <w:sz w:val="32"/>
          <w:szCs w:val="32"/>
          <w:rtl/>
          <w:lang w:val="fr-FR" w:bidi="ar-DZ"/>
        </w:rPr>
      </w:pPr>
    </w:p>
    <w:p w:rsidR="00EA73A9" w:rsidRDefault="00EA73A9" w:rsidP="00854CC5">
      <w:pPr>
        <w:tabs>
          <w:tab w:val="left" w:pos="2091"/>
        </w:tabs>
        <w:rPr>
          <w:rFonts w:ascii="Traditional Arabic" w:hAnsi="Traditional Arabic" w:cs="Traditional Arabic"/>
          <w:sz w:val="32"/>
          <w:szCs w:val="32"/>
          <w:rtl/>
          <w:lang w:val="fr-FR" w:bidi="ar-DZ"/>
        </w:rPr>
        <w:sectPr w:rsidR="00EA73A9" w:rsidSect="00EA73A9">
          <w:headerReference w:type="first" r:id="rId28"/>
          <w:footerReference w:type="first" r:id="rId29"/>
          <w:footnotePr>
            <w:numRestart w:val="eachPage"/>
          </w:footnotePr>
          <w:pgSz w:w="11906" w:h="16838"/>
          <w:pgMar w:top="709" w:right="1841" w:bottom="851" w:left="709" w:header="510" w:footer="680" w:gutter="0"/>
          <w:cols w:space="708"/>
          <w:titlePg/>
          <w:bidi/>
          <w:rtlGutter/>
          <w:docGrid w:linePitch="360"/>
        </w:sectPr>
      </w:pPr>
    </w:p>
    <w:p w:rsidR="00162DE3" w:rsidRPr="00DC5878" w:rsidRDefault="00162DE3" w:rsidP="00162DE3">
      <w:pPr>
        <w:rPr>
          <w:rFonts w:ascii="Traditional Arabic" w:hAnsi="Traditional Arabic" w:cs="Traditional Arabic"/>
          <w:b/>
          <w:bCs/>
          <w:sz w:val="32"/>
          <w:szCs w:val="32"/>
          <w:rtl/>
          <w:lang w:val="fr-FR" w:bidi="ar-DZ"/>
        </w:rPr>
      </w:pPr>
      <w:r w:rsidRPr="00DC5878">
        <w:rPr>
          <w:rFonts w:ascii="Traditional Arabic" w:hAnsi="Traditional Arabic" w:cs="Traditional Arabic" w:hint="cs"/>
          <w:b/>
          <w:bCs/>
          <w:sz w:val="32"/>
          <w:szCs w:val="32"/>
          <w:u w:val="single"/>
          <w:rtl/>
          <w:lang w:val="fr-FR" w:bidi="ar-DZ"/>
        </w:rPr>
        <w:t>قائمة المراجع</w:t>
      </w:r>
      <w:r w:rsidRPr="00DC5878">
        <w:rPr>
          <w:rFonts w:ascii="Traditional Arabic" w:hAnsi="Traditional Arabic" w:cs="Traditional Arabic" w:hint="cs"/>
          <w:b/>
          <w:bCs/>
          <w:sz w:val="32"/>
          <w:szCs w:val="32"/>
          <w:rtl/>
          <w:lang w:val="fr-FR" w:bidi="ar-DZ"/>
        </w:rPr>
        <w:t xml:space="preserve">: </w:t>
      </w:r>
    </w:p>
    <w:p w:rsidR="00162DE3" w:rsidRPr="00DC5878" w:rsidRDefault="00162DE3" w:rsidP="00162DE3">
      <w:pPr>
        <w:rPr>
          <w:rFonts w:ascii="Traditional Arabic" w:hAnsi="Traditional Arabic" w:cs="Traditional Arabic"/>
          <w:b/>
          <w:bCs/>
          <w:sz w:val="32"/>
          <w:szCs w:val="32"/>
          <w:rtl/>
          <w:lang w:val="fr-FR" w:bidi="ar-DZ"/>
        </w:rPr>
      </w:pPr>
      <w:r w:rsidRPr="00DC5878">
        <w:rPr>
          <w:rFonts w:ascii="Traditional Arabic" w:hAnsi="Traditional Arabic" w:cs="Traditional Arabic" w:hint="cs"/>
          <w:b/>
          <w:bCs/>
          <w:sz w:val="32"/>
          <w:szCs w:val="32"/>
          <w:u w:val="single"/>
          <w:rtl/>
          <w:lang w:val="fr-FR" w:bidi="ar-DZ"/>
        </w:rPr>
        <w:t>أولا : الكتب</w:t>
      </w:r>
    </w:p>
    <w:p w:rsidR="00B26DE5" w:rsidRPr="00DC5878" w:rsidRDefault="00B26DE5" w:rsidP="00DC5878">
      <w:pPr>
        <w:pStyle w:val="Notedebasdepage"/>
        <w:numPr>
          <w:ilvl w:val="0"/>
          <w:numId w:val="31"/>
        </w:numPr>
        <w:spacing w:before="100" w:beforeAutospacing="1" w:after="120"/>
        <w:rPr>
          <w:rFonts w:ascii="Traditional Arabic" w:hAnsi="Traditional Arabic" w:cs="Traditional Arabic"/>
          <w:sz w:val="32"/>
          <w:szCs w:val="32"/>
          <w:lang w:bidi="ar-DZ"/>
        </w:rPr>
      </w:pPr>
      <w:r w:rsidRPr="00DC5878">
        <w:rPr>
          <w:rFonts w:ascii="Traditional Arabic" w:hAnsi="Traditional Arabic" w:cs="Traditional Arabic" w:hint="cs"/>
          <w:sz w:val="32"/>
          <w:szCs w:val="32"/>
          <w:rtl/>
          <w:lang w:bidi="ar-DZ"/>
        </w:rPr>
        <w:t xml:space="preserve">أحمد </w:t>
      </w:r>
      <w:r w:rsidRPr="00DC5878">
        <w:rPr>
          <w:rFonts w:ascii="Traditional Arabic" w:hAnsi="Traditional Arabic" w:cs="Traditional Arabic"/>
          <w:sz w:val="32"/>
          <w:szCs w:val="32"/>
          <w:rtl/>
          <w:lang w:bidi="ar-DZ"/>
        </w:rPr>
        <w:t>طرطار</w:t>
      </w:r>
      <w:r w:rsidRPr="00DC5878">
        <w:rPr>
          <w:rFonts w:ascii="Traditional Arabic" w:hAnsi="Traditional Arabic" w:cs="Traditional Arabic" w:hint="cs"/>
          <w:sz w:val="32"/>
          <w:szCs w:val="32"/>
          <w:rtl/>
          <w:lang w:bidi="ar-DZ"/>
        </w:rPr>
        <w:t>,</w:t>
      </w:r>
      <w:r w:rsidRPr="00DC5878">
        <w:rPr>
          <w:rFonts w:ascii="Traditional Arabic" w:hAnsi="Traditional Arabic" w:cs="Traditional Arabic"/>
          <w:sz w:val="32"/>
          <w:szCs w:val="32"/>
          <w:rtl/>
          <w:lang w:bidi="ar-DZ"/>
        </w:rPr>
        <w:t xml:space="preserve"> عبد العالي منصر,</w:t>
      </w:r>
      <w:r w:rsidRPr="00DC5878">
        <w:rPr>
          <w:rFonts w:ascii="Traditional Arabic" w:hAnsi="Traditional Arabic" w:cs="Traditional Arabic"/>
          <w:b/>
          <w:bCs/>
          <w:sz w:val="32"/>
          <w:szCs w:val="32"/>
          <w:rtl/>
          <w:lang w:bidi="ar-DZ"/>
        </w:rPr>
        <w:t>تقنيات المحاسبة العامة وفق النظام المحاسبي المالي الجديد</w:t>
      </w:r>
      <w:r w:rsidRPr="00DC5878">
        <w:rPr>
          <w:rFonts w:ascii="Traditional Arabic" w:hAnsi="Traditional Arabic" w:cs="Traditional Arabic" w:hint="cs"/>
          <w:b/>
          <w:bCs/>
          <w:sz w:val="32"/>
          <w:szCs w:val="32"/>
          <w:rtl/>
          <w:lang w:bidi="ar-DZ"/>
        </w:rPr>
        <w:t>(الإطار النظري</w:t>
      </w:r>
      <w:r w:rsidRPr="00DC5878">
        <w:rPr>
          <w:rFonts w:ascii="Traditional Arabic" w:hAnsi="Traditional Arabic" w:cs="Traditional Arabic" w:hint="cs"/>
          <w:sz w:val="32"/>
          <w:szCs w:val="32"/>
          <w:rtl/>
          <w:lang w:bidi="ar-DZ"/>
        </w:rPr>
        <w:t>)</w:t>
      </w:r>
      <w:r w:rsidRPr="00DC5878">
        <w:rPr>
          <w:rFonts w:ascii="Traditional Arabic" w:hAnsi="Traditional Arabic" w:cs="Traditional Arabic"/>
          <w:sz w:val="32"/>
          <w:szCs w:val="32"/>
          <w:rtl/>
          <w:lang w:bidi="ar-DZ"/>
        </w:rPr>
        <w:t>,</w:t>
      </w:r>
      <w:r w:rsidRPr="00DC5878">
        <w:rPr>
          <w:rFonts w:ascii="Traditional Arabic" w:hAnsi="Traditional Arabic" w:cs="Traditional Arabic" w:hint="cs"/>
          <w:sz w:val="32"/>
          <w:szCs w:val="32"/>
          <w:rtl/>
          <w:lang w:bidi="ar-DZ"/>
        </w:rPr>
        <w:t xml:space="preserve"> جسور للنشر والتوزيع, المحمدية, الجزائر,الطبعة الأولى,2015.</w:t>
      </w:r>
    </w:p>
    <w:p w:rsidR="00194BD4" w:rsidRPr="00DC5878" w:rsidRDefault="00B26DE5" w:rsidP="00DC5878">
      <w:pPr>
        <w:pStyle w:val="Notedebasdepage"/>
        <w:numPr>
          <w:ilvl w:val="0"/>
          <w:numId w:val="31"/>
        </w:numPr>
        <w:spacing w:before="100" w:beforeAutospacing="1" w:after="120"/>
        <w:rPr>
          <w:sz w:val="32"/>
          <w:szCs w:val="32"/>
          <w:lang w:bidi="ar-DZ"/>
        </w:rPr>
      </w:pPr>
      <w:r w:rsidRPr="00DC5878">
        <w:rPr>
          <w:rFonts w:ascii="Traditional Arabic" w:hAnsi="Traditional Arabic" w:cs="Traditional Arabic"/>
          <w:sz w:val="32"/>
          <w:szCs w:val="32"/>
          <w:rtl/>
          <w:lang w:bidi="ar-DZ"/>
        </w:rPr>
        <w:t>إبراهيم نور</w:t>
      </w:r>
      <w:r w:rsidRPr="00DC5878">
        <w:rPr>
          <w:rFonts w:ascii="Traditional Arabic" w:hAnsi="Traditional Arabic" w:cs="Traditional Arabic" w:hint="cs"/>
          <w:sz w:val="32"/>
          <w:szCs w:val="32"/>
          <w:rtl/>
          <w:lang w:bidi="ar-DZ"/>
        </w:rPr>
        <w:t xml:space="preserve"> عبد الناصر</w:t>
      </w:r>
      <w:r w:rsidRPr="00DC5878">
        <w:rPr>
          <w:rFonts w:ascii="Traditional Arabic" w:hAnsi="Traditional Arabic" w:cs="Traditional Arabic"/>
          <w:sz w:val="32"/>
          <w:szCs w:val="32"/>
          <w:rtl/>
          <w:lang w:bidi="ar-DZ"/>
        </w:rPr>
        <w:t>, وآخرون</w:t>
      </w:r>
      <w:r w:rsidRPr="00DC5878">
        <w:rPr>
          <w:rFonts w:ascii="Traditional Arabic" w:hAnsi="Traditional Arabic" w:cs="Traditional Arabic"/>
          <w:b/>
          <w:bCs/>
          <w:sz w:val="32"/>
          <w:szCs w:val="32"/>
          <w:rtl/>
          <w:lang w:bidi="ar-DZ"/>
        </w:rPr>
        <w:t>,أصول المحاسبة المالية</w:t>
      </w:r>
      <w:r w:rsidRPr="00DC5878">
        <w:rPr>
          <w:rFonts w:ascii="Traditional Arabic" w:hAnsi="Traditional Arabic" w:cs="Traditional Arabic"/>
          <w:sz w:val="32"/>
          <w:szCs w:val="32"/>
          <w:rtl/>
          <w:lang w:bidi="ar-DZ"/>
        </w:rPr>
        <w:t>, الجزء الثاني, الطبعة الثالثة, دار المسيرة</w:t>
      </w:r>
      <w:r w:rsidRPr="00DC5878">
        <w:rPr>
          <w:rFonts w:ascii="Traditional Arabic" w:hAnsi="Traditional Arabic" w:cs="Traditional Arabic" w:hint="cs"/>
          <w:sz w:val="32"/>
          <w:szCs w:val="32"/>
          <w:rtl/>
          <w:lang w:bidi="ar-DZ"/>
        </w:rPr>
        <w:t xml:space="preserve"> للنشر والتوزيع والطباعة</w:t>
      </w:r>
      <w:r w:rsidRPr="00DC5878">
        <w:rPr>
          <w:rFonts w:ascii="Traditional Arabic" w:hAnsi="Traditional Arabic" w:cs="Traditional Arabic"/>
          <w:sz w:val="32"/>
          <w:szCs w:val="32"/>
          <w:rtl/>
          <w:lang w:bidi="ar-DZ"/>
        </w:rPr>
        <w:t>, عمان, الأردن, 2005</w:t>
      </w:r>
      <w:r w:rsidR="00754767" w:rsidRPr="00DC5878">
        <w:rPr>
          <w:rFonts w:hint="cs"/>
          <w:sz w:val="32"/>
          <w:szCs w:val="32"/>
          <w:rtl/>
          <w:lang w:bidi="ar-DZ"/>
        </w:rPr>
        <w:t>.</w:t>
      </w:r>
    </w:p>
    <w:p w:rsidR="00B26DE5" w:rsidRPr="00DC5878" w:rsidRDefault="00194BD4" w:rsidP="00DC5878">
      <w:pPr>
        <w:pStyle w:val="Notedebasdepage"/>
        <w:numPr>
          <w:ilvl w:val="0"/>
          <w:numId w:val="31"/>
        </w:numPr>
        <w:spacing w:before="100" w:beforeAutospacing="1" w:after="120"/>
        <w:rPr>
          <w:rFonts w:ascii="Traditional Arabic" w:hAnsi="Traditional Arabic" w:cs="Traditional Arabic"/>
          <w:sz w:val="32"/>
          <w:szCs w:val="32"/>
        </w:rPr>
      </w:pPr>
      <w:r w:rsidRPr="00DC5878">
        <w:rPr>
          <w:rFonts w:ascii="Traditional Arabic" w:hAnsi="Traditional Arabic" w:cs="Traditional Arabic"/>
          <w:sz w:val="32"/>
          <w:szCs w:val="32"/>
          <w:rtl/>
        </w:rPr>
        <w:t xml:space="preserve">الحيالي وليد ناجي, </w:t>
      </w:r>
      <w:r w:rsidRPr="00DC5878">
        <w:rPr>
          <w:rFonts w:ascii="Traditional Arabic" w:hAnsi="Traditional Arabic" w:cs="Traditional Arabic"/>
          <w:b/>
          <w:bCs/>
          <w:sz w:val="32"/>
          <w:szCs w:val="32"/>
          <w:rtl/>
        </w:rPr>
        <w:t>المحاسبة المتوسطة. مشاكل القياس والإفصاح المحاسبي</w:t>
      </w:r>
      <w:r w:rsidR="00754767" w:rsidRPr="00DC5878">
        <w:rPr>
          <w:rFonts w:ascii="Traditional Arabic" w:hAnsi="Traditional Arabic" w:cs="Traditional Arabic"/>
          <w:sz w:val="32"/>
          <w:szCs w:val="32"/>
          <w:rtl/>
        </w:rPr>
        <w:t>, دار حنين, عمان, 1996</w:t>
      </w:r>
      <w:r w:rsidR="00754767" w:rsidRPr="00DC5878">
        <w:rPr>
          <w:rFonts w:hint="cs"/>
          <w:sz w:val="32"/>
          <w:szCs w:val="32"/>
          <w:rtl/>
          <w:lang w:bidi="ar-DZ"/>
        </w:rPr>
        <w:t>.</w:t>
      </w:r>
    </w:p>
    <w:p w:rsidR="00510BAA" w:rsidRPr="00DC5878" w:rsidRDefault="00510BAA" w:rsidP="00DC5878">
      <w:pPr>
        <w:pStyle w:val="Notedebasdepage"/>
        <w:numPr>
          <w:ilvl w:val="0"/>
          <w:numId w:val="31"/>
        </w:numPr>
        <w:spacing w:before="100" w:beforeAutospacing="1" w:after="120"/>
        <w:rPr>
          <w:rFonts w:ascii="Traditional Arabic" w:hAnsi="Traditional Arabic" w:cs="Traditional Arabic"/>
          <w:sz w:val="32"/>
          <w:szCs w:val="32"/>
          <w:rtl/>
          <w:lang w:bidi="ar-DZ"/>
        </w:rPr>
      </w:pPr>
      <w:r w:rsidRPr="00DC5878">
        <w:rPr>
          <w:rFonts w:ascii="Traditional Arabic" w:hAnsi="Traditional Arabic" w:cs="Traditional Arabic"/>
          <w:sz w:val="32"/>
          <w:szCs w:val="32"/>
          <w:rtl/>
          <w:lang w:bidi="ar-DZ"/>
        </w:rPr>
        <w:t xml:space="preserve">بن </w:t>
      </w:r>
      <w:r w:rsidRPr="00DC5878">
        <w:rPr>
          <w:rFonts w:ascii="Traditional Arabic" w:hAnsi="Traditional Arabic" w:cs="Traditional Arabic" w:hint="cs"/>
          <w:sz w:val="32"/>
          <w:szCs w:val="32"/>
          <w:rtl/>
          <w:lang w:bidi="ar-DZ"/>
        </w:rPr>
        <w:t>إبراهيم</w:t>
      </w:r>
      <w:r w:rsidRPr="00DC5878">
        <w:rPr>
          <w:rFonts w:ascii="Traditional Arabic" w:hAnsi="Traditional Arabic" w:cs="Traditional Arabic"/>
          <w:sz w:val="32"/>
          <w:szCs w:val="32"/>
          <w:rtl/>
          <w:lang w:bidi="ar-DZ"/>
        </w:rPr>
        <w:t xml:space="preserve"> الحميد عبد الرحمان, </w:t>
      </w:r>
      <w:r w:rsidRPr="00DC5878">
        <w:rPr>
          <w:rFonts w:ascii="Traditional Arabic" w:hAnsi="Traditional Arabic" w:cs="Traditional Arabic"/>
          <w:b/>
          <w:bCs/>
          <w:sz w:val="32"/>
          <w:szCs w:val="32"/>
          <w:rtl/>
          <w:lang w:bidi="ar-DZ"/>
        </w:rPr>
        <w:t>نظرية المحاسبة</w:t>
      </w:r>
      <w:r w:rsidRPr="00DC5878">
        <w:rPr>
          <w:rFonts w:ascii="Traditional Arabic" w:hAnsi="Traditional Arabic" w:cs="Traditional Arabic"/>
          <w:sz w:val="32"/>
          <w:szCs w:val="32"/>
          <w:rtl/>
          <w:lang w:bidi="ar-DZ"/>
        </w:rPr>
        <w:t xml:space="preserve">, الطبعة </w:t>
      </w:r>
      <w:r w:rsidRPr="00DC5878">
        <w:rPr>
          <w:rFonts w:ascii="Traditional Arabic" w:hAnsi="Traditional Arabic" w:cs="Traditional Arabic" w:hint="cs"/>
          <w:sz w:val="32"/>
          <w:szCs w:val="32"/>
          <w:rtl/>
          <w:lang w:bidi="ar-DZ"/>
        </w:rPr>
        <w:t>الأولى</w:t>
      </w:r>
      <w:r w:rsidRPr="00DC5878">
        <w:rPr>
          <w:rFonts w:ascii="Traditional Arabic" w:hAnsi="Traditional Arabic" w:cs="Traditional Arabic"/>
          <w:sz w:val="32"/>
          <w:szCs w:val="32"/>
          <w:rtl/>
          <w:lang w:bidi="ar-DZ"/>
        </w:rPr>
        <w:t>, الرياض, السعودية, 2009</w:t>
      </w:r>
      <w:r w:rsidRPr="00DC5878">
        <w:rPr>
          <w:rFonts w:ascii="Traditional Arabic" w:hAnsi="Traditional Arabic" w:cs="Traditional Arabic" w:hint="cs"/>
          <w:sz w:val="32"/>
          <w:szCs w:val="32"/>
          <w:rtl/>
          <w:lang w:bidi="ar-DZ"/>
        </w:rPr>
        <w:t>.</w:t>
      </w:r>
    </w:p>
    <w:p w:rsidR="00D45418" w:rsidRPr="00DC5878" w:rsidRDefault="00D45418" w:rsidP="00DC5878">
      <w:pPr>
        <w:pStyle w:val="Notedebasdepage"/>
        <w:numPr>
          <w:ilvl w:val="0"/>
          <w:numId w:val="31"/>
        </w:numPr>
        <w:spacing w:before="100" w:beforeAutospacing="1" w:after="120"/>
        <w:rPr>
          <w:rFonts w:ascii="Traditional Arabic" w:hAnsi="Traditional Arabic" w:cs="Traditional Arabic"/>
          <w:sz w:val="32"/>
          <w:szCs w:val="32"/>
          <w:lang w:bidi="ar-DZ"/>
        </w:rPr>
      </w:pPr>
      <w:r w:rsidRPr="00DC5878">
        <w:rPr>
          <w:rFonts w:ascii="Traditional Arabic" w:hAnsi="Traditional Arabic" w:cs="Traditional Arabic"/>
          <w:sz w:val="32"/>
          <w:szCs w:val="32"/>
          <w:rtl/>
          <w:lang w:bidi="ar-DZ"/>
        </w:rPr>
        <w:t xml:space="preserve">بن ربيعة حنيفة, </w:t>
      </w:r>
      <w:r w:rsidRPr="00DC5878">
        <w:rPr>
          <w:rFonts w:ascii="Traditional Arabic" w:hAnsi="Traditional Arabic" w:cs="Traditional Arabic"/>
          <w:b/>
          <w:bCs/>
          <w:sz w:val="32"/>
          <w:szCs w:val="32"/>
          <w:rtl/>
          <w:lang w:bidi="ar-DZ"/>
        </w:rPr>
        <w:t xml:space="preserve">الواضح في المحاسبة المالية وفقا للمعايير الدولية </w:t>
      </w:r>
      <w:r w:rsidRPr="00DC5878">
        <w:rPr>
          <w:rFonts w:ascii="Traditional Arabic" w:hAnsi="Traditional Arabic" w:cs="Traditional Arabic"/>
          <w:b/>
          <w:bCs/>
          <w:sz w:val="32"/>
          <w:szCs w:val="32"/>
          <w:lang w:val="fr-FR" w:bidi="ar-DZ"/>
        </w:rPr>
        <w:t>IAS/IFRS</w:t>
      </w:r>
      <w:r w:rsidRPr="00DC5878">
        <w:rPr>
          <w:rFonts w:ascii="Traditional Arabic" w:hAnsi="Traditional Arabic" w:cs="Traditional Arabic"/>
          <w:sz w:val="32"/>
          <w:szCs w:val="32"/>
          <w:rtl/>
          <w:lang w:val="fr-FR" w:bidi="ar-DZ"/>
        </w:rPr>
        <w:t xml:space="preserve">, دار هومة, الجزء </w:t>
      </w:r>
      <w:r w:rsidRPr="00DC5878">
        <w:rPr>
          <w:rFonts w:ascii="Traditional Arabic" w:hAnsi="Traditional Arabic" w:cs="Traditional Arabic" w:hint="cs"/>
          <w:sz w:val="32"/>
          <w:szCs w:val="32"/>
          <w:rtl/>
          <w:lang w:val="fr-FR" w:bidi="ar-DZ"/>
        </w:rPr>
        <w:t>الأول</w:t>
      </w:r>
      <w:r w:rsidR="00754767" w:rsidRPr="00DC5878">
        <w:rPr>
          <w:rFonts w:ascii="Traditional Arabic" w:hAnsi="Traditional Arabic" w:cs="Traditional Arabic"/>
          <w:sz w:val="32"/>
          <w:szCs w:val="32"/>
          <w:rtl/>
          <w:lang w:val="fr-FR" w:bidi="ar-DZ"/>
        </w:rPr>
        <w:t>, الجزائر, 2010</w:t>
      </w:r>
      <w:r w:rsidR="00754767" w:rsidRPr="00DC5878">
        <w:rPr>
          <w:rFonts w:ascii="Traditional Arabic" w:hAnsi="Traditional Arabic" w:cs="Traditional Arabic" w:hint="cs"/>
          <w:sz w:val="32"/>
          <w:szCs w:val="32"/>
          <w:rtl/>
          <w:lang w:val="fr-FR" w:bidi="ar-DZ"/>
        </w:rPr>
        <w:t>.</w:t>
      </w:r>
    </w:p>
    <w:p w:rsidR="00B26DE5" w:rsidRPr="00DC5878" w:rsidRDefault="00D45418" w:rsidP="00DC5878">
      <w:pPr>
        <w:pStyle w:val="Paragraphedeliste"/>
        <w:numPr>
          <w:ilvl w:val="0"/>
          <w:numId w:val="31"/>
        </w:numPr>
        <w:spacing w:before="100" w:beforeAutospacing="1" w:after="120"/>
        <w:rPr>
          <w:rFonts w:ascii="Traditional Arabic" w:hAnsi="Traditional Arabic" w:cs="Traditional Arabic"/>
          <w:b/>
          <w:bCs/>
          <w:sz w:val="32"/>
          <w:szCs w:val="32"/>
          <w:lang w:val="fr-FR" w:bidi="ar-DZ"/>
        </w:rPr>
      </w:pPr>
      <w:r w:rsidRPr="00DC5878">
        <w:rPr>
          <w:rFonts w:ascii="Traditional Arabic" w:hAnsi="Traditional Arabic" w:cs="Traditional Arabic" w:hint="cs"/>
          <w:sz w:val="32"/>
          <w:szCs w:val="32"/>
          <w:rtl/>
          <w:lang w:bidi="ar-DZ"/>
        </w:rPr>
        <w:t xml:space="preserve">حمادة طارق عبد العال, </w:t>
      </w:r>
      <w:r w:rsidRPr="00DC5878">
        <w:rPr>
          <w:rFonts w:ascii="Traditional Arabic" w:hAnsi="Traditional Arabic" w:cs="Traditional Arabic" w:hint="cs"/>
          <w:b/>
          <w:bCs/>
          <w:sz w:val="32"/>
          <w:szCs w:val="32"/>
          <w:rtl/>
          <w:lang w:bidi="ar-DZ"/>
        </w:rPr>
        <w:t>التقارير ال</w:t>
      </w:r>
      <w:r w:rsidR="00817D91" w:rsidRPr="00DC5878">
        <w:rPr>
          <w:rFonts w:ascii="Traditional Arabic" w:hAnsi="Traditional Arabic" w:cs="Traditional Arabic" w:hint="cs"/>
          <w:b/>
          <w:bCs/>
          <w:sz w:val="32"/>
          <w:szCs w:val="32"/>
          <w:rtl/>
          <w:lang w:bidi="ar-DZ"/>
        </w:rPr>
        <w:t>مالية أسس الإعداد ,</w:t>
      </w:r>
      <w:r w:rsidRPr="00DC5878">
        <w:rPr>
          <w:rFonts w:ascii="Traditional Arabic" w:hAnsi="Traditional Arabic" w:cs="Traditional Arabic" w:hint="cs"/>
          <w:b/>
          <w:bCs/>
          <w:sz w:val="32"/>
          <w:szCs w:val="32"/>
          <w:rtl/>
          <w:lang w:bidi="ar-DZ"/>
        </w:rPr>
        <w:t xml:space="preserve">العرض والتحليل, </w:t>
      </w:r>
      <w:r w:rsidR="00817D91" w:rsidRPr="00DC5878">
        <w:rPr>
          <w:rFonts w:ascii="Traditional Arabic" w:hAnsi="Traditional Arabic" w:cs="Traditional Arabic" w:hint="cs"/>
          <w:sz w:val="32"/>
          <w:szCs w:val="32"/>
          <w:rtl/>
          <w:lang w:bidi="ar-DZ"/>
        </w:rPr>
        <w:t>الدار الجامعية</w:t>
      </w:r>
      <w:r w:rsidRPr="00DC5878">
        <w:rPr>
          <w:rFonts w:ascii="Traditional Arabic" w:hAnsi="Traditional Arabic" w:cs="Traditional Arabic" w:hint="cs"/>
          <w:sz w:val="32"/>
          <w:szCs w:val="32"/>
          <w:rtl/>
          <w:lang w:bidi="ar-DZ"/>
        </w:rPr>
        <w:t>,</w:t>
      </w:r>
      <w:r w:rsidR="00817D91" w:rsidRPr="00DC5878">
        <w:rPr>
          <w:rFonts w:ascii="Traditional Arabic" w:hAnsi="Traditional Arabic" w:cs="Traditional Arabic" w:hint="cs"/>
          <w:sz w:val="32"/>
          <w:szCs w:val="32"/>
          <w:rtl/>
          <w:lang w:bidi="ar-DZ"/>
        </w:rPr>
        <w:t>الاسكندرية,</w:t>
      </w:r>
      <w:r w:rsidRPr="00DC5878">
        <w:rPr>
          <w:rFonts w:ascii="Traditional Arabic" w:hAnsi="Traditional Arabic" w:cs="Traditional Arabic" w:hint="cs"/>
          <w:sz w:val="32"/>
          <w:szCs w:val="32"/>
          <w:rtl/>
          <w:lang w:bidi="ar-DZ"/>
        </w:rPr>
        <w:t xml:space="preserve"> مصر, 2000</w:t>
      </w:r>
      <w:r w:rsidR="00817D91" w:rsidRPr="00DC5878">
        <w:rPr>
          <w:rFonts w:ascii="Traditional Arabic" w:hAnsi="Traditional Arabic" w:cs="Traditional Arabic" w:hint="cs"/>
          <w:b/>
          <w:bCs/>
          <w:sz w:val="32"/>
          <w:szCs w:val="32"/>
          <w:rtl/>
          <w:lang w:val="fr-FR" w:bidi="ar-DZ"/>
        </w:rPr>
        <w:t>.</w:t>
      </w:r>
    </w:p>
    <w:p w:rsidR="00817D91" w:rsidRPr="00DC5878" w:rsidRDefault="00817D91" w:rsidP="00DC5878">
      <w:pPr>
        <w:pStyle w:val="Notedebasdepage"/>
        <w:numPr>
          <w:ilvl w:val="0"/>
          <w:numId w:val="31"/>
        </w:numPr>
        <w:spacing w:before="100" w:beforeAutospacing="1" w:after="120"/>
        <w:rPr>
          <w:rFonts w:ascii="Traditional Arabic" w:hAnsi="Traditional Arabic" w:cs="Traditional Arabic"/>
          <w:sz w:val="32"/>
          <w:szCs w:val="32"/>
          <w:lang w:val="fr-FR" w:bidi="ar-DZ"/>
        </w:rPr>
      </w:pPr>
      <w:r w:rsidRPr="00DC5878">
        <w:rPr>
          <w:rFonts w:ascii="Traditional Arabic" w:hAnsi="Traditional Arabic" w:cs="Traditional Arabic"/>
          <w:sz w:val="32"/>
          <w:szCs w:val="32"/>
          <w:rtl/>
        </w:rPr>
        <w:t xml:space="preserve">حواس صلاح, </w:t>
      </w:r>
      <w:r w:rsidRPr="00DC5878">
        <w:rPr>
          <w:rFonts w:ascii="Traditional Arabic" w:hAnsi="Traditional Arabic" w:cs="Traditional Arabic"/>
          <w:b/>
          <w:bCs/>
          <w:sz w:val="32"/>
          <w:szCs w:val="32"/>
          <w:rtl/>
        </w:rPr>
        <w:t xml:space="preserve">المحاسبة المالية حسب النظام المحاسبي المالي </w:t>
      </w:r>
      <w:r w:rsidRPr="00DC5878">
        <w:rPr>
          <w:rFonts w:ascii="Traditional Arabic" w:hAnsi="Traditional Arabic" w:cs="Traditional Arabic"/>
          <w:b/>
          <w:bCs/>
          <w:sz w:val="32"/>
          <w:szCs w:val="32"/>
          <w:lang w:val="fr-FR"/>
        </w:rPr>
        <w:t>SCF</w:t>
      </w:r>
      <w:r w:rsidR="00754767" w:rsidRPr="00DC5878">
        <w:rPr>
          <w:rFonts w:ascii="Traditional Arabic" w:hAnsi="Traditional Arabic" w:cs="Traditional Arabic"/>
          <w:sz w:val="32"/>
          <w:szCs w:val="32"/>
          <w:rtl/>
          <w:lang w:val="fr-FR" w:bidi="ar-DZ"/>
        </w:rPr>
        <w:t>, الجزائر, 2012</w:t>
      </w:r>
      <w:r w:rsidR="00754767" w:rsidRPr="00DC5878">
        <w:rPr>
          <w:rFonts w:ascii="Traditional Arabic" w:hAnsi="Traditional Arabic" w:cs="Traditional Arabic" w:hint="cs"/>
          <w:sz w:val="32"/>
          <w:szCs w:val="32"/>
          <w:rtl/>
          <w:lang w:val="fr-FR" w:bidi="ar-DZ"/>
        </w:rPr>
        <w:t>.</w:t>
      </w:r>
    </w:p>
    <w:p w:rsidR="00D45418" w:rsidRPr="00DC5878" w:rsidRDefault="00D45418" w:rsidP="00DC5878">
      <w:pPr>
        <w:pStyle w:val="Notedebasdepage"/>
        <w:numPr>
          <w:ilvl w:val="0"/>
          <w:numId w:val="31"/>
        </w:numPr>
        <w:spacing w:before="100" w:beforeAutospacing="1" w:after="120"/>
        <w:rPr>
          <w:rFonts w:ascii="Traditional Arabic" w:hAnsi="Traditional Arabic" w:cs="Traditional Arabic"/>
          <w:sz w:val="32"/>
          <w:szCs w:val="32"/>
          <w:lang w:val="fr-FR"/>
        </w:rPr>
      </w:pPr>
      <w:r w:rsidRPr="00DC5878">
        <w:rPr>
          <w:rFonts w:ascii="Traditional Arabic" w:hAnsi="Traditional Arabic" w:cs="Traditional Arabic"/>
          <w:sz w:val="32"/>
          <w:szCs w:val="32"/>
          <w:rtl/>
        </w:rPr>
        <w:t>رضوان حلوة حنان</w:t>
      </w:r>
      <w:r w:rsidRPr="00DC5878">
        <w:rPr>
          <w:rFonts w:ascii="Traditional Arabic" w:hAnsi="Traditional Arabic" w:cs="Traditional Arabic"/>
          <w:b/>
          <w:bCs/>
          <w:sz w:val="32"/>
          <w:szCs w:val="32"/>
          <w:rtl/>
        </w:rPr>
        <w:t>, النموذج المحاسبي المعاصر</w:t>
      </w:r>
      <w:r w:rsidRPr="00DC5878">
        <w:rPr>
          <w:rFonts w:ascii="Traditional Arabic" w:hAnsi="Traditional Arabic" w:cs="Traditional Arabic" w:hint="cs"/>
          <w:sz w:val="32"/>
          <w:szCs w:val="32"/>
          <w:rtl/>
        </w:rPr>
        <w:t>- دراسة معمقة في نظرية المحاسبة-</w:t>
      </w:r>
      <w:r w:rsidR="00194BD4" w:rsidRPr="00DC5878">
        <w:rPr>
          <w:rFonts w:ascii="Traditional Arabic" w:hAnsi="Traditional Arabic" w:cs="Traditional Arabic" w:hint="cs"/>
          <w:sz w:val="32"/>
          <w:szCs w:val="32"/>
          <w:rtl/>
        </w:rPr>
        <w:t>,</w:t>
      </w:r>
      <w:r w:rsidR="00817D91" w:rsidRPr="00DC5878">
        <w:rPr>
          <w:rFonts w:ascii="Traditional Arabic" w:hAnsi="Traditional Arabic" w:cs="Traditional Arabic"/>
          <w:sz w:val="32"/>
          <w:szCs w:val="32"/>
          <w:rtl/>
        </w:rPr>
        <w:t>الطبعة</w:t>
      </w:r>
      <w:r w:rsidR="00817D91" w:rsidRPr="00DC5878">
        <w:rPr>
          <w:rFonts w:ascii="Traditional Arabic" w:hAnsi="Traditional Arabic" w:cs="Traditional Arabic" w:hint="cs"/>
          <w:sz w:val="32"/>
          <w:szCs w:val="32"/>
          <w:rtl/>
        </w:rPr>
        <w:t xml:space="preserve"> الثانية, </w:t>
      </w:r>
      <w:r w:rsidRPr="00DC5878">
        <w:rPr>
          <w:rFonts w:ascii="Traditional Arabic" w:hAnsi="Traditional Arabic" w:cs="Traditional Arabic"/>
          <w:sz w:val="32"/>
          <w:szCs w:val="32"/>
          <w:rtl/>
        </w:rPr>
        <w:t>دار وائل</w:t>
      </w:r>
      <w:r w:rsidRPr="00DC5878">
        <w:rPr>
          <w:rFonts w:ascii="Traditional Arabic" w:hAnsi="Traditional Arabic" w:cs="Traditional Arabic" w:hint="cs"/>
          <w:sz w:val="32"/>
          <w:szCs w:val="32"/>
          <w:rtl/>
        </w:rPr>
        <w:t xml:space="preserve"> للنشر</w:t>
      </w:r>
      <w:r w:rsidR="00817D91" w:rsidRPr="00DC5878">
        <w:rPr>
          <w:rFonts w:ascii="Traditional Arabic" w:hAnsi="Traditional Arabic" w:cs="Traditional Arabic"/>
          <w:sz w:val="32"/>
          <w:szCs w:val="32"/>
          <w:rtl/>
        </w:rPr>
        <w:t>, عمان, الأردن</w:t>
      </w:r>
      <w:r w:rsidR="00754767" w:rsidRPr="00DC5878">
        <w:rPr>
          <w:rFonts w:ascii="Traditional Arabic" w:hAnsi="Traditional Arabic" w:cs="Traditional Arabic"/>
          <w:sz w:val="32"/>
          <w:szCs w:val="32"/>
          <w:rtl/>
        </w:rPr>
        <w:t>, 2006</w:t>
      </w:r>
      <w:r w:rsidR="00754767" w:rsidRPr="00DC5878">
        <w:rPr>
          <w:rFonts w:ascii="Traditional Arabic" w:hAnsi="Traditional Arabic" w:cs="Traditional Arabic" w:hint="cs"/>
          <w:sz w:val="32"/>
          <w:szCs w:val="32"/>
          <w:rtl/>
        </w:rPr>
        <w:t>.</w:t>
      </w:r>
    </w:p>
    <w:p w:rsidR="00D45418" w:rsidRPr="00DC5878" w:rsidRDefault="00D45418" w:rsidP="00DC5878">
      <w:pPr>
        <w:pStyle w:val="Notedebasdepage"/>
        <w:numPr>
          <w:ilvl w:val="0"/>
          <w:numId w:val="31"/>
        </w:numPr>
        <w:spacing w:before="100" w:beforeAutospacing="1" w:after="120"/>
        <w:rPr>
          <w:rFonts w:ascii="Traditional Arabic" w:hAnsi="Traditional Arabic" w:cs="Traditional Arabic"/>
          <w:sz w:val="32"/>
          <w:szCs w:val="32"/>
          <w:rtl/>
          <w:lang w:bidi="ar-DZ"/>
        </w:rPr>
      </w:pPr>
      <w:r w:rsidRPr="00DC5878">
        <w:rPr>
          <w:rFonts w:ascii="Traditional Arabic" w:hAnsi="Traditional Arabic" w:cs="Traditional Arabic"/>
          <w:sz w:val="32"/>
          <w:szCs w:val="32"/>
          <w:rtl/>
          <w:lang w:bidi="ar-DZ"/>
        </w:rPr>
        <w:t>سا</w:t>
      </w:r>
      <w:r w:rsidRPr="00DC5878">
        <w:rPr>
          <w:rFonts w:ascii="Traditional Arabic" w:hAnsi="Traditional Arabic" w:cs="Traditional Arabic" w:hint="cs"/>
          <w:sz w:val="32"/>
          <w:szCs w:val="32"/>
          <w:rtl/>
          <w:lang w:bidi="ar-DZ"/>
        </w:rPr>
        <w:t>م</w:t>
      </w:r>
      <w:r w:rsidRPr="00DC5878">
        <w:rPr>
          <w:rFonts w:ascii="Traditional Arabic" w:hAnsi="Traditional Arabic" w:cs="Traditional Arabic"/>
          <w:sz w:val="32"/>
          <w:szCs w:val="32"/>
          <w:rtl/>
          <w:lang w:bidi="ar-DZ"/>
        </w:rPr>
        <w:t xml:space="preserve">ي </w:t>
      </w:r>
      <w:r w:rsidRPr="00DC5878">
        <w:rPr>
          <w:rFonts w:ascii="Traditional Arabic" w:hAnsi="Traditional Arabic" w:cs="Traditional Arabic" w:hint="cs"/>
          <w:sz w:val="32"/>
          <w:szCs w:val="32"/>
          <w:rtl/>
          <w:lang w:bidi="ar-DZ"/>
        </w:rPr>
        <w:t xml:space="preserve">محمد الوقاد, </w:t>
      </w:r>
      <w:r w:rsidRPr="00DC5878">
        <w:rPr>
          <w:rFonts w:ascii="Traditional Arabic" w:hAnsi="Traditional Arabic" w:cs="Traditional Arabic" w:hint="cs"/>
          <w:b/>
          <w:bCs/>
          <w:sz w:val="32"/>
          <w:szCs w:val="32"/>
          <w:rtl/>
          <w:lang w:bidi="ar-DZ"/>
        </w:rPr>
        <w:t>نظرية المحاسبة</w:t>
      </w:r>
      <w:r w:rsidRPr="00DC5878">
        <w:rPr>
          <w:rFonts w:ascii="Traditional Arabic" w:hAnsi="Traditional Arabic" w:cs="Traditional Arabic" w:hint="cs"/>
          <w:sz w:val="32"/>
          <w:szCs w:val="32"/>
          <w:rtl/>
          <w:lang w:bidi="ar-DZ"/>
        </w:rPr>
        <w:t>, دار المسيرة للنشر والتوزيع, عمان, 2011, ص94.</w:t>
      </w:r>
    </w:p>
    <w:p w:rsidR="000C5BE5" w:rsidRPr="00DC5878" w:rsidRDefault="00162DE3" w:rsidP="00DC5878">
      <w:pPr>
        <w:pStyle w:val="Paragraphedeliste"/>
        <w:numPr>
          <w:ilvl w:val="0"/>
          <w:numId w:val="31"/>
        </w:numPr>
        <w:spacing w:before="100" w:beforeAutospacing="1" w:after="120"/>
        <w:ind w:left="425" w:hanging="218"/>
        <w:rPr>
          <w:rFonts w:ascii="Traditional Arabic" w:hAnsi="Traditional Arabic" w:cs="Traditional Arabic"/>
          <w:b/>
          <w:bCs/>
          <w:sz w:val="32"/>
          <w:szCs w:val="32"/>
          <w:lang w:val="fr-FR" w:bidi="ar-DZ"/>
        </w:rPr>
      </w:pPr>
      <w:r w:rsidRPr="00DC5878">
        <w:rPr>
          <w:rFonts w:ascii="Traditional Arabic" w:hAnsi="Traditional Arabic" w:cs="Traditional Arabic" w:hint="cs"/>
          <w:sz w:val="32"/>
          <w:szCs w:val="32"/>
          <w:rtl/>
          <w:lang w:bidi="ar-DZ"/>
        </w:rPr>
        <w:t xml:space="preserve">طارق حماد عبد العال, </w:t>
      </w:r>
      <w:r w:rsidRPr="00DC5878">
        <w:rPr>
          <w:rFonts w:ascii="Traditional Arabic" w:hAnsi="Traditional Arabic" w:cs="Traditional Arabic" w:hint="cs"/>
          <w:b/>
          <w:bCs/>
          <w:sz w:val="32"/>
          <w:szCs w:val="32"/>
          <w:rtl/>
          <w:lang w:bidi="ar-DZ"/>
        </w:rPr>
        <w:t>التقارير المالية أسس الإعداد والعرض والتحليل</w:t>
      </w:r>
      <w:r w:rsidRPr="00DC5878">
        <w:rPr>
          <w:rFonts w:ascii="Traditional Arabic" w:hAnsi="Traditional Arabic" w:cs="Traditional Arabic" w:hint="cs"/>
          <w:sz w:val="32"/>
          <w:szCs w:val="32"/>
          <w:rtl/>
          <w:lang w:bidi="ar-DZ"/>
        </w:rPr>
        <w:t xml:space="preserve">, الدار الجامعية, مصر, </w:t>
      </w:r>
      <w:r w:rsidR="00754767" w:rsidRPr="00DC5878">
        <w:rPr>
          <w:rFonts w:ascii="Traditional Arabic" w:hAnsi="Traditional Arabic" w:cs="Traditional Arabic" w:hint="cs"/>
          <w:sz w:val="32"/>
          <w:szCs w:val="32"/>
          <w:rtl/>
          <w:lang w:bidi="ar-DZ"/>
        </w:rPr>
        <w:t>.</w:t>
      </w:r>
      <w:r w:rsidRPr="00DC5878">
        <w:rPr>
          <w:rFonts w:ascii="Traditional Arabic" w:hAnsi="Traditional Arabic" w:cs="Traditional Arabic" w:hint="cs"/>
          <w:sz w:val="32"/>
          <w:szCs w:val="32"/>
          <w:rtl/>
          <w:lang w:bidi="ar-DZ"/>
        </w:rPr>
        <w:t>2005</w:t>
      </w:r>
    </w:p>
    <w:p w:rsidR="00D45418" w:rsidRPr="00DC5878" w:rsidRDefault="00162DE3" w:rsidP="00DC5878">
      <w:pPr>
        <w:pStyle w:val="Paragraphedeliste"/>
        <w:numPr>
          <w:ilvl w:val="0"/>
          <w:numId w:val="31"/>
        </w:numPr>
        <w:spacing w:before="100" w:beforeAutospacing="1" w:after="120"/>
        <w:ind w:left="425"/>
        <w:rPr>
          <w:rFonts w:ascii="Traditional Arabic" w:hAnsi="Traditional Arabic" w:cs="Traditional Arabic"/>
          <w:b/>
          <w:bCs/>
          <w:sz w:val="32"/>
          <w:szCs w:val="32"/>
          <w:lang w:val="fr-FR" w:bidi="ar-DZ"/>
        </w:rPr>
      </w:pPr>
      <w:r w:rsidRPr="00DC5878">
        <w:rPr>
          <w:rFonts w:ascii="Traditional Arabic" w:hAnsi="Traditional Arabic" w:cs="Traditional Arabic"/>
          <w:sz w:val="32"/>
          <w:szCs w:val="32"/>
          <w:rtl/>
        </w:rPr>
        <w:t xml:space="preserve">عبد الستار الكبيسي, </w:t>
      </w:r>
      <w:r w:rsidRPr="00DC5878">
        <w:rPr>
          <w:rFonts w:ascii="Traditional Arabic" w:hAnsi="Traditional Arabic" w:cs="Traditional Arabic"/>
          <w:b/>
          <w:bCs/>
          <w:sz w:val="32"/>
          <w:szCs w:val="32"/>
          <w:rtl/>
        </w:rPr>
        <w:t xml:space="preserve">الشامل في </w:t>
      </w:r>
      <w:r w:rsidRPr="00DC5878">
        <w:rPr>
          <w:rFonts w:ascii="Traditional Arabic" w:hAnsi="Traditional Arabic" w:cs="Traditional Arabic" w:hint="cs"/>
          <w:b/>
          <w:bCs/>
          <w:sz w:val="32"/>
          <w:szCs w:val="32"/>
          <w:rtl/>
        </w:rPr>
        <w:t>المبادئ</w:t>
      </w:r>
      <w:r w:rsidRPr="00DC5878">
        <w:rPr>
          <w:rFonts w:ascii="Traditional Arabic" w:hAnsi="Traditional Arabic" w:cs="Traditional Arabic"/>
          <w:b/>
          <w:bCs/>
          <w:sz w:val="32"/>
          <w:szCs w:val="32"/>
          <w:rtl/>
        </w:rPr>
        <w:t xml:space="preserve"> المحاسبية</w:t>
      </w:r>
      <w:r w:rsidRPr="00DC5878">
        <w:rPr>
          <w:rFonts w:ascii="Traditional Arabic" w:hAnsi="Traditional Arabic" w:cs="Traditional Arabic"/>
          <w:sz w:val="32"/>
          <w:szCs w:val="32"/>
          <w:rtl/>
        </w:rPr>
        <w:t>, دار وائل للنشر,الطبعة الأولى, عمان, الأردن, 2003</w:t>
      </w:r>
      <w:r w:rsidR="00754767" w:rsidRPr="00DC5878">
        <w:rPr>
          <w:rFonts w:ascii="Traditional Arabic" w:hAnsi="Traditional Arabic" w:cs="Traditional Arabic" w:hint="cs"/>
          <w:sz w:val="32"/>
          <w:szCs w:val="32"/>
          <w:rtl/>
        </w:rPr>
        <w:t>.</w:t>
      </w:r>
    </w:p>
    <w:p w:rsidR="00D45418" w:rsidRPr="00DC5878" w:rsidRDefault="00D45418" w:rsidP="00DC5878">
      <w:pPr>
        <w:pStyle w:val="Paragraphedeliste"/>
        <w:numPr>
          <w:ilvl w:val="0"/>
          <w:numId w:val="31"/>
        </w:numPr>
        <w:spacing w:before="100" w:beforeAutospacing="1" w:after="120"/>
        <w:ind w:left="567"/>
        <w:rPr>
          <w:rFonts w:ascii="Traditional Arabic" w:hAnsi="Traditional Arabic" w:cs="Traditional Arabic"/>
          <w:b/>
          <w:bCs/>
          <w:sz w:val="32"/>
          <w:szCs w:val="32"/>
          <w:lang w:val="fr-FR" w:bidi="ar-DZ"/>
        </w:rPr>
      </w:pPr>
      <w:r w:rsidRPr="00DC5878">
        <w:rPr>
          <w:rFonts w:ascii="Traditional Arabic" w:hAnsi="Traditional Arabic" w:cs="Traditional Arabic"/>
          <w:sz w:val="32"/>
          <w:szCs w:val="32"/>
          <w:rtl/>
          <w:lang w:bidi="ar-DZ"/>
        </w:rPr>
        <w:t xml:space="preserve">عبد الرحمان عطية, </w:t>
      </w:r>
      <w:r w:rsidRPr="00DC5878">
        <w:rPr>
          <w:rFonts w:ascii="Traditional Arabic" w:hAnsi="Traditional Arabic" w:cs="Traditional Arabic"/>
          <w:b/>
          <w:bCs/>
          <w:sz w:val="32"/>
          <w:szCs w:val="32"/>
          <w:rtl/>
          <w:lang w:bidi="ar-DZ"/>
        </w:rPr>
        <w:t>المحاسبة العامة وفق النظام المحاسبي المالي</w:t>
      </w:r>
      <w:r w:rsidRPr="00DC5878">
        <w:rPr>
          <w:rFonts w:ascii="Traditional Arabic" w:hAnsi="Traditional Arabic" w:cs="Traditional Arabic"/>
          <w:sz w:val="32"/>
          <w:szCs w:val="32"/>
          <w:rtl/>
          <w:lang w:bidi="ar-DZ"/>
        </w:rPr>
        <w:t xml:space="preserve">, دار </w:t>
      </w:r>
      <w:r w:rsidR="00754767" w:rsidRPr="00DC5878">
        <w:rPr>
          <w:rFonts w:ascii="Traditional Arabic" w:hAnsi="Traditional Arabic" w:cs="Traditional Arabic"/>
          <w:sz w:val="32"/>
          <w:szCs w:val="32"/>
          <w:rtl/>
          <w:lang w:bidi="ar-DZ"/>
        </w:rPr>
        <w:t>النشر جيلطي, برج بوعريريج, 2009</w:t>
      </w:r>
      <w:r w:rsidR="00754767" w:rsidRPr="00DC5878">
        <w:rPr>
          <w:rFonts w:ascii="Traditional Arabic" w:hAnsi="Traditional Arabic" w:cs="Traditional Arabic" w:hint="cs"/>
          <w:sz w:val="32"/>
          <w:szCs w:val="32"/>
          <w:rtl/>
          <w:lang w:bidi="ar-DZ"/>
        </w:rPr>
        <w:t>.</w:t>
      </w:r>
    </w:p>
    <w:p w:rsidR="005C0D8A" w:rsidRDefault="000C5BE5" w:rsidP="005C0D8A">
      <w:pPr>
        <w:pStyle w:val="Paragraphedeliste"/>
        <w:numPr>
          <w:ilvl w:val="0"/>
          <w:numId w:val="31"/>
        </w:numPr>
        <w:spacing w:before="100" w:beforeAutospacing="1" w:after="120"/>
        <w:ind w:left="567"/>
        <w:rPr>
          <w:rFonts w:ascii="Traditional Arabic" w:hAnsi="Traditional Arabic" w:cs="Traditional Arabic"/>
          <w:b/>
          <w:bCs/>
          <w:sz w:val="32"/>
          <w:szCs w:val="32"/>
          <w:lang w:val="fr-FR" w:bidi="ar-DZ"/>
        </w:rPr>
        <w:sectPr w:rsidR="005C0D8A" w:rsidSect="00EA73A9">
          <w:headerReference w:type="first" r:id="rId30"/>
          <w:footerReference w:type="first" r:id="rId31"/>
          <w:footnotePr>
            <w:numRestart w:val="eachPage"/>
          </w:footnotePr>
          <w:pgSz w:w="11906" w:h="16838"/>
          <w:pgMar w:top="709" w:right="1841" w:bottom="851" w:left="709" w:header="510" w:footer="680" w:gutter="0"/>
          <w:cols w:space="708"/>
          <w:titlePg/>
          <w:bidi/>
          <w:rtlGutter/>
          <w:docGrid w:linePitch="360"/>
        </w:sectPr>
      </w:pPr>
      <w:r w:rsidRPr="00DC5878">
        <w:rPr>
          <w:rFonts w:ascii="Traditional Arabic" w:hAnsi="Traditional Arabic" w:cs="Traditional Arabic" w:hint="cs"/>
          <w:sz w:val="32"/>
          <w:szCs w:val="32"/>
          <w:rtl/>
          <w:lang w:bidi="ar-DZ"/>
        </w:rPr>
        <w:t xml:space="preserve">محمد أبو نصار, جمعة حميدات, </w:t>
      </w:r>
      <w:r w:rsidRPr="00DC5878">
        <w:rPr>
          <w:rFonts w:ascii="Traditional Arabic" w:hAnsi="Traditional Arabic" w:cs="Traditional Arabic" w:hint="cs"/>
          <w:b/>
          <w:bCs/>
          <w:sz w:val="32"/>
          <w:szCs w:val="32"/>
          <w:rtl/>
          <w:lang w:bidi="ar-DZ"/>
        </w:rPr>
        <w:t xml:space="preserve">معايير المحاسبة والإبلاغ المالي الدولية </w:t>
      </w:r>
      <w:r w:rsidR="00817D91" w:rsidRPr="00DC5878">
        <w:rPr>
          <w:rFonts w:ascii="Traditional Arabic" w:hAnsi="Traditional Arabic" w:cs="Traditional Arabic" w:hint="cs"/>
          <w:b/>
          <w:bCs/>
          <w:sz w:val="32"/>
          <w:szCs w:val="32"/>
          <w:rtl/>
          <w:lang w:bidi="ar-DZ"/>
        </w:rPr>
        <w:t>-</w:t>
      </w:r>
      <w:r w:rsidRPr="00DC5878">
        <w:rPr>
          <w:rFonts w:ascii="Traditional Arabic" w:hAnsi="Traditional Arabic" w:cs="Traditional Arabic" w:hint="cs"/>
          <w:b/>
          <w:bCs/>
          <w:sz w:val="32"/>
          <w:szCs w:val="32"/>
          <w:rtl/>
          <w:lang w:bidi="ar-DZ"/>
        </w:rPr>
        <w:t>الجوانب النظرية والعلمية</w:t>
      </w:r>
      <w:r w:rsidR="00817D91" w:rsidRPr="00DC5878">
        <w:rPr>
          <w:rFonts w:ascii="Traditional Arabic" w:hAnsi="Traditional Arabic" w:cs="Traditional Arabic" w:hint="cs"/>
          <w:b/>
          <w:bCs/>
          <w:sz w:val="32"/>
          <w:szCs w:val="32"/>
          <w:rtl/>
          <w:lang w:bidi="ar-DZ"/>
        </w:rPr>
        <w:t>-</w:t>
      </w:r>
      <w:r w:rsidRPr="00DC5878">
        <w:rPr>
          <w:rFonts w:ascii="Traditional Arabic" w:hAnsi="Traditional Arabic" w:cs="Traditional Arabic" w:hint="cs"/>
          <w:sz w:val="32"/>
          <w:szCs w:val="32"/>
          <w:rtl/>
          <w:lang w:bidi="ar-DZ"/>
        </w:rPr>
        <w:t>,</w:t>
      </w:r>
      <w:r w:rsidR="00817D91" w:rsidRPr="00DC5878">
        <w:rPr>
          <w:rFonts w:ascii="Traditional Arabic" w:hAnsi="Traditional Arabic" w:cs="Traditional Arabic" w:hint="cs"/>
          <w:sz w:val="32"/>
          <w:szCs w:val="32"/>
          <w:rtl/>
          <w:lang w:bidi="ar-DZ"/>
        </w:rPr>
        <w:t xml:space="preserve"> الطبعة الثانية,</w:t>
      </w:r>
      <w:r w:rsidRPr="00DC5878">
        <w:rPr>
          <w:rFonts w:ascii="Traditional Arabic" w:hAnsi="Traditional Arabic" w:cs="Traditional Arabic" w:hint="cs"/>
          <w:sz w:val="32"/>
          <w:szCs w:val="32"/>
          <w:rtl/>
          <w:lang w:bidi="ar-DZ"/>
        </w:rPr>
        <w:t xml:space="preserve"> دار وائل للنشر, عمان, الأردن, 2008</w:t>
      </w:r>
      <w:r w:rsidR="00754767" w:rsidRPr="00DC5878">
        <w:rPr>
          <w:rFonts w:ascii="Traditional Arabic" w:hAnsi="Traditional Arabic" w:cs="Traditional Arabic" w:hint="cs"/>
          <w:sz w:val="32"/>
          <w:szCs w:val="32"/>
          <w:rtl/>
          <w:lang w:bidi="ar-DZ"/>
        </w:rPr>
        <w:t>.</w:t>
      </w:r>
    </w:p>
    <w:p w:rsidR="000C5BE5" w:rsidRPr="00DC5878" w:rsidRDefault="000C5BE5" w:rsidP="005C0D8A">
      <w:pPr>
        <w:pStyle w:val="Paragraphedeliste"/>
        <w:spacing w:before="100" w:beforeAutospacing="1" w:after="120"/>
        <w:ind w:left="567"/>
        <w:rPr>
          <w:rFonts w:ascii="Traditional Arabic" w:hAnsi="Traditional Arabic" w:cs="Traditional Arabic"/>
          <w:b/>
          <w:bCs/>
          <w:sz w:val="32"/>
          <w:szCs w:val="32"/>
          <w:lang w:val="fr-FR" w:bidi="ar-DZ"/>
        </w:rPr>
      </w:pPr>
    </w:p>
    <w:p w:rsidR="00854CC5" w:rsidRPr="00DC5878" w:rsidRDefault="00854CC5" w:rsidP="00DC5878">
      <w:pPr>
        <w:pStyle w:val="Paragraphedeliste"/>
        <w:numPr>
          <w:ilvl w:val="0"/>
          <w:numId w:val="31"/>
        </w:numPr>
        <w:spacing w:before="100" w:beforeAutospacing="1" w:after="120"/>
        <w:rPr>
          <w:rFonts w:ascii="Traditional Arabic" w:hAnsi="Traditional Arabic" w:cs="Traditional Arabic"/>
          <w:b/>
          <w:bCs/>
          <w:sz w:val="32"/>
          <w:szCs w:val="32"/>
          <w:rtl/>
          <w:lang w:val="fr-FR" w:bidi="ar-DZ"/>
        </w:rPr>
      </w:pPr>
      <w:r w:rsidRPr="00DC5878">
        <w:rPr>
          <w:rFonts w:ascii="Traditional Arabic" w:hAnsi="Traditional Arabic" w:cs="Traditional Arabic"/>
          <w:sz w:val="32"/>
          <w:szCs w:val="32"/>
          <w:rtl/>
        </w:rPr>
        <w:t xml:space="preserve">محمد </w:t>
      </w:r>
      <w:r w:rsidRPr="00DC5878">
        <w:rPr>
          <w:rFonts w:ascii="Traditional Arabic" w:hAnsi="Traditional Arabic" w:cs="Traditional Arabic" w:hint="cs"/>
          <w:sz w:val="32"/>
          <w:szCs w:val="32"/>
          <w:rtl/>
        </w:rPr>
        <w:t>م</w:t>
      </w:r>
      <w:r w:rsidRPr="00DC5878">
        <w:rPr>
          <w:rFonts w:ascii="Traditional Arabic" w:hAnsi="Traditional Arabic" w:cs="Traditional Arabic"/>
          <w:sz w:val="32"/>
          <w:szCs w:val="32"/>
          <w:rtl/>
        </w:rPr>
        <w:t xml:space="preserve">بروك أبو زيد, </w:t>
      </w:r>
      <w:r w:rsidRPr="00DC5878">
        <w:rPr>
          <w:rFonts w:ascii="Traditional Arabic" w:hAnsi="Traditional Arabic" w:cs="Traditional Arabic"/>
          <w:b/>
          <w:bCs/>
          <w:sz w:val="32"/>
          <w:szCs w:val="32"/>
          <w:rtl/>
        </w:rPr>
        <w:t>المحاسبة الدولية وانعكاساتها على الدول العربية</w:t>
      </w:r>
      <w:r w:rsidRPr="00DC5878">
        <w:rPr>
          <w:rFonts w:ascii="Traditional Arabic" w:hAnsi="Traditional Arabic" w:cs="Traditional Arabic"/>
          <w:sz w:val="32"/>
          <w:szCs w:val="32"/>
          <w:rtl/>
        </w:rPr>
        <w:t xml:space="preserve">, </w:t>
      </w:r>
      <w:r w:rsidRPr="00DC5878">
        <w:rPr>
          <w:rFonts w:ascii="Traditional Arabic" w:hAnsi="Traditional Arabic" w:cs="Traditional Arabic" w:hint="cs"/>
          <w:sz w:val="32"/>
          <w:szCs w:val="32"/>
          <w:rtl/>
        </w:rPr>
        <w:t xml:space="preserve">دار </w:t>
      </w:r>
      <w:r w:rsidRPr="00DC5878">
        <w:rPr>
          <w:rFonts w:ascii="Traditional Arabic" w:hAnsi="Traditional Arabic" w:cs="Traditional Arabic"/>
          <w:sz w:val="32"/>
          <w:szCs w:val="32"/>
          <w:rtl/>
        </w:rPr>
        <w:t xml:space="preserve">ايتراك للطباعة والنشر, </w:t>
      </w:r>
      <w:r w:rsidRPr="00DC5878">
        <w:rPr>
          <w:rFonts w:ascii="Traditional Arabic" w:hAnsi="Traditional Arabic" w:cs="Traditional Arabic" w:hint="cs"/>
          <w:sz w:val="32"/>
          <w:szCs w:val="32"/>
          <w:rtl/>
        </w:rPr>
        <w:t xml:space="preserve">القاهرة, </w:t>
      </w:r>
      <w:r w:rsidRPr="00DC5878">
        <w:rPr>
          <w:rFonts w:ascii="Traditional Arabic" w:hAnsi="Traditional Arabic" w:cs="Traditional Arabic"/>
          <w:sz w:val="32"/>
          <w:szCs w:val="32"/>
          <w:rtl/>
        </w:rPr>
        <w:t>مصر, 2005,</w:t>
      </w:r>
    </w:p>
    <w:p w:rsidR="00162DE3" w:rsidRPr="00DC5878" w:rsidRDefault="000F4E00" w:rsidP="00DC5878">
      <w:pPr>
        <w:spacing w:before="100" w:beforeAutospacing="1" w:after="120"/>
        <w:rPr>
          <w:rFonts w:ascii="Traditional Arabic" w:hAnsi="Traditional Arabic" w:cs="Traditional Arabic"/>
          <w:b/>
          <w:bCs/>
          <w:sz w:val="32"/>
          <w:szCs w:val="32"/>
          <w:u w:val="single"/>
          <w:rtl/>
          <w:lang w:bidi="ar-DZ"/>
        </w:rPr>
      </w:pPr>
      <w:r w:rsidRPr="00DC5878">
        <w:rPr>
          <w:rFonts w:ascii="Traditional Arabic" w:hAnsi="Traditional Arabic" w:cs="Traditional Arabic" w:hint="cs"/>
          <w:b/>
          <w:bCs/>
          <w:sz w:val="32"/>
          <w:szCs w:val="32"/>
          <w:u w:val="single"/>
          <w:rtl/>
          <w:lang w:bidi="ar-DZ"/>
        </w:rPr>
        <w:t>ثانيا : المذكرات والأطروحات</w:t>
      </w:r>
    </w:p>
    <w:p w:rsidR="00754767" w:rsidRPr="00DC5878" w:rsidRDefault="00754767" w:rsidP="00DC5878">
      <w:pPr>
        <w:pStyle w:val="Paragraphedeliste"/>
        <w:numPr>
          <w:ilvl w:val="0"/>
          <w:numId w:val="29"/>
        </w:numPr>
        <w:spacing w:before="100" w:beforeAutospacing="1" w:after="120"/>
        <w:rPr>
          <w:rFonts w:ascii="Traditional Arabic" w:hAnsi="Traditional Arabic" w:cs="Traditional Arabic"/>
          <w:sz w:val="32"/>
          <w:szCs w:val="32"/>
          <w:rtl/>
          <w:lang w:bidi="ar-DZ"/>
        </w:rPr>
      </w:pPr>
      <w:r w:rsidRPr="00DC5878">
        <w:rPr>
          <w:rFonts w:ascii="Traditional Arabic" w:hAnsi="Traditional Arabic" w:cs="Traditional Arabic"/>
          <w:sz w:val="32"/>
          <w:szCs w:val="32"/>
          <w:rtl/>
        </w:rPr>
        <w:t xml:space="preserve">الجعبري مجدي أحمد, </w:t>
      </w:r>
      <w:r w:rsidRPr="00DC5878">
        <w:rPr>
          <w:rFonts w:ascii="Traditional Arabic" w:hAnsi="Traditional Arabic" w:cs="Traditional Arabic" w:hint="cs"/>
          <w:b/>
          <w:bCs/>
          <w:sz w:val="32"/>
          <w:szCs w:val="32"/>
          <w:rtl/>
        </w:rPr>
        <w:t>الإفصاح</w:t>
      </w:r>
      <w:r w:rsidRPr="00DC5878">
        <w:rPr>
          <w:rFonts w:ascii="Traditional Arabic" w:hAnsi="Traditional Arabic" w:cs="Traditional Arabic"/>
          <w:b/>
          <w:bCs/>
          <w:sz w:val="32"/>
          <w:szCs w:val="32"/>
          <w:rtl/>
        </w:rPr>
        <w:t xml:space="preserve"> المحاسبي في ضوء المعايير الدولية,</w:t>
      </w:r>
      <w:r w:rsidRPr="00DC5878">
        <w:rPr>
          <w:rFonts w:ascii="Traditional Arabic" w:hAnsi="Traditional Arabic" w:cs="Traditional Arabic" w:hint="cs"/>
          <w:sz w:val="32"/>
          <w:szCs w:val="32"/>
          <w:rtl/>
          <w:lang w:bidi="ar-DZ"/>
        </w:rPr>
        <w:t>مذكرة دكتوراه, السعودية.</w:t>
      </w:r>
    </w:p>
    <w:p w:rsidR="00754767" w:rsidRPr="00DC5878" w:rsidRDefault="00754767" w:rsidP="005837CE">
      <w:pPr>
        <w:pStyle w:val="Paragraphedeliste"/>
        <w:numPr>
          <w:ilvl w:val="0"/>
          <w:numId w:val="29"/>
        </w:numPr>
        <w:spacing w:before="100" w:beforeAutospacing="1" w:after="120"/>
        <w:rPr>
          <w:rFonts w:ascii="Traditional Arabic" w:hAnsi="Traditional Arabic" w:cs="Traditional Arabic"/>
          <w:sz w:val="32"/>
          <w:szCs w:val="32"/>
          <w:rtl/>
        </w:rPr>
      </w:pPr>
      <w:r w:rsidRPr="00DC5878">
        <w:rPr>
          <w:rFonts w:ascii="Traditional Arabic" w:hAnsi="Traditional Arabic" w:cs="Traditional Arabic"/>
          <w:sz w:val="32"/>
          <w:szCs w:val="32"/>
          <w:rtl/>
        </w:rPr>
        <w:t xml:space="preserve">الكامل محمد, </w:t>
      </w:r>
      <w:r w:rsidRPr="00DC5878">
        <w:rPr>
          <w:rFonts w:ascii="Traditional Arabic" w:hAnsi="Traditional Arabic" w:cs="Traditional Arabic"/>
          <w:b/>
          <w:bCs/>
          <w:sz w:val="32"/>
          <w:szCs w:val="32"/>
          <w:rtl/>
        </w:rPr>
        <w:t>دور الإفصاح المحاسبي في جعل المعلومات المحاسبية أكثر فائدة لمستخدميها</w:t>
      </w:r>
      <w:r w:rsidRPr="00DC5878">
        <w:rPr>
          <w:rFonts w:ascii="Traditional Arabic" w:hAnsi="Traditional Arabic" w:cs="Traditional Arabic"/>
          <w:sz w:val="32"/>
          <w:szCs w:val="32"/>
          <w:rtl/>
        </w:rPr>
        <w:t xml:space="preserve">, </w:t>
      </w:r>
      <w:r w:rsidR="005837CE" w:rsidRPr="00DC5878">
        <w:rPr>
          <w:rFonts w:ascii="Traditional Arabic" w:hAnsi="Traditional Arabic" w:cs="Traditional Arabic" w:hint="cs"/>
          <w:sz w:val="32"/>
          <w:szCs w:val="32"/>
          <w:rtl/>
          <w:lang w:val="fr-FR" w:bidi="ar-DZ"/>
        </w:rPr>
        <w:t xml:space="preserve">مذكرة مقدمة </w:t>
      </w:r>
      <w:r w:rsidR="005837CE">
        <w:rPr>
          <w:rFonts w:ascii="Traditional Arabic" w:hAnsi="Traditional Arabic" w:cs="Traditional Arabic" w:hint="cs"/>
          <w:sz w:val="32"/>
          <w:szCs w:val="32"/>
          <w:rtl/>
          <w:lang w:val="fr-FR" w:bidi="ar-DZ"/>
        </w:rPr>
        <w:t>لتكملة متطلبات نيل شهادة</w:t>
      </w:r>
      <w:r w:rsidRPr="00DC5878">
        <w:rPr>
          <w:rFonts w:ascii="Traditional Arabic" w:hAnsi="Traditional Arabic" w:cs="Traditional Arabic"/>
          <w:sz w:val="32"/>
          <w:szCs w:val="32"/>
          <w:rtl/>
        </w:rPr>
        <w:t xml:space="preserve"> ماجستير, تخصص دراسات محاسبية وجبائية معمقة, جامعة قاصدي مرباح, ورقلة,2010-2011</w:t>
      </w:r>
      <w:r w:rsidRPr="00DC5878">
        <w:rPr>
          <w:rFonts w:ascii="Traditional Arabic" w:hAnsi="Traditional Arabic" w:cs="Traditional Arabic" w:hint="cs"/>
          <w:sz w:val="32"/>
          <w:szCs w:val="32"/>
          <w:rtl/>
        </w:rPr>
        <w:t>.</w:t>
      </w:r>
    </w:p>
    <w:p w:rsidR="00605265" w:rsidRPr="00DC5878" w:rsidRDefault="00754767" w:rsidP="005837CE">
      <w:pPr>
        <w:pStyle w:val="Paragraphedeliste"/>
        <w:numPr>
          <w:ilvl w:val="0"/>
          <w:numId w:val="29"/>
        </w:numPr>
        <w:spacing w:before="100" w:beforeAutospacing="1" w:after="120"/>
        <w:rPr>
          <w:rFonts w:ascii="Traditional Arabic" w:hAnsi="Traditional Arabic" w:cs="Traditional Arabic"/>
          <w:b/>
          <w:bCs/>
          <w:sz w:val="32"/>
          <w:szCs w:val="32"/>
          <w:rtl/>
          <w:lang w:val="fr-FR" w:bidi="ar-DZ"/>
        </w:rPr>
      </w:pPr>
      <w:r w:rsidRPr="00DC5878">
        <w:rPr>
          <w:rFonts w:ascii="Traditional Arabic" w:hAnsi="Traditional Arabic" w:cs="Traditional Arabic"/>
          <w:sz w:val="32"/>
          <w:szCs w:val="32"/>
          <w:rtl/>
          <w:lang w:bidi="ar-DZ"/>
        </w:rPr>
        <w:t xml:space="preserve">زهدي </w:t>
      </w:r>
      <w:r w:rsidR="000F4E00" w:rsidRPr="00DC5878">
        <w:rPr>
          <w:rFonts w:ascii="Traditional Arabic" w:hAnsi="Traditional Arabic" w:cs="Traditional Arabic"/>
          <w:sz w:val="32"/>
          <w:szCs w:val="32"/>
          <w:rtl/>
          <w:lang w:bidi="ar-DZ"/>
        </w:rPr>
        <w:t xml:space="preserve">فايز, </w:t>
      </w:r>
      <w:r w:rsidR="000F4E00" w:rsidRPr="00DC5878">
        <w:rPr>
          <w:rFonts w:ascii="Traditional Arabic" w:hAnsi="Traditional Arabic" w:cs="Traditional Arabic"/>
          <w:b/>
          <w:bCs/>
          <w:sz w:val="32"/>
          <w:szCs w:val="32"/>
          <w:rtl/>
          <w:lang w:bidi="ar-DZ"/>
        </w:rPr>
        <w:t>مدى دلالة القوائم المالية كأداة للإفصاح على المعلومات الضرورية اللازمة لمستخدمي القوائم المالية</w:t>
      </w:r>
      <w:r w:rsidR="000F4E00" w:rsidRPr="00DC5878">
        <w:rPr>
          <w:rFonts w:ascii="Traditional Arabic" w:hAnsi="Traditional Arabic" w:cs="Traditional Arabic"/>
          <w:sz w:val="32"/>
          <w:szCs w:val="32"/>
          <w:rtl/>
          <w:lang w:bidi="ar-DZ"/>
        </w:rPr>
        <w:t xml:space="preserve">, </w:t>
      </w:r>
      <w:r w:rsidR="005837CE" w:rsidRPr="00DC5878">
        <w:rPr>
          <w:rFonts w:ascii="Traditional Arabic" w:hAnsi="Traditional Arabic" w:cs="Traditional Arabic" w:hint="cs"/>
          <w:sz w:val="32"/>
          <w:szCs w:val="32"/>
          <w:rtl/>
          <w:lang w:val="fr-FR" w:bidi="ar-DZ"/>
        </w:rPr>
        <w:t xml:space="preserve">مذكرة مقدمة </w:t>
      </w:r>
      <w:r w:rsidR="005837CE">
        <w:rPr>
          <w:rFonts w:ascii="Traditional Arabic" w:hAnsi="Traditional Arabic" w:cs="Traditional Arabic" w:hint="cs"/>
          <w:sz w:val="32"/>
          <w:szCs w:val="32"/>
          <w:rtl/>
          <w:lang w:val="fr-FR" w:bidi="ar-DZ"/>
        </w:rPr>
        <w:t>لتكملة متطلبات نيل شهادة</w:t>
      </w:r>
      <w:r w:rsidR="005837CE">
        <w:rPr>
          <w:rFonts w:ascii="Traditional Arabic" w:hAnsi="Traditional Arabic" w:cs="Traditional Arabic" w:hint="cs"/>
          <w:sz w:val="32"/>
          <w:szCs w:val="32"/>
          <w:rtl/>
          <w:lang w:bidi="ar-DZ"/>
        </w:rPr>
        <w:t xml:space="preserve"> ماجستير </w:t>
      </w:r>
      <w:r w:rsidR="000F4E00" w:rsidRPr="00DC5878">
        <w:rPr>
          <w:rFonts w:ascii="Traditional Arabic" w:hAnsi="Traditional Arabic" w:cs="Traditional Arabic"/>
          <w:sz w:val="32"/>
          <w:szCs w:val="32"/>
          <w:rtl/>
          <w:lang w:bidi="ar-DZ"/>
        </w:rPr>
        <w:t>, تخصص المحاسبة والتمويل, الجامعة الإسلامية, غزة 2004-2005</w:t>
      </w:r>
      <w:r w:rsidRPr="00DC5878">
        <w:rPr>
          <w:rFonts w:ascii="Traditional Arabic" w:hAnsi="Traditional Arabic" w:cs="Traditional Arabic" w:hint="cs"/>
          <w:sz w:val="32"/>
          <w:szCs w:val="32"/>
          <w:rtl/>
          <w:lang w:bidi="ar-DZ"/>
        </w:rPr>
        <w:t>.</w:t>
      </w:r>
    </w:p>
    <w:p w:rsidR="00754767" w:rsidRPr="00DC5878" w:rsidRDefault="00754767" w:rsidP="005837CE">
      <w:pPr>
        <w:pStyle w:val="Paragraphedeliste"/>
        <w:numPr>
          <w:ilvl w:val="0"/>
          <w:numId w:val="29"/>
        </w:numPr>
        <w:spacing w:before="100" w:beforeAutospacing="1" w:after="120"/>
        <w:rPr>
          <w:rFonts w:ascii="Traditional Arabic" w:hAnsi="Traditional Arabic" w:cs="Traditional Arabic"/>
          <w:sz w:val="32"/>
          <w:szCs w:val="32"/>
          <w:rtl/>
          <w:lang w:bidi="ar-DZ"/>
        </w:rPr>
      </w:pPr>
      <w:r w:rsidRPr="00DC5878">
        <w:rPr>
          <w:rFonts w:ascii="Traditional Arabic" w:hAnsi="Traditional Arabic" w:cs="Traditional Arabic"/>
          <w:sz w:val="32"/>
          <w:szCs w:val="32"/>
          <w:rtl/>
        </w:rPr>
        <w:t>ضيف الله محمد الهادي</w:t>
      </w:r>
      <w:r w:rsidRPr="00DC5878">
        <w:rPr>
          <w:rFonts w:ascii="Traditional Arabic" w:hAnsi="Traditional Arabic" w:cs="Traditional Arabic"/>
          <w:b/>
          <w:bCs/>
          <w:sz w:val="32"/>
          <w:szCs w:val="32"/>
          <w:rtl/>
        </w:rPr>
        <w:t xml:space="preserve">, أثر تطبيق المعايير المحاسبية </w:t>
      </w:r>
      <w:r w:rsidRPr="00DC5878">
        <w:rPr>
          <w:rFonts w:ascii="Traditional Arabic" w:hAnsi="Traditional Arabic" w:cs="Traditional Arabic" w:hint="cs"/>
          <w:b/>
          <w:bCs/>
          <w:sz w:val="32"/>
          <w:szCs w:val="32"/>
          <w:rtl/>
        </w:rPr>
        <w:t>والإبلاغ</w:t>
      </w:r>
      <w:r w:rsidRPr="00DC5878">
        <w:rPr>
          <w:rFonts w:ascii="Traditional Arabic" w:hAnsi="Traditional Arabic" w:cs="Traditional Arabic"/>
          <w:b/>
          <w:bCs/>
          <w:sz w:val="32"/>
          <w:szCs w:val="32"/>
          <w:rtl/>
        </w:rPr>
        <w:t xml:space="preserve"> المالي الدولية على </w:t>
      </w:r>
      <w:r w:rsidRPr="00DC5878">
        <w:rPr>
          <w:rFonts w:ascii="Traditional Arabic" w:hAnsi="Traditional Arabic" w:cs="Traditional Arabic" w:hint="cs"/>
          <w:b/>
          <w:bCs/>
          <w:sz w:val="32"/>
          <w:szCs w:val="32"/>
          <w:rtl/>
        </w:rPr>
        <w:t>الإفصاح</w:t>
      </w:r>
      <w:r w:rsidRPr="00DC5878">
        <w:rPr>
          <w:rFonts w:ascii="Traditional Arabic" w:hAnsi="Traditional Arabic" w:cs="Traditional Arabic"/>
          <w:b/>
          <w:bCs/>
          <w:sz w:val="32"/>
          <w:szCs w:val="32"/>
          <w:rtl/>
        </w:rPr>
        <w:t xml:space="preserve"> وجودة التقارير المالية</w:t>
      </w:r>
      <w:r w:rsidRPr="00DC5878">
        <w:rPr>
          <w:rFonts w:ascii="Traditional Arabic" w:hAnsi="Traditional Arabic" w:cs="Traditional Arabic"/>
          <w:sz w:val="32"/>
          <w:szCs w:val="32"/>
          <w:rtl/>
        </w:rPr>
        <w:t xml:space="preserve">, </w:t>
      </w:r>
      <w:r w:rsidR="005837CE" w:rsidRPr="00DC5878">
        <w:rPr>
          <w:rFonts w:ascii="Traditional Arabic" w:hAnsi="Traditional Arabic" w:cs="Traditional Arabic" w:hint="cs"/>
          <w:sz w:val="32"/>
          <w:szCs w:val="32"/>
          <w:rtl/>
          <w:lang w:val="fr-FR" w:bidi="ar-DZ"/>
        </w:rPr>
        <w:t xml:space="preserve">مذكرة مقدمة </w:t>
      </w:r>
      <w:r w:rsidR="005837CE">
        <w:rPr>
          <w:rFonts w:ascii="Traditional Arabic" w:hAnsi="Traditional Arabic" w:cs="Traditional Arabic" w:hint="cs"/>
          <w:sz w:val="32"/>
          <w:szCs w:val="32"/>
          <w:rtl/>
          <w:lang w:val="fr-FR" w:bidi="ar-DZ"/>
        </w:rPr>
        <w:t>لتكملة متطلبات نيل شهادة</w:t>
      </w:r>
      <w:r w:rsidR="005837CE" w:rsidRPr="00DC5878">
        <w:rPr>
          <w:rFonts w:ascii="Traditional Arabic" w:hAnsi="Traditional Arabic" w:cs="Traditional Arabic"/>
          <w:sz w:val="32"/>
          <w:szCs w:val="32"/>
          <w:rtl/>
        </w:rPr>
        <w:t xml:space="preserve"> </w:t>
      </w:r>
      <w:r w:rsidRPr="00DC5878">
        <w:rPr>
          <w:rFonts w:ascii="Traditional Arabic" w:hAnsi="Traditional Arabic" w:cs="Traditional Arabic"/>
          <w:sz w:val="32"/>
          <w:szCs w:val="32"/>
          <w:rtl/>
        </w:rPr>
        <w:t>دكتورا</w:t>
      </w:r>
      <w:r w:rsidRPr="00DC5878">
        <w:rPr>
          <w:rFonts w:ascii="Traditional Arabic" w:hAnsi="Traditional Arabic" w:cs="Traditional Arabic" w:hint="cs"/>
          <w:sz w:val="32"/>
          <w:szCs w:val="32"/>
          <w:rtl/>
        </w:rPr>
        <w:t>ه</w:t>
      </w:r>
      <w:r w:rsidRPr="00DC5878">
        <w:rPr>
          <w:rFonts w:ascii="Traditional Arabic" w:hAnsi="Traditional Arabic" w:cs="Traditional Arabic"/>
          <w:sz w:val="32"/>
          <w:szCs w:val="32"/>
          <w:rtl/>
        </w:rPr>
        <w:t xml:space="preserve"> في العلوم التجارية, جامعة </w:t>
      </w:r>
      <w:r w:rsidRPr="00DC5878">
        <w:rPr>
          <w:rFonts w:ascii="Traditional Arabic" w:hAnsi="Traditional Arabic" w:cs="Traditional Arabic" w:hint="cs"/>
          <w:sz w:val="32"/>
          <w:szCs w:val="32"/>
          <w:rtl/>
        </w:rPr>
        <w:t>البليدة</w:t>
      </w:r>
      <w:r w:rsidRPr="00DC5878">
        <w:rPr>
          <w:rFonts w:ascii="Traditional Arabic" w:hAnsi="Traditional Arabic" w:cs="Traditional Arabic"/>
          <w:sz w:val="32"/>
          <w:szCs w:val="32"/>
          <w:rtl/>
        </w:rPr>
        <w:t>, الجزائر, 2014</w:t>
      </w:r>
      <w:r w:rsidRPr="00DC5878">
        <w:rPr>
          <w:rFonts w:ascii="Traditional Arabic" w:hAnsi="Traditional Arabic" w:cs="Traditional Arabic" w:hint="cs"/>
          <w:sz w:val="32"/>
          <w:szCs w:val="32"/>
          <w:rtl/>
        </w:rPr>
        <w:t>.</w:t>
      </w:r>
    </w:p>
    <w:p w:rsidR="00754767" w:rsidRPr="00DC5878" w:rsidRDefault="00754767" w:rsidP="005837CE">
      <w:pPr>
        <w:pStyle w:val="Paragraphedeliste"/>
        <w:numPr>
          <w:ilvl w:val="0"/>
          <w:numId w:val="29"/>
        </w:numPr>
        <w:spacing w:before="100" w:beforeAutospacing="1" w:after="120"/>
        <w:rPr>
          <w:rFonts w:ascii="Traditional Arabic" w:hAnsi="Traditional Arabic" w:cs="Traditional Arabic"/>
          <w:b/>
          <w:bCs/>
          <w:sz w:val="32"/>
          <w:szCs w:val="32"/>
          <w:rtl/>
          <w:lang w:val="fr-FR" w:bidi="ar-DZ"/>
        </w:rPr>
      </w:pPr>
      <w:r w:rsidRPr="00DC5878">
        <w:rPr>
          <w:rFonts w:ascii="Traditional Arabic" w:hAnsi="Traditional Arabic" w:cs="Traditional Arabic" w:hint="cs"/>
          <w:sz w:val="32"/>
          <w:szCs w:val="32"/>
          <w:rtl/>
          <w:lang w:bidi="ar-DZ"/>
        </w:rPr>
        <w:t xml:space="preserve">قوادري محمد, </w:t>
      </w:r>
      <w:r w:rsidRPr="00DC5878">
        <w:rPr>
          <w:rFonts w:ascii="Traditional Arabic" w:hAnsi="Traditional Arabic" w:cs="Traditional Arabic" w:hint="cs"/>
          <w:b/>
          <w:bCs/>
          <w:sz w:val="32"/>
          <w:szCs w:val="32"/>
          <w:rtl/>
          <w:lang w:bidi="ar-DZ"/>
        </w:rPr>
        <w:t xml:space="preserve">قياس بنود القوائم المالية وفق المعايير المحاسبية الدولية </w:t>
      </w:r>
      <w:r w:rsidRPr="00DC5878">
        <w:rPr>
          <w:rFonts w:ascii="Traditional Arabic" w:hAnsi="Traditional Arabic" w:cs="Traditional Arabic"/>
          <w:b/>
          <w:bCs/>
          <w:sz w:val="32"/>
          <w:szCs w:val="32"/>
          <w:lang w:val="fr-FR" w:bidi="ar-DZ"/>
        </w:rPr>
        <w:t>IAS/IFRS</w:t>
      </w:r>
      <w:r w:rsidRPr="00DC5878">
        <w:rPr>
          <w:rFonts w:ascii="Traditional Arabic" w:hAnsi="Traditional Arabic" w:cs="Traditional Arabic" w:hint="cs"/>
          <w:sz w:val="32"/>
          <w:szCs w:val="32"/>
          <w:rtl/>
          <w:lang w:val="fr-FR" w:bidi="ar-DZ"/>
        </w:rPr>
        <w:t xml:space="preserve">, مذكرة مقدمة </w:t>
      </w:r>
      <w:r w:rsidR="005837CE">
        <w:rPr>
          <w:rFonts w:ascii="Traditional Arabic" w:hAnsi="Traditional Arabic" w:cs="Traditional Arabic" w:hint="cs"/>
          <w:sz w:val="32"/>
          <w:szCs w:val="32"/>
          <w:rtl/>
          <w:lang w:val="fr-FR" w:bidi="ar-DZ"/>
        </w:rPr>
        <w:t>لتكملة متطلبات نيل شهادة</w:t>
      </w:r>
      <w:r w:rsidRPr="00DC5878">
        <w:rPr>
          <w:rFonts w:ascii="Traditional Arabic" w:hAnsi="Traditional Arabic" w:cs="Traditional Arabic" w:hint="cs"/>
          <w:sz w:val="32"/>
          <w:szCs w:val="32"/>
          <w:rtl/>
          <w:lang w:val="fr-FR" w:bidi="ar-DZ"/>
        </w:rPr>
        <w:t xml:space="preserve"> الماجستير في العلوم التجارية, كلية العلوم الاقتصادية وعلوم التسيير, جامعة البليدة, 2010.</w:t>
      </w:r>
    </w:p>
    <w:p w:rsidR="00754767" w:rsidRPr="00DC5878" w:rsidRDefault="00754767" w:rsidP="00DC5878">
      <w:pPr>
        <w:pStyle w:val="Notedebasdepage"/>
        <w:numPr>
          <w:ilvl w:val="0"/>
          <w:numId w:val="29"/>
        </w:numPr>
        <w:spacing w:before="100" w:beforeAutospacing="1" w:after="120"/>
        <w:rPr>
          <w:rFonts w:ascii="Traditional Arabic" w:hAnsi="Traditional Arabic" w:cs="Traditional Arabic"/>
          <w:sz w:val="32"/>
          <w:szCs w:val="32"/>
          <w:lang w:bidi="ar-DZ"/>
        </w:rPr>
      </w:pPr>
      <w:r w:rsidRPr="00DC5878">
        <w:rPr>
          <w:rFonts w:ascii="Traditional Arabic" w:hAnsi="Traditional Arabic" w:cs="Traditional Arabic" w:hint="cs"/>
          <w:sz w:val="32"/>
          <w:szCs w:val="32"/>
          <w:rtl/>
        </w:rPr>
        <w:t xml:space="preserve">مداني بلغيت , </w:t>
      </w:r>
      <w:r w:rsidRPr="00DC5878">
        <w:rPr>
          <w:rFonts w:ascii="Traditional Arabic" w:hAnsi="Traditional Arabic" w:cs="Traditional Arabic" w:hint="cs"/>
          <w:b/>
          <w:bCs/>
          <w:sz w:val="32"/>
          <w:szCs w:val="32"/>
          <w:rtl/>
        </w:rPr>
        <w:t>أهمية إصلاح النظام المحاسبي النظام المحاسبي للمؤسسات في ظل أعمال التوحيد الدولية</w:t>
      </w:r>
      <w:r w:rsidRPr="00DC5878">
        <w:rPr>
          <w:rFonts w:ascii="Traditional Arabic" w:hAnsi="Traditional Arabic" w:cs="Traditional Arabic" w:hint="cs"/>
          <w:sz w:val="32"/>
          <w:szCs w:val="32"/>
          <w:rtl/>
        </w:rPr>
        <w:t>-بالتطبيق على حالة الجزائر- أطروحة دكتوراه جامعة الجزائر, 2004.</w:t>
      </w:r>
    </w:p>
    <w:p w:rsidR="00605265" w:rsidRDefault="00754767" w:rsidP="00DC5878">
      <w:pPr>
        <w:pStyle w:val="Notedebasdepage"/>
        <w:numPr>
          <w:ilvl w:val="0"/>
          <w:numId w:val="29"/>
        </w:numPr>
        <w:spacing w:before="100" w:beforeAutospacing="1" w:after="120"/>
        <w:rPr>
          <w:rFonts w:ascii="Traditional Arabic" w:hAnsi="Traditional Arabic" w:cs="Traditional Arabic"/>
          <w:sz w:val="32"/>
          <w:szCs w:val="32"/>
          <w:lang w:bidi="ar-DZ"/>
        </w:rPr>
      </w:pPr>
      <w:r w:rsidRPr="00DC5878">
        <w:rPr>
          <w:rFonts w:ascii="Traditional Arabic" w:hAnsi="Traditional Arabic" w:cs="Traditional Arabic"/>
          <w:sz w:val="32"/>
          <w:szCs w:val="32"/>
          <w:rtl/>
        </w:rPr>
        <w:t xml:space="preserve">مناعي </w:t>
      </w:r>
      <w:r w:rsidR="00605265" w:rsidRPr="00DC5878">
        <w:rPr>
          <w:rFonts w:ascii="Traditional Arabic" w:hAnsi="Traditional Arabic" w:cs="Traditional Arabic"/>
          <w:sz w:val="32"/>
          <w:szCs w:val="32"/>
          <w:rtl/>
        </w:rPr>
        <w:t xml:space="preserve">حكيمة, </w:t>
      </w:r>
      <w:r w:rsidR="00605265" w:rsidRPr="00DC5878">
        <w:rPr>
          <w:rFonts w:ascii="Traditional Arabic" w:hAnsi="Traditional Arabic" w:cs="Traditional Arabic"/>
          <w:b/>
          <w:bCs/>
          <w:sz w:val="32"/>
          <w:szCs w:val="32"/>
          <w:rtl/>
        </w:rPr>
        <w:t>تقارير المراجعة الخارجية في ظل حتمية تطبيق المعايير المحاسبية الدولية في الجزائر</w:t>
      </w:r>
      <w:r w:rsidR="00605265" w:rsidRPr="00DC5878">
        <w:rPr>
          <w:rFonts w:ascii="Traditional Arabic" w:hAnsi="Traditional Arabic" w:cs="Traditional Arabic"/>
          <w:sz w:val="32"/>
          <w:szCs w:val="32"/>
          <w:rtl/>
        </w:rPr>
        <w:t>, رسالة ماجستير, جامعة الحاج لخضر, باتنة, 2009</w:t>
      </w:r>
      <w:r w:rsidRPr="00DC5878">
        <w:rPr>
          <w:rFonts w:ascii="Traditional Arabic" w:hAnsi="Traditional Arabic" w:cs="Traditional Arabic" w:hint="cs"/>
          <w:sz w:val="32"/>
          <w:szCs w:val="32"/>
          <w:rtl/>
        </w:rPr>
        <w:t>.</w:t>
      </w:r>
    </w:p>
    <w:p w:rsidR="0071651E" w:rsidRDefault="0071651E" w:rsidP="0071651E">
      <w:pPr>
        <w:pStyle w:val="Notedebasdepage"/>
        <w:spacing w:before="100" w:beforeAutospacing="1" w:after="120"/>
        <w:rPr>
          <w:rFonts w:ascii="Traditional Arabic" w:hAnsi="Traditional Arabic" w:cs="Traditional Arabic"/>
          <w:sz w:val="32"/>
          <w:szCs w:val="32"/>
          <w:rtl/>
          <w:lang w:bidi="ar-DZ"/>
        </w:rPr>
      </w:pPr>
    </w:p>
    <w:p w:rsidR="0071651E" w:rsidRDefault="0071651E" w:rsidP="0071651E">
      <w:pPr>
        <w:pStyle w:val="Notedebasdepage"/>
        <w:spacing w:before="100" w:beforeAutospacing="1" w:after="120"/>
        <w:rPr>
          <w:rFonts w:ascii="Traditional Arabic" w:hAnsi="Traditional Arabic" w:cs="Traditional Arabic"/>
          <w:sz w:val="32"/>
          <w:szCs w:val="32"/>
          <w:rtl/>
          <w:lang w:bidi="ar-DZ"/>
        </w:rPr>
      </w:pPr>
    </w:p>
    <w:p w:rsidR="00152AC9" w:rsidRPr="00DC5878" w:rsidRDefault="00152AC9" w:rsidP="00DC5878">
      <w:pPr>
        <w:pStyle w:val="Notedebasdepage"/>
        <w:spacing w:before="100" w:beforeAutospacing="1" w:after="120"/>
        <w:rPr>
          <w:rFonts w:ascii="Traditional Arabic" w:hAnsi="Traditional Arabic" w:cs="Traditional Arabic"/>
          <w:b/>
          <w:bCs/>
          <w:sz w:val="36"/>
          <w:szCs w:val="36"/>
          <w:u w:val="single"/>
          <w:rtl/>
          <w:lang w:bidi="ar-DZ"/>
        </w:rPr>
      </w:pPr>
      <w:r w:rsidRPr="00DC5878">
        <w:rPr>
          <w:rFonts w:ascii="Traditional Arabic" w:hAnsi="Traditional Arabic" w:cs="Traditional Arabic" w:hint="cs"/>
          <w:b/>
          <w:bCs/>
          <w:sz w:val="36"/>
          <w:szCs w:val="36"/>
          <w:u w:val="single"/>
          <w:rtl/>
          <w:lang w:bidi="ar-DZ"/>
        </w:rPr>
        <w:t>ثالثا : الملتقيات</w:t>
      </w:r>
    </w:p>
    <w:p w:rsidR="006B1D8B" w:rsidRPr="00DC5878" w:rsidRDefault="000F2C70" w:rsidP="000F2C70">
      <w:pPr>
        <w:spacing w:before="100" w:beforeAutospacing="1" w:after="120"/>
        <w:rPr>
          <w:rFonts w:ascii="Traditional Arabic" w:hAnsi="Traditional Arabic" w:cs="Traditional Arabic"/>
          <w:sz w:val="32"/>
          <w:szCs w:val="32"/>
          <w:rtl/>
          <w:lang w:bidi="ar-DZ"/>
        </w:rPr>
      </w:pPr>
      <w:r w:rsidRPr="00DC5878">
        <w:rPr>
          <w:rFonts w:ascii="Traditional Arabic" w:hAnsi="Traditional Arabic" w:cs="Traditional Arabic"/>
          <w:sz w:val="32"/>
          <w:szCs w:val="32"/>
          <w:rtl/>
          <w:lang w:bidi="ar-DZ"/>
        </w:rPr>
        <w:t xml:space="preserve">رحال </w:t>
      </w:r>
      <w:r w:rsidR="00071D1A" w:rsidRPr="00DC5878">
        <w:rPr>
          <w:rFonts w:ascii="Traditional Arabic" w:hAnsi="Traditional Arabic" w:cs="Traditional Arabic"/>
          <w:sz w:val="32"/>
          <w:szCs w:val="32"/>
          <w:rtl/>
          <w:lang w:bidi="ar-DZ"/>
        </w:rPr>
        <w:t xml:space="preserve">ناصر, </w:t>
      </w:r>
      <w:r w:rsidR="00071D1A" w:rsidRPr="00DC5878">
        <w:rPr>
          <w:rFonts w:ascii="Traditional Arabic" w:hAnsi="Traditional Arabic" w:cs="Traditional Arabic" w:hint="cs"/>
          <w:sz w:val="32"/>
          <w:szCs w:val="32"/>
          <w:rtl/>
          <w:lang w:bidi="ar-DZ"/>
        </w:rPr>
        <w:t>وآخرون</w:t>
      </w:r>
      <w:r w:rsidR="00071D1A" w:rsidRPr="00DC5878">
        <w:rPr>
          <w:rFonts w:ascii="Traditional Arabic" w:hAnsi="Traditional Arabic" w:cs="Traditional Arabic"/>
          <w:sz w:val="32"/>
          <w:szCs w:val="32"/>
          <w:rtl/>
          <w:lang w:bidi="ar-DZ"/>
        </w:rPr>
        <w:t xml:space="preserve">, </w:t>
      </w:r>
      <w:r w:rsidR="00071D1A" w:rsidRPr="00DC5878">
        <w:rPr>
          <w:rFonts w:ascii="Traditional Arabic" w:hAnsi="Traditional Arabic" w:cs="Traditional Arabic"/>
          <w:b/>
          <w:bCs/>
          <w:sz w:val="32"/>
          <w:szCs w:val="32"/>
          <w:rtl/>
          <w:lang w:bidi="ar-DZ"/>
        </w:rPr>
        <w:t>تطبيق النظام المحاسبي المالي الجديد في الجزائر</w:t>
      </w:r>
      <w:r w:rsidR="00071D1A" w:rsidRPr="00DC5878">
        <w:rPr>
          <w:rFonts w:ascii="Traditional Arabic" w:hAnsi="Traditional Arabic" w:cs="Traditional Arabic"/>
          <w:sz w:val="32"/>
          <w:szCs w:val="32"/>
          <w:rtl/>
          <w:lang w:bidi="ar-DZ"/>
        </w:rPr>
        <w:t>, الملتقى الدولي النظام المحاسبي والمالي الجديد في ظل معايير المحاسبة الدولية, جامعة الوادي, 17-18/ جانفي 2010</w:t>
      </w:r>
      <w:r w:rsidR="006B1D8B" w:rsidRPr="00DC5878">
        <w:rPr>
          <w:rFonts w:ascii="Traditional Arabic" w:hAnsi="Traditional Arabic" w:cs="Traditional Arabic" w:hint="cs"/>
          <w:sz w:val="32"/>
          <w:szCs w:val="32"/>
          <w:rtl/>
          <w:lang w:bidi="ar-DZ"/>
        </w:rPr>
        <w:t>.</w:t>
      </w:r>
    </w:p>
    <w:p w:rsidR="005C0D8A" w:rsidRDefault="006B1D8B" w:rsidP="00DC5878">
      <w:pPr>
        <w:spacing w:before="100" w:beforeAutospacing="1" w:after="120"/>
        <w:rPr>
          <w:rFonts w:ascii="Traditional Arabic" w:hAnsi="Traditional Arabic" w:cs="Traditional Arabic"/>
          <w:b/>
          <w:bCs/>
          <w:sz w:val="36"/>
          <w:szCs w:val="36"/>
          <w:u w:val="single"/>
          <w:rtl/>
          <w:lang w:bidi="ar-DZ"/>
        </w:rPr>
      </w:pPr>
      <w:r w:rsidRPr="00DC5878">
        <w:rPr>
          <w:rFonts w:ascii="Traditional Arabic" w:hAnsi="Traditional Arabic" w:cs="Traditional Arabic" w:hint="cs"/>
          <w:b/>
          <w:bCs/>
          <w:sz w:val="36"/>
          <w:szCs w:val="36"/>
          <w:u w:val="single"/>
          <w:rtl/>
          <w:lang w:bidi="ar-DZ"/>
        </w:rPr>
        <w:t>رابعا : الجرائد الرسمية</w:t>
      </w:r>
    </w:p>
    <w:p w:rsidR="006B1D8B" w:rsidRPr="000F2C70" w:rsidRDefault="006B1D8B" w:rsidP="000F2C70">
      <w:pPr>
        <w:pStyle w:val="Paragraphedeliste"/>
        <w:numPr>
          <w:ilvl w:val="0"/>
          <w:numId w:val="32"/>
        </w:numPr>
        <w:spacing w:after="0"/>
        <w:rPr>
          <w:rFonts w:ascii="Traditional Arabic" w:hAnsi="Traditional Arabic" w:cs="Traditional Arabic"/>
          <w:b/>
          <w:bCs/>
          <w:sz w:val="32"/>
          <w:szCs w:val="32"/>
          <w:rtl/>
          <w:lang w:bidi="ar-DZ"/>
        </w:rPr>
      </w:pPr>
      <w:r w:rsidRPr="000F2C70">
        <w:rPr>
          <w:rFonts w:ascii="Traditional Arabic" w:hAnsi="Traditional Arabic" w:cs="Traditional Arabic"/>
          <w:b/>
          <w:bCs/>
          <w:sz w:val="32"/>
          <w:szCs w:val="32"/>
          <w:rtl/>
          <w:lang w:bidi="ar-DZ"/>
        </w:rPr>
        <w:t>الجريدة الرسمية للجمهورية الجزائرية</w:t>
      </w:r>
      <w:r w:rsidRPr="000F2C70">
        <w:rPr>
          <w:rFonts w:ascii="Traditional Arabic" w:hAnsi="Traditional Arabic" w:cs="Traditional Arabic"/>
          <w:sz w:val="32"/>
          <w:szCs w:val="32"/>
          <w:rtl/>
          <w:lang w:bidi="ar-DZ"/>
        </w:rPr>
        <w:t>, العدد19 الصادر في 28ربيع الاول1430ه الموافق ل25مارس2009</w:t>
      </w:r>
      <w:r w:rsidRPr="000F2C70">
        <w:rPr>
          <w:rFonts w:ascii="Traditional Arabic" w:hAnsi="Traditional Arabic" w:cs="Traditional Arabic" w:hint="cs"/>
          <w:sz w:val="32"/>
          <w:szCs w:val="32"/>
          <w:rtl/>
          <w:lang w:bidi="ar-DZ"/>
        </w:rPr>
        <w:t>.</w:t>
      </w:r>
    </w:p>
    <w:p w:rsidR="00144EB7" w:rsidRPr="000F2C70" w:rsidRDefault="00144EB7" w:rsidP="000F2C70">
      <w:pPr>
        <w:pStyle w:val="Paragraphedeliste"/>
        <w:numPr>
          <w:ilvl w:val="0"/>
          <w:numId w:val="32"/>
        </w:numPr>
        <w:spacing w:after="0"/>
        <w:rPr>
          <w:rFonts w:ascii="Traditional Arabic" w:hAnsi="Traditional Arabic" w:cs="Traditional Arabic"/>
          <w:b/>
          <w:bCs/>
          <w:sz w:val="32"/>
          <w:szCs w:val="32"/>
          <w:rtl/>
        </w:rPr>
      </w:pPr>
      <w:r w:rsidRPr="000F2C70">
        <w:rPr>
          <w:rFonts w:ascii="Traditional Arabic" w:hAnsi="Traditional Arabic" w:cs="Traditional Arabic"/>
          <w:b/>
          <w:bCs/>
          <w:sz w:val="32"/>
          <w:szCs w:val="32"/>
          <w:rtl/>
        </w:rPr>
        <w:t>الجريدة الرسمية للجمهورية الجزائرية</w:t>
      </w:r>
      <w:r w:rsidRPr="000F2C70">
        <w:rPr>
          <w:rFonts w:ascii="Traditional Arabic" w:hAnsi="Traditional Arabic" w:cs="Traditional Arabic"/>
          <w:sz w:val="32"/>
          <w:szCs w:val="32"/>
          <w:rtl/>
        </w:rPr>
        <w:t>, القانون رقم 07/11 المؤرخ في 25 نوفمبر, المتضمن النظام المحاسبي, العدد74, المواد رقم: 26-27-28-29</w:t>
      </w:r>
      <w:r w:rsidRPr="000F2C70">
        <w:rPr>
          <w:rFonts w:ascii="Traditional Arabic" w:hAnsi="Traditional Arabic" w:cs="Traditional Arabic" w:hint="cs"/>
          <w:sz w:val="32"/>
          <w:szCs w:val="32"/>
          <w:rtl/>
        </w:rPr>
        <w:t>.</w:t>
      </w:r>
    </w:p>
    <w:p w:rsidR="006B1D8B" w:rsidRPr="00DC5878" w:rsidRDefault="006B1D8B" w:rsidP="00DC5878">
      <w:pPr>
        <w:spacing w:before="100" w:beforeAutospacing="1" w:after="120"/>
        <w:rPr>
          <w:rFonts w:ascii="Traditional Arabic" w:hAnsi="Traditional Arabic" w:cs="Traditional Arabic"/>
          <w:b/>
          <w:bCs/>
          <w:sz w:val="36"/>
          <w:szCs w:val="36"/>
          <w:u w:val="single"/>
          <w:rtl/>
          <w:lang w:bidi="ar-DZ"/>
        </w:rPr>
      </w:pPr>
      <w:r w:rsidRPr="00DC5878">
        <w:rPr>
          <w:rFonts w:ascii="Traditional Arabic" w:hAnsi="Traditional Arabic" w:cs="Traditional Arabic" w:hint="cs"/>
          <w:b/>
          <w:bCs/>
          <w:sz w:val="36"/>
          <w:szCs w:val="36"/>
          <w:u w:val="single"/>
          <w:rtl/>
          <w:lang w:bidi="ar-DZ"/>
        </w:rPr>
        <w:t>خامسا : المجلات</w:t>
      </w:r>
    </w:p>
    <w:p w:rsidR="006B1D8B" w:rsidRDefault="006B1D8B" w:rsidP="00DC5878">
      <w:pPr>
        <w:spacing w:before="100" w:beforeAutospacing="1" w:after="120"/>
        <w:ind w:firstLine="720"/>
        <w:rPr>
          <w:rFonts w:ascii="Traditional Arabic" w:hAnsi="Traditional Arabic" w:cs="Traditional Arabic"/>
          <w:sz w:val="32"/>
          <w:szCs w:val="32"/>
          <w:lang w:bidi="ar-DZ"/>
        </w:rPr>
      </w:pPr>
      <w:r w:rsidRPr="00DC5878">
        <w:rPr>
          <w:rFonts w:ascii="Traditional Arabic" w:hAnsi="Traditional Arabic" w:cs="Traditional Arabic" w:hint="cs"/>
          <w:sz w:val="32"/>
          <w:szCs w:val="32"/>
          <w:rtl/>
          <w:lang w:bidi="ar-DZ"/>
        </w:rPr>
        <w:t xml:space="preserve">لطفي زيود وآخرون, </w:t>
      </w:r>
      <w:r w:rsidRPr="00DC5878">
        <w:rPr>
          <w:rFonts w:ascii="Traditional Arabic" w:hAnsi="Traditional Arabic" w:cs="Traditional Arabic" w:hint="cs"/>
          <w:b/>
          <w:bCs/>
          <w:sz w:val="32"/>
          <w:szCs w:val="32"/>
          <w:rtl/>
          <w:lang w:bidi="ar-DZ"/>
        </w:rPr>
        <w:t>دور الإفصاح المحاسبي في سوق الأوراق المالية في ترشيد قرار الاستثمار</w:t>
      </w:r>
      <w:r w:rsidRPr="00DC5878">
        <w:rPr>
          <w:rFonts w:ascii="Traditional Arabic" w:hAnsi="Traditional Arabic" w:cs="Traditional Arabic" w:hint="cs"/>
          <w:sz w:val="32"/>
          <w:szCs w:val="32"/>
          <w:rtl/>
          <w:lang w:bidi="ar-DZ"/>
        </w:rPr>
        <w:t>, مجلة جامعة تشرين للدراسات والبحوث العلمية, سلسلة العلوم الاقتصادية والقانونية, المجلد رقم29, العدد رقم01, سوريا, 2007.</w:t>
      </w:r>
    </w:p>
    <w:p w:rsidR="003E2EFB" w:rsidRDefault="003E2EFB" w:rsidP="003E2EFB">
      <w:pPr>
        <w:spacing w:before="100" w:beforeAutospacing="1" w:after="120"/>
        <w:rPr>
          <w:rFonts w:ascii="Traditional Arabic" w:hAnsi="Traditional Arabic" w:cs="Traditional Arabic"/>
          <w:sz w:val="32"/>
          <w:szCs w:val="32"/>
          <w:rtl/>
        </w:rPr>
      </w:pPr>
    </w:p>
    <w:p w:rsidR="003E2EFB" w:rsidRDefault="003E2EFB" w:rsidP="003E2EFB">
      <w:pPr>
        <w:spacing w:before="100" w:beforeAutospacing="1" w:after="120"/>
        <w:rPr>
          <w:rFonts w:ascii="Traditional Arabic" w:hAnsi="Traditional Arabic" w:cs="Traditional Arabic"/>
          <w:sz w:val="32"/>
          <w:szCs w:val="32"/>
          <w:rtl/>
        </w:rPr>
      </w:pPr>
    </w:p>
    <w:p w:rsidR="003E2EFB" w:rsidRDefault="003E2EFB" w:rsidP="003E2EFB">
      <w:pPr>
        <w:spacing w:before="100" w:beforeAutospacing="1" w:after="120"/>
        <w:rPr>
          <w:rFonts w:ascii="Traditional Arabic" w:hAnsi="Traditional Arabic" w:cs="Traditional Arabic"/>
          <w:sz w:val="32"/>
          <w:szCs w:val="32"/>
          <w:rtl/>
        </w:rPr>
      </w:pPr>
    </w:p>
    <w:p w:rsidR="005C0D8A" w:rsidRDefault="005C0D8A" w:rsidP="003E2EFB">
      <w:pPr>
        <w:spacing w:before="100" w:beforeAutospacing="1" w:after="120"/>
        <w:rPr>
          <w:rFonts w:ascii="Traditional Arabic" w:hAnsi="Traditional Arabic" w:cs="Traditional Arabic"/>
          <w:sz w:val="32"/>
          <w:szCs w:val="32"/>
          <w:rtl/>
        </w:rPr>
        <w:sectPr w:rsidR="005C0D8A" w:rsidSect="00EA73A9">
          <w:footnotePr>
            <w:numRestart w:val="eachPage"/>
          </w:footnotePr>
          <w:pgSz w:w="11906" w:h="16838"/>
          <w:pgMar w:top="709" w:right="1841" w:bottom="851" w:left="709" w:header="510" w:footer="680" w:gutter="0"/>
          <w:cols w:space="708"/>
          <w:titlePg/>
          <w:bidi/>
          <w:rtlGutter/>
          <w:docGrid w:linePitch="360"/>
        </w:sectPr>
      </w:pPr>
    </w:p>
    <w:p w:rsidR="003E2EFB" w:rsidRDefault="003E2EFB" w:rsidP="003E2EFB">
      <w:pPr>
        <w:spacing w:before="100" w:beforeAutospacing="1" w:after="120"/>
        <w:rPr>
          <w:rFonts w:ascii="Traditional Arabic" w:hAnsi="Traditional Arabic" w:cs="Traditional Arabic"/>
          <w:b/>
          <w:bCs/>
          <w:i/>
          <w:iCs/>
          <w:sz w:val="220"/>
          <w:szCs w:val="220"/>
          <w:rtl/>
        </w:rPr>
      </w:pPr>
    </w:p>
    <w:p w:rsidR="003E2EFB" w:rsidRPr="003E2EFB" w:rsidRDefault="00A252DD" w:rsidP="00A252DD">
      <w:pPr>
        <w:spacing w:before="100" w:beforeAutospacing="1" w:after="120"/>
        <w:jc w:val="center"/>
        <w:rPr>
          <w:rFonts w:ascii="Traditional Arabic" w:hAnsi="Traditional Arabic" w:cs="Traditional Arabic"/>
          <w:b/>
          <w:bCs/>
          <w:i/>
          <w:iCs/>
          <w:sz w:val="220"/>
          <w:szCs w:val="220"/>
          <w:rtl/>
        </w:rPr>
      </w:pPr>
      <w:r>
        <w:rPr>
          <w:rFonts w:ascii="Traditional Arabic" w:hAnsi="Traditional Arabic" w:cs="Traditional Arabic" w:hint="cs"/>
          <w:b/>
          <w:bCs/>
          <w:i/>
          <w:iCs/>
          <w:sz w:val="220"/>
          <w:szCs w:val="220"/>
          <w:rtl/>
        </w:rPr>
        <w:t>خاتمة عامة</w:t>
      </w:r>
    </w:p>
    <w:p w:rsidR="003E2EFB" w:rsidRDefault="003E2EFB" w:rsidP="003E2EFB">
      <w:pPr>
        <w:spacing w:before="100" w:beforeAutospacing="1" w:after="120"/>
        <w:rPr>
          <w:rFonts w:ascii="Traditional Arabic" w:hAnsi="Traditional Arabic" w:cs="Traditional Arabic"/>
          <w:sz w:val="32"/>
          <w:szCs w:val="32"/>
          <w:rtl/>
        </w:rPr>
      </w:pPr>
    </w:p>
    <w:p w:rsidR="00A252DD" w:rsidRDefault="00A252DD" w:rsidP="003E2EFB">
      <w:pPr>
        <w:spacing w:before="100" w:beforeAutospacing="1" w:after="120"/>
        <w:rPr>
          <w:rFonts w:ascii="Traditional Arabic" w:hAnsi="Traditional Arabic" w:cs="Traditional Arabic"/>
          <w:sz w:val="32"/>
          <w:szCs w:val="32"/>
          <w:rtl/>
        </w:rPr>
        <w:sectPr w:rsidR="00A252DD" w:rsidSect="00EA73A9">
          <w:headerReference w:type="first" r:id="rId32"/>
          <w:footerReference w:type="first" r:id="rId33"/>
          <w:footnotePr>
            <w:numRestart w:val="eachPage"/>
          </w:footnotePr>
          <w:pgSz w:w="11906" w:h="16838"/>
          <w:pgMar w:top="709" w:right="1841" w:bottom="851" w:left="709" w:header="510" w:footer="680" w:gutter="0"/>
          <w:cols w:space="708"/>
          <w:titlePg/>
          <w:bidi/>
          <w:rtlGutter/>
          <w:docGrid w:linePitch="360"/>
        </w:sectPr>
      </w:pPr>
    </w:p>
    <w:p w:rsidR="003E2EFB" w:rsidRDefault="003E2EFB" w:rsidP="003E2EFB">
      <w:pPr>
        <w:spacing w:before="100" w:beforeAutospacing="1" w:after="120"/>
        <w:rPr>
          <w:rFonts w:ascii="Traditional Arabic" w:hAnsi="Traditional Arabic" w:cs="Traditional Arabic"/>
          <w:b/>
          <w:bCs/>
          <w:sz w:val="36"/>
          <w:szCs w:val="36"/>
          <w:rtl/>
        </w:rPr>
      </w:pPr>
      <w:r w:rsidRPr="003E2EFB">
        <w:rPr>
          <w:rFonts w:ascii="Traditional Arabic" w:hAnsi="Traditional Arabic" w:cs="Traditional Arabic" w:hint="cs"/>
          <w:b/>
          <w:bCs/>
          <w:i/>
          <w:iCs/>
          <w:sz w:val="36"/>
          <w:szCs w:val="36"/>
          <w:rtl/>
        </w:rPr>
        <w:t>ملخص الفصل</w:t>
      </w:r>
      <w:r>
        <w:rPr>
          <w:rFonts w:ascii="Traditional Arabic" w:hAnsi="Traditional Arabic" w:cs="Traditional Arabic" w:hint="cs"/>
          <w:b/>
          <w:bCs/>
          <w:sz w:val="36"/>
          <w:szCs w:val="36"/>
          <w:rtl/>
        </w:rPr>
        <w:t>:</w:t>
      </w:r>
    </w:p>
    <w:p w:rsidR="003E2EFB" w:rsidRDefault="003E2EFB" w:rsidP="003E2EFB">
      <w:pPr>
        <w:spacing w:before="100" w:beforeAutospacing="1" w:after="120"/>
        <w:rPr>
          <w:rFonts w:ascii="Traditional Arabic" w:hAnsi="Traditional Arabic" w:cs="Traditional Arabic"/>
          <w:sz w:val="32"/>
          <w:szCs w:val="32"/>
          <w:rtl/>
        </w:rPr>
      </w:pPr>
      <w:r>
        <w:rPr>
          <w:rFonts w:ascii="Traditional Arabic" w:hAnsi="Traditional Arabic" w:cs="Traditional Arabic" w:hint="cs"/>
          <w:sz w:val="32"/>
          <w:szCs w:val="32"/>
          <w:rtl/>
        </w:rPr>
        <w:t xml:space="preserve">   ازداد الاهتمام في </w:t>
      </w:r>
      <w:r w:rsidR="00886F16">
        <w:rPr>
          <w:rFonts w:ascii="Traditional Arabic" w:hAnsi="Traditional Arabic" w:cs="Traditional Arabic" w:hint="cs"/>
          <w:sz w:val="32"/>
          <w:szCs w:val="32"/>
          <w:rtl/>
        </w:rPr>
        <w:t>الآونة</w:t>
      </w:r>
      <w:r>
        <w:rPr>
          <w:rFonts w:ascii="Traditional Arabic" w:hAnsi="Traditional Arabic" w:cs="Traditional Arabic" w:hint="cs"/>
          <w:sz w:val="32"/>
          <w:szCs w:val="32"/>
          <w:rtl/>
        </w:rPr>
        <w:t xml:space="preserve"> الأخيرة بموضوع الافصاح المحاسبي, الذي يعتمد عليه العديد من الأطرف ذات العلاقة في اتخاذ القرارات الاقتصادية, ما أدى الى بروز الدعوة لموجموعة موحدة من المعايير المحاسبية والتي تجسدت على أرض الواقع, حيث بادرت العديد من البلدان بصورة متزايدة الى اعتمادها بشكل مباشر أو التوفيق بين معاييرها ومعايير المحاسبة الدولية .</w:t>
      </w:r>
    </w:p>
    <w:p w:rsidR="003E2EFB" w:rsidRDefault="003E2EFB" w:rsidP="003E2EFB">
      <w:pPr>
        <w:spacing w:before="100" w:beforeAutospacing="1" w:after="120"/>
        <w:rPr>
          <w:rFonts w:ascii="Traditional Arabic" w:hAnsi="Traditional Arabic" w:cs="Traditional Arabic"/>
          <w:sz w:val="32"/>
          <w:szCs w:val="32"/>
          <w:rtl/>
          <w:lang w:val="fr-FR" w:bidi="ar-DZ"/>
        </w:rPr>
      </w:pPr>
      <w:r>
        <w:rPr>
          <w:rFonts w:ascii="Traditional Arabic" w:hAnsi="Traditional Arabic" w:cs="Traditional Arabic" w:hint="cs"/>
          <w:sz w:val="32"/>
          <w:szCs w:val="32"/>
          <w:rtl/>
        </w:rPr>
        <w:t xml:space="preserve">   ان وجود معايير محاسبية عالية الجودة تعزز ثقة مستخدمي القوائم المالية, فضل عن مساعدتهم في اجراء مقارنات بين القوائم المالية وهو ما أدى بالمشروع الجزائري الى اعتماد </w:t>
      </w:r>
      <w:r>
        <w:rPr>
          <w:rFonts w:ascii="Traditional Arabic" w:hAnsi="Traditional Arabic" w:cs="Traditional Arabic"/>
          <w:sz w:val="32"/>
          <w:szCs w:val="32"/>
          <w:lang w:val="fr-FR"/>
        </w:rPr>
        <w:t>SCF</w:t>
      </w:r>
      <w:r>
        <w:rPr>
          <w:rFonts w:ascii="Traditional Arabic" w:hAnsi="Traditional Arabic" w:cs="Traditional Arabic" w:hint="cs"/>
          <w:sz w:val="32"/>
          <w:szCs w:val="32"/>
          <w:rtl/>
          <w:lang w:val="fr-FR" w:bidi="ar-DZ"/>
        </w:rPr>
        <w:t xml:space="preserve"> الذي أولى عناية خاصة بموضوع القوائم المالية والافصاح المحاسبي.</w:t>
      </w:r>
    </w:p>
    <w:p w:rsidR="003E2EFB" w:rsidRDefault="003E2EFB" w:rsidP="003E2EFB">
      <w:pPr>
        <w:spacing w:before="100" w:beforeAutospacing="1" w:after="12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يقوم مبدأ الافصاح على توفير المعلومات اللازمة التي يحتاج اليها المستثمرون لاخيار البدائل الرشيدة, فيما يتعلق بقراراتهم الاستثمارية والتمويلية, وذلك عن طريق نشر البيانات الملائمة والكافية وفي الوقت المناسب, وضمان تماثلها لمختلف الفئات حتى لا تستغل المعلومات لمصلحة فئة على حساب فئة أخرى.</w:t>
      </w:r>
    </w:p>
    <w:p w:rsidR="003E2EFB" w:rsidRDefault="003E2EFB" w:rsidP="003E2EFB">
      <w:pPr>
        <w:spacing w:before="100" w:beforeAutospacing="1" w:after="120"/>
        <w:rPr>
          <w:rFonts w:ascii="Traditional Arabic" w:hAnsi="Traditional Arabic" w:cs="Traditional Arabic"/>
          <w:sz w:val="32"/>
          <w:szCs w:val="32"/>
          <w:rtl/>
        </w:rPr>
      </w:pPr>
      <w:r>
        <w:rPr>
          <w:rFonts w:ascii="Traditional Arabic" w:hAnsi="Traditional Arabic" w:cs="Traditional Arabic" w:hint="cs"/>
          <w:sz w:val="32"/>
          <w:szCs w:val="32"/>
          <w:rtl/>
          <w:lang w:val="fr-FR" w:bidi="ar-DZ"/>
        </w:rPr>
        <w:t xml:space="preserve">ويشغل </w:t>
      </w:r>
      <w:r w:rsidR="00886F16">
        <w:rPr>
          <w:rFonts w:ascii="Traditional Arabic" w:hAnsi="Traditional Arabic" w:cs="Traditional Arabic" w:hint="cs"/>
          <w:sz w:val="32"/>
          <w:szCs w:val="32"/>
          <w:rtl/>
          <w:lang w:val="fr-FR" w:bidi="ar-DZ"/>
        </w:rPr>
        <w:t>الإفصاح</w:t>
      </w:r>
      <w:r>
        <w:rPr>
          <w:rFonts w:ascii="Traditional Arabic" w:hAnsi="Traditional Arabic" w:cs="Traditional Arabic" w:hint="cs"/>
          <w:sz w:val="32"/>
          <w:szCs w:val="32"/>
          <w:rtl/>
          <w:lang w:val="fr-FR" w:bidi="ar-DZ"/>
        </w:rPr>
        <w:t xml:space="preserve"> المحاسبي عن التثبيتات العينية أهمية بالغة لما لها من تأثير </w:t>
      </w:r>
      <w:r w:rsidR="00886F16">
        <w:rPr>
          <w:rFonts w:ascii="Traditional Arabic" w:hAnsi="Traditional Arabic" w:cs="Traditional Arabic" w:hint="cs"/>
          <w:sz w:val="32"/>
          <w:szCs w:val="32"/>
          <w:rtl/>
          <w:lang w:val="fr-FR" w:bidi="ar-DZ"/>
        </w:rPr>
        <w:t>على</w:t>
      </w:r>
      <w:r>
        <w:rPr>
          <w:rFonts w:ascii="Traditional Arabic" w:hAnsi="Traditional Arabic" w:cs="Traditional Arabic" w:hint="cs"/>
          <w:sz w:val="32"/>
          <w:szCs w:val="32"/>
          <w:rtl/>
          <w:lang w:val="fr-FR" w:bidi="ar-DZ"/>
        </w:rPr>
        <w:t xml:space="preserve"> </w:t>
      </w:r>
      <w:r w:rsidR="00886F16">
        <w:rPr>
          <w:rFonts w:ascii="Traditional Arabic" w:hAnsi="Traditional Arabic" w:cs="Traditional Arabic" w:hint="cs"/>
          <w:sz w:val="32"/>
          <w:szCs w:val="32"/>
          <w:rtl/>
          <w:lang w:val="fr-FR" w:bidi="ar-DZ"/>
        </w:rPr>
        <w:t>متخذ</w:t>
      </w:r>
      <w:r>
        <w:rPr>
          <w:rFonts w:ascii="Traditional Arabic" w:hAnsi="Traditional Arabic" w:cs="Traditional Arabic" w:hint="cs"/>
          <w:sz w:val="32"/>
          <w:szCs w:val="32"/>
          <w:rtl/>
          <w:lang w:val="fr-FR" w:bidi="ar-DZ"/>
        </w:rPr>
        <w:t xml:space="preserve"> القرار وعلى رأسهم المستثمرون الحاليون والمرتقبون </w:t>
      </w:r>
      <w:r w:rsidR="00886F16">
        <w:rPr>
          <w:rFonts w:ascii="Traditional Arabic" w:hAnsi="Traditional Arabic" w:cs="Traditional Arabic" w:hint="cs"/>
          <w:sz w:val="32"/>
          <w:szCs w:val="32"/>
          <w:rtl/>
          <w:lang w:val="fr-FR" w:bidi="ar-DZ"/>
        </w:rPr>
        <w:t>وإدارة</w:t>
      </w:r>
      <w:r>
        <w:rPr>
          <w:rFonts w:ascii="Traditional Arabic" w:hAnsi="Traditional Arabic" w:cs="Traditional Arabic" w:hint="cs"/>
          <w:sz w:val="32"/>
          <w:szCs w:val="32"/>
          <w:rtl/>
          <w:lang w:val="fr-FR" w:bidi="ar-DZ"/>
        </w:rPr>
        <w:t xml:space="preserve"> المؤسسة ذاتها. </w:t>
      </w:r>
      <w:r>
        <w:rPr>
          <w:rFonts w:ascii="Traditional Arabic" w:hAnsi="Traditional Arabic" w:cs="Traditional Arabic" w:hint="cs"/>
          <w:sz w:val="32"/>
          <w:szCs w:val="32"/>
          <w:rtl/>
        </w:rPr>
        <w:t xml:space="preserve"> </w:t>
      </w:r>
    </w:p>
    <w:p w:rsidR="003E2EFB" w:rsidRDefault="003E2EFB" w:rsidP="003E2EFB">
      <w:pPr>
        <w:spacing w:before="100" w:beforeAutospacing="1" w:after="120"/>
        <w:rPr>
          <w:rFonts w:ascii="Traditional Arabic" w:hAnsi="Traditional Arabic" w:cs="Traditional Arabic"/>
          <w:sz w:val="32"/>
          <w:szCs w:val="32"/>
          <w:rtl/>
        </w:rPr>
      </w:pPr>
    </w:p>
    <w:p w:rsidR="003E2EFB" w:rsidRDefault="003E2EFB" w:rsidP="003E2EFB">
      <w:pPr>
        <w:spacing w:before="100" w:beforeAutospacing="1" w:after="120"/>
        <w:rPr>
          <w:rFonts w:ascii="Traditional Arabic" w:hAnsi="Traditional Arabic" w:cs="Traditional Arabic"/>
          <w:sz w:val="32"/>
          <w:szCs w:val="32"/>
          <w:rtl/>
        </w:rPr>
      </w:pPr>
    </w:p>
    <w:p w:rsidR="0059768D" w:rsidRDefault="0059768D" w:rsidP="0059768D">
      <w:pPr>
        <w:spacing w:before="100" w:beforeAutospacing="1" w:after="120"/>
        <w:rPr>
          <w:rFonts w:ascii="Traditional Arabic" w:hAnsi="Traditional Arabic" w:cs="Traditional Arabic"/>
          <w:sz w:val="32"/>
          <w:szCs w:val="32"/>
          <w:rtl/>
        </w:rPr>
        <w:sectPr w:rsidR="0059768D" w:rsidSect="00EA73A9">
          <w:headerReference w:type="first" r:id="rId34"/>
          <w:footerReference w:type="first" r:id="rId35"/>
          <w:footnotePr>
            <w:numRestart w:val="eachPage"/>
          </w:footnotePr>
          <w:pgSz w:w="11906" w:h="16838"/>
          <w:pgMar w:top="709" w:right="1841" w:bottom="851" w:left="709" w:header="510" w:footer="680" w:gutter="0"/>
          <w:cols w:space="708"/>
          <w:titlePg/>
          <w:bidi/>
          <w:rtlGutter/>
          <w:docGrid w:linePitch="360"/>
        </w:sectPr>
      </w:pPr>
    </w:p>
    <w:p w:rsidR="003E2EFB" w:rsidRDefault="0059768D" w:rsidP="0059768D">
      <w:pPr>
        <w:spacing w:before="100" w:beforeAutospacing="1" w:after="120"/>
        <w:rPr>
          <w:rFonts w:ascii="Traditional Arabic" w:hAnsi="Traditional Arabic" w:cs="Traditional Arabic"/>
          <w:sz w:val="32"/>
          <w:szCs w:val="32"/>
          <w:rtl/>
        </w:rPr>
      </w:pPr>
      <w:r>
        <w:rPr>
          <w:rFonts w:ascii="Traditional Arabic" w:hAnsi="Traditional Arabic" w:cs="Traditional Arabic" w:hint="cs"/>
          <w:noProof/>
          <w:sz w:val="32"/>
          <w:szCs w:val="32"/>
          <w:rtl/>
          <w:lang w:val="fr-FR" w:eastAsia="fr-FR"/>
        </w:rPr>
        <w:drawing>
          <wp:anchor distT="0" distB="0" distL="114300" distR="114300" simplePos="0" relativeHeight="251831296" behindDoc="1" locked="0" layoutInCell="1" allowOverlap="1">
            <wp:simplePos x="0" y="0"/>
            <wp:positionH relativeFrom="column">
              <wp:posOffset>487680</wp:posOffset>
            </wp:positionH>
            <wp:positionV relativeFrom="paragraph">
              <wp:posOffset>298450</wp:posOffset>
            </wp:positionV>
            <wp:extent cx="5930900" cy="8693150"/>
            <wp:effectExtent l="19050" t="0" r="0" b="0"/>
            <wp:wrapTight wrapText="bothSides">
              <wp:wrapPolygon edited="0">
                <wp:start x="-69" y="0"/>
                <wp:lineTo x="-69" y="21537"/>
                <wp:lineTo x="21577" y="21537"/>
                <wp:lineTo x="21577" y="0"/>
                <wp:lineTo x="-69" y="0"/>
              </wp:wrapPolygon>
            </wp:wrapTight>
            <wp:docPr id="153" name="Image 153" descr="24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24L"/>
                    <pic:cNvPicPr>
                      <a:picLocks noChangeAspect="1" noChangeArrowheads="1"/>
                    </pic:cNvPicPr>
                  </pic:nvPicPr>
                  <pic:blipFill>
                    <a:blip r:embed="rId36"/>
                    <a:srcRect/>
                    <a:stretch>
                      <a:fillRect/>
                    </a:stretch>
                  </pic:blipFill>
                  <pic:spPr bwMode="auto">
                    <a:xfrm>
                      <a:off x="0" y="0"/>
                      <a:ext cx="5930900" cy="8693150"/>
                    </a:xfrm>
                    <a:prstGeom prst="rect">
                      <a:avLst/>
                    </a:prstGeom>
                    <a:noFill/>
                    <a:ln w="9525">
                      <a:noFill/>
                      <a:miter lim="800000"/>
                      <a:headEnd/>
                      <a:tailEnd/>
                    </a:ln>
                  </pic:spPr>
                </pic:pic>
              </a:graphicData>
            </a:graphic>
          </wp:anchor>
        </w:drawing>
      </w:r>
    </w:p>
    <w:p w:rsidR="003E2EFB" w:rsidRPr="00DC5878" w:rsidRDefault="008E6B8B" w:rsidP="003E2EFB">
      <w:pPr>
        <w:spacing w:before="100" w:beforeAutospacing="1" w:after="120"/>
        <w:rPr>
          <w:rFonts w:ascii="Traditional Arabic" w:hAnsi="Traditional Arabic" w:cs="Traditional Arabic"/>
          <w:sz w:val="32"/>
          <w:szCs w:val="32"/>
          <w:rtl/>
        </w:rPr>
      </w:pPr>
      <w:r w:rsidRPr="008E6B8B">
        <w:rPr>
          <w:rFonts w:ascii="Traditional Arabic" w:hAnsi="Traditional Arabic" w:cs="Traditional Arabic"/>
          <w:noProof/>
          <w:sz w:val="32"/>
          <w:szCs w:val="32"/>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178" type="#_x0000_t136" style="position:absolute;left:0;text-align:left;margin-left:163.5pt;margin-top:182.95pt;width:243pt;height:279pt;z-index:251832320" fillcolor="black">
            <v:shadow color="#868686"/>
            <v:textpath style="font-family:&quot;AGA Arabesque&quot;;v-text-kern:t" trim="t" fitpath="t" string="B"/>
          </v:shape>
        </w:pict>
      </w:r>
    </w:p>
    <w:sectPr w:rsidR="003E2EFB" w:rsidRPr="00DC5878" w:rsidSect="00EA73A9">
      <w:headerReference w:type="first" r:id="rId37"/>
      <w:footerReference w:type="first" r:id="rId38"/>
      <w:footnotePr>
        <w:numRestart w:val="eachPage"/>
      </w:footnotePr>
      <w:pgSz w:w="11906" w:h="16838"/>
      <w:pgMar w:top="709" w:right="1841" w:bottom="851" w:left="709" w:header="510" w:footer="680"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2CBF" w:rsidRDefault="003C2CBF" w:rsidP="00111E14">
      <w:pPr>
        <w:spacing w:after="0" w:line="240" w:lineRule="auto"/>
      </w:pPr>
      <w:r>
        <w:separator/>
      </w:r>
    </w:p>
  </w:endnote>
  <w:endnote w:type="continuationSeparator" w:id="1">
    <w:p w:rsidR="003C2CBF" w:rsidRDefault="003C2CBF" w:rsidP="00111E1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orbel">
    <w:panose1 w:val="020B0503020204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e_AlHor">
    <w:altName w:val="Times New Roman"/>
    <w:charset w:val="00"/>
    <w:family w:val="roman"/>
    <w:pitch w:val="variable"/>
    <w:sig w:usb0="00000000" w:usb1="C000204A"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3485047"/>
      <w:docPartObj>
        <w:docPartGallery w:val="Page Numbers (Bottom of Page)"/>
        <w:docPartUnique/>
      </w:docPartObj>
    </w:sdtPr>
    <w:sdtEndPr>
      <w:rPr>
        <w:b/>
        <w:bCs/>
      </w:rPr>
    </w:sdtEndPr>
    <w:sdtContent>
      <w:p w:rsidR="00602690" w:rsidRDefault="00EA4333">
        <w:pPr>
          <w:pStyle w:val="Pieddepage"/>
          <w:jc w:val="center"/>
        </w:pPr>
        <w:r>
          <w:pict>
            <v:shapetype id="_x0000_t110" coordsize="21600,21600" o:spt="110" path="m10800,l,10800,10800,21600,21600,10800xe">
              <v:stroke joinstyle="miter"/>
              <v:path gradientshapeok="t" o:connecttype="rect" textboxrect="5400,5400,16200,16200"/>
            </v:shapetype>
            <v:shape id="_x0000_s75822" type="#_x0000_t110" style="width:468pt;height:3.55pt;flip:y;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d="f" strokecolor="black [3213]">
              <v:fill r:id="rId1" o:title="Light horizontal" type="pattern"/>
              <w10:wrap type="none" anchorx="margin" anchory="page"/>
              <w10:anchorlock/>
            </v:shape>
          </w:pict>
        </w:r>
      </w:p>
      <w:p w:rsidR="00602690" w:rsidRPr="00602690" w:rsidRDefault="008E6B8B">
        <w:pPr>
          <w:pStyle w:val="Pieddepage"/>
          <w:jc w:val="center"/>
          <w:rPr>
            <w:b/>
            <w:bCs/>
          </w:rPr>
        </w:pPr>
        <w:r w:rsidRPr="00602690">
          <w:rPr>
            <w:b/>
            <w:bCs/>
          </w:rPr>
          <w:fldChar w:fldCharType="begin"/>
        </w:r>
        <w:r w:rsidR="00602690" w:rsidRPr="00602690">
          <w:rPr>
            <w:b/>
            <w:bCs/>
          </w:rPr>
          <w:instrText xml:space="preserve"> PAGE    \* MERGEFORMAT </w:instrText>
        </w:r>
        <w:r w:rsidRPr="00602690">
          <w:rPr>
            <w:b/>
            <w:bCs/>
          </w:rPr>
          <w:fldChar w:fldCharType="separate"/>
        </w:r>
        <w:r w:rsidR="00984FAE">
          <w:rPr>
            <w:rFonts w:hint="cs"/>
            <w:b/>
            <w:bCs/>
            <w:noProof/>
            <w:rtl/>
          </w:rPr>
          <w:t>‌ب</w:t>
        </w:r>
        <w:r w:rsidRPr="00602690">
          <w:rPr>
            <w:b/>
            <w:bCs/>
          </w:rPr>
          <w:fldChar w:fldCharType="end"/>
        </w:r>
      </w:p>
    </w:sdtContent>
  </w:sdt>
  <w:p w:rsidR="00602690" w:rsidRDefault="00602690">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3485287"/>
      <w:docPartObj>
        <w:docPartGallery w:val="Page Numbers (Bottom of Page)"/>
        <w:docPartUnique/>
      </w:docPartObj>
    </w:sdtPr>
    <w:sdtContent>
      <w:p w:rsidR="00A252DD" w:rsidRDefault="008E6B8B">
        <w:pPr>
          <w:pStyle w:val="Pieddepage"/>
          <w:jc w:val="center"/>
        </w:pPr>
        <w:r>
          <w:pict>
            <v:shapetype id="_x0000_t110" coordsize="21600,21600" o:spt="110" path="m10800,l,10800,10800,21600,21600,10800xe">
              <v:stroke joinstyle="miter"/>
              <v:path gradientshapeok="t" o:connecttype="rect" textboxrect="5400,5400,16200,16200"/>
            </v:shapetype>
            <v:shape id="_x0000_s75816" type="#_x0000_t110" style="width:468pt;height:3.55pt;flip:y;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d="f" strokecolor="black [3213]">
              <v:fill r:id="rId1" o:title="Light horizontal" type="pattern"/>
              <w10:wrap anchorx="margin" anchory="page"/>
              <w10:anchorlock/>
            </v:shape>
          </w:pict>
        </w:r>
      </w:p>
      <w:p w:rsidR="00A252DD" w:rsidRDefault="008E6B8B">
        <w:pPr>
          <w:pStyle w:val="Pieddepage"/>
          <w:jc w:val="center"/>
        </w:pPr>
        <w:fldSimple w:instr=" PAGE    \* MERGEFORMAT ">
          <w:r w:rsidR="0071651E">
            <w:rPr>
              <w:noProof/>
              <w:rtl/>
            </w:rPr>
            <w:t>39</w:t>
          </w:r>
        </w:fldSimple>
      </w:p>
    </w:sdtContent>
  </w:sdt>
  <w:p w:rsidR="00A252DD" w:rsidRDefault="00A252DD">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3485316"/>
      <w:docPartObj>
        <w:docPartGallery w:val="Page Numbers (Bottom of Page)"/>
        <w:docPartUnique/>
      </w:docPartObj>
    </w:sdtPr>
    <w:sdtContent>
      <w:p w:rsidR="0059768D" w:rsidRDefault="0059768D">
        <w:pPr>
          <w:pStyle w:val="Pieddepage"/>
          <w:jc w:val="center"/>
        </w:pPr>
      </w:p>
      <w:p w:rsidR="0059768D" w:rsidRDefault="0059768D" w:rsidP="0059768D">
        <w:pPr>
          <w:pStyle w:val="Pieddepage"/>
          <w:tabs>
            <w:tab w:val="left" w:pos="4284"/>
            <w:tab w:val="center" w:pos="4678"/>
          </w:tabs>
        </w:pPr>
        <w:r>
          <w:tab/>
        </w:r>
        <w:r>
          <w:tab/>
        </w:r>
      </w:p>
    </w:sdtContent>
  </w:sdt>
  <w:p w:rsidR="0059768D" w:rsidRDefault="0059768D">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3485096"/>
      <w:docPartObj>
        <w:docPartGallery w:val="Page Numbers (Bottom of Page)"/>
        <w:docPartUnique/>
      </w:docPartObj>
    </w:sdtPr>
    <w:sdtContent>
      <w:p w:rsidR="006317BB" w:rsidRDefault="00984FAE">
        <w:pPr>
          <w:pStyle w:val="Pieddepage"/>
          <w:jc w:val="center"/>
        </w:pPr>
        <w:r>
          <w:pict>
            <v:shapetype id="_x0000_t110" coordsize="21600,21600" o:spt="110" path="m10800,l,10800,10800,21600,21600,10800xe">
              <v:stroke joinstyle="miter"/>
              <v:path gradientshapeok="t" o:connecttype="rect" textboxrect="5400,5400,16200,16200"/>
            </v:shapetype>
            <v:shape id="_x0000_s75821" type="#_x0000_t110" style="width:468pt;height:3.55pt;flip:y;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d="f" strokecolor="black [3213]">
              <v:fill r:id="rId1" o:title="Light horizontal" type="pattern"/>
              <w10:wrap type="none" anchorx="margin" anchory="page"/>
              <w10:anchorlock/>
            </v:shape>
          </w:pict>
        </w:r>
      </w:p>
      <w:p w:rsidR="006317BB" w:rsidRDefault="008E6B8B">
        <w:pPr>
          <w:pStyle w:val="Pieddepage"/>
          <w:jc w:val="center"/>
        </w:pPr>
        <w:fldSimple w:instr=" PAGE    \* MERGEFORMAT ">
          <w:r w:rsidR="00984FAE">
            <w:rPr>
              <w:noProof/>
              <w:rtl/>
            </w:rPr>
            <w:t>10</w:t>
          </w:r>
        </w:fldSimple>
      </w:p>
    </w:sdtContent>
  </w:sdt>
  <w:p w:rsidR="00602690" w:rsidRDefault="00602690">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3485071"/>
      <w:docPartObj>
        <w:docPartGallery w:val="Page Numbers (Bottom of Page)"/>
        <w:docPartUnique/>
      </w:docPartObj>
    </w:sdtPr>
    <w:sdtEndPr>
      <w:rPr>
        <w:b/>
        <w:bCs/>
      </w:rPr>
    </w:sdtEndPr>
    <w:sdtContent>
      <w:p w:rsidR="00931D8C" w:rsidRDefault="00931D8C">
        <w:pPr>
          <w:pStyle w:val="Pieddepage"/>
          <w:jc w:val="center"/>
        </w:pPr>
      </w:p>
      <w:p w:rsidR="00931D8C" w:rsidRPr="00602690" w:rsidRDefault="008E6B8B">
        <w:pPr>
          <w:pStyle w:val="Pieddepage"/>
          <w:jc w:val="center"/>
          <w:rPr>
            <w:b/>
            <w:bCs/>
          </w:rPr>
        </w:pPr>
      </w:p>
    </w:sdtContent>
  </w:sdt>
  <w:p w:rsidR="00931D8C" w:rsidRDefault="00931D8C">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3485079"/>
      <w:docPartObj>
        <w:docPartGallery w:val="Page Numbers (Bottom of Page)"/>
        <w:docPartUnique/>
      </w:docPartObj>
    </w:sdtPr>
    <w:sdtContent>
      <w:p w:rsidR="006317BB" w:rsidRDefault="00EA4333">
        <w:pPr>
          <w:pStyle w:val="Pieddepage"/>
          <w:jc w:val="center"/>
        </w:pPr>
        <w:r>
          <w:pict>
            <v:shapetype id="_x0000_t110" coordsize="21600,21600" o:spt="110" path="m10800,l,10800,10800,21600,21600,10800xe">
              <v:stroke joinstyle="miter"/>
              <v:path gradientshapeok="t" o:connecttype="rect" textboxrect="5400,5400,16200,16200"/>
            </v:shapetype>
            <v:shape id="_x0000_s75820" type="#_x0000_t110" style="width:468pt;height:3.55pt;flip:y;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d="f" strokecolor="black [3213]">
              <v:fill r:id="rId1" o:title="Light horizontal" type="pattern"/>
              <w10:wrap type="none" anchorx="margin" anchory="page"/>
              <w10:anchorlock/>
            </v:shape>
          </w:pict>
        </w:r>
      </w:p>
      <w:p w:rsidR="006317BB" w:rsidRDefault="008E6B8B">
        <w:pPr>
          <w:pStyle w:val="Pieddepage"/>
          <w:jc w:val="center"/>
        </w:pPr>
        <w:fldSimple w:instr=" PAGE    \* MERGEFORMAT ">
          <w:r w:rsidR="00984FAE">
            <w:rPr>
              <w:noProof/>
              <w:rtl/>
            </w:rPr>
            <w:t>5</w:t>
          </w:r>
        </w:fldSimple>
      </w:p>
    </w:sdtContent>
  </w:sdt>
  <w:p w:rsidR="00931D8C" w:rsidRDefault="00931D8C">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3485080"/>
      <w:docPartObj>
        <w:docPartGallery w:val="Page Numbers (Bottom of Page)"/>
        <w:docPartUnique/>
      </w:docPartObj>
    </w:sdtPr>
    <w:sdtContent>
      <w:p w:rsidR="006317BB" w:rsidRDefault="00EA4333">
        <w:pPr>
          <w:pStyle w:val="Pieddepage"/>
          <w:jc w:val="center"/>
        </w:pPr>
        <w:r>
          <w:pict>
            <v:shapetype id="_x0000_t110" coordsize="21600,21600" o:spt="110" path="m10800,l,10800,10800,21600,21600,10800xe">
              <v:stroke joinstyle="miter"/>
              <v:path gradientshapeok="t" o:connecttype="rect" textboxrect="5400,5400,16200,16200"/>
            </v:shapetype>
            <v:shape id="_x0000_s75819" type="#_x0000_t110" style="width:468pt;height:3.55pt;flip:y;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d="f" strokecolor="black [3213]">
              <v:fill r:id="rId1" o:title="Light horizontal" type="pattern"/>
              <w10:wrap type="none" anchorx="margin" anchory="page"/>
              <w10:anchorlock/>
            </v:shape>
          </w:pict>
        </w:r>
      </w:p>
      <w:p w:rsidR="006317BB" w:rsidRDefault="008E6B8B">
        <w:pPr>
          <w:pStyle w:val="Pieddepage"/>
          <w:jc w:val="center"/>
        </w:pPr>
        <w:fldSimple w:instr=" PAGE    \* MERGEFORMAT ">
          <w:r w:rsidR="00984FAE">
            <w:rPr>
              <w:noProof/>
              <w:rtl/>
            </w:rPr>
            <w:t>6</w:t>
          </w:r>
        </w:fldSimple>
      </w:p>
    </w:sdtContent>
  </w:sdt>
  <w:p w:rsidR="00931D8C" w:rsidRDefault="00931D8C">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3485098"/>
      <w:docPartObj>
        <w:docPartGallery w:val="Page Numbers (Bottom of Page)"/>
        <w:docPartUnique/>
      </w:docPartObj>
    </w:sdtPr>
    <w:sdtContent>
      <w:p w:rsidR="006317BB" w:rsidRDefault="00EA4333">
        <w:pPr>
          <w:pStyle w:val="Pieddepage"/>
          <w:jc w:val="center"/>
        </w:pPr>
        <w:r>
          <w:pict>
            <v:shapetype id="_x0000_t110" coordsize="21600,21600" o:spt="110" path="m10800,l,10800,10800,21600,21600,10800xe">
              <v:stroke joinstyle="miter"/>
              <v:path gradientshapeok="t" o:connecttype="rect" textboxrect="5400,5400,16200,16200"/>
            </v:shapetype>
            <v:shape id="_x0000_s75818" type="#_x0000_t110" style="width:468pt;height:3.55pt;flip:y;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d="f" strokecolor="black [3213]">
              <v:fill r:id="rId1" o:title="Light horizontal" type="pattern"/>
              <w10:wrap type="none" anchorx="margin" anchory="page"/>
              <w10:anchorlock/>
            </v:shape>
          </w:pict>
        </w:r>
      </w:p>
      <w:p w:rsidR="006317BB" w:rsidRDefault="008E6B8B">
        <w:pPr>
          <w:pStyle w:val="Pieddepage"/>
          <w:jc w:val="center"/>
        </w:pPr>
        <w:fldSimple w:instr=" PAGE    \* MERGEFORMAT ">
          <w:r w:rsidR="00A952EA">
            <w:rPr>
              <w:noProof/>
              <w:rtl/>
            </w:rPr>
            <w:t>27</w:t>
          </w:r>
        </w:fldSimple>
      </w:p>
    </w:sdtContent>
  </w:sdt>
  <w:p w:rsidR="003C2CBF" w:rsidRDefault="003C2CBF">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3485147"/>
      <w:docPartObj>
        <w:docPartGallery w:val="Page Numbers (Bottom of Page)"/>
        <w:docPartUnique/>
      </w:docPartObj>
    </w:sdtPr>
    <w:sdtContent>
      <w:p w:rsidR="00EA73A9" w:rsidRDefault="00EA73A9">
        <w:pPr>
          <w:pStyle w:val="Pieddepage"/>
          <w:jc w:val="center"/>
        </w:pPr>
      </w:p>
      <w:p w:rsidR="00EA73A9" w:rsidRDefault="008E6B8B">
        <w:pPr>
          <w:pStyle w:val="Pieddepage"/>
          <w:jc w:val="center"/>
        </w:pPr>
      </w:p>
    </w:sdtContent>
  </w:sdt>
  <w:p w:rsidR="00EA73A9" w:rsidRDefault="00EA73A9">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3485204"/>
      <w:docPartObj>
        <w:docPartGallery w:val="Page Numbers (Bottom of Page)"/>
        <w:docPartUnique/>
      </w:docPartObj>
    </w:sdtPr>
    <w:sdtContent>
      <w:p w:rsidR="00EA73A9" w:rsidRDefault="008E6B8B">
        <w:pPr>
          <w:pStyle w:val="Pieddepage"/>
          <w:jc w:val="center"/>
        </w:pPr>
        <w:r>
          <w:pict>
            <v:shapetype id="_x0000_t110" coordsize="21600,21600" o:spt="110" path="m10800,l,10800,10800,21600,21600,10800xe">
              <v:stroke joinstyle="miter"/>
              <v:path gradientshapeok="t" o:connecttype="rect" textboxrect="5400,5400,16200,16200"/>
            </v:shapetype>
            <v:shape id="_x0000_s75817" type="#_x0000_t110" style="width:468pt;height:3.55pt;flip:y;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d="f" strokecolor="black [3213]">
              <v:fill r:id="rId1" o:title="Light horizontal" type="pattern"/>
              <w10:wrap anchorx="margin" anchory="page"/>
              <w10:anchorlock/>
            </v:shape>
          </w:pict>
        </w:r>
      </w:p>
      <w:p w:rsidR="00EA73A9" w:rsidRDefault="008E6B8B">
        <w:pPr>
          <w:pStyle w:val="Pieddepage"/>
          <w:jc w:val="center"/>
        </w:pPr>
        <w:fldSimple w:instr=" PAGE    \* MERGEFORMAT ">
          <w:r w:rsidR="00B847E0">
            <w:rPr>
              <w:noProof/>
              <w:rtl/>
            </w:rPr>
            <w:t>36</w:t>
          </w:r>
        </w:fldSimple>
      </w:p>
    </w:sdtContent>
  </w:sdt>
  <w:p w:rsidR="00EA73A9" w:rsidRDefault="00EA73A9">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3485229"/>
      <w:docPartObj>
        <w:docPartGallery w:val="Page Numbers (Bottom of Page)"/>
        <w:docPartUnique/>
      </w:docPartObj>
    </w:sdtPr>
    <w:sdtContent>
      <w:p w:rsidR="005C0D8A" w:rsidRDefault="005C0D8A">
        <w:pPr>
          <w:pStyle w:val="Pieddepage"/>
          <w:jc w:val="center"/>
        </w:pPr>
      </w:p>
      <w:p w:rsidR="005C0D8A" w:rsidRDefault="008E6B8B">
        <w:pPr>
          <w:pStyle w:val="Pieddepage"/>
          <w:jc w:val="center"/>
        </w:pPr>
      </w:p>
    </w:sdtContent>
  </w:sdt>
  <w:p w:rsidR="005C0D8A" w:rsidRDefault="005C0D8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2CBF" w:rsidRDefault="003C2CBF" w:rsidP="00111E14">
      <w:pPr>
        <w:spacing w:after="0" w:line="240" w:lineRule="auto"/>
      </w:pPr>
      <w:r>
        <w:separator/>
      </w:r>
    </w:p>
  </w:footnote>
  <w:footnote w:type="continuationSeparator" w:id="1">
    <w:p w:rsidR="003C2CBF" w:rsidRDefault="003C2CBF" w:rsidP="00111E14">
      <w:pPr>
        <w:spacing w:after="0" w:line="240" w:lineRule="auto"/>
      </w:pPr>
      <w:r>
        <w:continuationSeparator/>
      </w:r>
    </w:p>
  </w:footnote>
  <w:footnote w:id="2">
    <w:p w:rsidR="003C2CBF" w:rsidRPr="00386CDE" w:rsidRDefault="003C2CBF" w:rsidP="00C61EAD">
      <w:pPr>
        <w:pStyle w:val="Notedebasdepage"/>
        <w:rPr>
          <w:rFonts w:ascii="Traditional Arabic" w:hAnsi="Traditional Arabic" w:cs="Traditional Arabic"/>
          <w:sz w:val="28"/>
          <w:szCs w:val="28"/>
          <w:rtl/>
          <w:lang w:bidi="ar-DZ"/>
        </w:rPr>
      </w:pPr>
      <w:r w:rsidRPr="00386CD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سا</w:t>
      </w:r>
      <w:r>
        <w:rPr>
          <w:rFonts w:ascii="Traditional Arabic" w:hAnsi="Traditional Arabic" w:cs="Traditional Arabic" w:hint="cs"/>
          <w:sz w:val="28"/>
          <w:szCs w:val="28"/>
          <w:rtl/>
          <w:lang w:bidi="ar-DZ"/>
        </w:rPr>
        <w:t>م</w:t>
      </w:r>
      <w:r w:rsidRPr="00386CDE">
        <w:rPr>
          <w:rFonts w:ascii="Traditional Arabic" w:hAnsi="Traditional Arabic" w:cs="Traditional Arabic"/>
          <w:sz w:val="28"/>
          <w:szCs w:val="28"/>
          <w:rtl/>
          <w:lang w:bidi="ar-DZ"/>
        </w:rPr>
        <w:t xml:space="preserve">ي </w:t>
      </w:r>
      <w:r w:rsidRPr="00386CDE">
        <w:rPr>
          <w:rFonts w:ascii="Traditional Arabic" w:hAnsi="Traditional Arabic" w:cs="Traditional Arabic" w:hint="cs"/>
          <w:sz w:val="28"/>
          <w:szCs w:val="28"/>
          <w:rtl/>
          <w:lang w:bidi="ar-DZ"/>
        </w:rPr>
        <w:t>محمد الوقاد</w:t>
      </w:r>
      <w:r>
        <w:rPr>
          <w:rFonts w:ascii="Traditional Arabic" w:hAnsi="Traditional Arabic" w:cs="Traditional Arabic" w:hint="cs"/>
          <w:sz w:val="28"/>
          <w:szCs w:val="28"/>
          <w:rtl/>
          <w:lang w:bidi="ar-DZ"/>
        </w:rPr>
        <w:t>،</w:t>
      </w:r>
      <w:r w:rsidRPr="00386CDE">
        <w:rPr>
          <w:rFonts w:ascii="Traditional Arabic" w:hAnsi="Traditional Arabic" w:cs="Traditional Arabic" w:hint="cs"/>
          <w:b/>
          <w:bCs/>
          <w:sz w:val="28"/>
          <w:szCs w:val="28"/>
          <w:rtl/>
          <w:lang w:bidi="ar-DZ"/>
        </w:rPr>
        <w:t>نظرية المحاسبة</w:t>
      </w:r>
      <w:r>
        <w:rPr>
          <w:rFonts w:ascii="Traditional Arabic" w:hAnsi="Traditional Arabic" w:cs="Traditional Arabic" w:hint="cs"/>
          <w:sz w:val="28"/>
          <w:szCs w:val="28"/>
          <w:rtl/>
          <w:lang w:bidi="ar-DZ"/>
        </w:rPr>
        <w:t>،</w:t>
      </w:r>
      <w:r w:rsidRPr="00386CDE">
        <w:rPr>
          <w:rFonts w:ascii="Traditional Arabic" w:hAnsi="Traditional Arabic" w:cs="Traditional Arabic" w:hint="cs"/>
          <w:sz w:val="28"/>
          <w:szCs w:val="28"/>
          <w:rtl/>
          <w:lang w:bidi="ar-DZ"/>
        </w:rPr>
        <w:t xml:space="preserve"> دار المسيرة </w:t>
      </w:r>
      <w:r>
        <w:rPr>
          <w:rFonts w:ascii="Traditional Arabic" w:hAnsi="Traditional Arabic" w:cs="Traditional Arabic" w:hint="cs"/>
          <w:sz w:val="28"/>
          <w:szCs w:val="28"/>
          <w:rtl/>
          <w:lang w:bidi="ar-DZ"/>
        </w:rPr>
        <w:t>للنشر والتوزيع، عمان، الاردن, 2011، ص94</w:t>
      </w:r>
      <w:r w:rsidRPr="00386CDE">
        <w:rPr>
          <w:rFonts w:ascii="Traditional Arabic" w:hAnsi="Traditional Arabic" w:cs="Traditional Arabic" w:hint="cs"/>
          <w:sz w:val="28"/>
          <w:szCs w:val="28"/>
          <w:rtl/>
          <w:lang w:bidi="ar-DZ"/>
        </w:rPr>
        <w:t>.</w:t>
      </w:r>
    </w:p>
  </w:footnote>
  <w:footnote w:id="3">
    <w:p w:rsidR="003C2CBF" w:rsidRPr="00C323D0" w:rsidRDefault="003C2CBF" w:rsidP="00C61EAD">
      <w:pPr>
        <w:pStyle w:val="Notedebasdepage"/>
        <w:rPr>
          <w:rFonts w:ascii="Traditional Arabic" w:hAnsi="Traditional Arabic" w:cs="Traditional Arabic"/>
          <w:sz w:val="28"/>
          <w:szCs w:val="28"/>
          <w:lang w:bidi="ar-DZ"/>
        </w:rPr>
      </w:pPr>
      <w:r w:rsidRPr="00386CDE">
        <w:rPr>
          <w:rStyle w:val="Appelnotedebasdep"/>
          <w:sz w:val="28"/>
          <w:szCs w:val="28"/>
        </w:rPr>
        <w:footnoteRef/>
      </w:r>
      <w:r w:rsidRPr="00386CDE">
        <w:rPr>
          <w:rFonts w:ascii="Traditional Arabic" w:hAnsi="Traditional Arabic" w:cs="Traditional Arabic" w:hint="cs"/>
          <w:sz w:val="28"/>
          <w:szCs w:val="28"/>
          <w:rtl/>
          <w:lang w:bidi="ar-DZ"/>
        </w:rPr>
        <w:t>- طارق حماد عبد العال</w:t>
      </w:r>
      <w:r>
        <w:rPr>
          <w:rFonts w:ascii="Traditional Arabic" w:hAnsi="Traditional Arabic" w:cs="Traditional Arabic" w:hint="cs"/>
          <w:sz w:val="28"/>
          <w:szCs w:val="28"/>
          <w:rtl/>
          <w:lang w:bidi="ar-DZ"/>
        </w:rPr>
        <w:t>،</w:t>
      </w:r>
      <w:r w:rsidRPr="00386CDE">
        <w:rPr>
          <w:rFonts w:ascii="Traditional Arabic" w:hAnsi="Traditional Arabic" w:cs="Traditional Arabic" w:hint="cs"/>
          <w:b/>
          <w:bCs/>
          <w:sz w:val="28"/>
          <w:szCs w:val="28"/>
          <w:rtl/>
          <w:lang w:bidi="ar-DZ"/>
        </w:rPr>
        <w:t>التقارير المالية أسس الإعداد والعرض والتحليل</w:t>
      </w:r>
      <w:r>
        <w:rPr>
          <w:rFonts w:ascii="Traditional Arabic" w:hAnsi="Traditional Arabic" w:cs="Traditional Arabic" w:hint="cs"/>
          <w:sz w:val="28"/>
          <w:szCs w:val="28"/>
          <w:rtl/>
          <w:lang w:bidi="ar-DZ"/>
        </w:rPr>
        <w:t>،</w:t>
      </w:r>
      <w:r w:rsidRPr="00386CDE">
        <w:rPr>
          <w:rFonts w:ascii="Traditional Arabic" w:hAnsi="Traditional Arabic" w:cs="Traditional Arabic" w:hint="cs"/>
          <w:sz w:val="28"/>
          <w:szCs w:val="28"/>
          <w:rtl/>
          <w:lang w:bidi="ar-DZ"/>
        </w:rPr>
        <w:t xml:space="preserve"> الدار الجامعية</w:t>
      </w:r>
      <w:r>
        <w:rPr>
          <w:rFonts w:ascii="Traditional Arabic" w:hAnsi="Traditional Arabic" w:cs="Traditional Arabic" w:hint="cs"/>
          <w:sz w:val="28"/>
          <w:szCs w:val="28"/>
          <w:rtl/>
          <w:lang w:bidi="ar-DZ"/>
        </w:rPr>
        <w:t>،</w:t>
      </w:r>
      <w:r w:rsidRPr="00386CDE">
        <w:rPr>
          <w:rFonts w:ascii="Traditional Arabic" w:hAnsi="Traditional Arabic" w:cs="Traditional Arabic" w:hint="cs"/>
          <w:sz w:val="28"/>
          <w:szCs w:val="28"/>
          <w:rtl/>
          <w:lang w:bidi="ar-DZ"/>
        </w:rPr>
        <w:t xml:space="preserve"> مصر</w:t>
      </w:r>
      <w:r>
        <w:rPr>
          <w:rFonts w:ascii="Traditional Arabic" w:hAnsi="Traditional Arabic" w:cs="Traditional Arabic" w:hint="cs"/>
          <w:sz w:val="28"/>
          <w:szCs w:val="28"/>
          <w:rtl/>
          <w:lang w:bidi="ar-DZ"/>
        </w:rPr>
        <w:t>،</w:t>
      </w:r>
      <w:r w:rsidRPr="00386CDE">
        <w:rPr>
          <w:rFonts w:ascii="Traditional Arabic" w:hAnsi="Traditional Arabic" w:cs="Traditional Arabic" w:hint="cs"/>
          <w:sz w:val="28"/>
          <w:szCs w:val="28"/>
          <w:rtl/>
          <w:lang w:bidi="ar-DZ"/>
        </w:rPr>
        <w:t xml:space="preserve"> 2005</w:t>
      </w:r>
      <w:r>
        <w:rPr>
          <w:rFonts w:ascii="Traditional Arabic" w:hAnsi="Traditional Arabic" w:cs="Traditional Arabic" w:hint="cs"/>
          <w:sz w:val="28"/>
          <w:szCs w:val="28"/>
          <w:rtl/>
          <w:lang w:bidi="ar-DZ"/>
        </w:rPr>
        <w:t>،</w:t>
      </w:r>
      <w:r w:rsidRPr="00386CDE">
        <w:rPr>
          <w:rFonts w:ascii="Traditional Arabic" w:hAnsi="Traditional Arabic" w:cs="Traditional Arabic" w:hint="cs"/>
          <w:sz w:val="28"/>
          <w:szCs w:val="28"/>
          <w:rtl/>
          <w:lang w:bidi="ar-DZ"/>
        </w:rPr>
        <w:t xml:space="preserve"> ص</w:t>
      </w:r>
      <w:r>
        <w:rPr>
          <w:rFonts w:ascii="Traditional Arabic" w:hAnsi="Traditional Arabic" w:cs="Traditional Arabic" w:hint="cs"/>
          <w:sz w:val="28"/>
          <w:szCs w:val="28"/>
          <w:rtl/>
          <w:lang w:bidi="ar-DZ"/>
        </w:rPr>
        <w:t>35</w:t>
      </w:r>
      <w:r w:rsidRPr="00386CDE">
        <w:rPr>
          <w:rFonts w:ascii="Traditional Arabic" w:hAnsi="Traditional Arabic" w:cs="Traditional Arabic" w:hint="cs"/>
          <w:sz w:val="28"/>
          <w:szCs w:val="28"/>
          <w:rtl/>
          <w:lang w:bidi="ar-DZ"/>
        </w:rPr>
        <w:t>.</w:t>
      </w:r>
    </w:p>
  </w:footnote>
  <w:footnote w:id="4">
    <w:p w:rsidR="003C2CBF" w:rsidRPr="00791EC9" w:rsidRDefault="003C2CBF" w:rsidP="00441F90">
      <w:pPr>
        <w:pStyle w:val="Notedebasdepage"/>
        <w:rPr>
          <w:rFonts w:ascii="Traditional Arabic" w:hAnsi="Traditional Arabic" w:cs="Traditional Arabic"/>
          <w:rtl/>
          <w:lang w:bidi="ar-DZ"/>
        </w:rPr>
      </w:pPr>
      <w:r w:rsidRPr="00791EC9">
        <w:rPr>
          <w:rStyle w:val="Appelnotedebasdep"/>
          <w:rFonts w:ascii="Traditional Arabic" w:hAnsi="Traditional Arabic" w:cs="Traditional Arabic"/>
          <w:sz w:val="28"/>
          <w:szCs w:val="28"/>
        </w:rPr>
        <w:footnoteRef/>
      </w:r>
      <w:r w:rsidRPr="00791EC9">
        <w:rPr>
          <w:rFonts w:ascii="Traditional Arabic" w:hAnsi="Traditional Arabic" w:cs="Traditional Arabic"/>
          <w:sz w:val="28"/>
          <w:szCs w:val="28"/>
          <w:rtl/>
        </w:rPr>
        <w:t xml:space="preserve"> - الجريدة الرسمية للجمهورية الجزائرية لعدد74</w:t>
      </w:r>
      <w:r>
        <w:rPr>
          <w:rFonts w:ascii="Traditional Arabic" w:hAnsi="Traditional Arabic" w:cs="Traditional Arabic" w:hint="cs"/>
          <w:sz w:val="28"/>
          <w:szCs w:val="28"/>
          <w:rtl/>
        </w:rPr>
        <w:t xml:space="preserve">, </w:t>
      </w:r>
      <w:r w:rsidRPr="00791EC9">
        <w:rPr>
          <w:rFonts w:ascii="Traditional Arabic" w:hAnsi="Traditional Arabic" w:cs="Traditional Arabic"/>
          <w:sz w:val="28"/>
          <w:szCs w:val="28"/>
          <w:rtl/>
        </w:rPr>
        <w:t>القانون رقم 07/11 المؤرخ في 25 نوفمبر</w:t>
      </w:r>
      <w:r>
        <w:rPr>
          <w:rFonts w:ascii="Traditional Arabic" w:hAnsi="Traditional Arabic" w:cs="Traditional Arabic" w:hint="cs"/>
          <w:sz w:val="28"/>
          <w:szCs w:val="28"/>
          <w:rtl/>
        </w:rPr>
        <w:t>2011،</w:t>
      </w:r>
      <w:r w:rsidRPr="00791EC9">
        <w:rPr>
          <w:rFonts w:ascii="Traditional Arabic" w:hAnsi="Traditional Arabic" w:cs="Traditional Arabic"/>
          <w:sz w:val="28"/>
          <w:szCs w:val="28"/>
          <w:rtl/>
        </w:rPr>
        <w:t xml:space="preserve"> المتضمن النظام المحاسبي</w:t>
      </w:r>
      <w:r>
        <w:rPr>
          <w:rFonts w:ascii="Traditional Arabic" w:hAnsi="Traditional Arabic" w:cs="Traditional Arabic" w:hint="cs"/>
          <w:sz w:val="28"/>
          <w:szCs w:val="28"/>
          <w:rtl/>
        </w:rPr>
        <w:t xml:space="preserve">، </w:t>
      </w:r>
      <w:r w:rsidRPr="00791EC9">
        <w:rPr>
          <w:rFonts w:ascii="Traditional Arabic" w:hAnsi="Traditional Arabic" w:cs="Traditional Arabic"/>
          <w:sz w:val="28"/>
          <w:szCs w:val="28"/>
          <w:rtl/>
        </w:rPr>
        <w:t>المواد رقم: 26-27-28-29</w:t>
      </w:r>
      <w:r>
        <w:rPr>
          <w:rFonts w:ascii="Traditional Arabic" w:hAnsi="Traditional Arabic" w:cs="Traditional Arabic" w:hint="cs"/>
          <w:sz w:val="28"/>
          <w:szCs w:val="28"/>
          <w:rtl/>
        </w:rPr>
        <w:t>،</w:t>
      </w:r>
      <w:r w:rsidRPr="00791EC9">
        <w:rPr>
          <w:rFonts w:ascii="Traditional Arabic" w:hAnsi="Traditional Arabic" w:cs="Traditional Arabic"/>
          <w:sz w:val="28"/>
          <w:szCs w:val="28"/>
          <w:rtl/>
        </w:rPr>
        <w:t xml:space="preserve"> ص05.</w:t>
      </w:r>
    </w:p>
  </w:footnote>
  <w:footnote w:id="5">
    <w:p w:rsidR="003C2CBF" w:rsidRPr="003B696F" w:rsidRDefault="003C2CBF" w:rsidP="00BC1311">
      <w:pPr>
        <w:pStyle w:val="Notedebasdepage"/>
        <w:rPr>
          <w:rFonts w:ascii="Traditional Arabic" w:hAnsi="Traditional Arabic" w:cs="Traditional Arabic"/>
          <w:sz w:val="28"/>
          <w:szCs w:val="28"/>
          <w:rtl/>
          <w:lang w:bidi="ar-DZ"/>
        </w:rPr>
      </w:pPr>
      <w:r w:rsidRPr="006723BC">
        <w:rPr>
          <w:rStyle w:val="Appelnotedebasdep"/>
          <w:rFonts w:ascii="Traditional Arabic" w:hAnsi="Traditional Arabic" w:cs="Traditional Arabic"/>
          <w:sz w:val="28"/>
          <w:szCs w:val="28"/>
        </w:rPr>
        <w:footnoteRef/>
      </w:r>
      <w:r w:rsidRPr="003B696F">
        <w:rPr>
          <w:rFonts w:ascii="Traditional Arabic" w:hAnsi="Traditional Arabic" w:cs="Traditional Arabic"/>
          <w:sz w:val="28"/>
          <w:szCs w:val="28"/>
          <w:rtl/>
        </w:rPr>
        <w:t>- سامي محمد الوقاد</w:t>
      </w:r>
      <w:r>
        <w:rPr>
          <w:rFonts w:ascii="Traditional Arabic" w:hAnsi="Traditional Arabic" w:cs="Traditional Arabic" w:hint="cs"/>
          <w:sz w:val="28"/>
          <w:szCs w:val="28"/>
          <w:rtl/>
          <w:lang w:bidi="ar-DZ"/>
        </w:rPr>
        <w:t>،</w:t>
      </w:r>
      <w:r w:rsidRPr="00205ACF">
        <w:rPr>
          <w:rFonts w:ascii="Traditional Arabic" w:hAnsi="Traditional Arabic" w:cs="Traditional Arabic"/>
          <w:b/>
          <w:bCs/>
          <w:sz w:val="28"/>
          <w:szCs w:val="28"/>
          <w:rtl/>
          <w:lang w:bidi="ar-DZ"/>
        </w:rPr>
        <w:t>مرجع سابق</w:t>
      </w:r>
      <w:r>
        <w:rPr>
          <w:rFonts w:ascii="Traditional Arabic" w:hAnsi="Traditional Arabic" w:cs="Traditional Arabic" w:hint="cs"/>
          <w:sz w:val="28"/>
          <w:szCs w:val="28"/>
          <w:rtl/>
          <w:lang w:bidi="ar-DZ"/>
        </w:rPr>
        <w:t>،</w:t>
      </w:r>
      <w:r w:rsidRPr="003B696F">
        <w:rPr>
          <w:rFonts w:ascii="Traditional Arabic" w:hAnsi="Traditional Arabic" w:cs="Traditional Arabic"/>
          <w:sz w:val="28"/>
          <w:szCs w:val="28"/>
          <w:rtl/>
          <w:lang w:bidi="ar-DZ"/>
        </w:rPr>
        <w:t xml:space="preserve"> ص 95.</w:t>
      </w:r>
    </w:p>
  </w:footnote>
  <w:footnote w:id="6">
    <w:p w:rsidR="003C2CBF" w:rsidRPr="003F519D" w:rsidRDefault="003C2CBF" w:rsidP="00BC1311">
      <w:pPr>
        <w:pStyle w:val="Notedebasdepage"/>
        <w:rPr>
          <w:rFonts w:ascii="Traditional Arabic" w:hAnsi="Traditional Arabic" w:cs="Traditional Arabic"/>
          <w:sz w:val="28"/>
          <w:szCs w:val="28"/>
          <w:rtl/>
          <w:lang w:bidi="ar-DZ"/>
        </w:rPr>
      </w:pPr>
      <w:r w:rsidRPr="003F519D">
        <w:rPr>
          <w:rStyle w:val="Appelnotedebasdep"/>
          <w:rFonts w:ascii="Traditional Arabic" w:hAnsi="Traditional Arabic" w:cs="Traditional Arabic"/>
          <w:sz w:val="28"/>
          <w:szCs w:val="28"/>
        </w:rPr>
        <w:footnoteRef/>
      </w:r>
      <w:r w:rsidRPr="003F519D">
        <w:rPr>
          <w:rFonts w:ascii="Traditional Arabic" w:hAnsi="Traditional Arabic" w:cs="Traditional Arabic"/>
          <w:sz w:val="28"/>
          <w:szCs w:val="28"/>
          <w:rtl/>
        </w:rPr>
        <w:t xml:space="preserve"> - </w:t>
      </w:r>
      <w:r>
        <w:rPr>
          <w:rFonts w:ascii="Traditional Arabic" w:hAnsi="Traditional Arabic" w:cs="Traditional Arabic"/>
          <w:sz w:val="28"/>
          <w:szCs w:val="28"/>
          <w:rtl/>
          <w:lang w:bidi="ar-DZ"/>
        </w:rPr>
        <w:t>فايز زهدي</w:t>
      </w:r>
      <w:r>
        <w:rPr>
          <w:rFonts w:ascii="Traditional Arabic" w:hAnsi="Traditional Arabic" w:cs="Traditional Arabic" w:hint="cs"/>
          <w:sz w:val="28"/>
          <w:szCs w:val="28"/>
          <w:rtl/>
          <w:lang w:bidi="ar-DZ"/>
        </w:rPr>
        <w:t>،</w:t>
      </w:r>
      <w:r w:rsidRPr="003F519D">
        <w:rPr>
          <w:rFonts w:ascii="Traditional Arabic" w:hAnsi="Traditional Arabic" w:cs="Traditional Arabic"/>
          <w:b/>
          <w:bCs/>
          <w:sz w:val="28"/>
          <w:szCs w:val="28"/>
          <w:rtl/>
          <w:lang w:bidi="ar-DZ"/>
        </w:rPr>
        <w:t>مدى دلالة القوائم المالية كأداة للإفصاح على المعلومات الضرورية اللازمة لمستخدمي القوائم المالية</w:t>
      </w:r>
      <w:r>
        <w:rPr>
          <w:rFonts w:ascii="Traditional Arabic" w:hAnsi="Traditional Arabic" w:cs="Traditional Arabic" w:hint="cs"/>
          <w:sz w:val="28"/>
          <w:szCs w:val="28"/>
          <w:rtl/>
          <w:lang w:bidi="ar-DZ"/>
        </w:rPr>
        <w:t xml:space="preserve">،مذكرة مقدمة لتكملة متطلبات نيل </w:t>
      </w:r>
      <w:r>
        <w:rPr>
          <w:rFonts w:ascii="Traditional Arabic" w:hAnsi="Traditional Arabic" w:cs="Traditional Arabic"/>
          <w:sz w:val="28"/>
          <w:szCs w:val="28"/>
          <w:rtl/>
          <w:lang w:bidi="ar-DZ"/>
        </w:rPr>
        <w:t>شهادة الماجستير</w:t>
      </w:r>
      <w:r>
        <w:rPr>
          <w:rFonts w:ascii="Traditional Arabic" w:hAnsi="Traditional Arabic" w:cs="Traditional Arabic" w:hint="cs"/>
          <w:sz w:val="28"/>
          <w:szCs w:val="28"/>
          <w:rtl/>
          <w:lang w:bidi="ar-DZ"/>
        </w:rPr>
        <w:t>،</w:t>
      </w:r>
      <w:r w:rsidRPr="003F519D">
        <w:rPr>
          <w:rFonts w:ascii="Traditional Arabic" w:hAnsi="Traditional Arabic" w:cs="Traditional Arabic"/>
          <w:sz w:val="28"/>
          <w:szCs w:val="28"/>
          <w:rtl/>
          <w:lang w:bidi="ar-DZ"/>
        </w:rPr>
        <w:t xml:space="preserve"> تخصص المحا</w:t>
      </w:r>
      <w:r>
        <w:rPr>
          <w:rFonts w:ascii="Traditional Arabic" w:hAnsi="Traditional Arabic" w:cs="Traditional Arabic"/>
          <w:sz w:val="28"/>
          <w:szCs w:val="28"/>
          <w:rtl/>
          <w:lang w:bidi="ar-DZ"/>
        </w:rPr>
        <w:t>سبة والتمويل</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الجامعة الإسلامية</w:t>
      </w:r>
      <w:r>
        <w:rPr>
          <w:rFonts w:ascii="Traditional Arabic" w:hAnsi="Traditional Arabic" w:cs="Traditional Arabic" w:hint="cs"/>
          <w:sz w:val="28"/>
          <w:szCs w:val="28"/>
          <w:rtl/>
          <w:lang w:bidi="ar-DZ"/>
        </w:rPr>
        <w:t>،</w:t>
      </w:r>
      <w:r w:rsidRPr="003F519D">
        <w:rPr>
          <w:rFonts w:ascii="Traditional Arabic" w:hAnsi="Traditional Arabic" w:cs="Traditional Arabic"/>
          <w:sz w:val="28"/>
          <w:szCs w:val="28"/>
          <w:rtl/>
          <w:lang w:bidi="ar-DZ"/>
        </w:rPr>
        <w:t xml:space="preserve"> غزة 2</w:t>
      </w:r>
      <w:r>
        <w:rPr>
          <w:rFonts w:ascii="Traditional Arabic" w:hAnsi="Traditional Arabic" w:cs="Traditional Arabic"/>
          <w:sz w:val="28"/>
          <w:szCs w:val="28"/>
          <w:rtl/>
          <w:lang w:bidi="ar-DZ"/>
        </w:rPr>
        <w:t>004-2005</w:t>
      </w:r>
      <w:r>
        <w:rPr>
          <w:rFonts w:ascii="Traditional Arabic" w:hAnsi="Traditional Arabic" w:cs="Traditional Arabic" w:hint="cs"/>
          <w:sz w:val="28"/>
          <w:szCs w:val="28"/>
          <w:rtl/>
          <w:lang w:bidi="ar-DZ"/>
        </w:rPr>
        <w:t>،</w:t>
      </w:r>
      <w:r w:rsidRPr="003F519D">
        <w:rPr>
          <w:rFonts w:ascii="Traditional Arabic" w:hAnsi="Traditional Arabic" w:cs="Traditional Arabic"/>
          <w:sz w:val="28"/>
          <w:szCs w:val="28"/>
          <w:rtl/>
          <w:lang w:bidi="ar-DZ"/>
        </w:rPr>
        <w:t xml:space="preserve"> ص 21.  </w:t>
      </w:r>
    </w:p>
  </w:footnote>
  <w:footnote w:id="7">
    <w:p w:rsidR="003C2CBF" w:rsidRPr="00C61EAD" w:rsidRDefault="003C2CBF" w:rsidP="00BB3427">
      <w:pPr>
        <w:pStyle w:val="Notedebasdepage"/>
        <w:rPr>
          <w:rFonts w:ascii="Traditional Arabic" w:hAnsi="Traditional Arabic" w:cs="Traditional Arabic"/>
          <w:sz w:val="28"/>
          <w:szCs w:val="28"/>
          <w:lang w:bidi="ar-DZ"/>
        </w:rPr>
      </w:pPr>
      <w:r w:rsidRPr="001F1D15">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إبراهيم نور عبد الناصر</w:t>
      </w:r>
      <w:r>
        <w:rPr>
          <w:rFonts w:ascii="Traditional Arabic" w:hAnsi="Traditional Arabic" w:cs="Traditional Arabic" w:hint="cs"/>
          <w:sz w:val="28"/>
          <w:szCs w:val="28"/>
          <w:rtl/>
          <w:lang w:bidi="ar-DZ"/>
        </w:rPr>
        <w:t>،</w:t>
      </w:r>
      <w:r w:rsidRPr="001F1D15">
        <w:rPr>
          <w:rFonts w:ascii="Traditional Arabic" w:hAnsi="Traditional Arabic" w:cs="Traditional Arabic"/>
          <w:sz w:val="28"/>
          <w:szCs w:val="28"/>
          <w:rtl/>
          <w:lang w:bidi="ar-DZ"/>
        </w:rPr>
        <w:t xml:space="preserve"> وآخرون</w:t>
      </w:r>
      <w:r>
        <w:rPr>
          <w:rFonts w:ascii="Traditional Arabic" w:hAnsi="Traditional Arabic" w:cs="Traditional Arabic" w:hint="cs"/>
          <w:b/>
          <w:bCs/>
          <w:sz w:val="28"/>
          <w:szCs w:val="28"/>
          <w:rtl/>
          <w:lang w:bidi="ar-DZ"/>
        </w:rPr>
        <w:t>،</w:t>
      </w:r>
      <w:r w:rsidRPr="001F1D15">
        <w:rPr>
          <w:rFonts w:ascii="Traditional Arabic" w:hAnsi="Traditional Arabic" w:cs="Traditional Arabic"/>
          <w:b/>
          <w:bCs/>
          <w:sz w:val="28"/>
          <w:szCs w:val="28"/>
          <w:rtl/>
          <w:lang w:bidi="ar-DZ"/>
        </w:rPr>
        <w:t xml:space="preserve"> أصول المحاسبة المالية</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الجزء الثاني</w:t>
      </w:r>
      <w:r>
        <w:rPr>
          <w:rFonts w:ascii="Traditional Arabic" w:hAnsi="Traditional Arabic" w:cs="Traditional Arabic" w:hint="cs"/>
          <w:sz w:val="28"/>
          <w:szCs w:val="28"/>
          <w:rtl/>
          <w:lang w:bidi="ar-DZ"/>
        </w:rPr>
        <w:t>،،</w:t>
      </w:r>
      <w:r w:rsidRPr="001F1D15">
        <w:rPr>
          <w:rFonts w:ascii="Traditional Arabic" w:hAnsi="Traditional Arabic" w:cs="Traditional Arabic"/>
          <w:sz w:val="28"/>
          <w:szCs w:val="28"/>
          <w:rtl/>
          <w:lang w:bidi="ar-DZ"/>
        </w:rPr>
        <w:t xml:space="preserve"> دار المسيرة</w:t>
      </w:r>
      <w:r>
        <w:rPr>
          <w:rFonts w:ascii="Traditional Arabic" w:hAnsi="Traditional Arabic" w:cs="Traditional Arabic" w:hint="cs"/>
          <w:sz w:val="28"/>
          <w:szCs w:val="28"/>
          <w:rtl/>
          <w:lang w:bidi="ar-DZ"/>
        </w:rPr>
        <w:t xml:space="preserve"> للنشر،</w:t>
      </w:r>
      <w:r>
        <w:rPr>
          <w:rFonts w:ascii="Traditional Arabic" w:hAnsi="Traditional Arabic" w:cs="Traditional Arabic"/>
          <w:sz w:val="28"/>
          <w:szCs w:val="28"/>
          <w:rtl/>
          <w:lang w:bidi="ar-DZ"/>
        </w:rPr>
        <w:t xml:space="preserve"> عمان</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الأردن</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الطبعة الثالثة</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2005</w:t>
      </w:r>
      <w:r>
        <w:rPr>
          <w:rFonts w:ascii="Traditional Arabic" w:hAnsi="Traditional Arabic" w:cs="Traditional Arabic" w:hint="cs"/>
          <w:sz w:val="28"/>
          <w:szCs w:val="28"/>
          <w:rtl/>
          <w:lang w:bidi="ar-DZ"/>
        </w:rPr>
        <w:t>،</w:t>
      </w:r>
      <w:r w:rsidRPr="001F1D15">
        <w:rPr>
          <w:rFonts w:ascii="Traditional Arabic" w:hAnsi="Traditional Arabic" w:cs="Traditional Arabic"/>
          <w:sz w:val="28"/>
          <w:szCs w:val="28"/>
          <w:rtl/>
          <w:lang w:bidi="ar-DZ"/>
        </w:rPr>
        <w:t xml:space="preserve"> ص282. </w:t>
      </w:r>
    </w:p>
  </w:footnote>
  <w:footnote w:id="8">
    <w:p w:rsidR="003C2CBF" w:rsidRPr="001F1D15" w:rsidRDefault="003C2CBF" w:rsidP="00BB3427">
      <w:pPr>
        <w:pStyle w:val="Notedebasdepage"/>
        <w:rPr>
          <w:rFonts w:ascii="Traditional Arabic" w:hAnsi="Traditional Arabic" w:cs="Traditional Arabic"/>
        </w:rPr>
      </w:pPr>
      <w:r w:rsidRPr="001F1D15">
        <w:rPr>
          <w:rStyle w:val="Appelnotedebasdep"/>
          <w:rFonts w:ascii="Traditional Arabic" w:hAnsi="Traditional Arabic" w:cs="Traditional Arabic"/>
          <w:sz w:val="28"/>
          <w:szCs w:val="28"/>
        </w:rPr>
        <w:footnoteRef/>
      </w:r>
      <w:r w:rsidRPr="001F1D15">
        <w:rPr>
          <w:rFonts w:ascii="Traditional Arabic" w:hAnsi="Traditional Arabic" w:cs="Traditional Arabic"/>
          <w:sz w:val="28"/>
          <w:szCs w:val="28"/>
          <w:rtl/>
        </w:rPr>
        <w:t xml:space="preserve"> -</w:t>
      </w:r>
      <w:r>
        <w:rPr>
          <w:rFonts w:ascii="Traditional Arabic" w:hAnsi="Traditional Arabic" w:cs="Traditional Arabic"/>
          <w:sz w:val="28"/>
          <w:szCs w:val="28"/>
          <w:rtl/>
        </w:rPr>
        <w:t>عبد الستار الكبيسي</w:t>
      </w:r>
      <w:r>
        <w:rPr>
          <w:rFonts w:ascii="Traditional Arabic" w:hAnsi="Traditional Arabic" w:cs="Traditional Arabic" w:hint="cs"/>
          <w:sz w:val="28"/>
          <w:szCs w:val="28"/>
          <w:rtl/>
        </w:rPr>
        <w:t>،</w:t>
      </w:r>
      <w:r w:rsidRPr="001F1D15">
        <w:rPr>
          <w:rFonts w:ascii="Traditional Arabic" w:hAnsi="Traditional Arabic" w:cs="Traditional Arabic"/>
          <w:b/>
          <w:bCs/>
          <w:sz w:val="28"/>
          <w:szCs w:val="28"/>
          <w:rtl/>
        </w:rPr>
        <w:t xml:space="preserve">الشامل في </w:t>
      </w:r>
      <w:r w:rsidRPr="001F1D15">
        <w:rPr>
          <w:rFonts w:ascii="Traditional Arabic" w:hAnsi="Traditional Arabic" w:cs="Traditional Arabic" w:hint="cs"/>
          <w:b/>
          <w:bCs/>
          <w:sz w:val="28"/>
          <w:szCs w:val="28"/>
          <w:rtl/>
        </w:rPr>
        <w:t>المبادئ</w:t>
      </w:r>
      <w:r w:rsidRPr="001F1D15">
        <w:rPr>
          <w:rFonts w:ascii="Traditional Arabic" w:hAnsi="Traditional Arabic" w:cs="Traditional Arabic"/>
          <w:b/>
          <w:bCs/>
          <w:sz w:val="28"/>
          <w:szCs w:val="28"/>
          <w:rtl/>
        </w:rPr>
        <w:t xml:space="preserve"> المحاسبية</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دار وائل للنشر</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عمان</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الأردن</w:t>
      </w:r>
      <w:r>
        <w:rPr>
          <w:rFonts w:ascii="Traditional Arabic" w:hAnsi="Traditional Arabic" w:cs="Traditional Arabic" w:hint="cs"/>
          <w:sz w:val="28"/>
          <w:szCs w:val="28"/>
          <w:rtl/>
        </w:rPr>
        <w:t>,</w:t>
      </w:r>
      <w:r>
        <w:rPr>
          <w:rFonts w:ascii="Traditional Arabic" w:hAnsi="Traditional Arabic" w:cs="Traditional Arabic"/>
          <w:sz w:val="28"/>
          <w:szCs w:val="28"/>
          <w:rtl/>
        </w:rPr>
        <w:t>الطبعة الأولى</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2003</w:t>
      </w:r>
      <w:r>
        <w:rPr>
          <w:rFonts w:ascii="Traditional Arabic" w:hAnsi="Traditional Arabic" w:cs="Traditional Arabic" w:hint="cs"/>
          <w:sz w:val="28"/>
          <w:szCs w:val="28"/>
          <w:rtl/>
        </w:rPr>
        <w:t>،</w:t>
      </w:r>
      <w:r w:rsidRPr="001F1D15">
        <w:rPr>
          <w:rFonts w:ascii="Traditional Arabic" w:hAnsi="Traditional Arabic" w:cs="Traditional Arabic"/>
          <w:sz w:val="28"/>
          <w:szCs w:val="28"/>
          <w:rtl/>
        </w:rPr>
        <w:t xml:space="preserve"> ص423.</w:t>
      </w:r>
    </w:p>
  </w:footnote>
  <w:footnote w:id="9">
    <w:p w:rsidR="003C2CBF" w:rsidRPr="000578A8" w:rsidRDefault="003C2CBF" w:rsidP="00BB3427">
      <w:pPr>
        <w:pStyle w:val="Notedebasdepage"/>
        <w:rPr>
          <w:rFonts w:ascii="Traditional Arabic" w:hAnsi="Traditional Arabic" w:cs="Traditional Arabic"/>
          <w:sz w:val="28"/>
          <w:szCs w:val="28"/>
          <w:rtl/>
          <w:lang w:bidi="ar-DZ"/>
        </w:rPr>
      </w:pPr>
      <w:r w:rsidRPr="000578A8">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 حكيمة مناعي</w:t>
      </w:r>
      <w:r>
        <w:rPr>
          <w:rFonts w:ascii="Traditional Arabic" w:hAnsi="Traditional Arabic" w:cs="Traditional Arabic" w:hint="cs"/>
          <w:sz w:val="28"/>
          <w:szCs w:val="28"/>
          <w:rtl/>
        </w:rPr>
        <w:t xml:space="preserve">، </w:t>
      </w:r>
      <w:r w:rsidRPr="00162DE3">
        <w:rPr>
          <w:rFonts w:ascii="Traditional Arabic" w:hAnsi="Traditional Arabic" w:cs="Traditional Arabic"/>
          <w:b/>
          <w:bCs/>
          <w:sz w:val="28"/>
          <w:szCs w:val="28"/>
          <w:rtl/>
        </w:rPr>
        <w:t>تقارير المراجعة الخارجية في ظل حتمية تطبيق المعايير المحاسبية الدولية في الجزائر</w:t>
      </w:r>
      <w:r>
        <w:rPr>
          <w:rFonts w:ascii="Traditional Arabic" w:hAnsi="Traditional Arabic" w:cs="Traditional Arabic" w:hint="cs"/>
          <w:sz w:val="28"/>
          <w:szCs w:val="28"/>
          <w:rtl/>
        </w:rPr>
        <w:t>،</w:t>
      </w:r>
      <w:r w:rsidRPr="00BB3427">
        <w:rPr>
          <w:rFonts w:ascii="Traditional Arabic" w:hAnsi="Traditional Arabic" w:cs="Traditional Arabic" w:hint="cs"/>
          <w:sz w:val="28"/>
          <w:szCs w:val="28"/>
          <w:rtl/>
          <w:lang w:bidi="ar-DZ"/>
        </w:rPr>
        <w:t xml:space="preserve">مذكرة مقدمة لتكملة متطلبات نيل </w:t>
      </w:r>
      <w:r w:rsidRPr="00BB3427">
        <w:rPr>
          <w:rFonts w:ascii="Traditional Arabic" w:hAnsi="Traditional Arabic" w:cs="Traditional Arabic"/>
          <w:sz w:val="28"/>
          <w:szCs w:val="28"/>
          <w:rtl/>
          <w:lang w:bidi="ar-DZ"/>
        </w:rPr>
        <w:t>شهادة الماجستير</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جامعة الحاج لخضر</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باتنة</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2009</w:t>
      </w:r>
      <w:r>
        <w:rPr>
          <w:rFonts w:ascii="Traditional Arabic" w:hAnsi="Traditional Arabic" w:cs="Traditional Arabic" w:hint="cs"/>
          <w:sz w:val="28"/>
          <w:szCs w:val="28"/>
          <w:rtl/>
        </w:rPr>
        <w:t>،</w:t>
      </w:r>
      <w:r w:rsidRPr="000578A8">
        <w:rPr>
          <w:rFonts w:ascii="Traditional Arabic" w:hAnsi="Traditional Arabic" w:cs="Traditional Arabic"/>
          <w:sz w:val="28"/>
          <w:szCs w:val="28"/>
          <w:rtl/>
        </w:rPr>
        <w:t xml:space="preserve"> ص ص 143-144. </w:t>
      </w:r>
    </w:p>
  </w:footnote>
  <w:footnote w:id="10">
    <w:p w:rsidR="003C2CBF" w:rsidRPr="000578A8" w:rsidRDefault="003C2CBF" w:rsidP="00BB3427">
      <w:pPr>
        <w:pStyle w:val="Notedebasdepage"/>
        <w:rPr>
          <w:rFonts w:ascii="Traditional Arabic" w:hAnsi="Traditional Arabic" w:cs="Traditional Arabic"/>
          <w:sz w:val="28"/>
          <w:szCs w:val="28"/>
          <w:rtl/>
          <w:lang w:bidi="ar-DZ"/>
        </w:rPr>
      </w:pPr>
      <w:r w:rsidRPr="000578A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مداني بلغيت، </w:t>
      </w:r>
      <w:r w:rsidRPr="00162DE3">
        <w:rPr>
          <w:rFonts w:ascii="Traditional Arabic" w:hAnsi="Traditional Arabic" w:cs="Traditional Arabic" w:hint="cs"/>
          <w:b/>
          <w:bCs/>
          <w:sz w:val="28"/>
          <w:szCs w:val="28"/>
          <w:rtl/>
        </w:rPr>
        <w:t>أهمية إصلاح النظام المحاسبي للمؤسسات في ظل أعمال التوحيد الدولية</w:t>
      </w:r>
      <w:r>
        <w:rPr>
          <w:rFonts w:ascii="Traditional Arabic" w:hAnsi="Traditional Arabic" w:cs="Traditional Arabic" w:hint="cs"/>
          <w:sz w:val="28"/>
          <w:szCs w:val="28"/>
          <w:rtl/>
        </w:rPr>
        <w:t>-بالتطبيق على حالة الجزائر- أطروحة دكتوراه، جامعة الجزائر، 2004، ص107.</w:t>
      </w:r>
    </w:p>
  </w:footnote>
  <w:footnote w:id="11">
    <w:p w:rsidR="003C2CBF" w:rsidRDefault="003C2CBF" w:rsidP="00BC1311">
      <w:pPr>
        <w:pStyle w:val="Notedebasdepage"/>
        <w:rPr>
          <w:lang w:bidi="ar-DZ"/>
        </w:rPr>
      </w:pPr>
      <w:r w:rsidRPr="000578A8">
        <w:rPr>
          <w:rStyle w:val="Appelnotedebasdep"/>
          <w:rFonts w:ascii="Traditional Arabic" w:hAnsi="Traditional Arabic" w:cs="Traditional Arabic"/>
          <w:sz w:val="28"/>
          <w:szCs w:val="28"/>
        </w:rPr>
        <w:footnoteRef/>
      </w:r>
      <w:r w:rsidRPr="000578A8">
        <w:rPr>
          <w:rFonts w:ascii="Traditional Arabic" w:hAnsi="Traditional Arabic" w:cs="Traditional Arabic"/>
          <w:sz w:val="28"/>
          <w:szCs w:val="28"/>
          <w:rtl/>
        </w:rPr>
        <w:t>- سامي محمد الوقاد</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مرجع سابق</w:t>
      </w:r>
      <w:r>
        <w:rPr>
          <w:rFonts w:ascii="Traditional Arabic" w:hAnsi="Traditional Arabic" w:cs="Traditional Arabic" w:hint="cs"/>
          <w:sz w:val="28"/>
          <w:szCs w:val="28"/>
          <w:rtl/>
          <w:lang w:bidi="ar-DZ"/>
        </w:rPr>
        <w:t>،</w:t>
      </w:r>
      <w:r w:rsidRPr="000578A8">
        <w:rPr>
          <w:rFonts w:ascii="Traditional Arabic" w:hAnsi="Traditional Arabic" w:cs="Traditional Arabic"/>
          <w:sz w:val="28"/>
          <w:szCs w:val="28"/>
          <w:rtl/>
          <w:lang w:bidi="ar-DZ"/>
        </w:rPr>
        <w:t xml:space="preserve"> ص</w:t>
      </w:r>
      <w:r>
        <w:rPr>
          <w:rFonts w:ascii="Traditional Arabic" w:hAnsi="Traditional Arabic" w:cs="Traditional Arabic" w:hint="cs"/>
          <w:sz w:val="28"/>
          <w:szCs w:val="28"/>
          <w:rtl/>
          <w:lang w:bidi="ar-DZ"/>
        </w:rPr>
        <w:t xml:space="preserve"> 103.</w:t>
      </w:r>
    </w:p>
  </w:footnote>
  <w:footnote w:id="12">
    <w:p w:rsidR="003C2CBF" w:rsidRPr="00CE2BEB" w:rsidRDefault="003C2CBF" w:rsidP="00BC1311">
      <w:pPr>
        <w:pStyle w:val="Notedebasdepage"/>
        <w:rPr>
          <w:rFonts w:ascii="Traditional Arabic" w:hAnsi="Traditional Arabic" w:cs="Traditional Arabic"/>
          <w:sz w:val="28"/>
          <w:szCs w:val="28"/>
          <w:lang w:bidi="ar-DZ"/>
        </w:rPr>
      </w:pPr>
      <w:r>
        <w:rPr>
          <w:rStyle w:val="Appelnotedebasdep"/>
        </w:rPr>
        <w:footnoteRef/>
      </w:r>
      <w:r>
        <w:rPr>
          <w:rFonts w:hint="cs"/>
          <w:rtl/>
          <w:lang w:bidi="ar-DZ"/>
        </w:rPr>
        <w:t xml:space="preserve">- </w:t>
      </w:r>
      <w:r>
        <w:rPr>
          <w:rFonts w:ascii="Traditional Arabic" w:hAnsi="Traditional Arabic" w:cs="Traditional Arabic" w:hint="cs"/>
          <w:sz w:val="28"/>
          <w:szCs w:val="28"/>
          <w:rtl/>
          <w:lang w:bidi="ar-DZ"/>
        </w:rPr>
        <w:t xml:space="preserve">أحمد </w:t>
      </w:r>
      <w:r w:rsidRPr="00CE2BEB">
        <w:rPr>
          <w:rFonts w:ascii="Traditional Arabic" w:hAnsi="Traditional Arabic" w:cs="Traditional Arabic"/>
          <w:sz w:val="28"/>
          <w:szCs w:val="28"/>
          <w:rtl/>
          <w:lang w:bidi="ar-DZ"/>
        </w:rPr>
        <w:t>طرطار</w:t>
      </w:r>
      <w:r>
        <w:rPr>
          <w:rFonts w:ascii="Traditional Arabic" w:hAnsi="Traditional Arabic" w:cs="Traditional Arabic" w:hint="cs"/>
          <w:sz w:val="28"/>
          <w:szCs w:val="28"/>
          <w:rtl/>
          <w:lang w:bidi="ar-DZ"/>
        </w:rPr>
        <w:t>،</w:t>
      </w:r>
      <w:r w:rsidRPr="00CE2BEB">
        <w:rPr>
          <w:rFonts w:ascii="Traditional Arabic" w:hAnsi="Traditional Arabic" w:cs="Traditional Arabic"/>
          <w:sz w:val="28"/>
          <w:szCs w:val="28"/>
          <w:rtl/>
          <w:lang w:bidi="ar-DZ"/>
        </w:rPr>
        <w:t xml:space="preserve"> عبد العالي منصر</w:t>
      </w:r>
      <w:r>
        <w:rPr>
          <w:rFonts w:ascii="Traditional Arabic" w:hAnsi="Traditional Arabic" w:cs="Traditional Arabic" w:hint="cs"/>
          <w:sz w:val="28"/>
          <w:szCs w:val="28"/>
          <w:rtl/>
          <w:lang w:bidi="ar-DZ"/>
        </w:rPr>
        <w:t xml:space="preserve">، </w:t>
      </w:r>
      <w:r w:rsidRPr="00981AB7">
        <w:rPr>
          <w:rFonts w:ascii="Traditional Arabic" w:hAnsi="Traditional Arabic" w:cs="Traditional Arabic"/>
          <w:b/>
          <w:bCs/>
          <w:sz w:val="28"/>
          <w:szCs w:val="28"/>
          <w:rtl/>
          <w:lang w:bidi="ar-DZ"/>
        </w:rPr>
        <w:t>تقنيات المحاسبة العامة وفق النظام المحاسبي المالي الجديد</w:t>
      </w:r>
      <w:r w:rsidRPr="00981AB7">
        <w:rPr>
          <w:rFonts w:ascii="Traditional Arabic" w:hAnsi="Traditional Arabic" w:cs="Traditional Arabic" w:hint="cs"/>
          <w:b/>
          <w:bCs/>
          <w:sz w:val="28"/>
          <w:szCs w:val="28"/>
          <w:rtl/>
          <w:lang w:bidi="ar-DZ"/>
        </w:rPr>
        <w:t>(الإطار النظري</w:t>
      </w:r>
      <w:r>
        <w:rPr>
          <w:rFonts w:ascii="Traditional Arabic" w:hAnsi="Traditional Arabic" w:cs="Traditional Arabic" w:hint="cs"/>
          <w:sz w:val="28"/>
          <w:szCs w:val="28"/>
          <w:rtl/>
          <w:lang w:bidi="ar-DZ"/>
        </w:rPr>
        <w:t>)، جسور للنشر والتوزيع، المحمدية، الجزائر،الطبعة الأولى، 2015,ص199.</w:t>
      </w:r>
    </w:p>
  </w:footnote>
  <w:footnote w:id="13">
    <w:p w:rsidR="003C2CBF" w:rsidRDefault="003C2CBF" w:rsidP="00BC1311">
      <w:pPr>
        <w:pStyle w:val="Notedebasdepage"/>
        <w:rPr>
          <w:rtl/>
          <w:lang w:bidi="ar-DZ"/>
        </w:rPr>
      </w:pPr>
      <w:r>
        <w:rPr>
          <w:rStyle w:val="Appelnotedebasdep"/>
        </w:rPr>
        <w:footnoteRef/>
      </w:r>
      <w:r>
        <w:rPr>
          <w:rFonts w:hint="cs"/>
          <w:rtl/>
          <w:lang w:bidi="ar-DZ"/>
        </w:rPr>
        <w:t>-</w:t>
      </w:r>
      <w:r>
        <w:rPr>
          <w:rFonts w:ascii="Traditional Arabic" w:hAnsi="Traditional Arabic" w:cs="Traditional Arabic" w:hint="cs"/>
          <w:sz w:val="28"/>
          <w:szCs w:val="28"/>
          <w:rtl/>
          <w:lang w:bidi="ar-DZ"/>
        </w:rPr>
        <w:t xml:space="preserve"> محمد أبو نصار، جمعة حميدات، </w:t>
      </w:r>
      <w:r w:rsidRPr="00ED44CD">
        <w:rPr>
          <w:rFonts w:ascii="Traditional Arabic" w:hAnsi="Traditional Arabic" w:cs="Traditional Arabic" w:hint="cs"/>
          <w:b/>
          <w:bCs/>
          <w:sz w:val="28"/>
          <w:szCs w:val="28"/>
          <w:rtl/>
          <w:lang w:bidi="ar-DZ"/>
        </w:rPr>
        <w:t>معايير المحاسبة والإبلاغ المالي الدولية(الجوانب النظرية والعلمية)</w:t>
      </w:r>
      <w:r>
        <w:rPr>
          <w:rFonts w:ascii="Traditional Arabic" w:hAnsi="Traditional Arabic" w:cs="Traditional Arabic" w:hint="cs"/>
          <w:sz w:val="28"/>
          <w:szCs w:val="28"/>
          <w:rtl/>
          <w:lang w:bidi="ar-DZ"/>
        </w:rPr>
        <w:t>، دار وائل للنشر، عمان، الأردن، 2008، ص4.</w:t>
      </w:r>
    </w:p>
  </w:footnote>
  <w:footnote w:id="14">
    <w:p w:rsidR="003C2CBF" w:rsidRDefault="003C2CBF" w:rsidP="004124F8">
      <w:pPr>
        <w:pStyle w:val="Notedebasdepage"/>
        <w:rPr>
          <w:rtl/>
          <w:lang w:bidi="ar-DZ"/>
        </w:rPr>
      </w:pPr>
      <w:r>
        <w:rPr>
          <w:rStyle w:val="Appelnotedebasdep"/>
        </w:rPr>
        <w:footnoteRef/>
      </w:r>
      <w:r>
        <w:rPr>
          <w:rFonts w:hint="cs"/>
          <w:rtl/>
          <w:lang w:bidi="ar-DZ"/>
        </w:rPr>
        <w:t>-</w:t>
      </w:r>
      <w:r>
        <w:rPr>
          <w:rFonts w:ascii="Traditional Arabic" w:hAnsi="Traditional Arabic" w:cs="Traditional Arabic"/>
          <w:sz w:val="28"/>
          <w:szCs w:val="28"/>
          <w:rtl/>
          <w:lang w:bidi="ar-DZ"/>
        </w:rPr>
        <w:t>أحمد طرطار</w:t>
      </w:r>
      <w:r>
        <w:rPr>
          <w:rFonts w:ascii="Traditional Arabic" w:hAnsi="Traditional Arabic" w:cs="Traditional Arabic" w:hint="cs"/>
          <w:sz w:val="28"/>
          <w:szCs w:val="28"/>
          <w:rtl/>
          <w:lang w:bidi="ar-DZ"/>
        </w:rPr>
        <w:t>،</w:t>
      </w:r>
      <w:r w:rsidRPr="00B179AA">
        <w:rPr>
          <w:rFonts w:ascii="Traditional Arabic" w:hAnsi="Traditional Arabic" w:cs="Traditional Arabic"/>
          <w:sz w:val="28"/>
          <w:szCs w:val="28"/>
          <w:rtl/>
          <w:lang w:bidi="ar-DZ"/>
        </w:rPr>
        <w:t xml:space="preserve"> عبد العالي منصر</w:t>
      </w:r>
      <w:r>
        <w:rPr>
          <w:rFonts w:ascii="Traditional Arabic" w:hAnsi="Traditional Arabic" w:cs="Traditional Arabic" w:hint="cs"/>
          <w:sz w:val="28"/>
          <w:szCs w:val="28"/>
          <w:rtl/>
          <w:lang w:bidi="ar-DZ"/>
        </w:rPr>
        <w:t xml:space="preserve">، </w:t>
      </w:r>
      <w:r w:rsidRPr="00B179AA">
        <w:rPr>
          <w:rFonts w:ascii="Traditional Arabic" w:hAnsi="Traditional Arabic" w:cs="Traditional Arabic"/>
          <w:b/>
          <w:bCs/>
          <w:sz w:val="28"/>
          <w:szCs w:val="28"/>
          <w:rtl/>
          <w:lang w:bidi="ar-DZ"/>
        </w:rPr>
        <w:t>مرجع س</w:t>
      </w:r>
      <w:r w:rsidRPr="00B179AA">
        <w:rPr>
          <w:rFonts w:ascii="Traditional Arabic" w:hAnsi="Traditional Arabic" w:cs="Traditional Arabic" w:hint="cs"/>
          <w:b/>
          <w:bCs/>
          <w:sz w:val="28"/>
          <w:szCs w:val="28"/>
          <w:rtl/>
          <w:lang w:bidi="ar-DZ"/>
        </w:rPr>
        <w:t>اب</w:t>
      </w:r>
      <w:r w:rsidRPr="00B179AA">
        <w:rPr>
          <w:rFonts w:ascii="Traditional Arabic" w:hAnsi="Traditional Arabic" w:cs="Traditional Arabic"/>
          <w:b/>
          <w:bCs/>
          <w:sz w:val="28"/>
          <w:szCs w:val="28"/>
          <w:rtl/>
          <w:lang w:bidi="ar-DZ"/>
        </w:rPr>
        <w:t>ق</w:t>
      </w:r>
      <w:r>
        <w:rPr>
          <w:rFonts w:ascii="Traditional Arabic" w:hAnsi="Traditional Arabic" w:cs="Traditional Arabic" w:hint="cs"/>
          <w:sz w:val="28"/>
          <w:szCs w:val="28"/>
          <w:rtl/>
          <w:lang w:bidi="ar-DZ"/>
        </w:rPr>
        <w:t>،</w:t>
      </w:r>
      <w:r w:rsidRPr="00ED44CD">
        <w:rPr>
          <w:rFonts w:ascii="Traditional Arabic" w:hAnsi="Traditional Arabic" w:cs="Traditional Arabic"/>
          <w:sz w:val="28"/>
          <w:szCs w:val="28"/>
          <w:rtl/>
          <w:lang w:bidi="ar-DZ"/>
        </w:rPr>
        <w:t xml:space="preserve"> ص199.</w:t>
      </w:r>
    </w:p>
  </w:footnote>
  <w:footnote w:id="15">
    <w:p w:rsidR="003C2CBF" w:rsidRPr="00217FCE" w:rsidRDefault="003C2CBF" w:rsidP="000C5BE5">
      <w:pPr>
        <w:pStyle w:val="Notedebasdepage"/>
        <w:rPr>
          <w:rFonts w:ascii="Traditional Arabic" w:hAnsi="Traditional Arabic" w:cs="Traditional Arabic"/>
          <w:sz w:val="40"/>
          <w:szCs w:val="40"/>
        </w:rPr>
      </w:pPr>
      <w:r w:rsidRPr="00217FCE">
        <w:rPr>
          <w:rStyle w:val="Appelnotedebasdep"/>
          <w:rFonts w:ascii="Traditional Arabic" w:hAnsi="Traditional Arabic" w:cs="Traditional Arabic"/>
          <w:sz w:val="28"/>
          <w:szCs w:val="28"/>
        </w:rPr>
        <w:footnoteRef/>
      </w:r>
      <w:r w:rsidRPr="00217FCE">
        <w:rPr>
          <w:rFonts w:ascii="Traditional Arabic" w:hAnsi="Traditional Arabic" w:cs="Traditional Arabic"/>
          <w:sz w:val="28"/>
          <w:szCs w:val="28"/>
          <w:rtl/>
        </w:rPr>
        <w:t>-  رضوان حلوة حنان</w:t>
      </w:r>
      <w:r>
        <w:rPr>
          <w:rFonts w:ascii="Traditional Arabic" w:hAnsi="Traditional Arabic" w:cs="Traditional Arabic" w:hint="cs"/>
          <w:b/>
          <w:bCs/>
          <w:sz w:val="28"/>
          <w:szCs w:val="28"/>
          <w:rtl/>
        </w:rPr>
        <w:t>،</w:t>
      </w:r>
      <w:r w:rsidRPr="00217FCE">
        <w:rPr>
          <w:rFonts w:ascii="Traditional Arabic" w:hAnsi="Traditional Arabic" w:cs="Traditional Arabic"/>
          <w:b/>
          <w:bCs/>
          <w:sz w:val="28"/>
          <w:szCs w:val="28"/>
          <w:rtl/>
        </w:rPr>
        <w:t xml:space="preserve"> النموذج المحاسبي المعاصر</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دار وائل</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عمان</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الأردن</w:t>
      </w:r>
      <w:r>
        <w:rPr>
          <w:rFonts w:ascii="Traditional Arabic" w:hAnsi="Traditional Arabic" w:cs="Traditional Arabic" w:hint="cs"/>
          <w:sz w:val="28"/>
          <w:szCs w:val="28"/>
          <w:rtl/>
        </w:rPr>
        <w:t>،</w:t>
      </w:r>
      <w:r w:rsidRPr="00217FCE">
        <w:rPr>
          <w:rFonts w:ascii="Traditional Arabic" w:hAnsi="Traditional Arabic" w:cs="Traditional Arabic"/>
          <w:sz w:val="28"/>
          <w:szCs w:val="28"/>
          <w:rtl/>
        </w:rPr>
        <w:t xml:space="preserve"> الطبعة</w:t>
      </w:r>
      <w:r>
        <w:rPr>
          <w:rFonts w:ascii="Traditional Arabic" w:hAnsi="Traditional Arabic" w:cs="Traditional Arabic" w:hint="cs"/>
          <w:sz w:val="28"/>
          <w:szCs w:val="28"/>
          <w:rtl/>
        </w:rPr>
        <w:t xml:space="preserve"> الثانية،</w:t>
      </w:r>
      <w:r>
        <w:rPr>
          <w:rFonts w:ascii="Traditional Arabic" w:hAnsi="Traditional Arabic" w:cs="Traditional Arabic"/>
          <w:sz w:val="28"/>
          <w:szCs w:val="28"/>
          <w:rtl/>
        </w:rPr>
        <w:t xml:space="preserve"> 2006</w:t>
      </w:r>
      <w:r>
        <w:rPr>
          <w:rFonts w:ascii="Traditional Arabic" w:hAnsi="Traditional Arabic" w:cs="Traditional Arabic" w:hint="cs"/>
          <w:sz w:val="28"/>
          <w:szCs w:val="28"/>
          <w:rtl/>
        </w:rPr>
        <w:t>،</w:t>
      </w:r>
      <w:r w:rsidRPr="00217FCE">
        <w:rPr>
          <w:rFonts w:ascii="Traditional Arabic" w:hAnsi="Traditional Arabic" w:cs="Traditional Arabic"/>
          <w:sz w:val="28"/>
          <w:szCs w:val="28"/>
          <w:rtl/>
        </w:rPr>
        <w:t xml:space="preserve"> ص248.</w:t>
      </w:r>
    </w:p>
  </w:footnote>
  <w:footnote w:id="16">
    <w:p w:rsidR="003C2CBF" w:rsidRDefault="003C2CBF" w:rsidP="004124F8">
      <w:pPr>
        <w:pStyle w:val="Notedebasdepage"/>
        <w:rPr>
          <w:rtl/>
        </w:rPr>
      </w:pPr>
      <w:r w:rsidRPr="00217FC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-نفس المرجع</w:t>
      </w:r>
      <w:r>
        <w:rPr>
          <w:rFonts w:ascii="Traditional Arabic" w:hAnsi="Traditional Arabic" w:cs="Traditional Arabic" w:hint="cs"/>
          <w:sz w:val="28"/>
          <w:szCs w:val="28"/>
          <w:rtl/>
        </w:rPr>
        <w:t>،</w:t>
      </w:r>
      <w:r w:rsidRPr="00217FCE">
        <w:rPr>
          <w:rFonts w:ascii="Traditional Arabic" w:hAnsi="Traditional Arabic" w:cs="Traditional Arabic"/>
          <w:sz w:val="28"/>
          <w:szCs w:val="28"/>
          <w:rtl/>
        </w:rPr>
        <w:t xml:space="preserve"> ص249.</w:t>
      </w:r>
    </w:p>
  </w:footnote>
  <w:footnote w:id="17">
    <w:p w:rsidR="003C2CBF" w:rsidRPr="00D73613" w:rsidRDefault="003C2CBF" w:rsidP="005C7076">
      <w:pPr>
        <w:pStyle w:val="Notedebasdepage"/>
        <w:rPr>
          <w:rFonts w:ascii="Traditional Arabic" w:hAnsi="Traditional Arabic" w:cs="Traditional Arabic"/>
          <w:sz w:val="28"/>
          <w:szCs w:val="28"/>
          <w:rtl/>
        </w:rPr>
      </w:pPr>
      <w:r w:rsidRPr="00D73613">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 محمد الكامل</w:t>
      </w:r>
      <w:r>
        <w:rPr>
          <w:rFonts w:ascii="Traditional Arabic" w:hAnsi="Traditional Arabic" w:cs="Traditional Arabic" w:hint="cs"/>
          <w:sz w:val="28"/>
          <w:szCs w:val="28"/>
          <w:rtl/>
        </w:rPr>
        <w:t>،</w:t>
      </w:r>
      <w:r w:rsidRPr="00D73613">
        <w:rPr>
          <w:rFonts w:ascii="Traditional Arabic" w:hAnsi="Traditional Arabic" w:cs="Traditional Arabic"/>
          <w:b/>
          <w:bCs/>
          <w:sz w:val="28"/>
          <w:szCs w:val="28"/>
          <w:rtl/>
        </w:rPr>
        <w:t>دور الإفصاح المحاسبي في جعل المعلومات المحاسبية أكثر فائدة لمستخدميها</w:t>
      </w:r>
      <w:r>
        <w:rPr>
          <w:rFonts w:ascii="Traditional Arabic" w:hAnsi="Traditional Arabic" w:cs="Traditional Arabic" w:hint="cs"/>
          <w:sz w:val="28"/>
          <w:szCs w:val="28"/>
          <w:rtl/>
        </w:rPr>
        <w:t>،</w:t>
      </w:r>
      <w:r w:rsidRPr="005C7076">
        <w:rPr>
          <w:rFonts w:ascii="Traditional Arabic" w:hAnsi="Traditional Arabic" w:cs="Traditional Arabic" w:hint="cs"/>
          <w:sz w:val="28"/>
          <w:szCs w:val="28"/>
          <w:rtl/>
          <w:lang w:bidi="ar-DZ"/>
        </w:rPr>
        <w:t xml:space="preserve">مذكرة مقدمة لتكملة متطلبات نيل </w:t>
      </w:r>
      <w:r w:rsidRPr="005C7076">
        <w:rPr>
          <w:rFonts w:ascii="Traditional Arabic" w:hAnsi="Traditional Arabic" w:cs="Traditional Arabic"/>
          <w:sz w:val="28"/>
          <w:szCs w:val="28"/>
          <w:rtl/>
          <w:lang w:bidi="ar-DZ"/>
        </w:rPr>
        <w:t>شهادة الماجستير</w:t>
      </w:r>
      <w:r>
        <w:rPr>
          <w:rFonts w:ascii="Traditional Arabic" w:hAnsi="Traditional Arabic" w:cs="Traditional Arabic" w:hint="cs"/>
          <w:sz w:val="28"/>
          <w:szCs w:val="28"/>
          <w:rtl/>
        </w:rPr>
        <w:t>،</w:t>
      </w:r>
      <w:r w:rsidRPr="00D73613">
        <w:rPr>
          <w:rFonts w:ascii="Traditional Arabic" w:hAnsi="Traditional Arabic" w:cs="Traditional Arabic"/>
          <w:sz w:val="28"/>
          <w:szCs w:val="28"/>
          <w:rtl/>
        </w:rPr>
        <w:t xml:space="preserve"> تخصص دراسات م</w:t>
      </w:r>
      <w:r>
        <w:rPr>
          <w:rFonts w:ascii="Traditional Arabic" w:hAnsi="Traditional Arabic" w:cs="Traditional Arabic"/>
          <w:sz w:val="28"/>
          <w:szCs w:val="28"/>
          <w:rtl/>
        </w:rPr>
        <w:t>حاسبية وجبائية معمقة</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جامعة قاصدي مرباح</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ورقلة</w:t>
      </w:r>
      <w:r>
        <w:rPr>
          <w:rFonts w:ascii="Traditional Arabic" w:hAnsi="Traditional Arabic" w:cs="Traditional Arabic" w:hint="cs"/>
          <w:sz w:val="28"/>
          <w:szCs w:val="28"/>
          <w:rtl/>
        </w:rPr>
        <w:t>،</w:t>
      </w:r>
      <w:r>
        <w:rPr>
          <w:rFonts w:ascii="Traditional Arabic" w:hAnsi="Traditional Arabic" w:cs="Traditional Arabic"/>
          <w:sz w:val="28"/>
          <w:szCs w:val="28"/>
          <w:rtl/>
        </w:rPr>
        <w:t>2010-2011</w:t>
      </w:r>
      <w:r>
        <w:rPr>
          <w:rFonts w:ascii="Traditional Arabic" w:hAnsi="Traditional Arabic" w:cs="Traditional Arabic" w:hint="cs"/>
          <w:sz w:val="28"/>
          <w:szCs w:val="28"/>
          <w:rtl/>
        </w:rPr>
        <w:t>،</w:t>
      </w:r>
      <w:r w:rsidRPr="00D73613">
        <w:rPr>
          <w:rFonts w:ascii="Traditional Arabic" w:hAnsi="Traditional Arabic" w:cs="Traditional Arabic"/>
          <w:sz w:val="28"/>
          <w:szCs w:val="28"/>
          <w:rtl/>
        </w:rPr>
        <w:t xml:space="preserve"> ص ص10-11.                                                                                                   </w:t>
      </w:r>
    </w:p>
  </w:footnote>
  <w:footnote w:id="18">
    <w:p w:rsidR="003C2CBF" w:rsidRPr="00D73613" w:rsidRDefault="003C2CBF" w:rsidP="00531651">
      <w:pPr>
        <w:pStyle w:val="Notedebasdepage"/>
        <w:rPr>
          <w:rFonts w:ascii="Traditional Arabic" w:hAnsi="Traditional Arabic" w:cs="Traditional Arabic"/>
          <w:sz w:val="28"/>
          <w:szCs w:val="28"/>
          <w:rtl/>
        </w:rPr>
      </w:pPr>
      <w:r w:rsidRPr="00D73613">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 محمد </w:t>
      </w:r>
      <w:r>
        <w:rPr>
          <w:rFonts w:ascii="Traditional Arabic" w:hAnsi="Traditional Arabic" w:cs="Traditional Arabic" w:hint="cs"/>
          <w:sz w:val="28"/>
          <w:szCs w:val="28"/>
          <w:rtl/>
        </w:rPr>
        <w:t>م</w:t>
      </w:r>
      <w:r>
        <w:rPr>
          <w:rFonts w:ascii="Traditional Arabic" w:hAnsi="Traditional Arabic" w:cs="Traditional Arabic"/>
          <w:sz w:val="28"/>
          <w:szCs w:val="28"/>
          <w:rtl/>
        </w:rPr>
        <w:t>بروك أبو زيد</w:t>
      </w:r>
      <w:r>
        <w:rPr>
          <w:rFonts w:ascii="Traditional Arabic" w:hAnsi="Traditional Arabic" w:cs="Traditional Arabic" w:hint="cs"/>
          <w:sz w:val="28"/>
          <w:szCs w:val="28"/>
          <w:rtl/>
        </w:rPr>
        <w:t>،</w:t>
      </w:r>
      <w:r w:rsidRPr="00D73613">
        <w:rPr>
          <w:rFonts w:ascii="Traditional Arabic" w:hAnsi="Traditional Arabic" w:cs="Traditional Arabic"/>
          <w:b/>
          <w:bCs/>
          <w:sz w:val="28"/>
          <w:szCs w:val="28"/>
          <w:rtl/>
        </w:rPr>
        <w:t>المحاسبة الدولية وانعكاساتها على الدول العربية</w:t>
      </w:r>
      <w:r>
        <w:rPr>
          <w:rFonts w:ascii="Traditional Arabic" w:hAnsi="Traditional Arabic" w:cs="Traditional Arabic" w:hint="cs"/>
          <w:sz w:val="28"/>
          <w:szCs w:val="28"/>
          <w:rtl/>
        </w:rPr>
        <w:t>، دار</w:t>
      </w:r>
      <w:r w:rsidRPr="00D73613">
        <w:rPr>
          <w:rFonts w:ascii="Traditional Arabic" w:hAnsi="Traditional Arabic" w:cs="Traditional Arabic"/>
          <w:sz w:val="28"/>
          <w:szCs w:val="28"/>
          <w:rtl/>
        </w:rPr>
        <w:t>ايتراك للطباع</w:t>
      </w:r>
      <w:r>
        <w:rPr>
          <w:rFonts w:ascii="Traditional Arabic" w:hAnsi="Traditional Arabic" w:cs="Traditional Arabic"/>
          <w:sz w:val="28"/>
          <w:szCs w:val="28"/>
          <w:rtl/>
        </w:rPr>
        <w:t>ة والنشر</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مصر</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2005</w:t>
      </w:r>
      <w:r>
        <w:rPr>
          <w:rFonts w:ascii="Traditional Arabic" w:hAnsi="Traditional Arabic" w:cs="Traditional Arabic" w:hint="cs"/>
          <w:sz w:val="28"/>
          <w:szCs w:val="28"/>
          <w:rtl/>
        </w:rPr>
        <w:t xml:space="preserve">، </w:t>
      </w:r>
      <w:r w:rsidRPr="00D73613">
        <w:rPr>
          <w:rFonts w:ascii="Traditional Arabic" w:hAnsi="Traditional Arabic" w:cs="Traditional Arabic"/>
          <w:sz w:val="28"/>
          <w:szCs w:val="28"/>
          <w:rtl/>
        </w:rPr>
        <w:t>ص577.</w:t>
      </w:r>
    </w:p>
  </w:footnote>
  <w:footnote w:id="19">
    <w:p w:rsidR="003C2CBF" w:rsidRDefault="003C2CBF" w:rsidP="00531651">
      <w:pPr>
        <w:pStyle w:val="Notedebasdepage"/>
        <w:rPr>
          <w:rtl/>
        </w:rPr>
      </w:pPr>
      <w:r w:rsidRPr="00D73613">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الحيالي وليد ناجي</w:t>
      </w:r>
      <w:r>
        <w:rPr>
          <w:rFonts w:ascii="Traditional Arabic" w:hAnsi="Traditional Arabic" w:cs="Traditional Arabic" w:hint="cs"/>
          <w:sz w:val="28"/>
          <w:szCs w:val="28"/>
          <w:rtl/>
        </w:rPr>
        <w:t>،</w:t>
      </w:r>
      <w:r w:rsidRPr="00D73613">
        <w:rPr>
          <w:rFonts w:ascii="Traditional Arabic" w:hAnsi="Traditional Arabic" w:cs="Traditional Arabic"/>
          <w:b/>
          <w:bCs/>
          <w:sz w:val="28"/>
          <w:szCs w:val="28"/>
          <w:rtl/>
        </w:rPr>
        <w:t>المحاسبة المتوسطة. مشاكل القياس والإفصاح المحاسبي</w:t>
      </w:r>
      <w:r>
        <w:rPr>
          <w:rFonts w:ascii="Traditional Arabic" w:hAnsi="Traditional Arabic" w:cs="Traditional Arabic" w:hint="cs"/>
          <w:sz w:val="28"/>
          <w:szCs w:val="28"/>
          <w:rtl/>
        </w:rPr>
        <w:t>،</w:t>
      </w:r>
      <w:r w:rsidRPr="00D73613">
        <w:rPr>
          <w:rFonts w:ascii="Traditional Arabic" w:hAnsi="Traditional Arabic" w:cs="Traditional Arabic"/>
          <w:sz w:val="28"/>
          <w:szCs w:val="28"/>
          <w:rtl/>
        </w:rPr>
        <w:t xml:space="preserve"> دار حنين</w:t>
      </w:r>
      <w:r>
        <w:rPr>
          <w:rFonts w:ascii="Traditional Arabic" w:hAnsi="Traditional Arabic" w:cs="Traditional Arabic" w:hint="cs"/>
          <w:sz w:val="28"/>
          <w:szCs w:val="28"/>
          <w:rtl/>
        </w:rPr>
        <w:t xml:space="preserve"> للنشر،</w:t>
      </w:r>
      <w:r>
        <w:rPr>
          <w:rFonts w:ascii="Traditional Arabic" w:hAnsi="Traditional Arabic" w:cs="Traditional Arabic"/>
          <w:sz w:val="28"/>
          <w:szCs w:val="28"/>
          <w:rtl/>
        </w:rPr>
        <w:t xml:space="preserve"> عمان</w:t>
      </w:r>
      <w:r>
        <w:rPr>
          <w:rFonts w:ascii="Traditional Arabic" w:hAnsi="Traditional Arabic" w:cs="Traditional Arabic" w:hint="cs"/>
          <w:sz w:val="28"/>
          <w:szCs w:val="28"/>
          <w:rtl/>
        </w:rPr>
        <w:t xml:space="preserve">، الاردن, </w:t>
      </w:r>
      <w:r>
        <w:rPr>
          <w:rFonts w:ascii="Traditional Arabic" w:hAnsi="Traditional Arabic" w:cs="Traditional Arabic"/>
          <w:sz w:val="28"/>
          <w:szCs w:val="28"/>
          <w:rtl/>
        </w:rPr>
        <w:t xml:space="preserve"> 1996</w:t>
      </w:r>
      <w:r>
        <w:rPr>
          <w:rFonts w:ascii="Traditional Arabic" w:hAnsi="Traditional Arabic" w:cs="Traditional Arabic" w:hint="cs"/>
          <w:sz w:val="28"/>
          <w:szCs w:val="28"/>
          <w:rtl/>
        </w:rPr>
        <w:t>،</w:t>
      </w:r>
      <w:r w:rsidRPr="00D73613">
        <w:rPr>
          <w:rFonts w:ascii="Traditional Arabic" w:hAnsi="Traditional Arabic" w:cs="Traditional Arabic"/>
          <w:sz w:val="28"/>
          <w:szCs w:val="28"/>
          <w:rtl/>
        </w:rPr>
        <w:t xml:space="preserve"> ص371.</w:t>
      </w:r>
    </w:p>
  </w:footnote>
  <w:footnote w:id="20">
    <w:p w:rsidR="003C2CBF" w:rsidRDefault="003C2CBF">
      <w:pPr>
        <w:pStyle w:val="Notedebasdepage"/>
        <w:rPr>
          <w:rtl/>
        </w:rPr>
      </w:pPr>
      <w:r>
        <w:rPr>
          <w:rStyle w:val="Appelnotedebasdep"/>
        </w:rPr>
        <w:footnoteRef/>
      </w:r>
      <w:r>
        <w:rPr>
          <w:rFonts w:hint="cs"/>
          <w:rtl/>
        </w:rPr>
        <w:t xml:space="preserve">- </w:t>
      </w:r>
      <w:r>
        <w:rPr>
          <w:rFonts w:ascii="Traditional Arabic" w:hAnsi="Traditional Arabic" w:cs="Traditional Arabic" w:hint="cs"/>
          <w:sz w:val="28"/>
          <w:szCs w:val="28"/>
          <w:rtl/>
          <w:lang w:bidi="ar-DZ"/>
        </w:rPr>
        <w:t xml:space="preserve">لطفي زيود وآخرون، </w:t>
      </w:r>
      <w:r w:rsidRPr="00AB6983">
        <w:rPr>
          <w:rFonts w:ascii="Traditional Arabic" w:hAnsi="Traditional Arabic" w:cs="Traditional Arabic" w:hint="cs"/>
          <w:b/>
          <w:bCs/>
          <w:sz w:val="28"/>
          <w:szCs w:val="28"/>
          <w:rtl/>
          <w:lang w:bidi="ar-DZ"/>
        </w:rPr>
        <w:t>دور الإفصاح المحاسبي في سوق الأوراق المالية في ترشيد قرار الاستثمار</w:t>
      </w:r>
      <w:r>
        <w:rPr>
          <w:rFonts w:ascii="Traditional Arabic" w:hAnsi="Traditional Arabic" w:cs="Traditional Arabic" w:hint="cs"/>
          <w:sz w:val="28"/>
          <w:szCs w:val="28"/>
          <w:rtl/>
          <w:lang w:bidi="ar-DZ"/>
        </w:rPr>
        <w:t>، مجلة جامعة تشرين للدراسات والبحوث العلمية، سلسلة العلوم الاقتصادية والقانونية، المجلد رقم29، العدد رقم01، سوريا، 2007، ص180.</w:t>
      </w:r>
    </w:p>
  </w:footnote>
  <w:footnote w:id="21">
    <w:p w:rsidR="003C2CBF" w:rsidRPr="00AB6983" w:rsidRDefault="003C2CBF" w:rsidP="005D3565">
      <w:pPr>
        <w:pStyle w:val="Notedebasdepage"/>
        <w:rPr>
          <w:rFonts w:ascii="Traditional Arabic" w:hAnsi="Traditional Arabic" w:cs="Traditional Arabic"/>
        </w:rPr>
      </w:pPr>
      <w:r w:rsidRPr="00AB6983">
        <w:rPr>
          <w:rStyle w:val="Appelnotedebasdep"/>
          <w:rFonts w:ascii="Traditional Arabic" w:hAnsi="Traditional Arabic" w:cs="Traditional Arabic"/>
          <w:sz w:val="28"/>
          <w:szCs w:val="28"/>
        </w:rPr>
        <w:footnoteRef/>
      </w:r>
      <w:r w:rsidRPr="00AB6983">
        <w:rPr>
          <w:rFonts w:ascii="Traditional Arabic" w:hAnsi="Traditional Arabic" w:cs="Traditional Arabic"/>
          <w:sz w:val="28"/>
          <w:szCs w:val="28"/>
          <w:rtl/>
        </w:rPr>
        <w:t xml:space="preserve"> -</w:t>
      </w:r>
      <w:r w:rsidRPr="00215357">
        <w:rPr>
          <w:rFonts w:ascii="Traditional Arabic" w:hAnsi="Traditional Arabic" w:cs="Traditional Arabic"/>
          <w:sz w:val="28"/>
          <w:szCs w:val="28"/>
          <w:rtl/>
        </w:rPr>
        <w:t xml:space="preserve">لطفي زيود </w:t>
      </w:r>
      <w:r w:rsidRPr="00215357">
        <w:rPr>
          <w:rFonts w:ascii="Traditional Arabic" w:hAnsi="Traditional Arabic" w:cs="Traditional Arabic" w:hint="cs"/>
          <w:sz w:val="28"/>
          <w:szCs w:val="28"/>
          <w:rtl/>
        </w:rPr>
        <w:t>وآخرون</w:t>
      </w:r>
      <w:r>
        <w:rPr>
          <w:rFonts w:ascii="Traditional Arabic" w:hAnsi="Traditional Arabic" w:cs="Traditional Arabic" w:hint="cs"/>
          <w:sz w:val="28"/>
          <w:szCs w:val="28"/>
          <w:rtl/>
        </w:rPr>
        <w:t>ن</w:t>
      </w:r>
      <w:r w:rsidRPr="00215357">
        <w:rPr>
          <w:rFonts w:ascii="Traditional Arabic" w:hAnsi="Traditional Arabic" w:cs="Traditional Arabic"/>
          <w:b/>
          <w:bCs/>
          <w:sz w:val="28"/>
          <w:szCs w:val="28"/>
          <w:rtl/>
        </w:rPr>
        <w:t>مرجع سابق</w:t>
      </w:r>
      <w:r>
        <w:rPr>
          <w:rFonts w:ascii="Traditional Arabic" w:hAnsi="Traditional Arabic" w:cs="Traditional Arabic" w:hint="cs"/>
          <w:sz w:val="28"/>
          <w:szCs w:val="28"/>
          <w:rtl/>
        </w:rPr>
        <w:t>،</w:t>
      </w:r>
      <w:r w:rsidRPr="00AB6983">
        <w:rPr>
          <w:rFonts w:ascii="Traditional Arabic" w:hAnsi="Traditional Arabic" w:cs="Traditional Arabic"/>
          <w:sz w:val="28"/>
          <w:szCs w:val="28"/>
          <w:rtl/>
        </w:rPr>
        <w:t xml:space="preserve"> ص181.</w:t>
      </w:r>
    </w:p>
  </w:footnote>
  <w:footnote w:id="22">
    <w:p w:rsidR="003C2CBF" w:rsidRDefault="003C2CBF" w:rsidP="000D11F4">
      <w:pPr>
        <w:pStyle w:val="Notedebasdepage"/>
        <w:rPr>
          <w:rtl/>
        </w:rPr>
      </w:pPr>
      <w:r>
        <w:rPr>
          <w:rStyle w:val="Appelnotedebasdep"/>
        </w:rPr>
        <w:footnoteRef/>
      </w:r>
      <w:r>
        <w:rPr>
          <w:rFonts w:hint="cs"/>
          <w:rtl/>
        </w:rPr>
        <w:t>-</w:t>
      </w:r>
      <w:r w:rsidRPr="00B179AA">
        <w:rPr>
          <w:rFonts w:ascii="Traditional Arabic" w:hAnsi="Traditional Arabic" w:cs="Traditional Arabic"/>
          <w:sz w:val="28"/>
          <w:szCs w:val="28"/>
          <w:rtl/>
        </w:rPr>
        <w:t>محمد الكامل</w:t>
      </w:r>
      <w:r>
        <w:rPr>
          <w:rFonts w:ascii="Traditional Arabic" w:hAnsi="Traditional Arabic" w:cs="Traditional Arabic" w:hint="cs"/>
          <w:sz w:val="28"/>
          <w:szCs w:val="28"/>
          <w:rtl/>
        </w:rPr>
        <w:t>،</w:t>
      </w:r>
      <w:r w:rsidRPr="00B179AA">
        <w:rPr>
          <w:rFonts w:ascii="Traditional Arabic" w:hAnsi="Traditional Arabic" w:cs="Traditional Arabic"/>
          <w:b/>
          <w:bCs/>
          <w:sz w:val="28"/>
          <w:szCs w:val="28"/>
          <w:rtl/>
        </w:rPr>
        <w:t>مرجع سابق</w:t>
      </w:r>
      <w:r>
        <w:rPr>
          <w:rFonts w:ascii="Traditional Arabic" w:hAnsi="Traditional Arabic" w:cs="Traditional Arabic" w:hint="cs"/>
          <w:sz w:val="28"/>
          <w:szCs w:val="28"/>
          <w:rtl/>
        </w:rPr>
        <w:t>،</w:t>
      </w:r>
      <w:r w:rsidRPr="00AB6983">
        <w:rPr>
          <w:rFonts w:ascii="Traditional Arabic" w:hAnsi="Traditional Arabic" w:cs="Traditional Arabic"/>
          <w:sz w:val="28"/>
          <w:szCs w:val="28"/>
          <w:rtl/>
        </w:rPr>
        <w:t xml:space="preserve"> ص17. </w:t>
      </w:r>
    </w:p>
  </w:footnote>
  <w:footnote w:id="23">
    <w:p w:rsidR="003C2CBF" w:rsidRPr="000D11F4" w:rsidRDefault="003C2CBF" w:rsidP="000D11F4">
      <w:pPr>
        <w:pStyle w:val="Notedebasdepage"/>
        <w:rPr>
          <w:rFonts w:ascii="Traditional Arabic" w:hAnsi="Traditional Arabic" w:cs="Traditional Arabic"/>
        </w:rPr>
      </w:pPr>
      <w:r w:rsidRPr="000D11F4">
        <w:rPr>
          <w:rStyle w:val="Appelnotedebasdep"/>
          <w:rFonts w:ascii="Traditional Arabic" w:hAnsi="Traditional Arabic" w:cs="Traditional Arabic"/>
          <w:sz w:val="28"/>
          <w:szCs w:val="28"/>
        </w:rPr>
        <w:footnoteRef/>
      </w:r>
      <w:r w:rsidRPr="000D11F4">
        <w:rPr>
          <w:rFonts w:ascii="Traditional Arabic" w:hAnsi="Traditional Arabic" w:cs="Traditional Arabic"/>
          <w:sz w:val="28"/>
          <w:szCs w:val="28"/>
          <w:rtl/>
        </w:rPr>
        <w:t xml:space="preserve">- </w:t>
      </w:r>
      <w:r>
        <w:rPr>
          <w:rFonts w:ascii="Traditional Arabic" w:hAnsi="Traditional Arabic" w:cs="Traditional Arabic"/>
          <w:sz w:val="28"/>
          <w:szCs w:val="28"/>
          <w:rtl/>
        </w:rPr>
        <w:t xml:space="preserve">محمد </w:t>
      </w:r>
      <w:r>
        <w:rPr>
          <w:rFonts w:ascii="Traditional Arabic" w:hAnsi="Traditional Arabic" w:cs="Traditional Arabic" w:hint="cs"/>
          <w:sz w:val="28"/>
          <w:szCs w:val="28"/>
          <w:rtl/>
        </w:rPr>
        <w:t>م</w:t>
      </w:r>
      <w:r w:rsidRPr="00B179AA">
        <w:rPr>
          <w:rFonts w:ascii="Traditional Arabic" w:hAnsi="Traditional Arabic" w:cs="Traditional Arabic"/>
          <w:sz w:val="28"/>
          <w:szCs w:val="28"/>
          <w:rtl/>
        </w:rPr>
        <w:t>بروك أبوزيد</w:t>
      </w:r>
      <w:r>
        <w:rPr>
          <w:rFonts w:ascii="Traditional Arabic" w:hAnsi="Traditional Arabic" w:cs="Traditional Arabic" w:hint="cs"/>
          <w:sz w:val="28"/>
          <w:szCs w:val="28"/>
          <w:rtl/>
        </w:rPr>
        <w:t>،</w:t>
      </w:r>
      <w:r w:rsidRPr="00B179AA">
        <w:rPr>
          <w:rFonts w:ascii="Traditional Arabic" w:hAnsi="Traditional Arabic" w:cs="Traditional Arabic"/>
          <w:b/>
          <w:bCs/>
          <w:sz w:val="28"/>
          <w:szCs w:val="28"/>
          <w:rtl/>
        </w:rPr>
        <w:t>مرجع سابق</w:t>
      </w:r>
      <w:r>
        <w:rPr>
          <w:rFonts w:ascii="Traditional Arabic" w:hAnsi="Traditional Arabic" w:cs="Traditional Arabic" w:hint="cs"/>
          <w:sz w:val="28"/>
          <w:szCs w:val="28"/>
          <w:rtl/>
        </w:rPr>
        <w:t>،</w:t>
      </w:r>
      <w:r w:rsidRPr="000D11F4">
        <w:rPr>
          <w:rFonts w:ascii="Traditional Arabic" w:hAnsi="Traditional Arabic" w:cs="Traditional Arabic"/>
          <w:sz w:val="28"/>
          <w:szCs w:val="28"/>
          <w:rtl/>
        </w:rPr>
        <w:t xml:space="preserve"> ص ص 481-483.</w:t>
      </w:r>
    </w:p>
  </w:footnote>
  <w:footnote w:id="24">
    <w:p w:rsidR="003C2CBF" w:rsidRDefault="003C2CBF" w:rsidP="0080636C">
      <w:pPr>
        <w:pStyle w:val="Notedebasdepage"/>
        <w:rPr>
          <w:rtl/>
          <w:lang w:bidi="ar-DZ"/>
        </w:rPr>
      </w:pPr>
      <w:r>
        <w:rPr>
          <w:rStyle w:val="Appelnotedebasdep"/>
        </w:rPr>
        <w:footnoteRef/>
      </w:r>
      <w:r>
        <w:rPr>
          <w:rFonts w:hint="cs"/>
          <w:rtl/>
        </w:rPr>
        <w:t xml:space="preserve">- </w:t>
      </w:r>
      <w:r w:rsidRPr="000E550C">
        <w:rPr>
          <w:rFonts w:ascii="Traditional Arabic" w:hAnsi="Traditional Arabic" w:cs="Traditional Arabic"/>
          <w:sz w:val="28"/>
          <w:szCs w:val="28"/>
          <w:rtl/>
        </w:rPr>
        <w:t>مجدي أحمد الجعبري</w:t>
      </w:r>
      <w:r>
        <w:rPr>
          <w:rFonts w:ascii="Traditional Arabic" w:hAnsi="Traditional Arabic" w:cs="Traditional Arabic" w:hint="cs"/>
          <w:sz w:val="28"/>
          <w:szCs w:val="28"/>
          <w:rtl/>
        </w:rPr>
        <w:t xml:space="preserve">، </w:t>
      </w:r>
      <w:r w:rsidRPr="000E550C">
        <w:rPr>
          <w:rFonts w:ascii="Traditional Arabic" w:hAnsi="Traditional Arabic" w:cs="Traditional Arabic" w:hint="cs"/>
          <w:b/>
          <w:bCs/>
          <w:sz w:val="28"/>
          <w:szCs w:val="28"/>
          <w:rtl/>
        </w:rPr>
        <w:t>الإفصاح</w:t>
      </w:r>
      <w:r w:rsidRPr="000E550C">
        <w:rPr>
          <w:rFonts w:ascii="Traditional Arabic" w:hAnsi="Traditional Arabic" w:cs="Traditional Arabic"/>
          <w:b/>
          <w:bCs/>
          <w:sz w:val="28"/>
          <w:szCs w:val="28"/>
          <w:rtl/>
        </w:rPr>
        <w:t xml:space="preserve"> المحاسبي في</w:t>
      </w:r>
      <w:r>
        <w:rPr>
          <w:rFonts w:ascii="Traditional Arabic" w:hAnsi="Traditional Arabic" w:cs="Traditional Arabic"/>
          <w:b/>
          <w:bCs/>
          <w:sz w:val="28"/>
          <w:szCs w:val="28"/>
          <w:rtl/>
        </w:rPr>
        <w:t xml:space="preserve"> ضوء المعايير الدولية</w:t>
      </w:r>
      <w:r>
        <w:rPr>
          <w:rFonts w:ascii="Traditional Arabic" w:hAnsi="Traditional Arabic" w:cs="Traditional Arabic" w:hint="cs"/>
          <w:b/>
          <w:bCs/>
          <w:sz w:val="28"/>
          <w:szCs w:val="28"/>
          <w:rtl/>
        </w:rPr>
        <w:t>،</w:t>
      </w:r>
      <w:r>
        <w:rPr>
          <w:rFonts w:ascii="Traditional Arabic" w:hAnsi="Traditional Arabic" w:cs="Traditional Arabic" w:hint="cs"/>
          <w:sz w:val="28"/>
          <w:szCs w:val="28"/>
          <w:rtl/>
          <w:lang w:bidi="ar-DZ"/>
        </w:rPr>
        <w:t>مذكرة دكتوراه، السعودية، ص  7</w:t>
      </w:r>
      <w:r>
        <w:rPr>
          <w:rFonts w:hint="cs"/>
          <w:rtl/>
          <w:lang w:bidi="ar-DZ"/>
        </w:rPr>
        <w:t>.</w:t>
      </w:r>
    </w:p>
  </w:footnote>
  <w:footnote w:id="25">
    <w:p w:rsidR="003C2CBF" w:rsidRPr="000E550C" w:rsidRDefault="003C2CBF" w:rsidP="0080636C">
      <w:pPr>
        <w:pStyle w:val="Notedebasdepage"/>
        <w:rPr>
          <w:rFonts w:ascii="Traditional Arabic" w:hAnsi="Traditional Arabic" w:cs="Traditional Arabic"/>
          <w:sz w:val="28"/>
          <w:szCs w:val="28"/>
          <w:rtl/>
          <w:lang w:bidi="ar-DZ"/>
        </w:rPr>
      </w:pPr>
      <w:r>
        <w:rPr>
          <w:rStyle w:val="Appelnotedebasdep"/>
        </w:rPr>
        <w:footnoteRef/>
      </w:r>
      <w:r>
        <w:rPr>
          <w:rFonts w:hint="cs"/>
          <w:rtl/>
        </w:rPr>
        <w:t xml:space="preserve">- </w:t>
      </w:r>
      <w:r>
        <w:rPr>
          <w:rFonts w:ascii="Traditional Arabic" w:hAnsi="Traditional Arabic" w:cs="Traditional Arabic"/>
          <w:sz w:val="28"/>
          <w:szCs w:val="28"/>
          <w:rtl/>
        </w:rPr>
        <w:t>مجدي أحمد الجعبري</w:t>
      </w:r>
      <w:r>
        <w:rPr>
          <w:rFonts w:ascii="Traditional Arabic" w:hAnsi="Traditional Arabic" w:cs="Traditional Arabic" w:hint="cs"/>
          <w:sz w:val="28"/>
          <w:szCs w:val="28"/>
          <w:rtl/>
        </w:rPr>
        <w:t>،</w:t>
      </w:r>
      <w:r>
        <w:rPr>
          <w:rFonts w:ascii="Traditional Arabic" w:hAnsi="Traditional Arabic" w:cs="Traditional Arabic" w:hint="cs"/>
          <w:b/>
          <w:bCs/>
          <w:sz w:val="28"/>
          <w:szCs w:val="28"/>
          <w:rtl/>
        </w:rPr>
        <w:t>مرجع سابق</w:t>
      </w:r>
      <w:r>
        <w:rPr>
          <w:rFonts w:ascii="Traditional Arabic" w:hAnsi="Traditional Arabic" w:cs="Traditional Arabic" w:hint="cs"/>
          <w:sz w:val="28"/>
          <w:szCs w:val="28"/>
          <w:rtl/>
          <w:lang w:bidi="ar-DZ"/>
        </w:rPr>
        <w:t>، ص 8.</w:t>
      </w:r>
    </w:p>
  </w:footnote>
  <w:footnote w:id="26">
    <w:p w:rsidR="003C2CBF" w:rsidRDefault="003C2CBF" w:rsidP="0080636C">
      <w:pPr>
        <w:pStyle w:val="Notedebasdepage"/>
        <w:rPr>
          <w:rtl/>
          <w:lang w:bidi="ar-DZ"/>
        </w:rPr>
      </w:pPr>
      <w:r>
        <w:rPr>
          <w:rFonts w:hint="cs"/>
          <w:rtl/>
        </w:rPr>
        <w:t xml:space="preserve">2- </w:t>
      </w:r>
      <w:r>
        <w:rPr>
          <w:rFonts w:ascii="Traditional Arabic" w:hAnsi="Traditional Arabic" w:cs="Traditional Arabic"/>
          <w:sz w:val="28"/>
          <w:szCs w:val="28"/>
          <w:rtl/>
          <w:lang w:bidi="ar-DZ"/>
        </w:rPr>
        <w:t>حمادة طارق عبد العال</w:t>
      </w:r>
      <w:r>
        <w:rPr>
          <w:rFonts w:ascii="Traditional Arabic" w:hAnsi="Traditional Arabic" w:cs="Traditional Arabic" w:hint="cs"/>
          <w:sz w:val="28"/>
          <w:szCs w:val="28"/>
          <w:rtl/>
          <w:lang w:bidi="ar-DZ"/>
        </w:rPr>
        <w:t>،</w:t>
      </w:r>
      <w:r w:rsidRPr="000972BF">
        <w:rPr>
          <w:rFonts w:ascii="Traditional Arabic" w:hAnsi="Traditional Arabic" w:cs="Traditional Arabic"/>
          <w:b/>
          <w:bCs/>
          <w:sz w:val="28"/>
          <w:szCs w:val="28"/>
          <w:rtl/>
          <w:lang w:bidi="ar-DZ"/>
        </w:rPr>
        <w:t>التقارير المالية</w:t>
      </w:r>
      <w:r>
        <w:rPr>
          <w:rFonts w:ascii="Traditional Arabic" w:hAnsi="Traditional Arabic" w:cs="Traditional Arabic" w:hint="cs"/>
          <w:b/>
          <w:bCs/>
          <w:sz w:val="28"/>
          <w:szCs w:val="28"/>
          <w:rtl/>
          <w:lang w:bidi="ar-DZ"/>
        </w:rPr>
        <w:t>،</w:t>
      </w:r>
      <w:r w:rsidRPr="000972BF">
        <w:rPr>
          <w:rFonts w:ascii="Traditional Arabic" w:hAnsi="Traditional Arabic" w:cs="Traditional Arabic"/>
          <w:b/>
          <w:bCs/>
          <w:sz w:val="28"/>
          <w:szCs w:val="28"/>
          <w:rtl/>
          <w:lang w:bidi="ar-DZ"/>
        </w:rPr>
        <w:t xml:space="preserve"> أسس الاعداد و العرض والتحليل</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مصر</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2000</w:t>
      </w:r>
      <w:r>
        <w:rPr>
          <w:rFonts w:ascii="Traditional Arabic" w:hAnsi="Traditional Arabic" w:cs="Traditional Arabic" w:hint="cs"/>
          <w:sz w:val="28"/>
          <w:szCs w:val="28"/>
          <w:rtl/>
          <w:lang w:bidi="ar-DZ"/>
        </w:rPr>
        <w:t xml:space="preserve">، </w:t>
      </w:r>
      <w:r w:rsidRPr="00B179AA">
        <w:rPr>
          <w:rFonts w:ascii="Traditional Arabic" w:hAnsi="Traditional Arabic" w:cs="Traditional Arabic"/>
          <w:sz w:val="28"/>
          <w:szCs w:val="28"/>
          <w:rtl/>
          <w:lang w:bidi="ar-DZ"/>
        </w:rPr>
        <w:t>ص54</w:t>
      </w:r>
      <w:r>
        <w:rPr>
          <w:rFonts w:hint="cs"/>
          <w:rtl/>
          <w:lang w:bidi="ar-DZ"/>
        </w:rPr>
        <w:t>.</w:t>
      </w:r>
    </w:p>
  </w:footnote>
  <w:footnote w:id="27">
    <w:p w:rsidR="003C2CBF" w:rsidRPr="005D4CAC" w:rsidRDefault="003C2CBF" w:rsidP="0080636C">
      <w:pPr>
        <w:pStyle w:val="Notedebasdepage"/>
        <w:rPr>
          <w:rFonts w:ascii="Traditional Arabic" w:hAnsi="Traditional Arabic" w:cs="Traditional Arabic"/>
          <w:sz w:val="28"/>
          <w:szCs w:val="28"/>
          <w:rtl/>
          <w:lang w:bidi="ar-DZ"/>
        </w:rPr>
      </w:pPr>
      <w:r>
        <w:rPr>
          <w:rStyle w:val="Appelnotedebasdep"/>
        </w:rPr>
        <w:footnoteRef/>
      </w:r>
      <w:r>
        <w:rPr>
          <w:rFonts w:hint="cs"/>
          <w:rtl/>
        </w:rPr>
        <w:t xml:space="preserve">- </w:t>
      </w:r>
      <w:r>
        <w:rPr>
          <w:rFonts w:ascii="Traditional Arabic" w:hAnsi="Traditional Arabic" w:cs="Traditional Arabic" w:hint="cs"/>
          <w:sz w:val="28"/>
          <w:szCs w:val="28"/>
          <w:rtl/>
          <w:lang w:bidi="ar-DZ"/>
        </w:rPr>
        <w:t xml:space="preserve">حمادة طارق عبد العال، </w:t>
      </w:r>
      <w:r>
        <w:rPr>
          <w:rFonts w:ascii="Traditional Arabic" w:hAnsi="Traditional Arabic" w:cs="Traditional Arabic" w:hint="cs"/>
          <w:b/>
          <w:bCs/>
          <w:sz w:val="28"/>
          <w:szCs w:val="28"/>
          <w:rtl/>
          <w:lang w:bidi="ar-DZ"/>
        </w:rPr>
        <w:t>مرجع سابق،</w:t>
      </w:r>
      <w:r w:rsidRPr="00B179AA">
        <w:rPr>
          <w:rFonts w:ascii="Traditional Arabic" w:hAnsi="Traditional Arabic" w:cs="Traditional Arabic" w:hint="cs"/>
          <w:sz w:val="28"/>
          <w:szCs w:val="28"/>
          <w:rtl/>
          <w:lang w:bidi="ar-DZ"/>
        </w:rPr>
        <w:t xml:space="preserve"> ص5</w:t>
      </w:r>
      <w:r>
        <w:rPr>
          <w:rFonts w:ascii="Traditional Arabic" w:hAnsi="Traditional Arabic" w:cs="Traditional Arabic" w:hint="cs"/>
          <w:sz w:val="28"/>
          <w:szCs w:val="28"/>
          <w:rtl/>
          <w:lang w:bidi="ar-DZ"/>
        </w:rPr>
        <w:t>5</w:t>
      </w:r>
      <w:r w:rsidRPr="00B179AA">
        <w:rPr>
          <w:rFonts w:ascii="Traditional Arabic" w:hAnsi="Traditional Arabic" w:cs="Traditional Arabic" w:hint="cs"/>
          <w:sz w:val="28"/>
          <w:szCs w:val="28"/>
          <w:rtl/>
          <w:lang w:bidi="ar-DZ"/>
        </w:rPr>
        <w:t>.</w:t>
      </w:r>
    </w:p>
  </w:footnote>
  <w:footnote w:id="28">
    <w:p w:rsidR="003C2CBF" w:rsidRDefault="003C2CBF" w:rsidP="00223641">
      <w:pPr>
        <w:pStyle w:val="Notedebasdepage"/>
        <w:rPr>
          <w:rtl/>
        </w:rPr>
      </w:pPr>
      <w:r w:rsidRPr="00BD688F">
        <w:rPr>
          <w:rStyle w:val="Appelnotedebasdep"/>
          <w:rFonts w:ascii="Traditional Arabic" w:hAnsi="Traditional Arabic" w:cs="Traditional Arabic"/>
          <w:sz w:val="28"/>
          <w:szCs w:val="28"/>
        </w:rPr>
        <w:footnoteRef/>
      </w:r>
      <w:r w:rsidRPr="00BD688F">
        <w:rPr>
          <w:rFonts w:ascii="Traditional Arabic" w:hAnsi="Traditional Arabic" w:cs="Traditional Arabic"/>
          <w:sz w:val="28"/>
          <w:szCs w:val="28"/>
          <w:rtl/>
        </w:rPr>
        <w:t xml:space="preserve"> - ضيف الله محمد الهادي</w:t>
      </w:r>
      <w:r>
        <w:rPr>
          <w:rFonts w:ascii="Traditional Arabic" w:hAnsi="Traditional Arabic" w:cs="Traditional Arabic" w:hint="cs"/>
          <w:b/>
          <w:bCs/>
          <w:sz w:val="28"/>
          <w:szCs w:val="28"/>
          <w:rtl/>
        </w:rPr>
        <w:t>،</w:t>
      </w:r>
      <w:r w:rsidRPr="00BD688F">
        <w:rPr>
          <w:rFonts w:ascii="Traditional Arabic" w:hAnsi="Traditional Arabic" w:cs="Traditional Arabic"/>
          <w:b/>
          <w:bCs/>
          <w:sz w:val="28"/>
          <w:szCs w:val="28"/>
          <w:rtl/>
        </w:rPr>
        <w:t xml:space="preserve"> أثر تطبيق المعايير المحاسبية </w:t>
      </w:r>
      <w:r w:rsidRPr="00BD688F">
        <w:rPr>
          <w:rFonts w:ascii="Traditional Arabic" w:hAnsi="Traditional Arabic" w:cs="Traditional Arabic" w:hint="cs"/>
          <w:b/>
          <w:bCs/>
          <w:sz w:val="28"/>
          <w:szCs w:val="28"/>
          <w:rtl/>
        </w:rPr>
        <w:t>والإبلاغ</w:t>
      </w:r>
      <w:r w:rsidRPr="00BD688F">
        <w:rPr>
          <w:rFonts w:ascii="Traditional Arabic" w:hAnsi="Traditional Arabic" w:cs="Traditional Arabic"/>
          <w:b/>
          <w:bCs/>
          <w:sz w:val="28"/>
          <w:szCs w:val="28"/>
          <w:rtl/>
        </w:rPr>
        <w:t xml:space="preserve"> المالي الدولية على </w:t>
      </w:r>
      <w:r w:rsidRPr="00BD688F">
        <w:rPr>
          <w:rFonts w:ascii="Traditional Arabic" w:hAnsi="Traditional Arabic" w:cs="Traditional Arabic" w:hint="cs"/>
          <w:b/>
          <w:bCs/>
          <w:sz w:val="28"/>
          <w:szCs w:val="28"/>
          <w:rtl/>
        </w:rPr>
        <w:t>الإفصاح</w:t>
      </w:r>
      <w:r w:rsidRPr="00BD688F">
        <w:rPr>
          <w:rFonts w:ascii="Traditional Arabic" w:hAnsi="Traditional Arabic" w:cs="Traditional Arabic"/>
          <w:b/>
          <w:bCs/>
          <w:sz w:val="28"/>
          <w:szCs w:val="28"/>
          <w:rtl/>
        </w:rPr>
        <w:t xml:space="preserve"> وجودة التقارير المالية</w:t>
      </w:r>
      <w:r>
        <w:rPr>
          <w:rFonts w:ascii="Traditional Arabic" w:hAnsi="Traditional Arabic" w:cs="Traditional Arabic" w:hint="cs"/>
          <w:sz w:val="28"/>
          <w:szCs w:val="28"/>
          <w:rtl/>
        </w:rPr>
        <w:t>،</w:t>
      </w:r>
      <w:r w:rsidRPr="00BD688F">
        <w:rPr>
          <w:rFonts w:ascii="Traditional Arabic" w:hAnsi="Traditional Arabic" w:cs="Traditional Arabic"/>
          <w:sz w:val="28"/>
          <w:szCs w:val="28"/>
          <w:rtl/>
        </w:rPr>
        <w:t xml:space="preserve"> مذكرة مقدمة لنيل شهادة دكتورا</w:t>
      </w:r>
      <w:r>
        <w:rPr>
          <w:rFonts w:ascii="Traditional Arabic" w:hAnsi="Traditional Arabic" w:cs="Traditional Arabic" w:hint="cs"/>
          <w:sz w:val="28"/>
          <w:szCs w:val="28"/>
          <w:rtl/>
        </w:rPr>
        <w:t>ه</w:t>
      </w:r>
      <w:r>
        <w:rPr>
          <w:rFonts w:ascii="Traditional Arabic" w:hAnsi="Traditional Arabic" w:cs="Traditional Arabic"/>
          <w:sz w:val="28"/>
          <w:szCs w:val="28"/>
          <w:rtl/>
        </w:rPr>
        <w:t xml:space="preserve"> في العلوم التجارية</w:t>
      </w:r>
      <w:r>
        <w:rPr>
          <w:rFonts w:ascii="Traditional Arabic" w:hAnsi="Traditional Arabic" w:cs="Traditional Arabic" w:hint="cs"/>
          <w:sz w:val="28"/>
          <w:szCs w:val="28"/>
          <w:rtl/>
        </w:rPr>
        <w:t>،</w:t>
      </w:r>
      <w:r w:rsidRPr="00BD688F">
        <w:rPr>
          <w:rFonts w:ascii="Traditional Arabic" w:hAnsi="Traditional Arabic" w:cs="Traditional Arabic"/>
          <w:sz w:val="28"/>
          <w:szCs w:val="28"/>
          <w:rtl/>
        </w:rPr>
        <w:t xml:space="preserve"> جامعة </w:t>
      </w:r>
      <w:r w:rsidRPr="00BD688F">
        <w:rPr>
          <w:rFonts w:ascii="Traditional Arabic" w:hAnsi="Traditional Arabic" w:cs="Traditional Arabic" w:hint="cs"/>
          <w:sz w:val="28"/>
          <w:szCs w:val="28"/>
          <w:rtl/>
        </w:rPr>
        <w:t>البليدة</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الجزائر</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2014</w:t>
      </w:r>
      <w:r>
        <w:rPr>
          <w:rFonts w:ascii="Traditional Arabic" w:hAnsi="Traditional Arabic" w:cs="Traditional Arabic" w:hint="cs"/>
          <w:sz w:val="28"/>
          <w:szCs w:val="28"/>
          <w:rtl/>
        </w:rPr>
        <w:t>،</w:t>
      </w:r>
      <w:r w:rsidRPr="00BD688F">
        <w:rPr>
          <w:rFonts w:ascii="Traditional Arabic" w:hAnsi="Traditional Arabic" w:cs="Traditional Arabic"/>
          <w:sz w:val="28"/>
          <w:szCs w:val="28"/>
          <w:rtl/>
        </w:rPr>
        <w:t xml:space="preserve"> ص 106-109</w:t>
      </w:r>
      <w:r>
        <w:rPr>
          <w:rFonts w:hint="cs"/>
          <w:rtl/>
        </w:rPr>
        <w:t>.</w:t>
      </w:r>
    </w:p>
  </w:footnote>
  <w:footnote w:id="29">
    <w:p w:rsidR="003C2CBF" w:rsidRPr="00BD688F" w:rsidRDefault="003C2CBF" w:rsidP="00BD688F">
      <w:pPr>
        <w:pStyle w:val="Notedebasdepage"/>
        <w:rPr>
          <w:rFonts w:ascii="Traditional Arabic" w:hAnsi="Traditional Arabic" w:cs="Traditional Arabic"/>
          <w:sz w:val="28"/>
          <w:szCs w:val="28"/>
          <w:rtl/>
        </w:rPr>
      </w:pPr>
      <w:r>
        <w:rPr>
          <w:rStyle w:val="Appelnotedebasdep"/>
          <w:rFonts w:ascii="Traditional Arabic" w:hAnsi="Traditional Arabic" w:cs="Traditional Arabic" w:hint="cs"/>
          <w:sz w:val="28"/>
          <w:szCs w:val="28"/>
          <w:rtl/>
        </w:rPr>
        <w:t>1</w:t>
      </w:r>
      <w:r w:rsidRPr="00BD688F">
        <w:rPr>
          <w:rFonts w:ascii="Traditional Arabic" w:hAnsi="Traditional Arabic" w:cs="Traditional Arabic"/>
          <w:sz w:val="28"/>
          <w:szCs w:val="28"/>
          <w:rtl/>
        </w:rPr>
        <w:t xml:space="preserve"> - </w:t>
      </w:r>
      <w:r w:rsidRPr="00FA7245">
        <w:rPr>
          <w:rFonts w:ascii="Traditional Arabic" w:hAnsi="Traditional Arabic" w:cs="Traditional Arabic"/>
          <w:sz w:val="28"/>
          <w:szCs w:val="28"/>
          <w:rtl/>
        </w:rPr>
        <w:t>ضيف الله محمد الهادي</w:t>
      </w:r>
      <w:r w:rsidRPr="00BD688F">
        <w:rPr>
          <w:rFonts w:ascii="Traditional Arabic" w:hAnsi="Traditional Arabic" w:cs="Traditional Arabic"/>
          <w:sz w:val="28"/>
          <w:szCs w:val="28"/>
          <w:rtl/>
        </w:rPr>
        <w:t xml:space="preserve">, </w:t>
      </w:r>
      <w:r w:rsidRPr="00FA7245">
        <w:rPr>
          <w:rFonts w:ascii="Traditional Arabic" w:hAnsi="Traditional Arabic" w:cs="Traditional Arabic"/>
          <w:b/>
          <w:bCs/>
          <w:sz w:val="28"/>
          <w:szCs w:val="28"/>
          <w:rtl/>
        </w:rPr>
        <w:t>مرجع سابق</w:t>
      </w:r>
      <w:r w:rsidRPr="00BD688F">
        <w:rPr>
          <w:rFonts w:ascii="Traditional Arabic" w:hAnsi="Traditional Arabic" w:cs="Traditional Arabic"/>
          <w:sz w:val="28"/>
          <w:szCs w:val="28"/>
          <w:rtl/>
        </w:rPr>
        <w:t>, ص 106-109 .</w:t>
      </w:r>
    </w:p>
  </w:footnote>
  <w:footnote w:id="30">
    <w:p w:rsidR="003C2CBF" w:rsidRPr="0064135B" w:rsidRDefault="003C2CBF">
      <w:pPr>
        <w:pStyle w:val="Notedebasdepage"/>
        <w:rPr>
          <w:rFonts w:ascii="Traditional Arabic" w:hAnsi="Traditional Arabic" w:cs="Traditional Arabic"/>
          <w:sz w:val="28"/>
          <w:szCs w:val="28"/>
          <w:rtl/>
          <w:lang w:bidi="ar-DZ"/>
        </w:rPr>
      </w:pPr>
      <w:r w:rsidRPr="0064135B">
        <w:rPr>
          <w:rStyle w:val="Appelnotedebasdep"/>
          <w:rFonts w:ascii="Traditional Arabic" w:hAnsi="Traditional Arabic" w:cs="Traditional Arabic"/>
          <w:sz w:val="28"/>
          <w:szCs w:val="28"/>
        </w:rPr>
        <w:footnoteRef/>
      </w:r>
      <w:r w:rsidRPr="0064135B">
        <w:rPr>
          <w:rFonts w:ascii="Traditional Arabic" w:hAnsi="Traditional Arabic" w:cs="Traditional Arabic"/>
          <w:sz w:val="28"/>
          <w:szCs w:val="28"/>
          <w:lang w:bidi="ar-DZ"/>
        </w:rPr>
        <w:t>-</w:t>
      </w:r>
      <w:r w:rsidRPr="0064135B">
        <w:rPr>
          <w:rFonts w:ascii="Traditional Arabic" w:hAnsi="Traditional Arabic" w:cs="Traditional Arabic"/>
          <w:b/>
          <w:bCs/>
          <w:sz w:val="28"/>
          <w:szCs w:val="28"/>
          <w:rtl/>
          <w:lang w:bidi="ar-DZ"/>
        </w:rPr>
        <w:t>الجريدة الرسمية للجمهورية الجزائرية</w:t>
      </w:r>
      <w:r w:rsidRPr="0064135B">
        <w:rPr>
          <w:rFonts w:ascii="Traditional Arabic" w:hAnsi="Traditional Arabic" w:cs="Traditional Arabic"/>
          <w:sz w:val="28"/>
          <w:szCs w:val="28"/>
          <w:rtl/>
          <w:lang w:bidi="ar-DZ"/>
        </w:rPr>
        <w:t>, العدد19 الصادر في 28ربيع الاول1430ه الموافق ل25مارس2009, ص03.</w:t>
      </w:r>
    </w:p>
  </w:footnote>
  <w:footnote w:id="31">
    <w:p w:rsidR="003C2CBF" w:rsidRPr="0064135B" w:rsidRDefault="003C2CBF" w:rsidP="00223641">
      <w:pPr>
        <w:pStyle w:val="Notedebasdepage"/>
        <w:rPr>
          <w:rFonts w:ascii="Traditional Arabic" w:hAnsi="Traditional Arabic" w:cs="Traditional Arabic"/>
          <w:sz w:val="28"/>
          <w:szCs w:val="28"/>
          <w:rtl/>
          <w:lang w:val="fr-FR" w:bidi="ar-DZ"/>
        </w:rPr>
      </w:pPr>
      <w:r w:rsidRPr="0064135B">
        <w:rPr>
          <w:rStyle w:val="Appelnotedebasdep"/>
          <w:rFonts w:ascii="Traditional Arabic" w:hAnsi="Traditional Arabic" w:cs="Traditional Arabic"/>
          <w:sz w:val="28"/>
          <w:szCs w:val="28"/>
        </w:rPr>
        <w:footnoteRef/>
      </w:r>
      <w:r w:rsidRPr="0064135B">
        <w:rPr>
          <w:rFonts w:ascii="Traditional Arabic" w:hAnsi="Traditional Arabic" w:cs="Traditional Arabic"/>
          <w:sz w:val="28"/>
          <w:szCs w:val="28"/>
          <w:rtl/>
        </w:rPr>
        <w:t xml:space="preserve"> - حواس صلاح, </w:t>
      </w:r>
      <w:r w:rsidRPr="0064135B">
        <w:rPr>
          <w:rFonts w:ascii="Traditional Arabic" w:hAnsi="Traditional Arabic" w:cs="Traditional Arabic"/>
          <w:b/>
          <w:bCs/>
          <w:sz w:val="28"/>
          <w:szCs w:val="28"/>
          <w:rtl/>
        </w:rPr>
        <w:t xml:space="preserve">المحاسبة المالية حسب النظام المحاسبي المالي </w:t>
      </w:r>
      <w:r w:rsidRPr="0064135B">
        <w:rPr>
          <w:rFonts w:ascii="Traditional Arabic" w:hAnsi="Traditional Arabic" w:cs="Traditional Arabic"/>
          <w:b/>
          <w:bCs/>
          <w:sz w:val="28"/>
          <w:szCs w:val="28"/>
          <w:lang w:val="fr-FR"/>
        </w:rPr>
        <w:t>SCF</w:t>
      </w:r>
      <w:r w:rsidRPr="0064135B">
        <w:rPr>
          <w:rFonts w:ascii="Traditional Arabic" w:hAnsi="Traditional Arabic" w:cs="Traditional Arabic"/>
          <w:sz w:val="28"/>
          <w:szCs w:val="28"/>
          <w:rtl/>
          <w:lang w:val="fr-FR" w:bidi="ar-DZ"/>
        </w:rPr>
        <w:t>, الجزائر, 2012, ص14.</w:t>
      </w:r>
    </w:p>
  </w:footnote>
  <w:footnote w:id="32">
    <w:p w:rsidR="003C2CBF" w:rsidRPr="001721A2" w:rsidRDefault="003C2CBF" w:rsidP="001721A2">
      <w:pPr>
        <w:pStyle w:val="Notedebasdepage"/>
        <w:rPr>
          <w:rFonts w:ascii="Traditional Arabic" w:hAnsi="Traditional Arabic" w:cs="Traditional Arabic"/>
          <w:lang w:bidi="ar-DZ"/>
        </w:rPr>
      </w:pPr>
      <w:r w:rsidRPr="001721A2">
        <w:rPr>
          <w:rStyle w:val="Appelnotedebasdep"/>
          <w:rFonts w:ascii="Traditional Arabic" w:hAnsi="Traditional Arabic" w:cs="Traditional Arabic"/>
          <w:sz w:val="28"/>
          <w:szCs w:val="28"/>
        </w:rPr>
        <w:footnoteRef/>
      </w:r>
      <w:r w:rsidRPr="001721A2">
        <w:rPr>
          <w:rFonts w:ascii="Traditional Arabic" w:hAnsi="Traditional Arabic" w:cs="Traditional Arabic"/>
          <w:sz w:val="28"/>
          <w:szCs w:val="28"/>
          <w:rtl/>
          <w:lang w:bidi="ar-DZ"/>
        </w:rPr>
        <w:t xml:space="preserve">عبد الرحمان عطية, </w:t>
      </w:r>
      <w:r w:rsidRPr="001721A2">
        <w:rPr>
          <w:rFonts w:ascii="Traditional Arabic" w:hAnsi="Traditional Arabic" w:cs="Traditional Arabic"/>
          <w:b/>
          <w:bCs/>
          <w:sz w:val="28"/>
          <w:szCs w:val="28"/>
          <w:rtl/>
          <w:lang w:bidi="ar-DZ"/>
        </w:rPr>
        <w:t>المحاسبة العامة وفق النظام المحاسبي المالي</w:t>
      </w:r>
      <w:r w:rsidRPr="001721A2">
        <w:rPr>
          <w:rFonts w:ascii="Traditional Arabic" w:hAnsi="Traditional Arabic" w:cs="Traditional Arabic"/>
          <w:sz w:val="28"/>
          <w:szCs w:val="28"/>
          <w:rtl/>
          <w:lang w:bidi="ar-DZ"/>
        </w:rPr>
        <w:t>, دار النشر جيلطي, برج بوعريريج,</w:t>
      </w:r>
      <w:r>
        <w:rPr>
          <w:rFonts w:ascii="Traditional Arabic" w:hAnsi="Traditional Arabic" w:cs="Traditional Arabic" w:hint="cs"/>
          <w:sz w:val="28"/>
          <w:szCs w:val="28"/>
          <w:rtl/>
          <w:lang w:bidi="ar-DZ"/>
        </w:rPr>
        <w:t xml:space="preserve"> الجزائر,</w:t>
      </w:r>
      <w:r w:rsidRPr="001721A2">
        <w:rPr>
          <w:rFonts w:ascii="Traditional Arabic" w:hAnsi="Traditional Arabic" w:cs="Traditional Arabic"/>
          <w:sz w:val="28"/>
          <w:szCs w:val="28"/>
          <w:rtl/>
          <w:lang w:bidi="ar-DZ"/>
        </w:rPr>
        <w:t xml:space="preserve"> 2009, ص72</w:t>
      </w:r>
      <w:r>
        <w:rPr>
          <w:rFonts w:ascii="Traditional Arabic" w:hAnsi="Traditional Arabic" w:cs="Traditional Arabic" w:hint="cs"/>
          <w:rtl/>
          <w:lang w:bidi="ar-DZ"/>
        </w:rPr>
        <w:t>.</w:t>
      </w:r>
      <w:bookmarkStart w:id="0" w:name="_GoBack"/>
      <w:bookmarkEnd w:id="0"/>
    </w:p>
  </w:footnote>
  <w:footnote w:id="33">
    <w:p w:rsidR="003C2CBF" w:rsidRPr="00521EAA" w:rsidRDefault="003C2CBF">
      <w:pPr>
        <w:pStyle w:val="Notedebasdepage"/>
        <w:rPr>
          <w:rFonts w:ascii="Traditional Arabic" w:hAnsi="Traditional Arabic" w:cs="Traditional Arabic"/>
          <w:lang w:bidi="ar-DZ"/>
        </w:rPr>
      </w:pPr>
      <w:r w:rsidRPr="00521EAA">
        <w:rPr>
          <w:rStyle w:val="Appelnotedebasdep"/>
          <w:rFonts w:ascii="Traditional Arabic" w:hAnsi="Traditional Arabic" w:cs="Traditional Arabic"/>
          <w:sz w:val="28"/>
          <w:szCs w:val="28"/>
        </w:rPr>
        <w:footnoteRef/>
      </w:r>
      <w:r w:rsidRPr="00521EAA">
        <w:rPr>
          <w:rFonts w:ascii="Traditional Arabic" w:hAnsi="Traditional Arabic" w:cs="Traditional Arabic"/>
          <w:sz w:val="28"/>
          <w:szCs w:val="28"/>
          <w:rtl/>
          <w:lang w:bidi="ar-DZ"/>
        </w:rPr>
        <w:t xml:space="preserve">- عبد الرحمان بن </w:t>
      </w:r>
      <w:r w:rsidRPr="00521EAA">
        <w:rPr>
          <w:rFonts w:ascii="Traditional Arabic" w:hAnsi="Traditional Arabic" w:cs="Traditional Arabic" w:hint="cs"/>
          <w:sz w:val="28"/>
          <w:szCs w:val="28"/>
          <w:rtl/>
          <w:lang w:bidi="ar-DZ"/>
        </w:rPr>
        <w:t>إبراهيم</w:t>
      </w:r>
      <w:r w:rsidRPr="00521EAA">
        <w:rPr>
          <w:rFonts w:ascii="Traditional Arabic" w:hAnsi="Traditional Arabic" w:cs="Traditional Arabic"/>
          <w:sz w:val="28"/>
          <w:szCs w:val="28"/>
          <w:rtl/>
          <w:lang w:bidi="ar-DZ"/>
        </w:rPr>
        <w:t xml:space="preserve"> الحميد, </w:t>
      </w:r>
      <w:r w:rsidRPr="00521EAA">
        <w:rPr>
          <w:rFonts w:ascii="Traditional Arabic" w:hAnsi="Traditional Arabic" w:cs="Traditional Arabic"/>
          <w:b/>
          <w:bCs/>
          <w:sz w:val="28"/>
          <w:szCs w:val="28"/>
          <w:rtl/>
          <w:lang w:bidi="ar-DZ"/>
        </w:rPr>
        <w:t>نظرية المحاسبة</w:t>
      </w:r>
      <w:r w:rsidRPr="00521EAA">
        <w:rPr>
          <w:rFonts w:ascii="Traditional Arabic" w:hAnsi="Traditional Arabic" w:cs="Traditional Arabic"/>
          <w:sz w:val="28"/>
          <w:szCs w:val="28"/>
          <w:rtl/>
          <w:lang w:bidi="ar-DZ"/>
        </w:rPr>
        <w:t xml:space="preserve">, الطبعة </w:t>
      </w:r>
      <w:r w:rsidRPr="00521EAA">
        <w:rPr>
          <w:rFonts w:ascii="Traditional Arabic" w:hAnsi="Traditional Arabic" w:cs="Traditional Arabic" w:hint="cs"/>
          <w:sz w:val="28"/>
          <w:szCs w:val="28"/>
          <w:rtl/>
          <w:lang w:bidi="ar-DZ"/>
        </w:rPr>
        <w:t>الأولى</w:t>
      </w:r>
      <w:r w:rsidRPr="00521EAA">
        <w:rPr>
          <w:rFonts w:ascii="Traditional Arabic" w:hAnsi="Traditional Arabic" w:cs="Traditional Arabic"/>
          <w:sz w:val="28"/>
          <w:szCs w:val="28"/>
          <w:rtl/>
          <w:lang w:bidi="ar-DZ"/>
        </w:rPr>
        <w:t>, الرياض, السعودية, 2009, ص433.</w:t>
      </w:r>
    </w:p>
  </w:footnote>
  <w:footnote w:id="34">
    <w:p w:rsidR="003C2CBF" w:rsidRDefault="003C2CBF" w:rsidP="00223641">
      <w:pPr>
        <w:pStyle w:val="Notedebasdepage"/>
        <w:rPr>
          <w:rtl/>
          <w:lang w:bidi="ar-DZ"/>
        </w:rPr>
      </w:pPr>
      <w:r w:rsidRPr="0064135B">
        <w:rPr>
          <w:rStyle w:val="Appelnotedebasdep"/>
          <w:rFonts w:ascii="Traditional Arabic" w:hAnsi="Traditional Arabic" w:cs="Traditional Arabic"/>
          <w:sz w:val="28"/>
          <w:szCs w:val="28"/>
        </w:rPr>
        <w:footnoteRef/>
      </w:r>
      <w:r w:rsidRPr="0064135B">
        <w:rPr>
          <w:rFonts w:ascii="Traditional Arabic" w:hAnsi="Traditional Arabic" w:cs="Traditional Arabic"/>
          <w:sz w:val="28"/>
          <w:szCs w:val="28"/>
          <w:rtl/>
        </w:rPr>
        <w:t xml:space="preserve"> - حواس صلاح, </w:t>
      </w:r>
      <w:r>
        <w:rPr>
          <w:rFonts w:ascii="Traditional Arabic" w:hAnsi="Traditional Arabic" w:cs="Traditional Arabic" w:hint="cs"/>
          <w:b/>
          <w:bCs/>
          <w:sz w:val="28"/>
          <w:szCs w:val="28"/>
          <w:rtl/>
        </w:rPr>
        <w:t>مرجع سابق</w:t>
      </w:r>
      <w:r w:rsidRPr="0064135B">
        <w:rPr>
          <w:rFonts w:ascii="Traditional Arabic" w:hAnsi="Traditional Arabic" w:cs="Traditional Arabic"/>
          <w:sz w:val="28"/>
          <w:szCs w:val="28"/>
          <w:rtl/>
          <w:lang w:val="fr-FR" w:bidi="ar-DZ"/>
        </w:rPr>
        <w:t>, ص14.</w:t>
      </w:r>
    </w:p>
  </w:footnote>
  <w:footnote w:id="35">
    <w:p w:rsidR="003C2CBF" w:rsidRPr="004E27F6" w:rsidRDefault="003C2CBF" w:rsidP="003E2EFB">
      <w:pPr>
        <w:pStyle w:val="Notedebasdepage"/>
        <w:rPr>
          <w:rFonts w:ascii="Traditional Arabic" w:hAnsi="Traditional Arabic" w:cs="Traditional Arabic"/>
          <w:rtl/>
          <w:lang w:val="fr-FR" w:bidi="ar-DZ"/>
        </w:rPr>
      </w:pPr>
      <w:r w:rsidRPr="004E27F6">
        <w:rPr>
          <w:rStyle w:val="Appelnotedebasdep"/>
          <w:rFonts w:ascii="Traditional Arabic" w:hAnsi="Traditional Arabic" w:cs="Traditional Arabic"/>
          <w:sz w:val="28"/>
          <w:szCs w:val="28"/>
        </w:rPr>
        <w:footnoteRef/>
      </w:r>
      <w:r w:rsidRPr="004E27F6">
        <w:rPr>
          <w:rFonts w:ascii="Traditional Arabic" w:hAnsi="Traditional Arabic" w:cs="Traditional Arabic"/>
          <w:sz w:val="28"/>
          <w:szCs w:val="28"/>
          <w:rtl/>
          <w:lang w:bidi="ar-DZ"/>
        </w:rPr>
        <w:t xml:space="preserve">- بن ربيعة حنيفة, </w:t>
      </w:r>
      <w:r w:rsidRPr="004E27F6">
        <w:rPr>
          <w:rFonts w:ascii="Traditional Arabic" w:hAnsi="Traditional Arabic" w:cs="Traditional Arabic"/>
          <w:b/>
          <w:bCs/>
          <w:sz w:val="28"/>
          <w:szCs w:val="28"/>
          <w:rtl/>
          <w:lang w:bidi="ar-DZ"/>
        </w:rPr>
        <w:t xml:space="preserve">الواضح في المحاسبة المالية وفقا للمعايير الدولية </w:t>
      </w:r>
      <w:r w:rsidRPr="004E27F6">
        <w:rPr>
          <w:rFonts w:ascii="Traditional Arabic" w:hAnsi="Traditional Arabic" w:cs="Traditional Arabic"/>
          <w:b/>
          <w:bCs/>
          <w:sz w:val="28"/>
          <w:szCs w:val="28"/>
          <w:lang w:val="fr-FR" w:bidi="ar-DZ"/>
        </w:rPr>
        <w:t>IAS/IFRS</w:t>
      </w:r>
      <w:r w:rsidRPr="004E27F6">
        <w:rPr>
          <w:rFonts w:ascii="Traditional Arabic" w:hAnsi="Traditional Arabic" w:cs="Traditional Arabic"/>
          <w:sz w:val="28"/>
          <w:szCs w:val="28"/>
          <w:rtl/>
          <w:lang w:val="fr-FR" w:bidi="ar-DZ"/>
        </w:rPr>
        <w:t xml:space="preserve">, الجزء </w:t>
      </w:r>
      <w:r w:rsidRPr="004E27F6">
        <w:rPr>
          <w:rFonts w:ascii="Traditional Arabic" w:hAnsi="Traditional Arabic" w:cs="Traditional Arabic" w:hint="cs"/>
          <w:sz w:val="28"/>
          <w:szCs w:val="28"/>
          <w:rtl/>
          <w:lang w:val="fr-FR" w:bidi="ar-DZ"/>
        </w:rPr>
        <w:t>الأول</w:t>
      </w:r>
      <w:r>
        <w:rPr>
          <w:rFonts w:ascii="Traditional Arabic" w:hAnsi="Traditional Arabic" w:cs="Traditional Arabic" w:hint="cs"/>
          <w:sz w:val="28"/>
          <w:szCs w:val="28"/>
          <w:rtl/>
          <w:lang w:val="fr-FR" w:bidi="ar-DZ"/>
        </w:rPr>
        <w:t>,</w:t>
      </w:r>
      <w:r w:rsidRPr="004E27F6">
        <w:rPr>
          <w:rFonts w:ascii="Traditional Arabic" w:hAnsi="Traditional Arabic" w:cs="Traditional Arabic"/>
          <w:sz w:val="28"/>
          <w:szCs w:val="28"/>
          <w:rtl/>
          <w:lang w:val="fr-FR" w:bidi="ar-DZ"/>
        </w:rPr>
        <w:t xml:space="preserve"> دار هومة, الجزائر, 2010, ص267.</w:t>
      </w:r>
    </w:p>
  </w:footnote>
  <w:footnote w:id="36">
    <w:p w:rsidR="003C2CBF" w:rsidRPr="007208D5" w:rsidRDefault="003C2CBF">
      <w:pPr>
        <w:pStyle w:val="Notedebasdepage"/>
        <w:rPr>
          <w:rFonts w:ascii="Traditional Arabic" w:hAnsi="Traditional Arabic" w:cs="Traditional Arabic"/>
          <w:lang w:bidi="ar-DZ"/>
        </w:rPr>
      </w:pPr>
      <w:r w:rsidRPr="007208D5">
        <w:rPr>
          <w:rStyle w:val="Appelnotedebasdep"/>
          <w:rFonts w:ascii="Traditional Arabic" w:hAnsi="Traditional Arabic" w:cs="Traditional Arabic"/>
          <w:sz w:val="28"/>
          <w:szCs w:val="28"/>
        </w:rPr>
        <w:footnoteRef/>
      </w:r>
      <w:r w:rsidRPr="007208D5">
        <w:rPr>
          <w:rFonts w:ascii="Traditional Arabic" w:hAnsi="Traditional Arabic" w:cs="Traditional Arabic"/>
          <w:sz w:val="28"/>
          <w:szCs w:val="28"/>
          <w:rtl/>
          <w:lang w:bidi="ar-DZ"/>
        </w:rPr>
        <w:t xml:space="preserve">- ناصر رحال, </w:t>
      </w:r>
      <w:r w:rsidRPr="007208D5">
        <w:rPr>
          <w:rFonts w:ascii="Traditional Arabic" w:hAnsi="Traditional Arabic" w:cs="Traditional Arabic" w:hint="cs"/>
          <w:sz w:val="28"/>
          <w:szCs w:val="28"/>
          <w:rtl/>
          <w:lang w:bidi="ar-DZ"/>
        </w:rPr>
        <w:t>وآخرون</w:t>
      </w:r>
      <w:r w:rsidRPr="007208D5">
        <w:rPr>
          <w:rFonts w:ascii="Traditional Arabic" w:hAnsi="Traditional Arabic" w:cs="Traditional Arabic"/>
          <w:sz w:val="28"/>
          <w:szCs w:val="28"/>
          <w:rtl/>
          <w:lang w:bidi="ar-DZ"/>
        </w:rPr>
        <w:t xml:space="preserve">, </w:t>
      </w:r>
      <w:r w:rsidRPr="007208D5">
        <w:rPr>
          <w:rFonts w:ascii="Traditional Arabic" w:hAnsi="Traditional Arabic" w:cs="Traditional Arabic"/>
          <w:b/>
          <w:bCs/>
          <w:sz w:val="28"/>
          <w:szCs w:val="28"/>
          <w:rtl/>
          <w:lang w:bidi="ar-DZ"/>
        </w:rPr>
        <w:t>تطبيق النظام المحاسبي المالي الجديد في الجزائر</w:t>
      </w:r>
      <w:r w:rsidRPr="007208D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مدافعة مقدمة ضمن </w:t>
      </w:r>
      <w:r w:rsidRPr="007208D5">
        <w:rPr>
          <w:rFonts w:ascii="Traditional Arabic" w:hAnsi="Traditional Arabic" w:cs="Traditional Arabic"/>
          <w:sz w:val="28"/>
          <w:szCs w:val="28"/>
          <w:rtl/>
          <w:lang w:bidi="ar-DZ"/>
        </w:rPr>
        <w:t xml:space="preserve">الملتقى الدولي </w:t>
      </w:r>
      <w:r>
        <w:rPr>
          <w:rFonts w:ascii="Traditional Arabic" w:hAnsi="Traditional Arabic" w:cs="Traditional Arabic" w:hint="cs"/>
          <w:sz w:val="28"/>
          <w:szCs w:val="28"/>
          <w:rtl/>
          <w:lang w:bidi="ar-DZ"/>
        </w:rPr>
        <w:t xml:space="preserve">حول </w:t>
      </w:r>
      <w:r w:rsidRPr="007208D5">
        <w:rPr>
          <w:rFonts w:ascii="Traditional Arabic" w:hAnsi="Traditional Arabic" w:cs="Traditional Arabic"/>
          <w:sz w:val="28"/>
          <w:szCs w:val="28"/>
          <w:rtl/>
          <w:lang w:bidi="ar-DZ"/>
        </w:rPr>
        <w:t>النظام المحاسبي والمالي الجديد في ظل معايير المحاسبة الدولية, جامعة الوادي, 17-18/ جانفي 2010, ص9.</w:t>
      </w:r>
    </w:p>
  </w:footnote>
  <w:footnote w:id="37">
    <w:p w:rsidR="003C2CBF" w:rsidRPr="009142EA" w:rsidRDefault="003C2CBF">
      <w:pPr>
        <w:pStyle w:val="Notedebasdepage"/>
        <w:rPr>
          <w:rFonts w:ascii="Traditional Arabic" w:hAnsi="Traditional Arabic" w:cs="Traditional Arabic"/>
          <w:sz w:val="28"/>
          <w:szCs w:val="28"/>
          <w:lang w:bidi="ar-DZ"/>
        </w:rPr>
      </w:pPr>
      <w:r w:rsidRPr="009142EA">
        <w:rPr>
          <w:rStyle w:val="Appelnotedebasdep"/>
          <w:rFonts w:ascii="Traditional Arabic" w:hAnsi="Traditional Arabic" w:cs="Traditional Arabic"/>
          <w:sz w:val="28"/>
          <w:szCs w:val="28"/>
        </w:rPr>
        <w:footnoteRef/>
      </w:r>
      <w:r w:rsidRPr="009142EA">
        <w:rPr>
          <w:rFonts w:ascii="Traditional Arabic" w:hAnsi="Traditional Arabic" w:cs="Traditional Arabic"/>
          <w:sz w:val="28"/>
          <w:szCs w:val="28"/>
          <w:rtl/>
          <w:lang w:bidi="ar-DZ"/>
        </w:rPr>
        <w:t xml:space="preserve">- </w:t>
      </w:r>
      <w:r w:rsidRPr="00215357">
        <w:rPr>
          <w:rFonts w:ascii="Traditional Arabic" w:hAnsi="Traditional Arabic" w:cs="Traditional Arabic"/>
          <w:sz w:val="28"/>
          <w:szCs w:val="28"/>
          <w:rtl/>
          <w:lang w:bidi="ar-DZ"/>
        </w:rPr>
        <w:t>بن ربيعة حنيفة</w:t>
      </w:r>
      <w:r w:rsidRPr="009142EA">
        <w:rPr>
          <w:rFonts w:ascii="Traditional Arabic" w:hAnsi="Traditional Arabic" w:cs="Traditional Arabic"/>
          <w:b/>
          <w:bCs/>
          <w:sz w:val="28"/>
          <w:szCs w:val="28"/>
          <w:rtl/>
          <w:lang w:bidi="ar-DZ"/>
        </w:rPr>
        <w:t>,</w:t>
      </w:r>
      <w:r w:rsidRPr="00215357">
        <w:rPr>
          <w:rFonts w:ascii="Traditional Arabic" w:hAnsi="Traditional Arabic" w:cs="Traditional Arabic"/>
          <w:b/>
          <w:bCs/>
          <w:sz w:val="28"/>
          <w:szCs w:val="28"/>
          <w:rtl/>
          <w:lang w:bidi="ar-DZ"/>
        </w:rPr>
        <w:t>مرجع س</w:t>
      </w:r>
      <w:r w:rsidRPr="00215357">
        <w:rPr>
          <w:rFonts w:ascii="Traditional Arabic" w:hAnsi="Traditional Arabic" w:cs="Traditional Arabic" w:hint="cs"/>
          <w:b/>
          <w:bCs/>
          <w:sz w:val="28"/>
          <w:szCs w:val="28"/>
          <w:rtl/>
          <w:lang w:bidi="ar-DZ"/>
        </w:rPr>
        <w:t>ابق</w:t>
      </w:r>
      <w:r w:rsidRPr="009142EA">
        <w:rPr>
          <w:rFonts w:ascii="Traditional Arabic" w:hAnsi="Traditional Arabic" w:cs="Traditional Arabic"/>
          <w:sz w:val="28"/>
          <w:szCs w:val="28"/>
          <w:rtl/>
          <w:lang w:bidi="ar-DZ"/>
        </w:rPr>
        <w:t>, ص 291.</w:t>
      </w:r>
    </w:p>
  </w:footnote>
  <w:footnote w:id="38">
    <w:p w:rsidR="003C2CBF" w:rsidRDefault="003C2CBF" w:rsidP="004124F8">
      <w:pPr>
        <w:pStyle w:val="Notedebasdepage"/>
        <w:rPr>
          <w:rtl/>
          <w:lang w:bidi="ar-DZ"/>
        </w:rPr>
      </w:pPr>
      <w:r w:rsidRPr="009142EA">
        <w:rPr>
          <w:rStyle w:val="Appelnotedebasdep"/>
          <w:rFonts w:ascii="Traditional Arabic" w:hAnsi="Traditional Arabic" w:cs="Traditional Arabic"/>
          <w:sz w:val="28"/>
          <w:szCs w:val="28"/>
        </w:rPr>
        <w:footnoteRef/>
      </w:r>
      <w:r w:rsidRPr="009142EA">
        <w:rPr>
          <w:rFonts w:ascii="Traditional Arabic" w:hAnsi="Traditional Arabic" w:cs="Traditional Arabic"/>
          <w:sz w:val="28"/>
          <w:szCs w:val="28"/>
          <w:rtl/>
        </w:rPr>
        <w:t xml:space="preserve">- </w:t>
      </w:r>
      <w:r>
        <w:rPr>
          <w:rFonts w:ascii="Traditional Arabic" w:hAnsi="Traditional Arabic" w:cs="Traditional Arabic"/>
          <w:sz w:val="28"/>
          <w:szCs w:val="28"/>
          <w:rtl/>
        </w:rPr>
        <w:t>ناصر رحال</w:t>
      </w:r>
      <w:r>
        <w:rPr>
          <w:rFonts w:ascii="Traditional Arabic" w:hAnsi="Traditional Arabic" w:cs="Traditional Arabic" w:hint="cs"/>
          <w:sz w:val="28"/>
          <w:szCs w:val="28"/>
          <w:rtl/>
        </w:rPr>
        <w:t xml:space="preserve">, </w:t>
      </w:r>
      <w:r w:rsidRPr="00215357">
        <w:rPr>
          <w:rFonts w:ascii="Traditional Arabic" w:hAnsi="Traditional Arabic" w:cs="Traditional Arabic"/>
          <w:b/>
          <w:bCs/>
          <w:sz w:val="28"/>
          <w:szCs w:val="28"/>
          <w:rtl/>
        </w:rPr>
        <w:t>مرجع س</w:t>
      </w:r>
      <w:r w:rsidRPr="00215357">
        <w:rPr>
          <w:rFonts w:ascii="Traditional Arabic" w:hAnsi="Traditional Arabic" w:cs="Traditional Arabic" w:hint="cs"/>
          <w:b/>
          <w:bCs/>
          <w:sz w:val="28"/>
          <w:szCs w:val="28"/>
          <w:rtl/>
        </w:rPr>
        <w:t>ابق</w:t>
      </w:r>
      <w:r w:rsidRPr="009142EA">
        <w:rPr>
          <w:rFonts w:ascii="Traditional Arabic" w:hAnsi="Traditional Arabic" w:cs="Traditional Arabic"/>
          <w:sz w:val="28"/>
          <w:szCs w:val="28"/>
          <w:rtl/>
        </w:rPr>
        <w:t xml:space="preserve">, ص9. </w:t>
      </w:r>
    </w:p>
  </w:footnote>
  <w:footnote w:id="39">
    <w:p w:rsidR="003C2CBF" w:rsidRDefault="003C2CBF" w:rsidP="004124F8">
      <w:pPr>
        <w:pStyle w:val="Notedebasdepage"/>
        <w:rPr>
          <w:rtl/>
          <w:lang w:bidi="ar-DZ"/>
        </w:rPr>
      </w:pPr>
      <w:r w:rsidRPr="003C19A8">
        <w:rPr>
          <w:rStyle w:val="Appelnotedebasdep"/>
          <w:sz w:val="28"/>
          <w:szCs w:val="28"/>
        </w:rPr>
        <w:footnoteRef/>
      </w:r>
      <w:r>
        <w:rPr>
          <w:rFonts w:hint="cs"/>
          <w:rtl/>
        </w:rPr>
        <w:t xml:space="preserve">- </w:t>
      </w:r>
      <w:r w:rsidRPr="004124F8">
        <w:rPr>
          <w:rFonts w:ascii="Traditional Arabic" w:hAnsi="Traditional Arabic" w:cs="Traditional Arabic"/>
          <w:sz w:val="28"/>
          <w:szCs w:val="28"/>
          <w:rtl/>
          <w:lang w:bidi="ar-DZ"/>
        </w:rPr>
        <w:t>بن ربيعة حنيفة</w:t>
      </w:r>
      <w:r w:rsidRPr="009142EA">
        <w:rPr>
          <w:rFonts w:ascii="Traditional Arabic" w:hAnsi="Traditional Arabic" w:cs="Traditional Arabic"/>
          <w:b/>
          <w:bCs/>
          <w:sz w:val="28"/>
          <w:szCs w:val="28"/>
          <w:rtl/>
          <w:lang w:bidi="ar-DZ"/>
        </w:rPr>
        <w:t>,</w:t>
      </w:r>
      <w:r>
        <w:rPr>
          <w:rFonts w:ascii="Traditional Arabic" w:hAnsi="Traditional Arabic" w:cs="Traditional Arabic" w:hint="cs"/>
          <w:b/>
          <w:bCs/>
          <w:sz w:val="28"/>
          <w:szCs w:val="28"/>
          <w:rtl/>
          <w:lang w:bidi="ar-DZ"/>
        </w:rPr>
        <w:t xml:space="preserve"> </w:t>
      </w:r>
      <w:r w:rsidRPr="004124F8">
        <w:rPr>
          <w:rFonts w:ascii="Traditional Arabic" w:hAnsi="Traditional Arabic" w:cs="Traditional Arabic"/>
          <w:b/>
          <w:bCs/>
          <w:sz w:val="28"/>
          <w:szCs w:val="28"/>
          <w:rtl/>
          <w:lang w:bidi="ar-DZ"/>
        </w:rPr>
        <w:t>مرجع</w:t>
      </w:r>
      <w:r w:rsidRPr="004124F8">
        <w:rPr>
          <w:rFonts w:ascii="Traditional Arabic" w:hAnsi="Traditional Arabic" w:cs="Traditional Arabic" w:hint="cs"/>
          <w:b/>
          <w:bCs/>
          <w:sz w:val="28"/>
          <w:szCs w:val="28"/>
          <w:rtl/>
          <w:lang w:bidi="ar-DZ"/>
        </w:rPr>
        <w:t xml:space="preserve"> سابق</w:t>
      </w:r>
      <w:r w:rsidRPr="009142EA">
        <w:rPr>
          <w:rFonts w:ascii="Traditional Arabic" w:hAnsi="Traditional Arabic" w:cs="Traditional Arabic"/>
          <w:sz w:val="28"/>
          <w:szCs w:val="28"/>
          <w:rtl/>
          <w:lang w:bidi="ar-DZ"/>
        </w:rPr>
        <w:t xml:space="preserve">, ص </w:t>
      </w:r>
      <w:r>
        <w:rPr>
          <w:rFonts w:ascii="Traditional Arabic" w:hAnsi="Traditional Arabic" w:cs="Traditional Arabic" w:hint="cs"/>
          <w:sz w:val="28"/>
          <w:szCs w:val="28"/>
          <w:rtl/>
          <w:lang w:bidi="ar-DZ"/>
        </w:rPr>
        <w:t>292</w:t>
      </w:r>
      <w:r w:rsidRPr="009142EA">
        <w:rPr>
          <w:rFonts w:ascii="Traditional Arabic" w:hAnsi="Traditional Arabic" w:cs="Traditional Arabic"/>
          <w:sz w:val="28"/>
          <w:szCs w:val="28"/>
          <w:rtl/>
          <w:lang w:bidi="ar-DZ"/>
        </w:rPr>
        <w:t>.</w:t>
      </w:r>
    </w:p>
  </w:footnote>
  <w:footnote w:id="40">
    <w:p w:rsidR="003C2CBF" w:rsidRDefault="003C2CBF" w:rsidP="00510BAA">
      <w:pPr>
        <w:pStyle w:val="Notedebasdepage"/>
        <w:rPr>
          <w:rtl/>
          <w:lang w:bidi="ar-DZ"/>
        </w:rPr>
      </w:pPr>
      <w:r>
        <w:rPr>
          <w:rStyle w:val="Appelnotedebasdep"/>
        </w:rPr>
        <w:footnoteRef/>
      </w:r>
      <w:r>
        <w:rPr>
          <w:rFonts w:hint="cs"/>
          <w:rtl/>
          <w:lang w:bidi="ar-DZ"/>
        </w:rPr>
        <w:t>-</w:t>
      </w:r>
      <w:r w:rsidRPr="0064135B">
        <w:rPr>
          <w:rFonts w:ascii="Traditional Arabic" w:hAnsi="Traditional Arabic" w:cs="Traditional Arabic"/>
          <w:sz w:val="28"/>
          <w:szCs w:val="28"/>
          <w:rtl/>
        </w:rPr>
        <w:t xml:space="preserve">صلاح حواس, </w:t>
      </w:r>
      <w:r>
        <w:rPr>
          <w:rFonts w:ascii="Traditional Arabic" w:hAnsi="Traditional Arabic" w:cs="Traditional Arabic" w:hint="cs"/>
          <w:b/>
          <w:bCs/>
          <w:sz w:val="28"/>
          <w:szCs w:val="28"/>
          <w:rtl/>
        </w:rPr>
        <w:t>مرجع سابق</w:t>
      </w:r>
      <w:r w:rsidRPr="0064135B">
        <w:rPr>
          <w:rFonts w:ascii="Traditional Arabic" w:hAnsi="Traditional Arabic" w:cs="Traditional Arabic"/>
          <w:sz w:val="28"/>
          <w:szCs w:val="28"/>
          <w:rtl/>
          <w:lang w:val="fr-FR" w:bidi="ar-DZ"/>
        </w:rPr>
        <w:t>, ص</w:t>
      </w:r>
      <w:r>
        <w:rPr>
          <w:rFonts w:ascii="Traditional Arabic" w:hAnsi="Traditional Arabic" w:cs="Traditional Arabic" w:hint="cs"/>
          <w:sz w:val="28"/>
          <w:szCs w:val="28"/>
          <w:rtl/>
          <w:lang w:val="fr-FR" w:bidi="ar-DZ"/>
        </w:rPr>
        <w:t>33.</w:t>
      </w:r>
    </w:p>
  </w:footnote>
  <w:footnote w:id="41">
    <w:p w:rsidR="003C2CBF" w:rsidRDefault="003C2CBF" w:rsidP="004124F8">
      <w:pPr>
        <w:pStyle w:val="Notedebasdepage"/>
        <w:rPr>
          <w:lang w:bidi="ar-DZ"/>
        </w:rPr>
      </w:pPr>
      <w:r w:rsidRPr="003C19A8">
        <w:rPr>
          <w:rStyle w:val="Appelnotedebasdep"/>
          <w:sz w:val="28"/>
          <w:szCs w:val="28"/>
        </w:rPr>
        <w:footnoteRef/>
      </w:r>
      <w:r>
        <w:rPr>
          <w:rFonts w:hint="cs"/>
          <w:rtl/>
        </w:rPr>
        <w:t xml:space="preserve">- </w:t>
      </w:r>
      <w:r w:rsidRPr="004124F8">
        <w:rPr>
          <w:rFonts w:ascii="Traditional Arabic" w:hAnsi="Traditional Arabic" w:cs="Traditional Arabic"/>
          <w:sz w:val="28"/>
          <w:szCs w:val="28"/>
          <w:rtl/>
          <w:lang w:bidi="ar-DZ"/>
        </w:rPr>
        <w:t>بن ربيعة حنيفة,</w:t>
      </w:r>
      <w:r>
        <w:rPr>
          <w:rFonts w:ascii="Traditional Arabic" w:hAnsi="Traditional Arabic" w:cs="Traditional Arabic" w:hint="cs"/>
          <w:sz w:val="28"/>
          <w:szCs w:val="28"/>
          <w:rtl/>
          <w:lang w:bidi="ar-DZ"/>
        </w:rPr>
        <w:t xml:space="preserve"> </w:t>
      </w:r>
      <w:r w:rsidRPr="004124F8">
        <w:rPr>
          <w:rFonts w:ascii="Traditional Arabic" w:hAnsi="Traditional Arabic" w:cs="Traditional Arabic"/>
          <w:b/>
          <w:bCs/>
          <w:sz w:val="28"/>
          <w:szCs w:val="28"/>
          <w:rtl/>
          <w:lang w:bidi="ar-DZ"/>
        </w:rPr>
        <w:t>مرجع</w:t>
      </w:r>
      <w:r w:rsidRPr="004124F8">
        <w:rPr>
          <w:rFonts w:ascii="Traditional Arabic" w:hAnsi="Traditional Arabic" w:cs="Traditional Arabic" w:hint="cs"/>
          <w:b/>
          <w:bCs/>
          <w:sz w:val="28"/>
          <w:szCs w:val="28"/>
          <w:rtl/>
          <w:lang w:bidi="ar-DZ"/>
        </w:rPr>
        <w:t xml:space="preserve"> سابق</w:t>
      </w:r>
      <w:r w:rsidRPr="009142EA">
        <w:rPr>
          <w:rFonts w:ascii="Traditional Arabic" w:hAnsi="Traditional Arabic" w:cs="Traditional Arabic"/>
          <w:sz w:val="28"/>
          <w:szCs w:val="28"/>
          <w:rtl/>
          <w:lang w:bidi="ar-DZ"/>
        </w:rPr>
        <w:t xml:space="preserve">, ص </w:t>
      </w:r>
      <w:r>
        <w:rPr>
          <w:rFonts w:ascii="Traditional Arabic" w:hAnsi="Traditional Arabic" w:cs="Traditional Arabic" w:hint="cs"/>
          <w:sz w:val="28"/>
          <w:szCs w:val="28"/>
          <w:rtl/>
          <w:lang w:bidi="ar-DZ"/>
        </w:rPr>
        <w:t>296</w:t>
      </w:r>
      <w:r w:rsidRPr="009142EA">
        <w:rPr>
          <w:rFonts w:ascii="Traditional Arabic" w:hAnsi="Traditional Arabic" w:cs="Traditional Arabic"/>
          <w:sz w:val="28"/>
          <w:szCs w:val="28"/>
          <w:rtl/>
          <w:lang w:bidi="ar-DZ"/>
        </w:rPr>
        <w:t>.</w:t>
      </w:r>
    </w:p>
  </w:footnote>
  <w:footnote w:id="42">
    <w:p w:rsidR="003C2CBF" w:rsidRDefault="003C2CBF" w:rsidP="004124F8">
      <w:pPr>
        <w:pStyle w:val="Notedebasdepage"/>
        <w:rPr>
          <w:rtl/>
          <w:lang w:bidi="ar-DZ"/>
        </w:rPr>
      </w:pPr>
      <w:r>
        <w:rPr>
          <w:rStyle w:val="Appelnotedebasdep"/>
        </w:rPr>
        <w:footnoteRef/>
      </w:r>
      <w:r w:rsidRPr="00D24716">
        <w:rPr>
          <w:rFonts w:ascii="Traditional Arabic" w:hAnsi="Traditional Arabic" w:cs="Traditional Arabic"/>
          <w:sz w:val="28"/>
          <w:szCs w:val="28"/>
          <w:rtl/>
        </w:rPr>
        <w:t xml:space="preserve">- </w:t>
      </w:r>
      <w:r w:rsidRPr="004124F8">
        <w:rPr>
          <w:rFonts w:ascii="Traditional Arabic" w:hAnsi="Traditional Arabic" w:cs="Traditional Arabic"/>
          <w:sz w:val="28"/>
          <w:szCs w:val="28"/>
          <w:rtl/>
          <w:lang w:bidi="ar-DZ"/>
        </w:rPr>
        <w:t>بن ربيعة حنيفة</w:t>
      </w:r>
      <w:r w:rsidRPr="00D24716">
        <w:rPr>
          <w:rFonts w:ascii="Traditional Arabic" w:hAnsi="Traditional Arabic" w:cs="Traditional Arabic"/>
          <w:b/>
          <w:bCs/>
          <w:sz w:val="28"/>
          <w:szCs w:val="28"/>
          <w:rtl/>
          <w:lang w:bidi="ar-DZ"/>
        </w:rPr>
        <w:t>,</w:t>
      </w:r>
      <w:r w:rsidRPr="004124F8">
        <w:rPr>
          <w:rFonts w:ascii="Traditional Arabic" w:hAnsi="Traditional Arabic" w:cs="Traditional Arabic"/>
          <w:b/>
          <w:bCs/>
          <w:sz w:val="28"/>
          <w:szCs w:val="28"/>
          <w:rtl/>
          <w:lang w:bidi="ar-DZ"/>
        </w:rPr>
        <w:t>مرجع</w:t>
      </w:r>
      <w:r w:rsidRPr="004124F8">
        <w:rPr>
          <w:rFonts w:ascii="Traditional Arabic" w:hAnsi="Traditional Arabic" w:cs="Traditional Arabic" w:hint="cs"/>
          <w:b/>
          <w:bCs/>
          <w:sz w:val="28"/>
          <w:szCs w:val="28"/>
          <w:rtl/>
          <w:lang w:bidi="ar-DZ"/>
        </w:rPr>
        <w:t xml:space="preserve"> سابق</w:t>
      </w:r>
      <w:r w:rsidRPr="00D24716">
        <w:rPr>
          <w:rFonts w:ascii="Traditional Arabic" w:hAnsi="Traditional Arabic" w:cs="Traditional Arabic"/>
          <w:sz w:val="28"/>
          <w:szCs w:val="28"/>
          <w:rtl/>
          <w:lang w:bidi="ar-DZ"/>
        </w:rPr>
        <w:t>, ص 29</w:t>
      </w:r>
      <w:r>
        <w:rPr>
          <w:rFonts w:ascii="Traditional Arabic" w:hAnsi="Traditional Arabic" w:cs="Traditional Arabic" w:hint="cs"/>
          <w:sz w:val="28"/>
          <w:szCs w:val="28"/>
          <w:rtl/>
          <w:lang w:bidi="ar-DZ"/>
        </w:rPr>
        <w:t>7</w:t>
      </w:r>
      <w:r w:rsidRPr="00D24716">
        <w:rPr>
          <w:rFonts w:ascii="Traditional Arabic" w:hAnsi="Traditional Arabic" w:cs="Traditional Arabic"/>
          <w:sz w:val="28"/>
          <w:szCs w:val="28"/>
          <w:rtl/>
          <w:lang w:bidi="ar-DZ"/>
        </w:rPr>
        <w:t>.</w:t>
      </w:r>
    </w:p>
  </w:footnote>
  <w:footnote w:id="43">
    <w:p w:rsidR="003C2CBF" w:rsidRPr="00693928" w:rsidRDefault="003C2CBF" w:rsidP="003E2EFB">
      <w:pPr>
        <w:pStyle w:val="Notedebasdepage"/>
        <w:rPr>
          <w:rFonts w:ascii="Traditional Arabic" w:hAnsi="Traditional Arabic" w:cs="Traditional Arabic"/>
          <w:sz w:val="28"/>
          <w:szCs w:val="28"/>
          <w:rtl/>
          <w:lang w:bidi="ar-DZ"/>
        </w:rPr>
      </w:pPr>
      <w:r w:rsidRPr="00693928">
        <w:rPr>
          <w:rStyle w:val="Appelnotedebasdep"/>
          <w:rFonts w:ascii="Traditional Arabic" w:hAnsi="Traditional Arabic" w:cs="Traditional Arabic"/>
          <w:sz w:val="28"/>
          <w:szCs w:val="28"/>
        </w:rPr>
        <w:footnoteRef/>
      </w:r>
      <w:r w:rsidRPr="00693928">
        <w:rPr>
          <w:rFonts w:ascii="Traditional Arabic" w:hAnsi="Traditional Arabic" w:cs="Traditional Arabic"/>
          <w:sz w:val="28"/>
          <w:szCs w:val="28"/>
          <w:lang w:bidi="ar-DZ"/>
        </w:rPr>
        <w:t>-</w:t>
      </w:r>
      <w:r w:rsidRPr="003E2EFB">
        <w:rPr>
          <w:rFonts w:ascii="Traditional Arabic" w:hAnsi="Traditional Arabic" w:cs="Traditional Arabic"/>
          <w:b/>
          <w:bCs/>
          <w:sz w:val="28"/>
          <w:szCs w:val="28"/>
          <w:rtl/>
          <w:lang w:bidi="ar-DZ"/>
        </w:rPr>
        <w:t>الجريدة الرسمية للجمهورية الجزائرية</w:t>
      </w:r>
      <w:r w:rsidRPr="006F02AF">
        <w:rPr>
          <w:rFonts w:ascii="Traditional Arabic" w:hAnsi="Traditional Arabic" w:cs="Traditional Arabic"/>
          <w:sz w:val="28"/>
          <w:szCs w:val="28"/>
          <w:rtl/>
          <w:lang w:bidi="ar-DZ"/>
        </w:rPr>
        <w:t>,</w:t>
      </w:r>
      <w:r>
        <w:rPr>
          <w:rFonts w:ascii="Traditional Arabic" w:hAnsi="Traditional Arabic" w:cs="Traditional Arabic" w:hint="cs"/>
          <w:b/>
          <w:bCs/>
          <w:sz w:val="28"/>
          <w:szCs w:val="28"/>
          <w:rtl/>
          <w:lang w:bidi="ar-DZ"/>
        </w:rPr>
        <w:t xml:space="preserve"> </w:t>
      </w:r>
      <w:r w:rsidRPr="003E2EFB">
        <w:rPr>
          <w:rFonts w:ascii="Traditional Arabic" w:hAnsi="Traditional Arabic" w:cs="Traditional Arabic" w:hint="cs"/>
          <w:sz w:val="28"/>
          <w:szCs w:val="28"/>
          <w:rtl/>
          <w:lang w:bidi="ar-DZ"/>
        </w:rPr>
        <w:t>العدد19 الصادر في 28 ربيع الاول الموافق ل25مارس2009</w:t>
      </w:r>
      <w:r w:rsidRPr="00693928">
        <w:rPr>
          <w:rFonts w:ascii="Traditional Arabic" w:hAnsi="Traditional Arabic" w:cs="Traditional Arabic"/>
          <w:sz w:val="28"/>
          <w:szCs w:val="28"/>
          <w:rtl/>
          <w:lang w:bidi="ar-DZ"/>
        </w:rPr>
        <w:t xml:space="preserve"> , ص</w:t>
      </w:r>
      <w:r>
        <w:rPr>
          <w:rFonts w:ascii="Traditional Arabic" w:hAnsi="Traditional Arabic" w:cs="Traditional Arabic" w:hint="cs"/>
          <w:sz w:val="28"/>
          <w:szCs w:val="28"/>
          <w:rtl/>
          <w:lang w:bidi="ar-DZ"/>
        </w:rPr>
        <w:t xml:space="preserve"> ص</w:t>
      </w:r>
      <w:r w:rsidRPr="00693928">
        <w:rPr>
          <w:rFonts w:ascii="Traditional Arabic" w:hAnsi="Traditional Arabic" w:cs="Traditional Arabic"/>
          <w:sz w:val="28"/>
          <w:szCs w:val="28"/>
          <w:rtl/>
          <w:lang w:bidi="ar-DZ"/>
        </w:rPr>
        <w:t>38-39.</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2690" w:rsidRPr="00BA371A" w:rsidRDefault="008E6B8B" w:rsidP="00602690">
    <w:pPr>
      <w:tabs>
        <w:tab w:val="left" w:pos="6490"/>
      </w:tabs>
      <w:spacing w:after="160" w:line="259" w:lineRule="auto"/>
      <w:jc w:val="both"/>
      <w:rPr>
        <w:rFonts w:ascii="ae_AlHor" w:hAnsi="ae_AlHor" w:cs="ae_AlHor"/>
        <w:b/>
        <w:bCs/>
        <w:color w:val="000000" w:themeColor="text1"/>
        <w:sz w:val="36"/>
        <w:szCs w:val="36"/>
        <w:rtl/>
        <w:lang w:val="fr-FR"/>
      </w:rPr>
    </w:pPr>
    <w:r w:rsidRPr="008E6B8B">
      <w:rPr>
        <w:b/>
        <w:bCs/>
        <w:noProof/>
        <w:rtl/>
        <w:lang w:val="fr-FR"/>
      </w:rPr>
      <w:pict>
        <v:line id="Connecteur droit 13" o:spid="_x0000_s75780" style="position:absolute;left:0;text-align:left;z-index:251661312;visibility:visible;mso-wrap-style:square;mso-wrap-distance-left:9pt;mso-wrap-distance-top:0;mso-wrap-distance-right:9pt;mso-wrap-distance-bottom:0;mso-position-horizontal-relative:text;mso-position-vertical-relative:text;mso-width-relative:margin;mso-height-relative:margin" from="27.7pt,11.1pt" to="435.9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" strokecolor="windowText" strokeweight="4pt">
          <v:stroke linestyle="thickBetweenThin" joinstyle="miter"/>
        </v:line>
      </w:pict>
    </w:r>
    <w:r w:rsidR="00602690">
      <w:rPr>
        <w:rFonts w:ascii="ae_AlHor" w:hAnsi="ae_AlHor" w:cs="ae_AlHor" w:hint="cs"/>
        <w:b/>
        <w:bCs/>
        <w:color w:val="000000" w:themeColor="text1"/>
        <w:sz w:val="36"/>
        <w:szCs w:val="36"/>
        <w:rtl/>
        <w:lang w:val="fr-FR"/>
      </w:rPr>
      <w:t>مقدمة</w:t>
    </w:r>
    <w:r w:rsidRPr="008E6B8B">
      <w:rPr>
        <w:b/>
        <w:bCs/>
        <w:noProof/>
        <w:rtl/>
        <w:lang w:val="fr-FR"/>
      </w:rPr>
      <w:pi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Organigramme : Multidocument 16" o:spid="_x0000_s75779" type="#_x0000_t115" style="position:absolute;left:0;text-align:left;margin-left:435.9pt;margin-top:-5.8pt;width:91.7pt;height:31.5pt;rotation:180;z-index:-251656192;visibility:visible;mso-wrap-style:square;mso-width-percent:0;mso-height-percent:0;mso-wrap-distance-left:9pt;mso-wrap-distance-top:0;mso-wrap-distance-right:9pt;mso-wrap-distance-bottom:0;mso-position-horizontal-relative:margin;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">
          <v:shadow on="t" opacity=".5" offset="6pt,6pt"/>
          <v:textbox style="mso-next-textbox:#Organigramme : Multidocument 16">
            <w:txbxContent>
              <w:p w:rsidR="00602690" w:rsidRDefault="00602690" w:rsidP="00602690">
                <w:pPr>
                  <w:jc w:val="center"/>
                </w:pPr>
              </w:p>
            </w:txbxContent>
          </v:textbox>
          <w10:wrap anchorx="margin"/>
        </v:shape>
      </w:pict>
    </w:r>
    <w:r w:rsidR="00602690">
      <w:rPr>
        <w:rFonts w:ascii="ae_AlHor" w:hAnsi="ae_AlHor" w:cs="ae_AlHor" w:hint="cs"/>
        <w:b/>
        <w:bCs/>
        <w:color w:val="000000" w:themeColor="text1"/>
        <w:sz w:val="36"/>
        <w:szCs w:val="36"/>
        <w:rtl/>
        <w:lang w:val="fr-FR"/>
      </w:rPr>
      <w:t xml:space="preserve">             </w:t>
    </w:r>
    <w:r w:rsidR="00602690" w:rsidRPr="00BA371A">
      <w:rPr>
        <w:rFonts w:ascii="ae_AlHor" w:hAnsi="ae_AlHor" w:cs="ae_AlHor"/>
        <w:rtl/>
        <w:lang w:val="fr-FR"/>
      </w:rPr>
      <w:tab/>
    </w:r>
  </w:p>
  <w:p w:rsidR="00602690" w:rsidRDefault="00602690">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0D8A" w:rsidRPr="005C0D8A" w:rsidRDefault="005C0D8A" w:rsidP="005C0D8A">
    <w:pPr>
      <w:pStyle w:val="En-tte"/>
      <w:rPr>
        <w:sz w:val="36"/>
        <w:rtl/>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52DD" w:rsidRPr="00931D8C" w:rsidRDefault="008E6B8B" w:rsidP="00A252DD">
    <w:pPr>
      <w:tabs>
        <w:tab w:val="left" w:pos="6490"/>
      </w:tabs>
      <w:spacing w:after="160" w:line="259" w:lineRule="auto"/>
      <w:jc w:val="both"/>
      <w:rPr>
        <w:rFonts w:ascii="ae_AlHor" w:hAnsi="ae_AlHor" w:cs="ae_AlHor"/>
        <w:b/>
        <w:bCs/>
        <w:color w:val="000000" w:themeColor="text1"/>
        <w:sz w:val="32"/>
        <w:szCs w:val="32"/>
        <w:rtl/>
        <w:lang w:val="fr-FR"/>
      </w:rPr>
    </w:pPr>
    <w:r w:rsidRPr="008E6B8B">
      <w:rPr>
        <w:rFonts w:ascii="ae_AlHor" w:hAnsi="ae_AlHor" w:cs="ae_AlHor"/>
        <w:b/>
        <w:bCs/>
        <w:noProof/>
        <w:color w:val="000000" w:themeColor="text1"/>
        <w:sz w:val="32"/>
        <w:szCs w:val="32"/>
        <w:rtl/>
      </w:rPr>
      <w:pict>
        <v:line id="_x0000_s75815" style="position:absolute;left:0;text-align:left;z-index:251679744;visibility:visible;mso-wrap-style:square;mso-wrap-distance-left:9pt;mso-wrap-distance-top:0;mso-wrap-distance-right:9pt;mso-wrap-distance-bottom:0;mso-position-horizontal-relative:text;mso-position-vertical-relative:text;mso-width-relative:margin;mso-height-relative:margin" from="-30.1pt,14.25pt" to="378.1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" strokecolor="windowText" strokeweight="4pt">
          <v:stroke linestyle="thickBetweenThin" joinstyle="miter"/>
        </v:line>
      </w:pict>
    </w:r>
    <w:r w:rsidRPr="008E6B8B">
      <w:rPr>
        <w:rFonts w:ascii="ae_AlHor" w:hAnsi="ae_AlHor" w:cs="ae_AlHor"/>
        <w:b/>
        <w:bCs/>
        <w:noProof/>
        <w:color w:val="000000" w:themeColor="text1"/>
        <w:sz w:val="32"/>
        <w:szCs w:val="32"/>
        <w:rtl/>
      </w:rPr>
      <w:pi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75814" type="#_x0000_t115" style="position:absolute;left:0;text-align:left;margin-left:378.1pt;margin-top:-5.1pt;width:91.7pt;height:31.5pt;rotation:180;z-index:-251637760;visibility:visible;mso-wrap-style:square;mso-width-percent:0;mso-height-percent:0;mso-wrap-distance-left:9pt;mso-wrap-distance-top:0;mso-wrap-distance-right:9pt;mso-wrap-distance-bottom:0;mso-position-horizontal-relative:margin;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">
          <v:shadow on="t" opacity=".5" offset="6pt,6pt"/>
          <v:textbox style="mso-next-textbox:#_x0000_s75814">
            <w:txbxContent>
              <w:p w:rsidR="00A252DD" w:rsidRDefault="00A252DD" w:rsidP="00A252DD"/>
            </w:txbxContent>
          </v:textbox>
          <w10:wrap anchorx="margin"/>
        </v:shape>
      </w:pict>
    </w:r>
    <w:r w:rsidR="00A252DD">
      <w:rPr>
        <w:rFonts w:ascii="ae_AlHor" w:hAnsi="ae_AlHor" w:cs="ae_AlHor" w:hint="cs"/>
        <w:b/>
        <w:bCs/>
        <w:color w:val="000000" w:themeColor="text1"/>
        <w:sz w:val="32"/>
        <w:szCs w:val="32"/>
        <w:rtl/>
        <w:lang w:val="fr-FR"/>
      </w:rPr>
      <w:t>خاتمة عامة</w:t>
    </w:r>
  </w:p>
  <w:p w:rsidR="00A252DD" w:rsidRPr="005C0D8A" w:rsidRDefault="00A252DD" w:rsidP="005C0D8A">
    <w:pPr>
      <w:pStyle w:val="En-tte"/>
      <w:rPr>
        <w:sz w:val="36"/>
        <w:rtl/>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768D" w:rsidRPr="005C0D8A" w:rsidRDefault="0059768D" w:rsidP="005C0D8A">
    <w:pPr>
      <w:pStyle w:val="En-tte"/>
      <w:rPr>
        <w:sz w:val="36"/>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17BB" w:rsidRPr="00931D8C" w:rsidRDefault="008E6B8B" w:rsidP="006317BB">
    <w:pPr>
      <w:tabs>
        <w:tab w:val="left" w:pos="6490"/>
      </w:tabs>
      <w:spacing w:after="160" w:line="259" w:lineRule="auto"/>
      <w:jc w:val="both"/>
      <w:rPr>
        <w:rFonts w:ascii="ae_AlHor" w:hAnsi="ae_AlHor" w:cs="ae_AlHor"/>
        <w:b/>
        <w:bCs/>
        <w:color w:val="000000" w:themeColor="text1"/>
        <w:sz w:val="32"/>
        <w:szCs w:val="32"/>
        <w:rtl/>
        <w:lang w:val="fr-FR"/>
      </w:rPr>
    </w:pPr>
    <w:r w:rsidRPr="008E6B8B">
      <w:rPr>
        <w:b/>
        <w:bCs/>
        <w:noProof/>
        <w:sz w:val="20"/>
        <w:szCs w:val="20"/>
        <w:rtl/>
        <w:lang w:val="fr-FR"/>
      </w:rPr>
      <w:pi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75797" type="#_x0000_t115" style="position:absolute;left:0;text-align:left;margin-left:417.65pt;margin-top:-5.8pt;width:91.7pt;height:31.5pt;rotation:180;z-index:-251645952;visibility:visible;mso-wrap-style:square;mso-width-percent:0;mso-height-percent:0;mso-wrap-distance-left:9pt;mso-wrap-distance-top:0;mso-wrap-distance-right:9pt;mso-wrap-distance-bottom:0;mso-position-horizontal-relative:margin;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">
          <v:shadow on="t" opacity=".5" offset="6pt,6pt"/>
          <v:textbox style="mso-next-textbox:#_x0000_s75797">
            <w:txbxContent>
              <w:p w:rsidR="006317BB" w:rsidRDefault="006317BB" w:rsidP="006317BB"/>
            </w:txbxContent>
          </v:textbox>
          <w10:wrap anchorx="margin"/>
        </v:shape>
      </w:pict>
    </w:r>
    <w:r w:rsidR="006317BB">
      <w:rPr>
        <w:rFonts w:ascii="ae_AlHor" w:hAnsi="ae_AlHor" w:cs="ae_AlHor" w:hint="cs"/>
        <w:b/>
        <w:bCs/>
        <w:color w:val="000000" w:themeColor="text1"/>
        <w:sz w:val="32"/>
        <w:szCs w:val="32"/>
        <w:rtl/>
        <w:lang w:val="fr-FR"/>
      </w:rPr>
      <w:t xml:space="preserve">  الفصل الأول </w:t>
    </w:r>
    <w:r w:rsidR="006317BB" w:rsidRPr="00931D8C">
      <w:rPr>
        <w:rFonts w:ascii="ae_AlHor" w:hAnsi="ae_AlHor" w:cs="ae_AlHor" w:hint="cs"/>
        <w:b/>
        <w:bCs/>
        <w:color w:val="000000" w:themeColor="text1"/>
        <w:sz w:val="32"/>
        <w:szCs w:val="32"/>
        <w:rtl/>
        <w:lang w:val="fr-FR"/>
      </w:rPr>
      <w:t xml:space="preserve">  </w:t>
    </w:r>
    <w:r w:rsidR="006317BB">
      <w:rPr>
        <w:rFonts w:ascii="ae_AlHor" w:hAnsi="ae_AlHor" w:cs="ae_AlHor" w:hint="cs"/>
        <w:b/>
        <w:bCs/>
        <w:color w:val="000000" w:themeColor="text1"/>
        <w:sz w:val="32"/>
        <w:szCs w:val="32"/>
        <w:rtl/>
        <w:lang w:val="fr-FR"/>
      </w:rPr>
      <w:t xml:space="preserve">     </w:t>
    </w:r>
    <w:r w:rsidR="006317BB" w:rsidRPr="00931D8C">
      <w:rPr>
        <w:rFonts w:ascii="ae_AlHor" w:hAnsi="ae_AlHor" w:cs="ae_AlHor" w:hint="cs"/>
        <w:b/>
        <w:bCs/>
        <w:color w:val="000000" w:themeColor="text1"/>
        <w:sz w:val="32"/>
        <w:szCs w:val="32"/>
        <w:rtl/>
        <w:lang w:val="fr-FR"/>
      </w:rPr>
      <w:t xml:space="preserve">الإطار النظري للقوائم المالية والافصاح المحاسبي والتثبيتات العينية              </w:t>
    </w:r>
  </w:p>
  <w:p w:rsidR="00602690" w:rsidRDefault="00602690">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1D8C" w:rsidRPr="00BA371A" w:rsidRDefault="00931D8C" w:rsidP="00602690">
    <w:pPr>
      <w:tabs>
        <w:tab w:val="left" w:pos="6490"/>
      </w:tabs>
      <w:spacing w:after="160" w:line="259" w:lineRule="auto"/>
      <w:jc w:val="both"/>
      <w:rPr>
        <w:rFonts w:ascii="ae_AlHor" w:hAnsi="ae_AlHor" w:cs="ae_AlHor"/>
        <w:b/>
        <w:bCs/>
        <w:color w:val="000000" w:themeColor="text1"/>
        <w:sz w:val="36"/>
        <w:szCs w:val="36"/>
        <w:rtl/>
        <w:lang w:val="fr-FR"/>
      </w:rPr>
    </w:pPr>
    <w:r w:rsidRPr="00BA371A">
      <w:rPr>
        <w:rFonts w:ascii="ae_AlHor" w:hAnsi="ae_AlHor" w:cs="ae_AlHor"/>
        <w:rtl/>
        <w:lang w:val="fr-FR"/>
      </w:rPr>
      <w:tab/>
    </w:r>
  </w:p>
  <w:p w:rsidR="00931D8C" w:rsidRDefault="00931D8C">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1D8C" w:rsidRPr="00931D8C" w:rsidRDefault="008E6B8B" w:rsidP="006317BB">
    <w:pPr>
      <w:tabs>
        <w:tab w:val="left" w:pos="6490"/>
      </w:tabs>
      <w:spacing w:after="160" w:line="259" w:lineRule="auto"/>
      <w:jc w:val="both"/>
      <w:rPr>
        <w:rFonts w:ascii="ae_AlHor" w:hAnsi="ae_AlHor" w:cs="ae_AlHor"/>
        <w:b/>
        <w:bCs/>
        <w:color w:val="000000" w:themeColor="text1"/>
        <w:sz w:val="32"/>
        <w:szCs w:val="32"/>
        <w:rtl/>
        <w:lang w:val="fr-FR"/>
      </w:rPr>
    </w:pPr>
    <w:r w:rsidRPr="008E6B8B">
      <w:rPr>
        <w:b/>
        <w:bCs/>
        <w:noProof/>
        <w:sz w:val="20"/>
        <w:szCs w:val="20"/>
        <w:rtl/>
        <w:lang w:val="fr-FR"/>
      </w:rPr>
      <w:pi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75794" type="#_x0000_t115" style="position:absolute;left:0;text-align:left;margin-left:417.65pt;margin-top:-5.8pt;width:91.7pt;height:31.5pt;rotation:180;z-index:-251650048;visibility:visible;mso-wrap-style:square;mso-width-percent:0;mso-height-percent:0;mso-wrap-distance-left:9pt;mso-wrap-distance-top:0;mso-wrap-distance-right:9pt;mso-wrap-distance-bottom:0;mso-position-horizontal-relative:margin;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">
          <v:shadow on="t" opacity=".5" offset="6pt,6pt"/>
          <v:textbox style="mso-next-textbox:#_x0000_s75794">
            <w:txbxContent>
              <w:p w:rsidR="00931D8C" w:rsidRDefault="00931D8C" w:rsidP="00931D8C"/>
            </w:txbxContent>
          </v:textbox>
          <w10:wrap anchorx="margin"/>
        </v:shape>
      </w:pict>
    </w:r>
    <w:r w:rsidR="00931D8C">
      <w:rPr>
        <w:rFonts w:ascii="ae_AlHor" w:hAnsi="ae_AlHor" w:cs="ae_AlHor" w:hint="cs"/>
        <w:b/>
        <w:bCs/>
        <w:color w:val="000000" w:themeColor="text1"/>
        <w:sz w:val="32"/>
        <w:szCs w:val="32"/>
        <w:rtl/>
        <w:lang w:val="fr-FR"/>
      </w:rPr>
      <w:t>الفصل الأول</w:t>
    </w:r>
    <w:r w:rsidR="006317BB">
      <w:rPr>
        <w:rFonts w:ascii="ae_AlHor" w:hAnsi="ae_AlHor" w:cs="ae_AlHor" w:hint="cs"/>
        <w:b/>
        <w:bCs/>
        <w:color w:val="000000" w:themeColor="text1"/>
        <w:sz w:val="32"/>
        <w:szCs w:val="32"/>
        <w:rtl/>
        <w:lang w:val="fr-FR"/>
      </w:rPr>
      <w:t xml:space="preserve"> </w:t>
    </w:r>
    <w:r w:rsidR="00931D8C" w:rsidRPr="00931D8C">
      <w:rPr>
        <w:rFonts w:ascii="ae_AlHor" w:hAnsi="ae_AlHor" w:cs="ae_AlHor" w:hint="cs"/>
        <w:b/>
        <w:bCs/>
        <w:color w:val="000000" w:themeColor="text1"/>
        <w:sz w:val="32"/>
        <w:szCs w:val="32"/>
        <w:rtl/>
        <w:lang w:val="fr-FR"/>
      </w:rPr>
      <w:t xml:space="preserve">  </w:t>
    </w:r>
    <w:r w:rsidR="006317BB">
      <w:rPr>
        <w:rFonts w:ascii="ae_AlHor" w:hAnsi="ae_AlHor" w:cs="ae_AlHor" w:hint="cs"/>
        <w:b/>
        <w:bCs/>
        <w:color w:val="000000" w:themeColor="text1"/>
        <w:sz w:val="32"/>
        <w:szCs w:val="32"/>
        <w:rtl/>
        <w:lang w:val="fr-FR"/>
      </w:rPr>
      <w:t xml:space="preserve">     </w:t>
    </w:r>
    <w:r w:rsidR="00931D8C" w:rsidRPr="00931D8C">
      <w:rPr>
        <w:rFonts w:ascii="ae_AlHor" w:hAnsi="ae_AlHor" w:cs="ae_AlHor" w:hint="cs"/>
        <w:b/>
        <w:bCs/>
        <w:color w:val="000000" w:themeColor="text1"/>
        <w:sz w:val="32"/>
        <w:szCs w:val="32"/>
        <w:rtl/>
        <w:lang w:val="fr-FR"/>
      </w:rPr>
      <w:t xml:space="preserve">الإطار النظري للقوائم المالية والافصاح المحاسبي والتثبيتات العينية              </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17BB" w:rsidRPr="00931D8C" w:rsidRDefault="008E6B8B" w:rsidP="006317BB">
    <w:pPr>
      <w:tabs>
        <w:tab w:val="left" w:pos="6490"/>
      </w:tabs>
      <w:spacing w:after="160" w:line="259" w:lineRule="auto"/>
      <w:jc w:val="both"/>
      <w:rPr>
        <w:rFonts w:ascii="ae_AlHor" w:hAnsi="ae_AlHor" w:cs="ae_AlHor"/>
        <w:b/>
        <w:bCs/>
        <w:color w:val="000000" w:themeColor="text1"/>
        <w:sz w:val="32"/>
        <w:szCs w:val="32"/>
        <w:rtl/>
        <w:lang w:val="fr-FR"/>
      </w:rPr>
    </w:pPr>
    <w:r w:rsidRPr="008E6B8B">
      <w:rPr>
        <w:b/>
        <w:bCs/>
        <w:noProof/>
        <w:sz w:val="20"/>
        <w:szCs w:val="20"/>
        <w:rtl/>
        <w:lang w:val="fr-FR"/>
      </w:rPr>
      <w:pi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75796" type="#_x0000_t115" style="position:absolute;left:0;text-align:left;margin-left:417.65pt;margin-top:-5.8pt;width:91.7pt;height:31.5pt;rotation:180;z-index:-251648000;visibility:visible;mso-wrap-style:square;mso-width-percent:0;mso-height-percent:0;mso-wrap-distance-left:9pt;mso-wrap-distance-top:0;mso-wrap-distance-right:9pt;mso-wrap-distance-bottom:0;mso-position-horizontal-relative:margin;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">
          <v:shadow on="t" opacity=".5" offset="6pt,6pt"/>
          <v:textbox style="mso-next-textbox:#_x0000_s75796">
            <w:txbxContent>
              <w:p w:rsidR="006317BB" w:rsidRDefault="006317BB" w:rsidP="006317BB"/>
            </w:txbxContent>
          </v:textbox>
          <w10:wrap anchorx="margin"/>
        </v:shape>
      </w:pict>
    </w:r>
    <w:r w:rsidR="006317BB">
      <w:rPr>
        <w:rFonts w:ascii="ae_AlHor" w:hAnsi="ae_AlHor" w:cs="ae_AlHor" w:hint="cs"/>
        <w:b/>
        <w:bCs/>
        <w:color w:val="000000" w:themeColor="text1"/>
        <w:sz w:val="32"/>
        <w:szCs w:val="32"/>
        <w:rtl/>
        <w:lang w:val="fr-FR"/>
      </w:rPr>
      <w:t xml:space="preserve">الفصل الأول </w:t>
    </w:r>
    <w:r w:rsidR="006317BB" w:rsidRPr="00931D8C">
      <w:rPr>
        <w:rFonts w:ascii="ae_AlHor" w:hAnsi="ae_AlHor" w:cs="ae_AlHor" w:hint="cs"/>
        <w:b/>
        <w:bCs/>
        <w:color w:val="000000" w:themeColor="text1"/>
        <w:sz w:val="32"/>
        <w:szCs w:val="32"/>
        <w:rtl/>
        <w:lang w:val="fr-FR"/>
      </w:rPr>
      <w:t xml:space="preserve">  </w:t>
    </w:r>
    <w:r w:rsidR="006317BB">
      <w:rPr>
        <w:rFonts w:ascii="ae_AlHor" w:hAnsi="ae_AlHor" w:cs="ae_AlHor" w:hint="cs"/>
        <w:b/>
        <w:bCs/>
        <w:color w:val="000000" w:themeColor="text1"/>
        <w:sz w:val="32"/>
        <w:szCs w:val="32"/>
        <w:rtl/>
        <w:lang w:val="fr-FR"/>
      </w:rPr>
      <w:t xml:space="preserve">     </w:t>
    </w:r>
    <w:r w:rsidR="006317BB" w:rsidRPr="00931D8C">
      <w:rPr>
        <w:rFonts w:ascii="ae_AlHor" w:hAnsi="ae_AlHor" w:cs="ae_AlHor" w:hint="cs"/>
        <w:b/>
        <w:bCs/>
        <w:color w:val="000000" w:themeColor="text1"/>
        <w:sz w:val="32"/>
        <w:szCs w:val="32"/>
        <w:rtl/>
        <w:lang w:val="fr-FR"/>
      </w:rPr>
      <w:t xml:space="preserve">الإطار النظري للقوائم المالية والافصاح المحاسبي والتثبيتات العينية              </w:t>
    </w:r>
  </w:p>
  <w:p w:rsidR="00931D8C" w:rsidRDefault="00931D8C">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17BB" w:rsidRPr="00931D8C" w:rsidRDefault="006317BB" w:rsidP="006317BB">
    <w:pPr>
      <w:tabs>
        <w:tab w:val="left" w:pos="6490"/>
      </w:tabs>
      <w:spacing w:after="160" w:line="259" w:lineRule="auto"/>
      <w:jc w:val="both"/>
      <w:rPr>
        <w:rFonts w:ascii="ae_AlHor" w:hAnsi="ae_AlHor" w:cs="ae_AlHor"/>
        <w:b/>
        <w:bCs/>
        <w:color w:val="000000" w:themeColor="text1"/>
        <w:sz w:val="32"/>
        <w:szCs w:val="32"/>
        <w:rtl/>
        <w:lang w:val="fr-FR"/>
      </w:rPr>
    </w:pPr>
    <w:r>
      <w:rPr>
        <w:rFonts w:ascii="ae_AlHor" w:hAnsi="ae_AlHor" w:cs="ae_AlHor" w:hint="cs"/>
        <w:b/>
        <w:bCs/>
        <w:color w:val="000000" w:themeColor="text1"/>
        <w:sz w:val="32"/>
        <w:szCs w:val="32"/>
        <w:rtl/>
        <w:lang w:val="fr-FR"/>
      </w:rPr>
      <w:t xml:space="preserve">الفصل الأول </w:t>
    </w:r>
    <w:r w:rsidRPr="00931D8C">
      <w:rPr>
        <w:rFonts w:ascii="ae_AlHor" w:hAnsi="ae_AlHor" w:cs="ae_AlHor" w:hint="cs"/>
        <w:b/>
        <w:bCs/>
        <w:color w:val="000000" w:themeColor="text1"/>
        <w:sz w:val="32"/>
        <w:szCs w:val="32"/>
        <w:rtl/>
        <w:lang w:val="fr-FR"/>
      </w:rPr>
      <w:t xml:space="preserve">  </w:t>
    </w:r>
    <w:r>
      <w:rPr>
        <w:rFonts w:ascii="ae_AlHor" w:hAnsi="ae_AlHor" w:cs="ae_AlHor" w:hint="cs"/>
        <w:b/>
        <w:bCs/>
        <w:color w:val="000000" w:themeColor="text1"/>
        <w:sz w:val="32"/>
        <w:szCs w:val="32"/>
        <w:rtl/>
        <w:lang w:val="fr-FR"/>
      </w:rPr>
      <w:t xml:space="preserve">     </w:t>
    </w:r>
    <w:r w:rsidRPr="00931D8C">
      <w:rPr>
        <w:rFonts w:ascii="ae_AlHor" w:hAnsi="ae_AlHor" w:cs="ae_AlHor" w:hint="cs"/>
        <w:b/>
        <w:bCs/>
        <w:color w:val="000000" w:themeColor="text1"/>
        <w:sz w:val="32"/>
        <w:szCs w:val="32"/>
        <w:rtl/>
        <w:lang w:val="fr-FR"/>
      </w:rPr>
      <w:t xml:space="preserve">الإطار النظري للقوائم المالية والافصاح المحاسبي والتثبيتات العينية              </w:t>
    </w:r>
  </w:p>
  <w:p w:rsidR="003C2CBF" w:rsidRDefault="008E6B8B">
    <w:pPr>
      <w:pStyle w:val="En-tte"/>
    </w:pPr>
    <w:r w:rsidRPr="008E6B8B">
      <w:rPr>
        <w:b/>
        <w:bCs/>
        <w:noProof/>
        <w:sz w:val="20"/>
        <w:szCs w:val="20"/>
        <w:lang w:val="fr-FR"/>
      </w:rPr>
      <w:pi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75801" type="#_x0000_t115" style="position:absolute;left:0;text-align:left;margin-left:394.05pt;margin-top:-36.55pt;width:91.7pt;height:31.5pt;rotation:180;z-index:-251641856;visibility:visible;mso-wrap-style:square;mso-width-percent:0;mso-height-percent:0;mso-wrap-distance-left:9pt;mso-wrap-distance-top:0;mso-wrap-distance-right:9pt;mso-wrap-distance-bottom:0;mso-position-horizontal-relative:margin;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">
          <v:shadow on="t" opacity=".5" offset="6pt,6pt"/>
          <v:textbox style="mso-next-textbox:#_x0000_s75801">
            <w:txbxContent>
              <w:p w:rsidR="006317BB" w:rsidRDefault="006317BB" w:rsidP="006317BB"/>
            </w:txbxContent>
          </v:textbox>
          <w10:wrap anchorx="margin"/>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5165" w:rsidRDefault="00051E68">
    <w:r>
      <w:cr/>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17BB" w:rsidRPr="00931D8C" w:rsidRDefault="006317BB" w:rsidP="00EA73A9">
    <w:pPr>
      <w:tabs>
        <w:tab w:val="left" w:pos="6490"/>
      </w:tabs>
      <w:spacing w:after="160" w:line="259" w:lineRule="auto"/>
      <w:jc w:val="both"/>
      <w:rPr>
        <w:rFonts w:ascii="ae_AlHor" w:hAnsi="ae_AlHor" w:cs="ae_AlHor"/>
        <w:b/>
        <w:bCs/>
        <w:color w:val="000000" w:themeColor="text1"/>
        <w:sz w:val="32"/>
        <w:szCs w:val="32"/>
        <w:rtl/>
        <w:lang w:val="fr-FR"/>
      </w:rPr>
    </w:pPr>
    <w:r w:rsidRPr="00931D8C">
      <w:rPr>
        <w:rFonts w:ascii="ae_AlHor" w:hAnsi="ae_AlHor" w:cs="ae_AlHor" w:hint="cs"/>
        <w:b/>
        <w:bCs/>
        <w:color w:val="000000" w:themeColor="text1"/>
        <w:sz w:val="32"/>
        <w:szCs w:val="32"/>
        <w:rtl/>
        <w:lang w:val="fr-FR"/>
      </w:rPr>
      <w:t xml:space="preserve"> </w:t>
    </w:r>
  </w:p>
  <w:p w:rsidR="003C2CBF" w:rsidRDefault="003C2CBF">
    <w:pPr>
      <w:pStyle w:val="En-tte"/>
    </w:pPr>
  </w:p>
  <w:p w:rsidR="00EA73A9" w:rsidRPr="00931D8C" w:rsidRDefault="00EA73A9" w:rsidP="006317BB">
    <w:pPr>
      <w:tabs>
        <w:tab w:val="left" w:pos="6490"/>
      </w:tabs>
      <w:spacing w:after="160" w:line="259" w:lineRule="auto"/>
      <w:jc w:val="both"/>
      <w:rPr>
        <w:rFonts w:ascii="ae_AlHor" w:hAnsi="ae_AlHor" w:cs="ae_AlHor"/>
        <w:b/>
        <w:bCs/>
        <w:color w:val="000000" w:themeColor="text1"/>
        <w:sz w:val="32"/>
        <w:szCs w:val="32"/>
        <w:rtl/>
        <w:lang w:val="fr-FR"/>
      </w:rPr>
    </w:pPr>
  </w:p>
  <w:p w:rsidR="00EA73A9" w:rsidRDefault="00EA73A9">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73A9" w:rsidRPr="00931D8C" w:rsidRDefault="008E6B8B" w:rsidP="00EA73A9">
    <w:pPr>
      <w:tabs>
        <w:tab w:val="left" w:pos="6490"/>
      </w:tabs>
      <w:spacing w:after="160" w:line="259" w:lineRule="auto"/>
      <w:jc w:val="both"/>
      <w:rPr>
        <w:rFonts w:ascii="ae_AlHor" w:hAnsi="ae_AlHor" w:cs="ae_AlHor"/>
        <w:b/>
        <w:bCs/>
        <w:color w:val="000000" w:themeColor="text1"/>
        <w:sz w:val="32"/>
        <w:szCs w:val="32"/>
        <w:rtl/>
        <w:lang w:val="fr-FR"/>
      </w:rPr>
    </w:pPr>
    <w:r w:rsidRPr="008E6B8B">
      <w:rPr>
        <w:rFonts w:ascii="ae_AlHor" w:hAnsi="ae_AlHor" w:cs="ae_AlHor"/>
        <w:b/>
        <w:bCs/>
        <w:noProof/>
        <w:color w:val="000000" w:themeColor="text1"/>
        <w:sz w:val="32"/>
        <w:szCs w:val="32"/>
        <w:rtl/>
      </w:rPr>
      <w:pict>
        <v:line id="_x0000_s75807" style="position:absolute;left:0;text-align:left;z-index:251676672;visibility:visible;mso-wrap-style:square;mso-wrap-distance-left:9pt;mso-wrap-distance-top:0;mso-wrap-distance-right:9pt;mso-wrap-distance-bottom:0;mso-position-horizontal-relative:text;mso-position-vertical-relative:text;mso-width-relative:margin;mso-height-relative:margin" from="-30.1pt,14.25pt" to="378.1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" strokecolor="windowText" strokeweight="4pt">
          <v:stroke linestyle="thickBetweenThin" joinstyle="miter"/>
        </v:line>
      </w:pict>
    </w:r>
    <w:r w:rsidRPr="008E6B8B">
      <w:rPr>
        <w:rFonts w:ascii="ae_AlHor" w:hAnsi="ae_AlHor" w:cs="ae_AlHor"/>
        <w:b/>
        <w:bCs/>
        <w:noProof/>
        <w:color w:val="000000" w:themeColor="text1"/>
        <w:sz w:val="32"/>
        <w:szCs w:val="32"/>
        <w:rtl/>
      </w:rPr>
      <w:pi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75806" type="#_x0000_t115" style="position:absolute;left:0;text-align:left;margin-left:378.1pt;margin-top:-5.1pt;width:91.7pt;height:31.5pt;rotation:180;z-index:-251640832;visibility:visible;mso-wrap-style:square;mso-width-percent:0;mso-height-percent:0;mso-wrap-distance-left:9pt;mso-wrap-distance-top:0;mso-wrap-distance-right:9pt;mso-wrap-distance-bottom:0;mso-position-horizontal-relative:margin;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">
          <v:shadow on="t" opacity=".5" offset="6pt,6pt"/>
          <v:textbox style="mso-next-textbox:#_x0000_s75806">
            <w:txbxContent>
              <w:p w:rsidR="00EA73A9" w:rsidRDefault="00EA73A9" w:rsidP="00EA73A9"/>
            </w:txbxContent>
          </v:textbox>
          <w10:wrap anchorx="margin"/>
        </v:shape>
      </w:pict>
    </w:r>
    <w:r w:rsidR="00EA73A9" w:rsidRPr="00931D8C">
      <w:rPr>
        <w:rFonts w:ascii="ae_AlHor" w:hAnsi="ae_AlHor" w:cs="ae_AlHor" w:hint="cs"/>
        <w:b/>
        <w:bCs/>
        <w:color w:val="000000" w:themeColor="text1"/>
        <w:sz w:val="32"/>
        <w:szCs w:val="32"/>
        <w:rtl/>
        <w:lang w:val="fr-FR"/>
      </w:rPr>
      <w:t xml:space="preserve"> </w:t>
    </w:r>
    <w:r w:rsidR="00EA73A9">
      <w:rPr>
        <w:rFonts w:ascii="ae_AlHor" w:hAnsi="ae_AlHor" w:cs="ae_AlHor" w:hint="cs"/>
        <w:b/>
        <w:bCs/>
        <w:color w:val="000000" w:themeColor="text1"/>
        <w:sz w:val="32"/>
        <w:szCs w:val="32"/>
        <w:rtl/>
        <w:lang w:val="fr-FR"/>
      </w:rPr>
      <w:t xml:space="preserve">قائمة المراجع </w:t>
    </w:r>
    <w:r w:rsidR="00EA73A9" w:rsidRPr="00931D8C">
      <w:rPr>
        <w:rFonts w:ascii="ae_AlHor" w:hAnsi="ae_AlHor" w:cs="ae_AlHor" w:hint="cs"/>
        <w:b/>
        <w:bCs/>
        <w:color w:val="000000" w:themeColor="text1"/>
        <w:sz w:val="32"/>
        <w:szCs w:val="32"/>
        <w:rtl/>
        <w:lang w:val="fr-FR"/>
      </w:rPr>
      <w:t xml:space="preserve"> </w:t>
    </w:r>
    <w:r w:rsidR="00EA73A9">
      <w:rPr>
        <w:rFonts w:ascii="ae_AlHor" w:hAnsi="ae_AlHor" w:cs="ae_AlHor" w:hint="cs"/>
        <w:b/>
        <w:bCs/>
        <w:color w:val="000000" w:themeColor="text1"/>
        <w:sz w:val="32"/>
        <w:szCs w:val="32"/>
        <w:rtl/>
        <w:lang w:val="fr-FR"/>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81A3D"/>
    <w:multiLevelType w:val="hybridMultilevel"/>
    <w:tmpl w:val="773A4AF2"/>
    <w:lvl w:ilvl="0" w:tplc="04090009">
      <w:start w:val="1"/>
      <w:numFmt w:val="bullet"/>
      <w:lvlText w:val=""/>
      <w:lvlJc w:val="left"/>
      <w:pPr>
        <w:ind w:left="1145" w:hanging="360"/>
      </w:pPr>
      <w:rPr>
        <w:rFonts w:ascii="Wingdings" w:hAnsi="Wingdings"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
    <w:nsid w:val="01E3087D"/>
    <w:multiLevelType w:val="hybridMultilevel"/>
    <w:tmpl w:val="E41EDA06"/>
    <w:lvl w:ilvl="0" w:tplc="AB348DF8">
      <w:start w:val="1"/>
      <w:numFmt w:val="decimal"/>
      <w:lvlText w:val="%1-"/>
      <w:lvlJc w:val="left"/>
      <w:pPr>
        <w:ind w:left="1146"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837EAD"/>
    <w:multiLevelType w:val="hybridMultilevel"/>
    <w:tmpl w:val="A940AEA4"/>
    <w:lvl w:ilvl="0" w:tplc="D55CC85A">
      <w:start w:val="1"/>
      <w:numFmt w:val="decimal"/>
      <w:lvlText w:val="%1-"/>
      <w:lvlJc w:val="left"/>
      <w:pPr>
        <w:ind w:left="1146"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7D82253"/>
    <w:multiLevelType w:val="hybridMultilevel"/>
    <w:tmpl w:val="0B6A4B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DE701D"/>
    <w:multiLevelType w:val="hybridMultilevel"/>
    <w:tmpl w:val="8B666196"/>
    <w:lvl w:ilvl="0" w:tplc="AC1AEDC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336D8B"/>
    <w:multiLevelType w:val="hybridMultilevel"/>
    <w:tmpl w:val="EDA0A1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5225CA"/>
    <w:multiLevelType w:val="hybridMultilevel"/>
    <w:tmpl w:val="3B8A76FE"/>
    <w:lvl w:ilvl="0" w:tplc="199E222C">
      <w:start w:val="1"/>
      <w:numFmt w:val="arabicAlpha"/>
      <w:lvlText w:val="%1-"/>
      <w:lvlJc w:val="left"/>
      <w:pPr>
        <w:ind w:left="2007" w:hanging="72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7">
    <w:nsid w:val="0FCF3D5B"/>
    <w:multiLevelType w:val="hybridMultilevel"/>
    <w:tmpl w:val="1096AF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70374EB"/>
    <w:multiLevelType w:val="hybridMultilevel"/>
    <w:tmpl w:val="7D6869EA"/>
    <w:lvl w:ilvl="0" w:tplc="5418A66E">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79A17C0"/>
    <w:multiLevelType w:val="hybridMultilevel"/>
    <w:tmpl w:val="32D68670"/>
    <w:lvl w:ilvl="0" w:tplc="51382FC0">
      <w:start w:val="1"/>
      <w:numFmt w:val="decimal"/>
      <w:lvlText w:val="%1-"/>
      <w:lvlJc w:val="left"/>
      <w:pPr>
        <w:ind w:left="1665" w:hanging="720"/>
      </w:pPr>
      <w:rPr>
        <w:rFonts w:hint="default"/>
      </w:rPr>
    </w:lvl>
    <w:lvl w:ilvl="1" w:tplc="04090019" w:tentative="1">
      <w:start w:val="1"/>
      <w:numFmt w:val="lowerLetter"/>
      <w:lvlText w:val="%2."/>
      <w:lvlJc w:val="left"/>
      <w:pPr>
        <w:ind w:left="2025" w:hanging="360"/>
      </w:pPr>
    </w:lvl>
    <w:lvl w:ilvl="2" w:tplc="0409001B" w:tentative="1">
      <w:start w:val="1"/>
      <w:numFmt w:val="lowerRoman"/>
      <w:lvlText w:val="%3."/>
      <w:lvlJc w:val="right"/>
      <w:pPr>
        <w:ind w:left="2745" w:hanging="180"/>
      </w:pPr>
    </w:lvl>
    <w:lvl w:ilvl="3" w:tplc="0409000F" w:tentative="1">
      <w:start w:val="1"/>
      <w:numFmt w:val="decimal"/>
      <w:lvlText w:val="%4."/>
      <w:lvlJc w:val="left"/>
      <w:pPr>
        <w:ind w:left="3465" w:hanging="360"/>
      </w:pPr>
    </w:lvl>
    <w:lvl w:ilvl="4" w:tplc="04090019" w:tentative="1">
      <w:start w:val="1"/>
      <w:numFmt w:val="lowerLetter"/>
      <w:lvlText w:val="%5."/>
      <w:lvlJc w:val="left"/>
      <w:pPr>
        <w:ind w:left="4185" w:hanging="360"/>
      </w:pPr>
    </w:lvl>
    <w:lvl w:ilvl="5" w:tplc="0409001B" w:tentative="1">
      <w:start w:val="1"/>
      <w:numFmt w:val="lowerRoman"/>
      <w:lvlText w:val="%6."/>
      <w:lvlJc w:val="right"/>
      <w:pPr>
        <w:ind w:left="4905" w:hanging="180"/>
      </w:pPr>
    </w:lvl>
    <w:lvl w:ilvl="6" w:tplc="0409000F" w:tentative="1">
      <w:start w:val="1"/>
      <w:numFmt w:val="decimal"/>
      <w:lvlText w:val="%7."/>
      <w:lvlJc w:val="left"/>
      <w:pPr>
        <w:ind w:left="5625" w:hanging="360"/>
      </w:pPr>
    </w:lvl>
    <w:lvl w:ilvl="7" w:tplc="04090019" w:tentative="1">
      <w:start w:val="1"/>
      <w:numFmt w:val="lowerLetter"/>
      <w:lvlText w:val="%8."/>
      <w:lvlJc w:val="left"/>
      <w:pPr>
        <w:ind w:left="6345" w:hanging="360"/>
      </w:pPr>
    </w:lvl>
    <w:lvl w:ilvl="8" w:tplc="0409001B" w:tentative="1">
      <w:start w:val="1"/>
      <w:numFmt w:val="lowerRoman"/>
      <w:lvlText w:val="%9."/>
      <w:lvlJc w:val="right"/>
      <w:pPr>
        <w:ind w:left="7065" w:hanging="180"/>
      </w:pPr>
    </w:lvl>
  </w:abstractNum>
  <w:abstractNum w:abstractNumId="10">
    <w:nsid w:val="1A655B0E"/>
    <w:multiLevelType w:val="hybridMultilevel"/>
    <w:tmpl w:val="086EC800"/>
    <w:lvl w:ilvl="0" w:tplc="04090009">
      <w:start w:val="1"/>
      <w:numFmt w:val="bullet"/>
      <w:lvlText w:val=""/>
      <w:lvlJc w:val="left"/>
      <w:pPr>
        <w:ind w:left="1145" w:hanging="360"/>
      </w:pPr>
      <w:rPr>
        <w:rFonts w:ascii="Wingdings" w:hAnsi="Wingdings"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1">
    <w:nsid w:val="1B9F61C2"/>
    <w:multiLevelType w:val="hybridMultilevel"/>
    <w:tmpl w:val="29ACFB3E"/>
    <w:lvl w:ilvl="0" w:tplc="410CD202">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BBD6820"/>
    <w:multiLevelType w:val="hybridMultilevel"/>
    <w:tmpl w:val="D38C444A"/>
    <w:lvl w:ilvl="0" w:tplc="68666BE6">
      <w:start w:val="1"/>
      <w:numFmt w:val="decimal"/>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20F218F8"/>
    <w:multiLevelType w:val="hybridMultilevel"/>
    <w:tmpl w:val="779876A4"/>
    <w:lvl w:ilvl="0" w:tplc="85EADAD4">
      <w:start w:val="1"/>
      <w:numFmt w:val="decimal"/>
      <w:lvlText w:val="%1-"/>
      <w:lvlJc w:val="left"/>
      <w:pPr>
        <w:ind w:left="1145" w:hanging="72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4">
    <w:nsid w:val="2B6C0257"/>
    <w:multiLevelType w:val="hybridMultilevel"/>
    <w:tmpl w:val="66E253E6"/>
    <w:lvl w:ilvl="0" w:tplc="A4802E74">
      <w:start w:val="1"/>
      <w:numFmt w:val="decimal"/>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347111E0"/>
    <w:multiLevelType w:val="hybridMultilevel"/>
    <w:tmpl w:val="29BA4EB0"/>
    <w:lvl w:ilvl="0" w:tplc="31D2945C">
      <w:start w:val="5"/>
      <w:numFmt w:val="arabicAlpha"/>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
    <w:nsid w:val="34BD05EC"/>
    <w:multiLevelType w:val="hybridMultilevel"/>
    <w:tmpl w:val="B894A5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35106B18"/>
    <w:multiLevelType w:val="hybridMultilevel"/>
    <w:tmpl w:val="6D048EDC"/>
    <w:lvl w:ilvl="0" w:tplc="0409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D356B16"/>
    <w:multiLevelType w:val="hybridMultilevel"/>
    <w:tmpl w:val="EFC8502C"/>
    <w:lvl w:ilvl="0" w:tplc="181EB95E">
      <w:start w:val="1"/>
      <w:numFmt w:val="arabicAlpha"/>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EEC37EA"/>
    <w:multiLevelType w:val="hybridMultilevel"/>
    <w:tmpl w:val="6D0CE594"/>
    <w:lvl w:ilvl="0" w:tplc="AAE0DD2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6E50F15"/>
    <w:multiLevelType w:val="hybridMultilevel"/>
    <w:tmpl w:val="63C0441A"/>
    <w:lvl w:ilvl="0" w:tplc="EA4E5E2A">
      <w:start w:val="1"/>
      <w:numFmt w:val="decimal"/>
      <w:lvlText w:val="%1-"/>
      <w:lvlJc w:val="left"/>
      <w:pPr>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7EF4DB2"/>
    <w:multiLevelType w:val="hybridMultilevel"/>
    <w:tmpl w:val="C4DE14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90B5E25"/>
    <w:multiLevelType w:val="hybridMultilevel"/>
    <w:tmpl w:val="5246AE34"/>
    <w:lvl w:ilvl="0" w:tplc="607CE82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A0018B7"/>
    <w:multiLevelType w:val="hybridMultilevel"/>
    <w:tmpl w:val="B4442F0C"/>
    <w:lvl w:ilvl="0" w:tplc="AEC65CB2">
      <w:start w:val="1"/>
      <w:numFmt w:val="arabicAlpha"/>
      <w:lvlText w:val="%1-"/>
      <w:lvlJc w:val="left"/>
      <w:pPr>
        <w:ind w:left="2007" w:hanging="72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24">
    <w:nsid w:val="4B4736E7"/>
    <w:multiLevelType w:val="hybridMultilevel"/>
    <w:tmpl w:val="5C861BD4"/>
    <w:lvl w:ilvl="0" w:tplc="20663FBC">
      <w:start w:val="1"/>
      <w:numFmt w:val="arabicAlpha"/>
      <w:lvlText w:val="%1-"/>
      <w:lvlJc w:val="left"/>
      <w:pPr>
        <w:ind w:left="1865" w:hanging="720"/>
      </w:pPr>
      <w:rPr>
        <w:rFonts w:hint="default"/>
      </w:rPr>
    </w:lvl>
    <w:lvl w:ilvl="1" w:tplc="04090019" w:tentative="1">
      <w:start w:val="1"/>
      <w:numFmt w:val="lowerLetter"/>
      <w:lvlText w:val="%2."/>
      <w:lvlJc w:val="left"/>
      <w:pPr>
        <w:ind w:left="2225" w:hanging="360"/>
      </w:pPr>
    </w:lvl>
    <w:lvl w:ilvl="2" w:tplc="0409001B" w:tentative="1">
      <w:start w:val="1"/>
      <w:numFmt w:val="lowerRoman"/>
      <w:lvlText w:val="%3."/>
      <w:lvlJc w:val="right"/>
      <w:pPr>
        <w:ind w:left="2945" w:hanging="180"/>
      </w:pPr>
    </w:lvl>
    <w:lvl w:ilvl="3" w:tplc="0409000F" w:tentative="1">
      <w:start w:val="1"/>
      <w:numFmt w:val="decimal"/>
      <w:lvlText w:val="%4."/>
      <w:lvlJc w:val="left"/>
      <w:pPr>
        <w:ind w:left="3665" w:hanging="360"/>
      </w:pPr>
    </w:lvl>
    <w:lvl w:ilvl="4" w:tplc="04090019" w:tentative="1">
      <w:start w:val="1"/>
      <w:numFmt w:val="lowerLetter"/>
      <w:lvlText w:val="%5."/>
      <w:lvlJc w:val="left"/>
      <w:pPr>
        <w:ind w:left="4385" w:hanging="360"/>
      </w:pPr>
    </w:lvl>
    <w:lvl w:ilvl="5" w:tplc="0409001B" w:tentative="1">
      <w:start w:val="1"/>
      <w:numFmt w:val="lowerRoman"/>
      <w:lvlText w:val="%6."/>
      <w:lvlJc w:val="right"/>
      <w:pPr>
        <w:ind w:left="5105" w:hanging="180"/>
      </w:pPr>
    </w:lvl>
    <w:lvl w:ilvl="6" w:tplc="0409000F" w:tentative="1">
      <w:start w:val="1"/>
      <w:numFmt w:val="decimal"/>
      <w:lvlText w:val="%7."/>
      <w:lvlJc w:val="left"/>
      <w:pPr>
        <w:ind w:left="5825" w:hanging="360"/>
      </w:pPr>
    </w:lvl>
    <w:lvl w:ilvl="7" w:tplc="04090019" w:tentative="1">
      <w:start w:val="1"/>
      <w:numFmt w:val="lowerLetter"/>
      <w:lvlText w:val="%8."/>
      <w:lvlJc w:val="left"/>
      <w:pPr>
        <w:ind w:left="6545" w:hanging="360"/>
      </w:pPr>
    </w:lvl>
    <w:lvl w:ilvl="8" w:tplc="0409001B" w:tentative="1">
      <w:start w:val="1"/>
      <w:numFmt w:val="lowerRoman"/>
      <w:lvlText w:val="%9."/>
      <w:lvlJc w:val="right"/>
      <w:pPr>
        <w:ind w:left="7265" w:hanging="180"/>
      </w:pPr>
    </w:lvl>
  </w:abstractNum>
  <w:abstractNum w:abstractNumId="25">
    <w:nsid w:val="4D2F5BDA"/>
    <w:multiLevelType w:val="hybridMultilevel"/>
    <w:tmpl w:val="7AB60190"/>
    <w:lvl w:ilvl="0" w:tplc="5DF0315E">
      <w:start w:val="1"/>
      <w:numFmt w:val="decimal"/>
      <w:lvlText w:val="%1-"/>
      <w:lvlJc w:val="left"/>
      <w:pPr>
        <w:ind w:left="1080" w:hanging="720"/>
      </w:pPr>
      <w:rPr>
        <w:rFonts w:hint="default"/>
        <w:b/>
        <w:bCs/>
        <w:lang w:bidi="ar-DZ"/>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FBF1F5B"/>
    <w:multiLevelType w:val="hybridMultilevel"/>
    <w:tmpl w:val="9EFEFC8C"/>
    <w:lvl w:ilvl="0" w:tplc="4CF27890">
      <w:start w:val="1"/>
      <w:numFmt w:val="decimal"/>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nsid w:val="5ADB54C7"/>
    <w:multiLevelType w:val="hybridMultilevel"/>
    <w:tmpl w:val="AEB039EA"/>
    <w:lvl w:ilvl="0" w:tplc="B5B6A724">
      <w:start w:val="1"/>
      <w:numFmt w:val="arabicAlpha"/>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8">
    <w:nsid w:val="5DFF4406"/>
    <w:multiLevelType w:val="hybridMultilevel"/>
    <w:tmpl w:val="30FC84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207485"/>
    <w:multiLevelType w:val="hybridMultilevel"/>
    <w:tmpl w:val="45CAE9C2"/>
    <w:lvl w:ilvl="0" w:tplc="3E8AB8A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32708E7"/>
    <w:multiLevelType w:val="hybridMultilevel"/>
    <w:tmpl w:val="61EC2A02"/>
    <w:lvl w:ilvl="0" w:tplc="5E60F7E2">
      <w:start w:val="1"/>
      <w:numFmt w:val="decimal"/>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1">
    <w:nsid w:val="6834718F"/>
    <w:multiLevelType w:val="hybridMultilevel"/>
    <w:tmpl w:val="B4CA3F96"/>
    <w:lvl w:ilvl="0" w:tplc="C5EC88DA">
      <w:numFmt w:val="bullet"/>
      <w:lvlText w:val=""/>
      <w:lvlJc w:val="left"/>
      <w:pPr>
        <w:ind w:left="1335" w:hanging="360"/>
      </w:pPr>
      <w:rPr>
        <w:rFonts w:ascii="Symbol" w:eastAsiaTheme="minorHAnsi" w:hAnsi="Symbol" w:cs="Traditional Arabic" w:hint="default"/>
      </w:rPr>
    </w:lvl>
    <w:lvl w:ilvl="1" w:tplc="04090003" w:tentative="1">
      <w:start w:val="1"/>
      <w:numFmt w:val="bullet"/>
      <w:lvlText w:val="o"/>
      <w:lvlJc w:val="left"/>
      <w:pPr>
        <w:ind w:left="2055" w:hanging="360"/>
      </w:pPr>
      <w:rPr>
        <w:rFonts w:ascii="Courier New" w:hAnsi="Courier New" w:cs="Courier New" w:hint="default"/>
      </w:rPr>
    </w:lvl>
    <w:lvl w:ilvl="2" w:tplc="04090005" w:tentative="1">
      <w:start w:val="1"/>
      <w:numFmt w:val="bullet"/>
      <w:lvlText w:val=""/>
      <w:lvlJc w:val="left"/>
      <w:pPr>
        <w:ind w:left="2775" w:hanging="360"/>
      </w:pPr>
      <w:rPr>
        <w:rFonts w:ascii="Wingdings" w:hAnsi="Wingdings" w:hint="default"/>
      </w:rPr>
    </w:lvl>
    <w:lvl w:ilvl="3" w:tplc="04090001" w:tentative="1">
      <w:start w:val="1"/>
      <w:numFmt w:val="bullet"/>
      <w:lvlText w:val=""/>
      <w:lvlJc w:val="left"/>
      <w:pPr>
        <w:ind w:left="3495" w:hanging="360"/>
      </w:pPr>
      <w:rPr>
        <w:rFonts w:ascii="Symbol" w:hAnsi="Symbol" w:hint="default"/>
      </w:rPr>
    </w:lvl>
    <w:lvl w:ilvl="4" w:tplc="04090003" w:tentative="1">
      <w:start w:val="1"/>
      <w:numFmt w:val="bullet"/>
      <w:lvlText w:val="o"/>
      <w:lvlJc w:val="left"/>
      <w:pPr>
        <w:ind w:left="4215" w:hanging="360"/>
      </w:pPr>
      <w:rPr>
        <w:rFonts w:ascii="Courier New" w:hAnsi="Courier New" w:cs="Courier New" w:hint="default"/>
      </w:rPr>
    </w:lvl>
    <w:lvl w:ilvl="5" w:tplc="04090005" w:tentative="1">
      <w:start w:val="1"/>
      <w:numFmt w:val="bullet"/>
      <w:lvlText w:val=""/>
      <w:lvlJc w:val="left"/>
      <w:pPr>
        <w:ind w:left="4935" w:hanging="360"/>
      </w:pPr>
      <w:rPr>
        <w:rFonts w:ascii="Wingdings" w:hAnsi="Wingdings" w:hint="default"/>
      </w:rPr>
    </w:lvl>
    <w:lvl w:ilvl="6" w:tplc="04090001" w:tentative="1">
      <w:start w:val="1"/>
      <w:numFmt w:val="bullet"/>
      <w:lvlText w:val=""/>
      <w:lvlJc w:val="left"/>
      <w:pPr>
        <w:ind w:left="5655" w:hanging="360"/>
      </w:pPr>
      <w:rPr>
        <w:rFonts w:ascii="Symbol" w:hAnsi="Symbol" w:hint="default"/>
      </w:rPr>
    </w:lvl>
    <w:lvl w:ilvl="7" w:tplc="04090003" w:tentative="1">
      <w:start w:val="1"/>
      <w:numFmt w:val="bullet"/>
      <w:lvlText w:val="o"/>
      <w:lvlJc w:val="left"/>
      <w:pPr>
        <w:ind w:left="6375" w:hanging="360"/>
      </w:pPr>
      <w:rPr>
        <w:rFonts w:ascii="Courier New" w:hAnsi="Courier New" w:cs="Courier New" w:hint="default"/>
      </w:rPr>
    </w:lvl>
    <w:lvl w:ilvl="8" w:tplc="04090005" w:tentative="1">
      <w:start w:val="1"/>
      <w:numFmt w:val="bullet"/>
      <w:lvlText w:val=""/>
      <w:lvlJc w:val="left"/>
      <w:pPr>
        <w:ind w:left="7095" w:hanging="360"/>
      </w:pPr>
      <w:rPr>
        <w:rFonts w:ascii="Wingdings" w:hAnsi="Wingdings" w:hint="default"/>
      </w:rPr>
    </w:lvl>
  </w:abstractNum>
  <w:abstractNum w:abstractNumId="32">
    <w:nsid w:val="699A04DF"/>
    <w:multiLevelType w:val="hybridMultilevel"/>
    <w:tmpl w:val="8AB01890"/>
    <w:lvl w:ilvl="0" w:tplc="FC40E1B6">
      <w:start w:val="1"/>
      <w:numFmt w:val="arabicAlpha"/>
      <w:lvlText w:val="%1-"/>
      <w:lvlJc w:val="left"/>
      <w:pPr>
        <w:ind w:left="1865" w:hanging="720"/>
      </w:pPr>
      <w:rPr>
        <w:rFonts w:hint="default"/>
      </w:rPr>
    </w:lvl>
    <w:lvl w:ilvl="1" w:tplc="04090019" w:tentative="1">
      <w:start w:val="1"/>
      <w:numFmt w:val="lowerLetter"/>
      <w:lvlText w:val="%2."/>
      <w:lvlJc w:val="left"/>
      <w:pPr>
        <w:ind w:left="2225" w:hanging="360"/>
      </w:pPr>
    </w:lvl>
    <w:lvl w:ilvl="2" w:tplc="0409001B" w:tentative="1">
      <w:start w:val="1"/>
      <w:numFmt w:val="lowerRoman"/>
      <w:lvlText w:val="%3."/>
      <w:lvlJc w:val="right"/>
      <w:pPr>
        <w:ind w:left="2945" w:hanging="180"/>
      </w:pPr>
    </w:lvl>
    <w:lvl w:ilvl="3" w:tplc="0409000F" w:tentative="1">
      <w:start w:val="1"/>
      <w:numFmt w:val="decimal"/>
      <w:lvlText w:val="%4."/>
      <w:lvlJc w:val="left"/>
      <w:pPr>
        <w:ind w:left="3665" w:hanging="360"/>
      </w:pPr>
    </w:lvl>
    <w:lvl w:ilvl="4" w:tplc="04090019" w:tentative="1">
      <w:start w:val="1"/>
      <w:numFmt w:val="lowerLetter"/>
      <w:lvlText w:val="%5."/>
      <w:lvlJc w:val="left"/>
      <w:pPr>
        <w:ind w:left="4385" w:hanging="360"/>
      </w:pPr>
    </w:lvl>
    <w:lvl w:ilvl="5" w:tplc="0409001B" w:tentative="1">
      <w:start w:val="1"/>
      <w:numFmt w:val="lowerRoman"/>
      <w:lvlText w:val="%6."/>
      <w:lvlJc w:val="right"/>
      <w:pPr>
        <w:ind w:left="5105" w:hanging="180"/>
      </w:pPr>
    </w:lvl>
    <w:lvl w:ilvl="6" w:tplc="0409000F" w:tentative="1">
      <w:start w:val="1"/>
      <w:numFmt w:val="decimal"/>
      <w:lvlText w:val="%7."/>
      <w:lvlJc w:val="left"/>
      <w:pPr>
        <w:ind w:left="5825" w:hanging="360"/>
      </w:pPr>
    </w:lvl>
    <w:lvl w:ilvl="7" w:tplc="04090019" w:tentative="1">
      <w:start w:val="1"/>
      <w:numFmt w:val="lowerLetter"/>
      <w:lvlText w:val="%8."/>
      <w:lvlJc w:val="left"/>
      <w:pPr>
        <w:ind w:left="6545" w:hanging="360"/>
      </w:pPr>
    </w:lvl>
    <w:lvl w:ilvl="8" w:tplc="0409001B" w:tentative="1">
      <w:start w:val="1"/>
      <w:numFmt w:val="lowerRoman"/>
      <w:lvlText w:val="%9."/>
      <w:lvlJc w:val="right"/>
      <w:pPr>
        <w:ind w:left="7265" w:hanging="180"/>
      </w:pPr>
    </w:lvl>
  </w:abstractNum>
  <w:abstractNum w:abstractNumId="33">
    <w:nsid w:val="6EBA2141"/>
    <w:multiLevelType w:val="hybridMultilevel"/>
    <w:tmpl w:val="FB70ABC6"/>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FB5555B"/>
    <w:multiLevelType w:val="hybridMultilevel"/>
    <w:tmpl w:val="5854E126"/>
    <w:lvl w:ilvl="0" w:tplc="6A16508A">
      <w:start w:val="8"/>
      <w:numFmt w:val="arabicAlpha"/>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5">
    <w:nsid w:val="770F58EB"/>
    <w:multiLevelType w:val="hybridMultilevel"/>
    <w:tmpl w:val="6A300CCC"/>
    <w:lvl w:ilvl="0" w:tplc="4F4C856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7455290"/>
    <w:multiLevelType w:val="hybridMultilevel"/>
    <w:tmpl w:val="99281B32"/>
    <w:lvl w:ilvl="0" w:tplc="0409000D">
      <w:start w:val="1"/>
      <w:numFmt w:val="bullet"/>
      <w:lvlText w:val=""/>
      <w:lvlJc w:val="left"/>
      <w:pPr>
        <w:ind w:left="720" w:hanging="360"/>
      </w:pPr>
      <w:rPr>
        <w:rFonts w:ascii="Wingdings" w:hAnsi="Wingdings"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BE14911"/>
    <w:multiLevelType w:val="hybridMultilevel"/>
    <w:tmpl w:val="0A2A5A9E"/>
    <w:lvl w:ilvl="0" w:tplc="0409000D">
      <w:start w:val="1"/>
      <w:numFmt w:val="bullet"/>
      <w:lvlText w:val=""/>
      <w:lvlJc w:val="left"/>
      <w:pPr>
        <w:ind w:left="1080" w:hanging="72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0"/>
  </w:num>
  <w:num w:numId="3">
    <w:abstractNumId w:val="22"/>
  </w:num>
  <w:num w:numId="4">
    <w:abstractNumId w:val="4"/>
  </w:num>
  <w:num w:numId="5">
    <w:abstractNumId w:val="1"/>
  </w:num>
  <w:num w:numId="6">
    <w:abstractNumId w:val="36"/>
  </w:num>
  <w:num w:numId="7">
    <w:abstractNumId w:val="29"/>
  </w:num>
  <w:num w:numId="8">
    <w:abstractNumId w:val="20"/>
  </w:num>
  <w:num w:numId="9">
    <w:abstractNumId w:val="14"/>
  </w:num>
  <w:num w:numId="10">
    <w:abstractNumId w:val="9"/>
  </w:num>
  <w:num w:numId="11">
    <w:abstractNumId w:val="13"/>
  </w:num>
  <w:num w:numId="12">
    <w:abstractNumId w:val="32"/>
  </w:num>
  <w:num w:numId="13">
    <w:abstractNumId w:val="24"/>
  </w:num>
  <w:num w:numId="14">
    <w:abstractNumId w:val="30"/>
  </w:num>
  <w:num w:numId="15">
    <w:abstractNumId w:val="6"/>
  </w:num>
  <w:num w:numId="16">
    <w:abstractNumId w:val="23"/>
  </w:num>
  <w:num w:numId="17">
    <w:abstractNumId w:val="26"/>
  </w:num>
  <w:num w:numId="18">
    <w:abstractNumId w:val="27"/>
  </w:num>
  <w:num w:numId="19">
    <w:abstractNumId w:val="11"/>
  </w:num>
  <w:num w:numId="20">
    <w:abstractNumId w:val="2"/>
  </w:num>
  <w:num w:numId="21">
    <w:abstractNumId w:val="18"/>
  </w:num>
  <w:num w:numId="22">
    <w:abstractNumId w:val="37"/>
  </w:num>
  <w:num w:numId="23">
    <w:abstractNumId w:val="19"/>
  </w:num>
  <w:num w:numId="24">
    <w:abstractNumId w:val="16"/>
  </w:num>
  <w:num w:numId="25">
    <w:abstractNumId w:val="31"/>
  </w:num>
  <w:num w:numId="26">
    <w:abstractNumId w:val="33"/>
  </w:num>
  <w:num w:numId="27">
    <w:abstractNumId w:val="28"/>
  </w:num>
  <w:num w:numId="28">
    <w:abstractNumId w:val="7"/>
  </w:num>
  <w:num w:numId="29">
    <w:abstractNumId w:val="3"/>
  </w:num>
  <w:num w:numId="30">
    <w:abstractNumId w:val="17"/>
  </w:num>
  <w:num w:numId="31">
    <w:abstractNumId w:val="21"/>
  </w:num>
  <w:num w:numId="32">
    <w:abstractNumId w:val="5"/>
  </w:num>
  <w:num w:numId="33">
    <w:abstractNumId w:val="8"/>
  </w:num>
  <w:num w:numId="34">
    <w:abstractNumId w:val="25"/>
  </w:num>
  <w:num w:numId="35">
    <w:abstractNumId w:val="12"/>
  </w:num>
  <w:num w:numId="36">
    <w:abstractNumId w:val="35"/>
  </w:num>
  <w:num w:numId="37">
    <w:abstractNumId w:val="15"/>
  </w:num>
  <w:num w:numId="38">
    <w:abstractNumId w:val="34"/>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hyphenationZone w:val="425"/>
  <w:drawingGridHorizontalSpacing w:val="110"/>
  <w:displayHorizontalDrawingGridEvery w:val="2"/>
  <w:characterSpacingControl w:val="doNotCompress"/>
  <w:hdrShapeDefaults>
    <o:shapedefaults v:ext="edit" spidmax="75830">
      <o:colormru v:ext="edit" colors="#909"/>
      <o:colormenu v:ext="edit" fillcolor="none [814]" strokecolor="none [2749]" shadowcolor="none"/>
    </o:shapedefaults>
    <o:shapelayout v:ext="edit">
      <o:idmap v:ext="edit" data="74"/>
    </o:shapelayout>
  </w:hdrShapeDefaults>
  <w:footnotePr>
    <w:numRestart w:val="eachPage"/>
    <w:footnote w:id="0"/>
    <w:footnote w:id="1"/>
  </w:footnotePr>
  <w:endnotePr>
    <w:endnote w:id="0"/>
    <w:endnote w:id="1"/>
  </w:endnotePr>
  <w:compat/>
  <w:rsids>
    <w:rsidRoot w:val="0073496D"/>
    <w:rsid w:val="000059F7"/>
    <w:rsid w:val="00012443"/>
    <w:rsid w:val="0001704C"/>
    <w:rsid w:val="000175C6"/>
    <w:rsid w:val="000235F5"/>
    <w:rsid w:val="000248E5"/>
    <w:rsid w:val="000333D9"/>
    <w:rsid w:val="00045103"/>
    <w:rsid w:val="00051E68"/>
    <w:rsid w:val="000578A8"/>
    <w:rsid w:val="000642C2"/>
    <w:rsid w:val="00065A0F"/>
    <w:rsid w:val="0006679A"/>
    <w:rsid w:val="000715A3"/>
    <w:rsid w:val="00071D1A"/>
    <w:rsid w:val="000776F8"/>
    <w:rsid w:val="00095822"/>
    <w:rsid w:val="000972BF"/>
    <w:rsid w:val="000A0833"/>
    <w:rsid w:val="000A27B8"/>
    <w:rsid w:val="000A5579"/>
    <w:rsid w:val="000B1214"/>
    <w:rsid w:val="000C5A44"/>
    <w:rsid w:val="000C5BE5"/>
    <w:rsid w:val="000D11F4"/>
    <w:rsid w:val="000D1305"/>
    <w:rsid w:val="000D44FE"/>
    <w:rsid w:val="000E0860"/>
    <w:rsid w:val="000E550C"/>
    <w:rsid w:val="000E6E96"/>
    <w:rsid w:val="000F2C70"/>
    <w:rsid w:val="000F4E00"/>
    <w:rsid w:val="0011038D"/>
    <w:rsid w:val="001109DF"/>
    <w:rsid w:val="00111186"/>
    <w:rsid w:val="001119A8"/>
    <w:rsid w:val="00111E14"/>
    <w:rsid w:val="00115491"/>
    <w:rsid w:val="00120065"/>
    <w:rsid w:val="00125A32"/>
    <w:rsid w:val="00126850"/>
    <w:rsid w:val="00126C18"/>
    <w:rsid w:val="00130A0D"/>
    <w:rsid w:val="001354BA"/>
    <w:rsid w:val="00144200"/>
    <w:rsid w:val="00144EB7"/>
    <w:rsid w:val="00145B3E"/>
    <w:rsid w:val="00151F69"/>
    <w:rsid w:val="00152AC9"/>
    <w:rsid w:val="00155C98"/>
    <w:rsid w:val="001578F0"/>
    <w:rsid w:val="00162DE3"/>
    <w:rsid w:val="001721A2"/>
    <w:rsid w:val="001722A0"/>
    <w:rsid w:val="0017474E"/>
    <w:rsid w:val="001814A9"/>
    <w:rsid w:val="0018582A"/>
    <w:rsid w:val="00190823"/>
    <w:rsid w:val="00194BD4"/>
    <w:rsid w:val="00197EB0"/>
    <w:rsid w:val="001A39E0"/>
    <w:rsid w:val="001A60B0"/>
    <w:rsid w:val="001A655D"/>
    <w:rsid w:val="001B3596"/>
    <w:rsid w:val="001B7EE9"/>
    <w:rsid w:val="001C49E4"/>
    <w:rsid w:val="001C5E0F"/>
    <w:rsid w:val="001D5E3F"/>
    <w:rsid w:val="001D6EB7"/>
    <w:rsid w:val="001F1D15"/>
    <w:rsid w:val="001F5572"/>
    <w:rsid w:val="001F5D03"/>
    <w:rsid w:val="00205518"/>
    <w:rsid w:val="00205ACF"/>
    <w:rsid w:val="002078BB"/>
    <w:rsid w:val="00210147"/>
    <w:rsid w:val="00215357"/>
    <w:rsid w:val="00217CF5"/>
    <w:rsid w:val="00217FCE"/>
    <w:rsid w:val="00223641"/>
    <w:rsid w:val="00231B72"/>
    <w:rsid w:val="0023600C"/>
    <w:rsid w:val="00236CC6"/>
    <w:rsid w:val="00245085"/>
    <w:rsid w:val="00247F04"/>
    <w:rsid w:val="00260707"/>
    <w:rsid w:val="0026086E"/>
    <w:rsid w:val="00263CF7"/>
    <w:rsid w:val="0028444B"/>
    <w:rsid w:val="002906B0"/>
    <w:rsid w:val="002914BF"/>
    <w:rsid w:val="00294E66"/>
    <w:rsid w:val="002A46F1"/>
    <w:rsid w:val="002B2300"/>
    <w:rsid w:val="002B2442"/>
    <w:rsid w:val="002B657E"/>
    <w:rsid w:val="002B7459"/>
    <w:rsid w:val="002C48D7"/>
    <w:rsid w:val="002C67FD"/>
    <w:rsid w:val="002C689B"/>
    <w:rsid w:val="002D43EE"/>
    <w:rsid w:val="002E0A63"/>
    <w:rsid w:val="002E2A7F"/>
    <w:rsid w:val="002F464C"/>
    <w:rsid w:val="002F5887"/>
    <w:rsid w:val="002F65DB"/>
    <w:rsid w:val="0030066A"/>
    <w:rsid w:val="00311D18"/>
    <w:rsid w:val="00324D0E"/>
    <w:rsid w:val="00325A5B"/>
    <w:rsid w:val="00335115"/>
    <w:rsid w:val="00335A91"/>
    <w:rsid w:val="00351803"/>
    <w:rsid w:val="00363486"/>
    <w:rsid w:val="00372C7F"/>
    <w:rsid w:val="00373749"/>
    <w:rsid w:val="00382806"/>
    <w:rsid w:val="00382A4D"/>
    <w:rsid w:val="00385A18"/>
    <w:rsid w:val="00386CDE"/>
    <w:rsid w:val="003921F5"/>
    <w:rsid w:val="00397236"/>
    <w:rsid w:val="003A5A57"/>
    <w:rsid w:val="003B4F0E"/>
    <w:rsid w:val="003B696F"/>
    <w:rsid w:val="003B7059"/>
    <w:rsid w:val="003C19A8"/>
    <w:rsid w:val="003C2CBF"/>
    <w:rsid w:val="003D07E2"/>
    <w:rsid w:val="003D4C96"/>
    <w:rsid w:val="003E2EFB"/>
    <w:rsid w:val="003E3826"/>
    <w:rsid w:val="003F1D53"/>
    <w:rsid w:val="003F519D"/>
    <w:rsid w:val="004032D6"/>
    <w:rsid w:val="00403B01"/>
    <w:rsid w:val="00407D5D"/>
    <w:rsid w:val="004124F8"/>
    <w:rsid w:val="00412917"/>
    <w:rsid w:val="004177C8"/>
    <w:rsid w:val="0042365B"/>
    <w:rsid w:val="00426908"/>
    <w:rsid w:val="004359D3"/>
    <w:rsid w:val="00441F90"/>
    <w:rsid w:val="00442B80"/>
    <w:rsid w:val="00444F30"/>
    <w:rsid w:val="004453E5"/>
    <w:rsid w:val="0045180E"/>
    <w:rsid w:val="00451DEF"/>
    <w:rsid w:val="00453A5F"/>
    <w:rsid w:val="00455FF1"/>
    <w:rsid w:val="00476BAB"/>
    <w:rsid w:val="00482FAC"/>
    <w:rsid w:val="004933EA"/>
    <w:rsid w:val="004934BD"/>
    <w:rsid w:val="0049402E"/>
    <w:rsid w:val="004970FD"/>
    <w:rsid w:val="004A12AB"/>
    <w:rsid w:val="004B3112"/>
    <w:rsid w:val="004B4EA9"/>
    <w:rsid w:val="004C4535"/>
    <w:rsid w:val="004D00C7"/>
    <w:rsid w:val="004D1781"/>
    <w:rsid w:val="004D2796"/>
    <w:rsid w:val="004D4101"/>
    <w:rsid w:val="004E27F6"/>
    <w:rsid w:val="004E4DC8"/>
    <w:rsid w:val="004F36F3"/>
    <w:rsid w:val="004F39D8"/>
    <w:rsid w:val="004F48AC"/>
    <w:rsid w:val="004F74B1"/>
    <w:rsid w:val="005003F7"/>
    <w:rsid w:val="00510BAA"/>
    <w:rsid w:val="00514781"/>
    <w:rsid w:val="00521EAA"/>
    <w:rsid w:val="00530673"/>
    <w:rsid w:val="00531651"/>
    <w:rsid w:val="00541120"/>
    <w:rsid w:val="00541725"/>
    <w:rsid w:val="00542BE1"/>
    <w:rsid w:val="00542F39"/>
    <w:rsid w:val="005443D5"/>
    <w:rsid w:val="00560ECE"/>
    <w:rsid w:val="00566F42"/>
    <w:rsid w:val="00570FF6"/>
    <w:rsid w:val="005818A1"/>
    <w:rsid w:val="005837CE"/>
    <w:rsid w:val="0059768D"/>
    <w:rsid w:val="005A0823"/>
    <w:rsid w:val="005A7251"/>
    <w:rsid w:val="005B44AA"/>
    <w:rsid w:val="005B705D"/>
    <w:rsid w:val="005C0D8A"/>
    <w:rsid w:val="005C4E97"/>
    <w:rsid w:val="005C7076"/>
    <w:rsid w:val="005D3017"/>
    <w:rsid w:val="005D3565"/>
    <w:rsid w:val="005D4CAC"/>
    <w:rsid w:val="005E2B68"/>
    <w:rsid w:val="005F2651"/>
    <w:rsid w:val="005F2A29"/>
    <w:rsid w:val="005F56D2"/>
    <w:rsid w:val="00602690"/>
    <w:rsid w:val="006034D0"/>
    <w:rsid w:val="00605265"/>
    <w:rsid w:val="00621F62"/>
    <w:rsid w:val="0062606F"/>
    <w:rsid w:val="00630F3A"/>
    <w:rsid w:val="006317BB"/>
    <w:rsid w:val="0064135B"/>
    <w:rsid w:val="006528F6"/>
    <w:rsid w:val="006723BC"/>
    <w:rsid w:val="006745EC"/>
    <w:rsid w:val="006762E7"/>
    <w:rsid w:val="00681824"/>
    <w:rsid w:val="00693928"/>
    <w:rsid w:val="006943D3"/>
    <w:rsid w:val="00697AF7"/>
    <w:rsid w:val="006B006F"/>
    <w:rsid w:val="006B1D8B"/>
    <w:rsid w:val="006B436E"/>
    <w:rsid w:val="006B59E4"/>
    <w:rsid w:val="006B7704"/>
    <w:rsid w:val="006C66A9"/>
    <w:rsid w:val="006C7DBA"/>
    <w:rsid w:val="006D71C4"/>
    <w:rsid w:val="006E5CCF"/>
    <w:rsid w:val="006F02AF"/>
    <w:rsid w:val="006F0BE7"/>
    <w:rsid w:val="006F1D0C"/>
    <w:rsid w:val="006F2727"/>
    <w:rsid w:val="0071651E"/>
    <w:rsid w:val="00717567"/>
    <w:rsid w:val="007208D5"/>
    <w:rsid w:val="00723565"/>
    <w:rsid w:val="00724910"/>
    <w:rsid w:val="00727CF7"/>
    <w:rsid w:val="0073156C"/>
    <w:rsid w:val="0073496D"/>
    <w:rsid w:val="00734EE4"/>
    <w:rsid w:val="00736236"/>
    <w:rsid w:val="0075001A"/>
    <w:rsid w:val="00751A1D"/>
    <w:rsid w:val="00754767"/>
    <w:rsid w:val="0075554C"/>
    <w:rsid w:val="00757DF1"/>
    <w:rsid w:val="0076131F"/>
    <w:rsid w:val="00777FA7"/>
    <w:rsid w:val="00780D5A"/>
    <w:rsid w:val="00791EC9"/>
    <w:rsid w:val="007923B9"/>
    <w:rsid w:val="007A2F29"/>
    <w:rsid w:val="007A4A3B"/>
    <w:rsid w:val="007B1BC2"/>
    <w:rsid w:val="007C393A"/>
    <w:rsid w:val="007C4FE6"/>
    <w:rsid w:val="007C65B8"/>
    <w:rsid w:val="007E4778"/>
    <w:rsid w:val="007F38B3"/>
    <w:rsid w:val="008032E5"/>
    <w:rsid w:val="00805A79"/>
    <w:rsid w:val="0080636C"/>
    <w:rsid w:val="0081043B"/>
    <w:rsid w:val="008161C1"/>
    <w:rsid w:val="00817D91"/>
    <w:rsid w:val="00820B94"/>
    <w:rsid w:val="00822386"/>
    <w:rsid w:val="00823140"/>
    <w:rsid w:val="008241B6"/>
    <w:rsid w:val="0083497A"/>
    <w:rsid w:val="008352B9"/>
    <w:rsid w:val="00835F56"/>
    <w:rsid w:val="0084025E"/>
    <w:rsid w:val="00841071"/>
    <w:rsid w:val="00846729"/>
    <w:rsid w:val="00847105"/>
    <w:rsid w:val="00854CC5"/>
    <w:rsid w:val="00867028"/>
    <w:rsid w:val="00867AD8"/>
    <w:rsid w:val="00870AC9"/>
    <w:rsid w:val="00876C21"/>
    <w:rsid w:val="00882C25"/>
    <w:rsid w:val="0088645E"/>
    <w:rsid w:val="00886F16"/>
    <w:rsid w:val="0088732B"/>
    <w:rsid w:val="008873CE"/>
    <w:rsid w:val="00887AB8"/>
    <w:rsid w:val="008A14CA"/>
    <w:rsid w:val="008A3149"/>
    <w:rsid w:val="008A3386"/>
    <w:rsid w:val="008B37BF"/>
    <w:rsid w:val="008B7A3F"/>
    <w:rsid w:val="008E645E"/>
    <w:rsid w:val="008E6B8B"/>
    <w:rsid w:val="008F1111"/>
    <w:rsid w:val="008F3ABA"/>
    <w:rsid w:val="0091365B"/>
    <w:rsid w:val="009142EA"/>
    <w:rsid w:val="00923385"/>
    <w:rsid w:val="00926341"/>
    <w:rsid w:val="0092638F"/>
    <w:rsid w:val="00931D8C"/>
    <w:rsid w:val="00932CAC"/>
    <w:rsid w:val="0093391E"/>
    <w:rsid w:val="0093465B"/>
    <w:rsid w:val="009369B8"/>
    <w:rsid w:val="00951892"/>
    <w:rsid w:val="00952432"/>
    <w:rsid w:val="0096180E"/>
    <w:rsid w:val="00965F12"/>
    <w:rsid w:val="00970A01"/>
    <w:rsid w:val="00975FAE"/>
    <w:rsid w:val="0097799C"/>
    <w:rsid w:val="00981AB7"/>
    <w:rsid w:val="00983415"/>
    <w:rsid w:val="00984FAE"/>
    <w:rsid w:val="00986C34"/>
    <w:rsid w:val="00990F75"/>
    <w:rsid w:val="009A170D"/>
    <w:rsid w:val="009A5EF5"/>
    <w:rsid w:val="009A7363"/>
    <w:rsid w:val="009B5E3E"/>
    <w:rsid w:val="009B6575"/>
    <w:rsid w:val="009C0F40"/>
    <w:rsid w:val="009D08FA"/>
    <w:rsid w:val="009D6DE8"/>
    <w:rsid w:val="009E16FF"/>
    <w:rsid w:val="009E1F62"/>
    <w:rsid w:val="00A018A6"/>
    <w:rsid w:val="00A021F9"/>
    <w:rsid w:val="00A11CC5"/>
    <w:rsid w:val="00A252DD"/>
    <w:rsid w:val="00A255D1"/>
    <w:rsid w:val="00A271D2"/>
    <w:rsid w:val="00A30982"/>
    <w:rsid w:val="00A30C29"/>
    <w:rsid w:val="00A32654"/>
    <w:rsid w:val="00A3411A"/>
    <w:rsid w:val="00A377E8"/>
    <w:rsid w:val="00A46133"/>
    <w:rsid w:val="00A477F8"/>
    <w:rsid w:val="00A56B65"/>
    <w:rsid w:val="00A725DC"/>
    <w:rsid w:val="00A75AC7"/>
    <w:rsid w:val="00A76748"/>
    <w:rsid w:val="00A77722"/>
    <w:rsid w:val="00A779B7"/>
    <w:rsid w:val="00A86EA7"/>
    <w:rsid w:val="00A87865"/>
    <w:rsid w:val="00A95165"/>
    <w:rsid w:val="00A9519F"/>
    <w:rsid w:val="00A952EA"/>
    <w:rsid w:val="00A9621E"/>
    <w:rsid w:val="00AA1AE9"/>
    <w:rsid w:val="00AA5C2E"/>
    <w:rsid w:val="00AB0B9A"/>
    <w:rsid w:val="00AB1769"/>
    <w:rsid w:val="00AB1859"/>
    <w:rsid w:val="00AB2521"/>
    <w:rsid w:val="00AB5B3E"/>
    <w:rsid w:val="00AB6983"/>
    <w:rsid w:val="00AC3AAA"/>
    <w:rsid w:val="00AD133E"/>
    <w:rsid w:val="00AD2C16"/>
    <w:rsid w:val="00AD319E"/>
    <w:rsid w:val="00AE280E"/>
    <w:rsid w:val="00AE2E4A"/>
    <w:rsid w:val="00B028E6"/>
    <w:rsid w:val="00B04B53"/>
    <w:rsid w:val="00B1634F"/>
    <w:rsid w:val="00B179AA"/>
    <w:rsid w:val="00B20E57"/>
    <w:rsid w:val="00B26DE5"/>
    <w:rsid w:val="00B41F28"/>
    <w:rsid w:val="00B429EE"/>
    <w:rsid w:val="00B43E13"/>
    <w:rsid w:val="00B45CB8"/>
    <w:rsid w:val="00B527F8"/>
    <w:rsid w:val="00B555BE"/>
    <w:rsid w:val="00B568C9"/>
    <w:rsid w:val="00B66A57"/>
    <w:rsid w:val="00B66C06"/>
    <w:rsid w:val="00B66C18"/>
    <w:rsid w:val="00B741CC"/>
    <w:rsid w:val="00B76F5E"/>
    <w:rsid w:val="00B81209"/>
    <w:rsid w:val="00B847E0"/>
    <w:rsid w:val="00B85CD7"/>
    <w:rsid w:val="00B94145"/>
    <w:rsid w:val="00B961DB"/>
    <w:rsid w:val="00B9660D"/>
    <w:rsid w:val="00BA755D"/>
    <w:rsid w:val="00BB3427"/>
    <w:rsid w:val="00BB405A"/>
    <w:rsid w:val="00BB561F"/>
    <w:rsid w:val="00BC1311"/>
    <w:rsid w:val="00BC2B5E"/>
    <w:rsid w:val="00BD3360"/>
    <w:rsid w:val="00BD3BB3"/>
    <w:rsid w:val="00BD688F"/>
    <w:rsid w:val="00BE4C76"/>
    <w:rsid w:val="00BF045B"/>
    <w:rsid w:val="00BF2281"/>
    <w:rsid w:val="00C02D99"/>
    <w:rsid w:val="00C049AF"/>
    <w:rsid w:val="00C0787D"/>
    <w:rsid w:val="00C10A48"/>
    <w:rsid w:val="00C10F5A"/>
    <w:rsid w:val="00C15C39"/>
    <w:rsid w:val="00C1628F"/>
    <w:rsid w:val="00C2643E"/>
    <w:rsid w:val="00C323D0"/>
    <w:rsid w:val="00C404F3"/>
    <w:rsid w:val="00C41E5E"/>
    <w:rsid w:val="00C4226C"/>
    <w:rsid w:val="00C608D7"/>
    <w:rsid w:val="00C61704"/>
    <w:rsid w:val="00C61EAD"/>
    <w:rsid w:val="00C64366"/>
    <w:rsid w:val="00C6552A"/>
    <w:rsid w:val="00C721E4"/>
    <w:rsid w:val="00C76234"/>
    <w:rsid w:val="00C81BAE"/>
    <w:rsid w:val="00C81C60"/>
    <w:rsid w:val="00C8227A"/>
    <w:rsid w:val="00C907B8"/>
    <w:rsid w:val="00CA73A6"/>
    <w:rsid w:val="00CB4ED2"/>
    <w:rsid w:val="00CD0ADA"/>
    <w:rsid w:val="00CD0C40"/>
    <w:rsid w:val="00CD1151"/>
    <w:rsid w:val="00CD7957"/>
    <w:rsid w:val="00CE2BEB"/>
    <w:rsid w:val="00CE519A"/>
    <w:rsid w:val="00CF55CF"/>
    <w:rsid w:val="00D007F6"/>
    <w:rsid w:val="00D03C28"/>
    <w:rsid w:val="00D066F2"/>
    <w:rsid w:val="00D2250A"/>
    <w:rsid w:val="00D22569"/>
    <w:rsid w:val="00D2270D"/>
    <w:rsid w:val="00D24716"/>
    <w:rsid w:val="00D351C3"/>
    <w:rsid w:val="00D45418"/>
    <w:rsid w:val="00D56901"/>
    <w:rsid w:val="00D615F1"/>
    <w:rsid w:val="00D65A31"/>
    <w:rsid w:val="00D73613"/>
    <w:rsid w:val="00D73CE5"/>
    <w:rsid w:val="00D85AD9"/>
    <w:rsid w:val="00DB6C6C"/>
    <w:rsid w:val="00DC3049"/>
    <w:rsid w:val="00DC5878"/>
    <w:rsid w:val="00DD66BE"/>
    <w:rsid w:val="00DE0516"/>
    <w:rsid w:val="00DE4EFB"/>
    <w:rsid w:val="00DF13E8"/>
    <w:rsid w:val="00DF231A"/>
    <w:rsid w:val="00DF506D"/>
    <w:rsid w:val="00DF56A0"/>
    <w:rsid w:val="00E10F4F"/>
    <w:rsid w:val="00E15D5B"/>
    <w:rsid w:val="00E16620"/>
    <w:rsid w:val="00E252C4"/>
    <w:rsid w:val="00E324EB"/>
    <w:rsid w:val="00E43DD0"/>
    <w:rsid w:val="00E500F2"/>
    <w:rsid w:val="00E67C21"/>
    <w:rsid w:val="00E71B6D"/>
    <w:rsid w:val="00E82A05"/>
    <w:rsid w:val="00E83BA0"/>
    <w:rsid w:val="00E8518E"/>
    <w:rsid w:val="00E854C6"/>
    <w:rsid w:val="00E86F7B"/>
    <w:rsid w:val="00EA4333"/>
    <w:rsid w:val="00EA73A9"/>
    <w:rsid w:val="00EC0075"/>
    <w:rsid w:val="00EC071B"/>
    <w:rsid w:val="00ED44CD"/>
    <w:rsid w:val="00ED740D"/>
    <w:rsid w:val="00EE331D"/>
    <w:rsid w:val="00EE5292"/>
    <w:rsid w:val="00EE74A8"/>
    <w:rsid w:val="00EE78FA"/>
    <w:rsid w:val="00EF4D41"/>
    <w:rsid w:val="00F03432"/>
    <w:rsid w:val="00F10A72"/>
    <w:rsid w:val="00F116ED"/>
    <w:rsid w:val="00F31BB5"/>
    <w:rsid w:val="00F32024"/>
    <w:rsid w:val="00F43694"/>
    <w:rsid w:val="00F53E51"/>
    <w:rsid w:val="00F64A95"/>
    <w:rsid w:val="00F64D9D"/>
    <w:rsid w:val="00F66FC8"/>
    <w:rsid w:val="00F6786F"/>
    <w:rsid w:val="00F67A5A"/>
    <w:rsid w:val="00F76C6E"/>
    <w:rsid w:val="00F87A5E"/>
    <w:rsid w:val="00F91FC8"/>
    <w:rsid w:val="00FA7245"/>
    <w:rsid w:val="00FB4847"/>
    <w:rsid w:val="00FE02D0"/>
    <w:rsid w:val="00FE140F"/>
    <w:rsid w:val="00FF0245"/>
    <w:rsid w:val="00FF10DB"/>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5830">
      <o:colormru v:ext="edit" colors="#909"/>
      <o:colormenu v:ext="edit" fillcolor="none [814]" strokecolor="none [2749]" shadowcolor="none"/>
    </o:shapedefaults>
    <o:shapelayout v:ext="edit">
      <o:idmap v:ext="edit" data="1"/>
      <o:rules v:ext="edit">
        <o:r id="V:Rule14" type="connector" idref="#_x0000_s1173"/>
        <o:r id="V:Rule15" type="connector" idref="#_x0000_s1162"/>
        <o:r id="V:Rule16" type="connector" idref="#_x0000_s1168"/>
        <o:r id="V:Rule17" type="connector" idref="#_x0000_s1161"/>
        <o:r id="V:Rule18" type="connector" idref="#_x0000_s1166"/>
        <o:r id="V:Rule19" type="connector" idref="#_x0000_s1165"/>
        <o:r id="V:Rule20" type="connector" idref="#_x0000_s1164"/>
        <o:r id="V:Rule21" type="connector" idref="#_x0000_s1174"/>
        <o:r id="V:Rule22" type="connector" idref="#_x0000_s1170"/>
        <o:r id="V:Rule23" type="connector" idref="#_x0000_s1171"/>
        <o:r id="V:Rule24" type="connector" idref="#_x0000_s1172"/>
        <o:r id="V:Rule25" type="connector" idref="#_x0000_s1167"/>
        <o:r id="V:Rule26" type="connector" idref="#_x0000_s116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5B3E"/>
    <w:pPr>
      <w:bidi/>
    </w:pPr>
  </w:style>
  <w:style w:type="paragraph" w:styleId="Titre1">
    <w:name w:val="heading 1"/>
    <w:basedOn w:val="Normal"/>
    <w:next w:val="Normal"/>
    <w:link w:val="Titre1Car"/>
    <w:uiPriority w:val="9"/>
    <w:qFormat/>
    <w:rsid w:val="00325A5B"/>
    <w:pPr>
      <w:keepNext/>
      <w:keepLines/>
      <w:spacing w:before="480" w:after="0"/>
      <w:outlineLvl w:val="0"/>
    </w:pPr>
    <w:rPr>
      <w:rFonts w:asciiTheme="majorHAnsi" w:eastAsiaTheme="majorEastAsia" w:hAnsiTheme="majorHAnsi" w:cstheme="majorBidi"/>
      <w:b/>
      <w:bCs/>
      <w:color w:val="3E3E67" w:themeColor="accent1" w:themeShade="BF"/>
      <w:sz w:val="28"/>
      <w:szCs w:val="28"/>
    </w:rPr>
  </w:style>
  <w:style w:type="paragraph" w:styleId="Titre2">
    <w:name w:val="heading 2"/>
    <w:basedOn w:val="Normal"/>
    <w:next w:val="Normal"/>
    <w:link w:val="Titre2Car"/>
    <w:uiPriority w:val="9"/>
    <w:unhideWhenUsed/>
    <w:qFormat/>
    <w:rsid w:val="00325A5B"/>
    <w:pPr>
      <w:keepNext/>
      <w:keepLines/>
      <w:spacing w:before="200" w:after="0"/>
      <w:outlineLvl w:val="1"/>
    </w:pPr>
    <w:rPr>
      <w:rFonts w:asciiTheme="majorHAnsi" w:eastAsiaTheme="majorEastAsia" w:hAnsiTheme="majorHAnsi" w:cstheme="majorBidi"/>
      <w:b/>
      <w:bCs/>
      <w:color w:val="53548A" w:themeColor="accent1"/>
      <w:sz w:val="26"/>
      <w:szCs w:val="26"/>
    </w:rPr>
  </w:style>
  <w:style w:type="paragraph" w:styleId="Titre3">
    <w:name w:val="heading 3"/>
    <w:basedOn w:val="Normal"/>
    <w:next w:val="Normal"/>
    <w:link w:val="Titre3Car"/>
    <w:uiPriority w:val="9"/>
    <w:unhideWhenUsed/>
    <w:qFormat/>
    <w:rsid w:val="00325A5B"/>
    <w:pPr>
      <w:keepNext/>
      <w:keepLines/>
      <w:spacing w:before="200" w:after="0"/>
      <w:outlineLvl w:val="2"/>
    </w:pPr>
    <w:rPr>
      <w:rFonts w:asciiTheme="majorHAnsi" w:eastAsiaTheme="majorEastAsia" w:hAnsiTheme="majorHAnsi" w:cstheme="majorBidi"/>
      <w:b/>
      <w:bCs/>
      <w:color w:val="53548A" w:themeColor="accent1"/>
    </w:rPr>
  </w:style>
  <w:style w:type="paragraph" w:styleId="Titre4">
    <w:name w:val="heading 4"/>
    <w:basedOn w:val="Normal"/>
    <w:next w:val="Normal"/>
    <w:link w:val="Titre4Car"/>
    <w:uiPriority w:val="9"/>
    <w:unhideWhenUsed/>
    <w:qFormat/>
    <w:rsid w:val="00325A5B"/>
    <w:pPr>
      <w:keepNext/>
      <w:keepLines/>
      <w:spacing w:before="200" w:after="0"/>
      <w:outlineLvl w:val="3"/>
    </w:pPr>
    <w:rPr>
      <w:rFonts w:asciiTheme="majorHAnsi" w:eastAsiaTheme="majorEastAsia" w:hAnsiTheme="majorHAnsi" w:cstheme="majorBidi"/>
      <w:b/>
      <w:bCs/>
      <w:i/>
      <w:iCs/>
      <w:color w:val="53548A" w:themeColor="accent1"/>
    </w:rPr>
  </w:style>
  <w:style w:type="paragraph" w:styleId="Titre5">
    <w:name w:val="heading 5"/>
    <w:basedOn w:val="Normal"/>
    <w:next w:val="Normal"/>
    <w:link w:val="Titre5Car"/>
    <w:uiPriority w:val="9"/>
    <w:unhideWhenUsed/>
    <w:qFormat/>
    <w:rsid w:val="00325A5B"/>
    <w:pPr>
      <w:keepNext/>
      <w:keepLines/>
      <w:spacing w:before="200" w:after="0"/>
      <w:outlineLvl w:val="4"/>
    </w:pPr>
    <w:rPr>
      <w:rFonts w:asciiTheme="majorHAnsi" w:eastAsiaTheme="majorEastAsia" w:hAnsiTheme="majorHAnsi" w:cstheme="majorBidi"/>
      <w:color w:val="292944"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3496D"/>
    <w:pPr>
      <w:ind w:left="720"/>
      <w:contextualSpacing/>
    </w:pPr>
  </w:style>
  <w:style w:type="paragraph" w:styleId="Sansinterligne">
    <w:name w:val="No Spacing"/>
    <w:uiPriority w:val="1"/>
    <w:qFormat/>
    <w:rsid w:val="00325A5B"/>
    <w:pPr>
      <w:bidi/>
      <w:spacing w:after="0" w:line="240" w:lineRule="auto"/>
    </w:pPr>
  </w:style>
  <w:style w:type="character" w:customStyle="1" w:styleId="Titre1Car">
    <w:name w:val="Titre 1 Car"/>
    <w:basedOn w:val="Policepardfaut"/>
    <w:link w:val="Titre1"/>
    <w:uiPriority w:val="9"/>
    <w:rsid w:val="00325A5B"/>
    <w:rPr>
      <w:rFonts w:asciiTheme="majorHAnsi" w:eastAsiaTheme="majorEastAsia" w:hAnsiTheme="majorHAnsi" w:cstheme="majorBidi"/>
      <w:b/>
      <w:bCs/>
      <w:color w:val="3E3E67" w:themeColor="accent1" w:themeShade="BF"/>
      <w:sz w:val="28"/>
      <w:szCs w:val="28"/>
    </w:rPr>
  </w:style>
  <w:style w:type="character" w:customStyle="1" w:styleId="Titre2Car">
    <w:name w:val="Titre 2 Car"/>
    <w:basedOn w:val="Policepardfaut"/>
    <w:link w:val="Titre2"/>
    <w:uiPriority w:val="9"/>
    <w:rsid w:val="00325A5B"/>
    <w:rPr>
      <w:rFonts w:asciiTheme="majorHAnsi" w:eastAsiaTheme="majorEastAsia" w:hAnsiTheme="majorHAnsi" w:cstheme="majorBidi"/>
      <w:b/>
      <w:bCs/>
      <w:color w:val="53548A" w:themeColor="accent1"/>
      <w:sz w:val="26"/>
      <w:szCs w:val="26"/>
    </w:rPr>
  </w:style>
  <w:style w:type="character" w:customStyle="1" w:styleId="Titre3Car">
    <w:name w:val="Titre 3 Car"/>
    <w:basedOn w:val="Policepardfaut"/>
    <w:link w:val="Titre3"/>
    <w:uiPriority w:val="9"/>
    <w:rsid w:val="00325A5B"/>
    <w:rPr>
      <w:rFonts w:asciiTheme="majorHAnsi" w:eastAsiaTheme="majorEastAsia" w:hAnsiTheme="majorHAnsi" w:cstheme="majorBidi"/>
      <w:b/>
      <w:bCs/>
      <w:color w:val="53548A" w:themeColor="accent1"/>
    </w:rPr>
  </w:style>
  <w:style w:type="character" w:customStyle="1" w:styleId="Titre4Car">
    <w:name w:val="Titre 4 Car"/>
    <w:basedOn w:val="Policepardfaut"/>
    <w:link w:val="Titre4"/>
    <w:uiPriority w:val="9"/>
    <w:rsid w:val="00325A5B"/>
    <w:rPr>
      <w:rFonts w:asciiTheme="majorHAnsi" w:eastAsiaTheme="majorEastAsia" w:hAnsiTheme="majorHAnsi" w:cstheme="majorBidi"/>
      <w:b/>
      <w:bCs/>
      <w:i/>
      <w:iCs/>
      <w:color w:val="53548A" w:themeColor="accent1"/>
    </w:rPr>
  </w:style>
  <w:style w:type="character" w:customStyle="1" w:styleId="Titre5Car">
    <w:name w:val="Titre 5 Car"/>
    <w:basedOn w:val="Policepardfaut"/>
    <w:link w:val="Titre5"/>
    <w:uiPriority w:val="9"/>
    <w:rsid w:val="00325A5B"/>
    <w:rPr>
      <w:rFonts w:asciiTheme="majorHAnsi" w:eastAsiaTheme="majorEastAsia" w:hAnsiTheme="majorHAnsi" w:cstheme="majorBidi"/>
      <w:color w:val="292944" w:themeColor="accent1" w:themeShade="7F"/>
    </w:rPr>
  </w:style>
  <w:style w:type="paragraph" w:styleId="Citationintense">
    <w:name w:val="Intense Quote"/>
    <w:basedOn w:val="Normal"/>
    <w:next w:val="Normal"/>
    <w:link w:val="CitationintenseCar"/>
    <w:uiPriority w:val="30"/>
    <w:qFormat/>
    <w:rsid w:val="00325A5B"/>
    <w:pPr>
      <w:pBdr>
        <w:bottom w:val="single" w:sz="4" w:space="4" w:color="53548A" w:themeColor="accent1"/>
      </w:pBdr>
      <w:spacing w:before="200" w:after="280"/>
      <w:ind w:left="936" w:right="936"/>
    </w:pPr>
    <w:rPr>
      <w:b/>
      <w:bCs/>
      <w:i/>
      <w:iCs/>
      <w:color w:val="53548A" w:themeColor="accent1"/>
    </w:rPr>
  </w:style>
  <w:style w:type="character" w:customStyle="1" w:styleId="CitationintenseCar">
    <w:name w:val="Citation intense Car"/>
    <w:basedOn w:val="Policepardfaut"/>
    <w:link w:val="Citationintense"/>
    <w:uiPriority w:val="30"/>
    <w:rsid w:val="00325A5B"/>
    <w:rPr>
      <w:b/>
      <w:bCs/>
      <w:i/>
      <w:iCs/>
      <w:color w:val="53548A" w:themeColor="accent1"/>
    </w:rPr>
  </w:style>
  <w:style w:type="paragraph" w:styleId="Notedebasdepage">
    <w:name w:val="footnote text"/>
    <w:basedOn w:val="Normal"/>
    <w:link w:val="NotedebasdepageCar"/>
    <w:uiPriority w:val="99"/>
    <w:unhideWhenUsed/>
    <w:rsid w:val="00111E14"/>
    <w:pPr>
      <w:spacing w:after="0" w:line="240" w:lineRule="auto"/>
    </w:pPr>
    <w:rPr>
      <w:sz w:val="20"/>
      <w:szCs w:val="20"/>
    </w:rPr>
  </w:style>
  <w:style w:type="character" w:customStyle="1" w:styleId="NotedebasdepageCar">
    <w:name w:val="Note de bas de page Car"/>
    <w:basedOn w:val="Policepardfaut"/>
    <w:link w:val="Notedebasdepage"/>
    <w:uiPriority w:val="99"/>
    <w:rsid w:val="00111E14"/>
    <w:rPr>
      <w:sz w:val="20"/>
      <w:szCs w:val="20"/>
    </w:rPr>
  </w:style>
  <w:style w:type="character" w:styleId="Appelnotedebasdep">
    <w:name w:val="footnote reference"/>
    <w:basedOn w:val="Policepardfaut"/>
    <w:uiPriority w:val="99"/>
    <w:semiHidden/>
    <w:unhideWhenUsed/>
    <w:rsid w:val="00111E14"/>
    <w:rPr>
      <w:vertAlign w:val="superscript"/>
    </w:rPr>
  </w:style>
  <w:style w:type="paragraph" w:styleId="Notedefin">
    <w:name w:val="endnote text"/>
    <w:basedOn w:val="Normal"/>
    <w:link w:val="NotedefinCar"/>
    <w:uiPriority w:val="99"/>
    <w:semiHidden/>
    <w:unhideWhenUsed/>
    <w:rsid w:val="006723BC"/>
    <w:pPr>
      <w:spacing w:after="0" w:line="240" w:lineRule="auto"/>
    </w:pPr>
    <w:rPr>
      <w:sz w:val="20"/>
      <w:szCs w:val="20"/>
    </w:rPr>
  </w:style>
  <w:style w:type="character" w:customStyle="1" w:styleId="NotedefinCar">
    <w:name w:val="Note de fin Car"/>
    <w:basedOn w:val="Policepardfaut"/>
    <w:link w:val="Notedefin"/>
    <w:uiPriority w:val="99"/>
    <w:semiHidden/>
    <w:rsid w:val="006723BC"/>
    <w:rPr>
      <w:sz w:val="20"/>
      <w:szCs w:val="20"/>
    </w:rPr>
  </w:style>
  <w:style w:type="character" w:styleId="Appeldenotedefin">
    <w:name w:val="endnote reference"/>
    <w:basedOn w:val="Policepardfaut"/>
    <w:uiPriority w:val="99"/>
    <w:semiHidden/>
    <w:unhideWhenUsed/>
    <w:rsid w:val="006723BC"/>
    <w:rPr>
      <w:vertAlign w:val="superscript"/>
    </w:rPr>
  </w:style>
  <w:style w:type="paragraph" w:styleId="En-tte">
    <w:name w:val="header"/>
    <w:basedOn w:val="Normal"/>
    <w:link w:val="En-tteCar"/>
    <w:uiPriority w:val="99"/>
    <w:unhideWhenUsed/>
    <w:rsid w:val="00C721E4"/>
    <w:pPr>
      <w:tabs>
        <w:tab w:val="center" w:pos="4536"/>
        <w:tab w:val="right" w:pos="9072"/>
      </w:tabs>
      <w:spacing w:after="0" w:line="240" w:lineRule="auto"/>
    </w:pPr>
  </w:style>
  <w:style w:type="character" w:customStyle="1" w:styleId="En-tteCar">
    <w:name w:val="En-tête Car"/>
    <w:basedOn w:val="Policepardfaut"/>
    <w:link w:val="En-tte"/>
    <w:uiPriority w:val="99"/>
    <w:rsid w:val="00C721E4"/>
  </w:style>
  <w:style w:type="paragraph" w:styleId="Pieddepage">
    <w:name w:val="footer"/>
    <w:basedOn w:val="Normal"/>
    <w:link w:val="PieddepageCar"/>
    <w:uiPriority w:val="99"/>
    <w:unhideWhenUsed/>
    <w:rsid w:val="00476BA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76BAB"/>
  </w:style>
  <w:style w:type="paragraph" w:styleId="Textedebulles">
    <w:name w:val="Balloon Text"/>
    <w:basedOn w:val="Normal"/>
    <w:link w:val="TextedebullesCar"/>
    <w:uiPriority w:val="99"/>
    <w:semiHidden/>
    <w:unhideWhenUsed/>
    <w:rsid w:val="002C67F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C67FD"/>
    <w:rPr>
      <w:rFonts w:ascii="Tahoma" w:hAnsi="Tahoma" w:cs="Tahoma"/>
      <w:sz w:val="16"/>
      <w:szCs w:val="16"/>
    </w:rPr>
  </w:style>
  <w:style w:type="table" w:styleId="Grilledutableau">
    <w:name w:val="Table Grid"/>
    <w:basedOn w:val="TableauNormal"/>
    <w:uiPriority w:val="59"/>
    <w:rsid w:val="00FF10D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xplorateurdedocuments">
    <w:name w:val="Document Map"/>
    <w:basedOn w:val="Normal"/>
    <w:link w:val="ExplorateurdedocumentsCar"/>
    <w:uiPriority w:val="99"/>
    <w:semiHidden/>
    <w:unhideWhenUsed/>
    <w:rsid w:val="00736236"/>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736236"/>
    <w:rPr>
      <w:rFonts w:ascii="Tahoma" w:hAnsi="Tahoma" w:cs="Tahoma"/>
      <w:sz w:val="16"/>
      <w:szCs w:val="16"/>
    </w:rPr>
  </w:style>
  <w:style w:type="paragraph" w:styleId="Rvision">
    <w:name w:val="Revision"/>
    <w:hidden/>
    <w:uiPriority w:val="99"/>
    <w:semiHidden/>
    <w:rsid w:val="00736236"/>
    <w:pPr>
      <w:spacing w:after="0" w:line="240" w:lineRule="auto"/>
    </w:pPr>
  </w:style>
  <w:style w:type="character" w:styleId="Numrodeligne">
    <w:name w:val="line number"/>
    <w:basedOn w:val="Policepardfaut"/>
    <w:uiPriority w:val="99"/>
    <w:semiHidden/>
    <w:unhideWhenUsed/>
    <w:rsid w:val="00162DE3"/>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gif"/><Relationship Id="rId18" Type="http://schemas.openxmlformats.org/officeDocument/2006/relationships/footer" Target="footer2.xml"/><Relationship Id="rId26" Type="http://schemas.openxmlformats.org/officeDocument/2006/relationships/footer" Target="footer6.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header" Target="header11.xml"/><Relationship Id="rId7" Type="http://schemas.openxmlformats.org/officeDocument/2006/relationships/endnotes" Target="endnotes.xml"/><Relationship Id="rId12" Type="http://schemas.openxmlformats.org/officeDocument/2006/relationships/image" Target="media/image5.gif"/><Relationship Id="rId17" Type="http://schemas.openxmlformats.org/officeDocument/2006/relationships/header" Target="header2.xml"/><Relationship Id="rId25" Type="http://schemas.openxmlformats.org/officeDocument/2006/relationships/header" Target="header6.xml"/><Relationship Id="rId33" Type="http://schemas.openxmlformats.org/officeDocument/2006/relationships/footer" Target="footer9.xml"/><Relationship Id="rId38" Type="http://schemas.openxmlformats.org/officeDocument/2006/relationships/footer" Target="footer1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gif"/><Relationship Id="rId24" Type="http://schemas.openxmlformats.org/officeDocument/2006/relationships/footer" Target="footer5.xml"/><Relationship Id="rId32" Type="http://schemas.openxmlformats.org/officeDocument/2006/relationships/header" Target="header10.xml"/><Relationship Id="rId37" Type="http://schemas.openxmlformats.org/officeDocument/2006/relationships/header" Target="header12.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eader" Target="header5.xml"/><Relationship Id="rId28" Type="http://schemas.openxmlformats.org/officeDocument/2006/relationships/header" Target="header8.xml"/><Relationship Id="rId36" Type="http://schemas.openxmlformats.org/officeDocument/2006/relationships/image" Target="media/image9.png"/><Relationship Id="rId10" Type="http://schemas.openxmlformats.org/officeDocument/2006/relationships/image" Target="media/image3.png"/><Relationship Id="rId19" Type="http://schemas.openxmlformats.org/officeDocument/2006/relationships/header" Target="header3.xml"/><Relationship Id="rId31" Type="http://schemas.openxmlformats.org/officeDocument/2006/relationships/footer" Target="footer8.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footer" Target="footer4.xml"/><Relationship Id="rId27" Type="http://schemas.openxmlformats.org/officeDocument/2006/relationships/header" Target="header7.xml"/><Relationship Id="rId30" Type="http://schemas.openxmlformats.org/officeDocument/2006/relationships/header" Target="header9.xml"/><Relationship Id="rId35" Type="http://schemas.openxmlformats.org/officeDocument/2006/relationships/footer" Target="footer10.xml"/></Relationships>
</file>

<file path=word/_rels/footer1.xml.rels><?xml version="1.0" encoding="UTF-8" standalone="yes"?>
<Relationships xmlns="http://schemas.openxmlformats.org/package/2006/relationships"><Relationship Id="rId1" Type="http://schemas.openxmlformats.org/officeDocument/2006/relationships/image" Target="media/image8.gif"/></Relationships>
</file>

<file path=word/_rels/footer10.xml.rels><?xml version="1.0" encoding="UTF-8" standalone="yes"?>
<Relationships xmlns="http://schemas.openxmlformats.org/package/2006/relationships"><Relationship Id="rId1" Type="http://schemas.openxmlformats.org/officeDocument/2006/relationships/image" Target="media/image8.gif"/></Relationships>
</file>

<file path=word/_rels/footer2.xml.rels><?xml version="1.0" encoding="UTF-8" standalone="yes"?>
<Relationships xmlns="http://schemas.openxmlformats.org/package/2006/relationships"><Relationship Id="rId1" Type="http://schemas.openxmlformats.org/officeDocument/2006/relationships/image" Target="media/image8.gif"/></Relationships>
</file>

<file path=word/_rels/footer4.xml.rels><?xml version="1.0" encoding="UTF-8" standalone="yes"?>
<Relationships xmlns="http://schemas.openxmlformats.org/package/2006/relationships"><Relationship Id="rId1" Type="http://schemas.openxmlformats.org/officeDocument/2006/relationships/image" Target="media/image8.gif"/></Relationships>
</file>

<file path=word/_rels/footer5.xml.rels><?xml version="1.0" encoding="UTF-8" standalone="yes"?>
<Relationships xmlns="http://schemas.openxmlformats.org/package/2006/relationships"><Relationship Id="rId1" Type="http://schemas.openxmlformats.org/officeDocument/2006/relationships/image" Target="media/image8.gif"/></Relationships>
</file>

<file path=word/_rels/footer6.xml.rels><?xml version="1.0" encoding="UTF-8" standalone="yes"?>
<Relationships xmlns="http://schemas.openxmlformats.org/package/2006/relationships"><Relationship Id="rId1" Type="http://schemas.openxmlformats.org/officeDocument/2006/relationships/image" Target="media/image8.gif"/></Relationships>
</file>

<file path=word/_rels/footer8.xml.rels><?xml version="1.0" encoding="UTF-8" standalone="yes"?>
<Relationships xmlns="http://schemas.openxmlformats.org/package/2006/relationships"><Relationship Id="rId1" Type="http://schemas.openxmlformats.org/officeDocument/2006/relationships/image" Target="media/image8.gif"/></Relationships>
</file>

<file path=word/theme/_rels/theme1.xml.rels><?xml version="1.0" encoding="UTF-8" standalone="yes"?>
<Relationships xmlns="http://schemas.openxmlformats.org/package/2006/relationships"><Relationship Id="rId1" Type="http://schemas.openxmlformats.org/officeDocument/2006/relationships/image" Target="../media/image10.jpeg"/></Relationships>
</file>

<file path=word/theme/theme1.xml><?xml version="1.0" encoding="utf-8"?>
<a:theme xmlns:a="http://schemas.openxmlformats.org/drawingml/2006/main" name="حركة">
  <a:themeElements>
    <a:clrScheme name="حضري">
      <a:dk1>
        <a:sysClr val="windowText" lastClr="000000"/>
      </a:dk1>
      <a:lt1>
        <a:sysClr val="window" lastClr="FFFFFF"/>
      </a:lt1>
      <a:dk2>
        <a:srgbClr val="424456"/>
      </a:dk2>
      <a:lt2>
        <a:srgbClr val="DEDEDE"/>
      </a:lt2>
      <a:accent1>
        <a:srgbClr val="53548A"/>
      </a:accent1>
      <a:accent2>
        <a:srgbClr val="438086"/>
      </a:accent2>
      <a:accent3>
        <a:srgbClr val="A04DA3"/>
      </a:accent3>
      <a:accent4>
        <a:srgbClr val="C4652D"/>
      </a:accent4>
      <a:accent5>
        <a:srgbClr val="8B5D3D"/>
      </a:accent5>
      <a:accent6>
        <a:srgbClr val="5C92B5"/>
      </a:accent6>
      <a:hlink>
        <a:srgbClr val="67AFBD"/>
      </a:hlink>
      <a:folHlink>
        <a:srgbClr val="C2A874"/>
      </a:folHlink>
    </a:clrScheme>
    <a:fontScheme name="حركة">
      <a:majorFont>
        <a:latin typeface="Consolas"/>
        <a:ea typeface=""/>
        <a:cs typeface=""/>
        <a:font script="Jpan" typeface="HG丸ｺﾞｼｯｸM-PRO"/>
        <a:font script="Hang" typeface="HY중고딕"/>
        <a:font script="Hans" typeface="华文楷体"/>
        <a:font script="Hant" typeface="新細明體"/>
        <a:font script="Arab" typeface="Tahoma"/>
        <a:font script="Hebr" typeface="Levenim MT"/>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Corbel"/>
        <a:ea typeface=""/>
        <a:cs typeface=""/>
        <a:font script="Jpan" typeface="HGｺﾞｼｯｸM"/>
        <a:font script="Hang" typeface="맑은 고딕"/>
        <a:font script="Hans" typeface="宋体"/>
        <a:font script="Hant" typeface="新細明體"/>
        <a:font script="Arab" typeface="Tahoma"/>
        <a:font script="Hebr" typeface="Miriam"/>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bg1">
                <a:shade val="100000"/>
                <a:satMod val="150000"/>
              </a:schemeClr>
            </a:gs>
            <a:gs pos="65000">
              <a:schemeClr val="bg1">
                <a:shade val="90000"/>
                <a:satMod val="375000"/>
              </a:schemeClr>
            </a:gs>
            <a:gs pos="100000">
              <a:schemeClr val="phClr">
                <a:tint val="88000"/>
                <a:satMod val="400000"/>
              </a:schemeClr>
            </a:gs>
          </a:gsLst>
          <a:lin ang="5400000" scaled="0"/>
        </a:gradFill>
        <a:blipFill>
          <a:blip xmlns:r="http://schemas.openxmlformats.org/officeDocument/2006/relationships" r:embed="rId1">
            <a:duotone>
              <a:schemeClr val="phClr">
                <a:shade val="40000"/>
                <a:satMod val="180000"/>
              </a:schemeClr>
              <a:schemeClr val="phClr">
                <a:tint val="90000"/>
                <a:satMod val="200000"/>
              </a:schemeClr>
            </a:duotone>
          </a:blip>
          <a:tile tx="0" ty="0" sx="80000" sy="8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575CED-45D5-4BA6-A1E0-5EC48095FD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38</Pages>
  <Words>7142</Words>
  <Characters>39281</Characters>
  <Application>Microsoft Office Word</Application>
  <DocSecurity>0</DocSecurity>
  <Lines>327</Lines>
  <Paragraphs>92</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46331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SERVER</dc:creator>
  <cp:lastModifiedBy>hp</cp:lastModifiedBy>
  <cp:revision>23</cp:revision>
  <dcterms:created xsi:type="dcterms:W3CDTF">2020-10-01T14:47:00Z</dcterms:created>
  <dcterms:modified xsi:type="dcterms:W3CDTF">2020-10-02T16:18:00Z</dcterms:modified>
</cp:coreProperties>
</file>