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5D1" w:rsidRDefault="006E15D1" w:rsidP="005827AE">
      <w:pPr>
        <w:spacing w:after="0" w:line="276" w:lineRule="auto"/>
        <w:jc w:val="center"/>
        <w:rPr>
          <w:b/>
          <w:bCs/>
          <w:lang w:bidi="ar-DZ"/>
        </w:rPr>
      </w:pPr>
    </w:p>
    <w:p w:rsidR="006E15D1" w:rsidRDefault="001C30B1" w:rsidP="005827AE">
      <w:pPr>
        <w:spacing w:after="0" w:line="276" w:lineRule="auto"/>
        <w:jc w:val="center"/>
        <w:rPr>
          <w:b/>
          <w:bCs/>
          <w:lang w:bidi="ar-DZ"/>
        </w:rPr>
      </w:pPr>
      <w:r w:rsidRPr="001C30B1">
        <w:rPr>
          <w:rFonts w:hint="cs"/>
          <w:b/>
          <w:bCs/>
          <w:rtl/>
          <w:lang w:bidi="ar-DZ"/>
        </w:rPr>
        <w:t>الفصل الأول:</w:t>
      </w:r>
    </w:p>
    <w:p w:rsidR="001C30B1" w:rsidRDefault="001C30B1" w:rsidP="0058590B">
      <w:pPr>
        <w:spacing w:after="0" w:line="276" w:lineRule="auto"/>
        <w:jc w:val="center"/>
        <w:rPr>
          <w:b/>
          <w:bCs/>
          <w:rtl/>
          <w:lang w:bidi="ar-DZ"/>
        </w:rPr>
      </w:pPr>
      <w:r w:rsidRPr="001C30B1">
        <w:rPr>
          <w:rFonts w:hint="cs"/>
          <w:b/>
          <w:bCs/>
          <w:rtl/>
          <w:lang w:bidi="ar-DZ"/>
        </w:rPr>
        <w:t xml:space="preserve"> ف</w:t>
      </w:r>
      <w:r w:rsidR="00452AB4">
        <w:rPr>
          <w:rFonts w:hint="cs"/>
          <w:b/>
          <w:bCs/>
          <w:rtl/>
          <w:lang w:bidi="ar-DZ"/>
        </w:rPr>
        <w:t>ي</w:t>
      </w:r>
      <w:r w:rsidRPr="001C30B1">
        <w:rPr>
          <w:rFonts w:hint="cs"/>
          <w:b/>
          <w:bCs/>
          <w:rtl/>
          <w:lang w:bidi="ar-DZ"/>
        </w:rPr>
        <w:t xml:space="preserve">درالية </w:t>
      </w:r>
      <w:r w:rsidR="0058590B">
        <w:rPr>
          <w:rFonts w:hint="cs"/>
          <w:b/>
          <w:bCs/>
          <w:rtl/>
          <w:lang w:bidi="ar-DZ"/>
        </w:rPr>
        <w:t xml:space="preserve">جبهة التحرير </w:t>
      </w:r>
      <w:r w:rsidRPr="001C30B1">
        <w:rPr>
          <w:rFonts w:hint="cs"/>
          <w:b/>
          <w:bCs/>
          <w:rtl/>
          <w:lang w:bidi="ar-DZ"/>
        </w:rPr>
        <w:t>الوطني بفرنسا (1954م-1962م).</w:t>
      </w:r>
    </w:p>
    <w:p w:rsidR="001C30B1" w:rsidRDefault="001C30B1" w:rsidP="0058590B">
      <w:pPr>
        <w:spacing w:after="0" w:line="276" w:lineRule="auto"/>
        <w:rPr>
          <w:b/>
          <w:bCs/>
          <w:rtl/>
          <w:lang w:bidi="ar-DZ"/>
        </w:rPr>
      </w:pPr>
      <w:r>
        <w:rPr>
          <w:rFonts w:hint="cs"/>
          <w:b/>
          <w:bCs/>
          <w:rtl/>
          <w:lang w:bidi="ar-DZ"/>
        </w:rPr>
        <w:t xml:space="preserve">المبحث الأول: البدايات الأولى لتأسيس فيدرالية </w:t>
      </w:r>
      <w:r w:rsidR="0058590B">
        <w:rPr>
          <w:rFonts w:hint="cs"/>
          <w:b/>
          <w:bCs/>
          <w:rtl/>
          <w:lang w:bidi="ar-DZ"/>
        </w:rPr>
        <w:t xml:space="preserve">جبهة التحرير </w:t>
      </w:r>
      <w:r w:rsidR="0058590B" w:rsidRPr="001C30B1">
        <w:rPr>
          <w:rFonts w:hint="cs"/>
          <w:b/>
          <w:bCs/>
          <w:rtl/>
          <w:lang w:bidi="ar-DZ"/>
        </w:rPr>
        <w:t xml:space="preserve">الوطني </w:t>
      </w:r>
      <w:r>
        <w:rPr>
          <w:rFonts w:hint="cs"/>
          <w:b/>
          <w:bCs/>
          <w:rtl/>
          <w:lang w:bidi="ar-DZ"/>
        </w:rPr>
        <w:t>بفرنسا (1954م-1958م).</w:t>
      </w:r>
    </w:p>
    <w:p w:rsidR="00D605B3" w:rsidRDefault="001C30B1" w:rsidP="009056D9">
      <w:pPr>
        <w:pStyle w:val="a5"/>
        <w:numPr>
          <w:ilvl w:val="1"/>
          <w:numId w:val="32"/>
        </w:numPr>
        <w:spacing w:after="0" w:line="276" w:lineRule="auto"/>
        <w:rPr>
          <w:b/>
          <w:bCs/>
          <w:lang w:bidi="ar-DZ"/>
        </w:rPr>
      </w:pPr>
      <w:r w:rsidRPr="00D605B3">
        <w:rPr>
          <w:rFonts w:hint="cs"/>
          <w:b/>
          <w:bCs/>
          <w:rtl/>
          <w:lang w:bidi="ar-DZ"/>
        </w:rPr>
        <w:t>نقل الثورة إلى الأراضي الفرنسية.</w:t>
      </w:r>
    </w:p>
    <w:p w:rsidR="00D605B3" w:rsidRDefault="001C30B1" w:rsidP="009056D9">
      <w:pPr>
        <w:pStyle w:val="a5"/>
        <w:numPr>
          <w:ilvl w:val="1"/>
          <w:numId w:val="32"/>
        </w:numPr>
        <w:spacing w:after="0" w:line="276" w:lineRule="auto"/>
        <w:rPr>
          <w:b/>
          <w:bCs/>
          <w:lang w:bidi="ar-DZ"/>
        </w:rPr>
      </w:pPr>
      <w:r w:rsidRPr="00D605B3">
        <w:rPr>
          <w:rFonts w:hint="cs"/>
          <w:b/>
          <w:bCs/>
          <w:rtl/>
          <w:lang w:bidi="ar-DZ"/>
        </w:rPr>
        <w:t>المسار التاريخي لتأس</w:t>
      </w:r>
      <w:r w:rsidR="0015543C">
        <w:rPr>
          <w:rFonts w:hint="cs"/>
          <w:b/>
          <w:bCs/>
          <w:rtl/>
          <w:lang w:bidi="ar-DZ"/>
        </w:rPr>
        <w:t>يس</w:t>
      </w:r>
      <w:r w:rsidRPr="00D605B3">
        <w:rPr>
          <w:rFonts w:hint="cs"/>
          <w:b/>
          <w:bCs/>
          <w:rtl/>
          <w:lang w:bidi="ar-DZ"/>
        </w:rPr>
        <w:t xml:space="preserve"> فيدرالية </w:t>
      </w:r>
      <w:r w:rsidR="0058590B">
        <w:rPr>
          <w:rFonts w:hint="cs"/>
          <w:b/>
          <w:bCs/>
          <w:rtl/>
          <w:lang w:bidi="ar-DZ"/>
        </w:rPr>
        <w:t xml:space="preserve">جبهة التحرير </w:t>
      </w:r>
      <w:r w:rsidR="0058590B" w:rsidRPr="001C30B1">
        <w:rPr>
          <w:rFonts w:hint="cs"/>
          <w:b/>
          <w:bCs/>
          <w:rtl/>
          <w:lang w:bidi="ar-DZ"/>
        </w:rPr>
        <w:t xml:space="preserve">الوطني </w:t>
      </w:r>
      <w:r w:rsidRPr="00D605B3">
        <w:rPr>
          <w:rFonts w:hint="cs"/>
          <w:b/>
          <w:bCs/>
          <w:rtl/>
          <w:lang w:bidi="ar-DZ"/>
        </w:rPr>
        <w:t>بفرنسا.</w:t>
      </w:r>
    </w:p>
    <w:p w:rsidR="001C30B1" w:rsidRPr="00D605B3" w:rsidRDefault="001C30B1" w:rsidP="009056D9">
      <w:pPr>
        <w:pStyle w:val="a5"/>
        <w:numPr>
          <w:ilvl w:val="1"/>
          <w:numId w:val="32"/>
        </w:numPr>
        <w:spacing w:after="0" w:line="276" w:lineRule="auto"/>
        <w:rPr>
          <w:b/>
          <w:bCs/>
          <w:lang w:bidi="ar-DZ"/>
        </w:rPr>
      </w:pPr>
      <w:r w:rsidRPr="00D605B3">
        <w:rPr>
          <w:rFonts w:hint="cs"/>
          <w:b/>
          <w:bCs/>
          <w:rtl/>
          <w:lang w:bidi="ar-DZ"/>
        </w:rPr>
        <w:t xml:space="preserve">صراع </w:t>
      </w:r>
      <w:r w:rsidR="0058590B">
        <w:rPr>
          <w:rFonts w:hint="cs"/>
          <w:b/>
          <w:bCs/>
          <w:rtl/>
          <w:lang w:bidi="ar-DZ"/>
        </w:rPr>
        <w:t xml:space="preserve">جبهة التحرير </w:t>
      </w:r>
      <w:r w:rsidR="0058590B" w:rsidRPr="001C30B1">
        <w:rPr>
          <w:rFonts w:hint="cs"/>
          <w:b/>
          <w:bCs/>
          <w:rtl/>
          <w:lang w:bidi="ar-DZ"/>
        </w:rPr>
        <w:t xml:space="preserve">الوطني </w:t>
      </w:r>
      <w:r w:rsidRPr="00D605B3">
        <w:rPr>
          <w:rFonts w:hint="cs"/>
          <w:b/>
          <w:bCs/>
          <w:rtl/>
          <w:lang w:bidi="ar-DZ"/>
        </w:rPr>
        <w:t xml:space="preserve">مع </w:t>
      </w:r>
      <w:r w:rsidR="00C867F4">
        <w:rPr>
          <w:rFonts w:hint="cs"/>
          <w:b/>
          <w:bCs/>
          <w:rtl/>
          <w:lang w:bidi="ar-DZ"/>
        </w:rPr>
        <w:t>الحركة الوطنية الجزائرية</w:t>
      </w:r>
      <w:r w:rsidR="00291C0B">
        <w:rPr>
          <w:rFonts w:hint="cs"/>
          <w:b/>
          <w:bCs/>
          <w:rtl/>
          <w:lang w:bidi="ar-DZ"/>
        </w:rPr>
        <w:t xml:space="preserve"> في فرنسا (</w:t>
      </w:r>
      <w:r w:rsidR="00291C0B" w:rsidRPr="00A27700">
        <w:rPr>
          <w:b/>
          <w:bCs/>
          <w:sz w:val="28"/>
          <w:szCs w:val="28"/>
          <w:lang w:bidi="ar-DZ"/>
        </w:rPr>
        <w:t>MNA</w:t>
      </w:r>
      <w:r w:rsidR="00291C0B">
        <w:rPr>
          <w:rFonts w:hint="cs"/>
          <w:b/>
          <w:bCs/>
          <w:rtl/>
          <w:lang w:bidi="ar-DZ"/>
        </w:rPr>
        <w:t>)</w:t>
      </w:r>
      <w:r w:rsidR="00A27700">
        <w:rPr>
          <w:rFonts w:hint="cs"/>
          <w:b/>
          <w:bCs/>
          <w:rtl/>
          <w:lang w:bidi="ar-DZ"/>
        </w:rPr>
        <w:t>.</w:t>
      </w:r>
    </w:p>
    <w:p w:rsidR="001C30B1" w:rsidRDefault="001C30B1" w:rsidP="0058590B">
      <w:pPr>
        <w:spacing w:after="0" w:line="276" w:lineRule="auto"/>
        <w:rPr>
          <w:b/>
          <w:bCs/>
          <w:rtl/>
          <w:lang w:bidi="ar-DZ"/>
        </w:rPr>
      </w:pPr>
      <w:r>
        <w:rPr>
          <w:rFonts w:hint="cs"/>
          <w:b/>
          <w:bCs/>
          <w:rtl/>
          <w:lang w:bidi="ar-DZ"/>
        </w:rPr>
        <w:t xml:space="preserve">المبحث الثاني: تطور الهيكل التنظيمي لفيدرالية </w:t>
      </w:r>
      <w:r w:rsidR="0058590B">
        <w:rPr>
          <w:rFonts w:hint="cs"/>
          <w:b/>
          <w:bCs/>
          <w:rtl/>
          <w:lang w:bidi="ar-DZ"/>
        </w:rPr>
        <w:t xml:space="preserve">جبهة التحرير </w:t>
      </w:r>
      <w:r w:rsidR="0058590B" w:rsidRPr="001C30B1">
        <w:rPr>
          <w:rFonts w:hint="cs"/>
          <w:b/>
          <w:bCs/>
          <w:rtl/>
          <w:lang w:bidi="ar-DZ"/>
        </w:rPr>
        <w:t xml:space="preserve">الوطني </w:t>
      </w:r>
      <w:r>
        <w:rPr>
          <w:rFonts w:hint="cs"/>
          <w:b/>
          <w:bCs/>
          <w:rtl/>
          <w:lang w:bidi="ar-DZ"/>
        </w:rPr>
        <w:t xml:space="preserve">بفرنسا </w:t>
      </w:r>
      <w:r w:rsidR="00DF37BC">
        <w:rPr>
          <w:rFonts w:hint="cs"/>
          <w:b/>
          <w:bCs/>
          <w:rtl/>
          <w:lang w:bidi="ar-DZ"/>
        </w:rPr>
        <w:t>بعد سنة 1958م.</w:t>
      </w:r>
    </w:p>
    <w:p w:rsidR="00D605B3" w:rsidRPr="009056D9" w:rsidRDefault="00DF37BC" w:rsidP="009056D9">
      <w:pPr>
        <w:pStyle w:val="a5"/>
        <w:numPr>
          <w:ilvl w:val="0"/>
          <w:numId w:val="33"/>
        </w:numPr>
        <w:spacing w:after="0" w:line="276" w:lineRule="auto"/>
        <w:rPr>
          <w:b/>
          <w:bCs/>
          <w:lang w:bidi="ar-DZ"/>
        </w:rPr>
      </w:pPr>
      <w:r w:rsidRPr="009056D9">
        <w:rPr>
          <w:rFonts w:hint="cs"/>
          <w:b/>
          <w:bCs/>
          <w:rtl/>
          <w:lang w:bidi="ar-DZ"/>
        </w:rPr>
        <w:t>اللجنة الفيدرالية.</w:t>
      </w:r>
    </w:p>
    <w:p w:rsidR="00D605B3" w:rsidRPr="009056D9" w:rsidRDefault="00DF37BC" w:rsidP="009056D9">
      <w:pPr>
        <w:pStyle w:val="a5"/>
        <w:numPr>
          <w:ilvl w:val="0"/>
          <w:numId w:val="33"/>
        </w:numPr>
        <w:spacing w:after="0" w:line="276" w:lineRule="auto"/>
        <w:rPr>
          <w:b/>
          <w:bCs/>
          <w:lang w:bidi="ar-DZ"/>
        </w:rPr>
      </w:pPr>
      <w:r w:rsidRPr="009056D9">
        <w:rPr>
          <w:rFonts w:hint="cs"/>
          <w:b/>
          <w:bCs/>
          <w:rtl/>
          <w:lang w:bidi="ar-DZ"/>
        </w:rPr>
        <w:t>التقسيم الجغرافي والإداري.</w:t>
      </w:r>
    </w:p>
    <w:p w:rsidR="00DF37BC" w:rsidRPr="009056D9" w:rsidRDefault="00DF37BC" w:rsidP="009056D9">
      <w:pPr>
        <w:pStyle w:val="a5"/>
        <w:numPr>
          <w:ilvl w:val="0"/>
          <w:numId w:val="33"/>
        </w:numPr>
        <w:spacing w:after="0" w:line="276" w:lineRule="auto"/>
        <w:rPr>
          <w:b/>
          <w:bCs/>
          <w:lang w:bidi="ar-DZ"/>
        </w:rPr>
      </w:pPr>
      <w:r w:rsidRPr="009056D9">
        <w:rPr>
          <w:rFonts w:hint="cs"/>
          <w:b/>
          <w:bCs/>
          <w:rtl/>
          <w:lang w:bidi="ar-DZ"/>
        </w:rPr>
        <w:t>المنظمة الخاصة</w:t>
      </w:r>
      <w:r w:rsidR="00F47CCE" w:rsidRPr="009056D9">
        <w:rPr>
          <w:rFonts w:hint="cs"/>
          <w:b/>
          <w:bCs/>
          <w:rtl/>
          <w:lang w:bidi="ar-DZ"/>
        </w:rPr>
        <w:t xml:space="preserve"> (</w:t>
      </w:r>
      <w:r w:rsidR="00F47CCE" w:rsidRPr="009056D9">
        <w:rPr>
          <w:b/>
          <w:bCs/>
          <w:lang w:bidi="ar-DZ"/>
        </w:rPr>
        <w:t>OS</w:t>
      </w:r>
      <w:r w:rsidR="00F47CCE" w:rsidRPr="009056D9">
        <w:rPr>
          <w:rFonts w:hint="cs"/>
          <w:b/>
          <w:bCs/>
          <w:rtl/>
          <w:lang w:bidi="ar-DZ"/>
        </w:rPr>
        <w:t>)</w:t>
      </w:r>
      <w:r w:rsidRPr="009056D9">
        <w:rPr>
          <w:rFonts w:hint="cs"/>
          <w:b/>
          <w:bCs/>
          <w:rtl/>
          <w:lang w:bidi="ar-DZ"/>
        </w:rPr>
        <w:t>.</w:t>
      </w:r>
    </w:p>
    <w:p w:rsidR="00DF37BC" w:rsidRDefault="00DF37BC" w:rsidP="0058590B">
      <w:pPr>
        <w:spacing w:after="0" w:line="276" w:lineRule="auto"/>
        <w:rPr>
          <w:b/>
          <w:bCs/>
          <w:rtl/>
          <w:lang w:bidi="ar-DZ"/>
        </w:rPr>
      </w:pPr>
      <w:r>
        <w:rPr>
          <w:rFonts w:hint="cs"/>
          <w:b/>
          <w:bCs/>
          <w:rtl/>
          <w:lang w:bidi="ar-DZ"/>
        </w:rPr>
        <w:t xml:space="preserve">المبحث الثالث: نشاط فيدرالية </w:t>
      </w:r>
      <w:r w:rsidR="0058590B">
        <w:rPr>
          <w:rFonts w:hint="cs"/>
          <w:b/>
          <w:bCs/>
          <w:rtl/>
          <w:lang w:bidi="ar-DZ"/>
        </w:rPr>
        <w:t xml:space="preserve">جبهة التحرير </w:t>
      </w:r>
      <w:r w:rsidR="0058590B" w:rsidRPr="001C30B1">
        <w:rPr>
          <w:rFonts w:hint="cs"/>
          <w:b/>
          <w:bCs/>
          <w:rtl/>
          <w:lang w:bidi="ar-DZ"/>
        </w:rPr>
        <w:t xml:space="preserve">الوطني </w:t>
      </w:r>
      <w:r>
        <w:rPr>
          <w:rFonts w:hint="cs"/>
          <w:b/>
          <w:bCs/>
          <w:rtl/>
          <w:lang w:bidi="ar-DZ"/>
        </w:rPr>
        <w:t>بفرنسا (1958م-1962م).</w:t>
      </w:r>
    </w:p>
    <w:p w:rsidR="00D605B3" w:rsidRPr="009056D9" w:rsidRDefault="00DF37BC" w:rsidP="009056D9">
      <w:pPr>
        <w:pStyle w:val="a5"/>
        <w:numPr>
          <w:ilvl w:val="0"/>
          <w:numId w:val="34"/>
        </w:numPr>
        <w:spacing w:after="0" w:line="276" w:lineRule="auto"/>
        <w:rPr>
          <w:b/>
          <w:bCs/>
          <w:lang w:bidi="ar-DZ"/>
        </w:rPr>
      </w:pPr>
      <w:r w:rsidRPr="009056D9">
        <w:rPr>
          <w:rFonts w:hint="cs"/>
          <w:b/>
          <w:bCs/>
          <w:rtl/>
          <w:lang w:bidi="ar-DZ"/>
        </w:rPr>
        <w:t>النشاط العسكري.</w:t>
      </w:r>
    </w:p>
    <w:p w:rsidR="00A27700" w:rsidRPr="00A27700" w:rsidRDefault="00A27700" w:rsidP="009056D9">
      <w:pPr>
        <w:pStyle w:val="a5"/>
        <w:widowControl w:val="0"/>
        <w:numPr>
          <w:ilvl w:val="0"/>
          <w:numId w:val="34"/>
        </w:numPr>
        <w:spacing w:after="0" w:line="276" w:lineRule="auto"/>
        <w:rPr>
          <w:lang w:bidi="ar-DZ"/>
        </w:rPr>
      </w:pPr>
      <w:r w:rsidRPr="009056D9">
        <w:rPr>
          <w:rFonts w:hint="cs"/>
          <w:b/>
          <w:bCs/>
          <w:rtl/>
          <w:lang w:bidi="ar-DZ"/>
        </w:rPr>
        <w:t>النشاط السياسي للفيدرالية (مظاهرات 17 أكتوبر 1961م).</w:t>
      </w:r>
    </w:p>
    <w:p w:rsidR="00DF37BC" w:rsidRPr="00A27700" w:rsidRDefault="00A27700" w:rsidP="009056D9">
      <w:pPr>
        <w:pStyle w:val="a5"/>
        <w:widowControl w:val="0"/>
        <w:numPr>
          <w:ilvl w:val="0"/>
          <w:numId w:val="34"/>
        </w:numPr>
        <w:spacing w:after="0" w:line="276" w:lineRule="auto"/>
        <w:rPr>
          <w:rtl/>
          <w:lang w:bidi="ar-DZ"/>
        </w:rPr>
      </w:pPr>
      <w:r w:rsidRPr="009056D9">
        <w:rPr>
          <w:rFonts w:hint="cs"/>
          <w:b/>
          <w:bCs/>
          <w:rtl/>
          <w:lang w:bidi="ar-DZ"/>
        </w:rPr>
        <w:t>الدعم المادي للفيدرالية</w:t>
      </w:r>
    </w:p>
    <w:p w:rsidR="00DF37BC" w:rsidRPr="001C30B1" w:rsidRDefault="00DF37BC" w:rsidP="005827AE">
      <w:pPr>
        <w:spacing w:after="0" w:line="276" w:lineRule="auto"/>
        <w:rPr>
          <w:b/>
          <w:bCs/>
          <w:rtl/>
          <w:lang w:bidi="ar-DZ"/>
        </w:rPr>
      </w:pPr>
    </w:p>
    <w:p w:rsidR="001C30B1" w:rsidRPr="001C30B1" w:rsidRDefault="001C30B1" w:rsidP="005827AE">
      <w:pPr>
        <w:spacing w:after="0" w:line="276" w:lineRule="auto"/>
        <w:rPr>
          <w:b/>
          <w:bCs/>
          <w:rtl/>
          <w:lang w:bidi="ar-DZ"/>
        </w:rPr>
      </w:pPr>
    </w:p>
    <w:p w:rsidR="001C30B1" w:rsidRDefault="001C30B1" w:rsidP="005827AE">
      <w:pPr>
        <w:spacing w:after="0" w:line="276" w:lineRule="auto"/>
        <w:rPr>
          <w:b/>
          <w:bCs/>
          <w:rtl/>
          <w:lang w:bidi="ar-DZ"/>
        </w:rPr>
      </w:pPr>
    </w:p>
    <w:p w:rsidR="00DF37BC" w:rsidRDefault="00DF37BC" w:rsidP="005827AE">
      <w:pPr>
        <w:spacing w:after="0" w:line="276" w:lineRule="auto"/>
        <w:rPr>
          <w:b/>
          <w:bCs/>
          <w:rtl/>
          <w:lang w:bidi="ar-DZ"/>
        </w:rPr>
      </w:pPr>
    </w:p>
    <w:p w:rsidR="00DF37BC" w:rsidRDefault="00DF37BC" w:rsidP="005827AE">
      <w:pPr>
        <w:spacing w:after="0" w:line="276" w:lineRule="auto"/>
        <w:rPr>
          <w:b/>
          <w:bCs/>
          <w:rtl/>
          <w:lang w:bidi="ar-DZ"/>
        </w:rPr>
      </w:pPr>
    </w:p>
    <w:p w:rsidR="00DF37BC" w:rsidRDefault="00DF37BC" w:rsidP="005827AE">
      <w:pPr>
        <w:spacing w:after="0" w:line="276" w:lineRule="auto"/>
        <w:rPr>
          <w:b/>
          <w:bCs/>
          <w:rtl/>
          <w:lang w:bidi="ar-DZ"/>
        </w:rPr>
      </w:pPr>
    </w:p>
    <w:p w:rsidR="007E5FB9" w:rsidRDefault="007E5FB9" w:rsidP="005827AE">
      <w:pPr>
        <w:spacing w:after="0" w:line="276" w:lineRule="auto"/>
        <w:rPr>
          <w:b/>
          <w:bCs/>
          <w:rtl/>
          <w:lang w:bidi="ar-DZ"/>
        </w:rPr>
        <w:sectPr w:rsidR="007E5FB9" w:rsidSect="00037E83">
          <w:footnotePr>
            <w:numRestart w:val="eachPage"/>
          </w:footnotePr>
          <w:pgSz w:w="11906" w:h="16838"/>
          <w:pgMar w:top="1418" w:right="1701" w:bottom="1418" w:left="1418"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p>
    <w:p w:rsidR="002536C6" w:rsidRPr="00891533" w:rsidRDefault="002536C6" w:rsidP="0058590B">
      <w:pPr>
        <w:spacing w:after="0" w:line="276" w:lineRule="auto"/>
        <w:ind w:hanging="1"/>
        <w:jc w:val="left"/>
        <w:rPr>
          <w:b/>
          <w:bCs/>
          <w:sz w:val="36"/>
          <w:szCs w:val="36"/>
          <w:rtl/>
          <w:lang w:bidi="ar-DZ"/>
        </w:rPr>
      </w:pPr>
      <w:r w:rsidRPr="00891533">
        <w:rPr>
          <w:rFonts w:hint="cs"/>
          <w:b/>
          <w:bCs/>
          <w:sz w:val="36"/>
          <w:szCs w:val="36"/>
          <w:rtl/>
          <w:lang w:bidi="ar-DZ"/>
        </w:rPr>
        <w:lastRenderedPageBreak/>
        <w:t xml:space="preserve">المبحث الأول: البدايات الأولى لتأسيس فيدرالية </w:t>
      </w:r>
      <w:r w:rsidR="0058590B">
        <w:rPr>
          <w:rFonts w:hint="cs"/>
          <w:b/>
          <w:bCs/>
          <w:rtl/>
          <w:lang w:bidi="ar-DZ"/>
        </w:rPr>
        <w:t xml:space="preserve">جبهة التحرير </w:t>
      </w:r>
      <w:r w:rsidR="0058590B" w:rsidRPr="001C30B1">
        <w:rPr>
          <w:rFonts w:hint="cs"/>
          <w:b/>
          <w:bCs/>
          <w:rtl/>
          <w:lang w:bidi="ar-DZ"/>
        </w:rPr>
        <w:t xml:space="preserve">الوطني </w:t>
      </w:r>
      <w:r w:rsidR="003A5572">
        <w:rPr>
          <w:rFonts w:hint="cs"/>
          <w:b/>
          <w:bCs/>
          <w:sz w:val="36"/>
          <w:szCs w:val="36"/>
          <w:rtl/>
          <w:lang w:bidi="ar-DZ"/>
        </w:rPr>
        <w:t>بفرنسا (1954م-1958م)</w:t>
      </w:r>
    </w:p>
    <w:p w:rsidR="002536C6" w:rsidRPr="009056D9" w:rsidRDefault="00297022" w:rsidP="009056D9">
      <w:pPr>
        <w:pStyle w:val="a5"/>
        <w:numPr>
          <w:ilvl w:val="1"/>
          <w:numId w:val="34"/>
        </w:numPr>
        <w:spacing w:after="0" w:line="276" w:lineRule="auto"/>
        <w:rPr>
          <w:b/>
          <w:bCs/>
          <w:sz w:val="36"/>
          <w:szCs w:val="36"/>
          <w:lang w:bidi="ar-DZ"/>
        </w:rPr>
      </w:pPr>
      <w:r w:rsidRPr="009056D9">
        <w:rPr>
          <w:rFonts w:hint="cs"/>
          <w:b/>
          <w:bCs/>
          <w:sz w:val="36"/>
          <w:szCs w:val="36"/>
          <w:rtl/>
          <w:lang w:bidi="ar-DZ"/>
        </w:rPr>
        <w:t>نقل الثورة إلى الأراضي الفرنسية:</w:t>
      </w:r>
    </w:p>
    <w:p w:rsidR="002536C6" w:rsidRDefault="002536C6" w:rsidP="0058590B">
      <w:pPr>
        <w:pStyle w:val="a5"/>
        <w:spacing w:after="0" w:line="276" w:lineRule="auto"/>
        <w:ind w:left="-1" w:firstLine="567"/>
        <w:rPr>
          <w:rtl/>
          <w:lang w:bidi="ar-DZ"/>
        </w:rPr>
      </w:pPr>
      <w:r w:rsidRPr="002536C6">
        <w:rPr>
          <w:rFonts w:hint="cs"/>
          <w:rtl/>
          <w:lang w:bidi="ar-DZ"/>
        </w:rPr>
        <w:t xml:space="preserve">بعد اندلاع الثورة الجزائرية في الفاتح نوفمبر 1954م، أدركت قيادة </w:t>
      </w:r>
      <w:r w:rsidR="0058590B">
        <w:rPr>
          <w:rFonts w:hint="cs"/>
          <w:rtl/>
          <w:lang w:bidi="ar-DZ"/>
        </w:rPr>
        <w:t>(ج. ت. و)</w:t>
      </w:r>
      <w:r>
        <w:rPr>
          <w:rFonts w:hint="cs"/>
          <w:rtl/>
          <w:lang w:bidi="ar-DZ"/>
        </w:rPr>
        <w:t xml:space="preserve"> مدى أهمية تنظيم صفوفها خارج الجزائر، لذلك سعت بعض قيادات الثورة إلى تشكيل تنظيم تابع ل</w:t>
      </w:r>
      <w:r w:rsidR="0058590B">
        <w:rPr>
          <w:rFonts w:hint="cs"/>
          <w:rtl/>
          <w:lang w:bidi="ar-DZ"/>
        </w:rPr>
        <w:t>ـ:(ج. ت. و)</w:t>
      </w:r>
      <w:r w:rsidR="0039608E">
        <w:rPr>
          <w:rFonts w:hint="cs"/>
          <w:rtl/>
          <w:lang w:bidi="ar-DZ"/>
        </w:rPr>
        <w:t xml:space="preserve"> </w:t>
      </w:r>
      <w:r>
        <w:rPr>
          <w:rFonts w:hint="cs"/>
          <w:rtl/>
          <w:lang w:bidi="ar-DZ"/>
        </w:rPr>
        <w:t xml:space="preserve">بفرنسا، لكن هذا المسعى لم يكن سهل المنال، وتطلب </w:t>
      </w:r>
      <w:r w:rsidR="005D5775">
        <w:rPr>
          <w:rFonts w:hint="cs"/>
          <w:rtl/>
          <w:lang w:bidi="ar-DZ"/>
        </w:rPr>
        <w:t xml:space="preserve">تحقيقه جهدا ووقتا وتضحية كبيرة من طرف المناضلين الجزائريين </w:t>
      </w:r>
      <w:r w:rsidR="005D5775" w:rsidRPr="005D5775">
        <w:rPr>
          <w:rFonts w:hint="cs"/>
          <w:vertAlign w:val="superscript"/>
          <w:rtl/>
          <w:lang w:bidi="ar-DZ"/>
        </w:rPr>
        <w:t>(</w:t>
      </w:r>
      <w:r w:rsidR="005D5775" w:rsidRPr="002C2440">
        <w:rPr>
          <w:rStyle w:val="a6"/>
          <w:rtl/>
          <w:lang w:bidi="ar-DZ"/>
        </w:rPr>
        <w:footnoteReference w:id="1"/>
      </w:r>
      <w:r w:rsidR="005D5775" w:rsidRPr="005D5775">
        <w:rPr>
          <w:rFonts w:hint="cs"/>
          <w:vertAlign w:val="superscript"/>
          <w:rtl/>
          <w:lang w:bidi="ar-DZ"/>
        </w:rPr>
        <w:t>)</w:t>
      </w:r>
      <w:r w:rsidR="005D5775">
        <w:rPr>
          <w:rFonts w:hint="cs"/>
          <w:rtl/>
          <w:lang w:bidi="ar-DZ"/>
        </w:rPr>
        <w:t>.</w:t>
      </w:r>
    </w:p>
    <w:p w:rsidR="001C7FA4" w:rsidRDefault="001C7FA4" w:rsidP="0058590B">
      <w:pPr>
        <w:pStyle w:val="a5"/>
        <w:spacing w:after="0" w:line="276" w:lineRule="auto"/>
        <w:ind w:left="-1" w:firstLine="567"/>
        <w:rPr>
          <w:rtl/>
          <w:lang w:bidi="ar-DZ"/>
        </w:rPr>
      </w:pPr>
      <w:r>
        <w:rPr>
          <w:rFonts w:hint="cs"/>
          <w:rtl/>
          <w:lang w:bidi="ar-DZ"/>
        </w:rPr>
        <w:t xml:space="preserve">فكان تأسيس فيدرالية </w:t>
      </w:r>
      <w:r w:rsidR="0058590B">
        <w:rPr>
          <w:rFonts w:hint="cs"/>
          <w:rtl/>
          <w:lang w:bidi="ar-DZ"/>
        </w:rPr>
        <w:t>(ج. ت. و)</w:t>
      </w:r>
      <w:r>
        <w:rPr>
          <w:rFonts w:hint="cs"/>
          <w:rtl/>
          <w:lang w:bidi="ar-DZ"/>
        </w:rPr>
        <w:t xml:space="preserve"> بفرنسا من عمل محمد بوضياف </w:t>
      </w:r>
      <w:r w:rsidRPr="001C7FA4">
        <w:rPr>
          <w:rFonts w:hint="cs"/>
          <w:vertAlign w:val="superscript"/>
          <w:rtl/>
          <w:lang w:bidi="ar-DZ"/>
        </w:rPr>
        <w:t>(</w:t>
      </w:r>
      <w:r w:rsidRPr="002C2440">
        <w:rPr>
          <w:rStyle w:val="a6"/>
          <w:rtl/>
          <w:lang w:bidi="ar-DZ"/>
        </w:rPr>
        <w:footnoteReference w:id="2"/>
      </w:r>
      <w:r w:rsidRPr="001C7FA4">
        <w:rPr>
          <w:rFonts w:hint="cs"/>
          <w:vertAlign w:val="superscript"/>
          <w:rtl/>
          <w:lang w:bidi="ar-DZ"/>
        </w:rPr>
        <w:t>)</w:t>
      </w:r>
      <w:r>
        <w:rPr>
          <w:rFonts w:hint="cs"/>
          <w:rtl/>
          <w:lang w:bidi="ar-DZ"/>
        </w:rPr>
        <w:t>،</w:t>
      </w:r>
      <w:r w:rsidR="00CE5D5F">
        <w:rPr>
          <w:rFonts w:hint="cs"/>
          <w:rtl/>
          <w:lang w:bidi="ar-DZ"/>
        </w:rPr>
        <w:t xml:space="preserve"> تحديدا في مطلع سنة 1955م، حيث قام بعقد اجتماع مع عدد من المناضلين بهدف إحياء النشاطات التي كانت تمارسها الهياكل الحزبية التي اعتمدت موقفا محايدا في الصراع بين المصاليين والمركزيين</w:t>
      </w:r>
      <w:r>
        <w:rPr>
          <w:rFonts w:hint="cs"/>
          <w:rtl/>
          <w:lang w:bidi="ar-DZ"/>
        </w:rPr>
        <w:t xml:space="preserve"> </w:t>
      </w:r>
      <w:r w:rsidR="002F0EA1">
        <w:rPr>
          <w:rFonts w:hint="cs"/>
          <w:rtl/>
          <w:lang w:bidi="ar-DZ"/>
        </w:rPr>
        <w:t xml:space="preserve">قبل أول نوفمبر 1954م </w:t>
      </w:r>
      <w:r w:rsidR="002F0EA1" w:rsidRPr="002F0EA1">
        <w:rPr>
          <w:rFonts w:hint="cs"/>
          <w:vertAlign w:val="superscript"/>
          <w:rtl/>
          <w:lang w:bidi="ar-DZ"/>
        </w:rPr>
        <w:t>(</w:t>
      </w:r>
      <w:r w:rsidR="002F0EA1" w:rsidRPr="002C2440">
        <w:rPr>
          <w:rStyle w:val="a6"/>
          <w:rtl/>
          <w:lang w:bidi="ar-DZ"/>
        </w:rPr>
        <w:footnoteReference w:id="3"/>
      </w:r>
      <w:r w:rsidR="002F0EA1" w:rsidRPr="002F0EA1">
        <w:rPr>
          <w:rFonts w:hint="cs"/>
          <w:vertAlign w:val="superscript"/>
          <w:rtl/>
          <w:lang w:bidi="ar-DZ"/>
        </w:rPr>
        <w:t>)</w:t>
      </w:r>
      <w:r w:rsidR="00D934DA">
        <w:rPr>
          <w:rFonts w:hint="cs"/>
          <w:rtl/>
          <w:lang w:bidi="ar-DZ"/>
        </w:rPr>
        <w:t>، والتخفيف من الضغط الاستعماري الفرنسي على الشعب الجزائري في الجزائر، وتشتيت قواته، وإرغامه على</w:t>
      </w:r>
      <w:r w:rsidR="00625E0F">
        <w:rPr>
          <w:rFonts w:hint="cs"/>
          <w:rtl/>
          <w:lang w:bidi="ar-DZ"/>
        </w:rPr>
        <w:t xml:space="preserve"> الاعتراف بقوة الثورة </w:t>
      </w:r>
      <w:proofErr w:type="gramStart"/>
      <w:r w:rsidR="00625E0F">
        <w:rPr>
          <w:rFonts w:hint="cs"/>
          <w:rtl/>
          <w:lang w:bidi="ar-DZ"/>
        </w:rPr>
        <w:t>الجزائرية</w:t>
      </w:r>
      <w:r w:rsidR="00D934DA" w:rsidRPr="00D934DA">
        <w:rPr>
          <w:rFonts w:hint="cs"/>
          <w:vertAlign w:val="superscript"/>
          <w:rtl/>
          <w:lang w:bidi="ar-DZ"/>
        </w:rPr>
        <w:t>(</w:t>
      </w:r>
      <w:proofErr w:type="gramEnd"/>
      <w:r w:rsidR="00D934DA" w:rsidRPr="002C2440">
        <w:rPr>
          <w:rStyle w:val="a6"/>
          <w:rtl/>
          <w:lang w:bidi="ar-DZ"/>
        </w:rPr>
        <w:footnoteReference w:id="4"/>
      </w:r>
      <w:r w:rsidR="00D934DA" w:rsidRPr="00D934DA">
        <w:rPr>
          <w:rFonts w:hint="cs"/>
          <w:vertAlign w:val="superscript"/>
          <w:rtl/>
          <w:lang w:bidi="ar-DZ"/>
        </w:rPr>
        <w:t>)</w:t>
      </w:r>
      <w:r w:rsidR="00D934DA">
        <w:rPr>
          <w:rFonts w:hint="cs"/>
          <w:rtl/>
          <w:lang w:bidi="ar-DZ"/>
        </w:rPr>
        <w:t>.</w:t>
      </w:r>
    </w:p>
    <w:p w:rsidR="005014ED" w:rsidRDefault="005014ED" w:rsidP="0058590B">
      <w:pPr>
        <w:pStyle w:val="a5"/>
        <w:widowControl w:val="0"/>
        <w:spacing w:after="0" w:line="276" w:lineRule="auto"/>
        <w:ind w:left="0" w:firstLine="567"/>
        <w:rPr>
          <w:rtl/>
          <w:lang w:bidi="ar-DZ"/>
        </w:rPr>
      </w:pPr>
      <w:r>
        <w:rPr>
          <w:rFonts w:hint="cs"/>
          <w:rtl/>
          <w:lang w:bidi="ar-DZ"/>
        </w:rPr>
        <w:t xml:space="preserve">وقد اجتمع محمد بوضياف سرا بالمناضل مراد طربوش </w:t>
      </w:r>
      <w:r w:rsidRPr="005014ED">
        <w:rPr>
          <w:rFonts w:hint="cs"/>
          <w:vertAlign w:val="superscript"/>
          <w:rtl/>
          <w:lang w:bidi="ar-DZ"/>
        </w:rPr>
        <w:t>(</w:t>
      </w:r>
      <w:r w:rsidRPr="002C2440">
        <w:rPr>
          <w:rStyle w:val="a6"/>
          <w:rtl/>
          <w:lang w:bidi="ar-DZ"/>
        </w:rPr>
        <w:footnoteReference w:id="5"/>
      </w:r>
      <w:r w:rsidRPr="005014ED">
        <w:rPr>
          <w:rFonts w:hint="cs"/>
          <w:vertAlign w:val="superscript"/>
          <w:rtl/>
          <w:lang w:bidi="ar-DZ"/>
        </w:rPr>
        <w:t>)</w:t>
      </w:r>
      <w:r w:rsidR="003961C0">
        <w:rPr>
          <w:rFonts w:hint="cs"/>
          <w:rtl/>
          <w:lang w:bidi="ar-DZ"/>
        </w:rPr>
        <w:t xml:space="preserve"> في لوكسمبورغ، لتأسيس اتحادية ل</w:t>
      </w:r>
      <w:r w:rsidR="0039608E">
        <w:rPr>
          <w:rFonts w:hint="cs"/>
          <w:rtl/>
          <w:lang w:bidi="ar-DZ"/>
        </w:rPr>
        <w:t xml:space="preserve">ــ: </w:t>
      </w:r>
      <w:r w:rsidR="0058590B">
        <w:rPr>
          <w:rFonts w:hint="cs"/>
          <w:rtl/>
          <w:lang w:bidi="ar-DZ"/>
        </w:rPr>
        <w:t>(ج. ت. و)</w:t>
      </w:r>
      <w:r w:rsidR="0039608E">
        <w:rPr>
          <w:rFonts w:hint="cs"/>
          <w:rtl/>
          <w:lang w:bidi="ar-DZ"/>
        </w:rPr>
        <w:t xml:space="preserve"> </w:t>
      </w:r>
      <w:r w:rsidR="003961C0">
        <w:rPr>
          <w:rFonts w:hint="cs"/>
          <w:rtl/>
          <w:lang w:bidi="ar-DZ"/>
        </w:rPr>
        <w:t xml:space="preserve">بفرنسا، أو ما يطلق عليها في أدبيات الهجرة الجزائرية </w:t>
      </w:r>
      <w:r w:rsidR="003961C0">
        <w:rPr>
          <w:rFonts w:hint="cs"/>
          <w:rtl/>
          <w:lang w:bidi="ar-DZ"/>
        </w:rPr>
        <w:lastRenderedPageBreak/>
        <w:t>«</w:t>
      </w:r>
      <w:r w:rsidR="003961C0">
        <w:rPr>
          <w:rFonts w:hint="cs"/>
          <w:lang w:bidi="ar-DZ"/>
        </w:rPr>
        <w:t>Fédération</w:t>
      </w:r>
      <w:r w:rsidR="003961C0">
        <w:rPr>
          <w:lang w:bidi="ar-DZ"/>
        </w:rPr>
        <w:t xml:space="preserve"> de France</w:t>
      </w:r>
      <w:r w:rsidR="003961C0">
        <w:rPr>
          <w:rFonts w:hint="cs"/>
          <w:rtl/>
          <w:lang w:bidi="ar-DZ"/>
        </w:rPr>
        <w:t>»، ضم الاجتماع كل من (علي محساس، محمد رزوق، عبد الرحمان غراس والطالب مهدي)</w:t>
      </w:r>
      <w:r w:rsidR="00312972">
        <w:rPr>
          <w:rFonts w:hint="cs"/>
          <w:rtl/>
          <w:lang w:bidi="ar-DZ"/>
        </w:rPr>
        <w:t>،</w:t>
      </w:r>
      <w:r w:rsidR="003961C0">
        <w:rPr>
          <w:rFonts w:hint="cs"/>
          <w:rtl/>
          <w:lang w:bidi="ar-DZ"/>
        </w:rPr>
        <w:t xml:space="preserve"> التحق بهم فيما بعد أحمد دوم، وشوقي </w:t>
      </w:r>
      <w:proofErr w:type="spellStart"/>
      <w:r w:rsidR="003961C0">
        <w:rPr>
          <w:rFonts w:hint="cs"/>
          <w:rtl/>
          <w:lang w:bidi="ar-DZ"/>
        </w:rPr>
        <w:t>مصطفاوي</w:t>
      </w:r>
      <w:proofErr w:type="spellEnd"/>
      <w:r w:rsidR="003961C0">
        <w:rPr>
          <w:rFonts w:hint="cs"/>
          <w:rtl/>
          <w:lang w:bidi="ar-DZ"/>
        </w:rPr>
        <w:t>، محمد الشريف الساحلي</w:t>
      </w:r>
      <w:r w:rsidR="003961C0" w:rsidRPr="003961C0">
        <w:rPr>
          <w:rFonts w:hint="cs"/>
          <w:vertAlign w:val="superscript"/>
          <w:rtl/>
          <w:lang w:bidi="ar-DZ"/>
        </w:rPr>
        <w:t>(</w:t>
      </w:r>
      <w:r w:rsidR="003961C0" w:rsidRPr="002C2440">
        <w:rPr>
          <w:rStyle w:val="a6"/>
          <w:rtl/>
          <w:lang w:bidi="ar-DZ"/>
        </w:rPr>
        <w:footnoteReference w:id="6"/>
      </w:r>
      <w:r w:rsidR="003961C0" w:rsidRPr="003961C0">
        <w:rPr>
          <w:rFonts w:hint="cs"/>
          <w:vertAlign w:val="superscript"/>
          <w:rtl/>
          <w:lang w:bidi="ar-DZ"/>
        </w:rPr>
        <w:t>)</w:t>
      </w:r>
      <w:r w:rsidR="00BA7C5F">
        <w:rPr>
          <w:rFonts w:hint="cs"/>
          <w:rtl/>
          <w:lang w:bidi="ar-DZ"/>
        </w:rPr>
        <w:t>، حيث شخّص الاجتماع أوضاع المهاجرين الجز</w:t>
      </w:r>
      <w:r w:rsidR="00E708D3">
        <w:rPr>
          <w:rFonts w:hint="cs"/>
          <w:rtl/>
          <w:lang w:bidi="ar-DZ"/>
        </w:rPr>
        <w:t>ائريين، ووقف على مواطن الضعف دو</w:t>
      </w:r>
      <w:r w:rsidR="00BA7C5F">
        <w:rPr>
          <w:rFonts w:hint="cs"/>
          <w:rtl/>
          <w:lang w:bidi="ar-DZ"/>
        </w:rPr>
        <w:t xml:space="preserve">ن الدخول في مواجهات مع المصاليين من جهة والسلطة الفرنسية من جهة أخرى، وتم الاتفاق على ضرورة تشكيل النواة الأولى للفيدرالية داخل التراب الفرنسي برئاسة مراد طربوش </w:t>
      </w:r>
      <w:r w:rsidR="00BA7C5F" w:rsidRPr="00BA7C5F">
        <w:rPr>
          <w:rFonts w:hint="cs"/>
          <w:vertAlign w:val="superscript"/>
          <w:rtl/>
          <w:lang w:bidi="ar-DZ"/>
        </w:rPr>
        <w:t>(</w:t>
      </w:r>
      <w:r w:rsidR="00BA7C5F" w:rsidRPr="002C2440">
        <w:rPr>
          <w:rStyle w:val="a6"/>
          <w:rtl/>
          <w:lang w:bidi="ar-DZ"/>
        </w:rPr>
        <w:footnoteReference w:id="7"/>
      </w:r>
      <w:r w:rsidR="00BA7C5F" w:rsidRPr="00BA7C5F">
        <w:rPr>
          <w:rFonts w:hint="cs"/>
          <w:vertAlign w:val="superscript"/>
          <w:rtl/>
          <w:lang w:bidi="ar-DZ"/>
        </w:rPr>
        <w:t>)</w:t>
      </w:r>
      <w:r w:rsidR="007B21D4">
        <w:rPr>
          <w:rFonts w:hint="cs"/>
          <w:rtl/>
          <w:lang w:bidi="ar-DZ"/>
        </w:rPr>
        <w:t>.</w:t>
      </w:r>
    </w:p>
    <w:p w:rsidR="003B20EF" w:rsidRPr="00891533" w:rsidRDefault="00BB2E8B" w:rsidP="009056D9">
      <w:pPr>
        <w:pStyle w:val="a5"/>
        <w:numPr>
          <w:ilvl w:val="1"/>
          <w:numId w:val="34"/>
        </w:numPr>
        <w:spacing w:after="0" w:line="276" w:lineRule="auto"/>
        <w:ind w:left="-2" w:firstLine="284"/>
        <w:rPr>
          <w:b/>
          <w:bCs/>
          <w:sz w:val="36"/>
          <w:szCs w:val="36"/>
          <w:lang w:bidi="ar-DZ"/>
        </w:rPr>
      </w:pPr>
      <w:r w:rsidRPr="00891533">
        <w:rPr>
          <w:rFonts w:hint="cs"/>
          <w:b/>
          <w:bCs/>
          <w:sz w:val="36"/>
          <w:szCs w:val="36"/>
          <w:rtl/>
          <w:lang w:bidi="ar-DZ"/>
        </w:rPr>
        <w:t xml:space="preserve">المسار التاريخي لتأسيس فيدرالية </w:t>
      </w:r>
      <w:r w:rsidR="0058590B" w:rsidRPr="0058590B">
        <w:rPr>
          <w:rFonts w:hint="cs"/>
          <w:b/>
          <w:bCs/>
          <w:sz w:val="36"/>
          <w:szCs w:val="36"/>
          <w:rtl/>
          <w:lang w:bidi="ar-DZ"/>
        </w:rPr>
        <w:t xml:space="preserve">جبهة التحرير الوطني </w:t>
      </w:r>
      <w:r w:rsidRPr="0058590B">
        <w:rPr>
          <w:rFonts w:hint="cs"/>
          <w:b/>
          <w:bCs/>
          <w:sz w:val="36"/>
          <w:szCs w:val="36"/>
          <w:rtl/>
          <w:lang w:bidi="ar-DZ"/>
        </w:rPr>
        <w:t>بفرنسا</w:t>
      </w:r>
      <w:r w:rsidRPr="00891533">
        <w:rPr>
          <w:rFonts w:hint="cs"/>
          <w:b/>
          <w:bCs/>
          <w:sz w:val="36"/>
          <w:szCs w:val="36"/>
          <w:rtl/>
          <w:lang w:bidi="ar-DZ"/>
        </w:rPr>
        <w:t>.</w:t>
      </w:r>
    </w:p>
    <w:p w:rsidR="00BB2E8B" w:rsidRDefault="00BB2E8B" w:rsidP="005827AE">
      <w:pPr>
        <w:spacing w:after="0" w:line="276" w:lineRule="auto"/>
        <w:ind w:left="-1" w:firstLine="567"/>
        <w:rPr>
          <w:rtl/>
          <w:lang w:bidi="ar-DZ"/>
        </w:rPr>
      </w:pPr>
      <w:r w:rsidRPr="00BB2E8B">
        <w:rPr>
          <w:rFonts w:hint="cs"/>
          <w:rtl/>
          <w:lang w:bidi="ar-DZ"/>
        </w:rPr>
        <w:t xml:space="preserve">مرت فيدرالية </w:t>
      </w:r>
      <w:r w:rsidR="0058590B">
        <w:rPr>
          <w:rFonts w:hint="cs"/>
          <w:rtl/>
          <w:lang w:bidi="ar-DZ"/>
        </w:rPr>
        <w:t>(ج. ت. و)</w:t>
      </w:r>
      <w:r w:rsidR="0039608E">
        <w:rPr>
          <w:rFonts w:hint="cs"/>
          <w:rtl/>
          <w:lang w:bidi="ar-DZ"/>
        </w:rPr>
        <w:t xml:space="preserve"> </w:t>
      </w:r>
      <w:r w:rsidRPr="00BB2E8B">
        <w:rPr>
          <w:rFonts w:hint="cs"/>
          <w:rtl/>
          <w:lang w:bidi="ar-DZ"/>
        </w:rPr>
        <w:t>بفر</w:t>
      </w:r>
      <w:r>
        <w:rPr>
          <w:rFonts w:hint="cs"/>
          <w:rtl/>
          <w:lang w:bidi="ar-DZ"/>
        </w:rPr>
        <w:t>نسا من (1954م-1962م) بأربعة مرا</w:t>
      </w:r>
      <w:r w:rsidRPr="00BB2E8B">
        <w:rPr>
          <w:rFonts w:hint="cs"/>
          <w:rtl/>
          <w:lang w:bidi="ar-DZ"/>
        </w:rPr>
        <w:t>حل</w:t>
      </w:r>
      <w:r>
        <w:rPr>
          <w:rFonts w:hint="cs"/>
          <w:rtl/>
          <w:lang w:bidi="ar-DZ"/>
        </w:rPr>
        <w:t xml:space="preserve"> تاريخية </w:t>
      </w:r>
      <w:r w:rsidRPr="00BB2E8B">
        <w:rPr>
          <w:rFonts w:hint="cs"/>
          <w:vertAlign w:val="superscript"/>
          <w:rtl/>
          <w:lang w:bidi="ar-DZ"/>
        </w:rPr>
        <w:t>(</w:t>
      </w:r>
      <w:r w:rsidRPr="002C2440">
        <w:rPr>
          <w:rStyle w:val="a6"/>
          <w:rtl/>
          <w:lang w:bidi="ar-DZ"/>
        </w:rPr>
        <w:footnoteReference w:id="8"/>
      </w:r>
      <w:r w:rsidRPr="00BB2E8B">
        <w:rPr>
          <w:rFonts w:hint="cs"/>
          <w:vertAlign w:val="superscript"/>
          <w:rtl/>
          <w:lang w:bidi="ar-DZ"/>
        </w:rPr>
        <w:t>)</w:t>
      </w:r>
      <w:r>
        <w:rPr>
          <w:rFonts w:hint="cs"/>
          <w:rtl/>
          <w:lang w:bidi="ar-DZ"/>
        </w:rPr>
        <w:t xml:space="preserve"> على النحو التالي:</w:t>
      </w:r>
    </w:p>
    <w:p w:rsidR="00BB2E8B" w:rsidRPr="00BB2E8B" w:rsidRDefault="00BB2E8B" w:rsidP="009056D9">
      <w:pPr>
        <w:spacing w:after="0" w:line="276" w:lineRule="auto"/>
        <w:rPr>
          <w:rtl/>
          <w:lang w:bidi="ar-DZ"/>
        </w:rPr>
      </w:pPr>
      <w:r w:rsidRPr="009056D9">
        <w:rPr>
          <w:rFonts w:hint="cs"/>
          <w:b/>
          <w:bCs/>
          <w:rtl/>
          <w:lang w:bidi="ar-DZ"/>
        </w:rPr>
        <w:t>المرحلة الأولى</w:t>
      </w:r>
      <w:r>
        <w:rPr>
          <w:rFonts w:hint="cs"/>
          <w:rtl/>
          <w:lang w:bidi="ar-DZ"/>
        </w:rPr>
        <w:t>: (نوفمبر 1954م إلى غاية 1956م).</w:t>
      </w:r>
    </w:p>
    <w:p w:rsidR="00BB2E8B" w:rsidRDefault="00BB2E8B" w:rsidP="005827AE">
      <w:pPr>
        <w:pStyle w:val="a5"/>
        <w:widowControl w:val="0"/>
        <w:spacing w:after="0" w:line="276" w:lineRule="auto"/>
        <w:ind w:left="0" w:firstLine="567"/>
        <w:rPr>
          <w:rtl/>
          <w:lang w:bidi="ar-DZ"/>
        </w:rPr>
      </w:pPr>
      <w:r>
        <w:rPr>
          <w:rFonts w:hint="cs"/>
          <w:rtl/>
          <w:lang w:bidi="ar-DZ"/>
        </w:rPr>
        <w:t xml:space="preserve">تؤكد المصادر التاريخية أن أول خلية لفيدرالية </w:t>
      </w:r>
      <w:r w:rsidR="0058590B">
        <w:rPr>
          <w:rFonts w:hint="cs"/>
          <w:rtl/>
          <w:lang w:bidi="ar-DZ"/>
        </w:rPr>
        <w:t xml:space="preserve">(ج. ت. و) </w:t>
      </w:r>
      <w:r>
        <w:rPr>
          <w:rFonts w:hint="cs"/>
          <w:rtl/>
          <w:lang w:bidi="ar-DZ"/>
        </w:rPr>
        <w:t>بفرنسا كانت بد</w:t>
      </w:r>
      <w:r w:rsidR="00E708D3">
        <w:rPr>
          <w:rFonts w:hint="cs"/>
          <w:rtl/>
          <w:lang w:bidi="ar-DZ"/>
        </w:rPr>
        <w:t>ا</w:t>
      </w:r>
      <w:r>
        <w:rPr>
          <w:rFonts w:hint="cs"/>
          <w:rtl/>
          <w:lang w:bidi="ar-DZ"/>
        </w:rPr>
        <w:t xml:space="preserve">ية نوفمبر 1954م إلى غاية 1956م </w:t>
      </w:r>
      <w:r w:rsidRPr="00BB2E8B">
        <w:rPr>
          <w:rFonts w:hint="cs"/>
          <w:vertAlign w:val="superscript"/>
          <w:rtl/>
          <w:lang w:bidi="ar-DZ"/>
        </w:rPr>
        <w:t>(</w:t>
      </w:r>
      <w:r w:rsidRPr="002C2440">
        <w:rPr>
          <w:rStyle w:val="a6"/>
          <w:rtl/>
          <w:lang w:bidi="ar-DZ"/>
        </w:rPr>
        <w:footnoteReference w:id="9"/>
      </w:r>
      <w:r w:rsidRPr="00BB2E8B">
        <w:rPr>
          <w:rFonts w:hint="cs"/>
          <w:vertAlign w:val="superscript"/>
          <w:rtl/>
          <w:lang w:bidi="ar-DZ"/>
        </w:rPr>
        <w:t>)</w:t>
      </w:r>
      <w:r>
        <w:rPr>
          <w:rFonts w:hint="cs"/>
          <w:rtl/>
          <w:lang w:bidi="ar-DZ"/>
        </w:rPr>
        <w:t>.</w:t>
      </w:r>
      <w:r w:rsidR="00284E4F">
        <w:rPr>
          <w:rFonts w:hint="cs"/>
          <w:rtl/>
          <w:lang w:bidi="ar-DZ"/>
        </w:rPr>
        <w:t xml:space="preserve"> و</w:t>
      </w:r>
      <w:r w:rsidR="00974F8F">
        <w:rPr>
          <w:rFonts w:hint="cs"/>
          <w:rtl/>
          <w:lang w:bidi="ar-DZ"/>
        </w:rPr>
        <w:t>ت</w:t>
      </w:r>
      <w:r w:rsidR="00284E4F">
        <w:rPr>
          <w:rFonts w:hint="cs"/>
          <w:rtl/>
          <w:lang w:bidi="ar-DZ"/>
        </w:rPr>
        <w:t xml:space="preserve">تكون الفيدرالية الأولى من الرئيس مراد طربوش، ومجموعة من المناضلين (بن سالم نور الدين، أحمد دوم، غراس عبد الرحمان، </w:t>
      </w:r>
      <w:proofErr w:type="spellStart"/>
      <w:r w:rsidR="00284E4F">
        <w:rPr>
          <w:rFonts w:hint="cs"/>
          <w:rtl/>
          <w:lang w:bidi="ar-DZ"/>
        </w:rPr>
        <w:t>الونشي</w:t>
      </w:r>
      <w:proofErr w:type="spellEnd"/>
      <w:r w:rsidR="00284E4F">
        <w:rPr>
          <w:rFonts w:hint="cs"/>
          <w:rtl/>
          <w:lang w:bidi="ar-DZ"/>
        </w:rPr>
        <w:t xml:space="preserve"> صالح، ماضي محمد، والسويسي عبد الكريم، أحمد طالب الإبراهيمي </w:t>
      </w:r>
      <w:r w:rsidR="00284E4F" w:rsidRPr="00284E4F">
        <w:rPr>
          <w:rFonts w:hint="cs"/>
          <w:vertAlign w:val="superscript"/>
          <w:rtl/>
          <w:lang w:bidi="ar-DZ"/>
        </w:rPr>
        <w:t>(</w:t>
      </w:r>
      <w:r w:rsidR="00284E4F" w:rsidRPr="002C2440">
        <w:rPr>
          <w:rStyle w:val="a6"/>
          <w:rtl/>
          <w:lang w:bidi="ar-DZ"/>
        </w:rPr>
        <w:footnoteReference w:id="10"/>
      </w:r>
      <w:r w:rsidR="00284E4F" w:rsidRPr="00284E4F">
        <w:rPr>
          <w:rFonts w:hint="cs"/>
          <w:vertAlign w:val="superscript"/>
          <w:rtl/>
          <w:lang w:bidi="ar-DZ"/>
        </w:rPr>
        <w:t>)</w:t>
      </w:r>
      <w:r w:rsidR="00284E4F">
        <w:rPr>
          <w:rFonts w:hint="cs"/>
          <w:rtl/>
          <w:lang w:bidi="ar-DZ"/>
        </w:rPr>
        <w:t xml:space="preserve">، لكن هذه الفيدرالية لم تدم فترة طويلة بسبب إلقاء القبض على أحد قادتها وهو أحمد محساس </w:t>
      </w:r>
      <w:r w:rsidR="00284E4F" w:rsidRPr="00284E4F">
        <w:rPr>
          <w:rFonts w:hint="cs"/>
          <w:vertAlign w:val="superscript"/>
          <w:rtl/>
          <w:lang w:bidi="ar-DZ"/>
        </w:rPr>
        <w:t>(</w:t>
      </w:r>
      <w:r w:rsidR="00284E4F" w:rsidRPr="002C2440">
        <w:rPr>
          <w:rStyle w:val="a6"/>
          <w:rtl/>
          <w:lang w:bidi="ar-DZ"/>
        </w:rPr>
        <w:footnoteReference w:id="11"/>
      </w:r>
      <w:r w:rsidR="00284E4F" w:rsidRPr="00284E4F">
        <w:rPr>
          <w:rFonts w:hint="cs"/>
          <w:vertAlign w:val="superscript"/>
          <w:rtl/>
          <w:lang w:bidi="ar-DZ"/>
        </w:rPr>
        <w:t>)</w:t>
      </w:r>
      <w:r w:rsidR="00E708D3">
        <w:rPr>
          <w:rFonts w:hint="cs"/>
          <w:rtl/>
          <w:lang w:bidi="ar-DZ"/>
        </w:rPr>
        <w:t xml:space="preserve">، مما أدى إلى تفكك هذه </w:t>
      </w:r>
      <w:proofErr w:type="gramStart"/>
      <w:r w:rsidR="00E708D3">
        <w:rPr>
          <w:rFonts w:hint="cs"/>
          <w:rtl/>
          <w:lang w:bidi="ar-DZ"/>
        </w:rPr>
        <w:lastRenderedPageBreak/>
        <w:t>الفيدرالية</w:t>
      </w:r>
      <w:r w:rsidR="00284E4F" w:rsidRPr="00284E4F">
        <w:rPr>
          <w:rFonts w:hint="cs"/>
          <w:vertAlign w:val="superscript"/>
          <w:rtl/>
          <w:lang w:bidi="ar-DZ"/>
        </w:rPr>
        <w:t>(</w:t>
      </w:r>
      <w:proofErr w:type="gramEnd"/>
      <w:r w:rsidR="00284E4F" w:rsidRPr="002C2440">
        <w:rPr>
          <w:rStyle w:val="a6"/>
          <w:rtl/>
          <w:lang w:bidi="ar-DZ"/>
        </w:rPr>
        <w:footnoteReference w:id="12"/>
      </w:r>
      <w:r w:rsidR="00284E4F" w:rsidRPr="00284E4F">
        <w:rPr>
          <w:rFonts w:hint="cs"/>
          <w:vertAlign w:val="superscript"/>
          <w:rtl/>
          <w:lang w:bidi="ar-DZ"/>
        </w:rPr>
        <w:t>)</w:t>
      </w:r>
      <w:r w:rsidR="00284E4F">
        <w:rPr>
          <w:rFonts w:hint="cs"/>
          <w:rtl/>
          <w:lang w:bidi="ar-DZ"/>
        </w:rPr>
        <w:t>.</w:t>
      </w:r>
    </w:p>
    <w:p w:rsidR="002873EA" w:rsidRDefault="002873EA" w:rsidP="005827AE">
      <w:pPr>
        <w:pStyle w:val="a5"/>
        <w:widowControl w:val="0"/>
        <w:spacing w:after="0" w:line="276" w:lineRule="auto"/>
        <w:ind w:left="0" w:firstLine="567"/>
        <w:rPr>
          <w:rtl/>
          <w:lang w:bidi="ar-DZ"/>
        </w:rPr>
      </w:pPr>
      <w:r>
        <w:rPr>
          <w:rFonts w:hint="cs"/>
          <w:rtl/>
          <w:lang w:bidi="ar-DZ"/>
        </w:rPr>
        <w:t>وفي شهر ماي 1955م تشكلت هيئة جديدة من اتحادية (ج.</w:t>
      </w:r>
      <w:r w:rsidR="0058590B">
        <w:rPr>
          <w:rFonts w:hint="cs"/>
          <w:rtl/>
          <w:lang w:bidi="ar-DZ"/>
        </w:rPr>
        <w:t xml:space="preserve"> </w:t>
      </w:r>
      <w:r>
        <w:rPr>
          <w:rFonts w:hint="cs"/>
          <w:rtl/>
          <w:lang w:bidi="ar-DZ"/>
        </w:rPr>
        <w:t>ت.</w:t>
      </w:r>
      <w:r w:rsidR="0058590B">
        <w:rPr>
          <w:rFonts w:hint="cs"/>
          <w:rtl/>
          <w:lang w:bidi="ar-DZ"/>
        </w:rPr>
        <w:t xml:space="preserve"> </w:t>
      </w:r>
      <w:r>
        <w:rPr>
          <w:rFonts w:hint="cs"/>
          <w:rtl/>
          <w:lang w:bidi="ar-DZ"/>
        </w:rPr>
        <w:t xml:space="preserve">و) وتكونت من أربعة أشخاص، تم توزيعهم على مناطق مختلفة من التراب الفرنسي، إذ تم تعيين محمد </w:t>
      </w:r>
      <w:proofErr w:type="spellStart"/>
      <w:r>
        <w:rPr>
          <w:rFonts w:hint="cs"/>
          <w:rtl/>
          <w:lang w:bidi="ar-DZ"/>
        </w:rPr>
        <w:t>مشاطي</w:t>
      </w:r>
      <w:proofErr w:type="spellEnd"/>
      <w:r>
        <w:rPr>
          <w:rFonts w:hint="cs"/>
          <w:rtl/>
          <w:lang w:bidi="ar-DZ"/>
        </w:rPr>
        <w:t xml:space="preserve"> </w:t>
      </w:r>
      <w:r w:rsidR="00974F8F">
        <w:rPr>
          <w:rFonts w:hint="cs"/>
          <w:rtl/>
          <w:lang w:bidi="ar-DZ"/>
        </w:rPr>
        <w:t>شرق فرنسا، وعبد الرحمان غراس</w:t>
      </w:r>
      <w:r>
        <w:rPr>
          <w:rFonts w:hint="cs"/>
          <w:rtl/>
          <w:lang w:bidi="ar-DZ"/>
        </w:rPr>
        <w:t xml:space="preserve"> في الجنوب والوسط، وفضيل بن سالم في الشمال، أما باريس فقد أسندت مهامها إلى أحمد دوم </w:t>
      </w:r>
      <w:r w:rsidRPr="002873EA">
        <w:rPr>
          <w:rFonts w:hint="cs"/>
          <w:vertAlign w:val="superscript"/>
          <w:rtl/>
          <w:lang w:bidi="ar-DZ"/>
        </w:rPr>
        <w:t>(</w:t>
      </w:r>
      <w:r w:rsidRPr="002C2440">
        <w:rPr>
          <w:rStyle w:val="a6"/>
          <w:rtl/>
          <w:lang w:bidi="ar-DZ"/>
        </w:rPr>
        <w:footnoteReference w:id="13"/>
      </w:r>
      <w:r w:rsidRPr="002873EA">
        <w:rPr>
          <w:rFonts w:hint="cs"/>
          <w:vertAlign w:val="superscript"/>
          <w:rtl/>
          <w:lang w:bidi="ar-DZ"/>
        </w:rPr>
        <w:t>)</w:t>
      </w:r>
      <w:r>
        <w:rPr>
          <w:rFonts w:hint="cs"/>
          <w:rtl/>
          <w:lang w:bidi="ar-DZ"/>
        </w:rPr>
        <w:t>.</w:t>
      </w:r>
    </w:p>
    <w:p w:rsidR="00BD480F" w:rsidRPr="009056D9" w:rsidRDefault="00BD480F" w:rsidP="009056D9">
      <w:pPr>
        <w:widowControl w:val="0"/>
        <w:spacing w:after="0" w:line="276" w:lineRule="auto"/>
        <w:rPr>
          <w:b/>
          <w:bCs/>
          <w:lang w:bidi="ar-DZ"/>
        </w:rPr>
      </w:pPr>
      <w:r w:rsidRPr="009056D9">
        <w:rPr>
          <w:rFonts w:hint="cs"/>
          <w:b/>
          <w:bCs/>
          <w:rtl/>
          <w:lang w:bidi="ar-DZ"/>
        </w:rPr>
        <w:t>المرحلة الثانية: (ديسمبر 1956-فيفري 1957).</w:t>
      </w:r>
    </w:p>
    <w:p w:rsidR="00367BF8" w:rsidRDefault="00BD480F" w:rsidP="005827AE">
      <w:pPr>
        <w:widowControl w:val="0"/>
        <w:spacing w:after="0" w:line="276" w:lineRule="auto"/>
        <w:ind w:left="-1" w:firstLine="567"/>
        <w:rPr>
          <w:rtl/>
          <w:lang w:bidi="ar-DZ"/>
        </w:rPr>
      </w:pPr>
      <w:r>
        <w:rPr>
          <w:rFonts w:hint="cs"/>
          <w:rtl/>
          <w:lang w:bidi="ar-DZ"/>
        </w:rPr>
        <w:t>جاءت هذه المرحلة بعد إلقاء القبض على أغلبية الأعضاء الذين كانوا يشكلون النواة الأولى، وبعد قرار لجنة التنسيق والت</w:t>
      </w:r>
      <w:r w:rsidR="00367BF8">
        <w:rPr>
          <w:rFonts w:hint="cs"/>
          <w:rtl/>
          <w:lang w:bidi="ar-DZ"/>
        </w:rPr>
        <w:t>ن</w:t>
      </w:r>
      <w:r>
        <w:rPr>
          <w:rFonts w:hint="cs"/>
          <w:rtl/>
          <w:lang w:bidi="ar-DZ"/>
        </w:rPr>
        <w:t xml:space="preserve">فيذ </w:t>
      </w:r>
      <w:r w:rsidR="00367BF8">
        <w:rPr>
          <w:rFonts w:hint="cs"/>
          <w:rtl/>
          <w:lang w:bidi="ar-DZ"/>
        </w:rPr>
        <w:t>بتعيين قياديين جدد</w:t>
      </w:r>
      <w:r w:rsidR="000723D6">
        <w:rPr>
          <w:rFonts w:hint="cs"/>
          <w:rtl/>
          <w:lang w:bidi="ar-DZ"/>
        </w:rPr>
        <w:t xml:space="preserve"> على رأس الفيدرالية، حيث أوفد عب</w:t>
      </w:r>
      <w:r w:rsidR="00367BF8">
        <w:rPr>
          <w:rFonts w:hint="cs"/>
          <w:rtl/>
          <w:lang w:bidi="ar-DZ"/>
        </w:rPr>
        <w:t xml:space="preserve">ان رمضان </w:t>
      </w:r>
      <w:r w:rsidR="00367BF8" w:rsidRPr="00367BF8">
        <w:rPr>
          <w:rFonts w:hint="cs"/>
          <w:vertAlign w:val="superscript"/>
          <w:rtl/>
          <w:lang w:bidi="ar-DZ"/>
        </w:rPr>
        <w:t>(</w:t>
      </w:r>
      <w:r w:rsidR="00367BF8" w:rsidRPr="002C2440">
        <w:rPr>
          <w:rStyle w:val="a6"/>
          <w:rtl/>
          <w:lang w:bidi="ar-DZ"/>
        </w:rPr>
        <w:footnoteReference w:id="14"/>
      </w:r>
      <w:r w:rsidR="00367BF8" w:rsidRPr="00367BF8">
        <w:rPr>
          <w:rFonts w:hint="cs"/>
          <w:vertAlign w:val="superscript"/>
          <w:rtl/>
          <w:lang w:bidi="ar-DZ"/>
        </w:rPr>
        <w:t>)</w:t>
      </w:r>
      <w:r w:rsidR="00BC521B">
        <w:rPr>
          <w:rFonts w:hint="cs"/>
          <w:rtl/>
          <w:lang w:bidi="ar-DZ"/>
        </w:rPr>
        <w:t xml:space="preserve"> المناضل محمد لبجاوي، لإعادة تكوين الفيدرالية من جديد </w:t>
      </w:r>
      <w:r w:rsidR="00BC521B" w:rsidRPr="00BC521B">
        <w:rPr>
          <w:rFonts w:hint="cs"/>
          <w:vertAlign w:val="superscript"/>
          <w:rtl/>
          <w:lang w:bidi="ar-DZ"/>
        </w:rPr>
        <w:t>(</w:t>
      </w:r>
      <w:r w:rsidR="00BC521B" w:rsidRPr="002C2440">
        <w:rPr>
          <w:rStyle w:val="a6"/>
          <w:rtl/>
          <w:lang w:bidi="ar-DZ"/>
        </w:rPr>
        <w:footnoteReference w:id="15"/>
      </w:r>
      <w:r w:rsidR="00BC521B" w:rsidRPr="00BC521B">
        <w:rPr>
          <w:rFonts w:hint="cs"/>
          <w:vertAlign w:val="superscript"/>
          <w:rtl/>
          <w:lang w:bidi="ar-DZ"/>
        </w:rPr>
        <w:t>)</w:t>
      </w:r>
      <w:r w:rsidR="00BC521B">
        <w:rPr>
          <w:rFonts w:hint="cs"/>
          <w:rtl/>
          <w:lang w:bidi="ar-DZ"/>
        </w:rPr>
        <w:t>.</w:t>
      </w:r>
    </w:p>
    <w:p w:rsidR="007021A5" w:rsidRDefault="007021A5" w:rsidP="005827AE">
      <w:pPr>
        <w:widowControl w:val="0"/>
        <w:spacing w:after="0" w:line="276" w:lineRule="auto"/>
        <w:ind w:left="-1" w:firstLine="567"/>
        <w:rPr>
          <w:rtl/>
          <w:lang w:bidi="ar-DZ"/>
        </w:rPr>
      </w:pPr>
      <w:r>
        <w:rPr>
          <w:rFonts w:hint="cs"/>
          <w:rtl/>
          <w:lang w:bidi="ar-DZ"/>
        </w:rPr>
        <w:t xml:space="preserve">وضمت الفيدرالية في صيغتها الثانية (محمد البجاوي، سعيد بوعزيز، الطيب بالحروف، أحمد بومنجل، قدور العدلاني، حسين منجي، وعبد الكريم </w:t>
      </w:r>
      <w:proofErr w:type="spellStart"/>
      <w:r w:rsidR="000723D6">
        <w:rPr>
          <w:rFonts w:hint="cs"/>
          <w:rtl/>
          <w:lang w:bidi="ar-DZ"/>
        </w:rPr>
        <w:t>ال</w:t>
      </w:r>
      <w:r>
        <w:rPr>
          <w:rFonts w:hint="cs"/>
          <w:rtl/>
          <w:lang w:bidi="ar-DZ"/>
        </w:rPr>
        <w:t>سوسي</w:t>
      </w:r>
      <w:proofErr w:type="spellEnd"/>
      <w:r>
        <w:rPr>
          <w:rFonts w:hint="cs"/>
          <w:rtl/>
          <w:lang w:bidi="ar-DZ"/>
        </w:rPr>
        <w:t xml:space="preserve">) </w:t>
      </w:r>
      <w:r w:rsidRPr="007021A5">
        <w:rPr>
          <w:rFonts w:hint="cs"/>
          <w:vertAlign w:val="superscript"/>
          <w:rtl/>
          <w:lang w:bidi="ar-DZ"/>
        </w:rPr>
        <w:t>(</w:t>
      </w:r>
      <w:r w:rsidRPr="002C2440">
        <w:rPr>
          <w:rStyle w:val="a6"/>
          <w:rtl/>
          <w:lang w:bidi="ar-DZ"/>
        </w:rPr>
        <w:footnoteReference w:id="16"/>
      </w:r>
      <w:r w:rsidRPr="007021A5">
        <w:rPr>
          <w:rFonts w:hint="cs"/>
          <w:vertAlign w:val="superscript"/>
          <w:rtl/>
          <w:lang w:bidi="ar-DZ"/>
        </w:rPr>
        <w:t>)</w:t>
      </w:r>
      <w:r>
        <w:rPr>
          <w:rFonts w:hint="cs"/>
          <w:rtl/>
          <w:lang w:bidi="ar-DZ"/>
        </w:rPr>
        <w:t>.</w:t>
      </w:r>
    </w:p>
    <w:p w:rsidR="009C419F" w:rsidRDefault="009C419F" w:rsidP="005827AE">
      <w:pPr>
        <w:widowControl w:val="0"/>
        <w:spacing w:after="0" w:line="276" w:lineRule="auto"/>
        <w:ind w:left="-1" w:firstLine="567"/>
        <w:rPr>
          <w:rtl/>
          <w:lang w:bidi="ar-DZ"/>
        </w:rPr>
      </w:pPr>
      <w:r>
        <w:rPr>
          <w:rFonts w:hint="cs"/>
          <w:rtl/>
          <w:lang w:bidi="ar-DZ"/>
        </w:rPr>
        <w:t xml:space="preserve"> ومن أهم الوظائف التي كلفت بها لجنة التنسيق والتنفيذ محمد لبجاوي </w:t>
      </w:r>
      <w:r w:rsidRPr="009C419F">
        <w:rPr>
          <w:rFonts w:hint="cs"/>
          <w:vertAlign w:val="superscript"/>
          <w:rtl/>
          <w:lang w:bidi="ar-DZ"/>
        </w:rPr>
        <w:t>(</w:t>
      </w:r>
      <w:r w:rsidRPr="002C2440">
        <w:rPr>
          <w:rStyle w:val="a6"/>
          <w:rtl/>
          <w:lang w:bidi="ar-DZ"/>
        </w:rPr>
        <w:footnoteReference w:id="17"/>
      </w:r>
      <w:r w:rsidRPr="009C419F">
        <w:rPr>
          <w:rFonts w:hint="cs"/>
          <w:vertAlign w:val="superscript"/>
          <w:rtl/>
          <w:lang w:bidi="ar-DZ"/>
        </w:rPr>
        <w:t>)</w:t>
      </w:r>
      <w:r w:rsidR="00A93399">
        <w:rPr>
          <w:rFonts w:hint="cs"/>
          <w:rtl/>
          <w:lang w:bidi="ar-DZ"/>
        </w:rPr>
        <w:t xml:space="preserve"> رئيس الفيديرالية الثانية نجد:</w:t>
      </w:r>
    </w:p>
    <w:p w:rsidR="00A93399" w:rsidRDefault="00A93399" w:rsidP="005827AE">
      <w:pPr>
        <w:pStyle w:val="a5"/>
        <w:widowControl w:val="0"/>
        <w:numPr>
          <w:ilvl w:val="0"/>
          <w:numId w:val="5"/>
        </w:numPr>
        <w:spacing w:after="0" w:line="276" w:lineRule="auto"/>
        <w:ind w:left="-1" w:firstLine="283"/>
        <w:rPr>
          <w:lang w:bidi="ar-DZ"/>
        </w:rPr>
      </w:pPr>
      <w:r>
        <w:rPr>
          <w:rFonts w:hint="cs"/>
          <w:rtl/>
          <w:lang w:bidi="ar-DZ"/>
        </w:rPr>
        <w:t>القيام بعمليات فدائية داخل التراب الفرنسي، كرد فعل على العمليات العسكرية ضد الشعب الجزائري في الداخل.</w:t>
      </w:r>
    </w:p>
    <w:p w:rsidR="00A93399" w:rsidRDefault="00A93399" w:rsidP="005827AE">
      <w:pPr>
        <w:pStyle w:val="a5"/>
        <w:widowControl w:val="0"/>
        <w:numPr>
          <w:ilvl w:val="0"/>
          <w:numId w:val="5"/>
        </w:numPr>
        <w:spacing w:after="0" w:line="276" w:lineRule="auto"/>
        <w:ind w:left="-1" w:firstLine="283"/>
        <w:rPr>
          <w:lang w:bidi="ar-DZ"/>
        </w:rPr>
      </w:pPr>
      <w:r>
        <w:rPr>
          <w:rFonts w:hint="cs"/>
          <w:rtl/>
          <w:lang w:bidi="ar-DZ"/>
        </w:rPr>
        <w:lastRenderedPageBreak/>
        <w:t>تصفية مصالي الحاج جسديا.</w:t>
      </w:r>
    </w:p>
    <w:p w:rsidR="00B75749" w:rsidRDefault="00B75749" w:rsidP="005827AE">
      <w:pPr>
        <w:widowControl w:val="0"/>
        <w:spacing w:after="0" w:line="276" w:lineRule="auto"/>
        <w:ind w:left="-1"/>
        <w:rPr>
          <w:rtl/>
          <w:lang w:bidi="ar-DZ"/>
        </w:rPr>
      </w:pPr>
      <w:r>
        <w:rPr>
          <w:rFonts w:hint="cs"/>
          <w:rtl/>
          <w:lang w:bidi="ar-DZ"/>
        </w:rPr>
        <w:t xml:space="preserve">لكن هذه العمليات لم تنفذ بسبب إلقاء القبض على رئيس الفيدرالية محمد لبجاوي ومجموعته في فيفري 1957م </w:t>
      </w:r>
      <w:r w:rsidRPr="00B75749">
        <w:rPr>
          <w:rFonts w:hint="cs"/>
          <w:vertAlign w:val="superscript"/>
          <w:rtl/>
          <w:lang w:bidi="ar-DZ"/>
        </w:rPr>
        <w:t>(</w:t>
      </w:r>
      <w:r w:rsidRPr="002C2440">
        <w:rPr>
          <w:rStyle w:val="a6"/>
          <w:rtl/>
          <w:lang w:bidi="ar-DZ"/>
        </w:rPr>
        <w:footnoteReference w:id="18"/>
      </w:r>
      <w:r w:rsidRPr="00B75749">
        <w:rPr>
          <w:rFonts w:hint="cs"/>
          <w:vertAlign w:val="superscript"/>
          <w:rtl/>
          <w:lang w:bidi="ar-DZ"/>
        </w:rPr>
        <w:t>)</w:t>
      </w:r>
      <w:r>
        <w:rPr>
          <w:rFonts w:hint="cs"/>
          <w:rtl/>
          <w:lang w:bidi="ar-DZ"/>
        </w:rPr>
        <w:t>.</w:t>
      </w:r>
    </w:p>
    <w:p w:rsidR="00B75749" w:rsidRPr="009056D9" w:rsidRDefault="00A82225" w:rsidP="009056D9">
      <w:pPr>
        <w:widowControl w:val="0"/>
        <w:spacing w:after="0" w:line="276" w:lineRule="auto"/>
        <w:rPr>
          <w:b/>
          <w:bCs/>
          <w:lang w:bidi="ar-DZ"/>
        </w:rPr>
      </w:pPr>
      <w:r w:rsidRPr="009056D9">
        <w:rPr>
          <w:rFonts w:hint="cs"/>
          <w:b/>
          <w:bCs/>
          <w:rtl/>
          <w:lang w:bidi="ar-DZ"/>
        </w:rPr>
        <w:t>ا</w:t>
      </w:r>
      <w:r w:rsidR="00B75749" w:rsidRPr="009056D9">
        <w:rPr>
          <w:rFonts w:hint="cs"/>
          <w:b/>
          <w:bCs/>
          <w:rtl/>
          <w:lang w:bidi="ar-DZ"/>
        </w:rPr>
        <w:t>لمرحلة الثالثة: (ماي 1957م-1958م).</w:t>
      </w:r>
    </w:p>
    <w:p w:rsidR="00A82225" w:rsidRDefault="00A82225" w:rsidP="005827AE">
      <w:pPr>
        <w:widowControl w:val="0"/>
        <w:spacing w:after="0" w:line="276" w:lineRule="auto"/>
        <w:ind w:firstLine="566"/>
        <w:rPr>
          <w:rtl/>
          <w:lang w:bidi="ar-DZ"/>
        </w:rPr>
      </w:pPr>
      <w:r>
        <w:rPr>
          <w:rFonts w:hint="cs"/>
          <w:rtl/>
          <w:lang w:bidi="ar-DZ"/>
        </w:rPr>
        <w:t xml:space="preserve">بعد اعتقال أعضاء فيدرالية </w:t>
      </w:r>
      <w:r w:rsidR="0058590B">
        <w:rPr>
          <w:rFonts w:hint="cs"/>
          <w:rtl/>
          <w:lang w:bidi="ar-DZ"/>
        </w:rPr>
        <w:t xml:space="preserve">(ج. ت. و) </w:t>
      </w:r>
      <w:r>
        <w:rPr>
          <w:rFonts w:hint="cs"/>
          <w:rtl/>
          <w:lang w:bidi="ar-DZ"/>
        </w:rPr>
        <w:t xml:space="preserve">الثانية بفرنسا، كلفت </w:t>
      </w:r>
      <w:r w:rsidR="000723D6">
        <w:rPr>
          <w:rFonts w:hint="cs"/>
          <w:rtl/>
          <w:lang w:bidi="ar-DZ"/>
        </w:rPr>
        <w:t>ل</w:t>
      </w:r>
      <w:r>
        <w:rPr>
          <w:rFonts w:hint="cs"/>
          <w:rtl/>
          <w:lang w:bidi="ar-DZ"/>
        </w:rPr>
        <w:t xml:space="preserve">جنة التنسيق والتنفيذ السياسي عمر بوداود </w:t>
      </w:r>
      <w:r w:rsidRPr="00A82225">
        <w:rPr>
          <w:rFonts w:hint="cs"/>
          <w:vertAlign w:val="superscript"/>
          <w:rtl/>
          <w:lang w:bidi="ar-DZ"/>
        </w:rPr>
        <w:t>(</w:t>
      </w:r>
      <w:r w:rsidRPr="002C2440">
        <w:rPr>
          <w:rStyle w:val="a6"/>
          <w:rtl/>
          <w:lang w:bidi="ar-DZ"/>
        </w:rPr>
        <w:footnoteReference w:id="19"/>
      </w:r>
      <w:r w:rsidRPr="00A82225">
        <w:rPr>
          <w:rFonts w:hint="cs"/>
          <w:vertAlign w:val="superscript"/>
          <w:rtl/>
          <w:lang w:bidi="ar-DZ"/>
        </w:rPr>
        <w:t>)</w:t>
      </w:r>
      <w:r w:rsidR="00A047BF">
        <w:rPr>
          <w:rFonts w:hint="cs"/>
          <w:rtl/>
          <w:lang w:bidi="ar-DZ"/>
        </w:rPr>
        <w:t xml:space="preserve"> بإعادة تشكيل مجلس فيدرالي بفرنسا يكون تحت قيادة منسقة ومنسجمة، ويضم هذا المجلس إلى جانب عمر </w:t>
      </w:r>
      <w:r w:rsidR="00781894">
        <w:rPr>
          <w:rFonts w:hint="cs"/>
          <w:rtl/>
          <w:lang w:bidi="ar-DZ"/>
        </w:rPr>
        <w:t>بو</w:t>
      </w:r>
      <w:r w:rsidR="00A047BF">
        <w:rPr>
          <w:rFonts w:hint="cs"/>
          <w:rtl/>
          <w:lang w:bidi="ar-DZ"/>
        </w:rPr>
        <w:t xml:space="preserve">داود كل من (بوعزيز السعيد، بومنجل، ومحمد حربي)، إضافة إلى (قدور العدلاني، وحسين منجي) </w:t>
      </w:r>
      <w:r w:rsidR="00A047BF" w:rsidRPr="00A047BF">
        <w:rPr>
          <w:rFonts w:hint="cs"/>
          <w:vertAlign w:val="superscript"/>
          <w:rtl/>
          <w:lang w:bidi="ar-DZ"/>
        </w:rPr>
        <w:t>(</w:t>
      </w:r>
      <w:r w:rsidR="00A047BF" w:rsidRPr="002C2440">
        <w:rPr>
          <w:rStyle w:val="a6"/>
          <w:rtl/>
          <w:lang w:bidi="ar-DZ"/>
        </w:rPr>
        <w:footnoteReference w:id="20"/>
      </w:r>
      <w:r w:rsidR="00A047BF" w:rsidRPr="00A047BF">
        <w:rPr>
          <w:rFonts w:hint="cs"/>
          <w:vertAlign w:val="superscript"/>
          <w:rtl/>
          <w:lang w:bidi="ar-DZ"/>
        </w:rPr>
        <w:t>)</w:t>
      </w:r>
      <w:r w:rsidR="00A047BF">
        <w:rPr>
          <w:rFonts w:hint="cs"/>
          <w:rtl/>
          <w:lang w:bidi="ar-DZ"/>
        </w:rPr>
        <w:t>.</w:t>
      </w:r>
    </w:p>
    <w:p w:rsidR="00061823" w:rsidRDefault="00061823" w:rsidP="005827AE">
      <w:pPr>
        <w:widowControl w:val="0"/>
        <w:spacing w:after="0" w:line="276" w:lineRule="auto"/>
        <w:ind w:left="283"/>
        <w:rPr>
          <w:rtl/>
          <w:lang w:bidi="ar-DZ"/>
        </w:rPr>
      </w:pPr>
      <w:r>
        <w:rPr>
          <w:rFonts w:hint="cs"/>
          <w:rtl/>
          <w:lang w:bidi="ar-DZ"/>
        </w:rPr>
        <w:t>وتم تعيين عمر بوداود رئيسا للفيدرالية ابتداء من 10جوان 1958م، حيث سافر إلى باريس نهاية شهر جوان 1957</w:t>
      </w:r>
      <w:r w:rsidR="00873E67">
        <w:rPr>
          <w:rFonts w:hint="cs"/>
          <w:rtl/>
          <w:lang w:bidi="ar-DZ"/>
        </w:rPr>
        <w:t>م، وكانت مهمة بوداود كما حددها عبان رمضان تنحصر في 3 نقاط أساسية هي:</w:t>
      </w:r>
    </w:p>
    <w:p w:rsidR="00873E67" w:rsidRDefault="00873E67" w:rsidP="005827AE">
      <w:pPr>
        <w:pStyle w:val="a5"/>
        <w:widowControl w:val="0"/>
        <w:numPr>
          <w:ilvl w:val="0"/>
          <w:numId w:val="5"/>
        </w:numPr>
        <w:spacing w:after="0" w:line="276" w:lineRule="auto"/>
        <w:ind w:left="-1" w:firstLine="283"/>
        <w:rPr>
          <w:lang w:bidi="ar-DZ"/>
        </w:rPr>
      </w:pPr>
      <w:r>
        <w:rPr>
          <w:rFonts w:hint="cs"/>
          <w:rtl/>
          <w:lang w:bidi="ar-DZ"/>
        </w:rPr>
        <w:t>تعميم المساهم</w:t>
      </w:r>
      <w:r w:rsidR="008D5E01">
        <w:rPr>
          <w:rFonts w:hint="cs"/>
          <w:rtl/>
          <w:lang w:bidi="ar-DZ"/>
        </w:rPr>
        <w:t>ة</w:t>
      </w:r>
      <w:r>
        <w:rPr>
          <w:rFonts w:hint="cs"/>
          <w:rtl/>
          <w:lang w:bidi="ar-DZ"/>
        </w:rPr>
        <w:t xml:space="preserve"> المالية على كل المهاجرين الجزائريين.</w:t>
      </w:r>
    </w:p>
    <w:p w:rsidR="00873E67" w:rsidRDefault="008D5E01" w:rsidP="005827AE">
      <w:pPr>
        <w:pStyle w:val="a5"/>
        <w:widowControl w:val="0"/>
        <w:numPr>
          <w:ilvl w:val="0"/>
          <w:numId w:val="5"/>
        </w:numPr>
        <w:spacing w:after="0" w:line="276" w:lineRule="auto"/>
        <w:ind w:left="-1" w:firstLine="283"/>
        <w:rPr>
          <w:lang w:bidi="ar-DZ"/>
        </w:rPr>
      </w:pPr>
      <w:r>
        <w:rPr>
          <w:rFonts w:hint="cs"/>
          <w:rtl/>
          <w:lang w:bidi="ar-DZ"/>
        </w:rPr>
        <w:t>التحكم في أوضاع</w:t>
      </w:r>
      <w:r w:rsidR="00873E67">
        <w:rPr>
          <w:rFonts w:hint="cs"/>
          <w:rtl/>
          <w:lang w:bidi="ar-DZ"/>
        </w:rPr>
        <w:t xml:space="preserve"> المهاجرين الجزائريين المقيمين في فرنسا.</w:t>
      </w:r>
    </w:p>
    <w:p w:rsidR="00873E67" w:rsidRDefault="00873E67" w:rsidP="005827AE">
      <w:pPr>
        <w:pStyle w:val="a5"/>
        <w:widowControl w:val="0"/>
        <w:numPr>
          <w:ilvl w:val="0"/>
          <w:numId w:val="5"/>
        </w:numPr>
        <w:spacing w:after="0" w:line="276" w:lineRule="auto"/>
        <w:ind w:left="-1" w:firstLine="283"/>
        <w:rPr>
          <w:lang w:bidi="ar-DZ"/>
        </w:rPr>
      </w:pPr>
      <w:r>
        <w:rPr>
          <w:rFonts w:hint="cs"/>
          <w:rtl/>
          <w:lang w:bidi="ar-DZ"/>
        </w:rPr>
        <w:t xml:space="preserve">نقل الحرب إلى التراب الفرنسي </w:t>
      </w:r>
      <w:r w:rsidRPr="00873E67">
        <w:rPr>
          <w:rFonts w:hint="cs"/>
          <w:vertAlign w:val="superscript"/>
          <w:rtl/>
          <w:lang w:bidi="ar-DZ"/>
        </w:rPr>
        <w:t>(</w:t>
      </w:r>
      <w:r w:rsidRPr="002C2440">
        <w:rPr>
          <w:rStyle w:val="a6"/>
          <w:rtl/>
          <w:lang w:bidi="ar-DZ"/>
        </w:rPr>
        <w:footnoteReference w:id="21"/>
      </w:r>
      <w:r w:rsidRPr="00873E67">
        <w:rPr>
          <w:rFonts w:hint="cs"/>
          <w:vertAlign w:val="superscript"/>
          <w:rtl/>
          <w:lang w:bidi="ar-DZ"/>
        </w:rPr>
        <w:t>)</w:t>
      </w:r>
      <w:r>
        <w:rPr>
          <w:rFonts w:hint="cs"/>
          <w:rtl/>
          <w:lang w:bidi="ar-DZ"/>
        </w:rPr>
        <w:t>.</w:t>
      </w:r>
    </w:p>
    <w:p w:rsidR="00F67047" w:rsidRDefault="008D5E01" w:rsidP="005827AE">
      <w:pPr>
        <w:widowControl w:val="0"/>
        <w:spacing w:after="0" w:line="276" w:lineRule="auto"/>
        <w:ind w:left="-1" w:firstLine="567"/>
        <w:rPr>
          <w:rtl/>
          <w:lang w:bidi="ar-DZ"/>
        </w:rPr>
      </w:pPr>
      <w:r>
        <w:rPr>
          <w:rFonts w:hint="cs"/>
          <w:rtl/>
          <w:lang w:bidi="ar-DZ"/>
        </w:rPr>
        <w:t>ومن أجل تطبيق هذه التعليمات والأ</w:t>
      </w:r>
      <w:r w:rsidR="00F67047">
        <w:rPr>
          <w:rFonts w:hint="cs"/>
          <w:rtl/>
          <w:lang w:bidi="ar-DZ"/>
        </w:rPr>
        <w:t>هداف، اتبع رئيس الفيدرالية الجديد عمر بوداود</w:t>
      </w:r>
      <w:r w:rsidR="00823DC4">
        <w:rPr>
          <w:rFonts w:hint="cs"/>
          <w:rtl/>
          <w:lang w:bidi="ar-DZ"/>
        </w:rPr>
        <w:t xml:space="preserve"> ومجموعته استراتيجية جديدة تمثلت في:</w:t>
      </w:r>
    </w:p>
    <w:p w:rsidR="00823DC4" w:rsidRDefault="00823DC4" w:rsidP="005827AE">
      <w:pPr>
        <w:pStyle w:val="a5"/>
        <w:widowControl w:val="0"/>
        <w:numPr>
          <w:ilvl w:val="0"/>
          <w:numId w:val="5"/>
        </w:numPr>
        <w:spacing w:after="0" w:line="276" w:lineRule="auto"/>
        <w:rPr>
          <w:lang w:bidi="ar-DZ"/>
        </w:rPr>
      </w:pPr>
      <w:r>
        <w:rPr>
          <w:rFonts w:hint="cs"/>
          <w:rtl/>
          <w:lang w:bidi="ar-DZ"/>
        </w:rPr>
        <w:t>تعزيز الهياكل وتعبئة أفراد الجالية المهاجرة وإفشال عملية الاعتقال الفرنسية.</w:t>
      </w:r>
    </w:p>
    <w:p w:rsidR="00823DC4" w:rsidRDefault="00823DC4" w:rsidP="005827AE">
      <w:pPr>
        <w:pStyle w:val="a5"/>
        <w:widowControl w:val="0"/>
        <w:numPr>
          <w:ilvl w:val="0"/>
          <w:numId w:val="5"/>
        </w:numPr>
        <w:spacing w:after="0" w:line="276" w:lineRule="auto"/>
        <w:rPr>
          <w:lang w:bidi="ar-DZ"/>
        </w:rPr>
      </w:pPr>
      <w:r>
        <w:rPr>
          <w:rFonts w:hint="cs"/>
          <w:rtl/>
          <w:lang w:bidi="ar-DZ"/>
        </w:rPr>
        <w:lastRenderedPageBreak/>
        <w:t xml:space="preserve">تأسيس التنظيم المسلح للفيدرالية </w:t>
      </w:r>
      <w:r w:rsidRPr="00823DC4">
        <w:rPr>
          <w:rFonts w:hint="cs"/>
          <w:vertAlign w:val="superscript"/>
          <w:rtl/>
          <w:lang w:bidi="ar-DZ"/>
        </w:rPr>
        <w:t>(</w:t>
      </w:r>
      <w:r w:rsidRPr="002C2440">
        <w:rPr>
          <w:rStyle w:val="a6"/>
          <w:rtl/>
          <w:lang w:bidi="ar-DZ"/>
        </w:rPr>
        <w:footnoteReference w:id="22"/>
      </w:r>
      <w:r w:rsidRPr="00823DC4">
        <w:rPr>
          <w:rFonts w:hint="cs"/>
          <w:vertAlign w:val="superscript"/>
          <w:rtl/>
          <w:lang w:bidi="ar-DZ"/>
        </w:rPr>
        <w:t>)</w:t>
      </w:r>
      <w:r>
        <w:rPr>
          <w:rFonts w:hint="cs"/>
          <w:rtl/>
          <w:lang w:bidi="ar-DZ"/>
        </w:rPr>
        <w:t>.</w:t>
      </w:r>
    </w:p>
    <w:p w:rsidR="00861D4C" w:rsidRPr="009056D9" w:rsidRDefault="00861D4C" w:rsidP="009056D9">
      <w:pPr>
        <w:widowControl w:val="0"/>
        <w:spacing w:after="0" w:line="276" w:lineRule="auto"/>
        <w:rPr>
          <w:b/>
          <w:bCs/>
          <w:rtl/>
          <w:lang w:bidi="ar-DZ"/>
        </w:rPr>
      </w:pPr>
      <w:r w:rsidRPr="009056D9">
        <w:rPr>
          <w:rFonts w:hint="cs"/>
          <w:b/>
          <w:bCs/>
          <w:rtl/>
          <w:lang w:bidi="ar-DZ"/>
        </w:rPr>
        <w:t>المرحلة الرابعة (1958م-1962م).</w:t>
      </w:r>
    </w:p>
    <w:p w:rsidR="00367BF8" w:rsidRDefault="00861D4C" w:rsidP="005827AE">
      <w:pPr>
        <w:widowControl w:val="0"/>
        <w:spacing w:after="0" w:line="276" w:lineRule="auto"/>
        <w:ind w:left="-1" w:firstLine="567"/>
        <w:rPr>
          <w:rtl/>
          <w:lang w:bidi="ar-DZ"/>
        </w:rPr>
      </w:pPr>
      <w:r w:rsidRPr="00861D4C">
        <w:rPr>
          <w:rFonts w:hint="cs"/>
          <w:rtl/>
          <w:lang w:bidi="ar-DZ"/>
        </w:rPr>
        <w:t>تكونت عام 1958م ضمت كل من (عمر بوداود، سعيد بوعزيز</w:t>
      </w:r>
      <w:r>
        <w:rPr>
          <w:rFonts w:hint="cs"/>
          <w:rtl/>
          <w:lang w:bidi="ar-DZ"/>
        </w:rPr>
        <w:t xml:space="preserve"> </w:t>
      </w:r>
      <w:r w:rsidRPr="00861D4C">
        <w:rPr>
          <w:rFonts w:hint="cs"/>
          <w:vertAlign w:val="superscript"/>
          <w:rtl/>
          <w:lang w:bidi="ar-DZ"/>
        </w:rPr>
        <w:t>(</w:t>
      </w:r>
      <w:r w:rsidRPr="002C2440">
        <w:rPr>
          <w:rStyle w:val="a6"/>
          <w:rtl/>
          <w:lang w:bidi="ar-DZ"/>
        </w:rPr>
        <w:footnoteReference w:id="23"/>
      </w:r>
      <w:r w:rsidRPr="00861D4C">
        <w:rPr>
          <w:rFonts w:hint="cs"/>
          <w:vertAlign w:val="superscript"/>
          <w:rtl/>
          <w:lang w:bidi="ar-DZ"/>
        </w:rPr>
        <w:t>)</w:t>
      </w:r>
      <w:r w:rsidRPr="00861D4C">
        <w:rPr>
          <w:rFonts w:hint="cs"/>
          <w:rtl/>
          <w:lang w:bidi="ar-DZ"/>
        </w:rPr>
        <w:t xml:space="preserve">، علي </w:t>
      </w:r>
      <w:proofErr w:type="gramStart"/>
      <w:r w:rsidRPr="00861D4C">
        <w:rPr>
          <w:rFonts w:hint="cs"/>
          <w:rtl/>
          <w:lang w:bidi="ar-DZ"/>
        </w:rPr>
        <w:t>هارون</w:t>
      </w:r>
      <w:r w:rsidR="008D03D3" w:rsidRPr="008D03D3">
        <w:rPr>
          <w:rFonts w:hint="cs"/>
          <w:vertAlign w:val="superscript"/>
          <w:rtl/>
          <w:lang w:bidi="ar-DZ"/>
        </w:rPr>
        <w:t>(</w:t>
      </w:r>
      <w:proofErr w:type="gramEnd"/>
      <w:r w:rsidR="008D03D3" w:rsidRPr="002C2440">
        <w:rPr>
          <w:rStyle w:val="a6"/>
          <w:rtl/>
          <w:lang w:bidi="ar-DZ"/>
        </w:rPr>
        <w:footnoteReference w:id="24"/>
      </w:r>
      <w:r w:rsidR="008D03D3" w:rsidRPr="008D03D3">
        <w:rPr>
          <w:rFonts w:hint="cs"/>
          <w:vertAlign w:val="superscript"/>
          <w:rtl/>
          <w:lang w:bidi="ar-DZ"/>
        </w:rPr>
        <w:t>)</w:t>
      </w:r>
      <w:r w:rsidRPr="00861D4C">
        <w:rPr>
          <w:rFonts w:hint="cs"/>
          <w:rtl/>
          <w:lang w:bidi="ar-DZ"/>
        </w:rPr>
        <w:t xml:space="preserve">، </w:t>
      </w:r>
      <w:r w:rsidR="00FB1E2E">
        <w:rPr>
          <w:rFonts w:hint="cs"/>
          <w:rtl/>
          <w:lang w:bidi="ar-DZ"/>
        </w:rPr>
        <w:t xml:space="preserve">قدور العدلاني </w:t>
      </w:r>
      <w:r w:rsidR="00FB1E2E" w:rsidRPr="00FB1E2E">
        <w:rPr>
          <w:rFonts w:hint="cs"/>
          <w:vertAlign w:val="superscript"/>
          <w:rtl/>
          <w:lang w:bidi="ar-DZ"/>
        </w:rPr>
        <w:t>(</w:t>
      </w:r>
      <w:r w:rsidR="00FB1E2E" w:rsidRPr="002C2440">
        <w:rPr>
          <w:rStyle w:val="a6"/>
          <w:rtl/>
          <w:lang w:bidi="ar-DZ"/>
        </w:rPr>
        <w:footnoteReference w:id="25"/>
      </w:r>
      <w:r w:rsidR="00FB1E2E" w:rsidRPr="00FB1E2E">
        <w:rPr>
          <w:rFonts w:hint="cs"/>
          <w:vertAlign w:val="superscript"/>
          <w:rtl/>
          <w:lang w:bidi="ar-DZ"/>
        </w:rPr>
        <w:t>)</w:t>
      </w:r>
      <w:r w:rsidR="00FB1E2E">
        <w:rPr>
          <w:rFonts w:hint="cs"/>
          <w:rtl/>
          <w:lang w:bidi="ar-DZ"/>
        </w:rPr>
        <w:t xml:space="preserve"> وعبد الكريم السويسي، استمرت نشاطاتها إلى غاية استرجاع الاستقلال عام 1962م </w:t>
      </w:r>
      <w:r w:rsidR="00FB1E2E" w:rsidRPr="00FB1E2E">
        <w:rPr>
          <w:rFonts w:hint="cs"/>
          <w:vertAlign w:val="superscript"/>
          <w:rtl/>
          <w:lang w:bidi="ar-DZ"/>
        </w:rPr>
        <w:t>(</w:t>
      </w:r>
      <w:r w:rsidR="00FB1E2E" w:rsidRPr="002C2440">
        <w:rPr>
          <w:rStyle w:val="a6"/>
          <w:rtl/>
          <w:lang w:bidi="ar-DZ"/>
        </w:rPr>
        <w:footnoteReference w:id="26"/>
      </w:r>
      <w:r w:rsidR="00FB1E2E" w:rsidRPr="00FB1E2E">
        <w:rPr>
          <w:rFonts w:hint="cs"/>
          <w:vertAlign w:val="superscript"/>
          <w:rtl/>
          <w:lang w:bidi="ar-DZ"/>
        </w:rPr>
        <w:t>)</w:t>
      </w:r>
      <w:r w:rsidR="00FB1E2E">
        <w:rPr>
          <w:rFonts w:hint="cs"/>
          <w:rtl/>
          <w:lang w:bidi="ar-DZ"/>
        </w:rPr>
        <w:t>.</w:t>
      </w:r>
    </w:p>
    <w:p w:rsidR="00011CCA" w:rsidRDefault="00011CCA" w:rsidP="005827AE">
      <w:pPr>
        <w:widowControl w:val="0"/>
        <w:spacing w:after="0" w:line="276" w:lineRule="auto"/>
        <w:ind w:left="-1" w:firstLine="567"/>
        <w:rPr>
          <w:rtl/>
          <w:lang w:bidi="ar-DZ"/>
        </w:rPr>
      </w:pPr>
      <w:r>
        <w:rPr>
          <w:rFonts w:hint="cs"/>
          <w:rtl/>
          <w:lang w:bidi="ar-DZ"/>
        </w:rPr>
        <w:t>بقي على رأس هذه الفيدرالية عمر بوداود؛ لأن</w:t>
      </w:r>
      <w:r w:rsidR="00A146D6">
        <w:rPr>
          <w:rFonts w:hint="cs"/>
          <w:rtl/>
          <w:lang w:bidi="ar-DZ"/>
        </w:rPr>
        <w:t xml:space="preserve"> أساس مهمته التي عين من أجلها، </w:t>
      </w:r>
      <w:r>
        <w:rPr>
          <w:rFonts w:hint="cs"/>
          <w:rtl/>
          <w:lang w:bidi="ar-DZ"/>
        </w:rPr>
        <w:t>هي نقل الحرب داخل التراب الفر</w:t>
      </w:r>
      <w:r w:rsidR="005B2E40">
        <w:rPr>
          <w:rFonts w:hint="cs"/>
          <w:rtl/>
          <w:lang w:bidi="ar-DZ"/>
        </w:rPr>
        <w:t xml:space="preserve">نسي، من أجل زعزعة فرنسا، وتخفيف المجهود العسكري الكبير على جيش التحرير الوطني </w:t>
      </w:r>
      <w:r w:rsidR="005B2E40" w:rsidRPr="005B2E40">
        <w:rPr>
          <w:rFonts w:hint="cs"/>
          <w:vertAlign w:val="superscript"/>
          <w:rtl/>
          <w:lang w:bidi="ar-DZ"/>
        </w:rPr>
        <w:t>(</w:t>
      </w:r>
      <w:r w:rsidR="005B2E40" w:rsidRPr="002C2440">
        <w:rPr>
          <w:rStyle w:val="a6"/>
          <w:rtl/>
          <w:lang w:bidi="ar-DZ"/>
        </w:rPr>
        <w:footnoteReference w:id="27"/>
      </w:r>
      <w:r w:rsidR="005B2E40" w:rsidRPr="005B2E40">
        <w:rPr>
          <w:rFonts w:hint="cs"/>
          <w:vertAlign w:val="superscript"/>
          <w:rtl/>
          <w:lang w:bidi="ar-DZ"/>
        </w:rPr>
        <w:t>)</w:t>
      </w:r>
      <w:r w:rsidR="005B2E40">
        <w:rPr>
          <w:rFonts w:hint="cs"/>
          <w:rtl/>
          <w:lang w:bidi="ar-DZ"/>
        </w:rPr>
        <w:t>.</w:t>
      </w:r>
    </w:p>
    <w:p w:rsidR="005827AE" w:rsidRPr="00861D4C" w:rsidRDefault="005B2E40" w:rsidP="00891533">
      <w:pPr>
        <w:widowControl w:val="0"/>
        <w:spacing w:after="0" w:line="276" w:lineRule="auto"/>
        <w:ind w:left="-1" w:firstLine="567"/>
        <w:rPr>
          <w:rtl/>
          <w:lang w:bidi="ar-DZ"/>
        </w:rPr>
      </w:pPr>
      <w:r>
        <w:rPr>
          <w:rFonts w:hint="cs"/>
          <w:rtl/>
          <w:lang w:bidi="ar-DZ"/>
        </w:rPr>
        <w:t xml:space="preserve">وتعتبر المرحلة الرابعة مرحلة خطيرة، كما وصفها عمر بوداود، حيث تحملت العبء الأكبر نظرا للعمليات العسكرية والهيكلة الجديدة التي قام بها عمر بوداود التي أعقبت عام 1958م </w:t>
      </w:r>
      <w:r w:rsidRPr="005B2E40">
        <w:rPr>
          <w:rFonts w:hint="cs"/>
          <w:vertAlign w:val="superscript"/>
          <w:rtl/>
          <w:lang w:bidi="ar-DZ"/>
        </w:rPr>
        <w:t>(</w:t>
      </w:r>
      <w:r w:rsidRPr="002C2440">
        <w:rPr>
          <w:rStyle w:val="a6"/>
          <w:rtl/>
          <w:lang w:bidi="ar-DZ"/>
        </w:rPr>
        <w:footnoteReference w:id="28"/>
      </w:r>
      <w:r w:rsidRPr="005B2E40">
        <w:rPr>
          <w:rFonts w:hint="cs"/>
          <w:vertAlign w:val="superscript"/>
          <w:rtl/>
          <w:lang w:bidi="ar-DZ"/>
        </w:rPr>
        <w:t>)</w:t>
      </w:r>
      <w:r>
        <w:rPr>
          <w:rFonts w:hint="cs"/>
          <w:rtl/>
          <w:lang w:bidi="ar-DZ"/>
        </w:rPr>
        <w:t>.</w:t>
      </w:r>
    </w:p>
    <w:p w:rsidR="00367BF8" w:rsidRPr="009056D9" w:rsidRDefault="009056D9" w:rsidP="009056D9">
      <w:pPr>
        <w:widowControl w:val="0"/>
        <w:spacing w:after="0" w:line="276" w:lineRule="auto"/>
        <w:jc w:val="left"/>
        <w:rPr>
          <w:b/>
          <w:bCs/>
          <w:sz w:val="36"/>
          <w:szCs w:val="36"/>
          <w:rtl/>
          <w:lang w:bidi="ar-DZ"/>
        </w:rPr>
      </w:pPr>
      <w:proofErr w:type="gramStart"/>
      <w:r>
        <w:rPr>
          <w:rFonts w:hint="cs"/>
          <w:b/>
          <w:bCs/>
          <w:sz w:val="36"/>
          <w:szCs w:val="36"/>
          <w:rtl/>
          <w:lang w:bidi="ar-DZ"/>
        </w:rPr>
        <w:t xml:space="preserve">3- </w:t>
      </w:r>
      <w:r w:rsidR="003B20EF" w:rsidRPr="009056D9">
        <w:rPr>
          <w:rFonts w:hint="cs"/>
          <w:b/>
          <w:bCs/>
          <w:sz w:val="36"/>
          <w:szCs w:val="36"/>
          <w:rtl/>
          <w:lang w:bidi="ar-DZ"/>
        </w:rPr>
        <w:t>صراع</w:t>
      </w:r>
      <w:proofErr w:type="gramEnd"/>
      <w:r w:rsidR="003B20EF" w:rsidRPr="009056D9">
        <w:rPr>
          <w:rFonts w:hint="cs"/>
          <w:b/>
          <w:bCs/>
          <w:sz w:val="36"/>
          <w:szCs w:val="36"/>
          <w:rtl/>
          <w:lang w:bidi="ar-DZ"/>
        </w:rPr>
        <w:t xml:space="preserve"> </w:t>
      </w:r>
      <w:r w:rsidR="0058590B" w:rsidRPr="009056D9">
        <w:rPr>
          <w:rFonts w:hint="cs"/>
          <w:b/>
          <w:bCs/>
          <w:sz w:val="36"/>
          <w:szCs w:val="36"/>
          <w:rtl/>
          <w:lang w:bidi="ar-DZ"/>
        </w:rPr>
        <w:t xml:space="preserve">جبهة التحرير </w:t>
      </w:r>
      <w:r w:rsidR="003B20EF" w:rsidRPr="009056D9">
        <w:rPr>
          <w:rFonts w:hint="cs"/>
          <w:b/>
          <w:bCs/>
          <w:sz w:val="36"/>
          <w:szCs w:val="36"/>
          <w:rtl/>
          <w:lang w:bidi="ar-DZ"/>
        </w:rPr>
        <w:t xml:space="preserve">الوطني مع </w:t>
      </w:r>
      <w:r w:rsidR="00C867F4" w:rsidRPr="009056D9">
        <w:rPr>
          <w:rFonts w:hint="cs"/>
          <w:b/>
          <w:bCs/>
          <w:sz w:val="36"/>
          <w:szCs w:val="36"/>
          <w:rtl/>
          <w:lang w:bidi="ar-DZ"/>
        </w:rPr>
        <w:t>الحركة الوطنية الجزائرية</w:t>
      </w:r>
      <w:r w:rsidR="006E68C9" w:rsidRPr="009056D9">
        <w:rPr>
          <w:rFonts w:hint="cs"/>
          <w:b/>
          <w:bCs/>
          <w:sz w:val="36"/>
          <w:szCs w:val="36"/>
          <w:rtl/>
          <w:lang w:bidi="ar-DZ"/>
        </w:rPr>
        <w:t xml:space="preserve"> في فرنسا (</w:t>
      </w:r>
      <w:r w:rsidR="006E68C9" w:rsidRPr="009056D9">
        <w:rPr>
          <w:b/>
          <w:bCs/>
          <w:sz w:val="36"/>
          <w:szCs w:val="36"/>
          <w:lang w:bidi="ar-DZ"/>
        </w:rPr>
        <w:t>MNA</w:t>
      </w:r>
      <w:r w:rsidR="006E68C9" w:rsidRPr="009056D9">
        <w:rPr>
          <w:rFonts w:hint="cs"/>
          <w:b/>
          <w:bCs/>
          <w:sz w:val="36"/>
          <w:szCs w:val="36"/>
          <w:rtl/>
          <w:lang w:bidi="ar-DZ"/>
        </w:rPr>
        <w:t>)</w:t>
      </w:r>
    </w:p>
    <w:p w:rsidR="003B20EF" w:rsidRDefault="003B20EF" w:rsidP="005827AE">
      <w:pPr>
        <w:widowControl w:val="0"/>
        <w:spacing w:after="0" w:line="276" w:lineRule="auto"/>
        <w:ind w:left="-1" w:firstLine="567"/>
        <w:rPr>
          <w:rtl/>
          <w:lang w:bidi="ar-DZ"/>
        </w:rPr>
      </w:pPr>
      <w:r>
        <w:rPr>
          <w:rFonts w:hint="cs"/>
          <w:rtl/>
          <w:lang w:bidi="ar-DZ"/>
        </w:rPr>
        <w:lastRenderedPageBreak/>
        <w:t xml:space="preserve">ظل أغلب عمال المهجر يؤيدون مصالي الحاج </w:t>
      </w:r>
      <w:r w:rsidRPr="003B20EF">
        <w:rPr>
          <w:rFonts w:hint="cs"/>
          <w:vertAlign w:val="superscript"/>
          <w:rtl/>
          <w:lang w:bidi="ar-DZ"/>
        </w:rPr>
        <w:t>(</w:t>
      </w:r>
      <w:r w:rsidRPr="002C2440">
        <w:rPr>
          <w:rStyle w:val="a6"/>
          <w:rtl/>
          <w:lang w:bidi="ar-DZ"/>
        </w:rPr>
        <w:footnoteReference w:id="29"/>
      </w:r>
      <w:r w:rsidRPr="003B20EF">
        <w:rPr>
          <w:rFonts w:hint="cs"/>
          <w:vertAlign w:val="superscript"/>
          <w:rtl/>
          <w:lang w:bidi="ar-DZ"/>
        </w:rPr>
        <w:t>)</w:t>
      </w:r>
      <w:r w:rsidR="001E4AA5">
        <w:rPr>
          <w:rFonts w:hint="cs"/>
          <w:rtl/>
          <w:lang w:bidi="ar-DZ"/>
        </w:rPr>
        <w:t>، منذ أزمة حركة انتصار الحريات الديموقراطية 1953-1954م، حيث اعتقد المناضلون الجزائريون في المهجر أن مصالي الحاج هو من كان وراء العمليات التي وقعت ليلة الفاتح من نوفمبر 1954م، لذلك التحقت أعداد كبير</w:t>
      </w:r>
      <w:r w:rsidR="006F584D">
        <w:rPr>
          <w:rFonts w:hint="cs"/>
          <w:rtl/>
          <w:lang w:bidi="ar-DZ"/>
        </w:rPr>
        <w:t>ة</w:t>
      </w:r>
      <w:r w:rsidR="001E4AA5">
        <w:rPr>
          <w:rFonts w:hint="cs"/>
          <w:rtl/>
          <w:lang w:bidi="ar-DZ"/>
        </w:rPr>
        <w:t xml:space="preserve"> في فرنسا وبلجيكا ب</w:t>
      </w:r>
      <w:r w:rsidR="00A40CCF">
        <w:rPr>
          <w:rFonts w:hint="cs"/>
          <w:rtl/>
          <w:lang w:bidi="ar-DZ"/>
        </w:rPr>
        <w:t>ـ (</w:t>
      </w:r>
      <w:r w:rsidR="00A40CCF">
        <w:rPr>
          <w:rFonts w:hint="cs"/>
          <w:lang w:bidi="ar-DZ"/>
        </w:rPr>
        <w:t>MNA</w:t>
      </w:r>
      <w:r w:rsidR="00A40CCF">
        <w:rPr>
          <w:rFonts w:hint="cs"/>
          <w:rtl/>
          <w:lang w:bidi="ar-DZ"/>
        </w:rPr>
        <w:t>)</w:t>
      </w:r>
      <w:r w:rsidR="001E4AA5">
        <w:rPr>
          <w:rFonts w:hint="cs"/>
          <w:rtl/>
          <w:lang w:bidi="ar-DZ"/>
        </w:rPr>
        <w:t xml:space="preserve">، التي أنشأها مصالي الحاج في05 ديسمبر 1954م، وبقيت السيطرة لهذه الحركة إلى غاية 1956م </w:t>
      </w:r>
      <w:r w:rsidR="001E4AA5" w:rsidRPr="001E4AA5">
        <w:rPr>
          <w:rFonts w:hint="cs"/>
          <w:vertAlign w:val="superscript"/>
          <w:rtl/>
          <w:lang w:bidi="ar-DZ"/>
        </w:rPr>
        <w:t>(</w:t>
      </w:r>
      <w:r w:rsidR="001E4AA5" w:rsidRPr="002C2440">
        <w:rPr>
          <w:rStyle w:val="a6"/>
          <w:rtl/>
          <w:lang w:bidi="ar-DZ"/>
        </w:rPr>
        <w:footnoteReference w:id="30"/>
      </w:r>
      <w:r w:rsidR="001E4AA5" w:rsidRPr="001E4AA5">
        <w:rPr>
          <w:rFonts w:hint="cs"/>
          <w:vertAlign w:val="superscript"/>
          <w:rtl/>
          <w:lang w:bidi="ar-DZ"/>
        </w:rPr>
        <w:t>)</w:t>
      </w:r>
      <w:r w:rsidR="001E4AA5">
        <w:rPr>
          <w:rFonts w:hint="cs"/>
          <w:rtl/>
          <w:lang w:bidi="ar-DZ"/>
        </w:rPr>
        <w:t>.</w:t>
      </w:r>
    </w:p>
    <w:p w:rsidR="003C1BDA" w:rsidRDefault="001E4AA5" w:rsidP="0039608E">
      <w:pPr>
        <w:widowControl w:val="0"/>
        <w:spacing w:after="0" w:line="276" w:lineRule="auto"/>
        <w:ind w:left="-1" w:firstLine="567"/>
        <w:rPr>
          <w:rtl/>
          <w:lang w:bidi="ar-DZ"/>
        </w:rPr>
      </w:pPr>
      <w:r>
        <w:rPr>
          <w:rFonts w:hint="cs"/>
          <w:rtl/>
          <w:lang w:bidi="ar-DZ"/>
        </w:rPr>
        <w:t>ونظرا لقوة شخصية مصالي الحاج، ووجود</w:t>
      </w:r>
      <w:r w:rsidR="00844E4E">
        <w:rPr>
          <w:rFonts w:hint="cs"/>
          <w:rtl/>
          <w:lang w:bidi="ar-DZ"/>
        </w:rPr>
        <w:t xml:space="preserve">ه لمدة طويلة عمدت </w:t>
      </w:r>
      <w:r w:rsidR="0058590B">
        <w:rPr>
          <w:rFonts w:hint="cs"/>
          <w:rtl/>
          <w:lang w:bidi="ar-DZ"/>
        </w:rPr>
        <w:t>(ج. ت. و)</w:t>
      </w:r>
      <w:r w:rsidR="0039608E">
        <w:rPr>
          <w:rFonts w:hint="cs"/>
          <w:rtl/>
          <w:lang w:bidi="ar-DZ"/>
        </w:rPr>
        <w:t xml:space="preserve"> </w:t>
      </w:r>
      <w:r>
        <w:rPr>
          <w:rFonts w:hint="cs"/>
          <w:rtl/>
          <w:lang w:bidi="ar-DZ"/>
        </w:rPr>
        <w:t xml:space="preserve">إلى تنبيه العمال المهاجرين والجالية الجزائرية بحقيقة المصاليين، وحثهم على ترك هذه الحركة، وهيكلتهم في </w:t>
      </w:r>
      <w:r w:rsidR="0058590B">
        <w:rPr>
          <w:rFonts w:hint="cs"/>
          <w:rtl/>
          <w:lang w:bidi="ar-DZ"/>
        </w:rPr>
        <w:t>(ج. ت. و)</w:t>
      </w:r>
      <w:r>
        <w:rPr>
          <w:rFonts w:hint="cs"/>
          <w:rtl/>
          <w:lang w:bidi="ar-DZ"/>
        </w:rPr>
        <w:t xml:space="preserve">، مما أدى إلى دخول </w:t>
      </w:r>
      <w:r w:rsidR="006F584D">
        <w:rPr>
          <w:rFonts w:hint="cs"/>
          <w:rtl/>
          <w:lang w:bidi="ar-DZ"/>
        </w:rPr>
        <w:t>الطرفين ف</w:t>
      </w:r>
      <w:r w:rsidR="006C4CCB">
        <w:rPr>
          <w:rFonts w:hint="cs"/>
          <w:rtl/>
          <w:lang w:bidi="ar-DZ"/>
        </w:rPr>
        <w:t xml:space="preserve">ي صراع دموي لأجل استمالة المهاجريين الجزائريين إلى إحدى الحركتين </w:t>
      </w:r>
      <w:r w:rsidR="006C4CCB" w:rsidRPr="006C4CCB">
        <w:rPr>
          <w:rFonts w:hint="cs"/>
          <w:vertAlign w:val="superscript"/>
          <w:rtl/>
          <w:lang w:bidi="ar-DZ"/>
        </w:rPr>
        <w:t>(</w:t>
      </w:r>
      <w:r w:rsidR="006C4CCB" w:rsidRPr="002C2440">
        <w:rPr>
          <w:rStyle w:val="a6"/>
          <w:rtl/>
          <w:lang w:bidi="ar-DZ"/>
        </w:rPr>
        <w:footnoteReference w:id="31"/>
      </w:r>
      <w:r w:rsidR="006C4CCB" w:rsidRPr="006C4CCB">
        <w:rPr>
          <w:rFonts w:hint="cs"/>
          <w:vertAlign w:val="superscript"/>
          <w:rtl/>
          <w:lang w:bidi="ar-DZ"/>
        </w:rPr>
        <w:t>)</w:t>
      </w:r>
      <w:r w:rsidR="005827AE">
        <w:rPr>
          <w:rFonts w:hint="cs"/>
          <w:rtl/>
          <w:lang w:bidi="ar-DZ"/>
        </w:rPr>
        <w:t xml:space="preserve">، </w:t>
      </w:r>
      <w:r w:rsidR="003C1BDA">
        <w:rPr>
          <w:rFonts w:hint="cs"/>
          <w:rtl/>
          <w:lang w:bidi="ar-DZ"/>
        </w:rPr>
        <w:t>وتجدر الإشارة إلى أن الجبهة تولت إقناع المصالي</w:t>
      </w:r>
      <w:r w:rsidR="0010094D">
        <w:rPr>
          <w:rFonts w:hint="cs"/>
          <w:rtl/>
          <w:lang w:bidi="ar-DZ"/>
        </w:rPr>
        <w:t xml:space="preserve">ين بأن </w:t>
      </w:r>
      <w:r w:rsidR="0058590B">
        <w:rPr>
          <w:rFonts w:hint="cs"/>
          <w:rtl/>
          <w:lang w:bidi="ar-DZ"/>
        </w:rPr>
        <w:t>(ج. ت. و)</w:t>
      </w:r>
      <w:r w:rsidR="0039608E">
        <w:rPr>
          <w:rFonts w:hint="cs"/>
          <w:rtl/>
          <w:lang w:bidi="ar-DZ"/>
        </w:rPr>
        <w:t xml:space="preserve"> </w:t>
      </w:r>
      <w:r w:rsidR="0010094D">
        <w:rPr>
          <w:rFonts w:hint="cs"/>
          <w:rtl/>
          <w:lang w:bidi="ar-DZ"/>
        </w:rPr>
        <w:t xml:space="preserve">هي من فجر </w:t>
      </w:r>
      <w:r w:rsidR="003C1BDA">
        <w:rPr>
          <w:rFonts w:hint="cs"/>
          <w:rtl/>
          <w:lang w:bidi="ar-DZ"/>
        </w:rPr>
        <w:t xml:space="preserve">ثورة أول نوفمبر، </w:t>
      </w:r>
      <w:r w:rsidR="0072450E">
        <w:rPr>
          <w:rFonts w:hint="cs"/>
          <w:rtl/>
          <w:lang w:bidi="ar-DZ"/>
        </w:rPr>
        <w:t>وأنها</w:t>
      </w:r>
      <w:r w:rsidR="003C1BDA">
        <w:rPr>
          <w:rFonts w:hint="cs"/>
          <w:rtl/>
          <w:lang w:bidi="ar-DZ"/>
        </w:rPr>
        <w:t xml:space="preserve"> قائدة الثورة في كامل التراب الوطني، وليس</w:t>
      </w:r>
      <w:r w:rsidR="006444F1">
        <w:rPr>
          <w:rFonts w:hint="cs"/>
          <w:rtl/>
          <w:lang w:bidi="ar-DZ"/>
        </w:rPr>
        <w:t>ت</w:t>
      </w:r>
      <w:r w:rsidR="003C1BDA">
        <w:rPr>
          <w:rFonts w:hint="cs"/>
          <w:rtl/>
          <w:lang w:bidi="ar-DZ"/>
        </w:rPr>
        <w:t xml:space="preserve"> </w:t>
      </w:r>
      <w:r w:rsidR="00A40CCF">
        <w:rPr>
          <w:rFonts w:hint="cs"/>
          <w:rtl/>
          <w:lang w:bidi="ar-DZ"/>
        </w:rPr>
        <w:t>(</w:t>
      </w:r>
      <w:r w:rsidR="00A40CCF">
        <w:rPr>
          <w:rFonts w:hint="cs"/>
          <w:lang w:bidi="ar-DZ"/>
        </w:rPr>
        <w:t>MNA</w:t>
      </w:r>
      <w:r w:rsidR="00A40CCF">
        <w:rPr>
          <w:rFonts w:hint="cs"/>
          <w:rtl/>
          <w:lang w:bidi="ar-DZ"/>
        </w:rPr>
        <w:t>)</w:t>
      </w:r>
      <w:r w:rsidR="003C1BDA">
        <w:rPr>
          <w:rFonts w:hint="cs"/>
          <w:rtl/>
          <w:lang w:bidi="ar-DZ"/>
        </w:rPr>
        <w:t xml:space="preserve">، وعليه يجب تنظيم نفس الكفاح وسط الجالية والعمال الجزائريين بفرنسا </w:t>
      </w:r>
      <w:r w:rsidR="003C1BDA" w:rsidRPr="003C1BDA">
        <w:rPr>
          <w:rFonts w:hint="cs"/>
          <w:vertAlign w:val="superscript"/>
          <w:rtl/>
          <w:lang w:bidi="ar-DZ"/>
        </w:rPr>
        <w:t>(</w:t>
      </w:r>
      <w:r w:rsidR="003C1BDA" w:rsidRPr="002C2440">
        <w:rPr>
          <w:rStyle w:val="a6"/>
          <w:rtl/>
          <w:lang w:bidi="ar-DZ"/>
        </w:rPr>
        <w:footnoteReference w:id="32"/>
      </w:r>
      <w:r w:rsidR="003C1BDA" w:rsidRPr="003C1BDA">
        <w:rPr>
          <w:rFonts w:hint="cs"/>
          <w:vertAlign w:val="superscript"/>
          <w:rtl/>
          <w:lang w:bidi="ar-DZ"/>
        </w:rPr>
        <w:t>)</w:t>
      </w:r>
      <w:r w:rsidR="0072450E">
        <w:rPr>
          <w:rFonts w:hint="cs"/>
          <w:rtl/>
          <w:lang w:bidi="ar-DZ"/>
        </w:rPr>
        <w:t>.</w:t>
      </w:r>
    </w:p>
    <w:p w:rsidR="0072450E" w:rsidRDefault="0072450E" w:rsidP="00C867F4">
      <w:pPr>
        <w:widowControl w:val="0"/>
        <w:spacing w:after="0" w:line="276" w:lineRule="auto"/>
        <w:ind w:left="-1" w:firstLine="567"/>
        <w:rPr>
          <w:rtl/>
          <w:lang w:bidi="ar-DZ"/>
        </w:rPr>
      </w:pPr>
      <w:r>
        <w:rPr>
          <w:rFonts w:hint="cs"/>
          <w:rtl/>
          <w:lang w:bidi="ar-DZ"/>
        </w:rPr>
        <w:t xml:space="preserve">وكرد فعل قامت </w:t>
      </w:r>
      <w:r w:rsidR="00A40CCF">
        <w:rPr>
          <w:rFonts w:hint="cs"/>
          <w:rtl/>
          <w:lang w:bidi="ar-DZ"/>
        </w:rPr>
        <w:t>(</w:t>
      </w:r>
      <w:r w:rsidR="00A40CCF">
        <w:rPr>
          <w:rFonts w:hint="cs"/>
          <w:lang w:bidi="ar-DZ"/>
        </w:rPr>
        <w:t>MNA</w:t>
      </w:r>
      <w:r w:rsidR="00A40CCF">
        <w:rPr>
          <w:rFonts w:hint="cs"/>
          <w:rtl/>
          <w:lang w:bidi="ar-DZ"/>
        </w:rPr>
        <w:t>)</w:t>
      </w:r>
      <w:r>
        <w:rPr>
          <w:rFonts w:hint="cs"/>
          <w:rtl/>
          <w:lang w:bidi="ar-DZ"/>
        </w:rPr>
        <w:t xml:space="preserve"> باتهام </w:t>
      </w:r>
      <w:r w:rsidR="0058590B">
        <w:rPr>
          <w:rFonts w:hint="cs"/>
          <w:rtl/>
          <w:lang w:bidi="ar-DZ"/>
        </w:rPr>
        <w:t>(ج. ت. و)</w:t>
      </w:r>
      <w:r w:rsidR="0039608E">
        <w:rPr>
          <w:rFonts w:hint="cs"/>
          <w:rtl/>
          <w:lang w:bidi="ar-DZ"/>
        </w:rPr>
        <w:t xml:space="preserve"> </w:t>
      </w:r>
      <w:r>
        <w:rPr>
          <w:rFonts w:hint="cs"/>
          <w:rtl/>
          <w:lang w:bidi="ar-DZ"/>
        </w:rPr>
        <w:t xml:space="preserve">أنها قامت بفتح جبهة أخرى بفرنسا لممارسة أعمال العنف، وبالنسبة للجبهة التي تم فتحها في فرنسا، ردت أنها ضمن استراتيجية الحرب، للتأكيد على </w:t>
      </w:r>
      <w:r w:rsidR="00C867F4">
        <w:rPr>
          <w:rFonts w:hint="cs"/>
          <w:rtl/>
          <w:lang w:bidi="ar-DZ"/>
        </w:rPr>
        <w:t>أ</w:t>
      </w:r>
      <w:r>
        <w:rPr>
          <w:rFonts w:hint="cs"/>
          <w:rtl/>
          <w:lang w:bidi="ar-DZ"/>
        </w:rPr>
        <w:t xml:space="preserve">ن الجزائريين في الخارج رافضين التواجد الفرنسي </w:t>
      </w:r>
      <w:r>
        <w:rPr>
          <w:rFonts w:hint="cs"/>
          <w:rtl/>
          <w:lang w:bidi="ar-DZ"/>
        </w:rPr>
        <w:lastRenderedPageBreak/>
        <w:t xml:space="preserve">الاستعماري في بلادهم </w:t>
      </w:r>
      <w:r w:rsidRPr="0072450E">
        <w:rPr>
          <w:rFonts w:hint="cs"/>
          <w:vertAlign w:val="superscript"/>
          <w:rtl/>
          <w:lang w:bidi="ar-DZ"/>
        </w:rPr>
        <w:t>(</w:t>
      </w:r>
      <w:r w:rsidRPr="002C2440">
        <w:rPr>
          <w:rStyle w:val="a6"/>
          <w:rtl/>
          <w:lang w:bidi="ar-DZ"/>
        </w:rPr>
        <w:footnoteReference w:id="33"/>
      </w:r>
      <w:r w:rsidRPr="0072450E">
        <w:rPr>
          <w:rFonts w:hint="cs"/>
          <w:vertAlign w:val="superscript"/>
          <w:rtl/>
          <w:lang w:bidi="ar-DZ"/>
        </w:rPr>
        <w:t>)</w:t>
      </w:r>
      <w:r w:rsidR="00A022B1">
        <w:rPr>
          <w:rFonts w:hint="cs"/>
          <w:rtl/>
          <w:lang w:bidi="ar-DZ"/>
        </w:rPr>
        <w:t>.</w:t>
      </w:r>
    </w:p>
    <w:p w:rsidR="00A022B1" w:rsidRDefault="00A022B1" w:rsidP="005827AE">
      <w:pPr>
        <w:widowControl w:val="0"/>
        <w:spacing w:after="0" w:line="276" w:lineRule="auto"/>
        <w:ind w:left="-1" w:firstLine="567"/>
        <w:rPr>
          <w:rtl/>
          <w:lang w:bidi="ar-DZ"/>
        </w:rPr>
      </w:pPr>
      <w:r>
        <w:rPr>
          <w:rFonts w:hint="cs"/>
          <w:rtl/>
          <w:lang w:bidi="ar-DZ"/>
        </w:rPr>
        <w:t xml:space="preserve">وقد شنت </w:t>
      </w:r>
      <w:r w:rsidR="00A40CCF">
        <w:rPr>
          <w:rFonts w:hint="cs"/>
          <w:rtl/>
          <w:lang w:bidi="ar-DZ"/>
        </w:rPr>
        <w:t>(</w:t>
      </w:r>
      <w:r w:rsidR="00A40CCF">
        <w:rPr>
          <w:rFonts w:hint="cs"/>
          <w:lang w:bidi="ar-DZ"/>
        </w:rPr>
        <w:t>MNA</w:t>
      </w:r>
      <w:r w:rsidR="00A40CCF">
        <w:rPr>
          <w:rFonts w:hint="cs"/>
          <w:rtl/>
          <w:lang w:bidi="ar-DZ"/>
        </w:rPr>
        <w:t>)</w:t>
      </w:r>
      <w:r>
        <w:rPr>
          <w:rFonts w:hint="cs"/>
          <w:rtl/>
          <w:lang w:bidi="ar-DZ"/>
        </w:rPr>
        <w:t xml:space="preserve"> عدة اعتداءات على مناضلي </w:t>
      </w:r>
      <w:r w:rsidR="0058590B">
        <w:rPr>
          <w:rFonts w:hint="cs"/>
          <w:rtl/>
          <w:lang w:bidi="ar-DZ"/>
        </w:rPr>
        <w:t>(ج. ت. و)</w:t>
      </w:r>
      <w:r w:rsidR="0039608E">
        <w:rPr>
          <w:rFonts w:hint="cs"/>
          <w:rtl/>
          <w:lang w:bidi="ar-DZ"/>
        </w:rPr>
        <w:t xml:space="preserve"> </w:t>
      </w:r>
      <w:r>
        <w:rPr>
          <w:rFonts w:hint="cs"/>
          <w:rtl/>
          <w:lang w:bidi="ar-DZ"/>
        </w:rPr>
        <w:t xml:space="preserve">في عدة مناطق من فرنسا، وقتلت حوالي 150 مناضلا في منطقة باريس، بالإضافة إلى العديد من الجرحى، وفي شمال غرب فرنسا كان عدد الضحايا أكثر، وفي سنة 1957م اشتركت الشرطة الفرنسية في مساعدة المصاليين ضد الجبهة </w:t>
      </w:r>
      <w:r w:rsidRPr="00A022B1">
        <w:rPr>
          <w:rFonts w:hint="cs"/>
          <w:vertAlign w:val="superscript"/>
          <w:rtl/>
          <w:lang w:bidi="ar-DZ"/>
        </w:rPr>
        <w:t>(</w:t>
      </w:r>
      <w:r w:rsidRPr="002C2440">
        <w:rPr>
          <w:rStyle w:val="a6"/>
          <w:rtl/>
          <w:lang w:bidi="ar-DZ"/>
        </w:rPr>
        <w:footnoteReference w:id="34"/>
      </w:r>
      <w:r w:rsidRPr="00A022B1">
        <w:rPr>
          <w:rFonts w:hint="cs"/>
          <w:vertAlign w:val="superscript"/>
          <w:rtl/>
          <w:lang w:bidi="ar-DZ"/>
        </w:rPr>
        <w:t>)</w:t>
      </w:r>
      <w:r>
        <w:rPr>
          <w:rFonts w:hint="cs"/>
          <w:rtl/>
          <w:lang w:bidi="ar-DZ"/>
        </w:rPr>
        <w:t xml:space="preserve">، </w:t>
      </w:r>
      <w:r w:rsidR="00B21B6C">
        <w:rPr>
          <w:rFonts w:hint="cs"/>
          <w:rtl/>
          <w:lang w:bidi="ar-DZ"/>
        </w:rPr>
        <w:t xml:space="preserve">لذلك وجد المهاجرون الجزائريون في فرنسا أن الصراع أصبح صراعا مع العدو الفرنسي، وصراعا جزائريا جزائري، فمن جهة كانت الجبهة تسعى لنقل الثورة إلى فرنسا، ومن جهة أخرى تحارب </w:t>
      </w:r>
      <w:r w:rsidR="00A40CCF">
        <w:rPr>
          <w:rFonts w:hint="cs"/>
          <w:rtl/>
          <w:lang w:bidi="ar-DZ"/>
        </w:rPr>
        <w:t>(</w:t>
      </w:r>
      <w:r w:rsidR="00A40CCF">
        <w:rPr>
          <w:rFonts w:hint="cs"/>
          <w:lang w:bidi="ar-DZ"/>
        </w:rPr>
        <w:t>MNA</w:t>
      </w:r>
      <w:r w:rsidR="00A40CCF">
        <w:rPr>
          <w:rFonts w:hint="cs"/>
          <w:rtl/>
          <w:lang w:bidi="ar-DZ"/>
        </w:rPr>
        <w:t>)</w:t>
      </w:r>
      <w:r w:rsidR="00B21B6C">
        <w:rPr>
          <w:rFonts w:hint="cs"/>
          <w:rtl/>
          <w:lang w:bidi="ar-DZ"/>
        </w:rPr>
        <w:t xml:space="preserve"> المنافسة لها في تمثيل الشعب الجزائري </w:t>
      </w:r>
      <w:r w:rsidR="00B21B6C" w:rsidRPr="00B21B6C">
        <w:rPr>
          <w:rFonts w:hint="cs"/>
          <w:vertAlign w:val="superscript"/>
          <w:rtl/>
          <w:lang w:bidi="ar-DZ"/>
        </w:rPr>
        <w:t>(</w:t>
      </w:r>
      <w:r w:rsidR="00B21B6C" w:rsidRPr="002C2440">
        <w:rPr>
          <w:rStyle w:val="a6"/>
          <w:rtl/>
          <w:lang w:bidi="ar-DZ"/>
        </w:rPr>
        <w:footnoteReference w:id="35"/>
      </w:r>
      <w:r w:rsidR="00B21B6C" w:rsidRPr="00B21B6C">
        <w:rPr>
          <w:rFonts w:hint="cs"/>
          <w:vertAlign w:val="superscript"/>
          <w:rtl/>
          <w:lang w:bidi="ar-DZ"/>
        </w:rPr>
        <w:t>)</w:t>
      </w:r>
      <w:r w:rsidR="00B21B6C">
        <w:rPr>
          <w:rFonts w:hint="cs"/>
          <w:rtl/>
          <w:lang w:bidi="ar-DZ"/>
        </w:rPr>
        <w:t xml:space="preserve">. </w:t>
      </w:r>
    </w:p>
    <w:p w:rsidR="00B21B6C" w:rsidRDefault="00B21B6C" w:rsidP="005827AE">
      <w:pPr>
        <w:widowControl w:val="0"/>
        <w:spacing w:after="0" w:line="276" w:lineRule="auto"/>
        <w:ind w:left="-1" w:firstLine="567"/>
        <w:rPr>
          <w:lang w:bidi="ar-DZ"/>
        </w:rPr>
      </w:pPr>
      <w:r>
        <w:rPr>
          <w:rFonts w:hint="cs"/>
          <w:rtl/>
          <w:lang w:bidi="ar-DZ"/>
        </w:rPr>
        <w:t xml:space="preserve"> والجدير بالذكر أن الصراع بين الجزائريين أدى إلى خسارة الجزائر عدد كبير من أفضل شبابها كانوا إطارات في حزب الشعب وحركة انتصار الحريات الديموقرا</w:t>
      </w:r>
      <w:r w:rsidR="005A7FD4">
        <w:rPr>
          <w:rFonts w:hint="cs"/>
          <w:rtl/>
          <w:lang w:bidi="ar-DZ"/>
        </w:rPr>
        <w:t>ط</w:t>
      </w:r>
      <w:r>
        <w:rPr>
          <w:rFonts w:hint="cs"/>
          <w:rtl/>
          <w:lang w:bidi="ar-DZ"/>
        </w:rPr>
        <w:t>ية</w:t>
      </w:r>
      <w:r w:rsidR="005A7FD4">
        <w:rPr>
          <w:rFonts w:hint="cs"/>
          <w:rtl/>
          <w:lang w:bidi="ar-DZ"/>
        </w:rPr>
        <w:t xml:space="preserve">، وطلبة جامعيين وعمال نقابيين، وفي فرنسا وقع هؤلاء المناضلين والإطارات في اعتداءات مع إخوانهم الجزائريين، أمام تشجيعات فرنسا ومساندتها لاتجاه ضد آخر، بهدف القضاء على الثورة الجزائرية </w:t>
      </w:r>
      <w:r w:rsidR="005A7FD4" w:rsidRPr="005A7FD4">
        <w:rPr>
          <w:rFonts w:hint="cs"/>
          <w:vertAlign w:val="superscript"/>
          <w:rtl/>
          <w:lang w:bidi="ar-DZ"/>
        </w:rPr>
        <w:t>(</w:t>
      </w:r>
      <w:r w:rsidR="005A7FD4" w:rsidRPr="002C2440">
        <w:rPr>
          <w:rStyle w:val="a6"/>
          <w:rtl/>
          <w:lang w:bidi="ar-DZ"/>
        </w:rPr>
        <w:footnoteReference w:id="36"/>
      </w:r>
      <w:r w:rsidR="005A7FD4" w:rsidRPr="005A7FD4">
        <w:rPr>
          <w:rFonts w:hint="cs"/>
          <w:vertAlign w:val="superscript"/>
          <w:rtl/>
          <w:lang w:bidi="ar-DZ"/>
        </w:rPr>
        <w:t>)</w:t>
      </w:r>
      <w:r w:rsidR="00DB5AA9">
        <w:rPr>
          <w:rFonts w:hint="cs"/>
          <w:rtl/>
          <w:lang w:bidi="ar-DZ"/>
        </w:rPr>
        <w:t>.</w:t>
      </w:r>
    </w:p>
    <w:p w:rsidR="00490AE2" w:rsidRDefault="00490AE2" w:rsidP="005827AE">
      <w:pPr>
        <w:widowControl w:val="0"/>
        <w:spacing w:after="0" w:line="276" w:lineRule="auto"/>
        <w:ind w:left="-1" w:firstLine="567"/>
        <w:rPr>
          <w:lang w:bidi="ar-DZ"/>
        </w:rPr>
      </w:pPr>
    </w:p>
    <w:p w:rsidR="00490AE2" w:rsidRDefault="00490AE2" w:rsidP="005827AE">
      <w:pPr>
        <w:widowControl w:val="0"/>
        <w:spacing w:after="0" w:line="276" w:lineRule="auto"/>
        <w:ind w:left="-1" w:firstLine="567"/>
        <w:rPr>
          <w:lang w:bidi="ar-DZ"/>
        </w:rPr>
      </w:pPr>
    </w:p>
    <w:p w:rsidR="00490AE2" w:rsidRDefault="00490AE2" w:rsidP="005827AE">
      <w:pPr>
        <w:widowControl w:val="0"/>
        <w:spacing w:after="0" w:line="276" w:lineRule="auto"/>
        <w:ind w:left="-1" w:firstLine="567"/>
        <w:rPr>
          <w:lang w:bidi="ar-DZ"/>
        </w:rPr>
      </w:pPr>
    </w:p>
    <w:p w:rsidR="00490AE2" w:rsidRDefault="00490AE2" w:rsidP="005827AE">
      <w:pPr>
        <w:widowControl w:val="0"/>
        <w:spacing w:after="0" w:line="276" w:lineRule="auto"/>
        <w:ind w:left="-1" w:firstLine="567"/>
        <w:rPr>
          <w:lang w:bidi="ar-DZ"/>
        </w:rPr>
      </w:pPr>
    </w:p>
    <w:p w:rsidR="00490AE2" w:rsidRDefault="00490AE2" w:rsidP="005827AE">
      <w:pPr>
        <w:widowControl w:val="0"/>
        <w:spacing w:after="0" w:line="276" w:lineRule="auto"/>
        <w:ind w:left="-1" w:firstLine="567"/>
        <w:rPr>
          <w:rtl/>
          <w:lang w:bidi="ar-DZ"/>
        </w:rPr>
      </w:pPr>
    </w:p>
    <w:p w:rsidR="0039608E" w:rsidRDefault="0039608E" w:rsidP="005827AE">
      <w:pPr>
        <w:widowControl w:val="0"/>
        <w:spacing w:after="0" w:line="276" w:lineRule="auto"/>
        <w:ind w:left="-1" w:firstLine="567"/>
        <w:rPr>
          <w:rtl/>
          <w:lang w:bidi="ar-DZ"/>
        </w:rPr>
      </w:pPr>
    </w:p>
    <w:p w:rsidR="00DB5AA9" w:rsidRDefault="00DB5AA9" w:rsidP="0039608E">
      <w:pPr>
        <w:widowControl w:val="0"/>
        <w:spacing w:after="0"/>
        <w:rPr>
          <w:b/>
          <w:bCs/>
          <w:sz w:val="36"/>
          <w:szCs w:val="36"/>
          <w:rtl/>
          <w:lang w:bidi="ar-DZ"/>
        </w:rPr>
      </w:pPr>
      <w:r w:rsidRPr="00DB5AA9">
        <w:rPr>
          <w:rFonts w:hint="cs"/>
          <w:b/>
          <w:bCs/>
          <w:sz w:val="36"/>
          <w:szCs w:val="36"/>
          <w:rtl/>
          <w:lang w:bidi="ar-DZ"/>
        </w:rPr>
        <w:lastRenderedPageBreak/>
        <w:t xml:space="preserve">المبحث الثاني: الهيكل التنظيمي لفيدرالية </w:t>
      </w:r>
      <w:r w:rsidR="0039608E">
        <w:rPr>
          <w:rFonts w:hint="cs"/>
          <w:b/>
          <w:bCs/>
          <w:sz w:val="36"/>
          <w:szCs w:val="36"/>
          <w:rtl/>
          <w:lang w:bidi="ar-DZ"/>
        </w:rPr>
        <w:t xml:space="preserve">جبهة التحرير </w:t>
      </w:r>
      <w:r w:rsidRPr="00DB5AA9">
        <w:rPr>
          <w:rFonts w:hint="cs"/>
          <w:b/>
          <w:bCs/>
          <w:sz w:val="36"/>
          <w:szCs w:val="36"/>
          <w:rtl/>
          <w:lang w:bidi="ar-DZ"/>
        </w:rPr>
        <w:t>بفرنسا بعد 1958م.</w:t>
      </w:r>
    </w:p>
    <w:p w:rsidR="00DB5AA9" w:rsidRPr="009056D9" w:rsidRDefault="00EF523B" w:rsidP="009056D9">
      <w:pPr>
        <w:pStyle w:val="a5"/>
        <w:widowControl w:val="0"/>
        <w:numPr>
          <w:ilvl w:val="1"/>
          <w:numId w:val="33"/>
        </w:numPr>
        <w:spacing w:after="0"/>
        <w:rPr>
          <w:b/>
          <w:bCs/>
          <w:sz w:val="36"/>
          <w:szCs w:val="36"/>
          <w:lang w:bidi="ar-DZ"/>
        </w:rPr>
      </w:pPr>
      <w:r w:rsidRPr="009056D9">
        <w:rPr>
          <w:rFonts w:hint="cs"/>
          <w:b/>
          <w:bCs/>
          <w:sz w:val="36"/>
          <w:szCs w:val="36"/>
          <w:rtl/>
          <w:lang w:bidi="ar-DZ"/>
        </w:rPr>
        <w:t>اللجنة الفيدرالية.</w:t>
      </w:r>
    </w:p>
    <w:p w:rsidR="00EF523B" w:rsidRDefault="00EF523B" w:rsidP="005827AE">
      <w:pPr>
        <w:pStyle w:val="a5"/>
        <w:widowControl w:val="0"/>
        <w:spacing w:after="0" w:line="276" w:lineRule="auto"/>
        <w:ind w:left="-1" w:firstLine="567"/>
        <w:rPr>
          <w:rtl/>
          <w:lang w:bidi="ar-DZ"/>
        </w:rPr>
      </w:pPr>
      <w:r w:rsidRPr="00631ADD">
        <w:rPr>
          <w:rFonts w:hint="cs"/>
          <w:rtl/>
          <w:lang w:bidi="ar-DZ"/>
        </w:rPr>
        <w:t xml:space="preserve">بعد دراسة الرئيس عمر بوداود لأوضاع الفيدرالية، قرر إعادة تنظيم اللجنة الفيدرالية، خاصة بعد مغادرة أحمد بومنجل والطيب بولحروف منها </w:t>
      </w:r>
      <w:r w:rsidRPr="00631ADD">
        <w:rPr>
          <w:rFonts w:hint="cs"/>
          <w:vertAlign w:val="superscript"/>
          <w:rtl/>
          <w:lang w:bidi="ar-DZ"/>
        </w:rPr>
        <w:t>(</w:t>
      </w:r>
      <w:r w:rsidRPr="00631ADD">
        <w:rPr>
          <w:rStyle w:val="a6"/>
          <w:rtl/>
          <w:lang w:bidi="ar-DZ"/>
        </w:rPr>
        <w:footnoteReference w:id="37"/>
      </w:r>
      <w:r w:rsidRPr="00631ADD">
        <w:rPr>
          <w:rFonts w:hint="cs"/>
          <w:vertAlign w:val="superscript"/>
          <w:rtl/>
          <w:lang w:bidi="ar-DZ"/>
        </w:rPr>
        <w:t>)</w:t>
      </w:r>
      <w:r w:rsidR="008E7C83">
        <w:rPr>
          <w:rFonts w:hint="cs"/>
          <w:rtl/>
          <w:lang w:bidi="ar-DZ"/>
        </w:rPr>
        <w:t xml:space="preserve"> متوجهين إلى تونس، أدى هذا الوضع إلى انحصار أعضاء الفيدرالية </w:t>
      </w:r>
      <w:r w:rsidR="00E602D1">
        <w:rPr>
          <w:rFonts w:hint="cs"/>
          <w:rtl/>
          <w:lang w:bidi="ar-DZ"/>
        </w:rPr>
        <w:t>في</w:t>
      </w:r>
      <w:r w:rsidR="008E7C83">
        <w:rPr>
          <w:rFonts w:hint="cs"/>
          <w:rtl/>
          <w:lang w:bidi="ar-DZ"/>
        </w:rPr>
        <w:t xml:space="preserve"> أربعة أعضاء </w:t>
      </w:r>
      <w:r w:rsidR="008E7C83" w:rsidRPr="008E7C83">
        <w:rPr>
          <w:rFonts w:hint="cs"/>
          <w:vertAlign w:val="superscript"/>
          <w:rtl/>
          <w:lang w:bidi="ar-DZ"/>
        </w:rPr>
        <w:t>(</w:t>
      </w:r>
      <w:r w:rsidR="008E7C83" w:rsidRPr="002C2440">
        <w:rPr>
          <w:rStyle w:val="a6"/>
          <w:rtl/>
          <w:lang w:bidi="ar-DZ"/>
        </w:rPr>
        <w:footnoteReference w:id="38"/>
      </w:r>
      <w:r w:rsidR="008E7C83" w:rsidRPr="008E7C83">
        <w:rPr>
          <w:rFonts w:hint="cs"/>
          <w:vertAlign w:val="superscript"/>
          <w:rtl/>
          <w:lang w:bidi="ar-DZ"/>
        </w:rPr>
        <w:t>)</w:t>
      </w:r>
      <w:r w:rsidR="008E7C83">
        <w:rPr>
          <w:rFonts w:hint="cs"/>
          <w:rtl/>
          <w:lang w:bidi="ar-DZ"/>
        </w:rPr>
        <w:t xml:space="preserve">، فاقترح تعيين محمد حربي </w:t>
      </w:r>
      <w:r w:rsidR="008E7C83" w:rsidRPr="008E7C83">
        <w:rPr>
          <w:rFonts w:hint="cs"/>
          <w:vertAlign w:val="superscript"/>
          <w:rtl/>
          <w:lang w:bidi="ar-DZ"/>
        </w:rPr>
        <w:t>(</w:t>
      </w:r>
      <w:r w:rsidR="008E7C83" w:rsidRPr="002C2440">
        <w:rPr>
          <w:rStyle w:val="a6"/>
          <w:rtl/>
          <w:lang w:bidi="ar-DZ"/>
        </w:rPr>
        <w:footnoteReference w:id="39"/>
      </w:r>
      <w:r w:rsidR="008E7C83" w:rsidRPr="008E7C83">
        <w:rPr>
          <w:rFonts w:hint="cs"/>
          <w:vertAlign w:val="superscript"/>
          <w:rtl/>
          <w:lang w:bidi="ar-DZ"/>
        </w:rPr>
        <w:t>)</w:t>
      </w:r>
      <w:r w:rsidR="008E7C83">
        <w:rPr>
          <w:rFonts w:hint="cs"/>
          <w:rtl/>
          <w:lang w:bidi="ar-DZ"/>
        </w:rPr>
        <w:t xml:space="preserve"> </w:t>
      </w:r>
      <w:r w:rsidR="004D3F32">
        <w:rPr>
          <w:rFonts w:hint="cs"/>
          <w:rtl/>
          <w:lang w:bidi="ar-DZ"/>
        </w:rPr>
        <w:t xml:space="preserve">الذي كان يقوم </w:t>
      </w:r>
      <w:r w:rsidR="006444F1">
        <w:rPr>
          <w:rFonts w:hint="cs"/>
          <w:rtl/>
          <w:lang w:bidi="ar-DZ"/>
        </w:rPr>
        <w:t>بتنشيط الصحافة والإعلام</w:t>
      </w:r>
      <w:r w:rsidR="004D3F32">
        <w:rPr>
          <w:rFonts w:hint="cs"/>
          <w:rtl/>
          <w:lang w:bidi="ar-DZ"/>
        </w:rPr>
        <w:t xml:space="preserve"> </w:t>
      </w:r>
      <w:r w:rsidR="006444F1">
        <w:rPr>
          <w:rFonts w:hint="cs"/>
          <w:rtl/>
          <w:lang w:bidi="ar-DZ"/>
        </w:rPr>
        <w:t>و</w:t>
      </w:r>
      <w:r w:rsidR="004D3F32">
        <w:rPr>
          <w:rFonts w:hint="cs"/>
          <w:rtl/>
          <w:lang w:bidi="ar-DZ"/>
        </w:rPr>
        <w:t xml:space="preserve">مسعود </w:t>
      </w:r>
      <w:proofErr w:type="spellStart"/>
      <w:r w:rsidR="004D3F32">
        <w:rPr>
          <w:rFonts w:hint="cs"/>
          <w:rtl/>
          <w:lang w:bidi="ar-DZ"/>
        </w:rPr>
        <w:t>قدروج</w:t>
      </w:r>
      <w:proofErr w:type="spellEnd"/>
      <w:r w:rsidR="004D3F32">
        <w:rPr>
          <w:rFonts w:hint="cs"/>
          <w:rtl/>
          <w:lang w:bidi="ar-DZ"/>
        </w:rPr>
        <w:t xml:space="preserve"> </w:t>
      </w:r>
      <w:r w:rsidR="004D3F32" w:rsidRPr="004D3F32">
        <w:rPr>
          <w:rFonts w:hint="cs"/>
          <w:vertAlign w:val="superscript"/>
          <w:rtl/>
          <w:lang w:bidi="ar-DZ"/>
        </w:rPr>
        <w:t>(</w:t>
      </w:r>
      <w:r w:rsidR="004D3F32" w:rsidRPr="002C2440">
        <w:rPr>
          <w:rStyle w:val="a6"/>
          <w:rtl/>
          <w:lang w:bidi="ar-DZ"/>
        </w:rPr>
        <w:footnoteReference w:id="40"/>
      </w:r>
      <w:r w:rsidR="004D3F32" w:rsidRPr="004D3F32">
        <w:rPr>
          <w:rFonts w:hint="cs"/>
          <w:vertAlign w:val="superscript"/>
          <w:rtl/>
          <w:lang w:bidi="ar-DZ"/>
        </w:rPr>
        <w:t>)</w:t>
      </w:r>
      <w:r w:rsidR="00A45E2E">
        <w:rPr>
          <w:rFonts w:hint="cs"/>
          <w:rtl/>
          <w:lang w:bidi="ar-DZ"/>
        </w:rPr>
        <w:t xml:space="preserve"> المسؤول عن ولاية شمال فرنسا، ليصل أعضاء اللجنة إلى ستة أعضاء، أما منجي فبعد مغادرته كلف بالإشراف على ال</w:t>
      </w:r>
      <w:r w:rsidR="006444F1">
        <w:rPr>
          <w:rFonts w:hint="cs"/>
          <w:rtl/>
          <w:lang w:bidi="ar-DZ"/>
        </w:rPr>
        <w:t>ا</w:t>
      </w:r>
      <w:r w:rsidR="00A45E2E">
        <w:rPr>
          <w:rFonts w:hint="cs"/>
          <w:rtl/>
          <w:lang w:bidi="ar-DZ"/>
        </w:rPr>
        <w:t>تحاد العام للطلبة الجزائريين، والودادية العامة للعمال الجزائريين، ونظرا للمشاكل التي أحدثها محمد حربي في صفوف الفيدرالية ضد عمر بوداود، صدر ونفّد قرار إقصائه من ال</w:t>
      </w:r>
      <w:r w:rsidR="00FF7449">
        <w:rPr>
          <w:rFonts w:hint="cs"/>
          <w:rtl/>
          <w:lang w:bidi="ar-DZ"/>
        </w:rPr>
        <w:t>ل</w:t>
      </w:r>
      <w:r w:rsidR="00A45E2E">
        <w:rPr>
          <w:rFonts w:hint="cs"/>
          <w:rtl/>
          <w:lang w:bidi="ar-DZ"/>
        </w:rPr>
        <w:t>جنة الفيدرالية</w:t>
      </w:r>
      <w:r w:rsidR="00A45E2E" w:rsidRPr="00A45E2E">
        <w:rPr>
          <w:rFonts w:hint="cs"/>
          <w:vertAlign w:val="superscript"/>
          <w:rtl/>
          <w:lang w:bidi="ar-DZ"/>
        </w:rPr>
        <w:t>(</w:t>
      </w:r>
      <w:r w:rsidR="00A45E2E" w:rsidRPr="002C2440">
        <w:rPr>
          <w:rStyle w:val="a6"/>
          <w:rtl/>
          <w:lang w:bidi="ar-DZ"/>
        </w:rPr>
        <w:footnoteReference w:id="41"/>
      </w:r>
      <w:r w:rsidR="00A45E2E" w:rsidRPr="00A45E2E">
        <w:rPr>
          <w:rFonts w:hint="cs"/>
          <w:vertAlign w:val="superscript"/>
          <w:rtl/>
          <w:lang w:bidi="ar-DZ"/>
        </w:rPr>
        <w:t>)</w:t>
      </w:r>
      <w:r w:rsidR="00826E39">
        <w:rPr>
          <w:rFonts w:hint="cs"/>
          <w:rtl/>
          <w:lang w:bidi="ar-DZ"/>
        </w:rPr>
        <w:t>.</w:t>
      </w:r>
    </w:p>
    <w:p w:rsidR="00826E39" w:rsidRDefault="00826E39" w:rsidP="005827AE">
      <w:pPr>
        <w:pStyle w:val="a5"/>
        <w:widowControl w:val="0"/>
        <w:spacing w:after="0" w:line="276" w:lineRule="auto"/>
        <w:ind w:left="-1" w:firstLine="567"/>
        <w:rPr>
          <w:rtl/>
          <w:lang w:bidi="ar-DZ"/>
        </w:rPr>
      </w:pPr>
      <w:r>
        <w:rPr>
          <w:rFonts w:hint="cs"/>
          <w:rtl/>
          <w:lang w:bidi="ar-DZ"/>
        </w:rPr>
        <w:t xml:space="preserve">وبعد أن تم الإفراج عن عبد الكريم السويسي </w:t>
      </w:r>
      <w:r w:rsidRPr="00826E39">
        <w:rPr>
          <w:rFonts w:hint="cs"/>
          <w:vertAlign w:val="superscript"/>
          <w:rtl/>
          <w:lang w:bidi="ar-DZ"/>
        </w:rPr>
        <w:t>(</w:t>
      </w:r>
      <w:r w:rsidRPr="002C2440">
        <w:rPr>
          <w:rStyle w:val="a6"/>
          <w:rtl/>
          <w:lang w:bidi="ar-DZ"/>
        </w:rPr>
        <w:footnoteReference w:id="42"/>
      </w:r>
      <w:r w:rsidRPr="00826E39">
        <w:rPr>
          <w:rFonts w:hint="cs"/>
          <w:vertAlign w:val="superscript"/>
          <w:rtl/>
          <w:lang w:bidi="ar-DZ"/>
        </w:rPr>
        <w:t>)</w:t>
      </w:r>
      <w:r w:rsidR="004A33CE">
        <w:rPr>
          <w:rFonts w:hint="cs"/>
          <w:rtl/>
          <w:lang w:bidi="ar-DZ"/>
        </w:rPr>
        <w:t xml:space="preserve"> في ماي 1958م، أصبحت فيدرالية</w:t>
      </w:r>
      <w:r w:rsidR="006444F1">
        <w:rPr>
          <w:rFonts w:hint="cs"/>
          <w:rtl/>
          <w:lang w:bidi="ar-DZ"/>
        </w:rPr>
        <w:t xml:space="preserve"> </w:t>
      </w:r>
      <w:r w:rsidR="006444F1">
        <w:rPr>
          <w:rFonts w:hint="cs"/>
          <w:rtl/>
          <w:lang w:bidi="ar-DZ"/>
        </w:rPr>
        <w:lastRenderedPageBreak/>
        <w:t>فرنسا تتشكل من لجنة الخمسة</w:t>
      </w:r>
      <w:r w:rsidR="00AC2AE9">
        <w:rPr>
          <w:rFonts w:hint="cs"/>
          <w:rtl/>
          <w:lang w:bidi="ar-DZ"/>
        </w:rPr>
        <w:t xml:space="preserve">، وكل عضو في اللجنة أسند إليه عمر بوداود مهمة </w:t>
      </w:r>
      <w:proofErr w:type="gramStart"/>
      <w:r w:rsidR="00AC2AE9">
        <w:rPr>
          <w:rFonts w:hint="cs"/>
          <w:rtl/>
          <w:lang w:bidi="ar-DZ"/>
        </w:rPr>
        <w:t>خاصة</w:t>
      </w:r>
      <w:r w:rsidR="00AC2AE9" w:rsidRPr="00AC2AE9">
        <w:rPr>
          <w:vertAlign w:val="superscript"/>
          <w:rtl/>
          <w:lang w:bidi="ar-DZ"/>
        </w:rPr>
        <w:t>(</w:t>
      </w:r>
      <w:proofErr w:type="gramEnd"/>
      <w:r w:rsidR="00AC2AE9" w:rsidRPr="002C2440">
        <w:rPr>
          <w:rStyle w:val="a6"/>
          <w:rtl/>
          <w:lang w:bidi="ar-DZ"/>
        </w:rPr>
        <w:footnoteReference w:id="43"/>
      </w:r>
      <w:r w:rsidR="00AC2AE9" w:rsidRPr="00AC2AE9">
        <w:rPr>
          <w:rFonts w:hint="cs"/>
          <w:vertAlign w:val="superscript"/>
          <w:rtl/>
          <w:lang w:bidi="ar-DZ"/>
        </w:rPr>
        <w:t>)</w:t>
      </w:r>
      <w:r w:rsidR="00AC2AE9">
        <w:rPr>
          <w:rFonts w:hint="cs"/>
          <w:rtl/>
          <w:lang w:bidi="ar-DZ"/>
        </w:rPr>
        <w:t xml:space="preserve"> وهي:</w:t>
      </w:r>
    </w:p>
    <w:p w:rsidR="00AC2AE9" w:rsidRDefault="00AC2AE9" w:rsidP="005827AE">
      <w:pPr>
        <w:pStyle w:val="a5"/>
        <w:widowControl w:val="0"/>
        <w:numPr>
          <w:ilvl w:val="0"/>
          <w:numId w:val="5"/>
        </w:numPr>
        <w:spacing w:after="0" w:line="276" w:lineRule="auto"/>
        <w:ind w:left="-1" w:firstLine="283"/>
        <w:rPr>
          <w:lang w:bidi="ar-DZ"/>
        </w:rPr>
      </w:pPr>
      <w:r>
        <w:rPr>
          <w:rFonts w:hint="cs"/>
          <w:rtl/>
          <w:lang w:bidi="ar-DZ"/>
        </w:rPr>
        <w:t>عمر بوداود: رئيس الفيدرالية.</w:t>
      </w:r>
    </w:p>
    <w:p w:rsidR="00AC2AE9" w:rsidRDefault="00AC2AE9" w:rsidP="005827AE">
      <w:pPr>
        <w:pStyle w:val="a5"/>
        <w:widowControl w:val="0"/>
        <w:numPr>
          <w:ilvl w:val="0"/>
          <w:numId w:val="5"/>
        </w:numPr>
        <w:spacing w:after="0" w:line="276" w:lineRule="auto"/>
        <w:ind w:left="-1" w:firstLine="283"/>
        <w:rPr>
          <w:lang w:bidi="ar-DZ"/>
        </w:rPr>
      </w:pPr>
      <w:r>
        <w:rPr>
          <w:rFonts w:hint="cs"/>
          <w:rtl/>
          <w:lang w:bidi="ar-DZ"/>
        </w:rPr>
        <w:t>قدور العدلاني، مسؤول عن التنظيم السياسي.</w:t>
      </w:r>
    </w:p>
    <w:p w:rsidR="00AC2AE9" w:rsidRDefault="00AC2AE9" w:rsidP="005827AE">
      <w:pPr>
        <w:pStyle w:val="a5"/>
        <w:widowControl w:val="0"/>
        <w:numPr>
          <w:ilvl w:val="0"/>
          <w:numId w:val="5"/>
        </w:numPr>
        <w:spacing w:after="0" w:line="276" w:lineRule="auto"/>
        <w:ind w:left="-1" w:firstLine="283"/>
        <w:rPr>
          <w:lang w:bidi="ar-DZ"/>
        </w:rPr>
      </w:pPr>
      <w:r>
        <w:rPr>
          <w:rFonts w:hint="cs"/>
          <w:rtl/>
          <w:lang w:bidi="ar-DZ"/>
        </w:rPr>
        <w:t xml:space="preserve">سعيد بوعزيز: رئيس </w:t>
      </w:r>
      <w:r w:rsidR="00625E0F">
        <w:rPr>
          <w:rFonts w:hint="cs"/>
          <w:rtl/>
          <w:lang w:bidi="ar-DZ"/>
        </w:rPr>
        <w:t>(</w:t>
      </w:r>
      <w:r w:rsidR="00625E0F">
        <w:rPr>
          <w:rFonts w:hint="cs"/>
          <w:lang w:bidi="ar-DZ"/>
        </w:rPr>
        <w:t>OS</w:t>
      </w:r>
      <w:r w:rsidR="00625E0F">
        <w:rPr>
          <w:rFonts w:hint="cs"/>
          <w:rtl/>
          <w:lang w:bidi="ar-DZ"/>
        </w:rPr>
        <w:t>)</w:t>
      </w:r>
      <w:r>
        <w:rPr>
          <w:rFonts w:hint="cs"/>
          <w:rtl/>
          <w:lang w:bidi="ar-DZ"/>
        </w:rPr>
        <w:t>.</w:t>
      </w:r>
    </w:p>
    <w:p w:rsidR="00AC2AE9" w:rsidRDefault="00AC2AE9" w:rsidP="005827AE">
      <w:pPr>
        <w:pStyle w:val="a5"/>
        <w:widowControl w:val="0"/>
        <w:numPr>
          <w:ilvl w:val="0"/>
          <w:numId w:val="5"/>
        </w:numPr>
        <w:spacing w:after="0" w:line="276" w:lineRule="auto"/>
        <w:ind w:left="-1" w:firstLine="283"/>
        <w:rPr>
          <w:lang w:bidi="ar-DZ"/>
        </w:rPr>
      </w:pPr>
      <w:r>
        <w:rPr>
          <w:rFonts w:hint="cs"/>
          <w:rtl/>
          <w:lang w:bidi="ar-DZ"/>
        </w:rPr>
        <w:t>علي هارون: مكلف بالصحافة والإعلام.</w:t>
      </w:r>
    </w:p>
    <w:p w:rsidR="00D2215D" w:rsidRDefault="00AC2AE9" w:rsidP="005827AE">
      <w:pPr>
        <w:pStyle w:val="a5"/>
        <w:widowControl w:val="0"/>
        <w:numPr>
          <w:ilvl w:val="0"/>
          <w:numId w:val="5"/>
        </w:numPr>
        <w:spacing w:after="0" w:line="276" w:lineRule="auto"/>
        <w:ind w:left="-1" w:firstLine="283"/>
        <w:rPr>
          <w:lang w:bidi="ar-DZ"/>
        </w:rPr>
      </w:pPr>
      <w:r>
        <w:rPr>
          <w:rFonts w:hint="cs"/>
          <w:rtl/>
          <w:lang w:bidi="ar-DZ"/>
        </w:rPr>
        <w:t xml:space="preserve">عبد الكريم السويسي: مكلف بالمالية </w:t>
      </w:r>
      <w:r w:rsidRPr="00AC2AE9">
        <w:rPr>
          <w:rFonts w:hint="cs"/>
          <w:vertAlign w:val="superscript"/>
          <w:rtl/>
          <w:lang w:bidi="ar-DZ"/>
        </w:rPr>
        <w:t>(</w:t>
      </w:r>
      <w:r w:rsidRPr="002C2440">
        <w:rPr>
          <w:rStyle w:val="a6"/>
          <w:rtl/>
          <w:lang w:bidi="ar-DZ"/>
        </w:rPr>
        <w:footnoteReference w:id="44"/>
      </w:r>
      <w:r w:rsidR="00D2215D" w:rsidRPr="00AC2AE9">
        <w:rPr>
          <w:rFonts w:hint="cs"/>
          <w:vertAlign w:val="superscript"/>
          <w:rtl/>
          <w:lang w:bidi="ar-DZ"/>
        </w:rPr>
        <w:t>)</w:t>
      </w:r>
      <w:r w:rsidR="00D2215D">
        <w:rPr>
          <w:rFonts w:hint="cs"/>
          <w:rtl/>
          <w:lang w:bidi="ar-DZ"/>
        </w:rPr>
        <w:t>.</w:t>
      </w:r>
    </w:p>
    <w:p w:rsidR="00AC2AE9" w:rsidRDefault="00D2215D" w:rsidP="005827AE">
      <w:pPr>
        <w:widowControl w:val="0"/>
        <w:spacing w:after="0" w:line="276" w:lineRule="auto"/>
        <w:ind w:firstLine="566"/>
        <w:rPr>
          <w:rtl/>
          <w:lang w:bidi="ar-DZ"/>
        </w:rPr>
      </w:pPr>
      <w:r>
        <w:rPr>
          <w:rFonts w:hint="cs"/>
          <w:rtl/>
          <w:lang w:bidi="ar-DZ"/>
        </w:rPr>
        <w:t xml:space="preserve"> وقد</w:t>
      </w:r>
      <w:r w:rsidR="00AC2AE9">
        <w:rPr>
          <w:rFonts w:hint="cs"/>
          <w:rtl/>
          <w:lang w:bidi="ar-DZ"/>
        </w:rPr>
        <w:t xml:space="preserve"> واصلت لجنة الخمسة العمل إلى غاية استقلال الجزائر سنة 1962م </w:t>
      </w:r>
      <w:r w:rsidR="00AC2AE9" w:rsidRPr="00D2215D">
        <w:rPr>
          <w:rFonts w:hint="cs"/>
          <w:vertAlign w:val="superscript"/>
          <w:rtl/>
          <w:lang w:bidi="ar-DZ"/>
        </w:rPr>
        <w:t>(</w:t>
      </w:r>
      <w:r w:rsidR="00AC2AE9" w:rsidRPr="002C2440">
        <w:rPr>
          <w:rStyle w:val="a6"/>
          <w:rtl/>
          <w:lang w:bidi="ar-DZ"/>
        </w:rPr>
        <w:footnoteReference w:id="45"/>
      </w:r>
      <w:r w:rsidR="00AC2AE9" w:rsidRPr="00D2215D">
        <w:rPr>
          <w:rFonts w:hint="cs"/>
          <w:vertAlign w:val="superscript"/>
          <w:rtl/>
          <w:lang w:bidi="ar-DZ"/>
        </w:rPr>
        <w:t>)</w:t>
      </w:r>
      <w:r w:rsidR="00AC2AE9">
        <w:rPr>
          <w:rFonts w:hint="cs"/>
          <w:rtl/>
          <w:lang w:bidi="ar-DZ"/>
        </w:rPr>
        <w:t>.</w:t>
      </w:r>
    </w:p>
    <w:p w:rsidR="00055DF2" w:rsidRPr="00891533" w:rsidRDefault="00055DF2" w:rsidP="009056D9">
      <w:pPr>
        <w:pStyle w:val="a5"/>
        <w:widowControl w:val="0"/>
        <w:numPr>
          <w:ilvl w:val="1"/>
          <w:numId w:val="33"/>
        </w:numPr>
        <w:spacing w:after="0" w:line="276" w:lineRule="auto"/>
        <w:ind w:left="-2" w:firstLine="284"/>
        <w:rPr>
          <w:b/>
          <w:bCs/>
          <w:sz w:val="36"/>
          <w:szCs w:val="36"/>
          <w:lang w:bidi="ar-DZ"/>
        </w:rPr>
      </w:pPr>
      <w:r w:rsidRPr="00891533">
        <w:rPr>
          <w:rFonts w:hint="cs"/>
          <w:b/>
          <w:bCs/>
          <w:sz w:val="36"/>
          <w:szCs w:val="36"/>
          <w:rtl/>
          <w:lang w:bidi="ar-DZ"/>
        </w:rPr>
        <w:t>التقسيم الجغرافي والإداري:</w:t>
      </w:r>
    </w:p>
    <w:p w:rsidR="00055DF2" w:rsidRPr="009056D9" w:rsidRDefault="009056D9" w:rsidP="009056D9">
      <w:pPr>
        <w:widowControl w:val="0"/>
        <w:spacing w:after="0" w:line="276" w:lineRule="auto"/>
        <w:rPr>
          <w:b/>
          <w:bCs/>
          <w:lang w:bidi="ar-DZ"/>
        </w:rPr>
      </w:pPr>
      <w:r>
        <w:rPr>
          <w:rFonts w:hint="cs"/>
          <w:b/>
          <w:bCs/>
          <w:rtl/>
          <w:lang w:bidi="ar-DZ"/>
        </w:rPr>
        <w:t xml:space="preserve">أ/ </w:t>
      </w:r>
      <w:r w:rsidR="00055DF2" w:rsidRPr="009056D9">
        <w:rPr>
          <w:rFonts w:hint="cs"/>
          <w:b/>
          <w:bCs/>
          <w:rtl/>
          <w:lang w:bidi="ar-DZ"/>
        </w:rPr>
        <w:t>التقسيم الجغرافي:</w:t>
      </w:r>
    </w:p>
    <w:p w:rsidR="00D858A6" w:rsidRDefault="00D858A6" w:rsidP="005827AE">
      <w:pPr>
        <w:widowControl w:val="0"/>
        <w:spacing w:after="0" w:line="276" w:lineRule="auto"/>
        <w:ind w:left="-1" w:firstLine="567"/>
        <w:rPr>
          <w:rtl/>
          <w:lang w:bidi="ar-DZ"/>
        </w:rPr>
      </w:pPr>
      <w:r>
        <w:rPr>
          <w:rFonts w:hint="cs"/>
          <w:rtl/>
          <w:lang w:bidi="ar-DZ"/>
        </w:rPr>
        <w:t>من ناحية الهيكلة وعلى غرار التنظيم في الجزائر، قسم</w:t>
      </w:r>
      <w:r w:rsidR="00E4527E">
        <w:rPr>
          <w:rFonts w:hint="cs"/>
          <w:rtl/>
          <w:lang w:bidi="ar-DZ"/>
        </w:rPr>
        <w:t>ت فرنسا سنة 1960م إلى ست ولايات</w:t>
      </w:r>
      <w:r w:rsidR="00E035D9">
        <w:rPr>
          <w:rFonts w:hint="cs"/>
          <w:rtl/>
          <w:lang w:bidi="ar-DZ"/>
        </w:rPr>
        <w:t>، رسمت حدودها تماشيا مع كثافة التواجد العمالي الجزائري، وقسمت الولايا</w:t>
      </w:r>
      <w:r w:rsidR="006444F1">
        <w:rPr>
          <w:rFonts w:hint="cs"/>
          <w:rtl/>
          <w:lang w:bidi="ar-DZ"/>
        </w:rPr>
        <w:t>ت</w:t>
      </w:r>
      <w:r w:rsidR="00E035D9">
        <w:rPr>
          <w:rFonts w:hint="cs"/>
          <w:rtl/>
          <w:lang w:bidi="ar-DZ"/>
        </w:rPr>
        <w:t xml:space="preserve"> إلى مناطق عظمى</w:t>
      </w:r>
      <w:r w:rsidR="006444F1">
        <w:rPr>
          <w:rFonts w:hint="cs"/>
          <w:rtl/>
          <w:lang w:bidi="ar-DZ"/>
        </w:rPr>
        <w:t xml:space="preserve"> والمناطق العظمى</w:t>
      </w:r>
      <w:r w:rsidR="007109A7">
        <w:rPr>
          <w:rFonts w:hint="cs"/>
          <w:rtl/>
          <w:lang w:bidi="ar-DZ"/>
        </w:rPr>
        <w:t xml:space="preserve"> إلى مناطق، وهذه إلى نواحٍ</w:t>
      </w:r>
      <w:r w:rsidR="00E035D9">
        <w:rPr>
          <w:rFonts w:hint="cs"/>
          <w:rtl/>
          <w:lang w:bidi="ar-DZ"/>
        </w:rPr>
        <w:t>.</w:t>
      </w:r>
    </w:p>
    <w:p w:rsidR="00E035D9" w:rsidRDefault="00E035D9" w:rsidP="005827AE">
      <w:pPr>
        <w:widowControl w:val="0"/>
        <w:spacing w:after="0" w:line="276" w:lineRule="auto"/>
        <w:ind w:left="-1" w:firstLine="567"/>
        <w:rPr>
          <w:rtl/>
          <w:lang w:bidi="ar-DZ"/>
        </w:rPr>
      </w:pPr>
      <w:r>
        <w:rPr>
          <w:rFonts w:hint="cs"/>
          <w:rtl/>
          <w:lang w:bidi="ar-DZ"/>
        </w:rPr>
        <w:t>وقد شكلت مدينة باريس</w:t>
      </w:r>
      <w:r w:rsidR="009929F6">
        <w:rPr>
          <w:rFonts w:hint="cs"/>
          <w:rtl/>
          <w:lang w:bidi="ar-DZ"/>
        </w:rPr>
        <w:t xml:space="preserve"> الوسطى</w:t>
      </w:r>
      <w:r>
        <w:rPr>
          <w:rFonts w:hint="cs"/>
          <w:rtl/>
          <w:lang w:bidi="ar-DZ"/>
        </w:rPr>
        <w:t xml:space="preserve"> الولاية الأولى</w:t>
      </w:r>
      <w:r w:rsidR="009929F6">
        <w:rPr>
          <w:rFonts w:hint="cs"/>
          <w:rtl/>
          <w:lang w:bidi="ar-DZ"/>
        </w:rPr>
        <w:t>،</w:t>
      </w:r>
      <w:r>
        <w:rPr>
          <w:rFonts w:hint="cs"/>
          <w:rtl/>
          <w:lang w:bidi="ar-DZ"/>
        </w:rPr>
        <w:t xml:space="preserve"> وسميت ضواحيها بالولاية الثانية، أما الولاية الثالثة فكانت تغطي مناطق ليون </w:t>
      </w:r>
      <w:proofErr w:type="spellStart"/>
      <w:r w:rsidR="00C56492">
        <w:rPr>
          <w:rFonts w:hint="cs"/>
          <w:rtl/>
          <w:lang w:bidi="ar-DZ"/>
        </w:rPr>
        <w:t>ولوفي</w:t>
      </w:r>
      <w:r w:rsidR="009929F6" w:rsidRPr="009929F6">
        <w:rPr>
          <w:rFonts w:hint="cs"/>
          <w:rtl/>
          <w:lang w:bidi="ar-DZ"/>
        </w:rPr>
        <w:t>رن</w:t>
      </w:r>
      <w:r w:rsidRPr="009929F6">
        <w:rPr>
          <w:rFonts w:hint="cs"/>
          <w:rtl/>
          <w:lang w:bidi="ar-DZ"/>
        </w:rPr>
        <w:t>ي</w:t>
      </w:r>
      <w:proofErr w:type="spellEnd"/>
      <w:r w:rsidRPr="009929F6">
        <w:rPr>
          <w:rFonts w:hint="cs"/>
          <w:rtl/>
          <w:lang w:bidi="ar-DZ"/>
        </w:rPr>
        <w:t xml:space="preserve"> وسافو</w:t>
      </w:r>
      <w:r>
        <w:rPr>
          <w:rFonts w:hint="cs"/>
          <w:rtl/>
          <w:lang w:bidi="ar-DZ"/>
        </w:rPr>
        <w:t>، والولاية الرابعة كانت تشمل جنوب فرنسا، والخامسة شرقها والساد</w:t>
      </w:r>
      <w:r w:rsidR="00C56492">
        <w:rPr>
          <w:rFonts w:hint="cs"/>
          <w:rtl/>
          <w:lang w:bidi="ar-DZ"/>
        </w:rPr>
        <w:t>س</w:t>
      </w:r>
      <w:r>
        <w:rPr>
          <w:rFonts w:hint="cs"/>
          <w:rtl/>
          <w:lang w:bidi="ar-DZ"/>
        </w:rPr>
        <w:t xml:space="preserve">ة شمالها </w:t>
      </w:r>
      <w:r w:rsidRPr="00E035D9">
        <w:rPr>
          <w:rFonts w:hint="cs"/>
          <w:vertAlign w:val="superscript"/>
          <w:rtl/>
          <w:lang w:bidi="ar-DZ"/>
        </w:rPr>
        <w:t>(</w:t>
      </w:r>
      <w:r w:rsidRPr="002C2440">
        <w:rPr>
          <w:rStyle w:val="a6"/>
          <w:rtl/>
          <w:lang w:bidi="ar-DZ"/>
        </w:rPr>
        <w:footnoteReference w:id="46"/>
      </w:r>
      <w:r w:rsidRPr="00E035D9">
        <w:rPr>
          <w:rFonts w:hint="cs"/>
          <w:vertAlign w:val="superscript"/>
          <w:rtl/>
          <w:lang w:bidi="ar-DZ"/>
        </w:rPr>
        <w:t>)</w:t>
      </w:r>
      <w:r>
        <w:rPr>
          <w:rFonts w:hint="cs"/>
          <w:rtl/>
          <w:lang w:bidi="ar-DZ"/>
        </w:rPr>
        <w:t>.</w:t>
      </w:r>
    </w:p>
    <w:p w:rsidR="0091496E" w:rsidRDefault="0091496E" w:rsidP="005827AE">
      <w:pPr>
        <w:widowControl w:val="0"/>
        <w:spacing w:after="0" w:line="276" w:lineRule="auto"/>
        <w:ind w:left="-1" w:firstLine="567"/>
        <w:rPr>
          <w:rtl/>
          <w:lang w:bidi="ar-DZ"/>
        </w:rPr>
      </w:pPr>
      <w:r>
        <w:rPr>
          <w:rFonts w:hint="cs"/>
          <w:rtl/>
          <w:lang w:bidi="ar-DZ"/>
        </w:rPr>
        <w:t xml:space="preserve">وفي سنة 1961 تم تقسيم فرنسا إلى 07 ولايات؛ بعد أن ألحقت بفرنسا سويسرا وألمانيا وبلجيكا </w:t>
      </w:r>
      <w:r w:rsidRPr="0091496E">
        <w:rPr>
          <w:rFonts w:hint="cs"/>
          <w:vertAlign w:val="superscript"/>
          <w:rtl/>
          <w:lang w:bidi="ar-DZ"/>
        </w:rPr>
        <w:t>(</w:t>
      </w:r>
      <w:r w:rsidRPr="002C2440">
        <w:rPr>
          <w:rStyle w:val="a6"/>
          <w:rtl/>
          <w:lang w:bidi="ar-DZ"/>
        </w:rPr>
        <w:footnoteReference w:id="47"/>
      </w:r>
      <w:r w:rsidRPr="0091496E">
        <w:rPr>
          <w:rFonts w:hint="cs"/>
          <w:vertAlign w:val="superscript"/>
          <w:rtl/>
          <w:lang w:bidi="ar-DZ"/>
        </w:rPr>
        <w:t>)</w:t>
      </w:r>
      <w:r>
        <w:rPr>
          <w:rFonts w:hint="cs"/>
          <w:rtl/>
          <w:lang w:bidi="ar-DZ"/>
        </w:rPr>
        <w:t>.</w:t>
      </w:r>
    </w:p>
    <w:p w:rsidR="0091496E" w:rsidRPr="009056D9" w:rsidRDefault="009056D9" w:rsidP="009056D9">
      <w:pPr>
        <w:widowControl w:val="0"/>
        <w:spacing w:after="0" w:line="276" w:lineRule="auto"/>
        <w:rPr>
          <w:b/>
          <w:bCs/>
          <w:lang w:bidi="ar-DZ"/>
        </w:rPr>
      </w:pPr>
      <w:r>
        <w:rPr>
          <w:rFonts w:hint="cs"/>
          <w:b/>
          <w:bCs/>
          <w:rtl/>
          <w:lang w:bidi="ar-DZ"/>
        </w:rPr>
        <w:lastRenderedPageBreak/>
        <w:t xml:space="preserve">ب/ </w:t>
      </w:r>
      <w:r w:rsidR="0091496E" w:rsidRPr="009056D9">
        <w:rPr>
          <w:rFonts w:hint="cs"/>
          <w:b/>
          <w:bCs/>
          <w:rtl/>
          <w:lang w:bidi="ar-DZ"/>
        </w:rPr>
        <w:t>التقسيم الإداري:</w:t>
      </w:r>
    </w:p>
    <w:p w:rsidR="0091496E" w:rsidRDefault="0091496E" w:rsidP="0039608E">
      <w:pPr>
        <w:pStyle w:val="a5"/>
        <w:widowControl w:val="0"/>
        <w:spacing w:after="0" w:line="276" w:lineRule="auto"/>
        <w:ind w:left="-1" w:firstLine="567"/>
        <w:rPr>
          <w:rtl/>
          <w:lang w:bidi="ar-DZ"/>
        </w:rPr>
      </w:pPr>
      <w:r w:rsidRPr="0091496E">
        <w:rPr>
          <w:rFonts w:hint="cs"/>
          <w:rtl/>
          <w:lang w:bidi="ar-DZ"/>
        </w:rPr>
        <w:t xml:space="preserve">إن البرنامج </w:t>
      </w:r>
      <w:r>
        <w:rPr>
          <w:rFonts w:hint="cs"/>
          <w:rtl/>
          <w:lang w:bidi="ar-DZ"/>
        </w:rPr>
        <w:t xml:space="preserve">الضخم الذي تولت تنفيذه القيادة الجديدة لفيدرالية الجبهة بفرنسا تطلب تجنيد أعضائها بالعمل ليل نهار في إطار السرية والشجاعة والإصرار من أجل ضم العمال </w:t>
      </w:r>
      <w:r w:rsidR="00C51DDD">
        <w:rPr>
          <w:rFonts w:hint="cs"/>
          <w:rtl/>
          <w:lang w:bidi="ar-DZ"/>
        </w:rPr>
        <w:t>ا</w:t>
      </w:r>
      <w:r>
        <w:rPr>
          <w:rFonts w:hint="cs"/>
          <w:rtl/>
          <w:lang w:bidi="ar-DZ"/>
        </w:rPr>
        <w:t xml:space="preserve">لمهاجرين، والجالية الجزائرية إلى </w:t>
      </w:r>
      <w:r w:rsidR="0058590B">
        <w:rPr>
          <w:rFonts w:hint="cs"/>
          <w:rtl/>
          <w:lang w:bidi="ar-DZ"/>
        </w:rPr>
        <w:t>(ج. ت. و)</w:t>
      </w:r>
      <w:r>
        <w:rPr>
          <w:rFonts w:hint="cs"/>
          <w:rtl/>
          <w:lang w:bidi="ar-DZ"/>
        </w:rPr>
        <w:t>، وحددت لنفسها خطة دقيقة ينفذها طاقم بشري وإداري يتولى المهام التالية:</w:t>
      </w:r>
    </w:p>
    <w:p w:rsidR="0091496E" w:rsidRDefault="0091496E" w:rsidP="005827AE">
      <w:pPr>
        <w:pStyle w:val="a5"/>
        <w:widowControl w:val="0"/>
        <w:numPr>
          <w:ilvl w:val="0"/>
          <w:numId w:val="5"/>
        </w:numPr>
        <w:spacing w:after="0" w:line="276" w:lineRule="auto"/>
        <w:ind w:left="-1" w:firstLine="283"/>
        <w:rPr>
          <w:lang w:bidi="ar-DZ"/>
        </w:rPr>
      </w:pPr>
      <w:r>
        <w:rPr>
          <w:rFonts w:hint="cs"/>
          <w:rtl/>
          <w:lang w:bidi="ar-DZ"/>
        </w:rPr>
        <w:t>المراقبة الدقيقة للعمال المهاجرين، واختيار عناصر الثقة التي صنفت حسب درجة الولاء والخدمة المقدم</w:t>
      </w:r>
      <w:r w:rsidR="00861555">
        <w:rPr>
          <w:rFonts w:hint="cs"/>
          <w:rtl/>
          <w:lang w:bidi="ar-DZ"/>
        </w:rPr>
        <w:t xml:space="preserve">ة </w:t>
      </w:r>
      <w:r w:rsidR="00861555" w:rsidRPr="00861555">
        <w:rPr>
          <w:rFonts w:hint="cs"/>
          <w:vertAlign w:val="superscript"/>
          <w:rtl/>
          <w:lang w:bidi="ar-DZ"/>
        </w:rPr>
        <w:t>(</w:t>
      </w:r>
      <w:r w:rsidR="00861555" w:rsidRPr="002C2440">
        <w:rPr>
          <w:rStyle w:val="a6"/>
          <w:rtl/>
          <w:lang w:bidi="ar-DZ"/>
        </w:rPr>
        <w:footnoteReference w:id="48"/>
      </w:r>
      <w:r w:rsidR="00861555" w:rsidRPr="00861555">
        <w:rPr>
          <w:rFonts w:hint="cs"/>
          <w:vertAlign w:val="superscript"/>
          <w:rtl/>
          <w:lang w:bidi="ar-DZ"/>
        </w:rPr>
        <w:t>)</w:t>
      </w:r>
      <w:r w:rsidR="00861555">
        <w:rPr>
          <w:rFonts w:hint="cs"/>
          <w:rtl/>
          <w:lang w:bidi="ar-DZ"/>
        </w:rPr>
        <w:t xml:space="preserve"> إلى ثلاث أصناف:</w:t>
      </w:r>
    </w:p>
    <w:p w:rsidR="001B22F1" w:rsidRDefault="001B22F1" w:rsidP="005827AE">
      <w:pPr>
        <w:pStyle w:val="a5"/>
        <w:widowControl w:val="0"/>
        <w:numPr>
          <w:ilvl w:val="0"/>
          <w:numId w:val="11"/>
        </w:numPr>
        <w:spacing w:after="0" w:line="276" w:lineRule="auto"/>
        <w:ind w:left="-1" w:firstLine="283"/>
        <w:rPr>
          <w:lang w:bidi="ar-DZ"/>
        </w:rPr>
      </w:pPr>
      <w:r w:rsidRPr="001B22F1">
        <w:rPr>
          <w:rFonts w:hint="cs"/>
          <w:b/>
          <w:bCs/>
          <w:rtl/>
          <w:lang w:bidi="ar-DZ"/>
        </w:rPr>
        <w:t xml:space="preserve">المتعاطفون: </w:t>
      </w:r>
      <w:r w:rsidRPr="001B22F1">
        <w:rPr>
          <w:rFonts w:hint="cs"/>
          <w:rtl/>
          <w:lang w:bidi="ar-DZ"/>
        </w:rPr>
        <w:t>يمكن للمتعاطف ان يرتقي إلى صفة منخرط، إذا ما برهن على الشجاعة</w:t>
      </w:r>
      <w:r w:rsidR="00D24256">
        <w:rPr>
          <w:rFonts w:hint="cs"/>
          <w:rtl/>
          <w:lang w:bidi="ar-DZ"/>
        </w:rPr>
        <w:t xml:space="preserve"> والإيمان بالثورة، ومستعد لكل عمل فدائي، ويقوم بتحضير الاجتماعات وتوزيع المناشير وحراسة إطارات الجبهة السياسية والعسكرية.</w:t>
      </w:r>
    </w:p>
    <w:p w:rsidR="00D24256" w:rsidRDefault="00D24256" w:rsidP="005827AE">
      <w:pPr>
        <w:pStyle w:val="a5"/>
        <w:widowControl w:val="0"/>
        <w:numPr>
          <w:ilvl w:val="0"/>
          <w:numId w:val="11"/>
        </w:numPr>
        <w:spacing w:after="0" w:line="276" w:lineRule="auto"/>
        <w:ind w:left="-1" w:firstLine="283"/>
        <w:rPr>
          <w:lang w:bidi="ar-DZ"/>
        </w:rPr>
      </w:pPr>
      <w:r>
        <w:rPr>
          <w:rFonts w:hint="cs"/>
          <w:b/>
          <w:bCs/>
          <w:rtl/>
          <w:lang w:bidi="ar-DZ"/>
        </w:rPr>
        <w:t>المنخرطون:</w:t>
      </w:r>
      <w:r>
        <w:rPr>
          <w:rFonts w:hint="cs"/>
          <w:rtl/>
          <w:lang w:bidi="ar-DZ"/>
        </w:rPr>
        <w:t xml:space="preserve"> يكون المنخرط مستعد للتضحية والعمل الفدائي، وعندئذ يسمح له بالمشاركة في التكوين النظري والتطبيقي، ليرتقي إلى صفة مناضل.</w:t>
      </w:r>
    </w:p>
    <w:p w:rsidR="00D24256" w:rsidRPr="001B22F1" w:rsidRDefault="00D24256" w:rsidP="005827AE">
      <w:pPr>
        <w:pStyle w:val="a5"/>
        <w:widowControl w:val="0"/>
        <w:numPr>
          <w:ilvl w:val="0"/>
          <w:numId w:val="11"/>
        </w:numPr>
        <w:spacing w:after="0" w:line="276" w:lineRule="auto"/>
        <w:ind w:left="-1" w:firstLine="283"/>
        <w:rPr>
          <w:lang w:bidi="ar-DZ"/>
        </w:rPr>
      </w:pPr>
      <w:r>
        <w:rPr>
          <w:rFonts w:hint="cs"/>
          <w:b/>
          <w:bCs/>
          <w:rtl/>
          <w:lang w:bidi="ar-DZ"/>
        </w:rPr>
        <w:t>المناضلون:</w:t>
      </w:r>
      <w:r>
        <w:rPr>
          <w:rFonts w:hint="cs"/>
          <w:rtl/>
          <w:lang w:bidi="ar-DZ"/>
        </w:rPr>
        <w:t xml:space="preserve"> يكون المناضل مستعد للانضمام إلى وحدات جيش التحرير الوطني، وبذلك يمكن ان يكو</w:t>
      </w:r>
      <w:r w:rsidR="00E4527E">
        <w:rPr>
          <w:rFonts w:hint="cs"/>
          <w:rtl/>
          <w:lang w:bidi="ar-DZ"/>
        </w:rPr>
        <w:t>ن مسؤولا، أو رئيس فوج أو خلية أو قائد ولاية أو</w:t>
      </w:r>
      <w:r>
        <w:rPr>
          <w:rFonts w:hint="cs"/>
          <w:rtl/>
          <w:lang w:bidi="ar-DZ"/>
        </w:rPr>
        <w:t xml:space="preserve"> عضو في اللجنة الفيدرالية بفرنسا </w:t>
      </w:r>
      <w:r w:rsidRPr="00D24256">
        <w:rPr>
          <w:rFonts w:hint="cs"/>
          <w:vertAlign w:val="superscript"/>
          <w:rtl/>
          <w:lang w:bidi="ar-DZ"/>
        </w:rPr>
        <w:t>(</w:t>
      </w:r>
      <w:r w:rsidRPr="002C2440">
        <w:rPr>
          <w:rStyle w:val="a6"/>
          <w:rtl/>
          <w:lang w:bidi="ar-DZ"/>
        </w:rPr>
        <w:footnoteReference w:id="49"/>
      </w:r>
      <w:r w:rsidRPr="00D24256">
        <w:rPr>
          <w:rFonts w:hint="cs"/>
          <w:vertAlign w:val="superscript"/>
          <w:rtl/>
          <w:lang w:bidi="ar-DZ"/>
        </w:rPr>
        <w:t>)</w:t>
      </w:r>
      <w:r>
        <w:rPr>
          <w:rFonts w:hint="cs"/>
          <w:rtl/>
          <w:lang w:bidi="ar-DZ"/>
        </w:rPr>
        <w:t>.</w:t>
      </w:r>
    </w:p>
    <w:p w:rsidR="001B22F1" w:rsidRDefault="00D24256" w:rsidP="005827AE">
      <w:pPr>
        <w:pStyle w:val="a5"/>
        <w:widowControl w:val="0"/>
        <w:numPr>
          <w:ilvl w:val="0"/>
          <w:numId w:val="5"/>
        </w:numPr>
        <w:spacing w:after="0" w:line="276" w:lineRule="auto"/>
        <w:ind w:left="-1" w:firstLine="283"/>
        <w:rPr>
          <w:lang w:bidi="ar-DZ"/>
        </w:rPr>
      </w:pPr>
      <w:r w:rsidRPr="00D24256">
        <w:rPr>
          <w:rFonts w:hint="cs"/>
          <w:rtl/>
          <w:lang w:bidi="ar-DZ"/>
        </w:rPr>
        <w:t>تعميم جباية الاشتراك لضمان المال للفيدرالية والجبهة معا.</w:t>
      </w:r>
    </w:p>
    <w:p w:rsidR="00D24256" w:rsidRDefault="00D24256" w:rsidP="005827AE">
      <w:pPr>
        <w:pStyle w:val="a5"/>
        <w:widowControl w:val="0"/>
        <w:numPr>
          <w:ilvl w:val="0"/>
          <w:numId w:val="5"/>
        </w:numPr>
        <w:spacing w:after="0" w:line="276" w:lineRule="auto"/>
        <w:ind w:left="-1" w:firstLine="283"/>
        <w:rPr>
          <w:lang w:bidi="ar-DZ"/>
        </w:rPr>
      </w:pPr>
      <w:r>
        <w:rPr>
          <w:rFonts w:hint="cs"/>
          <w:rtl/>
          <w:lang w:bidi="ar-DZ"/>
        </w:rPr>
        <w:t xml:space="preserve">إنشاء المنظمات الجماهيرية مثل الودادية العامة للعمال الجزائريين </w:t>
      </w:r>
      <w:r w:rsidRPr="00D24256">
        <w:rPr>
          <w:rFonts w:hint="cs"/>
          <w:vertAlign w:val="superscript"/>
          <w:rtl/>
          <w:lang w:bidi="ar-DZ"/>
        </w:rPr>
        <w:t>(</w:t>
      </w:r>
      <w:r w:rsidRPr="002C2440">
        <w:rPr>
          <w:rStyle w:val="a6"/>
          <w:rtl/>
          <w:lang w:bidi="ar-DZ"/>
        </w:rPr>
        <w:footnoteReference w:id="50"/>
      </w:r>
      <w:r w:rsidRPr="00D24256">
        <w:rPr>
          <w:rFonts w:hint="cs"/>
          <w:vertAlign w:val="superscript"/>
          <w:rtl/>
          <w:lang w:bidi="ar-DZ"/>
        </w:rPr>
        <w:t>)</w:t>
      </w:r>
      <w:r>
        <w:rPr>
          <w:rFonts w:hint="cs"/>
          <w:rtl/>
          <w:lang w:bidi="ar-DZ"/>
        </w:rPr>
        <w:t>، والودادية العامة للتجار الجزائريين.</w:t>
      </w:r>
    </w:p>
    <w:p w:rsidR="00D24256" w:rsidRPr="00D24256" w:rsidRDefault="00D24256" w:rsidP="005827AE">
      <w:pPr>
        <w:pStyle w:val="a5"/>
        <w:widowControl w:val="0"/>
        <w:numPr>
          <w:ilvl w:val="0"/>
          <w:numId w:val="5"/>
        </w:numPr>
        <w:spacing w:after="0" w:line="276" w:lineRule="auto"/>
        <w:ind w:left="-1" w:firstLine="283"/>
        <w:rPr>
          <w:lang w:bidi="ar-DZ"/>
        </w:rPr>
      </w:pPr>
      <w:r>
        <w:rPr>
          <w:rFonts w:hint="cs"/>
          <w:rtl/>
          <w:lang w:bidi="ar-DZ"/>
        </w:rPr>
        <w:lastRenderedPageBreak/>
        <w:t xml:space="preserve">إعادة تشكيل </w:t>
      </w:r>
      <w:r w:rsidR="00625E0F">
        <w:rPr>
          <w:rFonts w:hint="cs"/>
          <w:rtl/>
          <w:lang w:bidi="ar-DZ"/>
        </w:rPr>
        <w:t>(</w:t>
      </w:r>
      <w:r w:rsidR="00625E0F">
        <w:rPr>
          <w:rFonts w:hint="cs"/>
          <w:lang w:bidi="ar-DZ"/>
        </w:rPr>
        <w:t>OS</w:t>
      </w:r>
      <w:r w:rsidR="00625E0F">
        <w:rPr>
          <w:rFonts w:hint="cs"/>
          <w:rtl/>
          <w:lang w:bidi="ar-DZ"/>
        </w:rPr>
        <w:t>)</w:t>
      </w:r>
      <w:r>
        <w:rPr>
          <w:rFonts w:hint="cs"/>
          <w:rtl/>
          <w:lang w:bidi="ar-DZ"/>
        </w:rPr>
        <w:t xml:space="preserve"> للقضاء على الخونة والحركى </w:t>
      </w:r>
      <w:r w:rsidRPr="00D24256">
        <w:rPr>
          <w:rFonts w:hint="cs"/>
          <w:vertAlign w:val="superscript"/>
          <w:rtl/>
          <w:lang w:bidi="ar-DZ"/>
        </w:rPr>
        <w:t>(</w:t>
      </w:r>
      <w:r w:rsidRPr="002C2440">
        <w:rPr>
          <w:rStyle w:val="a6"/>
          <w:rtl/>
          <w:lang w:bidi="ar-DZ"/>
        </w:rPr>
        <w:footnoteReference w:id="51"/>
      </w:r>
      <w:r w:rsidRPr="00D24256">
        <w:rPr>
          <w:rFonts w:hint="cs"/>
          <w:vertAlign w:val="superscript"/>
          <w:rtl/>
          <w:lang w:bidi="ar-DZ"/>
        </w:rPr>
        <w:t>)</w:t>
      </w:r>
      <w:r w:rsidR="00625E0F">
        <w:rPr>
          <w:rFonts w:hint="cs"/>
          <w:rtl/>
          <w:lang w:bidi="ar-DZ"/>
        </w:rPr>
        <w:t xml:space="preserve">، والقيام بعمل عسكري </w:t>
      </w:r>
      <w:proofErr w:type="gramStart"/>
      <w:r w:rsidR="00625E0F">
        <w:rPr>
          <w:rFonts w:hint="cs"/>
          <w:rtl/>
          <w:lang w:bidi="ar-DZ"/>
        </w:rPr>
        <w:t>تخريبي</w:t>
      </w:r>
      <w:r w:rsidRPr="00D24256">
        <w:rPr>
          <w:rFonts w:hint="cs"/>
          <w:vertAlign w:val="superscript"/>
          <w:rtl/>
          <w:lang w:bidi="ar-DZ"/>
        </w:rPr>
        <w:t>(</w:t>
      </w:r>
      <w:proofErr w:type="gramEnd"/>
      <w:r w:rsidRPr="002C2440">
        <w:rPr>
          <w:rStyle w:val="a6"/>
          <w:rtl/>
          <w:lang w:bidi="ar-DZ"/>
        </w:rPr>
        <w:footnoteReference w:id="52"/>
      </w:r>
      <w:r w:rsidRPr="00D24256">
        <w:rPr>
          <w:rFonts w:hint="cs"/>
          <w:vertAlign w:val="superscript"/>
          <w:rtl/>
          <w:lang w:bidi="ar-DZ"/>
        </w:rPr>
        <w:t>)</w:t>
      </w:r>
      <w:r>
        <w:rPr>
          <w:rFonts w:hint="cs"/>
          <w:rtl/>
          <w:lang w:bidi="ar-DZ"/>
        </w:rPr>
        <w:t>.</w:t>
      </w:r>
    </w:p>
    <w:p w:rsidR="0091496E" w:rsidRDefault="00D24256" w:rsidP="0039608E">
      <w:pPr>
        <w:widowControl w:val="0"/>
        <w:spacing w:after="0" w:line="276" w:lineRule="auto"/>
        <w:ind w:left="-1" w:firstLine="567"/>
        <w:rPr>
          <w:rtl/>
          <w:lang w:bidi="ar-DZ"/>
        </w:rPr>
      </w:pPr>
      <w:r w:rsidRPr="00000E00">
        <w:rPr>
          <w:rFonts w:hint="cs"/>
          <w:rtl/>
          <w:lang w:bidi="ar-DZ"/>
        </w:rPr>
        <w:t xml:space="preserve">وفي سنة 1957م كان مجموع الأعضاء في </w:t>
      </w:r>
      <w:r w:rsidR="0058590B">
        <w:rPr>
          <w:rFonts w:hint="cs"/>
          <w:rtl/>
          <w:lang w:bidi="ar-DZ"/>
        </w:rPr>
        <w:t>(ج. ت. و)</w:t>
      </w:r>
      <w:r w:rsidRPr="00000E00">
        <w:rPr>
          <w:rFonts w:hint="cs"/>
          <w:rtl/>
          <w:lang w:bidi="ar-DZ"/>
        </w:rPr>
        <w:t xml:space="preserve"> عددهم</w:t>
      </w:r>
      <w:r w:rsidR="00E4527E">
        <w:rPr>
          <w:rFonts w:hint="cs"/>
          <w:rtl/>
          <w:lang w:bidi="ar-DZ"/>
        </w:rPr>
        <w:t xml:space="preserve"> حوالي</w:t>
      </w:r>
      <w:r w:rsidRPr="00000E00">
        <w:rPr>
          <w:rFonts w:hint="cs"/>
          <w:rtl/>
          <w:lang w:bidi="ar-DZ"/>
        </w:rPr>
        <w:t xml:space="preserve"> 2000</w:t>
      </w:r>
      <w:r w:rsidR="00000E00" w:rsidRPr="00000E00">
        <w:rPr>
          <w:rFonts w:hint="cs"/>
          <w:rtl/>
          <w:lang w:bidi="ar-DZ"/>
        </w:rPr>
        <w:t xml:space="preserve">، موزعين على ثلاث مناطق، وكل منطقة مقسمة إلى نواحي، وأقسام ومجموعات وخلايا </w:t>
      </w:r>
      <w:r w:rsidR="00000E00" w:rsidRPr="00000E00">
        <w:rPr>
          <w:rFonts w:hint="cs"/>
          <w:vertAlign w:val="superscript"/>
          <w:rtl/>
          <w:lang w:bidi="ar-DZ"/>
        </w:rPr>
        <w:t>(</w:t>
      </w:r>
      <w:r w:rsidR="00000E00" w:rsidRPr="00000E00">
        <w:rPr>
          <w:rStyle w:val="a6"/>
          <w:rtl/>
          <w:lang w:bidi="ar-DZ"/>
        </w:rPr>
        <w:footnoteReference w:id="53"/>
      </w:r>
      <w:r w:rsidR="00000E00" w:rsidRPr="00000E00">
        <w:rPr>
          <w:rFonts w:hint="cs"/>
          <w:vertAlign w:val="superscript"/>
          <w:rtl/>
          <w:lang w:bidi="ar-DZ"/>
        </w:rPr>
        <w:t>)</w:t>
      </w:r>
      <w:r w:rsidR="00000E00">
        <w:rPr>
          <w:rFonts w:hint="cs"/>
          <w:rtl/>
          <w:lang w:bidi="ar-DZ"/>
        </w:rPr>
        <w:t>.</w:t>
      </w:r>
    </w:p>
    <w:p w:rsidR="0091496E" w:rsidRPr="009056D9" w:rsidRDefault="009056D9" w:rsidP="009056D9">
      <w:pPr>
        <w:widowControl w:val="0"/>
        <w:spacing w:after="0" w:line="276" w:lineRule="auto"/>
        <w:rPr>
          <w:b/>
          <w:bCs/>
          <w:sz w:val="36"/>
          <w:szCs w:val="36"/>
          <w:lang w:bidi="ar-DZ"/>
        </w:rPr>
      </w:pPr>
      <w:r>
        <w:rPr>
          <w:rFonts w:hint="cs"/>
          <w:b/>
          <w:bCs/>
          <w:sz w:val="36"/>
          <w:szCs w:val="36"/>
          <w:rtl/>
          <w:lang w:bidi="ar-DZ"/>
        </w:rPr>
        <w:t>3-</w:t>
      </w:r>
      <w:r w:rsidR="0097264F" w:rsidRPr="009056D9">
        <w:rPr>
          <w:rFonts w:hint="cs"/>
          <w:b/>
          <w:bCs/>
          <w:sz w:val="36"/>
          <w:szCs w:val="36"/>
          <w:rtl/>
          <w:lang w:bidi="ar-DZ"/>
        </w:rPr>
        <w:t>المنظمة الخاصة</w:t>
      </w:r>
      <w:r w:rsidR="00625E0F" w:rsidRPr="009056D9">
        <w:rPr>
          <w:rFonts w:hint="cs"/>
          <w:b/>
          <w:bCs/>
          <w:sz w:val="36"/>
          <w:szCs w:val="36"/>
          <w:rtl/>
          <w:lang w:bidi="ar-DZ"/>
        </w:rPr>
        <w:t xml:space="preserve"> </w:t>
      </w:r>
      <w:r w:rsidR="00625E0F" w:rsidRPr="009056D9">
        <w:rPr>
          <w:rFonts w:hint="cs"/>
          <w:b/>
          <w:bCs/>
          <w:rtl/>
          <w:lang w:bidi="ar-DZ"/>
        </w:rPr>
        <w:t>(</w:t>
      </w:r>
      <w:r w:rsidR="00625E0F" w:rsidRPr="009056D9">
        <w:rPr>
          <w:rFonts w:hint="cs"/>
          <w:b/>
          <w:bCs/>
          <w:lang w:bidi="ar-DZ"/>
        </w:rPr>
        <w:t>OS</w:t>
      </w:r>
      <w:r w:rsidR="00625E0F" w:rsidRPr="009056D9">
        <w:rPr>
          <w:rFonts w:hint="cs"/>
          <w:b/>
          <w:bCs/>
          <w:rtl/>
          <w:lang w:bidi="ar-DZ"/>
        </w:rPr>
        <w:t>)</w:t>
      </w:r>
      <w:r w:rsidR="0097264F" w:rsidRPr="009056D9">
        <w:rPr>
          <w:rFonts w:hint="cs"/>
          <w:b/>
          <w:bCs/>
          <w:sz w:val="36"/>
          <w:szCs w:val="36"/>
          <w:rtl/>
          <w:lang w:bidi="ar-DZ"/>
        </w:rPr>
        <w:t xml:space="preserve">: </w:t>
      </w:r>
    </w:p>
    <w:p w:rsidR="00564532" w:rsidRDefault="00564532" w:rsidP="005827AE">
      <w:pPr>
        <w:widowControl w:val="0"/>
        <w:spacing w:after="0" w:line="276" w:lineRule="auto"/>
        <w:ind w:left="-1" w:firstLine="283"/>
        <w:rPr>
          <w:rtl/>
          <w:lang w:bidi="ar-DZ"/>
        </w:rPr>
      </w:pPr>
      <w:r w:rsidRPr="00564532">
        <w:rPr>
          <w:rFonts w:hint="cs"/>
          <w:rtl/>
          <w:lang w:bidi="ar-DZ"/>
        </w:rPr>
        <w:t>كانت المهمة التي عين من أجلها رئيس الفيدرالية عمر بوداود سنة 1958م</w:t>
      </w:r>
      <w:r>
        <w:rPr>
          <w:rFonts w:hint="cs"/>
          <w:rtl/>
          <w:lang w:bidi="ar-DZ"/>
        </w:rPr>
        <w:t xml:space="preserve"> تتمثل في نقل الحرب إلى داخل التراب الفرنسي، لذلك شكل عمر بوداود منظمة عسكرية خاصة، ظهرت معالمها الأولى سنة 1957م </w:t>
      </w:r>
      <w:r w:rsidRPr="00564532">
        <w:rPr>
          <w:rFonts w:hint="cs"/>
          <w:vertAlign w:val="superscript"/>
          <w:rtl/>
          <w:lang w:bidi="ar-DZ"/>
        </w:rPr>
        <w:t>(</w:t>
      </w:r>
      <w:r w:rsidRPr="002C2440">
        <w:rPr>
          <w:rStyle w:val="a6"/>
          <w:rtl/>
          <w:lang w:bidi="ar-DZ"/>
        </w:rPr>
        <w:footnoteReference w:id="54"/>
      </w:r>
      <w:r w:rsidRPr="00564532">
        <w:rPr>
          <w:rFonts w:hint="cs"/>
          <w:vertAlign w:val="superscript"/>
          <w:rtl/>
          <w:lang w:bidi="ar-DZ"/>
        </w:rPr>
        <w:t>)</w:t>
      </w:r>
      <w:r>
        <w:rPr>
          <w:rFonts w:hint="cs"/>
          <w:rtl/>
          <w:lang w:bidi="ar-DZ"/>
        </w:rPr>
        <w:t>، وضمت هذه المنظمة الفروع التالية:</w:t>
      </w:r>
    </w:p>
    <w:p w:rsidR="00564532" w:rsidRDefault="00564532" w:rsidP="005827AE">
      <w:pPr>
        <w:pStyle w:val="a5"/>
        <w:widowControl w:val="0"/>
        <w:numPr>
          <w:ilvl w:val="0"/>
          <w:numId w:val="29"/>
        </w:numPr>
        <w:spacing w:after="0" w:line="276" w:lineRule="auto"/>
        <w:ind w:left="-1" w:firstLine="283"/>
        <w:rPr>
          <w:lang w:bidi="ar-DZ"/>
        </w:rPr>
      </w:pPr>
      <w:r>
        <w:rPr>
          <w:rFonts w:hint="cs"/>
          <w:rtl/>
          <w:lang w:bidi="ar-DZ"/>
        </w:rPr>
        <w:t xml:space="preserve"> </w:t>
      </w:r>
      <w:r w:rsidRPr="009C3D02">
        <w:rPr>
          <w:rFonts w:hint="cs"/>
          <w:b/>
          <w:bCs/>
          <w:rtl/>
          <w:lang w:bidi="ar-DZ"/>
        </w:rPr>
        <w:t>فرع التخريب والنشاط المسلح</w:t>
      </w:r>
      <w:r>
        <w:rPr>
          <w:rFonts w:hint="cs"/>
          <w:rtl/>
          <w:lang w:bidi="ar-DZ"/>
        </w:rPr>
        <w:t>: تمثل دوره في التخطيط للعمليات الفدائية وتنفيذها، واختيار العناصر الشابة الذين تتوفر فيهم شروط معينة كالبنية القوية واللياقة البدنية.</w:t>
      </w:r>
    </w:p>
    <w:p w:rsidR="00564532" w:rsidRDefault="00564532" w:rsidP="005827AE">
      <w:pPr>
        <w:pStyle w:val="a5"/>
        <w:widowControl w:val="0"/>
        <w:numPr>
          <w:ilvl w:val="0"/>
          <w:numId w:val="29"/>
        </w:numPr>
        <w:spacing w:after="0" w:line="276" w:lineRule="auto"/>
        <w:ind w:left="-1" w:firstLine="283"/>
        <w:rPr>
          <w:lang w:bidi="ar-DZ"/>
        </w:rPr>
      </w:pPr>
      <w:r w:rsidRPr="009C3D02">
        <w:rPr>
          <w:rFonts w:hint="cs"/>
          <w:b/>
          <w:bCs/>
          <w:rtl/>
          <w:lang w:bidi="ar-DZ"/>
        </w:rPr>
        <w:t>فرع الإمداد</w:t>
      </w:r>
      <w:r>
        <w:rPr>
          <w:rFonts w:hint="cs"/>
          <w:rtl/>
          <w:lang w:bidi="ar-DZ"/>
        </w:rPr>
        <w:t xml:space="preserve">: مهمته الأساسية تسليح </w:t>
      </w:r>
      <w:r w:rsidR="00625E0F">
        <w:rPr>
          <w:rFonts w:hint="cs"/>
          <w:rtl/>
          <w:lang w:bidi="ar-DZ"/>
        </w:rPr>
        <w:t>(</w:t>
      </w:r>
      <w:r w:rsidR="00625E0F">
        <w:rPr>
          <w:rFonts w:hint="cs"/>
          <w:lang w:bidi="ar-DZ"/>
        </w:rPr>
        <w:t>OS</w:t>
      </w:r>
      <w:r w:rsidR="00625E0F">
        <w:rPr>
          <w:rFonts w:hint="cs"/>
          <w:rtl/>
          <w:lang w:bidi="ar-DZ"/>
        </w:rPr>
        <w:t>)</w:t>
      </w:r>
      <w:r>
        <w:rPr>
          <w:rFonts w:hint="cs"/>
          <w:rtl/>
          <w:lang w:bidi="ar-DZ"/>
        </w:rPr>
        <w:t xml:space="preserve"> وتموينها، وذلك عن طريق القيام بصفقات لشراء السلاح مع دول مختلفة منها أوروبا الشرقية </w:t>
      </w:r>
      <w:r w:rsidRPr="00564532">
        <w:rPr>
          <w:rFonts w:hint="cs"/>
          <w:vertAlign w:val="superscript"/>
          <w:rtl/>
          <w:lang w:bidi="ar-DZ"/>
        </w:rPr>
        <w:t>(</w:t>
      </w:r>
      <w:r w:rsidRPr="002C2440">
        <w:rPr>
          <w:rStyle w:val="a6"/>
          <w:rtl/>
          <w:lang w:bidi="ar-DZ"/>
        </w:rPr>
        <w:footnoteReference w:id="55"/>
      </w:r>
      <w:r w:rsidRPr="00564532">
        <w:rPr>
          <w:rFonts w:hint="cs"/>
          <w:vertAlign w:val="superscript"/>
          <w:rtl/>
          <w:lang w:bidi="ar-DZ"/>
        </w:rPr>
        <w:t>)</w:t>
      </w:r>
      <w:r>
        <w:rPr>
          <w:rFonts w:hint="cs"/>
          <w:rtl/>
          <w:lang w:bidi="ar-DZ"/>
        </w:rPr>
        <w:t>.</w:t>
      </w:r>
    </w:p>
    <w:p w:rsidR="005B19CF" w:rsidRDefault="005B19CF" w:rsidP="005827AE">
      <w:pPr>
        <w:pStyle w:val="a5"/>
        <w:widowControl w:val="0"/>
        <w:numPr>
          <w:ilvl w:val="0"/>
          <w:numId w:val="29"/>
        </w:numPr>
        <w:spacing w:after="0" w:line="276" w:lineRule="auto"/>
        <w:ind w:left="-1" w:firstLine="283"/>
        <w:rPr>
          <w:lang w:bidi="ar-DZ"/>
        </w:rPr>
      </w:pPr>
      <w:r w:rsidRPr="009C3D02">
        <w:rPr>
          <w:rFonts w:hint="cs"/>
          <w:b/>
          <w:bCs/>
          <w:rtl/>
          <w:lang w:bidi="ar-DZ"/>
        </w:rPr>
        <w:t>فرع المخابرات</w:t>
      </w:r>
      <w:r>
        <w:rPr>
          <w:rFonts w:hint="cs"/>
          <w:rtl/>
          <w:lang w:bidi="ar-DZ"/>
        </w:rPr>
        <w:t>: أسند هذا الفرع لنائب مسؤول المنظمة وهو ال</w:t>
      </w:r>
      <w:r w:rsidR="00DF0884">
        <w:rPr>
          <w:rFonts w:hint="cs"/>
          <w:rtl/>
          <w:lang w:bidi="ar-DZ"/>
        </w:rPr>
        <w:t>سيد</w:t>
      </w:r>
      <w:r>
        <w:rPr>
          <w:rFonts w:hint="cs"/>
          <w:rtl/>
          <w:lang w:bidi="ar-DZ"/>
        </w:rPr>
        <w:t xml:space="preserve"> </w:t>
      </w:r>
      <w:proofErr w:type="spellStart"/>
      <w:r>
        <w:rPr>
          <w:rFonts w:hint="cs"/>
          <w:rtl/>
          <w:lang w:bidi="ar-DZ"/>
        </w:rPr>
        <w:t>آيت</w:t>
      </w:r>
      <w:proofErr w:type="spellEnd"/>
      <w:r>
        <w:rPr>
          <w:rFonts w:hint="cs"/>
          <w:rtl/>
          <w:lang w:bidi="ar-DZ"/>
        </w:rPr>
        <w:t xml:space="preserve"> مختار ناصر </w:t>
      </w:r>
      <w:r>
        <w:rPr>
          <w:rFonts w:hint="cs"/>
          <w:rtl/>
          <w:lang w:bidi="ar-DZ"/>
        </w:rPr>
        <w:lastRenderedPageBreak/>
        <w:t xml:space="preserve">الدين </w:t>
      </w:r>
      <w:r w:rsidRPr="005B19CF">
        <w:rPr>
          <w:rFonts w:hint="cs"/>
          <w:vertAlign w:val="superscript"/>
          <w:rtl/>
          <w:lang w:bidi="ar-DZ"/>
        </w:rPr>
        <w:t>(</w:t>
      </w:r>
      <w:r w:rsidRPr="002C2440">
        <w:rPr>
          <w:rStyle w:val="a6"/>
          <w:rtl/>
          <w:lang w:bidi="ar-DZ"/>
        </w:rPr>
        <w:footnoteReference w:id="56"/>
      </w:r>
      <w:r w:rsidRPr="005B19CF">
        <w:rPr>
          <w:rFonts w:hint="cs"/>
          <w:vertAlign w:val="superscript"/>
          <w:rtl/>
          <w:lang w:bidi="ar-DZ"/>
        </w:rPr>
        <w:t>)</w:t>
      </w:r>
      <w:r w:rsidR="008D122B">
        <w:rPr>
          <w:rFonts w:hint="cs"/>
          <w:rtl/>
          <w:lang w:bidi="ar-DZ"/>
        </w:rPr>
        <w:t xml:space="preserve"> </w:t>
      </w:r>
      <w:r w:rsidR="00DF0884">
        <w:rPr>
          <w:rFonts w:hint="cs"/>
          <w:rtl/>
          <w:lang w:bidi="ar-DZ"/>
        </w:rPr>
        <w:t xml:space="preserve">المدعو مجيد، الذي عمل مع فريق مكون من سياسيين أمثال عبد الرحمان </w:t>
      </w:r>
      <w:proofErr w:type="gramStart"/>
      <w:r w:rsidR="00DF0884">
        <w:rPr>
          <w:rFonts w:hint="cs"/>
          <w:rtl/>
          <w:lang w:bidi="ar-DZ"/>
        </w:rPr>
        <w:t>فارس</w:t>
      </w:r>
      <w:r w:rsidR="00DF0884" w:rsidRPr="00DF0884">
        <w:rPr>
          <w:rFonts w:hint="cs"/>
          <w:vertAlign w:val="superscript"/>
          <w:rtl/>
          <w:lang w:bidi="ar-DZ"/>
        </w:rPr>
        <w:t>(</w:t>
      </w:r>
      <w:proofErr w:type="gramEnd"/>
      <w:r w:rsidR="00DF0884" w:rsidRPr="002C2440">
        <w:rPr>
          <w:rStyle w:val="a6"/>
          <w:rtl/>
          <w:lang w:bidi="ar-DZ"/>
        </w:rPr>
        <w:footnoteReference w:id="57"/>
      </w:r>
      <w:r w:rsidR="00DF0884" w:rsidRPr="00DF0884">
        <w:rPr>
          <w:rFonts w:hint="cs"/>
          <w:vertAlign w:val="superscript"/>
          <w:rtl/>
          <w:lang w:bidi="ar-DZ"/>
        </w:rPr>
        <w:t>)</w:t>
      </w:r>
      <w:r w:rsidR="008D122B">
        <w:rPr>
          <w:rFonts w:hint="cs"/>
          <w:vertAlign w:val="superscript"/>
          <w:rtl/>
          <w:lang w:bidi="ar-DZ"/>
        </w:rPr>
        <w:t xml:space="preserve"> </w:t>
      </w:r>
      <w:r w:rsidR="00DF0884">
        <w:rPr>
          <w:rFonts w:hint="cs"/>
          <w:rtl/>
          <w:lang w:bidi="ar-DZ"/>
        </w:rPr>
        <w:t>وبوعلام اسطنبولي، الذين كلفوا بنقل الأخبار ذات الطابع السياسي والاقتصادي والعسكري.</w:t>
      </w:r>
    </w:p>
    <w:p w:rsidR="009C3D02" w:rsidRDefault="009C3D02" w:rsidP="005827AE">
      <w:pPr>
        <w:widowControl w:val="0"/>
        <w:spacing w:after="0" w:line="276" w:lineRule="auto"/>
        <w:ind w:left="-1"/>
        <w:rPr>
          <w:rtl/>
          <w:lang w:bidi="ar-DZ"/>
        </w:rPr>
      </w:pPr>
      <w:r>
        <w:rPr>
          <w:rFonts w:hint="cs"/>
          <w:rtl/>
          <w:lang w:bidi="ar-DZ"/>
        </w:rPr>
        <w:t>ونظرا لأهمية المنظمة تمت هيكلتها الإدارية والسياسية على النحو التالي:</w:t>
      </w:r>
    </w:p>
    <w:p w:rsidR="009C3D02" w:rsidRDefault="009C3D02" w:rsidP="005827AE">
      <w:pPr>
        <w:pStyle w:val="a5"/>
        <w:widowControl w:val="0"/>
        <w:numPr>
          <w:ilvl w:val="0"/>
          <w:numId w:val="30"/>
        </w:numPr>
        <w:spacing w:after="0" w:line="276" w:lineRule="auto"/>
        <w:rPr>
          <w:lang w:bidi="ar-DZ"/>
        </w:rPr>
      </w:pPr>
      <w:r w:rsidRPr="009C3D02">
        <w:rPr>
          <w:rFonts w:hint="cs"/>
          <w:b/>
          <w:bCs/>
          <w:rtl/>
          <w:lang w:bidi="ar-DZ"/>
        </w:rPr>
        <w:t>الخلية</w:t>
      </w:r>
      <w:r>
        <w:rPr>
          <w:rFonts w:hint="cs"/>
          <w:rtl/>
          <w:lang w:bidi="ar-DZ"/>
        </w:rPr>
        <w:t>: تتكون من مسؤول وفدائيين اثنين.</w:t>
      </w:r>
    </w:p>
    <w:p w:rsidR="009C3D02" w:rsidRDefault="009C3D02" w:rsidP="005827AE">
      <w:pPr>
        <w:pStyle w:val="a5"/>
        <w:widowControl w:val="0"/>
        <w:numPr>
          <w:ilvl w:val="0"/>
          <w:numId w:val="30"/>
        </w:numPr>
        <w:spacing w:after="0" w:line="276" w:lineRule="auto"/>
        <w:rPr>
          <w:lang w:bidi="ar-DZ"/>
        </w:rPr>
      </w:pPr>
      <w:r w:rsidRPr="009C3D02">
        <w:rPr>
          <w:rFonts w:hint="cs"/>
          <w:b/>
          <w:bCs/>
          <w:rtl/>
          <w:lang w:bidi="ar-DZ"/>
        </w:rPr>
        <w:t>الفوج</w:t>
      </w:r>
      <w:r>
        <w:rPr>
          <w:rFonts w:hint="cs"/>
          <w:rtl/>
          <w:lang w:bidi="ar-DZ"/>
        </w:rPr>
        <w:t>: يتكون من مسؤول وخليتين.</w:t>
      </w:r>
    </w:p>
    <w:p w:rsidR="009C3D02" w:rsidRDefault="009C3D02" w:rsidP="005827AE">
      <w:pPr>
        <w:pStyle w:val="a5"/>
        <w:widowControl w:val="0"/>
        <w:numPr>
          <w:ilvl w:val="0"/>
          <w:numId w:val="30"/>
        </w:numPr>
        <w:spacing w:after="0" w:line="276" w:lineRule="auto"/>
        <w:rPr>
          <w:lang w:bidi="ar-DZ"/>
        </w:rPr>
      </w:pPr>
      <w:r w:rsidRPr="009C3D02">
        <w:rPr>
          <w:rFonts w:hint="cs"/>
          <w:b/>
          <w:bCs/>
          <w:rtl/>
          <w:lang w:bidi="ar-DZ"/>
        </w:rPr>
        <w:t>الفصيلة</w:t>
      </w:r>
      <w:r>
        <w:rPr>
          <w:rFonts w:hint="cs"/>
          <w:rtl/>
          <w:lang w:bidi="ar-DZ"/>
        </w:rPr>
        <w:t>: تتكون من مسؤول وفوجين.</w:t>
      </w:r>
    </w:p>
    <w:p w:rsidR="009C3D02" w:rsidRDefault="009C3D02" w:rsidP="005827AE">
      <w:pPr>
        <w:pStyle w:val="a5"/>
        <w:widowControl w:val="0"/>
        <w:numPr>
          <w:ilvl w:val="0"/>
          <w:numId w:val="30"/>
        </w:numPr>
        <w:spacing w:after="0" w:line="276" w:lineRule="auto"/>
        <w:rPr>
          <w:lang w:bidi="ar-DZ"/>
        </w:rPr>
      </w:pPr>
      <w:r>
        <w:rPr>
          <w:rFonts w:hint="cs"/>
          <w:rtl/>
          <w:lang w:bidi="ar-DZ"/>
        </w:rPr>
        <w:t>ا</w:t>
      </w:r>
      <w:r w:rsidRPr="009C3D02">
        <w:rPr>
          <w:rFonts w:hint="cs"/>
          <w:b/>
          <w:bCs/>
          <w:rtl/>
          <w:lang w:bidi="ar-DZ"/>
        </w:rPr>
        <w:t>لسرية</w:t>
      </w:r>
      <w:r>
        <w:rPr>
          <w:rFonts w:hint="cs"/>
          <w:rtl/>
          <w:lang w:bidi="ar-DZ"/>
        </w:rPr>
        <w:t>: تتكون من مسؤول وفصيلتين أو أكثر.</w:t>
      </w:r>
    </w:p>
    <w:p w:rsidR="009C3D02" w:rsidRDefault="009C3D02" w:rsidP="005827AE">
      <w:pPr>
        <w:pStyle w:val="a5"/>
        <w:widowControl w:val="0"/>
        <w:numPr>
          <w:ilvl w:val="0"/>
          <w:numId w:val="30"/>
        </w:numPr>
        <w:spacing w:after="0" w:line="276" w:lineRule="auto"/>
        <w:rPr>
          <w:lang w:bidi="ar-DZ"/>
        </w:rPr>
      </w:pPr>
      <w:r w:rsidRPr="009C3D02">
        <w:rPr>
          <w:rFonts w:hint="cs"/>
          <w:b/>
          <w:bCs/>
          <w:rtl/>
          <w:lang w:bidi="ar-DZ"/>
        </w:rPr>
        <w:t>الكتيبة</w:t>
      </w:r>
      <w:r>
        <w:rPr>
          <w:rFonts w:hint="cs"/>
          <w:rtl/>
          <w:lang w:bidi="ar-DZ"/>
        </w:rPr>
        <w:t xml:space="preserve">: وتتكون من مسؤول وسريتين أو أكثر </w:t>
      </w:r>
      <w:r w:rsidRPr="009C3D02">
        <w:rPr>
          <w:rFonts w:hint="cs"/>
          <w:vertAlign w:val="superscript"/>
          <w:rtl/>
          <w:lang w:bidi="ar-DZ"/>
        </w:rPr>
        <w:t>(</w:t>
      </w:r>
      <w:r w:rsidRPr="002C2440">
        <w:rPr>
          <w:rStyle w:val="a6"/>
          <w:rtl/>
          <w:lang w:bidi="ar-DZ"/>
        </w:rPr>
        <w:footnoteReference w:id="58"/>
      </w:r>
      <w:r w:rsidRPr="009C3D02">
        <w:rPr>
          <w:rFonts w:hint="cs"/>
          <w:vertAlign w:val="superscript"/>
          <w:rtl/>
          <w:lang w:bidi="ar-DZ"/>
        </w:rPr>
        <w:t>)</w:t>
      </w:r>
      <w:r>
        <w:rPr>
          <w:rFonts w:hint="cs"/>
          <w:rtl/>
          <w:lang w:bidi="ar-DZ"/>
        </w:rPr>
        <w:t>.</w:t>
      </w:r>
    </w:p>
    <w:p w:rsidR="00924DBB" w:rsidRDefault="00924DBB" w:rsidP="005827AE">
      <w:pPr>
        <w:widowControl w:val="0"/>
        <w:spacing w:after="0" w:line="276" w:lineRule="auto"/>
        <w:ind w:left="-1" w:firstLine="567"/>
        <w:rPr>
          <w:lang w:bidi="ar-DZ"/>
        </w:rPr>
      </w:pPr>
      <w:r>
        <w:rPr>
          <w:rFonts w:hint="cs"/>
          <w:rtl/>
          <w:lang w:bidi="ar-DZ"/>
        </w:rPr>
        <w:t xml:space="preserve">وكانت فيدرالية فرنسا منطلقا لنشاطات امتدت هيكلتها إلى ما وراء الحدود الفرنسية، لتشمل بلدانا أوروبية كثيرة، فنجد محطات الجبهة وشبكاتها في بلجيكا وسويسرا وألمانيا على وجه الخصوص </w:t>
      </w:r>
      <w:r w:rsidRPr="00924DBB">
        <w:rPr>
          <w:rFonts w:hint="cs"/>
          <w:vertAlign w:val="superscript"/>
          <w:rtl/>
          <w:lang w:bidi="ar-DZ"/>
        </w:rPr>
        <w:t>(</w:t>
      </w:r>
      <w:r w:rsidRPr="002C2440">
        <w:rPr>
          <w:rStyle w:val="a6"/>
          <w:rtl/>
          <w:lang w:bidi="ar-DZ"/>
        </w:rPr>
        <w:footnoteReference w:id="59"/>
      </w:r>
      <w:r w:rsidRPr="00924DBB">
        <w:rPr>
          <w:rFonts w:hint="cs"/>
          <w:vertAlign w:val="superscript"/>
          <w:rtl/>
          <w:lang w:bidi="ar-DZ"/>
        </w:rPr>
        <w:t>)</w:t>
      </w:r>
      <w:r>
        <w:rPr>
          <w:rFonts w:hint="cs"/>
          <w:rtl/>
          <w:lang w:bidi="ar-DZ"/>
        </w:rPr>
        <w:t xml:space="preserve">، ففي ربيع 1958م، قرر عمر بوداود نقل مقر إدارة </w:t>
      </w:r>
      <w:r w:rsidR="0058590B">
        <w:rPr>
          <w:rFonts w:hint="cs"/>
          <w:rtl/>
          <w:lang w:bidi="ar-DZ"/>
        </w:rPr>
        <w:t>(ج. ت. و)</w:t>
      </w:r>
      <w:r w:rsidR="0039608E">
        <w:rPr>
          <w:rFonts w:hint="cs"/>
          <w:rtl/>
          <w:lang w:bidi="ar-DZ"/>
        </w:rPr>
        <w:t xml:space="preserve"> </w:t>
      </w:r>
      <w:r>
        <w:rPr>
          <w:rFonts w:hint="cs"/>
          <w:rtl/>
          <w:lang w:bidi="ar-DZ"/>
        </w:rPr>
        <w:t xml:space="preserve">إلى ألمانيا، لكي ينجح عمل الفيدرالية </w:t>
      </w:r>
      <w:r w:rsidRPr="00924DBB">
        <w:rPr>
          <w:rFonts w:hint="cs"/>
          <w:vertAlign w:val="superscript"/>
          <w:rtl/>
          <w:lang w:bidi="ar-DZ"/>
        </w:rPr>
        <w:t>(</w:t>
      </w:r>
      <w:r w:rsidRPr="002C2440">
        <w:rPr>
          <w:rStyle w:val="a6"/>
          <w:rtl/>
          <w:lang w:bidi="ar-DZ"/>
        </w:rPr>
        <w:footnoteReference w:id="60"/>
      </w:r>
      <w:r w:rsidRPr="00924DBB">
        <w:rPr>
          <w:rFonts w:hint="cs"/>
          <w:vertAlign w:val="superscript"/>
          <w:rtl/>
          <w:lang w:bidi="ar-DZ"/>
        </w:rPr>
        <w:t>)</w:t>
      </w:r>
      <w:r w:rsidR="00E4527E">
        <w:rPr>
          <w:rFonts w:hint="cs"/>
          <w:rtl/>
          <w:lang w:bidi="ar-DZ"/>
        </w:rPr>
        <w:t xml:space="preserve">، كما انتقل نشاطها شرق </w:t>
      </w:r>
      <w:r w:rsidR="00C77A95">
        <w:rPr>
          <w:rFonts w:hint="cs"/>
          <w:rtl/>
          <w:lang w:bidi="ar-DZ"/>
        </w:rPr>
        <w:t>إيطاليا وغرب إسبانيا، كل هذه البلدان كانت تتوفر بها أسواق الأسلحة والمعدات التي كان جيش الت</w:t>
      </w:r>
      <w:r w:rsidR="00490AE2">
        <w:rPr>
          <w:rFonts w:hint="cs"/>
          <w:rtl/>
          <w:lang w:bidi="ar-DZ"/>
        </w:rPr>
        <w:t xml:space="preserve">حرير بحاجة </w:t>
      </w:r>
      <w:proofErr w:type="gramStart"/>
      <w:r w:rsidR="00490AE2">
        <w:rPr>
          <w:rFonts w:hint="cs"/>
          <w:rtl/>
          <w:lang w:bidi="ar-DZ"/>
        </w:rPr>
        <w:t>إليها</w:t>
      </w:r>
      <w:r w:rsidR="00C77A95" w:rsidRPr="00C77A95">
        <w:rPr>
          <w:rFonts w:hint="cs"/>
          <w:vertAlign w:val="superscript"/>
          <w:rtl/>
          <w:lang w:bidi="ar-DZ"/>
        </w:rPr>
        <w:t>(</w:t>
      </w:r>
      <w:proofErr w:type="gramEnd"/>
      <w:r w:rsidR="00C77A95" w:rsidRPr="002C2440">
        <w:rPr>
          <w:rStyle w:val="a6"/>
          <w:rtl/>
          <w:lang w:bidi="ar-DZ"/>
        </w:rPr>
        <w:footnoteReference w:id="61"/>
      </w:r>
      <w:r w:rsidR="00C77A95" w:rsidRPr="00C77A95">
        <w:rPr>
          <w:rFonts w:hint="cs"/>
          <w:vertAlign w:val="superscript"/>
          <w:rtl/>
          <w:lang w:bidi="ar-DZ"/>
        </w:rPr>
        <w:t>)</w:t>
      </w:r>
      <w:r w:rsidR="00CE6DD8">
        <w:rPr>
          <w:rFonts w:hint="cs"/>
          <w:rtl/>
          <w:lang w:bidi="ar-DZ"/>
        </w:rPr>
        <w:t>.</w:t>
      </w:r>
    </w:p>
    <w:p w:rsidR="00490AE2" w:rsidRDefault="00490AE2" w:rsidP="005827AE">
      <w:pPr>
        <w:widowControl w:val="0"/>
        <w:spacing w:after="0" w:line="276" w:lineRule="auto"/>
        <w:ind w:left="-1" w:firstLine="567"/>
        <w:rPr>
          <w:lang w:bidi="ar-DZ"/>
        </w:rPr>
      </w:pPr>
    </w:p>
    <w:p w:rsidR="00490AE2" w:rsidRDefault="00490AE2" w:rsidP="005827AE">
      <w:pPr>
        <w:widowControl w:val="0"/>
        <w:spacing w:after="0" w:line="276" w:lineRule="auto"/>
        <w:ind w:left="-1" w:firstLine="567"/>
        <w:rPr>
          <w:lang w:bidi="ar-DZ"/>
        </w:rPr>
      </w:pPr>
    </w:p>
    <w:p w:rsidR="0039608E" w:rsidRDefault="00CE6DD8" w:rsidP="0039608E">
      <w:pPr>
        <w:widowControl w:val="0"/>
        <w:spacing w:after="0" w:line="276" w:lineRule="auto"/>
        <w:jc w:val="left"/>
        <w:rPr>
          <w:b/>
          <w:bCs/>
          <w:sz w:val="36"/>
          <w:szCs w:val="36"/>
          <w:rtl/>
          <w:lang w:bidi="ar-DZ"/>
        </w:rPr>
      </w:pPr>
      <w:r w:rsidRPr="00CE6DD8">
        <w:rPr>
          <w:rFonts w:hint="cs"/>
          <w:b/>
          <w:bCs/>
          <w:sz w:val="36"/>
          <w:szCs w:val="36"/>
          <w:rtl/>
          <w:lang w:bidi="ar-DZ"/>
        </w:rPr>
        <w:lastRenderedPageBreak/>
        <w:t xml:space="preserve">المبحث الثالث: نشاط فيدرالية </w:t>
      </w:r>
      <w:r w:rsidR="0039608E">
        <w:rPr>
          <w:rFonts w:hint="cs"/>
          <w:b/>
          <w:bCs/>
          <w:sz w:val="36"/>
          <w:szCs w:val="36"/>
          <w:rtl/>
          <w:lang w:bidi="ar-DZ"/>
        </w:rPr>
        <w:t>جبهة التحري</w:t>
      </w:r>
      <w:r w:rsidR="006B2747">
        <w:rPr>
          <w:rFonts w:hint="cs"/>
          <w:b/>
          <w:bCs/>
          <w:sz w:val="36"/>
          <w:szCs w:val="36"/>
          <w:rtl/>
          <w:lang w:bidi="ar-DZ"/>
        </w:rPr>
        <w:t>ر</w:t>
      </w:r>
      <w:r w:rsidR="0039608E">
        <w:rPr>
          <w:rFonts w:hint="cs"/>
          <w:b/>
          <w:bCs/>
          <w:sz w:val="36"/>
          <w:szCs w:val="36"/>
          <w:rtl/>
          <w:lang w:bidi="ar-DZ"/>
        </w:rPr>
        <w:t xml:space="preserve"> الوطني </w:t>
      </w:r>
      <w:r w:rsidRPr="00CE6DD8">
        <w:rPr>
          <w:rFonts w:hint="cs"/>
          <w:b/>
          <w:bCs/>
          <w:sz w:val="36"/>
          <w:szCs w:val="36"/>
          <w:rtl/>
          <w:lang w:bidi="ar-DZ"/>
        </w:rPr>
        <w:t>بفرنسا</w:t>
      </w:r>
    </w:p>
    <w:p w:rsidR="00CE6DD8" w:rsidRDefault="00CE6DD8" w:rsidP="0039608E">
      <w:pPr>
        <w:widowControl w:val="0"/>
        <w:spacing w:after="0" w:line="276" w:lineRule="auto"/>
        <w:jc w:val="center"/>
        <w:rPr>
          <w:b/>
          <w:bCs/>
          <w:sz w:val="36"/>
          <w:szCs w:val="36"/>
          <w:rtl/>
          <w:lang w:bidi="ar-DZ"/>
        </w:rPr>
      </w:pPr>
      <w:r w:rsidRPr="00CE6DD8">
        <w:rPr>
          <w:rFonts w:hint="cs"/>
          <w:b/>
          <w:bCs/>
          <w:sz w:val="36"/>
          <w:szCs w:val="36"/>
          <w:rtl/>
          <w:lang w:bidi="ar-DZ"/>
        </w:rPr>
        <w:t>(1958م-1962م).</w:t>
      </w:r>
    </w:p>
    <w:p w:rsidR="00CE6DD8" w:rsidRPr="009056D9" w:rsidRDefault="009056D9" w:rsidP="009056D9">
      <w:pPr>
        <w:widowControl w:val="0"/>
        <w:spacing w:after="0" w:line="276" w:lineRule="auto"/>
        <w:rPr>
          <w:b/>
          <w:bCs/>
          <w:sz w:val="36"/>
          <w:szCs w:val="36"/>
          <w:lang w:bidi="ar-DZ"/>
        </w:rPr>
      </w:pPr>
      <w:r>
        <w:rPr>
          <w:rFonts w:hint="cs"/>
          <w:b/>
          <w:bCs/>
          <w:sz w:val="36"/>
          <w:szCs w:val="36"/>
          <w:rtl/>
          <w:lang w:bidi="ar-DZ"/>
        </w:rPr>
        <w:t>1-</w:t>
      </w:r>
      <w:r w:rsidR="00CE6DD8" w:rsidRPr="009056D9">
        <w:rPr>
          <w:rFonts w:hint="cs"/>
          <w:b/>
          <w:bCs/>
          <w:sz w:val="36"/>
          <w:szCs w:val="36"/>
          <w:rtl/>
          <w:lang w:bidi="ar-DZ"/>
        </w:rPr>
        <w:t>النشاط العسكري للفيدرالية:</w:t>
      </w:r>
    </w:p>
    <w:p w:rsidR="00CE6DD8" w:rsidRDefault="00CE6DD8" w:rsidP="005827AE">
      <w:pPr>
        <w:widowControl w:val="0"/>
        <w:spacing w:after="0" w:line="276" w:lineRule="auto"/>
        <w:ind w:left="-1" w:firstLine="567"/>
        <w:rPr>
          <w:rtl/>
          <w:lang w:bidi="ar-DZ"/>
        </w:rPr>
      </w:pPr>
      <w:r>
        <w:rPr>
          <w:rFonts w:hint="cs"/>
          <w:rtl/>
          <w:lang w:bidi="ar-DZ"/>
        </w:rPr>
        <w:t xml:space="preserve">نفذ جيش التحرير الوطني الجزائري ما كان قد هدّد به من نقل الحرب إلى الأراضي الفرنسية، ويظهر ذلك جليا من خلال هجومات 25 أوت 1958م، عندما قامت مجموعات من الفدائيين الجزائريين بالهجوم على عدد من الأقاليم الفرنسية </w:t>
      </w:r>
      <w:r w:rsidRPr="00CE6DD8">
        <w:rPr>
          <w:rFonts w:hint="cs"/>
          <w:vertAlign w:val="superscript"/>
          <w:rtl/>
          <w:lang w:bidi="ar-DZ"/>
        </w:rPr>
        <w:t>(</w:t>
      </w:r>
      <w:r w:rsidRPr="002C2440">
        <w:rPr>
          <w:rStyle w:val="a6"/>
          <w:rtl/>
          <w:lang w:bidi="ar-DZ"/>
        </w:rPr>
        <w:footnoteReference w:id="62"/>
      </w:r>
      <w:r w:rsidRPr="00CE6DD8">
        <w:rPr>
          <w:rFonts w:hint="cs"/>
          <w:vertAlign w:val="superscript"/>
          <w:rtl/>
          <w:lang w:bidi="ar-DZ"/>
        </w:rPr>
        <w:t>)</w:t>
      </w:r>
      <w:r>
        <w:rPr>
          <w:rFonts w:hint="cs"/>
          <w:rtl/>
          <w:lang w:bidi="ar-DZ"/>
        </w:rPr>
        <w:t>.</w:t>
      </w:r>
    </w:p>
    <w:p w:rsidR="00C111B9" w:rsidRDefault="00C111B9" w:rsidP="0039608E">
      <w:pPr>
        <w:widowControl w:val="0"/>
        <w:spacing w:after="0" w:line="276" w:lineRule="auto"/>
        <w:ind w:left="-1" w:firstLine="567"/>
        <w:rPr>
          <w:rtl/>
          <w:lang w:bidi="ar-DZ"/>
        </w:rPr>
      </w:pPr>
      <w:r>
        <w:rPr>
          <w:rFonts w:hint="cs"/>
          <w:rtl/>
          <w:lang w:bidi="ar-DZ"/>
        </w:rPr>
        <w:t xml:space="preserve">قام الجنرال ديغول بتعيين موريس بابون </w:t>
      </w:r>
      <w:r w:rsidRPr="00C111B9">
        <w:rPr>
          <w:rFonts w:hint="cs"/>
          <w:vertAlign w:val="superscript"/>
          <w:rtl/>
          <w:lang w:bidi="ar-DZ"/>
        </w:rPr>
        <w:t>(</w:t>
      </w:r>
      <w:r w:rsidRPr="002C2440">
        <w:rPr>
          <w:rStyle w:val="a6"/>
          <w:rtl/>
          <w:lang w:bidi="ar-DZ"/>
        </w:rPr>
        <w:footnoteReference w:id="63"/>
      </w:r>
      <w:r w:rsidRPr="00C111B9">
        <w:rPr>
          <w:rFonts w:hint="cs"/>
          <w:vertAlign w:val="superscript"/>
          <w:rtl/>
          <w:lang w:bidi="ar-DZ"/>
        </w:rPr>
        <w:t>)</w:t>
      </w:r>
      <w:r w:rsidR="00316C05">
        <w:rPr>
          <w:rFonts w:hint="cs"/>
          <w:vertAlign w:val="superscript"/>
          <w:rtl/>
          <w:lang w:bidi="ar-DZ"/>
        </w:rPr>
        <w:t xml:space="preserve"> </w:t>
      </w:r>
      <w:r w:rsidR="00316C05">
        <w:rPr>
          <w:rFonts w:hint="cs"/>
          <w:rtl/>
          <w:lang w:bidi="ar-DZ"/>
        </w:rPr>
        <w:t xml:space="preserve">على رأس محافظة شرطة باريس، وإعطائه صلاحيات كاملة تمكنه من القضاء على تنظيم </w:t>
      </w:r>
      <w:r w:rsidR="0058590B">
        <w:rPr>
          <w:rFonts w:hint="cs"/>
          <w:rtl/>
          <w:lang w:bidi="ar-DZ"/>
        </w:rPr>
        <w:t>(ج. ت. و)</w:t>
      </w:r>
      <w:r w:rsidR="00316C05">
        <w:rPr>
          <w:rFonts w:hint="cs"/>
          <w:rtl/>
          <w:lang w:bidi="ar-DZ"/>
        </w:rPr>
        <w:t xml:space="preserve"> بباريس، وتفكيكها وإعادة الطمأنينة لسكان باريس </w:t>
      </w:r>
      <w:r w:rsidR="00316C05" w:rsidRPr="00316C05">
        <w:rPr>
          <w:rFonts w:hint="cs"/>
          <w:vertAlign w:val="superscript"/>
          <w:rtl/>
          <w:lang w:bidi="ar-DZ"/>
        </w:rPr>
        <w:t>(</w:t>
      </w:r>
      <w:r w:rsidR="00316C05" w:rsidRPr="002C2440">
        <w:rPr>
          <w:rStyle w:val="a6"/>
          <w:rtl/>
          <w:lang w:bidi="ar-DZ"/>
        </w:rPr>
        <w:footnoteReference w:id="64"/>
      </w:r>
      <w:r w:rsidR="00316C05" w:rsidRPr="00316C05">
        <w:rPr>
          <w:rFonts w:hint="cs"/>
          <w:vertAlign w:val="superscript"/>
          <w:rtl/>
          <w:lang w:bidi="ar-DZ"/>
        </w:rPr>
        <w:t>)</w:t>
      </w:r>
      <w:r w:rsidR="00316C05">
        <w:rPr>
          <w:rFonts w:hint="cs"/>
          <w:rtl/>
          <w:lang w:bidi="ar-DZ"/>
        </w:rPr>
        <w:t>.</w:t>
      </w:r>
      <w:r>
        <w:rPr>
          <w:rFonts w:hint="cs"/>
          <w:rtl/>
          <w:lang w:bidi="ar-DZ"/>
        </w:rPr>
        <w:t xml:space="preserve"> </w:t>
      </w:r>
    </w:p>
    <w:p w:rsidR="00A44546" w:rsidRDefault="00A44546" w:rsidP="007109A7">
      <w:pPr>
        <w:widowControl w:val="0"/>
        <w:spacing w:after="0" w:line="276" w:lineRule="auto"/>
        <w:ind w:left="-1" w:firstLine="567"/>
        <w:rPr>
          <w:rtl/>
          <w:lang w:bidi="ar-DZ"/>
        </w:rPr>
      </w:pPr>
      <w:r>
        <w:rPr>
          <w:rFonts w:hint="cs"/>
          <w:rtl/>
          <w:lang w:bidi="ar-DZ"/>
        </w:rPr>
        <w:t>وقد تميزت هجمات</w:t>
      </w:r>
      <w:r w:rsidR="0011740F">
        <w:rPr>
          <w:rFonts w:hint="cs"/>
          <w:rtl/>
          <w:lang w:bidi="ar-DZ"/>
        </w:rPr>
        <w:t xml:space="preserve"> </w:t>
      </w:r>
      <w:r w:rsidR="004F3E5F">
        <w:rPr>
          <w:rFonts w:hint="cs"/>
          <w:rtl/>
          <w:lang w:bidi="ar-DZ"/>
        </w:rPr>
        <w:t>الوطنيين الجزائريين</w:t>
      </w:r>
      <w:r>
        <w:rPr>
          <w:rFonts w:hint="cs"/>
          <w:rtl/>
          <w:lang w:bidi="ar-DZ"/>
        </w:rPr>
        <w:t xml:space="preserve"> </w:t>
      </w:r>
      <w:r w:rsidR="0011740F">
        <w:rPr>
          <w:rFonts w:hint="cs"/>
          <w:rtl/>
          <w:lang w:bidi="ar-DZ"/>
        </w:rPr>
        <w:t xml:space="preserve">في فرنسا </w:t>
      </w:r>
      <w:r w:rsidR="004F3E5F">
        <w:rPr>
          <w:rFonts w:hint="cs"/>
          <w:rtl/>
          <w:lang w:bidi="ar-DZ"/>
        </w:rPr>
        <w:t xml:space="preserve">بالدقة والقوة والتنسيق في باريس وفي جنوب فرنسا </w:t>
      </w:r>
      <w:r w:rsidR="004F3E5F" w:rsidRPr="004F3E5F">
        <w:rPr>
          <w:rFonts w:hint="cs"/>
          <w:vertAlign w:val="superscript"/>
          <w:rtl/>
          <w:lang w:bidi="ar-DZ"/>
        </w:rPr>
        <w:t>(</w:t>
      </w:r>
      <w:r w:rsidR="004F3E5F" w:rsidRPr="002C2440">
        <w:rPr>
          <w:rStyle w:val="a6"/>
          <w:rtl/>
          <w:lang w:bidi="ar-DZ"/>
        </w:rPr>
        <w:footnoteReference w:id="65"/>
      </w:r>
      <w:r w:rsidR="004F3E5F" w:rsidRPr="004F3E5F">
        <w:rPr>
          <w:rFonts w:hint="cs"/>
          <w:vertAlign w:val="superscript"/>
          <w:rtl/>
          <w:lang w:bidi="ar-DZ"/>
        </w:rPr>
        <w:t>)</w:t>
      </w:r>
      <w:r w:rsidR="001D7907">
        <w:rPr>
          <w:rFonts w:hint="cs"/>
          <w:rtl/>
          <w:lang w:bidi="ar-DZ"/>
        </w:rPr>
        <w:t>، إذ</w:t>
      </w:r>
      <w:r w:rsidR="004F3E5F">
        <w:rPr>
          <w:rFonts w:hint="cs"/>
          <w:rtl/>
          <w:lang w:bidi="ar-DZ"/>
        </w:rPr>
        <w:t xml:space="preserve"> خلال ثلاث ساعات قامت </w:t>
      </w:r>
      <w:r w:rsidR="0058590B">
        <w:rPr>
          <w:rFonts w:hint="cs"/>
          <w:rtl/>
          <w:lang w:bidi="ar-DZ"/>
        </w:rPr>
        <w:t>(ج. ت. و)</w:t>
      </w:r>
      <w:r w:rsidR="0039608E">
        <w:rPr>
          <w:rFonts w:hint="cs"/>
          <w:rtl/>
          <w:lang w:bidi="ar-DZ"/>
        </w:rPr>
        <w:t xml:space="preserve"> </w:t>
      </w:r>
      <w:r w:rsidR="004F3E5F">
        <w:rPr>
          <w:rFonts w:hint="cs"/>
          <w:rtl/>
          <w:lang w:bidi="ar-DZ"/>
        </w:rPr>
        <w:t xml:space="preserve">بارتكاب عدة </w:t>
      </w:r>
      <w:r w:rsidR="007109A7">
        <w:rPr>
          <w:rFonts w:hint="cs"/>
          <w:rtl/>
          <w:lang w:bidi="ar-DZ"/>
        </w:rPr>
        <w:t>أ</w:t>
      </w:r>
      <w:r w:rsidR="00F71992">
        <w:rPr>
          <w:rFonts w:hint="cs"/>
          <w:rtl/>
          <w:lang w:bidi="ar-DZ"/>
        </w:rPr>
        <w:t>عمال فدائ</w:t>
      </w:r>
      <w:r w:rsidR="004F3E5F">
        <w:rPr>
          <w:rFonts w:hint="cs"/>
          <w:rtl/>
          <w:lang w:bidi="ar-DZ"/>
        </w:rPr>
        <w:t xml:space="preserve">ية على مستوى كامل التراب الفرنسي، ففي منطقة لوهافر </w:t>
      </w:r>
      <w:r w:rsidR="00F71992">
        <w:rPr>
          <w:rFonts w:hint="cs"/>
          <w:rtl/>
          <w:lang w:bidi="ar-DZ"/>
        </w:rPr>
        <w:t>تمت أعمال فدائ</w:t>
      </w:r>
      <w:r w:rsidR="008276C9">
        <w:rPr>
          <w:rFonts w:hint="cs"/>
          <w:rtl/>
          <w:lang w:bidi="ar-DZ"/>
        </w:rPr>
        <w:t xml:space="preserve">ية </w:t>
      </w:r>
      <w:r w:rsidR="0089306A">
        <w:rPr>
          <w:rFonts w:hint="cs"/>
          <w:rtl/>
          <w:lang w:bidi="ar-DZ"/>
        </w:rPr>
        <w:t>فيها وإحراق مستودع للبنزين ومصفاة بترول، واستهدفت هذه الأعم</w:t>
      </w:r>
      <w:r w:rsidR="00402B26">
        <w:rPr>
          <w:rFonts w:hint="cs"/>
          <w:rtl/>
          <w:lang w:bidi="ar-DZ"/>
        </w:rPr>
        <w:t xml:space="preserve">ال التخريبية أيضا مدينة مرسيليا، ثاني مدن فرنسا بعد باريس، ناريون وتولوز </w:t>
      </w:r>
      <w:r w:rsidR="000A7FD9" w:rsidRPr="000A7FD9">
        <w:rPr>
          <w:rFonts w:hint="cs"/>
          <w:rtl/>
          <w:lang w:bidi="ar-DZ"/>
        </w:rPr>
        <w:t>وجانف</w:t>
      </w:r>
      <w:r w:rsidR="00402B26" w:rsidRPr="000A7FD9">
        <w:rPr>
          <w:rFonts w:hint="cs"/>
          <w:rtl/>
          <w:lang w:bidi="ar-DZ"/>
        </w:rPr>
        <w:t>ي</w:t>
      </w:r>
      <w:r w:rsidR="00402B26">
        <w:rPr>
          <w:rFonts w:hint="cs"/>
          <w:rtl/>
          <w:lang w:bidi="ar-DZ"/>
        </w:rPr>
        <w:t xml:space="preserve"> تم إحراق مستودعات البنزين</w:t>
      </w:r>
      <w:r w:rsidR="00740262">
        <w:rPr>
          <w:rFonts w:hint="cs"/>
          <w:rtl/>
          <w:lang w:bidi="ar-DZ"/>
        </w:rPr>
        <w:t xml:space="preserve"> فيها</w:t>
      </w:r>
      <w:r w:rsidR="00402B26">
        <w:rPr>
          <w:rFonts w:hint="cs"/>
          <w:rtl/>
          <w:lang w:bidi="ar-DZ"/>
        </w:rPr>
        <w:t>، قدرت الخسائر بأكثر من 150 مليون فر</w:t>
      </w:r>
      <w:r w:rsidR="00740262">
        <w:rPr>
          <w:rFonts w:hint="cs"/>
          <w:rtl/>
          <w:lang w:bidi="ar-DZ"/>
        </w:rPr>
        <w:t>ن</w:t>
      </w:r>
      <w:r w:rsidR="00402B26">
        <w:rPr>
          <w:rFonts w:hint="cs"/>
          <w:rtl/>
          <w:lang w:bidi="ar-DZ"/>
        </w:rPr>
        <w:t xml:space="preserve">ك فرنسي </w:t>
      </w:r>
      <w:r w:rsidR="00402B26" w:rsidRPr="00402B26">
        <w:rPr>
          <w:rFonts w:hint="cs"/>
          <w:vertAlign w:val="superscript"/>
          <w:rtl/>
          <w:lang w:bidi="ar-DZ"/>
        </w:rPr>
        <w:t>(</w:t>
      </w:r>
      <w:r w:rsidR="00402B26" w:rsidRPr="002C2440">
        <w:rPr>
          <w:rStyle w:val="a6"/>
          <w:rtl/>
          <w:lang w:bidi="ar-DZ"/>
        </w:rPr>
        <w:footnoteReference w:id="66"/>
      </w:r>
      <w:r w:rsidR="00402B26" w:rsidRPr="00402B26">
        <w:rPr>
          <w:rFonts w:hint="cs"/>
          <w:vertAlign w:val="superscript"/>
          <w:rtl/>
          <w:lang w:bidi="ar-DZ"/>
        </w:rPr>
        <w:t>)</w:t>
      </w:r>
      <w:r w:rsidR="00740262">
        <w:rPr>
          <w:rFonts w:hint="cs"/>
          <w:rtl/>
          <w:lang w:bidi="ar-DZ"/>
        </w:rPr>
        <w:t>.</w:t>
      </w:r>
    </w:p>
    <w:p w:rsidR="00402B26" w:rsidRDefault="00402B26" w:rsidP="00695A3A">
      <w:pPr>
        <w:widowControl w:val="0"/>
        <w:spacing w:after="0" w:line="276" w:lineRule="auto"/>
        <w:ind w:left="-1" w:firstLine="567"/>
        <w:rPr>
          <w:rtl/>
          <w:lang w:bidi="ar-DZ"/>
        </w:rPr>
      </w:pPr>
      <w:r>
        <w:rPr>
          <w:rFonts w:hint="cs"/>
          <w:rtl/>
          <w:lang w:bidi="ar-DZ"/>
        </w:rPr>
        <w:t>وقد صرح فرحات عباس</w:t>
      </w:r>
      <w:r w:rsidR="008D6F28">
        <w:rPr>
          <w:rFonts w:hint="cs"/>
          <w:rtl/>
          <w:lang w:bidi="ar-DZ"/>
        </w:rPr>
        <w:t xml:space="preserve"> لوكالة</w:t>
      </w:r>
      <w:r>
        <w:rPr>
          <w:rFonts w:hint="cs"/>
          <w:rtl/>
          <w:lang w:bidi="ar-DZ"/>
        </w:rPr>
        <w:t xml:space="preserve"> </w:t>
      </w:r>
      <w:proofErr w:type="spellStart"/>
      <w:r>
        <w:rPr>
          <w:rFonts w:hint="cs"/>
          <w:rtl/>
          <w:lang w:bidi="ar-DZ"/>
        </w:rPr>
        <w:t>أ</w:t>
      </w:r>
      <w:r w:rsidR="008D6F28">
        <w:rPr>
          <w:rFonts w:hint="cs"/>
          <w:rtl/>
          <w:lang w:bidi="ar-DZ"/>
        </w:rPr>
        <w:t>س</w:t>
      </w:r>
      <w:r>
        <w:rPr>
          <w:rFonts w:hint="cs"/>
          <w:rtl/>
          <w:lang w:bidi="ar-DZ"/>
        </w:rPr>
        <w:t>يوشتيد</w:t>
      </w:r>
      <w:proofErr w:type="spellEnd"/>
      <w:r>
        <w:rPr>
          <w:rFonts w:hint="cs"/>
          <w:rtl/>
          <w:lang w:bidi="ar-DZ"/>
        </w:rPr>
        <w:t xml:space="preserve"> بريس الأمريكية في 25 أوت 1958م قائلا: </w:t>
      </w:r>
      <w:r w:rsidR="00512EE5">
        <w:rPr>
          <w:rFonts w:hint="cs"/>
          <w:rtl/>
          <w:lang w:bidi="ar-DZ"/>
        </w:rPr>
        <w:t>«إن</w:t>
      </w:r>
      <w:r>
        <w:rPr>
          <w:rFonts w:hint="cs"/>
          <w:rtl/>
          <w:lang w:bidi="ar-DZ"/>
        </w:rPr>
        <w:t xml:space="preserve"> نقل الحوادث إلى قلب فرنسا كان قد تقرر بعد حوادث </w:t>
      </w:r>
      <w:r w:rsidR="00695A3A">
        <w:rPr>
          <w:rFonts w:hint="cs"/>
          <w:rtl/>
          <w:lang w:bidi="ar-DZ"/>
        </w:rPr>
        <w:t>1</w:t>
      </w:r>
      <w:r>
        <w:rPr>
          <w:rFonts w:hint="cs"/>
          <w:rtl/>
          <w:lang w:bidi="ar-DZ"/>
        </w:rPr>
        <w:t>3 ماي 195</w:t>
      </w:r>
      <w:r w:rsidR="00695A3A">
        <w:rPr>
          <w:rFonts w:hint="cs"/>
          <w:rtl/>
          <w:lang w:bidi="ar-DZ"/>
        </w:rPr>
        <w:t>8</w:t>
      </w:r>
      <w:r>
        <w:rPr>
          <w:rFonts w:hint="cs"/>
          <w:rtl/>
          <w:lang w:bidi="ar-DZ"/>
        </w:rPr>
        <w:t xml:space="preserve">م، وقد أعطينا </w:t>
      </w:r>
      <w:r>
        <w:rPr>
          <w:rFonts w:hint="cs"/>
          <w:rtl/>
          <w:lang w:bidi="ar-DZ"/>
        </w:rPr>
        <w:lastRenderedPageBreak/>
        <w:t>أوامر بخ</w:t>
      </w:r>
      <w:r w:rsidR="00740262">
        <w:rPr>
          <w:rFonts w:hint="cs"/>
          <w:rtl/>
          <w:lang w:bidi="ar-DZ"/>
        </w:rPr>
        <w:t>ص</w:t>
      </w:r>
      <w:r>
        <w:rPr>
          <w:rFonts w:hint="cs"/>
          <w:rtl/>
          <w:lang w:bidi="ar-DZ"/>
        </w:rPr>
        <w:t xml:space="preserve">وص حياة البشر التي يجب أن تحترم» </w:t>
      </w:r>
      <w:r w:rsidRPr="00402B26">
        <w:rPr>
          <w:rFonts w:hint="cs"/>
          <w:vertAlign w:val="superscript"/>
          <w:rtl/>
          <w:lang w:bidi="ar-DZ"/>
        </w:rPr>
        <w:t>(</w:t>
      </w:r>
      <w:r w:rsidRPr="002C2440">
        <w:rPr>
          <w:rStyle w:val="a6"/>
          <w:rtl/>
          <w:lang w:bidi="ar-DZ"/>
        </w:rPr>
        <w:footnoteReference w:id="67"/>
      </w:r>
      <w:r w:rsidRPr="00402B26">
        <w:rPr>
          <w:rFonts w:hint="cs"/>
          <w:vertAlign w:val="superscript"/>
          <w:rtl/>
          <w:lang w:bidi="ar-DZ"/>
        </w:rPr>
        <w:t>)</w:t>
      </w:r>
      <w:r>
        <w:rPr>
          <w:rFonts w:hint="cs"/>
          <w:rtl/>
          <w:lang w:bidi="ar-DZ"/>
        </w:rPr>
        <w:t>.</w:t>
      </w:r>
    </w:p>
    <w:p w:rsidR="00227737" w:rsidRDefault="00227737" w:rsidP="005827AE">
      <w:pPr>
        <w:widowControl w:val="0"/>
        <w:spacing w:after="0" w:line="276" w:lineRule="auto"/>
        <w:ind w:left="-1" w:firstLine="567"/>
        <w:rPr>
          <w:rtl/>
          <w:lang w:bidi="ar-DZ"/>
        </w:rPr>
      </w:pPr>
      <w:r>
        <w:rPr>
          <w:rFonts w:hint="cs"/>
          <w:rtl/>
          <w:lang w:bidi="ar-DZ"/>
        </w:rPr>
        <w:t>وقد عب</w:t>
      </w:r>
      <w:r w:rsidR="00740262">
        <w:rPr>
          <w:rFonts w:hint="cs"/>
          <w:rtl/>
          <w:lang w:bidi="ar-DZ"/>
        </w:rPr>
        <w:t>رت</w:t>
      </w:r>
      <w:r>
        <w:rPr>
          <w:rFonts w:hint="cs"/>
          <w:rtl/>
          <w:lang w:bidi="ar-DZ"/>
        </w:rPr>
        <w:t xml:space="preserve"> الصحافة المصرية عن نشاط الثوار الجزائريين داخل فرنسا وكتبت عناوين بارزة على صفحاتها «المجاهدون يدمرون قطار إمداد فرنسي، الجزائريون ينسفون مستودعات البترول في فرنسا، اشتعال النار في مستودع لتخزين لبترول في مدينة "آل" جنوب فرنسا، 08 قتلى و23 جريح بالنسبة لخسائر الفرنسيين...» </w:t>
      </w:r>
      <w:r w:rsidRPr="00227737">
        <w:rPr>
          <w:rFonts w:hint="cs"/>
          <w:vertAlign w:val="superscript"/>
          <w:rtl/>
          <w:lang w:bidi="ar-DZ"/>
        </w:rPr>
        <w:t>(</w:t>
      </w:r>
      <w:r w:rsidRPr="002C2440">
        <w:rPr>
          <w:rStyle w:val="a6"/>
          <w:rtl/>
          <w:lang w:bidi="ar-DZ"/>
        </w:rPr>
        <w:footnoteReference w:id="68"/>
      </w:r>
      <w:r w:rsidRPr="00227737">
        <w:rPr>
          <w:rFonts w:hint="cs"/>
          <w:vertAlign w:val="superscript"/>
          <w:rtl/>
          <w:lang w:bidi="ar-DZ"/>
        </w:rPr>
        <w:t>)</w:t>
      </w:r>
      <w:r>
        <w:rPr>
          <w:rFonts w:hint="cs"/>
          <w:rtl/>
          <w:lang w:bidi="ar-DZ"/>
        </w:rPr>
        <w:t>.</w:t>
      </w:r>
    </w:p>
    <w:p w:rsidR="00C447DA" w:rsidRDefault="00C447DA" w:rsidP="005827AE">
      <w:pPr>
        <w:widowControl w:val="0"/>
        <w:spacing w:after="0" w:line="276" w:lineRule="auto"/>
        <w:ind w:left="-1" w:firstLine="567"/>
        <w:rPr>
          <w:lang w:bidi="ar-DZ"/>
        </w:rPr>
      </w:pPr>
      <w:r>
        <w:rPr>
          <w:rFonts w:hint="cs"/>
          <w:rtl/>
          <w:lang w:bidi="ar-DZ"/>
        </w:rPr>
        <w:t>وبدءا من 28 أوت شرعت السلطات الفرنسية في تطبيق مخطط العمل، وذلك بإسناد الحراسة إلى قوات الجيش، وإ</w:t>
      </w:r>
      <w:r w:rsidR="006E13E8">
        <w:rPr>
          <w:rFonts w:hint="cs"/>
          <w:rtl/>
          <w:lang w:bidi="ar-DZ"/>
        </w:rPr>
        <w:t>لغاء الإجازات بالنسبة لأعوان الأ</w:t>
      </w:r>
      <w:r>
        <w:rPr>
          <w:rFonts w:hint="cs"/>
          <w:rtl/>
          <w:lang w:bidi="ar-DZ"/>
        </w:rPr>
        <w:t xml:space="preserve">من، وذلك </w:t>
      </w:r>
      <w:r w:rsidR="00394A80">
        <w:rPr>
          <w:rFonts w:hint="cs"/>
          <w:rtl/>
          <w:lang w:bidi="ar-DZ"/>
        </w:rPr>
        <w:t>ل</w:t>
      </w:r>
      <w:r>
        <w:rPr>
          <w:rFonts w:hint="cs"/>
          <w:rtl/>
          <w:lang w:bidi="ar-DZ"/>
        </w:rPr>
        <w:t xml:space="preserve">مواجهة الوضع المتدهور </w:t>
      </w:r>
      <w:r w:rsidRPr="00C447DA">
        <w:rPr>
          <w:rFonts w:hint="cs"/>
          <w:vertAlign w:val="superscript"/>
          <w:rtl/>
          <w:lang w:bidi="ar-DZ"/>
        </w:rPr>
        <w:t>(</w:t>
      </w:r>
      <w:r w:rsidRPr="002C2440">
        <w:rPr>
          <w:rStyle w:val="a6"/>
          <w:rtl/>
          <w:lang w:bidi="ar-DZ"/>
        </w:rPr>
        <w:footnoteReference w:id="69"/>
      </w:r>
      <w:r w:rsidRPr="00C447DA">
        <w:rPr>
          <w:rFonts w:hint="cs"/>
          <w:vertAlign w:val="superscript"/>
          <w:rtl/>
          <w:lang w:bidi="ar-DZ"/>
        </w:rPr>
        <w:t>)</w:t>
      </w:r>
      <w:r>
        <w:rPr>
          <w:rFonts w:hint="cs"/>
          <w:rtl/>
          <w:lang w:bidi="ar-DZ"/>
        </w:rPr>
        <w:t>.</w:t>
      </w:r>
    </w:p>
    <w:p w:rsidR="00766334" w:rsidRDefault="00766334" w:rsidP="005827AE">
      <w:pPr>
        <w:widowControl w:val="0"/>
        <w:spacing w:after="0" w:line="276" w:lineRule="auto"/>
        <w:ind w:left="-1" w:firstLine="567"/>
        <w:rPr>
          <w:rtl/>
          <w:lang w:bidi="ar-DZ"/>
        </w:rPr>
      </w:pPr>
      <w:r>
        <w:rPr>
          <w:rFonts w:hint="cs"/>
          <w:rtl/>
          <w:lang w:bidi="ar-DZ"/>
        </w:rPr>
        <w:t>وقامت أيضاً قوات الشرطة الفرنسية بحملة إرهاب</w:t>
      </w:r>
      <w:r w:rsidR="00E25095">
        <w:rPr>
          <w:rFonts w:hint="cs"/>
          <w:rtl/>
          <w:lang w:bidi="ar-DZ"/>
        </w:rPr>
        <w:t>ية</w:t>
      </w:r>
      <w:r>
        <w:rPr>
          <w:rFonts w:hint="cs"/>
          <w:rtl/>
          <w:lang w:bidi="ar-DZ"/>
        </w:rPr>
        <w:t xml:space="preserve"> عنيفة ضد الجزائريين في فرنسا، وقد قتل منهم ثلاثة برصاص الشرطة عندما احتجوا على اعتقالهم وتعذيبهم </w:t>
      </w:r>
      <w:r w:rsidRPr="00766334">
        <w:rPr>
          <w:rFonts w:hint="cs"/>
          <w:vertAlign w:val="superscript"/>
          <w:rtl/>
          <w:lang w:bidi="ar-DZ"/>
        </w:rPr>
        <w:t>(</w:t>
      </w:r>
      <w:r w:rsidRPr="002C2440">
        <w:rPr>
          <w:rStyle w:val="a6"/>
          <w:rtl/>
          <w:lang w:bidi="ar-DZ"/>
        </w:rPr>
        <w:footnoteReference w:id="70"/>
      </w:r>
      <w:r w:rsidRPr="00766334">
        <w:rPr>
          <w:rFonts w:hint="cs"/>
          <w:vertAlign w:val="superscript"/>
          <w:rtl/>
          <w:lang w:bidi="ar-DZ"/>
        </w:rPr>
        <w:t>)</w:t>
      </w:r>
      <w:r>
        <w:rPr>
          <w:rFonts w:hint="cs"/>
          <w:rtl/>
          <w:lang w:bidi="ar-DZ"/>
        </w:rPr>
        <w:t>.</w:t>
      </w:r>
    </w:p>
    <w:p w:rsidR="00512EE7" w:rsidRDefault="00766334" w:rsidP="0039608E">
      <w:pPr>
        <w:widowControl w:val="0"/>
        <w:spacing w:after="0" w:line="276" w:lineRule="auto"/>
        <w:ind w:left="-1" w:firstLine="567"/>
        <w:rPr>
          <w:rtl/>
          <w:lang w:bidi="ar-DZ"/>
        </w:rPr>
      </w:pPr>
      <w:r>
        <w:rPr>
          <w:rFonts w:hint="cs"/>
          <w:rtl/>
          <w:lang w:bidi="ar-DZ"/>
        </w:rPr>
        <w:t>وبالرغم من عمليات التعذيب والإجرام التي قامت بها الشرطة الفرنسية</w:t>
      </w:r>
      <w:r w:rsidR="006E13E8">
        <w:rPr>
          <w:rFonts w:hint="cs"/>
          <w:rtl/>
          <w:lang w:bidi="ar-DZ"/>
        </w:rPr>
        <w:t xml:space="preserve"> ضد الجزائريين المغتربين، إلا أن المناضلين الجزائريين واصلوا الكفاح العسكري في فرنسا حتى 05 جويلية 1961م، عندما وجهت فيدرالية </w:t>
      </w:r>
      <w:r w:rsidR="0058590B">
        <w:rPr>
          <w:rFonts w:hint="cs"/>
          <w:rtl/>
          <w:lang w:bidi="ar-DZ"/>
        </w:rPr>
        <w:t>(ج. ت. و)</w:t>
      </w:r>
      <w:r w:rsidR="006E13E8">
        <w:rPr>
          <w:rFonts w:hint="cs"/>
          <w:rtl/>
          <w:lang w:bidi="ar-DZ"/>
        </w:rPr>
        <w:t xml:space="preserve"> تعليمات لمناضليها عبر كافة التراب الفرنسي، تدعوهم بإيقاف النشاط العسكري التخريبي، فوق كامل التراب الفرنسي </w:t>
      </w:r>
      <w:r w:rsidR="006E13E8" w:rsidRPr="006E13E8">
        <w:rPr>
          <w:rFonts w:hint="cs"/>
          <w:vertAlign w:val="superscript"/>
          <w:rtl/>
          <w:lang w:bidi="ar-DZ"/>
        </w:rPr>
        <w:t>(</w:t>
      </w:r>
      <w:r w:rsidR="006E13E8" w:rsidRPr="002C2440">
        <w:rPr>
          <w:rStyle w:val="a6"/>
          <w:rtl/>
          <w:lang w:bidi="ar-DZ"/>
        </w:rPr>
        <w:footnoteReference w:id="71"/>
      </w:r>
      <w:r w:rsidR="006E13E8" w:rsidRPr="006E13E8">
        <w:rPr>
          <w:rFonts w:hint="cs"/>
          <w:vertAlign w:val="superscript"/>
          <w:rtl/>
          <w:lang w:bidi="ar-DZ"/>
        </w:rPr>
        <w:t>)</w:t>
      </w:r>
      <w:r w:rsidR="006E13E8">
        <w:rPr>
          <w:rFonts w:hint="cs"/>
          <w:rtl/>
          <w:lang w:bidi="ar-DZ"/>
        </w:rPr>
        <w:t xml:space="preserve">.  </w:t>
      </w:r>
    </w:p>
    <w:p w:rsidR="00512EE7" w:rsidRPr="009056D9" w:rsidRDefault="009056D9" w:rsidP="009056D9">
      <w:pPr>
        <w:widowControl w:val="0"/>
        <w:spacing w:after="0" w:line="276" w:lineRule="auto"/>
        <w:rPr>
          <w:sz w:val="36"/>
          <w:szCs w:val="36"/>
          <w:lang w:bidi="ar-DZ"/>
        </w:rPr>
      </w:pPr>
      <w:r>
        <w:rPr>
          <w:rFonts w:hint="cs"/>
          <w:b/>
          <w:bCs/>
          <w:sz w:val="36"/>
          <w:szCs w:val="36"/>
          <w:rtl/>
          <w:lang w:bidi="ar-DZ"/>
        </w:rPr>
        <w:t>2-</w:t>
      </w:r>
      <w:r w:rsidR="00512EE7" w:rsidRPr="009056D9">
        <w:rPr>
          <w:rFonts w:hint="cs"/>
          <w:b/>
          <w:bCs/>
          <w:sz w:val="36"/>
          <w:szCs w:val="36"/>
          <w:rtl/>
          <w:lang w:bidi="ar-DZ"/>
        </w:rPr>
        <w:t>النشاط السياسي للفيدرالية (مظاهرات 17 أكتوبر 1961م):</w:t>
      </w:r>
    </w:p>
    <w:p w:rsidR="00512EE7" w:rsidRDefault="00512EE7" w:rsidP="005827AE">
      <w:pPr>
        <w:widowControl w:val="0"/>
        <w:spacing w:after="0" w:line="276" w:lineRule="auto"/>
        <w:ind w:left="-1" w:firstLine="567"/>
        <w:rPr>
          <w:rtl/>
          <w:lang w:bidi="ar-DZ"/>
        </w:rPr>
      </w:pPr>
      <w:r>
        <w:rPr>
          <w:rFonts w:hint="cs"/>
          <w:rtl/>
          <w:lang w:bidi="ar-DZ"/>
        </w:rPr>
        <w:t xml:space="preserve">بعد العمليات العسكرية التي نفذتها فيدرالية </w:t>
      </w:r>
      <w:r w:rsidR="0058590B">
        <w:rPr>
          <w:rFonts w:hint="cs"/>
          <w:rtl/>
          <w:lang w:bidi="ar-DZ"/>
        </w:rPr>
        <w:t>(ج. ت. و)</w:t>
      </w:r>
      <w:r w:rsidR="0039608E">
        <w:rPr>
          <w:rFonts w:hint="cs"/>
          <w:rtl/>
          <w:lang w:bidi="ar-DZ"/>
        </w:rPr>
        <w:t xml:space="preserve"> </w:t>
      </w:r>
      <w:r>
        <w:rPr>
          <w:rFonts w:hint="cs"/>
          <w:rtl/>
          <w:lang w:bidi="ar-DZ"/>
        </w:rPr>
        <w:t xml:space="preserve">بفرنسا في 25 أوت 1958م، عملت مصالح الأمن الفرنسية على تضييق الخناق على تنظيم الجبهة وقادتها، كان ذلك </w:t>
      </w:r>
      <w:r>
        <w:rPr>
          <w:rFonts w:hint="cs"/>
          <w:rtl/>
          <w:lang w:bidi="ar-DZ"/>
        </w:rPr>
        <w:lastRenderedPageBreak/>
        <w:t xml:space="preserve">في عهد موريس بابون، الذي عيّن محافظ شرطة مطلع سنة 1958م </w:t>
      </w:r>
      <w:r w:rsidRPr="00512EE7">
        <w:rPr>
          <w:rFonts w:hint="cs"/>
          <w:vertAlign w:val="superscript"/>
          <w:rtl/>
          <w:lang w:bidi="ar-DZ"/>
        </w:rPr>
        <w:t>(</w:t>
      </w:r>
      <w:r w:rsidRPr="002C2440">
        <w:rPr>
          <w:rStyle w:val="a6"/>
          <w:rtl/>
          <w:lang w:bidi="ar-DZ"/>
        </w:rPr>
        <w:footnoteReference w:id="72"/>
      </w:r>
      <w:r w:rsidRPr="00512EE7">
        <w:rPr>
          <w:rFonts w:hint="cs"/>
          <w:vertAlign w:val="superscript"/>
          <w:rtl/>
          <w:lang w:bidi="ar-DZ"/>
        </w:rPr>
        <w:t>)</w:t>
      </w:r>
      <w:r>
        <w:rPr>
          <w:rFonts w:hint="cs"/>
          <w:rtl/>
          <w:lang w:bidi="ar-DZ"/>
        </w:rPr>
        <w:t>، حيث قام بزرع جواسيسه في كل الأماكن التي يقطن بها عدد من الجزائريين، وشل</w:t>
      </w:r>
      <w:r w:rsidR="00C22632">
        <w:rPr>
          <w:rFonts w:hint="cs"/>
          <w:rtl/>
          <w:lang w:bidi="ar-DZ"/>
        </w:rPr>
        <w:t xml:space="preserve"> حركة المناضلين الجزائريين، ل</w:t>
      </w:r>
      <w:r>
        <w:rPr>
          <w:rFonts w:hint="cs"/>
          <w:rtl/>
          <w:lang w:bidi="ar-DZ"/>
        </w:rPr>
        <w:t>جأ موريس بابون إلى فرض حظر تجول، على المهاجرين الجزائريين، ابتداء</w:t>
      </w:r>
      <w:r w:rsidR="00BE7A30">
        <w:rPr>
          <w:rFonts w:hint="cs"/>
          <w:rtl/>
          <w:lang w:bidi="ar-DZ"/>
        </w:rPr>
        <w:t>ً</w:t>
      </w:r>
      <w:r>
        <w:rPr>
          <w:rFonts w:hint="cs"/>
          <w:rtl/>
          <w:lang w:bidi="ar-DZ"/>
        </w:rPr>
        <w:t xml:space="preserve"> من الساعة الثامنة مساء</w:t>
      </w:r>
      <w:r w:rsidR="00BE7A30">
        <w:rPr>
          <w:rFonts w:hint="cs"/>
          <w:rtl/>
          <w:lang w:bidi="ar-DZ"/>
        </w:rPr>
        <w:t>ً</w:t>
      </w:r>
      <w:r>
        <w:rPr>
          <w:rFonts w:hint="cs"/>
          <w:rtl/>
          <w:lang w:bidi="ar-DZ"/>
        </w:rPr>
        <w:t xml:space="preserve"> إلى الخامسة والنصف صباحاً، وللخروج من هذا الوضع التعسفي العنصري المفروض عليهم، تلقى المناضلون تعليمات من فيدرالية </w:t>
      </w:r>
      <w:r w:rsidR="0058590B">
        <w:rPr>
          <w:rFonts w:hint="cs"/>
          <w:rtl/>
          <w:lang w:bidi="ar-DZ"/>
        </w:rPr>
        <w:t>(ج. ت. و)</w:t>
      </w:r>
      <w:r w:rsidR="00BD22FC">
        <w:rPr>
          <w:rFonts w:hint="cs"/>
          <w:rtl/>
          <w:lang w:bidi="ar-DZ"/>
        </w:rPr>
        <w:t xml:space="preserve"> </w:t>
      </w:r>
      <w:r>
        <w:rPr>
          <w:rFonts w:hint="cs"/>
          <w:rtl/>
          <w:lang w:bidi="ar-DZ"/>
        </w:rPr>
        <w:t>بفر</w:t>
      </w:r>
      <w:r w:rsidR="00BE7A30">
        <w:rPr>
          <w:rFonts w:hint="cs"/>
          <w:rtl/>
          <w:lang w:bidi="ar-DZ"/>
        </w:rPr>
        <w:t>ن</w:t>
      </w:r>
      <w:r>
        <w:rPr>
          <w:rFonts w:hint="cs"/>
          <w:rtl/>
          <w:lang w:bidi="ar-DZ"/>
        </w:rPr>
        <w:t>سا</w:t>
      </w:r>
      <w:r w:rsidR="009A3F8A">
        <w:rPr>
          <w:rFonts w:hint="cs"/>
          <w:rtl/>
          <w:lang w:bidi="ar-DZ"/>
        </w:rPr>
        <w:t>، وهي الخروج في مظاهرة سل</w:t>
      </w:r>
      <w:r w:rsidR="003939B1">
        <w:rPr>
          <w:rFonts w:hint="cs"/>
          <w:rtl/>
          <w:lang w:bidi="ar-DZ"/>
        </w:rPr>
        <w:t>م</w:t>
      </w:r>
      <w:r w:rsidR="009A3F8A">
        <w:rPr>
          <w:rFonts w:hint="cs"/>
          <w:rtl/>
          <w:lang w:bidi="ar-DZ"/>
        </w:rPr>
        <w:t>ي</w:t>
      </w:r>
      <w:r w:rsidR="003939B1">
        <w:rPr>
          <w:rFonts w:hint="cs"/>
          <w:rtl/>
          <w:lang w:bidi="ar-DZ"/>
        </w:rPr>
        <w:t xml:space="preserve">ة في شوارع فرنسا يوم الثلاثاء 17 أكتوبر 1961م، وبالرغم من برودة الجو خرج تقريباً كل الجزائريين القاطنين بباريس وضواحيها بدءً من الساعة الثامنة ليلاً </w:t>
      </w:r>
      <w:r w:rsidR="003939B1" w:rsidRPr="003939B1">
        <w:rPr>
          <w:rFonts w:hint="cs"/>
          <w:vertAlign w:val="superscript"/>
          <w:rtl/>
          <w:lang w:bidi="ar-DZ"/>
        </w:rPr>
        <w:t>(</w:t>
      </w:r>
      <w:r w:rsidR="003939B1" w:rsidRPr="002C2440">
        <w:rPr>
          <w:rStyle w:val="a6"/>
          <w:rtl/>
          <w:lang w:bidi="ar-DZ"/>
        </w:rPr>
        <w:footnoteReference w:id="73"/>
      </w:r>
      <w:r w:rsidR="003939B1" w:rsidRPr="003939B1">
        <w:rPr>
          <w:rFonts w:hint="cs"/>
          <w:vertAlign w:val="superscript"/>
          <w:rtl/>
          <w:lang w:bidi="ar-DZ"/>
        </w:rPr>
        <w:t>)</w:t>
      </w:r>
      <w:r w:rsidR="003939B1">
        <w:rPr>
          <w:rFonts w:hint="cs"/>
          <w:rtl/>
          <w:lang w:bidi="ar-DZ"/>
        </w:rPr>
        <w:t xml:space="preserve">، </w:t>
      </w:r>
      <w:r w:rsidR="0004432D">
        <w:rPr>
          <w:rFonts w:hint="cs"/>
          <w:rtl/>
          <w:lang w:bidi="ar-DZ"/>
        </w:rPr>
        <w:t>ينددون</w:t>
      </w:r>
      <w:r w:rsidR="00602CD8">
        <w:rPr>
          <w:rFonts w:hint="cs"/>
          <w:rtl/>
          <w:lang w:bidi="ar-DZ"/>
        </w:rPr>
        <w:t xml:space="preserve"> بمنع</w:t>
      </w:r>
      <w:r w:rsidR="00BD22FC">
        <w:rPr>
          <w:rFonts w:hint="cs"/>
          <w:rtl/>
          <w:lang w:bidi="ar-DZ"/>
        </w:rPr>
        <w:t xml:space="preserve"> التجوال</w:t>
      </w:r>
      <w:r w:rsidR="001E789E">
        <w:rPr>
          <w:rFonts w:hint="cs"/>
          <w:rtl/>
          <w:lang w:bidi="ar-DZ"/>
        </w:rPr>
        <w:t xml:space="preserve"> والتمييز العنصري وينادون</w:t>
      </w:r>
      <w:r w:rsidR="00602CD8">
        <w:rPr>
          <w:rFonts w:hint="cs"/>
          <w:rtl/>
          <w:lang w:bidi="ar-DZ"/>
        </w:rPr>
        <w:t xml:space="preserve"> بحياة الحكومة المؤقتة للجمهورية الجزائرية </w:t>
      </w:r>
      <w:r w:rsidR="00602CD8" w:rsidRPr="00602CD8">
        <w:rPr>
          <w:rFonts w:hint="cs"/>
          <w:vertAlign w:val="superscript"/>
          <w:rtl/>
          <w:lang w:bidi="ar-DZ"/>
        </w:rPr>
        <w:t>(</w:t>
      </w:r>
      <w:r w:rsidR="00602CD8" w:rsidRPr="002C2440">
        <w:rPr>
          <w:rStyle w:val="a6"/>
          <w:rtl/>
          <w:lang w:bidi="ar-DZ"/>
        </w:rPr>
        <w:footnoteReference w:id="74"/>
      </w:r>
      <w:r w:rsidR="00602CD8" w:rsidRPr="00602CD8">
        <w:rPr>
          <w:rFonts w:hint="cs"/>
          <w:vertAlign w:val="superscript"/>
          <w:rtl/>
          <w:lang w:bidi="ar-DZ"/>
        </w:rPr>
        <w:t>)</w:t>
      </w:r>
      <w:r w:rsidR="00602CD8">
        <w:rPr>
          <w:rFonts w:hint="cs"/>
          <w:rtl/>
          <w:lang w:bidi="ar-DZ"/>
        </w:rPr>
        <w:t>.</w:t>
      </w:r>
    </w:p>
    <w:p w:rsidR="00602CD8" w:rsidRDefault="00602CD8" w:rsidP="00BD22FC">
      <w:pPr>
        <w:widowControl w:val="0"/>
        <w:spacing w:after="0" w:line="276" w:lineRule="auto"/>
        <w:ind w:left="-1" w:firstLine="567"/>
        <w:rPr>
          <w:rtl/>
          <w:lang w:bidi="ar-DZ"/>
        </w:rPr>
      </w:pPr>
      <w:r>
        <w:rPr>
          <w:rFonts w:hint="cs"/>
          <w:rtl/>
          <w:lang w:bidi="ar-DZ"/>
        </w:rPr>
        <w:t xml:space="preserve">وبأمر من موريس بابون؛ هاجمت الشرطة المتظاهرين، وأجهزت عليهم بالرصاص دون تمييز بين الرجال والنساء والأطفال، فنمهم من قتلوا في الممرات ومنهم من تم القبض عليهم وقتلوا تحت التعذيب </w:t>
      </w:r>
      <w:r w:rsidRPr="00602CD8">
        <w:rPr>
          <w:rFonts w:hint="cs"/>
          <w:vertAlign w:val="superscript"/>
          <w:rtl/>
          <w:lang w:bidi="ar-DZ"/>
        </w:rPr>
        <w:t>(</w:t>
      </w:r>
      <w:r w:rsidRPr="002C2440">
        <w:rPr>
          <w:rStyle w:val="a6"/>
          <w:rtl/>
          <w:lang w:bidi="ar-DZ"/>
        </w:rPr>
        <w:footnoteReference w:id="75"/>
      </w:r>
      <w:r w:rsidRPr="00602CD8">
        <w:rPr>
          <w:rFonts w:hint="cs"/>
          <w:vertAlign w:val="superscript"/>
          <w:rtl/>
          <w:lang w:bidi="ar-DZ"/>
        </w:rPr>
        <w:t>)</w:t>
      </w:r>
      <w:r>
        <w:rPr>
          <w:rFonts w:hint="cs"/>
          <w:rtl/>
          <w:lang w:bidi="ar-DZ"/>
        </w:rPr>
        <w:t xml:space="preserve">، </w:t>
      </w:r>
      <w:r w:rsidR="00E55404">
        <w:rPr>
          <w:rFonts w:hint="cs"/>
          <w:rtl/>
          <w:lang w:bidi="ar-DZ"/>
        </w:rPr>
        <w:t xml:space="preserve">ومنهم من بقي رهن الاعتقال، ومنهم من تم رميهم في نهر السين (المياه الباردة) مكتفي الأيدي حتى لا تكتب لهم النجاة </w:t>
      </w:r>
      <w:r w:rsidR="00E55404" w:rsidRPr="00E55404">
        <w:rPr>
          <w:rFonts w:hint="cs"/>
          <w:vertAlign w:val="superscript"/>
          <w:rtl/>
          <w:lang w:bidi="ar-DZ"/>
        </w:rPr>
        <w:t>(</w:t>
      </w:r>
      <w:r w:rsidR="00E55404" w:rsidRPr="002C2440">
        <w:rPr>
          <w:rStyle w:val="a6"/>
          <w:rtl/>
          <w:lang w:bidi="ar-DZ"/>
        </w:rPr>
        <w:footnoteReference w:id="76"/>
      </w:r>
      <w:r w:rsidR="00E55404" w:rsidRPr="00E55404">
        <w:rPr>
          <w:rFonts w:hint="cs"/>
          <w:vertAlign w:val="superscript"/>
          <w:rtl/>
          <w:lang w:bidi="ar-DZ"/>
        </w:rPr>
        <w:t>)</w:t>
      </w:r>
      <w:r w:rsidR="00E55404">
        <w:rPr>
          <w:rFonts w:hint="cs"/>
          <w:rtl/>
          <w:lang w:bidi="ar-DZ"/>
        </w:rPr>
        <w:t>،</w:t>
      </w:r>
      <w:r>
        <w:rPr>
          <w:rFonts w:hint="cs"/>
          <w:rtl/>
          <w:lang w:bidi="ar-DZ"/>
        </w:rPr>
        <w:t xml:space="preserve"> </w:t>
      </w:r>
      <w:r w:rsidR="00105583">
        <w:rPr>
          <w:rFonts w:hint="cs"/>
          <w:rtl/>
          <w:lang w:bidi="ar-DZ"/>
        </w:rPr>
        <w:t xml:space="preserve">وقد عرف فيما بعد أن هناك العديد من أفراد الشرطة الفرنسية من الذين ينتمون لمنظمة الجيش السري، يحملون حقداً ضد العنصر الجزائري لذلك قاموا بقتلهم بأبشع الوسائل </w:t>
      </w:r>
      <w:r w:rsidR="00105583" w:rsidRPr="00105583">
        <w:rPr>
          <w:rFonts w:hint="cs"/>
          <w:vertAlign w:val="superscript"/>
          <w:rtl/>
          <w:lang w:bidi="ar-DZ"/>
        </w:rPr>
        <w:t>(</w:t>
      </w:r>
      <w:r w:rsidR="00105583" w:rsidRPr="002C2440">
        <w:rPr>
          <w:rStyle w:val="a6"/>
          <w:rtl/>
          <w:lang w:bidi="ar-DZ"/>
        </w:rPr>
        <w:footnoteReference w:id="77"/>
      </w:r>
      <w:r w:rsidR="00105583" w:rsidRPr="00105583">
        <w:rPr>
          <w:rFonts w:hint="cs"/>
          <w:vertAlign w:val="superscript"/>
          <w:rtl/>
          <w:lang w:bidi="ar-DZ"/>
        </w:rPr>
        <w:t>)</w:t>
      </w:r>
      <w:r w:rsidR="00105583">
        <w:rPr>
          <w:rFonts w:hint="cs"/>
          <w:rtl/>
          <w:lang w:bidi="ar-DZ"/>
        </w:rPr>
        <w:t>،</w:t>
      </w:r>
      <w:r w:rsidR="003B5515">
        <w:rPr>
          <w:rFonts w:hint="cs"/>
          <w:rtl/>
          <w:lang w:bidi="ar-DZ"/>
        </w:rPr>
        <w:t xml:space="preserve"> هذا بالرغم من طابع </w:t>
      </w:r>
      <w:proofErr w:type="spellStart"/>
      <w:r w:rsidR="003B5515">
        <w:rPr>
          <w:rFonts w:hint="cs"/>
          <w:rtl/>
          <w:lang w:bidi="ar-DZ"/>
        </w:rPr>
        <w:t>اللاعنف</w:t>
      </w:r>
      <w:proofErr w:type="spellEnd"/>
      <w:r w:rsidR="003B5515">
        <w:rPr>
          <w:rFonts w:hint="cs"/>
          <w:rtl/>
          <w:lang w:bidi="ar-DZ"/>
        </w:rPr>
        <w:t xml:space="preserve"> في المظاهرات </w:t>
      </w:r>
      <w:r w:rsidR="003B5515" w:rsidRPr="003B5515">
        <w:rPr>
          <w:rFonts w:hint="cs"/>
          <w:vertAlign w:val="superscript"/>
          <w:rtl/>
          <w:lang w:bidi="ar-DZ"/>
        </w:rPr>
        <w:t>(</w:t>
      </w:r>
      <w:r w:rsidR="003B5515" w:rsidRPr="002C2440">
        <w:rPr>
          <w:rStyle w:val="a6"/>
          <w:rtl/>
          <w:lang w:bidi="ar-DZ"/>
        </w:rPr>
        <w:footnoteReference w:id="78"/>
      </w:r>
      <w:r w:rsidR="003B5515" w:rsidRPr="003B5515">
        <w:rPr>
          <w:rFonts w:hint="cs"/>
          <w:vertAlign w:val="superscript"/>
          <w:rtl/>
          <w:lang w:bidi="ar-DZ"/>
        </w:rPr>
        <w:t>)</w:t>
      </w:r>
      <w:r w:rsidR="003B5515">
        <w:rPr>
          <w:rFonts w:hint="cs"/>
          <w:rtl/>
          <w:lang w:bidi="ar-DZ"/>
        </w:rPr>
        <w:t>.</w:t>
      </w:r>
      <w:r w:rsidR="00105583">
        <w:rPr>
          <w:rFonts w:hint="cs"/>
          <w:rtl/>
          <w:lang w:bidi="ar-DZ"/>
        </w:rPr>
        <w:t xml:space="preserve">  </w:t>
      </w:r>
      <w:r>
        <w:rPr>
          <w:rFonts w:hint="cs"/>
          <w:rtl/>
          <w:lang w:bidi="ar-DZ"/>
        </w:rPr>
        <w:t xml:space="preserve"> </w:t>
      </w:r>
    </w:p>
    <w:p w:rsidR="003B5515" w:rsidRDefault="003B5515" w:rsidP="005827AE">
      <w:pPr>
        <w:widowControl w:val="0"/>
        <w:spacing w:after="0" w:line="276" w:lineRule="auto"/>
        <w:ind w:left="-1" w:firstLine="567"/>
        <w:rPr>
          <w:rtl/>
          <w:lang w:bidi="ar-DZ"/>
        </w:rPr>
      </w:pPr>
      <w:r>
        <w:rPr>
          <w:rFonts w:hint="cs"/>
          <w:rtl/>
          <w:lang w:bidi="ar-DZ"/>
        </w:rPr>
        <w:t xml:space="preserve">أما في المدن الفرنسية الأخرى فقد تقرر تعميم هذه المظاهرات وتنظيمها في كافة </w:t>
      </w:r>
      <w:r>
        <w:rPr>
          <w:rFonts w:hint="cs"/>
          <w:rtl/>
          <w:lang w:bidi="ar-DZ"/>
        </w:rPr>
        <w:lastRenderedPageBreak/>
        <w:t xml:space="preserve">المدن الفرنسية من </w:t>
      </w:r>
      <w:proofErr w:type="spellStart"/>
      <w:r>
        <w:rPr>
          <w:rFonts w:hint="cs"/>
          <w:rtl/>
          <w:lang w:bidi="ar-DZ"/>
        </w:rPr>
        <w:t>دانكيرك</w:t>
      </w:r>
      <w:proofErr w:type="spellEnd"/>
      <w:r>
        <w:rPr>
          <w:rFonts w:hint="cs"/>
          <w:rtl/>
          <w:lang w:bidi="ar-DZ"/>
        </w:rPr>
        <w:t xml:space="preserve"> بالشمال إلى مرسيليا بالجنوب وما جاورها، وفي شرق فرنسا وقعت مظاهرات في كل</w:t>
      </w:r>
      <w:r w:rsidR="009A3F8A">
        <w:rPr>
          <w:rFonts w:hint="cs"/>
          <w:rtl/>
          <w:lang w:bidi="ar-DZ"/>
        </w:rPr>
        <w:t xml:space="preserve"> من </w:t>
      </w:r>
      <w:proofErr w:type="spellStart"/>
      <w:r w:rsidR="009A3F8A">
        <w:rPr>
          <w:rFonts w:hint="cs"/>
          <w:rtl/>
          <w:lang w:bidi="ar-DZ"/>
        </w:rPr>
        <w:t>لونغوي</w:t>
      </w:r>
      <w:proofErr w:type="spellEnd"/>
      <w:r w:rsidR="009A3F8A">
        <w:rPr>
          <w:rFonts w:hint="cs"/>
          <w:rtl/>
          <w:lang w:bidi="ar-DZ"/>
        </w:rPr>
        <w:t xml:space="preserve"> </w:t>
      </w:r>
      <w:proofErr w:type="spellStart"/>
      <w:r w:rsidR="009A3F8A">
        <w:rPr>
          <w:rFonts w:hint="cs"/>
          <w:rtl/>
          <w:lang w:bidi="ar-DZ"/>
        </w:rPr>
        <w:t>وموزيل</w:t>
      </w:r>
      <w:proofErr w:type="spellEnd"/>
      <w:r w:rsidR="009A3F8A">
        <w:rPr>
          <w:rFonts w:hint="cs"/>
          <w:rtl/>
          <w:lang w:bidi="ar-DZ"/>
        </w:rPr>
        <w:t xml:space="preserve"> </w:t>
      </w:r>
      <w:proofErr w:type="spellStart"/>
      <w:r w:rsidR="009A3F8A">
        <w:rPr>
          <w:rFonts w:hint="cs"/>
          <w:rtl/>
          <w:lang w:bidi="ar-DZ"/>
        </w:rPr>
        <w:t>وتونفيل</w:t>
      </w:r>
      <w:proofErr w:type="spellEnd"/>
      <w:r w:rsidR="009A3F8A">
        <w:rPr>
          <w:rFonts w:hint="cs"/>
          <w:rtl/>
          <w:lang w:bidi="ar-DZ"/>
        </w:rPr>
        <w:t xml:space="preserve"> وهم يه</w:t>
      </w:r>
      <w:r>
        <w:rPr>
          <w:rFonts w:hint="cs"/>
          <w:rtl/>
          <w:lang w:bidi="ar-DZ"/>
        </w:rPr>
        <w:t xml:space="preserve">تفون: "تحيا الجزائر، تسقط العنصرية، الاستقلال الكامل للجزائر". </w:t>
      </w:r>
    </w:p>
    <w:p w:rsidR="008B5C31" w:rsidRDefault="008B5C31" w:rsidP="005827AE">
      <w:pPr>
        <w:widowControl w:val="0"/>
        <w:spacing w:after="0" w:line="276" w:lineRule="auto"/>
        <w:ind w:left="-1" w:firstLine="567"/>
        <w:rPr>
          <w:rtl/>
          <w:lang w:bidi="ar-DZ"/>
        </w:rPr>
      </w:pPr>
      <w:r>
        <w:rPr>
          <w:rFonts w:hint="cs"/>
          <w:rtl/>
          <w:lang w:bidi="ar-DZ"/>
        </w:rPr>
        <w:t xml:space="preserve">وفي مدينة ليون قامت </w:t>
      </w:r>
      <w:r w:rsidRPr="00E80D8C">
        <w:rPr>
          <w:rFonts w:hint="cs"/>
          <w:rtl/>
          <w:lang w:bidi="ar-DZ"/>
        </w:rPr>
        <w:t>حوالي 4</w:t>
      </w:r>
      <w:r w:rsidR="00E80D8C" w:rsidRPr="00E80D8C">
        <w:rPr>
          <w:rFonts w:hint="cs"/>
          <w:rtl/>
          <w:lang w:bidi="ar-DZ"/>
        </w:rPr>
        <w:t>00</w:t>
      </w:r>
      <w:r w:rsidRPr="00E80D8C">
        <w:rPr>
          <w:rFonts w:hint="cs"/>
          <w:rtl/>
          <w:lang w:bidi="ar-DZ"/>
        </w:rPr>
        <w:t xml:space="preserve"> </w:t>
      </w:r>
      <w:r w:rsidR="00E80D8C" w:rsidRPr="00E80D8C">
        <w:rPr>
          <w:rFonts w:hint="cs"/>
          <w:rtl/>
          <w:lang w:bidi="ar-DZ"/>
        </w:rPr>
        <w:t>ا</w:t>
      </w:r>
      <w:r w:rsidRPr="00E80D8C">
        <w:rPr>
          <w:rFonts w:hint="cs"/>
          <w:rtl/>
          <w:lang w:bidi="ar-DZ"/>
        </w:rPr>
        <w:t>مرأة</w:t>
      </w:r>
      <w:r w:rsidR="00BD22FC">
        <w:rPr>
          <w:rFonts w:hint="cs"/>
          <w:rtl/>
          <w:lang w:bidi="ar-DZ"/>
        </w:rPr>
        <w:t xml:space="preserve"> من الجزائريات مع أبنائهن بم</w:t>
      </w:r>
      <w:r>
        <w:rPr>
          <w:rFonts w:hint="cs"/>
          <w:rtl/>
          <w:lang w:bidi="ar-DZ"/>
        </w:rPr>
        <w:t xml:space="preserve">ظاهرة وهن يحملن لافتات بعنوان "أطلقوا سراح أزواجنا" </w:t>
      </w:r>
      <w:r w:rsidRPr="008B5C31">
        <w:rPr>
          <w:rFonts w:hint="cs"/>
          <w:vertAlign w:val="superscript"/>
          <w:rtl/>
          <w:lang w:bidi="ar-DZ"/>
        </w:rPr>
        <w:t>(</w:t>
      </w:r>
      <w:r w:rsidRPr="002C2440">
        <w:rPr>
          <w:rStyle w:val="a6"/>
          <w:rtl/>
          <w:lang w:bidi="ar-DZ"/>
        </w:rPr>
        <w:footnoteReference w:id="79"/>
      </w:r>
      <w:r w:rsidRPr="008B5C31">
        <w:rPr>
          <w:rFonts w:hint="cs"/>
          <w:vertAlign w:val="superscript"/>
          <w:rtl/>
          <w:lang w:bidi="ar-DZ"/>
        </w:rPr>
        <w:t>)</w:t>
      </w:r>
      <w:r>
        <w:rPr>
          <w:rFonts w:hint="cs"/>
          <w:rtl/>
          <w:lang w:bidi="ar-DZ"/>
        </w:rPr>
        <w:t xml:space="preserve">، فقامت الشرطة الفرنسية بتفريقهن </w:t>
      </w:r>
      <w:r w:rsidRPr="008B5C31">
        <w:rPr>
          <w:rFonts w:hint="cs"/>
          <w:vertAlign w:val="superscript"/>
          <w:rtl/>
          <w:lang w:bidi="ar-DZ"/>
        </w:rPr>
        <w:t>(</w:t>
      </w:r>
      <w:r w:rsidRPr="002C2440">
        <w:rPr>
          <w:rStyle w:val="a6"/>
          <w:rtl/>
          <w:lang w:bidi="ar-DZ"/>
        </w:rPr>
        <w:footnoteReference w:id="80"/>
      </w:r>
      <w:r w:rsidRPr="008B5C31">
        <w:rPr>
          <w:rFonts w:hint="cs"/>
          <w:vertAlign w:val="superscript"/>
          <w:rtl/>
          <w:lang w:bidi="ar-DZ"/>
        </w:rPr>
        <w:t>)</w:t>
      </w:r>
      <w:r>
        <w:rPr>
          <w:rFonts w:hint="cs"/>
          <w:rtl/>
          <w:lang w:bidi="ar-DZ"/>
        </w:rPr>
        <w:t>.</w:t>
      </w:r>
    </w:p>
    <w:p w:rsidR="008B5C31" w:rsidRDefault="008B5C31" w:rsidP="005827AE">
      <w:pPr>
        <w:widowControl w:val="0"/>
        <w:spacing w:after="0" w:line="276" w:lineRule="auto"/>
        <w:ind w:left="-1" w:firstLine="567"/>
        <w:rPr>
          <w:rtl/>
          <w:lang w:bidi="ar-DZ"/>
        </w:rPr>
      </w:pPr>
      <w:r>
        <w:rPr>
          <w:rFonts w:hint="cs"/>
          <w:rtl/>
          <w:lang w:bidi="ar-DZ"/>
        </w:rPr>
        <w:t xml:space="preserve">وقد أصدرت الحكومة المؤقتة بياناً حول القمع الذي واجهت به الشرطة الفرنسية المتظاهرين </w:t>
      </w:r>
      <w:r w:rsidR="00F95AF2">
        <w:rPr>
          <w:rFonts w:hint="cs"/>
          <w:rtl/>
          <w:lang w:bidi="ar-DZ"/>
        </w:rPr>
        <w:t xml:space="preserve">ومما جاء فيه: «قد تضخم هذا القمع والاضطهاد اليوم بشكل لم يسبق له نظير في التراب الفرنسي، فالمواطنون الجزائريون يجري تقتيلهم وإلقاء القبض عليهم وترحيلهم لأنهم قاموا بمظاهرات سلمية </w:t>
      </w:r>
      <w:r w:rsidR="00F95AF2" w:rsidRPr="00F95AF2">
        <w:rPr>
          <w:rFonts w:hint="cs"/>
          <w:vertAlign w:val="superscript"/>
          <w:rtl/>
          <w:lang w:bidi="ar-DZ"/>
        </w:rPr>
        <w:t>(</w:t>
      </w:r>
      <w:r w:rsidR="00F95AF2" w:rsidRPr="002C2440">
        <w:rPr>
          <w:rStyle w:val="a6"/>
          <w:rtl/>
          <w:lang w:bidi="ar-DZ"/>
        </w:rPr>
        <w:footnoteReference w:id="81"/>
      </w:r>
      <w:r w:rsidR="00F95AF2" w:rsidRPr="00F95AF2">
        <w:rPr>
          <w:rFonts w:hint="cs"/>
          <w:vertAlign w:val="superscript"/>
          <w:rtl/>
          <w:lang w:bidi="ar-DZ"/>
        </w:rPr>
        <w:t>)</w:t>
      </w:r>
      <w:r w:rsidR="00F95AF2">
        <w:rPr>
          <w:rFonts w:hint="cs"/>
          <w:rtl/>
          <w:lang w:bidi="ar-DZ"/>
        </w:rPr>
        <w:t>، أعربوا فيه</w:t>
      </w:r>
      <w:r w:rsidR="008A63EC">
        <w:rPr>
          <w:rFonts w:hint="cs"/>
          <w:rtl/>
          <w:lang w:bidi="ar-DZ"/>
        </w:rPr>
        <w:t>ا</w:t>
      </w:r>
      <w:r w:rsidR="00F95AF2">
        <w:rPr>
          <w:rFonts w:hint="cs"/>
          <w:rtl/>
          <w:lang w:bidi="ar-DZ"/>
        </w:rPr>
        <w:t xml:space="preserve"> عن إرادتهم في تحرير بلادهم ومعارضتهم للتمييز العنصري الذي سلط عليهم </w:t>
      </w:r>
      <w:r w:rsidR="00F95AF2" w:rsidRPr="00F95AF2">
        <w:rPr>
          <w:rFonts w:hint="cs"/>
          <w:vertAlign w:val="superscript"/>
          <w:rtl/>
          <w:lang w:bidi="ar-DZ"/>
        </w:rPr>
        <w:t>(</w:t>
      </w:r>
      <w:r w:rsidR="00F95AF2" w:rsidRPr="002C2440">
        <w:rPr>
          <w:rStyle w:val="a6"/>
          <w:rtl/>
          <w:lang w:bidi="ar-DZ"/>
        </w:rPr>
        <w:footnoteReference w:id="82"/>
      </w:r>
      <w:r w:rsidR="00F95AF2" w:rsidRPr="00F95AF2">
        <w:rPr>
          <w:rFonts w:hint="cs"/>
          <w:vertAlign w:val="superscript"/>
          <w:rtl/>
          <w:lang w:bidi="ar-DZ"/>
        </w:rPr>
        <w:t>)</w:t>
      </w:r>
      <w:r w:rsidR="00F95AF2">
        <w:rPr>
          <w:rFonts w:hint="cs"/>
          <w:rtl/>
          <w:lang w:bidi="ar-DZ"/>
        </w:rPr>
        <w:t xml:space="preserve">». </w:t>
      </w:r>
    </w:p>
    <w:p w:rsidR="00F95AF2" w:rsidRPr="009056D9" w:rsidRDefault="009056D9" w:rsidP="009056D9">
      <w:pPr>
        <w:widowControl w:val="0"/>
        <w:spacing w:after="0" w:line="276" w:lineRule="auto"/>
        <w:rPr>
          <w:sz w:val="36"/>
          <w:szCs w:val="36"/>
          <w:lang w:bidi="ar-DZ"/>
        </w:rPr>
      </w:pPr>
      <w:r>
        <w:rPr>
          <w:rFonts w:hint="cs"/>
          <w:b/>
          <w:bCs/>
          <w:sz w:val="36"/>
          <w:szCs w:val="36"/>
          <w:rtl/>
          <w:lang w:bidi="ar-DZ"/>
        </w:rPr>
        <w:t>3-</w:t>
      </w:r>
      <w:r w:rsidR="00B34F7B" w:rsidRPr="009056D9">
        <w:rPr>
          <w:rFonts w:hint="cs"/>
          <w:b/>
          <w:bCs/>
          <w:sz w:val="36"/>
          <w:szCs w:val="36"/>
          <w:rtl/>
          <w:lang w:bidi="ar-DZ"/>
        </w:rPr>
        <w:t>الدعم المادي للفيدرالية:</w:t>
      </w:r>
    </w:p>
    <w:p w:rsidR="00B34F7B" w:rsidRDefault="00B34F7B" w:rsidP="005827AE">
      <w:pPr>
        <w:widowControl w:val="0"/>
        <w:spacing w:after="0" w:line="276" w:lineRule="auto"/>
        <w:ind w:left="-1" w:firstLine="567"/>
        <w:rPr>
          <w:rtl/>
          <w:lang w:bidi="ar-DZ"/>
        </w:rPr>
      </w:pPr>
      <w:r>
        <w:rPr>
          <w:rFonts w:hint="cs"/>
          <w:rtl/>
          <w:lang w:bidi="ar-DZ"/>
        </w:rPr>
        <w:t xml:space="preserve">باعتبار فيدرالية فرنسا </w:t>
      </w:r>
      <w:r w:rsidR="00B666C3">
        <w:rPr>
          <w:rFonts w:hint="cs"/>
          <w:rtl/>
          <w:lang w:bidi="ar-DZ"/>
        </w:rPr>
        <w:t>من أهم المنظمات التي شاركت في تحرير الوطن من الاحتلال الفرنسي، فقد ساهمت في دعم الثورة</w:t>
      </w:r>
      <w:r w:rsidR="004E6A80">
        <w:rPr>
          <w:rFonts w:hint="cs"/>
          <w:rtl/>
          <w:lang w:bidi="ar-DZ"/>
        </w:rPr>
        <w:t xml:space="preserve"> ماليا واقتصاديا،</w:t>
      </w:r>
      <w:r w:rsidR="00707344">
        <w:rPr>
          <w:rFonts w:hint="cs"/>
          <w:rtl/>
          <w:lang w:bidi="ar-DZ"/>
        </w:rPr>
        <w:t xml:space="preserve"> ذلك أن المهاجرين الجزائريين كانوا يشتغلون ويحصلون على مرتبات بانتظام، لذلك كان من السهل عليهم دفع جزء كبي</w:t>
      </w:r>
      <w:r w:rsidR="000A0421">
        <w:rPr>
          <w:rFonts w:hint="cs"/>
          <w:rtl/>
          <w:lang w:bidi="ar-DZ"/>
        </w:rPr>
        <w:t xml:space="preserve">ر من رواتبهم إلى الثورة التحرير </w:t>
      </w:r>
      <w:r w:rsidR="000A0421" w:rsidRPr="000A0421">
        <w:rPr>
          <w:rFonts w:hint="cs"/>
          <w:vertAlign w:val="superscript"/>
          <w:rtl/>
          <w:lang w:bidi="ar-DZ"/>
        </w:rPr>
        <w:t>(</w:t>
      </w:r>
      <w:r w:rsidR="000A0421" w:rsidRPr="002C2440">
        <w:rPr>
          <w:rStyle w:val="a6"/>
          <w:rtl/>
          <w:lang w:bidi="ar-DZ"/>
        </w:rPr>
        <w:footnoteReference w:id="83"/>
      </w:r>
      <w:r w:rsidR="000A0421" w:rsidRPr="000A0421">
        <w:rPr>
          <w:rFonts w:hint="cs"/>
          <w:vertAlign w:val="superscript"/>
          <w:rtl/>
          <w:lang w:bidi="ar-DZ"/>
        </w:rPr>
        <w:t>)</w:t>
      </w:r>
      <w:r w:rsidR="000A0421">
        <w:rPr>
          <w:rFonts w:hint="cs"/>
          <w:rtl/>
          <w:lang w:bidi="ar-DZ"/>
        </w:rPr>
        <w:t>.</w:t>
      </w:r>
      <w:r w:rsidR="00707344">
        <w:rPr>
          <w:rFonts w:hint="cs"/>
          <w:rtl/>
          <w:lang w:bidi="ar-DZ"/>
        </w:rPr>
        <w:t xml:space="preserve"> </w:t>
      </w:r>
    </w:p>
    <w:p w:rsidR="0036226B" w:rsidRDefault="0036226B" w:rsidP="005827AE">
      <w:pPr>
        <w:widowControl w:val="0"/>
        <w:spacing w:after="0" w:line="276" w:lineRule="auto"/>
        <w:ind w:left="-1" w:firstLine="567"/>
        <w:rPr>
          <w:rtl/>
          <w:lang w:bidi="ar-DZ"/>
        </w:rPr>
      </w:pPr>
      <w:r>
        <w:rPr>
          <w:rFonts w:hint="cs"/>
          <w:rtl/>
          <w:lang w:bidi="ar-DZ"/>
        </w:rPr>
        <w:t>وتجدر الإشارة إلى أن هؤلاء العمال في المهجر كانوا يساهمون شهريا</w:t>
      </w:r>
      <w:r w:rsidR="00A01F5D">
        <w:rPr>
          <w:rFonts w:hint="cs"/>
          <w:rtl/>
          <w:lang w:bidi="ar-DZ"/>
        </w:rPr>
        <w:t xml:space="preserve"> بــ 500 مليون فرنك فرنسي قديم</w:t>
      </w:r>
      <w:r w:rsidR="00976AF7">
        <w:rPr>
          <w:rFonts w:hint="cs"/>
          <w:rtl/>
          <w:lang w:bidi="ar-DZ"/>
        </w:rPr>
        <w:t xml:space="preserve">، </w:t>
      </w:r>
      <w:r w:rsidR="00202EEF">
        <w:rPr>
          <w:rFonts w:hint="cs"/>
          <w:rtl/>
          <w:lang w:bidi="ar-DZ"/>
        </w:rPr>
        <w:t xml:space="preserve">وهي قيمة اشتراكاتهم الشهرية التي كانوا يدفعونها لاتحادية </w:t>
      </w:r>
      <w:r w:rsidR="0058590B">
        <w:rPr>
          <w:rFonts w:hint="cs"/>
          <w:rtl/>
          <w:lang w:bidi="ar-DZ"/>
        </w:rPr>
        <w:t>(ج. ت. و)</w:t>
      </w:r>
      <w:r w:rsidR="0039608E">
        <w:rPr>
          <w:rFonts w:hint="cs"/>
          <w:rtl/>
          <w:lang w:bidi="ar-DZ"/>
        </w:rPr>
        <w:t xml:space="preserve"> </w:t>
      </w:r>
      <w:r w:rsidR="00202EEF">
        <w:rPr>
          <w:rFonts w:hint="cs"/>
          <w:rtl/>
          <w:lang w:bidi="ar-DZ"/>
        </w:rPr>
        <w:lastRenderedPageBreak/>
        <w:t xml:space="preserve">بفرنسا </w:t>
      </w:r>
      <w:r w:rsidR="00202EEF" w:rsidRPr="00202EEF">
        <w:rPr>
          <w:rFonts w:hint="cs"/>
          <w:vertAlign w:val="superscript"/>
          <w:rtl/>
          <w:lang w:bidi="ar-DZ"/>
        </w:rPr>
        <w:t>(</w:t>
      </w:r>
      <w:r w:rsidR="00202EEF" w:rsidRPr="002C2440">
        <w:rPr>
          <w:rStyle w:val="a6"/>
          <w:rtl/>
          <w:lang w:bidi="ar-DZ"/>
        </w:rPr>
        <w:footnoteReference w:id="84"/>
      </w:r>
      <w:r w:rsidR="00202EEF" w:rsidRPr="00202EEF">
        <w:rPr>
          <w:rFonts w:hint="cs"/>
          <w:vertAlign w:val="superscript"/>
          <w:rtl/>
          <w:lang w:bidi="ar-DZ"/>
        </w:rPr>
        <w:t>)</w:t>
      </w:r>
      <w:r w:rsidR="00202EEF">
        <w:rPr>
          <w:rFonts w:hint="cs"/>
          <w:rtl/>
          <w:lang w:bidi="ar-DZ"/>
        </w:rPr>
        <w:t xml:space="preserve">، والفيدرالية تشرف على جمع هذه الأموال من العمال وتقديمها كدعم مالي </w:t>
      </w:r>
      <w:proofErr w:type="gramStart"/>
      <w:r w:rsidR="00202EEF">
        <w:rPr>
          <w:rFonts w:hint="cs"/>
          <w:rtl/>
          <w:lang w:bidi="ar-DZ"/>
        </w:rPr>
        <w:t>للثورة</w:t>
      </w:r>
      <w:r w:rsidR="00202EEF" w:rsidRPr="00202EEF">
        <w:rPr>
          <w:rFonts w:hint="cs"/>
          <w:vertAlign w:val="superscript"/>
          <w:rtl/>
          <w:lang w:bidi="ar-DZ"/>
        </w:rPr>
        <w:t>(</w:t>
      </w:r>
      <w:proofErr w:type="gramEnd"/>
      <w:r w:rsidR="00202EEF" w:rsidRPr="002C2440">
        <w:rPr>
          <w:rStyle w:val="a6"/>
          <w:rtl/>
          <w:lang w:bidi="ar-DZ"/>
        </w:rPr>
        <w:footnoteReference w:id="85"/>
      </w:r>
      <w:r w:rsidR="00202EEF" w:rsidRPr="00202EEF">
        <w:rPr>
          <w:rFonts w:hint="cs"/>
          <w:vertAlign w:val="superscript"/>
          <w:rtl/>
          <w:lang w:bidi="ar-DZ"/>
        </w:rPr>
        <w:t>)</w:t>
      </w:r>
      <w:r w:rsidR="00202EEF">
        <w:rPr>
          <w:rFonts w:hint="cs"/>
          <w:rtl/>
          <w:lang w:bidi="ar-DZ"/>
        </w:rPr>
        <w:t>.</w:t>
      </w:r>
    </w:p>
    <w:p w:rsidR="008F1772" w:rsidRDefault="008F1772" w:rsidP="005827AE">
      <w:pPr>
        <w:widowControl w:val="0"/>
        <w:spacing w:after="0" w:line="276" w:lineRule="auto"/>
        <w:ind w:left="-1" w:firstLine="567"/>
        <w:rPr>
          <w:rtl/>
          <w:lang w:bidi="ar-DZ"/>
        </w:rPr>
      </w:pPr>
      <w:r>
        <w:rPr>
          <w:rFonts w:hint="cs"/>
          <w:rtl/>
          <w:lang w:bidi="ar-DZ"/>
        </w:rPr>
        <w:t xml:space="preserve">وفي سنة 1959م، حوّلت الفيدرالية اشتراكات العمال الجزائريين في المهجر إلى الحكومة المؤقتة بواسطة شخصيات متعاطفة مع الثورة الجزائرية </w:t>
      </w:r>
      <w:r w:rsidRPr="008F1772">
        <w:rPr>
          <w:rFonts w:hint="cs"/>
          <w:vertAlign w:val="superscript"/>
          <w:rtl/>
          <w:lang w:bidi="ar-DZ"/>
        </w:rPr>
        <w:t>(</w:t>
      </w:r>
      <w:r w:rsidRPr="002C2440">
        <w:rPr>
          <w:rStyle w:val="a6"/>
          <w:rtl/>
          <w:lang w:bidi="ar-DZ"/>
        </w:rPr>
        <w:footnoteReference w:id="86"/>
      </w:r>
      <w:r w:rsidRPr="008F1772">
        <w:rPr>
          <w:rFonts w:hint="cs"/>
          <w:vertAlign w:val="superscript"/>
          <w:rtl/>
          <w:lang w:bidi="ar-DZ"/>
        </w:rPr>
        <w:t>)</w:t>
      </w:r>
      <w:r>
        <w:rPr>
          <w:rFonts w:hint="cs"/>
          <w:rtl/>
          <w:lang w:bidi="ar-DZ"/>
        </w:rPr>
        <w:t>.</w:t>
      </w:r>
    </w:p>
    <w:p w:rsidR="008F1772" w:rsidRDefault="008F1772" w:rsidP="005827AE">
      <w:pPr>
        <w:widowControl w:val="0"/>
        <w:spacing w:after="0" w:line="276" w:lineRule="auto"/>
        <w:ind w:left="-1" w:firstLine="567"/>
        <w:rPr>
          <w:rtl/>
          <w:lang w:bidi="ar-DZ"/>
        </w:rPr>
      </w:pPr>
      <w:r>
        <w:rPr>
          <w:rFonts w:hint="cs"/>
          <w:rtl/>
          <w:lang w:bidi="ar-DZ"/>
        </w:rPr>
        <w:t xml:space="preserve">والإحصائيات تشير إلى أن 80 </w:t>
      </w:r>
      <w:r>
        <w:rPr>
          <w:lang w:bidi="ar-DZ"/>
        </w:rPr>
        <w:t>%</w:t>
      </w:r>
      <w:r>
        <w:rPr>
          <w:rFonts w:hint="cs"/>
          <w:rtl/>
          <w:lang w:bidi="ar-DZ"/>
        </w:rPr>
        <w:t xml:space="preserve"> من ميزانية الحكومة المؤقتة كانت تأتي </w:t>
      </w:r>
      <w:r w:rsidR="005D14AA">
        <w:rPr>
          <w:rFonts w:hint="cs"/>
          <w:rtl/>
          <w:lang w:bidi="ar-DZ"/>
        </w:rPr>
        <w:t xml:space="preserve">من الدعم المالي الذي كان يقدمه العمال المهاجرين إلى الثورة </w:t>
      </w:r>
      <w:r w:rsidR="005D14AA" w:rsidRPr="005D14AA">
        <w:rPr>
          <w:rFonts w:hint="cs"/>
          <w:vertAlign w:val="superscript"/>
          <w:rtl/>
          <w:lang w:bidi="ar-DZ"/>
        </w:rPr>
        <w:t>(</w:t>
      </w:r>
      <w:r w:rsidR="005D14AA" w:rsidRPr="002C2440">
        <w:rPr>
          <w:rStyle w:val="a6"/>
          <w:rtl/>
          <w:lang w:bidi="ar-DZ"/>
        </w:rPr>
        <w:footnoteReference w:id="87"/>
      </w:r>
      <w:r w:rsidR="005D14AA" w:rsidRPr="005D14AA">
        <w:rPr>
          <w:rFonts w:hint="cs"/>
          <w:vertAlign w:val="superscript"/>
          <w:rtl/>
          <w:lang w:bidi="ar-DZ"/>
        </w:rPr>
        <w:t>)</w:t>
      </w:r>
      <w:r w:rsidR="005D14AA">
        <w:rPr>
          <w:rFonts w:hint="cs"/>
          <w:rtl/>
          <w:lang w:bidi="ar-DZ"/>
        </w:rPr>
        <w:t>.</w:t>
      </w:r>
      <w:r>
        <w:rPr>
          <w:rFonts w:hint="cs"/>
          <w:rtl/>
          <w:lang w:bidi="ar-DZ"/>
        </w:rPr>
        <w:t xml:space="preserve"> </w:t>
      </w:r>
    </w:p>
    <w:p w:rsidR="005D14AA" w:rsidRDefault="005D14AA" w:rsidP="005827AE">
      <w:pPr>
        <w:widowControl w:val="0"/>
        <w:spacing w:after="0" w:line="276" w:lineRule="auto"/>
        <w:ind w:left="-1" w:firstLine="567"/>
        <w:rPr>
          <w:rtl/>
          <w:lang w:bidi="ar-DZ"/>
        </w:rPr>
      </w:pPr>
      <w:r>
        <w:rPr>
          <w:rFonts w:hint="cs"/>
          <w:rtl/>
          <w:lang w:bidi="ar-DZ"/>
        </w:rPr>
        <w:t>والجدول التالي يوضح لنا تبرعات المغتربين إلى الثورة الجزائرية 1958-1961م:</w:t>
      </w:r>
      <w:r w:rsidR="0070382C">
        <w:rPr>
          <w:rFonts w:hint="cs"/>
          <w:rtl/>
          <w:lang w:bidi="ar-DZ"/>
        </w:rPr>
        <w:t xml:space="preserve"> </w:t>
      </w:r>
      <w:r w:rsidR="0070382C" w:rsidRPr="0070382C">
        <w:rPr>
          <w:rFonts w:hint="cs"/>
          <w:vertAlign w:val="superscript"/>
          <w:rtl/>
          <w:lang w:bidi="ar-DZ"/>
        </w:rPr>
        <w:t>(</w:t>
      </w:r>
      <w:r w:rsidR="0070382C" w:rsidRPr="002C2440">
        <w:rPr>
          <w:rStyle w:val="a6"/>
          <w:rtl/>
          <w:lang w:bidi="ar-DZ"/>
        </w:rPr>
        <w:footnoteReference w:id="88"/>
      </w:r>
      <w:r w:rsidR="0070382C" w:rsidRPr="0070382C">
        <w:rPr>
          <w:rFonts w:hint="cs"/>
          <w:vertAlign w:val="superscript"/>
          <w:rtl/>
          <w:lang w:bidi="ar-DZ"/>
        </w:rPr>
        <w:t>)</w:t>
      </w:r>
      <w:r w:rsidR="0070382C">
        <w:rPr>
          <w:rFonts w:hint="cs"/>
          <w:rtl/>
          <w:lang w:bidi="ar-DZ"/>
        </w:rPr>
        <w:t xml:space="preserve"> </w:t>
      </w:r>
    </w:p>
    <w:tbl>
      <w:tblPr>
        <w:tblStyle w:val="a7"/>
        <w:bidiVisual/>
        <w:tblW w:w="0" w:type="auto"/>
        <w:tblInd w:w="-1" w:type="dxa"/>
        <w:tblLook w:val="04A0" w:firstRow="1" w:lastRow="0" w:firstColumn="1" w:lastColumn="0" w:noHBand="0" w:noVBand="1"/>
      </w:tblPr>
      <w:tblGrid>
        <w:gridCol w:w="2869"/>
        <w:gridCol w:w="2960"/>
        <w:gridCol w:w="2949"/>
      </w:tblGrid>
      <w:tr w:rsidR="005D14AA" w:rsidTr="00A52F93">
        <w:trPr>
          <w:trHeight w:val="510"/>
        </w:trPr>
        <w:tc>
          <w:tcPr>
            <w:tcW w:w="3020" w:type="dxa"/>
            <w:vAlign w:val="center"/>
          </w:tcPr>
          <w:p w:rsidR="005D14AA" w:rsidRDefault="005D14AA" w:rsidP="005827AE">
            <w:pPr>
              <w:widowControl w:val="0"/>
              <w:spacing w:line="276" w:lineRule="auto"/>
              <w:jc w:val="center"/>
              <w:rPr>
                <w:rtl/>
                <w:lang w:bidi="ar-DZ"/>
              </w:rPr>
            </w:pPr>
            <w:r>
              <w:rPr>
                <w:rFonts w:hint="cs"/>
                <w:rtl/>
                <w:lang w:bidi="ar-DZ"/>
              </w:rPr>
              <w:t>السنة</w:t>
            </w:r>
          </w:p>
        </w:tc>
        <w:tc>
          <w:tcPr>
            <w:tcW w:w="3020" w:type="dxa"/>
            <w:vAlign w:val="center"/>
          </w:tcPr>
          <w:p w:rsidR="007B115F" w:rsidRDefault="005D14AA" w:rsidP="005827AE">
            <w:pPr>
              <w:widowControl w:val="0"/>
              <w:spacing w:line="276" w:lineRule="auto"/>
              <w:jc w:val="center"/>
              <w:rPr>
                <w:rtl/>
                <w:lang w:bidi="ar-DZ"/>
              </w:rPr>
            </w:pPr>
            <w:r>
              <w:rPr>
                <w:rFonts w:hint="cs"/>
                <w:rtl/>
                <w:lang w:bidi="ar-DZ"/>
              </w:rPr>
              <w:t>المدخول المالي</w:t>
            </w:r>
            <w:r w:rsidR="007B115F">
              <w:rPr>
                <w:rFonts w:hint="cs"/>
                <w:rtl/>
                <w:lang w:bidi="ar-DZ"/>
              </w:rPr>
              <w:t xml:space="preserve"> </w:t>
            </w:r>
          </w:p>
          <w:p w:rsidR="005D14AA" w:rsidRDefault="007B115F" w:rsidP="005827AE">
            <w:pPr>
              <w:widowControl w:val="0"/>
              <w:spacing w:line="276" w:lineRule="auto"/>
              <w:jc w:val="center"/>
              <w:rPr>
                <w:rtl/>
                <w:lang w:bidi="ar-DZ"/>
              </w:rPr>
            </w:pPr>
            <w:r>
              <w:rPr>
                <w:rFonts w:hint="cs"/>
                <w:rtl/>
                <w:lang w:bidi="ar-DZ"/>
              </w:rPr>
              <w:t>(الفرنك القديم)</w:t>
            </w:r>
          </w:p>
        </w:tc>
        <w:tc>
          <w:tcPr>
            <w:tcW w:w="3021" w:type="dxa"/>
            <w:vAlign w:val="center"/>
          </w:tcPr>
          <w:p w:rsidR="005D14AA" w:rsidRDefault="005D14AA" w:rsidP="005827AE">
            <w:pPr>
              <w:widowControl w:val="0"/>
              <w:spacing w:line="276" w:lineRule="auto"/>
              <w:jc w:val="center"/>
              <w:rPr>
                <w:rtl/>
                <w:lang w:bidi="ar-DZ"/>
              </w:rPr>
            </w:pPr>
            <w:r>
              <w:rPr>
                <w:rFonts w:hint="cs"/>
                <w:rtl/>
                <w:lang w:bidi="ar-DZ"/>
              </w:rPr>
              <w:t>المصروف</w:t>
            </w:r>
          </w:p>
          <w:p w:rsidR="007B115F" w:rsidRDefault="007B115F" w:rsidP="005827AE">
            <w:pPr>
              <w:widowControl w:val="0"/>
              <w:spacing w:line="276" w:lineRule="auto"/>
              <w:jc w:val="center"/>
              <w:rPr>
                <w:rtl/>
                <w:lang w:bidi="ar-DZ"/>
              </w:rPr>
            </w:pPr>
            <w:r>
              <w:rPr>
                <w:rFonts w:hint="cs"/>
                <w:rtl/>
                <w:lang w:bidi="ar-DZ"/>
              </w:rPr>
              <w:t>(الفرنك القديم)</w:t>
            </w:r>
          </w:p>
        </w:tc>
      </w:tr>
      <w:tr w:rsidR="008E35D9" w:rsidTr="00A52F93">
        <w:trPr>
          <w:trHeight w:hRule="exact" w:val="454"/>
        </w:trPr>
        <w:tc>
          <w:tcPr>
            <w:tcW w:w="3020" w:type="dxa"/>
            <w:vAlign w:val="center"/>
          </w:tcPr>
          <w:p w:rsidR="008E35D9" w:rsidRPr="00032F10" w:rsidRDefault="008E35D9" w:rsidP="005827AE">
            <w:pPr>
              <w:widowControl w:val="0"/>
              <w:spacing w:line="276" w:lineRule="auto"/>
              <w:jc w:val="center"/>
              <w:rPr>
                <w:rtl/>
                <w:lang w:bidi="ar-DZ"/>
              </w:rPr>
            </w:pPr>
            <w:r w:rsidRPr="00032F10">
              <w:rPr>
                <w:rFonts w:hint="cs"/>
                <w:rtl/>
                <w:lang w:bidi="ar-DZ"/>
              </w:rPr>
              <w:t>1958م</w:t>
            </w:r>
          </w:p>
        </w:tc>
        <w:tc>
          <w:tcPr>
            <w:tcW w:w="3020" w:type="dxa"/>
          </w:tcPr>
          <w:p w:rsidR="008E35D9" w:rsidRPr="00BF55C9" w:rsidRDefault="008E35D9" w:rsidP="005827AE">
            <w:pPr>
              <w:widowControl w:val="0"/>
              <w:spacing w:line="276" w:lineRule="auto"/>
              <w:jc w:val="center"/>
              <w:rPr>
                <w:rtl/>
                <w:lang w:bidi="ar-DZ"/>
              </w:rPr>
            </w:pPr>
            <w:r w:rsidRPr="00BF55C9">
              <w:rPr>
                <w:rFonts w:hint="cs"/>
                <w:rtl/>
                <w:lang w:bidi="ar-DZ"/>
              </w:rPr>
              <w:t>2.815.377.335</w:t>
            </w:r>
          </w:p>
        </w:tc>
        <w:tc>
          <w:tcPr>
            <w:tcW w:w="3021" w:type="dxa"/>
          </w:tcPr>
          <w:p w:rsidR="008E35D9" w:rsidRPr="000163F5" w:rsidRDefault="008E35D9" w:rsidP="005827AE">
            <w:pPr>
              <w:widowControl w:val="0"/>
              <w:spacing w:line="276" w:lineRule="auto"/>
              <w:jc w:val="center"/>
              <w:rPr>
                <w:rtl/>
                <w:lang w:bidi="ar-DZ"/>
              </w:rPr>
            </w:pPr>
            <w:r w:rsidRPr="000163F5">
              <w:rPr>
                <w:rFonts w:hint="cs"/>
                <w:rtl/>
                <w:lang w:bidi="ar-DZ"/>
              </w:rPr>
              <w:t>238.3.8.105</w:t>
            </w:r>
          </w:p>
        </w:tc>
      </w:tr>
      <w:tr w:rsidR="008E35D9" w:rsidTr="00A52F93">
        <w:trPr>
          <w:trHeight w:hRule="exact" w:val="454"/>
        </w:trPr>
        <w:tc>
          <w:tcPr>
            <w:tcW w:w="3020" w:type="dxa"/>
            <w:vAlign w:val="center"/>
          </w:tcPr>
          <w:p w:rsidR="008E35D9" w:rsidRPr="00032F10" w:rsidRDefault="008E35D9" w:rsidP="005827AE">
            <w:pPr>
              <w:widowControl w:val="0"/>
              <w:spacing w:line="276" w:lineRule="auto"/>
              <w:jc w:val="center"/>
              <w:rPr>
                <w:rtl/>
                <w:lang w:bidi="ar-DZ"/>
              </w:rPr>
            </w:pPr>
            <w:r w:rsidRPr="00032F10">
              <w:rPr>
                <w:rFonts w:hint="cs"/>
                <w:rtl/>
                <w:lang w:bidi="ar-DZ"/>
              </w:rPr>
              <w:t>1959م</w:t>
            </w:r>
          </w:p>
        </w:tc>
        <w:tc>
          <w:tcPr>
            <w:tcW w:w="3020" w:type="dxa"/>
          </w:tcPr>
          <w:p w:rsidR="008E35D9" w:rsidRPr="00BF55C9" w:rsidRDefault="008E35D9" w:rsidP="005827AE">
            <w:pPr>
              <w:widowControl w:val="0"/>
              <w:spacing w:line="276" w:lineRule="auto"/>
              <w:jc w:val="center"/>
              <w:rPr>
                <w:rtl/>
                <w:lang w:bidi="ar-DZ"/>
              </w:rPr>
            </w:pPr>
            <w:r w:rsidRPr="00BF55C9">
              <w:rPr>
                <w:rFonts w:hint="cs"/>
                <w:rtl/>
                <w:lang w:bidi="ar-DZ"/>
              </w:rPr>
              <w:t>5.071.919.925</w:t>
            </w:r>
          </w:p>
        </w:tc>
        <w:tc>
          <w:tcPr>
            <w:tcW w:w="3021" w:type="dxa"/>
          </w:tcPr>
          <w:p w:rsidR="008E35D9" w:rsidRPr="000163F5" w:rsidRDefault="008E35D9" w:rsidP="005827AE">
            <w:pPr>
              <w:widowControl w:val="0"/>
              <w:spacing w:line="276" w:lineRule="auto"/>
              <w:jc w:val="center"/>
              <w:rPr>
                <w:rtl/>
                <w:lang w:bidi="ar-DZ"/>
              </w:rPr>
            </w:pPr>
            <w:r w:rsidRPr="000163F5">
              <w:rPr>
                <w:rFonts w:hint="cs"/>
                <w:rtl/>
                <w:lang w:bidi="ar-DZ"/>
              </w:rPr>
              <w:t>645.668.399</w:t>
            </w:r>
          </w:p>
        </w:tc>
      </w:tr>
      <w:tr w:rsidR="008E35D9" w:rsidTr="00A52F93">
        <w:trPr>
          <w:trHeight w:hRule="exact" w:val="454"/>
        </w:trPr>
        <w:tc>
          <w:tcPr>
            <w:tcW w:w="3020" w:type="dxa"/>
            <w:vAlign w:val="center"/>
          </w:tcPr>
          <w:p w:rsidR="008E35D9" w:rsidRPr="00032F10" w:rsidRDefault="008E35D9" w:rsidP="005827AE">
            <w:pPr>
              <w:widowControl w:val="0"/>
              <w:spacing w:line="276" w:lineRule="auto"/>
              <w:jc w:val="center"/>
              <w:rPr>
                <w:rtl/>
                <w:lang w:bidi="ar-DZ"/>
              </w:rPr>
            </w:pPr>
            <w:r w:rsidRPr="00032F10">
              <w:rPr>
                <w:rFonts w:hint="cs"/>
                <w:rtl/>
                <w:lang w:bidi="ar-DZ"/>
              </w:rPr>
              <w:t>1960م</w:t>
            </w:r>
          </w:p>
        </w:tc>
        <w:tc>
          <w:tcPr>
            <w:tcW w:w="3020" w:type="dxa"/>
          </w:tcPr>
          <w:p w:rsidR="008E35D9" w:rsidRPr="00BF55C9" w:rsidRDefault="008E35D9" w:rsidP="005827AE">
            <w:pPr>
              <w:widowControl w:val="0"/>
              <w:spacing w:line="276" w:lineRule="auto"/>
              <w:jc w:val="center"/>
              <w:rPr>
                <w:rtl/>
                <w:lang w:bidi="ar-DZ"/>
              </w:rPr>
            </w:pPr>
            <w:r w:rsidRPr="00BF55C9">
              <w:rPr>
                <w:rFonts w:hint="cs"/>
                <w:rtl/>
                <w:lang w:bidi="ar-DZ"/>
              </w:rPr>
              <w:t>5.968.201.321</w:t>
            </w:r>
          </w:p>
        </w:tc>
        <w:tc>
          <w:tcPr>
            <w:tcW w:w="3021" w:type="dxa"/>
          </w:tcPr>
          <w:p w:rsidR="008E35D9" w:rsidRPr="000163F5" w:rsidRDefault="008E35D9" w:rsidP="005827AE">
            <w:pPr>
              <w:widowControl w:val="0"/>
              <w:spacing w:line="276" w:lineRule="auto"/>
              <w:jc w:val="center"/>
              <w:rPr>
                <w:rtl/>
                <w:lang w:bidi="ar-DZ"/>
              </w:rPr>
            </w:pPr>
            <w:r w:rsidRPr="000163F5">
              <w:rPr>
                <w:rFonts w:hint="cs"/>
                <w:rtl/>
                <w:lang w:bidi="ar-DZ"/>
              </w:rPr>
              <w:t>1.020.359.570</w:t>
            </w:r>
          </w:p>
        </w:tc>
      </w:tr>
      <w:tr w:rsidR="008E35D9" w:rsidTr="00A52F93">
        <w:trPr>
          <w:trHeight w:hRule="exact" w:val="454"/>
        </w:trPr>
        <w:tc>
          <w:tcPr>
            <w:tcW w:w="3020" w:type="dxa"/>
            <w:vAlign w:val="center"/>
          </w:tcPr>
          <w:p w:rsidR="008E35D9" w:rsidRDefault="008E35D9" w:rsidP="005827AE">
            <w:pPr>
              <w:spacing w:line="276" w:lineRule="auto"/>
              <w:jc w:val="center"/>
            </w:pPr>
            <w:r w:rsidRPr="00032F10">
              <w:rPr>
                <w:rFonts w:hint="cs"/>
                <w:rtl/>
                <w:lang w:bidi="ar-DZ"/>
              </w:rPr>
              <w:t>1961م</w:t>
            </w:r>
          </w:p>
        </w:tc>
        <w:tc>
          <w:tcPr>
            <w:tcW w:w="3020" w:type="dxa"/>
          </w:tcPr>
          <w:p w:rsidR="008E35D9" w:rsidRPr="00BF55C9" w:rsidRDefault="008E35D9" w:rsidP="005827AE">
            <w:pPr>
              <w:widowControl w:val="0"/>
              <w:spacing w:line="276" w:lineRule="auto"/>
              <w:jc w:val="center"/>
              <w:rPr>
                <w:rtl/>
                <w:lang w:bidi="ar-DZ"/>
              </w:rPr>
            </w:pPr>
            <w:r w:rsidRPr="00BF55C9">
              <w:rPr>
                <w:rFonts w:hint="cs"/>
                <w:rtl/>
                <w:lang w:bidi="ar-DZ"/>
              </w:rPr>
              <w:t>2.578.269.997</w:t>
            </w:r>
          </w:p>
        </w:tc>
        <w:tc>
          <w:tcPr>
            <w:tcW w:w="3021" w:type="dxa"/>
          </w:tcPr>
          <w:p w:rsidR="008E35D9" w:rsidRPr="000163F5" w:rsidRDefault="008E35D9" w:rsidP="005827AE">
            <w:pPr>
              <w:widowControl w:val="0"/>
              <w:spacing w:line="276" w:lineRule="auto"/>
              <w:jc w:val="center"/>
              <w:rPr>
                <w:rtl/>
                <w:lang w:bidi="ar-DZ"/>
              </w:rPr>
            </w:pPr>
            <w:r w:rsidRPr="000163F5">
              <w:rPr>
                <w:rFonts w:hint="cs"/>
                <w:rtl/>
                <w:lang w:bidi="ar-DZ"/>
              </w:rPr>
              <w:t>469.825.337</w:t>
            </w:r>
          </w:p>
        </w:tc>
      </w:tr>
      <w:tr w:rsidR="005D14AA" w:rsidTr="00A52F93">
        <w:trPr>
          <w:trHeight w:val="510"/>
        </w:trPr>
        <w:tc>
          <w:tcPr>
            <w:tcW w:w="3020" w:type="dxa"/>
            <w:vAlign w:val="center"/>
          </w:tcPr>
          <w:p w:rsidR="005D14AA" w:rsidRDefault="008E35D9" w:rsidP="005827AE">
            <w:pPr>
              <w:widowControl w:val="0"/>
              <w:spacing w:line="276" w:lineRule="auto"/>
              <w:jc w:val="center"/>
              <w:rPr>
                <w:rtl/>
                <w:lang w:bidi="ar-DZ"/>
              </w:rPr>
            </w:pPr>
            <w:r>
              <w:rPr>
                <w:rFonts w:hint="cs"/>
                <w:rtl/>
                <w:lang w:bidi="ar-DZ"/>
              </w:rPr>
              <w:t>المجموع</w:t>
            </w:r>
          </w:p>
        </w:tc>
        <w:tc>
          <w:tcPr>
            <w:tcW w:w="3020" w:type="dxa"/>
            <w:vAlign w:val="center"/>
          </w:tcPr>
          <w:p w:rsidR="005D14AA" w:rsidRDefault="008E35D9" w:rsidP="005827AE">
            <w:pPr>
              <w:widowControl w:val="0"/>
              <w:spacing w:line="276" w:lineRule="auto"/>
              <w:jc w:val="center"/>
              <w:rPr>
                <w:rtl/>
                <w:lang w:bidi="ar-DZ"/>
              </w:rPr>
            </w:pPr>
            <w:r>
              <w:rPr>
                <w:rFonts w:hint="cs"/>
                <w:rtl/>
                <w:lang w:bidi="ar-DZ"/>
              </w:rPr>
              <w:t>16.433.768.578</w:t>
            </w:r>
          </w:p>
        </w:tc>
        <w:tc>
          <w:tcPr>
            <w:tcW w:w="3021" w:type="dxa"/>
            <w:vAlign w:val="center"/>
          </w:tcPr>
          <w:p w:rsidR="005D14AA" w:rsidRDefault="008E35D9" w:rsidP="005827AE">
            <w:pPr>
              <w:widowControl w:val="0"/>
              <w:spacing w:line="276" w:lineRule="auto"/>
              <w:jc w:val="center"/>
              <w:rPr>
                <w:rtl/>
                <w:lang w:bidi="ar-DZ"/>
              </w:rPr>
            </w:pPr>
            <w:r>
              <w:rPr>
                <w:rFonts w:hint="cs"/>
                <w:rtl/>
                <w:lang w:bidi="ar-DZ"/>
              </w:rPr>
              <w:t>2.374.161.411</w:t>
            </w:r>
          </w:p>
        </w:tc>
      </w:tr>
    </w:tbl>
    <w:p w:rsidR="00EF523B" w:rsidRPr="009056D9" w:rsidRDefault="000A5E3E" w:rsidP="009056D9">
      <w:pPr>
        <w:widowControl w:val="0"/>
        <w:spacing w:before="240" w:after="0" w:line="276" w:lineRule="auto"/>
        <w:ind w:left="-1" w:firstLine="567"/>
        <w:rPr>
          <w:rtl/>
          <w:lang w:bidi="ar-DZ"/>
        </w:rPr>
      </w:pPr>
      <w:r>
        <w:rPr>
          <w:rFonts w:hint="cs"/>
          <w:rtl/>
          <w:lang w:bidi="ar-DZ"/>
        </w:rPr>
        <w:t xml:space="preserve">نستنتج أن العمال الجزائريين بفرنسا ساهموا بتمويل الثورة من خلال الفيدرالية، وساهموا مساهمة حيوية من خلال تصديهم لأنصار </w:t>
      </w:r>
      <w:r w:rsidR="00A40CCF">
        <w:rPr>
          <w:rFonts w:hint="cs"/>
          <w:rtl/>
          <w:lang w:bidi="ar-DZ"/>
        </w:rPr>
        <w:t>(</w:t>
      </w:r>
      <w:r w:rsidR="00A40CCF">
        <w:rPr>
          <w:rFonts w:hint="cs"/>
          <w:lang w:bidi="ar-DZ"/>
        </w:rPr>
        <w:t>MNA</w:t>
      </w:r>
      <w:r w:rsidR="00A40CCF">
        <w:rPr>
          <w:rFonts w:hint="cs"/>
          <w:rtl/>
          <w:lang w:bidi="ar-DZ"/>
        </w:rPr>
        <w:t>)</w:t>
      </w:r>
      <w:r w:rsidR="007F0F2D">
        <w:rPr>
          <w:rFonts w:hint="cs"/>
          <w:rtl/>
          <w:lang w:bidi="ar-DZ"/>
        </w:rPr>
        <w:t xml:space="preserve">، الذين رفضوا العمل تحت لواء </w:t>
      </w:r>
      <w:r w:rsidR="0058590B">
        <w:rPr>
          <w:rFonts w:hint="cs"/>
          <w:rtl/>
          <w:lang w:bidi="ar-DZ"/>
        </w:rPr>
        <w:t>(ج. ت. و)</w:t>
      </w:r>
      <w:r w:rsidR="007F0F2D">
        <w:rPr>
          <w:rFonts w:hint="cs"/>
          <w:rtl/>
          <w:lang w:bidi="ar-DZ"/>
        </w:rPr>
        <w:t xml:space="preserve"> </w:t>
      </w:r>
      <w:r w:rsidR="007F0F2D" w:rsidRPr="007F0F2D">
        <w:rPr>
          <w:rFonts w:hint="cs"/>
          <w:vertAlign w:val="superscript"/>
          <w:rtl/>
          <w:lang w:bidi="ar-DZ"/>
        </w:rPr>
        <w:t>(</w:t>
      </w:r>
      <w:r w:rsidR="007F0F2D" w:rsidRPr="002C2440">
        <w:rPr>
          <w:rStyle w:val="a6"/>
          <w:rtl/>
          <w:lang w:bidi="ar-DZ"/>
        </w:rPr>
        <w:footnoteReference w:id="89"/>
      </w:r>
      <w:r w:rsidR="007F0F2D" w:rsidRPr="007F0F2D">
        <w:rPr>
          <w:rFonts w:hint="cs"/>
          <w:vertAlign w:val="superscript"/>
          <w:rtl/>
          <w:lang w:bidi="ar-DZ"/>
        </w:rPr>
        <w:t>)</w:t>
      </w:r>
      <w:r w:rsidR="00490AE2">
        <w:rPr>
          <w:rFonts w:hint="cs"/>
          <w:rtl/>
          <w:lang w:bidi="ar-DZ"/>
        </w:rPr>
        <w:t xml:space="preserve">، </w:t>
      </w:r>
      <w:r w:rsidR="007F0F2D">
        <w:rPr>
          <w:rFonts w:hint="cs"/>
          <w:rtl/>
          <w:lang w:bidi="ar-DZ"/>
        </w:rPr>
        <w:t>والجدير بالذكر أن علي هارون اعتبر فيدرالية فرنسا بمثابة الولاية السابعة بعد الولايات الست بالجزائر</w:t>
      </w:r>
      <w:r w:rsidR="00463232">
        <w:rPr>
          <w:rFonts w:hint="cs"/>
          <w:rtl/>
          <w:lang w:bidi="ar-DZ"/>
        </w:rPr>
        <w:t xml:space="preserve"> </w:t>
      </w:r>
      <w:r w:rsidR="00463232" w:rsidRPr="00463232">
        <w:rPr>
          <w:rFonts w:hint="cs"/>
          <w:vertAlign w:val="superscript"/>
          <w:rtl/>
          <w:lang w:bidi="ar-DZ"/>
        </w:rPr>
        <w:t>(</w:t>
      </w:r>
      <w:r w:rsidR="00463232" w:rsidRPr="002C2440">
        <w:rPr>
          <w:rStyle w:val="a6"/>
          <w:rtl/>
          <w:lang w:bidi="ar-DZ"/>
        </w:rPr>
        <w:footnoteReference w:id="90"/>
      </w:r>
      <w:r w:rsidR="00463232" w:rsidRPr="00463232">
        <w:rPr>
          <w:rFonts w:hint="cs"/>
          <w:vertAlign w:val="superscript"/>
          <w:rtl/>
          <w:lang w:bidi="ar-DZ"/>
        </w:rPr>
        <w:t>)</w:t>
      </w:r>
      <w:r w:rsidR="00463232">
        <w:rPr>
          <w:rFonts w:hint="cs"/>
          <w:rtl/>
          <w:lang w:bidi="ar-DZ"/>
        </w:rPr>
        <w:t>.</w:t>
      </w:r>
      <w:r w:rsidR="007F0F2D">
        <w:rPr>
          <w:rFonts w:hint="cs"/>
          <w:rtl/>
          <w:lang w:bidi="ar-DZ"/>
        </w:rPr>
        <w:t xml:space="preserve"> </w:t>
      </w:r>
    </w:p>
    <w:sectPr w:rsidR="00EF523B" w:rsidRPr="009056D9" w:rsidSect="007D7BED">
      <w:headerReference w:type="default" r:id="rId8"/>
      <w:footerReference w:type="default" r:id="rId9"/>
      <w:footnotePr>
        <w:numRestart w:val="eachPage"/>
      </w:footnotePr>
      <w:pgSz w:w="11906" w:h="16838"/>
      <w:pgMar w:top="1418" w:right="1701" w:bottom="1418" w:left="1418" w:header="283" w:footer="170" w:gutter="0"/>
      <w:pgNumType w:start="6"/>
      <w:cols w:space="708"/>
      <w:rtlGutter/>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1279" w:rsidRDefault="00881279" w:rsidP="005D5775">
      <w:pPr>
        <w:spacing w:after="0"/>
      </w:pPr>
      <w:r>
        <w:separator/>
      </w:r>
    </w:p>
  </w:endnote>
  <w:endnote w:type="continuationSeparator" w:id="0">
    <w:p w:rsidR="00881279" w:rsidRDefault="00881279" w:rsidP="005D577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37858376"/>
      <w:docPartObj>
        <w:docPartGallery w:val="Page Numbers (Bottom of Page)"/>
        <w:docPartUnique/>
      </w:docPartObj>
    </w:sdtPr>
    <w:sdtEndPr/>
    <w:sdtContent>
      <w:p w:rsidR="007D7BED" w:rsidRDefault="007D7BED">
        <w:pPr>
          <w:pStyle w:val="a9"/>
          <w:jc w:val="center"/>
        </w:pPr>
        <w:r w:rsidRPr="007D7BED">
          <w:rPr>
            <w:rFonts w:asciiTheme="majorBidi" w:hAnsiTheme="majorBidi" w:cstheme="majorBidi"/>
            <w:b/>
            <w:bCs/>
          </w:rPr>
          <w:fldChar w:fldCharType="begin"/>
        </w:r>
        <w:r w:rsidRPr="007D7BED">
          <w:rPr>
            <w:rFonts w:asciiTheme="majorBidi" w:hAnsiTheme="majorBidi" w:cstheme="majorBidi"/>
            <w:b/>
            <w:bCs/>
          </w:rPr>
          <w:instrText>PAGE   \* MERGEFORMAT</w:instrText>
        </w:r>
        <w:r w:rsidRPr="007D7BED">
          <w:rPr>
            <w:rFonts w:asciiTheme="majorBidi" w:hAnsiTheme="majorBidi" w:cstheme="majorBidi"/>
            <w:b/>
            <w:bCs/>
          </w:rPr>
          <w:fldChar w:fldCharType="separate"/>
        </w:r>
        <w:r w:rsidR="00711645" w:rsidRPr="00711645">
          <w:rPr>
            <w:rFonts w:asciiTheme="majorBidi" w:hAnsiTheme="majorBidi" w:cstheme="majorBidi"/>
            <w:b/>
            <w:bCs/>
            <w:noProof/>
            <w:rtl/>
            <w:lang w:val="ar-SA"/>
          </w:rPr>
          <w:t>21</w:t>
        </w:r>
        <w:r w:rsidRPr="007D7BED">
          <w:rPr>
            <w:rFonts w:asciiTheme="majorBidi" w:hAnsiTheme="majorBidi" w:cstheme="majorBidi"/>
            <w:b/>
            <w:bCs/>
          </w:rPr>
          <w:fldChar w:fldCharType="end"/>
        </w:r>
      </w:p>
    </w:sdtContent>
  </w:sdt>
  <w:p w:rsidR="007E5FB9" w:rsidRDefault="007E5FB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1279" w:rsidRDefault="00881279" w:rsidP="005D5775">
      <w:pPr>
        <w:spacing w:after="0"/>
      </w:pPr>
      <w:r>
        <w:separator/>
      </w:r>
    </w:p>
  </w:footnote>
  <w:footnote w:type="continuationSeparator" w:id="0">
    <w:p w:rsidR="00881279" w:rsidRDefault="00881279" w:rsidP="005D5775">
      <w:pPr>
        <w:spacing w:after="0"/>
      </w:pPr>
      <w:r>
        <w:continuationSeparator/>
      </w:r>
    </w:p>
  </w:footnote>
  <w:footnote w:id="1">
    <w:p w:rsidR="00D24256" w:rsidRPr="008E4B85" w:rsidRDefault="003253AC" w:rsidP="008E4B8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لزهر بديدة: </w:t>
      </w:r>
      <w:r w:rsidR="00D24256" w:rsidRPr="008E4B85">
        <w:rPr>
          <w:rFonts w:hint="cs"/>
          <w:b/>
          <w:bCs/>
          <w:rtl/>
        </w:rPr>
        <w:t>دراسات في تاريخ الثورة الجزائرية</w:t>
      </w:r>
      <w:r w:rsidR="00D24256" w:rsidRPr="008E4B85">
        <w:rPr>
          <w:rFonts w:hint="cs"/>
          <w:rtl/>
        </w:rPr>
        <w:t xml:space="preserve">، شمس </w:t>
      </w:r>
      <w:proofErr w:type="spellStart"/>
      <w:r w:rsidR="00D24256" w:rsidRPr="008E4B85">
        <w:rPr>
          <w:rFonts w:hint="cs"/>
          <w:rtl/>
        </w:rPr>
        <w:t>الزيبان</w:t>
      </w:r>
      <w:proofErr w:type="spellEnd"/>
      <w:r w:rsidR="00D24256" w:rsidRPr="008E4B85">
        <w:rPr>
          <w:rFonts w:hint="cs"/>
          <w:rtl/>
        </w:rPr>
        <w:t xml:space="preserve"> للنشر والتوزيع، الجزائر، </w:t>
      </w:r>
      <w:r w:rsidR="008E4B85">
        <w:rPr>
          <w:rFonts w:hint="cs"/>
          <w:rtl/>
        </w:rPr>
        <w:t>[د.ت]</w:t>
      </w:r>
      <w:r w:rsidR="00D24256" w:rsidRPr="008E4B85">
        <w:rPr>
          <w:rFonts w:hint="cs"/>
          <w:rtl/>
        </w:rPr>
        <w:t>، ص217.</w:t>
      </w:r>
    </w:p>
  </w:footnote>
  <w:footnote w:id="2">
    <w:p w:rsidR="00D24256" w:rsidRPr="008E4B85" w:rsidRDefault="003253AC" w:rsidP="00312972">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محمد بوضياف:</w:t>
      </w:r>
      <w:r w:rsidR="00D24256" w:rsidRPr="008E4B85">
        <w:rPr>
          <w:rFonts w:hint="cs"/>
          <w:rtl/>
        </w:rPr>
        <w:t xml:space="preserve"> من منطقة المسيلة بالهضاب العليا، عضو في حزب الشعب، وفي حركة انتصار الحريات الديموقراطية، تنقل إلى فرنسا سنة 1953م، تولى رئاسة الاتحادية، وقد اختلف مع مصالي الحاج، اعتقل في أكتوبر 1956م مع الوفد الخارجي، وظل معتقلا إلى غاية وقف إطلاق النار. </w:t>
      </w:r>
      <w:r w:rsidR="00D24256" w:rsidRPr="008E4B85">
        <w:rPr>
          <w:rFonts w:hint="cs"/>
          <w:b/>
          <w:bCs/>
          <w:rtl/>
        </w:rPr>
        <w:t>أنظر</w:t>
      </w:r>
      <w:r w:rsidR="00D24256" w:rsidRPr="008E4B85">
        <w:rPr>
          <w:rFonts w:hint="cs"/>
          <w:rtl/>
        </w:rPr>
        <w:t>: عبد الله مقلاتي</w:t>
      </w:r>
      <w:r w:rsidR="00D24256" w:rsidRPr="008E4B85">
        <w:rPr>
          <w:rFonts w:hint="cs"/>
          <w:b/>
          <w:bCs/>
          <w:rtl/>
        </w:rPr>
        <w:t>: قام</w:t>
      </w:r>
      <w:r w:rsidR="00312972">
        <w:rPr>
          <w:rFonts w:hint="cs"/>
          <w:b/>
          <w:bCs/>
          <w:rtl/>
        </w:rPr>
        <w:t>و</w:t>
      </w:r>
      <w:r w:rsidR="00D24256" w:rsidRPr="008E4B85">
        <w:rPr>
          <w:rFonts w:hint="cs"/>
          <w:b/>
          <w:bCs/>
          <w:rtl/>
        </w:rPr>
        <w:t>س أعلام الشهداء وأبطال الثورة الجزائرية</w:t>
      </w:r>
      <w:r w:rsidR="00D24256" w:rsidRPr="008E4B85">
        <w:rPr>
          <w:rFonts w:hint="cs"/>
          <w:rtl/>
        </w:rPr>
        <w:t xml:space="preserve">، منشورات </w:t>
      </w:r>
      <w:proofErr w:type="spellStart"/>
      <w:r w:rsidR="00D24256" w:rsidRPr="008E4B85">
        <w:rPr>
          <w:rFonts w:hint="cs"/>
          <w:rtl/>
        </w:rPr>
        <w:t>بلوتر</w:t>
      </w:r>
      <w:r w:rsidR="00EB42DD">
        <w:rPr>
          <w:rFonts w:hint="cs"/>
          <w:rtl/>
        </w:rPr>
        <w:t>ه</w:t>
      </w:r>
      <w:proofErr w:type="spellEnd"/>
      <w:r w:rsidR="00D24256" w:rsidRPr="008E4B85">
        <w:rPr>
          <w:rFonts w:hint="cs"/>
          <w:rtl/>
        </w:rPr>
        <w:t>، الجزائر، 2009</w:t>
      </w:r>
      <w:r w:rsidR="003268AB">
        <w:rPr>
          <w:rFonts w:hint="cs"/>
          <w:rtl/>
        </w:rPr>
        <w:t>م</w:t>
      </w:r>
      <w:r w:rsidR="00D24256" w:rsidRPr="008E4B85">
        <w:rPr>
          <w:rFonts w:hint="cs"/>
          <w:rtl/>
        </w:rPr>
        <w:t>، ص442.</w:t>
      </w:r>
    </w:p>
  </w:footnote>
  <w:footnote w:id="3">
    <w:p w:rsidR="00D24256" w:rsidRPr="008E4B85" w:rsidRDefault="003253AC" w:rsidP="0039608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محمد حربي: </w:t>
      </w:r>
      <w:r w:rsidR="0039608E">
        <w:rPr>
          <w:rFonts w:hint="cs"/>
          <w:b/>
          <w:bCs/>
          <w:rtl/>
        </w:rPr>
        <w:t xml:space="preserve">جبهة التحرير </w:t>
      </w:r>
      <w:r w:rsidR="0039608E" w:rsidRPr="008E4B85">
        <w:rPr>
          <w:rFonts w:hint="cs"/>
          <w:b/>
          <w:bCs/>
          <w:rtl/>
        </w:rPr>
        <w:t xml:space="preserve">الوطني </w:t>
      </w:r>
      <w:r w:rsidR="00D24256" w:rsidRPr="008E4B85">
        <w:rPr>
          <w:rFonts w:hint="cs"/>
          <w:b/>
          <w:bCs/>
          <w:rtl/>
        </w:rPr>
        <w:t>الأسطورة والواقع</w:t>
      </w:r>
      <w:r w:rsidR="00EB42DD">
        <w:rPr>
          <w:rFonts w:hint="cs"/>
          <w:rtl/>
        </w:rPr>
        <w:t>، تر</w:t>
      </w:r>
      <w:r w:rsidR="00D24256" w:rsidRPr="008E4B85">
        <w:rPr>
          <w:rFonts w:hint="cs"/>
          <w:rtl/>
        </w:rPr>
        <w:t>: كميل قيصر دا</w:t>
      </w:r>
      <w:r w:rsidR="006A3811">
        <w:rPr>
          <w:rFonts w:hint="cs"/>
          <w:rtl/>
        </w:rPr>
        <w:t>غ</w:t>
      </w:r>
      <w:r w:rsidR="00D24256" w:rsidRPr="008E4B85">
        <w:rPr>
          <w:rFonts w:hint="cs"/>
          <w:rtl/>
        </w:rPr>
        <w:t xml:space="preserve">ر، ط1، دار الكلمة للنشر، لبنان، </w:t>
      </w:r>
      <w:r w:rsidR="002D5002">
        <w:rPr>
          <w:rFonts w:hint="cs"/>
          <w:rtl/>
        </w:rPr>
        <w:t>[د.ت]</w:t>
      </w:r>
      <w:r w:rsidR="00D24256" w:rsidRPr="008E4B85">
        <w:rPr>
          <w:rFonts w:hint="cs"/>
          <w:rtl/>
        </w:rPr>
        <w:t>، ص134.</w:t>
      </w:r>
      <w:r w:rsidR="0039608E">
        <w:rPr>
          <w:rFonts w:hint="cs"/>
          <w:rtl/>
        </w:rPr>
        <w:t xml:space="preserve"> </w:t>
      </w:r>
    </w:p>
  </w:footnote>
  <w:footnote w:id="4">
    <w:p w:rsidR="00D24256" w:rsidRPr="008E4B85" w:rsidRDefault="003253AC" w:rsidP="00D934D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سعدي بزيان</w:t>
      </w:r>
      <w:r w:rsidR="00D24256" w:rsidRPr="008E4B85">
        <w:rPr>
          <w:rFonts w:hint="cs"/>
          <w:b/>
          <w:bCs/>
          <w:rtl/>
        </w:rPr>
        <w:t xml:space="preserve">: دور الطبقة العاملة الجزائرية في المهجر في ثورة </w:t>
      </w:r>
      <w:proofErr w:type="spellStart"/>
      <w:r w:rsidR="00D24256" w:rsidRPr="008E4B85">
        <w:rPr>
          <w:rFonts w:hint="cs"/>
          <w:b/>
          <w:bCs/>
          <w:rtl/>
        </w:rPr>
        <w:t>نوفمير</w:t>
      </w:r>
      <w:proofErr w:type="spellEnd"/>
      <w:r w:rsidR="00D24256" w:rsidRPr="008E4B85">
        <w:rPr>
          <w:rFonts w:hint="cs"/>
          <w:b/>
          <w:bCs/>
          <w:rtl/>
        </w:rPr>
        <w:t xml:space="preserve"> 1954</w:t>
      </w:r>
      <w:r w:rsidR="00D24256" w:rsidRPr="008E4B85">
        <w:rPr>
          <w:rFonts w:hint="cs"/>
          <w:rtl/>
        </w:rPr>
        <w:t>، التاريخ السياسي والنضالي للعمال الجزائريين في المهجر من نجم شمال أفريقيا إلى الاستقلال، ط2، منشورات تالة، الأبيار-الجزائر، 2009</w:t>
      </w:r>
      <w:r w:rsidR="003268AB">
        <w:rPr>
          <w:rFonts w:hint="cs"/>
          <w:rtl/>
        </w:rPr>
        <w:t>م</w:t>
      </w:r>
      <w:r w:rsidR="00D24256" w:rsidRPr="008E4B85">
        <w:rPr>
          <w:rFonts w:hint="cs"/>
          <w:rtl/>
        </w:rPr>
        <w:t>، ص36.</w:t>
      </w:r>
    </w:p>
  </w:footnote>
  <w:footnote w:id="5">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مراد طربوش:</w:t>
      </w:r>
      <w:r w:rsidR="00D24256" w:rsidRPr="008E4B85">
        <w:rPr>
          <w:rFonts w:hint="cs"/>
          <w:rtl/>
        </w:rPr>
        <w:t xml:space="preserve"> يعتبر أول المسيرين لفيدرالية الجبهة في فرنسا، وقام بدور كبير في إرساء قواعدها، أعتقل عام 1955م، وظل في السجن</w:t>
      </w:r>
      <w:r w:rsidR="00E708D3">
        <w:rPr>
          <w:rFonts w:hint="cs"/>
          <w:rtl/>
        </w:rPr>
        <w:t xml:space="preserve"> إلى غاية 1961م. أنظر: عاشور شرف</w:t>
      </w:r>
      <w:r w:rsidR="00D24256" w:rsidRPr="008E4B85">
        <w:rPr>
          <w:rFonts w:hint="cs"/>
          <w:rtl/>
        </w:rPr>
        <w:t xml:space="preserve">ي، </w:t>
      </w:r>
      <w:r w:rsidR="00D24256" w:rsidRPr="008E4B85">
        <w:rPr>
          <w:rFonts w:hint="cs"/>
          <w:b/>
          <w:bCs/>
          <w:rtl/>
        </w:rPr>
        <w:t>قاموس الثورة الجزائرية (1954-1962م)</w:t>
      </w:r>
      <w:r w:rsidR="006A3811">
        <w:rPr>
          <w:rFonts w:hint="cs"/>
          <w:rtl/>
        </w:rPr>
        <w:t>، تر</w:t>
      </w:r>
      <w:r w:rsidR="00D24256" w:rsidRPr="008E4B85">
        <w:rPr>
          <w:rFonts w:hint="cs"/>
          <w:rtl/>
        </w:rPr>
        <w:t>: عالم مختار، دار القصبة</w:t>
      </w:r>
      <w:r w:rsidR="006B2747">
        <w:rPr>
          <w:rFonts w:hint="cs"/>
          <w:rtl/>
          <w:lang w:bidi="ar-DZ"/>
        </w:rPr>
        <w:t>،</w:t>
      </w:r>
      <w:r w:rsidR="00D24256" w:rsidRPr="008E4B85">
        <w:rPr>
          <w:rFonts w:hint="cs"/>
          <w:rtl/>
        </w:rPr>
        <w:t xml:space="preserve"> </w:t>
      </w:r>
      <w:r w:rsidR="00512EE5" w:rsidRPr="008E4B85">
        <w:rPr>
          <w:rFonts w:hint="cs"/>
          <w:rtl/>
        </w:rPr>
        <w:t>الجزائ</w:t>
      </w:r>
      <w:r w:rsidR="00512EE5" w:rsidRPr="008E4B85">
        <w:rPr>
          <w:rFonts w:hint="eastAsia"/>
          <w:rtl/>
        </w:rPr>
        <w:t>ر</w:t>
      </w:r>
      <w:r w:rsidR="00D24256" w:rsidRPr="008E4B85">
        <w:rPr>
          <w:rFonts w:hint="cs"/>
          <w:rtl/>
        </w:rPr>
        <w:t>، 2007</w:t>
      </w:r>
      <w:r w:rsidR="003268AB">
        <w:rPr>
          <w:rFonts w:hint="cs"/>
          <w:rtl/>
        </w:rPr>
        <w:t>م</w:t>
      </w:r>
      <w:r w:rsidR="00D24256" w:rsidRPr="008E4B85">
        <w:rPr>
          <w:rFonts w:hint="cs"/>
          <w:rtl/>
        </w:rPr>
        <w:t>، ص227.</w:t>
      </w:r>
    </w:p>
  </w:footnote>
  <w:footnote w:id="6">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سعدي بزيان</w:t>
      </w:r>
      <w:r w:rsidR="00D24256" w:rsidRPr="008E4B85">
        <w:rPr>
          <w:rFonts w:hint="cs"/>
          <w:b/>
          <w:bCs/>
          <w:rtl/>
        </w:rPr>
        <w:t>: جرائم موريس بابون ضد المهاجرين الجزائريين في 17 أكتوبر 1961م</w:t>
      </w:r>
      <w:r w:rsidR="00D24256" w:rsidRPr="008E4B85">
        <w:rPr>
          <w:rFonts w:hint="cs"/>
          <w:rtl/>
        </w:rPr>
        <w:t>، ط2، منشورات تالة، الجزائر، 2009</w:t>
      </w:r>
      <w:r w:rsidR="00E6340A">
        <w:rPr>
          <w:rFonts w:hint="cs"/>
          <w:rtl/>
        </w:rPr>
        <w:t>م</w:t>
      </w:r>
      <w:r w:rsidR="00D24256" w:rsidRPr="008E4B85">
        <w:rPr>
          <w:rFonts w:hint="cs"/>
          <w:rtl/>
        </w:rPr>
        <w:t>، ص17.</w:t>
      </w:r>
    </w:p>
  </w:footnote>
  <w:footnote w:id="7">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سارة حداد: </w:t>
      </w:r>
      <w:r w:rsidR="00D24256" w:rsidRPr="008E4B85">
        <w:rPr>
          <w:rFonts w:hint="cs"/>
          <w:b/>
          <w:bCs/>
          <w:rtl/>
        </w:rPr>
        <w:t xml:space="preserve">فيدرالية </w:t>
      </w:r>
      <w:r w:rsidR="0058590B">
        <w:rPr>
          <w:rFonts w:hint="cs"/>
          <w:b/>
          <w:bCs/>
          <w:rtl/>
        </w:rPr>
        <w:t xml:space="preserve">(ج. ت. و) </w:t>
      </w:r>
      <w:r w:rsidR="00D24256" w:rsidRPr="008E4B85">
        <w:rPr>
          <w:rFonts w:hint="cs"/>
          <w:b/>
          <w:bCs/>
          <w:rtl/>
        </w:rPr>
        <w:t>بفرنسا (1954م-1962م)</w:t>
      </w:r>
      <w:r w:rsidR="00D24256" w:rsidRPr="008E4B85">
        <w:rPr>
          <w:rFonts w:hint="cs"/>
          <w:rtl/>
        </w:rPr>
        <w:t xml:space="preserve">، </w:t>
      </w:r>
      <w:r w:rsidR="00D24256" w:rsidRPr="008E4B85">
        <w:rPr>
          <w:rFonts w:hint="cs"/>
          <w:u w:val="single"/>
          <w:rtl/>
        </w:rPr>
        <w:t>مجلة قضايا تاريخية</w:t>
      </w:r>
      <w:r w:rsidR="00D24256" w:rsidRPr="008E4B85">
        <w:rPr>
          <w:rFonts w:hint="cs"/>
          <w:rtl/>
        </w:rPr>
        <w:t>، ع1، 2016</w:t>
      </w:r>
      <w:r w:rsidR="00E6340A">
        <w:rPr>
          <w:rFonts w:hint="cs"/>
          <w:rtl/>
        </w:rPr>
        <w:t>م</w:t>
      </w:r>
      <w:r w:rsidR="00D24256" w:rsidRPr="008E4B85">
        <w:rPr>
          <w:rFonts w:hint="cs"/>
          <w:rtl/>
        </w:rPr>
        <w:t>، ص174.</w:t>
      </w:r>
    </w:p>
  </w:footnote>
  <w:footnote w:id="8">
    <w:p w:rsidR="00D24256" w:rsidRPr="008E4B85" w:rsidRDefault="003253AC" w:rsidP="00BB2A3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سعدي بزيان: </w:t>
      </w:r>
      <w:r w:rsidR="00D24256" w:rsidRPr="008E4B85">
        <w:rPr>
          <w:rFonts w:hint="cs"/>
          <w:b/>
          <w:bCs/>
          <w:rtl/>
        </w:rPr>
        <w:t>جرائم موريس بابون ضد المهاجرين</w:t>
      </w:r>
      <w:r w:rsidR="00BB2A3E">
        <w:rPr>
          <w:rFonts w:hint="cs"/>
          <w:b/>
          <w:bCs/>
          <w:rtl/>
        </w:rPr>
        <w:t xml:space="preserve"> الجزائريين في 17 أكتوبر 1961م</w:t>
      </w:r>
      <w:r w:rsidR="00D24256" w:rsidRPr="008E4B85">
        <w:rPr>
          <w:rFonts w:hint="cs"/>
          <w:rtl/>
        </w:rPr>
        <w:t>، ص17.</w:t>
      </w:r>
    </w:p>
  </w:footnote>
  <w:footnote w:id="9">
    <w:p w:rsidR="00D24256" w:rsidRPr="008E4B85" w:rsidRDefault="003253AC" w:rsidP="005926FD">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سارة حداد: </w:t>
      </w:r>
      <w:r w:rsidR="00940D79">
        <w:rPr>
          <w:rFonts w:hint="cs"/>
          <w:rtl/>
        </w:rPr>
        <w:t>المرجع السابق</w:t>
      </w:r>
      <w:r w:rsidR="00D24256" w:rsidRPr="008E4B85">
        <w:rPr>
          <w:rFonts w:hint="cs"/>
          <w:rtl/>
        </w:rPr>
        <w:t>، ص175.</w:t>
      </w:r>
    </w:p>
  </w:footnote>
  <w:footnote w:id="10">
    <w:p w:rsidR="00D24256" w:rsidRPr="008E4B85" w:rsidRDefault="003253AC" w:rsidP="00E6340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عمار بوحوش: </w:t>
      </w:r>
      <w:r w:rsidR="00D24256" w:rsidRPr="008E4B85">
        <w:rPr>
          <w:rFonts w:hint="cs"/>
          <w:b/>
          <w:bCs/>
          <w:rtl/>
        </w:rPr>
        <w:t>التاريخ السياسي للجزائر من البداية ولغاية 1962م</w:t>
      </w:r>
      <w:r w:rsidR="00D24256" w:rsidRPr="008E4B85">
        <w:rPr>
          <w:rFonts w:hint="cs"/>
          <w:rtl/>
        </w:rPr>
        <w:t>، دار الغرب الإسلامي،</w:t>
      </w:r>
      <w:r w:rsidR="006B2747">
        <w:rPr>
          <w:rFonts w:hint="cs"/>
          <w:rtl/>
        </w:rPr>
        <w:t xml:space="preserve"> لبنان،</w:t>
      </w:r>
      <w:r w:rsidR="00D24256" w:rsidRPr="008E4B85">
        <w:rPr>
          <w:rFonts w:hint="cs"/>
          <w:rtl/>
        </w:rPr>
        <w:t xml:space="preserve"> 1997</w:t>
      </w:r>
      <w:r w:rsidR="00E6340A">
        <w:rPr>
          <w:rFonts w:hint="cs"/>
          <w:rtl/>
        </w:rPr>
        <w:t>م</w:t>
      </w:r>
      <w:r w:rsidR="00F47CCE">
        <w:rPr>
          <w:rFonts w:hint="cs"/>
          <w:rtl/>
        </w:rPr>
        <w:t>،</w:t>
      </w:r>
      <w:r w:rsidR="00D24256" w:rsidRPr="008E4B85">
        <w:rPr>
          <w:rFonts w:hint="cs"/>
          <w:rtl/>
        </w:rPr>
        <w:t xml:space="preserve"> ص546.</w:t>
      </w:r>
    </w:p>
  </w:footnote>
  <w:footnote w:id="11">
    <w:p w:rsidR="00D24256" w:rsidRPr="008E4B85" w:rsidRDefault="003253AC" w:rsidP="00AD31FB">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أحمد محساس</w:t>
      </w:r>
      <w:r w:rsidR="00D24256" w:rsidRPr="008E4B85">
        <w:rPr>
          <w:rFonts w:hint="cs"/>
          <w:rtl/>
        </w:rPr>
        <w:t xml:space="preserve">: ولد في </w:t>
      </w:r>
      <w:proofErr w:type="spellStart"/>
      <w:r w:rsidR="00D24256" w:rsidRPr="008E4B85">
        <w:rPr>
          <w:rFonts w:hint="cs"/>
          <w:rtl/>
        </w:rPr>
        <w:t>بودواو</w:t>
      </w:r>
      <w:proofErr w:type="spellEnd"/>
      <w:r w:rsidR="00D24256" w:rsidRPr="008E4B85">
        <w:rPr>
          <w:rFonts w:hint="cs"/>
          <w:rtl/>
        </w:rPr>
        <w:t xml:space="preserve"> سنة 1923م، مناضل في حزب الشعب الجزائري، التحق بالمنظمة الخاصة، ألقي عليه القبض سنة 1950م، تمكن من الفرار إلى فرنسا، ويعتبر من العناصر التي أنشأت فيدرالية فرنسا 1954م، دعا المناضلين للابتعاد عن مصالي الحاج واللجنة المركزية، وشهر باللجنة الثورية للوحدة والعمل. </w:t>
      </w:r>
      <w:r w:rsidR="00D24256" w:rsidRPr="008E4B85">
        <w:rPr>
          <w:rFonts w:hint="cs"/>
          <w:b/>
          <w:bCs/>
          <w:rtl/>
        </w:rPr>
        <w:t xml:space="preserve">أنظر: </w:t>
      </w:r>
      <w:r w:rsidR="00D24256" w:rsidRPr="000827DE">
        <w:rPr>
          <w:rFonts w:hint="cs"/>
          <w:rtl/>
        </w:rPr>
        <w:t>محمد حربي</w:t>
      </w:r>
      <w:r w:rsidR="00D24256" w:rsidRPr="008E4B85">
        <w:rPr>
          <w:rFonts w:hint="cs"/>
          <w:b/>
          <w:bCs/>
          <w:rtl/>
        </w:rPr>
        <w:t xml:space="preserve">: الثورة الجزائرية سنوات المخاض، </w:t>
      </w:r>
      <w:r w:rsidR="004B3C67">
        <w:rPr>
          <w:rFonts w:hint="cs"/>
          <w:rtl/>
        </w:rPr>
        <w:t>تر</w:t>
      </w:r>
      <w:r w:rsidR="00D24256" w:rsidRPr="008E4B85">
        <w:rPr>
          <w:rFonts w:hint="cs"/>
          <w:rtl/>
        </w:rPr>
        <w:t xml:space="preserve">: نجيب عياد، </w:t>
      </w:r>
      <w:proofErr w:type="spellStart"/>
      <w:r w:rsidR="00D24256" w:rsidRPr="00693D5E">
        <w:rPr>
          <w:rFonts w:hint="cs"/>
          <w:rtl/>
        </w:rPr>
        <w:t>مو</w:t>
      </w:r>
      <w:r w:rsidR="00AD31FB">
        <w:rPr>
          <w:rFonts w:hint="cs"/>
          <w:rtl/>
        </w:rPr>
        <w:t>فم</w:t>
      </w:r>
      <w:proofErr w:type="spellEnd"/>
      <w:r w:rsidR="00D24256" w:rsidRPr="008E4B85">
        <w:rPr>
          <w:rFonts w:hint="cs"/>
          <w:rtl/>
        </w:rPr>
        <w:t xml:space="preserve"> للنشر، الجزائر، 2007</w:t>
      </w:r>
      <w:r w:rsidR="00E6340A">
        <w:rPr>
          <w:rFonts w:hint="cs"/>
          <w:rtl/>
        </w:rPr>
        <w:t>م</w:t>
      </w:r>
      <w:r w:rsidR="00D24256" w:rsidRPr="008E4B85">
        <w:rPr>
          <w:rFonts w:hint="cs"/>
          <w:rtl/>
        </w:rPr>
        <w:t>، ص183</w:t>
      </w:r>
      <w:r w:rsidR="00D24256" w:rsidRPr="008E4B85">
        <w:rPr>
          <w:rFonts w:hint="cs"/>
          <w:b/>
          <w:bCs/>
          <w:rtl/>
        </w:rPr>
        <w:t>.</w:t>
      </w:r>
    </w:p>
  </w:footnote>
  <w:footnote w:id="12">
    <w:p w:rsidR="00D24256" w:rsidRPr="008E4B85" w:rsidRDefault="003253AC" w:rsidP="00E45B68">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سعدي بزيان: </w:t>
      </w:r>
      <w:r w:rsidR="00D24256" w:rsidRPr="008E4B85">
        <w:rPr>
          <w:rFonts w:hint="cs"/>
          <w:b/>
          <w:bCs/>
          <w:rtl/>
        </w:rPr>
        <w:t>جرائم موريس بابون ضد المهاجرين</w:t>
      </w:r>
      <w:r w:rsidR="00E45B68">
        <w:rPr>
          <w:rFonts w:hint="cs"/>
          <w:b/>
          <w:bCs/>
          <w:rtl/>
        </w:rPr>
        <w:t xml:space="preserve"> الجزائريين في 17 أكتوبر 1961م</w:t>
      </w:r>
      <w:r w:rsidR="00D24256" w:rsidRPr="008E4B85">
        <w:rPr>
          <w:rFonts w:hint="cs"/>
          <w:rtl/>
        </w:rPr>
        <w:t>، ص19.</w:t>
      </w:r>
    </w:p>
  </w:footnote>
  <w:footnote w:id="13">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صالح الحاج: </w:t>
      </w:r>
      <w:r w:rsidR="00D24256" w:rsidRPr="008E4B85">
        <w:rPr>
          <w:rFonts w:hint="cs"/>
          <w:b/>
          <w:bCs/>
          <w:rtl/>
        </w:rPr>
        <w:t>تاريخ الثورة الجزائرية</w:t>
      </w:r>
      <w:r w:rsidR="00D24256" w:rsidRPr="008E4B85">
        <w:rPr>
          <w:rFonts w:hint="cs"/>
          <w:rtl/>
        </w:rPr>
        <w:t>، دار الكتاب الحديث، الجزائر، 2008</w:t>
      </w:r>
      <w:r w:rsidR="00E6340A">
        <w:rPr>
          <w:rFonts w:hint="cs"/>
          <w:rtl/>
        </w:rPr>
        <w:t>م</w:t>
      </w:r>
      <w:r w:rsidR="00D24256" w:rsidRPr="008E4B85">
        <w:rPr>
          <w:rFonts w:hint="cs"/>
          <w:rtl/>
        </w:rPr>
        <w:t>، ص43.</w:t>
      </w:r>
    </w:p>
  </w:footnote>
  <w:footnote w:id="14">
    <w:p w:rsidR="00D24256" w:rsidRPr="008E4B85" w:rsidRDefault="003253AC" w:rsidP="00E45B68">
      <w:pPr>
        <w:pStyle w:val="a3"/>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عبان رمضان:</w:t>
      </w:r>
      <w:r w:rsidR="00D24256" w:rsidRPr="008E4B85">
        <w:rPr>
          <w:rFonts w:hint="cs"/>
          <w:rtl/>
        </w:rPr>
        <w:t xml:space="preserve"> ولد عام 1920م، ناضل من أجل الاستقلال سنة 1946م، أعتقل سنة 1950م، وبمجرد إطلاق سراحه التحق ب</w:t>
      </w:r>
      <w:r w:rsidR="0039608E">
        <w:rPr>
          <w:rFonts w:hint="cs"/>
          <w:rtl/>
        </w:rPr>
        <w:t xml:space="preserve">ـ: </w:t>
      </w:r>
      <w:r w:rsidR="0058590B">
        <w:rPr>
          <w:rFonts w:hint="cs"/>
          <w:rtl/>
        </w:rPr>
        <w:t>(ج. ت. و)</w:t>
      </w:r>
      <w:r w:rsidR="00D24256" w:rsidRPr="008E4B85">
        <w:rPr>
          <w:rFonts w:hint="cs"/>
          <w:rtl/>
        </w:rPr>
        <w:t xml:space="preserve">، عضو في لجنة التنسيق والتنفيذ الثانية سنة 1957م، </w:t>
      </w:r>
      <w:r w:rsidR="00D24256" w:rsidRPr="008E4B85">
        <w:rPr>
          <w:rFonts w:hint="cs"/>
          <w:b/>
          <w:bCs/>
          <w:rtl/>
        </w:rPr>
        <w:t>أنظر</w:t>
      </w:r>
      <w:r w:rsidR="00D24256" w:rsidRPr="008E4B85">
        <w:rPr>
          <w:rFonts w:hint="cs"/>
          <w:rtl/>
        </w:rPr>
        <w:t xml:space="preserve">: محمد حربي: </w:t>
      </w:r>
      <w:r w:rsidR="00D24256" w:rsidRPr="008E4B85">
        <w:rPr>
          <w:rFonts w:hint="cs"/>
          <w:b/>
          <w:bCs/>
          <w:rtl/>
        </w:rPr>
        <w:t>الثورة الجزائرية سنوات المخاض</w:t>
      </w:r>
      <w:r w:rsidR="00D24256" w:rsidRPr="008E4B85">
        <w:rPr>
          <w:rFonts w:hint="cs"/>
          <w:rtl/>
        </w:rPr>
        <w:t>، ص185.</w:t>
      </w:r>
    </w:p>
  </w:footnote>
  <w:footnote w:id="15">
    <w:p w:rsidR="00D24256" w:rsidRPr="008E4B85" w:rsidRDefault="003253AC" w:rsidP="00BC521B">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سارة حداد: </w:t>
      </w:r>
      <w:r w:rsidR="00940D79">
        <w:rPr>
          <w:rFonts w:hint="cs"/>
          <w:rtl/>
        </w:rPr>
        <w:t>المرجع السابق</w:t>
      </w:r>
      <w:r w:rsidR="00D24256" w:rsidRPr="008E4B85">
        <w:rPr>
          <w:rFonts w:hint="cs"/>
          <w:rtl/>
        </w:rPr>
        <w:t>، ص175.</w:t>
      </w:r>
    </w:p>
  </w:footnote>
  <w:footnote w:id="16">
    <w:p w:rsidR="00D24256" w:rsidRPr="008E4B85" w:rsidRDefault="003253AC" w:rsidP="00024C8C">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عمار بوحوش، </w:t>
      </w:r>
      <w:r w:rsidR="00940D79">
        <w:rPr>
          <w:rFonts w:hint="cs"/>
          <w:rtl/>
        </w:rPr>
        <w:t>المرجع السابق</w:t>
      </w:r>
      <w:r w:rsidR="00D24256" w:rsidRPr="008E4B85">
        <w:rPr>
          <w:rFonts w:hint="cs"/>
          <w:rtl/>
        </w:rPr>
        <w:t>، ص546.</w:t>
      </w:r>
    </w:p>
  </w:footnote>
  <w:footnote w:id="17">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محمد لبجاوي</w:t>
      </w:r>
      <w:r w:rsidR="00D24256" w:rsidRPr="008E4B85">
        <w:rPr>
          <w:rFonts w:hint="cs"/>
          <w:rtl/>
        </w:rPr>
        <w:t xml:space="preserve">: خبير حقوقي دولي، ساهم في التعريف بالثوة الجزائرية في المحافل الدولية، تولى رئاسة فيدرالية فرنسا (1956-1957م)، وبعد الاستقلال عين أمين للحكومة (1962-1964م). </w:t>
      </w:r>
      <w:r w:rsidR="00D24256" w:rsidRPr="008E4B85">
        <w:rPr>
          <w:rFonts w:hint="cs"/>
          <w:b/>
          <w:bCs/>
          <w:rtl/>
        </w:rPr>
        <w:t>أنظر</w:t>
      </w:r>
      <w:r>
        <w:rPr>
          <w:rFonts w:hint="cs"/>
          <w:rtl/>
        </w:rPr>
        <w:t>: عبد الله مقلاتي:</w:t>
      </w:r>
      <w:r w:rsidR="00D24256" w:rsidRPr="008E4B85">
        <w:rPr>
          <w:rFonts w:hint="cs"/>
          <w:rtl/>
        </w:rPr>
        <w:t xml:space="preserve"> </w:t>
      </w:r>
      <w:r w:rsidR="00940D79">
        <w:rPr>
          <w:rFonts w:hint="cs"/>
          <w:rtl/>
        </w:rPr>
        <w:t>المرجع السابق</w:t>
      </w:r>
      <w:r w:rsidR="00D24256" w:rsidRPr="008E4B85">
        <w:rPr>
          <w:rFonts w:hint="cs"/>
          <w:rtl/>
        </w:rPr>
        <w:t>، ص64.</w:t>
      </w:r>
    </w:p>
  </w:footnote>
  <w:footnote w:id="18">
    <w:p w:rsidR="00D24256" w:rsidRPr="008E4B85" w:rsidRDefault="003253AC" w:rsidP="00B75749">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سارة حداد: </w:t>
      </w:r>
      <w:r w:rsidR="00940D79">
        <w:rPr>
          <w:rFonts w:hint="cs"/>
          <w:rtl/>
        </w:rPr>
        <w:t>المرجع السابق</w:t>
      </w:r>
      <w:r w:rsidR="00D24256" w:rsidRPr="008E4B85">
        <w:rPr>
          <w:rFonts w:hint="cs"/>
          <w:rtl/>
        </w:rPr>
        <w:t>، ص 176.</w:t>
      </w:r>
    </w:p>
  </w:footnote>
  <w:footnote w:id="19">
    <w:p w:rsidR="00D24256" w:rsidRPr="008E4B85" w:rsidRDefault="003253AC" w:rsidP="00A8222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6A0DC7">
        <w:rPr>
          <w:rFonts w:hint="cs"/>
          <w:b/>
          <w:bCs/>
          <w:rtl/>
        </w:rPr>
        <w:t>عمر بوداود</w:t>
      </w:r>
      <w:r w:rsidR="00D24256" w:rsidRPr="008E4B85">
        <w:rPr>
          <w:rFonts w:hint="cs"/>
          <w:rtl/>
        </w:rPr>
        <w:t xml:space="preserve">: ترأس اتحادية الجبهة بفرنسا عام 1957م، عمل أولا بقاعدة المغرب مساعدا لبوضياف، شارك في المجلس الوطني للثورة بطرابلس في ماي 1962، بعد الاستقلال عين نائب في المجلس التأسيسي. </w:t>
      </w:r>
      <w:r w:rsidR="00D24256" w:rsidRPr="008E4B85">
        <w:rPr>
          <w:rFonts w:hint="cs"/>
          <w:b/>
          <w:bCs/>
          <w:rtl/>
        </w:rPr>
        <w:t>أنظر</w:t>
      </w:r>
      <w:r w:rsidR="00D24256" w:rsidRPr="008E4B85">
        <w:rPr>
          <w:rFonts w:hint="cs"/>
          <w:rtl/>
        </w:rPr>
        <w:t xml:space="preserve">: عبد الله مقلاتي، </w:t>
      </w:r>
      <w:r w:rsidR="00940D79">
        <w:rPr>
          <w:rFonts w:hint="cs"/>
          <w:rtl/>
        </w:rPr>
        <w:t>المرجع السابق</w:t>
      </w:r>
      <w:r w:rsidR="00D24256" w:rsidRPr="008E4B85">
        <w:rPr>
          <w:rFonts w:hint="cs"/>
          <w:rtl/>
        </w:rPr>
        <w:t xml:space="preserve">، </w:t>
      </w:r>
      <w:r w:rsidR="00460752">
        <w:rPr>
          <w:rFonts w:hint="cs"/>
          <w:rtl/>
        </w:rPr>
        <w:t xml:space="preserve">ص </w:t>
      </w:r>
      <w:r w:rsidR="00D24256" w:rsidRPr="008E4B85">
        <w:rPr>
          <w:rFonts w:hint="cs"/>
          <w:rtl/>
        </w:rPr>
        <w:t>ص132-133.</w:t>
      </w:r>
    </w:p>
  </w:footnote>
  <w:footnote w:id="20">
    <w:p w:rsidR="00D24256" w:rsidRPr="008E4B85" w:rsidRDefault="003253AC" w:rsidP="00E45B68">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سعدي بزيان: </w:t>
      </w:r>
      <w:r w:rsidR="00D24256" w:rsidRPr="008E4B85">
        <w:rPr>
          <w:rFonts w:hint="cs"/>
          <w:b/>
          <w:bCs/>
          <w:rtl/>
        </w:rPr>
        <w:t xml:space="preserve">جرائم موريس بابون ضد المهاجرين الجزائريين في 17 أكتوبر 1961م، </w:t>
      </w:r>
      <w:r w:rsidR="00D24256" w:rsidRPr="008E4B85">
        <w:rPr>
          <w:rFonts w:hint="cs"/>
          <w:rtl/>
        </w:rPr>
        <w:t>ص19.</w:t>
      </w:r>
    </w:p>
  </w:footnote>
  <w:footnote w:id="21">
    <w:p w:rsidR="00D24256" w:rsidRPr="008E4B85" w:rsidRDefault="003253AC" w:rsidP="0039608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عمر بوداود: </w:t>
      </w:r>
      <w:r w:rsidR="00D24256" w:rsidRPr="008E4B85">
        <w:rPr>
          <w:rFonts w:hint="cs"/>
          <w:b/>
          <w:bCs/>
          <w:rtl/>
        </w:rPr>
        <w:t xml:space="preserve">خمس سنوات على رأس فيدرالية فرنسا: من حزب الشعب الجزائري إلى </w:t>
      </w:r>
      <w:r w:rsidR="0039608E">
        <w:rPr>
          <w:rFonts w:hint="cs"/>
          <w:b/>
          <w:bCs/>
          <w:rtl/>
        </w:rPr>
        <w:t>جبهة التحرير الوطني</w:t>
      </w:r>
      <w:r w:rsidR="00D24256" w:rsidRPr="008E4B85">
        <w:rPr>
          <w:rFonts w:hint="cs"/>
          <w:rtl/>
        </w:rPr>
        <w:t>، دار القصبة، الجزائر، 2007</w:t>
      </w:r>
      <w:r w:rsidR="00E6340A">
        <w:rPr>
          <w:rFonts w:hint="cs"/>
          <w:rtl/>
        </w:rPr>
        <w:t>م</w:t>
      </w:r>
      <w:r w:rsidR="00D24256" w:rsidRPr="008E4B85">
        <w:rPr>
          <w:rFonts w:hint="cs"/>
          <w:rtl/>
        </w:rPr>
        <w:t>، ص100.</w:t>
      </w:r>
    </w:p>
  </w:footnote>
  <w:footnote w:id="22">
    <w:p w:rsidR="00D24256" w:rsidRPr="008E4B85" w:rsidRDefault="003253AC" w:rsidP="00823DC4">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سارة حداد: </w:t>
      </w:r>
      <w:r w:rsidR="00940D79">
        <w:rPr>
          <w:rFonts w:hint="cs"/>
          <w:rtl/>
        </w:rPr>
        <w:t>المرجع السابق</w:t>
      </w:r>
      <w:r w:rsidR="00D24256" w:rsidRPr="008E4B85">
        <w:rPr>
          <w:rFonts w:hint="cs"/>
          <w:rtl/>
        </w:rPr>
        <w:t>، ص177.</w:t>
      </w:r>
    </w:p>
  </w:footnote>
  <w:footnote w:id="23">
    <w:p w:rsidR="00D24256" w:rsidRPr="008E4B85" w:rsidRDefault="003253AC" w:rsidP="00D0758C">
      <w:pPr>
        <w:pStyle w:val="a3"/>
        <w:rPr>
          <w:rtl/>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سعيد بوعزيز:</w:t>
      </w:r>
      <w:r w:rsidR="00D24256" w:rsidRPr="008E4B85">
        <w:rPr>
          <w:rFonts w:hint="cs"/>
          <w:rtl/>
        </w:rPr>
        <w:t xml:space="preserve"> باعتباره مسؤولا عسكريا، كان بوعزيز يتكلف بمهام الاستعلام، والتنظيم الخاص (</w:t>
      </w:r>
      <w:r w:rsidR="00D24256" w:rsidRPr="008E4B85">
        <w:t>OS</w:t>
      </w:r>
      <w:r w:rsidR="00D24256" w:rsidRPr="008E4B85">
        <w:rPr>
          <w:rFonts w:hint="cs"/>
          <w:rtl/>
        </w:rPr>
        <w:t>)، وبمجرد وصوله إلى فرنسا، وضعت تحت تصرفه خلايا المنظمة الخاصة ال</w:t>
      </w:r>
      <w:r w:rsidR="006E68C9">
        <w:rPr>
          <w:rFonts w:hint="cs"/>
          <w:rtl/>
        </w:rPr>
        <w:t>ت</w:t>
      </w:r>
      <w:r w:rsidR="00D24256" w:rsidRPr="008E4B85">
        <w:rPr>
          <w:rFonts w:hint="cs"/>
          <w:rtl/>
        </w:rPr>
        <w:t xml:space="preserve">ي كونها. </w:t>
      </w:r>
      <w:r w:rsidR="00D24256" w:rsidRPr="008E4B85">
        <w:rPr>
          <w:rFonts w:hint="cs"/>
          <w:b/>
          <w:bCs/>
          <w:rtl/>
        </w:rPr>
        <w:t xml:space="preserve">أنظر: </w:t>
      </w:r>
      <w:r w:rsidR="00D24256" w:rsidRPr="008E4B85">
        <w:rPr>
          <w:rFonts w:hint="cs"/>
          <w:rtl/>
        </w:rPr>
        <w:t>عمر بوداود: المصدر السابق، ص156.</w:t>
      </w:r>
    </w:p>
  </w:footnote>
  <w:footnote w:id="24">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5E37CA">
        <w:rPr>
          <w:rFonts w:hint="cs"/>
          <w:b/>
          <w:bCs/>
          <w:rtl/>
        </w:rPr>
        <w:t xml:space="preserve">علي هارون: </w:t>
      </w:r>
      <w:r w:rsidR="00D24256" w:rsidRPr="008E4B85">
        <w:rPr>
          <w:rFonts w:hint="cs"/>
          <w:rtl/>
        </w:rPr>
        <w:t xml:space="preserve">ولد في بير مراد رايس، عضو قيادي في فيدرالية فرنسا (1958م-1960م)، نائب بالمجلس الأعلى للدولة (1962م-1964م). </w:t>
      </w:r>
      <w:r w:rsidR="00D24256" w:rsidRPr="008E4B85">
        <w:rPr>
          <w:rFonts w:hint="cs"/>
          <w:b/>
          <w:bCs/>
          <w:rtl/>
        </w:rPr>
        <w:t>أنظ</w:t>
      </w:r>
      <w:r w:rsidR="00D24256" w:rsidRPr="008E4B85">
        <w:rPr>
          <w:rFonts w:hint="eastAsia"/>
          <w:b/>
          <w:bCs/>
          <w:rtl/>
        </w:rPr>
        <w:t>ر</w:t>
      </w:r>
      <w:r w:rsidR="00D24256" w:rsidRPr="008E4B85">
        <w:rPr>
          <w:rFonts w:hint="cs"/>
          <w:rtl/>
        </w:rPr>
        <w:t>: صالح ب</w:t>
      </w:r>
      <w:r w:rsidR="006A0DC7">
        <w:rPr>
          <w:rFonts w:hint="cs"/>
          <w:rtl/>
        </w:rPr>
        <w:t>ا</w:t>
      </w:r>
      <w:r w:rsidR="00D24256" w:rsidRPr="008E4B85">
        <w:rPr>
          <w:rFonts w:hint="cs"/>
          <w:rtl/>
        </w:rPr>
        <w:t xml:space="preserve">لحاج، </w:t>
      </w:r>
      <w:r w:rsidR="00940D79">
        <w:rPr>
          <w:rFonts w:hint="cs"/>
          <w:rtl/>
        </w:rPr>
        <w:t>المرجع السابق</w:t>
      </w:r>
      <w:r w:rsidR="00D24256" w:rsidRPr="008E4B85">
        <w:rPr>
          <w:rFonts w:hint="cs"/>
          <w:rtl/>
        </w:rPr>
        <w:t>، ص 720.</w:t>
      </w:r>
    </w:p>
  </w:footnote>
  <w:footnote w:id="25">
    <w:p w:rsidR="00D24256" w:rsidRPr="008E4B85" w:rsidRDefault="003253AC" w:rsidP="00FB1E2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3253AC">
        <w:rPr>
          <w:rFonts w:hint="cs"/>
          <w:b/>
          <w:bCs/>
          <w:rtl/>
        </w:rPr>
        <w:t>قدور العدلاني</w:t>
      </w:r>
      <w:r w:rsidR="00D24256" w:rsidRPr="008E4B85">
        <w:rPr>
          <w:rFonts w:hint="cs"/>
          <w:rtl/>
        </w:rPr>
        <w:t xml:space="preserve">: عضو دائم في حركة انتصار الحريات الديموقراطية، كان رجلا متواضعا، واعيا بالكفاءات التي ينبغي أن يتحلى بها المسير، استدعي من طرف لبجاوي إلى اجتماع 1956م بباريس، وعين مسؤول التنظيم بالفيدرالية. </w:t>
      </w:r>
      <w:r w:rsidR="00D24256" w:rsidRPr="008E4B85">
        <w:rPr>
          <w:rFonts w:hint="cs"/>
          <w:b/>
          <w:bCs/>
          <w:rtl/>
        </w:rPr>
        <w:t>أنظر:</w:t>
      </w:r>
      <w:r w:rsidR="00D24256" w:rsidRPr="008E4B85">
        <w:rPr>
          <w:rFonts w:hint="cs"/>
          <w:rtl/>
        </w:rPr>
        <w:t xml:space="preserve"> عمر بوداود: المصدر السابق، ص156.</w:t>
      </w:r>
    </w:p>
  </w:footnote>
  <w:footnote w:id="26">
    <w:p w:rsidR="00D24256" w:rsidRPr="008E4B85" w:rsidRDefault="003253AC" w:rsidP="005A728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سعدي بزيان: </w:t>
      </w:r>
      <w:r w:rsidR="00D24256" w:rsidRPr="008E4B85">
        <w:rPr>
          <w:rFonts w:hint="cs"/>
          <w:b/>
          <w:bCs/>
          <w:rtl/>
        </w:rPr>
        <w:t>جرائم موريس بابون ضد المهاجري</w:t>
      </w:r>
      <w:r w:rsidR="005A7285">
        <w:rPr>
          <w:rFonts w:hint="cs"/>
          <w:b/>
          <w:bCs/>
          <w:rtl/>
        </w:rPr>
        <w:t>ن الجزائريين في 17 أكتوبر 1961م</w:t>
      </w:r>
      <w:r w:rsidR="00D24256" w:rsidRPr="008E4B85">
        <w:rPr>
          <w:rFonts w:hint="cs"/>
          <w:rtl/>
        </w:rPr>
        <w:t>، ص20.</w:t>
      </w:r>
    </w:p>
  </w:footnote>
  <w:footnote w:id="27">
    <w:p w:rsidR="00D24256" w:rsidRPr="008E4B85" w:rsidRDefault="003253AC" w:rsidP="005B2E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6B2747">
        <w:rPr>
          <w:rFonts w:hint="cs"/>
          <w:rtl/>
        </w:rPr>
        <w:t xml:space="preserve">سعدي بزيان: المرجع </w:t>
      </w:r>
      <w:r w:rsidR="00D24256" w:rsidRPr="008E4B85">
        <w:rPr>
          <w:rFonts w:hint="cs"/>
          <w:rtl/>
        </w:rPr>
        <w:t>نفسه، ص177.</w:t>
      </w:r>
    </w:p>
  </w:footnote>
  <w:footnote w:id="28">
    <w:p w:rsidR="00D24256" w:rsidRPr="008E4B85" w:rsidRDefault="003253AC" w:rsidP="005B2E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عمر بوداود: المصدر السابق، ص 182. </w:t>
      </w:r>
    </w:p>
  </w:footnote>
  <w:footnote w:id="29">
    <w:p w:rsidR="00D24256" w:rsidRPr="008E4B85" w:rsidRDefault="003253AC" w:rsidP="00D24256">
      <w:pPr>
        <w:pStyle w:val="a3"/>
        <w:rPr>
          <w:rtl/>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3253AC">
        <w:rPr>
          <w:rFonts w:hint="cs"/>
          <w:b/>
          <w:bCs/>
          <w:rtl/>
        </w:rPr>
        <w:t>مصالي الحاج</w:t>
      </w:r>
      <w:r w:rsidR="00D24256" w:rsidRPr="008E4B85">
        <w:rPr>
          <w:rFonts w:hint="cs"/>
          <w:rtl/>
        </w:rPr>
        <w:t xml:space="preserve">: ولد مصالي الحاج في عائلة فقيرة من الفلاحين حتى نهاية الخدمة العسكرية التي قام بها في فرنسا خلال الحرب العالمية الأولى، هاجر إلى فرنسا سنة 1923م، واسس نجم شمال افريقيا، والحزب الشيوعي الفرنسي، عاش 16 سنة من حياته سجينا </w:t>
      </w:r>
      <w:r w:rsidR="00512EE5" w:rsidRPr="008E4B85">
        <w:rPr>
          <w:rFonts w:hint="cs"/>
          <w:rtl/>
        </w:rPr>
        <w:t xml:space="preserve">ومنفيا. </w:t>
      </w:r>
      <w:r w:rsidR="00512EE5" w:rsidRPr="008E4B85">
        <w:rPr>
          <w:rFonts w:hint="cs"/>
          <w:b/>
          <w:bCs/>
          <w:rtl/>
        </w:rPr>
        <w:t>أنظر:</w:t>
      </w:r>
    </w:p>
    <w:p w:rsidR="00D24256" w:rsidRPr="008E4B85" w:rsidRDefault="00D24256" w:rsidP="00DB5AA9">
      <w:pPr>
        <w:pStyle w:val="a3"/>
        <w:bidi w:val="0"/>
        <w:ind w:left="142"/>
        <w:rPr>
          <w:lang w:val="es-ES"/>
        </w:rPr>
      </w:pPr>
      <w:r w:rsidRPr="008E4B85">
        <w:rPr>
          <w:lang w:val="es-ES"/>
        </w:rPr>
        <w:t xml:space="preserve">Ammar Nedjar: </w:t>
      </w:r>
      <w:r w:rsidRPr="008E4B85">
        <w:rPr>
          <w:b/>
          <w:bCs/>
          <w:lang w:val="es-ES"/>
        </w:rPr>
        <w:t>Messali Hadj ; le Zaim Calomnié</w:t>
      </w:r>
      <w:r w:rsidRPr="008E4B85">
        <w:rPr>
          <w:lang w:val="es-ES"/>
        </w:rPr>
        <w:t>, El Hikma,Alger,2003, p12.</w:t>
      </w:r>
    </w:p>
  </w:footnote>
  <w:footnote w:id="30">
    <w:p w:rsidR="00D24256" w:rsidRPr="008E4B85" w:rsidRDefault="003253AC" w:rsidP="0039608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جيلالي تكران: </w:t>
      </w:r>
      <w:r w:rsidR="00D24256" w:rsidRPr="008E4B85">
        <w:rPr>
          <w:rFonts w:hint="cs"/>
          <w:b/>
          <w:bCs/>
          <w:rtl/>
        </w:rPr>
        <w:t xml:space="preserve">فيدرالية </w:t>
      </w:r>
      <w:r w:rsidR="0039608E">
        <w:rPr>
          <w:rFonts w:hint="cs"/>
          <w:b/>
          <w:bCs/>
          <w:rtl/>
        </w:rPr>
        <w:t xml:space="preserve">جبهة التحرير </w:t>
      </w:r>
      <w:r w:rsidR="00D24256" w:rsidRPr="008E4B85">
        <w:rPr>
          <w:rFonts w:hint="cs"/>
          <w:b/>
          <w:bCs/>
          <w:rtl/>
        </w:rPr>
        <w:t>الوطني بفرنسا: دراسة في التنظيم والهيكلة (1954-1957)</w:t>
      </w:r>
      <w:r w:rsidR="00D24256" w:rsidRPr="008E4B85">
        <w:rPr>
          <w:rFonts w:hint="cs"/>
          <w:rtl/>
        </w:rPr>
        <w:t xml:space="preserve">، </w:t>
      </w:r>
      <w:r w:rsidR="00D24256" w:rsidRPr="00363142">
        <w:rPr>
          <w:rFonts w:hint="cs"/>
          <w:u w:val="single"/>
          <w:rtl/>
        </w:rPr>
        <w:t>الأكاديمي</w:t>
      </w:r>
      <w:r w:rsidR="00D24256" w:rsidRPr="00363142">
        <w:rPr>
          <w:rFonts w:hint="eastAsia"/>
          <w:u w:val="single"/>
          <w:rtl/>
        </w:rPr>
        <w:t>ة</w:t>
      </w:r>
      <w:r w:rsidR="00D24256" w:rsidRPr="00363142">
        <w:rPr>
          <w:rFonts w:hint="cs"/>
          <w:u w:val="single"/>
          <w:rtl/>
        </w:rPr>
        <w:t xml:space="preserve"> للدراسات الاجتماعية والإنسانية</w:t>
      </w:r>
      <w:r w:rsidR="00D24256" w:rsidRPr="008E4B85">
        <w:rPr>
          <w:rFonts w:hint="cs"/>
          <w:rtl/>
        </w:rPr>
        <w:t>، ع19، جانفي 2018</w:t>
      </w:r>
      <w:r w:rsidR="007C29C4">
        <w:rPr>
          <w:rFonts w:hint="cs"/>
          <w:rtl/>
        </w:rPr>
        <w:t>م</w:t>
      </w:r>
      <w:r w:rsidR="00D24256" w:rsidRPr="008E4B85">
        <w:rPr>
          <w:rFonts w:hint="cs"/>
          <w:rtl/>
        </w:rPr>
        <w:t>، ص184.</w:t>
      </w:r>
    </w:p>
  </w:footnote>
  <w:footnote w:id="31">
    <w:p w:rsidR="00D24256" w:rsidRPr="008E4B85" w:rsidRDefault="003253AC" w:rsidP="0039608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علي هارون: </w:t>
      </w:r>
      <w:r w:rsidR="00D24256" w:rsidRPr="008E4B85">
        <w:rPr>
          <w:rFonts w:hint="cs"/>
          <w:b/>
          <w:bCs/>
          <w:rtl/>
        </w:rPr>
        <w:t xml:space="preserve">الولاية السابعة، حرب </w:t>
      </w:r>
      <w:r w:rsidR="0039608E">
        <w:rPr>
          <w:rFonts w:hint="cs"/>
          <w:b/>
          <w:bCs/>
          <w:rtl/>
        </w:rPr>
        <w:t xml:space="preserve">جبهة التحرير </w:t>
      </w:r>
      <w:r w:rsidR="0039608E" w:rsidRPr="008E4B85">
        <w:rPr>
          <w:rFonts w:hint="cs"/>
          <w:b/>
          <w:bCs/>
          <w:rtl/>
        </w:rPr>
        <w:t xml:space="preserve">الوطني </w:t>
      </w:r>
      <w:r w:rsidR="00D24256" w:rsidRPr="008E4B85">
        <w:rPr>
          <w:rFonts w:hint="cs"/>
          <w:b/>
          <w:bCs/>
          <w:rtl/>
        </w:rPr>
        <w:t>داخل التراب الفرنسي (1954م-1962م)</w:t>
      </w:r>
      <w:r w:rsidR="00D24256" w:rsidRPr="008E4B85">
        <w:rPr>
          <w:rFonts w:hint="cs"/>
          <w:rtl/>
        </w:rPr>
        <w:t>، دار القصبة للنشر، الجزائر، 2007</w:t>
      </w:r>
      <w:r w:rsidR="007C29C4">
        <w:rPr>
          <w:rFonts w:hint="cs"/>
          <w:rtl/>
        </w:rPr>
        <w:t>م</w:t>
      </w:r>
      <w:r w:rsidR="00D24256" w:rsidRPr="008E4B85">
        <w:rPr>
          <w:rFonts w:hint="cs"/>
          <w:rtl/>
        </w:rPr>
        <w:t>، ص61.</w:t>
      </w:r>
    </w:p>
  </w:footnote>
  <w:footnote w:id="32">
    <w:p w:rsidR="00D24256" w:rsidRPr="008E4B85" w:rsidRDefault="003253AC" w:rsidP="003C1BD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جيلالي تكران: المرجع السابق، ص184.</w:t>
      </w:r>
    </w:p>
  </w:footnote>
  <w:footnote w:id="33">
    <w:p w:rsidR="00D24256" w:rsidRPr="008E4B85" w:rsidRDefault="003253AC" w:rsidP="005611AD">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أسماء حمدان: </w:t>
      </w:r>
      <w:r w:rsidR="00D24256" w:rsidRPr="008E4B85">
        <w:rPr>
          <w:rFonts w:hint="cs"/>
          <w:b/>
          <w:bCs/>
          <w:rtl/>
        </w:rPr>
        <w:t>الحركات المناوئة للثورة الجزائرية</w:t>
      </w:r>
      <w:r w:rsidR="00D24256" w:rsidRPr="008E4B85">
        <w:rPr>
          <w:rFonts w:hint="cs"/>
          <w:rtl/>
        </w:rPr>
        <w:t>، مذكرة مكملة لنيل شهادة الماستر في التاريخ المعاصر، كلية العلوم الإنساني</w:t>
      </w:r>
      <w:r w:rsidR="00D24256" w:rsidRPr="008E4B85">
        <w:rPr>
          <w:rFonts w:hint="eastAsia"/>
          <w:rtl/>
        </w:rPr>
        <w:t>ة</w:t>
      </w:r>
      <w:r w:rsidR="00D24256" w:rsidRPr="008E4B85">
        <w:rPr>
          <w:rFonts w:hint="cs"/>
          <w:rtl/>
        </w:rPr>
        <w:t>، قسم التاريخ، جامعة محمد خيضر بسكرة، 2012-2013</w:t>
      </w:r>
      <w:r w:rsidR="007C29C4">
        <w:rPr>
          <w:rFonts w:hint="cs"/>
          <w:rtl/>
        </w:rPr>
        <w:t>م</w:t>
      </w:r>
      <w:r w:rsidR="00D24256" w:rsidRPr="008E4B85">
        <w:rPr>
          <w:rFonts w:hint="cs"/>
          <w:rtl/>
        </w:rPr>
        <w:t>، ص41.</w:t>
      </w:r>
    </w:p>
  </w:footnote>
  <w:footnote w:id="34">
    <w:p w:rsidR="00D24256" w:rsidRPr="008E4B85" w:rsidRDefault="003253AC" w:rsidP="00401124">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Pr>
          <w:rFonts w:hint="cs"/>
          <w:rtl/>
        </w:rPr>
        <w:t>يحي بوعزيز:</w:t>
      </w:r>
      <w:r w:rsidR="00D24256" w:rsidRPr="008E4B85">
        <w:rPr>
          <w:rFonts w:hint="cs"/>
          <w:rtl/>
        </w:rPr>
        <w:t xml:space="preserve"> </w:t>
      </w:r>
      <w:r w:rsidR="00D24256" w:rsidRPr="008E4B85">
        <w:rPr>
          <w:rFonts w:hint="cs"/>
          <w:b/>
          <w:bCs/>
          <w:rtl/>
        </w:rPr>
        <w:t>ثورات الجزائر في القرن التاسع عش</w:t>
      </w:r>
      <w:r w:rsidR="00512EE5" w:rsidRPr="008E4B85">
        <w:rPr>
          <w:rFonts w:hint="cs"/>
          <w:b/>
          <w:bCs/>
          <w:rtl/>
        </w:rPr>
        <w:t>ر</w:t>
      </w:r>
      <w:r w:rsidR="00D24256" w:rsidRPr="008E4B85">
        <w:rPr>
          <w:rFonts w:hint="cs"/>
          <w:b/>
          <w:bCs/>
          <w:rtl/>
        </w:rPr>
        <w:t xml:space="preserve"> والعشرين</w:t>
      </w:r>
      <w:r w:rsidR="00D24256" w:rsidRPr="008E4B85">
        <w:rPr>
          <w:rFonts w:hint="cs"/>
          <w:rtl/>
        </w:rPr>
        <w:t xml:space="preserve">، دار الغرب الإسلامي للنشر والتوزيع، </w:t>
      </w:r>
      <w:r w:rsidR="00401124">
        <w:rPr>
          <w:rFonts w:hint="cs"/>
          <w:rtl/>
        </w:rPr>
        <w:t>[</w:t>
      </w:r>
      <w:r w:rsidR="00D24256" w:rsidRPr="008E4B85">
        <w:rPr>
          <w:rFonts w:hint="cs"/>
          <w:rtl/>
        </w:rPr>
        <w:t>د.</w:t>
      </w:r>
      <w:r w:rsidR="00512EE5" w:rsidRPr="008E4B85">
        <w:rPr>
          <w:rFonts w:hint="cs"/>
          <w:rtl/>
        </w:rPr>
        <w:t xml:space="preserve"> </w:t>
      </w:r>
      <w:r w:rsidR="00401124">
        <w:rPr>
          <w:rFonts w:hint="cs"/>
          <w:rtl/>
        </w:rPr>
        <w:t>م]، [د.ت]</w:t>
      </w:r>
      <w:r w:rsidR="00D24256" w:rsidRPr="008E4B85">
        <w:rPr>
          <w:rFonts w:hint="cs"/>
          <w:rtl/>
        </w:rPr>
        <w:t>، ص278.</w:t>
      </w:r>
    </w:p>
  </w:footnote>
  <w:footnote w:id="35">
    <w:p w:rsidR="00D24256" w:rsidRPr="008E4B85" w:rsidRDefault="003253AC" w:rsidP="00B21B6C">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Pr>
          <w:rFonts w:hint="cs"/>
          <w:rtl/>
        </w:rPr>
        <w:t>أسماء حمدان:</w:t>
      </w:r>
      <w:r w:rsidR="00D24256" w:rsidRPr="008E4B85">
        <w:rPr>
          <w:rFonts w:hint="cs"/>
          <w:rtl/>
        </w:rPr>
        <w:t xml:space="preserve"> المرجع السابق، ص42.</w:t>
      </w:r>
    </w:p>
  </w:footnote>
  <w:footnote w:id="36">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علي هارون: المصدر ا</w:t>
      </w:r>
      <w:r w:rsidR="006741EC">
        <w:rPr>
          <w:rFonts w:hint="cs"/>
          <w:rtl/>
        </w:rPr>
        <w:t>ل</w:t>
      </w:r>
      <w:r w:rsidR="00D24256" w:rsidRPr="008E4B85">
        <w:rPr>
          <w:rFonts w:hint="cs"/>
          <w:rtl/>
        </w:rPr>
        <w:t>سابق، ص327.</w:t>
      </w:r>
    </w:p>
  </w:footnote>
  <w:footnote w:id="37">
    <w:p w:rsidR="00D24256" w:rsidRPr="008E4B85" w:rsidRDefault="003253AC" w:rsidP="008E7C83">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 xml:space="preserve">بعد أن تم اعتقال أعضاء اللجنة الفيدرالية السابقة برئاسة محمد لبجاوي، تكفل بولحروف بالتنسيق بكفاءة عالية، دفع كل المشاكل التي واجهت الفيدرالية، ويقول عمر بوداود انه صدم لعدم تعيينه على رأس فيدرالية فرنسا، لذلك قرر المغادرة. </w:t>
      </w:r>
      <w:r w:rsidR="00D24256" w:rsidRPr="008E4B85">
        <w:rPr>
          <w:rFonts w:hint="cs"/>
          <w:b/>
          <w:bCs/>
          <w:rtl/>
        </w:rPr>
        <w:t>انظر:</w:t>
      </w:r>
      <w:r w:rsidR="00D24256" w:rsidRPr="008E4B85">
        <w:rPr>
          <w:rFonts w:hint="cs"/>
          <w:rtl/>
        </w:rPr>
        <w:t xml:space="preserve"> عمر بوداود: المصدر السابق، ص100.</w:t>
      </w:r>
    </w:p>
  </w:footnote>
  <w:footnote w:id="38">
    <w:p w:rsidR="00D24256" w:rsidRPr="008E4B85" w:rsidRDefault="003253AC" w:rsidP="001376E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6444F1">
        <w:rPr>
          <w:rFonts w:hint="cs"/>
          <w:rtl/>
        </w:rPr>
        <w:t>هؤلاء الأعضاء هم: ع</w:t>
      </w:r>
      <w:r w:rsidR="00D24256" w:rsidRPr="008E4B85">
        <w:rPr>
          <w:rFonts w:hint="cs"/>
          <w:rtl/>
        </w:rPr>
        <w:t>مر بوداود، بوعزيز السعيد، وعلي هارون وقدور العدلاني.</w:t>
      </w:r>
      <w:r w:rsidR="00D24256" w:rsidRPr="008E4B85">
        <w:rPr>
          <w:rFonts w:hint="cs"/>
          <w:b/>
          <w:bCs/>
          <w:rtl/>
        </w:rPr>
        <w:t xml:space="preserve"> أنظر</w:t>
      </w:r>
      <w:r w:rsidR="006B2747">
        <w:rPr>
          <w:rFonts w:hint="cs"/>
          <w:rtl/>
        </w:rPr>
        <w:t>:</w:t>
      </w:r>
      <w:r w:rsidR="00D24256" w:rsidRPr="008E4B85">
        <w:rPr>
          <w:rFonts w:hint="cs"/>
          <w:rtl/>
        </w:rPr>
        <w:t xml:space="preserve"> المصدر نفسه، ص 101.</w:t>
      </w:r>
    </w:p>
  </w:footnote>
  <w:footnote w:id="39">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محمد حربي</w:t>
      </w:r>
      <w:r w:rsidR="00D24256" w:rsidRPr="008E4B85">
        <w:rPr>
          <w:rFonts w:hint="cs"/>
          <w:rtl/>
        </w:rPr>
        <w:t xml:space="preserve">: ولد عام 1933م </w:t>
      </w:r>
      <w:proofErr w:type="spellStart"/>
      <w:r w:rsidR="00D24256" w:rsidRPr="008E4B85">
        <w:rPr>
          <w:rFonts w:hint="cs"/>
          <w:rtl/>
        </w:rPr>
        <w:t>بالحروش</w:t>
      </w:r>
      <w:proofErr w:type="spellEnd"/>
      <w:r w:rsidR="00D24256" w:rsidRPr="008E4B85">
        <w:rPr>
          <w:rFonts w:hint="cs"/>
          <w:rtl/>
        </w:rPr>
        <w:t xml:space="preserve">، انخرط في حزب الشعب ثم أصبح عضو في اتحادية فرنسا، وعمل مستشار في وفد مفاوضات </w:t>
      </w:r>
      <w:proofErr w:type="spellStart"/>
      <w:r w:rsidR="00D24256" w:rsidRPr="008E4B85">
        <w:rPr>
          <w:rFonts w:hint="cs"/>
          <w:rtl/>
        </w:rPr>
        <w:t>إيفيان</w:t>
      </w:r>
      <w:proofErr w:type="spellEnd"/>
      <w:r w:rsidR="00D24256" w:rsidRPr="008E4B85">
        <w:rPr>
          <w:rFonts w:hint="cs"/>
          <w:rtl/>
        </w:rPr>
        <w:t xml:space="preserve">. </w:t>
      </w:r>
      <w:r w:rsidR="00D24256" w:rsidRPr="00BD0BA5">
        <w:rPr>
          <w:rFonts w:hint="cs"/>
          <w:b/>
          <w:bCs/>
          <w:rtl/>
        </w:rPr>
        <w:t>أنظر</w:t>
      </w:r>
      <w:r w:rsidR="009929F6">
        <w:rPr>
          <w:rFonts w:hint="cs"/>
          <w:rtl/>
        </w:rPr>
        <w:t>: صالح ب</w:t>
      </w:r>
      <w:r w:rsidR="00FB4328">
        <w:rPr>
          <w:rFonts w:hint="cs"/>
          <w:rtl/>
        </w:rPr>
        <w:t>ا</w:t>
      </w:r>
      <w:r w:rsidR="009929F6">
        <w:rPr>
          <w:rFonts w:hint="cs"/>
          <w:rtl/>
        </w:rPr>
        <w:t>لحاج،</w:t>
      </w:r>
      <w:r w:rsidR="00D24256" w:rsidRPr="008E4B85">
        <w:rPr>
          <w:rFonts w:hint="cs"/>
          <w:rtl/>
        </w:rPr>
        <w:t xml:space="preserve"> المرجع السابق، ص711.</w:t>
      </w:r>
    </w:p>
  </w:footnote>
  <w:footnote w:id="40">
    <w:p w:rsidR="00D24256" w:rsidRPr="008E4B85" w:rsidRDefault="003253AC" w:rsidP="00FF5CB4">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rPr>
        <w:t xml:space="preserve">مسعود </w:t>
      </w:r>
      <w:proofErr w:type="spellStart"/>
      <w:r w:rsidR="00D24256" w:rsidRPr="008E4B85">
        <w:rPr>
          <w:rFonts w:hint="cs"/>
          <w:b/>
          <w:bCs/>
          <w:rtl/>
        </w:rPr>
        <w:t>قدروج</w:t>
      </w:r>
      <w:proofErr w:type="spellEnd"/>
      <w:r w:rsidR="00D24256" w:rsidRPr="008E4B85">
        <w:rPr>
          <w:rFonts w:hint="cs"/>
          <w:rtl/>
        </w:rPr>
        <w:t>: عينه عمر بوداود عضو في اللجنة الفيدرالية، كان وقتها مسؤولا في مدينة ليون، وكان عليه توزيع نسخ من النصوص حول أرضية مؤ</w:t>
      </w:r>
      <w:r w:rsidR="00401124">
        <w:rPr>
          <w:rFonts w:hint="cs"/>
          <w:rtl/>
        </w:rPr>
        <w:t xml:space="preserve">تمر </w:t>
      </w:r>
      <w:proofErr w:type="spellStart"/>
      <w:r w:rsidR="00401124">
        <w:rPr>
          <w:rFonts w:hint="cs"/>
          <w:rtl/>
        </w:rPr>
        <w:t>الصومام</w:t>
      </w:r>
      <w:proofErr w:type="spellEnd"/>
      <w:r w:rsidR="00401124">
        <w:rPr>
          <w:rFonts w:hint="cs"/>
          <w:rtl/>
        </w:rPr>
        <w:t xml:space="preserve">، وقد ارتكب </w:t>
      </w:r>
      <w:proofErr w:type="spellStart"/>
      <w:r w:rsidR="00401124">
        <w:rPr>
          <w:rFonts w:hint="cs"/>
          <w:rtl/>
        </w:rPr>
        <w:t>قدروج</w:t>
      </w:r>
      <w:proofErr w:type="spellEnd"/>
      <w:r w:rsidR="00401124">
        <w:rPr>
          <w:rFonts w:hint="cs"/>
          <w:rtl/>
        </w:rPr>
        <w:t xml:space="preserve"> خطأ</w:t>
      </w:r>
      <w:r w:rsidR="00D24256" w:rsidRPr="008E4B85">
        <w:rPr>
          <w:rFonts w:hint="cs"/>
          <w:rtl/>
        </w:rPr>
        <w:t xml:space="preserve"> كبير عندما حرم بقية المناضلين من الاطلاع على النص الأساسي، بعدها تقرر نقله إداريا إلى المغرب وبقي فيها إلى غاية 1962م. أنظر: عمر بوداود: المصدر السابق، ص 153.</w:t>
      </w:r>
    </w:p>
  </w:footnote>
  <w:footnote w:id="41">
    <w:p w:rsidR="00D24256" w:rsidRPr="008E4B85" w:rsidRDefault="003253AC" w:rsidP="00A45E2E">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المصدر نفسه، ص 152.</w:t>
      </w:r>
    </w:p>
  </w:footnote>
  <w:footnote w:id="42">
    <w:p w:rsidR="00D24256" w:rsidRPr="008E4B85" w:rsidRDefault="003253AC" w:rsidP="001376E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b/>
          <w:bCs/>
          <w:rtl/>
          <w:lang w:bidi="ar-DZ"/>
        </w:rPr>
        <w:t>عبد الكريم السويسي</w:t>
      </w:r>
      <w:r w:rsidR="00D24256" w:rsidRPr="008E4B85">
        <w:rPr>
          <w:rFonts w:hint="cs"/>
          <w:rtl/>
          <w:lang w:bidi="ar-DZ"/>
        </w:rPr>
        <w:t>: انضم للحركة الوطنية الجزائرية، لم يبلغ سن الرشد حتى ألقي عليه القبض من طرف القوات الفرنسية في عنابة بتهمة النشاط المدمر، وقد بادر بإنشاء خلية عمل في باريس رفقة مناضلين آخرين، ألقي عليه القبض ثم تم الإفراج عنه في ماي 1958م، لعدم ثبوت الإدانة ضده، بعدها عرض عليه عمر بوداود مسؤولية المالية ضمن اللجنة الفيدرالية.</w:t>
      </w:r>
      <w:r w:rsidR="00D24256" w:rsidRPr="00401124">
        <w:rPr>
          <w:rFonts w:hint="cs"/>
          <w:b/>
          <w:bCs/>
          <w:rtl/>
          <w:lang w:bidi="ar-DZ"/>
        </w:rPr>
        <w:t xml:space="preserve"> أنظر</w:t>
      </w:r>
      <w:r w:rsidR="00D24256" w:rsidRPr="008E4B85">
        <w:rPr>
          <w:rFonts w:hint="cs"/>
          <w:rtl/>
          <w:lang w:bidi="ar-DZ"/>
        </w:rPr>
        <w:t>: نفسه، ص 158.</w:t>
      </w:r>
    </w:p>
  </w:footnote>
  <w:footnote w:id="43">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عمار بوحوش: المرجع السابق، ص547.</w:t>
      </w:r>
    </w:p>
  </w:footnote>
  <w:footnote w:id="44">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عمر بوداود: المصدر السابق، ص250.</w:t>
      </w:r>
    </w:p>
  </w:footnote>
  <w:footnote w:id="45">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علي هارون: المصدر السابق، ص54.</w:t>
      </w:r>
    </w:p>
  </w:footnote>
  <w:footnote w:id="46">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صالح ب</w:t>
      </w:r>
      <w:r w:rsidR="00FB4328">
        <w:rPr>
          <w:rFonts w:hint="cs"/>
          <w:rtl/>
        </w:rPr>
        <w:t>ا</w:t>
      </w:r>
      <w:r w:rsidR="00D24256" w:rsidRPr="008E4B85">
        <w:rPr>
          <w:rFonts w:hint="cs"/>
          <w:rtl/>
        </w:rPr>
        <w:t>لحاج: المرجع السابق، ص44-45.</w:t>
      </w:r>
    </w:p>
  </w:footnote>
  <w:footnote w:id="47">
    <w:p w:rsidR="00D24256" w:rsidRPr="008E4B85" w:rsidRDefault="003253AC" w:rsidP="001376E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سعدي بزيان</w:t>
      </w:r>
      <w:r w:rsidR="00D24256" w:rsidRPr="008E4B85">
        <w:rPr>
          <w:rFonts w:hint="cs"/>
          <w:b/>
          <w:bCs/>
          <w:rtl/>
        </w:rPr>
        <w:t xml:space="preserve">: دور الطبقة العاملة الجزائرية في المهجر في ثورة نوفمبر 1954، </w:t>
      </w:r>
      <w:r w:rsidR="00D24256" w:rsidRPr="008E4B85">
        <w:rPr>
          <w:rFonts w:hint="cs"/>
          <w:rtl/>
        </w:rPr>
        <w:t>ص91.</w:t>
      </w:r>
    </w:p>
  </w:footnote>
  <w:footnote w:id="48">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جيلالي تكران: المرجع السابق، ص183.</w:t>
      </w:r>
    </w:p>
  </w:footnote>
  <w:footnote w:id="49">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D24256" w:rsidRPr="008E4B85">
        <w:rPr>
          <w:rFonts w:hint="cs"/>
          <w:rtl/>
        </w:rPr>
        <w:t>عمر بوداود: المصدر السابق، ص102.</w:t>
      </w:r>
    </w:p>
  </w:footnote>
  <w:footnote w:id="50">
    <w:p w:rsidR="00D24256" w:rsidRPr="008E4B85" w:rsidRDefault="003253AC" w:rsidP="007109A7">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000E00" w:rsidRPr="008E4B85">
        <w:rPr>
          <w:rFonts w:hint="cs"/>
          <w:b/>
          <w:bCs/>
          <w:rtl/>
          <w:lang w:bidi="ar-DZ"/>
        </w:rPr>
        <w:t xml:space="preserve">الودادية العامة للعمال الجزائريين: </w:t>
      </w:r>
      <w:r w:rsidR="00000E00" w:rsidRPr="008E4B85">
        <w:rPr>
          <w:rFonts w:hint="cs"/>
          <w:rtl/>
          <w:lang w:bidi="ar-DZ"/>
        </w:rPr>
        <w:t>تأسست بفرنسا في 22 فيفري 1957م،</w:t>
      </w:r>
      <w:r w:rsidR="00000E00" w:rsidRPr="008E4B85">
        <w:rPr>
          <w:rFonts w:hint="cs"/>
          <w:b/>
          <w:bCs/>
          <w:rtl/>
          <w:lang w:bidi="ar-DZ"/>
        </w:rPr>
        <w:t xml:space="preserve"> </w:t>
      </w:r>
      <w:r w:rsidR="00E4527E">
        <w:rPr>
          <w:rFonts w:hint="cs"/>
          <w:rtl/>
          <w:lang w:bidi="ar-DZ"/>
        </w:rPr>
        <w:t>تعتبر بمثاب</w:t>
      </w:r>
      <w:r w:rsidR="00000E00" w:rsidRPr="008E4B85">
        <w:rPr>
          <w:rFonts w:hint="cs"/>
          <w:rtl/>
          <w:lang w:bidi="ar-DZ"/>
        </w:rPr>
        <w:t xml:space="preserve">ة تمثيل للعمال الجزائريين لدى النقابات الفرنسية من أجل الدفاع عن حقوقهم المادية والاجتماعية، وشديدة الحرص على عدم إهمال أي مساعدة للقضية الجزائرية. </w:t>
      </w:r>
      <w:r w:rsidR="00000E00" w:rsidRPr="00E4527E">
        <w:rPr>
          <w:rFonts w:hint="cs"/>
          <w:b/>
          <w:bCs/>
          <w:rtl/>
          <w:lang w:bidi="ar-DZ"/>
        </w:rPr>
        <w:t>أنظر</w:t>
      </w:r>
      <w:r w:rsidR="00000E00" w:rsidRPr="008E4B85">
        <w:rPr>
          <w:rFonts w:hint="cs"/>
          <w:rtl/>
          <w:lang w:bidi="ar-DZ"/>
        </w:rPr>
        <w:t>:</w:t>
      </w:r>
      <w:r w:rsidR="00E4527E">
        <w:rPr>
          <w:rFonts w:hint="cs"/>
          <w:rtl/>
          <w:lang w:bidi="ar-DZ"/>
        </w:rPr>
        <w:t xml:space="preserve"> المصدر</w:t>
      </w:r>
      <w:r w:rsidR="00000E00" w:rsidRPr="008E4B85">
        <w:rPr>
          <w:rFonts w:hint="cs"/>
          <w:rtl/>
          <w:lang w:bidi="ar-DZ"/>
        </w:rPr>
        <w:t xml:space="preserve"> نفسه، ص114.</w:t>
      </w:r>
    </w:p>
  </w:footnote>
  <w:footnote w:id="51">
    <w:p w:rsidR="00D24256" w:rsidRPr="008E4B85" w:rsidRDefault="003253AC" w:rsidP="00D2425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000E00" w:rsidRPr="008E4B85">
        <w:rPr>
          <w:rFonts w:hint="cs"/>
          <w:b/>
          <w:bCs/>
          <w:rtl/>
        </w:rPr>
        <w:t>الحركى:</w:t>
      </w:r>
      <w:r w:rsidR="00000E00" w:rsidRPr="008E4B85">
        <w:rPr>
          <w:rFonts w:hint="cs"/>
          <w:rtl/>
        </w:rPr>
        <w:t xml:space="preserve"> سمي هكذا الجزائريون الذين التحقوا بمراكز الجيش الفرنسي، وحملوا السلاح ضد جبهة وجيش التحرير، وعند الفرنسيين كان الحركى فئة من المتعاونين معهم، إلى جانب القومية، وكل من تعاون مع الفرنسيين سمي حركي. </w:t>
      </w:r>
      <w:r w:rsidR="00000E00" w:rsidRPr="003253AC">
        <w:rPr>
          <w:rFonts w:hint="cs"/>
          <w:b/>
          <w:bCs/>
          <w:rtl/>
        </w:rPr>
        <w:t>أنظر</w:t>
      </w:r>
      <w:r w:rsidR="00000E00" w:rsidRPr="008E4B85">
        <w:rPr>
          <w:rFonts w:hint="cs"/>
          <w:rtl/>
        </w:rPr>
        <w:t>: صالح ب</w:t>
      </w:r>
      <w:r w:rsidR="00FB4328">
        <w:rPr>
          <w:rFonts w:hint="cs"/>
          <w:rtl/>
        </w:rPr>
        <w:t>ا</w:t>
      </w:r>
      <w:r w:rsidR="00000E00" w:rsidRPr="008E4B85">
        <w:rPr>
          <w:rFonts w:hint="cs"/>
          <w:rtl/>
        </w:rPr>
        <w:t>لحاج: الم</w:t>
      </w:r>
      <w:r w:rsidR="00085171" w:rsidRPr="008E4B85">
        <w:rPr>
          <w:rFonts w:hint="cs"/>
          <w:rtl/>
        </w:rPr>
        <w:t>ر</w:t>
      </w:r>
      <w:r w:rsidR="00000E00" w:rsidRPr="008E4B85">
        <w:rPr>
          <w:rFonts w:hint="cs"/>
          <w:rtl/>
        </w:rPr>
        <w:t>جع السابق، ص721.</w:t>
      </w:r>
    </w:p>
  </w:footnote>
  <w:footnote w:id="52">
    <w:p w:rsidR="00D24256" w:rsidRPr="008E4B85" w:rsidRDefault="003253AC" w:rsidP="00085171">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24256" w:rsidRPr="008E4B85">
        <w:rPr>
          <w:rtl/>
        </w:rPr>
        <w:t xml:space="preserve"> </w:t>
      </w:r>
      <w:r w:rsidR="00085171" w:rsidRPr="008E4B85">
        <w:rPr>
          <w:rFonts w:hint="cs"/>
          <w:rtl/>
        </w:rPr>
        <w:t>جيلالي تكران: المرجع السابق، 183.</w:t>
      </w:r>
    </w:p>
  </w:footnote>
  <w:footnote w:id="53">
    <w:p w:rsidR="00000E00" w:rsidRPr="008E4B85" w:rsidRDefault="003253AC" w:rsidP="00C91D82">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000E00" w:rsidRPr="008E4B85">
        <w:rPr>
          <w:rtl/>
        </w:rPr>
        <w:t xml:space="preserve"> </w:t>
      </w:r>
      <w:r w:rsidR="00C91D82" w:rsidRPr="008E4B85">
        <w:rPr>
          <w:rFonts w:hint="cs"/>
          <w:rtl/>
        </w:rPr>
        <w:t>علي هارون: المصدر السابق، ص 64.</w:t>
      </w:r>
    </w:p>
  </w:footnote>
  <w:footnote w:id="54">
    <w:p w:rsidR="00564532"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564532" w:rsidRPr="008E4B85">
        <w:rPr>
          <w:rtl/>
        </w:rPr>
        <w:t xml:space="preserve"> </w:t>
      </w:r>
      <w:r w:rsidR="00564532" w:rsidRPr="008E4B85">
        <w:rPr>
          <w:rFonts w:hint="cs"/>
          <w:rtl/>
        </w:rPr>
        <w:t>سارة حداد: المرجع السابق، ص177.</w:t>
      </w:r>
    </w:p>
  </w:footnote>
  <w:footnote w:id="55">
    <w:p w:rsidR="00564532"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564532" w:rsidRPr="008E4B85">
        <w:rPr>
          <w:rtl/>
        </w:rPr>
        <w:t xml:space="preserve"> </w:t>
      </w:r>
      <w:r w:rsidR="00564532" w:rsidRPr="008E4B85">
        <w:rPr>
          <w:rFonts w:hint="cs"/>
          <w:rtl/>
        </w:rPr>
        <w:t>عمر بوداود: المصدر السابق، ص111.</w:t>
      </w:r>
    </w:p>
  </w:footnote>
  <w:footnote w:id="56">
    <w:p w:rsidR="005B19CF" w:rsidRPr="008E4B85" w:rsidRDefault="003253AC" w:rsidP="007109A7">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5B19CF" w:rsidRPr="008E4B85">
        <w:rPr>
          <w:rtl/>
        </w:rPr>
        <w:t xml:space="preserve"> </w:t>
      </w:r>
      <w:proofErr w:type="spellStart"/>
      <w:r w:rsidR="00DF0884" w:rsidRPr="008E55D9">
        <w:rPr>
          <w:rFonts w:hint="cs"/>
          <w:b/>
          <w:bCs/>
          <w:rtl/>
          <w:lang w:bidi="ar-DZ"/>
        </w:rPr>
        <w:t>آيت</w:t>
      </w:r>
      <w:proofErr w:type="spellEnd"/>
      <w:r w:rsidR="00DF0884" w:rsidRPr="008E55D9">
        <w:rPr>
          <w:rFonts w:hint="cs"/>
          <w:b/>
          <w:bCs/>
          <w:rtl/>
          <w:lang w:bidi="ar-DZ"/>
        </w:rPr>
        <w:t xml:space="preserve"> مختار ناصر الدين</w:t>
      </w:r>
      <w:r w:rsidR="00DF0884" w:rsidRPr="008E4B85">
        <w:rPr>
          <w:rFonts w:hint="cs"/>
          <w:rtl/>
          <w:lang w:bidi="ar-DZ"/>
        </w:rPr>
        <w:t xml:space="preserve">: يعتبر مساعد مباشر لسعيد بوعزيز رئيس المنظمة الخاصة بفرنسا، تم تعيينه كنائب مسؤول عن المنظمة، وبعد تحقيق الاستقلال عاد </w:t>
      </w:r>
      <w:proofErr w:type="spellStart"/>
      <w:r w:rsidR="00DF0884" w:rsidRPr="008E4B85">
        <w:rPr>
          <w:rFonts w:hint="cs"/>
          <w:rtl/>
          <w:lang w:bidi="ar-DZ"/>
        </w:rPr>
        <w:t>آيت</w:t>
      </w:r>
      <w:proofErr w:type="spellEnd"/>
      <w:r w:rsidR="00DF0884" w:rsidRPr="008E4B85">
        <w:rPr>
          <w:rFonts w:hint="cs"/>
          <w:rtl/>
          <w:lang w:bidi="ar-DZ"/>
        </w:rPr>
        <w:t xml:space="preserve"> مختار لإكمال دراسته في الطب، وقدم أطروحة الدكتوراه في الطب. </w:t>
      </w:r>
      <w:r w:rsidR="00DF0884" w:rsidRPr="00E4527E">
        <w:rPr>
          <w:rFonts w:hint="cs"/>
          <w:b/>
          <w:bCs/>
          <w:rtl/>
          <w:lang w:bidi="ar-DZ"/>
        </w:rPr>
        <w:t>أنظر</w:t>
      </w:r>
      <w:r w:rsidR="00DF0884" w:rsidRPr="008E4B85">
        <w:rPr>
          <w:rFonts w:hint="cs"/>
          <w:rtl/>
          <w:lang w:bidi="ar-DZ"/>
        </w:rPr>
        <w:t>:</w:t>
      </w:r>
      <w:r w:rsidR="00E4527E">
        <w:rPr>
          <w:rFonts w:hint="cs"/>
          <w:rtl/>
          <w:lang w:bidi="ar-DZ"/>
        </w:rPr>
        <w:t xml:space="preserve"> </w:t>
      </w:r>
      <w:r w:rsidR="00DF0884" w:rsidRPr="008E4B85">
        <w:rPr>
          <w:rFonts w:hint="cs"/>
          <w:rtl/>
          <w:lang w:bidi="ar-DZ"/>
        </w:rPr>
        <w:t>المصدر نفسه، ص156.</w:t>
      </w:r>
    </w:p>
  </w:footnote>
  <w:footnote w:id="57">
    <w:p w:rsidR="00DF0884"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DF0884" w:rsidRPr="008E4B85">
        <w:rPr>
          <w:rtl/>
        </w:rPr>
        <w:t xml:space="preserve"> </w:t>
      </w:r>
      <w:r w:rsidR="00DF0884" w:rsidRPr="008E55D9">
        <w:rPr>
          <w:rFonts w:hint="cs"/>
          <w:b/>
          <w:bCs/>
          <w:rtl/>
        </w:rPr>
        <w:t>عبد الرحمان فارس:</w:t>
      </w:r>
      <w:r w:rsidR="00DF0884" w:rsidRPr="008E4B85">
        <w:rPr>
          <w:rFonts w:hint="cs"/>
          <w:rtl/>
        </w:rPr>
        <w:t xml:space="preserve"> عمل كاتب للعدل في القليعة، وضع نفسه في خدمة فيدرالية فرنسا، وفي جوان 1958م، عرض عليه ديغول منصب في حكومته فرفض، أوقف سنة 1961م، وأطلق سراحه في مارس 1962م. </w:t>
      </w:r>
      <w:r w:rsidR="00DF0884" w:rsidRPr="00AE06D0">
        <w:rPr>
          <w:rFonts w:hint="cs"/>
          <w:b/>
          <w:bCs/>
          <w:rtl/>
        </w:rPr>
        <w:t>أنظر</w:t>
      </w:r>
      <w:r w:rsidR="00DF0884" w:rsidRPr="008E4B85">
        <w:rPr>
          <w:rFonts w:hint="cs"/>
          <w:rtl/>
        </w:rPr>
        <w:t>: صالح ب</w:t>
      </w:r>
      <w:r w:rsidR="00FB4328">
        <w:rPr>
          <w:rFonts w:hint="cs"/>
          <w:rtl/>
        </w:rPr>
        <w:t>ا</w:t>
      </w:r>
      <w:r w:rsidR="00DF0884" w:rsidRPr="008E4B85">
        <w:rPr>
          <w:rFonts w:hint="cs"/>
          <w:rtl/>
        </w:rPr>
        <w:t>لحاج: المرجع السابق، ص709.</w:t>
      </w:r>
    </w:p>
  </w:footnote>
  <w:footnote w:id="58">
    <w:p w:rsidR="009C3D02" w:rsidRPr="008E4B85" w:rsidRDefault="003253AC" w:rsidP="001D7907">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9C3D02" w:rsidRPr="008E4B85">
        <w:rPr>
          <w:rtl/>
        </w:rPr>
        <w:t xml:space="preserve"> </w:t>
      </w:r>
      <w:r>
        <w:rPr>
          <w:rFonts w:hint="cs"/>
          <w:rtl/>
        </w:rPr>
        <w:t>سارة حداد:</w:t>
      </w:r>
      <w:r w:rsidR="001D7907" w:rsidRPr="008E4B85">
        <w:rPr>
          <w:rFonts w:hint="cs"/>
          <w:rtl/>
        </w:rPr>
        <w:t xml:space="preserve"> </w:t>
      </w:r>
      <w:r w:rsidR="00806838">
        <w:rPr>
          <w:rFonts w:hint="cs"/>
          <w:rtl/>
        </w:rPr>
        <w:t>ال</w:t>
      </w:r>
      <w:r w:rsidR="001D7907" w:rsidRPr="008E4B85">
        <w:rPr>
          <w:rFonts w:hint="cs"/>
          <w:rtl/>
        </w:rPr>
        <w:t xml:space="preserve">مرجع </w:t>
      </w:r>
      <w:r w:rsidR="00806838">
        <w:rPr>
          <w:rFonts w:hint="cs"/>
          <w:rtl/>
        </w:rPr>
        <w:t>ال</w:t>
      </w:r>
      <w:r w:rsidR="001D7907" w:rsidRPr="008E4B85">
        <w:rPr>
          <w:rFonts w:hint="cs"/>
          <w:rtl/>
        </w:rPr>
        <w:t>سابق، ص17</w:t>
      </w:r>
      <w:r w:rsidR="001D7907">
        <w:rPr>
          <w:rFonts w:hint="cs"/>
          <w:rtl/>
        </w:rPr>
        <w:t>7</w:t>
      </w:r>
      <w:r w:rsidR="001D7907" w:rsidRPr="008E4B85">
        <w:rPr>
          <w:rFonts w:hint="cs"/>
          <w:rtl/>
        </w:rPr>
        <w:t>.</w:t>
      </w:r>
    </w:p>
  </w:footnote>
  <w:footnote w:id="59">
    <w:p w:rsidR="00924DBB"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924DBB" w:rsidRPr="008E4B85">
        <w:rPr>
          <w:rtl/>
        </w:rPr>
        <w:t xml:space="preserve"> </w:t>
      </w:r>
      <w:r w:rsidR="00903416" w:rsidRPr="008E4B85">
        <w:rPr>
          <w:rFonts w:hint="cs"/>
          <w:rtl/>
        </w:rPr>
        <w:t>صالح ب</w:t>
      </w:r>
      <w:r w:rsidR="00FB4328">
        <w:rPr>
          <w:rFonts w:hint="cs"/>
          <w:rtl/>
        </w:rPr>
        <w:t>ا</w:t>
      </w:r>
      <w:r w:rsidR="00903416" w:rsidRPr="008E4B85">
        <w:rPr>
          <w:rFonts w:hint="cs"/>
          <w:rtl/>
        </w:rPr>
        <w:t>لحاج: المرجع السابق، ص45.</w:t>
      </w:r>
    </w:p>
  </w:footnote>
  <w:footnote w:id="60">
    <w:p w:rsidR="00924DBB"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924DBB" w:rsidRPr="008E4B85">
        <w:rPr>
          <w:rtl/>
        </w:rPr>
        <w:t xml:space="preserve"> </w:t>
      </w:r>
      <w:r w:rsidR="005B13FF" w:rsidRPr="008E4B85">
        <w:rPr>
          <w:rFonts w:hint="cs"/>
          <w:rtl/>
        </w:rPr>
        <w:t>عمر بوداود: المصدر السابق، ص159.</w:t>
      </w:r>
    </w:p>
  </w:footnote>
  <w:footnote w:id="61">
    <w:p w:rsidR="00C77A95" w:rsidRPr="008E4B85" w:rsidRDefault="003253AC" w:rsidP="00CE6DD8">
      <w:pPr>
        <w:pStyle w:val="a3"/>
      </w:pPr>
      <w:r>
        <w:rPr>
          <w:rStyle w:val="a6"/>
          <w:vertAlign w:val="baseline"/>
          <w:rtl/>
        </w:rPr>
        <w:t>(</w:t>
      </w:r>
      <w:r w:rsidRPr="008E4B85">
        <w:rPr>
          <w:rStyle w:val="a6"/>
          <w:vertAlign w:val="baseline"/>
          <w:rtl/>
        </w:rPr>
        <w:footnoteRef/>
      </w:r>
      <w:r>
        <w:rPr>
          <w:rStyle w:val="a6"/>
          <w:vertAlign w:val="baseline"/>
          <w:rtl/>
        </w:rPr>
        <w:t>)</w:t>
      </w:r>
      <w:r w:rsidR="00C77A95" w:rsidRPr="008E4B85">
        <w:rPr>
          <w:rtl/>
        </w:rPr>
        <w:t xml:space="preserve">  </w:t>
      </w:r>
      <w:r w:rsidR="00C77A95" w:rsidRPr="008E4B85">
        <w:rPr>
          <w:rFonts w:hint="cs"/>
          <w:rtl/>
        </w:rPr>
        <w:t>صالح ب</w:t>
      </w:r>
      <w:r w:rsidR="00FB4328">
        <w:rPr>
          <w:rFonts w:hint="cs"/>
          <w:rtl/>
        </w:rPr>
        <w:t>ا</w:t>
      </w:r>
      <w:r w:rsidR="00C77A95" w:rsidRPr="008E4B85">
        <w:rPr>
          <w:rFonts w:hint="cs"/>
          <w:rtl/>
        </w:rPr>
        <w:t>لحاج: المرجع السابق</w:t>
      </w:r>
      <w:r w:rsidR="00CE6DD8" w:rsidRPr="008E4B85">
        <w:rPr>
          <w:rFonts w:hint="cs"/>
          <w:rtl/>
        </w:rPr>
        <w:t>، ص45.</w:t>
      </w:r>
    </w:p>
  </w:footnote>
  <w:footnote w:id="62">
    <w:p w:rsidR="00CE6DD8"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CE6DD8" w:rsidRPr="008E4B85">
        <w:rPr>
          <w:rtl/>
        </w:rPr>
        <w:t xml:space="preserve"> </w:t>
      </w:r>
      <w:r w:rsidR="00CE6DD8" w:rsidRPr="008E4B85">
        <w:rPr>
          <w:rFonts w:hint="cs"/>
          <w:rtl/>
        </w:rPr>
        <w:t>بسام العسلي</w:t>
      </w:r>
      <w:r w:rsidR="00FB4328">
        <w:rPr>
          <w:rFonts w:hint="cs"/>
          <w:rtl/>
        </w:rPr>
        <w:t>، مصطفى طلاس</w:t>
      </w:r>
      <w:r w:rsidR="00CE6DD8" w:rsidRPr="008E4B85">
        <w:rPr>
          <w:rFonts w:hint="cs"/>
          <w:rtl/>
        </w:rPr>
        <w:t xml:space="preserve">: </w:t>
      </w:r>
      <w:r w:rsidR="00CE6DD8" w:rsidRPr="008E4B85">
        <w:rPr>
          <w:rFonts w:hint="cs"/>
          <w:b/>
          <w:bCs/>
          <w:rtl/>
        </w:rPr>
        <w:t>الثورة الجزائرية</w:t>
      </w:r>
      <w:r w:rsidR="00CE6DD8" w:rsidRPr="008E4B85">
        <w:rPr>
          <w:rFonts w:hint="cs"/>
          <w:rtl/>
        </w:rPr>
        <w:t>، دار الرائد للكتاب، الجزائر، 2010</w:t>
      </w:r>
      <w:r w:rsidR="007C29C4">
        <w:rPr>
          <w:rFonts w:hint="cs"/>
          <w:rtl/>
        </w:rPr>
        <w:t>م</w:t>
      </w:r>
      <w:r w:rsidR="00CE6DD8" w:rsidRPr="008E4B85">
        <w:rPr>
          <w:rFonts w:hint="cs"/>
          <w:rtl/>
        </w:rPr>
        <w:t>، ص414.</w:t>
      </w:r>
    </w:p>
  </w:footnote>
  <w:footnote w:id="63">
    <w:p w:rsidR="00C111B9" w:rsidRPr="008E4B85" w:rsidRDefault="003253AC" w:rsidP="005A349D">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C111B9" w:rsidRPr="008E4B85">
        <w:rPr>
          <w:rtl/>
        </w:rPr>
        <w:t xml:space="preserve"> </w:t>
      </w:r>
      <w:r w:rsidR="00C111B9" w:rsidRPr="008E4B85">
        <w:rPr>
          <w:rFonts w:hint="cs"/>
          <w:b/>
          <w:bCs/>
          <w:rtl/>
          <w:lang w:bidi="ar-DZ"/>
        </w:rPr>
        <w:t xml:space="preserve">موريس بابون: </w:t>
      </w:r>
      <w:r w:rsidR="00C111B9" w:rsidRPr="008E4B85">
        <w:rPr>
          <w:rFonts w:hint="cs"/>
          <w:rtl/>
          <w:lang w:bidi="ar-DZ"/>
        </w:rPr>
        <w:t>من مواليد 03 سبتمبر 1910م، درس عدة تخصصات، اهتم بالمجال العسكر</w:t>
      </w:r>
      <w:r w:rsidR="00E4527E">
        <w:rPr>
          <w:rFonts w:hint="cs"/>
          <w:rtl/>
          <w:lang w:bidi="ar-DZ"/>
        </w:rPr>
        <w:t>ي</w:t>
      </w:r>
      <w:r w:rsidR="00C111B9" w:rsidRPr="008E4B85">
        <w:rPr>
          <w:rFonts w:hint="cs"/>
          <w:rtl/>
          <w:lang w:bidi="ar-DZ"/>
        </w:rPr>
        <w:t xml:space="preserve">، </w:t>
      </w:r>
      <w:r w:rsidR="00316C05" w:rsidRPr="008E4B85">
        <w:rPr>
          <w:rFonts w:hint="cs"/>
          <w:rtl/>
          <w:lang w:bidi="ar-DZ"/>
        </w:rPr>
        <w:t>عين والي على قسنطينة شرق الجزائر، واشتهر بتعذيبه للجزائريين إلى غاية 1958م</w:t>
      </w:r>
      <w:r w:rsidR="00316C05" w:rsidRPr="008E4B85">
        <w:rPr>
          <w:rFonts w:hint="cs"/>
          <w:b/>
          <w:bCs/>
          <w:rtl/>
          <w:lang w:bidi="ar-DZ"/>
        </w:rPr>
        <w:t xml:space="preserve">، </w:t>
      </w:r>
      <w:r w:rsidR="00740262">
        <w:rPr>
          <w:rFonts w:hint="cs"/>
          <w:rtl/>
          <w:lang w:bidi="ar-DZ"/>
        </w:rPr>
        <w:t>وعين محافظ شرطة باريس من ط</w:t>
      </w:r>
      <w:r w:rsidR="00316C05" w:rsidRPr="008E4B85">
        <w:rPr>
          <w:rFonts w:hint="cs"/>
          <w:rtl/>
          <w:lang w:bidi="ar-DZ"/>
        </w:rPr>
        <w:t xml:space="preserve">رف ديغول. </w:t>
      </w:r>
      <w:r w:rsidR="00316C05" w:rsidRPr="00DF00B2">
        <w:rPr>
          <w:rFonts w:hint="cs"/>
          <w:b/>
          <w:bCs/>
          <w:rtl/>
          <w:lang w:bidi="ar-DZ"/>
        </w:rPr>
        <w:t>أنظر</w:t>
      </w:r>
      <w:r w:rsidR="00316C05" w:rsidRPr="008E4B85">
        <w:rPr>
          <w:rFonts w:hint="cs"/>
          <w:rtl/>
          <w:lang w:bidi="ar-DZ"/>
        </w:rPr>
        <w:t xml:space="preserve">: سعدي بزيان: </w:t>
      </w:r>
      <w:r w:rsidR="002B3E0E" w:rsidRPr="008E4B85">
        <w:rPr>
          <w:rFonts w:hint="cs"/>
          <w:b/>
          <w:bCs/>
          <w:rtl/>
        </w:rPr>
        <w:t>جرائم موريس بابون ضد المهاجرين الجزائريين في 17 أكتوبر 1961م</w:t>
      </w:r>
      <w:r w:rsidR="00316C05" w:rsidRPr="008E4B85">
        <w:rPr>
          <w:rFonts w:hint="cs"/>
          <w:b/>
          <w:bCs/>
          <w:rtl/>
        </w:rPr>
        <w:t xml:space="preserve">، </w:t>
      </w:r>
      <w:r w:rsidR="00316C05" w:rsidRPr="008E4B85">
        <w:rPr>
          <w:rFonts w:hint="cs"/>
          <w:rtl/>
        </w:rPr>
        <w:t xml:space="preserve">ص </w:t>
      </w:r>
      <w:r w:rsidR="002B3E0E">
        <w:rPr>
          <w:rFonts w:hint="cs"/>
          <w:rtl/>
        </w:rPr>
        <w:t>55</w:t>
      </w:r>
      <w:r w:rsidR="00316C05" w:rsidRPr="008E4B85">
        <w:rPr>
          <w:rFonts w:hint="cs"/>
          <w:rtl/>
        </w:rPr>
        <w:t>.</w:t>
      </w:r>
    </w:p>
  </w:footnote>
  <w:footnote w:id="64">
    <w:p w:rsidR="00316C05" w:rsidRPr="008E4B85" w:rsidRDefault="003253AC" w:rsidP="005A349D">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5A349D">
        <w:rPr>
          <w:rFonts w:hint="cs"/>
          <w:rtl/>
        </w:rPr>
        <w:t xml:space="preserve"> </w:t>
      </w:r>
      <w:r w:rsidR="00316C05" w:rsidRPr="008E4B85">
        <w:rPr>
          <w:rFonts w:hint="cs"/>
          <w:rtl/>
        </w:rPr>
        <w:t>المرجع نفسه، ص</w:t>
      </w:r>
      <w:r w:rsidR="002F06A8">
        <w:rPr>
          <w:rFonts w:hint="cs"/>
          <w:rtl/>
        </w:rPr>
        <w:t>5</w:t>
      </w:r>
      <w:r w:rsidR="00316C05" w:rsidRPr="008E4B85">
        <w:rPr>
          <w:rFonts w:hint="cs"/>
          <w:rtl/>
        </w:rPr>
        <w:t>5.</w:t>
      </w:r>
    </w:p>
  </w:footnote>
  <w:footnote w:id="65">
    <w:p w:rsidR="004F3E5F" w:rsidRPr="008E4B85" w:rsidRDefault="003253AC" w:rsidP="00512EE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4F3E5F" w:rsidRPr="008E4B85">
        <w:rPr>
          <w:rtl/>
        </w:rPr>
        <w:t xml:space="preserve"> </w:t>
      </w:r>
      <w:r w:rsidR="004F3E5F" w:rsidRPr="008E4B85">
        <w:rPr>
          <w:rFonts w:hint="cs"/>
          <w:rtl/>
        </w:rPr>
        <w:t xml:space="preserve">زهير </w:t>
      </w:r>
      <w:proofErr w:type="spellStart"/>
      <w:r w:rsidR="004F3E5F" w:rsidRPr="008E4B85">
        <w:rPr>
          <w:rFonts w:hint="cs"/>
          <w:rtl/>
        </w:rPr>
        <w:t>إحدادن</w:t>
      </w:r>
      <w:proofErr w:type="spellEnd"/>
      <w:r w:rsidR="004F3E5F" w:rsidRPr="008E4B85">
        <w:rPr>
          <w:rFonts w:hint="cs"/>
          <w:rtl/>
        </w:rPr>
        <w:t xml:space="preserve">: </w:t>
      </w:r>
      <w:r w:rsidR="004F3E5F" w:rsidRPr="008E4B85">
        <w:rPr>
          <w:rFonts w:hint="cs"/>
          <w:b/>
          <w:bCs/>
          <w:rtl/>
        </w:rPr>
        <w:t>المختصر في تاريخ الثورة الجزائرية (1954-1962)</w:t>
      </w:r>
      <w:r w:rsidR="004F3E5F" w:rsidRPr="008E4B85">
        <w:rPr>
          <w:rFonts w:hint="cs"/>
          <w:rtl/>
        </w:rPr>
        <w:t>، ط1، (د.</w:t>
      </w:r>
      <w:r w:rsidR="00512EE5" w:rsidRPr="008E4B85">
        <w:rPr>
          <w:rFonts w:hint="cs"/>
          <w:rtl/>
        </w:rPr>
        <w:t xml:space="preserve"> </w:t>
      </w:r>
      <w:r w:rsidR="004F3E5F" w:rsidRPr="008E4B85">
        <w:rPr>
          <w:rFonts w:hint="cs"/>
          <w:rtl/>
        </w:rPr>
        <w:t>م</w:t>
      </w:r>
      <w:r w:rsidR="00512EE5" w:rsidRPr="008E4B85">
        <w:rPr>
          <w:rFonts w:hint="cs"/>
          <w:rtl/>
        </w:rPr>
        <w:t>)</w:t>
      </w:r>
      <w:r w:rsidR="004F3E5F" w:rsidRPr="008E4B85">
        <w:rPr>
          <w:rFonts w:hint="cs"/>
          <w:rtl/>
        </w:rPr>
        <w:t>، 2007</w:t>
      </w:r>
      <w:r w:rsidR="007C29C4">
        <w:rPr>
          <w:rFonts w:hint="cs"/>
          <w:rtl/>
        </w:rPr>
        <w:t>م</w:t>
      </w:r>
      <w:r w:rsidR="004F3E5F" w:rsidRPr="008E4B85">
        <w:rPr>
          <w:rFonts w:hint="cs"/>
          <w:rtl/>
        </w:rPr>
        <w:t>، ص50.</w:t>
      </w:r>
    </w:p>
  </w:footnote>
  <w:footnote w:id="66">
    <w:p w:rsidR="00402B26" w:rsidRPr="008E4B85" w:rsidRDefault="003253AC" w:rsidP="00402B26">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402B26" w:rsidRPr="008E4B85">
        <w:rPr>
          <w:rtl/>
        </w:rPr>
        <w:t xml:space="preserve"> </w:t>
      </w:r>
      <w:r w:rsidR="00402B26" w:rsidRPr="008E4B85">
        <w:rPr>
          <w:rFonts w:hint="cs"/>
          <w:rtl/>
        </w:rPr>
        <w:t>بسام العسلي،</w:t>
      </w:r>
      <w:r w:rsidR="0028437E">
        <w:rPr>
          <w:rFonts w:hint="cs"/>
          <w:rtl/>
        </w:rPr>
        <w:t xml:space="preserve"> مصطفى طلاس:</w:t>
      </w:r>
      <w:r w:rsidR="00402B26" w:rsidRPr="008E4B85">
        <w:rPr>
          <w:rFonts w:hint="cs"/>
          <w:rtl/>
        </w:rPr>
        <w:t xml:space="preserve"> المرجع السابق، ص415.</w:t>
      </w:r>
    </w:p>
  </w:footnote>
  <w:footnote w:id="67">
    <w:p w:rsidR="00402B26" w:rsidRPr="008E4B85" w:rsidRDefault="003253AC" w:rsidP="00695A3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402B26" w:rsidRPr="008E4B85">
        <w:rPr>
          <w:rtl/>
        </w:rPr>
        <w:t xml:space="preserve"> </w:t>
      </w:r>
      <w:r w:rsidR="00402B26" w:rsidRPr="008E4B85">
        <w:rPr>
          <w:rFonts w:hint="cs"/>
          <w:rtl/>
        </w:rPr>
        <w:t xml:space="preserve">سعدي بزيان: </w:t>
      </w:r>
      <w:r w:rsidR="00402B26" w:rsidRPr="008E4B85">
        <w:rPr>
          <w:rFonts w:hint="cs"/>
          <w:b/>
          <w:bCs/>
          <w:rtl/>
        </w:rPr>
        <w:t>جرائم موريس بابون ضد المهاجرين الجزائريين في 17 أكتوبر 1961م،</w:t>
      </w:r>
      <w:r w:rsidR="00402B26" w:rsidRPr="008E4B85">
        <w:rPr>
          <w:rFonts w:hint="cs"/>
          <w:rtl/>
        </w:rPr>
        <w:t xml:space="preserve"> ص 28.</w:t>
      </w:r>
    </w:p>
  </w:footnote>
  <w:footnote w:id="68">
    <w:p w:rsidR="00227737"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227737" w:rsidRPr="008E4B85">
        <w:rPr>
          <w:rtl/>
        </w:rPr>
        <w:t xml:space="preserve"> </w:t>
      </w:r>
      <w:r w:rsidR="002C4093">
        <w:rPr>
          <w:rFonts w:hint="cs"/>
          <w:rtl/>
        </w:rPr>
        <w:t xml:space="preserve">عبد الله مقلاتي، </w:t>
      </w:r>
      <w:r w:rsidR="00227737" w:rsidRPr="008E4B85">
        <w:rPr>
          <w:rFonts w:hint="cs"/>
          <w:rtl/>
        </w:rPr>
        <w:t xml:space="preserve">صالح لميش: </w:t>
      </w:r>
      <w:r w:rsidR="00227737" w:rsidRPr="008E4B85">
        <w:rPr>
          <w:rFonts w:hint="cs"/>
          <w:b/>
          <w:bCs/>
          <w:rtl/>
        </w:rPr>
        <w:t>مصر والثورة التحريرية الجزائرية</w:t>
      </w:r>
      <w:r w:rsidR="00227737" w:rsidRPr="008E4B85">
        <w:rPr>
          <w:rFonts w:hint="cs"/>
          <w:rtl/>
        </w:rPr>
        <w:t>، ج4، وزارة الثقافة، الجزائر، 2013</w:t>
      </w:r>
      <w:r w:rsidR="007C29C4">
        <w:rPr>
          <w:rFonts w:hint="cs"/>
          <w:rtl/>
        </w:rPr>
        <w:t>م</w:t>
      </w:r>
      <w:r w:rsidR="00227737" w:rsidRPr="008E4B85">
        <w:rPr>
          <w:rFonts w:hint="cs"/>
          <w:rtl/>
        </w:rPr>
        <w:t>، ص216.</w:t>
      </w:r>
    </w:p>
  </w:footnote>
  <w:footnote w:id="69">
    <w:p w:rsidR="00C447DA" w:rsidRPr="008E4B85" w:rsidRDefault="003253AC" w:rsidP="00695A3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C447DA" w:rsidRPr="008E4B85">
        <w:rPr>
          <w:rtl/>
        </w:rPr>
        <w:t xml:space="preserve"> </w:t>
      </w:r>
      <w:r w:rsidR="000969A4" w:rsidRPr="008E4B85">
        <w:rPr>
          <w:rFonts w:hint="cs"/>
          <w:rtl/>
        </w:rPr>
        <w:t xml:space="preserve">سعدي بزيان: </w:t>
      </w:r>
      <w:r w:rsidR="000969A4" w:rsidRPr="008E4B85">
        <w:rPr>
          <w:rFonts w:hint="cs"/>
          <w:b/>
          <w:bCs/>
          <w:rtl/>
        </w:rPr>
        <w:t>جرائم موريس بابون ضد المهاجرين الجزائريين في 17 أكتوبر 1961م،</w:t>
      </w:r>
      <w:r w:rsidR="000969A4" w:rsidRPr="008E4B85">
        <w:rPr>
          <w:rFonts w:ascii="Times New Roman" w:eastAsiaTheme="minorHAnsi" w:hAnsi="Times New Roman" w:hint="cs"/>
          <w:sz w:val="32"/>
          <w:szCs w:val="32"/>
          <w:rtl/>
        </w:rPr>
        <w:t xml:space="preserve"> </w:t>
      </w:r>
      <w:r w:rsidR="000969A4" w:rsidRPr="008E4B85">
        <w:rPr>
          <w:rFonts w:hint="cs"/>
          <w:rtl/>
        </w:rPr>
        <w:t>ص 28.</w:t>
      </w:r>
    </w:p>
  </w:footnote>
  <w:footnote w:id="70">
    <w:p w:rsidR="00766334"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766334" w:rsidRPr="008E4B85">
        <w:rPr>
          <w:rtl/>
        </w:rPr>
        <w:t xml:space="preserve"> </w:t>
      </w:r>
      <w:r w:rsidR="00781894">
        <w:rPr>
          <w:rFonts w:hint="cs"/>
          <w:rtl/>
        </w:rPr>
        <w:t>ب</w:t>
      </w:r>
      <w:r w:rsidR="00766334" w:rsidRPr="008E4B85">
        <w:rPr>
          <w:rFonts w:hint="cs"/>
          <w:rtl/>
        </w:rPr>
        <w:t>س</w:t>
      </w:r>
      <w:r w:rsidR="00781894">
        <w:rPr>
          <w:rFonts w:hint="cs"/>
          <w:rtl/>
        </w:rPr>
        <w:t>ا</w:t>
      </w:r>
      <w:r w:rsidR="00766334" w:rsidRPr="008E4B85">
        <w:rPr>
          <w:rFonts w:hint="cs"/>
          <w:rtl/>
        </w:rPr>
        <w:t>م العسلي،</w:t>
      </w:r>
      <w:r w:rsidR="00E973EC">
        <w:rPr>
          <w:rFonts w:hint="cs"/>
          <w:rtl/>
        </w:rPr>
        <w:t xml:space="preserve"> مصطفى طلاس:</w:t>
      </w:r>
      <w:r w:rsidR="00766334" w:rsidRPr="008E4B85">
        <w:rPr>
          <w:rFonts w:hint="cs"/>
          <w:rtl/>
        </w:rPr>
        <w:t xml:space="preserve"> المرجع السابق، ص 415.</w:t>
      </w:r>
    </w:p>
  </w:footnote>
  <w:footnote w:id="71">
    <w:p w:rsidR="006E13E8" w:rsidRPr="008E4B85" w:rsidRDefault="003253AC" w:rsidP="006B2747">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202C44">
        <w:rPr>
          <w:rStyle w:val="a6"/>
          <w:rFonts w:hint="cs"/>
          <w:vertAlign w:val="baseline"/>
          <w:rtl/>
        </w:rPr>
        <w:t xml:space="preserve"> </w:t>
      </w:r>
      <w:r w:rsidR="00202C44">
        <w:rPr>
          <w:rFonts w:hint="cs"/>
          <w:rtl/>
        </w:rPr>
        <w:t xml:space="preserve">صورية </w:t>
      </w:r>
      <w:proofErr w:type="spellStart"/>
      <w:r w:rsidR="00202C44">
        <w:rPr>
          <w:rFonts w:hint="cs"/>
          <w:rtl/>
        </w:rPr>
        <w:t>أوسال</w:t>
      </w:r>
      <w:proofErr w:type="spellEnd"/>
      <w:r w:rsidR="00202C44">
        <w:rPr>
          <w:rFonts w:hint="cs"/>
          <w:rtl/>
        </w:rPr>
        <w:t xml:space="preserve">، </w:t>
      </w:r>
      <w:r w:rsidR="00202C44" w:rsidRPr="008E4B85">
        <w:rPr>
          <w:rFonts w:hint="cs"/>
          <w:rtl/>
        </w:rPr>
        <w:t xml:space="preserve">أمينة </w:t>
      </w:r>
      <w:r w:rsidR="006E13E8" w:rsidRPr="008E4B85">
        <w:rPr>
          <w:rFonts w:hint="cs"/>
          <w:rtl/>
        </w:rPr>
        <w:t xml:space="preserve">لوكيل: </w:t>
      </w:r>
      <w:r w:rsidR="006E13E8" w:rsidRPr="008E4B85">
        <w:rPr>
          <w:rFonts w:hint="cs"/>
          <w:b/>
          <w:bCs/>
          <w:rtl/>
        </w:rPr>
        <w:t xml:space="preserve">فيدرالية </w:t>
      </w:r>
      <w:r w:rsidR="0039608E">
        <w:rPr>
          <w:rFonts w:hint="cs"/>
          <w:b/>
          <w:bCs/>
          <w:rtl/>
        </w:rPr>
        <w:t xml:space="preserve">جبهة التحرير الوطني </w:t>
      </w:r>
      <w:r w:rsidR="006E13E8" w:rsidRPr="008E4B85">
        <w:rPr>
          <w:rFonts w:hint="cs"/>
          <w:b/>
          <w:bCs/>
          <w:rtl/>
        </w:rPr>
        <w:t>بفر</w:t>
      </w:r>
      <w:r w:rsidR="0039608E" w:rsidRPr="008E4B85">
        <w:rPr>
          <w:rFonts w:hint="cs"/>
          <w:b/>
          <w:bCs/>
          <w:rtl/>
        </w:rPr>
        <w:t>ن</w:t>
      </w:r>
      <w:r w:rsidR="006E13E8" w:rsidRPr="008E4B85">
        <w:rPr>
          <w:rFonts w:hint="cs"/>
          <w:b/>
          <w:bCs/>
          <w:rtl/>
        </w:rPr>
        <w:t xml:space="preserve">سا (1957-1962م)، </w:t>
      </w:r>
      <w:r w:rsidR="006E13E8" w:rsidRPr="008E4B85">
        <w:rPr>
          <w:rFonts w:hint="cs"/>
          <w:rtl/>
        </w:rPr>
        <w:t>مذكرة مكملة لنيل شهادة الما</w:t>
      </w:r>
      <w:r w:rsidR="006B2747">
        <w:rPr>
          <w:rFonts w:hint="cs"/>
          <w:rtl/>
        </w:rPr>
        <w:t>ستر في التاريخ الحديث والمعاصر</w:t>
      </w:r>
      <w:r w:rsidR="006E13E8" w:rsidRPr="008E4B85">
        <w:rPr>
          <w:rFonts w:hint="cs"/>
          <w:rtl/>
        </w:rPr>
        <w:t xml:space="preserve">، كلية العلوم الإنسانية، قسم التاريخ، </w:t>
      </w:r>
      <w:r w:rsidR="006B2747" w:rsidRPr="008E4B85">
        <w:rPr>
          <w:rFonts w:hint="cs"/>
          <w:rtl/>
        </w:rPr>
        <w:t xml:space="preserve">جامعة الجيلالي بونعامة خميس </w:t>
      </w:r>
      <w:proofErr w:type="spellStart"/>
      <w:r w:rsidR="006B2747" w:rsidRPr="008E4B85">
        <w:rPr>
          <w:rFonts w:hint="cs"/>
          <w:rtl/>
        </w:rPr>
        <w:t>مليانة</w:t>
      </w:r>
      <w:proofErr w:type="spellEnd"/>
      <w:r w:rsidR="006B2747" w:rsidRPr="008E4B85">
        <w:rPr>
          <w:rFonts w:hint="cs"/>
          <w:rtl/>
        </w:rPr>
        <w:t xml:space="preserve"> </w:t>
      </w:r>
      <w:r w:rsidR="006E13E8" w:rsidRPr="008E4B85">
        <w:rPr>
          <w:rFonts w:hint="cs"/>
          <w:rtl/>
        </w:rPr>
        <w:t>2016/2017</w:t>
      </w:r>
      <w:r w:rsidR="007C29C4">
        <w:rPr>
          <w:rFonts w:hint="cs"/>
          <w:rtl/>
        </w:rPr>
        <w:t>م</w:t>
      </w:r>
      <w:r w:rsidR="006E13E8" w:rsidRPr="008E4B85">
        <w:rPr>
          <w:rFonts w:hint="cs"/>
          <w:rtl/>
        </w:rPr>
        <w:t xml:space="preserve">، ص </w:t>
      </w:r>
      <w:r w:rsidR="0020242C" w:rsidRPr="008E4B85">
        <w:rPr>
          <w:rFonts w:hint="cs"/>
          <w:rtl/>
        </w:rPr>
        <w:t>82.</w:t>
      </w:r>
    </w:p>
  </w:footnote>
  <w:footnote w:id="72">
    <w:p w:rsidR="00512EE7" w:rsidRPr="008E4B85" w:rsidRDefault="003253AC" w:rsidP="00C43BB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512EE7" w:rsidRPr="008E4B85">
        <w:rPr>
          <w:rtl/>
        </w:rPr>
        <w:t xml:space="preserve"> </w:t>
      </w:r>
      <w:r w:rsidR="00512EE7" w:rsidRPr="008E4B85">
        <w:rPr>
          <w:rFonts w:hint="cs"/>
          <w:rtl/>
          <w:lang w:bidi="ar-DZ"/>
        </w:rPr>
        <w:t xml:space="preserve">سعدي بزيان: </w:t>
      </w:r>
      <w:r w:rsidR="00512EE7" w:rsidRPr="008E4B85">
        <w:rPr>
          <w:rFonts w:hint="cs"/>
          <w:b/>
          <w:bCs/>
          <w:rtl/>
        </w:rPr>
        <w:t xml:space="preserve">دور الطبقة العاملة الجزائرية في المهجر في ثورة نوفمبر 1954، </w:t>
      </w:r>
      <w:r w:rsidR="00512EE7" w:rsidRPr="008E4B85">
        <w:rPr>
          <w:rFonts w:hint="cs"/>
          <w:rtl/>
        </w:rPr>
        <w:t>ص 53-54.</w:t>
      </w:r>
    </w:p>
  </w:footnote>
  <w:footnote w:id="73">
    <w:p w:rsidR="003939B1" w:rsidRPr="008E4B85" w:rsidRDefault="003253AC" w:rsidP="00602CD8">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3939B1" w:rsidRPr="008E4B85">
        <w:rPr>
          <w:rtl/>
        </w:rPr>
        <w:t xml:space="preserve"> </w:t>
      </w:r>
      <w:r w:rsidR="00602CD8" w:rsidRPr="008E4B85">
        <w:rPr>
          <w:rFonts w:hint="cs"/>
          <w:rtl/>
        </w:rPr>
        <w:t xml:space="preserve">عمار عمورة: </w:t>
      </w:r>
      <w:r w:rsidR="00602CD8" w:rsidRPr="008E4B85">
        <w:rPr>
          <w:rFonts w:hint="cs"/>
          <w:b/>
          <w:bCs/>
          <w:rtl/>
        </w:rPr>
        <w:t>الجزائر بوابة التاريخ،</w:t>
      </w:r>
      <w:r w:rsidR="00602CD8" w:rsidRPr="008E4B85">
        <w:rPr>
          <w:rFonts w:hint="cs"/>
          <w:rtl/>
        </w:rPr>
        <w:t xml:space="preserve"> ج1، دار المعرفة، [د. م]، 2009</w:t>
      </w:r>
      <w:r w:rsidR="007C29C4">
        <w:rPr>
          <w:rFonts w:hint="cs"/>
          <w:rtl/>
        </w:rPr>
        <w:t>م</w:t>
      </w:r>
      <w:r w:rsidR="00602CD8" w:rsidRPr="008E4B85">
        <w:rPr>
          <w:rFonts w:hint="cs"/>
          <w:rtl/>
        </w:rPr>
        <w:t>، ص 347.</w:t>
      </w:r>
    </w:p>
  </w:footnote>
  <w:footnote w:id="74">
    <w:p w:rsidR="00602CD8"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602CD8" w:rsidRPr="008E4B85">
        <w:rPr>
          <w:rtl/>
        </w:rPr>
        <w:t xml:space="preserve"> </w:t>
      </w:r>
      <w:r w:rsidR="00602CD8" w:rsidRPr="008E4B85">
        <w:rPr>
          <w:rFonts w:hint="cs"/>
          <w:rtl/>
        </w:rPr>
        <w:t xml:space="preserve">لحسن </w:t>
      </w:r>
      <w:proofErr w:type="spellStart"/>
      <w:r w:rsidR="00602CD8" w:rsidRPr="008E4B85">
        <w:rPr>
          <w:rFonts w:hint="cs"/>
          <w:rtl/>
        </w:rPr>
        <w:t>زغيدي</w:t>
      </w:r>
      <w:proofErr w:type="spellEnd"/>
      <w:r w:rsidR="00602CD8" w:rsidRPr="008E4B85">
        <w:rPr>
          <w:rFonts w:hint="cs"/>
          <w:rtl/>
        </w:rPr>
        <w:t xml:space="preserve">: </w:t>
      </w:r>
      <w:r w:rsidR="00602CD8" w:rsidRPr="008E4B85">
        <w:rPr>
          <w:rFonts w:hint="cs"/>
          <w:b/>
          <w:bCs/>
          <w:rtl/>
        </w:rPr>
        <w:t xml:space="preserve">مؤتمر </w:t>
      </w:r>
      <w:proofErr w:type="spellStart"/>
      <w:r w:rsidR="00602CD8" w:rsidRPr="008E4B85">
        <w:rPr>
          <w:rFonts w:hint="cs"/>
          <w:b/>
          <w:bCs/>
          <w:rtl/>
        </w:rPr>
        <w:t>الصومام</w:t>
      </w:r>
      <w:proofErr w:type="spellEnd"/>
      <w:r w:rsidR="00602CD8" w:rsidRPr="008E4B85">
        <w:rPr>
          <w:rFonts w:hint="cs"/>
          <w:b/>
          <w:bCs/>
          <w:rtl/>
        </w:rPr>
        <w:t xml:space="preserve"> (1956-1962م)،</w:t>
      </w:r>
      <w:r w:rsidR="00602CD8" w:rsidRPr="008E4B85">
        <w:rPr>
          <w:rFonts w:hint="cs"/>
          <w:rtl/>
        </w:rPr>
        <w:t xml:space="preserve"> دار هومة، الجزائر، 2005</w:t>
      </w:r>
      <w:r w:rsidR="007C29C4">
        <w:rPr>
          <w:rFonts w:hint="cs"/>
          <w:rtl/>
        </w:rPr>
        <w:t>م</w:t>
      </w:r>
      <w:r w:rsidR="00602CD8" w:rsidRPr="008E4B85">
        <w:rPr>
          <w:rFonts w:hint="cs"/>
          <w:rtl/>
        </w:rPr>
        <w:t>، ص 249.</w:t>
      </w:r>
    </w:p>
  </w:footnote>
  <w:footnote w:id="75">
    <w:p w:rsidR="00602CD8"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602CD8" w:rsidRPr="008E4B85">
        <w:rPr>
          <w:rtl/>
        </w:rPr>
        <w:t xml:space="preserve"> </w:t>
      </w:r>
      <w:r w:rsidR="00602CD8" w:rsidRPr="008E4B85">
        <w:rPr>
          <w:rFonts w:hint="cs"/>
          <w:b/>
          <w:bCs/>
          <w:rtl/>
        </w:rPr>
        <w:t xml:space="preserve">التعذيب حتى القتل: </w:t>
      </w:r>
      <w:r w:rsidR="00602CD8" w:rsidRPr="008E4B85">
        <w:rPr>
          <w:rFonts w:hint="cs"/>
          <w:rtl/>
        </w:rPr>
        <w:t xml:space="preserve">قتلوا عن طريق الضرب </w:t>
      </w:r>
      <w:proofErr w:type="spellStart"/>
      <w:r w:rsidR="00602CD8" w:rsidRPr="008E4B85">
        <w:rPr>
          <w:rFonts w:hint="cs"/>
          <w:rtl/>
        </w:rPr>
        <w:t>بسريرات</w:t>
      </w:r>
      <w:proofErr w:type="spellEnd"/>
      <w:r w:rsidR="00602CD8" w:rsidRPr="008E4B85">
        <w:rPr>
          <w:rFonts w:hint="cs"/>
          <w:rtl/>
        </w:rPr>
        <w:t xml:space="preserve"> البنادق، ومقابض الفؤوس وثقب الدماغ وتفجير الطحال أو الكبد، أو بكسر الأعضاء. </w:t>
      </w:r>
      <w:r w:rsidR="00602CD8" w:rsidRPr="008E4B85">
        <w:rPr>
          <w:rFonts w:hint="cs"/>
          <w:b/>
          <w:bCs/>
          <w:rtl/>
        </w:rPr>
        <w:t xml:space="preserve">أنظر: </w:t>
      </w:r>
      <w:r w:rsidR="00DF00B2">
        <w:rPr>
          <w:rFonts w:hint="cs"/>
          <w:rtl/>
        </w:rPr>
        <w:t>عمر بوداود:</w:t>
      </w:r>
      <w:r w:rsidR="00602CD8" w:rsidRPr="008E4B85">
        <w:rPr>
          <w:rFonts w:hint="cs"/>
          <w:rtl/>
        </w:rPr>
        <w:t xml:space="preserve"> المصدر السابق، ص 251.</w:t>
      </w:r>
    </w:p>
  </w:footnote>
  <w:footnote w:id="76">
    <w:p w:rsidR="00E55404"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E55404" w:rsidRPr="008E4B85">
        <w:rPr>
          <w:rtl/>
        </w:rPr>
        <w:t xml:space="preserve"> </w:t>
      </w:r>
      <w:r w:rsidR="00DF00B2">
        <w:rPr>
          <w:rFonts w:hint="cs"/>
          <w:rtl/>
        </w:rPr>
        <w:t>عمار عمورة:</w:t>
      </w:r>
      <w:r w:rsidR="00E55404" w:rsidRPr="008E4B85">
        <w:rPr>
          <w:rFonts w:hint="cs"/>
          <w:rtl/>
        </w:rPr>
        <w:t xml:space="preserve"> المرجع السابق، ص 346.</w:t>
      </w:r>
    </w:p>
  </w:footnote>
  <w:footnote w:id="77">
    <w:p w:rsidR="00105583" w:rsidRPr="008E4B85" w:rsidRDefault="003253AC" w:rsidP="00C43BBA">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105583" w:rsidRPr="008E4B85">
        <w:rPr>
          <w:rtl/>
        </w:rPr>
        <w:t xml:space="preserve"> </w:t>
      </w:r>
      <w:r w:rsidR="00DE5613" w:rsidRPr="008E4B85">
        <w:rPr>
          <w:rFonts w:hint="cs"/>
          <w:rtl/>
        </w:rPr>
        <w:t xml:space="preserve">سعدي بزيان: </w:t>
      </w:r>
      <w:r w:rsidR="00DE5613" w:rsidRPr="008E4B85">
        <w:rPr>
          <w:rFonts w:hint="cs"/>
          <w:b/>
          <w:bCs/>
          <w:rtl/>
        </w:rPr>
        <w:t>جرائم موريس بابون ضد المهاجرين الجزائريين في 17 أكتوبر 1961م،</w:t>
      </w:r>
      <w:r w:rsidR="00DE5613" w:rsidRPr="008E4B85">
        <w:rPr>
          <w:rFonts w:hint="cs"/>
          <w:rtl/>
        </w:rPr>
        <w:t xml:space="preserve"> ص 51.</w:t>
      </w:r>
    </w:p>
  </w:footnote>
  <w:footnote w:id="78">
    <w:p w:rsidR="003B5515"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3B5515" w:rsidRPr="008E4B85">
        <w:rPr>
          <w:rtl/>
        </w:rPr>
        <w:t xml:space="preserve"> </w:t>
      </w:r>
      <w:r w:rsidR="00DF00B2">
        <w:rPr>
          <w:rFonts w:hint="cs"/>
          <w:rtl/>
        </w:rPr>
        <w:t>عمر بوداود:</w:t>
      </w:r>
      <w:r w:rsidR="003B5515" w:rsidRPr="008E4B85">
        <w:rPr>
          <w:rFonts w:hint="cs"/>
          <w:rtl/>
        </w:rPr>
        <w:t xml:space="preserve"> المصدر السابق، ص 252.</w:t>
      </w:r>
    </w:p>
  </w:footnote>
  <w:footnote w:id="79">
    <w:p w:rsidR="008B5C31"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8B5C31" w:rsidRPr="008E4B85">
        <w:rPr>
          <w:rtl/>
        </w:rPr>
        <w:t xml:space="preserve"> </w:t>
      </w:r>
      <w:r w:rsidR="008B5C31" w:rsidRPr="008E4B85">
        <w:rPr>
          <w:rFonts w:hint="cs"/>
          <w:rtl/>
        </w:rPr>
        <w:t xml:space="preserve">إدريس خيضر: </w:t>
      </w:r>
      <w:r w:rsidR="008B5C31" w:rsidRPr="008E4B85">
        <w:rPr>
          <w:rFonts w:hint="cs"/>
          <w:b/>
          <w:bCs/>
          <w:rtl/>
        </w:rPr>
        <w:t xml:space="preserve">البحث في تاريخ الجزائر الحديث (1830-1962م)، </w:t>
      </w:r>
      <w:r w:rsidR="008B5C31" w:rsidRPr="008E4B85">
        <w:rPr>
          <w:rFonts w:hint="cs"/>
          <w:rtl/>
        </w:rPr>
        <w:t>ج2، دار الغرب للنشر والتوزيع، الجزائر، 2006</w:t>
      </w:r>
      <w:r w:rsidR="007C29C4">
        <w:rPr>
          <w:rFonts w:hint="cs"/>
          <w:rtl/>
        </w:rPr>
        <w:t>م</w:t>
      </w:r>
      <w:r w:rsidR="008B5C31" w:rsidRPr="008E4B85">
        <w:rPr>
          <w:rFonts w:hint="cs"/>
          <w:rtl/>
        </w:rPr>
        <w:t>، ص 395.</w:t>
      </w:r>
    </w:p>
  </w:footnote>
  <w:footnote w:id="80">
    <w:p w:rsidR="008B5C31" w:rsidRPr="008E4B85" w:rsidRDefault="003253AC" w:rsidP="0071164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8B5C31" w:rsidRPr="008E4B85">
        <w:rPr>
          <w:rtl/>
        </w:rPr>
        <w:t xml:space="preserve"> </w:t>
      </w:r>
      <w:r w:rsidR="008B5C31" w:rsidRPr="008E4B85">
        <w:rPr>
          <w:rFonts w:hint="cs"/>
          <w:rtl/>
          <w:lang w:bidi="ar-DZ"/>
        </w:rPr>
        <w:t xml:space="preserve">سعدي بزيان: </w:t>
      </w:r>
      <w:r w:rsidR="008B5C31" w:rsidRPr="008E4B85">
        <w:rPr>
          <w:rFonts w:hint="cs"/>
          <w:b/>
          <w:bCs/>
          <w:rtl/>
        </w:rPr>
        <w:t xml:space="preserve">دور الطبقة العاملة الجزائرية في المهجر في ثورة نوفمبر 1954، </w:t>
      </w:r>
      <w:r w:rsidR="008B5C31" w:rsidRPr="008E4B85">
        <w:rPr>
          <w:rFonts w:hint="cs"/>
          <w:rtl/>
        </w:rPr>
        <w:t>ص 51.</w:t>
      </w:r>
    </w:p>
  </w:footnote>
  <w:footnote w:id="81">
    <w:p w:rsidR="00F95AF2" w:rsidRPr="008E4B85" w:rsidRDefault="003253AC" w:rsidP="0071164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F95AF2" w:rsidRPr="008E4B85">
        <w:rPr>
          <w:rtl/>
        </w:rPr>
        <w:t xml:space="preserve"> </w:t>
      </w:r>
      <w:r w:rsidR="00F95AF2" w:rsidRPr="00DF00B2">
        <w:rPr>
          <w:rFonts w:hint="cs"/>
          <w:b/>
          <w:bCs/>
          <w:rtl/>
        </w:rPr>
        <w:t>أنظر</w:t>
      </w:r>
      <w:r w:rsidR="00DF00B2">
        <w:rPr>
          <w:rFonts w:hint="cs"/>
          <w:b/>
          <w:bCs/>
          <w:rtl/>
        </w:rPr>
        <w:t>:</w:t>
      </w:r>
      <w:r w:rsidR="00F95AF2" w:rsidRPr="008E4B85">
        <w:rPr>
          <w:rFonts w:hint="cs"/>
          <w:rtl/>
        </w:rPr>
        <w:t xml:space="preserve"> الملحق رقم </w:t>
      </w:r>
      <w:r w:rsidR="00D40077">
        <w:rPr>
          <w:rFonts w:hint="cs"/>
          <w:rtl/>
        </w:rPr>
        <w:t>(</w:t>
      </w:r>
      <w:r w:rsidR="00DF00B2">
        <w:rPr>
          <w:rFonts w:hint="cs"/>
          <w:rtl/>
        </w:rPr>
        <w:t>01</w:t>
      </w:r>
      <w:r w:rsidR="00D40077">
        <w:rPr>
          <w:rFonts w:hint="cs"/>
          <w:rtl/>
        </w:rPr>
        <w:t>)</w:t>
      </w:r>
      <w:r w:rsidR="00D90F91">
        <w:rPr>
          <w:rFonts w:hint="cs"/>
          <w:rtl/>
        </w:rPr>
        <w:t xml:space="preserve">، ص </w:t>
      </w:r>
      <w:r w:rsidR="00511809">
        <w:rPr>
          <w:rFonts w:hint="cs"/>
          <w:rtl/>
        </w:rPr>
        <w:t>6</w:t>
      </w:r>
      <w:r w:rsidR="00711645">
        <w:rPr>
          <w:rFonts w:hint="cs"/>
          <w:rtl/>
        </w:rPr>
        <w:t>3</w:t>
      </w:r>
      <w:r w:rsidR="00F95AF2" w:rsidRPr="008E4B85">
        <w:rPr>
          <w:rFonts w:hint="cs"/>
          <w:rtl/>
        </w:rPr>
        <w:t>.</w:t>
      </w:r>
    </w:p>
  </w:footnote>
  <w:footnote w:id="82">
    <w:p w:rsidR="00F95AF2" w:rsidRPr="008E4B85" w:rsidRDefault="003253AC" w:rsidP="0036226B">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F95AF2" w:rsidRPr="008E4B85">
        <w:rPr>
          <w:rtl/>
        </w:rPr>
        <w:t xml:space="preserve"> </w:t>
      </w:r>
      <w:r w:rsidR="0006615D">
        <w:rPr>
          <w:rFonts w:hint="cs"/>
          <w:rtl/>
        </w:rPr>
        <w:t xml:space="preserve">لحسن </w:t>
      </w:r>
      <w:proofErr w:type="spellStart"/>
      <w:r w:rsidR="0006615D">
        <w:rPr>
          <w:rFonts w:hint="cs"/>
          <w:rtl/>
        </w:rPr>
        <w:t>زغيدي</w:t>
      </w:r>
      <w:proofErr w:type="spellEnd"/>
      <w:r w:rsidR="0006615D">
        <w:rPr>
          <w:rFonts w:hint="cs"/>
          <w:rtl/>
        </w:rPr>
        <w:t>:</w:t>
      </w:r>
      <w:r w:rsidR="00F95AF2" w:rsidRPr="008E4B85">
        <w:rPr>
          <w:rFonts w:hint="cs"/>
          <w:rtl/>
        </w:rPr>
        <w:t xml:space="preserve"> المرجع السابق، ص </w:t>
      </w:r>
      <w:r w:rsidR="0036226B" w:rsidRPr="008E4B85">
        <w:rPr>
          <w:rFonts w:hint="cs"/>
          <w:rtl/>
        </w:rPr>
        <w:t>2</w:t>
      </w:r>
      <w:r w:rsidR="00F95AF2" w:rsidRPr="008E4B85">
        <w:rPr>
          <w:rFonts w:hint="cs"/>
          <w:rtl/>
        </w:rPr>
        <w:t>4</w:t>
      </w:r>
      <w:r w:rsidR="0036226B" w:rsidRPr="008E4B85">
        <w:rPr>
          <w:rFonts w:hint="cs"/>
          <w:rtl/>
        </w:rPr>
        <w:t>9</w:t>
      </w:r>
      <w:r w:rsidR="00F95AF2" w:rsidRPr="008E4B85">
        <w:rPr>
          <w:rFonts w:hint="cs"/>
          <w:rtl/>
        </w:rPr>
        <w:t>.</w:t>
      </w:r>
    </w:p>
  </w:footnote>
  <w:footnote w:id="83">
    <w:p w:rsidR="000A0421"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0A0421" w:rsidRPr="008E4B85">
        <w:rPr>
          <w:rtl/>
        </w:rPr>
        <w:t xml:space="preserve"> </w:t>
      </w:r>
      <w:r w:rsidR="0006615D">
        <w:rPr>
          <w:rFonts w:hint="cs"/>
          <w:rtl/>
        </w:rPr>
        <w:t>عمار بوحوش:</w:t>
      </w:r>
      <w:r w:rsidR="000A0421" w:rsidRPr="008E4B85">
        <w:rPr>
          <w:rFonts w:hint="cs"/>
          <w:rtl/>
        </w:rPr>
        <w:t xml:space="preserve"> المرجع السابق، </w:t>
      </w:r>
      <w:r w:rsidR="0036226B" w:rsidRPr="008E4B85">
        <w:rPr>
          <w:rFonts w:hint="cs"/>
          <w:rtl/>
        </w:rPr>
        <w:t>ص 544.</w:t>
      </w:r>
    </w:p>
  </w:footnote>
  <w:footnote w:id="84">
    <w:p w:rsidR="00202EEF" w:rsidRPr="008E4B85" w:rsidRDefault="003253AC" w:rsidP="0071164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202EEF" w:rsidRPr="008E4B85">
        <w:rPr>
          <w:rtl/>
        </w:rPr>
        <w:t xml:space="preserve"> </w:t>
      </w:r>
      <w:r w:rsidR="00202EEF" w:rsidRPr="008E4B85">
        <w:rPr>
          <w:rFonts w:hint="cs"/>
          <w:rtl/>
          <w:lang w:bidi="ar-DZ"/>
        </w:rPr>
        <w:t xml:space="preserve">سعدي بزيان: </w:t>
      </w:r>
      <w:r w:rsidR="00202EEF" w:rsidRPr="008E4B85">
        <w:rPr>
          <w:rFonts w:hint="cs"/>
          <w:b/>
          <w:bCs/>
          <w:rtl/>
        </w:rPr>
        <w:t xml:space="preserve">دور الطبقة العاملة الجزائرية في المهجر في ثورة نوفمبر 1954، </w:t>
      </w:r>
      <w:r w:rsidR="00202EEF" w:rsidRPr="008E4B85">
        <w:rPr>
          <w:rFonts w:hint="cs"/>
          <w:rtl/>
        </w:rPr>
        <w:t>ص 63.</w:t>
      </w:r>
    </w:p>
  </w:footnote>
  <w:footnote w:id="85">
    <w:p w:rsidR="00202EEF"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202EEF" w:rsidRPr="008E4B85">
        <w:rPr>
          <w:rtl/>
        </w:rPr>
        <w:t xml:space="preserve"> </w:t>
      </w:r>
      <w:r w:rsidR="0006615D">
        <w:rPr>
          <w:rFonts w:hint="cs"/>
          <w:rtl/>
        </w:rPr>
        <w:t>عاشور شرفي:</w:t>
      </w:r>
      <w:r w:rsidR="00202EEF" w:rsidRPr="008E4B85">
        <w:rPr>
          <w:rFonts w:hint="cs"/>
          <w:rtl/>
        </w:rPr>
        <w:t xml:space="preserve"> المصدر السابق</w:t>
      </w:r>
      <w:r w:rsidR="008F1772" w:rsidRPr="008E4B85">
        <w:rPr>
          <w:rFonts w:hint="cs"/>
          <w:rtl/>
        </w:rPr>
        <w:t xml:space="preserve">، ص 448. </w:t>
      </w:r>
    </w:p>
  </w:footnote>
  <w:footnote w:id="86">
    <w:p w:rsidR="008F1772" w:rsidRPr="008E4B85" w:rsidRDefault="003253AC" w:rsidP="0071164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8F1772" w:rsidRPr="008E4B85">
        <w:rPr>
          <w:rtl/>
        </w:rPr>
        <w:t xml:space="preserve"> </w:t>
      </w:r>
      <w:r w:rsidR="008F1772" w:rsidRPr="008E4B85">
        <w:rPr>
          <w:rFonts w:hint="cs"/>
          <w:rtl/>
          <w:lang w:bidi="ar-DZ"/>
        </w:rPr>
        <w:t xml:space="preserve">سعدي بزيان: </w:t>
      </w:r>
      <w:r w:rsidR="008F1772" w:rsidRPr="008E4B85">
        <w:rPr>
          <w:rFonts w:hint="cs"/>
          <w:b/>
          <w:bCs/>
          <w:rtl/>
        </w:rPr>
        <w:t>دور الطبقة العاملة الجزائرية في المهجر في ثورة نوفمبر 1954،</w:t>
      </w:r>
      <w:r w:rsidR="00711645">
        <w:rPr>
          <w:rFonts w:hint="cs"/>
          <w:b/>
          <w:bCs/>
          <w:rtl/>
        </w:rPr>
        <w:t xml:space="preserve"> </w:t>
      </w:r>
      <w:r w:rsidR="008F1772" w:rsidRPr="008E4B85">
        <w:rPr>
          <w:rFonts w:hint="cs"/>
          <w:rtl/>
        </w:rPr>
        <w:t>ص 64.</w:t>
      </w:r>
    </w:p>
  </w:footnote>
  <w:footnote w:id="87">
    <w:p w:rsidR="005D14AA"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5D14AA" w:rsidRPr="008E4B85">
        <w:rPr>
          <w:rtl/>
        </w:rPr>
        <w:t xml:space="preserve"> </w:t>
      </w:r>
      <w:r w:rsidR="009A3F8A">
        <w:rPr>
          <w:rFonts w:hint="cs"/>
          <w:rtl/>
        </w:rPr>
        <w:t>عمار بوحوش:</w:t>
      </w:r>
      <w:r w:rsidR="005D14AA" w:rsidRPr="008E4B85">
        <w:rPr>
          <w:rFonts w:hint="cs"/>
          <w:rtl/>
        </w:rPr>
        <w:t xml:space="preserve"> المرجع السابق، ص 544. </w:t>
      </w:r>
    </w:p>
  </w:footnote>
  <w:footnote w:id="88">
    <w:p w:rsidR="0070382C" w:rsidRPr="008E4B85" w:rsidRDefault="003253AC" w:rsidP="0071164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0A5E3E" w:rsidRPr="008E4B85">
        <w:rPr>
          <w:rFonts w:hint="cs"/>
          <w:rtl/>
        </w:rPr>
        <w:t xml:space="preserve"> نفسه، ص 545.</w:t>
      </w:r>
    </w:p>
  </w:footnote>
  <w:footnote w:id="89">
    <w:p w:rsidR="007F0F2D" w:rsidRPr="008E4B85" w:rsidRDefault="003253AC" w:rsidP="00711645">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7F0F2D" w:rsidRPr="008E4B85">
        <w:rPr>
          <w:rtl/>
        </w:rPr>
        <w:t xml:space="preserve"> </w:t>
      </w:r>
      <w:r w:rsidR="007F0F2D" w:rsidRPr="008E4B85">
        <w:rPr>
          <w:rFonts w:hint="cs"/>
          <w:rtl/>
          <w:lang w:bidi="ar-DZ"/>
        </w:rPr>
        <w:t xml:space="preserve">سعدي بزيان: </w:t>
      </w:r>
      <w:r w:rsidR="007F0F2D" w:rsidRPr="008E4B85">
        <w:rPr>
          <w:rFonts w:hint="cs"/>
          <w:b/>
          <w:bCs/>
          <w:rtl/>
        </w:rPr>
        <w:t xml:space="preserve">دور الطبقة العاملة الجزائرية في المهجر في ثورة نوفمبر 1954، </w:t>
      </w:r>
      <w:bookmarkStart w:id="0" w:name="_GoBack"/>
      <w:bookmarkEnd w:id="0"/>
      <w:r w:rsidR="007F0F2D" w:rsidRPr="008E4B85">
        <w:rPr>
          <w:rFonts w:hint="cs"/>
          <w:rtl/>
        </w:rPr>
        <w:t>ص 65-66.</w:t>
      </w:r>
    </w:p>
  </w:footnote>
  <w:footnote w:id="90">
    <w:p w:rsidR="00463232" w:rsidRPr="008E4B85" w:rsidRDefault="003253AC" w:rsidP="002C2440">
      <w:pPr>
        <w:pStyle w:val="a3"/>
        <w:rPr>
          <w:lang w:bidi="ar-DZ"/>
        </w:rPr>
      </w:pPr>
      <w:r>
        <w:rPr>
          <w:rStyle w:val="a6"/>
          <w:vertAlign w:val="baseline"/>
          <w:rtl/>
        </w:rPr>
        <w:t>(</w:t>
      </w:r>
      <w:r w:rsidRPr="008E4B85">
        <w:rPr>
          <w:rStyle w:val="a6"/>
          <w:vertAlign w:val="baseline"/>
          <w:rtl/>
        </w:rPr>
        <w:footnoteRef/>
      </w:r>
      <w:r>
        <w:rPr>
          <w:rStyle w:val="a6"/>
          <w:vertAlign w:val="baseline"/>
          <w:rtl/>
        </w:rPr>
        <w:t>)</w:t>
      </w:r>
      <w:r w:rsidR="00463232" w:rsidRPr="008E4B85">
        <w:rPr>
          <w:rtl/>
        </w:rPr>
        <w:t xml:space="preserve"> </w:t>
      </w:r>
      <w:r w:rsidR="00082AE7">
        <w:rPr>
          <w:rFonts w:hint="cs"/>
          <w:rtl/>
        </w:rPr>
        <w:t>علي هارون:</w:t>
      </w:r>
      <w:r w:rsidR="00463232" w:rsidRPr="008E4B85">
        <w:rPr>
          <w:rFonts w:hint="cs"/>
          <w:rtl/>
        </w:rPr>
        <w:t xml:space="preserve"> المصدر السابق، ص 307.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5FB9" w:rsidRPr="007E5FB9" w:rsidRDefault="005827AE" w:rsidP="0058590B">
    <w:pPr>
      <w:pStyle w:val="a8"/>
      <w:pBdr>
        <w:bottom w:val="thickThinSmallGap" w:sz="24" w:space="1" w:color="622423"/>
      </w:pBdr>
      <w:tabs>
        <w:tab w:val="left" w:pos="3071"/>
      </w:tabs>
      <w:rPr>
        <w:rFonts w:ascii="Simplified Arabic" w:hAnsi="Simplified Arabic"/>
        <w:b/>
        <w:bCs/>
        <w:sz w:val="28"/>
        <w:szCs w:val="28"/>
        <w:lang w:bidi="ar-DZ"/>
      </w:rPr>
    </w:pPr>
    <w:r>
      <w:rPr>
        <w:rFonts w:ascii="Simplified Arabic" w:hAnsi="Simplified Arabic"/>
        <w:b/>
        <w:bCs/>
        <w:sz w:val="28"/>
        <w:szCs w:val="28"/>
        <w:rtl/>
        <w:lang w:bidi="ar-DZ"/>
      </w:rPr>
      <w:t>ال</w:t>
    </w:r>
    <w:r w:rsidR="0058590B">
      <w:rPr>
        <w:rFonts w:ascii="Simplified Arabic" w:hAnsi="Simplified Arabic" w:hint="cs"/>
        <w:b/>
        <w:bCs/>
        <w:sz w:val="28"/>
        <w:szCs w:val="28"/>
        <w:rtl/>
        <w:lang w:bidi="ar-DZ"/>
      </w:rPr>
      <w:t>فصل الأول ....</w:t>
    </w:r>
    <w:r>
      <w:rPr>
        <w:rFonts w:ascii="Simplified Arabic" w:hAnsi="Simplified Arabic" w:hint="cs"/>
        <w:b/>
        <w:bCs/>
        <w:sz w:val="28"/>
        <w:szCs w:val="28"/>
        <w:rtl/>
        <w:lang w:bidi="ar-DZ"/>
      </w:rPr>
      <w:t>......</w:t>
    </w:r>
    <w:r w:rsidR="0058590B">
      <w:rPr>
        <w:rFonts w:ascii="Simplified Arabic" w:hAnsi="Simplified Arabic" w:hint="cs"/>
        <w:b/>
        <w:bCs/>
        <w:sz w:val="28"/>
        <w:szCs w:val="28"/>
        <w:rtl/>
        <w:lang w:bidi="ar-DZ"/>
      </w:rPr>
      <w:t>.........</w:t>
    </w:r>
    <w:r>
      <w:rPr>
        <w:rFonts w:ascii="Simplified Arabic" w:hAnsi="Simplified Arabic" w:hint="cs"/>
        <w:b/>
        <w:bCs/>
        <w:sz w:val="28"/>
        <w:szCs w:val="28"/>
        <w:rtl/>
        <w:lang w:bidi="ar-DZ"/>
      </w:rPr>
      <w:t xml:space="preserve">..... فيدرالية </w:t>
    </w:r>
    <w:r w:rsidR="0058590B" w:rsidRPr="0058590B">
      <w:rPr>
        <w:rFonts w:hint="cs"/>
        <w:b/>
        <w:bCs/>
        <w:sz w:val="28"/>
        <w:szCs w:val="28"/>
        <w:rtl/>
        <w:lang w:bidi="ar-DZ"/>
      </w:rPr>
      <w:t xml:space="preserve">جبهة التحرير </w:t>
    </w:r>
    <w:r>
      <w:rPr>
        <w:rFonts w:ascii="Simplified Arabic" w:hAnsi="Simplified Arabic" w:hint="cs"/>
        <w:b/>
        <w:bCs/>
        <w:sz w:val="28"/>
        <w:szCs w:val="28"/>
        <w:rtl/>
        <w:lang w:bidi="ar-DZ"/>
      </w:rPr>
      <w:t xml:space="preserve">الوطني بفرنسا (1954م </w:t>
    </w:r>
    <w:proofErr w:type="gramStart"/>
    <w:r>
      <w:rPr>
        <w:rFonts w:ascii="Simplified Arabic" w:hAnsi="Simplified Arabic" w:hint="cs"/>
        <w:b/>
        <w:bCs/>
        <w:sz w:val="28"/>
        <w:szCs w:val="28"/>
        <w:rtl/>
        <w:lang w:bidi="ar-DZ"/>
      </w:rPr>
      <w:t>- 1962</w:t>
    </w:r>
    <w:proofErr w:type="gramEnd"/>
    <w:r>
      <w:rPr>
        <w:rFonts w:ascii="Simplified Arabic" w:hAnsi="Simplified Arabic" w:hint="cs"/>
        <w:b/>
        <w:bCs/>
        <w:sz w:val="28"/>
        <w:szCs w:val="28"/>
        <w:rtl/>
        <w:lang w:bidi="ar-DZ"/>
      </w:rPr>
      <w:t>م)</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261CB"/>
    <w:multiLevelType w:val="hybridMultilevel"/>
    <w:tmpl w:val="EE6C69AE"/>
    <w:lvl w:ilvl="0" w:tplc="89D6589E">
      <w:start w:val="1"/>
      <w:numFmt w:val="arabicAbjad"/>
      <w:lvlText w:val="%1-"/>
      <w:lvlJc w:val="left"/>
      <w:pPr>
        <w:ind w:left="1286" w:hanging="360"/>
      </w:pPr>
      <w:rPr>
        <w:rFonts w:hint="default"/>
        <w:sz w:val="28"/>
      </w:rPr>
    </w:lvl>
    <w:lvl w:ilvl="1" w:tplc="040C0019" w:tentative="1">
      <w:start w:val="1"/>
      <w:numFmt w:val="lowerLetter"/>
      <w:lvlText w:val="%2."/>
      <w:lvlJc w:val="left"/>
      <w:pPr>
        <w:ind w:left="2006" w:hanging="360"/>
      </w:pPr>
    </w:lvl>
    <w:lvl w:ilvl="2" w:tplc="040C001B" w:tentative="1">
      <w:start w:val="1"/>
      <w:numFmt w:val="lowerRoman"/>
      <w:lvlText w:val="%3."/>
      <w:lvlJc w:val="right"/>
      <w:pPr>
        <w:ind w:left="2726" w:hanging="180"/>
      </w:pPr>
    </w:lvl>
    <w:lvl w:ilvl="3" w:tplc="040C000F" w:tentative="1">
      <w:start w:val="1"/>
      <w:numFmt w:val="decimal"/>
      <w:lvlText w:val="%4."/>
      <w:lvlJc w:val="left"/>
      <w:pPr>
        <w:ind w:left="3446" w:hanging="360"/>
      </w:pPr>
    </w:lvl>
    <w:lvl w:ilvl="4" w:tplc="040C0019" w:tentative="1">
      <w:start w:val="1"/>
      <w:numFmt w:val="lowerLetter"/>
      <w:lvlText w:val="%5."/>
      <w:lvlJc w:val="left"/>
      <w:pPr>
        <w:ind w:left="4166" w:hanging="360"/>
      </w:pPr>
    </w:lvl>
    <w:lvl w:ilvl="5" w:tplc="040C001B" w:tentative="1">
      <w:start w:val="1"/>
      <w:numFmt w:val="lowerRoman"/>
      <w:lvlText w:val="%6."/>
      <w:lvlJc w:val="right"/>
      <w:pPr>
        <w:ind w:left="4886" w:hanging="180"/>
      </w:pPr>
    </w:lvl>
    <w:lvl w:ilvl="6" w:tplc="040C000F" w:tentative="1">
      <w:start w:val="1"/>
      <w:numFmt w:val="decimal"/>
      <w:lvlText w:val="%7."/>
      <w:lvlJc w:val="left"/>
      <w:pPr>
        <w:ind w:left="5606" w:hanging="360"/>
      </w:pPr>
    </w:lvl>
    <w:lvl w:ilvl="7" w:tplc="040C0019" w:tentative="1">
      <w:start w:val="1"/>
      <w:numFmt w:val="lowerLetter"/>
      <w:lvlText w:val="%8."/>
      <w:lvlJc w:val="left"/>
      <w:pPr>
        <w:ind w:left="6326" w:hanging="360"/>
      </w:pPr>
    </w:lvl>
    <w:lvl w:ilvl="8" w:tplc="040C001B" w:tentative="1">
      <w:start w:val="1"/>
      <w:numFmt w:val="lowerRoman"/>
      <w:lvlText w:val="%9."/>
      <w:lvlJc w:val="right"/>
      <w:pPr>
        <w:ind w:left="7046" w:hanging="180"/>
      </w:pPr>
    </w:lvl>
  </w:abstractNum>
  <w:abstractNum w:abstractNumId="1">
    <w:nsid w:val="01A00F25"/>
    <w:multiLevelType w:val="hybridMultilevel"/>
    <w:tmpl w:val="4B288D8C"/>
    <w:lvl w:ilvl="0" w:tplc="89D6589E">
      <w:start w:val="1"/>
      <w:numFmt w:val="arabicAbjad"/>
      <w:lvlText w:val="%1-"/>
      <w:lvlJc w:val="left"/>
      <w:pPr>
        <w:ind w:left="1286" w:hanging="360"/>
      </w:pPr>
      <w:rPr>
        <w:rFonts w:hint="default"/>
        <w:sz w:val="28"/>
      </w:rPr>
    </w:lvl>
    <w:lvl w:ilvl="1" w:tplc="040C0019" w:tentative="1">
      <w:start w:val="1"/>
      <w:numFmt w:val="lowerLetter"/>
      <w:lvlText w:val="%2."/>
      <w:lvlJc w:val="left"/>
      <w:pPr>
        <w:ind w:left="2006" w:hanging="360"/>
      </w:pPr>
    </w:lvl>
    <w:lvl w:ilvl="2" w:tplc="040C001B" w:tentative="1">
      <w:start w:val="1"/>
      <w:numFmt w:val="lowerRoman"/>
      <w:lvlText w:val="%3."/>
      <w:lvlJc w:val="right"/>
      <w:pPr>
        <w:ind w:left="2726" w:hanging="180"/>
      </w:pPr>
    </w:lvl>
    <w:lvl w:ilvl="3" w:tplc="040C000F" w:tentative="1">
      <w:start w:val="1"/>
      <w:numFmt w:val="decimal"/>
      <w:lvlText w:val="%4."/>
      <w:lvlJc w:val="left"/>
      <w:pPr>
        <w:ind w:left="3446" w:hanging="360"/>
      </w:pPr>
    </w:lvl>
    <w:lvl w:ilvl="4" w:tplc="040C0019" w:tentative="1">
      <w:start w:val="1"/>
      <w:numFmt w:val="lowerLetter"/>
      <w:lvlText w:val="%5."/>
      <w:lvlJc w:val="left"/>
      <w:pPr>
        <w:ind w:left="4166" w:hanging="360"/>
      </w:pPr>
    </w:lvl>
    <w:lvl w:ilvl="5" w:tplc="040C001B" w:tentative="1">
      <w:start w:val="1"/>
      <w:numFmt w:val="lowerRoman"/>
      <w:lvlText w:val="%6."/>
      <w:lvlJc w:val="right"/>
      <w:pPr>
        <w:ind w:left="4886" w:hanging="180"/>
      </w:pPr>
    </w:lvl>
    <w:lvl w:ilvl="6" w:tplc="040C000F" w:tentative="1">
      <w:start w:val="1"/>
      <w:numFmt w:val="decimal"/>
      <w:lvlText w:val="%7."/>
      <w:lvlJc w:val="left"/>
      <w:pPr>
        <w:ind w:left="5606" w:hanging="360"/>
      </w:pPr>
    </w:lvl>
    <w:lvl w:ilvl="7" w:tplc="040C0019" w:tentative="1">
      <w:start w:val="1"/>
      <w:numFmt w:val="lowerLetter"/>
      <w:lvlText w:val="%8."/>
      <w:lvlJc w:val="left"/>
      <w:pPr>
        <w:ind w:left="6326" w:hanging="360"/>
      </w:pPr>
    </w:lvl>
    <w:lvl w:ilvl="8" w:tplc="040C001B" w:tentative="1">
      <w:start w:val="1"/>
      <w:numFmt w:val="lowerRoman"/>
      <w:lvlText w:val="%9."/>
      <w:lvlJc w:val="right"/>
      <w:pPr>
        <w:ind w:left="7046" w:hanging="180"/>
      </w:pPr>
    </w:lvl>
  </w:abstractNum>
  <w:abstractNum w:abstractNumId="2">
    <w:nsid w:val="01A30393"/>
    <w:multiLevelType w:val="hybridMultilevel"/>
    <w:tmpl w:val="AE3E05AC"/>
    <w:lvl w:ilvl="0" w:tplc="040C000F">
      <w:start w:val="1"/>
      <w:numFmt w:val="decimal"/>
      <w:lvlText w:val="%1."/>
      <w:lvlJc w:val="left"/>
      <w:pPr>
        <w:ind w:left="897" w:hanging="360"/>
      </w:pPr>
      <w:rPr>
        <w:rFonts w:hint="default"/>
      </w:rPr>
    </w:lvl>
    <w:lvl w:ilvl="1" w:tplc="040C0003" w:tentative="1">
      <w:start w:val="1"/>
      <w:numFmt w:val="bullet"/>
      <w:lvlText w:val="o"/>
      <w:lvlJc w:val="left"/>
      <w:pPr>
        <w:ind w:left="1617" w:hanging="360"/>
      </w:pPr>
      <w:rPr>
        <w:rFonts w:ascii="Courier New" w:hAnsi="Courier New" w:cs="Courier New" w:hint="default"/>
      </w:rPr>
    </w:lvl>
    <w:lvl w:ilvl="2" w:tplc="040C0005" w:tentative="1">
      <w:start w:val="1"/>
      <w:numFmt w:val="bullet"/>
      <w:lvlText w:val=""/>
      <w:lvlJc w:val="left"/>
      <w:pPr>
        <w:ind w:left="2337" w:hanging="360"/>
      </w:pPr>
      <w:rPr>
        <w:rFonts w:ascii="Wingdings" w:hAnsi="Wingdings" w:hint="default"/>
      </w:rPr>
    </w:lvl>
    <w:lvl w:ilvl="3" w:tplc="040C0001" w:tentative="1">
      <w:start w:val="1"/>
      <w:numFmt w:val="bullet"/>
      <w:lvlText w:val=""/>
      <w:lvlJc w:val="left"/>
      <w:pPr>
        <w:ind w:left="3057" w:hanging="360"/>
      </w:pPr>
      <w:rPr>
        <w:rFonts w:ascii="Symbol" w:hAnsi="Symbol" w:hint="default"/>
      </w:rPr>
    </w:lvl>
    <w:lvl w:ilvl="4" w:tplc="040C0003" w:tentative="1">
      <w:start w:val="1"/>
      <w:numFmt w:val="bullet"/>
      <w:lvlText w:val="o"/>
      <w:lvlJc w:val="left"/>
      <w:pPr>
        <w:ind w:left="3777" w:hanging="360"/>
      </w:pPr>
      <w:rPr>
        <w:rFonts w:ascii="Courier New" w:hAnsi="Courier New" w:cs="Courier New" w:hint="default"/>
      </w:rPr>
    </w:lvl>
    <w:lvl w:ilvl="5" w:tplc="040C0005" w:tentative="1">
      <w:start w:val="1"/>
      <w:numFmt w:val="bullet"/>
      <w:lvlText w:val=""/>
      <w:lvlJc w:val="left"/>
      <w:pPr>
        <w:ind w:left="4497" w:hanging="360"/>
      </w:pPr>
      <w:rPr>
        <w:rFonts w:ascii="Wingdings" w:hAnsi="Wingdings" w:hint="default"/>
      </w:rPr>
    </w:lvl>
    <w:lvl w:ilvl="6" w:tplc="040C0001" w:tentative="1">
      <w:start w:val="1"/>
      <w:numFmt w:val="bullet"/>
      <w:lvlText w:val=""/>
      <w:lvlJc w:val="left"/>
      <w:pPr>
        <w:ind w:left="5217" w:hanging="360"/>
      </w:pPr>
      <w:rPr>
        <w:rFonts w:ascii="Symbol" w:hAnsi="Symbol" w:hint="default"/>
      </w:rPr>
    </w:lvl>
    <w:lvl w:ilvl="7" w:tplc="040C0003" w:tentative="1">
      <w:start w:val="1"/>
      <w:numFmt w:val="bullet"/>
      <w:lvlText w:val="o"/>
      <w:lvlJc w:val="left"/>
      <w:pPr>
        <w:ind w:left="5937" w:hanging="360"/>
      </w:pPr>
      <w:rPr>
        <w:rFonts w:ascii="Courier New" w:hAnsi="Courier New" w:cs="Courier New" w:hint="default"/>
      </w:rPr>
    </w:lvl>
    <w:lvl w:ilvl="8" w:tplc="040C0005" w:tentative="1">
      <w:start w:val="1"/>
      <w:numFmt w:val="bullet"/>
      <w:lvlText w:val=""/>
      <w:lvlJc w:val="left"/>
      <w:pPr>
        <w:ind w:left="6657" w:hanging="360"/>
      </w:pPr>
      <w:rPr>
        <w:rFonts w:ascii="Wingdings" w:hAnsi="Wingdings" w:hint="default"/>
      </w:rPr>
    </w:lvl>
  </w:abstractNum>
  <w:abstractNum w:abstractNumId="3">
    <w:nsid w:val="0C7F0CB7"/>
    <w:multiLevelType w:val="multilevel"/>
    <w:tmpl w:val="D9E49462"/>
    <w:lvl w:ilvl="0">
      <w:start w:val="1"/>
      <w:numFmt w:val="decimal"/>
      <w:lvlText w:val="%1-"/>
      <w:lvlJc w:val="left"/>
      <w:pPr>
        <w:ind w:left="690" w:hanging="69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15F21D91"/>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91320DB"/>
    <w:multiLevelType w:val="multilevel"/>
    <w:tmpl w:val="2610B896"/>
    <w:lvl w:ilvl="0">
      <w:start w:val="3"/>
      <w:numFmt w:val="decimal"/>
      <w:lvlText w:val="%1-"/>
      <w:lvlJc w:val="left"/>
      <w:pPr>
        <w:ind w:left="690" w:hanging="69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296C54FB"/>
    <w:multiLevelType w:val="multilevel"/>
    <w:tmpl w:val="040C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2B797E74"/>
    <w:multiLevelType w:val="hybridMultilevel"/>
    <w:tmpl w:val="E19CC59C"/>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8">
    <w:nsid w:val="305024E0"/>
    <w:multiLevelType w:val="multilevel"/>
    <w:tmpl w:val="D9E49462"/>
    <w:lvl w:ilvl="0">
      <w:start w:val="1"/>
      <w:numFmt w:val="decimal"/>
      <w:lvlText w:val="%1-"/>
      <w:lvlJc w:val="left"/>
      <w:pPr>
        <w:ind w:left="690" w:hanging="69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39F77167"/>
    <w:multiLevelType w:val="hybridMultilevel"/>
    <w:tmpl w:val="A14414B4"/>
    <w:lvl w:ilvl="0" w:tplc="A670BCF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CEB50FA"/>
    <w:multiLevelType w:val="multilevel"/>
    <w:tmpl w:val="BD0CF29E"/>
    <w:lvl w:ilvl="0">
      <w:start w:val="1"/>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46BD0094"/>
    <w:multiLevelType w:val="hybridMultilevel"/>
    <w:tmpl w:val="FAA8C962"/>
    <w:lvl w:ilvl="0" w:tplc="BCBAC250">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2">
    <w:nsid w:val="4C5B7838"/>
    <w:multiLevelType w:val="hybridMultilevel"/>
    <w:tmpl w:val="6FAA6FB4"/>
    <w:lvl w:ilvl="0" w:tplc="8998291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CC8491E"/>
    <w:multiLevelType w:val="hybridMultilevel"/>
    <w:tmpl w:val="9A88F72A"/>
    <w:lvl w:ilvl="0" w:tplc="9E7CA11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4">
    <w:nsid w:val="53A944D0"/>
    <w:multiLevelType w:val="hybridMultilevel"/>
    <w:tmpl w:val="FA0EA646"/>
    <w:lvl w:ilvl="0" w:tplc="5DAE558A">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5">
    <w:nsid w:val="55904BBF"/>
    <w:multiLevelType w:val="hybridMultilevel"/>
    <w:tmpl w:val="38FA32FA"/>
    <w:lvl w:ilvl="0" w:tplc="D5D4B0F6">
      <w:start w:val="1"/>
      <w:numFmt w:val="bullet"/>
      <w:lvlText w:val="-"/>
      <w:lvlJc w:val="left"/>
      <w:pPr>
        <w:ind w:left="897" w:hanging="360"/>
      </w:pPr>
      <w:rPr>
        <w:rFonts w:ascii="Simplified Arabic" w:eastAsiaTheme="minorHAnsi" w:hAnsi="Simplified Arabic" w:cs="Simplified Arabic" w:hint="default"/>
      </w:rPr>
    </w:lvl>
    <w:lvl w:ilvl="1" w:tplc="040C0003" w:tentative="1">
      <w:start w:val="1"/>
      <w:numFmt w:val="bullet"/>
      <w:lvlText w:val="o"/>
      <w:lvlJc w:val="left"/>
      <w:pPr>
        <w:ind w:left="1617" w:hanging="360"/>
      </w:pPr>
      <w:rPr>
        <w:rFonts w:ascii="Courier New" w:hAnsi="Courier New" w:cs="Courier New" w:hint="default"/>
      </w:rPr>
    </w:lvl>
    <w:lvl w:ilvl="2" w:tplc="040C0005" w:tentative="1">
      <w:start w:val="1"/>
      <w:numFmt w:val="bullet"/>
      <w:lvlText w:val=""/>
      <w:lvlJc w:val="left"/>
      <w:pPr>
        <w:ind w:left="2337" w:hanging="360"/>
      </w:pPr>
      <w:rPr>
        <w:rFonts w:ascii="Wingdings" w:hAnsi="Wingdings" w:hint="default"/>
      </w:rPr>
    </w:lvl>
    <w:lvl w:ilvl="3" w:tplc="040C0001" w:tentative="1">
      <w:start w:val="1"/>
      <w:numFmt w:val="bullet"/>
      <w:lvlText w:val=""/>
      <w:lvlJc w:val="left"/>
      <w:pPr>
        <w:ind w:left="3057" w:hanging="360"/>
      </w:pPr>
      <w:rPr>
        <w:rFonts w:ascii="Symbol" w:hAnsi="Symbol" w:hint="default"/>
      </w:rPr>
    </w:lvl>
    <w:lvl w:ilvl="4" w:tplc="040C0003" w:tentative="1">
      <w:start w:val="1"/>
      <w:numFmt w:val="bullet"/>
      <w:lvlText w:val="o"/>
      <w:lvlJc w:val="left"/>
      <w:pPr>
        <w:ind w:left="3777" w:hanging="360"/>
      </w:pPr>
      <w:rPr>
        <w:rFonts w:ascii="Courier New" w:hAnsi="Courier New" w:cs="Courier New" w:hint="default"/>
      </w:rPr>
    </w:lvl>
    <w:lvl w:ilvl="5" w:tplc="040C0005" w:tentative="1">
      <w:start w:val="1"/>
      <w:numFmt w:val="bullet"/>
      <w:lvlText w:val=""/>
      <w:lvlJc w:val="left"/>
      <w:pPr>
        <w:ind w:left="4497" w:hanging="360"/>
      </w:pPr>
      <w:rPr>
        <w:rFonts w:ascii="Wingdings" w:hAnsi="Wingdings" w:hint="default"/>
      </w:rPr>
    </w:lvl>
    <w:lvl w:ilvl="6" w:tplc="040C0001" w:tentative="1">
      <w:start w:val="1"/>
      <w:numFmt w:val="bullet"/>
      <w:lvlText w:val=""/>
      <w:lvlJc w:val="left"/>
      <w:pPr>
        <w:ind w:left="5217" w:hanging="360"/>
      </w:pPr>
      <w:rPr>
        <w:rFonts w:ascii="Symbol" w:hAnsi="Symbol" w:hint="default"/>
      </w:rPr>
    </w:lvl>
    <w:lvl w:ilvl="7" w:tplc="040C0003" w:tentative="1">
      <w:start w:val="1"/>
      <w:numFmt w:val="bullet"/>
      <w:lvlText w:val="o"/>
      <w:lvlJc w:val="left"/>
      <w:pPr>
        <w:ind w:left="5937" w:hanging="360"/>
      </w:pPr>
      <w:rPr>
        <w:rFonts w:ascii="Courier New" w:hAnsi="Courier New" w:cs="Courier New" w:hint="default"/>
      </w:rPr>
    </w:lvl>
    <w:lvl w:ilvl="8" w:tplc="040C0005" w:tentative="1">
      <w:start w:val="1"/>
      <w:numFmt w:val="bullet"/>
      <w:lvlText w:val=""/>
      <w:lvlJc w:val="left"/>
      <w:pPr>
        <w:ind w:left="6657" w:hanging="360"/>
      </w:pPr>
      <w:rPr>
        <w:rFonts w:ascii="Wingdings" w:hAnsi="Wingdings" w:hint="default"/>
      </w:rPr>
    </w:lvl>
  </w:abstractNum>
  <w:abstractNum w:abstractNumId="16">
    <w:nsid w:val="55BB39EB"/>
    <w:multiLevelType w:val="hybridMultilevel"/>
    <w:tmpl w:val="4BD0F43A"/>
    <w:lvl w:ilvl="0" w:tplc="040C000F">
      <w:start w:val="1"/>
      <w:numFmt w:val="decimal"/>
      <w:lvlText w:val="%1."/>
      <w:lvlJc w:val="left"/>
      <w:pPr>
        <w:ind w:left="897" w:hanging="360"/>
      </w:pPr>
      <w:rPr>
        <w:rFonts w:hint="default"/>
      </w:rPr>
    </w:lvl>
    <w:lvl w:ilvl="1" w:tplc="040C0003" w:tentative="1">
      <w:start w:val="1"/>
      <w:numFmt w:val="bullet"/>
      <w:lvlText w:val="o"/>
      <w:lvlJc w:val="left"/>
      <w:pPr>
        <w:ind w:left="1617" w:hanging="360"/>
      </w:pPr>
      <w:rPr>
        <w:rFonts w:ascii="Courier New" w:hAnsi="Courier New" w:cs="Courier New" w:hint="default"/>
      </w:rPr>
    </w:lvl>
    <w:lvl w:ilvl="2" w:tplc="040C0005" w:tentative="1">
      <w:start w:val="1"/>
      <w:numFmt w:val="bullet"/>
      <w:lvlText w:val=""/>
      <w:lvlJc w:val="left"/>
      <w:pPr>
        <w:ind w:left="2337" w:hanging="360"/>
      </w:pPr>
      <w:rPr>
        <w:rFonts w:ascii="Wingdings" w:hAnsi="Wingdings" w:hint="default"/>
      </w:rPr>
    </w:lvl>
    <w:lvl w:ilvl="3" w:tplc="040C0001" w:tentative="1">
      <w:start w:val="1"/>
      <w:numFmt w:val="bullet"/>
      <w:lvlText w:val=""/>
      <w:lvlJc w:val="left"/>
      <w:pPr>
        <w:ind w:left="3057" w:hanging="360"/>
      </w:pPr>
      <w:rPr>
        <w:rFonts w:ascii="Symbol" w:hAnsi="Symbol" w:hint="default"/>
      </w:rPr>
    </w:lvl>
    <w:lvl w:ilvl="4" w:tplc="040C0003" w:tentative="1">
      <w:start w:val="1"/>
      <w:numFmt w:val="bullet"/>
      <w:lvlText w:val="o"/>
      <w:lvlJc w:val="left"/>
      <w:pPr>
        <w:ind w:left="3777" w:hanging="360"/>
      </w:pPr>
      <w:rPr>
        <w:rFonts w:ascii="Courier New" w:hAnsi="Courier New" w:cs="Courier New" w:hint="default"/>
      </w:rPr>
    </w:lvl>
    <w:lvl w:ilvl="5" w:tplc="040C0005" w:tentative="1">
      <w:start w:val="1"/>
      <w:numFmt w:val="bullet"/>
      <w:lvlText w:val=""/>
      <w:lvlJc w:val="left"/>
      <w:pPr>
        <w:ind w:left="4497" w:hanging="360"/>
      </w:pPr>
      <w:rPr>
        <w:rFonts w:ascii="Wingdings" w:hAnsi="Wingdings" w:hint="default"/>
      </w:rPr>
    </w:lvl>
    <w:lvl w:ilvl="6" w:tplc="040C0001" w:tentative="1">
      <w:start w:val="1"/>
      <w:numFmt w:val="bullet"/>
      <w:lvlText w:val=""/>
      <w:lvlJc w:val="left"/>
      <w:pPr>
        <w:ind w:left="5217" w:hanging="360"/>
      </w:pPr>
      <w:rPr>
        <w:rFonts w:ascii="Symbol" w:hAnsi="Symbol" w:hint="default"/>
      </w:rPr>
    </w:lvl>
    <w:lvl w:ilvl="7" w:tplc="040C0003" w:tentative="1">
      <w:start w:val="1"/>
      <w:numFmt w:val="bullet"/>
      <w:lvlText w:val="o"/>
      <w:lvlJc w:val="left"/>
      <w:pPr>
        <w:ind w:left="5937" w:hanging="360"/>
      </w:pPr>
      <w:rPr>
        <w:rFonts w:ascii="Courier New" w:hAnsi="Courier New" w:cs="Courier New" w:hint="default"/>
      </w:rPr>
    </w:lvl>
    <w:lvl w:ilvl="8" w:tplc="040C0005" w:tentative="1">
      <w:start w:val="1"/>
      <w:numFmt w:val="bullet"/>
      <w:lvlText w:val=""/>
      <w:lvlJc w:val="left"/>
      <w:pPr>
        <w:ind w:left="6657" w:hanging="360"/>
      </w:pPr>
      <w:rPr>
        <w:rFonts w:ascii="Wingdings" w:hAnsi="Wingdings" w:hint="default"/>
      </w:rPr>
    </w:lvl>
  </w:abstractNum>
  <w:abstractNum w:abstractNumId="17">
    <w:nsid w:val="595C7170"/>
    <w:multiLevelType w:val="multilevel"/>
    <w:tmpl w:val="0736224E"/>
    <w:lvl w:ilvl="0">
      <w:start w:val="1"/>
      <w:numFmt w:val="decimal"/>
      <w:lvlText w:val="%1-"/>
      <w:lvlJc w:val="left"/>
      <w:pPr>
        <w:ind w:left="690" w:hanging="690"/>
      </w:pPr>
      <w:rPr>
        <w:rFonts w:hint="default"/>
        <w:b/>
        <w:bCs/>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5A0E1C0B"/>
    <w:multiLevelType w:val="hybridMultilevel"/>
    <w:tmpl w:val="855A6B20"/>
    <w:lvl w:ilvl="0" w:tplc="E57C581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9">
    <w:nsid w:val="5A8737FF"/>
    <w:multiLevelType w:val="hybridMultilevel"/>
    <w:tmpl w:val="E05A6B8A"/>
    <w:lvl w:ilvl="0" w:tplc="96BC2E7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0">
    <w:nsid w:val="5CA15FED"/>
    <w:multiLevelType w:val="multilevel"/>
    <w:tmpl w:val="B126AB90"/>
    <w:lvl w:ilvl="0">
      <w:start w:val="2"/>
      <w:numFmt w:val="decimal"/>
      <w:lvlText w:val="%1-"/>
      <w:lvlJc w:val="left"/>
      <w:pPr>
        <w:ind w:left="750" w:hanging="750"/>
      </w:pPr>
      <w:rPr>
        <w:rFonts w:hint="default"/>
      </w:rPr>
    </w:lvl>
    <w:lvl w:ilvl="1">
      <w:start w:val="1"/>
      <w:numFmt w:val="decimal"/>
      <w:lvlText w:val="%1-%2-"/>
      <w:lvlJc w:val="left"/>
      <w:pPr>
        <w:ind w:left="750" w:hanging="75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1">
    <w:nsid w:val="5DD27D20"/>
    <w:multiLevelType w:val="hybridMultilevel"/>
    <w:tmpl w:val="EFF647F4"/>
    <w:lvl w:ilvl="0" w:tplc="1C36869E">
      <w:start w:val="5"/>
      <w:numFmt w:val="arabicAlpha"/>
      <w:lvlText w:val="%1-"/>
      <w:lvlJc w:val="left"/>
      <w:pPr>
        <w:ind w:left="1351"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22">
    <w:nsid w:val="5EDA2CA8"/>
    <w:multiLevelType w:val="hybridMultilevel"/>
    <w:tmpl w:val="D58608F0"/>
    <w:lvl w:ilvl="0" w:tplc="1C36869E">
      <w:start w:val="5"/>
      <w:numFmt w:val="arabicAlpha"/>
      <w:lvlText w:val="%1-"/>
      <w:lvlJc w:val="left"/>
      <w:pPr>
        <w:ind w:left="1352" w:hanging="360"/>
      </w:pPr>
      <w:rPr>
        <w:rFonts w:hint="default"/>
      </w:rPr>
    </w:lvl>
    <w:lvl w:ilvl="1" w:tplc="040C0019" w:tentative="1">
      <w:start w:val="1"/>
      <w:numFmt w:val="lowerLetter"/>
      <w:lvlText w:val="%2."/>
      <w:lvlJc w:val="left"/>
      <w:pPr>
        <w:ind w:left="2072" w:hanging="360"/>
      </w:pPr>
    </w:lvl>
    <w:lvl w:ilvl="2" w:tplc="040C001B" w:tentative="1">
      <w:start w:val="1"/>
      <w:numFmt w:val="lowerRoman"/>
      <w:lvlText w:val="%3."/>
      <w:lvlJc w:val="right"/>
      <w:pPr>
        <w:ind w:left="2792" w:hanging="180"/>
      </w:pPr>
    </w:lvl>
    <w:lvl w:ilvl="3" w:tplc="040C000F" w:tentative="1">
      <w:start w:val="1"/>
      <w:numFmt w:val="decimal"/>
      <w:lvlText w:val="%4."/>
      <w:lvlJc w:val="left"/>
      <w:pPr>
        <w:ind w:left="3512" w:hanging="360"/>
      </w:pPr>
    </w:lvl>
    <w:lvl w:ilvl="4" w:tplc="040C0019" w:tentative="1">
      <w:start w:val="1"/>
      <w:numFmt w:val="lowerLetter"/>
      <w:lvlText w:val="%5."/>
      <w:lvlJc w:val="left"/>
      <w:pPr>
        <w:ind w:left="4232" w:hanging="360"/>
      </w:pPr>
    </w:lvl>
    <w:lvl w:ilvl="5" w:tplc="040C001B" w:tentative="1">
      <w:start w:val="1"/>
      <w:numFmt w:val="lowerRoman"/>
      <w:lvlText w:val="%6."/>
      <w:lvlJc w:val="right"/>
      <w:pPr>
        <w:ind w:left="4952" w:hanging="180"/>
      </w:pPr>
    </w:lvl>
    <w:lvl w:ilvl="6" w:tplc="040C000F" w:tentative="1">
      <w:start w:val="1"/>
      <w:numFmt w:val="decimal"/>
      <w:lvlText w:val="%7."/>
      <w:lvlJc w:val="left"/>
      <w:pPr>
        <w:ind w:left="5672" w:hanging="360"/>
      </w:pPr>
    </w:lvl>
    <w:lvl w:ilvl="7" w:tplc="040C0019" w:tentative="1">
      <w:start w:val="1"/>
      <w:numFmt w:val="lowerLetter"/>
      <w:lvlText w:val="%8."/>
      <w:lvlJc w:val="left"/>
      <w:pPr>
        <w:ind w:left="6392" w:hanging="360"/>
      </w:pPr>
    </w:lvl>
    <w:lvl w:ilvl="8" w:tplc="040C001B" w:tentative="1">
      <w:start w:val="1"/>
      <w:numFmt w:val="lowerRoman"/>
      <w:lvlText w:val="%9."/>
      <w:lvlJc w:val="right"/>
      <w:pPr>
        <w:ind w:left="7112" w:hanging="180"/>
      </w:pPr>
    </w:lvl>
  </w:abstractNum>
  <w:abstractNum w:abstractNumId="23">
    <w:nsid w:val="5F534DB8"/>
    <w:multiLevelType w:val="multilevel"/>
    <w:tmpl w:val="C282AC14"/>
    <w:lvl w:ilvl="0">
      <w:start w:val="2"/>
      <w:numFmt w:val="decimal"/>
      <w:lvlText w:val="%1-"/>
      <w:lvlJc w:val="left"/>
      <w:pPr>
        <w:ind w:left="1035" w:hanging="1035"/>
      </w:pPr>
      <w:rPr>
        <w:rFonts w:hint="default"/>
      </w:rPr>
    </w:lvl>
    <w:lvl w:ilvl="1">
      <w:start w:val="2"/>
      <w:numFmt w:val="decimal"/>
      <w:lvlText w:val="%1-%2-"/>
      <w:lvlJc w:val="left"/>
      <w:pPr>
        <w:ind w:left="1035" w:hanging="103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6C204FFC"/>
    <w:multiLevelType w:val="hybridMultilevel"/>
    <w:tmpl w:val="60B0A0A6"/>
    <w:lvl w:ilvl="0" w:tplc="3D5EB58C">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5">
    <w:nsid w:val="6D98369D"/>
    <w:multiLevelType w:val="hybridMultilevel"/>
    <w:tmpl w:val="D472C440"/>
    <w:lvl w:ilvl="0" w:tplc="89D6589E">
      <w:start w:val="1"/>
      <w:numFmt w:val="arabicAbjad"/>
      <w:lvlText w:val="%1-"/>
      <w:lvlJc w:val="left"/>
      <w:pPr>
        <w:ind w:left="1286" w:hanging="360"/>
      </w:pPr>
      <w:rPr>
        <w:rFonts w:hint="default"/>
        <w:sz w:val="28"/>
      </w:rPr>
    </w:lvl>
    <w:lvl w:ilvl="1" w:tplc="040C0019" w:tentative="1">
      <w:start w:val="1"/>
      <w:numFmt w:val="lowerLetter"/>
      <w:lvlText w:val="%2."/>
      <w:lvlJc w:val="left"/>
      <w:pPr>
        <w:ind w:left="2006" w:hanging="360"/>
      </w:pPr>
    </w:lvl>
    <w:lvl w:ilvl="2" w:tplc="040C001B" w:tentative="1">
      <w:start w:val="1"/>
      <w:numFmt w:val="lowerRoman"/>
      <w:lvlText w:val="%3."/>
      <w:lvlJc w:val="right"/>
      <w:pPr>
        <w:ind w:left="2726" w:hanging="180"/>
      </w:pPr>
    </w:lvl>
    <w:lvl w:ilvl="3" w:tplc="040C000F" w:tentative="1">
      <w:start w:val="1"/>
      <w:numFmt w:val="decimal"/>
      <w:lvlText w:val="%4."/>
      <w:lvlJc w:val="left"/>
      <w:pPr>
        <w:ind w:left="3446" w:hanging="360"/>
      </w:pPr>
    </w:lvl>
    <w:lvl w:ilvl="4" w:tplc="040C0019" w:tentative="1">
      <w:start w:val="1"/>
      <w:numFmt w:val="lowerLetter"/>
      <w:lvlText w:val="%5."/>
      <w:lvlJc w:val="left"/>
      <w:pPr>
        <w:ind w:left="4166" w:hanging="360"/>
      </w:pPr>
    </w:lvl>
    <w:lvl w:ilvl="5" w:tplc="040C001B" w:tentative="1">
      <w:start w:val="1"/>
      <w:numFmt w:val="lowerRoman"/>
      <w:lvlText w:val="%6."/>
      <w:lvlJc w:val="right"/>
      <w:pPr>
        <w:ind w:left="4886" w:hanging="180"/>
      </w:pPr>
    </w:lvl>
    <w:lvl w:ilvl="6" w:tplc="040C000F" w:tentative="1">
      <w:start w:val="1"/>
      <w:numFmt w:val="decimal"/>
      <w:lvlText w:val="%7."/>
      <w:lvlJc w:val="left"/>
      <w:pPr>
        <w:ind w:left="5606" w:hanging="360"/>
      </w:pPr>
    </w:lvl>
    <w:lvl w:ilvl="7" w:tplc="040C0019" w:tentative="1">
      <w:start w:val="1"/>
      <w:numFmt w:val="lowerLetter"/>
      <w:lvlText w:val="%8."/>
      <w:lvlJc w:val="left"/>
      <w:pPr>
        <w:ind w:left="6326" w:hanging="360"/>
      </w:pPr>
    </w:lvl>
    <w:lvl w:ilvl="8" w:tplc="040C001B" w:tentative="1">
      <w:start w:val="1"/>
      <w:numFmt w:val="lowerRoman"/>
      <w:lvlText w:val="%9."/>
      <w:lvlJc w:val="right"/>
      <w:pPr>
        <w:ind w:left="7046" w:hanging="180"/>
      </w:pPr>
    </w:lvl>
  </w:abstractNum>
  <w:abstractNum w:abstractNumId="26">
    <w:nsid w:val="73123DBC"/>
    <w:multiLevelType w:val="hybridMultilevel"/>
    <w:tmpl w:val="46FCB3D2"/>
    <w:lvl w:ilvl="0" w:tplc="040C000F">
      <w:start w:val="1"/>
      <w:numFmt w:val="decimal"/>
      <w:lvlText w:val="%1."/>
      <w:lvlJc w:val="left"/>
      <w:pPr>
        <w:ind w:left="897" w:hanging="360"/>
      </w:pPr>
      <w:rPr>
        <w:rFonts w:hint="default"/>
      </w:rPr>
    </w:lvl>
    <w:lvl w:ilvl="1" w:tplc="040C0003" w:tentative="1">
      <w:start w:val="1"/>
      <w:numFmt w:val="bullet"/>
      <w:lvlText w:val="o"/>
      <w:lvlJc w:val="left"/>
      <w:pPr>
        <w:ind w:left="1617" w:hanging="360"/>
      </w:pPr>
      <w:rPr>
        <w:rFonts w:ascii="Courier New" w:hAnsi="Courier New" w:cs="Courier New" w:hint="default"/>
      </w:rPr>
    </w:lvl>
    <w:lvl w:ilvl="2" w:tplc="040C0005" w:tentative="1">
      <w:start w:val="1"/>
      <w:numFmt w:val="bullet"/>
      <w:lvlText w:val=""/>
      <w:lvlJc w:val="left"/>
      <w:pPr>
        <w:ind w:left="2337" w:hanging="360"/>
      </w:pPr>
      <w:rPr>
        <w:rFonts w:ascii="Wingdings" w:hAnsi="Wingdings" w:hint="default"/>
      </w:rPr>
    </w:lvl>
    <w:lvl w:ilvl="3" w:tplc="040C0001" w:tentative="1">
      <w:start w:val="1"/>
      <w:numFmt w:val="bullet"/>
      <w:lvlText w:val=""/>
      <w:lvlJc w:val="left"/>
      <w:pPr>
        <w:ind w:left="3057" w:hanging="360"/>
      </w:pPr>
      <w:rPr>
        <w:rFonts w:ascii="Symbol" w:hAnsi="Symbol" w:hint="default"/>
      </w:rPr>
    </w:lvl>
    <w:lvl w:ilvl="4" w:tplc="040C0003" w:tentative="1">
      <w:start w:val="1"/>
      <w:numFmt w:val="bullet"/>
      <w:lvlText w:val="o"/>
      <w:lvlJc w:val="left"/>
      <w:pPr>
        <w:ind w:left="3777" w:hanging="360"/>
      </w:pPr>
      <w:rPr>
        <w:rFonts w:ascii="Courier New" w:hAnsi="Courier New" w:cs="Courier New" w:hint="default"/>
      </w:rPr>
    </w:lvl>
    <w:lvl w:ilvl="5" w:tplc="040C0005" w:tentative="1">
      <w:start w:val="1"/>
      <w:numFmt w:val="bullet"/>
      <w:lvlText w:val=""/>
      <w:lvlJc w:val="left"/>
      <w:pPr>
        <w:ind w:left="4497" w:hanging="360"/>
      </w:pPr>
      <w:rPr>
        <w:rFonts w:ascii="Wingdings" w:hAnsi="Wingdings" w:hint="default"/>
      </w:rPr>
    </w:lvl>
    <w:lvl w:ilvl="6" w:tplc="040C0001" w:tentative="1">
      <w:start w:val="1"/>
      <w:numFmt w:val="bullet"/>
      <w:lvlText w:val=""/>
      <w:lvlJc w:val="left"/>
      <w:pPr>
        <w:ind w:left="5217" w:hanging="360"/>
      </w:pPr>
      <w:rPr>
        <w:rFonts w:ascii="Symbol" w:hAnsi="Symbol" w:hint="default"/>
      </w:rPr>
    </w:lvl>
    <w:lvl w:ilvl="7" w:tplc="040C0003" w:tentative="1">
      <w:start w:val="1"/>
      <w:numFmt w:val="bullet"/>
      <w:lvlText w:val="o"/>
      <w:lvlJc w:val="left"/>
      <w:pPr>
        <w:ind w:left="5937" w:hanging="360"/>
      </w:pPr>
      <w:rPr>
        <w:rFonts w:ascii="Courier New" w:hAnsi="Courier New" w:cs="Courier New" w:hint="default"/>
      </w:rPr>
    </w:lvl>
    <w:lvl w:ilvl="8" w:tplc="040C0005" w:tentative="1">
      <w:start w:val="1"/>
      <w:numFmt w:val="bullet"/>
      <w:lvlText w:val=""/>
      <w:lvlJc w:val="left"/>
      <w:pPr>
        <w:ind w:left="6657" w:hanging="360"/>
      </w:pPr>
      <w:rPr>
        <w:rFonts w:ascii="Wingdings" w:hAnsi="Wingdings" w:hint="default"/>
      </w:rPr>
    </w:lvl>
  </w:abstractNum>
  <w:abstractNum w:abstractNumId="27">
    <w:nsid w:val="77413B2A"/>
    <w:multiLevelType w:val="multilevel"/>
    <w:tmpl w:val="CF6E69A2"/>
    <w:lvl w:ilvl="0">
      <w:start w:val="1"/>
      <w:numFmt w:val="decimal"/>
      <w:lvlText w:val="%1-"/>
      <w:lvlJc w:val="left"/>
      <w:pPr>
        <w:ind w:left="1035" w:hanging="1035"/>
      </w:pPr>
      <w:rPr>
        <w:rFonts w:hint="default"/>
        <w:b/>
      </w:rPr>
    </w:lvl>
    <w:lvl w:ilvl="1">
      <w:start w:val="2"/>
      <w:numFmt w:val="decimal"/>
      <w:lvlText w:val="%1-%2-"/>
      <w:lvlJc w:val="left"/>
      <w:pPr>
        <w:ind w:left="1035" w:hanging="1035"/>
      </w:pPr>
      <w:rPr>
        <w:rFonts w:hint="default"/>
        <w:b/>
      </w:rPr>
    </w:lvl>
    <w:lvl w:ilvl="2">
      <w:start w:val="1"/>
      <w:numFmt w:val="decimal"/>
      <w:lvlText w:val="%1-%2-%3-"/>
      <w:lvlJc w:val="left"/>
      <w:pPr>
        <w:ind w:left="1080" w:hanging="1080"/>
      </w:pPr>
      <w:rPr>
        <w:rFonts w:hint="default"/>
        <w:b w:val="0"/>
        <w:bCs/>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abstractNum w:abstractNumId="28">
    <w:nsid w:val="790C00F5"/>
    <w:multiLevelType w:val="multilevel"/>
    <w:tmpl w:val="DABCE894"/>
    <w:lvl w:ilvl="0">
      <w:start w:val="1"/>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79DF2055"/>
    <w:multiLevelType w:val="multilevel"/>
    <w:tmpl w:val="4866C5D8"/>
    <w:lvl w:ilvl="0">
      <w:start w:val="2"/>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7BBB0991"/>
    <w:multiLevelType w:val="multilevel"/>
    <w:tmpl w:val="06928328"/>
    <w:lvl w:ilvl="0">
      <w:start w:val="3"/>
      <w:numFmt w:val="decimal"/>
      <w:lvlText w:val="%1-"/>
      <w:lvlJc w:val="left"/>
      <w:pPr>
        <w:ind w:left="690" w:hanging="69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7D0A3A66"/>
    <w:multiLevelType w:val="hybridMultilevel"/>
    <w:tmpl w:val="C77681E4"/>
    <w:lvl w:ilvl="0" w:tplc="A20C1210">
      <w:start w:val="1"/>
      <w:numFmt w:val="arabicAbjad"/>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2">
    <w:nsid w:val="7D7B23B3"/>
    <w:multiLevelType w:val="multilevel"/>
    <w:tmpl w:val="84D8E79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nsid w:val="7D8D4CA2"/>
    <w:multiLevelType w:val="multilevel"/>
    <w:tmpl w:val="040C0027"/>
    <w:lvl w:ilvl="0">
      <w:start w:val="1"/>
      <w:numFmt w:val="upperRoman"/>
      <w:pStyle w:val="1"/>
      <w:lvlText w:val="%1."/>
      <w:lvlJc w:val="left"/>
      <w:pPr>
        <w:ind w:left="142" w:firstLine="0"/>
      </w:pPr>
    </w:lvl>
    <w:lvl w:ilvl="1">
      <w:start w:val="1"/>
      <w:numFmt w:val="upperLetter"/>
      <w:pStyle w:val="2"/>
      <w:lvlText w:val="%2."/>
      <w:lvlJc w:val="left"/>
      <w:pPr>
        <w:ind w:left="862" w:firstLine="0"/>
      </w:pPr>
    </w:lvl>
    <w:lvl w:ilvl="2">
      <w:start w:val="1"/>
      <w:numFmt w:val="decimal"/>
      <w:pStyle w:val="3"/>
      <w:lvlText w:val="%3."/>
      <w:lvlJc w:val="left"/>
      <w:pPr>
        <w:ind w:left="1582" w:firstLine="0"/>
      </w:pPr>
    </w:lvl>
    <w:lvl w:ilvl="3">
      <w:start w:val="1"/>
      <w:numFmt w:val="lowerLetter"/>
      <w:pStyle w:val="4"/>
      <w:lvlText w:val="%4)"/>
      <w:lvlJc w:val="left"/>
      <w:pPr>
        <w:ind w:left="2302" w:firstLine="0"/>
      </w:pPr>
    </w:lvl>
    <w:lvl w:ilvl="4">
      <w:start w:val="1"/>
      <w:numFmt w:val="decimal"/>
      <w:pStyle w:val="5"/>
      <w:lvlText w:val="(%5)"/>
      <w:lvlJc w:val="left"/>
      <w:pPr>
        <w:ind w:left="3022" w:firstLine="0"/>
      </w:pPr>
    </w:lvl>
    <w:lvl w:ilvl="5">
      <w:start w:val="1"/>
      <w:numFmt w:val="lowerLetter"/>
      <w:pStyle w:val="6"/>
      <w:lvlText w:val="(%6)"/>
      <w:lvlJc w:val="left"/>
      <w:pPr>
        <w:ind w:left="3742" w:firstLine="0"/>
      </w:pPr>
    </w:lvl>
    <w:lvl w:ilvl="6">
      <w:start w:val="1"/>
      <w:numFmt w:val="lowerRoman"/>
      <w:pStyle w:val="7"/>
      <w:lvlText w:val="(%7)"/>
      <w:lvlJc w:val="left"/>
      <w:pPr>
        <w:ind w:left="4462" w:firstLine="0"/>
      </w:pPr>
    </w:lvl>
    <w:lvl w:ilvl="7">
      <w:start w:val="1"/>
      <w:numFmt w:val="lowerLetter"/>
      <w:pStyle w:val="8"/>
      <w:lvlText w:val="(%8)"/>
      <w:lvlJc w:val="left"/>
      <w:pPr>
        <w:ind w:left="5182" w:firstLine="0"/>
      </w:pPr>
    </w:lvl>
    <w:lvl w:ilvl="8">
      <w:start w:val="1"/>
      <w:numFmt w:val="lowerRoman"/>
      <w:pStyle w:val="9"/>
      <w:lvlText w:val="(%9)"/>
      <w:lvlJc w:val="left"/>
      <w:pPr>
        <w:ind w:left="5902" w:firstLine="0"/>
      </w:pPr>
    </w:lvl>
  </w:abstractNum>
  <w:num w:numId="1">
    <w:abstractNumId w:val="4"/>
  </w:num>
  <w:num w:numId="2">
    <w:abstractNumId w:val="32"/>
  </w:num>
  <w:num w:numId="3">
    <w:abstractNumId w:val="33"/>
  </w:num>
  <w:num w:numId="4">
    <w:abstractNumId w:val="6"/>
  </w:num>
  <w:num w:numId="5">
    <w:abstractNumId w:val="15"/>
  </w:num>
  <w:num w:numId="6">
    <w:abstractNumId w:val="14"/>
  </w:num>
  <w:num w:numId="7">
    <w:abstractNumId w:val="24"/>
  </w:num>
  <w:num w:numId="8">
    <w:abstractNumId w:val="25"/>
  </w:num>
  <w:num w:numId="9">
    <w:abstractNumId w:val="12"/>
  </w:num>
  <w:num w:numId="10">
    <w:abstractNumId w:val="19"/>
  </w:num>
  <w:num w:numId="11">
    <w:abstractNumId w:val="7"/>
  </w:num>
  <w:num w:numId="12">
    <w:abstractNumId w:val="1"/>
  </w:num>
  <w:num w:numId="13">
    <w:abstractNumId w:val="0"/>
  </w:num>
  <w:num w:numId="14">
    <w:abstractNumId w:val="22"/>
  </w:num>
  <w:num w:numId="15">
    <w:abstractNumId w:val="21"/>
  </w:num>
  <w:num w:numId="16">
    <w:abstractNumId w:val="11"/>
  </w:num>
  <w:num w:numId="17">
    <w:abstractNumId w:val="18"/>
  </w:num>
  <w:num w:numId="18">
    <w:abstractNumId w:val="9"/>
  </w:num>
  <w:num w:numId="19">
    <w:abstractNumId w:val="16"/>
  </w:num>
  <w:num w:numId="20">
    <w:abstractNumId w:val="2"/>
  </w:num>
  <w:num w:numId="21">
    <w:abstractNumId w:val="26"/>
  </w:num>
  <w:num w:numId="22">
    <w:abstractNumId w:val="28"/>
  </w:num>
  <w:num w:numId="23">
    <w:abstractNumId w:val="29"/>
  </w:num>
  <w:num w:numId="24">
    <w:abstractNumId w:val="5"/>
  </w:num>
  <w:num w:numId="25">
    <w:abstractNumId w:val="10"/>
  </w:num>
  <w:num w:numId="26">
    <w:abstractNumId w:val="27"/>
  </w:num>
  <w:num w:numId="27">
    <w:abstractNumId w:val="20"/>
  </w:num>
  <w:num w:numId="28">
    <w:abstractNumId w:val="23"/>
  </w:num>
  <w:num w:numId="29">
    <w:abstractNumId w:val="31"/>
  </w:num>
  <w:num w:numId="30">
    <w:abstractNumId w:val="13"/>
  </w:num>
  <w:num w:numId="31">
    <w:abstractNumId w:val="30"/>
  </w:num>
  <w:num w:numId="32">
    <w:abstractNumId w:val="8"/>
  </w:num>
  <w:num w:numId="33">
    <w:abstractNumId w:val="3"/>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0B1"/>
    <w:rsid w:val="00000E00"/>
    <w:rsid w:val="00011CCA"/>
    <w:rsid w:val="00012C49"/>
    <w:rsid w:val="00024C8C"/>
    <w:rsid w:val="00037E83"/>
    <w:rsid w:val="0004432D"/>
    <w:rsid w:val="000534EA"/>
    <w:rsid w:val="00055DF2"/>
    <w:rsid w:val="00061823"/>
    <w:rsid w:val="0006615D"/>
    <w:rsid w:val="000723D6"/>
    <w:rsid w:val="000827DE"/>
    <w:rsid w:val="00082AE7"/>
    <w:rsid w:val="00085171"/>
    <w:rsid w:val="0009143A"/>
    <w:rsid w:val="000969A4"/>
    <w:rsid w:val="000A0421"/>
    <w:rsid w:val="000A5E3E"/>
    <w:rsid w:val="000A7FD9"/>
    <w:rsid w:val="0010094D"/>
    <w:rsid w:val="00105583"/>
    <w:rsid w:val="001106A6"/>
    <w:rsid w:val="0011740F"/>
    <w:rsid w:val="0013742B"/>
    <w:rsid w:val="001376E6"/>
    <w:rsid w:val="00140648"/>
    <w:rsid w:val="0015543C"/>
    <w:rsid w:val="00162132"/>
    <w:rsid w:val="001660EC"/>
    <w:rsid w:val="001B22F1"/>
    <w:rsid w:val="001B5007"/>
    <w:rsid w:val="001B547F"/>
    <w:rsid w:val="001C30B1"/>
    <w:rsid w:val="001C7FA4"/>
    <w:rsid w:val="001D7907"/>
    <w:rsid w:val="001E4AA5"/>
    <w:rsid w:val="001E789E"/>
    <w:rsid w:val="0020242C"/>
    <w:rsid w:val="00202C44"/>
    <w:rsid w:val="00202EEF"/>
    <w:rsid w:val="00203B48"/>
    <w:rsid w:val="00227737"/>
    <w:rsid w:val="00235F80"/>
    <w:rsid w:val="002367F8"/>
    <w:rsid w:val="00250F2F"/>
    <w:rsid w:val="002536C6"/>
    <w:rsid w:val="0028437E"/>
    <w:rsid w:val="00284E4F"/>
    <w:rsid w:val="002873EA"/>
    <w:rsid w:val="00291C0B"/>
    <w:rsid w:val="0029396E"/>
    <w:rsid w:val="00297022"/>
    <w:rsid w:val="002B3E0E"/>
    <w:rsid w:val="002C23B2"/>
    <w:rsid w:val="002C4093"/>
    <w:rsid w:val="002D5002"/>
    <w:rsid w:val="002F06A8"/>
    <w:rsid w:val="002F0EA1"/>
    <w:rsid w:val="00312972"/>
    <w:rsid w:val="00316C05"/>
    <w:rsid w:val="003253AC"/>
    <w:rsid w:val="003268AB"/>
    <w:rsid w:val="00342171"/>
    <w:rsid w:val="00342FF1"/>
    <w:rsid w:val="0036226B"/>
    <w:rsid w:val="00363026"/>
    <w:rsid w:val="00363142"/>
    <w:rsid w:val="00367BF8"/>
    <w:rsid w:val="0037036D"/>
    <w:rsid w:val="003939B1"/>
    <w:rsid w:val="00394A80"/>
    <w:rsid w:val="00395A3F"/>
    <w:rsid w:val="0039608E"/>
    <w:rsid w:val="003961C0"/>
    <w:rsid w:val="003A5572"/>
    <w:rsid w:val="003B20EF"/>
    <w:rsid w:val="003B5515"/>
    <w:rsid w:val="003C1BDA"/>
    <w:rsid w:val="003C61AC"/>
    <w:rsid w:val="003D0A10"/>
    <w:rsid w:val="003D26E9"/>
    <w:rsid w:val="003F1F49"/>
    <w:rsid w:val="00401124"/>
    <w:rsid w:val="00402B26"/>
    <w:rsid w:val="004121B5"/>
    <w:rsid w:val="0043295F"/>
    <w:rsid w:val="00452AB4"/>
    <w:rsid w:val="00460752"/>
    <w:rsid w:val="00463232"/>
    <w:rsid w:val="0047278F"/>
    <w:rsid w:val="004734B5"/>
    <w:rsid w:val="00490AE2"/>
    <w:rsid w:val="004A1266"/>
    <w:rsid w:val="004A33CE"/>
    <w:rsid w:val="004B3C67"/>
    <w:rsid w:val="004D3F32"/>
    <w:rsid w:val="004E6A80"/>
    <w:rsid w:val="004F3E5F"/>
    <w:rsid w:val="004F6CBB"/>
    <w:rsid w:val="005014ED"/>
    <w:rsid w:val="00511809"/>
    <w:rsid w:val="00512EE5"/>
    <w:rsid w:val="00512EE7"/>
    <w:rsid w:val="00530FC1"/>
    <w:rsid w:val="005611AD"/>
    <w:rsid w:val="00562715"/>
    <w:rsid w:val="00564532"/>
    <w:rsid w:val="005827AE"/>
    <w:rsid w:val="0058590B"/>
    <w:rsid w:val="00586EE3"/>
    <w:rsid w:val="005926FD"/>
    <w:rsid w:val="005A349D"/>
    <w:rsid w:val="005A7285"/>
    <w:rsid w:val="005A7FD4"/>
    <w:rsid w:val="005B0831"/>
    <w:rsid w:val="005B13FF"/>
    <w:rsid w:val="005B19CF"/>
    <w:rsid w:val="005B2E40"/>
    <w:rsid w:val="005D14AA"/>
    <w:rsid w:val="005D5775"/>
    <w:rsid w:val="005E37CA"/>
    <w:rsid w:val="005F0F56"/>
    <w:rsid w:val="00602CD8"/>
    <w:rsid w:val="006148C7"/>
    <w:rsid w:val="00625E0F"/>
    <w:rsid w:val="00631ADD"/>
    <w:rsid w:val="00643262"/>
    <w:rsid w:val="006444F1"/>
    <w:rsid w:val="00666DB0"/>
    <w:rsid w:val="006741EC"/>
    <w:rsid w:val="00687ED3"/>
    <w:rsid w:val="00693D5E"/>
    <w:rsid w:val="00695A3A"/>
    <w:rsid w:val="006A0DC7"/>
    <w:rsid w:val="006A3811"/>
    <w:rsid w:val="006A56C0"/>
    <w:rsid w:val="006B2747"/>
    <w:rsid w:val="006C4CCB"/>
    <w:rsid w:val="006E13E8"/>
    <w:rsid w:val="006E15D1"/>
    <w:rsid w:val="006E68C9"/>
    <w:rsid w:val="006F584D"/>
    <w:rsid w:val="007021A5"/>
    <w:rsid w:val="0070382C"/>
    <w:rsid w:val="00707344"/>
    <w:rsid w:val="00710456"/>
    <w:rsid w:val="007109A7"/>
    <w:rsid w:val="00711645"/>
    <w:rsid w:val="0072450E"/>
    <w:rsid w:val="00740262"/>
    <w:rsid w:val="00750081"/>
    <w:rsid w:val="00766334"/>
    <w:rsid w:val="00776129"/>
    <w:rsid w:val="00781894"/>
    <w:rsid w:val="007B115F"/>
    <w:rsid w:val="007B21D4"/>
    <w:rsid w:val="007C29C4"/>
    <w:rsid w:val="007D7BED"/>
    <w:rsid w:val="007E0195"/>
    <w:rsid w:val="007E5FB9"/>
    <w:rsid w:val="007F0F2D"/>
    <w:rsid w:val="00806838"/>
    <w:rsid w:val="00823DC4"/>
    <w:rsid w:val="00826E39"/>
    <w:rsid w:val="008276C9"/>
    <w:rsid w:val="008330C0"/>
    <w:rsid w:val="00844E4E"/>
    <w:rsid w:val="00861555"/>
    <w:rsid w:val="00861D4C"/>
    <w:rsid w:val="00873E67"/>
    <w:rsid w:val="00881279"/>
    <w:rsid w:val="00891533"/>
    <w:rsid w:val="0089306A"/>
    <w:rsid w:val="008A63EC"/>
    <w:rsid w:val="008B5C31"/>
    <w:rsid w:val="008D03D3"/>
    <w:rsid w:val="008D122B"/>
    <w:rsid w:val="008D5E01"/>
    <w:rsid w:val="008D6F28"/>
    <w:rsid w:val="008E35D9"/>
    <w:rsid w:val="008E4B85"/>
    <w:rsid w:val="008E55D9"/>
    <w:rsid w:val="008E7C83"/>
    <w:rsid w:val="008F0EBC"/>
    <w:rsid w:val="008F1772"/>
    <w:rsid w:val="008F3AD9"/>
    <w:rsid w:val="00903416"/>
    <w:rsid w:val="009056D9"/>
    <w:rsid w:val="0091496E"/>
    <w:rsid w:val="00924DBB"/>
    <w:rsid w:val="00940D79"/>
    <w:rsid w:val="0095450B"/>
    <w:rsid w:val="00962C4E"/>
    <w:rsid w:val="0097264F"/>
    <w:rsid w:val="00974F8F"/>
    <w:rsid w:val="00976AF7"/>
    <w:rsid w:val="009929F6"/>
    <w:rsid w:val="009A3F8A"/>
    <w:rsid w:val="009C3D02"/>
    <w:rsid w:val="009C419F"/>
    <w:rsid w:val="00A01F5D"/>
    <w:rsid w:val="00A022B1"/>
    <w:rsid w:val="00A04314"/>
    <w:rsid w:val="00A047BF"/>
    <w:rsid w:val="00A146D6"/>
    <w:rsid w:val="00A27700"/>
    <w:rsid w:val="00A40CCF"/>
    <w:rsid w:val="00A44546"/>
    <w:rsid w:val="00A446C4"/>
    <w:rsid w:val="00A45E2E"/>
    <w:rsid w:val="00A52F93"/>
    <w:rsid w:val="00A6284D"/>
    <w:rsid w:val="00A82225"/>
    <w:rsid w:val="00A93399"/>
    <w:rsid w:val="00A94D30"/>
    <w:rsid w:val="00AC2AE9"/>
    <w:rsid w:val="00AD31FB"/>
    <w:rsid w:val="00AD70AB"/>
    <w:rsid w:val="00AE06D0"/>
    <w:rsid w:val="00B21B6C"/>
    <w:rsid w:val="00B22FC5"/>
    <w:rsid w:val="00B335FA"/>
    <w:rsid w:val="00B34D19"/>
    <w:rsid w:val="00B34F7B"/>
    <w:rsid w:val="00B52365"/>
    <w:rsid w:val="00B60A44"/>
    <w:rsid w:val="00B61DF4"/>
    <w:rsid w:val="00B666C3"/>
    <w:rsid w:val="00B75749"/>
    <w:rsid w:val="00BA28C4"/>
    <w:rsid w:val="00BA5F92"/>
    <w:rsid w:val="00BA7C5F"/>
    <w:rsid w:val="00BB2A3E"/>
    <w:rsid w:val="00BB2E8B"/>
    <w:rsid w:val="00BC521B"/>
    <w:rsid w:val="00BD0BA5"/>
    <w:rsid w:val="00BD22FC"/>
    <w:rsid w:val="00BD480F"/>
    <w:rsid w:val="00BE7A30"/>
    <w:rsid w:val="00BF044C"/>
    <w:rsid w:val="00C03F32"/>
    <w:rsid w:val="00C111B9"/>
    <w:rsid w:val="00C22632"/>
    <w:rsid w:val="00C43BBA"/>
    <w:rsid w:val="00C447DA"/>
    <w:rsid w:val="00C51DDD"/>
    <w:rsid w:val="00C56492"/>
    <w:rsid w:val="00C611DA"/>
    <w:rsid w:val="00C77A95"/>
    <w:rsid w:val="00C867F4"/>
    <w:rsid w:val="00C91D82"/>
    <w:rsid w:val="00C97067"/>
    <w:rsid w:val="00CA6E69"/>
    <w:rsid w:val="00CC3F83"/>
    <w:rsid w:val="00CC44F9"/>
    <w:rsid w:val="00CE5D5F"/>
    <w:rsid w:val="00CE6DD8"/>
    <w:rsid w:val="00CF489B"/>
    <w:rsid w:val="00D0343D"/>
    <w:rsid w:val="00D0758C"/>
    <w:rsid w:val="00D2215D"/>
    <w:rsid w:val="00D24256"/>
    <w:rsid w:val="00D30FD2"/>
    <w:rsid w:val="00D40077"/>
    <w:rsid w:val="00D605B3"/>
    <w:rsid w:val="00D858A6"/>
    <w:rsid w:val="00D90F91"/>
    <w:rsid w:val="00D934DA"/>
    <w:rsid w:val="00DB5AA9"/>
    <w:rsid w:val="00DB7355"/>
    <w:rsid w:val="00DE5613"/>
    <w:rsid w:val="00DE7212"/>
    <w:rsid w:val="00DF00B2"/>
    <w:rsid w:val="00DF0884"/>
    <w:rsid w:val="00DF37BC"/>
    <w:rsid w:val="00E0112D"/>
    <w:rsid w:val="00E035D9"/>
    <w:rsid w:val="00E133C1"/>
    <w:rsid w:val="00E22041"/>
    <w:rsid w:val="00E25095"/>
    <w:rsid w:val="00E4527E"/>
    <w:rsid w:val="00E45B68"/>
    <w:rsid w:val="00E55404"/>
    <w:rsid w:val="00E602D1"/>
    <w:rsid w:val="00E6340A"/>
    <w:rsid w:val="00E708D3"/>
    <w:rsid w:val="00E72454"/>
    <w:rsid w:val="00E80D8C"/>
    <w:rsid w:val="00E91A91"/>
    <w:rsid w:val="00E973EC"/>
    <w:rsid w:val="00E979E9"/>
    <w:rsid w:val="00EB42DD"/>
    <w:rsid w:val="00EF523B"/>
    <w:rsid w:val="00F11848"/>
    <w:rsid w:val="00F11B64"/>
    <w:rsid w:val="00F135A2"/>
    <w:rsid w:val="00F47CCE"/>
    <w:rsid w:val="00F67047"/>
    <w:rsid w:val="00F71992"/>
    <w:rsid w:val="00F7724D"/>
    <w:rsid w:val="00F8617C"/>
    <w:rsid w:val="00F95AF2"/>
    <w:rsid w:val="00FB1E2E"/>
    <w:rsid w:val="00FB4328"/>
    <w:rsid w:val="00FF5CB4"/>
    <w:rsid w:val="00FF744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EAC6D41-DB15-4DE0-87D9-07A4D212D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Simplified Arabic"/>
        <w:sz w:val="32"/>
        <w:szCs w:val="32"/>
        <w:lang w:val="fr-FR" w:eastAsia="en-US" w:bidi="ar-SA"/>
      </w:rPr>
    </w:rPrDefault>
    <w:pPrDefault>
      <w:pPr>
        <w:bidi/>
        <w:spacing w:after="16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1C30B1"/>
    <w:pPr>
      <w:keepNext/>
      <w:keepLines/>
      <w:numPr>
        <w:numId w:val="3"/>
      </w:numPr>
      <w:spacing w:before="240" w:after="0"/>
      <w:outlineLvl w:val="0"/>
    </w:pPr>
    <w:rPr>
      <w:rFonts w:asciiTheme="majorHAnsi" w:eastAsiaTheme="majorEastAsia" w:hAnsiTheme="majorHAnsi" w:cstheme="majorBidi"/>
      <w:color w:val="2E74B5" w:themeColor="accent1" w:themeShade="BF"/>
    </w:rPr>
  </w:style>
  <w:style w:type="paragraph" w:styleId="2">
    <w:name w:val="heading 2"/>
    <w:basedOn w:val="a"/>
    <w:next w:val="a"/>
    <w:link w:val="2Char"/>
    <w:uiPriority w:val="9"/>
    <w:semiHidden/>
    <w:unhideWhenUsed/>
    <w:qFormat/>
    <w:rsid w:val="001C30B1"/>
    <w:pPr>
      <w:keepNext/>
      <w:keepLines/>
      <w:numPr>
        <w:ilvl w:val="1"/>
        <w:numId w:val="3"/>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semiHidden/>
    <w:unhideWhenUsed/>
    <w:qFormat/>
    <w:rsid w:val="001C30B1"/>
    <w:pPr>
      <w:keepNext/>
      <w:keepLines/>
      <w:numPr>
        <w:ilvl w:val="2"/>
        <w:numId w:val="3"/>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Char"/>
    <w:uiPriority w:val="9"/>
    <w:semiHidden/>
    <w:unhideWhenUsed/>
    <w:qFormat/>
    <w:rsid w:val="001C30B1"/>
    <w:pPr>
      <w:keepNext/>
      <w:keepLines/>
      <w:numPr>
        <w:ilvl w:val="3"/>
        <w:numId w:val="3"/>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Char"/>
    <w:uiPriority w:val="9"/>
    <w:semiHidden/>
    <w:unhideWhenUsed/>
    <w:qFormat/>
    <w:rsid w:val="001C30B1"/>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Char"/>
    <w:uiPriority w:val="9"/>
    <w:semiHidden/>
    <w:unhideWhenUsed/>
    <w:qFormat/>
    <w:rsid w:val="001C30B1"/>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Char"/>
    <w:uiPriority w:val="9"/>
    <w:semiHidden/>
    <w:unhideWhenUsed/>
    <w:qFormat/>
    <w:rsid w:val="001C30B1"/>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Char"/>
    <w:uiPriority w:val="9"/>
    <w:semiHidden/>
    <w:unhideWhenUsed/>
    <w:qFormat/>
    <w:rsid w:val="001C30B1"/>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Char"/>
    <w:uiPriority w:val="9"/>
    <w:semiHidden/>
    <w:unhideWhenUsed/>
    <w:qFormat/>
    <w:rsid w:val="001C30B1"/>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BF044C"/>
    <w:pPr>
      <w:spacing w:after="0"/>
    </w:pPr>
    <w:rPr>
      <w:rFonts w:ascii="Simplified Arabic" w:eastAsia="Simplified Arabic" w:hAnsi="Simplified Arabic"/>
      <w:sz w:val="24"/>
      <w:szCs w:val="24"/>
    </w:rPr>
  </w:style>
  <w:style w:type="character" w:customStyle="1" w:styleId="Char">
    <w:name w:val="نص حاشية سفلية Char"/>
    <w:basedOn w:val="a0"/>
    <w:link w:val="a3"/>
    <w:uiPriority w:val="99"/>
    <w:rsid w:val="00BF044C"/>
    <w:rPr>
      <w:rFonts w:ascii="Simplified Arabic" w:eastAsia="Simplified Arabic" w:hAnsi="Simplified Arabic"/>
      <w:sz w:val="24"/>
      <w:szCs w:val="24"/>
    </w:rPr>
  </w:style>
  <w:style w:type="character" w:styleId="a4">
    <w:name w:val="endnote reference"/>
    <w:basedOn w:val="a0"/>
    <w:uiPriority w:val="99"/>
    <w:unhideWhenUsed/>
    <w:rsid w:val="002367F8"/>
    <w:rPr>
      <w:rFonts w:ascii="Simplified Arabic" w:eastAsia="Simplified Arabic" w:hAnsi="Simplified Arabic" w:cs="Simplified Arabic"/>
      <w:sz w:val="32"/>
      <w:szCs w:val="32"/>
      <w:vertAlign w:val="superscript"/>
    </w:rPr>
  </w:style>
  <w:style w:type="paragraph" w:styleId="a5">
    <w:name w:val="List Paragraph"/>
    <w:basedOn w:val="a"/>
    <w:uiPriority w:val="34"/>
    <w:qFormat/>
    <w:rsid w:val="001C30B1"/>
    <w:pPr>
      <w:ind w:left="720"/>
      <w:contextualSpacing/>
    </w:pPr>
  </w:style>
  <w:style w:type="character" w:customStyle="1" w:styleId="1Char">
    <w:name w:val="عنوان 1 Char"/>
    <w:basedOn w:val="a0"/>
    <w:link w:val="1"/>
    <w:uiPriority w:val="9"/>
    <w:rsid w:val="001C30B1"/>
    <w:rPr>
      <w:rFonts w:asciiTheme="majorHAnsi" w:eastAsiaTheme="majorEastAsia" w:hAnsiTheme="majorHAnsi" w:cstheme="majorBidi"/>
      <w:color w:val="2E74B5" w:themeColor="accent1" w:themeShade="BF"/>
    </w:rPr>
  </w:style>
  <w:style w:type="character" w:customStyle="1" w:styleId="2Char">
    <w:name w:val="عنوان 2 Char"/>
    <w:basedOn w:val="a0"/>
    <w:link w:val="2"/>
    <w:uiPriority w:val="9"/>
    <w:semiHidden/>
    <w:rsid w:val="001C30B1"/>
    <w:rPr>
      <w:rFonts w:asciiTheme="majorHAnsi" w:eastAsiaTheme="majorEastAsia" w:hAnsiTheme="majorHAnsi" w:cstheme="majorBidi"/>
      <w:color w:val="2E74B5" w:themeColor="accent1" w:themeShade="BF"/>
      <w:sz w:val="26"/>
      <w:szCs w:val="26"/>
    </w:rPr>
  </w:style>
  <w:style w:type="character" w:customStyle="1" w:styleId="3Char">
    <w:name w:val="عنوان 3 Char"/>
    <w:basedOn w:val="a0"/>
    <w:link w:val="3"/>
    <w:uiPriority w:val="9"/>
    <w:semiHidden/>
    <w:rsid w:val="001C30B1"/>
    <w:rPr>
      <w:rFonts w:asciiTheme="majorHAnsi" w:eastAsiaTheme="majorEastAsia" w:hAnsiTheme="majorHAnsi" w:cstheme="majorBidi"/>
      <w:color w:val="1F4D78" w:themeColor="accent1" w:themeShade="7F"/>
      <w:sz w:val="24"/>
      <w:szCs w:val="24"/>
    </w:rPr>
  </w:style>
  <w:style w:type="character" w:customStyle="1" w:styleId="4Char">
    <w:name w:val="عنوان 4 Char"/>
    <w:basedOn w:val="a0"/>
    <w:link w:val="4"/>
    <w:uiPriority w:val="9"/>
    <w:semiHidden/>
    <w:rsid w:val="001C30B1"/>
    <w:rPr>
      <w:rFonts w:asciiTheme="majorHAnsi" w:eastAsiaTheme="majorEastAsia" w:hAnsiTheme="majorHAnsi" w:cstheme="majorBidi"/>
      <w:i/>
      <w:iCs/>
      <w:color w:val="2E74B5" w:themeColor="accent1" w:themeShade="BF"/>
    </w:rPr>
  </w:style>
  <w:style w:type="character" w:customStyle="1" w:styleId="5Char">
    <w:name w:val="عنوان 5 Char"/>
    <w:basedOn w:val="a0"/>
    <w:link w:val="5"/>
    <w:uiPriority w:val="9"/>
    <w:semiHidden/>
    <w:rsid w:val="001C30B1"/>
    <w:rPr>
      <w:rFonts w:asciiTheme="majorHAnsi" w:eastAsiaTheme="majorEastAsia" w:hAnsiTheme="majorHAnsi" w:cstheme="majorBidi"/>
      <w:color w:val="2E74B5" w:themeColor="accent1" w:themeShade="BF"/>
    </w:rPr>
  </w:style>
  <w:style w:type="character" w:customStyle="1" w:styleId="6Char">
    <w:name w:val="عنوان 6 Char"/>
    <w:basedOn w:val="a0"/>
    <w:link w:val="6"/>
    <w:uiPriority w:val="9"/>
    <w:semiHidden/>
    <w:rsid w:val="001C30B1"/>
    <w:rPr>
      <w:rFonts w:asciiTheme="majorHAnsi" w:eastAsiaTheme="majorEastAsia" w:hAnsiTheme="majorHAnsi" w:cstheme="majorBidi"/>
      <w:color w:val="1F4D78" w:themeColor="accent1" w:themeShade="7F"/>
    </w:rPr>
  </w:style>
  <w:style w:type="character" w:customStyle="1" w:styleId="7Char">
    <w:name w:val="عنوان 7 Char"/>
    <w:basedOn w:val="a0"/>
    <w:link w:val="7"/>
    <w:uiPriority w:val="9"/>
    <w:semiHidden/>
    <w:rsid w:val="001C30B1"/>
    <w:rPr>
      <w:rFonts w:asciiTheme="majorHAnsi" w:eastAsiaTheme="majorEastAsia" w:hAnsiTheme="majorHAnsi" w:cstheme="majorBidi"/>
      <w:i/>
      <w:iCs/>
      <w:color w:val="1F4D78" w:themeColor="accent1" w:themeShade="7F"/>
    </w:rPr>
  </w:style>
  <w:style w:type="character" w:customStyle="1" w:styleId="8Char">
    <w:name w:val="عنوان 8 Char"/>
    <w:basedOn w:val="a0"/>
    <w:link w:val="8"/>
    <w:uiPriority w:val="9"/>
    <w:semiHidden/>
    <w:rsid w:val="001C30B1"/>
    <w:rPr>
      <w:rFonts w:asciiTheme="majorHAnsi" w:eastAsiaTheme="majorEastAsia" w:hAnsiTheme="majorHAnsi" w:cstheme="majorBidi"/>
      <w:color w:val="272727" w:themeColor="text1" w:themeTint="D8"/>
      <w:sz w:val="21"/>
      <w:szCs w:val="21"/>
    </w:rPr>
  </w:style>
  <w:style w:type="character" w:customStyle="1" w:styleId="9Char">
    <w:name w:val="عنوان 9 Char"/>
    <w:basedOn w:val="a0"/>
    <w:link w:val="9"/>
    <w:uiPriority w:val="9"/>
    <w:semiHidden/>
    <w:rsid w:val="001C30B1"/>
    <w:rPr>
      <w:rFonts w:asciiTheme="majorHAnsi" w:eastAsiaTheme="majorEastAsia" w:hAnsiTheme="majorHAnsi" w:cstheme="majorBidi"/>
      <w:i/>
      <w:iCs/>
      <w:color w:val="272727" w:themeColor="text1" w:themeTint="D8"/>
      <w:sz w:val="21"/>
      <w:szCs w:val="21"/>
    </w:rPr>
  </w:style>
  <w:style w:type="character" w:styleId="a6">
    <w:name w:val="footnote reference"/>
    <w:basedOn w:val="a0"/>
    <w:uiPriority w:val="99"/>
    <w:semiHidden/>
    <w:unhideWhenUsed/>
    <w:rsid w:val="005D5775"/>
    <w:rPr>
      <w:vertAlign w:val="superscript"/>
    </w:rPr>
  </w:style>
  <w:style w:type="table" w:styleId="a7">
    <w:name w:val="Table Grid"/>
    <w:basedOn w:val="a1"/>
    <w:uiPriority w:val="39"/>
    <w:rsid w:val="005D14AA"/>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Char0"/>
    <w:uiPriority w:val="99"/>
    <w:unhideWhenUsed/>
    <w:rsid w:val="008F0EBC"/>
    <w:pPr>
      <w:tabs>
        <w:tab w:val="center" w:pos="4536"/>
        <w:tab w:val="right" w:pos="9072"/>
      </w:tabs>
      <w:spacing w:after="0"/>
    </w:pPr>
  </w:style>
  <w:style w:type="character" w:customStyle="1" w:styleId="Char0">
    <w:name w:val="رأس الصفحة Char"/>
    <w:basedOn w:val="a0"/>
    <w:link w:val="a8"/>
    <w:uiPriority w:val="99"/>
    <w:rsid w:val="008F0EBC"/>
  </w:style>
  <w:style w:type="paragraph" w:styleId="a9">
    <w:name w:val="footer"/>
    <w:basedOn w:val="a"/>
    <w:link w:val="Char1"/>
    <w:uiPriority w:val="99"/>
    <w:unhideWhenUsed/>
    <w:rsid w:val="008F0EBC"/>
    <w:pPr>
      <w:tabs>
        <w:tab w:val="center" w:pos="4536"/>
        <w:tab w:val="right" w:pos="9072"/>
      </w:tabs>
      <w:spacing w:after="0"/>
    </w:pPr>
  </w:style>
  <w:style w:type="character" w:customStyle="1" w:styleId="Char1">
    <w:name w:val="تذييل الصفحة Char"/>
    <w:basedOn w:val="a0"/>
    <w:link w:val="a9"/>
    <w:uiPriority w:val="99"/>
    <w:rsid w:val="008F0E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692551">
      <w:bodyDiv w:val="1"/>
      <w:marLeft w:val="0"/>
      <w:marRight w:val="0"/>
      <w:marTop w:val="0"/>
      <w:marBottom w:val="0"/>
      <w:divBdr>
        <w:top w:val="none" w:sz="0" w:space="0" w:color="auto"/>
        <w:left w:val="none" w:sz="0" w:space="0" w:color="auto"/>
        <w:bottom w:val="none" w:sz="0" w:space="0" w:color="auto"/>
        <w:right w:val="none" w:sz="0" w:space="0" w:color="auto"/>
      </w:divBdr>
    </w:div>
    <w:div w:id="1712269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2633D-1B36-4A8E-A7A1-0F303D01A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1899</TotalTime>
  <Pages>18</Pages>
  <Words>2610</Words>
  <Characters>14355</Characters>
  <Application>Microsoft Office Word</Application>
  <DocSecurity>0</DocSecurity>
  <Lines>119</Lines>
  <Paragraphs>33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16932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Radouane</dc:creator>
  <cp:keywords/>
  <dc:description/>
  <cp:lastModifiedBy>Radouane</cp:lastModifiedBy>
  <cp:revision>252</cp:revision>
  <dcterms:created xsi:type="dcterms:W3CDTF">2018-03-26T10:25:00Z</dcterms:created>
  <dcterms:modified xsi:type="dcterms:W3CDTF">2018-06-25T08:53:00Z</dcterms:modified>
</cp:coreProperties>
</file>