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05E" w:rsidRDefault="004C705E" w:rsidP="004C705E">
      <w:pPr>
        <w:pStyle w:val="Titre1"/>
        <w:rPr>
          <w:rFonts w:ascii="Palatino Linotype" w:hAnsi="Palatino Linotype"/>
          <w:sz w:val="40"/>
          <w:szCs w:val="40"/>
        </w:rPr>
      </w:pPr>
    </w:p>
    <w:p w:rsidR="004C705E" w:rsidRDefault="004C705E" w:rsidP="004C705E">
      <w:pPr>
        <w:pStyle w:val="Titre1"/>
        <w:rPr>
          <w:rFonts w:ascii="Palatino Linotype" w:hAnsi="Palatino Linotype"/>
          <w:sz w:val="40"/>
          <w:szCs w:val="40"/>
        </w:rPr>
      </w:pPr>
    </w:p>
    <w:p w:rsidR="004C705E" w:rsidRDefault="004C705E" w:rsidP="004C705E">
      <w:pPr>
        <w:pStyle w:val="Titre1"/>
        <w:rPr>
          <w:rFonts w:ascii="Palatino Linotype" w:hAnsi="Palatino Linotype"/>
          <w:sz w:val="40"/>
          <w:szCs w:val="40"/>
        </w:rPr>
      </w:pPr>
    </w:p>
    <w:p w:rsidR="004C705E" w:rsidRDefault="004C705E" w:rsidP="004C705E">
      <w:pPr>
        <w:pStyle w:val="Titre1"/>
        <w:rPr>
          <w:rFonts w:ascii="Palatino Linotype" w:hAnsi="Palatino Linotype"/>
          <w:sz w:val="40"/>
          <w:szCs w:val="40"/>
        </w:rPr>
      </w:pPr>
    </w:p>
    <w:p w:rsidR="004C705E" w:rsidRDefault="004C705E" w:rsidP="004C705E">
      <w:pPr>
        <w:pStyle w:val="Titre1"/>
        <w:rPr>
          <w:rFonts w:ascii="Palatino Linotype" w:hAnsi="Palatino Linotype"/>
          <w:sz w:val="40"/>
          <w:szCs w:val="40"/>
        </w:rPr>
      </w:pPr>
    </w:p>
    <w:p w:rsidR="004C705E" w:rsidRDefault="004C705E" w:rsidP="004C705E">
      <w:pPr>
        <w:pStyle w:val="Titre1"/>
        <w:rPr>
          <w:rFonts w:ascii="Palatino Linotype" w:hAnsi="Palatino Linotype"/>
          <w:sz w:val="40"/>
          <w:szCs w:val="40"/>
        </w:rPr>
      </w:pPr>
      <w:r>
        <w:rPr>
          <w:rFonts w:ascii="Palatino Linotype" w:hAnsi="Palatino Linotype"/>
          <w:sz w:val="40"/>
          <w:szCs w:val="40"/>
        </w:rPr>
        <w:t>Bibliographie</w:t>
      </w:r>
    </w:p>
    <w:p w:rsidR="004C705E" w:rsidRDefault="004C705E" w:rsidP="004C705E">
      <w:pPr>
        <w:tabs>
          <w:tab w:val="left" w:pos="540"/>
        </w:tabs>
        <w:spacing w:after="0" w:line="360" w:lineRule="auto"/>
        <w:ind w:left="539" w:hanging="539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[1] </w:t>
      </w:r>
      <w:r>
        <w:rPr>
          <w:rFonts w:ascii="Palatino Linotype" w:hAnsi="Palatino Linotype"/>
        </w:rPr>
        <w:tab/>
        <w:t>Bruxelles enivrement  « LES SYSTEM</w:t>
      </w:r>
      <w:r>
        <w:rPr>
          <w:rFonts w:ascii="Palatino Linotype" w:hAnsi="Palatino Linotype"/>
        </w:rPr>
        <w:t>ES PHOTOVOLTAIQUES » IBGE ,1</w:t>
      </w:r>
      <w:r w:rsidRPr="004C705E">
        <w:rPr>
          <w:rFonts w:ascii="Palatino Linotype" w:hAnsi="Palatino Linotype"/>
          <w:vertAlign w:val="superscript"/>
        </w:rPr>
        <w:t>er</w:t>
      </w:r>
      <w:r>
        <w:rPr>
          <w:rFonts w:ascii="Palatino Linotype" w:hAnsi="Palatino Linotype"/>
        </w:rPr>
        <w:t>, AVRIL 2008.</w:t>
      </w:r>
    </w:p>
    <w:p w:rsidR="004C705E" w:rsidRDefault="004C705E" w:rsidP="004C705E">
      <w:pPr>
        <w:tabs>
          <w:tab w:val="left" w:pos="540"/>
        </w:tabs>
        <w:spacing w:after="0" w:line="360" w:lineRule="auto"/>
        <w:ind w:left="539" w:hanging="539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[2]    Z.</w:t>
      </w:r>
      <w:r>
        <w:rPr>
          <w:rFonts w:ascii="Palatino Linotype" w:hAnsi="Palatino Linotype"/>
        </w:rPr>
        <w:t>SOUAD « Réalisation d'un régulateur solaire à base de  microcontrôleur pour le contrôle de l'état de charge et  la protection des accumulateurs »</w:t>
      </w:r>
      <w:r>
        <w:rPr>
          <w:rFonts w:ascii="Palatino Linotype" w:hAnsi="Palatino Linotype"/>
        </w:rPr>
        <w:t xml:space="preserve"> mémoire magister, </w:t>
      </w:r>
      <w:r>
        <w:rPr>
          <w:rFonts w:ascii="Palatino Linotype" w:hAnsi="Palatino Linotype"/>
        </w:rPr>
        <w:t> Larbi Ben M'</w:t>
      </w:r>
      <w:proofErr w:type="spellStart"/>
      <w:r>
        <w:rPr>
          <w:rFonts w:ascii="Palatino Linotype" w:hAnsi="Palatino Linotype"/>
        </w:rPr>
        <w:t>hidi</w:t>
      </w:r>
      <w:proofErr w:type="spellEnd"/>
      <w:r>
        <w:rPr>
          <w:rFonts w:ascii="Palatino Linotype" w:hAnsi="Palatino Linotype"/>
        </w:rPr>
        <w:t xml:space="preserve"> ,2008.</w:t>
      </w:r>
    </w:p>
    <w:p w:rsidR="004C705E" w:rsidRDefault="004C705E" w:rsidP="004C705E">
      <w:pPr>
        <w:tabs>
          <w:tab w:val="left" w:pos="540"/>
        </w:tabs>
        <w:spacing w:after="0" w:line="360" w:lineRule="auto"/>
        <w:ind w:left="539" w:hanging="539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[3]    </w:t>
      </w:r>
      <w:r>
        <w:rPr>
          <w:rFonts w:ascii="Palatino Linotype" w:hAnsi="Palatino Linotype"/>
        </w:rPr>
        <w:t xml:space="preserve">R.A.D  « Guide des énergies  </w:t>
      </w:r>
      <w:r>
        <w:rPr>
          <w:rFonts w:ascii="Palatino Linotype" w:hAnsi="Palatino Linotype"/>
        </w:rPr>
        <w:t>Renouvelables »,1</w:t>
      </w:r>
      <w:r w:rsidRPr="004C705E">
        <w:rPr>
          <w:rFonts w:ascii="Palatino Linotype" w:hAnsi="Palatino Linotype"/>
          <w:vertAlign w:val="superscript"/>
        </w:rPr>
        <w:t>er</w:t>
      </w:r>
      <w:r>
        <w:rPr>
          <w:rFonts w:ascii="Palatino Linotype" w:hAnsi="Palatino Linotype"/>
        </w:rPr>
        <w:t xml:space="preserve"> Edition 2007.</w:t>
      </w:r>
    </w:p>
    <w:p w:rsidR="009D393D" w:rsidRDefault="004C705E" w:rsidP="009D393D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[4]    </w:t>
      </w:r>
      <w:r w:rsidR="009D393D">
        <w:rPr>
          <w:rFonts w:ascii="Palatino Linotype" w:hAnsi="Palatino Linotype"/>
        </w:rPr>
        <w:t xml:space="preserve">P. </w:t>
      </w:r>
      <w:proofErr w:type="spellStart"/>
      <w:r w:rsidR="009D393D">
        <w:rPr>
          <w:rFonts w:ascii="Palatino Linotype" w:hAnsi="Palatino Linotype"/>
        </w:rPr>
        <w:t>Bessemoulin</w:t>
      </w:r>
      <w:proofErr w:type="spellEnd"/>
      <w:r w:rsidR="009D393D">
        <w:rPr>
          <w:rFonts w:ascii="Palatino Linotype" w:hAnsi="Palatino Linotype"/>
        </w:rPr>
        <w:t xml:space="preserve">, J. </w:t>
      </w:r>
      <w:proofErr w:type="spellStart"/>
      <w:r w:rsidR="009D393D">
        <w:rPr>
          <w:rFonts w:ascii="Palatino Linotype" w:hAnsi="Palatino Linotype"/>
        </w:rPr>
        <w:t>Oliviéri</w:t>
      </w:r>
      <w:proofErr w:type="spellEnd"/>
      <w:r w:rsidR="009D393D">
        <w:rPr>
          <w:rFonts w:ascii="Palatino Linotype" w:hAnsi="Palatino Linotype"/>
        </w:rPr>
        <w:t>, « Le rayonnement solaire et sa composante ultraviolette », La  Météorologie 8 série, n° 3, Septembre 2000.</w:t>
      </w:r>
    </w:p>
    <w:p w:rsidR="009D393D" w:rsidRDefault="009D393D" w:rsidP="009D393D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[5]    </w:t>
      </w:r>
      <w:r>
        <w:rPr>
          <w:rFonts w:ascii="Palatino Linotype" w:hAnsi="Palatino Linotype"/>
        </w:rPr>
        <w:t xml:space="preserve">N. </w:t>
      </w:r>
      <w:proofErr w:type="spellStart"/>
      <w:r>
        <w:rPr>
          <w:rFonts w:ascii="Palatino Linotype" w:hAnsi="Palatino Linotype"/>
        </w:rPr>
        <w:t>Varado</w:t>
      </w:r>
      <w:proofErr w:type="spellEnd"/>
      <w:r>
        <w:rPr>
          <w:rFonts w:ascii="Palatino Linotype" w:hAnsi="Palatino Linotype"/>
        </w:rPr>
        <w:t xml:space="preserve">, « Contribution au développement d’une modélisation hydrologique distribuée.  Application au bassin versant de la </w:t>
      </w:r>
      <w:proofErr w:type="spellStart"/>
      <w:r>
        <w:rPr>
          <w:rFonts w:ascii="Palatino Linotype" w:hAnsi="Palatino Linotype"/>
        </w:rPr>
        <w:t>Donga</w:t>
      </w:r>
      <w:proofErr w:type="spellEnd"/>
      <w:r>
        <w:rPr>
          <w:rFonts w:ascii="Palatino Linotype" w:hAnsi="Palatino Linotype"/>
        </w:rPr>
        <w:t>, au Benin », thèse de Doctorat, à l’INPG,  septembre 2004.</w:t>
      </w:r>
    </w:p>
    <w:p w:rsidR="009D393D" w:rsidRDefault="009D393D" w:rsidP="009D393D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[6]     F.</w:t>
      </w:r>
      <w:r>
        <w:rPr>
          <w:rFonts w:ascii="Palatino Linotype" w:hAnsi="Palatino Linotype"/>
        </w:rPr>
        <w:t>TRAHI « Prédiction de l’irradiation solaire globale pour la région de  Tizi-Ouzou par les réseaux de neurones artificiels</w:t>
      </w:r>
      <w:r w:rsidRPr="009D393D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 » thèse </w:t>
      </w:r>
      <w:r>
        <w:rPr>
          <w:rFonts w:ascii="Palatino Linotype" w:hAnsi="Palatino Linotype"/>
        </w:rPr>
        <w:t>Magister, Tizi-Ouzou,</w:t>
      </w:r>
      <w:r>
        <w:rPr>
          <w:rFonts w:ascii="Palatino Linotype" w:hAnsi="Palatino Linotype"/>
        </w:rPr>
        <w:t xml:space="preserve"> 2011.</w:t>
      </w:r>
    </w:p>
    <w:p w:rsidR="009D393D" w:rsidRDefault="009D393D" w:rsidP="009D393D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 w:cs="Times New Roman"/>
          <w:color w:val="000000"/>
          <w:lang w:val="en-US"/>
        </w:rPr>
      </w:pPr>
      <w:r w:rsidRPr="009D393D">
        <w:rPr>
          <w:rFonts w:ascii="Palatino Linotype" w:hAnsi="Palatino Linotype"/>
          <w:lang w:val="en-US"/>
        </w:rPr>
        <w:t xml:space="preserve">[7]    </w:t>
      </w:r>
      <w:r>
        <w:rPr>
          <w:rFonts w:ascii="Palatino Linotype" w:hAnsi="Palatino Linotype" w:cs="Times New Roman"/>
          <w:color w:val="000000"/>
          <w:lang w:val="en-US"/>
        </w:rPr>
        <w:t>Francisco M. González-</w:t>
      </w:r>
      <w:proofErr w:type="spellStart"/>
      <w:r>
        <w:rPr>
          <w:rFonts w:ascii="Palatino Linotype" w:hAnsi="Palatino Linotype" w:cs="Times New Roman"/>
          <w:color w:val="000000"/>
          <w:lang w:val="en-US"/>
        </w:rPr>
        <w:t>Longatt</w:t>
      </w:r>
      <w:proofErr w:type="spellEnd"/>
      <w:r>
        <w:rPr>
          <w:rFonts w:ascii="Palatino Linotype" w:hAnsi="Palatino Linotype" w:cs="Times New Roman"/>
          <w:color w:val="000000"/>
          <w:lang w:val="en-US"/>
        </w:rPr>
        <w:t xml:space="preserve"> </w:t>
      </w:r>
      <w:r>
        <w:rPr>
          <w:rFonts w:ascii="Palatino Linotype" w:hAnsi="Palatino Linotype"/>
          <w:lang w:val="en-US"/>
        </w:rPr>
        <w:t xml:space="preserve">« Model of </w:t>
      </w:r>
      <w:r>
        <w:rPr>
          <w:rFonts w:ascii="Palatino Linotype" w:hAnsi="Palatino Linotype"/>
          <w:lang w:val="en-US"/>
        </w:rPr>
        <w:t xml:space="preserve">Photovoltaic Module in </w:t>
      </w:r>
      <w:proofErr w:type="spellStart"/>
      <w:r>
        <w:rPr>
          <w:rFonts w:ascii="Palatino Linotype" w:hAnsi="Palatino Linotype"/>
          <w:lang w:val="en-US"/>
        </w:rPr>
        <w:t>Matlab</w:t>
      </w:r>
      <w:proofErr w:type="spellEnd"/>
      <w:r>
        <w:rPr>
          <w:rFonts w:ascii="Palatino Linotype" w:hAnsi="Palatino Linotype"/>
          <w:lang w:val="en-US"/>
        </w:rPr>
        <w:t>™</w:t>
      </w:r>
      <w:r w:rsidRPr="009D393D">
        <w:rPr>
          <w:rFonts w:ascii="Palatino Linotype" w:hAnsi="Palatino Linotype"/>
          <w:lang w:val="en-US"/>
        </w:rPr>
        <w:t xml:space="preserve"> »</w:t>
      </w:r>
      <w:r>
        <w:rPr>
          <w:rFonts w:ascii="Palatino Linotype" w:hAnsi="Palatino Linotype"/>
          <w:lang w:val="en-US"/>
        </w:rPr>
        <w:t xml:space="preserve"> </w:t>
      </w:r>
      <w:r>
        <w:rPr>
          <w:rFonts w:ascii="Palatino Linotype" w:hAnsi="Palatino Linotype" w:cs="Times New Roman"/>
          <w:color w:val="000000"/>
          <w:lang w:val="en-US"/>
        </w:rPr>
        <w:t>II CIBELEC</w:t>
      </w:r>
      <w:r>
        <w:rPr>
          <w:rFonts w:ascii="Palatino Linotype" w:hAnsi="Palatino Linotype" w:cs="Times New Roman"/>
          <w:color w:val="000000"/>
          <w:lang w:val="en-US"/>
        </w:rPr>
        <w:t>,</w:t>
      </w:r>
      <w:r>
        <w:rPr>
          <w:rFonts w:ascii="Palatino Linotype" w:hAnsi="Palatino Linotype" w:cs="Times New Roman"/>
          <w:color w:val="000000"/>
          <w:lang w:val="en-US"/>
        </w:rPr>
        <w:t xml:space="preserve"> 2005.</w:t>
      </w:r>
    </w:p>
    <w:p w:rsidR="009D393D" w:rsidRDefault="009D393D" w:rsidP="009D393D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 w:cs="Times New Roman"/>
          <w:color w:val="000000"/>
          <w:lang w:val="en-US"/>
        </w:rPr>
        <w:t xml:space="preserve">[8]     </w:t>
      </w:r>
      <w:r>
        <w:rPr>
          <w:rFonts w:ascii="Palatino Linotype" w:hAnsi="Palatino Linotype"/>
          <w:lang w:val="en-US"/>
        </w:rPr>
        <w:t>W. De Sot</w:t>
      </w:r>
      <w:r>
        <w:rPr>
          <w:rFonts w:ascii="Palatino Linotype" w:hAnsi="Palatino Linotype"/>
          <w:lang w:val="en-US"/>
        </w:rPr>
        <w:t>o, S.A. Klein *, W.A. Beckman «</w:t>
      </w:r>
      <w:r>
        <w:rPr>
          <w:rFonts w:ascii="Palatino Linotype" w:hAnsi="Palatino Linotype"/>
          <w:lang w:val="en-US"/>
        </w:rPr>
        <w:t>Improvement and validation of a model for photovoltaic array performance »</w:t>
      </w:r>
      <w:r>
        <w:rPr>
          <w:rFonts w:ascii="Palatino Linotype" w:hAnsi="Palatino Linotype"/>
          <w:lang w:val="en-US"/>
        </w:rPr>
        <w:t>,</w:t>
      </w:r>
      <w:r>
        <w:rPr>
          <w:rFonts w:ascii="Palatino Linotype" w:hAnsi="Palatino Linotype"/>
          <w:lang w:val="en-US"/>
        </w:rPr>
        <w:t xml:space="preserve"> august 2006.</w:t>
      </w:r>
    </w:p>
    <w:p w:rsidR="009D393D" w:rsidRDefault="009D393D" w:rsidP="009D393D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[9]    Site web:</w:t>
      </w:r>
      <w:r>
        <w:rPr>
          <w:rFonts w:ascii="Palatino Linotype" w:hAnsi="Palatino Linotype"/>
          <w:lang w:val="en-US"/>
        </w:rPr>
        <w:t xml:space="preserve"> </w:t>
      </w:r>
      <w:hyperlink r:id="rId5" w:history="1">
        <w:r>
          <w:rPr>
            <w:rStyle w:val="Lienhypertexte"/>
            <w:rFonts w:cs="Arial"/>
            <w:lang w:val="en-US"/>
          </w:rPr>
          <w:t>http://www.southampton.ac.uk/~solar/intro/start.htm</w:t>
        </w:r>
      </w:hyperlink>
      <w:proofErr w:type="gramStart"/>
      <w:r>
        <w:rPr>
          <w:rFonts w:ascii="Palatino Linotype" w:hAnsi="Palatino Linotype"/>
          <w:lang w:val="en-US"/>
        </w:rPr>
        <w:t xml:space="preserve"> </w:t>
      </w:r>
      <w:proofErr w:type="gramEnd"/>
      <w:r>
        <w:rPr>
          <w:rFonts w:ascii="Palatino Linotype" w:hAnsi="Palatino Linotype"/>
          <w:lang w:val="en-US"/>
        </w:rPr>
        <w:t xml:space="preserve"> .</w:t>
      </w:r>
    </w:p>
    <w:p w:rsidR="009D393D" w:rsidRDefault="009D393D" w:rsidP="009D393D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/>
          <w:lang w:val="en-US"/>
        </w:rPr>
      </w:pPr>
    </w:p>
    <w:p w:rsidR="009D393D" w:rsidRDefault="009D393D" w:rsidP="009D393D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/>
          <w:lang w:val="en-US"/>
        </w:rPr>
      </w:pPr>
    </w:p>
    <w:p w:rsidR="009D393D" w:rsidRDefault="009D393D" w:rsidP="009D393D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 xml:space="preserve">[10]  </w:t>
      </w:r>
      <w:r w:rsidR="007C405A">
        <w:rPr>
          <w:rFonts w:ascii="Palatino Linotype" w:hAnsi="Palatino Linotype" w:cs="TimesNewRoman,Bold"/>
          <w:lang w:val="en-US"/>
        </w:rPr>
        <w:t xml:space="preserve">Yod </w:t>
      </w:r>
      <w:proofErr w:type="spellStart"/>
      <w:r w:rsidR="007C405A">
        <w:rPr>
          <w:rFonts w:ascii="Palatino Linotype" w:hAnsi="Palatino Linotype" w:cs="TimesNewRoman,Bold"/>
          <w:lang w:val="en-US"/>
        </w:rPr>
        <w:t>Sukamongkol</w:t>
      </w:r>
      <w:proofErr w:type="spellEnd"/>
      <w:r>
        <w:rPr>
          <w:rFonts w:ascii="Palatino Linotype" w:hAnsi="Palatino Linotype" w:cs="TimesNewRoman,Bold"/>
          <w:lang w:val="en-US"/>
        </w:rPr>
        <w:t xml:space="preserve">*, </w:t>
      </w:r>
      <w:proofErr w:type="spellStart"/>
      <w:r>
        <w:rPr>
          <w:rFonts w:ascii="Palatino Linotype" w:hAnsi="Palatino Linotype" w:cs="TimesNewRoman,Bold"/>
          <w:lang w:val="en-US"/>
        </w:rPr>
        <w:t>Supachart</w:t>
      </w:r>
      <w:proofErr w:type="spellEnd"/>
      <w:r>
        <w:rPr>
          <w:rFonts w:ascii="Palatino Linotype" w:hAnsi="Palatino Linotype" w:cs="TimesNewRoman,Bold"/>
          <w:lang w:val="en-US"/>
        </w:rPr>
        <w:t xml:space="preserve"> Chungpaibu</w:t>
      </w:r>
      <w:r w:rsidR="007C405A">
        <w:rPr>
          <w:rFonts w:ascii="Palatino Linotype" w:hAnsi="Palatino Linotype" w:cs="TimesNewRoman,Bold"/>
          <w:lang w:val="en-US"/>
        </w:rPr>
        <w:t xml:space="preserve">lpatana1 </w:t>
      </w:r>
      <w:r w:rsidR="007C405A">
        <w:rPr>
          <w:rFonts w:ascii="Palatino Linotype" w:hAnsi="Palatino Linotype"/>
          <w:lang w:val="en-US"/>
        </w:rPr>
        <w:t>«</w:t>
      </w:r>
      <w:r>
        <w:rPr>
          <w:rFonts w:ascii="Palatino Linotype" w:hAnsi="Palatino Linotype"/>
          <w:lang w:val="en-US"/>
        </w:rPr>
        <w:t>Development of Simulation Model for Predicting the Performance of a Hybrid Photovoltaic/Thermal  (PV/T) Air Heating System for Regenerating Silica G</w:t>
      </w:r>
      <w:r w:rsidR="007C405A">
        <w:rPr>
          <w:rFonts w:ascii="Palatino Linotype" w:hAnsi="Palatino Linotype"/>
          <w:lang w:val="en-US"/>
        </w:rPr>
        <w:t>el in the Air Conditioning Room</w:t>
      </w:r>
      <w:r w:rsidR="007C405A" w:rsidRPr="007C405A">
        <w:rPr>
          <w:rFonts w:ascii="Palatino Linotype" w:hAnsi="Palatino Linotype"/>
          <w:lang w:val="en-US"/>
        </w:rPr>
        <w:t>»</w:t>
      </w:r>
      <w:r>
        <w:rPr>
          <w:rFonts w:ascii="Palatino Linotype" w:hAnsi="Palatino Linotype"/>
          <w:lang w:val="en-US"/>
        </w:rPr>
        <w:t xml:space="preserve"> , 2006.</w:t>
      </w:r>
    </w:p>
    <w:p w:rsidR="007C405A" w:rsidRDefault="007C405A" w:rsidP="009D393D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/>
        </w:rPr>
      </w:pPr>
      <w:r w:rsidRPr="007C405A">
        <w:rPr>
          <w:rFonts w:ascii="Palatino Linotype" w:hAnsi="Palatino Linotype"/>
        </w:rPr>
        <w:t xml:space="preserve">[11]   </w:t>
      </w:r>
      <w:r>
        <w:rPr>
          <w:rFonts w:ascii="Palatino Linotype" w:hAnsi="Palatino Linotype"/>
        </w:rPr>
        <w:t xml:space="preserve">Alain </w:t>
      </w:r>
      <w:proofErr w:type="spellStart"/>
      <w:r>
        <w:rPr>
          <w:rFonts w:ascii="Palatino Linotype" w:hAnsi="Palatino Linotype"/>
        </w:rPr>
        <w:t>Ricaud</w:t>
      </w:r>
      <w:proofErr w:type="spellEnd"/>
      <w:r>
        <w:rPr>
          <w:rFonts w:ascii="Palatino Linotype" w:hAnsi="Palatino Linotype"/>
        </w:rPr>
        <w:t xml:space="preserve">, </w:t>
      </w:r>
      <w:r w:rsidRPr="007C405A">
        <w:rPr>
          <w:rFonts w:ascii="Palatino Linotype" w:hAnsi="Palatino Linotype"/>
        </w:rPr>
        <w:t>«</w:t>
      </w:r>
      <w:r>
        <w:rPr>
          <w:rFonts w:ascii="Palatino Linotype" w:hAnsi="Palatino Linotype"/>
        </w:rPr>
        <w:t>Modules et systèmes photovoltaïques », Sept 2008</w:t>
      </w:r>
      <w:r>
        <w:rPr>
          <w:rFonts w:ascii="Palatino Linotype" w:hAnsi="Palatino Linotype"/>
        </w:rPr>
        <w:t>.</w:t>
      </w:r>
    </w:p>
    <w:p w:rsidR="009D393D" w:rsidRDefault="007C405A" w:rsidP="007C405A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/>
        </w:rPr>
      </w:pPr>
      <w:r w:rsidRPr="007C405A">
        <w:rPr>
          <w:rFonts w:ascii="Palatino Linotype" w:hAnsi="Palatino Linotype"/>
        </w:rPr>
        <w:t>[12]   site web «</w:t>
      </w:r>
      <w:hyperlink r:id="rId6" w:history="1">
        <w:r w:rsidRPr="007C405A">
          <w:rPr>
            <w:rStyle w:val="Lienhypertexte"/>
            <w:rFonts w:cs="Arial"/>
          </w:rPr>
          <w:t>http://www.lelectronique.com</w:t>
        </w:r>
      </w:hyperlink>
      <w:r w:rsidRPr="007C405A">
        <w:rPr>
          <w:rStyle w:val="Lienhypertexte"/>
          <w:rFonts w:cs="Arial"/>
        </w:rPr>
        <w:t xml:space="preserve">  </w:t>
      </w:r>
      <w:proofErr w:type="gramStart"/>
      <w:r w:rsidRPr="007C405A">
        <w:rPr>
          <w:rStyle w:val="Lienhypertexte"/>
          <w:rFonts w:cs="Arial"/>
        </w:rPr>
        <w:t>»</w:t>
      </w:r>
      <w:r w:rsidRPr="007C405A">
        <w:rPr>
          <w:rFonts w:ascii="Palatino Linotype" w:hAnsi="Palatino Linotype"/>
        </w:rPr>
        <w:t xml:space="preserve"> ,</w:t>
      </w:r>
      <w:r>
        <w:rPr>
          <w:rFonts w:ascii="Palatino Linotype" w:hAnsi="Palatino Linotype"/>
        </w:rPr>
        <w:t>Réalisation</w:t>
      </w:r>
      <w:proofErr w:type="gramEnd"/>
      <w:r>
        <w:rPr>
          <w:rFonts w:ascii="Palatino Linotype" w:hAnsi="Palatino Linotype"/>
        </w:rPr>
        <w:t xml:space="preserve"> d’une alimentation stabilisée.</w:t>
      </w:r>
    </w:p>
    <w:p w:rsidR="007C405A" w:rsidRPr="007C405A" w:rsidRDefault="007C405A" w:rsidP="007C405A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/>
          <w:lang w:val="en-US"/>
        </w:rPr>
      </w:pPr>
      <w:r w:rsidRPr="007C405A">
        <w:rPr>
          <w:rFonts w:ascii="Palatino Linotype" w:hAnsi="Palatino Linotype"/>
          <w:lang w:val="en-US"/>
        </w:rPr>
        <w:t xml:space="preserve">[13]   </w:t>
      </w:r>
      <w:r>
        <w:rPr>
          <w:rFonts w:ascii="Palatino Linotype" w:hAnsi="Palatino Linotype"/>
          <w:lang w:val="en-GB"/>
        </w:rPr>
        <w:t xml:space="preserve">Allegro datasheet </w:t>
      </w:r>
      <w:r w:rsidRPr="007C405A">
        <w:rPr>
          <w:rFonts w:ascii="Palatino Linotype" w:hAnsi="Palatino Linotype"/>
          <w:lang w:val="en-US"/>
        </w:rPr>
        <w:t>«</w:t>
      </w:r>
      <w:r w:rsidRPr="007C405A">
        <w:rPr>
          <w:rFonts w:ascii="Palatino Linotype" w:hAnsi="Palatino Linotype"/>
          <w:lang w:val="en-US"/>
        </w:rPr>
        <w:t>ACS712 ».</w:t>
      </w:r>
    </w:p>
    <w:p w:rsidR="007C405A" w:rsidRPr="005D5803" w:rsidRDefault="007C405A" w:rsidP="007C405A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Style w:val="Lienhypertexte"/>
          <w:rFonts w:cs="Arial"/>
          <w:u w:val="none"/>
          <w:lang w:val="en-US"/>
        </w:rPr>
      </w:pPr>
      <w:r w:rsidRPr="007C405A">
        <w:rPr>
          <w:rFonts w:ascii="Palatino Linotype" w:hAnsi="Palatino Linotype"/>
          <w:lang w:val="en-US"/>
        </w:rPr>
        <w:t xml:space="preserve">[14]   </w:t>
      </w:r>
      <w:r>
        <w:rPr>
          <w:rFonts w:ascii="Palatino Linotype" w:hAnsi="Palatino Linotype"/>
          <w:lang w:val="en-GB"/>
        </w:rPr>
        <w:t xml:space="preserve">National </w:t>
      </w:r>
      <w:r w:rsidR="005D5803">
        <w:rPr>
          <w:rFonts w:ascii="Palatino Linotype" w:hAnsi="Palatino Linotype"/>
          <w:lang w:val="en-GB"/>
        </w:rPr>
        <w:t xml:space="preserve">semiconductor </w:t>
      </w:r>
      <w:r w:rsidR="005D5803" w:rsidRPr="007C405A">
        <w:rPr>
          <w:rFonts w:ascii="Palatino Linotype" w:hAnsi="Palatino Linotype"/>
          <w:lang w:val="en-US"/>
        </w:rPr>
        <w:t>«</w:t>
      </w:r>
      <w:r w:rsidR="005D5803">
        <w:rPr>
          <w:rFonts w:ascii="Palatino Linotype" w:hAnsi="Palatino Linotype"/>
          <w:lang w:val="en-US"/>
        </w:rPr>
        <w:t xml:space="preserve"> LM35 datasheet </w:t>
      </w:r>
      <w:proofErr w:type="gramStart"/>
      <w:r w:rsidR="005D5803" w:rsidRPr="005D5803">
        <w:rPr>
          <w:rStyle w:val="Lienhypertexte"/>
          <w:rFonts w:cs="Arial"/>
          <w:u w:val="none"/>
          <w:lang w:val="en-US"/>
        </w:rPr>
        <w:t>»</w:t>
      </w:r>
      <w:r w:rsidR="005D5803" w:rsidRPr="005D5803">
        <w:rPr>
          <w:rStyle w:val="Lienhypertexte"/>
          <w:rFonts w:cs="Arial"/>
          <w:u w:val="none"/>
          <w:lang w:val="en-US"/>
        </w:rPr>
        <w:t xml:space="preserve"> ,</w:t>
      </w:r>
      <w:proofErr w:type="gramEnd"/>
      <w:r w:rsidR="005D5803" w:rsidRPr="005D5803">
        <w:rPr>
          <w:rStyle w:val="Lienhypertexte"/>
          <w:rFonts w:cs="Arial"/>
          <w:u w:val="none"/>
          <w:lang w:val="en-US"/>
        </w:rPr>
        <w:t xml:space="preserve"> </w:t>
      </w:r>
      <w:proofErr w:type="spellStart"/>
      <w:r w:rsidR="005D5803" w:rsidRPr="005D5803">
        <w:rPr>
          <w:rStyle w:val="Lienhypertexte"/>
          <w:rFonts w:cs="Arial"/>
          <w:u w:val="none"/>
          <w:lang w:val="en-US"/>
        </w:rPr>
        <w:t>september</w:t>
      </w:r>
      <w:proofErr w:type="spellEnd"/>
      <w:r w:rsidR="005D5803" w:rsidRPr="005D5803">
        <w:rPr>
          <w:rStyle w:val="Lienhypertexte"/>
          <w:rFonts w:cs="Arial"/>
          <w:u w:val="none"/>
          <w:lang w:val="en-US"/>
        </w:rPr>
        <w:t xml:space="preserve"> 2000 .</w:t>
      </w:r>
    </w:p>
    <w:p w:rsidR="005D5803" w:rsidRDefault="005D5803" w:rsidP="005D5803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 w:cs="Times New Roman"/>
          <w:color w:val="000000"/>
          <w:lang w:val="en-US"/>
        </w:rPr>
      </w:pPr>
      <w:r>
        <w:rPr>
          <w:rFonts w:ascii="Palatino Linotype" w:hAnsi="Palatino Linotype"/>
          <w:lang w:val="en-US"/>
        </w:rPr>
        <w:t xml:space="preserve">[15]   </w:t>
      </w:r>
      <w:proofErr w:type="spellStart"/>
      <w:r>
        <w:rPr>
          <w:rFonts w:ascii="Palatino Linotype" w:hAnsi="Palatino Linotype"/>
          <w:lang w:val="en-US"/>
        </w:rPr>
        <w:t>M.benghanem</w:t>
      </w:r>
      <w:proofErr w:type="spellEnd"/>
      <w:r>
        <w:rPr>
          <w:rFonts w:ascii="Palatino Linotype" w:hAnsi="Palatino Linotype"/>
          <w:lang w:val="en-US"/>
        </w:rPr>
        <w:t xml:space="preserve"> </w:t>
      </w:r>
      <w:r w:rsidRPr="007C405A">
        <w:rPr>
          <w:rFonts w:ascii="Palatino Linotype" w:hAnsi="Palatino Linotype"/>
          <w:lang w:val="en-US"/>
        </w:rPr>
        <w:t>«</w:t>
      </w:r>
      <w:r w:rsidRPr="005D5803">
        <w:rPr>
          <w:rFonts w:ascii="Palatino Linotype" w:hAnsi="Palatino Linotype" w:cs="Times New Roman"/>
          <w:color w:val="000000"/>
          <w:lang w:val="en-US"/>
        </w:rPr>
        <w:t xml:space="preserve"> </w:t>
      </w:r>
      <w:r>
        <w:rPr>
          <w:rFonts w:ascii="Palatino Linotype" w:hAnsi="Palatino Linotype" w:cs="Times New Roman"/>
          <w:color w:val="000000"/>
          <w:lang w:val="en-US"/>
        </w:rPr>
        <w:t>Measurement of meteorological data based on wireless data</w:t>
      </w:r>
      <w:r>
        <w:rPr>
          <w:rFonts w:ascii="Palatino Linotype" w:hAnsi="Palatino Linotype" w:cs="Times New Roman"/>
          <w:lang w:val="en-US"/>
        </w:rPr>
        <w:t xml:space="preserve"> </w:t>
      </w:r>
      <w:r>
        <w:rPr>
          <w:rFonts w:ascii="Palatino Linotype" w:hAnsi="Palatino Linotype" w:cs="Times New Roman"/>
          <w:color w:val="000000"/>
          <w:lang w:val="en-US"/>
        </w:rPr>
        <w:t xml:space="preserve">acquisition system monitoring » Applied </w:t>
      </w:r>
      <w:r>
        <w:rPr>
          <w:rFonts w:ascii="Palatino Linotype" w:hAnsi="Palatino Linotype" w:cs="Times New Roman"/>
          <w:color w:val="000000"/>
          <w:lang w:val="en-US"/>
        </w:rPr>
        <w:t>energy, 2009.</w:t>
      </w:r>
    </w:p>
    <w:p w:rsidR="005D5803" w:rsidRDefault="005D5803" w:rsidP="005D5803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/>
          <w:lang w:val="en-GB"/>
        </w:rPr>
      </w:pPr>
      <w:r>
        <w:rPr>
          <w:rFonts w:ascii="Palatino Linotype" w:hAnsi="Palatino Linotype"/>
          <w:lang w:val="en-US"/>
        </w:rPr>
        <w:t xml:space="preserve">[16]   </w:t>
      </w:r>
      <w:proofErr w:type="gramStart"/>
      <w:r>
        <w:rPr>
          <w:rFonts w:ascii="Palatino Linotype" w:hAnsi="Palatino Linotype"/>
          <w:lang w:val="en-GB"/>
        </w:rPr>
        <w:t xml:space="preserve">Motorola </w:t>
      </w:r>
      <w:r>
        <w:rPr>
          <w:rFonts w:ascii="Palatino Linotype" w:hAnsi="Palatino Linotype"/>
          <w:lang w:val="en-GB"/>
        </w:rPr>
        <w:t>,</w:t>
      </w:r>
      <w:proofErr w:type="gramEnd"/>
      <w:r w:rsidRPr="005D5803">
        <w:rPr>
          <w:rFonts w:ascii="Palatino Linotype" w:hAnsi="Palatino Linotype"/>
          <w:lang w:val="en-US"/>
        </w:rPr>
        <w:t xml:space="preserve"> </w:t>
      </w:r>
      <w:r w:rsidRPr="007C405A">
        <w:rPr>
          <w:rFonts w:ascii="Palatino Linotype" w:hAnsi="Palatino Linotype"/>
          <w:lang w:val="en-US"/>
        </w:rPr>
        <w:t>«</w:t>
      </w:r>
      <w:r>
        <w:rPr>
          <w:rFonts w:ascii="Palatino Linotype" w:hAnsi="Palatino Linotype"/>
          <w:lang w:val="en-GB"/>
        </w:rPr>
        <w:t xml:space="preserve">sensor device </w:t>
      </w:r>
      <w:r>
        <w:rPr>
          <w:rFonts w:ascii="Palatino Linotype" w:hAnsi="Palatino Linotype"/>
          <w:lang w:val="en-GB"/>
        </w:rPr>
        <w:t xml:space="preserve">data book </w:t>
      </w:r>
      <w:r>
        <w:rPr>
          <w:rFonts w:ascii="Palatino Linotype" w:hAnsi="Palatino Linotype" w:cs="Times New Roman"/>
          <w:color w:val="000000"/>
          <w:lang w:val="en-US"/>
        </w:rPr>
        <w:t>»</w:t>
      </w:r>
      <w:r>
        <w:rPr>
          <w:rFonts w:ascii="Palatino Linotype" w:hAnsi="Palatino Linotype"/>
          <w:lang w:val="en-GB"/>
        </w:rPr>
        <w:t xml:space="preserve"> ,2003.</w:t>
      </w:r>
    </w:p>
    <w:p w:rsidR="005D5803" w:rsidRDefault="005D5803" w:rsidP="005D5803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GB"/>
        </w:rPr>
        <w:t xml:space="preserve">[17]   </w:t>
      </w:r>
      <w:proofErr w:type="gramStart"/>
      <w:r>
        <w:rPr>
          <w:rFonts w:ascii="Palatino Linotype" w:hAnsi="Palatino Linotype"/>
          <w:lang w:val="en-GB"/>
        </w:rPr>
        <w:t>Microchip ,</w:t>
      </w:r>
      <w:proofErr w:type="gramEnd"/>
      <w:r w:rsidRPr="005D5803">
        <w:rPr>
          <w:rFonts w:ascii="Palatino Linotype" w:hAnsi="Palatino Linotype"/>
          <w:lang w:val="en-US"/>
        </w:rPr>
        <w:t xml:space="preserve"> </w:t>
      </w:r>
      <w:r w:rsidRPr="007C405A">
        <w:rPr>
          <w:rFonts w:ascii="Palatino Linotype" w:hAnsi="Palatino Linotype"/>
          <w:lang w:val="en-US"/>
        </w:rPr>
        <w:t>«</w:t>
      </w:r>
      <w:r w:rsidRPr="005D5803">
        <w:rPr>
          <w:rFonts w:ascii="Palatino Linotype" w:hAnsi="Palatino Linotype"/>
          <w:lang w:val="en-US"/>
        </w:rPr>
        <w:t xml:space="preserve"> </w:t>
      </w:r>
      <w:r>
        <w:rPr>
          <w:rFonts w:ascii="Palatino Linotype" w:hAnsi="Palatino Linotype"/>
          <w:lang w:val="en-US"/>
        </w:rPr>
        <w:t>PIC 18F452 datasheet</w:t>
      </w:r>
      <w:r>
        <w:rPr>
          <w:rFonts w:ascii="Palatino Linotype" w:hAnsi="Palatino Linotype" w:cs="Times New Roman"/>
          <w:color w:val="000000"/>
          <w:lang w:val="en-US"/>
        </w:rPr>
        <w:t>»</w:t>
      </w:r>
      <w:r>
        <w:rPr>
          <w:rFonts w:ascii="Palatino Linotype" w:hAnsi="Palatino Linotype"/>
          <w:lang w:val="en-US"/>
        </w:rPr>
        <w:t xml:space="preserve"> .</w:t>
      </w:r>
    </w:p>
    <w:p w:rsidR="005D5803" w:rsidRDefault="005D5803" w:rsidP="005D5803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 xml:space="preserve">[18]   </w:t>
      </w:r>
      <w:r>
        <w:rPr>
          <w:rFonts w:ascii="Palatino Linotype" w:hAnsi="Palatino Linotype"/>
          <w:lang w:val="en-US"/>
        </w:rPr>
        <w:t>Sg12864H1 datasheet.</w:t>
      </w:r>
    </w:p>
    <w:p w:rsidR="005D5803" w:rsidRDefault="005D5803" w:rsidP="005D5803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 xml:space="preserve">[19]   </w:t>
      </w:r>
      <w:proofErr w:type="spellStart"/>
      <w:r>
        <w:rPr>
          <w:rFonts w:ascii="Palatino Linotype" w:hAnsi="Palatino Linotype"/>
          <w:lang w:val="en-US"/>
        </w:rPr>
        <w:t>Dogan</w:t>
      </w:r>
      <w:proofErr w:type="spellEnd"/>
      <w:r>
        <w:rPr>
          <w:rFonts w:ascii="Palatino Linotype" w:hAnsi="Palatino Linotype"/>
          <w:lang w:val="en-US"/>
        </w:rPr>
        <w:t xml:space="preserve"> </w:t>
      </w:r>
      <w:proofErr w:type="gramStart"/>
      <w:r>
        <w:rPr>
          <w:rFonts w:ascii="Palatino Linotype" w:hAnsi="Palatino Linotype"/>
          <w:lang w:val="en-US"/>
        </w:rPr>
        <w:t xml:space="preserve">Ibrahim  </w:t>
      </w:r>
      <w:r w:rsidRPr="007C405A">
        <w:rPr>
          <w:rFonts w:ascii="Palatino Linotype" w:hAnsi="Palatino Linotype"/>
          <w:lang w:val="en-US"/>
        </w:rPr>
        <w:t>«</w:t>
      </w:r>
      <w:proofErr w:type="gramEnd"/>
      <w:r>
        <w:rPr>
          <w:rFonts w:ascii="Palatino Linotype" w:hAnsi="Palatino Linotype"/>
          <w:lang w:val="en-US"/>
        </w:rPr>
        <w:t xml:space="preserve">SD card projects using Microcontrollers </w:t>
      </w:r>
      <w:r>
        <w:rPr>
          <w:rFonts w:ascii="Palatino Linotype" w:hAnsi="Palatino Linotype" w:cs="Times New Roman"/>
          <w:color w:val="000000"/>
          <w:lang w:val="en-US"/>
        </w:rPr>
        <w:t>»</w:t>
      </w:r>
      <w:r>
        <w:rPr>
          <w:rFonts w:ascii="Palatino Linotype" w:hAnsi="Palatino Linotype"/>
          <w:lang w:val="en-US"/>
        </w:rPr>
        <w:t xml:space="preserve"> , newsnes</w:t>
      </w:r>
      <w:r>
        <w:rPr>
          <w:rFonts w:ascii="Palatino Linotype" w:hAnsi="Palatino Linotype"/>
          <w:lang w:val="en-US"/>
        </w:rPr>
        <w:t>,2éme ,</w:t>
      </w:r>
      <w:r>
        <w:rPr>
          <w:rFonts w:ascii="Palatino Linotype" w:hAnsi="Palatino Linotype"/>
          <w:lang w:val="en-US"/>
        </w:rPr>
        <w:t xml:space="preserve"> 2005.</w:t>
      </w:r>
    </w:p>
    <w:p w:rsidR="005D5803" w:rsidRDefault="005D5803" w:rsidP="005D5803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 xml:space="preserve">[20]   </w:t>
      </w:r>
      <w:r>
        <w:rPr>
          <w:rFonts w:ascii="Palatino Linotype" w:hAnsi="Palatino Linotype"/>
          <w:lang w:val="en-US"/>
        </w:rPr>
        <w:t xml:space="preserve">Lois brown </w:t>
      </w:r>
      <w:proofErr w:type="spellStart"/>
      <w:r>
        <w:rPr>
          <w:rFonts w:ascii="Palatino Linotype" w:hAnsi="Palatino Linotype"/>
          <w:lang w:val="en-US"/>
        </w:rPr>
        <w:t>easton</w:t>
      </w:r>
      <w:proofErr w:type="spellEnd"/>
      <w:r>
        <w:rPr>
          <w:rFonts w:ascii="Palatino Linotype" w:hAnsi="Palatino Linotype"/>
          <w:lang w:val="en-US"/>
        </w:rPr>
        <w:t xml:space="preserve"> « Prot</w:t>
      </w:r>
      <w:r>
        <w:rPr>
          <w:rFonts w:ascii="Palatino Linotype" w:hAnsi="Palatino Linotype"/>
          <w:lang w:val="en-US"/>
        </w:rPr>
        <w:t xml:space="preserve">ocol for professional </w:t>
      </w:r>
      <w:proofErr w:type="gramStart"/>
      <w:r>
        <w:rPr>
          <w:rFonts w:ascii="Palatino Linotype" w:hAnsi="Palatino Linotype"/>
          <w:lang w:val="en-US"/>
        </w:rPr>
        <w:t xml:space="preserve">learning </w:t>
      </w:r>
      <w:r>
        <w:rPr>
          <w:rFonts w:ascii="Palatino Linotype" w:hAnsi="Palatino Linotype"/>
          <w:lang w:val="en-US"/>
        </w:rPr>
        <w:t xml:space="preserve"> </w:t>
      </w:r>
      <w:r>
        <w:rPr>
          <w:rFonts w:ascii="Palatino Linotype" w:hAnsi="Palatino Linotype" w:cs="Times New Roman"/>
          <w:color w:val="000000"/>
          <w:lang w:val="en-US"/>
        </w:rPr>
        <w:t>»</w:t>
      </w:r>
      <w:proofErr w:type="gramEnd"/>
      <w:r>
        <w:rPr>
          <w:rFonts w:ascii="Palatino Linotype" w:hAnsi="Palatino Linotype" w:cs="Times New Roman"/>
          <w:color w:val="000000"/>
          <w:lang w:val="en-US"/>
        </w:rPr>
        <w:t xml:space="preserve"> </w:t>
      </w:r>
      <w:r>
        <w:rPr>
          <w:rFonts w:ascii="Palatino Linotype" w:hAnsi="Palatino Linotype"/>
          <w:lang w:val="en-US"/>
        </w:rPr>
        <w:t>,</w:t>
      </w:r>
      <w:proofErr w:type="spellStart"/>
      <w:r>
        <w:rPr>
          <w:rFonts w:ascii="Palatino Linotype" w:hAnsi="Palatino Linotype"/>
          <w:lang w:val="en-US"/>
        </w:rPr>
        <w:t>univ-virginia</w:t>
      </w:r>
      <w:proofErr w:type="spellEnd"/>
      <w:r>
        <w:rPr>
          <w:rFonts w:ascii="Palatino Linotype" w:hAnsi="Palatino Linotype"/>
          <w:lang w:val="en-US"/>
        </w:rPr>
        <w:t xml:space="preserve"> </w:t>
      </w:r>
      <w:proofErr w:type="spellStart"/>
      <w:r>
        <w:rPr>
          <w:rFonts w:ascii="Palatino Linotype" w:hAnsi="Palatino Linotype"/>
          <w:lang w:val="en-US"/>
        </w:rPr>
        <w:t>usa</w:t>
      </w:r>
      <w:proofErr w:type="spellEnd"/>
      <w:r>
        <w:rPr>
          <w:rFonts w:ascii="Palatino Linotype" w:hAnsi="Palatino Linotype"/>
          <w:lang w:val="en-US"/>
        </w:rPr>
        <w:t>,</w:t>
      </w:r>
      <w:r>
        <w:rPr>
          <w:rFonts w:ascii="Palatino Linotype" w:hAnsi="Palatino Linotype"/>
          <w:lang w:val="en-US"/>
        </w:rPr>
        <w:t xml:space="preserve"> 2005.</w:t>
      </w:r>
    </w:p>
    <w:p w:rsidR="005D5803" w:rsidRDefault="005D5803" w:rsidP="005D5803">
      <w:pPr>
        <w:tabs>
          <w:tab w:val="left" w:pos="540"/>
        </w:tabs>
        <w:spacing w:after="0" w:line="360" w:lineRule="auto"/>
        <w:ind w:left="539" w:hanging="539"/>
        <w:jc w:val="both"/>
        <w:rPr>
          <w:rStyle w:val="Lienhypertexte"/>
          <w:rFonts w:cs="Arial"/>
          <w:lang w:val="en-US"/>
        </w:rPr>
      </w:pPr>
      <w:r>
        <w:rPr>
          <w:rFonts w:ascii="Palatino Linotype" w:hAnsi="Palatino Linotype"/>
          <w:lang w:val="en-US"/>
        </w:rPr>
        <w:t xml:space="preserve">[21]   </w:t>
      </w:r>
      <w:proofErr w:type="gramStart"/>
      <w:r>
        <w:rPr>
          <w:rFonts w:ascii="Palatino Linotype" w:hAnsi="Palatino Linotype"/>
          <w:lang w:val="en-US"/>
        </w:rPr>
        <w:t>site</w:t>
      </w:r>
      <w:proofErr w:type="gramEnd"/>
      <w:r>
        <w:rPr>
          <w:rFonts w:ascii="Palatino Linotype" w:hAnsi="Palatino Linotype"/>
          <w:lang w:val="en-US"/>
        </w:rPr>
        <w:t xml:space="preserve"> web :   </w:t>
      </w:r>
      <w:hyperlink r:id="rId7" w:history="1">
        <w:r>
          <w:rPr>
            <w:rStyle w:val="Lienhypertexte"/>
            <w:rFonts w:cs="Arial"/>
            <w:lang w:val="en-US"/>
          </w:rPr>
          <w:t>http://www.xargs.com/pic/c-vs-asm.html</w:t>
        </w:r>
      </w:hyperlink>
      <w:r>
        <w:rPr>
          <w:rStyle w:val="Lienhypertexte"/>
          <w:rFonts w:cs="Arial"/>
          <w:lang w:val="en-US"/>
        </w:rPr>
        <w:t>.</w:t>
      </w:r>
    </w:p>
    <w:p w:rsidR="005D5803" w:rsidRDefault="005D5803" w:rsidP="005D5803">
      <w:pPr>
        <w:tabs>
          <w:tab w:val="left" w:pos="540"/>
        </w:tabs>
        <w:ind w:left="540" w:hanging="54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[22</w:t>
      </w:r>
      <w:proofErr w:type="gramStart"/>
      <w:r>
        <w:rPr>
          <w:rFonts w:ascii="Palatino Linotype" w:hAnsi="Palatino Linotype"/>
          <w:lang w:val="en-US"/>
        </w:rPr>
        <w:t xml:space="preserve">]  </w:t>
      </w:r>
      <w:r>
        <w:rPr>
          <w:rFonts w:ascii="Palatino Linotype" w:hAnsi="Palatino Linotype"/>
          <w:lang w:val="en-US"/>
        </w:rPr>
        <w:t>Martin</w:t>
      </w:r>
      <w:proofErr w:type="gramEnd"/>
      <w:r>
        <w:rPr>
          <w:rFonts w:ascii="Palatino Linotype" w:hAnsi="Palatino Linotype"/>
          <w:lang w:val="en-US"/>
        </w:rPr>
        <w:t xml:space="preserve"> </w:t>
      </w:r>
      <w:proofErr w:type="spellStart"/>
      <w:r>
        <w:rPr>
          <w:rFonts w:ascii="Palatino Linotype" w:hAnsi="Palatino Linotype"/>
          <w:lang w:val="en-US"/>
        </w:rPr>
        <w:t>p.Bates</w:t>
      </w:r>
      <w:proofErr w:type="spellEnd"/>
      <w:r>
        <w:rPr>
          <w:rFonts w:ascii="Palatino Linotype" w:hAnsi="Palatino Linotype"/>
          <w:lang w:val="en-US"/>
        </w:rPr>
        <w:t xml:space="preserve"> « Programming 8-bits microcontrollers  with interactive hardware simulations </w:t>
      </w:r>
      <w:r>
        <w:rPr>
          <w:rFonts w:ascii="Palatino Linotype" w:hAnsi="Palatino Linotype" w:cs="Times New Roman"/>
          <w:color w:val="000000"/>
          <w:lang w:val="en-US"/>
        </w:rPr>
        <w:t>»</w:t>
      </w:r>
      <w:r>
        <w:rPr>
          <w:rFonts w:ascii="Palatino Linotype" w:hAnsi="Palatino Linotype"/>
          <w:lang w:val="en-US"/>
        </w:rPr>
        <w:t xml:space="preserve"> , </w:t>
      </w:r>
      <w:proofErr w:type="spellStart"/>
      <w:r>
        <w:rPr>
          <w:rFonts w:ascii="Palatino Linotype" w:hAnsi="Palatino Linotype"/>
          <w:lang w:val="en-US"/>
        </w:rPr>
        <w:t>newnes</w:t>
      </w:r>
      <w:proofErr w:type="spellEnd"/>
      <w:r>
        <w:rPr>
          <w:rFonts w:ascii="Palatino Linotype" w:hAnsi="Palatino Linotype"/>
          <w:lang w:val="en-US"/>
        </w:rPr>
        <w:t xml:space="preserve"> 2005.</w:t>
      </w:r>
    </w:p>
    <w:p w:rsidR="005D5803" w:rsidRDefault="005D5803" w:rsidP="005D5803">
      <w:pPr>
        <w:spacing w:line="360" w:lineRule="auto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[23</w:t>
      </w:r>
      <w:proofErr w:type="gramStart"/>
      <w:r>
        <w:rPr>
          <w:rFonts w:ascii="Palatino Linotype" w:hAnsi="Palatino Linotype"/>
          <w:lang w:val="en-US"/>
        </w:rPr>
        <w:t xml:space="preserve">]  </w:t>
      </w:r>
      <w:r>
        <w:rPr>
          <w:rFonts w:ascii="Palatino Linotype" w:hAnsi="Palatino Linotype"/>
          <w:lang w:val="en-US"/>
        </w:rPr>
        <w:t>Michael</w:t>
      </w:r>
      <w:proofErr w:type="gramEnd"/>
      <w:r>
        <w:rPr>
          <w:rFonts w:ascii="Palatino Linotype" w:hAnsi="Palatino Linotype"/>
          <w:lang w:val="en-US"/>
        </w:rPr>
        <w:t xml:space="preserve"> Halvorson “ Microsoft visual basic 2008 step by step “ , Microsoft press </w:t>
      </w:r>
      <w:r>
        <w:rPr>
          <w:rFonts w:ascii="Palatino Linotype" w:hAnsi="Palatino Linotype"/>
          <w:lang w:val="en-US"/>
        </w:rPr>
        <w:t>,</w:t>
      </w:r>
      <w:bookmarkStart w:id="0" w:name="_GoBack"/>
      <w:bookmarkEnd w:id="0"/>
      <w:r>
        <w:rPr>
          <w:rFonts w:ascii="Palatino Linotype" w:hAnsi="Palatino Linotype"/>
          <w:lang w:val="en-US"/>
        </w:rPr>
        <w:t xml:space="preserve"> 2008.</w:t>
      </w:r>
    </w:p>
    <w:p w:rsidR="005D5803" w:rsidRDefault="005D5803" w:rsidP="005D5803">
      <w:pPr>
        <w:tabs>
          <w:tab w:val="left" w:pos="540"/>
        </w:tabs>
        <w:ind w:left="540" w:hanging="540"/>
        <w:jc w:val="both"/>
        <w:rPr>
          <w:rFonts w:ascii="Palatino Linotype" w:hAnsi="Palatino Linotype"/>
          <w:lang w:val="en-US"/>
        </w:rPr>
      </w:pPr>
    </w:p>
    <w:p w:rsidR="005D5803" w:rsidRDefault="005D5803" w:rsidP="005D5803">
      <w:pPr>
        <w:tabs>
          <w:tab w:val="left" w:pos="540"/>
        </w:tabs>
        <w:spacing w:after="0" w:line="360" w:lineRule="auto"/>
        <w:ind w:left="539" w:hanging="539"/>
        <w:jc w:val="both"/>
        <w:rPr>
          <w:rFonts w:ascii="Palatino Linotype" w:hAnsi="Palatino Linotype"/>
          <w:lang w:val="en-US"/>
        </w:rPr>
      </w:pPr>
    </w:p>
    <w:p w:rsidR="005D5803" w:rsidRDefault="005D5803" w:rsidP="005D5803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/>
          <w:lang w:val="en-US"/>
        </w:rPr>
      </w:pPr>
    </w:p>
    <w:p w:rsidR="005D5803" w:rsidRPr="005D5803" w:rsidRDefault="005D5803" w:rsidP="005D5803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/>
          <w:lang w:val="en-US"/>
        </w:rPr>
      </w:pPr>
    </w:p>
    <w:p w:rsidR="005D5803" w:rsidRDefault="005D5803" w:rsidP="005D5803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 w:cs="Times New Roman"/>
          <w:lang w:val="en-US"/>
        </w:rPr>
      </w:pPr>
    </w:p>
    <w:p w:rsidR="005D5803" w:rsidRPr="005D5803" w:rsidRDefault="005D5803" w:rsidP="007C405A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/>
          <w:lang w:val="en-US"/>
        </w:rPr>
      </w:pPr>
    </w:p>
    <w:p w:rsidR="007C405A" w:rsidRDefault="007C405A" w:rsidP="007C405A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/>
          <w:lang w:val="en-GB"/>
        </w:rPr>
      </w:pPr>
    </w:p>
    <w:p w:rsidR="007C405A" w:rsidRPr="007C405A" w:rsidRDefault="007C405A" w:rsidP="007C405A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/>
          <w:lang w:val="en-US"/>
        </w:rPr>
      </w:pPr>
    </w:p>
    <w:p w:rsidR="009D393D" w:rsidRPr="007C405A" w:rsidRDefault="009D393D" w:rsidP="009D393D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/>
          <w:lang w:val="en-US"/>
        </w:rPr>
      </w:pPr>
    </w:p>
    <w:p w:rsidR="009D393D" w:rsidRPr="007C405A" w:rsidRDefault="009D393D" w:rsidP="009D393D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 w:cs="Times New Roman"/>
          <w:color w:val="000000"/>
          <w:lang w:val="en-US"/>
        </w:rPr>
      </w:pPr>
    </w:p>
    <w:p w:rsidR="009D393D" w:rsidRPr="007C405A" w:rsidRDefault="009D393D" w:rsidP="009D393D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/>
          <w:lang w:val="en-US"/>
        </w:rPr>
      </w:pPr>
    </w:p>
    <w:p w:rsidR="009D393D" w:rsidRPr="007C405A" w:rsidRDefault="009D393D" w:rsidP="009D393D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/>
          <w:lang w:val="en-US"/>
        </w:rPr>
      </w:pPr>
    </w:p>
    <w:p w:rsidR="009D393D" w:rsidRPr="007C405A" w:rsidRDefault="009D393D" w:rsidP="009D393D">
      <w:pPr>
        <w:tabs>
          <w:tab w:val="left" w:pos="540"/>
        </w:tabs>
        <w:autoSpaceDE w:val="0"/>
        <w:autoSpaceDN w:val="0"/>
        <w:adjustRightInd w:val="0"/>
        <w:spacing w:after="0" w:line="360" w:lineRule="auto"/>
        <w:ind w:left="539" w:hanging="539"/>
        <w:jc w:val="both"/>
        <w:rPr>
          <w:rFonts w:ascii="Palatino Linotype" w:hAnsi="Palatino Linotype"/>
          <w:lang w:val="en-US"/>
        </w:rPr>
      </w:pPr>
    </w:p>
    <w:p w:rsidR="004C705E" w:rsidRPr="007C405A" w:rsidRDefault="004C705E" w:rsidP="004C705E">
      <w:pPr>
        <w:tabs>
          <w:tab w:val="left" w:pos="540"/>
        </w:tabs>
        <w:spacing w:after="0" w:line="360" w:lineRule="auto"/>
        <w:ind w:left="539" w:hanging="539"/>
        <w:jc w:val="both"/>
        <w:rPr>
          <w:rFonts w:ascii="Palatino Linotype" w:hAnsi="Palatino Linotype"/>
          <w:lang w:val="en-US"/>
        </w:rPr>
      </w:pPr>
    </w:p>
    <w:p w:rsidR="004C705E" w:rsidRPr="007C405A" w:rsidRDefault="004C705E" w:rsidP="004C705E">
      <w:pPr>
        <w:tabs>
          <w:tab w:val="left" w:pos="540"/>
        </w:tabs>
        <w:spacing w:after="0" w:line="360" w:lineRule="auto"/>
        <w:ind w:left="539" w:hanging="539"/>
        <w:jc w:val="both"/>
        <w:rPr>
          <w:rFonts w:ascii="Palatino Linotype" w:hAnsi="Palatino Linotype"/>
          <w:lang w:val="en-US"/>
        </w:rPr>
      </w:pPr>
    </w:p>
    <w:p w:rsidR="004C705E" w:rsidRPr="007C405A" w:rsidRDefault="004C705E" w:rsidP="004C705E">
      <w:pPr>
        <w:tabs>
          <w:tab w:val="left" w:pos="540"/>
        </w:tabs>
        <w:spacing w:after="0" w:line="360" w:lineRule="auto"/>
        <w:ind w:left="539" w:hanging="539"/>
        <w:jc w:val="both"/>
        <w:rPr>
          <w:rFonts w:ascii="Palatino Linotype" w:hAnsi="Palatino Linotype"/>
          <w:lang w:val="en-US"/>
        </w:rPr>
      </w:pPr>
    </w:p>
    <w:p w:rsidR="004C705E" w:rsidRPr="007C405A" w:rsidRDefault="004C705E" w:rsidP="004C705E">
      <w:pPr>
        <w:rPr>
          <w:lang w:val="en-US"/>
        </w:rPr>
      </w:pPr>
    </w:p>
    <w:p w:rsidR="00846795" w:rsidRPr="007C405A" w:rsidRDefault="00846795">
      <w:pPr>
        <w:rPr>
          <w:lang w:val="en-US"/>
        </w:rPr>
      </w:pPr>
    </w:p>
    <w:sectPr w:rsidR="00846795" w:rsidRPr="007C40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05E"/>
    <w:rsid w:val="004C705E"/>
    <w:rsid w:val="005D5803"/>
    <w:rsid w:val="007C405A"/>
    <w:rsid w:val="00846795"/>
    <w:rsid w:val="009D3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9"/>
    <w:qFormat/>
    <w:rsid w:val="004C705E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rsid w:val="004C705E"/>
    <w:rPr>
      <w:rFonts w:ascii="Arial" w:eastAsia="Calibri" w:hAnsi="Arial" w:cs="Arial"/>
      <w:b/>
      <w:bCs/>
      <w:kern w:val="32"/>
      <w:sz w:val="32"/>
      <w:szCs w:val="32"/>
    </w:rPr>
  </w:style>
  <w:style w:type="character" w:styleId="Lienhypertexte">
    <w:name w:val="Hyperlink"/>
    <w:uiPriority w:val="99"/>
    <w:rsid w:val="009D393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9"/>
    <w:qFormat/>
    <w:rsid w:val="004C705E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rsid w:val="004C705E"/>
    <w:rPr>
      <w:rFonts w:ascii="Arial" w:eastAsia="Calibri" w:hAnsi="Arial" w:cs="Arial"/>
      <w:b/>
      <w:bCs/>
      <w:kern w:val="32"/>
      <w:sz w:val="32"/>
      <w:szCs w:val="32"/>
    </w:rPr>
  </w:style>
  <w:style w:type="character" w:styleId="Lienhypertexte">
    <w:name w:val="Hyperlink"/>
    <w:uiPriority w:val="99"/>
    <w:rsid w:val="009D393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xargs.com/pic/c-vs-asm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lelectronique.com/" TargetMode="External"/><Relationship Id="rId5" Type="http://schemas.openxmlformats.org/officeDocument/2006/relationships/hyperlink" Target="http://www.southampton.ac.uk/~solar/intro/start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399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wbc</dc:creator>
  <cp:lastModifiedBy>wbc</cp:lastModifiedBy>
  <cp:revision>1</cp:revision>
  <dcterms:created xsi:type="dcterms:W3CDTF">2012-06-05T18:14:00Z</dcterms:created>
  <dcterms:modified xsi:type="dcterms:W3CDTF">2012-06-05T18:56:00Z</dcterms:modified>
</cp:coreProperties>
</file>