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1939" w:rsidRPr="00027B3B" w:rsidRDefault="001F457A" w:rsidP="00027B3B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Sommaire</w:t>
      </w:r>
    </w:p>
    <w:p w:rsidR="001F457A" w:rsidRPr="00027B3B" w:rsidRDefault="001F457A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Liste des figures</w:t>
      </w:r>
    </w:p>
    <w:p w:rsidR="001F457A" w:rsidRPr="00027B3B" w:rsidRDefault="001F457A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Liste des tableaux</w:t>
      </w:r>
    </w:p>
    <w:p w:rsidR="001F457A" w:rsidRPr="00027B3B" w:rsidRDefault="001F457A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Liste des abréviations</w:t>
      </w:r>
    </w:p>
    <w:p w:rsidR="0057771E" w:rsidRPr="00027B3B" w:rsidRDefault="0057771E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Introduction…</w:t>
      </w:r>
      <w:r w:rsidR="005F1351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………………………………………………………………………..</w:t>
      </w:r>
      <w:r w:rsidRPr="00027B3B">
        <w:rPr>
          <w:rFonts w:asciiTheme="majorBidi" w:hAnsiTheme="majorBidi" w:cstheme="majorBidi"/>
          <w:sz w:val="24"/>
          <w:szCs w:val="24"/>
        </w:rPr>
        <w:t>01</w:t>
      </w:r>
    </w:p>
    <w:p w:rsidR="001F457A" w:rsidRPr="00027B3B" w:rsidRDefault="001F457A" w:rsidP="00027B3B">
      <w:pPr>
        <w:spacing w:line="360" w:lineRule="auto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i/>
          <w:iCs/>
          <w:sz w:val="24"/>
          <w:szCs w:val="24"/>
        </w:rPr>
        <w:t>Partie bibliographique</w:t>
      </w:r>
    </w:p>
    <w:p w:rsidR="001F457A" w:rsidRPr="00027B3B" w:rsidRDefault="001F457A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Chapitre I : Généralités sur l’olivier</w:t>
      </w:r>
      <w:r w:rsidRPr="00027B3B">
        <w:rPr>
          <w:rFonts w:asciiTheme="majorBidi" w:hAnsiTheme="majorBidi" w:cstheme="majorBidi"/>
          <w:sz w:val="24"/>
          <w:szCs w:val="24"/>
        </w:rPr>
        <w:t>……</w:t>
      </w:r>
      <w:r w:rsidR="00B73287" w:rsidRPr="00027B3B">
        <w:rPr>
          <w:rFonts w:asciiTheme="majorBidi" w:hAnsiTheme="majorBidi" w:cstheme="majorBidi"/>
          <w:sz w:val="24"/>
          <w:szCs w:val="24"/>
        </w:rPr>
        <w:t>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B73287" w:rsidRPr="00027B3B">
        <w:rPr>
          <w:rFonts w:asciiTheme="majorBidi" w:hAnsiTheme="majorBidi" w:cstheme="majorBidi"/>
          <w:sz w:val="24"/>
          <w:szCs w:val="24"/>
        </w:rPr>
        <w:t>…</w:t>
      </w:r>
      <w:r w:rsidRPr="00027B3B">
        <w:rPr>
          <w:rFonts w:asciiTheme="majorBidi" w:hAnsiTheme="majorBidi" w:cstheme="majorBidi"/>
          <w:sz w:val="24"/>
          <w:szCs w:val="24"/>
        </w:rPr>
        <w:t>03</w:t>
      </w: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I.1</w:t>
      </w:r>
      <w:r w:rsidR="00B73287" w:rsidRPr="00027B3B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Historique…</w:t>
      </w:r>
      <w:r w:rsidR="00B73287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</w:t>
      </w:r>
      <w:r w:rsidRPr="00027B3B">
        <w:rPr>
          <w:rFonts w:asciiTheme="majorBidi" w:hAnsiTheme="majorBidi" w:cstheme="majorBidi"/>
          <w:sz w:val="24"/>
          <w:szCs w:val="24"/>
        </w:rPr>
        <w:t>03</w:t>
      </w: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I.2. Systématique</w:t>
      </w:r>
      <w:r w:rsidR="00B73287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……………………………………………………………………..</w:t>
      </w:r>
      <w:r w:rsidRPr="00027B3B">
        <w:rPr>
          <w:rFonts w:asciiTheme="majorBidi" w:hAnsiTheme="majorBidi" w:cstheme="majorBidi"/>
          <w:sz w:val="24"/>
          <w:szCs w:val="24"/>
        </w:rPr>
        <w:t>04</w:t>
      </w: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 Description et morphologie …</w:t>
      </w:r>
      <w:r w:rsidR="00B73287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…………………………………………………...</w:t>
      </w:r>
      <w:r w:rsidRPr="00027B3B">
        <w:rPr>
          <w:rFonts w:asciiTheme="majorBidi" w:hAnsiTheme="majorBidi" w:cstheme="majorBidi"/>
          <w:sz w:val="24"/>
          <w:szCs w:val="24"/>
        </w:rPr>
        <w:t>04</w:t>
      </w: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I.3.1.  Le système radiculaire</w:t>
      </w:r>
      <w:r w:rsidR="00836EE7"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E1939" w:rsidRPr="00027B3B">
        <w:rPr>
          <w:rFonts w:asciiTheme="majorBidi" w:hAnsiTheme="majorBidi" w:cstheme="majorBidi"/>
          <w:sz w:val="24"/>
          <w:szCs w:val="24"/>
        </w:rPr>
        <w:t>...</w:t>
      </w:r>
      <w:r w:rsidR="00836EE7" w:rsidRPr="00027B3B">
        <w:rPr>
          <w:rFonts w:asciiTheme="majorBidi" w:hAnsiTheme="majorBidi" w:cstheme="majorBidi"/>
          <w:sz w:val="24"/>
          <w:szCs w:val="24"/>
        </w:rPr>
        <w:t>05</w:t>
      </w: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I.3.2.  Tronc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E1939" w:rsidRPr="00027B3B">
        <w:rPr>
          <w:rFonts w:asciiTheme="majorBidi" w:hAnsiTheme="majorBidi" w:cstheme="majorBidi"/>
          <w:sz w:val="24"/>
          <w:szCs w:val="24"/>
        </w:rPr>
        <w:t>.</w:t>
      </w:r>
      <w:r w:rsidR="00836EE7" w:rsidRPr="00027B3B">
        <w:rPr>
          <w:rFonts w:asciiTheme="majorBidi" w:hAnsiTheme="majorBidi" w:cstheme="majorBidi"/>
          <w:sz w:val="24"/>
          <w:szCs w:val="24"/>
        </w:rPr>
        <w:t>.05</w:t>
      </w: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I.3.3. Ecorce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………………………………………………………………………….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36EE7" w:rsidRPr="00027B3B">
        <w:rPr>
          <w:rFonts w:asciiTheme="majorBidi" w:hAnsiTheme="majorBidi" w:cstheme="majorBidi"/>
          <w:sz w:val="24"/>
          <w:szCs w:val="24"/>
        </w:rPr>
        <w:t>05</w:t>
      </w:r>
    </w:p>
    <w:p w:rsidR="00836EE7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I.3.4. Feuilles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36EE7" w:rsidRPr="00027B3B">
        <w:rPr>
          <w:rFonts w:asciiTheme="majorBidi" w:hAnsiTheme="majorBidi" w:cstheme="majorBidi"/>
          <w:sz w:val="24"/>
          <w:szCs w:val="24"/>
        </w:rPr>
        <w:t>05</w:t>
      </w:r>
    </w:p>
    <w:p w:rsidR="00836EE7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I.3.5. Fleurs</w:t>
      </w:r>
      <w:r w:rsidR="00836EE7"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36EE7" w:rsidRPr="00027B3B">
        <w:rPr>
          <w:rFonts w:asciiTheme="majorBidi" w:hAnsiTheme="majorBidi" w:cstheme="majorBidi"/>
          <w:sz w:val="24"/>
          <w:szCs w:val="24"/>
        </w:rPr>
        <w:t>05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I.3.6. Fruit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E1939" w:rsidRPr="00027B3B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06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I.3.7. Rameaux…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06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color w:val="000000"/>
          <w:sz w:val="24"/>
          <w:szCs w:val="24"/>
        </w:rPr>
        <w:t>I.4. Cycle de développement de l’olivier…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………………………………………….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.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06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color w:val="000000"/>
          <w:sz w:val="24"/>
          <w:szCs w:val="24"/>
        </w:rPr>
        <w:t>I.5. Cycle végétatif annuel…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…………………………………………………………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.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06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>I.6.Exigences agro-climatiques de l’olivier…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</w:t>
      </w:r>
      <w:r w:rsidR="00325814">
        <w:rPr>
          <w:rFonts w:asciiTheme="majorBidi" w:hAnsiTheme="majorBidi" w:cstheme="majorBidi"/>
          <w:sz w:val="24"/>
          <w:szCs w:val="24"/>
          <w:lang w:bidi="ar-DZ"/>
        </w:rPr>
        <w:t>…</w:t>
      </w:r>
      <w:r w:rsidRPr="00027B3B">
        <w:rPr>
          <w:rFonts w:asciiTheme="majorBidi" w:hAnsiTheme="majorBidi" w:cstheme="majorBidi"/>
          <w:sz w:val="24"/>
          <w:szCs w:val="24"/>
          <w:lang w:bidi="ar-DZ"/>
        </w:rPr>
        <w:t xml:space="preserve">07 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>I.6.1.Exigences climatiques…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  <w:lang w:bidi="ar-DZ"/>
        </w:rPr>
        <w:t>…</w:t>
      </w:r>
      <w:r w:rsidRPr="00027B3B">
        <w:rPr>
          <w:rFonts w:asciiTheme="majorBidi" w:hAnsiTheme="majorBidi" w:cstheme="majorBidi"/>
          <w:sz w:val="24"/>
          <w:szCs w:val="24"/>
          <w:lang w:bidi="ar-DZ"/>
        </w:rPr>
        <w:t>07</w:t>
      </w:r>
    </w:p>
    <w:p w:rsidR="0048463C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>I.6.2.Les températures…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  <w:lang w:bidi="ar-DZ"/>
        </w:rPr>
        <w:t>…</w:t>
      </w:r>
      <w:r w:rsidRPr="00027B3B">
        <w:rPr>
          <w:rFonts w:asciiTheme="majorBidi" w:hAnsiTheme="majorBidi" w:cstheme="majorBidi"/>
          <w:sz w:val="24"/>
          <w:szCs w:val="24"/>
          <w:lang w:bidi="ar-DZ"/>
        </w:rPr>
        <w:t>07</w:t>
      </w:r>
    </w:p>
    <w:p w:rsidR="0048463C" w:rsidRPr="00027B3B" w:rsidRDefault="008F0EE0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>1-</w:t>
      </w:r>
      <w:r w:rsidR="00836EE7" w:rsidRPr="00027B3B">
        <w:rPr>
          <w:rFonts w:asciiTheme="majorBidi" w:hAnsiTheme="majorBidi" w:cstheme="majorBidi"/>
          <w:sz w:val="24"/>
          <w:szCs w:val="24"/>
          <w:lang w:bidi="ar-DZ"/>
        </w:rPr>
        <w:t>6-3-La pluviométrie …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…………………………………………………………</w:t>
      </w:r>
      <w:r w:rsidRPr="00027B3B">
        <w:rPr>
          <w:rFonts w:asciiTheme="majorBidi" w:hAnsiTheme="majorBidi" w:cstheme="majorBidi"/>
          <w:sz w:val="24"/>
          <w:szCs w:val="24"/>
          <w:lang w:bidi="ar-DZ"/>
        </w:rPr>
        <w:t>…</w:t>
      </w:r>
      <w:r w:rsidR="00325814">
        <w:rPr>
          <w:rFonts w:asciiTheme="majorBidi" w:hAnsiTheme="majorBidi" w:cstheme="majorBidi"/>
          <w:sz w:val="24"/>
          <w:szCs w:val="24"/>
          <w:lang w:bidi="ar-DZ"/>
        </w:rPr>
        <w:t>..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.</w:t>
      </w:r>
      <w:r w:rsidR="00836EE7" w:rsidRPr="00027B3B">
        <w:rPr>
          <w:rFonts w:asciiTheme="majorBidi" w:hAnsiTheme="majorBidi" w:cstheme="majorBidi"/>
          <w:sz w:val="24"/>
          <w:szCs w:val="24"/>
          <w:lang w:bidi="ar-DZ"/>
        </w:rPr>
        <w:t>08</w:t>
      </w:r>
    </w:p>
    <w:p w:rsidR="0048463C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>I.6.4.Les autres factures climatiques…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  <w:lang w:bidi="ar-DZ"/>
        </w:rPr>
        <w:t>..</w:t>
      </w:r>
      <w:r w:rsidRPr="00027B3B">
        <w:rPr>
          <w:rFonts w:asciiTheme="majorBidi" w:hAnsiTheme="majorBidi" w:cstheme="majorBidi"/>
          <w:sz w:val="24"/>
          <w:szCs w:val="24"/>
          <w:lang w:bidi="ar-DZ"/>
        </w:rPr>
        <w:t>08</w:t>
      </w: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>I.6.5.Exigences agrologiques…</w:t>
      </w:r>
      <w:r w:rsidR="008E1939" w:rsidRPr="00027B3B">
        <w:rPr>
          <w:rFonts w:asciiTheme="majorBidi" w:hAnsiTheme="majorBidi" w:cstheme="majorBidi"/>
          <w:sz w:val="24"/>
          <w:szCs w:val="24"/>
          <w:lang w:bidi="ar-DZ"/>
        </w:rPr>
        <w:t>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  <w:lang w:bidi="ar-DZ"/>
        </w:rPr>
        <w:t>.</w:t>
      </w:r>
      <w:r w:rsidRPr="00027B3B">
        <w:rPr>
          <w:rFonts w:asciiTheme="majorBidi" w:hAnsiTheme="majorBidi" w:cstheme="majorBidi"/>
          <w:sz w:val="24"/>
          <w:szCs w:val="24"/>
          <w:lang w:bidi="ar-DZ"/>
        </w:rPr>
        <w:t>10</w:t>
      </w: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I.7. Variétés de l’olivier cultivé dans le monde…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10</w:t>
      </w: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I.8. Variétés de l’olivier cultivé en Algérie…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</w:t>
      </w:r>
      <w:r w:rsidRPr="00027B3B">
        <w:rPr>
          <w:rFonts w:asciiTheme="majorBidi" w:hAnsiTheme="majorBidi" w:cstheme="majorBidi"/>
          <w:sz w:val="24"/>
          <w:szCs w:val="24"/>
        </w:rPr>
        <w:t>10</w:t>
      </w: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I.9. Répartition géographique…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10</w:t>
      </w: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I.10.Ravageurs…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</w:t>
      </w:r>
      <w:r w:rsidRPr="00027B3B">
        <w:rPr>
          <w:rFonts w:asciiTheme="majorBidi" w:hAnsiTheme="majorBidi" w:cstheme="majorBidi"/>
          <w:sz w:val="24"/>
          <w:szCs w:val="24"/>
        </w:rPr>
        <w:t>13</w:t>
      </w:r>
    </w:p>
    <w:p w:rsidR="00AE7DB9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Chapitre II : Généralités sur le</w:t>
      </w:r>
      <w:r w:rsidRPr="00027B3B">
        <w:rPr>
          <w:rFonts w:asciiTheme="majorBidi" w:hAnsiTheme="majorBidi" w:cstheme="majorBidi"/>
          <w:sz w:val="24"/>
          <w:szCs w:val="24"/>
        </w:rPr>
        <w:t xml:space="preserve"> </w:t>
      </w:r>
      <w:r w:rsidRPr="00027B3B">
        <w:rPr>
          <w:rFonts w:asciiTheme="majorBidi" w:hAnsiTheme="majorBidi" w:cstheme="majorBidi"/>
          <w:b/>
          <w:bCs/>
          <w:sz w:val="24"/>
          <w:szCs w:val="24"/>
        </w:rPr>
        <w:t xml:space="preserve">psylle de l’olivier </w:t>
      </w:r>
      <w:proofErr w:type="spellStart"/>
      <w:r w:rsidRPr="00027B3B">
        <w:rPr>
          <w:rFonts w:asciiTheme="majorBidi" w:hAnsiTheme="majorBidi" w:cstheme="majorBidi"/>
          <w:b/>
          <w:bCs/>
          <w:i/>
          <w:iCs/>
          <w:sz w:val="24"/>
          <w:szCs w:val="24"/>
        </w:rPr>
        <w:t>Euphyllura</w:t>
      </w:r>
      <w:proofErr w:type="spellEnd"/>
      <w:r w:rsidRPr="00027B3B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 </w:t>
      </w:r>
      <w:proofErr w:type="spellStart"/>
      <w:r w:rsidRPr="00027B3B">
        <w:rPr>
          <w:rFonts w:asciiTheme="majorBidi" w:hAnsiTheme="majorBidi" w:cstheme="majorBidi"/>
          <w:b/>
          <w:bCs/>
          <w:i/>
          <w:iCs/>
          <w:sz w:val="24"/>
          <w:szCs w:val="24"/>
        </w:rPr>
        <w:t>olivina</w:t>
      </w:r>
      <w:proofErr w:type="spellEnd"/>
      <w:r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</w:t>
      </w:r>
      <w:r w:rsidR="00B73287" w:rsidRPr="00027B3B">
        <w:rPr>
          <w:rFonts w:asciiTheme="majorBidi" w:hAnsiTheme="majorBidi" w:cstheme="majorBidi"/>
          <w:sz w:val="24"/>
          <w:szCs w:val="24"/>
        </w:rPr>
        <w:t>.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="00B73287" w:rsidRPr="00027B3B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18</w:t>
      </w:r>
    </w:p>
    <w:p w:rsidR="00AE7DB9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lastRenderedPageBreak/>
        <w:t>II.1. Biologie</w:t>
      </w:r>
      <w:r w:rsidR="00F45E45"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F45E45" w:rsidRPr="00027B3B">
        <w:rPr>
          <w:rFonts w:asciiTheme="majorBidi" w:hAnsiTheme="majorBidi" w:cstheme="majorBidi"/>
          <w:sz w:val="24"/>
          <w:szCs w:val="24"/>
        </w:rPr>
        <w:t>18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 xml:space="preserve">II.1.1.Durée de pré- </w:t>
      </w:r>
      <w:proofErr w:type="spellStart"/>
      <w:r w:rsidRPr="00027B3B">
        <w:rPr>
          <w:rFonts w:asciiTheme="majorBidi" w:hAnsiTheme="majorBidi" w:cstheme="majorBidi"/>
          <w:sz w:val="24"/>
          <w:szCs w:val="24"/>
        </w:rPr>
        <w:t>oviposition</w:t>
      </w:r>
      <w:proofErr w:type="spellEnd"/>
      <w:r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 xml:space="preserve">19 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II.1.2.La fécondité globale…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19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II.1.3.Choix de site de ponte…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19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II.1.4.Relation plante-insecte…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19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II.1.5.La longévité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="008E1939" w:rsidRPr="00027B3B">
        <w:rPr>
          <w:rFonts w:asciiTheme="majorBidi" w:hAnsiTheme="majorBidi" w:cstheme="majorBidi"/>
          <w:sz w:val="24"/>
          <w:szCs w:val="24"/>
        </w:rPr>
        <w:t>19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II.2.Classification taxonomique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="008E1939" w:rsidRPr="00027B3B">
        <w:rPr>
          <w:rFonts w:asciiTheme="majorBidi" w:hAnsiTheme="majorBidi" w:cstheme="majorBidi"/>
          <w:sz w:val="24"/>
          <w:szCs w:val="24"/>
        </w:rPr>
        <w:t>19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II.3.Description des différents stades morphologiques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>20</w:t>
      </w:r>
    </w:p>
    <w:p w:rsidR="00AE7DB9" w:rsidRPr="00027B3B" w:rsidRDefault="00F45E45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II.4.Cycle biologique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 …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……………………………………………………………...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..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24</w:t>
      </w:r>
    </w:p>
    <w:p w:rsidR="00AE7DB9" w:rsidRPr="00027B3B" w:rsidRDefault="00AE7DB9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color w:val="000000"/>
          <w:sz w:val="24"/>
          <w:szCs w:val="24"/>
        </w:rPr>
        <w:t>II.5.Symptôme  et dégât …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…………………………………………………………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…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26</w:t>
      </w:r>
    </w:p>
    <w:p w:rsidR="00AE7DB9" w:rsidRPr="00027B3B" w:rsidRDefault="00AE7DB9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II.6.Moyens de lutte 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27</w:t>
      </w:r>
    </w:p>
    <w:p w:rsidR="00AE7DB9" w:rsidRPr="00027B3B" w:rsidRDefault="00AE7DB9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II.6.1.Moyens culturaux…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</w:t>
      </w:r>
      <w:r w:rsidRPr="00027B3B">
        <w:rPr>
          <w:rFonts w:asciiTheme="majorBidi" w:hAnsiTheme="majorBidi" w:cstheme="majorBidi"/>
          <w:sz w:val="24"/>
          <w:szCs w:val="24"/>
        </w:rPr>
        <w:t xml:space="preserve">27 </w:t>
      </w:r>
    </w:p>
    <w:p w:rsidR="00AE7DB9" w:rsidRPr="00027B3B" w:rsidRDefault="00AE7DB9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II.6.2.Lutte biologique 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…………………………………………………………….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27</w:t>
      </w:r>
    </w:p>
    <w:p w:rsidR="00AE7DB9" w:rsidRPr="00027B3B" w:rsidRDefault="00AE7DB9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II.6.3. Lutte chimique…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……………………………………………………………...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28</w:t>
      </w:r>
      <w:r w:rsidRPr="00027B3B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</w:p>
    <w:p w:rsidR="00AE7DB9" w:rsidRPr="00027B3B" w:rsidRDefault="00BB4ED5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/>
          <w:bCs/>
          <w:i/>
          <w:iCs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i/>
          <w:iCs/>
          <w:sz w:val="24"/>
          <w:szCs w:val="24"/>
        </w:rPr>
        <w:t xml:space="preserve">Partie </w:t>
      </w:r>
      <w:r w:rsidR="0057771E" w:rsidRPr="00027B3B">
        <w:rPr>
          <w:rFonts w:asciiTheme="majorBidi" w:hAnsiTheme="majorBidi" w:cstheme="majorBidi"/>
          <w:b/>
          <w:bCs/>
          <w:i/>
          <w:iCs/>
          <w:sz w:val="24"/>
          <w:szCs w:val="24"/>
        </w:rPr>
        <w:t>expérimentale</w:t>
      </w:r>
    </w:p>
    <w:p w:rsidR="00BB4ED5" w:rsidRPr="00027B3B" w:rsidRDefault="00BB4ED5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Chapitre I : Présentation de la région d’étude</w:t>
      </w:r>
      <w:r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</w:t>
      </w:r>
      <w:r w:rsidR="00B73287" w:rsidRPr="00027B3B">
        <w:rPr>
          <w:rFonts w:asciiTheme="majorBidi" w:hAnsiTheme="majorBidi" w:cstheme="majorBidi"/>
          <w:sz w:val="24"/>
          <w:szCs w:val="24"/>
        </w:rPr>
        <w:t>....</w:t>
      </w:r>
      <w:r w:rsidR="00325814">
        <w:rPr>
          <w:rFonts w:asciiTheme="majorBidi" w:hAnsiTheme="majorBidi" w:cstheme="majorBidi"/>
          <w:sz w:val="24"/>
          <w:szCs w:val="24"/>
        </w:rPr>
        <w:t>..</w:t>
      </w:r>
      <w:r w:rsidRPr="00027B3B">
        <w:rPr>
          <w:rFonts w:asciiTheme="majorBidi" w:hAnsiTheme="majorBidi" w:cstheme="majorBidi"/>
          <w:sz w:val="24"/>
          <w:szCs w:val="24"/>
        </w:rPr>
        <w:t>29</w:t>
      </w:r>
    </w:p>
    <w:p w:rsidR="00D80A85" w:rsidRPr="00027B3B" w:rsidRDefault="00BB4ED5" w:rsidP="00027B3B">
      <w:pPr>
        <w:tabs>
          <w:tab w:val="left" w:pos="6963"/>
        </w:tabs>
        <w:spacing w:line="36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027B3B">
        <w:rPr>
          <w:rFonts w:asciiTheme="majorBidi" w:hAnsiTheme="majorBidi" w:cstheme="majorBidi"/>
          <w:bCs/>
          <w:sz w:val="24"/>
          <w:szCs w:val="24"/>
        </w:rPr>
        <w:t>I.1. Situation géographique</w:t>
      </w:r>
      <w:r w:rsidRPr="00027B3B">
        <w:rPr>
          <w:rFonts w:asciiTheme="majorBidi" w:hAnsiTheme="majorBidi" w:cstheme="majorBidi"/>
          <w:b/>
          <w:sz w:val="24"/>
          <w:szCs w:val="24"/>
        </w:rPr>
        <w:t> </w:t>
      </w:r>
      <w:r w:rsidRPr="00027B3B">
        <w:rPr>
          <w:rFonts w:asciiTheme="majorBidi" w:hAnsiTheme="majorBidi" w:cstheme="majorBidi"/>
          <w:bCs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</w:t>
      </w:r>
      <w:r w:rsidR="00325814">
        <w:rPr>
          <w:rFonts w:asciiTheme="majorBidi" w:hAnsiTheme="majorBidi" w:cstheme="majorBidi"/>
          <w:bCs/>
          <w:sz w:val="24"/>
          <w:szCs w:val="24"/>
        </w:rPr>
        <w:t>…</w:t>
      </w:r>
      <w:r w:rsidRPr="00027B3B">
        <w:rPr>
          <w:rFonts w:asciiTheme="majorBidi" w:hAnsiTheme="majorBidi" w:cstheme="majorBidi"/>
          <w:bCs/>
          <w:sz w:val="24"/>
          <w:szCs w:val="24"/>
        </w:rPr>
        <w:t>29</w:t>
      </w:r>
    </w:p>
    <w:p w:rsidR="0057771E" w:rsidRPr="00027B3B" w:rsidRDefault="00BB4ED5" w:rsidP="00027B3B">
      <w:pPr>
        <w:tabs>
          <w:tab w:val="left" w:pos="6963"/>
        </w:tabs>
        <w:spacing w:line="36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027B3B">
        <w:rPr>
          <w:rFonts w:asciiTheme="majorBidi" w:hAnsiTheme="majorBidi" w:cstheme="majorBidi"/>
          <w:bCs/>
          <w:sz w:val="24"/>
          <w:szCs w:val="24"/>
        </w:rPr>
        <w:t>I.2.Le relief</w:t>
      </w:r>
      <w:r w:rsidR="0057771E" w:rsidRPr="00027B3B">
        <w:rPr>
          <w:rFonts w:asciiTheme="majorBidi" w:hAnsiTheme="majorBidi" w:cstheme="majorBidi"/>
          <w:bCs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………………………………………………………………………</w:t>
      </w:r>
      <w:r w:rsidR="00325814">
        <w:rPr>
          <w:rFonts w:asciiTheme="majorBidi" w:hAnsiTheme="majorBidi" w:cstheme="majorBidi"/>
          <w:bCs/>
          <w:sz w:val="24"/>
          <w:szCs w:val="24"/>
        </w:rPr>
        <w:t>…..</w:t>
      </w:r>
      <w:r w:rsidR="0057771E" w:rsidRPr="00027B3B">
        <w:rPr>
          <w:rFonts w:asciiTheme="majorBidi" w:hAnsiTheme="majorBidi" w:cstheme="majorBidi"/>
          <w:bCs/>
          <w:sz w:val="24"/>
          <w:szCs w:val="24"/>
        </w:rPr>
        <w:t>30</w:t>
      </w:r>
      <w:r w:rsidRPr="00027B3B">
        <w:rPr>
          <w:rFonts w:asciiTheme="majorBidi" w:hAnsiTheme="majorBidi" w:cstheme="majorBidi"/>
          <w:bCs/>
          <w:sz w:val="24"/>
          <w:szCs w:val="24"/>
        </w:rPr>
        <w:t> </w:t>
      </w:r>
    </w:p>
    <w:p w:rsidR="00BB4ED5" w:rsidRPr="00027B3B" w:rsidRDefault="00BB4ED5" w:rsidP="00027B3B">
      <w:pPr>
        <w:tabs>
          <w:tab w:val="left" w:pos="6963"/>
        </w:tabs>
        <w:spacing w:line="360" w:lineRule="auto"/>
        <w:jc w:val="both"/>
        <w:rPr>
          <w:rFonts w:asciiTheme="majorBidi" w:hAnsiTheme="majorBidi" w:cstheme="majorBidi"/>
          <w:bCs/>
          <w:sz w:val="24"/>
          <w:szCs w:val="24"/>
        </w:rPr>
      </w:pPr>
      <w:r w:rsidRPr="00027B3B">
        <w:rPr>
          <w:rFonts w:asciiTheme="majorBidi" w:hAnsiTheme="majorBidi" w:cstheme="majorBidi"/>
          <w:bCs/>
          <w:sz w:val="24"/>
          <w:szCs w:val="24"/>
        </w:rPr>
        <w:t>I.3.L'Hydrogéologie</w:t>
      </w:r>
      <w:r w:rsidR="0057771E" w:rsidRPr="00027B3B">
        <w:rPr>
          <w:rFonts w:asciiTheme="majorBidi" w:hAnsiTheme="majorBidi" w:cstheme="majorBidi"/>
          <w:bCs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bCs/>
          <w:sz w:val="24"/>
          <w:szCs w:val="24"/>
        </w:rPr>
        <w:t>………………………………………………………………</w:t>
      </w:r>
      <w:r w:rsidR="00325814">
        <w:rPr>
          <w:rFonts w:asciiTheme="majorBidi" w:hAnsiTheme="majorBidi" w:cstheme="majorBidi"/>
          <w:bCs/>
          <w:sz w:val="24"/>
          <w:szCs w:val="24"/>
        </w:rPr>
        <w:t>…</w:t>
      </w:r>
      <w:r w:rsidR="0057771E" w:rsidRPr="00027B3B">
        <w:rPr>
          <w:rFonts w:asciiTheme="majorBidi" w:hAnsiTheme="majorBidi" w:cstheme="majorBidi"/>
          <w:bCs/>
          <w:sz w:val="24"/>
          <w:szCs w:val="24"/>
        </w:rPr>
        <w:t>30</w:t>
      </w: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color w:val="000000"/>
          <w:sz w:val="24"/>
          <w:szCs w:val="24"/>
        </w:rPr>
        <w:t>I.4.Caractéristiques de la station d’étude…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…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31</w:t>
      </w:r>
    </w:p>
    <w:p w:rsidR="0057771E" w:rsidRPr="00027B3B" w:rsidRDefault="0057771E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I.5.Le climat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………………………………………………………………………</w:t>
      </w:r>
      <w:r w:rsidR="00B73287" w:rsidRPr="00027B3B">
        <w:rPr>
          <w:rFonts w:asciiTheme="majorBidi" w:hAnsiTheme="majorBidi" w:cstheme="majorBidi"/>
          <w:sz w:val="24"/>
          <w:szCs w:val="24"/>
        </w:rPr>
        <w:t>…</w:t>
      </w:r>
      <w:r w:rsidR="00325814">
        <w:rPr>
          <w:rFonts w:asciiTheme="majorBidi" w:hAnsiTheme="majorBidi" w:cstheme="majorBidi"/>
          <w:sz w:val="24"/>
          <w:szCs w:val="24"/>
        </w:rPr>
        <w:t>….</w:t>
      </w:r>
      <w:r w:rsidRPr="00027B3B">
        <w:rPr>
          <w:rFonts w:asciiTheme="majorBidi" w:hAnsiTheme="majorBidi" w:cstheme="majorBidi"/>
          <w:sz w:val="24"/>
          <w:szCs w:val="24"/>
        </w:rPr>
        <w:t>31 </w:t>
      </w:r>
    </w:p>
    <w:p w:rsidR="0057771E" w:rsidRPr="00027B3B" w:rsidRDefault="0057771E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I.5.1. Les températures 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...</w:t>
      </w:r>
      <w:r w:rsidRPr="00027B3B">
        <w:rPr>
          <w:rFonts w:asciiTheme="majorBidi" w:hAnsiTheme="majorBidi" w:cstheme="majorBidi"/>
          <w:sz w:val="24"/>
          <w:szCs w:val="24"/>
        </w:rPr>
        <w:t>32</w:t>
      </w: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color w:val="000000"/>
          <w:sz w:val="24"/>
          <w:szCs w:val="24"/>
        </w:rPr>
        <w:t>I.5.2. Les précipitations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……………………………………………………………...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....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33 </w:t>
      </w:r>
    </w:p>
    <w:p w:rsidR="0057771E" w:rsidRPr="00027B3B" w:rsidRDefault="0057771E" w:rsidP="00027B3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I.5.3.Humidité relative 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….</w:t>
      </w:r>
      <w:r w:rsidRPr="00027B3B">
        <w:rPr>
          <w:rFonts w:asciiTheme="majorBidi" w:hAnsiTheme="majorBidi" w:cstheme="majorBidi"/>
          <w:sz w:val="24"/>
          <w:szCs w:val="24"/>
        </w:rPr>
        <w:t>33</w:t>
      </w: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color w:val="000000"/>
          <w:sz w:val="24"/>
          <w:szCs w:val="24"/>
        </w:rPr>
        <w:t>I .5.4.Le Vent …</w:t>
      </w:r>
      <w:r w:rsidR="008E1939" w:rsidRPr="00027B3B">
        <w:rPr>
          <w:rFonts w:asciiTheme="majorBidi" w:hAnsiTheme="majorBidi" w:cstheme="majorBidi"/>
          <w:color w:val="000000"/>
          <w:sz w:val="24"/>
          <w:szCs w:val="24"/>
        </w:rPr>
        <w:t>……………………………………………………………………...</w:t>
      </w:r>
      <w:r w:rsidR="00325814">
        <w:rPr>
          <w:rFonts w:asciiTheme="majorBidi" w:hAnsiTheme="majorBidi" w:cstheme="majorBidi"/>
          <w:color w:val="000000"/>
          <w:sz w:val="24"/>
          <w:szCs w:val="24"/>
        </w:rPr>
        <w:t>....</w:t>
      </w:r>
      <w:r w:rsidRPr="00027B3B">
        <w:rPr>
          <w:rFonts w:asciiTheme="majorBidi" w:hAnsiTheme="majorBidi" w:cstheme="majorBidi"/>
          <w:color w:val="000000"/>
          <w:sz w:val="24"/>
          <w:szCs w:val="24"/>
        </w:rPr>
        <w:t>34</w:t>
      </w:r>
    </w:p>
    <w:p w:rsidR="0057771E" w:rsidRPr="00027B3B" w:rsidRDefault="0057771E" w:rsidP="00027B3B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I.5.6.Synthèse climatique…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…..</w:t>
      </w:r>
      <w:r w:rsidRPr="00027B3B">
        <w:rPr>
          <w:rFonts w:asciiTheme="majorBidi" w:hAnsiTheme="majorBidi" w:cstheme="majorBidi"/>
          <w:sz w:val="24"/>
          <w:szCs w:val="24"/>
        </w:rPr>
        <w:t>34</w:t>
      </w: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 xml:space="preserve">I.5.7.Diagramme </w:t>
      </w:r>
      <w:proofErr w:type="spellStart"/>
      <w:r w:rsidRPr="00027B3B">
        <w:rPr>
          <w:rFonts w:asciiTheme="majorBidi" w:hAnsiTheme="majorBidi" w:cstheme="majorBidi"/>
          <w:sz w:val="24"/>
          <w:szCs w:val="24"/>
        </w:rPr>
        <w:t>ombrothermique</w:t>
      </w:r>
      <w:proofErr w:type="spellEnd"/>
      <w:r w:rsidRPr="00027B3B">
        <w:rPr>
          <w:rFonts w:asciiTheme="majorBidi" w:hAnsiTheme="majorBidi" w:cstheme="majorBidi"/>
          <w:sz w:val="24"/>
          <w:szCs w:val="24"/>
        </w:rPr>
        <w:t xml:space="preserve"> de  Gaussen et </w:t>
      </w:r>
      <w:proofErr w:type="spellStart"/>
      <w:r w:rsidRPr="00027B3B">
        <w:rPr>
          <w:rFonts w:asciiTheme="majorBidi" w:hAnsiTheme="majorBidi" w:cstheme="majorBidi"/>
          <w:sz w:val="24"/>
          <w:szCs w:val="24"/>
        </w:rPr>
        <w:t>Bagnouls</w:t>
      </w:r>
      <w:proofErr w:type="spellEnd"/>
      <w:r w:rsidRPr="00027B3B">
        <w:rPr>
          <w:rFonts w:asciiTheme="majorBidi" w:hAnsiTheme="majorBidi" w:cstheme="majorBidi"/>
          <w:sz w:val="24"/>
          <w:szCs w:val="24"/>
        </w:rPr>
        <w:t> 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</w:t>
      </w:r>
      <w:r w:rsidR="00325814">
        <w:rPr>
          <w:rFonts w:asciiTheme="majorBidi" w:hAnsiTheme="majorBidi" w:cstheme="majorBidi"/>
          <w:sz w:val="24"/>
          <w:szCs w:val="24"/>
        </w:rPr>
        <w:t>…...</w:t>
      </w:r>
      <w:r w:rsidRPr="00027B3B">
        <w:rPr>
          <w:rFonts w:asciiTheme="majorBidi" w:hAnsiTheme="majorBidi" w:cstheme="majorBidi"/>
          <w:sz w:val="24"/>
          <w:szCs w:val="24"/>
        </w:rPr>
        <w:t>34</w:t>
      </w: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I.5.8.Climagramme d’</w:t>
      </w:r>
      <w:proofErr w:type="spellStart"/>
      <w:r w:rsidRPr="00027B3B">
        <w:rPr>
          <w:rFonts w:asciiTheme="majorBidi" w:hAnsiTheme="majorBidi" w:cstheme="majorBidi"/>
          <w:sz w:val="24"/>
          <w:szCs w:val="24"/>
        </w:rPr>
        <w:t>Emberger</w:t>
      </w:r>
      <w:proofErr w:type="spellEnd"/>
      <w:r w:rsidRPr="00027B3B">
        <w:rPr>
          <w:rFonts w:asciiTheme="majorBidi" w:hAnsiTheme="majorBidi" w:cstheme="majorBidi"/>
          <w:sz w:val="24"/>
          <w:szCs w:val="24"/>
        </w:rPr>
        <w:t>…</w:t>
      </w:r>
      <w:r w:rsidR="008E1939" w:rsidRPr="00027B3B">
        <w:rPr>
          <w:rFonts w:asciiTheme="majorBidi" w:hAnsiTheme="majorBidi" w:cstheme="majorBidi"/>
          <w:sz w:val="24"/>
          <w:szCs w:val="24"/>
        </w:rPr>
        <w:t>………………………………………………......</w:t>
      </w:r>
      <w:r w:rsidR="00325814">
        <w:rPr>
          <w:rFonts w:asciiTheme="majorBidi" w:hAnsiTheme="majorBidi" w:cstheme="majorBidi"/>
          <w:sz w:val="24"/>
          <w:szCs w:val="24"/>
        </w:rPr>
        <w:t>......</w:t>
      </w:r>
      <w:r w:rsidRPr="00027B3B">
        <w:rPr>
          <w:rFonts w:asciiTheme="majorBidi" w:hAnsiTheme="majorBidi" w:cstheme="majorBidi"/>
          <w:sz w:val="24"/>
          <w:szCs w:val="24"/>
        </w:rPr>
        <w:t>35 </w:t>
      </w:r>
    </w:p>
    <w:p w:rsidR="00D80A85" w:rsidRPr="00027B3B" w:rsidRDefault="00D80A85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 xml:space="preserve">Chapitre II : Matériel et méthodes </w:t>
      </w:r>
      <w:r w:rsidRPr="00027B3B">
        <w:rPr>
          <w:rFonts w:asciiTheme="majorBidi" w:hAnsiTheme="majorBidi" w:cstheme="majorBidi"/>
          <w:sz w:val="24"/>
          <w:szCs w:val="24"/>
        </w:rPr>
        <w:t>…</w:t>
      </w:r>
      <w:r w:rsidR="007C2006" w:rsidRPr="00027B3B">
        <w:rPr>
          <w:rFonts w:asciiTheme="majorBidi" w:hAnsiTheme="majorBidi" w:cstheme="majorBidi"/>
          <w:sz w:val="24"/>
          <w:szCs w:val="24"/>
        </w:rPr>
        <w:t>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…….</w:t>
      </w:r>
      <w:r w:rsidRPr="00027B3B">
        <w:rPr>
          <w:rFonts w:asciiTheme="majorBidi" w:hAnsiTheme="majorBidi" w:cstheme="majorBidi"/>
          <w:sz w:val="24"/>
          <w:szCs w:val="24"/>
        </w:rPr>
        <w:t>38</w:t>
      </w:r>
    </w:p>
    <w:p w:rsidR="00D80A85" w:rsidRPr="00027B3B" w:rsidRDefault="00D80A85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II.1. Matériels…</w:t>
      </w:r>
      <w:r w:rsidR="007C2006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……..</w:t>
      </w:r>
      <w:r w:rsidRPr="00027B3B">
        <w:rPr>
          <w:rFonts w:asciiTheme="majorBidi" w:hAnsiTheme="majorBidi" w:cstheme="majorBidi"/>
          <w:sz w:val="24"/>
          <w:szCs w:val="24"/>
        </w:rPr>
        <w:t>38 </w:t>
      </w:r>
    </w:p>
    <w:p w:rsidR="00D80A85" w:rsidRPr="00027B3B" w:rsidRDefault="00D80A85" w:rsidP="00027B3B">
      <w:pPr>
        <w:tabs>
          <w:tab w:val="left" w:pos="7968"/>
          <w:tab w:val="right" w:pos="9746"/>
        </w:tabs>
        <w:spacing w:after="100" w:afterAutospacing="1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lastRenderedPageBreak/>
        <w:t>II.2. Méthodologie…</w:t>
      </w:r>
      <w:r w:rsidR="007C2006" w:rsidRPr="00027B3B">
        <w:rPr>
          <w:rFonts w:asciiTheme="majorBidi" w:hAnsiTheme="majorBidi" w:cstheme="majorBidi"/>
          <w:sz w:val="24"/>
          <w:szCs w:val="24"/>
        </w:rPr>
        <w:t>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……</w:t>
      </w:r>
      <w:r w:rsidRPr="00027B3B">
        <w:rPr>
          <w:rFonts w:asciiTheme="majorBidi" w:hAnsiTheme="majorBidi" w:cstheme="majorBidi"/>
          <w:sz w:val="24"/>
          <w:szCs w:val="24"/>
        </w:rPr>
        <w:t>38</w:t>
      </w:r>
    </w:p>
    <w:p w:rsidR="00D80A85" w:rsidRPr="00027B3B" w:rsidRDefault="00D80A85" w:rsidP="00027B3B">
      <w:pPr>
        <w:tabs>
          <w:tab w:val="left" w:pos="7968"/>
          <w:tab w:val="right" w:pos="9746"/>
        </w:tabs>
        <w:spacing w:after="100" w:afterAutospacing="1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Chapitre III : Résultats et discussion</w:t>
      </w:r>
      <w:r w:rsidRPr="00027B3B">
        <w:rPr>
          <w:rFonts w:asciiTheme="majorBidi" w:hAnsiTheme="majorBidi" w:cstheme="majorBidi"/>
          <w:sz w:val="24"/>
          <w:szCs w:val="24"/>
        </w:rPr>
        <w:t>…</w:t>
      </w:r>
      <w:r w:rsidR="007C2006" w:rsidRPr="00027B3B">
        <w:rPr>
          <w:rFonts w:asciiTheme="majorBidi" w:hAnsiTheme="majorBidi" w:cstheme="majorBidi"/>
          <w:sz w:val="24"/>
          <w:szCs w:val="24"/>
        </w:rPr>
        <w:t>………………………………………</w:t>
      </w:r>
      <w:r w:rsidR="00B73287" w:rsidRPr="00027B3B">
        <w:rPr>
          <w:rFonts w:asciiTheme="majorBidi" w:hAnsiTheme="majorBidi" w:cstheme="majorBidi"/>
          <w:sz w:val="24"/>
          <w:szCs w:val="24"/>
        </w:rPr>
        <w:t>.......</w:t>
      </w:r>
      <w:r w:rsidR="00325814">
        <w:rPr>
          <w:rFonts w:asciiTheme="majorBidi" w:hAnsiTheme="majorBidi" w:cstheme="majorBidi"/>
          <w:sz w:val="24"/>
          <w:szCs w:val="24"/>
        </w:rPr>
        <w:t>........</w:t>
      </w:r>
      <w:r w:rsidRPr="00027B3B">
        <w:rPr>
          <w:rFonts w:asciiTheme="majorBidi" w:hAnsiTheme="majorBidi" w:cstheme="majorBidi"/>
          <w:sz w:val="24"/>
          <w:szCs w:val="24"/>
        </w:rPr>
        <w:t>40</w:t>
      </w:r>
    </w:p>
    <w:p w:rsidR="007C2006" w:rsidRPr="00027B3B" w:rsidRDefault="007C2006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III.1.Répartition des différents stades biologiques d'</w:t>
      </w:r>
      <w:proofErr w:type="spellStart"/>
      <w:r w:rsidRPr="00027B3B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027B3B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027B3B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027B3B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r w:rsidRPr="00027B3B">
        <w:rPr>
          <w:rFonts w:asciiTheme="majorBidi" w:hAnsiTheme="majorBidi" w:cstheme="majorBidi"/>
          <w:sz w:val="24"/>
          <w:szCs w:val="24"/>
        </w:rPr>
        <w:t>en fonction du temps…........................................................................................................................</w:t>
      </w:r>
      <w:r w:rsidR="00325814">
        <w:rPr>
          <w:rFonts w:asciiTheme="majorBidi" w:hAnsiTheme="majorBidi" w:cstheme="majorBidi"/>
          <w:sz w:val="24"/>
          <w:szCs w:val="24"/>
        </w:rPr>
        <w:t>........</w:t>
      </w:r>
      <w:r w:rsidRPr="00027B3B">
        <w:rPr>
          <w:rFonts w:asciiTheme="majorBidi" w:hAnsiTheme="majorBidi" w:cstheme="majorBidi"/>
          <w:sz w:val="24"/>
          <w:szCs w:val="24"/>
        </w:rPr>
        <w:t>40</w:t>
      </w:r>
    </w:p>
    <w:p w:rsidR="007C2006" w:rsidRPr="00027B3B" w:rsidRDefault="007C2006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III.2.Répartition des différents stades biologique d'</w:t>
      </w:r>
      <w:proofErr w:type="spellStart"/>
      <w:r w:rsidRPr="00027B3B">
        <w:rPr>
          <w:rFonts w:asciiTheme="majorBidi" w:hAnsiTheme="majorBidi" w:cstheme="majorBidi"/>
          <w:i/>
          <w:iCs/>
          <w:sz w:val="24"/>
          <w:szCs w:val="24"/>
        </w:rPr>
        <w:t>Euphyllura</w:t>
      </w:r>
      <w:proofErr w:type="spellEnd"/>
      <w:r w:rsidRPr="00027B3B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Pr="00027B3B">
        <w:rPr>
          <w:rFonts w:asciiTheme="majorBidi" w:hAnsiTheme="majorBidi" w:cstheme="majorBidi"/>
          <w:i/>
          <w:iCs/>
          <w:sz w:val="24"/>
          <w:szCs w:val="24"/>
        </w:rPr>
        <w:t>olivina</w:t>
      </w:r>
      <w:proofErr w:type="spellEnd"/>
      <w:r w:rsidRPr="00027B3B">
        <w:rPr>
          <w:rFonts w:asciiTheme="majorBidi" w:hAnsiTheme="majorBidi" w:cstheme="majorBidi"/>
          <w:sz w:val="24"/>
          <w:szCs w:val="24"/>
        </w:rPr>
        <w:t xml:space="preserve"> en fonction des directions de l'arbre 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………</w:t>
      </w:r>
      <w:r w:rsidRPr="00027B3B">
        <w:rPr>
          <w:rFonts w:asciiTheme="majorBidi" w:hAnsiTheme="majorBidi" w:cstheme="majorBidi"/>
          <w:sz w:val="24"/>
          <w:szCs w:val="24"/>
        </w:rPr>
        <w:t>42</w:t>
      </w:r>
    </w:p>
    <w:p w:rsidR="007C2006" w:rsidRPr="00027B3B" w:rsidRDefault="007C2006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</w:rPr>
        <w:t>III.3. Taux de mortalité………………………………………………………………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………</w:t>
      </w:r>
      <w:r w:rsidRPr="00027B3B">
        <w:rPr>
          <w:rFonts w:asciiTheme="majorBidi" w:hAnsiTheme="majorBidi" w:cstheme="majorBidi"/>
          <w:sz w:val="24"/>
          <w:szCs w:val="24"/>
        </w:rPr>
        <w:t>46</w:t>
      </w:r>
    </w:p>
    <w:p w:rsidR="007C2006" w:rsidRPr="00027B3B" w:rsidRDefault="007C2006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Conclusion</w:t>
      </w:r>
      <w:r w:rsidRPr="00027B3B">
        <w:rPr>
          <w:rFonts w:asciiTheme="majorBidi" w:hAnsiTheme="majorBidi" w:cstheme="majorBidi"/>
          <w:sz w:val="24"/>
          <w:szCs w:val="24"/>
        </w:rPr>
        <w:t> …………………………………………………………………………</w:t>
      </w:r>
      <w:r w:rsidR="00325814">
        <w:rPr>
          <w:rFonts w:asciiTheme="majorBidi" w:hAnsiTheme="majorBidi" w:cstheme="majorBidi"/>
          <w:sz w:val="24"/>
          <w:szCs w:val="24"/>
        </w:rPr>
        <w:t>……….</w:t>
      </w:r>
      <w:r w:rsidRPr="00027B3B">
        <w:rPr>
          <w:rFonts w:asciiTheme="majorBidi" w:hAnsiTheme="majorBidi" w:cstheme="majorBidi"/>
          <w:sz w:val="24"/>
          <w:szCs w:val="24"/>
        </w:rPr>
        <w:t>48</w:t>
      </w:r>
    </w:p>
    <w:p w:rsidR="007C2006" w:rsidRPr="00027B3B" w:rsidRDefault="007C2006" w:rsidP="00027B3B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027B3B">
        <w:rPr>
          <w:rFonts w:asciiTheme="majorBidi" w:hAnsiTheme="majorBidi" w:cstheme="majorBidi"/>
          <w:b/>
          <w:bCs/>
          <w:sz w:val="24"/>
          <w:szCs w:val="24"/>
        </w:rPr>
        <w:t>Références bibliographiques</w:t>
      </w:r>
    </w:p>
    <w:p w:rsidR="007C2006" w:rsidRPr="00027B3B" w:rsidRDefault="007C2006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7C2006" w:rsidRPr="00027B3B" w:rsidRDefault="007C2006" w:rsidP="00027B3B">
      <w:pPr>
        <w:tabs>
          <w:tab w:val="left" w:pos="7968"/>
          <w:tab w:val="right" w:pos="9746"/>
        </w:tabs>
        <w:spacing w:after="100" w:afterAutospacing="1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D80A85" w:rsidRPr="00027B3B" w:rsidRDefault="00D80A85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color w:val="000000"/>
          <w:sz w:val="24"/>
          <w:szCs w:val="24"/>
        </w:rPr>
      </w:pPr>
    </w:p>
    <w:p w:rsidR="0057771E" w:rsidRPr="00027B3B" w:rsidRDefault="0057771E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bCs/>
          <w:sz w:val="24"/>
          <w:szCs w:val="24"/>
        </w:rPr>
      </w:pPr>
    </w:p>
    <w:p w:rsidR="00BB4ED5" w:rsidRPr="00027B3B" w:rsidRDefault="00BB4ED5" w:rsidP="00027B3B">
      <w:pPr>
        <w:tabs>
          <w:tab w:val="left" w:pos="6963"/>
        </w:tabs>
        <w:spacing w:line="360" w:lineRule="auto"/>
        <w:jc w:val="both"/>
        <w:rPr>
          <w:rFonts w:asciiTheme="majorBidi" w:hAnsiTheme="majorBidi" w:cstheme="majorBidi"/>
          <w:b/>
          <w:sz w:val="24"/>
          <w:szCs w:val="24"/>
        </w:rPr>
      </w:pPr>
    </w:p>
    <w:p w:rsidR="00BB4ED5" w:rsidRPr="00027B3B" w:rsidRDefault="00BB4ED5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45E45" w:rsidRPr="00027B3B" w:rsidRDefault="00F45E45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F45E45" w:rsidRPr="00027B3B" w:rsidRDefault="00F45E45" w:rsidP="00027B3B">
      <w:pPr>
        <w:autoSpaceDE w:val="0"/>
        <w:autoSpaceDN w:val="0"/>
        <w:adjustRightInd w:val="0"/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48463C" w:rsidRPr="00027B3B" w:rsidRDefault="0048463C" w:rsidP="00027B3B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027B3B">
        <w:rPr>
          <w:rFonts w:asciiTheme="majorBidi" w:hAnsiTheme="majorBidi" w:cstheme="majorBidi"/>
          <w:i/>
          <w:iCs/>
          <w:sz w:val="24"/>
          <w:szCs w:val="24"/>
        </w:rPr>
        <w:t> </w:t>
      </w: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</w:p>
    <w:p w:rsidR="0048463C" w:rsidRPr="00027B3B" w:rsidRDefault="0048463C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  <w:lang w:bidi="ar-DZ"/>
        </w:rPr>
      </w:pPr>
    </w:p>
    <w:p w:rsidR="00836EE7" w:rsidRPr="00027B3B" w:rsidRDefault="00836EE7" w:rsidP="00027B3B">
      <w:pPr>
        <w:spacing w:line="360" w:lineRule="auto"/>
        <w:jc w:val="both"/>
        <w:rPr>
          <w:rFonts w:asciiTheme="majorBidi" w:eastAsia="Times New Roman" w:hAnsiTheme="majorBidi" w:cstheme="majorBidi"/>
          <w:sz w:val="24"/>
          <w:szCs w:val="24"/>
          <w:lang w:bidi="ar-DZ"/>
        </w:rPr>
      </w:pP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color w:val="000000"/>
          <w:sz w:val="24"/>
          <w:szCs w:val="24"/>
        </w:rPr>
      </w:pPr>
      <w:r w:rsidRPr="00027B3B">
        <w:rPr>
          <w:rFonts w:asciiTheme="majorBidi" w:hAnsiTheme="majorBidi" w:cstheme="majorBidi"/>
          <w:sz w:val="24"/>
          <w:szCs w:val="24"/>
          <w:lang w:bidi="ar-DZ"/>
        </w:rPr>
        <w:t xml:space="preserve"> </w:t>
      </w: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</w:p>
    <w:p w:rsidR="00836EE7" w:rsidRPr="00027B3B" w:rsidRDefault="00836EE7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</w:p>
    <w:p w:rsidR="001F457A" w:rsidRPr="00027B3B" w:rsidRDefault="001F457A" w:rsidP="00027B3B">
      <w:pPr>
        <w:pStyle w:val="Paragraphedeliste"/>
        <w:spacing w:line="360" w:lineRule="auto"/>
        <w:ind w:left="0"/>
        <w:jc w:val="both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sectPr w:rsidR="001F457A" w:rsidRPr="00027B3B" w:rsidSect="00027B3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F457A"/>
    <w:rsid w:val="0001419B"/>
    <w:rsid w:val="00027B3B"/>
    <w:rsid w:val="00102074"/>
    <w:rsid w:val="001F457A"/>
    <w:rsid w:val="00325814"/>
    <w:rsid w:val="0048463C"/>
    <w:rsid w:val="004C7F69"/>
    <w:rsid w:val="0057771E"/>
    <w:rsid w:val="005F1351"/>
    <w:rsid w:val="0066368F"/>
    <w:rsid w:val="007C2006"/>
    <w:rsid w:val="00836EE7"/>
    <w:rsid w:val="008E1939"/>
    <w:rsid w:val="008F0EE0"/>
    <w:rsid w:val="00AE7DB9"/>
    <w:rsid w:val="00B73287"/>
    <w:rsid w:val="00BB4ED5"/>
    <w:rsid w:val="00D80A85"/>
    <w:rsid w:val="00F45E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7F6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1F457A"/>
    <w:pPr>
      <w:ind w:left="720"/>
      <w:contextualSpacing/>
    </w:pPr>
    <w:rPr>
      <w:rFonts w:ascii="Calibri" w:eastAsia="Times New Roman" w:hAnsi="Calibri" w:cs="Arial"/>
    </w:rPr>
  </w:style>
  <w:style w:type="paragraph" w:customStyle="1" w:styleId="Default">
    <w:name w:val="Default"/>
    <w:rsid w:val="0048463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3</Pages>
  <Words>572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yaak</dc:creator>
  <cp:lastModifiedBy>ABBES</cp:lastModifiedBy>
  <cp:revision>9</cp:revision>
  <cp:lastPrinted>2017-10-21T11:29:00Z</cp:lastPrinted>
  <dcterms:created xsi:type="dcterms:W3CDTF">2017-07-02T11:21:00Z</dcterms:created>
  <dcterms:modified xsi:type="dcterms:W3CDTF">2017-10-21T11:30:00Z</dcterms:modified>
</cp:coreProperties>
</file>