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347" w:rsidRPr="00CD135F" w:rsidRDefault="006C4347" w:rsidP="006C4347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CD135F">
        <w:rPr>
          <w:rFonts w:asciiTheme="majorBidi" w:hAnsiTheme="majorBidi" w:cstheme="majorBidi"/>
          <w:sz w:val="32"/>
          <w:szCs w:val="32"/>
          <w:lang w:val="fr-FR"/>
        </w:rPr>
        <w:t>BIBLIOGRAPHIE</w:t>
      </w:r>
      <w:bookmarkStart w:id="0" w:name="_GoBack"/>
      <w:bookmarkEnd w:id="0"/>
    </w:p>
    <w:p w:rsidR="006C4347" w:rsidRPr="006531CE" w:rsidRDefault="006C4347" w:rsidP="006C4347">
      <w:pPr>
        <w:pStyle w:val="Default"/>
        <w:spacing w:before="240" w:after="200" w:line="360" w:lineRule="auto"/>
        <w:jc w:val="both"/>
        <w:rPr>
          <w:rFonts w:asciiTheme="majorBidi" w:eastAsiaTheme="minorHAnsi" w:hAnsiTheme="majorBidi" w:cstheme="majorBidi"/>
          <w:color w:val="auto"/>
          <w:lang w:val="fr-FR"/>
        </w:rPr>
      </w:pPr>
      <w:r w:rsidRPr="006531CE">
        <w:rPr>
          <w:rFonts w:asciiTheme="majorBidi" w:hAnsiTheme="majorBidi" w:cstheme="majorBidi"/>
          <w:color w:val="auto"/>
          <w:lang w:val="fr-FR"/>
        </w:rPr>
        <w:t>[1] Grine Farouk</w:t>
      </w:r>
      <w:r>
        <w:rPr>
          <w:rFonts w:asciiTheme="majorBidi" w:hAnsiTheme="majorBidi" w:cstheme="majorBidi"/>
          <w:color w:val="auto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lang w:val="fr-FR"/>
        </w:rPr>
        <w:t>«</w:t>
      </w:r>
      <w:r w:rsidRPr="006531CE">
        <w:rPr>
          <w:rFonts w:asciiTheme="majorBidi" w:hAnsiTheme="majorBidi" w:cstheme="majorBidi"/>
          <w:color w:val="auto"/>
          <w:lang w:val="fr-FR"/>
        </w:rPr>
        <w:t xml:space="preserve"> </w:t>
      </w:r>
      <w:r w:rsidRPr="006531CE">
        <w:rPr>
          <w:rFonts w:asciiTheme="majorBidi" w:eastAsiaTheme="minorHAnsi" w:hAnsiTheme="majorBidi" w:cstheme="majorBidi"/>
          <w:color w:val="auto"/>
          <w:lang w:val="fr-FR"/>
        </w:rPr>
        <w:t>Principe de la propagation des ondes dans une fibre a cristaux Photoniques</w:t>
      </w:r>
      <w:r>
        <w:rPr>
          <w:rFonts w:asciiTheme="majorBidi" w:hAnsiTheme="majorBidi" w:cstheme="majorBidi"/>
          <w:b/>
          <w:bCs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lang w:val="fr-FR"/>
        </w:rPr>
        <w:t>»</w:t>
      </w:r>
      <w:r w:rsidRPr="006531CE">
        <w:rPr>
          <w:rFonts w:asciiTheme="majorBidi" w:eastAsiaTheme="minorHAnsi" w:hAnsiTheme="majorBidi" w:cstheme="majorBidi"/>
          <w:color w:val="auto"/>
          <w:lang w:val="fr-FR"/>
        </w:rPr>
        <w:t>, Mémoire de master,</w:t>
      </w:r>
      <w:r>
        <w:rPr>
          <w:rFonts w:asciiTheme="majorBidi" w:eastAsiaTheme="minorHAnsi" w:hAnsiTheme="majorBidi" w:cstheme="majorBidi"/>
          <w:color w:val="auto"/>
          <w:lang w:val="fr-FR"/>
        </w:rPr>
        <w:t xml:space="preserve"> </w:t>
      </w:r>
      <w:r w:rsidRPr="006531CE">
        <w:rPr>
          <w:rFonts w:asciiTheme="majorBidi" w:eastAsiaTheme="minorHAnsi" w:hAnsiTheme="majorBidi" w:cstheme="majorBidi"/>
          <w:color w:val="auto"/>
          <w:lang w:val="fr-FR"/>
        </w:rPr>
        <w:t xml:space="preserve">Université </w:t>
      </w:r>
      <w:proofErr w:type="spellStart"/>
      <w:r w:rsidRPr="006531CE">
        <w:rPr>
          <w:rFonts w:asciiTheme="majorBidi" w:eastAsiaTheme="minorHAnsi" w:hAnsiTheme="majorBidi" w:cstheme="majorBidi"/>
          <w:color w:val="auto"/>
          <w:lang w:val="fr-FR"/>
        </w:rPr>
        <w:t>Mentouri</w:t>
      </w:r>
      <w:proofErr w:type="spellEnd"/>
      <w:r w:rsidRPr="006531CE">
        <w:rPr>
          <w:rFonts w:asciiTheme="majorBidi" w:eastAsiaTheme="minorHAnsi" w:hAnsiTheme="majorBidi" w:cstheme="majorBidi"/>
          <w:color w:val="auto"/>
          <w:lang w:val="fr-FR"/>
        </w:rPr>
        <w:t xml:space="preserve"> Constantine, 2011</w:t>
      </w:r>
      <w:r w:rsidR="00A372A3">
        <w:rPr>
          <w:rFonts w:asciiTheme="majorBidi" w:eastAsiaTheme="minorHAnsi" w:hAnsiTheme="majorBidi" w:cstheme="majorBidi"/>
          <w:color w:val="auto"/>
          <w:lang w:val="fr-FR"/>
        </w:rPr>
        <w:t>.</w:t>
      </w:r>
    </w:p>
    <w:p w:rsidR="006C4347" w:rsidRPr="006531CE" w:rsidRDefault="006C4347" w:rsidP="006C4347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eastAsiaTheme="minorHAnsi" w:hAnsiTheme="majorBidi" w:cstheme="majorBidi"/>
          <w:sz w:val="24"/>
          <w:szCs w:val="24"/>
          <w:lang w:val="fr-FR"/>
        </w:rPr>
      </w:pP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[2] Barbara WILD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Etude Expérimentale Des Propriétés Optiques Des Cristaux Photoniques Bidimensionnels Et De Leur Accord </w:t>
      </w:r>
      <w:proofErr w:type="spellStart"/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billité</w:t>
      </w:r>
      <w:proofErr w:type="spellEnd"/>
      <w:r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,</w:t>
      </w:r>
      <w:r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Thèse de doctorat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, Université Würzburg, Allemagne,</w:t>
      </w:r>
      <w:r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2006</w:t>
      </w:r>
      <w:r w:rsidR="00A372A3">
        <w:rPr>
          <w:rFonts w:asciiTheme="majorBidi" w:eastAsiaTheme="minorHAns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6C4347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eastAsiaTheme="minorHAnsi" w:hAnsiTheme="majorBidi" w:cstheme="majorBidi"/>
          <w:sz w:val="24"/>
          <w:szCs w:val="24"/>
          <w:lang w:val="fr-FR"/>
        </w:rPr>
      </w:pP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[3]</w:t>
      </w:r>
      <w:r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Delphine NEEL</w:t>
      </w:r>
      <w:r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Etude en champ proche optique de guides à cristaux photoniques sur SOI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, </w:t>
      </w:r>
      <w:r>
        <w:rPr>
          <w:rFonts w:asciiTheme="majorBidi" w:eastAsiaTheme="minorHAnsi" w:hAnsiTheme="majorBidi" w:cstheme="majorBidi"/>
          <w:sz w:val="24"/>
          <w:szCs w:val="24"/>
          <w:lang w:val="fr-FR"/>
        </w:rPr>
        <w:t>Thèse de doctorat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, Ecole Centrale de Lyon,</w:t>
      </w:r>
      <w:r w:rsidRPr="006531CE">
        <w:rPr>
          <w:rFonts w:ascii="TimesNewRoman" w:eastAsiaTheme="minorHAnsi" w:hAnsi="TimesNewRoman" w:cs="TimesNewRoman"/>
          <w:sz w:val="23"/>
          <w:szCs w:val="23"/>
          <w:lang w:val="fr-FR"/>
        </w:rPr>
        <w:t xml:space="preserve"> 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2006</w:t>
      </w:r>
      <w:r w:rsidR="00A372A3">
        <w:rPr>
          <w:rFonts w:asciiTheme="majorBidi" w:eastAsiaTheme="minorHAns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6C4347">
      <w:pPr>
        <w:autoSpaceDE w:val="0"/>
        <w:autoSpaceDN w:val="0"/>
        <w:bidi w:val="0"/>
        <w:adjustRightInd w:val="0"/>
        <w:spacing w:before="24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eastAsia="TimesNewRoman" w:hAnsiTheme="majorBidi" w:cstheme="majorBidi"/>
          <w:sz w:val="24"/>
          <w:szCs w:val="24"/>
          <w:lang w:val="fr-FR"/>
        </w:rPr>
        <w:t>[4]</w:t>
      </w:r>
      <w:r>
        <w:rPr>
          <w:rFonts w:asciiTheme="majorBidi" w:eastAsia="TimesNewRoman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eastAsia="TimesNewRoman" w:hAnsiTheme="majorBidi" w:cstheme="majorBidi"/>
          <w:sz w:val="24"/>
          <w:szCs w:val="24"/>
          <w:lang w:val="fr-FR"/>
        </w:rPr>
        <w:t>Pascal MASSÉ,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eastAsia="TimesNewRoman" w:hAnsiTheme="majorBidi" w:cstheme="majorBidi"/>
          <w:sz w:val="24"/>
          <w:szCs w:val="24"/>
          <w:lang w:val="fr-FR"/>
        </w:rPr>
        <w:t>Cristaux photoniques colloïdaux d’architecture contrôlée</w:t>
      </w:r>
      <w:r>
        <w:rPr>
          <w:rFonts w:asciiTheme="majorBidi" w:eastAsia="TimesNewRoman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eastAsia="TimesNewRoman" w:hAnsiTheme="majorBidi" w:cstheme="majorBidi"/>
          <w:sz w:val="24"/>
          <w:szCs w:val="24"/>
          <w:lang w:val="fr-FR"/>
        </w:rPr>
        <w:t>,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Thèse de </w:t>
      </w:r>
      <w:proofErr w:type="gramStart"/>
      <w:r w:rsidRPr="006531CE">
        <w:rPr>
          <w:rFonts w:asciiTheme="majorBidi" w:hAnsiTheme="majorBidi" w:cstheme="majorBidi"/>
          <w:sz w:val="24"/>
          <w:szCs w:val="24"/>
          <w:lang w:val="fr-FR"/>
        </w:rPr>
        <w:t>doctorat</w:t>
      </w:r>
      <w:proofErr w:type="gramEnd"/>
      <w:r>
        <w:rPr>
          <w:rFonts w:asciiTheme="majorBidi" w:eastAsia="TimesNewRoman" w:hAnsiTheme="majorBidi" w:cstheme="majorBidi"/>
          <w:sz w:val="24"/>
          <w:szCs w:val="24"/>
          <w:lang w:val="fr-FR"/>
        </w:rPr>
        <w:t xml:space="preserve">, université </w:t>
      </w:r>
      <w:r w:rsidRPr="0000198B">
        <w:rPr>
          <w:rFonts w:asciiTheme="majorBidi" w:eastAsiaTheme="minorHAnsi" w:hAnsiTheme="majorBidi" w:cstheme="majorBidi"/>
          <w:sz w:val="24"/>
          <w:szCs w:val="24"/>
          <w:lang w:val="fr-FR"/>
        </w:rPr>
        <w:t>Bordeaux I</w:t>
      </w:r>
      <w:r w:rsidRPr="006531CE">
        <w:rPr>
          <w:rFonts w:asciiTheme="majorBidi" w:eastAsia="TimesNewRoman" w:hAnsiTheme="majorBidi" w:cstheme="majorBidi"/>
          <w:sz w:val="24"/>
          <w:szCs w:val="24"/>
          <w:lang w:val="fr-FR"/>
        </w:rPr>
        <w:t xml:space="preserve"> 2007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Pr="005D394A" w:rsidRDefault="006C4347" w:rsidP="000D22B7">
      <w:pPr>
        <w:tabs>
          <w:tab w:val="left" w:pos="3675"/>
        </w:tabs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[5]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Boulelli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Kamel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simulation des effets géométriques des cristaux photoniques bidimensionnels</w:t>
      </w:r>
      <w:r w:rsidR="000D22B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5D394A">
        <w:rPr>
          <w:rFonts w:asciiTheme="majorBidi" w:eastAsiaTheme="minorHAnsi" w:hAnsiTheme="majorBidi" w:cstheme="majorBidi"/>
          <w:sz w:val="24"/>
          <w:szCs w:val="24"/>
          <w:lang w:val="fr-FR"/>
        </w:rPr>
        <w:t>Memoires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5D394A">
        <w:rPr>
          <w:rFonts w:asciiTheme="majorBidi" w:eastAsiaTheme="minorHAnsi" w:hAnsiTheme="majorBidi" w:cstheme="majorBidi"/>
          <w:sz w:val="24"/>
          <w:szCs w:val="24"/>
          <w:lang w:val="fr-FR"/>
        </w:rPr>
        <w:t>de magistère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5D394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Constantine</w:t>
      </w:r>
      <w:proofErr w:type="gramStart"/>
      <w:r w:rsidRPr="006531CE">
        <w:rPr>
          <w:rFonts w:asciiTheme="majorBidi" w:hAnsiTheme="majorBidi" w:cstheme="majorBidi"/>
          <w:sz w:val="24"/>
          <w:szCs w:val="24"/>
          <w:lang w:val="fr-FR"/>
        </w:rPr>
        <w:t>,</w:t>
      </w:r>
      <w:r>
        <w:rPr>
          <w:rFonts w:asciiTheme="majorBidi" w:hAnsiTheme="majorBidi" w:cstheme="majorBidi"/>
          <w:sz w:val="24"/>
          <w:szCs w:val="24"/>
          <w:lang w:val="fr-FR"/>
        </w:rPr>
        <w:t>2007</w:t>
      </w:r>
      <w:proofErr w:type="gramEnd"/>
      <w:r w:rsidRPr="005D394A">
        <w:rPr>
          <w:rFonts w:asciiTheme="majorBidi" w:hAnsiTheme="majorBidi" w:cstheme="majorBidi"/>
          <w:sz w:val="24"/>
          <w:szCs w:val="24"/>
          <w:lang w:val="fr-FR"/>
        </w:rPr>
        <w:tab/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6C4347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[6] Marc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Zelsmann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 «</w:t>
      </w:r>
      <w:r w:rsidR="00A372A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Cristaux photoniques en silicium sur isolant pour le guidage, le filtrage, l’émission et l’extraction de lumière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 »,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B83AA4">
        <w:rPr>
          <w:rFonts w:asciiTheme="majorBidi" w:hAnsiTheme="majorBidi" w:cstheme="majorBidi"/>
          <w:sz w:val="24"/>
          <w:szCs w:val="24"/>
          <w:lang w:val="fr-FR"/>
        </w:rPr>
        <w:t>Thèse de doctorat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, Université Joseph Fourier – Grenoble 1, 2003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6C4347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[7]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Boukerzaza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loubna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Influence des paramètres physiques sur la bande interdite Photonique d’un cristal photonique bidimensionnel à réseau hexagonal,</w:t>
      </w:r>
      <w:r w:rsidRPr="00C3676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Mémoire de magistère, 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Constantine, 2008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6C4347">
      <w:pPr>
        <w:tabs>
          <w:tab w:val="left" w:pos="3675"/>
        </w:tabs>
        <w:bidi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[8] Amel LABBANI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Matériaux bip a base de nanoparticules métalliques et semi-conductrices étude des prospérité optiques par FDTD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, Thèse de doctorat, 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Constantine</w:t>
      </w:r>
      <w:proofErr w:type="gramStart"/>
      <w:r w:rsidRPr="006531CE">
        <w:rPr>
          <w:rFonts w:asciiTheme="majorBidi" w:hAnsiTheme="majorBidi" w:cstheme="majorBidi"/>
          <w:sz w:val="24"/>
          <w:szCs w:val="24"/>
          <w:lang w:val="fr-FR"/>
        </w:rPr>
        <w:t>,2009</w:t>
      </w:r>
      <w:proofErr w:type="gramEnd"/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6C4347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>[9]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Benmerkhi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Ahlem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Influence Des Paramètres Géométriques Sur La Cavité À Cristaux Photoniques Bidimensionnels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, Mémoire </w:t>
      </w:r>
      <w:r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e Magister, 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Constantine, 2008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Default="006C4347" w:rsidP="006C4347">
      <w:pPr>
        <w:tabs>
          <w:tab w:val="right" w:pos="9070"/>
        </w:tabs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[10]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Bendjelloul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Rahima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Etude Du Couplage Dans Les Guides D’onde A Cristaux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Photoniques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, Mémoire de magister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Constantine, 2009</w:t>
      </w:r>
    </w:p>
    <w:p w:rsidR="006C4347" w:rsidRPr="002E74BF" w:rsidRDefault="006C4347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eastAsiaTheme="minorHAns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lastRenderedPageBreak/>
        <w:t xml:space="preserve"> [11]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Mahmoud Riad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Beghoul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Contribution A La Réalisation De Fonctions Optoélectroniques A Base De Cristaux Photoniques pour Les Télécommunications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Pr="002E74BF">
        <w:rPr>
          <w:rFonts w:asciiTheme="majorBidi" w:hAnsiTheme="majorBidi" w:cstheme="majorBidi"/>
          <w:sz w:val="24"/>
          <w:szCs w:val="24"/>
          <w:lang w:val="fr-FR"/>
        </w:rPr>
        <w:t>Thèse</w:t>
      </w:r>
      <w:r w:rsidRPr="002E74BF">
        <w:rPr>
          <w:rFonts w:asciiTheme="majorBidi" w:hAnsiTheme="majorBidi" w:cstheme="majorBidi"/>
          <w:lang w:val="fr-FR"/>
        </w:rPr>
        <w:t xml:space="preserve"> de doctorat</w:t>
      </w:r>
      <w:r w:rsidRPr="002E74B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Présentée 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– Constantine, 2008</w:t>
      </w:r>
      <w:r w:rsidR="00A372A3">
        <w:rPr>
          <w:rFonts w:asciiTheme="majorBidi" w:eastAsiaTheme="minorHAns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[12]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Bougriou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Feida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Etude Des Guides D’ondes A Cristaux Photoniques Bidimensionnels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,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Mémoire d’obtention du diplôme de magister, Université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Mentouri</w:t>
      </w:r>
      <w:proofErr w:type="spellEnd"/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Constantine, 2008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eastAsiaTheme="minorHAnsi" w:hAnsiTheme="majorBidi" w:cstheme="majorBidi"/>
          <w:sz w:val="24"/>
          <w:szCs w:val="24"/>
          <w:lang w:val="fr-FR"/>
        </w:rPr>
      </w:pP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[13] Robert Michaël FARHA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Etude d’une structure à cristal photonique « LOM » gravée dans un guide Ti: LiNbO3 dopé erbium pour l’émission de la lumière à 1,55</w:t>
      </w:r>
      <w:r w:rsidRPr="006531CE">
        <w:rPr>
          <w:rFonts w:asciiTheme="majorBidi" w:eastAsiaTheme="minorHAnsi" w:hAnsiTheme="majorBidi" w:cstheme="majorBidi"/>
          <w:sz w:val="24"/>
          <w:szCs w:val="24"/>
        </w:rPr>
        <w:t>μ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m</w:t>
      </w:r>
      <w:r w:rsidR="00B54F1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B54F15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="00CE32C8"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, Thèse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de Docteur de Télécom &amp; Management Sud Paris</w:t>
      </w:r>
      <w:r w:rsidRPr="006531CE">
        <w:rPr>
          <w:rFonts w:asciiTheme="majorBidi" w:eastAsiaTheme="minorHAnsi" w:hAnsiTheme="majorBidi" w:cstheme="majorBidi"/>
          <w:b/>
          <w:bCs/>
          <w:sz w:val="24"/>
          <w:szCs w:val="24"/>
          <w:lang w:val="fr-FR"/>
        </w:rPr>
        <w:t>,</w:t>
      </w:r>
      <w:r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 xml:space="preserve"> Université sud paris Et Université Pierre Et Marie Curie, 2010</w:t>
      </w:r>
      <w:r w:rsidR="00A372A3">
        <w:rPr>
          <w:rFonts w:asciiTheme="majorBidi" w:eastAsiaTheme="minorHAnsi" w:hAnsiTheme="majorBidi" w:cstheme="majorBidi"/>
          <w:sz w:val="24"/>
          <w:szCs w:val="24"/>
          <w:lang w:val="fr-FR"/>
        </w:rPr>
        <w:t>.</w:t>
      </w:r>
    </w:p>
    <w:p w:rsidR="006C4347" w:rsidRPr="006531CE" w:rsidRDefault="006C4347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sz w:val="24"/>
          <w:szCs w:val="24"/>
          <w:lang w:val="fr-FR" w:bidi="ar-DZ"/>
        </w:rPr>
      </w:pPr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[14] </w:t>
      </w:r>
      <w:proofErr w:type="spellStart"/>
      <w:r w:rsidRPr="006531CE">
        <w:rPr>
          <w:rFonts w:ascii="Times New Roman" w:hAnsi="Times New Roman" w:cs="Times New Roman"/>
          <w:sz w:val="24"/>
          <w:szCs w:val="24"/>
          <w:lang w:val="fr-FR"/>
        </w:rPr>
        <w:t>Sedik</w:t>
      </w:r>
      <w:proofErr w:type="spellEnd"/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531CE">
        <w:rPr>
          <w:rFonts w:ascii="Times New Roman" w:hAnsi="Times New Roman" w:cs="Times New Roman"/>
          <w:sz w:val="24"/>
          <w:szCs w:val="24"/>
          <w:lang w:val="fr-FR"/>
        </w:rPr>
        <w:t>Kheffache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>Propagation d’ondes élastiques dans les cristaux phononiques Bidimensionnels</w:t>
      </w:r>
      <w:r w:rsidR="00B54F1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B54F15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 Mémoire De Magister</w:t>
      </w:r>
      <w:r w:rsidRPr="006531CE">
        <w:rPr>
          <w:rFonts w:asciiTheme="majorBidi" w:hAnsiTheme="majorBidi" w:cstheme="majorBidi"/>
          <w:lang w:val="fr-FR" w:bidi="ar-DZ"/>
        </w:rPr>
        <w:t>,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 Université Mouloud Mammeri, Tizi-Ouzou</w:t>
      </w:r>
      <w:r w:rsidR="00C3543C" w:rsidRPr="006531CE">
        <w:rPr>
          <w:sz w:val="24"/>
          <w:szCs w:val="24"/>
          <w:lang w:val="fr-FR" w:bidi="ar-DZ"/>
        </w:rPr>
        <w:t>,</w:t>
      </w:r>
      <w:r w:rsidR="00C3543C" w:rsidRPr="006531CE">
        <w:rPr>
          <w:rFonts w:asciiTheme="majorBidi" w:hAnsiTheme="majorBidi" w:cstheme="majorBidi"/>
          <w:sz w:val="24"/>
          <w:szCs w:val="24"/>
          <w:lang w:val="fr-FR"/>
        </w:rPr>
        <w:t xml:space="preserve"> 2011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C4347" w:rsidRDefault="006C4347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[15] Mourad </w:t>
      </w:r>
      <w:proofErr w:type="spellStart"/>
      <w:r w:rsidRPr="006531CE">
        <w:rPr>
          <w:rFonts w:ascii="Times New Roman" w:hAnsi="Times New Roman" w:cs="Times New Roman"/>
          <w:sz w:val="24"/>
          <w:szCs w:val="24"/>
          <w:lang w:val="fr-FR"/>
        </w:rPr>
        <w:t>Oudich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 Contribution à l’étude des cristaux phononiques résonance locale dans les régimes sonique et hypersonique </w:t>
      </w:r>
      <w:r w:rsidR="00CE32C8" w:rsidRPr="006531CE">
        <w:rPr>
          <w:rFonts w:ascii="Times New Roman" w:hAnsi="Times New Roman" w:cs="Times New Roman"/>
          <w:sz w:val="24"/>
          <w:szCs w:val="24"/>
          <w:lang w:val="fr-FR"/>
        </w:rPr>
        <w:t>: approches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 xml:space="preserve"> théorique et expérimentale</w:t>
      </w:r>
      <w:r w:rsidR="00B54F1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B54F15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>, Thèse de Doctorat, Université Henri Poincaré</w:t>
      </w:r>
      <w:r w:rsidR="00CE32C8" w:rsidRPr="006531CE">
        <w:rPr>
          <w:rFonts w:ascii="Times New Roman" w:hAnsi="Times New Roman" w:cs="Times New Roman"/>
          <w:sz w:val="24"/>
          <w:szCs w:val="24"/>
          <w:lang w:val="fr-FR"/>
        </w:rPr>
        <w:t>, 2011</w:t>
      </w:r>
      <w:r w:rsidRPr="006531C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2971CE" w:rsidRDefault="006C4347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[16] Hocine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larbi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cristaux photoniques et matériaux acoustiques application aux domaine du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guidage ,filtrage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et l'isolation phonique </w:t>
      </w:r>
      <w:r w:rsidR="00B54F15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thèse de doctorat , université de Lille 1 science et technologie, octobre 2011</w:t>
      </w:r>
      <w:r w:rsidR="002971C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C4347" w:rsidRPr="002971CE" w:rsidRDefault="002971CE" w:rsidP="00A372A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[17]</w:t>
      </w:r>
      <w:r w:rsidR="006C434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Zentout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adel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B54F15">
        <w:rPr>
          <w:rFonts w:asciiTheme="majorBidi" w:hAnsiTheme="majorBidi" w:cstheme="majorBidi"/>
          <w:sz w:val="24"/>
          <w:szCs w:val="24"/>
          <w:lang w:val="fr-FR"/>
        </w:rPr>
        <w:t>étude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des cristaux photoniques et phononiques</w:t>
      </w:r>
      <w:r w:rsidR="00B54F1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54F15" w:rsidRPr="006531CE">
        <w:rPr>
          <w:rFonts w:asciiTheme="majorBidi" w:eastAsiaTheme="minorHAnsi" w:hAnsiTheme="majorBidi" w:cstheme="majorBidi"/>
          <w:sz w:val="24"/>
          <w:szCs w:val="24"/>
          <w:lang w:val="fr-FR"/>
        </w:rPr>
        <w:t>»</w:t>
      </w:r>
      <w:r w:rsidR="00B54F15">
        <w:rPr>
          <w:rFonts w:ascii="Times New Roman" w:hAnsi="Times New Roman" w:cs="Times New Roman"/>
          <w:sz w:val="24"/>
          <w:szCs w:val="24"/>
          <w:lang w:val="fr-FR"/>
        </w:rPr>
        <w:t xml:space="preserve"> thèse de master 2, université de Constantine</w:t>
      </w:r>
      <w:r w:rsidR="007364C0">
        <w:rPr>
          <w:rFonts w:ascii="Times New Roman" w:hAnsi="Times New Roman" w:cs="Times New Roman"/>
          <w:sz w:val="24"/>
          <w:szCs w:val="24"/>
          <w:lang w:val="fr-FR"/>
        </w:rPr>
        <w:t>, 2011</w:t>
      </w:r>
      <w:r w:rsidR="00B54F15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6C4347" w:rsidRPr="006531CE" w:rsidRDefault="006C4347" w:rsidP="00A372A3">
      <w:pPr>
        <w:autoSpaceDE w:val="0"/>
        <w:autoSpaceDN w:val="0"/>
        <w:bidi w:val="0"/>
        <w:adjustRightInd w:val="0"/>
        <w:spacing w:before="24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531CE">
        <w:rPr>
          <w:rFonts w:asciiTheme="majorBidi" w:hAnsiTheme="majorBidi" w:cstheme="majorBidi"/>
          <w:sz w:val="24"/>
          <w:szCs w:val="24"/>
          <w:lang w:val="fr-FR"/>
        </w:rPr>
        <w:t>[</w:t>
      </w:r>
      <w:r w:rsidRPr="00EE298B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B54F15">
        <w:rPr>
          <w:rFonts w:asciiTheme="majorBidi" w:hAnsiTheme="majorBidi" w:cstheme="majorBidi"/>
          <w:sz w:val="24"/>
          <w:szCs w:val="24"/>
          <w:lang w:val="fr-FR"/>
        </w:rPr>
        <w:t>8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>]</w:t>
      </w:r>
      <w:r w:rsidRPr="006531CE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Bakri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Adel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Guettaf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Ibrahim, </w:t>
      </w:r>
      <w:r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étude du couplage guide d’ondes 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>-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fibre optique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à l’aide du simulateur </w:t>
      </w:r>
      <w:r w:rsidR="00A372A3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«</w:t>
      </w:r>
      <w:r w:rsidR="00A372A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6531CE">
        <w:rPr>
          <w:rFonts w:asciiTheme="majorBidi" w:hAnsiTheme="majorBidi" w:cstheme="majorBidi"/>
          <w:sz w:val="24"/>
          <w:szCs w:val="24"/>
          <w:lang w:val="fr-FR"/>
        </w:rPr>
        <w:t>beamprop</w:t>
      </w:r>
      <w:proofErr w:type="spellEnd"/>
      <w:r w:rsidR="00A372A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54F15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="00A372A3" w:rsidRPr="00A372A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7364C0" w:rsidRPr="006531CE">
        <w:rPr>
          <w:rFonts w:asciiTheme="majorBidi" w:hAnsiTheme="majorBidi" w:cstheme="majorBidi"/>
          <w:b/>
          <w:bCs/>
          <w:sz w:val="24"/>
          <w:szCs w:val="24"/>
          <w:lang w:val="fr-FR"/>
        </w:rPr>
        <w:t>»</w:t>
      </w:r>
      <w:r w:rsidR="007364C0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Pr="006531CE">
        <w:rPr>
          <w:rFonts w:asciiTheme="majorBidi" w:hAnsiTheme="majorBidi" w:cstheme="majorBidi"/>
          <w:sz w:val="24"/>
          <w:szCs w:val="24"/>
          <w:lang w:val="fr-FR"/>
        </w:rPr>
        <w:t xml:space="preserve"> Mémoire De Fin D’étude En Vue De l’obtention du diplôme D’ingénieur D'état En Electronique, Université Mohamed Boudiaf Msila, Promotion : Juin 2008.</w:t>
      </w:r>
    </w:p>
    <w:p w:rsidR="004E30D5" w:rsidRPr="006C4347" w:rsidRDefault="004E30D5" w:rsidP="00A372A3">
      <w:pPr>
        <w:bidi w:val="0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</w:p>
    <w:sectPr w:rsidR="004E30D5" w:rsidRPr="006C4347" w:rsidSect="005C6600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pgNumType w:start="6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FAF" w:rsidRDefault="00D21FAF" w:rsidP="006C4347">
      <w:pPr>
        <w:spacing w:after="0" w:line="240" w:lineRule="auto"/>
      </w:pPr>
      <w:r>
        <w:separator/>
      </w:r>
    </w:p>
  </w:endnote>
  <w:endnote w:type="continuationSeparator" w:id="1">
    <w:p w:rsidR="00D21FAF" w:rsidRDefault="00D21FAF" w:rsidP="006C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047922"/>
      <w:docPartObj>
        <w:docPartGallery w:val="Page Numbers (Bottom of Page)"/>
        <w:docPartUnique/>
      </w:docPartObj>
    </w:sdtPr>
    <w:sdtContent>
      <w:p w:rsidR="00AF2915" w:rsidRDefault="001246D8">
        <w:pPr>
          <w:pStyle w:val="Pieddepage"/>
          <w:jc w:val="center"/>
        </w:pPr>
        <w:fldSimple w:instr=" PAGE   \* MERGEFORMAT ">
          <w:r w:rsidR="007364C0" w:rsidRPr="007364C0">
            <w:rPr>
              <w:rFonts w:cs="Calibri"/>
              <w:noProof/>
              <w:rtl/>
              <w:lang w:val="ar-SA"/>
            </w:rPr>
            <w:t>65</w:t>
          </w:r>
        </w:fldSimple>
      </w:p>
    </w:sdtContent>
  </w:sdt>
  <w:p w:rsidR="00AF2915" w:rsidRDefault="00AF2915">
    <w:pPr>
      <w:pStyle w:val="Pieddepage"/>
      <w:rPr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FAF" w:rsidRDefault="00D21FAF" w:rsidP="006C4347">
      <w:pPr>
        <w:spacing w:after="0" w:line="240" w:lineRule="auto"/>
      </w:pPr>
      <w:r>
        <w:separator/>
      </w:r>
    </w:p>
  </w:footnote>
  <w:footnote w:type="continuationSeparator" w:id="1">
    <w:p w:rsidR="00D21FAF" w:rsidRDefault="00D21FAF" w:rsidP="006C4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lang w:val="fr-FR"/>
      </w:rPr>
      <w:alias w:val="العنوان"/>
      <w:id w:val="77738743"/>
      <w:placeholder>
        <w:docPart w:val="33C69D9E831242A4901E04DC3C31EB2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C4347" w:rsidRDefault="001B0692" w:rsidP="001B0692">
        <w:pPr>
          <w:pStyle w:val="En-tte"/>
          <w:pBdr>
            <w:bottom w:val="thickThinSmallGap" w:sz="24" w:space="1" w:color="622423" w:themeColor="accent2" w:themeShade="7F"/>
          </w:pBdr>
          <w:bidi w:val="0"/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B0692">
          <w:rPr>
            <w:rFonts w:asciiTheme="majorBidi" w:eastAsiaTheme="majorEastAsia" w:hAnsiTheme="majorBidi" w:cstheme="majorBidi"/>
            <w:lang w:val="fr-FR"/>
          </w:rPr>
          <w:t>Bibliographie</w:t>
        </w:r>
      </w:p>
    </w:sdtContent>
  </w:sdt>
  <w:p w:rsidR="006C4347" w:rsidRDefault="006C434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347"/>
    <w:rsid w:val="00011A38"/>
    <w:rsid w:val="00020D1B"/>
    <w:rsid w:val="00026E3E"/>
    <w:rsid w:val="000355B5"/>
    <w:rsid w:val="000404C3"/>
    <w:rsid w:val="000516AD"/>
    <w:rsid w:val="0005382C"/>
    <w:rsid w:val="00081FAC"/>
    <w:rsid w:val="00083F6C"/>
    <w:rsid w:val="00084289"/>
    <w:rsid w:val="00090C40"/>
    <w:rsid w:val="000A4EDC"/>
    <w:rsid w:val="000B2AE9"/>
    <w:rsid w:val="000B440F"/>
    <w:rsid w:val="000B5206"/>
    <w:rsid w:val="000C02FC"/>
    <w:rsid w:val="000C61DF"/>
    <w:rsid w:val="000D22B7"/>
    <w:rsid w:val="000D33C8"/>
    <w:rsid w:val="000D393F"/>
    <w:rsid w:val="000D4FFD"/>
    <w:rsid w:val="000D504A"/>
    <w:rsid w:val="000E0166"/>
    <w:rsid w:val="000E1CA7"/>
    <w:rsid w:val="000F6002"/>
    <w:rsid w:val="000F6D98"/>
    <w:rsid w:val="00100653"/>
    <w:rsid w:val="0010427C"/>
    <w:rsid w:val="001106F4"/>
    <w:rsid w:val="00111DB2"/>
    <w:rsid w:val="00112B0F"/>
    <w:rsid w:val="00114BB0"/>
    <w:rsid w:val="0011537D"/>
    <w:rsid w:val="00123E0D"/>
    <w:rsid w:val="001246D8"/>
    <w:rsid w:val="00130715"/>
    <w:rsid w:val="00134643"/>
    <w:rsid w:val="00142682"/>
    <w:rsid w:val="001560D8"/>
    <w:rsid w:val="00161751"/>
    <w:rsid w:val="00165457"/>
    <w:rsid w:val="00167573"/>
    <w:rsid w:val="00170A60"/>
    <w:rsid w:val="0017228E"/>
    <w:rsid w:val="00187011"/>
    <w:rsid w:val="00187A19"/>
    <w:rsid w:val="00190EEE"/>
    <w:rsid w:val="001916AB"/>
    <w:rsid w:val="001A3958"/>
    <w:rsid w:val="001A4390"/>
    <w:rsid w:val="001B0692"/>
    <w:rsid w:val="001C5EC0"/>
    <w:rsid w:val="001D1808"/>
    <w:rsid w:val="001D573E"/>
    <w:rsid w:val="001D6398"/>
    <w:rsid w:val="001E09A6"/>
    <w:rsid w:val="001E6ACA"/>
    <w:rsid w:val="001F40FA"/>
    <w:rsid w:val="00210CBA"/>
    <w:rsid w:val="00213818"/>
    <w:rsid w:val="0022192E"/>
    <w:rsid w:val="002229E1"/>
    <w:rsid w:val="00224171"/>
    <w:rsid w:val="00242825"/>
    <w:rsid w:val="00242CB6"/>
    <w:rsid w:val="002440BD"/>
    <w:rsid w:val="00247CA0"/>
    <w:rsid w:val="00250DE2"/>
    <w:rsid w:val="00252E01"/>
    <w:rsid w:val="0025708A"/>
    <w:rsid w:val="00262BD4"/>
    <w:rsid w:val="0026745E"/>
    <w:rsid w:val="00267E35"/>
    <w:rsid w:val="00270B48"/>
    <w:rsid w:val="00281FE0"/>
    <w:rsid w:val="002848B9"/>
    <w:rsid w:val="00290F2E"/>
    <w:rsid w:val="00291C57"/>
    <w:rsid w:val="002971CE"/>
    <w:rsid w:val="002A08F7"/>
    <w:rsid w:val="002B48AA"/>
    <w:rsid w:val="002D3630"/>
    <w:rsid w:val="002E02CC"/>
    <w:rsid w:val="002E2E5F"/>
    <w:rsid w:val="002F0100"/>
    <w:rsid w:val="002F4E7A"/>
    <w:rsid w:val="00314592"/>
    <w:rsid w:val="00323208"/>
    <w:rsid w:val="00327E43"/>
    <w:rsid w:val="00332FD2"/>
    <w:rsid w:val="0034161A"/>
    <w:rsid w:val="00342020"/>
    <w:rsid w:val="00345E28"/>
    <w:rsid w:val="00346CBF"/>
    <w:rsid w:val="0035486A"/>
    <w:rsid w:val="00356C42"/>
    <w:rsid w:val="003628DC"/>
    <w:rsid w:val="0036590E"/>
    <w:rsid w:val="0036699D"/>
    <w:rsid w:val="003734A0"/>
    <w:rsid w:val="00373B5C"/>
    <w:rsid w:val="0037423C"/>
    <w:rsid w:val="00374ACC"/>
    <w:rsid w:val="00381A1D"/>
    <w:rsid w:val="00383E69"/>
    <w:rsid w:val="00383F16"/>
    <w:rsid w:val="00396F35"/>
    <w:rsid w:val="003978EF"/>
    <w:rsid w:val="003A3EB0"/>
    <w:rsid w:val="003A5118"/>
    <w:rsid w:val="003A7395"/>
    <w:rsid w:val="003B370E"/>
    <w:rsid w:val="003B65B4"/>
    <w:rsid w:val="003C2997"/>
    <w:rsid w:val="003D0519"/>
    <w:rsid w:val="003D21E7"/>
    <w:rsid w:val="003D3EBB"/>
    <w:rsid w:val="003D6399"/>
    <w:rsid w:val="003E3995"/>
    <w:rsid w:val="003F260D"/>
    <w:rsid w:val="003F319E"/>
    <w:rsid w:val="003F7BCE"/>
    <w:rsid w:val="00400A18"/>
    <w:rsid w:val="00400F7C"/>
    <w:rsid w:val="0041346C"/>
    <w:rsid w:val="00417381"/>
    <w:rsid w:val="0042280C"/>
    <w:rsid w:val="004243AA"/>
    <w:rsid w:val="00434BFF"/>
    <w:rsid w:val="00435865"/>
    <w:rsid w:val="0043695C"/>
    <w:rsid w:val="004369AE"/>
    <w:rsid w:val="0044103A"/>
    <w:rsid w:val="004515E6"/>
    <w:rsid w:val="0045380B"/>
    <w:rsid w:val="0045462D"/>
    <w:rsid w:val="004563B6"/>
    <w:rsid w:val="00457DBD"/>
    <w:rsid w:val="004670B8"/>
    <w:rsid w:val="00472D90"/>
    <w:rsid w:val="00474180"/>
    <w:rsid w:val="00475A92"/>
    <w:rsid w:val="00476C58"/>
    <w:rsid w:val="00483ADA"/>
    <w:rsid w:val="004845E0"/>
    <w:rsid w:val="004938BC"/>
    <w:rsid w:val="00493E97"/>
    <w:rsid w:val="004A56EE"/>
    <w:rsid w:val="004A7EDA"/>
    <w:rsid w:val="004B0CBD"/>
    <w:rsid w:val="004B25E5"/>
    <w:rsid w:val="004B34B6"/>
    <w:rsid w:val="004B5F8D"/>
    <w:rsid w:val="004C1DD1"/>
    <w:rsid w:val="004C2F71"/>
    <w:rsid w:val="004D21F3"/>
    <w:rsid w:val="004D3A0B"/>
    <w:rsid w:val="004E30D5"/>
    <w:rsid w:val="004F4F65"/>
    <w:rsid w:val="004F7273"/>
    <w:rsid w:val="00517C90"/>
    <w:rsid w:val="00522167"/>
    <w:rsid w:val="00524731"/>
    <w:rsid w:val="00532494"/>
    <w:rsid w:val="005403A1"/>
    <w:rsid w:val="00543F1E"/>
    <w:rsid w:val="00565BE6"/>
    <w:rsid w:val="00565F97"/>
    <w:rsid w:val="00575F99"/>
    <w:rsid w:val="00584A54"/>
    <w:rsid w:val="005900F2"/>
    <w:rsid w:val="00590752"/>
    <w:rsid w:val="005930EA"/>
    <w:rsid w:val="005A5BE4"/>
    <w:rsid w:val="005B0333"/>
    <w:rsid w:val="005B0DAB"/>
    <w:rsid w:val="005B292A"/>
    <w:rsid w:val="005C6600"/>
    <w:rsid w:val="005D0FD6"/>
    <w:rsid w:val="005D6E59"/>
    <w:rsid w:val="005D70F1"/>
    <w:rsid w:val="005D719D"/>
    <w:rsid w:val="005E11C3"/>
    <w:rsid w:val="005E306A"/>
    <w:rsid w:val="005F0C61"/>
    <w:rsid w:val="005F232C"/>
    <w:rsid w:val="005F386D"/>
    <w:rsid w:val="005F4BB7"/>
    <w:rsid w:val="0060027A"/>
    <w:rsid w:val="00603F4A"/>
    <w:rsid w:val="006041AE"/>
    <w:rsid w:val="00606F4A"/>
    <w:rsid w:val="00607834"/>
    <w:rsid w:val="00617652"/>
    <w:rsid w:val="0062215F"/>
    <w:rsid w:val="00625544"/>
    <w:rsid w:val="00637C36"/>
    <w:rsid w:val="00643444"/>
    <w:rsid w:val="00660344"/>
    <w:rsid w:val="0066237A"/>
    <w:rsid w:val="006658EB"/>
    <w:rsid w:val="00666C46"/>
    <w:rsid w:val="00697AB0"/>
    <w:rsid w:val="006B15E2"/>
    <w:rsid w:val="006B166E"/>
    <w:rsid w:val="006B3304"/>
    <w:rsid w:val="006C3910"/>
    <w:rsid w:val="006C3FCF"/>
    <w:rsid w:val="006C4313"/>
    <w:rsid w:val="006C4347"/>
    <w:rsid w:val="006D03B3"/>
    <w:rsid w:val="006D7376"/>
    <w:rsid w:val="006E72DC"/>
    <w:rsid w:val="00701578"/>
    <w:rsid w:val="00702C41"/>
    <w:rsid w:val="007142A0"/>
    <w:rsid w:val="007143BA"/>
    <w:rsid w:val="0071471A"/>
    <w:rsid w:val="00716150"/>
    <w:rsid w:val="0072037E"/>
    <w:rsid w:val="00720898"/>
    <w:rsid w:val="00724295"/>
    <w:rsid w:val="007337F1"/>
    <w:rsid w:val="00734849"/>
    <w:rsid w:val="007364C0"/>
    <w:rsid w:val="00736886"/>
    <w:rsid w:val="00747BB2"/>
    <w:rsid w:val="00764DC0"/>
    <w:rsid w:val="00765322"/>
    <w:rsid w:val="0077164F"/>
    <w:rsid w:val="007743E0"/>
    <w:rsid w:val="00776542"/>
    <w:rsid w:val="00780244"/>
    <w:rsid w:val="007835F6"/>
    <w:rsid w:val="007A5A2A"/>
    <w:rsid w:val="007B0B07"/>
    <w:rsid w:val="007C2699"/>
    <w:rsid w:val="007C3D54"/>
    <w:rsid w:val="007C5574"/>
    <w:rsid w:val="007D05C1"/>
    <w:rsid w:val="007D78EC"/>
    <w:rsid w:val="007E29A0"/>
    <w:rsid w:val="007E39B8"/>
    <w:rsid w:val="007E5D47"/>
    <w:rsid w:val="007F0746"/>
    <w:rsid w:val="007F67D3"/>
    <w:rsid w:val="007F78E8"/>
    <w:rsid w:val="008007AB"/>
    <w:rsid w:val="008018D9"/>
    <w:rsid w:val="00802486"/>
    <w:rsid w:val="008072D9"/>
    <w:rsid w:val="00816DF8"/>
    <w:rsid w:val="0082066A"/>
    <w:rsid w:val="00821A9D"/>
    <w:rsid w:val="008248CD"/>
    <w:rsid w:val="00825A4E"/>
    <w:rsid w:val="00827A2A"/>
    <w:rsid w:val="00827E35"/>
    <w:rsid w:val="0085761E"/>
    <w:rsid w:val="00860625"/>
    <w:rsid w:val="008669BF"/>
    <w:rsid w:val="0087652F"/>
    <w:rsid w:val="00877601"/>
    <w:rsid w:val="00877CE3"/>
    <w:rsid w:val="008865E8"/>
    <w:rsid w:val="008959CD"/>
    <w:rsid w:val="008A5854"/>
    <w:rsid w:val="008B3BCF"/>
    <w:rsid w:val="008B49BF"/>
    <w:rsid w:val="008B781D"/>
    <w:rsid w:val="008C3A8D"/>
    <w:rsid w:val="008D3338"/>
    <w:rsid w:val="008D3B50"/>
    <w:rsid w:val="008D6042"/>
    <w:rsid w:val="008D7065"/>
    <w:rsid w:val="008F65EA"/>
    <w:rsid w:val="009008B9"/>
    <w:rsid w:val="00902DCD"/>
    <w:rsid w:val="00911BD3"/>
    <w:rsid w:val="00927B3D"/>
    <w:rsid w:val="009344F4"/>
    <w:rsid w:val="00934EF4"/>
    <w:rsid w:val="0094051D"/>
    <w:rsid w:val="00942F1E"/>
    <w:rsid w:val="009435DA"/>
    <w:rsid w:val="009438B2"/>
    <w:rsid w:val="00952D43"/>
    <w:rsid w:val="00953617"/>
    <w:rsid w:val="00960712"/>
    <w:rsid w:val="009662AA"/>
    <w:rsid w:val="00971280"/>
    <w:rsid w:val="0097760C"/>
    <w:rsid w:val="009846FF"/>
    <w:rsid w:val="00987396"/>
    <w:rsid w:val="009A7E3F"/>
    <w:rsid w:val="009B47EA"/>
    <w:rsid w:val="009B4B77"/>
    <w:rsid w:val="009C13A5"/>
    <w:rsid w:val="009C19FF"/>
    <w:rsid w:val="009C2862"/>
    <w:rsid w:val="009C4019"/>
    <w:rsid w:val="009C7341"/>
    <w:rsid w:val="009D3633"/>
    <w:rsid w:val="009D71A7"/>
    <w:rsid w:val="009E53D9"/>
    <w:rsid w:val="009E561C"/>
    <w:rsid w:val="00A00320"/>
    <w:rsid w:val="00A07374"/>
    <w:rsid w:val="00A13DD8"/>
    <w:rsid w:val="00A171E1"/>
    <w:rsid w:val="00A3042F"/>
    <w:rsid w:val="00A319FB"/>
    <w:rsid w:val="00A362A9"/>
    <w:rsid w:val="00A372A3"/>
    <w:rsid w:val="00A37BFB"/>
    <w:rsid w:val="00A545CA"/>
    <w:rsid w:val="00A64775"/>
    <w:rsid w:val="00A65FB7"/>
    <w:rsid w:val="00A67AFF"/>
    <w:rsid w:val="00A7188C"/>
    <w:rsid w:val="00A82CC3"/>
    <w:rsid w:val="00A8554E"/>
    <w:rsid w:val="00AA1CA2"/>
    <w:rsid w:val="00AA3934"/>
    <w:rsid w:val="00AA5707"/>
    <w:rsid w:val="00AA5779"/>
    <w:rsid w:val="00AA6EF1"/>
    <w:rsid w:val="00AA7B28"/>
    <w:rsid w:val="00AB032F"/>
    <w:rsid w:val="00AB0748"/>
    <w:rsid w:val="00AB5232"/>
    <w:rsid w:val="00AC12F7"/>
    <w:rsid w:val="00AC4F5B"/>
    <w:rsid w:val="00AC6985"/>
    <w:rsid w:val="00AD5473"/>
    <w:rsid w:val="00AD6903"/>
    <w:rsid w:val="00AE2717"/>
    <w:rsid w:val="00AF18BA"/>
    <w:rsid w:val="00AF1D4C"/>
    <w:rsid w:val="00AF2915"/>
    <w:rsid w:val="00AF4193"/>
    <w:rsid w:val="00AF4E6B"/>
    <w:rsid w:val="00B01DA1"/>
    <w:rsid w:val="00B02C5C"/>
    <w:rsid w:val="00B10EED"/>
    <w:rsid w:val="00B16424"/>
    <w:rsid w:val="00B17C35"/>
    <w:rsid w:val="00B27988"/>
    <w:rsid w:val="00B36918"/>
    <w:rsid w:val="00B40758"/>
    <w:rsid w:val="00B51F20"/>
    <w:rsid w:val="00B54F15"/>
    <w:rsid w:val="00B60675"/>
    <w:rsid w:val="00B612D3"/>
    <w:rsid w:val="00B65429"/>
    <w:rsid w:val="00B65CD5"/>
    <w:rsid w:val="00B6683F"/>
    <w:rsid w:val="00B730CF"/>
    <w:rsid w:val="00B76AE0"/>
    <w:rsid w:val="00B84D5B"/>
    <w:rsid w:val="00B910BE"/>
    <w:rsid w:val="00B97BDE"/>
    <w:rsid w:val="00BA0545"/>
    <w:rsid w:val="00BA1A00"/>
    <w:rsid w:val="00BA2A04"/>
    <w:rsid w:val="00BA6D96"/>
    <w:rsid w:val="00BB18F4"/>
    <w:rsid w:val="00BC4503"/>
    <w:rsid w:val="00BC5741"/>
    <w:rsid w:val="00BC58B4"/>
    <w:rsid w:val="00BD0688"/>
    <w:rsid w:val="00BE1954"/>
    <w:rsid w:val="00BE1CC1"/>
    <w:rsid w:val="00BE3B6F"/>
    <w:rsid w:val="00BE7B88"/>
    <w:rsid w:val="00BF0448"/>
    <w:rsid w:val="00BF4DB8"/>
    <w:rsid w:val="00BF5114"/>
    <w:rsid w:val="00BF7122"/>
    <w:rsid w:val="00C03291"/>
    <w:rsid w:val="00C224D6"/>
    <w:rsid w:val="00C26829"/>
    <w:rsid w:val="00C3543C"/>
    <w:rsid w:val="00C455E6"/>
    <w:rsid w:val="00C51CBF"/>
    <w:rsid w:val="00C57B65"/>
    <w:rsid w:val="00C70007"/>
    <w:rsid w:val="00C82FD3"/>
    <w:rsid w:val="00C835A8"/>
    <w:rsid w:val="00C901F6"/>
    <w:rsid w:val="00C909DD"/>
    <w:rsid w:val="00CA7D0A"/>
    <w:rsid w:val="00CB1AB3"/>
    <w:rsid w:val="00CB63FA"/>
    <w:rsid w:val="00CC19A5"/>
    <w:rsid w:val="00CC2E06"/>
    <w:rsid w:val="00CC4C73"/>
    <w:rsid w:val="00CE1A56"/>
    <w:rsid w:val="00CE32C8"/>
    <w:rsid w:val="00CE5F32"/>
    <w:rsid w:val="00CF0580"/>
    <w:rsid w:val="00CF242D"/>
    <w:rsid w:val="00D01C16"/>
    <w:rsid w:val="00D024B9"/>
    <w:rsid w:val="00D02A66"/>
    <w:rsid w:val="00D059C2"/>
    <w:rsid w:val="00D164AE"/>
    <w:rsid w:val="00D17711"/>
    <w:rsid w:val="00D21FAF"/>
    <w:rsid w:val="00D22AAD"/>
    <w:rsid w:val="00D31FF3"/>
    <w:rsid w:val="00D527E3"/>
    <w:rsid w:val="00D6508D"/>
    <w:rsid w:val="00D71ABD"/>
    <w:rsid w:val="00D71B9D"/>
    <w:rsid w:val="00D71E48"/>
    <w:rsid w:val="00D722DA"/>
    <w:rsid w:val="00D728EE"/>
    <w:rsid w:val="00D939E0"/>
    <w:rsid w:val="00DA07C0"/>
    <w:rsid w:val="00DA1529"/>
    <w:rsid w:val="00DA1CAA"/>
    <w:rsid w:val="00DA1CC1"/>
    <w:rsid w:val="00DB0A97"/>
    <w:rsid w:val="00DB22FC"/>
    <w:rsid w:val="00DB574A"/>
    <w:rsid w:val="00DC25D2"/>
    <w:rsid w:val="00DC2A28"/>
    <w:rsid w:val="00DC3052"/>
    <w:rsid w:val="00DC5A02"/>
    <w:rsid w:val="00DC768C"/>
    <w:rsid w:val="00DF3CBA"/>
    <w:rsid w:val="00E02DA2"/>
    <w:rsid w:val="00E151B6"/>
    <w:rsid w:val="00E2148C"/>
    <w:rsid w:val="00E21CBD"/>
    <w:rsid w:val="00E240D5"/>
    <w:rsid w:val="00E259C9"/>
    <w:rsid w:val="00E4223D"/>
    <w:rsid w:val="00E52454"/>
    <w:rsid w:val="00E53CA7"/>
    <w:rsid w:val="00E5578C"/>
    <w:rsid w:val="00E56B5F"/>
    <w:rsid w:val="00E63EF6"/>
    <w:rsid w:val="00E70FEC"/>
    <w:rsid w:val="00E73A5B"/>
    <w:rsid w:val="00E81E39"/>
    <w:rsid w:val="00E87186"/>
    <w:rsid w:val="00E93208"/>
    <w:rsid w:val="00E97B59"/>
    <w:rsid w:val="00EA5C75"/>
    <w:rsid w:val="00EA5CEB"/>
    <w:rsid w:val="00EB09EC"/>
    <w:rsid w:val="00EB0E1B"/>
    <w:rsid w:val="00EC3268"/>
    <w:rsid w:val="00EE0E8C"/>
    <w:rsid w:val="00EE4133"/>
    <w:rsid w:val="00EF1137"/>
    <w:rsid w:val="00F01D40"/>
    <w:rsid w:val="00F052DE"/>
    <w:rsid w:val="00F1012A"/>
    <w:rsid w:val="00F1732F"/>
    <w:rsid w:val="00F27609"/>
    <w:rsid w:val="00F31A69"/>
    <w:rsid w:val="00F3433B"/>
    <w:rsid w:val="00F34951"/>
    <w:rsid w:val="00F43F5A"/>
    <w:rsid w:val="00F5309C"/>
    <w:rsid w:val="00F56501"/>
    <w:rsid w:val="00F64BF9"/>
    <w:rsid w:val="00F70D9B"/>
    <w:rsid w:val="00F84A18"/>
    <w:rsid w:val="00F92FE9"/>
    <w:rsid w:val="00F976F8"/>
    <w:rsid w:val="00FA08A6"/>
    <w:rsid w:val="00FA0CFA"/>
    <w:rsid w:val="00FA7443"/>
    <w:rsid w:val="00FA7B23"/>
    <w:rsid w:val="00FB2C15"/>
    <w:rsid w:val="00FB37D7"/>
    <w:rsid w:val="00FB5736"/>
    <w:rsid w:val="00FC0317"/>
    <w:rsid w:val="00FC5AFA"/>
    <w:rsid w:val="00FC6242"/>
    <w:rsid w:val="00FE5CF8"/>
    <w:rsid w:val="00FE6A44"/>
    <w:rsid w:val="00FF0DCE"/>
    <w:rsid w:val="00FF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347"/>
    <w:pPr>
      <w:bidi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C43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6C43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4347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6C43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4347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C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434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3C69D9E831242A4901E04DC3C31EB2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9C9B481-E2C7-464C-A942-DE73F7620ADF}"/>
      </w:docPartPr>
      <w:docPartBody>
        <w:p w:rsidR="00BE77A4" w:rsidRDefault="00CB620A" w:rsidP="00CB620A">
          <w:pPr>
            <w:pStyle w:val="33C69D9E831242A4901E04DC3C31EB29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CB620A"/>
    <w:rsid w:val="003B71C7"/>
    <w:rsid w:val="003E6FA3"/>
    <w:rsid w:val="007D4351"/>
    <w:rsid w:val="00A56B60"/>
    <w:rsid w:val="00BE77A4"/>
    <w:rsid w:val="00CB620A"/>
    <w:rsid w:val="00E0224F"/>
    <w:rsid w:val="00EB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7A4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3C69D9E831242A4901E04DC3C31EB29">
    <w:name w:val="33C69D9E831242A4901E04DC3C31EB29"/>
    <w:rsid w:val="00CB620A"/>
    <w:pPr>
      <w:bidi/>
    </w:pPr>
  </w:style>
  <w:style w:type="paragraph" w:customStyle="1" w:styleId="E33C16169503468484F2B836FA3837AD">
    <w:name w:val="E33C16169503468484F2B836FA3837AD"/>
    <w:rsid w:val="00CB620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583B9-558B-4818-BCDE-129975B2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Bibliographie</vt:lpstr>
    </vt:vector>
  </TitlesOfParts>
  <Company>Windows-Trust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subject/>
  <dc:creator>Enigma</dc:creator>
  <cp:keywords/>
  <dc:description/>
  <cp:lastModifiedBy>HS</cp:lastModifiedBy>
  <cp:revision>14</cp:revision>
  <dcterms:created xsi:type="dcterms:W3CDTF">2012-06-10T14:28:00Z</dcterms:created>
  <dcterms:modified xsi:type="dcterms:W3CDTF">2012-06-12T17:51:00Z</dcterms:modified>
</cp:coreProperties>
</file>