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1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77074" w:rsidRPr="00433A6F" w:rsidRDefault="005B655C" w:rsidP="006C250E">
      <w:pPr>
        <w:bidi/>
        <w:spacing w:after="0"/>
        <w:jc w:val="center"/>
        <w:rPr>
          <w:rFonts w:ascii="Simplified Arabic" w:hAnsi="Simplified Arabic" w:cs="Simplified Arabic"/>
          <w:b/>
          <w:bCs/>
          <w:sz w:val="32"/>
          <w:szCs w:val="32"/>
          <w:rtl/>
        </w:rPr>
      </w:pPr>
      <w:r>
        <w:rPr>
          <w:noProof/>
          <w:lang w:eastAsia="fr-FR"/>
        </w:rPr>
        <w:drawing>
          <wp:anchor distT="0" distB="0" distL="114300" distR="114300" simplePos="0" relativeHeight="251656704" behindDoc="1" locked="0" layoutInCell="1" allowOverlap="1">
            <wp:simplePos x="0" y="0"/>
            <wp:positionH relativeFrom="column">
              <wp:posOffset>-196850</wp:posOffset>
            </wp:positionH>
            <wp:positionV relativeFrom="paragraph">
              <wp:posOffset>290830</wp:posOffset>
            </wp:positionV>
            <wp:extent cx="1465580" cy="1325245"/>
            <wp:effectExtent l="19050" t="0" r="1270" b="0"/>
            <wp:wrapNone/>
            <wp:docPr id="1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9"/>
                    <a:srcRect/>
                    <a:stretch>
                      <a:fillRect/>
                    </a:stretch>
                  </pic:blipFill>
                  <pic:spPr bwMode="auto">
                    <a:xfrm>
                      <a:off x="0" y="0"/>
                      <a:ext cx="1465580" cy="1325245"/>
                    </a:xfrm>
                    <a:prstGeom prst="rect">
                      <a:avLst/>
                    </a:prstGeom>
                    <a:noFill/>
                    <a:ln w="9525">
                      <a:noFill/>
                      <a:miter lim="800000"/>
                      <a:headEnd/>
                      <a:tailEnd/>
                    </a:ln>
                  </pic:spPr>
                </pic:pic>
              </a:graphicData>
            </a:graphic>
          </wp:anchor>
        </w:drawing>
      </w:r>
      <w:r w:rsidR="006A2CAA" w:rsidRPr="00433A6F">
        <w:rPr>
          <w:rFonts w:ascii="Simplified Arabic" w:hAnsi="Simplified Arabic" w:cs="Simplified Arabic" w:hint="cs"/>
          <w:b/>
          <w:bCs/>
          <w:sz w:val="32"/>
          <w:szCs w:val="32"/>
          <w:rtl/>
        </w:rPr>
        <w:t>الجمهورية الجزائرية الديموقراطية الشعبية</w:t>
      </w:r>
    </w:p>
    <w:p w:rsidR="006A2CAA" w:rsidRPr="00433A6F" w:rsidRDefault="006A2CAA" w:rsidP="006C250E">
      <w:pPr>
        <w:bidi/>
        <w:spacing w:after="0"/>
        <w:jc w:val="center"/>
        <w:rPr>
          <w:rFonts w:ascii="Simplified Arabic" w:hAnsi="Simplified Arabic" w:cs="Simplified Arabic"/>
          <w:b/>
          <w:bCs/>
          <w:sz w:val="32"/>
          <w:szCs w:val="32"/>
          <w:rtl/>
        </w:rPr>
      </w:pPr>
      <w:proofErr w:type="gramStart"/>
      <w:r w:rsidRPr="00433A6F">
        <w:rPr>
          <w:rFonts w:ascii="Simplified Arabic" w:hAnsi="Simplified Arabic" w:cs="Simplified Arabic" w:hint="cs"/>
          <w:b/>
          <w:bCs/>
          <w:sz w:val="32"/>
          <w:szCs w:val="32"/>
          <w:rtl/>
        </w:rPr>
        <w:t>وزارة</w:t>
      </w:r>
      <w:proofErr w:type="gramEnd"/>
      <w:r w:rsidRPr="00433A6F">
        <w:rPr>
          <w:rFonts w:ascii="Simplified Arabic" w:hAnsi="Simplified Arabic" w:cs="Simplified Arabic" w:hint="cs"/>
          <w:b/>
          <w:bCs/>
          <w:sz w:val="32"/>
          <w:szCs w:val="32"/>
          <w:rtl/>
        </w:rPr>
        <w:t xml:space="preserve"> التعليم العالي والبحث العلمي</w:t>
      </w:r>
    </w:p>
    <w:p w:rsidR="006A2CAA" w:rsidRPr="00433A6F" w:rsidRDefault="006A2CAA" w:rsidP="006C250E">
      <w:pPr>
        <w:bidi/>
        <w:spacing w:after="0"/>
        <w:jc w:val="center"/>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جامعة  محمد بوضياف </w:t>
      </w:r>
      <w:r w:rsidRPr="00433A6F">
        <w:rPr>
          <w:rFonts w:ascii="Simplified Arabic" w:hAnsi="Simplified Arabic" w:cs="Simplified Arabic"/>
          <w:b/>
          <w:bCs/>
          <w:sz w:val="32"/>
          <w:szCs w:val="32"/>
          <w:rtl/>
        </w:rPr>
        <w:t>–</w:t>
      </w:r>
      <w:r w:rsidRPr="00433A6F">
        <w:rPr>
          <w:rFonts w:ascii="Simplified Arabic" w:hAnsi="Simplified Arabic" w:cs="Simplified Arabic" w:hint="cs"/>
          <w:b/>
          <w:bCs/>
          <w:sz w:val="32"/>
          <w:szCs w:val="32"/>
          <w:rtl/>
        </w:rPr>
        <w:t>المسيلة-</w:t>
      </w:r>
    </w:p>
    <w:p w:rsidR="006A2CAA" w:rsidRPr="00433A6F" w:rsidRDefault="006A2CAA" w:rsidP="001B0497">
      <w:pPr>
        <w:bidi/>
        <w:spacing w:after="0"/>
        <w:jc w:val="both"/>
        <w:rPr>
          <w:rFonts w:ascii="Simplified Arabic" w:hAnsi="Simplified Arabic" w:cs="Simplified Arabic"/>
          <w:b/>
          <w:bCs/>
          <w:sz w:val="32"/>
          <w:szCs w:val="32"/>
          <w:rtl/>
        </w:rPr>
      </w:pPr>
    </w:p>
    <w:p w:rsidR="006A2CAA" w:rsidRPr="00433A6F" w:rsidRDefault="006A2CAA" w:rsidP="001B0497">
      <w:pPr>
        <w:bidi/>
        <w:spacing w:after="0"/>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كلية العلوم الانسانية والاجتماعية </w:t>
      </w:r>
    </w:p>
    <w:p w:rsidR="006A2CAA" w:rsidRPr="00433A6F" w:rsidRDefault="006A2CAA" w:rsidP="001B0497">
      <w:pPr>
        <w:bidi/>
        <w:spacing w:after="0"/>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قسم: </w:t>
      </w:r>
      <w:proofErr w:type="gramStart"/>
      <w:r w:rsidRPr="00433A6F">
        <w:rPr>
          <w:rFonts w:ascii="Simplified Arabic" w:hAnsi="Simplified Arabic" w:cs="Simplified Arabic" w:hint="cs"/>
          <w:b/>
          <w:bCs/>
          <w:sz w:val="32"/>
          <w:szCs w:val="32"/>
          <w:rtl/>
        </w:rPr>
        <w:t>التاريخ</w:t>
      </w:r>
      <w:proofErr w:type="gramEnd"/>
    </w:p>
    <w:p w:rsidR="007402E3" w:rsidRPr="00433A6F" w:rsidRDefault="002520BE" w:rsidP="001B0497">
      <w:pPr>
        <w:bidi/>
        <w:spacing w:after="0"/>
        <w:jc w:val="both"/>
        <w:rPr>
          <w:rFonts w:ascii="Simplified Arabic" w:hAnsi="Simplified Arabic" w:cs="Simplified Arabic"/>
          <w:b/>
          <w:bCs/>
          <w:sz w:val="32"/>
          <w:szCs w:val="32"/>
          <w:rtl/>
        </w:rPr>
      </w:pPr>
      <w:r>
        <w:rPr>
          <w:noProof/>
          <w:rtl/>
        </w:rPr>
        <w:pict>
          <v:roundrect id="Rectangle à coins arrondis 2" o:spid="_x0000_s1029" style="position:absolute;left:0;text-align:left;margin-left:-15.4pt;margin-top:42.6pt;width:469.5pt;height:129pt;z-index:251657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" strokeweight="2pt">
            <v:path arrowok="t"/>
            <v:textbox>
              <w:txbxContent>
                <w:p w:rsidR="0040045C" w:rsidRPr="007402E3" w:rsidRDefault="0040045C" w:rsidP="007402E3">
                  <w:pPr>
                    <w:jc w:val="center"/>
                    <w:rPr>
                      <w:rFonts w:ascii="Andalus" w:hAnsi="Andalus" w:cs="Andalus"/>
                      <w:b/>
                      <w:bCs/>
                      <w:sz w:val="72"/>
                      <w:szCs w:val="72"/>
                      <w:rtl/>
                      <w:lang w:bidi="ar-DZ"/>
                    </w:rPr>
                  </w:pPr>
                  <w:r w:rsidRPr="007402E3">
                    <w:rPr>
                      <w:rFonts w:ascii="Andalus" w:hAnsi="Andalus" w:cs="Andalus"/>
                      <w:b/>
                      <w:bCs/>
                      <w:sz w:val="72"/>
                      <w:szCs w:val="72"/>
                      <w:rtl/>
                      <w:lang w:bidi="ar-DZ"/>
                    </w:rPr>
                    <w:t>الأسرى في</w:t>
                  </w:r>
                  <w:bookmarkStart w:id="0" w:name="_GoBack"/>
                  <w:bookmarkEnd w:id="0"/>
                  <w:r w:rsidRPr="007402E3">
                    <w:rPr>
                      <w:rFonts w:ascii="Andalus" w:hAnsi="Andalus" w:cs="Andalus"/>
                      <w:b/>
                      <w:bCs/>
                      <w:sz w:val="72"/>
                      <w:szCs w:val="72"/>
                      <w:rtl/>
                      <w:lang w:bidi="ar-DZ"/>
                    </w:rPr>
                    <w:t xml:space="preserve"> الجزائر خلال العهد العثماني </w:t>
                  </w:r>
                </w:p>
                <w:p w:rsidR="0040045C" w:rsidRPr="007402E3" w:rsidRDefault="0040045C" w:rsidP="00DA7CC3">
                  <w:pPr>
                    <w:jc w:val="center"/>
                    <w:rPr>
                      <w:rFonts w:ascii="Andalus" w:hAnsi="Andalus" w:cs="Andalus"/>
                      <w:b/>
                      <w:bCs/>
                      <w:sz w:val="48"/>
                      <w:szCs w:val="48"/>
                      <w:lang w:bidi="ar-DZ"/>
                    </w:rPr>
                  </w:pPr>
                  <w:r w:rsidRPr="007402E3">
                    <w:rPr>
                      <w:rFonts w:ascii="Andalus" w:hAnsi="Andalus" w:cs="Andalus"/>
                      <w:b/>
                      <w:bCs/>
                      <w:sz w:val="48"/>
                      <w:szCs w:val="48"/>
                      <w:rtl/>
                      <w:lang w:bidi="ar-DZ"/>
                    </w:rPr>
                    <w:t>(</w:t>
                  </w:r>
                  <w:r>
                    <w:rPr>
                      <w:rFonts w:ascii="Andalus" w:hAnsi="Andalus" w:cs="Andalus" w:hint="cs"/>
                      <w:b/>
                      <w:bCs/>
                      <w:sz w:val="48"/>
                      <w:szCs w:val="48"/>
                      <w:rtl/>
                      <w:lang w:bidi="ar-DZ"/>
                    </w:rPr>
                    <w:t>1519 م</w:t>
                  </w:r>
                  <w:r w:rsidRPr="007402E3">
                    <w:rPr>
                      <w:rFonts w:ascii="Andalus" w:hAnsi="Andalus" w:cs="Andalus"/>
                      <w:b/>
                      <w:bCs/>
                      <w:sz w:val="48"/>
                      <w:szCs w:val="48"/>
                      <w:rtl/>
                      <w:lang w:bidi="ar-DZ"/>
                    </w:rPr>
                    <w:t>-</w:t>
                  </w:r>
                  <w:r>
                    <w:rPr>
                      <w:rFonts w:ascii="Andalus" w:hAnsi="Andalus" w:cs="Andalus" w:hint="cs"/>
                      <w:b/>
                      <w:bCs/>
                      <w:sz w:val="48"/>
                      <w:szCs w:val="48"/>
                      <w:rtl/>
                      <w:lang w:bidi="ar-DZ"/>
                    </w:rPr>
                    <w:t>1830 م</w:t>
                  </w:r>
                  <w:r w:rsidRPr="007402E3">
                    <w:rPr>
                      <w:rFonts w:ascii="Andalus" w:hAnsi="Andalus" w:cs="Andalus"/>
                      <w:b/>
                      <w:bCs/>
                      <w:sz w:val="48"/>
                      <w:szCs w:val="48"/>
                      <w:rtl/>
                      <w:lang w:bidi="ar-DZ"/>
                    </w:rPr>
                    <w:t>)</w:t>
                  </w:r>
                </w:p>
              </w:txbxContent>
            </v:textbox>
          </v:roundrect>
        </w:pict>
      </w:r>
      <w:r w:rsidR="006A2CAA" w:rsidRPr="00433A6F">
        <w:rPr>
          <w:rFonts w:ascii="Simplified Arabic" w:hAnsi="Simplified Arabic" w:cs="Simplified Arabic" w:hint="cs"/>
          <w:b/>
          <w:bCs/>
          <w:sz w:val="32"/>
          <w:szCs w:val="32"/>
          <w:rtl/>
        </w:rPr>
        <w:t xml:space="preserve">رقم: </w:t>
      </w:r>
    </w:p>
    <w:p w:rsidR="007402E3" w:rsidRPr="00433A6F" w:rsidRDefault="007402E3" w:rsidP="001B0497">
      <w:pPr>
        <w:bidi/>
        <w:jc w:val="both"/>
        <w:rPr>
          <w:rFonts w:ascii="Simplified Arabic" w:hAnsi="Simplified Arabic" w:cs="Simplified Arabic"/>
          <w:sz w:val="32"/>
          <w:szCs w:val="32"/>
          <w:rtl/>
        </w:rPr>
      </w:pPr>
    </w:p>
    <w:p w:rsidR="007402E3" w:rsidRPr="00433A6F" w:rsidRDefault="007402E3" w:rsidP="001B0497">
      <w:pPr>
        <w:bidi/>
        <w:jc w:val="both"/>
        <w:rPr>
          <w:rFonts w:ascii="Simplified Arabic" w:hAnsi="Simplified Arabic" w:cs="Simplified Arabic"/>
          <w:sz w:val="32"/>
          <w:szCs w:val="32"/>
          <w:rtl/>
        </w:rPr>
      </w:pPr>
    </w:p>
    <w:p w:rsidR="007402E3" w:rsidRPr="00433A6F" w:rsidRDefault="007402E3" w:rsidP="001B0497">
      <w:pPr>
        <w:bidi/>
        <w:jc w:val="both"/>
        <w:rPr>
          <w:rFonts w:ascii="Simplified Arabic" w:hAnsi="Simplified Arabic" w:cs="Simplified Arabic"/>
          <w:sz w:val="32"/>
          <w:szCs w:val="32"/>
          <w:rtl/>
        </w:rPr>
      </w:pPr>
    </w:p>
    <w:p w:rsidR="007402E3" w:rsidRPr="00433A6F" w:rsidRDefault="007402E3" w:rsidP="001B0497">
      <w:pPr>
        <w:bidi/>
        <w:jc w:val="both"/>
        <w:rPr>
          <w:rFonts w:ascii="Simplified Arabic" w:hAnsi="Simplified Arabic" w:cs="Simplified Arabic"/>
          <w:sz w:val="32"/>
          <w:szCs w:val="32"/>
          <w:rtl/>
        </w:rPr>
      </w:pPr>
    </w:p>
    <w:p w:rsidR="007402E3" w:rsidRPr="00433A6F" w:rsidRDefault="007402E3" w:rsidP="001B0497">
      <w:pPr>
        <w:tabs>
          <w:tab w:val="left" w:pos="1246"/>
        </w:tabs>
        <w:bidi/>
        <w:spacing w:after="0"/>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مذكرة مقدمة لنيل شهادة الماستر </w:t>
      </w:r>
      <w:r w:rsidR="000B16E5" w:rsidRPr="00433A6F">
        <w:rPr>
          <w:rFonts w:ascii="Simplified Arabic" w:hAnsi="Simplified Arabic" w:cs="Simplified Arabic" w:hint="cs"/>
          <w:b/>
          <w:bCs/>
          <w:sz w:val="32"/>
          <w:szCs w:val="32"/>
          <w:rtl/>
        </w:rPr>
        <w:t>أكاديمي في التاريخ</w:t>
      </w:r>
    </w:p>
    <w:p w:rsidR="000B16E5" w:rsidRPr="00433A6F" w:rsidRDefault="000B16E5" w:rsidP="001B0497">
      <w:pPr>
        <w:tabs>
          <w:tab w:val="left" w:pos="1246"/>
        </w:tabs>
        <w:bidi/>
        <w:spacing w:after="0"/>
        <w:jc w:val="both"/>
        <w:rPr>
          <w:rFonts w:ascii="Simplified Arabic" w:hAnsi="Simplified Arabic" w:cs="Simplified Arabic"/>
          <w:sz w:val="32"/>
          <w:szCs w:val="32"/>
          <w:rtl/>
        </w:rPr>
      </w:pPr>
      <w:r w:rsidRPr="00433A6F">
        <w:rPr>
          <w:rFonts w:ascii="Simplified Arabic" w:hAnsi="Simplified Arabic" w:cs="Simplified Arabic" w:hint="cs"/>
          <w:b/>
          <w:bCs/>
          <w:sz w:val="32"/>
          <w:szCs w:val="32"/>
          <w:rtl/>
        </w:rPr>
        <w:t>تخصص</w:t>
      </w:r>
      <w:r w:rsidR="00DA7CC3" w:rsidRPr="00433A6F">
        <w:rPr>
          <w:rFonts w:ascii="Simplified Arabic" w:hAnsi="Simplified Arabic" w:cs="Simplified Arabic" w:hint="cs"/>
          <w:sz w:val="32"/>
          <w:szCs w:val="32"/>
          <w:rtl/>
        </w:rPr>
        <w:t xml:space="preserve">: تاريخ الجزائر </w:t>
      </w:r>
      <w:proofErr w:type="gramStart"/>
      <w:r w:rsidRPr="00433A6F">
        <w:rPr>
          <w:rFonts w:ascii="Simplified Arabic" w:hAnsi="Simplified Arabic" w:cs="Simplified Arabic" w:hint="cs"/>
          <w:sz w:val="32"/>
          <w:szCs w:val="32"/>
          <w:rtl/>
        </w:rPr>
        <w:t>الحديث</w:t>
      </w:r>
      <w:proofErr w:type="gramEnd"/>
    </w:p>
    <w:p w:rsidR="006A2CAA" w:rsidRPr="00433A6F" w:rsidRDefault="000B16E5" w:rsidP="001B0497">
      <w:pPr>
        <w:bidi/>
        <w:spacing w:after="0"/>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إعداد الطالبة:</w:t>
      </w:r>
      <w:r w:rsidR="00DA7CC3" w:rsidRPr="00433A6F">
        <w:rPr>
          <w:rFonts w:ascii="Simplified Arabic" w:hAnsi="Simplified Arabic" w:cs="Simplified Arabic" w:hint="cs"/>
          <w:b/>
          <w:bCs/>
          <w:sz w:val="32"/>
          <w:szCs w:val="32"/>
          <w:rtl/>
        </w:rPr>
        <w:t xml:space="preserve">                                                 إشراف </w:t>
      </w:r>
      <w:proofErr w:type="gramStart"/>
      <w:r w:rsidR="00DA7CC3" w:rsidRPr="00433A6F">
        <w:rPr>
          <w:rFonts w:ascii="Simplified Arabic" w:hAnsi="Simplified Arabic" w:cs="Simplified Arabic" w:hint="cs"/>
          <w:b/>
          <w:bCs/>
          <w:sz w:val="32"/>
          <w:szCs w:val="32"/>
          <w:rtl/>
        </w:rPr>
        <w:t>الأستاذ :</w:t>
      </w:r>
      <w:proofErr w:type="gramEnd"/>
    </w:p>
    <w:p w:rsidR="000B16E5" w:rsidRPr="00433A6F" w:rsidRDefault="0012458C" w:rsidP="0085692D">
      <w:pPr>
        <w:bidi/>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rPr>
        <w:t>-</w:t>
      </w:r>
      <w:r w:rsidR="00AE44BA" w:rsidRPr="00433A6F">
        <w:rPr>
          <w:rFonts w:ascii="Simplified Arabic" w:hAnsi="Simplified Arabic" w:cs="Simplified Arabic" w:hint="cs"/>
          <w:sz w:val="32"/>
          <w:szCs w:val="32"/>
          <w:rtl/>
        </w:rPr>
        <w:t xml:space="preserve">بن بوقرة إيمان </w:t>
      </w:r>
      <w:r w:rsidR="00DA7CC3" w:rsidRPr="00433A6F">
        <w:rPr>
          <w:rFonts w:ascii="Simplified Arabic" w:hAnsi="Simplified Arabic" w:cs="Simplified Arabic" w:hint="cs"/>
          <w:sz w:val="32"/>
          <w:szCs w:val="32"/>
          <w:rtl/>
        </w:rPr>
        <w:t xml:space="preserve">                                              - أ </w:t>
      </w:r>
      <w:r w:rsidR="00C741D9" w:rsidRPr="00433A6F">
        <w:rPr>
          <w:rFonts w:ascii="Simplified Arabic" w:hAnsi="Simplified Arabic" w:cs="Simplified Arabic" w:hint="cs"/>
          <w:sz w:val="32"/>
          <w:szCs w:val="32"/>
          <w:rtl/>
          <w:lang w:bidi="ar-DZ"/>
        </w:rPr>
        <w:t>/</w:t>
      </w:r>
      <w:r w:rsidR="00DA7CC3" w:rsidRPr="00433A6F">
        <w:rPr>
          <w:rFonts w:ascii="Simplified Arabic" w:hAnsi="Simplified Arabic" w:cs="Simplified Arabic" w:hint="cs"/>
          <w:sz w:val="32"/>
          <w:szCs w:val="32"/>
          <w:rtl/>
          <w:lang w:bidi="ar-DZ"/>
        </w:rPr>
        <w:t xml:space="preserve"> د عبيد مصطفى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0"/>
        <w:gridCol w:w="4678"/>
        <w:gridCol w:w="1733"/>
      </w:tblGrid>
      <w:tr w:rsidR="000B16E5" w:rsidRPr="0062467F" w:rsidTr="0062467F">
        <w:tc>
          <w:tcPr>
            <w:tcW w:w="9211" w:type="dxa"/>
            <w:gridSpan w:val="3"/>
            <w:shd w:val="clear" w:color="auto" w:fill="auto"/>
          </w:tcPr>
          <w:p w:rsidR="000B16E5" w:rsidRPr="0062467F" w:rsidRDefault="000B16E5" w:rsidP="0062467F">
            <w:pPr>
              <w:bidi/>
              <w:spacing w:after="0" w:line="240" w:lineRule="auto"/>
              <w:jc w:val="center"/>
              <w:rPr>
                <w:rFonts w:ascii="Simplified Arabic" w:hAnsi="Simplified Arabic" w:cs="Simplified Arabic"/>
                <w:b/>
                <w:bCs/>
                <w:sz w:val="32"/>
                <w:szCs w:val="32"/>
                <w:rtl/>
              </w:rPr>
            </w:pPr>
            <w:r w:rsidRPr="0062467F">
              <w:rPr>
                <w:rFonts w:ascii="Simplified Arabic" w:hAnsi="Simplified Arabic" w:cs="Simplified Arabic" w:hint="cs"/>
                <w:b/>
                <w:bCs/>
                <w:sz w:val="32"/>
                <w:szCs w:val="32"/>
                <w:rtl/>
              </w:rPr>
              <w:t>أعضاء لجنة المناقشة</w:t>
            </w:r>
          </w:p>
        </w:tc>
      </w:tr>
      <w:tr w:rsidR="000B16E5" w:rsidRPr="0062467F" w:rsidTr="0062467F">
        <w:tc>
          <w:tcPr>
            <w:tcW w:w="2800" w:type="dxa"/>
            <w:shd w:val="clear" w:color="auto" w:fill="auto"/>
          </w:tcPr>
          <w:p w:rsidR="000B16E5" w:rsidRPr="0062467F" w:rsidRDefault="000B16E5"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إسم ولقب الأستاذ</w:t>
            </w:r>
          </w:p>
        </w:tc>
        <w:tc>
          <w:tcPr>
            <w:tcW w:w="4678" w:type="dxa"/>
            <w:shd w:val="clear" w:color="auto" w:fill="auto"/>
          </w:tcPr>
          <w:p w:rsidR="000B16E5" w:rsidRPr="0062467F" w:rsidRDefault="000B16E5"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الجامعة</w:t>
            </w:r>
          </w:p>
        </w:tc>
        <w:tc>
          <w:tcPr>
            <w:tcW w:w="1733" w:type="dxa"/>
            <w:shd w:val="clear" w:color="auto" w:fill="auto"/>
          </w:tcPr>
          <w:p w:rsidR="000B16E5" w:rsidRPr="0062467F" w:rsidRDefault="000B16E5"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الرتبة</w:t>
            </w:r>
          </w:p>
        </w:tc>
      </w:tr>
      <w:tr w:rsidR="000B16E5" w:rsidRPr="0062467F" w:rsidTr="0062467F">
        <w:tc>
          <w:tcPr>
            <w:tcW w:w="2800" w:type="dxa"/>
            <w:shd w:val="clear" w:color="auto" w:fill="auto"/>
          </w:tcPr>
          <w:p w:rsidR="000B16E5" w:rsidRPr="0062467F" w:rsidRDefault="00C741D9"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أ د / عبد العزيز شاكي </w:t>
            </w:r>
          </w:p>
        </w:tc>
        <w:tc>
          <w:tcPr>
            <w:tcW w:w="4678" w:type="dxa"/>
            <w:shd w:val="clear" w:color="auto" w:fill="auto"/>
          </w:tcPr>
          <w:p w:rsidR="000B16E5" w:rsidRPr="0062467F" w:rsidRDefault="0012458C"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جامعةمحمدبوضياف</w:t>
            </w:r>
            <w:r w:rsidRPr="0062467F">
              <w:rPr>
                <w:rFonts w:ascii="Simplified Arabic" w:hAnsi="Simplified Arabic" w:cs="Simplified Arabic"/>
                <w:sz w:val="32"/>
                <w:szCs w:val="32"/>
                <w:rtl/>
              </w:rPr>
              <w:t xml:space="preserve"> –</w:t>
            </w:r>
            <w:r w:rsidRPr="0062467F">
              <w:rPr>
                <w:rFonts w:ascii="Simplified Arabic" w:hAnsi="Simplified Arabic" w:cs="Simplified Arabic" w:hint="cs"/>
                <w:sz w:val="32"/>
                <w:szCs w:val="32"/>
                <w:rtl/>
              </w:rPr>
              <w:t>المسيلة</w:t>
            </w:r>
            <w:r w:rsidRPr="0062467F">
              <w:rPr>
                <w:rFonts w:ascii="Simplified Arabic" w:hAnsi="Simplified Arabic" w:cs="Simplified Arabic"/>
                <w:sz w:val="32"/>
                <w:szCs w:val="32"/>
                <w:rtl/>
              </w:rPr>
              <w:t>-</w:t>
            </w:r>
          </w:p>
        </w:tc>
        <w:tc>
          <w:tcPr>
            <w:tcW w:w="1733" w:type="dxa"/>
            <w:shd w:val="clear" w:color="auto" w:fill="auto"/>
          </w:tcPr>
          <w:p w:rsidR="000B16E5" w:rsidRPr="0062467F" w:rsidRDefault="000B16E5"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رئيسا </w:t>
            </w:r>
          </w:p>
        </w:tc>
      </w:tr>
      <w:tr w:rsidR="000B16E5" w:rsidRPr="0062467F" w:rsidTr="0062467F">
        <w:tc>
          <w:tcPr>
            <w:tcW w:w="2800" w:type="dxa"/>
            <w:shd w:val="clear" w:color="auto" w:fill="auto"/>
          </w:tcPr>
          <w:p w:rsidR="00C741D9" w:rsidRPr="0062467F" w:rsidRDefault="00C741D9"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أ د / </w:t>
            </w:r>
            <w:proofErr w:type="gramStart"/>
            <w:r w:rsidRPr="0062467F">
              <w:rPr>
                <w:rFonts w:ascii="Simplified Arabic" w:hAnsi="Simplified Arabic" w:cs="Simplified Arabic" w:hint="cs"/>
                <w:sz w:val="32"/>
                <w:szCs w:val="32"/>
                <w:rtl/>
              </w:rPr>
              <w:t>مصطفى</w:t>
            </w:r>
            <w:proofErr w:type="gramEnd"/>
            <w:r w:rsidRPr="0062467F">
              <w:rPr>
                <w:rFonts w:ascii="Simplified Arabic" w:hAnsi="Simplified Arabic" w:cs="Simplified Arabic" w:hint="cs"/>
                <w:sz w:val="32"/>
                <w:szCs w:val="32"/>
                <w:rtl/>
              </w:rPr>
              <w:t xml:space="preserve"> عبيد </w:t>
            </w:r>
          </w:p>
        </w:tc>
        <w:tc>
          <w:tcPr>
            <w:tcW w:w="4678" w:type="dxa"/>
            <w:shd w:val="clear" w:color="auto" w:fill="auto"/>
          </w:tcPr>
          <w:p w:rsidR="000B16E5" w:rsidRPr="0062467F" w:rsidRDefault="0012458C"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جامعةمحمدبوضياف</w:t>
            </w:r>
            <w:r w:rsidRPr="0062467F">
              <w:rPr>
                <w:rFonts w:ascii="Simplified Arabic" w:hAnsi="Simplified Arabic" w:cs="Simplified Arabic"/>
                <w:sz w:val="32"/>
                <w:szCs w:val="32"/>
                <w:rtl/>
              </w:rPr>
              <w:t xml:space="preserve"> –</w:t>
            </w:r>
            <w:r w:rsidRPr="0062467F">
              <w:rPr>
                <w:rFonts w:ascii="Simplified Arabic" w:hAnsi="Simplified Arabic" w:cs="Simplified Arabic" w:hint="cs"/>
                <w:sz w:val="32"/>
                <w:szCs w:val="32"/>
                <w:rtl/>
              </w:rPr>
              <w:t>المسيلة</w:t>
            </w:r>
            <w:r w:rsidRPr="0062467F">
              <w:rPr>
                <w:rFonts w:ascii="Simplified Arabic" w:hAnsi="Simplified Arabic" w:cs="Simplified Arabic"/>
                <w:sz w:val="32"/>
                <w:szCs w:val="32"/>
                <w:rtl/>
              </w:rPr>
              <w:t>-</w:t>
            </w:r>
          </w:p>
        </w:tc>
        <w:tc>
          <w:tcPr>
            <w:tcW w:w="1733" w:type="dxa"/>
            <w:shd w:val="clear" w:color="auto" w:fill="auto"/>
          </w:tcPr>
          <w:p w:rsidR="000B16E5" w:rsidRPr="0062467F" w:rsidRDefault="000B16E5"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مشرفا </w:t>
            </w:r>
            <w:proofErr w:type="gramStart"/>
            <w:r w:rsidRPr="0062467F">
              <w:rPr>
                <w:rFonts w:ascii="Simplified Arabic" w:hAnsi="Simplified Arabic" w:cs="Simplified Arabic" w:hint="cs"/>
                <w:sz w:val="32"/>
                <w:szCs w:val="32"/>
                <w:rtl/>
              </w:rPr>
              <w:t>ومقررا</w:t>
            </w:r>
            <w:proofErr w:type="gramEnd"/>
          </w:p>
        </w:tc>
      </w:tr>
      <w:tr w:rsidR="000B16E5" w:rsidRPr="0062467F" w:rsidTr="0062467F">
        <w:tc>
          <w:tcPr>
            <w:tcW w:w="2800" w:type="dxa"/>
            <w:shd w:val="clear" w:color="auto" w:fill="auto"/>
          </w:tcPr>
          <w:p w:rsidR="000B16E5" w:rsidRPr="0062467F" w:rsidRDefault="00C741D9"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د / إلياس بن سديرة </w:t>
            </w:r>
          </w:p>
        </w:tc>
        <w:tc>
          <w:tcPr>
            <w:tcW w:w="4678" w:type="dxa"/>
            <w:shd w:val="clear" w:color="auto" w:fill="auto"/>
          </w:tcPr>
          <w:p w:rsidR="000B16E5" w:rsidRPr="0062467F" w:rsidRDefault="0012458C"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جامعةمحمدبوضياف</w:t>
            </w:r>
            <w:r w:rsidRPr="0062467F">
              <w:rPr>
                <w:rFonts w:ascii="Simplified Arabic" w:hAnsi="Simplified Arabic" w:cs="Simplified Arabic"/>
                <w:sz w:val="32"/>
                <w:szCs w:val="32"/>
                <w:rtl/>
              </w:rPr>
              <w:t xml:space="preserve"> –</w:t>
            </w:r>
            <w:r w:rsidRPr="0062467F">
              <w:rPr>
                <w:rFonts w:ascii="Simplified Arabic" w:hAnsi="Simplified Arabic" w:cs="Simplified Arabic" w:hint="cs"/>
                <w:sz w:val="32"/>
                <w:szCs w:val="32"/>
                <w:rtl/>
              </w:rPr>
              <w:t>المسيلة</w:t>
            </w:r>
            <w:r w:rsidRPr="0062467F">
              <w:rPr>
                <w:rFonts w:ascii="Simplified Arabic" w:hAnsi="Simplified Arabic" w:cs="Simplified Arabic"/>
                <w:sz w:val="32"/>
                <w:szCs w:val="32"/>
                <w:rtl/>
              </w:rPr>
              <w:t>-</w:t>
            </w:r>
          </w:p>
        </w:tc>
        <w:tc>
          <w:tcPr>
            <w:tcW w:w="1733" w:type="dxa"/>
            <w:shd w:val="clear" w:color="auto" w:fill="auto"/>
          </w:tcPr>
          <w:p w:rsidR="000B16E5" w:rsidRPr="0062467F" w:rsidRDefault="000B16E5"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م</w:t>
            </w:r>
            <w:r w:rsidR="00C741D9" w:rsidRPr="0062467F">
              <w:rPr>
                <w:rFonts w:ascii="Simplified Arabic" w:hAnsi="Simplified Arabic" w:cs="Simplified Arabic" w:hint="cs"/>
                <w:sz w:val="32"/>
                <w:szCs w:val="32"/>
                <w:rtl/>
              </w:rPr>
              <w:t xml:space="preserve">متحنا </w:t>
            </w:r>
          </w:p>
        </w:tc>
      </w:tr>
    </w:tbl>
    <w:p w:rsidR="000B16E5" w:rsidRPr="00433A6F" w:rsidRDefault="0012458C" w:rsidP="003E1D31">
      <w:pPr>
        <w:bidi/>
        <w:jc w:val="center"/>
        <w:rPr>
          <w:rFonts w:ascii="Simplified Arabic" w:hAnsi="Simplified Arabic" w:cs="Simplified Arabic"/>
          <w:b/>
          <w:bCs/>
          <w:sz w:val="32"/>
          <w:szCs w:val="32"/>
          <w:rtl/>
        </w:rPr>
        <w:sectPr w:rsidR="000B16E5" w:rsidRPr="00433A6F" w:rsidSect="0012458C">
          <w:footnotePr>
            <w:numRestart w:val="eachPage"/>
          </w:footnotePr>
          <w:pgSz w:w="11906" w:h="16838" w:code="9"/>
          <w:pgMar w:top="1417" w:right="1417" w:bottom="1417" w:left="0" w:header="709" w:footer="709" w:gutter="1418"/>
          <w:paperSrc w:other="261"/>
          <w:pgBorders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r w:rsidRPr="00433A6F">
        <w:rPr>
          <w:rFonts w:ascii="Simplified Arabic" w:hAnsi="Simplified Arabic" w:cs="Simplified Arabic" w:hint="cs"/>
          <w:b/>
          <w:bCs/>
          <w:sz w:val="32"/>
          <w:szCs w:val="32"/>
          <w:rtl/>
        </w:rPr>
        <w:t xml:space="preserve">السنة الجامعية: </w:t>
      </w:r>
      <w:proofErr w:type="gramStart"/>
      <w:r w:rsidR="003E1D31" w:rsidRPr="00433A6F">
        <w:rPr>
          <w:rFonts w:ascii="Simplified Arabic" w:hAnsi="Simplified Arabic" w:cs="Simplified Arabic" w:hint="cs"/>
          <w:b/>
          <w:bCs/>
          <w:sz w:val="32"/>
          <w:szCs w:val="32"/>
          <w:rtl/>
        </w:rPr>
        <w:t xml:space="preserve">2024 </w:t>
      </w:r>
      <w:r w:rsidR="00FB5602" w:rsidRPr="00433A6F">
        <w:rPr>
          <w:rFonts w:ascii="Simplified Arabic" w:hAnsi="Simplified Arabic" w:cs="Simplified Arabic" w:hint="cs"/>
          <w:b/>
          <w:bCs/>
          <w:sz w:val="32"/>
          <w:szCs w:val="32"/>
          <w:rtl/>
        </w:rPr>
        <w:t xml:space="preserve"> </w:t>
      </w:r>
      <w:r w:rsidR="00FB5602" w:rsidRPr="00433A6F">
        <w:rPr>
          <w:rFonts w:ascii="Simplified Arabic" w:hAnsi="Simplified Arabic" w:cs="Simplified Arabic"/>
          <w:b/>
          <w:bCs/>
          <w:sz w:val="32"/>
          <w:szCs w:val="32"/>
          <w:rtl/>
        </w:rPr>
        <w:t>–</w:t>
      </w:r>
      <w:proofErr w:type="gramEnd"/>
      <w:r w:rsidR="00FB5602" w:rsidRPr="00433A6F">
        <w:rPr>
          <w:rFonts w:ascii="Simplified Arabic" w:hAnsi="Simplified Arabic" w:cs="Simplified Arabic" w:hint="cs"/>
          <w:b/>
          <w:bCs/>
          <w:sz w:val="32"/>
          <w:szCs w:val="32"/>
          <w:rtl/>
        </w:rPr>
        <w:t xml:space="preserve"> 202</w:t>
      </w:r>
      <w:r w:rsidR="003E1D31" w:rsidRPr="00433A6F">
        <w:rPr>
          <w:rFonts w:ascii="Simplified Arabic" w:hAnsi="Simplified Arabic" w:cs="Simplified Arabic" w:hint="cs"/>
          <w:b/>
          <w:bCs/>
          <w:sz w:val="32"/>
          <w:szCs w:val="32"/>
          <w:rtl/>
        </w:rPr>
        <w:t>5</w:t>
      </w:r>
      <w:r w:rsidR="00FB5602" w:rsidRPr="00433A6F">
        <w:rPr>
          <w:rFonts w:ascii="Simplified Arabic" w:hAnsi="Simplified Arabic" w:cs="Simplified Arabic" w:hint="cs"/>
          <w:b/>
          <w:bCs/>
          <w:sz w:val="32"/>
          <w:szCs w:val="32"/>
          <w:rtl/>
        </w:rPr>
        <w:t xml:space="preserve"> </w:t>
      </w:r>
    </w:p>
    <w:p w:rsidR="00077074" w:rsidRPr="00433A6F" w:rsidRDefault="005B655C" w:rsidP="001B0497">
      <w:pPr>
        <w:bidi/>
        <w:jc w:val="both"/>
        <w:rPr>
          <w:rFonts w:ascii="Simplified Arabic" w:hAnsi="Simplified Arabic" w:cs="Simplified Arabic"/>
          <w:b/>
          <w:bCs/>
          <w:sz w:val="72"/>
          <w:szCs w:val="72"/>
          <w:rtl/>
        </w:rPr>
      </w:pPr>
      <w:r>
        <w:rPr>
          <w:noProof/>
          <w:lang w:eastAsia="fr-FR"/>
        </w:rPr>
        <w:lastRenderedPageBreak/>
        <w:drawing>
          <wp:anchor distT="0" distB="0" distL="114300" distR="114300" simplePos="0" relativeHeight="251655680" behindDoc="0" locked="0" layoutInCell="1" allowOverlap="1">
            <wp:simplePos x="0" y="0"/>
            <wp:positionH relativeFrom="column">
              <wp:posOffset>116840</wp:posOffset>
            </wp:positionH>
            <wp:positionV relativeFrom="paragraph">
              <wp:posOffset>1960880</wp:posOffset>
            </wp:positionV>
            <wp:extent cx="5579745" cy="3764915"/>
            <wp:effectExtent l="19050" t="0" r="1905" b="0"/>
            <wp:wrapTopAndBottom/>
            <wp:docPr id="14" name="Image 2" descr="Description : C:\Users\HAKIM\Desktop\البسمل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C:\Users\HAKIM\Desktop\البسملة.png"/>
                    <pic:cNvPicPr>
                      <a:picLocks noChangeAspect="1" noChangeArrowheads="1"/>
                    </pic:cNvPicPr>
                  </pic:nvPicPr>
                  <pic:blipFill>
                    <a:blip r:embed="rId10"/>
                    <a:srcRect/>
                    <a:stretch>
                      <a:fillRect/>
                    </a:stretch>
                  </pic:blipFill>
                  <pic:spPr bwMode="auto">
                    <a:xfrm>
                      <a:off x="0" y="0"/>
                      <a:ext cx="5579745" cy="3764915"/>
                    </a:xfrm>
                    <a:prstGeom prst="rect">
                      <a:avLst/>
                    </a:prstGeom>
                    <a:noFill/>
                    <a:ln w="9525">
                      <a:noFill/>
                      <a:miter lim="800000"/>
                      <a:headEnd/>
                      <a:tailEnd/>
                    </a:ln>
                  </pic:spPr>
                </pic:pic>
              </a:graphicData>
            </a:graphic>
          </wp:anchor>
        </w:drawing>
      </w:r>
    </w:p>
    <w:p w:rsidR="007228F1" w:rsidRPr="00433A6F" w:rsidRDefault="007228F1" w:rsidP="001B0497">
      <w:pPr>
        <w:bidi/>
        <w:jc w:val="both"/>
        <w:rPr>
          <w:rFonts w:ascii="Simplified Arabic" w:hAnsi="Simplified Arabic" w:cs="Simplified Arabic"/>
          <w:b/>
          <w:bCs/>
          <w:sz w:val="72"/>
          <w:szCs w:val="72"/>
          <w:rtl/>
        </w:rPr>
        <w:sectPr w:rsidR="007228F1" w:rsidRPr="00433A6F" w:rsidSect="00562136">
          <w:headerReference w:type="default" r:id="rId11"/>
          <w:footnotePr>
            <w:numRestart w:val="eachPage"/>
          </w:footnotePr>
          <w:pgSz w:w="11906" w:h="16838" w:code="9"/>
          <w:pgMar w:top="1417" w:right="1417" w:bottom="1417" w:left="0" w:header="709" w:footer="709" w:gutter="1418"/>
          <w:paperSrc w:other="261"/>
          <w:cols w:space="708"/>
          <w:docGrid w:linePitch="360"/>
        </w:sectPr>
      </w:pPr>
    </w:p>
    <w:p w:rsidR="00543B7B" w:rsidRPr="00433A6F" w:rsidRDefault="005B655C" w:rsidP="0085692D">
      <w:pPr>
        <w:bidi/>
        <w:spacing w:line="360" w:lineRule="auto"/>
        <w:jc w:val="center"/>
        <w:rPr>
          <w:rFonts w:ascii="Simplified Arabic" w:hAnsi="Simplified Arabic" w:cs="Simplified Arabic"/>
          <w:b/>
          <w:bCs/>
          <w:sz w:val="36"/>
          <w:szCs w:val="36"/>
          <w:rtl/>
        </w:rPr>
      </w:pPr>
      <w:r>
        <w:rPr>
          <w:noProof/>
          <w:lang w:eastAsia="fr-FR"/>
        </w:rPr>
        <w:lastRenderedPageBreak/>
        <w:drawing>
          <wp:anchor distT="0" distB="0" distL="114300" distR="114300" simplePos="0" relativeHeight="251658752" behindDoc="1" locked="0" layoutInCell="1" allowOverlap="1">
            <wp:simplePos x="0" y="0"/>
            <wp:positionH relativeFrom="page">
              <wp:posOffset>292735</wp:posOffset>
            </wp:positionH>
            <wp:positionV relativeFrom="paragraph">
              <wp:posOffset>-736600</wp:posOffset>
            </wp:positionV>
            <wp:extent cx="7528560" cy="10495915"/>
            <wp:effectExtent l="19050" t="0" r="0" b="0"/>
            <wp:wrapNone/>
            <wp:docPr id="13" name="Image 4" descr="Description : E:\مذكرات 2025\تعديل 2025\الثلاثا\مذكرة دنيا\c0819e656fb04796bf205fa18fb811c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 descr="Description : E:\مذكرات 2025\تعديل 2025\الثلاثا\مذكرة دنيا\c0819e656fb04796bf205fa18fb811cd.jpg"/>
                    <pic:cNvPicPr>
                      <a:picLocks noChangeAspect="1" noChangeArrowheads="1"/>
                    </pic:cNvPicPr>
                  </pic:nvPicPr>
                  <pic:blipFill>
                    <a:blip r:embed="rId12"/>
                    <a:srcRect/>
                    <a:stretch>
                      <a:fillRect/>
                    </a:stretch>
                  </pic:blipFill>
                  <pic:spPr bwMode="auto">
                    <a:xfrm>
                      <a:off x="0" y="0"/>
                      <a:ext cx="7528560" cy="10495915"/>
                    </a:xfrm>
                    <a:prstGeom prst="rect">
                      <a:avLst/>
                    </a:prstGeom>
                    <a:noFill/>
                    <a:ln w="9525">
                      <a:noFill/>
                      <a:miter lim="800000"/>
                      <a:headEnd/>
                      <a:tailEnd/>
                    </a:ln>
                  </pic:spPr>
                </pic:pic>
              </a:graphicData>
            </a:graphic>
          </wp:anchor>
        </w:drawing>
      </w:r>
      <w:r w:rsidR="00C77028" w:rsidRPr="00433A6F">
        <w:rPr>
          <w:rFonts w:ascii="Simplified Arabic" w:hAnsi="Simplified Arabic" w:cs="Simplified Arabic" w:hint="cs"/>
          <w:b/>
          <w:bCs/>
          <w:sz w:val="72"/>
          <w:szCs w:val="72"/>
          <w:rtl/>
        </w:rPr>
        <w:t>شكر وتقدير</w:t>
      </w:r>
      <w:r w:rsidR="00DA7CC3" w:rsidRPr="00433A6F">
        <w:rPr>
          <w:rFonts w:ascii="Simplified Arabic" w:hAnsi="Simplified Arabic" w:cs="Simplified Arabic"/>
          <w:sz w:val="144"/>
          <w:szCs w:val="144"/>
        </w:rPr>
        <w:br/>
      </w:r>
      <w:r w:rsidR="00DA7CC3" w:rsidRPr="00433A6F">
        <w:rPr>
          <w:rFonts w:ascii="Simplified Arabic" w:hAnsi="Simplified Arabic" w:cs="Simplified Arabic"/>
          <w:sz w:val="36"/>
          <w:szCs w:val="36"/>
          <w:rtl/>
        </w:rPr>
        <w:t>الحمد والشكر لله الذي منحني الجهد الكافي لإكمال هذه المذكرة</w:t>
      </w:r>
      <w:r w:rsidR="00771974" w:rsidRPr="00433A6F">
        <w:rPr>
          <w:rFonts w:ascii="Simplified Arabic" w:hAnsi="Simplified Arabic" w:cs="Simplified Arabic"/>
          <w:sz w:val="36"/>
          <w:szCs w:val="36"/>
          <w:rtl/>
        </w:rPr>
        <w:t xml:space="preserve">، </w:t>
      </w:r>
      <w:r w:rsidR="00DA7CC3" w:rsidRPr="00433A6F">
        <w:rPr>
          <w:rFonts w:ascii="Simplified Arabic" w:hAnsi="Simplified Arabic" w:cs="Simplified Arabic"/>
          <w:sz w:val="36"/>
          <w:szCs w:val="36"/>
          <w:rtl/>
        </w:rPr>
        <w:t>وإن واجب الاعتراف بالجميل يُملِي عليَّ أن أوجّه كامل الشكر والتقدير والامتنان لمشرفي الأستاذ الدكتورعبيد مصطفى</w:t>
      </w:r>
      <w:r w:rsidR="00771974" w:rsidRPr="00433A6F">
        <w:rPr>
          <w:rFonts w:ascii="Simplified Arabic" w:hAnsi="Simplified Arabic" w:cs="Simplified Arabic"/>
          <w:sz w:val="36"/>
          <w:szCs w:val="36"/>
          <w:rtl/>
        </w:rPr>
        <w:t xml:space="preserve">، </w:t>
      </w:r>
      <w:r w:rsidR="00DA7CC3" w:rsidRPr="00433A6F">
        <w:rPr>
          <w:rFonts w:ascii="Simplified Arabic" w:hAnsi="Simplified Arabic" w:cs="Simplified Arabic"/>
          <w:sz w:val="36"/>
          <w:szCs w:val="36"/>
          <w:rtl/>
        </w:rPr>
        <w:t>الذي كان خير سند لي لإخراج هذه المذكرة بدعمه وتشجيعه وبصبره على هفواتي الكثيرة ولم يبخل علي بوقته الثمين وجهده المقدر</w:t>
      </w:r>
      <w:r w:rsidR="00771974" w:rsidRPr="00433A6F">
        <w:rPr>
          <w:rFonts w:ascii="Simplified Arabic" w:hAnsi="Simplified Arabic" w:cs="Simplified Arabic"/>
          <w:sz w:val="36"/>
          <w:szCs w:val="36"/>
          <w:rtl/>
        </w:rPr>
        <w:t xml:space="preserve">، </w:t>
      </w:r>
      <w:r w:rsidR="00DA7CC3" w:rsidRPr="00433A6F">
        <w:rPr>
          <w:rFonts w:ascii="Simplified Arabic" w:hAnsi="Simplified Arabic" w:cs="Simplified Arabic"/>
          <w:sz w:val="36"/>
          <w:szCs w:val="36"/>
          <w:rtl/>
        </w:rPr>
        <w:t>فكان نعم المشرف فجزاه الله عني كل الجزاء</w:t>
      </w:r>
      <w:r w:rsidR="00DA7CC3" w:rsidRPr="00433A6F">
        <w:rPr>
          <w:rFonts w:ascii="Simplified Arabic" w:hAnsi="Simplified Arabic" w:cs="Simplified Arabic"/>
          <w:sz w:val="36"/>
          <w:szCs w:val="36"/>
        </w:rPr>
        <w:t>.</w:t>
      </w:r>
    </w:p>
    <w:p w:rsidR="00C77028" w:rsidRPr="00433A6F" w:rsidRDefault="00543B7B" w:rsidP="0085692D">
      <w:pPr>
        <w:bidi/>
        <w:spacing w:line="360" w:lineRule="auto"/>
        <w:jc w:val="center"/>
        <w:rPr>
          <w:rFonts w:ascii="Simplified Arabic" w:hAnsi="Simplified Arabic" w:cs="Simplified Arabic"/>
          <w:b/>
          <w:bCs/>
          <w:sz w:val="72"/>
          <w:szCs w:val="72"/>
          <w:rtl/>
        </w:rPr>
      </w:pPr>
      <w:proofErr w:type="gramStart"/>
      <w:r w:rsidRPr="00433A6F">
        <w:rPr>
          <w:rFonts w:ascii="Simplified Arabic" w:hAnsi="Simplified Arabic" w:cs="Simplified Arabic"/>
          <w:sz w:val="36"/>
          <w:szCs w:val="36"/>
          <w:rtl/>
        </w:rPr>
        <w:t>وشكري</w:t>
      </w:r>
      <w:proofErr w:type="gramEnd"/>
      <w:r w:rsidRPr="00433A6F">
        <w:rPr>
          <w:rFonts w:ascii="Simplified Arabic" w:hAnsi="Simplified Arabic" w:cs="Simplified Arabic"/>
          <w:sz w:val="36"/>
          <w:szCs w:val="36"/>
          <w:rtl/>
        </w:rPr>
        <w:t xml:space="preserve"> وتقديري أيضا لكل من ساعدني من قريب أو من بعيد لإنجاز هذا العمل المتواضع.</w:t>
      </w:r>
      <w:r w:rsidR="00DA7CC3" w:rsidRPr="00433A6F">
        <w:rPr>
          <w:rFonts w:ascii="Sultan Medium" w:hAnsi="Sultan Medium"/>
          <w:sz w:val="44"/>
          <w:szCs w:val="44"/>
        </w:rPr>
        <w:br/>
      </w:r>
      <w:r w:rsidR="00DA7CC3" w:rsidRPr="00433A6F">
        <w:rPr>
          <w:rFonts w:ascii="Sultan Medium" w:hAnsi="Sultan Medium"/>
          <w:sz w:val="44"/>
          <w:szCs w:val="44"/>
        </w:rPr>
        <w:br/>
      </w:r>
    </w:p>
    <w:p w:rsidR="00C77028" w:rsidRPr="00433A6F" w:rsidRDefault="00C77028" w:rsidP="001B0497">
      <w:pPr>
        <w:bidi/>
        <w:jc w:val="both"/>
        <w:rPr>
          <w:rFonts w:ascii="Simplified Arabic" w:hAnsi="Simplified Arabic" w:cs="Simplified Arabic"/>
          <w:b/>
          <w:bCs/>
          <w:sz w:val="72"/>
          <w:szCs w:val="72"/>
          <w:rtl/>
        </w:rPr>
      </w:pPr>
      <w:r w:rsidRPr="00433A6F">
        <w:rPr>
          <w:rFonts w:ascii="Simplified Arabic" w:hAnsi="Simplified Arabic" w:cs="Simplified Arabic"/>
          <w:b/>
          <w:bCs/>
          <w:sz w:val="72"/>
          <w:szCs w:val="72"/>
          <w:rtl/>
        </w:rPr>
        <w:br w:type="page"/>
      </w:r>
    </w:p>
    <w:p w:rsidR="00C77028" w:rsidRPr="00433A6F" w:rsidRDefault="005B655C" w:rsidP="009242C0">
      <w:pPr>
        <w:bidi/>
        <w:jc w:val="center"/>
        <w:rPr>
          <w:rFonts w:ascii="Simplified Arabic" w:hAnsi="Simplified Arabic" w:cs="Simplified Arabic"/>
          <w:b/>
          <w:bCs/>
          <w:sz w:val="72"/>
          <w:szCs w:val="72"/>
          <w:rtl/>
        </w:rPr>
      </w:pPr>
      <w:r>
        <w:rPr>
          <w:noProof/>
          <w:lang w:eastAsia="fr-FR"/>
        </w:rPr>
        <w:lastRenderedPageBreak/>
        <w:drawing>
          <wp:anchor distT="0" distB="0" distL="114300" distR="114300" simplePos="0" relativeHeight="251659776" behindDoc="1" locked="0" layoutInCell="1" allowOverlap="1">
            <wp:simplePos x="0" y="0"/>
            <wp:positionH relativeFrom="page">
              <wp:posOffset>-41910</wp:posOffset>
            </wp:positionH>
            <wp:positionV relativeFrom="paragraph">
              <wp:posOffset>-972820</wp:posOffset>
            </wp:positionV>
            <wp:extent cx="7528560" cy="10495915"/>
            <wp:effectExtent l="19050" t="0" r="0" b="0"/>
            <wp:wrapNone/>
            <wp:docPr id="12" name="Image 2" descr="Description : E:\مذكرات 2025\تعديل 2025\الثلاثا\مذكرة دنيا\c0819e656fb04796bf205fa18fb811c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descr="Description : E:\مذكرات 2025\تعديل 2025\الثلاثا\مذكرة دنيا\c0819e656fb04796bf205fa18fb811cd.jpg"/>
                    <pic:cNvPicPr>
                      <a:picLocks noChangeAspect="1" noChangeArrowheads="1"/>
                    </pic:cNvPicPr>
                  </pic:nvPicPr>
                  <pic:blipFill>
                    <a:blip r:embed="rId12"/>
                    <a:srcRect/>
                    <a:stretch>
                      <a:fillRect/>
                    </a:stretch>
                  </pic:blipFill>
                  <pic:spPr bwMode="auto">
                    <a:xfrm>
                      <a:off x="0" y="0"/>
                      <a:ext cx="7528560" cy="10495915"/>
                    </a:xfrm>
                    <a:prstGeom prst="rect">
                      <a:avLst/>
                    </a:prstGeom>
                    <a:noFill/>
                    <a:ln w="9525">
                      <a:noFill/>
                      <a:miter lim="800000"/>
                      <a:headEnd/>
                      <a:tailEnd/>
                    </a:ln>
                  </pic:spPr>
                </pic:pic>
              </a:graphicData>
            </a:graphic>
          </wp:anchor>
        </w:drawing>
      </w:r>
      <w:r w:rsidR="00C77028" w:rsidRPr="00433A6F">
        <w:rPr>
          <w:rFonts w:ascii="Simplified Arabic" w:hAnsi="Simplified Arabic" w:cs="Simplified Arabic" w:hint="cs"/>
          <w:b/>
          <w:bCs/>
          <w:sz w:val="72"/>
          <w:szCs w:val="72"/>
          <w:rtl/>
        </w:rPr>
        <w:t>إهداء</w:t>
      </w:r>
    </w:p>
    <w:p w:rsidR="00543B7B" w:rsidRPr="00433A6F" w:rsidRDefault="007F4B2C" w:rsidP="009242C0">
      <w:pPr>
        <w:bidi/>
        <w:jc w:val="center"/>
        <w:rPr>
          <w:rFonts w:ascii="Simplified Arabic" w:hAnsi="Simplified Arabic" w:cs="Simplified Arabic"/>
          <w:i/>
          <w:iCs/>
          <w:sz w:val="32"/>
          <w:szCs w:val="32"/>
          <w:rtl/>
        </w:rPr>
      </w:pPr>
      <w:r w:rsidRPr="00433A6F">
        <w:rPr>
          <w:rFonts w:ascii="Simplified Arabic" w:hAnsi="Simplified Arabic" w:cs="Simplified Arabic"/>
          <w:i/>
          <w:iCs/>
          <w:sz w:val="32"/>
          <w:szCs w:val="32"/>
          <w:rtl/>
        </w:rPr>
        <w:t xml:space="preserve">الحمد لله و كفي و الصلاة على الحبيب المصطفى و أهله ومن وفى أما </w:t>
      </w:r>
      <w:proofErr w:type="gramStart"/>
      <w:r w:rsidRPr="00433A6F">
        <w:rPr>
          <w:rFonts w:ascii="Simplified Arabic" w:hAnsi="Simplified Arabic" w:cs="Simplified Arabic"/>
          <w:i/>
          <w:iCs/>
          <w:sz w:val="32"/>
          <w:szCs w:val="32"/>
          <w:rtl/>
        </w:rPr>
        <w:t>بعد :</w:t>
      </w:r>
      <w:proofErr w:type="gramEnd"/>
    </w:p>
    <w:p w:rsidR="00543B7B" w:rsidRPr="00433A6F" w:rsidRDefault="00543B7B" w:rsidP="009242C0">
      <w:pPr>
        <w:bidi/>
        <w:jc w:val="center"/>
        <w:rPr>
          <w:rFonts w:ascii="Simplified Arabic" w:hAnsi="Simplified Arabic" w:cs="Simplified Arabic"/>
          <w:i/>
          <w:iCs/>
          <w:sz w:val="32"/>
          <w:szCs w:val="32"/>
          <w:rtl/>
        </w:rPr>
      </w:pPr>
      <w:r w:rsidRPr="00433A6F">
        <w:rPr>
          <w:rFonts w:ascii="Simplified Arabic" w:hAnsi="Simplified Arabic" w:cs="Simplified Arabic"/>
          <w:i/>
          <w:iCs/>
          <w:sz w:val="32"/>
          <w:szCs w:val="32"/>
          <w:rtl/>
        </w:rPr>
        <w:t>إلى من علمني الصبر و الثبات و كان مصدر عزمي و قوتي</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إلى من أنار طريقي بنصائحه القيمة</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إلى من كانت شخصيته قدوتي</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ورضاه أكبر هدف في حياتي</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 xml:space="preserve">إلى أبي الغالي رحمه الله و أسكن روحه الطاهرة </w:t>
      </w:r>
      <w:proofErr w:type="gramStart"/>
      <w:r w:rsidRPr="00433A6F">
        <w:rPr>
          <w:rFonts w:ascii="Simplified Arabic" w:hAnsi="Simplified Arabic" w:cs="Simplified Arabic"/>
          <w:i/>
          <w:iCs/>
          <w:sz w:val="32"/>
          <w:szCs w:val="32"/>
          <w:rtl/>
        </w:rPr>
        <w:t>الجنة .</w:t>
      </w:r>
      <w:proofErr w:type="gramEnd"/>
    </w:p>
    <w:p w:rsidR="00A968B0" w:rsidRPr="00433A6F" w:rsidRDefault="00543B7B" w:rsidP="009242C0">
      <w:pPr>
        <w:bidi/>
        <w:jc w:val="center"/>
        <w:rPr>
          <w:rFonts w:ascii="Simplified Arabic" w:hAnsi="Simplified Arabic" w:cs="Simplified Arabic"/>
          <w:i/>
          <w:iCs/>
          <w:sz w:val="32"/>
          <w:szCs w:val="32"/>
          <w:rtl/>
        </w:rPr>
      </w:pPr>
      <w:r w:rsidRPr="00433A6F">
        <w:rPr>
          <w:rFonts w:ascii="Simplified Arabic" w:hAnsi="Simplified Arabic" w:cs="Simplified Arabic"/>
          <w:i/>
          <w:iCs/>
          <w:sz w:val="32"/>
          <w:szCs w:val="32"/>
          <w:rtl/>
        </w:rPr>
        <w:t>إلى أغلى جوهرة وهبتها لي يد الإله فاستحقت أن تكون الجنة تحت أقدامها</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إلى من بعطفها غمرتني و بحبها</w:t>
      </w:r>
      <w:r w:rsidR="00A968B0" w:rsidRPr="00433A6F">
        <w:rPr>
          <w:rFonts w:ascii="Simplified Arabic" w:hAnsi="Simplified Arabic" w:cs="Simplified Arabic"/>
          <w:i/>
          <w:iCs/>
          <w:sz w:val="32"/>
          <w:szCs w:val="32"/>
          <w:rtl/>
        </w:rPr>
        <w:t xml:space="preserve"> و حنانها سقتني</w:t>
      </w:r>
      <w:r w:rsidR="00771974" w:rsidRPr="00433A6F">
        <w:rPr>
          <w:rFonts w:ascii="Simplified Arabic" w:hAnsi="Simplified Arabic" w:cs="Simplified Arabic"/>
          <w:i/>
          <w:iCs/>
          <w:sz w:val="32"/>
          <w:szCs w:val="32"/>
          <w:rtl/>
        </w:rPr>
        <w:t xml:space="preserve">، </w:t>
      </w:r>
      <w:r w:rsidR="00A968B0" w:rsidRPr="00433A6F">
        <w:rPr>
          <w:rFonts w:ascii="Simplified Arabic" w:hAnsi="Simplified Arabic" w:cs="Simplified Arabic"/>
          <w:i/>
          <w:iCs/>
          <w:sz w:val="32"/>
          <w:szCs w:val="32"/>
          <w:rtl/>
        </w:rPr>
        <w:t>إلى من سهرت ال</w:t>
      </w:r>
      <w:r w:rsidRPr="00433A6F">
        <w:rPr>
          <w:rFonts w:ascii="Simplified Arabic" w:hAnsi="Simplified Arabic" w:cs="Simplified Arabic"/>
          <w:i/>
          <w:iCs/>
          <w:sz w:val="32"/>
          <w:szCs w:val="32"/>
          <w:rtl/>
        </w:rPr>
        <w:t xml:space="preserve">ليالي </w:t>
      </w:r>
      <w:r w:rsidR="00A968B0" w:rsidRPr="00433A6F">
        <w:rPr>
          <w:rFonts w:ascii="Simplified Arabic" w:hAnsi="Simplified Arabic" w:cs="Simplified Arabic"/>
          <w:i/>
          <w:iCs/>
          <w:sz w:val="32"/>
          <w:szCs w:val="32"/>
          <w:rtl/>
        </w:rPr>
        <w:t>لأجلي رافعة يداها للإله تدعي</w:t>
      </w:r>
      <w:r w:rsidR="00771974" w:rsidRPr="00433A6F">
        <w:rPr>
          <w:rFonts w:ascii="Simplified Arabic" w:hAnsi="Simplified Arabic" w:cs="Simplified Arabic"/>
          <w:i/>
          <w:iCs/>
          <w:sz w:val="32"/>
          <w:szCs w:val="32"/>
          <w:rtl/>
        </w:rPr>
        <w:t xml:space="preserve">، </w:t>
      </w:r>
      <w:r w:rsidR="00A968B0" w:rsidRPr="00433A6F">
        <w:rPr>
          <w:rFonts w:ascii="Simplified Arabic" w:hAnsi="Simplified Arabic" w:cs="Simplified Arabic"/>
          <w:i/>
          <w:iCs/>
          <w:sz w:val="32"/>
          <w:szCs w:val="32"/>
          <w:rtl/>
        </w:rPr>
        <w:t xml:space="preserve">إلى أمي الغالية حفظها الله و أطال في </w:t>
      </w:r>
      <w:proofErr w:type="gramStart"/>
      <w:r w:rsidR="00A968B0" w:rsidRPr="00433A6F">
        <w:rPr>
          <w:rFonts w:ascii="Simplified Arabic" w:hAnsi="Simplified Arabic" w:cs="Simplified Arabic"/>
          <w:i/>
          <w:iCs/>
          <w:sz w:val="32"/>
          <w:szCs w:val="32"/>
          <w:rtl/>
        </w:rPr>
        <w:t>عمرها .</w:t>
      </w:r>
      <w:proofErr w:type="gramEnd"/>
    </w:p>
    <w:p w:rsidR="00530ACB" w:rsidRPr="00433A6F" w:rsidRDefault="007F4B2C" w:rsidP="009242C0">
      <w:pPr>
        <w:bidi/>
        <w:jc w:val="center"/>
        <w:rPr>
          <w:rFonts w:ascii="Simplified Arabic" w:hAnsi="Simplified Arabic" w:cs="Simplified Arabic"/>
          <w:i/>
          <w:iCs/>
          <w:sz w:val="32"/>
          <w:szCs w:val="32"/>
          <w:rtl/>
        </w:rPr>
      </w:pPr>
      <w:r w:rsidRPr="00433A6F">
        <w:rPr>
          <w:rFonts w:ascii="Simplified Arabic" w:hAnsi="Simplified Arabic" w:cs="Simplified Arabic"/>
          <w:i/>
          <w:iCs/>
          <w:sz w:val="32"/>
          <w:szCs w:val="32"/>
          <w:rtl/>
        </w:rPr>
        <w:t>إلى زوجي الفاضل</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الذي كان جزءا من إخراج هذه المذكرة بتحمله معي مشقات هذا العمل</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في سبيل توفير الجو المناسب لذلك</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جزاه الله خيرا .</w:t>
      </w:r>
    </w:p>
    <w:p w:rsidR="007F4B2C" w:rsidRPr="00433A6F" w:rsidRDefault="00530ACB" w:rsidP="009242C0">
      <w:pPr>
        <w:bidi/>
        <w:jc w:val="center"/>
        <w:rPr>
          <w:rFonts w:ascii="Simplified Arabic" w:hAnsi="Simplified Arabic" w:cs="Simplified Arabic"/>
          <w:i/>
          <w:iCs/>
          <w:sz w:val="32"/>
          <w:szCs w:val="32"/>
          <w:rtl/>
        </w:rPr>
      </w:pPr>
      <w:r w:rsidRPr="00433A6F">
        <w:rPr>
          <w:rFonts w:ascii="Simplified Arabic" w:hAnsi="Simplified Arabic" w:cs="Simplified Arabic" w:hint="cs"/>
          <w:i/>
          <w:iCs/>
          <w:sz w:val="32"/>
          <w:szCs w:val="32"/>
          <w:rtl/>
        </w:rPr>
        <w:t xml:space="preserve">إلى صغاري وفلذات كبدي و براعمي و أعز ما أملك في الوجود </w:t>
      </w:r>
      <w:proofErr w:type="gramStart"/>
      <w:r w:rsidRPr="00433A6F">
        <w:rPr>
          <w:rFonts w:ascii="Simplified Arabic" w:hAnsi="Simplified Arabic" w:cs="Simplified Arabic" w:hint="cs"/>
          <w:i/>
          <w:iCs/>
          <w:sz w:val="32"/>
          <w:szCs w:val="32"/>
          <w:rtl/>
        </w:rPr>
        <w:t>أولادي :</w:t>
      </w:r>
      <w:proofErr w:type="gramEnd"/>
      <w:r w:rsidRPr="00433A6F">
        <w:rPr>
          <w:rFonts w:ascii="Simplified Arabic" w:hAnsi="Simplified Arabic" w:cs="Simplified Arabic" w:hint="cs"/>
          <w:i/>
          <w:iCs/>
          <w:sz w:val="32"/>
          <w:szCs w:val="32"/>
          <w:rtl/>
        </w:rPr>
        <w:t>إسراء و محمد و أنفال .</w:t>
      </w:r>
    </w:p>
    <w:p w:rsidR="007F4B2C" w:rsidRPr="00433A6F" w:rsidRDefault="007F4B2C" w:rsidP="009242C0">
      <w:pPr>
        <w:bidi/>
        <w:jc w:val="center"/>
        <w:rPr>
          <w:rFonts w:ascii="Simplified Arabic" w:hAnsi="Simplified Arabic" w:cs="Simplified Arabic"/>
          <w:i/>
          <w:iCs/>
          <w:sz w:val="32"/>
          <w:szCs w:val="32"/>
          <w:rtl/>
        </w:rPr>
      </w:pPr>
      <w:r w:rsidRPr="00433A6F">
        <w:rPr>
          <w:rFonts w:ascii="Simplified Arabic" w:hAnsi="Simplified Arabic" w:cs="Simplified Arabic"/>
          <w:i/>
          <w:iCs/>
          <w:sz w:val="32"/>
          <w:szCs w:val="32"/>
          <w:rtl/>
        </w:rPr>
        <w:t>إلى من يذكرهم القلب قبل أن يكتب القلم</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إلى من قاسموني حلو الحياة و مرها تحت السقف الواحد : إلى أخي الغالي و الوحييد و سندي في الحياة</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إلى</w:t>
      </w:r>
      <w:r w:rsidR="00AA499F" w:rsidRPr="00433A6F">
        <w:rPr>
          <w:rFonts w:ascii="Simplified Arabic" w:hAnsi="Simplified Arabic" w:cs="Simplified Arabic"/>
          <w:i/>
          <w:iCs/>
          <w:sz w:val="32"/>
          <w:szCs w:val="32"/>
          <w:rtl/>
        </w:rPr>
        <w:t xml:space="preserve"> أخواتي و جميع أولادهم </w:t>
      </w:r>
      <w:r w:rsidR="00AA499F" w:rsidRPr="00433A6F">
        <w:rPr>
          <w:rFonts w:ascii="Simplified Arabic" w:hAnsi="Simplified Arabic" w:cs="Simplified Arabic" w:hint="cs"/>
          <w:i/>
          <w:iCs/>
          <w:sz w:val="32"/>
          <w:szCs w:val="32"/>
          <w:rtl/>
        </w:rPr>
        <w:t>.</w:t>
      </w:r>
    </w:p>
    <w:p w:rsidR="007F4B2C" w:rsidRPr="00433A6F" w:rsidRDefault="007F4B2C" w:rsidP="009242C0">
      <w:pPr>
        <w:bidi/>
        <w:jc w:val="center"/>
        <w:rPr>
          <w:rFonts w:ascii="Simplified Arabic" w:hAnsi="Simplified Arabic" w:cs="Simplified Arabic"/>
          <w:i/>
          <w:iCs/>
          <w:sz w:val="32"/>
          <w:szCs w:val="32"/>
          <w:rtl/>
        </w:rPr>
      </w:pPr>
      <w:r w:rsidRPr="00433A6F">
        <w:rPr>
          <w:rFonts w:ascii="Simplified Arabic" w:hAnsi="Simplified Arabic" w:cs="Simplified Arabic"/>
          <w:i/>
          <w:iCs/>
          <w:sz w:val="32"/>
          <w:szCs w:val="32"/>
          <w:rtl/>
        </w:rPr>
        <w:t>إلى والد زوجي ووالدته</w:t>
      </w:r>
      <w:r w:rsidR="00771974" w:rsidRPr="00433A6F">
        <w:rPr>
          <w:rFonts w:ascii="Simplified Arabic" w:hAnsi="Simplified Arabic" w:cs="Simplified Arabic"/>
          <w:i/>
          <w:iCs/>
          <w:sz w:val="32"/>
          <w:szCs w:val="32"/>
          <w:rtl/>
        </w:rPr>
        <w:t xml:space="preserve">، </w:t>
      </w:r>
      <w:r w:rsidRPr="00433A6F">
        <w:rPr>
          <w:rFonts w:ascii="Simplified Arabic" w:hAnsi="Simplified Arabic" w:cs="Simplified Arabic"/>
          <w:i/>
          <w:iCs/>
          <w:sz w:val="32"/>
          <w:szCs w:val="32"/>
          <w:rtl/>
        </w:rPr>
        <w:t xml:space="preserve">حفظهما الله و أطال في </w:t>
      </w:r>
      <w:proofErr w:type="gramStart"/>
      <w:r w:rsidRPr="00433A6F">
        <w:rPr>
          <w:rFonts w:ascii="Simplified Arabic" w:hAnsi="Simplified Arabic" w:cs="Simplified Arabic"/>
          <w:i/>
          <w:iCs/>
          <w:sz w:val="32"/>
          <w:szCs w:val="32"/>
          <w:rtl/>
        </w:rPr>
        <w:t>عمرهما .</w:t>
      </w:r>
      <w:proofErr w:type="gramEnd"/>
    </w:p>
    <w:p w:rsidR="007F4B2C" w:rsidRDefault="0085692D" w:rsidP="009242C0">
      <w:pPr>
        <w:bidi/>
        <w:jc w:val="center"/>
        <w:rPr>
          <w:rFonts w:ascii="Simplified Arabic" w:hAnsi="Simplified Arabic" w:cs="Simplified Arabic"/>
          <w:i/>
          <w:iCs/>
          <w:sz w:val="32"/>
          <w:szCs w:val="32"/>
        </w:rPr>
      </w:pPr>
      <w:r>
        <w:rPr>
          <w:rFonts w:ascii="Simplified Arabic" w:hAnsi="Simplified Arabic" w:cs="Simplified Arabic" w:hint="cs"/>
          <w:i/>
          <w:iCs/>
          <w:sz w:val="32"/>
          <w:szCs w:val="32"/>
          <w:rtl/>
        </w:rPr>
        <w:t xml:space="preserve">     </w:t>
      </w:r>
      <w:r w:rsidR="007F4B2C" w:rsidRPr="00433A6F">
        <w:rPr>
          <w:rFonts w:ascii="Simplified Arabic" w:hAnsi="Simplified Arabic" w:cs="Simplified Arabic"/>
          <w:i/>
          <w:iCs/>
          <w:sz w:val="32"/>
          <w:szCs w:val="32"/>
          <w:rtl/>
        </w:rPr>
        <w:t>إلى كل الأهل و الأصدقاء كل بإسمه .</w:t>
      </w:r>
    </w:p>
    <w:p w:rsidR="00F00E3D" w:rsidRDefault="00F00E3D" w:rsidP="00F00E3D">
      <w:pPr>
        <w:bidi/>
        <w:jc w:val="center"/>
        <w:rPr>
          <w:rFonts w:ascii="Simplified Arabic" w:hAnsi="Simplified Arabic" w:cs="Simplified Arabic"/>
          <w:i/>
          <w:iCs/>
          <w:sz w:val="32"/>
          <w:szCs w:val="32"/>
        </w:rPr>
      </w:pPr>
    </w:p>
    <w:p w:rsidR="00F00E3D" w:rsidRPr="00433A6F" w:rsidRDefault="00F00E3D" w:rsidP="00F00E3D">
      <w:pPr>
        <w:bidi/>
        <w:jc w:val="center"/>
        <w:rPr>
          <w:rFonts w:ascii="Simplified Arabic" w:hAnsi="Simplified Arabic" w:cs="Simplified Arabic"/>
          <w:i/>
          <w:iCs/>
          <w:sz w:val="32"/>
          <w:szCs w:val="32"/>
          <w:rtl/>
        </w:rPr>
      </w:pPr>
    </w:p>
    <w:p w:rsidR="00530ACB" w:rsidRPr="00433A6F" w:rsidRDefault="00530ACB" w:rsidP="003B5BCC">
      <w:pPr>
        <w:bidi/>
        <w:jc w:val="center"/>
        <w:rPr>
          <w:rFonts w:ascii="Simplified Arabic" w:hAnsi="Simplified Arabic" w:cs="Simplified Arabic"/>
          <w:b/>
          <w:bCs/>
          <w:i/>
          <w:iCs/>
          <w:sz w:val="40"/>
          <w:szCs w:val="40"/>
          <w:rtl/>
        </w:rPr>
      </w:pPr>
      <w:proofErr w:type="gramStart"/>
      <w:r w:rsidRPr="00433A6F">
        <w:rPr>
          <w:rFonts w:ascii="Simplified Arabic" w:hAnsi="Simplified Arabic" w:cs="Simplified Arabic" w:hint="cs"/>
          <w:b/>
          <w:bCs/>
          <w:i/>
          <w:iCs/>
          <w:sz w:val="40"/>
          <w:szCs w:val="40"/>
          <w:rtl/>
        </w:rPr>
        <w:lastRenderedPageBreak/>
        <w:t>قائمة</w:t>
      </w:r>
      <w:proofErr w:type="gramEnd"/>
      <w:r w:rsidRPr="00433A6F">
        <w:rPr>
          <w:rFonts w:ascii="Simplified Arabic" w:hAnsi="Simplified Arabic" w:cs="Simplified Arabic" w:hint="cs"/>
          <w:b/>
          <w:bCs/>
          <w:i/>
          <w:iCs/>
          <w:sz w:val="40"/>
          <w:szCs w:val="40"/>
          <w:rtl/>
        </w:rPr>
        <w:t xml:space="preserve"> المختصرات</w:t>
      </w:r>
    </w:p>
    <w:p w:rsidR="00822EE8" w:rsidRPr="00433A6F" w:rsidRDefault="00822EE8" w:rsidP="001B0497">
      <w:pPr>
        <w:bidi/>
        <w:jc w:val="both"/>
        <w:rPr>
          <w:rFonts w:ascii="Simplified Arabic" w:hAnsi="Simplified Arabic" w:cs="Simplified Arabic"/>
          <w:b/>
          <w:bCs/>
          <w:i/>
          <w:iCs/>
          <w:sz w:val="40"/>
          <w:szCs w:val="40"/>
          <w:rtl/>
        </w:rPr>
      </w:pPr>
      <w:r w:rsidRPr="00433A6F">
        <w:rPr>
          <w:rFonts w:ascii="Simplified Arabic" w:hAnsi="Simplified Arabic" w:cs="Simplified Arabic" w:hint="cs"/>
          <w:b/>
          <w:bCs/>
          <w:i/>
          <w:iCs/>
          <w:sz w:val="40"/>
          <w:szCs w:val="40"/>
          <w:rtl/>
        </w:rPr>
        <w:t xml:space="preserve">أ </w:t>
      </w:r>
      <w:r w:rsidRPr="00433A6F">
        <w:rPr>
          <w:rFonts w:ascii="Simplified Arabic" w:hAnsi="Simplified Arabic" w:cs="Simplified Arabic"/>
          <w:b/>
          <w:bCs/>
          <w:i/>
          <w:iCs/>
          <w:sz w:val="40"/>
          <w:szCs w:val="40"/>
          <w:rtl/>
        </w:rPr>
        <w:t>–</w:t>
      </w:r>
      <w:r w:rsidRPr="00433A6F">
        <w:rPr>
          <w:rFonts w:ascii="Simplified Arabic" w:hAnsi="Simplified Arabic" w:cs="Simplified Arabic" w:hint="cs"/>
          <w:b/>
          <w:bCs/>
          <w:i/>
          <w:iCs/>
          <w:sz w:val="40"/>
          <w:szCs w:val="40"/>
          <w:rtl/>
        </w:rPr>
        <w:t xml:space="preserve"> </w:t>
      </w:r>
      <w:proofErr w:type="gramStart"/>
      <w:r w:rsidRPr="00433A6F">
        <w:rPr>
          <w:rFonts w:ascii="Simplified Arabic" w:hAnsi="Simplified Arabic" w:cs="Simplified Arabic" w:hint="cs"/>
          <w:b/>
          <w:bCs/>
          <w:i/>
          <w:iCs/>
          <w:sz w:val="40"/>
          <w:szCs w:val="40"/>
          <w:rtl/>
        </w:rPr>
        <w:t>القسم</w:t>
      </w:r>
      <w:proofErr w:type="gramEnd"/>
      <w:r w:rsidRPr="00433A6F">
        <w:rPr>
          <w:rFonts w:ascii="Simplified Arabic" w:hAnsi="Simplified Arabic" w:cs="Simplified Arabic" w:hint="cs"/>
          <w:b/>
          <w:bCs/>
          <w:i/>
          <w:iCs/>
          <w:sz w:val="40"/>
          <w:szCs w:val="40"/>
          <w:rtl/>
        </w:rPr>
        <w:t xml:space="preserve"> العربي                           ب </w:t>
      </w:r>
      <w:r w:rsidRPr="00433A6F">
        <w:rPr>
          <w:rFonts w:ascii="Simplified Arabic" w:hAnsi="Simplified Arabic" w:cs="Simplified Arabic"/>
          <w:b/>
          <w:bCs/>
          <w:i/>
          <w:iCs/>
          <w:sz w:val="40"/>
          <w:szCs w:val="40"/>
          <w:rtl/>
        </w:rPr>
        <w:t>–</w:t>
      </w:r>
      <w:r w:rsidRPr="00433A6F">
        <w:rPr>
          <w:rFonts w:ascii="Simplified Arabic" w:hAnsi="Simplified Arabic" w:cs="Simplified Arabic" w:hint="cs"/>
          <w:b/>
          <w:bCs/>
          <w:i/>
          <w:iCs/>
          <w:sz w:val="40"/>
          <w:szCs w:val="40"/>
          <w:rtl/>
        </w:rPr>
        <w:t xml:space="preserve"> القسم الأجنبي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2"/>
        <w:gridCol w:w="2092"/>
        <w:gridCol w:w="567"/>
        <w:gridCol w:w="2867"/>
        <w:gridCol w:w="1843"/>
      </w:tblGrid>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roofErr w:type="gramStart"/>
            <w:r w:rsidRPr="0062467F">
              <w:rPr>
                <w:rFonts w:ascii="Simplified Arabic" w:hAnsi="Simplified Arabic" w:cs="Simplified Arabic" w:hint="cs"/>
                <w:i/>
                <w:iCs/>
                <w:sz w:val="32"/>
                <w:szCs w:val="32"/>
                <w:rtl/>
              </w:rPr>
              <w:t>تر</w:t>
            </w:r>
            <w:proofErr w:type="gramEnd"/>
          </w:p>
        </w:tc>
        <w:tc>
          <w:tcPr>
            <w:tcW w:w="2092" w:type="dxa"/>
            <w:shd w:val="clear" w:color="auto" w:fill="auto"/>
          </w:tcPr>
          <w:p w:rsidR="00822EE8" w:rsidRPr="0062467F" w:rsidRDefault="005D224B"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ترجمة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Numero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Pr>
            </w:pPr>
            <w:r w:rsidRPr="0062467F">
              <w:rPr>
                <w:rFonts w:ascii="Simplified Arabic" w:hAnsi="Simplified Arabic" w:cs="Simplified Arabic"/>
                <w:i/>
                <w:iCs/>
                <w:sz w:val="32"/>
                <w:szCs w:val="32"/>
              </w:rPr>
              <w:t xml:space="preserve">N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roofErr w:type="gramStart"/>
            <w:r w:rsidRPr="0062467F">
              <w:rPr>
                <w:rFonts w:ascii="Simplified Arabic" w:hAnsi="Simplified Arabic" w:cs="Simplified Arabic" w:hint="cs"/>
                <w:i/>
                <w:iCs/>
                <w:sz w:val="32"/>
                <w:szCs w:val="32"/>
                <w:rtl/>
              </w:rPr>
              <w:t>تع</w:t>
            </w:r>
            <w:proofErr w:type="gramEnd"/>
            <w:r w:rsidRPr="0062467F">
              <w:rPr>
                <w:rFonts w:ascii="Simplified Arabic" w:hAnsi="Simplified Arabic" w:cs="Simplified Arabic" w:hint="cs"/>
                <w:i/>
                <w:iCs/>
                <w:sz w:val="32"/>
                <w:szCs w:val="32"/>
                <w:rtl/>
              </w:rPr>
              <w:t xml:space="preserve"> </w:t>
            </w:r>
          </w:p>
        </w:tc>
        <w:tc>
          <w:tcPr>
            <w:tcW w:w="2092" w:type="dxa"/>
            <w:shd w:val="clear" w:color="auto" w:fill="auto"/>
          </w:tcPr>
          <w:p w:rsidR="00822EE8" w:rsidRPr="0062467F" w:rsidRDefault="005D224B"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تعليق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Revue Africane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proofErr w:type="gramStart"/>
            <w:r w:rsidRPr="0062467F">
              <w:rPr>
                <w:rFonts w:ascii="Simplified Arabic" w:hAnsi="Simplified Arabic" w:cs="Simplified Arabic"/>
                <w:i/>
                <w:iCs/>
                <w:sz w:val="32"/>
                <w:szCs w:val="32"/>
              </w:rPr>
              <w:t>R .</w:t>
            </w:r>
            <w:proofErr w:type="gramEnd"/>
            <w:r w:rsidRPr="0062467F">
              <w:rPr>
                <w:rFonts w:ascii="Simplified Arabic" w:hAnsi="Simplified Arabic" w:cs="Simplified Arabic"/>
                <w:i/>
                <w:iCs/>
                <w:sz w:val="32"/>
                <w:szCs w:val="32"/>
              </w:rPr>
              <w:t xml:space="preserve"> N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تح </w:t>
            </w:r>
          </w:p>
        </w:tc>
        <w:tc>
          <w:tcPr>
            <w:tcW w:w="2092" w:type="dxa"/>
            <w:shd w:val="clear" w:color="auto" w:fill="auto"/>
          </w:tcPr>
          <w:p w:rsidR="00822EE8" w:rsidRPr="0062467F" w:rsidRDefault="005D224B"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تحقيق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      Ibidem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proofErr w:type="gramStart"/>
            <w:r w:rsidRPr="0062467F">
              <w:rPr>
                <w:rFonts w:ascii="Simplified Arabic" w:hAnsi="Simplified Arabic" w:cs="Simplified Arabic"/>
                <w:i/>
                <w:iCs/>
                <w:sz w:val="32"/>
                <w:szCs w:val="32"/>
              </w:rPr>
              <w:t>I .</w:t>
            </w:r>
            <w:proofErr w:type="gramEnd"/>
            <w:r w:rsidRPr="0062467F">
              <w:rPr>
                <w:rFonts w:ascii="Simplified Arabic" w:hAnsi="Simplified Arabic" w:cs="Simplified Arabic"/>
                <w:i/>
                <w:iCs/>
                <w:sz w:val="32"/>
                <w:szCs w:val="32"/>
              </w:rPr>
              <w:t xml:space="preserve"> bid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مر</w:t>
            </w:r>
          </w:p>
        </w:tc>
        <w:tc>
          <w:tcPr>
            <w:tcW w:w="2092" w:type="dxa"/>
            <w:shd w:val="clear" w:color="auto" w:fill="auto"/>
          </w:tcPr>
          <w:p w:rsidR="00822EE8" w:rsidRPr="0062467F" w:rsidRDefault="005D224B"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مراجعة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Page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P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ج </w:t>
            </w:r>
          </w:p>
        </w:tc>
        <w:tc>
          <w:tcPr>
            <w:tcW w:w="2092" w:type="dxa"/>
            <w:shd w:val="clear" w:color="auto" w:fill="auto"/>
          </w:tcPr>
          <w:p w:rsidR="00822EE8" w:rsidRPr="0062467F" w:rsidRDefault="005D224B"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جزء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Opera citato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OP. cit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ط </w:t>
            </w:r>
          </w:p>
        </w:tc>
        <w:tc>
          <w:tcPr>
            <w:tcW w:w="2092" w:type="dxa"/>
            <w:shd w:val="clear" w:color="auto" w:fill="auto"/>
          </w:tcPr>
          <w:p w:rsidR="00822EE8" w:rsidRPr="0062467F" w:rsidRDefault="005D224B"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طبعة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Edition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Ed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د. ط </w:t>
            </w:r>
          </w:p>
        </w:tc>
        <w:tc>
          <w:tcPr>
            <w:tcW w:w="2092" w:type="dxa"/>
            <w:shd w:val="clear" w:color="auto" w:fill="auto"/>
          </w:tcPr>
          <w:p w:rsidR="00822EE8" w:rsidRPr="0062467F" w:rsidRDefault="005D224B" w:rsidP="0062467F">
            <w:pPr>
              <w:bidi/>
              <w:spacing w:after="0" w:line="240" w:lineRule="auto"/>
              <w:jc w:val="both"/>
              <w:rPr>
                <w:rFonts w:ascii="Simplified Arabic" w:hAnsi="Simplified Arabic" w:cs="Simplified Arabic"/>
                <w:i/>
                <w:iCs/>
                <w:sz w:val="32"/>
                <w:szCs w:val="32"/>
                <w:rtl/>
              </w:rPr>
            </w:pPr>
            <w:proofErr w:type="gramStart"/>
            <w:r w:rsidRPr="0062467F">
              <w:rPr>
                <w:rFonts w:ascii="Simplified Arabic" w:hAnsi="Simplified Arabic" w:cs="Simplified Arabic" w:hint="cs"/>
                <w:i/>
                <w:iCs/>
                <w:sz w:val="32"/>
                <w:szCs w:val="32"/>
                <w:rtl/>
              </w:rPr>
              <w:t>دون</w:t>
            </w:r>
            <w:proofErr w:type="gramEnd"/>
            <w:r w:rsidRPr="0062467F">
              <w:rPr>
                <w:rFonts w:ascii="Simplified Arabic" w:hAnsi="Simplified Arabic" w:cs="Simplified Arabic" w:hint="cs"/>
                <w:i/>
                <w:iCs/>
                <w:sz w:val="32"/>
                <w:szCs w:val="32"/>
                <w:rtl/>
              </w:rPr>
              <w:t xml:space="preserve"> طبعة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Sans date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Sd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د. د.ن</w:t>
            </w:r>
          </w:p>
        </w:tc>
        <w:tc>
          <w:tcPr>
            <w:tcW w:w="2092" w:type="dxa"/>
            <w:shd w:val="clear" w:color="auto" w:fill="auto"/>
          </w:tcPr>
          <w:p w:rsidR="00822EE8" w:rsidRPr="0062467F" w:rsidRDefault="005D224B"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د</w:t>
            </w:r>
            <w:proofErr w:type="gramStart"/>
            <w:r w:rsidRPr="0062467F">
              <w:rPr>
                <w:rFonts w:ascii="Simplified Arabic" w:hAnsi="Simplified Arabic" w:cs="Simplified Arabic" w:hint="cs"/>
                <w:i/>
                <w:iCs/>
                <w:sz w:val="32"/>
                <w:szCs w:val="32"/>
                <w:rtl/>
              </w:rPr>
              <w:t>ون دا</w:t>
            </w:r>
            <w:proofErr w:type="gramEnd"/>
            <w:r w:rsidRPr="0062467F">
              <w:rPr>
                <w:rFonts w:ascii="Simplified Arabic" w:hAnsi="Simplified Arabic" w:cs="Simplified Arabic" w:hint="cs"/>
                <w:i/>
                <w:iCs/>
                <w:sz w:val="32"/>
                <w:szCs w:val="32"/>
                <w:rtl/>
              </w:rPr>
              <w:t xml:space="preserve">ر نشر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Tome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T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د. ب </w:t>
            </w:r>
          </w:p>
        </w:tc>
        <w:tc>
          <w:tcPr>
            <w:tcW w:w="2092" w:type="dxa"/>
            <w:shd w:val="clear" w:color="auto" w:fill="auto"/>
          </w:tcPr>
          <w:p w:rsidR="00822EE8" w:rsidRPr="0062467F" w:rsidRDefault="00EE4C18" w:rsidP="0062467F">
            <w:pPr>
              <w:bidi/>
              <w:spacing w:after="0" w:line="240" w:lineRule="auto"/>
              <w:jc w:val="both"/>
              <w:rPr>
                <w:rFonts w:ascii="Simplified Arabic" w:hAnsi="Simplified Arabic" w:cs="Simplified Arabic"/>
                <w:i/>
                <w:iCs/>
                <w:sz w:val="32"/>
                <w:szCs w:val="32"/>
                <w:rtl/>
              </w:rPr>
            </w:pPr>
            <w:proofErr w:type="gramStart"/>
            <w:r w:rsidRPr="0062467F">
              <w:rPr>
                <w:rFonts w:ascii="Simplified Arabic" w:hAnsi="Simplified Arabic" w:cs="Simplified Arabic" w:hint="cs"/>
                <w:i/>
                <w:iCs/>
                <w:sz w:val="32"/>
                <w:szCs w:val="32"/>
                <w:rtl/>
              </w:rPr>
              <w:t>دون</w:t>
            </w:r>
            <w:proofErr w:type="gramEnd"/>
            <w:r w:rsidRPr="0062467F">
              <w:rPr>
                <w:rFonts w:ascii="Simplified Arabic" w:hAnsi="Simplified Arabic" w:cs="Simplified Arabic" w:hint="cs"/>
                <w:i/>
                <w:iCs/>
                <w:sz w:val="32"/>
                <w:szCs w:val="32"/>
                <w:rtl/>
              </w:rPr>
              <w:t xml:space="preserve"> بلد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Tradiction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Tr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د . ت </w:t>
            </w:r>
          </w:p>
        </w:tc>
        <w:tc>
          <w:tcPr>
            <w:tcW w:w="2092" w:type="dxa"/>
            <w:shd w:val="clear" w:color="auto" w:fill="auto"/>
          </w:tcPr>
          <w:p w:rsidR="00822EE8" w:rsidRPr="0062467F" w:rsidRDefault="00EE4C18" w:rsidP="0062467F">
            <w:pPr>
              <w:bidi/>
              <w:spacing w:after="0" w:line="240" w:lineRule="auto"/>
              <w:jc w:val="both"/>
              <w:rPr>
                <w:rFonts w:ascii="Simplified Arabic" w:hAnsi="Simplified Arabic" w:cs="Simplified Arabic"/>
                <w:i/>
                <w:iCs/>
                <w:sz w:val="32"/>
                <w:szCs w:val="32"/>
                <w:rtl/>
              </w:rPr>
            </w:pPr>
            <w:proofErr w:type="gramStart"/>
            <w:r w:rsidRPr="0062467F">
              <w:rPr>
                <w:rFonts w:ascii="Simplified Arabic" w:hAnsi="Simplified Arabic" w:cs="Simplified Arabic" w:hint="cs"/>
                <w:i/>
                <w:iCs/>
                <w:sz w:val="32"/>
                <w:szCs w:val="32"/>
                <w:rtl/>
              </w:rPr>
              <w:t>دون</w:t>
            </w:r>
            <w:proofErr w:type="gramEnd"/>
            <w:r w:rsidRPr="0062467F">
              <w:rPr>
                <w:rFonts w:ascii="Simplified Arabic" w:hAnsi="Simplified Arabic" w:cs="Simplified Arabic" w:hint="cs"/>
                <w:i/>
                <w:iCs/>
                <w:sz w:val="32"/>
                <w:szCs w:val="32"/>
                <w:rtl/>
              </w:rPr>
              <w:t xml:space="preserve"> تاريخ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Volume       </w:t>
            </w:r>
          </w:p>
        </w:tc>
        <w:tc>
          <w:tcPr>
            <w:tcW w:w="1843" w:type="dxa"/>
            <w:shd w:val="clear" w:color="auto" w:fill="auto"/>
          </w:tcPr>
          <w:p w:rsidR="00822EE8" w:rsidRPr="0062467F" w:rsidRDefault="00BD70D6"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i/>
                <w:iCs/>
                <w:sz w:val="32"/>
                <w:szCs w:val="32"/>
              </w:rPr>
              <w:t xml:space="preserve">V         </w:t>
            </w: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ع </w:t>
            </w:r>
          </w:p>
        </w:tc>
        <w:tc>
          <w:tcPr>
            <w:tcW w:w="2092" w:type="dxa"/>
            <w:shd w:val="clear" w:color="auto" w:fill="auto"/>
          </w:tcPr>
          <w:p w:rsidR="00822EE8" w:rsidRPr="0062467F" w:rsidRDefault="00EE4C1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عدد</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1843"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د . ع </w:t>
            </w:r>
          </w:p>
        </w:tc>
        <w:tc>
          <w:tcPr>
            <w:tcW w:w="2092" w:type="dxa"/>
            <w:shd w:val="clear" w:color="auto" w:fill="auto"/>
          </w:tcPr>
          <w:p w:rsidR="00822EE8" w:rsidRPr="0062467F" w:rsidRDefault="00EE4C18" w:rsidP="0062467F">
            <w:pPr>
              <w:bidi/>
              <w:spacing w:after="0" w:line="240" w:lineRule="auto"/>
              <w:jc w:val="both"/>
              <w:rPr>
                <w:rFonts w:ascii="Simplified Arabic" w:hAnsi="Simplified Arabic" w:cs="Simplified Arabic"/>
                <w:i/>
                <w:iCs/>
                <w:sz w:val="32"/>
                <w:szCs w:val="32"/>
                <w:rtl/>
              </w:rPr>
            </w:pPr>
            <w:proofErr w:type="gramStart"/>
            <w:r w:rsidRPr="0062467F">
              <w:rPr>
                <w:rFonts w:ascii="Simplified Arabic" w:hAnsi="Simplified Arabic" w:cs="Simplified Arabic" w:hint="cs"/>
                <w:i/>
                <w:iCs/>
                <w:sz w:val="32"/>
                <w:szCs w:val="32"/>
                <w:rtl/>
              </w:rPr>
              <w:t>دون</w:t>
            </w:r>
            <w:proofErr w:type="gramEnd"/>
            <w:r w:rsidRPr="0062467F">
              <w:rPr>
                <w:rFonts w:ascii="Simplified Arabic" w:hAnsi="Simplified Arabic" w:cs="Simplified Arabic" w:hint="cs"/>
                <w:i/>
                <w:iCs/>
                <w:sz w:val="32"/>
                <w:szCs w:val="32"/>
                <w:rtl/>
              </w:rPr>
              <w:t xml:space="preserve"> عدد</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1843"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ص </w:t>
            </w:r>
          </w:p>
        </w:tc>
        <w:tc>
          <w:tcPr>
            <w:tcW w:w="2092" w:type="dxa"/>
            <w:shd w:val="clear" w:color="auto" w:fill="auto"/>
          </w:tcPr>
          <w:p w:rsidR="00822EE8" w:rsidRPr="0062467F" w:rsidRDefault="00EE4C1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صفحة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1843"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م </w:t>
            </w:r>
          </w:p>
        </w:tc>
        <w:tc>
          <w:tcPr>
            <w:tcW w:w="2092" w:type="dxa"/>
            <w:shd w:val="clear" w:color="auto" w:fill="auto"/>
          </w:tcPr>
          <w:p w:rsidR="00822EE8" w:rsidRPr="0062467F" w:rsidRDefault="00EE4C1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ميلادي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1843"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مج </w:t>
            </w:r>
          </w:p>
        </w:tc>
        <w:tc>
          <w:tcPr>
            <w:tcW w:w="2092" w:type="dxa"/>
            <w:shd w:val="clear" w:color="auto" w:fill="auto"/>
          </w:tcPr>
          <w:p w:rsidR="00822EE8" w:rsidRPr="0062467F" w:rsidRDefault="00EE4C1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مجلد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1843"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r>
      <w:tr w:rsidR="00822EE8" w:rsidRPr="0062467F" w:rsidTr="0062467F">
        <w:tc>
          <w:tcPr>
            <w:tcW w:w="1842"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ه </w:t>
            </w:r>
          </w:p>
        </w:tc>
        <w:tc>
          <w:tcPr>
            <w:tcW w:w="2092" w:type="dxa"/>
            <w:shd w:val="clear" w:color="auto" w:fill="auto"/>
          </w:tcPr>
          <w:p w:rsidR="00822EE8" w:rsidRPr="0062467F" w:rsidRDefault="002914A0" w:rsidP="0062467F">
            <w:pPr>
              <w:bidi/>
              <w:spacing w:after="0" w:line="240" w:lineRule="auto"/>
              <w:jc w:val="both"/>
              <w:rPr>
                <w:rFonts w:ascii="Simplified Arabic" w:hAnsi="Simplified Arabic" w:cs="Simplified Arabic"/>
                <w:i/>
                <w:iCs/>
                <w:sz w:val="32"/>
                <w:szCs w:val="32"/>
                <w:rtl/>
              </w:rPr>
            </w:pPr>
            <w:r w:rsidRPr="0062467F">
              <w:rPr>
                <w:rFonts w:ascii="Simplified Arabic" w:hAnsi="Simplified Arabic" w:cs="Simplified Arabic" w:hint="cs"/>
                <w:i/>
                <w:iCs/>
                <w:sz w:val="32"/>
                <w:szCs w:val="32"/>
                <w:rtl/>
              </w:rPr>
              <w:t xml:space="preserve">هجري </w:t>
            </w:r>
          </w:p>
        </w:tc>
        <w:tc>
          <w:tcPr>
            <w:tcW w:w="5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2867"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c>
          <w:tcPr>
            <w:tcW w:w="1843" w:type="dxa"/>
            <w:shd w:val="clear" w:color="auto" w:fill="auto"/>
          </w:tcPr>
          <w:p w:rsidR="00822EE8" w:rsidRPr="0062467F" w:rsidRDefault="00822EE8" w:rsidP="0062467F">
            <w:pPr>
              <w:bidi/>
              <w:spacing w:after="0" w:line="240" w:lineRule="auto"/>
              <w:jc w:val="both"/>
              <w:rPr>
                <w:rFonts w:ascii="Simplified Arabic" w:hAnsi="Simplified Arabic" w:cs="Simplified Arabic"/>
                <w:i/>
                <w:iCs/>
                <w:sz w:val="32"/>
                <w:szCs w:val="32"/>
                <w:rtl/>
              </w:rPr>
            </w:pPr>
          </w:p>
        </w:tc>
      </w:tr>
    </w:tbl>
    <w:p w:rsidR="00530ACB" w:rsidRPr="00433A6F" w:rsidRDefault="00530ACB" w:rsidP="001B0497">
      <w:pPr>
        <w:bidi/>
        <w:jc w:val="both"/>
        <w:rPr>
          <w:rFonts w:ascii="Simplified Arabic" w:hAnsi="Simplified Arabic" w:cs="Simplified Arabic"/>
          <w:sz w:val="32"/>
          <w:szCs w:val="32"/>
          <w:rtl/>
        </w:rPr>
        <w:sectPr w:rsidR="00530ACB" w:rsidRPr="00433A6F" w:rsidSect="00562136">
          <w:footnotePr>
            <w:numRestart w:val="eachPage"/>
          </w:footnotePr>
          <w:pgSz w:w="11906" w:h="16838" w:code="9"/>
          <w:pgMar w:top="1417" w:right="1417" w:bottom="1417" w:left="0" w:header="709" w:footer="709" w:gutter="1418"/>
          <w:paperSrc w:other="261"/>
          <w:cols w:space="708"/>
          <w:docGrid w:linePitch="360"/>
        </w:sectPr>
      </w:pPr>
    </w:p>
    <w:p w:rsidR="001A40AF" w:rsidRPr="00433A6F" w:rsidRDefault="001A40AF" w:rsidP="001B0497">
      <w:pPr>
        <w:bidi/>
        <w:jc w:val="both"/>
        <w:rPr>
          <w:rFonts w:ascii="Simplified Arabic" w:hAnsi="Simplified Arabic" w:cs="Simplified Arabic"/>
          <w:b/>
          <w:bCs/>
          <w:sz w:val="72"/>
          <w:szCs w:val="72"/>
          <w:rtl/>
        </w:rPr>
      </w:pPr>
    </w:p>
    <w:p w:rsidR="00513BC1" w:rsidRPr="00433A6F" w:rsidRDefault="00513BC1" w:rsidP="001B0497">
      <w:pPr>
        <w:bidi/>
        <w:jc w:val="both"/>
        <w:rPr>
          <w:rFonts w:ascii="Simplified Arabic" w:hAnsi="Simplified Arabic" w:cs="Simplified Arabic"/>
          <w:b/>
          <w:bCs/>
          <w:sz w:val="72"/>
          <w:szCs w:val="72"/>
          <w:rtl/>
        </w:rPr>
      </w:pPr>
    </w:p>
    <w:p w:rsidR="00513BC1" w:rsidRPr="00433A6F" w:rsidRDefault="00513BC1" w:rsidP="001B0497">
      <w:pPr>
        <w:bidi/>
        <w:jc w:val="both"/>
        <w:rPr>
          <w:rFonts w:ascii="Simplified Arabic" w:hAnsi="Simplified Arabic" w:cs="Simplified Arabic"/>
          <w:b/>
          <w:bCs/>
          <w:sz w:val="72"/>
          <w:szCs w:val="72"/>
          <w:rtl/>
        </w:rPr>
      </w:pPr>
    </w:p>
    <w:p w:rsidR="00513BC1" w:rsidRPr="00433A6F" w:rsidRDefault="00513BC1" w:rsidP="001B0497">
      <w:pPr>
        <w:bidi/>
        <w:jc w:val="both"/>
        <w:rPr>
          <w:rFonts w:ascii="Simplified Arabic" w:hAnsi="Simplified Arabic" w:cs="Simplified Arabic"/>
          <w:b/>
          <w:bCs/>
          <w:sz w:val="72"/>
          <w:szCs w:val="72"/>
          <w:rtl/>
        </w:rPr>
      </w:pPr>
    </w:p>
    <w:p w:rsidR="00077074" w:rsidRPr="00433A6F" w:rsidRDefault="00077074" w:rsidP="006C250E">
      <w:pPr>
        <w:bidi/>
        <w:jc w:val="center"/>
        <w:rPr>
          <w:rFonts w:ascii="Simplified Arabic" w:hAnsi="Simplified Arabic" w:cs="Simplified Arabic"/>
          <w:b/>
          <w:bCs/>
          <w:sz w:val="72"/>
          <w:szCs w:val="72"/>
          <w:rtl/>
        </w:rPr>
        <w:sectPr w:rsidR="00077074" w:rsidRPr="00433A6F" w:rsidSect="001A40AF">
          <w:footnotePr>
            <w:numRestart w:val="eachPage"/>
          </w:footnotePr>
          <w:pgSz w:w="11906" w:h="16838" w:code="9"/>
          <w:pgMar w:top="1417" w:right="1417" w:bottom="1417" w:left="0" w:header="709" w:footer="709" w:gutter="1418"/>
          <w:paperSrc w:other="261"/>
          <w:pgBorders w:offsetFrom="page">
            <w:top w:val="single" w:sz="18" w:space="24" w:color="auto"/>
            <w:left w:val="single" w:sz="18" w:space="24" w:color="auto"/>
            <w:bottom w:val="single" w:sz="18" w:space="24" w:color="auto"/>
            <w:right w:val="single" w:sz="18" w:space="24" w:color="auto"/>
          </w:pgBorders>
          <w:cols w:space="708"/>
          <w:docGrid w:linePitch="360"/>
        </w:sectPr>
      </w:pPr>
      <w:r w:rsidRPr="00433A6F">
        <w:rPr>
          <w:rFonts w:ascii="Simplified Arabic" w:hAnsi="Simplified Arabic" w:cs="Simplified Arabic" w:hint="cs"/>
          <w:b/>
          <w:bCs/>
          <w:sz w:val="72"/>
          <w:szCs w:val="72"/>
          <w:rtl/>
        </w:rPr>
        <w:t>مقدمة</w:t>
      </w:r>
    </w:p>
    <w:p w:rsidR="00E86A95" w:rsidRPr="00433A6F" w:rsidRDefault="00E86A95" w:rsidP="001B0497">
      <w:pPr>
        <w:pStyle w:val="Titre1"/>
        <w:jc w:val="both"/>
        <w:rPr>
          <w:b w:val="0"/>
          <w:bCs w:val="0"/>
          <w:rtl/>
        </w:rPr>
      </w:pPr>
      <w:bookmarkStart w:id="1" w:name="_Toc209017114"/>
      <w:r w:rsidRPr="00433A6F">
        <w:rPr>
          <w:rFonts w:hint="cs"/>
          <w:rtl/>
        </w:rPr>
        <w:lastRenderedPageBreak/>
        <w:t>مقدمة</w:t>
      </w:r>
      <w:r w:rsidRPr="00433A6F">
        <w:rPr>
          <w:rFonts w:hint="cs"/>
          <w:b w:val="0"/>
          <w:bCs w:val="0"/>
          <w:rtl/>
        </w:rPr>
        <w:t>:</w:t>
      </w:r>
      <w:bookmarkEnd w:id="1"/>
    </w:p>
    <w:p w:rsidR="00EE608A" w:rsidRPr="00433A6F" w:rsidRDefault="00EE608A" w:rsidP="001B049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خلال العهد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تكون المجتمع الجزائري من فئات اجتماعية</w:t>
      </w:r>
      <w:r w:rsidR="001C1C6F" w:rsidRPr="00433A6F">
        <w:rPr>
          <w:rFonts w:ascii="Simplified Arabic" w:hAnsi="Simplified Arabic" w:cs="Simplified Arabic"/>
          <w:sz w:val="32"/>
          <w:szCs w:val="32"/>
          <w:rtl/>
        </w:rPr>
        <w:t xml:space="preserve"> متعددة</w:t>
      </w:r>
      <w:r w:rsidR="00771974" w:rsidRPr="00433A6F">
        <w:rPr>
          <w:rFonts w:ascii="Simplified Arabic" w:hAnsi="Simplified Arabic" w:cs="Simplified Arabic"/>
          <w:sz w:val="32"/>
          <w:szCs w:val="32"/>
          <w:rtl/>
        </w:rPr>
        <w:t xml:space="preserve">، </w:t>
      </w:r>
      <w:r w:rsidR="001C1C6F" w:rsidRPr="00433A6F">
        <w:rPr>
          <w:rFonts w:ascii="Simplified Arabic" w:hAnsi="Simplified Arabic" w:cs="Simplified Arabic"/>
          <w:sz w:val="32"/>
          <w:szCs w:val="32"/>
          <w:rtl/>
        </w:rPr>
        <w:t>وكان عبارة عن نسيج</w:t>
      </w:r>
      <w:r w:rsidRPr="00433A6F">
        <w:rPr>
          <w:rFonts w:ascii="Simplified Arabic" w:hAnsi="Simplified Arabic" w:cs="Simplified Arabic"/>
          <w:sz w:val="32"/>
          <w:szCs w:val="32"/>
          <w:rtl/>
        </w:rPr>
        <w:t xml:space="preserve"> متنوع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 بين مكوناته فئة الأسرى المسيحيين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الذين ارتبط وجو</w:t>
      </w:r>
      <w:r w:rsidR="0053279A" w:rsidRPr="00433A6F">
        <w:rPr>
          <w:rFonts w:ascii="Simplified Arabic" w:hAnsi="Simplified Arabic" w:cs="Simplified Arabic"/>
          <w:sz w:val="32"/>
          <w:szCs w:val="32"/>
          <w:rtl/>
        </w:rPr>
        <w:t xml:space="preserve">دهم بشكل </w:t>
      </w:r>
      <w:r w:rsidR="0053279A" w:rsidRPr="00433A6F">
        <w:rPr>
          <w:rFonts w:ascii="Simplified Arabic" w:hAnsi="Simplified Arabic" w:cs="Simplified Arabic" w:hint="cs"/>
          <w:sz w:val="32"/>
          <w:szCs w:val="32"/>
          <w:rtl/>
        </w:rPr>
        <w:t xml:space="preserve">مباشر </w:t>
      </w:r>
      <w:r w:rsidRPr="00433A6F">
        <w:rPr>
          <w:rFonts w:ascii="Simplified Arabic" w:hAnsi="Simplified Arabic" w:cs="Simplified Arabic"/>
          <w:sz w:val="32"/>
          <w:szCs w:val="32"/>
          <w:rtl/>
        </w:rPr>
        <w:t>بنشاط الأسطول البحري الجزائري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خلال القرنين السادس عشر والسابع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وهي الفترة التي بلغ فيها هذا الأسطول أوجه</w:t>
      </w:r>
      <w:r w:rsidRPr="00433A6F">
        <w:rPr>
          <w:rFonts w:ascii="Simplified Arabic" w:hAnsi="Simplified Arabic" w:cs="Simplified Arabic"/>
          <w:sz w:val="32"/>
          <w:szCs w:val="32"/>
        </w:rPr>
        <w:t>.</w:t>
      </w:r>
    </w:p>
    <w:p w:rsidR="00EE608A" w:rsidRPr="00433A6F" w:rsidRDefault="00EE608A" w:rsidP="001B0497">
      <w:pPr>
        <w:bidi/>
        <w:ind w:firstLine="566"/>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لقد</w:t>
      </w:r>
      <w:proofErr w:type="gramEnd"/>
      <w:r w:rsidRPr="00433A6F">
        <w:rPr>
          <w:rFonts w:ascii="Simplified Arabic" w:hAnsi="Simplified Arabic" w:cs="Simplified Arabic"/>
          <w:sz w:val="32"/>
          <w:szCs w:val="32"/>
          <w:rtl/>
        </w:rPr>
        <w:t xml:space="preserve"> كان الأسطول الجزائري من أقوى الأساطيل في حوض البحر الأبيض المتوسط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وسمح للجزائر آنذاك باحتلال مكانة متميزة في المنطقة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مكنها من نسج علاقات دولية مع أبرز القوى الأوروبية. إلا أن هذا المجد بدأ يخفت تدريجيا خلال القرن الثامن عشر وبداية القرن التاسع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مع تراجع قوة البحرية العثمانية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التي كانت تمثل العمق الاستراتيجي للجزائر في ذلك الوقت</w:t>
      </w:r>
      <w:r w:rsidRPr="00433A6F">
        <w:rPr>
          <w:rFonts w:ascii="Simplified Arabic" w:hAnsi="Simplified Arabic" w:cs="Simplified Arabic"/>
          <w:sz w:val="32"/>
          <w:szCs w:val="32"/>
        </w:rPr>
        <w:t>.</w:t>
      </w:r>
    </w:p>
    <w:p w:rsidR="00EE608A" w:rsidRPr="00433A6F" w:rsidRDefault="00EE608A" w:rsidP="001B0497">
      <w:pPr>
        <w:bidi/>
        <w:ind w:firstLine="566"/>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ورغم</w:t>
      </w:r>
      <w:proofErr w:type="gramEnd"/>
      <w:r w:rsidRPr="00433A6F">
        <w:rPr>
          <w:rFonts w:ascii="Simplified Arabic" w:hAnsi="Simplified Arabic" w:cs="Simplified Arabic"/>
          <w:sz w:val="32"/>
          <w:szCs w:val="32"/>
          <w:rtl/>
        </w:rPr>
        <w:t xml:space="preserve"> هذا التراجع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ظل للأسطول الجزائري هيبته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كانت معظم الدول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لاسيما الأوروبية منها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تكن له الاحترام وتخشاه حفاظا على مصالحها في البحر المتوسط. وكان نشاط "الجهاد البحري" آنذاك يشكل مصدرا اقتصاديا مهما لإيالة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مثل الأسر أحد أبرز موارد خزينة الدولة</w:t>
      </w:r>
      <w:r w:rsidRPr="00433A6F">
        <w:rPr>
          <w:rFonts w:ascii="Simplified Arabic" w:hAnsi="Simplified Arabic" w:cs="Simplified Arabic"/>
          <w:sz w:val="32"/>
          <w:szCs w:val="32"/>
        </w:rPr>
        <w:t>.</w:t>
      </w:r>
    </w:p>
    <w:p w:rsidR="00EE608A" w:rsidRPr="00433A6F" w:rsidRDefault="00EE608A" w:rsidP="001B0497">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وقد ازدهرت تجارة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خلال القرن السابع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إذ عادت على الدولة بمداخيل معتبرة من خلال أموال الفدية. وهو ما دفع العديد من الدول إلى إبرام </w:t>
      </w:r>
      <w:proofErr w:type="gramStart"/>
      <w:r w:rsidRPr="00433A6F">
        <w:rPr>
          <w:rFonts w:ascii="Simplified Arabic" w:hAnsi="Simplified Arabic" w:cs="Simplified Arabic"/>
          <w:sz w:val="32"/>
          <w:szCs w:val="32"/>
          <w:rtl/>
        </w:rPr>
        <w:t>معاهدات</w:t>
      </w:r>
      <w:proofErr w:type="gramEnd"/>
      <w:r w:rsidRPr="00433A6F">
        <w:rPr>
          <w:rFonts w:ascii="Simplified Arabic" w:hAnsi="Simplified Arabic" w:cs="Simplified Arabic"/>
          <w:sz w:val="32"/>
          <w:szCs w:val="32"/>
          <w:rtl/>
        </w:rPr>
        <w:t xml:space="preserve"> واتفاقيات مع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لتسوية قضاياها المتعلقة بالأسرى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وتفادي الصدامات البحرية المستمرة</w:t>
      </w:r>
      <w:r w:rsidRPr="00433A6F">
        <w:rPr>
          <w:rFonts w:ascii="Simplified Arabic" w:hAnsi="Simplified Arabic" w:cs="Simplified Arabic"/>
          <w:sz w:val="32"/>
          <w:szCs w:val="32"/>
        </w:rPr>
        <w:t>.</w:t>
      </w:r>
    </w:p>
    <w:p w:rsidR="00841A2D" w:rsidRDefault="00841A2D" w:rsidP="001B0497">
      <w:pPr>
        <w:bidi/>
        <w:ind w:firstLine="566"/>
        <w:jc w:val="both"/>
        <w:rPr>
          <w:rFonts w:ascii="Simplified Arabic" w:hAnsi="Simplified Arabic" w:cs="Simplified Arabic"/>
          <w:b/>
          <w:bCs/>
          <w:sz w:val="32"/>
          <w:szCs w:val="32"/>
          <w:rtl/>
        </w:rPr>
      </w:pPr>
    </w:p>
    <w:p w:rsidR="005B655C" w:rsidRPr="00433A6F" w:rsidRDefault="005B655C" w:rsidP="005B655C">
      <w:pPr>
        <w:bidi/>
        <w:ind w:firstLine="566"/>
        <w:jc w:val="both"/>
        <w:rPr>
          <w:rFonts w:ascii="Simplified Arabic" w:hAnsi="Simplified Arabic" w:cs="Simplified Arabic"/>
          <w:b/>
          <w:bCs/>
          <w:sz w:val="32"/>
          <w:szCs w:val="32"/>
        </w:rPr>
      </w:pPr>
    </w:p>
    <w:p w:rsidR="00B759AD" w:rsidRPr="00433A6F" w:rsidRDefault="00000B3B" w:rsidP="001B0497">
      <w:pPr>
        <w:bidi/>
        <w:jc w:val="both"/>
        <w:rPr>
          <w:rFonts w:ascii="Simplified Arabic" w:hAnsi="Simplified Arabic" w:cs="Simplified Arabic"/>
          <w:b/>
          <w:bCs/>
          <w:sz w:val="32"/>
          <w:szCs w:val="32"/>
          <w:rtl/>
          <w:lang w:bidi="ar-DZ"/>
        </w:rPr>
      </w:pPr>
      <w:r w:rsidRPr="00433A6F">
        <w:rPr>
          <w:rFonts w:ascii="Simplified Arabic" w:hAnsi="Simplified Arabic" w:cs="Simplified Arabic" w:hint="cs"/>
          <w:b/>
          <w:bCs/>
          <w:sz w:val="32"/>
          <w:szCs w:val="32"/>
          <w:rtl/>
        </w:rPr>
        <w:lastRenderedPageBreak/>
        <w:t xml:space="preserve">- </w:t>
      </w:r>
      <w:proofErr w:type="gramStart"/>
      <w:r w:rsidR="00B759AD" w:rsidRPr="00433A6F">
        <w:rPr>
          <w:rFonts w:ascii="Simplified Arabic" w:hAnsi="Simplified Arabic" w:cs="Simplified Arabic" w:hint="cs"/>
          <w:b/>
          <w:bCs/>
          <w:sz w:val="32"/>
          <w:szCs w:val="32"/>
          <w:rtl/>
        </w:rPr>
        <w:t>أسباب</w:t>
      </w:r>
      <w:proofErr w:type="gramEnd"/>
      <w:r w:rsidR="003071EB" w:rsidRPr="00433A6F">
        <w:rPr>
          <w:rFonts w:ascii="Simplified Arabic" w:hAnsi="Simplified Arabic" w:cs="Simplified Arabic" w:hint="cs"/>
          <w:b/>
          <w:bCs/>
          <w:sz w:val="32"/>
          <w:szCs w:val="32"/>
          <w:rtl/>
        </w:rPr>
        <w:t xml:space="preserve"> </w:t>
      </w:r>
      <w:r w:rsidR="00B759AD" w:rsidRPr="00433A6F">
        <w:rPr>
          <w:rFonts w:ascii="Simplified Arabic" w:hAnsi="Simplified Arabic" w:cs="Simplified Arabic" w:hint="cs"/>
          <w:b/>
          <w:bCs/>
          <w:sz w:val="32"/>
          <w:szCs w:val="32"/>
          <w:rtl/>
        </w:rPr>
        <w:t>اختيار</w:t>
      </w:r>
      <w:r w:rsidR="003071EB" w:rsidRPr="00433A6F">
        <w:rPr>
          <w:rFonts w:ascii="Simplified Arabic" w:hAnsi="Simplified Arabic" w:cs="Simplified Arabic" w:hint="cs"/>
          <w:b/>
          <w:bCs/>
          <w:sz w:val="32"/>
          <w:szCs w:val="32"/>
          <w:rtl/>
        </w:rPr>
        <w:t xml:space="preserve"> </w:t>
      </w:r>
      <w:r w:rsidR="00B759AD" w:rsidRPr="00433A6F">
        <w:rPr>
          <w:rFonts w:ascii="Simplified Arabic" w:hAnsi="Simplified Arabic" w:cs="Simplified Arabic" w:hint="cs"/>
          <w:b/>
          <w:bCs/>
          <w:sz w:val="32"/>
          <w:szCs w:val="32"/>
          <w:rtl/>
        </w:rPr>
        <w:t>الموضوع</w:t>
      </w:r>
      <w:r w:rsidRPr="00433A6F">
        <w:rPr>
          <w:rFonts w:ascii="Simplified Arabic" w:hAnsi="Simplified Arabic" w:cs="Simplified Arabic" w:hint="cs"/>
          <w:b/>
          <w:bCs/>
          <w:sz w:val="32"/>
          <w:szCs w:val="32"/>
          <w:rtl/>
          <w:lang w:bidi="ar-DZ"/>
        </w:rPr>
        <w:t>:</w:t>
      </w:r>
    </w:p>
    <w:p w:rsidR="00B759AD" w:rsidRPr="00433A6F" w:rsidRDefault="00B759AD" w:rsidP="001B0497">
      <w:pPr>
        <w:bidi/>
        <w:ind w:firstLine="566"/>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جاء</w:t>
      </w:r>
      <w:proofErr w:type="gramEnd"/>
      <w:r w:rsidRPr="00433A6F">
        <w:rPr>
          <w:rFonts w:ascii="Simplified Arabic" w:hAnsi="Simplified Arabic" w:cs="Simplified Arabic"/>
          <w:sz w:val="32"/>
          <w:szCs w:val="32"/>
          <w:rtl/>
        </w:rPr>
        <w:t xml:space="preserve"> اختيار هذا الموضوع بناء على نقاش دار بيني وبين الأستاذ المشرف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w:t>
      </w:r>
      <w:r w:rsidRPr="00433A6F">
        <w:rPr>
          <w:rFonts w:ascii="Simplified Arabic" w:hAnsi="Simplified Arabic" w:cs="Simplified Arabic" w:hint="cs"/>
          <w:sz w:val="32"/>
          <w:szCs w:val="32"/>
          <w:rtl/>
        </w:rPr>
        <w:t>ذ</w:t>
      </w:r>
      <w:r w:rsidRPr="00433A6F">
        <w:rPr>
          <w:rFonts w:ascii="Simplified Arabic" w:hAnsi="Simplified Arabic" w:cs="Simplified Arabic"/>
          <w:sz w:val="32"/>
          <w:szCs w:val="32"/>
          <w:rtl/>
        </w:rPr>
        <w:t>ي اقترح علي فكرته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مما حفزني على التعمق في جوانبه المختلفة. </w:t>
      </w:r>
      <w:proofErr w:type="gramStart"/>
      <w:r w:rsidRPr="00433A6F">
        <w:rPr>
          <w:rFonts w:ascii="Simplified Arabic" w:hAnsi="Simplified Arabic" w:cs="Simplified Arabic"/>
          <w:sz w:val="32"/>
          <w:szCs w:val="32"/>
          <w:rtl/>
        </w:rPr>
        <w:t>وقد</w:t>
      </w:r>
      <w:proofErr w:type="gramEnd"/>
      <w:r w:rsidRPr="00433A6F">
        <w:rPr>
          <w:rFonts w:ascii="Simplified Arabic" w:hAnsi="Simplified Arabic" w:cs="Simplified Arabic"/>
          <w:sz w:val="32"/>
          <w:szCs w:val="32"/>
          <w:rtl/>
        </w:rPr>
        <w:t xml:space="preserve"> تنوعت دوافع اختياره بين موضوعية وذاتية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يمكن تلخيصها فيما يلي</w:t>
      </w:r>
      <w:r w:rsidRPr="00433A6F">
        <w:rPr>
          <w:rFonts w:ascii="Simplified Arabic" w:hAnsi="Simplified Arabic" w:cs="Simplified Arabic"/>
          <w:sz w:val="32"/>
          <w:szCs w:val="32"/>
        </w:rPr>
        <w:t>:</w:t>
      </w:r>
    </w:p>
    <w:p w:rsidR="00000B3B" w:rsidRPr="00433A6F" w:rsidRDefault="00B759AD" w:rsidP="005E6B68">
      <w:pPr>
        <w:numPr>
          <w:ilvl w:val="0"/>
          <w:numId w:val="3"/>
        </w:numPr>
        <w:tabs>
          <w:tab w:val="right" w:pos="849"/>
        </w:tabs>
        <w:bidi/>
        <w:jc w:val="both"/>
        <w:rPr>
          <w:rFonts w:ascii="Simplified Arabic" w:hAnsi="Simplified Arabic" w:cs="Simplified Arabic"/>
          <w:sz w:val="32"/>
          <w:szCs w:val="32"/>
        </w:rPr>
      </w:pPr>
      <w:r w:rsidRPr="00433A6F">
        <w:rPr>
          <w:rFonts w:ascii="Simplified Arabic" w:hAnsi="Simplified Arabic" w:cs="Simplified Arabic"/>
          <w:sz w:val="32"/>
          <w:szCs w:val="32"/>
          <w:rtl/>
        </w:rPr>
        <w:t xml:space="preserve">رغبتي الشخصية في </w:t>
      </w:r>
      <w:r w:rsidR="00000B3B" w:rsidRPr="00433A6F">
        <w:rPr>
          <w:rFonts w:ascii="Simplified Arabic" w:hAnsi="Simplified Arabic" w:cs="Simplified Arabic" w:hint="cs"/>
          <w:sz w:val="32"/>
          <w:szCs w:val="32"/>
          <w:rtl/>
        </w:rPr>
        <w:t xml:space="preserve">إستسقاء أوضاع فئة كانت في وقت مضى محور إهتمام المجتمع الجزائري و المتوسطي . </w:t>
      </w:r>
    </w:p>
    <w:p w:rsidR="00000B3B" w:rsidRPr="00433A6F" w:rsidRDefault="00000B3B" w:rsidP="005E6B68">
      <w:pPr>
        <w:numPr>
          <w:ilvl w:val="0"/>
          <w:numId w:val="3"/>
        </w:numPr>
        <w:tabs>
          <w:tab w:val="right" w:pos="849"/>
        </w:tabs>
        <w:bidi/>
        <w:jc w:val="both"/>
        <w:rPr>
          <w:rFonts w:ascii="Simplified Arabic" w:hAnsi="Simplified Arabic" w:cs="Simplified Arabic"/>
          <w:sz w:val="32"/>
          <w:szCs w:val="32"/>
        </w:rPr>
      </w:pPr>
      <w:r w:rsidRPr="00433A6F">
        <w:rPr>
          <w:rFonts w:ascii="Simplified Arabic" w:hAnsi="Simplified Arabic" w:cs="Simplified Arabic" w:hint="cs"/>
          <w:sz w:val="32"/>
          <w:szCs w:val="32"/>
          <w:rtl/>
        </w:rPr>
        <w:t>رغبتي في إظهار مدى المعاملة الحسنة التي حظي بها الأسرى الأوروبيين في مدينة الجزائر</w:t>
      </w:r>
      <w:r w:rsidR="00771974" w:rsidRPr="00433A6F">
        <w:rPr>
          <w:rFonts w:ascii="Simplified Arabic" w:hAnsi="Simplified Arabic" w:cs="Simplified Arabic" w:hint="cs"/>
          <w:sz w:val="32"/>
          <w:szCs w:val="32"/>
          <w:rtl/>
        </w:rPr>
        <w:t xml:space="preserve">، </w:t>
      </w:r>
      <w:r w:rsidR="001961AC" w:rsidRPr="00433A6F">
        <w:rPr>
          <w:rFonts w:ascii="Simplified Arabic" w:hAnsi="Simplified Arabic" w:cs="Simplified Arabic" w:hint="cs"/>
          <w:sz w:val="32"/>
          <w:szCs w:val="32"/>
          <w:rtl/>
        </w:rPr>
        <w:t>على عكس ما تشير إليه كثير من المصادر الأوروبية</w:t>
      </w:r>
      <w:r w:rsidR="00771974" w:rsidRPr="00433A6F">
        <w:rPr>
          <w:rFonts w:ascii="Simplified Arabic" w:hAnsi="Simplified Arabic" w:cs="Simplified Arabic" w:hint="cs"/>
          <w:sz w:val="32"/>
          <w:szCs w:val="32"/>
          <w:rtl/>
        </w:rPr>
        <w:t xml:space="preserve">، </w:t>
      </w:r>
      <w:r w:rsidR="001961AC" w:rsidRPr="00433A6F">
        <w:rPr>
          <w:rFonts w:ascii="Simplified Arabic" w:hAnsi="Simplified Arabic" w:cs="Simplified Arabic" w:hint="cs"/>
          <w:sz w:val="32"/>
          <w:szCs w:val="32"/>
          <w:rtl/>
        </w:rPr>
        <w:t xml:space="preserve">و خاصة تلك المستندة لروايات رجال الدين أو بعض الأسرى الذين عادوا إلى أوطانهم و حكوا عن </w:t>
      </w:r>
      <w:proofErr w:type="gramStart"/>
      <w:r w:rsidR="001961AC" w:rsidRPr="00433A6F">
        <w:rPr>
          <w:rFonts w:ascii="Simplified Arabic" w:hAnsi="Simplified Arabic" w:cs="Simplified Arabic" w:hint="cs"/>
          <w:sz w:val="32"/>
          <w:szCs w:val="32"/>
          <w:rtl/>
        </w:rPr>
        <w:t>معاناتهم .</w:t>
      </w:r>
      <w:proofErr w:type="gramEnd"/>
      <w:r w:rsidR="001961AC" w:rsidRPr="00433A6F">
        <w:rPr>
          <w:rFonts w:ascii="Simplified Arabic" w:hAnsi="Simplified Arabic" w:cs="Simplified Arabic" w:hint="cs"/>
          <w:sz w:val="32"/>
          <w:szCs w:val="32"/>
          <w:rtl/>
        </w:rPr>
        <w:t xml:space="preserve"> </w:t>
      </w:r>
    </w:p>
    <w:p w:rsidR="00322E94" w:rsidRPr="00433A6F" w:rsidRDefault="00B759AD" w:rsidP="005E6B68">
      <w:pPr>
        <w:numPr>
          <w:ilvl w:val="0"/>
          <w:numId w:val="3"/>
        </w:numPr>
        <w:tabs>
          <w:tab w:val="right" w:pos="849"/>
        </w:tabs>
        <w:bidi/>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توفر</w:t>
      </w:r>
      <w:proofErr w:type="gramEnd"/>
      <w:r w:rsidRPr="00433A6F">
        <w:rPr>
          <w:rFonts w:ascii="Simplified Arabic" w:hAnsi="Simplified Arabic" w:cs="Simplified Arabic"/>
          <w:sz w:val="32"/>
          <w:szCs w:val="32"/>
          <w:rtl/>
        </w:rPr>
        <w:t xml:space="preserve"> عدد كبير من المصادر والمراجع التي تناولت الموضوع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رغم أنها لم تول الاهتمام الكافي لبعض الجوانب</w:t>
      </w:r>
      <w:r w:rsidRPr="00433A6F">
        <w:rPr>
          <w:rFonts w:ascii="Simplified Arabic" w:hAnsi="Simplified Arabic" w:cs="Simplified Arabic" w:hint="cs"/>
          <w:sz w:val="32"/>
          <w:szCs w:val="32"/>
          <w:rtl/>
        </w:rPr>
        <w:t xml:space="preserve">. </w:t>
      </w:r>
    </w:p>
    <w:p w:rsidR="00EE608A" w:rsidRPr="00433A6F" w:rsidRDefault="00322E94" w:rsidP="005E6B68">
      <w:pPr>
        <w:numPr>
          <w:ilvl w:val="0"/>
          <w:numId w:val="3"/>
        </w:numPr>
        <w:tabs>
          <w:tab w:val="right" w:pos="849"/>
        </w:tabs>
        <w:bidi/>
        <w:jc w:val="both"/>
        <w:rPr>
          <w:rFonts w:ascii="Simplified Arabic" w:hAnsi="Simplified Arabic" w:cs="Simplified Arabic"/>
          <w:sz w:val="32"/>
          <w:szCs w:val="32"/>
          <w:rtl/>
        </w:rPr>
      </w:pPr>
      <w:r w:rsidRPr="00433A6F">
        <w:rPr>
          <w:rFonts w:ascii="Simplified Arabic" w:hAnsi="Simplified Arabic" w:cs="Simplified Arabic" w:hint="cs"/>
          <w:b/>
          <w:bCs/>
          <w:sz w:val="32"/>
          <w:szCs w:val="32"/>
          <w:rtl/>
        </w:rPr>
        <w:t xml:space="preserve">الإطار الزماني و </w:t>
      </w:r>
      <w:proofErr w:type="gramStart"/>
      <w:r w:rsidRPr="00433A6F">
        <w:rPr>
          <w:rFonts w:ascii="Simplified Arabic" w:hAnsi="Simplified Arabic" w:cs="Simplified Arabic" w:hint="cs"/>
          <w:b/>
          <w:bCs/>
          <w:sz w:val="32"/>
          <w:szCs w:val="32"/>
          <w:rtl/>
        </w:rPr>
        <w:t>المكاني :</w:t>
      </w:r>
      <w:proofErr w:type="gramEnd"/>
      <w:r w:rsidRPr="00433A6F">
        <w:rPr>
          <w:rFonts w:ascii="Simplified Arabic" w:hAnsi="Simplified Arabic" w:cs="Simplified Arabic" w:hint="cs"/>
          <w:b/>
          <w:bCs/>
          <w:sz w:val="32"/>
          <w:szCs w:val="32"/>
          <w:rtl/>
        </w:rPr>
        <w:t xml:space="preserve"> </w:t>
      </w:r>
    </w:p>
    <w:p w:rsidR="00CB3DAE" w:rsidRPr="00433A6F" w:rsidRDefault="00CB3DAE" w:rsidP="001B049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 xml:space="preserve">يمتد الإطار </w:t>
      </w:r>
      <w:proofErr w:type="gramStart"/>
      <w:r w:rsidRPr="00433A6F">
        <w:rPr>
          <w:rFonts w:ascii="Simplified Arabic" w:hAnsi="Simplified Arabic" w:cs="Simplified Arabic"/>
          <w:sz w:val="32"/>
          <w:szCs w:val="32"/>
          <w:rtl/>
        </w:rPr>
        <w:t>الزمني</w:t>
      </w:r>
      <w:proofErr w:type="gramEnd"/>
      <w:r w:rsidRPr="00433A6F">
        <w:rPr>
          <w:rFonts w:ascii="Simplified Arabic" w:hAnsi="Simplified Arabic" w:cs="Simplified Arabic"/>
          <w:sz w:val="32"/>
          <w:szCs w:val="32"/>
          <w:rtl/>
        </w:rPr>
        <w:t xml:space="preserve"> لهذه الدراسة من سنة 1519</w:t>
      </w:r>
      <w:r w:rsidR="00322E94" w:rsidRPr="00433A6F">
        <w:rPr>
          <w:rFonts w:ascii="Simplified Arabic" w:hAnsi="Simplified Arabic" w:cs="Simplified Arabic" w:hint="cs"/>
          <w:sz w:val="32"/>
          <w:szCs w:val="32"/>
          <w:rtl/>
        </w:rPr>
        <w:t>م</w:t>
      </w:r>
      <w:r w:rsidRPr="00433A6F">
        <w:rPr>
          <w:rFonts w:ascii="Simplified Arabic" w:hAnsi="Simplified Arabic" w:cs="Simplified Arabic"/>
          <w:sz w:val="32"/>
          <w:szCs w:val="32"/>
          <w:rtl/>
        </w:rPr>
        <w:t xml:space="preserve"> إلى غاية 1830</w:t>
      </w:r>
      <w:r w:rsidR="00322E94" w:rsidRPr="00433A6F">
        <w:rPr>
          <w:rFonts w:ascii="Simplified Arabic" w:hAnsi="Simplified Arabic" w:cs="Simplified Arabic" w:hint="cs"/>
          <w:sz w:val="32"/>
          <w:szCs w:val="32"/>
          <w:rtl/>
        </w:rPr>
        <w:t>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وهي الفترة التي خضعت فيها الجزائر للحكم العثماني. </w:t>
      </w:r>
      <w:proofErr w:type="gramStart"/>
      <w:r w:rsidRPr="00433A6F">
        <w:rPr>
          <w:rFonts w:ascii="Simplified Arabic" w:hAnsi="Simplified Arabic" w:cs="Simplified Arabic"/>
          <w:sz w:val="32"/>
          <w:szCs w:val="32"/>
          <w:rtl/>
        </w:rPr>
        <w:t>وقد</w:t>
      </w:r>
      <w:proofErr w:type="gramEnd"/>
      <w:r w:rsidRPr="00433A6F">
        <w:rPr>
          <w:rFonts w:ascii="Simplified Arabic" w:hAnsi="Simplified Arabic" w:cs="Simplified Arabic"/>
          <w:sz w:val="32"/>
          <w:szCs w:val="32"/>
          <w:rtl/>
        </w:rPr>
        <w:t xml:space="preserve"> تميزت هذه المرحلة بنشاط مكثف للبحارة الجزائريين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أسفر عن تحقيق غنائم متنوعة شملت الأسرى والبضائع على حد سواء</w:t>
      </w:r>
      <w:r w:rsidRPr="00433A6F">
        <w:rPr>
          <w:rFonts w:ascii="Simplified Arabic" w:hAnsi="Simplified Arabic" w:cs="Simplified Arabic"/>
          <w:sz w:val="32"/>
          <w:szCs w:val="32"/>
        </w:rPr>
        <w:t>.</w:t>
      </w:r>
    </w:p>
    <w:p w:rsidR="00CB3DAE" w:rsidRDefault="00CB3DAE" w:rsidP="003002B0">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أما من حيث الإطار المكاني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تم حصر الدراسة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نظرا لمكانتها المحورية آنذاك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كانت تعد مقرا رئيسيا للجهاد البحري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فضلا عن كونها تحتضن واحدة من أكبر أسواق العبيد في العالم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وذلك بفضل موقعه</w:t>
      </w:r>
      <w:r w:rsidR="003002B0">
        <w:rPr>
          <w:rFonts w:ascii="Simplified Arabic" w:hAnsi="Simplified Arabic" w:cs="Simplified Arabic"/>
          <w:sz w:val="32"/>
          <w:szCs w:val="32"/>
          <w:rtl/>
        </w:rPr>
        <w:t>ا الجغرافي والاستراتيجي المتميز</w:t>
      </w:r>
      <w:r w:rsidR="003002B0">
        <w:rPr>
          <w:rFonts w:ascii="Simplified Arabic" w:hAnsi="Simplified Arabic" w:cs="Simplified Arabic" w:hint="cs"/>
          <w:sz w:val="32"/>
          <w:szCs w:val="32"/>
          <w:rtl/>
        </w:rPr>
        <w:t>.</w:t>
      </w:r>
    </w:p>
    <w:p w:rsidR="00D6022B" w:rsidRDefault="00D6022B" w:rsidP="001B0497">
      <w:pPr>
        <w:bidi/>
        <w:jc w:val="both"/>
        <w:rPr>
          <w:rFonts w:ascii="Simplified Arabic" w:hAnsi="Simplified Arabic" w:cs="Simplified Arabic"/>
          <w:b/>
          <w:bCs/>
          <w:sz w:val="32"/>
          <w:szCs w:val="32"/>
        </w:rPr>
      </w:pPr>
    </w:p>
    <w:p w:rsidR="00322E94" w:rsidRPr="00433A6F" w:rsidRDefault="00322E94" w:rsidP="00D6022B">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lastRenderedPageBreak/>
        <w:t>إشكالية</w:t>
      </w:r>
      <w:r w:rsidR="003071EB" w:rsidRPr="00433A6F">
        <w:rPr>
          <w:rFonts w:ascii="Simplified Arabic" w:hAnsi="Simplified Arabic" w:cs="Simplified Arabic" w:hint="cs"/>
          <w:b/>
          <w:bCs/>
          <w:sz w:val="32"/>
          <w:szCs w:val="32"/>
          <w:rtl/>
        </w:rPr>
        <w:t xml:space="preserve"> </w:t>
      </w:r>
      <w:proofErr w:type="gramStart"/>
      <w:r w:rsidRPr="00433A6F">
        <w:rPr>
          <w:rFonts w:ascii="Simplified Arabic" w:hAnsi="Simplified Arabic" w:cs="Simplified Arabic" w:hint="cs"/>
          <w:b/>
          <w:bCs/>
          <w:sz w:val="32"/>
          <w:szCs w:val="32"/>
          <w:rtl/>
        </w:rPr>
        <w:t>الدراسة</w:t>
      </w:r>
      <w:r w:rsidRPr="00433A6F">
        <w:rPr>
          <w:rFonts w:ascii="Simplified Arabic" w:hAnsi="Simplified Arabic" w:cs="Simplified Arabic"/>
          <w:b/>
          <w:bCs/>
          <w:sz w:val="32"/>
          <w:szCs w:val="32"/>
        </w:rPr>
        <w:t xml:space="preserve"> :</w:t>
      </w:r>
      <w:proofErr w:type="gramEnd"/>
      <w:r w:rsidRPr="00433A6F">
        <w:rPr>
          <w:rFonts w:ascii="Simplified Arabic" w:hAnsi="Simplified Arabic" w:cs="Simplified Arabic"/>
          <w:b/>
          <w:bCs/>
          <w:sz w:val="32"/>
          <w:szCs w:val="32"/>
        </w:rPr>
        <w:t xml:space="preserve"> </w:t>
      </w:r>
    </w:p>
    <w:p w:rsidR="00FC4275" w:rsidRPr="00433A6F" w:rsidRDefault="003002B0" w:rsidP="003002B0">
      <w:pPr>
        <w:bidi/>
        <w:ind w:firstLine="566"/>
        <w:jc w:val="both"/>
        <w:rPr>
          <w:rFonts w:ascii="Simplified Arabic" w:hAnsi="Simplified Arabic" w:cs="Simplified Arabic"/>
          <w:b/>
          <w:bCs/>
          <w:sz w:val="32"/>
          <w:szCs w:val="32"/>
          <w:rtl/>
        </w:rPr>
      </w:pPr>
      <w:r>
        <w:rPr>
          <w:rFonts w:ascii="Simplified Arabic" w:hAnsi="Simplified Arabic" w:cs="Simplified Arabic" w:hint="cs"/>
          <w:sz w:val="32"/>
          <w:szCs w:val="32"/>
          <w:rtl/>
        </w:rPr>
        <w:t xml:space="preserve">كيف كان </w:t>
      </w:r>
      <w:r w:rsidR="00020577" w:rsidRPr="00433A6F">
        <w:rPr>
          <w:rFonts w:ascii="Simplified Arabic" w:hAnsi="Simplified Arabic" w:cs="Simplified Arabic" w:hint="cs"/>
          <w:sz w:val="32"/>
          <w:szCs w:val="32"/>
          <w:rtl/>
        </w:rPr>
        <w:t>واقع الأسرى الأوروبيين</w:t>
      </w:r>
      <w:r w:rsidR="00FC4275" w:rsidRPr="00433A6F">
        <w:rPr>
          <w:rFonts w:ascii="Simplified Arabic" w:hAnsi="Simplified Arabic" w:cs="Simplified Arabic" w:hint="cs"/>
          <w:sz w:val="32"/>
          <w:szCs w:val="32"/>
          <w:rtl/>
        </w:rPr>
        <w:t xml:space="preserve"> في الجزائر خلال العهد العثماني ؟ </w:t>
      </w:r>
    </w:p>
    <w:p w:rsidR="00FC4275" w:rsidRPr="00433A6F" w:rsidRDefault="003B797A"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وتتفرع عن هذه الإشكالية عدة تساؤلات </w:t>
      </w:r>
      <w:proofErr w:type="gramStart"/>
      <w:r w:rsidRPr="00433A6F">
        <w:rPr>
          <w:rFonts w:ascii="Simplified Arabic" w:hAnsi="Simplified Arabic" w:cs="Simplified Arabic" w:hint="cs"/>
          <w:sz w:val="32"/>
          <w:szCs w:val="32"/>
          <w:rtl/>
        </w:rPr>
        <w:t>كالآتي :</w:t>
      </w:r>
      <w:proofErr w:type="gramEnd"/>
      <w:r w:rsidRPr="00433A6F">
        <w:rPr>
          <w:rFonts w:ascii="Simplified Arabic" w:hAnsi="Simplified Arabic" w:cs="Simplified Arabic" w:hint="cs"/>
          <w:sz w:val="32"/>
          <w:szCs w:val="32"/>
          <w:rtl/>
        </w:rPr>
        <w:t xml:space="preserve"> </w:t>
      </w:r>
    </w:p>
    <w:p w:rsidR="00FC4275" w:rsidRPr="00433A6F" w:rsidRDefault="00FC4275"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_ كيف كان الأوروبيون يقعون </w:t>
      </w:r>
      <w:proofErr w:type="gramStart"/>
      <w:r w:rsidRPr="00433A6F">
        <w:rPr>
          <w:rFonts w:ascii="Simplified Arabic" w:hAnsi="Simplified Arabic" w:cs="Simplified Arabic" w:hint="cs"/>
          <w:sz w:val="32"/>
          <w:szCs w:val="32"/>
          <w:rtl/>
        </w:rPr>
        <w:t>أسرى</w:t>
      </w:r>
      <w:proofErr w:type="gramEnd"/>
      <w:r w:rsidRPr="00433A6F">
        <w:rPr>
          <w:rFonts w:ascii="Simplified Arabic" w:hAnsi="Simplified Arabic" w:cs="Simplified Arabic" w:hint="cs"/>
          <w:sz w:val="32"/>
          <w:szCs w:val="32"/>
          <w:rtl/>
        </w:rPr>
        <w:t xml:space="preserve"> لدى البحارة الجزائريين؟ وكيف كانت تتم عملية </w:t>
      </w:r>
      <w:proofErr w:type="gramStart"/>
      <w:r w:rsidRPr="00433A6F">
        <w:rPr>
          <w:rFonts w:ascii="Simplified Arabic" w:hAnsi="Simplified Arabic" w:cs="Simplified Arabic" w:hint="cs"/>
          <w:sz w:val="32"/>
          <w:szCs w:val="32"/>
          <w:rtl/>
        </w:rPr>
        <w:t>بيعهم</w:t>
      </w:r>
      <w:proofErr w:type="gramEnd"/>
      <w:r w:rsidRPr="00433A6F">
        <w:rPr>
          <w:rFonts w:ascii="Simplified Arabic" w:hAnsi="Simplified Arabic" w:cs="Simplified Arabic" w:hint="cs"/>
          <w:sz w:val="32"/>
          <w:szCs w:val="32"/>
          <w:rtl/>
        </w:rPr>
        <w:t xml:space="preserve">؟ _ كيف كانت الأوضاع الإجتماعية للأسرى المسيحيين </w:t>
      </w:r>
      <w:r w:rsidR="00DD1933" w:rsidRPr="00433A6F">
        <w:rPr>
          <w:rFonts w:ascii="Simplified Arabic" w:hAnsi="Simplified Arabic" w:cs="Simplified Arabic" w:hint="cs"/>
          <w:sz w:val="32"/>
          <w:szCs w:val="32"/>
          <w:rtl/>
        </w:rPr>
        <w:t>في  الجزائر خلال العهد العثماني</w:t>
      </w:r>
      <w:r w:rsidRPr="00433A6F">
        <w:rPr>
          <w:rFonts w:ascii="Simplified Arabic" w:hAnsi="Simplified Arabic" w:cs="Simplified Arabic" w:hint="cs"/>
          <w:sz w:val="32"/>
          <w:szCs w:val="32"/>
          <w:rtl/>
        </w:rPr>
        <w:t xml:space="preserve">؟ وما </w:t>
      </w:r>
      <w:proofErr w:type="gramStart"/>
      <w:r w:rsidRPr="00433A6F">
        <w:rPr>
          <w:rFonts w:ascii="Simplified Arabic" w:hAnsi="Simplified Arabic" w:cs="Simplified Arabic" w:hint="cs"/>
          <w:sz w:val="32"/>
          <w:szCs w:val="32"/>
          <w:rtl/>
        </w:rPr>
        <w:t>طبيعة</w:t>
      </w:r>
      <w:proofErr w:type="gramEnd"/>
      <w:r w:rsidRPr="00433A6F">
        <w:rPr>
          <w:rFonts w:ascii="Simplified Arabic" w:hAnsi="Simplified Arabic" w:cs="Simplified Arabic" w:hint="cs"/>
          <w:sz w:val="32"/>
          <w:szCs w:val="32"/>
          <w:rtl/>
        </w:rPr>
        <w:t xml:space="preserve"> التعامل معهم ؟ </w:t>
      </w:r>
    </w:p>
    <w:p w:rsidR="00296163" w:rsidRPr="00433A6F" w:rsidRDefault="00FC4275"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_ </w:t>
      </w:r>
      <w:r w:rsidR="00296163" w:rsidRPr="00433A6F">
        <w:rPr>
          <w:rFonts w:ascii="Simplified Arabic" w:hAnsi="Simplified Arabic" w:cs="Simplified Arabic" w:hint="cs"/>
          <w:sz w:val="32"/>
          <w:szCs w:val="32"/>
          <w:rtl/>
        </w:rPr>
        <w:t xml:space="preserve">ماهي طرق الفدية التي اعتمدتها الدول الأوروبية لتحرير أسراها من الجزائر ؟ وما هي الأثمان المطلوبة ؟ </w:t>
      </w:r>
    </w:p>
    <w:p w:rsidR="00322E94" w:rsidRPr="00433A6F" w:rsidRDefault="00296163"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_ ماهو </w:t>
      </w:r>
      <w:r w:rsidR="00020577" w:rsidRPr="00433A6F">
        <w:rPr>
          <w:rFonts w:ascii="Simplified Arabic" w:hAnsi="Simplified Arabic" w:cs="Simplified Arabic" w:hint="cs"/>
          <w:sz w:val="32"/>
          <w:szCs w:val="32"/>
          <w:rtl/>
        </w:rPr>
        <w:t>ال</w:t>
      </w:r>
      <w:r w:rsidRPr="00433A6F">
        <w:rPr>
          <w:rFonts w:ascii="Simplified Arabic" w:hAnsi="Simplified Arabic" w:cs="Simplified Arabic" w:hint="cs"/>
          <w:sz w:val="32"/>
          <w:szCs w:val="32"/>
          <w:rtl/>
        </w:rPr>
        <w:t>دور</w:t>
      </w:r>
      <w:r w:rsidR="00020577" w:rsidRPr="00433A6F">
        <w:rPr>
          <w:rFonts w:ascii="Simplified Arabic" w:hAnsi="Simplified Arabic" w:cs="Simplified Arabic" w:hint="cs"/>
          <w:sz w:val="32"/>
          <w:szCs w:val="32"/>
          <w:rtl/>
        </w:rPr>
        <w:t xml:space="preserve"> الذي لعبه</w:t>
      </w:r>
      <w:r w:rsidRPr="00433A6F">
        <w:rPr>
          <w:rFonts w:ascii="Simplified Arabic" w:hAnsi="Simplified Arabic" w:cs="Simplified Arabic" w:hint="cs"/>
          <w:sz w:val="32"/>
          <w:szCs w:val="32"/>
          <w:rtl/>
        </w:rPr>
        <w:t xml:space="preserve"> الأسرى في</w:t>
      </w:r>
      <w:r w:rsidR="00020577" w:rsidRPr="00433A6F">
        <w:rPr>
          <w:rFonts w:ascii="Simplified Arabic" w:hAnsi="Simplified Arabic" w:cs="Simplified Arabic" w:hint="cs"/>
          <w:sz w:val="32"/>
          <w:szCs w:val="32"/>
          <w:rtl/>
        </w:rPr>
        <w:t xml:space="preserve"> تشكيل </w:t>
      </w:r>
      <w:r w:rsidRPr="00433A6F">
        <w:rPr>
          <w:rFonts w:ascii="Simplified Arabic" w:hAnsi="Simplified Arabic" w:cs="Simplified Arabic" w:hint="cs"/>
          <w:sz w:val="32"/>
          <w:szCs w:val="32"/>
          <w:rtl/>
        </w:rPr>
        <w:t>العلاقات</w:t>
      </w:r>
      <w:r w:rsidR="00020577" w:rsidRPr="00433A6F">
        <w:rPr>
          <w:rFonts w:ascii="Simplified Arabic" w:hAnsi="Simplified Arabic" w:cs="Simplified Arabic" w:hint="cs"/>
          <w:sz w:val="32"/>
          <w:szCs w:val="32"/>
          <w:rtl/>
        </w:rPr>
        <w:t xml:space="preserve"> بين الجزائر و الدول الأوروبية خلال الفترة العثمانية </w:t>
      </w:r>
      <w:r w:rsidRPr="00433A6F">
        <w:rPr>
          <w:rFonts w:ascii="Simplified Arabic" w:hAnsi="Simplified Arabic" w:cs="Simplified Arabic" w:hint="cs"/>
          <w:sz w:val="32"/>
          <w:szCs w:val="32"/>
          <w:rtl/>
        </w:rPr>
        <w:t xml:space="preserve">؟ </w:t>
      </w:r>
      <w:proofErr w:type="gramStart"/>
      <w:r w:rsidRPr="00433A6F">
        <w:rPr>
          <w:rFonts w:ascii="Simplified Arabic" w:hAnsi="Simplified Arabic" w:cs="Simplified Arabic" w:hint="cs"/>
          <w:sz w:val="32"/>
          <w:szCs w:val="32"/>
          <w:rtl/>
        </w:rPr>
        <w:t>ومن</w:t>
      </w:r>
      <w:proofErr w:type="gramEnd"/>
      <w:r w:rsidRPr="00433A6F">
        <w:rPr>
          <w:rFonts w:ascii="Simplified Arabic" w:hAnsi="Simplified Arabic" w:cs="Simplified Arabic" w:hint="cs"/>
          <w:sz w:val="32"/>
          <w:szCs w:val="32"/>
          <w:rtl/>
        </w:rPr>
        <w:t xml:space="preserve"> هم أشهر الأسرى الذين عاشوا في مدينة الجزائر خلال تلك الفترة ؟ </w:t>
      </w:r>
    </w:p>
    <w:p w:rsidR="008D391E" w:rsidRPr="00433A6F" w:rsidRDefault="008D391E" w:rsidP="001B0497">
      <w:pPr>
        <w:bidi/>
        <w:jc w:val="both"/>
        <w:rPr>
          <w:rFonts w:ascii="Simplified Arabic" w:hAnsi="Simplified Arabic" w:cs="Simplified Arabic"/>
          <w:b/>
          <w:bCs/>
          <w:sz w:val="32"/>
          <w:szCs w:val="32"/>
        </w:rPr>
      </w:pPr>
      <w:proofErr w:type="gramStart"/>
      <w:r w:rsidRPr="00433A6F">
        <w:rPr>
          <w:rFonts w:ascii="Simplified Arabic" w:hAnsi="Simplified Arabic" w:cs="Simplified Arabic"/>
          <w:b/>
          <w:bCs/>
          <w:sz w:val="32"/>
          <w:szCs w:val="32"/>
          <w:rtl/>
        </w:rPr>
        <w:t>المنهج</w:t>
      </w:r>
      <w:proofErr w:type="gramEnd"/>
      <w:r w:rsidRPr="00433A6F">
        <w:rPr>
          <w:rFonts w:ascii="Simplified Arabic" w:hAnsi="Simplified Arabic" w:cs="Simplified Arabic"/>
          <w:b/>
          <w:bCs/>
          <w:sz w:val="32"/>
          <w:szCs w:val="32"/>
          <w:rtl/>
        </w:rPr>
        <w:t xml:space="preserve"> المتبع</w:t>
      </w:r>
      <w:r w:rsidRPr="00433A6F">
        <w:rPr>
          <w:rFonts w:ascii="Simplified Arabic" w:hAnsi="Simplified Arabic" w:cs="Simplified Arabic"/>
          <w:b/>
          <w:bCs/>
          <w:sz w:val="32"/>
          <w:szCs w:val="32"/>
        </w:rPr>
        <w:t>:</w:t>
      </w:r>
    </w:p>
    <w:p w:rsidR="008D391E" w:rsidRPr="00433A6F" w:rsidRDefault="00582B08" w:rsidP="001B049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اعتمد</w:t>
      </w:r>
      <w:r w:rsidRPr="00433A6F">
        <w:rPr>
          <w:rFonts w:ascii="Simplified Arabic" w:hAnsi="Simplified Arabic" w:cs="Simplified Arabic" w:hint="cs"/>
          <w:sz w:val="32"/>
          <w:szCs w:val="32"/>
          <w:rtl/>
        </w:rPr>
        <w:t>ت</w:t>
      </w:r>
      <w:r w:rsidR="008D391E" w:rsidRPr="00433A6F">
        <w:rPr>
          <w:rFonts w:ascii="Simplified Arabic" w:hAnsi="Simplified Arabic" w:cs="Simplified Arabic"/>
          <w:sz w:val="32"/>
          <w:szCs w:val="32"/>
          <w:rtl/>
        </w:rPr>
        <w:t xml:space="preserve"> في هذه الدراسة على مجموعة من المناهج العلمية المتكاملة</w:t>
      </w:r>
      <w:r w:rsidR="00771974" w:rsidRPr="00433A6F">
        <w:rPr>
          <w:rFonts w:ascii="Simplified Arabic" w:hAnsi="Simplified Arabic" w:cs="Simplified Arabic"/>
          <w:sz w:val="32"/>
          <w:szCs w:val="32"/>
          <w:rtl/>
        </w:rPr>
        <w:t xml:space="preserve">، </w:t>
      </w:r>
      <w:r w:rsidR="008D391E" w:rsidRPr="00433A6F">
        <w:rPr>
          <w:rFonts w:ascii="Simplified Arabic" w:hAnsi="Simplified Arabic" w:cs="Simplified Arabic"/>
          <w:sz w:val="32"/>
          <w:szCs w:val="32"/>
          <w:rtl/>
        </w:rPr>
        <w:t>بهدف الإحاطة بجوانب الموضوع من مختلف الزوايا</w:t>
      </w:r>
      <w:r w:rsidR="00771974" w:rsidRPr="00433A6F">
        <w:rPr>
          <w:rFonts w:ascii="Simplified Arabic" w:hAnsi="Simplified Arabic" w:cs="Simplified Arabic"/>
          <w:sz w:val="32"/>
          <w:szCs w:val="32"/>
          <w:rtl/>
        </w:rPr>
        <w:t xml:space="preserve">، </w:t>
      </w:r>
      <w:r w:rsidR="008D391E" w:rsidRPr="00433A6F">
        <w:rPr>
          <w:rFonts w:ascii="Simplified Arabic" w:hAnsi="Simplified Arabic" w:cs="Simplified Arabic"/>
          <w:sz w:val="32"/>
          <w:szCs w:val="32"/>
          <w:rtl/>
        </w:rPr>
        <w:t>وذلك على النحو الآتي</w:t>
      </w:r>
      <w:r w:rsidR="008D391E" w:rsidRPr="00433A6F">
        <w:rPr>
          <w:rFonts w:ascii="Simplified Arabic" w:hAnsi="Simplified Arabic" w:cs="Simplified Arabic"/>
          <w:sz w:val="32"/>
          <w:szCs w:val="32"/>
        </w:rPr>
        <w:t>:</w:t>
      </w:r>
    </w:p>
    <w:p w:rsidR="008D391E" w:rsidRPr="00433A6F" w:rsidRDefault="008D391E" w:rsidP="005E6B68">
      <w:pPr>
        <w:numPr>
          <w:ilvl w:val="0"/>
          <w:numId w:val="5"/>
        </w:numPr>
        <w:bidi/>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المنهج</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b/>
          <w:bCs/>
          <w:sz w:val="32"/>
          <w:szCs w:val="32"/>
          <w:rtl/>
        </w:rPr>
        <w:t>التاريخي</w:t>
      </w:r>
      <w:r w:rsidR="00582B08" w:rsidRPr="00433A6F">
        <w:rPr>
          <w:rFonts w:ascii="Simplified Arabic" w:hAnsi="Simplified Arabic" w:cs="Simplified Arabic" w:hint="cs"/>
          <w:b/>
          <w:bCs/>
          <w:sz w:val="32"/>
          <w:szCs w:val="32"/>
          <w:rtl/>
        </w:rPr>
        <w:t>:</w:t>
      </w:r>
      <w:r w:rsidRPr="00433A6F">
        <w:rPr>
          <w:rFonts w:ascii="Simplified Arabic" w:hAnsi="Simplified Arabic" w:cs="Simplified Arabic"/>
          <w:sz w:val="32"/>
          <w:szCs w:val="32"/>
          <w:rtl/>
        </w:rPr>
        <w:t>تم توظيفه في الفصل الأول لسرد وتسلسل الأحداث والوقائع المرتبطة بموضوع الأسرى في الجزائر خلال العهد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 التركيز على السياق الزمني والسياسي لتلك المرحلة</w:t>
      </w:r>
      <w:r w:rsidRPr="00433A6F">
        <w:rPr>
          <w:rFonts w:ascii="Simplified Arabic" w:hAnsi="Simplified Arabic" w:cs="Simplified Arabic"/>
          <w:sz w:val="32"/>
          <w:szCs w:val="32"/>
        </w:rPr>
        <w:t>.</w:t>
      </w:r>
    </w:p>
    <w:p w:rsidR="008D391E" w:rsidRDefault="008D391E" w:rsidP="003002B0">
      <w:pPr>
        <w:numPr>
          <w:ilvl w:val="0"/>
          <w:numId w:val="5"/>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 xml:space="preserve">المنهج </w:t>
      </w:r>
      <w:r w:rsidRPr="00433A6F">
        <w:rPr>
          <w:rFonts w:ascii="Simplified Arabic" w:hAnsi="Simplified Arabic" w:cs="Simplified Arabic"/>
          <w:b/>
          <w:bCs/>
          <w:sz w:val="32"/>
          <w:szCs w:val="32"/>
          <w:rtl/>
        </w:rPr>
        <w:t>الوصفي</w:t>
      </w:r>
      <w:r w:rsidR="00582B08" w:rsidRPr="00433A6F">
        <w:rPr>
          <w:rFonts w:ascii="Simplified Arabic" w:hAnsi="Simplified Arabic" w:cs="Simplified Arabic" w:hint="cs"/>
          <w:sz w:val="32"/>
          <w:szCs w:val="32"/>
          <w:rtl/>
        </w:rPr>
        <w:t>:</w:t>
      </w:r>
      <w:r w:rsidRPr="00433A6F">
        <w:rPr>
          <w:rFonts w:ascii="Simplified Arabic" w:hAnsi="Simplified Arabic" w:cs="Simplified Arabic"/>
          <w:sz w:val="32"/>
          <w:szCs w:val="32"/>
          <w:rtl/>
        </w:rPr>
        <w:t>استخدم لوصف الحياة الاجتماعية للأسرى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 حيث ظروف معيشتهم</w:t>
      </w:r>
      <w:r w:rsidR="00771974" w:rsidRPr="00433A6F">
        <w:rPr>
          <w:rFonts w:ascii="Simplified Arabic" w:hAnsi="Simplified Arabic" w:cs="Simplified Arabic"/>
          <w:sz w:val="32"/>
          <w:szCs w:val="32"/>
          <w:rtl/>
        </w:rPr>
        <w:t xml:space="preserve">، </w:t>
      </w:r>
      <w:r w:rsidR="00B27CF1" w:rsidRPr="00433A6F">
        <w:rPr>
          <w:rFonts w:ascii="Simplified Arabic" w:hAnsi="Simplified Arabic" w:cs="Simplified Arabic" w:hint="cs"/>
          <w:sz w:val="32"/>
          <w:szCs w:val="32"/>
          <w:rtl/>
        </w:rPr>
        <w:t>لباسهم وطعامهم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نوعية الأعمال التي كلفوا بها</w:t>
      </w:r>
      <w:r w:rsidR="00771974" w:rsidRPr="00433A6F">
        <w:rPr>
          <w:rFonts w:ascii="Simplified Arabic" w:hAnsi="Simplified Arabic" w:cs="Simplified Arabic"/>
          <w:sz w:val="32"/>
          <w:szCs w:val="32"/>
          <w:rtl/>
        </w:rPr>
        <w:t xml:space="preserve">، </w:t>
      </w:r>
      <w:r w:rsidR="00B27CF1" w:rsidRPr="00433A6F">
        <w:rPr>
          <w:rFonts w:ascii="Simplified Arabic" w:hAnsi="Simplified Arabic" w:cs="Simplified Arabic" w:hint="cs"/>
          <w:sz w:val="32"/>
          <w:szCs w:val="32"/>
          <w:rtl/>
        </w:rPr>
        <w:t>العقوبات</w:t>
      </w:r>
      <w:r w:rsidR="003002B0">
        <w:rPr>
          <w:rFonts w:ascii="Simplified Arabic" w:hAnsi="Simplified Arabic" w:cs="Simplified Arabic" w:hint="cs"/>
          <w:sz w:val="32"/>
          <w:szCs w:val="32"/>
          <w:rtl/>
        </w:rPr>
        <w:t>.......</w:t>
      </w:r>
    </w:p>
    <w:p w:rsidR="003002B0" w:rsidRPr="003002B0" w:rsidRDefault="003002B0" w:rsidP="003002B0">
      <w:pPr>
        <w:bidi/>
        <w:ind w:left="720"/>
        <w:jc w:val="center"/>
        <w:rPr>
          <w:rFonts w:ascii="Simplified Arabic" w:hAnsi="Simplified Arabic" w:cs="Simplified Arabic"/>
          <w:sz w:val="24"/>
          <w:szCs w:val="24"/>
        </w:rPr>
      </w:pPr>
    </w:p>
    <w:p w:rsidR="008D391E" w:rsidRPr="00433A6F" w:rsidRDefault="008D391E" w:rsidP="005E6B68">
      <w:pPr>
        <w:numPr>
          <w:ilvl w:val="0"/>
          <w:numId w:val="5"/>
        </w:numPr>
        <w:bidi/>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lastRenderedPageBreak/>
        <w:t>المنهج</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b/>
          <w:bCs/>
          <w:sz w:val="32"/>
          <w:szCs w:val="32"/>
          <w:rtl/>
        </w:rPr>
        <w:t>التحليلي</w:t>
      </w:r>
      <w:r w:rsidR="00582B08" w:rsidRPr="00433A6F">
        <w:rPr>
          <w:rFonts w:ascii="Simplified Arabic" w:hAnsi="Simplified Arabic" w:cs="Simplified Arabic" w:hint="cs"/>
          <w:b/>
          <w:bCs/>
          <w:sz w:val="32"/>
          <w:szCs w:val="32"/>
          <w:rtl/>
        </w:rPr>
        <w:t>:</w:t>
      </w:r>
      <w:r w:rsidRPr="00433A6F">
        <w:rPr>
          <w:rFonts w:ascii="Simplified Arabic" w:hAnsi="Simplified Arabic" w:cs="Simplified Arabic"/>
          <w:sz w:val="32"/>
          <w:szCs w:val="32"/>
          <w:rtl/>
        </w:rPr>
        <w:t>تم الاعتماد عليه لتحليل المادة العلمية المتوفرة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 نصوص ووثائق وشهادات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بهدف فهم أعمق لواقع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واستنباط المعاني والدلالات التي تعكسها هذه المعطيات</w:t>
      </w:r>
      <w:r w:rsidRPr="00433A6F">
        <w:rPr>
          <w:rFonts w:ascii="Simplified Arabic" w:hAnsi="Simplified Arabic" w:cs="Simplified Arabic"/>
          <w:sz w:val="32"/>
          <w:szCs w:val="32"/>
        </w:rPr>
        <w:t>.</w:t>
      </w:r>
    </w:p>
    <w:p w:rsidR="008D391E" w:rsidRPr="00433A6F" w:rsidRDefault="008D391E" w:rsidP="005E6B68">
      <w:pPr>
        <w:numPr>
          <w:ilvl w:val="0"/>
          <w:numId w:val="5"/>
        </w:numPr>
        <w:bidi/>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المنهج</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b/>
          <w:bCs/>
          <w:sz w:val="32"/>
          <w:szCs w:val="32"/>
          <w:rtl/>
        </w:rPr>
        <w:t>الإحصائي</w:t>
      </w:r>
      <w:r w:rsidR="00582B08" w:rsidRPr="00433A6F">
        <w:rPr>
          <w:rFonts w:ascii="Simplified Arabic" w:hAnsi="Simplified Arabic" w:cs="Simplified Arabic" w:hint="cs"/>
          <w:b/>
          <w:bCs/>
          <w:sz w:val="32"/>
          <w:szCs w:val="32"/>
          <w:rtl/>
        </w:rPr>
        <w:t>:</w:t>
      </w:r>
      <w:r w:rsidRPr="00433A6F">
        <w:rPr>
          <w:rFonts w:ascii="Simplified Arabic" w:hAnsi="Simplified Arabic" w:cs="Simplified Arabic"/>
          <w:sz w:val="32"/>
          <w:szCs w:val="32"/>
          <w:rtl/>
        </w:rPr>
        <w:t>استخدم لتقديم إحصائيات وأرقام حول عدد الأسرى وتنوع جنسياتهم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بالرجوع إلى ما ورد في المصادر والمراجع المختلفة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بهدف تدعيم الدراسة بمعطيات كمية تضفي عليها طابعا علميا موضوعيا</w:t>
      </w:r>
      <w:r w:rsidRPr="00433A6F">
        <w:rPr>
          <w:rFonts w:ascii="Simplified Arabic" w:hAnsi="Simplified Arabic" w:cs="Simplified Arabic"/>
          <w:sz w:val="32"/>
          <w:szCs w:val="32"/>
        </w:rPr>
        <w:t>.</w:t>
      </w:r>
    </w:p>
    <w:p w:rsidR="008D391E" w:rsidRPr="00433A6F" w:rsidRDefault="008D391E" w:rsidP="001B0497">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_ </w:t>
      </w:r>
      <w:r w:rsidR="007F6610" w:rsidRPr="00433A6F">
        <w:rPr>
          <w:rFonts w:ascii="Simplified Arabic" w:hAnsi="Simplified Arabic" w:cs="Simplified Arabic" w:hint="cs"/>
          <w:b/>
          <w:bCs/>
          <w:sz w:val="32"/>
          <w:szCs w:val="32"/>
          <w:rtl/>
        </w:rPr>
        <w:t>ال</w:t>
      </w:r>
      <w:r w:rsidRPr="00433A6F">
        <w:rPr>
          <w:rFonts w:ascii="Simplified Arabic" w:hAnsi="Simplified Arabic" w:cs="Simplified Arabic" w:hint="cs"/>
          <w:b/>
          <w:bCs/>
          <w:sz w:val="32"/>
          <w:szCs w:val="32"/>
          <w:rtl/>
        </w:rPr>
        <w:t>خطة</w:t>
      </w:r>
      <w:r w:rsidR="007F6610" w:rsidRPr="00433A6F">
        <w:rPr>
          <w:rFonts w:ascii="Simplified Arabic" w:hAnsi="Simplified Arabic" w:cs="Simplified Arabic" w:hint="cs"/>
          <w:b/>
          <w:bCs/>
          <w:sz w:val="32"/>
          <w:szCs w:val="32"/>
          <w:rtl/>
        </w:rPr>
        <w:t xml:space="preserve"> المعتمدة في </w:t>
      </w:r>
      <w:r w:rsidRPr="00433A6F">
        <w:rPr>
          <w:rFonts w:ascii="Simplified Arabic" w:hAnsi="Simplified Arabic" w:cs="Simplified Arabic" w:hint="cs"/>
          <w:b/>
          <w:bCs/>
          <w:sz w:val="32"/>
          <w:szCs w:val="32"/>
          <w:rtl/>
        </w:rPr>
        <w:t xml:space="preserve">الدراسة : </w:t>
      </w:r>
    </w:p>
    <w:p w:rsidR="007F6610" w:rsidRPr="00433A6F" w:rsidRDefault="007F6610"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لمعالجة هذا الموضوع و الإجابة عن الإشكالية المطروحة وتلك التساؤلات</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إعتمدنا على تقسيم بحثنا إلى فصل تمهيدي و أربع فصول بالإضافة إلى ملاحق تضمنت مضمون البحث . </w:t>
      </w:r>
    </w:p>
    <w:p w:rsidR="007F6610" w:rsidRPr="00433A6F" w:rsidRDefault="00513BC1" w:rsidP="001B0497">
      <w:pPr>
        <w:bidi/>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 xml:space="preserve">_ </w:t>
      </w:r>
      <w:r w:rsidR="007F6610" w:rsidRPr="00433A6F">
        <w:rPr>
          <w:rFonts w:ascii="Simplified Arabic" w:hAnsi="Simplified Arabic" w:cs="Simplified Arabic" w:hint="cs"/>
          <w:sz w:val="32"/>
          <w:szCs w:val="32"/>
          <w:rtl/>
        </w:rPr>
        <w:t xml:space="preserve"> الفصل</w:t>
      </w:r>
      <w:proofErr w:type="gramEnd"/>
      <w:r w:rsidR="007F6610" w:rsidRPr="00433A6F">
        <w:rPr>
          <w:rFonts w:ascii="Simplified Arabic" w:hAnsi="Simplified Arabic" w:cs="Simplified Arabic" w:hint="cs"/>
          <w:sz w:val="32"/>
          <w:szCs w:val="32"/>
          <w:rtl/>
        </w:rPr>
        <w:t xml:space="preserve"> التمهيدي وهو بمثابة مدخل خصصته لإعطاء لمحة عن أوضاع مدينة الجزائر خلال العهد العثماني بالإضافة إلى نشأة البحرية الجزائرية و</w:t>
      </w:r>
      <w:r w:rsidR="00B5059B" w:rsidRPr="00433A6F">
        <w:rPr>
          <w:rFonts w:ascii="Simplified Arabic" w:hAnsi="Simplified Arabic" w:cs="Simplified Arabic" w:hint="cs"/>
          <w:sz w:val="32"/>
          <w:szCs w:val="32"/>
          <w:rtl/>
        </w:rPr>
        <w:t xml:space="preserve">دورها في ممارسة عملية الجهاد البحري و أثره في تزايد عدد الأسرى . </w:t>
      </w:r>
    </w:p>
    <w:p w:rsidR="00B5059B" w:rsidRPr="00433A6F" w:rsidRDefault="00513BC1"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_ </w:t>
      </w:r>
      <w:r w:rsidR="00B5059B" w:rsidRPr="00433A6F">
        <w:rPr>
          <w:rFonts w:ascii="Simplified Arabic" w:hAnsi="Simplified Arabic" w:cs="Simplified Arabic" w:hint="cs"/>
          <w:sz w:val="32"/>
          <w:szCs w:val="32"/>
          <w:rtl/>
        </w:rPr>
        <w:t>أما الفصل الأول جاء تحت عنوان</w:t>
      </w:r>
      <w:r w:rsidR="00B5059B" w:rsidRPr="00433A6F">
        <w:rPr>
          <w:rFonts w:ascii="Simplified Arabic" w:hAnsi="Simplified Arabic" w:cs="Simplified Arabic" w:hint="cs"/>
          <w:b/>
          <w:bCs/>
          <w:sz w:val="32"/>
          <w:szCs w:val="32"/>
          <w:rtl/>
        </w:rPr>
        <w:t xml:space="preserve"> "</w:t>
      </w:r>
      <w:r w:rsidR="00B5059B" w:rsidRPr="00433A6F">
        <w:rPr>
          <w:rFonts w:ascii="Simplified Arabic" w:hAnsi="Simplified Arabic" w:cs="Simplified Arabic" w:hint="cs"/>
          <w:sz w:val="32"/>
          <w:szCs w:val="32"/>
          <w:rtl/>
        </w:rPr>
        <w:t xml:space="preserve">الأسرى الأروبيون في الجزائر العثمانية" </w:t>
      </w:r>
      <w:r w:rsidR="00E13742" w:rsidRPr="00433A6F">
        <w:rPr>
          <w:rFonts w:ascii="Simplified Arabic" w:hAnsi="Simplified Arabic" w:cs="Simplified Arabic" w:hint="cs"/>
          <w:sz w:val="32"/>
          <w:szCs w:val="32"/>
          <w:rtl/>
        </w:rPr>
        <w:t>تطرقت فيه إلى مبحثين</w:t>
      </w:r>
      <w:r w:rsidR="00771974" w:rsidRPr="00433A6F">
        <w:rPr>
          <w:rFonts w:ascii="Simplified Arabic" w:hAnsi="Simplified Arabic" w:cs="Simplified Arabic" w:hint="cs"/>
          <w:sz w:val="32"/>
          <w:szCs w:val="32"/>
          <w:rtl/>
        </w:rPr>
        <w:t xml:space="preserve">، </w:t>
      </w:r>
      <w:r w:rsidR="00E13742" w:rsidRPr="00433A6F">
        <w:rPr>
          <w:rFonts w:ascii="Simplified Arabic" w:hAnsi="Simplified Arabic" w:cs="Simplified Arabic" w:hint="cs"/>
          <w:sz w:val="32"/>
          <w:szCs w:val="32"/>
          <w:rtl/>
        </w:rPr>
        <w:t>تم فيه تناول ظروف الأسر في الجزائر بداية بطرق وقوع الأوروبيين أسرى بالجزائر</w:t>
      </w:r>
      <w:r w:rsidR="00771974" w:rsidRPr="00433A6F">
        <w:rPr>
          <w:rFonts w:ascii="Simplified Arabic" w:hAnsi="Simplified Arabic" w:cs="Simplified Arabic" w:hint="cs"/>
          <w:sz w:val="32"/>
          <w:szCs w:val="32"/>
          <w:rtl/>
        </w:rPr>
        <w:t xml:space="preserve">، </w:t>
      </w:r>
      <w:r w:rsidR="00E13742" w:rsidRPr="00433A6F">
        <w:rPr>
          <w:rFonts w:ascii="Simplified Arabic" w:hAnsi="Simplified Arabic" w:cs="Simplified Arabic" w:hint="cs"/>
          <w:sz w:val="32"/>
          <w:szCs w:val="32"/>
          <w:rtl/>
        </w:rPr>
        <w:t>مرورا بعملية بيعهم</w:t>
      </w:r>
      <w:r w:rsidR="00771974" w:rsidRPr="00433A6F">
        <w:rPr>
          <w:rFonts w:ascii="Simplified Arabic" w:hAnsi="Simplified Arabic" w:cs="Simplified Arabic" w:hint="cs"/>
          <w:sz w:val="32"/>
          <w:szCs w:val="32"/>
          <w:rtl/>
        </w:rPr>
        <w:t xml:space="preserve">، </w:t>
      </w:r>
      <w:r w:rsidR="00E13742" w:rsidRPr="00433A6F">
        <w:rPr>
          <w:rFonts w:ascii="Simplified Arabic" w:hAnsi="Simplified Arabic" w:cs="Simplified Arabic" w:hint="cs"/>
          <w:sz w:val="32"/>
          <w:szCs w:val="32"/>
          <w:rtl/>
        </w:rPr>
        <w:t>بالإضافة إلى إحصاء الأسرى الأوروبيين في الجزائر و أوضاعهم فيها في المبحث الثاني</w:t>
      </w:r>
      <w:r w:rsidR="00771974" w:rsidRPr="00433A6F">
        <w:rPr>
          <w:rFonts w:ascii="Simplified Arabic" w:hAnsi="Simplified Arabic" w:cs="Simplified Arabic" w:hint="cs"/>
          <w:sz w:val="32"/>
          <w:szCs w:val="32"/>
          <w:rtl/>
        </w:rPr>
        <w:t xml:space="preserve">، </w:t>
      </w:r>
      <w:r w:rsidR="00E13742" w:rsidRPr="00433A6F">
        <w:rPr>
          <w:rFonts w:ascii="Simplified Arabic" w:hAnsi="Simplified Arabic" w:cs="Simplified Arabic" w:hint="cs"/>
          <w:sz w:val="32"/>
          <w:szCs w:val="32"/>
          <w:rtl/>
        </w:rPr>
        <w:t>الذي شمل الأوضاع الصحية و الدينية</w:t>
      </w:r>
      <w:r w:rsidR="00771974" w:rsidRPr="00433A6F">
        <w:rPr>
          <w:rFonts w:ascii="Simplified Arabic" w:hAnsi="Simplified Arabic" w:cs="Simplified Arabic" w:hint="cs"/>
          <w:sz w:val="32"/>
          <w:szCs w:val="32"/>
          <w:rtl/>
        </w:rPr>
        <w:t xml:space="preserve">، </w:t>
      </w:r>
      <w:r w:rsidR="00E13742" w:rsidRPr="00433A6F">
        <w:rPr>
          <w:rFonts w:ascii="Simplified Arabic" w:hAnsi="Simplified Arabic" w:cs="Simplified Arabic" w:hint="cs"/>
          <w:sz w:val="32"/>
          <w:szCs w:val="32"/>
          <w:rtl/>
        </w:rPr>
        <w:t>لباس و طعام الأسرى</w:t>
      </w:r>
      <w:r w:rsidR="00771974" w:rsidRPr="00433A6F">
        <w:rPr>
          <w:rFonts w:ascii="Simplified Arabic" w:hAnsi="Simplified Arabic" w:cs="Simplified Arabic" w:hint="cs"/>
          <w:sz w:val="32"/>
          <w:szCs w:val="32"/>
          <w:rtl/>
        </w:rPr>
        <w:t xml:space="preserve">، </w:t>
      </w:r>
      <w:r w:rsidR="00E13742" w:rsidRPr="00433A6F">
        <w:rPr>
          <w:rFonts w:ascii="Simplified Arabic" w:hAnsi="Simplified Arabic" w:cs="Simplified Arabic" w:hint="cs"/>
          <w:sz w:val="32"/>
          <w:szCs w:val="32"/>
          <w:rtl/>
        </w:rPr>
        <w:t>أعمالهم و أماكن إقامتهم</w:t>
      </w:r>
      <w:r w:rsidR="00771974" w:rsidRPr="00433A6F">
        <w:rPr>
          <w:rFonts w:ascii="Simplified Arabic" w:hAnsi="Simplified Arabic" w:cs="Simplified Arabic" w:hint="cs"/>
          <w:sz w:val="32"/>
          <w:szCs w:val="32"/>
          <w:rtl/>
        </w:rPr>
        <w:t xml:space="preserve">، </w:t>
      </w:r>
      <w:r w:rsidR="00E13742" w:rsidRPr="00433A6F">
        <w:rPr>
          <w:rFonts w:ascii="Simplified Arabic" w:hAnsi="Simplified Arabic" w:cs="Simplified Arabic" w:hint="cs"/>
          <w:sz w:val="32"/>
          <w:szCs w:val="32"/>
          <w:rtl/>
        </w:rPr>
        <w:t xml:space="preserve">معاملتهم و عقوباتهم . </w:t>
      </w:r>
    </w:p>
    <w:p w:rsidR="006C543B" w:rsidRDefault="00F90ACC" w:rsidP="006C543B">
      <w:pPr>
        <w:pStyle w:val="Paragraphedeliste"/>
        <w:numPr>
          <w:ilvl w:val="0"/>
          <w:numId w:val="6"/>
        </w:numPr>
        <w:bidi/>
        <w:jc w:val="both"/>
        <w:rPr>
          <w:rFonts w:ascii="Simplified Arabic" w:hAnsi="Simplified Arabic" w:cs="Simplified Arabic"/>
          <w:sz w:val="32"/>
          <w:szCs w:val="32"/>
        </w:rPr>
      </w:pPr>
      <w:r w:rsidRPr="00433A6F">
        <w:rPr>
          <w:rFonts w:ascii="Simplified Arabic" w:hAnsi="Simplified Arabic" w:cs="Simplified Arabic" w:hint="cs"/>
          <w:sz w:val="32"/>
          <w:szCs w:val="32"/>
          <w:rtl/>
        </w:rPr>
        <w:t>أما الفصل الثاني جاء تحت عنوان " عملية افتداء الأسرى الأروبيون في الجزائر</w:t>
      </w:r>
      <w:r w:rsidR="00513BC1"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تطرقت فيه إلى مبحثين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تناولت في المبحث الأول</w:t>
      </w:r>
      <w:r w:rsidR="00937923" w:rsidRPr="00433A6F">
        <w:rPr>
          <w:rFonts w:ascii="Simplified Arabic" w:hAnsi="Simplified Arabic" w:cs="Simplified Arabic" w:hint="cs"/>
          <w:sz w:val="32"/>
          <w:szCs w:val="32"/>
          <w:rtl/>
        </w:rPr>
        <w:t xml:space="preserve"> إجراءات الفداء من شروط و</w:t>
      </w:r>
    </w:p>
    <w:p w:rsidR="006C543B" w:rsidRPr="006C543B" w:rsidRDefault="006C543B" w:rsidP="006C543B">
      <w:pPr>
        <w:pStyle w:val="Paragraphedeliste"/>
        <w:bidi/>
        <w:jc w:val="center"/>
        <w:rPr>
          <w:rFonts w:ascii="Simplified Arabic" w:hAnsi="Simplified Arabic" w:cs="Simplified Arabic"/>
          <w:sz w:val="24"/>
          <w:szCs w:val="24"/>
        </w:rPr>
      </w:pPr>
    </w:p>
    <w:p w:rsidR="00E13742" w:rsidRPr="006C543B" w:rsidRDefault="00937923" w:rsidP="006C543B">
      <w:pPr>
        <w:bidi/>
        <w:ind w:left="360"/>
        <w:jc w:val="both"/>
        <w:rPr>
          <w:rFonts w:ascii="Simplified Arabic" w:hAnsi="Simplified Arabic" w:cs="Simplified Arabic"/>
          <w:sz w:val="32"/>
          <w:szCs w:val="32"/>
          <w:rtl/>
        </w:rPr>
      </w:pPr>
      <w:r w:rsidRPr="006C543B">
        <w:rPr>
          <w:rFonts w:ascii="Simplified Arabic" w:hAnsi="Simplified Arabic" w:cs="Simplified Arabic" w:hint="cs"/>
          <w:sz w:val="32"/>
          <w:szCs w:val="32"/>
          <w:rtl/>
        </w:rPr>
        <w:lastRenderedPageBreak/>
        <w:t xml:space="preserve"> صعوبات و ثمن الإفتداء</w:t>
      </w:r>
      <w:r w:rsidR="00771974" w:rsidRPr="006C543B">
        <w:rPr>
          <w:rFonts w:ascii="Simplified Arabic" w:hAnsi="Simplified Arabic" w:cs="Simplified Arabic" w:hint="cs"/>
          <w:sz w:val="32"/>
          <w:szCs w:val="32"/>
          <w:rtl/>
        </w:rPr>
        <w:t xml:space="preserve">، </w:t>
      </w:r>
      <w:r w:rsidRPr="006C543B">
        <w:rPr>
          <w:rFonts w:ascii="Simplified Arabic" w:hAnsi="Simplified Arabic" w:cs="Simplified Arabic" w:hint="cs"/>
          <w:sz w:val="32"/>
          <w:szCs w:val="32"/>
          <w:rtl/>
        </w:rPr>
        <w:t xml:space="preserve">أما في المبحث الثاني تطرقت إلى طرق افتداء السرى التي تنوعت و تعددت في سبيل تحرير أسراهم إذ يعتبرونها عملا وواجب مقدس . </w:t>
      </w:r>
    </w:p>
    <w:p w:rsidR="00937923" w:rsidRPr="00433A6F" w:rsidRDefault="00937923" w:rsidP="005E6B68">
      <w:pPr>
        <w:pStyle w:val="Paragraphedeliste"/>
        <w:numPr>
          <w:ilvl w:val="0"/>
          <w:numId w:val="6"/>
        </w:num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أما </w:t>
      </w:r>
      <w:r w:rsidR="008D391E" w:rsidRPr="00433A6F">
        <w:rPr>
          <w:rFonts w:ascii="Simplified Arabic" w:hAnsi="Simplified Arabic" w:cs="Simplified Arabic" w:hint="cs"/>
          <w:sz w:val="32"/>
          <w:szCs w:val="32"/>
          <w:rtl/>
        </w:rPr>
        <w:t>الفصل الثالث</w:t>
      </w:r>
      <w:r w:rsidRPr="00433A6F">
        <w:rPr>
          <w:rFonts w:ascii="Simplified Arabic" w:hAnsi="Simplified Arabic" w:cs="Simplified Arabic" w:hint="cs"/>
          <w:sz w:val="32"/>
          <w:szCs w:val="32"/>
          <w:rtl/>
        </w:rPr>
        <w:t xml:space="preserve"> جاء تحت </w:t>
      </w:r>
      <w:proofErr w:type="gramStart"/>
      <w:r w:rsidRPr="00433A6F">
        <w:rPr>
          <w:rFonts w:ascii="Simplified Arabic" w:hAnsi="Simplified Arabic" w:cs="Simplified Arabic" w:hint="cs"/>
          <w:sz w:val="32"/>
          <w:szCs w:val="32"/>
          <w:rtl/>
        </w:rPr>
        <w:t xml:space="preserve">عنوان </w:t>
      </w:r>
      <w:r w:rsidR="008D391E" w:rsidRPr="00433A6F">
        <w:rPr>
          <w:rFonts w:ascii="Simplified Arabic" w:hAnsi="Simplified Arabic" w:cs="Simplified Arabic" w:hint="cs"/>
          <w:sz w:val="32"/>
          <w:szCs w:val="32"/>
          <w:rtl/>
        </w:rPr>
        <w:t>:</w:t>
      </w:r>
      <w:proofErr w:type="gramEnd"/>
      <w:r w:rsidR="008D391E" w:rsidRPr="00433A6F">
        <w:rPr>
          <w:rFonts w:ascii="Simplified Arabic" w:hAnsi="Simplified Arabic" w:cs="Simplified Arabic" w:hint="cs"/>
          <w:sz w:val="32"/>
          <w:szCs w:val="32"/>
          <w:rtl/>
        </w:rPr>
        <w:t xml:space="preserve"> دور الأسرى في العلاقات الخارجية لمدينة الجزائر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تناولت فيه الدور الجوهري للأسرى الذي ساهم في توتر العلاقات الجزائرية الأوروبية من عملاء و جواسيس ووسطاء إلى غير ذلك . </w:t>
      </w:r>
    </w:p>
    <w:p w:rsidR="008D391E" w:rsidRPr="00433A6F" w:rsidRDefault="00937923" w:rsidP="005E6B68">
      <w:pPr>
        <w:pStyle w:val="Paragraphedeliste"/>
        <w:numPr>
          <w:ilvl w:val="0"/>
          <w:numId w:val="6"/>
        </w:num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أما </w:t>
      </w:r>
      <w:r w:rsidR="008D391E" w:rsidRPr="00433A6F">
        <w:rPr>
          <w:rFonts w:ascii="Simplified Arabic" w:hAnsi="Simplified Arabic" w:cs="Simplified Arabic" w:hint="cs"/>
          <w:sz w:val="32"/>
          <w:szCs w:val="32"/>
          <w:rtl/>
        </w:rPr>
        <w:t>الفصل الرابع</w:t>
      </w:r>
      <w:r w:rsidRPr="00433A6F">
        <w:rPr>
          <w:rFonts w:ascii="Simplified Arabic" w:hAnsi="Simplified Arabic" w:cs="Simplified Arabic" w:hint="cs"/>
          <w:sz w:val="32"/>
          <w:szCs w:val="32"/>
          <w:rtl/>
        </w:rPr>
        <w:t xml:space="preserve"> و الأخير جاء تحت عنوان </w:t>
      </w:r>
      <w:r w:rsidR="008D391E" w:rsidRPr="00433A6F">
        <w:rPr>
          <w:rFonts w:ascii="Simplified Arabic" w:hAnsi="Simplified Arabic" w:cs="Simplified Arabic" w:hint="cs"/>
          <w:sz w:val="32"/>
          <w:szCs w:val="32"/>
          <w:rtl/>
        </w:rPr>
        <w:t>: مشاهير ال</w:t>
      </w:r>
      <w:r w:rsidRPr="00433A6F">
        <w:rPr>
          <w:rFonts w:ascii="Simplified Arabic" w:hAnsi="Simplified Arabic" w:cs="Simplified Arabic" w:hint="cs"/>
          <w:sz w:val="32"/>
          <w:szCs w:val="32"/>
          <w:rtl/>
        </w:rPr>
        <w:t>أ</w:t>
      </w:r>
      <w:r w:rsidR="008D391E" w:rsidRPr="00433A6F">
        <w:rPr>
          <w:rFonts w:ascii="Simplified Arabic" w:hAnsi="Simplified Arabic" w:cs="Simplified Arabic" w:hint="cs"/>
          <w:sz w:val="32"/>
          <w:szCs w:val="32"/>
          <w:rtl/>
        </w:rPr>
        <w:t>سرى في مدينة الجزائر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إندرج ضمنه مبحثين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خصص المبحث الأول لنماذج من الأعلاج</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و المبحث الثاني لأشهر الأسرى المسيحيين في مدينة الجزائر . </w:t>
      </w:r>
    </w:p>
    <w:p w:rsidR="00E850BD" w:rsidRPr="00433A6F" w:rsidRDefault="00E850BD" w:rsidP="001B0497">
      <w:pPr>
        <w:bidi/>
        <w:jc w:val="both"/>
        <w:rPr>
          <w:rFonts w:ascii="Simplified Arabic" w:hAnsi="Simplified Arabic" w:cs="Simplified Arabic"/>
          <w:sz w:val="32"/>
          <w:szCs w:val="32"/>
        </w:rPr>
      </w:pPr>
      <w:r w:rsidRPr="00433A6F">
        <w:rPr>
          <w:rFonts w:ascii="Simplified Arabic" w:hAnsi="Simplified Arabic" w:cs="Simplified Arabic" w:hint="cs"/>
          <w:sz w:val="32"/>
          <w:szCs w:val="32"/>
          <w:rtl/>
        </w:rPr>
        <w:t xml:space="preserve">  و</w:t>
      </w:r>
      <w:r w:rsidR="00937923" w:rsidRPr="00433A6F">
        <w:rPr>
          <w:rFonts w:ascii="Simplified Arabic" w:hAnsi="Simplified Arabic" w:cs="Simplified Arabic" w:hint="cs"/>
          <w:sz w:val="32"/>
          <w:szCs w:val="32"/>
          <w:rtl/>
        </w:rPr>
        <w:t xml:space="preserve">أخيرا الخاتمة جاءت على شكل ملخص تضمنت أهم النتائج </w:t>
      </w:r>
      <w:r w:rsidR="00513BC1" w:rsidRPr="00433A6F">
        <w:rPr>
          <w:rFonts w:ascii="Simplified Arabic" w:hAnsi="Simplified Arabic" w:cs="Simplified Arabic" w:hint="cs"/>
          <w:sz w:val="32"/>
          <w:szCs w:val="32"/>
          <w:rtl/>
        </w:rPr>
        <w:t xml:space="preserve">و الأفكار التي توصلت </w:t>
      </w:r>
      <w:proofErr w:type="gramStart"/>
      <w:r w:rsidR="00513BC1" w:rsidRPr="00433A6F">
        <w:rPr>
          <w:rFonts w:ascii="Simplified Arabic" w:hAnsi="Simplified Arabic" w:cs="Simplified Arabic" w:hint="cs"/>
          <w:sz w:val="32"/>
          <w:szCs w:val="32"/>
          <w:rtl/>
        </w:rPr>
        <w:t xml:space="preserve">إليها </w:t>
      </w:r>
      <w:r w:rsidRPr="00433A6F">
        <w:rPr>
          <w:rFonts w:ascii="Simplified Arabic" w:hAnsi="Simplified Arabic" w:cs="Simplified Arabic" w:hint="cs"/>
          <w:sz w:val="32"/>
          <w:szCs w:val="32"/>
          <w:rtl/>
        </w:rPr>
        <w:t xml:space="preserve"> و</w:t>
      </w:r>
      <w:proofErr w:type="gramEnd"/>
      <w:r w:rsidRPr="00433A6F">
        <w:rPr>
          <w:rFonts w:ascii="Simplified Arabic" w:hAnsi="Simplified Arabic" w:cs="Simplified Arabic" w:hint="cs"/>
          <w:sz w:val="32"/>
          <w:szCs w:val="32"/>
          <w:rtl/>
        </w:rPr>
        <w:t xml:space="preserve"> أتبعتها بملاحق و قائمة مفصلة للمصادر و المراجع و الفهارس . </w:t>
      </w:r>
    </w:p>
    <w:p w:rsidR="008D391E" w:rsidRPr="00433A6F" w:rsidRDefault="00361749" w:rsidP="001B0497">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_ الدراسات </w:t>
      </w:r>
      <w:proofErr w:type="gramStart"/>
      <w:r w:rsidRPr="00433A6F">
        <w:rPr>
          <w:rFonts w:ascii="Simplified Arabic" w:hAnsi="Simplified Arabic" w:cs="Simplified Arabic" w:hint="cs"/>
          <w:b/>
          <w:bCs/>
          <w:sz w:val="32"/>
          <w:szCs w:val="32"/>
          <w:rtl/>
        </w:rPr>
        <w:t>السابقة :</w:t>
      </w:r>
      <w:proofErr w:type="gramEnd"/>
      <w:r w:rsidRPr="00433A6F">
        <w:rPr>
          <w:rFonts w:ascii="Simplified Arabic" w:hAnsi="Simplified Arabic" w:cs="Simplified Arabic" w:hint="cs"/>
          <w:b/>
          <w:bCs/>
          <w:sz w:val="32"/>
          <w:szCs w:val="32"/>
          <w:rtl/>
        </w:rPr>
        <w:t xml:space="preserve"> </w:t>
      </w:r>
    </w:p>
    <w:p w:rsidR="00361749" w:rsidRDefault="00044C34" w:rsidP="00DA5154">
      <w:pPr>
        <w:bidi/>
        <w:ind w:firstLine="566"/>
        <w:jc w:val="both"/>
        <w:rPr>
          <w:rFonts w:ascii="Simplified Arabic" w:hAnsi="Simplified Arabic" w:cs="Simplified Arabic"/>
          <w:sz w:val="32"/>
          <w:szCs w:val="32"/>
        </w:rPr>
      </w:pPr>
      <w:r w:rsidRPr="00433A6F">
        <w:rPr>
          <w:rFonts w:ascii="Simplified Arabic" w:hAnsi="Simplified Arabic" w:cs="Simplified Arabic" w:hint="cs"/>
          <w:sz w:val="32"/>
          <w:szCs w:val="32"/>
          <w:rtl/>
        </w:rPr>
        <w:t>لقد جلب موضوع الأسرى الأوروبيين في مدينة الجزائر خلال العهد العثماني انتباه كثير من الباحثين لما له أهمية في التأثير على التركيبة البشرية للمجتمع الجزائري</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وفي ردود الأفعال الأوروبية على استرقاق مدينة الجزائر للأوروبيين</w:t>
      </w:r>
      <w:r w:rsidR="00771974" w:rsidRPr="00433A6F">
        <w:rPr>
          <w:rFonts w:ascii="Simplified Arabic" w:hAnsi="Simplified Arabic" w:cs="Simplified Arabic" w:hint="cs"/>
          <w:sz w:val="32"/>
          <w:szCs w:val="32"/>
          <w:rtl/>
        </w:rPr>
        <w:t xml:space="preserve">، </w:t>
      </w:r>
      <w:r w:rsidR="004532AF" w:rsidRPr="00433A6F">
        <w:rPr>
          <w:rFonts w:ascii="Simplified Arabic" w:hAnsi="Simplified Arabic" w:cs="Simplified Arabic" w:hint="cs"/>
          <w:sz w:val="32"/>
          <w:szCs w:val="32"/>
          <w:rtl/>
        </w:rPr>
        <w:t>وقد تناول الكثير من المؤرخين و الباحثين هذا الموضوع .فقد استخدمت بعض الأطروحات الجامعية السابقة مثل : اطروحة</w:t>
      </w:r>
      <w:r w:rsidR="00D209FE" w:rsidRPr="00433A6F">
        <w:rPr>
          <w:rFonts w:ascii="Simplified Arabic" w:hAnsi="Simplified Arabic" w:cs="Simplified Arabic" w:hint="cs"/>
          <w:sz w:val="32"/>
          <w:szCs w:val="32"/>
          <w:rtl/>
        </w:rPr>
        <w:t xml:space="preserve"> دكتوراه  ل</w:t>
      </w:r>
      <w:r w:rsidR="004532AF" w:rsidRPr="00433A6F">
        <w:rPr>
          <w:rFonts w:ascii="Simplified Arabic" w:hAnsi="Simplified Arabic" w:cs="Simplified Arabic" w:hint="cs"/>
          <w:sz w:val="32"/>
          <w:szCs w:val="32"/>
          <w:rtl/>
        </w:rPr>
        <w:t xml:space="preserve">بلقاسم قرباش </w:t>
      </w:r>
      <w:r w:rsidR="00D209FE" w:rsidRPr="00433A6F">
        <w:rPr>
          <w:rFonts w:ascii="Simplified Arabic" w:hAnsi="Simplified Arabic" w:cs="Simplified Arabic" w:hint="cs"/>
          <w:sz w:val="32"/>
          <w:szCs w:val="32"/>
          <w:rtl/>
        </w:rPr>
        <w:t>" الأسرى الأوروبيين في الجزائر خلال عهد الدايات " الذي أشار فيها عن أوضاع مدينة الجزائر خلال عهد الدايات من خلال أسرى أوروبيين . وايضا مذكرة لنيل شهادة الماجستير لحفيظة خشمون " مهام مفتدي الأسرى و التزاماتهم الإجتماعية في مدينة الجزائر خلال الفترة العثمانية " حيث افادتني بمعلومات مهمة</w:t>
      </w:r>
      <w:r w:rsidR="006E7D15" w:rsidRPr="00433A6F">
        <w:rPr>
          <w:rFonts w:ascii="Simplified Arabic" w:hAnsi="Simplified Arabic" w:cs="Simplified Arabic" w:hint="cs"/>
          <w:sz w:val="32"/>
          <w:szCs w:val="32"/>
          <w:rtl/>
        </w:rPr>
        <w:t xml:space="preserve"> حول طرق الفدية و المنظمات المكل</w:t>
      </w:r>
      <w:r w:rsidR="00D209FE" w:rsidRPr="00433A6F">
        <w:rPr>
          <w:rFonts w:ascii="Simplified Arabic" w:hAnsi="Simplified Arabic" w:cs="Simplified Arabic" w:hint="cs"/>
          <w:sz w:val="32"/>
          <w:szCs w:val="32"/>
          <w:rtl/>
        </w:rPr>
        <w:t xml:space="preserve">فة بعملية تحرير الأسرى </w:t>
      </w:r>
      <w:r w:rsidR="00DA5154" w:rsidRPr="00433A6F">
        <w:rPr>
          <w:rFonts w:ascii="Simplified Arabic" w:hAnsi="Simplified Arabic" w:cs="Simplified Arabic" w:hint="cs"/>
          <w:sz w:val="32"/>
          <w:szCs w:val="32"/>
          <w:rtl/>
        </w:rPr>
        <w:t>.</w:t>
      </w:r>
    </w:p>
    <w:p w:rsidR="005F2029" w:rsidRPr="005F2029" w:rsidRDefault="005F2029" w:rsidP="005F2029">
      <w:pPr>
        <w:bidi/>
        <w:ind w:firstLine="566"/>
        <w:jc w:val="center"/>
        <w:rPr>
          <w:rFonts w:ascii="Simplified Arabic" w:hAnsi="Simplified Arabic" w:cs="Simplified Arabic"/>
          <w:sz w:val="24"/>
          <w:szCs w:val="24"/>
          <w:rtl/>
          <w:lang w:bidi="ar-DZ"/>
        </w:rPr>
      </w:pPr>
    </w:p>
    <w:p w:rsidR="00BE7D90" w:rsidRPr="00433A6F" w:rsidRDefault="00361749" w:rsidP="001B0497">
      <w:pPr>
        <w:bidi/>
        <w:jc w:val="both"/>
        <w:rPr>
          <w:rFonts w:ascii="Simplified Arabic" w:hAnsi="Simplified Arabic" w:cs="Simplified Arabic"/>
          <w:sz w:val="32"/>
          <w:szCs w:val="32"/>
          <w:rtl/>
        </w:rPr>
      </w:pPr>
      <w:r w:rsidRPr="00433A6F">
        <w:rPr>
          <w:rFonts w:ascii="Simplified Arabic" w:hAnsi="Simplified Arabic" w:cs="Simplified Arabic" w:hint="cs"/>
          <w:b/>
          <w:bCs/>
          <w:sz w:val="32"/>
          <w:szCs w:val="32"/>
          <w:rtl/>
        </w:rPr>
        <w:lastRenderedPageBreak/>
        <w:t xml:space="preserve">_ أهم المصادر و المراجع </w:t>
      </w:r>
      <w:proofErr w:type="gramStart"/>
      <w:r w:rsidR="00BE7D90" w:rsidRPr="00433A6F">
        <w:rPr>
          <w:rFonts w:ascii="Simplified Arabic" w:hAnsi="Simplified Arabic" w:cs="Simplified Arabic" w:hint="cs"/>
          <w:b/>
          <w:bCs/>
          <w:sz w:val="32"/>
          <w:szCs w:val="32"/>
          <w:rtl/>
        </w:rPr>
        <w:t>المعتمدة</w:t>
      </w:r>
      <w:proofErr w:type="gramEnd"/>
      <w:r w:rsidR="00BE7D90" w:rsidRPr="00433A6F">
        <w:rPr>
          <w:rFonts w:ascii="Simplified Arabic" w:hAnsi="Simplified Arabic" w:cs="Simplified Arabic" w:hint="cs"/>
          <w:b/>
          <w:bCs/>
          <w:sz w:val="32"/>
          <w:szCs w:val="32"/>
          <w:rtl/>
        </w:rPr>
        <w:t xml:space="preserve"> في الدراسة</w:t>
      </w:r>
      <w:r w:rsidRPr="00433A6F">
        <w:rPr>
          <w:rFonts w:ascii="Simplified Arabic" w:hAnsi="Simplified Arabic" w:cs="Simplified Arabic" w:hint="cs"/>
          <w:sz w:val="32"/>
          <w:szCs w:val="32"/>
          <w:rtl/>
        </w:rPr>
        <w:t>:</w:t>
      </w:r>
    </w:p>
    <w:p w:rsidR="00772357" w:rsidRPr="00433A6F" w:rsidRDefault="004063EB" w:rsidP="001B0497">
      <w:pPr>
        <w:bidi/>
        <w:jc w:val="both"/>
        <w:rPr>
          <w:rFonts w:ascii="Simplified Arabic" w:hAnsi="Simplified Arabic" w:cs="Simplified Arabic"/>
          <w:sz w:val="32"/>
          <w:szCs w:val="32"/>
          <w:rtl/>
        </w:rPr>
      </w:pPr>
      <w:r w:rsidRPr="00433A6F">
        <w:rPr>
          <w:rFonts w:ascii="Simplified Arabic" w:hAnsi="Simplified Arabic" w:cs="Simplified Arabic"/>
          <w:sz w:val="32"/>
          <w:szCs w:val="32"/>
          <w:rtl/>
        </w:rPr>
        <w:t>ولإنجاز هذا البحث اعتمدت على مجموعة من المصادر والمراجع باللغتين العربية والفرنسية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ومن أهم المصادر التي اعتمدت عليها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مذكرات الأسرى الأوروبيون التي تكمن قيمتها في كونها تحتوي على شهادات أسرى قضوا مدة طويلة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وسجلوا معلومات مهمة أفادتنا في معال</w:t>
      </w:r>
      <w:r w:rsidR="00772357" w:rsidRPr="00433A6F">
        <w:rPr>
          <w:rFonts w:ascii="Simplified Arabic" w:hAnsi="Simplified Arabic" w:cs="Simplified Arabic" w:hint="cs"/>
          <w:sz w:val="32"/>
          <w:szCs w:val="32"/>
          <w:rtl/>
        </w:rPr>
        <w:t>جة هذا الموضوع :</w:t>
      </w:r>
    </w:p>
    <w:p w:rsidR="0079734A" w:rsidRPr="00433A6F" w:rsidRDefault="004801E4" w:rsidP="001B0497">
      <w:pPr>
        <w:bidi/>
        <w:jc w:val="both"/>
        <w:rPr>
          <w:rFonts w:ascii="Simplified Arabic" w:hAnsi="Simplified Arabic" w:cs="Simplified Arabic"/>
          <w:sz w:val="32"/>
          <w:szCs w:val="32"/>
          <w:rtl/>
        </w:rPr>
      </w:pPr>
      <w:r w:rsidRPr="00433A6F">
        <w:rPr>
          <w:rFonts w:ascii="Simplified Arabic" w:hAnsi="Simplified Arabic" w:cs="Simplified Arabic"/>
          <w:sz w:val="32"/>
          <w:szCs w:val="32"/>
        </w:rPr>
        <w:t>"</w:t>
      </w:r>
      <w:r w:rsidR="008B66F5" w:rsidRPr="00433A6F">
        <w:rPr>
          <w:rFonts w:ascii="Simplified Arabic" w:hAnsi="Simplified Arabic" w:cs="Simplified Arabic" w:hint="cs"/>
          <w:sz w:val="32"/>
          <w:szCs w:val="32"/>
          <w:rtl/>
        </w:rPr>
        <w:t>_</w:t>
      </w:r>
      <w:r w:rsidR="00BC0CAE">
        <w:rPr>
          <w:rFonts w:ascii="Simplified Arabic" w:hAnsi="Simplified Arabic" w:cs="Simplified Arabic"/>
          <w:sz w:val="32"/>
          <w:szCs w:val="32"/>
          <w:rtl/>
        </w:rPr>
        <w:t xml:space="preserve">طوبوغرافيا </w:t>
      </w:r>
      <w:r w:rsidRPr="00433A6F">
        <w:rPr>
          <w:rFonts w:ascii="Simplified Arabic" w:hAnsi="Simplified Arabic" w:cs="Simplified Arabic"/>
          <w:sz w:val="32"/>
          <w:szCs w:val="32"/>
          <w:rtl/>
        </w:rPr>
        <w:t>تاريخ الجزائر</w:t>
      </w:r>
      <w:r w:rsidR="0077235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لفراي</w:t>
      </w:r>
      <w:r w:rsidR="00BC0CAE">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دييغو دو هايدو</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يعتبر هايدو من رجال الدين المرموقين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 أصل إسباني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وقع أسيرا في مدينة الجزائر ومكث بها في الفترة الممتدة بين سنتي</w:t>
      </w:r>
      <w:r w:rsidR="006D02BB" w:rsidRPr="00433A6F">
        <w:rPr>
          <w:rFonts w:ascii="Simplified Arabic" w:hAnsi="Simplified Arabic" w:cs="Simplified Arabic"/>
          <w:sz w:val="32"/>
          <w:szCs w:val="32"/>
        </w:rPr>
        <w:t xml:space="preserve">1578 – 1581 </w:t>
      </w:r>
      <w:r w:rsidR="0079734A" w:rsidRPr="00433A6F">
        <w:rPr>
          <w:rFonts w:ascii="Simplified Arabic" w:hAnsi="Simplified Arabic" w:cs="Simplified Arabic"/>
          <w:sz w:val="32"/>
          <w:szCs w:val="32"/>
          <w:rtl/>
        </w:rPr>
        <w:t>وكان شاهد عيان على الأحداث في الجزائر</w:t>
      </w:r>
      <w:r w:rsidR="00771974" w:rsidRPr="00433A6F">
        <w:rPr>
          <w:rFonts w:ascii="Simplified Arabic" w:hAnsi="Simplified Arabic" w:cs="Simplified Arabic"/>
          <w:sz w:val="32"/>
          <w:szCs w:val="32"/>
          <w:rtl/>
        </w:rPr>
        <w:t xml:space="preserve">، </w:t>
      </w:r>
      <w:r w:rsidR="0079734A" w:rsidRPr="00433A6F">
        <w:rPr>
          <w:rFonts w:ascii="Simplified Arabic" w:hAnsi="Simplified Arabic" w:cs="Simplified Arabic"/>
          <w:sz w:val="32"/>
          <w:szCs w:val="32"/>
          <w:rtl/>
        </w:rPr>
        <w:t>لديه مؤلفات كثيرة تعتبر من أهم ما كتب عن تاريخ الإيالة خلال القرن الساد</w:t>
      </w:r>
      <w:r w:rsidR="006F141D" w:rsidRPr="00433A6F">
        <w:rPr>
          <w:rFonts w:ascii="Simplified Arabic" w:hAnsi="Simplified Arabic" w:cs="Simplified Arabic" w:hint="cs"/>
          <w:sz w:val="32"/>
          <w:szCs w:val="32"/>
          <w:rtl/>
          <w:lang w:bidi="ar-DZ"/>
        </w:rPr>
        <w:t>س</w:t>
      </w:r>
      <w:r w:rsidR="0079734A" w:rsidRPr="00433A6F">
        <w:rPr>
          <w:rFonts w:ascii="Simplified Arabic" w:hAnsi="Simplified Arabic" w:cs="Simplified Arabic"/>
          <w:sz w:val="32"/>
          <w:szCs w:val="32"/>
          <w:rtl/>
        </w:rPr>
        <w:t xml:space="preserve"> عشر. </w:t>
      </w:r>
      <w:proofErr w:type="gramStart"/>
      <w:r w:rsidR="0079734A" w:rsidRPr="00433A6F">
        <w:rPr>
          <w:rFonts w:ascii="Simplified Arabic" w:hAnsi="Simplified Arabic" w:cs="Simplified Arabic"/>
          <w:sz w:val="32"/>
          <w:szCs w:val="32"/>
          <w:rtl/>
        </w:rPr>
        <w:t>الكتاب</w:t>
      </w:r>
      <w:proofErr w:type="gramEnd"/>
      <w:r w:rsidR="0079734A" w:rsidRPr="00433A6F">
        <w:rPr>
          <w:rFonts w:ascii="Simplified Arabic" w:hAnsi="Simplified Arabic" w:cs="Simplified Arabic"/>
          <w:sz w:val="32"/>
          <w:szCs w:val="32"/>
          <w:rtl/>
        </w:rPr>
        <w:t xml:space="preserve"> هو عبارة عن دراسة وصفية دقيقة عن تاريخ الجزائر</w:t>
      </w:r>
      <w:r w:rsidR="006F141D" w:rsidRPr="00433A6F">
        <w:rPr>
          <w:rFonts w:ascii="Simplified Arabic" w:hAnsi="Simplified Arabic" w:cs="Simplified Arabic" w:hint="cs"/>
          <w:sz w:val="32"/>
          <w:szCs w:val="32"/>
          <w:rtl/>
        </w:rPr>
        <w:t xml:space="preserve">( </w:t>
      </w:r>
      <w:r w:rsidR="0079734A" w:rsidRPr="00433A6F">
        <w:rPr>
          <w:rFonts w:ascii="Simplified Arabic" w:hAnsi="Simplified Arabic" w:cs="Simplified Arabic"/>
          <w:sz w:val="32"/>
          <w:szCs w:val="32"/>
          <w:rtl/>
        </w:rPr>
        <w:t>ملوكها وسكانها ومناخها وعاداتها وتقاليدها</w:t>
      </w:r>
      <w:r w:rsidR="006F141D" w:rsidRPr="00433A6F">
        <w:rPr>
          <w:rFonts w:ascii="Simplified Arabic" w:hAnsi="Simplified Arabic" w:cs="Simplified Arabic" w:hint="cs"/>
          <w:sz w:val="32"/>
          <w:szCs w:val="32"/>
          <w:rtl/>
        </w:rPr>
        <w:t>)</w:t>
      </w:r>
      <w:r w:rsidR="00771974" w:rsidRPr="00433A6F">
        <w:rPr>
          <w:rFonts w:ascii="Simplified Arabic" w:hAnsi="Simplified Arabic" w:cs="Simplified Arabic"/>
          <w:sz w:val="32"/>
          <w:szCs w:val="32"/>
          <w:rtl/>
        </w:rPr>
        <w:t xml:space="preserve">، </w:t>
      </w:r>
      <w:r w:rsidR="0079734A" w:rsidRPr="00433A6F">
        <w:rPr>
          <w:rFonts w:ascii="Simplified Arabic" w:hAnsi="Simplified Arabic" w:cs="Simplified Arabic"/>
          <w:sz w:val="32"/>
          <w:szCs w:val="32"/>
          <w:rtl/>
        </w:rPr>
        <w:t>أفادنا في معرفة جوانب مهمة عن حياة الأسرى في الجزائر</w:t>
      </w:r>
      <w:r w:rsidR="00771974" w:rsidRPr="00433A6F">
        <w:rPr>
          <w:rFonts w:ascii="Simplified Arabic" w:hAnsi="Simplified Arabic" w:cs="Simplified Arabic"/>
          <w:sz w:val="32"/>
          <w:szCs w:val="32"/>
          <w:rtl/>
        </w:rPr>
        <w:t xml:space="preserve">، </w:t>
      </w:r>
      <w:r w:rsidR="0079734A" w:rsidRPr="00433A6F">
        <w:rPr>
          <w:rFonts w:ascii="Simplified Arabic" w:hAnsi="Simplified Arabic" w:cs="Simplified Arabic"/>
          <w:sz w:val="32"/>
          <w:szCs w:val="32"/>
          <w:rtl/>
        </w:rPr>
        <w:t>خاصة منها ما تعلق بالأعمال التي ُكلفوا بها في البحر</w:t>
      </w:r>
      <w:r w:rsidR="008B66F5" w:rsidRPr="00433A6F">
        <w:rPr>
          <w:rFonts w:ascii="Simplified Arabic" w:hAnsi="Simplified Arabic" w:cs="Simplified Arabic" w:hint="cs"/>
          <w:sz w:val="32"/>
          <w:szCs w:val="32"/>
          <w:rtl/>
        </w:rPr>
        <w:t xml:space="preserve">. </w:t>
      </w:r>
    </w:p>
    <w:p w:rsidR="00AE389F" w:rsidRPr="00433A6F" w:rsidRDefault="008B66F5"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_</w:t>
      </w:r>
      <w:r w:rsidR="00AE389F" w:rsidRPr="00433A6F">
        <w:rPr>
          <w:rFonts w:ascii="Simplified Arabic" w:hAnsi="Simplified Arabic" w:cs="Simplified Arabic" w:hint="cs"/>
          <w:sz w:val="32"/>
          <w:szCs w:val="32"/>
          <w:rtl/>
        </w:rPr>
        <w:t>"</w:t>
      </w:r>
      <w:r w:rsidR="0079734A" w:rsidRPr="00433A6F">
        <w:rPr>
          <w:rFonts w:ascii="Simplified Arabic" w:hAnsi="Simplified Arabic" w:cs="Simplified Arabic"/>
          <w:sz w:val="32"/>
          <w:szCs w:val="32"/>
          <w:rtl/>
        </w:rPr>
        <w:t>مذ</w:t>
      </w:r>
      <w:r w:rsidR="00AE389F" w:rsidRPr="00433A6F">
        <w:rPr>
          <w:rFonts w:ascii="Simplified Arabic" w:hAnsi="Simplified Arabic" w:cs="Simplified Arabic"/>
          <w:sz w:val="32"/>
          <w:szCs w:val="32"/>
          <w:rtl/>
        </w:rPr>
        <w:t>كرات تيدنا" للأسير الفرنسي تيد</w:t>
      </w:r>
      <w:r w:rsidR="00AE389F" w:rsidRPr="00433A6F">
        <w:rPr>
          <w:rFonts w:ascii="Simplified Arabic" w:hAnsi="Simplified Arabic" w:cs="Simplified Arabic" w:hint="cs"/>
          <w:sz w:val="32"/>
          <w:szCs w:val="32"/>
          <w:rtl/>
        </w:rPr>
        <w:t>ن</w:t>
      </w:r>
      <w:r w:rsidR="0079734A" w:rsidRPr="00433A6F">
        <w:rPr>
          <w:rFonts w:ascii="Simplified Arabic" w:hAnsi="Simplified Arabic" w:cs="Simplified Arabic"/>
          <w:sz w:val="32"/>
          <w:szCs w:val="32"/>
          <w:rtl/>
        </w:rPr>
        <w:t xml:space="preserve">ا الذي نشر الدكتور </w:t>
      </w:r>
      <w:r w:rsidR="004B7E7C" w:rsidRPr="00433A6F">
        <w:rPr>
          <w:rFonts w:ascii="Simplified Arabic" w:hAnsi="Simplified Arabic" w:cs="Simplified Arabic" w:hint="cs"/>
          <w:sz w:val="32"/>
          <w:szCs w:val="32"/>
          <w:rtl/>
        </w:rPr>
        <w:t>أ</w:t>
      </w:r>
      <w:r w:rsidR="0079734A" w:rsidRPr="00433A6F">
        <w:rPr>
          <w:rFonts w:ascii="Simplified Arabic" w:hAnsi="Simplified Arabic" w:cs="Simplified Arabic"/>
          <w:sz w:val="32"/>
          <w:szCs w:val="32"/>
          <w:rtl/>
        </w:rPr>
        <w:t xml:space="preserve">حميدة عميراوي نصه كاملا </w:t>
      </w:r>
      <w:r w:rsidR="0079734A" w:rsidRPr="00433A6F">
        <w:rPr>
          <w:rFonts w:ascii="Simplified Arabic" w:hAnsi="Simplified Arabic" w:cs="Simplified Arabic"/>
          <w:sz w:val="32"/>
          <w:szCs w:val="32"/>
        </w:rPr>
        <w:br/>
      </w:r>
      <w:r w:rsidR="0079734A" w:rsidRPr="00433A6F">
        <w:rPr>
          <w:rFonts w:ascii="Simplified Arabic" w:hAnsi="Simplified Arabic" w:cs="Simplified Arabic"/>
          <w:sz w:val="32"/>
          <w:szCs w:val="32"/>
          <w:rtl/>
        </w:rPr>
        <w:t>في كتابه" الجزائر في أدبيات الرحلة والأسر خلال العهد ا</w:t>
      </w:r>
      <w:r w:rsidR="004B7E7C" w:rsidRPr="00433A6F">
        <w:rPr>
          <w:rFonts w:ascii="Simplified Arabic" w:hAnsi="Simplified Arabic" w:cs="Simplified Arabic"/>
          <w:sz w:val="32"/>
          <w:szCs w:val="32"/>
          <w:rtl/>
        </w:rPr>
        <w:t>لعثماني</w:t>
      </w:r>
      <w:r w:rsidR="00771974" w:rsidRPr="00433A6F">
        <w:rPr>
          <w:rFonts w:ascii="Simplified Arabic" w:hAnsi="Simplified Arabic" w:cs="Simplified Arabic"/>
          <w:sz w:val="32"/>
          <w:szCs w:val="32"/>
          <w:rtl/>
        </w:rPr>
        <w:t xml:space="preserve">، </w:t>
      </w:r>
      <w:r w:rsidR="004B7E7C" w:rsidRPr="00433A6F">
        <w:rPr>
          <w:rFonts w:ascii="Simplified Arabic" w:hAnsi="Simplified Arabic" w:cs="Simplified Arabic"/>
          <w:sz w:val="32"/>
          <w:szCs w:val="32"/>
          <w:rtl/>
        </w:rPr>
        <w:t>مذكرات تيدنا أنموذجا"</w:t>
      </w:r>
      <w:r w:rsidR="006E7D15" w:rsidRPr="00433A6F">
        <w:rPr>
          <w:rFonts w:ascii="Simplified Arabic" w:hAnsi="Simplified Arabic" w:cs="Simplified Arabic" w:hint="cs"/>
          <w:sz w:val="32"/>
          <w:szCs w:val="32"/>
          <w:rtl/>
        </w:rPr>
        <w:t xml:space="preserve"> </w:t>
      </w:r>
    </w:p>
    <w:p w:rsidR="005F2029" w:rsidRDefault="0079734A" w:rsidP="004B7E7C">
      <w:pPr>
        <w:bidi/>
        <w:jc w:val="both"/>
        <w:rPr>
          <w:rFonts w:ascii="Simplified Arabic" w:hAnsi="Simplified Arabic" w:cs="Simplified Arabic"/>
          <w:sz w:val="32"/>
          <w:szCs w:val="32"/>
          <w:rtl/>
        </w:rPr>
      </w:pPr>
      <w:r w:rsidRPr="00433A6F">
        <w:rPr>
          <w:rFonts w:ascii="Simplified Arabic" w:hAnsi="Simplified Arabic" w:cs="Simplified Arabic"/>
          <w:sz w:val="32"/>
          <w:szCs w:val="32"/>
          <w:rtl/>
        </w:rPr>
        <w:t>وقع تيدنا في الأسر عام</w:t>
      </w:r>
      <w:r w:rsidR="00AE389F" w:rsidRPr="00433A6F">
        <w:rPr>
          <w:rFonts w:ascii="Simplified Arabic" w:hAnsi="Simplified Arabic" w:cs="Simplified Arabic" w:hint="cs"/>
          <w:sz w:val="32"/>
          <w:szCs w:val="32"/>
          <w:rtl/>
        </w:rPr>
        <w:t xml:space="preserve">1779 </w:t>
      </w:r>
      <w:r w:rsidRPr="00433A6F">
        <w:rPr>
          <w:rFonts w:ascii="Simplified Arabic" w:hAnsi="Simplified Arabic" w:cs="Simplified Arabic"/>
          <w:sz w:val="32"/>
          <w:szCs w:val="32"/>
          <w:rtl/>
        </w:rPr>
        <w:t>وظل أسيرا إلى غاية تحريره</w:t>
      </w:r>
      <w:r w:rsidR="00AE389F" w:rsidRPr="00433A6F">
        <w:rPr>
          <w:rFonts w:ascii="Simplified Arabic" w:hAnsi="Simplified Arabic" w:cs="Simplified Arabic" w:hint="cs"/>
          <w:sz w:val="32"/>
          <w:szCs w:val="32"/>
          <w:rtl/>
        </w:rPr>
        <w:t xml:space="preserve"> سنة 1782</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استطاع تيدنا أن يكسب ثقة الباي محمد الكبير فتحول من خادم في قصره إلى موظف كبير برتبة خزندار تعتبر مذكرات تيدنا ذات قيمة كبيرة وذلك لما احتوته من معلومات وشهادات اتسمت بموضوعية</w:t>
      </w:r>
      <w:r w:rsidR="00F2553E"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كبيرة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بحيث تمكننا من تغطية جوانب هامة عن تاريخ الجزائر في ميادين عدة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خاصة في الجانب الإداري. </w:t>
      </w:r>
      <w:proofErr w:type="gramStart"/>
      <w:r w:rsidRPr="00433A6F">
        <w:rPr>
          <w:rFonts w:ascii="Simplified Arabic" w:hAnsi="Simplified Arabic" w:cs="Simplified Arabic"/>
          <w:sz w:val="32"/>
          <w:szCs w:val="32"/>
          <w:rtl/>
        </w:rPr>
        <w:t>أفادنا</w:t>
      </w:r>
      <w:proofErr w:type="gramEnd"/>
      <w:r w:rsidRPr="00433A6F">
        <w:rPr>
          <w:rFonts w:ascii="Simplified Arabic" w:hAnsi="Simplified Arabic" w:cs="Simplified Arabic"/>
          <w:sz w:val="32"/>
          <w:szCs w:val="32"/>
          <w:rtl/>
        </w:rPr>
        <w:t xml:space="preserve"> في معرفة المعاملة الحسنة التي تلقاها هو وبعض الأسرى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بالإضافة إلى أنه أعطى لنا نموذجا مهما عن كيفية تحرير الأسير الأوروبي </w:t>
      </w:r>
    </w:p>
    <w:p w:rsidR="00D6022B" w:rsidRDefault="00D6022B" w:rsidP="005F2029">
      <w:pPr>
        <w:bidi/>
        <w:jc w:val="both"/>
        <w:rPr>
          <w:rFonts w:ascii="Simplified Arabic" w:hAnsi="Simplified Arabic" w:cs="Simplified Arabic"/>
          <w:sz w:val="32"/>
          <w:szCs w:val="32"/>
        </w:rPr>
      </w:pPr>
    </w:p>
    <w:p w:rsidR="00D43F50" w:rsidRPr="00433A6F" w:rsidRDefault="0079734A" w:rsidP="00D6022B">
      <w:pPr>
        <w:bidi/>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 xml:space="preserve">بالجزائر وهو ما يسمى بالافتداء </w:t>
      </w:r>
      <w:r w:rsidR="001B03AD" w:rsidRPr="00433A6F">
        <w:rPr>
          <w:rFonts w:ascii="Simplified Arabic" w:hAnsi="Simplified Arabic" w:cs="Simplified Arabic"/>
          <w:sz w:val="32"/>
          <w:szCs w:val="32"/>
          <w:rtl/>
        </w:rPr>
        <w:t xml:space="preserve">الذاتي </w:t>
      </w:r>
      <w:r w:rsidR="008B66F5" w:rsidRPr="00433A6F">
        <w:rPr>
          <w:rFonts w:ascii="Simplified Arabic" w:hAnsi="Simplified Arabic" w:cs="Simplified Arabic" w:hint="cs"/>
          <w:sz w:val="32"/>
          <w:szCs w:val="32"/>
          <w:rtl/>
        </w:rPr>
        <w:t>.</w:t>
      </w:r>
    </w:p>
    <w:p w:rsidR="0079734A" w:rsidRPr="00433A6F" w:rsidRDefault="00672455" w:rsidP="00D43F50">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_ </w:t>
      </w:r>
      <w:r w:rsidR="001B03AD" w:rsidRPr="00433A6F">
        <w:rPr>
          <w:rFonts w:ascii="Simplified Arabic" w:hAnsi="Simplified Arabic" w:cs="Simplified Arabic"/>
          <w:sz w:val="32"/>
          <w:szCs w:val="32"/>
        </w:rPr>
        <w:t>"</w:t>
      </w:r>
      <w:r w:rsidR="001B03AD" w:rsidRPr="00433A6F">
        <w:rPr>
          <w:rFonts w:ascii="Simplified Arabic" w:hAnsi="Simplified Arabic" w:cs="Simplified Arabic"/>
          <w:sz w:val="32"/>
          <w:szCs w:val="32"/>
          <w:rtl/>
        </w:rPr>
        <w:t>مذكرات أسير الداي كاثكارت قنصل أمريكا في المغرب" لكاثكارت جيمس ليندر</w:t>
      </w:r>
      <w:r w:rsidR="001B03AD" w:rsidRPr="00433A6F">
        <w:rPr>
          <w:rFonts w:ascii="Simplified Arabic" w:hAnsi="Simplified Arabic" w:cs="Simplified Arabic"/>
          <w:sz w:val="32"/>
          <w:szCs w:val="32"/>
        </w:rPr>
        <w:t>:</w:t>
      </w:r>
      <w:r w:rsidR="001B03AD" w:rsidRPr="00433A6F">
        <w:rPr>
          <w:rFonts w:ascii="Simplified Arabic" w:hAnsi="Simplified Arabic" w:cs="Simplified Arabic"/>
          <w:sz w:val="32"/>
          <w:szCs w:val="32"/>
        </w:rPr>
        <w:br/>
      </w:r>
      <w:r w:rsidR="001B03AD" w:rsidRPr="00433A6F">
        <w:rPr>
          <w:rFonts w:ascii="Simplified Arabic" w:hAnsi="Simplified Arabic" w:cs="Simplified Arabic"/>
          <w:sz w:val="32"/>
          <w:szCs w:val="32"/>
          <w:rtl/>
        </w:rPr>
        <w:t>يحتوي هذا الكتاب على معلومات في غاية الأهمية</w:t>
      </w:r>
      <w:r w:rsidR="00771974" w:rsidRPr="00433A6F">
        <w:rPr>
          <w:rFonts w:ascii="Simplified Arabic" w:hAnsi="Simplified Arabic" w:cs="Simplified Arabic"/>
          <w:sz w:val="32"/>
          <w:szCs w:val="32"/>
          <w:rtl/>
        </w:rPr>
        <w:t xml:space="preserve">، </w:t>
      </w:r>
      <w:r w:rsidR="001B03AD" w:rsidRPr="00433A6F">
        <w:rPr>
          <w:rFonts w:ascii="Simplified Arabic" w:hAnsi="Simplified Arabic" w:cs="Simplified Arabic"/>
          <w:sz w:val="32"/>
          <w:szCs w:val="32"/>
          <w:rtl/>
        </w:rPr>
        <w:t>قسم إلى ثلاثة وعشرون فصلا وكل فصل يتناول أخبارا مهمة عن الحالة السياسية للجزائر خلال هذه الفترة وعن علاقتها مع أوروبا وأمريكا</w:t>
      </w:r>
      <w:r w:rsidR="00771974" w:rsidRPr="00433A6F">
        <w:rPr>
          <w:rFonts w:ascii="Simplified Arabic" w:hAnsi="Simplified Arabic" w:cs="Simplified Arabic"/>
          <w:sz w:val="32"/>
          <w:szCs w:val="32"/>
          <w:rtl/>
        </w:rPr>
        <w:t xml:space="preserve">، </w:t>
      </w:r>
      <w:r w:rsidR="001B03AD" w:rsidRPr="00433A6F">
        <w:rPr>
          <w:rFonts w:ascii="Simplified Arabic" w:hAnsi="Simplified Arabic" w:cs="Simplified Arabic"/>
          <w:sz w:val="32"/>
          <w:szCs w:val="32"/>
          <w:rtl/>
        </w:rPr>
        <w:t xml:space="preserve">وبعض المظاهر الاجتماعية والاقتصادية والعسكرية لمدينة الجزائر. أفادنا في معرفة </w:t>
      </w:r>
      <w:r w:rsidR="007E6270" w:rsidRPr="00433A6F">
        <w:rPr>
          <w:rFonts w:ascii="Simplified Arabic" w:hAnsi="Simplified Arabic" w:cs="Simplified Arabic"/>
          <w:sz w:val="32"/>
          <w:szCs w:val="32"/>
          <w:rtl/>
        </w:rPr>
        <w:t>أهم السجون التي كانت موجودة في الجزائر لأنه أعطى لنا وصفا دقيقا عن هذه السجون</w:t>
      </w:r>
      <w:r w:rsidR="00771974" w:rsidRPr="00433A6F">
        <w:rPr>
          <w:rFonts w:ascii="Simplified Arabic" w:hAnsi="Simplified Arabic" w:cs="Simplified Arabic"/>
          <w:sz w:val="32"/>
          <w:szCs w:val="32"/>
          <w:rtl/>
        </w:rPr>
        <w:t xml:space="preserve">، </w:t>
      </w:r>
      <w:r w:rsidR="007E6270" w:rsidRPr="00433A6F">
        <w:rPr>
          <w:rFonts w:ascii="Simplified Arabic" w:hAnsi="Simplified Arabic" w:cs="Simplified Arabic"/>
          <w:sz w:val="32"/>
          <w:szCs w:val="32"/>
          <w:rtl/>
        </w:rPr>
        <w:t>وأفادنا أيضا في ذكره لأهم مستشفى إسبانيُبني خصيصا لمعالجة الأسرى الأوروبيين</w:t>
      </w:r>
      <w:r w:rsidR="007E6270" w:rsidRPr="00433A6F">
        <w:rPr>
          <w:rFonts w:ascii="Simplified Arabic" w:hAnsi="Simplified Arabic" w:cs="Simplified Arabic"/>
          <w:sz w:val="32"/>
          <w:szCs w:val="32"/>
        </w:rPr>
        <w:t>.</w:t>
      </w:r>
    </w:p>
    <w:p w:rsidR="001E0E0C" w:rsidRPr="00433A6F" w:rsidRDefault="008B66F5"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_</w:t>
      </w:r>
      <w:r w:rsidR="000838C0" w:rsidRPr="00433A6F">
        <w:rPr>
          <w:rFonts w:ascii="Simplified Arabic" w:hAnsi="Simplified Arabic" w:cs="Simplified Arabic"/>
          <w:sz w:val="32"/>
          <w:szCs w:val="32"/>
        </w:rPr>
        <w:t>"</w:t>
      </w:r>
      <w:r w:rsidR="000838C0" w:rsidRPr="00433A6F">
        <w:rPr>
          <w:rFonts w:ascii="Simplified Arabic" w:hAnsi="Simplified Arabic" w:cs="Simplified Arabic"/>
          <w:sz w:val="32"/>
          <w:szCs w:val="32"/>
          <w:rtl/>
        </w:rPr>
        <w:t>مذكرات جزائرية عشية الاحتلال" للطبيب والأسير الأ</w:t>
      </w:r>
      <w:r w:rsidR="00190126" w:rsidRPr="00433A6F">
        <w:rPr>
          <w:rFonts w:ascii="Simplified Arabic" w:hAnsi="Simplified Arabic" w:cs="Simplified Arabic"/>
          <w:sz w:val="32"/>
          <w:szCs w:val="32"/>
          <w:rtl/>
        </w:rPr>
        <w:t>لماني بفايفر سيمون</w:t>
      </w:r>
      <w:r w:rsidR="00771974" w:rsidRPr="00433A6F">
        <w:rPr>
          <w:rFonts w:ascii="Simplified Arabic" w:hAnsi="Simplified Arabic" w:cs="Simplified Arabic"/>
          <w:sz w:val="32"/>
          <w:szCs w:val="32"/>
          <w:rtl/>
        </w:rPr>
        <w:t xml:space="preserve">، </w:t>
      </w:r>
      <w:r w:rsidR="00190126" w:rsidRPr="00433A6F">
        <w:rPr>
          <w:rFonts w:ascii="Simplified Arabic" w:hAnsi="Simplified Arabic" w:cs="Simplified Arabic"/>
          <w:sz w:val="32"/>
          <w:szCs w:val="32"/>
          <w:rtl/>
        </w:rPr>
        <w:t>الذي وقع في</w:t>
      </w:r>
      <w:r w:rsidR="00190126" w:rsidRPr="00433A6F">
        <w:rPr>
          <w:rFonts w:ascii="Simplified Arabic" w:hAnsi="Simplified Arabic" w:cs="Simplified Arabic" w:hint="cs"/>
          <w:sz w:val="32"/>
          <w:szCs w:val="32"/>
          <w:rtl/>
        </w:rPr>
        <w:t xml:space="preserve"> </w:t>
      </w:r>
      <w:r w:rsidR="000838C0" w:rsidRPr="00433A6F">
        <w:rPr>
          <w:rFonts w:ascii="Simplified Arabic" w:hAnsi="Simplified Arabic" w:cs="Simplified Arabic"/>
          <w:sz w:val="32"/>
          <w:szCs w:val="32"/>
          <w:rtl/>
        </w:rPr>
        <w:t>أسر البحارة الجزائريين عام</w:t>
      </w:r>
      <w:r w:rsidR="001E0E0C" w:rsidRPr="00433A6F">
        <w:rPr>
          <w:rFonts w:ascii="Simplified Arabic" w:hAnsi="Simplified Arabic" w:cs="Simplified Arabic" w:hint="cs"/>
          <w:sz w:val="32"/>
          <w:szCs w:val="32"/>
          <w:rtl/>
        </w:rPr>
        <w:t>1825 م</w:t>
      </w:r>
      <w:r w:rsidR="00771974" w:rsidRPr="00433A6F">
        <w:rPr>
          <w:rFonts w:ascii="Simplified Arabic" w:hAnsi="Simplified Arabic" w:cs="Simplified Arabic" w:hint="cs"/>
          <w:sz w:val="32"/>
          <w:szCs w:val="32"/>
          <w:rtl/>
        </w:rPr>
        <w:t xml:space="preserve">، </w:t>
      </w:r>
      <w:r w:rsidR="000838C0" w:rsidRPr="00433A6F">
        <w:rPr>
          <w:rFonts w:ascii="Simplified Arabic" w:hAnsi="Simplified Arabic" w:cs="Simplified Arabic"/>
          <w:sz w:val="32"/>
          <w:szCs w:val="32"/>
          <w:rtl/>
        </w:rPr>
        <w:t>وقضى خمس سنوات في مدينة الجزائر</w:t>
      </w:r>
      <w:r w:rsidR="00771974" w:rsidRPr="00433A6F">
        <w:rPr>
          <w:rFonts w:ascii="Simplified Arabic" w:hAnsi="Simplified Arabic" w:cs="Simplified Arabic"/>
          <w:sz w:val="32"/>
          <w:szCs w:val="32"/>
          <w:rtl/>
        </w:rPr>
        <w:t xml:space="preserve">، </w:t>
      </w:r>
      <w:r w:rsidR="000838C0" w:rsidRPr="00433A6F">
        <w:rPr>
          <w:rFonts w:ascii="Simplified Arabic" w:hAnsi="Simplified Arabic" w:cs="Simplified Arabic"/>
          <w:sz w:val="32"/>
          <w:szCs w:val="32"/>
          <w:rtl/>
        </w:rPr>
        <w:t>عمل لمدة سنتين في قصر الخزناجي أفندي</w:t>
      </w:r>
      <w:r w:rsidR="00771974" w:rsidRPr="00433A6F">
        <w:rPr>
          <w:rFonts w:ascii="Simplified Arabic" w:hAnsi="Simplified Arabic" w:cs="Simplified Arabic"/>
          <w:sz w:val="32"/>
          <w:szCs w:val="32"/>
          <w:rtl/>
        </w:rPr>
        <w:t xml:space="preserve">، </w:t>
      </w:r>
      <w:r w:rsidR="000838C0" w:rsidRPr="00433A6F">
        <w:rPr>
          <w:rFonts w:ascii="Simplified Arabic" w:hAnsi="Simplified Arabic" w:cs="Simplified Arabic"/>
          <w:sz w:val="32"/>
          <w:szCs w:val="32"/>
          <w:rtl/>
        </w:rPr>
        <w:t xml:space="preserve">ثم تحول إلى طبيبه الخاص. </w:t>
      </w:r>
      <w:proofErr w:type="gramStart"/>
      <w:r w:rsidR="000838C0" w:rsidRPr="00433A6F">
        <w:rPr>
          <w:rFonts w:ascii="Simplified Arabic" w:hAnsi="Simplified Arabic" w:cs="Simplified Arabic"/>
          <w:sz w:val="32"/>
          <w:szCs w:val="32"/>
          <w:rtl/>
        </w:rPr>
        <w:t>وتبرز</w:t>
      </w:r>
      <w:proofErr w:type="gramEnd"/>
      <w:r w:rsidR="000838C0" w:rsidRPr="00433A6F">
        <w:rPr>
          <w:rFonts w:ascii="Simplified Arabic" w:hAnsi="Simplified Arabic" w:cs="Simplified Arabic"/>
          <w:sz w:val="32"/>
          <w:szCs w:val="32"/>
          <w:rtl/>
        </w:rPr>
        <w:t xml:space="preserve"> أهمية هذا الكتاب من خلال تناوله للعلاقات الجزائرية الفرنسية في الفترة التي سبقت دخول الفرنسيين إلى الجزائر. أفادنا في معرفة أهم الأعمال التي زاولها الأسرى في قصر الداي</w:t>
      </w:r>
      <w:r w:rsidR="001E0E0C" w:rsidRPr="00433A6F">
        <w:rPr>
          <w:rFonts w:ascii="Simplified Arabic" w:hAnsi="Simplified Arabic" w:cs="Simplified Arabic" w:hint="cs"/>
          <w:sz w:val="32"/>
          <w:szCs w:val="32"/>
          <w:rtl/>
        </w:rPr>
        <w:t xml:space="preserve">. </w:t>
      </w:r>
    </w:p>
    <w:p w:rsidR="000838C0" w:rsidRPr="00433A6F" w:rsidRDefault="00281C39" w:rsidP="001B0497">
      <w:pPr>
        <w:bidi/>
        <w:jc w:val="both"/>
        <w:rPr>
          <w:rFonts w:ascii="Simplified Arabic" w:hAnsi="Simplified Arabic" w:cs="Simplified Arabic"/>
          <w:sz w:val="32"/>
          <w:szCs w:val="32"/>
          <w:rtl/>
        </w:rPr>
      </w:pPr>
      <w:proofErr w:type="gramStart"/>
      <w:r w:rsidRPr="00433A6F">
        <w:rPr>
          <w:rFonts w:ascii="Simplified Arabic" w:hAnsi="Simplified Arabic" w:cs="Simplified Arabic"/>
          <w:sz w:val="32"/>
          <w:szCs w:val="32"/>
          <w:rtl/>
        </w:rPr>
        <w:t>وتعتبر</w:t>
      </w:r>
      <w:proofErr w:type="gramEnd"/>
      <w:r w:rsidRPr="00433A6F">
        <w:rPr>
          <w:rFonts w:ascii="Simplified Arabic" w:hAnsi="Simplified Arabic" w:cs="Simplified Arabic"/>
          <w:sz w:val="32"/>
          <w:szCs w:val="32"/>
          <w:rtl/>
        </w:rPr>
        <w:t xml:space="preserve"> كتابات القناصل هي الأخرى من المصادر المهمة في معالجة تاريخ الجزائر خلال العهد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وأهم كتاب اعتمدنا عليه في دراسة هذا الموضوع هو</w:t>
      </w:r>
      <w:r w:rsidRPr="00433A6F">
        <w:rPr>
          <w:rFonts w:ascii="Simplified Arabic" w:hAnsi="Simplified Arabic" w:cs="Simplified Arabic"/>
          <w:sz w:val="32"/>
          <w:szCs w:val="32"/>
        </w:rPr>
        <w:t>:</w:t>
      </w:r>
    </w:p>
    <w:p w:rsidR="001B03AD" w:rsidRPr="00433A6F" w:rsidRDefault="00D9643D" w:rsidP="001B0497">
      <w:pPr>
        <w:bidi/>
        <w:jc w:val="both"/>
        <w:rPr>
          <w:rFonts w:ascii="Simplified Arabic" w:hAnsi="Simplified Arabic" w:cs="Simplified Arabic"/>
          <w:sz w:val="32"/>
          <w:szCs w:val="32"/>
          <w:rtl/>
        </w:rPr>
      </w:pPr>
      <w:r w:rsidRPr="00433A6F">
        <w:rPr>
          <w:rFonts w:ascii="Simplified Arabic" w:hAnsi="Simplified Arabic" w:cs="Simplified Arabic"/>
          <w:sz w:val="32"/>
          <w:szCs w:val="32"/>
        </w:rPr>
        <w:t>"</w:t>
      </w:r>
      <w:r w:rsidR="008B66F5" w:rsidRPr="00433A6F">
        <w:rPr>
          <w:rFonts w:ascii="Simplified Arabic" w:hAnsi="Simplified Arabic" w:cs="Simplified Arabic" w:hint="cs"/>
          <w:sz w:val="32"/>
          <w:szCs w:val="32"/>
          <w:rtl/>
        </w:rPr>
        <w:t>_</w:t>
      </w:r>
      <w:r w:rsidRPr="00433A6F">
        <w:rPr>
          <w:rFonts w:ascii="Simplified Arabic" w:hAnsi="Simplified Arabic" w:cs="Simplified Arabic"/>
          <w:sz w:val="32"/>
          <w:szCs w:val="32"/>
          <w:rtl/>
        </w:rPr>
        <w:t>تاريخ مملكة الجزائر</w:t>
      </w:r>
      <w:r w:rsidRPr="00433A6F">
        <w:rPr>
          <w:rFonts w:ascii="Simplified Arabic" w:hAnsi="Simplified Arabic" w:cs="Simplified Arabic"/>
          <w:sz w:val="32"/>
          <w:szCs w:val="32"/>
        </w:rPr>
        <w:t>"</w:t>
      </w:r>
      <w:r w:rsidR="008B66F5" w:rsidRPr="00433A6F">
        <w:rPr>
          <w:rFonts w:ascii="Simplified Arabic" w:hAnsi="Simplified Arabic" w:cs="Simplified Arabic" w:hint="cs"/>
          <w:sz w:val="32"/>
          <w:szCs w:val="32"/>
          <w:rtl/>
        </w:rPr>
        <w:t>ل</w:t>
      </w:r>
      <w:r w:rsidRPr="00433A6F">
        <w:rPr>
          <w:rFonts w:ascii="Simplified Arabic" w:hAnsi="Simplified Arabic" w:cs="Simplified Arabic"/>
          <w:sz w:val="32"/>
          <w:szCs w:val="32"/>
          <w:rtl/>
        </w:rPr>
        <w:t>لوجيي دو طاسي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 أحد موظفي القنصلية الفرنسية في الجزائر عام</w:t>
      </w:r>
      <w:r w:rsidR="00097A96" w:rsidRPr="00433A6F">
        <w:rPr>
          <w:rFonts w:ascii="Simplified Arabic" w:hAnsi="Simplified Arabic" w:cs="Simplified Arabic" w:hint="cs"/>
          <w:sz w:val="32"/>
          <w:szCs w:val="32"/>
          <w:rtl/>
        </w:rPr>
        <w:t>1725 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 xml:space="preserve">اشتمل هذا </w:t>
      </w:r>
      <w:r w:rsidR="00097A96" w:rsidRPr="00433A6F">
        <w:rPr>
          <w:rFonts w:ascii="Simplified Arabic" w:hAnsi="Simplified Arabic" w:cs="Simplified Arabic" w:hint="cs"/>
          <w:sz w:val="32"/>
          <w:szCs w:val="32"/>
          <w:rtl/>
        </w:rPr>
        <w:t>الكتاب على شهادات وملاحظات هامة</w:t>
      </w:r>
      <w:r w:rsidR="00771974" w:rsidRPr="00433A6F">
        <w:rPr>
          <w:rFonts w:ascii="Simplified Arabic" w:hAnsi="Simplified Arabic" w:cs="Simplified Arabic" w:hint="cs"/>
          <w:sz w:val="32"/>
          <w:szCs w:val="32"/>
          <w:rtl/>
        </w:rPr>
        <w:t xml:space="preserve">، </w:t>
      </w:r>
      <w:r w:rsidR="00097A96" w:rsidRPr="00433A6F">
        <w:rPr>
          <w:rFonts w:ascii="Simplified Arabic" w:hAnsi="Simplified Arabic" w:cs="Simplified Arabic" w:hint="cs"/>
          <w:sz w:val="32"/>
          <w:szCs w:val="32"/>
          <w:rtl/>
        </w:rPr>
        <w:t>تحدث فيه عن أوضاع الجزائر السياسية و</w:t>
      </w:r>
      <w:r w:rsidR="00466C33" w:rsidRPr="00433A6F">
        <w:rPr>
          <w:rFonts w:ascii="Simplified Arabic" w:hAnsi="Simplified Arabic" w:cs="Simplified Arabic"/>
          <w:sz w:val="32"/>
          <w:szCs w:val="32"/>
          <w:rtl/>
        </w:rPr>
        <w:t>الاجتماعية والاقتصادية</w:t>
      </w:r>
      <w:r w:rsidR="00771974" w:rsidRPr="00433A6F">
        <w:rPr>
          <w:rFonts w:ascii="Simplified Arabic" w:hAnsi="Simplified Arabic" w:cs="Simplified Arabic"/>
          <w:sz w:val="32"/>
          <w:szCs w:val="32"/>
          <w:rtl/>
        </w:rPr>
        <w:t xml:space="preserve">، </w:t>
      </w:r>
      <w:r w:rsidR="00466C33" w:rsidRPr="00433A6F">
        <w:rPr>
          <w:rFonts w:ascii="Simplified Arabic" w:hAnsi="Simplified Arabic" w:cs="Simplified Arabic"/>
          <w:sz w:val="32"/>
          <w:szCs w:val="32"/>
          <w:rtl/>
        </w:rPr>
        <w:t>غير أن ما أفادنا في هذا الكتاب هو حديثه عن الإجراءات المتعلقة بعمليات الافتداء</w:t>
      </w:r>
      <w:r w:rsidR="00771974" w:rsidRPr="00433A6F">
        <w:rPr>
          <w:rFonts w:ascii="Simplified Arabic" w:hAnsi="Simplified Arabic" w:cs="Simplified Arabic"/>
          <w:sz w:val="32"/>
          <w:szCs w:val="32"/>
          <w:rtl/>
        </w:rPr>
        <w:t xml:space="preserve">، </w:t>
      </w:r>
      <w:r w:rsidR="00466C33" w:rsidRPr="00433A6F">
        <w:rPr>
          <w:rFonts w:ascii="Simplified Arabic" w:hAnsi="Simplified Arabic" w:cs="Simplified Arabic"/>
          <w:sz w:val="32"/>
          <w:szCs w:val="32"/>
          <w:rtl/>
        </w:rPr>
        <w:t>وأهم الم</w:t>
      </w:r>
      <w:r w:rsidR="00097A96" w:rsidRPr="00433A6F">
        <w:rPr>
          <w:rFonts w:ascii="Simplified Arabic" w:hAnsi="Simplified Arabic" w:cs="Simplified Arabic"/>
          <w:sz w:val="32"/>
          <w:szCs w:val="32"/>
          <w:rtl/>
        </w:rPr>
        <w:t>وظفون القائمون على إدارة السجون</w:t>
      </w:r>
    </w:p>
    <w:p w:rsidR="005F2029" w:rsidRDefault="00305655" w:rsidP="004B7E7C">
      <w:pPr>
        <w:bidi/>
        <w:rPr>
          <w:rFonts w:ascii="Simplified Arabic" w:hAnsi="Simplified Arabic" w:cs="Simplified Arabic"/>
          <w:sz w:val="32"/>
          <w:szCs w:val="32"/>
          <w:rtl/>
        </w:rPr>
      </w:pPr>
      <w:r w:rsidRPr="00433A6F">
        <w:rPr>
          <w:rFonts w:ascii="Simplified Arabic" w:hAnsi="Simplified Arabic" w:cs="Simplified Arabic"/>
          <w:sz w:val="32"/>
          <w:szCs w:val="32"/>
        </w:rPr>
        <w:t>"</w:t>
      </w:r>
      <w:r w:rsidR="00097A96" w:rsidRPr="00433A6F">
        <w:rPr>
          <w:rFonts w:ascii="Simplified Arabic" w:hAnsi="Simplified Arabic" w:cs="Simplified Arabic" w:hint="cs"/>
          <w:sz w:val="32"/>
          <w:szCs w:val="32"/>
          <w:rtl/>
        </w:rPr>
        <w:t xml:space="preserve">_ </w:t>
      </w:r>
      <w:r w:rsidRPr="00433A6F">
        <w:rPr>
          <w:rFonts w:ascii="Simplified Arabic" w:hAnsi="Simplified Arabic" w:cs="Simplified Arabic"/>
          <w:sz w:val="32"/>
          <w:szCs w:val="32"/>
          <w:rtl/>
        </w:rPr>
        <w:t xml:space="preserve">الجزائر خلال القرن </w:t>
      </w:r>
      <w:r w:rsidR="00097A96" w:rsidRPr="00433A6F">
        <w:rPr>
          <w:rFonts w:ascii="Simplified Arabic" w:hAnsi="Simplified Arabic" w:cs="Simplified Arabic" w:hint="cs"/>
          <w:sz w:val="32"/>
          <w:szCs w:val="32"/>
          <w:rtl/>
        </w:rPr>
        <w:t>18م</w:t>
      </w:r>
      <w:r w:rsidR="00A2033C" w:rsidRPr="00433A6F">
        <w:rPr>
          <w:rFonts w:ascii="Simplified Arabic" w:hAnsi="Simplified Arabic" w:cs="Simplified Arabic" w:hint="cs"/>
          <w:sz w:val="32"/>
          <w:szCs w:val="32"/>
          <w:rtl/>
        </w:rPr>
        <w:t>"</w:t>
      </w:r>
      <w:r w:rsidRPr="00433A6F">
        <w:rPr>
          <w:rFonts w:ascii="Simplified Arabic" w:hAnsi="Simplified Arabic" w:cs="Simplified Arabic"/>
          <w:sz w:val="32"/>
          <w:szCs w:val="32"/>
          <w:rtl/>
        </w:rPr>
        <w:t>لفونتير دي بارادي الذي زار الجزائر سنة</w:t>
      </w:r>
      <w:r w:rsidR="00A2033C" w:rsidRPr="00433A6F">
        <w:rPr>
          <w:rFonts w:ascii="Simplified Arabic" w:hAnsi="Simplified Arabic" w:cs="Simplified Arabic" w:hint="cs"/>
          <w:sz w:val="32"/>
          <w:szCs w:val="32"/>
          <w:rtl/>
        </w:rPr>
        <w:t xml:space="preserve">1788 م </w:t>
      </w:r>
      <w:r w:rsidRPr="00433A6F">
        <w:rPr>
          <w:rFonts w:ascii="Simplified Arabic" w:hAnsi="Simplified Arabic" w:cs="Simplified Arabic"/>
          <w:sz w:val="32"/>
          <w:szCs w:val="32"/>
          <w:rtl/>
        </w:rPr>
        <w:t xml:space="preserve"> في مهمة </w:t>
      </w:r>
    </w:p>
    <w:p w:rsidR="005F2029" w:rsidRPr="005F2029" w:rsidRDefault="005F2029" w:rsidP="005F2029">
      <w:pPr>
        <w:bidi/>
        <w:jc w:val="center"/>
        <w:rPr>
          <w:rFonts w:ascii="Simplified Arabic" w:hAnsi="Simplified Arabic" w:cs="Simplified Arabic"/>
          <w:sz w:val="24"/>
          <w:szCs w:val="24"/>
          <w:rtl/>
        </w:rPr>
      </w:pPr>
    </w:p>
    <w:p w:rsidR="00305655" w:rsidRPr="00433A6F" w:rsidRDefault="00305655" w:rsidP="005F2029">
      <w:pPr>
        <w:bidi/>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خاصة كمبعوث من طرف فرنسا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وذلك لتسوية بعض الخلافات التي نشبت بين الطرفين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فأقام سنتين بمدينة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ودر</w:t>
      </w:r>
      <w:r w:rsidR="00A2033C" w:rsidRPr="00433A6F">
        <w:rPr>
          <w:rFonts w:ascii="Simplified Arabic" w:hAnsi="Simplified Arabic" w:cs="Simplified Arabic" w:hint="cs"/>
          <w:sz w:val="32"/>
          <w:szCs w:val="32"/>
          <w:rtl/>
        </w:rPr>
        <w:t>س</w:t>
      </w:r>
      <w:r w:rsidRPr="00433A6F">
        <w:rPr>
          <w:rFonts w:ascii="Simplified Arabic" w:hAnsi="Simplified Arabic" w:cs="Simplified Arabic"/>
          <w:sz w:val="32"/>
          <w:szCs w:val="32"/>
          <w:rtl/>
        </w:rPr>
        <w:t xml:space="preserve"> خلالها نظمها وتعلم اللغة البربرية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كتب فونتير هذه المذكرات القيمة التي سرد فيها وقائع مهمة عن</w:t>
      </w:r>
      <w:r w:rsidR="00A2033C" w:rsidRPr="00433A6F">
        <w:rPr>
          <w:rFonts w:ascii="Simplified Arabic" w:hAnsi="Simplified Arabic" w:cs="Simplified Arabic" w:hint="cs"/>
          <w:sz w:val="32"/>
          <w:szCs w:val="32"/>
          <w:rtl/>
        </w:rPr>
        <w:t xml:space="preserve"> ا</w:t>
      </w:r>
      <w:r w:rsidR="002648F3" w:rsidRPr="00433A6F">
        <w:rPr>
          <w:rFonts w:ascii="Simplified Arabic" w:hAnsi="Simplified Arabic" w:cs="Simplified Arabic"/>
          <w:sz w:val="32"/>
          <w:szCs w:val="32"/>
          <w:rtl/>
        </w:rPr>
        <w:t>لجزائر</w:t>
      </w:r>
      <w:r w:rsidR="00771974" w:rsidRPr="00433A6F">
        <w:rPr>
          <w:rFonts w:ascii="Simplified Arabic" w:hAnsi="Simplified Arabic" w:cs="Simplified Arabic"/>
          <w:sz w:val="32"/>
          <w:szCs w:val="32"/>
          <w:rtl/>
        </w:rPr>
        <w:t xml:space="preserve">، </w:t>
      </w:r>
      <w:r w:rsidR="002648F3" w:rsidRPr="00433A6F">
        <w:rPr>
          <w:rFonts w:ascii="Simplified Arabic" w:hAnsi="Simplified Arabic" w:cs="Simplified Arabic"/>
          <w:sz w:val="32"/>
          <w:szCs w:val="32"/>
          <w:rtl/>
        </w:rPr>
        <w:t xml:space="preserve">تحدث عن الحياة الاجتماعية والاقتصادية والسياسية والإدارية. </w:t>
      </w:r>
      <w:proofErr w:type="gramStart"/>
      <w:r w:rsidR="002648F3" w:rsidRPr="00433A6F">
        <w:rPr>
          <w:rFonts w:ascii="Simplified Arabic" w:hAnsi="Simplified Arabic" w:cs="Simplified Arabic"/>
          <w:sz w:val="32"/>
          <w:szCs w:val="32"/>
          <w:rtl/>
        </w:rPr>
        <w:t>أفادنا</w:t>
      </w:r>
      <w:proofErr w:type="gramEnd"/>
      <w:r w:rsidR="002648F3" w:rsidRPr="00433A6F">
        <w:rPr>
          <w:rFonts w:ascii="Simplified Arabic" w:hAnsi="Simplified Arabic" w:cs="Simplified Arabic"/>
          <w:sz w:val="32"/>
          <w:szCs w:val="32"/>
          <w:rtl/>
        </w:rPr>
        <w:t xml:space="preserve"> هذا الكتاب في معرفة أهم السجون التي وجدت خلال هذا القرن</w:t>
      </w:r>
      <w:r w:rsidR="00771974" w:rsidRPr="00433A6F">
        <w:rPr>
          <w:rFonts w:ascii="Simplified Arabic" w:hAnsi="Simplified Arabic" w:cs="Simplified Arabic"/>
          <w:sz w:val="32"/>
          <w:szCs w:val="32"/>
          <w:rtl/>
        </w:rPr>
        <w:t xml:space="preserve">، </w:t>
      </w:r>
      <w:r w:rsidR="002648F3" w:rsidRPr="00433A6F">
        <w:rPr>
          <w:rFonts w:ascii="Simplified Arabic" w:hAnsi="Simplified Arabic" w:cs="Simplified Arabic"/>
          <w:sz w:val="32"/>
          <w:szCs w:val="32"/>
          <w:rtl/>
        </w:rPr>
        <w:t>وأعطى لنا أرقاما مهمة عن عدد الأسرى</w:t>
      </w:r>
      <w:r w:rsidR="002648F3" w:rsidRPr="00433A6F">
        <w:rPr>
          <w:rFonts w:ascii="Simplified Arabic" w:hAnsi="Simplified Arabic" w:cs="Simplified Arabic"/>
          <w:sz w:val="32"/>
          <w:szCs w:val="32"/>
        </w:rPr>
        <w:t>.</w:t>
      </w:r>
      <w:r w:rsidR="002648F3" w:rsidRPr="00433A6F">
        <w:rPr>
          <w:rFonts w:ascii="Simplified Arabic" w:hAnsi="Simplified Arabic" w:cs="Simplified Arabic"/>
          <w:sz w:val="32"/>
          <w:szCs w:val="32"/>
        </w:rPr>
        <w:br/>
      </w:r>
      <w:proofErr w:type="gramStart"/>
      <w:r w:rsidR="002648F3" w:rsidRPr="00433A6F">
        <w:rPr>
          <w:rFonts w:ascii="Simplified Arabic" w:hAnsi="Simplified Arabic" w:cs="Simplified Arabic"/>
          <w:sz w:val="32"/>
          <w:szCs w:val="32"/>
          <w:rtl/>
        </w:rPr>
        <w:t>أما</w:t>
      </w:r>
      <w:proofErr w:type="gramEnd"/>
      <w:r w:rsidR="002648F3" w:rsidRPr="00433A6F">
        <w:rPr>
          <w:rFonts w:ascii="Simplified Arabic" w:hAnsi="Simplified Arabic" w:cs="Simplified Arabic"/>
          <w:sz w:val="32"/>
          <w:szCs w:val="32"/>
          <w:rtl/>
        </w:rPr>
        <w:t xml:space="preserve"> فيما يخص المراجع المعتمدة في البحث فنذكر أهمها</w:t>
      </w:r>
      <w:r w:rsidR="002648F3" w:rsidRPr="00433A6F">
        <w:rPr>
          <w:rFonts w:ascii="Simplified Arabic" w:hAnsi="Simplified Arabic" w:cs="Simplified Arabic"/>
          <w:sz w:val="32"/>
          <w:szCs w:val="32"/>
        </w:rPr>
        <w:t>:</w:t>
      </w:r>
    </w:p>
    <w:p w:rsidR="00477E49" w:rsidRPr="00433A6F" w:rsidRDefault="00F8532E"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_ "</w:t>
      </w:r>
      <w:r w:rsidR="00477E49" w:rsidRPr="00433A6F">
        <w:rPr>
          <w:rFonts w:ascii="Simplified Arabic" w:hAnsi="Simplified Arabic" w:cs="Simplified Arabic"/>
          <w:sz w:val="32"/>
          <w:szCs w:val="32"/>
          <w:rtl/>
        </w:rPr>
        <w:t>الأسرى الأمريكان في الجزائر</w:t>
      </w:r>
      <w:r w:rsidRPr="00433A6F">
        <w:rPr>
          <w:rFonts w:ascii="Simplified Arabic" w:hAnsi="Simplified Arabic" w:cs="Simplified Arabic" w:hint="cs"/>
          <w:sz w:val="32"/>
          <w:szCs w:val="32"/>
          <w:rtl/>
        </w:rPr>
        <w:t xml:space="preserve">( 1785 </w:t>
      </w:r>
      <w:r w:rsidRPr="00433A6F">
        <w:rPr>
          <w:rFonts w:ascii="Simplified Arabic" w:hAnsi="Simplified Arabic" w:cs="Simplified Arabic"/>
          <w:sz w:val="32"/>
          <w:szCs w:val="32"/>
          <w:rtl/>
        </w:rPr>
        <w:t>–</w:t>
      </w:r>
      <w:r w:rsidRPr="00433A6F">
        <w:rPr>
          <w:rFonts w:ascii="Simplified Arabic" w:hAnsi="Simplified Arabic" w:cs="Simplified Arabic" w:hint="cs"/>
          <w:sz w:val="32"/>
          <w:szCs w:val="32"/>
          <w:rtl/>
        </w:rPr>
        <w:t xml:space="preserve"> 1797 م</w:t>
      </w:r>
      <w:proofErr w:type="gramStart"/>
      <w:r w:rsidRPr="00433A6F">
        <w:rPr>
          <w:rFonts w:ascii="Simplified Arabic" w:hAnsi="Simplified Arabic" w:cs="Simplified Arabic" w:hint="cs"/>
          <w:sz w:val="32"/>
          <w:szCs w:val="32"/>
          <w:rtl/>
        </w:rPr>
        <w:t xml:space="preserve"> )" </w:t>
      </w:r>
      <w:r w:rsidR="00477E49" w:rsidRPr="00433A6F">
        <w:rPr>
          <w:rFonts w:ascii="Simplified Arabic" w:hAnsi="Simplified Arabic" w:cs="Simplified Arabic"/>
          <w:sz w:val="32"/>
          <w:szCs w:val="32"/>
          <w:rtl/>
        </w:rPr>
        <w:t>لستيفن جيمس</w:t>
      </w:r>
      <w:proofErr w:type="gramEnd"/>
      <w:r w:rsidR="00477E49" w:rsidRPr="00433A6F">
        <w:rPr>
          <w:rFonts w:ascii="Simplified Arabic" w:hAnsi="Simplified Arabic" w:cs="Simplified Arabic"/>
          <w:sz w:val="32"/>
          <w:szCs w:val="32"/>
          <w:rtl/>
        </w:rPr>
        <w:t xml:space="preserve"> ويلسن: يتناول هذا الكتاب حياة الأسرى الأمريكان في الجزائر</w:t>
      </w:r>
      <w:r w:rsidR="00771974" w:rsidRPr="00433A6F">
        <w:rPr>
          <w:rFonts w:ascii="Simplified Arabic" w:hAnsi="Simplified Arabic" w:cs="Simplified Arabic"/>
          <w:sz w:val="32"/>
          <w:szCs w:val="32"/>
          <w:rtl/>
        </w:rPr>
        <w:t xml:space="preserve">، </w:t>
      </w:r>
      <w:r w:rsidR="00477E49" w:rsidRPr="00433A6F">
        <w:rPr>
          <w:rFonts w:ascii="Simplified Arabic" w:hAnsi="Simplified Arabic" w:cs="Simplified Arabic"/>
          <w:sz w:val="32"/>
          <w:szCs w:val="32"/>
          <w:rtl/>
        </w:rPr>
        <w:t>ويصف لنا الظروف المعيشية لهؤلاء</w:t>
      </w:r>
      <w:r w:rsidR="00771974" w:rsidRPr="00433A6F">
        <w:rPr>
          <w:rFonts w:ascii="Simplified Arabic" w:hAnsi="Simplified Arabic" w:cs="Simplified Arabic"/>
          <w:sz w:val="32"/>
          <w:szCs w:val="32"/>
          <w:rtl/>
        </w:rPr>
        <w:t xml:space="preserve">، </w:t>
      </w:r>
      <w:r w:rsidR="00477E49" w:rsidRPr="00433A6F">
        <w:rPr>
          <w:rFonts w:ascii="Simplified Arabic" w:hAnsi="Simplified Arabic" w:cs="Simplified Arabic"/>
          <w:sz w:val="32"/>
          <w:szCs w:val="32"/>
          <w:rtl/>
        </w:rPr>
        <w:t>بدءا من وقوعهم في الأسر إلى غاية تحريرهم</w:t>
      </w:r>
      <w:r w:rsidR="00771974" w:rsidRPr="00433A6F">
        <w:rPr>
          <w:rFonts w:ascii="Simplified Arabic" w:hAnsi="Simplified Arabic" w:cs="Simplified Arabic"/>
          <w:sz w:val="32"/>
          <w:szCs w:val="32"/>
          <w:rtl/>
        </w:rPr>
        <w:t xml:space="preserve">، </w:t>
      </w:r>
      <w:r w:rsidR="00477E49" w:rsidRPr="00433A6F">
        <w:rPr>
          <w:rFonts w:ascii="Simplified Arabic" w:hAnsi="Simplified Arabic" w:cs="Simplified Arabic"/>
          <w:sz w:val="32"/>
          <w:szCs w:val="32"/>
          <w:rtl/>
        </w:rPr>
        <w:t>غير أن كتابته تميزت بنوع من الذاتية فهو دائما يحاول إبراز الحياة التعيسة لهؤلاء الأسرى في الجزائر. أفادنا في معرفة الامتيازات التي منحت للأسرى داخل السجون</w:t>
      </w:r>
      <w:r w:rsidRPr="00433A6F">
        <w:rPr>
          <w:rFonts w:ascii="Simplified Arabic" w:hAnsi="Simplified Arabic" w:cs="Simplified Arabic" w:hint="cs"/>
          <w:sz w:val="32"/>
          <w:szCs w:val="32"/>
          <w:rtl/>
        </w:rPr>
        <w:t xml:space="preserve"> . </w:t>
      </w:r>
    </w:p>
    <w:p w:rsidR="0054109D" w:rsidRPr="00433A6F" w:rsidRDefault="00F8532E"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_</w:t>
      </w:r>
      <w:r w:rsidR="00EB013C" w:rsidRPr="00433A6F">
        <w:rPr>
          <w:rFonts w:ascii="Simplified Arabic" w:hAnsi="Simplified Arabic" w:cs="Simplified Arabic" w:hint="cs"/>
          <w:sz w:val="32"/>
          <w:szCs w:val="32"/>
          <w:rtl/>
        </w:rPr>
        <w:t>"</w:t>
      </w:r>
      <w:r w:rsidR="0054109D" w:rsidRPr="00433A6F">
        <w:rPr>
          <w:rFonts w:ascii="Simplified Arabic" w:hAnsi="Simplified Arabic" w:cs="Simplified Arabic"/>
          <w:sz w:val="32"/>
          <w:szCs w:val="32"/>
          <w:rtl/>
        </w:rPr>
        <w:t xml:space="preserve">الجزائر وأوروبا </w:t>
      </w:r>
      <w:r w:rsidR="00EB013C" w:rsidRPr="00433A6F">
        <w:rPr>
          <w:rFonts w:ascii="Simplified Arabic" w:hAnsi="Simplified Arabic" w:cs="Simplified Arabic" w:hint="cs"/>
          <w:sz w:val="32"/>
          <w:szCs w:val="32"/>
          <w:rtl/>
        </w:rPr>
        <w:t xml:space="preserve">من 1500- 1830 </w:t>
      </w:r>
      <w:r w:rsidR="0054109D" w:rsidRPr="00433A6F">
        <w:rPr>
          <w:rFonts w:ascii="Simplified Arabic" w:hAnsi="Simplified Arabic" w:cs="Simplified Arabic"/>
          <w:sz w:val="32"/>
          <w:szCs w:val="32"/>
          <w:rtl/>
        </w:rPr>
        <w:t>" لجون</w:t>
      </w:r>
      <w:r w:rsidR="00897C30" w:rsidRPr="00433A6F">
        <w:rPr>
          <w:rFonts w:ascii="Simplified Arabic" w:hAnsi="Simplified Arabic" w:cs="Simplified Arabic" w:hint="cs"/>
          <w:sz w:val="32"/>
          <w:szCs w:val="32"/>
          <w:rtl/>
        </w:rPr>
        <w:t xml:space="preserve"> ب</w:t>
      </w:r>
      <w:r w:rsidR="0054109D" w:rsidRPr="00433A6F">
        <w:rPr>
          <w:rFonts w:ascii="Simplified Arabic" w:hAnsi="Simplified Arabic" w:cs="Simplified Arabic"/>
          <w:sz w:val="32"/>
          <w:szCs w:val="32"/>
          <w:rtl/>
        </w:rPr>
        <w:t xml:space="preserve"> وولف: هذا الكتاب من ترجمة </w:t>
      </w:r>
      <w:r w:rsidR="0054109D" w:rsidRPr="00433A6F">
        <w:rPr>
          <w:rFonts w:ascii="Simplified Arabic" w:hAnsi="Simplified Arabic" w:cs="Simplified Arabic"/>
          <w:sz w:val="32"/>
          <w:szCs w:val="32"/>
        </w:rPr>
        <w:br/>
      </w:r>
      <w:r w:rsidR="0054109D" w:rsidRPr="00433A6F">
        <w:rPr>
          <w:rFonts w:ascii="Simplified Arabic" w:hAnsi="Simplified Arabic" w:cs="Simplified Arabic"/>
          <w:sz w:val="32"/>
          <w:szCs w:val="32"/>
          <w:rtl/>
        </w:rPr>
        <w:t xml:space="preserve">الدكتور أبو القاسم سعد الله. وهو كتاب مهم جدا في دراسة العلاقات الجزائرية الأوروبية </w:t>
      </w:r>
      <w:r w:rsidR="0054109D" w:rsidRPr="00433A6F">
        <w:rPr>
          <w:rFonts w:ascii="Simplified Arabic" w:hAnsi="Simplified Arabic" w:cs="Simplified Arabic"/>
          <w:sz w:val="32"/>
          <w:szCs w:val="32"/>
        </w:rPr>
        <w:br/>
      </w:r>
      <w:r w:rsidR="0054109D" w:rsidRPr="00433A6F">
        <w:rPr>
          <w:rFonts w:ascii="Simplified Arabic" w:hAnsi="Simplified Arabic" w:cs="Simplified Arabic"/>
          <w:sz w:val="32"/>
          <w:szCs w:val="32"/>
          <w:rtl/>
        </w:rPr>
        <w:t xml:space="preserve">خلال العهد العثماني. أفادنا في معرفة </w:t>
      </w:r>
      <w:proofErr w:type="gramStart"/>
      <w:r w:rsidR="0054109D" w:rsidRPr="00433A6F">
        <w:rPr>
          <w:rFonts w:ascii="Simplified Arabic" w:hAnsi="Simplified Arabic" w:cs="Simplified Arabic"/>
          <w:sz w:val="32"/>
          <w:szCs w:val="32"/>
          <w:rtl/>
        </w:rPr>
        <w:t>أهم</w:t>
      </w:r>
      <w:proofErr w:type="gramEnd"/>
      <w:r w:rsidR="0054109D" w:rsidRPr="00433A6F">
        <w:rPr>
          <w:rFonts w:ascii="Simplified Arabic" w:hAnsi="Simplified Arabic" w:cs="Simplified Arabic"/>
          <w:sz w:val="32"/>
          <w:szCs w:val="32"/>
          <w:rtl/>
        </w:rPr>
        <w:t xml:space="preserve"> الحملات العسكرية التي عرفتها الجزائر جراء قضية الأسر</w:t>
      </w:r>
      <w:r w:rsidR="00EB013C" w:rsidRPr="00433A6F">
        <w:rPr>
          <w:rFonts w:ascii="Simplified Arabic" w:hAnsi="Simplified Arabic" w:cs="Simplified Arabic" w:hint="cs"/>
          <w:sz w:val="32"/>
          <w:szCs w:val="32"/>
          <w:rtl/>
        </w:rPr>
        <w:t xml:space="preserve">. </w:t>
      </w:r>
    </w:p>
    <w:p w:rsidR="00190126" w:rsidRDefault="00C72E73" w:rsidP="00243EB3">
      <w:pPr>
        <w:bidi/>
        <w:jc w:val="both"/>
        <w:rPr>
          <w:rFonts w:ascii="Simplified Arabic" w:hAnsi="Simplified Arabic" w:cs="Simplified Arabic"/>
          <w:sz w:val="32"/>
          <w:szCs w:val="32"/>
          <w:rtl/>
        </w:rPr>
      </w:pPr>
      <w:r w:rsidRPr="00433A6F">
        <w:rPr>
          <w:rFonts w:ascii="Simplified Arabic" w:hAnsi="Simplified Arabic" w:cs="Simplified Arabic"/>
          <w:sz w:val="32"/>
          <w:szCs w:val="32"/>
        </w:rPr>
        <w:t>"</w:t>
      </w:r>
      <w:r w:rsidR="00EB013C" w:rsidRPr="00433A6F">
        <w:rPr>
          <w:rFonts w:ascii="Simplified Arabic" w:hAnsi="Simplified Arabic" w:cs="Simplified Arabic" w:hint="cs"/>
          <w:sz w:val="32"/>
          <w:szCs w:val="32"/>
          <w:rtl/>
        </w:rPr>
        <w:t>_</w:t>
      </w:r>
      <w:r w:rsidRPr="00433A6F">
        <w:rPr>
          <w:rFonts w:ascii="Simplified Arabic" w:hAnsi="Simplified Arabic" w:cs="Simplified Arabic"/>
          <w:sz w:val="32"/>
          <w:szCs w:val="32"/>
          <w:rtl/>
        </w:rPr>
        <w:t>دراسات</w:t>
      </w:r>
      <w:r w:rsidR="00897C30" w:rsidRPr="00433A6F">
        <w:rPr>
          <w:rFonts w:ascii="Simplified Arabic" w:hAnsi="Simplified Arabic" w:cs="Simplified Arabic"/>
          <w:sz w:val="32"/>
          <w:szCs w:val="32"/>
          <w:rtl/>
        </w:rPr>
        <w:t xml:space="preserve"> عن الجزائر في العهد العثماني" </w:t>
      </w:r>
      <w:r w:rsidRPr="00433A6F">
        <w:rPr>
          <w:rFonts w:ascii="Simplified Arabic" w:hAnsi="Simplified Arabic" w:cs="Simplified Arabic"/>
          <w:sz w:val="32"/>
          <w:szCs w:val="32"/>
          <w:rtl/>
        </w:rPr>
        <w:t>لمنور مروش: يقع هذا الكتاب في جزأين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الأول </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خصصه في الحديث عن العملة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الأسعار والمداخيل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والثاني عن القرصنة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وكذا النشاط البحري للجزائر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حيث يعطي لنا صورة مهمة عن البحرية الجزائرية. أفادنا في معرفة أهم الأسعار الخاصة بشراء </w:t>
      </w:r>
      <w:proofErr w:type="gramStart"/>
      <w:r w:rsidRPr="00433A6F">
        <w:rPr>
          <w:rFonts w:ascii="Simplified Arabic" w:hAnsi="Simplified Arabic" w:cs="Simplified Arabic"/>
          <w:sz w:val="32"/>
          <w:szCs w:val="32"/>
          <w:rtl/>
        </w:rPr>
        <w:t>الأسرى</w:t>
      </w:r>
      <w:r w:rsidR="00BF028B" w:rsidRPr="00433A6F">
        <w:rPr>
          <w:rFonts w:ascii="Simplified Arabic" w:hAnsi="Simplified Arabic" w:cs="Simplified Arabic" w:hint="cs"/>
          <w:sz w:val="32"/>
          <w:szCs w:val="32"/>
          <w:rtl/>
        </w:rPr>
        <w:t xml:space="preserve"> .</w:t>
      </w:r>
      <w:proofErr w:type="gramEnd"/>
    </w:p>
    <w:p w:rsidR="005F2029" w:rsidRDefault="005F2029" w:rsidP="005F2029">
      <w:pPr>
        <w:bidi/>
        <w:jc w:val="both"/>
        <w:rPr>
          <w:rFonts w:ascii="Simplified Arabic" w:hAnsi="Simplified Arabic" w:cs="Simplified Arabic"/>
          <w:sz w:val="32"/>
          <w:szCs w:val="32"/>
          <w:rtl/>
        </w:rPr>
      </w:pPr>
    </w:p>
    <w:p w:rsidR="00D6022B" w:rsidRDefault="00D6022B" w:rsidP="001B0497">
      <w:pPr>
        <w:bidi/>
        <w:jc w:val="both"/>
        <w:rPr>
          <w:rFonts w:ascii="Simplified Arabic" w:hAnsi="Simplified Arabic" w:cs="Simplified Arabic"/>
          <w:b/>
          <w:bCs/>
          <w:sz w:val="32"/>
          <w:szCs w:val="32"/>
        </w:rPr>
      </w:pPr>
    </w:p>
    <w:p w:rsidR="00394DD1" w:rsidRPr="00433A6F" w:rsidRDefault="00322E94" w:rsidP="00D6022B">
      <w:pPr>
        <w:bidi/>
        <w:jc w:val="both"/>
        <w:rPr>
          <w:rFonts w:ascii="Simplified Arabic" w:hAnsi="Simplified Arabic" w:cs="Simplified Arabic"/>
          <w:b/>
          <w:bCs/>
          <w:sz w:val="32"/>
          <w:szCs w:val="32"/>
        </w:rPr>
      </w:pPr>
      <w:r w:rsidRPr="00433A6F">
        <w:rPr>
          <w:rFonts w:ascii="Simplified Arabic" w:hAnsi="Simplified Arabic" w:cs="Simplified Arabic" w:hint="cs"/>
          <w:b/>
          <w:bCs/>
          <w:sz w:val="32"/>
          <w:szCs w:val="32"/>
          <w:rtl/>
        </w:rPr>
        <w:lastRenderedPageBreak/>
        <w:t xml:space="preserve">- </w:t>
      </w:r>
      <w:proofErr w:type="gramStart"/>
      <w:r w:rsidR="00394DD1" w:rsidRPr="00433A6F">
        <w:rPr>
          <w:rFonts w:ascii="Simplified Arabic" w:hAnsi="Simplified Arabic" w:cs="Simplified Arabic"/>
          <w:b/>
          <w:bCs/>
          <w:sz w:val="32"/>
          <w:szCs w:val="32"/>
          <w:rtl/>
        </w:rPr>
        <w:t>صعوبات</w:t>
      </w:r>
      <w:proofErr w:type="gramEnd"/>
      <w:r w:rsidR="00394DD1" w:rsidRPr="00433A6F">
        <w:rPr>
          <w:rFonts w:ascii="Simplified Arabic" w:hAnsi="Simplified Arabic" w:cs="Simplified Arabic"/>
          <w:b/>
          <w:bCs/>
          <w:sz w:val="32"/>
          <w:szCs w:val="32"/>
          <w:rtl/>
        </w:rPr>
        <w:t xml:space="preserve"> البحث</w:t>
      </w:r>
      <w:r w:rsidR="00394DD1" w:rsidRPr="00433A6F">
        <w:rPr>
          <w:rFonts w:ascii="Simplified Arabic" w:hAnsi="Simplified Arabic" w:cs="Simplified Arabic"/>
          <w:b/>
          <w:bCs/>
          <w:sz w:val="32"/>
          <w:szCs w:val="32"/>
        </w:rPr>
        <w:t>:</w:t>
      </w:r>
    </w:p>
    <w:p w:rsidR="00E850BD" w:rsidRPr="00433A6F" w:rsidRDefault="00940B03" w:rsidP="001B0497">
      <w:pPr>
        <w:bidi/>
        <w:ind w:firstLine="566"/>
        <w:jc w:val="both"/>
        <w:rPr>
          <w:rFonts w:ascii="Simplified Arabic" w:hAnsi="Simplified Arabic" w:cs="Simplified Arabic"/>
          <w:sz w:val="32"/>
          <w:szCs w:val="32"/>
          <w:rtl/>
        </w:rPr>
      </w:pPr>
      <w:proofErr w:type="gramStart"/>
      <w:r w:rsidRPr="00433A6F">
        <w:rPr>
          <w:rFonts w:ascii="Simplified Arabic" w:hAnsi="Simplified Arabic" w:cs="Simplified Arabic"/>
          <w:sz w:val="32"/>
          <w:szCs w:val="32"/>
          <w:rtl/>
        </w:rPr>
        <w:t>واجهت</w:t>
      </w:r>
      <w:proofErr w:type="gramEnd"/>
      <w:r w:rsidR="00E33752" w:rsidRPr="00433A6F">
        <w:rPr>
          <w:rFonts w:ascii="Simplified Arabic" w:hAnsi="Simplified Arabic" w:cs="Simplified Arabic" w:hint="cs"/>
          <w:sz w:val="32"/>
          <w:szCs w:val="32"/>
          <w:rtl/>
        </w:rPr>
        <w:t xml:space="preserve"> </w:t>
      </w:r>
      <w:r w:rsidR="00394DD1" w:rsidRPr="00433A6F">
        <w:rPr>
          <w:rFonts w:ascii="Simplified Arabic" w:hAnsi="Simplified Arabic" w:cs="Simplified Arabic"/>
          <w:sz w:val="32"/>
          <w:szCs w:val="32"/>
          <w:rtl/>
        </w:rPr>
        <w:t>خلال إنجاز هذ</w:t>
      </w:r>
      <w:r w:rsidR="00154F0F" w:rsidRPr="00433A6F">
        <w:rPr>
          <w:rFonts w:ascii="Simplified Arabic" w:hAnsi="Simplified Arabic" w:cs="Simplified Arabic"/>
          <w:sz w:val="32"/>
          <w:szCs w:val="32"/>
          <w:rtl/>
        </w:rPr>
        <w:t>ا العمل مجموعة من الصعوبات</w:t>
      </w:r>
      <w:r w:rsidR="00771974" w:rsidRPr="00433A6F">
        <w:rPr>
          <w:rFonts w:ascii="Simplified Arabic" w:hAnsi="Simplified Arabic" w:cs="Simplified Arabic"/>
          <w:sz w:val="32"/>
          <w:szCs w:val="32"/>
          <w:rtl/>
        </w:rPr>
        <w:t xml:space="preserve">، </w:t>
      </w:r>
      <w:r w:rsidR="00154F0F" w:rsidRPr="00433A6F">
        <w:rPr>
          <w:rFonts w:ascii="Simplified Arabic" w:hAnsi="Simplified Arabic" w:cs="Simplified Arabic" w:hint="cs"/>
          <w:sz w:val="32"/>
          <w:szCs w:val="32"/>
          <w:rtl/>
        </w:rPr>
        <w:t>أ</w:t>
      </w:r>
      <w:r w:rsidR="00394DD1" w:rsidRPr="00433A6F">
        <w:rPr>
          <w:rFonts w:ascii="Simplified Arabic" w:hAnsi="Simplified Arabic" w:cs="Simplified Arabic"/>
          <w:sz w:val="32"/>
          <w:szCs w:val="32"/>
          <w:rtl/>
        </w:rPr>
        <w:t>ذكر من أبرزها ما يلي</w:t>
      </w:r>
      <w:r w:rsidR="00154F0F" w:rsidRPr="00433A6F">
        <w:rPr>
          <w:rFonts w:ascii="Simplified Arabic" w:hAnsi="Simplified Arabic" w:cs="Simplified Arabic" w:hint="cs"/>
          <w:sz w:val="32"/>
          <w:szCs w:val="32"/>
          <w:rtl/>
        </w:rPr>
        <w:t xml:space="preserve">: </w:t>
      </w:r>
    </w:p>
    <w:p w:rsidR="00394DD1" w:rsidRPr="00433A6F" w:rsidRDefault="00394DD1" w:rsidP="005E6B68">
      <w:pPr>
        <w:numPr>
          <w:ilvl w:val="0"/>
          <w:numId w:val="4"/>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ضيق الوقت وتعدد الانشغالات</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فقد كان من الصعب التوفيق بين متطلبات البح</w:t>
      </w:r>
      <w:r w:rsidR="00862D6C" w:rsidRPr="00433A6F">
        <w:rPr>
          <w:rFonts w:ascii="Simplified Arabic" w:hAnsi="Simplified Arabic" w:cs="Simplified Arabic"/>
          <w:sz w:val="32"/>
          <w:szCs w:val="32"/>
          <w:rtl/>
        </w:rPr>
        <w:t>ث الأكاديمي ومسؤولياتنا المهنية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w:t>
      </w:r>
      <w:r w:rsidR="00344BA4">
        <w:rPr>
          <w:rFonts w:ascii="Simplified Arabic" w:hAnsi="Simplified Arabic" w:cs="Simplified Arabic"/>
          <w:sz w:val="32"/>
          <w:szCs w:val="32"/>
          <w:rtl/>
        </w:rPr>
        <w:t>لى جانب التزاماتنا الأسرية كرب</w:t>
      </w:r>
      <w:r w:rsidR="00344BA4">
        <w:rPr>
          <w:rFonts w:ascii="Simplified Arabic" w:hAnsi="Simplified Arabic" w:cs="Simplified Arabic" w:hint="cs"/>
          <w:sz w:val="32"/>
          <w:szCs w:val="32"/>
          <w:rtl/>
        </w:rPr>
        <w:t>ة</w:t>
      </w:r>
      <w:r w:rsidRPr="00433A6F">
        <w:rPr>
          <w:rFonts w:ascii="Simplified Arabic" w:hAnsi="Simplified Arabic" w:cs="Simplified Arabic"/>
          <w:sz w:val="32"/>
          <w:szCs w:val="32"/>
          <w:rtl/>
        </w:rPr>
        <w:t xml:space="preserve"> بيت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أثر على وتيرة التقدم في العمل</w:t>
      </w:r>
      <w:r w:rsidRPr="00433A6F">
        <w:rPr>
          <w:rFonts w:ascii="Simplified Arabic" w:hAnsi="Simplified Arabic" w:cs="Simplified Arabic"/>
          <w:sz w:val="32"/>
          <w:szCs w:val="32"/>
        </w:rPr>
        <w:t>.</w:t>
      </w:r>
    </w:p>
    <w:p w:rsidR="00394DD1" w:rsidRPr="00433A6F" w:rsidRDefault="00394DD1" w:rsidP="005E6B68">
      <w:pPr>
        <w:numPr>
          <w:ilvl w:val="0"/>
          <w:numId w:val="4"/>
        </w:numPr>
        <w:bidi/>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طبيعة</w:t>
      </w:r>
      <w:proofErr w:type="gramEnd"/>
      <w:r w:rsidRPr="00433A6F">
        <w:rPr>
          <w:rFonts w:ascii="Simplified Arabic" w:hAnsi="Simplified Arabic" w:cs="Simplified Arabic"/>
          <w:sz w:val="32"/>
          <w:szCs w:val="32"/>
          <w:rtl/>
        </w:rPr>
        <w:t xml:space="preserve"> المصادر المتاحة</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معظم المصادر المتخصصة في هذا الموضوع مكتوبة بلغات أجنبية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وغالبها عبارة عن مذكرات لأسرى من جنسيات مختلفة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أغلبهم من المسيحيين. ونظرا للطابع العدائي التقليدي الذي يحمله كثير منهم تجاه الإسلام والمسلمين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فإن هذه المذكرات كثيرا ما تفتقر إلى الموضوعية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يجعل مصداقيتها محل شك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ويثير احتمالية تحريف الحقيقة التاريخية</w:t>
      </w:r>
      <w:r w:rsidRPr="00433A6F">
        <w:rPr>
          <w:rFonts w:ascii="Simplified Arabic" w:hAnsi="Simplified Arabic" w:cs="Simplified Arabic"/>
          <w:sz w:val="32"/>
          <w:szCs w:val="32"/>
        </w:rPr>
        <w:t>.</w:t>
      </w:r>
    </w:p>
    <w:p w:rsidR="00394DD1" w:rsidRPr="00433A6F" w:rsidRDefault="00394DD1" w:rsidP="005E6B68">
      <w:pPr>
        <w:numPr>
          <w:ilvl w:val="0"/>
          <w:numId w:val="4"/>
        </w:numPr>
        <w:bidi/>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ندرة</w:t>
      </w:r>
      <w:proofErr w:type="gramEnd"/>
      <w:r w:rsidRPr="00433A6F">
        <w:rPr>
          <w:rFonts w:ascii="Simplified Arabic" w:hAnsi="Simplified Arabic" w:cs="Simplified Arabic"/>
          <w:sz w:val="32"/>
          <w:szCs w:val="32"/>
          <w:rtl/>
        </w:rPr>
        <w:t xml:space="preserve"> المصادر المحلية</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قلة وندرة في المصادر المحلية التي تناولت هذا الموضوع بعمق</w:t>
      </w:r>
      <w:r w:rsidR="00926F2D" w:rsidRPr="00433A6F">
        <w:rPr>
          <w:rFonts w:ascii="Simplified Arabic" w:hAnsi="Simplified Arabic" w:cs="Simplified Arabic" w:hint="cs"/>
          <w:sz w:val="32"/>
          <w:szCs w:val="32"/>
          <w:rtl/>
        </w:rPr>
        <w:t xml:space="preserve"> رغم أهميته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صعب عملية التحقق والمقارنة التاريخية</w:t>
      </w:r>
      <w:r w:rsidRPr="00433A6F">
        <w:rPr>
          <w:rFonts w:ascii="Simplified Arabic" w:hAnsi="Simplified Arabic" w:cs="Simplified Arabic"/>
          <w:sz w:val="32"/>
          <w:szCs w:val="32"/>
        </w:rPr>
        <w:t>.</w:t>
      </w:r>
    </w:p>
    <w:p w:rsidR="00154F0F" w:rsidRPr="00433A6F" w:rsidRDefault="00154F0F" w:rsidP="005E6B68">
      <w:pPr>
        <w:numPr>
          <w:ilvl w:val="0"/>
          <w:numId w:val="4"/>
        </w:numPr>
        <w:bidi/>
        <w:jc w:val="both"/>
        <w:rPr>
          <w:rFonts w:ascii="Simplified Arabic" w:hAnsi="Simplified Arabic" w:cs="Simplified Arabic"/>
          <w:sz w:val="32"/>
          <w:szCs w:val="32"/>
        </w:rPr>
      </w:pPr>
      <w:r w:rsidRPr="00433A6F">
        <w:rPr>
          <w:rFonts w:ascii="Simplified Arabic" w:hAnsi="Simplified Arabic" w:cs="Simplified Arabic" w:hint="cs"/>
          <w:sz w:val="32"/>
          <w:szCs w:val="32"/>
          <w:rtl/>
        </w:rPr>
        <w:t>التضارب بين المصادر و المراجع من حيث ال</w:t>
      </w:r>
      <w:r w:rsidR="00715F02" w:rsidRPr="00433A6F">
        <w:rPr>
          <w:rFonts w:ascii="Simplified Arabic" w:hAnsi="Simplified Arabic" w:cs="Simplified Arabic" w:hint="cs"/>
          <w:sz w:val="32"/>
          <w:szCs w:val="32"/>
          <w:rtl/>
        </w:rPr>
        <w:t>معلومات و الحقائق حول الموضوع</w:t>
      </w:r>
      <w:r w:rsidR="00771974" w:rsidRPr="00433A6F">
        <w:rPr>
          <w:rFonts w:ascii="Simplified Arabic" w:hAnsi="Simplified Arabic" w:cs="Simplified Arabic" w:hint="cs"/>
          <w:sz w:val="32"/>
          <w:szCs w:val="32"/>
          <w:rtl/>
        </w:rPr>
        <w:t xml:space="preserve">، </w:t>
      </w:r>
      <w:r w:rsidR="00715F02"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فكل واحد أعطى صورة مختلفة عن الجزائر العثمانية في </w:t>
      </w:r>
      <w:proofErr w:type="gramStart"/>
      <w:r w:rsidRPr="00433A6F">
        <w:rPr>
          <w:rFonts w:ascii="Simplified Arabic" w:hAnsi="Simplified Arabic" w:cs="Simplified Arabic" w:hint="cs"/>
          <w:sz w:val="32"/>
          <w:szCs w:val="32"/>
          <w:rtl/>
        </w:rPr>
        <w:t>مذكراتهم .</w:t>
      </w:r>
      <w:proofErr w:type="gramEnd"/>
      <w:r w:rsidRPr="00433A6F">
        <w:rPr>
          <w:rFonts w:ascii="Simplified Arabic" w:hAnsi="Simplified Arabic" w:cs="Simplified Arabic" w:hint="cs"/>
          <w:sz w:val="32"/>
          <w:szCs w:val="32"/>
          <w:rtl/>
        </w:rPr>
        <w:t xml:space="preserve"> </w:t>
      </w:r>
    </w:p>
    <w:p w:rsidR="00E86A95" w:rsidRPr="00433A6F" w:rsidRDefault="00E86A95" w:rsidP="001B0497">
      <w:pPr>
        <w:bidi/>
        <w:jc w:val="both"/>
        <w:rPr>
          <w:rFonts w:ascii="Simplified Arabic" w:hAnsi="Simplified Arabic" w:cs="Simplified Arabic"/>
          <w:b/>
          <w:bCs/>
          <w:sz w:val="32"/>
          <w:szCs w:val="32"/>
          <w:rtl/>
        </w:rPr>
      </w:pPr>
    </w:p>
    <w:p w:rsidR="00E86A95" w:rsidRPr="00433A6F" w:rsidRDefault="00E86A95" w:rsidP="001B0497">
      <w:pPr>
        <w:bidi/>
        <w:jc w:val="both"/>
        <w:rPr>
          <w:rFonts w:ascii="Simplified Arabic" w:hAnsi="Simplified Arabic" w:cs="Simplified Arabic"/>
          <w:b/>
          <w:bCs/>
          <w:sz w:val="32"/>
          <w:szCs w:val="32"/>
          <w:rtl/>
        </w:rPr>
      </w:pPr>
    </w:p>
    <w:p w:rsidR="00DE454D" w:rsidRPr="00433A6F" w:rsidRDefault="00DE454D" w:rsidP="001B0497">
      <w:pPr>
        <w:bidi/>
        <w:jc w:val="both"/>
        <w:rPr>
          <w:rFonts w:ascii="Simplified Arabic" w:hAnsi="Simplified Arabic" w:cs="Simplified Arabic"/>
          <w:b/>
          <w:bCs/>
          <w:strike/>
          <w:sz w:val="32"/>
          <w:szCs w:val="32"/>
          <w:rtl/>
        </w:rPr>
      </w:pPr>
    </w:p>
    <w:p w:rsidR="007A474E" w:rsidRPr="00433A6F" w:rsidRDefault="007A474E" w:rsidP="001B0497">
      <w:pPr>
        <w:tabs>
          <w:tab w:val="left" w:pos="2468"/>
        </w:tabs>
        <w:bidi/>
        <w:jc w:val="both"/>
        <w:rPr>
          <w:rFonts w:ascii="Simplified Arabic" w:hAnsi="Simplified Arabic" w:cs="Simplified Arabic"/>
          <w:b/>
          <w:bCs/>
          <w:sz w:val="40"/>
          <w:szCs w:val="40"/>
          <w:rtl/>
          <w:lang w:bidi="ar-DZ"/>
        </w:rPr>
      </w:pPr>
    </w:p>
    <w:p w:rsidR="007A474E" w:rsidRPr="00344BA4" w:rsidRDefault="007A474E" w:rsidP="00344BA4">
      <w:pPr>
        <w:tabs>
          <w:tab w:val="left" w:pos="1354"/>
          <w:tab w:val="left" w:pos="2468"/>
        </w:tabs>
        <w:bidi/>
        <w:jc w:val="center"/>
        <w:rPr>
          <w:rFonts w:ascii="Simplified Arabic" w:hAnsi="Simplified Arabic" w:cs="Simplified Arabic"/>
          <w:sz w:val="24"/>
          <w:szCs w:val="24"/>
          <w:rtl/>
          <w:lang w:bidi="ar-DZ"/>
        </w:rPr>
      </w:pPr>
    </w:p>
    <w:p w:rsidR="007A474E" w:rsidRPr="00433A6F" w:rsidRDefault="007A474E" w:rsidP="001B0497">
      <w:pPr>
        <w:tabs>
          <w:tab w:val="left" w:pos="2468"/>
        </w:tabs>
        <w:bidi/>
        <w:jc w:val="both"/>
        <w:rPr>
          <w:rFonts w:ascii="Simplified Arabic" w:hAnsi="Simplified Arabic" w:cs="Simplified Arabic"/>
          <w:b/>
          <w:bCs/>
          <w:sz w:val="40"/>
          <w:szCs w:val="40"/>
          <w:rtl/>
          <w:lang w:bidi="ar-DZ"/>
        </w:rPr>
      </w:pPr>
    </w:p>
    <w:p w:rsidR="007A474E" w:rsidRPr="00433A6F" w:rsidRDefault="007A474E" w:rsidP="001B0497">
      <w:pPr>
        <w:tabs>
          <w:tab w:val="left" w:pos="2468"/>
        </w:tabs>
        <w:bidi/>
        <w:jc w:val="both"/>
        <w:rPr>
          <w:rFonts w:ascii="Simplified Arabic" w:hAnsi="Simplified Arabic" w:cs="Simplified Arabic"/>
          <w:b/>
          <w:bCs/>
          <w:sz w:val="40"/>
          <w:szCs w:val="40"/>
          <w:rtl/>
          <w:lang w:bidi="ar-DZ"/>
        </w:rPr>
      </w:pPr>
    </w:p>
    <w:p w:rsidR="007A474E" w:rsidRPr="00433A6F" w:rsidRDefault="007A474E" w:rsidP="001B0497">
      <w:pPr>
        <w:tabs>
          <w:tab w:val="left" w:pos="2468"/>
        </w:tabs>
        <w:bidi/>
        <w:jc w:val="both"/>
        <w:rPr>
          <w:rFonts w:ascii="Simplified Arabic" w:hAnsi="Simplified Arabic" w:cs="Simplified Arabic"/>
          <w:b/>
          <w:bCs/>
          <w:sz w:val="40"/>
          <w:szCs w:val="40"/>
          <w:rtl/>
          <w:lang w:bidi="ar-DZ"/>
        </w:rPr>
      </w:pPr>
    </w:p>
    <w:p w:rsidR="00D6022B" w:rsidRDefault="00D6022B" w:rsidP="006C250E">
      <w:pPr>
        <w:pStyle w:val="Titre1"/>
        <w:jc w:val="center"/>
        <w:rPr>
          <w:sz w:val="52"/>
          <w:szCs w:val="56"/>
        </w:rPr>
      </w:pPr>
      <w:bookmarkStart w:id="2" w:name="_Toc209017115"/>
    </w:p>
    <w:p w:rsidR="00D6022B" w:rsidRDefault="00D6022B" w:rsidP="006C250E">
      <w:pPr>
        <w:pStyle w:val="Titre1"/>
        <w:jc w:val="center"/>
        <w:rPr>
          <w:sz w:val="52"/>
          <w:szCs w:val="56"/>
        </w:rPr>
      </w:pPr>
    </w:p>
    <w:p w:rsidR="00D6022B" w:rsidRDefault="00D6022B" w:rsidP="006C250E">
      <w:pPr>
        <w:pStyle w:val="Titre1"/>
        <w:jc w:val="center"/>
        <w:rPr>
          <w:sz w:val="52"/>
          <w:szCs w:val="56"/>
        </w:rPr>
      </w:pPr>
    </w:p>
    <w:p w:rsidR="007A474E" w:rsidRPr="00433A6F" w:rsidRDefault="007A474E" w:rsidP="006C250E">
      <w:pPr>
        <w:pStyle w:val="Titre1"/>
        <w:jc w:val="center"/>
        <w:rPr>
          <w:sz w:val="52"/>
          <w:szCs w:val="56"/>
        </w:rPr>
      </w:pPr>
      <w:proofErr w:type="gramStart"/>
      <w:r w:rsidRPr="00433A6F">
        <w:rPr>
          <w:rFonts w:hint="cs"/>
          <w:sz w:val="52"/>
          <w:szCs w:val="56"/>
          <w:rtl/>
        </w:rPr>
        <w:t>الفصل</w:t>
      </w:r>
      <w:proofErr w:type="gramEnd"/>
      <w:r w:rsidRPr="00433A6F">
        <w:rPr>
          <w:rFonts w:hint="cs"/>
          <w:sz w:val="52"/>
          <w:szCs w:val="56"/>
          <w:rtl/>
        </w:rPr>
        <w:t xml:space="preserve"> التمهيدي:</w:t>
      </w:r>
      <w:bookmarkEnd w:id="2"/>
    </w:p>
    <w:p w:rsidR="00DE454D" w:rsidRPr="00433A6F" w:rsidRDefault="00DE454D" w:rsidP="001B0497">
      <w:pPr>
        <w:bidi/>
        <w:jc w:val="both"/>
        <w:rPr>
          <w:rFonts w:ascii="Simplified Arabic" w:hAnsi="Simplified Arabic" w:cs="Simplified Arabic"/>
          <w:b/>
          <w:bCs/>
          <w:sz w:val="32"/>
          <w:szCs w:val="32"/>
          <w:rtl/>
        </w:rPr>
      </w:pPr>
    </w:p>
    <w:p w:rsidR="00DE454D" w:rsidRPr="00433A6F" w:rsidRDefault="00DE454D" w:rsidP="001B0497">
      <w:pPr>
        <w:bidi/>
        <w:jc w:val="both"/>
        <w:rPr>
          <w:rFonts w:ascii="Simplified Arabic" w:hAnsi="Simplified Arabic" w:cs="Simplified Arabic"/>
          <w:b/>
          <w:bCs/>
          <w:sz w:val="32"/>
          <w:szCs w:val="32"/>
          <w:rtl/>
        </w:rPr>
        <w:sectPr w:rsidR="00DE454D" w:rsidRPr="00433A6F" w:rsidSect="00D6022B">
          <w:headerReference w:type="default" r:id="rId13"/>
          <w:footerReference w:type="default" r:id="rId14"/>
          <w:footnotePr>
            <w:numRestart w:val="eachPage"/>
          </w:footnotePr>
          <w:pgSz w:w="11906" w:h="16838" w:code="9"/>
          <w:pgMar w:top="1417" w:right="1417" w:bottom="1417" w:left="0" w:header="709" w:footer="709" w:gutter="1418"/>
          <w:paperSrc w:other="261"/>
          <w:pgBorders w:offsetFrom="page">
            <w:top w:val="single" w:sz="18" w:space="24" w:color="auto"/>
            <w:left w:val="single" w:sz="18" w:space="24" w:color="auto"/>
            <w:bottom w:val="single" w:sz="18" w:space="24" w:color="auto"/>
            <w:right w:val="single" w:sz="18" w:space="24" w:color="auto"/>
          </w:pgBorders>
          <w:pgNumType w:fmt="arabicAbjad"/>
          <w:cols w:space="708"/>
          <w:docGrid w:linePitch="360"/>
        </w:sectPr>
      </w:pPr>
    </w:p>
    <w:p w:rsidR="00562136" w:rsidRPr="00433A6F" w:rsidRDefault="00562136" w:rsidP="001B0497">
      <w:pPr>
        <w:tabs>
          <w:tab w:val="left" w:pos="2468"/>
        </w:tabs>
        <w:bidi/>
        <w:jc w:val="both"/>
        <w:rPr>
          <w:rFonts w:ascii="Simplified Arabic" w:hAnsi="Simplified Arabic" w:cs="Simplified Arabic"/>
          <w:b/>
          <w:bCs/>
          <w:sz w:val="32"/>
          <w:szCs w:val="32"/>
          <w:rtl/>
          <w:lang w:bidi="ar-DZ"/>
        </w:rPr>
      </w:pPr>
      <w:bookmarkStart w:id="3" w:name="_Toc209017116"/>
      <w:r w:rsidRPr="00433A6F">
        <w:rPr>
          <w:rStyle w:val="Titre1Car"/>
          <w:rFonts w:hint="cs"/>
          <w:rtl/>
        </w:rPr>
        <w:lastRenderedPageBreak/>
        <w:t>تمهيد</w:t>
      </w:r>
      <w:bookmarkEnd w:id="3"/>
      <w:r w:rsidRPr="00433A6F">
        <w:rPr>
          <w:rFonts w:ascii="Simplified Arabic" w:hAnsi="Simplified Arabic" w:cs="Simplified Arabic"/>
          <w:b/>
          <w:bCs/>
          <w:sz w:val="32"/>
          <w:szCs w:val="32"/>
          <w:lang w:bidi="ar-DZ"/>
        </w:rPr>
        <w:t>:</w:t>
      </w:r>
    </w:p>
    <w:p w:rsidR="006A60E8" w:rsidRPr="00433A6F" w:rsidRDefault="006A60E8" w:rsidP="00344BA4">
      <w:pPr>
        <w:tabs>
          <w:tab w:val="left" w:pos="2468"/>
        </w:tabs>
        <w:bidi/>
        <w:ind w:firstLine="567"/>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تُعدّ</w:t>
      </w:r>
      <w:r w:rsidRPr="00433A6F">
        <w:rPr>
          <w:rFonts w:ascii="Simplified Arabic" w:hAnsi="Simplified Arabic" w:cs="Simplified Arabic"/>
          <w:sz w:val="32"/>
          <w:szCs w:val="32"/>
          <w:rtl/>
          <w:lang w:bidi="ar-DZ"/>
        </w:rPr>
        <w:t xml:space="preserve"> </w:t>
      </w:r>
      <w:r w:rsidR="00344BA4">
        <w:rPr>
          <w:rFonts w:ascii="Simplified Arabic" w:hAnsi="Simplified Arabic" w:cs="Simplified Arabic" w:hint="cs"/>
          <w:sz w:val="32"/>
          <w:szCs w:val="32"/>
          <w:rtl/>
          <w:lang w:bidi="ar-DZ"/>
        </w:rPr>
        <w:t>إيالة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الجزائر</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خلال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العهد</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العثماني</w:t>
      </w:r>
      <w:r w:rsidRPr="00433A6F">
        <w:rPr>
          <w:rFonts w:ascii="Simplified Arabic" w:hAnsi="Simplified Arabic" w:cs="Simplified Arabic"/>
          <w:sz w:val="32"/>
          <w:szCs w:val="32"/>
          <w:rtl/>
          <w:lang w:bidi="ar-DZ"/>
        </w:rPr>
        <w:t xml:space="preserve"> (1516</w:t>
      </w:r>
      <w:r w:rsidRPr="00433A6F">
        <w:rPr>
          <w:rFonts w:ascii="Simplified Arabic" w:hAnsi="Simplified Arabic" w:cs="Simplified Arabic" w:hint="cs"/>
          <w:sz w:val="32"/>
          <w:szCs w:val="32"/>
          <w:rtl/>
          <w:lang w:bidi="ar-DZ"/>
        </w:rPr>
        <w:t>م</w:t>
      </w:r>
      <w:r w:rsidRPr="00433A6F">
        <w:rPr>
          <w:rFonts w:ascii="Simplified Arabic" w:hAnsi="Simplified Arabic" w:cs="Simplified Arabic"/>
          <w:sz w:val="32"/>
          <w:szCs w:val="32"/>
          <w:rtl/>
          <w:lang w:bidi="ar-DZ"/>
        </w:rPr>
        <w:t xml:space="preserve"> - 1830</w:t>
      </w:r>
      <w:r w:rsidRPr="00433A6F">
        <w:rPr>
          <w:rFonts w:ascii="Simplified Arabic" w:hAnsi="Simplified Arabic" w:cs="Simplified Arabic" w:hint="cs"/>
          <w:sz w:val="32"/>
          <w:szCs w:val="32"/>
          <w:rtl/>
          <w:lang w:bidi="ar-DZ"/>
        </w:rPr>
        <w:t>م</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إحدى</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أهم</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الحواضر</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الساحلية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في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الحوض</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الغربي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للبحر</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الأبيض</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المتوسط</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وقد</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تميزت</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بأوضاع</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اجتماعية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وثقافية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وسياسية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وعسكرية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واقتصادية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متداخلة</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صنعت</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منها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قوة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إقليمية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فاعلة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آنذاك</w:t>
      </w:r>
      <w:r w:rsidRPr="00433A6F">
        <w:rPr>
          <w:rFonts w:ascii="Simplified Arabic" w:hAnsi="Simplified Arabic" w:cs="Simplified Arabic"/>
          <w:sz w:val="32"/>
          <w:szCs w:val="32"/>
          <w:rtl/>
          <w:lang w:bidi="ar-DZ"/>
        </w:rPr>
        <w:t xml:space="preserve">. </w:t>
      </w:r>
      <w:proofErr w:type="gramStart"/>
      <w:r w:rsidRPr="00433A6F">
        <w:rPr>
          <w:rFonts w:ascii="Simplified Arabic" w:hAnsi="Simplified Arabic" w:cs="Simplified Arabic" w:hint="cs"/>
          <w:sz w:val="32"/>
          <w:szCs w:val="32"/>
          <w:rtl/>
          <w:lang w:bidi="ar-DZ"/>
        </w:rPr>
        <w:t>ومن</w:t>
      </w:r>
      <w:proofErr w:type="gramEnd"/>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بين</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أبرز</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أوجه</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تفردها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برز</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نشاطها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البحري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الذي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لعب</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دوراً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حاسماً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في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رسم</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معالم</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تاريخها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السياسي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والاقتصادي</w:t>
      </w:r>
      <w:r w:rsidRPr="00433A6F">
        <w:rPr>
          <w:rFonts w:ascii="Simplified Arabic" w:hAnsi="Simplified Arabic" w:cs="Simplified Arabic"/>
          <w:sz w:val="32"/>
          <w:szCs w:val="32"/>
          <w:lang w:bidi="ar-DZ"/>
        </w:rPr>
        <w:t>.</w:t>
      </w:r>
    </w:p>
    <w:p w:rsidR="006A60E8" w:rsidRPr="00433A6F" w:rsidRDefault="006A60E8" w:rsidP="006A60E8">
      <w:pPr>
        <w:tabs>
          <w:tab w:val="left" w:pos="2468"/>
        </w:tabs>
        <w:bidi/>
        <w:ind w:firstLine="567"/>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يهدف</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هذا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الفصل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التمهيدي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إلى</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تقديم</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عرض</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شامل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للأوضاع</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العامة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التي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شهدتها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مدينة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الجزائر</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خلال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العهد</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العثماني</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مع</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التركيز</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على</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نشأة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البحرية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الجزائرية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والعوامل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التي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ساهمت</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في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ازدهارها</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إضافة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إلى</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دراسة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ظاهرة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الجهاد</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البحري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وأثره</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المباشر</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في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تزايد</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عدد</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الأسرى</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الأوروبيين</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مما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شكل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ظاهرة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اجتماعية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واقتصادية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وعسكرية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مهمة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في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تلك</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الحقبة</w:t>
      </w:r>
      <w:r w:rsidRPr="00433A6F">
        <w:rPr>
          <w:rFonts w:ascii="Simplified Arabic" w:hAnsi="Simplified Arabic" w:cs="Simplified Arabic"/>
          <w:sz w:val="32"/>
          <w:szCs w:val="32"/>
          <w:lang w:bidi="ar-DZ"/>
        </w:rPr>
        <w:t>.</w:t>
      </w:r>
    </w:p>
    <w:p w:rsidR="006A60E8" w:rsidRPr="00433A6F" w:rsidRDefault="006A60E8" w:rsidP="006A60E8">
      <w:pPr>
        <w:tabs>
          <w:tab w:val="left" w:pos="2468"/>
        </w:tabs>
        <w:bidi/>
        <w:ind w:firstLine="567"/>
        <w:jc w:val="both"/>
        <w:rPr>
          <w:rFonts w:ascii="Simplified Arabic" w:hAnsi="Simplified Arabic" w:cs="Simplified Arabic"/>
          <w:sz w:val="32"/>
          <w:szCs w:val="32"/>
          <w:rtl/>
          <w:lang w:bidi="ar-DZ"/>
        </w:rPr>
      </w:pPr>
      <w:proofErr w:type="gramStart"/>
      <w:r w:rsidRPr="00433A6F">
        <w:rPr>
          <w:rFonts w:ascii="Simplified Arabic" w:hAnsi="Simplified Arabic" w:cs="Simplified Arabic" w:hint="cs"/>
          <w:sz w:val="32"/>
          <w:szCs w:val="32"/>
          <w:rtl/>
          <w:lang w:bidi="ar-DZ"/>
        </w:rPr>
        <w:t>وانطلاقاً</w:t>
      </w:r>
      <w:proofErr w:type="gramEnd"/>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من</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هذه</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الرؤية</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قسمنا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هذا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الفصل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إلى</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ثلاثة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مباحث</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رئيسية</w:t>
      </w:r>
      <w:r w:rsidRPr="00433A6F">
        <w:rPr>
          <w:rFonts w:ascii="Simplified Arabic" w:hAnsi="Simplified Arabic" w:cs="Simplified Arabic"/>
          <w:sz w:val="32"/>
          <w:szCs w:val="32"/>
          <w:lang w:bidi="ar-DZ"/>
        </w:rPr>
        <w:t>:</w:t>
      </w:r>
    </w:p>
    <w:p w:rsidR="006A60E8" w:rsidRPr="00433A6F" w:rsidRDefault="006A60E8" w:rsidP="006A60E8">
      <w:pPr>
        <w:tabs>
          <w:tab w:val="left" w:pos="2468"/>
        </w:tabs>
        <w:bidi/>
        <w:ind w:firstLine="567"/>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تناول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المبحث</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الأول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الأوضاع</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العامة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لمدينة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الجزائر</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من</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الجوانب</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الاجتماعية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والثقافية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والسياسية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والعسكرية</w:t>
      </w:r>
      <w:r w:rsidRPr="00433A6F">
        <w:rPr>
          <w:rFonts w:ascii="Simplified Arabic" w:hAnsi="Simplified Arabic" w:cs="Simplified Arabic"/>
          <w:sz w:val="32"/>
          <w:szCs w:val="32"/>
          <w:rtl/>
          <w:lang w:bidi="ar-DZ"/>
        </w:rPr>
        <w:t xml:space="preserve"> </w:t>
      </w:r>
      <w:proofErr w:type="gramStart"/>
      <w:r w:rsidRPr="00433A6F">
        <w:rPr>
          <w:rFonts w:ascii="Simplified Arabic" w:hAnsi="Simplified Arabic" w:cs="Simplified Arabic" w:hint="cs"/>
          <w:sz w:val="32"/>
          <w:szCs w:val="32"/>
          <w:rtl/>
          <w:lang w:bidi="ar-DZ"/>
        </w:rPr>
        <w:t>والاقتصادية</w:t>
      </w:r>
      <w:proofErr w:type="gramEnd"/>
      <w:r w:rsidRPr="00433A6F">
        <w:rPr>
          <w:rFonts w:ascii="Simplified Arabic" w:hAnsi="Simplified Arabic" w:cs="Simplified Arabic"/>
          <w:sz w:val="32"/>
          <w:szCs w:val="32"/>
          <w:lang w:bidi="ar-DZ"/>
        </w:rPr>
        <w:t>.</w:t>
      </w:r>
    </w:p>
    <w:p w:rsidR="006A60E8" w:rsidRPr="00433A6F" w:rsidRDefault="006A60E8" w:rsidP="006A60E8">
      <w:pPr>
        <w:tabs>
          <w:tab w:val="left" w:pos="2468"/>
        </w:tabs>
        <w:bidi/>
        <w:ind w:firstLine="567"/>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خُصّص</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المبحث</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الثاني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لدراسة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نشأة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البحرية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الجزائرية</w:t>
      </w:r>
      <w:r w:rsidRPr="00433A6F">
        <w:rPr>
          <w:rFonts w:ascii="Simplified Arabic" w:hAnsi="Simplified Arabic" w:cs="Simplified Arabic"/>
          <w:sz w:val="32"/>
          <w:szCs w:val="32"/>
          <w:rtl/>
          <w:lang w:bidi="ar-DZ"/>
        </w:rPr>
        <w:t xml:space="preserve"> </w:t>
      </w:r>
      <w:proofErr w:type="gramStart"/>
      <w:r w:rsidRPr="00433A6F">
        <w:rPr>
          <w:rFonts w:ascii="Simplified Arabic" w:hAnsi="Simplified Arabic" w:cs="Simplified Arabic" w:hint="cs"/>
          <w:sz w:val="32"/>
          <w:szCs w:val="32"/>
          <w:rtl/>
          <w:lang w:bidi="ar-DZ"/>
        </w:rPr>
        <w:t>وأسباب</w:t>
      </w:r>
      <w:proofErr w:type="gramEnd"/>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تطورها</w:t>
      </w:r>
      <w:r w:rsidRPr="00433A6F">
        <w:rPr>
          <w:rFonts w:ascii="Simplified Arabic" w:hAnsi="Simplified Arabic" w:cs="Simplified Arabic"/>
          <w:sz w:val="32"/>
          <w:szCs w:val="32"/>
          <w:lang w:bidi="ar-DZ"/>
        </w:rPr>
        <w:t>.</w:t>
      </w:r>
    </w:p>
    <w:p w:rsidR="00562136" w:rsidRPr="00433A6F" w:rsidRDefault="006A60E8" w:rsidP="006A60E8">
      <w:pPr>
        <w:tabs>
          <w:tab w:val="left" w:pos="2468"/>
        </w:tabs>
        <w:bidi/>
        <w:ind w:firstLine="567"/>
        <w:jc w:val="both"/>
        <w:rPr>
          <w:rFonts w:ascii="Simplified Arabic" w:hAnsi="Simplified Arabic" w:cs="Simplified Arabic"/>
          <w:b/>
          <w:bCs/>
          <w:sz w:val="32"/>
          <w:szCs w:val="32"/>
          <w:rtl/>
          <w:lang w:bidi="ar-DZ"/>
        </w:rPr>
      </w:pPr>
      <w:proofErr w:type="gramStart"/>
      <w:r w:rsidRPr="00433A6F">
        <w:rPr>
          <w:rFonts w:ascii="Simplified Arabic" w:hAnsi="Simplified Arabic" w:cs="Simplified Arabic" w:hint="cs"/>
          <w:sz w:val="32"/>
          <w:szCs w:val="32"/>
          <w:rtl/>
          <w:lang w:bidi="ar-DZ"/>
        </w:rPr>
        <w:t>أما</w:t>
      </w:r>
      <w:proofErr w:type="gramEnd"/>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المبحث</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الثالث</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فاهتم</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بتحليل</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مفهوم</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الجهاد</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البحري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وعلاقته</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بتزايد</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الأسرى</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مع</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تحديد</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مصادر</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هؤلاء</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الأسرى</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بما</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يكشف</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عن</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ديناميكية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بحرية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متميزة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أسهمت</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في</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بلورة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هوية</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الجزائر</w:t>
      </w:r>
      <w:r w:rsidRPr="00433A6F">
        <w:rPr>
          <w:rFonts w:ascii="Simplified Arabic" w:hAnsi="Simplified Arabic" w:cs="Simplified Arabic"/>
          <w:sz w:val="32"/>
          <w:szCs w:val="32"/>
          <w:rtl/>
          <w:lang w:bidi="ar-DZ"/>
        </w:rPr>
        <w:t xml:space="preserve"> </w:t>
      </w:r>
      <w:r w:rsidRPr="00433A6F">
        <w:rPr>
          <w:rFonts w:ascii="Simplified Arabic" w:hAnsi="Simplified Arabic" w:cs="Simplified Arabic" w:hint="cs"/>
          <w:sz w:val="32"/>
          <w:szCs w:val="32"/>
          <w:rtl/>
          <w:lang w:bidi="ar-DZ"/>
        </w:rPr>
        <w:t>العثمانية</w:t>
      </w:r>
      <w:r w:rsidRPr="00433A6F">
        <w:rPr>
          <w:rFonts w:ascii="Simplified Arabic" w:hAnsi="Simplified Arabic" w:cs="Simplified Arabic"/>
          <w:sz w:val="32"/>
          <w:szCs w:val="32"/>
          <w:rtl/>
          <w:lang w:bidi="ar-DZ"/>
        </w:rPr>
        <w:t>.</w:t>
      </w:r>
    </w:p>
    <w:p w:rsidR="006A60E8" w:rsidRPr="00433A6F" w:rsidRDefault="006A60E8">
      <w:pPr>
        <w:rPr>
          <w:rFonts w:ascii="Simplified Arabic" w:hAnsi="Simplified Arabic" w:cs="Simplified Arabic"/>
          <w:b/>
          <w:bCs/>
          <w:sz w:val="32"/>
          <w:szCs w:val="36"/>
          <w:rtl/>
          <w:lang w:bidi="ar-DZ"/>
        </w:rPr>
      </w:pPr>
      <w:bookmarkStart w:id="4" w:name="_Toc209017117"/>
      <w:r w:rsidRPr="00433A6F">
        <w:rPr>
          <w:rtl/>
        </w:rPr>
        <w:br w:type="page"/>
      </w:r>
    </w:p>
    <w:p w:rsidR="00562136" w:rsidRPr="00433A6F" w:rsidRDefault="00562136" w:rsidP="001B0497">
      <w:pPr>
        <w:pStyle w:val="Titre1"/>
        <w:jc w:val="both"/>
        <w:rPr>
          <w:szCs w:val="32"/>
          <w:rtl/>
        </w:rPr>
      </w:pPr>
      <w:proofErr w:type="gramStart"/>
      <w:r w:rsidRPr="00433A6F">
        <w:rPr>
          <w:rFonts w:hint="cs"/>
          <w:rtl/>
        </w:rPr>
        <w:lastRenderedPageBreak/>
        <w:t>المبحث</w:t>
      </w:r>
      <w:proofErr w:type="gramEnd"/>
      <w:r w:rsidRPr="00433A6F">
        <w:rPr>
          <w:rFonts w:hint="cs"/>
          <w:rtl/>
        </w:rPr>
        <w:t xml:space="preserve"> الأول: أوضاع مدينة الجزائر خلال العهد العثماني</w:t>
      </w:r>
      <w:bookmarkEnd w:id="4"/>
    </w:p>
    <w:p w:rsidR="00104241" w:rsidRPr="00433A6F" w:rsidRDefault="00104241" w:rsidP="00793018">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اختار العثمانيون مدينة الجزائر لتكون عاصمة للإيالة نظرا لموقعها الجغرافي المتميز</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تقع على</w:t>
      </w:r>
      <w:r w:rsidR="00793018">
        <w:rPr>
          <w:rFonts w:ascii="Simplified Arabic" w:hAnsi="Simplified Arabic" w:cs="Simplified Arabic" w:hint="cs"/>
          <w:sz w:val="32"/>
          <w:szCs w:val="32"/>
          <w:rtl/>
        </w:rPr>
        <w:t xml:space="preserve"> دائرة</w:t>
      </w:r>
      <w:r w:rsidRPr="00433A6F">
        <w:rPr>
          <w:rFonts w:ascii="Simplified Arabic" w:hAnsi="Simplified Arabic" w:cs="Simplified Arabic"/>
          <w:sz w:val="32"/>
          <w:szCs w:val="32"/>
          <w:rtl/>
        </w:rPr>
        <w:t xml:space="preserve"> عرض 36.46 شمالا وخط </w:t>
      </w:r>
      <w:proofErr w:type="gramStart"/>
      <w:r w:rsidRPr="00433A6F">
        <w:rPr>
          <w:rFonts w:ascii="Simplified Arabic" w:hAnsi="Simplified Arabic" w:cs="Simplified Arabic"/>
          <w:sz w:val="32"/>
          <w:szCs w:val="32"/>
          <w:rtl/>
        </w:rPr>
        <w:t>طول</w:t>
      </w:r>
      <w:proofErr w:type="gramEnd"/>
      <w:r w:rsidRPr="00433A6F">
        <w:rPr>
          <w:rFonts w:ascii="Simplified Arabic" w:hAnsi="Simplified Arabic" w:cs="Simplified Arabic"/>
          <w:sz w:val="32"/>
          <w:szCs w:val="32"/>
          <w:rtl/>
        </w:rPr>
        <w:t xml:space="preserve"> 3.3 شرقا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 منطقة معتدلة المناخ على ساحل البحر المتوسط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ما منحها ظروفا مناخية ملائمة</w:t>
      </w:r>
      <w:r w:rsidRPr="00433A6F">
        <w:rPr>
          <w:rStyle w:val="Appelnotedebasdep"/>
          <w:rFonts w:ascii="Simplified Arabic" w:hAnsi="Simplified Arabic" w:cs="Simplified Arabic"/>
          <w:sz w:val="32"/>
          <w:szCs w:val="32"/>
          <w:rtl/>
        </w:rPr>
        <w:footnoteReference w:id="1"/>
      </w:r>
      <w:r w:rsidRPr="00433A6F">
        <w:rPr>
          <w:rFonts w:ascii="Simplified Arabic" w:hAnsi="Simplified Arabic" w:cs="Simplified Arabic"/>
          <w:sz w:val="32"/>
          <w:szCs w:val="32"/>
          <w:rtl/>
        </w:rPr>
        <w:t>. وقد شيدت المدينة على هضبة متدرجة بشكل مثلث</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رأسه القلعة عند باب عزون وباب الواد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وقاعدته تتجه نحو الميناء</w:t>
      </w:r>
      <w:r w:rsidRPr="00433A6F">
        <w:rPr>
          <w:rStyle w:val="Appelnotedebasdep"/>
          <w:rFonts w:ascii="Simplified Arabic" w:hAnsi="Simplified Arabic" w:cs="Simplified Arabic"/>
          <w:sz w:val="32"/>
          <w:szCs w:val="32"/>
          <w:rtl/>
        </w:rPr>
        <w:footnoteReference w:id="2"/>
      </w:r>
      <w:r w:rsidRPr="00433A6F">
        <w:rPr>
          <w:rFonts w:ascii="Simplified Arabic" w:hAnsi="Simplified Arabic" w:cs="Simplified Arabic"/>
          <w:sz w:val="32"/>
          <w:szCs w:val="32"/>
        </w:rPr>
        <w:t>.</w:t>
      </w:r>
    </w:p>
    <w:p w:rsidR="00104241" w:rsidRPr="00433A6F" w:rsidRDefault="00104241"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وتتوسط المدينة الإقليم الوسط للبلاد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يحدها غربا إقليم وهران وشرقا قسنطينة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وتمتد من دلس إلى شرشال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ومن الساحل حتى سفوح الأطلس البليدي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متضمنة الساحل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متيجة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أجزاء من القبائل والتيطري</w:t>
      </w:r>
      <w:r w:rsidRPr="00433A6F">
        <w:rPr>
          <w:rStyle w:val="Appelnotedebasdep"/>
          <w:rFonts w:ascii="Simplified Arabic" w:hAnsi="Simplified Arabic" w:cs="Simplified Arabic"/>
          <w:sz w:val="32"/>
          <w:szCs w:val="32"/>
          <w:rtl/>
        </w:rPr>
        <w:footnoteReference w:id="3"/>
      </w:r>
      <w:r w:rsidRPr="00433A6F">
        <w:rPr>
          <w:rFonts w:ascii="Simplified Arabic" w:hAnsi="Simplified Arabic" w:cs="Simplified Arabic"/>
          <w:sz w:val="32"/>
          <w:szCs w:val="32"/>
          <w:rtl/>
        </w:rPr>
        <w:t>. وقد بين عبد القادر حليمي أن الإقليم يمتد من جبل بوزريعة شمالا إلى الأطلس البليدي جنوبا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ويحد</w:t>
      </w:r>
      <w:r w:rsidR="00FA7F31" w:rsidRPr="00433A6F">
        <w:rPr>
          <w:rFonts w:ascii="Simplified Arabic" w:hAnsi="Simplified Arabic" w:cs="Simplified Arabic" w:hint="cs"/>
          <w:sz w:val="32"/>
          <w:szCs w:val="32"/>
          <w:rtl/>
          <w:lang w:bidi="ar-DZ"/>
        </w:rPr>
        <w:t>ه</w:t>
      </w:r>
      <w:r w:rsidRPr="00433A6F">
        <w:rPr>
          <w:rFonts w:ascii="Simplified Arabic" w:hAnsi="Simplified Arabic" w:cs="Simplified Arabic"/>
          <w:sz w:val="32"/>
          <w:szCs w:val="32"/>
          <w:rtl/>
        </w:rPr>
        <w:t>وادي الحراش شرقا ووادي ماء زعفران غربا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يمنحه شكلا طوليا يجمع بين سهل متيجة وجبال بوزريعة</w:t>
      </w:r>
      <w:r w:rsidRPr="00433A6F">
        <w:rPr>
          <w:rStyle w:val="Appelnotedebasdep"/>
          <w:rFonts w:ascii="Simplified Arabic" w:hAnsi="Simplified Arabic" w:cs="Simplified Arabic"/>
          <w:sz w:val="32"/>
          <w:szCs w:val="32"/>
          <w:rtl/>
        </w:rPr>
        <w:footnoteReference w:id="4"/>
      </w:r>
      <w:r w:rsidRPr="00433A6F">
        <w:rPr>
          <w:rFonts w:ascii="Simplified Arabic" w:hAnsi="Simplified Arabic" w:cs="Simplified Arabic"/>
          <w:sz w:val="32"/>
          <w:szCs w:val="32"/>
        </w:rPr>
        <w:t>.</w:t>
      </w:r>
    </w:p>
    <w:p w:rsidR="00104241" w:rsidRPr="00433A6F" w:rsidRDefault="00104241"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يتميز الإقليم بتنوع تضاريسه بين كتلة ساحلية جبلية وعرة وسهل متيجة المنبسط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 اختلاف في أنواع التربة: الحمراء في الساحل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الفيضية في السهل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والجبلية الخشنة في الأطلس</w:t>
      </w:r>
      <w:r w:rsidRPr="00433A6F">
        <w:rPr>
          <w:rStyle w:val="Appelnotedebasdep"/>
          <w:rFonts w:ascii="Simplified Arabic" w:hAnsi="Simplified Arabic" w:cs="Simplified Arabic"/>
          <w:sz w:val="32"/>
          <w:szCs w:val="32"/>
          <w:rtl/>
        </w:rPr>
        <w:footnoteReference w:id="5"/>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أمامناخا</w:t>
      </w:r>
      <w:proofErr w:type="gramStart"/>
      <w:r w:rsidRPr="00433A6F">
        <w:rPr>
          <w:rFonts w:ascii="Simplified Arabic" w:hAnsi="Simplified Arabic" w:cs="Simplified Arabic" w:hint="cs"/>
          <w:sz w:val="32"/>
          <w:szCs w:val="32"/>
          <w:rtl/>
        </w:rPr>
        <w:t>لمدينة</w:t>
      </w:r>
      <w:proofErr w:type="gramEnd"/>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فهوب</w:t>
      </w:r>
      <w:r w:rsidRPr="00433A6F">
        <w:rPr>
          <w:rFonts w:ascii="Simplified Arabic" w:hAnsi="Simplified Arabic" w:cs="Simplified Arabic"/>
          <w:sz w:val="32"/>
          <w:szCs w:val="32"/>
          <w:rtl/>
        </w:rPr>
        <w:t>حري معتدل يميل إلى الدفء شتاء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وتساهم نسائم البحر في تلطيف حرارة الصيف</w:t>
      </w:r>
      <w:r w:rsidRPr="00433A6F">
        <w:rPr>
          <w:rStyle w:val="Appelnotedebasdep"/>
          <w:rFonts w:ascii="Simplified Arabic" w:hAnsi="Simplified Arabic" w:cs="Simplified Arabic"/>
          <w:sz w:val="32"/>
          <w:szCs w:val="32"/>
          <w:rtl/>
        </w:rPr>
        <w:footnoteReference w:id="6"/>
      </w:r>
      <w:r w:rsidRPr="00433A6F">
        <w:rPr>
          <w:rFonts w:ascii="Simplified Arabic" w:hAnsi="Simplified Arabic" w:cs="Simplified Arabic"/>
          <w:sz w:val="32"/>
          <w:szCs w:val="32"/>
        </w:rPr>
        <w:t>.</w:t>
      </w:r>
    </w:p>
    <w:p w:rsidR="00104241" w:rsidRPr="00433A6F" w:rsidRDefault="00104241"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lastRenderedPageBreak/>
        <w:t>وقد أثنى الرحالة والجغرافيون على مدينة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مؤكدين غناها التاريخي والعمراني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ومنهم ياقوت الحموي الذي وصفها بأنها مدينة عظيمة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ذات بناء قديم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تضم آثارا تشير إلى تاريخ ملكي عريق</w:t>
      </w:r>
      <w:r w:rsidRPr="00433A6F">
        <w:rPr>
          <w:rStyle w:val="Appelnotedebasdep"/>
          <w:rFonts w:ascii="Simplified Arabic" w:hAnsi="Simplified Arabic" w:cs="Simplified Arabic"/>
          <w:sz w:val="32"/>
          <w:szCs w:val="32"/>
          <w:rtl/>
        </w:rPr>
        <w:footnoteReference w:id="7"/>
      </w:r>
      <w:r w:rsidRPr="00433A6F">
        <w:rPr>
          <w:rFonts w:ascii="Simplified Arabic" w:hAnsi="Simplified Arabic" w:cs="Simplified Arabic"/>
          <w:sz w:val="32"/>
          <w:szCs w:val="32"/>
        </w:rPr>
        <w:t>.</w:t>
      </w:r>
    </w:p>
    <w:p w:rsidR="00562136" w:rsidRPr="00433A6F" w:rsidRDefault="00562136" w:rsidP="001B0497">
      <w:pPr>
        <w:pStyle w:val="Titre1"/>
        <w:jc w:val="both"/>
      </w:pPr>
      <w:bookmarkStart w:id="5" w:name="_Toc209017118"/>
      <w:r w:rsidRPr="00433A6F">
        <w:rPr>
          <w:rFonts w:hint="cs"/>
          <w:rtl/>
        </w:rPr>
        <w:t xml:space="preserve">أولا:  </w:t>
      </w:r>
      <w:proofErr w:type="gramStart"/>
      <w:r w:rsidRPr="00433A6F">
        <w:rPr>
          <w:rFonts w:hint="cs"/>
          <w:rtl/>
        </w:rPr>
        <w:t>الوضع</w:t>
      </w:r>
      <w:proofErr w:type="gramEnd"/>
      <w:r w:rsidRPr="00433A6F">
        <w:rPr>
          <w:rFonts w:hint="cs"/>
          <w:rtl/>
        </w:rPr>
        <w:t xml:space="preserve"> الاجتماعي</w:t>
      </w:r>
      <w:bookmarkEnd w:id="5"/>
    </w:p>
    <w:p w:rsidR="00CB7810" w:rsidRPr="00433A6F" w:rsidRDefault="00CB7810"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شهد المج</w:t>
      </w:r>
      <w:proofErr w:type="gramStart"/>
      <w:r w:rsidRPr="00433A6F">
        <w:rPr>
          <w:rFonts w:ascii="Simplified Arabic" w:hAnsi="Simplified Arabic" w:cs="Simplified Arabic"/>
          <w:sz w:val="32"/>
          <w:szCs w:val="32"/>
          <w:rtl/>
        </w:rPr>
        <w:t>تمع ال</w:t>
      </w:r>
      <w:proofErr w:type="gramEnd"/>
      <w:r w:rsidRPr="00433A6F">
        <w:rPr>
          <w:rFonts w:ascii="Simplified Arabic" w:hAnsi="Simplified Arabic" w:cs="Simplified Arabic"/>
          <w:sz w:val="32"/>
          <w:szCs w:val="32"/>
          <w:rtl/>
        </w:rPr>
        <w:t>جزائري خلال العهد العثماني تأثيرا واضحا لعوامل متعددة على الحياة الاجتماعية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مع تزايد السكان وتنامي مطالبهم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أدى إلى تعدد التقديرات حول عدد السكان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فقد ذكر حمدان خوجة في كتابه (المرأة) أن عدد السكان بلغ عشرة ملايين نسمة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 حين أظهرت الإحصاءات الفرنسية لسنة 1856 أن العدد لم يتجاوز 2.3 مليون نسمة</w:t>
      </w:r>
      <w:r w:rsidRPr="00433A6F">
        <w:rPr>
          <w:rStyle w:val="Appelnotedebasdep"/>
          <w:rFonts w:ascii="Simplified Arabic" w:hAnsi="Simplified Arabic" w:cs="Simplified Arabic"/>
          <w:sz w:val="32"/>
          <w:szCs w:val="32"/>
          <w:rtl/>
        </w:rPr>
        <w:footnoteReference w:id="8"/>
      </w:r>
      <w:r w:rsidRPr="00433A6F">
        <w:rPr>
          <w:rFonts w:ascii="Simplified Arabic" w:hAnsi="Simplified Arabic" w:cs="Simplified Arabic"/>
          <w:sz w:val="32"/>
          <w:szCs w:val="32"/>
        </w:rPr>
        <w:t>.</w:t>
      </w:r>
      <w:r w:rsidR="00FA7F31" w:rsidRPr="00433A6F">
        <w:rPr>
          <w:rFonts w:ascii="Simplified Arabic" w:hAnsi="Simplified Arabic" w:cs="Simplified Arabic" w:hint="cs"/>
          <w:sz w:val="32"/>
          <w:szCs w:val="32"/>
          <w:rtl/>
        </w:rPr>
        <w:t xml:space="preserve">أما عبد القادر حليمي فقد حدد عدده خلال القرنين السادس عشر و السابع عشر ب20000 ألف نسمة سنة 1516 م و بعد توافد هجرات الأندلسيين أصبح 25 ألف نسمة سنة 1535 م . </w:t>
      </w:r>
      <w:r w:rsidR="006229B5" w:rsidRPr="00433A6F">
        <w:rPr>
          <w:rStyle w:val="Appelnotedebasdep"/>
          <w:rFonts w:ascii="Simplified Arabic" w:hAnsi="Simplified Arabic" w:cs="Simplified Arabic"/>
          <w:sz w:val="32"/>
          <w:szCs w:val="32"/>
          <w:rtl/>
        </w:rPr>
        <w:footnoteReference w:id="9"/>
      </w:r>
    </w:p>
    <w:p w:rsidR="00135760" w:rsidRPr="00433A6F" w:rsidRDefault="00CB7810"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تميز المجتمع الجزائري بتركيبة اجتماعية غنية ومتنوعة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تشمل عدة طبقات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 تفوق عدد الرجال على النساء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نتيجة لوجود المهاجرين والأسرى من الرجال واتباع التعاليم الإسلامية التي تمنع الاختلاط</w:t>
      </w:r>
      <w:r w:rsidR="006229B5" w:rsidRPr="00433A6F">
        <w:rPr>
          <w:rStyle w:val="Appelnotedebasdep"/>
          <w:rFonts w:ascii="Simplified Arabic" w:hAnsi="Simplified Arabic" w:cs="Simplified Arabic"/>
          <w:sz w:val="32"/>
          <w:szCs w:val="32"/>
          <w:rtl/>
        </w:rPr>
        <w:footnoteReference w:id="10"/>
      </w:r>
      <w:r w:rsidRPr="00433A6F">
        <w:rPr>
          <w:rFonts w:ascii="Simplified Arabic" w:hAnsi="Simplified Arabic" w:cs="Simplified Arabic"/>
          <w:sz w:val="32"/>
          <w:szCs w:val="32"/>
          <w:rtl/>
        </w:rPr>
        <w:t>. أما من حيث الأصول العرقية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تألف المجتمع من طبقة الأهالي والأتراك الحاكمين الذين سيطروا على السلطة والثروة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بجانب الطبقة اليهودية التي تنافستهم في الثراء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وطبقات أخرى منها المهاجرون الأندلسيون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الكراغلة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العبيد المسيحيين والزنوج</w:t>
      </w:r>
      <w:r w:rsidR="00FA7F31" w:rsidRPr="00433A6F">
        <w:rPr>
          <w:rFonts w:ascii="Simplified Arabic" w:hAnsi="Simplified Arabic" w:cs="Simplified Arabic" w:hint="cs"/>
          <w:sz w:val="32"/>
          <w:szCs w:val="32"/>
          <w:rtl/>
        </w:rPr>
        <w:t xml:space="preserve"> . </w:t>
      </w:r>
      <w:r w:rsidR="006229B5" w:rsidRPr="00433A6F">
        <w:rPr>
          <w:rStyle w:val="Appelnotedebasdep"/>
          <w:rFonts w:ascii="Simplified Arabic" w:hAnsi="Simplified Arabic" w:cs="Simplified Arabic"/>
          <w:sz w:val="32"/>
          <w:szCs w:val="32"/>
          <w:rtl/>
        </w:rPr>
        <w:footnoteReference w:id="11"/>
      </w:r>
    </w:p>
    <w:p w:rsidR="00CB7810" w:rsidRPr="00433A6F" w:rsidRDefault="00CB7810" w:rsidP="00E560E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lastRenderedPageBreak/>
        <w:t>يمكن تقسيم السكان إلى سكان المدن وسكان الأرياف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كانت المدن الكبرى مثل قسنطينة ووهران ومناطق أخرى تضم فئات متنوعة من الأتراك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الكراغلة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اليهود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المهاجرين والعبيد</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بينما</w:t>
      </w:r>
      <w:r w:rsidR="00E560E7"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كانت</w:t>
      </w:r>
      <w:r w:rsidR="00E560E7"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الحياة</w:t>
      </w:r>
      <w:r w:rsidR="00E560E7"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في</w:t>
      </w:r>
      <w:r w:rsidR="00E560E7"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الأر</w:t>
      </w:r>
      <w:r w:rsidRPr="00433A6F">
        <w:rPr>
          <w:rFonts w:ascii="Simplified Arabic" w:hAnsi="Simplified Arabic" w:cs="Simplified Arabic"/>
          <w:sz w:val="32"/>
          <w:szCs w:val="32"/>
          <w:rtl/>
        </w:rPr>
        <w:t>ياف تهيمن عليها القبائل المختلفة مثل قبائل المرابطين والمخزن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التي تمتع بعضها بامتيازات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فيما لم تخضع قبائل أخرى لسلطة العثمانيين</w:t>
      </w:r>
      <w:r w:rsidR="006229B5" w:rsidRPr="00433A6F">
        <w:rPr>
          <w:rStyle w:val="Appelnotedebasdep"/>
          <w:rFonts w:ascii="Simplified Arabic" w:hAnsi="Simplified Arabic" w:cs="Simplified Arabic"/>
          <w:sz w:val="32"/>
          <w:szCs w:val="32"/>
          <w:rtl/>
        </w:rPr>
        <w:footnoteReference w:id="12"/>
      </w:r>
      <w:r w:rsidRPr="00433A6F">
        <w:rPr>
          <w:rFonts w:ascii="Simplified Arabic" w:hAnsi="Simplified Arabic" w:cs="Simplified Arabic"/>
          <w:sz w:val="32"/>
          <w:szCs w:val="32"/>
        </w:rPr>
        <w:t>.</w:t>
      </w:r>
    </w:p>
    <w:p w:rsidR="00CB7810" w:rsidRPr="00433A6F" w:rsidRDefault="00CB7810"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وشهدت أعداد السكان تراجعا في نهاية الحكم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نتيجة انتشار الأوبئة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الصراعات بين الإنكشارية والقوى المحلية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الثورات الداخلية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وتدهور البحرية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أدى إلى انخفاض أعداد المجندين</w:t>
      </w:r>
      <w:r w:rsidRPr="00433A6F">
        <w:rPr>
          <w:rFonts w:ascii="Simplified Arabic" w:hAnsi="Simplified Arabic" w:cs="Simplified Arabic" w:hint="cs"/>
          <w:sz w:val="32"/>
          <w:szCs w:val="32"/>
          <w:rtl/>
        </w:rPr>
        <w:t>.</w:t>
      </w:r>
    </w:p>
    <w:p w:rsidR="00C354D7" w:rsidRPr="00433A6F" w:rsidRDefault="00C354D7" w:rsidP="001B0497">
      <w:pPr>
        <w:bidi/>
        <w:jc w:val="both"/>
        <w:rPr>
          <w:rFonts w:ascii="Simplified Arabic" w:hAnsi="Simplified Arabic" w:cs="Simplified Arabic"/>
          <w:b/>
          <w:bCs/>
          <w:sz w:val="32"/>
          <w:szCs w:val="32"/>
          <w:rtl/>
        </w:rPr>
      </w:pPr>
      <w:r w:rsidRPr="00433A6F">
        <w:rPr>
          <w:rFonts w:ascii="Simplified Arabic" w:hAnsi="Simplified Arabic" w:cs="Simplified Arabic"/>
          <w:b/>
          <w:bCs/>
          <w:sz w:val="32"/>
          <w:szCs w:val="32"/>
          <w:rtl/>
        </w:rPr>
        <w:t>أ- الأوبئة</w:t>
      </w:r>
      <w:r w:rsidRPr="00433A6F">
        <w:rPr>
          <w:rFonts w:ascii="Simplified Arabic" w:hAnsi="Simplified Arabic" w:cs="Simplified Arabic"/>
          <w:b/>
          <w:bCs/>
          <w:sz w:val="32"/>
          <w:szCs w:val="32"/>
        </w:rPr>
        <w:t>:</w:t>
      </w:r>
    </w:p>
    <w:p w:rsidR="005851B4" w:rsidRPr="00433A6F" w:rsidRDefault="00C354D7" w:rsidP="00CA23C6">
      <w:pPr>
        <w:bidi/>
        <w:ind w:firstLine="567"/>
        <w:jc w:val="both"/>
        <w:rPr>
          <w:rFonts w:ascii="Simplified Arabic" w:hAnsi="Simplified Arabic" w:cs="Simplified Arabic"/>
          <w:sz w:val="32"/>
          <w:szCs w:val="32"/>
          <w:rtl/>
        </w:rPr>
      </w:pPr>
      <w:r w:rsidRPr="00433A6F">
        <w:rPr>
          <w:rFonts w:ascii="Simplified Arabic" w:hAnsi="Simplified Arabic" w:cs="Simplified Arabic"/>
          <w:sz w:val="32"/>
          <w:szCs w:val="32"/>
          <w:rtl/>
        </w:rPr>
        <w:t xml:space="preserve">في بداية القرن </w:t>
      </w:r>
      <w:proofErr w:type="gramStart"/>
      <w:r w:rsidRPr="00433A6F">
        <w:rPr>
          <w:rFonts w:ascii="Simplified Arabic" w:hAnsi="Simplified Arabic" w:cs="Simplified Arabic"/>
          <w:sz w:val="32"/>
          <w:szCs w:val="32"/>
          <w:rtl/>
        </w:rPr>
        <w:t>التاسع</w:t>
      </w:r>
      <w:proofErr w:type="gramEnd"/>
      <w:r w:rsidRPr="00433A6F">
        <w:rPr>
          <w:rFonts w:ascii="Simplified Arabic" w:hAnsi="Simplified Arabic" w:cs="Simplified Arabic"/>
          <w:sz w:val="32"/>
          <w:szCs w:val="32"/>
          <w:rtl/>
        </w:rPr>
        <w:t xml:space="preserve">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انتشرت في الجزائر عدة أوبئة خطيرة منها الكوليرا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التيفوس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الجدري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والسل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وكان الطاعون الأخطر والأكثر فتكا. </w:t>
      </w:r>
      <w:proofErr w:type="gramStart"/>
      <w:r w:rsidRPr="00433A6F">
        <w:rPr>
          <w:rFonts w:ascii="Simplified Arabic" w:hAnsi="Simplified Arabic" w:cs="Simplified Arabic"/>
          <w:sz w:val="32"/>
          <w:szCs w:val="32"/>
          <w:rtl/>
        </w:rPr>
        <w:t>جاءت</w:t>
      </w:r>
      <w:proofErr w:type="gramEnd"/>
      <w:r w:rsidRPr="00433A6F">
        <w:rPr>
          <w:rFonts w:ascii="Simplified Arabic" w:hAnsi="Simplified Arabic" w:cs="Simplified Arabic"/>
          <w:sz w:val="32"/>
          <w:szCs w:val="32"/>
          <w:rtl/>
        </w:rPr>
        <w:t xml:space="preserve"> هذه الأمراض من المشرق عبر البحارة والتجار والحجاج والطلاب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وساهمت عوامل مثل كثرة المستنقعات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ضعف مستوى المعرفة الطبية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وقلة الأدوية في انتشارها. وقد أودى وباء 1817-1818 بحياة أكثر من 14</w:t>
      </w:r>
      <w:proofErr w:type="gramStart"/>
      <w:r w:rsidRPr="00433A6F">
        <w:rPr>
          <w:rFonts w:ascii="Simplified Arabic" w:hAnsi="Simplified Arabic" w:cs="Simplified Arabic"/>
          <w:sz w:val="32"/>
          <w:szCs w:val="32"/>
          <w:rtl/>
        </w:rPr>
        <w:t>,000</w:t>
      </w:r>
      <w:proofErr w:type="gramEnd"/>
      <w:r w:rsidRPr="00433A6F">
        <w:rPr>
          <w:rFonts w:ascii="Simplified Arabic" w:hAnsi="Simplified Arabic" w:cs="Simplified Arabic"/>
          <w:sz w:val="32"/>
          <w:szCs w:val="32"/>
          <w:rtl/>
        </w:rPr>
        <w:t xml:space="preserve"> شخص في مدينة الجزائر وحدها</w:t>
      </w:r>
      <w:r w:rsidR="006229B5" w:rsidRPr="00433A6F">
        <w:rPr>
          <w:rStyle w:val="Appelnotedebasdep"/>
          <w:rFonts w:ascii="Simplified Arabic" w:hAnsi="Simplified Arabic" w:cs="Simplified Arabic"/>
          <w:sz w:val="32"/>
          <w:szCs w:val="32"/>
          <w:rtl/>
        </w:rPr>
        <w:footnoteReference w:id="13"/>
      </w:r>
      <w:r w:rsidRPr="00433A6F">
        <w:rPr>
          <w:rFonts w:ascii="Simplified Arabic" w:hAnsi="Simplified Arabic" w:cs="Simplified Arabic"/>
          <w:sz w:val="32"/>
          <w:szCs w:val="32"/>
        </w:rPr>
        <w:t>.</w:t>
      </w:r>
    </w:p>
    <w:p w:rsidR="00E560E7" w:rsidRPr="00433A6F" w:rsidRDefault="00E560E7" w:rsidP="00E560E7">
      <w:pPr>
        <w:bidi/>
        <w:jc w:val="both"/>
        <w:rPr>
          <w:rFonts w:ascii="Simplified Arabic" w:hAnsi="Simplified Arabic" w:cs="Simplified Arabic"/>
          <w:sz w:val="32"/>
          <w:szCs w:val="32"/>
          <w:rtl/>
        </w:rPr>
      </w:pPr>
    </w:p>
    <w:p w:rsidR="00E560E7" w:rsidRPr="00433A6F" w:rsidRDefault="00E560E7" w:rsidP="00E560E7">
      <w:pPr>
        <w:bidi/>
        <w:jc w:val="both"/>
        <w:rPr>
          <w:rFonts w:ascii="Simplified Arabic" w:hAnsi="Simplified Arabic" w:cs="Simplified Arabic"/>
          <w:sz w:val="32"/>
          <w:szCs w:val="32"/>
          <w:rtl/>
        </w:rPr>
      </w:pPr>
    </w:p>
    <w:p w:rsidR="00E560E7" w:rsidRPr="00433A6F" w:rsidRDefault="00E560E7" w:rsidP="00E560E7">
      <w:pPr>
        <w:bidi/>
        <w:jc w:val="both"/>
        <w:rPr>
          <w:rFonts w:ascii="Simplified Arabic" w:hAnsi="Simplified Arabic" w:cs="Simplified Arabic"/>
          <w:sz w:val="32"/>
          <w:szCs w:val="32"/>
          <w:rtl/>
        </w:rPr>
      </w:pPr>
    </w:p>
    <w:p w:rsidR="005851B4" w:rsidRPr="00433A6F" w:rsidRDefault="00C354D7" w:rsidP="001B0497">
      <w:pPr>
        <w:bidi/>
        <w:jc w:val="both"/>
        <w:rPr>
          <w:rFonts w:ascii="Simplified Arabic" w:hAnsi="Simplified Arabic" w:cs="Simplified Arabic"/>
          <w:b/>
          <w:bCs/>
          <w:sz w:val="32"/>
          <w:szCs w:val="32"/>
          <w:rtl/>
        </w:rPr>
      </w:pPr>
      <w:r w:rsidRPr="00433A6F">
        <w:rPr>
          <w:rFonts w:ascii="Simplified Arabic" w:hAnsi="Simplified Arabic" w:cs="Simplified Arabic"/>
          <w:b/>
          <w:bCs/>
          <w:sz w:val="32"/>
          <w:szCs w:val="32"/>
          <w:rtl/>
        </w:rPr>
        <w:t>ب- الاضطرابات الداخلية</w:t>
      </w:r>
      <w:r w:rsidR="005851B4" w:rsidRPr="00433A6F">
        <w:rPr>
          <w:rFonts w:ascii="Simplified Arabic" w:hAnsi="Simplified Arabic" w:cs="Simplified Arabic" w:hint="cs"/>
          <w:b/>
          <w:bCs/>
          <w:sz w:val="32"/>
          <w:szCs w:val="32"/>
          <w:rtl/>
        </w:rPr>
        <w:t xml:space="preserve">: </w:t>
      </w:r>
    </w:p>
    <w:p w:rsidR="00C354D7" w:rsidRPr="00433A6F" w:rsidRDefault="00C354D7" w:rsidP="00365338">
      <w:pPr>
        <w:bidi/>
        <w:ind w:firstLine="567"/>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شهدت الجزائر موجة اضطرابات أسفرت عن مقتل الداي مصطفى وهجرة نحو 300 عائلة يهودية إلى تونس وليفورنو</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بالإضافة إلى ثورات في الأرياف التي أودت بحياة أعداد كبيرة من السكان</w:t>
      </w:r>
      <w:r w:rsidRPr="00433A6F">
        <w:rPr>
          <w:rStyle w:val="Appelnotedebasdep"/>
          <w:rFonts w:ascii="Simplified Arabic" w:hAnsi="Simplified Arabic" w:cs="Simplified Arabic"/>
          <w:sz w:val="32"/>
          <w:szCs w:val="32"/>
          <w:rtl/>
        </w:rPr>
        <w:footnoteReference w:id="14"/>
      </w:r>
      <w:r w:rsidRPr="00433A6F">
        <w:rPr>
          <w:rFonts w:ascii="Simplified Arabic" w:hAnsi="Simplified Arabic" w:cs="Simplified Arabic"/>
          <w:sz w:val="32"/>
          <w:szCs w:val="32"/>
        </w:rPr>
        <w:t>.</w:t>
      </w:r>
    </w:p>
    <w:p w:rsidR="00C354D7" w:rsidRPr="00433A6F" w:rsidRDefault="00C354D7" w:rsidP="001B0497">
      <w:pPr>
        <w:bidi/>
        <w:jc w:val="both"/>
        <w:rPr>
          <w:rFonts w:ascii="Simplified Arabic" w:hAnsi="Simplified Arabic" w:cs="Simplified Arabic"/>
          <w:b/>
          <w:bCs/>
          <w:sz w:val="32"/>
          <w:szCs w:val="32"/>
          <w:rtl/>
        </w:rPr>
      </w:pPr>
      <w:r w:rsidRPr="00433A6F">
        <w:rPr>
          <w:rFonts w:ascii="Simplified Arabic" w:hAnsi="Simplified Arabic" w:cs="Simplified Arabic"/>
          <w:b/>
          <w:bCs/>
          <w:sz w:val="32"/>
          <w:szCs w:val="32"/>
          <w:rtl/>
        </w:rPr>
        <w:t>ج- ضعف البحرية الجزائرية</w:t>
      </w:r>
      <w:r w:rsidRPr="00433A6F">
        <w:rPr>
          <w:rFonts w:ascii="Simplified Arabic" w:hAnsi="Simplified Arabic" w:cs="Simplified Arabic"/>
          <w:b/>
          <w:bCs/>
          <w:sz w:val="32"/>
          <w:szCs w:val="32"/>
        </w:rPr>
        <w:t>:</w:t>
      </w:r>
    </w:p>
    <w:p w:rsidR="00C354D7" w:rsidRPr="00433A6F" w:rsidRDefault="00C354D7" w:rsidP="00365338">
      <w:pPr>
        <w:bidi/>
        <w:ind w:firstLine="567"/>
        <w:jc w:val="both"/>
        <w:rPr>
          <w:rFonts w:ascii="Simplified Arabic" w:hAnsi="Simplified Arabic" w:cs="Simplified Arabic"/>
          <w:sz w:val="32"/>
          <w:szCs w:val="32"/>
        </w:rPr>
      </w:pPr>
      <w:r w:rsidRPr="00433A6F">
        <w:rPr>
          <w:rFonts w:ascii="Simplified Arabic" w:hAnsi="Simplified Arabic" w:cs="Simplified Arabic"/>
          <w:sz w:val="32"/>
          <w:szCs w:val="32"/>
          <w:rtl/>
        </w:rPr>
        <w:t>تراجع قوة البحرية أدى إلى انخفاض الموارد الاقتصادية وبالتالي تناقص عدد السكان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انخفض عدد المسيحيين بشكل ملحوظ بحلول سنة 1830</w:t>
      </w:r>
      <w:r w:rsidRPr="00433A6F">
        <w:rPr>
          <w:rFonts w:ascii="Simplified Arabic" w:hAnsi="Simplified Arabic" w:cs="Simplified Arabic" w:hint="cs"/>
          <w:sz w:val="32"/>
          <w:szCs w:val="32"/>
          <w:rtl/>
        </w:rPr>
        <w:t>.</w:t>
      </w:r>
      <w:r w:rsidRPr="00433A6F">
        <w:rPr>
          <w:rStyle w:val="Appelnotedebasdep"/>
          <w:rFonts w:ascii="Simplified Arabic" w:hAnsi="Simplified Arabic" w:cs="Simplified Arabic"/>
          <w:sz w:val="32"/>
          <w:szCs w:val="32"/>
          <w:rtl/>
        </w:rPr>
        <w:footnoteReference w:id="15"/>
      </w:r>
    </w:p>
    <w:p w:rsidR="00C354D7" w:rsidRPr="00433A6F" w:rsidRDefault="00C354D7" w:rsidP="001B0497">
      <w:pPr>
        <w:bidi/>
        <w:jc w:val="both"/>
        <w:rPr>
          <w:rFonts w:ascii="Simplified Arabic" w:hAnsi="Simplified Arabic" w:cs="Simplified Arabic"/>
          <w:b/>
          <w:bCs/>
          <w:sz w:val="32"/>
          <w:szCs w:val="32"/>
          <w:rtl/>
        </w:rPr>
      </w:pPr>
      <w:r w:rsidRPr="00433A6F">
        <w:rPr>
          <w:rFonts w:ascii="Simplified Arabic" w:hAnsi="Simplified Arabic" w:cs="Simplified Arabic"/>
          <w:b/>
          <w:bCs/>
          <w:sz w:val="32"/>
          <w:szCs w:val="32"/>
          <w:rtl/>
        </w:rPr>
        <w:t xml:space="preserve">د- </w:t>
      </w:r>
      <w:proofErr w:type="gramStart"/>
      <w:r w:rsidRPr="00433A6F">
        <w:rPr>
          <w:rFonts w:ascii="Simplified Arabic" w:hAnsi="Simplified Arabic" w:cs="Simplified Arabic"/>
          <w:b/>
          <w:bCs/>
          <w:sz w:val="32"/>
          <w:szCs w:val="32"/>
          <w:rtl/>
        </w:rPr>
        <w:t>الكوارث</w:t>
      </w:r>
      <w:proofErr w:type="gramEnd"/>
      <w:r w:rsidRPr="00433A6F">
        <w:rPr>
          <w:rFonts w:ascii="Simplified Arabic" w:hAnsi="Simplified Arabic" w:cs="Simplified Arabic"/>
          <w:b/>
          <w:bCs/>
          <w:sz w:val="32"/>
          <w:szCs w:val="32"/>
          <w:rtl/>
        </w:rPr>
        <w:t xml:space="preserve"> الطبيعية</w:t>
      </w:r>
      <w:r w:rsidRPr="00433A6F">
        <w:rPr>
          <w:rFonts w:ascii="Simplified Arabic" w:hAnsi="Simplified Arabic" w:cs="Simplified Arabic"/>
          <w:b/>
          <w:bCs/>
          <w:sz w:val="32"/>
          <w:szCs w:val="32"/>
        </w:rPr>
        <w:t>:</w:t>
      </w:r>
    </w:p>
    <w:p w:rsidR="00C354D7" w:rsidRPr="00433A6F" w:rsidRDefault="00C354D7" w:rsidP="00365338">
      <w:pPr>
        <w:bidi/>
        <w:ind w:firstLine="567"/>
        <w:jc w:val="both"/>
        <w:rPr>
          <w:rFonts w:ascii="Simplified Arabic" w:hAnsi="Simplified Arabic" w:cs="Simplified Arabic"/>
          <w:sz w:val="32"/>
          <w:szCs w:val="32"/>
        </w:rPr>
      </w:pPr>
      <w:r w:rsidRPr="00433A6F">
        <w:rPr>
          <w:rFonts w:ascii="Simplified Arabic" w:hAnsi="Simplified Arabic" w:cs="Simplified Arabic"/>
          <w:sz w:val="32"/>
          <w:szCs w:val="32"/>
          <w:rtl/>
        </w:rPr>
        <w:t>تعرضت الجزائر لزلازل وجفاف وأسراب جراد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مثل زلزال البليدة في 1825 الذي أودى بحياة نحو 7 آلاف </w:t>
      </w:r>
      <w:proofErr w:type="gramStart"/>
      <w:r w:rsidRPr="00433A6F">
        <w:rPr>
          <w:rFonts w:ascii="Simplified Arabic" w:hAnsi="Simplified Arabic" w:cs="Simplified Arabic"/>
          <w:sz w:val="32"/>
          <w:szCs w:val="32"/>
          <w:rtl/>
        </w:rPr>
        <w:t>شخص</w:t>
      </w:r>
      <w:proofErr w:type="gramEnd"/>
      <w:r w:rsidRPr="00433A6F">
        <w:rPr>
          <w:rFonts w:ascii="Simplified Arabic" w:hAnsi="Simplified Arabic" w:cs="Simplified Arabic"/>
          <w:sz w:val="32"/>
          <w:szCs w:val="32"/>
          <w:rtl/>
        </w:rPr>
        <w:t>. كما تفاقمت معاناة السكان بسبب المجاعات المتكررة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ومنها مجاعة 1800 التي اضطرت الدولة لاستيراد الحبوب</w:t>
      </w:r>
      <w:r w:rsidR="00771974"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sz w:val="32"/>
          <w:szCs w:val="32"/>
          <w:rtl/>
        </w:rPr>
        <w:t>ومجاعة</w:t>
      </w:r>
      <w:proofErr w:type="gramEnd"/>
      <w:r w:rsidRPr="00433A6F">
        <w:rPr>
          <w:rFonts w:ascii="Simplified Arabic" w:hAnsi="Simplified Arabic" w:cs="Simplified Arabic"/>
          <w:sz w:val="32"/>
          <w:szCs w:val="32"/>
          <w:rtl/>
        </w:rPr>
        <w:t xml:space="preserve"> 1819</w:t>
      </w:r>
      <w:r w:rsidRPr="00433A6F">
        <w:rPr>
          <w:rFonts w:ascii="Simplified Arabic" w:hAnsi="Simplified Arabic" w:cs="Simplified Arabic" w:hint="cs"/>
          <w:sz w:val="32"/>
          <w:szCs w:val="32"/>
          <w:rtl/>
        </w:rPr>
        <w:t>.</w:t>
      </w:r>
    </w:p>
    <w:p w:rsidR="00C354D7" w:rsidRPr="00433A6F" w:rsidRDefault="00C354D7" w:rsidP="001B0497">
      <w:pPr>
        <w:bidi/>
        <w:jc w:val="both"/>
        <w:rPr>
          <w:rFonts w:ascii="Simplified Arabic" w:hAnsi="Simplified Arabic" w:cs="Simplified Arabic"/>
          <w:b/>
          <w:bCs/>
          <w:sz w:val="32"/>
          <w:szCs w:val="32"/>
          <w:rtl/>
        </w:rPr>
      </w:pPr>
      <w:r w:rsidRPr="00433A6F">
        <w:rPr>
          <w:rFonts w:ascii="Simplified Arabic" w:hAnsi="Simplified Arabic" w:cs="Simplified Arabic"/>
          <w:b/>
          <w:bCs/>
          <w:sz w:val="32"/>
          <w:szCs w:val="32"/>
          <w:rtl/>
        </w:rPr>
        <w:t xml:space="preserve">هـ- </w:t>
      </w:r>
      <w:proofErr w:type="gramStart"/>
      <w:r w:rsidRPr="00433A6F">
        <w:rPr>
          <w:rFonts w:ascii="Simplified Arabic" w:hAnsi="Simplified Arabic" w:cs="Simplified Arabic"/>
          <w:b/>
          <w:bCs/>
          <w:sz w:val="32"/>
          <w:szCs w:val="32"/>
          <w:rtl/>
        </w:rPr>
        <w:t>الحملات</w:t>
      </w:r>
      <w:proofErr w:type="gramEnd"/>
      <w:r w:rsidRPr="00433A6F">
        <w:rPr>
          <w:rFonts w:ascii="Simplified Arabic" w:hAnsi="Simplified Arabic" w:cs="Simplified Arabic"/>
          <w:b/>
          <w:bCs/>
          <w:sz w:val="32"/>
          <w:szCs w:val="32"/>
          <w:rtl/>
        </w:rPr>
        <w:t xml:space="preserve"> الأوروبية</w:t>
      </w:r>
      <w:r w:rsidRPr="00433A6F">
        <w:rPr>
          <w:rFonts w:ascii="Simplified Arabic" w:hAnsi="Simplified Arabic" w:cs="Simplified Arabic"/>
          <w:b/>
          <w:bCs/>
          <w:sz w:val="32"/>
          <w:szCs w:val="32"/>
        </w:rPr>
        <w:t>:</w:t>
      </w:r>
    </w:p>
    <w:p w:rsidR="003862C1" w:rsidRPr="00433A6F" w:rsidRDefault="00C354D7" w:rsidP="003E1A5D">
      <w:pPr>
        <w:bidi/>
        <w:ind w:firstLine="567"/>
        <w:jc w:val="both"/>
        <w:rPr>
          <w:rFonts w:ascii="Simplified Arabic" w:hAnsi="Simplified Arabic" w:cs="Simplified Arabic"/>
          <w:sz w:val="32"/>
          <w:szCs w:val="32"/>
        </w:rPr>
      </w:pPr>
      <w:r w:rsidRPr="00433A6F">
        <w:rPr>
          <w:rFonts w:ascii="Simplified Arabic" w:hAnsi="Simplified Arabic" w:cs="Simplified Arabic"/>
          <w:sz w:val="32"/>
          <w:szCs w:val="32"/>
          <w:rtl/>
        </w:rPr>
        <w:t>ساهمت الحملات العسكرية الأوروبية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أبرزها حملة اللورد إكسموث 1816 التي أودت بحياة حوالي 1500 شخص</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في تناقص السكان. كما زاد ضعف التوعية الصحية وندرة الأدوية </w:t>
      </w:r>
      <w:proofErr w:type="gramStart"/>
      <w:r w:rsidRPr="00433A6F">
        <w:rPr>
          <w:rFonts w:ascii="Simplified Arabic" w:hAnsi="Simplified Arabic" w:cs="Simplified Arabic"/>
          <w:sz w:val="32"/>
          <w:szCs w:val="32"/>
          <w:rtl/>
        </w:rPr>
        <w:t>من</w:t>
      </w:r>
      <w:proofErr w:type="gramEnd"/>
      <w:r w:rsidRPr="00433A6F">
        <w:rPr>
          <w:rFonts w:ascii="Simplified Arabic" w:hAnsi="Simplified Arabic" w:cs="Simplified Arabic"/>
          <w:sz w:val="32"/>
          <w:szCs w:val="32"/>
          <w:rtl/>
        </w:rPr>
        <w:t xml:space="preserve"> تدهور الوضع الصحي</w:t>
      </w:r>
      <w:r w:rsidRPr="00433A6F">
        <w:rPr>
          <w:rStyle w:val="Appelnotedebasdep"/>
          <w:rFonts w:ascii="Simplified Arabic" w:hAnsi="Simplified Arabic" w:cs="Simplified Arabic"/>
          <w:sz w:val="32"/>
          <w:szCs w:val="32"/>
          <w:rtl/>
        </w:rPr>
        <w:footnoteReference w:id="16"/>
      </w:r>
    </w:p>
    <w:p w:rsidR="00365338" w:rsidRPr="00433A6F" w:rsidRDefault="00365338" w:rsidP="00365338">
      <w:pPr>
        <w:bidi/>
        <w:jc w:val="both"/>
        <w:rPr>
          <w:rFonts w:ascii="Simplified Arabic" w:hAnsi="Simplified Arabic" w:cs="Simplified Arabic"/>
          <w:sz w:val="32"/>
          <w:szCs w:val="32"/>
        </w:rPr>
      </w:pPr>
    </w:p>
    <w:p w:rsidR="00562136" w:rsidRPr="00433A6F" w:rsidRDefault="00562136" w:rsidP="001B0497">
      <w:pPr>
        <w:pStyle w:val="Titre1"/>
        <w:jc w:val="both"/>
        <w:rPr>
          <w:szCs w:val="32"/>
          <w:rtl/>
        </w:rPr>
      </w:pPr>
      <w:bookmarkStart w:id="6" w:name="_Toc209017119"/>
      <w:r w:rsidRPr="00433A6F">
        <w:rPr>
          <w:rFonts w:hint="cs"/>
          <w:szCs w:val="32"/>
          <w:rtl/>
        </w:rPr>
        <w:t xml:space="preserve">ثانيا: </w:t>
      </w:r>
      <w:proofErr w:type="gramStart"/>
      <w:r w:rsidRPr="00433A6F">
        <w:rPr>
          <w:rFonts w:hint="cs"/>
          <w:szCs w:val="32"/>
          <w:rtl/>
        </w:rPr>
        <w:t>الأوضاع</w:t>
      </w:r>
      <w:proofErr w:type="gramEnd"/>
      <w:r w:rsidRPr="00433A6F">
        <w:rPr>
          <w:rFonts w:hint="cs"/>
          <w:szCs w:val="32"/>
          <w:rtl/>
        </w:rPr>
        <w:t xml:space="preserve"> الثقافية</w:t>
      </w:r>
      <w:bookmarkEnd w:id="6"/>
    </w:p>
    <w:p w:rsidR="00562136"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lastRenderedPageBreak/>
        <w:t>اتسم العهد العثماني في الجزائر بحالة من الركود الثقافي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على غرار ما شهدته بقية البلاد العربية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لم تظهر فيه حركات تجديد فكري أو انتفاضات علمية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سواء ذاتية أو مستوحاة من أوروبا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وعند تناول الجانب الثقافي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لا يمكن فصل الحديث عن الأوضاع الدينية والتعليمية والأوقاف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وسنستعرضها فيما يلي</w:t>
      </w:r>
      <w:r w:rsidRPr="00433A6F">
        <w:rPr>
          <w:rFonts w:ascii="Simplified Arabic" w:hAnsi="Simplified Arabic" w:cs="Simplified Arabic"/>
          <w:sz w:val="32"/>
          <w:szCs w:val="32"/>
        </w:rPr>
        <w:t>:</w:t>
      </w:r>
    </w:p>
    <w:p w:rsidR="00562136" w:rsidRPr="00433A6F" w:rsidRDefault="002A23CB"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Pr>
        <w:t>-</w:t>
      </w:r>
      <w:r w:rsidR="00562136" w:rsidRPr="00433A6F">
        <w:rPr>
          <w:rFonts w:ascii="Simplified Arabic" w:hAnsi="Simplified Arabic" w:cs="Simplified Arabic"/>
          <w:sz w:val="32"/>
          <w:szCs w:val="32"/>
        </w:rPr>
        <w:t xml:space="preserve">1 </w:t>
      </w:r>
      <w:r w:rsidR="00562136" w:rsidRPr="00433A6F">
        <w:rPr>
          <w:rFonts w:ascii="Simplified Arabic" w:hAnsi="Simplified Arabic" w:cs="Simplified Arabic"/>
          <w:b/>
          <w:bCs/>
          <w:sz w:val="32"/>
          <w:szCs w:val="32"/>
          <w:rtl/>
        </w:rPr>
        <w:t>الأوضاع الدينية</w:t>
      </w:r>
      <w:r w:rsidR="00562136" w:rsidRPr="00433A6F">
        <w:rPr>
          <w:rFonts w:ascii="Simplified Arabic" w:hAnsi="Simplified Arabic" w:cs="Simplified Arabic"/>
          <w:sz w:val="32"/>
          <w:szCs w:val="32"/>
          <w:rtl/>
        </w:rPr>
        <w:t xml:space="preserve"> غالبية الشعب الجزائري كانت تتبع المذهب المالكي</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 xml:space="preserve">في حين أن الأتراك والكراغلة وبعض السكان الحضر اعتنقوا المذهب الحنفي. كما وجدت الأقلية </w:t>
      </w:r>
      <w:proofErr w:type="gramStart"/>
      <w:r w:rsidR="00562136" w:rsidRPr="00433A6F">
        <w:rPr>
          <w:rFonts w:ascii="Simplified Arabic" w:hAnsi="Simplified Arabic" w:cs="Simplified Arabic"/>
          <w:sz w:val="32"/>
          <w:szCs w:val="32"/>
          <w:rtl/>
        </w:rPr>
        <w:t>اليهودية</w:t>
      </w:r>
      <w:proofErr w:type="gramEnd"/>
      <w:r w:rsidR="00562136" w:rsidRPr="00433A6F">
        <w:rPr>
          <w:rFonts w:ascii="Simplified Arabic" w:hAnsi="Simplified Arabic" w:cs="Simplified Arabic"/>
          <w:sz w:val="32"/>
          <w:szCs w:val="32"/>
          <w:rtl/>
        </w:rPr>
        <w:t xml:space="preserve"> التي امتلكت معابدها الخاصة</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حيث مارست طقوسها الدينية</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بالإضافة إلى تعليم اللغة العبرية والتوراة في مدارسها</w:t>
      </w:r>
      <w:r w:rsidR="00562136" w:rsidRPr="00433A6F">
        <w:rPr>
          <w:rFonts w:ascii="Simplified Arabic" w:hAnsi="Simplified Arabic" w:cs="Simplified Arabic"/>
          <w:sz w:val="32"/>
          <w:szCs w:val="32"/>
        </w:rPr>
        <w:t xml:space="preserve">. </w:t>
      </w:r>
      <w:r w:rsidR="00562136" w:rsidRPr="00433A6F">
        <w:rPr>
          <w:rFonts w:ascii="Simplified Arabic" w:hAnsi="Simplified Arabic" w:cs="Simplified Arabic"/>
          <w:sz w:val="32"/>
          <w:szCs w:val="32"/>
          <w:rtl/>
        </w:rPr>
        <w:t>وعند دخول الفرنسيين إلى مدينة الجزائر</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كان فيها 106 مساجد</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منها 92 تتبع المذهب المالكي</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 xml:space="preserve">و14 تتبع المذهب </w:t>
      </w:r>
      <w:proofErr w:type="gramStart"/>
      <w:r w:rsidR="00562136" w:rsidRPr="00433A6F">
        <w:rPr>
          <w:rFonts w:ascii="Simplified Arabic" w:hAnsi="Simplified Arabic" w:cs="Simplified Arabic"/>
          <w:sz w:val="32"/>
          <w:szCs w:val="32"/>
          <w:rtl/>
        </w:rPr>
        <w:t>الحنفي</w:t>
      </w:r>
      <w:r w:rsidR="00AD28AC" w:rsidRPr="00433A6F">
        <w:rPr>
          <w:rFonts w:ascii="Simplified Arabic" w:hAnsi="Simplified Arabic" w:cs="Simplified Arabic"/>
          <w:sz w:val="32"/>
          <w:szCs w:val="32"/>
          <w:vertAlign w:val="superscript"/>
          <w:rtl/>
        </w:rPr>
        <w:footnoteReference w:id="17"/>
      </w:r>
      <w:r w:rsidR="00771974" w:rsidRPr="00433A6F">
        <w:rPr>
          <w:rFonts w:ascii="Simplified Arabic" w:hAnsi="Simplified Arabic" w:cs="Simplified Arabic"/>
          <w:sz w:val="32"/>
          <w:szCs w:val="32"/>
          <w:rtl/>
        </w:rPr>
        <w:t>،</w:t>
      </w:r>
      <w:proofErr w:type="gramEnd"/>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إلى جانب المدارس الدينية التي كانت تدرس القرآن الكريم والعلوم الإسلامية</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وتعتمد في تمويلها على موارد الأوقاف</w:t>
      </w:r>
      <w:r w:rsidR="00AD28AC" w:rsidRPr="00433A6F">
        <w:rPr>
          <w:rFonts w:ascii="Simplified Arabic" w:hAnsi="Simplified Arabic" w:cs="Simplified Arabic"/>
          <w:sz w:val="32"/>
          <w:szCs w:val="32"/>
          <w:vertAlign w:val="superscript"/>
        </w:rPr>
        <w:footnoteReference w:id="18"/>
      </w:r>
      <w:r w:rsidR="00562136" w:rsidRPr="00433A6F">
        <w:rPr>
          <w:rFonts w:ascii="Simplified Arabic" w:hAnsi="Simplified Arabic" w:cs="Simplified Arabic"/>
          <w:sz w:val="32"/>
          <w:szCs w:val="32"/>
          <w:rtl/>
        </w:rPr>
        <w:t xml:space="preserve">. </w:t>
      </w:r>
    </w:p>
    <w:p w:rsidR="008A2022" w:rsidRPr="00433A6F" w:rsidRDefault="00562136" w:rsidP="001B0497">
      <w:pPr>
        <w:bidi/>
        <w:ind w:left="360"/>
        <w:jc w:val="both"/>
        <w:rPr>
          <w:rFonts w:ascii="Simplified Arabic" w:hAnsi="Simplified Arabic" w:cs="Simplified Arabic"/>
          <w:sz w:val="32"/>
          <w:szCs w:val="32"/>
          <w:rtl/>
        </w:rPr>
      </w:pPr>
      <w:r w:rsidRPr="00433A6F">
        <w:rPr>
          <w:rFonts w:ascii="Simplified Arabic" w:hAnsi="Simplified Arabic" w:cs="Simplified Arabic" w:hint="cs"/>
          <w:b/>
          <w:bCs/>
          <w:sz w:val="32"/>
          <w:szCs w:val="32"/>
          <w:rtl/>
        </w:rPr>
        <w:t xml:space="preserve">2- </w:t>
      </w:r>
      <w:r w:rsidRPr="00433A6F">
        <w:rPr>
          <w:rFonts w:ascii="Simplified Arabic" w:hAnsi="Simplified Arabic" w:cs="Simplified Arabic"/>
          <w:b/>
          <w:bCs/>
          <w:sz w:val="32"/>
          <w:szCs w:val="32"/>
          <w:rtl/>
        </w:rPr>
        <w:t>التعليم</w:t>
      </w:r>
      <w:r w:rsidRPr="00433A6F">
        <w:rPr>
          <w:rFonts w:ascii="Simplified Arabic" w:hAnsi="Simplified Arabic" w:cs="Simplified Arabic"/>
          <w:b/>
          <w:bCs/>
          <w:sz w:val="32"/>
          <w:szCs w:val="32"/>
        </w:rPr>
        <w:t xml:space="preserve">: </w:t>
      </w:r>
      <w:r w:rsidR="008A2022" w:rsidRPr="00433A6F">
        <w:rPr>
          <w:rFonts w:ascii="Simplified Arabic" w:hAnsi="Simplified Arabic" w:cs="Simplified Arabic" w:hint="cs"/>
          <w:sz w:val="32"/>
          <w:szCs w:val="32"/>
          <w:rtl/>
        </w:rPr>
        <w:t>لم يحصل في التعليم تطورا هاما لأن الولاة الأتراك كانت جهودهم كلها متجهة</w:t>
      </w:r>
      <w:proofErr w:type="gramStart"/>
      <w:r w:rsidR="008A2022" w:rsidRPr="00433A6F">
        <w:rPr>
          <w:rFonts w:ascii="Simplified Arabic" w:hAnsi="Simplified Arabic" w:cs="Simplified Arabic" w:hint="cs"/>
          <w:sz w:val="32"/>
          <w:szCs w:val="32"/>
          <w:rtl/>
        </w:rPr>
        <w:t xml:space="preserve"> إلى</w:t>
      </w:r>
      <w:r w:rsidR="00D514C9" w:rsidRPr="00433A6F">
        <w:rPr>
          <w:rFonts w:ascii="Simplified Arabic" w:hAnsi="Simplified Arabic" w:cs="Simplified Arabic" w:hint="cs"/>
          <w:sz w:val="32"/>
          <w:szCs w:val="32"/>
          <w:rtl/>
        </w:rPr>
        <w:t xml:space="preserve"> </w:t>
      </w:r>
      <w:r w:rsidR="008A2022" w:rsidRPr="00433A6F">
        <w:rPr>
          <w:rFonts w:ascii="Simplified Arabic" w:hAnsi="Simplified Arabic" w:cs="Simplified Arabic" w:hint="cs"/>
          <w:sz w:val="32"/>
          <w:szCs w:val="32"/>
          <w:rtl/>
        </w:rPr>
        <w:t>حر</w:t>
      </w:r>
      <w:proofErr w:type="gramEnd"/>
      <w:r w:rsidR="008A2022" w:rsidRPr="00433A6F">
        <w:rPr>
          <w:rFonts w:ascii="Simplified Arabic" w:hAnsi="Simplified Arabic" w:cs="Simplified Arabic" w:hint="cs"/>
          <w:sz w:val="32"/>
          <w:szCs w:val="32"/>
          <w:rtl/>
        </w:rPr>
        <w:t>كة الجهاد و الصراع ضد القراصنة في العهود الأولى</w:t>
      </w:r>
      <w:r w:rsidR="00771974" w:rsidRPr="00433A6F">
        <w:rPr>
          <w:rFonts w:ascii="Simplified Arabic" w:hAnsi="Simplified Arabic" w:cs="Simplified Arabic" w:hint="cs"/>
          <w:sz w:val="32"/>
          <w:szCs w:val="32"/>
          <w:rtl/>
        </w:rPr>
        <w:t xml:space="preserve">، </w:t>
      </w:r>
      <w:r w:rsidR="008A2022" w:rsidRPr="00433A6F">
        <w:rPr>
          <w:rFonts w:ascii="Simplified Arabic" w:hAnsi="Simplified Arabic" w:cs="Simplified Arabic" w:hint="cs"/>
          <w:sz w:val="32"/>
          <w:szCs w:val="32"/>
          <w:rtl/>
        </w:rPr>
        <w:t>ثم إلى حركة التجارة و الكسب البحري لاحقا</w:t>
      </w:r>
      <w:r w:rsidR="006229B5" w:rsidRPr="00433A6F">
        <w:rPr>
          <w:rStyle w:val="Appelnotedebasdep"/>
          <w:rFonts w:ascii="Simplified Arabic" w:hAnsi="Simplified Arabic" w:cs="Simplified Arabic"/>
          <w:b/>
          <w:bCs/>
          <w:sz w:val="32"/>
          <w:szCs w:val="32"/>
          <w:rtl/>
        </w:rPr>
        <w:footnoteReference w:id="19"/>
      </w:r>
      <w:r w:rsidR="008A2022" w:rsidRPr="00433A6F">
        <w:rPr>
          <w:rFonts w:ascii="Simplified Arabic" w:hAnsi="Simplified Arabic" w:cs="Simplified Arabic" w:hint="cs"/>
          <w:sz w:val="32"/>
          <w:szCs w:val="32"/>
          <w:rtl/>
        </w:rPr>
        <w:t xml:space="preserve">فعموما </w:t>
      </w:r>
      <w:r w:rsidR="00884040" w:rsidRPr="00433A6F">
        <w:rPr>
          <w:rFonts w:ascii="Simplified Arabic" w:hAnsi="Simplified Arabic" w:cs="Simplified Arabic"/>
          <w:sz w:val="32"/>
          <w:szCs w:val="32"/>
          <w:rtl/>
        </w:rPr>
        <w:t>كان التعليم في الجزائر قبل الاحتلال منتشرا</w:t>
      </w:r>
      <w:r w:rsidR="00771974" w:rsidRPr="00433A6F">
        <w:rPr>
          <w:rFonts w:ascii="Simplified Arabic" w:hAnsi="Simplified Arabic" w:cs="Simplified Arabic"/>
          <w:sz w:val="32"/>
          <w:szCs w:val="32"/>
          <w:rtl/>
        </w:rPr>
        <w:t xml:space="preserve">، </w:t>
      </w:r>
      <w:r w:rsidR="00884040" w:rsidRPr="00433A6F">
        <w:rPr>
          <w:rFonts w:ascii="Simplified Arabic" w:hAnsi="Simplified Arabic" w:cs="Simplified Arabic"/>
          <w:sz w:val="32"/>
          <w:szCs w:val="32"/>
          <w:rtl/>
        </w:rPr>
        <w:t>حيث كان أغلب السكان يجيدون القراءة والكتابة. تميزت عدة مدن بوجود مدارس وزوايا مشهورة مثل الجامع الكبير وكتشاوة وزوايا الأندلس في الجزائر العاصمة</w:t>
      </w:r>
      <w:r w:rsidR="00771974" w:rsidRPr="00433A6F">
        <w:rPr>
          <w:rFonts w:ascii="Simplified Arabic" w:hAnsi="Simplified Arabic" w:cs="Simplified Arabic"/>
          <w:sz w:val="32"/>
          <w:szCs w:val="32"/>
          <w:rtl/>
        </w:rPr>
        <w:t xml:space="preserve">، </w:t>
      </w:r>
      <w:r w:rsidR="00884040" w:rsidRPr="00433A6F">
        <w:rPr>
          <w:rFonts w:ascii="Simplified Arabic" w:hAnsi="Simplified Arabic" w:cs="Simplified Arabic"/>
          <w:sz w:val="32"/>
          <w:szCs w:val="32"/>
          <w:rtl/>
        </w:rPr>
        <w:t>والجامع الكبير في قسنطينة</w:t>
      </w:r>
      <w:r w:rsidR="00771974" w:rsidRPr="00433A6F">
        <w:rPr>
          <w:rFonts w:ascii="Simplified Arabic" w:hAnsi="Simplified Arabic" w:cs="Simplified Arabic"/>
          <w:sz w:val="32"/>
          <w:szCs w:val="32"/>
          <w:rtl/>
        </w:rPr>
        <w:t xml:space="preserve">، </w:t>
      </w:r>
      <w:r w:rsidR="00884040" w:rsidRPr="00433A6F">
        <w:rPr>
          <w:rFonts w:ascii="Simplified Arabic" w:hAnsi="Simplified Arabic" w:cs="Simplified Arabic"/>
          <w:sz w:val="32"/>
          <w:szCs w:val="32"/>
          <w:rtl/>
        </w:rPr>
        <w:t>والجامع الأعظم في تلمسان</w:t>
      </w:r>
      <w:r w:rsidR="00771974" w:rsidRPr="00433A6F">
        <w:rPr>
          <w:rFonts w:ascii="Simplified Arabic" w:hAnsi="Simplified Arabic" w:cs="Simplified Arabic"/>
          <w:sz w:val="32"/>
          <w:szCs w:val="32"/>
          <w:rtl/>
        </w:rPr>
        <w:t xml:space="preserve">، </w:t>
      </w:r>
      <w:r w:rsidR="00884040" w:rsidRPr="00433A6F">
        <w:rPr>
          <w:rFonts w:ascii="Simplified Arabic" w:hAnsi="Simplified Arabic" w:cs="Simplified Arabic"/>
          <w:sz w:val="32"/>
          <w:szCs w:val="32"/>
          <w:rtl/>
        </w:rPr>
        <w:t xml:space="preserve">بالإضافة إلى مدارس محمدية في مازونة </w:t>
      </w:r>
      <w:r w:rsidR="00884040" w:rsidRPr="00433A6F">
        <w:rPr>
          <w:rFonts w:ascii="Simplified Arabic" w:hAnsi="Simplified Arabic" w:cs="Simplified Arabic"/>
          <w:sz w:val="32"/>
          <w:szCs w:val="32"/>
          <w:rtl/>
        </w:rPr>
        <w:lastRenderedPageBreak/>
        <w:t>ومع</w:t>
      </w:r>
      <w:r w:rsidR="009A094F" w:rsidRPr="00433A6F">
        <w:rPr>
          <w:rFonts w:ascii="Simplified Arabic" w:hAnsi="Simplified Arabic" w:cs="Simplified Arabic"/>
          <w:sz w:val="32"/>
          <w:szCs w:val="32"/>
          <w:rtl/>
        </w:rPr>
        <w:t>سكر</w:t>
      </w:r>
      <w:r w:rsidR="00771974" w:rsidRPr="00433A6F">
        <w:rPr>
          <w:rFonts w:ascii="Simplified Arabic" w:hAnsi="Simplified Arabic" w:cs="Simplified Arabic"/>
          <w:sz w:val="32"/>
          <w:szCs w:val="32"/>
          <w:rtl/>
        </w:rPr>
        <w:t xml:space="preserve">، </w:t>
      </w:r>
      <w:r w:rsidR="009A094F" w:rsidRPr="00433A6F">
        <w:rPr>
          <w:rFonts w:ascii="Simplified Arabic" w:hAnsi="Simplified Arabic" w:cs="Simplified Arabic"/>
          <w:sz w:val="32"/>
          <w:szCs w:val="32"/>
          <w:rtl/>
        </w:rPr>
        <w:t xml:space="preserve">ومدرسة سيدي التواتي في </w:t>
      </w:r>
      <w:r w:rsidR="009A094F" w:rsidRPr="00433A6F">
        <w:rPr>
          <w:rFonts w:ascii="Simplified Arabic" w:hAnsi="Simplified Arabic" w:cs="Simplified Arabic" w:hint="cs"/>
          <w:sz w:val="32"/>
          <w:szCs w:val="32"/>
          <w:rtl/>
        </w:rPr>
        <w:t>بجاية</w:t>
      </w:r>
      <w:r w:rsidR="00884040" w:rsidRPr="00433A6F">
        <w:rPr>
          <w:rFonts w:ascii="Simplified Arabic" w:hAnsi="Simplified Arabic" w:cs="Simplified Arabic"/>
          <w:sz w:val="32"/>
          <w:szCs w:val="32"/>
          <w:rtl/>
        </w:rPr>
        <w:t>. كما كانت هناك زوايا بارزة في المناطق الريفية</w:t>
      </w:r>
      <w:r w:rsidR="00771974" w:rsidRPr="00433A6F">
        <w:rPr>
          <w:rFonts w:ascii="Simplified Arabic" w:hAnsi="Simplified Arabic" w:cs="Simplified Arabic"/>
          <w:sz w:val="32"/>
          <w:szCs w:val="32"/>
          <w:rtl/>
        </w:rPr>
        <w:t xml:space="preserve">، </w:t>
      </w:r>
      <w:r w:rsidR="00884040" w:rsidRPr="00433A6F">
        <w:rPr>
          <w:rFonts w:ascii="Simplified Arabic" w:hAnsi="Simplified Arabic" w:cs="Simplified Arabic"/>
          <w:sz w:val="32"/>
          <w:szCs w:val="32"/>
          <w:rtl/>
        </w:rPr>
        <w:t>خاصة في بلاد القبائل والصحراء وناحية وهران</w:t>
      </w:r>
      <w:r w:rsidR="009E52FB" w:rsidRPr="00433A6F">
        <w:rPr>
          <w:rStyle w:val="Appelnotedebasdep"/>
          <w:rFonts w:ascii="Simplified Arabic" w:hAnsi="Simplified Arabic" w:cs="Simplified Arabic"/>
          <w:sz w:val="32"/>
          <w:szCs w:val="32"/>
          <w:rtl/>
        </w:rPr>
        <w:footnoteReference w:id="20"/>
      </w:r>
      <w:r w:rsidR="00884040" w:rsidRPr="00433A6F">
        <w:rPr>
          <w:rFonts w:ascii="Simplified Arabic" w:hAnsi="Simplified Arabic" w:cs="Simplified Arabic"/>
          <w:sz w:val="32"/>
          <w:szCs w:val="32"/>
        </w:rPr>
        <w:t>.</w:t>
      </w:r>
    </w:p>
    <w:p w:rsidR="00D37429" w:rsidRPr="00433A6F" w:rsidRDefault="00884040" w:rsidP="001B0497">
      <w:pPr>
        <w:bidi/>
        <w:jc w:val="both"/>
        <w:rPr>
          <w:rFonts w:ascii="Simplified Arabic" w:hAnsi="Simplified Arabic" w:cs="Simplified Arabic"/>
          <w:sz w:val="32"/>
          <w:szCs w:val="32"/>
        </w:rPr>
      </w:pPr>
      <w:r w:rsidRPr="00433A6F">
        <w:rPr>
          <w:rFonts w:ascii="Simplified Arabic" w:hAnsi="Simplified Arabic" w:cs="Simplified Arabic"/>
          <w:sz w:val="32"/>
          <w:szCs w:val="32"/>
          <w:rtl/>
        </w:rPr>
        <w:t xml:space="preserve">نظام التعليم اشتمل على ثلاث مراحل </w:t>
      </w:r>
      <w:proofErr w:type="gramStart"/>
      <w:r w:rsidRPr="00433A6F">
        <w:rPr>
          <w:rFonts w:ascii="Simplified Arabic" w:hAnsi="Simplified Arabic" w:cs="Simplified Arabic"/>
          <w:sz w:val="32"/>
          <w:szCs w:val="32"/>
          <w:rtl/>
        </w:rPr>
        <w:t>رئيسية</w:t>
      </w:r>
      <w:proofErr w:type="gramEnd"/>
      <w:r w:rsidRPr="00433A6F">
        <w:rPr>
          <w:rFonts w:ascii="Simplified Arabic" w:hAnsi="Simplified Arabic" w:cs="Simplified Arabic"/>
          <w:sz w:val="32"/>
          <w:szCs w:val="32"/>
        </w:rPr>
        <w:t>:</w:t>
      </w:r>
    </w:p>
    <w:p w:rsidR="00884040" w:rsidRPr="00433A6F" w:rsidRDefault="00884040" w:rsidP="005E6B68">
      <w:pPr>
        <w:numPr>
          <w:ilvl w:val="0"/>
          <w:numId w:val="8"/>
        </w:numPr>
        <w:bidi/>
        <w:jc w:val="both"/>
        <w:rPr>
          <w:rFonts w:ascii="Simplified Arabic" w:hAnsi="Simplified Arabic" w:cs="Simplified Arabic"/>
          <w:sz w:val="32"/>
          <w:szCs w:val="32"/>
        </w:rPr>
      </w:pPr>
      <w:r w:rsidRPr="00433A6F">
        <w:rPr>
          <w:rFonts w:ascii="Simplified Arabic" w:hAnsi="Simplified Arabic" w:cs="Simplified Arabic"/>
          <w:b/>
          <w:bCs/>
          <w:sz w:val="32"/>
          <w:szCs w:val="32"/>
          <w:rtl/>
        </w:rPr>
        <w:t>المرحلة الابتدائية</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التحق بها الأطفال الذكور بين 6 و10 سنوات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ومدة الدراسة كانت حوالي أربع سنوات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حيث تعلموا القراءة </w:t>
      </w:r>
      <w:proofErr w:type="gramStart"/>
      <w:r w:rsidRPr="00433A6F">
        <w:rPr>
          <w:rFonts w:ascii="Simplified Arabic" w:hAnsi="Simplified Arabic" w:cs="Simplified Arabic"/>
          <w:sz w:val="32"/>
          <w:szCs w:val="32"/>
          <w:rtl/>
        </w:rPr>
        <w:t>والكتابة</w:t>
      </w:r>
      <w:r w:rsidR="009E52FB" w:rsidRPr="00433A6F">
        <w:rPr>
          <w:rStyle w:val="Appelnotedebasdep"/>
          <w:rFonts w:ascii="Simplified Arabic" w:hAnsi="Simplified Arabic" w:cs="Simplified Arabic"/>
          <w:sz w:val="32"/>
          <w:szCs w:val="32"/>
          <w:rtl/>
        </w:rPr>
        <w:footnoteReference w:id="21"/>
      </w:r>
      <w:r w:rsidR="00771974" w:rsidRPr="00433A6F">
        <w:rPr>
          <w:rFonts w:ascii="Simplified Arabic" w:hAnsi="Simplified Arabic" w:cs="Simplified Arabic"/>
          <w:sz w:val="32"/>
          <w:szCs w:val="32"/>
          <w:rtl/>
        </w:rPr>
        <w:t>،</w:t>
      </w:r>
      <w:proofErr w:type="gramEnd"/>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وحفظ القرآن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وأساسيات الفقه وأركان الإسلام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 قلة مشاركة الإناث باستثناء بعض الفتيات من الأسر الثرية</w:t>
      </w:r>
      <w:r w:rsidR="009E52FB" w:rsidRPr="00433A6F">
        <w:rPr>
          <w:rStyle w:val="Appelnotedebasdep"/>
          <w:rFonts w:ascii="Simplified Arabic" w:hAnsi="Simplified Arabic" w:cs="Simplified Arabic"/>
          <w:sz w:val="32"/>
          <w:szCs w:val="32"/>
          <w:rtl/>
        </w:rPr>
        <w:footnoteReference w:id="22"/>
      </w:r>
      <w:r w:rsidRPr="00433A6F">
        <w:rPr>
          <w:rFonts w:ascii="Simplified Arabic" w:hAnsi="Simplified Arabic" w:cs="Simplified Arabic"/>
          <w:sz w:val="32"/>
          <w:szCs w:val="32"/>
        </w:rPr>
        <w:t>.</w:t>
      </w:r>
    </w:p>
    <w:p w:rsidR="00884040" w:rsidRPr="00433A6F" w:rsidRDefault="00884040" w:rsidP="005E6B68">
      <w:pPr>
        <w:numPr>
          <w:ilvl w:val="0"/>
          <w:numId w:val="8"/>
        </w:numPr>
        <w:bidi/>
        <w:jc w:val="both"/>
        <w:rPr>
          <w:rFonts w:ascii="Simplified Arabic" w:hAnsi="Simplified Arabic" w:cs="Simplified Arabic"/>
          <w:sz w:val="32"/>
          <w:szCs w:val="32"/>
        </w:rPr>
      </w:pPr>
      <w:r w:rsidRPr="00433A6F">
        <w:rPr>
          <w:rFonts w:ascii="Simplified Arabic" w:hAnsi="Simplified Arabic" w:cs="Simplified Arabic"/>
          <w:b/>
          <w:bCs/>
          <w:sz w:val="32"/>
          <w:szCs w:val="32"/>
          <w:rtl/>
        </w:rPr>
        <w:t>التعليم الثانوي</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كان يتم في المساجد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واشتمل على دراسة الفقه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اللغة العربية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النحو</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الصرف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علم الميراث</w:t>
      </w:r>
      <w:r w:rsidR="00771974"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sz w:val="32"/>
          <w:szCs w:val="32"/>
          <w:rtl/>
        </w:rPr>
        <w:t>والحساب</w:t>
      </w:r>
      <w:r w:rsidR="009E52FB" w:rsidRPr="00433A6F">
        <w:rPr>
          <w:rStyle w:val="Appelnotedebasdep"/>
          <w:rFonts w:ascii="Simplified Arabic" w:hAnsi="Simplified Arabic" w:cs="Simplified Arabic"/>
          <w:sz w:val="32"/>
          <w:szCs w:val="32"/>
          <w:rtl/>
        </w:rPr>
        <w:footnoteReference w:id="23"/>
      </w:r>
      <w:r w:rsidRPr="00433A6F">
        <w:rPr>
          <w:rFonts w:ascii="Simplified Arabic" w:hAnsi="Simplified Arabic" w:cs="Simplified Arabic"/>
          <w:sz w:val="32"/>
          <w:szCs w:val="32"/>
        </w:rPr>
        <w:t>.</w:t>
      </w:r>
      <w:proofErr w:type="gramEnd"/>
    </w:p>
    <w:p w:rsidR="00D37429" w:rsidRPr="00433A6F" w:rsidRDefault="00884040" w:rsidP="005E6B68">
      <w:pPr>
        <w:numPr>
          <w:ilvl w:val="0"/>
          <w:numId w:val="8"/>
        </w:numPr>
        <w:bidi/>
        <w:jc w:val="both"/>
        <w:rPr>
          <w:rFonts w:ascii="Simplified Arabic" w:hAnsi="Simplified Arabic" w:cs="Simplified Arabic"/>
          <w:sz w:val="32"/>
          <w:szCs w:val="32"/>
          <w:rtl/>
        </w:rPr>
      </w:pPr>
      <w:r w:rsidRPr="00433A6F">
        <w:rPr>
          <w:rFonts w:ascii="Simplified Arabic" w:hAnsi="Simplified Arabic" w:cs="Simplified Arabic"/>
          <w:b/>
          <w:bCs/>
          <w:sz w:val="32"/>
          <w:szCs w:val="32"/>
          <w:rtl/>
        </w:rPr>
        <w:t>التعليم العالي</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قدم في المدارس المحلية والمساجد الكبرى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بالإضافة إلى جامعات عربية شهيرة مثل الأزهر والزيتونة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 مقتصرا على الطلاب المتفوقين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واشتمل على مواد مثل النحو</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الفقه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التفسير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الحديث</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الحساب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علم الفلك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التاريخ</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والطب</w:t>
      </w:r>
      <w:r w:rsidRPr="00433A6F">
        <w:rPr>
          <w:rFonts w:ascii="Simplified Arabic" w:hAnsi="Simplified Arabic" w:cs="Simplified Arabic"/>
          <w:sz w:val="32"/>
          <w:szCs w:val="32"/>
        </w:rPr>
        <w:t>.</w:t>
      </w:r>
    </w:p>
    <w:p w:rsidR="003D718B" w:rsidRPr="00433A6F" w:rsidRDefault="003D718B" w:rsidP="00CA23C6">
      <w:pPr>
        <w:numPr>
          <w:ilvl w:val="0"/>
          <w:numId w:val="8"/>
        </w:numPr>
        <w:tabs>
          <w:tab w:val="clear" w:pos="720"/>
          <w:tab w:val="num" w:pos="425"/>
        </w:tabs>
        <w:bidi/>
        <w:ind w:left="283"/>
        <w:jc w:val="both"/>
        <w:rPr>
          <w:rFonts w:ascii="Simplified Arabic" w:hAnsi="Simplified Arabic" w:cs="Simplified Arabic"/>
          <w:sz w:val="32"/>
          <w:szCs w:val="32"/>
        </w:rPr>
      </w:pPr>
      <w:r w:rsidRPr="00433A6F">
        <w:rPr>
          <w:rFonts w:ascii="Simplified Arabic" w:hAnsi="Simplified Arabic" w:cs="Simplified Arabic" w:hint="cs"/>
          <w:sz w:val="32"/>
          <w:szCs w:val="32"/>
          <w:rtl/>
        </w:rPr>
        <w:t xml:space="preserve">كانت العربية لغة التعليم ولغة الشعب و الدولة إتخذت التركية لغة رسمية ومن جهة أخرى سيطرت اللغة الخليط هي لغة الفرانكا ( خليط بين الإيطالية و الإسبانية ) </w:t>
      </w:r>
      <w:r w:rsidR="00732123" w:rsidRPr="00433A6F">
        <w:rPr>
          <w:rStyle w:val="Appelnotedebasdep"/>
          <w:rFonts w:ascii="Simplified Arabic" w:hAnsi="Simplified Arabic" w:cs="Simplified Arabic"/>
          <w:sz w:val="32"/>
          <w:szCs w:val="32"/>
          <w:rtl/>
        </w:rPr>
        <w:footnoteReference w:id="24"/>
      </w:r>
    </w:p>
    <w:p w:rsidR="00D514C9" w:rsidRPr="00433A6F" w:rsidRDefault="00D514C9" w:rsidP="00D514C9">
      <w:pPr>
        <w:bidi/>
        <w:ind w:left="283"/>
        <w:jc w:val="both"/>
        <w:rPr>
          <w:rFonts w:ascii="Simplified Arabic" w:hAnsi="Simplified Arabic" w:cs="Simplified Arabic"/>
          <w:sz w:val="32"/>
          <w:szCs w:val="32"/>
        </w:rPr>
      </w:pPr>
    </w:p>
    <w:p w:rsidR="00562136" w:rsidRPr="00433A6F" w:rsidRDefault="00562136" w:rsidP="001B0497">
      <w:pPr>
        <w:pStyle w:val="Titre1"/>
        <w:jc w:val="both"/>
        <w:rPr>
          <w:szCs w:val="32"/>
        </w:rPr>
      </w:pPr>
      <w:bookmarkStart w:id="7" w:name="_Toc209017120"/>
      <w:r w:rsidRPr="00433A6F">
        <w:rPr>
          <w:rFonts w:hint="cs"/>
          <w:szCs w:val="32"/>
          <w:rtl/>
        </w:rPr>
        <w:t>ثالثا:</w:t>
      </w:r>
      <w:proofErr w:type="gramStart"/>
      <w:r w:rsidRPr="00433A6F">
        <w:rPr>
          <w:szCs w:val="32"/>
          <w:rtl/>
        </w:rPr>
        <w:t>الأوضاع</w:t>
      </w:r>
      <w:proofErr w:type="gramEnd"/>
      <w:r w:rsidRPr="00433A6F">
        <w:rPr>
          <w:szCs w:val="32"/>
          <w:rtl/>
        </w:rPr>
        <w:t xml:space="preserve"> السياسية</w:t>
      </w:r>
      <w:r w:rsidRPr="00433A6F">
        <w:rPr>
          <w:szCs w:val="32"/>
        </w:rPr>
        <w:t>:</w:t>
      </w:r>
      <w:bookmarkEnd w:id="7"/>
    </w:p>
    <w:p w:rsidR="00A73F8E" w:rsidRPr="00433A6F" w:rsidRDefault="000127C7"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اتخذ الأتراك من مدينة الجزائر عاصمة لهم</w:t>
      </w:r>
      <w:r w:rsidR="003173EC" w:rsidRPr="00433A6F">
        <w:rPr>
          <w:rFonts w:ascii="Simplified Arabic" w:hAnsi="Simplified Arabic" w:cs="Simplified Arabic" w:hint="cs"/>
          <w:sz w:val="32"/>
          <w:szCs w:val="32"/>
          <w:rtl/>
        </w:rPr>
        <w:t xml:space="preserve"> سنة 1518 م</w:t>
      </w:r>
      <w:r w:rsidR="00771974" w:rsidRPr="00433A6F">
        <w:rPr>
          <w:rFonts w:ascii="Simplified Arabic" w:hAnsi="Simplified Arabic" w:cs="Simplified Arabic" w:hint="cs"/>
          <w:sz w:val="32"/>
          <w:szCs w:val="32"/>
          <w:rtl/>
        </w:rPr>
        <w:t xml:space="preserve">، </w:t>
      </w:r>
      <w:r w:rsidR="003173EC" w:rsidRPr="00433A6F">
        <w:rPr>
          <w:rFonts w:ascii="Simplified Arabic" w:hAnsi="Simplified Arabic" w:cs="Simplified Arabic" w:hint="cs"/>
          <w:sz w:val="32"/>
          <w:szCs w:val="32"/>
          <w:rtl/>
        </w:rPr>
        <w:t>وذلك بعد ت</w:t>
      </w:r>
      <w:proofErr w:type="gramStart"/>
      <w:r w:rsidR="003173EC" w:rsidRPr="00433A6F">
        <w:rPr>
          <w:rFonts w:ascii="Simplified Arabic" w:hAnsi="Simplified Arabic" w:cs="Simplified Arabic" w:hint="cs"/>
          <w:sz w:val="32"/>
          <w:szCs w:val="32"/>
          <w:rtl/>
        </w:rPr>
        <w:t xml:space="preserve">غلب النصارى </w:t>
      </w:r>
      <w:proofErr w:type="gramEnd"/>
      <w:r w:rsidR="003173EC" w:rsidRPr="00433A6F">
        <w:rPr>
          <w:rFonts w:ascii="Simplified Arabic" w:hAnsi="Simplified Arabic" w:cs="Simplified Arabic" w:hint="cs"/>
          <w:sz w:val="32"/>
          <w:szCs w:val="32"/>
          <w:rtl/>
        </w:rPr>
        <w:t>على سواحلها و ضعف و إنحلال الدولة الزيانية</w:t>
      </w:r>
      <w:r w:rsidR="00771974" w:rsidRPr="00433A6F">
        <w:rPr>
          <w:rFonts w:ascii="Simplified Arabic" w:hAnsi="Simplified Arabic" w:cs="Simplified Arabic" w:hint="cs"/>
          <w:sz w:val="32"/>
          <w:szCs w:val="32"/>
          <w:rtl/>
        </w:rPr>
        <w:t xml:space="preserve">، </w:t>
      </w:r>
      <w:r w:rsidR="003173EC" w:rsidRPr="00433A6F">
        <w:rPr>
          <w:rFonts w:ascii="Simplified Arabic" w:hAnsi="Simplified Arabic" w:cs="Simplified Arabic" w:hint="cs"/>
          <w:sz w:val="32"/>
          <w:szCs w:val="32"/>
          <w:rtl/>
        </w:rPr>
        <w:t xml:space="preserve">فإجتمع امراؤهم و مشايخهم ووجهوا رغبتهم </w:t>
      </w:r>
      <w:r w:rsidR="00471596" w:rsidRPr="00433A6F">
        <w:rPr>
          <w:rFonts w:ascii="Simplified Arabic" w:hAnsi="Simplified Arabic" w:cs="Simplified Arabic" w:hint="cs"/>
          <w:sz w:val="32"/>
          <w:szCs w:val="32"/>
          <w:rtl/>
        </w:rPr>
        <w:t>للدولة العثمانية لإنقاض الجزائر من الإسبانيين فلبى السلطان سليم الأول دعوتهم و أمر قائد الأسطول عروج بن يعقوب التوجه إلى الجزائر</w:t>
      </w:r>
      <w:r w:rsidR="00771974" w:rsidRPr="00433A6F">
        <w:rPr>
          <w:rFonts w:ascii="Simplified Arabic" w:hAnsi="Simplified Arabic" w:cs="Simplified Arabic" w:hint="cs"/>
          <w:sz w:val="32"/>
          <w:szCs w:val="32"/>
          <w:rtl/>
        </w:rPr>
        <w:t xml:space="preserve">، </w:t>
      </w:r>
      <w:r w:rsidR="00471596" w:rsidRPr="00433A6F">
        <w:rPr>
          <w:rFonts w:ascii="Simplified Arabic" w:hAnsi="Simplified Arabic" w:cs="Simplified Arabic" w:hint="cs"/>
          <w:sz w:val="32"/>
          <w:szCs w:val="32"/>
          <w:rtl/>
        </w:rPr>
        <w:t>فقصد جيجل سنة 1511م .</w:t>
      </w:r>
      <w:r w:rsidR="00732123" w:rsidRPr="00433A6F">
        <w:rPr>
          <w:rStyle w:val="Appelnotedebasdep"/>
          <w:rFonts w:ascii="Simplified Arabic" w:hAnsi="Simplified Arabic" w:cs="Simplified Arabic"/>
          <w:sz w:val="32"/>
          <w:szCs w:val="32"/>
          <w:rtl/>
        </w:rPr>
        <w:footnoteReference w:id="25"/>
      </w:r>
      <w:r w:rsidRPr="00433A6F">
        <w:rPr>
          <w:rFonts w:ascii="Simplified Arabic" w:hAnsi="Simplified Arabic" w:cs="Simplified Arabic"/>
          <w:sz w:val="32"/>
          <w:szCs w:val="32"/>
          <w:rtl/>
        </w:rPr>
        <w:t>فكانت مركز الحكم ومقرا لمختلف المسؤولين بدءا من الباي</w:t>
      </w:r>
      <w:r w:rsidR="002E6BFD" w:rsidRPr="00433A6F">
        <w:rPr>
          <w:rFonts w:ascii="Simplified Arabic" w:hAnsi="Simplified Arabic" w:cs="Simplified Arabic" w:hint="cs"/>
          <w:sz w:val="32"/>
          <w:szCs w:val="32"/>
          <w:rtl/>
        </w:rPr>
        <w:t>( 1518م إلى1587م)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مرورا بالباشا</w:t>
      </w:r>
      <w:r w:rsidR="002E6BFD" w:rsidRPr="00433A6F">
        <w:rPr>
          <w:rFonts w:ascii="Simplified Arabic" w:hAnsi="Simplified Arabic" w:cs="Simplified Arabic" w:hint="cs"/>
          <w:sz w:val="32"/>
          <w:szCs w:val="32"/>
          <w:rtl/>
        </w:rPr>
        <w:t>(1587م إلى 1659م)</w:t>
      </w:r>
      <w:r w:rsidRPr="00433A6F">
        <w:rPr>
          <w:rFonts w:ascii="Simplified Arabic" w:hAnsi="Simplified Arabic" w:cs="Simplified Arabic"/>
          <w:sz w:val="32"/>
          <w:szCs w:val="32"/>
          <w:rtl/>
        </w:rPr>
        <w:t xml:space="preserve"> والأغا</w:t>
      </w:r>
      <w:r w:rsidR="002E6BFD" w:rsidRPr="00433A6F">
        <w:rPr>
          <w:rFonts w:ascii="Simplified Arabic" w:hAnsi="Simplified Arabic" w:cs="Simplified Arabic" w:hint="cs"/>
          <w:sz w:val="32"/>
          <w:szCs w:val="32"/>
          <w:rtl/>
        </w:rPr>
        <w:t>( 1659م إلى 1671م )</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وانتهاء بالداي</w:t>
      </w:r>
      <w:r w:rsidR="002E6BFD" w:rsidRPr="00433A6F">
        <w:rPr>
          <w:rFonts w:ascii="Simplified Arabic" w:hAnsi="Simplified Arabic" w:cs="Simplified Arabic" w:hint="cs"/>
          <w:sz w:val="32"/>
          <w:szCs w:val="32"/>
          <w:rtl/>
        </w:rPr>
        <w:t xml:space="preserve">( 1671 م إلى 1830م ) </w:t>
      </w:r>
      <w:r w:rsidR="00373B3F" w:rsidRPr="00433A6F">
        <w:rPr>
          <w:rFonts w:ascii="Simplified Arabic" w:hAnsi="Simplified Arabic" w:cs="Simplified Arabic" w:hint="cs"/>
          <w:sz w:val="32"/>
          <w:szCs w:val="32"/>
          <w:rtl/>
        </w:rPr>
        <w:t xml:space="preserve">. </w:t>
      </w:r>
      <w:r w:rsidR="00732123" w:rsidRPr="00433A6F">
        <w:rPr>
          <w:rStyle w:val="Appelnotedebasdep"/>
          <w:rFonts w:ascii="Simplified Arabic" w:hAnsi="Simplified Arabic" w:cs="Simplified Arabic"/>
          <w:sz w:val="32"/>
          <w:szCs w:val="32"/>
          <w:rtl/>
        </w:rPr>
        <w:footnoteReference w:id="26"/>
      </w:r>
    </w:p>
    <w:p w:rsidR="00D411E1" w:rsidRPr="00433A6F" w:rsidRDefault="000127C7"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t>استضافت المدينة الحكومة المركزية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ورجال الديوان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وكنوز الدولة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كانت مقر أغلب جنود الانكشارية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أكسبها لقب "المحروسة". هذه الأهمية استدعت وجود إدارة قوية لتنظي</w:t>
      </w:r>
      <w:r w:rsidR="00373B3F" w:rsidRPr="00433A6F">
        <w:rPr>
          <w:rFonts w:ascii="Simplified Arabic" w:hAnsi="Simplified Arabic" w:cs="Simplified Arabic"/>
          <w:sz w:val="32"/>
          <w:szCs w:val="32"/>
          <w:rtl/>
        </w:rPr>
        <w:t>م المدينة وضمان الأمن والاستقرا</w:t>
      </w:r>
      <w:r w:rsidR="00373B3F" w:rsidRPr="00433A6F">
        <w:rPr>
          <w:rFonts w:ascii="Simplified Arabic" w:hAnsi="Simplified Arabic" w:cs="Simplified Arabic" w:hint="cs"/>
          <w:sz w:val="32"/>
          <w:szCs w:val="32"/>
          <w:rtl/>
        </w:rPr>
        <w:t>ر</w:t>
      </w:r>
      <w:r w:rsidR="00C873B3" w:rsidRPr="00433A6F">
        <w:rPr>
          <w:rStyle w:val="Appelnotedebasdep"/>
          <w:rFonts w:ascii="Simplified Arabic" w:hAnsi="Simplified Arabic" w:cs="Simplified Arabic"/>
          <w:sz w:val="32"/>
          <w:szCs w:val="32"/>
          <w:rtl/>
        </w:rPr>
        <w:footnoteReference w:id="27"/>
      </w:r>
      <w:r w:rsidRPr="00433A6F">
        <w:rPr>
          <w:rFonts w:ascii="Simplified Arabic" w:hAnsi="Simplified Arabic" w:cs="Simplified Arabic"/>
          <w:sz w:val="32"/>
          <w:szCs w:val="32"/>
        </w:rPr>
        <w:t>.</w:t>
      </w:r>
    </w:p>
    <w:p w:rsidR="000127C7" w:rsidRPr="00433A6F" w:rsidRDefault="000127C7"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t>كان ا</w:t>
      </w:r>
      <w:r w:rsidR="00D025DD" w:rsidRPr="00433A6F">
        <w:rPr>
          <w:rFonts w:ascii="Simplified Arabic" w:hAnsi="Simplified Arabic" w:cs="Simplified Arabic"/>
          <w:sz w:val="32"/>
          <w:szCs w:val="32"/>
          <w:rtl/>
        </w:rPr>
        <w:t xml:space="preserve">لتنظيم الإداري في الجزائر يشرف </w:t>
      </w:r>
      <w:r w:rsidR="00D025DD" w:rsidRPr="00433A6F">
        <w:rPr>
          <w:rFonts w:ascii="Simplified Arabic" w:hAnsi="Simplified Arabic" w:cs="Simplified Arabic" w:hint="cs"/>
          <w:sz w:val="32"/>
          <w:szCs w:val="32"/>
          <w:rtl/>
        </w:rPr>
        <w:t>ع</w:t>
      </w:r>
      <w:r w:rsidRPr="00433A6F">
        <w:rPr>
          <w:rFonts w:ascii="Simplified Arabic" w:hAnsi="Simplified Arabic" w:cs="Simplified Arabic"/>
          <w:sz w:val="32"/>
          <w:szCs w:val="32"/>
          <w:rtl/>
        </w:rPr>
        <w:t xml:space="preserve">ليه </w:t>
      </w:r>
      <w:r w:rsidR="00D025DD" w:rsidRPr="00433A6F">
        <w:rPr>
          <w:rFonts w:ascii="Simplified Arabic" w:hAnsi="Simplified Arabic" w:cs="Simplified Arabic" w:hint="cs"/>
          <w:sz w:val="32"/>
          <w:szCs w:val="32"/>
          <w:rtl/>
        </w:rPr>
        <w:t>الوالي العام الذي يشمل السلطان العثماني أو نائبه في الإيالة ( بيلرباي</w:t>
      </w:r>
      <w:r w:rsidR="00771974" w:rsidRPr="00433A6F">
        <w:rPr>
          <w:rFonts w:ascii="Simplified Arabic" w:hAnsi="Simplified Arabic" w:cs="Simplified Arabic" w:hint="cs"/>
          <w:sz w:val="32"/>
          <w:szCs w:val="32"/>
          <w:rtl/>
        </w:rPr>
        <w:t xml:space="preserve">، </w:t>
      </w:r>
      <w:r w:rsidR="00D025DD" w:rsidRPr="00433A6F">
        <w:rPr>
          <w:rFonts w:ascii="Simplified Arabic" w:hAnsi="Simplified Arabic" w:cs="Simplified Arabic" w:hint="cs"/>
          <w:sz w:val="32"/>
          <w:szCs w:val="32"/>
          <w:rtl/>
        </w:rPr>
        <w:t>باشا</w:t>
      </w:r>
      <w:r w:rsidR="00771974" w:rsidRPr="00433A6F">
        <w:rPr>
          <w:rFonts w:ascii="Simplified Arabic" w:hAnsi="Simplified Arabic" w:cs="Simplified Arabic" w:hint="cs"/>
          <w:sz w:val="32"/>
          <w:szCs w:val="32"/>
          <w:rtl/>
        </w:rPr>
        <w:t xml:space="preserve">، </w:t>
      </w:r>
      <w:r w:rsidR="00D025DD" w:rsidRPr="00433A6F">
        <w:rPr>
          <w:rFonts w:ascii="Simplified Arabic" w:hAnsi="Simplified Arabic" w:cs="Simplified Arabic" w:hint="cs"/>
          <w:sz w:val="32"/>
          <w:szCs w:val="32"/>
          <w:rtl/>
        </w:rPr>
        <w:t>أغا</w:t>
      </w:r>
      <w:r w:rsidR="00771974" w:rsidRPr="00433A6F">
        <w:rPr>
          <w:rFonts w:ascii="Simplified Arabic" w:hAnsi="Simplified Arabic" w:cs="Simplified Arabic" w:hint="cs"/>
          <w:sz w:val="32"/>
          <w:szCs w:val="32"/>
          <w:rtl/>
        </w:rPr>
        <w:t xml:space="preserve">، </w:t>
      </w:r>
      <w:r w:rsidR="00D025DD" w:rsidRPr="00433A6F">
        <w:rPr>
          <w:rFonts w:ascii="Simplified Arabic" w:hAnsi="Simplified Arabic" w:cs="Simplified Arabic" w:hint="cs"/>
          <w:sz w:val="32"/>
          <w:szCs w:val="32"/>
          <w:rtl/>
        </w:rPr>
        <w:t>داي ) بمساعدة مجلس الديوان الكبير المتكون</w:t>
      </w:r>
      <w:r w:rsidR="007A1BCD" w:rsidRPr="00433A6F">
        <w:rPr>
          <w:rFonts w:ascii="Simplified Arabic" w:hAnsi="Simplified Arabic" w:cs="Simplified Arabic" w:hint="cs"/>
          <w:sz w:val="32"/>
          <w:szCs w:val="32"/>
          <w:rtl/>
        </w:rPr>
        <w:t xml:space="preserve"> من</w:t>
      </w:r>
      <w:r w:rsidR="002C6C65" w:rsidRPr="00433A6F">
        <w:rPr>
          <w:rFonts w:ascii="Simplified Arabic" w:hAnsi="Simplified Arabic" w:cs="Simplified Arabic" w:hint="cs"/>
          <w:sz w:val="32"/>
          <w:szCs w:val="32"/>
          <w:rtl/>
        </w:rPr>
        <w:t>(</w:t>
      </w:r>
      <w:r w:rsidR="007A1BCD" w:rsidRPr="00433A6F">
        <w:rPr>
          <w:rFonts w:ascii="Simplified Arabic" w:hAnsi="Simplified Arabic" w:cs="Simplified Arabic"/>
          <w:sz w:val="32"/>
          <w:szCs w:val="32"/>
          <w:rtl/>
        </w:rPr>
        <w:t>ال</w:t>
      </w:r>
      <w:r w:rsidR="007A1BCD" w:rsidRPr="00433A6F">
        <w:rPr>
          <w:rFonts w:ascii="Simplified Arabic" w:hAnsi="Simplified Arabic" w:cs="Simplified Arabic" w:hint="cs"/>
          <w:sz w:val="32"/>
          <w:szCs w:val="32"/>
          <w:rtl/>
        </w:rPr>
        <w:t xml:space="preserve">خزناجي </w:t>
      </w:r>
      <w:r w:rsidR="002C6C65" w:rsidRPr="00433A6F">
        <w:rPr>
          <w:rFonts w:ascii="Simplified Arabic" w:hAnsi="Simplified Arabic" w:cs="Simplified Arabic" w:hint="cs"/>
          <w:sz w:val="32"/>
          <w:szCs w:val="32"/>
          <w:rtl/>
        </w:rPr>
        <w:t>)</w:t>
      </w:r>
      <w:r w:rsidR="007A1BCD" w:rsidRPr="00433A6F">
        <w:rPr>
          <w:rFonts w:ascii="Simplified Arabic" w:hAnsi="Simplified Arabic" w:cs="Simplified Arabic"/>
          <w:sz w:val="32"/>
          <w:szCs w:val="32"/>
          <w:rtl/>
        </w:rPr>
        <w:t>وكيل الخزينة العامة</w:t>
      </w:r>
      <w:r w:rsidR="00771974" w:rsidRPr="00433A6F">
        <w:rPr>
          <w:rFonts w:ascii="Simplified Arabic" w:hAnsi="Simplified Arabic" w:cs="Simplified Arabic"/>
          <w:sz w:val="32"/>
          <w:szCs w:val="32"/>
          <w:rtl/>
        </w:rPr>
        <w:t xml:space="preserve">، </w:t>
      </w:r>
      <w:r w:rsidR="007A1BCD" w:rsidRPr="00433A6F">
        <w:rPr>
          <w:rFonts w:ascii="Simplified Arabic" w:hAnsi="Simplified Arabic" w:cs="Simplified Arabic"/>
          <w:sz w:val="32"/>
          <w:szCs w:val="32"/>
          <w:rtl/>
        </w:rPr>
        <w:t>و</w:t>
      </w:r>
      <w:r w:rsidR="002C6C65" w:rsidRPr="00433A6F">
        <w:rPr>
          <w:rFonts w:ascii="Simplified Arabic" w:hAnsi="Simplified Arabic" w:cs="Simplified Arabic" w:hint="cs"/>
          <w:sz w:val="32"/>
          <w:szCs w:val="32"/>
          <w:rtl/>
        </w:rPr>
        <w:t xml:space="preserve">( </w:t>
      </w:r>
      <w:r w:rsidR="007A1BCD" w:rsidRPr="00433A6F">
        <w:rPr>
          <w:rFonts w:ascii="Simplified Arabic" w:hAnsi="Simplified Arabic" w:cs="Simplified Arabic"/>
          <w:sz w:val="32"/>
          <w:szCs w:val="32"/>
          <w:rtl/>
        </w:rPr>
        <w:t>وكيل ال</w:t>
      </w:r>
      <w:r w:rsidR="007A1BCD" w:rsidRPr="00433A6F">
        <w:rPr>
          <w:rFonts w:ascii="Simplified Arabic" w:hAnsi="Simplified Arabic" w:cs="Simplified Arabic" w:hint="cs"/>
          <w:sz w:val="32"/>
          <w:szCs w:val="32"/>
          <w:rtl/>
        </w:rPr>
        <w:t>ح</w:t>
      </w:r>
      <w:r w:rsidRPr="00433A6F">
        <w:rPr>
          <w:rFonts w:ascii="Simplified Arabic" w:hAnsi="Simplified Arabic" w:cs="Simplified Arabic"/>
          <w:sz w:val="32"/>
          <w:szCs w:val="32"/>
          <w:rtl/>
        </w:rPr>
        <w:t>رج</w:t>
      </w:r>
      <w:r w:rsidR="002C6C65" w:rsidRPr="00433A6F">
        <w:rPr>
          <w:rFonts w:ascii="Simplified Arabic" w:hAnsi="Simplified Arabic" w:cs="Simplified Arabic" w:hint="cs"/>
          <w:sz w:val="32"/>
          <w:szCs w:val="32"/>
          <w:rtl/>
        </w:rPr>
        <w:t>)</w:t>
      </w:r>
      <w:r w:rsidR="007A1BCD" w:rsidRPr="00433A6F">
        <w:rPr>
          <w:rFonts w:ascii="Simplified Arabic" w:hAnsi="Simplified Arabic" w:cs="Simplified Arabic" w:hint="cs"/>
          <w:sz w:val="32"/>
          <w:szCs w:val="32"/>
          <w:rtl/>
        </w:rPr>
        <w:t xml:space="preserve"> يراقب النشاط البحري</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وخوجة الخيل</w:t>
      </w:r>
      <w:r w:rsidR="007A1BCD" w:rsidRPr="00433A6F">
        <w:rPr>
          <w:rFonts w:ascii="Simplified Arabic" w:hAnsi="Simplified Arabic" w:cs="Simplified Arabic" w:hint="cs"/>
          <w:sz w:val="32"/>
          <w:szCs w:val="32"/>
          <w:rtl/>
        </w:rPr>
        <w:t>(</w:t>
      </w:r>
      <w:r w:rsidR="000C464A" w:rsidRPr="00433A6F">
        <w:rPr>
          <w:rFonts w:ascii="Simplified Arabic" w:hAnsi="Simplified Arabic" w:cs="Simplified Arabic"/>
          <w:sz w:val="32"/>
          <w:szCs w:val="32"/>
          <w:rtl/>
        </w:rPr>
        <w:t>المسؤول عن مداخيل الدولة من</w:t>
      </w:r>
      <w:r w:rsidRPr="00433A6F">
        <w:rPr>
          <w:rFonts w:ascii="Simplified Arabic" w:hAnsi="Simplified Arabic" w:cs="Simplified Arabic"/>
          <w:sz w:val="32"/>
          <w:szCs w:val="32"/>
          <w:rtl/>
        </w:rPr>
        <w:t>الأراضي والضرائب</w:t>
      </w:r>
      <w:r w:rsidR="007A1BCD" w:rsidRPr="00433A6F">
        <w:rPr>
          <w:rFonts w:ascii="Simplified Arabic" w:hAnsi="Simplified Arabic" w:cs="Simplified Arabic" w:hint="cs"/>
          <w:sz w:val="32"/>
          <w:szCs w:val="32"/>
          <w:rtl/>
        </w:rPr>
        <w:t xml:space="preserve"> و تجنيد فرسان المخزن</w:t>
      </w:r>
      <w:r w:rsidR="00771974" w:rsidRPr="00433A6F">
        <w:rPr>
          <w:rFonts w:ascii="Simplified Arabic" w:hAnsi="Simplified Arabic" w:cs="Simplified Arabic" w:hint="cs"/>
          <w:sz w:val="32"/>
          <w:szCs w:val="32"/>
          <w:rtl/>
        </w:rPr>
        <w:t xml:space="preserve">، </w:t>
      </w:r>
      <w:r w:rsidR="007A1BCD" w:rsidRPr="00433A6F">
        <w:rPr>
          <w:rFonts w:ascii="Simplified Arabic" w:hAnsi="Simplified Arabic" w:cs="Simplified Arabic" w:hint="cs"/>
          <w:sz w:val="32"/>
          <w:szCs w:val="32"/>
          <w:rtl/>
        </w:rPr>
        <w:t>و</w:t>
      </w:r>
      <w:r w:rsidR="002C6C65" w:rsidRPr="00433A6F">
        <w:rPr>
          <w:rFonts w:ascii="Simplified Arabic" w:hAnsi="Simplified Arabic" w:cs="Simplified Arabic" w:hint="cs"/>
          <w:sz w:val="32"/>
          <w:szCs w:val="32"/>
          <w:rtl/>
        </w:rPr>
        <w:t>(</w:t>
      </w:r>
      <w:r w:rsidR="007A1BCD" w:rsidRPr="00433A6F">
        <w:rPr>
          <w:rFonts w:ascii="Simplified Arabic" w:hAnsi="Simplified Arabic" w:cs="Simplified Arabic" w:hint="cs"/>
          <w:sz w:val="32"/>
          <w:szCs w:val="32"/>
          <w:rtl/>
        </w:rPr>
        <w:t xml:space="preserve"> البيتمالجي </w:t>
      </w:r>
      <w:r w:rsidR="002C6C65" w:rsidRPr="00433A6F">
        <w:rPr>
          <w:rFonts w:ascii="Simplified Arabic" w:hAnsi="Simplified Arabic" w:cs="Simplified Arabic" w:hint="cs"/>
          <w:sz w:val="32"/>
          <w:szCs w:val="32"/>
          <w:rtl/>
        </w:rPr>
        <w:t>)</w:t>
      </w:r>
      <w:r w:rsidR="007A1BCD" w:rsidRPr="00433A6F">
        <w:rPr>
          <w:rFonts w:ascii="Simplified Arabic" w:hAnsi="Simplified Arabic" w:cs="Simplified Arabic" w:hint="cs"/>
          <w:sz w:val="32"/>
          <w:szCs w:val="32"/>
          <w:rtl/>
        </w:rPr>
        <w:t xml:space="preserve"> يشرف على بيت المال الذي تؤول إليه أموال الأموات</w:t>
      </w:r>
      <w:r w:rsidR="00AD5308" w:rsidRPr="00433A6F">
        <w:rPr>
          <w:rFonts w:ascii="Simplified Arabic" w:hAnsi="Simplified Arabic" w:cs="Simplified Arabic" w:hint="cs"/>
          <w:sz w:val="32"/>
          <w:szCs w:val="32"/>
          <w:rtl/>
        </w:rPr>
        <w:t xml:space="preserve"> الذين ليس لهم ورثة</w:t>
      </w:r>
      <w:r w:rsidR="000C464A" w:rsidRPr="00433A6F">
        <w:rPr>
          <w:rFonts w:ascii="Simplified Arabic" w:hAnsi="Simplified Arabic" w:cs="Simplified Arabic" w:hint="cs"/>
          <w:sz w:val="32"/>
          <w:szCs w:val="32"/>
          <w:rtl/>
        </w:rPr>
        <w:t>)</w:t>
      </w:r>
      <w:r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lastRenderedPageBreak/>
        <w:t>كما كان لأغا العرب دور عسكري وأمني بقيادة فرق الانكشارية والصباحية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 صلاحيات مراقبة وحماية المناطق المحيطة</w:t>
      </w:r>
      <w:r w:rsidR="00C873B3" w:rsidRPr="00433A6F">
        <w:rPr>
          <w:rStyle w:val="Appelnotedebasdep"/>
          <w:rFonts w:ascii="Simplified Arabic" w:hAnsi="Simplified Arabic" w:cs="Simplified Arabic"/>
          <w:sz w:val="32"/>
          <w:szCs w:val="32"/>
          <w:rtl/>
        </w:rPr>
        <w:footnoteReference w:id="28"/>
      </w:r>
      <w:r w:rsidRPr="00433A6F">
        <w:rPr>
          <w:rFonts w:ascii="Simplified Arabic" w:hAnsi="Simplified Arabic" w:cs="Simplified Arabic"/>
          <w:sz w:val="32"/>
          <w:szCs w:val="32"/>
        </w:rPr>
        <w:t>.</w:t>
      </w:r>
    </w:p>
    <w:p w:rsidR="00AD5308" w:rsidRPr="00433A6F" w:rsidRDefault="00AD5308"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ولتسهيل تسيير الجزائر خلال العهد العثماني قسمت إلى أربع مقاطعات : </w:t>
      </w:r>
    </w:p>
    <w:p w:rsidR="00AD5308" w:rsidRPr="00433A6F" w:rsidRDefault="00AD5308"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دار السلطان : عاصمتها مدينة الجزائر تابعة مباشرة للوالي العام </w:t>
      </w:r>
    </w:p>
    <w:p w:rsidR="00AD5308" w:rsidRPr="00433A6F" w:rsidRDefault="00AD5308"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بايلك التيطري : عاصمته المدية </w:t>
      </w:r>
    </w:p>
    <w:p w:rsidR="00AD5308" w:rsidRPr="00433A6F" w:rsidRDefault="00AD5308"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بايلك الغرب : عاصمته  مازونة ثم معسكر ثم وهران </w:t>
      </w:r>
    </w:p>
    <w:p w:rsidR="00AD5308" w:rsidRPr="00433A6F" w:rsidRDefault="00AD5308" w:rsidP="001B0497">
      <w:pPr>
        <w:bidi/>
        <w:ind w:firstLine="708"/>
        <w:jc w:val="both"/>
        <w:rPr>
          <w:rFonts w:ascii="Simplified Arabic" w:hAnsi="Simplified Arabic" w:cs="Simplified Arabic"/>
          <w:sz w:val="32"/>
          <w:szCs w:val="32"/>
        </w:rPr>
      </w:pPr>
      <w:r w:rsidRPr="00433A6F">
        <w:rPr>
          <w:rFonts w:ascii="Simplified Arabic" w:hAnsi="Simplified Arabic" w:cs="Simplified Arabic" w:hint="cs"/>
          <w:sz w:val="32"/>
          <w:szCs w:val="32"/>
          <w:rtl/>
        </w:rPr>
        <w:t>بايلك الشرق : عاصمته قسنطين</w:t>
      </w:r>
      <w:r w:rsidR="00764504" w:rsidRPr="00433A6F">
        <w:rPr>
          <w:rFonts w:ascii="Simplified Arabic" w:hAnsi="Simplified Arabic" w:cs="Simplified Arabic" w:hint="cs"/>
          <w:sz w:val="32"/>
          <w:szCs w:val="32"/>
          <w:rtl/>
        </w:rPr>
        <w:t xml:space="preserve">ة </w:t>
      </w:r>
      <w:r w:rsidR="00157D14" w:rsidRPr="00433A6F">
        <w:rPr>
          <w:rStyle w:val="Appelnotedebasdep"/>
          <w:rFonts w:ascii="Simplified Arabic" w:hAnsi="Simplified Arabic" w:cs="Simplified Arabic"/>
          <w:sz w:val="32"/>
          <w:szCs w:val="32"/>
          <w:rtl/>
        </w:rPr>
        <w:footnoteReference w:id="29"/>
      </w:r>
    </w:p>
    <w:p w:rsidR="00764504" w:rsidRPr="00433A6F" w:rsidRDefault="000127C7"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المناصب الإدارية كانت حكرا على الأتراك فقط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لم يرغب الأهالي في تولي دور الوسيط بين الحاكم والسكان أو مراقبة السلطة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فتركوا الإدارة بالكامل </w:t>
      </w:r>
      <w:proofErr w:type="gramStart"/>
      <w:r w:rsidRPr="00433A6F">
        <w:rPr>
          <w:rFonts w:ascii="Simplified Arabic" w:hAnsi="Simplified Arabic" w:cs="Simplified Arabic"/>
          <w:sz w:val="32"/>
          <w:szCs w:val="32"/>
          <w:rtl/>
        </w:rPr>
        <w:t>للأتراك</w:t>
      </w:r>
      <w:r w:rsidR="00C873B3" w:rsidRPr="00433A6F">
        <w:rPr>
          <w:rStyle w:val="Appelnotedebasdep"/>
          <w:rFonts w:ascii="Simplified Arabic" w:hAnsi="Simplified Arabic" w:cs="Simplified Arabic"/>
          <w:sz w:val="32"/>
          <w:szCs w:val="32"/>
          <w:rtl/>
        </w:rPr>
        <w:footnoteReference w:id="30"/>
      </w:r>
      <w:r w:rsidRPr="00433A6F">
        <w:rPr>
          <w:rFonts w:ascii="Simplified Arabic" w:hAnsi="Simplified Arabic" w:cs="Simplified Arabic"/>
          <w:sz w:val="32"/>
          <w:szCs w:val="32"/>
        </w:rPr>
        <w:t>.</w:t>
      </w:r>
      <w:proofErr w:type="gramEnd"/>
    </w:p>
    <w:p w:rsidR="000C464A" w:rsidRPr="00433A6F" w:rsidRDefault="000127C7" w:rsidP="001B0497">
      <w:pPr>
        <w:bidi/>
        <w:ind w:firstLine="708"/>
        <w:jc w:val="both"/>
        <w:rPr>
          <w:rFonts w:ascii="Simplified Arabic" w:hAnsi="Simplified Arabic" w:cs="Simplified Arabic"/>
          <w:sz w:val="32"/>
          <w:szCs w:val="32"/>
          <w:rtl/>
        </w:rPr>
      </w:pPr>
      <w:proofErr w:type="gramStart"/>
      <w:r w:rsidRPr="00433A6F">
        <w:rPr>
          <w:rFonts w:ascii="Simplified Arabic" w:hAnsi="Simplified Arabic" w:cs="Simplified Arabic"/>
          <w:sz w:val="32"/>
          <w:szCs w:val="32"/>
          <w:rtl/>
        </w:rPr>
        <w:t>أما</w:t>
      </w:r>
      <w:proofErr w:type="gramEnd"/>
      <w:r w:rsidRPr="00433A6F">
        <w:rPr>
          <w:rFonts w:ascii="Simplified Arabic" w:hAnsi="Simplified Arabic" w:cs="Simplified Arabic"/>
          <w:sz w:val="32"/>
          <w:szCs w:val="32"/>
          <w:rtl/>
        </w:rPr>
        <w:t xml:space="preserve"> القضاء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فكان تحت سلطة شيخ الإسلام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وهو أعلى منصب ديني غالبا ما يشغله القاضي الحنفي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كانت الجرائم والقضايا الجنائية من اختصاص الباشا ووزرائه</w:t>
      </w:r>
      <w:r w:rsidR="00157D14" w:rsidRPr="00433A6F">
        <w:rPr>
          <w:rFonts w:ascii="Simplified Arabic" w:hAnsi="Simplified Arabic" w:cs="Simplified Arabic" w:hint="cs"/>
          <w:sz w:val="32"/>
          <w:szCs w:val="32"/>
          <w:rtl/>
        </w:rPr>
        <w:t>.</w:t>
      </w:r>
      <w:r w:rsidR="00157D14" w:rsidRPr="00433A6F">
        <w:rPr>
          <w:rStyle w:val="Appelnotedebasdep"/>
          <w:rFonts w:ascii="Simplified Arabic" w:hAnsi="Simplified Arabic" w:cs="Simplified Arabic"/>
          <w:sz w:val="32"/>
          <w:szCs w:val="32"/>
          <w:rtl/>
        </w:rPr>
        <w:footnoteReference w:id="31"/>
      </w:r>
    </w:p>
    <w:p w:rsidR="00CA23C6" w:rsidRPr="00433A6F" w:rsidRDefault="00CA23C6">
      <w:pPr>
        <w:rPr>
          <w:rFonts w:ascii="Simplified Arabic" w:hAnsi="Simplified Arabic" w:cs="Simplified Arabic"/>
          <w:b/>
          <w:bCs/>
          <w:sz w:val="32"/>
          <w:szCs w:val="36"/>
          <w:rtl/>
          <w:lang w:bidi="ar-DZ"/>
        </w:rPr>
      </w:pPr>
      <w:bookmarkStart w:id="8" w:name="_Toc209017121"/>
      <w:r w:rsidRPr="00433A6F">
        <w:rPr>
          <w:rtl/>
        </w:rPr>
        <w:br w:type="page"/>
      </w:r>
    </w:p>
    <w:p w:rsidR="00562136" w:rsidRPr="00433A6F" w:rsidRDefault="00562136" w:rsidP="001B0497">
      <w:pPr>
        <w:pStyle w:val="Titre1"/>
        <w:jc w:val="both"/>
      </w:pPr>
      <w:r w:rsidRPr="00433A6F">
        <w:rPr>
          <w:rFonts w:hint="cs"/>
          <w:rtl/>
        </w:rPr>
        <w:lastRenderedPageBreak/>
        <w:t xml:space="preserve">رابعا: </w:t>
      </w:r>
      <w:proofErr w:type="gramStart"/>
      <w:r w:rsidRPr="00433A6F">
        <w:rPr>
          <w:rtl/>
        </w:rPr>
        <w:t>الأوضاع</w:t>
      </w:r>
      <w:proofErr w:type="gramEnd"/>
      <w:r w:rsidRPr="00433A6F">
        <w:rPr>
          <w:rtl/>
        </w:rPr>
        <w:t xml:space="preserve"> العسكرية</w:t>
      </w:r>
      <w:r w:rsidRPr="00433A6F">
        <w:t>.</w:t>
      </w:r>
      <w:bookmarkEnd w:id="8"/>
    </w:p>
    <w:p w:rsidR="00562136" w:rsidRPr="00433A6F" w:rsidRDefault="00562136" w:rsidP="001B0497">
      <w:pPr>
        <w:bidi/>
        <w:ind w:firstLine="708"/>
        <w:jc w:val="both"/>
        <w:rPr>
          <w:rFonts w:ascii="Simplified Arabic" w:hAnsi="Simplified Arabic" w:cs="Simplified Arabic"/>
          <w:b/>
          <w:bCs/>
          <w:sz w:val="32"/>
          <w:szCs w:val="32"/>
        </w:rPr>
      </w:pPr>
      <w:r w:rsidRPr="00433A6F">
        <w:rPr>
          <w:rFonts w:ascii="Simplified Arabic" w:hAnsi="Simplified Arabic" w:cs="Simplified Arabic" w:hint="cs"/>
          <w:b/>
          <w:bCs/>
          <w:sz w:val="32"/>
          <w:szCs w:val="32"/>
          <w:rtl/>
        </w:rPr>
        <w:t>1-</w:t>
      </w:r>
      <w:r w:rsidRPr="00433A6F">
        <w:rPr>
          <w:rFonts w:ascii="Simplified Arabic" w:hAnsi="Simplified Arabic" w:cs="Simplified Arabic"/>
          <w:b/>
          <w:bCs/>
          <w:sz w:val="32"/>
          <w:szCs w:val="32"/>
          <w:rtl/>
        </w:rPr>
        <w:t>الانكشارية</w:t>
      </w:r>
      <w:r w:rsidRPr="00433A6F">
        <w:rPr>
          <w:rFonts w:ascii="Simplified Arabic" w:hAnsi="Simplified Arabic" w:cs="Simplified Arabic"/>
          <w:b/>
          <w:bCs/>
          <w:sz w:val="32"/>
          <w:szCs w:val="32"/>
        </w:rPr>
        <w:t xml:space="preserve">: </w:t>
      </w:r>
    </w:p>
    <w:p w:rsidR="004847C7" w:rsidRPr="00433A6F" w:rsidRDefault="004847C7"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بدأ الأتراك في تعزيز الجيش الإنكشاري</w:t>
      </w:r>
      <w:r w:rsidRPr="00433A6F">
        <w:rPr>
          <w:rStyle w:val="Appelnotedebasdep"/>
          <w:rFonts w:ascii="Simplified Arabic" w:hAnsi="Simplified Arabic" w:cs="Simplified Arabic"/>
          <w:sz w:val="32"/>
          <w:szCs w:val="32"/>
          <w:rtl/>
        </w:rPr>
        <w:footnoteReference w:id="32"/>
      </w:r>
      <w:r w:rsidRPr="00433A6F">
        <w:rPr>
          <w:rFonts w:ascii="Simplified Arabic" w:hAnsi="Simplified Arabic" w:cs="Simplified Arabic"/>
          <w:sz w:val="32"/>
          <w:szCs w:val="32"/>
          <w:rtl/>
        </w:rPr>
        <w:t xml:space="preserve"> في الجزائر منذ إرسال أول فرقة عام 1519</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والتي ضمت حوالي ألفي جندي. كان يتم تسجيل كل جندي عند وصوله مع تعيين ثكنته</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مع الوقت تناقص عدد الإنكشارية بسبب تدهور أسطول القرصنة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وعزوف أتراك الأناضول عن التطوع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بعد إلغاء قوات الإنكشارية في إسطنبول عام 1826</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صعب استقدام جنود جدد</w:t>
      </w:r>
      <w:r w:rsidRPr="00433A6F">
        <w:rPr>
          <w:rFonts w:ascii="Simplified Arabic" w:hAnsi="Simplified Arabic" w:cs="Simplified Arabic"/>
          <w:sz w:val="32"/>
          <w:szCs w:val="32"/>
        </w:rPr>
        <w:t>.</w:t>
      </w:r>
    </w:p>
    <w:p w:rsidR="004847C7" w:rsidRPr="00433A6F" w:rsidRDefault="004847C7"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ازدادت المشاكل بسبب انتشار الأمراض</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والثورات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ومحاولات بعض الدايات مثل الداي علي خوجة (1817-1818) لتقليص نفوذ الإنكشارية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جند فرقا بديلة من الزواوة والكراغلة</w:t>
      </w:r>
      <w:r w:rsidR="00157D14" w:rsidRPr="00433A6F">
        <w:rPr>
          <w:rStyle w:val="Appelnotedebasdep"/>
          <w:rFonts w:ascii="Simplified Arabic" w:hAnsi="Simplified Arabic" w:cs="Simplified Arabic"/>
          <w:sz w:val="32"/>
          <w:szCs w:val="32"/>
          <w:rtl/>
        </w:rPr>
        <w:footnoteReference w:id="33"/>
      </w:r>
      <w:r w:rsidR="00E0064F" w:rsidRPr="00433A6F">
        <w:rPr>
          <w:rFonts w:ascii="Simplified Arabic" w:hAnsi="Simplified Arabic" w:cs="Simplified Arabic" w:hint="cs"/>
          <w:sz w:val="32"/>
          <w:szCs w:val="32"/>
          <w:rtl/>
        </w:rPr>
        <w:t xml:space="preserve"> و</w:t>
      </w:r>
      <w:r w:rsidRPr="00433A6F">
        <w:rPr>
          <w:rFonts w:ascii="Simplified Arabic" w:hAnsi="Simplified Arabic" w:cs="Simplified Arabic"/>
          <w:sz w:val="32"/>
          <w:szCs w:val="32"/>
          <w:rtl/>
        </w:rPr>
        <w:t>يتصدر الأغا الإنكشاري القيادة العليا للجيش</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ويمتلك صلاحيات واسعة في الإيقاف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العقاب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وخصم الأجور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شهدت الفترة 1818-1830 تولي الأغا يحي ثم الأغا إبراهيم هذا المنصب تحت إشراف الداي حسين</w:t>
      </w:r>
      <w:r w:rsidR="00157D14" w:rsidRPr="00433A6F">
        <w:rPr>
          <w:rFonts w:ascii="Simplified Arabic" w:hAnsi="Simplified Arabic" w:cs="Simplified Arabic" w:hint="cs"/>
          <w:sz w:val="32"/>
          <w:szCs w:val="32"/>
          <w:rtl/>
        </w:rPr>
        <w:t>.</w:t>
      </w:r>
      <w:r w:rsidR="00157D14" w:rsidRPr="00433A6F">
        <w:rPr>
          <w:rStyle w:val="Appelnotedebasdep"/>
          <w:rFonts w:ascii="Simplified Arabic" w:hAnsi="Simplified Arabic" w:cs="Simplified Arabic"/>
          <w:sz w:val="32"/>
          <w:szCs w:val="32"/>
          <w:rtl/>
        </w:rPr>
        <w:footnoteReference w:id="34"/>
      </w:r>
    </w:p>
    <w:p w:rsidR="009A0C09" w:rsidRPr="00433A6F" w:rsidRDefault="004847C7"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حسب القنصل الأمريكي وليام شالر (1816-1824)</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بلغ عدد جنود وضباط الجيش حوالي 15 ألفا من الأتراك والكراغلة والعرب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 الأتراك والكراغلة يشكلون المشاة والعرب الفرسان</w:t>
      </w:r>
      <w:r w:rsidRPr="00433A6F">
        <w:rPr>
          <w:rFonts w:ascii="Simplified Arabic" w:hAnsi="Simplified Arabic" w:cs="Simplified Arabic"/>
          <w:sz w:val="32"/>
          <w:szCs w:val="32"/>
        </w:rPr>
        <w:t>.</w:t>
      </w:r>
      <w:r w:rsidR="00E8563F" w:rsidRPr="00433A6F">
        <w:rPr>
          <w:rStyle w:val="Appelnotedebasdep"/>
          <w:rFonts w:ascii="Simplified Arabic" w:hAnsi="Simplified Arabic" w:cs="Simplified Arabic"/>
          <w:sz w:val="32"/>
          <w:szCs w:val="32"/>
        </w:rPr>
        <w:footnoteReference w:id="35"/>
      </w:r>
    </w:p>
    <w:p w:rsidR="004847C7" w:rsidRPr="00433A6F" w:rsidRDefault="004847C7"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lastRenderedPageBreak/>
        <w:t>في عام 1830</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 عدد الإنكشارية في المدي</w:t>
      </w:r>
      <w:r w:rsidR="00233F1E" w:rsidRPr="00433A6F">
        <w:rPr>
          <w:rFonts w:ascii="Simplified Arabic" w:hAnsi="Simplified Arabic" w:cs="Simplified Arabic" w:hint="cs"/>
          <w:sz w:val="32"/>
          <w:szCs w:val="32"/>
          <w:rtl/>
        </w:rPr>
        <w:t>ن</w:t>
      </w:r>
      <w:r w:rsidRPr="00433A6F">
        <w:rPr>
          <w:rFonts w:ascii="Simplified Arabic" w:hAnsi="Simplified Arabic" w:cs="Simplified Arabic"/>
          <w:sz w:val="32"/>
          <w:szCs w:val="32"/>
          <w:rtl/>
        </w:rPr>
        <w:t>ة قليلا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وكثير منهم متقدمون في السن أو يعانون أمراضا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وبعضهم اتجهوا للتجارة أو التقاعد</w:t>
      </w:r>
      <w:r w:rsidRPr="00433A6F">
        <w:rPr>
          <w:rFonts w:ascii="Simplified Arabic" w:hAnsi="Simplified Arabic" w:cs="Simplified Arabic"/>
          <w:sz w:val="32"/>
          <w:szCs w:val="32"/>
        </w:rPr>
        <w:t>.</w:t>
      </w:r>
    </w:p>
    <w:p w:rsidR="004847C7" w:rsidRPr="00433A6F" w:rsidRDefault="004847C7"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الخدمة في الإنكشارية تنقسم إلى</w:t>
      </w:r>
      <w:r w:rsidR="00E0064F" w:rsidRPr="00433A6F">
        <w:rPr>
          <w:rStyle w:val="Appelnotedebasdep"/>
          <w:rFonts w:ascii="Simplified Arabic" w:hAnsi="Simplified Arabic" w:cs="Simplified Arabic"/>
          <w:sz w:val="32"/>
          <w:szCs w:val="32"/>
          <w:rtl/>
        </w:rPr>
        <w:footnoteReference w:id="36"/>
      </w:r>
      <w:r w:rsidRPr="00433A6F">
        <w:rPr>
          <w:rFonts w:ascii="Simplified Arabic" w:hAnsi="Simplified Arabic" w:cs="Simplified Arabic"/>
          <w:sz w:val="32"/>
          <w:szCs w:val="32"/>
        </w:rPr>
        <w:t>:</w:t>
      </w:r>
    </w:p>
    <w:p w:rsidR="004847C7" w:rsidRPr="00433A6F" w:rsidRDefault="004847C7" w:rsidP="005E6B68">
      <w:pPr>
        <w:numPr>
          <w:ilvl w:val="0"/>
          <w:numId w:val="9"/>
        </w:numPr>
        <w:bidi/>
        <w:jc w:val="both"/>
        <w:rPr>
          <w:rFonts w:ascii="Simplified Arabic" w:hAnsi="Simplified Arabic" w:cs="Simplified Arabic"/>
          <w:sz w:val="32"/>
          <w:szCs w:val="32"/>
        </w:rPr>
      </w:pPr>
      <w:r w:rsidRPr="00433A6F">
        <w:rPr>
          <w:rFonts w:ascii="Simplified Arabic" w:hAnsi="Simplified Arabic" w:cs="Simplified Arabic"/>
          <w:b/>
          <w:bCs/>
          <w:sz w:val="32"/>
          <w:szCs w:val="32"/>
          <w:rtl/>
        </w:rPr>
        <w:t>النوبة</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خدمة دائمة لحماية المدينة بقيادة "أغا النوبة"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يتغير الجنود سنويا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وتتألف نوبة مدينة الجزائر من حوالي 345 جنديا</w:t>
      </w:r>
      <w:r w:rsidRPr="00433A6F">
        <w:rPr>
          <w:rFonts w:ascii="Simplified Arabic" w:hAnsi="Simplified Arabic" w:cs="Simplified Arabic"/>
          <w:sz w:val="32"/>
          <w:szCs w:val="32"/>
        </w:rPr>
        <w:t>.</w:t>
      </w:r>
    </w:p>
    <w:p w:rsidR="004847C7" w:rsidRPr="00433A6F" w:rsidRDefault="004847C7" w:rsidP="005E6B68">
      <w:pPr>
        <w:numPr>
          <w:ilvl w:val="0"/>
          <w:numId w:val="9"/>
        </w:numPr>
        <w:bidi/>
        <w:jc w:val="both"/>
        <w:rPr>
          <w:rFonts w:ascii="Simplified Arabic" w:hAnsi="Simplified Arabic" w:cs="Simplified Arabic"/>
          <w:sz w:val="32"/>
          <w:szCs w:val="32"/>
        </w:rPr>
      </w:pPr>
      <w:r w:rsidRPr="00433A6F">
        <w:rPr>
          <w:rFonts w:ascii="Simplified Arabic" w:hAnsi="Simplified Arabic" w:cs="Simplified Arabic"/>
          <w:b/>
          <w:bCs/>
          <w:sz w:val="32"/>
          <w:szCs w:val="32"/>
          <w:rtl/>
        </w:rPr>
        <w:t>المحلة</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 xml:space="preserve">تشكيلات مؤقتة تجهز في حالات الطوارئ </w:t>
      </w:r>
      <w:proofErr w:type="gramStart"/>
      <w:r w:rsidRPr="00433A6F">
        <w:rPr>
          <w:rFonts w:ascii="Simplified Arabic" w:hAnsi="Simplified Arabic" w:cs="Simplified Arabic"/>
          <w:sz w:val="32"/>
          <w:szCs w:val="32"/>
          <w:rtl/>
        </w:rPr>
        <w:t>مثل</w:t>
      </w:r>
      <w:proofErr w:type="gramEnd"/>
      <w:r w:rsidRPr="00433A6F">
        <w:rPr>
          <w:rFonts w:ascii="Simplified Arabic" w:hAnsi="Simplified Arabic" w:cs="Simplified Arabic"/>
          <w:sz w:val="32"/>
          <w:szCs w:val="32"/>
          <w:rtl/>
        </w:rPr>
        <w:t xml:space="preserve"> الثورات أو الحروب</w:t>
      </w:r>
      <w:r w:rsidRPr="00433A6F">
        <w:rPr>
          <w:rFonts w:ascii="Simplified Arabic" w:hAnsi="Simplified Arabic" w:cs="Simplified Arabic"/>
          <w:sz w:val="32"/>
          <w:szCs w:val="32"/>
        </w:rPr>
        <w:t>.</w:t>
      </w:r>
    </w:p>
    <w:p w:rsidR="004847C7" w:rsidRPr="00433A6F" w:rsidRDefault="004847C7"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تتمركز الإنكشارية في ثكنات داخل المدينة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كل ثكنة مقسمة إلى غرف تستوعب الجنود العزاب</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في 1830 كان هناك 7 ثكنات رئيسية في الجزائر منها: باب عزون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الخراطين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الدروج</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المقارون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ميدي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كونصل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مورسي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والخضارين</w:t>
      </w:r>
      <w:r w:rsidR="00E0064F" w:rsidRPr="00433A6F">
        <w:rPr>
          <w:rStyle w:val="Appelnotedebasdep"/>
          <w:rFonts w:ascii="Simplified Arabic" w:hAnsi="Simplified Arabic" w:cs="Simplified Arabic"/>
          <w:sz w:val="32"/>
          <w:szCs w:val="32"/>
          <w:rtl/>
        </w:rPr>
        <w:footnoteReference w:id="37"/>
      </w:r>
      <w:r w:rsidRPr="00433A6F">
        <w:rPr>
          <w:rFonts w:ascii="Simplified Arabic" w:hAnsi="Simplified Arabic" w:cs="Simplified Arabic"/>
          <w:sz w:val="32"/>
          <w:szCs w:val="32"/>
        </w:rPr>
        <w:t>.</w:t>
      </w:r>
    </w:p>
    <w:p w:rsidR="00A81EB3" w:rsidRPr="00433A6F" w:rsidRDefault="004847C7" w:rsidP="001B0497">
      <w:pPr>
        <w:bidi/>
        <w:ind w:firstLine="708"/>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كان</w:t>
      </w:r>
      <w:proofErr w:type="gramEnd"/>
      <w:r w:rsidRPr="00433A6F">
        <w:rPr>
          <w:rFonts w:ascii="Simplified Arabic" w:hAnsi="Simplified Arabic" w:cs="Simplified Arabic"/>
          <w:sz w:val="32"/>
          <w:szCs w:val="32"/>
          <w:rtl/>
        </w:rPr>
        <w:t xml:space="preserve"> هناك أيضا مرافق خاصة للسجن والإعدام مثل دار النحاس (دار البارود) ودار الخل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 ينفذ فيها الإعدام بعيدا عن السكان. بعد انتقال مقر الحكومة إلى القصبة استخدمت دار سركاجي (المعروفة لاحقا بـ "بربروس") لسجن العسكريين</w:t>
      </w:r>
      <w:r w:rsidRPr="00433A6F">
        <w:rPr>
          <w:rFonts w:ascii="Simplified Arabic" w:hAnsi="Simplified Arabic" w:cs="Simplified Arabic"/>
          <w:sz w:val="32"/>
          <w:szCs w:val="32"/>
        </w:rPr>
        <w:t>.</w:t>
      </w:r>
    </w:p>
    <w:p w:rsidR="00562136" w:rsidRPr="00433A6F" w:rsidRDefault="00562136" w:rsidP="001B0497">
      <w:pPr>
        <w:bidi/>
        <w:ind w:firstLine="708"/>
        <w:jc w:val="both"/>
        <w:rPr>
          <w:rFonts w:ascii="Simplified Arabic" w:hAnsi="Simplified Arabic" w:cs="Simplified Arabic"/>
          <w:b/>
          <w:bCs/>
          <w:sz w:val="32"/>
          <w:szCs w:val="32"/>
          <w:rtl/>
        </w:rPr>
      </w:pPr>
      <w:r w:rsidRPr="00433A6F">
        <w:rPr>
          <w:rFonts w:ascii="Simplified Arabic" w:hAnsi="Simplified Arabic" w:cs="Simplified Arabic"/>
          <w:b/>
          <w:bCs/>
          <w:sz w:val="32"/>
          <w:szCs w:val="32"/>
        </w:rPr>
        <w:t xml:space="preserve">-2 </w:t>
      </w:r>
      <w:r w:rsidRPr="00433A6F">
        <w:rPr>
          <w:rFonts w:ascii="Simplified Arabic" w:hAnsi="Simplified Arabic" w:cs="Simplified Arabic"/>
          <w:b/>
          <w:bCs/>
          <w:sz w:val="32"/>
          <w:szCs w:val="32"/>
          <w:rtl/>
        </w:rPr>
        <w:t>الصبايحية</w:t>
      </w:r>
      <w:r w:rsidRPr="00433A6F">
        <w:rPr>
          <w:rFonts w:ascii="Simplified Arabic" w:hAnsi="Simplified Arabic" w:cs="Simplified Arabic"/>
          <w:b/>
          <w:bCs/>
          <w:sz w:val="32"/>
          <w:szCs w:val="32"/>
        </w:rPr>
        <w:t>:</w:t>
      </w:r>
    </w:p>
    <w:p w:rsidR="00427019" w:rsidRPr="00433A6F" w:rsidRDefault="00427019"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t>الصبايحية ينقسمون إلى فئتين: أتراك يقيمون في دار السلطان ويقاتلون بقيادة الباشا للدفاع عن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ويقودهم باشا أغا الصبايحية من الأتراك. أما صبايحية الأهالي فهم من العائلات الكبيرة المحلية يخدمون تحت أغا العرب ويندمجون مع فرسان القبائل مثل بني سليمان</w:t>
      </w:r>
      <w:r w:rsidRPr="00433A6F">
        <w:rPr>
          <w:rFonts w:ascii="Simplified Arabic" w:hAnsi="Simplified Arabic" w:cs="Simplified Arabic"/>
          <w:sz w:val="32"/>
          <w:szCs w:val="32"/>
        </w:rPr>
        <w:t>.</w:t>
      </w:r>
    </w:p>
    <w:p w:rsidR="003E43DF" w:rsidRPr="00433A6F" w:rsidRDefault="003E43DF" w:rsidP="001B0497">
      <w:pPr>
        <w:bidi/>
        <w:ind w:firstLine="708"/>
        <w:jc w:val="both"/>
        <w:rPr>
          <w:rFonts w:ascii="Simplified Arabic" w:hAnsi="Simplified Arabic" w:cs="Simplified Arabic"/>
          <w:sz w:val="32"/>
          <w:szCs w:val="32"/>
          <w:rtl/>
        </w:rPr>
      </w:pPr>
    </w:p>
    <w:p w:rsidR="00562136" w:rsidRPr="00433A6F" w:rsidRDefault="00562136" w:rsidP="001B0497">
      <w:pPr>
        <w:bidi/>
        <w:ind w:firstLine="708"/>
        <w:jc w:val="both"/>
        <w:rPr>
          <w:rFonts w:ascii="Simplified Arabic" w:hAnsi="Simplified Arabic" w:cs="Simplified Arabic"/>
          <w:b/>
          <w:bCs/>
          <w:sz w:val="32"/>
          <w:szCs w:val="32"/>
        </w:rPr>
      </w:pPr>
      <w:r w:rsidRPr="00433A6F">
        <w:rPr>
          <w:rFonts w:ascii="Simplified Arabic" w:hAnsi="Simplified Arabic" w:cs="Simplified Arabic" w:hint="cs"/>
          <w:b/>
          <w:bCs/>
          <w:sz w:val="32"/>
          <w:szCs w:val="32"/>
          <w:rtl/>
        </w:rPr>
        <w:lastRenderedPageBreak/>
        <w:t xml:space="preserve">3- </w:t>
      </w:r>
      <w:r w:rsidRPr="00433A6F">
        <w:rPr>
          <w:rFonts w:ascii="Simplified Arabic" w:hAnsi="Simplified Arabic" w:cs="Simplified Arabic"/>
          <w:b/>
          <w:bCs/>
          <w:sz w:val="32"/>
          <w:szCs w:val="32"/>
          <w:rtl/>
        </w:rPr>
        <w:t xml:space="preserve">الزواوة </w:t>
      </w:r>
    </w:p>
    <w:p w:rsidR="00B11ACF" w:rsidRPr="00433A6F" w:rsidRDefault="00427019"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t>كان الجنود يستقدمون من مناطق مثل بايليك التيطري ومنطقة الزواوة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عمل الزواوة كمشاة وحراس في أبراج مدينة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وشكلوا ثلث حاميات المدينة تحت قيادة أغا تابع لأغا الإنكشارية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 هدف هذه الفرقة تقليل نفوذ الإنكشارية وقمع تمرداتهم عند الحاجة</w:t>
      </w:r>
      <w:r w:rsidRPr="00433A6F">
        <w:rPr>
          <w:rFonts w:ascii="Simplified Arabic" w:hAnsi="Simplified Arabic" w:cs="Simplified Arabic" w:hint="cs"/>
          <w:sz w:val="32"/>
          <w:szCs w:val="32"/>
          <w:rtl/>
        </w:rPr>
        <w:t>.</w:t>
      </w:r>
      <w:r w:rsidR="00562136" w:rsidRPr="00433A6F">
        <w:rPr>
          <w:rStyle w:val="Appelnotedebasdep"/>
          <w:rFonts w:ascii="Simplified Arabic" w:hAnsi="Simplified Arabic" w:cs="Simplified Arabic"/>
          <w:sz w:val="32"/>
          <w:szCs w:val="32"/>
          <w:rtl/>
        </w:rPr>
        <w:footnoteReference w:id="38"/>
      </w:r>
    </w:p>
    <w:p w:rsidR="00562136" w:rsidRPr="00433A6F" w:rsidRDefault="00562136" w:rsidP="001B0497">
      <w:pPr>
        <w:bidi/>
        <w:ind w:firstLine="708"/>
        <w:jc w:val="both"/>
        <w:rPr>
          <w:rFonts w:ascii="Simplified Arabic" w:hAnsi="Simplified Arabic" w:cs="Simplified Arabic"/>
          <w:b/>
          <w:bCs/>
          <w:sz w:val="32"/>
          <w:szCs w:val="32"/>
        </w:rPr>
      </w:pPr>
      <w:r w:rsidRPr="00433A6F">
        <w:rPr>
          <w:rFonts w:ascii="Simplified Arabic" w:hAnsi="Simplified Arabic" w:cs="Simplified Arabic" w:hint="cs"/>
          <w:b/>
          <w:bCs/>
          <w:sz w:val="32"/>
          <w:szCs w:val="32"/>
          <w:rtl/>
        </w:rPr>
        <w:t xml:space="preserve">4- </w:t>
      </w:r>
      <w:r w:rsidRPr="00433A6F">
        <w:rPr>
          <w:rFonts w:ascii="Simplified Arabic" w:hAnsi="Simplified Arabic" w:cs="Simplified Arabic"/>
          <w:b/>
          <w:bCs/>
          <w:sz w:val="32"/>
          <w:szCs w:val="32"/>
          <w:rtl/>
        </w:rPr>
        <w:t xml:space="preserve">البحرية </w:t>
      </w:r>
    </w:p>
    <w:p w:rsidR="00D43F50" w:rsidRPr="00433A6F" w:rsidRDefault="00427019" w:rsidP="00D43F50">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t>كان الأسطول الجزائري غير منظم رسميا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وملكية سفنه موزعة بين فئات متعددة منها الرياس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والحضر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وحتى اليهود والنساء</w:t>
      </w:r>
      <w:r w:rsidR="002E0F94" w:rsidRPr="00433A6F">
        <w:rPr>
          <w:rFonts w:ascii="Simplified Arabic" w:hAnsi="Simplified Arabic" w:cs="Simplified Arabic"/>
          <w:sz w:val="32"/>
          <w:szCs w:val="32"/>
          <w:vertAlign w:val="superscript"/>
          <w:rtl/>
        </w:rPr>
        <w:footnoteReference w:id="39"/>
      </w:r>
      <w:r w:rsidRPr="00433A6F">
        <w:rPr>
          <w:rFonts w:ascii="Simplified Arabic" w:hAnsi="Simplified Arabic" w:cs="Simplified Arabic"/>
          <w:sz w:val="32"/>
          <w:szCs w:val="32"/>
          <w:rtl/>
        </w:rPr>
        <w:t>. خلال حكم الداي حسين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تحول الأسطول إلى استخدام السفن الصغيرة (الشبكيات)</w:t>
      </w:r>
      <w:r w:rsidRPr="00433A6F">
        <w:rPr>
          <w:rFonts w:ascii="Simplified Arabic" w:hAnsi="Simplified Arabic" w:cs="Simplified Arabic"/>
          <w:sz w:val="32"/>
          <w:szCs w:val="32"/>
          <w:vertAlign w:val="superscript"/>
          <w:rtl/>
        </w:rPr>
        <w:footnoteReference w:id="40"/>
      </w:r>
      <w:r w:rsidRPr="00433A6F">
        <w:rPr>
          <w:rFonts w:ascii="Simplified Arabic" w:hAnsi="Simplified Arabic" w:cs="Simplified Arabic"/>
          <w:sz w:val="32"/>
          <w:szCs w:val="32"/>
          <w:rtl/>
        </w:rPr>
        <w:t xml:space="preserve"> ذات المدافع بين 20 و30</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لكنها لم تكن قادرة على مواجهة البحرية الأوروبية الكبرى</w:t>
      </w:r>
      <w:r w:rsidR="00771974" w:rsidRPr="00433A6F">
        <w:rPr>
          <w:rFonts w:ascii="Simplified Arabic" w:hAnsi="Simplified Arabic" w:cs="Simplified Arabic" w:hint="cs"/>
          <w:sz w:val="32"/>
          <w:szCs w:val="32"/>
          <w:rtl/>
        </w:rPr>
        <w:t xml:space="preserve">، </w:t>
      </w:r>
      <w:r w:rsidR="00D54245" w:rsidRPr="00433A6F">
        <w:rPr>
          <w:rFonts w:ascii="Simplified Arabic" w:hAnsi="Simplified Arabic" w:cs="Simplified Arabic" w:hint="cs"/>
          <w:sz w:val="28"/>
          <w:szCs w:val="28"/>
          <w:rtl/>
        </w:rPr>
        <w:t>و</w:t>
      </w:r>
      <w:r w:rsidRPr="00433A6F">
        <w:rPr>
          <w:rFonts w:ascii="Simplified Arabic" w:hAnsi="Simplified Arabic" w:cs="Simplified Arabic"/>
          <w:sz w:val="32"/>
          <w:szCs w:val="32"/>
          <w:rtl/>
        </w:rPr>
        <w:t>تأكد ضعف الأسطول في الحملة الإنجليزية عام 1824</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والتي أدت إلى إطلاق أسرى وفرض "حقوق إنسانية". وتفاقمت الهزيمة في معركة نافارين 1827</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أضعف الدفاع البحري للجزائر قبل الحصار البحري الفرنسي</w:t>
      </w:r>
      <w:r w:rsidR="00D43F50" w:rsidRPr="00433A6F">
        <w:rPr>
          <w:rFonts w:ascii="Simplified Arabic" w:hAnsi="Simplified Arabic" w:cs="Simplified Arabic" w:hint="cs"/>
          <w:sz w:val="32"/>
          <w:szCs w:val="32"/>
          <w:rtl/>
        </w:rPr>
        <w:t>.</w:t>
      </w:r>
    </w:p>
    <w:p w:rsidR="00562136" w:rsidRPr="00433A6F" w:rsidRDefault="00562136" w:rsidP="00D43F50">
      <w:pPr>
        <w:bidi/>
        <w:ind w:firstLine="708"/>
        <w:jc w:val="both"/>
        <w:rPr>
          <w:rFonts w:ascii="Simplified Arabic" w:hAnsi="Simplified Arabic" w:cs="Simplified Arabic"/>
          <w:b/>
          <w:bCs/>
          <w:sz w:val="28"/>
          <w:szCs w:val="28"/>
        </w:rPr>
      </w:pPr>
      <w:r w:rsidRPr="00433A6F">
        <w:rPr>
          <w:rFonts w:ascii="Simplified Arabic" w:hAnsi="Simplified Arabic" w:cs="Simplified Arabic" w:hint="cs"/>
          <w:b/>
          <w:bCs/>
          <w:sz w:val="32"/>
          <w:szCs w:val="32"/>
          <w:rtl/>
        </w:rPr>
        <w:t>5</w:t>
      </w:r>
      <w:r w:rsidRPr="00433A6F">
        <w:rPr>
          <w:rFonts w:ascii="Simplified Arabic" w:hAnsi="Simplified Arabic" w:cs="Simplified Arabic" w:hint="cs"/>
          <w:b/>
          <w:bCs/>
          <w:sz w:val="28"/>
          <w:szCs w:val="28"/>
          <w:rtl/>
        </w:rPr>
        <w:t>-</w:t>
      </w:r>
      <w:r w:rsidRPr="00433A6F">
        <w:rPr>
          <w:rFonts w:ascii="Simplified Arabic" w:hAnsi="Simplified Arabic" w:cs="Simplified Arabic"/>
          <w:b/>
          <w:bCs/>
          <w:sz w:val="28"/>
          <w:szCs w:val="28"/>
          <w:rtl/>
        </w:rPr>
        <w:t xml:space="preserve">تحصينات المدينة </w:t>
      </w:r>
    </w:p>
    <w:p w:rsidR="00A6514C" w:rsidRPr="00433A6F" w:rsidRDefault="00A6514C" w:rsidP="001B0497">
      <w:pPr>
        <w:bidi/>
        <w:ind w:firstLine="708"/>
        <w:jc w:val="both"/>
        <w:rPr>
          <w:rFonts w:ascii="Simplified Arabic" w:hAnsi="Simplified Arabic" w:cs="Simplified Arabic"/>
          <w:sz w:val="28"/>
          <w:szCs w:val="28"/>
        </w:rPr>
      </w:pPr>
      <w:r w:rsidRPr="00433A6F">
        <w:rPr>
          <w:rFonts w:ascii="Simplified Arabic" w:hAnsi="Simplified Arabic" w:cs="Simplified Arabic"/>
          <w:sz w:val="32"/>
          <w:szCs w:val="32"/>
          <w:rtl/>
        </w:rPr>
        <w:t>تركز تحصين مدينة الجزائر على السواحل لمواجهة الهجمات البحرية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بعكس المدن الأخرى التي كانت تحصناتها برية. في عهد الداي حسين باشا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أنشئت عدة أبراج دفاعي</w:t>
      </w:r>
      <w:proofErr w:type="gramStart"/>
      <w:r w:rsidRPr="00433A6F">
        <w:rPr>
          <w:rFonts w:ascii="Simplified Arabic" w:hAnsi="Simplified Arabic" w:cs="Simplified Arabic"/>
          <w:sz w:val="32"/>
          <w:szCs w:val="32"/>
          <w:rtl/>
        </w:rPr>
        <w:t>ة مهمة مث</w:t>
      </w:r>
      <w:proofErr w:type="gramEnd"/>
      <w:r w:rsidRPr="00433A6F">
        <w:rPr>
          <w:rFonts w:ascii="Simplified Arabic" w:hAnsi="Simplified Arabic" w:cs="Simplified Arabic"/>
          <w:sz w:val="32"/>
          <w:szCs w:val="32"/>
          <w:rtl/>
        </w:rPr>
        <w:t xml:space="preserve">ل برج </w:t>
      </w:r>
      <w:r w:rsidR="00AA1FC1" w:rsidRPr="00433A6F">
        <w:rPr>
          <w:rFonts w:ascii="Simplified Arabic" w:hAnsi="Simplified Arabic" w:cs="Simplified Arabic" w:hint="cs"/>
          <w:sz w:val="32"/>
          <w:szCs w:val="32"/>
          <w:rtl/>
        </w:rPr>
        <w:t xml:space="preserve">شيده يحي اغا </w:t>
      </w:r>
      <w:r w:rsidRPr="00433A6F">
        <w:rPr>
          <w:rFonts w:ascii="Simplified Arabic" w:hAnsi="Simplified Arabic" w:cs="Simplified Arabic"/>
          <w:sz w:val="32"/>
          <w:szCs w:val="32"/>
          <w:rtl/>
        </w:rPr>
        <w:t>ما بين (1823-1828) وبرج الحراش (1827) وبرج رأس عمار الجديد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صممت بفتحات دفاعية لحمايةالمدينة</w:t>
      </w:r>
      <w:r w:rsidR="00157D14" w:rsidRPr="00433A6F">
        <w:rPr>
          <w:rStyle w:val="Appelnotedebasdep"/>
          <w:rFonts w:ascii="Simplified Arabic" w:hAnsi="Simplified Arabic" w:cs="Simplified Arabic"/>
          <w:sz w:val="32"/>
          <w:szCs w:val="32"/>
          <w:rtl/>
        </w:rPr>
        <w:footnoteReference w:id="41"/>
      </w:r>
      <w:r w:rsidRPr="00433A6F">
        <w:rPr>
          <w:rFonts w:ascii="Simplified Arabic" w:hAnsi="Simplified Arabic" w:cs="Simplified Arabic"/>
          <w:sz w:val="32"/>
          <w:szCs w:val="32"/>
          <w:rtl/>
        </w:rPr>
        <w:t xml:space="preserve">. كما كانت المدفعية حجر الأساس في </w:t>
      </w:r>
      <w:r w:rsidRPr="00433A6F">
        <w:rPr>
          <w:rFonts w:ascii="Simplified Arabic" w:hAnsi="Simplified Arabic" w:cs="Simplified Arabic"/>
          <w:sz w:val="32"/>
          <w:szCs w:val="32"/>
          <w:rtl/>
        </w:rPr>
        <w:lastRenderedPageBreak/>
        <w:t>الدفاع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بلغ عدد المدافع عام 1830 نحو 1742 مدفعا من البرونز والحديد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إضافة إلى 200 مدفع في الأبراج والسواحل لتعزيز الحماية</w:t>
      </w:r>
      <w:r w:rsidRPr="00433A6F">
        <w:rPr>
          <w:rStyle w:val="Appelnotedebasdep"/>
          <w:rFonts w:ascii="Simplified Arabic" w:hAnsi="Simplified Arabic" w:cs="Simplified Arabic"/>
          <w:sz w:val="32"/>
          <w:szCs w:val="32"/>
          <w:rtl/>
        </w:rPr>
        <w:footnoteReference w:id="42"/>
      </w:r>
      <w:r w:rsidRPr="00433A6F">
        <w:rPr>
          <w:rFonts w:ascii="Simplified Arabic" w:hAnsi="Simplified Arabic" w:cs="Simplified Arabic"/>
          <w:sz w:val="32"/>
          <w:szCs w:val="32"/>
        </w:rPr>
        <w:t>.</w:t>
      </w:r>
    </w:p>
    <w:p w:rsidR="00562136" w:rsidRPr="00433A6F" w:rsidRDefault="00562136" w:rsidP="001B0497">
      <w:pPr>
        <w:pStyle w:val="Titre1"/>
        <w:jc w:val="both"/>
        <w:rPr>
          <w:szCs w:val="32"/>
          <w:rtl/>
        </w:rPr>
      </w:pPr>
      <w:bookmarkStart w:id="9" w:name="_Toc209017122"/>
      <w:r w:rsidRPr="00433A6F">
        <w:rPr>
          <w:rFonts w:hint="cs"/>
          <w:szCs w:val="32"/>
          <w:rtl/>
        </w:rPr>
        <w:t xml:space="preserve">خامسا: </w:t>
      </w:r>
      <w:proofErr w:type="gramStart"/>
      <w:r w:rsidRPr="00433A6F">
        <w:rPr>
          <w:rFonts w:hint="cs"/>
          <w:szCs w:val="32"/>
          <w:rtl/>
        </w:rPr>
        <w:t>الأوضاع</w:t>
      </w:r>
      <w:proofErr w:type="gramEnd"/>
      <w:r w:rsidRPr="00433A6F">
        <w:rPr>
          <w:rFonts w:hint="cs"/>
          <w:szCs w:val="32"/>
          <w:rtl/>
        </w:rPr>
        <w:t xml:space="preserve"> الاقتصادية</w:t>
      </w:r>
      <w:bookmarkEnd w:id="9"/>
    </w:p>
    <w:p w:rsidR="00EB50D3" w:rsidRPr="00433A6F" w:rsidRDefault="003B78E5" w:rsidP="001B0497">
      <w:pPr>
        <w:pStyle w:val="Titre1"/>
        <w:jc w:val="both"/>
        <w:rPr>
          <w:b w:val="0"/>
          <w:bCs w:val="0"/>
          <w:szCs w:val="32"/>
          <w:rtl/>
        </w:rPr>
      </w:pPr>
      <w:bookmarkStart w:id="10" w:name="_Toc209017123"/>
      <w:r w:rsidRPr="00433A6F">
        <w:rPr>
          <w:rFonts w:hint="cs"/>
          <w:b w:val="0"/>
          <w:bCs w:val="0"/>
          <w:szCs w:val="32"/>
          <w:rtl/>
        </w:rPr>
        <w:t>كانت الجزائر خلال العهد العثماني تتمتع بإمكانيات إقتصادية ضخمة بداية القرن 16 م حتى 17 م بإمكانيات  إقتصادية ضخمة فقد كانت بها أراضي خصبة ولاسيما في الشمال بها مناجم الحديد والرصاص و الملح والغابات والموانئ الكثيرة</w:t>
      </w:r>
      <w:r w:rsidR="00771974" w:rsidRPr="00433A6F">
        <w:rPr>
          <w:rFonts w:hint="cs"/>
          <w:b w:val="0"/>
          <w:bCs w:val="0"/>
          <w:szCs w:val="32"/>
          <w:rtl/>
        </w:rPr>
        <w:t xml:space="preserve">، </w:t>
      </w:r>
      <w:r w:rsidRPr="00433A6F">
        <w:rPr>
          <w:rFonts w:hint="cs"/>
          <w:b w:val="0"/>
          <w:bCs w:val="0"/>
          <w:szCs w:val="32"/>
          <w:rtl/>
        </w:rPr>
        <w:t xml:space="preserve">وربما يرجع </w:t>
      </w:r>
      <w:r w:rsidR="00EB50D3" w:rsidRPr="00433A6F">
        <w:rPr>
          <w:rFonts w:hint="cs"/>
          <w:b w:val="0"/>
          <w:bCs w:val="0"/>
          <w:szCs w:val="32"/>
          <w:rtl/>
        </w:rPr>
        <w:t>هذا لقدوم الأندلسيين الذين أ</w:t>
      </w:r>
      <w:r w:rsidR="009C4F75" w:rsidRPr="00433A6F">
        <w:rPr>
          <w:rFonts w:hint="cs"/>
          <w:b w:val="0"/>
          <w:bCs w:val="0"/>
          <w:szCs w:val="32"/>
          <w:rtl/>
        </w:rPr>
        <w:t xml:space="preserve">دوا أدوارا مهمة </w:t>
      </w:r>
      <w:r w:rsidR="00EB50D3" w:rsidRPr="00433A6F">
        <w:rPr>
          <w:rFonts w:hint="cs"/>
          <w:b w:val="0"/>
          <w:bCs w:val="0"/>
          <w:szCs w:val="32"/>
          <w:rtl/>
        </w:rPr>
        <w:t>في زيادة إنتاج الأراضي الزراعية و الصناعية و التجارية .</w:t>
      </w:r>
      <w:bookmarkEnd w:id="10"/>
    </w:p>
    <w:p w:rsidR="003B78E5" w:rsidRPr="00433A6F" w:rsidRDefault="00EB50D3" w:rsidP="001B0497">
      <w:pPr>
        <w:pStyle w:val="Titre1"/>
        <w:jc w:val="both"/>
        <w:rPr>
          <w:b w:val="0"/>
          <w:bCs w:val="0"/>
          <w:szCs w:val="32"/>
        </w:rPr>
      </w:pPr>
      <w:bookmarkStart w:id="11" w:name="_Toc209017124"/>
      <w:r w:rsidRPr="00433A6F">
        <w:rPr>
          <w:rFonts w:hint="cs"/>
          <w:b w:val="0"/>
          <w:bCs w:val="0"/>
          <w:szCs w:val="32"/>
          <w:rtl/>
        </w:rPr>
        <w:t xml:space="preserve">لكن بعد النصف </w:t>
      </w:r>
      <w:r w:rsidR="00504971" w:rsidRPr="00433A6F">
        <w:rPr>
          <w:rFonts w:hint="cs"/>
          <w:b w:val="0"/>
          <w:bCs w:val="0"/>
          <w:szCs w:val="32"/>
          <w:rtl/>
        </w:rPr>
        <w:t>الثاني من القرن 17 م بدأ التقهقر الإقتصادي يدب في مجالاته و لعل السبب الأبرز لهذا الإنحطاط الأوبئة و الطاعون وكذلك إلى تأخر طرق و أساليب الزراعة و الصناعة و ركود التجارة</w:t>
      </w:r>
      <w:bookmarkEnd w:id="11"/>
    </w:p>
    <w:p w:rsidR="00A6514C" w:rsidRPr="00433A6F" w:rsidRDefault="00504971" w:rsidP="001B0497">
      <w:pPr>
        <w:bidi/>
        <w:ind w:firstLine="567"/>
        <w:jc w:val="both"/>
        <w:rPr>
          <w:rFonts w:ascii="Simplified Arabic" w:hAnsi="Simplified Arabic" w:cs="Simplified Arabic"/>
          <w:sz w:val="32"/>
          <w:szCs w:val="32"/>
        </w:rPr>
      </w:pPr>
      <w:r w:rsidRPr="00433A6F">
        <w:rPr>
          <w:rFonts w:ascii="Simplified Arabic" w:hAnsi="Simplified Arabic" w:cs="Simplified Arabic" w:hint="cs"/>
          <w:sz w:val="32"/>
          <w:szCs w:val="32"/>
          <w:rtl/>
        </w:rPr>
        <w:t xml:space="preserve">فمثلا </w:t>
      </w:r>
      <w:proofErr w:type="gramStart"/>
      <w:r w:rsidRPr="00433A6F">
        <w:rPr>
          <w:rFonts w:ascii="Simplified Arabic" w:hAnsi="Simplified Arabic" w:cs="Simplified Arabic"/>
          <w:sz w:val="32"/>
          <w:szCs w:val="32"/>
          <w:rtl/>
        </w:rPr>
        <w:t xml:space="preserve">الزراعة </w:t>
      </w:r>
      <w:r w:rsidR="00A6514C" w:rsidRPr="00433A6F">
        <w:rPr>
          <w:rFonts w:ascii="Simplified Arabic" w:hAnsi="Simplified Arabic" w:cs="Simplified Arabic"/>
          <w:sz w:val="32"/>
          <w:szCs w:val="32"/>
          <w:rtl/>
        </w:rPr>
        <w:t xml:space="preserve"> اعتمدت</w:t>
      </w:r>
      <w:proofErr w:type="gramEnd"/>
      <w:r w:rsidR="00A6514C" w:rsidRPr="00433A6F">
        <w:rPr>
          <w:rFonts w:ascii="Simplified Arabic" w:hAnsi="Simplified Arabic" w:cs="Simplified Arabic"/>
          <w:sz w:val="32"/>
          <w:szCs w:val="32"/>
          <w:rtl/>
        </w:rPr>
        <w:t xml:space="preserve"> على أدوات وأساليب بدائية مثل المحراث الخشبي والمنجل البسيط. غياب وسائل الري الحديثة أدى إلى ضعف الإنتاج</w:t>
      </w:r>
      <w:r w:rsidR="00771974" w:rsidRPr="00433A6F">
        <w:rPr>
          <w:rFonts w:ascii="Simplified Arabic" w:hAnsi="Simplified Arabic" w:cs="Simplified Arabic"/>
          <w:sz w:val="32"/>
          <w:szCs w:val="32"/>
          <w:rtl/>
        </w:rPr>
        <w:t xml:space="preserve">، </w:t>
      </w:r>
      <w:r w:rsidR="00A6514C" w:rsidRPr="00433A6F">
        <w:rPr>
          <w:rFonts w:ascii="Simplified Arabic" w:hAnsi="Simplified Arabic" w:cs="Simplified Arabic"/>
          <w:sz w:val="32"/>
          <w:szCs w:val="32"/>
          <w:rtl/>
        </w:rPr>
        <w:t>إضافة إلى فرض ضرائب ثقيلة على الفلاحين</w:t>
      </w:r>
      <w:r w:rsidR="00771974" w:rsidRPr="00433A6F">
        <w:rPr>
          <w:rFonts w:ascii="Simplified Arabic" w:hAnsi="Simplified Arabic" w:cs="Simplified Arabic"/>
          <w:sz w:val="32"/>
          <w:szCs w:val="32"/>
          <w:rtl/>
        </w:rPr>
        <w:t xml:space="preserve">، </w:t>
      </w:r>
      <w:r w:rsidR="00A6514C" w:rsidRPr="00433A6F">
        <w:rPr>
          <w:rFonts w:ascii="Simplified Arabic" w:hAnsi="Simplified Arabic" w:cs="Simplified Arabic"/>
          <w:sz w:val="32"/>
          <w:szCs w:val="32"/>
          <w:rtl/>
        </w:rPr>
        <w:t>مما تسبب في هجرات زراعية</w:t>
      </w:r>
      <w:r w:rsidR="00A6514C" w:rsidRPr="00433A6F">
        <w:rPr>
          <w:rFonts w:ascii="Simplified Arabic" w:hAnsi="Simplified Arabic" w:cs="Simplified Arabic"/>
          <w:sz w:val="32"/>
          <w:szCs w:val="32"/>
        </w:rPr>
        <w:t>.</w:t>
      </w:r>
    </w:p>
    <w:p w:rsidR="009C4F75" w:rsidRPr="00433A6F" w:rsidRDefault="00A6514C" w:rsidP="001B0497">
      <w:pPr>
        <w:bidi/>
        <w:ind w:firstLine="567"/>
        <w:jc w:val="both"/>
        <w:rPr>
          <w:rFonts w:ascii="Simplified Arabic" w:hAnsi="Simplified Arabic" w:cs="Simplified Arabic"/>
          <w:sz w:val="32"/>
          <w:szCs w:val="32"/>
          <w:rtl/>
        </w:rPr>
      </w:pPr>
      <w:r w:rsidRPr="00433A6F">
        <w:rPr>
          <w:rFonts w:ascii="Simplified Arabic" w:hAnsi="Simplified Arabic" w:cs="Simplified Arabic"/>
          <w:sz w:val="32"/>
          <w:szCs w:val="32"/>
          <w:rtl/>
        </w:rPr>
        <w:t>أما التجارة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فكانت تهيمن عليها فئات أجنبية مثل اليهود الذين وسطوا بين الجزائر وأوروبا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 حين سيطرت القبائل على المبادلات مع الدول المجاورة</w:t>
      </w:r>
      <w:r w:rsidRPr="00433A6F">
        <w:rPr>
          <w:rStyle w:val="Appelnotedebasdep"/>
          <w:rFonts w:ascii="Simplified Arabic" w:hAnsi="Simplified Arabic" w:cs="Simplified Arabic"/>
          <w:sz w:val="32"/>
          <w:szCs w:val="32"/>
          <w:rtl/>
        </w:rPr>
        <w:footnoteReference w:id="43"/>
      </w:r>
      <w:r w:rsidR="00771974" w:rsidRPr="00433A6F">
        <w:rPr>
          <w:rFonts w:ascii="Simplified Arabic" w:hAnsi="Simplified Arabic" w:cs="Simplified Arabic" w:hint="cs"/>
          <w:sz w:val="32"/>
          <w:szCs w:val="32"/>
          <w:rtl/>
        </w:rPr>
        <w:t xml:space="preserve">، </w:t>
      </w:r>
      <w:r w:rsidR="009C4F75" w:rsidRPr="00433A6F">
        <w:rPr>
          <w:rFonts w:ascii="Simplified Arabic" w:hAnsi="Simplified Arabic" w:cs="Simplified Arabic"/>
          <w:sz w:val="32"/>
          <w:szCs w:val="32"/>
          <w:rtl/>
        </w:rPr>
        <w:t>صادرات الجزائر تضمنت الحبوب</w:t>
      </w:r>
      <w:r w:rsidR="00771974" w:rsidRPr="00433A6F">
        <w:rPr>
          <w:rFonts w:ascii="Simplified Arabic" w:hAnsi="Simplified Arabic" w:cs="Simplified Arabic"/>
          <w:sz w:val="32"/>
          <w:szCs w:val="32"/>
          <w:rtl/>
        </w:rPr>
        <w:t xml:space="preserve">، </w:t>
      </w:r>
      <w:r w:rsidR="009C4F75" w:rsidRPr="00433A6F">
        <w:rPr>
          <w:rFonts w:ascii="Simplified Arabic" w:hAnsi="Simplified Arabic" w:cs="Simplified Arabic"/>
          <w:sz w:val="32"/>
          <w:szCs w:val="32"/>
          <w:rtl/>
        </w:rPr>
        <w:t>الأصواف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والزيوت</w:t>
      </w:r>
      <w:r w:rsidR="00771974" w:rsidRPr="00433A6F">
        <w:rPr>
          <w:rFonts w:ascii="Simplified Arabic" w:hAnsi="Simplified Arabic" w:cs="Simplified Arabic"/>
          <w:sz w:val="32"/>
          <w:szCs w:val="32"/>
          <w:rtl/>
        </w:rPr>
        <w:t xml:space="preserve">، </w:t>
      </w:r>
      <w:r w:rsidR="008022C6" w:rsidRPr="00433A6F">
        <w:rPr>
          <w:rFonts w:ascii="Simplified Arabic" w:hAnsi="Simplified Arabic" w:cs="Simplified Arabic" w:hint="cs"/>
          <w:sz w:val="32"/>
          <w:szCs w:val="32"/>
          <w:rtl/>
        </w:rPr>
        <w:t>والجلود</w:t>
      </w:r>
      <w:r w:rsidRPr="00433A6F">
        <w:rPr>
          <w:rFonts w:ascii="Simplified Arabic" w:hAnsi="Simplified Arabic" w:cs="Simplified Arabic"/>
          <w:sz w:val="32"/>
          <w:szCs w:val="32"/>
          <w:rtl/>
        </w:rPr>
        <w:t xml:space="preserve"> في </w:t>
      </w:r>
      <w:r w:rsidR="00CE6BE9" w:rsidRPr="00433A6F">
        <w:rPr>
          <w:rFonts w:ascii="Simplified Arabic" w:hAnsi="Simplified Arabic" w:cs="Simplified Arabic" w:hint="cs"/>
          <w:sz w:val="32"/>
          <w:szCs w:val="32"/>
          <w:rtl/>
        </w:rPr>
        <w:t>ال</w:t>
      </w:r>
      <w:r w:rsidRPr="00433A6F">
        <w:rPr>
          <w:rFonts w:ascii="Simplified Arabic" w:hAnsi="Simplified Arabic" w:cs="Simplified Arabic"/>
          <w:sz w:val="32"/>
          <w:szCs w:val="32"/>
          <w:rtl/>
        </w:rPr>
        <w:t>مقابل</w:t>
      </w:r>
      <w:r w:rsidR="00CE6BE9" w:rsidRPr="00433A6F">
        <w:rPr>
          <w:rFonts w:ascii="Simplified Arabic" w:hAnsi="Simplified Arabic" w:cs="Simplified Arabic" w:hint="cs"/>
          <w:sz w:val="32"/>
          <w:szCs w:val="32"/>
          <w:rtl/>
        </w:rPr>
        <w:t xml:space="preserve"> كانتال</w:t>
      </w:r>
      <w:r w:rsidR="00CE6BE9" w:rsidRPr="00433A6F">
        <w:rPr>
          <w:rFonts w:ascii="Simplified Arabic" w:hAnsi="Simplified Arabic" w:cs="Simplified Arabic"/>
          <w:sz w:val="32"/>
          <w:szCs w:val="32"/>
          <w:rtl/>
        </w:rPr>
        <w:t xml:space="preserve">واردات سلع </w:t>
      </w:r>
      <w:r w:rsidRPr="00433A6F">
        <w:rPr>
          <w:rFonts w:ascii="Simplified Arabic" w:hAnsi="Simplified Arabic" w:cs="Simplified Arabic"/>
          <w:sz w:val="32"/>
          <w:szCs w:val="32"/>
          <w:rtl/>
        </w:rPr>
        <w:t xml:space="preserve">كمالية </w:t>
      </w:r>
      <w:r w:rsidR="00F3222A" w:rsidRPr="00433A6F">
        <w:rPr>
          <w:rFonts w:ascii="Simplified Arabic" w:hAnsi="Simplified Arabic" w:cs="Simplified Arabic" w:hint="cs"/>
          <w:sz w:val="32"/>
          <w:szCs w:val="32"/>
          <w:rtl/>
        </w:rPr>
        <w:t xml:space="preserve">كالأقمشة و الجواهر و القطن </w:t>
      </w:r>
      <w:r w:rsidRPr="00433A6F">
        <w:rPr>
          <w:rFonts w:ascii="Simplified Arabic" w:hAnsi="Simplified Arabic" w:cs="Simplified Arabic"/>
          <w:sz w:val="32"/>
          <w:szCs w:val="32"/>
          <w:rtl/>
        </w:rPr>
        <w:t>والتجهيزات العسكرية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أدى إلى اختلال في الميزان التجاري</w:t>
      </w:r>
      <w:r w:rsidR="00CE6BE9" w:rsidRPr="00433A6F">
        <w:rPr>
          <w:rFonts w:ascii="Simplified Arabic" w:hAnsi="Simplified Arabic" w:cs="Simplified Arabic" w:hint="cs"/>
          <w:sz w:val="32"/>
          <w:szCs w:val="32"/>
          <w:rtl/>
        </w:rPr>
        <w:t xml:space="preserve"> و</w:t>
      </w:r>
      <w:r w:rsidRPr="00433A6F">
        <w:rPr>
          <w:rFonts w:ascii="Simplified Arabic" w:hAnsi="Simplified Arabic" w:cs="Simplified Arabic"/>
          <w:sz w:val="32"/>
          <w:szCs w:val="32"/>
          <w:rtl/>
        </w:rPr>
        <w:t xml:space="preserve"> لم يتمكن الدايات من تصحيحه رغم محاولاتهم</w:t>
      </w:r>
    </w:p>
    <w:p w:rsidR="00705E64" w:rsidRPr="00433A6F" w:rsidRDefault="008022C6" w:rsidP="001B0497">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lastRenderedPageBreak/>
        <w:t xml:space="preserve">كما عملت الجزائر على إحتكار تجارة </w:t>
      </w:r>
      <w:r w:rsidR="00157D14" w:rsidRPr="00433A6F">
        <w:rPr>
          <w:rFonts w:ascii="Simplified Arabic" w:hAnsi="Simplified Arabic" w:cs="Simplified Arabic" w:hint="cs"/>
          <w:sz w:val="32"/>
          <w:szCs w:val="32"/>
          <w:rtl/>
        </w:rPr>
        <w:t>الشموع و العسل .</w:t>
      </w:r>
      <w:r w:rsidR="00157D14" w:rsidRPr="00433A6F">
        <w:rPr>
          <w:rStyle w:val="Appelnotedebasdep"/>
          <w:rFonts w:ascii="Simplified Arabic" w:hAnsi="Simplified Arabic" w:cs="Simplified Arabic"/>
          <w:sz w:val="32"/>
          <w:szCs w:val="32"/>
          <w:rtl/>
        </w:rPr>
        <w:footnoteReference w:id="44"/>
      </w:r>
    </w:p>
    <w:p w:rsidR="00CA25D6" w:rsidRPr="00433A6F" w:rsidRDefault="00CA25D6" w:rsidP="001B0497">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وفي الأخير نذكر مثلما أورد يحي بوعزيز في كتابه </w:t>
      </w:r>
      <w:r w:rsidR="00E12FD2" w:rsidRPr="00433A6F">
        <w:rPr>
          <w:rFonts w:ascii="Simplified Arabic" w:hAnsi="Simplified Arabic" w:cs="Simplified Arabic" w:hint="cs"/>
          <w:sz w:val="32"/>
          <w:szCs w:val="32"/>
          <w:rtl/>
        </w:rPr>
        <w:t>(</w:t>
      </w:r>
      <w:r w:rsidRPr="00433A6F">
        <w:rPr>
          <w:rFonts w:ascii="Simplified Arabic" w:hAnsi="Simplified Arabic" w:cs="Simplified Arabic" w:hint="cs"/>
          <w:sz w:val="32"/>
          <w:szCs w:val="32"/>
          <w:rtl/>
        </w:rPr>
        <w:t>الموجز في تاريخ الجزائر</w:t>
      </w:r>
      <w:r w:rsidR="00E12FD2" w:rsidRPr="00433A6F">
        <w:rPr>
          <w:rFonts w:ascii="Simplified Arabic" w:hAnsi="Simplified Arabic" w:cs="Simplified Arabic" w:hint="cs"/>
          <w:sz w:val="32"/>
          <w:szCs w:val="32"/>
          <w:rtl/>
        </w:rPr>
        <w:t>)</w:t>
      </w:r>
      <w:r w:rsidRPr="00433A6F">
        <w:rPr>
          <w:rFonts w:ascii="Simplified Arabic" w:hAnsi="Simplified Arabic" w:cs="Simplified Arabic" w:hint="cs"/>
          <w:sz w:val="32"/>
          <w:szCs w:val="32"/>
          <w:rtl/>
        </w:rPr>
        <w:t xml:space="preserve"> مميزات الحكم التركي بالجزائر : </w:t>
      </w:r>
    </w:p>
    <w:p w:rsidR="00CA25D6" w:rsidRPr="00433A6F" w:rsidRDefault="00CA25D6" w:rsidP="001B0497">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  _ البلاد الجزائرية توحدت </w:t>
      </w:r>
      <w:r w:rsidR="00DA52F9" w:rsidRPr="00433A6F">
        <w:rPr>
          <w:rFonts w:ascii="Simplified Arabic" w:hAnsi="Simplified Arabic" w:cs="Simplified Arabic" w:hint="cs"/>
          <w:sz w:val="32"/>
          <w:szCs w:val="32"/>
          <w:rtl/>
        </w:rPr>
        <w:t xml:space="preserve">إدارتها و خضعت لسلطة واحدة مشكلة الوحدة </w:t>
      </w:r>
      <w:proofErr w:type="gramStart"/>
      <w:r w:rsidR="00DA52F9" w:rsidRPr="00433A6F">
        <w:rPr>
          <w:rFonts w:ascii="Simplified Arabic" w:hAnsi="Simplified Arabic" w:cs="Simplified Arabic" w:hint="cs"/>
          <w:sz w:val="32"/>
          <w:szCs w:val="32"/>
          <w:rtl/>
        </w:rPr>
        <w:t>الجزائرية .</w:t>
      </w:r>
      <w:proofErr w:type="gramEnd"/>
      <w:r w:rsidR="00DA52F9" w:rsidRPr="00433A6F">
        <w:rPr>
          <w:rFonts w:ascii="Simplified Arabic" w:hAnsi="Simplified Arabic" w:cs="Simplified Arabic" w:hint="cs"/>
          <w:sz w:val="32"/>
          <w:szCs w:val="32"/>
          <w:rtl/>
        </w:rPr>
        <w:t xml:space="preserve"> </w:t>
      </w:r>
    </w:p>
    <w:p w:rsidR="00DA52F9" w:rsidRPr="00433A6F" w:rsidRDefault="00DA52F9" w:rsidP="001B0497">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_ الحكم التركي صان الأرض الجزائرية </w:t>
      </w:r>
      <w:r w:rsidR="004603CB" w:rsidRPr="00433A6F">
        <w:rPr>
          <w:rFonts w:ascii="Simplified Arabic" w:hAnsi="Simplified Arabic" w:cs="Simplified Arabic" w:hint="cs"/>
          <w:sz w:val="32"/>
          <w:szCs w:val="32"/>
          <w:rtl/>
        </w:rPr>
        <w:t xml:space="preserve">عندما إشتدت رغبة المسيحية في إكتساحها على أيدي الإسبان بعدما أخمدت نور الإسلام بالأندلس . </w:t>
      </w:r>
    </w:p>
    <w:p w:rsidR="004603CB" w:rsidRPr="00433A6F" w:rsidRDefault="00145F46" w:rsidP="001B0497">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_ </w:t>
      </w:r>
      <w:r w:rsidR="004603CB" w:rsidRPr="00433A6F">
        <w:rPr>
          <w:rFonts w:ascii="Simplified Arabic" w:hAnsi="Simplified Arabic" w:cs="Simplified Arabic" w:hint="cs"/>
          <w:sz w:val="32"/>
          <w:szCs w:val="32"/>
          <w:rtl/>
        </w:rPr>
        <w:t>الجزائ</w:t>
      </w:r>
      <w:r w:rsidRPr="00433A6F">
        <w:rPr>
          <w:rFonts w:ascii="Simplified Arabic" w:hAnsi="Simplified Arabic" w:cs="Simplified Arabic" w:hint="cs"/>
          <w:sz w:val="32"/>
          <w:szCs w:val="32"/>
          <w:rtl/>
        </w:rPr>
        <w:t xml:space="preserve">ر بعدما توحدت و ظهرت قوته العسكرية في البر </w:t>
      </w:r>
      <w:r w:rsidR="00B026C8" w:rsidRPr="00433A6F">
        <w:rPr>
          <w:rFonts w:ascii="Simplified Arabic" w:hAnsi="Simplified Arabic" w:cs="Simplified Arabic" w:hint="cs"/>
          <w:sz w:val="32"/>
          <w:szCs w:val="32"/>
          <w:rtl/>
        </w:rPr>
        <w:t xml:space="preserve">و البحر أصبح رغم علاقته الإسمية بالباب العالي دولة واسعة الإستقلال تمضي المعاهدات وتعلن الحروب وتعقد الصلح و تتفاوض مع كل الدول . </w:t>
      </w:r>
    </w:p>
    <w:p w:rsidR="00592469" w:rsidRPr="00433A6F" w:rsidRDefault="00B026C8" w:rsidP="001B0497">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_ </w:t>
      </w:r>
      <w:r w:rsidR="00EE42CB" w:rsidRPr="00433A6F">
        <w:rPr>
          <w:rFonts w:ascii="Simplified Arabic" w:hAnsi="Simplified Arabic" w:cs="Simplified Arabic" w:hint="cs"/>
          <w:sz w:val="32"/>
          <w:szCs w:val="32"/>
          <w:rtl/>
        </w:rPr>
        <w:t>الجزائر ذاع صيتها و أصبحت شهرته</w:t>
      </w:r>
      <w:r w:rsidR="00715459" w:rsidRPr="00433A6F">
        <w:rPr>
          <w:rFonts w:ascii="Simplified Arabic" w:hAnsi="Simplified Arabic" w:cs="Simplified Arabic" w:hint="cs"/>
          <w:sz w:val="32"/>
          <w:szCs w:val="32"/>
          <w:rtl/>
        </w:rPr>
        <w:t>ا</w:t>
      </w:r>
      <w:r w:rsidR="00EE42CB" w:rsidRPr="00433A6F">
        <w:rPr>
          <w:rFonts w:ascii="Simplified Arabic" w:hAnsi="Simplified Arabic" w:cs="Simplified Arabic" w:hint="cs"/>
          <w:sz w:val="32"/>
          <w:szCs w:val="32"/>
          <w:rtl/>
        </w:rPr>
        <w:t xml:space="preserve"> عالمية</w:t>
      </w:r>
      <w:r w:rsidR="00771974" w:rsidRPr="00433A6F">
        <w:rPr>
          <w:rFonts w:ascii="Simplified Arabic" w:hAnsi="Simplified Arabic" w:cs="Simplified Arabic" w:hint="cs"/>
          <w:sz w:val="32"/>
          <w:szCs w:val="32"/>
          <w:rtl/>
        </w:rPr>
        <w:t xml:space="preserve">، </w:t>
      </w:r>
      <w:r w:rsidR="00EE42CB" w:rsidRPr="00433A6F">
        <w:rPr>
          <w:rFonts w:ascii="Simplified Arabic" w:hAnsi="Simplified Arabic" w:cs="Simplified Arabic" w:hint="cs"/>
          <w:sz w:val="32"/>
          <w:szCs w:val="32"/>
          <w:rtl/>
        </w:rPr>
        <w:t xml:space="preserve">و شاركت في عدة محاربات خارجية و خرجت ظافرة </w:t>
      </w:r>
      <w:proofErr w:type="gramStart"/>
      <w:r w:rsidR="00EE42CB" w:rsidRPr="00433A6F">
        <w:rPr>
          <w:rFonts w:ascii="Simplified Arabic" w:hAnsi="Simplified Arabic" w:cs="Simplified Arabic" w:hint="cs"/>
          <w:sz w:val="32"/>
          <w:szCs w:val="32"/>
          <w:rtl/>
        </w:rPr>
        <w:t>منصورة .</w:t>
      </w:r>
      <w:proofErr w:type="gramEnd"/>
      <w:r w:rsidR="00EE42CB" w:rsidRPr="00433A6F">
        <w:rPr>
          <w:rFonts w:ascii="Simplified Arabic" w:hAnsi="Simplified Arabic" w:cs="Simplified Arabic" w:hint="cs"/>
          <w:sz w:val="32"/>
          <w:szCs w:val="32"/>
          <w:rtl/>
        </w:rPr>
        <w:t xml:space="preserve"> </w:t>
      </w:r>
      <w:r w:rsidR="00157D14" w:rsidRPr="00433A6F">
        <w:rPr>
          <w:rStyle w:val="Appelnotedebasdep"/>
          <w:rFonts w:ascii="Simplified Arabic" w:hAnsi="Simplified Arabic" w:cs="Simplified Arabic"/>
          <w:sz w:val="32"/>
          <w:szCs w:val="32"/>
          <w:rtl/>
        </w:rPr>
        <w:footnoteReference w:id="45"/>
      </w:r>
    </w:p>
    <w:p w:rsidR="00600A27" w:rsidRPr="00433A6F" w:rsidRDefault="00600A27">
      <w:pPr>
        <w:rPr>
          <w:rFonts w:ascii="Simplified Arabic" w:hAnsi="Simplified Arabic" w:cs="Simplified Arabic"/>
          <w:b/>
          <w:bCs/>
          <w:sz w:val="32"/>
          <w:szCs w:val="36"/>
          <w:rtl/>
          <w:lang w:bidi="ar-DZ"/>
        </w:rPr>
      </w:pPr>
      <w:bookmarkStart w:id="12" w:name="_Toc209017125"/>
      <w:r w:rsidRPr="00433A6F">
        <w:rPr>
          <w:rtl/>
        </w:rPr>
        <w:br w:type="page"/>
      </w:r>
    </w:p>
    <w:p w:rsidR="00562136" w:rsidRPr="00433A6F" w:rsidRDefault="00562136" w:rsidP="001B0497">
      <w:pPr>
        <w:pStyle w:val="Titre1"/>
        <w:jc w:val="both"/>
        <w:rPr>
          <w:rtl/>
        </w:rPr>
      </w:pPr>
      <w:proofErr w:type="gramStart"/>
      <w:r w:rsidRPr="00433A6F">
        <w:rPr>
          <w:rFonts w:hint="cs"/>
          <w:rtl/>
        </w:rPr>
        <w:lastRenderedPageBreak/>
        <w:t>المبحث</w:t>
      </w:r>
      <w:proofErr w:type="gramEnd"/>
      <w:r w:rsidRPr="00433A6F">
        <w:rPr>
          <w:rFonts w:hint="cs"/>
          <w:rtl/>
        </w:rPr>
        <w:t xml:space="preserve"> الثاني: نشأة البحرية وعوامل ازدهارها</w:t>
      </w:r>
      <w:bookmarkEnd w:id="12"/>
    </w:p>
    <w:p w:rsidR="00562136" w:rsidRPr="00433A6F" w:rsidRDefault="00562136" w:rsidP="001B0497">
      <w:pPr>
        <w:pStyle w:val="Titre1"/>
        <w:jc w:val="both"/>
      </w:pPr>
      <w:bookmarkStart w:id="13" w:name="_Toc209017126"/>
      <w:r w:rsidRPr="00433A6F">
        <w:rPr>
          <w:rFonts w:hint="cs"/>
          <w:rtl/>
        </w:rPr>
        <w:t>أولا: البحرية الجزائرية بداية الظهور ثم التطور</w:t>
      </w:r>
      <w:r w:rsidRPr="00433A6F">
        <w:rPr>
          <w:rFonts w:hint="cs"/>
        </w:rPr>
        <w:t>:</w:t>
      </w:r>
      <w:bookmarkEnd w:id="13"/>
    </w:p>
    <w:p w:rsidR="00A11B75" w:rsidRPr="00433A6F" w:rsidRDefault="00A11B75"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t>تمثل البحرية جوهر القوة العسكرية للجزائر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بعد سقوط غرناطة عام 1492</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كانت ضرورية لحماية البلاد وتعزيز النفوذ الع</w:t>
      </w:r>
      <w:r w:rsidR="00AA5031" w:rsidRPr="00433A6F">
        <w:rPr>
          <w:rFonts w:ascii="Simplified Arabic" w:hAnsi="Simplified Arabic" w:cs="Simplified Arabic"/>
          <w:sz w:val="32"/>
          <w:szCs w:val="32"/>
          <w:rtl/>
        </w:rPr>
        <w:t>ثماني في البحر</w:t>
      </w:r>
      <w:r w:rsidR="00BA169D" w:rsidRPr="00433A6F">
        <w:rPr>
          <w:rFonts w:ascii="Simplified Arabic" w:hAnsi="Simplified Arabic" w:cs="Simplified Arabic"/>
          <w:sz w:val="32"/>
          <w:szCs w:val="32"/>
          <w:rtl/>
        </w:rPr>
        <w:t>المتوس</w:t>
      </w:r>
      <w:r w:rsidR="00AA5031" w:rsidRPr="00433A6F">
        <w:rPr>
          <w:rFonts w:ascii="Simplified Arabic" w:hAnsi="Simplified Arabic" w:cs="Simplified Arabic" w:hint="cs"/>
          <w:sz w:val="32"/>
          <w:szCs w:val="32"/>
          <w:rtl/>
        </w:rPr>
        <w:t>ط</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vertAlign w:val="superscript"/>
          <w:rtl/>
        </w:rPr>
        <w:footnoteReference w:id="46"/>
      </w:r>
      <w:r w:rsidR="00BA169D" w:rsidRPr="00433A6F">
        <w:rPr>
          <w:rFonts w:ascii="Simplified Arabic" w:hAnsi="Simplified Arabic" w:cs="Simplified Arabic" w:hint="cs"/>
          <w:sz w:val="32"/>
          <w:szCs w:val="32"/>
          <w:rtl/>
        </w:rPr>
        <w:t>ظهرت النواة الأولى للبحرية الجزائرية مطلع القرن 16م / 10 ه</w:t>
      </w:r>
      <w:r w:rsidR="00771974" w:rsidRPr="00433A6F">
        <w:rPr>
          <w:rFonts w:ascii="Simplified Arabic" w:hAnsi="Simplified Arabic" w:cs="Simplified Arabic" w:hint="cs"/>
          <w:sz w:val="32"/>
          <w:szCs w:val="32"/>
          <w:rtl/>
        </w:rPr>
        <w:t xml:space="preserve">، </w:t>
      </w:r>
      <w:r w:rsidR="00BA169D" w:rsidRPr="00433A6F">
        <w:rPr>
          <w:rFonts w:ascii="Simplified Arabic" w:hAnsi="Simplified Arabic" w:cs="Simplified Arabic" w:hint="cs"/>
          <w:sz w:val="32"/>
          <w:szCs w:val="32"/>
          <w:rtl/>
        </w:rPr>
        <w:t>ويعود الفضل في ذلك إلى الأخوة برب</w:t>
      </w:r>
      <w:r w:rsidR="007B3CFB" w:rsidRPr="00433A6F">
        <w:rPr>
          <w:rFonts w:ascii="Simplified Arabic" w:hAnsi="Simplified Arabic" w:cs="Simplified Arabic" w:hint="cs"/>
          <w:sz w:val="32"/>
          <w:szCs w:val="32"/>
          <w:rtl/>
        </w:rPr>
        <w:t xml:space="preserve">روس </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Pr>
        <w:footnoteReference w:id="47"/>
      </w:r>
      <w:r w:rsidRPr="00433A6F">
        <w:rPr>
          <w:rFonts w:ascii="Simplified Arabic" w:hAnsi="Simplified Arabic" w:cs="Simplified Arabic"/>
          <w:sz w:val="32"/>
          <w:szCs w:val="32"/>
        </w:rPr>
        <w:t>.</w:t>
      </w:r>
    </w:p>
    <w:p w:rsidR="007B3CFB" w:rsidRPr="00433A6F" w:rsidRDefault="00132303"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بعد أن تمركز الإخوة بربروس بمدينة الجزائر وكان معهم حوالي 14 مركبا بحريا</w:t>
      </w:r>
      <w:r w:rsidR="00771974" w:rsidRPr="00433A6F">
        <w:rPr>
          <w:rFonts w:ascii="Simplified Arabic" w:hAnsi="Simplified Arabic" w:cs="Simplified Arabic" w:hint="cs"/>
          <w:sz w:val="32"/>
          <w:szCs w:val="32"/>
          <w:rtl/>
        </w:rPr>
        <w:t xml:space="preserve">، </w:t>
      </w:r>
      <w:r w:rsidR="00103E3F" w:rsidRPr="00433A6F">
        <w:rPr>
          <w:rFonts w:ascii="Simplified Arabic" w:hAnsi="Simplified Arabic" w:cs="Simplified Arabic" w:hint="cs"/>
          <w:sz w:val="32"/>
          <w:szCs w:val="32"/>
          <w:rtl/>
        </w:rPr>
        <w:t>وبفضل أفرادا من الجالية الأندلسية ثم انضموا إليهم فيما بعد الأوروبين الذين أسروا ثم إعتنقوا الإسلام (الأعلاج)وأصبحوا من طبقة الرياس لاحقا</w:t>
      </w:r>
      <w:r w:rsidR="00771974" w:rsidRPr="00433A6F">
        <w:rPr>
          <w:rFonts w:ascii="Simplified Arabic" w:hAnsi="Simplified Arabic" w:cs="Simplified Arabic" w:hint="cs"/>
          <w:sz w:val="32"/>
          <w:szCs w:val="32"/>
          <w:rtl/>
        </w:rPr>
        <w:t xml:space="preserve">، </w:t>
      </w:r>
      <w:r w:rsidR="00103E3F" w:rsidRPr="00433A6F">
        <w:rPr>
          <w:rFonts w:ascii="Simplified Arabic" w:hAnsi="Simplified Arabic" w:cs="Simplified Arabic" w:hint="cs"/>
          <w:sz w:val="32"/>
          <w:szCs w:val="32"/>
          <w:rtl/>
        </w:rPr>
        <w:t>ف</w:t>
      </w:r>
      <w:r w:rsidRPr="00433A6F">
        <w:rPr>
          <w:rFonts w:ascii="Simplified Arabic" w:hAnsi="Simplified Arabic" w:cs="Simplified Arabic" w:hint="cs"/>
          <w:sz w:val="32"/>
          <w:szCs w:val="32"/>
          <w:rtl/>
        </w:rPr>
        <w:t xml:space="preserve">أنشأوا مجموعة من المراكب البحرية بوسائل مختلفة في البداية وطوروا ميناءها وحصنوه وسلحوه ودعموه بالمدافع واتخذوه قاعدة بحرية هامة لبناء مراكب جديدة و إصلاح القديمة منها و المعطوبة و تجهيزها بالمعدات </w:t>
      </w:r>
      <w:r w:rsidR="00103E3F" w:rsidRPr="00433A6F">
        <w:rPr>
          <w:rFonts w:ascii="Simplified Arabic" w:hAnsi="Simplified Arabic" w:cs="Simplified Arabic" w:hint="cs"/>
          <w:sz w:val="32"/>
          <w:szCs w:val="32"/>
          <w:rtl/>
        </w:rPr>
        <w:t xml:space="preserve">. </w:t>
      </w:r>
      <w:r w:rsidR="00157D14" w:rsidRPr="00433A6F">
        <w:rPr>
          <w:rStyle w:val="Appelnotedebasdep"/>
          <w:rFonts w:ascii="Simplified Arabic" w:hAnsi="Simplified Arabic" w:cs="Simplified Arabic"/>
          <w:sz w:val="32"/>
          <w:szCs w:val="32"/>
          <w:rtl/>
        </w:rPr>
        <w:footnoteReference w:id="48"/>
      </w:r>
    </w:p>
    <w:p w:rsidR="007E18B7" w:rsidRPr="00433A6F" w:rsidRDefault="001A34DD"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يقول خير الدين في </w:t>
      </w:r>
      <w:proofErr w:type="gramStart"/>
      <w:r w:rsidRPr="00433A6F">
        <w:rPr>
          <w:rFonts w:ascii="Simplified Arabic" w:hAnsi="Simplified Arabic" w:cs="Simplified Arabic" w:hint="cs"/>
          <w:sz w:val="32"/>
          <w:szCs w:val="32"/>
          <w:rtl/>
        </w:rPr>
        <w:t>مذكراته :</w:t>
      </w:r>
      <w:proofErr w:type="gramEnd"/>
      <w:r w:rsidRPr="00433A6F">
        <w:rPr>
          <w:rFonts w:ascii="Simplified Arabic" w:hAnsi="Simplified Arabic" w:cs="Simplified Arabic" w:hint="cs"/>
          <w:sz w:val="32"/>
          <w:szCs w:val="32"/>
          <w:rtl/>
        </w:rPr>
        <w:t xml:space="preserve"> " عندما رجعت إلى الجزائر قسمت أسطولي إلى أربع وحدات صغيرة</w:t>
      </w:r>
      <w:r w:rsidR="00CF0C04" w:rsidRPr="00433A6F">
        <w:rPr>
          <w:rFonts w:ascii="Simplified Arabic" w:hAnsi="Simplified Arabic" w:cs="Simplified Arabic" w:hint="cs"/>
          <w:sz w:val="32"/>
          <w:szCs w:val="32"/>
          <w:rtl/>
        </w:rPr>
        <w:t xml:space="preserve"> و أرسلتها للغزو وبالفعل عادت تجر 6 سفن تم غنمها من الكفار</w:t>
      </w:r>
      <w:r w:rsidR="00771974" w:rsidRPr="00433A6F">
        <w:rPr>
          <w:rFonts w:ascii="Simplified Arabic" w:hAnsi="Simplified Arabic" w:cs="Simplified Arabic" w:hint="cs"/>
          <w:sz w:val="32"/>
          <w:szCs w:val="32"/>
          <w:rtl/>
        </w:rPr>
        <w:t xml:space="preserve">، </w:t>
      </w:r>
      <w:r w:rsidR="00CF0C04" w:rsidRPr="00433A6F">
        <w:rPr>
          <w:rFonts w:ascii="Simplified Arabic" w:hAnsi="Simplified Arabic" w:cs="Simplified Arabic" w:hint="cs"/>
          <w:sz w:val="32"/>
          <w:szCs w:val="32"/>
          <w:rtl/>
        </w:rPr>
        <w:t>مشحونة بالبا</w:t>
      </w:r>
      <w:r w:rsidR="00103E3F" w:rsidRPr="00433A6F">
        <w:rPr>
          <w:rFonts w:ascii="Simplified Arabic" w:hAnsi="Simplified Arabic" w:cs="Simplified Arabic" w:hint="cs"/>
          <w:sz w:val="32"/>
          <w:szCs w:val="32"/>
          <w:rtl/>
        </w:rPr>
        <w:t xml:space="preserve">رود و الرصاص و قذائف المدفع . </w:t>
      </w:r>
      <w:r w:rsidR="00157D14" w:rsidRPr="00433A6F">
        <w:rPr>
          <w:rStyle w:val="Appelnotedebasdep"/>
          <w:rFonts w:ascii="Simplified Arabic" w:hAnsi="Simplified Arabic" w:cs="Simplified Arabic"/>
          <w:sz w:val="32"/>
          <w:szCs w:val="32"/>
          <w:rtl/>
        </w:rPr>
        <w:footnoteReference w:id="49"/>
      </w:r>
    </w:p>
    <w:p w:rsidR="00B91167" w:rsidRPr="00433A6F" w:rsidRDefault="00B91167"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lastRenderedPageBreak/>
        <w:t>نما أسطول الجزائر المحروسة عدة و عتادا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وقد أصبح عدد الوحدات البحرية </w:t>
      </w:r>
      <w:r w:rsidR="00E00541" w:rsidRPr="00433A6F">
        <w:rPr>
          <w:rFonts w:ascii="Simplified Arabic" w:hAnsi="Simplified Arabic" w:cs="Simplified Arabic" w:hint="cs"/>
          <w:sz w:val="32"/>
          <w:szCs w:val="32"/>
          <w:rtl/>
        </w:rPr>
        <w:t>مابين السنوات 15</w:t>
      </w:r>
      <w:r w:rsidR="00654949" w:rsidRPr="00433A6F">
        <w:rPr>
          <w:rFonts w:ascii="Simplified Arabic" w:hAnsi="Simplified Arabic" w:cs="Simplified Arabic" w:hint="cs"/>
          <w:sz w:val="32"/>
          <w:szCs w:val="32"/>
          <w:rtl/>
        </w:rPr>
        <w:t>1</w:t>
      </w:r>
      <w:r w:rsidR="00E00541" w:rsidRPr="00433A6F">
        <w:rPr>
          <w:rFonts w:ascii="Simplified Arabic" w:hAnsi="Simplified Arabic" w:cs="Simplified Arabic" w:hint="cs"/>
          <w:sz w:val="32"/>
          <w:szCs w:val="32"/>
          <w:rtl/>
        </w:rPr>
        <w:t>0</w:t>
      </w:r>
      <w:r w:rsidR="004A568A" w:rsidRPr="00433A6F">
        <w:rPr>
          <w:rFonts w:ascii="Simplified Arabic" w:hAnsi="Simplified Arabic" w:cs="Simplified Arabic" w:hint="cs"/>
          <w:sz w:val="32"/>
          <w:szCs w:val="32"/>
          <w:rtl/>
        </w:rPr>
        <w:t>م</w:t>
      </w:r>
      <w:r w:rsidR="00E00541" w:rsidRPr="00433A6F">
        <w:rPr>
          <w:rFonts w:ascii="Simplified Arabic" w:hAnsi="Simplified Arabic" w:cs="Simplified Arabic" w:hint="cs"/>
          <w:sz w:val="32"/>
          <w:szCs w:val="32"/>
          <w:rtl/>
        </w:rPr>
        <w:t xml:space="preserve"> و 1</w:t>
      </w:r>
      <w:r w:rsidR="00A62A7E" w:rsidRPr="00433A6F">
        <w:rPr>
          <w:rFonts w:ascii="Simplified Arabic" w:hAnsi="Simplified Arabic" w:cs="Simplified Arabic" w:hint="cs"/>
          <w:sz w:val="32"/>
          <w:szCs w:val="32"/>
          <w:rtl/>
        </w:rPr>
        <w:t>822</w:t>
      </w:r>
      <w:r w:rsidR="004A568A" w:rsidRPr="00433A6F">
        <w:rPr>
          <w:rFonts w:ascii="Simplified Arabic" w:hAnsi="Simplified Arabic" w:cs="Simplified Arabic" w:hint="cs"/>
          <w:sz w:val="32"/>
          <w:szCs w:val="32"/>
          <w:rtl/>
        </w:rPr>
        <w:t xml:space="preserve">م </w:t>
      </w:r>
      <w:r w:rsidR="00E00541" w:rsidRPr="00433A6F">
        <w:rPr>
          <w:rFonts w:ascii="Simplified Arabic" w:hAnsi="Simplified Arabic" w:cs="Simplified Arabic" w:hint="cs"/>
          <w:sz w:val="32"/>
          <w:szCs w:val="32"/>
          <w:rtl/>
        </w:rPr>
        <w:t xml:space="preserve">الموضحة في الجدول </w:t>
      </w:r>
      <w:proofErr w:type="gramStart"/>
      <w:r w:rsidR="00E00541" w:rsidRPr="00433A6F">
        <w:rPr>
          <w:rFonts w:ascii="Simplified Arabic" w:hAnsi="Simplified Arabic" w:cs="Simplified Arabic" w:hint="cs"/>
          <w:sz w:val="32"/>
          <w:szCs w:val="32"/>
          <w:rtl/>
        </w:rPr>
        <w:t xml:space="preserve">التالي </w:t>
      </w:r>
      <w:r w:rsidRPr="00433A6F">
        <w:rPr>
          <w:rFonts w:ascii="Simplified Arabic" w:hAnsi="Simplified Arabic" w:cs="Simplified Arabic" w:hint="cs"/>
          <w:sz w:val="32"/>
          <w:szCs w:val="32"/>
          <w:rtl/>
        </w:rPr>
        <w:t>:</w:t>
      </w:r>
      <w:proofErr w:type="gramEnd"/>
      <w:r w:rsidRPr="00433A6F">
        <w:rPr>
          <w:rFonts w:ascii="Simplified Arabic" w:hAnsi="Simplified Arabic" w:cs="Simplified Arabic" w:hint="cs"/>
          <w:sz w:val="32"/>
          <w:szCs w:val="32"/>
          <w:rtl/>
        </w:rPr>
        <w:t xml:space="preserve"> </w:t>
      </w:r>
      <w:r w:rsidR="00AA1FC1" w:rsidRPr="00433A6F">
        <w:rPr>
          <w:rFonts w:ascii="Simplified Arabic" w:hAnsi="Simplified Arabic" w:cs="Simplified Arabic" w:hint="cs"/>
          <w:sz w:val="32"/>
          <w:szCs w:val="32"/>
          <w:rtl/>
        </w:rPr>
        <w:t>( جدول 01 )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4644"/>
      </w:tblGrid>
      <w:tr w:rsidR="00B91167" w:rsidRPr="0062467F" w:rsidTr="0062467F">
        <w:tc>
          <w:tcPr>
            <w:tcW w:w="2500" w:type="pct"/>
            <w:shd w:val="clear" w:color="auto" w:fill="auto"/>
            <w:vAlign w:val="center"/>
          </w:tcPr>
          <w:p w:rsidR="00B91167" w:rsidRPr="0062467F" w:rsidRDefault="00B91167" w:rsidP="0062467F">
            <w:pPr>
              <w:bidi/>
              <w:spacing w:after="0" w:line="240" w:lineRule="auto"/>
              <w:jc w:val="center"/>
              <w:rPr>
                <w:rFonts w:ascii="Simplified Arabic" w:hAnsi="Simplified Arabic" w:cs="Simplified Arabic"/>
                <w:sz w:val="32"/>
                <w:szCs w:val="32"/>
                <w:rtl/>
              </w:rPr>
            </w:pPr>
            <w:r w:rsidRPr="0062467F">
              <w:rPr>
                <w:rFonts w:ascii="Simplified Arabic" w:hAnsi="Simplified Arabic" w:cs="Simplified Arabic" w:hint="cs"/>
                <w:sz w:val="32"/>
                <w:szCs w:val="32"/>
                <w:rtl/>
              </w:rPr>
              <w:t>السنوات</w:t>
            </w:r>
          </w:p>
        </w:tc>
        <w:tc>
          <w:tcPr>
            <w:tcW w:w="2500" w:type="pct"/>
            <w:shd w:val="clear" w:color="auto" w:fill="auto"/>
            <w:vAlign w:val="center"/>
          </w:tcPr>
          <w:p w:rsidR="00B91167" w:rsidRPr="0062467F" w:rsidRDefault="00B91167" w:rsidP="0062467F">
            <w:pPr>
              <w:bidi/>
              <w:spacing w:after="0" w:line="240" w:lineRule="auto"/>
              <w:jc w:val="center"/>
              <w:rPr>
                <w:rFonts w:ascii="Simplified Arabic" w:hAnsi="Simplified Arabic" w:cs="Simplified Arabic"/>
                <w:sz w:val="32"/>
                <w:szCs w:val="32"/>
                <w:rtl/>
              </w:rPr>
            </w:pPr>
            <w:r w:rsidRPr="0062467F">
              <w:rPr>
                <w:rFonts w:ascii="Simplified Arabic" w:hAnsi="Simplified Arabic" w:cs="Simplified Arabic" w:hint="cs"/>
                <w:sz w:val="32"/>
                <w:szCs w:val="32"/>
                <w:rtl/>
              </w:rPr>
              <w:t>عدد الوحدات البحرية</w:t>
            </w:r>
          </w:p>
        </w:tc>
      </w:tr>
      <w:tr w:rsidR="00B91167" w:rsidRPr="0062467F" w:rsidTr="0062467F">
        <w:tc>
          <w:tcPr>
            <w:tcW w:w="2500" w:type="pct"/>
            <w:shd w:val="clear" w:color="auto" w:fill="auto"/>
          </w:tcPr>
          <w:p w:rsidR="00E00541" w:rsidRPr="0062467F" w:rsidRDefault="00E00541" w:rsidP="0062467F">
            <w:pPr>
              <w:bidi/>
              <w:spacing w:after="0" w:line="240" w:lineRule="auto"/>
              <w:jc w:val="both"/>
              <w:rPr>
                <w:rFonts w:ascii="Simplified Arabic" w:hAnsi="Simplified Arabic" w:cs="Simplified Arabic"/>
                <w:sz w:val="32"/>
                <w:szCs w:val="32"/>
              </w:rPr>
            </w:pPr>
            <w:r w:rsidRPr="0062467F">
              <w:rPr>
                <w:rFonts w:ascii="Simplified Arabic" w:hAnsi="Simplified Arabic" w:cs="Simplified Arabic" w:hint="cs"/>
                <w:sz w:val="32"/>
                <w:szCs w:val="32"/>
                <w:rtl/>
              </w:rPr>
              <w:t>15</w:t>
            </w:r>
            <w:r w:rsidR="0038128E" w:rsidRPr="0062467F">
              <w:rPr>
                <w:rFonts w:ascii="Simplified Arabic" w:hAnsi="Simplified Arabic" w:cs="Simplified Arabic" w:hint="cs"/>
                <w:sz w:val="32"/>
                <w:szCs w:val="32"/>
                <w:rtl/>
              </w:rPr>
              <w:t>1</w:t>
            </w:r>
            <w:r w:rsidRPr="0062467F">
              <w:rPr>
                <w:rFonts w:ascii="Simplified Arabic" w:hAnsi="Simplified Arabic" w:cs="Simplified Arabic" w:hint="cs"/>
                <w:sz w:val="32"/>
                <w:szCs w:val="32"/>
                <w:rtl/>
              </w:rPr>
              <w:t>0</w:t>
            </w:r>
          </w:p>
          <w:p w:rsidR="0038128E" w:rsidRPr="0062467F" w:rsidRDefault="0038128E" w:rsidP="0062467F">
            <w:pPr>
              <w:bidi/>
              <w:spacing w:after="0" w:line="240" w:lineRule="auto"/>
              <w:jc w:val="both"/>
              <w:rPr>
                <w:rFonts w:ascii="Simplified Arabic" w:hAnsi="Simplified Arabic" w:cs="Simplified Arabic"/>
                <w:sz w:val="32"/>
                <w:szCs w:val="32"/>
              </w:rPr>
            </w:pPr>
            <w:r w:rsidRPr="0062467F">
              <w:rPr>
                <w:rFonts w:ascii="Simplified Arabic" w:hAnsi="Simplified Arabic" w:cs="Simplified Arabic" w:hint="cs"/>
                <w:sz w:val="32"/>
                <w:szCs w:val="32"/>
                <w:rtl/>
              </w:rPr>
              <w:t>1530</w:t>
            </w:r>
          </w:p>
          <w:p w:rsidR="00E00541" w:rsidRPr="0062467F" w:rsidRDefault="00E00541"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1536</w:t>
            </w:r>
          </w:p>
          <w:p w:rsidR="0038128E" w:rsidRPr="0062467F" w:rsidRDefault="0038128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1553</w:t>
            </w:r>
          </w:p>
          <w:p w:rsidR="00E00541" w:rsidRPr="0062467F" w:rsidRDefault="00E00541"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1571</w:t>
            </w:r>
          </w:p>
          <w:p w:rsidR="00E00541" w:rsidRPr="0062467F" w:rsidRDefault="00E00541"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1580</w:t>
            </w:r>
          </w:p>
          <w:p w:rsidR="0038128E" w:rsidRPr="0062467F" w:rsidRDefault="0038128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1624</w:t>
            </w:r>
          </w:p>
          <w:p w:rsidR="00E00541" w:rsidRPr="0062467F" w:rsidRDefault="00E00541"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1686</w:t>
            </w:r>
          </w:p>
          <w:p w:rsidR="00E00541" w:rsidRPr="0062467F" w:rsidRDefault="00A62A7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1724</w:t>
            </w:r>
          </w:p>
          <w:p w:rsidR="00A62A7E" w:rsidRPr="0062467F" w:rsidRDefault="00A62A7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1799</w:t>
            </w:r>
          </w:p>
          <w:p w:rsidR="00A62A7E" w:rsidRPr="0062467F" w:rsidRDefault="00A62A7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1815</w:t>
            </w:r>
          </w:p>
          <w:p w:rsidR="00A62A7E" w:rsidRPr="0062467F" w:rsidRDefault="00A62A7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1822</w:t>
            </w:r>
          </w:p>
        </w:tc>
        <w:tc>
          <w:tcPr>
            <w:tcW w:w="2500" w:type="pct"/>
            <w:shd w:val="clear" w:color="auto" w:fill="auto"/>
          </w:tcPr>
          <w:p w:rsidR="00B91167" w:rsidRPr="0062467F" w:rsidRDefault="0038128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45</w:t>
            </w:r>
            <w:r w:rsidR="00E00541" w:rsidRPr="0062467F">
              <w:rPr>
                <w:rFonts w:ascii="Simplified Arabic" w:hAnsi="Simplified Arabic" w:cs="Simplified Arabic" w:hint="cs"/>
                <w:sz w:val="32"/>
                <w:szCs w:val="32"/>
                <w:rtl/>
              </w:rPr>
              <w:t xml:space="preserve"> </w:t>
            </w:r>
            <w:proofErr w:type="gramStart"/>
            <w:r w:rsidR="00E00541" w:rsidRPr="0062467F">
              <w:rPr>
                <w:rFonts w:ascii="Simplified Arabic" w:hAnsi="Simplified Arabic" w:cs="Simplified Arabic" w:hint="cs"/>
                <w:sz w:val="32"/>
                <w:szCs w:val="32"/>
                <w:rtl/>
              </w:rPr>
              <w:t>قطعة</w:t>
            </w:r>
            <w:proofErr w:type="gramEnd"/>
            <w:r w:rsidR="00E00541" w:rsidRPr="0062467F">
              <w:rPr>
                <w:rFonts w:ascii="Simplified Arabic" w:hAnsi="Simplified Arabic" w:cs="Simplified Arabic" w:hint="cs"/>
                <w:sz w:val="32"/>
                <w:szCs w:val="32"/>
                <w:rtl/>
              </w:rPr>
              <w:t xml:space="preserve"> حربية</w:t>
            </w:r>
          </w:p>
          <w:p w:rsidR="0038128E" w:rsidRPr="0062467F" w:rsidRDefault="0038128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60 قطعة</w:t>
            </w:r>
          </w:p>
          <w:p w:rsidR="00E00541" w:rsidRPr="0062467F" w:rsidRDefault="00E00541"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44 قطعة </w:t>
            </w:r>
          </w:p>
          <w:p w:rsidR="0038128E" w:rsidRPr="0062467F" w:rsidRDefault="0038128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70 قطعة</w:t>
            </w:r>
          </w:p>
          <w:p w:rsidR="00E00541" w:rsidRPr="0062467F" w:rsidRDefault="00E00541"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50 مركبا </w:t>
            </w:r>
          </w:p>
          <w:p w:rsidR="00E00541" w:rsidRPr="0062467F" w:rsidRDefault="00E00541"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35 غليوطة و أنواع أخرى من السفن</w:t>
            </w:r>
          </w:p>
          <w:p w:rsidR="0038128E" w:rsidRPr="0062467F" w:rsidRDefault="0038128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200 قطعة </w:t>
            </w:r>
          </w:p>
          <w:p w:rsidR="00E00541" w:rsidRPr="0062467F" w:rsidRDefault="00E00541"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21 قطعة بحرية و 11 </w:t>
            </w:r>
            <w:proofErr w:type="gramStart"/>
            <w:r w:rsidRPr="0062467F">
              <w:rPr>
                <w:rFonts w:ascii="Simplified Arabic" w:hAnsi="Simplified Arabic" w:cs="Simplified Arabic" w:hint="cs"/>
                <w:sz w:val="32"/>
                <w:szCs w:val="32"/>
                <w:rtl/>
              </w:rPr>
              <w:t>مركب</w:t>
            </w:r>
            <w:proofErr w:type="gramEnd"/>
            <w:r w:rsidRPr="0062467F">
              <w:rPr>
                <w:rFonts w:ascii="Simplified Arabic" w:hAnsi="Simplified Arabic" w:cs="Simplified Arabic" w:hint="cs"/>
                <w:sz w:val="32"/>
                <w:szCs w:val="32"/>
                <w:rtl/>
              </w:rPr>
              <w:t xml:space="preserve"> و 7 زوارق </w:t>
            </w:r>
          </w:p>
          <w:p w:rsidR="00A62A7E" w:rsidRPr="0062467F" w:rsidRDefault="00A62A7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24 سفينة </w:t>
            </w:r>
          </w:p>
          <w:p w:rsidR="00A62A7E" w:rsidRPr="0062467F" w:rsidRDefault="00A62A7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 12 سفينة </w:t>
            </w:r>
          </w:p>
          <w:p w:rsidR="00E00541" w:rsidRPr="0062467F" w:rsidRDefault="00A62A7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30 سفينة </w:t>
            </w:r>
          </w:p>
          <w:p w:rsidR="00A62A7E" w:rsidRPr="0062467F" w:rsidRDefault="00A62A7E"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12 سفينة </w:t>
            </w:r>
          </w:p>
        </w:tc>
      </w:tr>
    </w:tbl>
    <w:p w:rsidR="00157D14" w:rsidRPr="00433A6F" w:rsidRDefault="00232CFA"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بقيت البحرية الجزائرية تقليدية في نظمها إلى غاية القرن 18 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إذ ماقارناها بالنظم البحرية الأ</w:t>
      </w:r>
      <w:r w:rsidR="00654949" w:rsidRPr="00433A6F">
        <w:rPr>
          <w:rFonts w:ascii="Simplified Arabic" w:hAnsi="Simplified Arabic" w:cs="Simplified Arabic" w:hint="cs"/>
          <w:sz w:val="32"/>
          <w:szCs w:val="32"/>
          <w:rtl/>
        </w:rPr>
        <w:t>وروبية</w:t>
      </w:r>
      <w:r w:rsidR="00771974" w:rsidRPr="00433A6F">
        <w:rPr>
          <w:rFonts w:ascii="Simplified Arabic" w:hAnsi="Simplified Arabic" w:cs="Simplified Arabic" w:hint="cs"/>
          <w:sz w:val="32"/>
          <w:szCs w:val="32"/>
          <w:rtl/>
        </w:rPr>
        <w:t xml:space="preserve">، </w:t>
      </w:r>
      <w:r w:rsidR="00654949" w:rsidRPr="00433A6F">
        <w:rPr>
          <w:rFonts w:ascii="Simplified Arabic" w:hAnsi="Simplified Arabic" w:cs="Simplified Arabic" w:hint="cs"/>
          <w:sz w:val="32"/>
          <w:szCs w:val="32"/>
          <w:rtl/>
        </w:rPr>
        <w:t>إلا أنه عرف تطورا في القرن 16 م و أوائل القرن 17 م ثم بدأ</w:t>
      </w:r>
      <w:r w:rsidR="00AA1FC1" w:rsidRPr="00433A6F">
        <w:rPr>
          <w:rFonts w:ascii="Simplified Arabic" w:hAnsi="Simplified Arabic" w:cs="Simplified Arabic" w:hint="cs"/>
          <w:sz w:val="32"/>
          <w:szCs w:val="32"/>
          <w:rtl/>
        </w:rPr>
        <w:t xml:space="preserve"> </w:t>
      </w:r>
      <w:r w:rsidR="00654949" w:rsidRPr="00433A6F">
        <w:rPr>
          <w:rFonts w:ascii="Simplified Arabic" w:hAnsi="Simplified Arabic" w:cs="Simplified Arabic" w:hint="cs"/>
          <w:sz w:val="32"/>
          <w:szCs w:val="32"/>
          <w:rtl/>
        </w:rPr>
        <w:t>يضعف نهاية القرن 17 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ورغم ذلك بقيت الإيالة حتى عام 1816م قادرة على الدفاع عن سواحلها إلى أن </w:t>
      </w:r>
      <w:r w:rsidR="00A62A7E" w:rsidRPr="00433A6F">
        <w:rPr>
          <w:rFonts w:ascii="Simplified Arabic" w:hAnsi="Simplified Arabic" w:cs="Simplified Arabic" w:hint="cs"/>
          <w:sz w:val="32"/>
          <w:szCs w:val="32"/>
          <w:rtl/>
        </w:rPr>
        <w:t>أصيب بشلل جزئي بعد حملة إكسموث الإنجليزية 1816م</w:t>
      </w:r>
      <w:r w:rsidR="00771974" w:rsidRPr="00433A6F">
        <w:rPr>
          <w:rFonts w:ascii="Simplified Arabic" w:hAnsi="Simplified Arabic" w:cs="Simplified Arabic" w:hint="cs"/>
          <w:sz w:val="32"/>
          <w:szCs w:val="32"/>
          <w:rtl/>
        </w:rPr>
        <w:t xml:space="preserve">، </w:t>
      </w:r>
      <w:r w:rsidR="0038128E" w:rsidRPr="00433A6F">
        <w:rPr>
          <w:rFonts w:ascii="Simplified Arabic" w:hAnsi="Simplified Arabic" w:cs="Simplified Arabic" w:hint="cs"/>
          <w:sz w:val="32"/>
          <w:szCs w:val="32"/>
          <w:rtl/>
        </w:rPr>
        <w:t xml:space="preserve">و كذلك وقوفها مع الدولة العثمانية في حروبها مع الدول المسيحية </w:t>
      </w:r>
      <w:r w:rsidR="005730E7" w:rsidRPr="00433A6F">
        <w:rPr>
          <w:rFonts w:ascii="Simplified Arabic" w:hAnsi="Simplified Arabic" w:cs="Simplified Arabic" w:hint="cs"/>
          <w:sz w:val="32"/>
          <w:szCs w:val="32"/>
          <w:rtl/>
        </w:rPr>
        <w:t>ومنها معركة نافرين سنة 1827 م</w:t>
      </w:r>
      <w:r w:rsidR="00771974" w:rsidRPr="00433A6F">
        <w:rPr>
          <w:rFonts w:ascii="Simplified Arabic" w:hAnsi="Simplified Arabic" w:cs="Simplified Arabic" w:hint="cs"/>
          <w:sz w:val="32"/>
          <w:szCs w:val="32"/>
          <w:rtl/>
        </w:rPr>
        <w:t xml:space="preserve">، </w:t>
      </w:r>
      <w:r w:rsidR="00A62A7E" w:rsidRPr="00433A6F">
        <w:rPr>
          <w:rFonts w:ascii="Simplified Arabic" w:hAnsi="Simplified Arabic" w:cs="Simplified Arabic" w:hint="cs"/>
          <w:sz w:val="32"/>
          <w:szCs w:val="32"/>
          <w:rtl/>
        </w:rPr>
        <w:t>إلا أنه انتهى نهائيا بعد الإحتلال الفرنسي للجزائر عام 1830 م .</w:t>
      </w:r>
      <w:r w:rsidR="00157D14" w:rsidRPr="00433A6F">
        <w:rPr>
          <w:rStyle w:val="Appelnotedebasdep"/>
          <w:rFonts w:ascii="Simplified Arabic" w:hAnsi="Simplified Arabic" w:cs="Simplified Arabic"/>
          <w:sz w:val="32"/>
          <w:szCs w:val="32"/>
          <w:rtl/>
        </w:rPr>
        <w:footnoteReference w:id="50"/>
      </w:r>
    </w:p>
    <w:p w:rsidR="00A11B75" w:rsidRPr="00433A6F" w:rsidRDefault="004B7C20" w:rsidP="001B0497">
      <w:pPr>
        <w:bidi/>
        <w:jc w:val="both"/>
        <w:rPr>
          <w:rFonts w:ascii="Simplified Arabic" w:hAnsi="Simplified Arabic" w:cs="Simplified Arabic"/>
          <w:sz w:val="32"/>
          <w:szCs w:val="32"/>
        </w:rPr>
      </w:pPr>
      <w:proofErr w:type="gramStart"/>
      <w:r w:rsidRPr="00433A6F">
        <w:rPr>
          <w:rFonts w:ascii="Simplified Arabic" w:hAnsi="Simplified Arabic" w:cs="Simplified Arabic" w:hint="cs"/>
          <w:sz w:val="32"/>
          <w:szCs w:val="32"/>
          <w:rtl/>
        </w:rPr>
        <w:lastRenderedPageBreak/>
        <w:t>كما</w:t>
      </w:r>
      <w:proofErr w:type="gramEnd"/>
      <w:r w:rsidRPr="00433A6F">
        <w:rPr>
          <w:rFonts w:ascii="Simplified Arabic" w:hAnsi="Simplified Arabic" w:cs="Simplified Arabic" w:hint="cs"/>
          <w:sz w:val="32"/>
          <w:szCs w:val="32"/>
          <w:rtl/>
        </w:rPr>
        <w:t xml:space="preserve"> اتخذوا العديد من موانئ الساحل الجزائري قواعد لهذا الأسطول الذي سيلعب دورا هاما في أحداث حوض البحر المتوسط لمدة ثلاثة قرون و زيادة</w:t>
      </w:r>
      <w:r w:rsidR="00771974" w:rsidRPr="00433A6F">
        <w:rPr>
          <w:rFonts w:ascii="Simplified Arabic" w:hAnsi="Simplified Arabic" w:cs="Simplified Arabic" w:hint="cs"/>
          <w:sz w:val="32"/>
          <w:szCs w:val="32"/>
          <w:rtl/>
        </w:rPr>
        <w:t xml:space="preserve">، </w:t>
      </w:r>
      <w:r w:rsidR="00A11B75" w:rsidRPr="00433A6F">
        <w:rPr>
          <w:rFonts w:ascii="Simplified Arabic" w:hAnsi="Simplified Arabic" w:cs="Simplified Arabic"/>
          <w:sz w:val="32"/>
          <w:szCs w:val="32"/>
          <w:rtl/>
        </w:rPr>
        <w:t xml:space="preserve">وأهم الموانئ </w:t>
      </w:r>
      <w:r w:rsidRPr="00433A6F">
        <w:rPr>
          <w:rFonts w:ascii="Simplified Arabic" w:hAnsi="Simplified Arabic" w:cs="Simplified Arabic" w:hint="cs"/>
          <w:sz w:val="32"/>
          <w:szCs w:val="32"/>
          <w:rtl/>
        </w:rPr>
        <w:t>نذكر</w:t>
      </w:r>
      <w:r w:rsidR="00A11B75" w:rsidRPr="00433A6F">
        <w:rPr>
          <w:rFonts w:ascii="Simplified Arabic" w:hAnsi="Simplified Arabic" w:cs="Simplified Arabic"/>
          <w:sz w:val="32"/>
          <w:szCs w:val="32"/>
        </w:rPr>
        <w:t>:</w:t>
      </w:r>
    </w:p>
    <w:p w:rsidR="00A11B75" w:rsidRPr="00433A6F" w:rsidRDefault="004B7C20" w:rsidP="005E6B68">
      <w:pPr>
        <w:numPr>
          <w:ilvl w:val="0"/>
          <w:numId w:val="10"/>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ميناء الجزائر: بن</w:t>
      </w:r>
      <w:r w:rsidRPr="00433A6F">
        <w:rPr>
          <w:rFonts w:ascii="Simplified Arabic" w:hAnsi="Simplified Arabic" w:cs="Simplified Arabic" w:hint="cs"/>
          <w:sz w:val="32"/>
          <w:szCs w:val="32"/>
          <w:rtl/>
        </w:rPr>
        <w:t>اه</w:t>
      </w:r>
      <w:r w:rsidR="00A11B75" w:rsidRPr="00433A6F">
        <w:rPr>
          <w:rFonts w:ascii="Simplified Arabic" w:hAnsi="Simplified Arabic" w:cs="Simplified Arabic"/>
          <w:sz w:val="32"/>
          <w:szCs w:val="32"/>
          <w:rtl/>
        </w:rPr>
        <w:t xml:space="preserve"> الأمير الزيري</w:t>
      </w:r>
      <w:r w:rsidRPr="00433A6F">
        <w:rPr>
          <w:rFonts w:ascii="Simplified Arabic" w:hAnsi="Simplified Arabic" w:cs="Simplified Arabic" w:hint="cs"/>
          <w:sz w:val="32"/>
          <w:szCs w:val="32"/>
          <w:rtl/>
        </w:rPr>
        <w:t xml:space="preserve"> بولوغين</w:t>
      </w:r>
      <w:r w:rsidR="00771974" w:rsidRPr="00433A6F">
        <w:rPr>
          <w:rFonts w:ascii="Simplified Arabic" w:hAnsi="Simplified Arabic" w:cs="Simplified Arabic"/>
          <w:sz w:val="32"/>
          <w:szCs w:val="32"/>
          <w:rtl/>
        </w:rPr>
        <w:t xml:space="preserve">، </w:t>
      </w:r>
      <w:r w:rsidR="00A11B75" w:rsidRPr="00433A6F">
        <w:rPr>
          <w:rFonts w:ascii="Simplified Arabic" w:hAnsi="Simplified Arabic" w:cs="Simplified Arabic"/>
          <w:sz w:val="32"/>
          <w:szCs w:val="32"/>
          <w:rtl/>
        </w:rPr>
        <w:t>وتطور ليصبح موقعا عسكريا حصينا</w:t>
      </w:r>
      <w:r w:rsidR="00A11B75" w:rsidRPr="00433A6F">
        <w:rPr>
          <w:rFonts w:ascii="Simplified Arabic" w:hAnsi="Simplified Arabic" w:cs="Simplified Arabic"/>
          <w:sz w:val="32"/>
          <w:szCs w:val="32"/>
          <w:vertAlign w:val="superscript"/>
          <w:rtl/>
        </w:rPr>
        <w:footnoteReference w:id="51"/>
      </w:r>
      <w:r w:rsidR="00A11B75" w:rsidRPr="00433A6F">
        <w:rPr>
          <w:rFonts w:ascii="Simplified Arabic" w:hAnsi="Simplified Arabic" w:cs="Simplified Arabic" w:hint="cs"/>
          <w:sz w:val="32"/>
          <w:szCs w:val="32"/>
        </w:rPr>
        <w:t>.</w:t>
      </w:r>
    </w:p>
    <w:p w:rsidR="00A11B75" w:rsidRPr="00433A6F" w:rsidRDefault="00A11B75" w:rsidP="005E6B68">
      <w:pPr>
        <w:numPr>
          <w:ilvl w:val="0"/>
          <w:numId w:val="10"/>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ميناء شرشال: صغير المساحة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 أرصفة محمية لكن ضيق المدخل</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Pr>
        <w:footnoteReference w:id="52"/>
      </w:r>
      <w:r w:rsidRPr="00433A6F">
        <w:rPr>
          <w:rFonts w:ascii="Simplified Arabic" w:hAnsi="Simplified Arabic" w:cs="Simplified Arabic"/>
          <w:sz w:val="32"/>
          <w:szCs w:val="32"/>
        </w:rPr>
        <w:t>.</w:t>
      </w:r>
    </w:p>
    <w:p w:rsidR="00A11B75" w:rsidRPr="00433A6F" w:rsidRDefault="00A11B75" w:rsidP="005E6B68">
      <w:pPr>
        <w:numPr>
          <w:ilvl w:val="0"/>
          <w:numId w:val="10"/>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ميناء عنابة: محطة تجارية رئيسية مع دفاعات مدفعية</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vertAlign w:val="superscript"/>
        </w:rPr>
        <w:footnoteReference w:id="53"/>
      </w:r>
    </w:p>
    <w:p w:rsidR="00A11B75" w:rsidRPr="00433A6F" w:rsidRDefault="00A11B75" w:rsidP="005E6B68">
      <w:pPr>
        <w:numPr>
          <w:ilvl w:val="0"/>
          <w:numId w:val="10"/>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ميناء بجاية: ميناء كبير ذو علاقات تجارية مع مرسيليا</w:t>
      </w:r>
      <w:r w:rsidRPr="00433A6F">
        <w:rPr>
          <w:rFonts w:ascii="Simplified Arabic" w:hAnsi="Simplified Arabic" w:cs="Simplified Arabic"/>
          <w:sz w:val="32"/>
          <w:szCs w:val="32"/>
          <w:vertAlign w:val="superscript"/>
        </w:rPr>
        <w:footnoteReference w:id="54"/>
      </w:r>
      <w:r w:rsidRPr="00433A6F">
        <w:rPr>
          <w:rFonts w:ascii="Simplified Arabic" w:hAnsi="Simplified Arabic" w:cs="Simplified Arabic"/>
          <w:sz w:val="32"/>
          <w:szCs w:val="32"/>
        </w:rPr>
        <w:t>.</w:t>
      </w:r>
    </w:p>
    <w:p w:rsidR="00A11B75" w:rsidRPr="00433A6F" w:rsidRDefault="00A11B75" w:rsidP="005E6B68">
      <w:pPr>
        <w:numPr>
          <w:ilvl w:val="0"/>
          <w:numId w:val="10"/>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ميناء جيجل: يمتلك ميناءين لتصدير المنتجات المحلية</w:t>
      </w:r>
      <w:r w:rsidRPr="00433A6F">
        <w:rPr>
          <w:rFonts w:ascii="Simplified Arabic" w:hAnsi="Simplified Arabic" w:cs="Simplified Arabic"/>
          <w:sz w:val="32"/>
          <w:szCs w:val="32"/>
          <w:vertAlign w:val="superscript"/>
          <w:rtl/>
        </w:rPr>
        <w:footnoteReference w:id="55"/>
      </w:r>
      <w:r w:rsidRPr="00433A6F">
        <w:rPr>
          <w:rFonts w:ascii="Simplified Arabic" w:hAnsi="Simplified Arabic" w:cs="Simplified Arabic"/>
          <w:sz w:val="32"/>
          <w:szCs w:val="32"/>
        </w:rPr>
        <w:t>.</w:t>
      </w:r>
    </w:p>
    <w:p w:rsidR="00A11B75" w:rsidRPr="00433A6F" w:rsidRDefault="00A11B75" w:rsidP="005E6B68">
      <w:pPr>
        <w:numPr>
          <w:ilvl w:val="0"/>
          <w:numId w:val="10"/>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ميناء القل: مدينة رومانية قديمة صناعية وتجاريا</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56"/>
      </w:r>
    </w:p>
    <w:p w:rsidR="00A11B75" w:rsidRPr="00433A6F" w:rsidRDefault="00A11B75" w:rsidP="005E6B68">
      <w:pPr>
        <w:numPr>
          <w:ilvl w:val="0"/>
          <w:numId w:val="10"/>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ميناء وهران: ميناء كبير توسع تحت الاحتلال الإسباني واسترجع لاحقا</w:t>
      </w:r>
      <w:r w:rsidRPr="00433A6F">
        <w:rPr>
          <w:rFonts w:ascii="Simplified Arabic" w:hAnsi="Simplified Arabic" w:cs="Simplified Arabic"/>
          <w:sz w:val="32"/>
          <w:szCs w:val="32"/>
          <w:vertAlign w:val="superscript"/>
          <w:rtl/>
        </w:rPr>
        <w:footnoteReference w:id="57"/>
      </w:r>
      <w:r w:rsidRPr="00433A6F">
        <w:rPr>
          <w:rFonts w:ascii="Simplified Arabic" w:hAnsi="Simplified Arabic" w:cs="Simplified Arabic" w:hint="cs"/>
          <w:sz w:val="32"/>
          <w:szCs w:val="32"/>
          <w:rtl/>
        </w:rPr>
        <w:t>.</w:t>
      </w:r>
    </w:p>
    <w:p w:rsidR="00324DA4" w:rsidRPr="00433A6F" w:rsidRDefault="00A11B75" w:rsidP="005E6B68">
      <w:pPr>
        <w:numPr>
          <w:ilvl w:val="0"/>
          <w:numId w:val="10"/>
        </w:numPr>
        <w:bidi/>
        <w:jc w:val="both"/>
        <w:rPr>
          <w:rFonts w:ascii="Simplified Arabic" w:hAnsi="Simplified Arabic" w:cs="Simplified Arabic"/>
          <w:sz w:val="32"/>
          <w:szCs w:val="32"/>
        </w:rPr>
      </w:pPr>
      <w:r w:rsidRPr="00433A6F">
        <w:rPr>
          <w:rFonts w:ascii="Simplified Arabic" w:hAnsi="Simplified Arabic" w:cs="Simplified Arabic"/>
          <w:sz w:val="32"/>
          <w:szCs w:val="32"/>
          <w:rtl/>
        </w:rPr>
        <w:t>المرسى الكبير: بين وهران ومستغانم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ملجأ للسفن مع قدرة استيعابية عالية</w:t>
      </w:r>
      <w:r w:rsidRPr="00433A6F">
        <w:rPr>
          <w:rFonts w:ascii="Simplified Arabic" w:hAnsi="Simplified Arabic" w:cs="Simplified Arabic"/>
          <w:sz w:val="32"/>
          <w:szCs w:val="32"/>
          <w:vertAlign w:val="superscript"/>
          <w:rtl/>
        </w:rPr>
        <w:footnoteReference w:id="58"/>
      </w:r>
      <w:r w:rsidRPr="00433A6F">
        <w:rPr>
          <w:rFonts w:ascii="Simplified Arabic" w:hAnsi="Simplified Arabic" w:cs="Simplified Arabic" w:hint="cs"/>
          <w:sz w:val="32"/>
          <w:szCs w:val="32"/>
          <w:rtl/>
        </w:rPr>
        <w:t>.</w:t>
      </w:r>
    </w:p>
    <w:p w:rsidR="00A11B75" w:rsidRPr="00433A6F" w:rsidRDefault="00A11B75"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كانت الموانئ منظمة بإدارة واضحة تضم مناصب قيادية مثل القبطان رايس</w:t>
      </w:r>
      <w:r w:rsidRPr="00433A6F">
        <w:rPr>
          <w:rFonts w:ascii="Simplified Arabic" w:hAnsi="Simplified Arabic" w:cs="Simplified Arabic"/>
          <w:sz w:val="32"/>
          <w:szCs w:val="32"/>
          <w:vertAlign w:val="superscript"/>
          <w:rtl/>
        </w:rPr>
        <w:footnoteReference w:id="59"/>
      </w:r>
      <w:r w:rsidRPr="00433A6F">
        <w:rPr>
          <w:rFonts w:ascii="Simplified Arabic" w:hAnsi="Simplified Arabic" w:cs="Simplified Arabic"/>
          <w:sz w:val="32"/>
          <w:szCs w:val="32"/>
          <w:rtl/>
        </w:rPr>
        <w:t xml:space="preserve"> وقائد المرسى</w:t>
      </w:r>
      <w:r w:rsidRPr="00433A6F">
        <w:rPr>
          <w:rFonts w:ascii="Simplified Arabic" w:hAnsi="Simplified Arabic" w:cs="Simplified Arabic"/>
          <w:sz w:val="32"/>
          <w:szCs w:val="32"/>
          <w:vertAlign w:val="superscript"/>
          <w:rtl/>
        </w:rPr>
        <w:footnoteReference w:id="60"/>
      </w:r>
      <w:r w:rsidRPr="00433A6F">
        <w:rPr>
          <w:rFonts w:ascii="Simplified Arabic" w:hAnsi="Simplified Arabic" w:cs="Simplified Arabic"/>
          <w:sz w:val="32"/>
          <w:szCs w:val="32"/>
          <w:rtl/>
        </w:rPr>
        <w:t xml:space="preserve"> ووكيل الخرج</w:t>
      </w:r>
      <w:r w:rsidRPr="00433A6F">
        <w:rPr>
          <w:rFonts w:ascii="Simplified Arabic" w:hAnsi="Simplified Arabic" w:cs="Simplified Arabic"/>
          <w:sz w:val="32"/>
          <w:szCs w:val="32"/>
          <w:vertAlign w:val="superscript"/>
          <w:rtl/>
        </w:rPr>
        <w:footnoteReference w:id="61"/>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ومناصب ثانوية</w:t>
      </w:r>
      <w:r w:rsidRPr="00433A6F">
        <w:rPr>
          <w:rFonts w:ascii="Simplified Arabic" w:hAnsi="Simplified Arabic" w:cs="Simplified Arabic"/>
          <w:sz w:val="32"/>
          <w:szCs w:val="32"/>
          <w:vertAlign w:val="superscript"/>
          <w:rtl/>
        </w:rPr>
        <w:footnoteReference w:id="62"/>
      </w:r>
      <w:r w:rsidRPr="00433A6F">
        <w:rPr>
          <w:rFonts w:ascii="Simplified Arabic" w:hAnsi="Simplified Arabic" w:cs="Simplified Arabic"/>
          <w:sz w:val="32"/>
          <w:szCs w:val="32"/>
          <w:rtl/>
        </w:rPr>
        <w:t xml:space="preserve"> كخوجة الغنائم والجمارك ومسجل المرسى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يؤكد النظام الإداري المتطور في البحرية الجزائرية العثمانية</w:t>
      </w:r>
      <w:r w:rsidRPr="00433A6F">
        <w:rPr>
          <w:rFonts w:ascii="Simplified Arabic" w:hAnsi="Simplified Arabic" w:cs="Simplified Arabic"/>
          <w:sz w:val="32"/>
          <w:szCs w:val="32"/>
          <w:vertAlign w:val="superscript"/>
          <w:rtl/>
        </w:rPr>
        <w:footnoteReference w:id="63"/>
      </w:r>
      <w:r w:rsidRPr="00433A6F">
        <w:rPr>
          <w:rFonts w:ascii="Simplified Arabic" w:hAnsi="Simplified Arabic" w:cs="Simplified Arabic"/>
          <w:sz w:val="32"/>
          <w:szCs w:val="32"/>
        </w:rPr>
        <w:t>.</w:t>
      </w:r>
    </w:p>
    <w:p w:rsidR="00562136" w:rsidRPr="00433A6F" w:rsidRDefault="00562136" w:rsidP="001B0497">
      <w:pPr>
        <w:pStyle w:val="Titre1"/>
        <w:jc w:val="both"/>
        <w:rPr>
          <w:rtl/>
        </w:rPr>
      </w:pPr>
      <w:bookmarkStart w:id="14" w:name="_Toc209017127"/>
      <w:r w:rsidRPr="00433A6F">
        <w:rPr>
          <w:rFonts w:hint="cs"/>
          <w:rtl/>
        </w:rPr>
        <w:lastRenderedPageBreak/>
        <w:t>ثانيا</w:t>
      </w:r>
      <w:r w:rsidRPr="00433A6F">
        <w:rPr>
          <w:rtl/>
        </w:rPr>
        <w:t xml:space="preserve">: </w:t>
      </w:r>
      <w:proofErr w:type="gramStart"/>
      <w:r w:rsidRPr="00433A6F">
        <w:rPr>
          <w:rtl/>
        </w:rPr>
        <w:t>عوامل</w:t>
      </w:r>
      <w:proofErr w:type="gramEnd"/>
      <w:r w:rsidRPr="00433A6F">
        <w:rPr>
          <w:rtl/>
        </w:rPr>
        <w:t xml:space="preserve"> ازدهار النشاط البحري الجزائري</w:t>
      </w:r>
      <w:bookmarkEnd w:id="14"/>
    </w:p>
    <w:p w:rsidR="00562136" w:rsidRPr="00433A6F" w:rsidRDefault="00562136" w:rsidP="001B0497">
      <w:pPr>
        <w:bidi/>
        <w:ind w:firstLine="708"/>
        <w:jc w:val="both"/>
        <w:rPr>
          <w:rFonts w:ascii="Simplified Arabic" w:hAnsi="Simplified Arabic" w:cs="Simplified Arabic"/>
          <w:b/>
          <w:bCs/>
          <w:sz w:val="32"/>
          <w:szCs w:val="32"/>
        </w:rPr>
      </w:pPr>
      <w:r w:rsidRPr="00433A6F">
        <w:rPr>
          <w:rFonts w:ascii="Simplified Arabic" w:hAnsi="Simplified Arabic" w:cs="Simplified Arabic" w:hint="cs"/>
          <w:b/>
          <w:bCs/>
          <w:sz w:val="32"/>
          <w:szCs w:val="32"/>
          <w:rtl/>
        </w:rPr>
        <w:t>1-</w:t>
      </w:r>
      <w:r w:rsidRPr="00433A6F">
        <w:rPr>
          <w:rFonts w:ascii="Simplified Arabic" w:hAnsi="Simplified Arabic" w:cs="Simplified Arabic"/>
          <w:b/>
          <w:bCs/>
          <w:sz w:val="32"/>
          <w:szCs w:val="32"/>
          <w:rtl/>
        </w:rPr>
        <w:t xml:space="preserve"> الموقع الإستراتيجي لمدينة الجزائر </w:t>
      </w:r>
    </w:p>
    <w:p w:rsidR="007565A0" w:rsidRPr="00433A6F" w:rsidRDefault="007565A0" w:rsidP="00DD7360">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موقع الجزائر يمثل محور تتقاطع فيه حضارات مختلفة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لذلك جعلها تكون متأهبة لرد أي عدوان أو حملة غربية تهدف للسيطرة على هذا </w:t>
      </w:r>
      <w:proofErr w:type="gramStart"/>
      <w:r w:rsidRPr="00433A6F">
        <w:rPr>
          <w:rFonts w:ascii="Simplified Arabic" w:hAnsi="Simplified Arabic" w:cs="Simplified Arabic" w:hint="cs"/>
          <w:sz w:val="32"/>
          <w:szCs w:val="32"/>
          <w:rtl/>
        </w:rPr>
        <w:t>المجال .</w:t>
      </w:r>
      <w:proofErr w:type="gramEnd"/>
      <w:r w:rsidRPr="00433A6F">
        <w:rPr>
          <w:rFonts w:ascii="Simplified Arabic" w:hAnsi="Simplified Arabic" w:cs="Simplified Arabic" w:hint="cs"/>
          <w:sz w:val="32"/>
          <w:szCs w:val="32"/>
          <w:rtl/>
        </w:rPr>
        <w:t xml:space="preserve"> </w:t>
      </w:r>
      <w:r w:rsidR="00DD7360" w:rsidRPr="00433A6F">
        <w:rPr>
          <w:rStyle w:val="Appelnotedebasdep"/>
          <w:rFonts w:ascii="Simplified Arabic" w:hAnsi="Simplified Arabic" w:cs="Simplified Arabic"/>
          <w:sz w:val="32"/>
          <w:szCs w:val="32"/>
          <w:rtl/>
        </w:rPr>
        <w:footnoteReference w:id="64"/>
      </w:r>
    </w:p>
    <w:p w:rsidR="00376F80" w:rsidRPr="00433A6F" w:rsidRDefault="007565A0" w:rsidP="00DD7360">
      <w:pPr>
        <w:bidi/>
        <w:ind w:firstLine="708"/>
        <w:jc w:val="both"/>
        <w:rPr>
          <w:rFonts w:ascii="Simplified Arabic" w:hAnsi="Simplified Arabic" w:cs="Simplified Arabic"/>
          <w:sz w:val="32"/>
          <w:szCs w:val="32"/>
        </w:rPr>
      </w:pPr>
      <w:proofErr w:type="gramStart"/>
      <w:r w:rsidRPr="00433A6F">
        <w:rPr>
          <w:rFonts w:ascii="Simplified Arabic" w:hAnsi="Simplified Arabic" w:cs="Simplified Arabic" w:hint="cs"/>
          <w:sz w:val="32"/>
          <w:szCs w:val="32"/>
          <w:rtl/>
        </w:rPr>
        <w:t>يشهد</w:t>
      </w:r>
      <w:proofErr w:type="gramEnd"/>
      <w:r w:rsidRPr="00433A6F">
        <w:rPr>
          <w:rFonts w:ascii="Simplified Arabic" w:hAnsi="Simplified Arabic" w:cs="Simplified Arabic" w:hint="cs"/>
          <w:sz w:val="32"/>
          <w:szCs w:val="32"/>
          <w:rtl/>
        </w:rPr>
        <w:t xml:space="preserve"> موقع الجزائر أطول ساحل تبلغ حدوده بطول 1200 ميل</w:t>
      </w:r>
      <w:r w:rsidR="00771974" w:rsidRPr="00433A6F">
        <w:rPr>
          <w:rFonts w:ascii="Simplified Arabic" w:hAnsi="Simplified Arabic" w:cs="Simplified Arabic" w:hint="cs"/>
          <w:sz w:val="32"/>
          <w:szCs w:val="32"/>
          <w:rtl/>
        </w:rPr>
        <w:t xml:space="preserve">، </w:t>
      </w:r>
      <w:r w:rsidR="00DD7360" w:rsidRPr="00433A6F">
        <w:rPr>
          <w:rStyle w:val="Appelnotedebasdep"/>
          <w:rFonts w:ascii="Simplified Arabic" w:hAnsi="Simplified Arabic" w:cs="Simplified Arabic"/>
          <w:sz w:val="32"/>
          <w:szCs w:val="32"/>
          <w:rtl/>
        </w:rPr>
        <w:footnoteReference w:id="65"/>
      </w:r>
      <w:r w:rsidR="00247FFB"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كما تمتلك الجزائر موانئ ساهمت في تنشيط حركة التجارة مع الخارج</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كذلك البحر الأبيض الذي أعطى الجزائر مكانة عالية حيث سهل وفتح لها المجال لممارسة التجارة</w:t>
      </w:r>
      <w:r w:rsidR="00FF59C0" w:rsidRPr="00433A6F">
        <w:rPr>
          <w:rFonts w:ascii="Simplified Arabic" w:hAnsi="Simplified Arabic" w:cs="Simplified Arabic" w:hint="cs"/>
          <w:sz w:val="32"/>
          <w:szCs w:val="32"/>
          <w:rtl/>
        </w:rPr>
        <w:t xml:space="preserve">. </w:t>
      </w:r>
      <w:r w:rsidR="00DD7360" w:rsidRPr="00433A6F">
        <w:rPr>
          <w:rStyle w:val="Appelnotedebasdep"/>
          <w:rFonts w:ascii="Simplified Arabic" w:hAnsi="Simplified Arabic" w:cs="Simplified Arabic"/>
          <w:sz w:val="32"/>
          <w:szCs w:val="32"/>
          <w:rtl/>
        </w:rPr>
        <w:footnoteReference w:id="66"/>
      </w:r>
    </w:p>
    <w:p w:rsidR="00376F80" w:rsidRPr="00433A6F" w:rsidRDefault="00376F80" w:rsidP="003573C0">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نتيجة لذلك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عرفت بـ"الجزيرة المحروسة" لقوتها </w:t>
      </w:r>
      <w:proofErr w:type="gramStart"/>
      <w:r w:rsidRPr="00433A6F">
        <w:rPr>
          <w:rFonts w:ascii="Simplified Arabic" w:hAnsi="Simplified Arabic" w:cs="Simplified Arabic"/>
          <w:sz w:val="32"/>
          <w:szCs w:val="32"/>
          <w:rtl/>
        </w:rPr>
        <w:t>وحصانتها</w:t>
      </w:r>
      <w:proofErr w:type="gramEnd"/>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sz w:val="32"/>
          <w:szCs w:val="32"/>
          <w:rtl/>
        </w:rPr>
        <w:t>كما</w:t>
      </w:r>
      <w:proofErr w:type="gramEnd"/>
      <w:r w:rsidRPr="00433A6F">
        <w:rPr>
          <w:rFonts w:ascii="Simplified Arabic" w:hAnsi="Simplified Arabic" w:cs="Simplified Arabic"/>
          <w:sz w:val="32"/>
          <w:szCs w:val="32"/>
          <w:rtl/>
        </w:rPr>
        <w:t xml:space="preserve"> لعبت القرصنة دورا بارزا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جلبت ثروات كبيرة للمدينة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أثر إيجابيا على تطورها الاجتماعي والاقتصادي بشكل عام</w:t>
      </w:r>
      <w:r w:rsidRPr="00433A6F">
        <w:rPr>
          <w:rFonts w:ascii="Simplified Arabic" w:hAnsi="Simplified Arabic" w:cs="Simplified Arabic"/>
          <w:sz w:val="32"/>
          <w:szCs w:val="32"/>
        </w:rPr>
        <w:t>.</w:t>
      </w:r>
      <w:r w:rsidR="003573C0" w:rsidRPr="00433A6F">
        <w:rPr>
          <w:rStyle w:val="Appelnotedebasdep"/>
          <w:rFonts w:ascii="Simplified Arabic" w:hAnsi="Simplified Arabic" w:cs="Simplified Arabic"/>
          <w:sz w:val="32"/>
          <w:szCs w:val="32"/>
        </w:rPr>
        <w:footnoteReference w:id="67"/>
      </w:r>
    </w:p>
    <w:p w:rsidR="00562136" w:rsidRPr="00433A6F" w:rsidRDefault="00562136" w:rsidP="001B0497">
      <w:pPr>
        <w:bidi/>
        <w:ind w:firstLine="708"/>
        <w:jc w:val="both"/>
        <w:rPr>
          <w:rFonts w:ascii="Simplified Arabic" w:hAnsi="Simplified Arabic" w:cs="Simplified Arabic"/>
          <w:b/>
          <w:bCs/>
          <w:sz w:val="32"/>
          <w:szCs w:val="32"/>
        </w:rPr>
      </w:pPr>
      <w:r w:rsidRPr="00433A6F">
        <w:rPr>
          <w:rFonts w:ascii="Simplified Arabic" w:hAnsi="Simplified Arabic" w:cs="Simplified Arabic" w:hint="cs"/>
          <w:b/>
          <w:bCs/>
          <w:sz w:val="32"/>
          <w:szCs w:val="32"/>
          <w:rtl/>
        </w:rPr>
        <w:t>2-</w:t>
      </w:r>
      <w:r w:rsidRPr="00433A6F">
        <w:rPr>
          <w:rFonts w:ascii="Simplified Arabic" w:hAnsi="Simplified Arabic" w:cs="Simplified Arabic"/>
          <w:b/>
          <w:bCs/>
          <w:sz w:val="32"/>
          <w:szCs w:val="32"/>
          <w:rtl/>
        </w:rPr>
        <w:t xml:space="preserve"> قوة الأسطول البحري</w:t>
      </w:r>
      <w:r w:rsidRPr="00433A6F">
        <w:rPr>
          <w:rFonts w:ascii="Simplified Arabic" w:hAnsi="Simplified Arabic" w:cs="Simplified Arabic"/>
          <w:b/>
          <w:bCs/>
          <w:sz w:val="32"/>
          <w:szCs w:val="32"/>
        </w:rPr>
        <w:t xml:space="preserve"> : </w:t>
      </w:r>
    </w:p>
    <w:p w:rsidR="009D2E5C" w:rsidRPr="00433A6F" w:rsidRDefault="009D2E5C" w:rsidP="006A60E8">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lastRenderedPageBreak/>
        <w:t xml:space="preserve">بلغ أسطول مدينة الجزائر في العهد العثماني ذروة </w:t>
      </w:r>
      <w:proofErr w:type="gramStart"/>
      <w:r w:rsidRPr="00433A6F">
        <w:rPr>
          <w:rFonts w:ascii="Simplified Arabic" w:hAnsi="Simplified Arabic" w:cs="Simplified Arabic"/>
          <w:sz w:val="32"/>
          <w:szCs w:val="32"/>
          <w:rtl/>
        </w:rPr>
        <w:t>قوته</w:t>
      </w:r>
      <w:r w:rsidRPr="00433A6F">
        <w:rPr>
          <w:rFonts w:ascii="Simplified Arabic" w:hAnsi="Simplified Arabic" w:cs="Simplified Arabic"/>
          <w:sz w:val="32"/>
          <w:szCs w:val="32"/>
          <w:vertAlign w:val="superscript"/>
          <w:rtl/>
        </w:rPr>
        <w:footnoteReference w:id="68"/>
      </w:r>
      <w:r w:rsidR="00771974" w:rsidRPr="00433A6F">
        <w:rPr>
          <w:rFonts w:ascii="Simplified Arabic" w:hAnsi="Simplified Arabic" w:cs="Simplified Arabic"/>
          <w:sz w:val="32"/>
          <w:szCs w:val="32"/>
          <w:rtl/>
        </w:rPr>
        <w:t>،</w:t>
      </w:r>
      <w:proofErr w:type="gramEnd"/>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شكل نحو ثلث إلى نصف الأسطول العثماني في القرن السابع عشر</w:t>
      </w:r>
      <w:r w:rsidRPr="00433A6F">
        <w:rPr>
          <w:rFonts w:ascii="Simplified Arabic" w:hAnsi="Simplified Arabic" w:cs="Simplified Arabic"/>
          <w:sz w:val="32"/>
          <w:szCs w:val="32"/>
          <w:vertAlign w:val="superscript"/>
        </w:rPr>
        <w:footnoteReference w:id="69"/>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تميز بتنوع سفنه وبنيته المتطورة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 مصانع متخصصة في بناء السفن الثقيلة والخفيفة</w:t>
      </w:r>
      <w:r w:rsidRPr="00433A6F">
        <w:rPr>
          <w:rFonts w:ascii="Simplified Arabic" w:hAnsi="Simplified Arabic" w:cs="Simplified Arabic"/>
          <w:sz w:val="32"/>
          <w:szCs w:val="32"/>
          <w:vertAlign w:val="superscript"/>
          <w:rtl/>
        </w:rPr>
        <w:footnoteReference w:id="70"/>
      </w:r>
      <w:r w:rsidRPr="00433A6F">
        <w:rPr>
          <w:rFonts w:ascii="Simplified Arabic" w:hAnsi="Simplified Arabic" w:cs="Simplified Arabic"/>
          <w:sz w:val="32"/>
          <w:szCs w:val="32"/>
          <w:rtl/>
        </w:rPr>
        <w:t>. اشتهر البحارة المعروفون بـ"رياس البحر" بشجاعتهم ومهارتهم البحرية</w:t>
      </w:r>
      <w:r w:rsidR="008F5AB0" w:rsidRPr="00433A6F">
        <w:rPr>
          <w:rFonts w:ascii="Simplified Arabic" w:hAnsi="Simplified Arabic" w:cs="Simplified Arabic" w:hint="cs"/>
          <w:sz w:val="32"/>
          <w:szCs w:val="32"/>
          <w:rtl/>
        </w:rPr>
        <w:t>أمثال عروج وخير الدين و الرايس حميدو و علج علي</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حيث كانوا يقاتلون بإقدام ويعتبرون الاستشهاد في سبيل دينهم شرفا عظيما</w:t>
      </w:r>
      <w:r w:rsidRPr="00433A6F">
        <w:rPr>
          <w:rFonts w:ascii="Simplified Arabic" w:hAnsi="Simplified Arabic" w:cs="Simplified Arabic"/>
          <w:sz w:val="32"/>
          <w:szCs w:val="32"/>
          <w:vertAlign w:val="superscript"/>
          <w:rtl/>
        </w:rPr>
        <w:footnoteReference w:id="71"/>
      </w:r>
      <w:r w:rsidRPr="00433A6F">
        <w:rPr>
          <w:rFonts w:ascii="Simplified Arabic" w:hAnsi="Simplified Arabic" w:cs="Simplified Arabic"/>
          <w:sz w:val="32"/>
          <w:szCs w:val="32"/>
        </w:rPr>
        <w:t>.</w:t>
      </w:r>
    </w:p>
    <w:p w:rsidR="00562136" w:rsidRPr="00433A6F" w:rsidRDefault="00562136" w:rsidP="001B0497">
      <w:pPr>
        <w:pStyle w:val="Titre1"/>
        <w:jc w:val="both"/>
        <w:rPr>
          <w:rtl/>
        </w:rPr>
      </w:pPr>
      <w:bookmarkStart w:id="15" w:name="_Toc209017128"/>
      <w:r w:rsidRPr="00433A6F">
        <w:rPr>
          <w:rFonts w:hint="cs"/>
          <w:rtl/>
        </w:rPr>
        <w:t xml:space="preserve">المبحث الثالث: الجهاد البحري وأثره </w:t>
      </w:r>
      <w:proofErr w:type="gramStart"/>
      <w:r w:rsidRPr="00433A6F">
        <w:rPr>
          <w:rFonts w:hint="cs"/>
          <w:rtl/>
        </w:rPr>
        <w:t>في</w:t>
      </w:r>
      <w:proofErr w:type="gramEnd"/>
      <w:r w:rsidRPr="00433A6F">
        <w:rPr>
          <w:rFonts w:hint="cs"/>
          <w:rtl/>
        </w:rPr>
        <w:t xml:space="preserve"> تزايد عدد الأسرى</w:t>
      </w:r>
      <w:bookmarkEnd w:id="15"/>
    </w:p>
    <w:p w:rsidR="00562136" w:rsidRPr="00433A6F" w:rsidRDefault="00562136"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t xml:space="preserve">كان للأسطول البحري الجزائري خلال العهد العثماني </w:t>
      </w:r>
      <w:proofErr w:type="gramStart"/>
      <w:r w:rsidRPr="00433A6F">
        <w:rPr>
          <w:rFonts w:ascii="Simplified Arabic" w:hAnsi="Simplified Arabic" w:cs="Simplified Arabic"/>
          <w:sz w:val="32"/>
          <w:szCs w:val="32"/>
          <w:rtl/>
        </w:rPr>
        <w:t>دور</w:t>
      </w:r>
      <w:proofErr w:type="gramEnd"/>
      <w:r w:rsidRPr="00433A6F">
        <w:rPr>
          <w:rFonts w:ascii="Simplified Arabic" w:hAnsi="Simplified Arabic" w:cs="Simplified Arabic"/>
          <w:sz w:val="32"/>
          <w:szCs w:val="32"/>
          <w:rtl/>
        </w:rPr>
        <w:t xml:space="preserve"> رئيسي في منطقة البحر الأبيض المتوسط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ازدادت الغنائم البحرية مع تصاعد نشاطه. وقد اعتبر هذا النشاط جهادا للدفاع عن أراضي المسلمين ورد الحملات الصليبية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 حين نظر إليه الأوروبيون عل</w:t>
      </w:r>
      <w:r w:rsidR="006B10D7" w:rsidRPr="00433A6F">
        <w:rPr>
          <w:rFonts w:ascii="Simplified Arabic" w:hAnsi="Simplified Arabic" w:cs="Simplified Arabic"/>
          <w:sz w:val="32"/>
          <w:szCs w:val="32"/>
          <w:rtl/>
        </w:rPr>
        <w:t>ى أنه شكل من أشكال القرصنة والس</w:t>
      </w:r>
      <w:r w:rsidR="006B10D7" w:rsidRPr="00433A6F">
        <w:rPr>
          <w:rFonts w:ascii="Simplified Arabic" w:hAnsi="Simplified Arabic" w:cs="Simplified Arabic" w:hint="cs"/>
          <w:sz w:val="32"/>
          <w:szCs w:val="32"/>
          <w:rtl/>
        </w:rPr>
        <w:t>ط</w:t>
      </w:r>
      <w:r w:rsidRPr="00433A6F">
        <w:rPr>
          <w:rFonts w:ascii="Simplified Arabic" w:hAnsi="Simplified Arabic" w:cs="Simplified Arabic"/>
          <w:sz w:val="32"/>
          <w:szCs w:val="32"/>
          <w:rtl/>
        </w:rPr>
        <w:t>و</w:t>
      </w:r>
      <w:r w:rsidR="00771974" w:rsidRPr="00433A6F">
        <w:rPr>
          <w:rFonts w:ascii="Simplified Arabic" w:hAnsi="Simplified Arabic" w:cs="Simplified Arabic" w:hint="cs"/>
          <w:sz w:val="32"/>
          <w:szCs w:val="32"/>
          <w:rtl/>
        </w:rPr>
        <w:t xml:space="preserve">، </w:t>
      </w:r>
      <w:r w:rsidR="00157D14" w:rsidRPr="00433A6F">
        <w:rPr>
          <w:rStyle w:val="Appelnotedebasdep"/>
          <w:rFonts w:ascii="Simplified Arabic" w:hAnsi="Simplified Arabic" w:cs="Simplified Arabic"/>
          <w:sz w:val="32"/>
          <w:szCs w:val="32"/>
          <w:rtl/>
        </w:rPr>
        <w:footnoteReference w:id="72"/>
      </w:r>
      <w:r w:rsidR="00AB26ED" w:rsidRPr="00433A6F">
        <w:rPr>
          <w:rFonts w:ascii="Simplified Arabic" w:hAnsi="Simplified Arabic" w:cs="Simplified Arabic"/>
          <w:sz w:val="32"/>
          <w:szCs w:val="32"/>
          <w:rtl/>
        </w:rPr>
        <w:t>وشملت تلك الغنائمعددا كبيرا من</w:t>
      </w:r>
      <w:r w:rsidRPr="00433A6F">
        <w:rPr>
          <w:rFonts w:ascii="Simplified Arabic" w:hAnsi="Simplified Arabic" w:cs="Simplified Arabic"/>
          <w:sz w:val="32"/>
          <w:szCs w:val="32"/>
          <w:rtl/>
        </w:rPr>
        <w:t>الأسرى المسيحيين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الذين أصبح لهم تأثير واضح في الحياة الا</w:t>
      </w:r>
      <w:r w:rsidR="006B10D7" w:rsidRPr="00433A6F">
        <w:rPr>
          <w:rFonts w:ascii="Simplified Arabic" w:hAnsi="Simplified Arabic" w:cs="Simplified Arabic"/>
          <w:sz w:val="32"/>
          <w:szCs w:val="32"/>
          <w:rtl/>
        </w:rPr>
        <w:t>قتصادية داخل الجزائ</w:t>
      </w:r>
      <w:r w:rsidR="009421ED" w:rsidRPr="00433A6F">
        <w:rPr>
          <w:rFonts w:ascii="Simplified Arabic" w:hAnsi="Simplified Arabic" w:cs="Simplified Arabic" w:hint="cs"/>
          <w:sz w:val="32"/>
          <w:szCs w:val="32"/>
          <w:rtl/>
        </w:rPr>
        <w:t>ر</w:t>
      </w:r>
      <w:r w:rsidR="00AB26ED" w:rsidRPr="00433A6F">
        <w:rPr>
          <w:rFonts w:ascii="Simplified Arabic" w:hAnsi="Simplified Arabic" w:cs="Simplified Arabic" w:hint="cs"/>
          <w:sz w:val="32"/>
          <w:szCs w:val="32"/>
          <w:rtl/>
        </w:rPr>
        <w:t>.</w:t>
      </w:r>
    </w:p>
    <w:p w:rsidR="0071154D" w:rsidRPr="00433A6F" w:rsidRDefault="0071154D" w:rsidP="0071154D">
      <w:pPr>
        <w:bidi/>
        <w:ind w:firstLine="708"/>
        <w:jc w:val="both"/>
        <w:rPr>
          <w:rFonts w:ascii="Simplified Arabic" w:hAnsi="Simplified Arabic" w:cs="Simplified Arabic"/>
          <w:b/>
          <w:bCs/>
          <w:sz w:val="32"/>
          <w:szCs w:val="32"/>
          <w:rtl/>
        </w:rPr>
      </w:pPr>
    </w:p>
    <w:p w:rsidR="00562136" w:rsidRPr="00433A6F" w:rsidRDefault="00562136" w:rsidP="001B0497">
      <w:pPr>
        <w:pStyle w:val="Titre1"/>
        <w:jc w:val="both"/>
      </w:pPr>
      <w:bookmarkStart w:id="16" w:name="_Toc209017129"/>
      <w:r w:rsidRPr="00433A6F">
        <w:rPr>
          <w:rFonts w:hint="cs"/>
          <w:rtl/>
        </w:rPr>
        <w:t>أولا:</w:t>
      </w:r>
      <w:proofErr w:type="gramStart"/>
      <w:r w:rsidRPr="00433A6F">
        <w:rPr>
          <w:rtl/>
        </w:rPr>
        <w:t>الجهاد</w:t>
      </w:r>
      <w:proofErr w:type="gramEnd"/>
      <w:r w:rsidRPr="00433A6F">
        <w:rPr>
          <w:rtl/>
        </w:rPr>
        <w:t xml:space="preserve"> البحري</w:t>
      </w:r>
      <w:bookmarkEnd w:id="16"/>
    </w:p>
    <w:p w:rsidR="00E652F6" w:rsidRPr="00433A6F" w:rsidRDefault="00B27F1A" w:rsidP="00E652F6">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الجهاد البحري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حسب كورين شوفاليه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هو عمليات عسكرية مشروعة تنفذ في البحر للدفاع عن السواحل الإسلامية ورد الاعتداءات على المسلمين</w:t>
      </w:r>
      <w:r w:rsidRPr="00433A6F">
        <w:rPr>
          <w:rFonts w:ascii="Simplified Arabic" w:hAnsi="Simplified Arabic" w:cs="Simplified Arabic"/>
          <w:sz w:val="32"/>
          <w:szCs w:val="32"/>
          <w:vertAlign w:val="superscript"/>
          <w:rtl/>
        </w:rPr>
        <w:footnoteReference w:id="73"/>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بعد سقوط غرناطة عام 1492م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يختلف الجهاد البحري عن القرصنة بكونه حربا معلنة بين دولتين</w:t>
      </w:r>
      <w:r w:rsidR="00533FD5" w:rsidRPr="00433A6F">
        <w:rPr>
          <w:rFonts w:ascii="Simplified Arabic" w:hAnsi="Simplified Arabic" w:cs="Simplified Arabic"/>
          <w:sz w:val="32"/>
          <w:szCs w:val="32"/>
          <w:rtl/>
        </w:rPr>
        <w:t xml:space="preserve"> وليست اعتداءات مفاجئة غير معلنة</w:t>
      </w:r>
      <w:r w:rsidRPr="00433A6F">
        <w:rPr>
          <w:rFonts w:ascii="Simplified Arabic" w:hAnsi="Simplified Arabic" w:cs="Simplified Arabic"/>
          <w:sz w:val="32"/>
          <w:szCs w:val="32"/>
          <w:vertAlign w:val="superscript"/>
          <w:rtl/>
        </w:rPr>
        <w:footnoteReference w:id="74"/>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النشاط البحري الجزائري في العهد العثماني يعتبر جهادا بحريا عسكريا مشروعا للدفاع عن الأرض والدين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رغم وصف الأوروبيين له بالقرصنة</w:t>
      </w:r>
      <w:r w:rsidRPr="00433A6F">
        <w:rPr>
          <w:rFonts w:ascii="Simplified Arabic" w:hAnsi="Simplified Arabic" w:cs="Simplified Arabic"/>
          <w:sz w:val="32"/>
          <w:szCs w:val="32"/>
          <w:vertAlign w:val="superscript"/>
          <w:rtl/>
        </w:rPr>
        <w:footnoteReference w:id="75"/>
      </w:r>
      <w:r w:rsidRPr="00433A6F">
        <w:rPr>
          <w:rFonts w:ascii="Simplified Arabic" w:hAnsi="Simplified Arabic" w:cs="Simplified Arabic" w:hint="cs"/>
          <w:sz w:val="32"/>
          <w:szCs w:val="32"/>
          <w:rtl/>
        </w:rPr>
        <w:t>.</w:t>
      </w:r>
    </w:p>
    <w:p w:rsidR="00B27F1A" w:rsidRPr="00433A6F" w:rsidRDefault="00B27F1A" w:rsidP="00E652F6">
      <w:pPr>
        <w:bidi/>
        <w:jc w:val="both"/>
        <w:rPr>
          <w:rFonts w:ascii="Simplified Arabic" w:hAnsi="Simplified Arabic" w:cs="Simplified Arabic"/>
          <w:sz w:val="32"/>
          <w:szCs w:val="32"/>
        </w:rPr>
      </w:pPr>
      <w:r w:rsidRPr="00433A6F">
        <w:rPr>
          <w:rFonts w:ascii="Simplified Arabic" w:hAnsi="Simplified Arabic" w:cs="Simplified Arabic"/>
          <w:sz w:val="32"/>
          <w:szCs w:val="32"/>
          <w:rtl/>
        </w:rPr>
        <w:t xml:space="preserve"> في حين كانوا يمارسون </w:t>
      </w:r>
      <w:proofErr w:type="gramStart"/>
      <w:r w:rsidRPr="00433A6F">
        <w:rPr>
          <w:rFonts w:ascii="Simplified Arabic" w:hAnsi="Simplified Arabic" w:cs="Simplified Arabic"/>
          <w:sz w:val="32"/>
          <w:szCs w:val="32"/>
          <w:rtl/>
        </w:rPr>
        <w:t>نفس</w:t>
      </w:r>
      <w:proofErr w:type="gramEnd"/>
      <w:r w:rsidRPr="00433A6F">
        <w:rPr>
          <w:rFonts w:ascii="Simplified Arabic" w:hAnsi="Simplified Arabic" w:cs="Simplified Arabic"/>
          <w:sz w:val="32"/>
          <w:szCs w:val="32"/>
          <w:rtl/>
        </w:rPr>
        <w:t xml:space="preserve"> السلوكيات تحت مسميات أخرى. أخلاقيا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يعد هذا الدفاع مشروعا رغم اختلاف تصورات القانون الدولي </w:t>
      </w:r>
      <w:proofErr w:type="gramStart"/>
      <w:r w:rsidRPr="00433A6F">
        <w:rPr>
          <w:rFonts w:ascii="Simplified Arabic" w:hAnsi="Simplified Arabic" w:cs="Simplified Arabic"/>
          <w:sz w:val="32"/>
          <w:szCs w:val="32"/>
          <w:rtl/>
        </w:rPr>
        <w:t>آنذاك</w:t>
      </w:r>
      <w:r w:rsidRPr="00433A6F">
        <w:rPr>
          <w:rFonts w:ascii="Simplified Arabic" w:hAnsi="Simplified Arabic" w:cs="Simplified Arabic"/>
          <w:sz w:val="32"/>
          <w:szCs w:val="32"/>
          <w:vertAlign w:val="superscript"/>
          <w:rtl/>
        </w:rPr>
        <w:footnoteReference w:id="76"/>
      </w:r>
      <w:r w:rsidRPr="00433A6F">
        <w:rPr>
          <w:rFonts w:ascii="Simplified Arabic" w:hAnsi="Simplified Arabic" w:cs="Simplified Arabic"/>
          <w:sz w:val="32"/>
          <w:szCs w:val="32"/>
        </w:rPr>
        <w:t>.</w:t>
      </w:r>
      <w:proofErr w:type="gramEnd"/>
    </w:p>
    <w:p w:rsidR="00562136" w:rsidRPr="00433A6F" w:rsidRDefault="00562136" w:rsidP="001B0497">
      <w:pPr>
        <w:pStyle w:val="Titre1"/>
        <w:jc w:val="both"/>
        <w:rPr>
          <w:rtl/>
        </w:rPr>
      </w:pPr>
      <w:bookmarkStart w:id="17" w:name="_Toc209017130"/>
      <w:r w:rsidRPr="00433A6F">
        <w:rPr>
          <w:rFonts w:hint="cs"/>
          <w:rtl/>
        </w:rPr>
        <w:t>ثانيا: الأسروالجهادالبحري</w:t>
      </w:r>
      <w:r w:rsidR="00DE57E9" w:rsidRPr="00433A6F">
        <w:rPr>
          <w:rFonts w:hint="cs"/>
          <w:rtl/>
        </w:rPr>
        <w:t xml:space="preserve"> </w:t>
      </w:r>
      <w:r w:rsidRPr="00433A6F">
        <w:rPr>
          <w:rFonts w:hint="cs"/>
          <w:rtl/>
        </w:rPr>
        <w:t>للأسطول</w:t>
      </w:r>
      <w:r w:rsidR="00DE57E9" w:rsidRPr="00433A6F">
        <w:rPr>
          <w:rFonts w:hint="cs"/>
          <w:rtl/>
        </w:rPr>
        <w:t xml:space="preserve"> </w:t>
      </w:r>
      <w:r w:rsidRPr="00433A6F">
        <w:rPr>
          <w:rFonts w:hint="cs"/>
          <w:rtl/>
        </w:rPr>
        <w:t>البحري</w:t>
      </w:r>
      <w:r w:rsidR="00DE57E9" w:rsidRPr="00433A6F">
        <w:rPr>
          <w:rFonts w:hint="cs"/>
          <w:rtl/>
        </w:rPr>
        <w:t xml:space="preserve"> </w:t>
      </w:r>
      <w:r w:rsidRPr="00433A6F">
        <w:rPr>
          <w:rFonts w:hint="cs"/>
          <w:rtl/>
        </w:rPr>
        <w:t>الجزائري:</w:t>
      </w:r>
      <w:bookmarkEnd w:id="17"/>
    </w:p>
    <w:p w:rsidR="005F623C" w:rsidRPr="00433A6F" w:rsidRDefault="009E67D0" w:rsidP="001B0497">
      <w:pPr>
        <w:pStyle w:val="Titre1"/>
        <w:ind w:firstLine="567"/>
        <w:jc w:val="both"/>
        <w:rPr>
          <w:b w:val="0"/>
          <w:bCs w:val="0"/>
          <w:szCs w:val="32"/>
          <w:rtl/>
          <w:lang w:bidi="ar-SA"/>
        </w:rPr>
      </w:pPr>
      <w:bookmarkStart w:id="18" w:name="_Toc209017131"/>
      <w:r w:rsidRPr="00433A6F">
        <w:rPr>
          <w:rFonts w:hint="cs"/>
          <w:b w:val="0"/>
          <w:bCs w:val="0"/>
          <w:szCs w:val="32"/>
          <w:rtl/>
          <w:lang w:bidi="ar-SA"/>
        </w:rPr>
        <w:t>بداية النشاط البحري للجزائر كان بعد انضمامها للخلافة العثمانية في القرن 16 و إزداد نشاطه في القرن 17 م</w:t>
      </w:r>
      <w:r w:rsidR="00AB26ED" w:rsidRPr="00433A6F">
        <w:rPr>
          <w:rFonts w:hint="cs"/>
          <w:b w:val="0"/>
          <w:bCs w:val="0"/>
          <w:szCs w:val="32"/>
          <w:rtl/>
          <w:lang w:bidi="ar-SA"/>
        </w:rPr>
        <w:t xml:space="preserve"> حتى أطلق عليه بقرن القرصنة</w:t>
      </w:r>
      <w:r w:rsidR="00771974" w:rsidRPr="00433A6F">
        <w:rPr>
          <w:rFonts w:hint="cs"/>
          <w:b w:val="0"/>
          <w:bCs w:val="0"/>
          <w:szCs w:val="32"/>
          <w:rtl/>
          <w:lang w:bidi="ar-SA"/>
        </w:rPr>
        <w:t xml:space="preserve">، </w:t>
      </w:r>
      <w:r w:rsidR="00157D14" w:rsidRPr="00433A6F">
        <w:rPr>
          <w:rStyle w:val="Appelnotedebasdep"/>
          <w:b w:val="0"/>
          <w:bCs w:val="0"/>
          <w:szCs w:val="32"/>
          <w:rtl/>
          <w:lang w:bidi="ar-SA"/>
        </w:rPr>
        <w:footnoteReference w:id="77"/>
      </w:r>
      <w:r w:rsidRPr="00433A6F">
        <w:rPr>
          <w:rFonts w:hint="cs"/>
          <w:b w:val="0"/>
          <w:bCs w:val="0"/>
          <w:szCs w:val="32"/>
          <w:rtl/>
          <w:lang w:bidi="ar-SA"/>
        </w:rPr>
        <w:t>و أخذ في البداية بعدا جهاديا دينيا</w:t>
      </w:r>
      <w:r w:rsidR="00771974" w:rsidRPr="00433A6F">
        <w:rPr>
          <w:rFonts w:hint="cs"/>
          <w:b w:val="0"/>
          <w:bCs w:val="0"/>
          <w:szCs w:val="32"/>
          <w:rtl/>
          <w:lang w:bidi="ar-SA"/>
        </w:rPr>
        <w:t xml:space="preserve">، </w:t>
      </w:r>
      <w:r w:rsidRPr="00433A6F">
        <w:rPr>
          <w:rFonts w:hint="cs"/>
          <w:b w:val="0"/>
          <w:bCs w:val="0"/>
          <w:szCs w:val="32"/>
          <w:rtl/>
          <w:lang w:bidi="ar-SA"/>
        </w:rPr>
        <w:t xml:space="preserve">ثم تحول شيئا فشيئا نحو الغزو البحري الذي كان الهدف من ورائه جلب المنفعة و القيمة الإقتصادية ( هدايا وغنائم ) لا حول فكرة الدين . </w:t>
      </w:r>
      <w:r w:rsidR="00157D14" w:rsidRPr="00433A6F">
        <w:rPr>
          <w:rStyle w:val="Appelnotedebasdep"/>
          <w:b w:val="0"/>
          <w:bCs w:val="0"/>
          <w:szCs w:val="32"/>
          <w:rtl/>
          <w:lang w:bidi="ar-SA"/>
        </w:rPr>
        <w:footnoteReference w:id="78"/>
      </w:r>
      <w:bookmarkEnd w:id="18"/>
    </w:p>
    <w:p w:rsidR="009E67D0" w:rsidRPr="00433A6F" w:rsidRDefault="009E67D0" w:rsidP="001B0497">
      <w:pPr>
        <w:pStyle w:val="Titre1"/>
        <w:ind w:firstLine="567"/>
        <w:jc w:val="both"/>
        <w:rPr>
          <w:b w:val="0"/>
          <w:bCs w:val="0"/>
          <w:szCs w:val="32"/>
          <w:rtl/>
          <w:lang w:bidi="ar-SA"/>
        </w:rPr>
      </w:pPr>
      <w:bookmarkStart w:id="19" w:name="_Toc209017132"/>
      <w:r w:rsidRPr="00433A6F">
        <w:rPr>
          <w:rFonts w:hint="cs"/>
          <w:b w:val="0"/>
          <w:bCs w:val="0"/>
          <w:szCs w:val="32"/>
          <w:rtl/>
          <w:lang w:bidi="ar-SA"/>
        </w:rPr>
        <w:t xml:space="preserve">وبالتالي أصبحت عملية النشاط البحري و الإقتصادي مترابطان فهذا يرتفع وذلك يستفيد من التقدم و الإزدهار </w:t>
      </w:r>
      <w:r w:rsidR="005F623C" w:rsidRPr="00433A6F">
        <w:rPr>
          <w:rFonts w:hint="cs"/>
          <w:b w:val="0"/>
          <w:bCs w:val="0"/>
          <w:szCs w:val="32"/>
          <w:rtl/>
          <w:lang w:bidi="ar-SA"/>
        </w:rPr>
        <w:t xml:space="preserve">. </w:t>
      </w:r>
      <w:r w:rsidR="00157D14" w:rsidRPr="00433A6F">
        <w:rPr>
          <w:rStyle w:val="Appelnotedebasdep"/>
          <w:b w:val="0"/>
          <w:bCs w:val="0"/>
          <w:szCs w:val="32"/>
          <w:rtl/>
          <w:lang w:bidi="ar-SA"/>
        </w:rPr>
        <w:footnoteReference w:id="79"/>
      </w:r>
      <w:bookmarkEnd w:id="19"/>
    </w:p>
    <w:p w:rsidR="00A705F3" w:rsidRPr="00433A6F" w:rsidRDefault="00A705F3" w:rsidP="001B0497">
      <w:pPr>
        <w:pStyle w:val="Titre1"/>
        <w:ind w:firstLine="567"/>
        <w:jc w:val="both"/>
        <w:rPr>
          <w:b w:val="0"/>
          <w:bCs w:val="0"/>
          <w:szCs w:val="32"/>
          <w:rtl/>
          <w:lang w:bidi="ar-SA"/>
        </w:rPr>
      </w:pPr>
      <w:bookmarkStart w:id="20" w:name="_Toc209017133"/>
      <w:r w:rsidRPr="00433A6F">
        <w:rPr>
          <w:rFonts w:hint="cs"/>
          <w:b w:val="0"/>
          <w:bCs w:val="0"/>
          <w:szCs w:val="32"/>
          <w:rtl/>
          <w:lang w:bidi="ar-SA"/>
        </w:rPr>
        <w:lastRenderedPageBreak/>
        <w:t>زاد إهتمام السلطة الحاكمة بالمسائل الخارجية على حساب الأمور الداخلية للبلاد</w:t>
      </w:r>
      <w:r w:rsidR="00771974" w:rsidRPr="00433A6F">
        <w:rPr>
          <w:rFonts w:hint="cs"/>
          <w:b w:val="0"/>
          <w:bCs w:val="0"/>
          <w:szCs w:val="32"/>
          <w:rtl/>
          <w:lang w:bidi="ar-SA"/>
        </w:rPr>
        <w:t xml:space="preserve">، </w:t>
      </w:r>
      <w:r w:rsidRPr="00433A6F">
        <w:rPr>
          <w:rFonts w:hint="cs"/>
          <w:b w:val="0"/>
          <w:bCs w:val="0"/>
          <w:szCs w:val="32"/>
          <w:rtl/>
          <w:lang w:bidi="ar-SA"/>
        </w:rPr>
        <w:t>بإعتبار أن الدولة تعتمد على ما تحصل عليه من غنائم و أسرى و إتوات و هدايا</w:t>
      </w:r>
      <w:r w:rsidR="00771974" w:rsidRPr="00433A6F">
        <w:rPr>
          <w:rFonts w:hint="cs"/>
          <w:b w:val="0"/>
          <w:bCs w:val="0"/>
          <w:szCs w:val="32"/>
          <w:rtl/>
          <w:lang w:bidi="ar-SA"/>
        </w:rPr>
        <w:t xml:space="preserve">، </w:t>
      </w:r>
      <w:r w:rsidR="00157D14" w:rsidRPr="00433A6F">
        <w:rPr>
          <w:rStyle w:val="Appelnotedebasdep"/>
          <w:b w:val="0"/>
          <w:bCs w:val="0"/>
          <w:szCs w:val="32"/>
          <w:rtl/>
          <w:lang w:bidi="ar-SA"/>
        </w:rPr>
        <w:footnoteReference w:id="80"/>
      </w:r>
      <w:bookmarkEnd w:id="20"/>
    </w:p>
    <w:p w:rsidR="00A705F3" w:rsidRPr="00433A6F" w:rsidRDefault="00A705F3" w:rsidP="001B0497">
      <w:pPr>
        <w:pStyle w:val="Titre1"/>
        <w:ind w:firstLine="567"/>
        <w:jc w:val="both"/>
        <w:rPr>
          <w:b w:val="0"/>
          <w:bCs w:val="0"/>
          <w:szCs w:val="32"/>
          <w:rtl/>
          <w:lang w:bidi="ar-SA"/>
        </w:rPr>
      </w:pPr>
      <w:bookmarkStart w:id="21" w:name="_Toc209017134"/>
      <w:r w:rsidRPr="00433A6F">
        <w:rPr>
          <w:rFonts w:hint="cs"/>
          <w:b w:val="0"/>
          <w:bCs w:val="0"/>
          <w:szCs w:val="32"/>
          <w:rtl/>
          <w:lang w:bidi="ar-SA"/>
        </w:rPr>
        <w:t>أين بلغ عدد الأسرى في الجزائر بحوالي أ</w:t>
      </w:r>
      <w:r w:rsidR="00312BF5" w:rsidRPr="00433A6F">
        <w:rPr>
          <w:rFonts w:hint="cs"/>
          <w:b w:val="0"/>
          <w:bCs w:val="0"/>
          <w:szCs w:val="32"/>
          <w:rtl/>
          <w:lang w:bidi="ar-SA"/>
        </w:rPr>
        <w:t>ل</w:t>
      </w:r>
      <w:r w:rsidRPr="00433A6F">
        <w:rPr>
          <w:rFonts w:hint="cs"/>
          <w:b w:val="0"/>
          <w:bCs w:val="0"/>
          <w:szCs w:val="32"/>
          <w:rtl/>
          <w:lang w:bidi="ar-SA"/>
        </w:rPr>
        <w:t xml:space="preserve">ف عام (1621 </w:t>
      </w:r>
      <w:r w:rsidRPr="00433A6F">
        <w:rPr>
          <w:b w:val="0"/>
          <w:bCs w:val="0"/>
          <w:szCs w:val="32"/>
          <w:rtl/>
          <w:lang w:bidi="ar-SA"/>
        </w:rPr>
        <w:t>–</w:t>
      </w:r>
      <w:r w:rsidRPr="00433A6F">
        <w:rPr>
          <w:rFonts w:hint="cs"/>
          <w:b w:val="0"/>
          <w:bCs w:val="0"/>
          <w:szCs w:val="32"/>
          <w:rtl/>
          <w:lang w:bidi="ar-SA"/>
        </w:rPr>
        <w:t xml:space="preserve"> 1627) و تعددت جنسياتهم إسبانيون</w:t>
      </w:r>
      <w:r w:rsidR="00771974" w:rsidRPr="00433A6F">
        <w:rPr>
          <w:rFonts w:hint="cs"/>
          <w:b w:val="0"/>
          <w:bCs w:val="0"/>
          <w:szCs w:val="32"/>
          <w:rtl/>
          <w:lang w:bidi="ar-SA"/>
        </w:rPr>
        <w:t xml:space="preserve">، </w:t>
      </w:r>
      <w:r w:rsidRPr="00433A6F">
        <w:rPr>
          <w:rFonts w:hint="cs"/>
          <w:b w:val="0"/>
          <w:bCs w:val="0"/>
          <w:szCs w:val="32"/>
          <w:rtl/>
          <w:lang w:bidi="ar-SA"/>
        </w:rPr>
        <w:t>ايطاليون</w:t>
      </w:r>
      <w:r w:rsidR="00771974" w:rsidRPr="00433A6F">
        <w:rPr>
          <w:rFonts w:hint="cs"/>
          <w:b w:val="0"/>
          <w:bCs w:val="0"/>
          <w:szCs w:val="32"/>
          <w:rtl/>
          <w:lang w:bidi="ar-SA"/>
        </w:rPr>
        <w:t xml:space="preserve">، </w:t>
      </w:r>
      <w:r w:rsidRPr="00433A6F">
        <w:rPr>
          <w:rFonts w:hint="cs"/>
          <w:b w:val="0"/>
          <w:bCs w:val="0"/>
          <w:szCs w:val="32"/>
          <w:rtl/>
          <w:lang w:bidi="ar-SA"/>
        </w:rPr>
        <w:t>هنغ</w:t>
      </w:r>
      <w:r w:rsidR="00124D13" w:rsidRPr="00433A6F">
        <w:rPr>
          <w:rFonts w:hint="cs"/>
          <w:b w:val="0"/>
          <w:bCs w:val="0"/>
          <w:szCs w:val="32"/>
          <w:rtl/>
          <w:lang w:bidi="ar-SA"/>
        </w:rPr>
        <w:t>اريون</w:t>
      </w:r>
      <w:r w:rsidR="00771974" w:rsidRPr="00433A6F">
        <w:rPr>
          <w:rFonts w:hint="cs"/>
          <w:b w:val="0"/>
          <w:bCs w:val="0"/>
          <w:szCs w:val="32"/>
          <w:rtl/>
          <w:lang w:bidi="ar-SA"/>
        </w:rPr>
        <w:t xml:space="preserve">، </w:t>
      </w:r>
      <w:r w:rsidR="00124D13" w:rsidRPr="00433A6F">
        <w:rPr>
          <w:rFonts w:hint="cs"/>
          <w:b w:val="0"/>
          <w:bCs w:val="0"/>
          <w:szCs w:val="32"/>
          <w:rtl/>
          <w:lang w:bidi="ar-SA"/>
        </w:rPr>
        <w:t>صينيون</w:t>
      </w:r>
      <w:r w:rsidR="00771974" w:rsidRPr="00433A6F">
        <w:rPr>
          <w:rFonts w:hint="cs"/>
          <w:b w:val="0"/>
          <w:bCs w:val="0"/>
          <w:szCs w:val="32"/>
          <w:rtl/>
          <w:lang w:bidi="ar-SA"/>
        </w:rPr>
        <w:t xml:space="preserve">، </w:t>
      </w:r>
      <w:r w:rsidR="00124D13" w:rsidRPr="00433A6F">
        <w:rPr>
          <w:rFonts w:hint="cs"/>
          <w:b w:val="0"/>
          <w:bCs w:val="0"/>
          <w:szCs w:val="32"/>
          <w:rtl/>
          <w:lang w:bidi="ar-SA"/>
        </w:rPr>
        <w:t>يابانيون .... أ</w:t>
      </w:r>
      <w:r w:rsidRPr="00433A6F">
        <w:rPr>
          <w:rFonts w:hint="cs"/>
          <w:b w:val="0"/>
          <w:bCs w:val="0"/>
          <w:szCs w:val="32"/>
          <w:rtl/>
          <w:lang w:bidi="ar-SA"/>
        </w:rPr>
        <w:t>ين تجاوزت الغنائم في أوائل هذا القرن ما قيمته 3 ملايين جنيه .</w:t>
      </w:r>
      <w:bookmarkEnd w:id="21"/>
    </w:p>
    <w:p w:rsidR="00A705F3" w:rsidRPr="00433A6F" w:rsidRDefault="00C7734C" w:rsidP="001B0497">
      <w:pPr>
        <w:pStyle w:val="Titre1"/>
        <w:ind w:firstLine="567"/>
        <w:jc w:val="both"/>
        <w:rPr>
          <w:b w:val="0"/>
          <w:bCs w:val="0"/>
          <w:szCs w:val="32"/>
          <w:rtl/>
          <w:lang w:bidi="ar-SA"/>
        </w:rPr>
      </w:pPr>
      <w:bookmarkStart w:id="22" w:name="_Toc209017135"/>
      <w:r w:rsidRPr="00433A6F">
        <w:rPr>
          <w:rFonts w:hint="cs"/>
          <w:b w:val="0"/>
          <w:bCs w:val="0"/>
          <w:szCs w:val="32"/>
          <w:rtl/>
          <w:lang w:bidi="ar-SA"/>
        </w:rPr>
        <w:t xml:space="preserve">فعملية تبادل الأسرى و السلع غيرت من جغرافية الأسواق و التجارة فولدت اتصالات وعمليات جديدة </w:t>
      </w:r>
      <w:r w:rsidR="00D71258" w:rsidRPr="00433A6F">
        <w:rPr>
          <w:rFonts w:hint="cs"/>
          <w:b w:val="0"/>
          <w:bCs w:val="0"/>
          <w:szCs w:val="32"/>
          <w:rtl/>
          <w:lang w:bidi="ar-SA"/>
        </w:rPr>
        <w:t xml:space="preserve">. </w:t>
      </w:r>
      <w:r w:rsidR="00157D14" w:rsidRPr="00433A6F">
        <w:rPr>
          <w:rStyle w:val="Appelnotedebasdep"/>
          <w:b w:val="0"/>
          <w:bCs w:val="0"/>
          <w:szCs w:val="32"/>
          <w:rtl/>
          <w:lang w:bidi="ar-SA"/>
        </w:rPr>
        <w:footnoteReference w:id="81"/>
      </w:r>
      <w:bookmarkEnd w:id="22"/>
    </w:p>
    <w:p w:rsidR="009E67D0" w:rsidRPr="00433A6F" w:rsidRDefault="007F68A1" w:rsidP="001B0497">
      <w:pPr>
        <w:pStyle w:val="Titre1"/>
        <w:ind w:firstLine="567"/>
        <w:jc w:val="both"/>
        <w:rPr>
          <w:b w:val="0"/>
          <w:bCs w:val="0"/>
          <w:szCs w:val="32"/>
          <w:rtl/>
          <w:lang w:bidi="ar-SA"/>
        </w:rPr>
      </w:pPr>
      <w:bookmarkStart w:id="23" w:name="_Toc209017136"/>
      <w:r w:rsidRPr="00433A6F">
        <w:rPr>
          <w:rFonts w:hint="cs"/>
          <w:b w:val="0"/>
          <w:bCs w:val="0"/>
          <w:szCs w:val="32"/>
          <w:rtl/>
          <w:lang w:bidi="ar-SA"/>
        </w:rPr>
        <w:t>عرف نشاط البحرية الجزائر</w:t>
      </w:r>
      <w:proofErr w:type="gramStart"/>
      <w:r w:rsidRPr="00433A6F">
        <w:rPr>
          <w:rFonts w:hint="cs"/>
          <w:b w:val="0"/>
          <w:bCs w:val="0"/>
          <w:szCs w:val="32"/>
          <w:rtl/>
          <w:lang w:bidi="ar-SA"/>
        </w:rPr>
        <w:t xml:space="preserve">ية فترات </w:t>
      </w:r>
      <w:proofErr w:type="gramEnd"/>
      <w:r w:rsidRPr="00433A6F">
        <w:rPr>
          <w:rFonts w:hint="cs"/>
          <w:b w:val="0"/>
          <w:bCs w:val="0"/>
          <w:szCs w:val="32"/>
          <w:rtl/>
          <w:lang w:bidi="ar-SA"/>
        </w:rPr>
        <w:t>إزدهار</w:t>
      </w:r>
      <w:r w:rsidR="00771974" w:rsidRPr="00433A6F">
        <w:rPr>
          <w:rFonts w:hint="cs"/>
          <w:b w:val="0"/>
          <w:bCs w:val="0"/>
          <w:szCs w:val="32"/>
          <w:rtl/>
          <w:lang w:bidi="ar-SA"/>
        </w:rPr>
        <w:t xml:space="preserve">، </w:t>
      </w:r>
      <w:r w:rsidRPr="00433A6F">
        <w:rPr>
          <w:rFonts w:hint="cs"/>
          <w:b w:val="0"/>
          <w:bCs w:val="0"/>
          <w:szCs w:val="32"/>
          <w:rtl/>
          <w:lang w:bidi="ar-SA"/>
        </w:rPr>
        <w:t>و فترات تدهور أثرت علىحجم الأسرى</w:t>
      </w:r>
      <w:r w:rsidR="00771974" w:rsidRPr="00433A6F">
        <w:rPr>
          <w:rFonts w:hint="cs"/>
          <w:b w:val="0"/>
          <w:bCs w:val="0"/>
          <w:szCs w:val="32"/>
          <w:rtl/>
          <w:lang w:bidi="ar-SA"/>
        </w:rPr>
        <w:t xml:space="preserve">، </w:t>
      </w:r>
      <w:r w:rsidRPr="00433A6F">
        <w:rPr>
          <w:rFonts w:hint="cs"/>
          <w:b w:val="0"/>
          <w:bCs w:val="0"/>
          <w:szCs w:val="32"/>
          <w:rtl/>
          <w:lang w:bidi="ar-SA"/>
        </w:rPr>
        <w:t xml:space="preserve">حيث إختلف عدد الأسرى من فترة لأخرى و ذلك حسب الظروف وحسب نشاط الجهاد البحري </w:t>
      </w:r>
      <w:r w:rsidR="00B632A6" w:rsidRPr="00433A6F">
        <w:rPr>
          <w:rFonts w:hint="cs"/>
          <w:b w:val="0"/>
          <w:bCs w:val="0"/>
          <w:szCs w:val="32"/>
          <w:rtl/>
          <w:lang w:bidi="ar-SA"/>
        </w:rPr>
        <w:t xml:space="preserve">. مثلما هو موضح في الجدول الموالي </w:t>
      </w:r>
      <w:r w:rsidR="00D608BA" w:rsidRPr="00433A6F">
        <w:rPr>
          <w:rFonts w:hint="cs"/>
          <w:b w:val="0"/>
          <w:bCs w:val="0"/>
          <w:szCs w:val="32"/>
          <w:rtl/>
          <w:lang w:bidi="ar-SA"/>
        </w:rPr>
        <w:t>:</w:t>
      </w:r>
      <w:bookmarkEnd w:id="23"/>
    </w:p>
    <w:p w:rsidR="00B632A6" w:rsidRPr="00433A6F" w:rsidRDefault="00B632A6" w:rsidP="001B0497">
      <w:pPr>
        <w:pStyle w:val="Titre1"/>
        <w:ind w:firstLine="567"/>
        <w:jc w:val="both"/>
        <w:rPr>
          <w:b w:val="0"/>
          <w:bCs w:val="0"/>
          <w:szCs w:val="32"/>
          <w:rtl/>
          <w:lang w:bidi="ar-SA"/>
        </w:rPr>
      </w:pPr>
      <w:bookmarkStart w:id="24" w:name="_Toc209017137"/>
      <w:r w:rsidRPr="00433A6F">
        <w:rPr>
          <w:rFonts w:hint="cs"/>
          <w:b w:val="0"/>
          <w:bCs w:val="0"/>
          <w:szCs w:val="32"/>
          <w:rtl/>
          <w:lang w:bidi="ar-SA"/>
        </w:rPr>
        <w:t xml:space="preserve">جدول </w:t>
      </w:r>
      <w:r w:rsidR="004D4AA1" w:rsidRPr="00433A6F">
        <w:rPr>
          <w:rFonts w:hint="cs"/>
          <w:b w:val="0"/>
          <w:bCs w:val="0"/>
          <w:szCs w:val="32"/>
          <w:rtl/>
          <w:lang w:bidi="ar-SA"/>
        </w:rPr>
        <w:t xml:space="preserve">(رقم 02) </w:t>
      </w:r>
      <w:r w:rsidRPr="00433A6F">
        <w:rPr>
          <w:rFonts w:hint="cs"/>
          <w:b w:val="0"/>
          <w:bCs w:val="0"/>
          <w:szCs w:val="32"/>
          <w:rtl/>
          <w:lang w:bidi="ar-SA"/>
        </w:rPr>
        <w:t xml:space="preserve">يوضح غنائم البحرية الجزائرية في الفترة الممتدة </w:t>
      </w:r>
      <w:r w:rsidR="003C08AD" w:rsidRPr="00433A6F">
        <w:rPr>
          <w:rFonts w:hint="cs"/>
          <w:b w:val="0"/>
          <w:bCs w:val="0"/>
          <w:szCs w:val="32"/>
          <w:rtl/>
          <w:lang w:bidi="ar-SA"/>
        </w:rPr>
        <w:t xml:space="preserve">مابين ( 1608 </w:t>
      </w:r>
      <w:r w:rsidR="003C08AD" w:rsidRPr="00433A6F">
        <w:rPr>
          <w:b w:val="0"/>
          <w:bCs w:val="0"/>
          <w:szCs w:val="32"/>
          <w:rtl/>
          <w:lang w:bidi="ar-SA"/>
        </w:rPr>
        <w:t>–</w:t>
      </w:r>
      <w:r w:rsidR="003C08AD" w:rsidRPr="00433A6F">
        <w:rPr>
          <w:rFonts w:hint="cs"/>
          <w:b w:val="0"/>
          <w:bCs w:val="0"/>
          <w:szCs w:val="32"/>
          <w:rtl/>
          <w:lang w:bidi="ar-SA"/>
        </w:rPr>
        <w:t xml:space="preserve"> 16</w:t>
      </w:r>
      <w:r w:rsidR="0050390C" w:rsidRPr="00433A6F">
        <w:rPr>
          <w:rFonts w:hint="cs"/>
          <w:b w:val="0"/>
          <w:bCs w:val="0"/>
          <w:szCs w:val="32"/>
          <w:rtl/>
          <w:lang w:bidi="ar-SA"/>
        </w:rPr>
        <w:t>87</w:t>
      </w:r>
      <w:r w:rsidR="0055565E" w:rsidRPr="00433A6F">
        <w:rPr>
          <w:rFonts w:hint="cs"/>
          <w:b w:val="0"/>
          <w:bCs w:val="0"/>
          <w:szCs w:val="32"/>
          <w:rtl/>
          <w:lang w:bidi="ar-SA"/>
        </w:rPr>
        <w:t xml:space="preserve"> </w:t>
      </w:r>
      <w:proofErr w:type="gramStart"/>
      <w:r w:rsidR="0055565E" w:rsidRPr="00433A6F">
        <w:rPr>
          <w:rFonts w:hint="cs"/>
          <w:b w:val="0"/>
          <w:bCs w:val="0"/>
          <w:szCs w:val="32"/>
          <w:rtl/>
          <w:lang w:bidi="ar-SA"/>
        </w:rPr>
        <w:t xml:space="preserve">) </w:t>
      </w:r>
      <w:r w:rsidR="00157D14" w:rsidRPr="00433A6F">
        <w:rPr>
          <w:rStyle w:val="Appelnotedebasdep"/>
          <w:b w:val="0"/>
          <w:bCs w:val="0"/>
          <w:szCs w:val="32"/>
          <w:rtl/>
          <w:lang w:bidi="ar-SA"/>
        </w:rPr>
        <w:footnoteReference w:id="82"/>
      </w:r>
      <w:bookmarkEnd w:id="24"/>
      <w:proofErr w:type="gramEnd"/>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0"/>
        <w:gridCol w:w="3071"/>
        <w:gridCol w:w="3071"/>
      </w:tblGrid>
      <w:tr w:rsidR="003C08AD" w:rsidRPr="0062467F" w:rsidTr="0062467F">
        <w:tc>
          <w:tcPr>
            <w:tcW w:w="3070"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25" w:name="_Toc209017138"/>
            <w:r w:rsidRPr="0062467F">
              <w:rPr>
                <w:rFonts w:hint="cs"/>
                <w:b w:val="0"/>
                <w:bCs w:val="0"/>
                <w:szCs w:val="32"/>
                <w:rtl/>
                <w:lang w:bidi="ar-SA"/>
              </w:rPr>
              <w:t>السنوات</w:t>
            </w:r>
            <w:bookmarkEnd w:id="25"/>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26" w:name="_Toc209017139"/>
            <w:r w:rsidRPr="0062467F">
              <w:rPr>
                <w:rFonts w:hint="cs"/>
                <w:b w:val="0"/>
                <w:bCs w:val="0"/>
                <w:szCs w:val="32"/>
                <w:rtl/>
                <w:lang w:bidi="ar-SA"/>
              </w:rPr>
              <w:t>عدد المراكب</w:t>
            </w:r>
            <w:bookmarkEnd w:id="26"/>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27" w:name="_Toc209017140"/>
            <w:r w:rsidRPr="0062467F">
              <w:rPr>
                <w:rFonts w:hint="cs"/>
                <w:b w:val="0"/>
                <w:bCs w:val="0"/>
                <w:szCs w:val="32"/>
                <w:rtl/>
                <w:lang w:bidi="ar-SA"/>
              </w:rPr>
              <w:t>عدد الأسرى</w:t>
            </w:r>
            <w:bookmarkEnd w:id="27"/>
          </w:p>
        </w:tc>
      </w:tr>
      <w:tr w:rsidR="003C08AD" w:rsidRPr="0062467F" w:rsidTr="0062467F">
        <w:tc>
          <w:tcPr>
            <w:tcW w:w="3070"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28" w:name="_Toc209017141"/>
            <w:r w:rsidRPr="0062467F">
              <w:rPr>
                <w:rFonts w:hint="cs"/>
                <w:b w:val="0"/>
                <w:bCs w:val="0"/>
                <w:szCs w:val="32"/>
                <w:rtl/>
                <w:lang w:bidi="ar-SA"/>
              </w:rPr>
              <w:t>1608</w:t>
            </w:r>
            <w:bookmarkEnd w:id="28"/>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29" w:name="_Toc209017142"/>
            <w:r w:rsidRPr="0062467F">
              <w:rPr>
                <w:rFonts w:hint="cs"/>
                <w:b w:val="0"/>
                <w:bCs w:val="0"/>
                <w:szCs w:val="32"/>
                <w:rtl/>
                <w:lang w:bidi="ar-SA"/>
              </w:rPr>
              <w:t>42</w:t>
            </w:r>
            <w:bookmarkEnd w:id="29"/>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0" w:name="_Toc209017143"/>
            <w:r w:rsidRPr="0062467F">
              <w:rPr>
                <w:rFonts w:hint="cs"/>
                <w:b w:val="0"/>
                <w:bCs w:val="0"/>
                <w:szCs w:val="32"/>
                <w:rtl/>
                <w:lang w:bidi="ar-SA"/>
              </w:rPr>
              <w:t>860</w:t>
            </w:r>
            <w:bookmarkEnd w:id="30"/>
          </w:p>
        </w:tc>
      </w:tr>
      <w:tr w:rsidR="003C08AD" w:rsidRPr="0062467F" w:rsidTr="0062467F">
        <w:tc>
          <w:tcPr>
            <w:tcW w:w="3070"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1" w:name="_Toc209017144"/>
            <w:r w:rsidRPr="0062467F">
              <w:rPr>
                <w:rFonts w:hint="cs"/>
                <w:b w:val="0"/>
                <w:bCs w:val="0"/>
                <w:szCs w:val="32"/>
                <w:rtl/>
                <w:lang w:bidi="ar-SA"/>
              </w:rPr>
              <w:t>1609</w:t>
            </w:r>
            <w:bookmarkEnd w:id="31"/>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2" w:name="_Toc209017145"/>
            <w:r w:rsidRPr="0062467F">
              <w:rPr>
                <w:rFonts w:hint="cs"/>
                <w:b w:val="0"/>
                <w:bCs w:val="0"/>
                <w:szCs w:val="32"/>
                <w:rtl/>
                <w:lang w:bidi="ar-SA"/>
              </w:rPr>
              <w:t>36</w:t>
            </w:r>
            <w:bookmarkEnd w:id="32"/>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3" w:name="_Toc209017146"/>
            <w:r w:rsidRPr="0062467F">
              <w:rPr>
                <w:rFonts w:hint="cs"/>
                <w:b w:val="0"/>
                <w:bCs w:val="0"/>
                <w:szCs w:val="32"/>
                <w:rtl/>
                <w:lang w:bidi="ar-SA"/>
              </w:rPr>
              <w:t>632</w:t>
            </w:r>
            <w:bookmarkEnd w:id="33"/>
          </w:p>
        </w:tc>
      </w:tr>
      <w:tr w:rsidR="003C08AD" w:rsidRPr="0062467F" w:rsidTr="0062467F">
        <w:tc>
          <w:tcPr>
            <w:tcW w:w="3070"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4" w:name="_Toc209017147"/>
            <w:r w:rsidRPr="0062467F">
              <w:rPr>
                <w:rFonts w:hint="cs"/>
                <w:b w:val="0"/>
                <w:bCs w:val="0"/>
                <w:szCs w:val="32"/>
                <w:rtl/>
                <w:lang w:bidi="ar-SA"/>
              </w:rPr>
              <w:t>1614</w:t>
            </w:r>
            <w:bookmarkEnd w:id="34"/>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5" w:name="_Toc209017148"/>
            <w:r w:rsidRPr="0062467F">
              <w:rPr>
                <w:rFonts w:hint="cs"/>
                <w:b w:val="0"/>
                <w:bCs w:val="0"/>
                <w:szCs w:val="32"/>
                <w:rtl/>
                <w:lang w:bidi="ar-SA"/>
              </w:rPr>
              <w:t>35</w:t>
            </w:r>
            <w:bookmarkEnd w:id="35"/>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6" w:name="_Toc209017149"/>
            <w:r w:rsidRPr="0062467F">
              <w:rPr>
                <w:rFonts w:hint="cs"/>
                <w:b w:val="0"/>
                <w:bCs w:val="0"/>
                <w:szCs w:val="32"/>
                <w:rtl/>
                <w:lang w:bidi="ar-SA"/>
              </w:rPr>
              <w:t>467</w:t>
            </w:r>
            <w:bookmarkEnd w:id="36"/>
          </w:p>
        </w:tc>
      </w:tr>
      <w:tr w:rsidR="003C08AD" w:rsidRPr="0062467F" w:rsidTr="0062467F">
        <w:tc>
          <w:tcPr>
            <w:tcW w:w="3070"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7" w:name="_Toc209017150"/>
            <w:r w:rsidRPr="0062467F">
              <w:rPr>
                <w:rFonts w:hint="cs"/>
                <w:b w:val="0"/>
                <w:bCs w:val="0"/>
                <w:szCs w:val="32"/>
                <w:rtl/>
                <w:lang w:bidi="ar-SA"/>
              </w:rPr>
              <w:t>1616</w:t>
            </w:r>
            <w:bookmarkEnd w:id="37"/>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8" w:name="_Toc209017151"/>
            <w:r w:rsidRPr="0062467F">
              <w:rPr>
                <w:rFonts w:hint="cs"/>
                <w:b w:val="0"/>
                <w:bCs w:val="0"/>
                <w:szCs w:val="32"/>
                <w:rtl/>
                <w:lang w:bidi="ar-SA"/>
              </w:rPr>
              <w:t>34</w:t>
            </w:r>
            <w:bookmarkEnd w:id="38"/>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39" w:name="_Toc209017152"/>
            <w:r w:rsidRPr="0062467F">
              <w:rPr>
                <w:rFonts w:hint="cs"/>
                <w:b w:val="0"/>
                <w:bCs w:val="0"/>
                <w:szCs w:val="32"/>
                <w:rtl/>
                <w:lang w:bidi="ar-SA"/>
              </w:rPr>
              <w:t>767</w:t>
            </w:r>
            <w:bookmarkEnd w:id="39"/>
          </w:p>
        </w:tc>
      </w:tr>
      <w:tr w:rsidR="003C08AD" w:rsidRPr="0062467F" w:rsidTr="0062467F">
        <w:tc>
          <w:tcPr>
            <w:tcW w:w="3070"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40" w:name="_Toc209017153"/>
            <w:r w:rsidRPr="0062467F">
              <w:rPr>
                <w:rFonts w:hint="cs"/>
                <w:b w:val="0"/>
                <w:bCs w:val="0"/>
                <w:szCs w:val="32"/>
                <w:rtl/>
                <w:lang w:bidi="ar-SA"/>
              </w:rPr>
              <w:t>1618</w:t>
            </w:r>
            <w:bookmarkEnd w:id="40"/>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41" w:name="_Toc209017154"/>
            <w:r w:rsidRPr="0062467F">
              <w:rPr>
                <w:rFonts w:hint="cs"/>
                <w:b w:val="0"/>
                <w:bCs w:val="0"/>
                <w:szCs w:val="32"/>
                <w:rtl/>
                <w:lang w:bidi="ar-SA"/>
              </w:rPr>
              <w:t>19</w:t>
            </w:r>
            <w:bookmarkEnd w:id="41"/>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42" w:name="_Toc209017155"/>
            <w:r w:rsidRPr="0062467F">
              <w:rPr>
                <w:rFonts w:hint="cs"/>
                <w:b w:val="0"/>
                <w:bCs w:val="0"/>
                <w:szCs w:val="32"/>
                <w:rtl/>
                <w:lang w:bidi="ar-SA"/>
              </w:rPr>
              <w:t>1468</w:t>
            </w:r>
            <w:bookmarkEnd w:id="42"/>
          </w:p>
        </w:tc>
      </w:tr>
      <w:tr w:rsidR="003C08AD" w:rsidRPr="0062467F" w:rsidTr="0062467F">
        <w:tc>
          <w:tcPr>
            <w:tcW w:w="3070"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43" w:name="_Toc209017156"/>
            <w:r w:rsidRPr="0062467F">
              <w:rPr>
                <w:rFonts w:hint="cs"/>
                <w:b w:val="0"/>
                <w:bCs w:val="0"/>
                <w:szCs w:val="32"/>
                <w:rtl/>
                <w:lang w:bidi="ar-SA"/>
              </w:rPr>
              <w:lastRenderedPageBreak/>
              <w:t>1684</w:t>
            </w:r>
            <w:bookmarkEnd w:id="43"/>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44" w:name="_Toc209017157"/>
            <w:r w:rsidRPr="0062467F">
              <w:rPr>
                <w:rFonts w:hint="cs"/>
                <w:b w:val="0"/>
                <w:bCs w:val="0"/>
                <w:szCs w:val="32"/>
                <w:rtl/>
                <w:lang w:bidi="ar-SA"/>
              </w:rPr>
              <w:t>24</w:t>
            </w:r>
            <w:bookmarkEnd w:id="44"/>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45" w:name="_Toc209017158"/>
            <w:r w:rsidRPr="0062467F">
              <w:rPr>
                <w:rFonts w:hint="cs"/>
                <w:b w:val="0"/>
                <w:bCs w:val="0"/>
                <w:szCs w:val="32"/>
                <w:rtl/>
                <w:lang w:bidi="ar-SA"/>
              </w:rPr>
              <w:t>400</w:t>
            </w:r>
            <w:bookmarkEnd w:id="45"/>
          </w:p>
        </w:tc>
      </w:tr>
      <w:tr w:rsidR="003C08AD" w:rsidRPr="0062467F" w:rsidTr="0062467F">
        <w:tc>
          <w:tcPr>
            <w:tcW w:w="3070"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46" w:name="_Toc209017159"/>
            <w:r w:rsidRPr="0062467F">
              <w:rPr>
                <w:rFonts w:hint="cs"/>
                <w:b w:val="0"/>
                <w:bCs w:val="0"/>
                <w:szCs w:val="32"/>
                <w:rtl/>
                <w:lang w:bidi="ar-SA"/>
              </w:rPr>
              <w:t>1687</w:t>
            </w:r>
            <w:bookmarkEnd w:id="46"/>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47" w:name="_Toc209017160"/>
            <w:r w:rsidRPr="0062467F">
              <w:rPr>
                <w:rFonts w:hint="cs"/>
                <w:b w:val="0"/>
                <w:bCs w:val="0"/>
                <w:szCs w:val="32"/>
                <w:rtl/>
                <w:lang w:bidi="ar-SA"/>
              </w:rPr>
              <w:t>13</w:t>
            </w:r>
            <w:bookmarkEnd w:id="47"/>
          </w:p>
        </w:tc>
        <w:tc>
          <w:tcPr>
            <w:tcW w:w="3071" w:type="dxa"/>
            <w:shd w:val="clear" w:color="auto" w:fill="auto"/>
            <w:vAlign w:val="center"/>
          </w:tcPr>
          <w:p w:rsidR="003C08AD" w:rsidRPr="0062467F" w:rsidRDefault="003C08AD" w:rsidP="0062467F">
            <w:pPr>
              <w:pStyle w:val="Titre1"/>
              <w:spacing w:line="240" w:lineRule="auto"/>
              <w:jc w:val="center"/>
              <w:rPr>
                <w:b w:val="0"/>
                <w:bCs w:val="0"/>
                <w:szCs w:val="32"/>
                <w:rtl/>
                <w:lang w:bidi="ar-SA"/>
              </w:rPr>
            </w:pPr>
            <w:bookmarkStart w:id="48" w:name="_Toc209017161"/>
            <w:r w:rsidRPr="0062467F">
              <w:rPr>
                <w:rFonts w:hint="cs"/>
                <w:b w:val="0"/>
                <w:bCs w:val="0"/>
                <w:szCs w:val="32"/>
                <w:rtl/>
                <w:lang w:bidi="ar-SA"/>
              </w:rPr>
              <w:t>469</w:t>
            </w:r>
            <w:bookmarkEnd w:id="48"/>
          </w:p>
        </w:tc>
      </w:tr>
    </w:tbl>
    <w:p w:rsidR="003C08AD" w:rsidRPr="00433A6F" w:rsidRDefault="0050390C" w:rsidP="001B0497">
      <w:pPr>
        <w:pStyle w:val="Titre1"/>
        <w:ind w:firstLine="567"/>
        <w:jc w:val="both"/>
        <w:rPr>
          <w:b w:val="0"/>
          <w:bCs w:val="0"/>
          <w:szCs w:val="32"/>
          <w:rtl/>
          <w:lang w:bidi="ar-SA"/>
        </w:rPr>
      </w:pPr>
      <w:bookmarkStart w:id="49" w:name="_Toc209017162"/>
      <w:r w:rsidRPr="00433A6F">
        <w:rPr>
          <w:rFonts w:hint="cs"/>
          <w:b w:val="0"/>
          <w:bCs w:val="0"/>
          <w:szCs w:val="32"/>
          <w:rtl/>
          <w:lang w:bidi="ar-SA"/>
        </w:rPr>
        <w:t>من خلال الجدول نلاحظ ان عدد الأسرى كبير جدا و إن كان عدد السفن المستولي عليها قليل وهذا يدل على قوة ونشاط البحرية الجزائرية في البحر المتوسط .</w:t>
      </w:r>
      <w:bookmarkEnd w:id="49"/>
    </w:p>
    <w:p w:rsidR="0055565E" w:rsidRPr="00433A6F" w:rsidRDefault="00B94889" w:rsidP="001B0497">
      <w:pPr>
        <w:pStyle w:val="Titre1"/>
        <w:ind w:firstLine="567"/>
        <w:jc w:val="both"/>
        <w:rPr>
          <w:b w:val="0"/>
          <w:bCs w:val="0"/>
          <w:szCs w:val="32"/>
          <w:rtl/>
          <w:lang w:bidi="ar-SA"/>
        </w:rPr>
      </w:pPr>
      <w:bookmarkStart w:id="50" w:name="_Toc209017163"/>
      <w:r w:rsidRPr="00433A6F">
        <w:rPr>
          <w:rFonts w:hint="cs"/>
          <w:b w:val="0"/>
          <w:bCs w:val="0"/>
          <w:szCs w:val="32"/>
          <w:rtl/>
          <w:lang w:bidi="ar-SA"/>
        </w:rPr>
        <w:t>إن النشاط المكثف للبحرية الجزائرية قابله جلب عدد كبير من الأسرى إلى الجزائر</w:t>
      </w:r>
      <w:r w:rsidR="00771974" w:rsidRPr="00433A6F">
        <w:rPr>
          <w:rFonts w:hint="cs"/>
          <w:b w:val="0"/>
          <w:bCs w:val="0"/>
          <w:szCs w:val="32"/>
          <w:rtl/>
          <w:lang w:bidi="ar-SA"/>
        </w:rPr>
        <w:t xml:space="preserve">، </w:t>
      </w:r>
      <w:r w:rsidRPr="00433A6F">
        <w:rPr>
          <w:rFonts w:hint="cs"/>
          <w:b w:val="0"/>
          <w:bCs w:val="0"/>
          <w:szCs w:val="32"/>
          <w:rtl/>
          <w:lang w:bidi="ar-SA"/>
        </w:rPr>
        <w:t>فيمثل القرن 17م أزهىالفترات للجزائ</w:t>
      </w:r>
      <w:r w:rsidR="00F211F6" w:rsidRPr="00433A6F">
        <w:rPr>
          <w:rFonts w:hint="cs"/>
          <w:b w:val="0"/>
          <w:bCs w:val="0"/>
          <w:szCs w:val="32"/>
          <w:rtl/>
          <w:lang w:bidi="ar-SA"/>
        </w:rPr>
        <w:t>ر</w:t>
      </w:r>
      <w:r w:rsidR="00771974" w:rsidRPr="00433A6F">
        <w:rPr>
          <w:rFonts w:hint="cs"/>
          <w:b w:val="0"/>
          <w:bCs w:val="0"/>
          <w:szCs w:val="32"/>
          <w:rtl/>
          <w:lang w:bidi="ar-SA"/>
        </w:rPr>
        <w:t xml:space="preserve">، </w:t>
      </w:r>
      <w:r w:rsidRPr="00433A6F">
        <w:rPr>
          <w:rFonts w:hint="cs"/>
          <w:b w:val="0"/>
          <w:bCs w:val="0"/>
          <w:szCs w:val="32"/>
          <w:rtl/>
          <w:lang w:bidi="ar-SA"/>
        </w:rPr>
        <w:t xml:space="preserve">يشير غراماي إلى أن </w:t>
      </w:r>
      <w:r w:rsidR="00F211F6" w:rsidRPr="00433A6F">
        <w:rPr>
          <w:rFonts w:hint="cs"/>
          <w:b w:val="0"/>
          <w:bCs w:val="0"/>
          <w:szCs w:val="32"/>
          <w:rtl/>
          <w:lang w:bidi="ar-SA"/>
        </w:rPr>
        <w:t>عدد الأسرى وصل خلال هذه الفترة حوالي ثلاثون ألف أسير</w:t>
      </w:r>
      <w:r w:rsidR="002C4066" w:rsidRPr="00433A6F">
        <w:rPr>
          <w:rFonts w:hint="cs"/>
          <w:b w:val="0"/>
          <w:bCs w:val="0"/>
          <w:szCs w:val="32"/>
          <w:rtl/>
          <w:lang w:bidi="ar-SA"/>
        </w:rPr>
        <w:t>.</w:t>
      </w:r>
      <w:r w:rsidR="00157D14" w:rsidRPr="00433A6F">
        <w:rPr>
          <w:rStyle w:val="Appelnotedebasdep"/>
          <w:b w:val="0"/>
          <w:bCs w:val="0"/>
          <w:szCs w:val="32"/>
          <w:rtl/>
          <w:lang w:bidi="ar-SA"/>
        </w:rPr>
        <w:footnoteReference w:id="83"/>
      </w:r>
      <w:bookmarkEnd w:id="50"/>
    </w:p>
    <w:p w:rsidR="005F623C" w:rsidRPr="00433A6F" w:rsidRDefault="00562136" w:rsidP="001B0497">
      <w:pPr>
        <w:pStyle w:val="Titre1"/>
        <w:jc w:val="both"/>
      </w:pPr>
      <w:bookmarkStart w:id="51" w:name="_Toc209017164"/>
      <w:r w:rsidRPr="00433A6F">
        <w:rPr>
          <w:rFonts w:hint="cs"/>
          <w:rtl/>
        </w:rPr>
        <w:t>ثالثا:</w:t>
      </w:r>
      <w:r w:rsidRPr="00433A6F">
        <w:rPr>
          <w:rtl/>
        </w:rPr>
        <w:t xml:space="preserve"> </w:t>
      </w:r>
      <w:proofErr w:type="gramStart"/>
      <w:r w:rsidRPr="00433A6F">
        <w:rPr>
          <w:rtl/>
        </w:rPr>
        <w:t>مصدر</w:t>
      </w:r>
      <w:proofErr w:type="gramEnd"/>
      <w:r w:rsidRPr="00433A6F">
        <w:rPr>
          <w:rtl/>
        </w:rPr>
        <w:t xml:space="preserve"> الأسرى</w:t>
      </w:r>
      <w:bookmarkEnd w:id="51"/>
    </w:p>
    <w:p w:rsidR="00824670" w:rsidRPr="00433A6F" w:rsidRDefault="00824670"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كانت القرصنة البحرية سببا رئيسيا في ظهور الأسرى بمدينة الجزائر خلال القرنين السادس عشر والسابع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حيث ازدهرت البحرية الجزائرية وأسرت كثيرين من جنوب غرب </w:t>
      </w:r>
      <w:proofErr w:type="gramStart"/>
      <w:r w:rsidRPr="00433A6F">
        <w:rPr>
          <w:rFonts w:ascii="Simplified Arabic" w:hAnsi="Simplified Arabic" w:cs="Simplified Arabic"/>
          <w:sz w:val="32"/>
          <w:szCs w:val="32"/>
          <w:rtl/>
        </w:rPr>
        <w:t>أوروبا</w:t>
      </w:r>
      <w:r w:rsidRPr="00433A6F">
        <w:rPr>
          <w:rFonts w:ascii="Simplified Arabic" w:hAnsi="Simplified Arabic" w:cs="Simplified Arabic"/>
          <w:sz w:val="32"/>
          <w:szCs w:val="32"/>
          <w:rtl/>
        </w:rPr>
        <w:footnoteReference w:id="84"/>
      </w:r>
      <w:r w:rsidRPr="00433A6F">
        <w:rPr>
          <w:rFonts w:ascii="Simplified Arabic" w:hAnsi="Simplified Arabic" w:cs="Simplified Arabic"/>
          <w:sz w:val="32"/>
          <w:szCs w:val="32"/>
        </w:rPr>
        <w:t>.</w:t>
      </w:r>
      <w:proofErr w:type="gramEnd"/>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مثل جنوة ونابولي وصقلية ومالطة. غالبا ما كان الأسرى يعاملون كأسرى حرب وليس كعبيد</w:t>
      </w:r>
      <w:r w:rsidRPr="00433A6F">
        <w:rPr>
          <w:rFonts w:ascii="Simplified Arabic" w:hAnsi="Simplified Arabic" w:cs="Simplified Arabic"/>
          <w:sz w:val="32"/>
          <w:szCs w:val="32"/>
          <w:rtl/>
        </w:rPr>
        <w:footnoteReference w:id="85"/>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منهم الأدباء والعلماء مثل الشاعر الإسباني ميغيل دي سيرفانتس الذي أسر عام 1575م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والكاتب الفرنسي جان فيان. ساهم انتصار خير الدين بربروس في 1529م في تصعيد الهجمات الجهادية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وأسرت قواته آلاف الأشخاص في عدة غارات على السواحل الإسبانية وجزر البليار</w:t>
      </w:r>
      <w:r w:rsidRPr="00433A6F">
        <w:rPr>
          <w:rFonts w:ascii="Simplified Arabic" w:hAnsi="Simplified Arabic" w:cs="Simplified Arabic"/>
          <w:sz w:val="32"/>
          <w:szCs w:val="32"/>
          <w:vertAlign w:val="superscript"/>
          <w:rtl/>
        </w:rPr>
        <w:footnoteReference w:id="86"/>
      </w:r>
      <w:r w:rsidR="00771974" w:rsidRPr="00433A6F">
        <w:rPr>
          <w:rFonts w:ascii="Simplified Arabic" w:hAnsi="Simplified Arabic" w:cs="Simplified Arabic"/>
          <w:sz w:val="32"/>
          <w:szCs w:val="32"/>
          <w:vertAlign w:val="superscript"/>
          <w:rtl/>
        </w:rPr>
        <w:t xml:space="preserve">، </w:t>
      </w:r>
      <w:r w:rsidRPr="00433A6F">
        <w:rPr>
          <w:rFonts w:ascii="Simplified Arabic" w:hAnsi="Simplified Arabic" w:cs="Simplified Arabic"/>
          <w:sz w:val="32"/>
          <w:szCs w:val="32"/>
          <w:rtl/>
        </w:rPr>
        <w:t>كما بيعت أعداد كبيرة من الأسرى في أسواق مثل "الباديستان" بمدينة الجزائر</w:t>
      </w:r>
      <w:r w:rsidRPr="00433A6F">
        <w:rPr>
          <w:rFonts w:ascii="Simplified Arabic" w:hAnsi="Simplified Arabic" w:cs="Simplified Arabic"/>
          <w:sz w:val="32"/>
          <w:szCs w:val="32"/>
          <w:vertAlign w:val="superscript"/>
        </w:rPr>
        <w:footnoteReference w:id="87"/>
      </w:r>
      <w:r w:rsidRPr="00433A6F">
        <w:rPr>
          <w:rFonts w:ascii="Simplified Arabic" w:hAnsi="Simplified Arabic" w:cs="Simplified Arabic"/>
          <w:sz w:val="32"/>
          <w:szCs w:val="32"/>
          <w:vertAlign w:val="superscript"/>
        </w:rPr>
        <w:t>.</w:t>
      </w:r>
    </w:p>
    <w:p w:rsidR="00562136" w:rsidRPr="00433A6F" w:rsidRDefault="00562136" w:rsidP="001B0497">
      <w:pPr>
        <w:bidi/>
        <w:ind w:firstLine="708"/>
        <w:jc w:val="both"/>
        <w:rPr>
          <w:rFonts w:ascii="Simplified Arabic" w:hAnsi="Simplified Arabic" w:cs="Simplified Arabic"/>
          <w:sz w:val="32"/>
          <w:szCs w:val="32"/>
          <w:vertAlign w:val="superscript"/>
          <w:rtl/>
        </w:rPr>
      </w:pPr>
    </w:p>
    <w:p w:rsidR="00562136" w:rsidRPr="00433A6F" w:rsidRDefault="00562136" w:rsidP="001B0497">
      <w:pPr>
        <w:bidi/>
        <w:ind w:firstLine="708"/>
        <w:jc w:val="both"/>
        <w:rPr>
          <w:rFonts w:ascii="Simplified Arabic" w:hAnsi="Simplified Arabic" w:cs="Simplified Arabic"/>
          <w:sz w:val="32"/>
          <w:szCs w:val="32"/>
          <w:rtl/>
        </w:rPr>
      </w:pPr>
    </w:p>
    <w:p w:rsidR="009A56E9" w:rsidRPr="00433A6F" w:rsidRDefault="009A56E9" w:rsidP="001B0497">
      <w:pPr>
        <w:bidi/>
        <w:jc w:val="both"/>
        <w:rPr>
          <w:rStyle w:val="Titre1Car"/>
          <w:rtl/>
        </w:rPr>
      </w:pPr>
      <w:r w:rsidRPr="00433A6F">
        <w:rPr>
          <w:rStyle w:val="Titre1Car"/>
          <w:rtl/>
        </w:rPr>
        <w:br w:type="page"/>
      </w:r>
    </w:p>
    <w:p w:rsidR="00562136" w:rsidRPr="00433A6F" w:rsidRDefault="00562136" w:rsidP="001B0497">
      <w:pPr>
        <w:bidi/>
        <w:jc w:val="both"/>
        <w:rPr>
          <w:rFonts w:ascii="Simplified Arabic" w:hAnsi="Simplified Arabic" w:cs="Simplified Arabic"/>
          <w:b/>
          <w:bCs/>
          <w:sz w:val="32"/>
          <w:szCs w:val="32"/>
          <w:rtl/>
        </w:rPr>
      </w:pPr>
      <w:bookmarkStart w:id="52" w:name="_Toc209017165"/>
      <w:r w:rsidRPr="00433A6F">
        <w:rPr>
          <w:rStyle w:val="Titre1Car"/>
          <w:rFonts w:hint="cs"/>
          <w:rtl/>
        </w:rPr>
        <w:lastRenderedPageBreak/>
        <w:t>خلاصة</w:t>
      </w:r>
      <w:bookmarkEnd w:id="52"/>
      <w:r w:rsidRPr="00433A6F">
        <w:rPr>
          <w:rFonts w:ascii="Simplified Arabic" w:hAnsi="Simplified Arabic" w:cs="Simplified Arabic" w:hint="cs"/>
          <w:b/>
          <w:bCs/>
          <w:sz w:val="32"/>
          <w:szCs w:val="32"/>
          <w:rtl/>
        </w:rPr>
        <w:t>:</w:t>
      </w:r>
    </w:p>
    <w:p w:rsidR="006A60E8" w:rsidRPr="00433A6F" w:rsidRDefault="006A60E8" w:rsidP="006A60E8">
      <w:pPr>
        <w:bidi/>
        <w:ind w:firstLine="708"/>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من</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خلال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الفصل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التمهيدي</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تبيّن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مدينة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خلال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العهد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العثماني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عرفت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تطوراً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شاملاً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المستويات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الاجتماعية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والثقافية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والسياسية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والعسكرية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والاقتصادية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مما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مهّد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الطريق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لظهور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قوة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بحرية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متميزة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مثل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تأسيس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الأسطول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وازدهاره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انعكاساً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مباشراً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لتلك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الأوضاع</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مدعوماً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بجملة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العوامل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الطبيعية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والاستراتيجية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والسياسية</w:t>
      </w:r>
      <w:r w:rsidRPr="00433A6F">
        <w:rPr>
          <w:rFonts w:ascii="Simplified Arabic" w:hAnsi="Simplified Arabic" w:cs="Simplified Arabic"/>
          <w:sz w:val="32"/>
          <w:szCs w:val="32"/>
        </w:rPr>
        <w:t>.</w:t>
      </w:r>
    </w:p>
    <w:p w:rsidR="006A60E8" w:rsidRPr="00433A6F" w:rsidRDefault="006A60E8" w:rsidP="006A60E8">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أظهر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الجهاد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البحري</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باعتباره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نشاطاً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منظماً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أهمية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خاصة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السياسة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الدفاعية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والاقتصادية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إذ</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ساهم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تزايد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عدد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أصبحوا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يشكلون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رافداً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اقتصادياً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هاماً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سواء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عبر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فِديتهم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خلال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استغلالهم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تنشيط</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الحركة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العمرانية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والخدمية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البلاد</w:t>
      </w:r>
      <w:r w:rsidRPr="00433A6F">
        <w:rPr>
          <w:rFonts w:ascii="Simplified Arabic" w:hAnsi="Simplified Arabic" w:cs="Simplified Arabic"/>
          <w:sz w:val="32"/>
          <w:szCs w:val="32"/>
        </w:rPr>
        <w:t>.</w:t>
      </w:r>
    </w:p>
    <w:p w:rsidR="00562136" w:rsidRPr="00433A6F" w:rsidRDefault="006A60E8" w:rsidP="006A60E8">
      <w:pPr>
        <w:bidi/>
        <w:ind w:firstLine="708"/>
        <w:jc w:val="both"/>
        <w:rPr>
          <w:rFonts w:ascii="Simplified Arabic" w:hAnsi="Simplified Arabic" w:cs="Simplified Arabic"/>
          <w:b/>
          <w:bCs/>
          <w:sz w:val="32"/>
          <w:szCs w:val="32"/>
          <w:rtl/>
        </w:rPr>
      </w:pPr>
      <w:r w:rsidRPr="00433A6F">
        <w:rPr>
          <w:rFonts w:ascii="Simplified Arabic" w:hAnsi="Simplified Arabic" w:cs="Simplified Arabic" w:hint="cs"/>
          <w:sz w:val="32"/>
          <w:szCs w:val="32"/>
          <w:rtl/>
        </w:rPr>
        <w:t>وبذلك</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تبرز</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المرحلة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العثمانية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كفترة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ديناميكية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تاريخ</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تداخلت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القوة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تحولات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المجتمع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والدولة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مواجهة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التحديات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الأوروبية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المتنامية</w:t>
      </w:r>
      <w:r w:rsidRPr="00433A6F">
        <w:rPr>
          <w:rFonts w:ascii="Simplified Arabic" w:hAnsi="Simplified Arabic" w:cs="Simplified Arabic"/>
          <w:sz w:val="32"/>
          <w:szCs w:val="32"/>
          <w:rtl/>
        </w:rPr>
        <w:t>.</w:t>
      </w:r>
      <w:r w:rsidR="00562136" w:rsidRPr="00433A6F">
        <w:rPr>
          <w:rFonts w:ascii="Simplified Arabic" w:hAnsi="Simplified Arabic" w:cs="Simplified Arabic"/>
          <w:b/>
          <w:bCs/>
          <w:sz w:val="32"/>
          <w:szCs w:val="32"/>
          <w:rtl/>
        </w:rPr>
        <w:br w:type="page"/>
      </w:r>
    </w:p>
    <w:p w:rsidR="00562136" w:rsidRPr="00433A6F" w:rsidRDefault="00562136" w:rsidP="001B0497">
      <w:pPr>
        <w:bidi/>
        <w:ind w:firstLine="708"/>
        <w:jc w:val="both"/>
        <w:rPr>
          <w:rFonts w:ascii="Simplified Arabic" w:hAnsi="Simplified Arabic" w:cs="Simplified Arabic"/>
          <w:b/>
          <w:bCs/>
          <w:sz w:val="32"/>
          <w:szCs w:val="32"/>
          <w:rtl/>
        </w:rPr>
        <w:sectPr w:rsidR="00562136" w:rsidRPr="00433A6F">
          <w:headerReference w:type="default" r:id="rId15"/>
          <w:footerReference w:type="default" r:id="rId16"/>
          <w:footnotePr>
            <w:numRestart w:val="eachPage"/>
          </w:footnotePr>
          <w:pgSz w:w="11906" w:h="16838"/>
          <w:pgMar w:top="1417" w:right="1417" w:bottom="1417" w:left="1417" w:header="708" w:footer="708" w:gutter="0"/>
          <w:cols w:space="708"/>
          <w:docGrid w:linePitch="360"/>
        </w:sectPr>
      </w:pPr>
    </w:p>
    <w:p w:rsidR="00562136" w:rsidRPr="00433A6F" w:rsidRDefault="00562136" w:rsidP="001B0497">
      <w:pPr>
        <w:bidi/>
        <w:ind w:firstLine="708"/>
        <w:jc w:val="both"/>
        <w:rPr>
          <w:rFonts w:ascii="Simplified Arabic" w:hAnsi="Simplified Arabic" w:cs="Simplified Arabic"/>
          <w:b/>
          <w:bCs/>
          <w:sz w:val="32"/>
          <w:szCs w:val="32"/>
          <w:rtl/>
        </w:rPr>
      </w:pPr>
    </w:p>
    <w:p w:rsidR="00562136" w:rsidRPr="00433A6F" w:rsidRDefault="00562136" w:rsidP="001B0497">
      <w:pPr>
        <w:bidi/>
        <w:ind w:firstLine="708"/>
        <w:jc w:val="both"/>
        <w:rPr>
          <w:rFonts w:ascii="Simplified Arabic" w:hAnsi="Simplified Arabic" w:cs="Simplified Arabic"/>
          <w:sz w:val="32"/>
          <w:szCs w:val="32"/>
          <w:rtl/>
        </w:rPr>
      </w:pPr>
    </w:p>
    <w:p w:rsidR="00562136" w:rsidRPr="00433A6F" w:rsidRDefault="00562136" w:rsidP="001B0497">
      <w:pPr>
        <w:bidi/>
        <w:ind w:firstLine="708"/>
        <w:jc w:val="both"/>
        <w:rPr>
          <w:rFonts w:ascii="Simplified Arabic" w:hAnsi="Simplified Arabic" w:cs="Simplified Arabic"/>
          <w:sz w:val="32"/>
          <w:szCs w:val="32"/>
          <w:rtl/>
        </w:rPr>
      </w:pPr>
    </w:p>
    <w:p w:rsidR="00562136" w:rsidRPr="00433A6F" w:rsidRDefault="00562136" w:rsidP="001B0497">
      <w:pPr>
        <w:bidi/>
        <w:ind w:firstLine="708"/>
        <w:jc w:val="both"/>
        <w:rPr>
          <w:rFonts w:ascii="Simplified Arabic" w:hAnsi="Simplified Arabic" w:cs="Simplified Arabic"/>
          <w:sz w:val="32"/>
          <w:szCs w:val="32"/>
          <w:rtl/>
        </w:rPr>
      </w:pPr>
    </w:p>
    <w:p w:rsidR="00562136" w:rsidRPr="00433A6F" w:rsidRDefault="00562136" w:rsidP="001B0497">
      <w:pPr>
        <w:bidi/>
        <w:ind w:firstLine="708"/>
        <w:jc w:val="both"/>
        <w:rPr>
          <w:rFonts w:ascii="Simplified Arabic" w:hAnsi="Simplified Arabic" w:cs="Simplified Arabic"/>
          <w:b/>
          <w:bCs/>
          <w:sz w:val="52"/>
          <w:szCs w:val="52"/>
          <w:rtl/>
        </w:rPr>
      </w:pPr>
    </w:p>
    <w:p w:rsidR="00562136" w:rsidRPr="00433A6F" w:rsidRDefault="00562136" w:rsidP="001B0497">
      <w:pPr>
        <w:bidi/>
        <w:ind w:firstLine="708"/>
        <w:jc w:val="both"/>
        <w:rPr>
          <w:rFonts w:ascii="Simplified Arabic" w:hAnsi="Simplified Arabic" w:cs="Simplified Arabic"/>
          <w:b/>
          <w:bCs/>
          <w:sz w:val="52"/>
          <w:szCs w:val="52"/>
          <w:rtl/>
        </w:rPr>
      </w:pPr>
    </w:p>
    <w:p w:rsidR="00562136" w:rsidRPr="00433A6F" w:rsidRDefault="00562136" w:rsidP="00365338">
      <w:pPr>
        <w:pStyle w:val="Titre1"/>
        <w:jc w:val="center"/>
        <w:rPr>
          <w:sz w:val="52"/>
          <w:szCs w:val="56"/>
          <w:rtl/>
        </w:rPr>
      </w:pPr>
      <w:bookmarkStart w:id="53" w:name="_Toc209017166"/>
      <w:proofErr w:type="gramStart"/>
      <w:r w:rsidRPr="00433A6F">
        <w:rPr>
          <w:rFonts w:hint="cs"/>
          <w:sz w:val="52"/>
          <w:szCs w:val="56"/>
          <w:rtl/>
        </w:rPr>
        <w:t>الفصل</w:t>
      </w:r>
      <w:proofErr w:type="gramEnd"/>
      <w:r w:rsidRPr="00433A6F">
        <w:rPr>
          <w:rFonts w:hint="cs"/>
          <w:sz w:val="52"/>
          <w:szCs w:val="56"/>
          <w:rtl/>
        </w:rPr>
        <w:t xml:space="preserve"> الأول:</w:t>
      </w:r>
      <w:bookmarkEnd w:id="53"/>
    </w:p>
    <w:p w:rsidR="00562136" w:rsidRPr="00433A6F" w:rsidRDefault="00562136" w:rsidP="00365338">
      <w:pPr>
        <w:pStyle w:val="Titre1"/>
        <w:jc w:val="center"/>
        <w:rPr>
          <w:sz w:val="52"/>
          <w:szCs w:val="56"/>
          <w:rtl/>
        </w:rPr>
      </w:pPr>
      <w:bookmarkStart w:id="54" w:name="_Toc209017167"/>
      <w:r w:rsidRPr="00433A6F">
        <w:rPr>
          <w:rFonts w:hint="cs"/>
          <w:sz w:val="52"/>
          <w:szCs w:val="56"/>
          <w:rtl/>
        </w:rPr>
        <w:t>الأسرى الأروبيون في الجزائر العثماني</w:t>
      </w:r>
      <w:r w:rsidR="00A86542" w:rsidRPr="00433A6F">
        <w:rPr>
          <w:rFonts w:hint="cs"/>
          <w:sz w:val="52"/>
          <w:szCs w:val="56"/>
          <w:rtl/>
        </w:rPr>
        <w:t>ة</w:t>
      </w:r>
      <w:bookmarkEnd w:id="54"/>
    </w:p>
    <w:p w:rsidR="00562136" w:rsidRPr="00433A6F" w:rsidRDefault="00562136" w:rsidP="001B0497">
      <w:pPr>
        <w:bidi/>
        <w:ind w:firstLine="708"/>
        <w:jc w:val="both"/>
        <w:rPr>
          <w:rFonts w:ascii="Simplified Arabic" w:hAnsi="Simplified Arabic" w:cs="Simplified Arabic"/>
          <w:b/>
          <w:bCs/>
          <w:sz w:val="52"/>
          <w:szCs w:val="52"/>
          <w:rtl/>
        </w:rPr>
        <w:sectPr w:rsidR="00562136" w:rsidRPr="00433A6F" w:rsidSect="001A40AF">
          <w:headerReference w:type="default" r:id="rId17"/>
          <w:footerReference w:type="default" r:id="rId18"/>
          <w:footnotePr>
            <w:numRestart w:val="eachPage"/>
          </w:footnotePr>
          <w:pgSz w:w="11906" w:h="16838"/>
          <w:pgMar w:top="1417" w:right="1417" w:bottom="1417" w:left="1417" w:header="708" w:footer="708" w:gutter="0"/>
          <w:pgBorders w:offsetFrom="page">
            <w:top w:val="single" w:sz="18" w:space="24" w:color="auto"/>
            <w:left w:val="single" w:sz="18" w:space="24" w:color="auto"/>
            <w:bottom w:val="single" w:sz="18" w:space="24" w:color="auto"/>
            <w:right w:val="single" w:sz="18" w:space="24" w:color="auto"/>
          </w:pgBorders>
          <w:cols w:space="708"/>
          <w:docGrid w:linePitch="360"/>
        </w:sectPr>
      </w:pPr>
    </w:p>
    <w:p w:rsidR="00B91168" w:rsidRPr="00433A6F" w:rsidRDefault="00B91168" w:rsidP="001B0497">
      <w:pPr>
        <w:bidi/>
        <w:jc w:val="both"/>
        <w:rPr>
          <w:rFonts w:ascii="Simplified Arabic" w:hAnsi="Simplified Arabic" w:cs="Simplified Arabic"/>
          <w:b/>
          <w:bCs/>
          <w:sz w:val="32"/>
          <w:szCs w:val="32"/>
          <w:rtl/>
        </w:rPr>
        <w:sectPr w:rsidR="00B91168" w:rsidRPr="00433A6F" w:rsidSect="0091686D">
          <w:footnotePr>
            <w:numRestart w:val="eachPage"/>
          </w:footnotePr>
          <w:type w:val="continuous"/>
          <w:pgSz w:w="11906" w:h="16838" w:code="9"/>
          <w:pgMar w:top="1417" w:right="1417" w:bottom="1417" w:left="0" w:header="709" w:footer="709" w:gutter="1418"/>
          <w:paperSrc w:other="261"/>
          <w:cols w:space="708"/>
          <w:docGrid w:linePitch="360"/>
        </w:sectPr>
      </w:pPr>
    </w:p>
    <w:p w:rsidR="00562136" w:rsidRPr="00433A6F" w:rsidRDefault="00562136" w:rsidP="001B0497">
      <w:pPr>
        <w:bidi/>
        <w:jc w:val="both"/>
        <w:rPr>
          <w:rFonts w:ascii="Simplified Arabic" w:hAnsi="Simplified Arabic" w:cs="Simplified Arabic"/>
          <w:b/>
          <w:bCs/>
          <w:sz w:val="32"/>
          <w:szCs w:val="32"/>
          <w:rtl/>
        </w:rPr>
      </w:pPr>
      <w:bookmarkStart w:id="55" w:name="_Toc209017168"/>
      <w:r w:rsidRPr="00433A6F">
        <w:rPr>
          <w:rStyle w:val="Titre1Car"/>
          <w:rFonts w:hint="cs"/>
          <w:rtl/>
        </w:rPr>
        <w:lastRenderedPageBreak/>
        <w:t>تمهيد</w:t>
      </w:r>
      <w:bookmarkEnd w:id="55"/>
      <w:r w:rsidRPr="00433A6F">
        <w:rPr>
          <w:rFonts w:ascii="Simplified Arabic" w:hAnsi="Simplified Arabic" w:cs="Simplified Arabic" w:hint="cs"/>
          <w:b/>
          <w:bCs/>
          <w:sz w:val="32"/>
          <w:szCs w:val="32"/>
          <w:rtl/>
        </w:rPr>
        <w:t>:</w:t>
      </w:r>
    </w:p>
    <w:p w:rsidR="006A60E8" w:rsidRPr="00433A6F" w:rsidRDefault="006A60E8" w:rsidP="006A60E8">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شكّل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ظاهرة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بارزة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تاريخ</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خلال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العهد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العثماني</w:t>
      </w:r>
      <w:r w:rsidR="00771974" w:rsidRPr="00433A6F">
        <w:rPr>
          <w:rFonts w:ascii="Simplified Arabic" w:hAnsi="Simplified Arabic" w:cs="Simplified Arabic" w:hint="cs"/>
          <w:sz w:val="32"/>
          <w:szCs w:val="32"/>
          <w:rtl/>
        </w:rPr>
        <w:t xml:space="preserve">، </w:t>
      </w:r>
      <w:proofErr w:type="gramStart"/>
      <w:r w:rsidRPr="00433A6F">
        <w:rPr>
          <w:rFonts w:ascii="Simplified Arabic" w:hAnsi="Simplified Arabic" w:cs="Simplified Arabic" w:hint="cs"/>
          <w:sz w:val="32"/>
          <w:szCs w:val="32"/>
          <w:rtl/>
        </w:rPr>
        <w:t>نتيجة</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الجهاد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المستمر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مارسه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الأسطول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ضد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السفن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الأوروبية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الأبيض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المتوسط</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بحكم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موقعها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الاستراتيجي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ونشاطها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المكثف</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أحد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المراكز</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الرئيسة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استقبلت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أعداداً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كبيرة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الأوروبيين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أصبحوا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يشكّلون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شريحة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مهمة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داخل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المجتمع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الفترة</w:t>
      </w:r>
      <w:r w:rsidRPr="00433A6F">
        <w:rPr>
          <w:rFonts w:ascii="Simplified Arabic" w:hAnsi="Simplified Arabic" w:cs="Simplified Arabic"/>
          <w:sz w:val="32"/>
          <w:szCs w:val="32"/>
        </w:rPr>
        <w:t>.</w:t>
      </w:r>
    </w:p>
    <w:p w:rsidR="006A60E8" w:rsidRPr="00433A6F" w:rsidRDefault="006A60E8" w:rsidP="006A60E8">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وفي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السياق</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يتناول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الفصل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دراسة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أوضاع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الأوروبيين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العثمانية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خلال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مبحثين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رئيسيين</w:t>
      </w:r>
      <w:r w:rsidRPr="00433A6F">
        <w:rPr>
          <w:rFonts w:ascii="Simplified Arabic" w:hAnsi="Simplified Arabic" w:cs="Simplified Arabic"/>
          <w:sz w:val="32"/>
          <w:szCs w:val="32"/>
        </w:rPr>
        <w:t>:</w:t>
      </w:r>
    </w:p>
    <w:p w:rsidR="006A60E8" w:rsidRPr="00433A6F" w:rsidRDefault="006A60E8" w:rsidP="006A60E8">
      <w:pPr>
        <w:bidi/>
        <w:ind w:firstLine="566"/>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يُعنى</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المبحث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بتسليط</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الضوء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طرق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وقوع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الأوروبيين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لدى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الجزائريين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ثم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يتطرق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كيفية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بيع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هؤلاء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ضمن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منظومة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اقتصادية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متكاملة</w:t>
      </w:r>
      <w:r w:rsidRPr="00433A6F">
        <w:rPr>
          <w:rFonts w:ascii="Simplified Arabic" w:hAnsi="Simplified Arabic" w:cs="Simplified Arabic"/>
          <w:sz w:val="32"/>
          <w:szCs w:val="32"/>
        </w:rPr>
        <w:t>.</w:t>
      </w:r>
    </w:p>
    <w:p w:rsidR="00B91168" w:rsidRPr="00433A6F" w:rsidRDefault="006A60E8" w:rsidP="006A60E8">
      <w:pPr>
        <w:bidi/>
        <w:ind w:firstLine="566"/>
        <w:jc w:val="both"/>
        <w:rPr>
          <w:rFonts w:ascii="Simplified Arabic" w:hAnsi="Simplified Arabic" w:cs="Simplified Arabic"/>
          <w:sz w:val="32"/>
          <w:szCs w:val="32"/>
        </w:rPr>
      </w:pPr>
      <w:proofErr w:type="gramStart"/>
      <w:r w:rsidRPr="00433A6F">
        <w:rPr>
          <w:rFonts w:ascii="Simplified Arabic" w:hAnsi="Simplified Arabic" w:cs="Simplified Arabic" w:hint="cs"/>
          <w:sz w:val="32"/>
          <w:szCs w:val="32"/>
          <w:rtl/>
        </w:rPr>
        <w:t>أما</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المبحث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الثاني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فيُخصّص</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لتحليل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إحصائيات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وأوضاعهم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الاجتماعية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والمعيشية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داخل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بما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طريقة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معاملتهم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ونمط</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حياتهم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اليومي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الملبس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والمأكل</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بالإضافة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استعراض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العقوبات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تُفرض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عليهم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الإخلال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بالنظام</w:t>
      </w:r>
      <w:r w:rsidRPr="00433A6F">
        <w:rPr>
          <w:rFonts w:ascii="Simplified Arabic" w:hAnsi="Simplified Arabic" w:cs="Simplified Arabic"/>
          <w:sz w:val="32"/>
          <w:szCs w:val="32"/>
          <w:rtl/>
        </w:rPr>
        <w:t>.</w:t>
      </w:r>
    </w:p>
    <w:p w:rsidR="006A60E8" w:rsidRPr="00433A6F" w:rsidRDefault="006A60E8" w:rsidP="006A60E8">
      <w:pPr>
        <w:bidi/>
        <w:ind w:firstLine="566"/>
        <w:jc w:val="both"/>
        <w:rPr>
          <w:rFonts w:ascii="Simplified Arabic" w:hAnsi="Simplified Arabic" w:cs="Simplified Arabic"/>
          <w:sz w:val="32"/>
          <w:szCs w:val="32"/>
          <w:rtl/>
        </w:rPr>
        <w:sectPr w:rsidR="006A60E8" w:rsidRPr="00433A6F" w:rsidSect="00562136">
          <w:headerReference w:type="default" r:id="rId19"/>
          <w:footerReference w:type="default" r:id="rId20"/>
          <w:footnotePr>
            <w:numRestart w:val="eachPage"/>
          </w:footnotePr>
          <w:pgSz w:w="11906" w:h="16838" w:code="9"/>
          <w:pgMar w:top="1417" w:right="1417" w:bottom="1417" w:left="0" w:header="709" w:footer="709" w:gutter="1418"/>
          <w:paperSrc w:other="261"/>
          <w:cols w:space="708"/>
          <w:docGrid w:linePitch="360"/>
        </w:sectPr>
      </w:pPr>
    </w:p>
    <w:p w:rsidR="00562136" w:rsidRPr="00433A6F" w:rsidRDefault="00B42895" w:rsidP="001B0497">
      <w:pPr>
        <w:pStyle w:val="Titre1"/>
        <w:jc w:val="both"/>
      </w:pPr>
      <w:bookmarkStart w:id="56" w:name="_Toc209017169"/>
      <w:proofErr w:type="gramStart"/>
      <w:r w:rsidRPr="00433A6F">
        <w:rPr>
          <w:rFonts w:hint="cs"/>
          <w:rtl/>
        </w:rPr>
        <w:lastRenderedPageBreak/>
        <w:t>المبحث</w:t>
      </w:r>
      <w:proofErr w:type="gramEnd"/>
      <w:r w:rsidRPr="00433A6F">
        <w:rPr>
          <w:rFonts w:hint="cs"/>
          <w:rtl/>
        </w:rPr>
        <w:t xml:space="preserve"> الأول: ظروف الأسر</w:t>
      </w:r>
      <w:r w:rsidR="00562136" w:rsidRPr="00433A6F">
        <w:rPr>
          <w:rFonts w:hint="cs"/>
          <w:rtl/>
        </w:rPr>
        <w:t xml:space="preserve"> في الجزائر</w:t>
      </w:r>
      <w:bookmarkEnd w:id="56"/>
    </w:p>
    <w:p w:rsidR="006A60E8" w:rsidRPr="00433A6F" w:rsidRDefault="006A60E8" w:rsidP="006A60E8">
      <w:pPr>
        <w:pStyle w:val="Titre1"/>
        <w:rPr>
          <w:b w:val="0"/>
          <w:bCs w:val="0"/>
          <w:szCs w:val="32"/>
          <w:rtl/>
        </w:rPr>
      </w:pPr>
      <w:bookmarkStart w:id="57" w:name="_Toc209017172"/>
      <w:proofErr w:type="gramStart"/>
      <w:r w:rsidRPr="00433A6F">
        <w:rPr>
          <w:rFonts w:hint="cs"/>
          <w:b w:val="0"/>
          <w:bCs w:val="0"/>
          <w:szCs w:val="32"/>
          <w:rtl/>
        </w:rPr>
        <w:t>باعتبار</w:t>
      </w:r>
      <w:proofErr w:type="gramEnd"/>
      <w:r w:rsidRPr="00433A6F">
        <w:rPr>
          <w:b w:val="0"/>
          <w:bCs w:val="0"/>
          <w:szCs w:val="32"/>
          <w:rtl/>
        </w:rPr>
        <w:t xml:space="preserve"> </w:t>
      </w:r>
      <w:r w:rsidRPr="00433A6F">
        <w:rPr>
          <w:rFonts w:hint="cs"/>
          <w:b w:val="0"/>
          <w:bCs w:val="0"/>
          <w:szCs w:val="32"/>
          <w:rtl/>
        </w:rPr>
        <w:t>أن</w:t>
      </w:r>
      <w:r w:rsidRPr="00433A6F">
        <w:rPr>
          <w:b w:val="0"/>
          <w:bCs w:val="0"/>
          <w:szCs w:val="32"/>
          <w:rtl/>
        </w:rPr>
        <w:t xml:space="preserve"> </w:t>
      </w:r>
      <w:r w:rsidRPr="00433A6F">
        <w:rPr>
          <w:rFonts w:hint="cs"/>
          <w:b w:val="0"/>
          <w:bCs w:val="0"/>
          <w:szCs w:val="32"/>
          <w:rtl/>
        </w:rPr>
        <w:t>الأسرى</w:t>
      </w:r>
      <w:r w:rsidRPr="00433A6F">
        <w:rPr>
          <w:b w:val="0"/>
          <w:bCs w:val="0"/>
          <w:szCs w:val="32"/>
          <w:rtl/>
        </w:rPr>
        <w:t xml:space="preserve"> </w:t>
      </w:r>
      <w:r w:rsidRPr="00433A6F">
        <w:rPr>
          <w:rFonts w:hint="cs"/>
          <w:b w:val="0"/>
          <w:bCs w:val="0"/>
          <w:szCs w:val="32"/>
          <w:rtl/>
        </w:rPr>
        <w:t>الأوروبيين</w:t>
      </w:r>
      <w:r w:rsidRPr="00433A6F">
        <w:rPr>
          <w:b w:val="0"/>
          <w:bCs w:val="0"/>
          <w:szCs w:val="32"/>
          <w:rtl/>
        </w:rPr>
        <w:t xml:space="preserve"> </w:t>
      </w:r>
      <w:r w:rsidRPr="00433A6F">
        <w:rPr>
          <w:rFonts w:hint="cs"/>
          <w:b w:val="0"/>
          <w:bCs w:val="0"/>
          <w:szCs w:val="32"/>
          <w:rtl/>
        </w:rPr>
        <w:t>يُصنَّفون</w:t>
      </w:r>
      <w:r w:rsidRPr="00433A6F">
        <w:rPr>
          <w:b w:val="0"/>
          <w:bCs w:val="0"/>
          <w:szCs w:val="32"/>
          <w:rtl/>
        </w:rPr>
        <w:t xml:space="preserve"> </w:t>
      </w:r>
      <w:r w:rsidRPr="00433A6F">
        <w:rPr>
          <w:rFonts w:hint="cs"/>
          <w:b w:val="0"/>
          <w:bCs w:val="0"/>
          <w:szCs w:val="32"/>
          <w:rtl/>
        </w:rPr>
        <w:t>كإحدى</w:t>
      </w:r>
      <w:r w:rsidRPr="00433A6F">
        <w:rPr>
          <w:b w:val="0"/>
          <w:bCs w:val="0"/>
          <w:szCs w:val="32"/>
          <w:rtl/>
        </w:rPr>
        <w:t xml:space="preserve"> </w:t>
      </w:r>
      <w:r w:rsidRPr="00433A6F">
        <w:rPr>
          <w:rFonts w:hint="cs"/>
          <w:b w:val="0"/>
          <w:bCs w:val="0"/>
          <w:szCs w:val="32"/>
          <w:rtl/>
        </w:rPr>
        <w:t>أهم</w:t>
      </w:r>
      <w:r w:rsidRPr="00433A6F">
        <w:rPr>
          <w:b w:val="0"/>
          <w:bCs w:val="0"/>
          <w:szCs w:val="32"/>
          <w:rtl/>
        </w:rPr>
        <w:t xml:space="preserve"> </w:t>
      </w:r>
      <w:r w:rsidRPr="00433A6F">
        <w:rPr>
          <w:rFonts w:hint="cs"/>
          <w:b w:val="0"/>
          <w:bCs w:val="0"/>
          <w:szCs w:val="32"/>
          <w:rtl/>
        </w:rPr>
        <w:t>الفئات</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المجتمع</w:t>
      </w:r>
      <w:r w:rsidRPr="00433A6F">
        <w:rPr>
          <w:b w:val="0"/>
          <w:bCs w:val="0"/>
          <w:szCs w:val="32"/>
          <w:rtl/>
        </w:rPr>
        <w:t xml:space="preserve"> </w:t>
      </w:r>
      <w:r w:rsidRPr="00433A6F">
        <w:rPr>
          <w:rFonts w:hint="cs"/>
          <w:b w:val="0"/>
          <w:bCs w:val="0"/>
          <w:szCs w:val="32"/>
          <w:rtl/>
        </w:rPr>
        <w:t>الجزائري</w:t>
      </w:r>
      <w:r w:rsidR="00771974" w:rsidRPr="00433A6F">
        <w:rPr>
          <w:rFonts w:hint="cs"/>
          <w:b w:val="0"/>
          <w:bCs w:val="0"/>
          <w:szCs w:val="32"/>
          <w:rtl/>
        </w:rPr>
        <w:t xml:space="preserve">، </w:t>
      </w:r>
      <w:r w:rsidRPr="00433A6F">
        <w:rPr>
          <w:rFonts w:hint="cs"/>
          <w:b w:val="0"/>
          <w:bCs w:val="0"/>
          <w:szCs w:val="32"/>
          <w:rtl/>
        </w:rPr>
        <w:t>يستلزم</w:t>
      </w:r>
      <w:r w:rsidRPr="00433A6F">
        <w:rPr>
          <w:b w:val="0"/>
          <w:bCs w:val="0"/>
          <w:szCs w:val="32"/>
          <w:rtl/>
        </w:rPr>
        <w:t xml:space="preserve"> </w:t>
      </w:r>
      <w:r w:rsidRPr="00433A6F">
        <w:rPr>
          <w:rFonts w:hint="cs"/>
          <w:b w:val="0"/>
          <w:bCs w:val="0"/>
          <w:szCs w:val="32"/>
          <w:rtl/>
        </w:rPr>
        <w:t>التطرق</w:t>
      </w:r>
      <w:r w:rsidRPr="00433A6F">
        <w:rPr>
          <w:b w:val="0"/>
          <w:bCs w:val="0"/>
          <w:szCs w:val="32"/>
          <w:rtl/>
        </w:rPr>
        <w:t xml:space="preserve"> </w:t>
      </w:r>
      <w:r w:rsidRPr="00433A6F">
        <w:rPr>
          <w:rFonts w:hint="cs"/>
          <w:b w:val="0"/>
          <w:bCs w:val="0"/>
          <w:szCs w:val="32"/>
          <w:rtl/>
        </w:rPr>
        <w:t>أولاً</w:t>
      </w:r>
      <w:r w:rsidRPr="00433A6F">
        <w:rPr>
          <w:b w:val="0"/>
          <w:bCs w:val="0"/>
          <w:szCs w:val="32"/>
          <w:rtl/>
        </w:rPr>
        <w:t xml:space="preserve"> </w:t>
      </w:r>
      <w:r w:rsidRPr="00433A6F">
        <w:rPr>
          <w:rFonts w:hint="cs"/>
          <w:b w:val="0"/>
          <w:bCs w:val="0"/>
          <w:szCs w:val="32"/>
          <w:rtl/>
        </w:rPr>
        <w:t>إلى</w:t>
      </w:r>
      <w:r w:rsidRPr="00433A6F">
        <w:rPr>
          <w:b w:val="0"/>
          <w:bCs w:val="0"/>
          <w:szCs w:val="32"/>
          <w:rtl/>
        </w:rPr>
        <w:t>:</w:t>
      </w:r>
    </w:p>
    <w:p w:rsidR="006A60E8" w:rsidRPr="00433A6F" w:rsidRDefault="006A60E8" w:rsidP="006A60E8">
      <w:pPr>
        <w:pStyle w:val="Titre1"/>
        <w:rPr>
          <w:szCs w:val="32"/>
          <w:rtl/>
        </w:rPr>
      </w:pPr>
      <w:proofErr w:type="gramStart"/>
      <w:r w:rsidRPr="00433A6F">
        <w:rPr>
          <w:rFonts w:hint="cs"/>
          <w:szCs w:val="32"/>
          <w:rtl/>
        </w:rPr>
        <w:t>تعريف</w:t>
      </w:r>
      <w:proofErr w:type="gramEnd"/>
      <w:r w:rsidRPr="00433A6F">
        <w:rPr>
          <w:szCs w:val="32"/>
          <w:rtl/>
        </w:rPr>
        <w:t xml:space="preserve"> </w:t>
      </w:r>
      <w:r w:rsidRPr="00433A6F">
        <w:rPr>
          <w:rFonts w:hint="cs"/>
          <w:szCs w:val="32"/>
          <w:rtl/>
        </w:rPr>
        <w:t>الأسر</w:t>
      </w:r>
    </w:p>
    <w:p w:rsidR="00365338" w:rsidRPr="00433A6F" w:rsidRDefault="006A60E8" w:rsidP="004D1E17">
      <w:pPr>
        <w:pStyle w:val="Titre1"/>
        <w:ind w:firstLine="566"/>
        <w:rPr>
          <w:b w:val="0"/>
          <w:bCs w:val="0"/>
        </w:rPr>
      </w:pPr>
      <w:proofErr w:type="gramStart"/>
      <w:r w:rsidRPr="00433A6F">
        <w:rPr>
          <w:rFonts w:hint="cs"/>
          <w:b w:val="0"/>
          <w:bCs w:val="0"/>
          <w:szCs w:val="32"/>
          <w:rtl/>
        </w:rPr>
        <w:t>لغةً</w:t>
      </w:r>
      <w:proofErr w:type="gramEnd"/>
      <w:r w:rsidRPr="00433A6F">
        <w:rPr>
          <w:b w:val="0"/>
          <w:bCs w:val="0"/>
          <w:szCs w:val="32"/>
          <w:rtl/>
        </w:rPr>
        <w:t xml:space="preserve">: </w:t>
      </w:r>
      <w:r w:rsidRPr="00433A6F">
        <w:rPr>
          <w:rFonts w:hint="cs"/>
          <w:b w:val="0"/>
          <w:bCs w:val="0"/>
          <w:szCs w:val="32"/>
          <w:rtl/>
        </w:rPr>
        <w:t>جاء</w:t>
      </w:r>
      <w:r w:rsidRPr="00433A6F">
        <w:rPr>
          <w:b w:val="0"/>
          <w:bCs w:val="0"/>
          <w:szCs w:val="32"/>
          <w:rtl/>
        </w:rPr>
        <w:t xml:space="preserve"> </w:t>
      </w:r>
      <w:r w:rsidRPr="00433A6F">
        <w:rPr>
          <w:rFonts w:hint="cs"/>
          <w:b w:val="0"/>
          <w:bCs w:val="0"/>
          <w:szCs w:val="32"/>
          <w:rtl/>
        </w:rPr>
        <w:t>عند</w:t>
      </w:r>
      <w:r w:rsidRPr="00433A6F">
        <w:rPr>
          <w:b w:val="0"/>
          <w:bCs w:val="0"/>
          <w:szCs w:val="32"/>
          <w:rtl/>
        </w:rPr>
        <w:t xml:space="preserve"> </w:t>
      </w:r>
      <w:r w:rsidRPr="00433A6F">
        <w:rPr>
          <w:rFonts w:hint="cs"/>
          <w:b w:val="0"/>
          <w:bCs w:val="0"/>
          <w:szCs w:val="32"/>
          <w:rtl/>
        </w:rPr>
        <w:t>ابن</w:t>
      </w:r>
      <w:r w:rsidRPr="00433A6F">
        <w:rPr>
          <w:b w:val="0"/>
          <w:bCs w:val="0"/>
          <w:szCs w:val="32"/>
          <w:rtl/>
        </w:rPr>
        <w:t xml:space="preserve"> </w:t>
      </w:r>
      <w:r w:rsidRPr="00433A6F">
        <w:rPr>
          <w:rFonts w:hint="cs"/>
          <w:b w:val="0"/>
          <w:bCs w:val="0"/>
          <w:szCs w:val="32"/>
          <w:rtl/>
        </w:rPr>
        <w:t>منظور</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كتابه</w:t>
      </w:r>
      <w:r w:rsidRPr="00433A6F">
        <w:rPr>
          <w:b w:val="0"/>
          <w:bCs w:val="0"/>
          <w:szCs w:val="32"/>
          <w:rtl/>
        </w:rPr>
        <w:t xml:space="preserve"> </w:t>
      </w:r>
      <w:r w:rsidRPr="00433A6F">
        <w:rPr>
          <w:rFonts w:hint="cs"/>
          <w:b w:val="0"/>
          <w:bCs w:val="0"/>
          <w:szCs w:val="32"/>
          <w:rtl/>
        </w:rPr>
        <w:t>لسان</w:t>
      </w:r>
      <w:r w:rsidRPr="00433A6F">
        <w:rPr>
          <w:b w:val="0"/>
          <w:bCs w:val="0"/>
          <w:szCs w:val="32"/>
          <w:rtl/>
        </w:rPr>
        <w:t xml:space="preserve"> </w:t>
      </w:r>
      <w:r w:rsidRPr="00433A6F">
        <w:rPr>
          <w:rFonts w:hint="cs"/>
          <w:b w:val="0"/>
          <w:bCs w:val="0"/>
          <w:szCs w:val="32"/>
          <w:rtl/>
        </w:rPr>
        <w:t>العرب</w:t>
      </w:r>
      <w:r w:rsidRPr="00433A6F">
        <w:rPr>
          <w:b w:val="0"/>
          <w:bCs w:val="0"/>
          <w:szCs w:val="32"/>
          <w:rtl/>
        </w:rPr>
        <w:t xml:space="preserve"> </w:t>
      </w:r>
      <w:r w:rsidRPr="00433A6F">
        <w:rPr>
          <w:rFonts w:hint="cs"/>
          <w:b w:val="0"/>
          <w:bCs w:val="0"/>
          <w:szCs w:val="32"/>
          <w:rtl/>
        </w:rPr>
        <w:t>أن</w:t>
      </w:r>
      <w:r w:rsidRPr="00433A6F">
        <w:rPr>
          <w:b w:val="0"/>
          <w:bCs w:val="0"/>
          <w:szCs w:val="32"/>
          <w:rtl/>
        </w:rPr>
        <w:t xml:space="preserve"> </w:t>
      </w:r>
      <w:r w:rsidRPr="00433A6F">
        <w:rPr>
          <w:rFonts w:hint="cs"/>
          <w:b w:val="0"/>
          <w:bCs w:val="0"/>
          <w:szCs w:val="32"/>
          <w:rtl/>
        </w:rPr>
        <w:t>الأسر</w:t>
      </w:r>
      <w:r w:rsidRPr="00433A6F">
        <w:rPr>
          <w:b w:val="0"/>
          <w:bCs w:val="0"/>
          <w:szCs w:val="32"/>
          <w:rtl/>
        </w:rPr>
        <w:t xml:space="preserve"> </w:t>
      </w:r>
      <w:r w:rsidRPr="00433A6F">
        <w:rPr>
          <w:rFonts w:hint="cs"/>
          <w:b w:val="0"/>
          <w:bCs w:val="0"/>
          <w:szCs w:val="32"/>
          <w:rtl/>
        </w:rPr>
        <w:t>هو</w:t>
      </w:r>
      <w:r w:rsidRPr="00433A6F">
        <w:rPr>
          <w:b w:val="0"/>
          <w:bCs w:val="0"/>
          <w:szCs w:val="32"/>
          <w:rtl/>
        </w:rPr>
        <w:t xml:space="preserve"> </w:t>
      </w:r>
      <w:r w:rsidRPr="00433A6F">
        <w:rPr>
          <w:rFonts w:hint="cs"/>
          <w:b w:val="0"/>
          <w:bCs w:val="0"/>
          <w:szCs w:val="32"/>
          <w:rtl/>
        </w:rPr>
        <w:t>القَيد</w:t>
      </w:r>
      <w:r w:rsidR="00771974" w:rsidRPr="00433A6F">
        <w:rPr>
          <w:rFonts w:hint="cs"/>
          <w:b w:val="0"/>
          <w:bCs w:val="0"/>
          <w:szCs w:val="32"/>
          <w:rtl/>
        </w:rPr>
        <w:t xml:space="preserve">، </w:t>
      </w:r>
      <w:r w:rsidRPr="00433A6F">
        <w:rPr>
          <w:rFonts w:hint="cs"/>
          <w:b w:val="0"/>
          <w:bCs w:val="0"/>
          <w:szCs w:val="32"/>
          <w:rtl/>
        </w:rPr>
        <w:t>ويكون</w:t>
      </w:r>
      <w:r w:rsidRPr="00433A6F">
        <w:rPr>
          <w:b w:val="0"/>
          <w:bCs w:val="0"/>
          <w:szCs w:val="32"/>
          <w:rtl/>
        </w:rPr>
        <w:t xml:space="preserve"> </w:t>
      </w:r>
      <w:r w:rsidRPr="00433A6F">
        <w:rPr>
          <w:rFonts w:hint="cs"/>
          <w:b w:val="0"/>
          <w:bCs w:val="0"/>
          <w:szCs w:val="32"/>
          <w:rtl/>
        </w:rPr>
        <w:t>حبل</w:t>
      </w:r>
      <w:r w:rsidRPr="00433A6F">
        <w:rPr>
          <w:b w:val="0"/>
          <w:bCs w:val="0"/>
          <w:szCs w:val="32"/>
          <w:rtl/>
        </w:rPr>
        <w:t xml:space="preserve"> </w:t>
      </w:r>
      <w:r w:rsidRPr="00433A6F">
        <w:rPr>
          <w:rFonts w:hint="cs"/>
          <w:b w:val="0"/>
          <w:bCs w:val="0"/>
          <w:szCs w:val="32"/>
          <w:rtl/>
        </w:rPr>
        <w:t>الكتّان</w:t>
      </w:r>
      <w:r w:rsidR="00771974" w:rsidRPr="00433A6F">
        <w:rPr>
          <w:rFonts w:hint="cs"/>
          <w:b w:val="0"/>
          <w:bCs w:val="0"/>
          <w:szCs w:val="32"/>
          <w:rtl/>
        </w:rPr>
        <w:t xml:space="preserve">، </w:t>
      </w:r>
      <w:r w:rsidRPr="00433A6F">
        <w:rPr>
          <w:rFonts w:hint="cs"/>
          <w:b w:val="0"/>
          <w:bCs w:val="0"/>
          <w:szCs w:val="32"/>
          <w:rtl/>
        </w:rPr>
        <w:t>ومنه</w:t>
      </w:r>
      <w:r w:rsidRPr="00433A6F">
        <w:rPr>
          <w:b w:val="0"/>
          <w:bCs w:val="0"/>
          <w:szCs w:val="32"/>
          <w:rtl/>
        </w:rPr>
        <w:t xml:space="preserve"> </w:t>
      </w:r>
      <w:r w:rsidRPr="00433A6F">
        <w:rPr>
          <w:rFonts w:hint="cs"/>
          <w:b w:val="0"/>
          <w:bCs w:val="0"/>
          <w:szCs w:val="32"/>
          <w:rtl/>
        </w:rPr>
        <w:t>سُمّي</w:t>
      </w:r>
      <w:r w:rsidRPr="00433A6F">
        <w:rPr>
          <w:b w:val="0"/>
          <w:bCs w:val="0"/>
          <w:szCs w:val="32"/>
          <w:rtl/>
        </w:rPr>
        <w:t xml:space="preserve"> </w:t>
      </w:r>
      <w:r w:rsidRPr="00433A6F">
        <w:rPr>
          <w:rFonts w:hint="cs"/>
          <w:b w:val="0"/>
          <w:bCs w:val="0"/>
          <w:szCs w:val="32"/>
          <w:rtl/>
        </w:rPr>
        <w:t>الأسير</w:t>
      </w:r>
      <w:r w:rsidRPr="00433A6F">
        <w:rPr>
          <w:b w:val="0"/>
          <w:bCs w:val="0"/>
          <w:szCs w:val="32"/>
          <w:rtl/>
        </w:rPr>
        <w:t xml:space="preserve">. </w:t>
      </w:r>
      <w:r w:rsidRPr="00433A6F">
        <w:rPr>
          <w:rFonts w:hint="cs"/>
          <w:b w:val="0"/>
          <w:bCs w:val="0"/>
          <w:szCs w:val="32"/>
          <w:rtl/>
        </w:rPr>
        <w:t>وكانوا</w:t>
      </w:r>
      <w:r w:rsidRPr="00433A6F">
        <w:rPr>
          <w:b w:val="0"/>
          <w:bCs w:val="0"/>
          <w:szCs w:val="32"/>
          <w:rtl/>
        </w:rPr>
        <w:t xml:space="preserve"> </w:t>
      </w:r>
      <w:r w:rsidRPr="00433A6F">
        <w:rPr>
          <w:rFonts w:hint="cs"/>
          <w:b w:val="0"/>
          <w:bCs w:val="0"/>
          <w:szCs w:val="32"/>
          <w:rtl/>
        </w:rPr>
        <w:t>يشدّونه</w:t>
      </w:r>
      <w:r w:rsidRPr="00433A6F">
        <w:rPr>
          <w:b w:val="0"/>
          <w:bCs w:val="0"/>
          <w:szCs w:val="32"/>
          <w:rtl/>
        </w:rPr>
        <w:t xml:space="preserve"> </w:t>
      </w:r>
      <w:r w:rsidRPr="00433A6F">
        <w:rPr>
          <w:rFonts w:hint="cs"/>
          <w:b w:val="0"/>
          <w:bCs w:val="0"/>
          <w:szCs w:val="32"/>
          <w:rtl/>
        </w:rPr>
        <w:t>بالقِدّ</w:t>
      </w:r>
      <w:r w:rsidR="00771974" w:rsidRPr="00433A6F">
        <w:rPr>
          <w:rFonts w:hint="cs"/>
          <w:b w:val="0"/>
          <w:bCs w:val="0"/>
          <w:szCs w:val="32"/>
          <w:rtl/>
        </w:rPr>
        <w:t xml:space="preserve">، </w:t>
      </w:r>
      <w:r w:rsidRPr="00433A6F">
        <w:rPr>
          <w:rFonts w:hint="cs"/>
          <w:b w:val="0"/>
          <w:bCs w:val="0"/>
          <w:szCs w:val="32"/>
          <w:rtl/>
        </w:rPr>
        <w:t>فسمّي</w:t>
      </w:r>
      <w:r w:rsidRPr="00433A6F">
        <w:rPr>
          <w:b w:val="0"/>
          <w:bCs w:val="0"/>
          <w:szCs w:val="32"/>
          <w:rtl/>
        </w:rPr>
        <w:t xml:space="preserve"> </w:t>
      </w:r>
      <w:r w:rsidRPr="00433A6F">
        <w:rPr>
          <w:rFonts w:hint="cs"/>
          <w:b w:val="0"/>
          <w:bCs w:val="0"/>
          <w:szCs w:val="32"/>
          <w:rtl/>
        </w:rPr>
        <w:t>كل</w:t>
      </w:r>
      <w:r w:rsidRPr="00433A6F">
        <w:rPr>
          <w:b w:val="0"/>
          <w:bCs w:val="0"/>
          <w:szCs w:val="32"/>
          <w:rtl/>
        </w:rPr>
        <w:t xml:space="preserve"> </w:t>
      </w:r>
      <w:r w:rsidRPr="00433A6F">
        <w:rPr>
          <w:rFonts w:hint="cs"/>
          <w:b w:val="0"/>
          <w:bCs w:val="0"/>
          <w:szCs w:val="32"/>
          <w:rtl/>
        </w:rPr>
        <w:t>أخيذٍ</w:t>
      </w:r>
      <w:r w:rsidRPr="00433A6F">
        <w:rPr>
          <w:b w:val="0"/>
          <w:bCs w:val="0"/>
          <w:szCs w:val="32"/>
          <w:rtl/>
        </w:rPr>
        <w:t xml:space="preserve"> </w:t>
      </w:r>
      <w:r w:rsidRPr="00433A6F">
        <w:rPr>
          <w:rFonts w:hint="cs"/>
          <w:b w:val="0"/>
          <w:bCs w:val="0"/>
          <w:szCs w:val="32"/>
          <w:rtl/>
        </w:rPr>
        <w:t>أسيراً</w:t>
      </w:r>
      <w:r w:rsidRPr="00433A6F">
        <w:rPr>
          <w:b w:val="0"/>
          <w:bCs w:val="0"/>
          <w:szCs w:val="32"/>
          <w:rtl/>
        </w:rPr>
        <w:t xml:space="preserve"> </w:t>
      </w:r>
      <w:r w:rsidRPr="00433A6F">
        <w:rPr>
          <w:rFonts w:hint="cs"/>
          <w:b w:val="0"/>
          <w:bCs w:val="0"/>
          <w:szCs w:val="32"/>
          <w:rtl/>
        </w:rPr>
        <w:t>وإن</w:t>
      </w:r>
      <w:r w:rsidRPr="00433A6F">
        <w:rPr>
          <w:b w:val="0"/>
          <w:bCs w:val="0"/>
          <w:szCs w:val="32"/>
          <w:rtl/>
        </w:rPr>
        <w:t xml:space="preserve"> </w:t>
      </w:r>
      <w:r w:rsidRPr="00433A6F">
        <w:rPr>
          <w:rFonts w:hint="cs"/>
          <w:b w:val="0"/>
          <w:bCs w:val="0"/>
          <w:szCs w:val="32"/>
          <w:rtl/>
        </w:rPr>
        <w:t>لم</w:t>
      </w:r>
      <w:r w:rsidRPr="00433A6F">
        <w:rPr>
          <w:b w:val="0"/>
          <w:bCs w:val="0"/>
          <w:szCs w:val="32"/>
          <w:rtl/>
        </w:rPr>
        <w:t xml:space="preserve"> </w:t>
      </w:r>
      <w:r w:rsidRPr="00433A6F">
        <w:rPr>
          <w:rFonts w:hint="cs"/>
          <w:b w:val="0"/>
          <w:bCs w:val="0"/>
          <w:szCs w:val="32"/>
          <w:rtl/>
        </w:rPr>
        <w:t>يُشدّ</w:t>
      </w:r>
      <w:r w:rsidRPr="00433A6F">
        <w:rPr>
          <w:b w:val="0"/>
          <w:bCs w:val="0"/>
          <w:szCs w:val="32"/>
          <w:rtl/>
        </w:rPr>
        <w:t xml:space="preserve"> </w:t>
      </w:r>
      <w:r w:rsidRPr="00433A6F">
        <w:rPr>
          <w:rFonts w:hint="cs"/>
          <w:b w:val="0"/>
          <w:bCs w:val="0"/>
          <w:szCs w:val="32"/>
          <w:rtl/>
        </w:rPr>
        <w:t>به</w:t>
      </w:r>
      <w:r w:rsidRPr="00433A6F">
        <w:rPr>
          <w:b w:val="0"/>
          <w:bCs w:val="0"/>
          <w:szCs w:val="32"/>
          <w:rtl/>
        </w:rPr>
        <w:t>.</w:t>
      </w:r>
      <w:r w:rsidR="003F41BA" w:rsidRPr="00433A6F">
        <w:rPr>
          <w:b w:val="0"/>
          <w:bCs w:val="0"/>
        </w:rPr>
        <w:t>.</w:t>
      </w:r>
      <w:r w:rsidR="00B1165C" w:rsidRPr="00433A6F">
        <w:rPr>
          <w:rStyle w:val="Appelnotedebasdep"/>
          <w:b w:val="0"/>
          <w:bCs w:val="0"/>
        </w:rPr>
        <w:footnoteReference w:id="88"/>
      </w:r>
      <w:bookmarkEnd w:id="57"/>
    </w:p>
    <w:p w:rsidR="00365338" w:rsidRPr="00433A6F" w:rsidRDefault="003F41BA" w:rsidP="004D1E17">
      <w:pPr>
        <w:pStyle w:val="Titre1"/>
        <w:ind w:firstLine="566"/>
        <w:rPr>
          <w:b w:val="0"/>
          <w:bCs w:val="0"/>
        </w:rPr>
      </w:pPr>
      <w:bookmarkStart w:id="58" w:name="_Toc209017173"/>
      <w:r w:rsidRPr="00433A6F">
        <w:rPr>
          <w:b w:val="0"/>
          <w:bCs w:val="0"/>
          <w:szCs w:val="32"/>
          <w:rtl/>
        </w:rPr>
        <w:t>والأسر</w:t>
      </w:r>
      <w:r w:rsidR="006A60E8" w:rsidRPr="00433A6F">
        <w:rPr>
          <w:b w:val="0"/>
          <w:bCs w:val="0"/>
          <w:szCs w:val="32"/>
        </w:rPr>
        <w:t xml:space="preserve"> </w:t>
      </w:r>
      <w:r w:rsidRPr="00433A6F">
        <w:rPr>
          <w:b w:val="0"/>
          <w:bCs w:val="0"/>
          <w:szCs w:val="32"/>
          <w:rtl/>
        </w:rPr>
        <w:t>في</w:t>
      </w:r>
      <w:r w:rsidR="006A60E8" w:rsidRPr="00433A6F">
        <w:rPr>
          <w:b w:val="0"/>
          <w:bCs w:val="0"/>
          <w:szCs w:val="32"/>
        </w:rPr>
        <w:t xml:space="preserve"> </w:t>
      </w:r>
      <w:r w:rsidRPr="00433A6F">
        <w:rPr>
          <w:b w:val="0"/>
          <w:bCs w:val="0"/>
          <w:szCs w:val="32"/>
          <w:rtl/>
        </w:rPr>
        <w:t>اللغة</w:t>
      </w:r>
      <w:r w:rsidR="006A60E8" w:rsidRPr="00433A6F">
        <w:rPr>
          <w:b w:val="0"/>
          <w:bCs w:val="0"/>
          <w:szCs w:val="32"/>
        </w:rPr>
        <w:t xml:space="preserve"> </w:t>
      </w:r>
      <w:r w:rsidRPr="00433A6F">
        <w:rPr>
          <w:b w:val="0"/>
          <w:bCs w:val="0"/>
          <w:szCs w:val="32"/>
          <w:rtl/>
        </w:rPr>
        <w:t>الحبس</w:t>
      </w:r>
      <w:r w:rsidR="006A60E8" w:rsidRPr="00433A6F">
        <w:rPr>
          <w:b w:val="0"/>
          <w:bCs w:val="0"/>
          <w:szCs w:val="32"/>
        </w:rPr>
        <w:t xml:space="preserve"> </w:t>
      </w:r>
      <w:r w:rsidRPr="00433A6F">
        <w:rPr>
          <w:b w:val="0"/>
          <w:bCs w:val="0"/>
          <w:szCs w:val="32"/>
          <w:rtl/>
        </w:rPr>
        <w:t>والشدو</w:t>
      </w:r>
      <w:r w:rsidR="006A60E8" w:rsidRPr="00433A6F">
        <w:rPr>
          <w:b w:val="0"/>
          <w:bCs w:val="0"/>
          <w:szCs w:val="32"/>
        </w:rPr>
        <w:t xml:space="preserve"> </w:t>
      </w:r>
      <w:r w:rsidRPr="00433A6F">
        <w:rPr>
          <w:b w:val="0"/>
          <w:bCs w:val="0"/>
          <w:szCs w:val="32"/>
          <w:rtl/>
        </w:rPr>
        <w:t>ال</w:t>
      </w:r>
      <w:r w:rsidRPr="00433A6F">
        <w:rPr>
          <w:rFonts w:hint="cs"/>
          <w:b w:val="0"/>
          <w:bCs w:val="0"/>
          <w:szCs w:val="32"/>
          <w:rtl/>
        </w:rPr>
        <w:t>أ</w:t>
      </w:r>
      <w:r w:rsidRPr="00433A6F">
        <w:rPr>
          <w:b w:val="0"/>
          <w:bCs w:val="0"/>
          <w:szCs w:val="32"/>
          <w:rtl/>
        </w:rPr>
        <w:t>خذ</w:t>
      </w:r>
      <w:r w:rsidRPr="00433A6F">
        <w:rPr>
          <w:rFonts w:hint="cs"/>
          <w:b w:val="0"/>
          <w:bCs w:val="0"/>
          <w:szCs w:val="32"/>
          <w:rtl/>
        </w:rPr>
        <w:t xml:space="preserve"> .  </w:t>
      </w:r>
      <w:r w:rsidR="00B1165C" w:rsidRPr="00433A6F">
        <w:rPr>
          <w:rStyle w:val="Appelnotedebasdep"/>
          <w:b w:val="0"/>
          <w:bCs w:val="0"/>
        </w:rPr>
        <w:footnoteReference w:id="89"/>
      </w:r>
      <w:bookmarkEnd w:id="58"/>
    </w:p>
    <w:p w:rsidR="00365338" w:rsidRPr="00433A6F" w:rsidRDefault="001F55EC" w:rsidP="004D1E17">
      <w:pPr>
        <w:pStyle w:val="Titre1"/>
        <w:ind w:firstLine="566"/>
        <w:rPr>
          <w:b w:val="0"/>
          <w:bCs w:val="0"/>
        </w:rPr>
      </w:pPr>
      <w:bookmarkStart w:id="59" w:name="_Toc209017174"/>
      <w:proofErr w:type="gramStart"/>
      <w:r w:rsidRPr="00433A6F">
        <w:rPr>
          <w:rFonts w:hint="cs"/>
          <w:b w:val="0"/>
          <w:bCs w:val="0"/>
          <w:szCs w:val="32"/>
          <w:rtl/>
        </w:rPr>
        <w:t>وكلمة</w:t>
      </w:r>
      <w:proofErr w:type="gramEnd"/>
      <w:r w:rsidRPr="00433A6F">
        <w:rPr>
          <w:b w:val="0"/>
          <w:bCs w:val="0"/>
          <w:szCs w:val="32"/>
          <w:rtl/>
        </w:rPr>
        <w:t xml:space="preserve"> "</w:t>
      </w:r>
      <w:r w:rsidRPr="00433A6F">
        <w:rPr>
          <w:rFonts w:hint="cs"/>
          <w:b w:val="0"/>
          <w:bCs w:val="0"/>
          <w:szCs w:val="32"/>
          <w:rtl/>
        </w:rPr>
        <w:t>محبوس</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السجن</w:t>
      </w:r>
      <w:r w:rsidRPr="00433A6F">
        <w:rPr>
          <w:b w:val="0"/>
          <w:bCs w:val="0"/>
          <w:szCs w:val="32"/>
          <w:rtl/>
        </w:rPr>
        <w:t xml:space="preserve"> </w:t>
      </w:r>
      <w:r w:rsidRPr="00433A6F">
        <w:rPr>
          <w:rFonts w:hint="cs"/>
          <w:b w:val="0"/>
          <w:bCs w:val="0"/>
          <w:szCs w:val="32"/>
          <w:rtl/>
        </w:rPr>
        <w:t>تعني</w:t>
      </w:r>
      <w:r w:rsidRPr="00433A6F">
        <w:rPr>
          <w:b w:val="0"/>
          <w:bCs w:val="0"/>
          <w:szCs w:val="32"/>
          <w:rtl/>
        </w:rPr>
        <w:t xml:space="preserve"> </w:t>
      </w:r>
      <w:r w:rsidRPr="00433A6F">
        <w:rPr>
          <w:rFonts w:hint="cs"/>
          <w:b w:val="0"/>
          <w:bCs w:val="0"/>
          <w:szCs w:val="32"/>
          <w:rtl/>
        </w:rPr>
        <w:t>أسيراً</w:t>
      </w:r>
      <w:r w:rsidR="00771974" w:rsidRPr="00433A6F">
        <w:rPr>
          <w:rFonts w:hint="cs"/>
          <w:b w:val="0"/>
          <w:bCs w:val="0"/>
          <w:szCs w:val="32"/>
          <w:rtl/>
        </w:rPr>
        <w:t xml:space="preserve">، </w:t>
      </w:r>
      <w:r w:rsidRPr="00433A6F">
        <w:rPr>
          <w:rFonts w:hint="cs"/>
          <w:b w:val="0"/>
          <w:bCs w:val="0"/>
          <w:szCs w:val="32"/>
          <w:rtl/>
        </w:rPr>
        <w:t>ويقال</w:t>
      </w:r>
      <w:r w:rsidRPr="00433A6F">
        <w:rPr>
          <w:b w:val="0"/>
          <w:bCs w:val="0"/>
          <w:szCs w:val="32"/>
          <w:rtl/>
        </w:rPr>
        <w:t xml:space="preserve"> </w:t>
      </w:r>
      <w:r w:rsidRPr="00433A6F">
        <w:rPr>
          <w:rFonts w:hint="cs"/>
          <w:b w:val="0"/>
          <w:bCs w:val="0"/>
          <w:szCs w:val="32"/>
          <w:rtl/>
        </w:rPr>
        <w:t>للأسير</w:t>
      </w:r>
      <w:r w:rsidRPr="00433A6F">
        <w:rPr>
          <w:b w:val="0"/>
          <w:bCs w:val="0"/>
          <w:szCs w:val="32"/>
          <w:rtl/>
        </w:rPr>
        <w:t xml:space="preserve"> </w:t>
      </w:r>
      <w:r w:rsidRPr="00433A6F">
        <w:rPr>
          <w:rFonts w:hint="cs"/>
          <w:b w:val="0"/>
          <w:bCs w:val="0"/>
          <w:szCs w:val="32"/>
          <w:rtl/>
        </w:rPr>
        <w:t>من</w:t>
      </w:r>
      <w:r w:rsidRPr="00433A6F">
        <w:rPr>
          <w:b w:val="0"/>
          <w:bCs w:val="0"/>
          <w:szCs w:val="32"/>
          <w:rtl/>
        </w:rPr>
        <w:t xml:space="preserve"> </w:t>
      </w:r>
      <w:r w:rsidRPr="00433A6F">
        <w:rPr>
          <w:rFonts w:hint="cs"/>
          <w:b w:val="0"/>
          <w:bCs w:val="0"/>
          <w:szCs w:val="32"/>
          <w:rtl/>
        </w:rPr>
        <w:t>العدو</w:t>
      </w:r>
      <w:r w:rsidRPr="00433A6F">
        <w:rPr>
          <w:b w:val="0"/>
          <w:bCs w:val="0"/>
          <w:szCs w:val="32"/>
          <w:rtl/>
        </w:rPr>
        <w:t xml:space="preserve"> "</w:t>
      </w:r>
      <w:r w:rsidRPr="00433A6F">
        <w:rPr>
          <w:rFonts w:hint="cs"/>
          <w:b w:val="0"/>
          <w:bCs w:val="0"/>
          <w:szCs w:val="32"/>
          <w:rtl/>
        </w:rPr>
        <w:t>أسير</w:t>
      </w:r>
      <w:r w:rsidRPr="00433A6F">
        <w:rPr>
          <w:b w:val="0"/>
          <w:bCs w:val="0"/>
          <w:szCs w:val="32"/>
          <w:rtl/>
        </w:rPr>
        <w:t xml:space="preserve">" </w:t>
      </w:r>
      <w:r w:rsidRPr="00433A6F">
        <w:rPr>
          <w:rFonts w:hint="cs"/>
          <w:b w:val="0"/>
          <w:bCs w:val="0"/>
          <w:szCs w:val="32"/>
          <w:rtl/>
        </w:rPr>
        <w:t>لأنّه</w:t>
      </w:r>
      <w:r w:rsidRPr="00433A6F">
        <w:rPr>
          <w:b w:val="0"/>
          <w:bCs w:val="0"/>
          <w:szCs w:val="32"/>
          <w:rtl/>
        </w:rPr>
        <w:t xml:space="preserve"> </w:t>
      </w:r>
      <w:r w:rsidRPr="00433A6F">
        <w:rPr>
          <w:rFonts w:hint="cs"/>
          <w:b w:val="0"/>
          <w:bCs w:val="0"/>
          <w:szCs w:val="32"/>
          <w:rtl/>
        </w:rPr>
        <w:t>أُخذ</w:t>
      </w:r>
      <w:r w:rsidRPr="00433A6F">
        <w:rPr>
          <w:b w:val="0"/>
          <w:bCs w:val="0"/>
          <w:szCs w:val="32"/>
          <w:rtl/>
        </w:rPr>
        <w:t xml:space="preserve"> </w:t>
      </w:r>
      <w:r w:rsidRPr="00433A6F">
        <w:rPr>
          <w:rFonts w:hint="cs"/>
          <w:b w:val="0"/>
          <w:bCs w:val="0"/>
          <w:szCs w:val="32"/>
          <w:rtl/>
        </w:rPr>
        <w:t>ليستوثق</w:t>
      </w:r>
      <w:r w:rsidRPr="00433A6F">
        <w:rPr>
          <w:b w:val="0"/>
          <w:bCs w:val="0"/>
          <w:szCs w:val="32"/>
          <w:rtl/>
        </w:rPr>
        <w:t xml:space="preserve"> </w:t>
      </w:r>
      <w:r w:rsidRPr="00433A6F">
        <w:rPr>
          <w:rFonts w:hint="cs"/>
          <w:b w:val="0"/>
          <w:bCs w:val="0"/>
          <w:szCs w:val="32"/>
          <w:rtl/>
        </w:rPr>
        <w:t>منه</w:t>
      </w:r>
      <w:r w:rsidRPr="00433A6F">
        <w:rPr>
          <w:b w:val="0"/>
          <w:bCs w:val="0"/>
          <w:szCs w:val="32"/>
          <w:rtl/>
        </w:rPr>
        <w:t xml:space="preserve"> </w:t>
      </w:r>
      <w:r w:rsidRPr="00433A6F">
        <w:rPr>
          <w:rFonts w:hint="cs"/>
          <w:b w:val="0"/>
          <w:bCs w:val="0"/>
          <w:szCs w:val="32"/>
          <w:rtl/>
        </w:rPr>
        <w:t>بالإسار</w:t>
      </w:r>
      <w:r w:rsidR="00771974" w:rsidRPr="00433A6F">
        <w:rPr>
          <w:rFonts w:hint="cs"/>
          <w:b w:val="0"/>
          <w:bCs w:val="0"/>
          <w:szCs w:val="32"/>
          <w:rtl/>
        </w:rPr>
        <w:t xml:space="preserve">، </w:t>
      </w:r>
      <w:r w:rsidRPr="00433A6F">
        <w:rPr>
          <w:rFonts w:hint="cs"/>
          <w:b w:val="0"/>
          <w:bCs w:val="0"/>
          <w:szCs w:val="32"/>
          <w:rtl/>
        </w:rPr>
        <w:t>وهو</w:t>
      </w:r>
      <w:r w:rsidRPr="00433A6F">
        <w:rPr>
          <w:b w:val="0"/>
          <w:bCs w:val="0"/>
          <w:szCs w:val="32"/>
          <w:rtl/>
        </w:rPr>
        <w:t xml:space="preserve"> </w:t>
      </w:r>
      <w:r w:rsidRPr="00433A6F">
        <w:rPr>
          <w:rFonts w:hint="cs"/>
          <w:b w:val="0"/>
          <w:bCs w:val="0"/>
          <w:szCs w:val="32"/>
          <w:rtl/>
        </w:rPr>
        <w:t>القَدّ</w:t>
      </w:r>
      <w:r w:rsidR="00771974" w:rsidRPr="00433A6F">
        <w:rPr>
          <w:rFonts w:hint="cs"/>
          <w:b w:val="0"/>
          <w:bCs w:val="0"/>
          <w:szCs w:val="32"/>
          <w:rtl/>
        </w:rPr>
        <w:t xml:space="preserve">، </w:t>
      </w:r>
      <w:r w:rsidRPr="00433A6F">
        <w:rPr>
          <w:rFonts w:hint="cs"/>
          <w:b w:val="0"/>
          <w:bCs w:val="0"/>
          <w:szCs w:val="32"/>
          <w:rtl/>
        </w:rPr>
        <w:t>لئلا</w:t>
      </w:r>
      <w:r w:rsidRPr="00433A6F">
        <w:rPr>
          <w:b w:val="0"/>
          <w:bCs w:val="0"/>
          <w:szCs w:val="32"/>
          <w:rtl/>
        </w:rPr>
        <w:t xml:space="preserve"> </w:t>
      </w:r>
      <w:r w:rsidRPr="00433A6F">
        <w:rPr>
          <w:rFonts w:hint="cs"/>
          <w:b w:val="0"/>
          <w:bCs w:val="0"/>
          <w:szCs w:val="32"/>
          <w:rtl/>
        </w:rPr>
        <w:t>يفلت</w:t>
      </w:r>
      <w:r w:rsidRPr="00433A6F">
        <w:rPr>
          <w:b w:val="0"/>
          <w:bCs w:val="0"/>
          <w:szCs w:val="32"/>
          <w:rtl/>
        </w:rPr>
        <w:t>.</w:t>
      </w:r>
      <w:r w:rsidR="00B1165C" w:rsidRPr="00433A6F">
        <w:rPr>
          <w:rStyle w:val="Appelnotedebasdep"/>
          <w:b w:val="0"/>
          <w:bCs w:val="0"/>
        </w:rPr>
        <w:footnoteReference w:id="90"/>
      </w:r>
      <w:bookmarkEnd w:id="59"/>
    </w:p>
    <w:p w:rsidR="00365338" w:rsidRPr="00433A6F" w:rsidRDefault="001F55EC" w:rsidP="00CE7482">
      <w:pPr>
        <w:pStyle w:val="Titre1"/>
        <w:rPr>
          <w:b w:val="0"/>
          <w:bCs w:val="0"/>
        </w:rPr>
      </w:pPr>
      <w:bookmarkStart w:id="60" w:name="_Toc209017175"/>
      <w:r w:rsidRPr="00433A6F">
        <w:rPr>
          <w:szCs w:val="32"/>
          <w:rtl/>
        </w:rPr>
        <w:t>•</w:t>
      </w:r>
      <w:r w:rsidRPr="00433A6F">
        <w:rPr>
          <w:szCs w:val="32"/>
          <w:rtl/>
        </w:rPr>
        <w:tab/>
      </w:r>
      <w:r w:rsidRPr="00433A6F">
        <w:rPr>
          <w:rFonts w:hint="cs"/>
          <w:szCs w:val="32"/>
          <w:rtl/>
        </w:rPr>
        <w:t>اصطلاحاً</w:t>
      </w:r>
      <w:r w:rsidRPr="00433A6F">
        <w:rPr>
          <w:szCs w:val="32"/>
          <w:rtl/>
        </w:rPr>
        <w:t xml:space="preserve">: </w:t>
      </w:r>
      <w:r w:rsidRPr="00433A6F">
        <w:rPr>
          <w:rFonts w:hint="cs"/>
          <w:b w:val="0"/>
          <w:bCs w:val="0"/>
          <w:szCs w:val="32"/>
          <w:rtl/>
        </w:rPr>
        <w:t>الأسير</w:t>
      </w:r>
      <w:r w:rsidRPr="00433A6F">
        <w:rPr>
          <w:b w:val="0"/>
          <w:bCs w:val="0"/>
          <w:szCs w:val="32"/>
          <w:rtl/>
        </w:rPr>
        <w:t xml:space="preserve"> </w:t>
      </w:r>
      <w:r w:rsidRPr="00433A6F">
        <w:rPr>
          <w:rFonts w:hint="cs"/>
          <w:b w:val="0"/>
          <w:bCs w:val="0"/>
          <w:szCs w:val="32"/>
          <w:rtl/>
        </w:rPr>
        <w:t>هو</w:t>
      </w:r>
      <w:r w:rsidRPr="00433A6F">
        <w:rPr>
          <w:b w:val="0"/>
          <w:bCs w:val="0"/>
          <w:szCs w:val="32"/>
          <w:rtl/>
        </w:rPr>
        <w:t xml:space="preserve"> </w:t>
      </w:r>
      <w:r w:rsidRPr="00433A6F">
        <w:rPr>
          <w:rFonts w:hint="cs"/>
          <w:b w:val="0"/>
          <w:bCs w:val="0"/>
          <w:szCs w:val="32"/>
          <w:rtl/>
        </w:rPr>
        <w:t>الذي</w:t>
      </w:r>
      <w:r w:rsidRPr="00433A6F">
        <w:rPr>
          <w:b w:val="0"/>
          <w:bCs w:val="0"/>
          <w:szCs w:val="32"/>
          <w:rtl/>
        </w:rPr>
        <w:t xml:space="preserve"> </w:t>
      </w:r>
      <w:r w:rsidRPr="00433A6F">
        <w:rPr>
          <w:rFonts w:hint="cs"/>
          <w:b w:val="0"/>
          <w:bCs w:val="0"/>
          <w:szCs w:val="32"/>
          <w:rtl/>
        </w:rPr>
        <w:t>يُقبض</w:t>
      </w:r>
      <w:r w:rsidRPr="00433A6F">
        <w:rPr>
          <w:b w:val="0"/>
          <w:bCs w:val="0"/>
          <w:szCs w:val="32"/>
          <w:rtl/>
        </w:rPr>
        <w:t xml:space="preserve"> </w:t>
      </w:r>
      <w:r w:rsidRPr="00433A6F">
        <w:rPr>
          <w:rFonts w:hint="cs"/>
          <w:b w:val="0"/>
          <w:bCs w:val="0"/>
          <w:szCs w:val="32"/>
          <w:rtl/>
        </w:rPr>
        <w:t>عليه</w:t>
      </w:r>
      <w:r w:rsidRPr="00433A6F">
        <w:rPr>
          <w:b w:val="0"/>
          <w:bCs w:val="0"/>
          <w:szCs w:val="32"/>
          <w:rtl/>
        </w:rPr>
        <w:t xml:space="preserve"> </w:t>
      </w:r>
      <w:r w:rsidRPr="00433A6F">
        <w:rPr>
          <w:rFonts w:hint="cs"/>
          <w:b w:val="0"/>
          <w:bCs w:val="0"/>
          <w:szCs w:val="32"/>
          <w:rtl/>
        </w:rPr>
        <w:t>ويُؤخذ</w:t>
      </w:r>
      <w:r w:rsidR="00771974" w:rsidRPr="00433A6F">
        <w:rPr>
          <w:rFonts w:hint="cs"/>
          <w:b w:val="0"/>
          <w:bCs w:val="0"/>
          <w:szCs w:val="32"/>
          <w:rtl/>
        </w:rPr>
        <w:t xml:space="preserve">، </w:t>
      </w:r>
      <w:r w:rsidRPr="00433A6F">
        <w:rPr>
          <w:rFonts w:hint="cs"/>
          <w:b w:val="0"/>
          <w:bCs w:val="0"/>
          <w:szCs w:val="32"/>
          <w:rtl/>
        </w:rPr>
        <w:t>ويُبقى</w:t>
      </w:r>
      <w:r w:rsidRPr="00433A6F">
        <w:rPr>
          <w:b w:val="0"/>
          <w:bCs w:val="0"/>
          <w:szCs w:val="32"/>
          <w:rtl/>
        </w:rPr>
        <w:t xml:space="preserve"> </w:t>
      </w:r>
      <w:r w:rsidRPr="00433A6F">
        <w:rPr>
          <w:rFonts w:hint="cs"/>
          <w:b w:val="0"/>
          <w:bCs w:val="0"/>
          <w:szCs w:val="32"/>
          <w:rtl/>
        </w:rPr>
        <w:t>محروساً</w:t>
      </w:r>
      <w:r w:rsidR="00771974" w:rsidRPr="00433A6F">
        <w:rPr>
          <w:rFonts w:hint="cs"/>
          <w:b w:val="0"/>
          <w:bCs w:val="0"/>
          <w:szCs w:val="32"/>
          <w:rtl/>
        </w:rPr>
        <w:t xml:space="preserve">، </w:t>
      </w:r>
      <w:r w:rsidRPr="00433A6F">
        <w:rPr>
          <w:rFonts w:hint="cs"/>
          <w:b w:val="0"/>
          <w:bCs w:val="0"/>
          <w:szCs w:val="32"/>
          <w:rtl/>
        </w:rPr>
        <w:t>كما</w:t>
      </w:r>
      <w:r w:rsidRPr="00433A6F">
        <w:rPr>
          <w:b w:val="0"/>
          <w:bCs w:val="0"/>
          <w:szCs w:val="32"/>
          <w:rtl/>
        </w:rPr>
        <w:t xml:space="preserve"> </w:t>
      </w:r>
      <w:r w:rsidRPr="00433A6F">
        <w:rPr>
          <w:rFonts w:hint="cs"/>
          <w:b w:val="0"/>
          <w:bCs w:val="0"/>
          <w:szCs w:val="32"/>
          <w:rtl/>
        </w:rPr>
        <w:t>كان</w:t>
      </w:r>
      <w:r w:rsidRPr="00433A6F">
        <w:rPr>
          <w:b w:val="0"/>
          <w:bCs w:val="0"/>
          <w:szCs w:val="32"/>
          <w:rtl/>
        </w:rPr>
        <w:t xml:space="preserve"> </w:t>
      </w:r>
      <w:r w:rsidRPr="00433A6F">
        <w:rPr>
          <w:rFonts w:hint="cs"/>
          <w:b w:val="0"/>
          <w:bCs w:val="0"/>
          <w:szCs w:val="32"/>
          <w:rtl/>
        </w:rPr>
        <w:t>حال</w:t>
      </w:r>
      <w:r w:rsidRPr="00433A6F">
        <w:rPr>
          <w:b w:val="0"/>
          <w:bCs w:val="0"/>
          <w:szCs w:val="32"/>
          <w:rtl/>
        </w:rPr>
        <w:t xml:space="preserve"> </w:t>
      </w:r>
      <w:r w:rsidRPr="00433A6F">
        <w:rPr>
          <w:rFonts w:hint="cs"/>
          <w:b w:val="0"/>
          <w:bCs w:val="0"/>
          <w:szCs w:val="32"/>
          <w:rtl/>
        </w:rPr>
        <w:t>البحّارة</w:t>
      </w:r>
      <w:r w:rsidRPr="00433A6F">
        <w:rPr>
          <w:b w:val="0"/>
          <w:bCs w:val="0"/>
          <w:szCs w:val="32"/>
          <w:rtl/>
        </w:rPr>
        <w:t xml:space="preserve"> </w:t>
      </w:r>
      <w:r w:rsidRPr="00433A6F">
        <w:rPr>
          <w:rFonts w:hint="cs"/>
          <w:b w:val="0"/>
          <w:bCs w:val="0"/>
          <w:szCs w:val="32"/>
          <w:rtl/>
        </w:rPr>
        <w:t>الذين</w:t>
      </w:r>
      <w:r w:rsidRPr="00433A6F">
        <w:rPr>
          <w:b w:val="0"/>
          <w:bCs w:val="0"/>
          <w:szCs w:val="32"/>
          <w:rtl/>
        </w:rPr>
        <w:t xml:space="preserve"> </w:t>
      </w:r>
      <w:r w:rsidRPr="00433A6F">
        <w:rPr>
          <w:rFonts w:hint="cs"/>
          <w:b w:val="0"/>
          <w:bCs w:val="0"/>
          <w:szCs w:val="32"/>
          <w:rtl/>
        </w:rPr>
        <w:t>يُؤسرون</w:t>
      </w:r>
      <w:r w:rsidRPr="00433A6F">
        <w:rPr>
          <w:b w:val="0"/>
          <w:bCs w:val="0"/>
          <w:szCs w:val="32"/>
          <w:rtl/>
        </w:rPr>
        <w:t xml:space="preserve"> </w:t>
      </w:r>
      <w:r w:rsidRPr="00433A6F">
        <w:rPr>
          <w:rFonts w:hint="cs"/>
          <w:b w:val="0"/>
          <w:bCs w:val="0"/>
          <w:szCs w:val="32"/>
          <w:rtl/>
        </w:rPr>
        <w:t>أثناء</w:t>
      </w:r>
      <w:r w:rsidRPr="00433A6F">
        <w:rPr>
          <w:b w:val="0"/>
          <w:bCs w:val="0"/>
          <w:szCs w:val="32"/>
          <w:rtl/>
        </w:rPr>
        <w:t xml:space="preserve"> </w:t>
      </w:r>
      <w:r w:rsidRPr="00433A6F">
        <w:rPr>
          <w:rFonts w:hint="cs"/>
          <w:b w:val="0"/>
          <w:bCs w:val="0"/>
          <w:szCs w:val="32"/>
          <w:rtl/>
        </w:rPr>
        <w:t>نشاطهم</w:t>
      </w:r>
      <w:r w:rsidRPr="00433A6F">
        <w:rPr>
          <w:b w:val="0"/>
          <w:bCs w:val="0"/>
          <w:szCs w:val="32"/>
          <w:rtl/>
        </w:rPr>
        <w:t xml:space="preserve"> </w:t>
      </w:r>
      <w:r w:rsidRPr="00433A6F">
        <w:rPr>
          <w:rFonts w:hint="cs"/>
          <w:b w:val="0"/>
          <w:bCs w:val="0"/>
          <w:szCs w:val="32"/>
          <w:rtl/>
        </w:rPr>
        <w:t>البحري</w:t>
      </w:r>
      <w:r w:rsidRPr="00433A6F">
        <w:rPr>
          <w:szCs w:val="32"/>
          <w:rtl/>
        </w:rPr>
        <w:t>.</w:t>
      </w:r>
      <w:r w:rsidR="003F41BA" w:rsidRPr="00433A6F">
        <w:rPr>
          <w:b w:val="0"/>
          <w:bCs w:val="0"/>
        </w:rPr>
        <w:t xml:space="preserve"> . </w:t>
      </w:r>
      <w:r w:rsidR="00B1165C" w:rsidRPr="00433A6F">
        <w:rPr>
          <w:rStyle w:val="Appelnotedebasdep"/>
          <w:b w:val="0"/>
          <w:bCs w:val="0"/>
        </w:rPr>
        <w:footnoteReference w:id="91"/>
      </w:r>
      <w:bookmarkEnd w:id="60"/>
    </w:p>
    <w:p w:rsidR="00562136" w:rsidRPr="00433A6F" w:rsidRDefault="00562136" w:rsidP="00CE7482">
      <w:pPr>
        <w:pStyle w:val="Titre1"/>
      </w:pPr>
      <w:bookmarkStart w:id="61" w:name="_Toc209017177"/>
      <w:r w:rsidRPr="00433A6F">
        <w:rPr>
          <w:rFonts w:hint="cs"/>
          <w:rtl/>
        </w:rPr>
        <w:t xml:space="preserve">أولا: </w:t>
      </w:r>
      <w:r w:rsidR="00CE7482" w:rsidRPr="00433A6F">
        <w:rPr>
          <w:rtl/>
        </w:rPr>
        <w:t xml:space="preserve">طرق </w:t>
      </w:r>
      <w:r w:rsidRPr="00433A6F">
        <w:rPr>
          <w:rtl/>
        </w:rPr>
        <w:t xml:space="preserve">وقوع </w:t>
      </w:r>
      <w:r w:rsidRPr="00433A6F">
        <w:rPr>
          <w:rFonts w:hint="cs"/>
          <w:rtl/>
        </w:rPr>
        <w:t>الأروبيون أسرى لدى الجزائر</w:t>
      </w:r>
      <w:bookmarkEnd w:id="61"/>
    </w:p>
    <w:p w:rsidR="00F62347" w:rsidRPr="00433A6F" w:rsidRDefault="00922A24" w:rsidP="00CE7482">
      <w:pPr>
        <w:bidi/>
        <w:ind w:firstLine="708"/>
        <w:rPr>
          <w:rFonts w:ascii="Simplified Arabic" w:hAnsi="Simplified Arabic" w:cs="Simplified Arabic"/>
          <w:sz w:val="32"/>
          <w:szCs w:val="32"/>
          <w:rtl/>
        </w:rPr>
      </w:pPr>
      <w:r w:rsidRPr="00433A6F">
        <w:rPr>
          <w:rFonts w:ascii="Simplified Arabic" w:hAnsi="Simplified Arabic" w:cs="Simplified Arabic" w:hint="cs"/>
          <w:sz w:val="32"/>
          <w:szCs w:val="32"/>
          <w:rtl/>
        </w:rPr>
        <w:t>تعددت طرق أسر الجزائر للأوروبين سواء كانو مدنيين أو عسكريين ومن أبرزها نذكر :</w:t>
      </w:r>
    </w:p>
    <w:p w:rsidR="00A91A84" w:rsidRPr="00433A6F" w:rsidRDefault="00A91A84" w:rsidP="00A91A84">
      <w:pPr>
        <w:bidi/>
        <w:ind w:firstLine="708"/>
        <w:rPr>
          <w:rFonts w:ascii="Simplified Arabic" w:hAnsi="Simplified Arabic" w:cs="Simplified Arabic"/>
          <w:sz w:val="32"/>
          <w:szCs w:val="32"/>
          <w:rtl/>
        </w:rPr>
      </w:pPr>
    </w:p>
    <w:p w:rsidR="00CE7482" w:rsidRPr="00433A6F" w:rsidRDefault="00CE7482" w:rsidP="00CE7482">
      <w:pPr>
        <w:bidi/>
        <w:ind w:firstLine="708"/>
        <w:rPr>
          <w:rFonts w:ascii="Simplified Arabic" w:hAnsi="Simplified Arabic" w:cs="Simplified Arabic"/>
          <w:sz w:val="32"/>
          <w:szCs w:val="32"/>
          <w:rtl/>
        </w:rPr>
      </w:pPr>
    </w:p>
    <w:p w:rsidR="00CD1B17" w:rsidRPr="00433A6F" w:rsidRDefault="00CD1B17" w:rsidP="00CD1B17">
      <w:pPr>
        <w:bidi/>
        <w:ind w:firstLine="708"/>
        <w:rPr>
          <w:rFonts w:ascii="Simplified Arabic" w:hAnsi="Simplified Arabic" w:cs="Simplified Arabic"/>
          <w:sz w:val="32"/>
          <w:szCs w:val="32"/>
          <w:rtl/>
        </w:rPr>
      </w:pPr>
    </w:p>
    <w:p w:rsidR="001F55EC" w:rsidRPr="00433A6F" w:rsidRDefault="001F55EC" w:rsidP="001F55EC">
      <w:pPr>
        <w:bidi/>
        <w:ind w:firstLine="566"/>
        <w:rPr>
          <w:rFonts w:ascii="Simplified Arabic" w:hAnsi="Simplified Arabic" w:cs="Simplified Arabic"/>
          <w:b/>
          <w:bCs/>
          <w:sz w:val="32"/>
          <w:szCs w:val="32"/>
          <w:rtl/>
        </w:rPr>
      </w:pPr>
      <w:r w:rsidRPr="00433A6F">
        <w:rPr>
          <w:rFonts w:ascii="Simplified Arabic" w:hAnsi="Simplified Arabic" w:cs="Simplified Arabic"/>
          <w:b/>
          <w:bCs/>
          <w:sz w:val="32"/>
          <w:szCs w:val="32"/>
        </w:rPr>
        <w:lastRenderedPageBreak/>
        <w:t>•</w:t>
      </w:r>
      <w:r w:rsidRPr="00433A6F">
        <w:rPr>
          <w:rFonts w:ascii="Simplified Arabic" w:hAnsi="Simplified Arabic" w:cs="Simplified Arabic"/>
          <w:b/>
          <w:bCs/>
          <w:sz w:val="32"/>
          <w:szCs w:val="32"/>
        </w:rPr>
        <w:tab/>
      </w:r>
      <w:r w:rsidRPr="00433A6F">
        <w:rPr>
          <w:rFonts w:ascii="Simplified Arabic" w:hAnsi="Simplified Arabic" w:cs="Simplified Arabic" w:hint="cs"/>
          <w:b/>
          <w:bCs/>
          <w:sz w:val="32"/>
          <w:szCs w:val="32"/>
          <w:rtl/>
        </w:rPr>
        <w:t>الهجوم</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على</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السواحل</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الجنوبية</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الغربية</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من</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أوروبا</w:t>
      </w:r>
      <w:r w:rsidRPr="00433A6F">
        <w:rPr>
          <w:rFonts w:ascii="Simplified Arabic" w:hAnsi="Simplified Arabic" w:cs="Simplified Arabic"/>
          <w:b/>
          <w:bCs/>
          <w:sz w:val="32"/>
          <w:szCs w:val="32"/>
        </w:rPr>
        <w:t>:</w:t>
      </w:r>
    </w:p>
    <w:p w:rsidR="00B91168" w:rsidRPr="00433A6F" w:rsidRDefault="001F55EC" w:rsidP="001F55EC">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لقد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شكّلت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سواحل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جنوب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غرب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أوروبا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العهد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العثماني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أهدافاً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مباشرة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لهجمات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البحّارة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الجزائريين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مثل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سواحل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جنوة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نابولي</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ليفورن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سردينيا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كورسيكا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صقلية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ومالطا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وتُعد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هذه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المناطق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مراكز</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رئيسة</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لتجمع</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القراصنة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الأوروبيين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ينطلقون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غاراتهم</w:t>
      </w:r>
      <w:r w:rsidRPr="00433A6F">
        <w:rPr>
          <w:rFonts w:ascii="Simplified Arabic" w:hAnsi="Simplified Arabic" w:cs="Simplified Arabic"/>
          <w:sz w:val="32"/>
          <w:szCs w:val="32"/>
          <w:rtl/>
        </w:rPr>
        <w:t>.</w:t>
      </w:r>
      <w:r w:rsidR="00B1165C" w:rsidRPr="00433A6F">
        <w:rPr>
          <w:rStyle w:val="Appelnotedebasdep"/>
          <w:rFonts w:ascii="Simplified Arabic" w:hAnsi="Simplified Arabic" w:cs="Simplified Arabic"/>
          <w:sz w:val="32"/>
          <w:szCs w:val="32"/>
          <w:rtl/>
        </w:rPr>
        <w:footnoteReference w:id="92"/>
      </w:r>
    </w:p>
    <w:p w:rsidR="001F55EC" w:rsidRPr="00433A6F" w:rsidRDefault="001F55EC" w:rsidP="001F55EC">
      <w:pPr>
        <w:bidi/>
        <w:ind w:firstLine="566"/>
        <w:rPr>
          <w:rFonts w:ascii="Simplified Arabic" w:hAnsi="Simplified Arabic" w:cs="Simplified Arabic"/>
          <w:sz w:val="32"/>
          <w:szCs w:val="32"/>
          <w:rtl/>
        </w:rPr>
      </w:pPr>
      <w:r w:rsidRPr="00433A6F">
        <w:rPr>
          <w:rFonts w:ascii="Simplified Arabic" w:eastAsia="Times New Roman" w:hAnsi="Simplified Arabic" w:cs="Simplified Arabic"/>
          <w:sz w:val="32"/>
          <w:szCs w:val="32"/>
          <w:rtl/>
          <w:lang w:eastAsia="fr-FR"/>
        </w:rPr>
        <w:t>فبعد نجاح خير الدين في الاستيلاء على حصن البنيون وطرد الإسبان منه سنة 1529م</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ازداد حماسه للجهاد والمقاومة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فهاجم سواحل إسبانيا وأسر نحو 200 عائلة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ثم أسر 6000 شخص بعد هجومه على منطقة ماهون بجزر البليار سنة 1535م. كما قام الرايس مراد سنة 1578م بالهجوم على شواطئ صقلية وإسبانيا وأسر الكثير منهم</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في حين دخل سليمان رايس سنة 1613م جزيرة "ماري" قرب مضيق جبل طارق وأسر 120 شخصاً</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ثم توجه إلى جزيرة بورتو سانتو قرب جزر الكناري وأسر 700 شخص رفقة مصطفى رايس. وبين سنتي 1628 و1634 أسر الجزائريون 1336 أسيرا</w:t>
      </w:r>
      <w:r w:rsidR="00CD1B17" w:rsidRPr="00433A6F">
        <w:rPr>
          <w:rFonts w:ascii="Simplified Arabic" w:eastAsia="Times New Roman" w:hAnsi="Simplified Arabic" w:cs="Simplified Arabic"/>
          <w:sz w:val="32"/>
          <w:szCs w:val="32"/>
          <w:rtl/>
          <w:lang w:eastAsia="fr-FR"/>
        </w:rPr>
        <w:t xml:space="preserve">ً </w:t>
      </w:r>
      <w:proofErr w:type="gramStart"/>
      <w:r w:rsidR="00CD1B17" w:rsidRPr="00433A6F">
        <w:rPr>
          <w:rFonts w:ascii="Simplified Arabic" w:eastAsia="Times New Roman" w:hAnsi="Simplified Arabic" w:cs="Simplified Arabic"/>
          <w:sz w:val="32"/>
          <w:szCs w:val="32"/>
          <w:rtl/>
          <w:lang w:eastAsia="fr-FR"/>
        </w:rPr>
        <w:t>فرنسي</w:t>
      </w:r>
      <w:proofErr w:type="gramEnd"/>
      <w:r w:rsidRPr="00433A6F">
        <w:rPr>
          <w:rFonts w:ascii="Simplified Arabic" w:eastAsia="Times New Roman" w:hAnsi="Simplified Arabic" w:cs="Simplified Arabic"/>
          <w:sz w:val="32"/>
          <w:szCs w:val="32"/>
          <w:lang w:eastAsia="fr-FR"/>
        </w:rPr>
        <w:t>.</w:t>
      </w:r>
      <w:r w:rsidRPr="00433A6F">
        <w:rPr>
          <w:rStyle w:val="Appelnotedebasdep"/>
          <w:rFonts w:ascii="Simplified Arabic" w:hAnsi="Simplified Arabic" w:cs="Simplified Arabic"/>
          <w:sz w:val="32"/>
          <w:szCs w:val="32"/>
        </w:rPr>
        <w:t xml:space="preserve"> </w:t>
      </w:r>
      <w:r w:rsidRPr="00433A6F">
        <w:rPr>
          <w:rStyle w:val="Appelnotedebasdep"/>
          <w:rFonts w:ascii="Simplified Arabic" w:hAnsi="Simplified Arabic" w:cs="Simplified Arabic"/>
          <w:sz w:val="32"/>
          <w:szCs w:val="32"/>
        </w:rPr>
        <w:footnoteReference w:id="93"/>
      </w:r>
    </w:p>
    <w:p w:rsidR="001F55EC" w:rsidRPr="00433A6F" w:rsidRDefault="001F55EC" w:rsidP="004D1E17">
      <w:pPr>
        <w:bidi/>
        <w:spacing w:before="100" w:beforeAutospacing="1" w:after="100" w:afterAutospacing="1" w:line="240" w:lineRule="auto"/>
        <w:ind w:firstLine="566"/>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كان وقوع الأوروبيين في قبضة العثمانيين يتم غالباً عبر المعارك البحرية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أو نتيجة هجمات القراصنة على القرى أو سواحل الجزر</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وخاصة الأراضي التابعة لإسبانيا لقربها من الجزائر وتونس وطرابلس</w:t>
      </w:r>
      <w:r w:rsidRPr="00433A6F">
        <w:rPr>
          <w:rFonts w:ascii="Simplified Arabic" w:eastAsia="Times New Roman" w:hAnsi="Simplified Arabic" w:cs="Simplified Arabic"/>
          <w:sz w:val="32"/>
          <w:szCs w:val="32"/>
          <w:lang w:eastAsia="fr-FR"/>
        </w:rPr>
        <w:t>.</w:t>
      </w:r>
      <w:r w:rsidRPr="00433A6F">
        <w:rPr>
          <w:rStyle w:val="Appelnotedebasdep"/>
          <w:rFonts w:ascii="Simplified Arabic" w:hAnsi="Simplified Arabic" w:cs="Simplified Arabic"/>
          <w:sz w:val="32"/>
          <w:szCs w:val="32"/>
        </w:rPr>
        <w:t xml:space="preserve"> </w:t>
      </w:r>
      <w:r w:rsidRPr="00433A6F">
        <w:rPr>
          <w:rStyle w:val="Appelnotedebasdep"/>
          <w:rFonts w:ascii="Simplified Arabic" w:hAnsi="Simplified Arabic" w:cs="Simplified Arabic"/>
          <w:sz w:val="32"/>
          <w:szCs w:val="32"/>
        </w:rPr>
        <w:footnoteReference w:id="94"/>
      </w:r>
    </w:p>
    <w:p w:rsidR="001F55EC" w:rsidRPr="00433A6F" w:rsidRDefault="001F55EC" w:rsidP="004D1E17">
      <w:pPr>
        <w:bidi/>
        <w:spacing w:before="100" w:beforeAutospacing="1" w:after="100" w:afterAutospacing="1" w:line="240" w:lineRule="auto"/>
        <w:ind w:firstLine="566"/>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فالقرصنة الجزائرية نشأت في عهد الأتراك كدفاع ضد القرصنة الإسبانية والبرتغالية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التي لم تكن سوى لصوصية بحرية لا مبرر لها</w:t>
      </w:r>
      <w:r w:rsidRPr="00433A6F">
        <w:rPr>
          <w:rFonts w:ascii="Simplified Arabic" w:eastAsia="Times New Roman" w:hAnsi="Simplified Arabic" w:cs="Simplified Arabic"/>
          <w:sz w:val="32"/>
          <w:szCs w:val="32"/>
          <w:lang w:eastAsia="fr-FR"/>
        </w:rPr>
        <w:t>.</w:t>
      </w:r>
    </w:p>
    <w:p w:rsidR="00B1165C" w:rsidRPr="00433A6F" w:rsidRDefault="00570DB0" w:rsidP="001F55EC">
      <w:pPr>
        <w:bidi/>
        <w:ind w:firstLine="566"/>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lastRenderedPageBreak/>
        <w:t>فمراكب</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القراصنة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تكن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تهاجم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تصادر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مراكب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المحاربة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تربطها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بدولة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معاهدة</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أما</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تكن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حرب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فإن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القراصنة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يتعرضون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بسوء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نادراً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طريق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الخطأ</w:t>
      </w:r>
      <w:r w:rsidR="005D63FD" w:rsidRPr="00433A6F">
        <w:rPr>
          <w:rFonts w:ascii="Simplified Arabic" w:hAnsi="Simplified Arabic" w:cs="Simplified Arabic"/>
          <w:sz w:val="32"/>
          <w:szCs w:val="32"/>
        </w:rPr>
        <w:t xml:space="preserve">. </w:t>
      </w:r>
      <w:r w:rsidR="00B1165C" w:rsidRPr="00433A6F">
        <w:rPr>
          <w:rStyle w:val="Appelnotedebasdep"/>
          <w:rFonts w:ascii="Simplified Arabic" w:hAnsi="Simplified Arabic" w:cs="Simplified Arabic"/>
          <w:sz w:val="32"/>
          <w:szCs w:val="32"/>
        </w:rPr>
        <w:footnoteReference w:id="95"/>
      </w:r>
    </w:p>
    <w:p w:rsidR="00570DB0" w:rsidRPr="00433A6F" w:rsidRDefault="00570DB0" w:rsidP="00570DB0">
      <w:pPr>
        <w:bidi/>
        <w:ind w:firstLine="566"/>
        <w:jc w:val="both"/>
        <w:rPr>
          <w:rFonts w:ascii="Simplified Arabic" w:hAnsi="Simplified Arabic" w:cs="Simplified Arabic"/>
          <w:sz w:val="32"/>
          <w:szCs w:val="32"/>
          <w:rtl/>
        </w:rPr>
      </w:pPr>
      <w:r w:rsidRPr="00433A6F">
        <w:rPr>
          <w:rFonts w:ascii="Simplified Arabic" w:eastAsia="Times New Roman" w:hAnsi="Simplified Arabic" w:cs="Simplified Arabic"/>
          <w:sz w:val="32"/>
          <w:szCs w:val="32"/>
          <w:rtl/>
          <w:lang w:eastAsia="fr-FR"/>
        </w:rPr>
        <w:t>ومن أمثلة ذلك</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المواجهة التي قامت بها الجزائر سنة 1575م في البحر الأبيض المتوسط ضد مركب إسباني كان على متنه العديد من الأشخاص</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ومن بينهم الشاعر الإسباني ميغال دي سيرفانتيس</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وذلك في نواحي السواحل الفرنسية</w:t>
      </w:r>
      <w:r w:rsidRPr="00433A6F">
        <w:rPr>
          <w:rFonts w:ascii="Simplified Arabic" w:eastAsia="Times New Roman" w:hAnsi="Simplified Arabic" w:cs="Simplified Arabic"/>
          <w:sz w:val="32"/>
          <w:szCs w:val="32"/>
          <w:lang w:eastAsia="fr-FR"/>
        </w:rPr>
        <w:t>.</w:t>
      </w:r>
      <w:r w:rsidRPr="00433A6F">
        <w:rPr>
          <w:rStyle w:val="Appelnotedebasdep"/>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96"/>
      </w:r>
    </w:p>
    <w:p w:rsidR="00570DB0" w:rsidRPr="00433A6F" w:rsidRDefault="00570DB0" w:rsidP="005E6B68">
      <w:pPr>
        <w:numPr>
          <w:ilvl w:val="0"/>
          <w:numId w:val="19"/>
        </w:numPr>
        <w:bidi/>
        <w:spacing w:before="100" w:beforeAutospacing="1" w:after="100" w:afterAutospacing="1" w:line="240" w:lineRule="auto"/>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b/>
          <w:bCs/>
          <w:sz w:val="32"/>
          <w:szCs w:val="32"/>
          <w:rtl/>
          <w:lang w:eastAsia="fr-FR"/>
        </w:rPr>
        <w:t xml:space="preserve"> </w:t>
      </w:r>
      <w:proofErr w:type="gramStart"/>
      <w:r w:rsidRPr="00433A6F">
        <w:rPr>
          <w:rFonts w:ascii="Simplified Arabic" w:eastAsia="Times New Roman" w:hAnsi="Simplified Arabic" w:cs="Simplified Arabic"/>
          <w:b/>
          <w:bCs/>
          <w:sz w:val="32"/>
          <w:szCs w:val="32"/>
          <w:rtl/>
          <w:lang w:eastAsia="fr-FR"/>
        </w:rPr>
        <w:t>السيطرة</w:t>
      </w:r>
      <w:proofErr w:type="gramEnd"/>
      <w:r w:rsidRPr="00433A6F">
        <w:rPr>
          <w:rFonts w:ascii="Simplified Arabic" w:eastAsia="Times New Roman" w:hAnsi="Simplified Arabic" w:cs="Simplified Arabic"/>
          <w:b/>
          <w:bCs/>
          <w:sz w:val="32"/>
          <w:szCs w:val="32"/>
          <w:rtl/>
          <w:lang w:eastAsia="fr-FR"/>
        </w:rPr>
        <w:t xml:space="preserve"> الأوروبية</w:t>
      </w:r>
      <w:r w:rsidRPr="00433A6F">
        <w:rPr>
          <w:rFonts w:ascii="Simplified Arabic" w:eastAsia="Times New Roman" w:hAnsi="Simplified Arabic" w:cs="Simplified Arabic"/>
          <w:b/>
          <w:bCs/>
          <w:sz w:val="32"/>
          <w:szCs w:val="32"/>
          <w:lang w:eastAsia="fr-FR"/>
        </w:rPr>
        <w:t>:</w:t>
      </w:r>
    </w:p>
    <w:p w:rsidR="00570DB0" w:rsidRPr="00433A6F" w:rsidRDefault="00770AF1" w:rsidP="004745E9">
      <w:pPr>
        <w:bidi/>
        <w:ind w:firstLine="566"/>
        <w:jc w:val="both"/>
        <w:rPr>
          <w:rFonts w:ascii="Simplified Arabic" w:hAnsi="Simplified Arabic" w:cs="Simplified Arabic"/>
          <w:sz w:val="32"/>
          <w:szCs w:val="32"/>
        </w:rPr>
      </w:pPr>
      <w:r w:rsidRPr="00433A6F">
        <w:rPr>
          <w:rFonts w:ascii="Simplified Arabic" w:hAnsi="Simplified Arabic" w:cs="Simplified Arabic"/>
          <w:color w:val="000000"/>
          <w:sz w:val="32"/>
          <w:szCs w:val="32"/>
          <w:rtl/>
        </w:rPr>
        <w:t>ومن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بينها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حصن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البنيون</w:t>
      </w:r>
      <w:r w:rsidR="005B1402" w:rsidRPr="00433A6F">
        <w:rPr>
          <w:rStyle w:val="Appelnotedebasdep"/>
          <w:rFonts w:ascii="Simplified Arabic" w:hAnsi="Simplified Arabic" w:cs="Simplified Arabic"/>
          <w:sz w:val="32"/>
          <w:szCs w:val="32"/>
          <w:rtl/>
        </w:rPr>
        <w:footnoteReference w:id="97"/>
      </w:r>
      <w:r w:rsidRPr="00433A6F">
        <w:rPr>
          <w:rFonts w:ascii="Simplified Arabic" w:hAnsi="Simplified Arabic" w:cs="Simplified Arabic"/>
          <w:color w:val="000000"/>
          <w:sz w:val="32"/>
          <w:szCs w:val="32"/>
          <w:rtl/>
        </w:rPr>
        <w:t xml:space="preserve"> الذي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إنشائه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سنة</w:t>
      </w:r>
      <w:r w:rsidRPr="00433A6F">
        <w:rPr>
          <w:rFonts w:ascii="Simplified Arabic" w:hAnsi="Simplified Arabic" w:cs="Simplified Arabic"/>
          <w:color w:val="000000"/>
          <w:sz w:val="32"/>
          <w:szCs w:val="32"/>
        </w:rPr>
        <w:t xml:space="preserve"> 1510 </w:t>
      </w:r>
      <w:r w:rsidRPr="00433A6F">
        <w:rPr>
          <w:rFonts w:ascii="Simplified Arabic" w:hAnsi="Simplified Arabic" w:cs="Simplified Arabic"/>
          <w:color w:val="000000"/>
          <w:sz w:val="32"/>
          <w:szCs w:val="32"/>
          <w:rtl/>
        </w:rPr>
        <w:t>م</w:t>
      </w:r>
      <w:r w:rsidR="004745E9"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color w:val="000000"/>
          <w:sz w:val="32"/>
          <w:szCs w:val="32"/>
          <w:rtl/>
        </w:rPr>
        <w:t>وشكل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عائقا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كبيرا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أمام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خير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إذ</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الإسبان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كانوا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يهددون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خلاله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مدينة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بقصفها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بمدافعهم</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فقرر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خير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تدميره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والقضاء</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به</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فبدأ</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بقصفه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يوم</w:t>
      </w:r>
      <w:r w:rsidRPr="00433A6F">
        <w:rPr>
          <w:rFonts w:ascii="Simplified Arabic" w:hAnsi="Simplified Arabic" w:cs="Simplified Arabic"/>
          <w:color w:val="000000"/>
          <w:sz w:val="32"/>
          <w:szCs w:val="32"/>
        </w:rPr>
        <w:t xml:space="preserve"> 6 </w:t>
      </w:r>
      <w:r w:rsidRPr="00433A6F">
        <w:rPr>
          <w:rFonts w:ascii="Simplified Arabic" w:hAnsi="Simplified Arabic" w:cs="Simplified Arabic"/>
          <w:color w:val="000000"/>
          <w:sz w:val="32"/>
          <w:szCs w:val="32"/>
          <w:rtl/>
        </w:rPr>
        <w:t>ماي</w:t>
      </w:r>
      <w:r w:rsidRPr="00433A6F">
        <w:rPr>
          <w:rFonts w:ascii="Simplified Arabic" w:hAnsi="Simplified Arabic" w:cs="Simplified Arabic"/>
          <w:color w:val="000000"/>
          <w:sz w:val="32"/>
          <w:szCs w:val="32"/>
        </w:rPr>
        <w:t xml:space="preserve"> 1529</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وإستمر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غاية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السيطرة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عليه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21 </w:t>
      </w:r>
      <w:r w:rsidRPr="00433A6F">
        <w:rPr>
          <w:rFonts w:ascii="Simplified Arabic" w:hAnsi="Simplified Arabic" w:cs="Simplified Arabic"/>
          <w:color w:val="000000"/>
          <w:sz w:val="32"/>
          <w:szCs w:val="32"/>
          <w:rtl/>
        </w:rPr>
        <w:t>ماي</w:t>
      </w:r>
      <w:r w:rsidRPr="00433A6F">
        <w:rPr>
          <w:rFonts w:ascii="Simplified Arabic" w:hAnsi="Simplified Arabic" w:cs="Simplified Arabic"/>
          <w:color w:val="000000"/>
          <w:sz w:val="32"/>
          <w:szCs w:val="32"/>
        </w:rPr>
        <w:t xml:space="preserve"> 1529 </w:t>
      </w:r>
      <w:r w:rsidRPr="00433A6F">
        <w:rPr>
          <w:rFonts w:ascii="Simplified Arabic" w:hAnsi="Simplified Arabic" w:cs="Simplified Arabic"/>
          <w:color w:val="000000"/>
          <w:sz w:val="32"/>
          <w:szCs w:val="32"/>
          <w:rtl/>
        </w:rPr>
        <w:t>وأسر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حاكمه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دي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فيرغاس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w:t>
      </w:r>
      <w:r w:rsidRPr="00433A6F">
        <w:rPr>
          <w:rFonts w:ascii="Simplified Arabic" w:hAnsi="Simplified Arabic" w:cs="Simplified Arabic"/>
          <w:color w:val="000000"/>
          <w:sz w:val="32"/>
          <w:szCs w:val="32"/>
        </w:rPr>
        <w:t xml:space="preserve"> 500 </w:t>
      </w:r>
      <w:r w:rsidRPr="00433A6F">
        <w:rPr>
          <w:rFonts w:ascii="Simplified Arabic" w:hAnsi="Simplified Arabic" w:cs="Simplified Arabic"/>
          <w:color w:val="000000"/>
          <w:sz w:val="32"/>
          <w:szCs w:val="32"/>
          <w:rtl/>
        </w:rPr>
        <w:t>أسير</w:t>
      </w:r>
      <w:r w:rsidRPr="00433A6F">
        <w:rPr>
          <w:rFonts w:ascii="Simplified Arabic" w:hAnsi="Simplified Arabic" w:cs="Simplified Arabic" w:hint="cs"/>
          <w:color w:val="000000"/>
          <w:sz w:val="32"/>
          <w:szCs w:val="32"/>
          <w:rtl/>
        </w:rPr>
        <w:t xml:space="preserve"> . </w:t>
      </w:r>
      <w:r w:rsidR="005B1402" w:rsidRPr="00433A6F">
        <w:rPr>
          <w:rStyle w:val="Appelnotedebasdep"/>
          <w:rFonts w:ascii="Simplified Arabic" w:hAnsi="Simplified Arabic" w:cs="Simplified Arabic"/>
          <w:sz w:val="32"/>
          <w:szCs w:val="32"/>
          <w:rtl/>
        </w:rPr>
        <w:footnoteReference w:id="98"/>
      </w:r>
    </w:p>
    <w:p w:rsidR="00570DB0" w:rsidRPr="00433A6F" w:rsidRDefault="00770AF1" w:rsidP="00570DB0">
      <w:pPr>
        <w:bidi/>
        <w:ind w:firstLine="566"/>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t>وكان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لتحرير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هذا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الحصن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وقع</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كبير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لدى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المسلمين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والنصارى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حد</w:t>
      </w:r>
      <w:r w:rsidRPr="00433A6F">
        <w:rPr>
          <w:rFonts w:ascii="Simplified Arabic" w:hAnsi="Simplified Arabic" w:cs="Simplified Arabic"/>
          <w:color w:val="000000"/>
          <w:sz w:val="32"/>
          <w:szCs w:val="32"/>
        </w:rPr>
        <w:t xml:space="preserve"> </w:t>
      </w:r>
      <w:proofErr w:type="gramStart"/>
      <w:r w:rsidRPr="00433A6F">
        <w:rPr>
          <w:rFonts w:ascii="Simplified Arabic" w:hAnsi="Simplified Arabic" w:cs="Simplified Arabic"/>
          <w:color w:val="000000"/>
          <w:sz w:val="32"/>
          <w:szCs w:val="32"/>
          <w:rtl/>
        </w:rPr>
        <w:t>سواء</w:t>
      </w:r>
      <w:r w:rsidRPr="00433A6F">
        <w:rPr>
          <w:rStyle w:val="Appelnotedebasdep"/>
          <w:rFonts w:ascii="Simplified Arabic" w:hAnsi="Simplified Arabic" w:cs="Simplified Arabic"/>
          <w:sz w:val="32"/>
          <w:szCs w:val="32"/>
          <w:rtl/>
        </w:rPr>
        <w:t xml:space="preserve"> </w:t>
      </w:r>
      <w:r w:rsidR="005B1402" w:rsidRPr="00433A6F">
        <w:rPr>
          <w:rStyle w:val="Appelnotedebasdep"/>
          <w:rFonts w:ascii="Simplified Arabic" w:hAnsi="Simplified Arabic" w:cs="Simplified Arabic"/>
          <w:sz w:val="32"/>
          <w:szCs w:val="32"/>
          <w:rtl/>
        </w:rPr>
        <w:footnoteReference w:id="99"/>
      </w:r>
      <w:proofErr w:type="gramEnd"/>
    </w:p>
    <w:p w:rsidR="004745E9" w:rsidRPr="00433A6F" w:rsidRDefault="004745E9" w:rsidP="004745E9">
      <w:pPr>
        <w:bidi/>
        <w:ind w:firstLine="566"/>
        <w:jc w:val="both"/>
        <w:rPr>
          <w:rFonts w:ascii="Simplified Arabic" w:hAnsi="Simplified Arabic" w:cs="Simplified Arabic"/>
          <w:sz w:val="32"/>
          <w:szCs w:val="32"/>
          <w:rtl/>
        </w:rPr>
      </w:pPr>
    </w:p>
    <w:p w:rsidR="004745E9" w:rsidRPr="00433A6F" w:rsidRDefault="004745E9" w:rsidP="004745E9">
      <w:pPr>
        <w:bidi/>
        <w:ind w:firstLine="566"/>
        <w:jc w:val="both"/>
        <w:rPr>
          <w:rFonts w:ascii="Simplified Arabic" w:hAnsi="Simplified Arabic" w:cs="Simplified Arabic"/>
          <w:sz w:val="32"/>
          <w:szCs w:val="32"/>
        </w:rPr>
      </w:pPr>
    </w:p>
    <w:p w:rsidR="00570DB0" w:rsidRPr="00433A6F" w:rsidRDefault="00570DB0" w:rsidP="005E6B68">
      <w:pPr>
        <w:numPr>
          <w:ilvl w:val="0"/>
          <w:numId w:val="19"/>
        </w:numPr>
        <w:bidi/>
        <w:spacing w:before="100" w:beforeAutospacing="1" w:after="100" w:afterAutospacing="1" w:line="240" w:lineRule="auto"/>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b/>
          <w:bCs/>
          <w:sz w:val="32"/>
          <w:szCs w:val="32"/>
          <w:rtl/>
          <w:lang w:eastAsia="fr-FR"/>
        </w:rPr>
        <w:lastRenderedPageBreak/>
        <w:t>الحملات العسكرية على مدينة الجزائر</w:t>
      </w:r>
      <w:r w:rsidRPr="00433A6F">
        <w:rPr>
          <w:rFonts w:ascii="Simplified Arabic" w:eastAsia="Times New Roman" w:hAnsi="Simplified Arabic" w:cs="Simplified Arabic"/>
          <w:b/>
          <w:bCs/>
          <w:sz w:val="32"/>
          <w:szCs w:val="32"/>
          <w:lang w:eastAsia="fr-FR"/>
        </w:rPr>
        <w:t>:</w:t>
      </w:r>
    </w:p>
    <w:p w:rsidR="00570DB0" w:rsidRPr="00433A6F" w:rsidRDefault="00570DB0" w:rsidP="00570DB0">
      <w:pPr>
        <w:bidi/>
        <w:spacing w:before="100" w:beforeAutospacing="1" w:after="100" w:afterAutospacing="1" w:line="240" w:lineRule="auto"/>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الحملات العسكرية من أبرز مظاهر العداء</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 xml:space="preserve">وهو ما اتسمت به العلاقات الجزائرية الإسبانية خلال العهد العثماني. </w:t>
      </w:r>
      <w:proofErr w:type="gramStart"/>
      <w:r w:rsidRPr="00433A6F">
        <w:rPr>
          <w:rFonts w:ascii="Simplified Arabic" w:eastAsia="Times New Roman" w:hAnsi="Simplified Arabic" w:cs="Simplified Arabic"/>
          <w:sz w:val="32"/>
          <w:szCs w:val="32"/>
          <w:rtl/>
          <w:lang w:eastAsia="fr-FR"/>
        </w:rPr>
        <w:t>ومن</w:t>
      </w:r>
      <w:proofErr w:type="gramEnd"/>
      <w:r w:rsidRPr="00433A6F">
        <w:rPr>
          <w:rFonts w:ascii="Simplified Arabic" w:eastAsia="Times New Roman" w:hAnsi="Simplified Arabic" w:cs="Simplified Arabic"/>
          <w:sz w:val="32"/>
          <w:szCs w:val="32"/>
          <w:rtl/>
          <w:lang w:eastAsia="fr-FR"/>
        </w:rPr>
        <w:t xml:space="preserve"> أهم هذه الحملات</w:t>
      </w:r>
      <w:r w:rsidRPr="00433A6F">
        <w:rPr>
          <w:rFonts w:ascii="Simplified Arabic" w:eastAsia="Times New Roman" w:hAnsi="Simplified Arabic" w:cs="Simplified Arabic"/>
          <w:sz w:val="32"/>
          <w:szCs w:val="32"/>
          <w:lang w:eastAsia="fr-FR"/>
        </w:rPr>
        <w:t>:</w:t>
      </w:r>
    </w:p>
    <w:p w:rsidR="00570DB0" w:rsidRPr="00433A6F" w:rsidRDefault="00570DB0" w:rsidP="005E6B68">
      <w:pPr>
        <w:pStyle w:val="Paragraphedeliste"/>
        <w:numPr>
          <w:ilvl w:val="0"/>
          <w:numId w:val="20"/>
        </w:numPr>
        <w:bidi/>
        <w:spacing w:before="100" w:beforeAutospacing="1" w:after="100" w:afterAutospacing="1" w:line="240" w:lineRule="auto"/>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حملة الإسبان على العثمانيين سنة 1538م</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والتي خلّفت عدداً هائلاً من الأسرى</w:t>
      </w:r>
      <w:r w:rsidRPr="00433A6F">
        <w:rPr>
          <w:rFonts w:ascii="Simplified Arabic" w:eastAsia="Times New Roman" w:hAnsi="Simplified Arabic" w:cs="Simplified Arabic"/>
          <w:sz w:val="32"/>
          <w:szCs w:val="32"/>
          <w:lang w:eastAsia="fr-FR"/>
        </w:rPr>
        <w:t>.</w:t>
      </w:r>
    </w:p>
    <w:p w:rsidR="00570DB0" w:rsidRPr="00433A6F" w:rsidRDefault="00570DB0" w:rsidP="005E6B68">
      <w:pPr>
        <w:pStyle w:val="Paragraphedeliste"/>
        <w:numPr>
          <w:ilvl w:val="0"/>
          <w:numId w:val="20"/>
        </w:numPr>
        <w:bidi/>
        <w:spacing w:before="100" w:beforeAutospacing="1" w:after="100" w:afterAutospacing="1" w:line="240" w:lineRule="auto"/>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حملة شارل كان على الجزائر سنة 1541م</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التي تصدى لها حسن آغا ابن خير الدين بمساعدة أهالي مدينة الجزائر</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فهُزم شارل الخامس هزيمة نكراء أدت به إلى رمي تاجه في البحر</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ثم اعتزال الملك</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وقضاء ما تبقى له من حياة في الدير</w:t>
      </w:r>
      <w:r w:rsidRPr="00433A6F">
        <w:rPr>
          <w:rFonts w:ascii="Simplified Arabic" w:eastAsia="Times New Roman" w:hAnsi="Simplified Arabic" w:cs="Simplified Arabic"/>
          <w:sz w:val="32"/>
          <w:szCs w:val="32"/>
          <w:lang w:eastAsia="fr-FR"/>
        </w:rPr>
        <w:t>.</w:t>
      </w:r>
    </w:p>
    <w:p w:rsidR="00570DB0" w:rsidRPr="00433A6F" w:rsidRDefault="00570DB0" w:rsidP="005E6B68">
      <w:pPr>
        <w:pStyle w:val="Paragraphedeliste"/>
        <w:numPr>
          <w:ilvl w:val="0"/>
          <w:numId w:val="20"/>
        </w:numPr>
        <w:bidi/>
        <w:spacing w:before="100" w:beforeAutospacing="1" w:after="100" w:afterAutospacing="1" w:line="240" w:lineRule="auto"/>
        <w:jc w:val="both"/>
        <w:rPr>
          <w:rFonts w:ascii="Simplified Arabic" w:eastAsia="Times New Roman" w:hAnsi="Simplified Arabic" w:cs="Simplified Arabic"/>
          <w:sz w:val="32"/>
          <w:szCs w:val="32"/>
          <w:lang w:eastAsia="fr-FR"/>
        </w:rPr>
      </w:pPr>
      <w:proofErr w:type="gramStart"/>
      <w:r w:rsidRPr="00433A6F">
        <w:rPr>
          <w:rFonts w:ascii="Simplified Arabic" w:eastAsia="Times New Roman" w:hAnsi="Simplified Arabic" w:cs="Simplified Arabic"/>
          <w:sz w:val="32"/>
          <w:szCs w:val="32"/>
          <w:rtl/>
          <w:lang w:eastAsia="fr-FR"/>
        </w:rPr>
        <w:t>كما</w:t>
      </w:r>
      <w:proofErr w:type="gramEnd"/>
      <w:r w:rsidRPr="00433A6F">
        <w:rPr>
          <w:rFonts w:ascii="Simplified Arabic" w:eastAsia="Times New Roman" w:hAnsi="Simplified Arabic" w:cs="Simplified Arabic"/>
          <w:sz w:val="32"/>
          <w:szCs w:val="32"/>
          <w:rtl/>
          <w:lang w:eastAsia="fr-FR"/>
        </w:rPr>
        <w:t xml:space="preserve"> شنّت فرنسا هجوماً على الجزائر سنة 1664م لمراقبة نشاط القرصنة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غير أنها انتهت بهزيمة فرنسا وخسارتها 1400 أسير</w:t>
      </w:r>
      <w:r w:rsidRPr="00433A6F">
        <w:rPr>
          <w:rFonts w:ascii="Simplified Arabic" w:eastAsia="Times New Roman" w:hAnsi="Simplified Arabic" w:cs="Simplified Arabic"/>
          <w:sz w:val="32"/>
          <w:szCs w:val="32"/>
          <w:lang w:eastAsia="fr-FR"/>
        </w:rPr>
        <w:t>.</w:t>
      </w:r>
    </w:p>
    <w:p w:rsidR="00562136" w:rsidRPr="00433A6F" w:rsidRDefault="00562136" w:rsidP="001B0497">
      <w:pPr>
        <w:pStyle w:val="Titre1"/>
        <w:jc w:val="both"/>
      </w:pPr>
      <w:bookmarkStart w:id="62" w:name="_Toc209017178"/>
      <w:r w:rsidRPr="00433A6F">
        <w:rPr>
          <w:rFonts w:hint="cs"/>
          <w:rtl/>
        </w:rPr>
        <w:t xml:space="preserve">ثانيا: </w:t>
      </w:r>
      <w:proofErr w:type="gramStart"/>
      <w:r w:rsidRPr="00433A6F">
        <w:rPr>
          <w:rFonts w:hint="cs"/>
          <w:rtl/>
        </w:rPr>
        <w:t>عملية</w:t>
      </w:r>
      <w:proofErr w:type="gramEnd"/>
      <w:r w:rsidRPr="00433A6F">
        <w:rPr>
          <w:rFonts w:hint="cs"/>
          <w:rtl/>
        </w:rPr>
        <w:t xml:space="preserve"> بيع الأسرى الأوروبيون</w:t>
      </w:r>
      <w:r w:rsidRPr="00433A6F">
        <w:rPr>
          <w:rFonts w:hint="cs"/>
        </w:rPr>
        <w:t>:</w:t>
      </w:r>
      <w:bookmarkEnd w:id="62"/>
    </w:p>
    <w:p w:rsidR="00562136"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قبل ال</w:t>
      </w:r>
      <w:r w:rsidR="00E44BE9" w:rsidRPr="00433A6F">
        <w:rPr>
          <w:rFonts w:ascii="Simplified Arabic" w:hAnsi="Simplified Arabic" w:cs="Simplified Arabic" w:hint="cs"/>
          <w:sz w:val="32"/>
          <w:szCs w:val="32"/>
          <w:rtl/>
        </w:rPr>
        <w:t>تكلم</w:t>
      </w:r>
      <w:r w:rsidRPr="00433A6F">
        <w:rPr>
          <w:rFonts w:ascii="Simplified Arabic" w:hAnsi="Simplified Arabic" w:cs="Simplified Arabic"/>
          <w:sz w:val="32"/>
          <w:szCs w:val="32"/>
          <w:rtl/>
        </w:rPr>
        <w:t xml:space="preserve"> في تفاصيل بيع الأسرى</w:t>
      </w:r>
      <w:r w:rsidR="00771974" w:rsidRPr="00433A6F">
        <w:rPr>
          <w:rFonts w:ascii="Simplified Arabic" w:hAnsi="Simplified Arabic" w:cs="Simplified Arabic" w:hint="cs"/>
          <w:sz w:val="32"/>
          <w:szCs w:val="32"/>
          <w:rtl/>
        </w:rPr>
        <w:t xml:space="preserve">، </w:t>
      </w:r>
      <w:r w:rsidR="00E44BE9" w:rsidRPr="00433A6F">
        <w:rPr>
          <w:rFonts w:ascii="Simplified Arabic" w:hAnsi="Simplified Arabic" w:cs="Simplified Arabic" w:hint="cs"/>
          <w:sz w:val="32"/>
          <w:szCs w:val="32"/>
          <w:rtl/>
        </w:rPr>
        <w:t>ن</w:t>
      </w:r>
      <w:r w:rsidR="00E44BE9" w:rsidRPr="00433A6F">
        <w:rPr>
          <w:rFonts w:ascii="Simplified Arabic" w:hAnsi="Simplified Arabic" w:cs="Simplified Arabic"/>
          <w:sz w:val="32"/>
          <w:szCs w:val="32"/>
          <w:rtl/>
        </w:rPr>
        <w:t>ستعر</w:t>
      </w:r>
      <w:r w:rsidRPr="00433A6F">
        <w:rPr>
          <w:rFonts w:ascii="Simplified Arabic" w:hAnsi="Simplified Arabic" w:cs="Simplified Arabic"/>
          <w:sz w:val="32"/>
          <w:szCs w:val="32"/>
          <w:rtl/>
        </w:rPr>
        <w:t xml:space="preserve">ض </w:t>
      </w:r>
      <w:r w:rsidR="00E44BE9" w:rsidRPr="00433A6F">
        <w:rPr>
          <w:rFonts w:ascii="Simplified Arabic" w:hAnsi="Simplified Arabic" w:cs="Simplified Arabic" w:hint="cs"/>
          <w:sz w:val="32"/>
          <w:szCs w:val="32"/>
          <w:rtl/>
        </w:rPr>
        <w:t xml:space="preserve">أولا </w:t>
      </w:r>
      <w:r w:rsidRPr="00433A6F">
        <w:rPr>
          <w:rFonts w:ascii="Simplified Arabic" w:hAnsi="Simplified Arabic" w:cs="Simplified Arabic"/>
          <w:sz w:val="32"/>
          <w:szCs w:val="32"/>
          <w:rtl/>
        </w:rPr>
        <w:t>كيفية توزيع الغنائم عند وصولها إلى الجزائر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يقوم</w:t>
      </w:r>
      <w:r w:rsidR="00F62347" w:rsidRPr="00433A6F">
        <w:rPr>
          <w:rFonts w:ascii="Simplified Arabic" w:hAnsi="Simplified Arabic" w:cs="Simplified Arabic" w:hint="cs"/>
          <w:sz w:val="32"/>
          <w:szCs w:val="32"/>
          <w:rtl/>
        </w:rPr>
        <w:t xml:space="preserve"> الرايس</w:t>
      </w:r>
      <w:r w:rsidRPr="00433A6F">
        <w:rPr>
          <w:rFonts w:ascii="Simplified Arabic" w:hAnsi="Simplified Arabic" w:cs="Simplified Arabic"/>
          <w:sz w:val="32"/>
          <w:szCs w:val="32"/>
          <w:rtl/>
        </w:rPr>
        <w:t xml:space="preserve"> بمعاينة السفينة وتقدير قيمتها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vertAlign w:val="superscript"/>
          <w:rtl/>
        </w:rPr>
        <w:footnoteReference w:id="100"/>
      </w:r>
      <w:r w:rsidRPr="00433A6F">
        <w:rPr>
          <w:rFonts w:ascii="Simplified Arabic" w:hAnsi="Simplified Arabic" w:cs="Simplified Arabic"/>
          <w:sz w:val="32"/>
          <w:szCs w:val="32"/>
          <w:rtl/>
        </w:rPr>
        <w:t xml:space="preserve"> حيث يحدد عدد الأسرى وكميات وأنواع البضائع والسلع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ويعد تقريرا مفصلا يقدمه إلى الداي فور وصوله إلى الجزائر</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01"/>
      </w:r>
    </w:p>
    <w:p w:rsidR="00562136"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وعند وصول الغنائم إلى ميناء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يتم إخضاعها لإحصاء دقيق من طرف وكيل الحرج</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يحصل الداي على 12% من إجمالي البضائع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يخصص 1% لصيانة أرصفة الميناء. أما بقية الغنائم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فيوزع نصفها على أصحاب السفينة والرياس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يقسم النصف الآخر بين البحارة وفقا لنظام أسهم محدد</w:t>
      </w:r>
      <w:r w:rsidR="00F6234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vertAlign w:val="superscript"/>
          <w:rtl/>
        </w:rPr>
        <w:footnoteReference w:id="102"/>
      </w:r>
    </w:p>
    <w:p w:rsidR="00562136" w:rsidRPr="00433A6F" w:rsidRDefault="00562136" w:rsidP="00D43F50">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أما فيما يتعلق بتوزيع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فيتم أولا نقلهم إلى دار الإمارة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vertAlign w:val="superscript"/>
          <w:rtl/>
        </w:rPr>
        <w:footnoteReference w:id="103"/>
      </w:r>
      <w:r w:rsidRPr="00433A6F">
        <w:rPr>
          <w:rFonts w:ascii="Simplified Arabic" w:hAnsi="Simplified Arabic" w:cs="Simplified Arabic"/>
          <w:sz w:val="32"/>
          <w:szCs w:val="32"/>
          <w:rtl/>
        </w:rPr>
        <w:t xml:space="preserve"> حيث يقوم الداي باختيار العناصر التي تمتلك مهارات أو حرف مهنية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أو تتمتع بمكانة اجتماعية رفيعة</w:t>
      </w:r>
      <w:r w:rsidR="00771974" w:rsidRPr="00433A6F">
        <w:rPr>
          <w:rFonts w:ascii="Simplified Arabic" w:hAnsi="Simplified Arabic" w:cs="Simplified Arabic"/>
          <w:sz w:val="32"/>
          <w:szCs w:val="32"/>
          <w:rtl/>
        </w:rPr>
        <w:t xml:space="preserve">، </w:t>
      </w:r>
      <w:r w:rsidR="00F627C2" w:rsidRPr="00433A6F">
        <w:rPr>
          <w:rFonts w:ascii="Simplified Arabic" w:hAnsi="Simplified Arabic" w:cs="Simplified Arabic" w:hint="cs"/>
          <w:sz w:val="32"/>
          <w:szCs w:val="32"/>
          <w:rtl/>
        </w:rPr>
        <w:t>و الأصغر سنا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وذلك بهدف تحقيق أرباح كبيرة من فديتهم.</w:t>
      </w:r>
      <w:r w:rsidRPr="00433A6F">
        <w:rPr>
          <w:rFonts w:ascii="Simplified Arabic" w:hAnsi="Simplified Arabic" w:cs="Simplified Arabic"/>
          <w:sz w:val="32"/>
          <w:szCs w:val="32"/>
          <w:vertAlign w:val="superscript"/>
          <w:rtl/>
        </w:rPr>
        <w:footnoteReference w:id="104"/>
      </w:r>
      <w:r w:rsidR="00750076" w:rsidRPr="00433A6F">
        <w:rPr>
          <w:rFonts w:ascii="Simplified Arabic" w:hAnsi="Simplified Arabic" w:cs="Simplified Arabic" w:hint="cs"/>
          <w:sz w:val="32"/>
          <w:szCs w:val="32"/>
          <w:rtl/>
        </w:rPr>
        <w:t xml:space="preserve">إذ يختار الداي أسير من كل ثمانية </w:t>
      </w:r>
      <w:r w:rsidRPr="00433A6F">
        <w:rPr>
          <w:rFonts w:ascii="Simplified Arabic" w:hAnsi="Simplified Arabic" w:cs="Simplified Arabic"/>
          <w:sz w:val="32"/>
          <w:szCs w:val="32"/>
          <w:rtl/>
        </w:rPr>
        <w:t>أما الأسرى الآخرون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فيتم </w:t>
      </w:r>
      <w:r w:rsidR="00751508" w:rsidRPr="00433A6F">
        <w:rPr>
          <w:rFonts w:ascii="Simplified Arabic" w:hAnsi="Simplified Arabic" w:cs="Simplified Arabic" w:hint="cs"/>
          <w:sz w:val="32"/>
          <w:szCs w:val="32"/>
          <w:rtl/>
        </w:rPr>
        <w:t>إيداعهم في سج</w:t>
      </w:r>
      <w:r w:rsidR="00750076" w:rsidRPr="00433A6F">
        <w:rPr>
          <w:rFonts w:ascii="Simplified Arabic" w:hAnsi="Simplified Arabic" w:cs="Simplified Arabic" w:hint="cs"/>
          <w:sz w:val="32"/>
          <w:szCs w:val="32"/>
          <w:rtl/>
        </w:rPr>
        <w:t xml:space="preserve">ون الدولة </w:t>
      </w:r>
      <w:r w:rsidR="00F627C2" w:rsidRPr="00433A6F">
        <w:rPr>
          <w:rFonts w:ascii="Simplified Arabic" w:hAnsi="Simplified Arabic" w:cs="Simplified Arabic" w:hint="cs"/>
          <w:sz w:val="32"/>
          <w:szCs w:val="32"/>
          <w:rtl/>
        </w:rPr>
        <w:t xml:space="preserve">( البانيو) </w:t>
      </w:r>
      <w:r w:rsidR="00751508" w:rsidRPr="00433A6F">
        <w:rPr>
          <w:rFonts w:ascii="Simplified Arabic" w:hAnsi="Simplified Arabic" w:cs="Simplified Arabic" w:hint="cs"/>
          <w:sz w:val="32"/>
          <w:szCs w:val="32"/>
          <w:rtl/>
        </w:rPr>
        <w:t xml:space="preserve"> في إنتضار بيعهم في سوق النخاسة( البادستان ) الخاص بتجارة العبيد و الأسرى</w:t>
      </w:r>
      <w:r w:rsidR="00771974" w:rsidRPr="00433A6F">
        <w:rPr>
          <w:rFonts w:ascii="Simplified Arabic" w:hAnsi="Simplified Arabic" w:cs="Simplified Arabic" w:hint="cs"/>
          <w:sz w:val="32"/>
          <w:szCs w:val="32"/>
          <w:rtl/>
        </w:rPr>
        <w:t xml:space="preserve">، </w:t>
      </w:r>
      <w:r w:rsidR="00751508" w:rsidRPr="00433A6F">
        <w:rPr>
          <w:rFonts w:ascii="Simplified Arabic" w:hAnsi="Simplified Arabic" w:cs="Simplified Arabic" w:hint="cs"/>
          <w:sz w:val="32"/>
          <w:szCs w:val="32"/>
          <w:rtl/>
        </w:rPr>
        <w:t xml:space="preserve">و من لم يباع منهم يصبح من نصيب الدولة </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05"/>
      </w:r>
    </w:p>
    <w:p w:rsidR="00CD5551" w:rsidRPr="00433A6F" w:rsidRDefault="0074276B" w:rsidP="00D43F50">
      <w:pPr>
        <w:bidi/>
        <w:ind w:firstLine="566"/>
        <w:jc w:val="both"/>
        <w:rPr>
          <w:rFonts w:ascii="Simplified Arabic" w:hAnsi="Simplified Arabic" w:cs="Simplified Arabic"/>
          <w:sz w:val="32"/>
          <w:szCs w:val="32"/>
        </w:rPr>
      </w:pPr>
      <w:r w:rsidRPr="00433A6F">
        <w:rPr>
          <w:rFonts w:ascii="Simplified Arabic" w:hAnsi="Simplified Arabic" w:cs="Simplified Arabic" w:hint="cs"/>
          <w:sz w:val="32"/>
          <w:szCs w:val="32"/>
          <w:rtl/>
        </w:rPr>
        <w:t xml:space="preserve">و البادستان </w:t>
      </w:r>
      <w:r w:rsidRPr="00433A6F">
        <w:rPr>
          <w:rFonts w:ascii="Simplified Arabic" w:hAnsi="Simplified Arabic" w:cs="Simplified Arabic"/>
          <w:sz w:val="32"/>
          <w:szCs w:val="32"/>
          <w:rtl/>
        </w:rPr>
        <w:t>أو "البابستان" أو "البازستان</w:t>
      </w:r>
      <w:proofErr w:type="gramStart"/>
      <w:r w:rsidRPr="00433A6F">
        <w:rPr>
          <w:rFonts w:ascii="Simplified Arabic" w:hAnsi="Simplified Arabic" w:cs="Simplified Arabic"/>
          <w:sz w:val="32"/>
          <w:szCs w:val="32"/>
          <w:rtl/>
        </w:rPr>
        <w:t>"</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وهو</w:t>
      </w:r>
      <w:r w:rsidRPr="00433A6F">
        <w:rPr>
          <w:rFonts w:ascii="Simplified Arabic" w:hAnsi="Simplified Arabic" w:cs="Simplified Arabic" w:hint="cs"/>
          <w:sz w:val="32"/>
          <w:szCs w:val="32"/>
          <w:rtl/>
        </w:rPr>
        <w:t xml:space="preserve"> س</w:t>
      </w:r>
      <w:proofErr w:type="gramEnd"/>
      <w:r w:rsidRPr="00433A6F">
        <w:rPr>
          <w:rFonts w:ascii="Simplified Arabic" w:hAnsi="Simplified Arabic" w:cs="Simplified Arabic" w:hint="cs"/>
          <w:sz w:val="32"/>
          <w:szCs w:val="32"/>
          <w:rtl/>
        </w:rPr>
        <w:t>احة مربعة الشكل تحيط بها أربع أروقة  مغطاة خ</w:t>
      </w:r>
      <w:r w:rsidRPr="00433A6F">
        <w:rPr>
          <w:rFonts w:ascii="Simplified Arabic" w:hAnsi="Simplified Arabic" w:cs="Simplified Arabic"/>
          <w:sz w:val="32"/>
          <w:szCs w:val="32"/>
          <w:rtl/>
        </w:rPr>
        <w:t>صص كل رواق منها لبيع نوع معين من البضائع.</w:t>
      </w:r>
      <w:r w:rsidRPr="00433A6F">
        <w:rPr>
          <w:rFonts w:ascii="Simplified Arabic" w:hAnsi="Simplified Arabic" w:cs="Simplified Arabic"/>
          <w:sz w:val="32"/>
          <w:szCs w:val="32"/>
          <w:vertAlign w:val="superscript"/>
          <w:rtl/>
        </w:rPr>
        <w:footnoteReference w:id="106"/>
      </w:r>
      <w:r w:rsidRPr="00433A6F">
        <w:rPr>
          <w:rFonts w:ascii="Simplified Arabic" w:hAnsi="Simplified Arabic" w:cs="Simplified Arabic" w:hint="cs"/>
          <w:sz w:val="32"/>
          <w:szCs w:val="32"/>
          <w:rtl/>
        </w:rPr>
        <w:t>يجتمع فيها الدلالون و الزبائن يعرض فيها الأسرى .</w:t>
      </w:r>
      <w:r w:rsidR="005B1402" w:rsidRPr="00433A6F">
        <w:rPr>
          <w:rStyle w:val="Appelnotedebasdep"/>
          <w:rFonts w:ascii="Simplified Arabic" w:hAnsi="Simplified Arabic" w:cs="Simplified Arabic"/>
          <w:sz w:val="32"/>
          <w:szCs w:val="32"/>
          <w:rtl/>
        </w:rPr>
        <w:footnoteReference w:id="107"/>
      </w:r>
      <w:r w:rsidR="00C23A23" w:rsidRPr="00433A6F">
        <w:rPr>
          <w:rFonts w:ascii="Simplified Arabic" w:hAnsi="Simplified Arabic" w:cs="Simplified Arabic" w:hint="cs"/>
          <w:sz w:val="32"/>
          <w:szCs w:val="32"/>
          <w:rtl/>
          <w:lang w:bidi="ar-DZ"/>
        </w:rPr>
        <w:t xml:space="preserve"> </w:t>
      </w:r>
      <w:proofErr w:type="gramStart"/>
      <w:r w:rsidR="00C23A23" w:rsidRPr="00433A6F">
        <w:rPr>
          <w:rFonts w:ascii="Simplified Arabic" w:hAnsi="Simplified Arabic" w:cs="Simplified Arabic" w:hint="cs"/>
          <w:sz w:val="32"/>
          <w:szCs w:val="32"/>
          <w:rtl/>
          <w:lang w:bidi="ar-DZ"/>
        </w:rPr>
        <w:t>ويعود</w:t>
      </w:r>
      <w:proofErr w:type="gramEnd"/>
      <w:r w:rsidR="00C23A23" w:rsidRPr="00433A6F">
        <w:rPr>
          <w:rFonts w:ascii="Simplified Arabic" w:hAnsi="Simplified Arabic" w:cs="Simplified Arabic" w:hint="cs"/>
          <w:sz w:val="32"/>
          <w:szCs w:val="32"/>
          <w:rtl/>
          <w:lang w:bidi="ar-DZ"/>
        </w:rPr>
        <w:t xml:space="preserve"> تاريخ </w:t>
      </w:r>
      <w:r w:rsidR="00C23A23" w:rsidRPr="00433A6F">
        <w:rPr>
          <w:rFonts w:ascii="Simplified Arabic" w:hAnsi="Simplified Arabic" w:cs="Simplified Arabic"/>
          <w:sz w:val="32"/>
          <w:szCs w:val="32"/>
          <w:rtl/>
        </w:rPr>
        <w:t>تأس</w:t>
      </w:r>
      <w:r w:rsidR="00C23A23" w:rsidRPr="00433A6F">
        <w:rPr>
          <w:rFonts w:ascii="Simplified Arabic" w:hAnsi="Simplified Arabic" w:cs="Simplified Arabic" w:hint="cs"/>
          <w:sz w:val="32"/>
          <w:szCs w:val="32"/>
          <w:rtl/>
        </w:rPr>
        <w:t>ي</w:t>
      </w:r>
      <w:r w:rsidR="00C23A23" w:rsidRPr="00433A6F">
        <w:rPr>
          <w:rFonts w:ascii="Simplified Arabic" w:hAnsi="Simplified Arabic" w:cs="Simplified Arabic"/>
          <w:sz w:val="32"/>
          <w:szCs w:val="32"/>
          <w:rtl/>
        </w:rPr>
        <w:t>س هذا السوق في فترة سابقة لعام 1573م على يد الباشا حسن</w:t>
      </w:r>
      <w:r w:rsidR="00771974" w:rsidRPr="00433A6F">
        <w:rPr>
          <w:rFonts w:ascii="Simplified Arabic" w:hAnsi="Simplified Arabic" w:cs="Simplified Arabic"/>
          <w:sz w:val="32"/>
          <w:szCs w:val="32"/>
          <w:rtl/>
        </w:rPr>
        <w:t xml:space="preserve">، </w:t>
      </w:r>
      <w:r w:rsidR="00C23A23" w:rsidRPr="00433A6F">
        <w:rPr>
          <w:rFonts w:ascii="Simplified Arabic" w:hAnsi="Simplified Arabic" w:cs="Simplified Arabic"/>
          <w:sz w:val="32"/>
          <w:szCs w:val="32"/>
          <w:rtl/>
        </w:rPr>
        <w:t>وارتبط إنشاء السوق بالنشاط البحري والغزوات البحرية</w:t>
      </w:r>
      <w:r w:rsidR="00771974" w:rsidRPr="00433A6F">
        <w:rPr>
          <w:rFonts w:ascii="Simplified Arabic" w:hAnsi="Simplified Arabic" w:cs="Simplified Arabic"/>
          <w:sz w:val="32"/>
          <w:szCs w:val="32"/>
          <w:rtl/>
        </w:rPr>
        <w:t xml:space="preserve">، </w:t>
      </w:r>
      <w:r w:rsidR="00C23A23" w:rsidRPr="00433A6F">
        <w:rPr>
          <w:rFonts w:ascii="Simplified Arabic" w:hAnsi="Simplified Arabic" w:cs="Simplified Arabic"/>
          <w:sz w:val="32"/>
          <w:szCs w:val="32"/>
          <w:rtl/>
        </w:rPr>
        <w:t>حيث كان في البداية مخصصا لبيع الغنائم التي يتم الحصول عليها من الغزوات</w:t>
      </w:r>
      <w:r w:rsidR="00771974" w:rsidRPr="00433A6F">
        <w:rPr>
          <w:rFonts w:ascii="Simplified Arabic" w:hAnsi="Simplified Arabic" w:cs="Simplified Arabic"/>
          <w:sz w:val="32"/>
          <w:szCs w:val="32"/>
          <w:rtl/>
        </w:rPr>
        <w:t xml:space="preserve">، </w:t>
      </w:r>
      <w:r w:rsidR="00C23A23" w:rsidRPr="00433A6F">
        <w:rPr>
          <w:rFonts w:ascii="Simplified Arabic" w:hAnsi="Simplified Arabic" w:cs="Simplified Arabic"/>
          <w:sz w:val="32"/>
          <w:szCs w:val="32"/>
          <w:rtl/>
        </w:rPr>
        <w:t>بما في ذلك الأسرى والبضائع</w:t>
      </w:r>
      <w:r w:rsidR="00C23A23" w:rsidRPr="00433A6F">
        <w:rPr>
          <w:rFonts w:ascii="Simplified Arabic" w:hAnsi="Simplified Arabic" w:cs="Simplified Arabic"/>
          <w:sz w:val="32"/>
          <w:szCs w:val="32"/>
        </w:rPr>
        <w:t>.</w:t>
      </w:r>
      <w:r w:rsidR="00CD5551" w:rsidRPr="00433A6F">
        <w:rPr>
          <w:rFonts w:ascii="Simplified Arabic" w:hAnsi="Simplified Arabic" w:cs="Simplified Arabic"/>
          <w:sz w:val="32"/>
          <w:szCs w:val="32"/>
          <w:rtl/>
        </w:rPr>
        <w:t xml:space="preserve"> كان السوق يقع إلى يمين "</w:t>
      </w:r>
      <w:proofErr w:type="gramStart"/>
      <w:r w:rsidR="00CD5551" w:rsidRPr="00433A6F">
        <w:rPr>
          <w:rFonts w:ascii="Simplified Arabic" w:hAnsi="Simplified Arabic" w:cs="Simplified Arabic"/>
          <w:sz w:val="32"/>
          <w:szCs w:val="32"/>
          <w:rtl/>
        </w:rPr>
        <w:t>القهوة</w:t>
      </w:r>
      <w:proofErr w:type="gramEnd"/>
      <w:r w:rsidR="00CD5551" w:rsidRPr="00433A6F">
        <w:rPr>
          <w:rFonts w:ascii="Simplified Arabic" w:hAnsi="Simplified Arabic" w:cs="Simplified Arabic"/>
          <w:sz w:val="32"/>
          <w:szCs w:val="32"/>
          <w:rtl/>
        </w:rPr>
        <w:t xml:space="preserve"> الكبيرة" بالقرب من "باب عزون" في مدينة الجزائر. </w:t>
      </w:r>
      <w:proofErr w:type="gramStart"/>
      <w:r w:rsidR="00CD5551" w:rsidRPr="00433A6F">
        <w:rPr>
          <w:rFonts w:ascii="Simplified Arabic" w:hAnsi="Simplified Arabic" w:cs="Simplified Arabic"/>
          <w:sz w:val="32"/>
          <w:szCs w:val="32"/>
          <w:rtl/>
        </w:rPr>
        <w:t>ومع</w:t>
      </w:r>
      <w:proofErr w:type="gramEnd"/>
      <w:r w:rsidR="00CD5551" w:rsidRPr="00433A6F">
        <w:rPr>
          <w:rFonts w:ascii="Simplified Arabic" w:hAnsi="Simplified Arabic" w:cs="Simplified Arabic"/>
          <w:sz w:val="32"/>
          <w:szCs w:val="32"/>
          <w:rtl/>
        </w:rPr>
        <w:t xml:space="preserve"> تراجع النشاط البحري</w:t>
      </w:r>
      <w:r w:rsidR="00771974" w:rsidRPr="00433A6F">
        <w:rPr>
          <w:rFonts w:ascii="Simplified Arabic" w:hAnsi="Simplified Arabic" w:cs="Simplified Arabic"/>
          <w:sz w:val="32"/>
          <w:szCs w:val="32"/>
          <w:rtl/>
        </w:rPr>
        <w:t xml:space="preserve">، </w:t>
      </w:r>
      <w:r w:rsidR="00CD5551" w:rsidRPr="00433A6F">
        <w:rPr>
          <w:rFonts w:ascii="Simplified Arabic" w:hAnsi="Simplified Arabic" w:cs="Simplified Arabic"/>
          <w:sz w:val="32"/>
          <w:szCs w:val="32"/>
          <w:rtl/>
        </w:rPr>
        <w:t xml:space="preserve">تحول السوق إلى بيع القماش والملابس وأدوات </w:t>
      </w:r>
      <w:r w:rsidR="00CD5551" w:rsidRPr="00433A6F">
        <w:rPr>
          <w:rFonts w:ascii="Simplified Arabic" w:hAnsi="Simplified Arabic" w:cs="Simplified Arabic"/>
          <w:sz w:val="32"/>
          <w:szCs w:val="32"/>
          <w:rtl/>
        </w:rPr>
        <w:lastRenderedPageBreak/>
        <w:t>التطريز</w:t>
      </w:r>
      <w:r w:rsidR="00771974" w:rsidRPr="00433A6F">
        <w:rPr>
          <w:rFonts w:ascii="Simplified Arabic" w:hAnsi="Simplified Arabic" w:cs="Simplified Arabic"/>
          <w:sz w:val="32"/>
          <w:szCs w:val="32"/>
          <w:rtl/>
        </w:rPr>
        <w:t xml:space="preserve">، </w:t>
      </w:r>
      <w:r w:rsidR="00CD5551" w:rsidRPr="00433A6F">
        <w:rPr>
          <w:rFonts w:ascii="Simplified Arabic" w:hAnsi="Simplified Arabic" w:cs="Simplified Arabic"/>
          <w:sz w:val="32"/>
          <w:szCs w:val="32"/>
          <w:rtl/>
        </w:rPr>
        <w:t>وبذلك فقد وظيفته الأصلية. بعد الاحتلال الفرنسي</w:t>
      </w:r>
      <w:r w:rsidR="00771974" w:rsidRPr="00433A6F">
        <w:rPr>
          <w:rFonts w:ascii="Simplified Arabic" w:hAnsi="Simplified Arabic" w:cs="Simplified Arabic"/>
          <w:sz w:val="32"/>
          <w:szCs w:val="32"/>
          <w:rtl/>
        </w:rPr>
        <w:t xml:space="preserve">، </w:t>
      </w:r>
      <w:r w:rsidR="00CD5551" w:rsidRPr="00433A6F">
        <w:rPr>
          <w:rFonts w:ascii="Simplified Arabic" w:hAnsi="Simplified Arabic" w:cs="Simplified Arabic"/>
          <w:sz w:val="32"/>
          <w:szCs w:val="32"/>
          <w:rtl/>
        </w:rPr>
        <w:t>حولت الإدارة الفرنسية السوق إلى مقر لإدارة الحبوس</w:t>
      </w:r>
      <w:r w:rsidR="00CD5551" w:rsidRPr="00433A6F">
        <w:rPr>
          <w:rFonts w:ascii="Simplified Arabic" w:hAnsi="Simplified Arabic" w:cs="Simplified Arabic"/>
          <w:sz w:val="32"/>
          <w:szCs w:val="32"/>
        </w:rPr>
        <w:t>.</w:t>
      </w:r>
      <w:r w:rsidR="00CD5551" w:rsidRPr="00433A6F">
        <w:rPr>
          <w:rFonts w:ascii="Simplified Arabic" w:hAnsi="Simplified Arabic" w:cs="Simplified Arabic"/>
          <w:sz w:val="32"/>
          <w:szCs w:val="32"/>
          <w:vertAlign w:val="superscript"/>
          <w:rtl/>
        </w:rPr>
        <w:footnoteReference w:id="108"/>
      </w:r>
    </w:p>
    <w:p w:rsidR="00562136"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فيما يخص بيع الأسرى</w:t>
      </w:r>
      <w:r w:rsidR="00771974" w:rsidRPr="00433A6F">
        <w:rPr>
          <w:rFonts w:ascii="Simplified Arabic" w:hAnsi="Simplified Arabic" w:cs="Simplified Arabic"/>
          <w:sz w:val="32"/>
          <w:szCs w:val="32"/>
          <w:rtl/>
        </w:rPr>
        <w:t xml:space="preserve">، </w:t>
      </w:r>
      <w:r w:rsidR="00756D64" w:rsidRPr="00433A6F">
        <w:rPr>
          <w:rFonts w:ascii="Simplified Arabic" w:hAnsi="Simplified Arabic" w:cs="Simplified Arabic" w:hint="cs"/>
          <w:sz w:val="32"/>
          <w:szCs w:val="32"/>
          <w:rtl/>
        </w:rPr>
        <w:t>كانت عملية معاينة الأسرى تتم قبل عملية البيع</w:t>
      </w:r>
      <w:r w:rsidR="00771974" w:rsidRPr="00433A6F">
        <w:rPr>
          <w:rFonts w:ascii="Simplified Arabic" w:hAnsi="Simplified Arabic" w:cs="Simplified Arabic" w:hint="cs"/>
          <w:sz w:val="32"/>
          <w:szCs w:val="32"/>
          <w:rtl/>
        </w:rPr>
        <w:t xml:space="preserve">، </w:t>
      </w:r>
      <w:r w:rsidR="00756D64" w:rsidRPr="00433A6F">
        <w:rPr>
          <w:rFonts w:ascii="Simplified Arabic" w:hAnsi="Simplified Arabic" w:cs="Simplified Arabic" w:hint="cs"/>
          <w:sz w:val="32"/>
          <w:szCs w:val="32"/>
          <w:rtl/>
        </w:rPr>
        <w:t>و التي عادة تكون في الصباح</w:t>
      </w:r>
      <w:r w:rsidR="00771974" w:rsidRPr="00433A6F">
        <w:rPr>
          <w:rFonts w:ascii="Simplified Arabic" w:hAnsi="Simplified Arabic" w:cs="Simplified Arabic" w:hint="cs"/>
          <w:sz w:val="32"/>
          <w:szCs w:val="32"/>
          <w:rtl/>
        </w:rPr>
        <w:t xml:space="preserve">، </w:t>
      </w:r>
      <w:r w:rsidR="00756D64" w:rsidRPr="00433A6F">
        <w:rPr>
          <w:rFonts w:ascii="Simplified Arabic" w:hAnsi="Simplified Arabic" w:cs="Simplified Arabic" w:hint="cs"/>
          <w:sz w:val="32"/>
          <w:szCs w:val="32"/>
          <w:rtl/>
        </w:rPr>
        <w:t>من خلال</w:t>
      </w:r>
      <w:r w:rsidR="00756D64" w:rsidRPr="00433A6F">
        <w:rPr>
          <w:rFonts w:ascii="Simplified Arabic" w:hAnsi="Simplified Arabic" w:cs="Simplified Arabic"/>
          <w:sz w:val="32"/>
          <w:szCs w:val="32"/>
          <w:rtl/>
        </w:rPr>
        <w:t>فحص أسنان</w:t>
      </w:r>
      <w:r w:rsidR="00756D64" w:rsidRPr="00433A6F">
        <w:rPr>
          <w:rFonts w:ascii="Simplified Arabic" w:hAnsi="Simplified Arabic" w:cs="Simplified Arabic" w:hint="cs"/>
          <w:sz w:val="32"/>
          <w:szCs w:val="32"/>
          <w:rtl/>
        </w:rPr>
        <w:t xml:space="preserve"> الأسير للتعرف على مدى مقدرتهم على تناول البسكويت على متن السفن الحربية</w:t>
      </w:r>
      <w:r w:rsidR="00771974" w:rsidRPr="00433A6F">
        <w:rPr>
          <w:rFonts w:ascii="Simplified Arabic" w:hAnsi="Simplified Arabic" w:cs="Simplified Arabic" w:hint="cs"/>
          <w:sz w:val="32"/>
          <w:szCs w:val="32"/>
          <w:rtl/>
        </w:rPr>
        <w:t xml:space="preserve">، </w:t>
      </w:r>
      <w:r w:rsidR="00756D64" w:rsidRPr="00433A6F">
        <w:rPr>
          <w:rFonts w:ascii="Simplified Arabic" w:hAnsi="Simplified Arabic" w:cs="Simplified Arabic" w:hint="cs"/>
          <w:sz w:val="32"/>
          <w:szCs w:val="32"/>
          <w:rtl/>
        </w:rPr>
        <w:t xml:space="preserve">ثم يتم بعدها فحص </w:t>
      </w:r>
      <w:r w:rsidRPr="00433A6F">
        <w:rPr>
          <w:rFonts w:ascii="Simplified Arabic" w:hAnsi="Simplified Arabic" w:cs="Simplified Arabic"/>
          <w:sz w:val="32"/>
          <w:szCs w:val="32"/>
          <w:rtl/>
        </w:rPr>
        <w:t>أيديهم</w:t>
      </w:r>
      <w:r w:rsidR="00BA766A" w:rsidRPr="00433A6F">
        <w:rPr>
          <w:rFonts w:ascii="Simplified Arabic" w:hAnsi="Simplified Arabic" w:cs="Simplified Arabic" w:hint="cs"/>
          <w:sz w:val="32"/>
          <w:szCs w:val="32"/>
          <w:rtl/>
        </w:rPr>
        <w:t xml:space="preserve"> للتأكد من نعومتها و نظافتها فإذا كانت ناعمتين فهو غني ولا يمارس أعمالا شاقة</w:t>
      </w:r>
      <w:r w:rsidR="00771974" w:rsidRPr="00433A6F">
        <w:rPr>
          <w:rFonts w:ascii="Simplified Arabic" w:hAnsi="Simplified Arabic" w:cs="Simplified Arabic" w:hint="cs"/>
          <w:sz w:val="32"/>
          <w:szCs w:val="32"/>
          <w:rtl/>
        </w:rPr>
        <w:t xml:space="preserve">، </w:t>
      </w:r>
      <w:r w:rsidR="00BA766A" w:rsidRPr="00433A6F">
        <w:rPr>
          <w:rFonts w:ascii="Simplified Arabic" w:hAnsi="Simplified Arabic" w:cs="Simplified Arabic" w:hint="cs"/>
          <w:sz w:val="32"/>
          <w:szCs w:val="32"/>
          <w:rtl/>
        </w:rPr>
        <w:t>أما إذا كانت يداه خشنتين فهو من الطبقة العامة و ممتهن للأعمال الشاقة</w:t>
      </w:r>
      <w:r w:rsidR="00771974" w:rsidRPr="00433A6F">
        <w:rPr>
          <w:rFonts w:ascii="Simplified Arabic" w:hAnsi="Simplified Arabic" w:cs="Simplified Arabic" w:hint="cs"/>
          <w:sz w:val="32"/>
          <w:szCs w:val="32"/>
          <w:rtl/>
        </w:rPr>
        <w:t xml:space="preserve">، </w:t>
      </w:r>
      <w:r w:rsidR="00BA766A" w:rsidRPr="00433A6F">
        <w:rPr>
          <w:rFonts w:ascii="Simplified Arabic" w:hAnsi="Simplified Arabic" w:cs="Simplified Arabic" w:hint="cs"/>
          <w:sz w:val="32"/>
          <w:szCs w:val="32"/>
          <w:rtl/>
        </w:rPr>
        <w:t>كما تفحص عضلاتهم عن طريق جعلهم يجرون لمسافات قصيرة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ويتم طرح عليهم أسئلة عن أسمائهم وصفاتهم وسنهم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vertAlign w:val="superscript"/>
          <w:rtl/>
        </w:rPr>
        <w:footnoteReference w:id="109"/>
      </w:r>
      <w:r w:rsidRPr="00433A6F">
        <w:rPr>
          <w:rFonts w:ascii="Simplified Arabic" w:hAnsi="Simplified Arabic" w:cs="Simplified Arabic"/>
          <w:sz w:val="32"/>
          <w:szCs w:val="32"/>
          <w:rtl/>
        </w:rPr>
        <w:t xml:space="preserve"> لتحديد قيمتهم بناء على نقود الفداء</w:t>
      </w:r>
      <w:r w:rsidRPr="00433A6F">
        <w:rPr>
          <w:rFonts w:ascii="Simplified Arabic" w:hAnsi="Simplified Arabic" w:cs="Simplified Arabic"/>
          <w:sz w:val="32"/>
          <w:szCs w:val="32"/>
        </w:rPr>
        <w:t>.</w:t>
      </w:r>
    </w:p>
    <w:p w:rsidR="00562136" w:rsidRPr="00433A6F" w:rsidRDefault="00BA766A"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 و بعد الإنتهاء من عملية المعاينة ت</w:t>
      </w:r>
      <w:r w:rsidR="00562136" w:rsidRPr="00433A6F">
        <w:rPr>
          <w:rFonts w:ascii="Simplified Arabic" w:hAnsi="Simplified Arabic" w:cs="Simplified Arabic"/>
          <w:sz w:val="32"/>
          <w:szCs w:val="32"/>
          <w:rtl/>
        </w:rPr>
        <w:t>تم</w:t>
      </w:r>
      <w:r w:rsidRPr="00433A6F">
        <w:rPr>
          <w:rFonts w:ascii="Simplified Arabic" w:hAnsi="Simplified Arabic" w:cs="Simplified Arabic" w:hint="cs"/>
          <w:sz w:val="32"/>
          <w:szCs w:val="32"/>
          <w:rtl/>
        </w:rPr>
        <w:t xml:space="preserve"> عملية</w:t>
      </w:r>
      <w:r w:rsidR="00562136" w:rsidRPr="00433A6F">
        <w:rPr>
          <w:rFonts w:ascii="Simplified Arabic" w:hAnsi="Simplified Arabic" w:cs="Simplified Arabic"/>
          <w:sz w:val="32"/>
          <w:szCs w:val="32"/>
          <w:rtl/>
        </w:rPr>
        <w:t xml:space="preserve"> البيع بعد صلاة الظهر</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vertAlign w:val="superscript"/>
          <w:rtl/>
        </w:rPr>
        <w:footnoteReference w:id="110"/>
      </w:r>
      <w:r w:rsidR="00562136" w:rsidRPr="00433A6F">
        <w:rPr>
          <w:rFonts w:ascii="Simplified Arabic" w:hAnsi="Simplified Arabic" w:cs="Simplified Arabic"/>
          <w:sz w:val="32"/>
          <w:szCs w:val="32"/>
          <w:rtl/>
        </w:rPr>
        <w:t xml:space="preserve"> حيث يقوم السمسار أو الدلال بعرض الأسرى واحدا تلو الآخر</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معلنا بصوت عالٍ قيمة كل أسير ومهنته.</w:t>
      </w:r>
      <w:r w:rsidR="00562136" w:rsidRPr="00433A6F">
        <w:rPr>
          <w:rFonts w:ascii="Simplified Arabic" w:hAnsi="Simplified Arabic" w:cs="Simplified Arabic"/>
          <w:sz w:val="32"/>
          <w:szCs w:val="32"/>
          <w:vertAlign w:val="superscript"/>
          <w:rtl/>
        </w:rPr>
        <w:footnoteReference w:id="111"/>
      </w:r>
      <w:r w:rsidR="00562136" w:rsidRPr="00433A6F">
        <w:rPr>
          <w:rFonts w:ascii="Simplified Arabic" w:hAnsi="Simplified Arabic" w:cs="Simplified Arabic"/>
          <w:sz w:val="32"/>
          <w:szCs w:val="32"/>
          <w:rtl/>
        </w:rPr>
        <w:t xml:space="preserve"> يتم بيع الأسير للمشتري الذي يقدم أعلى ثمن</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vertAlign w:val="superscript"/>
          <w:rtl/>
        </w:rPr>
        <w:footnoteReference w:id="112"/>
      </w:r>
      <w:r w:rsidRPr="00433A6F">
        <w:rPr>
          <w:rFonts w:ascii="Simplified Arabic" w:hAnsi="Simplified Arabic" w:cs="Simplified Arabic" w:hint="cs"/>
          <w:sz w:val="32"/>
          <w:szCs w:val="32"/>
          <w:rtl/>
        </w:rPr>
        <w:t xml:space="preserve">وهذا </w:t>
      </w:r>
      <w:r w:rsidR="00562136" w:rsidRPr="00433A6F">
        <w:rPr>
          <w:rFonts w:ascii="Simplified Arabic" w:hAnsi="Simplified Arabic" w:cs="Simplified Arabic"/>
          <w:sz w:val="32"/>
          <w:szCs w:val="32"/>
          <w:rtl/>
        </w:rPr>
        <w:t>بحضور الرياس وبعض الضباط الذين تم انتدابهم خصيصا لمراقبة عملية البيع والتأكد من أسعار البيع. يستمر المزاد حتى يتوقف الجميع عن عرض أسعار أعلى</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vertAlign w:val="superscript"/>
          <w:rtl/>
        </w:rPr>
        <w:footnoteReference w:id="113"/>
      </w:r>
      <w:r w:rsidR="00562136" w:rsidRPr="00433A6F">
        <w:rPr>
          <w:rFonts w:ascii="Simplified Arabic" w:hAnsi="Simplified Arabic" w:cs="Simplified Arabic"/>
          <w:sz w:val="32"/>
          <w:szCs w:val="32"/>
          <w:rtl/>
        </w:rPr>
        <w:t xml:space="preserve"> عندها يقوم الكاتب المسؤول بتسجيل السعر. وبعد ذلك</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يتم بيع الأسير في عملية أخرى بحضور الداي داخل قصر الحكومة</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vertAlign w:val="superscript"/>
          <w:rtl/>
        </w:rPr>
        <w:footnoteReference w:id="114"/>
      </w:r>
      <w:r w:rsidR="00562136"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lastRenderedPageBreak/>
        <w:t>حيث يتم عرض الأسير مرة أخرى ويتم تحديد السعر النهائي بحضور جميع المشترين الذين ينسحبون بعد البيع</w:t>
      </w:r>
      <w:r w:rsidR="00562136" w:rsidRPr="00433A6F">
        <w:rPr>
          <w:rFonts w:ascii="Simplified Arabic" w:hAnsi="Simplified Arabic" w:cs="Simplified Arabic"/>
          <w:sz w:val="32"/>
          <w:szCs w:val="32"/>
        </w:rPr>
        <w:t>.</w:t>
      </w:r>
      <w:r w:rsidR="00562136" w:rsidRPr="00433A6F">
        <w:rPr>
          <w:rFonts w:ascii="Simplified Arabic" w:hAnsi="Simplified Arabic" w:cs="Simplified Arabic"/>
          <w:sz w:val="32"/>
          <w:szCs w:val="32"/>
          <w:vertAlign w:val="superscript"/>
          <w:rtl/>
        </w:rPr>
        <w:footnoteReference w:id="115"/>
      </w:r>
    </w:p>
    <w:p w:rsidR="00CB2C5B" w:rsidRPr="00433A6F" w:rsidRDefault="00CB2C5B" w:rsidP="00CB2C5B">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وفي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الإطار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روى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إيمانويل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دارندا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حادثة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البيع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سوق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البادستان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يلي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بعد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استولوا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السفن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وأسرونا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أخذنا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مجهزوا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السفن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السوق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يُباع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ليتحققوا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يعرفنا</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ثمّ</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أُخذنا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منزل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الباشا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ليأخذ</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حصته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المجلوبين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حديثًا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والمقدّرة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بواحد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ثمانية؛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وإذا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يكن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الباشا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اختار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أحدهم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أُرسلنا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بيت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تركي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محترم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لنَبقى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نساق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السوق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المخصّص</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لبيع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المسيحيين</w:t>
      </w:r>
      <w:r w:rsidRPr="00433A6F">
        <w:rPr>
          <w:rFonts w:ascii="Simplified Arabic" w:hAnsi="Simplified Arabic" w:cs="Simplified Arabic"/>
          <w:sz w:val="32"/>
          <w:szCs w:val="32"/>
        </w:rPr>
        <w:t>.</w:t>
      </w:r>
    </w:p>
    <w:p w:rsidR="00CB2C5B" w:rsidRPr="00433A6F" w:rsidRDefault="00CB2C5B" w:rsidP="00CB2C5B">
      <w:pPr>
        <w:bidi/>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كان</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الدلّال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شيخًا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قوي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ويحمل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فيده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عصًا؛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أمسك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ذراعي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ثم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قادني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دورات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السوق</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المشترون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يسألون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موطني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واسمي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ومهنتي</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ويفحصون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يدي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وأسنانِي</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وقد</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عُرضت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مبالغ</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مالية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اشتراني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رجلاً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يُدعى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شعبان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وبعد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أخذونا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إسطبل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قصره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وجدنا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نحو</w:t>
      </w:r>
      <w:r w:rsidRPr="00433A6F">
        <w:rPr>
          <w:rFonts w:ascii="Simplified Arabic" w:hAnsi="Simplified Arabic" w:cs="Simplified Arabic"/>
          <w:sz w:val="32"/>
          <w:szCs w:val="32"/>
          <w:rtl/>
        </w:rPr>
        <w:t xml:space="preserve"> 250 </w:t>
      </w:r>
      <w:r w:rsidRPr="00433A6F">
        <w:rPr>
          <w:rFonts w:ascii="Simplified Arabic" w:hAnsi="Simplified Arabic" w:cs="Simplified Arabic" w:hint="cs"/>
          <w:sz w:val="32"/>
          <w:szCs w:val="32"/>
          <w:rtl/>
        </w:rPr>
        <w:t>أسيرًا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يعملون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متن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قلعته</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16"/>
      </w:r>
    </w:p>
    <w:p w:rsidR="00CB2C5B" w:rsidRPr="00433A6F" w:rsidRDefault="00CB2C5B" w:rsidP="00CB2C5B">
      <w:pPr>
        <w:bidi/>
        <w:jc w:val="both"/>
        <w:rPr>
          <w:rFonts w:ascii="Simplified Arabic" w:hAnsi="Simplified Arabic" w:cs="Simplified Arabic"/>
          <w:sz w:val="32"/>
          <w:szCs w:val="32"/>
        </w:rPr>
      </w:pPr>
      <w:proofErr w:type="gramStart"/>
      <w:r w:rsidRPr="00433A6F">
        <w:rPr>
          <w:rFonts w:ascii="Simplified Arabic" w:hAnsi="Simplified Arabic" w:cs="Simplified Arabic" w:hint="cs"/>
          <w:sz w:val="32"/>
          <w:szCs w:val="32"/>
          <w:rtl/>
        </w:rPr>
        <w:t>وتتحكّم</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أسعار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وقيمة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العبيد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عوامل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عديدة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ومكان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الميلاد</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وثروة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الفرد</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ووضعه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الاجتماعي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بلده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قبل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وقوعه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أسيرًا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إضافةً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مبدأ</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العرض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والطلب</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17"/>
      </w:r>
    </w:p>
    <w:p w:rsidR="005B1402" w:rsidRPr="00433A6F" w:rsidRDefault="005B1402" w:rsidP="001B0497">
      <w:pPr>
        <w:jc w:val="both"/>
        <w:rPr>
          <w:rFonts w:ascii="Simplified Arabic" w:hAnsi="Simplified Arabic" w:cs="Simplified Arabic"/>
          <w:b/>
          <w:bCs/>
          <w:sz w:val="32"/>
          <w:szCs w:val="36"/>
          <w:rtl/>
          <w:lang w:bidi="ar-DZ"/>
        </w:rPr>
      </w:pPr>
      <w:r w:rsidRPr="00433A6F">
        <w:rPr>
          <w:rtl/>
        </w:rPr>
        <w:br w:type="page"/>
      </w:r>
    </w:p>
    <w:p w:rsidR="00562136" w:rsidRPr="00433A6F" w:rsidRDefault="00AD3C36" w:rsidP="001B0497">
      <w:pPr>
        <w:pStyle w:val="Titre1"/>
        <w:jc w:val="both"/>
        <w:rPr>
          <w:rtl/>
        </w:rPr>
      </w:pPr>
      <w:bookmarkStart w:id="63" w:name="_Toc209017179"/>
      <w:proofErr w:type="gramStart"/>
      <w:r w:rsidRPr="00433A6F">
        <w:rPr>
          <w:rFonts w:hint="cs"/>
          <w:rtl/>
        </w:rPr>
        <w:lastRenderedPageBreak/>
        <w:t>المبحث</w:t>
      </w:r>
      <w:proofErr w:type="gramEnd"/>
      <w:r w:rsidRPr="00433A6F">
        <w:rPr>
          <w:rFonts w:hint="cs"/>
          <w:rtl/>
        </w:rPr>
        <w:t xml:space="preserve"> الثاني: إحصاء الأ</w:t>
      </w:r>
      <w:r w:rsidR="00562136" w:rsidRPr="00433A6F">
        <w:rPr>
          <w:rFonts w:hint="cs"/>
          <w:rtl/>
        </w:rPr>
        <w:t>سرى الأوروبيون في الجزائر وأوضاعهم فيها</w:t>
      </w:r>
      <w:bookmarkEnd w:id="63"/>
    </w:p>
    <w:p w:rsidR="00562136" w:rsidRPr="00433A6F" w:rsidRDefault="00562136" w:rsidP="001B0497">
      <w:pPr>
        <w:pStyle w:val="Titre1"/>
        <w:jc w:val="both"/>
        <w:rPr>
          <w:rtl/>
        </w:rPr>
      </w:pPr>
      <w:bookmarkStart w:id="64" w:name="_Toc209017180"/>
      <w:r w:rsidRPr="00433A6F">
        <w:rPr>
          <w:rFonts w:hint="cs"/>
          <w:rtl/>
        </w:rPr>
        <w:t>أولا:</w:t>
      </w:r>
      <w:r w:rsidRPr="00433A6F">
        <w:rPr>
          <w:rtl/>
        </w:rPr>
        <w:t xml:space="preserve"> إحصاء الأسرى</w:t>
      </w:r>
      <w:r w:rsidRPr="00433A6F">
        <w:rPr>
          <w:rFonts w:hint="cs"/>
          <w:rtl/>
        </w:rPr>
        <w:t xml:space="preserve"> في الجزائر</w:t>
      </w:r>
      <w:bookmarkEnd w:id="64"/>
    </w:p>
    <w:p w:rsidR="00955CB1" w:rsidRPr="00433A6F" w:rsidRDefault="00955CB1" w:rsidP="00D43F50">
      <w:pPr>
        <w:pStyle w:val="Titre1"/>
        <w:ind w:firstLine="707"/>
        <w:jc w:val="both"/>
        <w:rPr>
          <w:b w:val="0"/>
          <w:bCs w:val="0"/>
          <w:szCs w:val="32"/>
          <w:rtl/>
        </w:rPr>
      </w:pPr>
      <w:bookmarkStart w:id="65" w:name="_Toc209017181"/>
      <w:r w:rsidRPr="00433A6F">
        <w:rPr>
          <w:b w:val="0"/>
          <w:bCs w:val="0"/>
          <w:szCs w:val="32"/>
          <w:rtl/>
        </w:rPr>
        <w:t>عرفت مدينة الجزائر تنوعا في التركيبة السكانية ومن بينها الأسرى المسيحيين</w:t>
      </w:r>
      <w:r w:rsidR="00771974" w:rsidRPr="00433A6F">
        <w:rPr>
          <w:b w:val="0"/>
          <w:bCs w:val="0"/>
          <w:szCs w:val="32"/>
          <w:rtl/>
        </w:rPr>
        <w:t xml:space="preserve">، </w:t>
      </w:r>
      <w:r w:rsidRPr="00433A6F">
        <w:rPr>
          <w:b w:val="0"/>
          <w:bCs w:val="0"/>
          <w:szCs w:val="32"/>
          <w:rtl/>
        </w:rPr>
        <w:t>الذين مهما تفاوتت أعدادهم</w:t>
      </w:r>
      <w:r w:rsidR="00771974" w:rsidRPr="00433A6F">
        <w:rPr>
          <w:b w:val="0"/>
          <w:bCs w:val="0"/>
          <w:szCs w:val="32"/>
          <w:rtl/>
        </w:rPr>
        <w:t xml:space="preserve">، </w:t>
      </w:r>
      <w:r w:rsidRPr="00433A6F">
        <w:rPr>
          <w:b w:val="0"/>
          <w:bCs w:val="0"/>
          <w:szCs w:val="32"/>
          <w:rtl/>
        </w:rPr>
        <w:t>و اختلفت أصولهمكانوا يدرجون ضمن قائمة الغنائم الحربية</w:t>
      </w:r>
      <w:r w:rsidR="00771974" w:rsidRPr="00433A6F">
        <w:rPr>
          <w:b w:val="0"/>
          <w:bCs w:val="0"/>
          <w:szCs w:val="32"/>
          <w:rtl/>
        </w:rPr>
        <w:t xml:space="preserve">، </w:t>
      </w:r>
      <w:r w:rsidRPr="00433A6F">
        <w:rPr>
          <w:b w:val="0"/>
          <w:bCs w:val="0"/>
          <w:szCs w:val="32"/>
          <w:rtl/>
        </w:rPr>
        <w:t xml:space="preserve">التي خلفتها الغارات البحرية للأسطول الجزائري </w:t>
      </w:r>
      <w:r w:rsidR="00352693" w:rsidRPr="00433A6F">
        <w:rPr>
          <w:rFonts w:hint="cs"/>
          <w:b w:val="0"/>
          <w:bCs w:val="0"/>
          <w:szCs w:val="32"/>
          <w:rtl/>
        </w:rPr>
        <w:t xml:space="preserve">. </w:t>
      </w:r>
      <w:r w:rsidR="00345D1D" w:rsidRPr="00433A6F">
        <w:rPr>
          <w:rStyle w:val="Appelnotedebasdep"/>
          <w:b w:val="0"/>
          <w:bCs w:val="0"/>
          <w:szCs w:val="32"/>
          <w:rtl/>
        </w:rPr>
        <w:footnoteReference w:id="118"/>
      </w:r>
      <w:bookmarkEnd w:id="65"/>
    </w:p>
    <w:p w:rsidR="00352693" w:rsidRPr="00433A6F" w:rsidRDefault="00BA4754" w:rsidP="00D43F50">
      <w:pPr>
        <w:pStyle w:val="Titre1"/>
        <w:ind w:firstLine="707"/>
        <w:jc w:val="both"/>
        <w:rPr>
          <w:b w:val="0"/>
          <w:bCs w:val="0"/>
          <w:szCs w:val="32"/>
          <w:rtl/>
        </w:rPr>
      </w:pPr>
      <w:bookmarkStart w:id="66" w:name="_Toc209017182"/>
      <w:r w:rsidRPr="00433A6F">
        <w:rPr>
          <w:rFonts w:hint="cs"/>
          <w:b w:val="0"/>
          <w:bCs w:val="0"/>
          <w:szCs w:val="32"/>
          <w:rtl/>
        </w:rPr>
        <w:t xml:space="preserve">كان أكثرهم من العنصر الرجالي ماعدا بعض النساء اللواتي أسرن في السفن التجارية التي كانت تقوم بنقل </w:t>
      </w:r>
      <w:proofErr w:type="gramStart"/>
      <w:r w:rsidRPr="00433A6F">
        <w:rPr>
          <w:rFonts w:hint="cs"/>
          <w:b w:val="0"/>
          <w:bCs w:val="0"/>
          <w:szCs w:val="32"/>
          <w:rtl/>
        </w:rPr>
        <w:t>المسافرين .</w:t>
      </w:r>
      <w:proofErr w:type="gramEnd"/>
      <w:r w:rsidRPr="00433A6F">
        <w:rPr>
          <w:rFonts w:hint="cs"/>
          <w:b w:val="0"/>
          <w:bCs w:val="0"/>
          <w:szCs w:val="32"/>
          <w:rtl/>
        </w:rPr>
        <w:t xml:space="preserve"> </w:t>
      </w:r>
      <w:r w:rsidR="00345D1D" w:rsidRPr="00433A6F">
        <w:rPr>
          <w:rStyle w:val="Appelnotedebasdep"/>
          <w:b w:val="0"/>
          <w:bCs w:val="0"/>
          <w:szCs w:val="32"/>
          <w:rtl/>
        </w:rPr>
        <w:footnoteReference w:id="119"/>
      </w:r>
      <w:r w:rsidRPr="00433A6F">
        <w:rPr>
          <w:rFonts w:hint="cs"/>
          <w:b w:val="0"/>
          <w:bCs w:val="0"/>
          <w:szCs w:val="32"/>
          <w:rtl/>
        </w:rPr>
        <w:t xml:space="preserve">و ما هو معلوم أن نسبة النساء كانت 10 بالمئة من مجموع الأسرى المتواجدين بالجزائر . </w:t>
      </w:r>
      <w:r w:rsidR="00345D1D" w:rsidRPr="00433A6F">
        <w:rPr>
          <w:rStyle w:val="Appelnotedebasdep"/>
          <w:b w:val="0"/>
          <w:bCs w:val="0"/>
          <w:szCs w:val="32"/>
          <w:rtl/>
        </w:rPr>
        <w:footnoteReference w:id="120"/>
      </w:r>
      <w:bookmarkEnd w:id="66"/>
    </w:p>
    <w:p w:rsidR="00352693" w:rsidRPr="00433A6F" w:rsidRDefault="00052F6B" w:rsidP="00D43F50">
      <w:pPr>
        <w:pStyle w:val="Titre1"/>
        <w:ind w:firstLine="707"/>
        <w:jc w:val="both"/>
        <w:rPr>
          <w:b w:val="0"/>
          <w:bCs w:val="0"/>
          <w:szCs w:val="32"/>
          <w:rtl/>
        </w:rPr>
      </w:pPr>
      <w:bookmarkStart w:id="67" w:name="_Toc209017183"/>
      <w:r w:rsidRPr="00433A6F">
        <w:rPr>
          <w:rFonts w:hint="cs"/>
          <w:b w:val="0"/>
          <w:bCs w:val="0"/>
          <w:szCs w:val="32"/>
          <w:rtl/>
        </w:rPr>
        <w:t>تعددت جنسيات الأسرى المسيحين في الجزائر خلال العهد العثماني</w:t>
      </w:r>
      <w:r w:rsidR="00771974" w:rsidRPr="00433A6F">
        <w:rPr>
          <w:rFonts w:hint="cs"/>
          <w:b w:val="0"/>
          <w:bCs w:val="0"/>
          <w:szCs w:val="32"/>
          <w:rtl/>
        </w:rPr>
        <w:t xml:space="preserve">، </w:t>
      </w:r>
      <w:r w:rsidRPr="00433A6F">
        <w:rPr>
          <w:rFonts w:hint="cs"/>
          <w:b w:val="0"/>
          <w:bCs w:val="0"/>
          <w:szCs w:val="32"/>
          <w:rtl/>
        </w:rPr>
        <w:t>فنجد إنجليز و دانماركيون</w:t>
      </w:r>
      <w:r w:rsidR="00771974" w:rsidRPr="00433A6F">
        <w:rPr>
          <w:rFonts w:hint="cs"/>
          <w:b w:val="0"/>
          <w:bCs w:val="0"/>
          <w:szCs w:val="32"/>
          <w:rtl/>
        </w:rPr>
        <w:t xml:space="preserve">، </w:t>
      </w:r>
      <w:r w:rsidRPr="00433A6F">
        <w:rPr>
          <w:rFonts w:hint="cs"/>
          <w:b w:val="0"/>
          <w:bCs w:val="0"/>
          <w:szCs w:val="32"/>
          <w:rtl/>
        </w:rPr>
        <w:t>و إيرلنديون</w:t>
      </w:r>
      <w:r w:rsidR="00771974" w:rsidRPr="00433A6F">
        <w:rPr>
          <w:rFonts w:hint="cs"/>
          <w:b w:val="0"/>
          <w:bCs w:val="0"/>
          <w:szCs w:val="32"/>
          <w:rtl/>
        </w:rPr>
        <w:t xml:space="preserve">، </w:t>
      </w:r>
      <w:r w:rsidRPr="00433A6F">
        <w:rPr>
          <w:rFonts w:hint="cs"/>
          <w:b w:val="0"/>
          <w:bCs w:val="0"/>
          <w:szCs w:val="32"/>
          <w:rtl/>
        </w:rPr>
        <w:t>هنغاريون</w:t>
      </w:r>
      <w:r w:rsidR="00771974" w:rsidRPr="00433A6F">
        <w:rPr>
          <w:rFonts w:hint="cs"/>
          <w:b w:val="0"/>
          <w:bCs w:val="0"/>
          <w:szCs w:val="32"/>
          <w:rtl/>
        </w:rPr>
        <w:t xml:space="preserve">، </w:t>
      </w:r>
      <w:r w:rsidRPr="00433A6F">
        <w:rPr>
          <w:rFonts w:hint="cs"/>
          <w:b w:val="0"/>
          <w:bCs w:val="0"/>
          <w:szCs w:val="32"/>
          <w:rtl/>
        </w:rPr>
        <w:t xml:space="preserve">إسبان و فرنسيون و إيطاليون . </w:t>
      </w:r>
      <w:r w:rsidR="00345D1D" w:rsidRPr="00433A6F">
        <w:rPr>
          <w:rStyle w:val="Appelnotedebasdep"/>
          <w:b w:val="0"/>
          <w:bCs w:val="0"/>
          <w:szCs w:val="32"/>
          <w:rtl/>
        </w:rPr>
        <w:footnoteReference w:id="121"/>
      </w:r>
      <w:bookmarkEnd w:id="67"/>
    </w:p>
    <w:p w:rsidR="00011A60" w:rsidRPr="00433A6F" w:rsidRDefault="000A06BC" w:rsidP="004D4AA1">
      <w:pPr>
        <w:pStyle w:val="Titre1"/>
        <w:jc w:val="both"/>
        <w:rPr>
          <w:b w:val="0"/>
          <w:bCs w:val="0"/>
          <w:szCs w:val="32"/>
          <w:rtl/>
        </w:rPr>
      </w:pPr>
      <w:bookmarkStart w:id="68" w:name="_Toc209017184"/>
      <w:r w:rsidRPr="00433A6F">
        <w:rPr>
          <w:rFonts w:hint="cs"/>
          <w:b w:val="0"/>
          <w:bCs w:val="0"/>
          <w:szCs w:val="32"/>
          <w:rtl/>
        </w:rPr>
        <w:t xml:space="preserve">وحتى السوريون و المصريون و اليابانيون و الصينيون و الأمريكيون و الجنويون . </w:t>
      </w:r>
      <w:r w:rsidR="00345D1D" w:rsidRPr="00433A6F">
        <w:rPr>
          <w:rStyle w:val="Appelnotedebasdep"/>
          <w:b w:val="0"/>
          <w:bCs w:val="0"/>
          <w:szCs w:val="32"/>
          <w:rtl/>
        </w:rPr>
        <w:footnoteReference w:id="122"/>
      </w:r>
      <w:bookmarkEnd w:id="68"/>
    </w:p>
    <w:p w:rsidR="00017849" w:rsidRPr="00433A6F" w:rsidRDefault="00011A60" w:rsidP="001B0497">
      <w:pPr>
        <w:pStyle w:val="Titre1"/>
        <w:jc w:val="both"/>
        <w:rPr>
          <w:b w:val="0"/>
          <w:bCs w:val="0"/>
          <w:szCs w:val="32"/>
          <w:rtl/>
        </w:rPr>
      </w:pPr>
      <w:bookmarkStart w:id="69" w:name="_Toc209017185"/>
      <w:r w:rsidRPr="00433A6F">
        <w:rPr>
          <w:rFonts w:hint="cs"/>
          <w:b w:val="0"/>
          <w:bCs w:val="0"/>
          <w:szCs w:val="32"/>
          <w:rtl/>
        </w:rPr>
        <w:t>و الجدول التالي</w:t>
      </w:r>
      <w:r w:rsidR="004D4AA1" w:rsidRPr="00433A6F">
        <w:rPr>
          <w:rFonts w:hint="cs"/>
          <w:b w:val="0"/>
          <w:bCs w:val="0"/>
          <w:szCs w:val="32"/>
          <w:rtl/>
        </w:rPr>
        <w:t>(رقم 03)</w:t>
      </w:r>
      <w:r w:rsidRPr="00433A6F">
        <w:rPr>
          <w:rFonts w:hint="cs"/>
          <w:b w:val="0"/>
          <w:bCs w:val="0"/>
          <w:szCs w:val="32"/>
          <w:rtl/>
        </w:rPr>
        <w:t xml:space="preserve"> يوضح إحصاء جنسيا</w:t>
      </w:r>
      <w:r w:rsidR="004D4AA1" w:rsidRPr="00433A6F">
        <w:rPr>
          <w:rFonts w:hint="cs"/>
          <w:b w:val="0"/>
          <w:bCs w:val="0"/>
          <w:szCs w:val="32"/>
          <w:rtl/>
        </w:rPr>
        <w:t xml:space="preserve">ت الأسرى بين سنتي 1799 - 1800 </w:t>
      </w:r>
      <w:r w:rsidR="00345D1D" w:rsidRPr="00433A6F">
        <w:rPr>
          <w:rStyle w:val="Appelnotedebasdep"/>
          <w:b w:val="0"/>
          <w:bCs w:val="0"/>
          <w:szCs w:val="32"/>
          <w:rtl/>
        </w:rPr>
        <w:footnoteReference w:id="123"/>
      </w:r>
      <w:bookmarkEnd w:id="69"/>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02"/>
        <w:gridCol w:w="2303"/>
        <w:gridCol w:w="2303"/>
        <w:gridCol w:w="2303"/>
      </w:tblGrid>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جنسية الأسرى</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العدد</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جنسية الأسرى </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العدد</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الجنويون</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95</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صقلية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8</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النمسا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47</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رومانيون</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4</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نابولي</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365</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كورسيكا</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16</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lastRenderedPageBreak/>
              <w:t xml:space="preserve">الفرنسيون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64</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اليونانيون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377</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البرتغال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366</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اليونان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8</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الإسبان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193</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كورسيكيون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25</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جنوة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89</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رومانيا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8</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البرتغاليون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95</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مالطيون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77</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إسبانيا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193</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بورسوت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72</w:t>
            </w:r>
          </w:p>
        </w:tc>
      </w:tr>
      <w:tr w:rsidR="001C7742" w:rsidRPr="0062467F" w:rsidTr="0062467F">
        <w:tc>
          <w:tcPr>
            <w:tcW w:w="2302"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سردينيون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4</w:t>
            </w:r>
          </w:p>
        </w:tc>
        <w:tc>
          <w:tcPr>
            <w:tcW w:w="2303" w:type="dxa"/>
            <w:shd w:val="clear" w:color="auto" w:fill="auto"/>
          </w:tcPr>
          <w:p w:rsidR="001C7742" w:rsidRPr="0062467F" w:rsidRDefault="001C7742"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 xml:space="preserve">المجموع </w:t>
            </w:r>
          </w:p>
        </w:tc>
        <w:tc>
          <w:tcPr>
            <w:tcW w:w="2303" w:type="dxa"/>
            <w:shd w:val="clear" w:color="auto" w:fill="auto"/>
          </w:tcPr>
          <w:p w:rsidR="001C7742" w:rsidRPr="0062467F" w:rsidRDefault="00011A6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hint="cs"/>
                <w:sz w:val="32"/>
                <w:szCs w:val="32"/>
                <w:rtl/>
              </w:rPr>
              <w:t>750</w:t>
            </w:r>
          </w:p>
        </w:tc>
      </w:tr>
    </w:tbl>
    <w:p w:rsidR="001C7742" w:rsidRPr="00433A6F" w:rsidRDefault="00011A60" w:rsidP="004B1BDE">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تنوعت جنسيات الأسرى المسيحيين في الجزائر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كما اختلفت تقدير جنسيات الأسرى من سنة لأخرى و يعود هذا إلى طبيعة العلاقة بين بلدانهم و إيالة الجزائر . </w:t>
      </w:r>
    </w:p>
    <w:p w:rsidR="001C7742" w:rsidRPr="00433A6F" w:rsidRDefault="00011A60" w:rsidP="004B1BDE">
      <w:pPr>
        <w:bidi/>
        <w:ind w:firstLine="708"/>
        <w:jc w:val="both"/>
        <w:rPr>
          <w:rFonts w:ascii="Simplified Arabic" w:hAnsi="Simplified Arabic" w:cs="Simplified Arabic"/>
          <w:sz w:val="32"/>
          <w:szCs w:val="32"/>
          <w:rtl/>
        </w:rPr>
      </w:pPr>
      <w:proofErr w:type="gramStart"/>
      <w:r w:rsidRPr="00433A6F">
        <w:rPr>
          <w:rFonts w:ascii="Simplified Arabic" w:hAnsi="Simplified Arabic" w:cs="Simplified Arabic"/>
          <w:sz w:val="32"/>
          <w:szCs w:val="32"/>
          <w:rtl/>
        </w:rPr>
        <w:t>إن</w:t>
      </w:r>
      <w:proofErr w:type="gramEnd"/>
      <w:r w:rsidRPr="00433A6F">
        <w:rPr>
          <w:rFonts w:ascii="Simplified Arabic" w:hAnsi="Simplified Arabic" w:cs="Simplified Arabic"/>
          <w:sz w:val="32"/>
          <w:szCs w:val="32"/>
          <w:rtl/>
        </w:rPr>
        <w:t xml:space="preserve"> عملية إحصاء عدد الأسرى المسيحيين في الجزائر خلال الفترة العثمانية تعتبر مهمة معقدة للغاية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وذلك بسبب وجود العديد من العوائق التي تثير الشكوك حول مدى دقة هذه الإحصاءات. فمعظم الشهادات المتوفرة كانت تعتمد على روايات الأسرى الذين </w:t>
      </w:r>
      <w:proofErr w:type="gramStart"/>
      <w:r w:rsidRPr="00433A6F">
        <w:rPr>
          <w:rFonts w:ascii="Simplified Arabic" w:hAnsi="Simplified Arabic" w:cs="Simplified Arabic"/>
          <w:sz w:val="32"/>
          <w:szCs w:val="32"/>
          <w:rtl/>
        </w:rPr>
        <w:t>عاشوا</w:t>
      </w:r>
      <w:proofErr w:type="gramEnd"/>
      <w:r w:rsidRPr="00433A6F">
        <w:rPr>
          <w:rFonts w:ascii="Simplified Arabic" w:hAnsi="Simplified Arabic" w:cs="Simplified Arabic"/>
          <w:sz w:val="32"/>
          <w:szCs w:val="32"/>
          <w:rtl/>
        </w:rPr>
        <w:t xml:space="preserve"> في المنطقة أو على أقوال القساوسة. </w:t>
      </w:r>
      <w:proofErr w:type="gramStart"/>
      <w:r w:rsidRPr="00433A6F">
        <w:rPr>
          <w:rFonts w:ascii="Simplified Arabic" w:hAnsi="Simplified Arabic" w:cs="Simplified Arabic"/>
          <w:sz w:val="32"/>
          <w:szCs w:val="32"/>
          <w:rtl/>
        </w:rPr>
        <w:t>كما</w:t>
      </w:r>
      <w:proofErr w:type="gramEnd"/>
      <w:r w:rsidRPr="00433A6F">
        <w:rPr>
          <w:rFonts w:ascii="Simplified Arabic" w:hAnsi="Simplified Arabic" w:cs="Simplified Arabic"/>
          <w:sz w:val="32"/>
          <w:szCs w:val="32"/>
          <w:rtl/>
        </w:rPr>
        <w:t xml:space="preserve"> أن فرا</w:t>
      </w:r>
      <w:r w:rsidR="004B1BDE" w:rsidRPr="00433A6F">
        <w:rPr>
          <w:rFonts w:ascii="Simplified Arabic" w:hAnsi="Simplified Arabic" w:cs="Simplified Arabic"/>
          <w:sz w:val="32"/>
          <w:szCs w:val="32"/>
          <w:rtl/>
        </w:rPr>
        <w:t>ر بعض الأسرى قبل إجراء الإحصاء</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بالإضافة إلى ادعائهم اعتناق الدين ا</w:t>
      </w:r>
      <w:r w:rsidR="00AF4BBC" w:rsidRPr="00433A6F">
        <w:rPr>
          <w:rFonts w:ascii="Simplified Arabic" w:hAnsi="Simplified Arabic" w:cs="Simplified Arabic"/>
          <w:sz w:val="32"/>
          <w:szCs w:val="32"/>
          <w:rtl/>
        </w:rPr>
        <w:t>لإسلامي</w:t>
      </w:r>
      <w:r w:rsidR="00771974" w:rsidRPr="00433A6F">
        <w:rPr>
          <w:rFonts w:ascii="Simplified Arabic" w:hAnsi="Simplified Arabic" w:cs="Simplified Arabic"/>
          <w:sz w:val="32"/>
          <w:szCs w:val="32"/>
          <w:rtl/>
        </w:rPr>
        <w:t xml:space="preserve">، </w:t>
      </w:r>
      <w:r w:rsidR="00AF4BBC" w:rsidRPr="00433A6F">
        <w:rPr>
          <w:rFonts w:ascii="Simplified Arabic" w:hAnsi="Simplified Arabic" w:cs="Simplified Arabic"/>
          <w:sz w:val="32"/>
          <w:szCs w:val="32"/>
          <w:rtl/>
        </w:rPr>
        <w:t>قد أضاف تعقيدا إضافيا.</w:t>
      </w:r>
      <w:proofErr w:type="gramStart"/>
      <w:r w:rsidRPr="00433A6F">
        <w:rPr>
          <w:rFonts w:ascii="Simplified Arabic" w:hAnsi="Simplified Arabic" w:cs="Simplified Arabic"/>
          <w:sz w:val="32"/>
          <w:szCs w:val="32"/>
          <w:rtl/>
        </w:rPr>
        <w:t>علاوة</w:t>
      </w:r>
      <w:proofErr w:type="gramEnd"/>
      <w:r w:rsidRPr="00433A6F">
        <w:rPr>
          <w:rFonts w:ascii="Simplified Arabic" w:hAnsi="Simplified Arabic" w:cs="Simplified Arabic"/>
          <w:sz w:val="32"/>
          <w:szCs w:val="32"/>
          <w:rtl/>
        </w:rPr>
        <w:t xml:space="preserve"> على ذ</w:t>
      </w:r>
      <w:r w:rsidR="004B1BDE" w:rsidRPr="00433A6F">
        <w:rPr>
          <w:rFonts w:ascii="Simplified Arabic" w:hAnsi="Simplified Arabic" w:cs="Simplified Arabic"/>
          <w:sz w:val="32"/>
          <w:szCs w:val="32"/>
          <w:rtl/>
        </w:rPr>
        <w:t>لك</w:t>
      </w:r>
      <w:r w:rsidR="00771974" w:rsidRPr="00433A6F">
        <w:rPr>
          <w:rFonts w:ascii="Simplified Arabic" w:hAnsi="Simplified Arabic" w:cs="Simplified Arabic"/>
          <w:sz w:val="32"/>
          <w:szCs w:val="32"/>
          <w:rtl/>
        </w:rPr>
        <w:t xml:space="preserve">، </w:t>
      </w:r>
      <w:r w:rsidR="004B1BDE" w:rsidRPr="00433A6F">
        <w:rPr>
          <w:rFonts w:ascii="Simplified Arabic" w:hAnsi="Simplified Arabic" w:cs="Simplified Arabic"/>
          <w:sz w:val="32"/>
          <w:szCs w:val="32"/>
          <w:rtl/>
        </w:rPr>
        <w:t>لم يكن الأسرى م</w:t>
      </w:r>
      <w:r w:rsidR="004B1BDE" w:rsidRPr="00433A6F">
        <w:rPr>
          <w:rFonts w:ascii="Simplified Arabic" w:hAnsi="Simplified Arabic" w:cs="Simplified Arabic" w:hint="cs"/>
          <w:sz w:val="32"/>
          <w:szCs w:val="32"/>
          <w:rtl/>
        </w:rPr>
        <w:t>تمرك</w:t>
      </w:r>
      <w:r w:rsidR="004B1BDE" w:rsidRPr="00433A6F">
        <w:rPr>
          <w:rFonts w:ascii="Simplified Arabic" w:hAnsi="Simplified Arabic" w:cs="Simplified Arabic"/>
          <w:sz w:val="32"/>
          <w:szCs w:val="32"/>
          <w:rtl/>
        </w:rPr>
        <w:t>ز</w:t>
      </w:r>
      <w:r w:rsidRPr="00433A6F">
        <w:rPr>
          <w:rFonts w:ascii="Simplified Arabic" w:hAnsi="Simplified Arabic" w:cs="Simplified Arabic"/>
          <w:sz w:val="32"/>
          <w:szCs w:val="32"/>
          <w:rtl/>
        </w:rPr>
        <w:t>ين في مكان واحد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 بعضهم يتواجد في مناطق بعيدة عن مدينة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جعل من الصعب إحصاؤهم بشكل شامل.</w:t>
      </w:r>
      <w:r w:rsidRPr="00433A6F">
        <w:rPr>
          <w:rStyle w:val="Appelnotedebasdep"/>
          <w:rFonts w:ascii="Simplified Arabic" w:hAnsi="Simplified Arabic" w:cs="Simplified Arabic"/>
          <w:sz w:val="32"/>
          <w:szCs w:val="32"/>
          <w:rtl/>
        </w:rPr>
        <w:footnoteReference w:id="124"/>
      </w:r>
    </w:p>
    <w:p w:rsidR="00DE2D07" w:rsidRPr="00433A6F" w:rsidRDefault="00DE2D07" w:rsidP="001B0497">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كان عدد الأسرى يتغير من فترة لأخرى و ذلك لإرتباط مسالة الأسر بالنشاط البحري و نشاط القرصنة في البحر المتوسط</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 xml:space="preserve">كما أن فترات السلم و الأمن لعبت دورها في تناقص </w:t>
      </w:r>
      <w:r w:rsidR="00495E77" w:rsidRPr="00433A6F">
        <w:rPr>
          <w:rFonts w:ascii="Simplified Arabic" w:hAnsi="Simplified Arabic" w:cs="Simplified Arabic" w:hint="cs"/>
          <w:sz w:val="32"/>
          <w:szCs w:val="32"/>
          <w:rtl/>
          <w:lang w:bidi="ar-DZ"/>
        </w:rPr>
        <w:lastRenderedPageBreak/>
        <w:t>عدد الأسرى في ضفتي المتوسط و أ</w:t>
      </w:r>
      <w:r w:rsidRPr="00433A6F">
        <w:rPr>
          <w:rFonts w:ascii="Simplified Arabic" w:hAnsi="Simplified Arabic" w:cs="Simplified Arabic" w:hint="cs"/>
          <w:sz w:val="32"/>
          <w:szCs w:val="32"/>
          <w:rtl/>
          <w:lang w:bidi="ar-DZ"/>
        </w:rPr>
        <w:t xml:space="preserve">ما خلال فترات الصراع فإن عددهم كان يتزايد و يتضاعف . </w:t>
      </w:r>
      <w:r w:rsidR="001B0497" w:rsidRPr="00433A6F">
        <w:rPr>
          <w:rStyle w:val="Appelnotedebasdep"/>
          <w:rFonts w:ascii="Simplified Arabic" w:hAnsi="Simplified Arabic" w:cs="Simplified Arabic"/>
          <w:sz w:val="32"/>
          <w:szCs w:val="32"/>
          <w:rtl/>
          <w:lang w:bidi="ar-DZ"/>
        </w:rPr>
        <w:footnoteReference w:id="125"/>
      </w:r>
    </w:p>
    <w:p w:rsidR="001C7742" w:rsidRPr="00433A6F" w:rsidRDefault="004073CD" w:rsidP="00495E7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فقد وصل عددهم في القرن السادس عشر على اختلاف إلى حوالي 25 ألف </w:t>
      </w:r>
      <w:proofErr w:type="gramStart"/>
      <w:r w:rsidRPr="00433A6F">
        <w:rPr>
          <w:rFonts w:ascii="Simplified Arabic" w:hAnsi="Simplified Arabic" w:cs="Simplified Arabic" w:hint="cs"/>
          <w:sz w:val="32"/>
          <w:szCs w:val="32"/>
          <w:rtl/>
        </w:rPr>
        <w:t>أسير .</w:t>
      </w:r>
      <w:proofErr w:type="gramEnd"/>
      <w:r w:rsidRPr="00433A6F">
        <w:rPr>
          <w:rFonts w:ascii="Simplified Arabic" w:hAnsi="Simplified Arabic" w:cs="Simplified Arabic" w:hint="cs"/>
          <w:sz w:val="32"/>
          <w:szCs w:val="32"/>
          <w:rtl/>
        </w:rPr>
        <w:t xml:space="preserve"> </w:t>
      </w:r>
      <w:r w:rsidR="001B0497" w:rsidRPr="00433A6F">
        <w:rPr>
          <w:rStyle w:val="Appelnotedebasdep"/>
          <w:rFonts w:ascii="Simplified Arabic" w:hAnsi="Simplified Arabic" w:cs="Simplified Arabic"/>
          <w:sz w:val="32"/>
          <w:szCs w:val="32"/>
          <w:rtl/>
        </w:rPr>
        <w:footnoteReference w:id="126"/>
      </w:r>
      <w:r w:rsidR="00D43F50" w:rsidRPr="00433A6F">
        <w:rPr>
          <w:rFonts w:ascii="Simplified Arabic" w:hAnsi="Simplified Arabic" w:cs="Simplified Arabic" w:hint="cs"/>
          <w:sz w:val="32"/>
          <w:szCs w:val="32"/>
          <w:rtl/>
        </w:rPr>
        <w:t>.</w:t>
      </w:r>
    </w:p>
    <w:p w:rsidR="00B07336" w:rsidRPr="00433A6F" w:rsidRDefault="00266429" w:rsidP="00495E7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ففي سنة 1519 م زاد عددهم عن 3 آلاف </w:t>
      </w:r>
      <w:proofErr w:type="gramStart"/>
      <w:r w:rsidRPr="00433A6F">
        <w:rPr>
          <w:rFonts w:ascii="Simplified Arabic" w:hAnsi="Simplified Arabic" w:cs="Simplified Arabic" w:hint="cs"/>
          <w:sz w:val="32"/>
          <w:szCs w:val="32"/>
          <w:rtl/>
        </w:rPr>
        <w:t>أسير .</w:t>
      </w:r>
      <w:proofErr w:type="gramEnd"/>
      <w:r w:rsidRPr="00433A6F">
        <w:rPr>
          <w:rFonts w:ascii="Simplified Arabic" w:hAnsi="Simplified Arabic" w:cs="Simplified Arabic" w:hint="cs"/>
          <w:sz w:val="32"/>
          <w:szCs w:val="32"/>
          <w:rtl/>
        </w:rPr>
        <w:t xml:space="preserve"> </w:t>
      </w:r>
      <w:r w:rsidR="001B0497" w:rsidRPr="00433A6F">
        <w:rPr>
          <w:rStyle w:val="Appelnotedebasdep"/>
          <w:rFonts w:ascii="Simplified Arabic" w:hAnsi="Simplified Arabic" w:cs="Simplified Arabic"/>
          <w:sz w:val="32"/>
          <w:szCs w:val="32"/>
          <w:rtl/>
        </w:rPr>
        <w:footnoteReference w:id="127"/>
      </w:r>
      <w:r w:rsidR="00CB62BE" w:rsidRPr="00433A6F">
        <w:rPr>
          <w:rFonts w:ascii="Simplified Arabic" w:hAnsi="Simplified Arabic" w:cs="Simplified Arabic" w:hint="cs"/>
          <w:sz w:val="32"/>
          <w:szCs w:val="32"/>
          <w:rtl/>
        </w:rPr>
        <w:t>وفي عام 1555 م غزا خير الدين بسفنه ج</w:t>
      </w:r>
      <w:proofErr w:type="gramStart"/>
      <w:r w:rsidR="00CB62BE" w:rsidRPr="00433A6F">
        <w:rPr>
          <w:rFonts w:ascii="Simplified Arabic" w:hAnsi="Simplified Arabic" w:cs="Simplified Arabic" w:hint="cs"/>
          <w:sz w:val="32"/>
          <w:szCs w:val="32"/>
          <w:rtl/>
        </w:rPr>
        <w:t>زر البليا</w:t>
      </w:r>
      <w:proofErr w:type="gramEnd"/>
      <w:r w:rsidR="00CB62BE" w:rsidRPr="00433A6F">
        <w:rPr>
          <w:rFonts w:ascii="Simplified Arabic" w:hAnsi="Simplified Arabic" w:cs="Simplified Arabic" w:hint="cs"/>
          <w:sz w:val="32"/>
          <w:szCs w:val="32"/>
          <w:rtl/>
        </w:rPr>
        <w:t xml:space="preserve">ر و أسرما يقارب 6 آلاف أسير إسباني . </w:t>
      </w:r>
      <w:r w:rsidR="001B0497" w:rsidRPr="00433A6F">
        <w:rPr>
          <w:rStyle w:val="Appelnotedebasdep"/>
          <w:rFonts w:ascii="Simplified Arabic" w:hAnsi="Simplified Arabic" w:cs="Simplified Arabic"/>
          <w:sz w:val="32"/>
          <w:szCs w:val="32"/>
          <w:rtl/>
        </w:rPr>
        <w:footnoteReference w:id="128"/>
      </w:r>
      <w:r w:rsidR="008D7760" w:rsidRPr="00433A6F">
        <w:rPr>
          <w:rFonts w:ascii="Simplified Arabic" w:hAnsi="Simplified Arabic" w:cs="Simplified Arabic" w:hint="cs"/>
          <w:sz w:val="32"/>
          <w:szCs w:val="32"/>
          <w:rtl/>
        </w:rPr>
        <w:t xml:space="preserve">أما عام 1580 م بلغ عددهم أكثر من 25 ألف  أسير. </w:t>
      </w:r>
      <w:r w:rsidR="001B0497" w:rsidRPr="00433A6F">
        <w:rPr>
          <w:rStyle w:val="Appelnotedebasdep"/>
          <w:rFonts w:ascii="Simplified Arabic" w:hAnsi="Simplified Arabic" w:cs="Simplified Arabic"/>
          <w:sz w:val="32"/>
          <w:szCs w:val="32"/>
          <w:rtl/>
        </w:rPr>
        <w:footnoteReference w:id="129"/>
      </w:r>
      <w:r w:rsidR="00B07336" w:rsidRPr="00433A6F">
        <w:rPr>
          <w:rFonts w:ascii="Simplified Arabic" w:hAnsi="Simplified Arabic" w:cs="Simplified Arabic" w:hint="cs"/>
          <w:sz w:val="32"/>
          <w:szCs w:val="32"/>
          <w:rtl/>
        </w:rPr>
        <w:t>و ذلك بفضل قوة الأسطول الجزائري و براعة رياس البحر و الهجمات المتكررة على سواحل جنوب غرب أورو</w:t>
      </w:r>
      <w:r w:rsidR="00000AFE" w:rsidRPr="00433A6F">
        <w:rPr>
          <w:rFonts w:ascii="Simplified Arabic" w:hAnsi="Simplified Arabic" w:cs="Simplified Arabic" w:hint="cs"/>
          <w:sz w:val="32"/>
          <w:szCs w:val="32"/>
          <w:rtl/>
        </w:rPr>
        <w:t xml:space="preserve">با . </w:t>
      </w:r>
    </w:p>
    <w:p w:rsidR="00495E77" w:rsidRPr="00433A6F" w:rsidRDefault="00C04243" w:rsidP="00F04D95">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أما القرن 17 </w:t>
      </w:r>
      <w:r w:rsidR="00F91665" w:rsidRPr="00433A6F">
        <w:rPr>
          <w:rFonts w:ascii="Simplified Arabic" w:hAnsi="Simplified Arabic" w:cs="Simplified Arabic" w:hint="cs"/>
          <w:sz w:val="32"/>
          <w:szCs w:val="32"/>
          <w:rtl/>
        </w:rPr>
        <w:t xml:space="preserve">م فقد عرف عدد الأسرى ارتفاعا محسوسا نتيجة انتعاش الغزو البحري للجزائريين ففي الفترة الممتدة بين 1607 </w:t>
      </w:r>
      <w:r w:rsidR="00F91665" w:rsidRPr="00433A6F">
        <w:rPr>
          <w:rFonts w:ascii="Simplified Arabic" w:hAnsi="Simplified Arabic" w:cs="Simplified Arabic"/>
          <w:sz w:val="32"/>
          <w:szCs w:val="32"/>
          <w:rtl/>
        </w:rPr>
        <w:t>–</w:t>
      </w:r>
      <w:r w:rsidR="00F91665" w:rsidRPr="00433A6F">
        <w:rPr>
          <w:rFonts w:ascii="Simplified Arabic" w:hAnsi="Simplified Arabic" w:cs="Simplified Arabic" w:hint="cs"/>
          <w:sz w:val="32"/>
          <w:szCs w:val="32"/>
          <w:rtl/>
        </w:rPr>
        <w:t xml:space="preserve"> 1618 قدر عدد الأسرى ب 12329 </w:t>
      </w:r>
      <w:proofErr w:type="gramStart"/>
      <w:r w:rsidR="00F91665" w:rsidRPr="00433A6F">
        <w:rPr>
          <w:rFonts w:ascii="Simplified Arabic" w:hAnsi="Simplified Arabic" w:cs="Simplified Arabic" w:hint="cs"/>
          <w:sz w:val="32"/>
          <w:szCs w:val="32"/>
          <w:rtl/>
        </w:rPr>
        <w:t>أسير .</w:t>
      </w:r>
      <w:proofErr w:type="gramEnd"/>
      <w:r w:rsidR="00F91665" w:rsidRPr="00433A6F">
        <w:rPr>
          <w:rFonts w:ascii="Simplified Arabic" w:hAnsi="Simplified Arabic" w:cs="Simplified Arabic" w:hint="cs"/>
          <w:sz w:val="32"/>
          <w:szCs w:val="32"/>
          <w:rtl/>
        </w:rPr>
        <w:t xml:space="preserve"> </w:t>
      </w:r>
      <w:r w:rsidR="001B0497" w:rsidRPr="00433A6F">
        <w:rPr>
          <w:rStyle w:val="Appelnotedebasdep"/>
          <w:rFonts w:ascii="Simplified Arabic" w:hAnsi="Simplified Arabic" w:cs="Simplified Arabic"/>
          <w:sz w:val="32"/>
          <w:szCs w:val="32"/>
          <w:rtl/>
        </w:rPr>
        <w:footnoteReference w:id="130"/>
      </w:r>
      <w:r w:rsidR="00F04D95" w:rsidRPr="00433A6F">
        <w:rPr>
          <w:rFonts w:ascii="Simplified Arabic" w:hAnsi="Simplified Arabic" w:cs="Simplified Arabic" w:hint="cs"/>
          <w:sz w:val="32"/>
          <w:szCs w:val="32"/>
          <w:rtl/>
        </w:rPr>
        <w:t xml:space="preserve">     </w:t>
      </w:r>
      <w:r w:rsidR="00495E77" w:rsidRPr="00433A6F">
        <w:rPr>
          <w:rFonts w:ascii="Simplified Arabic" w:hAnsi="Simplified Arabic" w:cs="Simplified Arabic" w:hint="cs"/>
          <w:sz w:val="32"/>
          <w:szCs w:val="32"/>
          <w:rtl/>
        </w:rPr>
        <w:t xml:space="preserve">(ينظر الملحق </w:t>
      </w:r>
      <w:proofErr w:type="gramStart"/>
      <w:r w:rsidR="00495E77" w:rsidRPr="00433A6F">
        <w:rPr>
          <w:rFonts w:ascii="Simplified Arabic" w:hAnsi="Simplified Arabic" w:cs="Simplified Arabic" w:hint="cs"/>
          <w:sz w:val="32"/>
          <w:szCs w:val="32"/>
          <w:rtl/>
        </w:rPr>
        <w:t>رقم</w:t>
      </w:r>
      <w:proofErr w:type="gramEnd"/>
      <w:r w:rsidR="00495E77" w:rsidRPr="00433A6F">
        <w:rPr>
          <w:rFonts w:ascii="Simplified Arabic" w:hAnsi="Simplified Arabic" w:cs="Simplified Arabic" w:hint="cs"/>
          <w:sz w:val="32"/>
          <w:szCs w:val="32"/>
          <w:rtl/>
        </w:rPr>
        <w:t xml:space="preserve"> 3 ) </w:t>
      </w:r>
    </w:p>
    <w:p w:rsidR="00DE2D07" w:rsidRPr="00433A6F" w:rsidRDefault="00F37D35" w:rsidP="001B0497">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قدر ناصر الدين سعيدوني عدد الأسرى في القرن 17 بحوالي مليون نسمة أي ربع سكان الجزائر البالغ آنذاك حوالي 100 ألف نسمة . </w:t>
      </w:r>
      <w:r w:rsidR="001B0497" w:rsidRPr="00433A6F">
        <w:rPr>
          <w:rStyle w:val="Appelnotedebasdep"/>
          <w:rFonts w:ascii="Simplified Arabic" w:hAnsi="Simplified Arabic" w:cs="Simplified Arabic"/>
          <w:sz w:val="32"/>
          <w:szCs w:val="32"/>
          <w:rtl/>
        </w:rPr>
        <w:footnoteReference w:id="131"/>
      </w:r>
    </w:p>
    <w:p w:rsidR="00A814E0" w:rsidRPr="00433A6F" w:rsidRDefault="00A814E0" w:rsidP="00A814E0">
      <w:pPr>
        <w:bidi/>
        <w:ind w:firstLine="566"/>
        <w:jc w:val="both"/>
        <w:rPr>
          <w:rFonts w:ascii="Simplified Arabic" w:hAnsi="Simplified Arabic" w:cs="Simplified Arabic"/>
          <w:sz w:val="32"/>
          <w:szCs w:val="32"/>
          <w:rtl/>
        </w:rPr>
      </w:pPr>
    </w:p>
    <w:p w:rsidR="00DE2D07" w:rsidRPr="00433A6F" w:rsidRDefault="002E5BE6" w:rsidP="001B0497">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lastRenderedPageBreak/>
        <w:t>لكن مع بداية القرن 18 يلاحظ تراجع في أعداد الأسرى</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ففي عام 1700 بلغ عددهم 10 آلاف </w:t>
      </w:r>
      <w:proofErr w:type="gramStart"/>
      <w:r w:rsidRPr="00433A6F">
        <w:rPr>
          <w:rFonts w:ascii="Simplified Arabic" w:hAnsi="Simplified Arabic" w:cs="Simplified Arabic" w:hint="cs"/>
          <w:sz w:val="32"/>
          <w:szCs w:val="32"/>
          <w:rtl/>
        </w:rPr>
        <w:t>أسير .</w:t>
      </w:r>
      <w:proofErr w:type="gramEnd"/>
      <w:r w:rsidRPr="00433A6F">
        <w:rPr>
          <w:rFonts w:ascii="Simplified Arabic" w:hAnsi="Simplified Arabic" w:cs="Simplified Arabic" w:hint="cs"/>
          <w:sz w:val="32"/>
          <w:szCs w:val="32"/>
          <w:rtl/>
        </w:rPr>
        <w:t xml:space="preserve"> </w:t>
      </w:r>
      <w:r w:rsidR="001B0497" w:rsidRPr="00433A6F">
        <w:rPr>
          <w:rStyle w:val="Appelnotedebasdep"/>
          <w:rFonts w:ascii="Simplified Arabic" w:hAnsi="Simplified Arabic" w:cs="Simplified Arabic"/>
          <w:sz w:val="32"/>
          <w:szCs w:val="32"/>
          <w:rtl/>
        </w:rPr>
        <w:footnoteReference w:id="132"/>
      </w:r>
      <w:r w:rsidR="00DF2085" w:rsidRPr="00433A6F">
        <w:rPr>
          <w:rFonts w:ascii="Simplified Arabic" w:hAnsi="Simplified Arabic" w:cs="Simplified Arabic" w:hint="cs"/>
          <w:sz w:val="32"/>
          <w:szCs w:val="32"/>
          <w:rtl/>
        </w:rPr>
        <w:t>فحسب فونتير دي بارادي</w:t>
      </w:r>
      <w:r w:rsidR="00771974" w:rsidRPr="00433A6F">
        <w:rPr>
          <w:rFonts w:ascii="Simplified Arabic" w:hAnsi="Simplified Arabic" w:cs="Simplified Arabic" w:hint="cs"/>
          <w:sz w:val="32"/>
          <w:szCs w:val="32"/>
          <w:rtl/>
        </w:rPr>
        <w:t xml:space="preserve">، </w:t>
      </w:r>
      <w:r w:rsidR="00DF2085" w:rsidRPr="00433A6F">
        <w:rPr>
          <w:rFonts w:ascii="Simplified Arabic" w:hAnsi="Simplified Arabic" w:cs="Simplified Arabic" w:hint="cs"/>
          <w:sz w:val="32"/>
          <w:szCs w:val="32"/>
          <w:rtl/>
        </w:rPr>
        <w:t>أن هذا التراجع في عدد الأسرى سببه عقد الجزائر معاهدات صلح مع الدول الأوروبية</w:t>
      </w:r>
      <w:r w:rsidR="00771974" w:rsidRPr="00433A6F">
        <w:rPr>
          <w:rFonts w:ascii="Simplified Arabic" w:hAnsi="Simplified Arabic" w:cs="Simplified Arabic" w:hint="cs"/>
          <w:sz w:val="32"/>
          <w:szCs w:val="32"/>
          <w:rtl/>
        </w:rPr>
        <w:t xml:space="preserve">، </w:t>
      </w:r>
      <w:r w:rsidR="00DF2085" w:rsidRPr="00433A6F">
        <w:rPr>
          <w:rFonts w:ascii="Simplified Arabic" w:hAnsi="Simplified Arabic" w:cs="Simplified Arabic" w:hint="cs"/>
          <w:sz w:val="32"/>
          <w:szCs w:val="32"/>
          <w:rtl/>
        </w:rPr>
        <w:t xml:space="preserve">وكذلك تعرض الجزائر لوباء سنتي 1787 </w:t>
      </w:r>
      <w:r w:rsidR="00DF2085" w:rsidRPr="00433A6F">
        <w:rPr>
          <w:rFonts w:ascii="Simplified Arabic" w:hAnsi="Simplified Arabic" w:cs="Simplified Arabic"/>
          <w:sz w:val="32"/>
          <w:szCs w:val="32"/>
          <w:rtl/>
        </w:rPr>
        <w:t>–</w:t>
      </w:r>
      <w:r w:rsidR="00DF2085" w:rsidRPr="00433A6F">
        <w:rPr>
          <w:rFonts w:ascii="Simplified Arabic" w:hAnsi="Simplified Arabic" w:cs="Simplified Arabic" w:hint="cs"/>
          <w:sz w:val="32"/>
          <w:szCs w:val="32"/>
          <w:rtl/>
        </w:rPr>
        <w:t xml:space="preserve"> 1788 و الذي أودى بحياة أكثر من 700 أسير . </w:t>
      </w:r>
      <w:r w:rsidR="001B0497" w:rsidRPr="00433A6F">
        <w:rPr>
          <w:rStyle w:val="Appelnotedebasdep"/>
          <w:rFonts w:ascii="Simplified Arabic" w:hAnsi="Simplified Arabic" w:cs="Simplified Arabic"/>
          <w:sz w:val="32"/>
          <w:szCs w:val="32"/>
          <w:rtl/>
        </w:rPr>
        <w:footnoteReference w:id="133"/>
      </w:r>
    </w:p>
    <w:p w:rsidR="00DE2D07" w:rsidRPr="00433A6F" w:rsidRDefault="00DF2085" w:rsidP="001B0497">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كذلك قيام إسبانيا بعملية إفتداء لأسراها المقدرة ب 1286 أسير . </w:t>
      </w:r>
      <w:r w:rsidR="001B0497" w:rsidRPr="00433A6F">
        <w:rPr>
          <w:rStyle w:val="Appelnotedebasdep"/>
          <w:rFonts w:ascii="Simplified Arabic" w:hAnsi="Simplified Arabic" w:cs="Simplified Arabic"/>
          <w:sz w:val="32"/>
          <w:szCs w:val="32"/>
          <w:rtl/>
        </w:rPr>
        <w:footnoteReference w:id="134"/>
      </w:r>
    </w:p>
    <w:p w:rsidR="00F91665" w:rsidRPr="00433A6F" w:rsidRDefault="00697695" w:rsidP="001B0497">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أما القرن التاسع عشر فقد شهد تراجعا حاد لعدد الأسرى</w:t>
      </w:r>
      <w:r w:rsidR="008B7D24" w:rsidRPr="00433A6F">
        <w:rPr>
          <w:rFonts w:ascii="Simplified Arabic" w:hAnsi="Simplified Arabic" w:cs="Simplified Arabic" w:hint="cs"/>
          <w:sz w:val="32"/>
          <w:szCs w:val="32"/>
          <w:rtl/>
          <w:lang w:bidi="ar-DZ"/>
        </w:rPr>
        <w:t xml:space="preserve"> وانهيارا واضحا</w:t>
      </w:r>
      <w:r w:rsidR="00771974" w:rsidRPr="00433A6F">
        <w:rPr>
          <w:rFonts w:ascii="Simplified Arabic" w:hAnsi="Simplified Arabic" w:cs="Simplified Arabic" w:hint="cs"/>
          <w:sz w:val="32"/>
          <w:szCs w:val="32"/>
          <w:rtl/>
          <w:lang w:bidi="ar-DZ"/>
        </w:rPr>
        <w:t xml:space="preserve">، </w:t>
      </w:r>
      <w:r w:rsidR="001B0497" w:rsidRPr="00433A6F">
        <w:rPr>
          <w:rStyle w:val="Appelnotedebasdep"/>
          <w:rFonts w:ascii="Simplified Arabic" w:hAnsi="Simplified Arabic" w:cs="Simplified Arabic"/>
          <w:sz w:val="32"/>
          <w:szCs w:val="32"/>
          <w:rtl/>
          <w:lang w:bidi="ar-DZ"/>
        </w:rPr>
        <w:footnoteReference w:id="135"/>
      </w:r>
      <w:r w:rsidRPr="00433A6F">
        <w:rPr>
          <w:rFonts w:ascii="Simplified Arabic" w:hAnsi="Simplified Arabic" w:cs="Simplified Arabic" w:hint="cs"/>
          <w:sz w:val="32"/>
          <w:szCs w:val="32"/>
          <w:rtl/>
          <w:lang w:bidi="ar-DZ"/>
        </w:rPr>
        <w:t xml:space="preserve">وكان لحملة إكسموث  عام 1816 على الجزائر الأثر الكبير في </w:t>
      </w:r>
      <w:r w:rsidRPr="00433A6F">
        <w:rPr>
          <w:rFonts w:ascii="Simplified Arabic" w:hAnsi="Simplified Arabic" w:cs="Simplified Arabic" w:hint="cs"/>
          <w:sz w:val="32"/>
          <w:szCs w:val="32"/>
          <w:rtl/>
        </w:rPr>
        <w:t xml:space="preserve">تراجع عدد الأسرى.  </w:t>
      </w:r>
      <w:r w:rsidR="001B0497" w:rsidRPr="00433A6F">
        <w:rPr>
          <w:rStyle w:val="Appelnotedebasdep"/>
          <w:rFonts w:ascii="Simplified Arabic" w:hAnsi="Simplified Arabic" w:cs="Simplified Arabic"/>
          <w:sz w:val="32"/>
          <w:szCs w:val="32"/>
          <w:rtl/>
        </w:rPr>
        <w:footnoteReference w:id="136"/>
      </w:r>
    </w:p>
    <w:p w:rsidR="00F620E3" w:rsidRPr="00433A6F" w:rsidRDefault="00C24C0C" w:rsidP="001B0497">
      <w:pPr>
        <w:bidi/>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 xml:space="preserve">وتم إطلاق سراح الأسرى المسيحيين </w:t>
      </w:r>
      <w:r w:rsidR="00F620E3" w:rsidRPr="00433A6F">
        <w:rPr>
          <w:rFonts w:ascii="Simplified Arabic" w:hAnsi="Simplified Arabic" w:cs="Simplified Arabic" w:hint="cs"/>
          <w:sz w:val="32"/>
          <w:szCs w:val="32"/>
          <w:rtl/>
          <w:lang w:bidi="ar-DZ"/>
        </w:rPr>
        <w:t>بدون مقابل</w:t>
      </w:r>
      <w:r w:rsidRPr="00433A6F">
        <w:rPr>
          <w:rFonts w:ascii="Simplified Arabic" w:hAnsi="Simplified Arabic" w:cs="Simplified Arabic" w:hint="cs"/>
          <w:sz w:val="32"/>
          <w:szCs w:val="32"/>
          <w:rtl/>
          <w:lang w:bidi="ar-DZ"/>
        </w:rPr>
        <w:t xml:space="preserve"> بلغ عددهم 1147 </w:t>
      </w:r>
      <w:proofErr w:type="gramStart"/>
      <w:r w:rsidRPr="00433A6F">
        <w:rPr>
          <w:rFonts w:ascii="Simplified Arabic" w:hAnsi="Simplified Arabic" w:cs="Simplified Arabic" w:hint="cs"/>
          <w:sz w:val="32"/>
          <w:szCs w:val="32"/>
          <w:rtl/>
          <w:lang w:bidi="ar-DZ"/>
        </w:rPr>
        <w:t>أسير .</w:t>
      </w:r>
      <w:proofErr w:type="gramEnd"/>
      <w:r w:rsidRPr="00433A6F">
        <w:rPr>
          <w:rFonts w:ascii="Simplified Arabic" w:hAnsi="Simplified Arabic" w:cs="Simplified Arabic" w:hint="cs"/>
          <w:sz w:val="32"/>
          <w:szCs w:val="32"/>
          <w:rtl/>
          <w:lang w:bidi="ar-DZ"/>
        </w:rPr>
        <w:t xml:space="preserve"> </w:t>
      </w:r>
      <w:r w:rsidR="001B0497" w:rsidRPr="00433A6F">
        <w:rPr>
          <w:rStyle w:val="Appelnotedebasdep"/>
          <w:rFonts w:ascii="Simplified Arabic" w:hAnsi="Simplified Arabic" w:cs="Simplified Arabic"/>
          <w:sz w:val="32"/>
          <w:szCs w:val="32"/>
          <w:rtl/>
          <w:lang w:bidi="ar-DZ"/>
        </w:rPr>
        <w:footnoteReference w:id="137"/>
      </w:r>
    </w:p>
    <w:p w:rsidR="00C24C0C" w:rsidRPr="00433A6F" w:rsidRDefault="00F620E3" w:rsidP="001B0497">
      <w:pPr>
        <w:bidi/>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وفي عام 1827م تعرض الأسطول الجزا</w:t>
      </w:r>
      <w:proofErr w:type="gramStart"/>
      <w:r w:rsidRPr="00433A6F">
        <w:rPr>
          <w:rFonts w:ascii="Simplified Arabic" w:hAnsi="Simplified Arabic" w:cs="Simplified Arabic" w:hint="cs"/>
          <w:sz w:val="32"/>
          <w:szCs w:val="32"/>
          <w:rtl/>
          <w:lang w:bidi="ar-DZ"/>
        </w:rPr>
        <w:t>ئري لض</w:t>
      </w:r>
      <w:proofErr w:type="gramEnd"/>
      <w:r w:rsidRPr="00433A6F">
        <w:rPr>
          <w:rFonts w:ascii="Simplified Arabic" w:hAnsi="Simplified Arabic" w:cs="Simplified Arabic" w:hint="cs"/>
          <w:sz w:val="32"/>
          <w:szCs w:val="32"/>
          <w:rtl/>
          <w:lang w:bidi="ar-DZ"/>
        </w:rPr>
        <w:t>ربة قوية خلال معركة نافرين</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كما فرضت فرنسا حصارا بحريا على السواحل الجزائرية في نفس السنة</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 xml:space="preserve">مما أدى إلى إختفاء القرصنة نهائيا . </w:t>
      </w:r>
      <w:r w:rsidR="00C24C0C" w:rsidRPr="00433A6F">
        <w:rPr>
          <w:rFonts w:ascii="Simplified Arabic" w:hAnsi="Simplified Arabic" w:cs="Simplified Arabic" w:hint="cs"/>
          <w:sz w:val="32"/>
          <w:szCs w:val="32"/>
          <w:rtl/>
          <w:lang w:bidi="ar-DZ"/>
        </w:rPr>
        <w:t xml:space="preserve">وفي عام 1830 وصل عدد الأسرى 122 أسير . </w:t>
      </w:r>
      <w:r w:rsidR="001B0497" w:rsidRPr="00433A6F">
        <w:rPr>
          <w:rStyle w:val="Appelnotedebasdep"/>
          <w:rFonts w:ascii="Simplified Arabic" w:hAnsi="Simplified Arabic" w:cs="Simplified Arabic"/>
          <w:sz w:val="32"/>
          <w:szCs w:val="32"/>
          <w:rtl/>
          <w:lang w:bidi="ar-DZ"/>
        </w:rPr>
        <w:footnoteReference w:id="138"/>
      </w:r>
    </w:p>
    <w:p w:rsidR="00C24C0C" w:rsidRPr="00433A6F" w:rsidRDefault="0022785C" w:rsidP="001B0497">
      <w:pPr>
        <w:bidi/>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 xml:space="preserve">يوضح الجدول التالي </w:t>
      </w:r>
      <w:r w:rsidR="00C003B8" w:rsidRPr="00433A6F">
        <w:rPr>
          <w:rFonts w:ascii="Simplified Arabic" w:hAnsi="Simplified Arabic" w:cs="Simplified Arabic" w:hint="cs"/>
          <w:sz w:val="32"/>
          <w:szCs w:val="32"/>
          <w:rtl/>
          <w:lang w:bidi="ar-DZ"/>
        </w:rPr>
        <w:t>( رقم 04 )</w:t>
      </w:r>
      <w:r w:rsidRPr="00433A6F">
        <w:rPr>
          <w:rFonts w:ascii="Simplified Arabic" w:hAnsi="Simplified Arabic" w:cs="Simplified Arabic" w:hint="cs"/>
          <w:sz w:val="32"/>
          <w:szCs w:val="32"/>
          <w:rtl/>
          <w:lang w:bidi="ar-DZ"/>
        </w:rPr>
        <w:t xml:space="preserve">عدد الأسرى في مدينة الجزائر من خلال المصادر </w:t>
      </w:r>
      <w:proofErr w:type="gramStart"/>
      <w:r w:rsidRPr="00433A6F">
        <w:rPr>
          <w:rFonts w:ascii="Simplified Arabic" w:hAnsi="Simplified Arabic" w:cs="Simplified Arabic" w:hint="cs"/>
          <w:sz w:val="32"/>
          <w:szCs w:val="32"/>
          <w:rtl/>
          <w:lang w:bidi="ar-DZ"/>
        </w:rPr>
        <w:t>الأوروبية  :</w:t>
      </w:r>
      <w:proofErr w:type="gramEnd"/>
      <w:r w:rsidR="001B0497" w:rsidRPr="00433A6F">
        <w:rPr>
          <w:rStyle w:val="Appelnotedebasdep"/>
          <w:rFonts w:ascii="Simplified Arabic" w:hAnsi="Simplified Arabic" w:cs="Simplified Arabic"/>
          <w:sz w:val="32"/>
          <w:szCs w:val="32"/>
          <w:rtl/>
          <w:lang w:bidi="ar-DZ"/>
        </w:rPr>
        <w:footnoteReference w:id="139"/>
      </w:r>
    </w:p>
    <w:p w:rsidR="003F78A6" w:rsidRPr="00433A6F" w:rsidRDefault="003F78A6" w:rsidP="003F78A6">
      <w:pPr>
        <w:bidi/>
        <w:jc w:val="both"/>
        <w:rPr>
          <w:rFonts w:ascii="Simplified Arabic" w:hAnsi="Simplified Arabic" w:cs="Simplified Arabic"/>
          <w:sz w:val="32"/>
          <w:szCs w:val="32"/>
          <w:rtl/>
          <w:lang w:bidi="ar-DZ"/>
        </w:rPr>
      </w:pPr>
    </w:p>
    <w:tbl>
      <w:tblPr>
        <w:tblpPr w:leftFromText="141" w:rightFromText="141" w:vertAnchor="text" w:horzAnchor="margin" w:tblpXSpec="center" w:tblpY="119"/>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5"/>
        <w:gridCol w:w="3096"/>
        <w:gridCol w:w="3096"/>
      </w:tblGrid>
      <w:tr w:rsidR="000A358C" w:rsidRPr="0062467F" w:rsidTr="0062467F">
        <w:trPr>
          <w:trHeight w:val="562"/>
        </w:trPr>
        <w:tc>
          <w:tcPr>
            <w:tcW w:w="1666" w:type="pct"/>
            <w:shd w:val="clear" w:color="auto" w:fill="auto"/>
            <w:vAlign w:val="center"/>
          </w:tcPr>
          <w:p w:rsidR="000A358C" w:rsidRPr="0062467F" w:rsidRDefault="000A358C" w:rsidP="0062467F">
            <w:pPr>
              <w:pStyle w:val="Notedebasdepage"/>
              <w:bidi/>
              <w:jc w:val="center"/>
              <w:rPr>
                <w:rFonts w:cs="Simplified Arabic"/>
                <w:b/>
                <w:bCs/>
                <w:sz w:val="28"/>
                <w:szCs w:val="28"/>
                <w:rtl/>
                <w:lang w:bidi="ar-DZ"/>
              </w:rPr>
            </w:pPr>
            <w:proofErr w:type="gramStart"/>
            <w:r w:rsidRPr="0062467F">
              <w:rPr>
                <w:rFonts w:cs="Simplified Arabic"/>
                <w:b/>
                <w:bCs/>
                <w:sz w:val="28"/>
                <w:szCs w:val="28"/>
                <w:rtl/>
              </w:rPr>
              <w:lastRenderedPageBreak/>
              <w:t>سنة</w:t>
            </w:r>
            <w:proofErr w:type="gramEnd"/>
            <w:r w:rsidRPr="0062467F">
              <w:rPr>
                <w:rFonts w:cs="Simplified Arabic"/>
                <w:b/>
                <w:bCs/>
                <w:sz w:val="28"/>
                <w:szCs w:val="28"/>
                <w:rtl/>
              </w:rPr>
              <w:t xml:space="preserve"> الأسر</w:t>
            </w:r>
          </w:p>
        </w:tc>
        <w:tc>
          <w:tcPr>
            <w:tcW w:w="1667" w:type="pct"/>
            <w:shd w:val="clear" w:color="auto" w:fill="auto"/>
            <w:vAlign w:val="center"/>
          </w:tcPr>
          <w:p w:rsidR="000A358C" w:rsidRPr="0062467F" w:rsidRDefault="000A358C" w:rsidP="0062467F">
            <w:pPr>
              <w:pStyle w:val="Notedebasdepage"/>
              <w:bidi/>
              <w:jc w:val="center"/>
              <w:rPr>
                <w:rFonts w:cs="Simplified Arabic"/>
                <w:b/>
                <w:bCs/>
                <w:sz w:val="28"/>
                <w:szCs w:val="28"/>
                <w:rtl/>
                <w:lang w:bidi="ar-DZ"/>
              </w:rPr>
            </w:pPr>
            <w:r w:rsidRPr="0062467F">
              <w:rPr>
                <w:rFonts w:cs="Simplified Arabic"/>
                <w:b/>
                <w:bCs/>
                <w:sz w:val="28"/>
                <w:szCs w:val="28"/>
                <w:rtl/>
              </w:rPr>
              <w:t>عدد الأسرى</w:t>
            </w:r>
          </w:p>
        </w:tc>
        <w:tc>
          <w:tcPr>
            <w:tcW w:w="1667" w:type="pct"/>
            <w:shd w:val="clear" w:color="auto" w:fill="auto"/>
            <w:vAlign w:val="center"/>
          </w:tcPr>
          <w:p w:rsidR="000A358C" w:rsidRPr="0062467F" w:rsidRDefault="000A358C" w:rsidP="0062467F">
            <w:pPr>
              <w:pStyle w:val="Notedebasdepage"/>
              <w:bidi/>
              <w:jc w:val="center"/>
              <w:rPr>
                <w:rFonts w:cs="Simplified Arabic"/>
                <w:b/>
                <w:bCs/>
                <w:sz w:val="28"/>
                <w:szCs w:val="28"/>
                <w:rtl/>
                <w:lang w:bidi="ar-DZ"/>
              </w:rPr>
            </w:pPr>
            <w:r w:rsidRPr="0062467F">
              <w:rPr>
                <w:rFonts w:cs="Simplified Arabic"/>
                <w:b/>
                <w:bCs/>
                <w:sz w:val="28"/>
                <w:szCs w:val="28"/>
                <w:rtl/>
              </w:rPr>
              <w:t>المصدر المعتمد للإحصاء</w:t>
            </w:r>
          </w:p>
        </w:tc>
      </w:tr>
      <w:tr w:rsidR="000A358C" w:rsidRPr="0062467F" w:rsidTr="0062467F">
        <w:tc>
          <w:tcPr>
            <w:tcW w:w="1666"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sz w:val="28"/>
                <w:szCs w:val="28"/>
                <w:lang w:bidi="ar-DZ"/>
              </w:rPr>
              <w:t>1580</w:t>
            </w:r>
          </w:p>
          <w:p w:rsidR="000A358C" w:rsidRPr="0062467F" w:rsidRDefault="000A358C" w:rsidP="0062467F">
            <w:pPr>
              <w:pStyle w:val="Notedebasdepage"/>
              <w:bidi/>
              <w:jc w:val="both"/>
              <w:rPr>
                <w:rFonts w:cs="Simplified Arabic"/>
                <w:sz w:val="28"/>
                <w:szCs w:val="28"/>
                <w:rtl/>
                <w:lang w:bidi="ar-DZ"/>
              </w:rPr>
            </w:pP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proofErr w:type="gramStart"/>
            <w:r w:rsidRPr="0062467F">
              <w:rPr>
                <w:rFonts w:cs="Simplified Arabic"/>
                <w:sz w:val="28"/>
                <w:szCs w:val="28"/>
                <w:rtl/>
              </w:rPr>
              <w:t>حوالي</w:t>
            </w:r>
            <w:proofErr w:type="gramEnd"/>
            <w:r w:rsidRPr="0062467F">
              <w:rPr>
                <w:rFonts w:cs="Simplified Arabic"/>
                <w:sz w:val="28"/>
                <w:szCs w:val="28"/>
                <w:lang w:bidi="ar-DZ"/>
              </w:rPr>
              <w:t>25000</w:t>
            </w: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sz w:val="28"/>
                <w:szCs w:val="28"/>
                <w:rtl/>
              </w:rPr>
              <w:t>دييغو دي هايدو</w:t>
            </w:r>
          </w:p>
        </w:tc>
      </w:tr>
      <w:tr w:rsidR="000A358C" w:rsidRPr="0062467F" w:rsidTr="0062467F">
        <w:tc>
          <w:tcPr>
            <w:tcW w:w="1666"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sz w:val="28"/>
                <w:szCs w:val="28"/>
                <w:lang w:bidi="ar-DZ"/>
              </w:rPr>
              <w:t>1634</w:t>
            </w:r>
          </w:p>
          <w:p w:rsidR="000A358C" w:rsidRPr="0062467F" w:rsidRDefault="000A358C" w:rsidP="0062467F">
            <w:pPr>
              <w:pStyle w:val="Notedebasdepage"/>
              <w:bidi/>
              <w:jc w:val="both"/>
              <w:rPr>
                <w:rFonts w:cs="Simplified Arabic"/>
                <w:sz w:val="28"/>
                <w:szCs w:val="28"/>
                <w:rtl/>
                <w:lang w:bidi="ar-DZ"/>
              </w:rPr>
            </w:pP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sz w:val="28"/>
                <w:szCs w:val="28"/>
                <w:lang w:bidi="ar-DZ"/>
              </w:rPr>
              <w:t>25000</w:t>
            </w: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proofErr w:type="gramStart"/>
            <w:r w:rsidRPr="0062467F">
              <w:rPr>
                <w:rFonts w:cs="Simplified Arabic"/>
                <w:sz w:val="28"/>
                <w:szCs w:val="28"/>
                <w:rtl/>
              </w:rPr>
              <w:t>الأب</w:t>
            </w:r>
            <w:proofErr w:type="gramEnd"/>
            <w:r w:rsidRPr="0062467F">
              <w:rPr>
                <w:rFonts w:cs="Simplified Arabic"/>
                <w:sz w:val="28"/>
                <w:szCs w:val="28"/>
                <w:rtl/>
              </w:rPr>
              <w:t xml:space="preserve"> دان</w:t>
            </w:r>
            <w:r w:rsidRPr="0062467F">
              <w:rPr>
                <w:rFonts w:cs="Simplified Arabic"/>
                <w:sz w:val="28"/>
                <w:szCs w:val="28"/>
                <w:lang w:bidi="ar-DZ"/>
              </w:rPr>
              <w:t>.</w:t>
            </w:r>
          </w:p>
        </w:tc>
      </w:tr>
      <w:tr w:rsidR="000A358C" w:rsidRPr="0062467F" w:rsidTr="0062467F">
        <w:tc>
          <w:tcPr>
            <w:tcW w:w="1666"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sz w:val="28"/>
                <w:szCs w:val="28"/>
                <w:lang w:bidi="ar-DZ"/>
              </w:rPr>
              <w:t>1640</w:t>
            </w:r>
          </w:p>
          <w:p w:rsidR="000A358C" w:rsidRPr="0062467F" w:rsidRDefault="000A358C" w:rsidP="0062467F">
            <w:pPr>
              <w:pStyle w:val="Notedebasdepage"/>
              <w:bidi/>
              <w:jc w:val="both"/>
              <w:rPr>
                <w:rFonts w:cs="Simplified Arabic"/>
                <w:sz w:val="28"/>
                <w:szCs w:val="28"/>
                <w:rtl/>
                <w:lang w:bidi="ar-DZ"/>
              </w:rPr>
            </w:pP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lang w:bidi="ar-DZ"/>
              </w:rPr>
              <w:t>30000/40000</w:t>
            </w: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sz w:val="28"/>
                <w:szCs w:val="28"/>
                <w:rtl/>
              </w:rPr>
              <w:t>إيمانويل دراندا</w:t>
            </w:r>
          </w:p>
        </w:tc>
      </w:tr>
      <w:tr w:rsidR="000A358C" w:rsidRPr="0062467F" w:rsidTr="0062467F">
        <w:tc>
          <w:tcPr>
            <w:tcW w:w="1666"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lang w:bidi="ar-DZ"/>
              </w:rPr>
              <w:t>1750</w:t>
            </w:r>
          </w:p>
          <w:p w:rsidR="000A358C" w:rsidRPr="0062467F" w:rsidRDefault="000A358C" w:rsidP="0062467F">
            <w:pPr>
              <w:pStyle w:val="Notedebasdepage"/>
              <w:bidi/>
              <w:jc w:val="both"/>
              <w:rPr>
                <w:rFonts w:cs="Simplified Arabic"/>
                <w:sz w:val="28"/>
                <w:szCs w:val="28"/>
                <w:rtl/>
                <w:lang w:bidi="ar-DZ"/>
              </w:rPr>
            </w:pP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lang w:bidi="ar-DZ"/>
              </w:rPr>
              <w:t>2000</w:t>
            </w: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lang w:bidi="ar-DZ"/>
              </w:rPr>
              <w:t>فونتير دي بارادي</w:t>
            </w:r>
          </w:p>
        </w:tc>
      </w:tr>
      <w:tr w:rsidR="000A358C" w:rsidRPr="0062467F" w:rsidTr="0062467F">
        <w:tc>
          <w:tcPr>
            <w:tcW w:w="1666"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lang w:bidi="ar-DZ"/>
              </w:rPr>
              <w:t>1738</w:t>
            </w:r>
          </w:p>
          <w:p w:rsidR="000A358C" w:rsidRPr="0062467F" w:rsidRDefault="000A358C" w:rsidP="0062467F">
            <w:pPr>
              <w:pStyle w:val="Notedebasdepage"/>
              <w:bidi/>
              <w:jc w:val="both"/>
              <w:rPr>
                <w:rFonts w:cs="Simplified Arabic"/>
                <w:sz w:val="28"/>
                <w:szCs w:val="28"/>
                <w:rtl/>
                <w:lang w:bidi="ar-DZ"/>
              </w:rPr>
            </w:pP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lang w:bidi="ar-DZ"/>
              </w:rPr>
              <w:t>2000</w:t>
            </w: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rPr>
              <w:t xml:space="preserve">توماس شو </w:t>
            </w:r>
          </w:p>
        </w:tc>
      </w:tr>
      <w:tr w:rsidR="000A358C" w:rsidRPr="0062467F" w:rsidTr="0062467F">
        <w:tc>
          <w:tcPr>
            <w:tcW w:w="1666"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lang w:bidi="ar-DZ"/>
              </w:rPr>
              <w:t>1816</w:t>
            </w:r>
          </w:p>
          <w:p w:rsidR="000A358C" w:rsidRPr="0062467F" w:rsidRDefault="000A358C" w:rsidP="0062467F">
            <w:pPr>
              <w:pStyle w:val="Notedebasdepage"/>
              <w:bidi/>
              <w:jc w:val="both"/>
              <w:rPr>
                <w:rFonts w:cs="Simplified Arabic"/>
                <w:sz w:val="28"/>
                <w:szCs w:val="28"/>
                <w:rtl/>
                <w:lang w:bidi="ar-DZ"/>
              </w:rPr>
            </w:pP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lang w:bidi="ar-DZ"/>
              </w:rPr>
              <w:t>1642</w:t>
            </w:r>
          </w:p>
        </w:tc>
        <w:tc>
          <w:tcPr>
            <w:tcW w:w="1667" w:type="pct"/>
            <w:shd w:val="clear" w:color="auto" w:fill="auto"/>
            <w:vAlign w:val="center"/>
          </w:tcPr>
          <w:p w:rsidR="000A358C" w:rsidRPr="0062467F" w:rsidRDefault="000A358C" w:rsidP="0062467F">
            <w:pPr>
              <w:pStyle w:val="Notedebasdepage"/>
              <w:bidi/>
              <w:jc w:val="both"/>
              <w:rPr>
                <w:rFonts w:cs="Simplified Arabic"/>
                <w:sz w:val="28"/>
                <w:szCs w:val="28"/>
                <w:rtl/>
                <w:lang w:bidi="ar-DZ"/>
              </w:rPr>
            </w:pPr>
            <w:r w:rsidRPr="0062467F">
              <w:rPr>
                <w:rFonts w:cs="Simplified Arabic" w:hint="cs"/>
                <w:sz w:val="28"/>
                <w:szCs w:val="28"/>
                <w:rtl/>
              </w:rPr>
              <w:t xml:space="preserve">دوقرامون </w:t>
            </w:r>
          </w:p>
        </w:tc>
      </w:tr>
    </w:tbl>
    <w:p w:rsidR="00DF7DDB" w:rsidRPr="00433A6F" w:rsidRDefault="00EC1CDA" w:rsidP="001B0497">
      <w:pPr>
        <w:bidi/>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(جدول رقم 05 )</w:t>
      </w:r>
      <w:r w:rsidR="008E0945" w:rsidRPr="00433A6F">
        <w:rPr>
          <w:rFonts w:ascii="Simplified Arabic" w:hAnsi="Simplified Arabic" w:cs="Simplified Arabic"/>
          <w:sz w:val="32"/>
          <w:szCs w:val="32"/>
          <w:rtl/>
          <w:lang w:bidi="ar-DZ"/>
        </w:rPr>
        <w:t xml:space="preserve">تعداد الأسرى بالجزائر بين سنتي </w:t>
      </w:r>
      <w:r w:rsidR="00344D95" w:rsidRPr="00433A6F">
        <w:rPr>
          <w:rFonts w:ascii="Simplified Arabic" w:hAnsi="Simplified Arabic" w:cs="Simplified Arabic"/>
          <w:sz w:val="32"/>
          <w:szCs w:val="32"/>
          <w:rtl/>
          <w:lang w:bidi="ar-DZ"/>
        </w:rPr>
        <w:t xml:space="preserve">1580 و 1830م حسب – ناصر الدين سعيدوني : </w:t>
      </w:r>
      <w:r w:rsidR="001B0497" w:rsidRPr="00433A6F">
        <w:rPr>
          <w:rStyle w:val="Appelnotedebasdep"/>
          <w:rFonts w:ascii="Simplified Arabic" w:hAnsi="Simplified Arabic" w:cs="Simplified Arabic"/>
          <w:sz w:val="32"/>
          <w:szCs w:val="32"/>
          <w:rtl/>
          <w:lang w:bidi="ar-DZ"/>
        </w:rPr>
        <w:footnoteReference w:id="140"/>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rsidR="00102E08" w:rsidRPr="0062467F" w:rsidTr="0062467F">
        <w:tc>
          <w:tcPr>
            <w:tcW w:w="2500" w:type="pct"/>
            <w:shd w:val="clear" w:color="auto" w:fill="auto"/>
            <w:vAlign w:val="center"/>
          </w:tcPr>
          <w:p w:rsidR="00102E08" w:rsidRPr="0062467F" w:rsidRDefault="00102E08" w:rsidP="0062467F">
            <w:pPr>
              <w:bidi/>
              <w:spacing w:after="0" w:line="240" w:lineRule="auto"/>
              <w:jc w:val="center"/>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السنوات</w:t>
            </w:r>
          </w:p>
        </w:tc>
        <w:tc>
          <w:tcPr>
            <w:tcW w:w="2500" w:type="pct"/>
            <w:shd w:val="clear" w:color="auto" w:fill="auto"/>
            <w:vAlign w:val="center"/>
          </w:tcPr>
          <w:p w:rsidR="00102E08" w:rsidRPr="0062467F" w:rsidRDefault="00102E08" w:rsidP="0062467F">
            <w:pPr>
              <w:bidi/>
              <w:spacing w:after="0" w:line="240" w:lineRule="auto"/>
              <w:jc w:val="center"/>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عدد الأسرى</w:t>
            </w:r>
          </w:p>
        </w:tc>
      </w:tr>
      <w:tr w:rsidR="00102E08" w:rsidRPr="0062467F" w:rsidTr="0062467F">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1580</w:t>
            </w:r>
          </w:p>
        </w:tc>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25000</w:t>
            </w:r>
          </w:p>
        </w:tc>
      </w:tr>
      <w:tr w:rsidR="00102E08" w:rsidRPr="0062467F" w:rsidTr="0062467F">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1620</w:t>
            </w:r>
          </w:p>
        </w:tc>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35000</w:t>
            </w:r>
          </w:p>
        </w:tc>
      </w:tr>
      <w:tr w:rsidR="00102E08" w:rsidRPr="0062467F" w:rsidTr="0062467F">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1634</w:t>
            </w:r>
          </w:p>
        </w:tc>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25000</w:t>
            </w:r>
          </w:p>
        </w:tc>
      </w:tr>
      <w:tr w:rsidR="00102E08" w:rsidRPr="0062467F" w:rsidTr="0062467F">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1662</w:t>
            </w:r>
          </w:p>
        </w:tc>
        <w:tc>
          <w:tcPr>
            <w:tcW w:w="2500" w:type="pct"/>
            <w:shd w:val="clear" w:color="auto" w:fill="auto"/>
          </w:tcPr>
          <w:p w:rsidR="00102E08" w:rsidRPr="0062467F" w:rsidRDefault="00F70075"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21000</w:t>
            </w:r>
          </w:p>
        </w:tc>
      </w:tr>
      <w:tr w:rsidR="00102E08" w:rsidRPr="0062467F" w:rsidTr="0062467F">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1724</w:t>
            </w:r>
          </w:p>
        </w:tc>
        <w:tc>
          <w:tcPr>
            <w:tcW w:w="2500" w:type="pct"/>
            <w:shd w:val="clear" w:color="auto" w:fill="auto"/>
          </w:tcPr>
          <w:p w:rsidR="00102E08" w:rsidRPr="0062467F" w:rsidRDefault="00F70075"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2000</w:t>
            </w:r>
          </w:p>
        </w:tc>
      </w:tr>
      <w:tr w:rsidR="00102E08" w:rsidRPr="0062467F" w:rsidTr="0062467F">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1785</w:t>
            </w:r>
          </w:p>
        </w:tc>
        <w:tc>
          <w:tcPr>
            <w:tcW w:w="2500" w:type="pct"/>
            <w:shd w:val="clear" w:color="auto" w:fill="auto"/>
          </w:tcPr>
          <w:p w:rsidR="00102E08" w:rsidRPr="0062467F" w:rsidRDefault="00F70075"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6000</w:t>
            </w:r>
          </w:p>
        </w:tc>
      </w:tr>
      <w:tr w:rsidR="00102E08" w:rsidRPr="0062467F" w:rsidTr="0062467F">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1788</w:t>
            </w:r>
          </w:p>
        </w:tc>
        <w:tc>
          <w:tcPr>
            <w:tcW w:w="2500" w:type="pct"/>
            <w:shd w:val="clear" w:color="auto" w:fill="auto"/>
          </w:tcPr>
          <w:p w:rsidR="00102E08" w:rsidRPr="0062467F" w:rsidRDefault="00F70075"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2000</w:t>
            </w:r>
          </w:p>
        </w:tc>
      </w:tr>
      <w:tr w:rsidR="00102E08" w:rsidRPr="0062467F" w:rsidTr="0062467F">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1816</w:t>
            </w:r>
          </w:p>
        </w:tc>
        <w:tc>
          <w:tcPr>
            <w:tcW w:w="2500" w:type="pct"/>
            <w:shd w:val="clear" w:color="auto" w:fill="auto"/>
          </w:tcPr>
          <w:p w:rsidR="00102E08" w:rsidRPr="0062467F" w:rsidRDefault="00F70075"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1642</w:t>
            </w:r>
          </w:p>
        </w:tc>
      </w:tr>
      <w:tr w:rsidR="00102E08" w:rsidRPr="0062467F" w:rsidTr="0062467F">
        <w:tc>
          <w:tcPr>
            <w:tcW w:w="2500" w:type="pct"/>
            <w:shd w:val="clear" w:color="auto" w:fill="auto"/>
          </w:tcPr>
          <w:p w:rsidR="00102E08" w:rsidRPr="0062467F" w:rsidRDefault="00102E08"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1830</w:t>
            </w:r>
          </w:p>
        </w:tc>
        <w:tc>
          <w:tcPr>
            <w:tcW w:w="2500" w:type="pct"/>
            <w:shd w:val="clear" w:color="auto" w:fill="auto"/>
          </w:tcPr>
          <w:p w:rsidR="00102E08" w:rsidRPr="0062467F" w:rsidRDefault="00F70075" w:rsidP="0062467F">
            <w:pPr>
              <w:bidi/>
              <w:spacing w:after="0" w:line="240" w:lineRule="auto"/>
              <w:jc w:val="both"/>
              <w:rPr>
                <w:rFonts w:ascii="Simplified Arabic" w:hAnsi="Simplified Arabic" w:cs="Simplified Arabic"/>
                <w:sz w:val="32"/>
                <w:szCs w:val="32"/>
                <w:rtl/>
                <w:lang w:bidi="ar-DZ"/>
              </w:rPr>
            </w:pPr>
            <w:r w:rsidRPr="0062467F">
              <w:rPr>
                <w:rFonts w:ascii="Simplified Arabic" w:hAnsi="Simplified Arabic" w:cs="Simplified Arabic"/>
                <w:sz w:val="32"/>
                <w:szCs w:val="32"/>
                <w:rtl/>
                <w:lang w:bidi="ar-DZ"/>
              </w:rPr>
              <w:t>122</w:t>
            </w:r>
          </w:p>
        </w:tc>
      </w:tr>
    </w:tbl>
    <w:p w:rsidR="00DF7DDB" w:rsidRPr="00433A6F" w:rsidRDefault="00195B7A" w:rsidP="001B049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lastRenderedPageBreak/>
        <w:t xml:space="preserve"> بعد </w:t>
      </w:r>
      <w:r w:rsidR="00115519" w:rsidRPr="00433A6F">
        <w:rPr>
          <w:rFonts w:ascii="Simplified Arabic" w:hAnsi="Simplified Arabic" w:cs="Simplified Arabic"/>
          <w:sz w:val="32"/>
          <w:szCs w:val="32"/>
          <w:rtl/>
        </w:rPr>
        <w:t>دراسة</w:t>
      </w:r>
      <w:r w:rsidRPr="00433A6F">
        <w:rPr>
          <w:rFonts w:ascii="Simplified Arabic" w:hAnsi="Simplified Arabic" w:cs="Simplified Arabic" w:hint="cs"/>
          <w:sz w:val="32"/>
          <w:szCs w:val="32"/>
          <w:rtl/>
        </w:rPr>
        <w:t xml:space="preserve"> الإحصائيات التي</w:t>
      </w:r>
      <w:r w:rsidR="00115519" w:rsidRPr="00433A6F">
        <w:rPr>
          <w:rFonts w:ascii="Simplified Arabic" w:hAnsi="Simplified Arabic" w:cs="Simplified Arabic"/>
          <w:sz w:val="32"/>
          <w:szCs w:val="32"/>
          <w:rtl/>
        </w:rPr>
        <w:t xml:space="preserve"> قام بها الباحث '' ناصر الدين سعيدوني''</w:t>
      </w:r>
      <w:r w:rsidR="00771974" w:rsidRPr="00433A6F">
        <w:rPr>
          <w:rFonts w:ascii="Simplified Arabic" w:hAnsi="Simplified Arabic" w:cs="Simplified Arabic"/>
          <w:sz w:val="32"/>
          <w:szCs w:val="32"/>
          <w:rtl/>
        </w:rPr>
        <w:t xml:space="preserve">، </w:t>
      </w:r>
      <w:r w:rsidR="00115519" w:rsidRPr="00433A6F">
        <w:rPr>
          <w:rFonts w:ascii="Simplified Arabic" w:hAnsi="Simplified Arabic" w:cs="Simplified Arabic"/>
          <w:sz w:val="32"/>
          <w:szCs w:val="32"/>
          <w:rtl/>
        </w:rPr>
        <w:t>حيث نلاحظ التراجع التدريجي المتناقص بدلالة السنوات في عدد الأسرى المسيحيين بمدينة الجزائر</w:t>
      </w:r>
      <w:r w:rsidR="00771974" w:rsidRPr="00433A6F">
        <w:rPr>
          <w:rFonts w:ascii="Simplified Arabic" w:hAnsi="Simplified Arabic" w:cs="Simplified Arabic"/>
          <w:sz w:val="32"/>
          <w:szCs w:val="32"/>
          <w:rtl/>
        </w:rPr>
        <w:t xml:space="preserve">، </w:t>
      </w:r>
      <w:r w:rsidR="00115519" w:rsidRPr="00433A6F">
        <w:rPr>
          <w:rFonts w:ascii="Simplified Arabic" w:hAnsi="Simplified Arabic" w:cs="Simplified Arabic"/>
          <w:sz w:val="32"/>
          <w:szCs w:val="32"/>
        </w:rPr>
        <w:br/>
      </w:r>
      <w:r w:rsidR="00115519" w:rsidRPr="00433A6F">
        <w:rPr>
          <w:rFonts w:ascii="Simplified Arabic" w:hAnsi="Simplified Arabic" w:cs="Simplified Arabic"/>
          <w:sz w:val="32"/>
          <w:szCs w:val="32"/>
          <w:rtl/>
        </w:rPr>
        <w:t>وفترة التراجع الكبير لهم</w:t>
      </w:r>
      <w:r w:rsidRPr="00433A6F">
        <w:rPr>
          <w:rFonts w:ascii="Simplified Arabic" w:hAnsi="Simplified Arabic" w:cs="Simplified Arabic" w:hint="cs"/>
          <w:sz w:val="32"/>
          <w:szCs w:val="32"/>
          <w:rtl/>
        </w:rPr>
        <w:t xml:space="preserve"> كانت </w:t>
      </w:r>
      <w:r w:rsidR="00115519" w:rsidRPr="00433A6F">
        <w:rPr>
          <w:rFonts w:ascii="Simplified Arabic" w:hAnsi="Simplified Arabic" w:cs="Simplified Arabic"/>
          <w:sz w:val="32"/>
          <w:szCs w:val="32"/>
          <w:rtl/>
        </w:rPr>
        <w:t xml:space="preserve"> نهاية القرن</w:t>
      </w:r>
      <w:r w:rsidRPr="00433A6F">
        <w:rPr>
          <w:rFonts w:ascii="Simplified Arabic" w:hAnsi="Simplified Arabic" w:cs="Simplified Arabic" w:hint="cs"/>
          <w:sz w:val="32"/>
          <w:szCs w:val="32"/>
          <w:rtl/>
        </w:rPr>
        <w:t xml:space="preserve">18 م . </w:t>
      </w:r>
    </w:p>
    <w:p w:rsidR="008576E0" w:rsidRPr="00433A6F" w:rsidRDefault="008576E0"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أما عن معدل تعداد الأسرى المسيحيون بالجزائر خلال العهد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فقد أمكننا توضيحه فيمايلي </w:t>
      </w:r>
      <w:r w:rsidR="00013B24" w:rsidRPr="00433A6F">
        <w:rPr>
          <w:rFonts w:ascii="Simplified Arabic" w:hAnsi="Simplified Arabic" w:cs="Simplified Arabic" w:hint="cs"/>
          <w:sz w:val="32"/>
          <w:szCs w:val="32"/>
          <w:rtl/>
        </w:rPr>
        <w:t>( جدول رقم 06)</w:t>
      </w:r>
      <w:r w:rsidRPr="00433A6F">
        <w:rPr>
          <w:rFonts w:ascii="Simplified Arabic" w:hAnsi="Simplified Arabic" w:cs="Simplified Arabic"/>
          <w:sz w:val="32"/>
          <w:szCs w:val="32"/>
          <w:rtl/>
        </w:rPr>
        <w:t xml:space="preserve">: </w:t>
      </w:r>
      <w:r w:rsidR="001B0497" w:rsidRPr="00433A6F">
        <w:rPr>
          <w:rStyle w:val="Appelnotedebasdep"/>
          <w:rFonts w:ascii="Simplified Arabic" w:hAnsi="Simplified Arabic" w:cs="Simplified Arabic"/>
          <w:sz w:val="32"/>
          <w:szCs w:val="32"/>
          <w:rtl/>
        </w:rPr>
        <w:footnoteReference w:id="141"/>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8"/>
        <w:gridCol w:w="2948"/>
        <w:gridCol w:w="1072"/>
        <w:gridCol w:w="812"/>
        <w:gridCol w:w="78"/>
        <w:gridCol w:w="682"/>
        <w:gridCol w:w="57"/>
        <w:gridCol w:w="690"/>
      </w:tblGrid>
      <w:tr w:rsidR="000F72E1" w:rsidRPr="0062467F" w:rsidTr="0062467F">
        <w:trPr>
          <w:gridAfter w:val="1"/>
          <w:wAfter w:w="38" w:type="dxa"/>
        </w:trPr>
        <w:tc>
          <w:tcPr>
            <w:tcW w:w="1840" w:type="pct"/>
            <w:shd w:val="clear" w:color="auto" w:fill="auto"/>
          </w:tcPr>
          <w:p w:rsidR="008576E0" w:rsidRPr="0062467F" w:rsidRDefault="008576E0"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tl/>
              </w:rPr>
              <w:t xml:space="preserve">القرن </w:t>
            </w:r>
          </w:p>
        </w:tc>
        <w:tc>
          <w:tcPr>
            <w:tcW w:w="830" w:type="pct"/>
            <w:shd w:val="clear" w:color="auto" w:fill="auto"/>
          </w:tcPr>
          <w:p w:rsidR="008576E0" w:rsidRPr="0062467F" w:rsidRDefault="00D85CF3"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tl/>
              </w:rPr>
              <w:t xml:space="preserve">16 م </w:t>
            </w:r>
          </w:p>
        </w:tc>
        <w:tc>
          <w:tcPr>
            <w:tcW w:w="733" w:type="pct"/>
            <w:shd w:val="clear" w:color="auto" w:fill="auto"/>
          </w:tcPr>
          <w:p w:rsidR="008576E0" w:rsidRPr="0062467F" w:rsidRDefault="00D85CF3"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tl/>
              </w:rPr>
              <w:t xml:space="preserve">17 م </w:t>
            </w:r>
          </w:p>
        </w:tc>
        <w:tc>
          <w:tcPr>
            <w:tcW w:w="804" w:type="pct"/>
            <w:gridSpan w:val="2"/>
            <w:shd w:val="clear" w:color="auto" w:fill="auto"/>
          </w:tcPr>
          <w:p w:rsidR="008576E0" w:rsidRPr="0062467F" w:rsidRDefault="00D85CF3"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tl/>
              </w:rPr>
              <w:t xml:space="preserve">18 م </w:t>
            </w:r>
          </w:p>
        </w:tc>
        <w:tc>
          <w:tcPr>
            <w:tcW w:w="793" w:type="pct"/>
            <w:gridSpan w:val="2"/>
            <w:shd w:val="clear" w:color="auto" w:fill="auto"/>
          </w:tcPr>
          <w:p w:rsidR="008576E0" w:rsidRPr="0062467F" w:rsidRDefault="00D85CF3"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tl/>
              </w:rPr>
              <w:t>19 م</w:t>
            </w:r>
          </w:p>
        </w:tc>
      </w:tr>
      <w:tr w:rsidR="000F72E1" w:rsidRPr="0062467F" w:rsidTr="0062467F">
        <w:trPr>
          <w:gridAfter w:val="1"/>
          <w:wAfter w:w="38" w:type="dxa"/>
        </w:trPr>
        <w:tc>
          <w:tcPr>
            <w:tcW w:w="1840" w:type="pct"/>
            <w:shd w:val="clear" w:color="auto" w:fill="auto"/>
          </w:tcPr>
          <w:p w:rsidR="008576E0" w:rsidRPr="0062467F" w:rsidRDefault="00D85CF3" w:rsidP="0062467F">
            <w:pPr>
              <w:bidi/>
              <w:spacing w:after="0" w:line="240" w:lineRule="auto"/>
              <w:jc w:val="both"/>
              <w:rPr>
                <w:rFonts w:ascii="Simplified Arabic" w:hAnsi="Simplified Arabic" w:cs="Simplified Arabic"/>
                <w:sz w:val="32"/>
                <w:szCs w:val="32"/>
                <w:rtl/>
              </w:rPr>
            </w:pPr>
            <w:proofErr w:type="gramStart"/>
            <w:r w:rsidRPr="0062467F">
              <w:rPr>
                <w:rFonts w:ascii="Simplified Arabic" w:hAnsi="Simplified Arabic" w:cs="Simplified Arabic"/>
                <w:sz w:val="32"/>
                <w:szCs w:val="32"/>
                <w:rtl/>
              </w:rPr>
              <w:t>معدل</w:t>
            </w:r>
            <w:proofErr w:type="gramEnd"/>
            <w:r w:rsidRPr="0062467F">
              <w:rPr>
                <w:rFonts w:ascii="Simplified Arabic" w:hAnsi="Simplified Arabic" w:cs="Simplified Arabic"/>
                <w:sz w:val="32"/>
                <w:szCs w:val="32"/>
                <w:rtl/>
              </w:rPr>
              <w:t xml:space="preserve"> تعداد الأسرى</w:t>
            </w:r>
          </w:p>
        </w:tc>
        <w:tc>
          <w:tcPr>
            <w:tcW w:w="830" w:type="pct"/>
            <w:shd w:val="clear" w:color="auto" w:fill="auto"/>
          </w:tcPr>
          <w:p w:rsidR="008576E0" w:rsidRPr="0062467F" w:rsidRDefault="00D85CF3"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tl/>
              </w:rPr>
              <w:t>25000</w:t>
            </w:r>
          </w:p>
        </w:tc>
        <w:tc>
          <w:tcPr>
            <w:tcW w:w="733" w:type="pct"/>
            <w:shd w:val="clear" w:color="auto" w:fill="auto"/>
          </w:tcPr>
          <w:p w:rsidR="008576E0" w:rsidRPr="0062467F" w:rsidRDefault="00D85CF3"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tl/>
              </w:rPr>
              <w:t>35000</w:t>
            </w:r>
          </w:p>
        </w:tc>
        <w:tc>
          <w:tcPr>
            <w:tcW w:w="804" w:type="pct"/>
            <w:gridSpan w:val="2"/>
            <w:shd w:val="clear" w:color="auto" w:fill="auto"/>
          </w:tcPr>
          <w:p w:rsidR="008576E0" w:rsidRPr="0062467F" w:rsidRDefault="00D85CF3"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tl/>
              </w:rPr>
              <w:t>1000</w:t>
            </w:r>
          </w:p>
        </w:tc>
        <w:tc>
          <w:tcPr>
            <w:tcW w:w="793" w:type="pct"/>
            <w:gridSpan w:val="2"/>
            <w:shd w:val="clear" w:color="auto" w:fill="auto"/>
          </w:tcPr>
          <w:p w:rsidR="008576E0" w:rsidRPr="0062467F" w:rsidRDefault="00D85CF3" w:rsidP="0062467F">
            <w:pPr>
              <w:bidi/>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tl/>
              </w:rPr>
              <w:t>400</w:t>
            </w:r>
          </w:p>
        </w:tc>
      </w:tr>
      <w:tr w:rsidR="000F72E1" w:rsidRPr="0062467F" w:rsidTr="0062467F">
        <w:tblPrEx>
          <w:tblCellMar>
            <w:left w:w="70" w:type="dxa"/>
            <w:right w:w="70" w:type="dxa"/>
          </w:tblCellMar>
          <w:tblLook w:val="0000" w:firstRow="0" w:lastRow="0" w:firstColumn="0" w:lastColumn="0" w:noHBand="0" w:noVBand="0"/>
        </w:tblPrEx>
        <w:trPr>
          <w:gridBefore w:val="1"/>
          <w:trHeight w:val="707"/>
        </w:trPr>
        <w:tc>
          <w:tcPr>
            <w:tcW w:w="1840" w:type="pct"/>
            <w:shd w:val="clear" w:color="auto" w:fill="auto"/>
          </w:tcPr>
          <w:p w:rsidR="00D85CF3" w:rsidRPr="0062467F" w:rsidRDefault="00D85CF3" w:rsidP="0062467F">
            <w:pPr>
              <w:bidi/>
              <w:spacing w:after="0" w:line="240" w:lineRule="auto"/>
              <w:ind w:left="108"/>
              <w:jc w:val="both"/>
              <w:rPr>
                <w:rFonts w:ascii="Simplified Arabic" w:hAnsi="Simplified Arabic" w:cs="Simplified Arabic"/>
                <w:sz w:val="32"/>
                <w:szCs w:val="32"/>
                <w:rtl/>
              </w:rPr>
            </w:pPr>
            <w:r w:rsidRPr="0062467F">
              <w:rPr>
                <w:rFonts w:ascii="Simplified Arabic" w:hAnsi="Simplified Arabic" w:cs="Simplified Arabic"/>
                <w:sz w:val="32"/>
                <w:szCs w:val="32"/>
                <w:rtl/>
              </w:rPr>
              <w:t xml:space="preserve">النسبة </w:t>
            </w:r>
          </w:p>
        </w:tc>
        <w:tc>
          <w:tcPr>
            <w:tcW w:w="830" w:type="pct"/>
            <w:shd w:val="clear" w:color="auto" w:fill="auto"/>
          </w:tcPr>
          <w:p w:rsidR="00D85CF3" w:rsidRPr="0062467F" w:rsidRDefault="00D85CF3" w:rsidP="0062467F">
            <w:pPr>
              <w:spacing w:after="0" w:line="240" w:lineRule="auto"/>
              <w:jc w:val="both"/>
              <w:rPr>
                <w:rFonts w:ascii="Simplified Arabic" w:hAnsi="Simplified Arabic" w:cs="Simplified Arabic"/>
                <w:sz w:val="32"/>
                <w:szCs w:val="32"/>
              </w:rPr>
            </w:pPr>
            <w:r w:rsidRPr="0062467F">
              <w:rPr>
                <w:rFonts w:ascii="Simplified Arabic" w:hAnsi="Simplified Arabic" w:cs="Simplified Arabic"/>
                <w:sz w:val="32"/>
                <w:szCs w:val="32"/>
                <w:rtl/>
              </w:rPr>
              <w:t xml:space="preserve">40.71 </w:t>
            </w:r>
            <w:r w:rsidRPr="0062467F">
              <w:rPr>
                <w:rFonts w:ascii="Simplified Arabic" w:hAnsi="Simplified Arabic" w:cs="Simplified Arabic"/>
                <w:sz w:val="32"/>
                <w:szCs w:val="32"/>
              </w:rPr>
              <w:t>%</w:t>
            </w:r>
          </w:p>
          <w:p w:rsidR="00D85CF3" w:rsidRPr="0062467F" w:rsidRDefault="00D85CF3" w:rsidP="0062467F">
            <w:pPr>
              <w:bidi/>
              <w:spacing w:after="0" w:line="240" w:lineRule="auto"/>
              <w:jc w:val="both"/>
              <w:rPr>
                <w:rFonts w:ascii="Simplified Arabic" w:hAnsi="Simplified Arabic" w:cs="Simplified Arabic"/>
                <w:sz w:val="32"/>
                <w:szCs w:val="32"/>
                <w:rtl/>
              </w:rPr>
            </w:pPr>
          </w:p>
        </w:tc>
        <w:tc>
          <w:tcPr>
            <w:tcW w:w="733" w:type="pct"/>
            <w:shd w:val="clear" w:color="auto" w:fill="auto"/>
          </w:tcPr>
          <w:p w:rsidR="00D85CF3" w:rsidRPr="0062467F" w:rsidRDefault="00D85CF3" w:rsidP="0062467F">
            <w:pPr>
              <w:spacing w:after="0" w:line="240" w:lineRule="auto"/>
              <w:jc w:val="both"/>
              <w:rPr>
                <w:rFonts w:ascii="Simplified Arabic" w:hAnsi="Simplified Arabic" w:cs="Simplified Arabic"/>
                <w:sz w:val="32"/>
                <w:szCs w:val="32"/>
                <w:lang w:bidi="ar-DZ"/>
              </w:rPr>
            </w:pPr>
            <w:r w:rsidRPr="0062467F">
              <w:rPr>
                <w:rFonts w:ascii="Simplified Arabic" w:hAnsi="Simplified Arabic" w:cs="Simplified Arabic"/>
                <w:sz w:val="32"/>
                <w:szCs w:val="32"/>
                <w:rtl/>
              </w:rPr>
              <w:t xml:space="preserve">57.2 </w:t>
            </w:r>
            <w:r w:rsidRPr="0062467F">
              <w:rPr>
                <w:rFonts w:ascii="Simplified Arabic" w:hAnsi="Simplified Arabic" w:cs="Simplified Arabic"/>
                <w:sz w:val="32"/>
                <w:szCs w:val="32"/>
              </w:rPr>
              <w:t>%</w:t>
            </w:r>
          </w:p>
          <w:p w:rsidR="00D85CF3" w:rsidRPr="0062467F" w:rsidRDefault="00D85CF3" w:rsidP="0062467F">
            <w:pPr>
              <w:bidi/>
              <w:spacing w:after="0" w:line="240" w:lineRule="auto"/>
              <w:jc w:val="both"/>
              <w:rPr>
                <w:rFonts w:ascii="Simplified Arabic" w:hAnsi="Simplified Arabic" w:cs="Simplified Arabic"/>
                <w:sz w:val="32"/>
                <w:szCs w:val="32"/>
                <w:rtl/>
              </w:rPr>
            </w:pPr>
          </w:p>
        </w:tc>
        <w:tc>
          <w:tcPr>
            <w:tcW w:w="804" w:type="pct"/>
            <w:gridSpan w:val="2"/>
            <w:shd w:val="clear" w:color="auto" w:fill="auto"/>
          </w:tcPr>
          <w:p w:rsidR="00D85CF3" w:rsidRPr="0062467F" w:rsidRDefault="00D85CF3" w:rsidP="0062467F">
            <w:pPr>
              <w:spacing w:after="0" w:line="240" w:lineRule="auto"/>
              <w:jc w:val="both"/>
              <w:rPr>
                <w:rFonts w:ascii="Simplified Arabic" w:hAnsi="Simplified Arabic" w:cs="Simplified Arabic"/>
                <w:sz w:val="32"/>
                <w:szCs w:val="32"/>
              </w:rPr>
            </w:pPr>
            <w:r w:rsidRPr="0062467F">
              <w:rPr>
                <w:rFonts w:ascii="Simplified Arabic" w:hAnsi="Simplified Arabic" w:cs="Simplified Arabic"/>
                <w:sz w:val="32"/>
                <w:szCs w:val="32"/>
                <w:rtl/>
              </w:rPr>
              <w:t xml:space="preserve">1.62 </w:t>
            </w:r>
            <w:r w:rsidRPr="0062467F">
              <w:rPr>
                <w:rFonts w:ascii="Simplified Arabic" w:hAnsi="Simplified Arabic" w:cs="Simplified Arabic"/>
                <w:sz w:val="32"/>
                <w:szCs w:val="32"/>
              </w:rPr>
              <w:t xml:space="preserve">% </w:t>
            </w:r>
          </w:p>
        </w:tc>
        <w:tc>
          <w:tcPr>
            <w:tcW w:w="793" w:type="pct"/>
            <w:gridSpan w:val="2"/>
            <w:shd w:val="clear" w:color="auto" w:fill="auto"/>
          </w:tcPr>
          <w:p w:rsidR="00D85CF3" w:rsidRPr="0062467F" w:rsidRDefault="00D85CF3" w:rsidP="0062467F">
            <w:pPr>
              <w:spacing w:after="0" w:line="240" w:lineRule="auto"/>
              <w:jc w:val="both"/>
              <w:rPr>
                <w:rFonts w:ascii="Simplified Arabic" w:hAnsi="Simplified Arabic" w:cs="Simplified Arabic"/>
                <w:sz w:val="32"/>
                <w:szCs w:val="32"/>
                <w:rtl/>
              </w:rPr>
            </w:pPr>
            <w:r w:rsidRPr="0062467F">
              <w:rPr>
                <w:rFonts w:ascii="Simplified Arabic" w:hAnsi="Simplified Arabic" w:cs="Simplified Arabic"/>
                <w:sz w:val="32"/>
                <w:szCs w:val="32"/>
              </w:rPr>
              <w:t xml:space="preserve">0.65 % </w:t>
            </w:r>
          </w:p>
          <w:p w:rsidR="00D85CF3" w:rsidRPr="0062467F" w:rsidRDefault="00D85CF3" w:rsidP="0062467F">
            <w:pPr>
              <w:bidi/>
              <w:spacing w:after="0" w:line="240" w:lineRule="auto"/>
              <w:jc w:val="both"/>
              <w:rPr>
                <w:rFonts w:ascii="Simplified Arabic" w:hAnsi="Simplified Arabic" w:cs="Simplified Arabic"/>
                <w:sz w:val="32"/>
                <w:szCs w:val="32"/>
                <w:rtl/>
              </w:rPr>
            </w:pPr>
          </w:p>
        </w:tc>
      </w:tr>
    </w:tbl>
    <w:p w:rsidR="00001F30" w:rsidRPr="00433A6F" w:rsidRDefault="000D63C8"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ما يلاحظ في هذ</w:t>
      </w:r>
      <w:r w:rsidRPr="00433A6F">
        <w:rPr>
          <w:rFonts w:ascii="Simplified Arabic" w:hAnsi="Simplified Arabic" w:cs="Simplified Arabic" w:hint="cs"/>
          <w:sz w:val="32"/>
          <w:szCs w:val="32"/>
          <w:rtl/>
          <w:lang w:bidi="ar-DZ"/>
        </w:rPr>
        <w:t xml:space="preserve">ا الجدول </w:t>
      </w:r>
      <w:r w:rsidRPr="00433A6F">
        <w:rPr>
          <w:rFonts w:ascii="Simplified Arabic" w:hAnsi="Simplified Arabic" w:cs="Simplified Arabic"/>
          <w:sz w:val="32"/>
          <w:szCs w:val="32"/>
          <w:rtl/>
        </w:rPr>
        <w:t>هو الاختلاف والتفاوت الواضح في عدد الأسرى خلال فترة التواجد العثماني بالجزائر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حيث سجلنا أكبر تعداد للأسرى خلال القرن </w:t>
      </w:r>
      <w:r w:rsidR="009A0A49" w:rsidRPr="00433A6F">
        <w:rPr>
          <w:rFonts w:ascii="Simplified Arabic" w:hAnsi="Simplified Arabic" w:cs="Simplified Arabic" w:hint="cs"/>
          <w:sz w:val="32"/>
          <w:szCs w:val="32"/>
          <w:rtl/>
        </w:rPr>
        <w:t>17</w:t>
      </w:r>
      <w:r w:rsidRPr="00433A6F">
        <w:rPr>
          <w:rFonts w:ascii="Simplified Arabic" w:hAnsi="Simplified Arabic" w:cs="Simplified Arabic"/>
          <w:sz w:val="32"/>
          <w:szCs w:val="32"/>
          <w:rtl/>
        </w:rPr>
        <w:t>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بينما يأتي القرن </w:t>
      </w:r>
      <w:r w:rsidR="009A0A49" w:rsidRPr="00433A6F">
        <w:rPr>
          <w:rFonts w:ascii="Simplified Arabic" w:hAnsi="Simplified Arabic" w:cs="Simplified Arabic" w:hint="cs"/>
          <w:sz w:val="32"/>
          <w:szCs w:val="32"/>
          <w:rtl/>
        </w:rPr>
        <w:t xml:space="preserve">16 م </w:t>
      </w:r>
      <w:r w:rsidRPr="00433A6F">
        <w:rPr>
          <w:rFonts w:ascii="Simplified Arabic" w:hAnsi="Simplified Arabic" w:cs="Simplified Arabic"/>
          <w:sz w:val="32"/>
          <w:szCs w:val="32"/>
          <w:rtl/>
        </w:rPr>
        <w:t xml:space="preserve"> في المرتبة الثانية من حيث تعداد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وسجلنا </w:t>
      </w:r>
      <w:r w:rsidR="00E345A4" w:rsidRPr="00433A6F">
        <w:rPr>
          <w:rFonts w:ascii="Simplified Arabic" w:hAnsi="Simplified Arabic" w:cs="Simplified Arabic" w:hint="cs"/>
          <w:sz w:val="32"/>
          <w:szCs w:val="32"/>
          <w:rtl/>
        </w:rPr>
        <w:t>إنخفاض</w:t>
      </w:r>
      <w:r w:rsidRPr="00433A6F">
        <w:rPr>
          <w:rFonts w:ascii="Simplified Arabic" w:hAnsi="Simplified Arabic" w:cs="Simplified Arabic"/>
          <w:sz w:val="32"/>
          <w:szCs w:val="32"/>
          <w:rtl/>
        </w:rPr>
        <w:t xml:space="preserve"> خلال القرن </w:t>
      </w:r>
      <w:r w:rsidR="009A0A49" w:rsidRPr="00433A6F">
        <w:rPr>
          <w:rFonts w:ascii="Simplified Arabic" w:hAnsi="Simplified Arabic" w:cs="Simplified Arabic" w:hint="cs"/>
          <w:sz w:val="32"/>
          <w:szCs w:val="32"/>
          <w:rtl/>
        </w:rPr>
        <w:t>18</w:t>
      </w:r>
      <w:r w:rsidRPr="00433A6F">
        <w:rPr>
          <w:rFonts w:ascii="Simplified Arabic" w:hAnsi="Simplified Arabic" w:cs="Simplified Arabic"/>
          <w:sz w:val="32"/>
          <w:szCs w:val="32"/>
          <w:rtl/>
        </w:rPr>
        <w:t>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ولكن المميز</w:t>
      </w:r>
      <w:r w:rsidR="00F71126" w:rsidRPr="00433A6F">
        <w:rPr>
          <w:rFonts w:ascii="Simplified Arabic" w:hAnsi="Simplified Arabic" w:cs="Simplified Arabic"/>
          <w:sz w:val="32"/>
          <w:szCs w:val="32"/>
          <w:rtl/>
        </w:rPr>
        <w:t xml:space="preserve">في هذه المعدلات هو التراجع الكبير في التعداد مطلع القرن </w:t>
      </w:r>
      <w:r w:rsidR="00F71126" w:rsidRPr="00433A6F">
        <w:rPr>
          <w:rFonts w:ascii="Simplified Arabic" w:hAnsi="Simplified Arabic" w:cs="Simplified Arabic" w:hint="cs"/>
          <w:sz w:val="32"/>
          <w:szCs w:val="32"/>
          <w:rtl/>
        </w:rPr>
        <w:t>19</w:t>
      </w:r>
      <w:r w:rsidR="00F71126" w:rsidRPr="00433A6F">
        <w:rPr>
          <w:rFonts w:ascii="Simplified Arabic" w:hAnsi="Simplified Arabic" w:cs="Simplified Arabic"/>
          <w:sz w:val="32"/>
          <w:szCs w:val="32"/>
          <w:rtl/>
        </w:rPr>
        <w:t>م</w:t>
      </w:r>
      <w:r w:rsidR="00771974" w:rsidRPr="00433A6F">
        <w:rPr>
          <w:rFonts w:ascii="Simplified Arabic" w:hAnsi="Simplified Arabic" w:cs="Simplified Arabic"/>
          <w:sz w:val="32"/>
          <w:szCs w:val="32"/>
          <w:rtl/>
        </w:rPr>
        <w:t xml:space="preserve">، </w:t>
      </w:r>
      <w:r w:rsidR="00F71126" w:rsidRPr="00433A6F">
        <w:rPr>
          <w:rFonts w:ascii="Simplified Arabic" w:hAnsi="Simplified Arabic" w:cs="Simplified Arabic"/>
          <w:sz w:val="32"/>
          <w:szCs w:val="32"/>
          <w:rtl/>
        </w:rPr>
        <w:t xml:space="preserve">ومن خلال هذا كله </w:t>
      </w:r>
      <w:r w:rsidR="00F71126" w:rsidRPr="00433A6F">
        <w:rPr>
          <w:rFonts w:ascii="Simplified Arabic" w:hAnsi="Simplified Arabic" w:cs="Simplified Arabic" w:hint="cs"/>
          <w:sz w:val="32"/>
          <w:szCs w:val="32"/>
          <w:rtl/>
        </w:rPr>
        <w:t>ت</w:t>
      </w:r>
      <w:r w:rsidR="00F71126" w:rsidRPr="00433A6F">
        <w:rPr>
          <w:rFonts w:ascii="Simplified Arabic" w:hAnsi="Simplified Arabic" w:cs="Simplified Arabic"/>
          <w:sz w:val="32"/>
          <w:szCs w:val="32"/>
          <w:rtl/>
        </w:rPr>
        <w:t xml:space="preserve">تفق مع أغلب المصادر والدراسات التاريخية على أن القرن </w:t>
      </w:r>
      <w:r w:rsidR="00F71126" w:rsidRPr="00433A6F">
        <w:rPr>
          <w:rFonts w:ascii="Simplified Arabic" w:hAnsi="Simplified Arabic" w:cs="Simplified Arabic" w:hint="cs"/>
          <w:sz w:val="32"/>
          <w:szCs w:val="32"/>
          <w:rtl/>
        </w:rPr>
        <w:t xml:space="preserve">17م </w:t>
      </w:r>
      <w:r w:rsidR="00F71126" w:rsidRPr="00433A6F">
        <w:rPr>
          <w:rFonts w:ascii="Simplified Arabic" w:hAnsi="Simplified Arabic" w:cs="Simplified Arabic"/>
          <w:sz w:val="32"/>
          <w:szCs w:val="32"/>
          <w:rtl/>
        </w:rPr>
        <w:t xml:space="preserve"> مثّل بالفعل قرناوعصً</w:t>
      </w:r>
      <w:r w:rsidR="00F71126" w:rsidRPr="00433A6F">
        <w:rPr>
          <w:rFonts w:ascii="Simplified Arabic" w:hAnsi="Simplified Arabic" w:cs="Simplified Arabic" w:hint="cs"/>
          <w:sz w:val="32"/>
          <w:szCs w:val="32"/>
          <w:rtl/>
        </w:rPr>
        <w:t>را</w:t>
      </w:r>
      <w:r w:rsidR="00F71126" w:rsidRPr="00433A6F">
        <w:rPr>
          <w:rFonts w:ascii="Simplified Arabic" w:hAnsi="Simplified Arabic" w:cs="Simplified Arabic"/>
          <w:sz w:val="32"/>
          <w:szCs w:val="32"/>
          <w:rtl/>
        </w:rPr>
        <w:t xml:space="preserve"> ذهبيا للأسر بالجز</w:t>
      </w:r>
      <w:r w:rsidR="00F71126" w:rsidRPr="00433A6F">
        <w:rPr>
          <w:rFonts w:ascii="Simplified Arabic" w:hAnsi="Simplified Arabic" w:cs="Simplified Arabic" w:hint="cs"/>
          <w:sz w:val="32"/>
          <w:szCs w:val="32"/>
          <w:rtl/>
        </w:rPr>
        <w:t>ا</w:t>
      </w:r>
      <w:r w:rsidR="00F71126" w:rsidRPr="00433A6F">
        <w:rPr>
          <w:rFonts w:ascii="Simplified Arabic" w:hAnsi="Simplified Arabic" w:cs="Simplified Arabic"/>
          <w:sz w:val="32"/>
          <w:szCs w:val="32"/>
          <w:rtl/>
        </w:rPr>
        <w:t>ئر العثمانية</w:t>
      </w:r>
      <w:r w:rsidR="00F71126" w:rsidRPr="00433A6F">
        <w:rPr>
          <w:rFonts w:ascii="Simplified Arabic" w:hAnsi="Simplified Arabic" w:cs="Simplified Arabic" w:hint="cs"/>
          <w:sz w:val="32"/>
          <w:szCs w:val="32"/>
          <w:rtl/>
        </w:rPr>
        <w:t xml:space="preserve">. </w:t>
      </w:r>
    </w:p>
    <w:p w:rsidR="00E4282C" w:rsidRPr="00433A6F" w:rsidRDefault="008A3FEC" w:rsidP="001B0497">
      <w:pPr>
        <w:pStyle w:val="Titre1"/>
        <w:jc w:val="both"/>
        <w:rPr>
          <w:rtl/>
        </w:rPr>
      </w:pPr>
      <w:bookmarkStart w:id="70" w:name="_Toc209017186"/>
      <w:r w:rsidRPr="00433A6F">
        <w:rPr>
          <w:rFonts w:hint="cs"/>
          <w:rtl/>
        </w:rPr>
        <w:t>إحصاء الأسرى المسلمين بالدول المسيحية :</w:t>
      </w:r>
      <w:bookmarkEnd w:id="70"/>
    </w:p>
    <w:p w:rsidR="008A3FEC" w:rsidRPr="00433A6F" w:rsidRDefault="008A3FEC" w:rsidP="00365338">
      <w:pPr>
        <w:pStyle w:val="Titre1"/>
        <w:ind w:firstLine="707"/>
        <w:jc w:val="both"/>
        <w:rPr>
          <w:rFonts w:ascii="TraditionalArabic" w:hAnsi="TraditionalArabic"/>
          <w:b w:val="0"/>
          <w:bCs w:val="0"/>
          <w:szCs w:val="32"/>
          <w:rtl/>
        </w:rPr>
      </w:pPr>
      <w:bookmarkStart w:id="71" w:name="_Toc209017187"/>
      <w:r w:rsidRPr="00433A6F">
        <w:rPr>
          <w:rFonts w:ascii="TraditionalArabic" w:hAnsi="TraditionalArabic"/>
          <w:b w:val="0"/>
          <w:bCs w:val="0"/>
          <w:szCs w:val="32"/>
          <w:rtl/>
        </w:rPr>
        <w:t>إن قضية إحصاء المسلمين في أوربا</w:t>
      </w:r>
      <w:r w:rsidR="00771974" w:rsidRPr="00433A6F">
        <w:rPr>
          <w:rFonts w:ascii="TraditionalArabic" w:hAnsi="TraditionalArabic"/>
          <w:b w:val="0"/>
          <w:bCs w:val="0"/>
          <w:szCs w:val="32"/>
          <w:rtl/>
        </w:rPr>
        <w:t xml:space="preserve">، </w:t>
      </w:r>
      <w:r w:rsidRPr="00433A6F">
        <w:rPr>
          <w:rFonts w:ascii="TraditionalArabic" w:hAnsi="TraditionalArabic"/>
          <w:b w:val="0"/>
          <w:bCs w:val="0"/>
          <w:szCs w:val="32"/>
          <w:rtl/>
        </w:rPr>
        <w:t>تعتبر أكثر صعوبة من إحصاء الأسرى الأوربيين في العالم الإسلامي</w:t>
      </w:r>
      <w:r w:rsidR="00771974" w:rsidRPr="00433A6F">
        <w:rPr>
          <w:rFonts w:ascii="TraditionalArabic" w:hAnsi="TraditionalArabic"/>
          <w:b w:val="0"/>
          <w:bCs w:val="0"/>
          <w:szCs w:val="32"/>
          <w:rtl/>
        </w:rPr>
        <w:t xml:space="preserve">، </w:t>
      </w:r>
      <w:r w:rsidRPr="00433A6F">
        <w:rPr>
          <w:rFonts w:ascii="TraditionalArabic" w:hAnsi="TraditionalArabic"/>
          <w:b w:val="0"/>
          <w:bCs w:val="0"/>
          <w:szCs w:val="32"/>
          <w:rtl/>
        </w:rPr>
        <w:t xml:space="preserve">كون الأسرى المسلمين لم يخلّفوا لنا شهادات عن فترة أسرهم </w:t>
      </w:r>
      <w:r w:rsidRPr="00433A6F">
        <w:rPr>
          <w:rFonts w:ascii="TraditionalArabic" w:hAnsi="TraditionalArabic"/>
          <w:b w:val="0"/>
          <w:bCs w:val="0"/>
          <w:szCs w:val="32"/>
          <w:rtl/>
        </w:rPr>
        <w:lastRenderedPageBreak/>
        <w:t xml:space="preserve">في العالم </w:t>
      </w:r>
      <w:r w:rsidRPr="00433A6F">
        <w:rPr>
          <w:rFonts w:ascii="TraditionalArabic" w:hAnsi="TraditionalArabic" w:hint="cs"/>
          <w:b w:val="0"/>
          <w:bCs w:val="0"/>
          <w:szCs w:val="32"/>
          <w:rtl/>
        </w:rPr>
        <w:t>ا</w:t>
      </w:r>
      <w:r w:rsidRPr="00433A6F">
        <w:rPr>
          <w:rFonts w:ascii="TraditionalArabic" w:hAnsi="TraditionalArabic"/>
          <w:b w:val="0"/>
          <w:bCs w:val="0"/>
          <w:szCs w:val="32"/>
          <w:rtl/>
        </w:rPr>
        <w:t>لإسلامي</w:t>
      </w:r>
      <w:r w:rsidR="00771974" w:rsidRPr="00433A6F">
        <w:rPr>
          <w:rFonts w:ascii="TraditionalArabic" w:hAnsi="TraditionalArabic"/>
          <w:b w:val="0"/>
          <w:bCs w:val="0"/>
          <w:szCs w:val="32"/>
          <w:rtl/>
        </w:rPr>
        <w:t xml:space="preserve">، </w:t>
      </w:r>
      <w:r w:rsidRPr="00433A6F">
        <w:rPr>
          <w:rFonts w:ascii="TraditionalArabic" w:hAnsi="TraditionalArabic"/>
          <w:b w:val="0"/>
          <w:bCs w:val="0"/>
          <w:szCs w:val="32"/>
          <w:rtl/>
        </w:rPr>
        <w:t>وكل ما وصلنا هو مجرد رحلات؛ في الغالب كتبها "فكاكون" أرسلهم الملك المغربي لافتداء الأسرى المتواجدين في إسبانيا</w:t>
      </w:r>
      <w:r w:rsidRPr="00433A6F">
        <w:rPr>
          <w:rFonts w:ascii="TraditionalArabic" w:hAnsi="TraditionalArabic" w:hint="cs"/>
          <w:b w:val="0"/>
          <w:bCs w:val="0"/>
          <w:szCs w:val="32"/>
          <w:rtl/>
        </w:rPr>
        <w:t>.</w:t>
      </w:r>
      <w:bookmarkEnd w:id="71"/>
    </w:p>
    <w:p w:rsidR="007E1DC4" w:rsidRPr="00433A6F" w:rsidRDefault="008A3FEC" w:rsidP="00365338">
      <w:pPr>
        <w:pStyle w:val="Titre1"/>
        <w:ind w:firstLine="707"/>
        <w:jc w:val="both"/>
        <w:rPr>
          <w:b w:val="0"/>
          <w:bCs w:val="0"/>
          <w:szCs w:val="32"/>
          <w:rtl/>
        </w:rPr>
      </w:pPr>
      <w:bookmarkStart w:id="72" w:name="_Toc209017188"/>
      <w:r w:rsidRPr="00433A6F">
        <w:rPr>
          <w:b w:val="0"/>
          <w:bCs w:val="0"/>
          <w:szCs w:val="32"/>
          <w:rtl/>
        </w:rPr>
        <w:t>وقد اختلفت الكتابات التاريخية في تقديراتها العددية للأسرى المسلمين في أوروبا</w:t>
      </w:r>
      <w:r w:rsidR="00771974" w:rsidRPr="00433A6F">
        <w:rPr>
          <w:b w:val="0"/>
          <w:bCs w:val="0"/>
          <w:szCs w:val="32"/>
          <w:rtl/>
        </w:rPr>
        <w:t xml:space="preserve">، </w:t>
      </w:r>
      <w:r w:rsidRPr="00433A6F">
        <w:rPr>
          <w:b w:val="0"/>
          <w:bCs w:val="0"/>
          <w:szCs w:val="32"/>
          <w:rtl/>
        </w:rPr>
        <w:t>فــــ"روبيرت دافيس'' يقول بأنها حوالي</w:t>
      </w:r>
      <w:r w:rsidRPr="00433A6F">
        <w:rPr>
          <w:rFonts w:hint="cs"/>
          <w:b w:val="0"/>
          <w:bCs w:val="0"/>
          <w:szCs w:val="32"/>
          <w:rtl/>
        </w:rPr>
        <w:t>(</w:t>
      </w:r>
      <w:r w:rsidRPr="00433A6F">
        <w:rPr>
          <w:b w:val="0"/>
          <w:bCs w:val="0"/>
          <w:szCs w:val="32"/>
          <w:rtl/>
        </w:rPr>
        <w:t xml:space="preserve"> مليون</w:t>
      </w:r>
      <w:r w:rsidRPr="00433A6F">
        <w:rPr>
          <w:rFonts w:hint="cs"/>
          <w:b w:val="0"/>
          <w:bCs w:val="0"/>
          <w:szCs w:val="32"/>
          <w:rtl/>
        </w:rPr>
        <w:t>)</w:t>
      </w:r>
      <w:r w:rsidRPr="00433A6F">
        <w:rPr>
          <w:b w:val="0"/>
          <w:bCs w:val="0"/>
          <w:szCs w:val="32"/>
          <w:rtl/>
        </w:rPr>
        <w:t xml:space="preserve"> مسلم تم أسرهم في منطقة المغرب الإسلامي''</w:t>
      </w:r>
      <w:r w:rsidR="00771974" w:rsidRPr="00433A6F">
        <w:rPr>
          <w:b w:val="0"/>
          <w:bCs w:val="0"/>
          <w:szCs w:val="32"/>
          <w:rtl/>
        </w:rPr>
        <w:t xml:space="preserve">، </w:t>
      </w:r>
      <w:r w:rsidRPr="00433A6F">
        <w:rPr>
          <w:b w:val="0"/>
          <w:bCs w:val="0"/>
          <w:szCs w:val="32"/>
          <w:rtl/>
        </w:rPr>
        <w:t xml:space="preserve">في حين يرى </w:t>
      </w:r>
      <w:r w:rsidRPr="00433A6F">
        <w:rPr>
          <w:rFonts w:hint="cs"/>
          <w:b w:val="0"/>
          <w:bCs w:val="0"/>
          <w:szCs w:val="32"/>
          <w:rtl/>
        </w:rPr>
        <w:t xml:space="preserve"> " </w:t>
      </w:r>
      <w:r w:rsidRPr="00433A6F">
        <w:rPr>
          <w:b w:val="0"/>
          <w:bCs w:val="0"/>
          <w:szCs w:val="32"/>
          <w:rtl/>
        </w:rPr>
        <w:t>سلفاتوري بونو'' بأن ''حوالي</w:t>
      </w:r>
      <w:r w:rsidRPr="00433A6F">
        <w:rPr>
          <w:rFonts w:hint="cs"/>
          <w:b w:val="0"/>
          <w:bCs w:val="0"/>
          <w:szCs w:val="32"/>
          <w:rtl/>
        </w:rPr>
        <w:t>(</w:t>
      </w:r>
      <w:r w:rsidRPr="00433A6F">
        <w:rPr>
          <w:b w:val="0"/>
          <w:bCs w:val="0"/>
          <w:szCs w:val="32"/>
          <w:rtl/>
        </w:rPr>
        <w:t xml:space="preserve"> مليوني</w:t>
      </w:r>
      <w:r w:rsidRPr="00433A6F">
        <w:rPr>
          <w:rFonts w:hint="cs"/>
          <w:b w:val="0"/>
          <w:bCs w:val="0"/>
          <w:szCs w:val="32"/>
          <w:rtl/>
        </w:rPr>
        <w:t>)</w:t>
      </w:r>
      <w:r w:rsidRPr="00433A6F">
        <w:rPr>
          <w:b w:val="0"/>
          <w:bCs w:val="0"/>
          <w:szCs w:val="32"/>
          <w:rtl/>
        </w:rPr>
        <w:t xml:space="preserve"> مسلم على الأقل نقلوا إلى السواحل المسيحية الأوروبية</w:t>
      </w:r>
      <w:r w:rsidRPr="00433A6F">
        <w:rPr>
          <w:rFonts w:hint="cs"/>
          <w:b w:val="0"/>
          <w:bCs w:val="0"/>
          <w:szCs w:val="32"/>
          <w:rtl/>
        </w:rPr>
        <w:t xml:space="preserve">. </w:t>
      </w:r>
      <w:r w:rsidR="001B0497" w:rsidRPr="00433A6F">
        <w:rPr>
          <w:rStyle w:val="Appelnotedebasdep"/>
          <w:b w:val="0"/>
          <w:bCs w:val="0"/>
          <w:szCs w:val="32"/>
          <w:rtl/>
        </w:rPr>
        <w:footnoteReference w:id="142"/>
      </w:r>
      <w:bookmarkEnd w:id="72"/>
    </w:p>
    <w:p w:rsidR="004E4337" w:rsidRPr="00433A6F" w:rsidRDefault="003E1E39" w:rsidP="001B0497">
      <w:pPr>
        <w:pStyle w:val="Titre1"/>
        <w:jc w:val="both"/>
        <w:rPr>
          <w:b w:val="0"/>
          <w:bCs w:val="0"/>
          <w:szCs w:val="32"/>
          <w:rtl/>
        </w:rPr>
      </w:pPr>
      <w:bookmarkStart w:id="73" w:name="_Toc209017189"/>
      <w:r w:rsidRPr="00433A6F">
        <w:rPr>
          <w:rFonts w:ascii="TraditionalArabic" w:hAnsi="TraditionalArabic"/>
          <w:b w:val="0"/>
          <w:bCs w:val="0"/>
          <w:szCs w:val="32"/>
          <w:rtl/>
        </w:rPr>
        <w:t>يمثل الجدول التّالي عدد الأسرى الذين تمّ بيعهم في قادس</w:t>
      </w:r>
      <w:r w:rsidR="000F216B" w:rsidRPr="00433A6F">
        <w:rPr>
          <w:rFonts w:ascii="TraditionalArabic" w:hAnsi="TraditionalArabic" w:hint="cs"/>
          <w:b w:val="0"/>
          <w:bCs w:val="0"/>
          <w:szCs w:val="32"/>
          <w:rtl/>
        </w:rPr>
        <w:t xml:space="preserve"> الإسبانية</w:t>
      </w:r>
      <w:r w:rsidR="00771974" w:rsidRPr="00433A6F">
        <w:rPr>
          <w:rFonts w:ascii="TraditionalArabic" w:hAnsi="TraditionalArabic"/>
          <w:b w:val="0"/>
          <w:bCs w:val="0"/>
          <w:szCs w:val="32"/>
          <w:rtl/>
        </w:rPr>
        <w:t xml:space="preserve">، </w:t>
      </w:r>
      <w:r w:rsidRPr="00433A6F">
        <w:rPr>
          <w:rFonts w:ascii="TraditionalArabic" w:hAnsi="TraditionalArabic"/>
          <w:b w:val="0"/>
          <w:bCs w:val="0"/>
          <w:szCs w:val="32"/>
          <w:rtl/>
        </w:rPr>
        <w:t>خلال الفترة الممتدة بين</w:t>
      </w:r>
      <w:r w:rsidRPr="00433A6F">
        <w:rPr>
          <w:rFonts w:ascii="TraditionalArabic" w:hAnsi="TraditionalArabic" w:hint="cs"/>
          <w:b w:val="0"/>
          <w:bCs w:val="0"/>
          <w:szCs w:val="32"/>
          <w:rtl/>
        </w:rPr>
        <w:t xml:space="preserve"> 1650 و 1750 م</w:t>
      </w:r>
      <w:r w:rsidR="001D1ED9" w:rsidRPr="00433A6F">
        <w:rPr>
          <w:rFonts w:ascii="TraditionalArabic" w:hAnsi="TraditionalArabic" w:hint="cs"/>
          <w:b w:val="0"/>
          <w:bCs w:val="0"/>
          <w:szCs w:val="32"/>
          <w:rtl/>
        </w:rPr>
        <w:t xml:space="preserve"> ( جدول رقم 07 ) </w:t>
      </w:r>
      <w:r w:rsidRPr="00433A6F">
        <w:rPr>
          <w:rFonts w:ascii="TraditionalArabic" w:hAnsi="TraditionalArabic" w:hint="cs"/>
          <w:b w:val="0"/>
          <w:bCs w:val="0"/>
          <w:szCs w:val="32"/>
          <w:rtl/>
        </w:rPr>
        <w:t xml:space="preserve"> </w:t>
      </w:r>
      <w:r w:rsidR="001B0497" w:rsidRPr="00433A6F">
        <w:rPr>
          <w:rFonts w:ascii="TraditionalArabic" w:hAnsi="TraditionalArabic" w:hint="cs"/>
          <w:sz w:val="36"/>
          <w:rtl/>
        </w:rPr>
        <w:t>.</w:t>
      </w:r>
      <w:r w:rsidR="001B0497" w:rsidRPr="00433A6F">
        <w:rPr>
          <w:rStyle w:val="Appelnotedebasdep"/>
          <w:rFonts w:ascii="TraditionalArabic" w:hAnsi="TraditionalArabic"/>
          <w:sz w:val="36"/>
          <w:rtl/>
        </w:rPr>
        <w:footnoteReference w:id="143"/>
      </w:r>
      <w:bookmarkEnd w:id="7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3"/>
        <w:gridCol w:w="1023"/>
        <w:gridCol w:w="1023"/>
        <w:gridCol w:w="1023"/>
        <w:gridCol w:w="1023"/>
        <w:gridCol w:w="1024"/>
        <w:gridCol w:w="1024"/>
        <w:gridCol w:w="1024"/>
        <w:gridCol w:w="1080"/>
      </w:tblGrid>
      <w:tr w:rsidR="004E4337" w:rsidRPr="0062467F" w:rsidTr="0062467F">
        <w:tc>
          <w:tcPr>
            <w:tcW w:w="1023" w:type="dxa"/>
            <w:shd w:val="clear" w:color="auto" w:fill="auto"/>
          </w:tcPr>
          <w:p w:rsidR="004E4337" w:rsidRPr="0062467F" w:rsidRDefault="004E4337" w:rsidP="0062467F">
            <w:pPr>
              <w:pStyle w:val="Titre1"/>
              <w:spacing w:line="240" w:lineRule="auto"/>
              <w:jc w:val="both"/>
              <w:rPr>
                <w:b w:val="0"/>
                <w:bCs w:val="0"/>
                <w:szCs w:val="32"/>
                <w:rtl/>
              </w:rPr>
            </w:pPr>
            <w:bookmarkStart w:id="74" w:name="_Toc209017190"/>
            <w:r w:rsidRPr="0062467F">
              <w:rPr>
                <w:rFonts w:hint="cs"/>
                <w:b w:val="0"/>
                <w:bCs w:val="0"/>
                <w:szCs w:val="32"/>
                <w:rtl/>
              </w:rPr>
              <w:t>السنوات و الأصل</w:t>
            </w:r>
            <w:bookmarkEnd w:id="74"/>
          </w:p>
        </w:tc>
        <w:tc>
          <w:tcPr>
            <w:tcW w:w="1023" w:type="dxa"/>
            <w:shd w:val="clear" w:color="auto" w:fill="auto"/>
          </w:tcPr>
          <w:p w:rsidR="004E4337" w:rsidRPr="0062467F" w:rsidRDefault="004E4337" w:rsidP="0062467F">
            <w:pPr>
              <w:pStyle w:val="Titre1"/>
              <w:spacing w:line="240" w:lineRule="auto"/>
              <w:jc w:val="both"/>
              <w:rPr>
                <w:b w:val="0"/>
                <w:bCs w:val="0"/>
                <w:szCs w:val="32"/>
                <w:rtl/>
              </w:rPr>
            </w:pPr>
            <w:bookmarkStart w:id="75" w:name="_Toc209017191"/>
            <w:r w:rsidRPr="0062467F">
              <w:rPr>
                <w:rFonts w:hint="cs"/>
                <w:b w:val="0"/>
                <w:bCs w:val="0"/>
                <w:szCs w:val="32"/>
                <w:rtl/>
              </w:rPr>
              <w:t>1650</w:t>
            </w:r>
            <w:bookmarkEnd w:id="75"/>
          </w:p>
          <w:p w:rsidR="004E4337" w:rsidRPr="0062467F" w:rsidRDefault="004E4337" w:rsidP="0062467F">
            <w:pPr>
              <w:pStyle w:val="Titre1"/>
              <w:spacing w:line="240" w:lineRule="auto"/>
              <w:jc w:val="both"/>
              <w:rPr>
                <w:b w:val="0"/>
                <w:bCs w:val="0"/>
                <w:szCs w:val="32"/>
                <w:rtl/>
              </w:rPr>
            </w:pPr>
            <w:bookmarkStart w:id="76" w:name="_Toc209017192"/>
            <w:r w:rsidRPr="0062467F">
              <w:rPr>
                <w:rFonts w:hint="cs"/>
                <w:b w:val="0"/>
                <w:bCs w:val="0"/>
                <w:szCs w:val="32"/>
                <w:rtl/>
              </w:rPr>
              <w:t>1655</w:t>
            </w:r>
            <w:bookmarkEnd w:id="76"/>
          </w:p>
        </w:tc>
        <w:tc>
          <w:tcPr>
            <w:tcW w:w="1023" w:type="dxa"/>
            <w:shd w:val="clear" w:color="auto" w:fill="auto"/>
          </w:tcPr>
          <w:p w:rsidR="004E4337" w:rsidRPr="0062467F" w:rsidRDefault="004E4337" w:rsidP="0062467F">
            <w:pPr>
              <w:pStyle w:val="Titre1"/>
              <w:spacing w:line="240" w:lineRule="auto"/>
              <w:jc w:val="both"/>
              <w:rPr>
                <w:b w:val="0"/>
                <w:bCs w:val="0"/>
                <w:szCs w:val="32"/>
                <w:rtl/>
              </w:rPr>
            </w:pPr>
            <w:bookmarkStart w:id="77" w:name="_Toc209017193"/>
            <w:r w:rsidRPr="0062467F">
              <w:rPr>
                <w:rFonts w:hint="cs"/>
                <w:b w:val="0"/>
                <w:bCs w:val="0"/>
                <w:szCs w:val="32"/>
                <w:rtl/>
              </w:rPr>
              <w:t>1660</w:t>
            </w:r>
            <w:bookmarkEnd w:id="77"/>
          </w:p>
          <w:p w:rsidR="004E4337" w:rsidRPr="0062467F" w:rsidRDefault="004E4337" w:rsidP="0062467F">
            <w:pPr>
              <w:pStyle w:val="Titre1"/>
              <w:spacing w:line="240" w:lineRule="auto"/>
              <w:jc w:val="both"/>
              <w:rPr>
                <w:b w:val="0"/>
                <w:bCs w:val="0"/>
                <w:szCs w:val="32"/>
                <w:rtl/>
              </w:rPr>
            </w:pPr>
            <w:bookmarkStart w:id="78" w:name="_Toc209017194"/>
            <w:r w:rsidRPr="0062467F">
              <w:rPr>
                <w:rFonts w:hint="cs"/>
                <w:b w:val="0"/>
                <w:bCs w:val="0"/>
                <w:szCs w:val="32"/>
                <w:rtl/>
              </w:rPr>
              <w:t>1665</w:t>
            </w:r>
            <w:bookmarkEnd w:id="78"/>
          </w:p>
        </w:tc>
        <w:tc>
          <w:tcPr>
            <w:tcW w:w="1023" w:type="dxa"/>
            <w:shd w:val="clear" w:color="auto" w:fill="auto"/>
          </w:tcPr>
          <w:p w:rsidR="004E4337" w:rsidRPr="0062467F" w:rsidRDefault="004E4337" w:rsidP="0062467F">
            <w:pPr>
              <w:pStyle w:val="Titre1"/>
              <w:spacing w:line="240" w:lineRule="auto"/>
              <w:jc w:val="both"/>
              <w:rPr>
                <w:b w:val="0"/>
                <w:bCs w:val="0"/>
                <w:szCs w:val="32"/>
                <w:rtl/>
              </w:rPr>
            </w:pPr>
            <w:bookmarkStart w:id="79" w:name="_Toc209017195"/>
            <w:r w:rsidRPr="0062467F">
              <w:rPr>
                <w:rFonts w:hint="cs"/>
                <w:b w:val="0"/>
                <w:bCs w:val="0"/>
                <w:szCs w:val="32"/>
                <w:rtl/>
              </w:rPr>
              <w:t>1670</w:t>
            </w:r>
            <w:bookmarkEnd w:id="79"/>
          </w:p>
          <w:p w:rsidR="004E4337" w:rsidRPr="0062467F" w:rsidRDefault="004E4337" w:rsidP="0062467F">
            <w:pPr>
              <w:pStyle w:val="Titre1"/>
              <w:spacing w:line="240" w:lineRule="auto"/>
              <w:jc w:val="both"/>
              <w:rPr>
                <w:b w:val="0"/>
                <w:bCs w:val="0"/>
                <w:szCs w:val="32"/>
                <w:rtl/>
              </w:rPr>
            </w:pPr>
            <w:bookmarkStart w:id="80" w:name="_Toc209017196"/>
            <w:r w:rsidRPr="0062467F">
              <w:rPr>
                <w:rFonts w:hint="cs"/>
                <w:b w:val="0"/>
                <w:bCs w:val="0"/>
                <w:szCs w:val="32"/>
                <w:rtl/>
              </w:rPr>
              <w:t>1675</w:t>
            </w:r>
            <w:bookmarkEnd w:id="80"/>
          </w:p>
        </w:tc>
        <w:tc>
          <w:tcPr>
            <w:tcW w:w="1023" w:type="dxa"/>
            <w:shd w:val="clear" w:color="auto" w:fill="auto"/>
          </w:tcPr>
          <w:p w:rsidR="004E4337" w:rsidRPr="0062467F" w:rsidRDefault="004E4337" w:rsidP="0062467F">
            <w:pPr>
              <w:pStyle w:val="Titre1"/>
              <w:spacing w:line="240" w:lineRule="auto"/>
              <w:jc w:val="both"/>
              <w:rPr>
                <w:b w:val="0"/>
                <w:bCs w:val="0"/>
                <w:szCs w:val="32"/>
                <w:rtl/>
              </w:rPr>
            </w:pPr>
            <w:bookmarkStart w:id="81" w:name="_Toc209017197"/>
            <w:r w:rsidRPr="0062467F">
              <w:rPr>
                <w:rFonts w:hint="cs"/>
                <w:b w:val="0"/>
                <w:bCs w:val="0"/>
                <w:szCs w:val="32"/>
                <w:rtl/>
              </w:rPr>
              <w:t>1680</w:t>
            </w:r>
            <w:bookmarkEnd w:id="81"/>
          </w:p>
          <w:p w:rsidR="004E4337" w:rsidRPr="0062467F" w:rsidRDefault="004E4337" w:rsidP="0062467F">
            <w:pPr>
              <w:pStyle w:val="Titre1"/>
              <w:spacing w:line="240" w:lineRule="auto"/>
              <w:jc w:val="both"/>
              <w:rPr>
                <w:b w:val="0"/>
                <w:bCs w:val="0"/>
                <w:szCs w:val="32"/>
                <w:rtl/>
              </w:rPr>
            </w:pPr>
            <w:bookmarkStart w:id="82" w:name="_Toc209017198"/>
            <w:r w:rsidRPr="0062467F">
              <w:rPr>
                <w:rFonts w:hint="cs"/>
                <w:b w:val="0"/>
                <w:bCs w:val="0"/>
                <w:szCs w:val="32"/>
                <w:rtl/>
              </w:rPr>
              <w:t>1685</w:t>
            </w:r>
            <w:bookmarkEnd w:id="82"/>
          </w:p>
        </w:tc>
        <w:tc>
          <w:tcPr>
            <w:tcW w:w="1024" w:type="dxa"/>
            <w:shd w:val="clear" w:color="auto" w:fill="auto"/>
          </w:tcPr>
          <w:p w:rsidR="004E4337" w:rsidRPr="0062467F" w:rsidRDefault="004E4337" w:rsidP="0062467F">
            <w:pPr>
              <w:pStyle w:val="Titre1"/>
              <w:spacing w:line="240" w:lineRule="auto"/>
              <w:jc w:val="both"/>
              <w:rPr>
                <w:b w:val="0"/>
                <w:bCs w:val="0"/>
                <w:szCs w:val="32"/>
                <w:rtl/>
              </w:rPr>
            </w:pPr>
            <w:bookmarkStart w:id="83" w:name="_Toc209017199"/>
            <w:r w:rsidRPr="0062467F">
              <w:rPr>
                <w:rFonts w:hint="cs"/>
                <w:b w:val="0"/>
                <w:bCs w:val="0"/>
                <w:szCs w:val="32"/>
                <w:rtl/>
              </w:rPr>
              <w:t>1690</w:t>
            </w:r>
            <w:bookmarkEnd w:id="83"/>
          </w:p>
          <w:p w:rsidR="004E4337" w:rsidRPr="0062467F" w:rsidRDefault="00251997" w:rsidP="0062467F">
            <w:pPr>
              <w:pStyle w:val="Titre1"/>
              <w:spacing w:line="240" w:lineRule="auto"/>
              <w:jc w:val="both"/>
              <w:rPr>
                <w:b w:val="0"/>
                <w:bCs w:val="0"/>
                <w:szCs w:val="32"/>
                <w:rtl/>
              </w:rPr>
            </w:pPr>
            <w:bookmarkStart w:id="84" w:name="_Toc209017200"/>
            <w:r w:rsidRPr="0062467F">
              <w:rPr>
                <w:rFonts w:hint="cs"/>
                <w:b w:val="0"/>
                <w:bCs w:val="0"/>
                <w:szCs w:val="32"/>
                <w:rtl/>
              </w:rPr>
              <w:t>1695</w:t>
            </w:r>
            <w:bookmarkEnd w:id="84"/>
          </w:p>
        </w:tc>
        <w:tc>
          <w:tcPr>
            <w:tcW w:w="1024" w:type="dxa"/>
            <w:shd w:val="clear" w:color="auto" w:fill="auto"/>
          </w:tcPr>
          <w:p w:rsidR="004E4337" w:rsidRPr="0062467F" w:rsidRDefault="00251997" w:rsidP="0062467F">
            <w:pPr>
              <w:pStyle w:val="Titre1"/>
              <w:spacing w:line="240" w:lineRule="auto"/>
              <w:jc w:val="both"/>
              <w:rPr>
                <w:b w:val="0"/>
                <w:bCs w:val="0"/>
                <w:szCs w:val="32"/>
                <w:rtl/>
              </w:rPr>
            </w:pPr>
            <w:bookmarkStart w:id="85" w:name="_Toc209017201"/>
            <w:r w:rsidRPr="0062467F">
              <w:rPr>
                <w:rFonts w:hint="cs"/>
                <w:b w:val="0"/>
                <w:bCs w:val="0"/>
                <w:szCs w:val="32"/>
                <w:rtl/>
              </w:rPr>
              <w:t>1700</w:t>
            </w:r>
            <w:bookmarkEnd w:id="85"/>
          </w:p>
          <w:p w:rsidR="00251997" w:rsidRPr="0062467F" w:rsidRDefault="00251997" w:rsidP="0062467F">
            <w:pPr>
              <w:pStyle w:val="Titre1"/>
              <w:spacing w:line="240" w:lineRule="auto"/>
              <w:jc w:val="both"/>
              <w:rPr>
                <w:b w:val="0"/>
                <w:bCs w:val="0"/>
                <w:szCs w:val="32"/>
                <w:rtl/>
              </w:rPr>
            </w:pPr>
            <w:bookmarkStart w:id="86" w:name="_Toc209017202"/>
            <w:r w:rsidRPr="0062467F">
              <w:rPr>
                <w:rFonts w:hint="cs"/>
                <w:b w:val="0"/>
                <w:bCs w:val="0"/>
                <w:szCs w:val="32"/>
                <w:rtl/>
              </w:rPr>
              <w:t>1720</w:t>
            </w:r>
            <w:bookmarkEnd w:id="86"/>
          </w:p>
        </w:tc>
        <w:tc>
          <w:tcPr>
            <w:tcW w:w="1024" w:type="dxa"/>
            <w:shd w:val="clear" w:color="auto" w:fill="auto"/>
          </w:tcPr>
          <w:p w:rsidR="004E4337" w:rsidRPr="0062467F" w:rsidRDefault="00251997" w:rsidP="0062467F">
            <w:pPr>
              <w:pStyle w:val="Titre1"/>
              <w:spacing w:line="240" w:lineRule="auto"/>
              <w:jc w:val="both"/>
              <w:rPr>
                <w:b w:val="0"/>
                <w:bCs w:val="0"/>
                <w:szCs w:val="32"/>
                <w:rtl/>
              </w:rPr>
            </w:pPr>
            <w:bookmarkStart w:id="87" w:name="_Toc209017203"/>
            <w:r w:rsidRPr="0062467F">
              <w:rPr>
                <w:rFonts w:hint="cs"/>
                <w:b w:val="0"/>
                <w:bCs w:val="0"/>
                <w:szCs w:val="32"/>
                <w:rtl/>
              </w:rPr>
              <w:t>1725</w:t>
            </w:r>
            <w:bookmarkEnd w:id="87"/>
          </w:p>
          <w:p w:rsidR="00251997" w:rsidRPr="0062467F" w:rsidRDefault="00251997" w:rsidP="0062467F">
            <w:pPr>
              <w:pStyle w:val="Titre1"/>
              <w:spacing w:line="240" w:lineRule="auto"/>
              <w:jc w:val="both"/>
              <w:rPr>
                <w:b w:val="0"/>
                <w:bCs w:val="0"/>
                <w:szCs w:val="32"/>
                <w:rtl/>
              </w:rPr>
            </w:pPr>
            <w:bookmarkStart w:id="88" w:name="_Toc209017204"/>
            <w:r w:rsidRPr="0062467F">
              <w:rPr>
                <w:rFonts w:hint="cs"/>
                <w:b w:val="0"/>
                <w:bCs w:val="0"/>
                <w:szCs w:val="32"/>
                <w:rtl/>
              </w:rPr>
              <w:t>1750</w:t>
            </w:r>
            <w:bookmarkEnd w:id="88"/>
          </w:p>
        </w:tc>
        <w:tc>
          <w:tcPr>
            <w:tcW w:w="1024" w:type="dxa"/>
            <w:shd w:val="clear" w:color="auto" w:fill="auto"/>
          </w:tcPr>
          <w:p w:rsidR="004E4337" w:rsidRPr="0062467F" w:rsidRDefault="004E4337" w:rsidP="0062467F">
            <w:pPr>
              <w:pStyle w:val="Titre1"/>
              <w:spacing w:line="240" w:lineRule="auto"/>
              <w:jc w:val="both"/>
              <w:rPr>
                <w:b w:val="0"/>
                <w:bCs w:val="0"/>
                <w:szCs w:val="32"/>
                <w:rtl/>
              </w:rPr>
            </w:pPr>
            <w:bookmarkStart w:id="89" w:name="_Toc209017205"/>
            <w:proofErr w:type="gramStart"/>
            <w:r w:rsidRPr="0062467F">
              <w:rPr>
                <w:rFonts w:hint="cs"/>
                <w:b w:val="0"/>
                <w:bCs w:val="0"/>
                <w:szCs w:val="32"/>
                <w:rtl/>
              </w:rPr>
              <w:t>المجموع</w:t>
            </w:r>
            <w:proofErr w:type="gramEnd"/>
            <w:r w:rsidRPr="0062467F">
              <w:rPr>
                <w:rFonts w:hint="cs"/>
                <w:b w:val="0"/>
                <w:bCs w:val="0"/>
                <w:szCs w:val="32"/>
                <w:rtl/>
              </w:rPr>
              <w:t xml:space="preserve"> الإجمالي</w:t>
            </w:r>
            <w:bookmarkEnd w:id="89"/>
          </w:p>
        </w:tc>
      </w:tr>
      <w:tr w:rsidR="004E4337" w:rsidRPr="0062467F" w:rsidTr="0062467F">
        <w:tc>
          <w:tcPr>
            <w:tcW w:w="1023" w:type="dxa"/>
            <w:shd w:val="clear" w:color="auto" w:fill="auto"/>
          </w:tcPr>
          <w:p w:rsidR="004E4337" w:rsidRPr="0062467F" w:rsidRDefault="004E4337" w:rsidP="0062467F">
            <w:pPr>
              <w:pStyle w:val="Titre1"/>
              <w:spacing w:line="240" w:lineRule="auto"/>
              <w:jc w:val="both"/>
              <w:rPr>
                <w:b w:val="0"/>
                <w:bCs w:val="0"/>
                <w:szCs w:val="32"/>
                <w:rtl/>
              </w:rPr>
            </w:pPr>
            <w:bookmarkStart w:id="90" w:name="_Toc209017206"/>
            <w:r w:rsidRPr="0062467F">
              <w:rPr>
                <w:rFonts w:hint="cs"/>
                <w:b w:val="0"/>
                <w:bCs w:val="0"/>
                <w:szCs w:val="32"/>
                <w:rtl/>
              </w:rPr>
              <w:t>بربري</w:t>
            </w:r>
            <w:bookmarkEnd w:id="90"/>
          </w:p>
        </w:tc>
        <w:tc>
          <w:tcPr>
            <w:tcW w:w="1023" w:type="dxa"/>
            <w:shd w:val="clear" w:color="auto" w:fill="auto"/>
          </w:tcPr>
          <w:p w:rsidR="004E4337" w:rsidRPr="0062467F" w:rsidRDefault="00500A58" w:rsidP="0062467F">
            <w:pPr>
              <w:pStyle w:val="Titre1"/>
              <w:spacing w:line="240" w:lineRule="auto"/>
              <w:jc w:val="both"/>
              <w:rPr>
                <w:b w:val="0"/>
                <w:bCs w:val="0"/>
                <w:szCs w:val="32"/>
                <w:rtl/>
              </w:rPr>
            </w:pPr>
            <w:bookmarkStart w:id="91" w:name="_Toc209017207"/>
            <w:r w:rsidRPr="0062467F">
              <w:rPr>
                <w:rFonts w:hint="cs"/>
                <w:b w:val="0"/>
                <w:bCs w:val="0"/>
                <w:szCs w:val="32"/>
                <w:rtl/>
              </w:rPr>
              <w:t>24</w:t>
            </w:r>
            <w:bookmarkEnd w:id="91"/>
          </w:p>
        </w:tc>
        <w:tc>
          <w:tcPr>
            <w:tcW w:w="1023" w:type="dxa"/>
            <w:shd w:val="clear" w:color="auto" w:fill="auto"/>
          </w:tcPr>
          <w:p w:rsidR="004E4337" w:rsidRPr="0062467F" w:rsidRDefault="00500A58" w:rsidP="0062467F">
            <w:pPr>
              <w:pStyle w:val="Titre1"/>
              <w:spacing w:line="240" w:lineRule="auto"/>
              <w:jc w:val="both"/>
              <w:rPr>
                <w:b w:val="0"/>
                <w:bCs w:val="0"/>
                <w:szCs w:val="32"/>
                <w:rtl/>
              </w:rPr>
            </w:pPr>
            <w:bookmarkStart w:id="92" w:name="_Toc209017208"/>
            <w:r w:rsidRPr="0062467F">
              <w:rPr>
                <w:rFonts w:hint="cs"/>
                <w:b w:val="0"/>
                <w:bCs w:val="0"/>
                <w:szCs w:val="32"/>
                <w:rtl/>
              </w:rPr>
              <w:t>82</w:t>
            </w:r>
            <w:bookmarkEnd w:id="92"/>
          </w:p>
        </w:tc>
        <w:tc>
          <w:tcPr>
            <w:tcW w:w="1023" w:type="dxa"/>
            <w:shd w:val="clear" w:color="auto" w:fill="auto"/>
          </w:tcPr>
          <w:p w:rsidR="004E4337" w:rsidRPr="0062467F" w:rsidRDefault="00500A58" w:rsidP="0062467F">
            <w:pPr>
              <w:pStyle w:val="Titre1"/>
              <w:spacing w:line="240" w:lineRule="auto"/>
              <w:jc w:val="both"/>
              <w:rPr>
                <w:b w:val="0"/>
                <w:bCs w:val="0"/>
                <w:szCs w:val="32"/>
                <w:rtl/>
              </w:rPr>
            </w:pPr>
            <w:bookmarkStart w:id="93" w:name="_Toc209017209"/>
            <w:r w:rsidRPr="0062467F">
              <w:rPr>
                <w:rFonts w:hint="cs"/>
                <w:b w:val="0"/>
                <w:bCs w:val="0"/>
                <w:szCs w:val="32"/>
                <w:rtl/>
              </w:rPr>
              <w:t>84</w:t>
            </w:r>
            <w:bookmarkEnd w:id="93"/>
          </w:p>
        </w:tc>
        <w:tc>
          <w:tcPr>
            <w:tcW w:w="1023" w:type="dxa"/>
            <w:shd w:val="clear" w:color="auto" w:fill="auto"/>
          </w:tcPr>
          <w:p w:rsidR="004E4337" w:rsidRPr="0062467F" w:rsidRDefault="00841EA7" w:rsidP="0062467F">
            <w:pPr>
              <w:pStyle w:val="Titre1"/>
              <w:spacing w:line="240" w:lineRule="auto"/>
              <w:jc w:val="both"/>
              <w:rPr>
                <w:b w:val="0"/>
                <w:bCs w:val="0"/>
                <w:szCs w:val="32"/>
                <w:rtl/>
              </w:rPr>
            </w:pPr>
            <w:bookmarkStart w:id="94" w:name="_Toc209017210"/>
            <w:r w:rsidRPr="0062467F">
              <w:rPr>
                <w:rFonts w:hint="cs"/>
                <w:b w:val="0"/>
                <w:bCs w:val="0"/>
                <w:szCs w:val="32"/>
                <w:rtl/>
              </w:rPr>
              <w:t>56</w:t>
            </w:r>
            <w:bookmarkEnd w:id="94"/>
          </w:p>
        </w:tc>
        <w:tc>
          <w:tcPr>
            <w:tcW w:w="1024" w:type="dxa"/>
            <w:shd w:val="clear" w:color="auto" w:fill="auto"/>
          </w:tcPr>
          <w:p w:rsidR="004E4337" w:rsidRPr="0062467F" w:rsidRDefault="00841EA7" w:rsidP="0062467F">
            <w:pPr>
              <w:pStyle w:val="Titre1"/>
              <w:spacing w:line="240" w:lineRule="auto"/>
              <w:jc w:val="both"/>
              <w:rPr>
                <w:b w:val="0"/>
                <w:bCs w:val="0"/>
                <w:szCs w:val="32"/>
                <w:rtl/>
              </w:rPr>
            </w:pPr>
            <w:bookmarkStart w:id="95" w:name="_Toc209017211"/>
            <w:r w:rsidRPr="0062467F">
              <w:rPr>
                <w:rFonts w:hint="cs"/>
                <w:b w:val="0"/>
                <w:bCs w:val="0"/>
                <w:szCs w:val="32"/>
                <w:rtl/>
              </w:rPr>
              <w:t>40</w:t>
            </w:r>
            <w:bookmarkEnd w:id="95"/>
          </w:p>
        </w:tc>
        <w:tc>
          <w:tcPr>
            <w:tcW w:w="1024" w:type="dxa"/>
            <w:shd w:val="clear" w:color="auto" w:fill="auto"/>
          </w:tcPr>
          <w:p w:rsidR="004E4337" w:rsidRPr="0062467F" w:rsidRDefault="00251997" w:rsidP="0062467F">
            <w:pPr>
              <w:pStyle w:val="Titre1"/>
              <w:spacing w:line="240" w:lineRule="auto"/>
              <w:jc w:val="both"/>
              <w:rPr>
                <w:b w:val="0"/>
                <w:bCs w:val="0"/>
                <w:szCs w:val="32"/>
                <w:rtl/>
              </w:rPr>
            </w:pPr>
            <w:bookmarkStart w:id="96" w:name="_Toc209017212"/>
            <w:r w:rsidRPr="0062467F">
              <w:rPr>
                <w:rFonts w:hint="cs"/>
                <w:b w:val="0"/>
                <w:bCs w:val="0"/>
                <w:szCs w:val="32"/>
                <w:rtl/>
              </w:rPr>
              <w:t>----</w:t>
            </w:r>
            <w:bookmarkEnd w:id="96"/>
          </w:p>
        </w:tc>
        <w:tc>
          <w:tcPr>
            <w:tcW w:w="1024" w:type="dxa"/>
            <w:shd w:val="clear" w:color="auto" w:fill="auto"/>
          </w:tcPr>
          <w:p w:rsidR="004E4337" w:rsidRPr="0062467F" w:rsidRDefault="00251997" w:rsidP="0062467F">
            <w:pPr>
              <w:pStyle w:val="Titre1"/>
              <w:spacing w:line="240" w:lineRule="auto"/>
              <w:jc w:val="both"/>
              <w:rPr>
                <w:b w:val="0"/>
                <w:bCs w:val="0"/>
                <w:szCs w:val="32"/>
                <w:rtl/>
              </w:rPr>
            </w:pPr>
            <w:bookmarkStart w:id="97" w:name="_Toc209017213"/>
            <w:r w:rsidRPr="0062467F">
              <w:rPr>
                <w:rFonts w:hint="cs"/>
                <w:b w:val="0"/>
                <w:bCs w:val="0"/>
                <w:szCs w:val="32"/>
                <w:rtl/>
              </w:rPr>
              <w:t>- - -</w:t>
            </w:r>
            <w:bookmarkEnd w:id="97"/>
          </w:p>
        </w:tc>
        <w:tc>
          <w:tcPr>
            <w:tcW w:w="1024" w:type="dxa"/>
            <w:shd w:val="clear" w:color="auto" w:fill="auto"/>
          </w:tcPr>
          <w:p w:rsidR="004E4337" w:rsidRPr="0062467F" w:rsidRDefault="00251997" w:rsidP="0062467F">
            <w:pPr>
              <w:pStyle w:val="Titre1"/>
              <w:spacing w:line="240" w:lineRule="auto"/>
              <w:jc w:val="both"/>
              <w:rPr>
                <w:b w:val="0"/>
                <w:bCs w:val="0"/>
                <w:szCs w:val="32"/>
                <w:rtl/>
              </w:rPr>
            </w:pPr>
            <w:bookmarkStart w:id="98" w:name="_Toc209017214"/>
            <w:r w:rsidRPr="0062467F">
              <w:rPr>
                <w:rFonts w:hint="cs"/>
                <w:b w:val="0"/>
                <w:bCs w:val="0"/>
                <w:szCs w:val="32"/>
                <w:rtl/>
              </w:rPr>
              <w:t>286</w:t>
            </w:r>
            <w:bookmarkEnd w:id="98"/>
          </w:p>
        </w:tc>
      </w:tr>
      <w:tr w:rsidR="004E4337" w:rsidRPr="0062467F" w:rsidTr="0062467F">
        <w:tc>
          <w:tcPr>
            <w:tcW w:w="1023" w:type="dxa"/>
            <w:shd w:val="clear" w:color="auto" w:fill="auto"/>
          </w:tcPr>
          <w:p w:rsidR="004E4337" w:rsidRPr="0062467F" w:rsidRDefault="004E4337" w:rsidP="0062467F">
            <w:pPr>
              <w:pStyle w:val="Titre1"/>
              <w:spacing w:line="240" w:lineRule="auto"/>
              <w:jc w:val="both"/>
              <w:rPr>
                <w:b w:val="0"/>
                <w:bCs w:val="0"/>
                <w:szCs w:val="32"/>
                <w:rtl/>
              </w:rPr>
            </w:pPr>
            <w:bookmarkStart w:id="99" w:name="_Toc209017215"/>
            <w:r w:rsidRPr="0062467F">
              <w:rPr>
                <w:rFonts w:hint="cs"/>
                <w:b w:val="0"/>
                <w:bCs w:val="0"/>
                <w:szCs w:val="32"/>
                <w:rtl/>
              </w:rPr>
              <w:t>عربي</w:t>
            </w:r>
            <w:bookmarkEnd w:id="99"/>
          </w:p>
        </w:tc>
        <w:tc>
          <w:tcPr>
            <w:tcW w:w="1023" w:type="dxa"/>
            <w:shd w:val="clear" w:color="auto" w:fill="auto"/>
          </w:tcPr>
          <w:p w:rsidR="004E4337" w:rsidRPr="0062467F" w:rsidRDefault="00500A58" w:rsidP="0062467F">
            <w:pPr>
              <w:pStyle w:val="Titre1"/>
              <w:spacing w:line="240" w:lineRule="auto"/>
              <w:jc w:val="both"/>
              <w:rPr>
                <w:b w:val="0"/>
                <w:bCs w:val="0"/>
                <w:szCs w:val="32"/>
                <w:rtl/>
              </w:rPr>
            </w:pPr>
            <w:bookmarkStart w:id="100" w:name="_Toc209017216"/>
            <w:r w:rsidRPr="0062467F">
              <w:rPr>
                <w:rFonts w:hint="cs"/>
                <w:b w:val="0"/>
                <w:bCs w:val="0"/>
                <w:szCs w:val="32"/>
                <w:rtl/>
              </w:rPr>
              <w:t>124</w:t>
            </w:r>
            <w:bookmarkEnd w:id="100"/>
          </w:p>
        </w:tc>
        <w:tc>
          <w:tcPr>
            <w:tcW w:w="1023" w:type="dxa"/>
            <w:shd w:val="clear" w:color="auto" w:fill="auto"/>
          </w:tcPr>
          <w:p w:rsidR="004E4337" w:rsidRPr="0062467F" w:rsidRDefault="00500A58" w:rsidP="0062467F">
            <w:pPr>
              <w:pStyle w:val="Titre1"/>
              <w:spacing w:line="240" w:lineRule="auto"/>
              <w:jc w:val="both"/>
              <w:rPr>
                <w:b w:val="0"/>
                <w:bCs w:val="0"/>
                <w:szCs w:val="32"/>
                <w:rtl/>
              </w:rPr>
            </w:pPr>
            <w:bookmarkStart w:id="101" w:name="_Toc209017217"/>
            <w:r w:rsidRPr="0062467F">
              <w:rPr>
                <w:rFonts w:hint="cs"/>
                <w:b w:val="0"/>
                <w:bCs w:val="0"/>
                <w:szCs w:val="32"/>
                <w:rtl/>
              </w:rPr>
              <w:t>233</w:t>
            </w:r>
            <w:bookmarkEnd w:id="101"/>
          </w:p>
        </w:tc>
        <w:tc>
          <w:tcPr>
            <w:tcW w:w="1023" w:type="dxa"/>
            <w:shd w:val="clear" w:color="auto" w:fill="auto"/>
          </w:tcPr>
          <w:p w:rsidR="004E4337" w:rsidRPr="0062467F" w:rsidRDefault="00500A58" w:rsidP="0062467F">
            <w:pPr>
              <w:pStyle w:val="Titre1"/>
              <w:spacing w:line="240" w:lineRule="auto"/>
              <w:jc w:val="both"/>
              <w:rPr>
                <w:b w:val="0"/>
                <w:bCs w:val="0"/>
                <w:szCs w:val="32"/>
                <w:rtl/>
              </w:rPr>
            </w:pPr>
            <w:bookmarkStart w:id="102" w:name="_Toc209017218"/>
            <w:r w:rsidRPr="0062467F">
              <w:rPr>
                <w:rFonts w:hint="cs"/>
                <w:b w:val="0"/>
                <w:bCs w:val="0"/>
                <w:szCs w:val="32"/>
                <w:rtl/>
              </w:rPr>
              <w:t>329</w:t>
            </w:r>
            <w:bookmarkEnd w:id="102"/>
          </w:p>
        </w:tc>
        <w:tc>
          <w:tcPr>
            <w:tcW w:w="1023" w:type="dxa"/>
            <w:shd w:val="clear" w:color="auto" w:fill="auto"/>
          </w:tcPr>
          <w:p w:rsidR="004E4337" w:rsidRPr="0062467F" w:rsidRDefault="00841EA7" w:rsidP="0062467F">
            <w:pPr>
              <w:pStyle w:val="Titre1"/>
              <w:spacing w:line="240" w:lineRule="auto"/>
              <w:jc w:val="both"/>
              <w:rPr>
                <w:b w:val="0"/>
                <w:bCs w:val="0"/>
                <w:szCs w:val="32"/>
                <w:rtl/>
              </w:rPr>
            </w:pPr>
            <w:bookmarkStart w:id="103" w:name="_Toc209017219"/>
            <w:r w:rsidRPr="0062467F">
              <w:rPr>
                <w:rFonts w:hint="cs"/>
                <w:b w:val="0"/>
                <w:bCs w:val="0"/>
                <w:szCs w:val="32"/>
                <w:rtl/>
              </w:rPr>
              <w:t>69</w:t>
            </w:r>
            <w:bookmarkEnd w:id="103"/>
          </w:p>
        </w:tc>
        <w:tc>
          <w:tcPr>
            <w:tcW w:w="1024" w:type="dxa"/>
            <w:shd w:val="clear" w:color="auto" w:fill="auto"/>
          </w:tcPr>
          <w:p w:rsidR="004E4337" w:rsidRPr="0062467F" w:rsidRDefault="00841EA7" w:rsidP="0062467F">
            <w:pPr>
              <w:pStyle w:val="Titre1"/>
              <w:spacing w:line="240" w:lineRule="auto"/>
              <w:jc w:val="both"/>
              <w:rPr>
                <w:b w:val="0"/>
                <w:bCs w:val="0"/>
                <w:szCs w:val="32"/>
                <w:rtl/>
              </w:rPr>
            </w:pPr>
            <w:bookmarkStart w:id="104" w:name="_Toc209017220"/>
            <w:r w:rsidRPr="0062467F">
              <w:rPr>
                <w:rFonts w:hint="cs"/>
                <w:b w:val="0"/>
                <w:bCs w:val="0"/>
                <w:szCs w:val="32"/>
                <w:rtl/>
              </w:rPr>
              <w:t>11</w:t>
            </w:r>
            <w:bookmarkEnd w:id="104"/>
          </w:p>
        </w:tc>
        <w:tc>
          <w:tcPr>
            <w:tcW w:w="1024" w:type="dxa"/>
            <w:shd w:val="clear" w:color="auto" w:fill="auto"/>
          </w:tcPr>
          <w:p w:rsidR="004E4337" w:rsidRPr="0062467F" w:rsidRDefault="00841EA7" w:rsidP="0062467F">
            <w:pPr>
              <w:pStyle w:val="Titre1"/>
              <w:spacing w:line="240" w:lineRule="auto"/>
              <w:jc w:val="both"/>
              <w:rPr>
                <w:b w:val="0"/>
                <w:bCs w:val="0"/>
                <w:szCs w:val="32"/>
                <w:rtl/>
              </w:rPr>
            </w:pPr>
            <w:bookmarkStart w:id="105" w:name="_Toc209017221"/>
            <w:r w:rsidRPr="0062467F">
              <w:rPr>
                <w:rFonts w:hint="cs"/>
                <w:b w:val="0"/>
                <w:bCs w:val="0"/>
                <w:szCs w:val="32"/>
                <w:rtl/>
              </w:rPr>
              <w:t>8</w:t>
            </w:r>
            <w:bookmarkEnd w:id="105"/>
          </w:p>
        </w:tc>
        <w:tc>
          <w:tcPr>
            <w:tcW w:w="1024" w:type="dxa"/>
            <w:shd w:val="clear" w:color="auto" w:fill="auto"/>
          </w:tcPr>
          <w:p w:rsidR="004E4337" w:rsidRPr="0062467F" w:rsidRDefault="00841EA7" w:rsidP="0062467F">
            <w:pPr>
              <w:pStyle w:val="Titre1"/>
              <w:spacing w:line="240" w:lineRule="auto"/>
              <w:jc w:val="both"/>
              <w:rPr>
                <w:b w:val="0"/>
                <w:bCs w:val="0"/>
                <w:szCs w:val="32"/>
                <w:rtl/>
              </w:rPr>
            </w:pPr>
            <w:bookmarkStart w:id="106" w:name="_Toc209017222"/>
            <w:r w:rsidRPr="0062467F">
              <w:rPr>
                <w:rFonts w:hint="cs"/>
                <w:b w:val="0"/>
                <w:bCs w:val="0"/>
                <w:szCs w:val="32"/>
                <w:rtl/>
              </w:rPr>
              <w:t>4</w:t>
            </w:r>
            <w:bookmarkEnd w:id="106"/>
          </w:p>
        </w:tc>
        <w:tc>
          <w:tcPr>
            <w:tcW w:w="1024" w:type="dxa"/>
            <w:shd w:val="clear" w:color="auto" w:fill="auto"/>
          </w:tcPr>
          <w:p w:rsidR="004E4337" w:rsidRPr="0062467F" w:rsidRDefault="00251997" w:rsidP="0062467F">
            <w:pPr>
              <w:pStyle w:val="Titre1"/>
              <w:spacing w:line="240" w:lineRule="auto"/>
              <w:jc w:val="both"/>
              <w:rPr>
                <w:b w:val="0"/>
                <w:bCs w:val="0"/>
                <w:szCs w:val="32"/>
                <w:rtl/>
              </w:rPr>
            </w:pPr>
            <w:bookmarkStart w:id="107" w:name="_Toc209017223"/>
            <w:r w:rsidRPr="0062467F">
              <w:rPr>
                <w:rFonts w:hint="cs"/>
                <w:b w:val="0"/>
                <w:bCs w:val="0"/>
                <w:szCs w:val="32"/>
                <w:rtl/>
              </w:rPr>
              <w:t>778</w:t>
            </w:r>
            <w:bookmarkEnd w:id="107"/>
          </w:p>
        </w:tc>
      </w:tr>
      <w:tr w:rsidR="004E4337" w:rsidRPr="0062467F" w:rsidTr="0062467F">
        <w:tc>
          <w:tcPr>
            <w:tcW w:w="1023" w:type="dxa"/>
            <w:shd w:val="clear" w:color="auto" w:fill="auto"/>
          </w:tcPr>
          <w:p w:rsidR="004E4337" w:rsidRPr="0062467F" w:rsidRDefault="004E4337" w:rsidP="0062467F">
            <w:pPr>
              <w:pStyle w:val="Titre1"/>
              <w:spacing w:line="240" w:lineRule="auto"/>
              <w:jc w:val="both"/>
              <w:rPr>
                <w:b w:val="0"/>
                <w:bCs w:val="0"/>
                <w:szCs w:val="32"/>
                <w:rtl/>
              </w:rPr>
            </w:pPr>
            <w:bookmarkStart w:id="108" w:name="_Toc209017224"/>
            <w:r w:rsidRPr="0062467F">
              <w:rPr>
                <w:rFonts w:hint="cs"/>
                <w:b w:val="0"/>
                <w:bCs w:val="0"/>
                <w:szCs w:val="32"/>
                <w:rtl/>
              </w:rPr>
              <w:t>تركي</w:t>
            </w:r>
            <w:bookmarkEnd w:id="108"/>
          </w:p>
        </w:tc>
        <w:tc>
          <w:tcPr>
            <w:tcW w:w="1023" w:type="dxa"/>
            <w:shd w:val="clear" w:color="auto" w:fill="auto"/>
          </w:tcPr>
          <w:p w:rsidR="004E4337" w:rsidRPr="0062467F" w:rsidRDefault="00500A58" w:rsidP="0062467F">
            <w:pPr>
              <w:pStyle w:val="Titre1"/>
              <w:spacing w:line="240" w:lineRule="auto"/>
              <w:jc w:val="both"/>
              <w:rPr>
                <w:b w:val="0"/>
                <w:bCs w:val="0"/>
                <w:szCs w:val="32"/>
                <w:rtl/>
              </w:rPr>
            </w:pPr>
            <w:bookmarkStart w:id="109" w:name="_Toc209017225"/>
            <w:r w:rsidRPr="0062467F">
              <w:rPr>
                <w:rFonts w:hint="cs"/>
                <w:b w:val="0"/>
                <w:bCs w:val="0"/>
                <w:szCs w:val="32"/>
                <w:rtl/>
              </w:rPr>
              <w:t>1</w:t>
            </w:r>
            <w:bookmarkEnd w:id="109"/>
          </w:p>
        </w:tc>
        <w:tc>
          <w:tcPr>
            <w:tcW w:w="1023" w:type="dxa"/>
            <w:shd w:val="clear" w:color="auto" w:fill="auto"/>
          </w:tcPr>
          <w:p w:rsidR="004E4337" w:rsidRPr="0062467F" w:rsidRDefault="00500A58" w:rsidP="0062467F">
            <w:pPr>
              <w:pStyle w:val="Titre1"/>
              <w:spacing w:line="240" w:lineRule="auto"/>
              <w:jc w:val="both"/>
              <w:rPr>
                <w:b w:val="0"/>
                <w:bCs w:val="0"/>
                <w:szCs w:val="32"/>
                <w:rtl/>
              </w:rPr>
            </w:pPr>
            <w:bookmarkStart w:id="110" w:name="_Toc209017226"/>
            <w:r w:rsidRPr="0062467F">
              <w:rPr>
                <w:rFonts w:hint="cs"/>
                <w:b w:val="0"/>
                <w:bCs w:val="0"/>
                <w:szCs w:val="32"/>
                <w:rtl/>
              </w:rPr>
              <w:t>11</w:t>
            </w:r>
            <w:bookmarkEnd w:id="110"/>
          </w:p>
        </w:tc>
        <w:tc>
          <w:tcPr>
            <w:tcW w:w="1023" w:type="dxa"/>
            <w:shd w:val="clear" w:color="auto" w:fill="auto"/>
          </w:tcPr>
          <w:p w:rsidR="004E4337" w:rsidRPr="0062467F" w:rsidRDefault="00500A58" w:rsidP="0062467F">
            <w:pPr>
              <w:pStyle w:val="Titre1"/>
              <w:spacing w:line="240" w:lineRule="auto"/>
              <w:jc w:val="both"/>
              <w:rPr>
                <w:b w:val="0"/>
                <w:bCs w:val="0"/>
                <w:szCs w:val="32"/>
                <w:rtl/>
              </w:rPr>
            </w:pPr>
            <w:bookmarkStart w:id="111" w:name="_Toc209017227"/>
            <w:r w:rsidRPr="0062467F">
              <w:rPr>
                <w:rFonts w:hint="cs"/>
                <w:b w:val="0"/>
                <w:bCs w:val="0"/>
                <w:szCs w:val="32"/>
                <w:rtl/>
              </w:rPr>
              <w:t>6</w:t>
            </w:r>
            <w:bookmarkEnd w:id="111"/>
          </w:p>
        </w:tc>
        <w:tc>
          <w:tcPr>
            <w:tcW w:w="1023" w:type="dxa"/>
            <w:shd w:val="clear" w:color="auto" w:fill="auto"/>
          </w:tcPr>
          <w:p w:rsidR="004E4337" w:rsidRPr="0062467F" w:rsidRDefault="00841EA7" w:rsidP="0062467F">
            <w:pPr>
              <w:pStyle w:val="Titre1"/>
              <w:spacing w:line="240" w:lineRule="auto"/>
              <w:jc w:val="both"/>
              <w:rPr>
                <w:b w:val="0"/>
                <w:bCs w:val="0"/>
                <w:szCs w:val="32"/>
                <w:rtl/>
              </w:rPr>
            </w:pPr>
            <w:bookmarkStart w:id="112" w:name="_Toc209017228"/>
            <w:r w:rsidRPr="0062467F">
              <w:rPr>
                <w:rFonts w:hint="cs"/>
                <w:b w:val="0"/>
                <w:bCs w:val="0"/>
                <w:szCs w:val="32"/>
                <w:rtl/>
              </w:rPr>
              <w:t>11</w:t>
            </w:r>
            <w:bookmarkEnd w:id="112"/>
          </w:p>
        </w:tc>
        <w:tc>
          <w:tcPr>
            <w:tcW w:w="1024" w:type="dxa"/>
            <w:shd w:val="clear" w:color="auto" w:fill="auto"/>
          </w:tcPr>
          <w:p w:rsidR="004E4337" w:rsidRPr="0062467F" w:rsidRDefault="00841EA7" w:rsidP="0062467F">
            <w:pPr>
              <w:pStyle w:val="Titre1"/>
              <w:spacing w:line="240" w:lineRule="auto"/>
              <w:jc w:val="both"/>
              <w:rPr>
                <w:b w:val="0"/>
                <w:bCs w:val="0"/>
                <w:szCs w:val="32"/>
                <w:rtl/>
              </w:rPr>
            </w:pPr>
            <w:bookmarkStart w:id="113" w:name="_Toc209017229"/>
            <w:r w:rsidRPr="0062467F">
              <w:rPr>
                <w:rFonts w:hint="cs"/>
                <w:b w:val="0"/>
                <w:bCs w:val="0"/>
                <w:szCs w:val="32"/>
                <w:rtl/>
              </w:rPr>
              <w:t>58</w:t>
            </w:r>
            <w:bookmarkEnd w:id="113"/>
          </w:p>
        </w:tc>
        <w:tc>
          <w:tcPr>
            <w:tcW w:w="1024" w:type="dxa"/>
            <w:shd w:val="clear" w:color="auto" w:fill="auto"/>
          </w:tcPr>
          <w:p w:rsidR="004E4337" w:rsidRPr="0062467F" w:rsidRDefault="00841EA7" w:rsidP="0062467F">
            <w:pPr>
              <w:pStyle w:val="Titre1"/>
              <w:spacing w:line="240" w:lineRule="auto"/>
              <w:jc w:val="both"/>
              <w:rPr>
                <w:b w:val="0"/>
                <w:bCs w:val="0"/>
                <w:szCs w:val="32"/>
                <w:rtl/>
              </w:rPr>
            </w:pPr>
            <w:bookmarkStart w:id="114" w:name="_Toc209017230"/>
            <w:r w:rsidRPr="0062467F">
              <w:rPr>
                <w:rFonts w:hint="cs"/>
                <w:b w:val="0"/>
                <w:bCs w:val="0"/>
                <w:szCs w:val="32"/>
                <w:rtl/>
              </w:rPr>
              <w:t>21</w:t>
            </w:r>
            <w:bookmarkEnd w:id="114"/>
          </w:p>
        </w:tc>
        <w:tc>
          <w:tcPr>
            <w:tcW w:w="1024" w:type="dxa"/>
            <w:shd w:val="clear" w:color="auto" w:fill="auto"/>
          </w:tcPr>
          <w:p w:rsidR="004E4337" w:rsidRPr="0062467F" w:rsidRDefault="00841EA7" w:rsidP="0062467F">
            <w:pPr>
              <w:pStyle w:val="Titre1"/>
              <w:spacing w:line="240" w:lineRule="auto"/>
              <w:jc w:val="both"/>
              <w:rPr>
                <w:b w:val="0"/>
                <w:bCs w:val="0"/>
                <w:szCs w:val="32"/>
                <w:rtl/>
              </w:rPr>
            </w:pPr>
            <w:bookmarkStart w:id="115" w:name="_Toc209017231"/>
            <w:r w:rsidRPr="0062467F">
              <w:rPr>
                <w:rFonts w:hint="cs"/>
                <w:b w:val="0"/>
                <w:bCs w:val="0"/>
                <w:szCs w:val="32"/>
                <w:rtl/>
              </w:rPr>
              <w:t>1</w:t>
            </w:r>
            <w:bookmarkEnd w:id="115"/>
          </w:p>
        </w:tc>
        <w:tc>
          <w:tcPr>
            <w:tcW w:w="1024" w:type="dxa"/>
            <w:shd w:val="clear" w:color="auto" w:fill="auto"/>
          </w:tcPr>
          <w:p w:rsidR="004E4337" w:rsidRPr="0062467F" w:rsidRDefault="00251997" w:rsidP="0062467F">
            <w:pPr>
              <w:pStyle w:val="Titre1"/>
              <w:spacing w:line="240" w:lineRule="auto"/>
              <w:jc w:val="both"/>
              <w:rPr>
                <w:b w:val="0"/>
                <w:bCs w:val="0"/>
                <w:szCs w:val="32"/>
                <w:rtl/>
              </w:rPr>
            </w:pPr>
            <w:bookmarkStart w:id="116" w:name="_Toc209017232"/>
            <w:r w:rsidRPr="0062467F">
              <w:rPr>
                <w:rFonts w:hint="cs"/>
                <w:b w:val="0"/>
                <w:bCs w:val="0"/>
                <w:szCs w:val="32"/>
                <w:rtl/>
              </w:rPr>
              <w:t>109</w:t>
            </w:r>
            <w:bookmarkEnd w:id="116"/>
          </w:p>
        </w:tc>
      </w:tr>
    </w:tbl>
    <w:p w:rsidR="001B0497" w:rsidRPr="00433A6F" w:rsidRDefault="00E54964" w:rsidP="001B0497">
      <w:pPr>
        <w:pStyle w:val="Titre1"/>
        <w:ind w:firstLine="566"/>
        <w:jc w:val="both"/>
        <w:rPr>
          <w:b w:val="0"/>
          <w:bCs w:val="0"/>
          <w:szCs w:val="32"/>
          <w:rtl/>
        </w:rPr>
      </w:pPr>
      <w:bookmarkStart w:id="117" w:name="_Toc209017233"/>
      <w:r w:rsidRPr="00433A6F">
        <w:rPr>
          <w:b w:val="0"/>
          <w:bCs w:val="0"/>
          <w:szCs w:val="32"/>
          <w:rtl/>
        </w:rPr>
        <w:t xml:space="preserve">ويعتقد سالفاتوري بونو أن الفترة الممتدة بين سنتي </w:t>
      </w:r>
      <w:r w:rsidRPr="00433A6F">
        <w:rPr>
          <w:b w:val="0"/>
          <w:bCs w:val="0"/>
          <w:szCs w:val="32"/>
        </w:rPr>
        <w:t>1500-1800</w:t>
      </w:r>
      <w:r w:rsidRPr="00433A6F">
        <w:rPr>
          <w:b w:val="0"/>
          <w:bCs w:val="0"/>
          <w:szCs w:val="32"/>
          <w:rtl/>
        </w:rPr>
        <w:t xml:space="preserve">؛ شهدت تواجد </w:t>
      </w:r>
      <w:r w:rsidRPr="00433A6F">
        <w:rPr>
          <w:b w:val="0"/>
          <w:bCs w:val="0"/>
          <w:szCs w:val="32"/>
        </w:rPr>
        <w:br/>
      </w:r>
      <w:r w:rsidR="004C7924" w:rsidRPr="00433A6F">
        <w:rPr>
          <w:rFonts w:hint="cs"/>
          <w:b w:val="0"/>
          <w:bCs w:val="0"/>
          <w:szCs w:val="32"/>
          <w:rtl/>
        </w:rPr>
        <w:t xml:space="preserve">80.000 </w:t>
      </w:r>
      <w:r w:rsidR="004C7924" w:rsidRPr="00433A6F">
        <w:rPr>
          <w:b w:val="0"/>
          <w:bCs w:val="0"/>
          <w:szCs w:val="32"/>
          <w:rtl/>
        </w:rPr>
        <w:t>–</w:t>
      </w:r>
      <w:r w:rsidR="004C7924" w:rsidRPr="00433A6F">
        <w:rPr>
          <w:rFonts w:hint="cs"/>
          <w:b w:val="0"/>
          <w:bCs w:val="0"/>
          <w:szCs w:val="32"/>
          <w:rtl/>
        </w:rPr>
        <w:t xml:space="preserve"> 120.000 </w:t>
      </w:r>
      <w:r w:rsidRPr="00433A6F">
        <w:rPr>
          <w:b w:val="0"/>
          <w:bCs w:val="0"/>
          <w:szCs w:val="32"/>
          <w:rtl/>
        </w:rPr>
        <w:t>مسلم بالدويلات الإيطالية؛ في الغالب بجنوة</w:t>
      </w:r>
      <w:r w:rsidR="00771974" w:rsidRPr="00433A6F">
        <w:rPr>
          <w:b w:val="0"/>
          <w:bCs w:val="0"/>
          <w:szCs w:val="32"/>
          <w:rtl/>
        </w:rPr>
        <w:t xml:space="preserve">، </w:t>
      </w:r>
      <w:r w:rsidRPr="00433A6F">
        <w:rPr>
          <w:b w:val="0"/>
          <w:bCs w:val="0"/>
          <w:szCs w:val="32"/>
          <w:rtl/>
        </w:rPr>
        <w:t>ليفورنو</w:t>
      </w:r>
      <w:r w:rsidR="00771974" w:rsidRPr="00433A6F">
        <w:rPr>
          <w:b w:val="0"/>
          <w:bCs w:val="0"/>
          <w:szCs w:val="32"/>
          <w:rtl/>
        </w:rPr>
        <w:t xml:space="preserve">، </w:t>
      </w:r>
      <w:r w:rsidRPr="00433A6F">
        <w:rPr>
          <w:b w:val="0"/>
          <w:bCs w:val="0"/>
          <w:szCs w:val="32"/>
          <w:rtl/>
        </w:rPr>
        <w:t>نابولي</w:t>
      </w:r>
      <w:r w:rsidR="00771974" w:rsidRPr="00433A6F">
        <w:rPr>
          <w:b w:val="0"/>
          <w:bCs w:val="0"/>
          <w:szCs w:val="32"/>
          <w:rtl/>
        </w:rPr>
        <w:t xml:space="preserve">، </w:t>
      </w:r>
      <w:r w:rsidRPr="00433A6F">
        <w:rPr>
          <w:b w:val="0"/>
          <w:bCs w:val="0"/>
          <w:szCs w:val="32"/>
        </w:rPr>
        <w:br/>
      </w:r>
      <w:r w:rsidRPr="00433A6F">
        <w:rPr>
          <w:b w:val="0"/>
          <w:bCs w:val="0"/>
          <w:szCs w:val="32"/>
          <w:rtl/>
        </w:rPr>
        <w:t>باليرمو</w:t>
      </w:r>
      <w:r w:rsidRPr="00433A6F">
        <w:rPr>
          <w:b w:val="0"/>
          <w:bCs w:val="0"/>
          <w:szCs w:val="32"/>
        </w:rPr>
        <w:t>.</w:t>
      </w:r>
      <w:r w:rsidRPr="00433A6F">
        <w:rPr>
          <w:b w:val="0"/>
          <w:bCs w:val="0"/>
          <w:szCs w:val="32"/>
          <w:rtl/>
        </w:rPr>
        <w:t xml:space="preserve">أما باحثون إيطاليو ن فيعتقدون أن عدد المسلمين الذين أخذوا من شمال إفريقيا </w:t>
      </w:r>
      <w:r w:rsidRPr="00433A6F">
        <w:rPr>
          <w:b w:val="0"/>
          <w:bCs w:val="0"/>
          <w:szCs w:val="32"/>
        </w:rPr>
        <w:br/>
        <w:t>"</w:t>
      </w:r>
      <w:r w:rsidRPr="00433A6F">
        <w:rPr>
          <w:b w:val="0"/>
          <w:bCs w:val="0"/>
          <w:szCs w:val="32"/>
          <w:rtl/>
        </w:rPr>
        <w:t xml:space="preserve">كعبيد" باتجاه إيطاليا؛ بلغ عددهم نصف مليون خلال القرنين </w:t>
      </w:r>
      <w:r w:rsidRPr="00433A6F">
        <w:rPr>
          <w:b w:val="0"/>
          <w:bCs w:val="0"/>
          <w:szCs w:val="32"/>
        </w:rPr>
        <w:t>16-17</w:t>
      </w:r>
      <w:r w:rsidR="00771974" w:rsidRPr="00433A6F">
        <w:rPr>
          <w:b w:val="0"/>
          <w:bCs w:val="0"/>
          <w:szCs w:val="32"/>
          <w:rtl/>
        </w:rPr>
        <w:t xml:space="preserve">، </w:t>
      </w:r>
      <w:r w:rsidRPr="00433A6F">
        <w:rPr>
          <w:b w:val="0"/>
          <w:bCs w:val="0"/>
          <w:szCs w:val="32"/>
          <w:rtl/>
        </w:rPr>
        <w:t>حيث أ</w:t>
      </w:r>
      <w:r w:rsidR="004C7924" w:rsidRPr="00433A6F">
        <w:rPr>
          <w:rFonts w:hint="cs"/>
          <w:b w:val="0"/>
          <w:bCs w:val="0"/>
          <w:szCs w:val="32"/>
          <w:rtl/>
        </w:rPr>
        <w:t>نه</w:t>
      </w:r>
      <w:r w:rsidRPr="00433A6F">
        <w:rPr>
          <w:b w:val="0"/>
          <w:bCs w:val="0"/>
          <w:szCs w:val="32"/>
          <w:rtl/>
        </w:rPr>
        <w:t xml:space="preserve">م في </w:t>
      </w:r>
      <w:r w:rsidRPr="00433A6F">
        <w:rPr>
          <w:b w:val="0"/>
          <w:bCs w:val="0"/>
          <w:szCs w:val="32"/>
        </w:rPr>
        <w:br/>
      </w:r>
      <w:r w:rsidRPr="00433A6F">
        <w:rPr>
          <w:b w:val="0"/>
          <w:bCs w:val="0"/>
          <w:szCs w:val="32"/>
          <w:rtl/>
        </w:rPr>
        <w:t>الغالب كانوا يستخدمون للعمل في الغاليارات</w:t>
      </w:r>
      <w:r w:rsidRPr="00433A6F">
        <w:rPr>
          <w:b w:val="0"/>
          <w:bCs w:val="0"/>
          <w:szCs w:val="32"/>
        </w:rPr>
        <w:t xml:space="preserve">. </w:t>
      </w:r>
      <w:r w:rsidRPr="00433A6F">
        <w:rPr>
          <w:b w:val="0"/>
          <w:bCs w:val="0"/>
          <w:szCs w:val="32"/>
          <w:rtl/>
        </w:rPr>
        <w:t xml:space="preserve">وقد كانت الأسواق الرئيسية لهؤلاء </w:t>
      </w:r>
      <w:r w:rsidRPr="00433A6F">
        <w:rPr>
          <w:b w:val="0"/>
          <w:bCs w:val="0"/>
          <w:szCs w:val="32"/>
        </w:rPr>
        <w:br/>
      </w:r>
      <w:r w:rsidRPr="00433A6F">
        <w:rPr>
          <w:b w:val="0"/>
          <w:bCs w:val="0"/>
          <w:szCs w:val="32"/>
          <w:rtl/>
        </w:rPr>
        <w:t>الأسرى: نابولي</w:t>
      </w:r>
      <w:r w:rsidR="00771974" w:rsidRPr="00433A6F">
        <w:rPr>
          <w:b w:val="0"/>
          <w:bCs w:val="0"/>
          <w:szCs w:val="32"/>
          <w:rtl/>
        </w:rPr>
        <w:t xml:space="preserve">، </w:t>
      </w:r>
      <w:r w:rsidRPr="00433A6F">
        <w:rPr>
          <w:b w:val="0"/>
          <w:bCs w:val="0"/>
          <w:szCs w:val="32"/>
          <w:rtl/>
        </w:rPr>
        <w:t>ماسينا</w:t>
      </w:r>
      <w:r w:rsidR="00771974" w:rsidRPr="00433A6F">
        <w:rPr>
          <w:b w:val="0"/>
          <w:bCs w:val="0"/>
          <w:szCs w:val="32"/>
          <w:rtl/>
        </w:rPr>
        <w:t xml:space="preserve">، </w:t>
      </w:r>
      <w:r w:rsidRPr="00433A6F">
        <w:rPr>
          <w:b w:val="0"/>
          <w:bCs w:val="0"/>
          <w:szCs w:val="32"/>
          <w:rtl/>
        </w:rPr>
        <w:t xml:space="preserve">وباليرمو... ومع مطلع القرن السابع وجدت أكبر الأسواق في </w:t>
      </w:r>
      <w:r w:rsidRPr="00433A6F">
        <w:rPr>
          <w:b w:val="0"/>
          <w:bCs w:val="0"/>
          <w:szCs w:val="32"/>
        </w:rPr>
        <w:br/>
      </w:r>
      <w:r w:rsidRPr="00433A6F">
        <w:rPr>
          <w:b w:val="0"/>
          <w:bCs w:val="0"/>
          <w:szCs w:val="32"/>
          <w:rtl/>
        </w:rPr>
        <w:lastRenderedPageBreak/>
        <w:t>ليفورنو ونابولي</w:t>
      </w:r>
      <w:r w:rsidRPr="00433A6F">
        <w:rPr>
          <w:b w:val="0"/>
          <w:bCs w:val="0"/>
          <w:szCs w:val="32"/>
        </w:rPr>
        <w:t xml:space="preserve">. </w:t>
      </w:r>
      <w:r w:rsidRPr="00433A6F">
        <w:rPr>
          <w:b w:val="0"/>
          <w:bCs w:val="0"/>
          <w:szCs w:val="32"/>
          <w:rtl/>
        </w:rPr>
        <w:t>ويؤكد بروديل أن ليفورنو وحدها</w:t>
      </w:r>
      <w:r w:rsidR="00771974" w:rsidRPr="00433A6F">
        <w:rPr>
          <w:b w:val="0"/>
          <w:bCs w:val="0"/>
          <w:szCs w:val="32"/>
          <w:rtl/>
        </w:rPr>
        <w:t xml:space="preserve">، </w:t>
      </w:r>
      <w:r w:rsidRPr="00433A6F">
        <w:rPr>
          <w:b w:val="0"/>
          <w:bCs w:val="0"/>
          <w:szCs w:val="32"/>
          <w:rtl/>
        </w:rPr>
        <w:t>كان</w:t>
      </w:r>
      <w:r w:rsidR="004C7924" w:rsidRPr="00433A6F">
        <w:rPr>
          <w:rFonts w:eastAsia="MingLiU_HKSCS" w:hint="cs"/>
          <w:b w:val="0"/>
          <w:bCs w:val="0"/>
          <w:szCs w:val="32"/>
          <w:rtl/>
        </w:rPr>
        <w:t xml:space="preserve"> به</w:t>
      </w:r>
      <w:r w:rsidRPr="00433A6F">
        <w:rPr>
          <w:b w:val="0"/>
          <w:bCs w:val="0"/>
          <w:szCs w:val="32"/>
          <w:rtl/>
        </w:rPr>
        <w:t xml:space="preserve">ا أكثر من </w:t>
      </w:r>
      <w:r w:rsidRPr="00433A6F">
        <w:rPr>
          <w:b w:val="0"/>
          <w:bCs w:val="0"/>
          <w:szCs w:val="32"/>
        </w:rPr>
        <w:t xml:space="preserve">10 </w:t>
      </w:r>
      <w:r w:rsidRPr="00433A6F">
        <w:rPr>
          <w:b w:val="0"/>
          <w:bCs w:val="0"/>
          <w:szCs w:val="32"/>
          <w:rtl/>
        </w:rPr>
        <w:t xml:space="preserve">آلاف أسير خلال </w:t>
      </w:r>
      <w:r w:rsidR="00A869D6" w:rsidRPr="00433A6F">
        <w:rPr>
          <w:rFonts w:hint="cs"/>
          <w:b w:val="0"/>
          <w:bCs w:val="0"/>
          <w:szCs w:val="32"/>
          <w:rtl/>
        </w:rPr>
        <w:t xml:space="preserve"> </w:t>
      </w:r>
      <w:r w:rsidRPr="00433A6F">
        <w:rPr>
          <w:b w:val="0"/>
          <w:bCs w:val="0"/>
          <w:szCs w:val="32"/>
          <w:rtl/>
        </w:rPr>
        <w:t xml:space="preserve">القرن </w:t>
      </w:r>
      <w:r w:rsidRPr="00433A6F">
        <w:rPr>
          <w:b w:val="0"/>
          <w:bCs w:val="0"/>
          <w:szCs w:val="32"/>
        </w:rPr>
        <w:t>17</w:t>
      </w:r>
      <w:r w:rsidRPr="00433A6F">
        <w:rPr>
          <w:b w:val="0"/>
          <w:bCs w:val="0"/>
          <w:szCs w:val="32"/>
          <w:rtl/>
        </w:rPr>
        <w:t>م</w:t>
      </w:r>
      <w:r w:rsidR="00771974" w:rsidRPr="00433A6F">
        <w:rPr>
          <w:rFonts w:hint="cs"/>
          <w:b w:val="0"/>
          <w:bCs w:val="0"/>
          <w:szCs w:val="32"/>
          <w:rtl/>
        </w:rPr>
        <w:t xml:space="preserve">، </w:t>
      </w:r>
      <w:r w:rsidRPr="00433A6F">
        <w:rPr>
          <w:b w:val="0"/>
          <w:bCs w:val="0"/>
          <w:szCs w:val="32"/>
          <w:rtl/>
        </w:rPr>
        <w:t xml:space="preserve">وأواخر هذا القرن وجد </w:t>
      </w:r>
      <w:r w:rsidRPr="00433A6F">
        <w:rPr>
          <w:b w:val="0"/>
          <w:bCs w:val="0"/>
          <w:szCs w:val="32"/>
        </w:rPr>
        <w:t xml:space="preserve">10 </w:t>
      </w:r>
      <w:r w:rsidRPr="00433A6F">
        <w:rPr>
          <w:b w:val="0"/>
          <w:bCs w:val="0"/>
          <w:szCs w:val="32"/>
          <w:rtl/>
        </w:rPr>
        <w:t>آلاف أسير مسلم بمالطة</w:t>
      </w:r>
      <w:r w:rsidR="004C7924" w:rsidRPr="00433A6F">
        <w:rPr>
          <w:rFonts w:hint="cs"/>
          <w:b w:val="0"/>
          <w:bCs w:val="0"/>
          <w:szCs w:val="32"/>
          <w:rtl/>
        </w:rPr>
        <w:t xml:space="preserve"> . </w:t>
      </w:r>
      <w:r w:rsidR="001B0497" w:rsidRPr="00433A6F">
        <w:rPr>
          <w:rStyle w:val="Appelnotedebasdep"/>
          <w:b w:val="0"/>
          <w:bCs w:val="0"/>
          <w:szCs w:val="32"/>
          <w:rtl/>
        </w:rPr>
        <w:footnoteReference w:id="144"/>
      </w:r>
      <w:bookmarkEnd w:id="117"/>
    </w:p>
    <w:p w:rsidR="00562136" w:rsidRPr="00433A6F" w:rsidRDefault="00562136" w:rsidP="001B0497">
      <w:pPr>
        <w:pStyle w:val="Titre1"/>
        <w:jc w:val="both"/>
        <w:rPr>
          <w:rtl/>
        </w:rPr>
      </w:pPr>
      <w:bookmarkStart w:id="118" w:name="_Toc209017234"/>
      <w:r w:rsidRPr="00433A6F">
        <w:rPr>
          <w:rFonts w:hint="cs"/>
          <w:rtl/>
        </w:rPr>
        <w:t>ثانيا:أوضاع</w:t>
      </w:r>
      <w:r w:rsidR="00A869D6" w:rsidRPr="00433A6F">
        <w:rPr>
          <w:rFonts w:hint="cs"/>
          <w:rtl/>
        </w:rPr>
        <w:t xml:space="preserve"> </w:t>
      </w:r>
      <w:r w:rsidRPr="00433A6F">
        <w:rPr>
          <w:rFonts w:hint="cs"/>
          <w:rtl/>
        </w:rPr>
        <w:t>الأسرى</w:t>
      </w:r>
      <w:r w:rsidR="00A869D6" w:rsidRPr="00433A6F">
        <w:rPr>
          <w:rFonts w:hint="cs"/>
          <w:rtl/>
        </w:rPr>
        <w:t xml:space="preserve"> </w:t>
      </w:r>
      <w:r w:rsidRPr="00433A6F">
        <w:rPr>
          <w:rFonts w:hint="cs"/>
          <w:rtl/>
        </w:rPr>
        <w:t>الأوربيون</w:t>
      </w:r>
      <w:r w:rsidR="00A869D6" w:rsidRPr="00433A6F">
        <w:rPr>
          <w:rFonts w:hint="cs"/>
          <w:rtl/>
        </w:rPr>
        <w:t xml:space="preserve"> </w:t>
      </w:r>
      <w:r w:rsidRPr="00433A6F">
        <w:rPr>
          <w:rFonts w:hint="cs"/>
          <w:rtl/>
        </w:rPr>
        <w:t>في</w:t>
      </w:r>
      <w:r w:rsidR="00A869D6" w:rsidRPr="00433A6F">
        <w:rPr>
          <w:rFonts w:hint="cs"/>
          <w:rtl/>
        </w:rPr>
        <w:t xml:space="preserve"> </w:t>
      </w:r>
      <w:r w:rsidRPr="00433A6F">
        <w:rPr>
          <w:rFonts w:hint="cs"/>
          <w:rtl/>
        </w:rPr>
        <w:t>الجزائر</w:t>
      </w:r>
      <w:r w:rsidR="00B3353F" w:rsidRPr="00433A6F">
        <w:rPr>
          <w:rFonts w:hint="cs"/>
          <w:rtl/>
        </w:rPr>
        <w:t xml:space="preserve"> و أعمالهم </w:t>
      </w:r>
      <w:r w:rsidRPr="00433A6F">
        <w:rPr>
          <w:rtl/>
        </w:rPr>
        <w:t xml:space="preserve"> :</w:t>
      </w:r>
      <w:bookmarkEnd w:id="118"/>
    </w:p>
    <w:p w:rsidR="00B3353F" w:rsidRPr="00433A6F" w:rsidRDefault="00B3353F" w:rsidP="001B0497">
      <w:pPr>
        <w:pStyle w:val="Titre1"/>
        <w:jc w:val="both"/>
        <w:rPr>
          <w:rtl/>
        </w:rPr>
      </w:pPr>
      <w:bookmarkStart w:id="119" w:name="_Toc209017235"/>
      <w:r w:rsidRPr="00433A6F">
        <w:rPr>
          <w:rFonts w:hint="cs"/>
          <w:rtl/>
        </w:rPr>
        <w:t xml:space="preserve">أ </w:t>
      </w:r>
      <w:r w:rsidRPr="00433A6F">
        <w:rPr>
          <w:rtl/>
        </w:rPr>
        <w:t>–</w:t>
      </w:r>
      <w:r w:rsidRPr="00433A6F">
        <w:rPr>
          <w:rFonts w:hint="cs"/>
          <w:rtl/>
        </w:rPr>
        <w:t xml:space="preserve"> الأوضاع</w:t>
      </w:r>
      <w:bookmarkEnd w:id="119"/>
    </w:p>
    <w:p w:rsidR="0097055E" w:rsidRPr="00433A6F" w:rsidRDefault="00305987" w:rsidP="00305987">
      <w:pPr>
        <w:pStyle w:val="Titre1"/>
        <w:ind w:firstLine="566"/>
        <w:jc w:val="both"/>
        <w:rPr>
          <w:szCs w:val="32"/>
        </w:rPr>
      </w:pPr>
      <w:bookmarkStart w:id="120" w:name="_Toc209017236"/>
      <w:proofErr w:type="gramStart"/>
      <w:r w:rsidRPr="00433A6F">
        <w:rPr>
          <w:rFonts w:hint="cs"/>
          <w:b w:val="0"/>
          <w:bCs w:val="0"/>
          <w:szCs w:val="32"/>
          <w:rtl/>
        </w:rPr>
        <w:t>حاول</w:t>
      </w:r>
      <w:proofErr w:type="gramEnd"/>
      <w:r w:rsidRPr="00433A6F">
        <w:rPr>
          <w:b w:val="0"/>
          <w:bCs w:val="0"/>
          <w:szCs w:val="32"/>
          <w:rtl/>
        </w:rPr>
        <w:t xml:space="preserve"> </w:t>
      </w:r>
      <w:r w:rsidRPr="00433A6F">
        <w:rPr>
          <w:rFonts w:hint="cs"/>
          <w:b w:val="0"/>
          <w:bCs w:val="0"/>
          <w:szCs w:val="32"/>
          <w:rtl/>
        </w:rPr>
        <w:t>المؤرخون</w:t>
      </w:r>
      <w:r w:rsidRPr="00433A6F">
        <w:rPr>
          <w:b w:val="0"/>
          <w:bCs w:val="0"/>
          <w:szCs w:val="32"/>
          <w:rtl/>
        </w:rPr>
        <w:t xml:space="preserve"> </w:t>
      </w:r>
      <w:r w:rsidRPr="00433A6F">
        <w:rPr>
          <w:rFonts w:hint="cs"/>
          <w:b w:val="0"/>
          <w:bCs w:val="0"/>
          <w:szCs w:val="32"/>
          <w:rtl/>
        </w:rPr>
        <w:t>أن</w:t>
      </w:r>
      <w:r w:rsidRPr="00433A6F">
        <w:rPr>
          <w:b w:val="0"/>
          <w:bCs w:val="0"/>
          <w:szCs w:val="32"/>
          <w:rtl/>
        </w:rPr>
        <w:t xml:space="preserve"> </w:t>
      </w:r>
      <w:r w:rsidRPr="00433A6F">
        <w:rPr>
          <w:rFonts w:hint="cs"/>
          <w:b w:val="0"/>
          <w:bCs w:val="0"/>
          <w:szCs w:val="32"/>
          <w:rtl/>
        </w:rPr>
        <w:t>يصوروا</w:t>
      </w:r>
      <w:r w:rsidRPr="00433A6F">
        <w:rPr>
          <w:b w:val="0"/>
          <w:bCs w:val="0"/>
          <w:szCs w:val="32"/>
          <w:rtl/>
        </w:rPr>
        <w:t xml:space="preserve"> </w:t>
      </w:r>
      <w:r w:rsidRPr="00433A6F">
        <w:rPr>
          <w:rFonts w:hint="cs"/>
          <w:b w:val="0"/>
          <w:bCs w:val="0"/>
          <w:szCs w:val="32"/>
          <w:rtl/>
        </w:rPr>
        <w:t>حال</w:t>
      </w:r>
      <w:r w:rsidRPr="00433A6F">
        <w:rPr>
          <w:b w:val="0"/>
          <w:bCs w:val="0"/>
          <w:szCs w:val="32"/>
          <w:rtl/>
        </w:rPr>
        <w:t xml:space="preserve"> </w:t>
      </w:r>
      <w:r w:rsidRPr="00433A6F">
        <w:rPr>
          <w:rFonts w:hint="cs"/>
          <w:b w:val="0"/>
          <w:bCs w:val="0"/>
          <w:szCs w:val="32"/>
          <w:rtl/>
        </w:rPr>
        <w:t>الأسرى</w:t>
      </w:r>
      <w:r w:rsidRPr="00433A6F">
        <w:rPr>
          <w:b w:val="0"/>
          <w:bCs w:val="0"/>
          <w:szCs w:val="32"/>
          <w:rtl/>
        </w:rPr>
        <w:t xml:space="preserve"> </w:t>
      </w:r>
      <w:r w:rsidRPr="00433A6F">
        <w:rPr>
          <w:rFonts w:hint="cs"/>
          <w:b w:val="0"/>
          <w:bCs w:val="0"/>
          <w:szCs w:val="32"/>
          <w:rtl/>
        </w:rPr>
        <w:t>المسيحيين</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الجزائر</w:t>
      </w:r>
      <w:r w:rsidRPr="00433A6F">
        <w:rPr>
          <w:b w:val="0"/>
          <w:bCs w:val="0"/>
          <w:szCs w:val="32"/>
          <w:rtl/>
        </w:rPr>
        <w:t xml:space="preserve"> </w:t>
      </w:r>
      <w:r w:rsidRPr="00433A6F">
        <w:rPr>
          <w:rFonts w:hint="cs"/>
          <w:b w:val="0"/>
          <w:bCs w:val="0"/>
          <w:szCs w:val="32"/>
          <w:rtl/>
        </w:rPr>
        <w:t>بصورة</w:t>
      </w:r>
      <w:r w:rsidRPr="00433A6F">
        <w:rPr>
          <w:b w:val="0"/>
          <w:bCs w:val="0"/>
          <w:szCs w:val="32"/>
          <w:rtl/>
        </w:rPr>
        <w:t xml:space="preserve"> </w:t>
      </w:r>
      <w:r w:rsidRPr="00433A6F">
        <w:rPr>
          <w:rFonts w:hint="cs"/>
          <w:b w:val="0"/>
          <w:bCs w:val="0"/>
          <w:szCs w:val="32"/>
          <w:rtl/>
        </w:rPr>
        <w:t>شنيعة</w:t>
      </w:r>
      <w:r w:rsidRPr="00433A6F">
        <w:rPr>
          <w:b w:val="0"/>
          <w:bCs w:val="0"/>
          <w:szCs w:val="32"/>
          <w:rtl/>
        </w:rPr>
        <w:t xml:space="preserve"> </w:t>
      </w:r>
      <w:r w:rsidRPr="00433A6F">
        <w:rPr>
          <w:rFonts w:hint="cs"/>
          <w:b w:val="0"/>
          <w:bCs w:val="0"/>
          <w:szCs w:val="32"/>
          <w:rtl/>
        </w:rPr>
        <w:t>بائسة</w:t>
      </w:r>
      <w:r w:rsidRPr="00433A6F">
        <w:rPr>
          <w:b w:val="0"/>
          <w:bCs w:val="0"/>
          <w:szCs w:val="32"/>
          <w:rtl/>
        </w:rPr>
        <w:t xml:space="preserve"> </w:t>
      </w:r>
      <w:r w:rsidRPr="00433A6F">
        <w:rPr>
          <w:rFonts w:hint="cs"/>
          <w:b w:val="0"/>
          <w:bCs w:val="0"/>
          <w:szCs w:val="32"/>
          <w:rtl/>
        </w:rPr>
        <w:t>تدعو</w:t>
      </w:r>
      <w:r w:rsidRPr="00433A6F">
        <w:rPr>
          <w:b w:val="0"/>
          <w:bCs w:val="0"/>
          <w:szCs w:val="32"/>
          <w:rtl/>
        </w:rPr>
        <w:t xml:space="preserve"> </w:t>
      </w:r>
      <w:r w:rsidRPr="00433A6F">
        <w:rPr>
          <w:rFonts w:hint="cs"/>
          <w:b w:val="0"/>
          <w:bCs w:val="0"/>
          <w:szCs w:val="32"/>
          <w:rtl/>
        </w:rPr>
        <w:t>إلى</w:t>
      </w:r>
      <w:r w:rsidRPr="00433A6F">
        <w:rPr>
          <w:b w:val="0"/>
          <w:bCs w:val="0"/>
          <w:szCs w:val="32"/>
          <w:rtl/>
        </w:rPr>
        <w:t xml:space="preserve"> </w:t>
      </w:r>
      <w:r w:rsidRPr="00433A6F">
        <w:rPr>
          <w:rFonts w:hint="cs"/>
          <w:b w:val="0"/>
          <w:bCs w:val="0"/>
          <w:szCs w:val="32"/>
          <w:rtl/>
        </w:rPr>
        <w:t>الإشفاق</w:t>
      </w:r>
      <w:r w:rsidRPr="00433A6F">
        <w:rPr>
          <w:b w:val="0"/>
          <w:bCs w:val="0"/>
          <w:szCs w:val="32"/>
          <w:rtl/>
        </w:rPr>
        <w:t xml:space="preserve"> </w:t>
      </w:r>
      <w:r w:rsidRPr="00433A6F">
        <w:rPr>
          <w:rFonts w:hint="cs"/>
          <w:b w:val="0"/>
          <w:bCs w:val="0"/>
          <w:szCs w:val="32"/>
          <w:rtl/>
        </w:rPr>
        <w:t>والرحمة</w:t>
      </w:r>
      <w:r w:rsidRPr="00433A6F">
        <w:rPr>
          <w:b w:val="0"/>
          <w:bCs w:val="0"/>
          <w:szCs w:val="32"/>
          <w:rtl/>
        </w:rPr>
        <w:t xml:space="preserve"> </w:t>
      </w:r>
      <w:r w:rsidRPr="00433A6F">
        <w:rPr>
          <w:rFonts w:hint="cs"/>
          <w:b w:val="0"/>
          <w:bCs w:val="0"/>
          <w:szCs w:val="32"/>
          <w:rtl/>
        </w:rPr>
        <w:t>والرثاء</w:t>
      </w:r>
      <w:r w:rsidR="00771974" w:rsidRPr="00433A6F">
        <w:rPr>
          <w:rFonts w:hint="cs"/>
          <w:b w:val="0"/>
          <w:bCs w:val="0"/>
          <w:szCs w:val="32"/>
          <w:rtl/>
        </w:rPr>
        <w:t xml:space="preserve">، </w:t>
      </w:r>
      <w:r w:rsidRPr="00433A6F">
        <w:rPr>
          <w:rFonts w:hint="cs"/>
          <w:b w:val="0"/>
          <w:bCs w:val="0"/>
          <w:szCs w:val="32"/>
          <w:rtl/>
        </w:rPr>
        <w:t>غير</w:t>
      </w:r>
      <w:r w:rsidRPr="00433A6F">
        <w:rPr>
          <w:b w:val="0"/>
          <w:bCs w:val="0"/>
          <w:szCs w:val="32"/>
          <w:rtl/>
        </w:rPr>
        <w:t xml:space="preserve"> </w:t>
      </w:r>
      <w:r w:rsidRPr="00433A6F">
        <w:rPr>
          <w:rFonts w:hint="cs"/>
          <w:b w:val="0"/>
          <w:bCs w:val="0"/>
          <w:szCs w:val="32"/>
          <w:rtl/>
        </w:rPr>
        <w:t>أنّ</w:t>
      </w:r>
      <w:r w:rsidRPr="00433A6F">
        <w:rPr>
          <w:b w:val="0"/>
          <w:bCs w:val="0"/>
          <w:szCs w:val="32"/>
          <w:rtl/>
        </w:rPr>
        <w:t xml:space="preserve"> </w:t>
      </w:r>
      <w:r w:rsidRPr="00433A6F">
        <w:rPr>
          <w:rFonts w:hint="cs"/>
          <w:b w:val="0"/>
          <w:bCs w:val="0"/>
          <w:szCs w:val="32"/>
          <w:rtl/>
        </w:rPr>
        <w:t>ما</w:t>
      </w:r>
      <w:r w:rsidRPr="00433A6F">
        <w:rPr>
          <w:b w:val="0"/>
          <w:bCs w:val="0"/>
          <w:szCs w:val="32"/>
          <w:rtl/>
        </w:rPr>
        <w:t xml:space="preserve"> </w:t>
      </w:r>
      <w:r w:rsidRPr="00433A6F">
        <w:rPr>
          <w:rFonts w:hint="cs"/>
          <w:b w:val="0"/>
          <w:bCs w:val="0"/>
          <w:szCs w:val="32"/>
          <w:rtl/>
        </w:rPr>
        <w:t>اعترف</w:t>
      </w:r>
      <w:r w:rsidRPr="00433A6F">
        <w:rPr>
          <w:b w:val="0"/>
          <w:bCs w:val="0"/>
          <w:szCs w:val="32"/>
          <w:rtl/>
        </w:rPr>
        <w:t xml:space="preserve"> </w:t>
      </w:r>
      <w:r w:rsidRPr="00433A6F">
        <w:rPr>
          <w:rFonts w:hint="cs"/>
          <w:b w:val="0"/>
          <w:bCs w:val="0"/>
          <w:szCs w:val="32"/>
          <w:rtl/>
        </w:rPr>
        <w:t>به</w:t>
      </w:r>
      <w:r w:rsidRPr="00433A6F">
        <w:rPr>
          <w:b w:val="0"/>
          <w:bCs w:val="0"/>
          <w:szCs w:val="32"/>
          <w:rtl/>
        </w:rPr>
        <w:t xml:space="preserve"> </w:t>
      </w:r>
      <w:r w:rsidRPr="00433A6F">
        <w:rPr>
          <w:rFonts w:hint="cs"/>
          <w:b w:val="0"/>
          <w:bCs w:val="0"/>
          <w:szCs w:val="32"/>
          <w:rtl/>
        </w:rPr>
        <w:t>هؤلاء</w:t>
      </w:r>
      <w:r w:rsidRPr="00433A6F">
        <w:rPr>
          <w:b w:val="0"/>
          <w:bCs w:val="0"/>
          <w:szCs w:val="32"/>
          <w:rtl/>
        </w:rPr>
        <w:t xml:space="preserve"> </w:t>
      </w:r>
      <w:r w:rsidRPr="00433A6F">
        <w:rPr>
          <w:rFonts w:hint="cs"/>
          <w:b w:val="0"/>
          <w:bCs w:val="0"/>
          <w:szCs w:val="32"/>
          <w:rtl/>
        </w:rPr>
        <w:t>الأسرى</w:t>
      </w:r>
      <w:r w:rsidRPr="00433A6F">
        <w:rPr>
          <w:b w:val="0"/>
          <w:bCs w:val="0"/>
          <w:szCs w:val="32"/>
          <w:rtl/>
        </w:rPr>
        <w:t xml:space="preserve"> </w:t>
      </w:r>
      <w:r w:rsidRPr="00433A6F">
        <w:rPr>
          <w:rFonts w:hint="cs"/>
          <w:b w:val="0"/>
          <w:bCs w:val="0"/>
          <w:szCs w:val="32"/>
          <w:rtl/>
        </w:rPr>
        <w:t>أنفسهم</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رسائلهم</w:t>
      </w:r>
      <w:r w:rsidRPr="00433A6F">
        <w:rPr>
          <w:b w:val="0"/>
          <w:bCs w:val="0"/>
          <w:szCs w:val="32"/>
          <w:rtl/>
        </w:rPr>
        <w:t xml:space="preserve"> </w:t>
      </w:r>
      <w:r w:rsidRPr="00433A6F">
        <w:rPr>
          <w:rFonts w:hint="cs"/>
          <w:b w:val="0"/>
          <w:bCs w:val="0"/>
          <w:szCs w:val="32"/>
          <w:rtl/>
        </w:rPr>
        <w:t>يثبت</w:t>
      </w:r>
      <w:r w:rsidRPr="00433A6F">
        <w:rPr>
          <w:b w:val="0"/>
          <w:bCs w:val="0"/>
          <w:szCs w:val="32"/>
          <w:rtl/>
        </w:rPr>
        <w:t xml:space="preserve"> </w:t>
      </w:r>
      <w:r w:rsidRPr="00433A6F">
        <w:rPr>
          <w:rFonts w:hint="cs"/>
          <w:b w:val="0"/>
          <w:bCs w:val="0"/>
          <w:szCs w:val="32"/>
          <w:rtl/>
        </w:rPr>
        <w:t>عكس</w:t>
      </w:r>
      <w:r w:rsidRPr="00433A6F">
        <w:rPr>
          <w:b w:val="0"/>
          <w:bCs w:val="0"/>
          <w:szCs w:val="32"/>
          <w:rtl/>
        </w:rPr>
        <w:t xml:space="preserve"> </w:t>
      </w:r>
      <w:r w:rsidRPr="00433A6F">
        <w:rPr>
          <w:rFonts w:hint="cs"/>
          <w:b w:val="0"/>
          <w:bCs w:val="0"/>
          <w:szCs w:val="32"/>
          <w:rtl/>
        </w:rPr>
        <w:t>ذلك</w:t>
      </w:r>
      <w:r w:rsidRPr="00433A6F">
        <w:rPr>
          <w:b w:val="0"/>
          <w:bCs w:val="0"/>
          <w:szCs w:val="32"/>
          <w:rtl/>
        </w:rPr>
        <w:t xml:space="preserve">. </w:t>
      </w:r>
      <w:r w:rsidRPr="00433A6F">
        <w:rPr>
          <w:rFonts w:hint="cs"/>
          <w:b w:val="0"/>
          <w:bCs w:val="0"/>
          <w:szCs w:val="32"/>
          <w:rtl/>
        </w:rPr>
        <w:t>فبحسب</w:t>
      </w:r>
      <w:r w:rsidRPr="00433A6F">
        <w:rPr>
          <w:b w:val="0"/>
          <w:bCs w:val="0"/>
          <w:szCs w:val="32"/>
          <w:rtl/>
        </w:rPr>
        <w:t xml:space="preserve"> </w:t>
      </w:r>
      <w:r w:rsidRPr="00433A6F">
        <w:rPr>
          <w:rFonts w:hint="cs"/>
          <w:b w:val="0"/>
          <w:bCs w:val="0"/>
          <w:szCs w:val="32"/>
          <w:rtl/>
        </w:rPr>
        <w:t>ما</w:t>
      </w:r>
      <w:r w:rsidRPr="00433A6F">
        <w:rPr>
          <w:b w:val="0"/>
          <w:bCs w:val="0"/>
          <w:szCs w:val="32"/>
          <w:rtl/>
        </w:rPr>
        <w:t xml:space="preserve"> </w:t>
      </w:r>
      <w:r w:rsidRPr="00433A6F">
        <w:rPr>
          <w:rFonts w:hint="cs"/>
          <w:b w:val="0"/>
          <w:bCs w:val="0"/>
          <w:szCs w:val="32"/>
          <w:rtl/>
        </w:rPr>
        <w:t>أقرّ</w:t>
      </w:r>
      <w:r w:rsidRPr="00433A6F">
        <w:rPr>
          <w:b w:val="0"/>
          <w:bCs w:val="0"/>
          <w:szCs w:val="32"/>
          <w:rtl/>
        </w:rPr>
        <w:t xml:space="preserve"> </w:t>
      </w:r>
      <w:r w:rsidRPr="00433A6F">
        <w:rPr>
          <w:rFonts w:hint="cs"/>
          <w:b w:val="0"/>
          <w:bCs w:val="0"/>
          <w:szCs w:val="32"/>
          <w:rtl/>
        </w:rPr>
        <w:t>به</w:t>
      </w:r>
      <w:r w:rsidRPr="00433A6F">
        <w:rPr>
          <w:b w:val="0"/>
          <w:bCs w:val="0"/>
          <w:szCs w:val="32"/>
          <w:rtl/>
        </w:rPr>
        <w:t xml:space="preserve"> </w:t>
      </w:r>
      <w:r w:rsidRPr="00433A6F">
        <w:rPr>
          <w:rFonts w:hint="cs"/>
          <w:b w:val="0"/>
          <w:bCs w:val="0"/>
          <w:szCs w:val="32"/>
          <w:rtl/>
        </w:rPr>
        <w:t>المستشرق</w:t>
      </w:r>
      <w:r w:rsidRPr="00433A6F">
        <w:rPr>
          <w:b w:val="0"/>
          <w:bCs w:val="0"/>
          <w:szCs w:val="32"/>
          <w:rtl/>
        </w:rPr>
        <w:t xml:space="preserve"> </w:t>
      </w:r>
      <w:r w:rsidRPr="00433A6F">
        <w:rPr>
          <w:rFonts w:hint="cs"/>
          <w:b w:val="0"/>
          <w:bCs w:val="0"/>
          <w:szCs w:val="32"/>
          <w:rtl/>
        </w:rPr>
        <w:t>الكبير</w:t>
      </w:r>
      <w:r w:rsidRPr="00433A6F">
        <w:rPr>
          <w:b w:val="0"/>
          <w:bCs w:val="0"/>
          <w:szCs w:val="32"/>
          <w:rtl/>
        </w:rPr>
        <w:t xml:space="preserve"> </w:t>
      </w:r>
      <w:r w:rsidRPr="00433A6F">
        <w:rPr>
          <w:rFonts w:hint="cs"/>
          <w:b w:val="0"/>
          <w:bCs w:val="0"/>
          <w:szCs w:val="32"/>
          <w:rtl/>
        </w:rPr>
        <w:t>ديبارادي</w:t>
      </w:r>
      <w:r w:rsidR="00771974" w:rsidRPr="00433A6F">
        <w:rPr>
          <w:rFonts w:hint="cs"/>
          <w:b w:val="0"/>
          <w:bCs w:val="0"/>
          <w:szCs w:val="32"/>
          <w:rtl/>
        </w:rPr>
        <w:t xml:space="preserve">، </w:t>
      </w:r>
      <w:r w:rsidRPr="00433A6F">
        <w:rPr>
          <w:rFonts w:hint="cs"/>
          <w:b w:val="0"/>
          <w:bCs w:val="0"/>
          <w:szCs w:val="32"/>
          <w:rtl/>
        </w:rPr>
        <w:t>كانوا</w:t>
      </w:r>
      <w:r w:rsidRPr="00433A6F">
        <w:rPr>
          <w:b w:val="0"/>
          <w:bCs w:val="0"/>
          <w:szCs w:val="32"/>
          <w:rtl/>
        </w:rPr>
        <w:t xml:space="preserve"> </w:t>
      </w:r>
      <w:r w:rsidRPr="00433A6F">
        <w:rPr>
          <w:rFonts w:hint="cs"/>
          <w:b w:val="0"/>
          <w:bCs w:val="0"/>
          <w:szCs w:val="32"/>
          <w:rtl/>
        </w:rPr>
        <w:t>يُعتبرون</w:t>
      </w:r>
      <w:r w:rsidRPr="00433A6F">
        <w:rPr>
          <w:b w:val="0"/>
          <w:bCs w:val="0"/>
          <w:szCs w:val="32"/>
          <w:rtl/>
        </w:rPr>
        <w:t xml:space="preserve"> </w:t>
      </w:r>
      <w:r w:rsidRPr="00433A6F">
        <w:rPr>
          <w:rFonts w:hint="cs"/>
          <w:b w:val="0"/>
          <w:bCs w:val="0"/>
          <w:szCs w:val="32"/>
          <w:rtl/>
        </w:rPr>
        <w:t>أحرارًا</w:t>
      </w:r>
      <w:r w:rsidRPr="00433A6F">
        <w:rPr>
          <w:b w:val="0"/>
          <w:bCs w:val="0"/>
          <w:szCs w:val="32"/>
          <w:rtl/>
        </w:rPr>
        <w:t xml:space="preserve"> </w:t>
      </w:r>
      <w:r w:rsidRPr="00433A6F">
        <w:rPr>
          <w:rFonts w:hint="cs"/>
          <w:b w:val="0"/>
          <w:bCs w:val="0"/>
          <w:szCs w:val="32"/>
          <w:rtl/>
        </w:rPr>
        <w:t>بالنسبة</w:t>
      </w:r>
      <w:r w:rsidRPr="00433A6F">
        <w:rPr>
          <w:b w:val="0"/>
          <w:bCs w:val="0"/>
          <w:szCs w:val="32"/>
          <w:rtl/>
        </w:rPr>
        <w:t xml:space="preserve"> </w:t>
      </w:r>
      <w:r w:rsidRPr="00433A6F">
        <w:rPr>
          <w:rFonts w:hint="cs"/>
          <w:b w:val="0"/>
          <w:bCs w:val="0"/>
          <w:szCs w:val="32"/>
          <w:rtl/>
        </w:rPr>
        <w:t>للمسلمين</w:t>
      </w:r>
      <w:r w:rsidRPr="00433A6F">
        <w:rPr>
          <w:b w:val="0"/>
          <w:bCs w:val="0"/>
          <w:szCs w:val="32"/>
          <w:rtl/>
        </w:rPr>
        <w:t xml:space="preserve"> </w:t>
      </w:r>
      <w:r w:rsidRPr="00433A6F">
        <w:rPr>
          <w:rFonts w:hint="cs"/>
          <w:b w:val="0"/>
          <w:bCs w:val="0"/>
          <w:szCs w:val="32"/>
          <w:rtl/>
        </w:rPr>
        <w:t>الذين</w:t>
      </w:r>
      <w:r w:rsidRPr="00433A6F">
        <w:rPr>
          <w:b w:val="0"/>
          <w:bCs w:val="0"/>
          <w:szCs w:val="32"/>
          <w:rtl/>
        </w:rPr>
        <w:t xml:space="preserve"> </w:t>
      </w:r>
      <w:r w:rsidRPr="00433A6F">
        <w:rPr>
          <w:rFonts w:hint="cs"/>
          <w:b w:val="0"/>
          <w:bCs w:val="0"/>
          <w:szCs w:val="32"/>
          <w:rtl/>
        </w:rPr>
        <w:t>أوقعهم</w:t>
      </w:r>
      <w:r w:rsidRPr="00433A6F">
        <w:rPr>
          <w:b w:val="0"/>
          <w:bCs w:val="0"/>
          <w:szCs w:val="32"/>
          <w:rtl/>
        </w:rPr>
        <w:t xml:space="preserve"> </w:t>
      </w:r>
      <w:r w:rsidRPr="00433A6F">
        <w:rPr>
          <w:rFonts w:hint="cs"/>
          <w:b w:val="0"/>
          <w:bCs w:val="0"/>
          <w:szCs w:val="32"/>
          <w:rtl/>
        </w:rPr>
        <w:t>سوء</w:t>
      </w:r>
      <w:r w:rsidRPr="00433A6F">
        <w:rPr>
          <w:b w:val="0"/>
          <w:bCs w:val="0"/>
          <w:szCs w:val="32"/>
          <w:rtl/>
        </w:rPr>
        <w:t xml:space="preserve"> </w:t>
      </w:r>
      <w:r w:rsidRPr="00433A6F">
        <w:rPr>
          <w:rFonts w:hint="cs"/>
          <w:b w:val="0"/>
          <w:bCs w:val="0"/>
          <w:szCs w:val="32"/>
          <w:rtl/>
        </w:rPr>
        <w:t>حظهم</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الأسر</w:t>
      </w:r>
      <w:r w:rsidRPr="00433A6F">
        <w:rPr>
          <w:b w:val="0"/>
          <w:bCs w:val="0"/>
          <w:szCs w:val="32"/>
          <w:rtl/>
        </w:rPr>
        <w:t xml:space="preserve">. </w:t>
      </w:r>
      <w:r w:rsidRPr="00433A6F">
        <w:rPr>
          <w:rFonts w:hint="cs"/>
          <w:b w:val="0"/>
          <w:bCs w:val="0"/>
          <w:szCs w:val="32"/>
          <w:rtl/>
        </w:rPr>
        <w:t>فقد</w:t>
      </w:r>
      <w:r w:rsidRPr="00433A6F">
        <w:rPr>
          <w:b w:val="0"/>
          <w:bCs w:val="0"/>
          <w:szCs w:val="32"/>
          <w:rtl/>
        </w:rPr>
        <w:t xml:space="preserve"> </w:t>
      </w:r>
      <w:r w:rsidRPr="00433A6F">
        <w:rPr>
          <w:rFonts w:hint="cs"/>
          <w:b w:val="0"/>
          <w:bCs w:val="0"/>
          <w:szCs w:val="32"/>
          <w:rtl/>
        </w:rPr>
        <w:t>كان</w:t>
      </w:r>
      <w:r w:rsidRPr="00433A6F">
        <w:rPr>
          <w:b w:val="0"/>
          <w:bCs w:val="0"/>
          <w:szCs w:val="32"/>
          <w:rtl/>
        </w:rPr>
        <w:t xml:space="preserve"> </w:t>
      </w:r>
      <w:r w:rsidRPr="00433A6F">
        <w:rPr>
          <w:rFonts w:hint="cs"/>
          <w:b w:val="0"/>
          <w:bCs w:val="0"/>
          <w:szCs w:val="32"/>
          <w:rtl/>
        </w:rPr>
        <w:t>الأسرى</w:t>
      </w:r>
      <w:r w:rsidRPr="00433A6F">
        <w:rPr>
          <w:b w:val="0"/>
          <w:bCs w:val="0"/>
          <w:szCs w:val="32"/>
          <w:rtl/>
        </w:rPr>
        <w:t xml:space="preserve"> </w:t>
      </w:r>
      <w:r w:rsidRPr="00433A6F">
        <w:rPr>
          <w:rFonts w:hint="cs"/>
          <w:b w:val="0"/>
          <w:bCs w:val="0"/>
          <w:szCs w:val="32"/>
          <w:rtl/>
        </w:rPr>
        <w:t>المسيحيون</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الجزائر</w:t>
      </w:r>
      <w:r w:rsidRPr="00433A6F">
        <w:rPr>
          <w:b w:val="0"/>
          <w:bCs w:val="0"/>
          <w:szCs w:val="32"/>
          <w:rtl/>
        </w:rPr>
        <w:t xml:space="preserve"> </w:t>
      </w:r>
      <w:r w:rsidRPr="00433A6F">
        <w:rPr>
          <w:rFonts w:hint="cs"/>
          <w:b w:val="0"/>
          <w:bCs w:val="0"/>
          <w:szCs w:val="32"/>
          <w:rtl/>
        </w:rPr>
        <w:t>يتمتعون</w:t>
      </w:r>
      <w:r w:rsidRPr="00433A6F">
        <w:rPr>
          <w:b w:val="0"/>
          <w:bCs w:val="0"/>
          <w:szCs w:val="32"/>
          <w:rtl/>
        </w:rPr>
        <w:t xml:space="preserve"> </w:t>
      </w:r>
      <w:r w:rsidRPr="00433A6F">
        <w:rPr>
          <w:rFonts w:hint="cs"/>
          <w:b w:val="0"/>
          <w:bCs w:val="0"/>
          <w:szCs w:val="32"/>
          <w:rtl/>
        </w:rPr>
        <w:t>بحرية</w:t>
      </w:r>
      <w:r w:rsidRPr="00433A6F">
        <w:rPr>
          <w:b w:val="0"/>
          <w:bCs w:val="0"/>
          <w:szCs w:val="32"/>
          <w:rtl/>
        </w:rPr>
        <w:t xml:space="preserve"> </w:t>
      </w:r>
      <w:r w:rsidRPr="00433A6F">
        <w:rPr>
          <w:rFonts w:hint="cs"/>
          <w:b w:val="0"/>
          <w:bCs w:val="0"/>
          <w:szCs w:val="32"/>
          <w:rtl/>
        </w:rPr>
        <w:t>دينية</w:t>
      </w:r>
      <w:r w:rsidR="00771974" w:rsidRPr="00433A6F">
        <w:rPr>
          <w:rFonts w:hint="cs"/>
          <w:b w:val="0"/>
          <w:bCs w:val="0"/>
          <w:szCs w:val="32"/>
          <w:rtl/>
        </w:rPr>
        <w:t xml:space="preserve">، </w:t>
      </w:r>
      <w:r w:rsidRPr="00433A6F">
        <w:rPr>
          <w:rFonts w:hint="cs"/>
          <w:b w:val="0"/>
          <w:bCs w:val="0"/>
          <w:szCs w:val="32"/>
          <w:rtl/>
        </w:rPr>
        <w:t>وتسامح</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المعاملة</w:t>
      </w:r>
      <w:r w:rsidR="00771974" w:rsidRPr="00433A6F">
        <w:rPr>
          <w:rFonts w:hint="cs"/>
          <w:b w:val="0"/>
          <w:bCs w:val="0"/>
          <w:szCs w:val="32"/>
          <w:rtl/>
        </w:rPr>
        <w:t xml:space="preserve">، </w:t>
      </w:r>
      <w:r w:rsidRPr="00433A6F">
        <w:rPr>
          <w:rFonts w:hint="cs"/>
          <w:b w:val="0"/>
          <w:bCs w:val="0"/>
          <w:szCs w:val="32"/>
          <w:rtl/>
        </w:rPr>
        <w:t>وحرية</w:t>
      </w:r>
      <w:r w:rsidRPr="00433A6F">
        <w:rPr>
          <w:b w:val="0"/>
          <w:bCs w:val="0"/>
          <w:szCs w:val="32"/>
          <w:rtl/>
        </w:rPr>
        <w:t xml:space="preserve"> </w:t>
      </w:r>
      <w:r w:rsidRPr="00433A6F">
        <w:rPr>
          <w:rFonts w:hint="cs"/>
          <w:b w:val="0"/>
          <w:bCs w:val="0"/>
          <w:szCs w:val="32"/>
          <w:rtl/>
        </w:rPr>
        <w:t>تجارية</w:t>
      </w:r>
      <w:r w:rsidR="00771974" w:rsidRPr="00433A6F">
        <w:rPr>
          <w:rFonts w:hint="cs"/>
          <w:b w:val="0"/>
          <w:bCs w:val="0"/>
          <w:szCs w:val="32"/>
          <w:rtl/>
        </w:rPr>
        <w:t xml:space="preserve">، </w:t>
      </w:r>
      <w:r w:rsidRPr="00433A6F">
        <w:rPr>
          <w:rFonts w:hint="cs"/>
          <w:b w:val="0"/>
          <w:bCs w:val="0"/>
          <w:szCs w:val="32"/>
          <w:rtl/>
        </w:rPr>
        <w:t>إضافة</w:t>
      </w:r>
      <w:r w:rsidRPr="00433A6F">
        <w:rPr>
          <w:b w:val="0"/>
          <w:bCs w:val="0"/>
          <w:szCs w:val="32"/>
          <w:rtl/>
        </w:rPr>
        <w:t xml:space="preserve"> </w:t>
      </w:r>
      <w:r w:rsidRPr="00433A6F">
        <w:rPr>
          <w:rFonts w:hint="cs"/>
          <w:b w:val="0"/>
          <w:bCs w:val="0"/>
          <w:szCs w:val="32"/>
          <w:rtl/>
        </w:rPr>
        <w:t>إلى</w:t>
      </w:r>
      <w:r w:rsidRPr="00433A6F">
        <w:rPr>
          <w:b w:val="0"/>
          <w:bCs w:val="0"/>
          <w:szCs w:val="32"/>
          <w:rtl/>
        </w:rPr>
        <w:t xml:space="preserve"> </w:t>
      </w:r>
      <w:r w:rsidRPr="00433A6F">
        <w:rPr>
          <w:rFonts w:hint="cs"/>
          <w:b w:val="0"/>
          <w:bCs w:val="0"/>
          <w:szCs w:val="32"/>
          <w:rtl/>
        </w:rPr>
        <w:t>مساواة</w:t>
      </w:r>
      <w:r w:rsidRPr="00433A6F">
        <w:rPr>
          <w:b w:val="0"/>
          <w:bCs w:val="0"/>
          <w:szCs w:val="32"/>
          <w:rtl/>
        </w:rPr>
        <w:t xml:space="preserve"> </w:t>
      </w:r>
      <w:r w:rsidRPr="00433A6F">
        <w:rPr>
          <w:rFonts w:hint="cs"/>
          <w:b w:val="0"/>
          <w:bCs w:val="0"/>
          <w:szCs w:val="32"/>
          <w:rtl/>
        </w:rPr>
        <w:t>تامة</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الحقوق</w:t>
      </w:r>
      <w:r w:rsidRPr="00433A6F">
        <w:rPr>
          <w:b w:val="0"/>
          <w:bCs w:val="0"/>
          <w:szCs w:val="32"/>
          <w:rtl/>
        </w:rPr>
        <w:t xml:space="preserve"> </w:t>
      </w:r>
      <w:r w:rsidRPr="00433A6F">
        <w:rPr>
          <w:rFonts w:hint="cs"/>
          <w:b w:val="0"/>
          <w:bCs w:val="0"/>
          <w:szCs w:val="32"/>
          <w:rtl/>
        </w:rPr>
        <w:t>لمن</w:t>
      </w:r>
      <w:r w:rsidRPr="00433A6F">
        <w:rPr>
          <w:b w:val="0"/>
          <w:bCs w:val="0"/>
          <w:szCs w:val="32"/>
          <w:rtl/>
        </w:rPr>
        <w:t xml:space="preserve"> </w:t>
      </w:r>
      <w:r w:rsidRPr="00433A6F">
        <w:rPr>
          <w:rFonts w:hint="cs"/>
          <w:b w:val="0"/>
          <w:bCs w:val="0"/>
          <w:szCs w:val="32"/>
          <w:rtl/>
        </w:rPr>
        <w:t>اعتنق</w:t>
      </w:r>
      <w:r w:rsidRPr="00433A6F">
        <w:rPr>
          <w:b w:val="0"/>
          <w:bCs w:val="0"/>
          <w:szCs w:val="32"/>
          <w:rtl/>
        </w:rPr>
        <w:t xml:space="preserve"> </w:t>
      </w:r>
      <w:r w:rsidRPr="00433A6F">
        <w:rPr>
          <w:rFonts w:hint="cs"/>
          <w:b w:val="0"/>
          <w:bCs w:val="0"/>
          <w:szCs w:val="32"/>
          <w:rtl/>
        </w:rPr>
        <w:t>منهم</w:t>
      </w:r>
      <w:r w:rsidRPr="00433A6F">
        <w:rPr>
          <w:b w:val="0"/>
          <w:bCs w:val="0"/>
          <w:szCs w:val="32"/>
          <w:rtl/>
        </w:rPr>
        <w:t xml:space="preserve"> </w:t>
      </w:r>
      <w:r w:rsidRPr="00433A6F">
        <w:rPr>
          <w:rFonts w:hint="cs"/>
          <w:b w:val="0"/>
          <w:bCs w:val="0"/>
          <w:szCs w:val="32"/>
          <w:rtl/>
        </w:rPr>
        <w:t>الإسلام</w:t>
      </w:r>
      <w:r w:rsidR="00771974" w:rsidRPr="00433A6F">
        <w:rPr>
          <w:rFonts w:hint="cs"/>
          <w:b w:val="0"/>
          <w:bCs w:val="0"/>
          <w:szCs w:val="32"/>
          <w:rtl/>
        </w:rPr>
        <w:t xml:space="preserve">، </w:t>
      </w:r>
      <w:r w:rsidRPr="00433A6F">
        <w:rPr>
          <w:rFonts w:hint="cs"/>
          <w:b w:val="0"/>
          <w:bCs w:val="0"/>
          <w:szCs w:val="32"/>
          <w:rtl/>
        </w:rPr>
        <w:t>حتى</w:t>
      </w:r>
      <w:r w:rsidRPr="00433A6F">
        <w:rPr>
          <w:b w:val="0"/>
          <w:bCs w:val="0"/>
          <w:szCs w:val="32"/>
          <w:rtl/>
        </w:rPr>
        <w:t xml:space="preserve"> </w:t>
      </w:r>
      <w:r w:rsidRPr="00433A6F">
        <w:rPr>
          <w:rFonts w:hint="cs"/>
          <w:b w:val="0"/>
          <w:bCs w:val="0"/>
          <w:szCs w:val="32"/>
          <w:rtl/>
        </w:rPr>
        <w:t>إن</w:t>
      </w:r>
      <w:r w:rsidRPr="00433A6F">
        <w:rPr>
          <w:b w:val="0"/>
          <w:bCs w:val="0"/>
          <w:szCs w:val="32"/>
          <w:rtl/>
        </w:rPr>
        <w:t xml:space="preserve"> </w:t>
      </w:r>
      <w:r w:rsidRPr="00433A6F">
        <w:rPr>
          <w:rFonts w:hint="cs"/>
          <w:b w:val="0"/>
          <w:bCs w:val="0"/>
          <w:szCs w:val="32"/>
          <w:rtl/>
        </w:rPr>
        <w:t>بعضهم</w:t>
      </w:r>
      <w:r w:rsidRPr="00433A6F">
        <w:rPr>
          <w:b w:val="0"/>
          <w:bCs w:val="0"/>
          <w:szCs w:val="32"/>
          <w:rtl/>
        </w:rPr>
        <w:t xml:space="preserve"> </w:t>
      </w:r>
      <w:r w:rsidRPr="00433A6F">
        <w:rPr>
          <w:rFonts w:hint="cs"/>
          <w:b w:val="0"/>
          <w:bCs w:val="0"/>
          <w:szCs w:val="32"/>
          <w:rtl/>
        </w:rPr>
        <w:t>تولى</w:t>
      </w:r>
      <w:r w:rsidRPr="00433A6F">
        <w:rPr>
          <w:b w:val="0"/>
          <w:bCs w:val="0"/>
          <w:szCs w:val="32"/>
          <w:rtl/>
        </w:rPr>
        <w:t xml:space="preserve"> </w:t>
      </w:r>
      <w:r w:rsidRPr="00433A6F">
        <w:rPr>
          <w:rFonts w:hint="cs"/>
          <w:b w:val="0"/>
          <w:bCs w:val="0"/>
          <w:szCs w:val="32"/>
          <w:rtl/>
        </w:rPr>
        <w:t>مناصب</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الدولة</w:t>
      </w:r>
      <w:r w:rsidRPr="00433A6F">
        <w:rPr>
          <w:b w:val="0"/>
          <w:bCs w:val="0"/>
          <w:szCs w:val="32"/>
          <w:rtl/>
        </w:rPr>
        <w:t xml:space="preserve"> </w:t>
      </w:r>
      <w:r w:rsidRPr="00433A6F">
        <w:rPr>
          <w:rFonts w:hint="cs"/>
          <w:b w:val="0"/>
          <w:bCs w:val="0"/>
          <w:szCs w:val="32"/>
          <w:rtl/>
        </w:rPr>
        <w:t>مثل</w:t>
      </w:r>
      <w:r w:rsidRPr="00433A6F">
        <w:rPr>
          <w:b w:val="0"/>
          <w:bCs w:val="0"/>
          <w:szCs w:val="32"/>
          <w:rtl/>
        </w:rPr>
        <w:t xml:space="preserve"> </w:t>
      </w:r>
      <w:r w:rsidRPr="00433A6F">
        <w:rPr>
          <w:rFonts w:hint="cs"/>
          <w:b w:val="0"/>
          <w:bCs w:val="0"/>
          <w:szCs w:val="32"/>
          <w:rtl/>
        </w:rPr>
        <w:t>ميزومورتو</w:t>
      </w:r>
      <w:r w:rsidRPr="00433A6F">
        <w:rPr>
          <w:b w:val="0"/>
          <w:bCs w:val="0"/>
          <w:szCs w:val="32"/>
          <w:rtl/>
        </w:rPr>
        <w:t xml:space="preserve"> </w:t>
      </w:r>
      <w:r w:rsidRPr="00433A6F">
        <w:rPr>
          <w:rFonts w:hint="cs"/>
          <w:b w:val="0"/>
          <w:bCs w:val="0"/>
          <w:szCs w:val="32"/>
          <w:rtl/>
        </w:rPr>
        <w:t>وعلي</w:t>
      </w:r>
      <w:r w:rsidRPr="00433A6F">
        <w:rPr>
          <w:b w:val="0"/>
          <w:bCs w:val="0"/>
          <w:szCs w:val="32"/>
          <w:rtl/>
        </w:rPr>
        <w:t xml:space="preserve"> </w:t>
      </w:r>
      <w:r w:rsidRPr="00433A6F">
        <w:rPr>
          <w:rFonts w:hint="cs"/>
          <w:b w:val="0"/>
          <w:bCs w:val="0"/>
          <w:szCs w:val="32"/>
          <w:rtl/>
        </w:rPr>
        <w:t>بتشيني</w:t>
      </w:r>
      <w:r w:rsidR="001B0497" w:rsidRPr="00433A6F">
        <w:rPr>
          <w:rStyle w:val="Appelnotedebasdep"/>
          <w:szCs w:val="32"/>
          <w:rtl/>
        </w:rPr>
        <w:footnoteReference w:id="145"/>
      </w:r>
      <w:r w:rsidR="0097055E" w:rsidRPr="00433A6F">
        <w:rPr>
          <w:szCs w:val="32"/>
        </w:rPr>
        <w:t>.</w:t>
      </w:r>
      <w:bookmarkEnd w:id="120"/>
    </w:p>
    <w:p w:rsidR="00562136" w:rsidRPr="00433A6F" w:rsidRDefault="00E05D65" w:rsidP="000552AF">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lang w:bidi="ar-DZ"/>
        </w:rPr>
        <w:t xml:space="preserve">وصف أحد الأسرى الإنجليز كتابات الأسرى الأوروبين ضد العثمانيين الجزائريين بقوله ".... </w:t>
      </w:r>
      <w:proofErr w:type="gramStart"/>
      <w:r w:rsidRPr="00433A6F">
        <w:rPr>
          <w:rFonts w:ascii="Simplified Arabic" w:hAnsi="Simplified Arabic" w:cs="Simplified Arabic" w:hint="cs"/>
          <w:sz w:val="32"/>
          <w:szCs w:val="32"/>
          <w:rtl/>
          <w:lang w:bidi="ar-DZ"/>
        </w:rPr>
        <w:t>كل</w:t>
      </w:r>
      <w:proofErr w:type="gramEnd"/>
      <w:r w:rsidRPr="00433A6F">
        <w:rPr>
          <w:rFonts w:ascii="Simplified Arabic" w:hAnsi="Simplified Arabic" w:cs="Simplified Arabic" w:hint="cs"/>
          <w:sz w:val="32"/>
          <w:szCs w:val="32"/>
          <w:rtl/>
          <w:lang w:bidi="ar-DZ"/>
        </w:rPr>
        <w:t xml:space="preserve"> </w:t>
      </w:r>
      <w:r w:rsidR="00562136" w:rsidRPr="00433A6F">
        <w:rPr>
          <w:rFonts w:ascii="Simplified Arabic" w:hAnsi="Simplified Arabic" w:cs="Simplified Arabic"/>
          <w:sz w:val="32"/>
          <w:szCs w:val="32"/>
          <w:rtl/>
        </w:rPr>
        <w:t>العالم المسيحي</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حسب وصفه</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يرفع صوته ضد الجزائريين بسبب ما يعتبره معاملة سيئة للأسرى وأفعالا تصل إلى حد التعذيب بهدف إجبارهم على اعتناق الإسلام</w:t>
      </w:r>
      <w:r w:rsidR="00771974" w:rsidRPr="00433A6F">
        <w:rPr>
          <w:rFonts w:ascii="Simplified Arabic" w:hAnsi="Simplified Arabic" w:cs="Simplified Arabic" w:hint="cs"/>
          <w:sz w:val="32"/>
          <w:szCs w:val="32"/>
          <w:rtl/>
        </w:rPr>
        <w:t xml:space="preserve">، </w:t>
      </w:r>
      <w:r w:rsidR="00562136" w:rsidRPr="00433A6F">
        <w:rPr>
          <w:rFonts w:ascii="Simplified Arabic" w:hAnsi="Simplified Arabic" w:cs="Simplified Arabic"/>
          <w:sz w:val="32"/>
          <w:szCs w:val="32"/>
          <w:rtl/>
        </w:rPr>
        <w:t>لكن هذا الزعم</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هو كلام غير صحيح.</w:t>
      </w:r>
      <w:proofErr w:type="gramStart"/>
      <w:r w:rsidRPr="00433A6F">
        <w:rPr>
          <w:rFonts w:ascii="Simplified Arabic" w:hAnsi="Simplified Arabic" w:cs="Simplified Arabic" w:hint="cs"/>
          <w:sz w:val="32"/>
          <w:szCs w:val="32"/>
          <w:rtl/>
        </w:rPr>
        <w:t>فالأسرى</w:t>
      </w:r>
      <w:proofErr w:type="gramEnd"/>
      <w:r w:rsidRPr="00433A6F">
        <w:rPr>
          <w:rFonts w:ascii="Simplified Arabic" w:hAnsi="Simplified Arabic" w:cs="Simplified Arabic" w:hint="cs"/>
          <w:sz w:val="32"/>
          <w:szCs w:val="32"/>
          <w:rtl/>
        </w:rPr>
        <w:t xml:space="preserve"> المسيحيون في الجزائر يقترفون الأخطاء دون أي عقاب</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و </w:t>
      </w:r>
      <w:r w:rsidR="00562136" w:rsidRPr="00433A6F">
        <w:rPr>
          <w:rFonts w:ascii="Simplified Arabic" w:hAnsi="Simplified Arabic" w:cs="Simplified Arabic"/>
          <w:sz w:val="32"/>
          <w:szCs w:val="32"/>
          <w:rtl/>
        </w:rPr>
        <w:t>لا أحد يجبر على القيام بما لا يستطيع تحمله</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بل إن الأسرى كانوا يسامحون عند مرضهم</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وأكثر من ذلك</w:t>
      </w:r>
      <w:r w:rsidR="00771974" w:rsidRPr="00433A6F">
        <w:rPr>
          <w:rFonts w:ascii="Simplified Arabic" w:hAnsi="Simplified Arabic" w:cs="Simplified Arabic"/>
          <w:sz w:val="32"/>
          <w:szCs w:val="32"/>
          <w:rtl/>
        </w:rPr>
        <w:t xml:space="preserve">، </w:t>
      </w:r>
      <w:r w:rsidR="00562136" w:rsidRPr="00433A6F">
        <w:rPr>
          <w:rFonts w:ascii="Simplified Arabic" w:hAnsi="Simplified Arabic" w:cs="Simplified Arabic"/>
          <w:sz w:val="32"/>
          <w:szCs w:val="32"/>
          <w:rtl/>
        </w:rPr>
        <w:t xml:space="preserve">فإن العديد منهم كانوا قادرين على شراء حريتهم لكنهم لم يفعلوا. وهذا بحد </w:t>
      </w:r>
      <w:proofErr w:type="gramStart"/>
      <w:r w:rsidR="00562136" w:rsidRPr="00433A6F">
        <w:rPr>
          <w:rFonts w:ascii="Simplified Arabic" w:hAnsi="Simplified Arabic" w:cs="Simplified Arabic"/>
          <w:sz w:val="32"/>
          <w:szCs w:val="32"/>
          <w:rtl/>
        </w:rPr>
        <w:t>ذاته</w:t>
      </w:r>
      <w:proofErr w:type="gramEnd"/>
      <w:r w:rsidR="00562136" w:rsidRPr="00433A6F">
        <w:rPr>
          <w:rFonts w:ascii="Simplified Arabic" w:hAnsi="Simplified Arabic" w:cs="Simplified Arabic"/>
          <w:sz w:val="32"/>
          <w:szCs w:val="32"/>
          <w:rtl/>
        </w:rPr>
        <w:t xml:space="preserve"> دليل على أنهم كانوا يعاملون معاملة جيدة</w:t>
      </w:r>
      <w:r w:rsidR="00562136" w:rsidRPr="00433A6F">
        <w:rPr>
          <w:rFonts w:ascii="Simplified Arabic" w:hAnsi="Simplified Arabic" w:cs="Simplified Arabic"/>
          <w:sz w:val="32"/>
          <w:szCs w:val="32"/>
        </w:rPr>
        <w:t>.</w:t>
      </w:r>
      <w:r w:rsidR="00562136" w:rsidRPr="00433A6F">
        <w:rPr>
          <w:rStyle w:val="Appelnotedebasdep"/>
          <w:rFonts w:ascii="Simplified Arabic" w:hAnsi="Simplified Arabic" w:cs="Simplified Arabic"/>
          <w:sz w:val="32"/>
          <w:szCs w:val="32"/>
          <w:rtl/>
        </w:rPr>
        <w:footnoteReference w:id="146"/>
      </w:r>
    </w:p>
    <w:p w:rsidR="00305987" w:rsidRPr="00433A6F" w:rsidRDefault="00305987" w:rsidP="00305987">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lastRenderedPageBreak/>
        <w:t>أعطى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تيدنا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الدليل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للأوروبيين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يعيشون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دائمًا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متوحشون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كذب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قولهم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بنفسه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بعد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عاش</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طويلة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بينهم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فوصف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المعاملة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الحسنة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يحظى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Pr>
        <w:t>.</w:t>
      </w:r>
    </w:p>
    <w:p w:rsidR="00305987" w:rsidRPr="00433A6F" w:rsidRDefault="00305987" w:rsidP="00E43CC0">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وقد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وصف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تيدنا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خزندار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معسكر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مذكراته</w:t>
      </w:r>
      <w:r w:rsidRPr="00433A6F">
        <w:rPr>
          <w:rFonts w:ascii="Simplified Arabic" w:hAnsi="Simplified Arabic" w:cs="Simplified Arabic"/>
          <w:sz w:val="32"/>
          <w:szCs w:val="32"/>
          <w:rtl/>
        </w:rPr>
        <w:t>: "</w:t>
      </w:r>
      <w:r w:rsidRPr="00433A6F">
        <w:rPr>
          <w:rFonts w:ascii="Simplified Arabic" w:hAnsi="Simplified Arabic" w:cs="Simplified Arabic" w:hint="cs"/>
          <w:sz w:val="32"/>
          <w:szCs w:val="32"/>
          <w:rtl/>
        </w:rPr>
        <w:t>بوصولي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قصر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الباي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وضعت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الغلمان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وقلت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لنفسي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البربرية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واللاإنسانية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تنسبها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معظم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أوروبَا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الشعب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أنتمي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إليه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حاليًا؟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فقلت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لنفسي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يجب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ينسبوا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إليهم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يشرفهم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يعرفوهم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أولًا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لأنهم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يعيشوا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أبدًا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معهم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وآمل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يعامل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العبيد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الترك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والمغاربة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الموجودين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أيدي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الإسبان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والمالطيين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مثلما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يعامل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Pr>
        <w:t>."</w:t>
      </w:r>
    </w:p>
    <w:p w:rsidR="00305987" w:rsidRPr="00433A6F" w:rsidRDefault="00305987" w:rsidP="00E43CC0">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أكد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كاثكارت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جاليرا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يسمح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بتسيير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داخل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يدفعون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نصف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الرسوم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المقررة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فقط</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أتاح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شراء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داخل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فرصة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للحصول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وقت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زملاؤه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يعانون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الحرمان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المادي</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t xml:space="preserve"> </w:t>
      </w:r>
      <w:r w:rsidRPr="00433A6F">
        <w:rPr>
          <w:rFonts w:ascii="Simplified Arabic" w:hAnsi="Simplified Arabic" w:cs="Simplified Arabic"/>
          <w:sz w:val="32"/>
          <w:szCs w:val="32"/>
          <w:vertAlign w:val="superscript"/>
          <w:rtl/>
        </w:rPr>
        <w:footnoteReference w:id="147"/>
      </w:r>
    </w:p>
    <w:p w:rsidR="00305987" w:rsidRPr="00433A6F" w:rsidRDefault="00305987" w:rsidP="00E43CC0">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يعتبر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دارندا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يمثل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جامعة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بالنسبة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للأسرى</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فهو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يحوي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أكثر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20 </w:t>
      </w:r>
      <w:r w:rsidRPr="00433A6F">
        <w:rPr>
          <w:rFonts w:ascii="Simplified Arabic" w:hAnsi="Simplified Arabic" w:cs="Simplified Arabic" w:hint="cs"/>
          <w:sz w:val="32"/>
          <w:szCs w:val="32"/>
          <w:rtl/>
        </w:rPr>
        <w:t>لغة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ويعتبر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مدرسة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لإتقان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اللغات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تجريبيًا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فرنسيس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أسر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سبع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سنوات</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آلاف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البحارة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يفضلون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الإقامة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التعفن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الليفورنية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الجوع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والبرد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الإنجليزية</w:t>
      </w:r>
      <w:r w:rsidRPr="00433A6F">
        <w:rPr>
          <w:rFonts w:ascii="Simplified Arabic" w:hAnsi="Simplified Arabic" w:cs="Simplified Arabic"/>
          <w:sz w:val="32"/>
          <w:szCs w:val="32"/>
        </w:rPr>
        <w:t>.</w:t>
      </w:r>
    </w:p>
    <w:p w:rsidR="00305987" w:rsidRPr="00433A6F" w:rsidRDefault="00305987" w:rsidP="00E43CC0">
      <w:pPr>
        <w:bidi/>
        <w:ind w:firstLine="566"/>
        <w:jc w:val="both"/>
        <w:rPr>
          <w:rFonts w:ascii="Simplified Arabic" w:hAnsi="Simplified Arabic" w:cs="Simplified Arabic"/>
          <w:sz w:val="32"/>
          <w:szCs w:val="32"/>
        </w:rPr>
      </w:pPr>
      <w:r w:rsidRPr="00433A6F">
        <w:rPr>
          <w:rFonts w:ascii="Simplified Arabic" w:hAnsi="Simplified Arabic" w:cs="Simplified Arabic" w:hint="cs"/>
          <w:sz w:val="32"/>
          <w:szCs w:val="32"/>
          <w:rtl/>
        </w:rPr>
        <w:t>وتذكر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دخيليه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يسمح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للمسيحيين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المقيمين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البلدان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الإسلامية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إقامة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مصليات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صغيرة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ومستشفيات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سجونهم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تدار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قبل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رجال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أوروبيين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خاصة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الإسبان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وتوفر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مقابر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يدفنون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حسب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طقوسهم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الدينية</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48"/>
      </w:r>
    </w:p>
    <w:p w:rsidR="00B70479" w:rsidRPr="00433A6F" w:rsidRDefault="00B70479" w:rsidP="00B70479">
      <w:pPr>
        <w:bidi/>
        <w:ind w:firstLine="567"/>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lastRenderedPageBreak/>
        <w:t>في</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المقابل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المسلمون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البلاد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يعانون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والإرهاق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وظلم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مبين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وفتنة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الدين</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49"/>
      </w:r>
    </w:p>
    <w:p w:rsidR="00B70479" w:rsidRPr="00433A6F" w:rsidRDefault="00B70479" w:rsidP="00B70479">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ففي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الثامن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شهر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نوفمبر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سنة</w:t>
      </w:r>
      <w:r w:rsidRPr="00433A6F">
        <w:rPr>
          <w:rFonts w:ascii="Simplified Arabic" w:hAnsi="Simplified Arabic" w:cs="Simplified Arabic"/>
          <w:sz w:val="32"/>
          <w:szCs w:val="32"/>
          <w:rtl/>
        </w:rPr>
        <w:t xml:space="preserve"> 1548</w:t>
      </w:r>
      <w:r w:rsidRPr="00433A6F">
        <w:rPr>
          <w:rFonts w:ascii="Simplified Arabic" w:hAnsi="Simplified Arabic" w:cs="Simplified Arabic" w:hint="cs"/>
          <w:sz w:val="32"/>
          <w:szCs w:val="32"/>
          <w:rtl/>
        </w:rPr>
        <w:t>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أُنشئ</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بيت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التنصير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التعميد</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وهذا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بغرض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تنصير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المسلمين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وفي</w:t>
      </w:r>
      <w:r w:rsidRPr="00433A6F">
        <w:rPr>
          <w:rFonts w:ascii="Simplified Arabic" w:hAnsi="Simplified Arabic" w:cs="Simplified Arabic"/>
          <w:sz w:val="32"/>
          <w:szCs w:val="32"/>
          <w:rtl/>
        </w:rPr>
        <w:t xml:space="preserve"> 12 </w:t>
      </w:r>
      <w:r w:rsidRPr="00433A6F">
        <w:rPr>
          <w:rFonts w:ascii="Simplified Arabic" w:hAnsi="Simplified Arabic" w:cs="Simplified Arabic" w:hint="cs"/>
          <w:sz w:val="32"/>
          <w:szCs w:val="32"/>
          <w:rtl/>
        </w:rPr>
        <w:t>يناير</w:t>
      </w:r>
      <w:r w:rsidRPr="00433A6F">
        <w:rPr>
          <w:rFonts w:ascii="Simplified Arabic" w:hAnsi="Simplified Arabic" w:cs="Simplified Arabic"/>
          <w:sz w:val="32"/>
          <w:szCs w:val="32"/>
          <w:rtl/>
        </w:rPr>
        <w:t xml:space="preserve"> 1549 </w:t>
      </w:r>
      <w:r w:rsidRPr="00433A6F">
        <w:rPr>
          <w:rFonts w:ascii="Simplified Arabic" w:hAnsi="Simplified Arabic" w:cs="Simplified Arabic" w:hint="cs"/>
          <w:sz w:val="32"/>
          <w:szCs w:val="32"/>
          <w:rtl/>
        </w:rPr>
        <w:t>أصدر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البابا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بيان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الإبلاغ</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المقاطعات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بضرورة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البدء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تطبيق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قرار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التعميد</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Pr>
        <w:t xml:space="preserve"> </w:t>
      </w:r>
      <w:r w:rsidRPr="00433A6F">
        <w:rPr>
          <w:rStyle w:val="Appelnotedebasdep"/>
          <w:rFonts w:ascii="Simplified Arabic" w:hAnsi="Simplified Arabic" w:cs="Simplified Arabic"/>
          <w:sz w:val="32"/>
          <w:szCs w:val="32"/>
        </w:rPr>
        <w:footnoteReference w:id="150"/>
      </w:r>
    </w:p>
    <w:p w:rsidR="00B70479" w:rsidRPr="00433A6F" w:rsidRDefault="00B70479" w:rsidP="00B70479">
      <w:pPr>
        <w:bidi/>
        <w:ind w:firstLine="567"/>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عانى</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المسلمون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لدى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الأوروبيين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والشتم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والصبر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ويعاملون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معاملة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سيئة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يقدم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كميات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ضئيلة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للغاية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الطعام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وأحيانًا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حرمانهم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منها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وأماكن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نومهم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جحيمية</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Pr>
        <w:t xml:space="preserve"> </w:t>
      </w:r>
      <w:r w:rsidRPr="00433A6F">
        <w:rPr>
          <w:rStyle w:val="Appelnotedebasdep"/>
          <w:rFonts w:ascii="Simplified Arabic" w:hAnsi="Simplified Arabic" w:cs="Simplified Arabic"/>
          <w:sz w:val="32"/>
          <w:szCs w:val="32"/>
        </w:rPr>
        <w:footnoteReference w:id="151"/>
      </w:r>
    </w:p>
    <w:p w:rsidR="00B70479" w:rsidRPr="00433A6F" w:rsidRDefault="00B70479" w:rsidP="00B70479">
      <w:pPr>
        <w:bidi/>
        <w:ind w:firstLine="567"/>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وحتى</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النساء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الأسيرات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المسلمات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الخادمات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المنازل</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يسلمن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التعذيب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وسوء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المعاملة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حتى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بعد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إجبارهن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اعتناق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المسيحية</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Pr>
        <w:t xml:space="preserve"> </w:t>
      </w:r>
      <w:r w:rsidRPr="00433A6F">
        <w:rPr>
          <w:rStyle w:val="Appelnotedebasdep"/>
          <w:rFonts w:ascii="Simplified Arabic" w:hAnsi="Simplified Arabic" w:cs="Simplified Arabic"/>
          <w:sz w:val="32"/>
          <w:szCs w:val="32"/>
        </w:rPr>
        <w:footnoteReference w:id="152"/>
      </w:r>
    </w:p>
    <w:p w:rsidR="00B70479" w:rsidRPr="00433A6F" w:rsidRDefault="00B70479" w:rsidP="00B70479">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الوضع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الصحي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Pr>
        <w:t>:</w:t>
      </w:r>
    </w:p>
    <w:p w:rsidR="00B70479" w:rsidRPr="00433A6F" w:rsidRDefault="00B70479" w:rsidP="00B70479">
      <w:pPr>
        <w:bidi/>
        <w:ind w:firstLine="567"/>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rPr>
        <w:t>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تعتني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برعاياها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أسروا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منذ</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النصف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القرن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السادس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عشر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منذ</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بداية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الوجود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العثماني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بإنشائها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مستشفيات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كمستشفى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الإسباني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أنشأه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كيوسان).</w:t>
      </w:r>
      <w:r w:rsidRPr="00433A6F">
        <w:rPr>
          <w:rStyle w:val="NotedebasdepageCar"/>
          <w:rFonts w:ascii="Simplified Arabic" w:hAnsi="Simplified Arabic" w:cs="Simplified Arabic"/>
          <w:sz w:val="32"/>
          <w:szCs w:val="32"/>
          <w:rtl/>
          <w:lang w:bidi="ar-DZ"/>
        </w:rPr>
        <w:t xml:space="preserve"> </w:t>
      </w:r>
      <w:r w:rsidRPr="00433A6F">
        <w:rPr>
          <w:rStyle w:val="Appelnotedebasdep"/>
          <w:rFonts w:ascii="Simplified Arabic" w:hAnsi="Simplified Arabic" w:cs="Simplified Arabic"/>
          <w:sz w:val="32"/>
          <w:szCs w:val="32"/>
          <w:rtl/>
          <w:lang w:bidi="ar-DZ"/>
        </w:rPr>
        <w:footnoteReference w:id="153"/>
      </w:r>
    </w:p>
    <w:p w:rsidR="00B70479" w:rsidRPr="00433A6F" w:rsidRDefault="00B70479" w:rsidP="00B70479">
      <w:pPr>
        <w:bidi/>
        <w:ind w:firstLine="567"/>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lastRenderedPageBreak/>
        <w:t>كما</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علاج</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يقتصر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المستشفيات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بعض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الأحيان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يُجلب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طبيب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المستشفى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بيوت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الملاك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لمعالجة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أسراهم</w:t>
      </w:r>
      <w:r w:rsidRPr="00433A6F">
        <w:rPr>
          <w:rFonts w:ascii="Simplified Arabic" w:hAnsi="Simplified Arabic" w:cs="Simplified Arabic"/>
          <w:sz w:val="32"/>
          <w:szCs w:val="32"/>
        </w:rPr>
        <w:t>.</w:t>
      </w:r>
    </w:p>
    <w:p w:rsidR="00B70479" w:rsidRPr="00433A6F" w:rsidRDefault="00B70479" w:rsidP="00B70479">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جميع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مختلف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المذاهب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يقبلون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المستشفى</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بدون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مراعاة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لعقائدهم</w:t>
      </w:r>
      <w:r w:rsidRPr="00433A6F">
        <w:rPr>
          <w:rFonts w:ascii="Simplified Arabic" w:hAnsi="Simplified Arabic" w:cs="Simplified Arabic"/>
          <w:sz w:val="32"/>
          <w:szCs w:val="32"/>
          <w:rtl/>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54"/>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وذلك</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بفضل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تسامح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رئيس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الأطباء</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أبوابه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تغلق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نفس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التوقيت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تغلق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أبواب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السجون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غروب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الشمس</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55"/>
      </w:r>
    </w:p>
    <w:p w:rsidR="00B70479" w:rsidRPr="00433A6F" w:rsidRDefault="00B70479" w:rsidP="00B70479">
      <w:pPr>
        <w:bidi/>
        <w:ind w:firstLine="567"/>
        <w:jc w:val="both"/>
      </w:pPr>
      <w:r w:rsidRPr="00433A6F">
        <w:rPr>
          <w:rFonts w:ascii="Simplified Arabic" w:hAnsi="Simplified Arabic" w:cs="Simplified Arabic" w:hint="cs"/>
          <w:sz w:val="32"/>
          <w:szCs w:val="32"/>
          <w:rtl/>
        </w:rPr>
        <w:t>إن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الحياة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الصحية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إجمالًا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تبدو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مقبولة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جدًا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نظرًا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لتلك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الظروف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والفرص</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تمنح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أجل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الترقي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المناصب</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وخاصة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الدايات</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فكثيرًا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ينتهي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المطاف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كقادة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للبحرية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كحكام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للجزائر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وهذه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الفرص</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المستحيل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الحصول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عليها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بلدانهم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الأصلية</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56"/>
      </w:r>
    </w:p>
    <w:p w:rsidR="00CF6326" w:rsidRPr="00433A6F" w:rsidRDefault="00C01572" w:rsidP="001B0497">
      <w:pPr>
        <w:bidi/>
        <w:jc w:val="both"/>
        <w:rPr>
          <w:rFonts w:ascii="Simplified Arabic" w:hAnsi="Simplified Arabic" w:cs="Simplified Arabic"/>
          <w:sz w:val="24"/>
          <w:szCs w:val="24"/>
          <w:rtl/>
        </w:rPr>
      </w:pPr>
      <w:r w:rsidRPr="00433A6F">
        <w:rPr>
          <w:rFonts w:ascii="Simplified Arabic" w:hAnsi="Simplified Arabic" w:cs="Simplified Arabic" w:hint="cs"/>
          <w:sz w:val="32"/>
          <w:szCs w:val="32"/>
          <w:rtl/>
        </w:rPr>
        <w:t xml:space="preserve">- </w:t>
      </w:r>
      <w:r w:rsidR="003A6DA5" w:rsidRPr="00433A6F">
        <w:rPr>
          <w:rFonts w:ascii="Simplified Arabic" w:hAnsi="Simplified Arabic" w:cs="Simplified Arabic" w:hint="cs"/>
          <w:b/>
          <w:bCs/>
          <w:sz w:val="32"/>
          <w:szCs w:val="32"/>
          <w:rtl/>
        </w:rPr>
        <w:t xml:space="preserve"> الوضع الديني للأسرى المسيحيين بالجزائر</w:t>
      </w:r>
      <w:r w:rsidR="003A6DA5" w:rsidRPr="00433A6F">
        <w:rPr>
          <w:rFonts w:ascii="Simplified Arabic" w:hAnsi="Simplified Arabic" w:cs="Simplified Arabic" w:hint="cs"/>
          <w:sz w:val="24"/>
          <w:szCs w:val="24"/>
          <w:rtl/>
        </w:rPr>
        <w:t xml:space="preserve"> : </w:t>
      </w:r>
    </w:p>
    <w:p w:rsidR="00C01572" w:rsidRPr="00433A6F" w:rsidRDefault="00C01572"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على الجانب الروحي والعقائدي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منحت الإيالة الأسرى المسيحيين حرية ممارسة شعائرهم الدينية وإنشاء الكنائس. أول كنيسة تم بناؤها كانت داخل السجن وحملت اسم</w:t>
      </w:r>
      <w:r w:rsidRPr="00433A6F">
        <w:rPr>
          <w:rFonts w:ascii="Simplified Arabic" w:hAnsi="Simplified Arabic" w:cs="Simplified Arabic"/>
          <w:sz w:val="32"/>
          <w:szCs w:val="32"/>
        </w:rPr>
        <w:t xml:space="preserve"> "Iglesia de Santa Cruz" </w:t>
      </w:r>
      <w:r w:rsidRPr="00433A6F">
        <w:rPr>
          <w:rFonts w:ascii="Simplified Arabic" w:hAnsi="Simplified Arabic" w:cs="Simplified Arabic"/>
          <w:sz w:val="32"/>
          <w:szCs w:val="32"/>
          <w:rtl/>
        </w:rPr>
        <w:t>سنة 1551م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أنشأها الكاهن سيباستيان ديل بويرتا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 ينتمي إلى جمعية الثالوث المقدس.</w:t>
      </w:r>
      <w:r w:rsidRPr="00433A6F">
        <w:rPr>
          <w:rFonts w:ascii="Simplified Arabic" w:hAnsi="Simplified Arabic" w:cs="Simplified Arabic"/>
          <w:sz w:val="32"/>
          <w:szCs w:val="32"/>
          <w:vertAlign w:val="superscript"/>
          <w:rtl/>
        </w:rPr>
        <w:footnoteReference w:id="157"/>
      </w:r>
      <w:r w:rsidRPr="00433A6F">
        <w:rPr>
          <w:rFonts w:ascii="Simplified Arabic" w:hAnsi="Simplified Arabic" w:cs="Simplified Arabic"/>
          <w:sz w:val="32"/>
          <w:szCs w:val="32"/>
          <w:rtl/>
        </w:rPr>
        <w:t xml:space="preserve"> أما الكنيسة الثانية فكانت في سجن الباستارد وعرفت باسم "سانت ماري"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جاءت الكنيسة الثالثة باسم "سانت كاثرين"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وكانت صغيرة </w:t>
      </w:r>
      <w:r w:rsidRPr="00433A6F">
        <w:rPr>
          <w:rFonts w:ascii="Simplified Arabic" w:hAnsi="Simplified Arabic" w:cs="Simplified Arabic"/>
          <w:sz w:val="32"/>
          <w:szCs w:val="32"/>
          <w:rtl/>
        </w:rPr>
        <w:lastRenderedPageBreak/>
        <w:t>الحجم مقارنة بالسابقتين. بالإضافة إلى ذلك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 هناك مصلى صغير داخل المستشفى الإسباني</w:t>
      </w:r>
      <w:r w:rsidR="000B7013"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vertAlign w:val="superscript"/>
          <w:rtl/>
        </w:rPr>
        <w:footnoteReference w:id="158"/>
      </w:r>
    </w:p>
    <w:p w:rsidR="002A6AA0" w:rsidRPr="00433A6F" w:rsidRDefault="002A6AA0" w:rsidP="00E43CC0">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أكد بلايك أن الأسرى المسيحيين في الجزائر كانوا يتمتعون بحرية كاملة في ممارسة طقوسهم واحتفالاتهم الدينية بمختلف مذاهبهم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مثل عيد الميلاد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وعيد الفصح</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vertAlign w:val="superscript"/>
          <w:rtl/>
        </w:rPr>
        <w:footnoteReference w:id="159"/>
      </w:r>
      <w:r w:rsidRPr="00433A6F">
        <w:rPr>
          <w:rFonts w:ascii="Simplified Arabic" w:hAnsi="Simplified Arabic" w:cs="Simplified Arabic"/>
          <w:sz w:val="32"/>
          <w:szCs w:val="32"/>
          <w:rtl/>
        </w:rPr>
        <w:t xml:space="preserve"> ومولد القديس جون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وعيد العذراء. وأشار إلى أن مالكي الأسرى كانوا </w:t>
      </w:r>
      <w:proofErr w:type="gramStart"/>
      <w:r w:rsidRPr="00433A6F">
        <w:rPr>
          <w:rFonts w:ascii="Simplified Arabic" w:hAnsi="Simplified Arabic" w:cs="Simplified Arabic"/>
          <w:sz w:val="32"/>
          <w:szCs w:val="32"/>
          <w:rtl/>
        </w:rPr>
        <w:t>يستأجرون</w:t>
      </w:r>
      <w:proofErr w:type="gramEnd"/>
      <w:r w:rsidRPr="00433A6F">
        <w:rPr>
          <w:rFonts w:ascii="Simplified Arabic" w:hAnsi="Simplified Arabic" w:cs="Simplified Arabic"/>
          <w:sz w:val="32"/>
          <w:szCs w:val="32"/>
          <w:rtl/>
        </w:rPr>
        <w:t xml:space="preserve"> كهنة خصيصا لراحة الأسرى الروحية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ويحرصون على أخذهم بانتظام للاعتراف في الكنيسة. وعبر بلا</w:t>
      </w:r>
      <w:proofErr w:type="gramStart"/>
      <w:r w:rsidRPr="00433A6F">
        <w:rPr>
          <w:rFonts w:ascii="Simplified Arabic" w:hAnsi="Simplified Arabic" w:cs="Simplified Arabic"/>
          <w:sz w:val="32"/>
          <w:szCs w:val="32"/>
          <w:rtl/>
        </w:rPr>
        <w:t xml:space="preserve">يك </w:t>
      </w:r>
      <w:proofErr w:type="gramEnd"/>
      <w:r w:rsidRPr="00433A6F">
        <w:rPr>
          <w:rFonts w:ascii="Simplified Arabic" w:hAnsi="Simplified Arabic" w:cs="Simplified Arabic"/>
          <w:sz w:val="32"/>
          <w:szCs w:val="32"/>
          <w:rtl/>
        </w:rPr>
        <w:t>عن هذا النهج بأنه يمثل تسامحا دينيا خالصا</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60"/>
      </w:r>
      <w:r w:rsidRPr="00433A6F">
        <w:rPr>
          <w:rFonts w:ascii="Simplified Arabic" w:hAnsi="Simplified Arabic" w:cs="Simplified Arabic" w:hint="cs"/>
          <w:sz w:val="32"/>
          <w:szCs w:val="32"/>
          <w:rtl/>
        </w:rPr>
        <w:t xml:space="preserve"> في قوله " ... إن أعظم تسامح هو ذلك الذي يمتد لتأدية الطقوس الدينية في الجزا</w:t>
      </w:r>
      <w:proofErr w:type="gramStart"/>
      <w:r w:rsidRPr="00433A6F">
        <w:rPr>
          <w:rFonts w:ascii="Simplified Arabic" w:hAnsi="Simplified Arabic" w:cs="Simplified Arabic" w:hint="cs"/>
          <w:sz w:val="32"/>
          <w:szCs w:val="32"/>
          <w:rtl/>
        </w:rPr>
        <w:t xml:space="preserve">ئر </w:t>
      </w:r>
      <w:proofErr w:type="gramEnd"/>
      <w:r w:rsidRPr="00433A6F">
        <w:rPr>
          <w:rFonts w:ascii="Simplified Arabic" w:hAnsi="Simplified Arabic" w:cs="Simplified Arabic" w:hint="cs"/>
          <w:sz w:val="32"/>
          <w:szCs w:val="32"/>
          <w:rtl/>
        </w:rPr>
        <w:t xml:space="preserve">" </w:t>
      </w:r>
      <w:r w:rsidR="00EC0409" w:rsidRPr="00433A6F">
        <w:rPr>
          <w:rStyle w:val="Appelnotedebasdep"/>
          <w:rFonts w:ascii="Simplified Arabic" w:hAnsi="Simplified Arabic" w:cs="Simplified Arabic"/>
          <w:sz w:val="32"/>
          <w:szCs w:val="32"/>
          <w:rtl/>
        </w:rPr>
        <w:footnoteReference w:id="161"/>
      </w:r>
    </w:p>
    <w:p w:rsidR="00CF6326" w:rsidRPr="00433A6F" w:rsidRDefault="00822758" w:rsidP="00E43CC0">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كان الأسرى المسيحين يمارسون الطقوس الدينية في الكنائس الموجودة في السجون بمختلف مذاهبهم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يصف </w:t>
      </w:r>
      <w:r w:rsidRPr="00433A6F">
        <w:rPr>
          <w:rFonts w:ascii="Simplified Arabic" w:hAnsi="Simplified Arabic" w:cs="Simplified Arabic" w:hint="cs"/>
          <w:b/>
          <w:bCs/>
          <w:sz w:val="32"/>
          <w:szCs w:val="32"/>
          <w:rtl/>
        </w:rPr>
        <w:t>هايدو</w:t>
      </w:r>
      <w:r w:rsidRPr="00433A6F">
        <w:rPr>
          <w:rFonts w:ascii="Simplified Arabic" w:hAnsi="Simplified Arabic" w:cs="Simplified Arabic" w:hint="cs"/>
          <w:sz w:val="32"/>
          <w:szCs w:val="32"/>
          <w:rtl/>
        </w:rPr>
        <w:t>هذه الكنائس في قوله " .... تصبح هذه الأماكن مكتظة أيام الإحتفالات الدينية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ففي بعض الأحيان كان يتوجب إلقاء القداس في الخارج</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وفي ذلك اليوم لا يدع الحراس أي شخص يمر دون أن يدفع صائمة</w:t>
      </w:r>
      <w:r w:rsidR="0077767B" w:rsidRPr="00433A6F">
        <w:rPr>
          <w:rFonts w:ascii="Simplified Arabic" w:hAnsi="Simplified Arabic" w:cs="Simplified Arabic"/>
          <w:sz w:val="32"/>
          <w:szCs w:val="32"/>
        </w:rPr>
        <w:t>*</w:t>
      </w:r>
      <w:r w:rsidRPr="00433A6F">
        <w:rPr>
          <w:rFonts w:ascii="Simplified Arabic" w:hAnsi="Simplified Arabic" w:cs="Simplified Arabic" w:hint="cs"/>
          <w:sz w:val="32"/>
          <w:szCs w:val="32"/>
          <w:rtl/>
        </w:rPr>
        <w:t xml:space="preserve"> واحدة للدخول إلى المصلى</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مما يجلب لهم مداخيل كبيرة </w:t>
      </w:r>
      <w:r w:rsidR="0077767B" w:rsidRPr="00433A6F">
        <w:rPr>
          <w:rFonts w:ascii="Simplified Arabic" w:hAnsi="Simplified Arabic" w:cs="Simplified Arabic" w:hint="cs"/>
          <w:sz w:val="32"/>
          <w:szCs w:val="32"/>
          <w:rtl/>
        </w:rPr>
        <w:t xml:space="preserve">" . </w:t>
      </w:r>
      <w:r w:rsidR="00EC0409" w:rsidRPr="00433A6F">
        <w:rPr>
          <w:rStyle w:val="Appelnotedebasdep"/>
          <w:rFonts w:ascii="Simplified Arabic" w:hAnsi="Simplified Arabic" w:cs="Simplified Arabic"/>
          <w:sz w:val="32"/>
          <w:szCs w:val="32"/>
          <w:rtl/>
        </w:rPr>
        <w:footnoteReference w:id="162"/>
      </w:r>
    </w:p>
    <w:p w:rsidR="00C22CCE" w:rsidRPr="00433A6F" w:rsidRDefault="00B40993" w:rsidP="00EC0409">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lastRenderedPageBreak/>
        <w:t>لقد كانت حرية ممارسة المعتقدات للأسرى الأوروبين في الجزائر أفضل حال مما كانت عليه بالنسبة للأسرى المسلمين في الدول المسيحية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فالأسير المسيحي يستطيع أن يحصل على حكم عادل من أية معاملة سيئة يتلقاها من سيده عندما يثبت ما يؤكد تظلمه . </w:t>
      </w:r>
      <w:r w:rsidR="00EC0409" w:rsidRPr="00433A6F">
        <w:rPr>
          <w:rStyle w:val="Appelnotedebasdep"/>
          <w:rFonts w:ascii="Simplified Arabic" w:hAnsi="Simplified Arabic" w:cs="Simplified Arabic"/>
          <w:sz w:val="32"/>
          <w:szCs w:val="32"/>
          <w:rtl/>
        </w:rPr>
        <w:footnoteReference w:id="163"/>
      </w:r>
    </w:p>
    <w:p w:rsidR="00011AB2" w:rsidRPr="00433A6F" w:rsidRDefault="00011AB2" w:rsidP="00EC0409">
      <w:pPr>
        <w:bidi/>
        <w:jc w:val="both"/>
        <w:rPr>
          <w:rFonts w:ascii="Simplified Arabic" w:hAnsi="Simplified Arabic" w:cs="Simplified Arabic"/>
          <w:sz w:val="32"/>
          <w:szCs w:val="32"/>
          <w:rtl/>
        </w:rPr>
      </w:pPr>
      <w:r w:rsidRPr="00433A6F">
        <w:rPr>
          <w:rFonts w:ascii="Simplified Arabic" w:hAnsi="Simplified Arabic" w:cs="Simplified Arabic"/>
          <w:sz w:val="32"/>
          <w:szCs w:val="32"/>
          <w:rtl/>
        </w:rPr>
        <w:t xml:space="preserve">وفي </w:t>
      </w:r>
      <w:r w:rsidRPr="00433A6F">
        <w:rPr>
          <w:rFonts w:ascii="Simplified Arabic" w:hAnsi="Simplified Arabic" w:cs="Simplified Arabic" w:hint="cs"/>
          <w:sz w:val="32"/>
          <w:szCs w:val="32"/>
          <w:rtl/>
        </w:rPr>
        <w:t>الأخير نعرضت</w:t>
      </w:r>
      <w:r w:rsidRPr="00433A6F">
        <w:rPr>
          <w:rFonts w:ascii="Simplified Arabic" w:hAnsi="Simplified Arabic" w:cs="Simplified Arabic"/>
          <w:sz w:val="32"/>
          <w:szCs w:val="32"/>
          <w:rtl/>
        </w:rPr>
        <w:t>عل</w:t>
      </w:r>
      <w:r w:rsidRPr="00433A6F">
        <w:rPr>
          <w:rFonts w:ascii="Simplified Arabic" w:hAnsi="Simplified Arabic" w:cs="Simplified Arabic" w:hint="cs"/>
          <w:sz w:val="32"/>
          <w:szCs w:val="32"/>
          <w:rtl/>
        </w:rPr>
        <w:t>ي</w:t>
      </w:r>
      <w:r w:rsidRPr="00433A6F">
        <w:rPr>
          <w:rFonts w:ascii="Simplified Arabic" w:hAnsi="Simplified Arabic" w:cs="Simplified Arabic"/>
          <w:sz w:val="32"/>
          <w:szCs w:val="32"/>
          <w:rtl/>
        </w:rPr>
        <w:t>ق أحد الصحفيين الأمريكيين قائلا: "ليس من العدل القول بأن وضع الأسرى في الجزائر كان سيئا بشكل عام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يعامل الكثير من أسرى الحرب في الدول الأوروبية المتحضرة بشكل أكثر قسوة من الجزائر</w:t>
      </w:r>
      <w:r w:rsidRPr="00433A6F">
        <w:rPr>
          <w:rFonts w:ascii="Simplified Arabic" w:hAnsi="Simplified Arabic" w:cs="Simplified Arabic" w:hint="cs"/>
          <w:sz w:val="32"/>
          <w:szCs w:val="32"/>
          <w:rtl/>
        </w:rPr>
        <w:t xml:space="preserve">. </w:t>
      </w:r>
      <w:r w:rsidR="00EC0409" w:rsidRPr="00433A6F">
        <w:rPr>
          <w:rStyle w:val="Appelnotedebasdep"/>
          <w:rFonts w:ascii="Simplified Arabic" w:hAnsi="Simplified Arabic" w:cs="Simplified Arabic"/>
          <w:sz w:val="32"/>
          <w:szCs w:val="32"/>
          <w:rtl/>
        </w:rPr>
        <w:footnoteReference w:id="164"/>
      </w:r>
    </w:p>
    <w:p w:rsidR="00C22CCE" w:rsidRPr="00433A6F" w:rsidRDefault="0040018D" w:rsidP="001B0497">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ب أعمال </w:t>
      </w:r>
      <w:proofErr w:type="gramStart"/>
      <w:r w:rsidRPr="00433A6F">
        <w:rPr>
          <w:rFonts w:ascii="Simplified Arabic" w:hAnsi="Simplified Arabic" w:cs="Simplified Arabic" w:hint="cs"/>
          <w:b/>
          <w:bCs/>
          <w:sz w:val="32"/>
          <w:szCs w:val="32"/>
          <w:rtl/>
        </w:rPr>
        <w:t>الأسرى :</w:t>
      </w:r>
      <w:proofErr w:type="gramEnd"/>
      <w:r w:rsidRPr="00433A6F">
        <w:rPr>
          <w:rFonts w:ascii="Simplified Arabic" w:hAnsi="Simplified Arabic" w:cs="Simplified Arabic" w:hint="cs"/>
          <w:b/>
          <w:bCs/>
          <w:sz w:val="32"/>
          <w:szCs w:val="32"/>
          <w:rtl/>
        </w:rPr>
        <w:t xml:space="preserve"> </w:t>
      </w:r>
    </w:p>
    <w:p w:rsidR="006F403A" w:rsidRPr="00433A6F" w:rsidRDefault="006F403A" w:rsidP="006F403A">
      <w:pPr>
        <w:bidi/>
        <w:jc w:val="both"/>
        <w:rPr>
          <w:rFonts w:ascii="Simplified Arabic" w:hAnsi="Simplified Arabic" w:cs="Simplified Arabic"/>
          <w:b/>
          <w:bCs/>
          <w:sz w:val="32"/>
          <w:szCs w:val="32"/>
          <w:rtl/>
        </w:rPr>
      </w:pPr>
      <w:bookmarkStart w:id="121" w:name="_Toc209017238"/>
      <w:r w:rsidRPr="00433A6F">
        <w:rPr>
          <w:rFonts w:ascii="Simplified Arabic" w:hAnsi="Simplified Arabic" w:cs="Simplified Arabic" w:hint="cs"/>
          <w:b/>
          <w:bCs/>
          <w:sz w:val="32"/>
          <w:szCs w:val="32"/>
          <w:rtl/>
        </w:rPr>
        <w:t>أ</w:t>
      </w:r>
      <w:r w:rsidRPr="00433A6F">
        <w:rPr>
          <w:rFonts w:ascii="Simplified Arabic" w:hAnsi="Simplified Arabic" w:cs="Simplified Arabic"/>
          <w:b/>
          <w:bCs/>
          <w:sz w:val="32"/>
          <w:szCs w:val="32"/>
          <w:rtl/>
        </w:rPr>
        <w:t xml:space="preserve"> _ </w:t>
      </w:r>
      <w:r w:rsidRPr="00433A6F">
        <w:rPr>
          <w:rFonts w:ascii="Simplified Arabic" w:hAnsi="Simplified Arabic" w:cs="Simplified Arabic" w:hint="cs"/>
          <w:b/>
          <w:bCs/>
          <w:sz w:val="32"/>
          <w:szCs w:val="32"/>
          <w:rtl/>
        </w:rPr>
        <w:t>مهام</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أسرى</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البايلك</w:t>
      </w:r>
      <w:r w:rsidRPr="00433A6F">
        <w:rPr>
          <w:rFonts w:ascii="Simplified Arabic" w:hAnsi="Simplified Arabic" w:cs="Simplified Arabic"/>
          <w:b/>
          <w:bCs/>
          <w:sz w:val="32"/>
          <w:szCs w:val="32"/>
        </w:rPr>
        <w:t>:</w:t>
      </w:r>
    </w:p>
    <w:p w:rsidR="006F403A" w:rsidRPr="00433A6F" w:rsidRDefault="006F403A" w:rsidP="006F403A">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يذكر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سيمون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بفايفر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كُلّفوا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بالمهام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المنزلية</w:t>
      </w:r>
      <w:r w:rsidRPr="00433A6F">
        <w:rPr>
          <w:rFonts w:ascii="Simplified Arabic" w:hAnsi="Simplified Arabic" w:cs="Simplified Arabic"/>
          <w:sz w:val="32"/>
          <w:szCs w:val="32"/>
          <w:rtl/>
        </w:rPr>
        <w:t>: "</w:t>
      </w:r>
      <w:r w:rsidRPr="00433A6F">
        <w:rPr>
          <w:rFonts w:ascii="Simplified Arabic" w:hAnsi="Simplified Arabic" w:cs="Simplified Arabic" w:hint="cs"/>
          <w:sz w:val="32"/>
          <w:szCs w:val="32"/>
          <w:rtl/>
        </w:rPr>
        <w:t>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وظيفتنا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إشعال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المطبخ</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والقيام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بالأعمال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المنزلية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كلها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ولكن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تكن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تستغرق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اليوم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كله</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هناك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أوقات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فراغ</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نقضيها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النوم</w:t>
      </w:r>
      <w:r w:rsidRPr="00433A6F">
        <w:rPr>
          <w:rFonts w:ascii="Simplified Arabic" w:hAnsi="Simplified Arabic" w:cs="Simplified Arabic"/>
          <w:sz w:val="32"/>
          <w:szCs w:val="32"/>
          <w:rtl/>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65"/>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كذلك</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تنظيف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المطبخ</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وغرف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القصر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الطابق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السفلي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والعلوي</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يوجد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الطابق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الأول</w:t>
      </w:r>
      <w:r w:rsidRPr="00433A6F">
        <w:rPr>
          <w:rFonts w:ascii="Simplified Arabic" w:hAnsi="Simplified Arabic" w:cs="Simplified Arabic"/>
          <w:sz w:val="32"/>
          <w:szCs w:val="32"/>
          <w:rtl/>
        </w:rPr>
        <w:t xml:space="preserve"> 14 </w:t>
      </w:r>
      <w:r w:rsidRPr="00433A6F">
        <w:rPr>
          <w:rFonts w:ascii="Simplified Arabic" w:hAnsi="Simplified Arabic" w:cs="Simplified Arabic" w:hint="cs"/>
          <w:sz w:val="32"/>
          <w:szCs w:val="32"/>
          <w:rtl/>
        </w:rPr>
        <w:t>أسيرًا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مهمته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نظافة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الجناح</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rPr>
        <w:footnoteReference w:id="166"/>
      </w:r>
    </w:p>
    <w:p w:rsidR="006F403A" w:rsidRPr="00433A6F" w:rsidRDefault="006F403A" w:rsidP="006F403A">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لقد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السماح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باستئجار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وإدارة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الحانات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استطاعوا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تحصيل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قليل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أصدقائهم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يستدينوا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اليهود</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ويدفعون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الداي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مقابل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ضريبة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مما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زاد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مداخيلهم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وجعلهم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يشترون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حريتهم</w:t>
      </w:r>
      <w:r w:rsidRPr="00433A6F">
        <w:rPr>
          <w:rFonts w:ascii="Simplified Arabic" w:hAnsi="Simplified Arabic" w:cs="Simplified Arabic"/>
          <w:sz w:val="32"/>
          <w:szCs w:val="32"/>
        </w:rPr>
        <w:t xml:space="preserve">. </w:t>
      </w:r>
      <w:r w:rsidRPr="00433A6F">
        <w:rPr>
          <w:rStyle w:val="Appelnotedebasdep"/>
          <w:rFonts w:ascii="Simplified Arabic" w:hAnsi="Simplified Arabic" w:cs="Simplified Arabic"/>
          <w:sz w:val="32"/>
          <w:szCs w:val="32"/>
        </w:rPr>
        <w:footnoteReference w:id="167"/>
      </w:r>
    </w:p>
    <w:p w:rsidR="006F403A" w:rsidRPr="00433A6F" w:rsidRDefault="006F403A" w:rsidP="006F403A">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lastRenderedPageBreak/>
        <w:t>هذا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أكده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كاثكارت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قوله</w:t>
      </w:r>
      <w:r w:rsidRPr="00433A6F">
        <w:rPr>
          <w:rFonts w:ascii="Simplified Arabic" w:hAnsi="Simplified Arabic" w:cs="Simplified Arabic"/>
          <w:sz w:val="32"/>
          <w:szCs w:val="32"/>
          <w:rtl/>
        </w:rPr>
        <w:t>: "</w:t>
      </w:r>
      <w:r w:rsidRPr="00433A6F">
        <w:rPr>
          <w:rFonts w:ascii="Simplified Arabic" w:hAnsi="Simplified Arabic" w:cs="Simplified Arabic" w:hint="cs"/>
          <w:sz w:val="32"/>
          <w:szCs w:val="32"/>
          <w:rtl/>
        </w:rPr>
        <w:t>شراء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الحانة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اللعينة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هو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مكنني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الحصول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وقت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يكن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زملائي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يملكون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شيئًا</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24"/>
          <w:szCs w:val="24"/>
          <w:rtl/>
        </w:rPr>
        <w:footnoteReference w:id="168"/>
      </w:r>
    </w:p>
    <w:p w:rsidR="006F403A" w:rsidRPr="00433A6F" w:rsidRDefault="006F403A" w:rsidP="006F403A">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يقوم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الداي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بتأجير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لملاك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السفن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لاستخدامهم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شحن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وتفريغ</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الحمولة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والتجديف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يعتبر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أصعب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الأعمال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بالنسبة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للأسير</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69"/>
      </w:r>
    </w:p>
    <w:p w:rsidR="006F403A" w:rsidRPr="00433A6F" w:rsidRDefault="006F403A" w:rsidP="006F403A">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ب</w:t>
      </w:r>
      <w:r w:rsidRPr="00433A6F">
        <w:rPr>
          <w:rFonts w:ascii="Simplified Arabic" w:hAnsi="Simplified Arabic" w:cs="Simplified Arabic"/>
          <w:b/>
          <w:bCs/>
          <w:sz w:val="32"/>
          <w:szCs w:val="32"/>
          <w:rtl/>
        </w:rPr>
        <w:t xml:space="preserve"> _ </w:t>
      </w:r>
      <w:proofErr w:type="gramStart"/>
      <w:r w:rsidRPr="00433A6F">
        <w:rPr>
          <w:rFonts w:ascii="Simplified Arabic" w:hAnsi="Simplified Arabic" w:cs="Simplified Arabic" w:hint="cs"/>
          <w:b/>
          <w:bCs/>
          <w:sz w:val="32"/>
          <w:szCs w:val="32"/>
          <w:rtl/>
        </w:rPr>
        <w:t>مهام</w:t>
      </w:r>
      <w:proofErr w:type="gramEnd"/>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أسرى</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الخواص</w:t>
      </w:r>
      <w:r w:rsidRPr="00433A6F">
        <w:rPr>
          <w:rFonts w:ascii="Simplified Arabic" w:hAnsi="Simplified Arabic" w:cs="Simplified Arabic"/>
          <w:b/>
          <w:bCs/>
          <w:sz w:val="32"/>
          <w:szCs w:val="32"/>
        </w:rPr>
        <w:t>:</w:t>
      </w:r>
    </w:p>
    <w:p w:rsidR="006F403A" w:rsidRPr="00433A6F" w:rsidRDefault="006F403A" w:rsidP="00E43CC0">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يعملون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القناصل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الأغنياء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اليهود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والأتراك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والعرب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فإن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أقل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يقال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حسن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قورن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الحرفيين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العاملين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الورشات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كالنجارين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والحدادين</w:t>
      </w:r>
      <w:r w:rsidRPr="00433A6F">
        <w:rPr>
          <w:rFonts w:ascii="Simplified Arabic" w:hAnsi="Simplified Arabic" w:cs="Simplified Arabic"/>
          <w:sz w:val="32"/>
          <w:szCs w:val="32"/>
        </w:rPr>
        <w:t>.</w:t>
      </w:r>
    </w:p>
    <w:p w:rsidR="006F403A" w:rsidRPr="00433A6F" w:rsidRDefault="006F403A" w:rsidP="00E43CC0">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يتدبر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أمره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النهار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بالمقابل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يمنح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سيده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نسبة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معينة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الدخل</w:t>
      </w:r>
      <w:r w:rsidRPr="00433A6F">
        <w:rPr>
          <w:rFonts w:ascii="Simplified Arabic" w:hAnsi="Simplified Arabic" w:cs="Simplified Arabic"/>
          <w:sz w:val="32"/>
          <w:szCs w:val="32"/>
          <w:rtl/>
        </w:rPr>
        <w:t>: "</w:t>
      </w:r>
      <w:r w:rsidRPr="00433A6F">
        <w:rPr>
          <w:rFonts w:ascii="Simplified Arabic" w:hAnsi="Simplified Arabic" w:cs="Simplified Arabic" w:hint="cs"/>
          <w:sz w:val="32"/>
          <w:szCs w:val="32"/>
          <w:rtl/>
        </w:rPr>
        <w:t>فقد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يسمح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لهؤلاء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العبيد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بثلاث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ساعات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يوميًا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بتزويد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أنفسهم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بقوتهم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يمارسون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السرقة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وكل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أنواع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السفالة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فالمواد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يسرقونها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اليوم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السابق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يعرضونها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للبيع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اليوم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الموالي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صباحًا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مزاد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علني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عمومي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داخل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السجن</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rPr>
        <w:footnoteReference w:id="170"/>
      </w:r>
    </w:p>
    <w:p w:rsidR="006F403A" w:rsidRPr="00433A6F" w:rsidRDefault="006F403A" w:rsidP="00E43CC0">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يشتغل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مزارع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سيده</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يمكن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للأسير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يصل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بسيرته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الحميدة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درجة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كاتب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كاتب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سجن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للأسير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يترقى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مناصب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مختلفة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الدولة</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حسب</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النشاط</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والاجتهاد</w:t>
      </w:r>
      <w:r w:rsidRPr="00433A6F">
        <w:rPr>
          <w:rFonts w:ascii="Simplified Arabic" w:hAnsi="Simplified Arabic" w:cs="Simplified Arabic"/>
          <w:sz w:val="32"/>
          <w:szCs w:val="32"/>
        </w:rPr>
        <w:t>.</w:t>
      </w:r>
    </w:p>
    <w:p w:rsidR="006F403A" w:rsidRPr="00433A6F" w:rsidRDefault="006F403A" w:rsidP="00E43CC0">
      <w:pPr>
        <w:bidi/>
        <w:ind w:firstLine="566"/>
        <w:jc w:val="both"/>
        <w:rPr>
          <w:b/>
          <w:bCs/>
          <w:rtl/>
        </w:rPr>
      </w:pPr>
      <w:r w:rsidRPr="00433A6F">
        <w:rPr>
          <w:rFonts w:ascii="Simplified Arabic" w:hAnsi="Simplified Arabic" w:cs="Simplified Arabic" w:hint="cs"/>
          <w:sz w:val="32"/>
          <w:szCs w:val="32"/>
          <w:rtl/>
        </w:rPr>
        <w:t>أما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العاملون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الأشغال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العمومية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المقيمون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البايلك</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يعملون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بناء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السفن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وإعادة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تجهيزها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وشحن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السفن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وتفريغ</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الحمولة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وإقامة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الحواجز</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lastRenderedPageBreak/>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يقومون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بنقل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الحجارة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الوادي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لغرض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الدفاع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المرفأ</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اندفاع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الأمواج</w:t>
      </w:r>
      <w:r w:rsidRPr="00433A6F">
        <w:rPr>
          <w:rFonts w:ascii="Simplified Arabic" w:hAnsi="Simplified Arabic" w:cs="Simplified Arabic"/>
          <w:sz w:val="32"/>
          <w:szCs w:val="32"/>
        </w:rPr>
        <w:t>.</w:t>
      </w:r>
      <w:r w:rsidRPr="00433A6F">
        <w:rPr>
          <w:rStyle w:val="Appelnotedebasdep"/>
          <w:b/>
          <w:bCs/>
          <w:szCs w:val="32"/>
          <w:rtl/>
        </w:rPr>
        <w:t xml:space="preserve"> </w:t>
      </w:r>
      <w:r w:rsidRPr="00433A6F">
        <w:rPr>
          <w:rStyle w:val="Appelnotedebasdep"/>
          <w:b/>
          <w:bCs/>
          <w:szCs w:val="32"/>
          <w:rtl/>
        </w:rPr>
        <w:footnoteReference w:id="171"/>
      </w:r>
    </w:p>
    <w:p w:rsidR="00354285" w:rsidRPr="00433A6F" w:rsidRDefault="00354285" w:rsidP="001B0497">
      <w:pPr>
        <w:pStyle w:val="Titre1"/>
        <w:jc w:val="both"/>
      </w:pPr>
      <w:bookmarkStart w:id="122" w:name="_Toc209017239"/>
      <w:bookmarkEnd w:id="121"/>
      <w:r w:rsidRPr="00433A6F">
        <w:rPr>
          <w:rFonts w:hint="cs"/>
          <w:rtl/>
        </w:rPr>
        <w:t>ثالثا:</w:t>
      </w:r>
      <w:r w:rsidRPr="00433A6F">
        <w:rPr>
          <w:rtl/>
        </w:rPr>
        <w:t xml:space="preserve"> </w:t>
      </w:r>
      <w:proofErr w:type="gramStart"/>
      <w:r w:rsidRPr="00433A6F">
        <w:rPr>
          <w:rtl/>
        </w:rPr>
        <w:t>معاملة</w:t>
      </w:r>
      <w:proofErr w:type="gramEnd"/>
      <w:r w:rsidRPr="00433A6F">
        <w:rPr>
          <w:rtl/>
        </w:rPr>
        <w:t xml:space="preserve"> الأسرى الأوربيون</w:t>
      </w:r>
      <w:bookmarkEnd w:id="122"/>
    </w:p>
    <w:p w:rsidR="002913E7" w:rsidRPr="00433A6F" w:rsidRDefault="00FE467D" w:rsidP="00FE467D">
      <w:pPr>
        <w:bidi/>
        <w:ind w:firstLine="708"/>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تُعتبر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الحالة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الاجتماعية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للأسير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بلاده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العوامل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تحدد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نوع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المعاملة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سيتلقاها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إفريقيا</w:t>
      </w:r>
      <w:r w:rsidRPr="00433A6F">
        <w:rPr>
          <w:rFonts w:ascii="Simplified Arabic" w:hAnsi="Simplified Arabic" w:cs="Simplified Arabic"/>
          <w:sz w:val="32"/>
          <w:szCs w:val="32"/>
          <w:rtl/>
        </w:rPr>
        <w:t>.</w:t>
      </w:r>
      <w:r w:rsidR="00F436CD" w:rsidRPr="00433A6F">
        <w:rPr>
          <w:rFonts w:ascii="Simplified Arabic" w:hAnsi="Simplified Arabic" w:cs="Simplified Arabic" w:hint="cs"/>
          <w:sz w:val="32"/>
          <w:szCs w:val="32"/>
          <w:rtl/>
        </w:rPr>
        <w:t xml:space="preserve"> </w:t>
      </w:r>
      <w:r w:rsidR="00EC0409" w:rsidRPr="00433A6F">
        <w:rPr>
          <w:rStyle w:val="Appelnotedebasdep"/>
          <w:rFonts w:ascii="Simplified Arabic" w:hAnsi="Simplified Arabic" w:cs="Simplified Arabic"/>
          <w:sz w:val="32"/>
          <w:szCs w:val="32"/>
          <w:rtl/>
        </w:rPr>
        <w:footnoteReference w:id="172"/>
      </w:r>
    </w:p>
    <w:p w:rsidR="00F436CD" w:rsidRPr="00433A6F" w:rsidRDefault="00F436CD" w:rsidP="00EC0409">
      <w:pPr>
        <w:bidi/>
        <w:ind w:firstLine="708"/>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صور</w:t>
      </w:r>
      <w:proofErr w:type="gramEnd"/>
      <w:r w:rsidRPr="00433A6F">
        <w:rPr>
          <w:rFonts w:ascii="Simplified Arabic" w:hAnsi="Simplified Arabic" w:cs="Simplified Arabic"/>
          <w:sz w:val="32"/>
          <w:szCs w:val="32"/>
          <w:rtl/>
        </w:rPr>
        <w:t xml:space="preserve"> الأوروبيون معاملة الأسرى المسيحيين في الجزائر على أنها وحشية وبربرية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وهو ما انعكس في كتابات آباء الفداء التي غلبت عليها هذه النزعة. </w:t>
      </w:r>
      <w:proofErr w:type="gramStart"/>
      <w:r w:rsidRPr="00433A6F">
        <w:rPr>
          <w:rFonts w:ascii="Simplified Arabic" w:hAnsi="Simplified Arabic" w:cs="Simplified Arabic"/>
          <w:sz w:val="32"/>
          <w:szCs w:val="32"/>
          <w:rtl/>
        </w:rPr>
        <w:t>ومع</w:t>
      </w:r>
      <w:proofErr w:type="gramEnd"/>
      <w:r w:rsidRPr="00433A6F">
        <w:rPr>
          <w:rFonts w:ascii="Simplified Arabic" w:hAnsi="Simplified Arabic" w:cs="Simplified Arabic"/>
          <w:sz w:val="32"/>
          <w:szCs w:val="32"/>
          <w:rtl/>
        </w:rPr>
        <w:t xml:space="preserve"> ذلك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ظهرت كتابات أخرى للأسرى والرحالة اتسمت بالموضوعية</w:t>
      </w:r>
      <w:r w:rsidR="00771974" w:rsidRPr="00433A6F">
        <w:rPr>
          <w:rFonts w:ascii="Simplified Arabic" w:hAnsi="Simplified Arabic" w:cs="Simplified Arabic"/>
          <w:sz w:val="32"/>
          <w:szCs w:val="32"/>
          <w:rtl/>
        </w:rPr>
        <w:t xml:space="preserve">، </w:t>
      </w:r>
      <w:r w:rsidR="00EC0409" w:rsidRPr="00433A6F">
        <w:rPr>
          <w:rStyle w:val="Appelnotedebasdep"/>
          <w:rFonts w:ascii="Simplified Arabic" w:hAnsi="Simplified Arabic" w:cs="Simplified Arabic"/>
          <w:sz w:val="32"/>
          <w:szCs w:val="32"/>
          <w:rtl/>
        </w:rPr>
        <w:footnoteReference w:id="173"/>
      </w:r>
      <w:r w:rsidRPr="00433A6F">
        <w:rPr>
          <w:rFonts w:ascii="Simplified Arabic" w:hAnsi="Simplified Arabic" w:cs="Simplified Arabic"/>
          <w:sz w:val="32"/>
          <w:szCs w:val="32"/>
          <w:rtl/>
        </w:rPr>
        <w:t>حيث أشارت إلى أن أوضاع الأسرى كانت تختلف من شخص لآخر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وكانت أفضل بكثير مقارنة بأوضاع الأسرى المسلمين في الدول الأوروبية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vertAlign w:val="superscript"/>
          <w:rtl/>
        </w:rPr>
        <w:t>5</w:t>
      </w:r>
      <w:r w:rsidRPr="00433A6F">
        <w:rPr>
          <w:rFonts w:ascii="Simplified Arabic" w:hAnsi="Simplified Arabic" w:cs="Simplified Arabic"/>
          <w:sz w:val="32"/>
          <w:szCs w:val="32"/>
          <w:rtl/>
        </w:rPr>
        <w:t xml:space="preserve"> وفقا لشهادات الأسرى الأوروبيين أنفسهم</w:t>
      </w:r>
      <w:r w:rsidRPr="00433A6F">
        <w:rPr>
          <w:rFonts w:ascii="Simplified Arabic" w:hAnsi="Simplified Arabic" w:cs="Simplified Arabic"/>
          <w:sz w:val="32"/>
          <w:szCs w:val="32"/>
        </w:rPr>
        <w:t>.</w:t>
      </w:r>
      <w:r w:rsidR="00EC0409" w:rsidRPr="00433A6F">
        <w:rPr>
          <w:rStyle w:val="Appelnotedebasdep"/>
          <w:rFonts w:ascii="Simplified Arabic" w:hAnsi="Simplified Arabic" w:cs="Simplified Arabic"/>
          <w:sz w:val="32"/>
          <w:szCs w:val="32"/>
        </w:rPr>
        <w:footnoteReference w:id="174"/>
      </w:r>
    </w:p>
    <w:p w:rsidR="00EC0409" w:rsidRPr="00433A6F" w:rsidRDefault="00EC0409">
      <w:pPr>
        <w:rPr>
          <w:rFonts w:ascii="Simplified Arabic" w:hAnsi="Simplified Arabic" w:cs="Simplified Arabic"/>
          <w:sz w:val="24"/>
          <w:szCs w:val="24"/>
          <w:rtl/>
        </w:rPr>
      </w:pPr>
      <w:r w:rsidRPr="00433A6F">
        <w:rPr>
          <w:rFonts w:ascii="Simplified Arabic" w:hAnsi="Simplified Arabic" w:cs="Simplified Arabic"/>
          <w:sz w:val="24"/>
          <w:szCs w:val="24"/>
          <w:rtl/>
        </w:rPr>
        <w:br w:type="page"/>
      </w:r>
    </w:p>
    <w:p w:rsidR="00562136"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lastRenderedPageBreak/>
        <w:t>في هذا السياق</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ذكر كاثكارت: "نأمل أن يعامل العبيد من الترك والمغرب الموجودين بين أيدي الإسبان والنابليتانيين والجنوبيين والمالطيين بنفس الطريقة التي يعامل بها المسيحيون وهم بين أيدي أشخاص وصفوا بالوحشية".</w:t>
      </w:r>
      <w:r w:rsidRPr="00433A6F">
        <w:rPr>
          <w:rFonts w:ascii="Simplified Arabic" w:hAnsi="Simplified Arabic" w:cs="Simplified Arabic"/>
          <w:sz w:val="32"/>
          <w:szCs w:val="32"/>
          <w:vertAlign w:val="superscript"/>
          <w:rtl/>
        </w:rPr>
        <w:footnoteReference w:id="175"/>
      </w:r>
      <w:r w:rsidRPr="00433A6F">
        <w:rPr>
          <w:rFonts w:ascii="Simplified Arabic" w:hAnsi="Simplified Arabic" w:cs="Simplified Arabic"/>
          <w:sz w:val="32"/>
          <w:szCs w:val="32"/>
          <w:rtl/>
        </w:rPr>
        <w:t xml:space="preserve"> وأضاف تيدنا في مذكراته أن القراصنة أظهروا إنسانية تفوق توقعاته</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76"/>
      </w:r>
    </w:p>
    <w:p w:rsidR="00562136"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كما أكد الإسلام على حق الأسرى ف</w:t>
      </w:r>
      <w:r w:rsidR="008960C6" w:rsidRPr="00433A6F">
        <w:rPr>
          <w:rFonts w:ascii="Simplified Arabic" w:hAnsi="Simplified Arabic" w:cs="Simplified Arabic"/>
          <w:sz w:val="32"/>
          <w:szCs w:val="32"/>
          <w:rtl/>
        </w:rPr>
        <w:t>ي تلقي معاملة إنسانية</w:t>
      </w:r>
      <w:r w:rsidR="00771974" w:rsidRPr="00433A6F">
        <w:rPr>
          <w:rFonts w:ascii="Simplified Arabic" w:hAnsi="Simplified Arabic" w:cs="Simplified Arabic"/>
          <w:sz w:val="32"/>
          <w:szCs w:val="32"/>
          <w:rtl/>
        </w:rPr>
        <w:t xml:space="preserve">، </w:t>
      </w:r>
      <w:r w:rsidR="008960C6" w:rsidRPr="00433A6F">
        <w:rPr>
          <w:rFonts w:ascii="Simplified Arabic" w:hAnsi="Simplified Arabic" w:cs="Simplified Arabic"/>
          <w:sz w:val="32"/>
          <w:szCs w:val="32"/>
          <w:rtl/>
        </w:rPr>
        <w:t>حيث أشار</w:t>
      </w:r>
      <w:r w:rsidR="008960C6" w:rsidRPr="00433A6F">
        <w:rPr>
          <w:rFonts w:ascii="Simplified Arabic" w:hAnsi="Simplified Arabic" w:cs="Simplified Arabic" w:hint="cs"/>
          <w:sz w:val="32"/>
          <w:szCs w:val="32"/>
          <w:rtl/>
        </w:rPr>
        <w:t xml:space="preserve"> </w:t>
      </w:r>
      <w:r w:rsidR="008960C6" w:rsidRPr="00433A6F">
        <w:rPr>
          <w:rFonts w:ascii="Simplified Arabic" w:hAnsi="Simplified Arabic" w:cs="Simplified Arabic"/>
          <w:sz w:val="32"/>
          <w:szCs w:val="32"/>
          <w:rtl/>
        </w:rPr>
        <w:t>هابنستراي</w:t>
      </w:r>
      <w:r w:rsidR="008960C6" w:rsidRPr="00433A6F">
        <w:rPr>
          <w:rFonts w:ascii="Simplified Arabic" w:hAnsi="Simplified Arabic" w:cs="Simplified Arabic" w:hint="cs"/>
          <w:sz w:val="32"/>
          <w:szCs w:val="32"/>
          <w:rtl/>
        </w:rPr>
        <w:t>ت</w:t>
      </w:r>
      <w:r w:rsidRPr="00433A6F">
        <w:rPr>
          <w:rFonts w:ascii="Simplified Arabic" w:hAnsi="Simplified Arabic" w:cs="Simplified Arabic"/>
          <w:sz w:val="32"/>
          <w:szCs w:val="32"/>
          <w:rtl/>
        </w:rPr>
        <w:t xml:space="preserve"> إلى أنه "لم نلمس في مدينة الجزائر سوى سلوك متحضر في تعاملهم معنا</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77"/>
      </w:r>
    </w:p>
    <w:p w:rsidR="002A3C0C"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أما وليام شالر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أوضح أن السلطات الجزائرية كانت تحمي الأسرى من الأذى وسوء معاملة الأهالي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مشيرا إلى أن بعض الأسرى شغلوا مناصب عليا وحققوا ثروات كبيرة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عومل أولئك الذين عملوا في القصر أو مع الشخصيات البارزة في الدولة بلطف كبير</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78"/>
      </w:r>
      <w:r w:rsidRPr="00433A6F">
        <w:rPr>
          <w:rFonts w:ascii="Simplified Arabic" w:hAnsi="Simplified Arabic" w:cs="Simplified Arabic"/>
          <w:sz w:val="32"/>
          <w:szCs w:val="32"/>
          <w:rtl/>
        </w:rPr>
        <w:t>وقد دفع الوضع الجيد الذي عاشه بعض الأسرى الأوروبيين في الجزائر إلى الامتناع عن العودة إلى بلدانهم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مثل لوجي دوتاسي الذي فضل العبودية لمدة عشر سنوات في الجزائر على السجن لمدة عام واحد في إسبانيا</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79"/>
      </w:r>
    </w:p>
    <w:p w:rsidR="00562136" w:rsidRPr="00433A6F" w:rsidRDefault="002A3C0C" w:rsidP="00EC0409">
      <w:pPr>
        <w:bidi/>
        <w:jc w:val="both"/>
        <w:rPr>
          <w:rFonts w:ascii="Simplified Arabic" w:hAnsi="Simplified Arabic" w:cs="Simplified Arabic"/>
          <w:sz w:val="32"/>
          <w:szCs w:val="32"/>
        </w:rPr>
      </w:pPr>
      <w:r w:rsidRPr="00433A6F">
        <w:rPr>
          <w:rFonts w:ascii="Simplified Arabic" w:hAnsi="Simplified Arabic" w:cs="Simplified Arabic" w:hint="cs"/>
          <w:sz w:val="32"/>
          <w:szCs w:val="32"/>
          <w:rtl/>
        </w:rPr>
        <w:t>أما دارندا فقد صور لنا مدى إنسانية سيده و حسن معاملته له حيث كان يأكل معه في نفس الطبق مع سيده</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ويجلس لجانبه و الأرجل متشابكة على الطريقة التركية . </w:t>
      </w:r>
      <w:r w:rsidR="00EC0409" w:rsidRPr="00433A6F">
        <w:rPr>
          <w:rStyle w:val="Appelnotedebasdep"/>
          <w:rFonts w:ascii="Simplified Arabic" w:hAnsi="Simplified Arabic" w:cs="Simplified Arabic"/>
          <w:sz w:val="32"/>
          <w:szCs w:val="32"/>
          <w:rtl/>
        </w:rPr>
        <w:footnoteReference w:id="180"/>
      </w:r>
    </w:p>
    <w:p w:rsidR="00562136"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يقول كاثكارث عن مغادرته الجزائر: "لم أستطع أن أنطق بكلمة وداع للباي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الذي أظهر مدى تعلقه بي وأسفه لفراقي... غادرت خيمتي ودموعي تملأ عيني دون أن أستطيع كبحها... لقد عشت </w:t>
      </w:r>
      <w:proofErr w:type="gramStart"/>
      <w:r w:rsidRPr="00433A6F">
        <w:rPr>
          <w:rFonts w:ascii="Simplified Arabic" w:hAnsi="Simplified Arabic" w:cs="Simplified Arabic"/>
          <w:sz w:val="32"/>
          <w:szCs w:val="32"/>
          <w:rtl/>
        </w:rPr>
        <w:t>بينهم</w:t>
      </w:r>
      <w:proofErr w:type="gramEnd"/>
      <w:r w:rsidRPr="00433A6F">
        <w:rPr>
          <w:rFonts w:ascii="Simplified Arabic" w:hAnsi="Simplified Arabic" w:cs="Simplified Arabic"/>
          <w:sz w:val="32"/>
          <w:szCs w:val="32"/>
          <w:rtl/>
        </w:rPr>
        <w:t xml:space="preserve"> حياة مليئة بالسعادة وحظيت بحبهم</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81"/>
      </w:r>
    </w:p>
    <w:p w:rsidR="00562136" w:rsidRPr="00433A6F" w:rsidRDefault="00562136" w:rsidP="001B0497">
      <w:pPr>
        <w:bidi/>
        <w:ind w:firstLine="708"/>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lastRenderedPageBreak/>
        <w:t>من</w:t>
      </w:r>
      <w:proofErr w:type="gramEnd"/>
      <w:r w:rsidRPr="00433A6F">
        <w:rPr>
          <w:rFonts w:ascii="Simplified Arabic" w:hAnsi="Simplified Arabic" w:cs="Simplified Arabic"/>
          <w:sz w:val="32"/>
          <w:szCs w:val="32"/>
          <w:rtl/>
        </w:rPr>
        <w:t xml:space="preserve"> أبرز سمات حياة الأسرى الأوروبيين في الجزائر هو التسامح الديني والحرية التي منحت لهم لممارسة شعائرهم الدينية.</w:t>
      </w:r>
      <w:r w:rsidRPr="00433A6F">
        <w:rPr>
          <w:rFonts w:ascii="Simplified Arabic" w:hAnsi="Simplified Arabic" w:cs="Simplified Arabic"/>
          <w:sz w:val="32"/>
          <w:szCs w:val="32"/>
          <w:vertAlign w:val="superscript"/>
          <w:rtl/>
        </w:rPr>
        <w:footnoteReference w:id="182"/>
      </w:r>
      <w:r w:rsidRPr="00433A6F">
        <w:rPr>
          <w:rFonts w:ascii="Simplified Arabic" w:hAnsi="Simplified Arabic" w:cs="Simplified Arabic"/>
          <w:sz w:val="32"/>
          <w:szCs w:val="32"/>
          <w:rtl/>
        </w:rPr>
        <w:t xml:space="preserve">  فقد </w:t>
      </w:r>
      <w:proofErr w:type="gramStart"/>
      <w:r w:rsidRPr="00433A6F">
        <w:rPr>
          <w:rFonts w:ascii="Simplified Arabic" w:hAnsi="Simplified Arabic" w:cs="Simplified Arabic"/>
          <w:sz w:val="32"/>
          <w:szCs w:val="32"/>
          <w:rtl/>
        </w:rPr>
        <w:t>كانوا</w:t>
      </w:r>
      <w:proofErr w:type="gramEnd"/>
      <w:r w:rsidRPr="00433A6F">
        <w:rPr>
          <w:rFonts w:ascii="Simplified Arabic" w:hAnsi="Simplified Arabic" w:cs="Simplified Arabic"/>
          <w:sz w:val="32"/>
          <w:szCs w:val="32"/>
          <w:rtl/>
        </w:rPr>
        <w:t xml:space="preserve"> يتمكنون من الاحتفال بعاداتهم الدينية مثل قداس الأحد والأعياد الخاصة بهم</w:t>
      </w:r>
      <w:r w:rsidRPr="00433A6F">
        <w:rPr>
          <w:rFonts w:ascii="Simplified Arabic" w:hAnsi="Simplified Arabic" w:cs="Simplified Arabic"/>
          <w:sz w:val="32"/>
          <w:szCs w:val="32"/>
        </w:rPr>
        <w:t>.</w:t>
      </w:r>
    </w:p>
    <w:p w:rsidR="00562136"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أشار ها بنسترايت في مقارنة بين حالة الأسرى الأوروبيين في الجزائر والأسرى المسلمون في أوروبا</w:t>
      </w:r>
      <w:r w:rsidR="00771974" w:rsidRPr="00433A6F">
        <w:rPr>
          <w:rFonts w:ascii="Simplified Arabic" w:hAnsi="Simplified Arabic" w:cs="Simplified Arabic" w:hint="cs"/>
          <w:sz w:val="32"/>
          <w:szCs w:val="32"/>
          <w:rtl/>
        </w:rPr>
        <w:t xml:space="preserve">، </w:t>
      </w:r>
      <w:r w:rsidR="00862EAA" w:rsidRPr="00433A6F">
        <w:rPr>
          <w:rFonts w:ascii="Simplified Arabic" w:hAnsi="Simplified Arabic" w:cs="Simplified Arabic" w:hint="cs"/>
          <w:sz w:val="32"/>
          <w:szCs w:val="32"/>
          <w:rtl/>
        </w:rPr>
        <w:t>كانوا</w:t>
      </w:r>
      <w:r w:rsidRPr="00433A6F">
        <w:rPr>
          <w:rFonts w:ascii="Simplified Arabic" w:hAnsi="Simplified Arabic" w:cs="Simplified Arabic"/>
          <w:sz w:val="32"/>
          <w:szCs w:val="32"/>
          <w:rtl/>
        </w:rPr>
        <w:t xml:space="preserve"> يعانون من قيود ثقيلة تجعلهم يجرون أغلالهم بصعوبة كبيرة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كان الأسرى المسيحيون يقضون يومهم في حرية نسبية مقابل دفع مبلغ مالي شهري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ثم يطلب منهم العودة إلى مقراتهم التي لم تكن مريحة على الإطلاق في المساء</w:t>
      </w:r>
      <w:r w:rsidRPr="00433A6F">
        <w:rPr>
          <w:rFonts w:ascii="Simplified Arabic" w:hAnsi="Simplified Arabic" w:cs="Simplified Arabic"/>
          <w:sz w:val="32"/>
          <w:szCs w:val="32"/>
        </w:rPr>
        <w:t>.</w:t>
      </w:r>
    </w:p>
    <w:p w:rsidR="00562136" w:rsidRPr="00433A6F" w:rsidRDefault="00562136" w:rsidP="001B0497">
      <w:pPr>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كان أسرى الداي يعيشون في ظروف أفضل من غيرهم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يشير كاثكارت بقوله: "حالة الأسرى الذين يعملون في القصر أفضل بكثير من الآخرين".</w:t>
      </w:r>
      <w:r w:rsidRPr="00433A6F">
        <w:rPr>
          <w:rFonts w:ascii="Simplified Arabic" w:hAnsi="Simplified Arabic" w:cs="Simplified Arabic"/>
          <w:sz w:val="32"/>
          <w:szCs w:val="32"/>
          <w:vertAlign w:val="superscript"/>
          <w:rtl/>
        </w:rPr>
        <w:footnoteReference w:id="183"/>
      </w:r>
      <w:r w:rsidRPr="00433A6F">
        <w:rPr>
          <w:rFonts w:ascii="Simplified Arabic" w:hAnsi="Simplified Arabic" w:cs="Simplified Arabic"/>
          <w:sz w:val="32"/>
          <w:szCs w:val="32"/>
          <w:rtl/>
        </w:rPr>
        <w:t xml:space="preserve"> أما أسرى الدولة فكانوا يتلقون معاملة جيدة من الجنود وكان </w:t>
      </w:r>
      <w:proofErr w:type="gramStart"/>
      <w:r w:rsidRPr="00433A6F">
        <w:rPr>
          <w:rFonts w:ascii="Simplified Arabic" w:hAnsi="Simplified Arabic" w:cs="Simplified Arabic"/>
          <w:sz w:val="32"/>
          <w:szCs w:val="32"/>
          <w:rtl/>
        </w:rPr>
        <w:t>يتم</w:t>
      </w:r>
      <w:proofErr w:type="gramEnd"/>
      <w:r w:rsidRPr="00433A6F">
        <w:rPr>
          <w:rFonts w:ascii="Simplified Arabic" w:hAnsi="Simplified Arabic" w:cs="Simplified Arabic"/>
          <w:sz w:val="32"/>
          <w:szCs w:val="32"/>
          <w:rtl/>
        </w:rPr>
        <w:t xml:space="preserve"> دفع أجورهم بانتظام.</w:t>
      </w:r>
      <w:r w:rsidRPr="00433A6F">
        <w:rPr>
          <w:rFonts w:ascii="Simplified Arabic" w:hAnsi="Simplified Arabic" w:cs="Simplified Arabic"/>
          <w:sz w:val="32"/>
          <w:szCs w:val="32"/>
          <w:vertAlign w:val="superscript"/>
          <w:rtl/>
        </w:rPr>
        <w:footnoteReference w:id="184"/>
      </w:r>
      <w:r w:rsidRPr="00433A6F">
        <w:rPr>
          <w:rFonts w:ascii="Simplified Arabic" w:hAnsi="Simplified Arabic" w:cs="Simplified Arabic"/>
          <w:sz w:val="32"/>
          <w:szCs w:val="32"/>
          <w:rtl/>
        </w:rPr>
        <w:t xml:space="preserve">  وفي المقابل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 وضع الأسرى الخواص يعتمد على طبيعة مالكهم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 البعض منهم يعيشون حياة سعيدة ويمتلكون قدرا من الحرية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كان البعض الآخر يتعرض للمعاملة السيئة والضرب عند ارتكاب الأخطاء. وفي هذا السياق</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أشار وليام شالر إلى أن "أشد أنواع البؤس والشقاء الذي يعانيه العبيد المسيحيون في الجزائر هو برود حكومة بلدانهم وجبنها تجاه حالتهم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يحرمهم حتى من الأمل في الفدية</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85"/>
      </w:r>
    </w:p>
    <w:p w:rsidR="00562136" w:rsidRPr="00433A6F" w:rsidRDefault="00562136"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بالإضافة إلى ذلك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 هناك نوع آخر من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وهم أصحاب المهارات مثل التجار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البناؤون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الأطباء والجراحين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 هؤلاء يتمتعون بقيمة عالية ويعاملون معاملة جيدة ويعيشون حياة أفضل</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footnoteReference w:id="186"/>
      </w:r>
    </w:p>
    <w:p w:rsidR="00CF5466" w:rsidRPr="00433A6F" w:rsidRDefault="00CF5466" w:rsidP="00570658">
      <w:pPr>
        <w:bidi/>
        <w:ind w:firstLine="708"/>
        <w:jc w:val="both"/>
        <w:rPr>
          <w:rFonts w:ascii="Simplified Arabic" w:hAnsi="Simplified Arabic" w:cs="Simplified Arabic"/>
          <w:sz w:val="32"/>
          <w:szCs w:val="32"/>
        </w:rPr>
      </w:pPr>
      <w:r w:rsidRPr="00433A6F">
        <w:rPr>
          <w:rFonts w:ascii="Simplified Arabic" w:hAnsi="Simplified Arabic" w:cs="Simplified Arabic" w:hint="cs"/>
          <w:sz w:val="32"/>
          <w:szCs w:val="32"/>
          <w:rtl/>
        </w:rPr>
        <w:t xml:space="preserve">وعلى العموم فقدكان وضع الأسرى المسيحيين في الجزائر أحسن بكثير من وضع الأسرى المسلمين في البلاد المسيحية كإسبانيا التي تقوم بكي وجوه الأطفال الأسرى بالنار لإبراز عبوديتهم . </w:t>
      </w:r>
      <w:r w:rsidR="00DE49FE" w:rsidRPr="00433A6F">
        <w:rPr>
          <w:rStyle w:val="Appelnotedebasdep"/>
          <w:rFonts w:ascii="Simplified Arabic" w:hAnsi="Simplified Arabic" w:cs="Simplified Arabic"/>
          <w:sz w:val="32"/>
          <w:szCs w:val="32"/>
          <w:rtl/>
        </w:rPr>
        <w:footnoteReference w:id="187"/>
      </w:r>
      <w:r w:rsidR="00870925" w:rsidRPr="00433A6F">
        <w:rPr>
          <w:rFonts w:ascii="Simplified Arabic" w:hAnsi="Simplified Arabic" w:cs="Simplified Arabic" w:hint="cs"/>
          <w:sz w:val="32"/>
          <w:szCs w:val="32"/>
          <w:rtl/>
        </w:rPr>
        <w:t xml:space="preserve">يقول الأسير ريتشارد هاسليتون الإنجليزي لما فر من الجزائر ووقع أسيرا لدى الإسبان : " رأيت أن وحشية هؤلاء المسيحيين </w:t>
      </w:r>
      <w:r w:rsidR="00BE583C" w:rsidRPr="00433A6F">
        <w:rPr>
          <w:rFonts w:ascii="Simplified Arabic" w:hAnsi="Simplified Arabic" w:cs="Simplified Arabic" w:hint="cs"/>
          <w:sz w:val="32"/>
          <w:szCs w:val="32"/>
          <w:rtl/>
        </w:rPr>
        <w:t>أكبر م</w:t>
      </w:r>
      <w:r w:rsidR="00570658" w:rsidRPr="00433A6F">
        <w:rPr>
          <w:rFonts w:ascii="Simplified Arabic" w:hAnsi="Simplified Arabic" w:cs="Simplified Arabic" w:hint="cs"/>
          <w:sz w:val="32"/>
          <w:szCs w:val="32"/>
          <w:rtl/>
        </w:rPr>
        <w:t>ن تلك التي قضيتها بين الأتراك ".</w:t>
      </w:r>
      <w:r w:rsidR="00570658" w:rsidRPr="00433A6F">
        <w:rPr>
          <w:rStyle w:val="Appelnotedebasdep"/>
          <w:rFonts w:ascii="Simplified Arabic" w:hAnsi="Simplified Arabic" w:cs="Simplified Arabic"/>
          <w:sz w:val="32"/>
          <w:szCs w:val="32"/>
          <w:rtl/>
        </w:rPr>
        <w:footnoteReference w:id="188"/>
      </w:r>
    </w:p>
    <w:p w:rsidR="002A3C0C" w:rsidRPr="00433A6F" w:rsidRDefault="00FE467D" w:rsidP="00570658">
      <w:pPr>
        <w:bidi/>
        <w:ind w:firstLine="708"/>
        <w:jc w:val="both"/>
        <w:rPr>
          <w:rFonts w:ascii="Simplified Arabic" w:hAnsi="Simplified Arabic" w:cs="Simplified Arabic"/>
          <w:sz w:val="32"/>
          <w:szCs w:val="32"/>
        </w:rPr>
      </w:pPr>
      <w:r w:rsidRPr="00433A6F">
        <w:rPr>
          <w:rFonts w:ascii="Simplified Arabic" w:hAnsi="Simplified Arabic" w:cs="Simplified Arabic" w:hint="cs"/>
          <w:sz w:val="32"/>
          <w:szCs w:val="32"/>
          <w:rtl/>
        </w:rPr>
        <w:t>تلقت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النساء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الأسيرات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معاملة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احترام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تليق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بمكانتهن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الأمثلة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ذكره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أبو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دودو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امرأة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سويدية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عاشت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بحفاوة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واحترام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وانتقلت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لاحقًا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إسطنبول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فترة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قريبة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الاحتلال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وكذلك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كتبه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شالر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مذكراته</w:t>
      </w:r>
      <w:r w:rsidRPr="00433A6F">
        <w:rPr>
          <w:rFonts w:ascii="Simplified Arabic" w:hAnsi="Simplified Arabic" w:cs="Simplified Arabic"/>
          <w:sz w:val="32"/>
          <w:szCs w:val="32"/>
          <w:rtl/>
        </w:rPr>
        <w:t>: "</w:t>
      </w:r>
      <w:r w:rsidRPr="00433A6F">
        <w:rPr>
          <w:rFonts w:ascii="Simplified Arabic" w:hAnsi="Simplified Arabic" w:cs="Simplified Arabic" w:hint="cs"/>
          <w:sz w:val="32"/>
          <w:szCs w:val="32"/>
          <w:rtl/>
        </w:rPr>
        <w:t>إن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الأسيرات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دائمًا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يُعاملن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بالاحترام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يفرضه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جنسهن</w:t>
      </w:r>
      <w:r w:rsidRPr="00433A6F">
        <w:rPr>
          <w:rFonts w:ascii="Simplified Arabic" w:hAnsi="Simplified Arabic" w:cs="Simplified Arabic"/>
          <w:sz w:val="32"/>
          <w:szCs w:val="32"/>
          <w:rtl/>
        </w:rPr>
        <w:t>".</w:t>
      </w:r>
      <w:r w:rsidR="00F05FDA" w:rsidRPr="00433A6F">
        <w:rPr>
          <w:rFonts w:ascii="Simplified Arabic" w:hAnsi="Simplified Arabic" w:cs="Simplified Arabic" w:hint="cs"/>
          <w:sz w:val="32"/>
          <w:szCs w:val="32"/>
          <w:rtl/>
        </w:rPr>
        <w:t xml:space="preserve"> "</w:t>
      </w:r>
      <w:r w:rsidR="00570658" w:rsidRPr="00433A6F">
        <w:rPr>
          <w:rStyle w:val="Appelnotedebasdep"/>
          <w:rFonts w:ascii="Simplified Arabic" w:hAnsi="Simplified Arabic" w:cs="Simplified Arabic"/>
          <w:sz w:val="32"/>
          <w:szCs w:val="32"/>
          <w:rtl/>
        </w:rPr>
        <w:footnoteReference w:id="189"/>
      </w:r>
      <w:r w:rsidR="00DD4B2C" w:rsidRPr="00433A6F">
        <w:rPr>
          <w:rFonts w:ascii="Simplified Arabic" w:hAnsi="Simplified Arabic" w:cs="Simplified Arabic" w:hint="cs"/>
          <w:sz w:val="32"/>
          <w:szCs w:val="32"/>
          <w:rtl/>
        </w:rPr>
        <w:t xml:space="preserve">. </w:t>
      </w:r>
    </w:p>
    <w:p w:rsidR="00562136" w:rsidRPr="00433A6F" w:rsidRDefault="00562136" w:rsidP="001B0497">
      <w:pPr>
        <w:pStyle w:val="Titre1"/>
        <w:jc w:val="both"/>
      </w:pPr>
      <w:bookmarkStart w:id="123" w:name="_Toc209017240"/>
      <w:r w:rsidRPr="00433A6F">
        <w:rPr>
          <w:rFonts w:hint="cs"/>
          <w:rtl/>
        </w:rPr>
        <w:t>رابعا: لباسوطعامالأسرى</w:t>
      </w:r>
      <w:bookmarkEnd w:id="123"/>
    </w:p>
    <w:p w:rsidR="00562136" w:rsidRPr="00433A6F" w:rsidRDefault="00562136" w:rsidP="001B0497">
      <w:pPr>
        <w:bidi/>
        <w:ind w:firstLine="708"/>
        <w:jc w:val="both"/>
        <w:rPr>
          <w:rFonts w:ascii="Simplified Arabic" w:hAnsi="Simplified Arabic" w:cs="Simplified Arabic"/>
          <w:sz w:val="32"/>
          <w:szCs w:val="32"/>
          <w:rtl/>
        </w:rPr>
      </w:pPr>
      <w:r w:rsidRPr="00433A6F">
        <w:rPr>
          <w:rFonts w:ascii="Simplified Arabic" w:hAnsi="Simplified Arabic" w:cs="Simplified Arabic"/>
          <w:sz w:val="32"/>
          <w:szCs w:val="32"/>
          <w:rtl/>
        </w:rPr>
        <w:t>يختلف لباس وطعام الأسير بناء على مكان تواجده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سواء في قصر الداي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السجن أو في منزل سيده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ولكن يمكننا أن نذكر ما تم الاتفاق عليه في معظم المصادر حسب شهادات بعض الأسرى أنفسهم</w:t>
      </w:r>
      <w:r w:rsidRPr="00433A6F">
        <w:rPr>
          <w:rFonts w:ascii="Simplified Arabic" w:hAnsi="Simplified Arabic" w:cs="Simplified Arabic"/>
          <w:sz w:val="32"/>
          <w:szCs w:val="32"/>
        </w:rPr>
        <w:t>.</w:t>
      </w:r>
    </w:p>
    <w:p w:rsidR="00302548" w:rsidRPr="00433A6F" w:rsidRDefault="00302548" w:rsidP="00302548">
      <w:pPr>
        <w:bidi/>
        <w:ind w:firstLine="708"/>
        <w:jc w:val="both"/>
        <w:rPr>
          <w:rFonts w:ascii="Simplified Arabic" w:hAnsi="Simplified Arabic" w:cs="Simplified Arabic"/>
          <w:sz w:val="32"/>
          <w:szCs w:val="32"/>
          <w:rtl/>
        </w:rPr>
      </w:pPr>
    </w:p>
    <w:p w:rsidR="00DD4B2C" w:rsidRPr="00433A6F" w:rsidRDefault="00DD4B2C" w:rsidP="001B0497">
      <w:pPr>
        <w:bidi/>
        <w:ind w:firstLine="708"/>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lastRenderedPageBreak/>
        <w:t xml:space="preserve">أ </w:t>
      </w:r>
      <w:r w:rsidRPr="00433A6F">
        <w:rPr>
          <w:rFonts w:ascii="Simplified Arabic" w:hAnsi="Simplified Arabic" w:cs="Simplified Arabic"/>
          <w:b/>
          <w:bCs/>
          <w:sz w:val="32"/>
          <w:szCs w:val="32"/>
          <w:rtl/>
        </w:rPr>
        <w:t>–</w:t>
      </w:r>
      <w:r w:rsidRPr="00433A6F">
        <w:rPr>
          <w:rFonts w:ascii="Simplified Arabic" w:hAnsi="Simplified Arabic" w:cs="Simplified Arabic" w:hint="cs"/>
          <w:b/>
          <w:bCs/>
          <w:sz w:val="32"/>
          <w:szCs w:val="32"/>
          <w:rtl/>
        </w:rPr>
        <w:t xml:space="preserve"> الطعام </w:t>
      </w:r>
    </w:p>
    <w:p w:rsidR="003F4CF5" w:rsidRPr="00433A6F" w:rsidRDefault="003F4CF5" w:rsidP="003F4CF5">
      <w:pPr>
        <w:bidi/>
        <w:ind w:firstLine="566"/>
        <w:jc w:val="both"/>
        <w:rPr>
          <w:rFonts w:ascii="Simplified Arabic" w:hAnsi="Simplified Arabic" w:cs="Simplified Arabic"/>
          <w:sz w:val="32"/>
        </w:rPr>
      </w:pPr>
      <w:r w:rsidRPr="00433A6F">
        <w:rPr>
          <w:rFonts w:ascii="Simplified Arabic" w:hAnsi="Simplified Arabic" w:cs="Simplified Arabic"/>
          <w:sz w:val="32"/>
          <w:szCs w:val="32"/>
          <w:rtl/>
        </w:rPr>
        <w:t>إن الطعام يختلف بين الأسرى حسب الوظيفة؛ فالأسرى المشتغلون بالأعمال الشاقة يختلف طعامهم عن طعام المجدفين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والمشتغلين لدى الحاكم أو أثرياء المدينة يحصلون على وجبات أفضل بكثير من زملائهم في السجون</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rPr>
        <w:t xml:space="preserve"> </w:t>
      </w:r>
      <w:r w:rsidRPr="00433A6F">
        <w:rPr>
          <w:rStyle w:val="Appelnotedebasdep"/>
          <w:rFonts w:ascii="Simplified Arabic" w:hAnsi="Simplified Arabic" w:cs="Simplified Arabic"/>
          <w:sz w:val="32"/>
        </w:rPr>
        <w:footnoteReference w:id="190"/>
      </w:r>
    </w:p>
    <w:p w:rsidR="003F4CF5" w:rsidRPr="00433A6F" w:rsidRDefault="003F4CF5" w:rsidP="003F4CF5">
      <w:pPr>
        <w:pStyle w:val="NormalWeb"/>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فالأسرى الذين يعملون عند الداي وكبراء الدولة وأغنياء الأتراك والعرب أو عند القناصل أو في المستشفيات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كانوا يرتدون أفخر الثياب ويأكلون أشهى الأطعمة. أما الأسير في سجن الأسارى فكان يتناول أربع خبزات وزنها رطلان وربع من الخبز الذي يتناوله الجنود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ولا يقدم لهم الحساء أبدًا</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rtl/>
        </w:rPr>
        <w:t xml:space="preserve"> </w:t>
      </w:r>
      <w:r w:rsidRPr="00433A6F">
        <w:rPr>
          <w:rStyle w:val="Appelnotedebasdep"/>
          <w:rFonts w:ascii="Simplified Arabic" w:hAnsi="Simplified Arabic" w:cs="Simplified Arabic"/>
          <w:sz w:val="32"/>
          <w:rtl/>
        </w:rPr>
        <w:footnoteReference w:id="191"/>
      </w:r>
    </w:p>
    <w:p w:rsidR="003F4CF5" w:rsidRPr="00433A6F" w:rsidRDefault="003F4CF5" w:rsidP="003F4CF5">
      <w:pPr>
        <w:pStyle w:val="NormalWeb"/>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وفي هذا الصدد يشير فونتير دي بارادي أن العبيد الذين يعملون في البيت وعند الأشخاص المهمين كالداي والقناصل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لا ينبغي أن يُشفق عليهم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فهم يُغذون بشكل جيد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وكل عملهم في المطبخ</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إضافة إلى الهدايا التي يتلقونها من الضيوف عند شرب القهوة حيث يمكنهم جمع المال ليفتدوا به أنفسهم</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rtl/>
        </w:rPr>
        <w:t xml:space="preserve"> </w:t>
      </w:r>
      <w:r w:rsidRPr="00433A6F">
        <w:rPr>
          <w:rStyle w:val="Appelnotedebasdep"/>
          <w:rFonts w:ascii="Simplified Arabic" w:hAnsi="Simplified Arabic" w:cs="Simplified Arabic"/>
          <w:sz w:val="32"/>
          <w:rtl/>
        </w:rPr>
        <w:footnoteReference w:id="192"/>
      </w:r>
    </w:p>
    <w:p w:rsidR="003F4CF5" w:rsidRPr="00433A6F" w:rsidRDefault="003F4CF5" w:rsidP="003F4CF5">
      <w:pPr>
        <w:pStyle w:val="NormalWeb"/>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وهذا ما أكده بفايفر بقوله: إن الطعام لم يكن من النوع الذي يفرض علينا أن نشكو من الجوع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كانت فضلات المطبخ كلها لنا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وكذلك ما تبقى فوق مائدة الوزير أو السادة الآخرين من أهل البيت</w:t>
      </w:r>
      <w:r w:rsidRPr="00433A6F">
        <w:rPr>
          <w:rFonts w:ascii="Simplified Arabic" w:hAnsi="Simplified Arabic" w:cs="Simplified Arabic"/>
          <w:sz w:val="32"/>
          <w:szCs w:val="32"/>
        </w:rPr>
        <w:t>.</w:t>
      </w:r>
    </w:p>
    <w:p w:rsidR="003F4CF5" w:rsidRPr="00433A6F" w:rsidRDefault="003F4CF5" w:rsidP="003F4CF5">
      <w:pPr>
        <w:pStyle w:val="NormalWeb"/>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وأكد كاثكارت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 كان يعمل في حديقة القصر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أنهم كانوا يتناولون اللحم مع المحمصة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البرغل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vertAlign w:val="superscript"/>
          <w:rtl/>
        </w:rPr>
        <w:footnoteReference w:id="193"/>
      </w:r>
      <w:r w:rsidRPr="00433A6F">
        <w:rPr>
          <w:rFonts w:ascii="Simplified Arabic" w:hAnsi="Simplified Arabic" w:cs="Simplified Arabic"/>
          <w:sz w:val="32"/>
          <w:szCs w:val="32"/>
          <w:rtl/>
        </w:rPr>
        <w:t xml:space="preserve"> اللبن الحامض (الرايب) والفواكه في موسمها</w:t>
      </w:r>
      <w:r w:rsidRPr="00433A6F">
        <w:rPr>
          <w:rFonts w:ascii="Simplified Arabic" w:hAnsi="Simplified Arabic" w:cs="Simplified Arabic"/>
          <w:sz w:val="32"/>
          <w:szCs w:val="32"/>
        </w:rPr>
        <w:t>.</w:t>
      </w:r>
      <w:r w:rsidRPr="00433A6F">
        <w:rPr>
          <w:rFonts w:ascii="Simplified Arabic" w:hAnsi="Simplified Arabic" w:cs="Simplified Arabic"/>
          <w:sz w:val="32"/>
          <w:szCs w:val="32"/>
          <w:vertAlign w:val="superscript"/>
          <w:rtl/>
        </w:rPr>
        <w:t xml:space="preserve"> </w:t>
      </w:r>
      <w:r w:rsidRPr="00433A6F">
        <w:rPr>
          <w:rFonts w:ascii="Simplified Arabic" w:hAnsi="Simplified Arabic" w:cs="Simplified Arabic"/>
          <w:sz w:val="32"/>
          <w:szCs w:val="32"/>
          <w:vertAlign w:val="superscript"/>
          <w:rtl/>
        </w:rPr>
        <w:footnoteReference w:id="194"/>
      </w:r>
    </w:p>
    <w:p w:rsidR="003F4CF5" w:rsidRPr="00433A6F" w:rsidRDefault="003F4CF5" w:rsidP="003F4CF5">
      <w:pPr>
        <w:pStyle w:val="NormalWeb"/>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lastRenderedPageBreak/>
        <w:t>وبخصوص طعام أسرى البايلك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فكان يتكون من اثنين من الأرغفة السوداء تزن رطلًا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ولا يسمح لهم بتناول اللحوم ولا الخضروات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باستثناء من يعمل في البحرية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فهم يحصلون على 10 حبات زيتون مثل الأسرى المشرفين على الداي</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195"/>
      </w:r>
    </w:p>
    <w:p w:rsidR="003F4CF5" w:rsidRPr="00433A6F" w:rsidRDefault="003F4CF5" w:rsidP="003F4CF5">
      <w:pPr>
        <w:pStyle w:val="NormalWeb"/>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ويذكر أحدهم أن غذاءهم في الغالب يتكون من الخبز والماء لا أكثر ولا أقل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وهذا ما أكده كاثكارت عن الجوع الذي كان يتعرض له الأسرى في سجون البايلك: "إن الطعام في السجن ما هو إلا فضلات الحيوانات الموجودة داخل السجن أو الفئران لسد الجوع وكذلك القطط إن استدعى الأمر</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Pr>
        <w:footnoteReference w:id="196"/>
      </w:r>
    </w:p>
    <w:p w:rsidR="003F4CF5" w:rsidRPr="00433A6F" w:rsidRDefault="003F4CF5" w:rsidP="003F4CF5">
      <w:pPr>
        <w:pStyle w:val="NormalWeb"/>
        <w:bidi/>
        <w:ind w:firstLine="708"/>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في</w:t>
      </w:r>
      <w:proofErr w:type="gramEnd"/>
      <w:r w:rsidRPr="00433A6F">
        <w:rPr>
          <w:rFonts w:ascii="Simplified Arabic" w:hAnsi="Simplified Arabic" w:cs="Simplified Arabic"/>
          <w:sz w:val="32"/>
          <w:szCs w:val="32"/>
          <w:rtl/>
        </w:rPr>
        <w:t xml:space="preserve"> حين أن العدد الأكبر من الأسرى منهم يموت جوعًا كل سنة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حسبما أخبرنا به رحالة إنجليزي أن 20 من بني جلدته ماتوا هنا في شتاء واحد بسبب الحاجة فقط</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Pr>
        <w:footnoteReference w:id="197"/>
      </w:r>
    </w:p>
    <w:p w:rsidR="003F4CF5" w:rsidRPr="00433A6F" w:rsidRDefault="003F4CF5" w:rsidP="003F4CF5">
      <w:pPr>
        <w:pStyle w:val="NormalWeb"/>
        <w:bidi/>
        <w:ind w:firstLine="708"/>
        <w:jc w:val="both"/>
        <w:rPr>
          <w:rFonts w:ascii="Simplified Arabic" w:hAnsi="Simplified Arabic" w:cs="Simplified Arabic"/>
          <w:sz w:val="32"/>
          <w:szCs w:val="32"/>
        </w:rPr>
      </w:pPr>
      <w:r w:rsidRPr="00433A6F">
        <w:rPr>
          <w:rFonts w:ascii="Simplified Arabic" w:hAnsi="Simplified Arabic" w:cs="Simplified Arabic"/>
          <w:sz w:val="32"/>
          <w:szCs w:val="32"/>
          <w:rtl/>
        </w:rPr>
        <w:t>ومن الأطعمة التي لا يسمح للعبيد المسيحيين بتناولها الخمر وكذلك فواكه حديقة الداي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يقول كاثكارت: وشرب الخمر محرم في القصر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ومن يتعاطاه من العبيد المسيحيين يعرض نفسه للجلد... </w:t>
      </w:r>
      <w:proofErr w:type="gramStart"/>
      <w:r w:rsidRPr="00433A6F">
        <w:rPr>
          <w:rFonts w:ascii="Simplified Arabic" w:hAnsi="Simplified Arabic" w:cs="Simplified Arabic"/>
          <w:sz w:val="32"/>
          <w:szCs w:val="32"/>
          <w:rtl/>
        </w:rPr>
        <w:t>أما</w:t>
      </w:r>
      <w:proofErr w:type="gramEnd"/>
      <w:r w:rsidRPr="00433A6F">
        <w:rPr>
          <w:rFonts w:ascii="Simplified Arabic" w:hAnsi="Simplified Arabic" w:cs="Simplified Arabic"/>
          <w:sz w:val="32"/>
          <w:szCs w:val="32"/>
          <w:rtl/>
        </w:rPr>
        <w:t xml:space="preserve"> فواكه الحديقة فهي ممنوعة علينا</w:t>
      </w:r>
      <w:r w:rsidRPr="00433A6F">
        <w:rPr>
          <w:rFonts w:ascii="Simplified Arabic" w:hAnsi="Simplified Arabic" w:cs="Simplified Arabic"/>
          <w:sz w:val="32"/>
          <w:szCs w:val="32"/>
        </w:rPr>
        <w:t>.</w:t>
      </w:r>
    </w:p>
    <w:p w:rsidR="003F4CF5" w:rsidRPr="00433A6F" w:rsidRDefault="003F4CF5" w:rsidP="003F4CF5">
      <w:pPr>
        <w:pStyle w:val="NormalWeb"/>
        <w:bidi/>
        <w:ind w:firstLine="708"/>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أما</w:t>
      </w:r>
      <w:proofErr w:type="gramEnd"/>
      <w:r w:rsidRPr="00433A6F">
        <w:rPr>
          <w:rFonts w:ascii="Simplified Arabic" w:hAnsi="Simplified Arabic" w:cs="Simplified Arabic"/>
          <w:sz w:val="32"/>
          <w:szCs w:val="32"/>
          <w:rtl/>
        </w:rPr>
        <w:t xml:space="preserve"> أسرى الخواص</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كانوا يتلقون نفس الطعام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 بعضهم يتشاركون الطعام مع ملاكهم</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Pr>
        <w:footnoteReference w:id="198"/>
      </w:r>
    </w:p>
    <w:p w:rsidR="0012724A" w:rsidRPr="00433A6F" w:rsidRDefault="00CE3C9F" w:rsidP="001B0497">
      <w:pPr>
        <w:bidi/>
        <w:jc w:val="both"/>
        <w:rPr>
          <w:rFonts w:ascii="Simplified Arabic" w:hAnsi="Simplified Arabic" w:cs="Simplified Arabic"/>
          <w:sz w:val="32"/>
          <w:szCs w:val="32"/>
        </w:rPr>
      </w:pPr>
      <w:r w:rsidRPr="00433A6F">
        <w:rPr>
          <w:rFonts w:ascii="Simplified Arabic" w:hAnsi="Simplified Arabic" w:cs="Simplified Arabic" w:hint="cs"/>
          <w:b/>
          <w:bCs/>
          <w:sz w:val="32"/>
          <w:szCs w:val="32"/>
          <w:rtl/>
        </w:rPr>
        <w:t xml:space="preserve">  ب- اللباس</w:t>
      </w:r>
    </w:p>
    <w:p w:rsidR="0012724A" w:rsidRPr="00433A6F" w:rsidRDefault="00E80C08" w:rsidP="00570658">
      <w:pPr>
        <w:bidi/>
        <w:ind w:firstLine="566"/>
        <w:jc w:val="both"/>
        <w:rPr>
          <w:rFonts w:ascii="Simplified Arabic" w:hAnsi="Simplified Arabic" w:cs="Simplified Arabic"/>
          <w:sz w:val="32"/>
          <w:szCs w:val="32"/>
        </w:rPr>
      </w:pP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ختلف</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هو</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آ</w:t>
      </w:r>
      <w:r w:rsidRPr="00433A6F">
        <w:rPr>
          <w:rFonts w:ascii="Simplified Arabic" w:hAnsi="Simplified Arabic" w:cs="Simplified Arabic"/>
          <w:color w:val="000000"/>
          <w:sz w:val="32"/>
          <w:szCs w:val="32"/>
          <w:rtl/>
        </w:rPr>
        <w:t>خر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فلباس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الداي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كما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يذكر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b/>
          <w:bCs/>
          <w:color w:val="000000"/>
          <w:sz w:val="32"/>
          <w:szCs w:val="32"/>
          <w:rtl/>
        </w:rPr>
        <w:t>سيمون</w:t>
      </w:r>
      <w:r w:rsidRPr="00433A6F">
        <w:rPr>
          <w:rFonts w:ascii="Simplified Arabic" w:hAnsi="Simplified Arabic" w:cs="Simplified Arabic"/>
          <w:b/>
          <w:bCs/>
          <w:color w:val="000000"/>
          <w:sz w:val="32"/>
          <w:szCs w:val="32"/>
        </w:rPr>
        <w:t xml:space="preserve"> </w:t>
      </w:r>
      <w:r w:rsidRPr="00433A6F">
        <w:rPr>
          <w:rFonts w:ascii="Simplified Arabic" w:hAnsi="Simplified Arabic" w:cs="Simplified Arabic" w:hint="cs"/>
          <w:b/>
          <w:bCs/>
          <w:color w:val="000000"/>
          <w:sz w:val="32"/>
          <w:szCs w:val="32"/>
          <w:rtl/>
        </w:rPr>
        <w:t>ب</w:t>
      </w:r>
      <w:r w:rsidRPr="00433A6F">
        <w:rPr>
          <w:rFonts w:ascii="Simplified Arabic" w:hAnsi="Simplified Arabic" w:cs="Simplified Arabic"/>
          <w:b/>
          <w:bCs/>
          <w:color w:val="000000"/>
          <w:sz w:val="32"/>
          <w:szCs w:val="32"/>
          <w:rtl/>
        </w:rPr>
        <w:t>فاي</w:t>
      </w:r>
      <w:r w:rsidRPr="00433A6F">
        <w:rPr>
          <w:rFonts w:ascii="Simplified Arabic" w:hAnsi="Simplified Arabic" w:cs="Simplified Arabic" w:hint="cs"/>
          <w:b/>
          <w:bCs/>
          <w:color w:val="000000"/>
          <w:sz w:val="32"/>
          <w:szCs w:val="32"/>
          <w:rtl/>
        </w:rPr>
        <w:t>ف</w:t>
      </w:r>
      <w:r w:rsidRPr="00433A6F">
        <w:rPr>
          <w:rFonts w:ascii="Simplified Arabic" w:hAnsi="Simplified Arabic" w:cs="Simplified Arabic"/>
          <w:b/>
          <w:bCs/>
          <w:color w:val="000000"/>
          <w:sz w:val="32"/>
          <w:szCs w:val="32"/>
          <w:rtl/>
        </w:rPr>
        <w:t>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يتكون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قلنسوة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حمراء</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وقميص</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وصدري</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الصوف</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وسرواليين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ينتهيان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فوق</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الركب</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ونعلين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النوع</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الرخيص</w:t>
      </w:r>
      <w:r w:rsidR="00CE3C9F" w:rsidRPr="00433A6F">
        <w:rPr>
          <w:rFonts w:ascii="Simplified Arabic" w:hAnsi="Simplified Arabic" w:cs="Simplified Arabic" w:hint="cs"/>
          <w:sz w:val="32"/>
          <w:szCs w:val="32"/>
          <w:rtl/>
        </w:rPr>
        <w:t xml:space="preserve"> </w:t>
      </w:r>
      <w:r w:rsidR="00570658" w:rsidRPr="00433A6F">
        <w:rPr>
          <w:rStyle w:val="Appelnotedebasdep"/>
          <w:rFonts w:ascii="Simplified Arabic" w:hAnsi="Simplified Arabic" w:cs="Simplified Arabic"/>
          <w:sz w:val="32"/>
          <w:szCs w:val="32"/>
          <w:rtl/>
        </w:rPr>
        <w:footnoteReference w:id="199"/>
      </w:r>
    </w:p>
    <w:p w:rsidR="0012724A" w:rsidRPr="00433A6F" w:rsidRDefault="00E80C08" w:rsidP="00E80C08">
      <w:pPr>
        <w:bidi/>
        <w:ind w:firstLine="566"/>
        <w:jc w:val="both"/>
        <w:rPr>
          <w:rFonts w:ascii="Simplified Arabic" w:hAnsi="Simplified Arabic" w:cs="Simplified Arabic"/>
          <w:sz w:val="32"/>
          <w:szCs w:val="32"/>
        </w:rPr>
      </w:pPr>
      <w:r w:rsidRPr="00433A6F">
        <w:rPr>
          <w:rFonts w:ascii="Simplified Arabic" w:hAnsi="Simplified Arabic" w:cs="Simplified Arabic"/>
          <w:color w:val="000000"/>
          <w:sz w:val="32"/>
          <w:szCs w:val="32"/>
          <w:rtl/>
        </w:rPr>
        <w:lastRenderedPageBreak/>
        <w:t>كما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قدم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كاثكارت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وصفا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دقيقا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لملابس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القصر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بقوله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بوصول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القصر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تتم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عملي</w:t>
      </w:r>
      <w:r w:rsidRPr="00433A6F">
        <w:rPr>
          <w:rFonts w:ascii="Simplified Arabic" w:hAnsi="Simplified Arabic" w:cs="Simplified Arabic" w:hint="cs"/>
          <w:color w:val="000000"/>
          <w:sz w:val="32"/>
          <w:szCs w:val="32"/>
          <w:rtl/>
        </w:rPr>
        <w:t xml:space="preserve">ة </w:t>
      </w:r>
      <w:r w:rsidRPr="00433A6F">
        <w:rPr>
          <w:rFonts w:ascii="Simplified Arabic" w:hAnsi="Simplified Arabic" w:cs="Simplified Arabic"/>
          <w:color w:val="000000"/>
          <w:sz w:val="32"/>
          <w:szCs w:val="32"/>
          <w:rtl/>
        </w:rPr>
        <w:t>تنظيفهم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وتغيير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لباسهم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طرف</w:t>
      </w:r>
      <w:r w:rsidRPr="00433A6F">
        <w:rPr>
          <w:rFonts w:ascii="Simplified Arabic" w:hAnsi="Simplified Arabic" w:cs="Simplified Arabic" w:hint="cs"/>
          <w:color w:val="000000"/>
          <w:sz w:val="32"/>
          <w:szCs w:val="32"/>
          <w:rtl/>
        </w:rPr>
        <w:t xml:space="preserve"> </w:t>
      </w:r>
      <w:r w:rsidRPr="00433A6F">
        <w:rPr>
          <w:rFonts w:ascii="Simplified Arabic" w:hAnsi="Simplified Arabic" w:cs="Simplified Arabic"/>
          <w:color w:val="000000"/>
          <w:sz w:val="32"/>
          <w:szCs w:val="32"/>
          <w:rtl/>
        </w:rPr>
        <w:t>عبيد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مسيحيون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آ</w:t>
      </w:r>
      <w:r w:rsidRPr="00433A6F">
        <w:rPr>
          <w:rFonts w:ascii="Simplified Arabic" w:hAnsi="Simplified Arabic" w:cs="Simplified Arabic"/>
          <w:color w:val="000000"/>
          <w:sz w:val="32"/>
          <w:szCs w:val="32"/>
          <w:rtl/>
        </w:rPr>
        <w:t>خرون</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ويقدم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قميص</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فضفاظ</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مفتوح</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كمام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وسراويل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تركي</w:t>
      </w:r>
      <w:r w:rsidRPr="00433A6F">
        <w:rPr>
          <w:rFonts w:ascii="Simplified Arabic" w:hAnsi="Simplified Arabic" w:cs="Simplified Arabic" w:hint="cs"/>
          <w:color w:val="000000"/>
          <w:sz w:val="32"/>
          <w:szCs w:val="32"/>
          <w:rtl/>
        </w:rPr>
        <w:t xml:space="preserve">ة </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واسع</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وطرابيش</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حمراء</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وكلها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النوع</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التركي</w:t>
      </w:r>
      <w:r w:rsidRPr="00433A6F">
        <w:rPr>
          <w:rFonts w:ascii="Simplified Arabic" w:hAnsi="Simplified Arabic" w:cs="Simplified Arabic"/>
          <w:color w:val="000000"/>
          <w:sz w:val="32"/>
          <w:szCs w:val="32"/>
        </w:rPr>
        <w:t>.</w:t>
      </w:r>
      <w:r w:rsidR="00B022E2" w:rsidRPr="00433A6F">
        <w:rPr>
          <w:rFonts w:ascii="Simplified Arabic" w:hAnsi="Simplified Arabic" w:cs="Simplified Arabic"/>
          <w:sz w:val="32"/>
          <w:szCs w:val="32"/>
        </w:rPr>
        <w:t xml:space="preserve"> </w:t>
      </w:r>
      <w:r w:rsidR="00570658" w:rsidRPr="00433A6F">
        <w:rPr>
          <w:rStyle w:val="Appelnotedebasdep"/>
          <w:rFonts w:ascii="Simplified Arabic" w:hAnsi="Simplified Arabic" w:cs="Simplified Arabic"/>
          <w:sz w:val="32"/>
          <w:szCs w:val="32"/>
        </w:rPr>
        <w:footnoteReference w:id="200"/>
      </w:r>
      <w:r w:rsidR="00832C79" w:rsidRPr="00433A6F">
        <w:rPr>
          <w:rFonts w:ascii="Simplified Arabic" w:hAnsi="Simplified Arabic" w:cs="Simplified Arabic" w:hint="cs"/>
          <w:sz w:val="32"/>
          <w:szCs w:val="32"/>
          <w:rtl/>
        </w:rPr>
        <w:t xml:space="preserve">( أنظر الملحق </w:t>
      </w:r>
      <w:proofErr w:type="gramStart"/>
      <w:r w:rsidR="00832C79" w:rsidRPr="00433A6F">
        <w:rPr>
          <w:rFonts w:ascii="Simplified Arabic" w:hAnsi="Simplified Arabic" w:cs="Simplified Arabic" w:hint="cs"/>
          <w:sz w:val="32"/>
          <w:szCs w:val="32"/>
          <w:rtl/>
        </w:rPr>
        <w:t>رقم</w:t>
      </w:r>
      <w:proofErr w:type="gramEnd"/>
      <w:r w:rsidR="00832C79" w:rsidRPr="00433A6F">
        <w:rPr>
          <w:rFonts w:ascii="Simplified Arabic" w:hAnsi="Simplified Arabic" w:cs="Simplified Arabic" w:hint="cs"/>
          <w:sz w:val="32"/>
          <w:szCs w:val="32"/>
          <w:rtl/>
        </w:rPr>
        <w:t xml:space="preserve"> 4 ) </w:t>
      </w:r>
    </w:p>
    <w:p w:rsidR="00570658" w:rsidRPr="00433A6F" w:rsidRDefault="00E80C08" w:rsidP="00570658">
      <w:pPr>
        <w:bidi/>
        <w:ind w:firstLine="566"/>
        <w:jc w:val="both"/>
        <w:rPr>
          <w:rFonts w:ascii="Simplified Arabic" w:hAnsi="Simplified Arabic" w:cs="Simplified Arabic"/>
          <w:sz w:val="32"/>
          <w:szCs w:val="32"/>
          <w:rtl/>
        </w:rPr>
      </w:pP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ما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لباس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مساجين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البايلك</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يذكر</w:t>
      </w:r>
      <w:r w:rsidRPr="00433A6F">
        <w:rPr>
          <w:rFonts w:ascii="Simplified Arabic" w:hAnsi="Simplified Arabic" w:cs="Simplified Arabic"/>
          <w:b/>
          <w:bCs/>
          <w:color w:val="000000"/>
          <w:sz w:val="32"/>
          <w:szCs w:val="32"/>
        </w:rPr>
        <w:t xml:space="preserve"> </w:t>
      </w:r>
      <w:r w:rsidRPr="00433A6F">
        <w:rPr>
          <w:rFonts w:ascii="Simplified Arabic" w:hAnsi="Simplified Arabic" w:cs="Simplified Arabic"/>
          <w:b/>
          <w:bCs/>
          <w:color w:val="000000"/>
          <w:sz w:val="32"/>
          <w:szCs w:val="32"/>
          <w:rtl/>
        </w:rPr>
        <w:t>دي</w:t>
      </w:r>
      <w:r w:rsidRPr="00433A6F">
        <w:rPr>
          <w:rFonts w:ascii="Simplified Arabic" w:hAnsi="Simplified Arabic" w:cs="Simplified Arabic"/>
          <w:b/>
          <w:bCs/>
          <w:color w:val="000000"/>
          <w:sz w:val="32"/>
          <w:szCs w:val="32"/>
        </w:rPr>
        <w:t xml:space="preserve"> </w:t>
      </w:r>
      <w:r w:rsidRPr="00433A6F">
        <w:rPr>
          <w:rFonts w:ascii="Simplified Arabic" w:hAnsi="Simplified Arabic" w:cs="Simplified Arabic"/>
          <w:b/>
          <w:bCs/>
          <w:color w:val="000000"/>
          <w:sz w:val="32"/>
          <w:szCs w:val="32"/>
          <w:rtl/>
        </w:rPr>
        <w:t>بارادي</w:t>
      </w:r>
      <w:r w:rsidRPr="00433A6F">
        <w:rPr>
          <w:rFonts w:ascii="Simplified Arabic" w:hAnsi="Simplified Arabic" w:cs="Simplified Arabic"/>
          <w:color w:val="000000"/>
          <w:sz w:val="32"/>
          <w:szCs w:val="32"/>
        </w:rPr>
        <w:t xml:space="preserve"> : "... </w:t>
      </w:r>
      <w:r w:rsidRPr="00433A6F">
        <w:rPr>
          <w:rFonts w:ascii="Simplified Arabic" w:hAnsi="Simplified Arabic" w:cs="Simplified Arabic"/>
          <w:color w:val="000000"/>
          <w:sz w:val="32"/>
          <w:szCs w:val="32"/>
          <w:rtl/>
        </w:rPr>
        <w:t>ف</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w:t>
      </w:r>
      <w:r w:rsidRPr="00433A6F">
        <w:rPr>
          <w:rFonts w:ascii="Simplified Arabic" w:hAnsi="Simplified Arabic" w:cs="Simplified Arabic" w:hint="cs"/>
          <w:color w:val="000000"/>
          <w:sz w:val="32"/>
          <w:szCs w:val="32"/>
          <w:rtl/>
        </w:rPr>
        <w:t>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بمجرد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وصولهم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يمنحون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قميصا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فضفاضا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وحزاما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الجوخ</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الغليظ</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وقفطان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نفس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القماش</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الذي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ينح</w:t>
      </w:r>
      <w:r w:rsidRPr="00433A6F">
        <w:rPr>
          <w:rFonts w:ascii="Simplified Arabic" w:hAnsi="Simplified Arabic" w:cs="Simplified Arabic" w:hint="cs"/>
          <w:color w:val="000000"/>
          <w:sz w:val="32"/>
          <w:szCs w:val="32"/>
          <w:rtl/>
        </w:rPr>
        <w:t>د</w:t>
      </w:r>
      <w:r w:rsidRPr="00433A6F">
        <w:rPr>
          <w:rFonts w:ascii="Simplified Arabic" w:hAnsi="Simplified Arabic" w:cs="Simplified Arabic"/>
          <w:color w:val="000000"/>
          <w:sz w:val="32"/>
          <w:szCs w:val="32"/>
          <w:rtl/>
        </w:rPr>
        <w:t>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تحت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الركب</w:t>
      </w:r>
      <w:r w:rsidRPr="00433A6F">
        <w:rPr>
          <w:rFonts w:ascii="Simplified Arabic" w:hAnsi="Simplified Arabic" w:cs="Simplified Arabic" w:hint="cs"/>
          <w:color w:val="000000"/>
          <w:sz w:val="32"/>
          <w:szCs w:val="32"/>
          <w:rtl/>
        </w:rPr>
        <w:t>ة</w:t>
      </w:r>
      <w:r w:rsidR="00771974" w:rsidRPr="00433A6F">
        <w:rPr>
          <w:rFonts w:ascii="Simplified Arabic" w:hAnsi="Simplified Arabic" w:cs="Simplified Arabic" w:hint="cs"/>
          <w:color w:val="000000"/>
          <w:sz w:val="32"/>
          <w:szCs w:val="32"/>
          <w:rtl/>
        </w:rPr>
        <w:t xml:space="preserve">، </w:t>
      </w:r>
      <w:r w:rsidRPr="00433A6F">
        <w:rPr>
          <w:rFonts w:ascii="Simplified Arabic" w:hAnsi="Simplified Arabic" w:cs="Simplified Arabic"/>
          <w:color w:val="000000"/>
          <w:sz w:val="32"/>
          <w:szCs w:val="32"/>
          <w:rtl/>
        </w:rPr>
        <w:t>قبع</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حمراء</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حذائين</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بطان</w:t>
      </w:r>
      <w:r w:rsidRPr="00433A6F">
        <w:rPr>
          <w:rFonts w:ascii="Simplified Arabic" w:hAnsi="Simplified Arabic" w:cs="Simplified Arabic" w:hint="cs"/>
          <w:color w:val="000000"/>
          <w:sz w:val="32"/>
          <w:szCs w:val="32"/>
          <w:rtl/>
        </w:rPr>
        <w:t>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الصوف</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وتستبدل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هذه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لبس</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سن</w:t>
      </w:r>
      <w:r w:rsidRPr="00433A6F">
        <w:rPr>
          <w:rFonts w:ascii="Simplified Arabic" w:hAnsi="Simplified Arabic" w:cs="Simplified Arabic" w:hint="cs"/>
          <w:color w:val="000000"/>
          <w:sz w:val="32"/>
          <w:szCs w:val="32"/>
          <w:rtl/>
        </w:rPr>
        <w:t>ة .</w:t>
      </w:r>
      <w:r w:rsidR="00570658" w:rsidRPr="00433A6F">
        <w:rPr>
          <w:rStyle w:val="Appelnotedebasdep"/>
          <w:rFonts w:ascii="Simplified Arabic" w:hAnsi="Simplified Arabic" w:cs="Simplified Arabic"/>
          <w:sz w:val="32"/>
          <w:szCs w:val="32"/>
          <w:rtl/>
        </w:rPr>
        <w:footnoteReference w:id="201"/>
      </w:r>
    </w:p>
    <w:p w:rsidR="00570658" w:rsidRPr="00433A6F" w:rsidRDefault="00E80C08" w:rsidP="00570658">
      <w:pPr>
        <w:pStyle w:val="Titre1"/>
        <w:jc w:val="both"/>
        <w:rPr>
          <w:szCs w:val="32"/>
          <w:rtl/>
        </w:rPr>
      </w:pPr>
      <w:bookmarkStart w:id="124" w:name="_Toc209017241"/>
      <w:r w:rsidRPr="00433A6F">
        <w:rPr>
          <w:b w:val="0"/>
          <w:bCs w:val="0"/>
          <w:color w:val="000000"/>
          <w:szCs w:val="32"/>
          <w:rtl/>
        </w:rPr>
        <w:t>وفي</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خير</w:t>
      </w:r>
      <w:r w:rsidRPr="00433A6F">
        <w:rPr>
          <w:b w:val="0"/>
          <w:bCs w:val="0"/>
          <w:color w:val="000000"/>
          <w:szCs w:val="32"/>
        </w:rPr>
        <w:t xml:space="preserve"> </w:t>
      </w:r>
      <w:r w:rsidRPr="00433A6F">
        <w:rPr>
          <w:b w:val="0"/>
          <w:bCs w:val="0"/>
          <w:color w:val="000000"/>
          <w:szCs w:val="32"/>
          <w:rtl/>
        </w:rPr>
        <w:t>يذكر</w:t>
      </w:r>
      <w:r w:rsidRPr="00433A6F">
        <w:rPr>
          <w:b w:val="0"/>
          <w:bCs w:val="0"/>
          <w:color w:val="000000"/>
          <w:szCs w:val="32"/>
        </w:rPr>
        <w:t xml:space="preserve"> </w:t>
      </w:r>
      <w:r w:rsidRPr="00433A6F">
        <w:rPr>
          <w:b w:val="0"/>
          <w:bCs w:val="0"/>
          <w:color w:val="000000"/>
          <w:szCs w:val="32"/>
          <w:rtl/>
        </w:rPr>
        <w:t>فونتير</w:t>
      </w:r>
      <w:r w:rsidRPr="00433A6F">
        <w:rPr>
          <w:b w:val="0"/>
          <w:bCs w:val="0"/>
          <w:color w:val="000000"/>
          <w:szCs w:val="32"/>
        </w:rPr>
        <w:t xml:space="preserve"> </w:t>
      </w:r>
      <w:r w:rsidRPr="00433A6F">
        <w:rPr>
          <w:b w:val="0"/>
          <w:bCs w:val="0"/>
          <w:color w:val="000000"/>
          <w:szCs w:val="32"/>
          <w:rtl/>
        </w:rPr>
        <w:t>دي</w:t>
      </w:r>
      <w:r w:rsidRPr="00433A6F">
        <w:rPr>
          <w:rFonts w:hint="cs"/>
          <w:b w:val="0"/>
          <w:bCs w:val="0"/>
          <w:color w:val="000000"/>
          <w:szCs w:val="32"/>
          <w:rtl/>
        </w:rPr>
        <w:t xml:space="preserve"> </w:t>
      </w:r>
      <w:r w:rsidRPr="00433A6F">
        <w:rPr>
          <w:b w:val="0"/>
          <w:bCs w:val="0"/>
          <w:color w:val="000000"/>
          <w:szCs w:val="32"/>
          <w:rtl/>
        </w:rPr>
        <w:t>بارادي</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الذي</w:t>
      </w:r>
      <w:r w:rsidRPr="00433A6F">
        <w:rPr>
          <w:b w:val="0"/>
          <w:bCs w:val="0"/>
          <w:color w:val="000000"/>
          <w:szCs w:val="32"/>
        </w:rPr>
        <w:t xml:space="preserve"> </w:t>
      </w:r>
      <w:r w:rsidRPr="00433A6F">
        <w:rPr>
          <w:b w:val="0"/>
          <w:bCs w:val="0"/>
          <w:color w:val="000000"/>
          <w:szCs w:val="32"/>
          <w:rtl/>
        </w:rPr>
        <w:t>يرثى</w:t>
      </w:r>
      <w:r w:rsidRPr="00433A6F">
        <w:rPr>
          <w:b w:val="0"/>
          <w:bCs w:val="0"/>
          <w:color w:val="000000"/>
          <w:szCs w:val="32"/>
        </w:rPr>
        <w:t xml:space="preserve"> </w:t>
      </w:r>
      <w:r w:rsidRPr="00433A6F">
        <w:rPr>
          <w:b w:val="0"/>
          <w:bCs w:val="0"/>
          <w:color w:val="000000"/>
          <w:szCs w:val="32"/>
          <w:rtl/>
        </w:rPr>
        <w:t>لحالهم</w:t>
      </w:r>
      <w:r w:rsidRPr="00433A6F">
        <w:rPr>
          <w:b w:val="0"/>
          <w:bCs w:val="0"/>
          <w:color w:val="000000"/>
          <w:szCs w:val="32"/>
        </w:rPr>
        <w:t xml:space="preserve"> </w:t>
      </w:r>
      <w:r w:rsidRPr="00433A6F">
        <w:rPr>
          <w:b w:val="0"/>
          <w:bCs w:val="0"/>
          <w:color w:val="000000"/>
          <w:szCs w:val="32"/>
          <w:rtl/>
        </w:rPr>
        <w:t>هم</w:t>
      </w:r>
      <w:r w:rsidRPr="00433A6F">
        <w:rPr>
          <w:b w:val="0"/>
          <w:bCs w:val="0"/>
          <w:color w:val="000000"/>
          <w:szCs w:val="32"/>
        </w:rPr>
        <w:t xml:space="preserve"> </w:t>
      </w:r>
      <w:r w:rsidRPr="00433A6F">
        <w:rPr>
          <w:b w:val="0"/>
          <w:bCs w:val="0"/>
          <w:color w:val="000000"/>
          <w:szCs w:val="32"/>
          <w:rtl/>
        </w:rPr>
        <w:t>الذين</w:t>
      </w:r>
      <w:r w:rsidRPr="00433A6F">
        <w:rPr>
          <w:b w:val="0"/>
          <w:bCs w:val="0"/>
          <w:color w:val="000000"/>
          <w:szCs w:val="32"/>
        </w:rPr>
        <w:t xml:space="preserve"> </w:t>
      </w:r>
      <w:r w:rsidRPr="00433A6F">
        <w:rPr>
          <w:b w:val="0"/>
          <w:bCs w:val="0"/>
          <w:color w:val="000000"/>
          <w:szCs w:val="32"/>
          <w:rtl/>
        </w:rPr>
        <w:t>يشتغلون</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rFonts w:hint="cs"/>
          <w:b w:val="0"/>
          <w:bCs w:val="0"/>
          <w:color w:val="000000"/>
          <w:szCs w:val="32"/>
          <w:rtl/>
        </w:rPr>
        <w:t>أعمال</w:t>
      </w:r>
      <w:r w:rsidRPr="00433A6F">
        <w:rPr>
          <w:b w:val="0"/>
          <w:bCs w:val="0"/>
          <w:color w:val="000000"/>
          <w:szCs w:val="32"/>
        </w:rPr>
        <w:t xml:space="preserve"> </w:t>
      </w:r>
      <w:r w:rsidRPr="00433A6F">
        <w:rPr>
          <w:b w:val="0"/>
          <w:bCs w:val="0"/>
          <w:color w:val="000000"/>
          <w:szCs w:val="32"/>
          <w:rtl/>
        </w:rPr>
        <w:t>المنافع</w:t>
      </w:r>
      <w:r w:rsidRPr="00433A6F">
        <w:rPr>
          <w:b w:val="0"/>
          <w:bCs w:val="0"/>
          <w:color w:val="000000"/>
          <w:szCs w:val="32"/>
        </w:rPr>
        <w:t xml:space="preserve"> </w:t>
      </w:r>
      <w:r w:rsidRPr="00433A6F">
        <w:rPr>
          <w:b w:val="0"/>
          <w:bCs w:val="0"/>
          <w:color w:val="000000"/>
          <w:szCs w:val="32"/>
          <w:rtl/>
        </w:rPr>
        <w:t>العامة</w:t>
      </w:r>
      <w:r w:rsidR="00771974" w:rsidRPr="00433A6F">
        <w:rPr>
          <w:b w:val="0"/>
          <w:bCs w:val="0"/>
          <w:color w:val="000000"/>
          <w:szCs w:val="32"/>
          <w:rtl/>
        </w:rPr>
        <w:t xml:space="preserve">، </w:t>
      </w:r>
      <w:r w:rsidRPr="00433A6F">
        <w:rPr>
          <w:b w:val="0"/>
          <w:bCs w:val="0"/>
          <w:color w:val="000000"/>
          <w:szCs w:val="32"/>
        </w:rPr>
        <w:t xml:space="preserve"> </w:t>
      </w:r>
      <w:r w:rsidRPr="00433A6F">
        <w:rPr>
          <w:b w:val="0"/>
          <w:bCs w:val="0"/>
          <w:color w:val="000000"/>
          <w:szCs w:val="32"/>
          <w:rtl/>
        </w:rPr>
        <w:t>الذين</w:t>
      </w:r>
      <w:r w:rsidRPr="00433A6F">
        <w:rPr>
          <w:b w:val="0"/>
          <w:bCs w:val="0"/>
          <w:color w:val="000000"/>
          <w:szCs w:val="32"/>
        </w:rPr>
        <w:t xml:space="preserve"> </w:t>
      </w:r>
      <w:r w:rsidRPr="00433A6F">
        <w:rPr>
          <w:b w:val="0"/>
          <w:bCs w:val="0"/>
          <w:color w:val="000000"/>
          <w:szCs w:val="32"/>
          <w:rtl/>
        </w:rPr>
        <w:t>يعملون</w:t>
      </w:r>
      <w:r w:rsidRPr="00433A6F">
        <w:rPr>
          <w:b w:val="0"/>
          <w:bCs w:val="0"/>
          <w:color w:val="000000"/>
          <w:szCs w:val="32"/>
        </w:rPr>
        <w:t xml:space="preserve"> </w:t>
      </w:r>
      <w:r w:rsidRPr="00433A6F">
        <w:rPr>
          <w:b w:val="0"/>
          <w:bCs w:val="0"/>
          <w:color w:val="000000"/>
          <w:szCs w:val="32"/>
          <w:rtl/>
        </w:rPr>
        <w:t>عند</w:t>
      </w:r>
      <w:r w:rsidRPr="00433A6F">
        <w:rPr>
          <w:b w:val="0"/>
          <w:bCs w:val="0"/>
          <w:color w:val="000000"/>
          <w:szCs w:val="32"/>
        </w:rPr>
        <w:t xml:space="preserve"> </w:t>
      </w:r>
      <w:r w:rsidRPr="00433A6F">
        <w:rPr>
          <w:rFonts w:hint="cs"/>
          <w:b w:val="0"/>
          <w:bCs w:val="0"/>
          <w:color w:val="000000"/>
          <w:szCs w:val="32"/>
          <w:rtl/>
        </w:rPr>
        <w:t>ال</w:t>
      </w:r>
      <w:r w:rsidRPr="00433A6F">
        <w:rPr>
          <w:b w:val="0"/>
          <w:bCs w:val="0"/>
          <w:color w:val="000000"/>
          <w:szCs w:val="32"/>
          <w:rtl/>
        </w:rPr>
        <w:t>د</w:t>
      </w:r>
      <w:r w:rsidRPr="00433A6F">
        <w:rPr>
          <w:rFonts w:hint="cs"/>
          <w:b w:val="0"/>
          <w:bCs w:val="0"/>
          <w:color w:val="000000"/>
          <w:szCs w:val="32"/>
          <w:rtl/>
        </w:rPr>
        <w:t>ا</w:t>
      </w:r>
      <w:r w:rsidRPr="00433A6F">
        <w:rPr>
          <w:b w:val="0"/>
          <w:bCs w:val="0"/>
          <w:color w:val="000000"/>
          <w:szCs w:val="32"/>
          <w:rtl/>
        </w:rPr>
        <w:t>ي</w:t>
      </w:r>
      <w:r w:rsidRPr="00433A6F">
        <w:rPr>
          <w:b w:val="0"/>
          <w:bCs w:val="0"/>
          <w:color w:val="000000"/>
          <w:szCs w:val="32"/>
        </w:rPr>
        <w:t xml:space="preserve"> </w:t>
      </w:r>
      <w:r w:rsidRPr="00433A6F">
        <w:rPr>
          <w:b w:val="0"/>
          <w:bCs w:val="0"/>
          <w:color w:val="000000"/>
          <w:szCs w:val="32"/>
          <w:rtl/>
        </w:rPr>
        <w:t>وكبراء</w:t>
      </w:r>
      <w:r w:rsidRPr="00433A6F">
        <w:rPr>
          <w:b w:val="0"/>
          <w:bCs w:val="0"/>
          <w:color w:val="000000"/>
          <w:szCs w:val="32"/>
        </w:rPr>
        <w:t xml:space="preserve"> </w:t>
      </w:r>
      <w:r w:rsidRPr="00433A6F">
        <w:rPr>
          <w:b w:val="0"/>
          <w:bCs w:val="0"/>
          <w:color w:val="000000"/>
          <w:szCs w:val="32"/>
          <w:rtl/>
        </w:rPr>
        <w:t>الدول</w:t>
      </w:r>
      <w:r w:rsidRPr="00433A6F">
        <w:rPr>
          <w:rFonts w:hint="cs"/>
          <w:b w:val="0"/>
          <w:bCs w:val="0"/>
          <w:color w:val="000000"/>
          <w:szCs w:val="32"/>
          <w:rtl/>
        </w:rPr>
        <w:t>ة وعند أغنياء</w:t>
      </w:r>
      <w:r w:rsidRPr="00433A6F">
        <w:rPr>
          <w:b w:val="0"/>
          <w:bCs w:val="0"/>
          <w:color w:val="000000"/>
          <w:szCs w:val="32"/>
        </w:rPr>
        <w:t xml:space="preserve"> </w:t>
      </w:r>
      <w:r w:rsidRPr="00433A6F">
        <w:rPr>
          <w:b w:val="0"/>
          <w:bCs w:val="0"/>
          <w:color w:val="000000"/>
          <w:szCs w:val="32"/>
          <w:rtl/>
        </w:rPr>
        <w:t>العرب</w:t>
      </w:r>
      <w:r w:rsidRPr="00433A6F">
        <w:rPr>
          <w:b w:val="0"/>
          <w:bCs w:val="0"/>
          <w:color w:val="000000"/>
          <w:szCs w:val="32"/>
        </w:rPr>
        <w:t xml:space="preserve"> </w:t>
      </w:r>
      <w:r w:rsidRPr="00433A6F">
        <w:rPr>
          <w:b w:val="0"/>
          <w:bCs w:val="0"/>
          <w:color w:val="000000"/>
          <w:szCs w:val="32"/>
          <w:rtl/>
        </w:rPr>
        <w:t>واليهود</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المستشفى</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عند</w:t>
      </w:r>
      <w:r w:rsidRPr="00433A6F">
        <w:rPr>
          <w:b w:val="0"/>
          <w:bCs w:val="0"/>
          <w:color w:val="000000"/>
          <w:szCs w:val="32"/>
        </w:rPr>
        <w:t xml:space="preserve"> </w:t>
      </w:r>
      <w:r w:rsidRPr="00433A6F">
        <w:rPr>
          <w:rFonts w:hint="cs"/>
          <w:b w:val="0"/>
          <w:bCs w:val="0"/>
          <w:color w:val="000000"/>
          <w:szCs w:val="32"/>
          <w:rtl/>
        </w:rPr>
        <w:t>أباء</w:t>
      </w:r>
      <w:r w:rsidRPr="00433A6F">
        <w:rPr>
          <w:b w:val="0"/>
          <w:bCs w:val="0"/>
          <w:color w:val="000000"/>
          <w:szCs w:val="32"/>
        </w:rPr>
        <w:t xml:space="preserve"> </w:t>
      </w:r>
      <w:r w:rsidRPr="00433A6F">
        <w:rPr>
          <w:rFonts w:hint="cs"/>
          <w:b w:val="0"/>
          <w:bCs w:val="0"/>
          <w:color w:val="000000"/>
          <w:szCs w:val="32"/>
          <w:rtl/>
        </w:rPr>
        <w:t>البعثة</w:t>
      </w:r>
      <w:r w:rsidR="00771974" w:rsidRPr="00433A6F">
        <w:rPr>
          <w:rFonts w:hint="cs"/>
          <w:b w:val="0"/>
          <w:bCs w:val="0"/>
          <w:color w:val="000000"/>
          <w:szCs w:val="32"/>
          <w:rtl/>
        </w:rPr>
        <w:t xml:space="preserve">، </w:t>
      </w:r>
      <w:r w:rsidRPr="00433A6F">
        <w:rPr>
          <w:rFonts w:hint="cs"/>
          <w:b w:val="0"/>
          <w:bCs w:val="0"/>
          <w:color w:val="000000"/>
          <w:szCs w:val="32"/>
          <w:rtl/>
        </w:rPr>
        <w:t>فإن هؤلاء</w:t>
      </w:r>
      <w:r w:rsidRPr="00433A6F">
        <w:rPr>
          <w:b w:val="0"/>
          <w:bCs w:val="0"/>
          <w:color w:val="000000"/>
          <w:szCs w:val="32"/>
        </w:rPr>
        <w:t xml:space="preserve"> </w:t>
      </w:r>
      <w:r w:rsidRPr="00433A6F">
        <w:rPr>
          <w:b w:val="0"/>
          <w:bCs w:val="0"/>
          <w:color w:val="000000"/>
          <w:szCs w:val="32"/>
          <w:rtl/>
        </w:rPr>
        <w:t>ليس</w:t>
      </w:r>
      <w:r w:rsidRPr="00433A6F">
        <w:rPr>
          <w:b w:val="0"/>
          <w:bCs w:val="0"/>
          <w:color w:val="000000"/>
          <w:szCs w:val="32"/>
        </w:rPr>
        <w:t xml:space="preserve"> </w:t>
      </w:r>
      <w:r w:rsidRPr="00433A6F">
        <w:rPr>
          <w:b w:val="0"/>
          <w:bCs w:val="0"/>
          <w:color w:val="000000"/>
          <w:szCs w:val="32"/>
          <w:rtl/>
        </w:rPr>
        <w:t>لهم</w:t>
      </w:r>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يؤلمهم</w:t>
      </w:r>
      <w:r w:rsidRPr="00433A6F">
        <w:rPr>
          <w:rFonts w:hint="cs"/>
          <w:b w:val="0"/>
          <w:bCs w:val="0"/>
          <w:color w:val="000000"/>
          <w:szCs w:val="32"/>
          <w:rtl/>
        </w:rPr>
        <w:t xml:space="preserve"> إلا تذكرهم</w:t>
      </w:r>
      <w:r w:rsidRPr="00433A6F">
        <w:rPr>
          <w:b w:val="0"/>
          <w:bCs w:val="0"/>
          <w:color w:val="000000"/>
          <w:szCs w:val="32"/>
        </w:rPr>
        <w:t xml:space="preserve"> </w:t>
      </w:r>
      <w:r w:rsidRPr="00433A6F">
        <w:rPr>
          <w:b w:val="0"/>
          <w:bCs w:val="0"/>
          <w:color w:val="000000"/>
          <w:szCs w:val="32"/>
          <w:rtl/>
        </w:rPr>
        <w:t>ب</w:t>
      </w:r>
      <w:r w:rsidRPr="00433A6F">
        <w:rPr>
          <w:rFonts w:hint="cs"/>
          <w:b w:val="0"/>
          <w:bCs w:val="0"/>
          <w:color w:val="000000"/>
          <w:szCs w:val="32"/>
          <w:rtl/>
        </w:rPr>
        <w:t>أ</w:t>
      </w:r>
      <w:r w:rsidRPr="00433A6F">
        <w:rPr>
          <w:b w:val="0"/>
          <w:bCs w:val="0"/>
          <w:color w:val="000000"/>
          <w:szCs w:val="32"/>
          <w:rtl/>
        </w:rPr>
        <w:t>نهم</w:t>
      </w:r>
      <w:r w:rsidRPr="00433A6F">
        <w:rPr>
          <w:rFonts w:hint="cs"/>
          <w:b w:val="0"/>
          <w:bCs w:val="0"/>
          <w:color w:val="000000"/>
          <w:szCs w:val="32"/>
          <w:rtl/>
        </w:rPr>
        <w:t xml:space="preserve"> أس</w:t>
      </w:r>
      <w:r w:rsidRPr="00433A6F">
        <w:rPr>
          <w:b w:val="0"/>
          <w:bCs w:val="0"/>
          <w:color w:val="000000"/>
          <w:szCs w:val="32"/>
          <w:rtl/>
        </w:rPr>
        <w:t>ر</w:t>
      </w:r>
      <w:r w:rsidRPr="00433A6F">
        <w:rPr>
          <w:rFonts w:hint="cs"/>
          <w:b w:val="0"/>
          <w:bCs w:val="0"/>
          <w:color w:val="000000"/>
          <w:szCs w:val="32"/>
          <w:rtl/>
        </w:rPr>
        <w:t>ى</w:t>
      </w:r>
      <w:r w:rsidR="00771974" w:rsidRPr="00433A6F">
        <w:rPr>
          <w:rFonts w:hint="cs"/>
          <w:b w:val="0"/>
          <w:bCs w:val="0"/>
          <w:color w:val="000000"/>
          <w:szCs w:val="32"/>
          <w:rtl/>
        </w:rPr>
        <w:t xml:space="preserve">، </w:t>
      </w:r>
      <w:r w:rsidRPr="00433A6F">
        <w:rPr>
          <w:b w:val="0"/>
          <w:bCs w:val="0"/>
          <w:color w:val="000000"/>
          <w:szCs w:val="32"/>
          <w:rtl/>
        </w:rPr>
        <w:t>فهم</w:t>
      </w:r>
      <w:r w:rsidRPr="00433A6F">
        <w:rPr>
          <w:b w:val="0"/>
          <w:bCs w:val="0"/>
          <w:color w:val="000000"/>
          <w:szCs w:val="32"/>
        </w:rPr>
        <w:t xml:space="preserve"> </w:t>
      </w:r>
      <w:r w:rsidRPr="00433A6F">
        <w:rPr>
          <w:b w:val="0"/>
          <w:bCs w:val="0"/>
          <w:color w:val="000000"/>
          <w:szCs w:val="32"/>
          <w:rtl/>
        </w:rPr>
        <w:t>يرتدون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فخر</w:t>
      </w:r>
      <w:r w:rsidRPr="00433A6F">
        <w:rPr>
          <w:b w:val="0"/>
          <w:bCs w:val="0"/>
          <w:color w:val="000000"/>
          <w:szCs w:val="32"/>
        </w:rPr>
        <w:t xml:space="preserve"> </w:t>
      </w:r>
      <w:r w:rsidRPr="00433A6F">
        <w:rPr>
          <w:b w:val="0"/>
          <w:bCs w:val="0"/>
          <w:color w:val="000000"/>
          <w:szCs w:val="32"/>
          <w:rtl/>
        </w:rPr>
        <w:t>الثياب</w:t>
      </w:r>
      <w:r w:rsidR="00771974" w:rsidRPr="00433A6F">
        <w:rPr>
          <w:rFonts w:hint="cs"/>
          <w:b w:val="0"/>
          <w:bCs w:val="0"/>
          <w:color w:val="000000"/>
          <w:szCs w:val="32"/>
          <w:rtl/>
        </w:rPr>
        <w:t xml:space="preserve">، </w:t>
      </w:r>
      <w:r w:rsidRPr="00433A6F">
        <w:rPr>
          <w:b w:val="0"/>
          <w:bCs w:val="0"/>
          <w:color w:val="000000"/>
          <w:szCs w:val="32"/>
          <w:rtl/>
        </w:rPr>
        <w:t>وي</w:t>
      </w:r>
      <w:r w:rsidRPr="00433A6F">
        <w:rPr>
          <w:rFonts w:hint="cs"/>
          <w:b w:val="0"/>
          <w:bCs w:val="0"/>
          <w:color w:val="000000"/>
          <w:szCs w:val="32"/>
          <w:rtl/>
        </w:rPr>
        <w:t>أ</w:t>
      </w:r>
      <w:r w:rsidRPr="00433A6F">
        <w:rPr>
          <w:b w:val="0"/>
          <w:bCs w:val="0"/>
          <w:color w:val="000000"/>
          <w:szCs w:val="32"/>
          <w:rtl/>
        </w:rPr>
        <w:t>كلون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شهى</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طعم</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ولا</w:t>
      </w:r>
      <w:r w:rsidRPr="00433A6F">
        <w:rPr>
          <w:b w:val="0"/>
          <w:bCs w:val="0"/>
          <w:color w:val="000000"/>
          <w:szCs w:val="32"/>
        </w:rPr>
        <w:t xml:space="preserve"> </w:t>
      </w:r>
      <w:r w:rsidRPr="00433A6F">
        <w:rPr>
          <w:b w:val="0"/>
          <w:bCs w:val="0"/>
          <w:color w:val="000000"/>
          <w:szCs w:val="32"/>
          <w:rtl/>
        </w:rPr>
        <w:t>يعملون</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لا</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عمالا</w:t>
      </w:r>
      <w:r w:rsidRPr="00433A6F">
        <w:rPr>
          <w:b w:val="0"/>
          <w:bCs w:val="0"/>
          <w:color w:val="000000"/>
          <w:szCs w:val="32"/>
        </w:rPr>
        <w:t xml:space="preserve"> </w:t>
      </w:r>
      <w:r w:rsidRPr="00433A6F">
        <w:rPr>
          <w:b w:val="0"/>
          <w:bCs w:val="0"/>
          <w:color w:val="000000"/>
          <w:szCs w:val="32"/>
          <w:rtl/>
        </w:rPr>
        <w:t>طفيف</w:t>
      </w:r>
      <w:r w:rsidRPr="00433A6F">
        <w:rPr>
          <w:rFonts w:hint="cs"/>
          <w:b w:val="0"/>
          <w:bCs w:val="0"/>
          <w:color w:val="000000"/>
          <w:szCs w:val="32"/>
          <w:rtl/>
        </w:rPr>
        <w:t>ة</w:t>
      </w:r>
      <w:r w:rsidR="00771974" w:rsidRPr="00433A6F">
        <w:rPr>
          <w:rFonts w:hint="cs"/>
          <w:b w:val="0"/>
          <w:bCs w:val="0"/>
          <w:color w:val="000000"/>
          <w:szCs w:val="32"/>
          <w:rtl/>
        </w:rPr>
        <w:t xml:space="preserve">، </w:t>
      </w:r>
      <w:r w:rsidRPr="00433A6F">
        <w:rPr>
          <w:rFonts w:hint="cs"/>
          <w:b w:val="0"/>
          <w:bCs w:val="0"/>
          <w:color w:val="000000"/>
          <w:szCs w:val="32"/>
          <w:rtl/>
        </w:rPr>
        <w:t xml:space="preserve">و يمكنهم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مد</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قليل</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جمع</w:t>
      </w:r>
      <w:r w:rsidRPr="00433A6F">
        <w:rPr>
          <w:b w:val="0"/>
          <w:bCs w:val="0"/>
          <w:color w:val="000000"/>
          <w:szCs w:val="32"/>
        </w:rPr>
        <w:t xml:space="preserve"> </w:t>
      </w:r>
      <w:r w:rsidRPr="00433A6F">
        <w:rPr>
          <w:b w:val="0"/>
          <w:bCs w:val="0"/>
          <w:color w:val="000000"/>
          <w:szCs w:val="32"/>
          <w:rtl/>
        </w:rPr>
        <w:t>المال</w:t>
      </w:r>
      <w:r w:rsidRPr="00433A6F">
        <w:rPr>
          <w:b w:val="0"/>
          <w:bCs w:val="0"/>
          <w:color w:val="000000"/>
          <w:szCs w:val="32"/>
        </w:rPr>
        <w:t xml:space="preserve"> </w:t>
      </w:r>
      <w:r w:rsidRPr="00433A6F">
        <w:rPr>
          <w:b w:val="0"/>
          <w:bCs w:val="0"/>
          <w:color w:val="000000"/>
          <w:szCs w:val="32"/>
          <w:rtl/>
        </w:rPr>
        <w:t>الذي</w:t>
      </w:r>
      <w:r w:rsidRPr="00433A6F">
        <w:rPr>
          <w:b w:val="0"/>
          <w:bCs w:val="0"/>
          <w:color w:val="000000"/>
          <w:szCs w:val="32"/>
        </w:rPr>
        <w:t xml:space="preserve"> </w:t>
      </w:r>
      <w:r w:rsidRPr="00433A6F">
        <w:rPr>
          <w:b w:val="0"/>
          <w:bCs w:val="0"/>
          <w:color w:val="000000"/>
          <w:szCs w:val="32"/>
          <w:rtl/>
        </w:rPr>
        <w:t>يفتدون</w:t>
      </w:r>
      <w:r w:rsidRPr="00433A6F">
        <w:rPr>
          <w:b w:val="0"/>
          <w:bCs w:val="0"/>
          <w:color w:val="000000"/>
          <w:szCs w:val="32"/>
        </w:rPr>
        <w:t xml:space="preserve"> </w:t>
      </w:r>
      <w:r w:rsidRPr="00433A6F">
        <w:rPr>
          <w:b w:val="0"/>
          <w:bCs w:val="0"/>
          <w:color w:val="000000"/>
          <w:szCs w:val="32"/>
          <w:rtl/>
        </w:rPr>
        <w:t>به</w:t>
      </w:r>
      <w:r w:rsidRPr="00433A6F">
        <w:rPr>
          <w:b w:val="0"/>
          <w:bCs w:val="0"/>
          <w:color w:val="000000"/>
          <w:szCs w:val="32"/>
        </w:rPr>
        <w:t xml:space="preserve"> </w:t>
      </w:r>
      <w:r w:rsidRPr="00433A6F">
        <w:rPr>
          <w:rFonts w:hint="cs"/>
          <w:b w:val="0"/>
          <w:bCs w:val="0"/>
          <w:color w:val="000000"/>
          <w:szCs w:val="32"/>
          <w:rtl/>
        </w:rPr>
        <w:t xml:space="preserve">أنفسهم . </w:t>
      </w:r>
      <w:r w:rsidR="00570658" w:rsidRPr="00433A6F">
        <w:rPr>
          <w:rStyle w:val="Appelnotedebasdep"/>
          <w:b w:val="0"/>
          <w:bCs w:val="0"/>
          <w:szCs w:val="32"/>
          <w:rtl/>
        </w:rPr>
        <w:footnoteReference w:id="202"/>
      </w:r>
      <w:bookmarkEnd w:id="124"/>
    </w:p>
    <w:p w:rsidR="00E80C08" w:rsidRPr="00433A6F" w:rsidRDefault="00E80C08">
      <w:pPr>
        <w:rPr>
          <w:rFonts w:ascii="Simplified Arabic" w:hAnsi="Simplified Arabic" w:cs="Simplified Arabic"/>
          <w:b/>
          <w:bCs/>
          <w:sz w:val="32"/>
          <w:szCs w:val="36"/>
          <w:rtl/>
          <w:lang w:bidi="ar-DZ"/>
        </w:rPr>
      </w:pPr>
      <w:bookmarkStart w:id="125" w:name="_Toc209017243"/>
      <w:r w:rsidRPr="00433A6F">
        <w:rPr>
          <w:rtl/>
        </w:rPr>
        <w:br w:type="page"/>
      </w:r>
    </w:p>
    <w:p w:rsidR="00735C0D" w:rsidRPr="00433A6F" w:rsidRDefault="00735C0D" w:rsidP="001B0497">
      <w:pPr>
        <w:pStyle w:val="Titre1"/>
        <w:jc w:val="both"/>
      </w:pPr>
      <w:r w:rsidRPr="00433A6F">
        <w:rPr>
          <w:rFonts w:hint="cs"/>
          <w:rtl/>
        </w:rPr>
        <w:lastRenderedPageBreak/>
        <w:t>خامسا: عقوبات و أماكن إقامة الأسرى:</w:t>
      </w:r>
      <w:bookmarkEnd w:id="125"/>
    </w:p>
    <w:p w:rsidR="003524CF" w:rsidRPr="00433A6F" w:rsidRDefault="00B2067E" w:rsidP="001B0497">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 أ -العقوبات </w:t>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إختلف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الآخر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لباسهم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فلباس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الداي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ـ</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يذكر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سيمون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بفايفر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ـ</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يتكون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قلنسوة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حمراء</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قميص</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صدرية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الصوف</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سروالين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ينتهيان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فوق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الركبة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ونعلين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النوع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الرخيص</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03"/>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قدّم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كاثكارت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وصفًا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دقيقًا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لملابس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القصر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بقوله</w:t>
      </w:r>
      <w:r w:rsidRPr="00433A6F">
        <w:rPr>
          <w:rFonts w:ascii="Simplified Arabic" w:hAnsi="Simplified Arabic" w:cs="Simplified Arabic"/>
          <w:sz w:val="32"/>
          <w:szCs w:val="32"/>
        </w:rPr>
        <w:t>:</w:t>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sz w:val="32"/>
          <w:szCs w:val="32"/>
        </w:rPr>
        <w:t>"</w:t>
      </w:r>
      <w:r w:rsidRPr="00433A6F">
        <w:rPr>
          <w:rFonts w:ascii="Simplified Arabic" w:hAnsi="Simplified Arabic" w:cs="Simplified Arabic" w:hint="cs"/>
          <w:sz w:val="32"/>
          <w:szCs w:val="32"/>
          <w:rtl/>
        </w:rPr>
        <w:t>بوصول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القصر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تتم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عملية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تنظيفهم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وتغيير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لباسهم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طرف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عبيد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مسيحيين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آخرين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ويُقدَّم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قميص</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فضفاض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مفتوح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الأكمام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وسراويل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تركية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واسعة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وطرابيش</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حمراء</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وكلها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النوع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التركي</w:t>
      </w:r>
      <w:r w:rsidRPr="00433A6F">
        <w:rP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Pr>
        <w:footnoteReference w:id="204"/>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أنظر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الملحق</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رقم</w:t>
      </w:r>
      <w:proofErr w:type="gramEnd"/>
      <w:r w:rsidRPr="00433A6F">
        <w:rPr>
          <w:rFonts w:ascii="Simplified Arabic" w:hAnsi="Simplified Arabic" w:cs="Simplified Arabic"/>
          <w:sz w:val="32"/>
          <w:szCs w:val="32"/>
          <w:rtl/>
        </w:rPr>
        <w:t xml:space="preserve"> 4</w:t>
      </w:r>
      <w:r w:rsidRPr="00433A6F">
        <w:rPr>
          <w:rFonts w:ascii="Simplified Arabic" w:hAnsi="Simplified Arabic" w:cs="Simplified Arabic" w:hint="cs"/>
          <w:sz w:val="32"/>
          <w:szCs w:val="32"/>
          <w:rtl/>
        </w:rPr>
        <w:t>)</w:t>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أما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لباس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مساجين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البايلك</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فيذكر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ديبارادي</w:t>
      </w:r>
      <w:r w:rsidRPr="00433A6F">
        <w:rPr>
          <w:rFonts w:ascii="Simplified Arabic" w:hAnsi="Simplified Arabic" w:cs="Simplified Arabic"/>
          <w:sz w:val="32"/>
          <w:szCs w:val="32"/>
        </w:rPr>
        <w:t>:</w:t>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sz w:val="32"/>
          <w:szCs w:val="32"/>
        </w:rPr>
        <w:t xml:space="preserve">"... </w:t>
      </w:r>
      <w:r w:rsidRPr="00433A6F">
        <w:rPr>
          <w:rFonts w:ascii="Simplified Arabic" w:hAnsi="Simplified Arabic" w:cs="Simplified Arabic" w:hint="cs"/>
          <w:sz w:val="32"/>
          <w:szCs w:val="32"/>
          <w:rtl/>
        </w:rPr>
        <w:t>فإن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بمجرد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وصولهم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يُمنحون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قميصًا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فضفاضًا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وحزامًا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الجوخ</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الغليظ</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وقفطانًا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نفس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القماش</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ينحدر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تحت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الركبة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قبعة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حمراء</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حذائين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بطانية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الصوف</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وتُستبدل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هذه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الألبسة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سنة</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05"/>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وفي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الأخير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يذكر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فونتير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ديبارادي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يُرثى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لحالهم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يشتغلون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أعمال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المنافع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العامة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يعملون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الداي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وكبار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الدولة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وعند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أغنياء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العرب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واليهود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المستشفى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آباء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البعثة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فإن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هؤلاء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ليس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يؤلمهم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تذكّرهم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بأنهم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أسرى</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lastRenderedPageBreak/>
        <w:t>إذ</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يرتدون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أفخر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الثياب</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ويأكلون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أشهى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الأطعمة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يعملون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أعمالاً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طفيفة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ويمكنهم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قليلة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جمع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يفتدون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أنفسهم</w:t>
      </w:r>
      <w:r w:rsidRPr="00433A6F">
        <w:rPr>
          <w:rFonts w:ascii="Simplified Arabic" w:hAnsi="Simplified Arabic" w:cs="Simplified Arabic"/>
          <w:sz w:val="32"/>
          <w:szCs w:val="32"/>
        </w:rPr>
        <w:t>.</w:t>
      </w:r>
      <w:r w:rsidRPr="00433A6F">
        <w:rPr>
          <w:rStyle w:val="NotedebasdepageCar"/>
          <w:b/>
          <w:bCs/>
          <w:szCs w:val="32"/>
          <w:rtl/>
        </w:rPr>
        <w:t xml:space="preserve"> </w:t>
      </w:r>
      <w:r w:rsidRPr="00433A6F">
        <w:rPr>
          <w:rStyle w:val="Appelnotedebasdep"/>
          <w:b/>
          <w:bCs/>
          <w:szCs w:val="32"/>
          <w:rtl/>
        </w:rPr>
        <w:footnoteReference w:id="206"/>
      </w:r>
    </w:p>
    <w:p w:rsidR="00985973" w:rsidRPr="00433A6F" w:rsidRDefault="00985973" w:rsidP="00985973">
      <w:pPr>
        <w:bidi/>
        <w:ind w:firstLine="567"/>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خامسًا</w:t>
      </w:r>
      <w:r w:rsidRPr="00433A6F">
        <w:rPr>
          <w:rFonts w:ascii="Simplified Arabic" w:hAnsi="Simplified Arabic" w:cs="Simplified Arabic"/>
          <w:b/>
          <w:bCs/>
          <w:sz w:val="32"/>
          <w:szCs w:val="32"/>
          <w:rtl/>
        </w:rPr>
        <w:t xml:space="preserve">: </w:t>
      </w:r>
      <w:proofErr w:type="gramStart"/>
      <w:r w:rsidRPr="00433A6F">
        <w:rPr>
          <w:rFonts w:ascii="Simplified Arabic" w:hAnsi="Simplified Arabic" w:cs="Simplified Arabic" w:hint="cs"/>
          <w:b/>
          <w:bCs/>
          <w:sz w:val="32"/>
          <w:szCs w:val="32"/>
          <w:rtl/>
        </w:rPr>
        <w:t>عقوبات</w:t>
      </w:r>
      <w:proofErr w:type="gramEnd"/>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وأماكن</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إقامة</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الأسرى</w:t>
      </w:r>
    </w:p>
    <w:p w:rsidR="00985973" w:rsidRPr="00433A6F" w:rsidRDefault="00985973" w:rsidP="00985973">
      <w:pPr>
        <w:bidi/>
        <w:ind w:firstLine="567"/>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أ</w:t>
      </w:r>
      <w:r w:rsidRPr="00433A6F">
        <w:rPr>
          <w:rFonts w:ascii="Simplified Arabic" w:hAnsi="Simplified Arabic" w:cs="Simplified Arabic"/>
          <w:b/>
          <w:bCs/>
          <w:sz w:val="32"/>
          <w:szCs w:val="32"/>
          <w:rtl/>
        </w:rPr>
        <w:t xml:space="preserve"> - </w:t>
      </w:r>
      <w:r w:rsidRPr="00433A6F">
        <w:rPr>
          <w:rFonts w:ascii="Simplified Arabic" w:hAnsi="Simplified Arabic" w:cs="Simplified Arabic" w:hint="cs"/>
          <w:b/>
          <w:bCs/>
          <w:sz w:val="32"/>
          <w:szCs w:val="32"/>
          <w:rtl/>
        </w:rPr>
        <w:t>العقوبات</w:t>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لقد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العقوبات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تُفرض</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على</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حسب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الجرائم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المرتكبة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طرف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فبعضها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قاسية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والبعض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الآخر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خفيفة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ولعل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أكثر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العقوبات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شيوعًا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الفلقة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ويتوقف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عدد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الجلدات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شناعة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الخطأ</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المرتكب</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من</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طرف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الأسير</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07"/>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تعرض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لكل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أنواع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العقوبات؛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فأحيانًا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يُحرقون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يُحمّرون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يُرمون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أسوار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المدينة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عقافات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حديدية</w:t>
      </w:r>
      <w:r w:rsidRPr="00433A6F">
        <w:rPr>
          <w:rFonts w:ascii="Simplified Arabic" w:hAnsi="Simplified Arabic" w:cs="Simplified Arabic"/>
          <w:sz w:val="32"/>
          <w:szCs w:val="32"/>
          <w:rtl/>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08"/>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أنظر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الملحق</w:t>
      </w:r>
      <w:r w:rsidRPr="00433A6F">
        <w:rPr>
          <w:rFonts w:ascii="Simplified Arabic" w:hAnsi="Simplified Arabic" w:cs="Simplified Arabic"/>
          <w:sz w:val="32"/>
          <w:szCs w:val="32"/>
          <w:rtl/>
        </w:rPr>
        <w:t xml:space="preserve"> 05</w:t>
      </w:r>
      <w:r w:rsidRPr="00433A6F">
        <w:rPr>
          <w:rFonts w:ascii="Simplified Arabic" w:hAnsi="Simplified Arabic" w:cs="Simplified Arabic" w:hint="cs"/>
          <w:sz w:val="32"/>
          <w:szCs w:val="32"/>
          <w:rtl/>
        </w:rPr>
        <w:t>)</w:t>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ومن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العقوبات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الأكثر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رواجًا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الفلقة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محاولاتهم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الهروب</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حسب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رأي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هابن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سترايت</w:t>
      </w:r>
      <w:r w:rsidRPr="00433A6F">
        <w:rPr>
          <w:rFonts w:ascii="Simplified Arabic" w:hAnsi="Simplified Arabic" w:cs="Simplified Arabic"/>
          <w:sz w:val="32"/>
          <w:szCs w:val="32"/>
          <w:rtl/>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09"/>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أنظر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الملحق</w:t>
      </w:r>
      <w:r w:rsidRPr="00433A6F">
        <w:rPr>
          <w:rFonts w:ascii="Simplified Arabic" w:hAnsi="Simplified Arabic" w:cs="Simplified Arabic"/>
          <w:sz w:val="32"/>
          <w:szCs w:val="32"/>
          <w:rtl/>
        </w:rPr>
        <w:t xml:space="preserve"> 06</w:t>
      </w:r>
      <w:r w:rsidRPr="00433A6F">
        <w:rPr>
          <w:rFonts w:ascii="Simplified Arabic" w:hAnsi="Simplified Arabic" w:cs="Simplified Arabic" w:hint="cs"/>
          <w:sz w:val="32"/>
          <w:szCs w:val="32"/>
          <w:rtl/>
        </w:rPr>
        <w:t>)</w:t>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تُفرض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عقوبات</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أخرى</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ارتكاب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بعض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السلوكيات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غير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المقبولة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منها</w:t>
      </w:r>
      <w:r w:rsidRPr="00433A6F">
        <w:rPr>
          <w:rFonts w:ascii="Simplified Arabic" w:hAnsi="Simplified Arabic" w:cs="Simplified Arabic"/>
          <w:sz w:val="32"/>
          <w:szCs w:val="32"/>
        </w:rPr>
        <w:t>:</w:t>
      </w:r>
    </w:p>
    <w:p w:rsidR="00985973" w:rsidRPr="00433A6F" w:rsidRDefault="00985973" w:rsidP="00985973">
      <w:pPr>
        <w:bidi/>
        <w:ind w:firstLine="567"/>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في</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أراد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الهرب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يُجلد</w:t>
      </w:r>
      <w:r w:rsidRPr="00433A6F">
        <w:rPr>
          <w:rFonts w:ascii="Simplified Arabic" w:hAnsi="Simplified Arabic" w:cs="Simplified Arabic"/>
          <w:sz w:val="32"/>
          <w:szCs w:val="32"/>
          <w:rtl/>
        </w:rPr>
        <w:t xml:space="preserve"> 500 </w:t>
      </w:r>
      <w:r w:rsidRPr="00433A6F">
        <w:rPr>
          <w:rFonts w:ascii="Simplified Arabic" w:hAnsi="Simplified Arabic" w:cs="Simplified Arabic" w:hint="cs"/>
          <w:sz w:val="32"/>
          <w:szCs w:val="32"/>
          <w:rtl/>
        </w:rPr>
        <w:t>جلدة</w:t>
      </w:r>
      <w:r w:rsidRPr="00433A6F">
        <w:rPr>
          <w:rFonts w:ascii="Simplified Arabic" w:hAnsi="Simplified Arabic" w:cs="Simplified Arabic"/>
          <w:sz w:val="32"/>
          <w:szCs w:val="32"/>
        </w:rPr>
        <w:t>.</w:t>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شرب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الخمر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يقول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كاثكارت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شرب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الخمر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محرّم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القصر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يتعاطاه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العبيد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المسيحيين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يُعرض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نفسه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للجلد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ويُحال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بعد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للأعمال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الشاقة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مكبّلًا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بالسلاسل</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10"/>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أكل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فواكه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حديقة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قصر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الداي</w:t>
      </w:r>
      <w:r w:rsidRPr="00433A6F">
        <w:rPr>
          <w:rFonts w:ascii="Simplified Arabic" w:hAnsi="Simplified Arabic" w:cs="Simplified Arabic"/>
          <w:sz w:val="32"/>
          <w:szCs w:val="32"/>
        </w:rPr>
        <w:t>.</w:t>
      </w:r>
    </w:p>
    <w:p w:rsidR="00985973" w:rsidRPr="00433A6F" w:rsidRDefault="00985973" w:rsidP="00985973">
      <w:pPr>
        <w:bidi/>
        <w:ind w:firstLine="567"/>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lastRenderedPageBreak/>
        <w:t>التحدث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بصوت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مرتفع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قصر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الداي</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المماطلة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الخدمة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التحدث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الطباخين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العبيد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يعملون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الحديقة</w:t>
      </w:r>
      <w:r w:rsidRPr="00433A6F">
        <w:rPr>
          <w:rFonts w:ascii="Simplified Arabic" w:hAnsi="Simplified Arabic" w:cs="Simplified Arabic"/>
          <w:sz w:val="32"/>
          <w:szCs w:val="32"/>
        </w:rPr>
        <w:t>.</w:t>
      </w:r>
      <w:r w:rsidRPr="00433A6F">
        <w:rPr>
          <w:rFonts w:ascii="Simplified Arabic" w:hAnsi="Simplified Arabic" w:cs="Simplified Arabic"/>
          <w:sz w:val="32"/>
          <w:szCs w:val="32"/>
          <w:rtl/>
          <w:lang w:bidi="ar-DZ"/>
        </w:rPr>
        <w:t xml:space="preserve"> </w:t>
      </w:r>
      <w:r w:rsidRPr="00433A6F">
        <w:rPr>
          <w:rStyle w:val="Appelnotedebasdep"/>
          <w:rFonts w:ascii="Simplified Arabic" w:hAnsi="Simplified Arabic" w:cs="Simplified Arabic"/>
          <w:sz w:val="32"/>
          <w:szCs w:val="32"/>
          <w:rtl/>
          <w:lang w:bidi="ar-DZ"/>
        </w:rPr>
        <w:footnoteReference w:id="211"/>
      </w:r>
    </w:p>
    <w:p w:rsidR="00985973" w:rsidRPr="00433A6F" w:rsidRDefault="00985973" w:rsidP="00985973">
      <w:pPr>
        <w:bidi/>
        <w:ind w:firstLine="567"/>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من</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يحمل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المصباح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عبيد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الخواص</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وهو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يتجول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ليلاً</w:t>
      </w:r>
      <w:r w:rsidRPr="00433A6F">
        <w:rPr>
          <w:rFonts w:ascii="Simplified Arabic" w:hAnsi="Simplified Arabic" w:cs="Simplified Arabic"/>
          <w:sz w:val="32"/>
          <w:szCs w:val="32"/>
        </w:rPr>
        <w:t>.</w:t>
      </w:r>
      <w:r w:rsidRPr="00433A6F">
        <w:rP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12"/>
      </w:r>
    </w:p>
    <w:p w:rsidR="00985973" w:rsidRPr="00433A6F" w:rsidRDefault="00985973" w:rsidP="00985973">
      <w:pPr>
        <w:bidi/>
        <w:ind w:firstLine="567"/>
        <w:jc w:val="both"/>
      </w:pPr>
      <w:r w:rsidRPr="00433A6F">
        <w:rPr>
          <w:rFonts w:ascii="Simplified Arabic" w:hAnsi="Simplified Arabic" w:cs="Simplified Arabic" w:hint="cs"/>
          <w:sz w:val="32"/>
          <w:szCs w:val="32"/>
          <w:rtl/>
        </w:rPr>
        <w:t>الوقوف</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أمام</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موقف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القارب</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خوفًا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هروب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العبيد</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13"/>
      </w:r>
    </w:p>
    <w:p w:rsidR="00091271" w:rsidRPr="00433A6F" w:rsidRDefault="004B73EF" w:rsidP="005A02D8">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أما بالنسبة للجرائم الأخرى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ذكر وليام سبنسر أن القتلة كانوا يعاقبون بالإعدام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كان اللصوص تقطع أيديهم اليمنى وتعلق على أكتافهم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ثم يجبرون على التجول في المدينة على ظهر حمار ووجوههم للخلف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يسبقهم ممثل حكومي يعلن عن عقوبتهم. وكان </w:t>
      </w:r>
      <w:proofErr w:type="gramStart"/>
      <w:r w:rsidRPr="00433A6F">
        <w:rPr>
          <w:rFonts w:ascii="Simplified Arabic" w:hAnsi="Simplified Arabic" w:cs="Simplified Arabic"/>
          <w:sz w:val="32"/>
          <w:szCs w:val="32"/>
          <w:rtl/>
        </w:rPr>
        <w:t>نفس</w:t>
      </w:r>
      <w:proofErr w:type="gramEnd"/>
      <w:r w:rsidRPr="00433A6F">
        <w:rPr>
          <w:rFonts w:ascii="Simplified Arabic" w:hAnsi="Simplified Arabic" w:cs="Simplified Arabic"/>
          <w:sz w:val="32"/>
          <w:szCs w:val="32"/>
          <w:rtl/>
        </w:rPr>
        <w:t xml:space="preserve"> العقاب يطبق على المزورين. </w:t>
      </w:r>
      <w:proofErr w:type="gramStart"/>
      <w:r w:rsidRPr="00433A6F">
        <w:rPr>
          <w:rFonts w:ascii="Simplified Arabic" w:hAnsi="Simplified Arabic" w:cs="Simplified Arabic"/>
          <w:sz w:val="32"/>
          <w:szCs w:val="32"/>
          <w:rtl/>
        </w:rPr>
        <w:t>أما</w:t>
      </w:r>
      <w:proofErr w:type="gramEnd"/>
      <w:r w:rsidRPr="00433A6F">
        <w:rPr>
          <w:rFonts w:ascii="Simplified Arabic" w:hAnsi="Simplified Arabic" w:cs="Simplified Arabic"/>
          <w:sz w:val="32"/>
          <w:szCs w:val="32"/>
          <w:rtl/>
        </w:rPr>
        <w:t xml:space="preserve"> التمرد أو التآمر أو التهريب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فكان يعاقب عليه بالخنق أو الشنق</w:t>
      </w:r>
      <w:r w:rsidRPr="00433A6F">
        <w:rPr>
          <w:rFonts w:ascii="Simplified Arabic" w:hAnsi="Simplified Arabic" w:cs="Simplified Arabic"/>
          <w:sz w:val="32"/>
          <w:szCs w:val="32"/>
        </w:rPr>
        <w:t>.</w:t>
      </w:r>
      <w:r w:rsidRPr="00433A6F">
        <w:rPr>
          <w:rFonts w:ascii="Simplified Arabic" w:hAnsi="Simplified Arabic" w:cs="Simplified Arabic"/>
          <w:sz w:val="32"/>
          <w:szCs w:val="32"/>
          <w:rtl/>
        </w:rPr>
        <w:t xml:space="preserve"> بالنسبة للغرماء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كانوا يسجنون حتى تباع ممتلكاتهم بالكامل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وإذا تجاوزت قيمتها الدين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يعاد الفائض للسجين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وإذا لم تكف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يطلق سراحه بشرط أن يخدم لمدة مائة يوم ويتعرض لمائة </w:t>
      </w:r>
      <w:proofErr w:type="gramStart"/>
      <w:r w:rsidRPr="00433A6F">
        <w:rPr>
          <w:rFonts w:ascii="Simplified Arabic" w:hAnsi="Simplified Arabic" w:cs="Simplified Arabic"/>
          <w:sz w:val="32"/>
          <w:szCs w:val="32"/>
          <w:rtl/>
        </w:rPr>
        <w:t>جلدة</w:t>
      </w:r>
      <w:r w:rsidRPr="00433A6F">
        <w:rPr>
          <w:rFonts w:ascii="Simplified Arabic" w:hAnsi="Simplified Arabic" w:cs="Simplified Arabic" w:hint="cs"/>
          <w:sz w:val="32"/>
          <w:szCs w:val="32"/>
          <w:rtl/>
        </w:rPr>
        <w:t xml:space="preserve"> .</w:t>
      </w:r>
      <w:proofErr w:type="gramEnd"/>
      <w:r w:rsidR="00B5432D" w:rsidRPr="00433A6F">
        <w:rPr>
          <w:rStyle w:val="Appelnotedebasdep"/>
          <w:rFonts w:ascii="Simplified Arabic" w:hAnsi="Simplified Arabic" w:cs="Simplified Arabic"/>
          <w:sz w:val="32"/>
          <w:szCs w:val="32"/>
          <w:rtl/>
        </w:rPr>
        <w:footnoteReference w:id="214"/>
      </w:r>
      <w:r w:rsidR="003C3FBF" w:rsidRPr="00433A6F">
        <w:rPr>
          <w:rFonts w:ascii="Simplified Arabic" w:hAnsi="Simplified Arabic" w:cs="Simplified Arabic" w:hint="cs"/>
          <w:sz w:val="32"/>
          <w:szCs w:val="32"/>
          <w:rtl/>
        </w:rPr>
        <w:t xml:space="preserve">( انظر </w:t>
      </w:r>
      <w:proofErr w:type="gramStart"/>
      <w:r w:rsidR="003C3FBF" w:rsidRPr="00433A6F">
        <w:rPr>
          <w:rFonts w:ascii="Simplified Arabic" w:hAnsi="Simplified Arabic" w:cs="Simplified Arabic" w:hint="cs"/>
          <w:sz w:val="32"/>
          <w:szCs w:val="32"/>
          <w:rtl/>
        </w:rPr>
        <w:t>الملحق</w:t>
      </w:r>
      <w:proofErr w:type="gramEnd"/>
      <w:r w:rsidR="003C3FBF" w:rsidRPr="00433A6F">
        <w:rPr>
          <w:rFonts w:ascii="Simplified Arabic" w:hAnsi="Simplified Arabic" w:cs="Simplified Arabic" w:hint="cs"/>
          <w:sz w:val="32"/>
          <w:szCs w:val="32"/>
          <w:rtl/>
        </w:rPr>
        <w:t xml:space="preserve"> 07 ) </w:t>
      </w:r>
    </w:p>
    <w:p w:rsidR="00831665" w:rsidRPr="00433A6F" w:rsidRDefault="00831665" w:rsidP="00831665">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استمرار</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الحديث</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عن</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العقوبات</w:t>
      </w:r>
    </w:p>
    <w:p w:rsidR="00831665" w:rsidRPr="00433A6F" w:rsidRDefault="00831665" w:rsidP="00831665">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معظم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المشاغبين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الإسبان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يتعاركون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باستمرار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ويتقاتلون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بالخناجر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حتى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يتدخل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الحارس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ويربطهم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بالسلاسل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حتى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الصباح</w:t>
      </w:r>
      <w:r w:rsidRPr="00433A6F">
        <w:rPr>
          <w:rFonts w:ascii="Simplified Arabic" w:hAnsi="Simplified Arabic" w:cs="Simplified Arabic"/>
          <w:sz w:val="32"/>
          <w:szCs w:val="32"/>
        </w:rPr>
        <w:t>.</w:t>
      </w:r>
    </w:p>
    <w:p w:rsidR="00831665" w:rsidRPr="00433A6F" w:rsidRDefault="00831665" w:rsidP="00831665">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أما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تصدر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حقهم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عقوبة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الإعدام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فغالبًا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تُنفذ</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فوارة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مقابلة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قصر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الداي</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وقد</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وقعت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عقوبة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الإعدام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بعد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محاولة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هروب</w:t>
      </w:r>
      <w:r w:rsidRPr="00433A6F">
        <w:rPr>
          <w:rFonts w:ascii="Simplified Arabic" w:hAnsi="Simplified Arabic" w:cs="Simplified Arabic"/>
          <w:sz w:val="32"/>
          <w:szCs w:val="32"/>
          <w:rtl/>
        </w:rPr>
        <w:t xml:space="preserve"> 15 </w:t>
      </w:r>
      <w:r w:rsidRPr="00433A6F">
        <w:rPr>
          <w:rFonts w:ascii="Simplified Arabic" w:hAnsi="Simplified Arabic" w:cs="Simplified Arabic" w:hint="cs"/>
          <w:sz w:val="32"/>
          <w:szCs w:val="32"/>
          <w:rtl/>
        </w:rPr>
        <w:t>أسيرًا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حيث</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نُفذ</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الحكم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شخصين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مسئولين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عملية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الهروب</w:t>
      </w:r>
      <w:r w:rsidRPr="00433A6F">
        <w:rPr>
          <w:rFonts w:ascii="Simplified Arabic" w:hAnsi="Simplified Arabic" w:cs="Simplified Arabic"/>
          <w:sz w:val="32"/>
          <w:szCs w:val="32"/>
        </w:rPr>
        <w:t>.</w:t>
      </w:r>
    </w:p>
    <w:p w:rsidR="00831665" w:rsidRPr="00433A6F" w:rsidRDefault="00831665" w:rsidP="00831665">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lastRenderedPageBreak/>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إمساك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رفقة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امرأة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يُحكم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عليه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بقطع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رأسه</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المرأة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تُربط</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وتوضع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قفص</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15"/>
      </w:r>
    </w:p>
    <w:p w:rsidR="00831665" w:rsidRPr="00433A6F" w:rsidRDefault="00831665" w:rsidP="00831665">
      <w:pPr>
        <w:bidi/>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اليهودي</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الذي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ينقص</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معدن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العملة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يزورها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تُقطع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يداه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ويُشنق</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ثم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تُرمى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جثته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أرجاء</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المدينة</w:t>
      </w:r>
      <w:r w:rsidRPr="00433A6F">
        <w:rPr>
          <w:rFonts w:ascii="Simplified Arabic" w:hAnsi="Simplified Arabic" w:cs="Simplified Arabic"/>
          <w:sz w:val="32"/>
          <w:szCs w:val="32"/>
        </w:rPr>
        <w:t>.</w:t>
      </w:r>
    </w:p>
    <w:p w:rsidR="00831665" w:rsidRPr="00433A6F" w:rsidRDefault="00831665" w:rsidP="00831665">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لليهود</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قاضٍ</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خاص</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بهم</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بينما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النصارى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رفع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تظلماتهم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أمام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قناصل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دولهم</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16"/>
      </w:r>
    </w:p>
    <w:p w:rsidR="00831665" w:rsidRPr="00433A6F" w:rsidRDefault="00831665" w:rsidP="00831665">
      <w:pPr>
        <w:bidi/>
        <w:jc w:val="both"/>
        <w:rPr>
          <w:rFonts w:ascii="Simplified Arabic" w:hAnsi="Simplified Arabic" w:cs="Simplified Arabic"/>
          <w:sz w:val="32"/>
          <w:szCs w:val="32"/>
          <w:rtl/>
        </w:rPr>
      </w:pPr>
      <w:proofErr w:type="gramStart"/>
      <w:r w:rsidRPr="00433A6F">
        <w:rPr>
          <w:rFonts w:ascii="Simplified Arabic" w:hAnsi="Simplified Arabic" w:cs="Simplified Arabic" w:hint="cs"/>
          <w:sz w:val="32"/>
          <w:szCs w:val="32"/>
          <w:rtl/>
        </w:rPr>
        <w:t>يُجبر</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تغيير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دينه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ارتكابه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جريمة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تمس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بالدين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الإسلامي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باستقرار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الدولة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حتى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ينجو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الموت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الأطفال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الصغار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الأقل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عشر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سنوات</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مالكوهم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يقومون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بتغيير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دينهم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ليجعلوا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أفرادًا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صالحين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المجتمع</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وذلك</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طريق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ختانهم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وإنطاقهم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بالشهادتين</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17"/>
      </w:r>
    </w:p>
    <w:p w:rsidR="00831665" w:rsidRPr="00433A6F" w:rsidRDefault="00831665" w:rsidP="00831665">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أما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العقوبات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الأخرى</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فكانت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تختلف</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بحسب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الفئة</w:t>
      </w:r>
      <w:r w:rsidRPr="00433A6F">
        <w:rPr>
          <w:rFonts w:ascii="Simplified Arabic" w:hAnsi="Simplified Arabic" w:cs="Simplified Arabic"/>
          <w:sz w:val="32"/>
          <w:szCs w:val="32"/>
        </w:rPr>
        <w:t>:</w:t>
      </w:r>
    </w:p>
    <w:p w:rsidR="00831665" w:rsidRPr="00433A6F" w:rsidRDefault="00831665" w:rsidP="00831665">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التركي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ارتكب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جريمة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يُعاقب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بالخنق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بقطع</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الرأس</w:t>
      </w:r>
      <w:proofErr w:type="gramEnd"/>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وإذا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ارتكب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جنحة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يتلقى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عقوبة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الفلقة</w:t>
      </w:r>
      <w:r w:rsidRPr="00433A6F">
        <w:rPr>
          <w:rFonts w:ascii="Simplified Arabic" w:hAnsi="Simplified Arabic" w:cs="Simplified Arabic"/>
          <w:sz w:val="32"/>
          <w:szCs w:val="32"/>
        </w:rPr>
        <w:t>.</w:t>
      </w:r>
    </w:p>
    <w:p w:rsidR="00831665" w:rsidRPr="00433A6F" w:rsidRDefault="00831665" w:rsidP="00831665">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اليهودي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يُقطع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رأسه</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في</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حال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الجناية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يعاقب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بالغرامة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المالية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الفلقة</w:t>
      </w:r>
      <w:r w:rsidRPr="00433A6F">
        <w:rPr>
          <w:rFonts w:ascii="Simplified Arabic" w:hAnsi="Simplified Arabic" w:cs="Simplified Arabic"/>
          <w:sz w:val="32"/>
          <w:szCs w:val="32"/>
        </w:rPr>
        <w:t>.</w:t>
      </w:r>
    </w:p>
    <w:p w:rsidR="00831665" w:rsidRPr="00433A6F" w:rsidRDefault="00831665" w:rsidP="00831665">
      <w:pPr>
        <w:bidi/>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المور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يُرمون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البحر</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يُعلقون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سور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المدينة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يعاقبون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بالفلقة</w:t>
      </w:r>
      <w:r w:rsidRPr="00433A6F">
        <w:rPr>
          <w:rFonts w:ascii="Simplified Arabic" w:hAnsi="Simplified Arabic" w:cs="Simplified Arabic"/>
          <w:sz w:val="32"/>
          <w:szCs w:val="32"/>
        </w:rPr>
        <w:t>.</w:t>
      </w:r>
    </w:p>
    <w:p w:rsidR="00831665" w:rsidRPr="00433A6F" w:rsidRDefault="00831665" w:rsidP="00831665">
      <w:pPr>
        <w:bidi/>
        <w:jc w:val="both"/>
        <w:rPr>
          <w:rtl/>
        </w:rPr>
      </w:pPr>
      <w:r w:rsidRPr="00433A6F">
        <w:rPr>
          <w:rFonts w:ascii="Simplified Arabic" w:hAnsi="Simplified Arabic" w:cs="Simplified Arabic" w:hint="cs"/>
          <w:sz w:val="32"/>
          <w:szCs w:val="32"/>
          <w:rtl/>
        </w:rPr>
        <w:t>المسيحيون</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عند</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ارتكاب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مخالفة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كانوا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يُعلقون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عند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أبواب</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يعاقبون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بالفلقة</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Pr>
        <w:t xml:space="preserve"> </w:t>
      </w:r>
      <w:r w:rsidRPr="00433A6F">
        <w:rPr>
          <w:rStyle w:val="Appelnotedebasdep"/>
          <w:rFonts w:ascii="Simplified Arabic" w:hAnsi="Simplified Arabic" w:cs="Simplified Arabic"/>
          <w:sz w:val="32"/>
          <w:szCs w:val="32"/>
        </w:rPr>
        <w:footnoteReference w:id="218"/>
      </w:r>
    </w:p>
    <w:p w:rsidR="00831665" w:rsidRPr="00433A6F" w:rsidRDefault="00831665" w:rsidP="00831665">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lastRenderedPageBreak/>
        <w:t>ب</w:t>
      </w:r>
      <w:r w:rsidRPr="00433A6F">
        <w:rPr>
          <w:rFonts w:ascii="Simplified Arabic" w:hAnsi="Simplified Arabic" w:cs="Simplified Arabic"/>
          <w:b/>
          <w:bCs/>
          <w:sz w:val="32"/>
          <w:szCs w:val="32"/>
          <w:rtl/>
        </w:rPr>
        <w:t xml:space="preserve"> - </w:t>
      </w:r>
      <w:r w:rsidRPr="00433A6F">
        <w:rPr>
          <w:rFonts w:ascii="Simplified Arabic" w:hAnsi="Simplified Arabic" w:cs="Simplified Arabic" w:hint="cs"/>
          <w:b/>
          <w:bCs/>
          <w:sz w:val="32"/>
          <w:szCs w:val="32"/>
          <w:rtl/>
        </w:rPr>
        <w:t>أماكن</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إقامة</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الأسرى</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المسيحيين</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في</w:t>
      </w:r>
      <w:r w:rsidRPr="00433A6F">
        <w:rPr>
          <w:rFonts w:ascii="Simplified Arabic" w:hAnsi="Simplified Arabic" w:cs="Simplified Arabic"/>
          <w:b/>
          <w:bCs/>
          <w:sz w:val="32"/>
          <w:szCs w:val="32"/>
          <w:rtl/>
        </w:rPr>
        <w:t xml:space="preserve"> </w:t>
      </w:r>
      <w:r w:rsidRPr="00433A6F">
        <w:rPr>
          <w:rFonts w:ascii="Simplified Arabic" w:hAnsi="Simplified Arabic" w:cs="Simplified Arabic" w:hint="cs"/>
          <w:b/>
          <w:bCs/>
          <w:sz w:val="32"/>
          <w:szCs w:val="32"/>
          <w:rtl/>
        </w:rPr>
        <w:t>الجزائر</w:t>
      </w:r>
    </w:p>
    <w:p w:rsidR="00831665" w:rsidRPr="00433A6F" w:rsidRDefault="00831665" w:rsidP="000F7D86">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كان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يقيمون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كانت</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تُسمى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البانيوم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ومعناها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الحمام</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hint="cs"/>
          <w:sz w:val="32"/>
          <w:szCs w:val="32"/>
          <w:rtl/>
        </w:rPr>
        <w:t>إلا</w:t>
      </w:r>
      <w:proofErr w:type="gramEnd"/>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الارتفاع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المتزايد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في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أعداد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الأسرى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دفع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الحكومة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الجزائرية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تخصيص</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مبانٍ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لهذا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الغرض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مع</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احتفاظها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بنفس</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التسمية</w:t>
      </w:r>
      <w:r w:rsidRPr="00433A6F">
        <w:rPr>
          <w:rFonts w:ascii="Simplified Arabic" w:hAnsi="Simplified Arabic" w:cs="Simplified Arabic"/>
          <w:sz w:val="32"/>
          <w:szCs w:val="32"/>
        </w:rPr>
        <w:t>.</w:t>
      </w:r>
    </w:p>
    <w:p w:rsidR="00831665" w:rsidRPr="00433A6F" w:rsidRDefault="00831665" w:rsidP="000F7D86">
      <w:pPr>
        <w:bidi/>
        <w:ind w:firstLine="566"/>
        <w:jc w:val="both"/>
      </w:pPr>
      <w:r w:rsidRPr="00433A6F">
        <w:rPr>
          <w:rFonts w:ascii="Simplified Arabic" w:hAnsi="Simplified Arabic" w:cs="Simplified Arabic" w:hint="cs"/>
          <w:sz w:val="32"/>
          <w:szCs w:val="32"/>
          <w:rtl/>
        </w:rPr>
        <w:t>والبانيوم</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هو</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مصطلح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يُطلق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الخاصة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بالأسرى</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ويُرجّح</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أصله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الإيطالية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بينما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يرى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البعض</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الآخر</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أنه</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من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الإسبانية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وقد</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أُطلق</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لاحقًا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كل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السجون</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المتواجدة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على</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الأراضي</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العثمانية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ومنطقة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شمال</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إفريقيا</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الخاصة</w:t>
      </w:r>
      <w:r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بالأسرى</w:t>
      </w:r>
      <w:r w:rsidRPr="00433A6F">
        <w:rPr>
          <w:rFonts w:ascii="Simplified Arabic" w:hAnsi="Simplified Arabic" w:cs="Simplified Arabic"/>
          <w:sz w:val="32"/>
          <w:szCs w:val="32"/>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19"/>
      </w:r>
    </w:p>
    <w:p w:rsidR="00F910A8" w:rsidRPr="00433A6F" w:rsidRDefault="00F910A8" w:rsidP="00F910A8">
      <w:pPr>
        <w:bidi/>
        <w:spacing w:before="100" w:beforeAutospacing="1" w:after="100" w:afterAutospacing="1" w:line="240" w:lineRule="auto"/>
        <w:jc w:val="both"/>
        <w:outlineLvl w:val="2"/>
        <w:rPr>
          <w:rFonts w:ascii="Simplified Arabic" w:eastAsia="Times New Roman" w:hAnsi="Simplified Arabic" w:cs="Simplified Arabic"/>
          <w:b/>
          <w:bCs/>
          <w:sz w:val="32"/>
          <w:szCs w:val="32"/>
          <w:lang w:eastAsia="fr-FR"/>
        </w:rPr>
      </w:pPr>
      <w:r w:rsidRPr="00433A6F">
        <w:rPr>
          <w:rFonts w:ascii="Simplified Arabic" w:eastAsia="Times New Roman" w:hAnsi="Simplified Arabic" w:cs="Simplified Arabic"/>
          <w:b/>
          <w:bCs/>
          <w:sz w:val="32"/>
          <w:szCs w:val="32"/>
          <w:rtl/>
          <w:lang w:eastAsia="fr-FR"/>
        </w:rPr>
        <w:t>ب - أماكن إقامة الأسرى المسيحيين في الجزائر</w:t>
      </w:r>
    </w:p>
    <w:p w:rsidR="00F910A8" w:rsidRPr="00433A6F" w:rsidRDefault="00F910A8" w:rsidP="000F7D86">
      <w:pPr>
        <w:bidi/>
        <w:spacing w:before="100" w:beforeAutospacing="1" w:after="100" w:afterAutospacing="1" w:line="240" w:lineRule="auto"/>
        <w:ind w:firstLine="566"/>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ذكر دوتاسي</w:t>
      </w:r>
      <w:r w:rsidRPr="00433A6F">
        <w:rPr>
          <w:rStyle w:val="Appelnotedebasdep"/>
          <w:rFonts w:ascii="Simplified Arabic" w:hAnsi="Simplified Arabic" w:cs="Simplified Arabic"/>
          <w:sz w:val="32"/>
          <w:szCs w:val="32"/>
          <w:rtl/>
        </w:rPr>
        <w:footnoteReference w:id="220"/>
      </w:r>
      <w:r w:rsidRPr="00433A6F">
        <w:rPr>
          <w:rFonts w:ascii="Simplified Arabic" w:eastAsia="Times New Roman" w:hAnsi="Simplified Arabic" w:cs="Simplified Arabic"/>
          <w:sz w:val="32"/>
          <w:szCs w:val="32"/>
          <w:rtl/>
          <w:lang w:eastAsia="fr-FR"/>
        </w:rPr>
        <w:t xml:space="preserve"> أن الجزائر كانت تضم خمسة سجون ملك للدولة. أما فونتير دي بارادي فأشار إلى وجود ثلاثة سجون رئيسية</w:t>
      </w:r>
      <w:r w:rsidRPr="00433A6F">
        <w:rPr>
          <w:rFonts w:ascii="Simplified Arabic" w:eastAsia="Times New Roman" w:hAnsi="Simplified Arabic" w:cs="Simplified Arabic"/>
          <w:sz w:val="32"/>
          <w:szCs w:val="32"/>
          <w:lang w:eastAsia="fr-FR"/>
        </w:rPr>
        <w:t>:</w:t>
      </w:r>
    </w:p>
    <w:p w:rsidR="00F910A8" w:rsidRPr="00433A6F" w:rsidRDefault="00F910A8" w:rsidP="005E6B68">
      <w:pPr>
        <w:numPr>
          <w:ilvl w:val="0"/>
          <w:numId w:val="21"/>
        </w:numPr>
        <w:bidi/>
        <w:spacing w:before="100" w:beforeAutospacing="1" w:after="100" w:afterAutospacing="1" w:line="240" w:lineRule="auto"/>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b/>
          <w:bCs/>
          <w:sz w:val="32"/>
          <w:szCs w:val="32"/>
          <w:rtl/>
          <w:lang w:eastAsia="fr-FR"/>
        </w:rPr>
        <w:t>سجن البايلك</w:t>
      </w:r>
      <w:r w:rsidRPr="00433A6F">
        <w:rPr>
          <w:rFonts w:ascii="Simplified Arabic" w:eastAsia="Times New Roman" w:hAnsi="Simplified Arabic" w:cs="Simplified Arabic"/>
          <w:sz w:val="32"/>
          <w:szCs w:val="32"/>
          <w:lang w:eastAsia="fr-FR"/>
        </w:rPr>
        <w:t xml:space="preserve">: </w:t>
      </w:r>
      <w:r w:rsidRPr="00433A6F">
        <w:rPr>
          <w:rFonts w:ascii="Simplified Arabic" w:eastAsia="Times New Roman" w:hAnsi="Simplified Arabic" w:cs="Simplified Arabic"/>
          <w:sz w:val="32"/>
          <w:szCs w:val="32"/>
          <w:rtl/>
          <w:lang w:eastAsia="fr-FR"/>
        </w:rPr>
        <w:t>وهو الأوسع</w:t>
      </w:r>
      <w:r w:rsidRPr="00433A6F">
        <w:rPr>
          <w:rFonts w:ascii="Simplified Arabic" w:eastAsia="Times New Roman" w:hAnsi="Simplified Arabic" w:cs="Simplified Arabic"/>
          <w:sz w:val="32"/>
          <w:szCs w:val="32"/>
          <w:lang w:eastAsia="fr-FR"/>
        </w:rPr>
        <w:t>.</w:t>
      </w:r>
    </w:p>
    <w:p w:rsidR="00F910A8" w:rsidRPr="00433A6F" w:rsidRDefault="00F910A8" w:rsidP="005E6B68">
      <w:pPr>
        <w:numPr>
          <w:ilvl w:val="0"/>
          <w:numId w:val="21"/>
        </w:numPr>
        <w:bidi/>
        <w:spacing w:before="100" w:beforeAutospacing="1" w:after="100" w:afterAutospacing="1" w:line="240" w:lineRule="auto"/>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b/>
          <w:bCs/>
          <w:sz w:val="32"/>
          <w:szCs w:val="32"/>
          <w:rtl/>
          <w:lang w:eastAsia="fr-FR"/>
        </w:rPr>
        <w:t>سجن سيدي حموده</w:t>
      </w:r>
      <w:r w:rsidRPr="00433A6F">
        <w:rPr>
          <w:rFonts w:ascii="Simplified Arabic" w:eastAsia="Times New Roman" w:hAnsi="Simplified Arabic" w:cs="Simplified Arabic"/>
          <w:sz w:val="32"/>
          <w:szCs w:val="32"/>
          <w:lang w:eastAsia="fr-FR"/>
        </w:rPr>
        <w:t xml:space="preserve">: </w:t>
      </w:r>
      <w:r w:rsidRPr="00433A6F">
        <w:rPr>
          <w:rFonts w:ascii="Simplified Arabic" w:eastAsia="Times New Roman" w:hAnsi="Simplified Arabic" w:cs="Simplified Arabic"/>
          <w:sz w:val="32"/>
          <w:szCs w:val="32"/>
          <w:rtl/>
          <w:lang w:eastAsia="fr-FR"/>
        </w:rPr>
        <w:t>نسبةً إلى أحد المسلمين الذي توفي بالقرب منه</w:t>
      </w:r>
      <w:r w:rsidRPr="00433A6F">
        <w:rPr>
          <w:rFonts w:ascii="Simplified Arabic" w:eastAsia="Times New Roman" w:hAnsi="Simplified Arabic" w:cs="Simplified Arabic"/>
          <w:sz w:val="32"/>
          <w:szCs w:val="32"/>
          <w:lang w:eastAsia="fr-FR"/>
        </w:rPr>
        <w:t>.</w:t>
      </w:r>
    </w:p>
    <w:p w:rsidR="00F910A8" w:rsidRPr="00433A6F" w:rsidRDefault="00F910A8" w:rsidP="005E6B68">
      <w:pPr>
        <w:numPr>
          <w:ilvl w:val="0"/>
          <w:numId w:val="21"/>
        </w:numPr>
        <w:bidi/>
        <w:spacing w:before="100" w:beforeAutospacing="1" w:after="100" w:afterAutospacing="1" w:line="240" w:lineRule="auto"/>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b/>
          <w:bCs/>
          <w:sz w:val="32"/>
          <w:szCs w:val="32"/>
          <w:rtl/>
          <w:lang w:eastAsia="fr-FR"/>
        </w:rPr>
        <w:t>سجن جالير</w:t>
      </w:r>
      <w:r w:rsidRPr="00433A6F">
        <w:rPr>
          <w:rFonts w:ascii="Simplified Arabic" w:eastAsia="Times New Roman" w:hAnsi="Simplified Arabic" w:cs="Simplified Arabic"/>
          <w:sz w:val="32"/>
          <w:szCs w:val="32"/>
          <w:lang w:eastAsia="fr-FR"/>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21"/>
      </w:r>
    </w:p>
    <w:p w:rsidR="00F910A8" w:rsidRPr="00433A6F" w:rsidRDefault="00F910A8" w:rsidP="000F7D86">
      <w:pPr>
        <w:bidi/>
        <w:spacing w:before="100" w:beforeAutospacing="1" w:after="100" w:afterAutospacing="1" w:line="240" w:lineRule="auto"/>
        <w:ind w:firstLine="566"/>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ووصف بليفار سجون مدينة الجزائر قائلاً إن العبيد كانوا يتوزعون على ثلاثة سجون</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وهي عبارة عن صروح ضخمة وواسعة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إلا أن غرفها كانت مظلمة جدًا</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 xml:space="preserve">وتستوعب كل غرفة ما بين 50 و60 عبدًا. </w:t>
      </w:r>
      <w:proofErr w:type="gramStart"/>
      <w:r w:rsidRPr="00433A6F">
        <w:rPr>
          <w:rFonts w:ascii="Simplified Arabic" w:eastAsia="Times New Roman" w:hAnsi="Simplified Arabic" w:cs="Simplified Arabic"/>
          <w:sz w:val="32"/>
          <w:szCs w:val="32"/>
          <w:rtl/>
          <w:lang w:eastAsia="fr-FR"/>
        </w:rPr>
        <w:t>في</w:t>
      </w:r>
      <w:proofErr w:type="gramEnd"/>
      <w:r w:rsidRPr="00433A6F">
        <w:rPr>
          <w:rFonts w:ascii="Simplified Arabic" w:eastAsia="Times New Roman" w:hAnsi="Simplified Arabic" w:cs="Simplified Arabic"/>
          <w:sz w:val="32"/>
          <w:szCs w:val="32"/>
          <w:rtl/>
          <w:lang w:eastAsia="fr-FR"/>
        </w:rPr>
        <w:t xml:space="preserve"> حين أن السجون مجتمعة كانت تسع حوالي 500 عبد. وعند الاكتظاظ</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كان الأسرى ينامون في الممرات أو على السطوح</w:t>
      </w:r>
      <w:r w:rsidRPr="00433A6F">
        <w:rPr>
          <w:rFonts w:ascii="Simplified Arabic" w:eastAsia="Times New Roman" w:hAnsi="Simplified Arabic" w:cs="Simplified Arabic"/>
          <w:sz w:val="32"/>
          <w:szCs w:val="32"/>
          <w:lang w:eastAsia="fr-FR"/>
        </w:rPr>
        <w:t>.</w:t>
      </w:r>
      <w:r w:rsidRPr="00433A6F">
        <w:rPr>
          <w:rStyle w:val="NotedebasdepageCar"/>
          <w:rFonts w:ascii="Simplified Arabic" w:hAnsi="Simplified Arabic" w:cs="Simplified Arabic"/>
          <w:sz w:val="32"/>
          <w:szCs w:val="32"/>
        </w:rPr>
        <w:t xml:space="preserve"> </w:t>
      </w:r>
      <w:r w:rsidRPr="00433A6F">
        <w:rPr>
          <w:rStyle w:val="Appelnotedebasdep"/>
          <w:rFonts w:ascii="Simplified Arabic" w:hAnsi="Simplified Arabic" w:cs="Simplified Arabic"/>
          <w:sz w:val="32"/>
          <w:szCs w:val="32"/>
        </w:rPr>
        <w:footnoteReference w:id="222"/>
      </w:r>
    </w:p>
    <w:p w:rsidR="00F910A8" w:rsidRPr="00433A6F" w:rsidRDefault="00F910A8" w:rsidP="00E63B95">
      <w:pPr>
        <w:bidi/>
        <w:spacing w:after="0" w:line="240" w:lineRule="auto"/>
        <w:ind w:firstLine="566"/>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lastRenderedPageBreak/>
        <w:t>وقد بُنيت السجون على الطراز التركي بحيث يدخلها النور من الداخل</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وهي مكونة من طابقين مقسمة إلى غرف صغيرة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وفي وسطها يوجد خزان ماء</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 xml:space="preserve">بينما في الأسفل كانت توجد كنيسة لإقامة </w:t>
      </w:r>
      <w:proofErr w:type="gramStart"/>
      <w:r w:rsidRPr="00433A6F">
        <w:rPr>
          <w:rFonts w:ascii="Simplified Arabic" w:eastAsia="Times New Roman" w:hAnsi="Simplified Arabic" w:cs="Simplified Arabic"/>
          <w:sz w:val="32"/>
          <w:szCs w:val="32"/>
          <w:rtl/>
          <w:lang w:eastAsia="fr-FR"/>
        </w:rPr>
        <w:t>القداس</w:t>
      </w:r>
      <w:r w:rsidRPr="00433A6F">
        <w:rPr>
          <w:rStyle w:val="Appelnotedebasdep"/>
          <w:rFonts w:ascii="Simplified Arabic" w:hAnsi="Simplified Arabic" w:cs="Simplified Arabic"/>
          <w:sz w:val="32"/>
          <w:szCs w:val="32"/>
        </w:rPr>
        <w:footnoteReference w:id="223"/>
      </w:r>
      <w:r w:rsidRPr="00433A6F">
        <w:rPr>
          <w:rFonts w:ascii="Simplified Arabic" w:eastAsia="Times New Roman" w:hAnsi="Simplified Arabic" w:cs="Simplified Arabic"/>
          <w:sz w:val="32"/>
          <w:szCs w:val="32"/>
          <w:rtl/>
          <w:lang w:eastAsia="fr-FR"/>
        </w:rPr>
        <w:t xml:space="preserve"> (انظر</w:t>
      </w:r>
      <w:proofErr w:type="gramEnd"/>
      <w:r w:rsidRPr="00433A6F">
        <w:rPr>
          <w:rFonts w:ascii="Simplified Arabic" w:eastAsia="Times New Roman" w:hAnsi="Simplified Arabic" w:cs="Simplified Arabic"/>
          <w:sz w:val="32"/>
          <w:szCs w:val="32"/>
          <w:rtl/>
          <w:lang w:eastAsia="fr-FR"/>
        </w:rPr>
        <w:t xml:space="preserve"> الملحق 8</w:t>
      </w:r>
      <w:r w:rsidRPr="00433A6F">
        <w:rPr>
          <w:rFonts w:ascii="Simplified Arabic" w:eastAsia="Times New Roman" w:hAnsi="Simplified Arabic" w:cs="Simplified Arabic" w:hint="cs"/>
          <w:sz w:val="32"/>
          <w:szCs w:val="32"/>
          <w:rtl/>
          <w:lang w:eastAsia="fr-FR"/>
        </w:rPr>
        <w:t>).</w:t>
      </w:r>
    </w:p>
    <w:p w:rsidR="00F910A8" w:rsidRPr="00433A6F" w:rsidRDefault="00F910A8" w:rsidP="00E63B95">
      <w:pPr>
        <w:bidi/>
        <w:spacing w:after="0" w:line="240" w:lineRule="auto"/>
        <w:ind w:firstLine="566"/>
        <w:jc w:val="both"/>
        <w:rPr>
          <w:rFonts w:ascii="Simplified Arabic" w:eastAsia="Times New Roman" w:hAnsi="Simplified Arabic" w:cs="Simplified Arabic"/>
          <w:sz w:val="32"/>
          <w:szCs w:val="32"/>
          <w:lang w:eastAsia="fr-FR"/>
        </w:rPr>
      </w:pPr>
      <w:proofErr w:type="gramStart"/>
      <w:r w:rsidRPr="00433A6F">
        <w:rPr>
          <w:rFonts w:ascii="Simplified Arabic" w:eastAsia="Times New Roman" w:hAnsi="Simplified Arabic" w:cs="Simplified Arabic"/>
          <w:sz w:val="32"/>
          <w:szCs w:val="32"/>
          <w:rtl/>
          <w:lang w:eastAsia="fr-FR"/>
        </w:rPr>
        <w:t>أما</w:t>
      </w:r>
      <w:proofErr w:type="gramEnd"/>
      <w:r w:rsidRPr="00433A6F">
        <w:rPr>
          <w:rFonts w:ascii="Simplified Arabic" w:eastAsia="Times New Roman" w:hAnsi="Simplified Arabic" w:cs="Simplified Arabic"/>
          <w:sz w:val="32"/>
          <w:szCs w:val="32"/>
          <w:rtl/>
          <w:lang w:eastAsia="fr-FR"/>
        </w:rPr>
        <w:t xml:space="preserve"> من حيث الرقابة والتنظيم</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فقد اختلفت بين سجن وآخر. فسجون الدولة أو البايلك كانت أكثر رقابة وتنظيمًا</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بينما كانت سجون الخواص أشبه بالمرقد</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 xml:space="preserve">حيث يتدبر الأسير أمره نهارًا مقابل نسبة معينة يقتطعها سيده من دخله. وقد دفع ذلك </w:t>
      </w:r>
      <w:proofErr w:type="gramStart"/>
      <w:r w:rsidRPr="00433A6F">
        <w:rPr>
          <w:rFonts w:ascii="Simplified Arabic" w:eastAsia="Times New Roman" w:hAnsi="Simplified Arabic" w:cs="Simplified Arabic"/>
          <w:sz w:val="32"/>
          <w:szCs w:val="32"/>
          <w:rtl/>
          <w:lang w:eastAsia="fr-FR"/>
        </w:rPr>
        <w:t>الكثير</w:t>
      </w:r>
      <w:proofErr w:type="gramEnd"/>
      <w:r w:rsidRPr="00433A6F">
        <w:rPr>
          <w:rFonts w:ascii="Simplified Arabic" w:eastAsia="Times New Roman" w:hAnsi="Simplified Arabic" w:cs="Simplified Arabic"/>
          <w:sz w:val="32"/>
          <w:szCs w:val="32"/>
          <w:rtl/>
          <w:lang w:eastAsia="fr-FR"/>
        </w:rPr>
        <w:t xml:space="preserve"> من الأسرى إلى ممارسة السرقة وأعمال أخرى منحطة</w:t>
      </w:r>
      <w:r w:rsidRPr="00433A6F">
        <w:rPr>
          <w:rFonts w:ascii="Simplified Arabic" w:eastAsia="Times New Roman" w:hAnsi="Simplified Arabic" w:cs="Simplified Arabic"/>
          <w:sz w:val="32"/>
          <w:szCs w:val="32"/>
          <w:lang w:eastAsia="fr-FR"/>
        </w:rPr>
        <w:t>.</w:t>
      </w:r>
      <w:r w:rsidRPr="00433A6F">
        <w:rPr>
          <w:rStyle w:val="NotedebasdepageCa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rPr>
        <w:footnoteReference w:id="224"/>
      </w:r>
    </w:p>
    <w:p w:rsidR="00F910A8" w:rsidRPr="00433A6F" w:rsidRDefault="00F910A8" w:rsidP="00E63B95">
      <w:pPr>
        <w:bidi/>
        <w:spacing w:after="0" w:line="240" w:lineRule="auto"/>
        <w:jc w:val="both"/>
        <w:outlineLvl w:val="3"/>
        <w:rPr>
          <w:rFonts w:ascii="Simplified Arabic" w:eastAsia="Times New Roman" w:hAnsi="Simplified Arabic" w:cs="Simplified Arabic"/>
          <w:b/>
          <w:bCs/>
          <w:sz w:val="32"/>
          <w:szCs w:val="32"/>
          <w:lang w:eastAsia="fr-FR"/>
        </w:rPr>
      </w:pPr>
      <w:r w:rsidRPr="00433A6F">
        <w:rPr>
          <w:rFonts w:ascii="Simplified Arabic" w:eastAsia="Times New Roman" w:hAnsi="Simplified Arabic" w:cs="Simplified Arabic"/>
          <w:b/>
          <w:bCs/>
          <w:sz w:val="32"/>
          <w:szCs w:val="32"/>
          <w:rtl/>
          <w:lang w:eastAsia="fr-FR"/>
        </w:rPr>
        <w:t>تصنيف سجون الأسرى الأوروبيين بالجزائر</w:t>
      </w:r>
    </w:p>
    <w:p w:rsidR="00F910A8" w:rsidRPr="00433A6F" w:rsidRDefault="00F910A8" w:rsidP="005E6B68">
      <w:pPr>
        <w:numPr>
          <w:ilvl w:val="0"/>
          <w:numId w:val="22"/>
        </w:numPr>
        <w:tabs>
          <w:tab w:val="clear" w:pos="720"/>
          <w:tab w:val="right" w:pos="282"/>
          <w:tab w:val="num" w:pos="424"/>
        </w:tabs>
        <w:bidi/>
        <w:spacing w:after="0" w:line="240" w:lineRule="auto"/>
        <w:ind w:left="-1" w:firstLine="0"/>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b/>
          <w:bCs/>
          <w:sz w:val="32"/>
          <w:szCs w:val="32"/>
          <w:rtl/>
          <w:lang w:eastAsia="fr-FR"/>
        </w:rPr>
        <w:t>سجون الداي</w:t>
      </w:r>
      <w:r w:rsidRPr="00433A6F">
        <w:rPr>
          <w:rFonts w:ascii="Simplified Arabic" w:eastAsia="Times New Roman" w:hAnsi="Simplified Arabic" w:cs="Simplified Arabic"/>
          <w:sz w:val="32"/>
          <w:szCs w:val="32"/>
          <w:lang w:eastAsia="fr-FR"/>
        </w:rPr>
        <w:t xml:space="preserve">: </w:t>
      </w:r>
      <w:r w:rsidRPr="00433A6F">
        <w:rPr>
          <w:rFonts w:ascii="Simplified Arabic" w:eastAsia="Times New Roman" w:hAnsi="Simplified Arabic" w:cs="Simplified Arabic"/>
          <w:sz w:val="32"/>
          <w:szCs w:val="32"/>
          <w:rtl/>
          <w:lang w:eastAsia="fr-FR"/>
        </w:rPr>
        <w:t>كانت تقع بمدينة الجزائر</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وبلغ عدد الأسرى فيها 800 أسير أغلبهم من الصقليين</w:t>
      </w:r>
      <w:r w:rsidRPr="00433A6F">
        <w:rPr>
          <w:rFonts w:ascii="Simplified Arabic" w:eastAsia="Times New Roman" w:hAnsi="Simplified Arabic" w:cs="Simplified Arabic"/>
          <w:sz w:val="32"/>
          <w:szCs w:val="32"/>
          <w:lang w:eastAsia="fr-FR"/>
        </w:rPr>
        <w:t>.</w:t>
      </w:r>
    </w:p>
    <w:p w:rsidR="00F910A8" w:rsidRPr="00433A6F" w:rsidRDefault="00F910A8" w:rsidP="005E6B68">
      <w:pPr>
        <w:numPr>
          <w:ilvl w:val="0"/>
          <w:numId w:val="22"/>
        </w:numPr>
        <w:tabs>
          <w:tab w:val="clear" w:pos="720"/>
          <w:tab w:val="right" w:pos="282"/>
          <w:tab w:val="num" w:pos="424"/>
        </w:tabs>
        <w:bidi/>
        <w:spacing w:after="0" w:line="240" w:lineRule="auto"/>
        <w:ind w:left="-1" w:firstLine="0"/>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b/>
          <w:bCs/>
          <w:sz w:val="32"/>
          <w:szCs w:val="32"/>
          <w:rtl/>
          <w:lang w:eastAsia="fr-FR"/>
        </w:rPr>
        <w:t>سجون البايلك</w:t>
      </w:r>
      <w:r w:rsidRPr="00433A6F">
        <w:rPr>
          <w:rFonts w:ascii="Simplified Arabic" w:eastAsia="Times New Roman" w:hAnsi="Simplified Arabic" w:cs="Simplified Arabic"/>
          <w:sz w:val="32"/>
          <w:szCs w:val="32"/>
          <w:lang w:eastAsia="fr-FR"/>
        </w:rPr>
        <w:t xml:space="preserve">: </w:t>
      </w:r>
      <w:r w:rsidRPr="00433A6F">
        <w:rPr>
          <w:rFonts w:ascii="Simplified Arabic" w:eastAsia="Times New Roman" w:hAnsi="Simplified Arabic" w:cs="Simplified Arabic"/>
          <w:sz w:val="32"/>
          <w:szCs w:val="32"/>
          <w:rtl/>
          <w:lang w:eastAsia="fr-FR"/>
        </w:rPr>
        <w:t>يرجع تاريخ تأسيسها إلى القرن السادس عشر</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وكانت تضم في البداية سجنين فقط</w:t>
      </w:r>
      <w:r w:rsidRPr="00433A6F">
        <w:rPr>
          <w:rFonts w:ascii="Simplified Arabic" w:eastAsia="Times New Roman" w:hAnsi="Simplified Arabic" w:cs="Simplified Arabic"/>
          <w:sz w:val="32"/>
          <w:szCs w:val="32"/>
          <w:lang w:eastAsia="fr-FR"/>
        </w:rPr>
        <w:t>:</w:t>
      </w:r>
    </w:p>
    <w:p w:rsidR="00F910A8" w:rsidRPr="00433A6F" w:rsidRDefault="00F910A8" w:rsidP="005E6B68">
      <w:pPr>
        <w:numPr>
          <w:ilvl w:val="1"/>
          <w:numId w:val="22"/>
        </w:numPr>
        <w:tabs>
          <w:tab w:val="clear" w:pos="1440"/>
          <w:tab w:val="right" w:pos="282"/>
        </w:tabs>
        <w:bidi/>
        <w:spacing w:after="0" w:line="240" w:lineRule="auto"/>
        <w:ind w:left="-1" w:firstLine="0"/>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b/>
          <w:bCs/>
          <w:sz w:val="32"/>
          <w:szCs w:val="32"/>
          <w:rtl/>
          <w:lang w:eastAsia="fr-FR"/>
        </w:rPr>
        <w:t>السجن الكبير</w:t>
      </w:r>
      <w:r w:rsidRPr="00433A6F">
        <w:rPr>
          <w:rFonts w:ascii="Simplified Arabic" w:eastAsia="Times New Roman" w:hAnsi="Simplified Arabic" w:cs="Simplified Arabic"/>
          <w:sz w:val="32"/>
          <w:szCs w:val="32"/>
          <w:lang w:eastAsia="fr-FR"/>
        </w:rPr>
        <w:t xml:space="preserve">: </w:t>
      </w:r>
      <w:r w:rsidRPr="00433A6F">
        <w:rPr>
          <w:rFonts w:ascii="Simplified Arabic" w:eastAsia="Times New Roman" w:hAnsi="Simplified Arabic" w:cs="Simplified Arabic"/>
          <w:sz w:val="32"/>
          <w:szCs w:val="32"/>
          <w:rtl/>
          <w:lang w:eastAsia="fr-FR"/>
        </w:rPr>
        <w:t>أو سجن الملك</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أسسه خير الدين بربروس</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وكان يتسع لعدد كبير من الأسرى يتراوح بين 500 و1000 أسير (حسب هايدو</w:t>
      </w:r>
      <w:r w:rsidRPr="00433A6F">
        <w:rPr>
          <w:rFonts w:ascii="Simplified Arabic" w:eastAsia="Times New Roman" w:hAnsi="Simplified Arabic" w:cs="Simplified Arabic" w:hint="cs"/>
          <w:sz w:val="32"/>
          <w:szCs w:val="32"/>
          <w:rtl/>
          <w:lang w:eastAsia="fr-FR"/>
        </w:rPr>
        <w:t>).</w:t>
      </w:r>
    </w:p>
    <w:p w:rsidR="00F910A8" w:rsidRPr="00433A6F" w:rsidRDefault="00F910A8" w:rsidP="005E6B68">
      <w:pPr>
        <w:numPr>
          <w:ilvl w:val="1"/>
          <w:numId w:val="22"/>
        </w:numPr>
        <w:tabs>
          <w:tab w:val="clear" w:pos="1440"/>
          <w:tab w:val="right" w:pos="282"/>
        </w:tabs>
        <w:bidi/>
        <w:spacing w:after="0" w:line="240" w:lineRule="auto"/>
        <w:ind w:left="-1" w:firstLine="0"/>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b/>
          <w:bCs/>
          <w:sz w:val="32"/>
          <w:szCs w:val="32"/>
          <w:rtl/>
          <w:lang w:eastAsia="fr-FR"/>
        </w:rPr>
        <w:t>سجن الباسترد</w:t>
      </w:r>
      <w:r w:rsidRPr="00433A6F">
        <w:rPr>
          <w:rFonts w:ascii="Simplified Arabic" w:eastAsia="Times New Roman" w:hAnsi="Simplified Arabic" w:cs="Simplified Arabic"/>
          <w:sz w:val="32"/>
          <w:szCs w:val="32"/>
          <w:lang w:eastAsia="fr-FR"/>
        </w:rPr>
        <w:t xml:space="preserve">: </w:t>
      </w:r>
      <w:r w:rsidRPr="00433A6F">
        <w:rPr>
          <w:rFonts w:ascii="Simplified Arabic" w:eastAsia="Times New Roman" w:hAnsi="Simplified Arabic" w:cs="Simplified Arabic"/>
          <w:sz w:val="32"/>
          <w:szCs w:val="32"/>
          <w:rtl/>
          <w:lang w:eastAsia="fr-FR"/>
        </w:rPr>
        <w:t>خُصص للأسرى العاملين في الأشغال العامة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 xml:space="preserve">وكان يضم ما بين 400 و500 أسير. وكان هؤلاء يُعرفون بعبيد </w:t>
      </w:r>
      <w:proofErr w:type="gramStart"/>
      <w:r w:rsidRPr="00433A6F">
        <w:rPr>
          <w:rFonts w:ascii="Simplified Arabic" w:eastAsia="Times New Roman" w:hAnsi="Simplified Arabic" w:cs="Simplified Arabic"/>
          <w:sz w:val="32"/>
          <w:szCs w:val="32"/>
          <w:rtl/>
          <w:lang w:eastAsia="fr-FR"/>
        </w:rPr>
        <w:t>المخزن</w:t>
      </w:r>
      <w:proofErr w:type="gramEnd"/>
      <w:r w:rsidRPr="00433A6F">
        <w:rPr>
          <w:rFonts w:ascii="Simplified Arabic" w:eastAsia="Times New Roman" w:hAnsi="Simplified Arabic" w:cs="Simplified Arabic"/>
          <w:sz w:val="32"/>
          <w:szCs w:val="32"/>
          <w:rtl/>
          <w:lang w:eastAsia="fr-FR"/>
        </w:rPr>
        <w:t xml:space="preserve"> لأنهم من أملاك الدولة</w:t>
      </w:r>
      <w:r w:rsidRPr="00433A6F">
        <w:rPr>
          <w:rFonts w:ascii="Simplified Arabic" w:eastAsia="Times New Roman" w:hAnsi="Simplified Arabic" w:cs="Simplified Arabic"/>
          <w:sz w:val="32"/>
          <w:szCs w:val="32"/>
          <w:lang w:eastAsia="fr-FR"/>
        </w:rPr>
        <w:t>.</w:t>
      </w:r>
    </w:p>
    <w:p w:rsidR="00F910A8" w:rsidRPr="00433A6F" w:rsidRDefault="00F910A8" w:rsidP="00E63B95">
      <w:pPr>
        <w:bidi/>
        <w:spacing w:after="0"/>
        <w:ind w:left="720"/>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وبعد ذلك أضيف إلى السجنين سجن سيدي حموده وسجن الغاليرات</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ثم ظهرت لاحقًا سجون أخرى مثل</w:t>
      </w:r>
      <w:r w:rsidRPr="00433A6F">
        <w:rPr>
          <w:rFonts w:ascii="Simplified Arabic" w:eastAsia="Times New Roman" w:hAnsi="Simplified Arabic" w:cs="Simplified Arabic"/>
          <w:sz w:val="32"/>
          <w:szCs w:val="32"/>
          <w:lang w:eastAsia="fr-FR"/>
        </w:rPr>
        <w:t>:</w:t>
      </w:r>
    </w:p>
    <w:p w:rsidR="00F910A8" w:rsidRPr="00433A6F" w:rsidRDefault="00F910A8" w:rsidP="005E6B68">
      <w:pPr>
        <w:numPr>
          <w:ilvl w:val="1"/>
          <w:numId w:val="23"/>
        </w:numPr>
        <w:tabs>
          <w:tab w:val="clear" w:pos="1440"/>
          <w:tab w:val="right" w:pos="282"/>
          <w:tab w:val="num" w:pos="1274"/>
        </w:tabs>
        <w:bidi/>
        <w:spacing w:after="0"/>
        <w:ind w:left="-1" w:firstLine="0"/>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سجن علي بتشينو</w:t>
      </w:r>
    </w:p>
    <w:p w:rsidR="00F910A8" w:rsidRPr="00433A6F" w:rsidRDefault="00F910A8" w:rsidP="005E6B68">
      <w:pPr>
        <w:numPr>
          <w:ilvl w:val="1"/>
          <w:numId w:val="23"/>
        </w:numPr>
        <w:tabs>
          <w:tab w:val="clear" w:pos="1440"/>
          <w:tab w:val="right" w:pos="282"/>
          <w:tab w:val="num" w:pos="1274"/>
        </w:tabs>
        <w:bidi/>
        <w:spacing w:after="0"/>
        <w:ind w:left="-1" w:firstLine="0"/>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سجن شلبي</w:t>
      </w:r>
    </w:p>
    <w:p w:rsidR="00F910A8" w:rsidRPr="00433A6F" w:rsidRDefault="00F910A8" w:rsidP="005E6B68">
      <w:pPr>
        <w:numPr>
          <w:ilvl w:val="1"/>
          <w:numId w:val="23"/>
        </w:numPr>
        <w:tabs>
          <w:tab w:val="clear" w:pos="1440"/>
          <w:tab w:val="right" w:pos="282"/>
          <w:tab w:val="num" w:pos="1274"/>
        </w:tabs>
        <w:bidi/>
        <w:spacing w:after="0"/>
        <w:ind w:left="-1" w:firstLine="0"/>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سجن الأسود</w:t>
      </w:r>
    </w:p>
    <w:p w:rsidR="00F910A8" w:rsidRPr="00433A6F" w:rsidRDefault="00F910A8" w:rsidP="00E63B95">
      <w:pPr>
        <w:bidi/>
        <w:spacing w:after="0"/>
        <w:jc w:val="both"/>
        <w:rPr>
          <w:rFonts w:ascii="Simplified Arabic" w:hAnsi="Simplified Arabic" w:cs="Simplified Arabic"/>
          <w:sz w:val="32"/>
          <w:szCs w:val="32"/>
          <w:rtl/>
        </w:rPr>
      </w:pPr>
      <w:r w:rsidRPr="00433A6F">
        <w:rPr>
          <w:rFonts w:ascii="Simplified Arabic" w:eastAsia="Times New Roman" w:hAnsi="Simplified Arabic" w:cs="Simplified Arabic"/>
          <w:sz w:val="32"/>
          <w:szCs w:val="32"/>
          <w:rtl/>
          <w:lang w:eastAsia="fr-FR"/>
        </w:rPr>
        <w:t>سجن سانت كاثرين (انظر الملحق 09</w:t>
      </w:r>
      <w:r w:rsidRPr="00433A6F">
        <w:rPr>
          <w:rFonts w:ascii="Simplified Arabic" w:eastAsia="Times New Roman" w:hAnsi="Simplified Arabic" w:cs="Simplified Arabic" w:hint="cs"/>
          <w:sz w:val="32"/>
          <w:szCs w:val="32"/>
          <w:rtl/>
          <w:lang w:eastAsia="fr-FR"/>
        </w:rPr>
        <w:t>).</w:t>
      </w:r>
      <w:r w:rsidRPr="00433A6F">
        <w:rPr>
          <w:rStyle w:val="NotedebasdepageCar"/>
          <w:rFonts w:ascii="Simplified Arabic" w:hAnsi="Simplified Arabic" w:cs="Simplified Arabic"/>
          <w:sz w:val="32"/>
          <w:szCs w:val="32"/>
        </w:rPr>
        <w:t xml:space="preserve"> </w:t>
      </w:r>
      <w:r w:rsidRPr="00433A6F">
        <w:rPr>
          <w:rStyle w:val="Appelnotedebasdep"/>
          <w:rFonts w:ascii="Simplified Arabic" w:hAnsi="Simplified Arabic" w:cs="Simplified Arabic"/>
          <w:sz w:val="32"/>
          <w:szCs w:val="32"/>
        </w:rPr>
        <w:footnoteReference w:id="225"/>
      </w:r>
    </w:p>
    <w:p w:rsidR="00F910A8" w:rsidRPr="00433A6F" w:rsidRDefault="00F910A8" w:rsidP="00E63B95">
      <w:pPr>
        <w:bidi/>
        <w:rPr>
          <w:rFonts w:ascii="Simplified Arabic" w:eastAsia="Times New Roman" w:hAnsi="Simplified Arabic" w:cs="Simplified Arabic"/>
          <w:b/>
          <w:bCs/>
          <w:sz w:val="32"/>
          <w:szCs w:val="32"/>
          <w:lang w:eastAsia="fr-FR"/>
        </w:rPr>
      </w:pPr>
      <w:r w:rsidRPr="00433A6F">
        <w:rPr>
          <w:rFonts w:ascii="Simplified Arabic" w:eastAsia="Times New Roman" w:hAnsi="Simplified Arabic" w:cs="Simplified Arabic"/>
          <w:b/>
          <w:bCs/>
          <w:sz w:val="32"/>
          <w:szCs w:val="32"/>
          <w:rtl/>
          <w:lang w:eastAsia="fr-FR"/>
        </w:rPr>
        <w:br w:type="page"/>
      </w:r>
      <w:r w:rsidRPr="00433A6F">
        <w:rPr>
          <w:rFonts w:ascii="Simplified Arabic" w:eastAsia="Times New Roman" w:hAnsi="Simplified Arabic" w:cs="Simplified Arabic"/>
          <w:b/>
          <w:bCs/>
          <w:sz w:val="32"/>
          <w:szCs w:val="32"/>
          <w:rtl/>
          <w:lang w:eastAsia="fr-FR"/>
        </w:rPr>
        <w:lastRenderedPageBreak/>
        <w:t>الخلاصة</w:t>
      </w:r>
    </w:p>
    <w:p w:rsidR="00F910A8" w:rsidRPr="00433A6F" w:rsidRDefault="00F910A8" w:rsidP="00F910A8">
      <w:pPr>
        <w:bidi/>
        <w:spacing w:before="100" w:beforeAutospacing="1" w:after="100" w:afterAutospacing="1" w:line="240" w:lineRule="auto"/>
        <w:ind w:firstLine="707"/>
        <w:jc w:val="both"/>
        <w:rPr>
          <w:rFonts w:ascii="Simplified Arabic" w:eastAsia="Times New Roman" w:hAnsi="Simplified Arabic" w:cs="Simplified Arabic"/>
          <w:sz w:val="32"/>
          <w:szCs w:val="32"/>
          <w:lang w:eastAsia="fr-FR"/>
        </w:rPr>
      </w:pPr>
      <w:proofErr w:type="gramStart"/>
      <w:r w:rsidRPr="00433A6F">
        <w:rPr>
          <w:rFonts w:ascii="Simplified Arabic" w:eastAsia="Times New Roman" w:hAnsi="Simplified Arabic" w:cs="Simplified Arabic"/>
          <w:sz w:val="32"/>
          <w:szCs w:val="32"/>
          <w:rtl/>
          <w:lang w:eastAsia="fr-FR"/>
        </w:rPr>
        <w:t>يتضح</w:t>
      </w:r>
      <w:proofErr w:type="gramEnd"/>
      <w:r w:rsidRPr="00433A6F">
        <w:rPr>
          <w:rFonts w:ascii="Simplified Arabic" w:eastAsia="Times New Roman" w:hAnsi="Simplified Arabic" w:cs="Simplified Arabic"/>
          <w:sz w:val="32"/>
          <w:szCs w:val="32"/>
          <w:rtl/>
          <w:lang w:eastAsia="fr-FR"/>
        </w:rPr>
        <w:t xml:space="preserve"> من هذا الفصل أن ظاهرة أسر الأوروبيين في الجزائر العثمانية لم تكن حدثًا عرضيًا</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 xml:space="preserve">بل كانت نتيجة نشاط بحري منظم ومرتبط بإطار </w:t>
      </w:r>
      <w:r w:rsidRPr="00433A6F">
        <w:rPr>
          <w:rFonts w:ascii="Simplified Arabic" w:eastAsia="Times New Roman" w:hAnsi="Simplified Arabic" w:cs="Simplified Arabic"/>
          <w:b/>
          <w:bCs/>
          <w:sz w:val="32"/>
          <w:szCs w:val="32"/>
          <w:rtl/>
          <w:lang w:eastAsia="fr-FR"/>
        </w:rPr>
        <w:t>الجهاد البحري</w:t>
      </w:r>
      <w:r w:rsidRPr="00433A6F">
        <w:rPr>
          <w:rFonts w:ascii="Simplified Arabic" w:eastAsia="Times New Roman" w:hAnsi="Simplified Arabic" w:cs="Simplified Arabic"/>
          <w:sz w:val="32"/>
          <w:szCs w:val="32"/>
          <w:lang w:eastAsia="fr-FR"/>
        </w:rPr>
        <w:t xml:space="preserve">. </w:t>
      </w:r>
      <w:proofErr w:type="gramStart"/>
      <w:r w:rsidRPr="00433A6F">
        <w:rPr>
          <w:rFonts w:ascii="Simplified Arabic" w:eastAsia="Times New Roman" w:hAnsi="Simplified Arabic" w:cs="Simplified Arabic"/>
          <w:sz w:val="32"/>
          <w:szCs w:val="32"/>
          <w:rtl/>
          <w:lang w:eastAsia="fr-FR"/>
        </w:rPr>
        <w:t>وقد</w:t>
      </w:r>
      <w:proofErr w:type="gramEnd"/>
      <w:r w:rsidRPr="00433A6F">
        <w:rPr>
          <w:rFonts w:ascii="Simplified Arabic" w:eastAsia="Times New Roman" w:hAnsi="Simplified Arabic" w:cs="Simplified Arabic"/>
          <w:sz w:val="32"/>
          <w:szCs w:val="32"/>
          <w:rtl/>
          <w:lang w:eastAsia="fr-FR"/>
        </w:rPr>
        <w:t xml:space="preserve"> تنوعت طرق وقوعهم في الأسر بين الهجمات البحرية والقرصنة المنظمة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لينتهي بهم الأمر جزءًا من سوق للرقيق له قواعد وآلياته الخاصة</w:t>
      </w:r>
      <w:r w:rsidRPr="00433A6F">
        <w:rPr>
          <w:rFonts w:ascii="Simplified Arabic" w:eastAsia="Times New Roman" w:hAnsi="Simplified Arabic" w:cs="Simplified Arabic"/>
          <w:sz w:val="32"/>
          <w:szCs w:val="32"/>
          <w:lang w:eastAsia="fr-FR"/>
        </w:rPr>
        <w:t>.</w:t>
      </w:r>
    </w:p>
    <w:p w:rsidR="00F910A8" w:rsidRPr="00433A6F" w:rsidRDefault="00F910A8" w:rsidP="00F910A8">
      <w:pPr>
        <w:bidi/>
        <w:spacing w:before="100" w:beforeAutospacing="1" w:after="100" w:afterAutospacing="1" w:line="240" w:lineRule="auto"/>
        <w:ind w:firstLine="707"/>
        <w:jc w:val="both"/>
        <w:rPr>
          <w:rFonts w:ascii="Simplified Arabic" w:eastAsia="Times New Roman" w:hAnsi="Simplified Arabic" w:cs="Simplified Arabic"/>
          <w:sz w:val="32"/>
          <w:szCs w:val="32"/>
          <w:lang w:eastAsia="fr-FR"/>
        </w:rPr>
      </w:pPr>
      <w:r w:rsidRPr="00433A6F">
        <w:rPr>
          <w:rFonts w:ascii="Simplified Arabic" w:eastAsia="Times New Roman" w:hAnsi="Simplified Arabic" w:cs="Simplified Arabic"/>
          <w:sz w:val="32"/>
          <w:szCs w:val="32"/>
          <w:rtl/>
          <w:lang w:eastAsia="fr-FR"/>
        </w:rPr>
        <w:t>وعلى مستوى الإحصاءات</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تبين المصادر أن أعداد الأسرى كانت ضخمة ومتفاوتة بحسب الفترات</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وهو ما يعكس اتساع نشاط الجهاد البحري وتأثيره المباشر على المجتمع الأوروبي. كما كشفت الدراسة عن أوضاع معيشية صعبة لهؤلاء الأسرى</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تفاوتت بحسب مكانتهم الاجتماعية والاقتصادية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لكن الطابع العام كان يتسم بالقسوة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سواء من خلال العمل الشاق</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أو المعاملة الصارمة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أو ظروف الإقامة والمعيشة المحدودة</w:t>
      </w:r>
      <w:r w:rsidRPr="00433A6F">
        <w:rPr>
          <w:rFonts w:ascii="Simplified Arabic" w:eastAsia="Times New Roman" w:hAnsi="Simplified Arabic" w:cs="Simplified Arabic"/>
          <w:sz w:val="32"/>
          <w:szCs w:val="32"/>
          <w:lang w:eastAsia="fr-FR"/>
        </w:rPr>
        <w:t>.</w:t>
      </w:r>
    </w:p>
    <w:p w:rsidR="00F910A8" w:rsidRPr="00433A6F" w:rsidRDefault="00F910A8" w:rsidP="00F910A8">
      <w:pPr>
        <w:bidi/>
        <w:spacing w:before="100" w:beforeAutospacing="1" w:after="100" w:afterAutospacing="1" w:line="240" w:lineRule="auto"/>
        <w:ind w:firstLine="707"/>
        <w:jc w:val="both"/>
        <w:rPr>
          <w:rFonts w:ascii="Simplified Arabic" w:eastAsia="Times New Roman" w:hAnsi="Simplified Arabic" w:cs="Simplified Arabic"/>
          <w:sz w:val="32"/>
          <w:szCs w:val="32"/>
          <w:lang w:eastAsia="fr-FR"/>
        </w:rPr>
      </w:pPr>
      <w:proofErr w:type="gramStart"/>
      <w:r w:rsidRPr="00433A6F">
        <w:rPr>
          <w:rFonts w:ascii="Simplified Arabic" w:eastAsia="Times New Roman" w:hAnsi="Simplified Arabic" w:cs="Simplified Arabic"/>
          <w:sz w:val="32"/>
          <w:szCs w:val="32"/>
          <w:rtl/>
          <w:lang w:eastAsia="fr-FR"/>
        </w:rPr>
        <w:t>وفي</w:t>
      </w:r>
      <w:proofErr w:type="gramEnd"/>
      <w:r w:rsidRPr="00433A6F">
        <w:rPr>
          <w:rFonts w:ascii="Simplified Arabic" w:eastAsia="Times New Roman" w:hAnsi="Simplified Arabic" w:cs="Simplified Arabic"/>
          <w:sz w:val="32"/>
          <w:szCs w:val="32"/>
          <w:rtl/>
          <w:lang w:eastAsia="fr-FR"/>
        </w:rPr>
        <w:t xml:space="preserve"> المقابل</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شكّل الأسرى موردًا اقتصاديًا مهمًا للجزائر العثمانية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سواء عبر بيعهم أو استغلالهم في الأعمال العامة والخاصة</w:t>
      </w:r>
      <w:r w:rsidR="00771974" w:rsidRPr="00433A6F">
        <w:rPr>
          <w:rFonts w:ascii="Simplified Arabic" w:eastAsia="Times New Roman" w:hAnsi="Simplified Arabic" w:cs="Simplified Arabic"/>
          <w:sz w:val="32"/>
          <w:szCs w:val="32"/>
          <w:rtl/>
          <w:lang w:eastAsia="fr-FR"/>
        </w:rPr>
        <w:t xml:space="preserve">، </w:t>
      </w:r>
      <w:r w:rsidRPr="00433A6F">
        <w:rPr>
          <w:rFonts w:ascii="Simplified Arabic" w:eastAsia="Times New Roman" w:hAnsi="Simplified Arabic" w:cs="Simplified Arabic"/>
          <w:sz w:val="32"/>
          <w:szCs w:val="32"/>
          <w:rtl/>
          <w:lang w:eastAsia="fr-FR"/>
        </w:rPr>
        <w:t>مما يجعل من هذه الظاهرة إحدى الركائز الأساسية لفهم الحياة الاقتصادية والاجتماعية للجزائر خلال هذه الحقبة التاريخية</w:t>
      </w:r>
      <w:r w:rsidRPr="00433A6F">
        <w:rPr>
          <w:rFonts w:ascii="Simplified Arabic" w:eastAsia="Times New Roman" w:hAnsi="Simplified Arabic" w:cs="Simplified Arabic"/>
          <w:sz w:val="32"/>
          <w:szCs w:val="32"/>
          <w:lang w:eastAsia="fr-FR"/>
        </w:rPr>
        <w:t>.</w:t>
      </w:r>
    </w:p>
    <w:p w:rsidR="00F910A8" w:rsidRPr="00433A6F" w:rsidRDefault="00F910A8" w:rsidP="00F910A8">
      <w:pPr>
        <w:bidi/>
        <w:jc w:val="both"/>
        <w:rPr>
          <w:rFonts w:ascii="Simplified Arabic" w:hAnsi="Simplified Arabic" w:cs="Simplified Arabic"/>
          <w:sz w:val="32"/>
          <w:szCs w:val="32"/>
        </w:rPr>
      </w:pPr>
    </w:p>
    <w:p w:rsidR="00F910A8" w:rsidRPr="00433A6F" w:rsidRDefault="00F910A8" w:rsidP="00F910A8">
      <w:pPr>
        <w:bidi/>
        <w:jc w:val="both"/>
        <w:rPr>
          <w:rFonts w:ascii="Simplified Arabic" w:hAnsi="Simplified Arabic" w:cs="Simplified Arabic"/>
          <w:sz w:val="32"/>
          <w:szCs w:val="32"/>
        </w:rPr>
      </w:pPr>
    </w:p>
    <w:p w:rsidR="004732A0" w:rsidRPr="00433A6F" w:rsidRDefault="004732A0" w:rsidP="004732A0">
      <w:pPr>
        <w:bidi/>
        <w:jc w:val="both"/>
        <w:rPr>
          <w:rFonts w:ascii="Simplified Arabic" w:hAnsi="Simplified Arabic" w:cs="Simplified Arabic"/>
          <w:b/>
          <w:bCs/>
          <w:sz w:val="32"/>
          <w:szCs w:val="32"/>
          <w:rtl/>
        </w:rPr>
        <w:sectPr w:rsidR="004732A0" w:rsidRPr="00433A6F" w:rsidSect="00B91168">
          <w:headerReference w:type="default" r:id="rId21"/>
          <w:footerReference w:type="default" r:id="rId22"/>
          <w:footnotePr>
            <w:numRestart w:val="eachPage"/>
          </w:footnotePr>
          <w:pgSz w:w="11906" w:h="16838" w:code="9"/>
          <w:pgMar w:top="1417" w:right="1417" w:bottom="1417" w:left="0" w:header="709" w:footer="709" w:gutter="1418"/>
          <w:paperSrc w:other="261"/>
          <w:pgNumType w:start="36"/>
          <w:cols w:space="708"/>
          <w:docGrid w:linePitch="360"/>
        </w:sectPr>
      </w:pPr>
    </w:p>
    <w:p w:rsidR="0091686D" w:rsidRPr="00433A6F" w:rsidRDefault="0091686D" w:rsidP="001B0497">
      <w:pPr>
        <w:bidi/>
        <w:jc w:val="both"/>
        <w:rPr>
          <w:rFonts w:ascii="Simplified Arabic" w:hAnsi="Simplified Arabic" w:cs="Simplified Arabic"/>
          <w:b/>
          <w:bCs/>
          <w:sz w:val="32"/>
          <w:szCs w:val="32"/>
          <w:rtl/>
        </w:rPr>
      </w:pPr>
    </w:p>
    <w:p w:rsidR="0091686D" w:rsidRPr="00433A6F" w:rsidRDefault="0091686D" w:rsidP="001B0497">
      <w:pPr>
        <w:bidi/>
        <w:jc w:val="both"/>
        <w:rPr>
          <w:rFonts w:ascii="Simplified Arabic" w:hAnsi="Simplified Arabic" w:cs="Simplified Arabic"/>
          <w:b/>
          <w:bCs/>
          <w:sz w:val="32"/>
          <w:szCs w:val="32"/>
          <w:rtl/>
        </w:rPr>
      </w:pPr>
    </w:p>
    <w:p w:rsidR="0091686D" w:rsidRPr="00433A6F" w:rsidRDefault="0091686D" w:rsidP="001B0497">
      <w:pPr>
        <w:bidi/>
        <w:jc w:val="both"/>
        <w:rPr>
          <w:rFonts w:ascii="Simplified Arabic" w:hAnsi="Simplified Arabic" w:cs="Simplified Arabic"/>
          <w:b/>
          <w:bCs/>
          <w:sz w:val="32"/>
          <w:szCs w:val="32"/>
          <w:rtl/>
        </w:rPr>
      </w:pPr>
    </w:p>
    <w:p w:rsidR="0091686D" w:rsidRPr="00433A6F" w:rsidRDefault="0091686D" w:rsidP="001B0497">
      <w:pPr>
        <w:bidi/>
        <w:jc w:val="both"/>
        <w:rPr>
          <w:rFonts w:ascii="Simplified Arabic" w:hAnsi="Simplified Arabic" w:cs="Simplified Arabic"/>
          <w:b/>
          <w:bCs/>
          <w:sz w:val="32"/>
          <w:szCs w:val="32"/>
          <w:rtl/>
        </w:rPr>
      </w:pPr>
    </w:p>
    <w:p w:rsidR="0091686D" w:rsidRPr="00433A6F" w:rsidRDefault="0091686D" w:rsidP="001B0497">
      <w:pPr>
        <w:bidi/>
        <w:jc w:val="both"/>
        <w:rPr>
          <w:rFonts w:ascii="Simplified Arabic" w:hAnsi="Simplified Arabic" w:cs="Simplified Arabic"/>
          <w:b/>
          <w:bCs/>
          <w:sz w:val="32"/>
          <w:szCs w:val="32"/>
          <w:rtl/>
        </w:rPr>
      </w:pPr>
    </w:p>
    <w:p w:rsidR="0091686D" w:rsidRPr="00433A6F" w:rsidRDefault="0091686D" w:rsidP="001B0497">
      <w:pPr>
        <w:bidi/>
        <w:jc w:val="both"/>
        <w:rPr>
          <w:rFonts w:ascii="Simplified Arabic" w:hAnsi="Simplified Arabic" w:cs="Simplified Arabic"/>
          <w:b/>
          <w:bCs/>
          <w:sz w:val="32"/>
          <w:szCs w:val="32"/>
          <w:rtl/>
        </w:rPr>
      </w:pPr>
    </w:p>
    <w:p w:rsidR="0091686D" w:rsidRPr="00433A6F" w:rsidRDefault="0091686D" w:rsidP="004732A0">
      <w:pPr>
        <w:pStyle w:val="Titre1"/>
        <w:jc w:val="center"/>
        <w:rPr>
          <w:sz w:val="52"/>
          <w:szCs w:val="56"/>
          <w:rtl/>
        </w:rPr>
      </w:pPr>
      <w:bookmarkStart w:id="126" w:name="_Toc209017245"/>
      <w:proofErr w:type="gramStart"/>
      <w:r w:rsidRPr="00433A6F">
        <w:rPr>
          <w:rFonts w:hint="cs"/>
          <w:sz w:val="52"/>
          <w:szCs w:val="56"/>
          <w:rtl/>
        </w:rPr>
        <w:t>الفصل</w:t>
      </w:r>
      <w:proofErr w:type="gramEnd"/>
      <w:r w:rsidRPr="00433A6F">
        <w:rPr>
          <w:rFonts w:hint="cs"/>
          <w:sz w:val="52"/>
          <w:szCs w:val="56"/>
          <w:rtl/>
        </w:rPr>
        <w:t xml:space="preserve"> الثاني:</w:t>
      </w:r>
      <w:bookmarkEnd w:id="126"/>
    </w:p>
    <w:p w:rsidR="0091686D" w:rsidRPr="00433A6F" w:rsidRDefault="0091686D" w:rsidP="004732A0">
      <w:pPr>
        <w:pStyle w:val="Titre1"/>
        <w:jc w:val="center"/>
        <w:rPr>
          <w:sz w:val="52"/>
          <w:szCs w:val="56"/>
          <w:rtl/>
        </w:rPr>
      </w:pPr>
      <w:bookmarkStart w:id="127" w:name="_Toc209017246"/>
      <w:r w:rsidRPr="00433A6F">
        <w:rPr>
          <w:rFonts w:hint="cs"/>
          <w:sz w:val="52"/>
          <w:szCs w:val="56"/>
          <w:rtl/>
        </w:rPr>
        <w:t>عملية افتاد الأسرى الأروبيون في الجزائر</w:t>
      </w:r>
      <w:bookmarkEnd w:id="127"/>
    </w:p>
    <w:p w:rsidR="00166CE7" w:rsidRPr="00433A6F" w:rsidRDefault="00166CE7" w:rsidP="005A02D8">
      <w:pPr>
        <w:bidi/>
        <w:jc w:val="both"/>
        <w:rPr>
          <w:rFonts w:ascii="Simplified Arabic" w:hAnsi="Simplified Arabic" w:cs="Simplified Arabic"/>
          <w:b/>
          <w:bCs/>
          <w:sz w:val="32"/>
          <w:szCs w:val="32"/>
          <w:rtl/>
        </w:rPr>
        <w:sectPr w:rsidR="00166CE7" w:rsidRPr="00433A6F" w:rsidSect="001A40AF">
          <w:headerReference w:type="default" r:id="rId23"/>
          <w:footerReference w:type="default" r:id="rId24"/>
          <w:footnotePr>
            <w:numRestart w:val="eachPage"/>
          </w:footnotePr>
          <w:pgSz w:w="11906" w:h="16838" w:code="9"/>
          <w:pgMar w:top="1417" w:right="1417" w:bottom="1417" w:left="0" w:header="709" w:footer="709" w:gutter="1418"/>
          <w:paperSrc w:other="261"/>
          <w:pgBorders w:offsetFrom="page">
            <w:top w:val="single" w:sz="18" w:space="24" w:color="auto"/>
            <w:left w:val="single" w:sz="18" w:space="24" w:color="auto"/>
            <w:bottom w:val="single" w:sz="18" w:space="24" w:color="auto"/>
            <w:right w:val="single" w:sz="18" w:space="24" w:color="auto"/>
          </w:pgBorders>
          <w:cols w:space="708"/>
          <w:docGrid w:linePitch="360"/>
        </w:sectPr>
      </w:pPr>
    </w:p>
    <w:p w:rsidR="0091686D" w:rsidRPr="00433A6F" w:rsidRDefault="005A193F" w:rsidP="001B0497">
      <w:pPr>
        <w:pStyle w:val="Titre1"/>
        <w:jc w:val="both"/>
        <w:rPr>
          <w:rtl/>
        </w:rPr>
      </w:pPr>
      <w:bookmarkStart w:id="128" w:name="_Toc209017247"/>
      <w:r w:rsidRPr="00433A6F">
        <w:rPr>
          <w:rFonts w:hint="cs"/>
          <w:rtl/>
        </w:rPr>
        <w:lastRenderedPageBreak/>
        <w:t>تمهيد:</w:t>
      </w:r>
      <w:bookmarkEnd w:id="128"/>
    </w:p>
    <w:p w:rsidR="00F73AF3" w:rsidRPr="00433A6F" w:rsidRDefault="00F73AF3" w:rsidP="001B0497">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 xml:space="preserve">يهدف </w:t>
      </w:r>
      <w:r w:rsidRPr="00433A6F">
        <w:rPr>
          <w:rFonts w:ascii="Simplified Arabic" w:hAnsi="Simplified Arabic" w:cs="Simplified Arabic" w:hint="cs"/>
          <w:sz w:val="32"/>
          <w:szCs w:val="32"/>
          <w:rtl/>
        </w:rPr>
        <w:t xml:space="preserve">هذا الفصل </w:t>
      </w:r>
      <w:r w:rsidRPr="00433A6F">
        <w:rPr>
          <w:rFonts w:ascii="Simplified Arabic" w:hAnsi="Simplified Arabic" w:cs="Simplified Arabic"/>
          <w:sz w:val="32"/>
          <w:szCs w:val="32"/>
          <w:rtl/>
        </w:rPr>
        <w:t xml:space="preserve"> إلى تقديم رؤية شاملة حول الأسرى الأوروبيين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بدءا من كيفية افتادهم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hint="cs"/>
          <w:sz w:val="32"/>
          <w:szCs w:val="32"/>
          <w:rtl/>
        </w:rPr>
        <w:t>التي تعددت أشكالها وتنوعت بإعتباره عمل وواجب مقدس لا تماطل فيه</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ومرورا بجهود مفتدي الأسرى سواء المعلنة و المصرح بها في الكتابات الأجنبية من إفتداء و ما صاحبه من إجراءات</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أو تقديم الرعاية الصحية و الروحية للأسرى</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أو المهام السرية المستنبطة من ثنايا التصريحات كا</w:t>
      </w:r>
      <w:r w:rsidR="008023E0" w:rsidRPr="00433A6F">
        <w:rPr>
          <w:rFonts w:ascii="Simplified Arabic" w:hAnsi="Simplified Arabic" w:cs="Simplified Arabic" w:hint="cs"/>
          <w:sz w:val="32"/>
          <w:szCs w:val="32"/>
          <w:rtl/>
        </w:rPr>
        <w:t>ل</w:t>
      </w:r>
      <w:r w:rsidRPr="00433A6F">
        <w:rPr>
          <w:rFonts w:ascii="Simplified Arabic" w:hAnsi="Simplified Arabic" w:cs="Simplified Arabic" w:hint="cs"/>
          <w:sz w:val="32"/>
          <w:szCs w:val="32"/>
          <w:rtl/>
        </w:rPr>
        <w:t xml:space="preserve">دعاية و الجوسسة و التبشير . </w:t>
      </w:r>
    </w:p>
    <w:p w:rsidR="00C01BE2" w:rsidRPr="00433A6F" w:rsidRDefault="00C01BE2" w:rsidP="001B0497">
      <w:pPr>
        <w:bidi/>
        <w:jc w:val="both"/>
        <w:rPr>
          <w:rFonts w:ascii="Simplified Arabic" w:hAnsi="Simplified Arabic" w:cs="Simplified Arabic"/>
          <w:b/>
          <w:bCs/>
          <w:sz w:val="32"/>
          <w:szCs w:val="32"/>
          <w:rtl/>
        </w:rPr>
      </w:pPr>
    </w:p>
    <w:p w:rsidR="005A193F" w:rsidRPr="00433A6F" w:rsidRDefault="005A193F" w:rsidP="001B0497">
      <w:pPr>
        <w:pStyle w:val="Titre1"/>
        <w:jc w:val="both"/>
        <w:rPr>
          <w:rtl/>
        </w:rPr>
      </w:pPr>
      <w:r w:rsidRPr="00433A6F">
        <w:rPr>
          <w:rtl/>
        </w:rPr>
        <w:br w:type="page"/>
      </w:r>
    </w:p>
    <w:p w:rsidR="00305345" w:rsidRPr="00433A6F" w:rsidRDefault="0091686D" w:rsidP="001B0497">
      <w:pPr>
        <w:pStyle w:val="Titre1"/>
        <w:jc w:val="both"/>
      </w:pPr>
      <w:bookmarkStart w:id="129" w:name="_Toc209017248"/>
      <w:r w:rsidRPr="00433A6F">
        <w:rPr>
          <w:rFonts w:hint="cs"/>
          <w:rtl/>
        </w:rPr>
        <w:lastRenderedPageBreak/>
        <w:t>المبحث الأول: اجراءات الفداء</w:t>
      </w:r>
      <w:bookmarkEnd w:id="129"/>
    </w:p>
    <w:p w:rsidR="00335B3A" w:rsidRPr="00433A6F" w:rsidRDefault="00335B3A" w:rsidP="00335B3A">
      <w:pPr>
        <w:pStyle w:val="Titre1"/>
        <w:ind w:firstLine="566"/>
        <w:jc w:val="both"/>
        <w:rPr>
          <w:b w:val="0"/>
          <w:bCs w:val="0"/>
          <w:rtl/>
        </w:rPr>
      </w:pPr>
      <w:bookmarkStart w:id="130" w:name="_Toc209017249"/>
      <w:bookmarkStart w:id="131" w:name="_Toc209017251"/>
      <w:r w:rsidRPr="00433A6F">
        <w:rPr>
          <w:b w:val="0"/>
          <w:bCs w:val="0"/>
          <w:color w:val="000000"/>
          <w:szCs w:val="32"/>
          <w:rtl/>
        </w:rPr>
        <w:t>إن</w:t>
      </w:r>
      <w:r w:rsidRPr="00433A6F">
        <w:rPr>
          <w:b w:val="0"/>
          <w:bCs w:val="0"/>
          <w:color w:val="000000"/>
          <w:szCs w:val="32"/>
        </w:rPr>
        <w:t xml:space="preserve"> </w:t>
      </w:r>
      <w:r w:rsidRPr="00433A6F">
        <w:rPr>
          <w:b w:val="0"/>
          <w:bCs w:val="0"/>
          <w:color w:val="000000"/>
          <w:szCs w:val="32"/>
          <w:rtl/>
        </w:rPr>
        <w:t>عملية</w:t>
      </w:r>
      <w:r w:rsidRPr="00433A6F">
        <w:rPr>
          <w:b w:val="0"/>
          <w:bCs w:val="0"/>
          <w:color w:val="000000"/>
          <w:szCs w:val="32"/>
        </w:rPr>
        <w:t xml:space="preserve"> </w:t>
      </w:r>
      <w:r w:rsidRPr="00433A6F">
        <w:rPr>
          <w:b w:val="0"/>
          <w:bCs w:val="0"/>
          <w:color w:val="000000"/>
          <w:szCs w:val="32"/>
          <w:rtl/>
        </w:rPr>
        <w:t>التحضير</w:t>
      </w:r>
      <w:r w:rsidRPr="00433A6F">
        <w:rPr>
          <w:b w:val="0"/>
          <w:bCs w:val="0"/>
          <w:color w:val="000000"/>
          <w:szCs w:val="32"/>
        </w:rPr>
        <w:t xml:space="preserve"> </w:t>
      </w:r>
      <w:r w:rsidRPr="00433A6F">
        <w:rPr>
          <w:b w:val="0"/>
          <w:bCs w:val="0"/>
          <w:color w:val="000000"/>
          <w:szCs w:val="32"/>
          <w:rtl/>
        </w:rPr>
        <w:t>لإفتداء</w:t>
      </w:r>
      <w:r w:rsidRPr="00433A6F">
        <w:rPr>
          <w:b w:val="0"/>
          <w:bCs w:val="0"/>
          <w:color w:val="000000"/>
          <w:szCs w:val="32"/>
        </w:rPr>
        <w:t xml:space="preserve"> </w:t>
      </w:r>
      <w:r w:rsidRPr="00433A6F">
        <w:rPr>
          <w:b w:val="0"/>
          <w:bCs w:val="0"/>
          <w:color w:val="000000"/>
          <w:szCs w:val="32"/>
          <w:rtl/>
        </w:rPr>
        <w:t>الأسرى</w:t>
      </w:r>
      <w:r w:rsidRPr="00433A6F">
        <w:rPr>
          <w:b w:val="0"/>
          <w:bCs w:val="0"/>
          <w:color w:val="000000"/>
          <w:szCs w:val="32"/>
        </w:rPr>
        <w:t xml:space="preserve"> </w:t>
      </w:r>
      <w:r w:rsidRPr="00433A6F">
        <w:rPr>
          <w:b w:val="0"/>
          <w:bCs w:val="0"/>
          <w:color w:val="000000"/>
          <w:szCs w:val="32"/>
          <w:rtl/>
        </w:rPr>
        <w:t>المسيحيين</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لم</w:t>
      </w:r>
      <w:r w:rsidRPr="00433A6F">
        <w:rPr>
          <w:b w:val="0"/>
          <w:bCs w:val="0"/>
          <w:color w:val="000000"/>
          <w:szCs w:val="32"/>
        </w:rPr>
        <w:t xml:space="preserve"> </w:t>
      </w:r>
      <w:r w:rsidRPr="00433A6F">
        <w:rPr>
          <w:b w:val="0"/>
          <w:bCs w:val="0"/>
          <w:color w:val="000000"/>
          <w:szCs w:val="32"/>
          <w:rtl/>
        </w:rPr>
        <w:t>يكن</w:t>
      </w:r>
      <w:r w:rsidRPr="00433A6F">
        <w:rPr>
          <w:b w:val="0"/>
          <w:bCs w:val="0"/>
          <w:color w:val="000000"/>
          <w:szCs w:val="32"/>
        </w:rPr>
        <w:t xml:space="preserve"> </w:t>
      </w:r>
      <w:r w:rsidRPr="00433A6F">
        <w:rPr>
          <w:b w:val="0"/>
          <w:bCs w:val="0"/>
          <w:color w:val="000000"/>
          <w:szCs w:val="32"/>
          <w:rtl/>
        </w:rPr>
        <w:t>بالأمر</w:t>
      </w:r>
      <w:r w:rsidRPr="00433A6F">
        <w:rPr>
          <w:b w:val="0"/>
          <w:bCs w:val="0"/>
          <w:color w:val="000000"/>
          <w:szCs w:val="32"/>
        </w:rPr>
        <w:t xml:space="preserve"> </w:t>
      </w:r>
      <w:r w:rsidRPr="00433A6F">
        <w:rPr>
          <w:b w:val="0"/>
          <w:bCs w:val="0"/>
          <w:color w:val="000000"/>
          <w:szCs w:val="32"/>
          <w:rtl/>
        </w:rPr>
        <w:t>السهل</w:t>
      </w:r>
      <w:r w:rsidRPr="00433A6F">
        <w:rPr>
          <w:b w:val="0"/>
          <w:bCs w:val="0"/>
          <w:color w:val="000000"/>
          <w:szCs w:val="32"/>
        </w:rPr>
        <w:t xml:space="preserve"> </w:t>
      </w:r>
      <w:r w:rsidRPr="00433A6F">
        <w:rPr>
          <w:b w:val="0"/>
          <w:bCs w:val="0"/>
          <w:color w:val="000000"/>
          <w:szCs w:val="32"/>
          <w:rtl/>
        </w:rPr>
        <w:t>والهين</w:t>
      </w:r>
      <w:r w:rsidRPr="00433A6F">
        <w:rPr>
          <w:b w:val="0"/>
          <w:bCs w:val="0"/>
          <w:color w:val="000000"/>
          <w:szCs w:val="32"/>
        </w:rPr>
        <w:t xml:space="preserve"> </w:t>
      </w:r>
      <w:r w:rsidRPr="00433A6F">
        <w:rPr>
          <w:b w:val="0"/>
          <w:bCs w:val="0"/>
          <w:color w:val="000000"/>
          <w:szCs w:val="32"/>
          <w:rtl/>
        </w:rPr>
        <w:t>وذلك</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ظل</w:t>
      </w:r>
      <w:r w:rsidRPr="00433A6F">
        <w:rPr>
          <w:b w:val="0"/>
          <w:bCs w:val="0"/>
          <w:color w:val="000000"/>
          <w:szCs w:val="32"/>
        </w:rPr>
        <w:t xml:space="preserve"> </w:t>
      </w:r>
      <w:r w:rsidRPr="00433A6F">
        <w:rPr>
          <w:b w:val="0"/>
          <w:bCs w:val="0"/>
          <w:color w:val="000000"/>
          <w:szCs w:val="32"/>
          <w:rtl/>
        </w:rPr>
        <w:t>التوتر</w:t>
      </w:r>
      <w:r w:rsidRPr="00433A6F">
        <w:rPr>
          <w:b w:val="0"/>
          <w:bCs w:val="0"/>
          <w:color w:val="000000"/>
          <w:szCs w:val="32"/>
        </w:rPr>
        <w:t xml:space="preserve"> </w:t>
      </w:r>
      <w:r w:rsidRPr="00433A6F">
        <w:rPr>
          <w:b w:val="0"/>
          <w:bCs w:val="0"/>
          <w:color w:val="000000"/>
          <w:szCs w:val="32"/>
          <w:rtl/>
        </w:rPr>
        <w:t>والاضطراب</w:t>
      </w:r>
      <w:r w:rsidRPr="00433A6F">
        <w:rPr>
          <w:b w:val="0"/>
          <w:bCs w:val="0"/>
          <w:color w:val="000000"/>
          <w:szCs w:val="32"/>
        </w:rPr>
        <w:t xml:space="preserve"> </w:t>
      </w:r>
      <w:r w:rsidRPr="00433A6F">
        <w:rPr>
          <w:b w:val="0"/>
          <w:bCs w:val="0"/>
          <w:color w:val="000000"/>
          <w:szCs w:val="32"/>
          <w:rtl/>
        </w:rPr>
        <w:t>الحاصل</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العلاقات</w:t>
      </w:r>
      <w:r w:rsidRPr="00433A6F">
        <w:rPr>
          <w:b w:val="0"/>
          <w:bCs w:val="0"/>
          <w:color w:val="000000"/>
          <w:szCs w:val="32"/>
        </w:rPr>
        <w:t xml:space="preserve"> </w:t>
      </w:r>
      <w:r w:rsidRPr="00433A6F">
        <w:rPr>
          <w:b w:val="0"/>
          <w:bCs w:val="0"/>
          <w:color w:val="000000"/>
          <w:szCs w:val="32"/>
          <w:rtl/>
        </w:rPr>
        <w:t>بين</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ومختلف</w:t>
      </w:r>
      <w:r w:rsidRPr="00433A6F">
        <w:rPr>
          <w:b w:val="0"/>
          <w:bCs w:val="0"/>
          <w:color w:val="000000"/>
          <w:szCs w:val="32"/>
        </w:rPr>
        <w:t xml:space="preserve"> </w:t>
      </w:r>
      <w:r w:rsidRPr="00433A6F">
        <w:rPr>
          <w:b w:val="0"/>
          <w:bCs w:val="0"/>
          <w:color w:val="000000"/>
          <w:szCs w:val="32"/>
          <w:rtl/>
        </w:rPr>
        <w:t>الدول</w:t>
      </w:r>
      <w:r w:rsidR="00771974" w:rsidRPr="00433A6F">
        <w:rPr>
          <w:b w:val="0"/>
          <w:bCs w:val="0"/>
          <w:color w:val="000000"/>
          <w:szCs w:val="32"/>
          <w:rtl/>
        </w:rPr>
        <w:t xml:space="preserve">، </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يرجع</w:t>
      </w:r>
      <w:r w:rsidRPr="00433A6F">
        <w:rPr>
          <w:b w:val="0"/>
          <w:bCs w:val="0"/>
          <w:color w:val="000000"/>
          <w:szCs w:val="32"/>
        </w:rPr>
        <w:t xml:space="preserve"> </w:t>
      </w:r>
      <w:r w:rsidRPr="00433A6F">
        <w:rPr>
          <w:b w:val="0"/>
          <w:bCs w:val="0"/>
          <w:color w:val="000000"/>
          <w:szCs w:val="32"/>
          <w:rtl/>
        </w:rPr>
        <w:t>هذا</w:t>
      </w:r>
      <w:r w:rsidRPr="00433A6F">
        <w:rPr>
          <w:b w:val="0"/>
          <w:bCs w:val="0"/>
          <w:color w:val="000000"/>
          <w:szCs w:val="32"/>
        </w:rPr>
        <w:t xml:space="preserve"> </w:t>
      </w:r>
      <w:r w:rsidRPr="00433A6F">
        <w:rPr>
          <w:b w:val="0"/>
          <w:bCs w:val="0"/>
          <w:color w:val="000000"/>
          <w:szCs w:val="32"/>
          <w:rtl/>
        </w:rPr>
        <w:t>بطبيعة</w:t>
      </w:r>
      <w:r w:rsidRPr="00433A6F">
        <w:rPr>
          <w:b w:val="0"/>
          <w:bCs w:val="0"/>
          <w:color w:val="000000"/>
          <w:szCs w:val="32"/>
        </w:rPr>
        <w:t xml:space="preserve"> </w:t>
      </w:r>
      <w:r w:rsidRPr="00433A6F">
        <w:rPr>
          <w:b w:val="0"/>
          <w:bCs w:val="0"/>
          <w:color w:val="000000"/>
          <w:szCs w:val="32"/>
          <w:rtl/>
        </w:rPr>
        <w:t>الحال</w:t>
      </w:r>
      <w:r w:rsidRPr="00433A6F">
        <w:rPr>
          <w:b w:val="0"/>
          <w:bCs w:val="0"/>
          <w:color w:val="000000"/>
          <w:szCs w:val="32"/>
        </w:rPr>
        <w:t xml:space="preserve"> </w:t>
      </w:r>
      <w:r w:rsidRPr="00433A6F">
        <w:rPr>
          <w:b w:val="0"/>
          <w:bCs w:val="0"/>
          <w:color w:val="000000"/>
          <w:szCs w:val="32"/>
          <w:rtl/>
        </w:rPr>
        <w:t>إلى</w:t>
      </w:r>
      <w:r w:rsidRPr="00433A6F">
        <w:rPr>
          <w:b w:val="0"/>
          <w:bCs w:val="0"/>
          <w:color w:val="000000"/>
          <w:szCs w:val="32"/>
        </w:rPr>
        <w:t xml:space="preserve"> </w:t>
      </w:r>
      <w:r w:rsidRPr="00433A6F">
        <w:rPr>
          <w:b w:val="0"/>
          <w:bCs w:val="0"/>
          <w:color w:val="000000"/>
          <w:szCs w:val="32"/>
          <w:rtl/>
        </w:rPr>
        <w:t>الصراع</w:t>
      </w:r>
      <w:r w:rsidRPr="00433A6F">
        <w:rPr>
          <w:b w:val="0"/>
          <w:bCs w:val="0"/>
          <w:color w:val="000000"/>
          <w:szCs w:val="32"/>
        </w:rPr>
        <w:t xml:space="preserve"> </w:t>
      </w:r>
      <w:r w:rsidRPr="00433A6F">
        <w:rPr>
          <w:b w:val="0"/>
          <w:bCs w:val="0"/>
          <w:color w:val="000000"/>
          <w:szCs w:val="32"/>
          <w:rtl/>
        </w:rPr>
        <w:t>البحري</w:t>
      </w:r>
      <w:r w:rsidRPr="00433A6F">
        <w:rPr>
          <w:b w:val="0"/>
          <w:bCs w:val="0"/>
          <w:color w:val="000000"/>
          <w:szCs w:val="32"/>
        </w:rPr>
        <w:t xml:space="preserve"> </w:t>
      </w:r>
      <w:r w:rsidRPr="00433A6F">
        <w:rPr>
          <w:b w:val="0"/>
          <w:bCs w:val="0"/>
          <w:color w:val="000000"/>
          <w:szCs w:val="32"/>
          <w:rtl/>
        </w:rPr>
        <w:t>إن</w:t>
      </w:r>
      <w:r w:rsidRPr="00433A6F">
        <w:rPr>
          <w:b w:val="0"/>
          <w:bCs w:val="0"/>
          <w:color w:val="000000"/>
          <w:szCs w:val="32"/>
        </w:rPr>
        <w:t xml:space="preserve"> </w:t>
      </w:r>
      <w:r w:rsidRPr="00433A6F">
        <w:rPr>
          <w:b w:val="0"/>
          <w:bCs w:val="0"/>
          <w:color w:val="000000"/>
          <w:szCs w:val="32"/>
          <w:rtl/>
        </w:rPr>
        <w:t>جاز</w:t>
      </w:r>
      <w:r w:rsidRPr="00433A6F">
        <w:rPr>
          <w:b w:val="0"/>
          <w:bCs w:val="0"/>
          <w:color w:val="000000"/>
          <w:szCs w:val="32"/>
        </w:rPr>
        <w:t xml:space="preserve"> </w:t>
      </w:r>
      <w:r w:rsidRPr="00433A6F">
        <w:rPr>
          <w:b w:val="0"/>
          <w:bCs w:val="0"/>
          <w:color w:val="000000"/>
          <w:szCs w:val="32"/>
          <w:rtl/>
        </w:rPr>
        <w:t>لنا</w:t>
      </w:r>
      <w:r w:rsidRPr="00433A6F">
        <w:rPr>
          <w:b w:val="0"/>
          <w:bCs w:val="0"/>
          <w:color w:val="000000"/>
          <w:szCs w:val="32"/>
        </w:rPr>
        <w:t xml:space="preserve"> </w:t>
      </w:r>
      <w:r w:rsidRPr="00433A6F">
        <w:rPr>
          <w:b w:val="0"/>
          <w:bCs w:val="0"/>
          <w:color w:val="000000"/>
          <w:szCs w:val="32"/>
          <w:rtl/>
        </w:rPr>
        <w:t>التعبير</w:t>
      </w:r>
      <w:r w:rsidR="00771974" w:rsidRPr="00433A6F">
        <w:rPr>
          <w:b w:val="0"/>
          <w:bCs w:val="0"/>
          <w:color w:val="000000"/>
          <w:szCs w:val="32"/>
          <w:rtl/>
        </w:rPr>
        <w:t xml:space="preserve">، </w:t>
      </w:r>
      <w:r w:rsidRPr="00433A6F">
        <w:rPr>
          <w:b w:val="0"/>
          <w:bCs w:val="0"/>
          <w:color w:val="000000"/>
          <w:szCs w:val="32"/>
          <w:rtl/>
        </w:rPr>
        <w:t>والذي</w:t>
      </w:r>
      <w:r w:rsidRPr="00433A6F">
        <w:rPr>
          <w:b w:val="0"/>
          <w:bCs w:val="0"/>
          <w:color w:val="000000"/>
          <w:szCs w:val="32"/>
        </w:rPr>
        <w:t xml:space="preserve"> </w:t>
      </w:r>
      <w:r w:rsidRPr="00433A6F">
        <w:rPr>
          <w:b w:val="0"/>
          <w:bCs w:val="0"/>
          <w:color w:val="000000"/>
          <w:szCs w:val="32"/>
          <w:rtl/>
        </w:rPr>
        <w:t>شهده</w:t>
      </w:r>
      <w:r w:rsidRPr="00433A6F">
        <w:rPr>
          <w:b w:val="0"/>
          <w:bCs w:val="0"/>
          <w:color w:val="000000"/>
          <w:szCs w:val="32"/>
        </w:rPr>
        <w:t xml:space="preserve"> </w:t>
      </w:r>
      <w:r w:rsidRPr="00433A6F">
        <w:rPr>
          <w:b w:val="0"/>
          <w:bCs w:val="0"/>
          <w:color w:val="000000"/>
          <w:szCs w:val="32"/>
          <w:rtl/>
        </w:rPr>
        <w:t>البحر</w:t>
      </w:r>
      <w:r w:rsidRPr="00433A6F">
        <w:rPr>
          <w:b w:val="0"/>
          <w:bCs w:val="0"/>
          <w:color w:val="000000"/>
          <w:szCs w:val="32"/>
        </w:rPr>
        <w:t xml:space="preserve"> </w:t>
      </w:r>
      <w:r w:rsidRPr="00433A6F">
        <w:rPr>
          <w:b w:val="0"/>
          <w:bCs w:val="0"/>
          <w:color w:val="000000"/>
          <w:szCs w:val="32"/>
          <w:rtl/>
        </w:rPr>
        <w:t>الابيض</w:t>
      </w:r>
      <w:r w:rsidRPr="00433A6F">
        <w:rPr>
          <w:b w:val="0"/>
          <w:bCs w:val="0"/>
          <w:color w:val="000000"/>
          <w:szCs w:val="32"/>
        </w:rPr>
        <w:t xml:space="preserve"> </w:t>
      </w:r>
      <w:r w:rsidRPr="00433A6F">
        <w:rPr>
          <w:b w:val="0"/>
          <w:bCs w:val="0"/>
          <w:color w:val="000000"/>
          <w:szCs w:val="32"/>
          <w:rtl/>
        </w:rPr>
        <w:t>المتوسط</w:t>
      </w:r>
      <w:r w:rsidR="00771974" w:rsidRPr="00433A6F">
        <w:rPr>
          <w:rFonts w:hint="cs"/>
          <w:b w:val="0"/>
          <w:bCs w:val="0"/>
          <w:color w:val="000000"/>
          <w:szCs w:val="32"/>
          <w:rtl/>
        </w:rPr>
        <w:t xml:space="preserve">، </w:t>
      </w:r>
      <w:r w:rsidRPr="00433A6F">
        <w:rPr>
          <w:rFonts w:hint="cs"/>
          <w:b w:val="0"/>
          <w:bCs w:val="0"/>
          <w:color w:val="000000"/>
          <w:szCs w:val="32"/>
          <w:rtl/>
        </w:rPr>
        <w:t>بل تعداه</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كثير</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الأحيان</w:t>
      </w:r>
      <w:r w:rsidRPr="00433A6F">
        <w:rPr>
          <w:b w:val="0"/>
          <w:bCs w:val="0"/>
          <w:color w:val="000000"/>
          <w:szCs w:val="32"/>
        </w:rPr>
        <w:t xml:space="preserve"> </w:t>
      </w:r>
      <w:r w:rsidRPr="00433A6F">
        <w:rPr>
          <w:b w:val="0"/>
          <w:bCs w:val="0"/>
          <w:color w:val="000000"/>
          <w:szCs w:val="32"/>
          <w:rtl/>
        </w:rPr>
        <w:t>إلى</w:t>
      </w:r>
      <w:r w:rsidRPr="00433A6F">
        <w:rPr>
          <w:b w:val="0"/>
          <w:bCs w:val="0"/>
          <w:color w:val="000000"/>
          <w:szCs w:val="32"/>
        </w:rPr>
        <w:t xml:space="preserve"> </w:t>
      </w:r>
      <w:r w:rsidRPr="00433A6F">
        <w:rPr>
          <w:b w:val="0"/>
          <w:bCs w:val="0"/>
          <w:color w:val="000000"/>
          <w:szCs w:val="32"/>
          <w:rtl/>
        </w:rPr>
        <w:t>مناطق</w:t>
      </w:r>
      <w:r w:rsidRPr="00433A6F">
        <w:rPr>
          <w:b w:val="0"/>
          <w:bCs w:val="0"/>
          <w:color w:val="000000"/>
          <w:szCs w:val="32"/>
        </w:rPr>
        <w:t xml:space="preserve"> </w:t>
      </w:r>
      <w:r w:rsidRPr="00433A6F">
        <w:rPr>
          <w:b w:val="0"/>
          <w:bCs w:val="0"/>
          <w:color w:val="000000"/>
          <w:szCs w:val="32"/>
          <w:rtl/>
        </w:rPr>
        <w:t>ومسافات</w:t>
      </w:r>
      <w:r w:rsidRPr="00433A6F">
        <w:rPr>
          <w:b w:val="0"/>
          <w:bCs w:val="0"/>
          <w:color w:val="000000"/>
          <w:szCs w:val="32"/>
        </w:rPr>
        <w:t xml:space="preserve"> </w:t>
      </w:r>
      <w:r w:rsidRPr="00433A6F">
        <w:rPr>
          <w:b w:val="0"/>
          <w:bCs w:val="0"/>
          <w:color w:val="000000"/>
          <w:szCs w:val="32"/>
          <w:rtl/>
        </w:rPr>
        <w:t>أبعد</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ذلك</w:t>
      </w:r>
      <w:r w:rsidRPr="00433A6F">
        <w:rPr>
          <w:b w:val="0"/>
          <w:bCs w:val="0"/>
          <w:color w:val="000000"/>
          <w:szCs w:val="32"/>
        </w:rPr>
        <w:t>.</w:t>
      </w:r>
      <w:bookmarkEnd w:id="130"/>
    </w:p>
    <w:p w:rsidR="00335B3A" w:rsidRPr="00433A6F" w:rsidRDefault="00335B3A" w:rsidP="00335B3A">
      <w:pPr>
        <w:pStyle w:val="Titre1"/>
        <w:jc w:val="both"/>
      </w:pPr>
      <w:bookmarkStart w:id="132" w:name="_Toc209017250"/>
      <w:r w:rsidRPr="00433A6F">
        <w:rPr>
          <w:rFonts w:hint="cs"/>
          <w:rtl/>
        </w:rPr>
        <w:t xml:space="preserve">أولا: ظروف وصعوبات </w:t>
      </w:r>
      <w:proofErr w:type="gramStart"/>
      <w:r w:rsidRPr="00433A6F">
        <w:rPr>
          <w:rFonts w:hint="cs"/>
          <w:rtl/>
        </w:rPr>
        <w:t>الفداء :</w:t>
      </w:r>
      <w:bookmarkEnd w:id="132"/>
      <w:proofErr w:type="gramEnd"/>
    </w:p>
    <w:p w:rsidR="00CE4C33" w:rsidRPr="00433A6F" w:rsidRDefault="00335B3A" w:rsidP="00335B3A">
      <w:pPr>
        <w:pStyle w:val="Titre1"/>
        <w:ind w:firstLine="566"/>
        <w:jc w:val="both"/>
        <w:rPr>
          <w:b w:val="0"/>
          <w:bCs w:val="0"/>
          <w:szCs w:val="32"/>
          <w:rtl/>
        </w:rPr>
      </w:pPr>
      <w:r w:rsidRPr="00433A6F">
        <w:rPr>
          <w:b w:val="0"/>
          <w:bCs w:val="0"/>
          <w:color w:val="000000"/>
          <w:szCs w:val="32"/>
          <w:rtl/>
        </w:rPr>
        <w:t>عرفت</w:t>
      </w:r>
      <w:r w:rsidRPr="00433A6F">
        <w:rPr>
          <w:b w:val="0"/>
          <w:bCs w:val="0"/>
          <w:color w:val="000000"/>
          <w:szCs w:val="32"/>
        </w:rPr>
        <w:t xml:space="preserve"> </w:t>
      </w:r>
      <w:r w:rsidRPr="00433A6F">
        <w:rPr>
          <w:b w:val="0"/>
          <w:bCs w:val="0"/>
          <w:color w:val="000000"/>
          <w:szCs w:val="32"/>
          <w:rtl/>
        </w:rPr>
        <w:t>عملية</w:t>
      </w:r>
      <w:r w:rsidRPr="00433A6F">
        <w:rPr>
          <w:b w:val="0"/>
          <w:bCs w:val="0"/>
          <w:color w:val="000000"/>
          <w:szCs w:val="32"/>
        </w:rPr>
        <w:t xml:space="preserve"> </w:t>
      </w:r>
      <w:r w:rsidRPr="00433A6F">
        <w:rPr>
          <w:b w:val="0"/>
          <w:bCs w:val="0"/>
          <w:color w:val="000000"/>
          <w:szCs w:val="32"/>
          <w:rtl/>
        </w:rPr>
        <w:t>الفداء</w:t>
      </w:r>
      <w:r w:rsidRPr="00433A6F">
        <w:rPr>
          <w:b w:val="0"/>
          <w:bCs w:val="0"/>
          <w:color w:val="000000"/>
          <w:szCs w:val="32"/>
        </w:rPr>
        <w:t xml:space="preserve"> </w:t>
      </w:r>
      <w:r w:rsidRPr="00433A6F">
        <w:rPr>
          <w:b w:val="0"/>
          <w:bCs w:val="0"/>
          <w:color w:val="000000"/>
          <w:szCs w:val="32"/>
          <w:rtl/>
        </w:rPr>
        <w:t>نشاطا</w:t>
      </w:r>
      <w:r w:rsidRPr="00433A6F">
        <w:rPr>
          <w:b w:val="0"/>
          <w:bCs w:val="0"/>
          <w:color w:val="000000"/>
          <w:szCs w:val="32"/>
        </w:rPr>
        <w:t xml:space="preserve"> </w:t>
      </w:r>
      <w:r w:rsidRPr="00433A6F">
        <w:rPr>
          <w:b w:val="0"/>
          <w:bCs w:val="0"/>
          <w:color w:val="000000"/>
          <w:szCs w:val="32"/>
          <w:rtl/>
        </w:rPr>
        <w:t>واسعا</w:t>
      </w:r>
      <w:r w:rsidRPr="00433A6F">
        <w:rPr>
          <w:b w:val="0"/>
          <w:bCs w:val="0"/>
          <w:color w:val="000000"/>
          <w:szCs w:val="32"/>
        </w:rPr>
        <w:t xml:space="preserve"> </w:t>
      </w:r>
      <w:r w:rsidRPr="00433A6F">
        <w:rPr>
          <w:b w:val="0"/>
          <w:bCs w:val="0"/>
          <w:color w:val="000000"/>
          <w:szCs w:val="32"/>
          <w:rtl/>
        </w:rPr>
        <w:t>لما</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كتسبته</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طابع</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قتصادي</w:t>
      </w:r>
      <w:r w:rsidRPr="00433A6F">
        <w:rPr>
          <w:b w:val="0"/>
          <w:bCs w:val="0"/>
          <w:color w:val="000000"/>
          <w:szCs w:val="32"/>
        </w:rPr>
        <w:t xml:space="preserve"> </w:t>
      </w:r>
      <w:r w:rsidRPr="00433A6F">
        <w:rPr>
          <w:b w:val="0"/>
          <w:bCs w:val="0"/>
          <w:color w:val="000000"/>
          <w:szCs w:val="32"/>
          <w:rtl/>
        </w:rPr>
        <w:t>وتجاري</w:t>
      </w:r>
      <w:r w:rsidRPr="00433A6F">
        <w:rPr>
          <w:b w:val="0"/>
          <w:bCs w:val="0"/>
          <w:color w:val="000000"/>
          <w:szCs w:val="32"/>
        </w:rPr>
        <w:t xml:space="preserve"> </w:t>
      </w:r>
      <w:r w:rsidRPr="00433A6F">
        <w:rPr>
          <w:b w:val="0"/>
          <w:bCs w:val="0"/>
          <w:color w:val="000000"/>
          <w:szCs w:val="32"/>
          <w:rtl/>
        </w:rPr>
        <w:t>فقد</w:t>
      </w:r>
      <w:r w:rsidRPr="00433A6F">
        <w:rPr>
          <w:b w:val="0"/>
          <w:bCs w:val="0"/>
          <w:color w:val="000000"/>
          <w:szCs w:val="32"/>
        </w:rPr>
        <w:t xml:space="preserve"> </w:t>
      </w:r>
      <w:r w:rsidRPr="00433A6F">
        <w:rPr>
          <w:b w:val="0"/>
          <w:bCs w:val="0"/>
          <w:color w:val="000000"/>
          <w:szCs w:val="32"/>
          <w:rtl/>
        </w:rPr>
        <w:t>كانت</w:t>
      </w:r>
      <w:r w:rsidRPr="00433A6F">
        <w:rPr>
          <w:b w:val="0"/>
          <w:bCs w:val="0"/>
          <w:color w:val="000000"/>
          <w:szCs w:val="32"/>
        </w:rPr>
        <w:t xml:space="preserve"> </w:t>
      </w:r>
      <w:r w:rsidRPr="00433A6F">
        <w:rPr>
          <w:b w:val="0"/>
          <w:bCs w:val="0"/>
          <w:color w:val="000000"/>
          <w:szCs w:val="32"/>
          <w:rtl/>
        </w:rPr>
        <w:t>تدر</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موالا</w:t>
      </w:r>
      <w:r w:rsidRPr="00433A6F">
        <w:rPr>
          <w:b w:val="0"/>
          <w:bCs w:val="0"/>
          <w:color w:val="000000"/>
          <w:szCs w:val="32"/>
        </w:rPr>
        <w:t xml:space="preserve"> </w:t>
      </w:r>
      <w:r w:rsidRPr="00433A6F">
        <w:rPr>
          <w:b w:val="0"/>
          <w:bCs w:val="0"/>
          <w:color w:val="000000"/>
          <w:szCs w:val="32"/>
          <w:rtl/>
        </w:rPr>
        <w:t>مرتفع</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لخزينه</w:t>
      </w:r>
      <w:r w:rsidRPr="00433A6F">
        <w:rPr>
          <w:b w:val="0"/>
          <w:bCs w:val="0"/>
          <w:color w:val="000000"/>
          <w:szCs w:val="32"/>
        </w:rPr>
        <w:t xml:space="preserve"> </w:t>
      </w:r>
      <w:r w:rsidRPr="00433A6F">
        <w:rPr>
          <w:b w:val="0"/>
          <w:bCs w:val="0"/>
          <w:color w:val="000000"/>
          <w:szCs w:val="32"/>
          <w:rtl/>
        </w:rPr>
        <w:t>الدوله</w:t>
      </w:r>
      <w:r w:rsidRPr="00433A6F">
        <w:rPr>
          <w:b w:val="0"/>
          <w:bCs w:val="0"/>
          <w:color w:val="000000"/>
          <w:szCs w:val="32"/>
        </w:rPr>
        <w:t xml:space="preserve"> </w:t>
      </w:r>
      <w:r w:rsidRPr="00433A6F">
        <w:rPr>
          <w:b w:val="0"/>
          <w:bCs w:val="0"/>
          <w:color w:val="000000"/>
          <w:szCs w:val="32"/>
          <w:rtl/>
        </w:rPr>
        <w:t>والملاك</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حد</w:t>
      </w:r>
      <w:r w:rsidRPr="00433A6F">
        <w:rPr>
          <w:b w:val="0"/>
          <w:bCs w:val="0"/>
          <w:color w:val="000000"/>
          <w:szCs w:val="32"/>
        </w:rPr>
        <w:t xml:space="preserve"> </w:t>
      </w:r>
      <w:r w:rsidRPr="00433A6F">
        <w:rPr>
          <w:b w:val="0"/>
          <w:bCs w:val="0"/>
          <w:color w:val="000000"/>
          <w:szCs w:val="32"/>
          <w:rtl/>
        </w:rPr>
        <w:t>سواء</w:t>
      </w:r>
      <w:r w:rsidR="00771974" w:rsidRPr="00433A6F">
        <w:rPr>
          <w:rFonts w:hint="cs"/>
          <w:b w:val="0"/>
          <w:bCs w:val="0"/>
          <w:color w:val="000000"/>
          <w:szCs w:val="32"/>
          <w:rtl/>
        </w:rPr>
        <w:t xml:space="preserve">، </w:t>
      </w:r>
      <w:r w:rsidRPr="00433A6F">
        <w:rPr>
          <w:b w:val="0"/>
          <w:bCs w:val="0"/>
          <w:color w:val="000000"/>
          <w:szCs w:val="32"/>
          <w:rtl/>
        </w:rPr>
        <w:t>لقد</w:t>
      </w:r>
      <w:r w:rsidRPr="00433A6F">
        <w:rPr>
          <w:b w:val="0"/>
          <w:bCs w:val="0"/>
          <w:color w:val="000000"/>
          <w:szCs w:val="32"/>
        </w:rPr>
        <w:t xml:space="preserve"> </w:t>
      </w:r>
      <w:r w:rsidRPr="00433A6F">
        <w:rPr>
          <w:b w:val="0"/>
          <w:bCs w:val="0"/>
          <w:color w:val="000000"/>
          <w:szCs w:val="32"/>
          <w:rtl/>
        </w:rPr>
        <w:t>كانت</w:t>
      </w:r>
      <w:r w:rsidRPr="00433A6F">
        <w:rPr>
          <w:b w:val="0"/>
          <w:bCs w:val="0"/>
          <w:color w:val="000000"/>
          <w:szCs w:val="32"/>
        </w:rPr>
        <w:t xml:space="preserve"> </w:t>
      </w:r>
      <w:r w:rsidRPr="00433A6F">
        <w:rPr>
          <w:b w:val="0"/>
          <w:bCs w:val="0"/>
          <w:color w:val="000000"/>
          <w:szCs w:val="32"/>
          <w:rtl/>
        </w:rPr>
        <w:t>عملية</w:t>
      </w:r>
      <w:r w:rsidRPr="00433A6F">
        <w:rPr>
          <w:b w:val="0"/>
          <w:bCs w:val="0"/>
          <w:color w:val="000000"/>
          <w:szCs w:val="32"/>
        </w:rPr>
        <w:t xml:space="preserve">  </w:t>
      </w:r>
      <w:r w:rsidRPr="00433A6F">
        <w:rPr>
          <w:b w:val="0"/>
          <w:bCs w:val="0"/>
          <w:color w:val="000000"/>
          <w:szCs w:val="32"/>
          <w:rtl/>
        </w:rPr>
        <w:t>الإفتداء</w:t>
      </w:r>
      <w:r w:rsidRPr="00433A6F">
        <w:rPr>
          <w:b w:val="0"/>
          <w:bCs w:val="0"/>
          <w:color w:val="000000"/>
          <w:szCs w:val="32"/>
        </w:rPr>
        <w:t xml:space="preserve"> </w:t>
      </w:r>
      <w:r w:rsidRPr="00433A6F">
        <w:rPr>
          <w:b w:val="0"/>
          <w:bCs w:val="0"/>
          <w:color w:val="000000"/>
          <w:szCs w:val="32"/>
          <w:rtl/>
        </w:rPr>
        <w:t>منظمة</w:t>
      </w:r>
      <w:r w:rsidRPr="00433A6F">
        <w:rPr>
          <w:b w:val="0"/>
          <w:bCs w:val="0"/>
          <w:color w:val="000000"/>
          <w:szCs w:val="32"/>
        </w:rPr>
        <w:t xml:space="preserve"> </w:t>
      </w:r>
      <w:r w:rsidRPr="00433A6F">
        <w:rPr>
          <w:b w:val="0"/>
          <w:bCs w:val="0"/>
          <w:color w:val="000000"/>
          <w:szCs w:val="32"/>
          <w:rtl/>
        </w:rPr>
        <w:t>تمر</w:t>
      </w:r>
      <w:r w:rsidRPr="00433A6F">
        <w:rPr>
          <w:b w:val="0"/>
          <w:bCs w:val="0"/>
          <w:color w:val="000000"/>
          <w:szCs w:val="32"/>
        </w:rPr>
        <w:t xml:space="preserve"> </w:t>
      </w:r>
      <w:r w:rsidRPr="00433A6F">
        <w:rPr>
          <w:b w:val="0"/>
          <w:bCs w:val="0"/>
          <w:color w:val="000000"/>
          <w:szCs w:val="32"/>
          <w:rtl/>
        </w:rPr>
        <w:t>بمراحل</w:t>
      </w:r>
      <w:r w:rsidRPr="00433A6F">
        <w:rPr>
          <w:b w:val="0"/>
          <w:bCs w:val="0"/>
          <w:color w:val="000000"/>
          <w:szCs w:val="32"/>
        </w:rPr>
        <w:t xml:space="preserve"> </w:t>
      </w:r>
      <w:r w:rsidRPr="00433A6F">
        <w:rPr>
          <w:b w:val="0"/>
          <w:bCs w:val="0"/>
          <w:color w:val="000000"/>
          <w:szCs w:val="32"/>
          <w:rtl/>
        </w:rPr>
        <w:t>عديدة</w:t>
      </w:r>
      <w:r w:rsidR="00771974" w:rsidRPr="00433A6F">
        <w:rPr>
          <w:b w:val="0"/>
          <w:bCs w:val="0"/>
          <w:color w:val="000000"/>
          <w:szCs w:val="32"/>
          <w:rtl/>
        </w:rPr>
        <w:t xml:space="preserve">، </w:t>
      </w:r>
      <w:r w:rsidRPr="00433A6F">
        <w:rPr>
          <w:b w:val="0"/>
          <w:bCs w:val="0"/>
          <w:color w:val="000000"/>
          <w:szCs w:val="32"/>
          <w:rtl/>
        </w:rPr>
        <w:t>فمن</w:t>
      </w:r>
      <w:r w:rsidRPr="00433A6F">
        <w:rPr>
          <w:b w:val="0"/>
          <w:bCs w:val="0"/>
          <w:color w:val="000000"/>
          <w:szCs w:val="32"/>
        </w:rPr>
        <w:t xml:space="preserve"> </w:t>
      </w:r>
      <w:r w:rsidRPr="00433A6F">
        <w:rPr>
          <w:b w:val="0"/>
          <w:bCs w:val="0"/>
          <w:color w:val="000000"/>
          <w:szCs w:val="32"/>
          <w:rtl/>
        </w:rPr>
        <w:t>تحديد</w:t>
      </w:r>
      <w:r w:rsidRPr="00433A6F">
        <w:rPr>
          <w:b w:val="0"/>
          <w:bCs w:val="0"/>
          <w:color w:val="000000"/>
          <w:szCs w:val="32"/>
        </w:rPr>
        <w:t xml:space="preserve"> </w:t>
      </w:r>
      <w:r w:rsidRPr="00433A6F">
        <w:rPr>
          <w:b w:val="0"/>
          <w:bCs w:val="0"/>
          <w:color w:val="000000"/>
          <w:szCs w:val="32"/>
          <w:rtl/>
        </w:rPr>
        <w:t>أسعارهم</w:t>
      </w:r>
      <w:r w:rsidRPr="00433A6F">
        <w:rPr>
          <w:b w:val="0"/>
          <w:bCs w:val="0"/>
          <w:color w:val="000000"/>
          <w:szCs w:val="32"/>
        </w:rPr>
        <w:t xml:space="preserve"> </w:t>
      </w:r>
      <w:r w:rsidRPr="00433A6F">
        <w:rPr>
          <w:b w:val="0"/>
          <w:bCs w:val="0"/>
          <w:color w:val="000000"/>
          <w:szCs w:val="32"/>
          <w:rtl/>
        </w:rPr>
        <w:t>إلى</w:t>
      </w:r>
      <w:r w:rsidRPr="00433A6F">
        <w:rPr>
          <w:b w:val="0"/>
          <w:bCs w:val="0"/>
          <w:color w:val="000000"/>
          <w:szCs w:val="32"/>
        </w:rPr>
        <w:t xml:space="preserve"> </w:t>
      </w:r>
      <w:r w:rsidRPr="00433A6F">
        <w:rPr>
          <w:b w:val="0"/>
          <w:bCs w:val="0"/>
          <w:color w:val="000000"/>
          <w:szCs w:val="32"/>
          <w:rtl/>
        </w:rPr>
        <w:t>دفع</w:t>
      </w:r>
      <w:r w:rsidRPr="00433A6F">
        <w:rPr>
          <w:b w:val="0"/>
          <w:bCs w:val="0"/>
          <w:color w:val="000000"/>
          <w:szCs w:val="32"/>
        </w:rPr>
        <w:t xml:space="preserve"> </w:t>
      </w:r>
      <w:r w:rsidRPr="00433A6F">
        <w:rPr>
          <w:b w:val="0"/>
          <w:bCs w:val="0"/>
          <w:color w:val="000000"/>
          <w:szCs w:val="32"/>
          <w:rtl/>
        </w:rPr>
        <w:t>الحقوق</w:t>
      </w:r>
      <w:r w:rsidRPr="00433A6F">
        <w:rPr>
          <w:b w:val="0"/>
          <w:bCs w:val="0"/>
          <w:color w:val="000000"/>
          <w:szCs w:val="32"/>
        </w:rPr>
        <w:t xml:space="preserve"> </w:t>
      </w:r>
      <w:r w:rsidRPr="00433A6F">
        <w:rPr>
          <w:b w:val="0"/>
          <w:bCs w:val="0"/>
          <w:color w:val="000000"/>
          <w:szCs w:val="32"/>
          <w:rtl/>
        </w:rPr>
        <w:t>والرسوم</w:t>
      </w:r>
      <w:r w:rsidRPr="00433A6F">
        <w:rPr>
          <w:b w:val="0"/>
          <w:bCs w:val="0"/>
          <w:color w:val="000000"/>
          <w:szCs w:val="32"/>
        </w:rPr>
        <w:t xml:space="preserve"> </w:t>
      </w:r>
      <w:r w:rsidRPr="00433A6F">
        <w:rPr>
          <w:b w:val="0"/>
          <w:bCs w:val="0"/>
          <w:color w:val="000000"/>
          <w:szCs w:val="32"/>
          <w:rtl/>
        </w:rPr>
        <w:t>المترتبة</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عمليه</w:t>
      </w:r>
      <w:r w:rsidRPr="00433A6F">
        <w:rPr>
          <w:b w:val="0"/>
          <w:bCs w:val="0"/>
          <w:color w:val="000000"/>
          <w:szCs w:val="32"/>
        </w:rPr>
        <w:t xml:space="preserve"> </w:t>
      </w:r>
      <w:r w:rsidRPr="00433A6F">
        <w:rPr>
          <w:b w:val="0"/>
          <w:bCs w:val="0"/>
          <w:color w:val="000000"/>
          <w:szCs w:val="32"/>
          <w:rtl/>
        </w:rPr>
        <w:t>إفتدائهم</w:t>
      </w:r>
      <w:r w:rsidRPr="00433A6F">
        <w:rPr>
          <w:b w:val="0"/>
          <w:bCs w:val="0"/>
          <w:color w:val="000000"/>
          <w:szCs w:val="32"/>
        </w:rPr>
        <w:t xml:space="preserve"> </w:t>
      </w:r>
      <w:r w:rsidRPr="00433A6F">
        <w:rPr>
          <w:b w:val="0"/>
          <w:bCs w:val="0"/>
          <w:color w:val="000000"/>
          <w:szCs w:val="32"/>
          <w:rtl/>
        </w:rPr>
        <w:t>إلى</w:t>
      </w:r>
      <w:r w:rsidRPr="00433A6F">
        <w:rPr>
          <w:b w:val="0"/>
          <w:bCs w:val="0"/>
          <w:color w:val="000000"/>
          <w:szCs w:val="32"/>
        </w:rPr>
        <w:t xml:space="preserve"> </w:t>
      </w:r>
      <w:r w:rsidRPr="00433A6F">
        <w:rPr>
          <w:b w:val="0"/>
          <w:bCs w:val="0"/>
          <w:color w:val="000000"/>
          <w:szCs w:val="32"/>
          <w:rtl/>
        </w:rPr>
        <w:t>غاية</w:t>
      </w:r>
      <w:r w:rsidRPr="00433A6F">
        <w:rPr>
          <w:b w:val="0"/>
          <w:bCs w:val="0"/>
          <w:color w:val="000000"/>
          <w:szCs w:val="32"/>
        </w:rPr>
        <w:t xml:space="preserve"> </w:t>
      </w:r>
      <w:r w:rsidRPr="00433A6F">
        <w:rPr>
          <w:b w:val="0"/>
          <w:bCs w:val="0"/>
          <w:color w:val="000000"/>
          <w:szCs w:val="32"/>
          <w:rtl/>
        </w:rPr>
        <w:t>تحرير</w:t>
      </w:r>
      <w:r w:rsidRPr="00433A6F">
        <w:rPr>
          <w:b w:val="0"/>
          <w:bCs w:val="0"/>
          <w:color w:val="000000"/>
          <w:szCs w:val="32"/>
        </w:rPr>
        <w:t xml:space="preserve"> </w:t>
      </w:r>
      <w:r w:rsidRPr="00433A6F">
        <w:rPr>
          <w:b w:val="0"/>
          <w:bCs w:val="0"/>
          <w:color w:val="000000"/>
          <w:szCs w:val="32"/>
          <w:rtl/>
        </w:rPr>
        <w:t>الأسير</w:t>
      </w:r>
      <w:r w:rsidRPr="00433A6F">
        <w:rPr>
          <w:b w:val="0"/>
          <w:bCs w:val="0"/>
          <w:color w:val="000000"/>
          <w:szCs w:val="32"/>
        </w:rPr>
        <w:t xml:space="preserve"> </w:t>
      </w:r>
      <w:r w:rsidRPr="00433A6F">
        <w:rPr>
          <w:b w:val="0"/>
          <w:bCs w:val="0"/>
          <w:color w:val="000000"/>
          <w:szCs w:val="32"/>
          <w:rtl/>
        </w:rPr>
        <w:t>ومغادرته</w:t>
      </w:r>
      <w:r w:rsidRPr="00433A6F">
        <w:rPr>
          <w:b w:val="0"/>
          <w:bCs w:val="0"/>
          <w:color w:val="000000"/>
          <w:szCs w:val="32"/>
        </w:rPr>
        <w:t xml:space="preserve"> </w:t>
      </w:r>
      <w:r w:rsidRPr="00433A6F">
        <w:rPr>
          <w:b w:val="0"/>
          <w:bCs w:val="0"/>
          <w:color w:val="000000"/>
          <w:szCs w:val="32"/>
          <w:rtl/>
        </w:rPr>
        <w:t>الجزائر</w:t>
      </w:r>
      <w:r w:rsidRPr="00433A6F">
        <w:rPr>
          <w:rFonts w:hint="cs"/>
          <w:b w:val="0"/>
          <w:bCs w:val="0"/>
          <w:color w:val="000000"/>
          <w:szCs w:val="32"/>
          <w:rtl/>
        </w:rPr>
        <w:t xml:space="preserve">  </w:t>
      </w:r>
      <w:r w:rsidRPr="00433A6F">
        <w:rPr>
          <w:b w:val="0"/>
          <w:bCs w:val="0"/>
          <w:color w:val="000000"/>
          <w:szCs w:val="32"/>
        </w:rPr>
        <w:t>.</w:t>
      </w:r>
      <w:r w:rsidR="00365338" w:rsidRPr="00433A6F">
        <w:rPr>
          <w:rStyle w:val="Appelnotedebasdep"/>
          <w:b w:val="0"/>
          <w:bCs w:val="0"/>
          <w:szCs w:val="32"/>
          <w:rtl/>
        </w:rPr>
        <w:footnoteReference w:id="226"/>
      </w:r>
      <w:bookmarkEnd w:id="131"/>
    </w:p>
    <w:p w:rsidR="00CE4C33" w:rsidRPr="00433A6F" w:rsidRDefault="00335B3A" w:rsidP="00166CE7">
      <w:pPr>
        <w:pStyle w:val="Titre1"/>
        <w:ind w:firstLine="566"/>
        <w:jc w:val="both"/>
        <w:rPr>
          <w:szCs w:val="32"/>
          <w:rtl/>
        </w:rPr>
      </w:pPr>
      <w:bookmarkStart w:id="133" w:name="_Toc209017252"/>
      <w:r w:rsidRPr="00433A6F">
        <w:rPr>
          <w:b w:val="0"/>
          <w:bCs w:val="0"/>
          <w:color w:val="000000"/>
          <w:szCs w:val="32"/>
          <w:rtl/>
        </w:rPr>
        <w:t>كان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الذين</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ختطفهم</w:t>
      </w:r>
      <w:r w:rsidRPr="00433A6F">
        <w:rPr>
          <w:b w:val="0"/>
          <w:bCs w:val="0"/>
          <w:color w:val="000000"/>
          <w:szCs w:val="32"/>
        </w:rPr>
        <w:t xml:space="preserve"> </w:t>
      </w:r>
      <w:r w:rsidRPr="00433A6F">
        <w:rPr>
          <w:b w:val="0"/>
          <w:bCs w:val="0"/>
          <w:color w:val="000000"/>
          <w:szCs w:val="32"/>
          <w:rtl/>
        </w:rPr>
        <w:t>القراصنة</w:t>
      </w:r>
      <w:r w:rsidRPr="00433A6F">
        <w:rPr>
          <w:b w:val="0"/>
          <w:bCs w:val="0"/>
          <w:color w:val="000000"/>
          <w:szCs w:val="32"/>
        </w:rPr>
        <w:t xml:space="preserve"> </w:t>
      </w:r>
      <w:r w:rsidRPr="00433A6F">
        <w:rPr>
          <w:b w:val="0"/>
          <w:bCs w:val="0"/>
          <w:color w:val="000000"/>
          <w:szCs w:val="32"/>
          <w:rtl/>
        </w:rPr>
        <w:t>المسلمون</w:t>
      </w:r>
      <w:r w:rsidRPr="00433A6F">
        <w:rPr>
          <w:b w:val="0"/>
          <w:bCs w:val="0"/>
          <w:color w:val="000000"/>
          <w:szCs w:val="32"/>
        </w:rPr>
        <w:t xml:space="preserve"> </w:t>
      </w:r>
      <w:r w:rsidRPr="00433A6F">
        <w:rPr>
          <w:b w:val="0"/>
          <w:bCs w:val="0"/>
          <w:color w:val="000000"/>
          <w:szCs w:val="32"/>
          <w:rtl/>
        </w:rPr>
        <w:t>يتم</w:t>
      </w:r>
      <w:r w:rsidRPr="00433A6F">
        <w:rPr>
          <w:b w:val="0"/>
          <w:bCs w:val="0"/>
          <w:color w:val="000000"/>
          <w:szCs w:val="32"/>
        </w:rPr>
        <w:t xml:space="preserve"> </w:t>
      </w:r>
      <w:r w:rsidRPr="00433A6F">
        <w:rPr>
          <w:b w:val="0"/>
          <w:bCs w:val="0"/>
          <w:color w:val="000000"/>
          <w:szCs w:val="32"/>
          <w:rtl/>
        </w:rPr>
        <w:t>عرضهم</w:t>
      </w:r>
      <w:r w:rsidRPr="00433A6F">
        <w:rPr>
          <w:b w:val="0"/>
          <w:bCs w:val="0"/>
          <w:color w:val="000000"/>
          <w:szCs w:val="32"/>
        </w:rPr>
        <w:t xml:space="preserve"> </w:t>
      </w:r>
      <w:r w:rsidRPr="00433A6F">
        <w:rPr>
          <w:b w:val="0"/>
          <w:bCs w:val="0"/>
          <w:color w:val="000000"/>
          <w:szCs w:val="32"/>
          <w:rtl/>
        </w:rPr>
        <w:t>لل</w:t>
      </w:r>
      <w:r w:rsidRPr="00433A6F">
        <w:rPr>
          <w:rFonts w:hint="cs"/>
          <w:b w:val="0"/>
          <w:bCs w:val="0"/>
          <w:color w:val="000000"/>
          <w:szCs w:val="32"/>
          <w:rtl/>
        </w:rPr>
        <w:t>إ</w:t>
      </w:r>
      <w:r w:rsidRPr="00433A6F">
        <w:rPr>
          <w:b w:val="0"/>
          <w:bCs w:val="0"/>
          <w:color w:val="000000"/>
          <w:szCs w:val="32"/>
          <w:rtl/>
        </w:rPr>
        <w:t>فتداء</w:t>
      </w:r>
      <w:r w:rsidRPr="00433A6F">
        <w:rPr>
          <w:b w:val="0"/>
          <w:bCs w:val="0"/>
          <w:color w:val="000000"/>
          <w:szCs w:val="32"/>
        </w:rPr>
        <w:t xml:space="preserve"> </w:t>
      </w:r>
      <w:r w:rsidRPr="00433A6F">
        <w:rPr>
          <w:b w:val="0"/>
          <w:bCs w:val="0"/>
          <w:color w:val="000000"/>
          <w:szCs w:val="32"/>
          <w:rtl/>
        </w:rPr>
        <w:t>مباشرة</w:t>
      </w:r>
      <w:r w:rsidR="00771974" w:rsidRPr="00433A6F">
        <w:rPr>
          <w:b w:val="0"/>
          <w:bCs w:val="0"/>
          <w:color w:val="000000"/>
          <w:szCs w:val="32"/>
          <w:rtl/>
        </w:rPr>
        <w:t xml:space="preserve">، </w:t>
      </w:r>
      <w:r w:rsidRPr="00433A6F">
        <w:rPr>
          <w:b w:val="0"/>
          <w:bCs w:val="0"/>
          <w:color w:val="000000"/>
          <w:szCs w:val="32"/>
          <w:rtl/>
        </w:rPr>
        <w:t>بمجرد</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سرهم</w:t>
      </w:r>
      <w:r w:rsidRPr="00433A6F">
        <w:rPr>
          <w:b w:val="0"/>
          <w:bCs w:val="0"/>
          <w:color w:val="000000"/>
          <w:szCs w:val="32"/>
        </w:rPr>
        <w:t xml:space="preserve">. </w:t>
      </w:r>
      <w:r w:rsidRPr="00433A6F">
        <w:rPr>
          <w:b w:val="0"/>
          <w:bCs w:val="0"/>
          <w:color w:val="000000"/>
          <w:szCs w:val="32"/>
          <w:rtl/>
        </w:rPr>
        <w:t>ف</w:t>
      </w:r>
      <w:r w:rsidRPr="00433A6F">
        <w:rPr>
          <w:rFonts w:hint="cs"/>
          <w:b w:val="0"/>
          <w:bCs w:val="0"/>
          <w:color w:val="000000"/>
          <w:szCs w:val="32"/>
          <w:rtl/>
        </w:rPr>
        <w:t>إ</w:t>
      </w:r>
      <w:r w:rsidRPr="00433A6F">
        <w:rPr>
          <w:b w:val="0"/>
          <w:bCs w:val="0"/>
          <w:color w:val="000000"/>
          <w:szCs w:val="32"/>
          <w:rtl/>
        </w:rPr>
        <w:t>ذا</w:t>
      </w:r>
      <w:proofErr w:type="gramStart"/>
      <w:r w:rsidRPr="00433A6F">
        <w:rPr>
          <w:b w:val="0"/>
          <w:bCs w:val="0"/>
          <w:color w:val="000000"/>
          <w:szCs w:val="32"/>
        </w:rPr>
        <w:t xml:space="preserve"> </w:t>
      </w:r>
      <w:r w:rsidRPr="00433A6F">
        <w:rPr>
          <w:b w:val="0"/>
          <w:bCs w:val="0"/>
          <w:color w:val="000000"/>
          <w:szCs w:val="32"/>
          <w:rtl/>
        </w:rPr>
        <w:t>دفعت</w:t>
      </w:r>
      <w:r w:rsidRPr="00433A6F">
        <w:rPr>
          <w:b w:val="0"/>
          <w:bCs w:val="0"/>
          <w:color w:val="000000"/>
          <w:szCs w:val="32"/>
        </w:rPr>
        <w:t xml:space="preserve"> </w:t>
      </w:r>
      <w:proofErr w:type="gramEnd"/>
      <w:r w:rsidRPr="00433A6F">
        <w:rPr>
          <w:b w:val="0"/>
          <w:bCs w:val="0"/>
          <w:color w:val="000000"/>
          <w:szCs w:val="32"/>
          <w:rtl/>
        </w:rPr>
        <w:t>عائلات</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الفدية</w:t>
      </w:r>
      <w:r w:rsidRPr="00433A6F">
        <w:rPr>
          <w:rFonts w:hint="cs"/>
          <w:b w:val="0"/>
          <w:bCs w:val="0"/>
          <w:color w:val="000000"/>
          <w:szCs w:val="32"/>
          <w:rtl/>
        </w:rPr>
        <w:t xml:space="preserve"> </w:t>
      </w:r>
      <w:r w:rsidRPr="00433A6F">
        <w:rPr>
          <w:b w:val="0"/>
          <w:bCs w:val="0"/>
          <w:color w:val="000000"/>
          <w:szCs w:val="32"/>
          <w:rtl/>
        </w:rPr>
        <w:t>فيطلق</w:t>
      </w:r>
      <w:r w:rsidRPr="00433A6F">
        <w:rPr>
          <w:b w:val="0"/>
          <w:bCs w:val="0"/>
          <w:color w:val="000000"/>
          <w:szCs w:val="32"/>
        </w:rPr>
        <w:t xml:space="preserve"> </w:t>
      </w:r>
      <w:r w:rsidRPr="00433A6F">
        <w:rPr>
          <w:b w:val="0"/>
          <w:bCs w:val="0"/>
          <w:color w:val="000000"/>
          <w:szCs w:val="32"/>
          <w:rtl/>
        </w:rPr>
        <w:t>سراحهم</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الحال</w:t>
      </w:r>
      <w:r w:rsidR="00771974" w:rsidRPr="00433A6F">
        <w:rPr>
          <w:b w:val="0"/>
          <w:bCs w:val="0"/>
          <w:color w:val="000000"/>
          <w:szCs w:val="32"/>
          <w:rtl/>
        </w:rPr>
        <w:t xml:space="preserve">، </w:t>
      </w:r>
      <w:r w:rsidRPr="00433A6F">
        <w:rPr>
          <w:b w:val="0"/>
          <w:bCs w:val="0"/>
          <w:color w:val="000000"/>
          <w:szCs w:val="32"/>
          <w:rtl/>
        </w:rPr>
        <w:t>و</w:t>
      </w:r>
      <w:r w:rsidRPr="00433A6F">
        <w:rPr>
          <w:rFonts w:hint="cs"/>
          <w:b w:val="0"/>
          <w:bCs w:val="0"/>
          <w:color w:val="000000"/>
          <w:szCs w:val="32"/>
          <w:rtl/>
        </w:rPr>
        <w:t>إ</w:t>
      </w:r>
      <w:r w:rsidRPr="00433A6F">
        <w:rPr>
          <w:b w:val="0"/>
          <w:bCs w:val="0"/>
          <w:color w:val="000000"/>
          <w:szCs w:val="32"/>
          <w:rtl/>
        </w:rPr>
        <w:t>ذا</w:t>
      </w:r>
      <w:r w:rsidRPr="00433A6F">
        <w:rPr>
          <w:b w:val="0"/>
          <w:bCs w:val="0"/>
          <w:color w:val="000000"/>
          <w:szCs w:val="32"/>
        </w:rPr>
        <w:t xml:space="preserve"> </w:t>
      </w:r>
      <w:r w:rsidRPr="00433A6F">
        <w:rPr>
          <w:b w:val="0"/>
          <w:bCs w:val="0"/>
          <w:color w:val="000000"/>
          <w:szCs w:val="32"/>
          <w:rtl/>
        </w:rPr>
        <w:t>لم</w:t>
      </w:r>
      <w:r w:rsidRPr="00433A6F">
        <w:rPr>
          <w:b w:val="0"/>
          <w:bCs w:val="0"/>
          <w:color w:val="000000"/>
          <w:szCs w:val="32"/>
        </w:rPr>
        <w:t xml:space="preserve"> </w:t>
      </w:r>
      <w:r w:rsidRPr="00433A6F">
        <w:rPr>
          <w:b w:val="0"/>
          <w:bCs w:val="0"/>
          <w:color w:val="000000"/>
          <w:szCs w:val="32"/>
          <w:rtl/>
        </w:rPr>
        <w:t>تستطع</w:t>
      </w:r>
      <w:r w:rsidRPr="00433A6F">
        <w:rPr>
          <w:b w:val="0"/>
          <w:bCs w:val="0"/>
          <w:color w:val="000000"/>
          <w:szCs w:val="32"/>
        </w:rPr>
        <w:t xml:space="preserve"> </w:t>
      </w:r>
      <w:r w:rsidRPr="00433A6F">
        <w:rPr>
          <w:b w:val="0"/>
          <w:bCs w:val="0"/>
          <w:color w:val="000000"/>
          <w:szCs w:val="32"/>
          <w:rtl/>
        </w:rPr>
        <w:t>يتم</w:t>
      </w:r>
      <w:r w:rsidRPr="00433A6F">
        <w:rPr>
          <w:b w:val="0"/>
          <w:bCs w:val="0"/>
          <w:color w:val="000000"/>
          <w:szCs w:val="32"/>
        </w:rPr>
        <w:t xml:space="preserve"> </w:t>
      </w:r>
      <w:r w:rsidRPr="00433A6F">
        <w:rPr>
          <w:b w:val="0"/>
          <w:bCs w:val="0"/>
          <w:color w:val="000000"/>
          <w:szCs w:val="32"/>
          <w:rtl/>
        </w:rPr>
        <w:t>نقلهم</w:t>
      </w:r>
      <w:r w:rsidRPr="00433A6F">
        <w:rPr>
          <w:b w:val="0"/>
          <w:bCs w:val="0"/>
          <w:color w:val="000000"/>
          <w:szCs w:val="32"/>
        </w:rPr>
        <w:t xml:space="preserve"> </w:t>
      </w:r>
      <w:r w:rsidRPr="00433A6F">
        <w:rPr>
          <w:b w:val="0"/>
          <w:bCs w:val="0"/>
          <w:color w:val="000000"/>
          <w:szCs w:val="32"/>
          <w:rtl/>
        </w:rPr>
        <w:t>الى</w:t>
      </w:r>
      <w:r w:rsidRPr="00433A6F">
        <w:rPr>
          <w:b w:val="0"/>
          <w:bCs w:val="0"/>
          <w:color w:val="000000"/>
          <w:szCs w:val="32"/>
        </w:rPr>
        <w:t xml:space="preserve"> </w:t>
      </w:r>
      <w:r w:rsidRPr="00433A6F">
        <w:rPr>
          <w:b w:val="0"/>
          <w:bCs w:val="0"/>
          <w:color w:val="000000"/>
          <w:szCs w:val="32"/>
          <w:rtl/>
        </w:rPr>
        <w:t>تونس</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طرابلس</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سطنبول</w:t>
      </w:r>
      <w:r w:rsidRPr="00433A6F">
        <w:rPr>
          <w:b w:val="0"/>
          <w:bCs w:val="0"/>
          <w:color w:val="000000"/>
          <w:szCs w:val="32"/>
        </w:rPr>
        <w:t xml:space="preserve"> </w:t>
      </w:r>
      <w:r w:rsidRPr="00433A6F">
        <w:rPr>
          <w:b w:val="0"/>
          <w:bCs w:val="0"/>
          <w:color w:val="000000"/>
          <w:szCs w:val="32"/>
          <w:rtl/>
        </w:rPr>
        <w:t>لبيعهم</w:t>
      </w:r>
      <w:r w:rsidRPr="00433A6F">
        <w:rPr>
          <w:b w:val="0"/>
          <w:bCs w:val="0"/>
          <w:color w:val="000000"/>
          <w:szCs w:val="32"/>
        </w:rPr>
        <w:t xml:space="preserve"> </w:t>
      </w:r>
      <w:r w:rsidRPr="00433A6F">
        <w:rPr>
          <w:b w:val="0"/>
          <w:bCs w:val="0"/>
          <w:color w:val="000000"/>
          <w:szCs w:val="32"/>
          <w:rtl/>
        </w:rPr>
        <w:t>كرقيق</w:t>
      </w:r>
      <w:r w:rsidRPr="00433A6F">
        <w:rPr>
          <w:b w:val="0"/>
          <w:bCs w:val="0"/>
          <w:color w:val="000000"/>
          <w:szCs w:val="32"/>
        </w:rPr>
        <w:t xml:space="preserve"> </w:t>
      </w:r>
      <w:r w:rsidRPr="00433A6F">
        <w:rPr>
          <w:b w:val="0"/>
          <w:bCs w:val="0"/>
          <w:color w:val="000000"/>
          <w:szCs w:val="32"/>
          <w:rtl/>
        </w:rPr>
        <w:t>للمواطنين</w:t>
      </w:r>
      <w:r w:rsidRPr="00433A6F">
        <w:rPr>
          <w:rFonts w:hint="cs"/>
          <w:b w:val="0"/>
          <w:bCs w:val="0"/>
          <w:color w:val="000000"/>
          <w:szCs w:val="32"/>
          <w:rtl/>
        </w:rPr>
        <w:t xml:space="preserve">  </w:t>
      </w:r>
      <w:r w:rsidR="006D5A5D" w:rsidRPr="00433A6F">
        <w:rPr>
          <w:b w:val="0"/>
          <w:bCs w:val="0"/>
          <w:szCs w:val="32"/>
        </w:rPr>
        <w:t>.</w:t>
      </w:r>
      <w:r w:rsidR="00365338" w:rsidRPr="00433A6F">
        <w:rPr>
          <w:rStyle w:val="Appelnotedebasdep"/>
          <w:b w:val="0"/>
          <w:bCs w:val="0"/>
          <w:szCs w:val="32"/>
        </w:rPr>
        <w:footnoteReference w:id="227"/>
      </w:r>
      <w:bookmarkEnd w:id="133"/>
    </w:p>
    <w:p w:rsidR="00CE4C33" w:rsidRPr="00433A6F" w:rsidRDefault="00335B3A" w:rsidP="00166CE7">
      <w:pPr>
        <w:pStyle w:val="Titre1"/>
        <w:ind w:firstLine="566"/>
        <w:jc w:val="both"/>
        <w:rPr>
          <w:szCs w:val="32"/>
          <w:rtl/>
        </w:rPr>
      </w:pPr>
      <w:bookmarkStart w:id="134" w:name="_Toc209017253"/>
      <w:r w:rsidRPr="00433A6F">
        <w:rPr>
          <w:b w:val="0"/>
          <w:bCs w:val="0"/>
          <w:color w:val="000000"/>
          <w:szCs w:val="32"/>
          <w:rtl/>
        </w:rPr>
        <w:t>لا</w:t>
      </w:r>
      <w:r w:rsidRPr="00433A6F">
        <w:rPr>
          <w:b w:val="0"/>
          <w:bCs w:val="0"/>
          <w:color w:val="000000"/>
          <w:szCs w:val="32"/>
        </w:rPr>
        <w:t xml:space="preserve"> </w:t>
      </w:r>
      <w:r w:rsidRPr="00433A6F">
        <w:rPr>
          <w:b w:val="0"/>
          <w:bCs w:val="0"/>
          <w:color w:val="000000"/>
          <w:szCs w:val="32"/>
          <w:rtl/>
        </w:rPr>
        <w:t>يجوز</w:t>
      </w:r>
      <w:r w:rsidRPr="00433A6F">
        <w:rPr>
          <w:b w:val="0"/>
          <w:bCs w:val="0"/>
          <w:color w:val="000000"/>
          <w:szCs w:val="32"/>
        </w:rPr>
        <w:t xml:space="preserve"> </w:t>
      </w:r>
      <w:r w:rsidRPr="00433A6F">
        <w:rPr>
          <w:b w:val="0"/>
          <w:bCs w:val="0"/>
          <w:color w:val="000000"/>
          <w:szCs w:val="32"/>
          <w:rtl/>
        </w:rPr>
        <w:t>ل</w:t>
      </w:r>
      <w:r w:rsidRPr="00433A6F">
        <w:rPr>
          <w:rFonts w:hint="cs"/>
          <w:b w:val="0"/>
          <w:bCs w:val="0"/>
          <w:color w:val="000000"/>
          <w:szCs w:val="32"/>
          <w:rtl/>
        </w:rPr>
        <w:t>أ</w:t>
      </w:r>
      <w:r w:rsidRPr="00433A6F">
        <w:rPr>
          <w:b w:val="0"/>
          <w:bCs w:val="0"/>
          <w:color w:val="000000"/>
          <w:szCs w:val="32"/>
          <w:rtl/>
        </w:rPr>
        <w:t>حد</w:t>
      </w:r>
      <w:r w:rsidRPr="00433A6F">
        <w:rPr>
          <w:b w:val="0"/>
          <w:bCs w:val="0"/>
          <w:color w:val="000000"/>
          <w:szCs w:val="32"/>
        </w:rPr>
        <w:t xml:space="preserve"> </w:t>
      </w:r>
      <w:r w:rsidRPr="00433A6F">
        <w:rPr>
          <w:b w:val="0"/>
          <w:bCs w:val="0"/>
          <w:color w:val="000000"/>
          <w:szCs w:val="32"/>
          <w:rtl/>
        </w:rPr>
        <w:t>سواء</w:t>
      </w:r>
      <w:r w:rsidRPr="00433A6F">
        <w:rPr>
          <w:b w:val="0"/>
          <w:bCs w:val="0"/>
          <w:color w:val="000000"/>
          <w:szCs w:val="32"/>
        </w:rPr>
        <w:t xml:space="preserve"> </w:t>
      </w:r>
      <w:r w:rsidRPr="00433A6F">
        <w:rPr>
          <w:b w:val="0"/>
          <w:bCs w:val="0"/>
          <w:color w:val="000000"/>
          <w:szCs w:val="32"/>
          <w:rtl/>
        </w:rPr>
        <w:t>كان</w:t>
      </w:r>
      <w:r w:rsidRPr="00433A6F">
        <w:rPr>
          <w:b w:val="0"/>
          <w:bCs w:val="0"/>
          <w:color w:val="000000"/>
          <w:szCs w:val="32"/>
        </w:rPr>
        <w:t xml:space="preserve"> </w:t>
      </w:r>
      <w:r w:rsidRPr="00433A6F">
        <w:rPr>
          <w:b w:val="0"/>
          <w:bCs w:val="0"/>
          <w:color w:val="000000"/>
          <w:szCs w:val="32"/>
          <w:rtl/>
        </w:rPr>
        <w:t>تركيا</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عربيا</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مسيحيا</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يغادر</w:t>
      </w:r>
      <w:r w:rsidRPr="00433A6F">
        <w:rPr>
          <w:b w:val="0"/>
          <w:bCs w:val="0"/>
          <w:color w:val="000000"/>
          <w:szCs w:val="32"/>
        </w:rPr>
        <w:t xml:space="preserve"> </w:t>
      </w:r>
      <w:r w:rsidRPr="00433A6F">
        <w:rPr>
          <w:b w:val="0"/>
          <w:bCs w:val="0"/>
          <w:color w:val="000000"/>
          <w:szCs w:val="32"/>
          <w:rtl/>
        </w:rPr>
        <w:t>القطر</w:t>
      </w:r>
      <w:r w:rsidRPr="00433A6F">
        <w:rPr>
          <w:b w:val="0"/>
          <w:bCs w:val="0"/>
          <w:color w:val="000000"/>
          <w:szCs w:val="32"/>
        </w:rPr>
        <w:t xml:space="preserve"> </w:t>
      </w:r>
      <w:r w:rsidRPr="00433A6F">
        <w:rPr>
          <w:b w:val="0"/>
          <w:bCs w:val="0"/>
          <w:color w:val="000000"/>
          <w:szCs w:val="32"/>
          <w:rtl/>
        </w:rPr>
        <w:t>الجزائري</w:t>
      </w:r>
      <w:r w:rsidRPr="00433A6F">
        <w:rPr>
          <w:b w:val="0"/>
          <w:bCs w:val="0"/>
          <w:color w:val="000000"/>
          <w:szCs w:val="32"/>
        </w:rPr>
        <w:t xml:space="preserve"> </w:t>
      </w:r>
      <w:r w:rsidRPr="00433A6F">
        <w:rPr>
          <w:b w:val="0"/>
          <w:bCs w:val="0"/>
          <w:color w:val="000000"/>
          <w:szCs w:val="32"/>
          <w:rtl/>
        </w:rPr>
        <w:t>دون</w:t>
      </w:r>
      <w:r w:rsidRPr="00433A6F">
        <w:rPr>
          <w:b w:val="0"/>
          <w:bCs w:val="0"/>
          <w:color w:val="000000"/>
          <w:szCs w:val="32"/>
        </w:rPr>
        <w:t xml:space="preserve"> </w:t>
      </w:r>
      <w:r w:rsidRPr="00433A6F">
        <w:rPr>
          <w:b w:val="0"/>
          <w:bCs w:val="0"/>
          <w:color w:val="000000"/>
          <w:szCs w:val="32"/>
          <w:rtl/>
        </w:rPr>
        <w:t>ترخيص</w:t>
      </w:r>
      <w:r w:rsidRPr="00433A6F">
        <w:rPr>
          <w:b w:val="0"/>
          <w:bCs w:val="0"/>
          <w:color w:val="000000"/>
          <w:szCs w:val="32"/>
        </w:rPr>
        <w:t xml:space="preserve"> </w:t>
      </w:r>
      <w:r w:rsidRPr="00433A6F">
        <w:rPr>
          <w:b w:val="0"/>
          <w:bCs w:val="0"/>
          <w:color w:val="000000"/>
          <w:szCs w:val="32"/>
          <w:rtl/>
        </w:rPr>
        <w:t>له</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ذلك</w:t>
      </w:r>
      <w:r w:rsidRPr="00433A6F">
        <w:rPr>
          <w:rFonts w:hint="cs"/>
          <w:b w:val="0"/>
          <w:bCs w:val="0"/>
          <w:color w:val="000000"/>
          <w:szCs w:val="32"/>
          <w:rtl/>
        </w:rPr>
        <w:t xml:space="preserve">  </w:t>
      </w:r>
      <w:r w:rsidR="00CE4C33" w:rsidRPr="00433A6F">
        <w:rPr>
          <w:b w:val="0"/>
          <w:bCs w:val="0"/>
          <w:szCs w:val="32"/>
        </w:rPr>
        <w:t xml:space="preserve">. </w:t>
      </w:r>
      <w:r w:rsidR="00365338" w:rsidRPr="00433A6F">
        <w:rPr>
          <w:rStyle w:val="Appelnotedebasdep"/>
          <w:b w:val="0"/>
          <w:bCs w:val="0"/>
          <w:szCs w:val="32"/>
        </w:rPr>
        <w:footnoteReference w:id="228"/>
      </w:r>
      <w:bookmarkEnd w:id="134"/>
    </w:p>
    <w:p w:rsidR="0005711B" w:rsidRPr="00433A6F" w:rsidRDefault="00335B3A" w:rsidP="00335B3A">
      <w:pPr>
        <w:pStyle w:val="Titre1"/>
        <w:jc w:val="both"/>
        <w:rPr>
          <w:b w:val="0"/>
          <w:bCs w:val="0"/>
          <w:szCs w:val="32"/>
          <w:rtl/>
        </w:rPr>
      </w:pPr>
      <w:bookmarkStart w:id="135" w:name="_Toc209017254"/>
      <w:bookmarkStart w:id="136" w:name="_Toc209017255"/>
      <w:r w:rsidRPr="00433A6F">
        <w:rPr>
          <w:rFonts w:hint="cs"/>
          <w:b w:val="0"/>
          <w:bCs w:val="0"/>
          <w:color w:val="000000"/>
          <w:szCs w:val="32"/>
          <w:rtl/>
        </w:rPr>
        <w:t>إ</w:t>
      </w:r>
      <w:r w:rsidRPr="00433A6F">
        <w:rPr>
          <w:b w:val="0"/>
          <w:bCs w:val="0"/>
          <w:color w:val="000000"/>
          <w:szCs w:val="32"/>
          <w:rtl/>
        </w:rPr>
        <w:t>عتبرت</w:t>
      </w:r>
      <w:r w:rsidRPr="00433A6F">
        <w:rPr>
          <w:b w:val="0"/>
          <w:bCs w:val="0"/>
          <w:color w:val="000000"/>
          <w:szCs w:val="32"/>
        </w:rPr>
        <w:t xml:space="preserve"> </w:t>
      </w:r>
      <w:r w:rsidRPr="00433A6F">
        <w:rPr>
          <w:b w:val="0"/>
          <w:bCs w:val="0"/>
          <w:color w:val="000000"/>
          <w:szCs w:val="32"/>
          <w:rtl/>
        </w:rPr>
        <w:t>عملي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فتداء</w:t>
      </w:r>
      <w:r w:rsidRPr="00433A6F">
        <w:rPr>
          <w:b w:val="0"/>
          <w:bCs w:val="0"/>
          <w:color w:val="000000"/>
          <w:szCs w:val="32"/>
        </w:rPr>
        <w:t xml:space="preserve">  </w:t>
      </w:r>
      <w:r w:rsidRPr="00433A6F">
        <w:rPr>
          <w:b w:val="0"/>
          <w:bCs w:val="0"/>
          <w:color w:val="000000"/>
          <w:szCs w:val="32"/>
          <w:rtl/>
        </w:rPr>
        <w:t>ركن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ساسي</w:t>
      </w:r>
      <w:r w:rsidRPr="00433A6F">
        <w:rPr>
          <w:b w:val="0"/>
          <w:bCs w:val="0"/>
          <w:color w:val="000000"/>
          <w:szCs w:val="32"/>
        </w:rPr>
        <w:t xml:space="preserve"> </w:t>
      </w:r>
      <w:r w:rsidRPr="00433A6F">
        <w:rPr>
          <w:b w:val="0"/>
          <w:bCs w:val="0"/>
          <w:color w:val="000000"/>
          <w:szCs w:val="32"/>
          <w:rtl/>
        </w:rPr>
        <w:t>وواجب</w:t>
      </w:r>
      <w:r w:rsidRPr="00433A6F">
        <w:rPr>
          <w:b w:val="0"/>
          <w:bCs w:val="0"/>
          <w:color w:val="000000"/>
          <w:szCs w:val="32"/>
        </w:rPr>
        <w:t xml:space="preserve"> </w:t>
      </w:r>
      <w:r w:rsidRPr="00433A6F">
        <w:rPr>
          <w:b w:val="0"/>
          <w:bCs w:val="0"/>
          <w:color w:val="000000"/>
          <w:szCs w:val="32"/>
          <w:rtl/>
        </w:rPr>
        <w:t>مقدس</w:t>
      </w:r>
      <w:r w:rsidRPr="00433A6F">
        <w:rPr>
          <w:b w:val="0"/>
          <w:bCs w:val="0"/>
          <w:color w:val="000000"/>
          <w:szCs w:val="32"/>
        </w:rPr>
        <w:t xml:space="preserve"> </w:t>
      </w:r>
      <w:r w:rsidRPr="00433A6F">
        <w:rPr>
          <w:b w:val="0"/>
          <w:bCs w:val="0"/>
          <w:color w:val="000000"/>
          <w:szCs w:val="32"/>
          <w:rtl/>
        </w:rPr>
        <w:t>عند</w:t>
      </w:r>
      <w:r w:rsidRPr="00433A6F">
        <w:rPr>
          <w:b w:val="0"/>
          <w:bCs w:val="0"/>
          <w:color w:val="000000"/>
          <w:szCs w:val="32"/>
        </w:rPr>
        <w:t xml:space="preserve"> </w:t>
      </w:r>
      <w:r w:rsidRPr="00433A6F">
        <w:rPr>
          <w:b w:val="0"/>
          <w:bCs w:val="0"/>
          <w:color w:val="000000"/>
          <w:szCs w:val="32"/>
          <w:rtl/>
        </w:rPr>
        <w:t>المسيحيين</w:t>
      </w:r>
      <w:r w:rsidR="00771974" w:rsidRPr="00433A6F">
        <w:rPr>
          <w:b w:val="0"/>
          <w:bCs w:val="0"/>
          <w:color w:val="000000"/>
          <w:szCs w:val="32"/>
          <w:rtl/>
        </w:rPr>
        <w:t xml:space="preserve">، </w:t>
      </w:r>
      <w:r w:rsidRPr="00433A6F">
        <w:rPr>
          <w:b w:val="0"/>
          <w:bCs w:val="0"/>
          <w:color w:val="000000"/>
          <w:szCs w:val="32"/>
          <w:rtl/>
        </w:rPr>
        <w:t>وقد</w:t>
      </w:r>
      <w:r w:rsidRPr="00433A6F">
        <w:rPr>
          <w:b w:val="0"/>
          <w:bCs w:val="0"/>
          <w:color w:val="000000"/>
          <w:szCs w:val="32"/>
        </w:rPr>
        <w:t xml:space="preserve"> </w:t>
      </w:r>
      <w:r w:rsidRPr="00433A6F">
        <w:rPr>
          <w:b w:val="0"/>
          <w:bCs w:val="0"/>
          <w:color w:val="000000"/>
          <w:szCs w:val="32"/>
          <w:rtl/>
        </w:rPr>
        <w:t>خضعت</w:t>
      </w:r>
      <w:r w:rsidRPr="00433A6F">
        <w:rPr>
          <w:b w:val="0"/>
          <w:bCs w:val="0"/>
          <w:color w:val="000000"/>
          <w:szCs w:val="32"/>
        </w:rPr>
        <w:t xml:space="preserve"> </w:t>
      </w:r>
      <w:r w:rsidRPr="00433A6F">
        <w:rPr>
          <w:b w:val="0"/>
          <w:bCs w:val="0"/>
          <w:color w:val="000000"/>
          <w:szCs w:val="32"/>
          <w:rtl/>
        </w:rPr>
        <w:t>هذه</w:t>
      </w:r>
      <w:r w:rsidRPr="00433A6F">
        <w:rPr>
          <w:b w:val="0"/>
          <w:bCs w:val="0"/>
          <w:color w:val="000000"/>
          <w:szCs w:val="32"/>
        </w:rPr>
        <w:t xml:space="preserve"> </w:t>
      </w:r>
      <w:r w:rsidRPr="00433A6F">
        <w:rPr>
          <w:b w:val="0"/>
          <w:bCs w:val="0"/>
          <w:color w:val="000000"/>
          <w:szCs w:val="32"/>
          <w:rtl/>
        </w:rPr>
        <w:t>العملي</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مجموع</w:t>
      </w:r>
      <w:r w:rsidRPr="00433A6F">
        <w:rPr>
          <w:rFonts w:hint="cs"/>
          <w:b w:val="0"/>
          <w:bCs w:val="0"/>
          <w:color w:val="000000"/>
          <w:szCs w:val="32"/>
          <w:rtl/>
        </w:rPr>
        <w:t xml:space="preserve">ة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جراءات</w:t>
      </w:r>
      <w:r w:rsidRPr="00433A6F">
        <w:rPr>
          <w:b w:val="0"/>
          <w:bCs w:val="0"/>
          <w:color w:val="000000"/>
          <w:szCs w:val="32"/>
        </w:rPr>
        <w:t xml:space="preserve"> </w:t>
      </w:r>
      <w:r w:rsidRPr="00433A6F">
        <w:rPr>
          <w:b w:val="0"/>
          <w:bCs w:val="0"/>
          <w:color w:val="000000"/>
          <w:szCs w:val="32"/>
          <w:rtl/>
        </w:rPr>
        <w:t>كانت</w:t>
      </w:r>
      <w:r w:rsidRPr="00433A6F">
        <w:rPr>
          <w:b w:val="0"/>
          <w:bCs w:val="0"/>
          <w:color w:val="000000"/>
          <w:szCs w:val="32"/>
        </w:rPr>
        <w:t xml:space="preserve"> </w:t>
      </w:r>
      <w:r w:rsidRPr="00433A6F">
        <w:rPr>
          <w:b w:val="0"/>
          <w:bCs w:val="0"/>
          <w:color w:val="000000"/>
          <w:szCs w:val="32"/>
          <w:rtl/>
        </w:rPr>
        <w:t>تستغرق</w:t>
      </w:r>
      <w:r w:rsidRPr="00433A6F">
        <w:rPr>
          <w:b w:val="0"/>
          <w:bCs w:val="0"/>
          <w:color w:val="000000"/>
          <w:szCs w:val="32"/>
        </w:rPr>
        <w:t xml:space="preserve"> </w:t>
      </w:r>
      <w:r w:rsidRPr="00433A6F">
        <w:rPr>
          <w:b w:val="0"/>
          <w:bCs w:val="0"/>
          <w:color w:val="000000"/>
          <w:szCs w:val="32"/>
          <w:rtl/>
        </w:rPr>
        <w:t>مد</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زمني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معتبر</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وتتطلب</w:t>
      </w:r>
      <w:r w:rsidRPr="00433A6F">
        <w:rPr>
          <w:b w:val="0"/>
          <w:bCs w:val="0"/>
          <w:color w:val="000000"/>
          <w:szCs w:val="32"/>
        </w:rPr>
        <w:t xml:space="preserve"> </w:t>
      </w:r>
      <w:r w:rsidRPr="00433A6F">
        <w:rPr>
          <w:b w:val="0"/>
          <w:bCs w:val="0"/>
          <w:color w:val="000000"/>
          <w:szCs w:val="32"/>
          <w:rtl/>
        </w:rPr>
        <w:t>جهودا</w:t>
      </w:r>
      <w:r w:rsidRPr="00433A6F">
        <w:rPr>
          <w:b w:val="0"/>
          <w:bCs w:val="0"/>
          <w:color w:val="000000"/>
          <w:szCs w:val="32"/>
        </w:rPr>
        <w:t xml:space="preserve"> </w:t>
      </w:r>
      <w:r w:rsidRPr="00433A6F">
        <w:rPr>
          <w:b w:val="0"/>
          <w:bCs w:val="0"/>
          <w:color w:val="000000"/>
          <w:szCs w:val="32"/>
          <w:rtl/>
        </w:rPr>
        <w:t>مادي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ومعنوي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ك</w:t>
      </w:r>
      <w:proofErr w:type="gramStart"/>
      <w:r w:rsidRPr="00433A6F">
        <w:rPr>
          <w:b w:val="0"/>
          <w:bCs w:val="0"/>
          <w:color w:val="000000"/>
          <w:szCs w:val="32"/>
          <w:rtl/>
        </w:rPr>
        <w:t>بير</w:t>
      </w:r>
      <w:r w:rsidRPr="00433A6F">
        <w:rPr>
          <w:rFonts w:hint="cs"/>
          <w:b w:val="0"/>
          <w:bCs w:val="0"/>
          <w:color w:val="000000"/>
          <w:szCs w:val="32"/>
          <w:rtl/>
        </w:rPr>
        <w:t>ة</w:t>
      </w:r>
      <w:r w:rsidR="00771974" w:rsidRPr="00433A6F">
        <w:rPr>
          <w:b w:val="0"/>
          <w:bCs w:val="0"/>
          <w:color w:val="000000"/>
          <w:szCs w:val="32"/>
          <w:rtl/>
        </w:rPr>
        <w:t xml:space="preserve">، </w:t>
      </w:r>
      <w:r w:rsidRPr="00433A6F">
        <w:rPr>
          <w:b w:val="0"/>
          <w:bCs w:val="0"/>
          <w:color w:val="000000"/>
          <w:szCs w:val="32"/>
          <w:rtl/>
        </w:rPr>
        <w:t>والت</w:t>
      </w:r>
      <w:proofErr w:type="gramEnd"/>
      <w:r w:rsidRPr="00433A6F">
        <w:rPr>
          <w:b w:val="0"/>
          <w:bCs w:val="0"/>
          <w:color w:val="000000"/>
          <w:szCs w:val="32"/>
          <w:rtl/>
        </w:rPr>
        <w:t>حضير</w:t>
      </w:r>
      <w:r w:rsidRPr="00433A6F">
        <w:rPr>
          <w:b w:val="0"/>
          <w:bCs w:val="0"/>
          <w:color w:val="000000"/>
          <w:szCs w:val="32"/>
        </w:rPr>
        <w:t xml:space="preserve"> </w:t>
      </w:r>
      <w:r w:rsidRPr="00433A6F">
        <w:rPr>
          <w:b w:val="0"/>
          <w:bCs w:val="0"/>
          <w:color w:val="000000"/>
          <w:szCs w:val="32"/>
          <w:rtl/>
        </w:rPr>
        <w:t>لعمليات</w:t>
      </w:r>
      <w:r w:rsidRPr="00433A6F">
        <w:rPr>
          <w:b w:val="0"/>
          <w:bCs w:val="0"/>
          <w:color w:val="000000"/>
          <w:szCs w:val="32"/>
        </w:rPr>
        <w:t xml:space="preserve"> </w:t>
      </w:r>
      <w:r w:rsidRPr="00433A6F">
        <w:rPr>
          <w:b w:val="0"/>
          <w:bCs w:val="0"/>
          <w:color w:val="000000"/>
          <w:szCs w:val="32"/>
          <w:rtl/>
        </w:rPr>
        <w:t>الفداء</w:t>
      </w:r>
      <w:r w:rsidRPr="00433A6F">
        <w:rPr>
          <w:b w:val="0"/>
          <w:bCs w:val="0"/>
          <w:color w:val="000000"/>
          <w:szCs w:val="32"/>
        </w:rPr>
        <w:t xml:space="preserve"> </w:t>
      </w:r>
      <w:r w:rsidRPr="00433A6F">
        <w:rPr>
          <w:b w:val="0"/>
          <w:bCs w:val="0"/>
          <w:color w:val="000000"/>
          <w:szCs w:val="32"/>
          <w:rtl/>
        </w:rPr>
        <w:t>كان</w:t>
      </w:r>
      <w:r w:rsidRPr="00433A6F">
        <w:rPr>
          <w:b w:val="0"/>
          <w:bCs w:val="0"/>
          <w:color w:val="000000"/>
          <w:szCs w:val="32"/>
        </w:rPr>
        <w:t xml:space="preserve"> </w:t>
      </w:r>
      <w:r w:rsidRPr="00433A6F">
        <w:rPr>
          <w:b w:val="0"/>
          <w:bCs w:val="0"/>
          <w:color w:val="000000"/>
          <w:szCs w:val="32"/>
          <w:rtl/>
        </w:rPr>
        <w:t>ينطلق</w:t>
      </w:r>
      <w:r w:rsidRPr="00433A6F">
        <w:rPr>
          <w:b w:val="0"/>
          <w:bCs w:val="0"/>
          <w:color w:val="000000"/>
          <w:szCs w:val="32"/>
        </w:rPr>
        <w:t xml:space="preserve"> </w:t>
      </w:r>
      <w:r w:rsidRPr="00433A6F">
        <w:rPr>
          <w:rFonts w:hint="cs"/>
          <w:b w:val="0"/>
          <w:bCs w:val="0"/>
          <w:color w:val="000000"/>
          <w:szCs w:val="32"/>
          <w:rtl/>
        </w:rPr>
        <w:t xml:space="preserve"> أو</w:t>
      </w:r>
      <w:r w:rsidRPr="00433A6F">
        <w:rPr>
          <w:b w:val="0"/>
          <w:bCs w:val="0"/>
          <w:color w:val="000000"/>
          <w:szCs w:val="32"/>
          <w:rtl/>
        </w:rPr>
        <w:t>لا</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راضي</w:t>
      </w:r>
      <w:r w:rsidRPr="00433A6F">
        <w:rPr>
          <w:b w:val="0"/>
          <w:bCs w:val="0"/>
          <w:color w:val="000000"/>
          <w:szCs w:val="32"/>
        </w:rPr>
        <w:t xml:space="preserve"> </w:t>
      </w:r>
      <w:r w:rsidRPr="00433A6F">
        <w:rPr>
          <w:b w:val="0"/>
          <w:bCs w:val="0"/>
          <w:color w:val="000000"/>
          <w:szCs w:val="32"/>
          <w:rtl/>
        </w:rPr>
        <w:t>المسيحي</w:t>
      </w:r>
      <w:r w:rsidRPr="00433A6F">
        <w:rPr>
          <w:rFonts w:hint="cs"/>
          <w:b w:val="0"/>
          <w:bCs w:val="0"/>
          <w:color w:val="000000"/>
          <w:szCs w:val="32"/>
          <w:rtl/>
        </w:rPr>
        <w:t>ة .</w:t>
      </w:r>
      <w:bookmarkEnd w:id="135"/>
      <w:r w:rsidRPr="00433A6F">
        <w:rPr>
          <w:rFonts w:hint="cs"/>
          <w:b w:val="0"/>
          <w:bCs w:val="0"/>
          <w:color w:val="000000"/>
          <w:szCs w:val="32"/>
          <w:rtl/>
        </w:rPr>
        <w:t xml:space="preserve"> </w:t>
      </w:r>
      <w:r w:rsidRPr="00433A6F">
        <w:rPr>
          <w:b w:val="0"/>
          <w:bCs w:val="0"/>
          <w:color w:val="000000"/>
          <w:szCs w:val="32"/>
          <w:rtl/>
        </w:rPr>
        <w:t>بعملي</w:t>
      </w:r>
      <w:r w:rsidRPr="00433A6F">
        <w:rPr>
          <w:rFonts w:hint="cs"/>
          <w:b w:val="0"/>
          <w:bCs w:val="0"/>
          <w:color w:val="000000"/>
          <w:szCs w:val="32"/>
          <w:rtl/>
        </w:rPr>
        <w:t xml:space="preserve">ة </w:t>
      </w:r>
      <w:r w:rsidRPr="00433A6F">
        <w:rPr>
          <w:b w:val="0"/>
          <w:bCs w:val="0"/>
          <w:color w:val="000000"/>
          <w:szCs w:val="32"/>
          <w:rtl/>
        </w:rPr>
        <w:t>جمع</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موال</w:t>
      </w:r>
      <w:r w:rsidRPr="00433A6F">
        <w:rPr>
          <w:b w:val="0"/>
          <w:bCs w:val="0"/>
          <w:color w:val="000000"/>
          <w:szCs w:val="32"/>
        </w:rPr>
        <w:t xml:space="preserve"> </w:t>
      </w:r>
      <w:r w:rsidRPr="00433A6F">
        <w:rPr>
          <w:b w:val="0"/>
          <w:bCs w:val="0"/>
          <w:color w:val="000000"/>
          <w:szCs w:val="32"/>
          <w:rtl/>
        </w:rPr>
        <w:t>وصولا</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حيث</w:t>
      </w:r>
      <w:r w:rsidRPr="00433A6F">
        <w:rPr>
          <w:b w:val="0"/>
          <w:bCs w:val="0"/>
          <w:color w:val="000000"/>
          <w:szCs w:val="32"/>
        </w:rPr>
        <w:t xml:space="preserve"> </w:t>
      </w:r>
      <w:r w:rsidRPr="00433A6F">
        <w:rPr>
          <w:b w:val="0"/>
          <w:bCs w:val="0"/>
          <w:color w:val="000000"/>
          <w:szCs w:val="32"/>
          <w:rtl/>
        </w:rPr>
        <w:t>تكون</w:t>
      </w:r>
      <w:r w:rsidRPr="00433A6F">
        <w:rPr>
          <w:b w:val="0"/>
          <w:bCs w:val="0"/>
          <w:color w:val="000000"/>
          <w:szCs w:val="32"/>
        </w:rPr>
        <w:t xml:space="preserve"> </w:t>
      </w:r>
      <w:r w:rsidRPr="00433A6F">
        <w:rPr>
          <w:b w:val="0"/>
          <w:bCs w:val="0"/>
          <w:color w:val="000000"/>
          <w:szCs w:val="32"/>
          <w:rtl/>
        </w:rPr>
        <w:t>فيها</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جراءات</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خرى</w:t>
      </w:r>
      <w:r w:rsidRPr="00433A6F">
        <w:rPr>
          <w:rFonts w:hint="cs"/>
          <w:b w:val="0"/>
          <w:bCs w:val="0"/>
          <w:color w:val="000000"/>
          <w:szCs w:val="32"/>
          <w:rtl/>
        </w:rPr>
        <w:t xml:space="preserve"> . </w:t>
      </w:r>
      <w:r w:rsidRPr="00433A6F">
        <w:rPr>
          <w:b w:val="0"/>
          <w:bCs w:val="0"/>
          <w:color w:val="000000"/>
          <w:szCs w:val="32"/>
        </w:rPr>
        <w:br/>
      </w:r>
      <w:r w:rsidRPr="00433A6F">
        <w:rPr>
          <w:b w:val="0"/>
          <w:bCs w:val="0"/>
          <w:color w:val="000000"/>
          <w:szCs w:val="32"/>
          <w:rtl/>
        </w:rPr>
        <w:lastRenderedPageBreak/>
        <w:t>كانت</w:t>
      </w:r>
      <w:r w:rsidRPr="00433A6F">
        <w:rPr>
          <w:b w:val="0"/>
          <w:bCs w:val="0"/>
          <w:color w:val="000000"/>
          <w:szCs w:val="32"/>
        </w:rPr>
        <w:t xml:space="preserve"> </w:t>
      </w:r>
      <w:r w:rsidRPr="00433A6F">
        <w:rPr>
          <w:b w:val="0"/>
          <w:bCs w:val="0"/>
          <w:color w:val="000000"/>
          <w:szCs w:val="32"/>
          <w:rtl/>
        </w:rPr>
        <w:t>الخطوات</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ولى</w:t>
      </w:r>
      <w:r w:rsidRPr="00433A6F">
        <w:rPr>
          <w:b w:val="0"/>
          <w:bCs w:val="0"/>
          <w:color w:val="000000"/>
          <w:szCs w:val="32"/>
        </w:rPr>
        <w:t xml:space="preserve"> </w:t>
      </w:r>
      <w:r w:rsidRPr="00433A6F">
        <w:rPr>
          <w:b w:val="0"/>
          <w:bCs w:val="0"/>
          <w:color w:val="000000"/>
          <w:szCs w:val="32"/>
          <w:rtl/>
        </w:rPr>
        <w:t>لعملية</w:t>
      </w:r>
      <w:r w:rsidRPr="00433A6F">
        <w:rPr>
          <w:b w:val="0"/>
          <w:bCs w:val="0"/>
          <w:color w:val="000000"/>
          <w:szCs w:val="32"/>
        </w:rPr>
        <w:t xml:space="preserve"> </w:t>
      </w:r>
      <w:r w:rsidRPr="00433A6F">
        <w:rPr>
          <w:b w:val="0"/>
          <w:bCs w:val="0"/>
          <w:color w:val="000000"/>
          <w:szCs w:val="32"/>
          <w:rtl/>
        </w:rPr>
        <w:t>الفداء</w:t>
      </w:r>
      <w:r w:rsidRPr="00433A6F">
        <w:rPr>
          <w:b w:val="0"/>
          <w:bCs w:val="0"/>
          <w:color w:val="000000"/>
          <w:szCs w:val="32"/>
        </w:rPr>
        <w:t xml:space="preserve"> </w:t>
      </w:r>
      <w:r w:rsidRPr="00433A6F">
        <w:rPr>
          <w:b w:val="0"/>
          <w:bCs w:val="0"/>
          <w:color w:val="000000"/>
          <w:szCs w:val="32"/>
          <w:rtl/>
        </w:rPr>
        <w:t>تبدأ</w:t>
      </w:r>
      <w:r w:rsidRPr="00433A6F">
        <w:rPr>
          <w:b w:val="0"/>
          <w:bCs w:val="0"/>
          <w:color w:val="000000"/>
          <w:szCs w:val="32"/>
        </w:rPr>
        <w:t xml:space="preserve"> </w:t>
      </w:r>
      <w:r w:rsidRPr="00433A6F">
        <w:rPr>
          <w:b w:val="0"/>
          <w:bCs w:val="0"/>
          <w:color w:val="000000"/>
          <w:szCs w:val="32"/>
          <w:rtl/>
        </w:rPr>
        <w:t>عادة</w:t>
      </w:r>
      <w:r w:rsidRPr="00433A6F">
        <w:rPr>
          <w:b w:val="0"/>
          <w:bCs w:val="0"/>
          <w:color w:val="000000"/>
          <w:szCs w:val="32"/>
        </w:rPr>
        <w:t xml:space="preserve"> </w:t>
      </w:r>
      <w:r w:rsidRPr="00433A6F">
        <w:rPr>
          <w:b w:val="0"/>
          <w:bCs w:val="0"/>
          <w:color w:val="000000"/>
          <w:szCs w:val="32"/>
          <w:rtl/>
        </w:rPr>
        <w:t>بعد</w:t>
      </w:r>
      <w:r w:rsidRPr="00433A6F">
        <w:rPr>
          <w:b w:val="0"/>
          <w:bCs w:val="0"/>
          <w:color w:val="000000"/>
          <w:szCs w:val="32"/>
        </w:rPr>
        <w:t xml:space="preserve"> </w:t>
      </w:r>
      <w:r w:rsidRPr="00433A6F">
        <w:rPr>
          <w:b w:val="0"/>
          <w:bCs w:val="0"/>
          <w:color w:val="000000"/>
          <w:szCs w:val="32"/>
          <w:rtl/>
        </w:rPr>
        <w:t>حصول</w:t>
      </w:r>
      <w:r w:rsidRPr="00433A6F">
        <w:rPr>
          <w:b w:val="0"/>
          <w:bCs w:val="0"/>
          <w:color w:val="000000"/>
          <w:szCs w:val="32"/>
        </w:rPr>
        <w:t xml:space="preserve"> </w:t>
      </w:r>
      <w:r w:rsidRPr="00433A6F">
        <w:rPr>
          <w:b w:val="0"/>
          <w:bCs w:val="0"/>
          <w:color w:val="000000"/>
          <w:szCs w:val="32"/>
          <w:rtl/>
        </w:rPr>
        <w:t>المجموعة</w:t>
      </w:r>
      <w:r w:rsidRPr="00433A6F">
        <w:rPr>
          <w:b w:val="0"/>
          <w:bCs w:val="0"/>
          <w:color w:val="000000"/>
          <w:szCs w:val="32"/>
        </w:rPr>
        <w:t xml:space="preserve"> </w:t>
      </w:r>
      <w:r w:rsidRPr="00433A6F">
        <w:rPr>
          <w:b w:val="0"/>
          <w:bCs w:val="0"/>
          <w:color w:val="000000"/>
          <w:szCs w:val="32"/>
          <w:rtl/>
        </w:rPr>
        <w:t>الدينية</w:t>
      </w:r>
      <w:r w:rsidRPr="00433A6F">
        <w:rPr>
          <w:b w:val="0"/>
          <w:bCs w:val="0"/>
          <w:color w:val="000000"/>
          <w:szCs w:val="32"/>
        </w:rPr>
        <w:t xml:space="preserve"> </w:t>
      </w:r>
      <w:r w:rsidRPr="00433A6F">
        <w:rPr>
          <w:b w:val="0"/>
          <w:bCs w:val="0"/>
          <w:color w:val="000000"/>
          <w:szCs w:val="32"/>
          <w:rtl/>
        </w:rPr>
        <w:t>المتخصصة</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إذن</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الملك</w:t>
      </w:r>
      <w:r w:rsidR="00771974" w:rsidRPr="00433A6F">
        <w:rPr>
          <w:b w:val="0"/>
          <w:bCs w:val="0"/>
          <w:color w:val="000000"/>
          <w:szCs w:val="32"/>
          <w:rtl/>
        </w:rPr>
        <w:t xml:space="preserve">، </w:t>
      </w:r>
      <w:r w:rsidRPr="00433A6F">
        <w:rPr>
          <w:b w:val="0"/>
          <w:bCs w:val="0"/>
          <w:color w:val="000000"/>
          <w:szCs w:val="32"/>
          <w:rtl/>
        </w:rPr>
        <w:t>وكان</w:t>
      </w:r>
      <w:r w:rsidRPr="00433A6F">
        <w:rPr>
          <w:b w:val="0"/>
          <w:bCs w:val="0"/>
          <w:color w:val="000000"/>
          <w:szCs w:val="32"/>
        </w:rPr>
        <w:t xml:space="preserve"> </w:t>
      </w:r>
      <w:r w:rsidRPr="00433A6F">
        <w:rPr>
          <w:b w:val="0"/>
          <w:bCs w:val="0"/>
          <w:color w:val="000000"/>
          <w:szCs w:val="32"/>
          <w:rtl/>
        </w:rPr>
        <w:t>أول</w:t>
      </w:r>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يشرع</w:t>
      </w:r>
      <w:r w:rsidRPr="00433A6F">
        <w:rPr>
          <w:b w:val="0"/>
          <w:bCs w:val="0"/>
          <w:color w:val="000000"/>
          <w:szCs w:val="32"/>
        </w:rPr>
        <w:t xml:space="preserve"> </w:t>
      </w:r>
      <w:r w:rsidRPr="00433A6F">
        <w:rPr>
          <w:b w:val="0"/>
          <w:bCs w:val="0"/>
          <w:color w:val="000000"/>
          <w:szCs w:val="32"/>
          <w:rtl/>
        </w:rPr>
        <w:t>فيه</w:t>
      </w:r>
      <w:r w:rsidRPr="00433A6F">
        <w:rPr>
          <w:b w:val="0"/>
          <w:bCs w:val="0"/>
          <w:color w:val="000000"/>
          <w:szCs w:val="32"/>
        </w:rPr>
        <w:t xml:space="preserve"> </w:t>
      </w:r>
      <w:r w:rsidRPr="00433A6F">
        <w:rPr>
          <w:b w:val="0"/>
          <w:bCs w:val="0"/>
          <w:color w:val="000000"/>
          <w:szCs w:val="32"/>
          <w:rtl/>
        </w:rPr>
        <w:t>رجال</w:t>
      </w:r>
      <w:r w:rsidRPr="00433A6F">
        <w:rPr>
          <w:b w:val="0"/>
          <w:bCs w:val="0"/>
          <w:color w:val="000000"/>
          <w:szCs w:val="32"/>
        </w:rPr>
        <w:t xml:space="preserve"> </w:t>
      </w:r>
      <w:r w:rsidRPr="00433A6F">
        <w:rPr>
          <w:b w:val="0"/>
          <w:bCs w:val="0"/>
          <w:color w:val="000000"/>
          <w:szCs w:val="32"/>
          <w:rtl/>
        </w:rPr>
        <w:t>الدين</w:t>
      </w:r>
      <w:r w:rsidRPr="00433A6F">
        <w:rPr>
          <w:b w:val="0"/>
          <w:bCs w:val="0"/>
          <w:color w:val="000000"/>
          <w:szCs w:val="32"/>
        </w:rPr>
        <w:t xml:space="preserve"> </w:t>
      </w:r>
      <w:r w:rsidRPr="00433A6F">
        <w:rPr>
          <w:b w:val="0"/>
          <w:bCs w:val="0"/>
          <w:color w:val="000000"/>
          <w:szCs w:val="32"/>
          <w:rtl/>
        </w:rPr>
        <w:t>هو</w:t>
      </w:r>
      <w:r w:rsidRPr="00433A6F">
        <w:rPr>
          <w:b w:val="0"/>
          <w:bCs w:val="0"/>
          <w:color w:val="000000"/>
          <w:szCs w:val="32"/>
        </w:rPr>
        <w:t xml:space="preserve"> </w:t>
      </w:r>
      <w:r w:rsidRPr="00433A6F">
        <w:rPr>
          <w:b w:val="0"/>
          <w:bCs w:val="0"/>
          <w:color w:val="000000"/>
          <w:szCs w:val="32"/>
          <w:rtl/>
        </w:rPr>
        <w:t>جمع</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موال</w:t>
      </w:r>
      <w:r w:rsidRPr="00433A6F">
        <w:rPr>
          <w:b w:val="0"/>
          <w:bCs w:val="0"/>
          <w:color w:val="000000"/>
          <w:szCs w:val="32"/>
        </w:rPr>
        <w:t xml:space="preserve"> </w:t>
      </w:r>
      <w:r w:rsidRPr="00433A6F">
        <w:rPr>
          <w:b w:val="0"/>
          <w:bCs w:val="0"/>
          <w:color w:val="000000"/>
          <w:szCs w:val="32"/>
          <w:rtl/>
        </w:rPr>
        <w:t>الضرورية</w:t>
      </w:r>
      <w:r w:rsidRPr="00433A6F">
        <w:rPr>
          <w:b w:val="0"/>
          <w:bCs w:val="0"/>
          <w:color w:val="000000"/>
          <w:szCs w:val="32"/>
        </w:rPr>
        <w:t xml:space="preserve"> </w:t>
      </w:r>
      <w:r w:rsidRPr="00433A6F">
        <w:rPr>
          <w:b w:val="0"/>
          <w:bCs w:val="0"/>
          <w:color w:val="000000"/>
          <w:szCs w:val="32"/>
          <w:rtl/>
        </w:rPr>
        <w:t>للعملية</w:t>
      </w:r>
      <w:r w:rsidRPr="00433A6F">
        <w:rPr>
          <w:b w:val="0"/>
          <w:bCs w:val="0"/>
          <w:color w:val="000000"/>
          <w:szCs w:val="32"/>
        </w:rPr>
        <w:t xml:space="preserve"> </w:t>
      </w:r>
      <w:r w:rsidRPr="00433A6F">
        <w:rPr>
          <w:b w:val="0"/>
          <w:bCs w:val="0"/>
          <w:color w:val="000000"/>
          <w:szCs w:val="32"/>
          <w:rtl/>
        </w:rPr>
        <w:t>بأكملها</w:t>
      </w:r>
      <w:r w:rsidRPr="00433A6F">
        <w:rPr>
          <w:rFonts w:hint="cs"/>
          <w:b w:val="0"/>
          <w:bCs w:val="0"/>
          <w:color w:val="000000"/>
          <w:szCs w:val="32"/>
          <w:rtl/>
        </w:rPr>
        <w:t xml:space="preserve"> </w:t>
      </w:r>
      <w:r w:rsidRPr="00433A6F">
        <w:rPr>
          <w:b w:val="0"/>
          <w:bCs w:val="0"/>
          <w:color w:val="000000"/>
          <w:szCs w:val="32"/>
        </w:rPr>
        <w:t xml:space="preserve"> </w:t>
      </w:r>
      <w:r w:rsidRPr="00433A6F">
        <w:rPr>
          <w:rFonts w:hint="cs"/>
          <w:b w:val="0"/>
          <w:bCs w:val="0"/>
          <w:color w:val="000000"/>
          <w:szCs w:val="32"/>
          <w:rtl/>
        </w:rPr>
        <w:t>.</w:t>
      </w:r>
      <w:r w:rsidR="00365338" w:rsidRPr="00433A6F">
        <w:rPr>
          <w:rStyle w:val="Appelnotedebasdep"/>
          <w:b w:val="0"/>
          <w:bCs w:val="0"/>
          <w:szCs w:val="32"/>
          <w:rtl/>
        </w:rPr>
        <w:footnoteReference w:id="229"/>
      </w:r>
      <w:bookmarkEnd w:id="136"/>
    </w:p>
    <w:p w:rsidR="00CE4C33" w:rsidRPr="00433A6F" w:rsidRDefault="00A54410" w:rsidP="005E6B68">
      <w:pPr>
        <w:pStyle w:val="Titre1"/>
        <w:numPr>
          <w:ilvl w:val="2"/>
          <w:numId w:val="5"/>
        </w:numPr>
        <w:ind w:left="-1" w:firstLine="0"/>
        <w:jc w:val="both"/>
        <w:rPr>
          <w:szCs w:val="32"/>
          <w:rtl/>
        </w:rPr>
      </w:pPr>
      <w:bookmarkStart w:id="137" w:name="_Toc209017256"/>
      <w:r w:rsidRPr="00433A6F">
        <w:rPr>
          <w:szCs w:val="32"/>
          <w:rtl/>
        </w:rPr>
        <w:t>–</w:t>
      </w:r>
      <w:r w:rsidR="0005711B" w:rsidRPr="00433A6F">
        <w:rPr>
          <w:rFonts w:hint="cs"/>
          <w:szCs w:val="32"/>
          <w:rtl/>
        </w:rPr>
        <w:t xml:space="preserve"> </w:t>
      </w:r>
      <w:r w:rsidR="0005711B" w:rsidRPr="00433A6F">
        <w:rPr>
          <w:szCs w:val="32"/>
          <w:rtl/>
        </w:rPr>
        <w:t>جمع</w:t>
      </w:r>
      <w:r w:rsidRPr="00433A6F">
        <w:rPr>
          <w:rFonts w:hint="cs"/>
          <w:szCs w:val="32"/>
          <w:rtl/>
        </w:rPr>
        <w:t xml:space="preserve"> </w:t>
      </w:r>
      <w:r w:rsidR="00B003FB" w:rsidRPr="00433A6F">
        <w:rPr>
          <w:szCs w:val="32"/>
          <w:rtl/>
        </w:rPr>
        <w:t>ال</w:t>
      </w:r>
      <w:r w:rsidR="00B003FB" w:rsidRPr="00433A6F">
        <w:rPr>
          <w:rFonts w:hint="cs"/>
          <w:szCs w:val="32"/>
          <w:rtl/>
        </w:rPr>
        <w:t>أ</w:t>
      </w:r>
      <w:r w:rsidR="0005711B" w:rsidRPr="00433A6F">
        <w:rPr>
          <w:szCs w:val="32"/>
          <w:rtl/>
        </w:rPr>
        <w:t>موال</w:t>
      </w:r>
      <w:bookmarkEnd w:id="137"/>
    </w:p>
    <w:p w:rsidR="0005711B" w:rsidRPr="00433A6F" w:rsidRDefault="00335B3A" w:rsidP="00365338">
      <w:pPr>
        <w:pStyle w:val="Titre1"/>
        <w:ind w:firstLine="566"/>
        <w:jc w:val="both"/>
        <w:rPr>
          <w:b w:val="0"/>
          <w:bCs w:val="0"/>
          <w:szCs w:val="32"/>
          <w:rtl/>
        </w:rPr>
      </w:pPr>
      <w:bookmarkStart w:id="138" w:name="_Toc209017257"/>
      <w:r w:rsidRPr="00433A6F">
        <w:rPr>
          <w:b w:val="0"/>
          <w:bCs w:val="0"/>
          <w:color w:val="000000"/>
          <w:szCs w:val="32"/>
          <w:rtl/>
        </w:rPr>
        <w:t>لقد</w:t>
      </w:r>
      <w:r w:rsidRPr="00433A6F">
        <w:rPr>
          <w:b w:val="0"/>
          <w:bCs w:val="0"/>
          <w:color w:val="000000"/>
          <w:szCs w:val="32"/>
        </w:rPr>
        <w:t xml:space="preserve"> </w:t>
      </w:r>
      <w:r w:rsidRPr="00433A6F">
        <w:rPr>
          <w:b w:val="0"/>
          <w:bCs w:val="0"/>
          <w:color w:val="000000"/>
          <w:szCs w:val="32"/>
          <w:rtl/>
        </w:rPr>
        <w:t>كانت</w:t>
      </w:r>
      <w:r w:rsidRPr="00433A6F">
        <w:rPr>
          <w:b w:val="0"/>
          <w:bCs w:val="0"/>
          <w:color w:val="000000"/>
          <w:szCs w:val="32"/>
        </w:rPr>
        <w:t xml:space="preserve"> </w:t>
      </w:r>
      <w:r w:rsidRPr="00433A6F">
        <w:rPr>
          <w:b w:val="0"/>
          <w:bCs w:val="0"/>
          <w:color w:val="000000"/>
          <w:szCs w:val="32"/>
          <w:rtl/>
        </w:rPr>
        <w:t>عملي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جمع</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موال</w:t>
      </w:r>
      <w:r w:rsidRPr="00433A6F">
        <w:rPr>
          <w:b w:val="0"/>
          <w:bCs w:val="0"/>
          <w:color w:val="000000"/>
          <w:szCs w:val="32"/>
        </w:rPr>
        <w:t xml:space="preserve"> </w:t>
      </w:r>
      <w:r w:rsidRPr="00433A6F">
        <w:rPr>
          <w:b w:val="0"/>
          <w:bCs w:val="0"/>
          <w:color w:val="000000"/>
          <w:szCs w:val="32"/>
          <w:rtl/>
        </w:rPr>
        <w:t>منظم</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رغم</w:t>
      </w:r>
      <w:r w:rsidRPr="00433A6F">
        <w:rPr>
          <w:b w:val="0"/>
          <w:bCs w:val="0"/>
          <w:color w:val="000000"/>
          <w:szCs w:val="32"/>
        </w:rPr>
        <w:t xml:space="preserve"> </w:t>
      </w:r>
      <w:r w:rsidRPr="00433A6F">
        <w:rPr>
          <w:b w:val="0"/>
          <w:bCs w:val="0"/>
          <w:color w:val="000000"/>
          <w:szCs w:val="32"/>
          <w:rtl/>
        </w:rPr>
        <w:t>صعوباتها</w:t>
      </w:r>
      <w:r w:rsidRPr="00433A6F">
        <w:rPr>
          <w:b w:val="0"/>
          <w:bCs w:val="0"/>
          <w:color w:val="000000"/>
          <w:szCs w:val="32"/>
        </w:rPr>
        <w:t xml:space="preserve"> </w:t>
      </w:r>
      <w:r w:rsidRPr="00433A6F">
        <w:rPr>
          <w:b w:val="0"/>
          <w:bCs w:val="0"/>
          <w:color w:val="000000"/>
          <w:szCs w:val="32"/>
          <w:rtl/>
        </w:rPr>
        <w:t>تساهم</w:t>
      </w:r>
      <w:r w:rsidRPr="00433A6F">
        <w:rPr>
          <w:b w:val="0"/>
          <w:bCs w:val="0"/>
          <w:color w:val="000000"/>
          <w:szCs w:val="32"/>
        </w:rPr>
        <w:t xml:space="preserve"> </w:t>
      </w:r>
      <w:r w:rsidRPr="00433A6F">
        <w:rPr>
          <w:b w:val="0"/>
          <w:bCs w:val="0"/>
          <w:color w:val="000000"/>
          <w:szCs w:val="32"/>
          <w:rtl/>
        </w:rPr>
        <w:t>فيها</w:t>
      </w:r>
      <w:r w:rsidRPr="00433A6F">
        <w:rPr>
          <w:b w:val="0"/>
          <w:bCs w:val="0"/>
          <w:color w:val="000000"/>
          <w:szCs w:val="32"/>
        </w:rPr>
        <w:t xml:space="preserve"> </w:t>
      </w:r>
      <w:r w:rsidRPr="00433A6F">
        <w:rPr>
          <w:b w:val="0"/>
          <w:bCs w:val="0"/>
          <w:color w:val="000000"/>
          <w:szCs w:val="32"/>
          <w:rtl/>
        </w:rPr>
        <w:t>عد</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طراف</w:t>
      </w:r>
      <w:r w:rsidRPr="00433A6F">
        <w:rPr>
          <w:b w:val="0"/>
          <w:bCs w:val="0"/>
          <w:color w:val="000000"/>
          <w:szCs w:val="32"/>
        </w:rPr>
        <w:t xml:space="preserve">: </w:t>
      </w:r>
      <w:r w:rsidRPr="00433A6F">
        <w:rPr>
          <w:rFonts w:hint="cs"/>
          <w:b w:val="0"/>
          <w:bCs w:val="0"/>
          <w:color w:val="000000"/>
          <w:szCs w:val="32"/>
          <w:rtl/>
        </w:rPr>
        <w:t xml:space="preserve"> </w:t>
      </w:r>
      <w:r w:rsidRPr="00433A6F">
        <w:rPr>
          <w:b w:val="0"/>
          <w:bCs w:val="0"/>
          <w:color w:val="000000"/>
          <w:szCs w:val="32"/>
          <w:rtl/>
        </w:rPr>
        <w:t>الكنيس</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والملوك</w:t>
      </w:r>
      <w:r w:rsidRPr="00433A6F">
        <w:rPr>
          <w:b w:val="0"/>
          <w:bCs w:val="0"/>
          <w:color w:val="000000"/>
          <w:szCs w:val="32"/>
        </w:rPr>
        <w:t xml:space="preserve"> </w:t>
      </w:r>
      <w:r w:rsidRPr="00433A6F">
        <w:rPr>
          <w:b w:val="0"/>
          <w:bCs w:val="0"/>
          <w:color w:val="000000"/>
          <w:szCs w:val="32"/>
          <w:rtl/>
        </w:rPr>
        <w:t>وكذلك</w:t>
      </w:r>
      <w:r w:rsidRPr="00433A6F">
        <w:rPr>
          <w:b w:val="0"/>
          <w:bCs w:val="0"/>
          <w:color w:val="000000"/>
          <w:szCs w:val="32"/>
        </w:rPr>
        <w:t xml:space="preserve"> </w:t>
      </w:r>
      <w:r w:rsidRPr="00433A6F">
        <w:rPr>
          <w:b w:val="0"/>
          <w:bCs w:val="0"/>
          <w:color w:val="000000"/>
          <w:szCs w:val="32"/>
          <w:rtl/>
        </w:rPr>
        <w:t>الشعوب</w:t>
      </w:r>
      <w:r w:rsidRPr="00433A6F">
        <w:rPr>
          <w:rFonts w:hint="cs"/>
          <w:b w:val="0"/>
          <w:bCs w:val="0"/>
          <w:color w:val="000000"/>
          <w:szCs w:val="32"/>
          <w:rtl/>
        </w:rPr>
        <w:t xml:space="preserve"> و</w:t>
      </w:r>
      <w:r w:rsidRPr="00433A6F">
        <w:rPr>
          <w:b w:val="0"/>
          <w:bCs w:val="0"/>
          <w:color w:val="000000"/>
          <w:szCs w:val="32"/>
        </w:rPr>
        <w:t xml:space="preserve"> </w:t>
      </w:r>
      <w:r w:rsidRPr="00433A6F">
        <w:rPr>
          <w:b w:val="0"/>
          <w:bCs w:val="0"/>
          <w:color w:val="000000"/>
          <w:szCs w:val="32"/>
          <w:rtl/>
        </w:rPr>
        <w:t>الصدقات</w:t>
      </w:r>
      <w:r w:rsidRPr="00433A6F">
        <w:rPr>
          <w:b w:val="0"/>
          <w:bCs w:val="0"/>
          <w:color w:val="000000"/>
          <w:szCs w:val="32"/>
        </w:rPr>
        <w:t xml:space="preserve"> </w:t>
      </w:r>
      <w:r w:rsidRPr="00433A6F">
        <w:rPr>
          <w:b w:val="0"/>
          <w:bCs w:val="0"/>
          <w:color w:val="000000"/>
          <w:szCs w:val="32"/>
          <w:rtl/>
        </w:rPr>
        <w:t>والهبات</w:t>
      </w:r>
      <w:r w:rsidR="00771974" w:rsidRPr="00433A6F">
        <w:rPr>
          <w:b w:val="0"/>
          <w:bCs w:val="0"/>
          <w:color w:val="000000"/>
          <w:szCs w:val="32"/>
          <w:rtl/>
        </w:rPr>
        <w:t xml:space="preserve">، </w:t>
      </w:r>
      <w:r w:rsidRPr="00433A6F">
        <w:rPr>
          <w:b w:val="0"/>
          <w:bCs w:val="0"/>
          <w:color w:val="000000"/>
          <w:szCs w:val="32"/>
          <w:rtl/>
        </w:rPr>
        <w:t>كتب</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حد</w:t>
      </w:r>
      <w:r w:rsidRPr="00433A6F">
        <w:rPr>
          <w:b w:val="0"/>
          <w:bCs w:val="0"/>
          <w:color w:val="000000"/>
          <w:szCs w:val="32"/>
        </w:rPr>
        <w:t xml:space="preserve"> </w:t>
      </w:r>
      <w:r w:rsidRPr="00433A6F">
        <w:rPr>
          <w:b w:val="0"/>
          <w:bCs w:val="0"/>
          <w:color w:val="000000"/>
          <w:szCs w:val="32"/>
          <w:rtl/>
        </w:rPr>
        <w:t>القناصل</w:t>
      </w:r>
      <w:r w:rsidRPr="00433A6F">
        <w:rPr>
          <w:b w:val="0"/>
          <w:bCs w:val="0"/>
          <w:color w:val="000000"/>
          <w:szCs w:val="32"/>
        </w:rPr>
        <w:t xml:space="preserve"> </w:t>
      </w:r>
      <w:r w:rsidRPr="00433A6F">
        <w:rPr>
          <w:b w:val="0"/>
          <w:bCs w:val="0"/>
          <w:color w:val="000000"/>
          <w:szCs w:val="32"/>
          <w:rtl/>
        </w:rPr>
        <w:t>يناشد</w:t>
      </w:r>
      <w:r w:rsidRPr="00433A6F">
        <w:rPr>
          <w:b w:val="0"/>
          <w:bCs w:val="0"/>
          <w:color w:val="000000"/>
          <w:szCs w:val="32"/>
        </w:rPr>
        <w:t xml:space="preserve"> </w:t>
      </w:r>
      <w:r w:rsidRPr="00433A6F">
        <w:rPr>
          <w:b w:val="0"/>
          <w:bCs w:val="0"/>
          <w:color w:val="000000"/>
          <w:szCs w:val="32"/>
          <w:rtl/>
        </w:rPr>
        <w:t>العام</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الهبات</w:t>
      </w:r>
      <w:r w:rsidRPr="00433A6F">
        <w:rPr>
          <w:b w:val="0"/>
          <w:bCs w:val="0"/>
          <w:color w:val="000000"/>
          <w:szCs w:val="32"/>
        </w:rPr>
        <w:t xml:space="preserve"> </w:t>
      </w:r>
      <w:r w:rsidRPr="00433A6F">
        <w:rPr>
          <w:b w:val="0"/>
          <w:bCs w:val="0"/>
          <w:color w:val="000000"/>
          <w:szCs w:val="32"/>
          <w:rtl/>
        </w:rPr>
        <w:t>والتبرعات</w:t>
      </w:r>
      <w:r w:rsidRPr="00433A6F">
        <w:rPr>
          <w:b w:val="0"/>
          <w:bCs w:val="0"/>
          <w:color w:val="000000"/>
          <w:szCs w:val="32"/>
        </w:rPr>
        <w:t xml:space="preserve"> </w:t>
      </w:r>
      <w:r w:rsidRPr="00433A6F">
        <w:rPr>
          <w:b w:val="0"/>
          <w:bCs w:val="0"/>
          <w:color w:val="000000"/>
          <w:szCs w:val="32"/>
          <w:rtl/>
        </w:rPr>
        <w:t>المالي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بعبارات</w:t>
      </w:r>
      <w:r w:rsidRPr="00433A6F">
        <w:rPr>
          <w:b w:val="0"/>
          <w:bCs w:val="0"/>
          <w:color w:val="000000"/>
          <w:szCs w:val="32"/>
        </w:rPr>
        <w:t xml:space="preserve"> </w:t>
      </w:r>
      <w:r w:rsidRPr="00433A6F">
        <w:rPr>
          <w:b w:val="0"/>
          <w:bCs w:val="0"/>
          <w:color w:val="000000"/>
          <w:szCs w:val="32"/>
          <w:rtl/>
        </w:rPr>
        <w:t>مؤثر</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جاء</w:t>
      </w:r>
      <w:r w:rsidRPr="00433A6F">
        <w:rPr>
          <w:b w:val="0"/>
          <w:bCs w:val="0"/>
          <w:color w:val="000000"/>
          <w:szCs w:val="32"/>
        </w:rPr>
        <w:t xml:space="preserve"> </w:t>
      </w:r>
      <w:r w:rsidRPr="00433A6F">
        <w:rPr>
          <w:b w:val="0"/>
          <w:bCs w:val="0"/>
          <w:color w:val="000000"/>
          <w:szCs w:val="32"/>
          <w:rtl/>
        </w:rPr>
        <w:t>فيها</w:t>
      </w:r>
      <w:r w:rsidRPr="00433A6F">
        <w:rPr>
          <w:b w:val="0"/>
          <w:bCs w:val="0"/>
          <w:color w:val="000000"/>
          <w:szCs w:val="32"/>
        </w:rPr>
        <w:t xml:space="preserve"> " </w:t>
      </w:r>
      <w:r w:rsidRPr="00433A6F">
        <w:rPr>
          <w:b w:val="0"/>
          <w:bCs w:val="0"/>
          <w:color w:val="000000"/>
          <w:szCs w:val="32"/>
          <w:rtl/>
        </w:rPr>
        <w:t>بسم</w:t>
      </w:r>
      <w:r w:rsidRPr="00433A6F">
        <w:rPr>
          <w:b w:val="0"/>
          <w:bCs w:val="0"/>
          <w:color w:val="000000"/>
          <w:szCs w:val="32"/>
        </w:rPr>
        <w:t xml:space="preserve"> </w:t>
      </w:r>
      <w:r w:rsidRPr="00433A6F">
        <w:rPr>
          <w:b w:val="0"/>
          <w:bCs w:val="0"/>
          <w:color w:val="000000"/>
          <w:szCs w:val="32"/>
          <w:rtl/>
        </w:rPr>
        <w:t>الرب</w:t>
      </w:r>
      <w:r w:rsidRPr="00433A6F">
        <w:rPr>
          <w:b w:val="0"/>
          <w:bCs w:val="0"/>
          <w:color w:val="000000"/>
          <w:szCs w:val="32"/>
        </w:rPr>
        <w:t xml:space="preserve"> </w:t>
      </w:r>
      <w:r w:rsidRPr="00433A6F">
        <w:rPr>
          <w:b w:val="0"/>
          <w:bCs w:val="0"/>
          <w:color w:val="000000"/>
          <w:szCs w:val="32"/>
          <w:rtl/>
        </w:rPr>
        <w:t>ندعوكم</w:t>
      </w:r>
      <w:r w:rsidR="00771974" w:rsidRPr="00433A6F">
        <w:rPr>
          <w:b w:val="0"/>
          <w:bCs w:val="0"/>
          <w:color w:val="000000"/>
          <w:szCs w:val="32"/>
          <w:rtl/>
        </w:rPr>
        <w:t xml:space="preserve">، </w:t>
      </w:r>
      <w:r w:rsidRPr="00433A6F">
        <w:rPr>
          <w:rFonts w:hint="cs"/>
          <w:b w:val="0"/>
          <w:bCs w:val="0"/>
          <w:color w:val="000000"/>
          <w:szCs w:val="32"/>
          <w:rtl/>
        </w:rPr>
        <w:t>أ</w:t>
      </w:r>
      <w:r w:rsidRPr="00433A6F">
        <w:rPr>
          <w:b w:val="0"/>
          <w:bCs w:val="0"/>
          <w:color w:val="000000"/>
          <w:szCs w:val="32"/>
          <w:rtl/>
        </w:rPr>
        <w:t>مراء</w:t>
      </w:r>
      <w:r w:rsidRPr="00433A6F">
        <w:rPr>
          <w:b w:val="0"/>
          <w:bCs w:val="0"/>
          <w:color w:val="000000"/>
          <w:szCs w:val="32"/>
        </w:rPr>
        <w:t xml:space="preserve"> </w:t>
      </w:r>
      <w:r w:rsidRPr="00433A6F">
        <w:rPr>
          <w:b w:val="0"/>
          <w:bCs w:val="0"/>
          <w:color w:val="000000"/>
          <w:szCs w:val="32"/>
          <w:rtl/>
        </w:rPr>
        <w:t>وقاد</w:t>
      </w:r>
      <w:r w:rsidRPr="00433A6F">
        <w:rPr>
          <w:rFonts w:hint="cs"/>
          <w:b w:val="0"/>
          <w:bCs w:val="0"/>
          <w:color w:val="000000"/>
          <w:szCs w:val="32"/>
          <w:rtl/>
        </w:rPr>
        <w:t>ة</w:t>
      </w:r>
      <w:r w:rsidR="00771974" w:rsidRPr="00433A6F">
        <w:rPr>
          <w:rFonts w:hint="cs"/>
          <w:b w:val="0"/>
          <w:bCs w:val="0"/>
          <w:color w:val="000000"/>
          <w:szCs w:val="32"/>
          <w:rtl/>
        </w:rPr>
        <w:t xml:space="preserve">، </w:t>
      </w:r>
      <w:r w:rsidRPr="00433A6F">
        <w:rPr>
          <w:b w:val="0"/>
          <w:bCs w:val="0"/>
          <w:color w:val="000000"/>
          <w:szCs w:val="32"/>
          <w:rtl/>
        </w:rPr>
        <w:t>معا</w:t>
      </w:r>
      <w:r w:rsidRPr="00433A6F">
        <w:rPr>
          <w:b w:val="0"/>
          <w:bCs w:val="0"/>
          <w:color w:val="000000"/>
          <w:szCs w:val="32"/>
        </w:rPr>
        <w:t xml:space="preserve"> </w:t>
      </w:r>
      <w:r w:rsidRPr="00433A6F">
        <w:rPr>
          <w:b w:val="0"/>
          <w:bCs w:val="0"/>
          <w:color w:val="000000"/>
          <w:szCs w:val="32"/>
          <w:rtl/>
        </w:rPr>
        <w:t>جماعات</w:t>
      </w:r>
      <w:r w:rsidRPr="00433A6F">
        <w:rPr>
          <w:b w:val="0"/>
          <w:bCs w:val="0"/>
          <w:color w:val="000000"/>
          <w:szCs w:val="32"/>
        </w:rPr>
        <w:t xml:space="preserve"> </w:t>
      </w:r>
      <w:r w:rsidRPr="00433A6F">
        <w:rPr>
          <w:b w:val="0"/>
          <w:bCs w:val="0"/>
          <w:color w:val="000000"/>
          <w:szCs w:val="32"/>
          <w:rtl/>
        </w:rPr>
        <w:t>وفرادى</w:t>
      </w:r>
      <w:r w:rsidRPr="00433A6F">
        <w:rPr>
          <w:b w:val="0"/>
          <w:bCs w:val="0"/>
          <w:color w:val="000000"/>
          <w:szCs w:val="32"/>
        </w:rPr>
        <w:t xml:space="preserve"> </w:t>
      </w:r>
      <w:r w:rsidRPr="00433A6F">
        <w:rPr>
          <w:b w:val="0"/>
          <w:bCs w:val="0"/>
          <w:color w:val="000000"/>
          <w:szCs w:val="32"/>
          <w:rtl/>
        </w:rPr>
        <w:t>نمد</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يادي</w:t>
      </w:r>
      <w:r w:rsidRPr="00433A6F">
        <w:rPr>
          <w:b w:val="0"/>
          <w:bCs w:val="0"/>
          <w:color w:val="000000"/>
          <w:szCs w:val="32"/>
        </w:rPr>
        <w:t xml:space="preserve"> </w:t>
      </w:r>
      <w:r w:rsidRPr="00433A6F">
        <w:rPr>
          <w:b w:val="0"/>
          <w:bCs w:val="0"/>
          <w:color w:val="000000"/>
          <w:szCs w:val="32"/>
          <w:rtl/>
        </w:rPr>
        <w:t>ل</w:t>
      </w:r>
      <w:r w:rsidRPr="00433A6F">
        <w:rPr>
          <w:rFonts w:hint="cs"/>
          <w:b w:val="0"/>
          <w:bCs w:val="0"/>
          <w:color w:val="000000"/>
          <w:szCs w:val="32"/>
          <w:rtl/>
        </w:rPr>
        <w:t>إ</w:t>
      </w:r>
      <w:r w:rsidRPr="00433A6F">
        <w:rPr>
          <w:b w:val="0"/>
          <w:bCs w:val="0"/>
          <w:color w:val="000000"/>
          <w:szCs w:val="32"/>
          <w:rtl/>
        </w:rPr>
        <w:t>نقاذ</w:t>
      </w:r>
      <w:r w:rsidRPr="00433A6F">
        <w:rPr>
          <w:b w:val="0"/>
          <w:bCs w:val="0"/>
          <w:color w:val="000000"/>
          <w:szCs w:val="32"/>
        </w:rPr>
        <w:t xml:space="preserve"> </w:t>
      </w:r>
      <w:r w:rsidRPr="00433A6F">
        <w:rPr>
          <w:b w:val="0"/>
          <w:bCs w:val="0"/>
          <w:color w:val="000000"/>
          <w:szCs w:val="32"/>
          <w:rtl/>
        </w:rPr>
        <w:t>هؤلاء</w:t>
      </w:r>
      <w:r w:rsidRPr="00433A6F">
        <w:rPr>
          <w:b w:val="0"/>
          <w:bCs w:val="0"/>
          <w:color w:val="000000"/>
          <w:szCs w:val="32"/>
        </w:rPr>
        <w:t xml:space="preserve"> </w:t>
      </w:r>
      <w:r w:rsidRPr="00433A6F">
        <w:rPr>
          <w:b w:val="0"/>
          <w:bCs w:val="0"/>
          <w:color w:val="000000"/>
          <w:szCs w:val="32"/>
          <w:rtl/>
        </w:rPr>
        <w:t>الفقراء</w:t>
      </w:r>
      <w:r w:rsidRPr="00433A6F">
        <w:rPr>
          <w:b w:val="0"/>
          <w:bCs w:val="0"/>
          <w:color w:val="000000"/>
          <w:szCs w:val="32"/>
        </w:rPr>
        <w:t xml:space="preserve"> </w:t>
      </w:r>
      <w:r w:rsidRPr="00433A6F">
        <w:rPr>
          <w:b w:val="0"/>
          <w:bCs w:val="0"/>
          <w:color w:val="000000"/>
          <w:szCs w:val="32"/>
          <w:rtl/>
        </w:rPr>
        <w:t>البؤسا</w:t>
      </w:r>
      <w:r w:rsidRPr="00433A6F">
        <w:rPr>
          <w:rFonts w:hint="cs"/>
          <w:b w:val="0"/>
          <w:bCs w:val="0"/>
          <w:color w:val="000000"/>
          <w:szCs w:val="32"/>
          <w:rtl/>
        </w:rPr>
        <w:t xml:space="preserve">ء " .  </w:t>
      </w:r>
      <w:r w:rsidR="00365338" w:rsidRPr="00433A6F">
        <w:rPr>
          <w:rStyle w:val="Appelnotedebasdep"/>
          <w:b w:val="0"/>
          <w:bCs w:val="0"/>
          <w:szCs w:val="32"/>
          <w:rtl/>
        </w:rPr>
        <w:footnoteReference w:id="230"/>
      </w:r>
      <w:bookmarkEnd w:id="138"/>
    </w:p>
    <w:p w:rsidR="00CE4C33" w:rsidRPr="00433A6F" w:rsidRDefault="00335B3A" w:rsidP="00365338">
      <w:pPr>
        <w:pStyle w:val="Titre1"/>
        <w:ind w:firstLine="566"/>
        <w:jc w:val="both"/>
        <w:rPr>
          <w:b w:val="0"/>
          <w:bCs w:val="0"/>
          <w:szCs w:val="32"/>
          <w:rtl/>
        </w:rPr>
      </w:pPr>
      <w:bookmarkStart w:id="139" w:name="_Toc209017258"/>
      <w:r w:rsidRPr="00433A6F">
        <w:rPr>
          <w:b w:val="0"/>
          <w:bCs w:val="0"/>
          <w:color w:val="000000"/>
          <w:szCs w:val="32"/>
          <w:rtl/>
        </w:rPr>
        <w:t>لقد</w:t>
      </w:r>
      <w:r w:rsidRPr="00433A6F">
        <w:rPr>
          <w:b w:val="0"/>
          <w:bCs w:val="0"/>
          <w:color w:val="000000"/>
          <w:szCs w:val="32"/>
        </w:rPr>
        <w:t xml:space="preserve"> </w:t>
      </w:r>
      <w:r w:rsidRPr="00433A6F">
        <w:rPr>
          <w:b w:val="0"/>
          <w:bCs w:val="0"/>
          <w:color w:val="000000"/>
          <w:szCs w:val="32"/>
          <w:rtl/>
        </w:rPr>
        <w:t>عبر</w:t>
      </w:r>
      <w:r w:rsidRPr="00433A6F">
        <w:rPr>
          <w:b w:val="0"/>
          <w:bCs w:val="0"/>
          <w:color w:val="000000"/>
          <w:szCs w:val="32"/>
        </w:rPr>
        <w:t xml:space="preserve">" </w:t>
      </w:r>
      <w:r w:rsidRPr="00433A6F">
        <w:rPr>
          <w:b w:val="0"/>
          <w:bCs w:val="0"/>
          <w:color w:val="000000"/>
          <w:szCs w:val="32"/>
          <w:rtl/>
        </w:rPr>
        <w:t>هايدو</w:t>
      </w:r>
      <w:r w:rsidRPr="00433A6F">
        <w:rPr>
          <w:b w:val="0"/>
          <w:bCs w:val="0"/>
          <w:color w:val="000000"/>
          <w:szCs w:val="32"/>
        </w:rPr>
        <w:t xml:space="preserve">" </w:t>
      </w:r>
      <w:r w:rsidRPr="00433A6F">
        <w:rPr>
          <w:b w:val="0"/>
          <w:bCs w:val="0"/>
          <w:color w:val="000000"/>
          <w:szCs w:val="32"/>
          <w:rtl/>
        </w:rPr>
        <w:t>عن</w:t>
      </w:r>
      <w:r w:rsidRPr="00433A6F">
        <w:rPr>
          <w:b w:val="0"/>
          <w:bCs w:val="0"/>
          <w:color w:val="000000"/>
          <w:szCs w:val="32"/>
        </w:rPr>
        <w:t xml:space="preserve"> </w:t>
      </w:r>
      <w:r w:rsidRPr="00433A6F">
        <w:rPr>
          <w:b w:val="0"/>
          <w:bCs w:val="0"/>
          <w:color w:val="000000"/>
          <w:szCs w:val="32"/>
          <w:rtl/>
        </w:rPr>
        <w:t>هذه</w:t>
      </w:r>
      <w:r w:rsidRPr="00433A6F">
        <w:rPr>
          <w:b w:val="0"/>
          <w:bCs w:val="0"/>
          <w:color w:val="000000"/>
          <w:szCs w:val="32"/>
        </w:rPr>
        <w:t xml:space="preserve"> </w:t>
      </w:r>
      <w:r w:rsidRPr="00433A6F">
        <w:rPr>
          <w:b w:val="0"/>
          <w:bCs w:val="0"/>
          <w:color w:val="000000"/>
          <w:szCs w:val="32"/>
          <w:rtl/>
        </w:rPr>
        <w:t>الصعوبات</w:t>
      </w:r>
      <w:r w:rsidRPr="00433A6F">
        <w:rPr>
          <w:b w:val="0"/>
          <w:bCs w:val="0"/>
          <w:color w:val="000000"/>
          <w:szCs w:val="32"/>
        </w:rPr>
        <w:t xml:space="preserve"> </w:t>
      </w:r>
      <w:r w:rsidRPr="00433A6F">
        <w:rPr>
          <w:b w:val="0"/>
          <w:bCs w:val="0"/>
          <w:color w:val="000000"/>
          <w:szCs w:val="32"/>
          <w:rtl/>
        </w:rPr>
        <w:t>بقوله</w:t>
      </w:r>
      <w:r w:rsidRPr="00433A6F">
        <w:rPr>
          <w:b w:val="0"/>
          <w:bCs w:val="0"/>
          <w:color w:val="000000"/>
          <w:szCs w:val="32"/>
        </w:rPr>
        <w:t xml:space="preserve"> : "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الرغم</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نهم</w:t>
      </w:r>
      <w:r w:rsidRPr="00433A6F">
        <w:rPr>
          <w:b w:val="0"/>
          <w:bCs w:val="0"/>
          <w:color w:val="000000"/>
          <w:szCs w:val="32"/>
        </w:rPr>
        <w:t xml:space="preserve"> </w:t>
      </w:r>
      <w:r w:rsidRPr="00433A6F">
        <w:rPr>
          <w:b w:val="0"/>
          <w:bCs w:val="0"/>
          <w:color w:val="000000"/>
          <w:szCs w:val="32"/>
          <w:rtl/>
        </w:rPr>
        <w:t>ينفقون</w:t>
      </w:r>
      <w:r w:rsidRPr="00433A6F">
        <w:rPr>
          <w:b w:val="0"/>
          <w:bCs w:val="0"/>
          <w:color w:val="000000"/>
          <w:szCs w:val="32"/>
        </w:rPr>
        <w:t xml:space="preserve"> </w:t>
      </w:r>
      <w:r w:rsidRPr="00433A6F">
        <w:rPr>
          <w:b w:val="0"/>
          <w:bCs w:val="0"/>
          <w:color w:val="000000"/>
          <w:szCs w:val="32"/>
          <w:rtl/>
        </w:rPr>
        <w:t>مبالغ</w:t>
      </w:r>
      <w:r w:rsidRPr="00433A6F">
        <w:rPr>
          <w:b w:val="0"/>
          <w:bCs w:val="0"/>
          <w:color w:val="000000"/>
          <w:szCs w:val="32"/>
        </w:rPr>
        <w:t xml:space="preserve"> </w:t>
      </w:r>
      <w:r w:rsidRPr="00433A6F">
        <w:rPr>
          <w:b w:val="0"/>
          <w:bCs w:val="0"/>
          <w:color w:val="000000"/>
          <w:szCs w:val="32"/>
          <w:rtl/>
        </w:rPr>
        <w:t>ضخم</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وثروات</w:t>
      </w:r>
      <w:r w:rsidRPr="00433A6F">
        <w:rPr>
          <w:b w:val="0"/>
          <w:bCs w:val="0"/>
          <w:color w:val="000000"/>
          <w:szCs w:val="32"/>
        </w:rPr>
        <w:t xml:space="preserve"> </w:t>
      </w:r>
      <w:r w:rsidRPr="00433A6F">
        <w:rPr>
          <w:b w:val="0"/>
          <w:bCs w:val="0"/>
          <w:color w:val="000000"/>
          <w:szCs w:val="32"/>
          <w:rtl/>
        </w:rPr>
        <w:t>هائل</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جل</w:t>
      </w:r>
      <w:r w:rsidRPr="00433A6F">
        <w:rPr>
          <w:b w:val="0"/>
          <w:bCs w:val="0"/>
          <w:color w:val="000000"/>
          <w:szCs w:val="32"/>
        </w:rPr>
        <w:t xml:space="preserve"> </w:t>
      </w:r>
      <w:r w:rsidRPr="00433A6F">
        <w:rPr>
          <w:b w:val="0"/>
          <w:bCs w:val="0"/>
          <w:color w:val="000000"/>
          <w:szCs w:val="32"/>
          <w:rtl/>
        </w:rPr>
        <w:t>تحقيق</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هوائهم</w:t>
      </w:r>
      <w:r w:rsidRPr="00433A6F">
        <w:rPr>
          <w:b w:val="0"/>
          <w:bCs w:val="0"/>
          <w:color w:val="000000"/>
          <w:szCs w:val="32"/>
        </w:rPr>
        <w:t xml:space="preserve"> </w:t>
      </w:r>
      <w:r w:rsidRPr="00433A6F">
        <w:rPr>
          <w:b w:val="0"/>
          <w:bCs w:val="0"/>
          <w:color w:val="000000"/>
          <w:szCs w:val="32"/>
          <w:rtl/>
        </w:rPr>
        <w:t>ورغباتهم</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لا</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ننا</w:t>
      </w:r>
      <w:r w:rsidRPr="00433A6F">
        <w:rPr>
          <w:b w:val="0"/>
          <w:bCs w:val="0"/>
          <w:color w:val="000000"/>
          <w:szCs w:val="32"/>
        </w:rPr>
        <w:t xml:space="preserve"> </w:t>
      </w:r>
      <w:r w:rsidRPr="00433A6F">
        <w:rPr>
          <w:b w:val="0"/>
          <w:bCs w:val="0"/>
          <w:color w:val="000000"/>
          <w:szCs w:val="32"/>
          <w:rtl/>
        </w:rPr>
        <w:t>نجدهم</w:t>
      </w:r>
      <w:r w:rsidRPr="00433A6F">
        <w:rPr>
          <w:b w:val="0"/>
          <w:bCs w:val="0"/>
          <w:color w:val="000000"/>
          <w:szCs w:val="32"/>
        </w:rPr>
        <w:t xml:space="preserve"> </w:t>
      </w:r>
      <w:r w:rsidRPr="00433A6F">
        <w:rPr>
          <w:b w:val="0"/>
          <w:bCs w:val="0"/>
          <w:color w:val="000000"/>
          <w:szCs w:val="32"/>
          <w:rtl/>
        </w:rPr>
        <w:t>يت</w:t>
      </w:r>
      <w:r w:rsidRPr="00433A6F">
        <w:rPr>
          <w:rFonts w:hint="cs"/>
          <w:b w:val="0"/>
          <w:bCs w:val="0"/>
          <w:color w:val="000000"/>
          <w:szCs w:val="32"/>
          <w:rtl/>
        </w:rPr>
        <w:t>أ</w:t>
      </w:r>
      <w:r w:rsidRPr="00433A6F">
        <w:rPr>
          <w:b w:val="0"/>
          <w:bCs w:val="0"/>
          <w:color w:val="000000"/>
          <w:szCs w:val="32"/>
          <w:rtl/>
        </w:rPr>
        <w:t>خرون</w:t>
      </w:r>
      <w:r w:rsidRPr="00433A6F">
        <w:rPr>
          <w:b w:val="0"/>
          <w:bCs w:val="0"/>
          <w:color w:val="000000"/>
          <w:szCs w:val="32"/>
        </w:rPr>
        <w:t xml:space="preserve"> </w:t>
      </w:r>
      <w:r w:rsidRPr="00433A6F">
        <w:rPr>
          <w:b w:val="0"/>
          <w:bCs w:val="0"/>
          <w:color w:val="000000"/>
          <w:szCs w:val="32"/>
          <w:rtl/>
        </w:rPr>
        <w:t>عن</w:t>
      </w:r>
      <w:r w:rsidRPr="00433A6F">
        <w:rPr>
          <w:b w:val="0"/>
          <w:bCs w:val="0"/>
          <w:color w:val="000000"/>
          <w:szCs w:val="32"/>
        </w:rPr>
        <w:t xml:space="preserve"> </w:t>
      </w:r>
      <w:r w:rsidRPr="00433A6F">
        <w:rPr>
          <w:b w:val="0"/>
          <w:bCs w:val="0"/>
          <w:color w:val="000000"/>
          <w:szCs w:val="32"/>
          <w:rtl/>
        </w:rPr>
        <w:t>التصدق</w:t>
      </w:r>
      <w:r w:rsidRPr="00433A6F">
        <w:rPr>
          <w:rFonts w:hint="cs"/>
          <w:b w:val="0"/>
          <w:bCs w:val="0"/>
          <w:color w:val="000000"/>
          <w:szCs w:val="32"/>
          <w:rtl/>
        </w:rPr>
        <w:t xml:space="preserve"> و</w:t>
      </w:r>
      <w:r w:rsidRPr="00433A6F">
        <w:rPr>
          <w:b w:val="0"/>
          <w:bCs w:val="0"/>
          <w:color w:val="000000"/>
          <w:szCs w:val="32"/>
        </w:rPr>
        <w:t xml:space="preserve"> </w:t>
      </w:r>
      <w:r w:rsidRPr="00433A6F">
        <w:rPr>
          <w:b w:val="0"/>
          <w:bCs w:val="0"/>
          <w:color w:val="000000"/>
          <w:szCs w:val="32"/>
          <w:rtl/>
        </w:rPr>
        <w:t>بمبالغ</w:t>
      </w:r>
      <w:r w:rsidRPr="00433A6F">
        <w:rPr>
          <w:b w:val="0"/>
          <w:bCs w:val="0"/>
          <w:color w:val="000000"/>
          <w:szCs w:val="32"/>
        </w:rPr>
        <w:t xml:space="preserve"> </w:t>
      </w:r>
      <w:r w:rsidRPr="00433A6F">
        <w:rPr>
          <w:b w:val="0"/>
          <w:bCs w:val="0"/>
          <w:color w:val="000000"/>
          <w:szCs w:val="32"/>
          <w:rtl/>
        </w:rPr>
        <w:t>بسيط</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جل</w:t>
      </w:r>
      <w:r w:rsidRPr="00433A6F">
        <w:rPr>
          <w:b w:val="0"/>
          <w:bCs w:val="0"/>
          <w:color w:val="000000"/>
          <w:szCs w:val="32"/>
        </w:rPr>
        <w:t xml:space="preserve"> </w:t>
      </w:r>
      <w:r w:rsidRPr="00433A6F">
        <w:rPr>
          <w:b w:val="0"/>
          <w:bCs w:val="0"/>
          <w:color w:val="000000"/>
          <w:szCs w:val="32"/>
          <w:rtl/>
        </w:rPr>
        <w:t>تحرير</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طفال</w:t>
      </w:r>
      <w:r w:rsidRPr="00433A6F">
        <w:rPr>
          <w:b w:val="0"/>
          <w:bCs w:val="0"/>
          <w:color w:val="000000"/>
          <w:szCs w:val="32"/>
        </w:rPr>
        <w:t xml:space="preserve"> </w:t>
      </w:r>
      <w:r w:rsidRPr="00433A6F">
        <w:rPr>
          <w:b w:val="0"/>
          <w:bCs w:val="0"/>
          <w:color w:val="000000"/>
          <w:szCs w:val="32"/>
          <w:rtl/>
        </w:rPr>
        <w:t>والعذراوات</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الذين</w:t>
      </w:r>
      <w:r w:rsidRPr="00433A6F">
        <w:rPr>
          <w:b w:val="0"/>
          <w:bCs w:val="0"/>
          <w:color w:val="000000"/>
          <w:szCs w:val="32"/>
        </w:rPr>
        <w:t xml:space="preserve"> </w:t>
      </w:r>
      <w:r w:rsidRPr="00433A6F">
        <w:rPr>
          <w:b w:val="0"/>
          <w:bCs w:val="0"/>
          <w:color w:val="000000"/>
          <w:szCs w:val="32"/>
          <w:rtl/>
        </w:rPr>
        <w:t>فقدوا</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مل</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الحري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w:t>
      </w:r>
      <w:r w:rsidRPr="00433A6F">
        <w:rPr>
          <w:rFonts w:hint="cs"/>
          <w:b w:val="0"/>
          <w:bCs w:val="0"/>
          <w:color w:val="000000"/>
          <w:szCs w:val="32"/>
          <w:rtl/>
        </w:rPr>
        <w:t>أ</w:t>
      </w:r>
      <w:r w:rsidRPr="00433A6F">
        <w:rPr>
          <w:b w:val="0"/>
          <w:bCs w:val="0"/>
          <w:color w:val="000000"/>
          <w:szCs w:val="32"/>
          <w:rtl/>
        </w:rPr>
        <w:t>ضحوا</w:t>
      </w:r>
      <w:r w:rsidRPr="00433A6F">
        <w:rPr>
          <w:b w:val="0"/>
          <w:bCs w:val="0"/>
          <w:color w:val="000000"/>
          <w:szCs w:val="32"/>
        </w:rPr>
        <w:t xml:space="preserve"> </w:t>
      </w:r>
      <w:r w:rsidRPr="00433A6F">
        <w:rPr>
          <w:b w:val="0"/>
          <w:bCs w:val="0"/>
          <w:color w:val="000000"/>
          <w:szCs w:val="32"/>
          <w:rtl/>
        </w:rPr>
        <w:t>مهددين</w:t>
      </w:r>
      <w:r w:rsidRPr="00433A6F">
        <w:rPr>
          <w:b w:val="0"/>
          <w:bCs w:val="0"/>
          <w:color w:val="000000"/>
          <w:szCs w:val="32"/>
        </w:rPr>
        <w:t xml:space="preserve"> </w:t>
      </w:r>
      <w:r w:rsidRPr="00433A6F">
        <w:rPr>
          <w:b w:val="0"/>
          <w:bCs w:val="0"/>
          <w:color w:val="000000"/>
          <w:szCs w:val="32"/>
          <w:rtl/>
        </w:rPr>
        <w:t>جسديا</w:t>
      </w:r>
      <w:r w:rsidRPr="00433A6F">
        <w:rPr>
          <w:b w:val="0"/>
          <w:bCs w:val="0"/>
          <w:color w:val="000000"/>
          <w:szCs w:val="32"/>
        </w:rPr>
        <w:t xml:space="preserve"> </w:t>
      </w:r>
      <w:r w:rsidRPr="00433A6F">
        <w:rPr>
          <w:b w:val="0"/>
          <w:bCs w:val="0"/>
          <w:color w:val="000000"/>
          <w:szCs w:val="32"/>
          <w:rtl/>
        </w:rPr>
        <w:t>وروحيا</w:t>
      </w:r>
      <w:r w:rsidR="0005711B" w:rsidRPr="00433A6F">
        <w:rPr>
          <w:b w:val="0"/>
          <w:bCs w:val="0"/>
          <w:szCs w:val="32"/>
        </w:rPr>
        <w:t>"</w:t>
      </w:r>
      <w:r w:rsidR="00365338" w:rsidRPr="00433A6F">
        <w:rPr>
          <w:rStyle w:val="Appelnotedebasdep"/>
          <w:b w:val="0"/>
          <w:bCs w:val="0"/>
          <w:szCs w:val="32"/>
        </w:rPr>
        <w:footnoteReference w:id="231"/>
      </w:r>
      <w:bookmarkEnd w:id="139"/>
      <w:r w:rsidRPr="00433A6F">
        <w:rPr>
          <w:b w:val="0"/>
          <w:bCs w:val="0"/>
          <w:szCs w:val="32"/>
        </w:rPr>
        <w:t xml:space="preserve"> </w:t>
      </w:r>
    </w:p>
    <w:p w:rsidR="003E2F81" w:rsidRPr="00433A6F" w:rsidRDefault="00335B3A" w:rsidP="00166CE7">
      <w:pPr>
        <w:pStyle w:val="Titre1"/>
        <w:ind w:firstLine="566"/>
        <w:jc w:val="both"/>
        <w:rPr>
          <w:b w:val="0"/>
          <w:bCs w:val="0"/>
          <w:szCs w:val="32"/>
          <w:rtl/>
        </w:rPr>
      </w:pPr>
      <w:bookmarkStart w:id="140" w:name="_Toc209017259"/>
      <w:r w:rsidRPr="00433A6F">
        <w:rPr>
          <w:b w:val="0"/>
          <w:bCs w:val="0"/>
          <w:color w:val="000000"/>
          <w:szCs w:val="32"/>
          <w:rtl/>
        </w:rPr>
        <w:t>واجهت</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وروبا</w:t>
      </w:r>
      <w:r w:rsidRPr="00433A6F">
        <w:rPr>
          <w:b w:val="0"/>
          <w:bCs w:val="0"/>
          <w:color w:val="000000"/>
          <w:szCs w:val="32"/>
        </w:rPr>
        <w:t xml:space="preserve"> </w:t>
      </w:r>
      <w:r w:rsidRPr="00433A6F">
        <w:rPr>
          <w:b w:val="0"/>
          <w:bCs w:val="0"/>
          <w:color w:val="000000"/>
          <w:szCs w:val="32"/>
          <w:rtl/>
        </w:rPr>
        <w:t>بين</w:t>
      </w:r>
      <w:r w:rsidRPr="00433A6F">
        <w:rPr>
          <w:b w:val="0"/>
          <w:bCs w:val="0"/>
          <w:color w:val="000000"/>
          <w:szCs w:val="32"/>
        </w:rPr>
        <w:t xml:space="preserve"> </w:t>
      </w:r>
      <w:r w:rsidRPr="00433A6F">
        <w:rPr>
          <w:b w:val="0"/>
          <w:bCs w:val="0"/>
          <w:color w:val="000000"/>
          <w:szCs w:val="32"/>
          <w:rtl/>
        </w:rPr>
        <w:t>سنوات</w:t>
      </w:r>
      <w:r w:rsidRPr="00433A6F">
        <w:rPr>
          <w:rFonts w:hint="cs"/>
          <w:b w:val="0"/>
          <w:bCs w:val="0"/>
          <w:color w:val="000000"/>
          <w:szCs w:val="32"/>
          <w:rtl/>
        </w:rPr>
        <w:t xml:space="preserve"> </w:t>
      </w:r>
      <w:r w:rsidRPr="00433A6F">
        <w:rPr>
          <w:b w:val="0"/>
          <w:bCs w:val="0"/>
          <w:color w:val="000000"/>
          <w:szCs w:val="32"/>
        </w:rPr>
        <w:t xml:space="preserve"> 1550</w:t>
      </w:r>
      <w:r w:rsidRPr="00433A6F">
        <w:rPr>
          <w:rFonts w:hint="cs"/>
          <w:b w:val="0"/>
          <w:bCs w:val="0"/>
          <w:color w:val="000000"/>
          <w:szCs w:val="32"/>
          <w:rtl/>
        </w:rPr>
        <w:t xml:space="preserve"> -</w:t>
      </w:r>
      <w:r w:rsidRPr="00433A6F">
        <w:rPr>
          <w:b w:val="0"/>
          <w:bCs w:val="0"/>
          <w:color w:val="000000"/>
          <w:szCs w:val="32"/>
        </w:rPr>
        <w:t xml:space="preserve"> 1750 </w:t>
      </w:r>
      <w:r w:rsidRPr="00433A6F">
        <w:rPr>
          <w:b w:val="0"/>
          <w:bCs w:val="0"/>
          <w:color w:val="000000"/>
          <w:szCs w:val="32"/>
          <w:rtl/>
        </w:rPr>
        <w:t>مشاكل</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ثرت</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عملي</w:t>
      </w:r>
      <w:r w:rsidRPr="00433A6F">
        <w:rPr>
          <w:rFonts w:hint="cs"/>
          <w:b w:val="0"/>
          <w:bCs w:val="0"/>
          <w:color w:val="000000"/>
          <w:szCs w:val="32"/>
          <w:rtl/>
        </w:rPr>
        <w:t xml:space="preserve">ة </w:t>
      </w:r>
      <w:r w:rsidRPr="00433A6F">
        <w:rPr>
          <w:b w:val="0"/>
          <w:bCs w:val="0"/>
          <w:color w:val="000000"/>
          <w:szCs w:val="32"/>
          <w:rtl/>
        </w:rPr>
        <w:t>جمع</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موال</w:t>
      </w:r>
      <w:r w:rsidR="00771974" w:rsidRPr="00433A6F">
        <w:rPr>
          <w:b w:val="0"/>
          <w:bCs w:val="0"/>
          <w:color w:val="000000"/>
          <w:szCs w:val="32"/>
          <w:rtl/>
        </w:rPr>
        <w:t xml:space="preserve">، </w:t>
      </w:r>
      <w:r w:rsidRPr="00433A6F">
        <w:rPr>
          <w:b w:val="0"/>
          <w:bCs w:val="0"/>
          <w:color w:val="000000"/>
          <w:szCs w:val="32"/>
          <w:rtl/>
        </w:rPr>
        <w:t>ففي</w:t>
      </w:r>
      <w:r w:rsidRPr="00433A6F">
        <w:rPr>
          <w:b w:val="0"/>
          <w:bCs w:val="0"/>
          <w:color w:val="000000"/>
          <w:szCs w:val="32"/>
        </w:rPr>
        <w:t xml:space="preserve"> </w:t>
      </w:r>
      <w:r w:rsidRPr="00433A6F">
        <w:rPr>
          <w:b w:val="0"/>
          <w:bCs w:val="0"/>
          <w:color w:val="000000"/>
          <w:szCs w:val="32"/>
          <w:rtl/>
        </w:rPr>
        <w:t>القرن</w:t>
      </w:r>
      <w:r w:rsidRPr="00433A6F">
        <w:rPr>
          <w:b w:val="0"/>
          <w:bCs w:val="0"/>
          <w:color w:val="000000"/>
          <w:szCs w:val="32"/>
        </w:rPr>
        <w:t xml:space="preserve"> </w:t>
      </w:r>
      <w:r w:rsidRPr="00433A6F">
        <w:rPr>
          <w:b w:val="0"/>
          <w:bCs w:val="0"/>
          <w:color w:val="000000"/>
          <w:szCs w:val="32"/>
          <w:rtl/>
        </w:rPr>
        <w:t>السادس</w:t>
      </w:r>
      <w:r w:rsidRPr="00433A6F">
        <w:rPr>
          <w:b w:val="0"/>
          <w:bCs w:val="0"/>
          <w:color w:val="000000"/>
          <w:szCs w:val="32"/>
        </w:rPr>
        <w:t xml:space="preserve"> </w:t>
      </w:r>
      <w:r w:rsidRPr="00433A6F">
        <w:rPr>
          <w:b w:val="0"/>
          <w:bCs w:val="0"/>
          <w:color w:val="000000"/>
          <w:szCs w:val="32"/>
          <w:rtl/>
        </w:rPr>
        <w:t>عشر</w:t>
      </w:r>
      <w:r w:rsidRPr="00433A6F">
        <w:rPr>
          <w:b w:val="0"/>
          <w:bCs w:val="0"/>
          <w:color w:val="000000"/>
          <w:szCs w:val="32"/>
        </w:rPr>
        <w:t xml:space="preserve"> </w:t>
      </w:r>
      <w:r w:rsidRPr="00433A6F">
        <w:rPr>
          <w:b w:val="0"/>
          <w:bCs w:val="0"/>
          <w:color w:val="000000"/>
          <w:szCs w:val="32"/>
          <w:rtl/>
        </w:rPr>
        <w:t>عان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قتصاد</w:t>
      </w:r>
      <w:r w:rsidRPr="00433A6F">
        <w:rPr>
          <w:b w:val="0"/>
          <w:bCs w:val="0"/>
          <w:color w:val="000000"/>
          <w:szCs w:val="32"/>
        </w:rPr>
        <w:t xml:space="preserve"> </w:t>
      </w:r>
      <w:r w:rsidRPr="00433A6F">
        <w:rPr>
          <w:b w:val="0"/>
          <w:bCs w:val="0"/>
          <w:color w:val="000000"/>
          <w:szCs w:val="32"/>
          <w:rtl/>
        </w:rPr>
        <w:t>الفرنسي</w:t>
      </w:r>
      <w:r w:rsidRPr="00433A6F">
        <w:rPr>
          <w:b w:val="0"/>
          <w:bCs w:val="0"/>
          <w:color w:val="000000"/>
          <w:szCs w:val="32"/>
        </w:rPr>
        <w:t xml:space="preserve"> </w:t>
      </w:r>
      <w:r w:rsidRPr="00433A6F">
        <w:rPr>
          <w:b w:val="0"/>
          <w:bCs w:val="0"/>
          <w:color w:val="000000"/>
          <w:szCs w:val="32"/>
          <w:rtl/>
        </w:rPr>
        <w:t>مشاكل</w:t>
      </w:r>
      <w:r w:rsidRPr="00433A6F">
        <w:rPr>
          <w:b w:val="0"/>
          <w:bCs w:val="0"/>
          <w:color w:val="000000"/>
          <w:szCs w:val="32"/>
        </w:rPr>
        <w:t xml:space="preserve"> </w:t>
      </w:r>
      <w:r w:rsidRPr="00433A6F">
        <w:rPr>
          <w:b w:val="0"/>
          <w:bCs w:val="0"/>
          <w:color w:val="000000"/>
          <w:szCs w:val="32"/>
          <w:rtl/>
        </w:rPr>
        <w:t>نتيج</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الحروب</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هلي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والديني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وحرك</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صلاح</w:t>
      </w:r>
      <w:r w:rsidRPr="00433A6F">
        <w:rPr>
          <w:b w:val="0"/>
          <w:bCs w:val="0"/>
          <w:color w:val="000000"/>
          <w:szCs w:val="32"/>
        </w:rPr>
        <w:t xml:space="preserve"> </w:t>
      </w:r>
      <w:r w:rsidRPr="00433A6F">
        <w:rPr>
          <w:b w:val="0"/>
          <w:bCs w:val="0"/>
          <w:color w:val="000000"/>
          <w:szCs w:val="32"/>
          <w:rtl/>
        </w:rPr>
        <w:t>الكنيس</w:t>
      </w:r>
      <w:r w:rsidRPr="00433A6F">
        <w:rPr>
          <w:rFonts w:hint="cs"/>
          <w:b w:val="0"/>
          <w:bCs w:val="0"/>
          <w:color w:val="000000"/>
          <w:szCs w:val="32"/>
          <w:rtl/>
        </w:rPr>
        <w:t>ة</w:t>
      </w:r>
      <w:r w:rsidR="00771974" w:rsidRPr="00433A6F">
        <w:rPr>
          <w:rFonts w:hint="cs"/>
          <w:b w:val="0"/>
          <w:bCs w:val="0"/>
          <w:color w:val="000000"/>
          <w:szCs w:val="32"/>
          <w:rtl/>
        </w:rPr>
        <w:t xml:space="preserve">، </w:t>
      </w:r>
      <w:r w:rsidRPr="00433A6F">
        <w:rPr>
          <w:b w:val="0"/>
          <w:bCs w:val="0"/>
          <w:color w:val="000000"/>
          <w:szCs w:val="32"/>
          <w:rtl/>
        </w:rPr>
        <w:t>كما</w:t>
      </w:r>
      <w:r w:rsidRPr="00433A6F">
        <w:rPr>
          <w:b w:val="0"/>
          <w:bCs w:val="0"/>
          <w:color w:val="000000"/>
          <w:szCs w:val="32"/>
        </w:rPr>
        <w:t xml:space="preserve"> </w:t>
      </w:r>
      <w:r w:rsidRPr="00433A6F">
        <w:rPr>
          <w:b w:val="0"/>
          <w:bCs w:val="0"/>
          <w:color w:val="000000"/>
          <w:szCs w:val="32"/>
          <w:rtl/>
        </w:rPr>
        <w:t>عانت</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يضا</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سبانيا</w:t>
      </w:r>
      <w:r w:rsidRPr="00433A6F">
        <w:rPr>
          <w:b w:val="0"/>
          <w:bCs w:val="0"/>
          <w:color w:val="000000"/>
          <w:szCs w:val="32"/>
        </w:rPr>
        <w:t xml:space="preserve"> </w:t>
      </w:r>
      <w:r w:rsidRPr="00433A6F">
        <w:rPr>
          <w:b w:val="0"/>
          <w:bCs w:val="0"/>
          <w:color w:val="000000"/>
          <w:szCs w:val="32"/>
          <w:rtl/>
        </w:rPr>
        <w:t>والبرتغال</w:t>
      </w:r>
      <w:r w:rsidRPr="00433A6F">
        <w:rPr>
          <w:b w:val="0"/>
          <w:bCs w:val="0"/>
          <w:color w:val="000000"/>
          <w:szCs w:val="32"/>
        </w:rPr>
        <w:t xml:space="preserve"> </w:t>
      </w:r>
      <w:r w:rsidRPr="00433A6F">
        <w:rPr>
          <w:b w:val="0"/>
          <w:bCs w:val="0"/>
          <w:color w:val="000000"/>
          <w:szCs w:val="32"/>
          <w:rtl/>
        </w:rPr>
        <w:t>خلال</w:t>
      </w:r>
      <w:r w:rsidRPr="00433A6F">
        <w:rPr>
          <w:b w:val="0"/>
          <w:bCs w:val="0"/>
          <w:color w:val="000000"/>
          <w:szCs w:val="32"/>
        </w:rPr>
        <w:t xml:space="preserve"> </w:t>
      </w:r>
      <w:r w:rsidRPr="00433A6F">
        <w:rPr>
          <w:b w:val="0"/>
          <w:bCs w:val="0"/>
          <w:color w:val="000000"/>
          <w:szCs w:val="32"/>
          <w:rtl/>
        </w:rPr>
        <w:t>القرن</w:t>
      </w:r>
      <w:r w:rsidRPr="00433A6F">
        <w:rPr>
          <w:b w:val="0"/>
          <w:bCs w:val="0"/>
          <w:color w:val="000000"/>
          <w:szCs w:val="32"/>
        </w:rPr>
        <w:t xml:space="preserve"> 17 </w:t>
      </w:r>
      <w:r w:rsidRPr="00433A6F">
        <w:rPr>
          <w:b w:val="0"/>
          <w:bCs w:val="0"/>
          <w:color w:val="000000"/>
          <w:szCs w:val="32"/>
          <w:rtl/>
        </w:rPr>
        <w:t>تدهورا</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قتصاديا</w:t>
      </w:r>
      <w:r w:rsidRPr="00433A6F">
        <w:rPr>
          <w:b w:val="0"/>
          <w:bCs w:val="0"/>
          <w:color w:val="000000"/>
          <w:szCs w:val="32"/>
        </w:rPr>
        <w:t xml:space="preserve"> </w:t>
      </w:r>
      <w:r w:rsidRPr="00433A6F">
        <w:rPr>
          <w:b w:val="0"/>
          <w:bCs w:val="0"/>
          <w:color w:val="000000"/>
          <w:szCs w:val="32"/>
          <w:rtl/>
        </w:rPr>
        <w:t>وديمغرافيا</w:t>
      </w:r>
      <w:r w:rsidR="00771974" w:rsidRPr="00433A6F">
        <w:rPr>
          <w:b w:val="0"/>
          <w:bCs w:val="0"/>
          <w:color w:val="000000"/>
          <w:szCs w:val="32"/>
          <w:rtl/>
        </w:rPr>
        <w:t xml:space="preserve">، </w:t>
      </w:r>
      <w:r w:rsidRPr="00433A6F">
        <w:rPr>
          <w:b w:val="0"/>
          <w:bCs w:val="0"/>
          <w:color w:val="000000"/>
          <w:szCs w:val="32"/>
          <w:rtl/>
        </w:rPr>
        <w:t>بال</w:t>
      </w:r>
      <w:r w:rsidRPr="00433A6F">
        <w:rPr>
          <w:rFonts w:hint="cs"/>
          <w:b w:val="0"/>
          <w:bCs w:val="0"/>
          <w:color w:val="000000"/>
          <w:szCs w:val="32"/>
          <w:rtl/>
        </w:rPr>
        <w:t>إ</w:t>
      </w:r>
      <w:r w:rsidRPr="00433A6F">
        <w:rPr>
          <w:b w:val="0"/>
          <w:bCs w:val="0"/>
          <w:color w:val="000000"/>
          <w:szCs w:val="32"/>
          <w:rtl/>
        </w:rPr>
        <w:t>ضاف</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 xml:space="preserve"> إل</w:t>
      </w:r>
      <w:r w:rsidRPr="00433A6F">
        <w:rPr>
          <w:b w:val="0"/>
          <w:bCs w:val="0"/>
          <w:color w:val="000000"/>
          <w:szCs w:val="32"/>
          <w:rtl/>
        </w:rPr>
        <w:t>ى</w:t>
      </w:r>
      <w:r w:rsidRPr="00433A6F">
        <w:rPr>
          <w:b w:val="0"/>
          <w:bCs w:val="0"/>
          <w:color w:val="000000"/>
          <w:szCs w:val="32"/>
        </w:rPr>
        <w:t xml:space="preserve"> </w:t>
      </w:r>
      <w:r w:rsidRPr="00433A6F">
        <w:rPr>
          <w:b w:val="0"/>
          <w:bCs w:val="0"/>
          <w:color w:val="000000"/>
          <w:szCs w:val="32"/>
          <w:rtl/>
        </w:rPr>
        <w:t>الصراع</w:t>
      </w:r>
      <w:r w:rsidRPr="00433A6F">
        <w:rPr>
          <w:b w:val="0"/>
          <w:bCs w:val="0"/>
          <w:color w:val="000000"/>
          <w:szCs w:val="32"/>
        </w:rPr>
        <w:t xml:space="preserve"> </w:t>
      </w:r>
      <w:r w:rsidRPr="00433A6F">
        <w:rPr>
          <w:b w:val="0"/>
          <w:bCs w:val="0"/>
          <w:color w:val="000000"/>
          <w:szCs w:val="32"/>
          <w:rtl/>
        </w:rPr>
        <w:t>الذي</w:t>
      </w:r>
      <w:r w:rsidRPr="00433A6F">
        <w:rPr>
          <w:b w:val="0"/>
          <w:bCs w:val="0"/>
          <w:color w:val="000000"/>
          <w:szCs w:val="32"/>
        </w:rPr>
        <w:t xml:space="preserve"> </w:t>
      </w:r>
      <w:r w:rsidRPr="00433A6F">
        <w:rPr>
          <w:b w:val="0"/>
          <w:bCs w:val="0"/>
          <w:color w:val="000000"/>
          <w:szCs w:val="32"/>
          <w:rtl/>
        </w:rPr>
        <w:t>غطى</w:t>
      </w:r>
      <w:r w:rsidRPr="00433A6F">
        <w:rPr>
          <w:b w:val="0"/>
          <w:bCs w:val="0"/>
          <w:color w:val="000000"/>
          <w:szCs w:val="32"/>
        </w:rPr>
        <w:t xml:space="preserve"> </w:t>
      </w:r>
      <w:r w:rsidRPr="00433A6F">
        <w:rPr>
          <w:b w:val="0"/>
          <w:bCs w:val="0"/>
          <w:color w:val="000000"/>
          <w:szCs w:val="32"/>
          <w:rtl/>
        </w:rPr>
        <w:t>كامل</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وروبا</w:t>
      </w:r>
      <w:r w:rsidRPr="00433A6F">
        <w:rPr>
          <w:b w:val="0"/>
          <w:bCs w:val="0"/>
          <w:color w:val="000000"/>
          <w:szCs w:val="32"/>
        </w:rPr>
        <w:t xml:space="preserve"> </w:t>
      </w:r>
      <w:r w:rsidRPr="00433A6F">
        <w:rPr>
          <w:b w:val="0"/>
          <w:bCs w:val="0"/>
          <w:color w:val="000000"/>
          <w:szCs w:val="32"/>
          <w:rtl/>
        </w:rPr>
        <w:t>الغربي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والذي</w:t>
      </w:r>
      <w:r w:rsidRPr="00433A6F">
        <w:rPr>
          <w:b w:val="0"/>
          <w:bCs w:val="0"/>
          <w:color w:val="000000"/>
          <w:szCs w:val="32"/>
        </w:rPr>
        <w:t xml:space="preserve"> </w:t>
      </w:r>
      <w:r w:rsidRPr="00433A6F">
        <w:rPr>
          <w:b w:val="0"/>
          <w:bCs w:val="0"/>
          <w:color w:val="000000"/>
          <w:szCs w:val="32"/>
          <w:rtl/>
        </w:rPr>
        <w:t>يسمى</w:t>
      </w:r>
      <w:r w:rsidRPr="00433A6F">
        <w:rPr>
          <w:b w:val="0"/>
          <w:bCs w:val="0"/>
          <w:color w:val="000000"/>
          <w:szCs w:val="32"/>
        </w:rPr>
        <w:t xml:space="preserve"> </w:t>
      </w:r>
      <w:r w:rsidRPr="00433A6F">
        <w:rPr>
          <w:b w:val="0"/>
          <w:bCs w:val="0"/>
          <w:color w:val="000000"/>
          <w:szCs w:val="32"/>
          <w:rtl/>
        </w:rPr>
        <w:t>بحر</w:t>
      </w:r>
      <w:r w:rsidRPr="00433A6F">
        <w:rPr>
          <w:rFonts w:hint="cs"/>
          <w:b w:val="0"/>
          <w:bCs w:val="0"/>
          <w:color w:val="000000"/>
          <w:szCs w:val="32"/>
          <w:rtl/>
        </w:rPr>
        <w:t xml:space="preserve">ب ثلاث مائة </w:t>
      </w:r>
      <w:r w:rsidRPr="00433A6F">
        <w:rPr>
          <w:b w:val="0"/>
          <w:bCs w:val="0"/>
          <w:color w:val="000000"/>
          <w:szCs w:val="32"/>
          <w:rtl/>
        </w:rPr>
        <w:t>سن</w:t>
      </w:r>
      <w:r w:rsidRPr="00433A6F">
        <w:rPr>
          <w:rFonts w:hint="cs"/>
          <w:b w:val="0"/>
          <w:bCs w:val="0"/>
          <w:color w:val="000000"/>
          <w:szCs w:val="32"/>
          <w:rtl/>
        </w:rPr>
        <w:t>ة.</w:t>
      </w:r>
      <w:r w:rsidR="00365338" w:rsidRPr="00433A6F">
        <w:rPr>
          <w:rStyle w:val="Appelnotedebasdep"/>
          <w:b w:val="0"/>
          <w:bCs w:val="0"/>
          <w:szCs w:val="32"/>
          <w:rtl/>
        </w:rPr>
        <w:footnoteReference w:id="232"/>
      </w:r>
      <w:bookmarkEnd w:id="140"/>
    </w:p>
    <w:p w:rsidR="00CE4C33" w:rsidRPr="00433A6F" w:rsidRDefault="00335B3A" w:rsidP="00166CE7">
      <w:pPr>
        <w:pStyle w:val="Titre1"/>
        <w:ind w:firstLine="566"/>
        <w:jc w:val="both"/>
        <w:rPr>
          <w:b w:val="0"/>
          <w:bCs w:val="0"/>
          <w:szCs w:val="32"/>
          <w:rtl/>
        </w:rPr>
      </w:pPr>
      <w:bookmarkStart w:id="141" w:name="_Toc209017260"/>
      <w:r w:rsidRPr="00433A6F">
        <w:rPr>
          <w:rFonts w:hint="cs"/>
          <w:b w:val="0"/>
          <w:bCs w:val="0"/>
          <w:color w:val="000000"/>
          <w:szCs w:val="32"/>
          <w:rtl/>
        </w:rPr>
        <w:lastRenderedPageBreak/>
        <w:t>إ</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سلوب</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كثر</w:t>
      </w:r>
      <w:r w:rsidRPr="00433A6F">
        <w:rPr>
          <w:b w:val="0"/>
          <w:bCs w:val="0"/>
          <w:color w:val="000000"/>
          <w:szCs w:val="32"/>
        </w:rPr>
        <w:t xml:space="preserve"> </w:t>
      </w:r>
      <w:r w:rsidRPr="00433A6F">
        <w:rPr>
          <w:b w:val="0"/>
          <w:bCs w:val="0"/>
          <w:color w:val="000000"/>
          <w:szCs w:val="32"/>
          <w:rtl/>
        </w:rPr>
        <w:t>نجاحا</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جمع</w:t>
      </w:r>
      <w:r w:rsidRPr="00433A6F">
        <w:rPr>
          <w:b w:val="0"/>
          <w:bCs w:val="0"/>
          <w:color w:val="000000"/>
          <w:szCs w:val="32"/>
        </w:rPr>
        <w:t xml:space="preserve"> </w:t>
      </w:r>
      <w:r w:rsidRPr="00433A6F">
        <w:rPr>
          <w:b w:val="0"/>
          <w:bCs w:val="0"/>
          <w:color w:val="000000"/>
          <w:szCs w:val="32"/>
          <w:rtl/>
        </w:rPr>
        <w:t>مبالغ</w:t>
      </w:r>
      <w:r w:rsidRPr="00433A6F">
        <w:rPr>
          <w:b w:val="0"/>
          <w:bCs w:val="0"/>
          <w:color w:val="000000"/>
          <w:szCs w:val="32"/>
        </w:rPr>
        <w:t xml:space="preserve"> </w:t>
      </w:r>
      <w:r w:rsidRPr="00433A6F">
        <w:rPr>
          <w:b w:val="0"/>
          <w:bCs w:val="0"/>
          <w:color w:val="000000"/>
          <w:szCs w:val="32"/>
          <w:rtl/>
        </w:rPr>
        <w:t>الفداء</w:t>
      </w:r>
      <w:r w:rsidR="00771974" w:rsidRPr="00433A6F">
        <w:rPr>
          <w:b w:val="0"/>
          <w:bCs w:val="0"/>
          <w:color w:val="000000"/>
          <w:szCs w:val="32"/>
          <w:rtl/>
        </w:rPr>
        <w:t xml:space="preserve">، </w:t>
      </w:r>
      <w:r w:rsidRPr="00433A6F">
        <w:rPr>
          <w:b w:val="0"/>
          <w:bCs w:val="0"/>
          <w:color w:val="000000"/>
          <w:szCs w:val="32"/>
          <w:rtl/>
        </w:rPr>
        <w:t>يتمثل</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المواكب</w:t>
      </w:r>
      <w:r w:rsidRPr="00433A6F">
        <w:rPr>
          <w:b w:val="0"/>
          <w:bCs w:val="0"/>
          <w:color w:val="000000"/>
          <w:szCs w:val="32"/>
        </w:rPr>
        <w:t xml:space="preserve"> </w:t>
      </w:r>
      <w:r w:rsidRPr="00433A6F">
        <w:rPr>
          <w:b w:val="0"/>
          <w:bCs w:val="0"/>
          <w:color w:val="000000"/>
          <w:szCs w:val="32"/>
          <w:rtl/>
        </w:rPr>
        <w:t>التي</w:t>
      </w:r>
      <w:r w:rsidRPr="00433A6F">
        <w:rPr>
          <w:b w:val="0"/>
          <w:bCs w:val="0"/>
          <w:color w:val="000000"/>
          <w:szCs w:val="32"/>
        </w:rPr>
        <w:t xml:space="preserve"> </w:t>
      </w:r>
      <w:r w:rsidRPr="00433A6F">
        <w:rPr>
          <w:b w:val="0"/>
          <w:bCs w:val="0"/>
          <w:color w:val="000000"/>
          <w:szCs w:val="32"/>
          <w:rtl/>
        </w:rPr>
        <w:t>كانت</w:t>
      </w:r>
      <w:r w:rsidRPr="00433A6F">
        <w:rPr>
          <w:b w:val="0"/>
          <w:bCs w:val="0"/>
          <w:color w:val="000000"/>
          <w:szCs w:val="32"/>
        </w:rPr>
        <w:t xml:space="preserve"> </w:t>
      </w:r>
      <w:r w:rsidRPr="00433A6F">
        <w:rPr>
          <w:b w:val="0"/>
          <w:bCs w:val="0"/>
          <w:color w:val="000000"/>
          <w:szCs w:val="32"/>
          <w:rtl/>
        </w:rPr>
        <w:t>تتم</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مختلف</w:t>
      </w:r>
      <w:r w:rsidRPr="00433A6F">
        <w:rPr>
          <w:b w:val="0"/>
          <w:bCs w:val="0"/>
          <w:color w:val="000000"/>
          <w:szCs w:val="32"/>
        </w:rPr>
        <w:t xml:space="preserve"> </w:t>
      </w:r>
      <w:r w:rsidRPr="00433A6F">
        <w:rPr>
          <w:b w:val="0"/>
          <w:bCs w:val="0"/>
          <w:color w:val="000000"/>
          <w:szCs w:val="32"/>
          <w:rtl/>
        </w:rPr>
        <w:t>البلدان</w:t>
      </w:r>
      <w:r w:rsidRPr="00433A6F">
        <w:rPr>
          <w:b w:val="0"/>
          <w:bCs w:val="0"/>
          <w:color w:val="000000"/>
          <w:szCs w:val="32"/>
        </w:rPr>
        <w:t xml:space="preserve"> </w:t>
      </w:r>
      <w:r w:rsidRPr="00433A6F">
        <w:rPr>
          <w:b w:val="0"/>
          <w:bCs w:val="0"/>
          <w:color w:val="000000"/>
          <w:szCs w:val="32"/>
          <w:rtl/>
        </w:rPr>
        <w:t>المسيحي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كفرنسا</w:t>
      </w:r>
      <w:r w:rsidRPr="00433A6F">
        <w:rPr>
          <w:b w:val="0"/>
          <w:bCs w:val="0"/>
          <w:color w:val="000000"/>
          <w:szCs w:val="32"/>
        </w:rPr>
        <w:t xml:space="preserve"> </w:t>
      </w:r>
      <w:r w:rsidRPr="00433A6F">
        <w:rPr>
          <w:b w:val="0"/>
          <w:bCs w:val="0"/>
          <w:color w:val="000000"/>
          <w:szCs w:val="32"/>
          <w:rtl/>
        </w:rPr>
        <w:t>واسبانيا</w:t>
      </w:r>
      <w:r w:rsidRPr="00433A6F">
        <w:rPr>
          <w:rFonts w:hint="cs"/>
          <w:b w:val="0"/>
          <w:bCs w:val="0"/>
          <w:color w:val="000000"/>
          <w:szCs w:val="32"/>
          <w:rtl/>
        </w:rPr>
        <w:t xml:space="preserve"> . </w:t>
      </w:r>
      <w:r w:rsidR="00365338" w:rsidRPr="00433A6F">
        <w:rPr>
          <w:rStyle w:val="Appelnotedebasdep"/>
          <w:b w:val="0"/>
          <w:bCs w:val="0"/>
          <w:szCs w:val="32"/>
          <w:rtl/>
        </w:rPr>
        <w:footnoteReference w:id="233"/>
      </w:r>
      <w:bookmarkEnd w:id="141"/>
    </w:p>
    <w:p w:rsidR="00CE4C33" w:rsidRPr="00433A6F" w:rsidRDefault="00335B3A" w:rsidP="00166CE7">
      <w:pPr>
        <w:pStyle w:val="Titre1"/>
        <w:ind w:firstLine="566"/>
        <w:jc w:val="both"/>
        <w:rPr>
          <w:b w:val="0"/>
          <w:bCs w:val="0"/>
          <w:szCs w:val="32"/>
          <w:rtl/>
        </w:rPr>
      </w:pPr>
      <w:bookmarkStart w:id="142" w:name="_Toc209017261"/>
      <w:r w:rsidRPr="00433A6F">
        <w:rPr>
          <w:b w:val="0"/>
          <w:bCs w:val="0"/>
          <w:color w:val="000000"/>
          <w:szCs w:val="32"/>
          <w:rtl/>
        </w:rPr>
        <w:t>وصف</w:t>
      </w:r>
      <w:r w:rsidRPr="00433A6F">
        <w:rPr>
          <w:b w:val="0"/>
          <w:bCs w:val="0"/>
          <w:color w:val="000000"/>
          <w:szCs w:val="32"/>
        </w:rPr>
        <w:t xml:space="preserve"> </w:t>
      </w:r>
      <w:r w:rsidRPr="00433A6F">
        <w:rPr>
          <w:b w:val="0"/>
          <w:bCs w:val="0"/>
          <w:color w:val="000000"/>
          <w:szCs w:val="32"/>
          <w:rtl/>
        </w:rPr>
        <w:t>لوجي</w:t>
      </w:r>
      <w:r w:rsidRPr="00433A6F">
        <w:rPr>
          <w:b w:val="0"/>
          <w:bCs w:val="0"/>
          <w:color w:val="000000"/>
          <w:szCs w:val="32"/>
        </w:rPr>
        <w:t xml:space="preserve"> </w:t>
      </w:r>
      <w:r w:rsidRPr="00433A6F">
        <w:rPr>
          <w:b w:val="0"/>
          <w:bCs w:val="0"/>
          <w:color w:val="000000"/>
          <w:szCs w:val="32"/>
          <w:rtl/>
        </w:rPr>
        <w:t>دوتاسي</w:t>
      </w:r>
      <w:r w:rsidRPr="00433A6F">
        <w:rPr>
          <w:b w:val="0"/>
          <w:bCs w:val="0"/>
          <w:color w:val="000000"/>
          <w:szCs w:val="32"/>
        </w:rPr>
        <w:t xml:space="preserve"> </w:t>
      </w:r>
      <w:r w:rsidRPr="00433A6F">
        <w:rPr>
          <w:b w:val="0"/>
          <w:bCs w:val="0"/>
          <w:color w:val="000000"/>
          <w:szCs w:val="32"/>
          <w:rtl/>
        </w:rPr>
        <w:t>هذه</w:t>
      </w:r>
      <w:r w:rsidRPr="00433A6F">
        <w:rPr>
          <w:b w:val="0"/>
          <w:bCs w:val="0"/>
          <w:color w:val="000000"/>
          <w:szCs w:val="32"/>
        </w:rPr>
        <w:t xml:space="preserve"> </w:t>
      </w:r>
      <w:r w:rsidRPr="00433A6F">
        <w:rPr>
          <w:b w:val="0"/>
          <w:bCs w:val="0"/>
          <w:color w:val="000000"/>
          <w:szCs w:val="32"/>
          <w:rtl/>
        </w:rPr>
        <w:t>المواكب</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قوله</w:t>
      </w:r>
      <w:r w:rsidRPr="00433A6F">
        <w:rPr>
          <w:b w:val="0"/>
          <w:bCs w:val="0"/>
          <w:color w:val="000000"/>
          <w:szCs w:val="32"/>
        </w:rPr>
        <w:t xml:space="preserve">: </w:t>
      </w:r>
      <w:r w:rsidRPr="00433A6F">
        <w:rPr>
          <w:rFonts w:hint="cs"/>
          <w:b w:val="0"/>
          <w:bCs w:val="0"/>
          <w:color w:val="000000"/>
          <w:szCs w:val="32"/>
          <w:rtl/>
        </w:rPr>
        <w:t xml:space="preserve"> </w:t>
      </w:r>
      <w:r w:rsidRPr="00433A6F">
        <w:rPr>
          <w:b w:val="0"/>
          <w:bCs w:val="0"/>
          <w:color w:val="000000"/>
          <w:szCs w:val="32"/>
          <w:rtl/>
        </w:rPr>
        <w:t>يشارك</w:t>
      </w:r>
      <w:r w:rsidRPr="00433A6F">
        <w:rPr>
          <w:b w:val="0"/>
          <w:bCs w:val="0"/>
          <w:color w:val="000000"/>
          <w:szCs w:val="32"/>
        </w:rPr>
        <w:t xml:space="preserve"> </w:t>
      </w:r>
      <w:r w:rsidRPr="00433A6F">
        <w:rPr>
          <w:b w:val="0"/>
          <w:bCs w:val="0"/>
          <w:color w:val="000000"/>
          <w:szCs w:val="32"/>
          <w:rtl/>
        </w:rPr>
        <w:t>فيها</w:t>
      </w:r>
      <w:r w:rsidRPr="00433A6F">
        <w:rPr>
          <w:b w:val="0"/>
          <w:bCs w:val="0"/>
          <w:color w:val="000000"/>
          <w:szCs w:val="32"/>
        </w:rPr>
        <w:t xml:space="preserve"> </w:t>
      </w:r>
      <w:r w:rsidRPr="00433A6F">
        <w:rPr>
          <w:b w:val="0"/>
          <w:bCs w:val="0"/>
          <w:color w:val="000000"/>
          <w:szCs w:val="32"/>
          <w:rtl/>
        </w:rPr>
        <w:t>حوالي</w:t>
      </w:r>
      <w:r w:rsidRPr="00433A6F">
        <w:rPr>
          <w:b w:val="0"/>
          <w:bCs w:val="0"/>
          <w:color w:val="000000"/>
          <w:szCs w:val="32"/>
        </w:rPr>
        <w:t xml:space="preserve"> 700 </w:t>
      </w:r>
      <w:r w:rsidRPr="00433A6F">
        <w:rPr>
          <w:b w:val="0"/>
          <w:bCs w:val="0"/>
          <w:color w:val="000000"/>
          <w:szCs w:val="32"/>
          <w:rtl/>
        </w:rPr>
        <w:t>الى</w:t>
      </w:r>
      <w:r w:rsidRPr="00433A6F">
        <w:rPr>
          <w:b w:val="0"/>
          <w:bCs w:val="0"/>
          <w:color w:val="000000"/>
          <w:szCs w:val="32"/>
        </w:rPr>
        <w:t xml:space="preserve"> 800 </w:t>
      </w:r>
      <w:r w:rsidRPr="00433A6F">
        <w:rPr>
          <w:rFonts w:hint="cs"/>
          <w:b w:val="0"/>
          <w:bCs w:val="0"/>
          <w:color w:val="000000"/>
          <w:szCs w:val="32"/>
          <w:rtl/>
        </w:rPr>
        <w:t>أ</w:t>
      </w:r>
      <w:r w:rsidRPr="00433A6F">
        <w:rPr>
          <w:b w:val="0"/>
          <w:bCs w:val="0"/>
          <w:color w:val="000000"/>
          <w:szCs w:val="32"/>
          <w:rtl/>
        </w:rPr>
        <w:t>سير</w:t>
      </w:r>
      <w:r w:rsidRPr="00433A6F">
        <w:rPr>
          <w:b w:val="0"/>
          <w:bCs w:val="0"/>
          <w:color w:val="000000"/>
          <w:szCs w:val="32"/>
        </w:rPr>
        <w:t xml:space="preserve"> </w:t>
      </w:r>
      <w:r w:rsidRPr="00433A6F">
        <w:rPr>
          <w:b w:val="0"/>
          <w:bCs w:val="0"/>
          <w:color w:val="000000"/>
          <w:szCs w:val="32"/>
          <w:rtl/>
        </w:rPr>
        <w:t>ممن</w:t>
      </w:r>
      <w:r w:rsidRPr="00433A6F">
        <w:rPr>
          <w:b w:val="0"/>
          <w:bCs w:val="0"/>
          <w:color w:val="000000"/>
          <w:szCs w:val="32"/>
        </w:rPr>
        <w:t xml:space="preserve"> </w:t>
      </w:r>
      <w:r w:rsidRPr="00433A6F">
        <w:rPr>
          <w:b w:val="0"/>
          <w:bCs w:val="0"/>
          <w:color w:val="000000"/>
          <w:szCs w:val="32"/>
          <w:rtl/>
        </w:rPr>
        <w:t>تم</w:t>
      </w:r>
      <w:r w:rsidRPr="00433A6F">
        <w:rPr>
          <w:b w:val="0"/>
          <w:bCs w:val="0"/>
          <w:color w:val="000000"/>
          <w:szCs w:val="32"/>
        </w:rPr>
        <w:t xml:space="preserve"> </w:t>
      </w:r>
      <w:r w:rsidRPr="00433A6F">
        <w:rPr>
          <w:b w:val="0"/>
          <w:bCs w:val="0"/>
          <w:color w:val="000000"/>
          <w:szCs w:val="32"/>
          <w:rtl/>
        </w:rPr>
        <w:t>تحريرهم</w:t>
      </w:r>
      <w:r w:rsidR="00771974" w:rsidRPr="00433A6F">
        <w:rPr>
          <w:b w:val="0"/>
          <w:bCs w:val="0"/>
          <w:color w:val="000000"/>
          <w:szCs w:val="32"/>
          <w:rtl/>
        </w:rPr>
        <w:t xml:space="preserve">، </w:t>
      </w:r>
      <w:r w:rsidRPr="00433A6F">
        <w:rPr>
          <w:b w:val="0"/>
          <w:bCs w:val="0"/>
          <w:color w:val="000000"/>
          <w:szCs w:val="32"/>
          <w:rtl/>
        </w:rPr>
        <w:t>وتقام</w:t>
      </w:r>
      <w:r w:rsidRPr="00433A6F">
        <w:rPr>
          <w:b w:val="0"/>
          <w:bCs w:val="0"/>
          <w:color w:val="000000"/>
          <w:szCs w:val="32"/>
        </w:rPr>
        <w:t xml:space="preserve"> </w:t>
      </w:r>
      <w:r w:rsidRPr="00433A6F">
        <w:rPr>
          <w:b w:val="0"/>
          <w:bCs w:val="0"/>
          <w:color w:val="000000"/>
          <w:szCs w:val="32"/>
          <w:rtl/>
        </w:rPr>
        <w:t>هذه</w:t>
      </w:r>
      <w:r w:rsidRPr="00433A6F">
        <w:rPr>
          <w:b w:val="0"/>
          <w:bCs w:val="0"/>
          <w:color w:val="000000"/>
          <w:szCs w:val="32"/>
        </w:rPr>
        <w:t xml:space="preserve"> </w:t>
      </w:r>
      <w:r w:rsidRPr="00433A6F">
        <w:rPr>
          <w:b w:val="0"/>
          <w:bCs w:val="0"/>
          <w:color w:val="000000"/>
          <w:szCs w:val="32"/>
          <w:rtl/>
        </w:rPr>
        <w:t>المواكب</w:t>
      </w:r>
      <w:r w:rsidRPr="00433A6F">
        <w:rPr>
          <w:b w:val="0"/>
          <w:bCs w:val="0"/>
          <w:color w:val="000000"/>
          <w:szCs w:val="32"/>
        </w:rPr>
        <w:t xml:space="preserve"> </w:t>
      </w:r>
      <w:r w:rsidRPr="00433A6F">
        <w:rPr>
          <w:b w:val="0"/>
          <w:bCs w:val="0"/>
          <w:color w:val="000000"/>
          <w:szCs w:val="32"/>
          <w:rtl/>
        </w:rPr>
        <w:t>تحت</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شراف</w:t>
      </w:r>
      <w:r w:rsidRPr="00433A6F">
        <w:rPr>
          <w:b w:val="0"/>
          <w:bCs w:val="0"/>
          <w:color w:val="000000"/>
          <w:szCs w:val="32"/>
        </w:rPr>
        <w:t xml:space="preserve"> </w:t>
      </w:r>
      <w:r w:rsidRPr="00433A6F">
        <w:rPr>
          <w:rFonts w:hint="cs"/>
          <w:b w:val="0"/>
          <w:bCs w:val="0"/>
          <w:color w:val="000000"/>
          <w:szCs w:val="32"/>
          <w:rtl/>
        </w:rPr>
        <w:t>أبا</w:t>
      </w:r>
      <w:r w:rsidRPr="00433A6F">
        <w:rPr>
          <w:b w:val="0"/>
          <w:bCs w:val="0"/>
          <w:color w:val="000000"/>
          <w:szCs w:val="32"/>
          <w:rtl/>
        </w:rPr>
        <w:t>ء</w:t>
      </w:r>
      <w:r w:rsidRPr="00433A6F">
        <w:rPr>
          <w:b w:val="0"/>
          <w:bCs w:val="0"/>
          <w:color w:val="000000"/>
          <w:szCs w:val="32"/>
        </w:rPr>
        <w:t xml:space="preserve"> </w:t>
      </w:r>
      <w:r w:rsidRPr="00433A6F">
        <w:rPr>
          <w:b w:val="0"/>
          <w:bCs w:val="0"/>
          <w:color w:val="000000"/>
          <w:szCs w:val="32"/>
          <w:rtl/>
        </w:rPr>
        <w:t>وقساوس</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الفداء</w:t>
      </w:r>
      <w:r w:rsidR="00771974" w:rsidRPr="00433A6F">
        <w:rPr>
          <w:b w:val="0"/>
          <w:bCs w:val="0"/>
          <w:color w:val="000000"/>
          <w:szCs w:val="32"/>
          <w:rtl/>
        </w:rPr>
        <w:t xml:space="preserve">، </w:t>
      </w:r>
      <w:r w:rsidRPr="00433A6F">
        <w:rPr>
          <w:b w:val="0"/>
          <w:bCs w:val="0"/>
          <w:color w:val="000000"/>
          <w:szCs w:val="32"/>
          <w:rtl/>
        </w:rPr>
        <w:t>ويمنع</w:t>
      </w:r>
      <w:r w:rsidRPr="00433A6F">
        <w:rPr>
          <w:b w:val="0"/>
          <w:bCs w:val="0"/>
          <w:color w:val="000000"/>
          <w:szCs w:val="32"/>
        </w:rPr>
        <w:t xml:space="preserve"> </w:t>
      </w:r>
      <w:r w:rsidRPr="00433A6F">
        <w:rPr>
          <w:b w:val="0"/>
          <w:bCs w:val="0"/>
          <w:color w:val="000000"/>
          <w:szCs w:val="32"/>
          <w:rtl/>
        </w:rPr>
        <w:t>عاد</w:t>
      </w:r>
      <w:r w:rsidRPr="00433A6F">
        <w:rPr>
          <w:rFonts w:hint="cs"/>
          <w:b w:val="0"/>
          <w:bCs w:val="0"/>
          <w:color w:val="000000"/>
          <w:szCs w:val="32"/>
          <w:rtl/>
        </w:rPr>
        <w:t>ة أ</w:t>
      </w:r>
      <w:r w:rsidRPr="00433A6F">
        <w:rPr>
          <w:b w:val="0"/>
          <w:bCs w:val="0"/>
          <w:color w:val="000000"/>
          <w:szCs w:val="32"/>
          <w:rtl/>
        </w:rPr>
        <w:t>باء</w:t>
      </w:r>
      <w:r w:rsidRPr="00433A6F">
        <w:rPr>
          <w:b w:val="0"/>
          <w:bCs w:val="0"/>
          <w:color w:val="000000"/>
          <w:szCs w:val="32"/>
        </w:rPr>
        <w:t xml:space="preserve"> </w:t>
      </w:r>
      <w:r w:rsidRPr="00433A6F">
        <w:rPr>
          <w:b w:val="0"/>
          <w:bCs w:val="0"/>
          <w:color w:val="000000"/>
          <w:szCs w:val="32"/>
          <w:rtl/>
        </w:rPr>
        <w:t>الفداء</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حلق</w:t>
      </w:r>
      <w:r w:rsidRPr="00433A6F">
        <w:rPr>
          <w:b w:val="0"/>
          <w:bCs w:val="0"/>
          <w:color w:val="000000"/>
          <w:szCs w:val="32"/>
        </w:rPr>
        <w:t xml:space="preserve"> </w:t>
      </w:r>
      <w:r w:rsidRPr="00433A6F">
        <w:rPr>
          <w:b w:val="0"/>
          <w:bCs w:val="0"/>
          <w:color w:val="000000"/>
          <w:szCs w:val="32"/>
          <w:rtl/>
        </w:rPr>
        <w:t>لحاهم</w:t>
      </w:r>
      <w:r w:rsidR="00771974" w:rsidRPr="00433A6F">
        <w:rPr>
          <w:b w:val="0"/>
          <w:bCs w:val="0"/>
          <w:color w:val="000000"/>
          <w:szCs w:val="32"/>
          <w:rtl/>
        </w:rPr>
        <w:t xml:space="preserve">، </w:t>
      </w:r>
      <w:r w:rsidRPr="00433A6F">
        <w:rPr>
          <w:b w:val="0"/>
          <w:bCs w:val="0"/>
          <w:color w:val="000000"/>
          <w:szCs w:val="32"/>
          <w:rtl/>
        </w:rPr>
        <w:t>فكانت</w:t>
      </w:r>
      <w:r w:rsidRPr="00433A6F">
        <w:rPr>
          <w:b w:val="0"/>
          <w:bCs w:val="0"/>
          <w:color w:val="000000"/>
          <w:szCs w:val="32"/>
        </w:rPr>
        <w:t xml:space="preserve"> </w:t>
      </w:r>
      <w:r w:rsidRPr="00433A6F">
        <w:rPr>
          <w:b w:val="0"/>
          <w:bCs w:val="0"/>
          <w:color w:val="000000"/>
          <w:szCs w:val="32"/>
          <w:rtl/>
        </w:rPr>
        <w:t>طويل</w:t>
      </w:r>
      <w:r w:rsidRPr="00433A6F">
        <w:rPr>
          <w:rFonts w:hint="cs"/>
          <w:b w:val="0"/>
          <w:bCs w:val="0"/>
          <w:color w:val="000000"/>
          <w:szCs w:val="32"/>
          <w:rtl/>
        </w:rPr>
        <w:t>ة</w:t>
      </w:r>
      <w:r w:rsidR="00771974" w:rsidRPr="00433A6F">
        <w:rPr>
          <w:b w:val="0"/>
          <w:bCs w:val="0"/>
          <w:color w:val="000000"/>
          <w:szCs w:val="32"/>
          <w:rtl/>
        </w:rPr>
        <w:t xml:space="preserve">، </w:t>
      </w:r>
      <w:r w:rsidRPr="00433A6F">
        <w:rPr>
          <w:b w:val="0"/>
          <w:bCs w:val="0"/>
          <w:color w:val="000000"/>
          <w:szCs w:val="32"/>
          <w:rtl/>
        </w:rPr>
        <w:t>يرتدون</w:t>
      </w:r>
      <w:r w:rsidRPr="00433A6F">
        <w:rPr>
          <w:b w:val="0"/>
          <w:bCs w:val="0"/>
          <w:color w:val="000000"/>
          <w:szCs w:val="32"/>
        </w:rPr>
        <w:t xml:space="preserve"> </w:t>
      </w:r>
      <w:r w:rsidRPr="00433A6F">
        <w:rPr>
          <w:b w:val="0"/>
          <w:bCs w:val="0"/>
          <w:color w:val="000000"/>
          <w:szCs w:val="32"/>
          <w:rtl/>
        </w:rPr>
        <w:t>برانس</w:t>
      </w:r>
      <w:r w:rsidRPr="00433A6F">
        <w:rPr>
          <w:b w:val="0"/>
          <w:bCs w:val="0"/>
          <w:color w:val="000000"/>
          <w:szCs w:val="32"/>
        </w:rPr>
        <w:t xml:space="preserve"> </w:t>
      </w:r>
      <w:r w:rsidRPr="00433A6F">
        <w:rPr>
          <w:b w:val="0"/>
          <w:bCs w:val="0"/>
          <w:color w:val="000000"/>
          <w:szCs w:val="32"/>
          <w:rtl/>
        </w:rPr>
        <w:t>وقبعات</w:t>
      </w:r>
      <w:r w:rsidRPr="00433A6F">
        <w:rPr>
          <w:b w:val="0"/>
          <w:bCs w:val="0"/>
          <w:color w:val="000000"/>
          <w:szCs w:val="32"/>
        </w:rPr>
        <w:t xml:space="preserve"> </w:t>
      </w:r>
      <w:r w:rsidRPr="00433A6F">
        <w:rPr>
          <w:b w:val="0"/>
          <w:bCs w:val="0"/>
          <w:color w:val="000000"/>
          <w:szCs w:val="32"/>
          <w:rtl/>
        </w:rPr>
        <w:t>ويكبلون</w:t>
      </w:r>
      <w:r w:rsidRPr="00433A6F">
        <w:rPr>
          <w:b w:val="0"/>
          <w:bCs w:val="0"/>
          <w:color w:val="000000"/>
          <w:szCs w:val="32"/>
        </w:rPr>
        <w:t xml:space="preserve"> </w:t>
      </w:r>
      <w:r w:rsidRPr="00433A6F">
        <w:rPr>
          <w:b w:val="0"/>
          <w:bCs w:val="0"/>
          <w:color w:val="000000"/>
          <w:szCs w:val="32"/>
          <w:rtl/>
        </w:rPr>
        <w:t>بسلاس</w:t>
      </w:r>
      <w:r w:rsidRPr="00433A6F">
        <w:rPr>
          <w:rFonts w:hint="cs"/>
          <w:b w:val="0"/>
          <w:bCs w:val="0"/>
          <w:color w:val="000000"/>
          <w:szCs w:val="32"/>
          <w:rtl/>
        </w:rPr>
        <w:t>ل</w:t>
      </w:r>
      <w:r w:rsidRPr="00433A6F">
        <w:rPr>
          <w:b w:val="0"/>
          <w:bCs w:val="0"/>
          <w:color w:val="000000"/>
          <w:szCs w:val="32"/>
        </w:rPr>
        <w:t xml:space="preserve"> </w:t>
      </w:r>
      <w:r w:rsidRPr="00433A6F">
        <w:rPr>
          <w:b w:val="0"/>
          <w:bCs w:val="0"/>
          <w:color w:val="000000"/>
          <w:szCs w:val="32"/>
          <w:rtl/>
        </w:rPr>
        <w:t>حديدي</w:t>
      </w:r>
      <w:r w:rsidRPr="00433A6F">
        <w:rPr>
          <w:rFonts w:hint="cs"/>
          <w:b w:val="0"/>
          <w:bCs w:val="0"/>
          <w:color w:val="000000"/>
          <w:szCs w:val="32"/>
          <w:rtl/>
        </w:rPr>
        <w:t>ة</w:t>
      </w:r>
      <w:r w:rsidR="00771974" w:rsidRPr="00433A6F">
        <w:rPr>
          <w:b w:val="0"/>
          <w:bCs w:val="0"/>
          <w:color w:val="000000"/>
          <w:szCs w:val="32"/>
          <w:rtl/>
        </w:rPr>
        <w:t xml:space="preserve">، </w:t>
      </w:r>
      <w:r w:rsidRPr="00433A6F">
        <w:rPr>
          <w:b w:val="0"/>
          <w:bCs w:val="0"/>
          <w:color w:val="000000"/>
          <w:szCs w:val="32"/>
          <w:rtl/>
        </w:rPr>
        <w:t>ل</w:t>
      </w:r>
      <w:r w:rsidRPr="00433A6F">
        <w:rPr>
          <w:rFonts w:hint="cs"/>
          <w:b w:val="0"/>
          <w:bCs w:val="0"/>
          <w:color w:val="000000"/>
          <w:szCs w:val="32"/>
          <w:rtl/>
        </w:rPr>
        <w:t>أ</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هذا</w:t>
      </w:r>
      <w:r w:rsidRPr="00433A6F">
        <w:rPr>
          <w:b w:val="0"/>
          <w:bCs w:val="0"/>
          <w:color w:val="000000"/>
          <w:szCs w:val="32"/>
        </w:rPr>
        <w:t xml:space="preserve"> </w:t>
      </w:r>
      <w:r w:rsidRPr="00433A6F">
        <w:rPr>
          <w:b w:val="0"/>
          <w:bCs w:val="0"/>
          <w:color w:val="000000"/>
          <w:szCs w:val="32"/>
          <w:rtl/>
        </w:rPr>
        <w:t>المظهر</w:t>
      </w:r>
      <w:r w:rsidRPr="00433A6F">
        <w:rPr>
          <w:b w:val="0"/>
          <w:bCs w:val="0"/>
          <w:color w:val="000000"/>
          <w:szCs w:val="32"/>
        </w:rPr>
        <w:t xml:space="preserve"> </w:t>
      </w:r>
      <w:r w:rsidRPr="00433A6F">
        <w:rPr>
          <w:b w:val="0"/>
          <w:bCs w:val="0"/>
          <w:color w:val="000000"/>
          <w:szCs w:val="32"/>
          <w:rtl/>
        </w:rPr>
        <w:t>يثير</w:t>
      </w:r>
      <w:r w:rsidRPr="00433A6F">
        <w:rPr>
          <w:b w:val="0"/>
          <w:bCs w:val="0"/>
          <w:color w:val="000000"/>
          <w:szCs w:val="32"/>
        </w:rPr>
        <w:t xml:space="preserve"> </w:t>
      </w:r>
      <w:r w:rsidRPr="00433A6F">
        <w:rPr>
          <w:b w:val="0"/>
          <w:bCs w:val="0"/>
          <w:color w:val="000000"/>
          <w:szCs w:val="32"/>
          <w:rtl/>
        </w:rPr>
        <w:t>شفقة</w:t>
      </w:r>
      <w:r w:rsidRPr="00433A6F">
        <w:rPr>
          <w:b w:val="0"/>
          <w:bCs w:val="0"/>
          <w:color w:val="000000"/>
          <w:szCs w:val="32"/>
        </w:rPr>
        <w:t xml:space="preserve"> </w:t>
      </w:r>
      <w:r w:rsidRPr="00433A6F">
        <w:rPr>
          <w:b w:val="0"/>
          <w:bCs w:val="0"/>
          <w:color w:val="000000"/>
          <w:szCs w:val="32"/>
          <w:rtl/>
        </w:rPr>
        <w:t>العامة</w:t>
      </w:r>
      <w:r w:rsidRPr="00433A6F">
        <w:rPr>
          <w:b w:val="0"/>
          <w:bCs w:val="0"/>
          <w:color w:val="000000"/>
          <w:szCs w:val="32"/>
        </w:rPr>
        <w:t xml:space="preserve"> </w:t>
      </w:r>
      <w:r w:rsidRPr="00433A6F">
        <w:rPr>
          <w:b w:val="0"/>
          <w:bCs w:val="0"/>
          <w:color w:val="000000"/>
          <w:szCs w:val="32"/>
          <w:rtl/>
        </w:rPr>
        <w:t>التي</w:t>
      </w:r>
      <w:r w:rsidRPr="00433A6F">
        <w:rPr>
          <w:b w:val="0"/>
          <w:bCs w:val="0"/>
          <w:color w:val="000000"/>
          <w:szCs w:val="32"/>
        </w:rPr>
        <w:t xml:space="preserve"> </w:t>
      </w:r>
      <w:r w:rsidRPr="00433A6F">
        <w:rPr>
          <w:b w:val="0"/>
          <w:bCs w:val="0"/>
          <w:color w:val="000000"/>
          <w:szCs w:val="32"/>
          <w:rtl/>
        </w:rPr>
        <w:t>تبادر</w:t>
      </w:r>
      <w:r w:rsidRPr="00433A6F">
        <w:rPr>
          <w:b w:val="0"/>
          <w:bCs w:val="0"/>
          <w:color w:val="000000"/>
          <w:szCs w:val="32"/>
        </w:rPr>
        <w:t xml:space="preserve"> </w:t>
      </w:r>
      <w:r w:rsidRPr="00433A6F">
        <w:rPr>
          <w:b w:val="0"/>
          <w:bCs w:val="0"/>
          <w:color w:val="000000"/>
          <w:szCs w:val="32"/>
          <w:rtl/>
        </w:rPr>
        <w:t>بسخاء</w:t>
      </w:r>
      <w:r w:rsidRPr="00433A6F">
        <w:rPr>
          <w:b w:val="0"/>
          <w:bCs w:val="0"/>
          <w:color w:val="000000"/>
          <w:szCs w:val="32"/>
        </w:rPr>
        <w:t xml:space="preserve"> </w:t>
      </w:r>
      <w:r w:rsidRPr="00433A6F">
        <w:rPr>
          <w:b w:val="0"/>
          <w:bCs w:val="0"/>
          <w:color w:val="000000"/>
          <w:szCs w:val="32"/>
          <w:rtl/>
        </w:rPr>
        <w:t>كبير</w:t>
      </w:r>
      <w:r w:rsidRPr="00433A6F">
        <w:rPr>
          <w:b w:val="0"/>
          <w:bCs w:val="0"/>
          <w:color w:val="000000"/>
          <w:szCs w:val="32"/>
        </w:rPr>
        <w:t xml:space="preserve"> </w:t>
      </w:r>
      <w:r w:rsidRPr="00433A6F">
        <w:rPr>
          <w:b w:val="0"/>
          <w:bCs w:val="0"/>
          <w:color w:val="000000"/>
          <w:szCs w:val="32"/>
          <w:rtl/>
        </w:rPr>
        <w:t>لتقديم</w:t>
      </w:r>
      <w:r w:rsidRPr="00433A6F">
        <w:rPr>
          <w:b w:val="0"/>
          <w:bCs w:val="0"/>
          <w:color w:val="000000"/>
          <w:szCs w:val="32"/>
        </w:rPr>
        <w:t xml:space="preserve"> </w:t>
      </w:r>
      <w:r w:rsidRPr="00433A6F">
        <w:rPr>
          <w:b w:val="0"/>
          <w:bCs w:val="0"/>
          <w:color w:val="000000"/>
          <w:szCs w:val="32"/>
          <w:rtl/>
        </w:rPr>
        <w:t>الصدقات</w:t>
      </w:r>
      <w:r w:rsidRPr="00433A6F">
        <w:rPr>
          <w:b w:val="0"/>
          <w:bCs w:val="0"/>
          <w:color w:val="000000"/>
          <w:szCs w:val="32"/>
        </w:rPr>
        <w:t xml:space="preserve"> </w:t>
      </w:r>
      <w:r w:rsidRPr="00433A6F">
        <w:rPr>
          <w:b w:val="0"/>
          <w:bCs w:val="0"/>
          <w:color w:val="000000"/>
          <w:szCs w:val="32"/>
          <w:rtl/>
        </w:rPr>
        <w:t>والتبرعات</w:t>
      </w:r>
      <w:r w:rsidRPr="00433A6F">
        <w:rPr>
          <w:b w:val="0"/>
          <w:bCs w:val="0"/>
          <w:color w:val="000000"/>
          <w:szCs w:val="32"/>
        </w:rPr>
        <w:t xml:space="preserve"> </w:t>
      </w:r>
      <w:r w:rsidRPr="00433A6F">
        <w:rPr>
          <w:rFonts w:hint="cs"/>
          <w:b w:val="0"/>
          <w:bCs w:val="0"/>
          <w:color w:val="000000"/>
          <w:szCs w:val="32"/>
          <w:rtl/>
        </w:rPr>
        <w:t>.</w:t>
      </w:r>
      <w:r w:rsidR="00365338" w:rsidRPr="00433A6F">
        <w:rPr>
          <w:rStyle w:val="Appelnotedebasdep"/>
          <w:b w:val="0"/>
          <w:bCs w:val="0"/>
          <w:szCs w:val="32"/>
        </w:rPr>
        <w:footnoteReference w:id="234"/>
      </w:r>
      <w:bookmarkEnd w:id="142"/>
    </w:p>
    <w:p w:rsidR="00365338" w:rsidRPr="00433A6F" w:rsidRDefault="00335B3A" w:rsidP="00166CE7">
      <w:pPr>
        <w:pStyle w:val="Titre1"/>
        <w:ind w:firstLine="566"/>
        <w:jc w:val="both"/>
        <w:rPr>
          <w:b w:val="0"/>
          <w:bCs w:val="0"/>
          <w:szCs w:val="32"/>
          <w:rtl/>
        </w:rPr>
      </w:pPr>
      <w:bookmarkStart w:id="143" w:name="_Toc209017262"/>
      <w:r w:rsidRPr="00433A6F">
        <w:rPr>
          <w:rFonts w:hint="cs"/>
          <w:b w:val="0"/>
          <w:bCs w:val="0"/>
          <w:color w:val="000000"/>
          <w:szCs w:val="32"/>
          <w:rtl/>
        </w:rPr>
        <w:t>إ</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طرق</w:t>
      </w:r>
      <w:r w:rsidRPr="00433A6F">
        <w:rPr>
          <w:b w:val="0"/>
          <w:bCs w:val="0"/>
          <w:color w:val="000000"/>
          <w:szCs w:val="32"/>
        </w:rPr>
        <w:t xml:space="preserve"> </w:t>
      </w:r>
      <w:r w:rsidRPr="00433A6F">
        <w:rPr>
          <w:b w:val="0"/>
          <w:bCs w:val="0"/>
          <w:color w:val="000000"/>
          <w:szCs w:val="32"/>
          <w:rtl/>
        </w:rPr>
        <w:t>و</w:t>
      </w:r>
      <w:r w:rsidRPr="00433A6F">
        <w:rPr>
          <w:rFonts w:hint="cs"/>
          <w:b w:val="0"/>
          <w:bCs w:val="0"/>
          <w:color w:val="000000"/>
          <w:szCs w:val="32"/>
          <w:rtl/>
        </w:rPr>
        <w:t>أ</w:t>
      </w:r>
      <w:r w:rsidRPr="00433A6F">
        <w:rPr>
          <w:b w:val="0"/>
          <w:bCs w:val="0"/>
          <w:color w:val="000000"/>
          <w:szCs w:val="32"/>
          <w:rtl/>
        </w:rPr>
        <w:t>ساليب</w:t>
      </w:r>
      <w:r w:rsidRPr="00433A6F">
        <w:rPr>
          <w:b w:val="0"/>
          <w:bCs w:val="0"/>
          <w:color w:val="000000"/>
          <w:szCs w:val="32"/>
        </w:rPr>
        <w:t xml:space="preserve"> </w:t>
      </w:r>
      <w:r w:rsidRPr="00433A6F">
        <w:rPr>
          <w:b w:val="0"/>
          <w:bCs w:val="0"/>
          <w:color w:val="000000"/>
          <w:szCs w:val="32"/>
          <w:rtl/>
        </w:rPr>
        <w:t>جمع</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موال</w:t>
      </w:r>
      <w:r w:rsidRPr="00433A6F">
        <w:rPr>
          <w:b w:val="0"/>
          <w:bCs w:val="0"/>
          <w:color w:val="000000"/>
          <w:szCs w:val="32"/>
        </w:rPr>
        <w:t xml:space="preserve"> </w:t>
      </w:r>
      <w:r w:rsidRPr="00433A6F">
        <w:rPr>
          <w:b w:val="0"/>
          <w:bCs w:val="0"/>
          <w:color w:val="000000"/>
          <w:szCs w:val="32"/>
          <w:rtl/>
        </w:rPr>
        <w:t>السابق</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الذكر</w:t>
      </w:r>
      <w:r w:rsidR="00771974" w:rsidRPr="00433A6F">
        <w:rPr>
          <w:rFonts w:hint="cs"/>
          <w:b w:val="0"/>
          <w:bCs w:val="0"/>
          <w:color w:val="000000"/>
          <w:szCs w:val="32"/>
          <w:rtl/>
        </w:rPr>
        <w:t xml:space="preserve">، </w:t>
      </w:r>
      <w:r w:rsidRPr="00433A6F">
        <w:rPr>
          <w:rFonts w:hint="cs"/>
          <w:b w:val="0"/>
          <w:bCs w:val="0"/>
          <w:color w:val="000000"/>
          <w:szCs w:val="32"/>
          <w:rtl/>
        </w:rPr>
        <w:t>و</w:t>
      </w:r>
      <w:r w:rsidRPr="00433A6F">
        <w:rPr>
          <w:b w:val="0"/>
          <w:bCs w:val="0"/>
          <w:color w:val="000000"/>
          <w:szCs w:val="32"/>
        </w:rPr>
        <w:t xml:space="preserve"> </w:t>
      </w:r>
      <w:r w:rsidRPr="00433A6F">
        <w:rPr>
          <w:b w:val="0"/>
          <w:bCs w:val="0"/>
          <w:color w:val="000000"/>
          <w:szCs w:val="32"/>
          <w:rtl/>
        </w:rPr>
        <w:t>يضاف</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ليها</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موال</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ولياء</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00771974" w:rsidRPr="00433A6F">
        <w:rPr>
          <w:b w:val="0"/>
          <w:bCs w:val="0"/>
          <w:color w:val="000000"/>
          <w:szCs w:val="32"/>
          <w:rtl/>
        </w:rPr>
        <w:t xml:space="preserve">، </w:t>
      </w:r>
      <w:r w:rsidRPr="00433A6F">
        <w:rPr>
          <w:b w:val="0"/>
          <w:bCs w:val="0"/>
          <w:color w:val="000000"/>
          <w:szCs w:val="32"/>
          <w:rtl/>
        </w:rPr>
        <w:t>وتخضع</w:t>
      </w:r>
      <w:r w:rsidRPr="00433A6F">
        <w:rPr>
          <w:b w:val="0"/>
          <w:bCs w:val="0"/>
          <w:color w:val="000000"/>
          <w:szCs w:val="32"/>
        </w:rPr>
        <w:t xml:space="preserve"> </w:t>
      </w:r>
      <w:r w:rsidRPr="00433A6F">
        <w:rPr>
          <w:b w:val="0"/>
          <w:bCs w:val="0"/>
          <w:color w:val="000000"/>
          <w:szCs w:val="32"/>
          <w:rtl/>
        </w:rPr>
        <w:t>عملي</w:t>
      </w:r>
      <w:r w:rsidRPr="00433A6F">
        <w:rPr>
          <w:rFonts w:hint="cs"/>
          <w:b w:val="0"/>
          <w:bCs w:val="0"/>
          <w:color w:val="000000"/>
          <w:szCs w:val="32"/>
          <w:rtl/>
        </w:rPr>
        <w:t xml:space="preserve">ة </w:t>
      </w:r>
      <w:r w:rsidRPr="00433A6F">
        <w:rPr>
          <w:b w:val="0"/>
          <w:bCs w:val="0"/>
          <w:color w:val="000000"/>
          <w:szCs w:val="32"/>
          <w:rtl/>
        </w:rPr>
        <w:t>جمع</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موال</w:t>
      </w:r>
      <w:r w:rsidRPr="00433A6F">
        <w:rPr>
          <w:b w:val="0"/>
          <w:bCs w:val="0"/>
          <w:color w:val="000000"/>
          <w:szCs w:val="32"/>
        </w:rPr>
        <w:t xml:space="preserve"> </w:t>
      </w:r>
      <w:r w:rsidRPr="00433A6F">
        <w:rPr>
          <w:b w:val="0"/>
          <w:bCs w:val="0"/>
          <w:color w:val="000000"/>
          <w:szCs w:val="32"/>
          <w:rtl/>
        </w:rPr>
        <w:t>لرقاب</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صارم</w:t>
      </w:r>
      <w:r w:rsidRPr="00433A6F">
        <w:rPr>
          <w:rFonts w:hint="cs"/>
          <w:b w:val="0"/>
          <w:bCs w:val="0"/>
          <w:color w:val="000000"/>
          <w:szCs w:val="32"/>
          <w:rtl/>
        </w:rPr>
        <w:t xml:space="preserve">ة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المجلس</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ستشاري</w:t>
      </w:r>
      <w:r w:rsidRPr="00433A6F">
        <w:rPr>
          <w:b w:val="0"/>
          <w:bCs w:val="0"/>
          <w:color w:val="000000"/>
          <w:szCs w:val="32"/>
        </w:rPr>
        <w:t xml:space="preserve"> </w:t>
      </w:r>
      <w:r w:rsidRPr="00433A6F">
        <w:rPr>
          <w:b w:val="0"/>
          <w:bCs w:val="0"/>
          <w:color w:val="000000"/>
          <w:szCs w:val="32"/>
          <w:rtl/>
        </w:rPr>
        <w:t>الملكي</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سباني</w:t>
      </w:r>
      <w:r w:rsidRPr="00433A6F">
        <w:rPr>
          <w:rFonts w:hint="cs"/>
          <w:b w:val="0"/>
          <w:bCs w:val="0"/>
          <w:color w:val="000000"/>
          <w:szCs w:val="32"/>
          <w:rtl/>
        </w:rPr>
        <w:t xml:space="preserve"> .   </w:t>
      </w:r>
      <w:r w:rsidR="00365338" w:rsidRPr="00433A6F">
        <w:rPr>
          <w:rStyle w:val="Appelnotedebasdep"/>
          <w:b w:val="0"/>
          <w:bCs w:val="0"/>
          <w:szCs w:val="32"/>
          <w:rtl/>
        </w:rPr>
        <w:footnoteReference w:id="235"/>
      </w:r>
      <w:bookmarkEnd w:id="143"/>
    </w:p>
    <w:p w:rsidR="00CE4C33" w:rsidRPr="00433A6F" w:rsidRDefault="00AD0E40" w:rsidP="00A54410">
      <w:pPr>
        <w:pStyle w:val="Titre1"/>
        <w:jc w:val="both"/>
        <w:rPr>
          <w:szCs w:val="32"/>
          <w:rtl/>
        </w:rPr>
      </w:pPr>
      <w:bookmarkStart w:id="144" w:name="_Toc209017263"/>
      <w:r w:rsidRPr="00433A6F">
        <w:rPr>
          <w:szCs w:val="32"/>
          <w:rtl/>
        </w:rPr>
        <w:t>الوصول</w:t>
      </w:r>
      <w:r w:rsidR="00A54410" w:rsidRPr="00433A6F">
        <w:rPr>
          <w:rFonts w:hint="cs"/>
          <w:szCs w:val="32"/>
          <w:rtl/>
        </w:rPr>
        <w:t xml:space="preserve"> </w:t>
      </w:r>
      <w:r w:rsidRPr="00433A6F">
        <w:rPr>
          <w:szCs w:val="32"/>
          <w:rtl/>
        </w:rPr>
        <w:t>الى</w:t>
      </w:r>
      <w:r w:rsidR="00A54410" w:rsidRPr="00433A6F">
        <w:rPr>
          <w:rFonts w:hint="cs"/>
          <w:szCs w:val="32"/>
          <w:rtl/>
        </w:rPr>
        <w:t xml:space="preserve"> </w:t>
      </w:r>
      <w:r w:rsidRPr="00433A6F">
        <w:rPr>
          <w:szCs w:val="32"/>
          <w:rtl/>
        </w:rPr>
        <w:t>الجزائر</w:t>
      </w:r>
      <w:r w:rsidR="00A54410" w:rsidRPr="00433A6F">
        <w:rPr>
          <w:rFonts w:hint="cs"/>
          <w:szCs w:val="32"/>
          <w:rtl/>
        </w:rPr>
        <w:t xml:space="preserve"> </w:t>
      </w:r>
      <w:r w:rsidRPr="00433A6F">
        <w:rPr>
          <w:szCs w:val="32"/>
          <w:rtl/>
        </w:rPr>
        <w:t>ومباشر</w:t>
      </w:r>
      <w:r w:rsidR="00A54410" w:rsidRPr="00433A6F">
        <w:rPr>
          <w:rFonts w:hint="cs"/>
          <w:szCs w:val="32"/>
          <w:rtl/>
        </w:rPr>
        <w:t xml:space="preserve">ة </w:t>
      </w:r>
      <w:r w:rsidRPr="00433A6F">
        <w:rPr>
          <w:szCs w:val="32"/>
          <w:rtl/>
        </w:rPr>
        <w:t>عملي</w:t>
      </w:r>
      <w:r w:rsidR="00A54410" w:rsidRPr="00433A6F">
        <w:rPr>
          <w:rFonts w:hint="cs"/>
          <w:szCs w:val="32"/>
          <w:rtl/>
        </w:rPr>
        <w:t xml:space="preserve">ة </w:t>
      </w:r>
      <w:r w:rsidRPr="00433A6F">
        <w:rPr>
          <w:szCs w:val="32"/>
          <w:rtl/>
        </w:rPr>
        <w:t>الفداء</w:t>
      </w:r>
      <w:r w:rsidRPr="00433A6F">
        <w:rPr>
          <w:szCs w:val="32"/>
        </w:rPr>
        <w:t>:</w:t>
      </w:r>
      <w:bookmarkEnd w:id="144"/>
    </w:p>
    <w:p w:rsidR="0005711B" w:rsidRPr="00433A6F" w:rsidRDefault="00335B3A" w:rsidP="00166CE7">
      <w:pPr>
        <w:pStyle w:val="Titre1"/>
        <w:ind w:firstLine="566"/>
        <w:jc w:val="both"/>
        <w:rPr>
          <w:b w:val="0"/>
          <w:bCs w:val="0"/>
          <w:szCs w:val="32"/>
          <w:rtl/>
        </w:rPr>
      </w:pPr>
      <w:bookmarkStart w:id="145" w:name="_Toc209017264"/>
      <w:r w:rsidRPr="00433A6F">
        <w:rPr>
          <w:rFonts w:hint="cs"/>
          <w:b w:val="0"/>
          <w:bCs w:val="0"/>
          <w:color w:val="000000"/>
          <w:szCs w:val="32"/>
          <w:rtl/>
        </w:rPr>
        <w:t>أ</w:t>
      </w:r>
      <w:r w:rsidRPr="00433A6F">
        <w:rPr>
          <w:b w:val="0"/>
          <w:bCs w:val="0"/>
          <w:color w:val="000000"/>
          <w:szCs w:val="32"/>
          <w:rtl/>
        </w:rPr>
        <w:t>ولا</w:t>
      </w:r>
      <w:r w:rsidRPr="00433A6F">
        <w:rPr>
          <w:b w:val="0"/>
          <w:bCs w:val="0"/>
          <w:color w:val="000000"/>
          <w:szCs w:val="32"/>
        </w:rPr>
        <w:t xml:space="preserve"> </w:t>
      </w:r>
      <w:r w:rsidRPr="00433A6F">
        <w:rPr>
          <w:b w:val="0"/>
          <w:bCs w:val="0"/>
          <w:color w:val="000000"/>
          <w:szCs w:val="32"/>
          <w:rtl/>
        </w:rPr>
        <w:t>يجب</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البعث</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قبل</w:t>
      </w:r>
      <w:r w:rsidRPr="00433A6F">
        <w:rPr>
          <w:b w:val="0"/>
          <w:bCs w:val="0"/>
          <w:color w:val="000000"/>
          <w:szCs w:val="32"/>
        </w:rPr>
        <w:t xml:space="preserve"> </w:t>
      </w:r>
      <w:r w:rsidRPr="00433A6F">
        <w:rPr>
          <w:b w:val="0"/>
          <w:bCs w:val="0"/>
          <w:color w:val="000000"/>
          <w:szCs w:val="32"/>
          <w:rtl/>
        </w:rPr>
        <w:t>وصولها</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تتحصل</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وثيق</w:t>
      </w:r>
      <w:r w:rsidRPr="00433A6F">
        <w:rPr>
          <w:rFonts w:hint="cs"/>
          <w:b w:val="0"/>
          <w:bCs w:val="0"/>
          <w:color w:val="000000"/>
          <w:szCs w:val="32"/>
          <w:rtl/>
        </w:rPr>
        <w:t>ة "</w:t>
      </w:r>
      <w:r w:rsidRPr="00433A6F">
        <w:rPr>
          <w:b w:val="0"/>
          <w:bCs w:val="0"/>
          <w:color w:val="000000"/>
          <w:szCs w:val="32"/>
        </w:rPr>
        <w:t xml:space="preserve"> </w:t>
      </w:r>
      <w:r w:rsidRPr="00433A6F">
        <w:rPr>
          <w:b w:val="0"/>
          <w:bCs w:val="0"/>
          <w:color w:val="000000"/>
          <w:szCs w:val="32"/>
          <w:rtl/>
        </w:rPr>
        <w:t>الجواز</w:t>
      </w:r>
      <w:r w:rsidRPr="00433A6F">
        <w:rPr>
          <w:b w:val="0"/>
          <w:bCs w:val="0"/>
          <w:color w:val="000000"/>
          <w:szCs w:val="32"/>
        </w:rPr>
        <w:t xml:space="preserve">" </w:t>
      </w:r>
      <w:r w:rsidRPr="00433A6F">
        <w:rPr>
          <w:rFonts w:hint="cs"/>
          <w:b w:val="0"/>
          <w:bCs w:val="0"/>
          <w:color w:val="000000"/>
          <w:szCs w:val="32"/>
          <w:rtl/>
        </w:rPr>
        <w:t xml:space="preserve"> </w:t>
      </w:r>
      <w:r w:rsidRPr="00433A6F">
        <w:rPr>
          <w:b w:val="0"/>
          <w:bCs w:val="0"/>
          <w:color w:val="000000"/>
          <w:szCs w:val="32"/>
          <w:rtl/>
        </w:rPr>
        <w:t>الرسمي</w:t>
      </w:r>
      <w:r w:rsidRPr="00433A6F">
        <w:rPr>
          <w:rFonts w:hint="cs"/>
          <w:b w:val="0"/>
          <w:bCs w:val="0"/>
          <w:color w:val="000000"/>
          <w:szCs w:val="32"/>
          <w:rtl/>
        </w:rPr>
        <w:t xml:space="preserve">ة </w:t>
      </w:r>
      <w:r w:rsidRPr="00433A6F">
        <w:rPr>
          <w:b w:val="0"/>
          <w:bCs w:val="0"/>
          <w:color w:val="000000"/>
          <w:szCs w:val="32"/>
          <w:rtl/>
        </w:rPr>
        <w:t>والتي</w:t>
      </w:r>
      <w:r w:rsidRPr="00433A6F">
        <w:rPr>
          <w:b w:val="0"/>
          <w:bCs w:val="0"/>
          <w:color w:val="000000"/>
          <w:szCs w:val="32"/>
        </w:rPr>
        <w:t xml:space="preserve"> </w:t>
      </w:r>
      <w:r w:rsidRPr="00433A6F">
        <w:rPr>
          <w:b w:val="0"/>
          <w:bCs w:val="0"/>
          <w:color w:val="000000"/>
          <w:szCs w:val="32"/>
          <w:rtl/>
        </w:rPr>
        <w:t>بدونها</w:t>
      </w:r>
      <w:r w:rsidRPr="00433A6F">
        <w:rPr>
          <w:b w:val="0"/>
          <w:bCs w:val="0"/>
          <w:color w:val="000000"/>
          <w:szCs w:val="32"/>
        </w:rPr>
        <w:t xml:space="preserve"> </w:t>
      </w:r>
      <w:r w:rsidRPr="00433A6F">
        <w:rPr>
          <w:b w:val="0"/>
          <w:bCs w:val="0"/>
          <w:color w:val="000000"/>
          <w:szCs w:val="32"/>
          <w:rtl/>
        </w:rPr>
        <w:t>يتعذر</w:t>
      </w:r>
      <w:r w:rsidRPr="00433A6F">
        <w:rPr>
          <w:b w:val="0"/>
          <w:bCs w:val="0"/>
          <w:color w:val="000000"/>
          <w:szCs w:val="32"/>
        </w:rPr>
        <w:t xml:space="preserve"> </w:t>
      </w:r>
      <w:r w:rsidRPr="00433A6F">
        <w:rPr>
          <w:b w:val="0"/>
          <w:bCs w:val="0"/>
          <w:color w:val="000000"/>
          <w:szCs w:val="32"/>
          <w:rtl/>
        </w:rPr>
        <w:t>الوصول</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البر</w:t>
      </w:r>
      <w:r w:rsidRPr="00433A6F">
        <w:rPr>
          <w:b w:val="0"/>
          <w:bCs w:val="0"/>
          <w:color w:val="000000"/>
          <w:szCs w:val="32"/>
        </w:rPr>
        <w:t xml:space="preserve"> </w:t>
      </w:r>
      <w:r w:rsidRPr="00433A6F">
        <w:rPr>
          <w:b w:val="0"/>
          <w:bCs w:val="0"/>
          <w:color w:val="000000"/>
          <w:szCs w:val="32"/>
          <w:rtl/>
        </w:rPr>
        <w:t>الجزائري</w:t>
      </w:r>
      <w:r w:rsidR="00771974" w:rsidRPr="00433A6F">
        <w:rPr>
          <w:b w:val="0"/>
          <w:bCs w:val="0"/>
          <w:color w:val="000000"/>
          <w:szCs w:val="32"/>
          <w:rtl/>
        </w:rPr>
        <w:t xml:space="preserve">، </w:t>
      </w:r>
      <w:r w:rsidRPr="00433A6F">
        <w:rPr>
          <w:b w:val="0"/>
          <w:bCs w:val="0"/>
          <w:color w:val="000000"/>
          <w:szCs w:val="32"/>
          <w:rtl/>
        </w:rPr>
        <w:t>وهي</w:t>
      </w:r>
      <w:r w:rsidRPr="00433A6F">
        <w:rPr>
          <w:b w:val="0"/>
          <w:bCs w:val="0"/>
          <w:color w:val="000000"/>
          <w:szCs w:val="32"/>
        </w:rPr>
        <w:t xml:space="preserve"> </w:t>
      </w:r>
      <w:r w:rsidRPr="00433A6F">
        <w:rPr>
          <w:b w:val="0"/>
          <w:bCs w:val="0"/>
          <w:color w:val="000000"/>
          <w:szCs w:val="32"/>
          <w:rtl/>
        </w:rPr>
        <w:t>الترخيص</w:t>
      </w:r>
      <w:r w:rsidRPr="00433A6F">
        <w:rPr>
          <w:b w:val="0"/>
          <w:bCs w:val="0"/>
          <w:color w:val="000000"/>
          <w:szCs w:val="32"/>
        </w:rPr>
        <w:t xml:space="preserve"> </w:t>
      </w:r>
      <w:r w:rsidRPr="00433A6F">
        <w:rPr>
          <w:b w:val="0"/>
          <w:bCs w:val="0"/>
          <w:color w:val="000000"/>
          <w:szCs w:val="32"/>
          <w:rtl/>
        </w:rPr>
        <w:t>الرسمي</w:t>
      </w:r>
      <w:r w:rsidRPr="00433A6F">
        <w:rPr>
          <w:b w:val="0"/>
          <w:bCs w:val="0"/>
          <w:color w:val="000000"/>
          <w:szCs w:val="32"/>
        </w:rPr>
        <w:t xml:space="preserve"> </w:t>
      </w:r>
      <w:r w:rsidRPr="00433A6F">
        <w:rPr>
          <w:b w:val="0"/>
          <w:bCs w:val="0"/>
          <w:color w:val="000000"/>
          <w:szCs w:val="32"/>
          <w:rtl/>
        </w:rPr>
        <w:t>الذي</w:t>
      </w:r>
      <w:r w:rsidRPr="00433A6F">
        <w:rPr>
          <w:b w:val="0"/>
          <w:bCs w:val="0"/>
          <w:color w:val="000000"/>
          <w:szCs w:val="32"/>
        </w:rPr>
        <w:t xml:space="preserve"> </w:t>
      </w:r>
      <w:r w:rsidRPr="00433A6F">
        <w:rPr>
          <w:b w:val="0"/>
          <w:bCs w:val="0"/>
          <w:color w:val="000000"/>
          <w:szCs w:val="32"/>
          <w:rtl/>
        </w:rPr>
        <w:t>منحه</w:t>
      </w:r>
      <w:r w:rsidRPr="00433A6F">
        <w:rPr>
          <w:b w:val="0"/>
          <w:bCs w:val="0"/>
          <w:color w:val="000000"/>
          <w:szCs w:val="32"/>
        </w:rPr>
        <w:t xml:space="preserve"> </w:t>
      </w:r>
      <w:r w:rsidRPr="00433A6F">
        <w:rPr>
          <w:b w:val="0"/>
          <w:bCs w:val="0"/>
          <w:color w:val="000000"/>
          <w:szCs w:val="32"/>
          <w:rtl/>
        </w:rPr>
        <w:t>داي</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محمد</w:t>
      </w:r>
      <w:r w:rsidRPr="00433A6F">
        <w:rPr>
          <w:b w:val="0"/>
          <w:bCs w:val="0"/>
          <w:color w:val="000000"/>
          <w:szCs w:val="32"/>
        </w:rPr>
        <w:t xml:space="preserve"> </w:t>
      </w:r>
      <w:r w:rsidRPr="00433A6F">
        <w:rPr>
          <w:b w:val="0"/>
          <w:bCs w:val="0"/>
          <w:color w:val="000000"/>
          <w:szCs w:val="32"/>
          <w:rtl/>
        </w:rPr>
        <w:t>باشا</w:t>
      </w:r>
      <w:r w:rsidRPr="00433A6F">
        <w:rPr>
          <w:b w:val="0"/>
          <w:bCs w:val="0"/>
          <w:color w:val="000000"/>
          <w:szCs w:val="32"/>
        </w:rPr>
        <w:t xml:space="preserve"> ( 1748_ 1754)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البعث</w:t>
      </w:r>
      <w:r w:rsidRPr="00433A6F">
        <w:rPr>
          <w:rFonts w:hint="cs"/>
          <w:b w:val="0"/>
          <w:bCs w:val="0"/>
          <w:color w:val="000000"/>
          <w:szCs w:val="32"/>
          <w:rtl/>
        </w:rPr>
        <w:t xml:space="preserve">ة </w:t>
      </w:r>
      <w:r w:rsidRPr="00433A6F">
        <w:rPr>
          <w:b w:val="0"/>
          <w:bCs w:val="0"/>
          <w:color w:val="000000"/>
          <w:szCs w:val="32"/>
        </w:rPr>
        <w:t xml:space="preserve"> </w:t>
      </w:r>
      <w:r w:rsidRPr="00433A6F">
        <w:rPr>
          <w:b w:val="0"/>
          <w:bCs w:val="0"/>
          <w:color w:val="000000"/>
          <w:szCs w:val="32"/>
          <w:rtl/>
        </w:rPr>
        <w:t>الديني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w:t>
      </w:r>
      <w:r w:rsidRPr="00433A6F">
        <w:rPr>
          <w:rFonts w:hint="cs"/>
          <w:b w:val="0"/>
          <w:bCs w:val="0"/>
          <w:color w:val="000000"/>
          <w:szCs w:val="32"/>
          <w:rtl/>
        </w:rPr>
        <w:t>لإ</w:t>
      </w:r>
      <w:r w:rsidRPr="00433A6F">
        <w:rPr>
          <w:b w:val="0"/>
          <w:bCs w:val="0"/>
          <w:color w:val="000000"/>
          <w:szCs w:val="32"/>
          <w:rtl/>
        </w:rPr>
        <w:t>سباني</w:t>
      </w:r>
      <w:r w:rsidRPr="00433A6F">
        <w:rPr>
          <w:rFonts w:hint="cs"/>
          <w:b w:val="0"/>
          <w:bCs w:val="0"/>
          <w:color w:val="000000"/>
          <w:szCs w:val="32"/>
          <w:rtl/>
        </w:rPr>
        <w:t xml:space="preserve">ة </w:t>
      </w:r>
      <w:r w:rsidRPr="00433A6F">
        <w:rPr>
          <w:b w:val="0"/>
          <w:bCs w:val="0"/>
          <w:color w:val="000000"/>
          <w:szCs w:val="32"/>
        </w:rPr>
        <w:t xml:space="preserve"> </w:t>
      </w:r>
      <w:r w:rsidRPr="00433A6F">
        <w:rPr>
          <w:b w:val="0"/>
          <w:bCs w:val="0"/>
          <w:color w:val="000000"/>
          <w:szCs w:val="32"/>
          <w:rtl/>
        </w:rPr>
        <w:t>المنتسب</w:t>
      </w:r>
      <w:r w:rsidRPr="00433A6F">
        <w:rPr>
          <w:rFonts w:hint="cs"/>
          <w:b w:val="0"/>
          <w:bCs w:val="0"/>
          <w:color w:val="000000"/>
          <w:szCs w:val="32"/>
          <w:rtl/>
        </w:rPr>
        <w:t xml:space="preserve">ة </w:t>
      </w:r>
      <w:r w:rsidRPr="00433A6F">
        <w:rPr>
          <w:b w:val="0"/>
          <w:bCs w:val="0"/>
          <w:color w:val="000000"/>
          <w:szCs w:val="32"/>
        </w:rPr>
        <w:t xml:space="preserve"> </w:t>
      </w:r>
      <w:r w:rsidRPr="00433A6F">
        <w:rPr>
          <w:b w:val="0"/>
          <w:bCs w:val="0"/>
          <w:color w:val="000000"/>
          <w:szCs w:val="32"/>
          <w:rtl/>
        </w:rPr>
        <w:t>لمجموع</w:t>
      </w:r>
      <w:r w:rsidRPr="00433A6F">
        <w:rPr>
          <w:rFonts w:hint="cs"/>
          <w:b w:val="0"/>
          <w:bCs w:val="0"/>
          <w:color w:val="000000"/>
          <w:szCs w:val="32"/>
          <w:rtl/>
        </w:rPr>
        <w:t xml:space="preserve">ة </w:t>
      </w:r>
      <w:r w:rsidRPr="00433A6F">
        <w:rPr>
          <w:b w:val="0"/>
          <w:bCs w:val="0"/>
          <w:color w:val="000000"/>
          <w:szCs w:val="32"/>
          <w:rtl/>
        </w:rPr>
        <w:t>الثالوث</w:t>
      </w:r>
      <w:r w:rsidRPr="00433A6F">
        <w:rPr>
          <w:b w:val="0"/>
          <w:bCs w:val="0"/>
          <w:color w:val="000000"/>
          <w:szCs w:val="32"/>
        </w:rPr>
        <w:t xml:space="preserve"> </w:t>
      </w:r>
      <w:r w:rsidRPr="00433A6F">
        <w:rPr>
          <w:b w:val="0"/>
          <w:bCs w:val="0"/>
          <w:color w:val="000000"/>
          <w:szCs w:val="32"/>
          <w:rtl/>
        </w:rPr>
        <w:t>المقدس</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جل</w:t>
      </w:r>
      <w:r w:rsidRPr="00433A6F">
        <w:rPr>
          <w:b w:val="0"/>
          <w:bCs w:val="0"/>
          <w:color w:val="000000"/>
          <w:szCs w:val="32"/>
        </w:rPr>
        <w:t xml:space="preserve"> </w:t>
      </w:r>
      <w:r w:rsidRPr="00433A6F">
        <w:rPr>
          <w:b w:val="0"/>
          <w:bCs w:val="0"/>
          <w:color w:val="000000"/>
          <w:szCs w:val="32"/>
          <w:rtl/>
        </w:rPr>
        <w:t>فداء</w:t>
      </w:r>
      <w:r w:rsidRPr="00433A6F">
        <w:rPr>
          <w:b w:val="0"/>
          <w:bCs w:val="0"/>
          <w:color w:val="000000"/>
          <w:szCs w:val="32"/>
        </w:rPr>
        <w:t xml:space="preserve"> </w:t>
      </w:r>
      <w:r w:rsidRPr="00433A6F">
        <w:rPr>
          <w:b w:val="0"/>
          <w:bCs w:val="0"/>
          <w:color w:val="000000"/>
          <w:szCs w:val="32"/>
          <w:rtl/>
        </w:rPr>
        <w:t>عدد</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سبان</w:t>
      </w:r>
      <w:r w:rsidRPr="00433A6F">
        <w:rPr>
          <w:b w:val="0"/>
          <w:bCs w:val="0"/>
          <w:color w:val="000000"/>
          <w:szCs w:val="32"/>
        </w:rPr>
        <w:t xml:space="preserve"> </w:t>
      </w:r>
      <w:r w:rsidRPr="00433A6F">
        <w:rPr>
          <w:b w:val="0"/>
          <w:bCs w:val="0"/>
          <w:color w:val="000000"/>
          <w:szCs w:val="32"/>
          <w:rtl/>
        </w:rPr>
        <w:t>سنه</w:t>
      </w:r>
      <w:r w:rsidRPr="00433A6F">
        <w:rPr>
          <w:b w:val="0"/>
          <w:bCs w:val="0"/>
          <w:color w:val="000000"/>
          <w:szCs w:val="32"/>
        </w:rPr>
        <w:t xml:space="preserve"> 1740 </w:t>
      </w:r>
      <w:r w:rsidRPr="00433A6F">
        <w:rPr>
          <w:b w:val="0"/>
          <w:bCs w:val="0"/>
          <w:color w:val="000000"/>
          <w:szCs w:val="32"/>
          <w:rtl/>
        </w:rPr>
        <w:t>م</w:t>
      </w:r>
      <w:r w:rsidRPr="00433A6F">
        <w:rPr>
          <w:rFonts w:hint="cs"/>
          <w:b w:val="0"/>
          <w:bCs w:val="0"/>
          <w:color w:val="000000"/>
          <w:szCs w:val="32"/>
          <w:rtl/>
        </w:rPr>
        <w:t xml:space="preserve"> . </w:t>
      </w:r>
      <w:r w:rsidR="00365338" w:rsidRPr="00433A6F">
        <w:rPr>
          <w:rStyle w:val="Appelnotedebasdep"/>
          <w:b w:val="0"/>
          <w:bCs w:val="0"/>
          <w:szCs w:val="32"/>
          <w:rtl/>
        </w:rPr>
        <w:footnoteReference w:id="236"/>
      </w:r>
      <w:bookmarkEnd w:id="145"/>
    </w:p>
    <w:p w:rsidR="00335B3A" w:rsidRPr="00433A6F" w:rsidRDefault="00335B3A" w:rsidP="00335B3A">
      <w:pPr>
        <w:pStyle w:val="Titre1"/>
        <w:ind w:firstLine="566"/>
        <w:jc w:val="both"/>
        <w:rPr>
          <w:b w:val="0"/>
          <w:bCs w:val="0"/>
          <w:color w:val="000000"/>
          <w:szCs w:val="32"/>
          <w:rtl/>
        </w:rPr>
      </w:pPr>
      <w:bookmarkStart w:id="146" w:name="_Toc209017265"/>
      <w:bookmarkStart w:id="147" w:name="_Toc209017266"/>
      <w:r w:rsidRPr="00433A6F">
        <w:rPr>
          <w:b w:val="0"/>
          <w:bCs w:val="0"/>
          <w:color w:val="000000"/>
          <w:szCs w:val="32"/>
          <w:rtl/>
        </w:rPr>
        <w:t>وبمجرد</w:t>
      </w:r>
      <w:r w:rsidRPr="00433A6F">
        <w:rPr>
          <w:b w:val="0"/>
          <w:bCs w:val="0"/>
          <w:color w:val="000000"/>
          <w:szCs w:val="32"/>
        </w:rPr>
        <w:t xml:space="preserve"> </w:t>
      </w:r>
      <w:r w:rsidRPr="00433A6F">
        <w:rPr>
          <w:b w:val="0"/>
          <w:bCs w:val="0"/>
          <w:color w:val="000000"/>
          <w:szCs w:val="32"/>
          <w:rtl/>
        </w:rPr>
        <w:t>وصول</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باء</w:t>
      </w:r>
      <w:r w:rsidRPr="00433A6F">
        <w:rPr>
          <w:b w:val="0"/>
          <w:bCs w:val="0"/>
          <w:color w:val="000000"/>
          <w:szCs w:val="32"/>
        </w:rPr>
        <w:t xml:space="preserve"> </w:t>
      </w:r>
      <w:r w:rsidRPr="00433A6F">
        <w:rPr>
          <w:b w:val="0"/>
          <w:bCs w:val="0"/>
          <w:color w:val="000000"/>
          <w:szCs w:val="32"/>
          <w:rtl/>
        </w:rPr>
        <w:t>الفدا</w:t>
      </w:r>
      <w:r w:rsidRPr="00433A6F">
        <w:rPr>
          <w:rFonts w:hint="cs"/>
          <w:b w:val="0"/>
          <w:bCs w:val="0"/>
          <w:color w:val="000000"/>
          <w:szCs w:val="32"/>
          <w:rtl/>
        </w:rPr>
        <w:t>ء</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مدين</w:t>
      </w:r>
      <w:r w:rsidRPr="00433A6F">
        <w:rPr>
          <w:rFonts w:hint="cs"/>
          <w:b w:val="0"/>
          <w:bCs w:val="0"/>
          <w:color w:val="000000"/>
          <w:szCs w:val="32"/>
          <w:rtl/>
        </w:rPr>
        <w:t xml:space="preserve">ة </w:t>
      </w:r>
      <w:r w:rsidRPr="00433A6F">
        <w:rPr>
          <w:b w:val="0"/>
          <w:bCs w:val="0"/>
          <w:color w:val="000000"/>
          <w:szCs w:val="32"/>
          <w:rtl/>
        </w:rPr>
        <w:t>الجزائر</w:t>
      </w:r>
      <w:r w:rsidR="00771974" w:rsidRPr="00433A6F">
        <w:rPr>
          <w:b w:val="0"/>
          <w:bCs w:val="0"/>
          <w:color w:val="000000"/>
          <w:szCs w:val="32"/>
          <w:rtl/>
        </w:rPr>
        <w:t xml:space="preserve">، </w:t>
      </w:r>
      <w:r w:rsidRPr="00433A6F">
        <w:rPr>
          <w:b w:val="0"/>
          <w:bCs w:val="0"/>
          <w:color w:val="000000"/>
          <w:szCs w:val="32"/>
          <w:rtl/>
        </w:rPr>
        <w:t>يتجهون</w:t>
      </w:r>
      <w:r w:rsidRPr="00433A6F">
        <w:rPr>
          <w:b w:val="0"/>
          <w:bCs w:val="0"/>
          <w:color w:val="000000"/>
          <w:szCs w:val="32"/>
        </w:rPr>
        <w:t xml:space="preserve"> </w:t>
      </w:r>
      <w:r w:rsidRPr="00433A6F">
        <w:rPr>
          <w:b w:val="0"/>
          <w:bCs w:val="0"/>
          <w:color w:val="000000"/>
          <w:szCs w:val="32"/>
          <w:rtl/>
        </w:rPr>
        <w:t>مباشر</w:t>
      </w:r>
      <w:r w:rsidRPr="00433A6F">
        <w:rPr>
          <w:rFonts w:hint="cs"/>
          <w:b w:val="0"/>
          <w:bCs w:val="0"/>
          <w:color w:val="000000"/>
          <w:szCs w:val="32"/>
          <w:rtl/>
        </w:rPr>
        <w:t xml:space="preserve">ة </w:t>
      </w:r>
      <w:r w:rsidRPr="00433A6F">
        <w:rPr>
          <w:b w:val="0"/>
          <w:bCs w:val="0"/>
          <w:color w:val="000000"/>
          <w:szCs w:val="32"/>
        </w:rPr>
        <w:t xml:space="preserve"> </w:t>
      </w:r>
      <w:r w:rsidRPr="00433A6F">
        <w:rPr>
          <w:b w:val="0"/>
          <w:bCs w:val="0"/>
          <w:color w:val="000000"/>
          <w:szCs w:val="32"/>
          <w:rtl/>
        </w:rPr>
        <w:t>لتحي</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ال</w:t>
      </w:r>
      <w:r w:rsidRPr="00433A6F">
        <w:rPr>
          <w:b w:val="0"/>
          <w:bCs w:val="0"/>
          <w:color w:val="000000"/>
          <w:szCs w:val="32"/>
          <w:rtl/>
        </w:rPr>
        <w:t>داي</w:t>
      </w:r>
      <w:r w:rsidRPr="00433A6F">
        <w:rPr>
          <w:b w:val="0"/>
          <w:bCs w:val="0"/>
          <w:color w:val="000000"/>
          <w:szCs w:val="32"/>
        </w:rPr>
        <w:t xml:space="preserve"> </w:t>
      </w:r>
      <w:r w:rsidRPr="00433A6F">
        <w:rPr>
          <w:b w:val="0"/>
          <w:bCs w:val="0"/>
          <w:color w:val="000000"/>
          <w:szCs w:val="32"/>
          <w:rtl/>
        </w:rPr>
        <w:t>حيث</w:t>
      </w:r>
      <w:r w:rsidRPr="00433A6F">
        <w:rPr>
          <w:b w:val="0"/>
          <w:bCs w:val="0"/>
          <w:color w:val="000000"/>
          <w:szCs w:val="32"/>
        </w:rPr>
        <w:t xml:space="preserve"> </w:t>
      </w:r>
      <w:r w:rsidRPr="00433A6F">
        <w:rPr>
          <w:b w:val="0"/>
          <w:bCs w:val="0"/>
          <w:color w:val="000000"/>
          <w:szCs w:val="32"/>
          <w:rtl/>
        </w:rPr>
        <w:t>يقدمون</w:t>
      </w:r>
      <w:r w:rsidRPr="00433A6F">
        <w:rPr>
          <w:b w:val="0"/>
          <w:bCs w:val="0"/>
          <w:color w:val="000000"/>
          <w:szCs w:val="32"/>
        </w:rPr>
        <w:t xml:space="preserve"> </w:t>
      </w:r>
      <w:r w:rsidRPr="00433A6F">
        <w:rPr>
          <w:b w:val="0"/>
          <w:bCs w:val="0"/>
          <w:color w:val="000000"/>
          <w:szCs w:val="32"/>
          <w:rtl/>
        </w:rPr>
        <w:t>له</w:t>
      </w:r>
      <w:r w:rsidRPr="00433A6F">
        <w:rPr>
          <w:b w:val="0"/>
          <w:bCs w:val="0"/>
          <w:color w:val="000000"/>
          <w:szCs w:val="32"/>
        </w:rPr>
        <w:t xml:space="preserve"> </w:t>
      </w:r>
      <w:r w:rsidRPr="00433A6F">
        <w:rPr>
          <w:b w:val="0"/>
          <w:bCs w:val="0"/>
          <w:color w:val="000000"/>
          <w:szCs w:val="32"/>
          <w:rtl/>
        </w:rPr>
        <w:t>هدي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تتمثل</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بعض</w:t>
      </w:r>
      <w:r w:rsidRPr="00433A6F">
        <w:rPr>
          <w:b w:val="0"/>
          <w:bCs w:val="0"/>
          <w:color w:val="000000"/>
          <w:szCs w:val="32"/>
        </w:rPr>
        <w:t xml:space="preserve"> </w:t>
      </w:r>
      <w:r w:rsidRPr="00433A6F">
        <w:rPr>
          <w:b w:val="0"/>
          <w:bCs w:val="0"/>
          <w:color w:val="000000"/>
          <w:szCs w:val="32"/>
          <w:rtl/>
        </w:rPr>
        <w:t>الجواهر</w:t>
      </w:r>
      <w:r w:rsidRPr="00433A6F">
        <w:rPr>
          <w:b w:val="0"/>
          <w:bCs w:val="0"/>
          <w:color w:val="000000"/>
          <w:szCs w:val="32"/>
        </w:rPr>
        <w:t xml:space="preserve"> </w:t>
      </w:r>
      <w:r w:rsidRPr="00433A6F">
        <w:rPr>
          <w:b w:val="0"/>
          <w:bCs w:val="0"/>
          <w:color w:val="000000"/>
          <w:szCs w:val="32"/>
          <w:rtl/>
        </w:rPr>
        <w:t>والمبالغ</w:t>
      </w:r>
      <w:r w:rsidRPr="00433A6F">
        <w:rPr>
          <w:b w:val="0"/>
          <w:bCs w:val="0"/>
          <w:color w:val="000000"/>
          <w:szCs w:val="32"/>
        </w:rPr>
        <w:t xml:space="preserve"> </w:t>
      </w:r>
      <w:r w:rsidRPr="00433A6F">
        <w:rPr>
          <w:b w:val="0"/>
          <w:bCs w:val="0"/>
          <w:color w:val="000000"/>
          <w:szCs w:val="32"/>
          <w:rtl/>
        </w:rPr>
        <w:t>المالي</w:t>
      </w:r>
      <w:r w:rsidRPr="00433A6F">
        <w:rPr>
          <w:rFonts w:hint="cs"/>
          <w:b w:val="0"/>
          <w:bCs w:val="0"/>
          <w:color w:val="000000"/>
          <w:szCs w:val="32"/>
          <w:rtl/>
        </w:rPr>
        <w:t>ة</w:t>
      </w:r>
      <w:r w:rsidR="00771974" w:rsidRPr="00433A6F">
        <w:rPr>
          <w:b w:val="0"/>
          <w:bCs w:val="0"/>
          <w:color w:val="000000"/>
          <w:szCs w:val="32"/>
          <w:rtl/>
        </w:rPr>
        <w:t xml:space="preserve">، </w:t>
      </w:r>
      <w:r w:rsidRPr="00433A6F">
        <w:rPr>
          <w:b w:val="0"/>
          <w:bCs w:val="0"/>
          <w:color w:val="000000"/>
          <w:szCs w:val="32"/>
          <w:rtl/>
        </w:rPr>
        <w:t>عندها</w:t>
      </w:r>
      <w:r w:rsidRPr="00433A6F">
        <w:rPr>
          <w:b w:val="0"/>
          <w:bCs w:val="0"/>
          <w:color w:val="000000"/>
          <w:szCs w:val="32"/>
        </w:rPr>
        <w:t xml:space="preserve"> </w:t>
      </w:r>
      <w:r w:rsidRPr="00433A6F">
        <w:rPr>
          <w:b w:val="0"/>
          <w:bCs w:val="0"/>
          <w:color w:val="000000"/>
          <w:szCs w:val="32"/>
          <w:rtl/>
        </w:rPr>
        <w:t>يطلب</w:t>
      </w:r>
      <w:r w:rsidRPr="00433A6F">
        <w:rPr>
          <w:b w:val="0"/>
          <w:bCs w:val="0"/>
          <w:color w:val="000000"/>
          <w:szCs w:val="32"/>
        </w:rPr>
        <w:t xml:space="preserve"> </w:t>
      </w:r>
      <w:r w:rsidRPr="00433A6F">
        <w:rPr>
          <w:b w:val="0"/>
          <w:bCs w:val="0"/>
          <w:color w:val="000000"/>
          <w:szCs w:val="32"/>
          <w:rtl/>
        </w:rPr>
        <w:t>منهم</w:t>
      </w:r>
      <w:r w:rsidRPr="00433A6F">
        <w:rPr>
          <w:b w:val="0"/>
          <w:bCs w:val="0"/>
          <w:color w:val="000000"/>
          <w:szCs w:val="32"/>
        </w:rPr>
        <w:t xml:space="preserve"> </w:t>
      </w:r>
      <w:r w:rsidRPr="00433A6F">
        <w:rPr>
          <w:b w:val="0"/>
          <w:bCs w:val="0"/>
          <w:color w:val="000000"/>
          <w:szCs w:val="32"/>
          <w:rtl/>
        </w:rPr>
        <w:t>الداي</w:t>
      </w:r>
      <w:r w:rsidRPr="00433A6F">
        <w:rPr>
          <w:b w:val="0"/>
          <w:bCs w:val="0"/>
          <w:color w:val="000000"/>
          <w:szCs w:val="32"/>
        </w:rPr>
        <w:t xml:space="preserve"> </w:t>
      </w:r>
      <w:r w:rsidRPr="00433A6F">
        <w:rPr>
          <w:b w:val="0"/>
          <w:bCs w:val="0"/>
          <w:color w:val="000000"/>
          <w:szCs w:val="32"/>
          <w:rtl/>
        </w:rPr>
        <w:t>اعلامه</w:t>
      </w:r>
      <w:r w:rsidRPr="00433A6F">
        <w:rPr>
          <w:b w:val="0"/>
          <w:bCs w:val="0"/>
          <w:color w:val="000000"/>
          <w:szCs w:val="32"/>
        </w:rPr>
        <w:t xml:space="preserve"> </w:t>
      </w:r>
      <w:r w:rsidRPr="00433A6F">
        <w:rPr>
          <w:b w:val="0"/>
          <w:bCs w:val="0"/>
          <w:color w:val="000000"/>
          <w:szCs w:val="32"/>
          <w:rtl/>
        </w:rPr>
        <w:t>بالمبلغ</w:t>
      </w:r>
      <w:r w:rsidRPr="00433A6F">
        <w:rPr>
          <w:b w:val="0"/>
          <w:bCs w:val="0"/>
          <w:color w:val="000000"/>
          <w:szCs w:val="32"/>
        </w:rPr>
        <w:t xml:space="preserve"> </w:t>
      </w:r>
      <w:r w:rsidRPr="00433A6F">
        <w:rPr>
          <w:b w:val="0"/>
          <w:bCs w:val="0"/>
          <w:color w:val="000000"/>
          <w:szCs w:val="32"/>
          <w:rtl/>
        </w:rPr>
        <w:t>المالي</w:t>
      </w:r>
      <w:r w:rsidRPr="00433A6F">
        <w:rPr>
          <w:b w:val="0"/>
          <w:bCs w:val="0"/>
          <w:color w:val="000000"/>
          <w:szCs w:val="32"/>
        </w:rPr>
        <w:t xml:space="preserve"> </w:t>
      </w:r>
      <w:r w:rsidRPr="00433A6F">
        <w:rPr>
          <w:b w:val="0"/>
          <w:bCs w:val="0"/>
          <w:color w:val="000000"/>
          <w:szCs w:val="32"/>
          <w:rtl/>
        </w:rPr>
        <w:t>والسلع</w:t>
      </w:r>
      <w:r w:rsidRPr="00433A6F">
        <w:rPr>
          <w:b w:val="0"/>
          <w:bCs w:val="0"/>
          <w:color w:val="000000"/>
          <w:szCs w:val="32"/>
        </w:rPr>
        <w:t xml:space="preserve"> </w:t>
      </w:r>
      <w:r w:rsidRPr="00433A6F">
        <w:rPr>
          <w:b w:val="0"/>
          <w:bCs w:val="0"/>
          <w:color w:val="000000"/>
          <w:szCs w:val="32"/>
          <w:rtl/>
        </w:rPr>
        <w:t>التي</w:t>
      </w:r>
      <w:r w:rsidRPr="00433A6F">
        <w:rPr>
          <w:b w:val="0"/>
          <w:bCs w:val="0"/>
          <w:color w:val="000000"/>
          <w:szCs w:val="32"/>
        </w:rPr>
        <w:t xml:space="preserve"> </w:t>
      </w:r>
      <w:r w:rsidRPr="00433A6F">
        <w:rPr>
          <w:b w:val="0"/>
          <w:bCs w:val="0"/>
          <w:color w:val="000000"/>
          <w:szCs w:val="32"/>
          <w:rtl/>
        </w:rPr>
        <w:t>ج</w:t>
      </w:r>
      <w:r w:rsidRPr="00433A6F">
        <w:rPr>
          <w:rFonts w:hint="cs"/>
          <w:b w:val="0"/>
          <w:bCs w:val="0"/>
          <w:color w:val="000000"/>
          <w:szCs w:val="32"/>
          <w:rtl/>
        </w:rPr>
        <w:t>ل</w:t>
      </w:r>
      <w:r w:rsidRPr="00433A6F">
        <w:rPr>
          <w:b w:val="0"/>
          <w:bCs w:val="0"/>
          <w:color w:val="000000"/>
          <w:szCs w:val="32"/>
          <w:rtl/>
        </w:rPr>
        <w:t>بوها</w:t>
      </w:r>
      <w:r w:rsidR="00771974" w:rsidRPr="00433A6F">
        <w:rPr>
          <w:b w:val="0"/>
          <w:bCs w:val="0"/>
          <w:color w:val="000000"/>
          <w:szCs w:val="32"/>
          <w:rtl/>
        </w:rPr>
        <w:t xml:space="preserve">، </w:t>
      </w:r>
      <w:r w:rsidRPr="00433A6F">
        <w:rPr>
          <w:b w:val="0"/>
          <w:bCs w:val="0"/>
          <w:color w:val="000000"/>
          <w:szCs w:val="32"/>
          <w:rtl/>
        </w:rPr>
        <w:t>ويرسل</w:t>
      </w:r>
      <w:r w:rsidRPr="00433A6F">
        <w:rPr>
          <w:b w:val="0"/>
          <w:bCs w:val="0"/>
          <w:color w:val="000000"/>
          <w:szCs w:val="32"/>
        </w:rPr>
        <w:t xml:space="preserve"> </w:t>
      </w:r>
      <w:r w:rsidRPr="00433A6F">
        <w:rPr>
          <w:b w:val="0"/>
          <w:bCs w:val="0"/>
          <w:color w:val="000000"/>
          <w:szCs w:val="32"/>
          <w:rtl/>
        </w:rPr>
        <w:t>بعد</w:t>
      </w:r>
      <w:r w:rsidRPr="00433A6F">
        <w:rPr>
          <w:b w:val="0"/>
          <w:bCs w:val="0"/>
          <w:color w:val="000000"/>
          <w:szCs w:val="32"/>
        </w:rPr>
        <w:t xml:space="preserve"> </w:t>
      </w:r>
      <w:r w:rsidRPr="00433A6F">
        <w:rPr>
          <w:b w:val="0"/>
          <w:bCs w:val="0"/>
          <w:color w:val="000000"/>
          <w:szCs w:val="32"/>
          <w:rtl/>
        </w:rPr>
        <w:t>تلقيه</w:t>
      </w:r>
      <w:r w:rsidRPr="00433A6F">
        <w:rPr>
          <w:b w:val="0"/>
          <w:bCs w:val="0"/>
          <w:color w:val="000000"/>
          <w:szCs w:val="32"/>
        </w:rPr>
        <w:t xml:space="preserve"> </w:t>
      </w:r>
      <w:r w:rsidRPr="00433A6F">
        <w:rPr>
          <w:b w:val="0"/>
          <w:bCs w:val="0"/>
          <w:color w:val="000000"/>
          <w:szCs w:val="32"/>
          <w:rtl/>
        </w:rPr>
        <w:t>الجواب</w:t>
      </w:r>
      <w:r w:rsidRPr="00433A6F">
        <w:rPr>
          <w:b w:val="0"/>
          <w:bCs w:val="0"/>
          <w:color w:val="000000"/>
          <w:szCs w:val="32"/>
        </w:rPr>
        <w:t xml:space="preserve"> </w:t>
      </w:r>
      <w:r w:rsidRPr="00433A6F">
        <w:rPr>
          <w:rFonts w:hint="cs"/>
          <w:b w:val="0"/>
          <w:bCs w:val="0"/>
          <w:color w:val="000000"/>
          <w:szCs w:val="32"/>
          <w:rtl/>
        </w:rPr>
        <w:t>آ</w:t>
      </w:r>
      <w:r w:rsidRPr="00433A6F">
        <w:rPr>
          <w:b w:val="0"/>
          <w:bCs w:val="0"/>
          <w:color w:val="000000"/>
          <w:szCs w:val="32"/>
          <w:rtl/>
        </w:rPr>
        <w:t>غا</w:t>
      </w:r>
      <w:r w:rsidRPr="00433A6F">
        <w:rPr>
          <w:b w:val="0"/>
          <w:bCs w:val="0"/>
          <w:color w:val="000000"/>
          <w:szCs w:val="32"/>
        </w:rPr>
        <w:t xml:space="preserve"> </w:t>
      </w:r>
      <w:r w:rsidRPr="00433A6F">
        <w:rPr>
          <w:b w:val="0"/>
          <w:bCs w:val="0"/>
          <w:color w:val="000000"/>
          <w:szCs w:val="32"/>
          <w:rtl/>
        </w:rPr>
        <w:t>باشي</w:t>
      </w:r>
      <w:r w:rsidRPr="00433A6F">
        <w:rPr>
          <w:b w:val="0"/>
          <w:bCs w:val="0"/>
          <w:color w:val="000000"/>
          <w:szCs w:val="32"/>
        </w:rPr>
        <w:t xml:space="preserve"> </w:t>
      </w:r>
      <w:r w:rsidRPr="00433A6F">
        <w:rPr>
          <w:b w:val="0"/>
          <w:bCs w:val="0"/>
          <w:color w:val="000000"/>
          <w:szCs w:val="32"/>
          <w:rtl/>
        </w:rPr>
        <w:t>للت</w:t>
      </w:r>
      <w:r w:rsidRPr="00433A6F">
        <w:rPr>
          <w:rFonts w:hint="cs"/>
          <w:b w:val="0"/>
          <w:bCs w:val="0"/>
          <w:color w:val="000000"/>
          <w:szCs w:val="32"/>
          <w:rtl/>
        </w:rPr>
        <w:t>أ</w:t>
      </w:r>
      <w:r w:rsidRPr="00433A6F">
        <w:rPr>
          <w:b w:val="0"/>
          <w:bCs w:val="0"/>
          <w:color w:val="000000"/>
          <w:szCs w:val="32"/>
          <w:rtl/>
        </w:rPr>
        <w:t>كد</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المبلغ</w:t>
      </w:r>
      <w:r w:rsidR="00771974" w:rsidRPr="00433A6F">
        <w:rPr>
          <w:b w:val="0"/>
          <w:bCs w:val="0"/>
          <w:color w:val="000000"/>
          <w:szCs w:val="32"/>
          <w:rtl/>
        </w:rPr>
        <w:t xml:space="preserve">، </w:t>
      </w:r>
      <w:r w:rsidRPr="00433A6F">
        <w:rPr>
          <w:b w:val="0"/>
          <w:bCs w:val="0"/>
          <w:color w:val="000000"/>
          <w:szCs w:val="32"/>
          <w:rtl/>
        </w:rPr>
        <w:t>كما</w:t>
      </w:r>
      <w:r w:rsidRPr="00433A6F">
        <w:rPr>
          <w:b w:val="0"/>
          <w:bCs w:val="0"/>
          <w:color w:val="000000"/>
          <w:szCs w:val="32"/>
        </w:rPr>
        <w:t xml:space="preserve"> </w:t>
      </w:r>
      <w:r w:rsidRPr="00433A6F">
        <w:rPr>
          <w:b w:val="0"/>
          <w:bCs w:val="0"/>
          <w:color w:val="000000"/>
          <w:szCs w:val="32"/>
          <w:rtl/>
        </w:rPr>
        <w:t>يرسل</w:t>
      </w:r>
      <w:bookmarkEnd w:id="146"/>
      <w:r w:rsidRPr="00433A6F">
        <w:rPr>
          <w:b w:val="0"/>
          <w:bCs w:val="0"/>
          <w:color w:val="000000"/>
          <w:szCs w:val="32"/>
        </w:rPr>
        <w:t xml:space="preserve"> </w:t>
      </w:r>
    </w:p>
    <w:p w:rsidR="003C0529" w:rsidRPr="00433A6F" w:rsidRDefault="00335B3A" w:rsidP="00335B3A">
      <w:pPr>
        <w:pStyle w:val="Titre1"/>
        <w:ind w:firstLine="566"/>
        <w:jc w:val="both"/>
        <w:rPr>
          <w:b w:val="0"/>
          <w:bCs w:val="0"/>
          <w:szCs w:val="32"/>
          <w:rtl/>
        </w:rPr>
      </w:pPr>
      <w:r w:rsidRPr="00433A6F">
        <w:rPr>
          <w:b w:val="0"/>
          <w:bCs w:val="0"/>
          <w:color w:val="000000"/>
          <w:szCs w:val="32"/>
          <w:rtl/>
        </w:rPr>
        <w:lastRenderedPageBreak/>
        <w:t>في</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حضار</w:t>
      </w:r>
      <w:r w:rsidRPr="00433A6F">
        <w:rPr>
          <w:b w:val="0"/>
          <w:bCs w:val="0"/>
          <w:color w:val="000000"/>
          <w:szCs w:val="32"/>
        </w:rPr>
        <w:t xml:space="preserve"> </w:t>
      </w:r>
      <w:r w:rsidRPr="00433A6F">
        <w:rPr>
          <w:b w:val="0"/>
          <w:bCs w:val="0"/>
          <w:color w:val="000000"/>
          <w:szCs w:val="32"/>
          <w:rtl/>
        </w:rPr>
        <w:t>الثرو</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القصر</w:t>
      </w:r>
      <w:r w:rsidRPr="00433A6F">
        <w:rPr>
          <w:b w:val="0"/>
          <w:bCs w:val="0"/>
          <w:color w:val="000000"/>
          <w:szCs w:val="32"/>
        </w:rPr>
        <w:t xml:space="preserve"> </w:t>
      </w:r>
      <w:r w:rsidRPr="00433A6F">
        <w:rPr>
          <w:b w:val="0"/>
          <w:bCs w:val="0"/>
          <w:color w:val="000000"/>
          <w:szCs w:val="32"/>
          <w:rtl/>
        </w:rPr>
        <w:t>حيث</w:t>
      </w:r>
      <w:r w:rsidRPr="00433A6F">
        <w:rPr>
          <w:b w:val="0"/>
          <w:bCs w:val="0"/>
          <w:color w:val="000000"/>
          <w:szCs w:val="32"/>
        </w:rPr>
        <w:t xml:space="preserve"> </w:t>
      </w:r>
      <w:r w:rsidRPr="00433A6F">
        <w:rPr>
          <w:b w:val="0"/>
          <w:bCs w:val="0"/>
          <w:color w:val="000000"/>
          <w:szCs w:val="32"/>
          <w:rtl/>
        </w:rPr>
        <w:t>يقتطع</w:t>
      </w:r>
      <w:r w:rsidRPr="00433A6F">
        <w:rPr>
          <w:b w:val="0"/>
          <w:bCs w:val="0"/>
          <w:color w:val="000000"/>
          <w:szCs w:val="32"/>
        </w:rPr>
        <w:t xml:space="preserve"> </w:t>
      </w:r>
      <w:r w:rsidRPr="00433A6F">
        <w:rPr>
          <w:b w:val="0"/>
          <w:bCs w:val="0"/>
          <w:color w:val="000000"/>
          <w:szCs w:val="32"/>
          <w:rtl/>
        </w:rPr>
        <w:t>ثلاث</w:t>
      </w:r>
      <w:r w:rsidRPr="00433A6F">
        <w:rPr>
          <w:rFonts w:hint="cs"/>
          <w:b w:val="0"/>
          <w:bCs w:val="0"/>
          <w:color w:val="000000"/>
          <w:szCs w:val="32"/>
          <w:rtl/>
        </w:rPr>
        <w:t xml:space="preserve">ة </w:t>
      </w:r>
      <w:r w:rsidRPr="00433A6F">
        <w:rPr>
          <w:b w:val="0"/>
          <w:bCs w:val="0"/>
          <w:color w:val="000000"/>
          <w:szCs w:val="32"/>
          <w:rtl/>
        </w:rPr>
        <w:t>بالمئ</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قيم</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المال</w:t>
      </w:r>
      <w:r w:rsidRPr="00433A6F">
        <w:rPr>
          <w:b w:val="0"/>
          <w:bCs w:val="0"/>
          <w:color w:val="000000"/>
          <w:szCs w:val="32"/>
        </w:rPr>
        <w:t xml:space="preserve"> </w:t>
      </w:r>
      <w:r w:rsidRPr="00433A6F">
        <w:rPr>
          <w:b w:val="0"/>
          <w:bCs w:val="0"/>
          <w:color w:val="000000"/>
          <w:szCs w:val="32"/>
          <w:rtl/>
        </w:rPr>
        <w:t>و</w:t>
      </w:r>
      <w:r w:rsidRPr="00433A6F">
        <w:rPr>
          <w:b w:val="0"/>
          <w:bCs w:val="0"/>
          <w:color w:val="000000"/>
          <w:szCs w:val="32"/>
        </w:rPr>
        <w:t xml:space="preserve"> 5.12 %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قيم</w:t>
      </w:r>
      <w:r w:rsidRPr="00433A6F">
        <w:rPr>
          <w:rFonts w:hint="cs"/>
          <w:b w:val="0"/>
          <w:bCs w:val="0"/>
          <w:color w:val="000000"/>
          <w:szCs w:val="32"/>
          <w:rtl/>
        </w:rPr>
        <w:t xml:space="preserve">ة </w:t>
      </w:r>
      <w:r w:rsidRPr="00433A6F">
        <w:rPr>
          <w:b w:val="0"/>
          <w:bCs w:val="0"/>
          <w:color w:val="000000"/>
          <w:szCs w:val="32"/>
        </w:rPr>
        <w:t xml:space="preserve"> </w:t>
      </w:r>
      <w:r w:rsidRPr="00433A6F">
        <w:rPr>
          <w:b w:val="0"/>
          <w:bCs w:val="0"/>
          <w:color w:val="000000"/>
          <w:szCs w:val="32"/>
          <w:rtl/>
        </w:rPr>
        <w:t>السلع</w:t>
      </w:r>
      <w:r w:rsidRPr="00433A6F">
        <w:rPr>
          <w:b w:val="0"/>
          <w:bCs w:val="0"/>
          <w:color w:val="000000"/>
          <w:szCs w:val="32"/>
        </w:rPr>
        <w:t xml:space="preserve"> </w:t>
      </w:r>
      <w:r w:rsidRPr="00433A6F">
        <w:rPr>
          <w:b w:val="0"/>
          <w:bCs w:val="0"/>
          <w:color w:val="000000"/>
          <w:szCs w:val="32"/>
          <w:rtl/>
        </w:rPr>
        <w:t>وي</w:t>
      </w:r>
      <w:r w:rsidRPr="00433A6F">
        <w:rPr>
          <w:rFonts w:hint="cs"/>
          <w:b w:val="0"/>
          <w:bCs w:val="0"/>
          <w:color w:val="000000"/>
          <w:szCs w:val="32"/>
          <w:rtl/>
        </w:rPr>
        <w:t>أ</w:t>
      </w:r>
      <w:r w:rsidRPr="00433A6F">
        <w:rPr>
          <w:b w:val="0"/>
          <w:bCs w:val="0"/>
          <w:color w:val="000000"/>
          <w:szCs w:val="32"/>
          <w:rtl/>
        </w:rPr>
        <w:t>خذ</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يضا</w:t>
      </w:r>
      <w:r w:rsidRPr="00433A6F">
        <w:rPr>
          <w:b w:val="0"/>
          <w:bCs w:val="0"/>
          <w:color w:val="000000"/>
          <w:szCs w:val="32"/>
        </w:rPr>
        <w:t xml:space="preserve"> </w:t>
      </w:r>
      <w:r w:rsidRPr="00433A6F">
        <w:rPr>
          <w:b w:val="0"/>
          <w:bCs w:val="0"/>
          <w:color w:val="000000"/>
          <w:szCs w:val="32"/>
          <w:rtl/>
        </w:rPr>
        <w:t>حقوق</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بواب</w:t>
      </w:r>
      <w:r w:rsidRPr="00433A6F">
        <w:rPr>
          <w:b w:val="0"/>
          <w:bCs w:val="0"/>
          <w:color w:val="000000"/>
          <w:szCs w:val="32"/>
        </w:rPr>
        <w:t>.</w:t>
      </w:r>
      <w:r w:rsidRPr="00433A6F">
        <w:rPr>
          <w:rStyle w:val="Appelnotedebasdep"/>
          <w:b w:val="0"/>
          <w:bCs w:val="0"/>
          <w:color w:val="000000"/>
          <w:szCs w:val="32"/>
        </w:rPr>
        <w:footnoteReference w:id="237"/>
      </w:r>
      <w:r w:rsidRPr="00433A6F">
        <w:rPr>
          <w:rFonts w:hint="cs"/>
          <w:b w:val="0"/>
          <w:bCs w:val="0"/>
          <w:color w:val="000000"/>
          <w:szCs w:val="32"/>
          <w:rtl/>
        </w:rPr>
        <w:t xml:space="preserve"> </w:t>
      </w:r>
      <w:r w:rsidRPr="00433A6F">
        <w:rPr>
          <w:b w:val="0"/>
          <w:bCs w:val="0"/>
          <w:color w:val="000000"/>
          <w:szCs w:val="32"/>
          <w:rtl/>
        </w:rPr>
        <w:t>وتوفر</w:t>
      </w:r>
      <w:r w:rsidRPr="00433A6F">
        <w:rPr>
          <w:b w:val="0"/>
          <w:bCs w:val="0"/>
          <w:color w:val="000000"/>
          <w:szCs w:val="32"/>
        </w:rPr>
        <w:t xml:space="preserve"> </w:t>
      </w:r>
      <w:r w:rsidRPr="00433A6F">
        <w:rPr>
          <w:b w:val="0"/>
          <w:bCs w:val="0"/>
          <w:color w:val="000000"/>
          <w:szCs w:val="32"/>
          <w:rtl/>
        </w:rPr>
        <w:t>ل</w:t>
      </w:r>
      <w:r w:rsidRPr="00433A6F">
        <w:rPr>
          <w:rFonts w:hint="cs"/>
          <w:b w:val="0"/>
          <w:bCs w:val="0"/>
          <w:color w:val="000000"/>
          <w:szCs w:val="32"/>
          <w:rtl/>
        </w:rPr>
        <w:t>أف</w:t>
      </w:r>
      <w:r w:rsidRPr="00433A6F">
        <w:rPr>
          <w:b w:val="0"/>
          <w:bCs w:val="0"/>
          <w:color w:val="000000"/>
          <w:szCs w:val="32"/>
          <w:rtl/>
        </w:rPr>
        <w:t>راد</w:t>
      </w:r>
      <w:r w:rsidRPr="00433A6F">
        <w:rPr>
          <w:b w:val="0"/>
          <w:bCs w:val="0"/>
          <w:color w:val="000000"/>
          <w:szCs w:val="32"/>
        </w:rPr>
        <w:t xml:space="preserve"> </w:t>
      </w:r>
      <w:r w:rsidRPr="00433A6F">
        <w:rPr>
          <w:b w:val="0"/>
          <w:bCs w:val="0"/>
          <w:color w:val="000000"/>
          <w:szCs w:val="32"/>
          <w:rtl/>
        </w:rPr>
        <w:t>البعث</w:t>
      </w:r>
      <w:r w:rsidRPr="00433A6F">
        <w:rPr>
          <w:rFonts w:hint="cs"/>
          <w:b w:val="0"/>
          <w:bCs w:val="0"/>
          <w:color w:val="000000"/>
          <w:szCs w:val="32"/>
          <w:rtl/>
        </w:rPr>
        <w:t xml:space="preserve">ة </w:t>
      </w:r>
      <w:r w:rsidRPr="00433A6F">
        <w:rPr>
          <w:b w:val="0"/>
          <w:bCs w:val="0"/>
          <w:color w:val="000000"/>
          <w:szCs w:val="32"/>
          <w:rtl/>
        </w:rPr>
        <w:t>سكن</w:t>
      </w:r>
      <w:r w:rsidRPr="00433A6F">
        <w:rPr>
          <w:b w:val="0"/>
          <w:bCs w:val="0"/>
          <w:color w:val="000000"/>
          <w:szCs w:val="32"/>
        </w:rPr>
        <w:t xml:space="preserve"> </w:t>
      </w:r>
      <w:r w:rsidRPr="00433A6F">
        <w:rPr>
          <w:b w:val="0"/>
          <w:bCs w:val="0"/>
          <w:color w:val="000000"/>
          <w:szCs w:val="32"/>
          <w:rtl/>
        </w:rPr>
        <w:t>ومترجم</w:t>
      </w:r>
      <w:r w:rsidRPr="00433A6F">
        <w:rPr>
          <w:b w:val="0"/>
          <w:bCs w:val="0"/>
          <w:color w:val="000000"/>
          <w:szCs w:val="32"/>
        </w:rPr>
        <w:t xml:space="preserve"> </w:t>
      </w:r>
      <w:r w:rsidRPr="00433A6F">
        <w:rPr>
          <w:b w:val="0"/>
          <w:bCs w:val="0"/>
          <w:color w:val="000000"/>
          <w:szCs w:val="32"/>
          <w:rtl/>
        </w:rPr>
        <w:t>خاص</w:t>
      </w:r>
      <w:r w:rsidRPr="00433A6F">
        <w:rPr>
          <w:b w:val="0"/>
          <w:bCs w:val="0"/>
          <w:color w:val="000000"/>
          <w:szCs w:val="32"/>
        </w:rPr>
        <w:t xml:space="preserve"> </w:t>
      </w:r>
      <w:r w:rsidRPr="00433A6F">
        <w:rPr>
          <w:b w:val="0"/>
          <w:bCs w:val="0"/>
          <w:color w:val="000000"/>
          <w:szCs w:val="32"/>
          <w:rtl/>
        </w:rPr>
        <w:t>ويسمح</w:t>
      </w:r>
      <w:r w:rsidRPr="00433A6F">
        <w:rPr>
          <w:b w:val="0"/>
          <w:bCs w:val="0"/>
          <w:color w:val="000000"/>
          <w:szCs w:val="32"/>
        </w:rPr>
        <w:t xml:space="preserve"> </w:t>
      </w:r>
      <w:r w:rsidRPr="00433A6F">
        <w:rPr>
          <w:b w:val="0"/>
          <w:bCs w:val="0"/>
          <w:color w:val="000000"/>
          <w:szCs w:val="32"/>
          <w:rtl/>
        </w:rPr>
        <w:t>لهم</w:t>
      </w:r>
      <w:r w:rsidRPr="00433A6F">
        <w:rPr>
          <w:b w:val="0"/>
          <w:bCs w:val="0"/>
          <w:color w:val="000000"/>
          <w:szCs w:val="32"/>
        </w:rPr>
        <w:t xml:space="preserve"> </w:t>
      </w:r>
      <w:r w:rsidRPr="00433A6F">
        <w:rPr>
          <w:b w:val="0"/>
          <w:bCs w:val="0"/>
          <w:color w:val="000000"/>
          <w:szCs w:val="32"/>
          <w:rtl/>
        </w:rPr>
        <w:t>ب</w:t>
      </w:r>
      <w:r w:rsidRPr="00433A6F">
        <w:rPr>
          <w:rFonts w:hint="cs"/>
          <w:b w:val="0"/>
          <w:bCs w:val="0"/>
          <w:color w:val="000000"/>
          <w:szCs w:val="32"/>
          <w:rtl/>
        </w:rPr>
        <w:t>إ</w:t>
      </w:r>
      <w:r w:rsidRPr="00433A6F">
        <w:rPr>
          <w:b w:val="0"/>
          <w:bCs w:val="0"/>
          <w:color w:val="000000"/>
          <w:szCs w:val="32"/>
          <w:rtl/>
        </w:rPr>
        <w:t>علام</w:t>
      </w:r>
      <w:r w:rsidRPr="00433A6F">
        <w:rPr>
          <w:b w:val="0"/>
          <w:bCs w:val="0"/>
          <w:color w:val="000000"/>
          <w:szCs w:val="32"/>
        </w:rPr>
        <w:t xml:space="preserve"> </w:t>
      </w:r>
      <w:proofErr w:type="gramStart"/>
      <w:r w:rsidRPr="00433A6F">
        <w:rPr>
          <w:b w:val="0"/>
          <w:bCs w:val="0"/>
          <w:color w:val="000000"/>
          <w:szCs w:val="32"/>
          <w:rtl/>
        </w:rPr>
        <w:t>كنيستهم</w:t>
      </w:r>
      <w:r w:rsidRPr="00433A6F">
        <w:rPr>
          <w:rFonts w:hint="cs"/>
          <w:b w:val="0"/>
          <w:bCs w:val="0"/>
          <w:color w:val="000000"/>
          <w:szCs w:val="32"/>
          <w:rtl/>
        </w:rPr>
        <w:t xml:space="preserve"> .</w:t>
      </w:r>
      <w:proofErr w:type="gramEnd"/>
      <w:r w:rsidR="00365338" w:rsidRPr="00433A6F">
        <w:rPr>
          <w:rStyle w:val="Appelnotedebasdep"/>
          <w:b w:val="0"/>
          <w:bCs w:val="0"/>
          <w:szCs w:val="32"/>
        </w:rPr>
        <w:footnoteReference w:id="238"/>
      </w:r>
      <w:bookmarkEnd w:id="147"/>
      <w:r w:rsidRPr="0062467F">
        <w:rPr>
          <w:rFonts w:ascii="Calibri" w:hAnsi="Calibri"/>
          <w:b w:val="0"/>
          <w:bCs w:val="0"/>
          <w:szCs w:val="32"/>
        </w:rPr>
        <w:t xml:space="preserve"> </w:t>
      </w:r>
      <w:r w:rsidR="003C0529" w:rsidRPr="00433A6F">
        <w:rPr>
          <w:rFonts w:hint="cs"/>
          <w:b w:val="0"/>
          <w:bCs w:val="0"/>
          <w:szCs w:val="32"/>
          <w:rtl/>
        </w:rPr>
        <w:t xml:space="preserve">( أنظر الملحق 10) </w:t>
      </w:r>
    </w:p>
    <w:p w:rsidR="00365338" w:rsidRPr="00433A6F" w:rsidRDefault="00335B3A" w:rsidP="00166CE7">
      <w:pPr>
        <w:pStyle w:val="Titre1"/>
        <w:ind w:firstLine="566"/>
        <w:jc w:val="both"/>
        <w:rPr>
          <w:b w:val="0"/>
          <w:bCs w:val="0"/>
          <w:szCs w:val="32"/>
          <w:rtl/>
        </w:rPr>
      </w:pPr>
      <w:bookmarkStart w:id="148" w:name="_Toc209017267"/>
      <w:r w:rsidRPr="00433A6F">
        <w:rPr>
          <w:rFonts w:hint="cs"/>
          <w:b w:val="0"/>
          <w:bCs w:val="0"/>
          <w:color w:val="000000"/>
          <w:szCs w:val="32"/>
          <w:rtl/>
        </w:rPr>
        <w:t>أ</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عن</w:t>
      </w:r>
      <w:r w:rsidRPr="00433A6F">
        <w:rPr>
          <w:b w:val="0"/>
          <w:bCs w:val="0"/>
          <w:color w:val="000000"/>
          <w:szCs w:val="32"/>
        </w:rPr>
        <w:t xml:space="preserve"> </w:t>
      </w:r>
      <w:r w:rsidRPr="00433A6F">
        <w:rPr>
          <w:b w:val="0"/>
          <w:bCs w:val="0"/>
          <w:color w:val="000000"/>
          <w:szCs w:val="32"/>
          <w:rtl/>
        </w:rPr>
        <w:t>صعوبات</w:t>
      </w:r>
      <w:r w:rsidRPr="00433A6F">
        <w:rPr>
          <w:b w:val="0"/>
          <w:bCs w:val="0"/>
          <w:color w:val="000000"/>
          <w:szCs w:val="32"/>
        </w:rPr>
        <w:t xml:space="preserve"> </w:t>
      </w:r>
      <w:r w:rsidRPr="00433A6F">
        <w:rPr>
          <w:b w:val="0"/>
          <w:bCs w:val="0"/>
          <w:color w:val="000000"/>
          <w:szCs w:val="32"/>
          <w:rtl/>
        </w:rPr>
        <w:t>الفداء</w:t>
      </w:r>
      <w:r w:rsidRPr="00433A6F">
        <w:rPr>
          <w:b w:val="0"/>
          <w:bCs w:val="0"/>
          <w:color w:val="000000"/>
          <w:szCs w:val="32"/>
        </w:rPr>
        <w:t xml:space="preserve"> </w:t>
      </w:r>
      <w:r w:rsidRPr="00433A6F">
        <w:rPr>
          <w:b w:val="0"/>
          <w:bCs w:val="0"/>
          <w:color w:val="000000"/>
          <w:szCs w:val="32"/>
          <w:rtl/>
        </w:rPr>
        <w:t>فقد</w:t>
      </w:r>
      <w:r w:rsidRPr="00433A6F">
        <w:rPr>
          <w:b w:val="0"/>
          <w:bCs w:val="0"/>
          <w:color w:val="000000"/>
          <w:szCs w:val="32"/>
        </w:rPr>
        <w:t xml:space="preserve"> </w:t>
      </w:r>
      <w:r w:rsidRPr="00433A6F">
        <w:rPr>
          <w:b w:val="0"/>
          <w:bCs w:val="0"/>
          <w:color w:val="000000"/>
          <w:szCs w:val="32"/>
          <w:rtl/>
        </w:rPr>
        <w:t>واجهت</w:t>
      </w:r>
      <w:r w:rsidRPr="00433A6F">
        <w:rPr>
          <w:b w:val="0"/>
          <w:bCs w:val="0"/>
          <w:color w:val="000000"/>
          <w:szCs w:val="32"/>
        </w:rPr>
        <w:t xml:space="preserve"> </w:t>
      </w:r>
      <w:r w:rsidRPr="00433A6F">
        <w:rPr>
          <w:b w:val="0"/>
          <w:bCs w:val="0"/>
          <w:color w:val="000000"/>
          <w:szCs w:val="32"/>
          <w:rtl/>
        </w:rPr>
        <w:t>هذه</w:t>
      </w:r>
      <w:r w:rsidRPr="00433A6F">
        <w:rPr>
          <w:b w:val="0"/>
          <w:bCs w:val="0"/>
          <w:color w:val="000000"/>
          <w:szCs w:val="32"/>
        </w:rPr>
        <w:t xml:space="preserve"> </w:t>
      </w:r>
      <w:r w:rsidRPr="00433A6F">
        <w:rPr>
          <w:b w:val="0"/>
          <w:bCs w:val="0"/>
          <w:color w:val="000000"/>
          <w:szCs w:val="32"/>
          <w:rtl/>
        </w:rPr>
        <w:t>العملية</w:t>
      </w:r>
      <w:r w:rsidRPr="00433A6F">
        <w:rPr>
          <w:b w:val="0"/>
          <w:bCs w:val="0"/>
          <w:color w:val="000000"/>
          <w:szCs w:val="32"/>
        </w:rPr>
        <w:t xml:space="preserve"> </w:t>
      </w:r>
      <w:r w:rsidRPr="00433A6F">
        <w:rPr>
          <w:b w:val="0"/>
          <w:bCs w:val="0"/>
          <w:color w:val="000000"/>
          <w:szCs w:val="32"/>
          <w:rtl/>
        </w:rPr>
        <w:t>العديد</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العراقيل</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رتبطت</w:t>
      </w:r>
      <w:r w:rsidRPr="00433A6F">
        <w:rPr>
          <w:b w:val="0"/>
          <w:bCs w:val="0"/>
          <w:color w:val="000000"/>
          <w:szCs w:val="32"/>
        </w:rPr>
        <w:t xml:space="preserve"> </w:t>
      </w:r>
      <w:r w:rsidRPr="00433A6F">
        <w:rPr>
          <w:b w:val="0"/>
          <w:bCs w:val="0"/>
          <w:color w:val="000000"/>
          <w:szCs w:val="32"/>
          <w:rtl/>
        </w:rPr>
        <w:t>بطبيعة</w:t>
      </w:r>
      <w:r w:rsidRPr="00433A6F">
        <w:rPr>
          <w:b w:val="0"/>
          <w:bCs w:val="0"/>
          <w:color w:val="000000"/>
          <w:szCs w:val="32"/>
        </w:rPr>
        <w:t xml:space="preserve"> </w:t>
      </w:r>
      <w:r w:rsidRPr="00433A6F">
        <w:rPr>
          <w:b w:val="0"/>
          <w:bCs w:val="0"/>
          <w:color w:val="000000"/>
          <w:szCs w:val="32"/>
          <w:rtl/>
        </w:rPr>
        <w:t>العلاقات</w:t>
      </w:r>
      <w:r w:rsidRPr="00433A6F">
        <w:rPr>
          <w:b w:val="0"/>
          <w:bCs w:val="0"/>
          <w:color w:val="000000"/>
          <w:szCs w:val="32"/>
        </w:rPr>
        <w:t xml:space="preserve"> </w:t>
      </w:r>
      <w:r w:rsidRPr="00433A6F">
        <w:rPr>
          <w:b w:val="0"/>
          <w:bCs w:val="0"/>
          <w:color w:val="000000"/>
          <w:szCs w:val="32"/>
          <w:rtl/>
        </w:rPr>
        <w:t>السياسية</w:t>
      </w:r>
      <w:r w:rsidRPr="00433A6F">
        <w:rPr>
          <w:b w:val="0"/>
          <w:bCs w:val="0"/>
          <w:color w:val="000000"/>
          <w:szCs w:val="32"/>
        </w:rPr>
        <w:t xml:space="preserve"> </w:t>
      </w:r>
      <w:r w:rsidRPr="00433A6F">
        <w:rPr>
          <w:b w:val="0"/>
          <w:bCs w:val="0"/>
          <w:color w:val="000000"/>
          <w:szCs w:val="32"/>
          <w:rtl/>
        </w:rPr>
        <w:t>بين</w:t>
      </w:r>
      <w:r w:rsidRPr="00433A6F">
        <w:rPr>
          <w:b w:val="0"/>
          <w:bCs w:val="0"/>
          <w:color w:val="000000"/>
          <w:szCs w:val="32"/>
        </w:rPr>
        <w:t xml:space="preserve"> </w:t>
      </w:r>
      <w:r w:rsidRPr="00433A6F">
        <w:rPr>
          <w:b w:val="0"/>
          <w:bCs w:val="0"/>
          <w:color w:val="000000"/>
          <w:szCs w:val="32"/>
          <w:rtl/>
        </w:rPr>
        <w:t>الجزا</w:t>
      </w:r>
      <w:r w:rsidRPr="00433A6F">
        <w:rPr>
          <w:rFonts w:hint="cs"/>
          <w:b w:val="0"/>
          <w:bCs w:val="0"/>
          <w:color w:val="000000"/>
          <w:szCs w:val="32"/>
          <w:rtl/>
        </w:rPr>
        <w:t>ئ</w:t>
      </w:r>
      <w:r w:rsidRPr="00433A6F">
        <w:rPr>
          <w:b w:val="0"/>
          <w:bCs w:val="0"/>
          <w:color w:val="000000"/>
          <w:szCs w:val="32"/>
          <w:rtl/>
        </w:rPr>
        <w:t>ر</w:t>
      </w:r>
      <w:r w:rsidRPr="00433A6F">
        <w:rPr>
          <w:b w:val="0"/>
          <w:bCs w:val="0"/>
          <w:color w:val="000000"/>
          <w:szCs w:val="32"/>
        </w:rPr>
        <w:t xml:space="preserve"> </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الدول</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خرى</w:t>
      </w:r>
      <w:r w:rsidR="00771974" w:rsidRPr="00433A6F">
        <w:rPr>
          <w:b w:val="0"/>
          <w:bCs w:val="0"/>
          <w:color w:val="000000"/>
          <w:szCs w:val="32"/>
          <w:rtl/>
        </w:rPr>
        <w:t xml:space="preserve">، </w:t>
      </w:r>
      <w:r w:rsidRPr="00433A6F">
        <w:rPr>
          <w:b w:val="0"/>
          <w:bCs w:val="0"/>
          <w:color w:val="000000"/>
          <w:szCs w:val="32"/>
          <w:rtl/>
        </w:rPr>
        <w:t>خصوصا</w:t>
      </w:r>
      <w:r w:rsidRPr="00433A6F">
        <w:rPr>
          <w:b w:val="0"/>
          <w:bCs w:val="0"/>
          <w:color w:val="000000"/>
          <w:szCs w:val="32"/>
        </w:rPr>
        <w:t xml:space="preserve"> </w:t>
      </w:r>
      <w:r w:rsidRPr="00433A6F">
        <w:rPr>
          <w:b w:val="0"/>
          <w:bCs w:val="0"/>
          <w:color w:val="000000"/>
          <w:szCs w:val="32"/>
          <w:rtl/>
        </w:rPr>
        <w:t>تلك</w:t>
      </w:r>
      <w:r w:rsidRPr="00433A6F">
        <w:rPr>
          <w:b w:val="0"/>
          <w:bCs w:val="0"/>
          <w:color w:val="000000"/>
          <w:szCs w:val="32"/>
        </w:rPr>
        <w:t xml:space="preserve"> </w:t>
      </w:r>
      <w:r w:rsidRPr="00433A6F">
        <w:rPr>
          <w:b w:val="0"/>
          <w:bCs w:val="0"/>
          <w:color w:val="000000"/>
          <w:szCs w:val="32"/>
          <w:rtl/>
        </w:rPr>
        <w:t>التي</w:t>
      </w:r>
      <w:r w:rsidRPr="00433A6F">
        <w:rPr>
          <w:b w:val="0"/>
          <w:bCs w:val="0"/>
          <w:color w:val="000000"/>
          <w:szCs w:val="32"/>
        </w:rPr>
        <w:t xml:space="preserve"> </w:t>
      </w:r>
      <w:r w:rsidRPr="00433A6F">
        <w:rPr>
          <w:b w:val="0"/>
          <w:bCs w:val="0"/>
          <w:color w:val="000000"/>
          <w:szCs w:val="32"/>
          <w:rtl/>
        </w:rPr>
        <w:t>سادها</w:t>
      </w:r>
      <w:r w:rsidRPr="00433A6F">
        <w:rPr>
          <w:b w:val="0"/>
          <w:bCs w:val="0"/>
          <w:color w:val="000000"/>
          <w:szCs w:val="32"/>
        </w:rPr>
        <w:t xml:space="preserve"> </w:t>
      </w:r>
      <w:r w:rsidRPr="00433A6F">
        <w:rPr>
          <w:b w:val="0"/>
          <w:bCs w:val="0"/>
          <w:color w:val="000000"/>
          <w:szCs w:val="32"/>
          <w:rtl/>
        </w:rPr>
        <w:t>العداء</w:t>
      </w:r>
      <w:r w:rsidR="00771974" w:rsidRPr="00433A6F">
        <w:rPr>
          <w:b w:val="0"/>
          <w:bCs w:val="0"/>
          <w:color w:val="000000"/>
          <w:szCs w:val="32"/>
          <w:rtl/>
        </w:rPr>
        <w:t xml:space="preserve">، </w:t>
      </w:r>
      <w:r w:rsidRPr="00433A6F">
        <w:rPr>
          <w:b w:val="0"/>
          <w:bCs w:val="0"/>
          <w:color w:val="000000"/>
          <w:szCs w:val="32"/>
          <w:rtl/>
        </w:rPr>
        <w:t>مثلما</w:t>
      </w:r>
      <w:r w:rsidRPr="00433A6F">
        <w:rPr>
          <w:b w:val="0"/>
          <w:bCs w:val="0"/>
          <w:color w:val="000000"/>
          <w:szCs w:val="32"/>
        </w:rPr>
        <w:t xml:space="preserve"> </w:t>
      </w:r>
      <w:r w:rsidRPr="00433A6F">
        <w:rPr>
          <w:b w:val="0"/>
          <w:bCs w:val="0"/>
          <w:color w:val="000000"/>
          <w:szCs w:val="32"/>
          <w:rtl/>
        </w:rPr>
        <w:t>حدث</w:t>
      </w:r>
      <w:r w:rsidRPr="00433A6F">
        <w:rPr>
          <w:b w:val="0"/>
          <w:bCs w:val="0"/>
          <w:color w:val="000000"/>
          <w:szCs w:val="32"/>
        </w:rPr>
        <w:t xml:space="preserve"> </w:t>
      </w:r>
      <w:r w:rsidRPr="00433A6F">
        <w:rPr>
          <w:b w:val="0"/>
          <w:bCs w:val="0"/>
          <w:color w:val="000000"/>
          <w:szCs w:val="32"/>
          <w:rtl/>
        </w:rPr>
        <w:t>مع</w:t>
      </w:r>
      <w:r w:rsidRPr="00433A6F">
        <w:rPr>
          <w:b w:val="0"/>
          <w:bCs w:val="0"/>
          <w:color w:val="000000"/>
          <w:szCs w:val="32"/>
        </w:rPr>
        <w:t xml:space="preserve"> </w:t>
      </w:r>
      <w:r w:rsidRPr="00433A6F">
        <w:rPr>
          <w:b w:val="0"/>
          <w:bCs w:val="0"/>
          <w:color w:val="000000"/>
          <w:szCs w:val="32"/>
          <w:rtl/>
        </w:rPr>
        <w:t>إسبانيا</w:t>
      </w:r>
      <w:r w:rsidRPr="00433A6F">
        <w:rPr>
          <w:b w:val="0"/>
          <w:bCs w:val="0"/>
          <w:color w:val="000000"/>
          <w:szCs w:val="32"/>
        </w:rPr>
        <w:t xml:space="preserve"> </w:t>
      </w:r>
      <w:r w:rsidRPr="00433A6F">
        <w:rPr>
          <w:b w:val="0"/>
          <w:bCs w:val="0"/>
          <w:color w:val="000000"/>
          <w:szCs w:val="32"/>
          <w:rtl/>
        </w:rPr>
        <w:t>خلال</w:t>
      </w:r>
      <w:r w:rsidRPr="00433A6F">
        <w:rPr>
          <w:b w:val="0"/>
          <w:bCs w:val="0"/>
          <w:color w:val="000000"/>
          <w:szCs w:val="32"/>
        </w:rPr>
        <w:t xml:space="preserve"> </w:t>
      </w:r>
      <w:r w:rsidRPr="00433A6F">
        <w:rPr>
          <w:b w:val="0"/>
          <w:bCs w:val="0"/>
          <w:color w:val="000000"/>
          <w:szCs w:val="32"/>
          <w:rtl/>
        </w:rPr>
        <w:t>النصف</w:t>
      </w:r>
      <w:r w:rsidRPr="00433A6F">
        <w:rPr>
          <w:b w:val="0"/>
          <w:bCs w:val="0"/>
          <w:color w:val="000000"/>
          <w:szCs w:val="32"/>
        </w:rPr>
        <w:t xml:space="preserve"> </w:t>
      </w:r>
      <w:r w:rsidRPr="00433A6F">
        <w:rPr>
          <w:b w:val="0"/>
          <w:bCs w:val="0"/>
          <w:color w:val="000000"/>
          <w:szCs w:val="32"/>
          <w:rtl/>
        </w:rPr>
        <w:t>الأول</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القرن</w:t>
      </w:r>
      <w:r w:rsidRPr="00433A6F">
        <w:rPr>
          <w:b w:val="0"/>
          <w:bCs w:val="0"/>
          <w:color w:val="000000"/>
          <w:szCs w:val="32"/>
        </w:rPr>
        <w:t xml:space="preserve"> 16 </w:t>
      </w:r>
      <w:r w:rsidRPr="00433A6F">
        <w:rPr>
          <w:rFonts w:hint="cs"/>
          <w:b w:val="0"/>
          <w:bCs w:val="0"/>
          <w:color w:val="000000"/>
          <w:szCs w:val="32"/>
          <w:rtl/>
        </w:rPr>
        <w:t>م</w:t>
      </w:r>
      <w:r w:rsidR="00771974" w:rsidRPr="00433A6F">
        <w:rPr>
          <w:rFonts w:hint="cs"/>
          <w:b w:val="0"/>
          <w:bCs w:val="0"/>
          <w:color w:val="000000"/>
          <w:szCs w:val="32"/>
          <w:rtl/>
        </w:rPr>
        <w:t xml:space="preserve">، </w:t>
      </w:r>
      <w:r w:rsidRPr="00433A6F">
        <w:rPr>
          <w:b w:val="0"/>
          <w:bCs w:val="0"/>
          <w:color w:val="000000"/>
          <w:szCs w:val="32"/>
          <w:rtl/>
        </w:rPr>
        <w:t>حين</w:t>
      </w:r>
      <w:r w:rsidRPr="00433A6F">
        <w:rPr>
          <w:b w:val="0"/>
          <w:bCs w:val="0"/>
          <w:color w:val="000000"/>
          <w:szCs w:val="32"/>
        </w:rPr>
        <w:t xml:space="preserve"> </w:t>
      </w:r>
      <w:r w:rsidRPr="00433A6F">
        <w:rPr>
          <w:b w:val="0"/>
          <w:bCs w:val="0"/>
          <w:color w:val="000000"/>
          <w:szCs w:val="32"/>
          <w:rtl/>
        </w:rPr>
        <w:t>رفض</w:t>
      </w:r>
      <w:r w:rsidRPr="00433A6F">
        <w:rPr>
          <w:b w:val="0"/>
          <w:bCs w:val="0"/>
          <w:color w:val="000000"/>
          <w:szCs w:val="32"/>
        </w:rPr>
        <w:t xml:space="preserve"> </w:t>
      </w:r>
      <w:r w:rsidRPr="00433A6F">
        <w:rPr>
          <w:b w:val="0"/>
          <w:bCs w:val="0"/>
          <w:color w:val="000000"/>
          <w:szCs w:val="32"/>
          <w:rtl/>
        </w:rPr>
        <w:t>خير</w:t>
      </w:r>
      <w:r w:rsidRPr="00433A6F">
        <w:rPr>
          <w:b w:val="0"/>
          <w:bCs w:val="0"/>
          <w:color w:val="000000"/>
          <w:szCs w:val="32"/>
        </w:rPr>
        <w:t xml:space="preserve"> </w:t>
      </w:r>
      <w:r w:rsidRPr="00433A6F">
        <w:rPr>
          <w:b w:val="0"/>
          <w:bCs w:val="0"/>
          <w:color w:val="000000"/>
          <w:szCs w:val="32"/>
          <w:rtl/>
        </w:rPr>
        <w:t>الدين</w:t>
      </w:r>
      <w:r w:rsidRPr="00433A6F">
        <w:rPr>
          <w:b w:val="0"/>
          <w:bCs w:val="0"/>
          <w:color w:val="000000"/>
          <w:szCs w:val="32"/>
        </w:rPr>
        <w:t xml:space="preserve"> </w:t>
      </w:r>
      <w:r w:rsidRPr="00433A6F">
        <w:rPr>
          <w:b w:val="0"/>
          <w:bCs w:val="0"/>
          <w:color w:val="000000"/>
          <w:szCs w:val="32"/>
          <w:rtl/>
        </w:rPr>
        <w:t>بربروس</w:t>
      </w:r>
      <w:r w:rsidRPr="00433A6F">
        <w:rPr>
          <w:b w:val="0"/>
          <w:bCs w:val="0"/>
          <w:color w:val="000000"/>
          <w:szCs w:val="32"/>
        </w:rPr>
        <w:t xml:space="preserve"> </w:t>
      </w:r>
      <w:r w:rsidRPr="00433A6F">
        <w:rPr>
          <w:b w:val="0"/>
          <w:bCs w:val="0"/>
          <w:color w:val="000000"/>
          <w:szCs w:val="32"/>
          <w:rtl/>
        </w:rPr>
        <w:t>فداء</w:t>
      </w:r>
      <w:r w:rsidRPr="00433A6F">
        <w:rPr>
          <w:b w:val="0"/>
          <w:bCs w:val="0"/>
          <w:color w:val="000000"/>
          <w:szCs w:val="32"/>
        </w:rPr>
        <w:t xml:space="preserve"> </w:t>
      </w:r>
      <w:r w:rsidRPr="00433A6F">
        <w:rPr>
          <w:b w:val="0"/>
          <w:bCs w:val="0"/>
          <w:color w:val="000000"/>
          <w:szCs w:val="32"/>
          <w:rtl/>
        </w:rPr>
        <w:t>مجموعة</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كبار</w:t>
      </w:r>
      <w:r w:rsidRPr="00433A6F">
        <w:rPr>
          <w:b w:val="0"/>
          <w:bCs w:val="0"/>
          <w:color w:val="000000"/>
          <w:szCs w:val="32"/>
        </w:rPr>
        <w:t xml:space="preserve"> </w:t>
      </w:r>
      <w:r w:rsidRPr="00433A6F">
        <w:rPr>
          <w:b w:val="0"/>
          <w:bCs w:val="0"/>
          <w:color w:val="000000"/>
          <w:szCs w:val="32"/>
          <w:rtl/>
        </w:rPr>
        <w:t>شخصيات</w:t>
      </w:r>
      <w:r w:rsidRPr="00433A6F">
        <w:rPr>
          <w:b w:val="0"/>
          <w:bCs w:val="0"/>
          <w:color w:val="000000"/>
          <w:szCs w:val="32"/>
        </w:rPr>
        <w:t xml:space="preserve"> </w:t>
      </w:r>
      <w:r w:rsidRPr="00433A6F">
        <w:rPr>
          <w:b w:val="0"/>
          <w:bCs w:val="0"/>
          <w:color w:val="000000"/>
          <w:szCs w:val="32"/>
          <w:rtl/>
        </w:rPr>
        <w:t>إسبانيا</w:t>
      </w:r>
      <w:r w:rsidRPr="00433A6F">
        <w:rPr>
          <w:rFonts w:hint="cs"/>
          <w:b w:val="0"/>
          <w:bCs w:val="0"/>
          <w:color w:val="000000"/>
          <w:szCs w:val="32"/>
          <w:rtl/>
        </w:rPr>
        <w:t xml:space="preserve"> </w:t>
      </w:r>
      <w:r w:rsidRPr="00433A6F">
        <w:rPr>
          <w:b w:val="0"/>
          <w:bCs w:val="0"/>
          <w:color w:val="000000"/>
          <w:szCs w:val="32"/>
        </w:rPr>
        <w:t xml:space="preserve"> </w:t>
      </w:r>
      <w:r w:rsidR="003709F3" w:rsidRPr="00433A6F">
        <w:rPr>
          <w:b w:val="0"/>
          <w:bCs w:val="0"/>
          <w:szCs w:val="32"/>
        </w:rPr>
        <w:t xml:space="preserve">. </w:t>
      </w:r>
      <w:r w:rsidR="00365338" w:rsidRPr="00433A6F">
        <w:rPr>
          <w:rStyle w:val="Appelnotedebasdep"/>
          <w:b w:val="0"/>
          <w:bCs w:val="0"/>
          <w:szCs w:val="32"/>
        </w:rPr>
        <w:footnoteReference w:id="239"/>
      </w:r>
      <w:bookmarkEnd w:id="148"/>
    </w:p>
    <w:p w:rsidR="0091686D" w:rsidRPr="00433A6F" w:rsidRDefault="0091686D" w:rsidP="001B0497">
      <w:pPr>
        <w:pStyle w:val="Titre1"/>
        <w:jc w:val="both"/>
        <w:rPr>
          <w:rtl/>
        </w:rPr>
      </w:pPr>
      <w:bookmarkStart w:id="149" w:name="_Toc209017268"/>
      <w:r w:rsidRPr="00433A6F">
        <w:rPr>
          <w:rFonts w:hint="cs"/>
          <w:rtl/>
        </w:rPr>
        <w:t xml:space="preserve">ثانيا: </w:t>
      </w:r>
      <w:proofErr w:type="gramStart"/>
      <w:r w:rsidRPr="00433A6F">
        <w:rPr>
          <w:rFonts w:hint="cs"/>
          <w:rtl/>
        </w:rPr>
        <w:t>شروط</w:t>
      </w:r>
      <w:proofErr w:type="gramEnd"/>
      <w:r w:rsidRPr="00433A6F">
        <w:rPr>
          <w:rFonts w:hint="cs"/>
          <w:rtl/>
        </w:rPr>
        <w:t xml:space="preserve"> افتداء الأسرى</w:t>
      </w:r>
      <w:bookmarkEnd w:id="149"/>
    </w:p>
    <w:p w:rsidR="00DC282A" w:rsidRPr="00433A6F" w:rsidRDefault="00DC282A" w:rsidP="00DC282A">
      <w:pPr>
        <w:pStyle w:val="Titre1"/>
        <w:ind w:firstLine="566"/>
        <w:jc w:val="both"/>
        <w:rPr>
          <w:b w:val="0"/>
          <w:bCs w:val="0"/>
          <w:color w:val="000000"/>
          <w:szCs w:val="32"/>
          <w:rtl/>
        </w:rPr>
      </w:pPr>
      <w:bookmarkStart w:id="150" w:name="_Toc209017269"/>
      <w:bookmarkStart w:id="151" w:name="_Toc209017274"/>
      <w:r w:rsidRPr="00433A6F">
        <w:rPr>
          <w:b w:val="0"/>
          <w:bCs w:val="0"/>
          <w:color w:val="000000"/>
          <w:szCs w:val="32"/>
          <w:rtl/>
        </w:rPr>
        <w:t>كان</w:t>
      </w:r>
      <w:r w:rsidRPr="00433A6F">
        <w:rPr>
          <w:b w:val="0"/>
          <w:bCs w:val="0"/>
          <w:color w:val="000000"/>
          <w:szCs w:val="32"/>
        </w:rPr>
        <w:t xml:space="preserve"> </w:t>
      </w:r>
      <w:r w:rsidRPr="00433A6F">
        <w:rPr>
          <w:b w:val="0"/>
          <w:bCs w:val="0"/>
          <w:color w:val="000000"/>
          <w:szCs w:val="32"/>
          <w:rtl/>
        </w:rPr>
        <w:t>تحرير</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و</w:t>
      </w:r>
      <w:r w:rsidRPr="00433A6F">
        <w:rPr>
          <w:rFonts w:hint="cs"/>
          <w:b w:val="0"/>
          <w:bCs w:val="0"/>
          <w:color w:val="000000"/>
          <w:szCs w:val="32"/>
          <w:rtl/>
        </w:rPr>
        <w:t>إ</w:t>
      </w:r>
      <w:r w:rsidRPr="00433A6F">
        <w:rPr>
          <w:b w:val="0"/>
          <w:bCs w:val="0"/>
          <w:color w:val="000000"/>
          <w:szCs w:val="32"/>
          <w:rtl/>
        </w:rPr>
        <w:t>فتدائهم</w:t>
      </w:r>
      <w:r w:rsidRPr="00433A6F">
        <w:rPr>
          <w:b w:val="0"/>
          <w:bCs w:val="0"/>
          <w:color w:val="000000"/>
          <w:szCs w:val="32"/>
        </w:rPr>
        <w:t xml:space="preserve"> </w:t>
      </w:r>
      <w:r w:rsidRPr="00433A6F">
        <w:rPr>
          <w:b w:val="0"/>
          <w:bCs w:val="0"/>
          <w:color w:val="000000"/>
          <w:szCs w:val="32"/>
          <w:rtl/>
        </w:rPr>
        <w:t>يتم</w:t>
      </w:r>
      <w:r w:rsidRPr="00433A6F">
        <w:rPr>
          <w:b w:val="0"/>
          <w:bCs w:val="0"/>
          <w:color w:val="000000"/>
          <w:szCs w:val="32"/>
        </w:rPr>
        <w:t xml:space="preserve"> </w:t>
      </w:r>
      <w:r w:rsidRPr="00433A6F">
        <w:rPr>
          <w:b w:val="0"/>
          <w:bCs w:val="0"/>
          <w:color w:val="000000"/>
          <w:szCs w:val="32"/>
          <w:rtl/>
        </w:rPr>
        <w:t>عاد</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بواسط</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دفع</w:t>
      </w:r>
      <w:r w:rsidRPr="00433A6F">
        <w:rPr>
          <w:b w:val="0"/>
          <w:bCs w:val="0"/>
          <w:color w:val="000000"/>
          <w:szCs w:val="32"/>
        </w:rPr>
        <w:t xml:space="preserve"> </w:t>
      </w:r>
      <w:r w:rsidRPr="00433A6F">
        <w:rPr>
          <w:b w:val="0"/>
          <w:bCs w:val="0"/>
          <w:color w:val="000000"/>
          <w:szCs w:val="32"/>
          <w:rtl/>
        </w:rPr>
        <w:t>الفدي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وليس</w:t>
      </w:r>
      <w:r w:rsidRPr="00433A6F">
        <w:rPr>
          <w:b w:val="0"/>
          <w:bCs w:val="0"/>
          <w:color w:val="000000"/>
          <w:szCs w:val="32"/>
        </w:rPr>
        <w:t xml:space="preserve"> </w:t>
      </w:r>
      <w:r w:rsidRPr="00433A6F">
        <w:rPr>
          <w:b w:val="0"/>
          <w:bCs w:val="0"/>
          <w:color w:val="000000"/>
          <w:szCs w:val="32"/>
          <w:rtl/>
        </w:rPr>
        <w:t>بالق</w:t>
      </w:r>
      <w:r w:rsidRPr="00433A6F">
        <w:rPr>
          <w:rFonts w:hint="cs"/>
          <w:b w:val="0"/>
          <w:bCs w:val="0"/>
          <w:color w:val="000000"/>
          <w:szCs w:val="32"/>
          <w:rtl/>
        </w:rPr>
        <w:t>وة</w:t>
      </w:r>
      <w:r w:rsidR="00771974" w:rsidRPr="00433A6F">
        <w:rPr>
          <w:rFonts w:hint="cs"/>
          <w:b w:val="0"/>
          <w:bCs w:val="0"/>
          <w:color w:val="000000"/>
          <w:szCs w:val="32"/>
          <w:rtl/>
        </w:rPr>
        <w:t xml:space="preserve">، </w:t>
      </w:r>
      <w:r w:rsidRPr="00433A6F">
        <w:rPr>
          <w:rStyle w:val="Appelnotedebasdep"/>
          <w:b w:val="0"/>
          <w:bCs w:val="0"/>
          <w:color w:val="000000"/>
          <w:szCs w:val="32"/>
          <w:rtl/>
        </w:rPr>
        <w:footnoteReference w:id="240"/>
      </w:r>
      <w:r w:rsidRPr="00433A6F">
        <w:rPr>
          <w:rFonts w:hint="cs"/>
          <w:b w:val="0"/>
          <w:bCs w:val="0"/>
          <w:color w:val="000000"/>
          <w:szCs w:val="32"/>
          <w:rtl/>
        </w:rPr>
        <w:t xml:space="preserve"> </w:t>
      </w:r>
      <w:r w:rsidRPr="00433A6F">
        <w:rPr>
          <w:b w:val="0"/>
          <w:bCs w:val="0"/>
          <w:color w:val="000000"/>
          <w:szCs w:val="32"/>
          <w:rtl/>
        </w:rPr>
        <w:t>ولابد</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الحصول</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وثيق</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الجواز</w:t>
      </w:r>
      <w:r w:rsidRPr="00433A6F">
        <w:rPr>
          <w:b w:val="0"/>
          <w:bCs w:val="0"/>
          <w:color w:val="000000"/>
          <w:szCs w:val="32"/>
        </w:rPr>
        <w:t xml:space="preserve"> </w:t>
      </w:r>
      <w:r w:rsidRPr="00433A6F">
        <w:rPr>
          <w:b w:val="0"/>
          <w:bCs w:val="0"/>
          <w:color w:val="000000"/>
          <w:szCs w:val="32"/>
          <w:rtl/>
        </w:rPr>
        <w:t>الرسمي</w:t>
      </w:r>
      <w:r w:rsidRPr="00433A6F">
        <w:rPr>
          <w:rFonts w:hint="cs"/>
          <w:b w:val="0"/>
          <w:bCs w:val="0"/>
          <w:color w:val="000000"/>
          <w:szCs w:val="32"/>
          <w:rtl/>
        </w:rPr>
        <w:t xml:space="preserve">ة </w:t>
      </w:r>
      <w:r w:rsidRPr="00433A6F">
        <w:rPr>
          <w:b w:val="0"/>
          <w:bCs w:val="0"/>
          <w:color w:val="000000"/>
          <w:szCs w:val="32"/>
          <w:rtl/>
        </w:rPr>
        <w:t>التي</w:t>
      </w:r>
      <w:r w:rsidRPr="00433A6F">
        <w:rPr>
          <w:rFonts w:hint="cs"/>
          <w:b w:val="0"/>
          <w:bCs w:val="0"/>
          <w:color w:val="000000"/>
          <w:szCs w:val="32"/>
          <w:rtl/>
        </w:rPr>
        <w:t xml:space="preserve"> </w:t>
      </w:r>
      <w:r w:rsidRPr="00433A6F">
        <w:rPr>
          <w:b w:val="0"/>
          <w:bCs w:val="0"/>
          <w:color w:val="000000"/>
          <w:szCs w:val="32"/>
          <w:rtl/>
        </w:rPr>
        <w:t>جاء</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مضمونها</w:t>
      </w:r>
      <w:r w:rsidRPr="00433A6F">
        <w:rPr>
          <w:b w:val="0"/>
          <w:bCs w:val="0"/>
          <w:color w:val="000000"/>
          <w:szCs w:val="32"/>
        </w:rPr>
        <w:t xml:space="preserve"> </w:t>
      </w:r>
      <w:r w:rsidRPr="00433A6F">
        <w:rPr>
          <w:b w:val="0"/>
          <w:bCs w:val="0"/>
          <w:color w:val="000000"/>
          <w:szCs w:val="32"/>
          <w:rtl/>
        </w:rPr>
        <w:t>شروط</w:t>
      </w:r>
      <w:r w:rsidRPr="00433A6F">
        <w:rPr>
          <w:b w:val="0"/>
          <w:bCs w:val="0"/>
          <w:color w:val="000000"/>
          <w:szCs w:val="32"/>
        </w:rPr>
        <w:t xml:space="preserve"> </w:t>
      </w:r>
      <w:r w:rsidRPr="00433A6F">
        <w:rPr>
          <w:b w:val="0"/>
          <w:bCs w:val="0"/>
          <w:color w:val="000000"/>
          <w:szCs w:val="32"/>
          <w:rtl/>
        </w:rPr>
        <w:t>الفداء</w:t>
      </w:r>
      <w:r w:rsidRPr="00433A6F">
        <w:rPr>
          <w:b w:val="0"/>
          <w:bCs w:val="0"/>
          <w:color w:val="000000"/>
          <w:szCs w:val="32"/>
        </w:rPr>
        <w:t xml:space="preserve"> </w:t>
      </w:r>
      <w:r w:rsidRPr="00433A6F">
        <w:rPr>
          <w:b w:val="0"/>
          <w:bCs w:val="0"/>
          <w:color w:val="000000"/>
          <w:szCs w:val="32"/>
          <w:rtl/>
        </w:rPr>
        <w:t>حيث</w:t>
      </w:r>
      <w:r w:rsidRPr="00433A6F">
        <w:rPr>
          <w:b w:val="0"/>
          <w:bCs w:val="0"/>
          <w:color w:val="000000"/>
          <w:szCs w:val="32"/>
        </w:rPr>
        <w:t xml:space="preserve"> </w:t>
      </w:r>
      <w:r w:rsidRPr="00433A6F">
        <w:rPr>
          <w:b w:val="0"/>
          <w:bCs w:val="0"/>
          <w:color w:val="000000"/>
          <w:szCs w:val="32"/>
          <w:rtl/>
        </w:rPr>
        <w:t>نصت</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يلي</w:t>
      </w:r>
      <w:r w:rsidRPr="00433A6F">
        <w:rPr>
          <w:rFonts w:hint="cs"/>
          <w:b w:val="0"/>
          <w:bCs w:val="0"/>
          <w:color w:val="000000"/>
          <w:szCs w:val="32"/>
          <w:rtl/>
        </w:rPr>
        <w:t>:</w:t>
      </w:r>
      <w:bookmarkEnd w:id="150"/>
      <w:r w:rsidRPr="00433A6F">
        <w:rPr>
          <w:rFonts w:hint="cs"/>
          <w:b w:val="0"/>
          <w:bCs w:val="0"/>
          <w:color w:val="000000"/>
          <w:szCs w:val="32"/>
          <w:rtl/>
        </w:rPr>
        <w:t xml:space="preserve"> </w:t>
      </w:r>
    </w:p>
    <w:p w:rsidR="00DC282A" w:rsidRPr="00433A6F" w:rsidRDefault="00DC282A" w:rsidP="00DC282A">
      <w:pPr>
        <w:pStyle w:val="Titre1"/>
        <w:jc w:val="both"/>
        <w:rPr>
          <w:b w:val="0"/>
          <w:bCs w:val="0"/>
          <w:color w:val="000000"/>
          <w:szCs w:val="32"/>
          <w:rtl/>
        </w:rPr>
      </w:pPr>
      <w:r w:rsidRPr="00433A6F">
        <w:rPr>
          <w:rFonts w:hint="cs"/>
          <w:b w:val="0"/>
          <w:bCs w:val="0"/>
          <w:color w:val="000000"/>
          <w:szCs w:val="32"/>
          <w:rtl/>
        </w:rPr>
        <w:t xml:space="preserve"> </w:t>
      </w:r>
      <w:bookmarkStart w:id="152" w:name="_Toc209017270"/>
      <w:r w:rsidRPr="00433A6F">
        <w:rPr>
          <w:b w:val="0"/>
          <w:bCs w:val="0"/>
          <w:color w:val="000000"/>
          <w:szCs w:val="32"/>
          <w:rtl/>
        </w:rPr>
        <w:t>أ</w:t>
      </w:r>
      <w:r w:rsidRPr="00433A6F">
        <w:rPr>
          <w:b w:val="0"/>
          <w:bCs w:val="0"/>
          <w:color w:val="000000"/>
          <w:szCs w:val="32"/>
        </w:rPr>
        <w:t xml:space="preserve"> . </w:t>
      </w:r>
      <w:proofErr w:type="gramStart"/>
      <w:r w:rsidRPr="00433A6F">
        <w:rPr>
          <w:b w:val="0"/>
          <w:bCs w:val="0"/>
          <w:color w:val="000000"/>
          <w:szCs w:val="32"/>
          <w:rtl/>
        </w:rPr>
        <w:t>تدفع</w:t>
      </w:r>
      <w:proofErr w:type="gramEnd"/>
      <w:r w:rsidRPr="00433A6F">
        <w:rPr>
          <w:b w:val="0"/>
          <w:bCs w:val="0"/>
          <w:color w:val="000000"/>
          <w:szCs w:val="32"/>
        </w:rPr>
        <w:t xml:space="preserve"> </w:t>
      </w:r>
      <w:r w:rsidRPr="00433A6F">
        <w:rPr>
          <w:b w:val="0"/>
          <w:bCs w:val="0"/>
          <w:color w:val="000000"/>
          <w:szCs w:val="32"/>
          <w:rtl/>
        </w:rPr>
        <w:t>عند</w:t>
      </w:r>
      <w:r w:rsidRPr="00433A6F">
        <w:rPr>
          <w:b w:val="0"/>
          <w:bCs w:val="0"/>
          <w:color w:val="000000"/>
          <w:szCs w:val="32"/>
        </w:rPr>
        <w:t xml:space="preserve"> </w:t>
      </w:r>
      <w:r w:rsidRPr="00433A6F">
        <w:rPr>
          <w:b w:val="0"/>
          <w:bCs w:val="0"/>
          <w:color w:val="000000"/>
          <w:szCs w:val="32"/>
          <w:rtl/>
        </w:rPr>
        <w:t>الدخول</w:t>
      </w:r>
      <w:r w:rsidRPr="00433A6F">
        <w:rPr>
          <w:b w:val="0"/>
          <w:bCs w:val="0"/>
          <w:color w:val="000000"/>
          <w:szCs w:val="32"/>
        </w:rPr>
        <w:t xml:space="preserve"> </w:t>
      </w:r>
      <w:r w:rsidRPr="00433A6F">
        <w:rPr>
          <w:b w:val="0"/>
          <w:bCs w:val="0"/>
          <w:color w:val="000000"/>
          <w:szCs w:val="32"/>
          <w:rtl/>
        </w:rPr>
        <w:t>رسوم</w:t>
      </w:r>
      <w:r w:rsidRPr="00433A6F">
        <w:rPr>
          <w:b w:val="0"/>
          <w:bCs w:val="0"/>
          <w:color w:val="000000"/>
          <w:szCs w:val="32"/>
        </w:rPr>
        <w:t xml:space="preserve"> </w:t>
      </w:r>
      <w:r w:rsidRPr="00433A6F">
        <w:rPr>
          <w:b w:val="0"/>
          <w:bCs w:val="0"/>
          <w:color w:val="000000"/>
          <w:szCs w:val="32"/>
          <w:rtl/>
        </w:rPr>
        <w:t>جمركي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بقيمة</w:t>
      </w:r>
      <w:r w:rsidRPr="00433A6F">
        <w:rPr>
          <w:b w:val="0"/>
          <w:bCs w:val="0"/>
          <w:color w:val="000000"/>
          <w:szCs w:val="32"/>
        </w:rPr>
        <w:t xml:space="preserve"> 3%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موال</w:t>
      </w:r>
      <w:r w:rsidRPr="00433A6F">
        <w:rPr>
          <w:b w:val="0"/>
          <w:bCs w:val="0"/>
          <w:color w:val="000000"/>
          <w:szCs w:val="32"/>
        </w:rPr>
        <w:t xml:space="preserve"> </w:t>
      </w:r>
      <w:r w:rsidRPr="00433A6F">
        <w:rPr>
          <w:b w:val="0"/>
          <w:bCs w:val="0"/>
          <w:color w:val="000000"/>
          <w:szCs w:val="32"/>
          <w:rtl/>
        </w:rPr>
        <w:t>التي</w:t>
      </w:r>
      <w:r w:rsidRPr="00433A6F">
        <w:rPr>
          <w:b w:val="0"/>
          <w:bCs w:val="0"/>
          <w:color w:val="000000"/>
          <w:szCs w:val="32"/>
        </w:rPr>
        <w:t xml:space="preserve"> </w:t>
      </w:r>
      <w:r w:rsidRPr="00433A6F">
        <w:rPr>
          <w:b w:val="0"/>
          <w:bCs w:val="0"/>
          <w:color w:val="000000"/>
          <w:szCs w:val="32"/>
          <w:rtl/>
        </w:rPr>
        <w:t>تستعمل</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الفداء</w:t>
      </w:r>
      <w:r w:rsidRPr="00433A6F">
        <w:rPr>
          <w:rFonts w:hint="cs"/>
          <w:b w:val="0"/>
          <w:bCs w:val="0"/>
          <w:color w:val="000000"/>
          <w:szCs w:val="32"/>
          <w:rtl/>
        </w:rPr>
        <w:t>.</w:t>
      </w:r>
      <w:r w:rsidRPr="00433A6F">
        <w:rPr>
          <w:b w:val="0"/>
          <w:bCs w:val="0"/>
          <w:color w:val="000000"/>
          <w:szCs w:val="32"/>
        </w:rPr>
        <w:br/>
      </w:r>
      <w:r w:rsidRPr="00433A6F">
        <w:rPr>
          <w:b w:val="0"/>
          <w:bCs w:val="0"/>
          <w:color w:val="000000"/>
          <w:szCs w:val="32"/>
          <w:rtl/>
        </w:rPr>
        <w:t>ب</w:t>
      </w:r>
      <w:r w:rsidRPr="00433A6F">
        <w:rPr>
          <w:b w:val="0"/>
          <w:bCs w:val="0"/>
          <w:color w:val="000000"/>
          <w:szCs w:val="32"/>
        </w:rPr>
        <w:t xml:space="preserve"> . </w:t>
      </w:r>
      <w:r w:rsidRPr="00433A6F">
        <w:rPr>
          <w:b w:val="0"/>
          <w:bCs w:val="0"/>
          <w:color w:val="000000"/>
          <w:szCs w:val="32"/>
          <w:rtl/>
        </w:rPr>
        <w:t>يدفع</w:t>
      </w:r>
      <w:r w:rsidRPr="00433A6F">
        <w:rPr>
          <w:b w:val="0"/>
          <w:bCs w:val="0"/>
          <w:color w:val="000000"/>
          <w:szCs w:val="32"/>
        </w:rPr>
        <w:t xml:space="preserve"> </w:t>
      </w:r>
      <w:r w:rsidRPr="00433A6F">
        <w:rPr>
          <w:b w:val="0"/>
          <w:bCs w:val="0"/>
          <w:color w:val="000000"/>
          <w:szCs w:val="32"/>
          <w:rtl/>
        </w:rPr>
        <w:t>عن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الذين</w:t>
      </w:r>
      <w:r w:rsidRPr="00433A6F">
        <w:rPr>
          <w:b w:val="0"/>
          <w:bCs w:val="0"/>
          <w:color w:val="000000"/>
          <w:szCs w:val="32"/>
        </w:rPr>
        <w:t xml:space="preserve"> </w:t>
      </w:r>
      <w:r w:rsidRPr="00433A6F">
        <w:rPr>
          <w:b w:val="0"/>
          <w:bCs w:val="0"/>
          <w:color w:val="000000"/>
          <w:szCs w:val="32"/>
          <w:rtl/>
        </w:rPr>
        <w:t>تم</w:t>
      </w:r>
      <w:r w:rsidRPr="00433A6F">
        <w:rPr>
          <w:b w:val="0"/>
          <w:bCs w:val="0"/>
          <w:color w:val="000000"/>
          <w:szCs w:val="32"/>
        </w:rPr>
        <w:t xml:space="preserve"> </w:t>
      </w:r>
      <w:r w:rsidRPr="00433A6F">
        <w:rPr>
          <w:b w:val="0"/>
          <w:bCs w:val="0"/>
          <w:color w:val="000000"/>
          <w:szCs w:val="32"/>
          <w:rtl/>
        </w:rPr>
        <w:t>فدائهم</w:t>
      </w:r>
      <w:r w:rsidRPr="00433A6F">
        <w:rPr>
          <w:b w:val="0"/>
          <w:bCs w:val="0"/>
          <w:color w:val="000000"/>
          <w:szCs w:val="32"/>
        </w:rPr>
        <w:t xml:space="preserve"> 40 </w:t>
      </w:r>
      <w:r w:rsidRPr="00433A6F">
        <w:rPr>
          <w:b w:val="0"/>
          <w:bCs w:val="0"/>
          <w:color w:val="000000"/>
          <w:szCs w:val="32"/>
          <w:rtl/>
        </w:rPr>
        <w:t>قرشا</w:t>
      </w:r>
      <w:r w:rsidRPr="00433A6F">
        <w:rPr>
          <w:b w:val="0"/>
          <w:bCs w:val="0"/>
          <w:color w:val="000000"/>
          <w:szCs w:val="32"/>
        </w:rPr>
        <w:t xml:space="preserve"> </w:t>
      </w:r>
      <w:r w:rsidRPr="00433A6F">
        <w:rPr>
          <w:b w:val="0"/>
          <w:bCs w:val="0"/>
          <w:color w:val="000000"/>
          <w:szCs w:val="32"/>
          <w:rtl/>
        </w:rPr>
        <w:t>مكسيكيا</w:t>
      </w:r>
      <w:r w:rsidRPr="00433A6F">
        <w:rPr>
          <w:rFonts w:hint="cs"/>
          <w:b w:val="0"/>
          <w:bCs w:val="0"/>
          <w:color w:val="000000"/>
          <w:szCs w:val="32"/>
          <w:rtl/>
        </w:rPr>
        <w:t xml:space="preserve"> (</w:t>
      </w:r>
      <w:r w:rsidRPr="00433A6F">
        <w:rPr>
          <w:b w:val="0"/>
          <w:bCs w:val="0"/>
          <w:color w:val="000000"/>
          <w:szCs w:val="32"/>
          <w:rtl/>
        </w:rPr>
        <w:t>بياستر</w:t>
      </w:r>
      <w:r w:rsidRPr="00433A6F">
        <w:rPr>
          <w:rFonts w:hint="cs"/>
          <w:b w:val="0"/>
          <w:bCs w:val="0"/>
          <w:color w:val="000000"/>
          <w:szCs w:val="32"/>
          <w:rtl/>
        </w:rPr>
        <w:t>)</w:t>
      </w:r>
      <w:r w:rsidRPr="00433A6F">
        <w:rPr>
          <w:b w:val="0"/>
          <w:bCs w:val="0"/>
          <w:color w:val="000000"/>
          <w:szCs w:val="32"/>
        </w:rPr>
        <w:t xml:space="preserve"> </w:t>
      </w:r>
      <w:r w:rsidRPr="00433A6F">
        <w:rPr>
          <w:b w:val="0"/>
          <w:bCs w:val="0"/>
          <w:color w:val="000000"/>
          <w:szCs w:val="32"/>
          <w:rtl/>
        </w:rPr>
        <w:t>لكل</w:t>
      </w:r>
      <w:r w:rsidRPr="00433A6F">
        <w:rPr>
          <w:b w:val="0"/>
          <w:bCs w:val="0"/>
          <w:color w:val="000000"/>
          <w:szCs w:val="32"/>
        </w:rPr>
        <w:t xml:space="preserve"> </w:t>
      </w:r>
      <w:r w:rsidRPr="00433A6F">
        <w:rPr>
          <w:b w:val="0"/>
          <w:bCs w:val="0"/>
          <w:color w:val="000000"/>
          <w:szCs w:val="32"/>
          <w:rtl/>
        </w:rPr>
        <w:t>رأس</w:t>
      </w:r>
      <w:r w:rsidRPr="00433A6F">
        <w:rPr>
          <w:b w:val="0"/>
          <w:bCs w:val="0"/>
          <w:color w:val="000000"/>
          <w:szCs w:val="32"/>
        </w:rPr>
        <w:t xml:space="preserve"> </w:t>
      </w:r>
      <w:r w:rsidRPr="00433A6F">
        <w:rPr>
          <w:b w:val="0"/>
          <w:bCs w:val="0"/>
          <w:color w:val="000000"/>
          <w:szCs w:val="32"/>
          <w:rtl/>
        </w:rPr>
        <w:t>كرسوم</w:t>
      </w:r>
      <w:r w:rsidRPr="00433A6F">
        <w:rPr>
          <w:b w:val="0"/>
          <w:bCs w:val="0"/>
          <w:color w:val="000000"/>
          <w:szCs w:val="32"/>
        </w:rPr>
        <w:t xml:space="preserve"> </w:t>
      </w:r>
      <w:r w:rsidRPr="00433A6F">
        <w:rPr>
          <w:b w:val="0"/>
          <w:bCs w:val="0"/>
          <w:color w:val="000000"/>
          <w:szCs w:val="32"/>
          <w:rtl/>
        </w:rPr>
        <w:t>عند</w:t>
      </w:r>
      <w:r w:rsidRPr="00433A6F">
        <w:rPr>
          <w:b w:val="0"/>
          <w:bCs w:val="0"/>
          <w:color w:val="000000"/>
          <w:szCs w:val="32"/>
        </w:rPr>
        <w:t xml:space="preserve"> </w:t>
      </w:r>
      <w:r w:rsidRPr="00433A6F">
        <w:rPr>
          <w:b w:val="0"/>
          <w:bCs w:val="0"/>
          <w:color w:val="000000"/>
          <w:szCs w:val="32"/>
          <w:rtl/>
        </w:rPr>
        <w:t>المغادرة</w:t>
      </w:r>
      <w:r w:rsidRPr="00433A6F">
        <w:rPr>
          <w:b w:val="0"/>
          <w:bCs w:val="0"/>
          <w:color w:val="000000"/>
          <w:szCs w:val="32"/>
        </w:rPr>
        <w:t xml:space="preserve"> </w:t>
      </w:r>
      <w:r w:rsidRPr="00433A6F">
        <w:rPr>
          <w:b w:val="0"/>
          <w:bCs w:val="0"/>
          <w:color w:val="000000"/>
          <w:szCs w:val="32"/>
          <w:rtl/>
        </w:rPr>
        <w:t>و</w:t>
      </w:r>
      <w:r w:rsidRPr="00433A6F">
        <w:rPr>
          <w:b w:val="0"/>
          <w:bCs w:val="0"/>
          <w:color w:val="000000"/>
          <w:szCs w:val="32"/>
        </w:rPr>
        <w:t xml:space="preserve"> 17 </w:t>
      </w:r>
      <w:r w:rsidRPr="00433A6F">
        <w:rPr>
          <w:b w:val="0"/>
          <w:bCs w:val="0"/>
          <w:color w:val="000000"/>
          <w:szCs w:val="32"/>
          <w:rtl/>
        </w:rPr>
        <w:t>قرشا</w:t>
      </w:r>
      <w:r w:rsidRPr="00433A6F">
        <w:rPr>
          <w:b w:val="0"/>
          <w:bCs w:val="0"/>
          <w:color w:val="000000"/>
          <w:szCs w:val="32"/>
        </w:rPr>
        <w:t xml:space="preserve"> </w:t>
      </w:r>
      <w:r w:rsidRPr="00433A6F">
        <w:rPr>
          <w:b w:val="0"/>
          <w:bCs w:val="0"/>
          <w:color w:val="000000"/>
          <w:szCs w:val="32"/>
          <w:rtl/>
        </w:rPr>
        <w:t>عند</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زال</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القيود</w:t>
      </w:r>
      <w:r w:rsidRPr="00433A6F">
        <w:rPr>
          <w:b w:val="0"/>
          <w:bCs w:val="0"/>
          <w:color w:val="000000"/>
          <w:szCs w:val="32"/>
        </w:rPr>
        <w:t>.</w:t>
      </w:r>
      <w:bookmarkEnd w:id="152"/>
    </w:p>
    <w:p w:rsidR="00DC282A" w:rsidRPr="00433A6F" w:rsidRDefault="00DC282A" w:rsidP="00DC282A">
      <w:pPr>
        <w:pStyle w:val="Titre1"/>
        <w:jc w:val="both"/>
        <w:rPr>
          <w:b w:val="0"/>
          <w:bCs w:val="0"/>
          <w:color w:val="000000"/>
          <w:szCs w:val="32"/>
          <w:rtl/>
        </w:rPr>
      </w:pPr>
      <w:bookmarkStart w:id="153" w:name="_Toc209017271"/>
      <w:r w:rsidRPr="00433A6F">
        <w:rPr>
          <w:b w:val="0"/>
          <w:bCs w:val="0"/>
          <w:color w:val="000000"/>
          <w:szCs w:val="32"/>
          <w:rtl/>
        </w:rPr>
        <w:t>ج</w:t>
      </w:r>
      <w:r w:rsidRPr="00433A6F">
        <w:rPr>
          <w:b w:val="0"/>
          <w:bCs w:val="0"/>
          <w:color w:val="000000"/>
          <w:szCs w:val="32"/>
        </w:rPr>
        <w:t xml:space="preserve">. </w:t>
      </w:r>
      <w:r w:rsidRPr="00433A6F">
        <w:rPr>
          <w:rFonts w:hint="cs"/>
          <w:b w:val="0"/>
          <w:bCs w:val="0"/>
          <w:color w:val="000000"/>
          <w:szCs w:val="32"/>
          <w:rtl/>
        </w:rPr>
        <w:t xml:space="preserve"> </w:t>
      </w:r>
      <w:r w:rsidRPr="00433A6F">
        <w:rPr>
          <w:b w:val="0"/>
          <w:bCs w:val="0"/>
          <w:color w:val="000000"/>
          <w:szCs w:val="32"/>
          <w:rtl/>
        </w:rPr>
        <w:t>تؤدي</w:t>
      </w:r>
      <w:r w:rsidRPr="00433A6F">
        <w:rPr>
          <w:b w:val="0"/>
          <w:bCs w:val="0"/>
          <w:color w:val="000000"/>
          <w:szCs w:val="32"/>
        </w:rPr>
        <w:t xml:space="preserve"> </w:t>
      </w:r>
      <w:r w:rsidRPr="00433A6F">
        <w:rPr>
          <w:b w:val="0"/>
          <w:bCs w:val="0"/>
          <w:color w:val="000000"/>
          <w:szCs w:val="32"/>
          <w:rtl/>
        </w:rPr>
        <w:t>السفين</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التي</w:t>
      </w:r>
      <w:r w:rsidRPr="00433A6F">
        <w:rPr>
          <w:b w:val="0"/>
          <w:bCs w:val="0"/>
          <w:color w:val="000000"/>
          <w:szCs w:val="32"/>
        </w:rPr>
        <w:t xml:space="preserve"> </w:t>
      </w:r>
      <w:r w:rsidRPr="00433A6F">
        <w:rPr>
          <w:b w:val="0"/>
          <w:bCs w:val="0"/>
          <w:color w:val="000000"/>
          <w:szCs w:val="32"/>
          <w:rtl/>
        </w:rPr>
        <w:t>تحمل</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باء</w:t>
      </w:r>
      <w:r w:rsidRPr="00433A6F">
        <w:rPr>
          <w:b w:val="0"/>
          <w:bCs w:val="0"/>
          <w:color w:val="000000"/>
          <w:szCs w:val="32"/>
        </w:rPr>
        <w:t xml:space="preserve"> </w:t>
      </w:r>
      <w:r w:rsidRPr="00433A6F">
        <w:rPr>
          <w:b w:val="0"/>
          <w:bCs w:val="0"/>
          <w:color w:val="000000"/>
          <w:szCs w:val="32"/>
          <w:rtl/>
        </w:rPr>
        <w:t>وال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40 </w:t>
      </w:r>
      <w:r w:rsidRPr="00433A6F">
        <w:rPr>
          <w:b w:val="0"/>
          <w:bCs w:val="0"/>
          <w:color w:val="000000"/>
          <w:szCs w:val="32"/>
          <w:rtl/>
        </w:rPr>
        <w:t>قرشا</w:t>
      </w:r>
      <w:r w:rsidRPr="00433A6F">
        <w:rPr>
          <w:b w:val="0"/>
          <w:bCs w:val="0"/>
          <w:color w:val="000000"/>
          <w:szCs w:val="32"/>
        </w:rPr>
        <w:t xml:space="preserve"> </w:t>
      </w:r>
      <w:r w:rsidRPr="00433A6F">
        <w:rPr>
          <w:b w:val="0"/>
          <w:bCs w:val="0"/>
          <w:color w:val="000000"/>
          <w:szCs w:val="32"/>
          <w:rtl/>
        </w:rPr>
        <w:t>عند</w:t>
      </w:r>
      <w:r w:rsidRPr="00433A6F">
        <w:rPr>
          <w:b w:val="0"/>
          <w:bCs w:val="0"/>
          <w:color w:val="000000"/>
          <w:szCs w:val="32"/>
        </w:rPr>
        <w:t xml:space="preserve"> </w:t>
      </w:r>
      <w:r w:rsidRPr="00433A6F">
        <w:rPr>
          <w:b w:val="0"/>
          <w:bCs w:val="0"/>
          <w:color w:val="000000"/>
          <w:szCs w:val="32"/>
          <w:rtl/>
        </w:rPr>
        <w:t>الرسو</w:t>
      </w:r>
      <w:r w:rsidRPr="00433A6F">
        <w:rPr>
          <w:b w:val="0"/>
          <w:bCs w:val="0"/>
          <w:color w:val="000000"/>
          <w:szCs w:val="32"/>
        </w:rPr>
        <w:t xml:space="preserve"> .</w:t>
      </w:r>
      <w:bookmarkEnd w:id="153"/>
    </w:p>
    <w:p w:rsidR="00DC282A" w:rsidRPr="00433A6F" w:rsidRDefault="00DC282A" w:rsidP="00DC282A">
      <w:pPr>
        <w:pStyle w:val="Titre1"/>
        <w:jc w:val="both"/>
        <w:rPr>
          <w:b w:val="0"/>
          <w:bCs w:val="0"/>
          <w:color w:val="000000"/>
          <w:szCs w:val="32"/>
          <w:rtl/>
        </w:rPr>
      </w:pPr>
      <w:bookmarkStart w:id="154" w:name="_Toc209017272"/>
      <w:r w:rsidRPr="00433A6F">
        <w:rPr>
          <w:b w:val="0"/>
          <w:bCs w:val="0"/>
          <w:color w:val="000000"/>
          <w:szCs w:val="32"/>
          <w:rtl/>
        </w:rPr>
        <w:t>د</w:t>
      </w:r>
      <w:r w:rsidRPr="00433A6F">
        <w:rPr>
          <w:b w:val="0"/>
          <w:bCs w:val="0"/>
          <w:color w:val="000000"/>
          <w:szCs w:val="32"/>
        </w:rPr>
        <w:t xml:space="preserve">. </w:t>
      </w:r>
      <w:r w:rsidRPr="00433A6F">
        <w:rPr>
          <w:rFonts w:hint="cs"/>
          <w:b w:val="0"/>
          <w:bCs w:val="0"/>
          <w:color w:val="000000"/>
          <w:szCs w:val="32"/>
          <w:rtl/>
        </w:rPr>
        <w:t xml:space="preserve"> </w:t>
      </w:r>
      <w:r w:rsidRPr="00433A6F">
        <w:rPr>
          <w:b w:val="0"/>
          <w:bCs w:val="0"/>
          <w:color w:val="000000"/>
          <w:szCs w:val="32"/>
          <w:rtl/>
        </w:rPr>
        <w:t>يحدد</w:t>
      </w:r>
      <w:r w:rsidRPr="00433A6F">
        <w:rPr>
          <w:b w:val="0"/>
          <w:bCs w:val="0"/>
          <w:color w:val="000000"/>
          <w:szCs w:val="32"/>
        </w:rPr>
        <w:t xml:space="preserve"> </w:t>
      </w:r>
      <w:r w:rsidRPr="00433A6F">
        <w:rPr>
          <w:b w:val="0"/>
          <w:bCs w:val="0"/>
          <w:color w:val="000000"/>
          <w:szCs w:val="32"/>
          <w:rtl/>
        </w:rPr>
        <w:t>ثمن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البايلك</w:t>
      </w:r>
      <w:r w:rsidRPr="00433A6F">
        <w:rPr>
          <w:b w:val="0"/>
          <w:bCs w:val="0"/>
          <w:color w:val="000000"/>
          <w:szCs w:val="32"/>
        </w:rPr>
        <w:t xml:space="preserve"> </w:t>
      </w:r>
      <w:r w:rsidRPr="00433A6F">
        <w:rPr>
          <w:b w:val="0"/>
          <w:bCs w:val="0"/>
          <w:color w:val="000000"/>
          <w:szCs w:val="32"/>
          <w:rtl/>
        </w:rPr>
        <w:t>الذين</w:t>
      </w:r>
      <w:r w:rsidRPr="00433A6F">
        <w:rPr>
          <w:b w:val="0"/>
          <w:bCs w:val="0"/>
          <w:color w:val="000000"/>
          <w:szCs w:val="32"/>
        </w:rPr>
        <w:t xml:space="preserve"> </w:t>
      </w:r>
      <w:r w:rsidRPr="00433A6F">
        <w:rPr>
          <w:b w:val="0"/>
          <w:bCs w:val="0"/>
          <w:color w:val="000000"/>
          <w:szCs w:val="32"/>
          <w:rtl/>
        </w:rPr>
        <w:t>سيخضعون</w:t>
      </w:r>
      <w:r w:rsidRPr="00433A6F">
        <w:rPr>
          <w:b w:val="0"/>
          <w:bCs w:val="0"/>
          <w:color w:val="000000"/>
          <w:szCs w:val="32"/>
        </w:rPr>
        <w:t xml:space="preserve"> </w:t>
      </w:r>
      <w:r w:rsidRPr="00433A6F">
        <w:rPr>
          <w:b w:val="0"/>
          <w:bCs w:val="0"/>
          <w:color w:val="000000"/>
          <w:szCs w:val="32"/>
          <w:rtl/>
        </w:rPr>
        <w:t>للفداء</w:t>
      </w:r>
      <w:r w:rsidRPr="00433A6F">
        <w:rPr>
          <w:b w:val="0"/>
          <w:bCs w:val="0"/>
          <w:color w:val="000000"/>
          <w:szCs w:val="32"/>
        </w:rPr>
        <w:t xml:space="preserve"> </w:t>
      </w:r>
      <w:r w:rsidRPr="00433A6F">
        <w:rPr>
          <w:b w:val="0"/>
          <w:bCs w:val="0"/>
          <w:color w:val="000000"/>
          <w:szCs w:val="32"/>
          <w:rtl/>
        </w:rPr>
        <w:t>كال</w:t>
      </w:r>
      <w:r w:rsidRPr="00433A6F">
        <w:rPr>
          <w:rFonts w:hint="cs"/>
          <w:b w:val="0"/>
          <w:bCs w:val="0"/>
          <w:color w:val="000000"/>
          <w:szCs w:val="32"/>
          <w:rtl/>
        </w:rPr>
        <w:t>أ</w:t>
      </w:r>
      <w:r w:rsidRPr="00433A6F">
        <w:rPr>
          <w:b w:val="0"/>
          <w:bCs w:val="0"/>
          <w:color w:val="000000"/>
          <w:szCs w:val="32"/>
          <w:rtl/>
        </w:rPr>
        <w:t>تي</w:t>
      </w:r>
      <w:bookmarkEnd w:id="154"/>
      <w:r w:rsidRPr="00433A6F">
        <w:rPr>
          <w:b w:val="0"/>
          <w:bCs w:val="0"/>
          <w:color w:val="000000"/>
          <w:szCs w:val="32"/>
        </w:rPr>
        <w:t xml:space="preserve"> </w:t>
      </w:r>
    </w:p>
    <w:p w:rsidR="00DC282A" w:rsidRPr="00433A6F" w:rsidRDefault="00DC282A" w:rsidP="00DC282A">
      <w:pPr>
        <w:pStyle w:val="Titre1"/>
        <w:jc w:val="both"/>
        <w:rPr>
          <w:b w:val="0"/>
          <w:bCs w:val="0"/>
          <w:color w:val="000000"/>
          <w:szCs w:val="32"/>
          <w:rtl/>
        </w:rPr>
      </w:pPr>
      <w:bookmarkStart w:id="155" w:name="_Toc209017273"/>
      <w:r w:rsidRPr="00433A6F">
        <w:rPr>
          <w:b w:val="0"/>
          <w:bCs w:val="0"/>
          <w:color w:val="000000"/>
          <w:szCs w:val="32"/>
        </w:rPr>
        <w:t xml:space="preserve">_ </w:t>
      </w:r>
      <w:r w:rsidRPr="00433A6F">
        <w:rPr>
          <w:rFonts w:hint="cs"/>
          <w:b w:val="0"/>
          <w:bCs w:val="0"/>
          <w:color w:val="000000"/>
          <w:szCs w:val="32"/>
          <w:rtl/>
        </w:rPr>
        <w:t xml:space="preserve"> </w:t>
      </w:r>
      <w:r w:rsidRPr="00433A6F">
        <w:rPr>
          <w:b w:val="0"/>
          <w:bCs w:val="0"/>
          <w:color w:val="000000"/>
          <w:szCs w:val="32"/>
          <w:rtl/>
        </w:rPr>
        <w:t>يدفع</w:t>
      </w:r>
      <w:r w:rsidRPr="00433A6F">
        <w:rPr>
          <w:b w:val="0"/>
          <w:bCs w:val="0"/>
          <w:color w:val="000000"/>
          <w:szCs w:val="32"/>
        </w:rPr>
        <w:t xml:space="preserve"> </w:t>
      </w:r>
      <w:r w:rsidRPr="00433A6F">
        <w:rPr>
          <w:b w:val="0"/>
          <w:bCs w:val="0"/>
          <w:color w:val="000000"/>
          <w:szCs w:val="32"/>
          <w:rtl/>
        </w:rPr>
        <w:t>عن</w:t>
      </w:r>
      <w:r w:rsidRPr="00433A6F">
        <w:rPr>
          <w:b w:val="0"/>
          <w:bCs w:val="0"/>
          <w:color w:val="000000"/>
          <w:szCs w:val="32"/>
        </w:rPr>
        <w:t xml:space="preserve"> </w:t>
      </w:r>
      <w:r w:rsidRPr="00433A6F">
        <w:rPr>
          <w:b w:val="0"/>
          <w:bCs w:val="0"/>
          <w:color w:val="000000"/>
          <w:szCs w:val="32"/>
          <w:rtl/>
        </w:rPr>
        <w:t>الذين</w:t>
      </w:r>
      <w:r w:rsidRPr="00433A6F">
        <w:rPr>
          <w:b w:val="0"/>
          <w:bCs w:val="0"/>
          <w:color w:val="000000"/>
          <w:szCs w:val="32"/>
        </w:rPr>
        <w:t xml:space="preserve"> </w:t>
      </w:r>
      <w:r w:rsidRPr="00433A6F">
        <w:rPr>
          <w:b w:val="0"/>
          <w:bCs w:val="0"/>
          <w:color w:val="000000"/>
          <w:szCs w:val="32"/>
          <w:rtl/>
        </w:rPr>
        <w:t>يعملون</w:t>
      </w:r>
      <w:r w:rsidRPr="00433A6F">
        <w:rPr>
          <w:b w:val="0"/>
          <w:bCs w:val="0"/>
          <w:color w:val="000000"/>
          <w:szCs w:val="32"/>
        </w:rPr>
        <w:t xml:space="preserve"> </w:t>
      </w:r>
      <w:r w:rsidRPr="00433A6F">
        <w:rPr>
          <w:b w:val="0"/>
          <w:bCs w:val="0"/>
          <w:color w:val="000000"/>
          <w:szCs w:val="32"/>
          <w:rtl/>
        </w:rPr>
        <w:t>بالسفين</w:t>
      </w:r>
      <w:r w:rsidRPr="00433A6F">
        <w:rPr>
          <w:rFonts w:hint="cs"/>
          <w:b w:val="0"/>
          <w:bCs w:val="0"/>
          <w:color w:val="000000"/>
          <w:szCs w:val="32"/>
          <w:rtl/>
        </w:rPr>
        <w:t>ة</w:t>
      </w:r>
      <w:r w:rsidRPr="00433A6F">
        <w:rPr>
          <w:b w:val="0"/>
          <w:bCs w:val="0"/>
          <w:color w:val="000000"/>
          <w:szCs w:val="32"/>
        </w:rPr>
        <w:t xml:space="preserve"> 1000 </w:t>
      </w:r>
      <w:r w:rsidRPr="00433A6F">
        <w:rPr>
          <w:b w:val="0"/>
          <w:bCs w:val="0"/>
          <w:color w:val="000000"/>
          <w:szCs w:val="32"/>
          <w:rtl/>
        </w:rPr>
        <w:t>قرش</w:t>
      </w:r>
      <w:r w:rsidRPr="00433A6F">
        <w:rPr>
          <w:b w:val="0"/>
          <w:bCs w:val="0"/>
          <w:color w:val="000000"/>
          <w:szCs w:val="32"/>
        </w:rPr>
        <w:t xml:space="preserve"> </w:t>
      </w:r>
      <w:r w:rsidRPr="00433A6F">
        <w:rPr>
          <w:b w:val="0"/>
          <w:bCs w:val="0"/>
          <w:color w:val="000000"/>
          <w:szCs w:val="32"/>
          <w:rtl/>
        </w:rPr>
        <w:t>مكسيكي</w:t>
      </w:r>
      <w:r w:rsidR="00771974" w:rsidRPr="00433A6F">
        <w:rPr>
          <w:b w:val="0"/>
          <w:bCs w:val="0"/>
          <w:color w:val="000000"/>
          <w:szCs w:val="32"/>
          <w:rtl/>
        </w:rPr>
        <w:t xml:space="preserve">، </w:t>
      </w:r>
      <w:r w:rsidRPr="00433A6F">
        <w:rPr>
          <w:b w:val="0"/>
          <w:bCs w:val="0"/>
          <w:color w:val="000000"/>
          <w:szCs w:val="32"/>
          <w:rtl/>
        </w:rPr>
        <w:t>وعن</w:t>
      </w:r>
      <w:r w:rsidRPr="00433A6F">
        <w:rPr>
          <w:b w:val="0"/>
          <w:bCs w:val="0"/>
          <w:color w:val="000000"/>
          <w:szCs w:val="32"/>
        </w:rPr>
        <w:t xml:space="preserve"> </w:t>
      </w:r>
      <w:r w:rsidRPr="00433A6F">
        <w:rPr>
          <w:b w:val="0"/>
          <w:bCs w:val="0"/>
          <w:color w:val="000000"/>
          <w:szCs w:val="32"/>
          <w:rtl/>
        </w:rPr>
        <w:t>هم</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بالمطبخ</w:t>
      </w:r>
      <w:r w:rsidRPr="00433A6F">
        <w:rPr>
          <w:b w:val="0"/>
          <w:bCs w:val="0"/>
          <w:color w:val="000000"/>
          <w:szCs w:val="32"/>
        </w:rPr>
        <w:t xml:space="preserve"> 500 </w:t>
      </w:r>
      <w:r w:rsidRPr="00433A6F">
        <w:rPr>
          <w:b w:val="0"/>
          <w:bCs w:val="0"/>
          <w:color w:val="000000"/>
          <w:szCs w:val="32"/>
          <w:rtl/>
        </w:rPr>
        <w:t>قرش</w:t>
      </w:r>
      <w:r w:rsidR="00771974" w:rsidRPr="00433A6F">
        <w:rPr>
          <w:b w:val="0"/>
          <w:bCs w:val="0"/>
          <w:color w:val="000000"/>
          <w:szCs w:val="32"/>
          <w:rtl/>
        </w:rPr>
        <w:t xml:space="preserve">، </w:t>
      </w:r>
      <w:r w:rsidRPr="00433A6F">
        <w:rPr>
          <w:b w:val="0"/>
          <w:bCs w:val="0"/>
          <w:color w:val="000000"/>
          <w:szCs w:val="32"/>
          <w:rtl/>
        </w:rPr>
        <w:t>وعن</w:t>
      </w:r>
      <w:r w:rsidRPr="00433A6F">
        <w:rPr>
          <w:b w:val="0"/>
          <w:bCs w:val="0"/>
          <w:color w:val="000000"/>
          <w:szCs w:val="32"/>
        </w:rPr>
        <w:t xml:space="preserve"> </w:t>
      </w:r>
      <w:r w:rsidRPr="00433A6F">
        <w:rPr>
          <w:b w:val="0"/>
          <w:bCs w:val="0"/>
          <w:color w:val="000000"/>
          <w:szCs w:val="32"/>
          <w:rtl/>
        </w:rPr>
        <w:t>الحرفيين</w:t>
      </w:r>
      <w:r w:rsidRPr="00433A6F">
        <w:rPr>
          <w:b w:val="0"/>
          <w:bCs w:val="0"/>
          <w:color w:val="000000"/>
          <w:szCs w:val="32"/>
        </w:rPr>
        <w:t xml:space="preserve"> </w:t>
      </w:r>
      <w:r w:rsidRPr="00433A6F">
        <w:rPr>
          <w:b w:val="0"/>
          <w:bCs w:val="0"/>
          <w:color w:val="000000"/>
          <w:szCs w:val="32"/>
          <w:rtl/>
        </w:rPr>
        <w:t>والنجارين</w:t>
      </w:r>
      <w:r w:rsidRPr="00433A6F">
        <w:rPr>
          <w:b w:val="0"/>
          <w:bCs w:val="0"/>
          <w:color w:val="000000"/>
          <w:szCs w:val="32"/>
        </w:rPr>
        <w:t xml:space="preserve"> </w:t>
      </w:r>
      <w:r w:rsidRPr="00433A6F">
        <w:rPr>
          <w:b w:val="0"/>
          <w:bCs w:val="0"/>
          <w:color w:val="000000"/>
          <w:szCs w:val="32"/>
          <w:rtl/>
        </w:rPr>
        <w:t>والحدادين</w:t>
      </w:r>
      <w:r w:rsidRPr="00433A6F">
        <w:rPr>
          <w:b w:val="0"/>
          <w:bCs w:val="0"/>
          <w:color w:val="000000"/>
          <w:szCs w:val="32"/>
        </w:rPr>
        <w:t xml:space="preserve"> 450 </w:t>
      </w:r>
      <w:r w:rsidRPr="00433A6F">
        <w:rPr>
          <w:b w:val="0"/>
          <w:bCs w:val="0"/>
          <w:color w:val="000000"/>
          <w:szCs w:val="32"/>
          <w:rtl/>
        </w:rPr>
        <w:t>قرش</w:t>
      </w:r>
      <w:r w:rsidR="00771974" w:rsidRPr="00433A6F">
        <w:rPr>
          <w:b w:val="0"/>
          <w:bCs w:val="0"/>
          <w:color w:val="000000"/>
          <w:szCs w:val="32"/>
          <w:rtl/>
        </w:rPr>
        <w:t xml:space="preserve">، </w:t>
      </w:r>
      <w:r w:rsidRPr="00433A6F">
        <w:rPr>
          <w:b w:val="0"/>
          <w:bCs w:val="0"/>
          <w:color w:val="000000"/>
          <w:szCs w:val="32"/>
          <w:rtl/>
        </w:rPr>
        <w:t>وعمن</w:t>
      </w:r>
      <w:r w:rsidRPr="00433A6F">
        <w:rPr>
          <w:b w:val="0"/>
          <w:bCs w:val="0"/>
          <w:color w:val="000000"/>
          <w:szCs w:val="32"/>
        </w:rPr>
        <w:t xml:space="preserve"> </w:t>
      </w:r>
      <w:r w:rsidRPr="00433A6F">
        <w:rPr>
          <w:b w:val="0"/>
          <w:bCs w:val="0"/>
          <w:color w:val="000000"/>
          <w:szCs w:val="32"/>
          <w:rtl/>
        </w:rPr>
        <w:t>يعملون</w:t>
      </w:r>
      <w:r w:rsidRPr="00433A6F">
        <w:rPr>
          <w:b w:val="0"/>
          <w:bCs w:val="0"/>
          <w:color w:val="000000"/>
          <w:szCs w:val="32"/>
        </w:rPr>
        <w:t xml:space="preserve"> </w:t>
      </w:r>
      <w:r w:rsidRPr="00433A6F">
        <w:rPr>
          <w:b w:val="0"/>
          <w:bCs w:val="0"/>
          <w:color w:val="000000"/>
          <w:szCs w:val="32"/>
          <w:rtl/>
        </w:rPr>
        <w:t>بالقوافل</w:t>
      </w:r>
      <w:r w:rsidRPr="00433A6F">
        <w:rPr>
          <w:b w:val="0"/>
          <w:bCs w:val="0"/>
          <w:color w:val="000000"/>
          <w:szCs w:val="32"/>
        </w:rPr>
        <w:t xml:space="preserve"> </w:t>
      </w:r>
      <w:r w:rsidRPr="00433A6F">
        <w:rPr>
          <w:b w:val="0"/>
          <w:bCs w:val="0"/>
          <w:color w:val="000000"/>
          <w:szCs w:val="32"/>
          <w:rtl/>
        </w:rPr>
        <w:t>والبساتين</w:t>
      </w:r>
      <w:r w:rsidRPr="00433A6F">
        <w:rPr>
          <w:b w:val="0"/>
          <w:bCs w:val="0"/>
          <w:color w:val="000000"/>
          <w:szCs w:val="32"/>
        </w:rPr>
        <w:t xml:space="preserve"> 300</w:t>
      </w:r>
      <w:r w:rsidR="00771974" w:rsidRPr="00433A6F">
        <w:rPr>
          <w:b w:val="0"/>
          <w:bCs w:val="0"/>
          <w:color w:val="000000"/>
          <w:szCs w:val="32"/>
          <w:rtl/>
        </w:rPr>
        <w:t xml:space="preserve">، </w:t>
      </w:r>
      <w:r w:rsidRPr="00433A6F">
        <w:rPr>
          <w:b w:val="0"/>
          <w:bCs w:val="0"/>
          <w:color w:val="000000"/>
          <w:szCs w:val="32"/>
          <w:rtl/>
        </w:rPr>
        <w:t>ومن</w:t>
      </w:r>
      <w:r w:rsidRPr="00433A6F">
        <w:rPr>
          <w:b w:val="0"/>
          <w:bCs w:val="0"/>
          <w:color w:val="000000"/>
          <w:szCs w:val="32"/>
        </w:rPr>
        <w:t xml:space="preserve"> </w:t>
      </w:r>
      <w:r w:rsidRPr="00433A6F">
        <w:rPr>
          <w:b w:val="0"/>
          <w:bCs w:val="0"/>
          <w:color w:val="000000"/>
          <w:szCs w:val="32"/>
          <w:rtl/>
        </w:rPr>
        <w:t>ليست</w:t>
      </w:r>
      <w:r w:rsidRPr="00433A6F">
        <w:rPr>
          <w:b w:val="0"/>
          <w:bCs w:val="0"/>
          <w:color w:val="000000"/>
          <w:szCs w:val="32"/>
        </w:rPr>
        <w:t xml:space="preserve"> </w:t>
      </w:r>
      <w:r w:rsidRPr="00433A6F">
        <w:rPr>
          <w:b w:val="0"/>
          <w:bCs w:val="0"/>
          <w:color w:val="000000"/>
          <w:szCs w:val="32"/>
          <w:rtl/>
        </w:rPr>
        <w:t>لهم</w:t>
      </w:r>
      <w:r w:rsidRPr="00433A6F">
        <w:rPr>
          <w:b w:val="0"/>
          <w:bCs w:val="0"/>
          <w:color w:val="000000"/>
          <w:szCs w:val="32"/>
        </w:rPr>
        <w:t xml:space="preserve"> </w:t>
      </w:r>
      <w:r w:rsidRPr="00433A6F">
        <w:rPr>
          <w:b w:val="0"/>
          <w:bCs w:val="0"/>
          <w:color w:val="000000"/>
          <w:szCs w:val="32"/>
          <w:rtl/>
        </w:rPr>
        <w:t>اي</w:t>
      </w:r>
      <w:r w:rsidRPr="00433A6F">
        <w:rPr>
          <w:b w:val="0"/>
          <w:bCs w:val="0"/>
          <w:color w:val="000000"/>
          <w:szCs w:val="32"/>
        </w:rPr>
        <w:t xml:space="preserve"> </w:t>
      </w:r>
      <w:r w:rsidRPr="00433A6F">
        <w:rPr>
          <w:b w:val="0"/>
          <w:bCs w:val="0"/>
          <w:color w:val="000000"/>
          <w:szCs w:val="32"/>
          <w:rtl/>
        </w:rPr>
        <w:t>مهن</w:t>
      </w:r>
      <w:r w:rsidRPr="00433A6F">
        <w:rPr>
          <w:rFonts w:hint="cs"/>
          <w:b w:val="0"/>
          <w:bCs w:val="0"/>
          <w:color w:val="000000"/>
          <w:szCs w:val="32"/>
          <w:rtl/>
        </w:rPr>
        <w:t xml:space="preserve">ة </w:t>
      </w:r>
      <w:r w:rsidRPr="00433A6F">
        <w:rPr>
          <w:b w:val="0"/>
          <w:bCs w:val="0"/>
          <w:color w:val="000000"/>
          <w:szCs w:val="32"/>
        </w:rPr>
        <w:t xml:space="preserve"> 240</w:t>
      </w:r>
      <w:r w:rsidRPr="00433A6F">
        <w:rPr>
          <w:b w:val="0"/>
          <w:bCs w:val="0"/>
          <w:color w:val="000000"/>
          <w:szCs w:val="32"/>
          <w:rtl/>
        </w:rPr>
        <w:t>قرشا</w:t>
      </w:r>
      <w:r w:rsidRPr="00433A6F">
        <w:rPr>
          <w:b w:val="0"/>
          <w:bCs w:val="0"/>
          <w:color w:val="000000"/>
          <w:szCs w:val="32"/>
        </w:rPr>
        <w:t>.</w:t>
      </w:r>
      <w:bookmarkEnd w:id="155"/>
    </w:p>
    <w:p w:rsidR="00365338" w:rsidRPr="00433A6F" w:rsidRDefault="00DC282A" w:rsidP="00DC282A">
      <w:pPr>
        <w:pStyle w:val="Titre1"/>
        <w:jc w:val="both"/>
        <w:rPr>
          <w:b w:val="0"/>
          <w:bCs w:val="0"/>
          <w:szCs w:val="32"/>
          <w:rtl/>
        </w:rPr>
      </w:pPr>
      <w:r w:rsidRPr="00433A6F">
        <w:rPr>
          <w:b w:val="0"/>
          <w:bCs w:val="0"/>
          <w:color w:val="000000"/>
          <w:szCs w:val="32"/>
        </w:rPr>
        <w:lastRenderedPageBreak/>
        <w:t xml:space="preserve">_ </w:t>
      </w:r>
      <w:r w:rsidRPr="00433A6F">
        <w:rPr>
          <w:rFonts w:hint="cs"/>
          <w:b w:val="0"/>
          <w:bCs w:val="0"/>
          <w:color w:val="000000"/>
          <w:szCs w:val="32"/>
          <w:rtl/>
        </w:rPr>
        <w:t xml:space="preserve"> </w:t>
      </w:r>
      <w:r w:rsidRPr="00433A6F">
        <w:rPr>
          <w:b w:val="0"/>
          <w:bCs w:val="0"/>
          <w:color w:val="000000"/>
          <w:szCs w:val="32"/>
          <w:rtl/>
        </w:rPr>
        <w:t>يدفع</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باء</w:t>
      </w:r>
      <w:r w:rsidRPr="00433A6F">
        <w:rPr>
          <w:b w:val="0"/>
          <w:bCs w:val="0"/>
          <w:color w:val="000000"/>
          <w:szCs w:val="32"/>
        </w:rPr>
        <w:t xml:space="preserve"> </w:t>
      </w:r>
      <w:r w:rsidRPr="00433A6F">
        <w:rPr>
          <w:b w:val="0"/>
          <w:bCs w:val="0"/>
          <w:color w:val="000000"/>
          <w:szCs w:val="32"/>
          <w:rtl/>
        </w:rPr>
        <w:t>القائمون</w:t>
      </w:r>
      <w:r w:rsidRPr="00433A6F">
        <w:rPr>
          <w:b w:val="0"/>
          <w:bCs w:val="0"/>
          <w:color w:val="000000"/>
          <w:szCs w:val="32"/>
        </w:rPr>
        <w:t xml:space="preserve"> </w:t>
      </w:r>
      <w:r w:rsidRPr="00433A6F">
        <w:rPr>
          <w:b w:val="0"/>
          <w:bCs w:val="0"/>
          <w:color w:val="000000"/>
          <w:szCs w:val="32"/>
          <w:rtl/>
        </w:rPr>
        <w:t>بالفداء</w:t>
      </w:r>
      <w:r w:rsidRPr="00433A6F">
        <w:rPr>
          <w:b w:val="0"/>
          <w:bCs w:val="0"/>
          <w:color w:val="000000"/>
          <w:szCs w:val="32"/>
        </w:rPr>
        <w:t xml:space="preserve"> </w:t>
      </w:r>
      <w:r w:rsidRPr="00433A6F">
        <w:rPr>
          <w:b w:val="0"/>
          <w:bCs w:val="0"/>
          <w:color w:val="000000"/>
          <w:szCs w:val="32"/>
          <w:rtl/>
        </w:rPr>
        <w:t>رسوما</w:t>
      </w:r>
      <w:r w:rsidRPr="00433A6F">
        <w:rPr>
          <w:b w:val="0"/>
          <w:bCs w:val="0"/>
          <w:color w:val="000000"/>
          <w:szCs w:val="32"/>
        </w:rPr>
        <w:t xml:space="preserve"> </w:t>
      </w:r>
      <w:r w:rsidRPr="00433A6F">
        <w:rPr>
          <w:b w:val="0"/>
          <w:bCs w:val="0"/>
          <w:color w:val="000000"/>
          <w:szCs w:val="32"/>
          <w:rtl/>
        </w:rPr>
        <w:t>نقدي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بمجرد</w:t>
      </w:r>
      <w:r w:rsidRPr="00433A6F">
        <w:rPr>
          <w:b w:val="0"/>
          <w:bCs w:val="0"/>
          <w:color w:val="000000"/>
          <w:szCs w:val="32"/>
        </w:rPr>
        <w:t xml:space="preserve"> </w:t>
      </w:r>
      <w:r w:rsidRPr="00433A6F">
        <w:rPr>
          <w:b w:val="0"/>
          <w:bCs w:val="0"/>
          <w:color w:val="000000"/>
          <w:szCs w:val="32"/>
          <w:rtl/>
        </w:rPr>
        <w:t>تسديد</w:t>
      </w:r>
      <w:r w:rsidRPr="00433A6F">
        <w:rPr>
          <w:b w:val="0"/>
          <w:bCs w:val="0"/>
          <w:color w:val="000000"/>
          <w:szCs w:val="32"/>
        </w:rPr>
        <w:t xml:space="preserve"> </w:t>
      </w:r>
      <w:r w:rsidRPr="00433A6F">
        <w:rPr>
          <w:b w:val="0"/>
          <w:bCs w:val="0"/>
          <w:color w:val="000000"/>
          <w:szCs w:val="32"/>
          <w:rtl/>
        </w:rPr>
        <w:t>المبالغ</w:t>
      </w:r>
      <w:r w:rsidRPr="00433A6F">
        <w:rPr>
          <w:b w:val="0"/>
          <w:bCs w:val="0"/>
          <w:color w:val="000000"/>
          <w:szCs w:val="32"/>
        </w:rPr>
        <w:t xml:space="preserve"> </w:t>
      </w:r>
      <w:proofErr w:type="gramStart"/>
      <w:r w:rsidRPr="00433A6F">
        <w:rPr>
          <w:b w:val="0"/>
          <w:bCs w:val="0"/>
          <w:color w:val="000000"/>
          <w:szCs w:val="32"/>
          <w:rtl/>
        </w:rPr>
        <w:t>المالي</w:t>
      </w:r>
      <w:r w:rsidRPr="00433A6F">
        <w:rPr>
          <w:rFonts w:hint="cs"/>
          <w:b w:val="0"/>
          <w:bCs w:val="0"/>
          <w:color w:val="000000"/>
          <w:szCs w:val="32"/>
          <w:rtl/>
        </w:rPr>
        <w:t>ة .</w:t>
      </w:r>
      <w:proofErr w:type="gramEnd"/>
      <w:r w:rsidR="00365338" w:rsidRPr="00433A6F">
        <w:rPr>
          <w:rStyle w:val="Appelnotedebasdep"/>
          <w:b w:val="0"/>
          <w:bCs w:val="0"/>
          <w:szCs w:val="32"/>
          <w:rtl/>
        </w:rPr>
        <w:footnoteReference w:id="241"/>
      </w:r>
      <w:bookmarkEnd w:id="151"/>
    </w:p>
    <w:p w:rsidR="00492D4E" w:rsidRPr="00433A6F" w:rsidRDefault="00AE143D" w:rsidP="00872F8A">
      <w:pPr>
        <w:pStyle w:val="Titre1"/>
        <w:jc w:val="both"/>
        <w:rPr>
          <w:b w:val="0"/>
          <w:bCs w:val="0"/>
          <w:szCs w:val="32"/>
          <w:rtl/>
        </w:rPr>
      </w:pPr>
      <w:bookmarkStart w:id="156" w:name="_Toc209017275"/>
      <w:r w:rsidRPr="00433A6F">
        <w:rPr>
          <w:b w:val="0"/>
          <w:bCs w:val="0"/>
          <w:szCs w:val="32"/>
          <w:rtl/>
        </w:rPr>
        <w:t>وبعد</w:t>
      </w:r>
      <w:r w:rsidR="00840DB5" w:rsidRPr="00433A6F">
        <w:rPr>
          <w:rFonts w:hint="cs"/>
          <w:b w:val="0"/>
          <w:bCs w:val="0"/>
          <w:szCs w:val="32"/>
          <w:rtl/>
        </w:rPr>
        <w:t>أ</w:t>
      </w:r>
      <w:r w:rsidRPr="00433A6F">
        <w:rPr>
          <w:b w:val="0"/>
          <w:bCs w:val="0"/>
          <w:szCs w:val="32"/>
          <w:rtl/>
        </w:rPr>
        <w:t>نتدفع</w:t>
      </w:r>
      <w:r w:rsidR="00840DB5" w:rsidRPr="00433A6F">
        <w:rPr>
          <w:b w:val="0"/>
          <w:bCs w:val="0"/>
          <w:szCs w:val="32"/>
          <w:rtl/>
        </w:rPr>
        <w:t>فدي</w:t>
      </w:r>
      <w:r w:rsidR="00840DB5" w:rsidRPr="00433A6F">
        <w:rPr>
          <w:rFonts w:hint="cs"/>
          <w:b w:val="0"/>
          <w:bCs w:val="0"/>
          <w:szCs w:val="32"/>
          <w:rtl/>
        </w:rPr>
        <w:t>ة</w:t>
      </w:r>
      <w:r w:rsidR="00840DB5" w:rsidRPr="00433A6F">
        <w:rPr>
          <w:b w:val="0"/>
          <w:bCs w:val="0"/>
          <w:szCs w:val="32"/>
          <w:rtl/>
        </w:rPr>
        <w:t>ال</w:t>
      </w:r>
      <w:r w:rsidR="00840DB5" w:rsidRPr="00433A6F">
        <w:rPr>
          <w:rFonts w:hint="cs"/>
          <w:b w:val="0"/>
          <w:bCs w:val="0"/>
          <w:szCs w:val="32"/>
          <w:rtl/>
        </w:rPr>
        <w:t>أ</w:t>
      </w:r>
      <w:r w:rsidRPr="00433A6F">
        <w:rPr>
          <w:b w:val="0"/>
          <w:bCs w:val="0"/>
          <w:szCs w:val="32"/>
          <w:rtl/>
        </w:rPr>
        <w:t>سرىتضافمصاريفوحقوق</w:t>
      </w:r>
      <w:r w:rsidR="00840DB5" w:rsidRPr="00433A6F">
        <w:rPr>
          <w:b w:val="0"/>
          <w:bCs w:val="0"/>
          <w:szCs w:val="32"/>
          <w:rtl/>
        </w:rPr>
        <w:t>مختلف</w:t>
      </w:r>
      <w:r w:rsidR="00840DB5" w:rsidRPr="00433A6F">
        <w:rPr>
          <w:rFonts w:hint="cs"/>
          <w:b w:val="0"/>
          <w:bCs w:val="0"/>
          <w:szCs w:val="32"/>
          <w:rtl/>
        </w:rPr>
        <w:t>ة</w:t>
      </w:r>
      <w:r w:rsidR="00771974" w:rsidRPr="00433A6F">
        <w:rPr>
          <w:b w:val="0"/>
          <w:bCs w:val="0"/>
          <w:szCs w:val="32"/>
          <w:rtl/>
        </w:rPr>
        <w:t xml:space="preserve">، </w:t>
      </w:r>
      <w:r w:rsidRPr="00433A6F">
        <w:rPr>
          <w:b w:val="0"/>
          <w:bCs w:val="0"/>
          <w:szCs w:val="32"/>
          <w:rtl/>
        </w:rPr>
        <w:t>بحيثيدفع</w:t>
      </w:r>
      <w:r w:rsidR="00840DB5" w:rsidRPr="00433A6F">
        <w:rPr>
          <w:b w:val="0"/>
          <w:bCs w:val="0"/>
          <w:szCs w:val="32"/>
          <w:rtl/>
        </w:rPr>
        <w:t>للخزين</w:t>
      </w:r>
      <w:r w:rsidR="00840DB5" w:rsidRPr="00433A6F">
        <w:rPr>
          <w:rFonts w:hint="cs"/>
          <w:b w:val="0"/>
          <w:bCs w:val="0"/>
          <w:szCs w:val="32"/>
          <w:rtl/>
        </w:rPr>
        <w:t xml:space="preserve">ة </w:t>
      </w:r>
      <w:r w:rsidRPr="00433A6F">
        <w:rPr>
          <w:b w:val="0"/>
          <w:bCs w:val="0"/>
          <w:szCs w:val="32"/>
          <w:rtl/>
        </w:rPr>
        <w:t>عنكل</w:t>
      </w:r>
      <w:r w:rsidRPr="00433A6F">
        <w:rPr>
          <w:b w:val="0"/>
          <w:bCs w:val="0"/>
          <w:szCs w:val="32"/>
        </w:rPr>
        <w:t xml:space="preserve"> 10 </w:t>
      </w:r>
      <w:r w:rsidR="00872F8A" w:rsidRPr="00433A6F">
        <w:rPr>
          <w:b w:val="0"/>
          <w:bCs w:val="0"/>
          <w:color w:val="000000"/>
          <w:szCs w:val="32"/>
          <w:rtl/>
        </w:rPr>
        <w:t>وبعد</w:t>
      </w:r>
      <w:r w:rsidR="00872F8A" w:rsidRPr="00433A6F">
        <w:rPr>
          <w:b w:val="0"/>
          <w:bCs w:val="0"/>
          <w:color w:val="000000"/>
          <w:szCs w:val="32"/>
        </w:rPr>
        <w:t xml:space="preserve"> </w:t>
      </w:r>
      <w:r w:rsidR="00872F8A" w:rsidRPr="00433A6F">
        <w:rPr>
          <w:rFonts w:hint="cs"/>
          <w:b w:val="0"/>
          <w:bCs w:val="0"/>
          <w:color w:val="000000"/>
          <w:szCs w:val="32"/>
          <w:rtl/>
        </w:rPr>
        <w:t>أ</w:t>
      </w:r>
      <w:r w:rsidR="00872F8A" w:rsidRPr="00433A6F">
        <w:rPr>
          <w:b w:val="0"/>
          <w:bCs w:val="0"/>
          <w:color w:val="000000"/>
          <w:szCs w:val="32"/>
          <w:rtl/>
        </w:rPr>
        <w:t>ن</w:t>
      </w:r>
      <w:r w:rsidR="00872F8A" w:rsidRPr="00433A6F">
        <w:rPr>
          <w:b w:val="0"/>
          <w:bCs w:val="0"/>
          <w:color w:val="000000"/>
          <w:szCs w:val="32"/>
        </w:rPr>
        <w:t xml:space="preserve"> </w:t>
      </w:r>
      <w:r w:rsidR="00872F8A" w:rsidRPr="00433A6F">
        <w:rPr>
          <w:b w:val="0"/>
          <w:bCs w:val="0"/>
          <w:color w:val="000000"/>
          <w:szCs w:val="32"/>
          <w:rtl/>
        </w:rPr>
        <w:t>تدفع</w:t>
      </w:r>
      <w:r w:rsidR="00872F8A" w:rsidRPr="00433A6F">
        <w:rPr>
          <w:b w:val="0"/>
          <w:bCs w:val="0"/>
          <w:color w:val="000000"/>
          <w:szCs w:val="32"/>
        </w:rPr>
        <w:t xml:space="preserve"> </w:t>
      </w:r>
      <w:r w:rsidR="00872F8A" w:rsidRPr="00433A6F">
        <w:rPr>
          <w:b w:val="0"/>
          <w:bCs w:val="0"/>
          <w:color w:val="000000"/>
          <w:szCs w:val="32"/>
          <w:rtl/>
        </w:rPr>
        <w:t>فدي</w:t>
      </w:r>
      <w:r w:rsidR="00872F8A" w:rsidRPr="00433A6F">
        <w:rPr>
          <w:rFonts w:hint="cs"/>
          <w:b w:val="0"/>
          <w:bCs w:val="0"/>
          <w:color w:val="000000"/>
          <w:szCs w:val="32"/>
          <w:rtl/>
        </w:rPr>
        <w:t>ة</w:t>
      </w:r>
      <w:r w:rsidR="00872F8A" w:rsidRPr="00433A6F">
        <w:rPr>
          <w:b w:val="0"/>
          <w:bCs w:val="0"/>
          <w:color w:val="000000"/>
          <w:szCs w:val="32"/>
          <w:rtl/>
        </w:rPr>
        <w:t>ال</w:t>
      </w:r>
      <w:r w:rsidR="00872F8A" w:rsidRPr="00433A6F">
        <w:rPr>
          <w:rFonts w:hint="cs"/>
          <w:b w:val="0"/>
          <w:bCs w:val="0"/>
          <w:color w:val="000000"/>
          <w:szCs w:val="32"/>
          <w:rtl/>
        </w:rPr>
        <w:t>أ</w:t>
      </w:r>
      <w:r w:rsidR="00872F8A" w:rsidRPr="00433A6F">
        <w:rPr>
          <w:b w:val="0"/>
          <w:bCs w:val="0"/>
          <w:color w:val="000000"/>
          <w:szCs w:val="32"/>
          <w:rtl/>
        </w:rPr>
        <w:t>سرى</w:t>
      </w:r>
      <w:r w:rsidR="00872F8A" w:rsidRPr="00433A6F">
        <w:rPr>
          <w:b w:val="0"/>
          <w:bCs w:val="0"/>
          <w:color w:val="000000"/>
          <w:szCs w:val="32"/>
        </w:rPr>
        <w:t xml:space="preserve"> </w:t>
      </w:r>
      <w:r w:rsidR="00872F8A" w:rsidRPr="00433A6F">
        <w:rPr>
          <w:b w:val="0"/>
          <w:bCs w:val="0"/>
          <w:color w:val="000000"/>
          <w:szCs w:val="32"/>
          <w:rtl/>
        </w:rPr>
        <w:t>تضاف</w:t>
      </w:r>
      <w:r w:rsidR="00872F8A" w:rsidRPr="00433A6F">
        <w:rPr>
          <w:b w:val="0"/>
          <w:bCs w:val="0"/>
          <w:color w:val="000000"/>
          <w:szCs w:val="32"/>
        </w:rPr>
        <w:t xml:space="preserve"> </w:t>
      </w:r>
      <w:r w:rsidR="00872F8A" w:rsidRPr="00433A6F">
        <w:rPr>
          <w:b w:val="0"/>
          <w:bCs w:val="0"/>
          <w:color w:val="000000"/>
          <w:szCs w:val="32"/>
          <w:rtl/>
        </w:rPr>
        <w:t>مصاريف</w:t>
      </w:r>
      <w:r w:rsidR="00872F8A" w:rsidRPr="00433A6F">
        <w:rPr>
          <w:b w:val="0"/>
          <w:bCs w:val="0"/>
          <w:color w:val="000000"/>
          <w:szCs w:val="32"/>
        </w:rPr>
        <w:t xml:space="preserve"> </w:t>
      </w:r>
      <w:r w:rsidR="00872F8A" w:rsidRPr="00433A6F">
        <w:rPr>
          <w:b w:val="0"/>
          <w:bCs w:val="0"/>
          <w:color w:val="000000"/>
          <w:szCs w:val="32"/>
          <w:rtl/>
        </w:rPr>
        <w:t>وحقوق</w:t>
      </w:r>
      <w:r w:rsidR="00872F8A" w:rsidRPr="00433A6F">
        <w:rPr>
          <w:b w:val="0"/>
          <w:bCs w:val="0"/>
          <w:color w:val="000000"/>
          <w:szCs w:val="32"/>
        </w:rPr>
        <w:t xml:space="preserve"> </w:t>
      </w:r>
      <w:r w:rsidR="00872F8A" w:rsidRPr="00433A6F">
        <w:rPr>
          <w:b w:val="0"/>
          <w:bCs w:val="0"/>
          <w:color w:val="000000"/>
          <w:szCs w:val="32"/>
          <w:rtl/>
        </w:rPr>
        <w:t>مختلف</w:t>
      </w:r>
      <w:r w:rsidR="00872F8A" w:rsidRPr="00433A6F">
        <w:rPr>
          <w:rFonts w:hint="cs"/>
          <w:b w:val="0"/>
          <w:bCs w:val="0"/>
          <w:color w:val="000000"/>
          <w:szCs w:val="32"/>
          <w:rtl/>
        </w:rPr>
        <w:t>ة</w:t>
      </w:r>
      <w:r w:rsidR="00771974" w:rsidRPr="00433A6F">
        <w:rPr>
          <w:b w:val="0"/>
          <w:bCs w:val="0"/>
          <w:color w:val="000000"/>
          <w:szCs w:val="32"/>
          <w:rtl/>
        </w:rPr>
        <w:t xml:space="preserve">، </w:t>
      </w:r>
      <w:r w:rsidR="00872F8A" w:rsidRPr="00433A6F">
        <w:rPr>
          <w:b w:val="0"/>
          <w:bCs w:val="0"/>
          <w:color w:val="000000"/>
          <w:szCs w:val="32"/>
          <w:rtl/>
        </w:rPr>
        <w:t>بحيث</w:t>
      </w:r>
      <w:r w:rsidR="00872F8A" w:rsidRPr="00433A6F">
        <w:rPr>
          <w:b w:val="0"/>
          <w:bCs w:val="0"/>
          <w:color w:val="000000"/>
          <w:szCs w:val="32"/>
        </w:rPr>
        <w:t xml:space="preserve"> </w:t>
      </w:r>
      <w:r w:rsidR="00872F8A" w:rsidRPr="00433A6F">
        <w:rPr>
          <w:b w:val="0"/>
          <w:bCs w:val="0"/>
          <w:color w:val="000000"/>
          <w:szCs w:val="32"/>
          <w:rtl/>
        </w:rPr>
        <w:t>يدفع</w:t>
      </w:r>
      <w:r w:rsidR="00872F8A" w:rsidRPr="00433A6F">
        <w:rPr>
          <w:b w:val="0"/>
          <w:bCs w:val="0"/>
          <w:color w:val="000000"/>
          <w:szCs w:val="32"/>
        </w:rPr>
        <w:t xml:space="preserve"> </w:t>
      </w:r>
      <w:r w:rsidR="00872F8A" w:rsidRPr="00433A6F">
        <w:rPr>
          <w:b w:val="0"/>
          <w:bCs w:val="0"/>
          <w:color w:val="000000"/>
          <w:szCs w:val="32"/>
          <w:rtl/>
        </w:rPr>
        <w:t>للخزين</w:t>
      </w:r>
      <w:r w:rsidR="00872F8A" w:rsidRPr="00433A6F">
        <w:rPr>
          <w:rFonts w:hint="cs"/>
          <w:b w:val="0"/>
          <w:bCs w:val="0"/>
          <w:color w:val="000000"/>
          <w:szCs w:val="32"/>
          <w:rtl/>
        </w:rPr>
        <w:t xml:space="preserve">ة </w:t>
      </w:r>
      <w:r w:rsidR="00872F8A" w:rsidRPr="00433A6F">
        <w:rPr>
          <w:b w:val="0"/>
          <w:bCs w:val="0"/>
          <w:color w:val="000000"/>
          <w:szCs w:val="32"/>
          <w:rtl/>
        </w:rPr>
        <w:t>عن</w:t>
      </w:r>
      <w:r w:rsidR="00872F8A" w:rsidRPr="00433A6F">
        <w:rPr>
          <w:b w:val="0"/>
          <w:bCs w:val="0"/>
          <w:color w:val="000000"/>
          <w:szCs w:val="32"/>
        </w:rPr>
        <w:t xml:space="preserve"> </w:t>
      </w:r>
      <w:r w:rsidR="00872F8A" w:rsidRPr="00433A6F">
        <w:rPr>
          <w:b w:val="0"/>
          <w:bCs w:val="0"/>
          <w:color w:val="000000"/>
          <w:szCs w:val="32"/>
          <w:rtl/>
        </w:rPr>
        <w:t>كل</w:t>
      </w:r>
      <w:r w:rsidR="00872F8A" w:rsidRPr="00433A6F">
        <w:rPr>
          <w:b w:val="0"/>
          <w:bCs w:val="0"/>
          <w:color w:val="000000"/>
          <w:szCs w:val="32"/>
        </w:rPr>
        <w:t xml:space="preserve"> 10 </w:t>
      </w:r>
      <w:r w:rsidR="00872F8A" w:rsidRPr="00433A6F">
        <w:rPr>
          <w:b w:val="0"/>
          <w:bCs w:val="0"/>
          <w:color w:val="000000"/>
          <w:szCs w:val="32"/>
          <w:rtl/>
        </w:rPr>
        <w:t>بيجو</w:t>
      </w:r>
      <w:r w:rsidR="00872F8A" w:rsidRPr="00433A6F">
        <w:rPr>
          <w:b w:val="0"/>
          <w:bCs w:val="0"/>
          <w:color w:val="000000"/>
          <w:szCs w:val="32"/>
        </w:rPr>
        <w:t xml:space="preserve"> </w:t>
      </w:r>
      <w:r w:rsidR="00872F8A" w:rsidRPr="00433A6F">
        <w:rPr>
          <w:b w:val="0"/>
          <w:bCs w:val="0"/>
          <w:color w:val="000000"/>
          <w:szCs w:val="32"/>
          <w:rtl/>
        </w:rPr>
        <w:t>مبلغ</w:t>
      </w:r>
      <w:r w:rsidR="00872F8A" w:rsidRPr="00433A6F">
        <w:rPr>
          <w:b w:val="0"/>
          <w:bCs w:val="0"/>
          <w:color w:val="000000"/>
          <w:szCs w:val="32"/>
        </w:rPr>
        <w:t xml:space="preserve"> </w:t>
      </w:r>
      <w:r w:rsidR="00872F8A" w:rsidRPr="00433A6F">
        <w:rPr>
          <w:b w:val="0"/>
          <w:bCs w:val="0"/>
          <w:color w:val="000000"/>
          <w:szCs w:val="32"/>
          <w:rtl/>
        </w:rPr>
        <w:t>واحد</w:t>
      </w:r>
      <w:r w:rsidR="00872F8A" w:rsidRPr="00433A6F">
        <w:rPr>
          <w:b w:val="0"/>
          <w:bCs w:val="0"/>
          <w:color w:val="000000"/>
          <w:szCs w:val="32"/>
        </w:rPr>
        <w:t xml:space="preserve"> </w:t>
      </w:r>
      <w:r w:rsidR="00872F8A" w:rsidRPr="00433A6F">
        <w:rPr>
          <w:b w:val="0"/>
          <w:bCs w:val="0"/>
          <w:color w:val="000000"/>
          <w:szCs w:val="32"/>
          <w:rtl/>
        </w:rPr>
        <w:t>بوجو</w:t>
      </w:r>
      <w:r w:rsidR="00771974" w:rsidRPr="00433A6F">
        <w:rPr>
          <w:b w:val="0"/>
          <w:bCs w:val="0"/>
          <w:color w:val="000000"/>
          <w:szCs w:val="32"/>
          <w:rtl/>
        </w:rPr>
        <w:t xml:space="preserve">، </w:t>
      </w:r>
      <w:r w:rsidR="00872F8A" w:rsidRPr="00433A6F">
        <w:rPr>
          <w:b w:val="0"/>
          <w:bCs w:val="0"/>
          <w:color w:val="000000"/>
          <w:szCs w:val="32"/>
          <w:rtl/>
        </w:rPr>
        <w:t>ويتم</w:t>
      </w:r>
      <w:r w:rsidR="00872F8A" w:rsidRPr="00433A6F">
        <w:rPr>
          <w:b w:val="0"/>
          <w:bCs w:val="0"/>
          <w:color w:val="000000"/>
          <w:szCs w:val="32"/>
        </w:rPr>
        <w:t xml:space="preserve"> </w:t>
      </w:r>
      <w:r w:rsidR="00872F8A" w:rsidRPr="00433A6F">
        <w:rPr>
          <w:b w:val="0"/>
          <w:bCs w:val="0"/>
          <w:color w:val="000000"/>
          <w:szCs w:val="32"/>
          <w:rtl/>
        </w:rPr>
        <w:t>اقتطاع</w:t>
      </w:r>
      <w:r w:rsidR="00872F8A" w:rsidRPr="00433A6F">
        <w:rPr>
          <w:b w:val="0"/>
          <w:bCs w:val="0"/>
          <w:color w:val="000000"/>
          <w:szCs w:val="32"/>
        </w:rPr>
        <w:t xml:space="preserve">  12 </w:t>
      </w:r>
      <w:r w:rsidR="00872F8A" w:rsidRPr="00433A6F">
        <w:rPr>
          <w:rFonts w:hint="cs"/>
          <w:b w:val="0"/>
          <w:bCs w:val="0"/>
          <w:color w:val="000000"/>
          <w:szCs w:val="32"/>
          <w:rtl/>
        </w:rPr>
        <w:t xml:space="preserve">ريال </w:t>
      </w:r>
      <w:r w:rsidR="00872F8A" w:rsidRPr="00433A6F">
        <w:rPr>
          <w:b w:val="0"/>
          <w:bCs w:val="0"/>
          <w:color w:val="000000"/>
          <w:szCs w:val="32"/>
          <w:rtl/>
        </w:rPr>
        <w:t>من</w:t>
      </w:r>
      <w:r w:rsidR="00872F8A" w:rsidRPr="00433A6F">
        <w:rPr>
          <w:b w:val="0"/>
          <w:bCs w:val="0"/>
          <w:color w:val="000000"/>
          <w:szCs w:val="32"/>
        </w:rPr>
        <w:t xml:space="preserve"> </w:t>
      </w:r>
      <w:r w:rsidR="00872F8A" w:rsidRPr="00433A6F">
        <w:rPr>
          <w:rFonts w:hint="cs"/>
          <w:b w:val="0"/>
          <w:bCs w:val="0"/>
          <w:color w:val="000000"/>
          <w:szCs w:val="32"/>
          <w:rtl/>
        </w:rPr>
        <w:t>أ</w:t>
      </w:r>
      <w:r w:rsidR="00872F8A" w:rsidRPr="00433A6F">
        <w:rPr>
          <w:b w:val="0"/>
          <w:bCs w:val="0"/>
          <w:color w:val="000000"/>
          <w:szCs w:val="32"/>
          <w:rtl/>
        </w:rPr>
        <w:t>جل</w:t>
      </w:r>
      <w:r w:rsidR="00872F8A" w:rsidRPr="00433A6F">
        <w:rPr>
          <w:b w:val="0"/>
          <w:bCs w:val="0"/>
          <w:color w:val="000000"/>
          <w:szCs w:val="32"/>
        </w:rPr>
        <w:t xml:space="preserve"> </w:t>
      </w:r>
      <w:r w:rsidR="00872F8A" w:rsidRPr="00433A6F">
        <w:rPr>
          <w:b w:val="0"/>
          <w:bCs w:val="0"/>
          <w:color w:val="000000"/>
          <w:szCs w:val="32"/>
          <w:rtl/>
        </w:rPr>
        <w:t>وصل</w:t>
      </w:r>
      <w:r w:rsidR="00872F8A" w:rsidRPr="00433A6F">
        <w:rPr>
          <w:b w:val="0"/>
          <w:bCs w:val="0"/>
          <w:color w:val="000000"/>
          <w:szCs w:val="32"/>
        </w:rPr>
        <w:t xml:space="preserve"> </w:t>
      </w:r>
      <w:r w:rsidR="00872F8A" w:rsidRPr="00433A6F">
        <w:rPr>
          <w:b w:val="0"/>
          <w:bCs w:val="0"/>
          <w:color w:val="000000"/>
          <w:szCs w:val="32"/>
          <w:rtl/>
        </w:rPr>
        <w:t>ال</w:t>
      </w:r>
      <w:r w:rsidR="00872F8A" w:rsidRPr="00433A6F">
        <w:rPr>
          <w:rFonts w:hint="cs"/>
          <w:b w:val="0"/>
          <w:bCs w:val="0"/>
          <w:color w:val="000000"/>
          <w:szCs w:val="32"/>
          <w:rtl/>
        </w:rPr>
        <w:t>إ</w:t>
      </w:r>
      <w:r w:rsidR="00872F8A" w:rsidRPr="00433A6F">
        <w:rPr>
          <w:b w:val="0"/>
          <w:bCs w:val="0"/>
          <w:color w:val="000000"/>
          <w:szCs w:val="32"/>
          <w:rtl/>
        </w:rPr>
        <w:t>فتداء</w:t>
      </w:r>
      <w:r w:rsidR="00872F8A" w:rsidRPr="00433A6F">
        <w:rPr>
          <w:rFonts w:hint="cs"/>
          <w:b w:val="0"/>
          <w:bCs w:val="0"/>
          <w:color w:val="000000"/>
          <w:szCs w:val="32"/>
          <w:rtl/>
        </w:rPr>
        <w:t>(</w:t>
      </w:r>
      <w:r w:rsidR="00872F8A" w:rsidRPr="00433A6F">
        <w:rPr>
          <w:b w:val="0"/>
          <w:bCs w:val="0"/>
          <w:color w:val="000000"/>
          <w:szCs w:val="32"/>
        </w:rPr>
        <w:t xml:space="preserve"> </w:t>
      </w:r>
      <w:r w:rsidR="00872F8A" w:rsidRPr="00433A6F">
        <w:rPr>
          <w:b w:val="0"/>
          <w:bCs w:val="0"/>
          <w:color w:val="000000"/>
          <w:szCs w:val="32"/>
          <w:rtl/>
        </w:rPr>
        <w:t>ورق</w:t>
      </w:r>
      <w:r w:rsidR="00872F8A" w:rsidRPr="00433A6F">
        <w:rPr>
          <w:rFonts w:hint="cs"/>
          <w:b w:val="0"/>
          <w:bCs w:val="0"/>
          <w:color w:val="000000"/>
          <w:szCs w:val="32"/>
          <w:rtl/>
        </w:rPr>
        <w:t>ة</w:t>
      </w:r>
      <w:r w:rsidR="00872F8A" w:rsidRPr="00433A6F">
        <w:rPr>
          <w:b w:val="0"/>
          <w:bCs w:val="0"/>
          <w:color w:val="000000"/>
          <w:szCs w:val="32"/>
        </w:rPr>
        <w:t xml:space="preserve"> </w:t>
      </w:r>
      <w:r w:rsidR="00872F8A" w:rsidRPr="00433A6F">
        <w:rPr>
          <w:b w:val="0"/>
          <w:bCs w:val="0"/>
          <w:color w:val="000000"/>
          <w:szCs w:val="32"/>
          <w:rtl/>
        </w:rPr>
        <w:t>التسريح</w:t>
      </w:r>
      <w:r w:rsidR="00872F8A" w:rsidRPr="00433A6F">
        <w:rPr>
          <w:rFonts w:hint="cs"/>
          <w:b w:val="0"/>
          <w:bCs w:val="0"/>
          <w:color w:val="000000"/>
          <w:szCs w:val="32"/>
          <w:rtl/>
        </w:rPr>
        <w:t>)</w:t>
      </w:r>
      <w:r w:rsidR="00771974" w:rsidRPr="00433A6F">
        <w:rPr>
          <w:b w:val="0"/>
          <w:bCs w:val="0"/>
          <w:color w:val="000000"/>
          <w:szCs w:val="32"/>
          <w:rtl/>
        </w:rPr>
        <w:t xml:space="preserve">، </w:t>
      </w:r>
      <w:r w:rsidR="00872F8A" w:rsidRPr="00433A6F">
        <w:rPr>
          <w:b w:val="0"/>
          <w:bCs w:val="0"/>
          <w:color w:val="000000"/>
          <w:szCs w:val="32"/>
          <w:rtl/>
        </w:rPr>
        <w:t>ويدفع</w:t>
      </w:r>
      <w:r w:rsidR="00872F8A" w:rsidRPr="00433A6F">
        <w:rPr>
          <w:b w:val="0"/>
          <w:bCs w:val="0"/>
          <w:color w:val="000000"/>
          <w:szCs w:val="32"/>
        </w:rPr>
        <w:t xml:space="preserve"> </w:t>
      </w:r>
      <w:r w:rsidR="00872F8A" w:rsidRPr="00433A6F">
        <w:rPr>
          <w:b w:val="0"/>
          <w:bCs w:val="0"/>
          <w:color w:val="000000"/>
          <w:szCs w:val="32"/>
          <w:rtl/>
        </w:rPr>
        <w:t>من</w:t>
      </w:r>
      <w:r w:rsidR="00872F8A" w:rsidRPr="00433A6F">
        <w:rPr>
          <w:b w:val="0"/>
          <w:bCs w:val="0"/>
          <w:color w:val="000000"/>
          <w:szCs w:val="32"/>
        </w:rPr>
        <w:t xml:space="preserve"> </w:t>
      </w:r>
      <w:r w:rsidR="00872F8A" w:rsidRPr="00433A6F">
        <w:rPr>
          <w:b w:val="0"/>
          <w:bCs w:val="0"/>
          <w:color w:val="000000"/>
          <w:szCs w:val="32"/>
          <w:rtl/>
        </w:rPr>
        <w:t>هذا</w:t>
      </w:r>
      <w:r w:rsidR="00872F8A" w:rsidRPr="00433A6F">
        <w:rPr>
          <w:b w:val="0"/>
          <w:bCs w:val="0"/>
          <w:color w:val="000000"/>
          <w:szCs w:val="32"/>
        </w:rPr>
        <w:t xml:space="preserve"> </w:t>
      </w:r>
      <w:r w:rsidR="00872F8A" w:rsidRPr="00433A6F">
        <w:rPr>
          <w:b w:val="0"/>
          <w:bCs w:val="0"/>
          <w:color w:val="000000"/>
          <w:szCs w:val="32"/>
          <w:rtl/>
        </w:rPr>
        <w:t>المبلغ</w:t>
      </w:r>
      <w:r w:rsidR="00872F8A" w:rsidRPr="00433A6F">
        <w:rPr>
          <w:b w:val="0"/>
          <w:bCs w:val="0"/>
          <w:color w:val="000000"/>
          <w:szCs w:val="32"/>
        </w:rPr>
        <w:t xml:space="preserve"> 6 </w:t>
      </w:r>
      <w:r w:rsidR="00872F8A" w:rsidRPr="00433A6F">
        <w:rPr>
          <w:b w:val="0"/>
          <w:bCs w:val="0"/>
          <w:color w:val="000000"/>
          <w:szCs w:val="32"/>
          <w:rtl/>
        </w:rPr>
        <w:t>ريالات</w:t>
      </w:r>
      <w:r w:rsidR="00872F8A" w:rsidRPr="00433A6F">
        <w:rPr>
          <w:b w:val="0"/>
          <w:bCs w:val="0"/>
          <w:color w:val="000000"/>
          <w:szCs w:val="32"/>
        </w:rPr>
        <w:t xml:space="preserve"> </w:t>
      </w:r>
      <w:r w:rsidR="00872F8A" w:rsidRPr="00433A6F">
        <w:rPr>
          <w:b w:val="0"/>
          <w:bCs w:val="0"/>
          <w:color w:val="000000"/>
          <w:szCs w:val="32"/>
          <w:rtl/>
        </w:rPr>
        <w:t>لخزين</w:t>
      </w:r>
      <w:r w:rsidR="00872F8A" w:rsidRPr="00433A6F">
        <w:rPr>
          <w:rFonts w:hint="cs"/>
          <w:b w:val="0"/>
          <w:bCs w:val="0"/>
          <w:color w:val="000000"/>
          <w:szCs w:val="32"/>
          <w:rtl/>
        </w:rPr>
        <w:t xml:space="preserve">ة </w:t>
      </w:r>
      <w:r w:rsidR="00872F8A" w:rsidRPr="00433A6F">
        <w:rPr>
          <w:b w:val="0"/>
          <w:bCs w:val="0"/>
          <w:color w:val="000000"/>
          <w:szCs w:val="32"/>
          <w:rtl/>
        </w:rPr>
        <w:t>الدول</w:t>
      </w:r>
      <w:r w:rsidR="00872F8A" w:rsidRPr="00433A6F">
        <w:rPr>
          <w:rFonts w:hint="cs"/>
          <w:b w:val="0"/>
          <w:bCs w:val="0"/>
          <w:color w:val="000000"/>
          <w:szCs w:val="32"/>
          <w:rtl/>
        </w:rPr>
        <w:t>ة</w:t>
      </w:r>
      <w:r w:rsidR="00771974" w:rsidRPr="00433A6F">
        <w:rPr>
          <w:b w:val="0"/>
          <w:bCs w:val="0"/>
          <w:color w:val="000000"/>
          <w:szCs w:val="32"/>
          <w:rtl/>
        </w:rPr>
        <w:t xml:space="preserve">، </w:t>
      </w:r>
      <w:r w:rsidR="00872F8A" w:rsidRPr="00433A6F">
        <w:rPr>
          <w:b w:val="0"/>
          <w:bCs w:val="0"/>
          <w:color w:val="000000"/>
          <w:szCs w:val="32"/>
          <w:rtl/>
        </w:rPr>
        <w:t>و</w:t>
      </w:r>
      <w:r w:rsidR="00872F8A" w:rsidRPr="00433A6F">
        <w:rPr>
          <w:b w:val="0"/>
          <w:bCs w:val="0"/>
          <w:color w:val="000000"/>
          <w:szCs w:val="32"/>
        </w:rPr>
        <w:t xml:space="preserve"> </w:t>
      </w:r>
      <w:r w:rsidR="00872F8A" w:rsidRPr="00433A6F">
        <w:rPr>
          <w:b w:val="0"/>
          <w:bCs w:val="0"/>
          <w:color w:val="000000"/>
          <w:szCs w:val="32"/>
          <w:rtl/>
        </w:rPr>
        <w:t>الباقي</w:t>
      </w:r>
      <w:r w:rsidR="00872F8A" w:rsidRPr="00433A6F">
        <w:rPr>
          <w:b w:val="0"/>
          <w:bCs w:val="0"/>
          <w:color w:val="000000"/>
          <w:szCs w:val="32"/>
        </w:rPr>
        <w:t xml:space="preserve"> </w:t>
      </w:r>
      <w:r w:rsidR="00872F8A" w:rsidRPr="00433A6F">
        <w:rPr>
          <w:b w:val="0"/>
          <w:bCs w:val="0"/>
          <w:color w:val="000000"/>
          <w:szCs w:val="32"/>
          <w:rtl/>
        </w:rPr>
        <w:t>يدفع</w:t>
      </w:r>
      <w:r w:rsidR="00872F8A" w:rsidRPr="00433A6F">
        <w:rPr>
          <w:b w:val="0"/>
          <w:bCs w:val="0"/>
          <w:color w:val="000000"/>
          <w:szCs w:val="32"/>
        </w:rPr>
        <w:t xml:space="preserve"> </w:t>
      </w:r>
      <w:r w:rsidR="00872F8A" w:rsidRPr="00433A6F">
        <w:rPr>
          <w:b w:val="0"/>
          <w:bCs w:val="0"/>
          <w:color w:val="000000"/>
          <w:szCs w:val="32"/>
          <w:rtl/>
        </w:rPr>
        <w:t>للعمال</w:t>
      </w:r>
      <w:r w:rsidR="00872F8A" w:rsidRPr="00433A6F">
        <w:rPr>
          <w:b w:val="0"/>
          <w:bCs w:val="0"/>
          <w:color w:val="000000"/>
          <w:szCs w:val="32"/>
        </w:rPr>
        <w:t xml:space="preserve"> </w:t>
      </w:r>
      <w:r w:rsidR="00872F8A" w:rsidRPr="00433A6F">
        <w:rPr>
          <w:rFonts w:hint="cs"/>
          <w:b w:val="0"/>
          <w:bCs w:val="0"/>
          <w:color w:val="000000"/>
          <w:szCs w:val="32"/>
          <w:rtl/>
        </w:rPr>
        <w:t xml:space="preserve">. </w:t>
      </w:r>
      <w:r w:rsidR="00365338" w:rsidRPr="00433A6F">
        <w:rPr>
          <w:rStyle w:val="Appelnotedebasdep"/>
          <w:b w:val="0"/>
          <w:bCs w:val="0"/>
          <w:szCs w:val="32"/>
          <w:rtl/>
        </w:rPr>
        <w:footnoteReference w:id="242"/>
      </w:r>
      <w:bookmarkEnd w:id="156"/>
    </w:p>
    <w:p w:rsidR="00872F8A" w:rsidRPr="00433A6F" w:rsidRDefault="00872F8A" w:rsidP="00872F8A">
      <w:pPr>
        <w:pStyle w:val="Titre1"/>
        <w:ind w:firstLine="566"/>
        <w:jc w:val="both"/>
        <w:rPr>
          <w:b w:val="0"/>
          <w:bCs w:val="0"/>
          <w:color w:val="000000"/>
          <w:szCs w:val="32"/>
          <w:rtl/>
        </w:rPr>
      </w:pPr>
      <w:bookmarkStart w:id="157" w:name="_Toc209017276"/>
      <w:bookmarkStart w:id="158" w:name="_Toc209017281"/>
      <w:r w:rsidRPr="00433A6F">
        <w:rPr>
          <w:b w:val="0"/>
          <w:bCs w:val="0"/>
          <w:color w:val="000000"/>
          <w:szCs w:val="32"/>
          <w:rtl/>
        </w:rPr>
        <w:t>يتكون</w:t>
      </w:r>
      <w:r w:rsidRPr="00433A6F">
        <w:rPr>
          <w:b w:val="0"/>
          <w:bCs w:val="0"/>
          <w:color w:val="000000"/>
          <w:szCs w:val="32"/>
        </w:rPr>
        <w:t xml:space="preserve"> </w:t>
      </w:r>
      <w:r w:rsidRPr="00433A6F">
        <w:rPr>
          <w:b w:val="0"/>
          <w:bCs w:val="0"/>
          <w:color w:val="000000"/>
          <w:szCs w:val="32"/>
          <w:rtl/>
        </w:rPr>
        <w:t>مبلغ</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فتدا</w:t>
      </w:r>
      <w:r w:rsidRPr="00433A6F">
        <w:rPr>
          <w:rFonts w:hint="cs"/>
          <w:b w:val="0"/>
          <w:bCs w:val="0"/>
          <w:color w:val="000000"/>
          <w:szCs w:val="32"/>
          <w:rtl/>
        </w:rPr>
        <w:t>ء</w:t>
      </w:r>
      <w:r w:rsidRPr="00433A6F">
        <w:rPr>
          <w:b w:val="0"/>
          <w:bCs w:val="0"/>
          <w:color w:val="000000"/>
          <w:szCs w:val="32"/>
        </w:rPr>
        <w:t xml:space="preserve">  </w:t>
      </w:r>
      <w:r w:rsidRPr="00433A6F">
        <w:rPr>
          <w:b w:val="0"/>
          <w:bCs w:val="0"/>
          <w:color w:val="000000"/>
          <w:szCs w:val="32"/>
          <w:rtl/>
        </w:rPr>
        <w:t>الأسرى</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سعر</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سير</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ضاف</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تكاليف</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ضافي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ملحق</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بها</w:t>
      </w:r>
      <w:r w:rsidR="00771974" w:rsidRPr="00433A6F">
        <w:rPr>
          <w:b w:val="0"/>
          <w:bCs w:val="0"/>
          <w:color w:val="000000"/>
          <w:szCs w:val="32"/>
          <w:rtl/>
        </w:rPr>
        <w:t xml:space="preserve">، </w:t>
      </w:r>
      <w:r w:rsidRPr="00433A6F">
        <w:rPr>
          <w:b w:val="0"/>
          <w:bCs w:val="0"/>
          <w:color w:val="000000"/>
          <w:szCs w:val="32"/>
          <w:rtl/>
        </w:rPr>
        <w:t>والتي</w:t>
      </w:r>
      <w:r w:rsidRPr="00433A6F">
        <w:rPr>
          <w:b w:val="0"/>
          <w:bCs w:val="0"/>
          <w:color w:val="000000"/>
          <w:szCs w:val="32"/>
        </w:rPr>
        <w:t xml:space="preserve"> </w:t>
      </w:r>
      <w:r w:rsidRPr="00433A6F">
        <w:rPr>
          <w:b w:val="0"/>
          <w:bCs w:val="0"/>
          <w:color w:val="000000"/>
          <w:szCs w:val="32"/>
          <w:rtl/>
        </w:rPr>
        <w:t>تمثل</w:t>
      </w:r>
      <w:r w:rsidRPr="00433A6F">
        <w:rPr>
          <w:b w:val="0"/>
          <w:bCs w:val="0"/>
          <w:color w:val="000000"/>
          <w:szCs w:val="32"/>
        </w:rPr>
        <w:t xml:space="preserve"> </w:t>
      </w:r>
      <w:r w:rsidRPr="00433A6F">
        <w:rPr>
          <w:b w:val="0"/>
          <w:bCs w:val="0"/>
          <w:color w:val="000000"/>
          <w:szCs w:val="32"/>
          <w:rtl/>
        </w:rPr>
        <w:t>حقوق</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ضافي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حيث</w:t>
      </w:r>
      <w:r w:rsidRPr="00433A6F">
        <w:rPr>
          <w:b w:val="0"/>
          <w:bCs w:val="0"/>
          <w:color w:val="000000"/>
          <w:szCs w:val="32"/>
        </w:rPr>
        <w:t xml:space="preserve"> </w:t>
      </w:r>
      <w:r w:rsidRPr="00433A6F">
        <w:rPr>
          <w:b w:val="0"/>
          <w:bCs w:val="0"/>
          <w:color w:val="000000"/>
          <w:szCs w:val="32"/>
          <w:rtl/>
        </w:rPr>
        <w:t>يستفيد</w:t>
      </w:r>
      <w:r w:rsidRPr="00433A6F">
        <w:rPr>
          <w:b w:val="0"/>
          <w:bCs w:val="0"/>
          <w:color w:val="000000"/>
          <w:szCs w:val="32"/>
        </w:rPr>
        <w:t xml:space="preserve"> </w:t>
      </w:r>
      <w:r w:rsidRPr="00433A6F">
        <w:rPr>
          <w:b w:val="0"/>
          <w:bCs w:val="0"/>
          <w:color w:val="000000"/>
          <w:szCs w:val="32"/>
          <w:rtl/>
        </w:rPr>
        <w:t>مالك</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سير</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مبلغ</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فتداء</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موال</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ضافي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خرى</w:t>
      </w:r>
      <w:r w:rsidR="00771974" w:rsidRPr="00433A6F">
        <w:rPr>
          <w:b w:val="0"/>
          <w:bCs w:val="0"/>
          <w:color w:val="000000"/>
          <w:szCs w:val="32"/>
          <w:rtl/>
        </w:rPr>
        <w:t xml:space="preserve">، </w:t>
      </w:r>
      <w:r w:rsidRPr="00433A6F">
        <w:rPr>
          <w:b w:val="0"/>
          <w:bCs w:val="0"/>
          <w:color w:val="000000"/>
          <w:szCs w:val="32"/>
          <w:rtl/>
        </w:rPr>
        <w:t>فتستفيد</w:t>
      </w:r>
      <w:r w:rsidRPr="00433A6F">
        <w:rPr>
          <w:b w:val="0"/>
          <w:bCs w:val="0"/>
          <w:color w:val="000000"/>
          <w:szCs w:val="32"/>
        </w:rPr>
        <w:t xml:space="preserve"> </w:t>
      </w:r>
      <w:r w:rsidRPr="00433A6F">
        <w:rPr>
          <w:b w:val="0"/>
          <w:bCs w:val="0"/>
          <w:color w:val="000000"/>
          <w:szCs w:val="32"/>
          <w:rtl/>
        </w:rPr>
        <w:t>منها</w:t>
      </w:r>
      <w:r w:rsidRPr="00433A6F">
        <w:rPr>
          <w:b w:val="0"/>
          <w:bCs w:val="0"/>
          <w:color w:val="000000"/>
          <w:szCs w:val="32"/>
        </w:rPr>
        <w:t xml:space="preserve"> </w:t>
      </w:r>
      <w:r w:rsidRPr="00433A6F">
        <w:rPr>
          <w:b w:val="0"/>
          <w:bCs w:val="0"/>
          <w:color w:val="000000"/>
          <w:szCs w:val="32"/>
          <w:rtl/>
        </w:rPr>
        <w:t>خزين</w:t>
      </w:r>
      <w:r w:rsidRPr="00433A6F">
        <w:rPr>
          <w:rFonts w:hint="cs"/>
          <w:b w:val="0"/>
          <w:bCs w:val="0"/>
          <w:color w:val="000000"/>
          <w:szCs w:val="32"/>
          <w:rtl/>
        </w:rPr>
        <w:t xml:space="preserve">ة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يال</w:t>
      </w:r>
      <w:r w:rsidRPr="00433A6F">
        <w:rPr>
          <w:rFonts w:hint="cs"/>
          <w:b w:val="0"/>
          <w:bCs w:val="0"/>
          <w:color w:val="000000"/>
          <w:szCs w:val="32"/>
          <w:rtl/>
        </w:rPr>
        <w:t>ة</w:t>
      </w:r>
      <w:r w:rsidR="00771974" w:rsidRPr="00433A6F">
        <w:rPr>
          <w:b w:val="0"/>
          <w:bCs w:val="0"/>
          <w:color w:val="000000"/>
          <w:szCs w:val="32"/>
          <w:rtl/>
        </w:rPr>
        <w:t xml:space="preserve">، </w:t>
      </w:r>
      <w:r w:rsidRPr="00433A6F">
        <w:rPr>
          <w:rFonts w:hint="cs"/>
          <w:b w:val="0"/>
          <w:bCs w:val="0"/>
          <w:color w:val="000000"/>
          <w:szCs w:val="32"/>
          <w:rtl/>
        </w:rPr>
        <w:t xml:space="preserve"> وهي عبارة </w:t>
      </w:r>
      <w:r w:rsidRPr="00433A6F">
        <w:rPr>
          <w:b w:val="0"/>
          <w:bCs w:val="0"/>
          <w:color w:val="000000"/>
          <w:szCs w:val="32"/>
          <w:rtl/>
        </w:rPr>
        <w:t>عن</w:t>
      </w:r>
      <w:r w:rsidRPr="00433A6F">
        <w:rPr>
          <w:b w:val="0"/>
          <w:bCs w:val="0"/>
          <w:color w:val="000000"/>
          <w:szCs w:val="32"/>
        </w:rPr>
        <w:t xml:space="preserve"> </w:t>
      </w:r>
      <w:r w:rsidRPr="00433A6F">
        <w:rPr>
          <w:b w:val="0"/>
          <w:bCs w:val="0"/>
          <w:color w:val="000000"/>
          <w:szCs w:val="32"/>
          <w:rtl/>
        </w:rPr>
        <w:t>حقوق</w:t>
      </w:r>
      <w:r w:rsidRPr="00433A6F">
        <w:rPr>
          <w:b w:val="0"/>
          <w:bCs w:val="0"/>
          <w:color w:val="000000"/>
          <w:szCs w:val="32"/>
        </w:rPr>
        <w:t xml:space="preserve"> </w:t>
      </w:r>
      <w:r w:rsidRPr="00433A6F">
        <w:rPr>
          <w:b w:val="0"/>
          <w:bCs w:val="0"/>
          <w:color w:val="000000"/>
          <w:szCs w:val="32"/>
          <w:rtl/>
        </w:rPr>
        <w:t>وهدايا</w:t>
      </w:r>
      <w:r w:rsidRPr="00433A6F">
        <w:rPr>
          <w:b w:val="0"/>
          <w:bCs w:val="0"/>
          <w:color w:val="000000"/>
          <w:szCs w:val="32"/>
        </w:rPr>
        <w:t xml:space="preserve"> </w:t>
      </w:r>
      <w:r w:rsidRPr="00433A6F">
        <w:rPr>
          <w:b w:val="0"/>
          <w:bCs w:val="0"/>
          <w:color w:val="000000"/>
          <w:szCs w:val="32"/>
          <w:rtl/>
        </w:rPr>
        <w:t>تتمثل</w:t>
      </w:r>
      <w:r w:rsidRPr="00433A6F">
        <w:rPr>
          <w:b w:val="0"/>
          <w:bCs w:val="0"/>
          <w:color w:val="000000"/>
          <w:szCs w:val="32"/>
        </w:rPr>
        <w:t xml:space="preserve"> </w:t>
      </w:r>
      <w:r w:rsidRPr="00433A6F">
        <w:rPr>
          <w:b w:val="0"/>
          <w:bCs w:val="0"/>
          <w:color w:val="000000"/>
          <w:szCs w:val="32"/>
          <w:rtl/>
        </w:rPr>
        <w:t>في</w:t>
      </w:r>
      <w:r w:rsidRPr="00433A6F">
        <w:rPr>
          <w:rFonts w:hint="cs"/>
          <w:b w:val="0"/>
          <w:bCs w:val="0"/>
          <w:color w:val="000000"/>
          <w:szCs w:val="32"/>
          <w:rtl/>
        </w:rPr>
        <w:t xml:space="preserve"> :</w:t>
      </w:r>
      <w:bookmarkEnd w:id="157"/>
      <w:r w:rsidRPr="00433A6F">
        <w:rPr>
          <w:rFonts w:hint="cs"/>
          <w:b w:val="0"/>
          <w:bCs w:val="0"/>
          <w:color w:val="000000"/>
          <w:szCs w:val="32"/>
          <w:rtl/>
        </w:rPr>
        <w:t xml:space="preserve"> </w:t>
      </w:r>
    </w:p>
    <w:p w:rsidR="00872F8A" w:rsidRPr="00433A6F" w:rsidRDefault="00872F8A" w:rsidP="00872F8A">
      <w:pPr>
        <w:pStyle w:val="Titre1"/>
        <w:jc w:val="both"/>
        <w:rPr>
          <w:b w:val="0"/>
          <w:bCs w:val="0"/>
          <w:color w:val="000000"/>
          <w:szCs w:val="32"/>
          <w:rtl/>
        </w:rPr>
      </w:pPr>
      <w:r w:rsidRPr="00433A6F">
        <w:rPr>
          <w:rFonts w:hint="cs"/>
          <w:b w:val="0"/>
          <w:bCs w:val="0"/>
          <w:color w:val="000000"/>
          <w:szCs w:val="32"/>
          <w:rtl/>
        </w:rPr>
        <w:t xml:space="preserve">  </w:t>
      </w:r>
      <w:bookmarkStart w:id="159" w:name="_Toc209017277"/>
      <w:r w:rsidRPr="00433A6F">
        <w:rPr>
          <w:b w:val="0"/>
          <w:bCs w:val="0"/>
          <w:color w:val="000000"/>
          <w:szCs w:val="32"/>
        </w:rPr>
        <w:t xml:space="preserve">15 </w:t>
      </w:r>
      <w:r w:rsidRPr="00433A6F">
        <w:rPr>
          <w:rFonts w:hint="cs"/>
          <w:b w:val="0"/>
          <w:bCs w:val="0"/>
          <w:color w:val="000000"/>
          <w:szCs w:val="32"/>
          <w:rtl/>
        </w:rPr>
        <w:t xml:space="preserve"> </w:t>
      </w:r>
      <w:r w:rsidRPr="00433A6F">
        <w:rPr>
          <w:b w:val="0"/>
          <w:bCs w:val="0"/>
          <w:color w:val="000000"/>
          <w:szCs w:val="32"/>
          <w:rtl/>
        </w:rPr>
        <w:t>بياستر</w:t>
      </w:r>
      <w:r w:rsidRPr="00433A6F">
        <w:rPr>
          <w:b w:val="0"/>
          <w:bCs w:val="0"/>
          <w:color w:val="000000"/>
          <w:szCs w:val="32"/>
        </w:rPr>
        <w:t xml:space="preserve"> </w:t>
      </w:r>
      <w:r w:rsidRPr="00433A6F">
        <w:rPr>
          <w:b w:val="0"/>
          <w:bCs w:val="0"/>
          <w:color w:val="000000"/>
          <w:szCs w:val="32"/>
          <w:rtl/>
        </w:rPr>
        <w:t>قفطان</w:t>
      </w:r>
      <w:r w:rsidRPr="00433A6F">
        <w:rPr>
          <w:b w:val="0"/>
          <w:bCs w:val="0"/>
          <w:color w:val="000000"/>
          <w:szCs w:val="32"/>
        </w:rPr>
        <w:t xml:space="preserve"> </w:t>
      </w:r>
      <w:proofErr w:type="gramStart"/>
      <w:r w:rsidRPr="00433A6F">
        <w:rPr>
          <w:b w:val="0"/>
          <w:bCs w:val="0"/>
          <w:color w:val="000000"/>
          <w:szCs w:val="32"/>
          <w:rtl/>
        </w:rPr>
        <w:t>الباشا</w:t>
      </w:r>
      <w:r w:rsidRPr="00433A6F">
        <w:rPr>
          <w:rFonts w:hint="cs"/>
          <w:b w:val="0"/>
          <w:bCs w:val="0"/>
          <w:color w:val="000000"/>
          <w:szCs w:val="32"/>
          <w:rtl/>
        </w:rPr>
        <w:t xml:space="preserve"> .</w:t>
      </w:r>
      <w:bookmarkEnd w:id="159"/>
      <w:proofErr w:type="gramEnd"/>
      <w:r w:rsidRPr="00433A6F">
        <w:rPr>
          <w:rFonts w:hint="cs"/>
          <w:b w:val="0"/>
          <w:bCs w:val="0"/>
          <w:color w:val="000000"/>
          <w:szCs w:val="32"/>
          <w:rtl/>
        </w:rPr>
        <w:t xml:space="preserve"> </w:t>
      </w:r>
    </w:p>
    <w:p w:rsidR="00872F8A" w:rsidRPr="00433A6F" w:rsidRDefault="00872F8A" w:rsidP="00872F8A">
      <w:pPr>
        <w:pStyle w:val="Titre1"/>
        <w:jc w:val="both"/>
        <w:rPr>
          <w:b w:val="0"/>
          <w:bCs w:val="0"/>
          <w:color w:val="000000"/>
          <w:szCs w:val="32"/>
          <w:rtl/>
        </w:rPr>
      </w:pPr>
      <w:r w:rsidRPr="00433A6F">
        <w:rPr>
          <w:rFonts w:hint="cs"/>
          <w:b w:val="0"/>
          <w:bCs w:val="0"/>
          <w:color w:val="000000"/>
          <w:szCs w:val="32"/>
          <w:rtl/>
        </w:rPr>
        <w:t xml:space="preserve"> </w:t>
      </w:r>
      <w:bookmarkStart w:id="160" w:name="_Toc209017278"/>
      <w:r w:rsidRPr="00433A6F">
        <w:rPr>
          <w:b w:val="0"/>
          <w:bCs w:val="0"/>
          <w:color w:val="000000"/>
          <w:szCs w:val="32"/>
        </w:rPr>
        <w:t xml:space="preserve">7 </w:t>
      </w:r>
      <w:r w:rsidRPr="00433A6F">
        <w:rPr>
          <w:rFonts w:hint="cs"/>
          <w:b w:val="0"/>
          <w:bCs w:val="0"/>
          <w:color w:val="000000"/>
          <w:szCs w:val="32"/>
          <w:rtl/>
        </w:rPr>
        <w:t xml:space="preserve"> </w:t>
      </w:r>
      <w:r w:rsidRPr="00433A6F">
        <w:rPr>
          <w:b w:val="0"/>
          <w:bCs w:val="0"/>
          <w:color w:val="000000"/>
          <w:szCs w:val="32"/>
          <w:rtl/>
        </w:rPr>
        <w:t>بياسر</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رئيس</w:t>
      </w:r>
      <w:r w:rsidRPr="00433A6F">
        <w:rPr>
          <w:b w:val="0"/>
          <w:bCs w:val="0"/>
          <w:color w:val="000000"/>
          <w:szCs w:val="32"/>
        </w:rPr>
        <w:t xml:space="preserve"> </w:t>
      </w:r>
      <w:proofErr w:type="gramStart"/>
      <w:r w:rsidRPr="00433A6F">
        <w:rPr>
          <w:b w:val="0"/>
          <w:bCs w:val="0"/>
          <w:color w:val="000000"/>
          <w:szCs w:val="32"/>
          <w:rtl/>
        </w:rPr>
        <w:t>الميناء</w:t>
      </w:r>
      <w:r w:rsidRPr="00433A6F">
        <w:rPr>
          <w:rFonts w:hint="cs"/>
          <w:b w:val="0"/>
          <w:bCs w:val="0"/>
          <w:color w:val="000000"/>
          <w:szCs w:val="32"/>
          <w:rtl/>
        </w:rPr>
        <w:t xml:space="preserve"> .</w:t>
      </w:r>
      <w:bookmarkEnd w:id="160"/>
      <w:proofErr w:type="gramEnd"/>
      <w:r w:rsidRPr="00433A6F">
        <w:rPr>
          <w:rFonts w:hint="cs"/>
          <w:b w:val="0"/>
          <w:bCs w:val="0"/>
          <w:color w:val="000000"/>
          <w:szCs w:val="32"/>
          <w:rtl/>
        </w:rPr>
        <w:t xml:space="preserve"> </w:t>
      </w:r>
    </w:p>
    <w:p w:rsidR="00872F8A" w:rsidRPr="00433A6F" w:rsidRDefault="00872F8A" w:rsidP="00872F8A">
      <w:pPr>
        <w:pStyle w:val="Titre1"/>
        <w:jc w:val="both"/>
        <w:rPr>
          <w:b w:val="0"/>
          <w:bCs w:val="0"/>
          <w:color w:val="000000"/>
          <w:szCs w:val="32"/>
          <w:rtl/>
        </w:rPr>
      </w:pPr>
      <w:r w:rsidRPr="00433A6F">
        <w:rPr>
          <w:rFonts w:hint="cs"/>
          <w:b w:val="0"/>
          <w:bCs w:val="0"/>
          <w:color w:val="000000"/>
          <w:szCs w:val="32"/>
          <w:rtl/>
        </w:rPr>
        <w:t xml:space="preserve"> </w:t>
      </w:r>
      <w:bookmarkStart w:id="161" w:name="_Toc209017279"/>
      <w:proofErr w:type="gramStart"/>
      <w:r w:rsidRPr="00433A6F">
        <w:rPr>
          <w:rFonts w:hint="cs"/>
          <w:b w:val="0"/>
          <w:bCs w:val="0"/>
          <w:color w:val="000000"/>
          <w:szCs w:val="32"/>
          <w:rtl/>
        </w:rPr>
        <w:t>4</w:t>
      </w:r>
      <w:r w:rsidRPr="00433A6F">
        <w:rPr>
          <w:b w:val="0"/>
          <w:bCs w:val="0"/>
          <w:color w:val="000000"/>
          <w:szCs w:val="32"/>
        </w:rPr>
        <w:t xml:space="preserve">  </w:t>
      </w:r>
      <w:r w:rsidRPr="00433A6F">
        <w:rPr>
          <w:b w:val="0"/>
          <w:bCs w:val="0"/>
          <w:color w:val="000000"/>
          <w:szCs w:val="32"/>
          <w:rtl/>
        </w:rPr>
        <w:t>بياسر</w:t>
      </w:r>
      <w:proofErr w:type="gramEnd"/>
      <w:r w:rsidRPr="00433A6F">
        <w:rPr>
          <w:b w:val="0"/>
          <w:bCs w:val="0"/>
          <w:color w:val="000000"/>
          <w:szCs w:val="32"/>
        </w:rPr>
        <w:t xml:space="preserve"> </w:t>
      </w:r>
      <w:r w:rsidRPr="00433A6F">
        <w:rPr>
          <w:b w:val="0"/>
          <w:bCs w:val="0"/>
          <w:color w:val="000000"/>
          <w:szCs w:val="32"/>
          <w:rtl/>
        </w:rPr>
        <w:t>للكتاب</w:t>
      </w:r>
      <w:r w:rsidRPr="00433A6F">
        <w:rPr>
          <w:b w:val="0"/>
          <w:bCs w:val="0"/>
          <w:color w:val="000000"/>
          <w:szCs w:val="32"/>
        </w:rPr>
        <w:t xml:space="preserve"> </w:t>
      </w:r>
      <w:r w:rsidRPr="00433A6F">
        <w:rPr>
          <w:b w:val="0"/>
          <w:bCs w:val="0"/>
          <w:color w:val="000000"/>
          <w:szCs w:val="32"/>
          <w:rtl/>
        </w:rPr>
        <w:t>و</w:t>
      </w:r>
      <w:r w:rsidRPr="00433A6F">
        <w:rPr>
          <w:rFonts w:hint="cs"/>
          <w:b w:val="0"/>
          <w:bCs w:val="0"/>
          <w:color w:val="000000"/>
          <w:szCs w:val="32"/>
          <w:rtl/>
        </w:rPr>
        <w:t>أ</w:t>
      </w:r>
      <w:r w:rsidRPr="00433A6F">
        <w:rPr>
          <w:b w:val="0"/>
          <w:bCs w:val="0"/>
          <w:color w:val="000000"/>
          <w:szCs w:val="32"/>
          <w:rtl/>
        </w:rPr>
        <w:t>مناء</w:t>
      </w:r>
      <w:r w:rsidRPr="00433A6F">
        <w:rPr>
          <w:b w:val="0"/>
          <w:bCs w:val="0"/>
          <w:color w:val="000000"/>
          <w:szCs w:val="32"/>
        </w:rPr>
        <w:t xml:space="preserve"> </w:t>
      </w:r>
      <w:r w:rsidRPr="00433A6F">
        <w:rPr>
          <w:b w:val="0"/>
          <w:bCs w:val="0"/>
          <w:color w:val="000000"/>
          <w:szCs w:val="32"/>
          <w:rtl/>
        </w:rPr>
        <w:t>الدول</w:t>
      </w:r>
      <w:r w:rsidRPr="00433A6F">
        <w:rPr>
          <w:rFonts w:hint="cs"/>
          <w:b w:val="0"/>
          <w:bCs w:val="0"/>
          <w:color w:val="000000"/>
          <w:szCs w:val="32"/>
          <w:rtl/>
        </w:rPr>
        <w:t>ة.</w:t>
      </w:r>
      <w:bookmarkEnd w:id="161"/>
      <w:r w:rsidRPr="00433A6F">
        <w:rPr>
          <w:rFonts w:hint="cs"/>
          <w:b w:val="0"/>
          <w:bCs w:val="0"/>
          <w:color w:val="000000"/>
          <w:szCs w:val="32"/>
          <w:rtl/>
        </w:rPr>
        <w:t xml:space="preserve"> </w:t>
      </w:r>
    </w:p>
    <w:p w:rsidR="00872F8A" w:rsidRPr="00433A6F" w:rsidRDefault="00872F8A" w:rsidP="00872F8A">
      <w:pPr>
        <w:pStyle w:val="Titre1"/>
        <w:jc w:val="both"/>
        <w:rPr>
          <w:b w:val="0"/>
          <w:bCs w:val="0"/>
          <w:color w:val="000000"/>
          <w:szCs w:val="32"/>
          <w:rtl/>
        </w:rPr>
      </w:pPr>
      <w:bookmarkStart w:id="162" w:name="_Toc209017280"/>
      <w:r w:rsidRPr="00433A6F">
        <w:rPr>
          <w:b w:val="0"/>
          <w:bCs w:val="0"/>
          <w:color w:val="000000"/>
          <w:szCs w:val="32"/>
        </w:rPr>
        <w:t xml:space="preserve">17 </w:t>
      </w:r>
      <w:r w:rsidRPr="00433A6F">
        <w:rPr>
          <w:rFonts w:hint="cs"/>
          <w:b w:val="0"/>
          <w:bCs w:val="0"/>
          <w:color w:val="000000"/>
          <w:szCs w:val="32"/>
          <w:rtl/>
        </w:rPr>
        <w:t xml:space="preserve"> </w:t>
      </w:r>
      <w:r w:rsidRPr="00433A6F">
        <w:rPr>
          <w:b w:val="0"/>
          <w:bCs w:val="0"/>
          <w:color w:val="000000"/>
          <w:szCs w:val="32"/>
          <w:rtl/>
        </w:rPr>
        <w:t>بياسر</w:t>
      </w:r>
      <w:r w:rsidRPr="00433A6F">
        <w:rPr>
          <w:b w:val="0"/>
          <w:bCs w:val="0"/>
          <w:color w:val="000000"/>
          <w:szCs w:val="32"/>
        </w:rPr>
        <w:t xml:space="preserve"> </w:t>
      </w:r>
      <w:r w:rsidRPr="00433A6F">
        <w:rPr>
          <w:b w:val="0"/>
          <w:bCs w:val="0"/>
          <w:color w:val="000000"/>
          <w:szCs w:val="32"/>
          <w:rtl/>
        </w:rPr>
        <w:t>لحارس</w:t>
      </w:r>
      <w:r w:rsidRPr="00433A6F">
        <w:rPr>
          <w:b w:val="0"/>
          <w:bCs w:val="0"/>
          <w:color w:val="000000"/>
          <w:szCs w:val="32"/>
        </w:rPr>
        <w:t xml:space="preserve"> </w:t>
      </w:r>
      <w:r w:rsidRPr="00433A6F">
        <w:rPr>
          <w:rFonts w:hint="cs"/>
          <w:b w:val="0"/>
          <w:bCs w:val="0"/>
          <w:color w:val="000000"/>
          <w:szCs w:val="32"/>
          <w:rtl/>
        </w:rPr>
        <w:t xml:space="preserve"> أب</w:t>
      </w:r>
      <w:r w:rsidRPr="00433A6F">
        <w:rPr>
          <w:b w:val="0"/>
          <w:bCs w:val="0"/>
          <w:color w:val="000000"/>
          <w:szCs w:val="32"/>
          <w:rtl/>
        </w:rPr>
        <w:t>واب</w:t>
      </w:r>
      <w:r w:rsidRPr="00433A6F">
        <w:rPr>
          <w:b w:val="0"/>
          <w:bCs w:val="0"/>
          <w:color w:val="000000"/>
          <w:szCs w:val="32"/>
        </w:rPr>
        <w:t xml:space="preserve"> </w:t>
      </w:r>
      <w:r w:rsidRPr="00433A6F">
        <w:rPr>
          <w:b w:val="0"/>
          <w:bCs w:val="0"/>
          <w:color w:val="000000"/>
          <w:szCs w:val="32"/>
          <w:rtl/>
        </w:rPr>
        <w:t>السجن</w:t>
      </w:r>
      <w:r w:rsidRPr="00433A6F">
        <w:rPr>
          <w:rFonts w:hint="cs"/>
          <w:b w:val="0"/>
          <w:bCs w:val="0"/>
          <w:color w:val="000000"/>
          <w:szCs w:val="32"/>
          <w:rtl/>
        </w:rPr>
        <w:t>.</w:t>
      </w:r>
      <w:bookmarkEnd w:id="162"/>
    </w:p>
    <w:p w:rsidR="00102EED" w:rsidRPr="00433A6F" w:rsidRDefault="00872F8A" w:rsidP="00872F8A">
      <w:pPr>
        <w:pStyle w:val="Titre1"/>
        <w:jc w:val="both"/>
        <w:rPr>
          <w:b w:val="0"/>
          <w:bCs w:val="0"/>
          <w:szCs w:val="32"/>
          <w:rtl/>
        </w:rPr>
      </w:pP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يؤدي</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مضاعف</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قيم</w:t>
      </w:r>
      <w:r w:rsidRPr="00433A6F">
        <w:rPr>
          <w:rFonts w:hint="cs"/>
          <w:b w:val="0"/>
          <w:bCs w:val="0"/>
          <w:color w:val="000000"/>
          <w:szCs w:val="32"/>
          <w:rtl/>
        </w:rPr>
        <w:t xml:space="preserve">ة </w:t>
      </w:r>
      <w:r w:rsidRPr="00433A6F">
        <w:rPr>
          <w:b w:val="0"/>
          <w:bCs w:val="0"/>
          <w:color w:val="000000"/>
          <w:szCs w:val="32"/>
          <w:rtl/>
        </w:rPr>
        <w:t>الفدي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بشكل</w:t>
      </w:r>
      <w:r w:rsidRPr="00433A6F">
        <w:rPr>
          <w:b w:val="0"/>
          <w:bCs w:val="0"/>
          <w:color w:val="000000"/>
          <w:szCs w:val="32"/>
        </w:rPr>
        <w:t xml:space="preserve"> </w:t>
      </w:r>
      <w:r w:rsidRPr="00433A6F">
        <w:rPr>
          <w:b w:val="0"/>
          <w:bCs w:val="0"/>
          <w:color w:val="000000"/>
          <w:szCs w:val="32"/>
          <w:rtl/>
        </w:rPr>
        <w:t>كامل</w:t>
      </w:r>
      <w:r w:rsidRPr="00433A6F">
        <w:rPr>
          <w:rFonts w:hint="cs"/>
          <w:b w:val="0"/>
          <w:bCs w:val="0"/>
          <w:color w:val="000000"/>
          <w:szCs w:val="32"/>
          <w:rtl/>
        </w:rPr>
        <w:t xml:space="preserve"> .</w:t>
      </w:r>
      <w:r w:rsidR="00365338" w:rsidRPr="00433A6F">
        <w:rPr>
          <w:rStyle w:val="Appelnotedebasdep"/>
          <w:b w:val="0"/>
          <w:bCs w:val="0"/>
          <w:szCs w:val="32"/>
          <w:rtl/>
        </w:rPr>
        <w:footnoteReference w:id="243"/>
      </w:r>
      <w:bookmarkEnd w:id="158"/>
    </w:p>
    <w:p w:rsidR="0091686D" w:rsidRPr="00433A6F" w:rsidRDefault="0091686D" w:rsidP="00365338">
      <w:pPr>
        <w:bidi/>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لم</w:t>
      </w:r>
      <w:proofErr w:type="gramEnd"/>
      <w:r w:rsidRPr="00433A6F">
        <w:rPr>
          <w:rFonts w:ascii="Simplified Arabic" w:hAnsi="Simplified Arabic" w:cs="Simplified Arabic"/>
          <w:sz w:val="32"/>
          <w:szCs w:val="32"/>
          <w:rtl/>
        </w:rPr>
        <w:t xml:space="preserve"> يكن بمقدور جميع الأسرى الاستفادة من عمليات الافتداء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إذ كان يتم الاحتفاظ بمن لديهم مهارات ضرورية في بناء السفن أو صهر المدافع. كما كانت الأولوية في الافتداء تمنح للنساء </w:t>
      </w:r>
      <w:proofErr w:type="gramStart"/>
      <w:r w:rsidRPr="00433A6F">
        <w:rPr>
          <w:rFonts w:ascii="Simplified Arabic" w:hAnsi="Simplified Arabic" w:cs="Simplified Arabic"/>
          <w:sz w:val="32"/>
          <w:szCs w:val="32"/>
          <w:rtl/>
        </w:rPr>
        <w:t>الشابات</w:t>
      </w:r>
      <w:proofErr w:type="gramEnd"/>
      <w:r w:rsidRPr="00433A6F">
        <w:rPr>
          <w:rFonts w:ascii="Simplified Arabic" w:hAnsi="Simplified Arabic" w:cs="Simplified Arabic"/>
          <w:sz w:val="32"/>
          <w:szCs w:val="32"/>
          <w:rtl/>
        </w:rPr>
        <w:t xml:space="preserve"> والأطفال قبل بلوغهم سنا قد يعرضهم لتغيير ديانتهم</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244"/>
      </w:r>
    </w:p>
    <w:p w:rsidR="00423E58" w:rsidRPr="00433A6F" w:rsidRDefault="0091686D" w:rsidP="00365338">
      <w:pPr>
        <w:bidi/>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وعند دفع الفدية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يسلم الأسير إلى المبعوث</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ويمنح معطفا أبيض </w:t>
      </w:r>
      <w:proofErr w:type="gramStart"/>
      <w:r w:rsidRPr="00433A6F">
        <w:rPr>
          <w:rFonts w:ascii="Simplified Arabic" w:hAnsi="Simplified Arabic" w:cs="Simplified Arabic"/>
          <w:sz w:val="32"/>
          <w:szCs w:val="32"/>
          <w:rtl/>
        </w:rPr>
        <w:t>يرمز</w:t>
      </w:r>
      <w:proofErr w:type="gramEnd"/>
      <w:r w:rsidRPr="00433A6F">
        <w:rPr>
          <w:rFonts w:ascii="Simplified Arabic" w:hAnsi="Simplified Arabic" w:cs="Simplified Arabic"/>
          <w:sz w:val="32"/>
          <w:szCs w:val="32"/>
          <w:rtl/>
        </w:rPr>
        <w:t xml:space="preserve"> إلى تحريره. </w:t>
      </w:r>
      <w:proofErr w:type="gramStart"/>
      <w:r w:rsidRPr="00433A6F">
        <w:rPr>
          <w:rFonts w:ascii="Simplified Arabic" w:hAnsi="Simplified Arabic" w:cs="Simplified Arabic"/>
          <w:sz w:val="32"/>
          <w:szCs w:val="32"/>
          <w:rtl/>
        </w:rPr>
        <w:t>ثم</w:t>
      </w:r>
      <w:proofErr w:type="gramEnd"/>
      <w:r w:rsidRPr="00433A6F">
        <w:rPr>
          <w:rFonts w:ascii="Simplified Arabic" w:hAnsi="Simplified Arabic" w:cs="Simplified Arabic"/>
          <w:sz w:val="32"/>
          <w:szCs w:val="32"/>
          <w:rtl/>
        </w:rPr>
        <w:t xml:space="preserve"> يقتاد الأسرى المحررون من قبل رجال الدين إلى البلدية حيث تصدر لهم شهادة الحرية. يمنح </w:t>
      </w:r>
      <w:r w:rsidRPr="00433A6F">
        <w:rPr>
          <w:rFonts w:ascii="Simplified Arabic" w:hAnsi="Simplified Arabic" w:cs="Simplified Arabic"/>
          <w:sz w:val="32"/>
          <w:szCs w:val="32"/>
          <w:rtl/>
        </w:rPr>
        <w:lastRenderedPageBreak/>
        <w:t>المبعوث إذنا رسميا من الداي بالمغادرة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ويقود الأسرى إلى الميناء لركوب السفينة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إلا أن العملية كانت تتطلب دفع نسبة 10% إضافية على مبلغ الفدية قبل السماح بالإبحار. ولم يكن يسمح للسفينة بالإقلاع دون الحصول على "التذكرة" المختومة من الداي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كانت ضرورية لإتمام عملية التصدير</w:t>
      </w:r>
      <w:r w:rsidRPr="00433A6F">
        <w:rPr>
          <w:rFonts w:ascii="Simplified Arabic" w:hAnsi="Simplified Arabic" w:cs="Simplified Arabic"/>
          <w:sz w:val="32"/>
          <w:szCs w:val="32"/>
          <w:lang w:bidi="ar-DZ"/>
        </w:rPr>
        <w:t>.</w:t>
      </w:r>
      <w:r w:rsidR="00365338" w:rsidRPr="00433A6F">
        <w:rPr>
          <w:rStyle w:val="Appelnotedebasdep"/>
          <w:rFonts w:ascii="Simplified Arabic" w:hAnsi="Simplified Arabic" w:cs="Simplified Arabic"/>
          <w:sz w:val="32"/>
          <w:szCs w:val="32"/>
          <w:rtl/>
          <w:lang w:bidi="ar-DZ"/>
        </w:rPr>
        <w:footnoteReference w:id="245"/>
      </w:r>
    </w:p>
    <w:p w:rsidR="002873B3" w:rsidRPr="00433A6F" w:rsidRDefault="0091686D" w:rsidP="001B0497">
      <w:pPr>
        <w:pStyle w:val="Titre1"/>
        <w:jc w:val="both"/>
        <w:rPr>
          <w:rtl/>
        </w:rPr>
      </w:pPr>
      <w:bookmarkStart w:id="163" w:name="_Toc209017282"/>
      <w:r w:rsidRPr="00433A6F">
        <w:rPr>
          <w:rtl/>
        </w:rPr>
        <w:t xml:space="preserve">ثالثا: </w:t>
      </w:r>
      <w:proofErr w:type="gramStart"/>
      <w:r w:rsidRPr="00433A6F">
        <w:rPr>
          <w:rtl/>
        </w:rPr>
        <w:t>قيمة</w:t>
      </w:r>
      <w:proofErr w:type="gramEnd"/>
      <w:r w:rsidRPr="00433A6F">
        <w:rPr>
          <w:rtl/>
        </w:rPr>
        <w:t xml:space="preserve"> الفدية</w:t>
      </w:r>
      <w:r w:rsidRPr="00433A6F">
        <w:t>:</w:t>
      </w:r>
      <w:bookmarkEnd w:id="163"/>
    </w:p>
    <w:p w:rsidR="00EC0D8B" w:rsidRPr="00433A6F" w:rsidRDefault="00933C8A" w:rsidP="00166CE7">
      <w:pPr>
        <w:pStyle w:val="Titre1"/>
        <w:ind w:firstLine="566"/>
        <w:jc w:val="both"/>
        <w:rPr>
          <w:b w:val="0"/>
          <w:bCs w:val="0"/>
          <w:szCs w:val="32"/>
          <w:rtl/>
        </w:rPr>
      </w:pPr>
      <w:bookmarkStart w:id="164" w:name="_Toc209017283"/>
      <w:r w:rsidRPr="00433A6F">
        <w:rPr>
          <w:b w:val="0"/>
          <w:bCs w:val="0"/>
          <w:szCs w:val="32"/>
          <w:rtl/>
        </w:rPr>
        <w:t>كانتقيمةالفديةتعتمدعلىالمركزالاجتماعيومدىثراءعائلاتال</w:t>
      </w:r>
      <w:r w:rsidRPr="00433A6F">
        <w:rPr>
          <w:rFonts w:hint="cs"/>
          <w:b w:val="0"/>
          <w:bCs w:val="0"/>
          <w:szCs w:val="32"/>
          <w:rtl/>
        </w:rPr>
        <w:t>أ</w:t>
      </w:r>
      <w:r w:rsidRPr="00433A6F">
        <w:rPr>
          <w:b w:val="0"/>
          <w:bCs w:val="0"/>
          <w:szCs w:val="32"/>
          <w:rtl/>
        </w:rPr>
        <w:t>سرىوليسعلىالقدرةالمفترضةلل</w:t>
      </w:r>
      <w:r w:rsidRPr="00433A6F">
        <w:rPr>
          <w:rFonts w:hint="cs"/>
          <w:b w:val="0"/>
          <w:bCs w:val="0"/>
          <w:szCs w:val="32"/>
          <w:rtl/>
        </w:rPr>
        <w:t>أ</w:t>
      </w:r>
      <w:r w:rsidRPr="00433A6F">
        <w:rPr>
          <w:b w:val="0"/>
          <w:bCs w:val="0"/>
          <w:szCs w:val="32"/>
          <w:rtl/>
        </w:rPr>
        <w:t>سيرعلىالعمل</w:t>
      </w:r>
      <w:r w:rsidRPr="00433A6F">
        <w:rPr>
          <w:b w:val="0"/>
          <w:bCs w:val="0"/>
          <w:szCs w:val="32"/>
        </w:rPr>
        <w:t xml:space="preserve"> . </w:t>
      </w:r>
      <w:r w:rsidR="00365338" w:rsidRPr="00433A6F">
        <w:rPr>
          <w:rStyle w:val="Appelnotedebasdep"/>
          <w:b w:val="0"/>
          <w:bCs w:val="0"/>
          <w:szCs w:val="32"/>
        </w:rPr>
        <w:footnoteReference w:id="246"/>
      </w:r>
      <w:bookmarkEnd w:id="164"/>
    </w:p>
    <w:p w:rsidR="00365338" w:rsidRPr="00433A6F" w:rsidRDefault="00933C8A" w:rsidP="00166CE7">
      <w:pPr>
        <w:bidi/>
        <w:ind w:firstLine="566"/>
        <w:jc w:val="both"/>
        <w:rPr>
          <w:rFonts w:ascii="Simplified Arabic" w:hAnsi="Simplified Arabic" w:cs="Simplified Arabic"/>
          <w:sz w:val="32"/>
          <w:szCs w:val="32"/>
          <w:rtl/>
          <w:lang w:bidi="ar-DZ"/>
        </w:rPr>
      </w:pPr>
      <w:proofErr w:type="gramStart"/>
      <w:r w:rsidRPr="00433A6F">
        <w:rPr>
          <w:rFonts w:ascii="Simplified Arabic" w:hAnsi="Simplified Arabic" w:cs="Simplified Arabic" w:hint="cs"/>
          <w:sz w:val="32"/>
          <w:szCs w:val="32"/>
          <w:rtl/>
        </w:rPr>
        <w:t>كما</w:t>
      </w:r>
      <w:proofErr w:type="gramEnd"/>
      <w:r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كانت قيمة الفدية تختلف من أسير لآخر حسب وضعه الاجتماعي وصحته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كانت تخضع لقوانين السوق من عرض وطلب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ولعدد الأسرى المتوفر. هذا ما أشار إليه دو غرامون حين قال: "في سنة 1541 بيع العبيد ببصلة"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ما يعكس كثرة الأسرى آنذاك وبالتالي انخفاض قيمتهم. وعلى العكس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تؤكد سجلات الدولة الأمريكية أن الداي رفض عرضا من أمريكا لشراء أسراها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معتبرا أنه بحاجة إليهم بسبب انخفاض عدد الأسرى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رفع من قيمتهم</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247"/>
      </w:r>
    </w:p>
    <w:p w:rsidR="00365338" w:rsidRPr="00433A6F" w:rsidRDefault="00167A2C" w:rsidP="00365338">
      <w:pPr>
        <w:bidi/>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وقيمة</w:t>
      </w:r>
      <w:r w:rsidR="00A54410"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الفدية</w:t>
      </w:r>
      <w:r w:rsidR="00A54410"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تحدد</w:t>
      </w:r>
      <w:r w:rsidR="00A54410"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من</w:t>
      </w:r>
      <w:r w:rsidR="00A54410"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قبل</w:t>
      </w:r>
      <w:r w:rsidR="00A54410"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الداي</w:t>
      </w:r>
      <w:r w:rsidRPr="00433A6F">
        <w:rPr>
          <w:rFonts w:ascii="Simplified Arabic" w:hAnsi="Simplified Arabic" w:cs="Simplified Arabic" w:hint="cs"/>
          <w:sz w:val="32"/>
          <w:szCs w:val="32"/>
          <w:rtl/>
          <w:lang w:bidi="ar-DZ"/>
        </w:rPr>
        <w:t>.</w:t>
      </w:r>
      <w:r w:rsidR="00365338" w:rsidRPr="00433A6F">
        <w:rPr>
          <w:rStyle w:val="Appelnotedebasdep"/>
          <w:rFonts w:ascii="Simplified Arabic" w:hAnsi="Simplified Arabic" w:cs="Simplified Arabic"/>
          <w:sz w:val="32"/>
          <w:szCs w:val="32"/>
          <w:rtl/>
          <w:lang w:bidi="ar-DZ"/>
        </w:rPr>
        <w:footnoteReference w:id="248"/>
      </w:r>
    </w:p>
    <w:p w:rsidR="00D90DC0" w:rsidRPr="00433A6F" w:rsidRDefault="00872F8A" w:rsidP="00166CE7">
      <w:pPr>
        <w:bidi/>
        <w:ind w:firstLine="566"/>
        <w:jc w:val="both"/>
        <w:rPr>
          <w:rFonts w:ascii="Simplified Arabic" w:hAnsi="Simplified Arabic" w:cs="Simplified Arabic"/>
          <w:sz w:val="32"/>
          <w:szCs w:val="32"/>
        </w:rPr>
      </w:pPr>
      <w:r w:rsidRPr="00433A6F">
        <w:rPr>
          <w:rFonts w:ascii="Simplified Arabic" w:hAnsi="Simplified Arabic" w:cs="Simplified Arabic"/>
          <w:color w:val="000000"/>
          <w:sz w:val="32"/>
          <w:szCs w:val="32"/>
          <w:rtl/>
        </w:rPr>
        <w:t>لقد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ثمن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الفديه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القرن</w:t>
      </w:r>
      <w:r w:rsidRPr="00433A6F">
        <w:rPr>
          <w:rFonts w:ascii="Simplified Arabic" w:hAnsi="Simplified Arabic" w:cs="Simplified Arabic"/>
          <w:color w:val="000000"/>
          <w:sz w:val="32"/>
          <w:szCs w:val="32"/>
        </w:rPr>
        <w:t xml:space="preserve"> 17 </w:t>
      </w:r>
      <w:r w:rsidRPr="00433A6F">
        <w:rPr>
          <w:rFonts w:ascii="Simplified Arabic" w:hAnsi="Simplified Arabic" w:cs="Simplified Arabic"/>
          <w:color w:val="000000"/>
          <w:sz w:val="32"/>
          <w:szCs w:val="32"/>
          <w:rtl/>
        </w:rPr>
        <w:t>بين</w:t>
      </w:r>
      <w:r w:rsidRPr="00433A6F">
        <w:rPr>
          <w:rFonts w:ascii="Simplified Arabic" w:hAnsi="Simplified Arabic" w:cs="Simplified Arabic"/>
          <w:color w:val="000000"/>
          <w:sz w:val="32"/>
          <w:szCs w:val="32"/>
        </w:rPr>
        <w:t xml:space="preserve"> 150 </w:t>
      </w:r>
      <w:r w:rsidRPr="00433A6F">
        <w:rPr>
          <w:rFonts w:ascii="Simplified Arabic" w:hAnsi="Simplified Arabic" w:cs="Simplified Arabic"/>
          <w:color w:val="000000"/>
          <w:sz w:val="32"/>
          <w:szCs w:val="32"/>
          <w:rtl/>
        </w:rPr>
        <w:t>الى</w:t>
      </w:r>
      <w:r w:rsidRPr="00433A6F">
        <w:rPr>
          <w:rFonts w:ascii="Simplified Arabic" w:hAnsi="Simplified Arabic" w:cs="Simplified Arabic"/>
          <w:color w:val="000000"/>
          <w:sz w:val="32"/>
          <w:szCs w:val="32"/>
        </w:rPr>
        <w:t xml:space="preserve"> 2000 </w:t>
      </w:r>
      <w:r w:rsidRPr="00433A6F">
        <w:rPr>
          <w:rFonts w:ascii="Simplified Arabic" w:hAnsi="Simplified Arabic" w:cs="Simplified Arabic"/>
          <w:color w:val="000000"/>
          <w:sz w:val="32"/>
          <w:szCs w:val="32"/>
          <w:rtl/>
        </w:rPr>
        <w:t>قطعه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ذات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الثمانيه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بينما </w:t>
      </w:r>
      <w:r w:rsidR="00D90DC0" w:rsidRPr="00433A6F">
        <w:rPr>
          <w:rFonts w:ascii="Simplified Arabic" w:hAnsi="Simplified Arabic" w:cs="Simplified Arabic"/>
          <w:sz w:val="32"/>
          <w:szCs w:val="32"/>
          <w:rtl/>
        </w:rPr>
        <w:t xml:space="preserve">قدر متوسطها بين 200 و300 حسب بعض التقارير. </w:t>
      </w:r>
      <w:proofErr w:type="gramStart"/>
      <w:r w:rsidR="00D90DC0" w:rsidRPr="00433A6F">
        <w:rPr>
          <w:rFonts w:ascii="Simplified Arabic" w:hAnsi="Simplified Arabic" w:cs="Simplified Arabic"/>
          <w:sz w:val="32"/>
          <w:szCs w:val="32"/>
          <w:rtl/>
        </w:rPr>
        <w:t>أما</w:t>
      </w:r>
      <w:proofErr w:type="gramEnd"/>
      <w:r w:rsidR="00D90DC0" w:rsidRPr="00433A6F">
        <w:rPr>
          <w:rFonts w:ascii="Simplified Arabic" w:hAnsi="Simplified Arabic" w:cs="Simplified Arabic"/>
          <w:sz w:val="32"/>
          <w:szCs w:val="32"/>
          <w:rtl/>
        </w:rPr>
        <w:t xml:space="preserve"> في مطلع القرن الثامن عشر</w:t>
      </w:r>
      <w:r w:rsidR="00771974" w:rsidRPr="00433A6F">
        <w:rPr>
          <w:rFonts w:ascii="Simplified Arabic" w:hAnsi="Simplified Arabic" w:cs="Simplified Arabic"/>
          <w:sz w:val="32"/>
          <w:szCs w:val="32"/>
          <w:rtl/>
        </w:rPr>
        <w:t xml:space="preserve">، </w:t>
      </w:r>
      <w:r w:rsidR="00D90DC0" w:rsidRPr="00433A6F">
        <w:rPr>
          <w:rFonts w:ascii="Simplified Arabic" w:hAnsi="Simplified Arabic" w:cs="Simplified Arabic"/>
          <w:sz w:val="32"/>
          <w:szCs w:val="32"/>
          <w:rtl/>
        </w:rPr>
        <w:t>فتشير تقارير هولندية إلى أن الفدية تراوحت ما بين 135 و700 قطعة</w:t>
      </w:r>
      <w:r w:rsidR="00771974" w:rsidRPr="00433A6F">
        <w:rPr>
          <w:rFonts w:ascii="Simplified Arabic" w:hAnsi="Simplified Arabic" w:cs="Simplified Arabic"/>
          <w:sz w:val="32"/>
          <w:szCs w:val="32"/>
          <w:rtl/>
        </w:rPr>
        <w:t xml:space="preserve">، </w:t>
      </w:r>
      <w:r w:rsidR="00D90DC0" w:rsidRPr="00433A6F">
        <w:rPr>
          <w:rFonts w:ascii="Simplified Arabic" w:hAnsi="Simplified Arabic" w:cs="Simplified Arabic"/>
          <w:sz w:val="32"/>
          <w:szCs w:val="32"/>
          <w:rtl/>
        </w:rPr>
        <w:t>بمتوسط عام قدر بـ 336.</w:t>
      </w:r>
      <w:r w:rsidR="00D90DC0" w:rsidRPr="00433A6F">
        <w:rPr>
          <w:rFonts w:ascii="Simplified Arabic" w:hAnsi="Simplified Arabic" w:cs="Simplified Arabic" w:hint="cs"/>
          <w:sz w:val="32"/>
          <w:szCs w:val="32"/>
          <w:rtl/>
        </w:rPr>
        <w:t xml:space="preserve"> </w:t>
      </w:r>
      <w:r w:rsidR="00D90DC0" w:rsidRPr="00433A6F">
        <w:rPr>
          <w:rFonts w:ascii="Simplified Arabic" w:hAnsi="Simplified Arabic" w:cs="Simplified Arabic" w:hint="cs"/>
          <w:sz w:val="32"/>
          <w:szCs w:val="32"/>
          <w:rtl/>
        </w:rPr>
        <w:lastRenderedPageBreak/>
        <w:t>كذلك مابين 1000 ريال بالنسبة للحرفيين</w:t>
      </w:r>
      <w:r w:rsidR="00771974" w:rsidRPr="00433A6F">
        <w:rPr>
          <w:rFonts w:ascii="Simplified Arabic" w:hAnsi="Simplified Arabic" w:cs="Simplified Arabic" w:hint="cs"/>
          <w:sz w:val="32"/>
          <w:szCs w:val="32"/>
          <w:rtl/>
        </w:rPr>
        <w:t xml:space="preserve">، </w:t>
      </w:r>
      <w:r w:rsidR="00D90DC0" w:rsidRPr="00433A6F">
        <w:rPr>
          <w:rFonts w:ascii="Simplified Arabic" w:hAnsi="Simplified Arabic" w:cs="Simplified Arabic" w:hint="cs"/>
          <w:sz w:val="32"/>
          <w:szCs w:val="32"/>
          <w:rtl/>
        </w:rPr>
        <w:t>و 900 ريال بالنسبة للملاحين و الحمالين</w:t>
      </w:r>
      <w:r w:rsidR="00771974" w:rsidRPr="00433A6F">
        <w:rPr>
          <w:rFonts w:ascii="Simplified Arabic" w:hAnsi="Simplified Arabic" w:cs="Simplified Arabic" w:hint="cs"/>
          <w:sz w:val="32"/>
          <w:szCs w:val="32"/>
          <w:rtl/>
        </w:rPr>
        <w:t xml:space="preserve">، </w:t>
      </w:r>
      <w:r w:rsidR="00D90DC0" w:rsidRPr="00433A6F">
        <w:rPr>
          <w:rFonts w:ascii="Simplified Arabic" w:hAnsi="Simplified Arabic" w:cs="Simplified Arabic" w:hint="cs"/>
          <w:sz w:val="32"/>
          <w:szCs w:val="32"/>
          <w:rtl/>
        </w:rPr>
        <w:t>و 800 ريال للخدم</w:t>
      </w:r>
      <w:r w:rsidR="00771974" w:rsidRPr="00433A6F">
        <w:rPr>
          <w:rFonts w:ascii="Simplified Arabic" w:hAnsi="Simplified Arabic" w:cs="Simplified Arabic" w:hint="cs"/>
          <w:sz w:val="32"/>
          <w:szCs w:val="32"/>
          <w:rtl/>
        </w:rPr>
        <w:t xml:space="preserve">، </w:t>
      </w:r>
      <w:r w:rsidR="00D90DC0" w:rsidRPr="00433A6F">
        <w:rPr>
          <w:rFonts w:ascii="Simplified Arabic" w:hAnsi="Simplified Arabic" w:cs="Simplified Arabic" w:hint="cs"/>
          <w:sz w:val="32"/>
          <w:szCs w:val="32"/>
          <w:rtl/>
        </w:rPr>
        <w:t>هذا بالإضافة إلى مصاريف أخرى على شكل ضرائب حيث أن ثمن الفدية كانت بمثابة دعم لخزينة الدولة</w:t>
      </w:r>
      <w:r w:rsidR="00771974" w:rsidRPr="00433A6F">
        <w:rPr>
          <w:rFonts w:ascii="Simplified Arabic" w:hAnsi="Simplified Arabic" w:cs="Simplified Arabic" w:hint="cs"/>
          <w:sz w:val="32"/>
          <w:szCs w:val="32"/>
          <w:rtl/>
        </w:rPr>
        <w:t xml:space="preserve">، </w:t>
      </w:r>
      <w:r w:rsidR="00D90DC0" w:rsidRPr="00433A6F">
        <w:rPr>
          <w:rFonts w:ascii="Simplified Arabic" w:hAnsi="Simplified Arabic" w:cs="Simplified Arabic"/>
          <w:sz w:val="32"/>
          <w:szCs w:val="32"/>
          <w:rtl/>
        </w:rPr>
        <w:t xml:space="preserve">غير أن الأسعار </w:t>
      </w:r>
      <w:r w:rsidR="00D90DC0" w:rsidRPr="00433A6F">
        <w:rPr>
          <w:rFonts w:ascii="Simplified Arabic" w:hAnsi="Simplified Arabic" w:cs="Simplified Arabic" w:hint="cs"/>
          <w:sz w:val="32"/>
          <w:szCs w:val="32"/>
          <w:rtl/>
        </w:rPr>
        <w:t>إ</w:t>
      </w:r>
      <w:r w:rsidR="00D90DC0" w:rsidRPr="00433A6F">
        <w:rPr>
          <w:rFonts w:ascii="Simplified Arabic" w:hAnsi="Simplified Arabic" w:cs="Simplified Arabic"/>
          <w:sz w:val="32"/>
          <w:szCs w:val="32"/>
          <w:rtl/>
        </w:rPr>
        <w:t>رتفعت بشكل ملحوظ في أواخرالقرن الثامن عشر بعد المعاهدة الإسبانية الجزائرية</w:t>
      </w:r>
      <w:r w:rsidR="00771974" w:rsidRPr="00433A6F">
        <w:rPr>
          <w:rFonts w:ascii="Simplified Arabic" w:hAnsi="Simplified Arabic" w:cs="Simplified Arabic"/>
          <w:sz w:val="32"/>
          <w:szCs w:val="32"/>
          <w:rtl/>
        </w:rPr>
        <w:t xml:space="preserve">، </w:t>
      </w:r>
      <w:r w:rsidR="00D90DC0" w:rsidRPr="00433A6F">
        <w:rPr>
          <w:rFonts w:ascii="Simplified Arabic" w:hAnsi="Simplified Arabic" w:cs="Simplified Arabic"/>
          <w:sz w:val="32"/>
          <w:szCs w:val="32"/>
          <w:rtl/>
        </w:rPr>
        <w:t>بحيث لم تتمكن أي دولة من تحرير أسراها مقابل فدية تقل عن 250 جنيها إسترلينيا</w:t>
      </w:r>
      <w:r w:rsidR="00D90DC0" w:rsidRPr="00433A6F">
        <w:rPr>
          <w:rFonts w:ascii="Simplified Arabic" w:hAnsi="Simplified Arabic" w:cs="Simplified Arabic"/>
          <w:sz w:val="32"/>
          <w:szCs w:val="32"/>
          <w:lang w:bidi="ar-DZ"/>
        </w:rPr>
        <w:t>.</w:t>
      </w:r>
    </w:p>
    <w:p w:rsidR="000D32DB" w:rsidRPr="00433A6F" w:rsidRDefault="002461E5" w:rsidP="00B065D8">
      <w:pPr>
        <w:pStyle w:val="Titre1"/>
        <w:jc w:val="both"/>
        <w:rPr>
          <w:b w:val="0"/>
          <w:bCs w:val="0"/>
          <w:szCs w:val="32"/>
          <w:rtl/>
        </w:rPr>
      </w:pPr>
      <w:bookmarkStart w:id="165" w:name="_Toc209017284"/>
      <w:r w:rsidRPr="00433A6F">
        <w:rPr>
          <w:rFonts w:hint="cs"/>
          <w:b w:val="0"/>
          <w:bCs w:val="0"/>
          <w:szCs w:val="32"/>
          <w:rtl/>
        </w:rPr>
        <w:t>و الجدول التالي</w:t>
      </w:r>
      <w:r w:rsidR="00B065D8" w:rsidRPr="00433A6F">
        <w:rPr>
          <w:rFonts w:hint="cs"/>
          <w:b w:val="0"/>
          <w:bCs w:val="0"/>
          <w:szCs w:val="32"/>
          <w:rtl/>
        </w:rPr>
        <w:t xml:space="preserve">( رقم </w:t>
      </w:r>
      <w:proofErr w:type="gramStart"/>
      <w:r w:rsidR="00B065D8" w:rsidRPr="00433A6F">
        <w:rPr>
          <w:rFonts w:hint="cs"/>
          <w:b w:val="0"/>
          <w:bCs w:val="0"/>
          <w:szCs w:val="32"/>
          <w:rtl/>
        </w:rPr>
        <w:t xml:space="preserve">08) </w:t>
      </w:r>
      <w:r w:rsidRPr="00433A6F">
        <w:rPr>
          <w:rFonts w:hint="cs"/>
          <w:b w:val="0"/>
          <w:bCs w:val="0"/>
          <w:szCs w:val="32"/>
          <w:rtl/>
        </w:rPr>
        <w:t xml:space="preserve"> يمثل</w:t>
      </w:r>
      <w:proofErr w:type="gramEnd"/>
      <w:r w:rsidRPr="00433A6F">
        <w:rPr>
          <w:rFonts w:hint="cs"/>
          <w:b w:val="0"/>
          <w:bCs w:val="0"/>
          <w:szCs w:val="32"/>
          <w:rtl/>
        </w:rPr>
        <w:t xml:space="preserve"> أسعار بيع الأسرى الأوروبيين في مدينة ال</w:t>
      </w:r>
      <w:r w:rsidR="00B065D8" w:rsidRPr="00433A6F">
        <w:rPr>
          <w:rFonts w:hint="cs"/>
          <w:b w:val="0"/>
          <w:bCs w:val="0"/>
          <w:szCs w:val="32"/>
          <w:rtl/>
        </w:rPr>
        <w:t xml:space="preserve">جزائر في الفترة مابين </w:t>
      </w:r>
      <w:r w:rsidRPr="00433A6F">
        <w:rPr>
          <w:rFonts w:hint="cs"/>
          <w:b w:val="0"/>
          <w:bCs w:val="0"/>
          <w:szCs w:val="32"/>
          <w:rtl/>
        </w:rPr>
        <w:t xml:space="preserve">( 1656م </w:t>
      </w:r>
      <w:r w:rsidRPr="00433A6F">
        <w:rPr>
          <w:b w:val="0"/>
          <w:bCs w:val="0"/>
          <w:szCs w:val="32"/>
          <w:rtl/>
        </w:rPr>
        <w:t>–</w:t>
      </w:r>
      <w:r w:rsidR="00B065D8" w:rsidRPr="00433A6F">
        <w:rPr>
          <w:rFonts w:hint="cs"/>
          <w:b w:val="0"/>
          <w:bCs w:val="0"/>
          <w:szCs w:val="32"/>
          <w:rtl/>
        </w:rPr>
        <w:t xml:space="preserve"> 1700 م )</w:t>
      </w:r>
      <w:r w:rsidRPr="00433A6F">
        <w:rPr>
          <w:rFonts w:hint="cs"/>
          <w:b w:val="0"/>
          <w:bCs w:val="0"/>
          <w:szCs w:val="32"/>
          <w:rtl/>
        </w:rPr>
        <w:t xml:space="preserve"> </w:t>
      </w:r>
      <w:r w:rsidR="00084EFB" w:rsidRPr="00433A6F">
        <w:rPr>
          <w:rStyle w:val="Appelnotedebasdep"/>
          <w:b w:val="0"/>
          <w:bCs w:val="0"/>
          <w:szCs w:val="32"/>
          <w:rtl/>
        </w:rPr>
        <w:footnoteReference w:id="249"/>
      </w:r>
      <w:bookmarkEnd w:id="165"/>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48"/>
        <w:gridCol w:w="1548"/>
        <w:gridCol w:w="1548"/>
        <w:gridCol w:w="1547"/>
        <w:gridCol w:w="1547"/>
        <w:gridCol w:w="1549"/>
      </w:tblGrid>
      <w:tr w:rsidR="00133E37" w:rsidRPr="0062467F" w:rsidTr="0062467F">
        <w:tc>
          <w:tcPr>
            <w:tcW w:w="833"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66" w:name="_Toc209017285"/>
            <w:r w:rsidRPr="0062467F">
              <w:rPr>
                <w:rFonts w:hint="cs"/>
                <w:b w:val="0"/>
                <w:bCs w:val="0"/>
                <w:szCs w:val="32"/>
                <w:rtl/>
                <w:lang w:bidi="ar-SA"/>
              </w:rPr>
              <w:t>السنوات</w:t>
            </w:r>
            <w:bookmarkEnd w:id="166"/>
          </w:p>
        </w:tc>
        <w:tc>
          <w:tcPr>
            <w:tcW w:w="833"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67" w:name="_Toc209017286"/>
            <w:r w:rsidRPr="0062467F">
              <w:rPr>
                <w:rFonts w:hint="cs"/>
                <w:b w:val="0"/>
                <w:bCs w:val="0"/>
                <w:szCs w:val="32"/>
                <w:rtl/>
                <w:lang w:bidi="ar-SA"/>
              </w:rPr>
              <w:t>1656</w:t>
            </w:r>
            <w:bookmarkEnd w:id="167"/>
          </w:p>
        </w:tc>
        <w:tc>
          <w:tcPr>
            <w:tcW w:w="833"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68" w:name="_Toc209017287"/>
            <w:r w:rsidRPr="0062467F">
              <w:rPr>
                <w:rFonts w:hint="cs"/>
                <w:b w:val="0"/>
                <w:bCs w:val="0"/>
                <w:szCs w:val="32"/>
                <w:rtl/>
                <w:lang w:bidi="ar-SA"/>
              </w:rPr>
              <w:t>1663- 1664</w:t>
            </w:r>
            <w:bookmarkEnd w:id="168"/>
          </w:p>
        </w:tc>
        <w:tc>
          <w:tcPr>
            <w:tcW w:w="833"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69" w:name="_Toc209017288"/>
            <w:r w:rsidRPr="0062467F">
              <w:rPr>
                <w:rFonts w:hint="cs"/>
                <w:b w:val="0"/>
                <w:bCs w:val="0"/>
                <w:szCs w:val="32"/>
                <w:rtl/>
                <w:lang w:bidi="ar-SA"/>
              </w:rPr>
              <w:t>1665-1666</w:t>
            </w:r>
            <w:bookmarkEnd w:id="169"/>
          </w:p>
        </w:tc>
        <w:tc>
          <w:tcPr>
            <w:tcW w:w="833"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70" w:name="_Toc209017289"/>
            <w:r w:rsidRPr="0062467F">
              <w:rPr>
                <w:rFonts w:hint="cs"/>
                <w:b w:val="0"/>
                <w:bCs w:val="0"/>
                <w:szCs w:val="32"/>
                <w:rtl/>
                <w:lang w:bidi="ar-SA"/>
              </w:rPr>
              <w:t>1696-1697</w:t>
            </w:r>
            <w:bookmarkEnd w:id="170"/>
          </w:p>
        </w:tc>
        <w:tc>
          <w:tcPr>
            <w:tcW w:w="834"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71" w:name="_Toc209017290"/>
            <w:r w:rsidRPr="0062467F">
              <w:rPr>
                <w:rFonts w:hint="cs"/>
                <w:b w:val="0"/>
                <w:bCs w:val="0"/>
                <w:szCs w:val="32"/>
                <w:rtl/>
                <w:lang w:bidi="ar-SA"/>
              </w:rPr>
              <w:t>1699-1700</w:t>
            </w:r>
            <w:bookmarkEnd w:id="171"/>
          </w:p>
        </w:tc>
      </w:tr>
      <w:tr w:rsidR="00133E37" w:rsidRPr="0062467F" w:rsidTr="0062467F">
        <w:tc>
          <w:tcPr>
            <w:tcW w:w="833" w:type="pct"/>
            <w:shd w:val="clear" w:color="auto" w:fill="auto"/>
          </w:tcPr>
          <w:p w:rsidR="00133E37" w:rsidRPr="0062467F" w:rsidRDefault="00573F0C" w:rsidP="0062467F">
            <w:pPr>
              <w:pStyle w:val="Titre1"/>
              <w:spacing w:line="240" w:lineRule="auto"/>
              <w:jc w:val="both"/>
              <w:rPr>
                <w:b w:val="0"/>
                <w:bCs w:val="0"/>
                <w:szCs w:val="32"/>
                <w:rtl/>
                <w:lang w:bidi="ar-SA"/>
              </w:rPr>
            </w:pPr>
            <w:bookmarkStart w:id="172" w:name="_Toc209017291"/>
            <w:r w:rsidRPr="0062467F">
              <w:rPr>
                <w:rFonts w:hint="cs"/>
                <w:b w:val="0"/>
                <w:bCs w:val="0"/>
                <w:szCs w:val="32"/>
                <w:rtl/>
                <w:lang w:bidi="ar-SA"/>
              </w:rPr>
              <w:t>سعر</w:t>
            </w:r>
            <w:r w:rsidR="00133E37" w:rsidRPr="0062467F">
              <w:rPr>
                <w:rFonts w:hint="cs"/>
                <w:b w:val="0"/>
                <w:bCs w:val="0"/>
                <w:szCs w:val="32"/>
                <w:rtl/>
                <w:lang w:bidi="ar-SA"/>
              </w:rPr>
              <w:t>الأسير</w:t>
            </w:r>
            <w:bookmarkEnd w:id="172"/>
          </w:p>
          <w:p w:rsidR="00133E37" w:rsidRPr="0062467F" w:rsidRDefault="00133E37" w:rsidP="0062467F">
            <w:pPr>
              <w:pStyle w:val="Titre1"/>
              <w:spacing w:line="240" w:lineRule="auto"/>
              <w:jc w:val="both"/>
              <w:rPr>
                <w:b w:val="0"/>
                <w:bCs w:val="0"/>
                <w:szCs w:val="32"/>
                <w:rtl/>
                <w:lang w:bidi="ar-SA"/>
              </w:rPr>
            </w:pPr>
            <w:bookmarkStart w:id="173" w:name="_Toc209017292"/>
            <w:r w:rsidRPr="0062467F">
              <w:rPr>
                <w:rFonts w:hint="cs"/>
                <w:b w:val="0"/>
                <w:bCs w:val="0"/>
                <w:szCs w:val="32"/>
                <w:rtl/>
                <w:lang w:bidi="ar-SA"/>
              </w:rPr>
              <w:t xml:space="preserve">( ق. إ ) </w:t>
            </w:r>
            <w:r w:rsidR="00573F0C" w:rsidRPr="0062467F">
              <w:rPr>
                <w:rFonts w:hint="cs"/>
                <w:b w:val="0"/>
                <w:bCs w:val="0"/>
                <w:szCs w:val="32"/>
                <w:rtl/>
                <w:lang w:bidi="ar-SA"/>
              </w:rPr>
              <w:t>2</w:t>
            </w:r>
            <w:bookmarkEnd w:id="173"/>
          </w:p>
        </w:tc>
        <w:tc>
          <w:tcPr>
            <w:tcW w:w="833"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74" w:name="_Toc209017293"/>
            <w:r w:rsidRPr="0062467F">
              <w:rPr>
                <w:rFonts w:hint="cs"/>
                <w:b w:val="0"/>
                <w:bCs w:val="0"/>
                <w:szCs w:val="32"/>
                <w:rtl/>
                <w:lang w:bidi="ar-SA"/>
              </w:rPr>
              <w:t>من 65</w:t>
            </w:r>
            <w:bookmarkEnd w:id="174"/>
          </w:p>
          <w:p w:rsidR="00133E37" w:rsidRPr="0062467F" w:rsidRDefault="00133E37" w:rsidP="0062467F">
            <w:pPr>
              <w:pStyle w:val="Titre1"/>
              <w:spacing w:line="240" w:lineRule="auto"/>
              <w:jc w:val="both"/>
              <w:rPr>
                <w:b w:val="0"/>
                <w:bCs w:val="0"/>
                <w:szCs w:val="32"/>
                <w:rtl/>
                <w:lang w:bidi="ar-SA"/>
              </w:rPr>
            </w:pPr>
            <w:bookmarkStart w:id="175" w:name="_Toc209017294"/>
            <w:r w:rsidRPr="0062467F">
              <w:rPr>
                <w:rFonts w:hint="cs"/>
                <w:b w:val="0"/>
                <w:bCs w:val="0"/>
                <w:szCs w:val="32"/>
                <w:rtl/>
                <w:lang w:bidi="ar-SA"/>
              </w:rPr>
              <w:t>إلى 397</w:t>
            </w:r>
            <w:bookmarkEnd w:id="175"/>
          </w:p>
        </w:tc>
        <w:tc>
          <w:tcPr>
            <w:tcW w:w="833"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76" w:name="_Toc209017295"/>
            <w:r w:rsidRPr="0062467F">
              <w:rPr>
                <w:rFonts w:hint="cs"/>
                <w:b w:val="0"/>
                <w:bCs w:val="0"/>
                <w:szCs w:val="32"/>
                <w:rtl/>
                <w:lang w:bidi="ar-SA"/>
              </w:rPr>
              <w:t>من 38</w:t>
            </w:r>
            <w:bookmarkEnd w:id="176"/>
          </w:p>
          <w:p w:rsidR="00133E37" w:rsidRPr="0062467F" w:rsidRDefault="00133E37" w:rsidP="0062467F">
            <w:pPr>
              <w:pStyle w:val="Titre1"/>
              <w:spacing w:line="240" w:lineRule="auto"/>
              <w:jc w:val="both"/>
              <w:rPr>
                <w:b w:val="0"/>
                <w:bCs w:val="0"/>
                <w:szCs w:val="32"/>
                <w:rtl/>
                <w:lang w:bidi="ar-SA"/>
              </w:rPr>
            </w:pPr>
            <w:bookmarkStart w:id="177" w:name="_Toc209017296"/>
            <w:r w:rsidRPr="0062467F">
              <w:rPr>
                <w:rFonts w:hint="cs"/>
                <w:b w:val="0"/>
                <w:bCs w:val="0"/>
                <w:szCs w:val="32"/>
                <w:rtl/>
                <w:lang w:bidi="ar-SA"/>
              </w:rPr>
              <w:t>إلى 172</w:t>
            </w:r>
            <w:bookmarkEnd w:id="177"/>
          </w:p>
        </w:tc>
        <w:tc>
          <w:tcPr>
            <w:tcW w:w="833"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78" w:name="_Toc209017297"/>
            <w:r w:rsidRPr="0062467F">
              <w:rPr>
                <w:rFonts w:hint="cs"/>
                <w:b w:val="0"/>
                <w:bCs w:val="0"/>
                <w:szCs w:val="32"/>
                <w:rtl/>
                <w:lang w:bidi="ar-SA"/>
              </w:rPr>
              <w:t>من 100</w:t>
            </w:r>
            <w:bookmarkEnd w:id="178"/>
          </w:p>
          <w:p w:rsidR="00133E37" w:rsidRPr="0062467F" w:rsidRDefault="00133E37" w:rsidP="0062467F">
            <w:pPr>
              <w:pStyle w:val="Titre1"/>
              <w:spacing w:line="240" w:lineRule="auto"/>
              <w:jc w:val="both"/>
              <w:rPr>
                <w:b w:val="0"/>
                <w:bCs w:val="0"/>
                <w:szCs w:val="32"/>
                <w:rtl/>
                <w:lang w:bidi="ar-SA"/>
              </w:rPr>
            </w:pPr>
            <w:bookmarkStart w:id="179" w:name="_Toc209017298"/>
            <w:r w:rsidRPr="0062467F">
              <w:rPr>
                <w:rFonts w:hint="cs"/>
                <w:b w:val="0"/>
                <w:bCs w:val="0"/>
                <w:szCs w:val="32"/>
                <w:rtl/>
                <w:lang w:bidi="ar-SA"/>
              </w:rPr>
              <w:t>إلى 225</w:t>
            </w:r>
            <w:bookmarkEnd w:id="179"/>
          </w:p>
        </w:tc>
        <w:tc>
          <w:tcPr>
            <w:tcW w:w="833"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80" w:name="_Toc209017299"/>
            <w:proofErr w:type="gramStart"/>
            <w:r w:rsidRPr="0062467F">
              <w:rPr>
                <w:rFonts w:hint="cs"/>
                <w:b w:val="0"/>
                <w:bCs w:val="0"/>
                <w:szCs w:val="32"/>
                <w:rtl/>
                <w:lang w:bidi="ar-SA"/>
              </w:rPr>
              <w:t>من</w:t>
            </w:r>
            <w:proofErr w:type="gramEnd"/>
            <w:r w:rsidRPr="0062467F">
              <w:rPr>
                <w:rFonts w:hint="cs"/>
                <w:b w:val="0"/>
                <w:bCs w:val="0"/>
                <w:szCs w:val="32"/>
                <w:rtl/>
                <w:lang w:bidi="ar-SA"/>
              </w:rPr>
              <w:t xml:space="preserve"> 102 إلى 324</w:t>
            </w:r>
            <w:bookmarkEnd w:id="180"/>
          </w:p>
        </w:tc>
        <w:tc>
          <w:tcPr>
            <w:tcW w:w="834" w:type="pct"/>
            <w:shd w:val="clear" w:color="auto" w:fill="auto"/>
          </w:tcPr>
          <w:p w:rsidR="00133E37" w:rsidRPr="0062467F" w:rsidRDefault="00133E37" w:rsidP="0062467F">
            <w:pPr>
              <w:pStyle w:val="Titre1"/>
              <w:spacing w:line="240" w:lineRule="auto"/>
              <w:jc w:val="both"/>
              <w:rPr>
                <w:b w:val="0"/>
                <w:bCs w:val="0"/>
                <w:szCs w:val="32"/>
                <w:rtl/>
                <w:lang w:bidi="ar-SA"/>
              </w:rPr>
            </w:pPr>
            <w:bookmarkStart w:id="181" w:name="_Toc209017300"/>
            <w:proofErr w:type="gramStart"/>
            <w:r w:rsidRPr="0062467F">
              <w:rPr>
                <w:rFonts w:hint="cs"/>
                <w:b w:val="0"/>
                <w:bCs w:val="0"/>
                <w:szCs w:val="32"/>
                <w:rtl/>
                <w:lang w:bidi="ar-SA"/>
              </w:rPr>
              <w:t>من</w:t>
            </w:r>
            <w:proofErr w:type="gramEnd"/>
            <w:r w:rsidRPr="0062467F">
              <w:rPr>
                <w:rFonts w:hint="cs"/>
                <w:b w:val="0"/>
                <w:bCs w:val="0"/>
                <w:szCs w:val="32"/>
                <w:rtl/>
                <w:lang w:bidi="ar-SA"/>
              </w:rPr>
              <w:t xml:space="preserve"> 110 إلى 496</w:t>
            </w:r>
            <w:bookmarkEnd w:id="181"/>
          </w:p>
        </w:tc>
      </w:tr>
    </w:tbl>
    <w:p w:rsidR="000D32DB" w:rsidRPr="00433A6F" w:rsidRDefault="00921EA5" w:rsidP="009416B9">
      <w:pPr>
        <w:pStyle w:val="Titre1"/>
        <w:ind w:firstLine="566"/>
        <w:jc w:val="both"/>
        <w:rPr>
          <w:b w:val="0"/>
          <w:bCs w:val="0"/>
          <w:szCs w:val="32"/>
          <w:rtl/>
        </w:rPr>
      </w:pPr>
      <w:bookmarkStart w:id="182" w:name="_Toc209017301"/>
      <w:r w:rsidRPr="00433A6F">
        <w:rPr>
          <w:b w:val="0"/>
          <w:bCs w:val="0"/>
          <w:szCs w:val="32"/>
          <w:rtl/>
        </w:rPr>
        <w:t>ما يلاحظ في هذا الجدول هو الارتفاع التدريجي لسعر الأسير المسيحي مع تطور السنوات ولو قمنا بإسقاط تاريخي مع عِّينات من تعداد الأسرى في مدينة الجزائر خلال القرن 11ه/1</w:t>
      </w:r>
      <w:r w:rsidRPr="00433A6F">
        <w:rPr>
          <w:rFonts w:hint="cs"/>
          <w:b w:val="0"/>
          <w:bCs w:val="0"/>
          <w:szCs w:val="32"/>
          <w:rtl/>
        </w:rPr>
        <w:t>7</w:t>
      </w:r>
      <w:r w:rsidRPr="00433A6F">
        <w:rPr>
          <w:b w:val="0"/>
          <w:bCs w:val="0"/>
          <w:szCs w:val="32"/>
          <w:rtl/>
        </w:rPr>
        <w:t>م</w:t>
      </w:r>
      <w:r w:rsidR="00771974" w:rsidRPr="00433A6F">
        <w:rPr>
          <w:rFonts w:hint="cs"/>
          <w:b w:val="0"/>
          <w:bCs w:val="0"/>
          <w:szCs w:val="32"/>
          <w:rtl/>
        </w:rPr>
        <w:t xml:space="preserve">، </w:t>
      </w:r>
      <w:r w:rsidR="00013590" w:rsidRPr="00433A6F">
        <w:rPr>
          <w:b w:val="0"/>
          <w:bCs w:val="0"/>
          <w:szCs w:val="32"/>
          <w:rtl/>
        </w:rPr>
        <w:t>سن</w:t>
      </w:r>
      <w:r w:rsidR="00DC6387" w:rsidRPr="00433A6F">
        <w:rPr>
          <w:b w:val="0"/>
          <w:bCs w:val="0"/>
          <w:szCs w:val="32"/>
          <w:rtl/>
        </w:rPr>
        <w:t>جد أن عوائًدا مالية ضخمة كانت تد</w:t>
      </w:r>
      <w:r w:rsidR="00013590" w:rsidRPr="00433A6F">
        <w:rPr>
          <w:b w:val="0"/>
          <w:bCs w:val="0"/>
          <w:szCs w:val="32"/>
          <w:rtl/>
        </w:rPr>
        <w:t xml:space="preserve">رها هذه </w:t>
      </w:r>
      <w:r w:rsidR="00DC6387" w:rsidRPr="00433A6F">
        <w:rPr>
          <w:b w:val="0"/>
          <w:bCs w:val="0"/>
          <w:szCs w:val="32"/>
          <w:rtl/>
        </w:rPr>
        <w:t>العملية على كل ملاك الأسرى بالج</w:t>
      </w:r>
      <w:r w:rsidR="00DC6387" w:rsidRPr="00433A6F">
        <w:rPr>
          <w:rFonts w:hint="cs"/>
          <w:b w:val="0"/>
          <w:bCs w:val="0"/>
          <w:szCs w:val="32"/>
          <w:rtl/>
        </w:rPr>
        <w:t>زا</w:t>
      </w:r>
      <w:r w:rsidR="00013590" w:rsidRPr="00433A6F">
        <w:rPr>
          <w:b w:val="0"/>
          <w:bCs w:val="0"/>
          <w:szCs w:val="32"/>
          <w:rtl/>
        </w:rPr>
        <w:t>ئر</w:t>
      </w:r>
      <w:r w:rsidR="00771974" w:rsidRPr="00433A6F">
        <w:rPr>
          <w:b w:val="0"/>
          <w:bCs w:val="0"/>
          <w:szCs w:val="32"/>
          <w:rtl/>
        </w:rPr>
        <w:t xml:space="preserve">، </w:t>
      </w:r>
      <w:r w:rsidR="00013590" w:rsidRPr="00433A6F">
        <w:rPr>
          <w:b w:val="0"/>
          <w:bCs w:val="0"/>
          <w:szCs w:val="32"/>
          <w:rtl/>
        </w:rPr>
        <w:t>وكمثالعن ذلك: لدينا معدل تعداد الأسرى في الجزائر خلال القرن 11ه/1</w:t>
      </w:r>
      <w:r w:rsidR="00DC6387" w:rsidRPr="00433A6F">
        <w:rPr>
          <w:rFonts w:hint="cs"/>
          <w:b w:val="0"/>
          <w:bCs w:val="0"/>
          <w:szCs w:val="32"/>
          <w:rtl/>
        </w:rPr>
        <w:t>7</w:t>
      </w:r>
      <w:r w:rsidR="00013590" w:rsidRPr="00433A6F">
        <w:rPr>
          <w:b w:val="0"/>
          <w:bCs w:val="0"/>
          <w:szCs w:val="32"/>
          <w:rtl/>
        </w:rPr>
        <w:t xml:space="preserve">م هو </w:t>
      </w:r>
      <w:r w:rsidR="00620FD5" w:rsidRPr="00433A6F">
        <w:rPr>
          <w:rFonts w:hint="cs"/>
          <w:b w:val="0"/>
          <w:bCs w:val="0"/>
          <w:szCs w:val="32"/>
          <w:rtl/>
        </w:rPr>
        <w:t>35000</w:t>
      </w:r>
      <w:r w:rsidR="00013590" w:rsidRPr="00433A6F">
        <w:rPr>
          <w:b w:val="0"/>
          <w:bCs w:val="0"/>
          <w:szCs w:val="32"/>
          <w:rtl/>
        </w:rPr>
        <w:t xml:space="preserve"> أسير-كما ذكرنا سابقا-</w:t>
      </w:r>
      <w:r w:rsidR="00771974" w:rsidRPr="00433A6F">
        <w:rPr>
          <w:b w:val="0"/>
          <w:bCs w:val="0"/>
          <w:szCs w:val="32"/>
          <w:rtl/>
        </w:rPr>
        <w:t xml:space="preserve">، </w:t>
      </w:r>
      <w:r w:rsidR="00013590" w:rsidRPr="00433A6F">
        <w:rPr>
          <w:b w:val="0"/>
          <w:bCs w:val="0"/>
          <w:szCs w:val="32"/>
          <w:rtl/>
        </w:rPr>
        <w:t xml:space="preserve">وبموجبه سنحدد معدل سعر الأسير الواحد بين أعلى قيمة وأصغر قيمة في الجدول أعلاه كمايلي: </w:t>
      </w:r>
      <w:r w:rsidR="005C3D7C" w:rsidRPr="00433A6F">
        <w:rPr>
          <w:rFonts w:hint="cs"/>
          <w:b w:val="0"/>
          <w:bCs w:val="0"/>
          <w:szCs w:val="32"/>
          <w:rtl/>
        </w:rPr>
        <w:t>65</w:t>
      </w:r>
      <w:r w:rsidR="00013590" w:rsidRPr="00433A6F">
        <w:rPr>
          <w:b w:val="0"/>
          <w:bCs w:val="0"/>
          <w:szCs w:val="32"/>
          <w:rtl/>
        </w:rPr>
        <w:t>+</w:t>
      </w:r>
      <w:r w:rsidR="005C3D7C" w:rsidRPr="00433A6F">
        <w:rPr>
          <w:rFonts w:hint="cs"/>
          <w:b w:val="0"/>
          <w:bCs w:val="0"/>
          <w:szCs w:val="32"/>
          <w:rtl/>
        </w:rPr>
        <w:t>496</w:t>
      </w:r>
      <w:r w:rsidR="00013590" w:rsidRPr="00433A6F">
        <w:rPr>
          <w:b w:val="0"/>
          <w:bCs w:val="0"/>
          <w:szCs w:val="32"/>
          <w:rtl/>
        </w:rPr>
        <w:t>=</w:t>
      </w:r>
      <w:r w:rsidR="005C3D7C" w:rsidRPr="00433A6F">
        <w:rPr>
          <w:rFonts w:hint="cs"/>
          <w:b w:val="0"/>
          <w:bCs w:val="0"/>
          <w:szCs w:val="32"/>
          <w:rtl/>
        </w:rPr>
        <w:t>561</w:t>
      </w:r>
      <w:r w:rsidR="00013590" w:rsidRPr="00433A6F">
        <w:rPr>
          <w:b w:val="0"/>
          <w:bCs w:val="0"/>
          <w:szCs w:val="32"/>
          <w:rtl/>
        </w:rPr>
        <w:t xml:space="preserve"> ق.إ</w:t>
      </w:r>
      <w:r w:rsidR="00771974" w:rsidRPr="00433A6F">
        <w:rPr>
          <w:b w:val="0"/>
          <w:bCs w:val="0"/>
          <w:szCs w:val="32"/>
          <w:rtl/>
        </w:rPr>
        <w:t xml:space="preserve">، </w:t>
      </w:r>
      <w:r w:rsidR="00013590" w:rsidRPr="00433A6F">
        <w:rPr>
          <w:b w:val="0"/>
          <w:bCs w:val="0"/>
          <w:szCs w:val="32"/>
          <w:rtl/>
        </w:rPr>
        <w:t xml:space="preserve">والمتوسط هو: </w:t>
      </w:r>
      <w:r w:rsidR="005C3D7C" w:rsidRPr="00433A6F">
        <w:rPr>
          <w:rFonts w:hint="cs"/>
          <w:b w:val="0"/>
          <w:bCs w:val="0"/>
          <w:szCs w:val="32"/>
          <w:rtl/>
        </w:rPr>
        <w:t>561</w:t>
      </w:r>
      <w:r w:rsidR="00013590" w:rsidRPr="00433A6F">
        <w:rPr>
          <w:b w:val="0"/>
          <w:bCs w:val="0"/>
          <w:szCs w:val="32"/>
          <w:rtl/>
        </w:rPr>
        <w:t xml:space="preserve">/2= </w:t>
      </w:r>
      <w:r w:rsidR="005C3D7C" w:rsidRPr="00433A6F">
        <w:rPr>
          <w:rFonts w:hint="cs"/>
          <w:b w:val="0"/>
          <w:bCs w:val="0"/>
          <w:szCs w:val="32"/>
          <w:rtl/>
        </w:rPr>
        <w:t xml:space="preserve">280.5 </w:t>
      </w:r>
      <w:r w:rsidR="00013590" w:rsidRPr="00433A6F">
        <w:rPr>
          <w:b w:val="0"/>
          <w:bCs w:val="0"/>
          <w:szCs w:val="32"/>
          <w:rtl/>
        </w:rPr>
        <w:t>ق.إ</w:t>
      </w:r>
      <w:r w:rsidR="00771974" w:rsidRPr="00433A6F">
        <w:rPr>
          <w:b w:val="0"/>
          <w:bCs w:val="0"/>
          <w:szCs w:val="32"/>
          <w:rtl/>
        </w:rPr>
        <w:t xml:space="preserve">، </w:t>
      </w:r>
      <w:proofErr w:type="gramStart"/>
      <w:r w:rsidR="00013590" w:rsidRPr="00433A6F">
        <w:rPr>
          <w:b w:val="0"/>
          <w:bCs w:val="0"/>
          <w:szCs w:val="32"/>
          <w:rtl/>
        </w:rPr>
        <w:t>ومنه</w:t>
      </w:r>
      <w:proofErr w:type="gramEnd"/>
      <w:r w:rsidR="00013590" w:rsidRPr="00433A6F">
        <w:rPr>
          <w:b w:val="0"/>
          <w:bCs w:val="0"/>
          <w:szCs w:val="32"/>
          <w:rtl/>
        </w:rPr>
        <w:t xml:space="preserve"> سنحصل على: </w:t>
      </w:r>
      <w:r w:rsidR="005C3D7C" w:rsidRPr="00433A6F">
        <w:rPr>
          <w:rFonts w:hint="cs"/>
          <w:b w:val="0"/>
          <w:bCs w:val="0"/>
          <w:szCs w:val="32"/>
          <w:rtl/>
        </w:rPr>
        <w:t>35000</w:t>
      </w:r>
      <w:r w:rsidR="00013590" w:rsidRPr="00433A6F">
        <w:rPr>
          <w:b w:val="0"/>
          <w:bCs w:val="0"/>
          <w:szCs w:val="32"/>
          <w:rtl/>
        </w:rPr>
        <w:t>×</w:t>
      </w:r>
      <w:r w:rsidR="005C3D7C" w:rsidRPr="00433A6F">
        <w:rPr>
          <w:rFonts w:hint="cs"/>
          <w:b w:val="0"/>
          <w:bCs w:val="0"/>
          <w:szCs w:val="32"/>
          <w:rtl/>
        </w:rPr>
        <w:t>280.5</w:t>
      </w:r>
      <w:r w:rsidR="00013590" w:rsidRPr="00433A6F">
        <w:rPr>
          <w:b w:val="0"/>
          <w:bCs w:val="0"/>
          <w:szCs w:val="32"/>
          <w:rtl/>
        </w:rPr>
        <w:t xml:space="preserve">= </w:t>
      </w:r>
      <w:r w:rsidR="005C3D7C" w:rsidRPr="00433A6F">
        <w:rPr>
          <w:rFonts w:hint="cs"/>
          <w:b w:val="0"/>
          <w:bCs w:val="0"/>
          <w:szCs w:val="32"/>
          <w:rtl/>
        </w:rPr>
        <w:t xml:space="preserve">9817500 </w:t>
      </w:r>
      <w:r w:rsidR="00013590" w:rsidRPr="00433A6F">
        <w:rPr>
          <w:b w:val="0"/>
          <w:bCs w:val="0"/>
          <w:szCs w:val="32"/>
          <w:rtl/>
        </w:rPr>
        <w:t>ق.إ</w:t>
      </w:r>
      <w:r w:rsidR="00771974" w:rsidRPr="00433A6F">
        <w:rPr>
          <w:b w:val="0"/>
          <w:bCs w:val="0"/>
          <w:szCs w:val="32"/>
          <w:rtl/>
        </w:rPr>
        <w:t xml:space="preserve">، </w:t>
      </w:r>
      <w:r w:rsidR="00013590" w:rsidRPr="00433A6F">
        <w:rPr>
          <w:b w:val="0"/>
          <w:bCs w:val="0"/>
          <w:szCs w:val="32"/>
          <w:rtl/>
        </w:rPr>
        <w:t>وهو مبلغ مالي ضخم إن حصل فعلا من كاملعمليات الفدية بالإيالة</w:t>
      </w:r>
      <w:r w:rsidR="00771974" w:rsidRPr="00433A6F">
        <w:rPr>
          <w:b w:val="0"/>
          <w:bCs w:val="0"/>
          <w:szCs w:val="32"/>
          <w:rtl/>
        </w:rPr>
        <w:t xml:space="preserve">، </w:t>
      </w:r>
      <w:r w:rsidR="00013590" w:rsidRPr="00433A6F">
        <w:rPr>
          <w:b w:val="0"/>
          <w:bCs w:val="0"/>
          <w:szCs w:val="32"/>
          <w:rtl/>
        </w:rPr>
        <w:t>وهو ما سيساهم في بعض مناحي الحياة الاقتصادية للإيالة</w:t>
      </w:r>
      <w:r w:rsidR="00013590" w:rsidRPr="00433A6F">
        <w:rPr>
          <w:rFonts w:hint="cs"/>
          <w:b w:val="0"/>
          <w:bCs w:val="0"/>
          <w:szCs w:val="32"/>
          <w:rtl/>
        </w:rPr>
        <w:t xml:space="preserve">. </w:t>
      </w:r>
      <w:r w:rsidR="00084EFB" w:rsidRPr="00433A6F">
        <w:rPr>
          <w:rStyle w:val="Appelnotedebasdep"/>
          <w:b w:val="0"/>
          <w:bCs w:val="0"/>
          <w:szCs w:val="32"/>
          <w:rtl/>
        </w:rPr>
        <w:footnoteReference w:id="250"/>
      </w:r>
      <w:bookmarkEnd w:id="182"/>
    </w:p>
    <w:p w:rsidR="000D32DB" w:rsidRPr="00433A6F" w:rsidRDefault="00CB1E68" w:rsidP="00084EFB">
      <w:pPr>
        <w:pStyle w:val="Titre1"/>
        <w:jc w:val="both"/>
        <w:rPr>
          <w:b w:val="0"/>
          <w:bCs w:val="0"/>
          <w:szCs w:val="32"/>
          <w:rtl/>
        </w:rPr>
      </w:pPr>
      <w:bookmarkStart w:id="183" w:name="_Toc209017302"/>
      <w:r w:rsidRPr="00433A6F">
        <w:rPr>
          <w:rFonts w:hint="cs"/>
          <w:b w:val="0"/>
          <w:bCs w:val="0"/>
          <w:szCs w:val="32"/>
          <w:rtl/>
        </w:rPr>
        <w:lastRenderedPageBreak/>
        <w:t>كذلك</w:t>
      </w:r>
      <w:r w:rsidR="00771974" w:rsidRPr="00433A6F">
        <w:rPr>
          <w:b w:val="0"/>
          <w:bCs w:val="0"/>
          <w:szCs w:val="32"/>
          <w:rtl/>
        </w:rPr>
        <w:t xml:space="preserve">، </w:t>
      </w:r>
      <w:r w:rsidRPr="00433A6F">
        <w:rPr>
          <w:b w:val="0"/>
          <w:bCs w:val="0"/>
          <w:szCs w:val="32"/>
          <w:rtl/>
        </w:rPr>
        <w:t>لدين</w:t>
      </w:r>
      <w:proofErr w:type="gramStart"/>
      <w:r w:rsidRPr="00433A6F">
        <w:rPr>
          <w:b w:val="0"/>
          <w:bCs w:val="0"/>
          <w:szCs w:val="32"/>
          <w:rtl/>
        </w:rPr>
        <w:t>ا مع</w:t>
      </w:r>
      <w:proofErr w:type="gramEnd"/>
      <w:r w:rsidRPr="00433A6F">
        <w:rPr>
          <w:b w:val="0"/>
          <w:bCs w:val="0"/>
          <w:szCs w:val="32"/>
          <w:rtl/>
        </w:rPr>
        <w:t xml:space="preserve">طيات إحصائية أخرى عن سعر الأسرى المسيحيين بمدينة الجزائر في الفترة ما بين </w:t>
      </w:r>
      <w:r w:rsidRPr="00433A6F">
        <w:rPr>
          <w:rFonts w:hint="cs"/>
          <w:b w:val="0"/>
          <w:bCs w:val="0"/>
          <w:szCs w:val="32"/>
          <w:rtl/>
        </w:rPr>
        <w:t xml:space="preserve">1710 </w:t>
      </w:r>
      <w:r w:rsidRPr="00433A6F">
        <w:rPr>
          <w:b w:val="0"/>
          <w:bCs w:val="0"/>
          <w:szCs w:val="32"/>
          <w:rtl/>
        </w:rPr>
        <w:t>–</w:t>
      </w:r>
      <w:r w:rsidRPr="00433A6F">
        <w:rPr>
          <w:rFonts w:hint="cs"/>
          <w:b w:val="0"/>
          <w:bCs w:val="0"/>
          <w:szCs w:val="32"/>
          <w:rtl/>
        </w:rPr>
        <w:t xml:space="preserve"> 1793 م كما هو موضح في الجدول الموالي </w:t>
      </w:r>
      <w:r w:rsidR="00556675" w:rsidRPr="00433A6F">
        <w:rPr>
          <w:rFonts w:hint="cs"/>
          <w:b w:val="0"/>
          <w:bCs w:val="0"/>
          <w:szCs w:val="32"/>
          <w:rtl/>
        </w:rPr>
        <w:t xml:space="preserve">( جدول رقم 9) </w:t>
      </w:r>
      <w:r w:rsidRPr="00433A6F">
        <w:rPr>
          <w:rFonts w:hint="cs"/>
          <w:b w:val="0"/>
          <w:bCs w:val="0"/>
          <w:szCs w:val="32"/>
          <w:rtl/>
        </w:rPr>
        <w:t xml:space="preserve">: </w:t>
      </w:r>
      <w:r w:rsidR="00084EFB" w:rsidRPr="00433A6F">
        <w:rPr>
          <w:rStyle w:val="Appelnotedebasdep"/>
          <w:b w:val="0"/>
          <w:bCs w:val="0"/>
          <w:szCs w:val="32"/>
          <w:rtl/>
        </w:rPr>
        <w:footnoteReference w:id="251"/>
      </w:r>
      <w:bookmarkEnd w:id="183"/>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63"/>
        <w:gridCol w:w="1126"/>
        <w:gridCol w:w="1127"/>
        <w:gridCol w:w="1127"/>
        <w:gridCol w:w="1127"/>
        <w:gridCol w:w="1127"/>
        <w:gridCol w:w="1163"/>
        <w:gridCol w:w="1127"/>
      </w:tblGrid>
      <w:tr w:rsidR="00BE6E68" w:rsidRPr="0062467F" w:rsidTr="0062467F">
        <w:tc>
          <w:tcPr>
            <w:tcW w:w="1363"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84" w:name="_Toc209017303"/>
            <w:r w:rsidRPr="0062467F">
              <w:rPr>
                <w:rFonts w:hint="cs"/>
                <w:b w:val="0"/>
                <w:bCs w:val="0"/>
                <w:szCs w:val="32"/>
                <w:rtl/>
                <w:lang w:bidi="ar-SA"/>
              </w:rPr>
              <w:t>السنوات</w:t>
            </w:r>
            <w:bookmarkEnd w:id="184"/>
          </w:p>
        </w:tc>
        <w:tc>
          <w:tcPr>
            <w:tcW w:w="1126"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85" w:name="_Toc209017304"/>
            <w:r w:rsidRPr="0062467F">
              <w:rPr>
                <w:rFonts w:hint="cs"/>
                <w:b w:val="0"/>
                <w:bCs w:val="0"/>
                <w:szCs w:val="32"/>
                <w:rtl/>
                <w:lang w:bidi="ar-SA"/>
              </w:rPr>
              <w:t>1710</w:t>
            </w:r>
            <w:bookmarkEnd w:id="185"/>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86" w:name="_Toc209017305"/>
            <w:r w:rsidRPr="0062467F">
              <w:rPr>
                <w:rFonts w:hint="cs"/>
                <w:b w:val="0"/>
                <w:bCs w:val="0"/>
                <w:szCs w:val="32"/>
                <w:rtl/>
                <w:lang w:bidi="ar-SA"/>
              </w:rPr>
              <w:t>1729</w:t>
            </w:r>
            <w:bookmarkEnd w:id="186"/>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87" w:name="_Toc209017306"/>
            <w:r w:rsidRPr="0062467F">
              <w:rPr>
                <w:rFonts w:hint="cs"/>
                <w:b w:val="0"/>
                <w:bCs w:val="0"/>
                <w:szCs w:val="32"/>
                <w:rtl/>
                <w:lang w:bidi="ar-SA"/>
              </w:rPr>
              <w:t>1778</w:t>
            </w:r>
            <w:bookmarkEnd w:id="187"/>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88" w:name="_Toc209017307"/>
            <w:r w:rsidRPr="0062467F">
              <w:rPr>
                <w:rFonts w:hint="cs"/>
                <w:b w:val="0"/>
                <w:bCs w:val="0"/>
                <w:szCs w:val="32"/>
                <w:rtl/>
                <w:lang w:bidi="ar-SA"/>
              </w:rPr>
              <w:t>1782</w:t>
            </w:r>
            <w:bookmarkEnd w:id="188"/>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89" w:name="_Toc209017308"/>
            <w:r w:rsidRPr="0062467F">
              <w:rPr>
                <w:rFonts w:hint="cs"/>
                <w:b w:val="0"/>
                <w:bCs w:val="0"/>
                <w:szCs w:val="32"/>
                <w:rtl/>
                <w:lang w:bidi="ar-SA"/>
              </w:rPr>
              <w:t>1785</w:t>
            </w:r>
            <w:bookmarkEnd w:id="189"/>
          </w:p>
        </w:tc>
        <w:tc>
          <w:tcPr>
            <w:tcW w:w="1163"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0" w:name="_Toc209017309"/>
            <w:r w:rsidRPr="0062467F">
              <w:rPr>
                <w:rFonts w:hint="cs"/>
                <w:b w:val="0"/>
                <w:bCs w:val="0"/>
                <w:szCs w:val="32"/>
                <w:rtl/>
                <w:lang w:bidi="ar-SA"/>
              </w:rPr>
              <w:t>1789</w:t>
            </w:r>
            <w:bookmarkEnd w:id="190"/>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1" w:name="_Toc209017310"/>
            <w:r w:rsidRPr="0062467F">
              <w:rPr>
                <w:rFonts w:hint="cs"/>
                <w:b w:val="0"/>
                <w:bCs w:val="0"/>
                <w:szCs w:val="32"/>
                <w:rtl/>
                <w:lang w:bidi="ar-SA"/>
              </w:rPr>
              <w:t>1793</w:t>
            </w:r>
            <w:bookmarkEnd w:id="191"/>
          </w:p>
        </w:tc>
      </w:tr>
      <w:tr w:rsidR="00BE6E68" w:rsidRPr="0062467F" w:rsidTr="0062467F">
        <w:tc>
          <w:tcPr>
            <w:tcW w:w="1363"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2" w:name="_Toc209017311"/>
            <w:r w:rsidRPr="0062467F">
              <w:rPr>
                <w:rFonts w:hint="cs"/>
                <w:b w:val="0"/>
                <w:bCs w:val="0"/>
                <w:szCs w:val="32"/>
                <w:rtl/>
                <w:lang w:bidi="ar-SA"/>
              </w:rPr>
              <w:t>سعرالأسير بياستر</w:t>
            </w:r>
            <w:bookmarkEnd w:id="192"/>
          </w:p>
        </w:tc>
        <w:tc>
          <w:tcPr>
            <w:tcW w:w="1126"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3" w:name="_Toc209017312"/>
            <w:r w:rsidRPr="0062467F">
              <w:rPr>
                <w:rFonts w:hint="cs"/>
                <w:b w:val="0"/>
                <w:bCs w:val="0"/>
                <w:szCs w:val="32"/>
                <w:rtl/>
                <w:lang w:bidi="ar-SA"/>
              </w:rPr>
              <w:t>200</w:t>
            </w:r>
            <w:bookmarkEnd w:id="193"/>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4" w:name="_Toc209017313"/>
            <w:r w:rsidRPr="0062467F">
              <w:rPr>
                <w:rFonts w:hint="cs"/>
                <w:b w:val="0"/>
                <w:bCs w:val="0"/>
                <w:szCs w:val="32"/>
                <w:rtl/>
                <w:lang w:bidi="ar-SA"/>
              </w:rPr>
              <w:t>500</w:t>
            </w:r>
            <w:bookmarkEnd w:id="194"/>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5" w:name="_Toc209017314"/>
            <w:r w:rsidRPr="0062467F">
              <w:rPr>
                <w:rFonts w:hint="cs"/>
                <w:b w:val="0"/>
                <w:bCs w:val="0"/>
                <w:szCs w:val="32"/>
                <w:rtl/>
                <w:lang w:bidi="ar-SA"/>
              </w:rPr>
              <w:t>4200</w:t>
            </w:r>
            <w:bookmarkEnd w:id="195"/>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6" w:name="_Toc209017315"/>
            <w:r w:rsidRPr="0062467F">
              <w:rPr>
                <w:rFonts w:hint="cs"/>
                <w:b w:val="0"/>
                <w:bCs w:val="0"/>
                <w:szCs w:val="32"/>
                <w:rtl/>
                <w:lang w:bidi="ar-SA"/>
              </w:rPr>
              <w:t>4500</w:t>
            </w:r>
            <w:bookmarkEnd w:id="196"/>
          </w:p>
          <w:p w:rsidR="00BE6E68" w:rsidRPr="0062467F" w:rsidRDefault="00BE6E68" w:rsidP="0062467F">
            <w:pPr>
              <w:pStyle w:val="Titre1"/>
              <w:spacing w:line="240" w:lineRule="auto"/>
              <w:jc w:val="both"/>
              <w:rPr>
                <w:b w:val="0"/>
                <w:bCs w:val="0"/>
                <w:szCs w:val="32"/>
                <w:rtl/>
                <w:lang w:bidi="ar-SA"/>
              </w:rPr>
            </w:pPr>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7" w:name="_Toc209017316"/>
            <w:r w:rsidRPr="0062467F">
              <w:rPr>
                <w:rFonts w:hint="cs"/>
                <w:b w:val="0"/>
                <w:bCs w:val="0"/>
                <w:szCs w:val="32"/>
                <w:rtl/>
                <w:lang w:bidi="ar-SA"/>
              </w:rPr>
              <w:t>2500 3000</w:t>
            </w:r>
            <w:bookmarkEnd w:id="197"/>
          </w:p>
        </w:tc>
        <w:tc>
          <w:tcPr>
            <w:tcW w:w="1163"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8" w:name="_Toc209017317"/>
            <w:r w:rsidRPr="0062467F">
              <w:rPr>
                <w:rFonts w:hint="cs"/>
                <w:b w:val="0"/>
                <w:bCs w:val="0"/>
                <w:szCs w:val="32"/>
                <w:rtl/>
                <w:lang w:bidi="ar-SA"/>
              </w:rPr>
              <w:t>3000 12000</w:t>
            </w:r>
            <w:bookmarkEnd w:id="198"/>
          </w:p>
        </w:tc>
        <w:tc>
          <w:tcPr>
            <w:tcW w:w="1127" w:type="dxa"/>
            <w:shd w:val="clear" w:color="auto" w:fill="auto"/>
          </w:tcPr>
          <w:p w:rsidR="00BE6E68" w:rsidRPr="0062467F" w:rsidRDefault="00BE6E68" w:rsidP="0062467F">
            <w:pPr>
              <w:pStyle w:val="Titre1"/>
              <w:spacing w:line="240" w:lineRule="auto"/>
              <w:jc w:val="both"/>
              <w:rPr>
                <w:b w:val="0"/>
                <w:bCs w:val="0"/>
                <w:szCs w:val="32"/>
                <w:rtl/>
                <w:lang w:bidi="ar-SA"/>
              </w:rPr>
            </w:pPr>
            <w:bookmarkStart w:id="199" w:name="_Toc209017318"/>
            <w:r w:rsidRPr="0062467F">
              <w:rPr>
                <w:rFonts w:hint="cs"/>
                <w:b w:val="0"/>
                <w:bCs w:val="0"/>
                <w:szCs w:val="32"/>
                <w:rtl/>
                <w:lang w:bidi="ar-SA"/>
              </w:rPr>
              <w:t>4500</w:t>
            </w:r>
            <w:bookmarkEnd w:id="199"/>
          </w:p>
        </w:tc>
      </w:tr>
    </w:tbl>
    <w:p w:rsidR="009416B9" w:rsidRPr="00433A6F" w:rsidRDefault="00F1077D" w:rsidP="00084EFB">
      <w:pPr>
        <w:pStyle w:val="Titre1"/>
        <w:ind w:firstLine="566"/>
        <w:jc w:val="both"/>
        <w:rPr>
          <w:b w:val="0"/>
          <w:bCs w:val="0"/>
          <w:szCs w:val="32"/>
          <w:rtl/>
        </w:rPr>
      </w:pPr>
      <w:bookmarkStart w:id="200" w:name="_Toc209017319"/>
      <w:r w:rsidRPr="00433A6F">
        <w:rPr>
          <w:b w:val="0"/>
          <w:bCs w:val="0"/>
          <w:szCs w:val="32"/>
          <w:rtl/>
        </w:rPr>
        <w:t>ما يلاحظ في هذا الجدول هو التزايد التدريجي لسعر الأسرى بمدينة الجزائر مع تطور السنوات</w:t>
      </w:r>
      <w:r w:rsidR="00771974" w:rsidRPr="00433A6F">
        <w:rPr>
          <w:b w:val="0"/>
          <w:bCs w:val="0"/>
          <w:szCs w:val="32"/>
          <w:rtl/>
        </w:rPr>
        <w:t xml:space="preserve">، </w:t>
      </w:r>
      <w:r w:rsidRPr="00433A6F">
        <w:rPr>
          <w:b w:val="0"/>
          <w:bCs w:val="0"/>
          <w:szCs w:val="32"/>
          <w:rtl/>
        </w:rPr>
        <w:t>فتم تسجيل سعر 2</w:t>
      </w:r>
      <w:r w:rsidRPr="00433A6F">
        <w:rPr>
          <w:rFonts w:hint="cs"/>
          <w:b w:val="0"/>
          <w:bCs w:val="0"/>
          <w:szCs w:val="32"/>
          <w:rtl/>
        </w:rPr>
        <w:t>00</w:t>
      </w:r>
      <w:r w:rsidRPr="00433A6F">
        <w:rPr>
          <w:b w:val="0"/>
          <w:bCs w:val="0"/>
          <w:szCs w:val="32"/>
          <w:rtl/>
        </w:rPr>
        <w:t xml:space="preserve"> بياستر لأسير الواحد سنة </w:t>
      </w:r>
      <w:r w:rsidRPr="00433A6F">
        <w:rPr>
          <w:rFonts w:hint="cs"/>
          <w:b w:val="0"/>
          <w:bCs w:val="0"/>
          <w:szCs w:val="32"/>
          <w:rtl/>
        </w:rPr>
        <w:t>1710م</w:t>
      </w:r>
      <w:r w:rsidR="00771974" w:rsidRPr="00433A6F">
        <w:rPr>
          <w:rFonts w:hint="cs"/>
          <w:b w:val="0"/>
          <w:bCs w:val="0"/>
          <w:szCs w:val="32"/>
          <w:rtl/>
        </w:rPr>
        <w:t xml:space="preserve">، </w:t>
      </w:r>
      <w:r w:rsidRPr="00433A6F">
        <w:rPr>
          <w:b w:val="0"/>
          <w:bCs w:val="0"/>
          <w:szCs w:val="32"/>
          <w:rtl/>
        </w:rPr>
        <w:t>ليتضاعف بحوالي</w:t>
      </w:r>
      <w:r w:rsidRPr="00433A6F">
        <w:rPr>
          <w:rFonts w:hint="cs"/>
          <w:b w:val="0"/>
          <w:bCs w:val="0"/>
          <w:szCs w:val="32"/>
          <w:rtl/>
        </w:rPr>
        <w:t>20</w:t>
      </w:r>
      <w:r w:rsidRPr="00433A6F">
        <w:rPr>
          <w:b w:val="0"/>
          <w:bCs w:val="0"/>
          <w:szCs w:val="32"/>
          <w:rtl/>
        </w:rPr>
        <w:t xml:space="preserve"> مرة في سنة </w:t>
      </w:r>
      <w:r w:rsidRPr="00433A6F">
        <w:rPr>
          <w:rFonts w:hint="cs"/>
          <w:b w:val="0"/>
          <w:bCs w:val="0"/>
          <w:szCs w:val="32"/>
          <w:rtl/>
        </w:rPr>
        <w:t xml:space="preserve">1793 م </w:t>
      </w:r>
      <w:r w:rsidRPr="00433A6F">
        <w:rPr>
          <w:b w:val="0"/>
          <w:bCs w:val="0"/>
          <w:szCs w:val="32"/>
          <w:rtl/>
        </w:rPr>
        <w:t xml:space="preserve">ويبلغ </w:t>
      </w:r>
      <w:r w:rsidRPr="00433A6F">
        <w:rPr>
          <w:rFonts w:hint="cs"/>
          <w:b w:val="0"/>
          <w:bCs w:val="0"/>
          <w:szCs w:val="32"/>
          <w:rtl/>
        </w:rPr>
        <w:t>4500</w:t>
      </w:r>
      <w:r w:rsidRPr="00433A6F">
        <w:rPr>
          <w:b w:val="0"/>
          <w:bCs w:val="0"/>
          <w:szCs w:val="32"/>
          <w:rtl/>
        </w:rPr>
        <w:t xml:space="preserve"> بياسر</w:t>
      </w:r>
      <w:r w:rsidR="00771974" w:rsidRPr="00433A6F">
        <w:rPr>
          <w:b w:val="0"/>
          <w:bCs w:val="0"/>
          <w:szCs w:val="32"/>
          <w:rtl/>
        </w:rPr>
        <w:t xml:space="preserve">، </w:t>
      </w:r>
      <w:r w:rsidRPr="00433A6F">
        <w:rPr>
          <w:b w:val="0"/>
          <w:bCs w:val="0"/>
          <w:szCs w:val="32"/>
          <w:rtl/>
        </w:rPr>
        <w:t>ويمكن إرجاع ذلك إلى التناقص الحاد لتعداد الأسرى بمدينة الجزائر في نهاية القرن12ه/1</w:t>
      </w:r>
      <w:r w:rsidRPr="00433A6F">
        <w:rPr>
          <w:rFonts w:hint="cs"/>
          <w:b w:val="0"/>
          <w:bCs w:val="0"/>
          <w:szCs w:val="32"/>
          <w:rtl/>
        </w:rPr>
        <w:t>8</w:t>
      </w:r>
      <w:r w:rsidRPr="00433A6F">
        <w:rPr>
          <w:b w:val="0"/>
          <w:bCs w:val="0"/>
          <w:szCs w:val="32"/>
          <w:rtl/>
        </w:rPr>
        <w:t>م</w:t>
      </w:r>
      <w:r w:rsidR="00771974" w:rsidRPr="00433A6F">
        <w:rPr>
          <w:b w:val="0"/>
          <w:bCs w:val="0"/>
          <w:szCs w:val="32"/>
          <w:rtl/>
        </w:rPr>
        <w:t xml:space="preserve">، </w:t>
      </w:r>
      <w:r w:rsidRPr="00433A6F">
        <w:rPr>
          <w:b w:val="0"/>
          <w:bCs w:val="0"/>
          <w:szCs w:val="32"/>
          <w:rtl/>
        </w:rPr>
        <w:t>وفي هذا الصدد سنجد أن القاعدة في رفع الأسعار في أسواق المدينة قد طبقت فعلا من خلال تز</w:t>
      </w:r>
      <w:r w:rsidRPr="00433A6F">
        <w:rPr>
          <w:rFonts w:hint="cs"/>
          <w:b w:val="0"/>
          <w:bCs w:val="0"/>
          <w:szCs w:val="32"/>
          <w:rtl/>
        </w:rPr>
        <w:t>ا</w:t>
      </w:r>
      <w:r w:rsidRPr="00433A6F">
        <w:rPr>
          <w:b w:val="0"/>
          <w:bCs w:val="0"/>
          <w:szCs w:val="32"/>
          <w:rtl/>
        </w:rPr>
        <w:t>يد الطلب مقابل ت</w:t>
      </w:r>
      <w:r w:rsidRPr="00433A6F">
        <w:rPr>
          <w:rFonts w:hint="cs"/>
          <w:b w:val="0"/>
          <w:bCs w:val="0"/>
          <w:szCs w:val="32"/>
          <w:rtl/>
        </w:rPr>
        <w:t>راجع</w:t>
      </w:r>
      <w:r w:rsidRPr="00433A6F">
        <w:rPr>
          <w:b w:val="0"/>
          <w:bCs w:val="0"/>
          <w:szCs w:val="32"/>
          <w:rtl/>
        </w:rPr>
        <w:t xml:space="preserve"> العرض منالأسرى</w:t>
      </w:r>
      <w:r w:rsidRPr="00433A6F">
        <w:rPr>
          <w:rFonts w:hint="cs"/>
          <w:b w:val="0"/>
          <w:bCs w:val="0"/>
          <w:szCs w:val="32"/>
          <w:rtl/>
        </w:rPr>
        <w:t>.</w:t>
      </w:r>
      <w:bookmarkEnd w:id="200"/>
    </w:p>
    <w:p w:rsidR="00084EFB" w:rsidRPr="00433A6F" w:rsidRDefault="009909C0" w:rsidP="009909C0">
      <w:pPr>
        <w:pStyle w:val="Titre1"/>
        <w:ind w:firstLine="566"/>
        <w:jc w:val="both"/>
        <w:rPr>
          <w:szCs w:val="32"/>
          <w:rtl/>
        </w:rPr>
      </w:pPr>
      <w:bookmarkStart w:id="201" w:name="_Toc209017320"/>
      <w:r w:rsidRPr="00433A6F">
        <w:rPr>
          <w:b w:val="0"/>
          <w:bCs w:val="0"/>
          <w:color w:val="000000"/>
          <w:szCs w:val="32"/>
          <w:rtl/>
        </w:rPr>
        <w:t>وما</w:t>
      </w:r>
      <w:r w:rsidRPr="00433A6F">
        <w:rPr>
          <w:b w:val="0"/>
          <w:bCs w:val="0"/>
          <w:color w:val="000000"/>
          <w:szCs w:val="32"/>
        </w:rPr>
        <w:t xml:space="preserve"> </w:t>
      </w:r>
      <w:r w:rsidRPr="00433A6F">
        <w:rPr>
          <w:b w:val="0"/>
          <w:bCs w:val="0"/>
          <w:color w:val="000000"/>
          <w:szCs w:val="32"/>
          <w:rtl/>
        </w:rPr>
        <w:t>يصعب</w:t>
      </w:r>
      <w:r w:rsidRPr="00433A6F">
        <w:rPr>
          <w:b w:val="0"/>
          <w:bCs w:val="0"/>
          <w:color w:val="000000"/>
          <w:szCs w:val="32"/>
        </w:rPr>
        <w:t xml:space="preserve"> </w:t>
      </w:r>
      <w:r w:rsidRPr="00433A6F">
        <w:rPr>
          <w:b w:val="0"/>
          <w:bCs w:val="0"/>
          <w:color w:val="000000"/>
          <w:szCs w:val="32"/>
          <w:rtl/>
        </w:rPr>
        <w:t>عملي</w:t>
      </w:r>
      <w:r w:rsidRPr="00433A6F">
        <w:rPr>
          <w:rFonts w:hint="cs"/>
          <w:b w:val="0"/>
          <w:bCs w:val="0"/>
          <w:color w:val="000000"/>
          <w:szCs w:val="32"/>
          <w:rtl/>
        </w:rPr>
        <w:t xml:space="preserve">ة </w:t>
      </w:r>
      <w:r w:rsidRPr="00433A6F">
        <w:rPr>
          <w:b w:val="0"/>
          <w:bCs w:val="0"/>
          <w:color w:val="000000"/>
          <w:szCs w:val="32"/>
          <w:rtl/>
        </w:rPr>
        <w:t>تقدير</w:t>
      </w:r>
      <w:r w:rsidRPr="00433A6F">
        <w:rPr>
          <w:b w:val="0"/>
          <w:bCs w:val="0"/>
          <w:color w:val="000000"/>
          <w:szCs w:val="32"/>
        </w:rPr>
        <w:t xml:space="preserve"> </w:t>
      </w:r>
      <w:r w:rsidRPr="00433A6F">
        <w:rPr>
          <w:b w:val="0"/>
          <w:bCs w:val="0"/>
          <w:color w:val="000000"/>
          <w:szCs w:val="32"/>
          <w:rtl/>
        </w:rPr>
        <w:t>ثمن</w:t>
      </w:r>
      <w:r w:rsidRPr="00433A6F">
        <w:rPr>
          <w:b w:val="0"/>
          <w:bCs w:val="0"/>
          <w:color w:val="000000"/>
          <w:szCs w:val="32"/>
        </w:rPr>
        <w:t xml:space="preserve"> </w:t>
      </w:r>
      <w:r w:rsidRPr="00433A6F">
        <w:rPr>
          <w:b w:val="0"/>
          <w:bCs w:val="0"/>
          <w:color w:val="000000"/>
          <w:szCs w:val="32"/>
          <w:rtl/>
        </w:rPr>
        <w:t>الفدي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هو</w:t>
      </w:r>
      <w:r w:rsidRPr="00433A6F">
        <w:rPr>
          <w:b w:val="0"/>
          <w:bCs w:val="0"/>
          <w:color w:val="000000"/>
          <w:szCs w:val="32"/>
        </w:rPr>
        <w:t xml:space="preserve"> </w:t>
      </w:r>
      <w:r w:rsidRPr="00433A6F">
        <w:rPr>
          <w:b w:val="0"/>
          <w:bCs w:val="0"/>
          <w:color w:val="000000"/>
          <w:szCs w:val="32"/>
          <w:rtl/>
        </w:rPr>
        <w:t>قيم</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العمل</w:t>
      </w:r>
      <w:r w:rsidRPr="00433A6F">
        <w:rPr>
          <w:rFonts w:hint="cs"/>
          <w:b w:val="0"/>
          <w:bCs w:val="0"/>
          <w:color w:val="000000"/>
          <w:szCs w:val="32"/>
          <w:rtl/>
        </w:rPr>
        <w:t>ة</w:t>
      </w:r>
      <w:r w:rsidRPr="00433A6F">
        <w:rPr>
          <w:b w:val="0"/>
          <w:bCs w:val="0"/>
          <w:color w:val="000000"/>
          <w:szCs w:val="32"/>
        </w:rPr>
        <w:t xml:space="preserve"> </w:t>
      </w:r>
      <w:proofErr w:type="gramStart"/>
      <w:r w:rsidRPr="00433A6F">
        <w:rPr>
          <w:b w:val="0"/>
          <w:bCs w:val="0"/>
          <w:color w:val="000000"/>
          <w:szCs w:val="32"/>
          <w:rtl/>
        </w:rPr>
        <w:t>نفسه</w:t>
      </w:r>
      <w:r w:rsidRPr="00433A6F">
        <w:rPr>
          <w:rFonts w:hint="cs"/>
          <w:b w:val="0"/>
          <w:bCs w:val="0"/>
          <w:color w:val="000000"/>
          <w:szCs w:val="32"/>
          <w:rtl/>
        </w:rPr>
        <w:t>ا .</w:t>
      </w:r>
      <w:proofErr w:type="gramEnd"/>
      <w:r w:rsidR="00084EFB" w:rsidRPr="00433A6F">
        <w:rPr>
          <w:rStyle w:val="Appelnotedebasdep"/>
          <w:szCs w:val="32"/>
          <w:rtl/>
        </w:rPr>
        <w:footnoteReference w:id="252"/>
      </w:r>
      <w:bookmarkEnd w:id="201"/>
    </w:p>
    <w:p w:rsidR="000D32DB" w:rsidRPr="00433A6F" w:rsidRDefault="009909C0" w:rsidP="00084EFB">
      <w:pPr>
        <w:pStyle w:val="Titre1"/>
        <w:jc w:val="both"/>
        <w:rPr>
          <w:rtl/>
        </w:rPr>
      </w:pPr>
      <w:bookmarkStart w:id="202" w:name="_Toc209017321"/>
      <w:r w:rsidRPr="00433A6F">
        <w:rPr>
          <w:rFonts w:hint="cs"/>
          <w:b w:val="0"/>
          <w:bCs w:val="0"/>
          <w:color w:val="000000"/>
          <w:szCs w:val="32"/>
          <w:rtl/>
        </w:rPr>
        <w:t>أما</w:t>
      </w:r>
      <w:r w:rsidRPr="00433A6F">
        <w:rPr>
          <w:b w:val="0"/>
          <w:bCs w:val="0"/>
          <w:color w:val="000000"/>
          <w:szCs w:val="32"/>
        </w:rPr>
        <w:t xml:space="preserve"> </w:t>
      </w:r>
      <w:r w:rsidRPr="00433A6F">
        <w:rPr>
          <w:rFonts w:hint="cs"/>
          <w:b w:val="0"/>
          <w:bCs w:val="0"/>
          <w:color w:val="000000"/>
          <w:szCs w:val="32"/>
          <w:rtl/>
        </w:rPr>
        <w:t>أسعار</w:t>
      </w:r>
      <w:r w:rsidRPr="00433A6F">
        <w:rPr>
          <w:b w:val="0"/>
          <w:bCs w:val="0"/>
          <w:color w:val="000000"/>
          <w:szCs w:val="32"/>
        </w:rPr>
        <w:t xml:space="preserve"> </w:t>
      </w:r>
      <w:r w:rsidRPr="00433A6F">
        <w:rPr>
          <w:b w:val="0"/>
          <w:bCs w:val="0"/>
          <w:color w:val="000000"/>
          <w:szCs w:val="32"/>
          <w:rtl/>
        </w:rPr>
        <w:t>افتداء</w:t>
      </w:r>
      <w:r w:rsidRPr="00433A6F">
        <w:rPr>
          <w:b w:val="0"/>
          <w:bCs w:val="0"/>
          <w:color w:val="000000"/>
          <w:szCs w:val="32"/>
        </w:rPr>
        <w:t xml:space="preserve"> </w:t>
      </w:r>
      <w:r w:rsidRPr="00433A6F">
        <w:rPr>
          <w:rFonts w:hint="cs"/>
          <w:b w:val="0"/>
          <w:bCs w:val="0"/>
          <w:color w:val="000000"/>
          <w:szCs w:val="32"/>
          <w:rtl/>
        </w:rPr>
        <w:t>الأسيرات</w:t>
      </w:r>
      <w:r w:rsidRPr="00433A6F">
        <w:rPr>
          <w:b w:val="0"/>
          <w:bCs w:val="0"/>
          <w:color w:val="000000"/>
          <w:szCs w:val="32"/>
        </w:rPr>
        <w:t xml:space="preserve"> </w:t>
      </w:r>
      <w:r w:rsidRPr="00433A6F">
        <w:rPr>
          <w:b w:val="0"/>
          <w:bCs w:val="0"/>
          <w:color w:val="000000"/>
          <w:szCs w:val="32"/>
          <w:rtl/>
        </w:rPr>
        <w:t>المسيحيات</w:t>
      </w:r>
      <w:r w:rsidRPr="00433A6F">
        <w:rPr>
          <w:b w:val="0"/>
          <w:bCs w:val="0"/>
          <w:color w:val="000000"/>
          <w:szCs w:val="32"/>
        </w:rPr>
        <w:t xml:space="preserve"> </w:t>
      </w:r>
      <w:r w:rsidRPr="00433A6F">
        <w:rPr>
          <w:b w:val="0"/>
          <w:bCs w:val="0"/>
          <w:color w:val="000000"/>
          <w:szCs w:val="32"/>
          <w:rtl/>
        </w:rPr>
        <w:t>خلال</w:t>
      </w:r>
      <w:r w:rsidRPr="00433A6F">
        <w:rPr>
          <w:b w:val="0"/>
          <w:bCs w:val="0"/>
          <w:color w:val="000000"/>
          <w:szCs w:val="32"/>
        </w:rPr>
        <w:t xml:space="preserve"> </w:t>
      </w:r>
      <w:r w:rsidRPr="00433A6F">
        <w:rPr>
          <w:b w:val="0"/>
          <w:bCs w:val="0"/>
          <w:color w:val="000000"/>
          <w:szCs w:val="32"/>
          <w:rtl/>
        </w:rPr>
        <w:t>العهد</w:t>
      </w:r>
      <w:r w:rsidRPr="00433A6F">
        <w:rPr>
          <w:b w:val="0"/>
          <w:bCs w:val="0"/>
          <w:color w:val="000000"/>
          <w:szCs w:val="32"/>
        </w:rPr>
        <w:t xml:space="preserve"> </w:t>
      </w:r>
      <w:r w:rsidRPr="00433A6F">
        <w:rPr>
          <w:b w:val="0"/>
          <w:bCs w:val="0"/>
          <w:color w:val="000000"/>
          <w:szCs w:val="32"/>
          <w:rtl/>
        </w:rPr>
        <w:t>العثماني</w:t>
      </w:r>
      <w:r w:rsidR="00771974" w:rsidRPr="00433A6F">
        <w:rPr>
          <w:b w:val="0"/>
          <w:bCs w:val="0"/>
          <w:color w:val="000000"/>
          <w:szCs w:val="32"/>
          <w:rtl/>
        </w:rPr>
        <w:t xml:space="preserve">، </w:t>
      </w:r>
      <w:r w:rsidRPr="00433A6F">
        <w:rPr>
          <w:b w:val="0"/>
          <w:bCs w:val="0"/>
          <w:color w:val="000000"/>
          <w:szCs w:val="32"/>
        </w:rPr>
        <w:t xml:space="preserve"> </w:t>
      </w:r>
      <w:r w:rsidRPr="00433A6F">
        <w:rPr>
          <w:b w:val="0"/>
          <w:bCs w:val="0"/>
          <w:color w:val="000000"/>
          <w:szCs w:val="32"/>
          <w:rtl/>
        </w:rPr>
        <w:t>فقد</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رتفعت</w:t>
      </w:r>
      <w:r w:rsidRPr="00433A6F">
        <w:rPr>
          <w:b w:val="0"/>
          <w:bCs w:val="0"/>
          <w:color w:val="000000"/>
          <w:szCs w:val="32"/>
        </w:rPr>
        <w:t xml:space="preserve"> </w:t>
      </w:r>
      <w:r w:rsidRPr="00433A6F">
        <w:rPr>
          <w:b w:val="0"/>
          <w:bCs w:val="0"/>
          <w:color w:val="000000"/>
          <w:szCs w:val="32"/>
          <w:rtl/>
        </w:rPr>
        <w:t>قيمتها</w:t>
      </w:r>
      <w:r w:rsidRPr="00433A6F">
        <w:rPr>
          <w:b w:val="0"/>
          <w:bCs w:val="0"/>
          <w:color w:val="000000"/>
          <w:szCs w:val="32"/>
        </w:rPr>
        <w:t xml:space="preserve"> </w:t>
      </w:r>
      <w:r w:rsidRPr="00433A6F">
        <w:rPr>
          <w:b w:val="0"/>
          <w:bCs w:val="0"/>
          <w:color w:val="000000"/>
          <w:szCs w:val="32"/>
          <w:rtl/>
        </w:rPr>
        <w:t>عن</w:t>
      </w:r>
      <w:r w:rsidRPr="00433A6F">
        <w:rPr>
          <w:b w:val="0"/>
          <w:bCs w:val="0"/>
          <w:color w:val="000000"/>
          <w:szCs w:val="32"/>
        </w:rPr>
        <w:t xml:space="preserve"> </w:t>
      </w:r>
      <w:r w:rsidRPr="00433A6F">
        <w:rPr>
          <w:b w:val="0"/>
          <w:bCs w:val="0"/>
          <w:color w:val="000000"/>
          <w:szCs w:val="32"/>
          <w:rtl/>
        </w:rPr>
        <w:t>سعر</w:t>
      </w:r>
      <w:r w:rsidRPr="00433A6F">
        <w:rPr>
          <w:b w:val="0"/>
          <w:bCs w:val="0"/>
          <w:color w:val="000000"/>
          <w:szCs w:val="32"/>
        </w:rPr>
        <w:t xml:space="preserve"> </w:t>
      </w:r>
      <w:r w:rsidRPr="00433A6F">
        <w:rPr>
          <w:b w:val="0"/>
          <w:bCs w:val="0"/>
          <w:color w:val="000000"/>
          <w:szCs w:val="32"/>
          <w:rtl/>
        </w:rPr>
        <w:t>افتداء</w:t>
      </w:r>
      <w:r w:rsidRPr="00433A6F">
        <w:rPr>
          <w:b w:val="0"/>
          <w:bCs w:val="0"/>
          <w:color w:val="000000"/>
          <w:szCs w:val="32"/>
        </w:rPr>
        <w:t xml:space="preserve"> </w:t>
      </w:r>
      <w:r w:rsidRPr="00433A6F">
        <w:rPr>
          <w:b w:val="0"/>
          <w:bCs w:val="0"/>
          <w:color w:val="000000"/>
          <w:szCs w:val="32"/>
          <w:rtl/>
        </w:rPr>
        <w:t>الرجال</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rFonts w:hint="cs"/>
          <w:b w:val="0"/>
          <w:bCs w:val="0"/>
          <w:color w:val="000000"/>
          <w:szCs w:val="32"/>
          <w:rtl/>
        </w:rPr>
        <w:t>الأسرى</w:t>
      </w:r>
      <w:r w:rsidRPr="00433A6F">
        <w:rPr>
          <w:b w:val="0"/>
          <w:bCs w:val="0"/>
          <w:color w:val="000000"/>
          <w:szCs w:val="32"/>
        </w:rPr>
        <w:t xml:space="preserve"> </w:t>
      </w:r>
      <w:r w:rsidRPr="00433A6F">
        <w:rPr>
          <w:b w:val="0"/>
          <w:bCs w:val="0"/>
          <w:color w:val="000000"/>
          <w:szCs w:val="32"/>
          <w:rtl/>
        </w:rPr>
        <w:t>المسيحيين</w:t>
      </w:r>
      <w:r w:rsidRPr="00433A6F">
        <w:rPr>
          <w:b w:val="0"/>
          <w:bCs w:val="0"/>
          <w:color w:val="000000"/>
          <w:szCs w:val="32"/>
        </w:rPr>
        <w:t xml:space="preserve"> </w:t>
      </w:r>
      <w:r w:rsidRPr="00433A6F">
        <w:rPr>
          <w:rFonts w:hint="cs"/>
          <w:b w:val="0"/>
          <w:bCs w:val="0"/>
          <w:color w:val="000000"/>
          <w:szCs w:val="32"/>
          <w:rtl/>
        </w:rPr>
        <w:t>بأعداد</w:t>
      </w:r>
      <w:r w:rsidRPr="00433A6F">
        <w:rPr>
          <w:b w:val="0"/>
          <w:bCs w:val="0"/>
          <w:color w:val="000000"/>
          <w:szCs w:val="32"/>
        </w:rPr>
        <w:t xml:space="preserve"> </w:t>
      </w:r>
      <w:r w:rsidRPr="00433A6F">
        <w:rPr>
          <w:b w:val="0"/>
          <w:bCs w:val="0"/>
          <w:color w:val="000000"/>
          <w:szCs w:val="32"/>
          <w:rtl/>
        </w:rPr>
        <w:t>جد</w:t>
      </w:r>
      <w:r w:rsidRPr="00433A6F">
        <w:rPr>
          <w:b w:val="0"/>
          <w:bCs w:val="0"/>
          <w:color w:val="000000"/>
          <w:szCs w:val="32"/>
        </w:rPr>
        <w:t xml:space="preserve"> </w:t>
      </w:r>
      <w:r w:rsidRPr="00433A6F">
        <w:rPr>
          <w:b w:val="0"/>
          <w:bCs w:val="0"/>
          <w:color w:val="000000"/>
          <w:szCs w:val="32"/>
          <w:rtl/>
        </w:rPr>
        <w:t>مرتفع</w:t>
      </w:r>
      <w:r w:rsidRPr="00433A6F">
        <w:rPr>
          <w:rFonts w:hint="cs"/>
          <w:b w:val="0"/>
          <w:bCs w:val="0"/>
          <w:color w:val="000000"/>
          <w:szCs w:val="32"/>
          <w:rtl/>
        </w:rPr>
        <w:t>ة</w:t>
      </w:r>
      <w:r w:rsidR="00771974" w:rsidRPr="00433A6F">
        <w:rPr>
          <w:b w:val="0"/>
          <w:bCs w:val="0"/>
          <w:color w:val="000000"/>
          <w:szCs w:val="32"/>
          <w:rtl/>
        </w:rPr>
        <w:t xml:space="preserve">، </w:t>
      </w:r>
      <w:r w:rsidRPr="00433A6F">
        <w:rPr>
          <w:b w:val="0"/>
          <w:bCs w:val="0"/>
          <w:color w:val="000000"/>
          <w:szCs w:val="32"/>
          <w:rtl/>
        </w:rPr>
        <w:t>فمثلا</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سن</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 xml:space="preserve"> </w:t>
      </w:r>
      <w:r w:rsidRPr="00433A6F">
        <w:rPr>
          <w:b w:val="0"/>
          <w:bCs w:val="0"/>
          <w:color w:val="000000"/>
          <w:szCs w:val="32"/>
        </w:rPr>
        <w:t xml:space="preserve">1635 </w:t>
      </w:r>
      <w:r w:rsidRPr="00433A6F">
        <w:rPr>
          <w:rFonts w:hint="cs"/>
          <w:b w:val="0"/>
          <w:bCs w:val="0"/>
          <w:color w:val="000000"/>
          <w:szCs w:val="32"/>
          <w:rtl/>
        </w:rPr>
        <w:t xml:space="preserve"> م </w:t>
      </w:r>
      <w:r w:rsidRPr="00433A6F">
        <w:rPr>
          <w:b w:val="0"/>
          <w:bCs w:val="0"/>
          <w:color w:val="000000"/>
          <w:szCs w:val="32"/>
          <w:rtl/>
        </w:rPr>
        <w:t>تم</w:t>
      </w:r>
      <w:r w:rsidRPr="00433A6F">
        <w:rPr>
          <w:b w:val="0"/>
          <w:bCs w:val="0"/>
          <w:color w:val="000000"/>
          <w:szCs w:val="32"/>
        </w:rPr>
        <w:t xml:space="preserve"> </w:t>
      </w:r>
      <w:r w:rsidRPr="00433A6F">
        <w:rPr>
          <w:b w:val="0"/>
          <w:bCs w:val="0"/>
          <w:color w:val="000000"/>
          <w:szCs w:val="32"/>
          <w:rtl/>
        </w:rPr>
        <w:t>بيع</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سير</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يسلندي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جميل</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سوق</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مرتين</w:t>
      </w:r>
      <w:r w:rsidRPr="00433A6F">
        <w:rPr>
          <w:rFonts w:hint="cs"/>
          <w:b w:val="0"/>
          <w:bCs w:val="0"/>
          <w:color w:val="000000"/>
          <w:szCs w:val="32"/>
          <w:rtl/>
        </w:rPr>
        <w:t xml:space="preserve"> بمبلغ</w:t>
      </w:r>
      <w:r w:rsidRPr="00433A6F">
        <w:rPr>
          <w:b w:val="0"/>
          <w:bCs w:val="0"/>
          <w:color w:val="000000"/>
          <w:szCs w:val="32"/>
        </w:rPr>
        <w:t xml:space="preserve"> </w:t>
      </w:r>
      <w:r w:rsidRPr="00433A6F">
        <w:rPr>
          <w:b w:val="0"/>
          <w:bCs w:val="0"/>
          <w:color w:val="000000"/>
          <w:szCs w:val="32"/>
          <w:rtl/>
        </w:rPr>
        <w:t>مرتفع</w:t>
      </w:r>
      <w:r w:rsidRPr="00433A6F">
        <w:rPr>
          <w:b w:val="0"/>
          <w:bCs w:val="0"/>
          <w:color w:val="000000"/>
          <w:szCs w:val="32"/>
        </w:rPr>
        <w:t xml:space="preserve"> </w:t>
      </w:r>
      <w:r w:rsidRPr="00433A6F">
        <w:rPr>
          <w:b w:val="0"/>
          <w:bCs w:val="0"/>
          <w:color w:val="000000"/>
          <w:szCs w:val="32"/>
          <w:rtl/>
        </w:rPr>
        <w:t>عن</w:t>
      </w:r>
      <w:r w:rsidRPr="00433A6F">
        <w:rPr>
          <w:b w:val="0"/>
          <w:bCs w:val="0"/>
          <w:color w:val="000000"/>
          <w:szCs w:val="32"/>
        </w:rPr>
        <w:t xml:space="preserve"> </w:t>
      </w:r>
      <w:r w:rsidRPr="00433A6F">
        <w:rPr>
          <w:b w:val="0"/>
          <w:bCs w:val="0"/>
          <w:color w:val="000000"/>
          <w:szCs w:val="32"/>
          <w:rtl/>
        </w:rPr>
        <w:t>غيرها</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rFonts w:hint="cs"/>
          <w:b w:val="0"/>
          <w:bCs w:val="0"/>
          <w:color w:val="000000"/>
          <w:szCs w:val="32"/>
          <w:rtl/>
        </w:rPr>
        <w:t>الأسرى</w:t>
      </w:r>
      <w:r w:rsidRPr="00433A6F">
        <w:rPr>
          <w:b w:val="0"/>
          <w:bCs w:val="0"/>
          <w:color w:val="000000"/>
          <w:szCs w:val="32"/>
        </w:rPr>
        <w:t xml:space="preserve"> </w:t>
      </w:r>
      <w:r w:rsidRPr="00433A6F">
        <w:rPr>
          <w:b w:val="0"/>
          <w:bCs w:val="0"/>
          <w:color w:val="000000"/>
          <w:szCs w:val="32"/>
          <w:rtl/>
        </w:rPr>
        <w:t>المسيحيين</w:t>
      </w:r>
      <w:r w:rsidRPr="00433A6F">
        <w:rPr>
          <w:color w:val="000000"/>
          <w:szCs w:val="32"/>
        </w:rPr>
        <w:t xml:space="preserve"> </w:t>
      </w:r>
      <w:r w:rsidRPr="00433A6F">
        <w:rPr>
          <w:rFonts w:hint="cs"/>
          <w:color w:val="000000"/>
          <w:szCs w:val="32"/>
          <w:rtl/>
        </w:rPr>
        <w:t>.</w:t>
      </w:r>
      <w:r w:rsidR="00084EFB" w:rsidRPr="00433A6F">
        <w:rPr>
          <w:rStyle w:val="Appelnotedebasdep"/>
          <w:szCs w:val="32"/>
          <w:rtl/>
        </w:rPr>
        <w:footnoteReference w:id="253"/>
      </w:r>
      <w:bookmarkEnd w:id="202"/>
    </w:p>
    <w:p w:rsidR="00151AF1" w:rsidRPr="00433A6F" w:rsidRDefault="00CE1EEF" w:rsidP="00CE1EEF">
      <w:pPr>
        <w:pStyle w:val="Titre1"/>
        <w:ind w:firstLine="566"/>
        <w:jc w:val="both"/>
        <w:rPr>
          <w:szCs w:val="32"/>
          <w:rtl/>
        </w:rPr>
      </w:pPr>
      <w:bookmarkStart w:id="203" w:name="_Toc209017322"/>
      <w:r w:rsidRPr="00433A6F">
        <w:rPr>
          <w:b w:val="0"/>
          <w:bCs w:val="0"/>
          <w:color w:val="000000"/>
          <w:szCs w:val="32"/>
          <w:rtl/>
        </w:rPr>
        <w:lastRenderedPageBreak/>
        <w:t>كما</w:t>
      </w:r>
      <w:r w:rsidRPr="00433A6F">
        <w:rPr>
          <w:b w:val="0"/>
          <w:bCs w:val="0"/>
          <w:color w:val="000000"/>
          <w:szCs w:val="32"/>
        </w:rPr>
        <w:t xml:space="preserve"> </w:t>
      </w:r>
      <w:r w:rsidRPr="00433A6F">
        <w:rPr>
          <w:rFonts w:hint="cs"/>
          <w:b w:val="0"/>
          <w:bCs w:val="0"/>
          <w:color w:val="000000"/>
          <w:szCs w:val="32"/>
          <w:rtl/>
        </w:rPr>
        <w:t>أن</w:t>
      </w:r>
      <w:r w:rsidRPr="00433A6F">
        <w:rPr>
          <w:b w:val="0"/>
          <w:bCs w:val="0"/>
          <w:color w:val="000000"/>
          <w:szCs w:val="32"/>
        </w:rPr>
        <w:t xml:space="preserve"> </w:t>
      </w:r>
      <w:r w:rsidRPr="00433A6F">
        <w:rPr>
          <w:b w:val="0"/>
          <w:bCs w:val="0"/>
          <w:color w:val="000000"/>
          <w:szCs w:val="32"/>
          <w:rtl/>
        </w:rPr>
        <w:t>كون</w:t>
      </w:r>
      <w:r w:rsidRPr="00433A6F">
        <w:rPr>
          <w:b w:val="0"/>
          <w:bCs w:val="0"/>
          <w:color w:val="000000"/>
          <w:szCs w:val="32"/>
        </w:rPr>
        <w:t xml:space="preserve"> </w:t>
      </w:r>
      <w:r w:rsidRPr="00433A6F">
        <w:rPr>
          <w:b w:val="0"/>
          <w:bCs w:val="0"/>
          <w:color w:val="000000"/>
          <w:szCs w:val="32"/>
          <w:rtl/>
        </w:rPr>
        <w:t>النساء</w:t>
      </w:r>
      <w:r w:rsidRPr="00433A6F">
        <w:rPr>
          <w:b w:val="0"/>
          <w:bCs w:val="0"/>
          <w:color w:val="000000"/>
          <w:szCs w:val="32"/>
        </w:rPr>
        <w:t xml:space="preserve"> </w:t>
      </w:r>
      <w:r w:rsidRPr="00433A6F">
        <w:rPr>
          <w:b w:val="0"/>
          <w:bCs w:val="0"/>
          <w:color w:val="000000"/>
          <w:szCs w:val="32"/>
          <w:rtl/>
        </w:rPr>
        <w:t>المسيحيات</w:t>
      </w:r>
      <w:r w:rsidRPr="00433A6F">
        <w:rPr>
          <w:b w:val="0"/>
          <w:bCs w:val="0"/>
          <w:color w:val="000000"/>
          <w:szCs w:val="32"/>
        </w:rPr>
        <w:t xml:space="preserve"> </w:t>
      </w:r>
      <w:r w:rsidRPr="00433A6F">
        <w:rPr>
          <w:rFonts w:hint="cs"/>
          <w:b w:val="0"/>
          <w:bCs w:val="0"/>
          <w:color w:val="000000"/>
          <w:szCs w:val="32"/>
          <w:rtl/>
        </w:rPr>
        <w:t>اللات</w:t>
      </w:r>
      <w:r w:rsidRPr="00433A6F">
        <w:rPr>
          <w:rFonts w:hint="eastAsia"/>
          <w:b w:val="0"/>
          <w:bCs w:val="0"/>
          <w:color w:val="000000"/>
          <w:szCs w:val="32"/>
          <w:rtl/>
        </w:rPr>
        <w:t>ي</w:t>
      </w:r>
      <w:r w:rsidRPr="00433A6F">
        <w:rPr>
          <w:b w:val="0"/>
          <w:bCs w:val="0"/>
          <w:color w:val="000000"/>
          <w:szCs w:val="32"/>
        </w:rPr>
        <w:t xml:space="preserve"> </w:t>
      </w:r>
      <w:r w:rsidRPr="00433A6F">
        <w:rPr>
          <w:b w:val="0"/>
          <w:bCs w:val="0"/>
          <w:color w:val="000000"/>
          <w:szCs w:val="32"/>
          <w:rtl/>
        </w:rPr>
        <w:t>تم</w:t>
      </w:r>
      <w:r w:rsidRPr="00433A6F">
        <w:rPr>
          <w:b w:val="0"/>
          <w:bCs w:val="0"/>
          <w:color w:val="000000"/>
          <w:szCs w:val="32"/>
        </w:rPr>
        <w:t xml:space="preserve"> </w:t>
      </w:r>
      <w:r w:rsidRPr="00433A6F">
        <w:rPr>
          <w:rFonts w:hint="cs"/>
          <w:b w:val="0"/>
          <w:bCs w:val="0"/>
          <w:color w:val="000000"/>
          <w:szCs w:val="32"/>
          <w:rtl/>
        </w:rPr>
        <w:t>أسرهن</w:t>
      </w:r>
      <w:r w:rsidRPr="00433A6F">
        <w:rPr>
          <w:b w:val="0"/>
          <w:bCs w:val="0"/>
          <w:color w:val="000000"/>
          <w:szCs w:val="32"/>
        </w:rPr>
        <w:t xml:space="preserve"> </w:t>
      </w:r>
      <w:r w:rsidRPr="00433A6F">
        <w:rPr>
          <w:b w:val="0"/>
          <w:bCs w:val="0"/>
          <w:color w:val="000000"/>
          <w:szCs w:val="32"/>
          <w:rtl/>
        </w:rPr>
        <w:t>بالجزائر</w:t>
      </w:r>
      <w:r w:rsidR="00771974" w:rsidRPr="00433A6F">
        <w:rPr>
          <w:b w:val="0"/>
          <w:bCs w:val="0"/>
          <w:color w:val="000000"/>
          <w:szCs w:val="32"/>
          <w:rtl/>
        </w:rPr>
        <w:t xml:space="preserve">، </w:t>
      </w:r>
      <w:r w:rsidRPr="00433A6F">
        <w:rPr>
          <w:b w:val="0"/>
          <w:bCs w:val="0"/>
          <w:color w:val="000000"/>
          <w:szCs w:val="32"/>
          <w:rtl/>
        </w:rPr>
        <w:t>كن</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طبقات</w:t>
      </w:r>
      <w:r w:rsidRPr="00433A6F">
        <w:rPr>
          <w:b w:val="0"/>
          <w:bCs w:val="0"/>
          <w:color w:val="000000"/>
          <w:szCs w:val="32"/>
        </w:rPr>
        <w:t xml:space="preserve"> </w:t>
      </w:r>
      <w:r w:rsidRPr="00433A6F">
        <w:rPr>
          <w:b w:val="0"/>
          <w:bCs w:val="0"/>
          <w:color w:val="000000"/>
          <w:szCs w:val="32"/>
          <w:rtl/>
        </w:rPr>
        <w:t>راقي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المجتمع</w:t>
      </w:r>
      <w:r w:rsidRPr="00433A6F">
        <w:rPr>
          <w:b w:val="0"/>
          <w:bCs w:val="0"/>
          <w:color w:val="000000"/>
          <w:szCs w:val="32"/>
        </w:rPr>
        <w:t xml:space="preserve"> </w:t>
      </w:r>
      <w:r w:rsidRPr="00433A6F">
        <w:rPr>
          <w:b w:val="0"/>
          <w:bCs w:val="0"/>
          <w:color w:val="000000"/>
          <w:szCs w:val="32"/>
          <w:rtl/>
        </w:rPr>
        <w:t>المسيحي</w:t>
      </w:r>
      <w:r w:rsidR="00771974" w:rsidRPr="00433A6F">
        <w:rPr>
          <w:b w:val="0"/>
          <w:bCs w:val="0"/>
          <w:color w:val="000000"/>
          <w:szCs w:val="32"/>
          <w:rtl/>
        </w:rPr>
        <w:t xml:space="preserve">، </w:t>
      </w:r>
      <w:r w:rsidRPr="00433A6F">
        <w:rPr>
          <w:b w:val="0"/>
          <w:bCs w:val="0"/>
          <w:color w:val="000000"/>
          <w:szCs w:val="32"/>
          <w:rtl/>
        </w:rPr>
        <w:t>ك</w:t>
      </w:r>
      <w:r w:rsidRPr="00433A6F">
        <w:rPr>
          <w:rFonts w:hint="cs"/>
          <w:b w:val="0"/>
          <w:bCs w:val="0"/>
          <w:color w:val="000000"/>
          <w:szCs w:val="32"/>
          <w:rtl/>
        </w:rPr>
        <w:t>ذلك</w:t>
      </w:r>
      <w:r w:rsidRPr="00433A6F">
        <w:rPr>
          <w:b w:val="0"/>
          <w:bCs w:val="0"/>
          <w:color w:val="000000"/>
          <w:szCs w:val="32"/>
        </w:rPr>
        <w:t xml:space="preserve"> </w:t>
      </w:r>
      <w:r w:rsidRPr="00433A6F">
        <w:rPr>
          <w:b w:val="0"/>
          <w:bCs w:val="0"/>
          <w:color w:val="000000"/>
          <w:szCs w:val="32"/>
          <w:rtl/>
        </w:rPr>
        <w:t>النساء</w:t>
      </w:r>
      <w:r w:rsidRPr="00433A6F">
        <w:rPr>
          <w:b w:val="0"/>
          <w:bCs w:val="0"/>
          <w:color w:val="000000"/>
          <w:szCs w:val="32"/>
        </w:rPr>
        <w:t xml:space="preserve"> </w:t>
      </w:r>
      <w:r w:rsidRPr="00433A6F">
        <w:rPr>
          <w:rFonts w:hint="cs"/>
          <w:b w:val="0"/>
          <w:bCs w:val="0"/>
          <w:color w:val="000000"/>
          <w:szCs w:val="32"/>
          <w:rtl/>
        </w:rPr>
        <w:t>اللات</w:t>
      </w:r>
      <w:r w:rsidRPr="00433A6F">
        <w:rPr>
          <w:rFonts w:hint="eastAsia"/>
          <w:b w:val="0"/>
          <w:bCs w:val="0"/>
          <w:color w:val="000000"/>
          <w:szCs w:val="32"/>
          <w:rtl/>
        </w:rPr>
        <w:t>ي</w:t>
      </w:r>
      <w:r w:rsidRPr="00433A6F">
        <w:rPr>
          <w:b w:val="0"/>
          <w:bCs w:val="0"/>
          <w:color w:val="000000"/>
          <w:szCs w:val="32"/>
        </w:rPr>
        <w:t xml:space="preserve"> </w:t>
      </w:r>
      <w:r w:rsidRPr="00433A6F">
        <w:rPr>
          <w:b w:val="0"/>
          <w:bCs w:val="0"/>
          <w:color w:val="000000"/>
          <w:szCs w:val="32"/>
          <w:rtl/>
        </w:rPr>
        <w:t>لم</w:t>
      </w:r>
      <w:r w:rsidRPr="00433A6F">
        <w:rPr>
          <w:b w:val="0"/>
          <w:bCs w:val="0"/>
          <w:color w:val="000000"/>
          <w:szCs w:val="32"/>
        </w:rPr>
        <w:t xml:space="preserve"> </w:t>
      </w:r>
      <w:r w:rsidRPr="00433A6F">
        <w:rPr>
          <w:b w:val="0"/>
          <w:bCs w:val="0"/>
          <w:color w:val="000000"/>
          <w:szCs w:val="32"/>
          <w:rtl/>
        </w:rPr>
        <w:t>يغتصبن</w:t>
      </w:r>
      <w:r w:rsidRPr="00433A6F">
        <w:rPr>
          <w:b w:val="0"/>
          <w:bCs w:val="0"/>
          <w:color w:val="000000"/>
          <w:szCs w:val="32"/>
        </w:rPr>
        <w:t xml:space="preserve"> </w:t>
      </w:r>
      <w:r w:rsidRPr="00433A6F">
        <w:rPr>
          <w:rFonts w:hint="cs"/>
          <w:b w:val="0"/>
          <w:bCs w:val="0"/>
          <w:color w:val="000000"/>
          <w:szCs w:val="32"/>
          <w:rtl/>
        </w:rPr>
        <w:t>أو</w:t>
      </w:r>
      <w:r w:rsidRPr="00433A6F">
        <w:rPr>
          <w:b w:val="0"/>
          <w:bCs w:val="0"/>
          <w:color w:val="000000"/>
          <w:szCs w:val="32"/>
        </w:rPr>
        <w:t xml:space="preserve"> </w:t>
      </w:r>
      <w:proofErr w:type="gramStart"/>
      <w:r w:rsidRPr="00433A6F">
        <w:rPr>
          <w:b w:val="0"/>
          <w:bCs w:val="0"/>
          <w:color w:val="000000"/>
          <w:szCs w:val="32"/>
          <w:rtl/>
        </w:rPr>
        <w:t>يجبرن</w:t>
      </w:r>
      <w:r w:rsidRPr="00433A6F">
        <w:rPr>
          <w:b w:val="0"/>
          <w:bCs w:val="0"/>
          <w:color w:val="000000"/>
          <w:szCs w:val="32"/>
        </w:rPr>
        <w:t xml:space="preserve">  </w:t>
      </w:r>
      <w:r w:rsidRPr="00433A6F">
        <w:rPr>
          <w:b w:val="0"/>
          <w:bCs w:val="0"/>
          <w:color w:val="000000"/>
          <w:szCs w:val="32"/>
          <w:rtl/>
        </w:rPr>
        <w:t>على</w:t>
      </w:r>
      <w:proofErr w:type="gramEnd"/>
      <w:r w:rsidRPr="00433A6F">
        <w:rPr>
          <w:b w:val="0"/>
          <w:bCs w:val="0"/>
          <w:color w:val="000000"/>
          <w:szCs w:val="32"/>
        </w:rPr>
        <w:t xml:space="preserve"> </w:t>
      </w:r>
      <w:r w:rsidRPr="00433A6F">
        <w:rPr>
          <w:b w:val="0"/>
          <w:bCs w:val="0"/>
          <w:color w:val="000000"/>
          <w:szCs w:val="32"/>
          <w:rtl/>
        </w:rPr>
        <w:t>الزواج</w:t>
      </w:r>
      <w:r w:rsidRPr="00433A6F">
        <w:rPr>
          <w:b w:val="0"/>
          <w:bCs w:val="0"/>
          <w:color w:val="000000"/>
          <w:szCs w:val="32"/>
        </w:rPr>
        <w:t xml:space="preserve"> </w:t>
      </w:r>
      <w:r w:rsidRPr="00433A6F">
        <w:rPr>
          <w:b w:val="0"/>
          <w:bCs w:val="0"/>
          <w:color w:val="000000"/>
          <w:szCs w:val="32"/>
          <w:rtl/>
        </w:rPr>
        <w:t>يتمتعن</w:t>
      </w:r>
      <w:r w:rsidRPr="00433A6F">
        <w:rPr>
          <w:b w:val="0"/>
          <w:bCs w:val="0"/>
          <w:color w:val="000000"/>
          <w:szCs w:val="32"/>
        </w:rPr>
        <w:t xml:space="preserve"> </w:t>
      </w:r>
      <w:r w:rsidRPr="00433A6F">
        <w:rPr>
          <w:b w:val="0"/>
          <w:bCs w:val="0"/>
          <w:color w:val="000000"/>
          <w:szCs w:val="32"/>
          <w:rtl/>
        </w:rPr>
        <w:t>بقيمة</w:t>
      </w:r>
      <w:r w:rsidRPr="00433A6F">
        <w:rPr>
          <w:b w:val="0"/>
          <w:bCs w:val="0"/>
          <w:color w:val="000000"/>
          <w:szCs w:val="32"/>
        </w:rPr>
        <w:t xml:space="preserve"> </w:t>
      </w:r>
      <w:r w:rsidRPr="00433A6F">
        <w:rPr>
          <w:b w:val="0"/>
          <w:bCs w:val="0"/>
          <w:color w:val="000000"/>
          <w:szCs w:val="32"/>
          <w:rtl/>
        </w:rPr>
        <w:t>فدي</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أعلى</w:t>
      </w:r>
      <w:r w:rsidR="00771974" w:rsidRPr="00433A6F">
        <w:rPr>
          <w:b w:val="0"/>
          <w:bCs w:val="0"/>
          <w:color w:val="000000"/>
          <w:szCs w:val="32"/>
          <w:rtl/>
        </w:rPr>
        <w:t xml:space="preserve">، </w:t>
      </w:r>
      <w:r w:rsidRPr="00433A6F">
        <w:rPr>
          <w:rFonts w:hint="cs"/>
          <w:b w:val="0"/>
          <w:bCs w:val="0"/>
          <w:color w:val="000000"/>
          <w:szCs w:val="32"/>
          <w:rtl/>
        </w:rPr>
        <w:t>لأنهن</w:t>
      </w:r>
      <w:r w:rsidRPr="00433A6F">
        <w:rPr>
          <w:b w:val="0"/>
          <w:bCs w:val="0"/>
          <w:color w:val="000000"/>
          <w:szCs w:val="32"/>
        </w:rPr>
        <w:t xml:space="preserve"> </w:t>
      </w:r>
      <w:r w:rsidRPr="00433A6F">
        <w:rPr>
          <w:b w:val="0"/>
          <w:bCs w:val="0"/>
          <w:color w:val="000000"/>
          <w:szCs w:val="32"/>
          <w:rtl/>
        </w:rPr>
        <w:t>قادرات</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العود</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إلى</w:t>
      </w:r>
      <w:r w:rsidRPr="00433A6F">
        <w:rPr>
          <w:b w:val="0"/>
          <w:bCs w:val="0"/>
          <w:color w:val="000000"/>
          <w:szCs w:val="32"/>
        </w:rPr>
        <w:t xml:space="preserve"> </w:t>
      </w:r>
      <w:r w:rsidRPr="00433A6F">
        <w:rPr>
          <w:b w:val="0"/>
          <w:bCs w:val="0"/>
          <w:color w:val="000000"/>
          <w:szCs w:val="32"/>
          <w:rtl/>
        </w:rPr>
        <w:t>حياتهن</w:t>
      </w:r>
      <w:r w:rsidRPr="00433A6F">
        <w:rPr>
          <w:b w:val="0"/>
          <w:bCs w:val="0"/>
          <w:color w:val="000000"/>
          <w:szCs w:val="32"/>
        </w:rPr>
        <w:t xml:space="preserve"> </w:t>
      </w:r>
      <w:r w:rsidRPr="00433A6F">
        <w:rPr>
          <w:b w:val="0"/>
          <w:bCs w:val="0"/>
          <w:color w:val="000000"/>
          <w:szCs w:val="32"/>
          <w:rtl/>
        </w:rPr>
        <w:t>الطبيعية</w:t>
      </w:r>
      <w:r w:rsidRPr="00433A6F">
        <w:rPr>
          <w:b w:val="0"/>
          <w:bCs w:val="0"/>
          <w:color w:val="000000"/>
          <w:szCs w:val="32"/>
        </w:rPr>
        <w:t xml:space="preserve"> </w:t>
      </w:r>
      <w:r w:rsidRPr="00433A6F">
        <w:rPr>
          <w:b w:val="0"/>
          <w:bCs w:val="0"/>
          <w:color w:val="000000"/>
          <w:szCs w:val="32"/>
          <w:rtl/>
        </w:rPr>
        <w:t>مع</w:t>
      </w:r>
      <w:r w:rsidRPr="00433A6F">
        <w:rPr>
          <w:b w:val="0"/>
          <w:bCs w:val="0"/>
          <w:color w:val="000000"/>
          <w:szCs w:val="32"/>
        </w:rPr>
        <w:t xml:space="preserve"> </w:t>
      </w:r>
      <w:r w:rsidRPr="00433A6F">
        <w:rPr>
          <w:rFonts w:hint="cs"/>
          <w:b w:val="0"/>
          <w:bCs w:val="0"/>
          <w:color w:val="000000"/>
          <w:szCs w:val="32"/>
          <w:rtl/>
        </w:rPr>
        <w:t>أزواجهن</w:t>
      </w:r>
      <w:r w:rsidRPr="00433A6F">
        <w:rPr>
          <w:b w:val="0"/>
          <w:bCs w:val="0"/>
          <w:color w:val="000000"/>
          <w:szCs w:val="32"/>
        </w:rPr>
        <w:t xml:space="preserve"> </w:t>
      </w:r>
      <w:r w:rsidRPr="00433A6F">
        <w:rPr>
          <w:rFonts w:hint="cs"/>
          <w:b w:val="0"/>
          <w:bCs w:val="0"/>
          <w:color w:val="000000"/>
          <w:szCs w:val="32"/>
          <w:rtl/>
        </w:rPr>
        <w:t>وأسرهن .</w:t>
      </w:r>
      <w:r w:rsidR="00084EFB" w:rsidRPr="00433A6F">
        <w:rPr>
          <w:rStyle w:val="Appelnotedebasdep"/>
          <w:b w:val="0"/>
          <w:bCs w:val="0"/>
          <w:szCs w:val="32"/>
          <w:rtl/>
        </w:rPr>
        <w:footnoteReference w:id="254"/>
      </w:r>
      <w:bookmarkEnd w:id="203"/>
    </w:p>
    <w:p w:rsidR="00A47C54" w:rsidRPr="00433A6F" w:rsidRDefault="00CE1EEF" w:rsidP="00CE1EEF">
      <w:pPr>
        <w:pStyle w:val="Titre1"/>
        <w:ind w:firstLine="566"/>
        <w:jc w:val="both"/>
        <w:rPr>
          <w:b w:val="0"/>
          <w:bCs w:val="0"/>
          <w:szCs w:val="32"/>
          <w:rtl/>
        </w:rPr>
      </w:pPr>
      <w:bookmarkStart w:id="204" w:name="_Toc209017323"/>
      <w:r w:rsidRPr="00433A6F">
        <w:rPr>
          <w:b w:val="0"/>
          <w:bCs w:val="0"/>
          <w:color w:val="000000"/>
          <w:szCs w:val="32"/>
          <w:rtl/>
        </w:rPr>
        <w:t>والجدول</w:t>
      </w:r>
      <w:r w:rsidRPr="00433A6F">
        <w:rPr>
          <w:b w:val="0"/>
          <w:bCs w:val="0"/>
          <w:color w:val="000000"/>
          <w:szCs w:val="32"/>
        </w:rPr>
        <w:t xml:space="preserve"> </w:t>
      </w:r>
      <w:r w:rsidRPr="00433A6F">
        <w:rPr>
          <w:b w:val="0"/>
          <w:bCs w:val="0"/>
          <w:color w:val="000000"/>
          <w:szCs w:val="32"/>
          <w:rtl/>
        </w:rPr>
        <w:t>التالي</w:t>
      </w:r>
      <w:r w:rsidRPr="00433A6F">
        <w:rPr>
          <w:b w:val="0"/>
          <w:bCs w:val="0"/>
          <w:color w:val="000000"/>
          <w:szCs w:val="32"/>
        </w:rPr>
        <w:t xml:space="preserve"> </w:t>
      </w:r>
      <w:r w:rsidRPr="00433A6F">
        <w:rPr>
          <w:b w:val="0"/>
          <w:bCs w:val="0"/>
          <w:color w:val="000000"/>
          <w:szCs w:val="32"/>
          <w:rtl/>
        </w:rPr>
        <w:t>يوضح</w:t>
      </w:r>
      <w:r w:rsidRPr="00433A6F">
        <w:rPr>
          <w:b w:val="0"/>
          <w:bCs w:val="0"/>
          <w:color w:val="000000"/>
          <w:szCs w:val="32"/>
        </w:rPr>
        <w:t xml:space="preserve"> </w:t>
      </w:r>
      <w:r w:rsidRPr="00433A6F">
        <w:rPr>
          <w:b w:val="0"/>
          <w:bCs w:val="0"/>
          <w:color w:val="000000"/>
          <w:szCs w:val="32"/>
          <w:rtl/>
        </w:rPr>
        <w:t>ثمن</w:t>
      </w:r>
      <w:r w:rsidRPr="00433A6F">
        <w:rPr>
          <w:b w:val="0"/>
          <w:bCs w:val="0"/>
          <w:color w:val="000000"/>
          <w:szCs w:val="32"/>
        </w:rPr>
        <w:t xml:space="preserve"> </w:t>
      </w:r>
      <w:r w:rsidRPr="00433A6F">
        <w:rPr>
          <w:b w:val="0"/>
          <w:bCs w:val="0"/>
          <w:color w:val="000000"/>
          <w:szCs w:val="32"/>
          <w:rtl/>
        </w:rPr>
        <w:t>فدي</w:t>
      </w:r>
      <w:r w:rsidRPr="00433A6F">
        <w:rPr>
          <w:rFonts w:hint="cs"/>
          <w:b w:val="0"/>
          <w:bCs w:val="0"/>
          <w:color w:val="000000"/>
          <w:szCs w:val="32"/>
          <w:rtl/>
        </w:rPr>
        <w:t xml:space="preserve">ة </w:t>
      </w:r>
      <w:r w:rsidRPr="00433A6F">
        <w:rPr>
          <w:b w:val="0"/>
          <w:bCs w:val="0"/>
          <w:color w:val="000000"/>
          <w:szCs w:val="32"/>
          <w:rtl/>
        </w:rPr>
        <w:t>النساء</w:t>
      </w:r>
      <w:r w:rsidRPr="00433A6F">
        <w:rPr>
          <w:rFonts w:hint="cs"/>
          <w:b w:val="0"/>
          <w:bCs w:val="0"/>
          <w:color w:val="000000"/>
          <w:szCs w:val="32"/>
          <w:rtl/>
        </w:rPr>
        <w:t>الأسيرات في الجزائر</w:t>
      </w:r>
      <w:r w:rsidRPr="00433A6F">
        <w:rPr>
          <w:b w:val="0"/>
          <w:bCs w:val="0"/>
          <w:color w:val="000000"/>
          <w:szCs w:val="32"/>
        </w:rPr>
        <w:t xml:space="preserve"> </w:t>
      </w:r>
      <w:r w:rsidRPr="00433A6F">
        <w:rPr>
          <w:b w:val="0"/>
          <w:bCs w:val="0"/>
          <w:color w:val="000000"/>
          <w:szCs w:val="32"/>
          <w:rtl/>
        </w:rPr>
        <w:t>خلال</w:t>
      </w:r>
      <w:r w:rsidRPr="00433A6F">
        <w:rPr>
          <w:b w:val="0"/>
          <w:bCs w:val="0"/>
          <w:color w:val="000000"/>
          <w:szCs w:val="32"/>
        </w:rPr>
        <w:t xml:space="preserve"> </w:t>
      </w:r>
      <w:r w:rsidRPr="00433A6F">
        <w:rPr>
          <w:b w:val="0"/>
          <w:bCs w:val="0"/>
          <w:color w:val="000000"/>
          <w:szCs w:val="32"/>
          <w:rtl/>
        </w:rPr>
        <w:t>الفتر</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العثماني</w:t>
      </w:r>
      <w:r w:rsidRPr="00433A6F">
        <w:rPr>
          <w:rFonts w:hint="cs"/>
          <w:b w:val="0"/>
          <w:bCs w:val="0"/>
          <w:color w:val="000000"/>
          <w:szCs w:val="32"/>
          <w:rtl/>
        </w:rPr>
        <w:t xml:space="preserve">ة من مصادر </w:t>
      </w:r>
      <w:r w:rsidRPr="00433A6F">
        <w:rPr>
          <w:b w:val="0"/>
          <w:bCs w:val="0"/>
          <w:color w:val="000000"/>
          <w:szCs w:val="32"/>
          <w:rtl/>
        </w:rPr>
        <w:t>مختلف</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w:t>
      </w:r>
      <w:r w:rsidR="009F7E4D" w:rsidRPr="00433A6F">
        <w:rPr>
          <w:rFonts w:hint="cs"/>
          <w:b w:val="0"/>
          <w:bCs w:val="0"/>
          <w:szCs w:val="32"/>
          <w:rtl/>
        </w:rPr>
        <w:t xml:space="preserve"> </w:t>
      </w:r>
      <w:r w:rsidR="00084EFB" w:rsidRPr="00433A6F">
        <w:rPr>
          <w:rStyle w:val="Appelnotedebasdep"/>
          <w:b w:val="0"/>
          <w:bCs w:val="0"/>
          <w:szCs w:val="32"/>
          <w:rtl/>
        </w:rPr>
        <w:footnoteReference w:id="255"/>
      </w:r>
      <w:bookmarkEnd w:id="204"/>
      <w:r w:rsidR="00FF3B7A" w:rsidRPr="00433A6F">
        <w:rPr>
          <w:rFonts w:hint="cs"/>
          <w:b w:val="0"/>
          <w:bCs w:val="0"/>
          <w:szCs w:val="32"/>
          <w:rtl/>
        </w:rPr>
        <w:t xml:space="preserve"> ( جدول </w:t>
      </w:r>
      <w:proofErr w:type="gramStart"/>
      <w:r w:rsidR="00FF3B7A" w:rsidRPr="00433A6F">
        <w:rPr>
          <w:rFonts w:hint="cs"/>
          <w:b w:val="0"/>
          <w:bCs w:val="0"/>
          <w:szCs w:val="32"/>
          <w:rtl/>
        </w:rPr>
        <w:t>رقم</w:t>
      </w:r>
      <w:proofErr w:type="gramEnd"/>
      <w:r w:rsidR="00FF3B7A" w:rsidRPr="00433A6F">
        <w:rPr>
          <w:rFonts w:hint="cs"/>
          <w:b w:val="0"/>
          <w:bCs w:val="0"/>
          <w:szCs w:val="32"/>
          <w:rtl/>
        </w:rPr>
        <w:t xml:space="preserve"> 10)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rsidR="00A47C54" w:rsidRPr="0062467F" w:rsidTr="0062467F">
        <w:tc>
          <w:tcPr>
            <w:tcW w:w="2500" w:type="pct"/>
            <w:shd w:val="clear" w:color="auto" w:fill="auto"/>
            <w:vAlign w:val="center"/>
          </w:tcPr>
          <w:p w:rsidR="00A47C54" w:rsidRPr="0062467F" w:rsidRDefault="00A47C54" w:rsidP="0062467F">
            <w:pPr>
              <w:pStyle w:val="Titre1"/>
              <w:spacing w:line="240" w:lineRule="auto"/>
              <w:jc w:val="center"/>
              <w:rPr>
                <w:b w:val="0"/>
                <w:bCs w:val="0"/>
                <w:rtl/>
              </w:rPr>
            </w:pPr>
            <w:bookmarkStart w:id="205" w:name="_Toc209017324"/>
            <w:r w:rsidRPr="0062467F">
              <w:rPr>
                <w:rFonts w:hint="cs"/>
                <w:b w:val="0"/>
                <w:bCs w:val="0"/>
                <w:rtl/>
              </w:rPr>
              <w:t>السنوات</w:t>
            </w:r>
            <w:bookmarkEnd w:id="205"/>
          </w:p>
        </w:tc>
        <w:tc>
          <w:tcPr>
            <w:tcW w:w="2500" w:type="pct"/>
            <w:shd w:val="clear" w:color="auto" w:fill="auto"/>
            <w:vAlign w:val="center"/>
          </w:tcPr>
          <w:p w:rsidR="00A47C54" w:rsidRPr="0062467F" w:rsidRDefault="00A47C54" w:rsidP="0062467F">
            <w:pPr>
              <w:pStyle w:val="Titre1"/>
              <w:spacing w:line="240" w:lineRule="auto"/>
              <w:jc w:val="center"/>
              <w:rPr>
                <w:b w:val="0"/>
                <w:bCs w:val="0"/>
                <w:rtl/>
              </w:rPr>
            </w:pPr>
            <w:bookmarkStart w:id="206" w:name="_Toc209017325"/>
            <w:proofErr w:type="gramStart"/>
            <w:r w:rsidRPr="0062467F">
              <w:rPr>
                <w:rFonts w:hint="cs"/>
                <w:b w:val="0"/>
                <w:bCs w:val="0"/>
                <w:rtl/>
              </w:rPr>
              <w:t>قيمة</w:t>
            </w:r>
            <w:proofErr w:type="gramEnd"/>
            <w:r w:rsidRPr="0062467F">
              <w:rPr>
                <w:rFonts w:hint="cs"/>
                <w:b w:val="0"/>
                <w:bCs w:val="0"/>
                <w:rtl/>
              </w:rPr>
              <w:t xml:space="preserve"> الفدية</w:t>
            </w:r>
            <w:bookmarkEnd w:id="206"/>
          </w:p>
        </w:tc>
      </w:tr>
      <w:tr w:rsidR="00A47C54" w:rsidRPr="0062467F" w:rsidTr="0062467F">
        <w:tc>
          <w:tcPr>
            <w:tcW w:w="2500" w:type="pct"/>
            <w:shd w:val="clear" w:color="auto" w:fill="auto"/>
          </w:tcPr>
          <w:p w:rsidR="00A47C54" w:rsidRPr="0062467F" w:rsidRDefault="00A47C54" w:rsidP="0062467F">
            <w:pPr>
              <w:pStyle w:val="Titre1"/>
              <w:spacing w:line="240" w:lineRule="auto"/>
              <w:jc w:val="both"/>
              <w:rPr>
                <w:b w:val="0"/>
                <w:bCs w:val="0"/>
                <w:rtl/>
              </w:rPr>
            </w:pPr>
            <w:bookmarkStart w:id="207" w:name="_Toc209017326"/>
            <w:r w:rsidRPr="0062467F">
              <w:rPr>
                <w:rFonts w:hint="cs"/>
                <w:b w:val="0"/>
                <w:bCs w:val="0"/>
                <w:rtl/>
              </w:rPr>
              <w:t>1635</w:t>
            </w:r>
            <w:bookmarkEnd w:id="207"/>
          </w:p>
        </w:tc>
        <w:tc>
          <w:tcPr>
            <w:tcW w:w="2500" w:type="pct"/>
            <w:shd w:val="clear" w:color="auto" w:fill="auto"/>
          </w:tcPr>
          <w:p w:rsidR="00A47C54" w:rsidRPr="0062467F" w:rsidRDefault="00A47C54" w:rsidP="0062467F">
            <w:pPr>
              <w:pStyle w:val="Titre1"/>
              <w:spacing w:line="240" w:lineRule="auto"/>
              <w:jc w:val="both"/>
              <w:rPr>
                <w:b w:val="0"/>
                <w:bCs w:val="0"/>
                <w:rtl/>
              </w:rPr>
            </w:pPr>
            <w:bookmarkStart w:id="208" w:name="_Toc209017327"/>
            <w:r w:rsidRPr="0062467F">
              <w:rPr>
                <w:rFonts w:hint="cs"/>
                <w:b w:val="0"/>
                <w:bCs w:val="0"/>
                <w:rtl/>
              </w:rPr>
              <w:t>بيعت أسيرة آسلندية جميلة في الجزائر مرتين بمبلغ مرتفع عن غيرها</w:t>
            </w:r>
            <w:bookmarkEnd w:id="208"/>
          </w:p>
        </w:tc>
      </w:tr>
      <w:tr w:rsidR="00A47C54" w:rsidRPr="0062467F" w:rsidTr="0062467F">
        <w:tc>
          <w:tcPr>
            <w:tcW w:w="2500" w:type="pct"/>
            <w:shd w:val="clear" w:color="auto" w:fill="auto"/>
          </w:tcPr>
          <w:p w:rsidR="00A47C54" w:rsidRPr="0062467F" w:rsidRDefault="00A47C54" w:rsidP="0062467F">
            <w:pPr>
              <w:pStyle w:val="Titre1"/>
              <w:spacing w:line="240" w:lineRule="auto"/>
              <w:jc w:val="both"/>
              <w:rPr>
                <w:b w:val="0"/>
                <w:bCs w:val="0"/>
                <w:rtl/>
              </w:rPr>
            </w:pPr>
            <w:bookmarkStart w:id="209" w:name="_Toc209017328"/>
            <w:r w:rsidRPr="0062467F">
              <w:rPr>
                <w:rFonts w:hint="cs"/>
                <w:b w:val="0"/>
                <w:bCs w:val="0"/>
                <w:rtl/>
              </w:rPr>
              <w:t>1646</w:t>
            </w:r>
            <w:bookmarkEnd w:id="209"/>
          </w:p>
        </w:tc>
        <w:tc>
          <w:tcPr>
            <w:tcW w:w="2500" w:type="pct"/>
            <w:shd w:val="clear" w:color="auto" w:fill="auto"/>
          </w:tcPr>
          <w:p w:rsidR="00A47C54" w:rsidRPr="0062467F" w:rsidRDefault="006C675A" w:rsidP="0062467F">
            <w:pPr>
              <w:pStyle w:val="Titre1"/>
              <w:spacing w:line="240" w:lineRule="auto"/>
              <w:jc w:val="both"/>
              <w:rPr>
                <w:b w:val="0"/>
                <w:bCs w:val="0"/>
                <w:rtl/>
              </w:rPr>
            </w:pPr>
            <w:bookmarkStart w:id="210" w:name="_Toc209017329"/>
            <w:r w:rsidRPr="0062467F">
              <w:rPr>
                <w:rFonts w:hint="cs"/>
                <w:b w:val="0"/>
                <w:bCs w:val="0"/>
                <w:rtl/>
              </w:rPr>
              <w:t>دفع مبلغ 1655 دوبل عن إمرأة بريطانية ( إليزابيث ألوين من لندن )</w:t>
            </w:r>
            <w:bookmarkEnd w:id="210"/>
          </w:p>
        </w:tc>
      </w:tr>
      <w:tr w:rsidR="00A47C54" w:rsidRPr="0062467F" w:rsidTr="0062467F">
        <w:tc>
          <w:tcPr>
            <w:tcW w:w="2500" w:type="pct"/>
            <w:shd w:val="clear" w:color="auto" w:fill="auto"/>
          </w:tcPr>
          <w:p w:rsidR="00A47C54" w:rsidRPr="0062467F" w:rsidRDefault="00A47C54" w:rsidP="0062467F">
            <w:pPr>
              <w:pStyle w:val="Titre1"/>
              <w:spacing w:line="240" w:lineRule="auto"/>
              <w:jc w:val="both"/>
              <w:rPr>
                <w:b w:val="0"/>
                <w:bCs w:val="0"/>
                <w:rtl/>
              </w:rPr>
            </w:pPr>
            <w:bookmarkStart w:id="211" w:name="_Toc209017330"/>
            <w:r w:rsidRPr="0062467F">
              <w:rPr>
                <w:rFonts w:hint="cs"/>
                <w:b w:val="0"/>
                <w:bCs w:val="0"/>
                <w:rtl/>
              </w:rPr>
              <w:t>1683</w:t>
            </w:r>
            <w:bookmarkEnd w:id="211"/>
          </w:p>
        </w:tc>
        <w:tc>
          <w:tcPr>
            <w:tcW w:w="2500" w:type="pct"/>
            <w:shd w:val="clear" w:color="auto" w:fill="auto"/>
          </w:tcPr>
          <w:p w:rsidR="00A47C54" w:rsidRPr="0062467F" w:rsidRDefault="00CF6399" w:rsidP="0062467F">
            <w:pPr>
              <w:pStyle w:val="Titre1"/>
              <w:spacing w:line="240" w:lineRule="auto"/>
              <w:jc w:val="both"/>
              <w:rPr>
                <w:b w:val="0"/>
                <w:bCs w:val="0"/>
                <w:rtl/>
              </w:rPr>
            </w:pPr>
            <w:bookmarkStart w:id="212" w:name="_Toc209017331"/>
            <w:r w:rsidRPr="0062467F">
              <w:rPr>
                <w:rFonts w:hint="cs"/>
                <w:b w:val="0"/>
                <w:bCs w:val="0"/>
                <w:rtl/>
              </w:rPr>
              <w:t>إليزابيث فان هارغلين كلفت 900 قطعة ذات الثمانية</w:t>
            </w:r>
            <w:bookmarkEnd w:id="212"/>
          </w:p>
        </w:tc>
      </w:tr>
      <w:tr w:rsidR="00A47C54" w:rsidRPr="0062467F" w:rsidTr="0062467F">
        <w:tc>
          <w:tcPr>
            <w:tcW w:w="2500" w:type="pct"/>
            <w:shd w:val="clear" w:color="auto" w:fill="auto"/>
          </w:tcPr>
          <w:p w:rsidR="00A47C54" w:rsidRPr="0062467F" w:rsidRDefault="00A47C54" w:rsidP="0062467F">
            <w:pPr>
              <w:pStyle w:val="Titre1"/>
              <w:spacing w:line="240" w:lineRule="auto"/>
              <w:jc w:val="both"/>
              <w:rPr>
                <w:b w:val="0"/>
                <w:bCs w:val="0"/>
                <w:rtl/>
              </w:rPr>
            </w:pPr>
            <w:bookmarkStart w:id="213" w:name="_Toc209017332"/>
            <w:r w:rsidRPr="0062467F">
              <w:rPr>
                <w:rFonts w:hint="cs"/>
                <w:b w:val="0"/>
                <w:bCs w:val="0"/>
                <w:rtl/>
              </w:rPr>
              <w:t>1750- 1751</w:t>
            </w:r>
            <w:bookmarkEnd w:id="213"/>
          </w:p>
        </w:tc>
        <w:tc>
          <w:tcPr>
            <w:tcW w:w="2500" w:type="pct"/>
            <w:shd w:val="clear" w:color="auto" w:fill="auto"/>
          </w:tcPr>
          <w:p w:rsidR="00A47C54" w:rsidRPr="0062467F" w:rsidRDefault="00CF6399" w:rsidP="0062467F">
            <w:pPr>
              <w:pStyle w:val="Titre1"/>
              <w:spacing w:line="240" w:lineRule="auto"/>
              <w:jc w:val="both"/>
              <w:rPr>
                <w:b w:val="0"/>
                <w:bCs w:val="0"/>
                <w:rtl/>
              </w:rPr>
            </w:pPr>
            <w:bookmarkStart w:id="214" w:name="_Toc209017333"/>
            <w:r w:rsidRPr="0062467F">
              <w:rPr>
                <w:rFonts w:hint="cs"/>
                <w:b w:val="0"/>
                <w:bCs w:val="0"/>
                <w:rtl/>
              </w:rPr>
              <w:t>تم إفتداء 8 نساء بمبلغ 18 ألف قرش</w:t>
            </w:r>
            <w:bookmarkEnd w:id="214"/>
          </w:p>
        </w:tc>
      </w:tr>
      <w:tr w:rsidR="00A47C54" w:rsidRPr="0062467F" w:rsidTr="0062467F">
        <w:tc>
          <w:tcPr>
            <w:tcW w:w="2500" w:type="pct"/>
            <w:shd w:val="clear" w:color="auto" w:fill="auto"/>
          </w:tcPr>
          <w:p w:rsidR="00A47C54" w:rsidRPr="0062467F" w:rsidRDefault="00A47C54" w:rsidP="0062467F">
            <w:pPr>
              <w:pStyle w:val="Titre1"/>
              <w:spacing w:line="240" w:lineRule="auto"/>
              <w:jc w:val="both"/>
              <w:rPr>
                <w:b w:val="0"/>
                <w:bCs w:val="0"/>
                <w:rtl/>
              </w:rPr>
            </w:pPr>
            <w:bookmarkStart w:id="215" w:name="_Toc209017334"/>
            <w:r w:rsidRPr="0062467F">
              <w:rPr>
                <w:rFonts w:hint="cs"/>
                <w:b w:val="0"/>
                <w:bCs w:val="0"/>
                <w:rtl/>
              </w:rPr>
              <w:t>1789</w:t>
            </w:r>
            <w:bookmarkEnd w:id="215"/>
          </w:p>
        </w:tc>
        <w:tc>
          <w:tcPr>
            <w:tcW w:w="2500" w:type="pct"/>
            <w:shd w:val="clear" w:color="auto" w:fill="auto"/>
          </w:tcPr>
          <w:p w:rsidR="00A47C54" w:rsidRPr="0062467F" w:rsidRDefault="00CF6399" w:rsidP="0062467F">
            <w:pPr>
              <w:pStyle w:val="Titre1"/>
              <w:spacing w:line="240" w:lineRule="auto"/>
              <w:jc w:val="both"/>
              <w:rPr>
                <w:b w:val="0"/>
                <w:bCs w:val="0"/>
                <w:rtl/>
              </w:rPr>
            </w:pPr>
            <w:bookmarkStart w:id="216" w:name="_Toc209017335"/>
            <w:r w:rsidRPr="0062467F">
              <w:rPr>
                <w:rFonts w:hint="cs"/>
                <w:b w:val="0"/>
                <w:bCs w:val="0"/>
                <w:rtl/>
              </w:rPr>
              <w:t xml:space="preserve">300 </w:t>
            </w:r>
            <w:r w:rsidRPr="0062467F">
              <w:rPr>
                <w:b w:val="0"/>
                <w:bCs w:val="0"/>
                <w:rtl/>
              </w:rPr>
              <w:t>–</w:t>
            </w:r>
            <w:r w:rsidRPr="0062467F">
              <w:rPr>
                <w:rFonts w:hint="cs"/>
                <w:b w:val="0"/>
                <w:bCs w:val="0"/>
                <w:rtl/>
              </w:rPr>
              <w:t xml:space="preserve"> 12000 ليفر ( </w:t>
            </w:r>
            <w:proofErr w:type="gramStart"/>
            <w:r w:rsidRPr="0062467F">
              <w:rPr>
                <w:rFonts w:hint="cs"/>
                <w:b w:val="0"/>
                <w:bCs w:val="0"/>
                <w:rtl/>
              </w:rPr>
              <w:t>ثمن</w:t>
            </w:r>
            <w:proofErr w:type="gramEnd"/>
            <w:r w:rsidRPr="0062467F">
              <w:rPr>
                <w:rFonts w:hint="cs"/>
                <w:b w:val="0"/>
                <w:bCs w:val="0"/>
                <w:rtl/>
              </w:rPr>
              <w:t xml:space="preserve"> خاص )</w:t>
            </w:r>
            <w:bookmarkEnd w:id="216"/>
          </w:p>
        </w:tc>
      </w:tr>
      <w:tr w:rsidR="00A47C54" w:rsidRPr="0062467F" w:rsidTr="0062467F">
        <w:tc>
          <w:tcPr>
            <w:tcW w:w="2500" w:type="pct"/>
            <w:shd w:val="clear" w:color="auto" w:fill="auto"/>
          </w:tcPr>
          <w:p w:rsidR="00A47C54" w:rsidRPr="0062467F" w:rsidRDefault="00A47C54" w:rsidP="0062467F">
            <w:pPr>
              <w:pStyle w:val="Titre1"/>
              <w:spacing w:line="240" w:lineRule="auto"/>
              <w:jc w:val="both"/>
              <w:rPr>
                <w:b w:val="0"/>
                <w:bCs w:val="0"/>
                <w:rtl/>
              </w:rPr>
            </w:pPr>
            <w:bookmarkStart w:id="217" w:name="_Toc209017336"/>
            <w:r w:rsidRPr="0062467F">
              <w:rPr>
                <w:rFonts w:hint="cs"/>
                <w:b w:val="0"/>
                <w:bCs w:val="0"/>
                <w:rtl/>
              </w:rPr>
              <w:t>1817</w:t>
            </w:r>
            <w:bookmarkEnd w:id="217"/>
          </w:p>
        </w:tc>
        <w:tc>
          <w:tcPr>
            <w:tcW w:w="2500" w:type="pct"/>
            <w:shd w:val="clear" w:color="auto" w:fill="auto"/>
          </w:tcPr>
          <w:p w:rsidR="00A47C54" w:rsidRPr="0062467F" w:rsidRDefault="00CF6399" w:rsidP="0062467F">
            <w:pPr>
              <w:pStyle w:val="Titre1"/>
              <w:spacing w:line="240" w:lineRule="auto"/>
              <w:jc w:val="both"/>
              <w:rPr>
                <w:b w:val="0"/>
                <w:bCs w:val="0"/>
                <w:rtl/>
              </w:rPr>
            </w:pPr>
            <w:bookmarkStart w:id="218" w:name="_Toc209017337"/>
            <w:r w:rsidRPr="0062467F">
              <w:rPr>
                <w:rFonts w:hint="cs"/>
                <w:b w:val="0"/>
                <w:bCs w:val="0"/>
                <w:rtl/>
              </w:rPr>
              <w:t xml:space="preserve">دفع الإنجليز10000 </w:t>
            </w:r>
            <w:proofErr w:type="gramStart"/>
            <w:r w:rsidRPr="0062467F">
              <w:rPr>
                <w:rFonts w:hint="cs"/>
                <w:b w:val="0"/>
                <w:bCs w:val="0"/>
                <w:rtl/>
              </w:rPr>
              <w:t>دولار</w:t>
            </w:r>
            <w:proofErr w:type="gramEnd"/>
            <w:r w:rsidRPr="0062467F">
              <w:rPr>
                <w:rFonts w:hint="cs"/>
                <w:b w:val="0"/>
                <w:bCs w:val="0"/>
                <w:rtl/>
              </w:rPr>
              <w:t xml:space="preserve"> عن فتاتين</w:t>
            </w:r>
            <w:bookmarkEnd w:id="218"/>
          </w:p>
        </w:tc>
      </w:tr>
      <w:tr w:rsidR="00A47C54" w:rsidRPr="0062467F" w:rsidTr="0062467F">
        <w:tc>
          <w:tcPr>
            <w:tcW w:w="2500" w:type="pct"/>
            <w:shd w:val="clear" w:color="auto" w:fill="auto"/>
          </w:tcPr>
          <w:p w:rsidR="00A47C54" w:rsidRPr="0062467F" w:rsidRDefault="00A47C54" w:rsidP="0062467F">
            <w:pPr>
              <w:pStyle w:val="Titre1"/>
              <w:spacing w:line="240" w:lineRule="auto"/>
              <w:jc w:val="both"/>
              <w:rPr>
                <w:b w:val="0"/>
                <w:bCs w:val="0"/>
                <w:rtl/>
              </w:rPr>
            </w:pPr>
            <w:bookmarkStart w:id="219" w:name="_Toc209017338"/>
            <w:r w:rsidRPr="0062467F">
              <w:rPr>
                <w:rFonts w:hint="cs"/>
                <w:b w:val="0"/>
                <w:bCs w:val="0"/>
                <w:rtl/>
              </w:rPr>
              <w:t>1826</w:t>
            </w:r>
            <w:bookmarkEnd w:id="219"/>
          </w:p>
        </w:tc>
        <w:tc>
          <w:tcPr>
            <w:tcW w:w="2500" w:type="pct"/>
            <w:shd w:val="clear" w:color="auto" w:fill="auto"/>
          </w:tcPr>
          <w:p w:rsidR="00A47C54" w:rsidRPr="0062467F" w:rsidRDefault="00CF6399" w:rsidP="0062467F">
            <w:pPr>
              <w:pStyle w:val="Titre1"/>
              <w:spacing w:line="240" w:lineRule="auto"/>
              <w:jc w:val="both"/>
              <w:rPr>
                <w:b w:val="0"/>
                <w:bCs w:val="0"/>
                <w:rtl/>
              </w:rPr>
            </w:pPr>
            <w:bookmarkStart w:id="220" w:name="_Toc209017339"/>
            <w:proofErr w:type="gramStart"/>
            <w:r w:rsidRPr="0062467F">
              <w:rPr>
                <w:rFonts w:hint="cs"/>
                <w:b w:val="0"/>
                <w:bCs w:val="0"/>
                <w:rtl/>
              </w:rPr>
              <w:t>كانت</w:t>
            </w:r>
            <w:proofErr w:type="gramEnd"/>
            <w:r w:rsidRPr="0062467F">
              <w:rPr>
                <w:rFonts w:hint="cs"/>
                <w:b w:val="0"/>
                <w:bCs w:val="0"/>
                <w:rtl/>
              </w:rPr>
              <w:t xml:space="preserve"> تباع الفتاة الصغيرة السن ب 200 دولار</w:t>
            </w:r>
            <w:bookmarkEnd w:id="220"/>
          </w:p>
        </w:tc>
      </w:tr>
    </w:tbl>
    <w:p w:rsidR="00CE1EEF" w:rsidRPr="00433A6F" w:rsidRDefault="00CE1EEF" w:rsidP="00CE1EEF">
      <w:pPr>
        <w:pStyle w:val="Titre1"/>
        <w:jc w:val="both"/>
        <w:rPr>
          <w:color w:val="000000"/>
          <w:szCs w:val="32"/>
          <w:rtl/>
        </w:rPr>
      </w:pPr>
      <w:bookmarkStart w:id="221" w:name="_Toc209017340"/>
      <w:r w:rsidRPr="00433A6F">
        <w:rPr>
          <w:rFonts w:hint="cs"/>
          <w:color w:val="000000"/>
          <w:szCs w:val="32"/>
          <w:rtl/>
        </w:rPr>
        <w:t xml:space="preserve">أما </w:t>
      </w:r>
      <w:r w:rsidRPr="00433A6F">
        <w:rPr>
          <w:color w:val="000000"/>
          <w:szCs w:val="32"/>
          <w:rtl/>
        </w:rPr>
        <w:t>قيم</w:t>
      </w:r>
      <w:r w:rsidRPr="00433A6F">
        <w:rPr>
          <w:rFonts w:hint="cs"/>
          <w:color w:val="000000"/>
          <w:szCs w:val="32"/>
          <w:rtl/>
        </w:rPr>
        <w:t>ة</w:t>
      </w:r>
      <w:r w:rsidRPr="00433A6F">
        <w:rPr>
          <w:color w:val="000000"/>
          <w:szCs w:val="32"/>
        </w:rPr>
        <w:t xml:space="preserve"> </w:t>
      </w:r>
      <w:r w:rsidRPr="00433A6F">
        <w:rPr>
          <w:color w:val="000000"/>
          <w:szCs w:val="32"/>
          <w:rtl/>
        </w:rPr>
        <w:t>ال</w:t>
      </w:r>
      <w:r w:rsidRPr="00433A6F">
        <w:rPr>
          <w:rFonts w:hint="cs"/>
          <w:color w:val="000000"/>
          <w:szCs w:val="32"/>
          <w:rtl/>
        </w:rPr>
        <w:t>أ</w:t>
      </w:r>
      <w:r w:rsidRPr="00433A6F">
        <w:rPr>
          <w:color w:val="000000"/>
          <w:szCs w:val="32"/>
          <w:rtl/>
        </w:rPr>
        <w:t>سرى</w:t>
      </w:r>
      <w:r w:rsidRPr="00433A6F">
        <w:rPr>
          <w:color w:val="000000"/>
          <w:szCs w:val="32"/>
        </w:rPr>
        <w:t xml:space="preserve"> </w:t>
      </w:r>
      <w:r w:rsidRPr="00433A6F">
        <w:rPr>
          <w:color w:val="000000"/>
          <w:szCs w:val="32"/>
          <w:rtl/>
        </w:rPr>
        <w:t>المسلمين</w:t>
      </w:r>
      <w:r w:rsidRPr="00433A6F">
        <w:rPr>
          <w:color w:val="000000"/>
          <w:szCs w:val="32"/>
        </w:rPr>
        <w:t xml:space="preserve"> </w:t>
      </w:r>
      <w:proofErr w:type="gramStart"/>
      <w:r w:rsidRPr="00433A6F">
        <w:rPr>
          <w:color w:val="000000"/>
          <w:szCs w:val="32"/>
          <w:rtl/>
        </w:rPr>
        <w:t>ب</w:t>
      </w:r>
      <w:r w:rsidRPr="00433A6F">
        <w:rPr>
          <w:rFonts w:hint="cs"/>
          <w:color w:val="000000"/>
          <w:szCs w:val="32"/>
          <w:rtl/>
        </w:rPr>
        <w:t>أ</w:t>
      </w:r>
      <w:r w:rsidRPr="00433A6F">
        <w:rPr>
          <w:color w:val="000000"/>
          <w:szCs w:val="32"/>
          <w:rtl/>
        </w:rPr>
        <w:t>وروبا</w:t>
      </w:r>
      <w:r w:rsidRPr="00433A6F">
        <w:rPr>
          <w:rFonts w:hint="cs"/>
          <w:color w:val="000000"/>
          <w:szCs w:val="32"/>
          <w:rtl/>
        </w:rPr>
        <w:t xml:space="preserve"> :</w:t>
      </w:r>
      <w:proofErr w:type="gramEnd"/>
      <w:r w:rsidRPr="00433A6F">
        <w:rPr>
          <w:rFonts w:hint="cs"/>
          <w:color w:val="000000"/>
          <w:szCs w:val="32"/>
          <w:rtl/>
        </w:rPr>
        <w:t xml:space="preserve"> </w:t>
      </w:r>
    </w:p>
    <w:p w:rsidR="00CE1EEF" w:rsidRPr="00433A6F" w:rsidRDefault="00CE1EEF" w:rsidP="00CE1EEF">
      <w:pPr>
        <w:pStyle w:val="Titre1"/>
        <w:ind w:firstLine="566"/>
        <w:jc w:val="both"/>
        <w:rPr>
          <w:b w:val="0"/>
          <w:bCs w:val="0"/>
          <w:color w:val="000000"/>
          <w:szCs w:val="32"/>
          <w:rtl/>
        </w:rPr>
      </w:pPr>
      <w:bookmarkStart w:id="222" w:name="_Toc209017341"/>
      <w:bookmarkStart w:id="223" w:name="_Toc209017342"/>
      <w:bookmarkEnd w:id="221"/>
      <w:r w:rsidRPr="00433A6F">
        <w:rPr>
          <w:b w:val="0"/>
          <w:bCs w:val="0"/>
          <w:color w:val="000000"/>
          <w:szCs w:val="32"/>
          <w:rtl/>
        </w:rPr>
        <w:t>كان</w:t>
      </w:r>
      <w:r w:rsidRPr="00433A6F">
        <w:rPr>
          <w:b w:val="0"/>
          <w:bCs w:val="0"/>
          <w:color w:val="000000"/>
          <w:szCs w:val="32"/>
        </w:rPr>
        <w:t xml:space="preserve"> </w:t>
      </w:r>
      <w:r w:rsidRPr="00433A6F">
        <w:rPr>
          <w:b w:val="0"/>
          <w:bCs w:val="0"/>
          <w:color w:val="000000"/>
          <w:szCs w:val="32"/>
          <w:rtl/>
        </w:rPr>
        <w:t>لبيع</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المسلمين</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العالم</w:t>
      </w:r>
      <w:r w:rsidRPr="00433A6F">
        <w:rPr>
          <w:b w:val="0"/>
          <w:bCs w:val="0"/>
          <w:color w:val="000000"/>
          <w:szCs w:val="32"/>
        </w:rPr>
        <w:t xml:space="preserve"> </w:t>
      </w:r>
      <w:r w:rsidRPr="00433A6F">
        <w:rPr>
          <w:b w:val="0"/>
          <w:bCs w:val="0"/>
          <w:color w:val="000000"/>
          <w:szCs w:val="32"/>
          <w:rtl/>
        </w:rPr>
        <w:t>المسيحي</w:t>
      </w:r>
      <w:r w:rsidR="00771974" w:rsidRPr="00433A6F">
        <w:rPr>
          <w:b w:val="0"/>
          <w:bCs w:val="0"/>
          <w:color w:val="000000"/>
          <w:szCs w:val="32"/>
          <w:rtl/>
        </w:rPr>
        <w:t xml:space="preserve">، </w:t>
      </w:r>
      <w:r w:rsidRPr="00433A6F">
        <w:rPr>
          <w:b w:val="0"/>
          <w:bCs w:val="0"/>
          <w:color w:val="000000"/>
          <w:szCs w:val="32"/>
          <w:rtl/>
        </w:rPr>
        <w:t>يتم</w:t>
      </w:r>
      <w:r w:rsidRPr="00433A6F">
        <w:rPr>
          <w:b w:val="0"/>
          <w:bCs w:val="0"/>
          <w:color w:val="000000"/>
          <w:szCs w:val="32"/>
        </w:rPr>
        <w:t xml:space="preserve"> </w:t>
      </w:r>
      <w:r w:rsidRPr="00433A6F">
        <w:rPr>
          <w:b w:val="0"/>
          <w:bCs w:val="0"/>
          <w:color w:val="000000"/>
          <w:szCs w:val="32"/>
          <w:rtl/>
        </w:rPr>
        <w:t>بشكل</w:t>
      </w:r>
      <w:r w:rsidRPr="00433A6F">
        <w:rPr>
          <w:b w:val="0"/>
          <w:bCs w:val="0"/>
          <w:color w:val="000000"/>
          <w:szCs w:val="32"/>
        </w:rPr>
        <w:t xml:space="preserve"> </w:t>
      </w:r>
      <w:r w:rsidRPr="00433A6F">
        <w:rPr>
          <w:b w:val="0"/>
          <w:bCs w:val="0"/>
          <w:color w:val="000000"/>
          <w:szCs w:val="32"/>
          <w:rtl/>
        </w:rPr>
        <w:t>قانوني</w:t>
      </w:r>
      <w:r w:rsidRPr="00433A6F">
        <w:rPr>
          <w:b w:val="0"/>
          <w:bCs w:val="0"/>
          <w:color w:val="000000"/>
          <w:szCs w:val="32"/>
        </w:rPr>
        <w:t xml:space="preserve"> </w:t>
      </w:r>
      <w:r w:rsidRPr="00433A6F">
        <w:rPr>
          <w:b w:val="0"/>
          <w:bCs w:val="0"/>
          <w:color w:val="000000"/>
          <w:szCs w:val="32"/>
          <w:rtl/>
        </w:rPr>
        <w:t>ويعتبر</w:t>
      </w:r>
      <w:r w:rsidRPr="00433A6F">
        <w:rPr>
          <w:b w:val="0"/>
          <w:bCs w:val="0"/>
          <w:color w:val="000000"/>
          <w:szCs w:val="32"/>
        </w:rPr>
        <w:t xml:space="preserve"> </w:t>
      </w:r>
      <w:r w:rsidRPr="00433A6F">
        <w:rPr>
          <w:b w:val="0"/>
          <w:bCs w:val="0"/>
          <w:color w:val="000000"/>
          <w:szCs w:val="32"/>
          <w:rtl/>
        </w:rPr>
        <w:t>ثمن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شمال</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فريقيا</w:t>
      </w:r>
      <w:r w:rsidRPr="00433A6F">
        <w:rPr>
          <w:b w:val="0"/>
          <w:bCs w:val="0"/>
          <w:color w:val="000000"/>
          <w:szCs w:val="32"/>
        </w:rPr>
        <w:t xml:space="preserve"> </w:t>
      </w:r>
      <w:r w:rsidRPr="00433A6F">
        <w:rPr>
          <w:b w:val="0"/>
          <w:bCs w:val="0"/>
          <w:color w:val="000000"/>
          <w:szCs w:val="32"/>
          <w:rtl/>
        </w:rPr>
        <w:t>مرتفعا</w:t>
      </w:r>
      <w:r w:rsidR="00771974" w:rsidRPr="00433A6F">
        <w:rPr>
          <w:b w:val="0"/>
          <w:bCs w:val="0"/>
          <w:color w:val="000000"/>
          <w:szCs w:val="32"/>
          <w:rtl/>
        </w:rPr>
        <w:t xml:space="preserve">، </w:t>
      </w:r>
      <w:r w:rsidRPr="00433A6F">
        <w:rPr>
          <w:b w:val="0"/>
          <w:bCs w:val="0"/>
          <w:color w:val="000000"/>
          <w:szCs w:val="32"/>
          <w:rtl/>
        </w:rPr>
        <w:t>مقارن</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بغيرهم</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الموجودين</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سبانيا</w:t>
      </w:r>
      <w:r w:rsidRPr="00433A6F">
        <w:rPr>
          <w:rFonts w:hint="cs"/>
          <w:b w:val="0"/>
          <w:bCs w:val="0"/>
          <w:color w:val="000000"/>
          <w:szCs w:val="32"/>
          <w:rtl/>
        </w:rPr>
        <w:t>.</w:t>
      </w:r>
      <w:bookmarkEnd w:id="222"/>
    </w:p>
    <w:p w:rsidR="00084EFB" w:rsidRPr="00433A6F" w:rsidRDefault="00CE1EEF" w:rsidP="00CE1EEF">
      <w:pPr>
        <w:pStyle w:val="Titre1"/>
        <w:ind w:firstLine="566"/>
        <w:jc w:val="both"/>
        <w:rPr>
          <w:b w:val="0"/>
          <w:bCs w:val="0"/>
          <w:szCs w:val="32"/>
          <w:rtl/>
        </w:rPr>
      </w:pPr>
      <w:r w:rsidRPr="00433A6F">
        <w:rPr>
          <w:rFonts w:hint="cs"/>
          <w:b w:val="0"/>
          <w:bCs w:val="0"/>
          <w:color w:val="000000"/>
          <w:szCs w:val="32"/>
          <w:rtl/>
        </w:rPr>
        <w:lastRenderedPageBreak/>
        <w:t xml:space="preserve">و </w:t>
      </w:r>
      <w:r w:rsidRPr="00433A6F">
        <w:rPr>
          <w:b w:val="0"/>
          <w:bCs w:val="0"/>
          <w:color w:val="000000"/>
          <w:szCs w:val="32"/>
          <w:rtl/>
        </w:rPr>
        <w:t>كانت</w:t>
      </w:r>
      <w:r w:rsidRPr="00433A6F">
        <w:rPr>
          <w:b w:val="0"/>
          <w:bCs w:val="0"/>
          <w:color w:val="000000"/>
          <w:szCs w:val="32"/>
        </w:rPr>
        <w:t xml:space="preserve"> </w:t>
      </w:r>
      <w:r w:rsidRPr="00433A6F">
        <w:rPr>
          <w:b w:val="0"/>
          <w:bCs w:val="0"/>
          <w:color w:val="000000"/>
          <w:szCs w:val="32"/>
          <w:rtl/>
        </w:rPr>
        <w:t>نسب</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 xml:space="preserve"> </w:t>
      </w:r>
      <w:r w:rsidRPr="00433A6F">
        <w:rPr>
          <w:b w:val="0"/>
          <w:bCs w:val="0"/>
          <w:color w:val="000000"/>
          <w:szCs w:val="32"/>
        </w:rPr>
        <w:t xml:space="preserve"> </w:t>
      </w:r>
      <w:r w:rsidRPr="00433A6F">
        <w:rPr>
          <w:b w:val="0"/>
          <w:bCs w:val="0"/>
          <w:color w:val="000000"/>
          <w:szCs w:val="32"/>
          <w:rtl/>
        </w:rPr>
        <w:t>مرتفع</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عن</w:t>
      </w:r>
      <w:r w:rsidRPr="00433A6F">
        <w:rPr>
          <w:b w:val="0"/>
          <w:bCs w:val="0"/>
          <w:color w:val="000000"/>
          <w:szCs w:val="32"/>
        </w:rPr>
        <w:t xml:space="preserve"> </w:t>
      </w:r>
      <w:r w:rsidRPr="00433A6F">
        <w:rPr>
          <w:b w:val="0"/>
          <w:bCs w:val="0"/>
          <w:color w:val="000000"/>
          <w:szCs w:val="32"/>
          <w:rtl/>
        </w:rPr>
        <w:t>النساء</w:t>
      </w:r>
      <w:r w:rsidR="00771974" w:rsidRPr="00433A6F">
        <w:rPr>
          <w:b w:val="0"/>
          <w:bCs w:val="0"/>
          <w:color w:val="000000"/>
          <w:szCs w:val="32"/>
          <w:rtl/>
        </w:rPr>
        <w:t xml:space="preserve">، </w:t>
      </w:r>
      <w:r w:rsidRPr="00433A6F">
        <w:rPr>
          <w:b w:val="0"/>
          <w:bCs w:val="0"/>
          <w:color w:val="000000"/>
          <w:szCs w:val="32"/>
        </w:rPr>
        <w:t xml:space="preserve">79% </w:t>
      </w:r>
      <w:r w:rsidRPr="00433A6F">
        <w:rPr>
          <w:b w:val="0"/>
          <w:bCs w:val="0"/>
          <w:color w:val="000000"/>
          <w:szCs w:val="32"/>
          <w:rtl/>
        </w:rPr>
        <w:t>رجال</w:t>
      </w:r>
      <w:r w:rsidR="00771974" w:rsidRPr="00433A6F">
        <w:rPr>
          <w:b w:val="0"/>
          <w:bCs w:val="0"/>
          <w:color w:val="000000"/>
          <w:szCs w:val="32"/>
          <w:rtl/>
        </w:rPr>
        <w:t xml:space="preserve">، </w:t>
      </w:r>
      <w:r w:rsidRPr="00433A6F">
        <w:rPr>
          <w:b w:val="0"/>
          <w:bCs w:val="0"/>
          <w:color w:val="000000"/>
          <w:szCs w:val="32"/>
        </w:rPr>
        <w:t xml:space="preserve"> 21% </w:t>
      </w:r>
      <w:r w:rsidRPr="00433A6F">
        <w:rPr>
          <w:b w:val="0"/>
          <w:bCs w:val="0"/>
          <w:color w:val="000000"/>
          <w:szCs w:val="32"/>
          <w:rtl/>
        </w:rPr>
        <w:t>نساء</w:t>
      </w:r>
      <w:r w:rsidRPr="00433A6F">
        <w:rPr>
          <w:b w:val="0"/>
          <w:bCs w:val="0"/>
          <w:color w:val="000000"/>
          <w:szCs w:val="32"/>
        </w:rPr>
        <w:t xml:space="preserve"> </w:t>
      </w:r>
      <w:proofErr w:type="gramStart"/>
      <w:r w:rsidRPr="00433A6F">
        <w:rPr>
          <w:b w:val="0"/>
          <w:bCs w:val="0"/>
          <w:color w:val="000000"/>
          <w:szCs w:val="32"/>
          <w:rtl/>
        </w:rPr>
        <w:t>تتراوح</w:t>
      </w:r>
      <w:r w:rsidRPr="00433A6F">
        <w:rPr>
          <w:rFonts w:hint="cs"/>
          <w:b w:val="0"/>
          <w:bCs w:val="0"/>
          <w:color w:val="000000"/>
          <w:szCs w:val="32"/>
          <w:rtl/>
        </w:rPr>
        <w:t xml:space="preserve"> </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عمارهم</w:t>
      </w:r>
      <w:proofErr w:type="gramEnd"/>
      <w:r w:rsidRPr="00433A6F">
        <w:rPr>
          <w:b w:val="0"/>
          <w:bCs w:val="0"/>
          <w:color w:val="000000"/>
          <w:szCs w:val="32"/>
        </w:rPr>
        <w:t xml:space="preserve"> </w:t>
      </w:r>
      <w:r w:rsidRPr="00433A6F">
        <w:rPr>
          <w:b w:val="0"/>
          <w:bCs w:val="0"/>
          <w:color w:val="000000"/>
          <w:szCs w:val="32"/>
          <w:rtl/>
        </w:rPr>
        <w:t>بين</w:t>
      </w:r>
      <w:r w:rsidRPr="00433A6F">
        <w:rPr>
          <w:b w:val="0"/>
          <w:bCs w:val="0"/>
          <w:color w:val="000000"/>
          <w:szCs w:val="32"/>
        </w:rPr>
        <w:t xml:space="preserve"> </w:t>
      </w:r>
      <w:r w:rsidRPr="00433A6F">
        <w:rPr>
          <w:rFonts w:hint="cs"/>
          <w:b w:val="0"/>
          <w:bCs w:val="0"/>
          <w:color w:val="000000"/>
          <w:szCs w:val="32"/>
          <w:rtl/>
        </w:rPr>
        <w:t xml:space="preserve"> ( 15 إ</w:t>
      </w:r>
      <w:r w:rsidRPr="00433A6F">
        <w:rPr>
          <w:b w:val="0"/>
          <w:bCs w:val="0"/>
          <w:color w:val="000000"/>
          <w:szCs w:val="32"/>
          <w:rtl/>
        </w:rPr>
        <w:t>لى</w:t>
      </w:r>
      <w:r w:rsidRPr="00433A6F">
        <w:rPr>
          <w:b w:val="0"/>
          <w:bCs w:val="0"/>
          <w:color w:val="000000"/>
          <w:szCs w:val="32"/>
        </w:rPr>
        <w:t xml:space="preserve"> 30 </w:t>
      </w:r>
      <w:r w:rsidRPr="00433A6F">
        <w:rPr>
          <w:b w:val="0"/>
          <w:bCs w:val="0"/>
          <w:color w:val="000000"/>
          <w:szCs w:val="32"/>
          <w:rtl/>
        </w:rPr>
        <w:t>سنة</w:t>
      </w:r>
      <w:r w:rsidRPr="00433A6F">
        <w:rPr>
          <w:rFonts w:hint="cs"/>
          <w:b w:val="0"/>
          <w:bCs w:val="0"/>
          <w:color w:val="000000"/>
          <w:szCs w:val="32"/>
          <w:rtl/>
        </w:rPr>
        <w:t>)</w:t>
      </w:r>
      <w:r w:rsidR="00771974" w:rsidRPr="00433A6F">
        <w:rPr>
          <w:rFonts w:hint="cs"/>
          <w:b w:val="0"/>
          <w:bCs w:val="0"/>
          <w:color w:val="000000"/>
          <w:szCs w:val="32"/>
          <w:rtl/>
        </w:rPr>
        <w:t xml:space="preserve">، </w:t>
      </w:r>
      <w:r w:rsidRPr="00433A6F">
        <w:rPr>
          <w:rFonts w:hint="cs"/>
          <w:b w:val="0"/>
          <w:bCs w:val="0"/>
          <w:color w:val="000000"/>
          <w:szCs w:val="32"/>
          <w:rtl/>
        </w:rPr>
        <w:t xml:space="preserve"> </w:t>
      </w:r>
      <w:r w:rsidRPr="00433A6F">
        <w:rPr>
          <w:b w:val="0"/>
          <w:bCs w:val="0"/>
          <w:color w:val="000000"/>
          <w:szCs w:val="32"/>
          <w:rtl/>
        </w:rPr>
        <w:t>مغارب</w:t>
      </w:r>
      <w:r w:rsidRPr="00433A6F">
        <w:rPr>
          <w:rFonts w:hint="cs"/>
          <w:b w:val="0"/>
          <w:bCs w:val="0"/>
          <w:color w:val="000000"/>
          <w:szCs w:val="32"/>
          <w:rtl/>
        </w:rPr>
        <w:t xml:space="preserve">ة (بشرة </w:t>
      </w:r>
      <w:r w:rsidRPr="00433A6F">
        <w:rPr>
          <w:b w:val="0"/>
          <w:bCs w:val="0"/>
          <w:color w:val="000000"/>
          <w:szCs w:val="32"/>
          <w:rtl/>
        </w:rPr>
        <w:t>سمراء</w:t>
      </w:r>
      <w:r w:rsidRPr="00433A6F">
        <w:rPr>
          <w:rFonts w:hint="cs"/>
          <w:b w:val="0"/>
          <w:bCs w:val="0"/>
          <w:color w:val="000000"/>
          <w:szCs w:val="32"/>
          <w:rtl/>
        </w:rPr>
        <w:t>)</w:t>
      </w:r>
      <w:r w:rsidR="00771974" w:rsidRPr="00433A6F">
        <w:rPr>
          <w:rFonts w:hint="cs"/>
          <w:b w:val="0"/>
          <w:bCs w:val="0"/>
          <w:color w:val="000000"/>
          <w:szCs w:val="32"/>
          <w:rtl/>
        </w:rPr>
        <w:t xml:space="preserve">، </w:t>
      </w:r>
      <w:r w:rsidRPr="00433A6F">
        <w:rPr>
          <w:rFonts w:hint="cs"/>
          <w:b w:val="0"/>
          <w:bCs w:val="0"/>
          <w:color w:val="000000"/>
          <w:szCs w:val="32"/>
          <w:rtl/>
        </w:rPr>
        <w:t>أ</w:t>
      </w:r>
      <w:r w:rsidRPr="00433A6F">
        <w:rPr>
          <w:b w:val="0"/>
          <w:bCs w:val="0"/>
          <w:color w:val="000000"/>
          <w:szCs w:val="32"/>
          <w:rtl/>
        </w:rPr>
        <w:t>و</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تراك</w:t>
      </w:r>
      <w:r w:rsidRPr="00433A6F">
        <w:rPr>
          <w:rFonts w:hint="cs"/>
          <w:b w:val="0"/>
          <w:bCs w:val="0"/>
          <w:color w:val="000000"/>
          <w:szCs w:val="32"/>
          <w:rtl/>
        </w:rPr>
        <w:t xml:space="preserve"> (</w:t>
      </w:r>
      <w:r w:rsidRPr="00433A6F">
        <w:rPr>
          <w:b w:val="0"/>
          <w:bCs w:val="0"/>
          <w:color w:val="000000"/>
          <w:szCs w:val="32"/>
        </w:rPr>
        <w:t xml:space="preserve"> </w:t>
      </w:r>
      <w:r w:rsidRPr="00433A6F">
        <w:rPr>
          <w:b w:val="0"/>
          <w:bCs w:val="0"/>
          <w:color w:val="000000"/>
          <w:szCs w:val="32"/>
          <w:rtl/>
        </w:rPr>
        <w:t>بشرة</w:t>
      </w:r>
      <w:r w:rsidRPr="00433A6F">
        <w:rPr>
          <w:b w:val="0"/>
          <w:bCs w:val="0"/>
          <w:color w:val="000000"/>
          <w:szCs w:val="32"/>
        </w:rPr>
        <w:t xml:space="preserve"> </w:t>
      </w:r>
      <w:r w:rsidRPr="00433A6F">
        <w:rPr>
          <w:b w:val="0"/>
          <w:bCs w:val="0"/>
          <w:color w:val="000000"/>
          <w:szCs w:val="32"/>
          <w:rtl/>
        </w:rPr>
        <w:t>بيضاء</w:t>
      </w:r>
      <w:r w:rsidRPr="00433A6F">
        <w:rPr>
          <w:rFonts w:hint="cs"/>
          <w:b w:val="0"/>
          <w:bCs w:val="0"/>
          <w:color w:val="000000"/>
          <w:szCs w:val="32"/>
          <w:rtl/>
        </w:rPr>
        <w:t xml:space="preserve">) </w:t>
      </w:r>
      <w:r w:rsidR="00084EFB" w:rsidRPr="00433A6F">
        <w:rPr>
          <w:rStyle w:val="Appelnotedebasdep"/>
          <w:b w:val="0"/>
          <w:bCs w:val="0"/>
          <w:szCs w:val="32"/>
          <w:rtl/>
        </w:rPr>
        <w:footnoteReference w:id="256"/>
      </w:r>
      <w:bookmarkEnd w:id="223"/>
    </w:p>
    <w:p w:rsidR="00CE1EEF" w:rsidRPr="00433A6F" w:rsidRDefault="00CE1EEF" w:rsidP="00CE1EEF">
      <w:pPr>
        <w:pStyle w:val="Titre1"/>
        <w:jc w:val="both"/>
        <w:rPr>
          <w:color w:val="000000"/>
          <w:szCs w:val="32"/>
          <w:rtl/>
        </w:rPr>
      </w:pPr>
      <w:bookmarkStart w:id="224" w:name="_Toc209017343"/>
      <w:bookmarkStart w:id="225" w:name="_Toc209017344"/>
      <w:r w:rsidRPr="00433A6F">
        <w:rPr>
          <w:color w:val="000000"/>
          <w:szCs w:val="32"/>
          <w:rtl/>
        </w:rPr>
        <w:t>ومن</w:t>
      </w:r>
      <w:r w:rsidRPr="00433A6F">
        <w:rPr>
          <w:color w:val="000000"/>
          <w:szCs w:val="32"/>
        </w:rPr>
        <w:t xml:space="preserve"> </w:t>
      </w:r>
      <w:r w:rsidRPr="00433A6F">
        <w:rPr>
          <w:color w:val="000000"/>
          <w:szCs w:val="32"/>
          <w:rtl/>
        </w:rPr>
        <w:t>العوامل</w:t>
      </w:r>
      <w:r w:rsidRPr="00433A6F">
        <w:rPr>
          <w:color w:val="000000"/>
          <w:szCs w:val="32"/>
        </w:rPr>
        <w:t xml:space="preserve"> </w:t>
      </w:r>
      <w:r w:rsidRPr="00433A6F">
        <w:rPr>
          <w:color w:val="000000"/>
          <w:szCs w:val="32"/>
          <w:rtl/>
        </w:rPr>
        <w:t>المؤثر</w:t>
      </w:r>
      <w:r w:rsidRPr="00433A6F">
        <w:rPr>
          <w:rFonts w:hint="cs"/>
          <w:color w:val="000000"/>
          <w:szCs w:val="32"/>
          <w:rtl/>
        </w:rPr>
        <w:t>ة</w:t>
      </w:r>
      <w:r w:rsidRPr="00433A6F">
        <w:rPr>
          <w:color w:val="000000"/>
          <w:szCs w:val="32"/>
        </w:rPr>
        <w:t xml:space="preserve"> </w:t>
      </w:r>
      <w:r w:rsidRPr="00433A6F">
        <w:rPr>
          <w:color w:val="000000"/>
          <w:szCs w:val="32"/>
          <w:rtl/>
        </w:rPr>
        <w:t>في</w:t>
      </w:r>
      <w:r w:rsidRPr="00433A6F">
        <w:rPr>
          <w:color w:val="000000"/>
          <w:szCs w:val="32"/>
        </w:rPr>
        <w:t xml:space="preserve"> </w:t>
      </w:r>
      <w:r w:rsidRPr="00433A6F">
        <w:rPr>
          <w:color w:val="000000"/>
          <w:szCs w:val="32"/>
          <w:rtl/>
        </w:rPr>
        <w:t>تحديد</w:t>
      </w:r>
      <w:r w:rsidRPr="00433A6F">
        <w:rPr>
          <w:color w:val="000000"/>
          <w:szCs w:val="32"/>
        </w:rPr>
        <w:t xml:space="preserve"> </w:t>
      </w:r>
      <w:r w:rsidRPr="00433A6F">
        <w:rPr>
          <w:rFonts w:hint="cs"/>
          <w:color w:val="000000"/>
          <w:szCs w:val="32"/>
          <w:rtl/>
        </w:rPr>
        <w:t>أ</w:t>
      </w:r>
      <w:r w:rsidRPr="00433A6F">
        <w:rPr>
          <w:color w:val="000000"/>
          <w:szCs w:val="32"/>
          <w:rtl/>
        </w:rPr>
        <w:t>سعار</w:t>
      </w:r>
      <w:r w:rsidRPr="00433A6F">
        <w:rPr>
          <w:color w:val="000000"/>
          <w:szCs w:val="32"/>
        </w:rPr>
        <w:t xml:space="preserve"> </w:t>
      </w:r>
      <w:r w:rsidRPr="00433A6F">
        <w:rPr>
          <w:rFonts w:hint="cs"/>
          <w:color w:val="000000"/>
          <w:szCs w:val="32"/>
          <w:rtl/>
        </w:rPr>
        <w:t>إ</w:t>
      </w:r>
      <w:r w:rsidRPr="00433A6F">
        <w:rPr>
          <w:color w:val="000000"/>
          <w:szCs w:val="32"/>
          <w:rtl/>
        </w:rPr>
        <w:t>فتداء</w:t>
      </w:r>
      <w:r w:rsidRPr="00433A6F">
        <w:rPr>
          <w:color w:val="000000"/>
          <w:szCs w:val="32"/>
        </w:rPr>
        <w:t xml:space="preserve"> </w:t>
      </w:r>
      <w:r w:rsidRPr="00433A6F">
        <w:rPr>
          <w:color w:val="000000"/>
          <w:szCs w:val="32"/>
          <w:rtl/>
        </w:rPr>
        <w:t>ال</w:t>
      </w:r>
      <w:r w:rsidRPr="00433A6F">
        <w:rPr>
          <w:rFonts w:hint="cs"/>
          <w:color w:val="000000"/>
          <w:szCs w:val="32"/>
          <w:rtl/>
        </w:rPr>
        <w:t>أ</w:t>
      </w:r>
      <w:r w:rsidRPr="00433A6F">
        <w:rPr>
          <w:color w:val="000000"/>
          <w:szCs w:val="32"/>
          <w:rtl/>
        </w:rPr>
        <w:t>سرى</w:t>
      </w:r>
      <w:r w:rsidRPr="00433A6F">
        <w:rPr>
          <w:color w:val="000000"/>
          <w:szCs w:val="32"/>
        </w:rPr>
        <w:t xml:space="preserve"> </w:t>
      </w:r>
      <w:r w:rsidRPr="00433A6F">
        <w:rPr>
          <w:color w:val="000000"/>
          <w:szCs w:val="32"/>
          <w:rtl/>
        </w:rPr>
        <w:t>المسيحيين</w:t>
      </w:r>
      <w:r w:rsidRPr="00433A6F">
        <w:rPr>
          <w:color w:val="000000"/>
          <w:szCs w:val="32"/>
        </w:rPr>
        <w:t xml:space="preserve"> </w:t>
      </w:r>
      <w:r w:rsidRPr="00433A6F">
        <w:rPr>
          <w:color w:val="000000"/>
          <w:szCs w:val="32"/>
          <w:rtl/>
        </w:rPr>
        <w:t>في</w:t>
      </w:r>
      <w:r w:rsidRPr="00433A6F">
        <w:rPr>
          <w:color w:val="000000"/>
          <w:szCs w:val="32"/>
        </w:rPr>
        <w:t xml:space="preserve"> </w:t>
      </w:r>
      <w:r w:rsidRPr="00433A6F">
        <w:rPr>
          <w:color w:val="000000"/>
          <w:szCs w:val="32"/>
          <w:rtl/>
        </w:rPr>
        <w:t>الجزائر</w:t>
      </w:r>
      <w:r w:rsidRPr="00433A6F">
        <w:rPr>
          <w:color w:val="000000"/>
          <w:szCs w:val="32"/>
        </w:rPr>
        <w:t xml:space="preserve"> </w:t>
      </w:r>
      <w:r w:rsidRPr="00433A6F">
        <w:rPr>
          <w:color w:val="000000"/>
          <w:szCs w:val="32"/>
          <w:rtl/>
        </w:rPr>
        <w:t>خلال</w:t>
      </w:r>
      <w:r w:rsidRPr="00433A6F">
        <w:rPr>
          <w:color w:val="000000"/>
          <w:szCs w:val="32"/>
        </w:rPr>
        <w:t xml:space="preserve"> </w:t>
      </w:r>
      <w:r w:rsidRPr="00433A6F">
        <w:rPr>
          <w:color w:val="000000"/>
          <w:szCs w:val="32"/>
          <w:rtl/>
        </w:rPr>
        <w:t>العهد</w:t>
      </w:r>
      <w:r w:rsidRPr="00433A6F">
        <w:rPr>
          <w:color w:val="000000"/>
          <w:szCs w:val="32"/>
        </w:rPr>
        <w:t xml:space="preserve"> </w:t>
      </w:r>
      <w:r w:rsidRPr="00433A6F">
        <w:rPr>
          <w:color w:val="000000"/>
          <w:szCs w:val="32"/>
          <w:rtl/>
        </w:rPr>
        <w:t>العثماني</w:t>
      </w:r>
      <w:r w:rsidRPr="00433A6F">
        <w:rPr>
          <w:color w:val="000000"/>
          <w:szCs w:val="32"/>
        </w:rPr>
        <w:t>:</w:t>
      </w:r>
      <w:bookmarkEnd w:id="224"/>
    </w:p>
    <w:p w:rsidR="00CE1EEF" w:rsidRPr="00433A6F" w:rsidRDefault="00CE1EEF" w:rsidP="00CE1EEF">
      <w:pPr>
        <w:pStyle w:val="Titre1"/>
        <w:jc w:val="both"/>
        <w:rPr>
          <w:b w:val="0"/>
          <w:bCs w:val="0"/>
          <w:color w:val="000000"/>
          <w:szCs w:val="32"/>
        </w:rPr>
      </w:pPr>
      <w:r w:rsidRPr="00433A6F">
        <w:rPr>
          <w:color w:val="000000"/>
          <w:szCs w:val="32"/>
        </w:rPr>
        <w:t xml:space="preserve">* </w:t>
      </w:r>
      <w:r w:rsidRPr="00433A6F">
        <w:rPr>
          <w:color w:val="000000"/>
          <w:szCs w:val="32"/>
          <w:rtl/>
        </w:rPr>
        <w:t>المكان</w:t>
      </w:r>
      <w:r w:rsidRPr="00433A6F">
        <w:rPr>
          <w:rFonts w:hint="cs"/>
          <w:color w:val="000000"/>
          <w:szCs w:val="32"/>
          <w:rtl/>
        </w:rPr>
        <w:t>ة</w:t>
      </w:r>
      <w:r w:rsidRPr="00433A6F">
        <w:rPr>
          <w:color w:val="000000"/>
          <w:szCs w:val="32"/>
        </w:rPr>
        <w:t xml:space="preserve"> </w:t>
      </w:r>
      <w:r w:rsidRPr="00433A6F">
        <w:rPr>
          <w:color w:val="000000"/>
          <w:szCs w:val="32"/>
          <w:rtl/>
        </w:rPr>
        <w:t>ال</w:t>
      </w:r>
      <w:r w:rsidRPr="00433A6F">
        <w:rPr>
          <w:rFonts w:hint="cs"/>
          <w:color w:val="000000"/>
          <w:szCs w:val="32"/>
          <w:rtl/>
        </w:rPr>
        <w:t>إ</w:t>
      </w:r>
      <w:r w:rsidRPr="00433A6F">
        <w:rPr>
          <w:color w:val="000000"/>
          <w:szCs w:val="32"/>
          <w:rtl/>
        </w:rPr>
        <w:t>جتماعي</w:t>
      </w:r>
      <w:r w:rsidRPr="00433A6F">
        <w:rPr>
          <w:rFonts w:hint="cs"/>
          <w:color w:val="000000"/>
          <w:szCs w:val="32"/>
          <w:rtl/>
        </w:rPr>
        <w:t xml:space="preserve">ة </w:t>
      </w:r>
      <w:r w:rsidRPr="00433A6F">
        <w:rPr>
          <w:color w:val="000000"/>
          <w:szCs w:val="32"/>
          <w:rtl/>
        </w:rPr>
        <w:t>والمهني</w:t>
      </w:r>
      <w:r w:rsidRPr="00433A6F">
        <w:rPr>
          <w:rFonts w:hint="cs"/>
          <w:color w:val="000000"/>
          <w:szCs w:val="32"/>
          <w:rtl/>
        </w:rPr>
        <w:t>ة</w:t>
      </w:r>
      <w:r w:rsidRPr="00433A6F">
        <w:rPr>
          <w:color w:val="000000"/>
          <w:szCs w:val="32"/>
        </w:rPr>
        <w:t xml:space="preserve"> </w:t>
      </w:r>
      <w:r w:rsidRPr="00433A6F">
        <w:rPr>
          <w:color w:val="000000"/>
          <w:szCs w:val="32"/>
          <w:rtl/>
        </w:rPr>
        <w:t>لل</w:t>
      </w:r>
      <w:r w:rsidRPr="00433A6F">
        <w:rPr>
          <w:rFonts w:hint="cs"/>
          <w:color w:val="000000"/>
          <w:szCs w:val="32"/>
          <w:rtl/>
        </w:rPr>
        <w:t>أ</w:t>
      </w:r>
      <w:r w:rsidRPr="00433A6F">
        <w:rPr>
          <w:color w:val="000000"/>
          <w:szCs w:val="32"/>
          <w:rtl/>
        </w:rPr>
        <w:t>سي</w:t>
      </w:r>
      <w:r w:rsidRPr="00433A6F">
        <w:rPr>
          <w:rFonts w:hint="cs"/>
          <w:color w:val="000000"/>
          <w:szCs w:val="32"/>
          <w:rtl/>
        </w:rPr>
        <w:t>ر</w:t>
      </w:r>
      <w:r w:rsidRPr="00433A6F">
        <w:rPr>
          <w:color w:val="000000"/>
          <w:szCs w:val="32"/>
        </w:rPr>
        <w:t xml:space="preserve"> </w:t>
      </w:r>
      <w:r w:rsidRPr="00433A6F">
        <w:rPr>
          <w:color w:val="000000"/>
          <w:szCs w:val="32"/>
          <w:rtl/>
        </w:rPr>
        <w:t>المسيحي</w:t>
      </w:r>
      <w:r w:rsidRPr="00433A6F">
        <w:rPr>
          <w:color w:val="000000"/>
          <w:szCs w:val="32"/>
        </w:rPr>
        <w:t xml:space="preserve"> </w:t>
      </w:r>
      <w:proofErr w:type="gramStart"/>
      <w:r w:rsidRPr="00433A6F">
        <w:rPr>
          <w:color w:val="000000"/>
          <w:szCs w:val="32"/>
        </w:rPr>
        <w:t xml:space="preserve">:  </w:t>
      </w:r>
      <w:r w:rsidRPr="00433A6F">
        <w:rPr>
          <w:b w:val="0"/>
          <w:bCs w:val="0"/>
          <w:color w:val="000000"/>
          <w:szCs w:val="32"/>
          <w:rtl/>
        </w:rPr>
        <w:t>تختلف</w:t>
      </w:r>
      <w:proofErr w:type="gramEnd"/>
      <w:r w:rsidRPr="00433A6F">
        <w:rPr>
          <w:b w:val="0"/>
          <w:bCs w:val="0"/>
          <w:color w:val="000000"/>
          <w:szCs w:val="32"/>
        </w:rPr>
        <w:t xml:space="preserve"> </w:t>
      </w:r>
      <w:r w:rsidRPr="00433A6F">
        <w:rPr>
          <w:b w:val="0"/>
          <w:bCs w:val="0"/>
          <w:color w:val="000000"/>
          <w:szCs w:val="32"/>
          <w:rtl/>
        </w:rPr>
        <w:t>قيم</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الفد</w:t>
      </w:r>
      <w:r w:rsidRPr="00433A6F">
        <w:rPr>
          <w:rFonts w:hint="cs"/>
          <w:b w:val="0"/>
          <w:bCs w:val="0"/>
          <w:color w:val="000000"/>
          <w:szCs w:val="32"/>
          <w:rtl/>
        </w:rPr>
        <w:t xml:space="preserve">ية </w:t>
      </w:r>
      <w:r w:rsidRPr="00433A6F">
        <w:rPr>
          <w:b w:val="0"/>
          <w:bCs w:val="0"/>
          <w:color w:val="000000"/>
          <w:szCs w:val="32"/>
          <w:rtl/>
        </w:rPr>
        <w:t>ب</w:t>
      </w:r>
      <w:r w:rsidRPr="00433A6F">
        <w:rPr>
          <w:rFonts w:hint="cs"/>
          <w:b w:val="0"/>
          <w:bCs w:val="0"/>
          <w:color w:val="000000"/>
          <w:szCs w:val="32"/>
          <w:rtl/>
        </w:rPr>
        <w:t>إ</w:t>
      </w:r>
      <w:r w:rsidRPr="00433A6F">
        <w:rPr>
          <w:b w:val="0"/>
          <w:bCs w:val="0"/>
          <w:color w:val="000000"/>
          <w:szCs w:val="32"/>
          <w:rtl/>
        </w:rPr>
        <w:t>ختلاف</w:t>
      </w:r>
      <w:r w:rsidRPr="00433A6F">
        <w:rPr>
          <w:b w:val="0"/>
          <w:bCs w:val="0"/>
          <w:color w:val="000000"/>
          <w:szCs w:val="32"/>
        </w:rPr>
        <w:t xml:space="preserve"> </w:t>
      </w:r>
      <w:r w:rsidRPr="00433A6F">
        <w:rPr>
          <w:b w:val="0"/>
          <w:bCs w:val="0"/>
          <w:color w:val="000000"/>
          <w:szCs w:val="32"/>
          <w:rtl/>
        </w:rPr>
        <w:t>العمر</w:t>
      </w:r>
      <w:r w:rsidR="00771974" w:rsidRPr="00433A6F">
        <w:rPr>
          <w:b w:val="0"/>
          <w:bCs w:val="0"/>
          <w:color w:val="000000"/>
          <w:szCs w:val="32"/>
          <w:rtl/>
        </w:rPr>
        <w:t xml:space="preserve">، </w:t>
      </w:r>
      <w:r w:rsidRPr="00433A6F">
        <w:rPr>
          <w:b w:val="0"/>
          <w:bCs w:val="0"/>
          <w:color w:val="000000"/>
          <w:szCs w:val="32"/>
          <w:rtl/>
        </w:rPr>
        <w:t>المكان</w:t>
      </w:r>
      <w:r w:rsidRPr="00433A6F">
        <w:rPr>
          <w:rFonts w:hint="cs"/>
          <w:b w:val="0"/>
          <w:bCs w:val="0"/>
          <w:color w:val="000000"/>
          <w:szCs w:val="32"/>
          <w:rtl/>
        </w:rPr>
        <w:t>ة</w:t>
      </w:r>
      <w:r w:rsidR="00771974" w:rsidRPr="00433A6F">
        <w:rPr>
          <w:b w:val="0"/>
          <w:bCs w:val="0"/>
          <w:color w:val="000000"/>
          <w:szCs w:val="32"/>
          <w:rtl/>
        </w:rPr>
        <w:t xml:space="preserve">، </w:t>
      </w:r>
      <w:r w:rsidRPr="00433A6F">
        <w:rPr>
          <w:b w:val="0"/>
          <w:bCs w:val="0"/>
          <w:color w:val="000000"/>
          <w:szCs w:val="32"/>
          <w:rtl/>
        </w:rPr>
        <w:t>الثروة</w:t>
      </w:r>
      <w:r w:rsidR="00771974" w:rsidRPr="00433A6F">
        <w:rPr>
          <w:b w:val="0"/>
          <w:bCs w:val="0"/>
          <w:color w:val="000000"/>
          <w:szCs w:val="32"/>
          <w:rtl/>
        </w:rPr>
        <w:t xml:space="preserve">، </w:t>
      </w:r>
      <w:r w:rsidRPr="00433A6F">
        <w:rPr>
          <w:b w:val="0"/>
          <w:bCs w:val="0"/>
          <w:color w:val="000000"/>
          <w:szCs w:val="32"/>
          <w:rtl/>
        </w:rPr>
        <w:t>الموقع</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جتماعي</w:t>
      </w:r>
      <w:r w:rsidR="00771974" w:rsidRPr="00433A6F">
        <w:rPr>
          <w:b w:val="0"/>
          <w:bCs w:val="0"/>
          <w:color w:val="000000"/>
          <w:szCs w:val="32"/>
          <w:rtl/>
        </w:rPr>
        <w:t xml:space="preserve">، </w:t>
      </w:r>
      <w:r w:rsidRPr="00433A6F">
        <w:rPr>
          <w:rFonts w:hint="cs"/>
          <w:b w:val="0"/>
          <w:bCs w:val="0"/>
          <w:color w:val="000000"/>
          <w:szCs w:val="32"/>
          <w:rtl/>
        </w:rPr>
        <w:t>الحالة ال</w:t>
      </w:r>
      <w:r w:rsidRPr="00433A6F">
        <w:rPr>
          <w:b w:val="0"/>
          <w:bCs w:val="0"/>
          <w:color w:val="000000"/>
          <w:szCs w:val="32"/>
          <w:rtl/>
        </w:rPr>
        <w:t>صحية</w:t>
      </w:r>
      <w:r w:rsidRPr="00433A6F">
        <w:rPr>
          <w:rFonts w:hint="cs"/>
          <w:b w:val="0"/>
          <w:bCs w:val="0"/>
          <w:color w:val="000000"/>
          <w:szCs w:val="32"/>
          <w:rtl/>
        </w:rPr>
        <w:t xml:space="preserve"> .</w:t>
      </w:r>
      <w:r w:rsidRPr="00433A6F">
        <w:rPr>
          <w:b w:val="0"/>
          <w:bCs w:val="0"/>
          <w:color w:val="000000"/>
          <w:szCs w:val="32"/>
        </w:rPr>
        <w:t xml:space="preserve"> </w:t>
      </w:r>
      <w:r w:rsidR="00084EFB" w:rsidRPr="00433A6F">
        <w:rPr>
          <w:rStyle w:val="Appelnotedebasdep"/>
          <w:b w:val="0"/>
          <w:bCs w:val="0"/>
          <w:szCs w:val="32"/>
          <w:rtl/>
        </w:rPr>
        <w:footnoteReference w:id="257"/>
      </w:r>
    </w:p>
    <w:p w:rsidR="00CF1E19" w:rsidRPr="00433A6F" w:rsidRDefault="00CE1EEF" w:rsidP="00CE1EEF">
      <w:pPr>
        <w:pStyle w:val="Titre1"/>
        <w:jc w:val="both"/>
        <w:rPr>
          <w:szCs w:val="32"/>
          <w:rtl/>
        </w:rPr>
      </w:pPr>
      <w:proofErr w:type="gramStart"/>
      <w:r w:rsidRPr="00433A6F">
        <w:rPr>
          <w:b w:val="0"/>
          <w:bCs w:val="0"/>
          <w:color w:val="000000"/>
          <w:szCs w:val="32"/>
          <w:rtl/>
        </w:rPr>
        <w:t>وعاد</w:t>
      </w:r>
      <w:r w:rsidRPr="00433A6F">
        <w:rPr>
          <w:rFonts w:hint="cs"/>
          <w:b w:val="0"/>
          <w:bCs w:val="0"/>
          <w:color w:val="000000"/>
          <w:szCs w:val="32"/>
          <w:rtl/>
        </w:rPr>
        <w:t>ة</w:t>
      </w:r>
      <w:proofErr w:type="gramEnd"/>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يكون</w:t>
      </w:r>
      <w:r w:rsidRPr="00433A6F">
        <w:rPr>
          <w:b w:val="0"/>
          <w:bCs w:val="0"/>
          <w:color w:val="000000"/>
          <w:szCs w:val="32"/>
        </w:rPr>
        <w:t xml:space="preserve"> </w:t>
      </w:r>
      <w:r w:rsidRPr="00433A6F">
        <w:rPr>
          <w:b w:val="0"/>
          <w:bCs w:val="0"/>
          <w:color w:val="000000"/>
          <w:szCs w:val="32"/>
          <w:rtl/>
        </w:rPr>
        <w:t>ثمن</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طلاق</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لمان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آ</w:t>
      </w:r>
      <w:r w:rsidRPr="00433A6F">
        <w:rPr>
          <w:b w:val="0"/>
          <w:bCs w:val="0"/>
          <w:color w:val="000000"/>
          <w:szCs w:val="32"/>
          <w:rtl/>
        </w:rPr>
        <w:t>خرين</w:t>
      </w:r>
      <w:r w:rsidRPr="00433A6F">
        <w:rPr>
          <w:b w:val="0"/>
          <w:bCs w:val="0"/>
          <w:color w:val="000000"/>
          <w:szCs w:val="32"/>
        </w:rPr>
        <w:t xml:space="preserve"> </w:t>
      </w:r>
      <w:r w:rsidRPr="00433A6F">
        <w:rPr>
          <w:b w:val="0"/>
          <w:bCs w:val="0"/>
          <w:color w:val="000000"/>
          <w:szCs w:val="32"/>
          <w:rtl/>
        </w:rPr>
        <w:t>لمهارتهم</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شؤون</w:t>
      </w:r>
      <w:r w:rsidRPr="00433A6F">
        <w:rPr>
          <w:b w:val="0"/>
          <w:bCs w:val="0"/>
          <w:color w:val="000000"/>
          <w:szCs w:val="32"/>
        </w:rPr>
        <w:t xml:space="preserve"> </w:t>
      </w:r>
      <w:r w:rsidRPr="00433A6F">
        <w:rPr>
          <w:b w:val="0"/>
          <w:bCs w:val="0"/>
          <w:color w:val="000000"/>
          <w:szCs w:val="32"/>
          <w:rtl/>
        </w:rPr>
        <w:t>البحري</w:t>
      </w:r>
      <w:r w:rsidRPr="00433A6F">
        <w:rPr>
          <w:rFonts w:hint="cs"/>
          <w:b w:val="0"/>
          <w:bCs w:val="0"/>
          <w:color w:val="000000"/>
          <w:szCs w:val="32"/>
          <w:rtl/>
        </w:rPr>
        <w:t>ة</w:t>
      </w:r>
      <w:r w:rsidR="00CF1E19" w:rsidRPr="00433A6F">
        <w:rPr>
          <w:rFonts w:hint="cs"/>
          <w:b w:val="0"/>
          <w:bCs w:val="0"/>
          <w:szCs w:val="32"/>
          <w:rtl/>
        </w:rPr>
        <w:t xml:space="preserve">. </w:t>
      </w:r>
      <w:r w:rsidR="00084EFB" w:rsidRPr="00433A6F">
        <w:rPr>
          <w:rStyle w:val="Appelnotedebasdep"/>
          <w:b w:val="0"/>
          <w:bCs w:val="0"/>
          <w:szCs w:val="32"/>
          <w:rtl/>
        </w:rPr>
        <w:footnoteReference w:id="258"/>
      </w:r>
      <w:bookmarkEnd w:id="225"/>
    </w:p>
    <w:p w:rsidR="00CE1EEF" w:rsidRPr="00433A6F" w:rsidRDefault="00E64635" w:rsidP="00CE1EEF">
      <w:pPr>
        <w:pStyle w:val="Titre1"/>
        <w:jc w:val="both"/>
        <w:rPr>
          <w:color w:val="000000"/>
          <w:szCs w:val="32"/>
          <w:rtl/>
        </w:rPr>
      </w:pPr>
      <w:bookmarkStart w:id="226" w:name="_Toc209017345"/>
      <w:r w:rsidRPr="00433A6F">
        <w:rPr>
          <w:szCs w:val="32"/>
        </w:rPr>
        <w:t xml:space="preserve">* </w:t>
      </w:r>
      <w:bookmarkStart w:id="227" w:name="_Toc209017346"/>
      <w:bookmarkEnd w:id="226"/>
      <w:r w:rsidR="00CE1EEF" w:rsidRPr="00433A6F">
        <w:rPr>
          <w:color w:val="000000"/>
          <w:szCs w:val="32"/>
          <w:rtl/>
        </w:rPr>
        <w:t>الازمات</w:t>
      </w:r>
      <w:r w:rsidR="00CE1EEF" w:rsidRPr="00433A6F">
        <w:rPr>
          <w:color w:val="000000"/>
          <w:szCs w:val="32"/>
        </w:rPr>
        <w:t xml:space="preserve"> </w:t>
      </w:r>
      <w:r w:rsidR="00CE1EEF" w:rsidRPr="00433A6F">
        <w:rPr>
          <w:color w:val="000000"/>
          <w:szCs w:val="32"/>
          <w:rtl/>
        </w:rPr>
        <w:t>الوبائي</w:t>
      </w:r>
      <w:r w:rsidR="00CE1EEF" w:rsidRPr="00433A6F">
        <w:rPr>
          <w:rFonts w:hint="cs"/>
          <w:color w:val="000000"/>
          <w:szCs w:val="32"/>
          <w:rtl/>
        </w:rPr>
        <w:t>ة</w:t>
      </w:r>
      <w:r w:rsidR="00CE1EEF" w:rsidRPr="00433A6F">
        <w:rPr>
          <w:color w:val="000000"/>
          <w:szCs w:val="32"/>
        </w:rPr>
        <w:t xml:space="preserve"> </w:t>
      </w:r>
      <w:r w:rsidR="00CE1EEF" w:rsidRPr="00433A6F">
        <w:rPr>
          <w:color w:val="000000"/>
          <w:szCs w:val="32"/>
          <w:rtl/>
        </w:rPr>
        <w:t>والمجاعات</w:t>
      </w:r>
      <w:r w:rsidR="00CE1EEF" w:rsidRPr="00433A6F">
        <w:rPr>
          <w:color w:val="000000"/>
          <w:szCs w:val="32"/>
        </w:rPr>
        <w:t>:</w:t>
      </w:r>
    </w:p>
    <w:p w:rsidR="00084EFB" w:rsidRPr="00433A6F" w:rsidRDefault="00CE1EEF" w:rsidP="00CE1EEF">
      <w:pPr>
        <w:pStyle w:val="Titre1"/>
        <w:jc w:val="both"/>
        <w:rPr>
          <w:b w:val="0"/>
          <w:bCs w:val="0"/>
          <w:szCs w:val="32"/>
          <w:rtl/>
        </w:rPr>
      </w:pPr>
      <w:r w:rsidRPr="00433A6F">
        <w:rPr>
          <w:b w:val="0"/>
          <w:bCs w:val="0"/>
          <w:color w:val="000000"/>
          <w:szCs w:val="32"/>
          <w:rtl/>
        </w:rPr>
        <w:t>حيث</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رتفعت</w:t>
      </w:r>
      <w:r w:rsidRPr="00433A6F">
        <w:rPr>
          <w:b w:val="0"/>
          <w:bCs w:val="0"/>
          <w:color w:val="000000"/>
          <w:szCs w:val="32"/>
        </w:rPr>
        <w:t xml:space="preserve"> </w:t>
      </w:r>
      <w:r w:rsidRPr="00433A6F">
        <w:rPr>
          <w:b w:val="0"/>
          <w:bCs w:val="0"/>
          <w:color w:val="000000"/>
          <w:szCs w:val="32"/>
          <w:rtl/>
        </w:rPr>
        <w:t>قيم</w:t>
      </w:r>
      <w:r w:rsidRPr="00433A6F">
        <w:rPr>
          <w:rFonts w:hint="cs"/>
          <w:b w:val="0"/>
          <w:bCs w:val="0"/>
          <w:color w:val="000000"/>
          <w:szCs w:val="32"/>
          <w:rtl/>
        </w:rPr>
        <w:t xml:space="preserve">ة </w:t>
      </w:r>
      <w:r w:rsidRPr="00433A6F">
        <w:rPr>
          <w:b w:val="0"/>
          <w:bCs w:val="0"/>
          <w:color w:val="000000"/>
          <w:szCs w:val="32"/>
          <w:rtl/>
        </w:rPr>
        <w:t>فداء</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سرى</w:t>
      </w:r>
      <w:r w:rsidR="00771974" w:rsidRPr="00433A6F">
        <w:rPr>
          <w:b w:val="0"/>
          <w:bCs w:val="0"/>
          <w:color w:val="000000"/>
          <w:szCs w:val="32"/>
          <w:rtl/>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ثلاث</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ضعاف</w:t>
      </w:r>
      <w:r w:rsidRPr="00433A6F">
        <w:rPr>
          <w:b w:val="0"/>
          <w:bCs w:val="0"/>
          <w:color w:val="000000"/>
          <w:szCs w:val="32"/>
        </w:rPr>
        <w:t xml:space="preserve"> </w:t>
      </w:r>
      <w:r w:rsidRPr="00433A6F">
        <w:rPr>
          <w:b w:val="0"/>
          <w:bCs w:val="0"/>
          <w:color w:val="000000"/>
          <w:szCs w:val="32"/>
          <w:rtl/>
        </w:rPr>
        <w:t>عكس</w:t>
      </w:r>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كانت</w:t>
      </w:r>
      <w:r w:rsidRPr="00433A6F">
        <w:rPr>
          <w:b w:val="0"/>
          <w:bCs w:val="0"/>
          <w:color w:val="000000"/>
          <w:szCs w:val="32"/>
        </w:rPr>
        <w:t xml:space="preserve"> </w:t>
      </w:r>
      <w:r w:rsidRPr="00433A6F">
        <w:rPr>
          <w:b w:val="0"/>
          <w:bCs w:val="0"/>
          <w:color w:val="000000"/>
          <w:szCs w:val="32"/>
          <w:rtl/>
        </w:rPr>
        <w:t>عليه</w:t>
      </w:r>
      <w:r w:rsidR="00E64635" w:rsidRPr="00433A6F">
        <w:rPr>
          <w:rFonts w:hint="cs"/>
          <w:b w:val="0"/>
          <w:bCs w:val="0"/>
          <w:szCs w:val="32"/>
          <w:rtl/>
        </w:rPr>
        <w:t>.</w:t>
      </w:r>
      <w:r w:rsidR="00084EFB" w:rsidRPr="00433A6F">
        <w:rPr>
          <w:rStyle w:val="Appelnotedebasdep"/>
          <w:b w:val="0"/>
          <w:bCs w:val="0"/>
          <w:szCs w:val="32"/>
          <w:rtl/>
        </w:rPr>
        <w:footnoteReference w:id="259"/>
      </w:r>
      <w:bookmarkEnd w:id="227"/>
    </w:p>
    <w:p w:rsidR="00044934" w:rsidRPr="00433A6F" w:rsidRDefault="00CE1EEF" w:rsidP="00084EFB">
      <w:pPr>
        <w:pStyle w:val="Titre1"/>
        <w:jc w:val="both"/>
        <w:rPr>
          <w:szCs w:val="32"/>
          <w:rtl/>
        </w:rPr>
      </w:pPr>
      <w:bookmarkStart w:id="228" w:name="_Toc209017347"/>
      <w:r w:rsidRPr="00433A6F">
        <w:rPr>
          <w:b w:val="0"/>
          <w:bCs w:val="0"/>
          <w:color w:val="000000"/>
          <w:szCs w:val="32"/>
          <w:rtl/>
        </w:rPr>
        <w:t>وكثيرا</w:t>
      </w:r>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rFonts w:hint="cs"/>
          <w:b w:val="0"/>
          <w:bCs w:val="0"/>
          <w:color w:val="000000"/>
          <w:szCs w:val="32"/>
          <w:rtl/>
        </w:rPr>
        <w:t>أضطر</w:t>
      </w:r>
      <w:r w:rsidRPr="00433A6F">
        <w:rPr>
          <w:b w:val="0"/>
          <w:bCs w:val="0"/>
          <w:color w:val="000000"/>
          <w:szCs w:val="32"/>
        </w:rPr>
        <w:t xml:space="preserve"> </w:t>
      </w:r>
      <w:r w:rsidRPr="00433A6F">
        <w:rPr>
          <w:b w:val="0"/>
          <w:bCs w:val="0"/>
          <w:color w:val="000000"/>
          <w:szCs w:val="32"/>
          <w:rtl/>
        </w:rPr>
        <w:t>الملاك</w:t>
      </w:r>
      <w:r w:rsidRPr="00433A6F">
        <w:rPr>
          <w:b w:val="0"/>
          <w:bCs w:val="0"/>
          <w:color w:val="000000"/>
          <w:szCs w:val="32"/>
        </w:rPr>
        <w:t xml:space="preserve"> </w:t>
      </w:r>
      <w:r w:rsidRPr="00433A6F">
        <w:rPr>
          <w:rFonts w:hint="cs"/>
          <w:b w:val="0"/>
          <w:bCs w:val="0"/>
          <w:color w:val="000000"/>
          <w:szCs w:val="32"/>
          <w:rtl/>
        </w:rPr>
        <w:t>إلى</w:t>
      </w:r>
      <w:r w:rsidRPr="00433A6F">
        <w:rPr>
          <w:b w:val="0"/>
          <w:bCs w:val="0"/>
          <w:color w:val="000000"/>
          <w:szCs w:val="32"/>
        </w:rPr>
        <w:t xml:space="preserve"> </w:t>
      </w:r>
      <w:r w:rsidRPr="00433A6F">
        <w:rPr>
          <w:b w:val="0"/>
          <w:bCs w:val="0"/>
          <w:color w:val="000000"/>
          <w:szCs w:val="32"/>
          <w:rtl/>
        </w:rPr>
        <w:t>بيع</w:t>
      </w:r>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بين</w:t>
      </w:r>
      <w:r w:rsidRPr="00433A6F">
        <w:rPr>
          <w:b w:val="0"/>
          <w:bCs w:val="0"/>
          <w:color w:val="000000"/>
          <w:szCs w:val="32"/>
        </w:rPr>
        <w:t xml:space="preserve"> </w:t>
      </w:r>
      <w:r w:rsidRPr="00433A6F">
        <w:rPr>
          <w:rFonts w:hint="cs"/>
          <w:b w:val="0"/>
          <w:bCs w:val="0"/>
          <w:color w:val="000000"/>
          <w:szCs w:val="32"/>
          <w:rtl/>
        </w:rPr>
        <w:t>أيديهم</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rFonts w:hint="cs"/>
          <w:b w:val="0"/>
          <w:bCs w:val="0"/>
          <w:color w:val="000000"/>
          <w:szCs w:val="32"/>
          <w:rtl/>
        </w:rPr>
        <w:t>الأسرى</w:t>
      </w:r>
      <w:r w:rsidRPr="00433A6F">
        <w:rPr>
          <w:b w:val="0"/>
          <w:bCs w:val="0"/>
          <w:color w:val="000000"/>
          <w:szCs w:val="32"/>
        </w:rPr>
        <w:t xml:space="preserve"> </w:t>
      </w:r>
      <w:r w:rsidRPr="00433A6F">
        <w:rPr>
          <w:b w:val="0"/>
          <w:bCs w:val="0"/>
          <w:color w:val="000000"/>
          <w:szCs w:val="32"/>
          <w:rtl/>
        </w:rPr>
        <w:t>حتى</w:t>
      </w:r>
      <w:r w:rsidRPr="00433A6F">
        <w:rPr>
          <w:b w:val="0"/>
          <w:bCs w:val="0"/>
          <w:color w:val="000000"/>
          <w:szCs w:val="32"/>
        </w:rPr>
        <w:t xml:space="preserve"> </w:t>
      </w:r>
      <w:r w:rsidRPr="00433A6F">
        <w:rPr>
          <w:b w:val="0"/>
          <w:bCs w:val="0"/>
          <w:color w:val="000000"/>
          <w:szCs w:val="32"/>
          <w:rtl/>
        </w:rPr>
        <w:t>يضمن</w:t>
      </w:r>
      <w:r w:rsidRPr="00433A6F">
        <w:rPr>
          <w:b w:val="0"/>
          <w:bCs w:val="0"/>
          <w:color w:val="000000"/>
          <w:szCs w:val="32"/>
        </w:rPr>
        <w:t xml:space="preserve"> </w:t>
      </w:r>
      <w:r w:rsidRPr="00433A6F">
        <w:rPr>
          <w:b w:val="0"/>
          <w:bCs w:val="0"/>
          <w:color w:val="000000"/>
          <w:szCs w:val="32"/>
          <w:rtl/>
        </w:rPr>
        <w:t>عدم</w:t>
      </w:r>
      <w:r w:rsidRPr="00433A6F">
        <w:rPr>
          <w:b w:val="0"/>
          <w:bCs w:val="0"/>
          <w:color w:val="000000"/>
          <w:szCs w:val="32"/>
        </w:rPr>
        <w:t xml:space="preserve"> </w:t>
      </w:r>
      <w:r w:rsidRPr="00433A6F">
        <w:rPr>
          <w:b w:val="0"/>
          <w:bCs w:val="0"/>
          <w:color w:val="000000"/>
          <w:szCs w:val="32"/>
          <w:rtl/>
        </w:rPr>
        <w:t>خسارتهم</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المجاعات</w:t>
      </w:r>
      <w:r w:rsidRPr="00433A6F">
        <w:rPr>
          <w:b w:val="0"/>
          <w:bCs w:val="0"/>
          <w:color w:val="000000"/>
          <w:szCs w:val="32"/>
        </w:rPr>
        <w:t xml:space="preserve"> </w:t>
      </w:r>
      <w:r w:rsidRPr="00433A6F">
        <w:rPr>
          <w:b w:val="0"/>
          <w:bCs w:val="0"/>
          <w:color w:val="000000"/>
          <w:szCs w:val="32"/>
          <w:rtl/>
        </w:rPr>
        <w:t>وال</w:t>
      </w:r>
      <w:r w:rsidRPr="00433A6F">
        <w:rPr>
          <w:rFonts w:hint="cs"/>
          <w:b w:val="0"/>
          <w:bCs w:val="0"/>
          <w:color w:val="000000"/>
          <w:szCs w:val="32"/>
          <w:rtl/>
        </w:rPr>
        <w:t>أ</w:t>
      </w:r>
      <w:r w:rsidRPr="00433A6F">
        <w:rPr>
          <w:b w:val="0"/>
          <w:bCs w:val="0"/>
          <w:color w:val="000000"/>
          <w:szCs w:val="32"/>
          <w:rtl/>
        </w:rPr>
        <w:t>وب</w:t>
      </w:r>
      <w:r w:rsidRPr="00433A6F">
        <w:rPr>
          <w:rFonts w:hint="cs"/>
          <w:b w:val="0"/>
          <w:bCs w:val="0"/>
          <w:color w:val="000000"/>
          <w:szCs w:val="32"/>
          <w:rtl/>
        </w:rPr>
        <w:t>ة</w:t>
      </w:r>
      <w:r w:rsidR="00771974" w:rsidRPr="00433A6F">
        <w:rPr>
          <w:b w:val="0"/>
          <w:bCs w:val="0"/>
          <w:color w:val="000000"/>
          <w:szCs w:val="32"/>
          <w:rtl/>
        </w:rPr>
        <w:t xml:space="preserve">، </w:t>
      </w:r>
      <w:r w:rsidRPr="00433A6F">
        <w:rPr>
          <w:b w:val="0"/>
          <w:bCs w:val="0"/>
          <w:color w:val="000000"/>
          <w:szCs w:val="32"/>
          <w:rtl/>
        </w:rPr>
        <w:t>بموتهم</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بفقدانهم</w:t>
      </w:r>
      <w:r w:rsidRPr="00433A6F">
        <w:rPr>
          <w:b w:val="0"/>
          <w:bCs w:val="0"/>
          <w:color w:val="000000"/>
          <w:szCs w:val="32"/>
        </w:rPr>
        <w:t xml:space="preserve"> </w:t>
      </w:r>
      <w:proofErr w:type="gramStart"/>
      <w:r w:rsidRPr="00433A6F">
        <w:rPr>
          <w:b w:val="0"/>
          <w:bCs w:val="0"/>
          <w:color w:val="000000"/>
          <w:szCs w:val="32"/>
          <w:rtl/>
        </w:rPr>
        <w:t>قيمتهم</w:t>
      </w:r>
      <w:r w:rsidRPr="00433A6F">
        <w:rPr>
          <w:rFonts w:hint="cs"/>
          <w:b w:val="0"/>
          <w:bCs w:val="0"/>
          <w:color w:val="000000"/>
          <w:szCs w:val="32"/>
          <w:rtl/>
        </w:rPr>
        <w:t xml:space="preserve"> .</w:t>
      </w:r>
      <w:proofErr w:type="gramEnd"/>
      <w:r w:rsidRPr="00433A6F">
        <w:rPr>
          <w:rFonts w:hint="cs"/>
          <w:b w:val="0"/>
          <w:bCs w:val="0"/>
          <w:color w:val="000000"/>
          <w:szCs w:val="32"/>
          <w:rtl/>
        </w:rPr>
        <w:t xml:space="preserve"> </w:t>
      </w:r>
      <w:r w:rsidR="00084EFB" w:rsidRPr="00433A6F">
        <w:rPr>
          <w:rStyle w:val="Appelnotedebasdep"/>
          <w:b w:val="0"/>
          <w:bCs w:val="0"/>
          <w:szCs w:val="32"/>
          <w:rtl/>
        </w:rPr>
        <w:footnoteReference w:id="260"/>
      </w:r>
      <w:bookmarkEnd w:id="228"/>
    </w:p>
    <w:p w:rsidR="00CE1EEF" w:rsidRPr="00433A6F" w:rsidRDefault="00C13EC1" w:rsidP="00CE1EEF">
      <w:pPr>
        <w:bidi/>
        <w:jc w:val="both"/>
        <w:rPr>
          <w:rFonts w:ascii="Simplified Arabic" w:hAnsi="Simplified Arabic" w:cs="Simplified Arabic"/>
          <w:b/>
          <w:bCs/>
          <w:color w:val="000000"/>
          <w:sz w:val="32"/>
          <w:szCs w:val="32"/>
          <w:rtl/>
        </w:rPr>
      </w:pPr>
      <w:r w:rsidRPr="00433A6F">
        <w:rPr>
          <w:rFonts w:ascii="Simplified Arabic" w:hAnsi="Simplified Arabic" w:cs="Simplified Arabic"/>
          <w:b/>
          <w:bCs/>
          <w:sz w:val="32"/>
          <w:szCs w:val="32"/>
        </w:rPr>
        <w:t xml:space="preserve">* </w:t>
      </w:r>
      <w:r w:rsidR="00CE1EEF" w:rsidRPr="00433A6F">
        <w:rPr>
          <w:rFonts w:ascii="Simplified Arabic" w:hAnsi="Simplified Arabic" w:cs="Simplified Arabic"/>
          <w:b/>
          <w:bCs/>
          <w:color w:val="000000"/>
          <w:sz w:val="32"/>
          <w:szCs w:val="32"/>
        </w:rPr>
        <w:t xml:space="preserve">* </w:t>
      </w:r>
      <w:r w:rsidR="00CE1EEF" w:rsidRPr="00433A6F">
        <w:rPr>
          <w:rFonts w:ascii="Simplified Arabic" w:hAnsi="Simplified Arabic" w:cs="Simplified Arabic"/>
          <w:b/>
          <w:bCs/>
          <w:color w:val="000000"/>
          <w:sz w:val="32"/>
          <w:szCs w:val="32"/>
          <w:rtl/>
        </w:rPr>
        <w:t>تقلص</w:t>
      </w:r>
      <w:r w:rsidR="00CE1EEF" w:rsidRPr="00433A6F">
        <w:rPr>
          <w:rFonts w:ascii="Simplified Arabic" w:hAnsi="Simplified Arabic" w:cs="Simplified Arabic"/>
          <w:b/>
          <w:bCs/>
          <w:color w:val="000000"/>
          <w:sz w:val="32"/>
          <w:szCs w:val="32"/>
        </w:rPr>
        <w:t xml:space="preserve"> </w:t>
      </w:r>
      <w:r w:rsidR="00CE1EEF" w:rsidRPr="00433A6F">
        <w:rPr>
          <w:rFonts w:ascii="Simplified Arabic" w:hAnsi="Simplified Arabic" w:cs="Simplified Arabic"/>
          <w:b/>
          <w:bCs/>
          <w:color w:val="000000"/>
          <w:sz w:val="32"/>
          <w:szCs w:val="32"/>
          <w:rtl/>
        </w:rPr>
        <w:t>النشاط</w:t>
      </w:r>
      <w:r w:rsidR="00CE1EEF" w:rsidRPr="00433A6F">
        <w:rPr>
          <w:rFonts w:ascii="Simplified Arabic" w:hAnsi="Simplified Arabic" w:cs="Simplified Arabic"/>
          <w:b/>
          <w:bCs/>
          <w:color w:val="000000"/>
          <w:sz w:val="32"/>
          <w:szCs w:val="32"/>
        </w:rPr>
        <w:t xml:space="preserve"> </w:t>
      </w:r>
      <w:r w:rsidR="00CE1EEF" w:rsidRPr="00433A6F">
        <w:rPr>
          <w:rFonts w:ascii="Simplified Arabic" w:hAnsi="Simplified Arabic" w:cs="Simplified Arabic"/>
          <w:b/>
          <w:bCs/>
          <w:color w:val="000000"/>
          <w:sz w:val="32"/>
          <w:szCs w:val="32"/>
          <w:rtl/>
        </w:rPr>
        <w:t>البحري</w:t>
      </w:r>
      <w:r w:rsidR="00CE1EEF" w:rsidRPr="00433A6F">
        <w:rPr>
          <w:rFonts w:ascii="Simplified Arabic" w:hAnsi="Simplified Arabic" w:cs="Simplified Arabic"/>
          <w:b/>
          <w:bCs/>
          <w:color w:val="000000"/>
          <w:sz w:val="32"/>
          <w:szCs w:val="32"/>
        </w:rPr>
        <w:t xml:space="preserve"> </w:t>
      </w:r>
      <w:r w:rsidR="00CE1EEF" w:rsidRPr="00433A6F">
        <w:rPr>
          <w:rFonts w:ascii="Simplified Arabic" w:hAnsi="Simplified Arabic" w:cs="Simplified Arabic"/>
          <w:b/>
          <w:bCs/>
          <w:color w:val="000000"/>
          <w:sz w:val="32"/>
          <w:szCs w:val="32"/>
          <w:rtl/>
        </w:rPr>
        <w:t>لل</w:t>
      </w:r>
      <w:r w:rsidR="00CE1EEF" w:rsidRPr="00433A6F">
        <w:rPr>
          <w:rFonts w:ascii="Simplified Arabic" w:hAnsi="Simplified Arabic" w:cs="Simplified Arabic" w:hint="cs"/>
          <w:b/>
          <w:bCs/>
          <w:color w:val="000000"/>
          <w:sz w:val="32"/>
          <w:szCs w:val="32"/>
          <w:rtl/>
        </w:rPr>
        <w:t>أ</w:t>
      </w:r>
      <w:r w:rsidR="00CE1EEF" w:rsidRPr="00433A6F">
        <w:rPr>
          <w:rFonts w:ascii="Simplified Arabic" w:hAnsi="Simplified Arabic" w:cs="Simplified Arabic"/>
          <w:b/>
          <w:bCs/>
          <w:color w:val="000000"/>
          <w:sz w:val="32"/>
          <w:szCs w:val="32"/>
          <w:rtl/>
        </w:rPr>
        <w:t>سطول</w:t>
      </w:r>
      <w:r w:rsidR="00CE1EEF" w:rsidRPr="00433A6F">
        <w:rPr>
          <w:rFonts w:ascii="Simplified Arabic" w:hAnsi="Simplified Arabic" w:cs="Simplified Arabic"/>
          <w:b/>
          <w:bCs/>
          <w:color w:val="000000"/>
          <w:sz w:val="32"/>
          <w:szCs w:val="32"/>
        </w:rPr>
        <w:t xml:space="preserve"> </w:t>
      </w:r>
      <w:r w:rsidR="00CE1EEF" w:rsidRPr="00433A6F">
        <w:rPr>
          <w:rFonts w:ascii="Simplified Arabic" w:hAnsi="Simplified Arabic" w:cs="Simplified Arabic"/>
          <w:b/>
          <w:bCs/>
          <w:color w:val="000000"/>
          <w:sz w:val="32"/>
          <w:szCs w:val="32"/>
          <w:rtl/>
        </w:rPr>
        <w:t>الجزائري</w:t>
      </w:r>
      <w:r w:rsidR="00CE1EEF" w:rsidRPr="00433A6F">
        <w:rPr>
          <w:rFonts w:ascii="Simplified Arabic" w:hAnsi="Simplified Arabic" w:cs="Simplified Arabic"/>
          <w:b/>
          <w:bCs/>
          <w:color w:val="000000"/>
          <w:sz w:val="32"/>
          <w:szCs w:val="32"/>
        </w:rPr>
        <w:t xml:space="preserve"> </w:t>
      </w:r>
      <w:r w:rsidR="00CE1EEF" w:rsidRPr="00433A6F">
        <w:rPr>
          <w:rFonts w:ascii="Simplified Arabic" w:hAnsi="Simplified Arabic" w:cs="Simplified Arabic"/>
          <w:b/>
          <w:bCs/>
          <w:color w:val="000000"/>
          <w:sz w:val="32"/>
          <w:szCs w:val="32"/>
          <w:rtl/>
        </w:rPr>
        <w:t>خلال</w:t>
      </w:r>
      <w:r w:rsidR="00CE1EEF" w:rsidRPr="00433A6F">
        <w:rPr>
          <w:rFonts w:ascii="Simplified Arabic" w:hAnsi="Simplified Arabic" w:cs="Simplified Arabic"/>
          <w:b/>
          <w:bCs/>
          <w:color w:val="000000"/>
          <w:sz w:val="32"/>
          <w:szCs w:val="32"/>
        </w:rPr>
        <w:t xml:space="preserve"> </w:t>
      </w:r>
      <w:r w:rsidR="00CE1EEF" w:rsidRPr="00433A6F">
        <w:rPr>
          <w:rFonts w:ascii="Simplified Arabic" w:hAnsi="Simplified Arabic" w:cs="Simplified Arabic"/>
          <w:b/>
          <w:bCs/>
          <w:color w:val="000000"/>
          <w:sz w:val="32"/>
          <w:szCs w:val="32"/>
          <w:rtl/>
        </w:rPr>
        <w:t>العهد</w:t>
      </w:r>
      <w:r w:rsidR="00CE1EEF" w:rsidRPr="00433A6F">
        <w:rPr>
          <w:rFonts w:ascii="Simplified Arabic" w:hAnsi="Simplified Arabic" w:cs="Simplified Arabic"/>
          <w:b/>
          <w:bCs/>
          <w:color w:val="000000"/>
          <w:sz w:val="32"/>
          <w:szCs w:val="32"/>
        </w:rPr>
        <w:t xml:space="preserve"> </w:t>
      </w:r>
      <w:r w:rsidR="00CE1EEF" w:rsidRPr="00433A6F">
        <w:rPr>
          <w:rFonts w:ascii="Simplified Arabic" w:hAnsi="Simplified Arabic" w:cs="Simplified Arabic"/>
          <w:b/>
          <w:bCs/>
          <w:color w:val="000000"/>
          <w:sz w:val="32"/>
          <w:szCs w:val="32"/>
          <w:rtl/>
        </w:rPr>
        <w:t>العثماني</w:t>
      </w:r>
      <w:r w:rsidR="00CE1EEF" w:rsidRPr="00433A6F">
        <w:rPr>
          <w:rFonts w:ascii="Simplified Arabic" w:hAnsi="Simplified Arabic" w:cs="Simplified Arabic"/>
          <w:b/>
          <w:bCs/>
          <w:color w:val="000000"/>
          <w:sz w:val="32"/>
          <w:szCs w:val="32"/>
        </w:rPr>
        <w:t>:</w:t>
      </w:r>
    </w:p>
    <w:p w:rsidR="00084EFB" w:rsidRPr="00433A6F" w:rsidRDefault="00CE1EEF" w:rsidP="00CE1EEF">
      <w:pPr>
        <w:bidi/>
        <w:jc w:val="both"/>
        <w:rPr>
          <w:rFonts w:ascii="Simplified Arabic" w:hAnsi="Simplified Arabic" w:cs="Simplified Arabic"/>
          <w:sz w:val="32"/>
          <w:szCs w:val="32"/>
          <w:rtl/>
        </w:rPr>
      </w:pPr>
      <w:r w:rsidRPr="00433A6F">
        <w:rPr>
          <w:rFonts w:ascii="Simplified Arabic" w:hAnsi="Simplified Arabic" w:cs="Simplified Arabic" w:hint="cs"/>
          <w:color w:val="000000"/>
          <w:sz w:val="32"/>
          <w:szCs w:val="32"/>
          <w:rtl/>
        </w:rPr>
        <w:t>إن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تقلص</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عدد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سفن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الأسطول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والخسائر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الفادحة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نتيجة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الحملات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الاسبانية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وروبي</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المتكرر</w:t>
      </w:r>
      <w:r w:rsidRPr="00433A6F">
        <w:rPr>
          <w:rFonts w:ascii="Simplified Arabic" w:hAnsi="Simplified Arabic" w:cs="Simplified Arabic" w:hint="cs"/>
          <w:color w:val="000000"/>
          <w:sz w:val="32"/>
          <w:szCs w:val="32"/>
          <w:rtl/>
        </w:rPr>
        <w:t>ة</w:t>
      </w:r>
      <w:r w:rsidR="00771974" w:rsidRPr="00433A6F">
        <w:rPr>
          <w:rFonts w:ascii="Simplified Arabic" w:hAnsi="Simplified Arabic" w:cs="Simplified Arabic"/>
          <w:sz w:val="32"/>
          <w:szCs w:val="32"/>
          <w:rtl/>
        </w:rPr>
        <w:t xml:space="preserve">، </w:t>
      </w:r>
      <w:r w:rsidR="000652F2" w:rsidRPr="00433A6F">
        <w:rPr>
          <w:rStyle w:val="Appelnotedebasdep"/>
          <w:rFonts w:ascii="Simplified Arabic" w:hAnsi="Simplified Arabic" w:cs="Simplified Arabic"/>
          <w:sz w:val="32"/>
          <w:szCs w:val="32"/>
          <w:rtl/>
        </w:rPr>
        <w:footnoteReference w:id="261"/>
      </w:r>
      <w:r w:rsidRPr="00433A6F">
        <w:rPr>
          <w:rFonts w:ascii="Simplified Arabic" w:hAnsi="Simplified Arabic" w:cs="Simplified Arabic"/>
          <w:color w:val="000000"/>
          <w:sz w:val="32"/>
          <w:szCs w:val="32"/>
          <w:rtl/>
        </w:rPr>
        <w:t xml:space="preserve"> ويلاحظ</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مع</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نهاية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سن</w:t>
      </w:r>
      <w:r w:rsidRPr="00433A6F">
        <w:rPr>
          <w:rFonts w:ascii="Simplified Arabic" w:hAnsi="Simplified Arabic" w:cs="Simplified Arabic" w:hint="cs"/>
          <w:color w:val="000000"/>
          <w:sz w:val="32"/>
          <w:szCs w:val="32"/>
          <w:rtl/>
        </w:rPr>
        <w:t xml:space="preserve">ة </w:t>
      </w:r>
      <w:r w:rsidRPr="00433A6F">
        <w:rPr>
          <w:rFonts w:ascii="Simplified Arabic" w:hAnsi="Simplified Arabic" w:cs="Simplified Arabic"/>
          <w:color w:val="000000"/>
          <w:sz w:val="32"/>
          <w:szCs w:val="32"/>
        </w:rPr>
        <w:t xml:space="preserve"> 1816</w:t>
      </w:r>
      <w:r w:rsidRPr="00433A6F">
        <w:rPr>
          <w:rFonts w:ascii="Simplified Arabic" w:hAnsi="Simplified Arabic" w:cs="Simplified Arabic" w:hint="cs"/>
          <w:color w:val="000000"/>
          <w:sz w:val="32"/>
          <w:szCs w:val="32"/>
          <w:rtl/>
        </w:rPr>
        <w:t>انخفاض</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معتبر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عداد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الأسرى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وذلك</w:t>
      </w:r>
      <w:r w:rsidRPr="00433A6F">
        <w:rPr>
          <w:rFonts w:ascii="Simplified Arabic" w:hAnsi="Simplified Arabic" w:cs="Simplified Arabic" w:hint="cs"/>
          <w:color w:val="000000"/>
          <w:sz w:val="32"/>
          <w:szCs w:val="32"/>
          <w:rtl/>
        </w:rPr>
        <w:t xml:space="preserve"> بسبب </w:t>
      </w:r>
      <w:r w:rsidRPr="00433A6F">
        <w:rPr>
          <w:rFonts w:ascii="Simplified Arabic" w:hAnsi="Simplified Arabic" w:cs="Simplified Arabic"/>
          <w:color w:val="000000"/>
          <w:sz w:val="32"/>
          <w:szCs w:val="32"/>
        </w:rPr>
        <w:t>:</w:t>
      </w:r>
    </w:p>
    <w:p w:rsidR="00084EFB" w:rsidRPr="00433A6F" w:rsidRDefault="00CE1EEF" w:rsidP="008E51F3">
      <w:pPr>
        <w:bidi/>
        <w:ind w:firstLine="566"/>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lastRenderedPageBreak/>
        <w:t>الحمل</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مريكي</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نجليزي</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بين</w:t>
      </w:r>
      <w:r w:rsidRPr="00433A6F">
        <w:rPr>
          <w:rFonts w:ascii="Simplified Arabic" w:hAnsi="Simplified Arabic" w:cs="Simplified Arabic"/>
          <w:color w:val="000000"/>
          <w:sz w:val="32"/>
          <w:szCs w:val="32"/>
        </w:rPr>
        <w:t xml:space="preserve"> 1815</w:t>
      </w:r>
      <w:r w:rsidRPr="00433A6F">
        <w:rPr>
          <w:rFonts w:ascii="Simplified Arabic" w:hAnsi="Simplified Arabic" w:cs="Simplified Arabic" w:hint="cs"/>
          <w:color w:val="000000"/>
          <w:sz w:val="32"/>
          <w:szCs w:val="32"/>
          <w:rtl/>
        </w:rPr>
        <w:t>-</w:t>
      </w:r>
      <w:r w:rsidRPr="00433A6F">
        <w:rPr>
          <w:rFonts w:ascii="Simplified Arabic" w:hAnsi="Simplified Arabic" w:cs="Simplified Arabic"/>
          <w:color w:val="000000"/>
          <w:sz w:val="32"/>
          <w:szCs w:val="32"/>
        </w:rPr>
        <w:t xml:space="preserve"> 1816 </w:t>
      </w:r>
      <w:r w:rsidRPr="00433A6F">
        <w:rPr>
          <w:rFonts w:ascii="Simplified Arabic" w:hAnsi="Simplified Arabic" w:cs="Simplified Arabic"/>
          <w:color w:val="000000"/>
          <w:sz w:val="32"/>
          <w:szCs w:val="32"/>
          <w:rtl/>
        </w:rPr>
        <w:t>ثم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مؤتمر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كس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لاشابيل</w:t>
      </w:r>
      <w:r w:rsidR="00771974" w:rsidRPr="00433A6F">
        <w:rPr>
          <w:rFonts w:ascii="Simplified Arabic" w:hAnsi="Simplified Arabic" w:cs="Simplified Arabic" w:hint="cs"/>
          <w:color w:val="000000"/>
          <w:sz w:val="32"/>
          <w:szCs w:val="32"/>
          <w:rtl/>
        </w:rPr>
        <w:t xml:space="preserve">، </w:t>
      </w:r>
      <w:r w:rsidR="008E51F3" w:rsidRPr="00433A6F">
        <w:rPr>
          <w:rFonts w:ascii="Simplified Arabic" w:hAnsi="Simplified Arabic" w:cs="Simplified Arabic"/>
          <w:color w:val="000000"/>
          <w:sz w:val="32"/>
          <w:szCs w:val="32"/>
          <w:rtl/>
        </w:rPr>
        <w:t>الذي</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فرض</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قيودا</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تمنع</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العبودي</w:t>
      </w:r>
      <w:r w:rsidR="008E51F3" w:rsidRPr="00433A6F">
        <w:rPr>
          <w:rFonts w:ascii="Simplified Arabic" w:hAnsi="Simplified Arabic" w:cs="Simplified Arabic" w:hint="cs"/>
          <w:color w:val="000000"/>
          <w:sz w:val="32"/>
          <w:szCs w:val="32"/>
          <w:rtl/>
        </w:rPr>
        <w:t>ة</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المسيحي</w:t>
      </w:r>
      <w:r w:rsidR="008E51F3" w:rsidRPr="00433A6F">
        <w:rPr>
          <w:rFonts w:ascii="Simplified Arabic" w:hAnsi="Simplified Arabic" w:cs="Simplified Arabic" w:hint="cs"/>
          <w:color w:val="000000"/>
          <w:sz w:val="32"/>
          <w:szCs w:val="32"/>
          <w:rtl/>
        </w:rPr>
        <w:t>ة</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خاص</w:t>
      </w:r>
      <w:r w:rsidR="008E51F3" w:rsidRPr="00433A6F">
        <w:rPr>
          <w:rFonts w:ascii="Simplified Arabic" w:hAnsi="Simplified Arabic" w:cs="Simplified Arabic" w:hint="cs"/>
          <w:color w:val="000000"/>
          <w:sz w:val="32"/>
          <w:szCs w:val="32"/>
          <w:rtl/>
        </w:rPr>
        <w:t xml:space="preserve">ة </w:t>
      </w:r>
      <w:r w:rsidR="008E51F3" w:rsidRPr="00433A6F">
        <w:rPr>
          <w:rFonts w:ascii="Simplified Arabic" w:hAnsi="Simplified Arabic" w:cs="Simplified Arabic"/>
          <w:color w:val="000000"/>
          <w:sz w:val="32"/>
          <w:szCs w:val="32"/>
          <w:rtl/>
        </w:rPr>
        <w:t>في</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العالم</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hint="cs"/>
          <w:color w:val="000000"/>
          <w:sz w:val="32"/>
          <w:szCs w:val="32"/>
          <w:rtl/>
        </w:rPr>
        <w:t>الإسلامي</w:t>
      </w:r>
      <w:r w:rsidR="00771974" w:rsidRPr="00433A6F">
        <w:rPr>
          <w:rFonts w:ascii="Simplified Arabic" w:hAnsi="Simplified Arabic" w:cs="Simplified Arabic"/>
          <w:color w:val="000000"/>
          <w:sz w:val="32"/>
          <w:szCs w:val="32"/>
          <w:rtl/>
        </w:rPr>
        <w:t xml:space="preserve">، </w:t>
      </w:r>
      <w:r w:rsidR="008E51F3" w:rsidRPr="00433A6F">
        <w:rPr>
          <w:rFonts w:ascii="Simplified Arabic" w:hAnsi="Simplified Arabic" w:cs="Simplified Arabic" w:hint="cs"/>
          <w:color w:val="000000"/>
          <w:sz w:val="32"/>
          <w:szCs w:val="32"/>
          <w:rtl/>
        </w:rPr>
        <w:t>لتأتي</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الحمل</w:t>
      </w:r>
      <w:r w:rsidR="008E51F3" w:rsidRPr="00433A6F">
        <w:rPr>
          <w:rFonts w:ascii="Simplified Arabic" w:hAnsi="Simplified Arabic" w:cs="Simplified Arabic" w:hint="cs"/>
          <w:color w:val="000000"/>
          <w:sz w:val="32"/>
          <w:szCs w:val="32"/>
          <w:rtl/>
        </w:rPr>
        <w:t>ة</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ال</w:t>
      </w:r>
      <w:r w:rsidR="008E51F3" w:rsidRPr="00433A6F">
        <w:rPr>
          <w:rFonts w:ascii="Simplified Arabic" w:hAnsi="Simplified Arabic" w:cs="Simplified Arabic" w:hint="cs"/>
          <w:color w:val="000000"/>
          <w:sz w:val="32"/>
          <w:szCs w:val="32"/>
          <w:rtl/>
        </w:rPr>
        <w:t>إ</w:t>
      </w:r>
      <w:r w:rsidR="008E51F3" w:rsidRPr="00433A6F">
        <w:rPr>
          <w:rFonts w:ascii="Simplified Arabic" w:hAnsi="Simplified Arabic" w:cs="Simplified Arabic"/>
          <w:color w:val="000000"/>
          <w:sz w:val="32"/>
          <w:szCs w:val="32"/>
          <w:rtl/>
        </w:rPr>
        <w:t>نجليزي</w:t>
      </w:r>
      <w:r w:rsidR="008E51F3" w:rsidRPr="00433A6F">
        <w:rPr>
          <w:rFonts w:ascii="Simplified Arabic" w:hAnsi="Simplified Arabic" w:cs="Simplified Arabic" w:hint="cs"/>
          <w:color w:val="000000"/>
          <w:sz w:val="32"/>
          <w:szCs w:val="32"/>
          <w:rtl/>
        </w:rPr>
        <w:t>ة</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ضد</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الجزائر</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سن</w:t>
      </w:r>
      <w:r w:rsidR="008E51F3" w:rsidRPr="00433A6F">
        <w:rPr>
          <w:rFonts w:ascii="Simplified Arabic" w:hAnsi="Simplified Arabic" w:cs="Simplified Arabic" w:hint="cs"/>
          <w:color w:val="000000"/>
          <w:sz w:val="32"/>
          <w:szCs w:val="32"/>
          <w:rtl/>
        </w:rPr>
        <w:t xml:space="preserve">ة </w:t>
      </w:r>
      <w:r w:rsidR="008E51F3" w:rsidRPr="00433A6F">
        <w:rPr>
          <w:rFonts w:ascii="Simplified Arabic" w:hAnsi="Simplified Arabic" w:cs="Simplified Arabic"/>
          <w:color w:val="000000"/>
          <w:sz w:val="32"/>
          <w:szCs w:val="32"/>
        </w:rPr>
        <w:t xml:space="preserve"> 1816</w:t>
      </w:r>
      <w:r w:rsidR="008E51F3" w:rsidRPr="00433A6F">
        <w:rPr>
          <w:rFonts w:ascii="Simplified Arabic" w:hAnsi="Simplified Arabic" w:cs="Simplified Arabic" w:hint="cs"/>
          <w:color w:val="000000"/>
          <w:sz w:val="32"/>
          <w:szCs w:val="32"/>
          <w:rtl/>
        </w:rPr>
        <w:t>أين</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قام</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hint="cs"/>
          <w:color w:val="000000"/>
          <w:sz w:val="32"/>
          <w:szCs w:val="32"/>
          <w:rtl/>
        </w:rPr>
        <w:t>الأميرال</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الانجليزي</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بتحرير</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جميع</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hint="cs"/>
          <w:color w:val="000000"/>
          <w:sz w:val="32"/>
          <w:szCs w:val="32"/>
          <w:rtl/>
        </w:rPr>
        <w:t>الأسرى</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المسيحيين</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دون</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hint="cs"/>
          <w:color w:val="000000"/>
          <w:sz w:val="32"/>
          <w:szCs w:val="32"/>
          <w:rtl/>
        </w:rPr>
        <w:t>أن</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يدفع</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hint="cs"/>
          <w:color w:val="000000"/>
          <w:sz w:val="32"/>
          <w:szCs w:val="32"/>
          <w:rtl/>
        </w:rPr>
        <w:t xml:space="preserve">أية </w:t>
      </w:r>
      <w:r w:rsidR="008E51F3" w:rsidRPr="00433A6F">
        <w:rPr>
          <w:rFonts w:ascii="Simplified Arabic" w:hAnsi="Simplified Arabic" w:cs="Simplified Arabic"/>
          <w:color w:val="000000"/>
          <w:sz w:val="32"/>
          <w:szCs w:val="32"/>
          <w:rtl/>
        </w:rPr>
        <w:t>فدي</w:t>
      </w:r>
      <w:r w:rsidR="008E51F3" w:rsidRPr="00433A6F">
        <w:rPr>
          <w:rFonts w:ascii="Simplified Arabic" w:hAnsi="Simplified Arabic" w:cs="Simplified Arabic" w:hint="cs"/>
          <w:color w:val="000000"/>
          <w:sz w:val="32"/>
          <w:szCs w:val="32"/>
          <w:rtl/>
        </w:rPr>
        <w:t xml:space="preserve">ة </w:t>
      </w:r>
      <w:r w:rsidR="008E51F3" w:rsidRPr="00433A6F">
        <w:rPr>
          <w:rFonts w:ascii="Simplified Arabic" w:hAnsi="Simplified Arabic" w:cs="Simplified Arabic"/>
          <w:color w:val="000000"/>
          <w:sz w:val="32"/>
          <w:szCs w:val="32"/>
          <w:rtl/>
        </w:rPr>
        <w:t>والبالغ</w:t>
      </w:r>
      <w:r w:rsidR="008E51F3" w:rsidRPr="00433A6F">
        <w:rPr>
          <w:rFonts w:ascii="Simplified Arabic" w:hAnsi="Simplified Arabic" w:cs="Simplified Arabic"/>
          <w:color w:val="000000"/>
          <w:sz w:val="32"/>
          <w:szCs w:val="32"/>
        </w:rPr>
        <w:t xml:space="preserve"> </w:t>
      </w:r>
      <w:r w:rsidR="008E51F3" w:rsidRPr="00433A6F">
        <w:rPr>
          <w:rFonts w:ascii="Simplified Arabic" w:hAnsi="Simplified Arabic" w:cs="Simplified Arabic"/>
          <w:color w:val="000000"/>
          <w:sz w:val="32"/>
          <w:szCs w:val="32"/>
          <w:rtl/>
        </w:rPr>
        <w:t>عددهم</w:t>
      </w:r>
      <w:r w:rsidR="008E51F3" w:rsidRPr="00433A6F">
        <w:rPr>
          <w:rFonts w:ascii="Simplified Arabic" w:hAnsi="Simplified Arabic" w:cs="Simplified Arabic"/>
          <w:color w:val="000000"/>
          <w:sz w:val="32"/>
          <w:szCs w:val="32"/>
        </w:rPr>
        <w:t xml:space="preserve"> 1606 </w:t>
      </w:r>
      <w:r w:rsidR="008E51F3" w:rsidRPr="00433A6F">
        <w:rPr>
          <w:rFonts w:ascii="Simplified Arabic" w:hAnsi="Simplified Arabic" w:cs="Simplified Arabic" w:hint="cs"/>
          <w:color w:val="000000"/>
          <w:sz w:val="32"/>
          <w:szCs w:val="32"/>
          <w:rtl/>
        </w:rPr>
        <w:t>أسي</w:t>
      </w:r>
      <w:r w:rsidR="008E51F3" w:rsidRPr="00433A6F">
        <w:rPr>
          <w:rFonts w:ascii="Simplified Arabic" w:hAnsi="Simplified Arabic" w:cs="Simplified Arabic"/>
          <w:color w:val="000000"/>
          <w:sz w:val="32"/>
          <w:szCs w:val="32"/>
          <w:rtl/>
        </w:rPr>
        <w:t>ر</w:t>
      </w:r>
      <w:r w:rsidR="000652F2" w:rsidRPr="00433A6F">
        <w:rPr>
          <w:rStyle w:val="Appelnotedebasdep"/>
          <w:rFonts w:ascii="Simplified Arabic" w:hAnsi="Simplified Arabic" w:cs="Simplified Arabic"/>
          <w:sz w:val="32"/>
          <w:szCs w:val="32"/>
          <w:rtl/>
        </w:rPr>
        <w:footnoteReference w:id="262"/>
      </w:r>
    </w:p>
    <w:p w:rsidR="008E51F3" w:rsidRPr="00433A6F" w:rsidRDefault="003D1111" w:rsidP="008E51F3">
      <w:pPr>
        <w:bidi/>
        <w:jc w:val="both"/>
        <w:rPr>
          <w:rFonts w:ascii="Simplified Arabic" w:hAnsi="Simplified Arabic" w:cs="Simplified Arabic"/>
          <w:b/>
          <w:bCs/>
          <w:color w:val="000000"/>
          <w:sz w:val="32"/>
          <w:szCs w:val="32"/>
          <w:rtl/>
        </w:rPr>
      </w:pPr>
      <w:r w:rsidRPr="00433A6F">
        <w:rPr>
          <w:rFonts w:ascii="Simplified Arabic" w:hAnsi="Simplified Arabic" w:cs="Simplified Arabic"/>
          <w:b/>
          <w:bCs/>
          <w:sz w:val="32"/>
          <w:szCs w:val="32"/>
        </w:rPr>
        <w:t xml:space="preserve">* </w:t>
      </w:r>
      <w:r w:rsidR="008E51F3" w:rsidRPr="00433A6F">
        <w:rPr>
          <w:rFonts w:ascii="Simplified Arabic" w:hAnsi="Simplified Arabic" w:cs="Simplified Arabic"/>
          <w:b/>
          <w:bCs/>
          <w:color w:val="000000"/>
          <w:sz w:val="32"/>
          <w:szCs w:val="32"/>
          <w:rtl/>
        </w:rPr>
        <w:t>معاهدات</w:t>
      </w:r>
      <w:r w:rsidR="008E51F3" w:rsidRPr="00433A6F">
        <w:rPr>
          <w:rFonts w:ascii="Simplified Arabic" w:hAnsi="Simplified Arabic" w:cs="Simplified Arabic"/>
          <w:b/>
          <w:bCs/>
          <w:color w:val="000000"/>
          <w:sz w:val="32"/>
          <w:szCs w:val="32"/>
        </w:rPr>
        <w:t xml:space="preserve"> </w:t>
      </w:r>
      <w:r w:rsidR="008E51F3" w:rsidRPr="00433A6F">
        <w:rPr>
          <w:rFonts w:ascii="Simplified Arabic" w:hAnsi="Simplified Arabic" w:cs="Simplified Arabic"/>
          <w:b/>
          <w:bCs/>
          <w:color w:val="000000"/>
          <w:sz w:val="32"/>
          <w:szCs w:val="32"/>
          <w:rtl/>
        </w:rPr>
        <w:t>السلام</w:t>
      </w:r>
      <w:r w:rsidR="008E51F3" w:rsidRPr="00433A6F">
        <w:rPr>
          <w:rFonts w:ascii="Simplified Arabic" w:hAnsi="Simplified Arabic" w:cs="Simplified Arabic"/>
          <w:b/>
          <w:bCs/>
          <w:color w:val="000000"/>
          <w:sz w:val="32"/>
          <w:szCs w:val="32"/>
        </w:rPr>
        <w:t xml:space="preserve"> </w:t>
      </w:r>
      <w:r w:rsidR="008E51F3" w:rsidRPr="00433A6F">
        <w:rPr>
          <w:rFonts w:ascii="Simplified Arabic" w:hAnsi="Simplified Arabic" w:cs="Simplified Arabic" w:hint="cs"/>
          <w:b/>
          <w:bCs/>
          <w:color w:val="000000"/>
          <w:sz w:val="32"/>
          <w:szCs w:val="32"/>
          <w:rtl/>
        </w:rPr>
        <w:t>الجزائرية</w:t>
      </w:r>
      <w:r w:rsidR="008E51F3" w:rsidRPr="00433A6F">
        <w:rPr>
          <w:rFonts w:ascii="Simplified Arabic" w:hAnsi="Simplified Arabic" w:cs="Simplified Arabic"/>
          <w:b/>
          <w:bCs/>
          <w:color w:val="000000"/>
          <w:sz w:val="32"/>
          <w:szCs w:val="32"/>
        </w:rPr>
        <w:t xml:space="preserve"> </w:t>
      </w:r>
      <w:r w:rsidR="008E51F3" w:rsidRPr="00433A6F">
        <w:rPr>
          <w:rFonts w:ascii="Simplified Arabic" w:hAnsi="Simplified Arabic" w:cs="Simplified Arabic"/>
          <w:b/>
          <w:bCs/>
          <w:color w:val="000000"/>
          <w:sz w:val="32"/>
          <w:szCs w:val="32"/>
          <w:rtl/>
        </w:rPr>
        <w:t>ال</w:t>
      </w:r>
      <w:r w:rsidR="008E51F3" w:rsidRPr="00433A6F">
        <w:rPr>
          <w:rFonts w:ascii="Simplified Arabic" w:hAnsi="Simplified Arabic" w:cs="Simplified Arabic" w:hint="cs"/>
          <w:b/>
          <w:bCs/>
          <w:color w:val="000000"/>
          <w:sz w:val="32"/>
          <w:szCs w:val="32"/>
          <w:rtl/>
        </w:rPr>
        <w:t>أ</w:t>
      </w:r>
      <w:r w:rsidR="008E51F3" w:rsidRPr="00433A6F">
        <w:rPr>
          <w:rFonts w:ascii="Simplified Arabic" w:hAnsi="Simplified Arabic" w:cs="Simplified Arabic"/>
          <w:b/>
          <w:bCs/>
          <w:color w:val="000000"/>
          <w:sz w:val="32"/>
          <w:szCs w:val="32"/>
          <w:rtl/>
        </w:rPr>
        <w:t>وروبي</w:t>
      </w:r>
      <w:r w:rsidR="008E51F3" w:rsidRPr="00433A6F">
        <w:rPr>
          <w:rFonts w:ascii="Simplified Arabic" w:hAnsi="Simplified Arabic" w:cs="Simplified Arabic" w:hint="cs"/>
          <w:b/>
          <w:bCs/>
          <w:color w:val="000000"/>
          <w:sz w:val="32"/>
          <w:szCs w:val="32"/>
          <w:rtl/>
        </w:rPr>
        <w:t>ة</w:t>
      </w:r>
      <w:r w:rsidR="008E51F3" w:rsidRPr="00433A6F">
        <w:rPr>
          <w:rFonts w:ascii="Simplified Arabic" w:hAnsi="Simplified Arabic" w:cs="Simplified Arabic"/>
          <w:b/>
          <w:bCs/>
          <w:color w:val="000000"/>
          <w:sz w:val="32"/>
          <w:szCs w:val="32"/>
        </w:rPr>
        <w:t xml:space="preserve"> </w:t>
      </w:r>
      <w:r w:rsidR="008E51F3" w:rsidRPr="00433A6F">
        <w:rPr>
          <w:rFonts w:ascii="Simplified Arabic" w:hAnsi="Simplified Arabic" w:cs="Simplified Arabic"/>
          <w:b/>
          <w:bCs/>
          <w:color w:val="000000"/>
          <w:sz w:val="32"/>
          <w:szCs w:val="32"/>
          <w:rtl/>
        </w:rPr>
        <w:t>خلال</w:t>
      </w:r>
      <w:r w:rsidR="008E51F3" w:rsidRPr="00433A6F">
        <w:rPr>
          <w:rFonts w:ascii="Simplified Arabic" w:hAnsi="Simplified Arabic" w:cs="Simplified Arabic"/>
          <w:b/>
          <w:bCs/>
          <w:color w:val="000000"/>
          <w:sz w:val="32"/>
          <w:szCs w:val="32"/>
        </w:rPr>
        <w:t xml:space="preserve"> </w:t>
      </w:r>
      <w:r w:rsidR="008E51F3" w:rsidRPr="00433A6F">
        <w:rPr>
          <w:rFonts w:ascii="Simplified Arabic" w:hAnsi="Simplified Arabic" w:cs="Simplified Arabic"/>
          <w:b/>
          <w:bCs/>
          <w:color w:val="000000"/>
          <w:sz w:val="32"/>
          <w:szCs w:val="32"/>
          <w:rtl/>
        </w:rPr>
        <w:t>العهد</w:t>
      </w:r>
      <w:r w:rsidR="008E51F3" w:rsidRPr="00433A6F">
        <w:rPr>
          <w:rFonts w:ascii="Simplified Arabic" w:hAnsi="Simplified Arabic" w:cs="Simplified Arabic"/>
          <w:b/>
          <w:bCs/>
          <w:color w:val="000000"/>
          <w:sz w:val="32"/>
          <w:szCs w:val="32"/>
        </w:rPr>
        <w:t xml:space="preserve"> </w:t>
      </w:r>
      <w:r w:rsidR="008E51F3" w:rsidRPr="00433A6F">
        <w:rPr>
          <w:rFonts w:ascii="Simplified Arabic" w:hAnsi="Simplified Arabic" w:cs="Simplified Arabic"/>
          <w:b/>
          <w:bCs/>
          <w:color w:val="000000"/>
          <w:sz w:val="32"/>
          <w:szCs w:val="32"/>
          <w:rtl/>
        </w:rPr>
        <w:t>العثماني</w:t>
      </w:r>
      <w:r w:rsidR="008E51F3" w:rsidRPr="00433A6F">
        <w:rPr>
          <w:rFonts w:ascii="Simplified Arabic" w:hAnsi="Simplified Arabic" w:cs="Simplified Arabic"/>
          <w:b/>
          <w:bCs/>
          <w:color w:val="000000"/>
          <w:sz w:val="32"/>
          <w:szCs w:val="32"/>
        </w:rPr>
        <w:t>:</w:t>
      </w:r>
    </w:p>
    <w:p w:rsidR="000652F2" w:rsidRPr="00433A6F" w:rsidRDefault="008E51F3" w:rsidP="008E51F3">
      <w:pPr>
        <w:bidi/>
        <w:jc w:val="both"/>
        <w:rPr>
          <w:rFonts w:ascii="Simplified Arabic" w:hAnsi="Simplified Arabic" w:cs="Simplified Arabic"/>
          <w:sz w:val="32"/>
          <w:szCs w:val="32"/>
          <w:rtl/>
        </w:rPr>
      </w:pPr>
      <w:r w:rsidRPr="00433A6F">
        <w:rPr>
          <w:rFonts w:ascii="Simplified Arabic" w:hAnsi="Simplified Arabic" w:cs="Simplified Arabic" w:hint="cs"/>
          <w:color w:val="000000"/>
          <w:sz w:val="32"/>
          <w:szCs w:val="32"/>
          <w:rtl/>
        </w:rPr>
        <w:t>أبرمت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فرنسا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عدد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الاتفاقيات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مع</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لوضع</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الحل</w:t>
      </w:r>
      <w:r w:rsidRPr="00433A6F">
        <w:rPr>
          <w:rFonts w:ascii="Simplified Arabic" w:hAnsi="Simplified Arabic" w:cs="Simplified Arabic"/>
          <w:color w:val="000000"/>
          <w:sz w:val="32"/>
          <w:szCs w:val="32"/>
        </w:rPr>
        <w:t xml:space="preserve"> </w:t>
      </w:r>
      <w:proofErr w:type="gramStart"/>
      <w:r w:rsidRPr="00433A6F">
        <w:rPr>
          <w:rFonts w:ascii="Simplified Arabic" w:hAnsi="Simplified Arabic" w:cs="Simplified Arabic"/>
          <w:color w:val="000000"/>
          <w:sz w:val="32"/>
          <w:szCs w:val="32"/>
          <w:rtl/>
        </w:rPr>
        <w:t>النهائي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لمشكل</w:t>
      </w:r>
      <w:r w:rsidRPr="00433A6F">
        <w:rPr>
          <w:rFonts w:ascii="Simplified Arabic" w:hAnsi="Simplified Arabic" w:cs="Simplified Arabic" w:hint="cs"/>
          <w:color w:val="000000"/>
          <w:sz w:val="32"/>
          <w:szCs w:val="32"/>
          <w:rtl/>
        </w:rPr>
        <w:t>ة</w:t>
      </w:r>
      <w:proofErr w:type="gramEnd"/>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والقرصن</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وفرنسا</w:t>
      </w:r>
      <w:r w:rsidRPr="00433A6F">
        <w:rPr>
          <w:rFonts w:ascii="Simplified Arabic" w:hAnsi="Simplified Arabic" w:cs="Simplified Arabic" w:hint="cs"/>
          <w:color w:val="000000"/>
          <w:sz w:val="32"/>
          <w:szCs w:val="32"/>
          <w:rtl/>
        </w:rPr>
        <w:t xml:space="preserve">. </w:t>
      </w:r>
      <w:r w:rsidR="000652F2" w:rsidRPr="00433A6F">
        <w:rPr>
          <w:rStyle w:val="Appelnotedebasdep"/>
          <w:rFonts w:ascii="Simplified Arabic" w:hAnsi="Simplified Arabic" w:cs="Simplified Arabic"/>
          <w:sz w:val="32"/>
          <w:szCs w:val="32"/>
          <w:rtl/>
        </w:rPr>
        <w:footnoteReference w:id="263"/>
      </w:r>
      <w:r w:rsidRPr="00433A6F">
        <w:rPr>
          <w:rFonts w:ascii="Simplified Arabic" w:hAnsi="Simplified Arabic" w:cs="Simplified Arabic" w:hint="cs"/>
          <w:color w:val="000000"/>
          <w:sz w:val="32"/>
          <w:szCs w:val="32"/>
          <w:rtl/>
        </w:rPr>
        <w:t xml:space="preserve"> أما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المعاهدات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مع</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انجلترا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فإنها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جاءت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مت</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خر</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ملوك</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الانجليز</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يقوموا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بفداء</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رعاياهم</w:t>
      </w:r>
      <w:r w:rsidRPr="00433A6F">
        <w:rPr>
          <w:rFonts w:ascii="Simplified Arabic" w:hAnsi="Simplified Arabic" w:cs="Simplified Arabic" w:hint="cs"/>
          <w:color w:val="000000"/>
          <w:sz w:val="32"/>
          <w:szCs w:val="32"/>
          <w:rtl/>
        </w:rPr>
        <w:t xml:space="preserve">. </w:t>
      </w:r>
      <w:r w:rsidR="000652F2" w:rsidRPr="00433A6F">
        <w:rPr>
          <w:rStyle w:val="Appelnotedebasdep"/>
          <w:rFonts w:ascii="Simplified Arabic" w:hAnsi="Simplified Arabic" w:cs="Simplified Arabic"/>
          <w:sz w:val="32"/>
          <w:szCs w:val="32"/>
          <w:rtl/>
        </w:rPr>
        <w:footnoteReference w:id="264"/>
      </w:r>
      <w:r w:rsidRPr="00433A6F">
        <w:rPr>
          <w:rFonts w:ascii="Simplified Arabic" w:hAnsi="Simplified Arabic" w:cs="Simplified Arabic" w:hint="cs"/>
          <w:color w:val="000000"/>
          <w:sz w:val="32"/>
          <w:szCs w:val="32"/>
          <w:rtl/>
        </w:rPr>
        <w:t xml:space="preserve"> و</w:t>
      </w:r>
      <w:r w:rsidRPr="00433A6F">
        <w:rPr>
          <w:rFonts w:ascii="Simplified Arabic" w:hAnsi="Simplified Arabic" w:cs="Simplified Arabic"/>
          <w:color w:val="000000"/>
          <w:sz w:val="32"/>
          <w:szCs w:val="32"/>
          <w:rtl/>
        </w:rPr>
        <w:t>كانت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سبانيا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أكثر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المغضوب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عليهم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طرف</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الجزائريين</w:t>
      </w:r>
      <w:r w:rsidRPr="00433A6F">
        <w:rPr>
          <w:rFonts w:ascii="Simplified Arabic" w:hAnsi="Simplified Arabic" w:cs="Simplified Arabic" w:hint="cs"/>
          <w:color w:val="000000"/>
          <w:sz w:val="32"/>
          <w:szCs w:val="32"/>
          <w:rtl/>
        </w:rPr>
        <w:t>.</w:t>
      </w:r>
      <w:r w:rsidR="000652F2" w:rsidRPr="00433A6F">
        <w:rPr>
          <w:rStyle w:val="Appelnotedebasdep"/>
          <w:rFonts w:ascii="Simplified Arabic" w:hAnsi="Simplified Arabic" w:cs="Simplified Arabic"/>
          <w:sz w:val="32"/>
          <w:szCs w:val="32"/>
          <w:rtl/>
        </w:rPr>
        <w:footnoteReference w:id="265"/>
      </w:r>
    </w:p>
    <w:p w:rsidR="008E51F3" w:rsidRPr="00433A6F" w:rsidRDefault="008E51F3" w:rsidP="008E51F3">
      <w:pPr>
        <w:pStyle w:val="Titre1"/>
        <w:jc w:val="both"/>
      </w:pPr>
      <w:bookmarkStart w:id="229" w:name="_Toc209017348"/>
      <w:bookmarkStart w:id="230" w:name="_Toc209017350"/>
      <w:proofErr w:type="gramStart"/>
      <w:r w:rsidRPr="00433A6F">
        <w:rPr>
          <w:rtl/>
        </w:rPr>
        <w:t>المبحث</w:t>
      </w:r>
      <w:proofErr w:type="gramEnd"/>
      <w:r w:rsidRPr="00433A6F">
        <w:rPr>
          <w:rtl/>
        </w:rPr>
        <w:t xml:space="preserve"> الثاني: طرق فداء الأسرى</w:t>
      </w:r>
      <w:bookmarkEnd w:id="229"/>
    </w:p>
    <w:p w:rsidR="008E51F3" w:rsidRPr="00433A6F" w:rsidRDefault="008E51F3" w:rsidP="008E51F3">
      <w:pPr>
        <w:pStyle w:val="Titre1"/>
        <w:ind w:firstLine="566"/>
        <w:jc w:val="both"/>
        <w:rPr>
          <w:b w:val="0"/>
          <w:bCs w:val="0"/>
        </w:rPr>
      </w:pPr>
      <w:bookmarkStart w:id="231" w:name="_Toc209017349"/>
      <w:r w:rsidRPr="00433A6F">
        <w:rPr>
          <w:b w:val="0"/>
          <w:bCs w:val="0"/>
          <w:color w:val="000000"/>
          <w:szCs w:val="32"/>
          <w:rtl/>
        </w:rPr>
        <w:t>كانت</w:t>
      </w:r>
      <w:r w:rsidRPr="00433A6F">
        <w:rPr>
          <w:b w:val="0"/>
          <w:bCs w:val="0"/>
          <w:color w:val="000000"/>
        </w:rPr>
        <w:t xml:space="preserve"> </w:t>
      </w:r>
      <w:r w:rsidRPr="00433A6F">
        <w:rPr>
          <w:b w:val="0"/>
          <w:bCs w:val="0"/>
          <w:color w:val="000000"/>
          <w:szCs w:val="32"/>
          <w:rtl/>
        </w:rPr>
        <w:t>الحرية</w:t>
      </w:r>
      <w:r w:rsidRPr="00433A6F">
        <w:rPr>
          <w:b w:val="0"/>
          <w:bCs w:val="0"/>
          <w:color w:val="000000"/>
        </w:rPr>
        <w:t xml:space="preserve"> </w:t>
      </w:r>
      <w:r w:rsidRPr="00433A6F">
        <w:rPr>
          <w:b w:val="0"/>
          <w:bCs w:val="0"/>
          <w:color w:val="000000"/>
          <w:szCs w:val="32"/>
          <w:rtl/>
        </w:rPr>
        <w:t>الشغل</w:t>
      </w:r>
      <w:r w:rsidRPr="00433A6F">
        <w:rPr>
          <w:b w:val="0"/>
          <w:bCs w:val="0"/>
          <w:color w:val="000000"/>
        </w:rPr>
        <w:t xml:space="preserve"> </w:t>
      </w:r>
      <w:r w:rsidRPr="00433A6F">
        <w:rPr>
          <w:b w:val="0"/>
          <w:bCs w:val="0"/>
          <w:color w:val="000000"/>
          <w:szCs w:val="32"/>
          <w:rtl/>
        </w:rPr>
        <w:t>الشاغل</w:t>
      </w:r>
      <w:r w:rsidRPr="00433A6F">
        <w:rPr>
          <w:b w:val="0"/>
          <w:bCs w:val="0"/>
          <w:color w:val="000000"/>
        </w:rPr>
        <w:t xml:space="preserve"> </w:t>
      </w:r>
      <w:r w:rsidRPr="00433A6F">
        <w:rPr>
          <w:b w:val="0"/>
          <w:bCs w:val="0"/>
          <w:color w:val="000000"/>
          <w:szCs w:val="32"/>
          <w:rtl/>
        </w:rPr>
        <w:t>للأسرى</w:t>
      </w:r>
      <w:r w:rsidRPr="00433A6F">
        <w:rPr>
          <w:b w:val="0"/>
          <w:bCs w:val="0"/>
          <w:color w:val="000000"/>
        </w:rPr>
        <w:t xml:space="preserve"> </w:t>
      </w:r>
      <w:r w:rsidRPr="00433A6F">
        <w:rPr>
          <w:b w:val="0"/>
          <w:bCs w:val="0"/>
          <w:color w:val="000000"/>
          <w:szCs w:val="32"/>
          <w:rtl/>
        </w:rPr>
        <w:t>الموجودين</w:t>
      </w:r>
      <w:r w:rsidRPr="00433A6F">
        <w:rPr>
          <w:b w:val="0"/>
          <w:bCs w:val="0"/>
          <w:color w:val="000000"/>
        </w:rPr>
        <w:t xml:space="preserve"> </w:t>
      </w:r>
      <w:r w:rsidRPr="00433A6F">
        <w:rPr>
          <w:b w:val="0"/>
          <w:bCs w:val="0"/>
          <w:color w:val="000000"/>
          <w:szCs w:val="32"/>
          <w:rtl/>
        </w:rPr>
        <w:t>بالجزائر</w:t>
      </w:r>
      <w:r w:rsidR="00771974" w:rsidRPr="00433A6F">
        <w:rPr>
          <w:b w:val="0"/>
          <w:bCs w:val="0"/>
          <w:color w:val="000000"/>
          <w:szCs w:val="32"/>
          <w:rtl/>
        </w:rPr>
        <w:t xml:space="preserve">، </w:t>
      </w:r>
      <w:r w:rsidRPr="00433A6F">
        <w:rPr>
          <w:b w:val="0"/>
          <w:bCs w:val="0"/>
          <w:color w:val="000000"/>
          <w:szCs w:val="32"/>
          <w:rtl/>
        </w:rPr>
        <w:t>حيث</w:t>
      </w:r>
      <w:r w:rsidRPr="00433A6F">
        <w:rPr>
          <w:b w:val="0"/>
          <w:bCs w:val="0"/>
          <w:color w:val="000000"/>
        </w:rPr>
        <w:t xml:space="preserve"> </w:t>
      </w:r>
      <w:r w:rsidRPr="00433A6F">
        <w:rPr>
          <w:b w:val="0"/>
          <w:bCs w:val="0"/>
          <w:color w:val="000000"/>
          <w:szCs w:val="32"/>
          <w:rtl/>
        </w:rPr>
        <w:t>كان</w:t>
      </w:r>
      <w:r w:rsidRPr="00433A6F">
        <w:rPr>
          <w:b w:val="0"/>
          <w:bCs w:val="0"/>
          <w:color w:val="000000"/>
        </w:rPr>
        <w:t xml:space="preserve"> </w:t>
      </w:r>
      <w:r w:rsidRPr="00433A6F">
        <w:rPr>
          <w:b w:val="0"/>
          <w:bCs w:val="0"/>
          <w:color w:val="000000"/>
          <w:szCs w:val="32"/>
          <w:rtl/>
        </w:rPr>
        <w:t>يعمل</w:t>
      </w:r>
      <w:r w:rsidRPr="00433A6F">
        <w:rPr>
          <w:b w:val="0"/>
          <w:bCs w:val="0"/>
          <w:color w:val="000000"/>
        </w:rPr>
        <w:t xml:space="preserve"> </w:t>
      </w:r>
      <w:r w:rsidRPr="00433A6F">
        <w:rPr>
          <w:b w:val="0"/>
          <w:bCs w:val="0"/>
          <w:color w:val="000000"/>
          <w:szCs w:val="32"/>
          <w:rtl/>
        </w:rPr>
        <w:t>هؤلاء</w:t>
      </w:r>
      <w:r w:rsidRPr="00433A6F">
        <w:rPr>
          <w:b w:val="0"/>
          <w:bCs w:val="0"/>
          <w:color w:val="000000"/>
        </w:rPr>
        <w:t xml:space="preserve"> </w:t>
      </w:r>
      <w:r w:rsidRPr="00433A6F">
        <w:rPr>
          <w:b w:val="0"/>
          <w:bCs w:val="0"/>
          <w:color w:val="000000"/>
          <w:szCs w:val="32"/>
          <w:rtl/>
        </w:rPr>
        <w:t>ما</w:t>
      </w:r>
      <w:r w:rsidRPr="00433A6F">
        <w:rPr>
          <w:b w:val="0"/>
          <w:bCs w:val="0"/>
          <w:color w:val="000000"/>
        </w:rPr>
        <w:t xml:space="preserve"> </w:t>
      </w:r>
      <w:r w:rsidRPr="00433A6F">
        <w:rPr>
          <w:b w:val="0"/>
          <w:bCs w:val="0"/>
          <w:color w:val="000000"/>
          <w:szCs w:val="32"/>
          <w:rtl/>
        </w:rPr>
        <w:t>بوسعهم</w:t>
      </w:r>
      <w:r w:rsidRPr="00433A6F">
        <w:rPr>
          <w:b w:val="0"/>
          <w:bCs w:val="0"/>
          <w:color w:val="000000"/>
        </w:rPr>
        <w:t xml:space="preserve"> </w:t>
      </w:r>
      <w:r w:rsidRPr="00433A6F">
        <w:rPr>
          <w:b w:val="0"/>
          <w:bCs w:val="0"/>
          <w:color w:val="000000"/>
          <w:szCs w:val="32"/>
          <w:rtl/>
        </w:rPr>
        <w:t>للوصول</w:t>
      </w:r>
      <w:r w:rsidRPr="00433A6F">
        <w:rPr>
          <w:b w:val="0"/>
          <w:bCs w:val="0"/>
          <w:color w:val="000000"/>
        </w:rPr>
        <w:t xml:space="preserve"> </w:t>
      </w:r>
      <w:r w:rsidRPr="00433A6F">
        <w:rPr>
          <w:b w:val="0"/>
          <w:bCs w:val="0"/>
          <w:color w:val="000000"/>
          <w:szCs w:val="32"/>
          <w:rtl/>
        </w:rPr>
        <w:t>إليها</w:t>
      </w:r>
      <w:r w:rsidR="00771974" w:rsidRPr="00433A6F">
        <w:rPr>
          <w:b w:val="0"/>
          <w:bCs w:val="0"/>
          <w:color w:val="000000"/>
          <w:rtl/>
        </w:rPr>
        <w:t xml:space="preserve">، </w:t>
      </w:r>
      <w:r w:rsidRPr="00433A6F">
        <w:rPr>
          <w:b w:val="0"/>
          <w:bCs w:val="0"/>
          <w:color w:val="000000"/>
          <w:szCs w:val="32"/>
          <w:rtl/>
        </w:rPr>
        <w:t>كغاية</w:t>
      </w:r>
      <w:r w:rsidRPr="00433A6F">
        <w:rPr>
          <w:b w:val="0"/>
          <w:bCs w:val="0"/>
          <w:color w:val="000000"/>
        </w:rPr>
        <w:t xml:space="preserve"> </w:t>
      </w:r>
      <w:r w:rsidRPr="00433A6F">
        <w:rPr>
          <w:b w:val="0"/>
          <w:bCs w:val="0"/>
          <w:color w:val="000000"/>
          <w:szCs w:val="32"/>
          <w:rtl/>
        </w:rPr>
        <w:t>أسمى</w:t>
      </w:r>
      <w:r w:rsidRPr="00433A6F">
        <w:rPr>
          <w:b w:val="0"/>
          <w:bCs w:val="0"/>
          <w:color w:val="000000"/>
        </w:rPr>
        <w:t xml:space="preserve"> . </w:t>
      </w:r>
      <w:r w:rsidRPr="00433A6F">
        <w:rPr>
          <w:b w:val="0"/>
          <w:bCs w:val="0"/>
          <w:color w:val="000000"/>
          <w:szCs w:val="32"/>
          <w:rtl/>
        </w:rPr>
        <w:t>وتمكن</w:t>
      </w:r>
      <w:r w:rsidRPr="00433A6F">
        <w:rPr>
          <w:b w:val="0"/>
          <w:bCs w:val="0"/>
          <w:color w:val="000000"/>
        </w:rPr>
        <w:t xml:space="preserve"> </w:t>
      </w:r>
      <w:r w:rsidRPr="00433A6F">
        <w:rPr>
          <w:b w:val="0"/>
          <w:bCs w:val="0"/>
          <w:color w:val="000000"/>
          <w:szCs w:val="32"/>
          <w:rtl/>
        </w:rPr>
        <w:t>الكثيرون</w:t>
      </w:r>
      <w:r w:rsidRPr="00433A6F">
        <w:rPr>
          <w:b w:val="0"/>
          <w:bCs w:val="0"/>
          <w:color w:val="000000"/>
        </w:rPr>
        <w:t xml:space="preserve"> </w:t>
      </w:r>
      <w:r w:rsidRPr="00433A6F">
        <w:rPr>
          <w:b w:val="0"/>
          <w:bCs w:val="0"/>
          <w:color w:val="000000"/>
          <w:szCs w:val="32"/>
          <w:rtl/>
        </w:rPr>
        <w:t>من</w:t>
      </w:r>
      <w:r w:rsidRPr="00433A6F">
        <w:rPr>
          <w:b w:val="0"/>
          <w:bCs w:val="0"/>
          <w:color w:val="000000"/>
        </w:rPr>
        <w:t xml:space="preserve"> </w:t>
      </w:r>
      <w:r w:rsidRPr="00433A6F">
        <w:rPr>
          <w:b w:val="0"/>
          <w:bCs w:val="0"/>
          <w:color w:val="000000"/>
          <w:szCs w:val="32"/>
          <w:rtl/>
        </w:rPr>
        <w:t>شراء</w:t>
      </w:r>
      <w:r w:rsidRPr="00433A6F">
        <w:rPr>
          <w:b w:val="0"/>
          <w:bCs w:val="0"/>
          <w:color w:val="000000"/>
        </w:rPr>
        <w:t xml:space="preserve"> </w:t>
      </w:r>
      <w:r w:rsidRPr="00433A6F">
        <w:rPr>
          <w:b w:val="0"/>
          <w:bCs w:val="0"/>
          <w:color w:val="000000"/>
          <w:szCs w:val="32"/>
          <w:rtl/>
        </w:rPr>
        <w:t>حريته</w:t>
      </w:r>
      <w:r w:rsidRPr="00433A6F">
        <w:rPr>
          <w:b w:val="0"/>
          <w:bCs w:val="0"/>
          <w:color w:val="000000"/>
        </w:rPr>
        <w:t xml:space="preserve"> </w:t>
      </w:r>
      <w:r w:rsidRPr="00433A6F">
        <w:rPr>
          <w:b w:val="0"/>
          <w:bCs w:val="0"/>
          <w:color w:val="000000"/>
          <w:szCs w:val="32"/>
          <w:rtl/>
        </w:rPr>
        <w:t>بنفسه</w:t>
      </w:r>
      <w:r w:rsidR="00771974" w:rsidRPr="00433A6F">
        <w:rPr>
          <w:b w:val="0"/>
          <w:bCs w:val="0"/>
          <w:color w:val="000000"/>
          <w:szCs w:val="32"/>
          <w:rtl/>
        </w:rPr>
        <w:t xml:space="preserve">، </w:t>
      </w:r>
      <w:r w:rsidRPr="00433A6F">
        <w:rPr>
          <w:b w:val="0"/>
          <w:bCs w:val="0"/>
          <w:color w:val="000000"/>
          <w:szCs w:val="32"/>
          <w:rtl/>
        </w:rPr>
        <w:t>دون</w:t>
      </w:r>
      <w:r w:rsidRPr="00433A6F">
        <w:rPr>
          <w:b w:val="0"/>
          <w:bCs w:val="0"/>
          <w:color w:val="000000"/>
        </w:rPr>
        <w:t xml:space="preserve"> </w:t>
      </w:r>
      <w:r w:rsidRPr="00433A6F">
        <w:rPr>
          <w:b w:val="0"/>
          <w:bCs w:val="0"/>
          <w:color w:val="000000"/>
          <w:szCs w:val="32"/>
          <w:rtl/>
        </w:rPr>
        <w:t>أي</w:t>
      </w:r>
      <w:r w:rsidRPr="00433A6F">
        <w:rPr>
          <w:b w:val="0"/>
          <w:bCs w:val="0"/>
          <w:color w:val="000000"/>
        </w:rPr>
        <w:t xml:space="preserve"> </w:t>
      </w:r>
      <w:r w:rsidRPr="00433A6F">
        <w:rPr>
          <w:b w:val="0"/>
          <w:bCs w:val="0"/>
          <w:color w:val="000000"/>
          <w:szCs w:val="32"/>
          <w:rtl/>
        </w:rPr>
        <w:t>وساطات</w:t>
      </w:r>
      <w:r w:rsidR="00771974" w:rsidRPr="00433A6F">
        <w:rPr>
          <w:b w:val="0"/>
          <w:bCs w:val="0"/>
          <w:color w:val="000000"/>
          <w:rtl/>
        </w:rPr>
        <w:t xml:space="preserve">، </w:t>
      </w:r>
      <w:r w:rsidRPr="00433A6F">
        <w:rPr>
          <w:b w:val="0"/>
          <w:bCs w:val="0"/>
          <w:color w:val="000000"/>
          <w:szCs w:val="32"/>
          <w:rtl/>
        </w:rPr>
        <w:t>خاصة</w:t>
      </w:r>
      <w:r w:rsidRPr="00433A6F">
        <w:rPr>
          <w:b w:val="0"/>
          <w:bCs w:val="0"/>
          <w:color w:val="000000"/>
        </w:rPr>
        <w:t xml:space="preserve"> </w:t>
      </w:r>
      <w:r w:rsidRPr="00433A6F">
        <w:rPr>
          <w:b w:val="0"/>
          <w:bCs w:val="0"/>
          <w:color w:val="000000"/>
          <w:szCs w:val="32"/>
          <w:rtl/>
        </w:rPr>
        <w:t>أولئك</w:t>
      </w:r>
      <w:r w:rsidRPr="00433A6F">
        <w:rPr>
          <w:b w:val="0"/>
          <w:bCs w:val="0"/>
          <w:color w:val="000000"/>
        </w:rPr>
        <w:t xml:space="preserve"> </w:t>
      </w:r>
      <w:r w:rsidRPr="00433A6F">
        <w:rPr>
          <w:b w:val="0"/>
          <w:bCs w:val="0"/>
          <w:color w:val="000000"/>
          <w:szCs w:val="32"/>
          <w:rtl/>
        </w:rPr>
        <w:t>الذين</w:t>
      </w:r>
      <w:r w:rsidRPr="00433A6F">
        <w:rPr>
          <w:b w:val="0"/>
          <w:bCs w:val="0"/>
          <w:color w:val="000000"/>
        </w:rPr>
        <w:t xml:space="preserve"> </w:t>
      </w:r>
      <w:r w:rsidRPr="00433A6F">
        <w:rPr>
          <w:b w:val="0"/>
          <w:bCs w:val="0"/>
          <w:color w:val="000000"/>
          <w:szCs w:val="32"/>
          <w:rtl/>
        </w:rPr>
        <w:t>كانوا</w:t>
      </w:r>
      <w:r w:rsidRPr="00433A6F">
        <w:rPr>
          <w:b w:val="0"/>
          <w:bCs w:val="0"/>
          <w:color w:val="000000"/>
        </w:rPr>
        <w:t xml:space="preserve"> </w:t>
      </w:r>
      <w:r w:rsidRPr="00433A6F">
        <w:rPr>
          <w:b w:val="0"/>
          <w:bCs w:val="0"/>
          <w:color w:val="000000"/>
          <w:szCs w:val="32"/>
          <w:rtl/>
        </w:rPr>
        <w:t>يشتغلون</w:t>
      </w:r>
      <w:r w:rsidRPr="00433A6F">
        <w:rPr>
          <w:b w:val="0"/>
          <w:bCs w:val="0"/>
          <w:color w:val="000000"/>
        </w:rPr>
        <w:t xml:space="preserve"> </w:t>
      </w:r>
      <w:r w:rsidRPr="00433A6F">
        <w:rPr>
          <w:b w:val="0"/>
          <w:bCs w:val="0"/>
          <w:color w:val="000000"/>
          <w:szCs w:val="32"/>
          <w:rtl/>
        </w:rPr>
        <w:t>في</w:t>
      </w:r>
      <w:r w:rsidRPr="00433A6F">
        <w:rPr>
          <w:b w:val="0"/>
          <w:bCs w:val="0"/>
          <w:color w:val="000000"/>
        </w:rPr>
        <w:t xml:space="preserve"> </w:t>
      </w:r>
      <w:r w:rsidRPr="00433A6F">
        <w:rPr>
          <w:b w:val="0"/>
          <w:bCs w:val="0"/>
          <w:color w:val="000000"/>
          <w:szCs w:val="32"/>
          <w:rtl/>
        </w:rPr>
        <w:t>مراكز</w:t>
      </w:r>
      <w:r w:rsidRPr="00433A6F">
        <w:rPr>
          <w:b w:val="0"/>
          <w:bCs w:val="0"/>
          <w:color w:val="000000"/>
        </w:rPr>
        <w:t xml:space="preserve"> </w:t>
      </w:r>
      <w:r w:rsidRPr="00433A6F">
        <w:rPr>
          <w:b w:val="0"/>
          <w:bCs w:val="0"/>
          <w:color w:val="000000"/>
          <w:szCs w:val="32"/>
          <w:rtl/>
        </w:rPr>
        <w:t>مرموقة</w:t>
      </w:r>
      <w:r w:rsidR="00771974" w:rsidRPr="00433A6F">
        <w:rPr>
          <w:b w:val="0"/>
          <w:bCs w:val="0"/>
          <w:color w:val="000000"/>
          <w:rtl/>
        </w:rPr>
        <w:t xml:space="preserve">، </w:t>
      </w:r>
      <w:r w:rsidRPr="00433A6F">
        <w:rPr>
          <w:b w:val="0"/>
          <w:bCs w:val="0"/>
          <w:color w:val="000000"/>
          <w:szCs w:val="32"/>
          <w:rtl/>
        </w:rPr>
        <w:t>في</w:t>
      </w:r>
      <w:r w:rsidRPr="00433A6F">
        <w:rPr>
          <w:b w:val="0"/>
          <w:bCs w:val="0"/>
          <w:color w:val="000000"/>
        </w:rPr>
        <w:t xml:space="preserve"> </w:t>
      </w:r>
      <w:r w:rsidRPr="00433A6F">
        <w:rPr>
          <w:b w:val="0"/>
          <w:bCs w:val="0"/>
          <w:color w:val="000000"/>
          <w:szCs w:val="32"/>
          <w:rtl/>
        </w:rPr>
        <w:t>حين</w:t>
      </w:r>
      <w:r w:rsidRPr="00433A6F">
        <w:rPr>
          <w:b w:val="0"/>
          <w:bCs w:val="0"/>
          <w:color w:val="000000"/>
        </w:rPr>
        <w:t xml:space="preserve"> </w:t>
      </w:r>
      <w:r w:rsidRPr="00433A6F">
        <w:rPr>
          <w:b w:val="0"/>
          <w:bCs w:val="0"/>
          <w:color w:val="000000"/>
          <w:szCs w:val="32"/>
          <w:rtl/>
        </w:rPr>
        <w:t>أن</w:t>
      </w:r>
      <w:r w:rsidRPr="00433A6F">
        <w:rPr>
          <w:b w:val="0"/>
          <w:bCs w:val="0"/>
          <w:color w:val="000000"/>
        </w:rPr>
        <w:t xml:space="preserve"> </w:t>
      </w:r>
      <w:r w:rsidRPr="00433A6F">
        <w:rPr>
          <w:b w:val="0"/>
          <w:bCs w:val="0"/>
          <w:color w:val="000000"/>
          <w:szCs w:val="32"/>
          <w:rtl/>
        </w:rPr>
        <w:t>الأخرين</w:t>
      </w:r>
      <w:r w:rsidRPr="00433A6F">
        <w:rPr>
          <w:b w:val="0"/>
          <w:bCs w:val="0"/>
          <w:color w:val="000000"/>
        </w:rPr>
        <w:t xml:space="preserve"> </w:t>
      </w:r>
      <w:r w:rsidRPr="00433A6F">
        <w:rPr>
          <w:b w:val="0"/>
          <w:bCs w:val="0"/>
          <w:color w:val="000000"/>
          <w:szCs w:val="32"/>
          <w:rtl/>
        </w:rPr>
        <w:t>قامت</w:t>
      </w:r>
      <w:r w:rsidRPr="00433A6F">
        <w:rPr>
          <w:b w:val="0"/>
          <w:bCs w:val="0"/>
          <w:color w:val="000000"/>
        </w:rPr>
        <w:t xml:space="preserve"> </w:t>
      </w:r>
      <w:r w:rsidRPr="00433A6F">
        <w:rPr>
          <w:b w:val="0"/>
          <w:bCs w:val="0"/>
          <w:color w:val="000000"/>
          <w:szCs w:val="32"/>
          <w:rtl/>
        </w:rPr>
        <w:t>منظمات</w:t>
      </w:r>
      <w:r w:rsidRPr="00433A6F">
        <w:rPr>
          <w:b w:val="0"/>
          <w:bCs w:val="0"/>
          <w:color w:val="000000"/>
        </w:rPr>
        <w:t xml:space="preserve"> </w:t>
      </w:r>
      <w:r w:rsidRPr="00433A6F">
        <w:rPr>
          <w:b w:val="0"/>
          <w:bCs w:val="0"/>
          <w:color w:val="000000"/>
          <w:szCs w:val="32"/>
          <w:rtl/>
        </w:rPr>
        <w:t>تابعة</w:t>
      </w:r>
      <w:r w:rsidRPr="00433A6F">
        <w:rPr>
          <w:b w:val="0"/>
          <w:bCs w:val="0"/>
          <w:color w:val="000000"/>
        </w:rPr>
        <w:t xml:space="preserve"> </w:t>
      </w:r>
      <w:r w:rsidRPr="00433A6F">
        <w:rPr>
          <w:b w:val="0"/>
          <w:bCs w:val="0"/>
          <w:color w:val="000000"/>
          <w:szCs w:val="32"/>
          <w:rtl/>
        </w:rPr>
        <w:t>للسلطة</w:t>
      </w:r>
      <w:r w:rsidRPr="00433A6F">
        <w:rPr>
          <w:b w:val="0"/>
          <w:bCs w:val="0"/>
          <w:color w:val="000000"/>
        </w:rPr>
        <w:t xml:space="preserve"> </w:t>
      </w:r>
      <w:r w:rsidRPr="00433A6F">
        <w:rPr>
          <w:b w:val="0"/>
          <w:bCs w:val="0"/>
          <w:color w:val="000000"/>
          <w:szCs w:val="32"/>
          <w:rtl/>
        </w:rPr>
        <w:t>وأخرى</w:t>
      </w:r>
      <w:r w:rsidRPr="00433A6F">
        <w:rPr>
          <w:b w:val="0"/>
          <w:bCs w:val="0"/>
          <w:color w:val="000000"/>
        </w:rPr>
        <w:t xml:space="preserve"> </w:t>
      </w:r>
      <w:r w:rsidRPr="00433A6F">
        <w:rPr>
          <w:b w:val="0"/>
          <w:bCs w:val="0"/>
          <w:color w:val="000000"/>
          <w:szCs w:val="32"/>
          <w:rtl/>
        </w:rPr>
        <w:t>للكنيسة</w:t>
      </w:r>
      <w:r w:rsidRPr="00433A6F">
        <w:rPr>
          <w:b w:val="0"/>
          <w:bCs w:val="0"/>
          <w:color w:val="000000"/>
        </w:rPr>
        <w:t xml:space="preserve"> </w:t>
      </w:r>
      <w:r w:rsidRPr="00433A6F">
        <w:rPr>
          <w:b w:val="0"/>
          <w:bCs w:val="0"/>
          <w:color w:val="000000"/>
          <w:szCs w:val="32"/>
          <w:rtl/>
        </w:rPr>
        <w:t>بالتكفل</w:t>
      </w:r>
      <w:r w:rsidRPr="00433A6F">
        <w:rPr>
          <w:b w:val="0"/>
          <w:bCs w:val="0"/>
          <w:color w:val="000000"/>
        </w:rPr>
        <w:t xml:space="preserve"> </w:t>
      </w:r>
      <w:r w:rsidRPr="00433A6F">
        <w:rPr>
          <w:b w:val="0"/>
          <w:bCs w:val="0"/>
          <w:color w:val="000000"/>
          <w:szCs w:val="32"/>
          <w:rtl/>
        </w:rPr>
        <w:t>بمصاريف</w:t>
      </w:r>
      <w:r w:rsidRPr="00433A6F">
        <w:rPr>
          <w:b w:val="0"/>
          <w:bCs w:val="0"/>
          <w:color w:val="000000"/>
        </w:rPr>
        <w:t xml:space="preserve"> </w:t>
      </w:r>
      <w:r w:rsidRPr="00433A6F">
        <w:rPr>
          <w:b w:val="0"/>
          <w:bCs w:val="0"/>
          <w:color w:val="000000"/>
          <w:szCs w:val="32"/>
          <w:rtl/>
        </w:rPr>
        <w:t>تحريرهم</w:t>
      </w:r>
      <w:r w:rsidRPr="00433A6F">
        <w:rPr>
          <w:b w:val="0"/>
          <w:bCs w:val="0"/>
          <w:color w:val="000000"/>
        </w:rPr>
        <w:t xml:space="preserve"> .</w:t>
      </w:r>
      <w:bookmarkEnd w:id="231"/>
    </w:p>
    <w:p w:rsidR="0091686D" w:rsidRPr="00433A6F" w:rsidRDefault="0091686D" w:rsidP="001B0497">
      <w:pPr>
        <w:pStyle w:val="Titre1"/>
        <w:jc w:val="both"/>
      </w:pPr>
      <w:r w:rsidRPr="00433A6F">
        <w:rPr>
          <w:rtl/>
        </w:rPr>
        <w:t xml:space="preserve">أولا: </w:t>
      </w:r>
      <w:proofErr w:type="gramStart"/>
      <w:r w:rsidRPr="00433A6F">
        <w:rPr>
          <w:rtl/>
        </w:rPr>
        <w:t>الفداء</w:t>
      </w:r>
      <w:proofErr w:type="gramEnd"/>
      <w:r w:rsidRPr="00433A6F">
        <w:rPr>
          <w:rtl/>
        </w:rPr>
        <w:t xml:space="preserve"> الذاتي</w:t>
      </w:r>
      <w:bookmarkEnd w:id="230"/>
    </w:p>
    <w:p w:rsidR="000652F2" w:rsidRPr="00433A6F" w:rsidRDefault="001821A2" w:rsidP="009416B9">
      <w:pPr>
        <w:bidi/>
        <w:ind w:firstLine="566"/>
        <w:jc w:val="both"/>
        <w:rPr>
          <w:rFonts w:ascii="Simplified Arabic" w:hAnsi="Simplified Arabic" w:cs="Simplified Arabic"/>
          <w:sz w:val="32"/>
          <w:rtl/>
        </w:rPr>
      </w:pPr>
      <w:r w:rsidRPr="00433A6F">
        <w:rPr>
          <w:rFonts w:ascii="Simplified Arabic" w:hAnsi="Simplified Arabic" w:cs="Simplified Arabic"/>
          <w:color w:val="000000"/>
          <w:sz w:val="32"/>
          <w:szCs w:val="32"/>
          <w:rtl/>
        </w:rPr>
        <w:t>يستطيع</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أسير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يفتدي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نفسه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ويدفع</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ثمن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ذلك</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لسيده</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خاصة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أولئك</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التابعين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لكبار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الشخصيات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وأثرياء</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المدينة</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كما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يستطيع</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الأسير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الطبقات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الفقيرة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يجمع</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مال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فديته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lastRenderedPageBreak/>
        <w:t>بممارسة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بعض</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الأعمال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خلال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فترة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أسره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بمدينة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كالعمل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الخمارات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والملاهي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الموجودة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داخل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السجون</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rtl/>
        </w:rPr>
        <w:t xml:space="preserve">   </w:t>
      </w:r>
      <w:r w:rsidR="000652F2" w:rsidRPr="00433A6F">
        <w:rPr>
          <w:rStyle w:val="Appelnotedebasdep"/>
          <w:rFonts w:ascii="Simplified Arabic" w:hAnsi="Simplified Arabic" w:cs="Simplified Arabic"/>
          <w:sz w:val="32"/>
          <w:rtl/>
        </w:rPr>
        <w:footnoteReference w:id="266"/>
      </w:r>
    </w:p>
    <w:p w:rsidR="000652F2" w:rsidRPr="00433A6F" w:rsidRDefault="001821A2" w:rsidP="009416B9">
      <w:pPr>
        <w:bidi/>
        <w:ind w:firstLine="566"/>
        <w:jc w:val="both"/>
        <w:rPr>
          <w:rFonts w:ascii="Simplified Arabic" w:hAnsi="Simplified Arabic" w:cs="Simplified Arabic"/>
          <w:sz w:val="32"/>
          <w:rtl/>
        </w:rPr>
      </w:pPr>
      <w:r w:rsidRPr="00433A6F">
        <w:rPr>
          <w:rFonts w:ascii="Simplified Arabic" w:hAnsi="Simplified Arabic" w:cs="Simplified Arabic"/>
          <w:color w:val="000000"/>
          <w:sz w:val="32"/>
          <w:szCs w:val="32"/>
          <w:rtl/>
        </w:rPr>
        <w:t>يذكر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فونتير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دي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بارادي</w:t>
      </w:r>
      <w:r w:rsidRPr="00433A6F">
        <w:rPr>
          <w:rFonts w:ascii="Simplified Arabic" w:hAnsi="Simplified Arabic" w:cs="Simplified Arabic"/>
          <w:color w:val="000000"/>
          <w:sz w:val="32"/>
        </w:rPr>
        <w:t xml:space="preserve"> : " </w:t>
      </w:r>
      <w:r w:rsidRPr="00433A6F">
        <w:rPr>
          <w:rFonts w:ascii="Simplified Arabic" w:hAnsi="Simplified Arabic" w:cs="Simplified Arabic"/>
          <w:color w:val="000000"/>
          <w:sz w:val="32"/>
          <w:szCs w:val="32"/>
          <w:rtl/>
        </w:rPr>
        <w:t>حتى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الفقراء</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يمكنهم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توفير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أموال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الفدية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سنوات</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وهذا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عندما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تسمح</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لهم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الفرصة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بالعمل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الحانات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الموجودة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بالمدينة</w:t>
      </w:r>
      <w:r w:rsidRPr="00433A6F">
        <w:rPr>
          <w:rFonts w:ascii="Simplified Arabic" w:hAnsi="Simplified Arabic" w:cs="Simplified Arabic" w:hint="cs"/>
          <w:color w:val="000000"/>
          <w:sz w:val="32"/>
          <w:szCs w:val="32"/>
          <w:rtl/>
        </w:rPr>
        <w:t xml:space="preserve"> </w:t>
      </w:r>
      <w:r w:rsidRPr="00433A6F">
        <w:rPr>
          <w:rFonts w:ascii="Simplified Arabic" w:hAnsi="Simplified Arabic" w:cs="Simplified Arabic"/>
          <w:color w:val="000000"/>
          <w:sz w:val="32"/>
        </w:rPr>
        <w:t xml:space="preserve">  </w:t>
      </w:r>
      <w:r w:rsidR="00536018" w:rsidRPr="00433A6F">
        <w:rPr>
          <w:rFonts w:ascii="Simplified Arabic" w:hAnsi="Simplified Arabic" w:cs="Simplified Arabic"/>
          <w:sz w:val="32"/>
        </w:rPr>
        <w:t>"</w:t>
      </w:r>
      <w:r w:rsidR="000652F2" w:rsidRPr="00433A6F">
        <w:rPr>
          <w:rStyle w:val="Appelnotedebasdep"/>
          <w:rFonts w:ascii="Simplified Arabic" w:hAnsi="Simplified Arabic" w:cs="Simplified Arabic"/>
          <w:sz w:val="32"/>
        </w:rPr>
        <w:footnoteReference w:id="267"/>
      </w:r>
    </w:p>
    <w:p w:rsidR="000652F2" w:rsidRPr="00433A6F" w:rsidRDefault="001821A2" w:rsidP="009416B9">
      <w:pPr>
        <w:bidi/>
        <w:ind w:firstLine="566"/>
        <w:jc w:val="both"/>
        <w:rPr>
          <w:rFonts w:ascii="Simplified Arabic" w:hAnsi="Simplified Arabic" w:cs="Simplified Arabic"/>
          <w:sz w:val="32"/>
          <w:rtl/>
          <w:lang w:bidi="ar-DZ"/>
        </w:rPr>
      </w:pPr>
      <w:r w:rsidRPr="00433A6F">
        <w:rPr>
          <w:rFonts w:ascii="Simplified Arabic" w:hAnsi="Simplified Arabic" w:cs="Simplified Arabic"/>
          <w:color w:val="000000"/>
          <w:sz w:val="32"/>
          <w:szCs w:val="32"/>
          <w:rtl/>
        </w:rPr>
        <w:t>وفي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هذا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السياق</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يذكر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كاثكارت</w:t>
      </w:r>
      <w:r w:rsidRPr="00433A6F">
        <w:rPr>
          <w:rFonts w:ascii="Simplified Arabic" w:hAnsi="Simplified Arabic" w:cs="Simplified Arabic"/>
          <w:color w:val="000000"/>
          <w:sz w:val="32"/>
        </w:rPr>
        <w:t xml:space="preserve">: " </w:t>
      </w:r>
      <w:r w:rsidRPr="00433A6F">
        <w:rPr>
          <w:rFonts w:ascii="Simplified Arabic" w:hAnsi="Simplified Arabic" w:cs="Simplified Arabic"/>
          <w:color w:val="000000"/>
          <w:sz w:val="32"/>
          <w:szCs w:val="32"/>
          <w:rtl/>
        </w:rPr>
        <w:t>أن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سلطات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مدينة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كانت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تسمح</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للعبيد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منهم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بممارسة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أعمالهم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فيها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مقابل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مبلغ</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مالي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يقدر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بدولار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واحد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الشهر</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rtl/>
          <w:lang w:bidi="ar-DZ"/>
        </w:rPr>
        <w:t xml:space="preserve">  </w:t>
      </w:r>
      <w:r w:rsidR="000652F2" w:rsidRPr="00433A6F">
        <w:rPr>
          <w:rStyle w:val="Appelnotedebasdep"/>
          <w:rFonts w:ascii="Simplified Arabic" w:hAnsi="Simplified Arabic" w:cs="Simplified Arabic"/>
          <w:sz w:val="32"/>
          <w:rtl/>
          <w:lang w:bidi="ar-DZ"/>
        </w:rPr>
        <w:footnoteReference w:id="268"/>
      </w:r>
    </w:p>
    <w:p w:rsidR="000652F2" w:rsidRPr="00433A6F" w:rsidRDefault="001821A2" w:rsidP="009416B9">
      <w:pPr>
        <w:bidi/>
        <w:ind w:firstLine="566"/>
        <w:jc w:val="both"/>
        <w:rPr>
          <w:rFonts w:ascii="Simplified Arabic" w:hAnsi="Simplified Arabic" w:cs="Simplified Arabic"/>
          <w:sz w:val="32"/>
          <w:rtl/>
        </w:rPr>
      </w:pPr>
      <w:r w:rsidRPr="00433A6F">
        <w:rPr>
          <w:rFonts w:ascii="Simplified Arabic" w:hAnsi="Simplified Arabic" w:cs="Simplified Arabic"/>
          <w:color w:val="000000"/>
          <w:sz w:val="32"/>
          <w:szCs w:val="32"/>
          <w:rtl/>
        </w:rPr>
        <w:t>فعلى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سبيل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المثال</w:t>
      </w:r>
      <w:r w:rsidR="00771974" w:rsidRPr="00433A6F">
        <w:rPr>
          <w:rFonts w:ascii="Simplified Arabic" w:hAnsi="Simplified Arabic" w:cs="Simplified Arabic"/>
          <w:color w:val="000000"/>
          <w:sz w:val="32"/>
          <w:rtl/>
        </w:rPr>
        <w:t xml:space="preserve">، </w:t>
      </w:r>
      <w:r w:rsidRPr="00433A6F">
        <w:rPr>
          <w:rFonts w:ascii="Simplified Arabic" w:hAnsi="Simplified Arabic" w:cs="Simplified Arabic"/>
          <w:color w:val="000000"/>
          <w:sz w:val="32"/>
          <w:szCs w:val="32"/>
          <w:rtl/>
        </w:rPr>
        <w:t>تمكن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الأسير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تيدنا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شراء</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حريته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باي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معسكر</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بعد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جمع</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أموال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فديته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بإعتباره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وزيره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الشخصي</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ورغم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عارضة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الباي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إلا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القانون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واضحا</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وتمكن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القنصل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الفرنسي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تحريره</w:t>
      </w:r>
      <w:r w:rsidRPr="00433A6F">
        <w:rPr>
          <w:rFonts w:ascii="Simplified Arabic" w:hAnsi="Simplified Arabic" w:cs="Simplified Arabic" w:hint="cs"/>
          <w:color w:val="000000"/>
          <w:sz w:val="32"/>
          <w:rtl/>
        </w:rPr>
        <w:t xml:space="preserve"> . </w:t>
      </w:r>
      <w:r w:rsidR="00D142DD" w:rsidRPr="00433A6F">
        <w:rPr>
          <w:rFonts w:ascii="Simplified Arabic" w:hAnsi="Simplified Arabic" w:cs="Simplified Arabic" w:hint="cs"/>
          <w:sz w:val="32"/>
          <w:rtl/>
        </w:rPr>
        <w:t xml:space="preserve"> </w:t>
      </w:r>
      <w:r w:rsidR="00270F0F" w:rsidRPr="00433A6F">
        <w:rPr>
          <w:rStyle w:val="Appelnotedebasdep"/>
          <w:rFonts w:ascii="Simplified Arabic" w:hAnsi="Simplified Arabic" w:cs="Simplified Arabic"/>
          <w:sz w:val="32"/>
          <w:rtl/>
        </w:rPr>
        <w:footnoteReference w:id="269"/>
      </w:r>
    </w:p>
    <w:p w:rsidR="000652F2" w:rsidRPr="00433A6F" w:rsidRDefault="001821A2" w:rsidP="009416B9">
      <w:pPr>
        <w:bidi/>
        <w:ind w:firstLine="566"/>
        <w:jc w:val="both"/>
        <w:rPr>
          <w:rFonts w:ascii="Simplified Arabic" w:hAnsi="Simplified Arabic" w:cs="Simplified Arabic"/>
          <w:sz w:val="32"/>
          <w:rtl/>
        </w:rPr>
      </w:pPr>
      <w:r w:rsidRPr="00433A6F">
        <w:rPr>
          <w:rFonts w:ascii="Simplified Arabic" w:hAnsi="Simplified Arabic" w:cs="Simplified Arabic"/>
          <w:color w:val="000000"/>
          <w:sz w:val="32"/>
          <w:szCs w:val="32"/>
          <w:rtl/>
        </w:rPr>
        <w:t>كذلك</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تمكن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الأسير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البرتغالي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فرانسيسكو</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دوماسكاروناس</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الذي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أسر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سنة</w:t>
      </w:r>
      <w:r w:rsidRPr="00433A6F">
        <w:rPr>
          <w:rFonts w:ascii="Simplified Arabic" w:hAnsi="Simplified Arabic" w:cs="Simplified Arabic"/>
          <w:color w:val="000000"/>
          <w:sz w:val="32"/>
        </w:rPr>
        <w:t xml:space="preserve"> 1641</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فداء</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نفسه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والحصول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حريته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مقابل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دفع</w:t>
      </w:r>
      <w:r w:rsidRPr="00433A6F">
        <w:rPr>
          <w:rFonts w:ascii="Simplified Arabic" w:hAnsi="Simplified Arabic" w:cs="Simplified Arabic"/>
          <w:color w:val="000000"/>
          <w:sz w:val="32"/>
        </w:rPr>
        <w:t xml:space="preserve"> 4 </w:t>
      </w:r>
      <w:r w:rsidRPr="00433A6F">
        <w:rPr>
          <w:rFonts w:ascii="Simplified Arabic" w:hAnsi="Simplified Arabic" w:cs="Simplified Arabic"/>
          <w:color w:val="000000"/>
          <w:sz w:val="32"/>
          <w:szCs w:val="32"/>
          <w:rtl/>
        </w:rPr>
        <w:t>آلاف</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دوقة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لمالكه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مراد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باشا</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rtl/>
        </w:rPr>
        <w:t xml:space="preserve"> </w:t>
      </w:r>
      <w:r w:rsidR="00270F0F" w:rsidRPr="00433A6F">
        <w:rPr>
          <w:rStyle w:val="Appelnotedebasdep"/>
          <w:rFonts w:ascii="Simplified Arabic" w:hAnsi="Simplified Arabic" w:cs="Simplified Arabic"/>
          <w:sz w:val="32"/>
          <w:rtl/>
        </w:rPr>
        <w:footnoteReference w:id="270"/>
      </w:r>
    </w:p>
    <w:p w:rsidR="00041341" w:rsidRPr="00433A6F" w:rsidRDefault="001821A2" w:rsidP="00270F0F">
      <w:pPr>
        <w:bidi/>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t>كذلك</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تمكن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الأسير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الإنجليزي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توماس</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سميث</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سنة</w:t>
      </w:r>
      <w:r w:rsidRPr="00433A6F">
        <w:rPr>
          <w:rFonts w:ascii="Simplified Arabic" w:hAnsi="Simplified Arabic" w:cs="Simplified Arabic"/>
          <w:color w:val="000000"/>
          <w:sz w:val="32"/>
        </w:rPr>
        <w:t xml:space="preserve"> 1648</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تحرير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نفسه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حيث</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وعده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سيده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الذي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قائدا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الانكشارية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بمرافقته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إلى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المناطق</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الداخلية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لجمع</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الضرائب</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ثم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منحه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الحرية</w:t>
      </w:r>
      <w:r w:rsidR="00771974" w:rsidRPr="00433A6F">
        <w:rPr>
          <w:rFonts w:ascii="Simplified Arabic" w:hAnsi="Simplified Arabic" w:cs="Simplified Arabic"/>
          <w:color w:val="000000"/>
          <w:sz w:val="32"/>
          <w:rtl/>
        </w:rPr>
        <w:t xml:space="preserve">، </w:t>
      </w:r>
      <w:r w:rsidRPr="00433A6F">
        <w:rPr>
          <w:rFonts w:ascii="Simplified Arabic" w:hAnsi="Simplified Arabic" w:cs="Simplified Arabic"/>
          <w:color w:val="000000"/>
          <w:sz w:val="32"/>
          <w:szCs w:val="32"/>
          <w:rtl/>
        </w:rPr>
        <w:t>وبالفعل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منحه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الحرية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ومبلغ</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المال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للعودة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إلى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وطنه</w:t>
      </w:r>
      <w:r w:rsidRPr="00433A6F">
        <w:rPr>
          <w:rFonts w:ascii="Simplified Arabic" w:hAnsi="Simplified Arabic" w:cs="Simplified Arabic"/>
          <w:color w:val="000000"/>
          <w:sz w:val="32"/>
        </w:rPr>
        <w:t xml:space="preserve"> </w:t>
      </w:r>
      <w:r w:rsidR="00270F0F" w:rsidRPr="00433A6F">
        <w:rPr>
          <w:rStyle w:val="Appelnotedebasdep"/>
          <w:rFonts w:ascii="Simplified Arabic" w:hAnsi="Simplified Arabic" w:cs="Simplified Arabic"/>
          <w:sz w:val="32"/>
        </w:rPr>
        <w:footnoteReference w:id="271"/>
      </w:r>
    </w:p>
    <w:p w:rsidR="00A54410" w:rsidRPr="00433A6F" w:rsidRDefault="00A54410" w:rsidP="001B0497">
      <w:pPr>
        <w:pStyle w:val="Titre1"/>
        <w:jc w:val="both"/>
        <w:rPr>
          <w:rtl/>
        </w:rPr>
      </w:pPr>
      <w:bookmarkStart w:id="232" w:name="_Toc209017351"/>
    </w:p>
    <w:p w:rsidR="00A54410" w:rsidRPr="00433A6F" w:rsidRDefault="00A54410" w:rsidP="001B0497">
      <w:pPr>
        <w:pStyle w:val="Titre1"/>
        <w:jc w:val="both"/>
        <w:rPr>
          <w:rtl/>
        </w:rPr>
      </w:pPr>
    </w:p>
    <w:p w:rsidR="0091686D" w:rsidRPr="00433A6F" w:rsidRDefault="0091686D" w:rsidP="001B0497">
      <w:pPr>
        <w:pStyle w:val="Titre1"/>
        <w:jc w:val="both"/>
      </w:pPr>
      <w:r w:rsidRPr="00433A6F">
        <w:rPr>
          <w:rtl/>
        </w:rPr>
        <w:lastRenderedPageBreak/>
        <w:t>ثانيا: الافتداء عن طريق المنظمات</w:t>
      </w:r>
      <w:r w:rsidR="00F44A98" w:rsidRPr="00433A6F">
        <w:rPr>
          <w:rFonts w:hint="cs"/>
          <w:rtl/>
        </w:rPr>
        <w:t xml:space="preserve"> الدينية</w:t>
      </w:r>
      <w:bookmarkEnd w:id="232"/>
    </w:p>
    <w:p w:rsidR="0091686D" w:rsidRPr="00433A6F" w:rsidRDefault="0091686D" w:rsidP="009416B9">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افتداء الأسرى المسيحيين في الجزائر لم يكن محصورا في المبادرات الفردية فقط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كان يتم أيضا من خلال منظمات</w:t>
      </w:r>
      <w:r w:rsidR="009B343F" w:rsidRPr="00433A6F">
        <w:rPr>
          <w:rFonts w:ascii="Simplified Arabic" w:hAnsi="Simplified Arabic" w:cs="Simplified Arabic" w:hint="cs"/>
          <w:sz w:val="32"/>
          <w:szCs w:val="32"/>
          <w:rtl/>
        </w:rPr>
        <w:t> </w:t>
      </w:r>
      <w:r w:rsidR="009B343F" w:rsidRPr="00433A6F">
        <w:rPr>
          <w:rFonts w:ascii="Simplified Arabic" w:hAnsi="Simplified Arabic" w:cs="Simplified Arabic" w:hint="cs"/>
          <w:sz w:val="32"/>
          <w:szCs w:val="32"/>
          <w:rtl/>
          <w:lang w:bidi="ar-DZ"/>
        </w:rPr>
        <w:t>و جمعيات تابعة لحكومات الأسرى وأخرى تابعة للكنائس</w:t>
      </w:r>
      <w:r w:rsidR="00771974" w:rsidRPr="00433A6F">
        <w:rPr>
          <w:rFonts w:ascii="Simplified Arabic" w:hAnsi="Simplified Arabic" w:cs="Simplified Arabic" w:hint="cs"/>
          <w:sz w:val="32"/>
          <w:szCs w:val="32"/>
          <w:rtl/>
          <w:lang w:bidi="ar-DZ"/>
        </w:rPr>
        <w:t xml:space="preserve">، </w:t>
      </w:r>
      <w:r w:rsidR="009B343F" w:rsidRPr="00433A6F">
        <w:rPr>
          <w:rFonts w:ascii="Simplified Arabic" w:hAnsi="Simplified Arabic" w:cs="Simplified Arabic" w:hint="cs"/>
          <w:sz w:val="32"/>
          <w:szCs w:val="32"/>
          <w:rtl/>
          <w:lang w:bidi="ar-DZ"/>
        </w:rPr>
        <w:t>غلب عليها الطابع الديني و الإجتماعي</w:t>
      </w:r>
      <w:r w:rsidR="00771974" w:rsidRPr="00433A6F">
        <w:rPr>
          <w:rFonts w:ascii="Simplified Arabic" w:hAnsi="Simplified Arabic" w:cs="Simplified Arabic"/>
          <w:sz w:val="32"/>
          <w:szCs w:val="32"/>
          <w:rtl/>
        </w:rPr>
        <w:t xml:space="preserve">، </w:t>
      </w:r>
      <w:r w:rsidR="009B343F" w:rsidRPr="00433A6F">
        <w:rPr>
          <w:rFonts w:ascii="Simplified Arabic" w:hAnsi="Simplified Arabic" w:cs="Simplified Arabic" w:hint="cs"/>
          <w:sz w:val="32"/>
          <w:szCs w:val="32"/>
          <w:rtl/>
        </w:rPr>
        <w:t>في بداية نشاطاتها إختصت بفدية وتحرير الأسرى الإسبان فقط</w:t>
      </w:r>
      <w:r w:rsidR="00771974" w:rsidRPr="00433A6F">
        <w:rPr>
          <w:rFonts w:ascii="Simplified Arabic" w:hAnsi="Simplified Arabic" w:cs="Simplified Arabic" w:hint="cs"/>
          <w:sz w:val="32"/>
          <w:szCs w:val="32"/>
          <w:rtl/>
        </w:rPr>
        <w:t xml:space="preserve">، </w:t>
      </w:r>
      <w:r w:rsidR="009B343F" w:rsidRPr="00433A6F">
        <w:rPr>
          <w:rFonts w:ascii="Simplified Arabic" w:hAnsi="Simplified Arabic" w:cs="Simplified Arabic" w:hint="cs"/>
          <w:sz w:val="32"/>
          <w:szCs w:val="32"/>
          <w:rtl/>
        </w:rPr>
        <w:t>لكنها توسعت لتشمل جميع الأسرى المسيحيون في مختلف الجنسيات .</w:t>
      </w:r>
      <w:r w:rsidR="00270F0F" w:rsidRPr="00433A6F">
        <w:rPr>
          <w:rStyle w:val="Appelnotedebasdep"/>
          <w:rFonts w:ascii="Simplified Arabic" w:hAnsi="Simplified Arabic" w:cs="Simplified Arabic"/>
          <w:sz w:val="32"/>
          <w:szCs w:val="32"/>
          <w:rtl/>
        </w:rPr>
        <w:footnoteReference w:id="272"/>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sz w:val="32"/>
          <w:szCs w:val="32"/>
          <w:rtl/>
        </w:rPr>
        <w:t>ومن</w:t>
      </w:r>
      <w:proofErr w:type="gramEnd"/>
      <w:r w:rsidRPr="00433A6F">
        <w:rPr>
          <w:rFonts w:ascii="Simplified Arabic" w:hAnsi="Simplified Arabic" w:cs="Simplified Arabic"/>
          <w:sz w:val="32"/>
          <w:szCs w:val="32"/>
          <w:rtl/>
        </w:rPr>
        <w:t xml:space="preserve"> أبرز هذه المنظمات نذكر</w:t>
      </w:r>
      <w:r w:rsidRPr="00433A6F">
        <w:rPr>
          <w:rFonts w:ascii="Simplified Arabic" w:hAnsi="Simplified Arabic" w:cs="Simplified Arabic"/>
          <w:sz w:val="32"/>
          <w:szCs w:val="32"/>
        </w:rPr>
        <w:t>:</w:t>
      </w:r>
    </w:p>
    <w:p w:rsidR="007B5786" w:rsidRPr="00433A6F" w:rsidRDefault="0091686D" w:rsidP="005E6B68">
      <w:pPr>
        <w:numPr>
          <w:ilvl w:val="0"/>
          <w:numId w:val="1"/>
        </w:numPr>
        <w:bidi/>
        <w:jc w:val="both"/>
        <w:rPr>
          <w:rFonts w:ascii="Simplified Arabic" w:hAnsi="Simplified Arabic" w:cs="Simplified Arabic"/>
          <w:sz w:val="32"/>
          <w:szCs w:val="32"/>
          <w:rtl/>
        </w:rPr>
      </w:pPr>
      <w:proofErr w:type="gramStart"/>
      <w:r w:rsidRPr="00433A6F">
        <w:rPr>
          <w:rFonts w:ascii="Simplified Arabic" w:hAnsi="Simplified Arabic" w:cs="Simplified Arabic"/>
          <w:b/>
          <w:bCs/>
          <w:sz w:val="32"/>
          <w:szCs w:val="32"/>
          <w:rtl/>
        </w:rPr>
        <w:t>منظمة</w:t>
      </w:r>
      <w:proofErr w:type="gramEnd"/>
      <w:r w:rsidRPr="00433A6F">
        <w:rPr>
          <w:rFonts w:ascii="Simplified Arabic" w:hAnsi="Simplified Arabic" w:cs="Simplified Arabic"/>
          <w:b/>
          <w:bCs/>
          <w:sz w:val="32"/>
          <w:szCs w:val="32"/>
          <w:rtl/>
        </w:rPr>
        <w:t xml:space="preserve"> الثالوث المقدس</w:t>
      </w:r>
    </w:p>
    <w:p w:rsidR="009414D4" w:rsidRPr="00433A6F" w:rsidRDefault="007B5786" w:rsidP="009416B9">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 xml:space="preserve">تأسست سنة </w:t>
      </w:r>
      <w:r w:rsidR="00CE0416" w:rsidRPr="00433A6F">
        <w:rPr>
          <w:rFonts w:ascii="Simplified Arabic" w:hAnsi="Simplified Arabic" w:cs="Simplified Arabic" w:hint="cs"/>
          <w:sz w:val="32"/>
          <w:szCs w:val="32"/>
          <w:rtl/>
        </w:rPr>
        <w:t>1198</w:t>
      </w:r>
      <w:r w:rsidRPr="00433A6F">
        <w:rPr>
          <w:rFonts w:ascii="Simplified Arabic" w:hAnsi="Simplified Arabic" w:cs="Simplified Arabic"/>
          <w:sz w:val="32"/>
          <w:szCs w:val="32"/>
          <w:rtl/>
        </w:rPr>
        <w:t>م</w:t>
      </w:r>
      <w:r w:rsidR="00D54365" w:rsidRPr="00433A6F">
        <w:rPr>
          <w:rFonts w:ascii="Simplified Arabic" w:hAnsi="Simplified Arabic" w:cs="Simplified Arabic" w:hint="cs"/>
          <w:sz w:val="32"/>
          <w:szCs w:val="32"/>
          <w:rtl/>
        </w:rPr>
        <w:t xml:space="preserve"> </w:t>
      </w:r>
      <w:r w:rsidR="003B46AE" w:rsidRPr="00433A6F">
        <w:rPr>
          <w:rFonts w:ascii="Simplified Arabic" w:hAnsi="Simplified Arabic" w:cs="Simplified Arabic" w:hint="cs"/>
          <w:sz w:val="32"/>
          <w:szCs w:val="32"/>
          <w:rtl/>
        </w:rPr>
        <w:t>بباريس</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 xml:space="preserve">من طرف </w:t>
      </w:r>
      <w:r w:rsidR="003B46AE" w:rsidRPr="00433A6F">
        <w:rPr>
          <w:rFonts w:ascii="Simplified Arabic" w:hAnsi="Simplified Arabic" w:cs="Simplified Arabic"/>
          <w:sz w:val="32"/>
          <w:szCs w:val="32"/>
          <w:rtl/>
        </w:rPr>
        <w:t>القسيسين الفرنسي</w:t>
      </w:r>
      <w:r w:rsidRPr="00433A6F">
        <w:rPr>
          <w:rFonts w:ascii="Simplified Arabic" w:hAnsi="Simplified Arabic" w:cs="Simplified Arabic"/>
          <w:sz w:val="32"/>
          <w:szCs w:val="32"/>
          <w:rtl/>
        </w:rPr>
        <w:t>ين ''جون دي ماتا</w:t>
      </w:r>
      <w:r w:rsidR="003B46AE"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و ''فيليكس دو فالوا</w:t>
      </w:r>
      <w:r w:rsidRPr="00433A6F">
        <w:rPr>
          <w:rFonts w:ascii="Simplified Arabic" w:hAnsi="Simplified Arabic" w:cs="Simplified Arabic"/>
          <w:sz w:val="32"/>
          <w:szCs w:val="32"/>
        </w:rPr>
        <w:t>''</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وكانت تسميتها الرسمية ''تنظيم الثالوث المقدس وافتداء الأسر</w:t>
      </w:r>
      <w:r w:rsidR="003B46AE" w:rsidRPr="00433A6F">
        <w:rPr>
          <w:rFonts w:ascii="Simplified Arabic" w:hAnsi="Simplified Arabic" w:cs="Simplified Arabic" w:hint="cs"/>
          <w:sz w:val="32"/>
          <w:szCs w:val="32"/>
          <w:rtl/>
        </w:rPr>
        <w:t xml:space="preserve">" </w:t>
      </w:r>
      <w:r w:rsidR="00270F0F" w:rsidRPr="00433A6F">
        <w:rPr>
          <w:rStyle w:val="Appelnotedebasdep"/>
          <w:rFonts w:ascii="Simplified Arabic" w:hAnsi="Simplified Arabic" w:cs="Simplified Arabic"/>
          <w:sz w:val="32"/>
          <w:szCs w:val="32"/>
          <w:rtl/>
        </w:rPr>
        <w:footnoteReference w:id="273"/>
      </w:r>
    </w:p>
    <w:p w:rsidR="00F03E09" w:rsidRPr="00433A6F" w:rsidRDefault="007B5786" w:rsidP="009416B9">
      <w:pPr>
        <w:bidi/>
        <w:ind w:firstLine="566"/>
        <w:jc w:val="both"/>
        <w:rPr>
          <w:rFonts w:ascii="Simplified Arabic" w:hAnsi="Simplified Arabic" w:cs="Simplified Arabic"/>
          <w:sz w:val="20"/>
          <w:szCs w:val="20"/>
          <w:rtl/>
        </w:rPr>
      </w:pPr>
      <w:r w:rsidRPr="00433A6F">
        <w:rPr>
          <w:rFonts w:ascii="Simplified Arabic" w:hAnsi="Simplified Arabic" w:cs="Simplified Arabic"/>
          <w:sz w:val="32"/>
          <w:szCs w:val="32"/>
          <w:rtl/>
        </w:rPr>
        <w:t>وتطورنشاطها فأصبحت منظمة دينية عالمية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وكانت لها مقرات عديدة في أوروبا مثل: فرنسا بــ 191 مقر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إنجلترا بـ 43</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إيرلندا بـــ 92</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اسكتلندا بـــ 5</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وقد سمي أعضائها بــ ''الماثوريين</w:t>
      </w:r>
      <w:r w:rsidRPr="00433A6F">
        <w:rPr>
          <w:rFonts w:ascii="Simplified Arabic" w:hAnsi="Simplified Arabic" w:cs="Simplified Arabic"/>
          <w:sz w:val="32"/>
          <w:szCs w:val="32"/>
        </w:rPr>
        <w:t xml:space="preserve">'' </w:t>
      </w:r>
      <w:r w:rsidR="00270F0F" w:rsidRPr="00433A6F">
        <w:rPr>
          <w:rStyle w:val="Appelnotedebasdep"/>
          <w:rFonts w:ascii="Simplified Arabic" w:hAnsi="Simplified Arabic" w:cs="Simplified Arabic"/>
          <w:sz w:val="20"/>
          <w:szCs w:val="20"/>
          <w:rtl/>
        </w:rPr>
        <w:footnoteReference w:id="274"/>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وركزت المنظمة في بداية نشاطاتها على الفدية والإرساليات التي نشطت في شمال إفريقيا وخاصة في الجزائر وتونس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فأنشأت العديد من ''المستشفيات</w:t>
      </w:r>
      <w:r w:rsidR="003B46AE" w:rsidRPr="00433A6F">
        <w:rPr>
          <w:rFonts w:ascii="Simplified Arabic" w:hAnsi="Simplified Arabic" w:cs="Simplified Arabic" w:hint="cs"/>
          <w:sz w:val="32"/>
          <w:szCs w:val="32"/>
          <w:rtl/>
        </w:rPr>
        <w:t xml:space="preserve"> الثالوثية "</w:t>
      </w:r>
      <w:r w:rsidR="00771974" w:rsidRPr="00433A6F">
        <w:rPr>
          <w:rFonts w:ascii="Simplified Arabic" w:hAnsi="Simplified Arabic" w:cs="Simplified Arabic"/>
          <w:sz w:val="32"/>
          <w:szCs w:val="32"/>
          <w:rtl/>
        </w:rPr>
        <w:t xml:space="preserve">، </w:t>
      </w:r>
      <w:r w:rsidR="00270F0F" w:rsidRPr="00433A6F">
        <w:rPr>
          <w:rStyle w:val="Appelnotedebasdep"/>
          <w:rFonts w:ascii="Simplified Arabic" w:hAnsi="Simplified Arabic" w:cs="Simplified Arabic"/>
          <w:sz w:val="32"/>
          <w:szCs w:val="32"/>
          <w:rtl/>
        </w:rPr>
        <w:footnoteReference w:id="275"/>
      </w:r>
      <w:r w:rsidR="003B46AE" w:rsidRPr="00433A6F">
        <w:rPr>
          <w:rFonts w:ascii="Simplified Arabic" w:hAnsi="Simplified Arabic" w:cs="Simplified Arabic"/>
          <w:sz w:val="32"/>
          <w:szCs w:val="32"/>
          <w:rtl/>
        </w:rPr>
        <w:t>وَع</w:t>
      </w:r>
      <w:r w:rsidRPr="00433A6F">
        <w:rPr>
          <w:rFonts w:ascii="Simplified Arabic" w:hAnsi="Simplified Arabic" w:cs="Simplified Arabic"/>
          <w:sz w:val="32"/>
          <w:szCs w:val="32"/>
          <w:rtl/>
        </w:rPr>
        <w:t xml:space="preserve">ملالتنظيم منذ تأسيسه على تخصيص ثلث </w:t>
      </w:r>
      <w:r w:rsidR="003B46AE" w:rsidRPr="00433A6F">
        <w:rPr>
          <w:rFonts w:ascii="Simplified Arabic" w:hAnsi="Simplified Arabic" w:cs="Simplified Arabic" w:hint="cs"/>
          <w:sz w:val="32"/>
          <w:szCs w:val="32"/>
          <w:rtl/>
        </w:rPr>
        <w:t>(</w:t>
      </w:r>
      <w:r w:rsidRPr="00433A6F">
        <w:rPr>
          <w:rFonts w:ascii="Simplified Arabic" w:hAnsi="Simplified Arabic" w:cs="Simplified Arabic"/>
          <w:sz w:val="32"/>
          <w:szCs w:val="32"/>
          <w:rtl/>
        </w:rPr>
        <w:t>1/3</w:t>
      </w:r>
      <w:r w:rsidR="003B46AE" w:rsidRPr="00433A6F">
        <w:rPr>
          <w:rFonts w:ascii="Simplified Arabic" w:hAnsi="Simplified Arabic" w:cs="Simplified Arabic" w:hint="cs"/>
          <w:sz w:val="32"/>
          <w:szCs w:val="32"/>
          <w:rtl/>
        </w:rPr>
        <w:t>)</w:t>
      </w:r>
      <w:r w:rsidRPr="00433A6F">
        <w:rPr>
          <w:rFonts w:ascii="Simplified Arabic" w:hAnsi="Simplified Arabic" w:cs="Simplified Arabic"/>
          <w:sz w:val="32"/>
          <w:szCs w:val="32"/>
          <w:rtl/>
        </w:rPr>
        <w:t xml:space="preserve"> موارده المالية لعمليات الفدية</w:t>
      </w:r>
      <w:r w:rsidR="003B46AE" w:rsidRPr="00433A6F">
        <w:rPr>
          <w:rFonts w:ascii="Simplified Arabic" w:hAnsi="Simplified Arabic" w:cs="Simplified Arabic" w:hint="cs"/>
          <w:sz w:val="20"/>
          <w:szCs w:val="20"/>
          <w:rtl/>
        </w:rPr>
        <w:t xml:space="preserve"> . </w:t>
      </w:r>
      <w:r w:rsidR="00007729" w:rsidRPr="00433A6F">
        <w:rPr>
          <w:rStyle w:val="Appelnotedebasdep"/>
          <w:rFonts w:ascii="Simplified Arabic" w:hAnsi="Simplified Arabic" w:cs="Simplified Arabic"/>
          <w:sz w:val="20"/>
          <w:szCs w:val="20"/>
          <w:rtl/>
        </w:rPr>
        <w:footnoteReference w:id="276"/>
      </w:r>
    </w:p>
    <w:p w:rsidR="0036517E" w:rsidRPr="00433A6F" w:rsidRDefault="007B5786" w:rsidP="009416B9">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 xml:space="preserve">وكانت أول رحلة لهذا التنظيم نحو الجزائر سنة </w:t>
      </w:r>
      <w:r w:rsidR="003B46AE" w:rsidRPr="00433A6F">
        <w:rPr>
          <w:rFonts w:ascii="Simplified Arabic" w:hAnsi="Simplified Arabic" w:cs="Simplified Arabic" w:hint="cs"/>
          <w:sz w:val="32"/>
          <w:szCs w:val="32"/>
          <w:rtl/>
        </w:rPr>
        <w:t>1540</w:t>
      </w:r>
      <w:r w:rsidRPr="00433A6F">
        <w:rPr>
          <w:rFonts w:ascii="Simplified Arabic" w:hAnsi="Simplified Arabic" w:cs="Simplified Arabic"/>
          <w:sz w:val="32"/>
          <w:szCs w:val="32"/>
          <w:rtl/>
        </w:rPr>
        <w:t>م لفدية أسرى مسيحيين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ورحلة أخرى سنة </w:t>
      </w:r>
      <w:r w:rsidR="003B46AE" w:rsidRPr="00433A6F">
        <w:rPr>
          <w:rFonts w:ascii="Simplified Arabic" w:hAnsi="Simplified Arabic" w:cs="Simplified Arabic" w:hint="cs"/>
          <w:sz w:val="32"/>
          <w:szCs w:val="32"/>
          <w:rtl/>
        </w:rPr>
        <w:t>1545</w:t>
      </w:r>
      <w:r w:rsidRPr="00433A6F">
        <w:rPr>
          <w:rFonts w:ascii="Simplified Arabic" w:hAnsi="Simplified Arabic" w:cs="Simplified Arabic"/>
          <w:sz w:val="32"/>
          <w:szCs w:val="32"/>
          <w:rtl/>
        </w:rPr>
        <w:t>م وخلالها تم فدية وتحرير 2</w:t>
      </w:r>
      <w:r w:rsidR="003B46AE" w:rsidRPr="00433A6F">
        <w:rPr>
          <w:rFonts w:ascii="Simplified Arabic" w:hAnsi="Simplified Arabic" w:cs="Simplified Arabic" w:hint="cs"/>
          <w:sz w:val="32"/>
          <w:szCs w:val="32"/>
          <w:rtl/>
        </w:rPr>
        <w:t>000</w:t>
      </w:r>
      <w:r w:rsidRPr="00433A6F">
        <w:rPr>
          <w:rFonts w:ascii="Simplified Arabic" w:hAnsi="Simplified Arabic" w:cs="Simplified Arabic"/>
          <w:sz w:val="32"/>
          <w:szCs w:val="32"/>
          <w:rtl/>
        </w:rPr>
        <w:t xml:space="preserve"> أسير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كما نظمت رحلتي فداء </w:t>
      </w:r>
      <w:r w:rsidR="003B46AE" w:rsidRPr="00433A6F">
        <w:rPr>
          <w:rFonts w:ascii="Simplified Arabic" w:hAnsi="Simplified Arabic" w:cs="Simplified Arabic" w:hint="cs"/>
          <w:sz w:val="32"/>
          <w:szCs w:val="32"/>
          <w:rtl/>
        </w:rPr>
        <w:t xml:space="preserve">سنة 1580 </w:t>
      </w:r>
      <w:proofErr w:type="gramStart"/>
      <w:r w:rsidR="003B46AE" w:rsidRPr="00433A6F">
        <w:rPr>
          <w:rFonts w:ascii="Simplified Arabic" w:hAnsi="Simplified Arabic" w:cs="Simplified Arabic" w:hint="cs"/>
          <w:sz w:val="32"/>
          <w:szCs w:val="32"/>
          <w:rtl/>
        </w:rPr>
        <w:t xml:space="preserve">م </w:t>
      </w:r>
      <w:r w:rsidRPr="00433A6F">
        <w:rPr>
          <w:rFonts w:ascii="Simplified Arabic" w:hAnsi="Simplified Arabic" w:cs="Simplified Arabic"/>
          <w:sz w:val="32"/>
          <w:szCs w:val="32"/>
          <w:rtl/>
        </w:rPr>
        <w:t xml:space="preserve"> وحرروا</w:t>
      </w:r>
      <w:proofErr w:type="gramEnd"/>
      <w:r w:rsidRPr="00433A6F">
        <w:rPr>
          <w:rFonts w:ascii="Simplified Arabic" w:hAnsi="Simplified Arabic" w:cs="Simplified Arabic"/>
          <w:sz w:val="32"/>
          <w:szCs w:val="32"/>
          <w:rtl/>
        </w:rPr>
        <w:t xml:space="preserve"> فيها </w:t>
      </w:r>
      <w:r w:rsidR="003B46AE" w:rsidRPr="00433A6F">
        <w:rPr>
          <w:rFonts w:ascii="Simplified Arabic" w:hAnsi="Simplified Arabic" w:cs="Simplified Arabic" w:hint="cs"/>
          <w:sz w:val="32"/>
          <w:szCs w:val="32"/>
          <w:rtl/>
        </w:rPr>
        <w:t>186</w:t>
      </w:r>
      <w:r w:rsidRPr="00433A6F">
        <w:rPr>
          <w:rFonts w:ascii="Simplified Arabic" w:hAnsi="Simplified Arabic" w:cs="Simplified Arabic"/>
          <w:sz w:val="32"/>
          <w:szCs w:val="32"/>
          <w:rtl/>
        </w:rPr>
        <w:t xml:space="preserve"> أسيرا وأخرى سنة </w:t>
      </w:r>
      <w:r w:rsidR="003B46AE" w:rsidRPr="00433A6F">
        <w:rPr>
          <w:rFonts w:ascii="Simplified Arabic" w:hAnsi="Simplified Arabic" w:cs="Simplified Arabic" w:hint="cs"/>
          <w:sz w:val="32"/>
          <w:szCs w:val="32"/>
          <w:rtl/>
        </w:rPr>
        <w:t>1609</w:t>
      </w:r>
      <w:r w:rsidRPr="00433A6F">
        <w:rPr>
          <w:rFonts w:ascii="Simplified Arabic" w:hAnsi="Simplified Arabic" w:cs="Simplified Arabic"/>
          <w:sz w:val="32"/>
          <w:szCs w:val="32"/>
          <w:rtl/>
        </w:rPr>
        <w:t>م</w:t>
      </w:r>
      <w:r w:rsidRPr="00433A6F">
        <w:rPr>
          <w:rFonts w:ascii="Simplified Arabic" w:hAnsi="Simplified Arabic" w:cs="Simplified Arabic"/>
          <w:sz w:val="32"/>
          <w:szCs w:val="32"/>
        </w:rPr>
        <w:t xml:space="preserve">. </w:t>
      </w:r>
      <w:r w:rsidR="00007729" w:rsidRPr="00433A6F">
        <w:rPr>
          <w:rStyle w:val="Appelnotedebasdep"/>
          <w:rFonts w:ascii="Simplified Arabic" w:hAnsi="Simplified Arabic" w:cs="Simplified Arabic"/>
          <w:sz w:val="32"/>
          <w:szCs w:val="32"/>
        </w:rPr>
        <w:footnoteReference w:id="277"/>
      </w:r>
    </w:p>
    <w:p w:rsidR="00C679EE" w:rsidRPr="00433A6F" w:rsidRDefault="007B5786" w:rsidP="009416B9">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 xml:space="preserve">وقد جاءت عديد </w:t>
      </w:r>
      <w:r w:rsidR="003B46AE" w:rsidRPr="00433A6F">
        <w:rPr>
          <w:rFonts w:ascii="Simplified Arabic" w:hAnsi="Simplified Arabic" w:cs="Simplified Arabic"/>
          <w:sz w:val="32"/>
          <w:szCs w:val="32"/>
          <w:rtl/>
        </w:rPr>
        <w:t>الو</w:t>
      </w:r>
      <w:r w:rsidR="005C7842" w:rsidRPr="00433A6F">
        <w:rPr>
          <w:rFonts w:ascii="Simplified Arabic" w:hAnsi="Simplified Arabic" w:cs="Simplified Arabic"/>
          <w:sz w:val="32"/>
          <w:szCs w:val="32"/>
          <w:rtl/>
        </w:rPr>
        <w:t>ثائق الأرشيفية بدلالات تاريخية حول نشاطها في الجزائر</w:t>
      </w:r>
      <w:r w:rsidR="00771974" w:rsidRPr="00433A6F">
        <w:rPr>
          <w:rFonts w:ascii="Simplified Arabic" w:hAnsi="Simplified Arabic" w:cs="Simplified Arabic"/>
          <w:sz w:val="32"/>
          <w:szCs w:val="32"/>
          <w:rtl/>
        </w:rPr>
        <w:t xml:space="preserve">، </w:t>
      </w:r>
      <w:r w:rsidR="005C7842" w:rsidRPr="00433A6F">
        <w:rPr>
          <w:rFonts w:ascii="Simplified Arabic" w:hAnsi="Simplified Arabic" w:cs="Simplified Arabic"/>
          <w:sz w:val="32"/>
          <w:szCs w:val="32"/>
          <w:rtl/>
        </w:rPr>
        <w:t>ففي عهد الداي ''محمد باشا</w:t>
      </w:r>
      <w:r w:rsidR="005C7842" w:rsidRPr="00433A6F">
        <w:rPr>
          <w:rFonts w:ascii="Simplified Arabic" w:hAnsi="Simplified Arabic" w:cs="Simplified Arabic"/>
          <w:sz w:val="32"/>
          <w:szCs w:val="32"/>
        </w:rPr>
        <w:t xml:space="preserve">'' </w:t>
      </w:r>
      <w:r w:rsidR="005C7842" w:rsidRPr="00433A6F">
        <w:rPr>
          <w:rFonts w:ascii="Simplified Arabic" w:hAnsi="Simplified Arabic" w:cs="Simplified Arabic"/>
          <w:sz w:val="32"/>
          <w:szCs w:val="32"/>
          <w:rtl/>
        </w:rPr>
        <w:t>منحهذا التنظيم ترخيصا رسميا مؤرخ في 1</w:t>
      </w:r>
      <w:r w:rsidR="003B46AE" w:rsidRPr="00433A6F">
        <w:rPr>
          <w:rFonts w:ascii="Simplified Arabic" w:hAnsi="Simplified Arabic" w:cs="Simplified Arabic" w:hint="cs"/>
          <w:sz w:val="32"/>
          <w:szCs w:val="32"/>
          <w:rtl/>
        </w:rPr>
        <w:t>9</w:t>
      </w:r>
      <w:r w:rsidR="005C7842" w:rsidRPr="00433A6F">
        <w:rPr>
          <w:rFonts w:ascii="Simplified Arabic" w:hAnsi="Simplified Arabic" w:cs="Simplified Arabic"/>
          <w:sz w:val="32"/>
          <w:szCs w:val="32"/>
          <w:rtl/>
        </w:rPr>
        <w:t xml:space="preserve"> جانفي </w:t>
      </w:r>
      <w:r w:rsidR="003B46AE" w:rsidRPr="00433A6F">
        <w:rPr>
          <w:rFonts w:ascii="Simplified Arabic" w:hAnsi="Simplified Arabic" w:cs="Simplified Arabic" w:hint="cs"/>
          <w:sz w:val="32"/>
          <w:szCs w:val="32"/>
          <w:rtl/>
        </w:rPr>
        <w:t>1749</w:t>
      </w:r>
      <w:r w:rsidR="005C7842" w:rsidRPr="00433A6F">
        <w:rPr>
          <w:rFonts w:ascii="Simplified Arabic" w:hAnsi="Simplified Arabic" w:cs="Simplified Arabic"/>
          <w:sz w:val="32"/>
          <w:szCs w:val="32"/>
          <w:rtl/>
        </w:rPr>
        <w:t>م ويقضي بالسماح لبعثتهم الدينية الإسبانية بالجزائر للقيام بعملية فدية عدد من الأسرى الإسبان المحتجزين بالجزائر</w:t>
      </w:r>
      <w:r w:rsidR="00771974" w:rsidRPr="00433A6F">
        <w:rPr>
          <w:rFonts w:ascii="Simplified Arabic" w:hAnsi="Simplified Arabic" w:cs="Simplified Arabic" w:hint="cs"/>
          <w:sz w:val="20"/>
          <w:szCs w:val="20"/>
          <w:rtl/>
        </w:rPr>
        <w:t xml:space="preserve">، </w:t>
      </w:r>
      <w:r w:rsidR="00007729" w:rsidRPr="00433A6F">
        <w:rPr>
          <w:rStyle w:val="Appelnotedebasdep"/>
          <w:rFonts w:ascii="Simplified Arabic" w:hAnsi="Simplified Arabic" w:cs="Simplified Arabic"/>
          <w:sz w:val="20"/>
          <w:szCs w:val="20"/>
          <w:rtl/>
        </w:rPr>
        <w:footnoteReference w:id="278"/>
      </w:r>
      <w:r w:rsidR="00846010" w:rsidRPr="00433A6F">
        <w:rPr>
          <w:rFonts w:ascii="Simplified Arabic" w:hAnsi="Simplified Arabic" w:cs="Simplified Arabic" w:hint="cs"/>
          <w:sz w:val="32"/>
          <w:szCs w:val="32"/>
          <w:rtl/>
        </w:rPr>
        <w:t>و بعد 40 سنة من إنشائه أصبح له 150 فرع منتشر في العالم على شكل مؤسسات و أديرة</w:t>
      </w:r>
      <w:r w:rsidR="00771974" w:rsidRPr="00433A6F">
        <w:rPr>
          <w:rFonts w:ascii="Simplified Arabic" w:hAnsi="Simplified Arabic" w:cs="Simplified Arabic" w:hint="cs"/>
          <w:sz w:val="32"/>
          <w:szCs w:val="32"/>
          <w:rtl/>
        </w:rPr>
        <w:t xml:space="preserve">، </w:t>
      </w:r>
      <w:r w:rsidR="00007729" w:rsidRPr="00433A6F">
        <w:rPr>
          <w:rStyle w:val="Appelnotedebasdep"/>
          <w:rFonts w:ascii="Simplified Arabic" w:hAnsi="Simplified Arabic" w:cs="Simplified Arabic"/>
          <w:sz w:val="32"/>
          <w:szCs w:val="32"/>
          <w:rtl/>
        </w:rPr>
        <w:footnoteReference w:id="279"/>
      </w:r>
      <w:r w:rsidR="005C7842" w:rsidRPr="00433A6F">
        <w:rPr>
          <w:rFonts w:ascii="Simplified Arabic" w:hAnsi="Simplified Arabic" w:cs="Simplified Arabic"/>
          <w:sz w:val="32"/>
          <w:szCs w:val="32"/>
          <w:rtl/>
        </w:rPr>
        <w:t>فمع استمرار نشاطاتها في الإيالة</w:t>
      </w:r>
      <w:r w:rsidR="00771974" w:rsidRPr="00433A6F">
        <w:rPr>
          <w:rFonts w:ascii="Simplified Arabic" w:hAnsi="Simplified Arabic" w:cs="Simplified Arabic"/>
          <w:sz w:val="32"/>
          <w:szCs w:val="32"/>
          <w:rtl/>
        </w:rPr>
        <w:t xml:space="preserve">، </w:t>
      </w:r>
      <w:r w:rsidR="005C7842" w:rsidRPr="00433A6F">
        <w:rPr>
          <w:rFonts w:ascii="Simplified Arabic" w:hAnsi="Simplified Arabic" w:cs="Simplified Arabic"/>
          <w:sz w:val="32"/>
          <w:szCs w:val="32"/>
          <w:rtl/>
        </w:rPr>
        <w:t xml:space="preserve">ذكر بعض مسؤولي هذا التنظيم بأنهم افتدوا حوالي </w:t>
      </w:r>
      <w:r w:rsidR="00B4196B" w:rsidRPr="00433A6F">
        <w:rPr>
          <w:rFonts w:ascii="Simplified Arabic" w:hAnsi="Simplified Arabic" w:cs="Simplified Arabic" w:hint="cs"/>
          <w:sz w:val="32"/>
          <w:szCs w:val="32"/>
          <w:rtl/>
        </w:rPr>
        <w:t>900</w:t>
      </w:r>
      <w:r w:rsidR="005C7842" w:rsidRPr="00433A6F">
        <w:rPr>
          <w:rFonts w:ascii="Simplified Arabic" w:hAnsi="Simplified Arabic" w:cs="Simplified Arabic"/>
          <w:sz w:val="32"/>
          <w:szCs w:val="32"/>
          <w:rtl/>
        </w:rPr>
        <w:t xml:space="preserve"> ألف أسير</w:t>
      </w:r>
      <w:r w:rsidR="000D29B5" w:rsidRPr="00433A6F">
        <w:rPr>
          <w:rFonts w:ascii="Simplified Arabic" w:hAnsi="Simplified Arabic" w:cs="Simplified Arabic" w:hint="cs"/>
          <w:sz w:val="32"/>
          <w:szCs w:val="32"/>
          <w:rtl/>
        </w:rPr>
        <w:t xml:space="preserve"> من 1198</w:t>
      </w:r>
      <w:r w:rsidR="005C7842" w:rsidRPr="00433A6F">
        <w:rPr>
          <w:rFonts w:ascii="Simplified Arabic" w:hAnsi="Simplified Arabic" w:cs="Simplified Arabic"/>
          <w:sz w:val="32"/>
          <w:szCs w:val="32"/>
          <w:rtl/>
        </w:rPr>
        <w:t xml:space="preserve"> إلى غاية </w:t>
      </w:r>
      <w:r w:rsidR="000D29B5" w:rsidRPr="00433A6F">
        <w:rPr>
          <w:rFonts w:ascii="Simplified Arabic" w:hAnsi="Simplified Arabic" w:cs="Simplified Arabic" w:hint="cs"/>
          <w:sz w:val="32"/>
          <w:szCs w:val="32"/>
          <w:rtl/>
        </w:rPr>
        <w:t>1787</w:t>
      </w:r>
      <w:r w:rsidR="00C679EE" w:rsidRPr="00433A6F">
        <w:rPr>
          <w:rFonts w:ascii="Simplified Arabic" w:hAnsi="Simplified Arabic" w:cs="Simplified Arabic" w:hint="cs"/>
          <w:sz w:val="32"/>
          <w:szCs w:val="32"/>
          <w:rtl/>
        </w:rPr>
        <w:t xml:space="preserve">. </w:t>
      </w:r>
      <w:r w:rsidR="00007729" w:rsidRPr="00433A6F">
        <w:rPr>
          <w:rStyle w:val="Appelnotedebasdep"/>
          <w:rFonts w:ascii="Simplified Arabic" w:hAnsi="Simplified Arabic" w:cs="Simplified Arabic"/>
          <w:sz w:val="32"/>
          <w:szCs w:val="32"/>
          <w:rtl/>
        </w:rPr>
        <w:footnoteReference w:id="280"/>
      </w:r>
    </w:p>
    <w:p w:rsidR="00C679EE" w:rsidRPr="00433A6F" w:rsidRDefault="005C7842" w:rsidP="009416B9">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 xml:space="preserve"> وحسب اعتقادي هي إدعاءات تدخل في إطار الحرب النفسية مع تنظيمات أخرى لفدية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ولكنها رغم ذلك ت</w:t>
      </w:r>
      <w:r w:rsidR="00C679EE" w:rsidRPr="00433A6F">
        <w:rPr>
          <w:rFonts w:ascii="Simplified Arabic" w:hAnsi="Simplified Arabic" w:cs="Simplified Arabic"/>
          <w:sz w:val="32"/>
          <w:szCs w:val="32"/>
          <w:rtl/>
        </w:rPr>
        <w:t>بقى أنشط التنظيمات لفدية وتحرير</w:t>
      </w:r>
      <w:r w:rsidRPr="00433A6F">
        <w:rPr>
          <w:rFonts w:ascii="Simplified Arabic" w:hAnsi="Simplified Arabic" w:cs="Simplified Arabic"/>
          <w:sz w:val="32"/>
          <w:szCs w:val="32"/>
          <w:rtl/>
        </w:rPr>
        <w:t>الأسرى بالجزائر خلال العهد العثماني</w:t>
      </w:r>
      <w:r w:rsidR="00C679EE" w:rsidRPr="00433A6F">
        <w:rPr>
          <w:rFonts w:ascii="Simplified Arabic" w:hAnsi="Simplified Arabic" w:cs="Simplified Arabic" w:hint="cs"/>
          <w:sz w:val="32"/>
          <w:szCs w:val="32"/>
          <w:rtl/>
        </w:rPr>
        <w:t xml:space="preserve">. </w:t>
      </w:r>
    </w:p>
    <w:p w:rsidR="008F5DC5" w:rsidRPr="00433A6F" w:rsidRDefault="008F5DC5" w:rsidP="009416B9">
      <w:pPr>
        <w:bidi/>
        <w:ind w:firstLine="566"/>
        <w:jc w:val="both"/>
        <w:rPr>
          <w:rFonts w:ascii="Simplified Arabic" w:hAnsi="Simplified Arabic" w:cs="Simplified Arabic"/>
          <w:sz w:val="32"/>
          <w:szCs w:val="32"/>
          <w:rtl/>
          <w:lang w:bidi="ar-DZ"/>
        </w:rPr>
      </w:pPr>
      <w:proofErr w:type="gramStart"/>
      <w:r w:rsidRPr="00433A6F">
        <w:rPr>
          <w:rFonts w:ascii="Simplified Arabic" w:hAnsi="Simplified Arabic" w:cs="Simplified Arabic"/>
          <w:sz w:val="32"/>
          <w:szCs w:val="32"/>
          <w:rtl/>
        </w:rPr>
        <w:t>أما</w:t>
      </w:r>
      <w:proofErr w:type="gramEnd"/>
      <w:r w:rsidRPr="00433A6F">
        <w:rPr>
          <w:rFonts w:ascii="Simplified Arabic" w:hAnsi="Simplified Arabic" w:cs="Simplified Arabic"/>
          <w:sz w:val="32"/>
          <w:szCs w:val="32"/>
          <w:rtl/>
        </w:rPr>
        <w:t xml:space="preserve"> موارد المنظمة فكانت تأتي من تبرعات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وهبات خيرية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ووصايا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بالإضافة إلى عوائد من الإيجار وغيرها من المساهمات المالية</w:t>
      </w:r>
      <w:r w:rsidRPr="00433A6F">
        <w:rPr>
          <w:rFonts w:ascii="Simplified Arabic" w:hAnsi="Simplified Arabic" w:cs="Simplified Arabic"/>
          <w:sz w:val="32"/>
          <w:szCs w:val="32"/>
          <w:lang w:bidi="ar-DZ"/>
        </w:rPr>
        <w:t>.</w:t>
      </w:r>
      <w:r w:rsidR="00F10CED" w:rsidRPr="00433A6F">
        <w:rPr>
          <w:rStyle w:val="Appelnotedebasdep"/>
          <w:rFonts w:ascii="Simplified Arabic" w:hAnsi="Simplified Arabic" w:cs="Simplified Arabic"/>
          <w:sz w:val="32"/>
          <w:szCs w:val="32"/>
          <w:lang w:bidi="ar-DZ"/>
        </w:rPr>
        <w:footnoteReference w:id="281"/>
      </w:r>
    </w:p>
    <w:p w:rsidR="0091686D" w:rsidRPr="00433A6F" w:rsidRDefault="00B228BA" w:rsidP="001B0497">
      <w:pPr>
        <w:bidi/>
        <w:jc w:val="both"/>
        <w:rPr>
          <w:rFonts w:cs="Simplified Arabic"/>
          <w:b/>
          <w:bCs/>
          <w:sz w:val="32"/>
          <w:szCs w:val="32"/>
          <w:rtl/>
        </w:rPr>
      </w:pPr>
      <w:r w:rsidRPr="00433A6F">
        <w:rPr>
          <w:rFonts w:cs="Simplified Arabic" w:hint="cs"/>
          <w:b/>
          <w:bCs/>
          <w:sz w:val="32"/>
          <w:szCs w:val="32"/>
          <w:rtl/>
        </w:rPr>
        <w:t>2-</w:t>
      </w:r>
      <w:r w:rsidR="0091686D" w:rsidRPr="00433A6F">
        <w:rPr>
          <w:rFonts w:cs="Simplified Arabic"/>
          <w:b/>
          <w:bCs/>
          <w:sz w:val="32"/>
          <w:szCs w:val="32"/>
          <w:rtl/>
        </w:rPr>
        <w:t xml:space="preserve"> </w:t>
      </w:r>
      <w:proofErr w:type="gramStart"/>
      <w:r w:rsidR="0091686D" w:rsidRPr="00433A6F">
        <w:rPr>
          <w:rFonts w:cs="Simplified Arabic"/>
          <w:b/>
          <w:bCs/>
          <w:sz w:val="32"/>
          <w:szCs w:val="32"/>
          <w:rtl/>
        </w:rPr>
        <w:t>منظمة</w:t>
      </w:r>
      <w:proofErr w:type="gramEnd"/>
      <w:r w:rsidR="0091686D" w:rsidRPr="00433A6F">
        <w:rPr>
          <w:rFonts w:cs="Simplified Arabic"/>
          <w:b/>
          <w:bCs/>
          <w:sz w:val="32"/>
          <w:szCs w:val="32"/>
          <w:rtl/>
        </w:rPr>
        <w:t xml:space="preserve"> سيدة الرحمة</w:t>
      </w:r>
    </w:p>
    <w:p w:rsidR="00935093" w:rsidRPr="00433A6F" w:rsidRDefault="00935093" w:rsidP="009416B9">
      <w:pPr>
        <w:bidi/>
        <w:ind w:firstLine="566"/>
        <w:jc w:val="both"/>
        <w:rPr>
          <w:rFonts w:ascii="Simplified Arabic" w:hAnsi="Simplified Arabic" w:cs="Simplified Arabic"/>
          <w:sz w:val="20"/>
          <w:szCs w:val="20"/>
          <w:rtl/>
        </w:rPr>
      </w:pPr>
      <w:r w:rsidRPr="00433A6F">
        <w:rPr>
          <w:rFonts w:ascii="Simplified Arabic" w:hAnsi="Simplified Arabic" w:cs="Simplified Arabic"/>
          <w:sz w:val="32"/>
          <w:szCs w:val="32"/>
          <w:rtl/>
        </w:rPr>
        <w:lastRenderedPageBreak/>
        <w:t>يعود فضل تأسيسها إلى القديسين ''بيير نولاسك</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و''ريمون دو بنيافور</w:t>
      </w:r>
      <w:r w:rsidRPr="00433A6F">
        <w:rPr>
          <w:rFonts w:ascii="Simplified Arabic" w:hAnsi="Simplified Arabic" w:cs="Simplified Arabic" w:hint="cs"/>
          <w:sz w:val="32"/>
          <w:szCs w:val="32"/>
          <w:rtl/>
        </w:rPr>
        <w:t xml:space="preserve"> " </w:t>
      </w:r>
      <w:r w:rsidRPr="00433A6F">
        <w:rPr>
          <w:rFonts w:ascii="Simplified Arabic" w:hAnsi="Simplified Arabic" w:cs="Simplified Arabic"/>
          <w:sz w:val="32"/>
          <w:szCs w:val="32"/>
          <w:rtl/>
        </w:rPr>
        <w:t xml:space="preserve">سنة </w:t>
      </w:r>
      <w:r w:rsidRPr="00433A6F">
        <w:rPr>
          <w:rFonts w:ascii="Simplified Arabic" w:hAnsi="Simplified Arabic" w:cs="Simplified Arabic"/>
          <w:sz w:val="32"/>
          <w:szCs w:val="32"/>
        </w:rPr>
        <w:br/>
      </w:r>
      <w:r w:rsidRPr="00433A6F">
        <w:rPr>
          <w:rFonts w:ascii="Simplified Arabic" w:hAnsi="Simplified Arabic" w:cs="Simplified Arabic" w:hint="cs"/>
          <w:sz w:val="32"/>
          <w:szCs w:val="32"/>
          <w:rtl/>
        </w:rPr>
        <w:t>1218 م</w:t>
      </w:r>
      <w:r w:rsidR="00771974" w:rsidRPr="00433A6F">
        <w:rPr>
          <w:rFonts w:ascii="Simplified Arabic" w:hAnsi="Simplified Arabic" w:cs="Simplified Arabic" w:hint="cs"/>
          <w:sz w:val="32"/>
          <w:szCs w:val="32"/>
          <w:rtl/>
        </w:rPr>
        <w:t xml:space="preserve">، </w:t>
      </w:r>
      <w:r w:rsidR="00FD284E" w:rsidRPr="00433A6F">
        <w:rPr>
          <w:rStyle w:val="Appelnotedebasdep"/>
          <w:rFonts w:ascii="Simplified Arabic" w:hAnsi="Simplified Arabic" w:cs="Simplified Arabic"/>
          <w:sz w:val="32"/>
          <w:szCs w:val="32"/>
          <w:rtl/>
        </w:rPr>
        <w:footnoteReference w:id="282"/>
      </w:r>
      <w:r w:rsidRPr="00433A6F">
        <w:rPr>
          <w:rFonts w:ascii="Simplified Arabic" w:hAnsi="Simplified Arabic" w:cs="Simplified Arabic"/>
          <w:sz w:val="32"/>
          <w:szCs w:val="32"/>
          <w:rtl/>
        </w:rPr>
        <w:t>وقد اعترف بها رسميا البابا ''غريغوار التاسع</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 xml:space="preserve">في </w:t>
      </w:r>
      <w:r w:rsidRPr="00433A6F">
        <w:rPr>
          <w:rFonts w:ascii="Simplified Arabic" w:hAnsi="Simplified Arabic" w:cs="Simplified Arabic" w:hint="cs"/>
          <w:sz w:val="32"/>
          <w:szCs w:val="32"/>
          <w:rtl/>
        </w:rPr>
        <w:t>17</w:t>
      </w:r>
      <w:r w:rsidRPr="00433A6F">
        <w:rPr>
          <w:rFonts w:ascii="Simplified Arabic" w:hAnsi="Simplified Arabic" w:cs="Simplified Arabic"/>
          <w:sz w:val="32"/>
          <w:szCs w:val="32"/>
          <w:rtl/>
        </w:rPr>
        <w:t>جانفي 12</w:t>
      </w:r>
      <w:r w:rsidRPr="00433A6F">
        <w:rPr>
          <w:rFonts w:ascii="Simplified Arabic" w:hAnsi="Simplified Arabic" w:cs="Simplified Arabic" w:hint="cs"/>
          <w:sz w:val="32"/>
          <w:szCs w:val="32"/>
          <w:rtl/>
        </w:rPr>
        <w:t>76</w:t>
      </w:r>
      <w:r w:rsidRPr="00433A6F">
        <w:rPr>
          <w:rFonts w:ascii="Simplified Arabic" w:hAnsi="Simplified Arabic" w:cs="Simplified Arabic"/>
          <w:sz w:val="32"/>
          <w:szCs w:val="32"/>
          <w:rtl/>
        </w:rPr>
        <w:t>م</w:t>
      </w:r>
      <w:r w:rsidR="00FD284E" w:rsidRPr="00433A6F">
        <w:rPr>
          <w:rStyle w:val="Appelnotedebasdep"/>
          <w:rFonts w:ascii="Simplified Arabic" w:hAnsi="Simplified Arabic" w:cs="Simplified Arabic"/>
          <w:sz w:val="20"/>
          <w:szCs w:val="20"/>
          <w:rtl/>
        </w:rPr>
        <w:footnoteReference w:id="283"/>
      </w:r>
    </w:p>
    <w:p w:rsidR="00891FB4" w:rsidRPr="00433A6F" w:rsidRDefault="00935093" w:rsidP="009416B9">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 xml:space="preserve">بعدها قام هذا التنظيم بعدة رحلات لفدية أسرى مسيحيين بالجزائر أبرزها </w:t>
      </w:r>
      <w:r w:rsidR="006D70D6" w:rsidRPr="00433A6F">
        <w:rPr>
          <w:rFonts w:ascii="Simplified Arabic" w:hAnsi="Simplified Arabic" w:cs="Simplified Arabic"/>
          <w:sz w:val="32"/>
          <w:szCs w:val="32"/>
          <w:rtl/>
        </w:rPr>
        <w:t>سنوات</w:t>
      </w:r>
      <w:r w:rsidR="006D70D6" w:rsidRPr="00433A6F">
        <w:rPr>
          <w:rFonts w:ascii="Simplified Arabic" w:hAnsi="Simplified Arabic" w:cs="Simplified Arabic" w:hint="cs"/>
          <w:sz w:val="32"/>
          <w:szCs w:val="32"/>
          <w:rtl/>
        </w:rPr>
        <w:t>:</w:t>
      </w:r>
      <w:r w:rsidRPr="00433A6F">
        <w:rPr>
          <w:rFonts w:ascii="Simplified Arabic" w:hAnsi="Simplified Arabic" w:cs="Simplified Arabic" w:hint="cs"/>
          <w:sz w:val="32"/>
          <w:szCs w:val="32"/>
          <w:rtl/>
        </w:rPr>
        <w:t>1516</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1526</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1529</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1555</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1602</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وقد قدر خلالها عدد الأسرى المفتدين بحوالي 12500أسير </w:t>
      </w:r>
      <w:r w:rsidR="00891FB4" w:rsidRPr="00433A6F">
        <w:rPr>
          <w:rFonts w:ascii="Simplified Arabic" w:hAnsi="Simplified Arabic" w:cs="Simplified Arabic" w:hint="cs"/>
          <w:sz w:val="32"/>
          <w:szCs w:val="32"/>
          <w:rtl/>
        </w:rPr>
        <w:t>مسيحي</w:t>
      </w:r>
      <w:r w:rsidR="00771974" w:rsidRPr="00433A6F">
        <w:rPr>
          <w:rFonts w:ascii="Simplified Arabic" w:hAnsi="Simplified Arabic" w:cs="Simplified Arabic" w:hint="cs"/>
          <w:sz w:val="32"/>
          <w:szCs w:val="32"/>
          <w:rtl/>
        </w:rPr>
        <w:t xml:space="preserve">، </w:t>
      </w:r>
      <w:r w:rsidR="00FD284E" w:rsidRPr="00433A6F">
        <w:rPr>
          <w:rStyle w:val="Appelnotedebasdep"/>
          <w:rFonts w:ascii="Simplified Arabic" w:hAnsi="Simplified Arabic" w:cs="Simplified Arabic"/>
          <w:sz w:val="32"/>
          <w:szCs w:val="32"/>
          <w:rtl/>
        </w:rPr>
        <w:footnoteReference w:id="284"/>
      </w:r>
      <w:r w:rsidRPr="00433A6F">
        <w:rPr>
          <w:rFonts w:ascii="Simplified Arabic" w:hAnsi="Simplified Arabic" w:cs="Simplified Arabic"/>
          <w:sz w:val="32"/>
          <w:szCs w:val="32"/>
          <w:rtl/>
        </w:rPr>
        <w:t xml:space="preserve">ولعل </w:t>
      </w:r>
      <w:r w:rsidR="00891FB4" w:rsidRPr="00433A6F">
        <w:rPr>
          <w:rFonts w:ascii="Simplified Arabic" w:hAnsi="Simplified Arabic" w:cs="Simplified Arabic"/>
          <w:sz w:val="32"/>
          <w:szCs w:val="32"/>
          <w:rtl/>
        </w:rPr>
        <w:t>أبرز عمل ي</w:t>
      </w:r>
      <w:r w:rsidRPr="00433A6F">
        <w:rPr>
          <w:rFonts w:ascii="Simplified Arabic" w:hAnsi="Simplified Arabic" w:cs="Simplified Arabic"/>
          <w:sz w:val="32"/>
          <w:szCs w:val="32"/>
          <w:rtl/>
        </w:rPr>
        <w:t xml:space="preserve">نسب إلى هذه التنظيم في الجزائر هو افتداء الكاتب الإسباني الشهير ''سيرفانتيس'' في أفريل </w:t>
      </w:r>
      <w:r w:rsidR="00891FB4" w:rsidRPr="00433A6F">
        <w:rPr>
          <w:rFonts w:ascii="Simplified Arabic" w:hAnsi="Simplified Arabic" w:cs="Simplified Arabic" w:hint="cs"/>
          <w:sz w:val="32"/>
          <w:szCs w:val="32"/>
          <w:rtl/>
        </w:rPr>
        <w:t>1577</w:t>
      </w:r>
      <w:r w:rsidRPr="00433A6F">
        <w:rPr>
          <w:rFonts w:ascii="Simplified Arabic" w:hAnsi="Simplified Arabic" w:cs="Simplified Arabic"/>
          <w:sz w:val="32"/>
          <w:szCs w:val="32"/>
          <w:rtl/>
        </w:rPr>
        <w:t>م</w:t>
      </w:r>
      <w:r w:rsidR="00891FB4" w:rsidRPr="00433A6F">
        <w:rPr>
          <w:rFonts w:ascii="Simplified Arabic" w:hAnsi="Simplified Arabic" w:cs="Simplified Arabic" w:hint="cs"/>
          <w:sz w:val="32"/>
          <w:szCs w:val="32"/>
          <w:rtl/>
        </w:rPr>
        <w:t xml:space="preserve"> . </w:t>
      </w:r>
      <w:r w:rsidR="00FD284E" w:rsidRPr="00433A6F">
        <w:rPr>
          <w:rStyle w:val="Appelnotedebasdep"/>
          <w:rFonts w:ascii="Simplified Arabic" w:hAnsi="Simplified Arabic" w:cs="Simplified Arabic"/>
          <w:sz w:val="32"/>
          <w:szCs w:val="32"/>
          <w:rtl/>
        </w:rPr>
        <w:footnoteReference w:id="285"/>
      </w:r>
      <w:r w:rsidR="006D70D6" w:rsidRPr="00433A6F">
        <w:rPr>
          <w:rFonts w:ascii="Simplified Arabic" w:hAnsi="Simplified Arabic" w:cs="Simplified Arabic" w:hint="cs"/>
          <w:sz w:val="32"/>
          <w:szCs w:val="32"/>
          <w:rtl/>
        </w:rPr>
        <w:t xml:space="preserve">ولقد </w:t>
      </w:r>
      <w:r w:rsidR="00891FB4" w:rsidRPr="00433A6F">
        <w:rPr>
          <w:rFonts w:ascii="Simplified Arabic" w:hAnsi="Simplified Arabic" w:cs="Simplified Arabic" w:hint="cs"/>
          <w:sz w:val="32"/>
          <w:szCs w:val="32"/>
          <w:rtl/>
        </w:rPr>
        <w:t xml:space="preserve">إستمر هذا التنظيم الإيطالي الإسباني إلى غاية القرن 17 م . </w:t>
      </w:r>
    </w:p>
    <w:p w:rsidR="00F90B12" w:rsidRPr="00433A6F" w:rsidRDefault="00F90B12" w:rsidP="001B0497">
      <w:pPr>
        <w:bidi/>
        <w:jc w:val="both"/>
        <w:rPr>
          <w:rFonts w:cs="Simplified Arabic"/>
          <w:b/>
          <w:bCs/>
          <w:sz w:val="32"/>
          <w:szCs w:val="32"/>
        </w:rPr>
      </w:pPr>
      <w:r w:rsidRPr="00433A6F">
        <w:rPr>
          <w:rFonts w:cs="Simplified Arabic" w:hint="cs"/>
          <w:b/>
          <w:bCs/>
          <w:sz w:val="32"/>
          <w:szCs w:val="32"/>
          <w:rtl/>
        </w:rPr>
        <w:t>3-</w:t>
      </w:r>
      <w:r w:rsidRPr="00433A6F">
        <w:rPr>
          <w:rFonts w:cs="Simplified Arabic"/>
          <w:b/>
          <w:bCs/>
          <w:sz w:val="32"/>
          <w:szCs w:val="32"/>
          <w:rtl/>
        </w:rPr>
        <w:t xml:space="preserve"> التنظيم اللازاري</w:t>
      </w:r>
    </w:p>
    <w:p w:rsidR="00F90B12" w:rsidRPr="00433A6F" w:rsidRDefault="00F90B12" w:rsidP="00816C5F">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بدأ هذا التنظيم على يد القديس "فانسان دو بول"</w:t>
      </w:r>
      <w:r w:rsidR="00D818D1" w:rsidRPr="00433A6F">
        <w:rPr>
          <w:rFonts w:ascii="Simplified Arabic" w:hAnsi="Simplified Arabic" w:cs="Simplified Arabic"/>
          <w:sz w:val="32"/>
          <w:szCs w:val="32"/>
          <w:rtl/>
        </w:rPr>
        <w:t>في القرن السابع عش</w:t>
      </w:r>
      <w:r w:rsidR="00D818D1" w:rsidRPr="00433A6F">
        <w:rPr>
          <w:rFonts w:ascii="Simplified Arabic" w:hAnsi="Simplified Arabic" w:cs="Simplified Arabic" w:hint="cs"/>
          <w:sz w:val="32"/>
          <w:szCs w:val="32"/>
          <w:rtl/>
        </w:rPr>
        <w:t>ر سنة 1633</w:t>
      </w:r>
      <w:r w:rsidR="00771974" w:rsidRPr="00433A6F">
        <w:rPr>
          <w:rFonts w:ascii="Simplified Arabic" w:hAnsi="Simplified Arabic" w:cs="Simplified Arabic" w:hint="cs"/>
          <w:sz w:val="32"/>
          <w:szCs w:val="32"/>
          <w:rtl/>
        </w:rPr>
        <w:t xml:space="preserve">، </w:t>
      </w:r>
      <w:r w:rsidR="00FD284E" w:rsidRPr="00433A6F">
        <w:rPr>
          <w:rStyle w:val="Appelnotedebasdep"/>
          <w:rFonts w:ascii="Simplified Arabic" w:hAnsi="Simplified Arabic" w:cs="Simplified Arabic"/>
          <w:sz w:val="32"/>
          <w:szCs w:val="32"/>
          <w:rtl/>
        </w:rPr>
        <w:footnoteReference w:id="286"/>
      </w:r>
      <w:r w:rsidRPr="00433A6F">
        <w:rPr>
          <w:rFonts w:ascii="Simplified Arabic" w:hAnsi="Simplified Arabic" w:cs="Simplified Arabic"/>
          <w:sz w:val="32"/>
          <w:szCs w:val="32"/>
          <w:rtl/>
        </w:rPr>
        <w:t xml:space="preserve"> وكان مقره في كنيسة القديس "لازار" في العاصمة الفرنسية باريس. وقد دفع بالقديس فانسان دو بول إلى تأسيس هذا التنظيم هو الوضع الصعب الذي كان يعيشه الأسرى الأوروبيون في الأراضي الإسلامية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وما كانوا يواجهونه من معاناة كبيرة.</w:t>
      </w:r>
    </w:p>
    <w:p w:rsidR="0091686D" w:rsidRPr="00433A6F" w:rsidRDefault="0091686D" w:rsidP="00816C5F">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لذلك عمل على جمع التبرعات اللازمة لتمويل عمليات الفداء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أرسل بعثات من الرهبان اللازريين إلى شمال إفريقيا بهدف مساعدة الأسرى وتخفيف محنتهم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بالإضافة إلى تعليمهم تعاليم الدين المسيحي</w:t>
      </w:r>
      <w:r w:rsidRPr="00433A6F">
        <w:rPr>
          <w:rFonts w:ascii="Simplified Arabic" w:hAnsi="Simplified Arabic" w:cs="Simplified Arabic"/>
          <w:sz w:val="32"/>
          <w:szCs w:val="32"/>
          <w:lang w:bidi="ar-DZ"/>
        </w:rPr>
        <w:t>.</w:t>
      </w:r>
    </w:p>
    <w:p w:rsidR="0091686D" w:rsidRPr="00433A6F" w:rsidRDefault="0091686D" w:rsidP="00816C5F">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lastRenderedPageBreak/>
        <w:t>وفي سنة 1633م</w:t>
      </w:r>
      <w:r w:rsidR="00771974" w:rsidRPr="00433A6F">
        <w:rP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lang w:bidi="ar-DZ"/>
        </w:rPr>
        <w:footnoteReference w:id="287"/>
      </w:r>
      <w:r w:rsidR="00385BBB" w:rsidRPr="00433A6F">
        <w:rPr>
          <w:rFonts w:ascii="Simplified Arabic" w:hAnsi="Simplified Arabic" w:cs="Simplified Arabic"/>
          <w:sz w:val="32"/>
          <w:szCs w:val="32"/>
          <w:rtl/>
        </w:rPr>
        <w:t xml:space="preserve"> قام فانسان دو</w:t>
      </w:r>
      <w:r w:rsidRPr="00433A6F">
        <w:rPr>
          <w:rFonts w:ascii="Simplified Arabic" w:hAnsi="Simplified Arabic" w:cs="Simplified Arabic"/>
          <w:sz w:val="32"/>
          <w:szCs w:val="32"/>
          <w:rtl/>
        </w:rPr>
        <w:t>بول بتأسيس جمعية خاصة للقساوسة باسم "التنظيم اللازاري". وفي بداية القرن السابع عشر</w:t>
      </w:r>
      <w:r w:rsidR="00771974" w:rsidRPr="00433A6F">
        <w:rP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lang w:bidi="ar-DZ"/>
        </w:rPr>
        <w:footnoteReference w:id="288"/>
      </w:r>
      <w:r w:rsidRPr="00433A6F">
        <w:rPr>
          <w:rFonts w:ascii="Simplified Arabic" w:hAnsi="Simplified Arabic" w:cs="Simplified Arabic"/>
          <w:sz w:val="32"/>
          <w:szCs w:val="32"/>
          <w:rtl/>
        </w:rPr>
        <w:t xml:space="preserve"> تم إرسال أول قنصل من اللازريين إلى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ومع مرور الزمن زادت أعداد البعثات اللازرية هناك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واستمرت حتى نهاية الحكم العثماني</w:t>
      </w:r>
      <w:r w:rsidRPr="00433A6F">
        <w:rPr>
          <w:rFonts w:ascii="Simplified Arabic" w:hAnsi="Simplified Arabic" w:cs="Simplified Arabic"/>
          <w:sz w:val="32"/>
          <w:szCs w:val="32"/>
          <w:lang w:bidi="ar-DZ"/>
        </w:rPr>
        <w:t>.</w:t>
      </w:r>
    </w:p>
    <w:p w:rsidR="0091686D" w:rsidRPr="00433A6F" w:rsidRDefault="0091686D" w:rsidP="00816C5F">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لكن في البداية واجهت هذه التنظيمات رفضا من بعض القناصل الأوروبيين (مثل الفرنسيين والإسبان والإيطاليين) الذين لم يكونوا يرغبون في وجود كهنة بجانبهم في الجزائر. ولحل هذه المشكلة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تم شراء مبنى القنصلية الفرنسية في الجزائر ومنحه لرهبانية التنظيم اللازاري لتباشر منه أعمالها</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289"/>
      </w:r>
    </w:p>
    <w:p w:rsidR="0091686D" w:rsidRPr="00433A6F" w:rsidRDefault="0091686D" w:rsidP="001B0497">
      <w:pPr>
        <w:bidi/>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والجدول التالي يقدم مقارنة بين عدد الأسرى الذين تم تحريرهم على يد منظمتي "الثالوث المقدس" و"سيدة الرحمة</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290"/>
      </w:r>
      <w:r w:rsidR="00C13874" w:rsidRPr="00433A6F">
        <w:rPr>
          <w:rFonts w:ascii="Simplified Arabic" w:hAnsi="Simplified Arabic" w:cs="Simplified Arabic" w:hint="cs"/>
          <w:sz w:val="32"/>
          <w:szCs w:val="32"/>
          <w:rtl/>
          <w:lang w:bidi="ar-DZ"/>
        </w:rPr>
        <w:t xml:space="preserve"> ( جول رقم 11) </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7"/>
        <w:gridCol w:w="2977"/>
        <w:gridCol w:w="1701"/>
        <w:gridCol w:w="2942"/>
      </w:tblGrid>
      <w:tr w:rsidR="0091686D" w:rsidRPr="0062467F" w:rsidTr="0062467F">
        <w:tc>
          <w:tcPr>
            <w:tcW w:w="89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b/>
                <w:bCs/>
                <w:sz w:val="32"/>
                <w:szCs w:val="32"/>
              </w:rPr>
            </w:pPr>
            <w:r w:rsidRPr="0062467F">
              <w:rPr>
                <w:rFonts w:ascii="Simplified Arabic" w:hAnsi="Simplified Arabic" w:cs="Simplified Arabic"/>
                <w:b/>
                <w:bCs/>
                <w:sz w:val="32"/>
                <w:szCs w:val="32"/>
                <w:rtl/>
              </w:rPr>
              <w:t>السنة</w:t>
            </w:r>
          </w:p>
        </w:tc>
        <w:tc>
          <w:tcPr>
            <w:tcW w:w="16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b/>
                <w:bCs/>
                <w:sz w:val="32"/>
                <w:szCs w:val="32"/>
              </w:rPr>
            </w:pPr>
            <w:r w:rsidRPr="0062467F">
              <w:rPr>
                <w:rFonts w:ascii="Simplified Arabic" w:hAnsi="Simplified Arabic" w:cs="Simplified Arabic"/>
                <w:b/>
                <w:bCs/>
                <w:sz w:val="32"/>
                <w:szCs w:val="32"/>
                <w:rtl/>
              </w:rPr>
              <w:t>المنظمة وعدد الأسرى</w:t>
            </w:r>
          </w:p>
        </w:tc>
        <w:tc>
          <w:tcPr>
            <w:tcW w:w="91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b/>
                <w:bCs/>
                <w:sz w:val="32"/>
                <w:szCs w:val="32"/>
              </w:rPr>
            </w:pPr>
            <w:r w:rsidRPr="0062467F">
              <w:rPr>
                <w:rFonts w:ascii="Simplified Arabic" w:hAnsi="Simplified Arabic" w:cs="Simplified Arabic"/>
                <w:b/>
                <w:bCs/>
                <w:sz w:val="32"/>
                <w:szCs w:val="32"/>
                <w:rtl/>
              </w:rPr>
              <w:t>السنة</w:t>
            </w:r>
          </w:p>
        </w:tc>
        <w:tc>
          <w:tcPr>
            <w:tcW w:w="158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b/>
                <w:bCs/>
                <w:sz w:val="32"/>
                <w:szCs w:val="32"/>
              </w:rPr>
            </w:pPr>
            <w:r w:rsidRPr="0062467F">
              <w:rPr>
                <w:rFonts w:ascii="Simplified Arabic" w:hAnsi="Simplified Arabic" w:cs="Simplified Arabic"/>
                <w:b/>
                <w:bCs/>
                <w:sz w:val="32"/>
                <w:szCs w:val="32"/>
                <w:rtl/>
              </w:rPr>
              <w:t>المنظمة وعدد الأسرى</w:t>
            </w:r>
          </w:p>
        </w:tc>
      </w:tr>
      <w:tr w:rsidR="0091686D" w:rsidRPr="0062467F" w:rsidTr="0062467F">
        <w:tc>
          <w:tcPr>
            <w:tcW w:w="89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1670</w:t>
            </w:r>
          </w:p>
        </w:tc>
        <w:tc>
          <w:tcPr>
            <w:tcW w:w="16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proofErr w:type="gramStart"/>
            <w:r w:rsidRPr="0062467F">
              <w:rPr>
                <w:rFonts w:ascii="Simplified Arabic" w:hAnsi="Simplified Arabic" w:cs="Simplified Arabic"/>
                <w:sz w:val="32"/>
                <w:szCs w:val="32"/>
                <w:rtl/>
              </w:rPr>
              <w:t>الثالوث</w:t>
            </w:r>
            <w:proofErr w:type="gramEnd"/>
            <w:r w:rsidRPr="0062467F">
              <w:rPr>
                <w:rFonts w:ascii="Simplified Arabic" w:hAnsi="Simplified Arabic" w:cs="Simplified Arabic"/>
                <w:sz w:val="32"/>
                <w:szCs w:val="32"/>
                <w:rtl/>
              </w:rPr>
              <w:t xml:space="preserve"> المقدس     212</w:t>
            </w:r>
          </w:p>
        </w:tc>
        <w:tc>
          <w:tcPr>
            <w:tcW w:w="91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1681</w:t>
            </w:r>
          </w:p>
        </w:tc>
        <w:tc>
          <w:tcPr>
            <w:tcW w:w="158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 xml:space="preserve">153 </w:t>
            </w:r>
            <w:r w:rsidRPr="0062467F">
              <w:rPr>
                <w:rFonts w:ascii="Simplified Arabic" w:hAnsi="Simplified Arabic" w:cs="Simplified Arabic"/>
                <w:sz w:val="32"/>
                <w:szCs w:val="32"/>
                <w:rtl/>
              </w:rPr>
              <w:t>الرحمة</w:t>
            </w:r>
          </w:p>
        </w:tc>
      </w:tr>
      <w:tr w:rsidR="0091686D" w:rsidRPr="0062467F" w:rsidTr="0062467F">
        <w:tc>
          <w:tcPr>
            <w:tcW w:w="89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1675</w:t>
            </w:r>
          </w:p>
        </w:tc>
        <w:tc>
          <w:tcPr>
            <w:tcW w:w="16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tl/>
              </w:rPr>
              <w:t>الرحمة              519</w:t>
            </w:r>
          </w:p>
        </w:tc>
        <w:tc>
          <w:tcPr>
            <w:tcW w:w="91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1682</w:t>
            </w:r>
          </w:p>
        </w:tc>
        <w:tc>
          <w:tcPr>
            <w:tcW w:w="158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 xml:space="preserve">446             </w:t>
            </w:r>
            <w:r w:rsidRPr="0062467F">
              <w:rPr>
                <w:rFonts w:ascii="Simplified Arabic" w:hAnsi="Simplified Arabic" w:cs="Simplified Arabic"/>
                <w:sz w:val="32"/>
                <w:szCs w:val="32"/>
                <w:rtl/>
              </w:rPr>
              <w:t xml:space="preserve">  الرحمة</w:t>
            </w:r>
          </w:p>
        </w:tc>
      </w:tr>
      <w:tr w:rsidR="0091686D" w:rsidRPr="0062467F" w:rsidTr="0062467F">
        <w:tc>
          <w:tcPr>
            <w:tcW w:w="89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1678</w:t>
            </w:r>
          </w:p>
        </w:tc>
        <w:tc>
          <w:tcPr>
            <w:tcW w:w="16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 xml:space="preserve">590              </w:t>
            </w:r>
            <w:r w:rsidRPr="0062467F">
              <w:rPr>
                <w:rFonts w:ascii="Simplified Arabic" w:hAnsi="Simplified Arabic" w:cs="Simplified Arabic"/>
                <w:sz w:val="32"/>
                <w:szCs w:val="32"/>
                <w:rtl/>
              </w:rPr>
              <w:t xml:space="preserve"> الرحمة</w:t>
            </w:r>
          </w:p>
        </w:tc>
        <w:tc>
          <w:tcPr>
            <w:tcW w:w="916"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1692</w:t>
            </w:r>
          </w:p>
        </w:tc>
        <w:tc>
          <w:tcPr>
            <w:tcW w:w="158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proofErr w:type="gramStart"/>
            <w:r w:rsidRPr="0062467F">
              <w:rPr>
                <w:rFonts w:ascii="Simplified Arabic" w:hAnsi="Simplified Arabic" w:cs="Simplified Arabic"/>
                <w:sz w:val="32"/>
                <w:szCs w:val="32"/>
                <w:rtl/>
              </w:rPr>
              <w:t>الثالوث</w:t>
            </w:r>
            <w:proofErr w:type="gramEnd"/>
            <w:r w:rsidRPr="0062467F">
              <w:rPr>
                <w:rFonts w:ascii="Simplified Arabic" w:hAnsi="Simplified Arabic" w:cs="Simplified Arabic"/>
                <w:sz w:val="32"/>
                <w:szCs w:val="32"/>
                <w:rtl/>
              </w:rPr>
              <w:t xml:space="preserve"> المقدس     156</w:t>
            </w:r>
          </w:p>
        </w:tc>
      </w:tr>
      <w:tr w:rsidR="0091686D" w:rsidRPr="0062467F" w:rsidTr="0062467F">
        <w:tc>
          <w:tcPr>
            <w:tcW w:w="897"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4D4832"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Pr>
              <w:t>1679</w:t>
            </w:r>
          </w:p>
        </w:tc>
        <w:tc>
          <w:tcPr>
            <w:tcW w:w="1603"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proofErr w:type="gramStart"/>
            <w:r w:rsidRPr="0062467F">
              <w:rPr>
                <w:rFonts w:ascii="Simplified Arabic" w:hAnsi="Simplified Arabic" w:cs="Simplified Arabic"/>
                <w:sz w:val="32"/>
                <w:szCs w:val="32"/>
                <w:rtl/>
              </w:rPr>
              <w:t>الثالوث</w:t>
            </w:r>
            <w:proofErr w:type="gramEnd"/>
            <w:r w:rsidRPr="0062467F">
              <w:rPr>
                <w:rFonts w:ascii="Simplified Arabic" w:hAnsi="Simplified Arabic" w:cs="Simplified Arabic"/>
                <w:sz w:val="32"/>
                <w:szCs w:val="32"/>
                <w:rtl/>
              </w:rPr>
              <w:t xml:space="preserve"> المقدس     163</w:t>
            </w:r>
          </w:p>
        </w:tc>
        <w:tc>
          <w:tcPr>
            <w:tcW w:w="916" w:type="pct"/>
            <w:tcBorders>
              <w:top w:val="single" w:sz="4" w:space="0" w:color="auto"/>
              <w:left w:val="single" w:sz="4" w:space="0" w:color="auto"/>
              <w:bottom w:val="single" w:sz="4" w:space="0" w:color="auto"/>
              <w:right w:val="single" w:sz="4" w:space="0" w:color="auto"/>
            </w:tcBorders>
            <w:shd w:val="clear" w:color="auto" w:fill="auto"/>
            <w:vAlign w:val="center"/>
          </w:tcPr>
          <w:p w:rsidR="0091686D" w:rsidRPr="0062467F" w:rsidRDefault="00F77139" w:rsidP="0062467F">
            <w:pPr>
              <w:bidi/>
              <w:spacing w:after="0" w:line="240" w:lineRule="auto"/>
              <w:jc w:val="center"/>
              <w:rPr>
                <w:rFonts w:ascii="Simplified Arabic" w:hAnsi="Simplified Arabic" w:cs="Simplified Arabic"/>
                <w:sz w:val="32"/>
                <w:szCs w:val="32"/>
                <w:lang w:bidi="ar-DZ"/>
              </w:rPr>
            </w:pPr>
            <w:r w:rsidRPr="0062467F">
              <w:rPr>
                <w:rFonts w:ascii="Simplified Arabic" w:hAnsi="Simplified Arabic" w:cs="Simplified Arabic" w:hint="cs"/>
                <w:sz w:val="32"/>
                <w:szCs w:val="32"/>
                <w:rtl/>
                <w:lang w:bidi="ar-DZ"/>
              </w:rPr>
              <w:t>1692</w:t>
            </w:r>
          </w:p>
        </w:tc>
        <w:tc>
          <w:tcPr>
            <w:tcW w:w="158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91686D" w:rsidRPr="0062467F" w:rsidRDefault="0091686D" w:rsidP="0062467F">
            <w:pPr>
              <w:bidi/>
              <w:spacing w:after="0" w:line="240" w:lineRule="auto"/>
              <w:jc w:val="center"/>
              <w:rPr>
                <w:rFonts w:ascii="Simplified Arabic" w:hAnsi="Simplified Arabic" w:cs="Simplified Arabic"/>
                <w:sz w:val="32"/>
                <w:szCs w:val="32"/>
              </w:rPr>
            </w:pPr>
            <w:r w:rsidRPr="0062467F">
              <w:rPr>
                <w:rFonts w:ascii="Simplified Arabic" w:hAnsi="Simplified Arabic" w:cs="Simplified Arabic"/>
                <w:sz w:val="32"/>
                <w:szCs w:val="32"/>
                <w:rtl/>
              </w:rPr>
              <w:t>الرحمة             642</w:t>
            </w:r>
          </w:p>
        </w:tc>
      </w:tr>
    </w:tbl>
    <w:p w:rsidR="00F44A98" w:rsidRPr="00433A6F" w:rsidRDefault="00F44A98" w:rsidP="001B0497">
      <w:pPr>
        <w:pStyle w:val="Titre1"/>
        <w:jc w:val="both"/>
      </w:pPr>
      <w:bookmarkStart w:id="233" w:name="_Toc209017352"/>
      <w:r w:rsidRPr="00433A6F">
        <w:rPr>
          <w:rFonts w:hint="cs"/>
          <w:rtl/>
        </w:rPr>
        <w:t>ثالثا:</w:t>
      </w:r>
      <w:r w:rsidR="00A54410" w:rsidRPr="00433A6F">
        <w:rPr>
          <w:rFonts w:hint="cs"/>
          <w:rtl/>
        </w:rPr>
        <w:t xml:space="preserve"> </w:t>
      </w:r>
      <w:r w:rsidRPr="00433A6F">
        <w:rPr>
          <w:rFonts w:hint="cs"/>
          <w:rtl/>
        </w:rPr>
        <w:t>تبادل الأسرى</w:t>
      </w:r>
      <w:bookmarkEnd w:id="233"/>
    </w:p>
    <w:p w:rsidR="00F44A98" w:rsidRPr="00433A6F" w:rsidRDefault="00F44A98" w:rsidP="001B049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إلى جانب الافتداء الذي تم عبر رجال الدين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برز أسلوب آخر يتمثل في عملية تبادل الأسرى بين الجانبين. فقد </w:t>
      </w:r>
      <w:proofErr w:type="gramStart"/>
      <w:r w:rsidRPr="00433A6F">
        <w:rPr>
          <w:rFonts w:ascii="Simplified Arabic" w:hAnsi="Simplified Arabic" w:cs="Simplified Arabic"/>
          <w:sz w:val="32"/>
          <w:szCs w:val="32"/>
          <w:rtl/>
        </w:rPr>
        <w:t>كانت</w:t>
      </w:r>
      <w:proofErr w:type="gramEnd"/>
      <w:r w:rsidRPr="00433A6F">
        <w:rPr>
          <w:rFonts w:ascii="Simplified Arabic" w:hAnsi="Simplified Arabic" w:cs="Simplified Arabic"/>
          <w:sz w:val="32"/>
          <w:szCs w:val="32"/>
          <w:rtl/>
        </w:rPr>
        <w:t xml:space="preserve"> مسألة الأسرى الأوروبيين وسبل افتدائهم من القضايا الأساسية التي تناولتها بنود المعاهدات الجزائرية الأوروبية. </w:t>
      </w:r>
      <w:proofErr w:type="gramStart"/>
      <w:r w:rsidRPr="00433A6F">
        <w:rPr>
          <w:rFonts w:ascii="Simplified Arabic" w:hAnsi="Simplified Arabic" w:cs="Simplified Arabic"/>
          <w:sz w:val="32"/>
          <w:szCs w:val="32"/>
          <w:rtl/>
        </w:rPr>
        <w:t>وقد</w:t>
      </w:r>
      <w:proofErr w:type="gramEnd"/>
      <w:r w:rsidRPr="00433A6F">
        <w:rPr>
          <w:rFonts w:ascii="Simplified Arabic" w:hAnsi="Simplified Arabic" w:cs="Simplified Arabic"/>
          <w:sz w:val="32"/>
          <w:szCs w:val="32"/>
          <w:rtl/>
        </w:rPr>
        <w:t xml:space="preserve"> جرت عدة عمليات تبادل للأسرى بين الجزائر وبعض الدول الأوروبية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وسنورد فيما يلي بعض الأمثلة على ذلك</w:t>
      </w:r>
      <w:r w:rsidRPr="00433A6F">
        <w:rPr>
          <w:rFonts w:ascii="Simplified Arabic" w:hAnsi="Simplified Arabic" w:cs="Simplified Arabic"/>
          <w:sz w:val="32"/>
          <w:szCs w:val="32"/>
        </w:rPr>
        <w:t>.</w:t>
      </w:r>
    </w:p>
    <w:p w:rsidR="00F44A98" w:rsidRPr="00433A6F" w:rsidRDefault="00F44A98" w:rsidP="001B049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lastRenderedPageBreak/>
        <w:t>تمكنت فرنسا سنة 1666م من استرجاع أسراها من دون دفع مقابل مادي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 خلال عملية تبادل مع أسرى جزائريين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وهي سابقة تكررت في العديد من المعاهدات التي جمعت الجزائر بفرنسا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كمعاهدة 07 جويلية 1640م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والتي تم الاتفاق بموجبها على تبادل إطلاق سراح الأسرى من كلا الطرفين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وجاءت هذه المعاهدة تتويجا لمفاوضات قادها مبعوث الملك لويس الرابع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السيد دي كوكييل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إلى الجزائر</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291"/>
      </w:r>
    </w:p>
    <w:p w:rsidR="00F44A98" w:rsidRPr="00433A6F" w:rsidRDefault="00F44A98" w:rsidP="001B049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وبناء على معاهدة السلم الموقعة سنة 1676م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صدرت أوامر إلى الغرفة التجارية في مرسيليا للعمل على إعادة الأسرى الجزائريين الموجودين على السفن الفرنسية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ومبادلتهم بأسرى مسيحيين</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292"/>
      </w:r>
    </w:p>
    <w:p w:rsidR="00F44A98" w:rsidRPr="00433A6F" w:rsidRDefault="00F44A98" w:rsidP="001B049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وفي السياق ذاته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وجه لوفاشي</w:t>
      </w:r>
      <w:r w:rsidRPr="00433A6F">
        <w:rPr>
          <w:rFonts w:ascii="Simplified Arabic" w:hAnsi="Simplified Arabic" w:cs="Simplified Arabic"/>
          <w:sz w:val="32"/>
          <w:szCs w:val="32"/>
        </w:rPr>
        <w:t xml:space="preserve"> Le Vacher </w:t>
      </w:r>
      <w:r w:rsidRPr="00433A6F">
        <w:rPr>
          <w:rFonts w:ascii="Simplified Arabic" w:hAnsi="Simplified Arabic" w:cs="Simplified Arabic"/>
          <w:sz w:val="32"/>
          <w:szCs w:val="32"/>
          <w:rtl/>
        </w:rPr>
        <w:t>رسالة إلى حكومته بتاريخ 20 نوفمبر 1680م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يستفسر فيها عن سبب عدم التجاوب مع مطالب إيالة الجزائر بخصوص تبادل الأسرى مقابل الأتراك والجزائريين المحتجزين في مرسيليا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كرر هذا الطلب في عدة مناسبات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أعاد طرح الموضوع القنصل ماركادي</w:t>
      </w:r>
      <w:r w:rsidRPr="00433A6F">
        <w:rPr>
          <w:rFonts w:ascii="Simplified Arabic" w:hAnsi="Simplified Arabic" w:cs="Simplified Arabic"/>
          <w:sz w:val="32"/>
          <w:szCs w:val="32"/>
        </w:rPr>
        <w:t xml:space="preserve"> (Mercadier) </w:t>
      </w:r>
      <w:r w:rsidRPr="00433A6F">
        <w:rPr>
          <w:rFonts w:ascii="Simplified Arabic" w:hAnsi="Simplified Arabic" w:cs="Simplified Arabic"/>
          <w:sz w:val="32"/>
          <w:szCs w:val="32"/>
          <w:rtl/>
        </w:rPr>
        <w:t>الذي رأى في الأوضاع الجديدة داخل الإيالة فرصة مواتية لتوقيع معاهدة سلام تتضمن تبادل الأسرى</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293"/>
      </w:r>
    </w:p>
    <w:p w:rsidR="00F44A98" w:rsidRPr="00433A6F" w:rsidRDefault="00F44A98" w:rsidP="001B049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ونصت معاهدة السلم المؤرخة في 24 أفريل 1684م على مبدأ تبادل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جاء في البند الرابع: "... تم الاتفاق بين الطرفين على استرجاع كل الفرنسيين الذين أصبحوا أسرى في مملكة الجزائر وتوابعها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وكذلك أفراد أوجاق هذه المملكة المحتجزين حاليا في الأجفان الفرنسية كمجدفين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وفق القوائم التي يتم تبادلها. وقد تعهد السيد ديسو</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حاكم </w:t>
      </w:r>
      <w:r w:rsidRPr="00433A6F">
        <w:rPr>
          <w:rFonts w:ascii="Simplified Arabic" w:hAnsi="Simplified Arabic" w:cs="Simplified Arabic"/>
          <w:sz w:val="32"/>
          <w:szCs w:val="32"/>
          <w:rtl/>
        </w:rPr>
        <w:lastRenderedPageBreak/>
        <w:t>الباستيون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بجلب هؤلاء الأسرى على متن سفن خاصة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 حين يلتزم الديوان وسلطات الجزائر بإطلاق سراح جميع الأسرى الفرنسيين في الوقت نفسه ويتم التبادل</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294"/>
      </w:r>
    </w:p>
    <w:p w:rsidR="00F44A98" w:rsidRPr="00433A6F" w:rsidRDefault="00F44A98" w:rsidP="00A54410">
      <w:pPr>
        <w:bidi/>
        <w:ind w:firstLine="566"/>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ويلاحظ</w:t>
      </w:r>
      <w:proofErr w:type="gramEnd"/>
      <w:r w:rsidRPr="00433A6F">
        <w:rPr>
          <w:rFonts w:ascii="Simplified Arabic" w:hAnsi="Simplified Arabic" w:cs="Simplified Arabic"/>
          <w:sz w:val="32"/>
          <w:szCs w:val="32"/>
          <w:rtl/>
        </w:rPr>
        <w:t xml:space="preserve"> من خلال هذا البند أن عملية التبادل كانت موجهة لفئة معينة من الأسرى دون غيرهم. واستنادا إلى هذه المعاهدة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قدم تورفيل إلى الجزائر سنة 1686م</w:t>
      </w:r>
      <w:r w:rsidR="00771974" w:rsidRPr="00433A6F">
        <w:rP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lang w:bidi="ar-DZ"/>
        </w:rPr>
        <w:footnoteReference w:id="295"/>
      </w:r>
      <w:r w:rsidRPr="00433A6F">
        <w:rPr>
          <w:rFonts w:ascii="Simplified Arabic" w:hAnsi="Simplified Arabic" w:cs="Simplified Arabic"/>
          <w:sz w:val="32"/>
          <w:szCs w:val="32"/>
          <w:rtl/>
        </w:rPr>
        <w:t xml:space="preserve"> ومعه 75 أسيرا مسلما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تم تبادلهم مقابل عدد من الأسرى المسيحيين</w:t>
      </w:r>
      <w:r w:rsidRPr="00433A6F">
        <w:rPr>
          <w:rFonts w:ascii="Simplified Arabic" w:hAnsi="Simplified Arabic" w:cs="Simplified Arabic"/>
          <w:sz w:val="32"/>
          <w:szCs w:val="32"/>
        </w:rPr>
        <w:t>.</w:t>
      </w:r>
    </w:p>
    <w:p w:rsidR="00F44A98" w:rsidRPr="00433A6F" w:rsidRDefault="00F44A98" w:rsidP="00A54410">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اكتسبت مسألة تبادل الأسرى أهمية كبيرة لدى الحكومة الفرنسية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أظهرت ذلك الرسائل التي كان ملوك فرنسا يبعثون بها إلى قادة السفن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مطالبينهم بتحرير الأسرى عبر عمليات تبادل. من أمثلة ذلك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رسائل لويس الثالث عشر إلى قادة السفن يأمرهم فيها بإطلاق سراح أسرى أتراك مقابل أسرى مسيحيين محتجزين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وكذلك رسائل لويس الرابع عشر إلى الفارس بول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يطلب منه مبادلة بحارة جزائريين بالأسرى المسيحيين الموجودين في الجزائر</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296"/>
      </w:r>
    </w:p>
    <w:p w:rsidR="00F44A98" w:rsidRPr="00433A6F" w:rsidRDefault="00F44A98" w:rsidP="00A54410">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ورغم العداء المستمر بين الجزائر وإسبانيا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إلا أن الطرفين أجريا عمليات تبادل أسرى. فقد أشار الدكتور عبد القادر فكاير في كتابه "الغزو الإسباني للسواحل الجزائرية" إلى ما ذكره الأب فرنشيكو خمينيت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حدث تبادل للأسرى المسلمين في برشلونة عام 1722م مقابل الأسرى المسيحيين المحتجزين في وهران</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297"/>
      </w:r>
    </w:p>
    <w:p w:rsidR="00F44A98" w:rsidRPr="00433A6F" w:rsidRDefault="00F44A98" w:rsidP="00A54410">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شهدت عمليات التبادل مع إسبانيا تطورا ملحوظا خلال منتصف القرن الثامن عشر. ففي عام 1754م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عرض رجال الدين المسيحيون على الداي إعادة 370 أسيرا جزائريا تم </w:t>
      </w:r>
      <w:r w:rsidRPr="00433A6F">
        <w:rPr>
          <w:rFonts w:ascii="Simplified Arabic" w:hAnsi="Simplified Arabic" w:cs="Simplified Arabic"/>
          <w:sz w:val="32"/>
          <w:szCs w:val="32"/>
          <w:rtl/>
        </w:rPr>
        <w:lastRenderedPageBreak/>
        <w:t>أسرهم من على متن سفينة</w:t>
      </w:r>
      <w:r w:rsidRPr="00433A6F">
        <w:rPr>
          <w:rFonts w:ascii="Simplified Arabic" w:hAnsi="Simplified Arabic" w:cs="Simplified Arabic"/>
          <w:sz w:val="32"/>
          <w:szCs w:val="32"/>
        </w:rPr>
        <w:t xml:space="preserve"> "Dantzich" </w:t>
      </w:r>
      <w:r w:rsidRPr="00433A6F">
        <w:rPr>
          <w:rFonts w:ascii="Simplified Arabic" w:hAnsi="Simplified Arabic" w:cs="Simplified Arabic"/>
          <w:sz w:val="32"/>
          <w:szCs w:val="32"/>
          <w:rtl/>
        </w:rPr>
        <w:t>مقابل 40 أسيرا مسيحيا كانوا موضع اهتمام الملك الكاثوليكي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فوافق الداي على العرض</w:t>
      </w:r>
      <w:r w:rsidRPr="00433A6F">
        <w:rPr>
          <w:rFonts w:ascii="Simplified Arabic" w:hAnsi="Simplified Arabic" w:cs="Simplified Arabic"/>
          <w:sz w:val="32"/>
          <w:szCs w:val="32"/>
        </w:rPr>
        <w:t>.</w:t>
      </w:r>
    </w:p>
    <w:p w:rsidR="00F44A98" w:rsidRPr="00433A6F" w:rsidRDefault="00F44A98" w:rsidP="00B34E45">
      <w:pPr>
        <w:bidi/>
        <w:ind w:firstLine="707"/>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وفي</w:t>
      </w:r>
      <w:proofErr w:type="gramEnd"/>
      <w:r w:rsidRPr="00433A6F">
        <w:rPr>
          <w:rFonts w:ascii="Simplified Arabic" w:hAnsi="Simplified Arabic" w:cs="Simplified Arabic"/>
          <w:sz w:val="32"/>
          <w:szCs w:val="32"/>
          <w:rtl/>
        </w:rPr>
        <w:t xml:space="preserve"> عام 1755م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تم تنفيذ التبادل بين الطرفين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ارتفع عدد الأسرى الذين شملتهم عمليات التبادل في عام 1769م إلى أكثر من 1300 أسير.</w:t>
      </w:r>
      <w:r w:rsidRPr="00433A6F">
        <w:rPr>
          <w:rStyle w:val="Appelnotedebasdep"/>
          <w:rFonts w:ascii="Simplified Arabic" w:hAnsi="Simplified Arabic" w:cs="Simplified Arabic"/>
          <w:sz w:val="32"/>
          <w:szCs w:val="32"/>
          <w:rtl/>
          <w:lang w:bidi="ar-DZ"/>
        </w:rPr>
        <w:footnoteReference w:id="298"/>
      </w:r>
      <w:r w:rsidRPr="00433A6F">
        <w:rPr>
          <w:rFonts w:ascii="Simplified Arabic" w:hAnsi="Simplified Arabic" w:cs="Simplified Arabic"/>
          <w:sz w:val="32"/>
          <w:szCs w:val="32"/>
          <w:rtl/>
        </w:rPr>
        <w:t xml:space="preserve"> أما سنة 1773م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شهدت إطلاق إسبانيا سراح 1106 أسرى مسلمين مقابل إفراج الجزائريين عن 570 أسيرا إسبانيا.</w:t>
      </w:r>
      <w:r w:rsidRPr="00433A6F">
        <w:rPr>
          <w:rStyle w:val="Appelnotedebasdep"/>
          <w:rFonts w:ascii="Simplified Arabic" w:hAnsi="Simplified Arabic" w:cs="Simplified Arabic"/>
          <w:sz w:val="32"/>
          <w:szCs w:val="32"/>
          <w:rtl/>
          <w:lang w:bidi="ar-DZ"/>
        </w:rPr>
        <w:footnoteReference w:id="299"/>
      </w:r>
      <w:r w:rsidRPr="00433A6F">
        <w:rPr>
          <w:rFonts w:ascii="Simplified Arabic" w:hAnsi="Simplified Arabic" w:cs="Simplified Arabic"/>
          <w:sz w:val="32"/>
          <w:szCs w:val="32"/>
          <w:rtl/>
        </w:rPr>
        <w:t xml:space="preserve"> وبموجب الاتفاق المبرم بين الجانبين عام 1776م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أطلقت الجزائر سراح 712 أسيرا إسبانيا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أفرجت إسبانيا عن 1200 أسير جزائري</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300"/>
      </w:r>
    </w:p>
    <w:p w:rsidR="00F44A98" w:rsidRPr="00433A6F" w:rsidRDefault="00F44A98" w:rsidP="00B34E45">
      <w:pPr>
        <w:bidi/>
        <w:ind w:firstLine="707"/>
        <w:jc w:val="both"/>
        <w:rPr>
          <w:rFonts w:ascii="Simplified Arabic" w:hAnsi="Simplified Arabic" w:cs="Simplified Arabic"/>
          <w:sz w:val="32"/>
          <w:szCs w:val="32"/>
        </w:rPr>
      </w:pPr>
      <w:r w:rsidRPr="00433A6F">
        <w:rPr>
          <w:rFonts w:ascii="Simplified Arabic" w:hAnsi="Simplified Arabic" w:cs="Simplified Arabic"/>
          <w:sz w:val="32"/>
          <w:szCs w:val="32"/>
          <w:rtl/>
        </w:rPr>
        <w:t>يقودنا الحديث عن تبادل الأسرى إلى الدور الذي لعبته الوساطات الدبلوماسية المتعددة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ومن أبرزها وساطة السلطان المغربي محمد بن عبد الله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 تدخل بطلب من إسبانيا لإجراء عملية تبادل مع الجزائر. وبعد محاولات عدة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نجح رئيس البعثة المغربية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أبو العباس الغزال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 المحاولة الثالثة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وصل إلى الجزائر على متن سفينة إسبانية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وأطلق سراح 1600 أسير مسلم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مقابل تحرير أهل الجزائر العدد نفسه من أسرى النصارى. </w:t>
      </w:r>
      <w:proofErr w:type="gramStart"/>
      <w:r w:rsidRPr="00433A6F">
        <w:rPr>
          <w:rFonts w:ascii="Simplified Arabic" w:hAnsi="Simplified Arabic" w:cs="Simplified Arabic"/>
          <w:sz w:val="32"/>
          <w:szCs w:val="32"/>
          <w:rtl/>
        </w:rPr>
        <w:t>أما</w:t>
      </w:r>
      <w:proofErr w:type="gramEnd"/>
      <w:r w:rsidRPr="00433A6F">
        <w:rPr>
          <w:rFonts w:ascii="Simplified Arabic" w:hAnsi="Simplified Arabic" w:cs="Simplified Arabic"/>
          <w:sz w:val="32"/>
          <w:szCs w:val="32"/>
          <w:rtl/>
        </w:rPr>
        <w:t xml:space="preserve"> العدد المتبقي من أسرى النصارى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تم افتداؤهم بالمال</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301"/>
      </w:r>
    </w:p>
    <w:p w:rsidR="00F44A98" w:rsidRPr="00433A6F" w:rsidRDefault="00F44A98" w:rsidP="00B34E45">
      <w:pPr>
        <w:bidi/>
        <w:ind w:firstLine="707"/>
        <w:jc w:val="both"/>
        <w:rPr>
          <w:rFonts w:ascii="Simplified Arabic" w:hAnsi="Simplified Arabic" w:cs="Simplified Arabic"/>
          <w:sz w:val="32"/>
          <w:szCs w:val="32"/>
        </w:rPr>
      </w:pPr>
      <w:r w:rsidRPr="00433A6F">
        <w:rPr>
          <w:rFonts w:ascii="Simplified Arabic" w:hAnsi="Simplified Arabic" w:cs="Simplified Arabic"/>
          <w:sz w:val="32"/>
          <w:szCs w:val="32"/>
          <w:rtl/>
        </w:rPr>
        <w:t>كما شهدت الجزائر أيضا عمليات تبادل للأسرى مع مالطا والبرتغال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وسأذكر فيما يلي بعض الأمثلة عن عمليات تبادل الأسرى بين الجزائر ومالطا</w:t>
      </w:r>
      <w:r w:rsidRPr="00433A6F">
        <w:rPr>
          <w:rFonts w:ascii="Simplified Arabic" w:hAnsi="Simplified Arabic" w:cs="Simplified Arabic"/>
          <w:sz w:val="32"/>
          <w:szCs w:val="32"/>
        </w:rPr>
        <w:t>.</w:t>
      </w:r>
    </w:p>
    <w:p w:rsidR="00F44A98" w:rsidRPr="00433A6F" w:rsidRDefault="00F44A98" w:rsidP="001B049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لورنزو بونيشي</w:t>
      </w:r>
      <w:r w:rsidRPr="00433A6F">
        <w:rPr>
          <w:rFonts w:ascii="Simplified Arabic" w:hAnsi="Simplified Arabic" w:cs="Simplified Arabic"/>
          <w:sz w:val="32"/>
          <w:szCs w:val="32"/>
        </w:rPr>
        <w:t xml:space="preserve"> (Lozenzo Bonnici)</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أسير من جزيرة مالطا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جرى مبادلته بمحمد كرغلي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 حين تم تبادل جيوفاني غريكو</w:t>
      </w:r>
      <w:r w:rsidRPr="00433A6F">
        <w:rPr>
          <w:rFonts w:ascii="Simplified Arabic" w:hAnsi="Simplified Arabic" w:cs="Simplified Arabic"/>
          <w:sz w:val="32"/>
          <w:szCs w:val="32"/>
        </w:rPr>
        <w:t xml:space="preserve"> (Geovani Grieco) </w:t>
      </w:r>
      <w:r w:rsidRPr="00433A6F">
        <w:rPr>
          <w:rFonts w:ascii="Simplified Arabic" w:hAnsi="Simplified Arabic" w:cs="Simplified Arabic"/>
          <w:sz w:val="32"/>
          <w:szCs w:val="32"/>
          <w:rtl/>
        </w:rPr>
        <w:t>مع سليمان بن خضر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lastRenderedPageBreak/>
        <w:t>أما بليجنيو غاسيا</w:t>
      </w:r>
      <w:r w:rsidRPr="00433A6F">
        <w:rPr>
          <w:rFonts w:ascii="Simplified Arabic" w:hAnsi="Simplified Arabic" w:cs="Simplified Arabic"/>
          <w:sz w:val="32"/>
          <w:szCs w:val="32"/>
        </w:rPr>
        <w:t xml:space="preserve"> (Belignio Gassia) </w:t>
      </w:r>
      <w:r w:rsidRPr="00433A6F">
        <w:rPr>
          <w:rFonts w:ascii="Simplified Arabic" w:hAnsi="Simplified Arabic" w:cs="Simplified Arabic"/>
          <w:sz w:val="32"/>
          <w:szCs w:val="32"/>
          <w:rtl/>
        </w:rPr>
        <w:t>من أسرى البايلك فقد تمت مبادلته مع محمود بن دواجي</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302"/>
      </w:r>
    </w:p>
    <w:p w:rsidR="00385BBB" w:rsidRPr="00433A6F" w:rsidRDefault="007006D2" w:rsidP="001B0497">
      <w:pPr>
        <w:bidi/>
        <w:jc w:val="both"/>
        <w:rPr>
          <w:rFonts w:ascii="Simplified Arabic" w:hAnsi="Simplified Arabic" w:cs="Simplified Arabic"/>
          <w:b/>
          <w:bCs/>
          <w:sz w:val="32"/>
          <w:szCs w:val="32"/>
          <w:rtl/>
        </w:rPr>
      </w:pPr>
      <w:r w:rsidRPr="00433A6F">
        <w:rPr>
          <w:rFonts w:ascii="Simplified Arabic" w:hAnsi="Simplified Arabic" w:cs="Simplified Arabic"/>
          <w:b/>
          <w:bCs/>
          <w:sz w:val="32"/>
          <w:szCs w:val="32"/>
        </w:rPr>
        <w:t>*</w:t>
      </w:r>
      <w:r w:rsidR="002809A4" w:rsidRPr="00433A6F">
        <w:rPr>
          <w:rFonts w:ascii="Simplified Arabic" w:hAnsi="Simplified Arabic" w:cs="Simplified Arabic" w:hint="cs"/>
          <w:b/>
          <w:bCs/>
          <w:sz w:val="32"/>
          <w:szCs w:val="32"/>
          <w:rtl/>
        </w:rPr>
        <w:t xml:space="preserve"> طرق أخرى لإفتداء الأسرى </w:t>
      </w:r>
    </w:p>
    <w:p w:rsidR="002809A4" w:rsidRPr="00433A6F" w:rsidRDefault="0091686D" w:rsidP="0019666E">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تعددت طرق افتداء الأسرى الأوروبيين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ومن بين أبرز هذه الوسائل الدور الذي قام به التجار اليهود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كانوا غالبا يعملون كوسطاء أو وكلاء للدفع في عمليات الافتداء</w:t>
      </w:r>
      <w:r w:rsidR="009A60AB" w:rsidRPr="00433A6F">
        <w:rPr>
          <w:rFonts w:ascii="Simplified Arabic" w:hAnsi="Simplified Arabic" w:cs="Simplified Arabic" w:hint="cs"/>
          <w:sz w:val="32"/>
          <w:szCs w:val="32"/>
          <w:rtl/>
        </w:rPr>
        <w:t xml:space="preserve"> وينقلون الأموال من أوروبا للجزائر  </w:t>
      </w:r>
      <w:r w:rsidRPr="00433A6F">
        <w:rPr>
          <w:rFonts w:ascii="Simplified Arabic" w:hAnsi="Simplified Arabic" w:cs="Simplified Arabic"/>
          <w:sz w:val="32"/>
          <w:szCs w:val="32"/>
          <w:rtl/>
        </w:rPr>
        <w:t>.</w:t>
      </w:r>
      <w:r w:rsidR="00B32B7D" w:rsidRPr="00433A6F">
        <w:rPr>
          <w:rStyle w:val="Appelnotedebasdep"/>
          <w:rFonts w:ascii="Simplified Arabic" w:hAnsi="Simplified Arabic" w:cs="Simplified Arabic"/>
          <w:sz w:val="32"/>
          <w:szCs w:val="32"/>
          <w:rtl/>
        </w:rPr>
        <w:footnoteReference w:id="303"/>
      </w:r>
    </w:p>
    <w:p w:rsidR="002809A4" w:rsidRPr="00433A6F" w:rsidRDefault="0091686D" w:rsidP="0019666E">
      <w:pPr>
        <w:bidi/>
        <w:ind w:firstLine="566"/>
        <w:jc w:val="both"/>
        <w:rPr>
          <w:rFonts w:ascii="Simplified Arabic" w:hAnsi="Simplified Arabic" w:cs="Simplified Arabic"/>
          <w:sz w:val="32"/>
          <w:szCs w:val="32"/>
          <w:rtl/>
        </w:rPr>
      </w:pPr>
      <w:proofErr w:type="gramStart"/>
      <w:r w:rsidRPr="00433A6F">
        <w:rPr>
          <w:rFonts w:ascii="Simplified Arabic" w:hAnsi="Simplified Arabic" w:cs="Simplified Arabic"/>
          <w:sz w:val="32"/>
          <w:szCs w:val="32"/>
          <w:rtl/>
        </w:rPr>
        <w:t>ولم</w:t>
      </w:r>
      <w:proofErr w:type="gramEnd"/>
      <w:r w:rsidRPr="00433A6F">
        <w:rPr>
          <w:rFonts w:ascii="Simplified Arabic" w:hAnsi="Simplified Arabic" w:cs="Simplified Arabic"/>
          <w:sz w:val="32"/>
          <w:szCs w:val="32"/>
          <w:rtl/>
        </w:rPr>
        <w:t xml:space="preserve"> يقتصر الأمر على التجار فقط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كان للقناصل الأوروبيين دور محوري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إذ تدخلوا لدى السلطات الجزائرية بشكل مباشر نيابة عن الأسرى من أبناء وطنهم. </w:t>
      </w:r>
      <w:r w:rsidR="00B32B7D" w:rsidRPr="00433A6F">
        <w:rPr>
          <w:rStyle w:val="Appelnotedebasdep"/>
          <w:rFonts w:ascii="Simplified Arabic" w:hAnsi="Simplified Arabic" w:cs="Simplified Arabic"/>
          <w:sz w:val="32"/>
          <w:szCs w:val="32"/>
          <w:rtl/>
        </w:rPr>
        <w:footnoteReference w:id="304"/>
      </w:r>
    </w:p>
    <w:p w:rsidR="0091686D" w:rsidRPr="00433A6F" w:rsidRDefault="0091686D" w:rsidP="0019666E">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هذا بالإضافة إلى تدخلات ووساطات بعض الدول من أجل تحرير رعاياها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تلك الدول التي كانت على عداء مع الجزائر ولم تكن تربطها بها معاهدات صلح</w:t>
      </w:r>
      <w:r w:rsidRPr="00433A6F">
        <w:rPr>
          <w:rFonts w:ascii="Simplified Arabic" w:hAnsi="Simplified Arabic" w:cs="Simplified Arabic"/>
          <w:sz w:val="32"/>
          <w:szCs w:val="32"/>
          <w:lang w:bidi="ar-DZ"/>
        </w:rPr>
        <w:t>.</w:t>
      </w:r>
      <w:r w:rsidR="00B32B7D" w:rsidRPr="00433A6F">
        <w:rPr>
          <w:rStyle w:val="Appelnotedebasdep"/>
          <w:rFonts w:ascii="Simplified Arabic" w:hAnsi="Simplified Arabic" w:cs="Simplified Arabic"/>
          <w:sz w:val="32"/>
          <w:szCs w:val="32"/>
          <w:lang w:bidi="ar-DZ"/>
        </w:rPr>
        <w:footnoteReference w:id="305"/>
      </w:r>
    </w:p>
    <w:p w:rsidR="00B14BAD" w:rsidRPr="00433A6F" w:rsidRDefault="00B14BAD" w:rsidP="0019666E">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حيث أشار الشريف الزهار إلى تمكن البرتغال من عقد صلح مع الجزائر</w:t>
      </w:r>
      <w:r w:rsidR="00771974" w:rsidRPr="00433A6F">
        <w:rPr>
          <w:rFonts w:ascii="Simplified Arabic" w:hAnsi="Simplified Arabic" w:cs="Simplified Arabic" w:hint="cs"/>
          <w:sz w:val="32"/>
          <w:szCs w:val="32"/>
          <w:rtl/>
          <w:lang w:bidi="ar-DZ"/>
        </w:rPr>
        <w:t xml:space="preserve">، </w:t>
      </w:r>
      <w:r w:rsidR="00B32B7D" w:rsidRPr="00433A6F">
        <w:rPr>
          <w:rStyle w:val="Appelnotedebasdep"/>
          <w:rFonts w:ascii="Simplified Arabic" w:hAnsi="Simplified Arabic" w:cs="Simplified Arabic"/>
          <w:sz w:val="32"/>
          <w:szCs w:val="32"/>
          <w:rtl/>
          <w:lang w:bidi="ar-DZ"/>
        </w:rPr>
        <w:footnoteReference w:id="306"/>
      </w:r>
      <w:r w:rsidRPr="00433A6F">
        <w:rPr>
          <w:rFonts w:ascii="Simplified Arabic" w:hAnsi="Simplified Arabic" w:cs="Simplified Arabic" w:hint="cs"/>
          <w:sz w:val="32"/>
          <w:szCs w:val="32"/>
          <w:rtl/>
          <w:lang w:bidi="ar-DZ"/>
        </w:rPr>
        <w:t xml:space="preserve">حيث توسطت انجلترا لتحرير أسراها مقابل أن تدفع البرتغال للجزائر فدية مالية . </w:t>
      </w:r>
      <w:r w:rsidR="00B32B7D" w:rsidRPr="00433A6F">
        <w:rPr>
          <w:rStyle w:val="Appelnotedebasdep"/>
          <w:rFonts w:ascii="Simplified Arabic" w:hAnsi="Simplified Arabic" w:cs="Simplified Arabic"/>
          <w:sz w:val="32"/>
          <w:szCs w:val="32"/>
          <w:rtl/>
          <w:lang w:bidi="ar-DZ"/>
        </w:rPr>
        <w:footnoteReference w:id="307"/>
      </w:r>
    </w:p>
    <w:p w:rsidR="002B5445" w:rsidRPr="00433A6F" w:rsidRDefault="002B5445" w:rsidP="0019666E">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بينما كان للقساوسة دور في إفتداء الأسرى حيث كانوا يشرفون على الأموال التي يجمعها الرهبان في البلاد المسيحية</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 xml:space="preserve">إضافة إلى القيام بالوساطة للأفراد . </w:t>
      </w:r>
      <w:r w:rsidR="00B32B7D" w:rsidRPr="00433A6F">
        <w:rPr>
          <w:rStyle w:val="Appelnotedebasdep"/>
          <w:rFonts w:ascii="Simplified Arabic" w:hAnsi="Simplified Arabic" w:cs="Simplified Arabic"/>
          <w:sz w:val="32"/>
          <w:szCs w:val="32"/>
          <w:rtl/>
          <w:lang w:bidi="ar-DZ"/>
        </w:rPr>
        <w:footnoteReference w:id="308"/>
      </w:r>
      <w:proofErr w:type="gramStart"/>
      <w:r w:rsidR="005E217E" w:rsidRPr="00433A6F">
        <w:rPr>
          <w:rFonts w:ascii="Simplified Arabic" w:hAnsi="Simplified Arabic" w:cs="Simplified Arabic"/>
          <w:sz w:val="32"/>
          <w:szCs w:val="32"/>
          <w:lang w:bidi="ar-DZ"/>
        </w:rPr>
        <w:t>)</w:t>
      </w:r>
      <w:r w:rsidR="005E217E" w:rsidRPr="00433A6F">
        <w:rPr>
          <w:rFonts w:ascii="Simplified Arabic" w:hAnsi="Simplified Arabic" w:cs="Simplified Arabic" w:hint="cs"/>
          <w:sz w:val="32"/>
          <w:szCs w:val="32"/>
          <w:rtl/>
          <w:lang w:bidi="ar-DZ"/>
        </w:rPr>
        <w:t>أنظر</w:t>
      </w:r>
      <w:proofErr w:type="gramEnd"/>
      <w:r w:rsidR="005E217E" w:rsidRPr="00433A6F">
        <w:rPr>
          <w:rFonts w:ascii="Simplified Arabic" w:hAnsi="Simplified Arabic" w:cs="Simplified Arabic" w:hint="cs"/>
          <w:sz w:val="32"/>
          <w:szCs w:val="32"/>
          <w:rtl/>
          <w:lang w:bidi="ar-DZ"/>
        </w:rPr>
        <w:t xml:space="preserve"> الملحق رقم 11) </w:t>
      </w:r>
    </w:p>
    <w:p w:rsidR="009A60AB" w:rsidRPr="00433A6F" w:rsidRDefault="009A60AB" w:rsidP="00B34E45">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lastRenderedPageBreak/>
        <w:t>كما تضمنت بنود المعاهدات الأوروبية الجزائرية مسألة إفتداء الأسرى الأوروبين</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حيث يتم بموجبها إفتداء الكل أو الجزء من أسرى الدولة المهادن</w:t>
      </w:r>
      <w:r w:rsidR="00B32B7D" w:rsidRPr="00433A6F">
        <w:rPr>
          <w:rFonts w:ascii="Simplified Arabic" w:hAnsi="Simplified Arabic" w:cs="Simplified Arabic" w:hint="cs"/>
          <w:sz w:val="32"/>
          <w:szCs w:val="32"/>
          <w:rtl/>
          <w:lang w:bidi="ar-DZ"/>
        </w:rPr>
        <w:t>ة حسب امكانيات وأهمية كل دولة .</w:t>
      </w:r>
      <w:r w:rsidR="00B32B7D" w:rsidRPr="00433A6F">
        <w:rPr>
          <w:rStyle w:val="Appelnotedebasdep"/>
          <w:rFonts w:ascii="Simplified Arabic" w:hAnsi="Simplified Arabic" w:cs="Simplified Arabic"/>
          <w:sz w:val="32"/>
          <w:szCs w:val="32"/>
          <w:rtl/>
          <w:lang w:bidi="ar-DZ"/>
        </w:rPr>
        <w:footnoteReference w:id="309"/>
      </w:r>
    </w:p>
    <w:p w:rsidR="00B4123A" w:rsidRPr="00433A6F" w:rsidRDefault="00DE14B8" w:rsidP="00B34E45">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lang w:bidi="ar-DZ"/>
        </w:rPr>
        <w:t>ا</w:t>
      </w:r>
      <w:r w:rsidRPr="00433A6F">
        <w:rPr>
          <w:rFonts w:ascii="Simplified Arabic" w:hAnsi="Simplified Arabic" w:cs="Simplified Arabic"/>
          <w:sz w:val="32"/>
          <w:szCs w:val="32"/>
          <w:rtl/>
        </w:rPr>
        <w:t>عتبرت عملية الفداء شيئا مقدسا لدى المسيحيين من خلال التضحيات التي كان يقدمها الآباء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أنهم كانوا يقدمون أنفسهم رهنا لحرية الأس</w:t>
      </w:r>
      <w:r w:rsidR="004505FC" w:rsidRPr="00433A6F">
        <w:rPr>
          <w:rFonts w:ascii="Simplified Arabic" w:hAnsi="Simplified Arabic" w:cs="Simplified Arabic"/>
          <w:sz w:val="32"/>
          <w:szCs w:val="32"/>
          <w:rtl/>
        </w:rPr>
        <w:t>رى المسيحيين في حالة عدم تمكنهم</w:t>
      </w:r>
      <w:r w:rsidR="004505FC"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من افتدائهم والأمثلة على ذلك كثيرة: من ذلك جماعة آباء الرحمة الذين قاموا بافتداء سبعين أسيرافي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أرغمهمعلي بتشين على افتداء ثمانين آخرين من الجنود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ولأن المبلغ المالي الذيكانوا يحملونه لا يسمح بتغطية كل هذه الفديات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فقد بقي الأب </w:t>
      </w:r>
      <w:r w:rsidRPr="00433A6F">
        <w:rPr>
          <w:rFonts w:ascii="Simplified Arabic" w:hAnsi="Simplified Arabic" w:cs="Simplified Arabic"/>
          <w:sz w:val="32"/>
          <w:szCs w:val="32"/>
        </w:rPr>
        <w:t xml:space="preserve">Brugiere.P </w:t>
      </w:r>
      <w:r w:rsidRPr="00433A6F">
        <w:rPr>
          <w:rFonts w:ascii="Simplified Arabic" w:hAnsi="Simplified Arabic" w:cs="Simplified Arabic"/>
          <w:sz w:val="32"/>
          <w:szCs w:val="32"/>
          <w:rtl/>
        </w:rPr>
        <w:t xml:space="preserve">كضمان بالجزائر في انتظار وصول مبلغ الفدية المرسل من </w:t>
      </w:r>
      <w:proofErr w:type="gramStart"/>
      <w:r w:rsidRPr="00433A6F">
        <w:rPr>
          <w:rFonts w:ascii="Simplified Arabic" w:hAnsi="Simplified Arabic" w:cs="Simplified Arabic"/>
          <w:sz w:val="32"/>
          <w:szCs w:val="32"/>
          <w:rtl/>
        </w:rPr>
        <w:t>فرنسا</w:t>
      </w:r>
      <w:r w:rsidRPr="00433A6F">
        <w:rPr>
          <w:rFonts w:ascii="Simplified Arabic" w:hAnsi="Simplified Arabic" w:cs="Simplified Arabic" w:hint="cs"/>
          <w:sz w:val="32"/>
          <w:szCs w:val="32"/>
          <w:rtl/>
        </w:rPr>
        <w:t xml:space="preserve"> .</w:t>
      </w:r>
      <w:proofErr w:type="gramEnd"/>
      <w:r w:rsidRPr="00433A6F">
        <w:rPr>
          <w:rFonts w:ascii="Simplified Arabic" w:hAnsi="Simplified Arabic" w:cs="Simplified Arabic" w:hint="cs"/>
          <w:sz w:val="32"/>
          <w:szCs w:val="32"/>
          <w:rtl/>
        </w:rPr>
        <w:t xml:space="preserve"> </w:t>
      </w:r>
      <w:r w:rsidR="000E1164" w:rsidRPr="00433A6F">
        <w:rPr>
          <w:rStyle w:val="Appelnotedebasdep"/>
          <w:rFonts w:ascii="Simplified Arabic" w:hAnsi="Simplified Arabic" w:cs="Simplified Arabic"/>
          <w:sz w:val="32"/>
          <w:szCs w:val="32"/>
          <w:rtl/>
        </w:rPr>
        <w:footnoteReference w:id="310"/>
      </w:r>
    </w:p>
    <w:p w:rsidR="00B4123A" w:rsidRPr="00433A6F" w:rsidRDefault="00B4123A" w:rsidP="00B34E45">
      <w:pPr>
        <w:bidi/>
        <w:ind w:firstLine="566"/>
        <w:jc w:val="both"/>
        <w:rPr>
          <w:rFonts w:ascii="Simplified Arabic" w:hAnsi="Simplified Arabic" w:cs="Simplified Arabic"/>
          <w:sz w:val="32"/>
          <w:szCs w:val="32"/>
          <w:rtl/>
        </w:rPr>
      </w:pPr>
      <w:proofErr w:type="gramStart"/>
      <w:r w:rsidRPr="00433A6F">
        <w:rPr>
          <w:rFonts w:ascii="Simplified Arabic" w:hAnsi="Simplified Arabic" w:cs="Simplified Arabic"/>
          <w:sz w:val="32"/>
          <w:szCs w:val="32"/>
          <w:rtl/>
        </w:rPr>
        <w:t>كما</w:t>
      </w:r>
      <w:proofErr w:type="gramEnd"/>
      <w:r w:rsidRPr="00433A6F">
        <w:rPr>
          <w:rFonts w:ascii="Simplified Arabic" w:hAnsi="Simplified Arabic" w:cs="Simplified Arabic"/>
          <w:sz w:val="32"/>
          <w:szCs w:val="32"/>
          <w:rtl/>
        </w:rPr>
        <w:t xml:space="preserve"> يتضح أن منظمات افتداء الأسرى المسيحيين في الجزائر حملت طابعا دينيا واجتماعيا يهدف إلى نشر المسيحية في بلاد المغرب الإسلامي. </w:t>
      </w:r>
      <w:proofErr w:type="gramStart"/>
      <w:r w:rsidRPr="00433A6F">
        <w:rPr>
          <w:rFonts w:ascii="Simplified Arabic" w:hAnsi="Simplified Arabic" w:cs="Simplified Arabic"/>
          <w:sz w:val="32"/>
          <w:szCs w:val="32"/>
          <w:rtl/>
        </w:rPr>
        <w:t>فقد</w:t>
      </w:r>
      <w:proofErr w:type="gramEnd"/>
      <w:r w:rsidRPr="00433A6F">
        <w:rPr>
          <w:rFonts w:ascii="Simplified Arabic" w:hAnsi="Simplified Arabic" w:cs="Simplified Arabic"/>
          <w:sz w:val="32"/>
          <w:szCs w:val="32"/>
          <w:rtl/>
        </w:rPr>
        <w:t xml:space="preserve"> كرست جهودا كبيرة لمتابعة حالات الأسرى المسيحيين من أجل منع تحولهم إلى الإسلام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إلى جانب اهتمامها بعمليات الفدية والتحرير. </w:t>
      </w:r>
      <w:proofErr w:type="gramStart"/>
      <w:r w:rsidRPr="00433A6F">
        <w:rPr>
          <w:rFonts w:ascii="Simplified Arabic" w:hAnsi="Simplified Arabic" w:cs="Simplified Arabic"/>
          <w:sz w:val="32"/>
          <w:szCs w:val="32"/>
          <w:rtl/>
        </w:rPr>
        <w:t>وما</w:t>
      </w:r>
      <w:proofErr w:type="gramEnd"/>
      <w:r w:rsidRPr="00433A6F">
        <w:rPr>
          <w:rFonts w:ascii="Simplified Arabic" w:hAnsi="Simplified Arabic" w:cs="Simplified Arabic"/>
          <w:sz w:val="32"/>
          <w:szCs w:val="32"/>
          <w:rtl/>
        </w:rPr>
        <w:t xml:space="preserve"> ميز نشاطها هو الصراع والتنافس الخفي بين تلك الجهات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 تحرير الأسرى يتطلب دفع مبالغ الفدية إضافة إلى نفقات أخرى فرضتها الدولة الجزائرية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جعل فدية الأسرى مصدرا لتعزيز خزينة الدولة عبر اقتطاعات مالية مستمدة من هذه التجارة</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311"/>
      </w:r>
    </w:p>
    <w:p w:rsidR="00F44A98" w:rsidRPr="00433A6F" w:rsidRDefault="00875A7F" w:rsidP="00200F0D">
      <w:pPr>
        <w:bidi/>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rPr>
        <w:lastRenderedPageBreak/>
        <w:t>حاولت مختلف التنظيمات ملء الفراغ الذي خلفته الحروب الطويلة بين الدولة الإسبانية و إيالات شمال إفريقيا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من التكفل بالأسرى المسيحيين بالجزائر وشمال إفريقيا</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 xml:space="preserve">خاصة في القرن 16 و 17 </w:t>
      </w:r>
      <w:r w:rsidR="007006D2" w:rsidRPr="00433A6F">
        <w:rPr>
          <w:rFonts w:ascii="Simplified Arabic" w:hAnsi="Simplified Arabic" w:cs="Simplified Arabic" w:hint="cs"/>
          <w:sz w:val="32"/>
          <w:szCs w:val="32"/>
          <w:rtl/>
          <w:lang w:bidi="ar-DZ"/>
        </w:rPr>
        <w:t xml:space="preserve"> . </w:t>
      </w:r>
      <w:r w:rsidR="000E1164" w:rsidRPr="00433A6F">
        <w:rPr>
          <w:rStyle w:val="Appelnotedebasdep"/>
          <w:rFonts w:ascii="Simplified Arabic" w:hAnsi="Simplified Arabic" w:cs="Simplified Arabic"/>
          <w:sz w:val="32"/>
          <w:szCs w:val="32"/>
          <w:rtl/>
          <w:lang w:bidi="ar-DZ"/>
        </w:rPr>
        <w:footnoteReference w:id="312"/>
      </w:r>
    </w:p>
    <w:p w:rsidR="0091686D" w:rsidRPr="00433A6F" w:rsidRDefault="007006D2" w:rsidP="001B0497">
      <w:pPr>
        <w:pStyle w:val="Titre1"/>
        <w:jc w:val="both"/>
        <w:rPr>
          <w:rtl/>
        </w:rPr>
      </w:pPr>
      <w:bookmarkStart w:id="234" w:name="_Toc209017353"/>
      <w:r w:rsidRPr="00433A6F">
        <w:rPr>
          <w:rFonts w:hint="cs"/>
          <w:rtl/>
        </w:rPr>
        <w:t>رابعا</w:t>
      </w:r>
      <w:r w:rsidR="0091686D" w:rsidRPr="00433A6F">
        <w:rPr>
          <w:rFonts w:hint="cs"/>
          <w:rtl/>
        </w:rPr>
        <w:t xml:space="preserve">: </w:t>
      </w:r>
      <w:proofErr w:type="gramStart"/>
      <w:r w:rsidR="0091686D" w:rsidRPr="00433A6F">
        <w:rPr>
          <w:rFonts w:hint="cs"/>
          <w:rtl/>
        </w:rPr>
        <w:t>جهود</w:t>
      </w:r>
      <w:proofErr w:type="gramEnd"/>
      <w:r w:rsidR="0091686D" w:rsidRPr="00433A6F">
        <w:rPr>
          <w:rFonts w:hint="cs"/>
          <w:rtl/>
        </w:rPr>
        <w:t xml:space="preserve"> مفتدي الأسرى</w:t>
      </w:r>
      <w:bookmarkEnd w:id="234"/>
    </w:p>
    <w:p w:rsidR="000E1164" w:rsidRPr="00433A6F" w:rsidRDefault="00DA5461" w:rsidP="001B0497">
      <w:pPr>
        <w:pStyle w:val="Titre1"/>
        <w:jc w:val="both"/>
        <w:rPr>
          <w:b w:val="0"/>
          <w:bCs w:val="0"/>
          <w:szCs w:val="32"/>
          <w:rtl/>
        </w:rPr>
      </w:pPr>
      <w:bookmarkStart w:id="235" w:name="_Toc209017354"/>
      <w:r w:rsidRPr="00433A6F">
        <w:rPr>
          <w:b w:val="0"/>
          <w:bCs w:val="0"/>
          <w:szCs w:val="32"/>
          <w:rtl/>
        </w:rPr>
        <w:t>إن تحديد مهام و التزامات هذه الفئة بدقة ليس بالأمر السهل</w:t>
      </w:r>
      <w:r w:rsidR="00771974" w:rsidRPr="00433A6F">
        <w:rPr>
          <w:b w:val="0"/>
          <w:bCs w:val="0"/>
          <w:szCs w:val="32"/>
          <w:rtl/>
        </w:rPr>
        <w:t xml:space="preserve">، </w:t>
      </w:r>
      <w:r w:rsidRPr="00433A6F">
        <w:rPr>
          <w:b w:val="0"/>
          <w:bCs w:val="0"/>
          <w:szCs w:val="32"/>
          <w:rtl/>
        </w:rPr>
        <w:t>خاصة في غياب المصادر</w:t>
      </w:r>
      <w:r w:rsidRPr="00433A6F">
        <w:rPr>
          <w:b w:val="0"/>
          <w:bCs w:val="0"/>
          <w:szCs w:val="32"/>
        </w:rPr>
        <w:br/>
      </w:r>
      <w:r w:rsidRPr="00433A6F">
        <w:rPr>
          <w:b w:val="0"/>
          <w:bCs w:val="0"/>
          <w:szCs w:val="32"/>
          <w:rtl/>
        </w:rPr>
        <w:t>المحلية التي تتناول هذا الموضوع</w:t>
      </w:r>
      <w:r w:rsidR="00771974" w:rsidRPr="00433A6F">
        <w:rPr>
          <w:b w:val="0"/>
          <w:bCs w:val="0"/>
          <w:szCs w:val="32"/>
          <w:rtl/>
        </w:rPr>
        <w:t xml:space="preserve">، </w:t>
      </w:r>
      <w:r w:rsidRPr="00433A6F">
        <w:rPr>
          <w:b w:val="0"/>
          <w:bCs w:val="0"/>
          <w:szCs w:val="32"/>
          <w:rtl/>
        </w:rPr>
        <w:t>الأمر الذي فرض علينا الاعتماد شبه الكلي على المصادرالأوروبية من تقارير الأسرىو القساوسةو الرحالة و الجغرافيينالذين زاروا الجزائر وأقاموا بها لفترات زمنية معينة</w:t>
      </w:r>
      <w:bookmarkEnd w:id="235"/>
    </w:p>
    <w:p w:rsidR="000E1164" w:rsidRPr="00433A6F" w:rsidRDefault="00DA5461" w:rsidP="009A7A3F">
      <w:pPr>
        <w:pStyle w:val="Titre1"/>
        <w:ind w:firstLine="708"/>
        <w:jc w:val="both"/>
        <w:rPr>
          <w:b w:val="0"/>
          <w:bCs w:val="0"/>
          <w:szCs w:val="32"/>
          <w:rtl/>
        </w:rPr>
      </w:pPr>
      <w:bookmarkStart w:id="236" w:name="_Toc209017355"/>
      <w:r w:rsidRPr="00433A6F">
        <w:rPr>
          <w:b w:val="0"/>
          <w:bCs w:val="0"/>
          <w:szCs w:val="32"/>
          <w:rtl/>
        </w:rPr>
        <w:t>بعد اطلاعنا على بعض هذه المصادر توصلنا إلى أن لهؤلاء المسيحيين مهاماً متعددة يمكنأن نقسمها إلى قسمين</w:t>
      </w:r>
      <w:r w:rsidRPr="00433A6F">
        <w:rPr>
          <w:b w:val="0"/>
          <w:bCs w:val="0"/>
          <w:szCs w:val="32"/>
        </w:rPr>
        <w:t>:</w:t>
      </w:r>
      <w:bookmarkEnd w:id="236"/>
    </w:p>
    <w:p w:rsidR="00200F0D" w:rsidRPr="00433A6F" w:rsidRDefault="00DA5461" w:rsidP="00200F0D">
      <w:pPr>
        <w:pStyle w:val="Titre1"/>
        <w:jc w:val="both"/>
        <w:rPr>
          <w:b w:val="0"/>
          <w:bCs w:val="0"/>
          <w:szCs w:val="32"/>
          <w:rtl/>
        </w:rPr>
      </w:pPr>
      <w:bookmarkStart w:id="237" w:name="_Toc209017356"/>
      <w:r w:rsidRPr="00433A6F">
        <w:rPr>
          <w:b w:val="0"/>
          <w:bCs w:val="0"/>
          <w:szCs w:val="32"/>
        </w:rPr>
        <w:t xml:space="preserve">- </w:t>
      </w:r>
      <w:r w:rsidRPr="00433A6F">
        <w:rPr>
          <w:b w:val="0"/>
          <w:bCs w:val="0"/>
          <w:szCs w:val="32"/>
          <w:rtl/>
        </w:rPr>
        <w:t>مهام معلنة مصرح بها</w:t>
      </w:r>
      <w:r w:rsidR="00771974" w:rsidRPr="00433A6F">
        <w:rPr>
          <w:b w:val="0"/>
          <w:bCs w:val="0"/>
          <w:szCs w:val="32"/>
          <w:rtl/>
        </w:rPr>
        <w:t xml:space="preserve">، </w:t>
      </w:r>
      <w:r w:rsidRPr="00433A6F">
        <w:rPr>
          <w:b w:val="0"/>
          <w:bCs w:val="0"/>
          <w:szCs w:val="32"/>
          <w:rtl/>
        </w:rPr>
        <w:t xml:space="preserve">و مهام خفية (سرية) استنتجناها من خلال القراءة المتأنية </w:t>
      </w:r>
      <w:r w:rsidRPr="00433A6F">
        <w:rPr>
          <w:b w:val="0"/>
          <w:bCs w:val="0"/>
          <w:szCs w:val="32"/>
        </w:rPr>
        <w:br/>
      </w:r>
      <w:r w:rsidRPr="00433A6F">
        <w:rPr>
          <w:b w:val="0"/>
          <w:bCs w:val="0"/>
          <w:szCs w:val="32"/>
          <w:rtl/>
        </w:rPr>
        <w:t>و الواعية لكتاباتهم</w:t>
      </w:r>
    </w:p>
    <w:p w:rsidR="002762FA" w:rsidRPr="00433A6F" w:rsidRDefault="00DA5461" w:rsidP="00200F0D">
      <w:pPr>
        <w:pStyle w:val="Titre1"/>
        <w:jc w:val="both"/>
        <w:rPr>
          <w:b w:val="0"/>
          <w:bCs w:val="0"/>
          <w:szCs w:val="32"/>
          <w:rtl/>
        </w:rPr>
      </w:pPr>
      <w:r w:rsidRPr="00433A6F">
        <w:rPr>
          <w:b w:val="0"/>
          <w:bCs w:val="0"/>
          <w:szCs w:val="32"/>
        </w:rPr>
        <w:t xml:space="preserve"> </w:t>
      </w:r>
      <w:bookmarkStart w:id="238" w:name="_Toc209017357"/>
      <w:bookmarkEnd w:id="237"/>
      <w:r w:rsidR="0033282A" w:rsidRPr="00433A6F">
        <w:rPr>
          <w:rFonts w:hint="cs"/>
          <w:rtl/>
        </w:rPr>
        <w:t xml:space="preserve">1 </w:t>
      </w:r>
      <w:proofErr w:type="gramStart"/>
      <w:r w:rsidR="0033282A" w:rsidRPr="00433A6F">
        <w:rPr>
          <w:rFonts w:hint="cs"/>
          <w:rtl/>
        </w:rPr>
        <w:t>المهام</w:t>
      </w:r>
      <w:proofErr w:type="gramEnd"/>
      <w:r w:rsidR="0033282A" w:rsidRPr="00433A6F">
        <w:rPr>
          <w:rFonts w:hint="cs"/>
          <w:rtl/>
        </w:rPr>
        <w:t xml:space="preserve"> المعلنة</w:t>
      </w:r>
      <w:bookmarkEnd w:id="238"/>
    </w:p>
    <w:p w:rsidR="0033282A" w:rsidRPr="00433A6F" w:rsidRDefault="0033282A" w:rsidP="00775F83">
      <w:pPr>
        <w:pStyle w:val="Titre1"/>
        <w:jc w:val="both"/>
        <w:rPr>
          <w:rtl/>
        </w:rPr>
      </w:pPr>
      <w:bookmarkStart w:id="239" w:name="_Toc209017358"/>
      <w:r w:rsidRPr="00433A6F">
        <w:rPr>
          <w:rFonts w:hint="cs"/>
          <w:rtl/>
        </w:rPr>
        <w:t xml:space="preserve">_ إفتداء الأسرى المسيحيين : </w:t>
      </w:r>
      <w:r w:rsidR="00E91634" w:rsidRPr="00433A6F">
        <w:rPr>
          <w:b w:val="0"/>
          <w:bCs w:val="0"/>
          <w:szCs w:val="32"/>
          <w:rtl/>
        </w:rPr>
        <w:t>يعتبر الافتداء ركن أساسي و واجب مقدس عند</w:t>
      </w:r>
      <w:r w:rsidR="00E91634" w:rsidRPr="00433A6F">
        <w:rPr>
          <w:b w:val="0"/>
          <w:bCs w:val="0"/>
          <w:szCs w:val="32"/>
        </w:rPr>
        <w:br/>
      </w:r>
      <w:r w:rsidR="00E91634" w:rsidRPr="00433A6F">
        <w:rPr>
          <w:b w:val="0"/>
          <w:bCs w:val="0"/>
          <w:szCs w:val="32"/>
          <w:rtl/>
        </w:rPr>
        <w:t>المسيحيين</w:t>
      </w:r>
      <w:r w:rsidR="00771974" w:rsidRPr="00433A6F">
        <w:rPr>
          <w:b w:val="0"/>
          <w:bCs w:val="0"/>
          <w:szCs w:val="32"/>
          <w:rtl/>
        </w:rPr>
        <w:t xml:space="preserve">، </w:t>
      </w:r>
      <w:r w:rsidR="00E91634" w:rsidRPr="00433A6F">
        <w:rPr>
          <w:b w:val="0"/>
          <w:bCs w:val="0"/>
          <w:szCs w:val="32"/>
          <w:rtl/>
        </w:rPr>
        <w:t>و قد عبر "الأب دان</w:t>
      </w:r>
      <w:r w:rsidR="00E91634" w:rsidRPr="00433A6F">
        <w:rPr>
          <w:b w:val="0"/>
          <w:bCs w:val="0"/>
          <w:szCs w:val="32"/>
        </w:rPr>
        <w:t xml:space="preserve">" « Dan .P » </w:t>
      </w:r>
      <w:r w:rsidR="00E91634" w:rsidRPr="00433A6F">
        <w:rPr>
          <w:b w:val="0"/>
          <w:bCs w:val="0"/>
          <w:szCs w:val="32"/>
          <w:rtl/>
        </w:rPr>
        <w:t>عن قداسة هذا الواجب بقوله: "إن المسيحلم يفتدالبشرية لا بالذهب و لا بالفضة</w:t>
      </w:r>
      <w:r w:rsidR="00771974" w:rsidRPr="00433A6F">
        <w:rPr>
          <w:b w:val="0"/>
          <w:bCs w:val="0"/>
          <w:szCs w:val="32"/>
          <w:rtl/>
        </w:rPr>
        <w:t xml:space="preserve">، </w:t>
      </w:r>
      <w:r w:rsidR="00E91634" w:rsidRPr="00433A6F">
        <w:rPr>
          <w:b w:val="0"/>
          <w:bCs w:val="0"/>
          <w:szCs w:val="32"/>
          <w:rtl/>
        </w:rPr>
        <w:t>و إنما افتداها بدمه الغالي الذي انحدر بأعماق الأرض</w:t>
      </w:r>
      <w:r w:rsidR="0065600E" w:rsidRPr="00433A6F">
        <w:rPr>
          <w:b w:val="0"/>
          <w:bCs w:val="0"/>
          <w:szCs w:val="32"/>
          <w:rtl/>
        </w:rPr>
        <w:t>في كل بقاع المعمورة من أجل إنقاذ الأسرى المسيحيين الذين يعانون العذاب و الموت</w:t>
      </w:r>
      <w:r w:rsidR="00771974" w:rsidRPr="00433A6F">
        <w:rPr>
          <w:b w:val="0"/>
          <w:bCs w:val="0"/>
          <w:szCs w:val="32"/>
          <w:rtl/>
        </w:rPr>
        <w:t xml:space="preserve">، </w:t>
      </w:r>
      <w:r w:rsidR="0065600E" w:rsidRPr="00433A6F">
        <w:rPr>
          <w:b w:val="0"/>
          <w:bCs w:val="0"/>
          <w:szCs w:val="32"/>
          <w:rtl/>
        </w:rPr>
        <w:t>و إ</w:t>
      </w:r>
      <w:r w:rsidR="007E7F3E" w:rsidRPr="00433A6F">
        <w:rPr>
          <w:b w:val="0"/>
          <w:bCs w:val="0"/>
          <w:szCs w:val="32"/>
          <w:rtl/>
        </w:rPr>
        <w:t xml:space="preserve">خراجهم من الظلمات إلى </w:t>
      </w:r>
      <w:proofErr w:type="gramStart"/>
      <w:r w:rsidR="007E7F3E" w:rsidRPr="00433A6F">
        <w:rPr>
          <w:b w:val="0"/>
          <w:bCs w:val="0"/>
          <w:szCs w:val="32"/>
          <w:rtl/>
        </w:rPr>
        <w:t>النور ..</w:t>
      </w:r>
      <w:proofErr w:type="gramEnd"/>
      <w:r w:rsidR="0065600E" w:rsidRPr="00433A6F">
        <w:rPr>
          <w:b w:val="0"/>
          <w:bCs w:val="0"/>
          <w:szCs w:val="32"/>
          <w:rtl/>
        </w:rPr>
        <w:t xml:space="preserve"> فنحن مجبرون على إنقاذ هؤلاء الأسرى</w:t>
      </w:r>
      <w:r w:rsidR="0065600E" w:rsidRPr="00433A6F">
        <w:rPr>
          <w:b w:val="0"/>
          <w:bCs w:val="0"/>
          <w:szCs w:val="32"/>
        </w:rPr>
        <w:t xml:space="preserve"> ...</w:t>
      </w:r>
      <w:r w:rsidR="007E7F3E" w:rsidRPr="00433A6F">
        <w:rPr>
          <w:rFonts w:hint="cs"/>
          <w:b w:val="0"/>
          <w:bCs w:val="0"/>
          <w:szCs w:val="32"/>
          <w:rtl/>
        </w:rPr>
        <w:t>"</w:t>
      </w:r>
      <w:r w:rsidR="00775F83" w:rsidRPr="00433A6F">
        <w:rPr>
          <w:rStyle w:val="Appelnotedebasdep"/>
          <w:b w:val="0"/>
          <w:bCs w:val="0"/>
          <w:szCs w:val="32"/>
          <w:rtl/>
        </w:rPr>
        <w:footnoteReference w:id="313"/>
      </w:r>
      <w:bookmarkEnd w:id="239"/>
    </w:p>
    <w:p w:rsidR="002762FA" w:rsidRPr="00433A6F" w:rsidRDefault="0065600E" w:rsidP="00B34E45">
      <w:pPr>
        <w:pStyle w:val="Titre1"/>
        <w:ind w:firstLine="566"/>
        <w:jc w:val="both"/>
        <w:rPr>
          <w:b w:val="0"/>
          <w:bCs w:val="0"/>
          <w:sz w:val="18"/>
          <w:szCs w:val="18"/>
        </w:rPr>
      </w:pPr>
      <w:bookmarkStart w:id="240" w:name="_Toc209017359"/>
      <w:r w:rsidRPr="00433A6F">
        <w:rPr>
          <w:b w:val="0"/>
          <w:bCs w:val="0"/>
          <w:szCs w:val="32"/>
          <w:rtl/>
        </w:rPr>
        <w:lastRenderedPageBreak/>
        <w:t>و أضاف "غرامي</w:t>
      </w:r>
      <w:r w:rsidRPr="00433A6F">
        <w:rPr>
          <w:b w:val="0"/>
          <w:bCs w:val="0"/>
          <w:szCs w:val="32"/>
        </w:rPr>
        <w:t xml:space="preserve">" « Gramaye » </w:t>
      </w:r>
      <w:r w:rsidRPr="00433A6F">
        <w:rPr>
          <w:b w:val="0"/>
          <w:bCs w:val="0"/>
          <w:szCs w:val="32"/>
          <w:rtl/>
        </w:rPr>
        <w:t>قائلاً : "كل واحد كان يتمنى أن تتيح له فرصة التضحيةبالنفس</w:t>
      </w:r>
      <w:r w:rsidR="00771974" w:rsidRPr="00433A6F">
        <w:rPr>
          <w:b w:val="0"/>
          <w:bCs w:val="0"/>
          <w:szCs w:val="32"/>
          <w:rtl/>
        </w:rPr>
        <w:t xml:space="preserve">، </w:t>
      </w:r>
      <w:r w:rsidRPr="00433A6F">
        <w:rPr>
          <w:b w:val="0"/>
          <w:bCs w:val="0"/>
          <w:szCs w:val="32"/>
          <w:rtl/>
        </w:rPr>
        <w:t>بتقديم التبرعات و الأعمال الخيرية من اجل مداواة هذا الجرح الذي تعاني منه هذهالمجموعة (أي الأسرى</w:t>
      </w:r>
      <w:r w:rsidRPr="00433A6F">
        <w:rPr>
          <w:rFonts w:hint="cs"/>
          <w:b w:val="0"/>
          <w:bCs w:val="0"/>
          <w:szCs w:val="32"/>
          <w:rtl/>
        </w:rPr>
        <w:t xml:space="preserve">) . " </w:t>
      </w:r>
      <w:r w:rsidR="00775F83" w:rsidRPr="00433A6F">
        <w:rPr>
          <w:rStyle w:val="Appelnotedebasdep"/>
          <w:b w:val="0"/>
          <w:bCs w:val="0"/>
          <w:szCs w:val="32"/>
          <w:rtl/>
        </w:rPr>
        <w:footnoteReference w:id="314"/>
      </w:r>
      <w:bookmarkEnd w:id="240"/>
    </w:p>
    <w:p w:rsidR="002762FA" w:rsidRPr="00433A6F" w:rsidRDefault="00631B58" w:rsidP="00B34E45">
      <w:pPr>
        <w:pStyle w:val="Titre1"/>
        <w:ind w:firstLine="566"/>
        <w:jc w:val="both"/>
        <w:rPr>
          <w:rFonts w:ascii="ArabicTransparent" w:hAnsi="ArabicTransparent"/>
          <w:b w:val="0"/>
          <w:bCs w:val="0"/>
          <w:szCs w:val="32"/>
          <w:rtl/>
        </w:rPr>
      </w:pPr>
      <w:bookmarkStart w:id="241" w:name="_Toc209017360"/>
      <w:r w:rsidRPr="00433A6F">
        <w:rPr>
          <w:rFonts w:ascii="ArabicTransparent" w:hAnsi="ArabicTransparent" w:hint="cs"/>
          <w:b w:val="0"/>
          <w:bCs w:val="0"/>
          <w:szCs w:val="32"/>
          <w:rtl/>
        </w:rPr>
        <w:t xml:space="preserve">بداية بجمع الأموال فقد كانت </w:t>
      </w:r>
      <w:r w:rsidR="009707E0" w:rsidRPr="00433A6F">
        <w:rPr>
          <w:rFonts w:ascii="ArabicTransparent" w:hAnsi="ArabicTransparent"/>
          <w:b w:val="0"/>
          <w:bCs w:val="0"/>
          <w:szCs w:val="32"/>
          <w:rtl/>
        </w:rPr>
        <w:t>الفداءات التي تتم من طرف آباء و قساوسة الفداء مكلفة كثير</w:t>
      </w:r>
      <w:r w:rsidR="009707E0" w:rsidRPr="00433A6F">
        <w:rPr>
          <w:rFonts w:ascii="ArabicTransparent" w:hAnsi="ArabicTransparent" w:hint="cs"/>
          <w:b w:val="0"/>
          <w:bCs w:val="0"/>
          <w:szCs w:val="32"/>
          <w:rtl/>
        </w:rPr>
        <w:t>ا</w:t>
      </w:r>
      <w:r w:rsidR="00771974" w:rsidRPr="00433A6F">
        <w:rPr>
          <w:rFonts w:ascii="ArabicTransparent" w:hAnsi="ArabicTransparent"/>
          <w:b w:val="0"/>
          <w:bCs w:val="0"/>
          <w:szCs w:val="32"/>
          <w:rtl/>
        </w:rPr>
        <w:t xml:space="preserve">، </w:t>
      </w:r>
      <w:r w:rsidR="009707E0" w:rsidRPr="00433A6F">
        <w:rPr>
          <w:rFonts w:ascii="ArabicTransparent" w:hAnsi="ArabicTransparent"/>
          <w:b w:val="0"/>
          <w:bCs w:val="0"/>
          <w:szCs w:val="32"/>
          <w:rtl/>
        </w:rPr>
        <w:t>لأن هؤلاء الآباء مجبرونعلى دفع بعض الحقوق و مرغمون على تقديم هدية للداي و بعض ضباط الديوان و كثيرا مايتطلب تحرير بعض الأسرى</w:t>
      </w:r>
      <w:r w:rsidR="00771974" w:rsidRPr="00433A6F">
        <w:rPr>
          <w:rFonts w:ascii="ArabicTransparent" w:hAnsi="ArabicTransparent"/>
          <w:b w:val="0"/>
          <w:bCs w:val="0"/>
          <w:szCs w:val="32"/>
          <w:rtl/>
        </w:rPr>
        <w:t xml:space="preserve">، </w:t>
      </w:r>
      <w:r w:rsidR="009707E0" w:rsidRPr="00433A6F">
        <w:rPr>
          <w:rFonts w:ascii="ArabicTransparent" w:hAnsi="ArabicTransparent"/>
          <w:b w:val="0"/>
          <w:bCs w:val="0"/>
          <w:szCs w:val="32"/>
          <w:rtl/>
        </w:rPr>
        <w:t>مبالغ باهظة تحددها إرادة الداي</w:t>
      </w:r>
      <w:r w:rsidR="009707E0" w:rsidRPr="00433A6F">
        <w:rPr>
          <w:rFonts w:ascii="ArabicTransparent" w:hAnsi="ArabicTransparent" w:hint="cs"/>
          <w:b w:val="0"/>
          <w:bCs w:val="0"/>
          <w:szCs w:val="32"/>
          <w:rtl/>
        </w:rPr>
        <w:t xml:space="preserve">. </w:t>
      </w:r>
      <w:r w:rsidR="00775F83" w:rsidRPr="00433A6F">
        <w:rPr>
          <w:rStyle w:val="Appelnotedebasdep"/>
          <w:rFonts w:ascii="ArabicTransparent" w:hAnsi="ArabicTransparent"/>
          <w:b w:val="0"/>
          <w:bCs w:val="0"/>
          <w:szCs w:val="32"/>
          <w:rtl/>
        </w:rPr>
        <w:footnoteReference w:id="315"/>
      </w:r>
      <w:bookmarkEnd w:id="241"/>
    </w:p>
    <w:p w:rsidR="002762FA" w:rsidRPr="00433A6F" w:rsidRDefault="00CD4DDD" w:rsidP="00B34E45">
      <w:pPr>
        <w:pStyle w:val="Titre1"/>
        <w:ind w:firstLine="566"/>
        <w:jc w:val="both"/>
        <w:rPr>
          <w:b w:val="0"/>
          <w:bCs w:val="0"/>
          <w:szCs w:val="32"/>
          <w:rtl/>
        </w:rPr>
      </w:pPr>
      <w:bookmarkStart w:id="242" w:name="_Toc209017361"/>
      <w:r w:rsidRPr="00433A6F">
        <w:rPr>
          <w:b w:val="0"/>
          <w:bCs w:val="0"/>
          <w:szCs w:val="32"/>
          <w:rtl/>
        </w:rPr>
        <w:t>وبعدها إقامة مواكب جمع الأموال</w:t>
      </w:r>
      <w:r w:rsidR="00771974" w:rsidRPr="00433A6F">
        <w:rPr>
          <w:b w:val="0"/>
          <w:bCs w:val="0"/>
          <w:szCs w:val="32"/>
          <w:rtl/>
        </w:rPr>
        <w:t xml:space="preserve">، </w:t>
      </w:r>
      <w:r w:rsidRPr="00433A6F">
        <w:rPr>
          <w:rFonts w:hint="cs"/>
          <w:b w:val="0"/>
          <w:bCs w:val="0"/>
          <w:szCs w:val="32"/>
          <w:rtl/>
        </w:rPr>
        <w:t xml:space="preserve">إذ </w:t>
      </w:r>
      <w:r w:rsidRPr="00433A6F">
        <w:rPr>
          <w:b w:val="0"/>
          <w:bCs w:val="0"/>
          <w:szCs w:val="32"/>
          <w:rtl/>
        </w:rPr>
        <w:t>كانت تقام عقب كل عملية افتداء هامة تحت إشراف أباء و قساوسة الفداء . و يشارك فيهاالأسرى الذين تحصلوا على حرياتهم</w:t>
      </w:r>
      <w:r w:rsidR="00771974" w:rsidRPr="00433A6F">
        <w:rPr>
          <w:b w:val="0"/>
          <w:bCs w:val="0"/>
          <w:szCs w:val="32"/>
          <w:rtl/>
        </w:rPr>
        <w:t xml:space="preserve">، </w:t>
      </w:r>
      <w:r w:rsidRPr="00433A6F">
        <w:rPr>
          <w:b w:val="0"/>
          <w:bCs w:val="0"/>
          <w:szCs w:val="32"/>
          <w:rtl/>
        </w:rPr>
        <w:t>قدم الأب "دان</w:t>
      </w:r>
      <w:r w:rsidRPr="00433A6F">
        <w:rPr>
          <w:b w:val="0"/>
          <w:bCs w:val="0"/>
          <w:szCs w:val="32"/>
        </w:rPr>
        <w:t xml:space="preserve">" « Dan .P » </w:t>
      </w:r>
      <w:r w:rsidRPr="00433A6F">
        <w:rPr>
          <w:b w:val="0"/>
          <w:bCs w:val="0"/>
          <w:szCs w:val="32"/>
          <w:rtl/>
        </w:rPr>
        <w:t>وصفا دقيقاً لأحد هذه المواكب التي شارك فيها سنة 1635 مبفرنسا حيث اتجه الجمع من مرسيليا قاصداً باريس مروراً بعدة مدن</w:t>
      </w:r>
      <w:r w:rsidR="00771974" w:rsidRPr="00433A6F">
        <w:rPr>
          <w:b w:val="0"/>
          <w:bCs w:val="0"/>
          <w:szCs w:val="32"/>
          <w:rtl/>
        </w:rPr>
        <w:t xml:space="preserve">، </w:t>
      </w:r>
      <w:r w:rsidRPr="00433A6F">
        <w:rPr>
          <w:rFonts w:hint="cs"/>
          <w:b w:val="0"/>
          <w:bCs w:val="0"/>
          <w:szCs w:val="32"/>
          <w:rtl/>
        </w:rPr>
        <w:t>إلى</w:t>
      </w:r>
      <w:r w:rsidRPr="00433A6F">
        <w:rPr>
          <w:b w:val="0"/>
          <w:bCs w:val="0"/>
          <w:szCs w:val="32"/>
          <w:rtl/>
        </w:rPr>
        <w:t xml:space="preserve"> أن وصلوا إلى باب "القديس أنطوان</w:t>
      </w:r>
      <w:r w:rsidRPr="00433A6F">
        <w:rPr>
          <w:b w:val="0"/>
          <w:bCs w:val="0"/>
          <w:szCs w:val="32"/>
        </w:rPr>
        <w:t xml:space="preserve">" </w:t>
      </w:r>
      <w:r w:rsidRPr="00433A6F">
        <w:rPr>
          <w:b w:val="0"/>
          <w:bCs w:val="0"/>
          <w:szCs w:val="32"/>
          <w:rtl/>
        </w:rPr>
        <w:t>أين استقبلوا بالشموع من طرف إخوانهم التابعين ل</w:t>
      </w:r>
      <w:r w:rsidR="008E27EC" w:rsidRPr="00433A6F">
        <w:rPr>
          <w:b w:val="0"/>
          <w:bCs w:val="0"/>
          <w:szCs w:val="32"/>
          <w:rtl/>
        </w:rPr>
        <w:t>نفس التنظيم (الثالوث</w:t>
      </w:r>
      <w:proofErr w:type="gramStart"/>
      <w:r w:rsidR="008E27EC" w:rsidRPr="00433A6F">
        <w:rPr>
          <w:b w:val="0"/>
          <w:bCs w:val="0"/>
          <w:szCs w:val="32"/>
          <w:rtl/>
        </w:rPr>
        <w:t>)</w:t>
      </w:r>
      <w:r w:rsidRPr="00433A6F">
        <w:rPr>
          <w:b w:val="0"/>
          <w:bCs w:val="0"/>
          <w:szCs w:val="32"/>
          <w:rtl/>
        </w:rPr>
        <w:t>بعدمسيرة</w:t>
      </w:r>
      <w:proofErr w:type="gramEnd"/>
      <w:r w:rsidRPr="00433A6F">
        <w:rPr>
          <w:b w:val="0"/>
          <w:bCs w:val="0"/>
          <w:szCs w:val="32"/>
          <w:rtl/>
        </w:rPr>
        <w:t xml:space="preserve"> دامت أربعة عشر يوماً من (06 ماي 1635 م إلى 20 ماي 635 1 م</w:t>
      </w:r>
      <w:r w:rsidRPr="00433A6F">
        <w:rPr>
          <w:rFonts w:hint="cs"/>
          <w:b w:val="0"/>
          <w:bCs w:val="0"/>
          <w:szCs w:val="32"/>
          <w:rtl/>
        </w:rPr>
        <w:t>) .</w:t>
      </w:r>
      <w:r w:rsidR="00775F83" w:rsidRPr="00433A6F">
        <w:rPr>
          <w:rStyle w:val="Appelnotedebasdep"/>
          <w:b w:val="0"/>
          <w:bCs w:val="0"/>
          <w:szCs w:val="32"/>
          <w:rtl/>
        </w:rPr>
        <w:footnoteReference w:id="316"/>
      </w:r>
      <w:bookmarkEnd w:id="242"/>
    </w:p>
    <w:p w:rsidR="00124EE4" w:rsidRPr="00433A6F" w:rsidRDefault="00DD37D1" w:rsidP="008E27EC">
      <w:pPr>
        <w:pStyle w:val="Titre1"/>
        <w:ind w:firstLine="566"/>
        <w:jc w:val="both"/>
        <w:rPr>
          <w:b w:val="0"/>
          <w:bCs w:val="0"/>
          <w:szCs w:val="32"/>
        </w:rPr>
      </w:pPr>
      <w:bookmarkStart w:id="243" w:name="_Toc209017362"/>
      <w:r w:rsidRPr="00433A6F">
        <w:rPr>
          <w:rFonts w:hint="cs"/>
          <w:b w:val="0"/>
          <w:bCs w:val="0"/>
          <w:szCs w:val="32"/>
          <w:rtl/>
        </w:rPr>
        <w:t>ثم إبحار آباء الفداء بإتجاه الجزائر لإفتداء الأسرى</w:t>
      </w:r>
      <w:r w:rsidR="00771974" w:rsidRPr="00433A6F">
        <w:rPr>
          <w:rFonts w:hint="cs"/>
          <w:b w:val="0"/>
          <w:bCs w:val="0"/>
          <w:szCs w:val="32"/>
          <w:rtl/>
        </w:rPr>
        <w:t xml:space="preserve">، </w:t>
      </w:r>
      <w:r w:rsidRPr="00433A6F">
        <w:rPr>
          <w:rFonts w:hint="cs"/>
          <w:b w:val="0"/>
          <w:bCs w:val="0"/>
          <w:szCs w:val="32"/>
          <w:rtl/>
        </w:rPr>
        <w:t>الذين قد تم إختيارهم من طرف أعضاء الجمعية الدينية بمقر الأسقفية</w:t>
      </w:r>
      <w:r w:rsidR="00771974" w:rsidRPr="00433A6F">
        <w:rPr>
          <w:rFonts w:hint="cs"/>
          <w:b w:val="0"/>
          <w:bCs w:val="0"/>
          <w:szCs w:val="32"/>
          <w:rtl/>
        </w:rPr>
        <w:t xml:space="preserve">، </w:t>
      </w:r>
      <w:r w:rsidRPr="00433A6F">
        <w:rPr>
          <w:rFonts w:hint="cs"/>
          <w:b w:val="0"/>
          <w:bCs w:val="0"/>
          <w:szCs w:val="32"/>
          <w:rtl/>
        </w:rPr>
        <w:t>محملين بالترخيص الممضي من طرف الملك .</w:t>
      </w:r>
      <w:bookmarkStart w:id="244" w:name="_Toc209017363"/>
      <w:bookmarkEnd w:id="243"/>
      <w:r w:rsidR="00722D05" w:rsidRPr="00433A6F">
        <w:rPr>
          <w:b w:val="0"/>
          <w:bCs w:val="0"/>
          <w:szCs w:val="32"/>
          <w:rtl/>
        </w:rPr>
        <w:t>رغم أن الإبحار باتجاه مدينة الجزائر يعتبر مجازفة</w:t>
      </w:r>
      <w:r w:rsidR="008E27EC" w:rsidRPr="00433A6F">
        <w:rPr>
          <w:b w:val="0"/>
          <w:bCs w:val="0"/>
          <w:szCs w:val="32"/>
          <w:rtl/>
        </w:rPr>
        <w:t xml:space="preserve"> مليئة بالأخطار التي تتسبب فيها</w:t>
      </w:r>
      <w:r w:rsidR="00722D05" w:rsidRPr="00433A6F">
        <w:rPr>
          <w:b w:val="0"/>
          <w:bCs w:val="0"/>
          <w:szCs w:val="32"/>
          <w:rtl/>
        </w:rPr>
        <w:t>خاصةرداءة الأحوال الجوية</w:t>
      </w:r>
      <w:r w:rsidR="00771974" w:rsidRPr="00433A6F">
        <w:rPr>
          <w:rFonts w:hint="cs"/>
          <w:b w:val="0"/>
          <w:bCs w:val="0"/>
          <w:szCs w:val="32"/>
          <w:rtl/>
        </w:rPr>
        <w:t xml:space="preserve">، </w:t>
      </w:r>
      <w:r w:rsidR="00722D05" w:rsidRPr="00433A6F">
        <w:rPr>
          <w:b w:val="0"/>
          <w:bCs w:val="0"/>
          <w:szCs w:val="32"/>
          <w:rtl/>
        </w:rPr>
        <w:t>إلاّ أن هؤلاء المغامرين كانوا محل ترحيب خاص مادام القساوسة</w:t>
      </w:r>
      <w:r w:rsidR="00722D05" w:rsidRPr="00433A6F">
        <w:rPr>
          <w:b w:val="0"/>
          <w:bCs w:val="0"/>
          <w:szCs w:val="32"/>
        </w:rPr>
        <w:br/>
      </w:r>
      <w:r w:rsidR="00722D05" w:rsidRPr="00433A6F">
        <w:rPr>
          <w:b w:val="0"/>
          <w:bCs w:val="0"/>
          <w:szCs w:val="32"/>
          <w:rtl/>
        </w:rPr>
        <w:lastRenderedPageBreak/>
        <w:t xml:space="preserve">يجيؤون بالنقود العينية إلى الجزائر دون التعرض لخطر الأسر و ذلك لأن سفنهم تتميز </w:t>
      </w:r>
      <w:r w:rsidR="00722D05" w:rsidRPr="00433A6F">
        <w:rPr>
          <w:b w:val="0"/>
          <w:bCs w:val="0"/>
          <w:szCs w:val="32"/>
        </w:rPr>
        <w:br/>
      </w:r>
      <w:r w:rsidR="00722D05" w:rsidRPr="00433A6F">
        <w:rPr>
          <w:b w:val="0"/>
          <w:bCs w:val="0"/>
          <w:szCs w:val="32"/>
          <w:rtl/>
        </w:rPr>
        <w:t>عن غيرها براية الفداء</w:t>
      </w:r>
      <w:r w:rsidR="00722D05" w:rsidRPr="00433A6F">
        <w:rPr>
          <w:rFonts w:hint="cs"/>
          <w:b w:val="0"/>
          <w:bCs w:val="0"/>
          <w:szCs w:val="32"/>
          <w:rtl/>
        </w:rPr>
        <w:t xml:space="preserve">. </w:t>
      </w:r>
      <w:r w:rsidR="00775F83" w:rsidRPr="00433A6F">
        <w:rPr>
          <w:rStyle w:val="Appelnotedebasdep"/>
          <w:b w:val="0"/>
          <w:bCs w:val="0"/>
          <w:szCs w:val="32"/>
          <w:rtl/>
        </w:rPr>
        <w:footnoteReference w:id="317"/>
      </w:r>
      <w:bookmarkEnd w:id="244"/>
    </w:p>
    <w:p w:rsidR="007604A8" w:rsidRPr="00433A6F" w:rsidRDefault="007604A8"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بمجرد وصول آباء الفداء إلى مدينة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يتجهونمباشرة لتحية الداي (حاكم الجزائر) حيث يقدمون له هدية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ويتفقد الآغا باشي الثروة التي تم إحضارها ثم </w:t>
      </w:r>
      <w:r w:rsidR="000B2FBB" w:rsidRPr="00433A6F">
        <w:rPr>
          <w:rFonts w:ascii="Simplified Arabic" w:hAnsi="Simplified Arabic" w:cs="Simplified Arabic"/>
          <w:sz w:val="32"/>
          <w:szCs w:val="32"/>
          <w:rtl/>
        </w:rPr>
        <w:t>يجهز الآباء بسكن خاص</w:t>
      </w:r>
      <w:r w:rsidR="00771974" w:rsidRPr="00433A6F">
        <w:rPr>
          <w:rFonts w:ascii="Simplified Arabic" w:hAnsi="Simplified Arabic" w:cs="Simplified Arabic"/>
          <w:sz w:val="32"/>
          <w:szCs w:val="32"/>
          <w:rtl/>
        </w:rPr>
        <w:t xml:space="preserve">، </w:t>
      </w:r>
      <w:r w:rsidR="000B2FBB" w:rsidRPr="00433A6F">
        <w:rPr>
          <w:rFonts w:ascii="Simplified Arabic" w:hAnsi="Simplified Arabic" w:cs="Simplified Arabic"/>
          <w:sz w:val="32"/>
          <w:szCs w:val="32"/>
          <w:rtl/>
        </w:rPr>
        <w:t>كما يعين لهم ترجماناً لمساعدتهم في تأدية مهامهم</w:t>
      </w:r>
      <w:r w:rsidR="00775F83" w:rsidRPr="00433A6F">
        <w:rPr>
          <w:rStyle w:val="Appelnotedebasdep"/>
          <w:rFonts w:ascii="Simplified Arabic" w:hAnsi="Simplified Arabic" w:cs="Simplified Arabic"/>
          <w:sz w:val="32"/>
          <w:szCs w:val="32"/>
          <w:rtl/>
        </w:rPr>
        <w:footnoteReference w:id="318"/>
      </w:r>
      <w:r w:rsidR="000B2FBB" w:rsidRPr="00433A6F">
        <w:rPr>
          <w:rFonts w:ascii="Simplified Arabic" w:hAnsi="Simplified Arabic" w:cs="Simplified Arabic"/>
          <w:sz w:val="32"/>
          <w:szCs w:val="32"/>
          <w:rtl/>
        </w:rPr>
        <w:t xml:space="preserve">. </w:t>
      </w:r>
    </w:p>
    <w:p w:rsidR="000B2FBB" w:rsidRPr="00433A6F" w:rsidRDefault="000B2FBB"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من أجل تحرير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 آباء الفداء يتفاوضون مع الجهةالمالكة (الداي أو الملاك الخواص)</w:t>
      </w:r>
      <w:r w:rsidR="00771974" w:rsidRPr="00433A6F">
        <w:rPr>
          <w:rFonts w:ascii="Simplified Arabic" w:hAnsi="Simplified Arabic" w:cs="Simplified Arabic" w:hint="cs"/>
          <w:sz w:val="32"/>
          <w:szCs w:val="32"/>
          <w:rtl/>
        </w:rPr>
        <w:t xml:space="preserve">، </w:t>
      </w:r>
      <w:r w:rsidR="00917D8D" w:rsidRPr="00433A6F">
        <w:rPr>
          <w:rFonts w:ascii="Simplified Arabic" w:hAnsi="Simplified Arabic" w:cs="Simplified Arabic" w:hint="cs"/>
          <w:sz w:val="32"/>
          <w:szCs w:val="32"/>
          <w:rtl/>
        </w:rPr>
        <w:t>ف</w:t>
      </w:r>
      <w:r w:rsidRPr="00433A6F">
        <w:rPr>
          <w:rFonts w:ascii="Simplified Arabic" w:hAnsi="Simplified Arabic" w:cs="Simplified Arabic"/>
          <w:sz w:val="32"/>
          <w:szCs w:val="32"/>
          <w:rtl/>
        </w:rPr>
        <w:t>كل الاستراتيجيات و الطرق و التقنيات المطبقة في عملية الفداء لها هدف واحد هو تحريرالأسرى بسعر جيد لهذا الطرف أو ذاك</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لهذا نجد المفاوضات تستغرق - عادة – شهرين</w:t>
      </w:r>
      <w:r w:rsidR="00B05947" w:rsidRPr="00433A6F">
        <w:rPr>
          <w:rFonts w:ascii="Simplified Arabic" w:hAnsi="Simplified Arabic" w:cs="Simplified Arabic"/>
          <w:sz w:val="32"/>
          <w:szCs w:val="32"/>
          <w:rtl/>
        </w:rPr>
        <w:t>أو ثلاثة أشهر قبل أن تتوج بنتائج</w:t>
      </w:r>
      <w:r w:rsidR="00771974" w:rsidRPr="00433A6F">
        <w:rPr>
          <w:rFonts w:ascii="Simplified Arabic" w:hAnsi="Simplified Arabic" w:cs="Simplified Arabic"/>
          <w:sz w:val="32"/>
          <w:szCs w:val="32"/>
          <w:rtl/>
        </w:rPr>
        <w:t xml:space="preserve">، </w:t>
      </w:r>
      <w:r w:rsidR="00B05947" w:rsidRPr="00433A6F">
        <w:rPr>
          <w:rFonts w:ascii="Simplified Arabic" w:hAnsi="Simplified Arabic" w:cs="Simplified Arabic"/>
          <w:sz w:val="32"/>
          <w:szCs w:val="32"/>
          <w:rtl/>
        </w:rPr>
        <w:t>حيث أن آباء الفداء يريدون تحرير أكبر عدد ممكن من الأسرى برؤوس الأموال التي يملكونها . بينما يسعى الملاك للحصول على هذه الأموالمقابل إطلاق سراح أقل عدد ممكن منهم</w:t>
      </w:r>
      <w:r w:rsidR="007D7134" w:rsidRPr="00433A6F">
        <w:rPr>
          <w:rFonts w:ascii="Simplified Arabic" w:hAnsi="Simplified Arabic" w:cs="Simplified Arabic" w:hint="cs"/>
          <w:sz w:val="32"/>
          <w:szCs w:val="32"/>
          <w:rtl/>
        </w:rPr>
        <w:t xml:space="preserve">. </w:t>
      </w:r>
    </w:p>
    <w:p w:rsidR="00775F83" w:rsidRPr="00433A6F" w:rsidRDefault="00FA49D5"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بالنسبة لأسرى الداي أو البايلك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تتم المفاوضات بحضور الباشا (حاكم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المترجم و القساوسة (آباء الفداء</w:t>
      </w:r>
      <w:r w:rsidR="00917D8D" w:rsidRPr="00433A6F">
        <w:rPr>
          <w:rFonts w:ascii="Simplified Arabic" w:hAnsi="Simplified Arabic" w:cs="Simplified Arabic" w:hint="cs"/>
          <w:sz w:val="32"/>
          <w:szCs w:val="32"/>
          <w:rtl/>
        </w:rPr>
        <w:t xml:space="preserve">) . </w:t>
      </w:r>
    </w:p>
    <w:p w:rsidR="007604A8" w:rsidRPr="00433A6F" w:rsidRDefault="00FA49D5"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يحمل هؤلاء القساوسة معهم قائمة بأسماء الأسرى الذي</w:t>
      </w:r>
      <w:r w:rsidR="008E27EC" w:rsidRPr="00433A6F">
        <w:rPr>
          <w:rFonts w:ascii="Simplified Arabic" w:hAnsi="Simplified Arabic" w:cs="Simplified Arabic"/>
          <w:sz w:val="32"/>
          <w:szCs w:val="32"/>
          <w:rtl/>
        </w:rPr>
        <w:t>ن كُلِّفوا بافتدائهم إما من طرف</w:t>
      </w:r>
      <w:r w:rsidRPr="00433A6F">
        <w:rPr>
          <w:rFonts w:ascii="Simplified Arabic" w:hAnsi="Simplified Arabic" w:cs="Simplified Arabic"/>
          <w:sz w:val="32"/>
          <w:szCs w:val="32"/>
          <w:rtl/>
        </w:rPr>
        <w:t>التنظيمالتابعين إليه و إما من طرف السلطات أو أصدق</w:t>
      </w:r>
      <w:r w:rsidR="008E27EC" w:rsidRPr="00433A6F">
        <w:rPr>
          <w:rFonts w:ascii="Simplified Arabic" w:hAnsi="Simplified Arabic" w:cs="Simplified Arabic"/>
          <w:sz w:val="32"/>
          <w:szCs w:val="32"/>
          <w:rtl/>
        </w:rPr>
        <w:t>اء الأسرى و ذويهم . في حين يأمر</w:t>
      </w:r>
      <w:r w:rsidRPr="00433A6F">
        <w:rPr>
          <w:rFonts w:ascii="Simplified Arabic" w:hAnsi="Simplified Arabic" w:cs="Simplified Arabic"/>
          <w:sz w:val="32"/>
          <w:szCs w:val="32"/>
          <w:rtl/>
        </w:rPr>
        <w:t>الباشا من جهته بافتداء عدد معين فقط من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ويفضل أن يكونوا من الشيوخ و المرضى و العجزة و مختلف الفئات غير المرغوب فيها</w:t>
      </w:r>
      <w:r w:rsidR="00775F83" w:rsidRPr="00433A6F">
        <w:rPr>
          <w:rStyle w:val="Appelnotedebasdep"/>
          <w:rFonts w:ascii="Simplified Arabic" w:hAnsi="Simplified Arabic" w:cs="Simplified Arabic"/>
          <w:sz w:val="32"/>
          <w:szCs w:val="32"/>
          <w:rtl/>
        </w:rPr>
        <w:footnoteReference w:id="319"/>
      </w:r>
      <w:r w:rsidR="007D7134" w:rsidRPr="00433A6F">
        <w:rPr>
          <w:rFonts w:ascii="Simplified Arabic" w:hAnsi="Simplified Arabic" w:cs="Simplified Arabic" w:hint="cs"/>
          <w:sz w:val="32"/>
          <w:szCs w:val="32"/>
          <w:rtl/>
        </w:rPr>
        <w:t xml:space="preserve">. </w:t>
      </w:r>
    </w:p>
    <w:p w:rsidR="007D7134" w:rsidRPr="00433A6F" w:rsidRDefault="007D7134" w:rsidP="00775F83">
      <w:pPr>
        <w:bidi/>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بالنسبة لتحديد مبلغ الفدية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كان ذلك عموماً من صلاحيات الباشا (حاكم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ما</w:t>
      </w:r>
      <w:r w:rsidR="00A54410"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على آباء الفداء إلاالخضوع أمام قراراته</w:t>
      </w:r>
      <w:r w:rsidR="00775F83" w:rsidRPr="00433A6F">
        <w:rPr>
          <w:rStyle w:val="Appelnotedebasdep"/>
          <w:rFonts w:ascii="Simplified Arabic" w:hAnsi="Simplified Arabic" w:cs="Simplified Arabic"/>
          <w:sz w:val="32"/>
          <w:szCs w:val="32"/>
          <w:rtl/>
        </w:rPr>
        <w:footnoteReference w:id="320"/>
      </w:r>
      <w:r w:rsidRPr="00433A6F">
        <w:rPr>
          <w:rFonts w:ascii="Simplified Arabic" w:hAnsi="Simplified Arabic" w:cs="Simplified Arabic" w:hint="cs"/>
          <w:sz w:val="32"/>
          <w:szCs w:val="32"/>
          <w:rtl/>
        </w:rPr>
        <w:t xml:space="preserve">. </w:t>
      </w:r>
    </w:p>
    <w:p w:rsidR="007604A8" w:rsidRPr="00433A6F" w:rsidRDefault="00FA49D5" w:rsidP="001B0497">
      <w:pPr>
        <w:bidi/>
        <w:jc w:val="both"/>
        <w:rPr>
          <w:rFonts w:ascii="Simplified Arabic" w:hAnsi="Simplified Arabic" w:cs="Simplified Arabic"/>
          <w:sz w:val="32"/>
          <w:szCs w:val="32"/>
          <w:rtl/>
        </w:rPr>
      </w:pPr>
      <w:r w:rsidRPr="00433A6F">
        <w:rPr>
          <w:rFonts w:ascii="Simplified Arabic" w:hAnsi="Simplified Arabic" w:cs="Simplified Arabic"/>
          <w:sz w:val="32"/>
          <w:szCs w:val="32"/>
          <w:rtl/>
        </w:rPr>
        <w:t>أما عن التفاوض حول افتداء أسرى الملاكالخواص</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فلا يتم إلاّ بالحصول على رخصة من الباشا تسمح لهم بالتعامل مع هؤلاء الملاّكحول فداء الأسرى الذين بحوزتهم</w:t>
      </w:r>
      <w:r w:rsidR="000A7329" w:rsidRPr="00433A6F">
        <w:rPr>
          <w:rFonts w:ascii="Simplified Arabic" w:hAnsi="Simplified Arabic" w:cs="Simplified Arabic" w:hint="cs"/>
          <w:sz w:val="32"/>
          <w:szCs w:val="32"/>
          <w:rtl/>
        </w:rPr>
        <w:t xml:space="preserve">. </w:t>
      </w:r>
    </w:p>
    <w:p w:rsidR="007604A8" w:rsidRPr="00433A6F" w:rsidRDefault="00FA49D5" w:rsidP="00775F83">
      <w:pPr>
        <w:bidi/>
        <w:jc w:val="both"/>
        <w:rPr>
          <w:rFonts w:ascii="Simplified Arabic" w:hAnsi="Simplified Arabic" w:cs="Simplified Arabic"/>
          <w:sz w:val="32"/>
          <w:szCs w:val="32"/>
          <w:rtl/>
        </w:rPr>
      </w:pPr>
      <w:r w:rsidRPr="00433A6F">
        <w:rPr>
          <w:rFonts w:ascii="Simplified Arabic" w:hAnsi="Simplified Arabic" w:cs="Simplified Arabic"/>
          <w:sz w:val="32"/>
          <w:szCs w:val="32"/>
          <w:rtl/>
        </w:rPr>
        <w:t>من أجل إنجاح المفاوضات حول تحرير الأسرى انتهج آباء الفداء بعض الأساليب منها تقديم</w:t>
      </w:r>
      <w:r w:rsidR="00C61408" w:rsidRPr="00433A6F">
        <w:rPr>
          <w:rFonts w:ascii="Simplified Arabic" w:hAnsi="Simplified Arabic" w:cs="Simplified Arabic"/>
          <w:sz w:val="32"/>
          <w:szCs w:val="32"/>
          <w:rtl/>
        </w:rPr>
        <w:t>هدايا</w:t>
      </w:r>
      <w:r w:rsidRPr="00433A6F">
        <w:rPr>
          <w:rFonts w:ascii="Simplified Arabic" w:hAnsi="Simplified Arabic" w:cs="Simplified Arabic"/>
          <w:sz w:val="32"/>
          <w:szCs w:val="32"/>
          <w:rtl/>
        </w:rPr>
        <w:t>للداي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حتى أصبح هذا الأمر عادة راسخة و من تقاليد اللقاء بينالطرفين</w:t>
      </w:r>
      <w:r w:rsidR="00775F83" w:rsidRPr="00433A6F">
        <w:rPr>
          <w:rStyle w:val="Appelnotedebasdep"/>
          <w:rFonts w:ascii="Simplified Arabic" w:hAnsi="Simplified Arabic" w:cs="Simplified Arabic"/>
          <w:sz w:val="32"/>
          <w:szCs w:val="32"/>
          <w:rtl/>
        </w:rPr>
        <w:footnoteReference w:id="321"/>
      </w:r>
      <w:r w:rsidR="000A7329" w:rsidRPr="00433A6F">
        <w:rPr>
          <w:rFonts w:ascii="Simplified Arabic" w:hAnsi="Simplified Arabic" w:cs="Simplified Arabic" w:hint="cs"/>
          <w:sz w:val="32"/>
          <w:szCs w:val="32"/>
          <w:rtl/>
        </w:rPr>
        <w:t xml:space="preserve">. </w:t>
      </w:r>
    </w:p>
    <w:p w:rsidR="007604A8" w:rsidRPr="00433A6F" w:rsidRDefault="00EC33AF" w:rsidP="001B0497">
      <w:pPr>
        <w:bidi/>
        <w:jc w:val="both"/>
        <w:rPr>
          <w:rFonts w:ascii="Simplified Arabic" w:hAnsi="Simplified Arabic" w:cs="Simplified Arabic"/>
          <w:b/>
          <w:bCs/>
          <w:sz w:val="32"/>
          <w:szCs w:val="32"/>
          <w:rtl/>
        </w:rPr>
      </w:pPr>
      <w:proofErr w:type="gramStart"/>
      <w:r w:rsidRPr="00433A6F">
        <w:rPr>
          <w:rFonts w:ascii="Simplified Arabic" w:hAnsi="Simplified Arabic" w:cs="Simplified Arabic" w:hint="cs"/>
          <w:b/>
          <w:bCs/>
          <w:sz w:val="32"/>
          <w:szCs w:val="32"/>
          <w:rtl/>
        </w:rPr>
        <w:t xml:space="preserve">- </w:t>
      </w:r>
      <w:r w:rsidR="004961DC" w:rsidRPr="00433A6F">
        <w:rPr>
          <w:rFonts w:ascii="Simplified Arabic" w:hAnsi="Simplified Arabic" w:cs="Simplified Arabic" w:hint="cs"/>
          <w:b/>
          <w:bCs/>
          <w:sz w:val="32"/>
          <w:szCs w:val="32"/>
          <w:rtl/>
        </w:rPr>
        <w:t xml:space="preserve"> تقديم</w:t>
      </w:r>
      <w:proofErr w:type="gramEnd"/>
      <w:r w:rsidR="004961DC" w:rsidRPr="00433A6F">
        <w:rPr>
          <w:rFonts w:ascii="Simplified Arabic" w:hAnsi="Simplified Arabic" w:cs="Simplified Arabic" w:hint="cs"/>
          <w:b/>
          <w:bCs/>
          <w:sz w:val="32"/>
          <w:szCs w:val="32"/>
          <w:rtl/>
        </w:rPr>
        <w:t xml:space="preserve"> الرعاية الصحية : </w:t>
      </w:r>
    </w:p>
    <w:p w:rsidR="007604A8" w:rsidRPr="00433A6F" w:rsidRDefault="004961DC"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تحدث الدكتور "ناصر الدين سعيدوني" في بحث له حول : "الأحوال الصحية و الوضع</w:t>
      </w:r>
      <w:r w:rsidR="00A54410"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الديمغرافي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مشيراً إلى مستشفيات رجال الدين المسيحيين التي عبر عنها باسم : "المارستانات"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 أهمها : </w:t>
      </w:r>
    </w:p>
    <w:p w:rsidR="007604A8" w:rsidRPr="00433A6F" w:rsidRDefault="00245E19" w:rsidP="00775F83">
      <w:pPr>
        <w:bidi/>
        <w:jc w:val="both"/>
        <w:rPr>
          <w:rFonts w:ascii="Simplified Arabic" w:hAnsi="Simplified Arabic" w:cs="Simplified Arabic"/>
          <w:sz w:val="32"/>
          <w:szCs w:val="32"/>
          <w:rtl/>
        </w:rPr>
      </w:pP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المارستان العام لرجال الدين الأسبان الذي أقامه الأب الأسباني "سيباستيان دي بور</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 xml:space="preserve">سنة 1551 </w:t>
      </w:r>
      <w:proofErr w:type="gramStart"/>
      <w:r w:rsidRPr="00433A6F">
        <w:rPr>
          <w:rFonts w:ascii="Simplified Arabic" w:hAnsi="Simplified Arabic" w:cs="Simplified Arabic"/>
          <w:sz w:val="32"/>
          <w:szCs w:val="32"/>
          <w:rtl/>
        </w:rPr>
        <w:t xml:space="preserve">م </w:t>
      </w:r>
      <w:proofErr w:type="gramEnd"/>
      <w:r w:rsidR="00775F83" w:rsidRPr="00433A6F">
        <w:rPr>
          <w:rStyle w:val="Appelnotedebasdep"/>
          <w:rFonts w:ascii="Simplified Arabic" w:hAnsi="Simplified Arabic" w:cs="Simplified Arabic"/>
          <w:sz w:val="32"/>
          <w:szCs w:val="32"/>
          <w:rtl/>
        </w:rPr>
        <w:footnoteReference w:id="322"/>
      </w:r>
      <w:r w:rsidR="009B7611"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 كان أول مستشفى مسيحي </w:t>
      </w:r>
      <w:proofErr w:type="gramStart"/>
      <w:r w:rsidRPr="00433A6F">
        <w:rPr>
          <w:rFonts w:ascii="Simplified Arabic" w:hAnsi="Simplified Arabic" w:cs="Simplified Arabic"/>
          <w:sz w:val="32"/>
          <w:szCs w:val="32"/>
          <w:rtl/>
        </w:rPr>
        <w:t>بالجزائر</w:t>
      </w:r>
      <w:r w:rsidR="00775F83" w:rsidRPr="00433A6F">
        <w:rPr>
          <w:rStyle w:val="Appelnotedebasdep"/>
          <w:rFonts w:ascii="Simplified Arabic" w:hAnsi="Simplified Arabic" w:cs="Simplified Arabic"/>
          <w:sz w:val="32"/>
          <w:szCs w:val="32"/>
          <w:rtl/>
        </w:rPr>
        <w:footnoteReference w:id="323"/>
      </w:r>
      <w:r w:rsidR="009B7611" w:rsidRPr="00433A6F">
        <w:rPr>
          <w:rFonts w:ascii="Simplified Arabic" w:hAnsi="Simplified Arabic" w:cs="Simplified Arabic"/>
          <w:sz w:val="32"/>
          <w:szCs w:val="32"/>
          <w:rtl/>
        </w:rPr>
        <w:t>.</w:t>
      </w:r>
      <w:proofErr w:type="gramEnd"/>
      <w:r w:rsidR="009B7611" w:rsidRPr="00433A6F">
        <w:rPr>
          <w:rFonts w:ascii="Simplified Arabic" w:hAnsi="Simplified Arabic" w:cs="Simplified Arabic"/>
          <w:sz w:val="32"/>
          <w:szCs w:val="32"/>
          <w:rtl/>
        </w:rPr>
        <w:t xml:space="preserve"> </w:t>
      </w:r>
    </w:p>
    <w:p w:rsidR="00D85342" w:rsidRPr="00433A6F" w:rsidRDefault="00DD4F1D" w:rsidP="00B507CA">
      <w:pPr>
        <w:bidi/>
        <w:jc w:val="both"/>
        <w:rPr>
          <w:rFonts w:ascii="Simplified Arabic" w:hAnsi="Simplified Arabic" w:cs="Simplified Arabic"/>
          <w:sz w:val="32"/>
          <w:szCs w:val="32"/>
        </w:rPr>
      </w:pPr>
      <w:r w:rsidRPr="00433A6F">
        <w:rPr>
          <w:rFonts w:ascii="Simplified Arabic" w:hAnsi="Simplified Arabic" w:cs="Simplified Arabic"/>
          <w:sz w:val="32"/>
          <w:szCs w:val="32"/>
          <w:rtl/>
        </w:rPr>
        <w:t>- المستشفيات التي أنشأها الراهب "بيدرو قاريدو</w:t>
      </w:r>
      <w:r w:rsidRPr="00433A6F">
        <w:rPr>
          <w:rFonts w:ascii="Simplified Arabic" w:hAnsi="Simplified Arabic" w:cs="Simplified Arabic"/>
          <w:sz w:val="32"/>
          <w:szCs w:val="32"/>
        </w:rPr>
        <w:t xml:space="preserve">" « Garrido Pedro » </w:t>
      </w:r>
      <w:r w:rsidRPr="00433A6F">
        <w:rPr>
          <w:rFonts w:ascii="Simplified Arabic" w:hAnsi="Simplified Arabic" w:cs="Simplified Arabic"/>
          <w:sz w:val="32"/>
          <w:szCs w:val="32"/>
          <w:rtl/>
        </w:rPr>
        <w:t>على نفقته عام</w:t>
      </w:r>
      <w:r w:rsidRPr="00433A6F">
        <w:rPr>
          <w:rFonts w:ascii="Simplified Arabic" w:hAnsi="Simplified Arabic" w:cs="Simplified Arabic"/>
          <w:sz w:val="32"/>
          <w:szCs w:val="32"/>
        </w:rPr>
        <w:br/>
      </w:r>
      <w:r w:rsidR="00DF6294" w:rsidRPr="00433A6F">
        <w:rPr>
          <w:rFonts w:ascii="Simplified Arabic" w:hAnsi="Simplified Arabic" w:cs="Simplified Arabic"/>
          <w:sz w:val="32"/>
          <w:szCs w:val="32"/>
          <w:rtl/>
        </w:rPr>
        <w:t>1662</w:t>
      </w:r>
      <w:r w:rsidRPr="00433A6F">
        <w:rPr>
          <w:rFonts w:ascii="Simplified Arabic" w:hAnsi="Simplified Arabic" w:cs="Simplified Arabic"/>
          <w:sz w:val="32"/>
          <w:szCs w:val="32"/>
          <w:rtl/>
        </w:rPr>
        <w:t>م داخل سجون الجنينة بالقرب من باب عزون</w:t>
      </w:r>
      <w:r w:rsidR="00775F83" w:rsidRPr="00433A6F">
        <w:rPr>
          <w:rStyle w:val="Appelnotedebasdep"/>
          <w:rFonts w:ascii="Simplified Arabic" w:hAnsi="Simplified Arabic" w:cs="Simplified Arabic"/>
          <w:sz w:val="32"/>
          <w:szCs w:val="32"/>
          <w:rtl/>
        </w:rPr>
        <w:footnoteReference w:id="324"/>
      </w:r>
      <w:r w:rsidR="006F2B59"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قام بتأسيس مواردها و جعلهافي الخدمة المداومة</w:t>
      </w:r>
      <w:r w:rsidRPr="00433A6F">
        <w:rPr>
          <w:rFonts w:ascii="Simplified Arabic" w:hAnsi="Simplified Arabic" w:cs="Simplified Arabic"/>
          <w:sz w:val="32"/>
          <w:szCs w:val="32"/>
        </w:rPr>
        <w:t>.</w:t>
      </w:r>
      <w:r w:rsidR="00B507CA" w:rsidRPr="00433A6F">
        <w:rPr>
          <w:rStyle w:val="Appelnotedebasdep"/>
          <w:rFonts w:ascii="Simplified Arabic" w:hAnsi="Simplified Arabic" w:cs="Simplified Arabic"/>
          <w:sz w:val="32"/>
          <w:szCs w:val="32"/>
        </w:rPr>
        <w:footnoteReference w:id="325"/>
      </w:r>
      <w:r w:rsidRPr="00433A6F">
        <w:rPr>
          <w:rFonts w:ascii="Simplified Arabic" w:hAnsi="Simplified Arabic" w:cs="Simplified Arabic"/>
          <w:sz w:val="32"/>
          <w:szCs w:val="32"/>
          <w:rtl/>
        </w:rPr>
        <w:t>و كان عددها خمس (05) مستشفيات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اثنين (02) منها في </w:t>
      </w:r>
      <w:r w:rsidRPr="00433A6F">
        <w:rPr>
          <w:rFonts w:ascii="Simplified Arabic" w:hAnsi="Simplified Arabic" w:cs="Simplified Arabic"/>
          <w:sz w:val="32"/>
          <w:szCs w:val="32"/>
          <w:rtl/>
        </w:rPr>
        <w:lastRenderedPageBreak/>
        <w:t>سجنالباشا (الجنينة</w:t>
      </w:r>
      <w:r w:rsidR="00EA7454" w:rsidRPr="00433A6F">
        <w:rPr>
          <w:rFonts w:ascii="Simplified Arabic" w:hAnsi="Simplified Arabic" w:cs="Simplified Arabic"/>
          <w:sz w:val="32"/>
          <w:szCs w:val="32"/>
          <w:rtl/>
        </w:rPr>
        <w:t>)</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المستشفيات الأخرى في سجن الدوانو سجن شلبي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 أخيراً مستشفى </w:t>
      </w:r>
      <w:r w:rsidRPr="00433A6F">
        <w:rPr>
          <w:rFonts w:ascii="Simplified Arabic" w:hAnsi="Simplified Arabic" w:cs="Simplified Arabic"/>
          <w:sz w:val="32"/>
          <w:szCs w:val="32"/>
        </w:rPr>
        <w:t xml:space="preserve"> catalina Santa</w:t>
      </w:r>
      <w:r w:rsidR="00EA7454" w:rsidRPr="00433A6F">
        <w:rPr>
          <w:rFonts w:ascii="Simplified Arabic" w:hAnsi="Simplified Arabic" w:cs="Simplified Arabic"/>
          <w:sz w:val="32"/>
          <w:szCs w:val="32"/>
        </w:rPr>
        <w:t>)</w:t>
      </w:r>
      <w:r w:rsidR="00EA7454" w:rsidRPr="00433A6F">
        <w:rPr>
          <w:rFonts w:ascii="Simplified Arabic" w:hAnsi="Simplified Arabic" w:cs="Simplified Arabic"/>
          <w:sz w:val="32"/>
          <w:szCs w:val="32"/>
          <w:rtl/>
        </w:rPr>
        <w:t>)</w:t>
      </w:r>
      <w:r w:rsidR="00B507CA" w:rsidRPr="00433A6F">
        <w:rPr>
          <w:rStyle w:val="Appelnotedebasdep"/>
          <w:rFonts w:ascii="Simplified Arabic" w:hAnsi="Simplified Arabic" w:cs="Simplified Arabic"/>
          <w:sz w:val="32"/>
          <w:szCs w:val="32"/>
          <w:rtl/>
        </w:rPr>
        <w:footnoteReference w:id="326"/>
      </w:r>
      <w:r w:rsidR="0063767F" w:rsidRPr="00433A6F">
        <w:rPr>
          <w:rFonts w:ascii="Simplified Arabic" w:hAnsi="Simplified Arabic" w:cs="Simplified Arabic"/>
          <w:sz w:val="32"/>
          <w:szCs w:val="32"/>
          <w:rtl/>
        </w:rPr>
        <w:t xml:space="preserve">. </w:t>
      </w:r>
    </w:p>
    <w:p w:rsidR="006F2B59" w:rsidRPr="00433A6F" w:rsidRDefault="007C1D20" w:rsidP="00B507CA">
      <w:pPr>
        <w:bidi/>
        <w:jc w:val="both"/>
        <w:rPr>
          <w:rFonts w:ascii="Simplified Arabic" w:hAnsi="Simplified Arabic" w:cs="Simplified Arabic"/>
          <w:sz w:val="32"/>
          <w:szCs w:val="32"/>
          <w:rtl/>
        </w:rPr>
      </w:pP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المستشفى</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اللازاري الفرنسي</w:t>
      </w:r>
      <w:r w:rsidR="00771974" w:rsidRPr="00433A6F">
        <w:rPr>
          <w:rFonts w:ascii="Simplified Arabic" w:hAnsi="Simplified Arabic" w:cs="Simplified Arabic"/>
          <w:sz w:val="32"/>
          <w:szCs w:val="32"/>
          <w:rtl/>
          <w:lang w:bidi="ar-DZ"/>
        </w:rPr>
        <w:t xml:space="preserve">، </w:t>
      </w:r>
      <w:r w:rsidRPr="00433A6F">
        <w:rPr>
          <w:rFonts w:ascii="Simplified Arabic" w:hAnsi="Simplified Arabic" w:cs="Simplified Arabic"/>
          <w:sz w:val="32"/>
          <w:szCs w:val="32"/>
          <w:rtl/>
        </w:rPr>
        <w:t>الذي خصص له الملك الفرنسي "لويس الثالث عشر" (1610 م</w:t>
      </w:r>
      <w:r w:rsidRPr="00433A6F">
        <w:rPr>
          <w:rFonts w:ascii="Simplified Arabic" w:hAnsi="Simplified Arabic" w:cs="Simplified Arabic"/>
          <w:sz w:val="32"/>
          <w:szCs w:val="32"/>
        </w:rPr>
        <w:t xml:space="preserve"> - 1643 </w:t>
      </w:r>
      <w:r w:rsidRPr="00433A6F">
        <w:rPr>
          <w:rFonts w:ascii="Simplified Arabic" w:hAnsi="Simplified Arabic" w:cs="Simplified Arabic"/>
          <w:sz w:val="32"/>
          <w:szCs w:val="32"/>
          <w:rtl/>
        </w:rPr>
        <w:t xml:space="preserve">م) إعانات مالية </w:t>
      </w:r>
      <w:proofErr w:type="gramStart"/>
      <w:r w:rsidRPr="00433A6F">
        <w:rPr>
          <w:rFonts w:ascii="Simplified Arabic" w:hAnsi="Simplified Arabic" w:cs="Simplified Arabic"/>
          <w:sz w:val="32"/>
          <w:szCs w:val="32"/>
          <w:rtl/>
        </w:rPr>
        <w:t xml:space="preserve">كبيرة </w:t>
      </w:r>
      <w:proofErr w:type="gramEnd"/>
      <w:r w:rsidR="00B507CA" w:rsidRPr="00433A6F">
        <w:rPr>
          <w:rStyle w:val="Appelnotedebasdep"/>
          <w:rFonts w:ascii="Simplified Arabic" w:hAnsi="Simplified Arabic" w:cs="Simplified Arabic"/>
          <w:sz w:val="32"/>
          <w:szCs w:val="32"/>
          <w:rtl/>
        </w:rPr>
        <w:footnoteReference w:id="327"/>
      </w:r>
      <w:r w:rsidRPr="00433A6F">
        <w:rPr>
          <w:rFonts w:ascii="Simplified Arabic" w:hAnsi="Simplified Arabic" w:cs="Simplified Arabic"/>
          <w:sz w:val="32"/>
          <w:szCs w:val="32"/>
          <w:rtl/>
        </w:rPr>
        <w:t xml:space="preserve">. </w:t>
      </w:r>
    </w:p>
    <w:p w:rsidR="004974C1" w:rsidRPr="00433A6F" w:rsidRDefault="00BE439E"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 المستشفى الإسباني : </w:t>
      </w:r>
      <w:r w:rsidR="00CC3E17" w:rsidRPr="00433A6F">
        <w:rPr>
          <w:rFonts w:ascii="Simplified Arabic" w:hAnsi="Simplified Arabic" w:cs="Simplified Arabic"/>
          <w:sz w:val="32"/>
          <w:szCs w:val="32"/>
          <w:rtl/>
        </w:rPr>
        <w:t>استناداً إلى الوثيقة التي أوردها "بربريجر</w:t>
      </w:r>
      <w:r w:rsidR="00CC3E17" w:rsidRPr="00433A6F">
        <w:rPr>
          <w:rFonts w:ascii="Simplified Arabic" w:hAnsi="Simplified Arabic" w:cs="Simplified Arabic"/>
          <w:sz w:val="32"/>
          <w:szCs w:val="32"/>
        </w:rPr>
        <w:t>" « Berbrugger »</w:t>
      </w:r>
      <w:r w:rsidR="00771974" w:rsidRPr="00433A6F">
        <w:rPr>
          <w:rFonts w:ascii="Simplified Arabic" w:hAnsi="Simplified Arabic" w:cs="Simplified Arabic"/>
          <w:sz w:val="32"/>
          <w:szCs w:val="32"/>
          <w:rtl/>
        </w:rPr>
        <w:t xml:space="preserve">، </w:t>
      </w:r>
      <w:r w:rsidR="00CC3E17" w:rsidRPr="00433A6F">
        <w:rPr>
          <w:rFonts w:ascii="Simplified Arabic" w:hAnsi="Simplified Arabic" w:cs="Simplified Arabic"/>
          <w:sz w:val="32"/>
          <w:szCs w:val="32"/>
          <w:rtl/>
        </w:rPr>
        <w:t>فإن هذا المبنى</w:t>
      </w:r>
      <w:r w:rsidR="00656C84" w:rsidRPr="00433A6F">
        <w:rPr>
          <w:rFonts w:ascii="Simplified Arabic" w:hAnsi="Simplified Arabic" w:cs="Simplified Arabic"/>
          <w:sz w:val="32"/>
          <w:szCs w:val="32"/>
          <w:rtl/>
        </w:rPr>
        <w:t>تأسس سن</w:t>
      </w:r>
      <w:r w:rsidR="00656C84" w:rsidRPr="00433A6F">
        <w:rPr>
          <w:rFonts w:ascii="Simplified Arabic" w:hAnsi="Simplified Arabic" w:cs="Simplified Arabic" w:hint="cs"/>
          <w:sz w:val="32"/>
          <w:szCs w:val="32"/>
          <w:rtl/>
        </w:rPr>
        <w:t>ة1551</w:t>
      </w:r>
      <w:r w:rsidR="00CC3E17" w:rsidRPr="00433A6F">
        <w:rPr>
          <w:rFonts w:ascii="Simplified Arabic" w:hAnsi="Simplified Arabic" w:cs="Simplified Arabic"/>
          <w:sz w:val="32"/>
          <w:szCs w:val="32"/>
          <w:rtl/>
        </w:rPr>
        <w:t xml:space="preserve"> معلى يد الأب الإسباني "سيباستيان دي بور</w:t>
      </w:r>
      <w:r w:rsidR="00475AC7" w:rsidRPr="00433A6F">
        <w:rPr>
          <w:rFonts w:ascii="Simplified Arabic" w:hAnsi="Simplified Arabic" w:cs="Simplified Arabic" w:hint="cs"/>
          <w:sz w:val="32"/>
          <w:szCs w:val="32"/>
          <w:rtl/>
        </w:rPr>
        <w:t>"</w:t>
      </w:r>
      <w:r w:rsidR="00B507CA" w:rsidRPr="00433A6F">
        <w:rPr>
          <w:rStyle w:val="Appelnotedebasdep"/>
          <w:rFonts w:ascii="Simplified Arabic" w:hAnsi="Simplified Arabic" w:cs="Simplified Arabic"/>
          <w:sz w:val="32"/>
          <w:szCs w:val="32"/>
          <w:rtl/>
        </w:rPr>
        <w:footnoteReference w:id="328"/>
      </w:r>
      <w:r w:rsidR="00CC3E17" w:rsidRPr="00433A6F">
        <w:rPr>
          <w:rFonts w:ascii="Simplified Arabic" w:hAnsi="Simplified Arabic" w:cs="Simplified Arabic"/>
          <w:sz w:val="32"/>
          <w:szCs w:val="32"/>
          <w:rtl/>
        </w:rPr>
        <w:t>و هو من أصحاب الثالوث المقدس من "برغوس</w:t>
      </w:r>
      <w:r w:rsidR="00CC3E17" w:rsidRPr="00433A6F">
        <w:rPr>
          <w:rFonts w:ascii="Simplified Arabic" w:hAnsi="Simplified Arabic" w:cs="Simplified Arabic"/>
          <w:sz w:val="32"/>
          <w:szCs w:val="32"/>
        </w:rPr>
        <w:t xml:space="preserve">" « Burgos » </w:t>
      </w:r>
      <w:r w:rsidR="00CC3E17" w:rsidRPr="00433A6F">
        <w:rPr>
          <w:rFonts w:ascii="Simplified Arabic" w:hAnsi="Simplified Arabic" w:cs="Simplified Arabic"/>
          <w:sz w:val="32"/>
          <w:szCs w:val="32"/>
          <w:rtl/>
        </w:rPr>
        <w:t>الإسبانية</w:t>
      </w:r>
      <w:r w:rsidR="00771974" w:rsidRPr="00433A6F">
        <w:rPr>
          <w:rFonts w:ascii="Simplified Arabic" w:hAnsi="Simplified Arabic" w:cs="Simplified Arabic"/>
          <w:sz w:val="32"/>
          <w:szCs w:val="32"/>
          <w:rtl/>
        </w:rPr>
        <w:t xml:space="preserve">، </w:t>
      </w:r>
      <w:r w:rsidR="00CC3E17" w:rsidRPr="00433A6F">
        <w:rPr>
          <w:rFonts w:ascii="Simplified Arabic" w:hAnsi="Simplified Arabic" w:cs="Simplified Arabic"/>
          <w:sz w:val="32"/>
          <w:szCs w:val="32"/>
          <w:rtl/>
        </w:rPr>
        <w:t>جاء إلى الجزائر سنة 546 1 مللتفاوض حول افتداء بعض الأسرى المسيحيين</w:t>
      </w:r>
      <w:r w:rsidR="00771974" w:rsidRPr="00433A6F">
        <w:rPr>
          <w:rFonts w:ascii="Simplified Arabic" w:hAnsi="Simplified Arabic" w:cs="Simplified Arabic"/>
          <w:sz w:val="32"/>
          <w:szCs w:val="32"/>
          <w:rtl/>
        </w:rPr>
        <w:t xml:space="preserve">، </w:t>
      </w:r>
      <w:r w:rsidR="00CC3E17" w:rsidRPr="00433A6F">
        <w:rPr>
          <w:rFonts w:ascii="Simplified Arabic" w:hAnsi="Simplified Arabic" w:cs="Simplified Arabic"/>
          <w:sz w:val="32"/>
          <w:szCs w:val="32"/>
          <w:rtl/>
        </w:rPr>
        <w:t>أسس أسقفيةفي سجن الملك</w:t>
      </w:r>
      <w:r w:rsidR="00771974" w:rsidRPr="00433A6F">
        <w:rPr>
          <w:rFonts w:ascii="Simplified Arabic" w:hAnsi="Simplified Arabic" w:cs="Simplified Arabic"/>
          <w:sz w:val="32"/>
          <w:szCs w:val="32"/>
          <w:rtl/>
        </w:rPr>
        <w:t xml:space="preserve">، </w:t>
      </w:r>
    </w:p>
    <w:p w:rsidR="007604A8" w:rsidRPr="00433A6F" w:rsidRDefault="004974C1" w:rsidP="00B34E45">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و</w:t>
      </w:r>
      <w:r w:rsidR="00CC3E17" w:rsidRPr="00433A6F">
        <w:rPr>
          <w:rFonts w:ascii="Simplified Arabic" w:hAnsi="Simplified Arabic" w:cs="Simplified Arabic"/>
          <w:sz w:val="32"/>
          <w:szCs w:val="32"/>
          <w:rtl/>
        </w:rPr>
        <w:t>وعد بأنه - بمجرد العودة مرةأخرى إلى الجزائر - سوف يؤسس مستشفى لمعالجة المصابين بالحمى و الجراح و العاهاتمن الأسرى</w:t>
      </w:r>
      <w:r w:rsidR="00B507CA" w:rsidRPr="00433A6F">
        <w:rPr>
          <w:rStyle w:val="Appelnotedebasdep"/>
          <w:rFonts w:ascii="Simplified Arabic" w:hAnsi="Simplified Arabic" w:cs="Simplified Arabic"/>
          <w:sz w:val="32"/>
          <w:szCs w:val="32"/>
          <w:rtl/>
          <w:lang w:bidi="ar-DZ"/>
        </w:rPr>
        <w:footnoteReference w:id="329"/>
      </w:r>
      <w:r w:rsidR="003E591B" w:rsidRPr="00433A6F">
        <w:rPr>
          <w:rFonts w:ascii="Simplified Arabic" w:hAnsi="Simplified Arabic" w:cs="Simplified Arabic" w:hint="cs"/>
          <w:sz w:val="32"/>
          <w:szCs w:val="32"/>
          <w:rtl/>
          <w:lang w:bidi="ar-DZ"/>
        </w:rPr>
        <w:t xml:space="preserve">. </w:t>
      </w:r>
    </w:p>
    <w:p w:rsidR="00124EE4" w:rsidRPr="00433A6F" w:rsidRDefault="00CC3E17" w:rsidP="00B34E45">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أصبح لهذا المستشفى و غيره دور اجتماعي حيوي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يتجلى لنا ذلك من خلال التقرير المفصل الذي ساقه إلينا الأسير الأمريكي "كاثكارت" مبدياً احترامه لأصحابهافي قوله : "إن هذا المستشفى يعتبر من أكبر المؤسسات الخيرية في العالم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أنه يقدم رعايته</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لجميع الأسرى دون أن يأخذ في الاعتبار عقائدهم و طوائفهم الدينية و قومياتهم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أي مصيركان يواجه العبيد الذين وقعوا ضحايا وباء الطاعون لولا وجود هذه المؤسسة التي تستقبلهمعندما يهتك المرض قواهم و صحتهم نتيجة الأعمال الشاقة ؟ يعود الفضل في هذا العملالإنساني إلى هؤلاء القساوسة الذين يسمحون حت</w:t>
      </w:r>
      <w:r w:rsidR="00656C84" w:rsidRPr="00433A6F">
        <w:rPr>
          <w:rFonts w:ascii="Simplified Arabic" w:hAnsi="Simplified Arabic" w:cs="Simplified Arabic"/>
          <w:sz w:val="32"/>
          <w:szCs w:val="32"/>
          <w:rtl/>
        </w:rPr>
        <w:t>ى للعبيد الذين لم يصابوا بالمرض</w:t>
      </w:r>
      <w:r w:rsidRPr="00433A6F">
        <w:rPr>
          <w:rFonts w:ascii="Simplified Arabic" w:hAnsi="Simplified Arabic" w:cs="Simplified Arabic"/>
          <w:sz w:val="32"/>
          <w:szCs w:val="32"/>
          <w:rtl/>
        </w:rPr>
        <w:t xml:space="preserve">حقيقة </w:t>
      </w:r>
      <w:r w:rsidRPr="00433A6F">
        <w:rPr>
          <w:rFonts w:ascii="Simplified Arabic" w:hAnsi="Simplified Arabic" w:cs="Simplified Arabic"/>
          <w:sz w:val="32"/>
          <w:szCs w:val="32"/>
          <w:rtl/>
        </w:rPr>
        <w:lastRenderedPageBreak/>
        <w:t>و إنماهم مصابون بالعياء و الإرهاق</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ليبقوا في المستشفى أسبوعاً أو عشرة (10) أيام ليستريحوا و يجددوا قواهم</w:t>
      </w:r>
      <w:r w:rsidR="00B507CA" w:rsidRPr="00433A6F">
        <w:rPr>
          <w:rStyle w:val="Appelnotedebasdep"/>
          <w:rFonts w:ascii="Simplified Arabic" w:hAnsi="Simplified Arabic" w:cs="Simplified Arabic"/>
          <w:sz w:val="32"/>
          <w:szCs w:val="32"/>
          <w:rtl/>
        </w:rPr>
        <w:footnoteReference w:id="330"/>
      </w:r>
      <w:r w:rsidR="00656C84" w:rsidRPr="00433A6F">
        <w:rPr>
          <w:rFonts w:ascii="Simplified Arabic" w:hAnsi="Simplified Arabic" w:cs="Simplified Arabic" w:hint="cs"/>
          <w:sz w:val="32"/>
          <w:szCs w:val="32"/>
          <w:rtl/>
        </w:rPr>
        <w:t xml:space="preserve">. </w:t>
      </w:r>
    </w:p>
    <w:p w:rsidR="007604A8" w:rsidRPr="00433A6F" w:rsidRDefault="00CC3E17" w:rsidP="001F1717">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وضح "كاثكارت" قيمة العمل الإنساني الذي كانت تقوم به هذ</w:t>
      </w:r>
      <w:proofErr w:type="gramStart"/>
      <w:r w:rsidRPr="00433A6F">
        <w:rPr>
          <w:rFonts w:ascii="Simplified Arabic" w:hAnsi="Simplified Arabic" w:cs="Simplified Arabic"/>
          <w:sz w:val="32"/>
          <w:szCs w:val="32"/>
          <w:rtl/>
        </w:rPr>
        <w:t>ه المؤسس</w:t>
      </w:r>
      <w:proofErr w:type="gramEnd"/>
      <w:r w:rsidRPr="00433A6F">
        <w:rPr>
          <w:rFonts w:ascii="Simplified Arabic" w:hAnsi="Simplified Arabic" w:cs="Simplified Arabic"/>
          <w:sz w:val="32"/>
          <w:szCs w:val="32"/>
          <w:rtl/>
        </w:rPr>
        <w:t>ات الاستشفائية حيال</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الأسرى الأمريكيين في هذه العبارات : "ماذا كان يصنع الأمريكيون البؤساء الذين أصيبوا</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بالوباء الذي ذهب ضحيته عدد كبير منهم أثناء مدة أسرنا لو لا هذه المؤسسة ؟ لم يكن أمامهممن بديل سوى الموت المحقق في الشوارع أو في مقر أعمالهم أو في السجن دون أن يجدواواحداً يساندهم في لحظة النزع الأخيرة ثم يدفنون في حفرة مثل الكلاب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ففي هذا المستشفىعلى الأقل يوضعون في كفن و يحملون على نعش و يشترك في تشييع جنازتهم من يريد ذلكمن مواطنيهم و أصدقائهم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يوارى التراب في حشمة و تستر</w:t>
      </w:r>
      <w:r w:rsidRPr="00433A6F">
        <w:rPr>
          <w:rFonts w:ascii="Simplified Arabic" w:hAnsi="Simplified Arabic" w:cs="Simplified Arabic"/>
          <w:sz w:val="32"/>
          <w:szCs w:val="32"/>
        </w:rPr>
        <w:t>"</w:t>
      </w:r>
      <w:r w:rsidR="00B507CA" w:rsidRPr="00433A6F">
        <w:rPr>
          <w:rStyle w:val="Appelnotedebasdep"/>
          <w:rFonts w:ascii="Simplified Arabic" w:hAnsi="Simplified Arabic" w:cs="Simplified Arabic"/>
          <w:sz w:val="32"/>
          <w:szCs w:val="32"/>
          <w:rtl/>
        </w:rPr>
        <w:footnoteReference w:id="331"/>
      </w:r>
      <w:r w:rsidR="005510D5" w:rsidRPr="00433A6F">
        <w:rPr>
          <w:rFonts w:ascii="Simplified Arabic" w:hAnsi="Simplified Arabic" w:cs="Simplified Arabic" w:hint="cs"/>
          <w:sz w:val="32"/>
          <w:szCs w:val="32"/>
          <w:rtl/>
        </w:rPr>
        <w:t xml:space="preserve">. </w:t>
      </w:r>
    </w:p>
    <w:p w:rsidR="00CC3E17" w:rsidRPr="00433A6F" w:rsidRDefault="00CC3E17"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و أضاف "بانانتي</w:t>
      </w:r>
      <w:r w:rsidRPr="00433A6F">
        <w:rPr>
          <w:rFonts w:ascii="Simplified Arabic" w:hAnsi="Simplified Arabic" w:cs="Simplified Arabic"/>
          <w:sz w:val="32"/>
          <w:szCs w:val="32"/>
        </w:rPr>
        <w:t>" « Pananti »</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لقد تجس</w:t>
      </w:r>
      <w:r w:rsidR="001F1717" w:rsidRPr="00433A6F">
        <w:rPr>
          <w:rFonts w:ascii="Simplified Arabic" w:hAnsi="Simplified Arabic" w:cs="Simplified Arabic"/>
          <w:sz w:val="32"/>
          <w:szCs w:val="32"/>
          <w:rtl/>
        </w:rPr>
        <w:t>د العمل الخيري الإسباني بعمق في</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المستشفى</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الصغير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أين تم استقبال الأسرى الأوروبيين المسيحيين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فمن غيره فالمرضى لا يتلقون أي</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إسعاف. فقد جعلت هذه المؤسسة المحترمة للموت في سلام بعيداً عن العذاب</w:t>
      </w:r>
      <w:r w:rsidR="00B507CA" w:rsidRPr="00433A6F">
        <w:rPr>
          <w:rStyle w:val="Appelnotedebasdep"/>
          <w:rFonts w:ascii="Simplified Arabic" w:hAnsi="Simplified Arabic" w:cs="Simplified Arabic"/>
          <w:sz w:val="32"/>
          <w:szCs w:val="32"/>
          <w:rtl/>
        </w:rPr>
        <w:footnoteReference w:id="332"/>
      </w:r>
      <w:r w:rsidR="005510D5" w:rsidRPr="00433A6F">
        <w:rPr>
          <w:rFonts w:ascii="Simplified Arabic" w:hAnsi="Simplified Arabic" w:cs="Simplified Arabic" w:hint="cs"/>
          <w:sz w:val="32"/>
          <w:szCs w:val="32"/>
          <w:rtl/>
        </w:rPr>
        <w:t xml:space="preserve">. </w:t>
      </w:r>
    </w:p>
    <w:p w:rsidR="007604A8" w:rsidRPr="00433A6F" w:rsidRDefault="00EC33AF" w:rsidP="001B0497">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w:t>
      </w:r>
      <w:r w:rsidR="00C71C01" w:rsidRPr="00433A6F">
        <w:rPr>
          <w:rFonts w:ascii="Simplified Arabic" w:hAnsi="Simplified Arabic" w:cs="Simplified Arabic" w:hint="cs"/>
          <w:b/>
          <w:bCs/>
          <w:sz w:val="32"/>
          <w:szCs w:val="32"/>
          <w:rtl/>
        </w:rPr>
        <w:t xml:space="preserve"> تقديم الرعاية الروحية للأسرى : </w:t>
      </w:r>
    </w:p>
    <w:p w:rsidR="00CB4707" w:rsidRPr="00433A6F" w:rsidRDefault="004F3074"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 xml:space="preserve">لاحظ "ميكائيل سرفنتاس" الذي كان شاهداً على الفترة التاريخية من أواخر القرن السادس عشر ميلادي (16 م) في الجزائر - أنه و على عكس ما هو معهود في البلدان </w:t>
      </w:r>
      <w:r w:rsidRPr="00433A6F">
        <w:rPr>
          <w:rFonts w:ascii="Simplified Arabic" w:hAnsi="Simplified Arabic" w:cs="Simplified Arabic"/>
          <w:sz w:val="32"/>
          <w:szCs w:val="32"/>
          <w:rtl/>
        </w:rPr>
        <w:lastRenderedPageBreak/>
        <w:t>المسيحية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يتعايش في هذه المدينة كل من المسلمين و المسيحيين و اليهود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يسمح للمجموعتين الأخيرتين بممارسة شعائرها الدينية بحرية</w:t>
      </w:r>
      <w:r w:rsidR="00B507CA" w:rsidRPr="00433A6F">
        <w:rPr>
          <w:rStyle w:val="Appelnotedebasdep"/>
          <w:rFonts w:ascii="Simplified Arabic" w:hAnsi="Simplified Arabic" w:cs="Simplified Arabic"/>
          <w:sz w:val="32"/>
          <w:szCs w:val="32"/>
          <w:rtl/>
        </w:rPr>
        <w:footnoteReference w:id="333"/>
      </w:r>
      <w:r w:rsidRPr="00433A6F">
        <w:rPr>
          <w:rFonts w:ascii="Simplified Arabic" w:hAnsi="Simplified Arabic" w:cs="Simplified Arabic" w:hint="cs"/>
          <w:sz w:val="32"/>
          <w:szCs w:val="32"/>
          <w:rtl/>
        </w:rPr>
        <w:t xml:space="preserve">. </w:t>
      </w:r>
    </w:p>
    <w:p w:rsidR="0046327E" w:rsidRPr="00433A6F" w:rsidRDefault="0046327E"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كانت الرعاية الروحية للأسرى ملازمة للرعاية الصحية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رأينا أن المستشفى</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الإسباني الذي أسس بمدينة الجزائر و المؤسسات التي أنشئت بعده تباعاً بالسجون الرئيسية</w:t>
      </w:r>
      <w:r w:rsidR="00801E46"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كانت تحتوي على كنائس صغيرة في شكل أسقفيات أو مقصوراتدينية</w:t>
      </w:r>
      <w:r w:rsidR="00B507CA" w:rsidRPr="00433A6F">
        <w:rPr>
          <w:rStyle w:val="Appelnotedebasdep"/>
          <w:rFonts w:ascii="Simplified Arabic" w:hAnsi="Simplified Arabic" w:cs="Simplified Arabic"/>
          <w:sz w:val="32"/>
          <w:szCs w:val="32"/>
          <w:rtl/>
        </w:rPr>
        <w:footnoteReference w:id="334"/>
      </w:r>
      <w:r w:rsidRPr="00433A6F">
        <w:rPr>
          <w:rFonts w:ascii="Simplified Arabic" w:hAnsi="Simplified Arabic" w:cs="Simplified Arabic" w:hint="cs"/>
          <w:sz w:val="32"/>
          <w:szCs w:val="32"/>
          <w:rtl/>
        </w:rPr>
        <w:t xml:space="preserve">. </w:t>
      </w:r>
    </w:p>
    <w:p w:rsidR="0046327E" w:rsidRPr="00433A6F" w:rsidRDefault="00B575F5" w:rsidP="00B34E45">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لقد كان الأسرى الأوروبيون بالجزائر آمنين على أرواحهم فكانت بسجونهم معابد صغيرة لها</w:t>
      </w:r>
      <w:r w:rsidR="00801E46"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قساوسة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كان لها ملجأ للعجزة و حانة للشراب مع احترام عطلة يوم الأحد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فكان بمدينة</w:t>
      </w:r>
      <w:r w:rsidR="00801E46"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الجزائر وحدها خمس (05) كنائس خاصة بالأسرى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واحدة في سجن الملك (الباشا)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اثنانفي محتشد "علي بتشين"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الرابعة بقنصلية فرنسا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والخامسة بنيابة أسقفية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كانتهذه الكنائس كلها تُزين بشتى أنواع الزينة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تضاء في ليالي الاحتفالات و المواسم بمئاتالقناديل المختلفة الألوان . و عندما تقام الاحتفالات الدينية بهذه الكنائس يدخل رهبان الإرساليات</w:t>
      </w:r>
      <w:r w:rsidR="007568AC" w:rsidRPr="00433A6F">
        <w:rPr>
          <w:rFonts w:ascii="Simplified Arabic" w:hAnsi="Simplified Arabic" w:cs="Simplified Arabic"/>
          <w:sz w:val="32"/>
          <w:szCs w:val="32"/>
          <w:rtl/>
        </w:rPr>
        <w:t>إلى سجون الأسرى لإقامة الصلوات في الصباح الباكر</w:t>
      </w:r>
      <w:r w:rsidR="00771974" w:rsidRPr="00433A6F">
        <w:rPr>
          <w:rFonts w:ascii="Simplified Arabic" w:hAnsi="Simplified Arabic" w:cs="Simplified Arabic"/>
          <w:sz w:val="32"/>
          <w:szCs w:val="32"/>
          <w:rtl/>
        </w:rPr>
        <w:t xml:space="preserve">، </w:t>
      </w:r>
      <w:r w:rsidR="007568AC" w:rsidRPr="00433A6F">
        <w:rPr>
          <w:rFonts w:ascii="Simplified Arabic" w:hAnsi="Simplified Arabic" w:cs="Simplified Arabic"/>
          <w:sz w:val="32"/>
          <w:szCs w:val="32"/>
          <w:rtl/>
        </w:rPr>
        <w:t>أما في أزمنة الوباء فيقيم هؤلاءالرهبان باستمرار في المحتشدات من أجل معالجة الأسرى و تلقيهم العقيدة عند الموت</w:t>
      </w:r>
      <w:r w:rsidR="00B507CA" w:rsidRPr="00433A6F">
        <w:rPr>
          <w:rStyle w:val="Appelnotedebasdep"/>
          <w:rFonts w:ascii="Simplified Arabic" w:hAnsi="Simplified Arabic" w:cs="Simplified Arabic"/>
          <w:sz w:val="32"/>
          <w:szCs w:val="32"/>
          <w:rtl/>
        </w:rPr>
        <w:footnoteReference w:id="335"/>
      </w:r>
      <w:r w:rsidR="004B121B" w:rsidRPr="00433A6F">
        <w:rPr>
          <w:rFonts w:ascii="Simplified Arabic" w:hAnsi="Simplified Arabic" w:cs="Simplified Arabic" w:hint="cs"/>
          <w:sz w:val="32"/>
          <w:szCs w:val="32"/>
          <w:rtl/>
        </w:rPr>
        <w:t xml:space="preserve">. </w:t>
      </w:r>
    </w:p>
    <w:p w:rsidR="0046327E" w:rsidRPr="00433A6F" w:rsidRDefault="0037056A" w:rsidP="00801E46">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يتضح لنا دور هذه الكنائس و المعابد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 خلال الوصف الذي قدمه القس "هايدو" عن دور</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كنيسة أو معبد المسيحيين بالسجن الكبير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أين كان الأسرىالمسيحيون يؤدون القداس اليومي و يحتفلون بأعيادهم الدينية حيث ترتل الأناشيد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بطريقة متناسقة بحضور </w:t>
      </w:r>
      <w:r w:rsidRPr="00433A6F">
        <w:rPr>
          <w:rFonts w:ascii="Simplified Arabic" w:hAnsi="Simplified Arabic" w:cs="Simplified Arabic"/>
          <w:sz w:val="32"/>
          <w:szCs w:val="32"/>
          <w:rtl/>
        </w:rPr>
        <w:lastRenderedPageBreak/>
        <w:t>القساوسة الذين عادة ما يفوق عددهم الأربعين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رفقة فئات مختلفة من دكاترة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معلمين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رجال الدين و كهنة ...الخ</w:t>
      </w:r>
      <w:r w:rsidR="00B507CA" w:rsidRPr="00433A6F">
        <w:rPr>
          <w:rStyle w:val="Appelnotedebasdep"/>
          <w:rFonts w:ascii="Simplified Arabic" w:hAnsi="Simplified Arabic" w:cs="Simplified Arabic"/>
          <w:sz w:val="32"/>
          <w:szCs w:val="32"/>
          <w:rtl/>
        </w:rPr>
        <w:footnoteReference w:id="336"/>
      </w:r>
      <w:r w:rsidR="004B121B" w:rsidRPr="00433A6F">
        <w:rPr>
          <w:rFonts w:ascii="Simplified Arabic" w:hAnsi="Simplified Arabic" w:cs="Simplified Arabic" w:hint="cs"/>
          <w:sz w:val="32"/>
          <w:szCs w:val="32"/>
          <w:rtl/>
        </w:rPr>
        <w:t xml:space="preserve">. </w:t>
      </w:r>
    </w:p>
    <w:p w:rsidR="00B507CA" w:rsidRPr="00433A6F" w:rsidRDefault="00CE2A4D" w:rsidP="00801E46">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أما الأسير البرتغالي "ماسكاروناس</w:t>
      </w:r>
      <w:r w:rsidR="00387108"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فقد ركز على دور القساوسة في أداء الاحتفالات أيام الأعياد الدينية من خلال عروض وصفية مثيرة إذ يقول : "يوجد أربعسجون للمسيحيين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لكل سجن كنيسته الخاصة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هناك يقام خمسة عشر (15) قداساً يومياً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بأبواب مفتوحة تسمح حتى بدخول و حضور الأتراك و المغاربة</w:t>
      </w:r>
      <w:r w:rsidRPr="00433A6F">
        <w:rPr>
          <w:rFonts w:ascii="Simplified Arabic" w:hAnsi="Simplified Arabic" w:cs="Simplified Arabic"/>
          <w:sz w:val="32"/>
          <w:szCs w:val="32"/>
        </w:rPr>
        <w:t xml:space="preserve">" </w:t>
      </w:r>
    </w:p>
    <w:p w:rsidR="00B507CA" w:rsidRPr="00433A6F" w:rsidRDefault="00B507CA" w:rsidP="00801E46">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و</w:t>
      </w:r>
      <w:r w:rsidR="00CE2A4D" w:rsidRPr="00433A6F">
        <w:rPr>
          <w:rFonts w:ascii="Simplified Arabic" w:hAnsi="Simplified Arabic" w:cs="Simplified Arabic"/>
          <w:sz w:val="32"/>
          <w:szCs w:val="32"/>
          <w:rtl/>
        </w:rPr>
        <w:t>في أيام الأعياد هذه</w:t>
      </w:r>
      <w:r w:rsidR="00771974" w:rsidRPr="00433A6F">
        <w:rPr>
          <w:rFonts w:ascii="Simplified Arabic" w:hAnsi="Simplified Arabic" w:cs="Simplified Arabic"/>
          <w:sz w:val="32"/>
          <w:szCs w:val="32"/>
          <w:rtl/>
        </w:rPr>
        <w:t xml:space="preserve">، </w:t>
      </w:r>
      <w:r w:rsidR="00CE2A4D" w:rsidRPr="00433A6F">
        <w:rPr>
          <w:rFonts w:ascii="Simplified Arabic" w:hAnsi="Simplified Arabic" w:cs="Simplified Arabic"/>
          <w:sz w:val="32"/>
          <w:szCs w:val="32"/>
          <w:rtl/>
        </w:rPr>
        <w:t>تفرش الكنائس بأقمشة منسوجة من الحرير أو القطن</w:t>
      </w:r>
      <w:r w:rsidR="00771974" w:rsidRPr="00433A6F">
        <w:rPr>
          <w:rFonts w:ascii="Simplified Arabic" w:hAnsi="Simplified Arabic" w:cs="Simplified Arabic"/>
          <w:sz w:val="32"/>
          <w:szCs w:val="32"/>
          <w:rtl/>
        </w:rPr>
        <w:t xml:space="preserve">، </w:t>
      </w:r>
      <w:r w:rsidR="00CE2A4D" w:rsidRPr="00433A6F">
        <w:rPr>
          <w:rFonts w:ascii="Simplified Arabic" w:hAnsi="Simplified Arabic" w:cs="Simplified Arabic"/>
          <w:sz w:val="32"/>
          <w:szCs w:val="32"/>
          <w:rtl/>
        </w:rPr>
        <w:t>يعيرها الأتراك</w:t>
      </w:r>
      <w:r w:rsidR="00801E46" w:rsidRPr="00433A6F">
        <w:rPr>
          <w:rFonts w:ascii="Simplified Arabic" w:hAnsi="Simplified Arabic" w:cs="Simplified Arabic" w:hint="cs"/>
          <w:sz w:val="32"/>
          <w:szCs w:val="32"/>
          <w:rtl/>
        </w:rPr>
        <w:t xml:space="preserve"> </w:t>
      </w:r>
      <w:proofErr w:type="gramStart"/>
      <w:r w:rsidR="00CE2A4D" w:rsidRPr="00433A6F">
        <w:rPr>
          <w:rFonts w:ascii="Simplified Arabic" w:hAnsi="Simplified Arabic" w:cs="Simplified Arabic"/>
          <w:sz w:val="32"/>
          <w:szCs w:val="32"/>
          <w:rtl/>
        </w:rPr>
        <w:t>لأسراهم</w:t>
      </w:r>
      <w:r w:rsidR="00E2715B" w:rsidRPr="00433A6F">
        <w:rPr>
          <w:rFonts w:ascii="Simplified Arabic" w:hAnsi="Simplified Arabic" w:cs="Simplified Arabic"/>
          <w:sz w:val="32"/>
          <w:szCs w:val="32"/>
        </w:rPr>
        <w:t xml:space="preserve"> .</w:t>
      </w:r>
      <w:proofErr w:type="gramEnd"/>
      <w:r w:rsidR="00E2715B" w:rsidRPr="00433A6F">
        <w:rPr>
          <w:rFonts w:ascii="Simplified Arabic" w:hAnsi="Simplified Arabic" w:cs="Simplified Arabic"/>
          <w:sz w:val="32"/>
          <w:szCs w:val="32"/>
        </w:rPr>
        <w:t xml:space="preserve"> </w:t>
      </w:r>
      <w:r w:rsidR="00CE2A4D" w:rsidRPr="00433A6F">
        <w:rPr>
          <w:rFonts w:ascii="Simplified Arabic" w:hAnsi="Simplified Arabic" w:cs="Simplified Arabic"/>
          <w:sz w:val="32"/>
          <w:szCs w:val="32"/>
          <w:rtl/>
        </w:rPr>
        <w:t>و يكون القداس صارخاً و مرفوقاً بمعزوفات موسيقية بحضور قساوسة من مختلف</w:t>
      </w:r>
      <w:r w:rsidR="00801E46" w:rsidRPr="00433A6F">
        <w:rPr>
          <w:rFonts w:ascii="Simplified Arabic" w:hAnsi="Simplified Arabic" w:cs="Simplified Arabic" w:hint="cs"/>
          <w:sz w:val="32"/>
          <w:szCs w:val="32"/>
          <w:rtl/>
        </w:rPr>
        <w:t xml:space="preserve"> </w:t>
      </w:r>
      <w:r w:rsidR="00CE2A4D" w:rsidRPr="00433A6F">
        <w:rPr>
          <w:rFonts w:ascii="Simplified Arabic" w:hAnsi="Simplified Arabic" w:cs="Simplified Arabic"/>
          <w:sz w:val="32"/>
          <w:szCs w:val="32"/>
          <w:rtl/>
        </w:rPr>
        <w:t>التنظيمات و الطوائف المسيحية الذين يتكفلون بمصاريف الشمع و النفقات الأخرى</w:t>
      </w:r>
      <w:r w:rsidR="00771974" w:rsidRPr="00433A6F">
        <w:rPr>
          <w:rFonts w:ascii="Simplified Arabic" w:hAnsi="Simplified Arabic" w:cs="Simplified Arabic"/>
          <w:sz w:val="32"/>
          <w:szCs w:val="32"/>
          <w:rtl/>
        </w:rPr>
        <w:t xml:space="preserve">، </w:t>
      </w:r>
      <w:r w:rsidR="00CE2A4D" w:rsidRPr="00433A6F">
        <w:rPr>
          <w:rFonts w:ascii="Simplified Arabic" w:hAnsi="Simplified Arabic" w:cs="Simplified Arabic"/>
          <w:sz w:val="32"/>
          <w:szCs w:val="32"/>
          <w:rtl/>
        </w:rPr>
        <w:t>إلى جانبمساهمات الأسرى ببعض المبالغ التي يوفرونها</w:t>
      </w:r>
      <w:r w:rsidR="00E2715B" w:rsidRPr="00433A6F">
        <w:rPr>
          <w:rFonts w:ascii="Simplified Arabic" w:hAnsi="Simplified Arabic" w:cs="Simplified Arabic" w:hint="cs"/>
          <w:sz w:val="32"/>
          <w:szCs w:val="32"/>
          <w:rtl/>
        </w:rPr>
        <w:t xml:space="preserve">. </w:t>
      </w:r>
    </w:p>
    <w:p w:rsidR="00E2715B" w:rsidRPr="00433A6F" w:rsidRDefault="00861336" w:rsidP="00801E46">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إن الهدف من هذه الأعمال هي ضمان الاتصال الدائم مع الرب حيث يطلبون إمدادهم بالقوةو الصبر من أجل ا</w:t>
      </w:r>
      <w:proofErr w:type="gramStart"/>
      <w:r w:rsidRPr="00433A6F">
        <w:rPr>
          <w:rFonts w:ascii="Simplified Arabic" w:hAnsi="Simplified Arabic" w:cs="Simplified Arabic"/>
          <w:sz w:val="32"/>
          <w:szCs w:val="32"/>
          <w:rtl/>
        </w:rPr>
        <w:t>حتمال ظر</w:t>
      </w:r>
      <w:proofErr w:type="gramEnd"/>
      <w:r w:rsidRPr="00433A6F">
        <w:rPr>
          <w:rFonts w:ascii="Simplified Arabic" w:hAnsi="Simplified Arabic" w:cs="Simplified Arabic"/>
          <w:sz w:val="32"/>
          <w:szCs w:val="32"/>
          <w:rtl/>
        </w:rPr>
        <w:t>وف الأسر و الحصول جزاء ذلك على الأجر</w:t>
      </w:r>
      <w:r w:rsidR="00B507CA" w:rsidRPr="00433A6F">
        <w:rPr>
          <w:rStyle w:val="Appelnotedebasdep"/>
          <w:rFonts w:ascii="Simplified Arabic" w:hAnsi="Simplified Arabic" w:cs="Simplified Arabic"/>
          <w:sz w:val="32"/>
          <w:szCs w:val="32"/>
          <w:rtl/>
        </w:rPr>
        <w:footnoteReference w:id="337"/>
      </w:r>
      <w:r w:rsidR="00E2715B"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فهذه الشعائر الدينية - طالما داوموا على أدائها - تجعل الأسرى حسب رأيهم أكثر طاعة</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و أقل فساداً و شذوذاً</w:t>
      </w:r>
      <w:r w:rsidR="00B507CA" w:rsidRPr="00433A6F">
        <w:rPr>
          <w:rStyle w:val="Appelnotedebasdep"/>
          <w:rFonts w:ascii="Simplified Arabic" w:hAnsi="Simplified Arabic" w:cs="Simplified Arabic"/>
          <w:sz w:val="32"/>
          <w:szCs w:val="32"/>
          <w:rtl/>
        </w:rPr>
        <w:footnoteReference w:id="338"/>
      </w:r>
      <w:r w:rsidR="00E2715B" w:rsidRPr="00433A6F">
        <w:rPr>
          <w:rFonts w:ascii="Simplified Arabic" w:hAnsi="Simplified Arabic" w:cs="Simplified Arabic" w:hint="cs"/>
          <w:sz w:val="32"/>
          <w:szCs w:val="32"/>
          <w:rtl/>
        </w:rPr>
        <w:t xml:space="preserve">. </w:t>
      </w:r>
    </w:p>
    <w:p w:rsidR="0046327E" w:rsidRPr="00433A6F" w:rsidRDefault="00861336" w:rsidP="00B507CA">
      <w:pPr>
        <w:bidi/>
        <w:jc w:val="both"/>
        <w:rPr>
          <w:rFonts w:ascii="Simplified Arabic" w:hAnsi="Simplified Arabic" w:cs="Simplified Arabic"/>
          <w:sz w:val="32"/>
          <w:szCs w:val="32"/>
          <w:rtl/>
        </w:rPr>
      </w:pPr>
      <w:r w:rsidRPr="00433A6F">
        <w:rPr>
          <w:rFonts w:ascii="Simplified Arabic" w:hAnsi="Simplified Arabic" w:cs="Simplified Arabic"/>
          <w:sz w:val="32"/>
          <w:szCs w:val="32"/>
          <w:rtl/>
        </w:rPr>
        <w:t>كما تهدف هذه الخدمات الروحية إلى مواجهة حركة اعتناق الإسلاممن قبل الأسرى المسيحيين</w:t>
      </w:r>
      <w:r w:rsidR="00B507CA" w:rsidRPr="00433A6F">
        <w:rPr>
          <w:rStyle w:val="Appelnotedebasdep"/>
          <w:rFonts w:ascii="Simplified Arabic" w:hAnsi="Simplified Arabic" w:cs="Simplified Arabic"/>
          <w:sz w:val="32"/>
          <w:szCs w:val="32"/>
          <w:rtl/>
        </w:rPr>
        <w:footnoteReference w:id="339"/>
      </w:r>
      <w:r w:rsidR="00E2715B" w:rsidRPr="00433A6F">
        <w:rPr>
          <w:rFonts w:ascii="Simplified Arabic" w:hAnsi="Simplified Arabic" w:cs="Simplified Arabic" w:hint="cs"/>
          <w:sz w:val="32"/>
          <w:szCs w:val="32"/>
          <w:rtl/>
        </w:rPr>
        <w:t xml:space="preserve">. </w:t>
      </w:r>
    </w:p>
    <w:p w:rsidR="001F1717" w:rsidRPr="00433A6F" w:rsidRDefault="001F1717" w:rsidP="001F1717">
      <w:pPr>
        <w:bidi/>
        <w:jc w:val="both"/>
        <w:rPr>
          <w:rFonts w:ascii="Simplified Arabic" w:hAnsi="Simplified Arabic" w:cs="Simplified Arabic"/>
          <w:sz w:val="32"/>
          <w:szCs w:val="32"/>
          <w:rtl/>
        </w:rPr>
      </w:pPr>
    </w:p>
    <w:p w:rsidR="000C6B98" w:rsidRPr="00433A6F" w:rsidRDefault="00EC33AF" w:rsidP="001B0497">
      <w:pPr>
        <w:bidi/>
        <w:jc w:val="both"/>
        <w:rPr>
          <w:rFonts w:ascii="Simplified Arabic" w:hAnsi="Simplified Arabic" w:cs="Simplified Arabic"/>
          <w:b/>
          <w:bCs/>
          <w:sz w:val="32"/>
          <w:szCs w:val="32"/>
        </w:rPr>
      </w:pPr>
      <w:r w:rsidRPr="00433A6F">
        <w:rPr>
          <w:rFonts w:ascii="Simplified Arabic" w:hAnsi="Simplified Arabic" w:cs="Simplified Arabic" w:hint="cs"/>
          <w:b/>
          <w:bCs/>
          <w:sz w:val="32"/>
          <w:szCs w:val="32"/>
          <w:rtl/>
        </w:rPr>
        <w:lastRenderedPageBreak/>
        <w:t xml:space="preserve">2 </w:t>
      </w:r>
      <w:r w:rsidR="00BC366A" w:rsidRPr="00433A6F">
        <w:rPr>
          <w:rFonts w:ascii="Simplified Arabic" w:hAnsi="Simplified Arabic" w:cs="Simplified Arabic" w:hint="cs"/>
          <w:b/>
          <w:bCs/>
          <w:sz w:val="32"/>
          <w:szCs w:val="32"/>
          <w:rtl/>
        </w:rPr>
        <w:t xml:space="preserve">المهام السرية  </w:t>
      </w:r>
    </w:p>
    <w:p w:rsidR="0091686D" w:rsidRPr="00433A6F" w:rsidRDefault="00B228BA" w:rsidP="001B0497">
      <w:pPr>
        <w:bidi/>
        <w:spacing w:line="240" w:lineRule="auto"/>
        <w:jc w:val="both"/>
        <w:rPr>
          <w:rFonts w:ascii="Simplified Arabic" w:hAnsi="Simplified Arabic" w:cs="Simplified Arabic"/>
          <w:b/>
          <w:bCs/>
          <w:sz w:val="32"/>
          <w:szCs w:val="32"/>
          <w:rtl/>
          <w:lang w:bidi="ar-DZ"/>
        </w:rPr>
      </w:pPr>
      <w:r w:rsidRPr="00433A6F">
        <w:rPr>
          <w:rFonts w:ascii="Simplified Arabic" w:hAnsi="Simplified Arabic" w:cs="Simplified Arabic" w:hint="cs"/>
          <w:b/>
          <w:bCs/>
          <w:sz w:val="32"/>
          <w:szCs w:val="32"/>
          <w:rtl/>
          <w:lang w:bidi="ar-DZ"/>
        </w:rPr>
        <w:t>-</w:t>
      </w:r>
      <w:r w:rsidR="0091686D" w:rsidRPr="00433A6F">
        <w:rPr>
          <w:rFonts w:ascii="Simplified Arabic" w:hAnsi="Simplified Arabic" w:cs="Simplified Arabic" w:hint="cs"/>
          <w:b/>
          <w:bCs/>
          <w:sz w:val="32"/>
          <w:szCs w:val="32"/>
          <w:rtl/>
          <w:lang w:bidi="ar-DZ"/>
        </w:rPr>
        <w:t>الدعاية:</w:t>
      </w:r>
    </w:p>
    <w:p w:rsidR="0091686D" w:rsidRPr="00433A6F" w:rsidRDefault="0091686D" w:rsidP="00801E46">
      <w:pPr>
        <w:bidi/>
        <w:ind w:firstLine="566"/>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أثارت</w:t>
      </w:r>
      <w:proofErr w:type="gramEnd"/>
      <w:r w:rsidRPr="00433A6F">
        <w:rPr>
          <w:rFonts w:ascii="Simplified Arabic" w:hAnsi="Simplified Arabic" w:cs="Simplified Arabic"/>
          <w:sz w:val="32"/>
          <w:szCs w:val="32"/>
          <w:rtl/>
        </w:rPr>
        <w:t xml:space="preserve"> قضية الأسرى المسيحيين في الجزائر خلال العهد العثماني اهتماما واسعا في أوروبا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حتى أصبحت محورا رئيسيا لكثير من الأعمال الأدبية التي عرفت بـ "أدبيات الأسر والفداء".</w:t>
      </w:r>
      <w:r w:rsidRPr="00433A6F">
        <w:rPr>
          <w:rStyle w:val="Appelnotedebasdep"/>
          <w:rFonts w:ascii="Simplified Arabic" w:hAnsi="Simplified Arabic" w:cs="Simplified Arabic"/>
          <w:sz w:val="32"/>
          <w:szCs w:val="32"/>
          <w:rtl/>
          <w:lang w:bidi="ar-DZ"/>
        </w:rPr>
        <w:footnoteReference w:id="340"/>
      </w:r>
      <w:r w:rsidRPr="00433A6F">
        <w:rPr>
          <w:rFonts w:ascii="Simplified Arabic" w:hAnsi="Simplified Arabic" w:cs="Simplified Arabic"/>
          <w:sz w:val="32"/>
          <w:szCs w:val="32"/>
          <w:rtl/>
        </w:rPr>
        <w:t xml:space="preserve"> وقد لعب قساوسة الفداء دورا كبيرا في نشر هذه الأعمال عبر كتاباتهم وتقاريرهم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تم استخدامها كأدوات للدعاية المعادية للجزائر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 خلال تسويق صورة قاتمة عن حياة الأسرى هناك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والطعن في القيم الدينية والاجتماعية للمجتمع الجزائري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إضافة إلى التركيز على أسباب اعتناق الأسرى المسيحيين للإسلام</w:t>
      </w:r>
      <w:r w:rsidRPr="00433A6F">
        <w:rPr>
          <w:rFonts w:ascii="Simplified Arabic" w:hAnsi="Simplified Arabic" w:cs="Simplified Arabic"/>
          <w:sz w:val="32"/>
          <w:szCs w:val="32"/>
        </w:rPr>
        <w:t>.</w:t>
      </w:r>
    </w:p>
    <w:p w:rsidR="0091686D" w:rsidRPr="00433A6F" w:rsidRDefault="0091686D" w:rsidP="00801E46">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وبخصوص معاناة الأسرى المسيحيين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اتفقت معظم كتابات مفتديهم والرحالة والقساوسة على أنهم كانوا يعاملون بقسوة شديدة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أشبه بمعاملة الحيوانات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تعرضوا للإهانة والذل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وقضوا أيامهم في السجون مكبلين بالسلاسل الحديدية. وقد عبر القس هايدو عن هذه الحالة بقوله</w:t>
      </w:r>
      <w:r w:rsidRPr="00433A6F">
        <w:rPr>
          <w:rFonts w:ascii="Simplified Arabic" w:hAnsi="Simplified Arabic" w:cs="Simplified Arabic"/>
          <w:sz w:val="32"/>
          <w:szCs w:val="32"/>
        </w:rPr>
        <w:t xml:space="preserve">: "... </w:t>
      </w:r>
      <w:r w:rsidRPr="00433A6F">
        <w:rPr>
          <w:rFonts w:ascii="Simplified Arabic" w:hAnsi="Simplified Arabic" w:cs="Simplified Arabic"/>
          <w:sz w:val="32"/>
          <w:szCs w:val="32"/>
          <w:rtl/>
        </w:rPr>
        <w:t xml:space="preserve">يعيش الأسرى في الجزائر 'البربرية' حياة بائسة... </w:t>
      </w:r>
      <w:proofErr w:type="gramStart"/>
      <w:r w:rsidRPr="00433A6F">
        <w:rPr>
          <w:rFonts w:ascii="Simplified Arabic" w:hAnsi="Simplified Arabic" w:cs="Simplified Arabic"/>
          <w:sz w:val="32"/>
          <w:szCs w:val="32"/>
          <w:rtl/>
        </w:rPr>
        <w:t>إننا</w:t>
      </w:r>
      <w:proofErr w:type="gramEnd"/>
      <w:r w:rsidRPr="00433A6F">
        <w:rPr>
          <w:rFonts w:ascii="Simplified Arabic" w:hAnsi="Simplified Arabic" w:cs="Simplified Arabic"/>
          <w:sz w:val="32"/>
          <w:szCs w:val="32"/>
          <w:rtl/>
        </w:rPr>
        <w:t xml:space="preserve"> هنا لا نحصد سوى الأشواك التي تجرحنا وتدمي قلوبنا... </w:t>
      </w:r>
      <w:proofErr w:type="gramStart"/>
      <w:r w:rsidRPr="00433A6F">
        <w:rPr>
          <w:rFonts w:ascii="Simplified Arabic" w:hAnsi="Simplified Arabic" w:cs="Simplified Arabic"/>
          <w:sz w:val="32"/>
          <w:szCs w:val="32"/>
          <w:rtl/>
        </w:rPr>
        <w:t>نحن</w:t>
      </w:r>
      <w:proofErr w:type="gramEnd"/>
      <w:r w:rsidRPr="00433A6F">
        <w:rPr>
          <w:rFonts w:ascii="Simplified Arabic" w:hAnsi="Simplified Arabic" w:cs="Simplified Arabic"/>
          <w:sz w:val="32"/>
          <w:szCs w:val="32"/>
          <w:rtl/>
        </w:rPr>
        <w:t xml:space="preserve"> رعايا بائسون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لا نحيا حياة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نكابد البلاء</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341"/>
      </w:r>
    </w:p>
    <w:p w:rsidR="0091686D" w:rsidRPr="00433A6F" w:rsidRDefault="0091686D" w:rsidP="00801E46">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في ظل غياب المصادر المحلية التي تناولت هذا الموضوع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لا يمكننا التسليم بصحة الادعاءات الأوروبية بشكل مطلق</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ينبغي إخضاعها للفحص النقدي ومقارنتها بما ورد في كتابات معاصرة لها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من ملاحظات رحالة وتقارير قناصل. </w:t>
      </w:r>
      <w:proofErr w:type="gramStart"/>
      <w:r w:rsidRPr="00433A6F">
        <w:rPr>
          <w:rFonts w:ascii="Simplified Arabic" w:hAnsi="Simplified Arabic" w:cs="Simplified Arabic"/>
          <w:sz w:val="32"/>
          <w:szCs w:val="32"/>
          <w:rtl/>
        </w:rPr>
        <w:t>فالوضع</w:t>
      </w:r>
      <w:proofErr w:type="gramEnd"/>
      <w:r w:rsidRPr="00433A6F">
        <w:rPr>
          <w:rFonts w:ascii="Simplified Arabic" w:hAnsi="Simplified Arabic" w:cs="Simplified Arabic"/>
          <w:sz w:val="32"/>
          <w:szCs w:val="32"/>
          <w:rtl/>
        </w:rPr>
        <w:t xml:space="preserve"> الاجتماعي الذي كان يحظى به الأسير في بلده الأصلي كان يعد عاملا حاسما في نوعية المعاملة التي سيتلقاها في الجزائر. فالذين كانوا يشتغلون بحمل الأثقال أو يعملون في الزراعة أو كجذافين </w:t>
      </w:r>
      <w:r w:rsidRPr="00433A6F">
        <w:rPr>
          <w:rFonts w:ascii="Simplified Arabic" w:hAnsi="Simplified Arabic" w:cs="Simplified Arabic"/>
          <w:sz w:val="32"/>
          <w:szCs w:val="32"/>
          <w:rtl/>
        </w:rPr>
        <w:lastRenderedPageBreak/>
        <w:t>في السفن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غالبا ما صورتهم المصادر الأوروبية في الجزائر على أنهم يعانون الحرمان من اللباس والغذاء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باستثناء حصولهم على قطعتين من الخبز يوميا</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42"/>
      </w:r>
    </w:p>
    <w:p w:rsidR="0091686D" w:rsidRPr="00433A6F" w:rsidRDefault="0091686D" w:rsidP="001B0497">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لكن من جهة أخرى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لاحظ "لوجي دو تاسي" أ</w:t>
      </w:r>
      <w:r w:rsidR="002B5574" w:rsidRPr="00433A6F">
        <w:rPr>
          <w:rFonts w:ascii="Simplified Arabic" w:hAnsi="Simplified Arabic" w:cs="Simplified Arabic"/>
          <w:sz w:val="32"/>
          <w:szCs w:val="32"/>
          <w:rtl/>
        </w:rPr>
        <w:t>ن بعض الأسياد كانوا يعاملون أسر</w:t>
      </w:r>
      <w:r w:rsidR="002B5574" w:rsidRPr="00433A6F">
        <w:rPr>
          <w:rFonts w:ascii="Simplified Arabic" w:hAnsi="Simplified Arabic" w:cs="Simplified Arabic" w:hint="cs"/>
          <w:sz w:val="32"/>
          <w:szCs w:val="32"/>
          <w:rtl/>
        </w:rPr>
        <w:t>ا</w:t>
      </w:r>
      <w:r w:rsidRPr="00433A6F">
        <w:rPr>
          <w:rFonts w:ascii="Simplified Arabic" w:hAnsi="Simplified Arabic" w:cs="Simplified Arabic"/>
          <w:sz w:val="32"/>
          <w:szCs w:val="32"/>
          <w:rtl/>
        </w:rPr>
        <w:t>هم بلطف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إن بعض هؤلاء الأسرى وجدوا أنفسهم يعملون في بيوت الأثرياء لخدمتهم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كانوا يرتدون ملابس أنيقة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ويتناولون وجبات جيدة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وينامون في غرف نوم أسيادهم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ويحظون بثقتهم الكاملة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حتى إن بعضهم اعتنق الإسلام وأصبح وريثا لثروة سيده</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43"/>
      </w:r>
    </w:p>
    <w:p w:rsidR="0091686D" w:rsidRPr="00433A6F" w:rsidRDefault="0091686D" w:rsidP="001B0497">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أما "شالر"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أشار إلى أن وضعية الأسرى المسيحيين في الجزائر لم تكن أسوأ حالا من وضع أسرى الحرب الذين كانوا يقعون في قبضة الدول المسيحية المتحضرة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كانت الأسيرات تعاملن بما يليق بجنسهن من احترام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أن الأعمال التي كان يطلب من الرجال إنجازها لم تكن شديدة المشقة.</w:t>
      </w:r>
      <w:r w:rsidRPr="00433A6F">
        <w:rPr>
          <w:rStyle w:val="Appelnotedebasdep"/>
          <w:rFonts w:ascii="Simplified Arabic" w:hAnsi="Simplified Arabic" w:cs="Simplified Arabic"/>
          <w:sz w:val="32"/>
          <w:szCs w:val="32"/>
          <w:rtl/>
          <w:lang w:bidi="ar-DZ"/>
        </w:rPr>
        <w:footnoteReference w:id="344"/>
      </w:r>
      <w:r w:rsidRPr="00433A6F">
        <w:rPr>
          <w:rFonts w:ascii="Simplified Arabic" w:hAnsi="Simplified Arabic" w:cs="Simplified Arabic"/>
          <w:sz w:val="32"/>
          <w:szCs w:val="32"/>
          <w:rtl/>
        </w:rPr>
        <w:t xml:space="preserve"> و"إيمانويل داراندا" تحدث عن تجربته الإيجابية مع سيده "مصطفى كارتابون"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كان يجلس معه على الطريقة التركية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ويتبادلان أطراف الحديث</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ويتناولان الطعام الفاخر في طبق واحد</w:t>
      </w:r>
      <w:r w:rsidRPr="00433A6F">
        <w:rPr>
          <w:rFonts w:ascii="Simplified Arabic" w:hAnsi="Simplified Arabic" w:cs="Simplified Arabic"/>
          <w:sz w:val="32"/>
          <w:szCs w:val="32"/>
          <w:lang w:bidi="ar-DZ"/>
        </w:rPr>
        <w:t>.</w:t>
      </w:r>
    </w:p>
    <w:p w:rsidR="0091686D" w:rsidRPr="00433A6F" w:rsidRDefault="0091686D" w:rsidP="001B0497">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أما عن الحياة داخل السجون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فعلى الرغم من المساوئ التي أشار إليها "كاثكارت" في مذكراته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مثل ضعف شروط النظافة والصحة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وكثرة السرقات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وانتشار العنف والشغب</w:t>
      </w:r>
      <w:r w:rsidR="00771974" w:rsidRPr="00433A6F">
        <w:rP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lang w:bidi="ar-DZ"/>
        </w:rPr>
        <w:footnoteReference w:id="345"/>
      </w:r>
      <w:r w:rsidRPr="00433A6F">
        <w:rPr>
          <w:rFonts w:ascii="Simplified Arabic" w:hAnsi="Simplified Arabic" w:cs="Simplified Arabic"/>
          <w:sz w:val="32"/>
          <w:szCs w:val="32"/>
          <w:rtl/>
        </w:rPr>
        <w:t xml:space="preserve"> إلا أن تنوع الجنسيات بين الأسرى جعل من السجن فضاء للتعارف والتبادل الثقافي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حسب وصف "إيمانويل داراندا" الذي قال: "لا توجد جامعة أحسن من سجن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فهناك نتعلم الطب والجغرافيا واللغات... الرق ضروري للمسيحيين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يعلمهم الانفتاح</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46"/>
      </w:r>
    </w:p>
    <w:p w:rsidR="0091686D" w:rsidRPr="00433A6F" w:rsidRDefault="0091686D" w:rsidP="0019666E">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وقد كتب "سرفانتس" في سجون الجزائر إحدى أعظم روايات الأدب العالمي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وهي "دون كيشوت"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التي ترجمت إلى العديد من اللغات. أما "لوجي دو تاسي"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الذي تعرض </w:t>
      </w:r>
      <w:r w:rsidRPr="00433A6F">
        <w:rPr>
          <w:rFonts w:ascii="Simplified Arabic" w:hAnsi="Simplified Arabic" w:cs="Simplified Arabic"/>
          <w:sz w:val="32"/>
          <w:szCs w:val="32"/>
          <w:rtl/>
        </w:rPr>
        <w:lastRenderedPageBreak/>
        <w:t>لمعاملة قاسية أثناء أسره في حرب إسبانيا عام 1706</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صرح قائلا: "أفضل أن أمضي عشر سنوات كرقيق في سجون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على أن أقضي سنة واحدة في سجون إسبانيا</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47"/>
      </w:r>
    </w:p>
    <w:p w:rsidR="0091686D" w:rsidRPr="00433A6F" w:rsidRDefault="0091686D" w:rsidP="0019666E">
      <w:pPr>
        <w:bidi/>
        <w:spacing w:line="240" w:lineRule="auto"/>
        <w:ind w:firstLine="566"/>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بناء</w:t>
      </w:r>
      <w:proofErr w:type="gramEnd"/>
      <w:r w:rsidRPr="00433A6F">
        <w:rPr>
          <w:rFonts w:ascii="Simplified Arabic" w:hAnsi="Simplified Arabic" w:cs="Simplified Arabic"/>
          <w:sz w:val="32"/>
          <w:szCs w:val="32"/>
          <w:rtl/>
        </w:rPr>
        <w:t xml:space="preserve"> على ما سبق</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فإن الدعاية التي نشرها الرهبان المكلفين بفداء الأسرى مبالغ فيها إلى حد كبير. فلا يمكن قبول التعميم الذي يتحدثون عنه حول الوضع المأساوي الذي يعيشه جميع الأسرى دون استثناء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أن العلاقة بين الأسير ومالكه كانت تخضع لعدة عوامل تتحكم فيها طبيعة المالك نفسه ومزاجه الاجتماعي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إضافة إلى مكانة الأسير في بلده الأم وذكائه في التعامل مع سيده في الجزائر</w:t>
      </w:r>
      <w:r w:rsidRPr="00433A6F">
        <w:rPr>
          <w:rFonts w:ascii="Simplified Arabic" w:hAnsi="Simplified Arabic" w:cs="Simplified Arabic"/>
          <w:sz w:val="32"/>
          <w:szCs w:val="32"/>
          <w:lang w:bidi="ar-DZ"/>
        </w:rPr>
        <w:t>.</w:t>
      </w:r>
    </w:p>
    <w:p w:rsidR="0091686D" w:rsidRPr="00433A6F" w:rsidRDefault="0091686D" w:rsidP="0019666E">
      <w:pPr>
        <w:bidi/>
        <w:spacing w:after="0"/>
        <w:ind w:firstLine="566"/>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ولهذا</w:t>
      </w:r>
      <w:proofErr w:type="gramEnd"/>
      <w:r w:rsidRPr="00433A6F">
        <w:rPr>
          <w:rFonts w:ascii="Simplified Arabic" w:hAnsi="Simplified Arabic" w:cs="Simplified Arabic"/>
          <w:sz w:val="32"/>
          <w:szCs w:val="32"/>
          <w:rtl/>
        </w:rPr>
        <w:t xml:space="preserve"> السبب بالتحديد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بدأت الدول الأوروبية تشعر بالقلق المتزايد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أما الأب "دان" فقد أشار إلى العديد من هذه العوامل بشكل مفصل. فهو يرى أن هناك أسبابا كثيرة دفعت بعض الأسرى إلى ترك ديانتهم المسيحية والتحول إلى الإسلام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منها: عدم تحمل حياة العبودية الشاقة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وفقدان الثقة بإمكانية الفداء أو استرجاع الحرية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ورغبة البعض في الانتقام من أسيادهم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بالإضاف</w:t>
      </w:r>
      <w:r w:rsidR="00E15A8D" w:rsidRPr="00433A6F">
        <w:rPr>
          <w:rFonts w:ascii="Simplified Arabic" w:hAnsi="Simplified Arabic" w:cs="Simplified Arabic"/>
          <w:sz w:val="32"/>
          <w:szCs w:val="32"/>
          <w:rtl/>
        </w:rPr>
        <w:t>ة إلى الإغراءات المختلفة التي م</w:t>
      </w:r>
      <w:r w:rsidR="00E15A8D" w:rsidRPr="00433A6F">
        <w:rPr>
          <w:rFonts w:ascii="Simplified Arabic" w:hAnsi="Simplified Arabic" w:cs="Simplified Arabic" w:hint="cs"/>
          <w:sz w:val="32"/>
          <w:szCs w:val="32"/>
          <w:rtl/>
        </w:rPr>
        <w:t>و</w:t>
      </w:r>
      <w:r w:rsidRPr="00433A6F">
        <w:rPr>
          <w:rFonts w:ascii="Simplified Arabic" w:hAnsi="Simplified Arabic" w:cs="Simplified Arabic"/>
          <w:sz w:val="32"/>
          <w:szCs w:val="32"/>
          <w:rtl/>
        </w:rPr>
        <w:t>رست عليهم</w:t>
      </w:r>
      <w:r w:rsidRPr="00433A6F">
        <w:rPr>
          <w:rFonts w:ascii="Simplified Arabic" w:hAnsi="Simplified Arabic" w:cs="Simplified Arabic"/>
          <w:sz w:val="32"/>
          <w:szCs w:val="32"/>
          <w:lang w:bidi="ar-DZ"/>
        </w:rPr>
        <w:t>.</w:t>
      </w:r>
    </w:p>
    <w:p w:rsidR="0091686D" w:rsidRPr="00433A6F" w:rsidRDefault="0091686D" w:rsidP="0019666E">
      <w:pPr>
        <w:bidi/>
        <w:spacing w:after="0"/>
        <w:ind w:firstLine="566"/>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ومن</w:t>
      </w:r>
      <w:proofErr w:type="gramEnd"/>
      <w:r w:rsidRPr="00433A6F">
        <w:rPr>
          <w:rFonts w:ascii="Simplified Arabic" w:hAnsi="Simplified Arabic" w:cs="Simplified Arabic"/>
          <w:sz w:val="32"/>
          <w:szCs w:val="32"/>
          <w:rtl/>
        </w:rPr>
        <w:t xml:space="preserve"> بين تلك الحالات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كانت هناك سيدات جزائريات من الطبقة الراقية تزوجن من بعض الأسرى بهدف إدخالهم في الدين الإسلامي.</w:t>
      </w:r>
      <w:r w:rsidRPr="00433A6F">
        <w:rPr>
          <w:rStyle w:val="Appelnotedebasdep"/>
          <w:rFonts w:ascii="Simplified Arabic" w:hAnsi="Simplified Arabic" w:cs="Simplified Arabic"/>
          <w:sz w:val="32"/>
          <w:szCs w:val="32"/>
          <w:rtl/>
          <w:lang w:bidi="ar-DZ"/>
        </w:rPr>
        <w:footnoteReference w:id="348"/>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sz w:val="32"/>
          <w:szCs w:val="32"/>
          <w:rtl/>
        </w:rPr>
        <w:t>كما</w:t>
      </w:r>
      <w:proofErr w:type="gramEnd"/>
      <w:r w:rsidRPr="00433A6F">
        <w:rPr>
          <w:rFonts w:ascii="Simplified Arabic" w:hAnsi="Simplified Arabic" w:cs="Simplified Arabic"/>
          <w:sz w:val="32"/>
          <w:szCs w:val="32"/>
          <w:rtl/>
        </w:rPr>
        <w:t xml:space="preserve"> أن كثيرا من النساء الأسيرات اخترعن التخلي عن دينهن وتبني الإسلام بعد أن ارتبطن بعلاقات زواج مع ملاكهن. ومن أبرز الأمثلة على ذلك هي قصة الشابة الإيطالية "ماريا دي غايتانو"</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التي تزوجت خير الدين باشا حين بلغ الخمسين من عمره</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49"/>
      </w:r>
    </w:p>
    <w:p w:rsidR="0091686D" w:rsidRPr="00433A6F" w:rsidRDefault="0091686D" w:rsidP="001B0497">
      <w:pPr>
        <w:bidi/>
        <w:spacing w:after="0"/>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وعليه</w:t>
      </w:r>
      <w:proofErr w:type="gramEnd"/>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فإن فكرة أن الأسرى المسيحيين كانوا يجبرون بشكل عام على اعتناق الإسلام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تروج لها المصادر الأوروبية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ليست صحيحة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كانت مجرد حالات استثنائية. في الواقع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هناك من اعتنق الإسلام بمحض إرادته وإيمانا منه بتعاليم الدين الجديد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وقد اندمجوا بشكل كامل في المجتمع الجزائري. ومن أبرز هؤلاء الشخصيات "علي جلابي" الذي حكم الجزائر </w:t>
      </w:r>
      <w:r w:rsidRPr="00433A6F">
        <w:rPr>
          <w:rFonts w:ascii="Simplified Arabic" w:hAnsi="Simplified Arabic" w:cs="Simplified Arabic"/>
          <w:sz w:val="32"/>
          <w:szCs w:val="32"/>
          <w:rtl/>
        </w:rPr>
        <w:lastRenderedPageBreak/>
        <w:t>بين عامي 1568 و1572م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 من أصل إيطالي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عبر عن ولائه للإسلام بكلمات قوية قائلا: "الله هو الذي جعلني تركيا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قطعوني إربا وحرقوني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لكنني لن أقول غير هذا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أنا تركي وأريد أن أموت كذلك</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50"/>
      </w:r>
    </w:p>
    <w:p w:rsidR="0091686D" w:rsidRPr="00433A6F" w:rsidRDefault="0091686D" w:rsidP="001B0497">
      <w:pPr>
        <w:bidi/>
        <w:spacing w:after="0"/>
        <w:jc w:val="both"/>
        <w:rPr>
          <w:rFonts w:ascii="Simplified Arabic" w:hAnsi="Simplified Arabic" w:cs="Simplified Arabic"/>
          <w:sz w:val="32"/>
          <w:szCs w:val="32"/>
          <w:rtl/>
          <w:lang w:bidi="ar-DZ"/>
        </w:rPr>
      </w:pPr>
      <w:proofErr w:type="gramStart"/>
      <w:r w:rsidRPr="00433A6F">
        <w:rPr>
          <w:rFonts w:ascii="Simplified Arabic" w:hAnsi="Simplified Arabic" w:cs="Simplified Arabic"/>
          <w:sz w:val="32"/>
          <w:szCs w:val="32"/>
          <w:rtl/>
        </w:rPr>
        <w:t>إلى</w:t>
      </w:r>
      <w:proofErr w:type="gramEnd"/>
      <w:r w:rsidRPr="00433A6F">
        <w:rPr>
          <w:rFonts w:ascii="Simplified Arabic" w:hAnsi="Simplified Arabic" w:cs="Simplified Arabic"/>
          <w:sz w:val="32"/>
          <w:szCs w:val="32"/>
          <w:rtl/>
        </w:rPr>
        <w:t xml:space="preserve"> جانب ذلك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لم تقف كتابات المفتدين عند حد النقد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ذهبت بعيدا في الطعن بالرموز الأساسية للمجتمع الجزائري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سواء من حيث العادات والتقاليد أو الدين الإسلامي نفسه. </w:t>
      </w:r>
      <w:proofErr w:type="gramStart"/>
      <w:r w:rsidRPr="00433A6F">
        <w:rPr>
          <w:rFonts w:ascii="Simplified Arabic" w:hAnsi="Simplified Arabic" w:cs="Simplified Arabic"/>
          <w:sz w:val="32"/>
          <w:szCs w:val="32"/>
          <w:rtl/>
        </w:rPr>
        <w:t>ووصل</w:t>
      </w:r>
      <w:proofErr w:type="gramEnd"/>
      <w:r w:rsidRPr="00433A6F">
        <w:rPr>
          <w:rFonts w:ascii="Simplified Arabic" w:hAnsi="Simplified Arabic" w:cs="Simplified Arabic"/>
          <w:sz w:val="32"/>
          <w:szCs w:val="32"/>
          <w:rtl/>
        </w:rPr>
        <w:t xml:space="preserve"> الأمر إلى درجة التشكيك في مولد النبي محمد صلى الله عليه وسلم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والإساءة إلى التاريخ الإسلامي الخاص بمدينتي مكة المكرمة والمدينة المنورة</w:t>
      </w:r>
      <w:r w:rsidRPr="00433A6F">
        <w:rPr>
          <w:rFonts w:ascii="Simplified Arabic" w:hAnsi="Simplified Arabic" w:cs="Simplified Arabic"/>
          <w:sz w:val="32"/>
          <w:szCs w:val="32"/>
          <w:lang w:bidi="ar-DZ"/>
        </w:rPr>
        <w:t>.</w:t>
      </w:r>
    </w:p>
    <w:p w:rsidR="00E15A8D" w:rsidRPr="00433A6F" w:rsidRDefault="006C150B" w:rsidP="001B0497">
      <w:pPr>
        <w:bidi/>
        <w:spacing w:after="0"/>
        <w:jc w:val="both"/>
        <w:rPr>
          <w:rFonts w:ascii="Simplified Arabic" w:hAnsi="Simplified Arabic" w:cs="Simplified Arabic"/>
          <w:b/>
          <w:bCs/>
          <w:sz w:val="32"/>
          <w:szCs w:val="32"/>
          <w:rtl/>
          <w:lang w:bidi="ar-DZ"/>
        </w:rPr>
      </w:pPr>
      <w:r w:rsidRPr="00433A6F">
        <w:rPr>
          <w:rFonts w:ascii="Simplified Arabic" w:hAnsi="Simplified Arabic" w:cs="Simplified Arabic" w:hint="cs"/>
          <w:b/>
          <w:bCs/>
          <w:sz w:val="32"/>
          <w:szCs w:val="32"/>
          <w:rtl/>
          <w:lang w:bidi="ar-DZ"/>
        </w:rPr>
        <w:t xml:space="preserve">- الجوسسة </w:t>
      </w:r>
    </w:p>
    <w:p w:rsidR="006C150B" w:rsidRPr="00433A6F" w:rsidRDefault="00B358C8" w:rsidP="00562432">
      <w:pPr>
        <w:bidi/>
        <w:spacing w:after="0"/>
        <w:jc w:val="both"/>
        <w:rPr>
          <w:rFonts w:ascii="Simplified Arabic" w:hAnsi="Simplified Arabic" w:cs="Simplified Arabic"/>
          <w:b/>
          <w:bCs/>
          <w:sz w:val="32"/>
          <w:szCs w:val="32"/>
          <w:rtl/>
          <w:lang w:bidi="ar-DZ"/>
        </w:rPr>
      </w:pPr>
      <w:r w:rsidRPr="00433A6F">
        <w:rPr>
          <w:rFonts w:ascii="Simplified Arabic" w:hAnsi="Simplified Arabic" w:cs="Simplified Arabic"/>
          <w:sz w:val="32"/>
          <w:szCs w:val="32"/>
          <w:rtl/>
        </w:rPr>
        <w:t>إن هدف رجال الكنيسة لا يختلف عن رجال السياسة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يتمثل في تحطيم الأيالة</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الجزائرية و إذلال سكانها المسلمين</w:t>
      </w:r>
      <w:r w:rsidR="00771974" w:rsidRPr="00433A6F">
        <w:rPr>
          <w:rFonts w:ascii="Simplified Arabic" w:hAnsi="Simplified Arabic" w:cs="Simplified Arabic" w:hint="cs"/>
          <w:sz w:val="32"/>
          <w:szCs w:val="32"/>
          <w:rtl/>
        </w:rPr>
        <w:t xml:space="preserve">، </w:t>
      </w:r>
      <w:r w:rsidR="00986493" w:rsidRPr="00433A6F">
        <w:rPr>
          <w:rFonts w:ascii="Simplified Arabic" w:hAnsi="Simplified Arabic" w:cs="Simplified Arabic"/>
          <w:sz w:val="32"/>
          <w:szCs w:val="32"/>
          <w:rtl/>
        </w:rPr>
        <w:t>لذا فإن مهام التنظيمات و الطوائف الدينية التي تحدثنا عنها سابقاً</w:t>
      </w:r>
      <w:r w:rsidR="00771974" w:rsidRPr="00433A6F">
        <w:rPr>
          <w:rFonts w:ascii="Simplified Arabic" w:hAnsi="Simplified Arabic" w:cs="Simplified Arabic"/>
          <w:sz w:val="32"/>
          <w:szCs w:val="32"/>
          <w:rtl/>
        </w:rPr>
        <w:t xml:space="preserve">، </w:t>
      </w:r>
      <w:r w:rsidR="00986493" w:rsidRPr="00433A6F">
        <w:rPr>
          <w:rFonts w:ascii="Simplified Arabic" w:hAnsi="Simplified Arabic" w:cs="Simplified Arabic"/>
          <w:sz w:val="32"/>
          <w:szCs w:val="32"/>
          <w:rtl/>
        </w:rPr>
        <w:t xml:space="preserve">لم تقتصر على افتداءالأسرى و </w:t>
      </w:r>
      <w:r w:rsidR="00DF1291" w:rsidRPr="00433A6F">
        <w:rPr>
          <w:rFonts w:ascii="Simplified Arabic" w:hAnsi="Simplified Arabic" w:cs="Simplified Arabic"/>
          <w:sz w:val="32"/>
          <w:szCs w:val="32"/>
          <w:rtl/>
        </w:rPr>
        <w:t>تثبيتهم على عقيدتهم المسيحية</w:t>
      </w:r>
      <w:r w:rsidR="00771974" w:rsidRPr="00433A6F">
        <w:rPr>
          <w:rFonts w:ascii="Simplified Arabic" w:hAnsi="Simplified Arabic" w:cs="Simplified Arabic"/>
          <w:sz w:val="32"/>
          <w:szCs w:val="32"/>
          <w:rtl/>
        </w:rPr>
        <w:t xml:space="preserve">، </w:t>
      </w:r>
      <w:r w:rsidR="00DF1291" w:rsidRPr="00433A6F">
        <w:rPr>
          <w:rFonts w:ascii="Simplified Arabic" w:hAnsi="Simplified Arabic" w:cs="Simplified Arabic"/>
          <w:sz w:val="32"/>
          <w:szCs w:val="32"/>
          <w:rtl/>
        </w:rPr>
        <w:t>و</w:t>
      </w:r>
      <w:r w:rsidR="00986493" w:rsidRPr="00433A6F">
        <w:rPr>
          <w:rFonts w:ascii="Simplified Arabic" w:hAnsi="Simplified Arabic" w:cs="Simplified Arabic"/>
          <w:sz w:val="32"/>
          <w:szCs w:val="32"/>
          <w:rtl/>
        </w:rPr>
        <w:t>إنما كانوا أيضاً مساعدين لا</w:t>
      </w:r>
      <w:r w:rsidR="00DF1291" w:rsidRPr="00433A6F">
        <w:rPr>
          <w:rFonts w:ascii="Simplified Arabic" w:hAnsi="Simplified Arabic" w:cs="Simplified Arabic"/>
          <w:sz w:val="32"/>
          <w:szCs w:val="32"/>
          <w:rtl/>
        </w:rPr>
        <w:t>غنى عنهم في تقديم خدمات للممالك</w:t>
      </w:r>
      <w:r w:rsidR="00986493" w:rsidRPr="00433A6F">
        <w:rPr>
          <w:rFonts w:ascii="Simplified Arabic" w:hAnsi="Simplified Arabic" w:cs="Simplified Arabic"/>
          <w:sz w:val="32"/>
          <w:szCs w:val="32"/>
          <w:rtl/>
        </w:rPr>
        <w:t>الأوروبية</w:t>
      </w:r>
      <w:r w:rsidR="00562432" w:rsidRPr="00433A6F">
        <w:rPr>
          <w:rStyle w:val="Appelnotedebasdep"/>
          <w:rFonts w:ascii="Simplified Arabic" w:hAnsi="Simplified Arabic" w:cs="Simplified Arabic"/>
          <w:sz w:val="32"/>
          <w:szCs w:val="32"/>
          <w:rtl/>
        </w:rPr>
        <w:footnoteReference w:id="351"/>
      </w:r>
      <w:r w:rsidR="00735566" w:rsidRPr="00433A6F">
        <w:rPr>
          <w:rFonts w:ascii="Simplified Arabic" w:hAnsi="Simplified Arabic" w:cs="Simplified Arabic" w:hint="cs"/>
          <w:sz w:val="32"/>
          <w:szCs w:val="32"/>
          <w:rtl/>
        </w:rPr>
        <w:t xml:space="preserve">. </w:t>
      </w:r>
    </w:p>
    <w:p w:rsidR="006C150B" w:rsidRPr="00433A6F" w:rsidRDefault="00986493" w:rsidP="001B0497">
      <w:pPr>
        <w:bidi/>
        <w:spacing w:after="0"/>
        <w:jc w:val="both"/>
        <w:rPr>
          <w:rFonts w:ascii="Simplified Arabic" w:hAnsi="Simplified Arabic" w:cs="Simplified Arabic"/>
          <w:sz w:val="32"/>
          <w:szCs w:val="32"/>
          <w:rtl/>
        </w:rPr>
      </w:pPr>
      <w:r w:rsidRPr="00433A6F">
        <w:rPr>
          <w:rFonts w:ascii="Simplified Arabic" w:hAnsi="Simplified Arabic" w:cs="Simplified Arabic"/>
          <w:sz w:val="32"/>
          <w:szCs w:val="32"/>
          <w:rtl/>
        </w:rPr>
        <w:t>فإقامة قساوسة الفداء في الجزائر مدة من الزمن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تعاملهم مع مختلف الفئات من الطبقة</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الحاكمة و المحكومة على حد سواء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سمح لهم بتقصي الأوضاع و التعرف على نقاط الضعفو القوة داخل الأيالة الجزائرية (الحصون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الأبواب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المنازل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 الخ)</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تعرفوا أيضاً على خصائص الحكم و عادات و تقاليد المجتمع الجزائري و أسهبوا في وصفه</w:t>
      </w:r>
      <w:proofErr w:type="gramStart"/>
      <w:r w:rsidRPr="00433A6F">
        <w:rPr>
          <w:rFonts w:ascii="Simplified Arabic" w:hAnsi="Simplified Arabic" w:cs="Simplified Arabic"/>
          <w:sz w:val="32"/>
          <w:szCs w:val="32"/>
          <w:rtl/>
        </w:rPr>
        <w:t xml:space="preserve">ا من </w:t>
      </w:r>
      <w:r w:rsidRPr="00433A6F">
        <w:rPr>
          <w:rFonts w:ascii="Simplified Arabic" w:hAnsi="Simplified Arabic" w:cs="Simplified Arabic"/>
          <w:sz w:val="32"/>
          <w:szCs w:val="32"/>
        </w:rPr>
        <w:br/>
      </w:r>
      <w:r w:rsidR="00DF1291" w:rsidRPr="00433A6F">
        <w:rPr>
          <w:rFonts w:ascii="Simplified Arabic" w:hAnsi="Simplified Arabic" w:cs="Simplified Arabic" w:hint="cs"/>
          <w:sz w:val="32"/>
          <w:szCs w:val="32"/>
          <w:rtl/>
        </w:rPr>
        <w:t>خل</w:t>
      </w:r>
      <w:proofErr w:type="gramEnd"/>
      <w:r w:rsidR="00DF1291" w:rsidRPr="00433A6F">
        <w:rPr>
          <w:rFonts w:ascii="Simplified Arabic" w:hAnsi="Simplified Arabic" w:cs="Simplified Arabic" w:hint="cs"/>
          <w:sz w:val="32"/>
          <w:szCs w:val="32"/>
          <w:rtl/>
        </w:rPr>
        <w:t xml:space="preserve">ال </w:t>
      </w:r>
      <w:r w:rsidRPr="00433A6F">
        <w:rPr>
          <w:rFonts w:ascii="Simplified Arabic" w:hAnsi="Simplified Arabic" w:cs="Simplified Arabic"/>
          <w:sz w:val="32"/>
          <w:szCs w:val="32"/>
          <w:rtl/>
        </w:rPr>
        <w:t>التقارير التي أرسلوها إلى بلدانهم</w:t>
      </w:r>
      <w:r w:rsidR="000A1B49" w:rsidRPr="00433A6F">
        <w:rPr>
          <w:rFonts w:ascii="Simplified Arabic" w:hAnsi="Simplified Arabic" w:cs="Simplified Arabic" w:hint="cs"/>
          <w:sz w:val="32"/>
          <w:szCs w:val="32"/>
          <w:rtl/>
        </w:rPr>
        <w:t xml:space="preserve">. </w:t>
      </w:r>
    </w:p>
    <w:p w:rsidR="006C150B" w:rsidRPr="00433A6F" w:rsidRDefault="00DE5234" w:rsidP="00091AB9">
      <w:pPr>
        <w:bidi/>
        <w:spacing w:after="0"/>
        <w:ind w:firstLine="707"/>
        <w:jc w:val="both"/>
        <w:rPr>
          <w:rFonts w:ascii="Simplified Arabic" w:hAnsi="Simplified Arabic" w:cs="Simplified Arabic"/>
          <w:b/>
          <w:bCs/>
          <w:sz w:val="32"/>
          <w:szCs w:val="32"/>
          <w:rtl/>
          <w:lang w:bidi="ar-DZ"/>
        </w:rPr>
      </w:pPr>
      <w:r w:rsidRPr="00433A6F">
        <w:rPr>
          <w:rFonts w:ascii="Simplified Arabic" w:hAnsi="Simplified Arabic" w:cs="Simplified Arabic"/>
          <w:sz w:val="32"/>
          <w:szCs w:val="32"/>
          <w:rtl/>
        </w:rPr>
        <w:t xml:space="preserve">لقد جسدوا من خلال هذه الكتابات "العداء المتأصل و الصراع المستمر بين نمطين </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من الثقافة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ازدهرا في منطقة البحر المتوسط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هما الإسلام و المسيحيةبإبراز صفين</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متصارعين؛ الصف المتمسك بمبادئ الشرف من جهة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الصف المتوحش من الجهة المقابلة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صف الحق و صف الباطل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الواحد منهما صاحب الإيمان بالعقيدة الصحيحة و </w:t>
      </w:r>
      <w:r w:rsidRPr="00433A6F">
        <w:rPr>
          <w:rFonts w:ascii="Simplified Arabic" w:hAnsi="Simplified Arabic" w:cs="Simplified Arabic"/>
          <w:sz w:val="32"/>
          <w:szCs w:val="32"/>
          <w:rtl/>
        </w:rPr>
        <w:lastRenderedPageBreak/>
        <w:t>الآخر صاحب</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الخرافات و الأباطيل</w:t>
      </w:r>
      <w:r w:rsidR="00562432" w:rsidRPr="00433A6F">
        <w:rPr>
          <w:rStyle w:val="Appelnotedebasdep"/>
          <w:rFonts w:ascii="Simplified Arabic" w:hAnsi="Simplified Arabic" w:cs="Simplified Arabic"/>
          <w:sz w:val="32"/>
          <w:szCs w:val="32"/>
          <w:rtl/>
        </w:rPr>
        <w:footnoteReference w:id="352"/>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هم يهدفون من وراء هذا الاحتقار و الازدراء إلى حياكة المشاريع</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الناجحة لتحطيم الأيالة الجزائرية حيث نصبوا أنفسهم منظرين للحملات الحربية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أولئك</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الذين تولوا مهامهم في افتداء الأسرى</w:t>
      </w:r>
      <w:r w:rsidR="00562432" w:rsidRPr="00433A6F">
        <w:rPr>
          <w:rStyle w:val="Appelnotedebasdep"/>
          <w:rFonts w:ascii="Simplified Arabic" w:hAnsi="Simplified Arabic" w:cs="Simplified Arabic"/>
          <w:sz w:val="32"/>
          <w:szCs w:val="32"/>
          <w:rtl/>
        </w:rPr>
        <w:footnoteReference w:id="353"/>
      </w:r>
      <w:r w:rsidR="000A1B49" w:rsidRPr="00433A6F">
        <w:rPr>
          <w:rFonts w:ascii="Simplified Arabic" w:hAnsi="Simplified Arabic" w:cs="Simplified Arabic" w:hint="cs"/>
          <w:sz w:val="32"/>
          <w:szCs w:val="32"/>
          <w:rtl/>
        </w:rPr>
        <w:t xml:space="preserve">. </w:t>
      </w:r>
    </w:p>
    <w:p w:rsidR="006C150B" w:rsidRPr="00433A6F" w:rsidRDefault="00E64880" w:rsidP="00091AB9">
      <w:pPr>
        <w:bidi/>
        <w:spacing w:after="0"/>
        <w:ind w:firstLine="707"/>
        <w:jc w:val="both"/>
        <w:rPr>
          <w:rFonts w:ascii="Simplified Arabic" w:hAnsi="Simplified Arabic" w:cs="Simplified Arabic"/>
          <w:sz w:val="32"/>
          <w:szCs w:val="32"/>
          <w:rtl/>
        </w:rPr>
      </w:pPr>
      <w:r w:rsidRPr="00433A6F">
        <w:rPr>
          <w:rFonts w:ascii="Simplified Arabic" w:hAnsi="Simplified Arabic" w:cs="Simplified Arabic"/>
          <w:sz w:val="32"/>
          <w:szCs w:val="32"/>
          <w:rtl/>
        </w:rPr>
        <w:t>أما عمل الأب "دان</w:t>
      </w:r>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و بعيداً عن دوره في افتداء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فكان يهدف من خلال تقديم تفاصيل حول الجزائر إلى تحفيز الأوروبيين على شن حملاتهم ضدها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مبرزاًنقاط الضعف من أجل تأكيد النجاح . و لا يخرج عمل "غرامي</w:t>
      </w:r>
      <w:r w:rsidRPr="00433A6F">
        <w:rPr>
          <w:rFonts w:ascii="Simplified Arabic" w:hAnsi="Simplified Arabic" w:cs="Simplified Arabic"/>
          <w:sz w:val="32"/>
          <w:szCs w:val="32"/>
        </w:rPr>
        <w:t xml:space="preserve">" « Gramaye » </w:t>
      </w:r>
      <w:r w:rsidRPr="00433A6F">
        <w:rPr>
          <w:rFonts w:ascii="Simplified Arabic" w:hAnsi="Simplified Arabic" w:cs="Simplified Arabic"/>
          <w:sz w:val="32"/>
          <w:szCs w:val="32"/>
          <w:rtl/>
        </w:rPr>
        <w:t>عن هذاالهدف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درس عن كثب الوسائل العسكرية الناجعة المجندة لإنجاح الحملات الحربية من أجل تحطيم الجزائر . كما وجه دعوة للقوى المسيحية لتحطيم الأيالات المغربية ككل</w:t>
      </w:r>
      <w:r w:rsidR="00562432" w:rsidRPr="00433A6F">
        <w:rPr>
          <w:rStyle w:val="Appelnotedebasdep"/>
          <w:rFonts w:ascii="Simplified Arabic" w:hAnsi="Simplified Arabic" w:cs="Simplified Arabic"/>
          <w:sz w:val="32"/>
          <w:szCs w:val="32"/>
          <w:rtl/>
        </w:rPr>
        <w:footnoteReference w:id="354"/>
      </w:r>
      <w:r w:rsidR="009B72D1" w:rsidRPr="00433A6F">
        <w:rPr>
          <w:rFonts w:ascii="Simplified Arabic" w:hAnsi="Simplified Arabic" w:cs="Simplified Arabic" w:hint="cs"/>
          <w:sz w:val="32"/>
          <w:szCs w:val="32"/>
          <w:rtl/>
        </w:rPr>
        <w:t xml:space="preserve">. </w:t>
      </w:r>
    </w:p>
    <w:p w:rsidR="000A1B49" w:rsidRPr="00433A6F" w:rsidRDefault="00E64880" w:rsidP="00091AB9">
      <w:pPr>
        <w:bidi/>
        <w:spacing w:after="0"/>
        <w:ind w:firstLine="707"/>
        <w:jc w:val="both"/>
        <w:rPr>
          <w:rFonts w:ascii="Simplified Arabic" w:hAnsi="Simplified Arabic" w:cs="Simplified Arabic"/>
          <w:sz w:val="32"/>
          <w:szCs w:val="32"/>
          <w:rtl/>
        </w:rPr>
      </w:pPr>
      <w:r w:rsidRPr="00433A6F">
        <w:rPr>
          <w:rFonts w:ascii="Simplified Arabic" w:hAnsi="Simplified Arabic" w:cs="Simplified Arabic"/>
          <w:sz w:val="32"/>
          <w:szCs w:val="32"/>
          <w:rtl/>
        </w:rPr>
        <w:t>لقد وصف "غرامي</w:t>
      </w:r>
      <w:r w:rsidRPr="00433A6F">
        <w:rPr>
          <w:rFonts w:ascii="Simplified Arabic" w:hAnsi="Simplified Arabic" w:cs="Simplified Arabic"/>
          <w:sz w:val="32"/>
          <w:szCs w:val="32"/>
        </w:rPr>
        <w:t xml:space="preserve">" « Gramaye » </w:t>
      </w:r>
      <w:r w:rsidRPr="00433A6F">
        <w:rPr>
          <w:rFonts w:ascii="Simplified Arabic" w:hAnsi="Simplified Arabic" w:cs="Simplified Arabic"/>
          <w:sz w:val="32"/>
          <w:szCs w:val="32"/>
          <w:rtl/>
        </w:rPr>
        <w:t>الجزائر من الخارج و الداخل؛ مبانيها الرئيسية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الشوارع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الأبواب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المنازل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المساجد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الحمامات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العيون</w:t>
      </w:r>
      <w:proofErr w:type="gramStart"/>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w:t>
      </w:r>
      <w:proofErr w:type="gramEnd"/>
      <w:r w:rsidRPr="00433A6F">
        <w:rPr>
          <w:rFonts w:ascii="Simplified Arabic" w:hAnsi="Simplified Arabic" w:cs="Simplified Arabic"/>
          <w:sz w:val="32"/>
          <w:szCs w:val="32"/>
          <w:rtl/>
        </w:rPr>
        <w:t>. . الخ</w:t>
      </w:r>
      <w:r w:rsidRPr="00433A6F">
        <w:rPr>
          <w:rFonts w:ascii="Simplified Arabic" w:hAnsi="Simplified Arabic" w:cs="Simplified Arabic"/>
          <w:sz w:val="32"/>
          <w:szCs w:val="32"/>
        </w:rPr>
        <w:t xml:space="preserve"> . </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كما صور حياة و معاناة الأسرى بالجزائر التي نعتها بالجحيم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معلم القرصنة و وكر</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الأسرى المسيحيين كل ذلك من أجل إثارة الحقد المسيحي ضد ا</w:t>
      </w:r>
      <w:proofErr w:type="gramStart"/>
      <w:r w:rsidRPr="00433A6F">
        <w:rPr>
          <w:rFonts w:ascii="Simplified Arabic" w:hAnsi="Simplified Arabic" w:cs="Simplified Arabic"/>
          <w:sz w:val="32"/>
          <w:szCs w:val="32"/>
          <w:rtl/>
        </w:rPr>
        <w:t>لمسلمين ف</w:t>
      </w:r>
      <w:proofErr w:type="gramEnd"/>
      <w:r w:rsidRPr="00433A6F">
        <w:rPr>
          <w:rFonts w:ascii="Simplified Arabic" w:hAnsi="Simplified Arabic" w:cs="Simplified Arabic"/>
          <w:sz w:val="32"/>
          <w:szCs w:val="32"/>
          <w:rtl/>
        </w:rPr>
        <w:t>ي الجزائر</w:t>
      </w:r>
      <w:r w:rsidR="00562432" w:rsidRPr="00433A6F">
        <w:rPr>
          <w:rStyle w:val="Appelnotedebasdep"/>
          <w:rFonts w:ascii="Simplified Arabic" w:hAnsi="Simplified Arabic" w:cs="Simplified Arabic"/>
          <w:sz w:val="32"/>
          <w:szCs w:val="32"/>
          <w:rtl/>
        </w:rPr>
        <w:footnoteReference w:id="355"/>
      </w:r>
      <w:r w:rsidR="009B72D1" w:rsidRPr="00433A6F">
        <w:rPr>
          <w:rFonts w:ascii="Simplified Arabic" w:hAnsi="Simplified Arabic" w:cs="Simplified Arabic" w:hint="cs"/>
          <w:sz w:val="32"/>
          <w:szCs w:val="32"/>
          <w:rtl/>
        </w:rPr>
        <w:t xml:space="preserve">. </w:t>
      </w:r>
    </w:p>
    <w:p w:rsidR="00962B38" w:rsidRPr="00433A6F" w:rsidRDefault="00962B38" w:rsidP="00962B38">
      <w:pPr>
        <w:bidi/>
        <w:spacing w:after="0"/>
        <w:ind w:firstLine="707"/>
        <w:jc w:val="both"/>
        <w:rPr>
          <w:rFonts w:ascii="Simplified Arabic" w:hAnsi="Simplified Arabic" w:cs="Simplified Arabic"/>
          <w:sz w:val="32"/>
          <w:szCs w:val="32"/>
          <w:rtl/>
        </w:rPr>
      </w:pPr>
    </w:p>
    <w:p w:rsidR="00962B38" w:rsidRPr="00433A6F" w:rsidRDefault="00962B38" w:rsidP="00962B38">
      <w:pPr>
        <w:bidi/>
        <w:spacing w:after="0"/>
        <w:ind w:firstLine="707"/>
        <w:jc w:val="both"/>
        <w:rPr>
          <w:rFonts w:ascii="Simplified Arabic" w:hAnsi="Simplified Arabic" w:cs="Simplified Arabic"/>
          <w:sz w:val="32"/>
          <w:szCs w:val="32"/>
          <w:rtl/>
        </w:rPr>
      </w:pPr>
    </w:p>
    <w:p w:rsidR="00962B38" w:rsidRPr="00433A6F" w:rsidRDefault="00962B38" w:rsidP="00962B38">
      <w:pPr>
        <w:bidi/>
        <w:spacing w:after="0"/>
        <w:ind w:firstLine="707"/>
        <w:jc w:val="both"/>
        <w:rPr>
          <w:rFonts w:ascii="Simplified Arabic" w:hAnsi="Simplified Arabic" w:cs="Simplified Arabic"/>
          <w:sz w:val="32"/>
          <w:szCs w:val="32"/>
          <w:rtl/>
        </w:rPr>
      </w:pPr>
    </w:p>
    <w:p w:rsidR="006C150B" w:rsidRPr="00433A6F" w:rsidRDefault="00551EBB" w:rsidP="001B0497">
      <w:pPr>
        <w:bidi/>
        <w:spacing w:after="0"/>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 التبشير </w:t>
      </w:r>
    </w:p>
    <w:p w:rsidR="006C150B" w:rsidRPr="00433A6F" w:rsidRDefault="0072673C" w:rsidP="001B0497">
      <w:pPr>
        <w:bidi/>
        <w:spacing w:after="0"/>
        <w:jc w:val="both"/>
        <w:rPr>
          <w:rFonts w:ascii="Simplified Arabic" w:hAnsi="Simplified Arabic" w:cs="Simplified Arabic"/>
          <w:b/>
          <w:bCs/>
          <w:sz w:val="32"/>
          <w:szCs w:val="32"/>
          <w:rtl/>
          <w:lang w:bidi="ar-DZ"/>
        </w:rPr>
      </w:pPr>
      <w:r w:rsidRPr="00433A6F">
        <w:rPr>
          <w:rFonts w:ascii="Simplified Arabic" w:hAnsi="Simplified Arabic" w:cs="Simplified Arabic"/>
          <w:sz w:val="32"/>
          <w:szCs w:val="32"/>
          <w:rtl/>
        </w:rPr>
        <w:t>إن التسامح الديني الذي تمتعت به الفئات المسيحية بالجزائر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مكن آباء و قساوسة الفداء</w:t>
      </w:r>
      <w:r w:rsidRPr="00433A6F">
        <w:rPr>
          <w:rFonts w:ascii="Simplified Arabic" w:hAnsi="Simplified Arabic" w:cs="Simplified Arabic"/>
          <w:sz w:val="32"/>
          <w:szCs w:val="32"/>
        </w:rPr>
        <w:br/>
      </w:r>
      <w:r w:rsidRPr="00433A6F">
        <w:rPr>
          <w:rFonts w:ascii="Simplified Arabic" w:hAnsi="Simplified Arabic" w:cs="Simplified Arabic"/>
          <w:sz w:val="32"/>
          <w:szCs w:val="32"/>
          <w:rtl/>
        </w:rPr>
        <w:t>بمختلف انتماءاتهم المذهبية من ممارسة مهامهم الروحيةتجاه الأسرى من جهة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أداء دور الكنيسة في عملية التبشير من جهة أخرى</w:t>
      </w:r>
      <w:r w:rsidRPr="00433A6F">
        <w:rPr>
          <w:rFonts w:ascii="Simplified Arabic" w:hAnsi="Simplified Arabic" w:cs="Simplified Arabic" w:hint="cs"/>
          <w:sz w:val="32"/>
          <w:szCs w:val="32"/>
          <w:rtl/>
        </w:rPr>
        <w:t xml:space="preserve"> . </w:t>
      </w:r>
    </w:p>
    <w:p w:rsidR="006C150B" w:rsidRPr="00433A6F" w:rsidRDefault="001978BF" w:rsidP="00BB3B4A">
      <w:pPr>
        <w:bidi/>
        <w:spacing w:after="0"/>
        <w:jc w:val="both"/>
        <w:rPr>
          <w:rFonts w:ascii="Simplified Arabic" w:hAnsi="Simplified Arabic" w:cs="Simplified Arabic"/>
          <w:b/>
          <w:bCs/>
          <w:sz w:val="32"/>
          <w:szCs w:val="32"/>
          <w:rtl/>
          <w:lang w:bidi="ar-DZ"/>
        </w:rPr>
      </w:pPr>
      <w:r w:rsidRPr="00433A6F">
        <w:rPr>
          <w:rFonts w:ascii="Simplified Arabic" w:hAnsi="Simplified Arabic" w:cs="Simplified Arabic"/>
          <w:sz w:val="32"/>
          <w:szCs w:val="32"/>
          <w:rtl/>
        </w:rPr>
        <w:lastRenderedPageBreak/>
        <w:t>صرح الأب "غرامي</w:t>
      </w:r>
      <w:r w:rsidRPr="00433A6F">
        <w:rPr>
          <w:rFonts w:ascii="Simplified Arabic" w:hAnsi="Simplified Arabic" w:cs="Simplified Arabic"/>
          <w:sz w:val="32"/>
          <w:szCs w:val="32"/>
        </w:rPr>
        <w:t xml:space="preserve">" « Gramaye </w:t>
      </w:r>
      <w:proofErr w:type="gramStart"/>
      <w:r w:rsidRPr="00433A6F">
        <w:rPr>
          <w:rFonts w:ascii="Simplified Arabic" w:hAnsi="Simplified Arabic" w:cs="Simplified Arabic"/>
          <w:sz w:val="32"/>
          <w:szCs w:val="32"/>
        </w:rPr>
        <w:t>» :</w:t>
      </w:r>
      <w:proofErr w:type="gramEnd"/>
      <w:r w:rsidRPr="00433A6F">
        <w:rPr>
          <w:rFonts w:ascii="Simplified Arabic" w:hAnsi="Simplified Arabic" w:cs="Simplified Arabic"/>
          <w:sz w:val="32"/>
          <w:szCs w:val="32"/>
        </w:rPr>
        <w:t xml:space="preserve"> "</w:t>
      </w:r>
      <w:r w:rsidRPr="00433A6F">
        <w:rPr>
          <w:rFonts w:ascii="Simplified Arabic" w:hAnsi="Simplified Arabic" w:cs="Simplified Arabic"/>
          <w:sz w:val="32"/>
          <w:szCs w:val="32"/>
          <w:rtl/>
        </w:rPr>
        <w:t xml:space="preserve">بأن لابد من وجود و حضور ديني مسيحي كبير </w:t>
      </w:r>
      <w:r w:rsidR="00091AB9"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و قوي في المغرب .. . و لهذا يجب على الكنيسة إرسال مبشرين و قساوسة إلى البلاد البربريةعلى رأسهم قديس يشرف على عملهم</w:t>
      </w:r>
      <w:r w:rsidRPr="00433A6F">
        <w:rPr>
          <w:rFonts w:ascii="Simplified Arabic" w:hAnsi="Simplified Arabic" w:cs="Simplified Arabic" w:hint="cs"/>
          <w:sz w:val="32"/>
          <w:szCs w:val="32"/>
          <w:rtl/>
        </w:rPr>
        <w:t xml:space="preserve"> "</w:t>
      </w:r>
      <w:r w:rsidR="00BB3B4A" w:rsidRPr="00433A6F">
        <w:rPr>
          <w:rStyle w:val="Appelnotedebasdep"/>
          <w:rFonts w:ascii="Simplified Arabic" w:hAnsi="Simplified Arabic" w:cs="Simplified Arabic"/>
          <w:sz w:val="32"/>
          <w:szCs w:val="32"/>
          <w:rtl/>
        </w:rPr>
        <w:footnoteReference w:id="356"/>
      </w:r>
    </w:p>
    <w:p w:rsidR="00BB3B4A" w:rsidRPr="00433A6F" w:rsidRDefault="002E058D" w:rsidP="00BB3B4A">
      <w:pPr>
        <w:bidi/>
        <w:spacing w:after="0"/>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لذا ت</w:t>
      </w:r>
      <w:r w:rsidRPr="00433A6F">
        <w:rPr>
          <w:rFonts w:ascii="Simplified Arabic" w:hAnsi="Simplified Arabic" w:cs="Simplified Arabic"/>
          <w:sz w:val="32"/>
          <w:szCs w:val="32"/>
          <w:rtl/>
        </w:rPr>
        <w:t>مكن</w:t>
      </w:r>
      <w:r w:rsidRPr="00433A6F">
        <w:rPr>
          <w:rFonts w:ascii="Simplified Arabic" w:hAnsi="Simplified Arabic" w:cs="Simplified Arabic" w:hint="cs"/>
          <w:sz w:val="32"/>
          <w:szCs w:val="32"/>
          <w:rtl/>
        </w:rPr>
        <w:t xml:space="preserve">وا </w:t>
      </w:r>
      <w:r w:rsidRPr="00433A6F">
        <w:rPr>
          <w:rFonts w:ascii="Simplified Arabic" w:hAnsi="Simplified Arabic" w:cs="Simplified Arabic"/>
          <w:sz w:val="32"/>
          <w:szCs w:val="32"/>
          <w:rtl/>
        </w:rPr>
        <w:t>منإ</w:t>
      </w:r>
      <w:r w:rsidRPr="00433A6F">
        <w:rPr>
          <w:rFonts w:ascii="Simplified Arabic" w:hAnsi="Simplified Arabic" w:cs="Simplified Arabic" w:hint="cs"/>
          <w:sz w:val="32"/>
          <w:szCs w:val="32"/>
          <w:rtl/>
        </w:rPr>
        <w:t>ن</w:t>
      </w:r>
      <w:r w:rsidRPr="00433A6F">
        <w:rPr>
          <w:rFonts w:ascii="Simplified Arabic" w:hAnsi="Simplified Arabic" w:cs="Simplified Arabic"/>
          <w:sz w:val="32"/>
          <w:szCs w:val="32"/>
          <w:rtl/>
        </w:rPr>
        <w:t>شاءالعديدمنالكنا</w:t>
      </w:r>
      <w:r w:rsidRPr="00433A6F">
        <w:rPr>
          <w:rFonts w:ascii="Simplified Arabic" w:hAnsi="Simplified Arabic" w:cs="Simplified Arabic" w:hint="cs"/>
          <w:sz w:val="32"/>
          <w:szCs w:val="32"/>
          <w:rtl/>
        </w:rPr>
        <w:t>ئ</w:t>
      </w:r>
      <w:r w:rsidRPr="00433A6F">
        <w:rPr>
          <w:rFonts w:ascii="Simplified Arabic" w:hAnsi="Simplified Arabic" w:cs="Simplified Arabic"/>
          <w:sz w:val="32"/>
          <w:szCs w:val="32"/>
          <w:rtl/>
        </w:rPr>
        <w:t>سداخلال</w:t>
      </w:r>
      <w:r w:rsidRPr="00433A6F">
        <w:rPr>
          <w:rFonts w:ascii="Simplified Arabic" w:hAnsi="Simplified Arabic" w:cs="Simplified Arabic" w:hint="cs"/>
          <w:sz w:val="32"/>
          <w:szCs w:val="32"/>
          <w:rtl/>
        </w:rPr>
        <w:t>سج</w:t>
      </w:r>
      <w:r w:rsidRPr="00433A6F">
        <w:rPr>
          <w:rFonts w:ascii="Simplified Arabic" w:hAnsi="Simplified Arabic" w:cs="Simplified Arabic"/>
          <w:sz w:val="32"/>
          <w:szCs w:val="32"/>
          <w:rtl/>
        </w:rPr>
        <w:t>ون يقصد</w:t>
      </w:r>
      <w:r w:rsidRPr="00433A6F">
        <w:rPr>
          <w:rFonts w:ascii="Simplified Arabic" w:hAnsi="Simplified Arabic" w:cs="Simplified Arabic" w:hint="cs"/>
          <w:sz w:val="32"/>
          <w:szCs w:val="32"/>
          <w:rtl/>
        </w:rPr>
        <w:t>ها الأ</w:t>
      </w:r>
      <w:r w:rsidRPr="00433A6F">
        <w:rPr>
          <w:rFonts w:ascii="Simplified Arabic" w:hAnsi="Simplified Arabic" w:cs="Simplified Arabic"/>
          <w:sz w:val="32"/>
          <w:szCs w:val="32"/>
          <w:rtl/>
        </w:rPr>
        <w:t>سرى</w:t>
      </w:r>
      <w:r w:rsidRPr="00433A6F">
        <w:rPr>
          <w:rFonts w:ascii="Simplified Arabic" w:hAnsi="Simplified Arabic" w:cs="Simplified Arabic" w:hint="cs"/>
          <w:sz w:val="32"/>
          <w:szCs w:val="32"/>
          <w:rtl/>
        </w:rPr>
        <w:t xml:space="preserve"> كل</w:t>
      </w:r>
      <w:r w:rsidRPr="00433A6F">
        <w:rPr>
          <w:rFonts w:ascii="Simplified Arabic" w:hAnsi="Simplified Arabic" w:cs="Simplified Arabic"/>
          <w:sz w:val="32"/>
          <w:szCs w:val="32"/>
          <w:rtl/>
        </w:rPr>
        <w:t xml:space="preserve"> يوم</w:t>
      </w:r>
      <w:r w:rsidRPr="00433A6F">
        <w:rPr>
          <w:rFonts w:ascii="Simplified Arabic" w:hAnsi="Simplified Arabic" w:cs="Simplified Arabic" w:hint="cs"/>
          <w:sz w:val="32"/>
          <w:szCs w:val="32"/>
          <w:rtl/>
        </w:rPr>
        <w:t xml:space="preserve"> أ</w:t>
      </w:r>
      <w:r w:rsidRPr="00433A6F">
        <w:rPr>
          <w:rFonts w:ascii="Simplified Arabic" w:hAnsi="Simplified Arabic" w:cs="Simplified Arabic"/>
          <w:sz w:val="32"/>
          <w:szCs w:val="32"/>
          <w:rtl/>
        </w:rPr>
        <w:t>حدمن</w:t>
      </w:r>
      <w:r w:rsidRPr="00433A6F">
        <w:rPr>
          <w:rFonts w:ascii="Simplified Arabic" w:hAnsi="Simplified Arabic" w:cs="Simplified Arabic" w:hint="cs"/>
          <w:sz w:val="32"/>
          <w:szCs w:val="32"/>
          <w:rtl/>
        </w:rPr>
        <w:t xml:space="preserve"> الأ</w:t>
      </w:r>
      <w:r w:rsidRPr="00433A6F">
        <w:rPr>
          <w:rFonts w:ascii="Simplified Arabic" w:hAnsi="Simplified Arabic" w:cs="Simplified Arabic"/>
          <w:sz w:val="32"/>
          <w:szCs w:val="32"/>
          <w:rtl/>
        </w:rPr>
        <w:t>سبو</w:t>
      </w:r>
      <w:r w:rsidRPr="00433A6F">
        <w:rPr>
          <w:rFonts w:ascii="Simplified Arabic" w:hAnsi="Simplified Arabic" w:cs="Simplified Arabic" w:hint="cs"/>
          <w:sz w:val="32"/>
          <w:szCs w:val="32"/>
          <w:rtl/>
        </w:rPr>
        <w:t xml:space="preserve">ع </w:t>
      </w:r>
      <w:r w:rsidRPr="00433A6F">
        <w:rPr>
          <w:rFonts w:ascii="Simplified Arabic" w:hAnsi="Simplified Arabic" w:cs="Simplified Arabic"/>
          <w:sz w:val="32"/>
          <w:szCs w:val="32"/>
          <w:rtl/>
        </w:rPr>
        <w:t xml:space="preserve"> وأيامرأسالسنةالميلادية</w:t>
      </w:r>
      <w:r w:rsidRPr="00433A6F">
        <w:rPr>
          <w:rFonts w:ascii="Simplified Arabic" w:hAnsi="Simplified Arabic" w:cs="Simplified Arabic" w:hint="cs"/>
          <w:sz w:val="32"/>
          <w:szCs w:val="32"/>
          <w:rtl/>
        </w:rPr>
        <w:t xml:space="preserve"> في وقت </w:t>
      </w:r>
      <w:r w:rsidRPr="00433A6F">
        <w:rPr>
          <w:rFonts w:ascii="Simplified Arabic" w:hAnsi="Simplified Arabic" w:cs="Simplified Arabic"/>
          <w:sz w:val="32"/>
          <w:szCs w:val="32"/>
          <w:rtl/>
        </w:rPr>
        <w:t>مبكرب</w:t>
      </w:r>
      <w:r w:rsidRPr="00433A6F">
        <w:rPr>
          <w:rFonts w:ascii="Simplified Arabic" w:hAnsi="Simplified Arabic" w:cs="Simplified Arabic" w:hint="cs"/>
          <w:sz w:val="32"/>
          <w:szCs w:val="32"/>
          <w:rtl/>
        </w:rPr>
        <w:t>ي</w:t>
      </w:r>
      <w:r w:rsidRPr="00433A6F">
        <w:rPr>
          <w:rFonts w:ascii="Simplified Arabic" w:hAnsi="Simplified Arabic" w:cs="Simplified Arabic"/>
          <w:sz w:val="32"/>
          <w:szCs w:val="32"/>
          <w:rtl/>
        </w:rPr>
        <w:t>نم</w:t>
      </w:r>
      <w:r w:rsidRPr="00433A6F">
        <w:rPr>
          <w:rFonts w:ascii="Simplified Arabic" w:hAnsi="Simplified Arabic" w:cs="Simplified Arabic" w:hint="cs"/>
          <w:sz w:val="32"/>
          <w:szCs w:val="32"/>
          <w:rtl/>
        </w:rPr>
        <w:t xml:space="preserve">ا </w:t>
      </w:r>
      <w:r w:rsidRPr="00433A6F">
        <w:rPr>
          <w:rFonts w:ascii="Simplified Arabic" w:hAnsi="Simplified Arabic" w:cs="Simplified Arabic"/>
          <w:sz w:val="32"/>
          <w:szCs w:val="32"/>
          <w:rtl/>
        </w:rPr>
        <w:t>يفضل</w:t>
      </w:r>
      <w:r w:rsidRPr="00433A6F">
        <w:rPr>
          <w:rFonts w:ascii="Simplified Arabic" w:hAnsi="Simplified Arabic" w:cs="Simplified Arabic" w:hint="cs"/>
          <w:sz w:val="32"/>
          <w:szCs w:val="32"/>
          <w:rtl/>
        </w:rPr>
        <w:t xml:space="preserve"> ال</w:t>
      </w:r>
      <w:r w:rsidRPr="00433A6F">
        <w:rPr>
          <w:rFonts w:ascii="Simplified Arabic" w:hAnsi="Simplified Arabic" w:cs="Simplified Arabic"/>
          <w:sz w:val="32"/>
          <w:szCs w:val="32"/>
          <w:rtl/>
        </w:rPr>
        <w:t>بعض</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منتصف</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اللي</w:t>
      </w:r>
      <w:r w:rsidRPr="00433A6F">
        <w:rPr>
          <w:rFonts w:ascii="Simplified Arabic" w:hAnsi="Simplified Arabic" w:cs="Simplified Arabic" w:hint="cs"/>
          <w:sz w:val="32"/>
          <w:szCs w:val="32"/>
          <w:rtl/>
        </w:rPr>
        <w:t xml:space="preserve">ل على </w:t>
      </w:r>
      <w:r w:rsidRPr="00433A6F">
        <w:rPr>
          <w:rFonts w:ascii="Simplified Arabic" w:hAnsi="Simplified Arabic" w:cs="Simplified Arabic"/>
          <w:sz w:val="32"/>
          <w:szCs w:val="32"/>
          <w:rtl/>
        </w:rPr>
        <w:t>وقع</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الموسيقى؛</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فالأب" دان</w:t>
      </w:r>
      <w:r w:rsidRPr="00433A6F">
        <w:rPr>
          <w:rFonts w:ascii="Simplified Arabic" w:hAnsi="Simplified Arabic" w:cs="Simplified Arabic"/>
          <w:sz w:val="32"/>
          <w:szCs w:val="32"/>
        </w:rPr>
        <w:t>"</w:t>
      </w:r>
      <w:r w:rsidRPr="00433A6F">
        <w:rPr>
          <w:rFonts w:ascii="Simplified Arabic" w:hAnsi="Simplified Arabic" w:cs="Simplified Arabic"/>
          <w:sz w:val="32"/>
          <w:szCs w:val="32"/>
          <w:rtl/>
        </w:rPr>
        <w:t>أح</w:t>
      </w:r>
      <w:r w:rsidRPr="00433A6F">
        <w:rPr>
          <w:rFonts w:ascii="Simplified Arabic" w:hAnsi="Simplified Arabic" w:cs="Simplified Arabic" w:hint="cs"/>
          <w:sz w:val="32"/>
          <w:szCs w:val="32"/>
          <w:rtl/>
        </w:rPr>
        <w:t xml:space="preserve">صى </w:t>
      </w:r>
      <w:r w:rsidRPr="00433A6F">
        <w:rPr>
          <w:rFonts w:ascii="Simplified Arabic" w:hAnsi="Simplified Arabic" w:cs="Simplified Arabic"/>
          <w:sz w:val="32"/>
          <w:szCs w:val="32"/>
          <w:rtl/>
        </w:rPr>
        <w:t>ثلاثة</w:t>
      </w:r>
      <w:r w:rsidR="00962B38"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كنا</w:t>
      </w:r>
      <w:r w:rsidRPr="00433A6F">
        <w:rPr>
          <w:rFonts w:ascii="Simplified Arabic" w:hAnsi="Simplified Arabic" w:cs="Simplified Arabic" w:hint="cs"/>
          <w:sz w:val="32"/>
          <w:szCs w:val="32"/>
          <w:rtl/>
        </w:rPr>
        <w:t>ئ</w:t>
      </w:r>
      <w:r w:rsidRPr="00433A6F">
        <w:rPr>
          <w:rFonts w:ascii="Simplified Arabic" w:hAnsi="Simplified Arabic" w:cs="Simplified Arabic"/>
          <w:sz w:val="32"/>
          <w:szCs w:val="32"/>
          <w:rtl/>
        </w:rPr>
        <w:t>س</w:t>
      </w:r>
      <w:r w:rsidR="00962B38"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سنة</w:t>
      </w:r>
      <w:r w:rsidRPr="00433A6F">
        <w:rPr>
          <w:rFonts w:ascii="Simplified Arabic" w:hAnsi="Simplified Arabic" w:cs="Simplified Arabic"/>
          <w:sz w:val="32"/>
          <w:szCs w:val="32"/>
        </w:rPr>
        <w:t xml:space="preserve">1643 </w:t>
      </w:r>
      <w:r w:rsidRPr="00433A6F">
        <w:rPr>
          <w:rFonts w:ascii="Simplified Arabic" w:hAnsi="Simplified Arabic" w:cs="Simplified Arabic"/>
          <w:sz w:val="32"/>
          <w:szCs w:val="32"/>
          <w:rtl/>
        </w:rPr>
        <w:t>و</w:t>
      </w:r>
      <w:r w:rsidRPr="00433A6F">
        <w:rPr>
          <w:rFonts w:ascii="Simplified Arabic" w:hAnsi="Simplified Arabic" w:cs="Simplified Arabic" w:hint="cs"/>
          <w:sz w:val="32"/>
          <w:szCs w:val="32"/>
          <w:rtl/>
        </w:rPr>
        <w:t xml:space="preserve">هي </w:t>
      </w:r>
      <w:r w:rsidRPr="00433A6F">
        <w:rPr>
          <w:rFonts w:ascii="Simplified Arabic" w:hAnsi="Simplified Arabic" w:cs="Simplified Arabic"/>
          <w:sz w:val="32"/>
          <w:szCs w:val="32"/>
          <w:rtl/>
        </w:rPr>
        <w:t>كن</w:t>
      </w:r>
      <w:r w:rsidRPr="00433A6F">
        <w:rPr>
          <w:rFonts w:ascii="Simplified Arabic" w:hAnsi="Simplified Arabic" w:cs="Simplified Arabic" w:hint="cs"/>
          <w:sz w:val="32"/>
          <w:szCs w:val="32"/>
          <w:rtl/>
        </w:rPr>
        <w:t>ي</w:t>
      </w:r>
      <w:r w:rsidRPr="00433A6F">
        <w:rPr>
          <w:rFonts w:ascii="Simplified Arabic" w:hAnsi="Simplified Arabic" w:cs="Simplified Arabic"/>
          <w:sz w:val="32"/>
          <w:szCs w:val="32"/>
          <w:rtl/>
        </w:rPr>
        <w:t>سة</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الثالوث</w:t>
      </w:r>
      <w:r w:rsidR="001F1717"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المقدس</w:t>
      </w:r>
      <w:r w:rsidR="001F1717" w:rsidRPr="00433A6F">
        <w:rPr>
          <w:rFonts w:ascii="Simplified Arabic" w:hAnsi="Simplified Arabic" w:cs="Simplified Arabic" w:hint="cs"/>
          <w:sz w:val="32"/>
          <w:szCs w:val="32"/>
          <w:rtl/>
        </w:rPr>
        <w:t xml:space="preserve"> </w:t>
      </w:r>
      <w:r w:rsidR="00652187" w:rsidRPr="00433A6F">
        <w:rPr>
          <w:rFonts w:ascii="Simplified Arabic" w:hAnsi="Simplified Arabic" w:cs="Simplified Arabic" w:hint="cs"/>
          <w:sz w:val="32"/>
          <w:szCs w:val="32"/>
          <w:rtl/>
        </w:rPr>
        <w:t>في سج</w:t>
      </w:r>
      <w:r w:rsidRPr="00433A6F">
        <w:rPr>
          <w:rFonts w:ascii="Simplified Arabic" w:hAnsi="Simplified Arabic" w:cs="Simplified Arabic"/>
          <w:sz w:val="32"/>
          <w:szCs w:val="32"/>
          <w:rtl/>
        </w:rPr>
        <w:t>نالباشاأوما</w:t>
      </w:r>
      <w:r w:rsidR="00652187" w:rsidRPr="00433A6F">
        <w:rPr>
          <w:rFonts w:ascii="Simplified Arabic" w:hAnsi="Simplified Arabic" w:cs="Simplified Arabic" w:hint="cs"/>
          <w:sz w:val="32"/>
          <w:szCs w:val="32"/>
          <w:rtl/>
        </w:rPr>
        <w:t>عرفوا بالماثوريين</w:t>
      </w:r>
      <w:r w:rsidR="00771974" w:rsidRPr="00433A6F">
        <w:rPr>
          <w:rFonts w:ascii="Simplified Arabic" w:hAnsi="Simplified Arabic" w:cs="Simplified Arabic" w:hint="cs"/>
          <w:sz w:val="32"/>
          <w:szCs w:val="32"/>
          <w:rtl/>
        </w:rPr>
        <w:t xml:space="preserve">، </w:t>
      </w:r>
      <w:r w:rsidR="00652187" w:rsidRPr="00433A6F">
        <w:rPr>
          <w:rFonts w:ascii="Simplified Arabic" w:hAnsi="Simplified Arabic" w:cs="Simplified Arabic" w:hint="cs"/>
          <w:sz w:val="32"/>
          <w:szCs w:val="32"/>
          <w:rtl/>
        </w:rPr>
        <w:t>و كنيسة القديس " روش" في سجن علي بتشين و كنيسة القديس كاثرين</w:t>
      </w:r>
      <w:r w:rsidR="00BB3B4A" w:rsidRPr="00433A6F">
        <w:rPr>
          <w:rStyle w:val="Appelnotedebasdep"/>
          <w:rFonts w:ascii="Simplified Arabic" w:hAnsi="Simplified Arabic" w:cs="Simplified Arabic"/>
          <w:sz w:val="32"/>
          <w:szCs w:val="32"/>
          <w:rtl/>
        </w:rPr>
        <w:footnoteReference w:id="357"/>
      </w:r>
      <w:r w:rsidR="00652187" w:rsidRPr="00433A6F">
        <w:rPr>
          <w:rFonts w:ascii="Simplified Arabic" w:hAnsi="Simplified Arabic" w:cs="Simplified Arabic" w:hint="cs"/>
          <w:sz w:val="32"/>
          <w:szCs w:val="32"/>
          <w:rtl/>
        </w:rPr>
        <w:t xml:space="preserve"> .</w:t>
      </w:r>
    </w:p>
    <w:p w:rsidR="00600A27" w:rsidRPr="00433A6F" w:rsidRDefault="00600A27" w:rsidP="00600A27">
      <w:pPr>
        <w:bidi/>
        <w:spacing w:after="0"/>
        <w:jc w:val="both"/>
        <w:rPr>
          <w:rFonts w:ascii="Simplified Arabic" w:hAnsi="Simplified Arabic" w:cs="Simplified Arabic"/>
          <w:color w:val="000000"/>
          <w:sz w:val="32"/>
          <w:szCs w:val="32"/>
          <w:rtl/>
        </w:rPr>
      </w:pPr>
      <w:r w:rsidRPr="00433A6F">
        <w:rPr>
          <w:rFonts w:ascii="Simplified Arabic" w:hAnsi="Simplified Arabic" w:cs="Simplified Arabic"/>
          <w:color w:val="000000"/>
          <w:sz w:val="32"/>
          <w:szCs w:val="32"/>
          <w:rtl/>
        </w:rPr>
        <w:t>وإذا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كنا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نملك</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إحصائيات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دقيقة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المسلمين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الذين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اعتنقوا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الديانة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المسيحية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تحت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تأثير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البعثات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الدينية</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إلا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أننا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نؤكد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وجود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التبشير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ومحاولات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لنشر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الديانة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المسيحية</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حيث</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أكد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الأستاذ</w:t>
      </w:r>
      <w:r w:rsidRPr="00433A6F">
        <w:rPr>
          <w:rFonts w:ascii="Simplified Arabic" w:hAnsi="Simplified Arabic" w:cs="Simplified Arabic" w:hint="cs"/>
          <w:color w:val="000000"/>
          <w:sz w:val="32"/>
          <w:szCs w:val="32"/>
          <w:rtl/>
        </w:rPr>
        <w:t>"</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مولاي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بلحميسي</w:t>
      </w:r>
      <w:r w:rsidRPr="00433A6F">
        <w:rPr>
          <w:rFonts w:ascii="Simplified Arabic" w:hAnsi="Simplified Arabic" w:cs="Simplified Arabic" w:hint="cs"/>
          <w:color w:val="000000"/>
          <w:sz w:val="32"/>
          <w:szCs w:val="32"/>
          <w:rtl/>
        </w:rPr>
        <w:t>"</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بأن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البعثات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الدينية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تؤدي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دور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الحروب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الصليبية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لكن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بوسائل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أخرى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ليبقى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الهدف</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نفسه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مع</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استعمال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أسلوب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المخدرات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الهادئة</w:t>
      </w:r>
      <w:r w:rsidR="00BB3B4A" w:rsidRPr="00433A6F">
        <w:rPr>
          <w:rStyle w:val="Appelnotedebasdep"/>
          <w:rFonts w:ascii="Simplified Arabic" w:hAnsi="Simplified Arabic" w:cs="Simplified Arabic"/>
          <w:sz w:val="32"/>
          <w:szCs w:val="32"/>
          <w:rtl/>
        </w:rPr>
        <w:footnoteReference w:id="358"/>
      </w:r>
      <w:r w:rsidR="00770AC3" w:rsidRPr="00433A6F">
        <w:rPr>
          <w:rFonts w:ascii="Simplified Arabic" w:hAnsi="Simplified Arabic" w:cs="Simplified Arabic" w:hint="cs"/>
          <w:sz w:val="32"/>
          <w:szCs w:val="32"/>
          <w:rtl/>
        </w:rPr>
        <w:t xml:space="preserve">. </w:t>
      </w:r>
      <w:r w:rsidR="00F146BF" w:rsidRPr="00433A6F">
        <w:rPr>
          <w:rFonts w:ascii="Simplified Arabic" w:hAnsi="Simplified Arabic" w:cs="Simplified Arabic"/>
          <w:sz w:val="32"/>
          <w:szCs w:val="32"/>
        </w:rPr>
        <w:br/>
      </w:r>
      <w:r w:rsidRPr="00433A6F">
        <w:rPr>
          <w:rFonts w:ascii="Simplified Arabic" w:hAnsi="Simplified Arabic" w:cs="Simplified Arabic"/>
          <w:color w:val="000000"/>
          <w:sz w:val="32"/>
          <w:szCs w:val="32"/>
          <w:rtl/>
        </w:rPr>
        <w:t>وبالتالي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فإستمالة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العنصر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الإسلامي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نحو</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الديانة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المسيحية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خلال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المؤسسات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الاستشفائية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المسيحية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والصيدليات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التي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فتحت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داخل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السجون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حيث</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يعمل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مستشفى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حلاق</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وجراح</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وممرض</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ولم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يقتصر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التطبيب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المسيحيين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فقط</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فتحت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أبوابها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للأتراك</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والحضر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والمسلمين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أيام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الوباء</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والطاعون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hint="cs"/>
          <w:color w:val="000000"/>
          <w:sz w:val="32"/>
          <w:szCs w:val="32"/>
          <w:rtl/>
        </w:rPr>
        <w:t xml:space="preserve">. </w:t>
      </w:r>
    </w:p>
    <w:p w:rsidR="00BB3B4A" w:rsidRPr="00433A6F" w:rsidRDefault="00600A27" w:rsidP="00962B38">
      <w:pPr>
        <w:bidi/>
        <w:spacing w:after="0"/>
        <w:ind w:firstLine="566"/>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t>حتى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مونروي</w:t>
      </w:r>
      <w:r w:rsidRPr="00433A6F">
        <w:rPr>
          <w:rFonts w:ascii="Simplified Arabic" w:hAnsi="Simplified Arabic" w:cs="Simplified Arabic"/>
          <w:color w:val="000000"/>
          <w:sz w:val="32"/>
          <w:szCs w:val="32"/>
        </w:rPr>
        <w:t xml:space="preserve"> " </w:t>
      </w:r>
      <w:r w:rsidRPr="00433A6F">
        <w:rPr>
          <w:rFonts w:ascii="Simplified Arabic" w:hAnsi="Simplified Arabic" w:cs="Simplified Arabic"/>
          <w:color w:val="000000"/>
          <w:sz w:val="32"/>
          <w:szCs w:val="32"/>
          <w:rtl/>
        </w:rPr>
        <w:t>أشاد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بهذه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الوضعية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سنة</w:t>
      </w:r>
      <w:r w:rsidRPr="00433A6F">
        <w:rPr>
          <w:rFonts w:ascii="Simplified Arabic" w:hAnsi="Simplified Arabic" w:cs="Simplified Arabic"/>
          <w:color w:val="000000"/>
          <w:sz w:val="32"/>
          <w:szCs w:val="32"/>
        </w:rPr>
        <w:t xml:space="preserve"> 1612 </w:t>
      </w:r>
      <w:r w:rsidRPr="00433A6F">
        <w:rPr>
          <w:rFonts w:ascii="Simplified Arabic" w:hAnsi="Simplified Arabic" w:cs="Simplified Arabic"/>
          <w:color w:val="000000"/>
          <w:sz w:val="32"/>
          <w:szCs w:val="32"/>
          <w:rtl/>
        </w:rPr>
        <w:t>قائلا</w:t>
      </w:r>
      <w:r w:rsidRPr="00433A6F">
        <w:rPr>
          <w:rFonts w:ascii="Simplified Arabic" w:hAnsi="Simplified Arabic" w:cs="Simplified Arabic"/>
          <w:color w:val="000000"/>
          <w:sz w:val="32"/>
          <w:szCs w:val="32"/>
        </w:rPr>
        <w:t xml:space="preserve">" .... </w:t>
      </w:r>
      <w:r w:rsidRPr="00433A6F">
        <w:rPr>
          <w:rFonts w:ascii="Simplified Arabic" w:hAnsi="Simplified Arabic" w:cs="Simplified Arabic"/>
          <w:color w:val="000000"/>
          <w:sz w:val="32"/>
          <w:szCs w:val="32"/>
          <w:rtl/>
        </w:rPr>
        <w:t>إن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الأتراك</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والحضر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كانوا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غالبا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يأتون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هذه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المستشفيات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لقد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أمرا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عجيبا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بالنسبة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إليهم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يروا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الأسرى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المسيحيين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مثل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هذه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المؤسسات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مدينة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00BB3B4A" w:rsidRPr="00433A6F">
        <w:rPr>
          <w:rStyle w:val="Appelnotedebasdep"/>
          <w:rFonts w:ascii="Simplified Arabic" w:hAnsi="Simplified Arabic" w:cs="Simplified Arabic"/>
          <w:sz w:val="32"/>
          <w:szCs w:val="32"/>
          <w:rtl/>
        </w:rPr>
        <w:footnoteReference w:id="359"/>
      </w:r>
    </w:p>
    <w:p w:rsidR="00BB3B4A" w:rsidRPr="00433A6F" w:rsidRDefault="00600A27" w:rsidP="00962B38">
      <w:pPr>
        <w:bidi/>
        <w:spacing w:after="0"/>
        <w:ind w:firstLine="566"/>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lastRenderedPageBreak/>
        <w:t>وإدراكا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لقيمة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الطب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والإستشفاء</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طرف</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الأتراك</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ظل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غياب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الرعاية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الصحية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خلال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هذه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الفترة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والنقص</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الفادح</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الأطباء</w:t>
      </w:r>
      <w:r w:rsidRPr="00433A6F">
        <w:rPr>
          <w:rStyle w:val="Appelnotedebasdep"/>
          <w:rFonts w:ascii="Simplified Arabic" w:hAnsi="Simplified Arabic" w:cs="Simplified Arabic"/>
          <w:sz w:val="32"/>
          <w:szCs w:val="32"/>
          <w:rtl/>
        </w:rPr>
        <w:t xml:space="preserve"> </w:t>
      </w:r>
      <w:r w:rsidR="00BB3B4A" w:rsidRPr="00433A6F">
        <w:rPr>
          <w:rStyle w:val="Appelnotedebasdep"/>
          <w:rFonts w:ascii="Simplified Arabic" w:hAnsi="Simplified Arabic" w:cs="Simplified Arabic"/>
          <w:sz w:val="32"/>
          <w:szCs w:val="32"/>
          <w:rtl/>
        </w:rPr>
        <w:footnoteReference w:id="360"/>
      </w:r>
      <w:r w:rsidR="00F146BF" w:rsidRPr="00433A6F">
        <w:rPr>
          <w:rFonts w:ascii="Simplified Arabic" w:hAnsi="Simplified Arabic" w:cs="Simplified Arabic"/>
          <w:sz w:val="32"/>
          <w:szCs w:val="32"/>
        </w:rPr>
        <w:t>.</w:t>
      </w:r>
    </w:p>
    <w:p w:rsidR="00E97EB6" w:rsidRPr="00433A6F" w:rsidRDefault="00600A27" w:rsidP="00962B38">
      <w:pPr>
        <w:bidi/>
        <w:spacing w:after="0"/>
        <w:ind w:firstLine="566"/>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t>لذلك</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نشطت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المؤسسات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الإستشفائية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المسيحية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عملها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التبشيري</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ففي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سنة</w:t>
      </w:r>
      <w:r w:rsidRPr="00433A6F">
        <w:rPr>
          <w:rFonts w:ascii="Simplified Arabic" w:hAnsi="Simplified Arabic" w:cs="Simplified Arabic"/>
          <w:color w:val="000000"/>
          <w:sz w:val="32"/>
          <w:szCs w:val="32"/>
        </w:rPr>
        <w:t xml:space="preserve"> 1575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الأب</w:t>
      </w:r>
      <w:r w:rsidRPr="00433A6F">
        <w:rPr>
          <w:rFonts w:ascii="Simplified Arabic" w:hAnsi="Simplified Arabic" w:cs="Simplified Arabic"/>
          <w:color w:val="000000"/>
          <w:sz w:val="32"/>
          <w:szCs w:val="32"/>
        </w:rPr>
        <w:t xml:space="preserve"> " </w:t>
      </w:r>
      <w:r w:rsidRPr="00433A6F">
        <w:rPr>
          <w:rFonts w:ascii="Simplified Arabic" w:hAnsi="Simplified Arabic" w:cs="Simplified Arabic"/>
          <w:color w:val="000000"/>
          <w:sz w:val="32"/>
          <w:szCs w:val="32"/>
          <w:rtl/>
        </w:rPr>
        <w:t>كابيسان</w:t>
      </w:r>
      <w:r w:rsidRPr="00433A6F">
        <w:rPr>
          <w:rFonts w:ascii="Simplified Arabic" w:hAnsi="Simplified Arabic" w:cs="Simplified Arabic"/>
          <w:color w:val="000000"/>
          <w:sz w:val="32"/>
          <w:szCs w:val="32"/>
        </w:rPr>
        <w:t xml:space="preserve"> "  </w:t>
      </w:r>
      <w:r w:rsidRPr="00433A6F">
        <w:rPr>
          <w:rFonts w:ascii="Simplified Arabic" w:hAnsi="Simplified Arabic" w:cs="Simplified Arabic"/>
          <w:color w:val="000000"/>
          <w:sz w:val="32"/>
          <w:szCs w:val="32"/>
          <w:rtl/>
        </w:rPr>
        <w:t>المستشفى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الإسباني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الذي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أعتبر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أكبر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مستشفى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مدينة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النصف</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القرن</w:t>
      </w:r>
      <w:r w:rsidRPr="00433A6F">
        <w:rPr>
          <w:rFonts w:ascii="Simplified Arabic" w:hAnsi="Simplified Arabic" w:cs="Simplified Arabic"/>
          <w:color w:val="000000"/>
          <w:sz w:val="32"/>
          <w:szCs w:val="32"/>
        </w:rPr>
        <w:t xml:space="preserve"> 17 </w:t>
      </w:r>
      <w:r w:rsidRPr="00433A6F">
        <w:rPr>
          <w:rFonts w:ascii="Simplified Arabic" w:hAnsi="Simplified Arabic" w:cs="Simplified Arabic"/>
          <w:color w:val="000000"/>
          <w:sz w:val="32"/>
          <w:szCs w:val="32"/>
          <w:rtl/>
        </w:rPr>
        <w:t>قام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فانسان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دو</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بول</w:t>
      </w:r>
      <w:r w:rsidRPr="00433A6F">
        <w:rPr>
          <w:rFonts w:ascii="Simplified Arabic" w:hAnsi="Simplified Arabic" w:cs="Simplified Arabic"/>
          <w:color w:val="000000"/>
          <w:sz w:val="32"/>
          <w:szCs w:val="32"/>
        </w:rPr>
        <w:t xml:space="preserve"> " </w:t>
      </w:r>
      <w:r w:rsidRPr="00433A6F">
        <w:rPr>
          <w:rFonts w:ascii="Simplified Arabic" w:hAnsi="Simplified Arabic" w:cs="Simplified Arabic"/>
          <w:color w:val="000000"/>
          <w:sz w:val="32"/>
          <w:szCs w:val="32"/>
          <w:rtl/>
        </w:rPr>
        <w:t>بارسال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إثنين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إخوانه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مدينة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مهمة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لإفتداء</w:t>
      </w:r>
      <w:r w:rsidRPr="00433A6F">
        <w:rPr>
          <w:rFonts w:ascii="Simplified Arabic" w:hAnsi="Simplified Arabic" w:cs="Simplified Arabic"/>
          <w:color w:val="000000"/>
          <w:sz w:val="32"/>
          <w:szCs w:val="32"/>
        </w:rPr>
        <w:t xml:space="preserve"> 80 </w:t>
      </w:r>
      <w:r w:rsidRPr="00433A6F">
        <w:rPr>
          <w:rFonts w:ascii="Simplified Arabic" w:hAnsi="Simplified Arabic" w:cs="Simplified Arabic"/>
          <w:color w:val="000000"/>
          <w:sz w:val="32"/>
          <w:szCs w:val="32"/>
          <w:rtl/>
        </w:rPr>
        <w:t>أسيرا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وتمسيح</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آخرين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يرفق</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هذان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المبشران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بجراح</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يعمل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تأسيس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مستشفى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صغير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أجل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الحصول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حق</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الإقامة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المطولة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w:t>
      </w:r>
      <w:r w:rsidRPr="00433A6F">
        <w:rPr>
          <w:rFonts w:ascii="Simplified Arabic" w:hAnsi="Simplified Arabic" w:cs="Simplified Arabic" w:hint="cs"/>
          <w:color w:val="000000"/>
          <w:sz w:val="32"/>
          <w:szCs w:val="32"/>
          <w:rtl/>
        </w:rPr>
        <w:t xml:space="preserve"> </w:t>
      </w:r>
      <w:r w:rsidRPr="00433A6F">
        <w:rPr>
          <w:rFonts w:ascii="Simplified Arabic" w:hAnsi="Simplified Arabic" w:cs="Simplified Arabic"/>
          <w:color w:val="000000"/>
          <w:sz w:val="32"/>
          <w:szCs w:val="32"/>
          <w:rtl/>
        </w:rPr>
        <w:t>لقد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نجح</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القساوسة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إثارة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أوروبا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ضد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المسلمين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وأخذت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الدول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الأوروبية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تعتمد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عليهم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تبرير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غاياتها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وتوجيه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مقاصدها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السياسية</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واجتمعت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المصلحة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المسيحية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بالمصلحة</w:t>
      </w:r>
      <w:r w:rsidRPr="00433A6F">
        <w:rPr>
          <w:rFonts w:ascii="Simplified Arabic" w:hAnsi="Simplified Arabic" w:cs="Simplified Arabic" w:hint="cs"/>
          <w:color w:val="000000"/>
          <w:sz w:val="32"/>
          <w:szCs w:val="32"/>
          <w:rtl/>
        </w:rPr>
        <w:t xml:space="preserve"> </w:t>
      </w:r>
      <w:r w:rsidRPr="00433A6F">
        <w:rPr>
          <w:rFonts w:ascii="Simplified Arabic" w:hAnsi="Simplified Arabic" w:cs="Simplified Arabic"/>
          <w:color w:val="000000"/>
          <w:sz w:val="32"/>
          <w:szCs w:val="32"/>
          <w:rtl/>
        </w:rPr>
        <w:t>السياسية</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حتى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أصبح</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قناصلة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فرنسا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ممثلي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المسيحية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أرض</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المسلمين</w:t>
      </w:r>
      <w:r w:rsidR="00BB3B4A" w:rsidRPr="00433A6F">
        <w:rPr>
          <w:rStyle w:val="Appelnotedebasdep"/>
          <w:rFonts w:ascii="Simplified Arabic" w:hAnsi="Simplified Arabic" w:cs="Simplified Arabic"/>
          <w:sz w:val="32"/>
          <w:szCs w:val="32"/>
          <w:rtl/>
        </w:rPr>
        <w:footnoteReference w:id="361"/>
      </w:r>
      <w:r w:rsidR="00E97EB6" w:rsidRPr="00433A6F">
        <w:rPr>
          <w:rFonts w:ascii="Simplified Arabic" w:hAnsi="Simplified Arabic" w:cs="Simplified Arabic"/>
          <w:sz w:val="32"/>
          <w:szCs w:val="32"/>
        </w:rPr>
        <w:t>.</w:t>
      </w:r>
    </w:p>
    <w:p w:rsidR="005A193F" w:rsidRPr="00433A6F" w:rsidRDefault="005A193F" w:rsidP="00BB3B4A">
      <w:pPr>
        <w:bidi/>
        <w:spacing w:after="0"/>
        <w:jc w:val="both"/>
        <w:rPr>
          <w:rFonts w:ascii="Simplified Arabic" w:hAnsi="Simplified Arabic" w:cs="Simplified Arabic"/>
          <w:sz w:val="32"/>
          <w:szCs w:val="32"/>
          <w:rtl/>
        </w:rPr>
      </w:pPr>
    </w:p>
    <w:p w:rsidR="00660540" w:rsidRPr="00433A6F" w:rsidRDefault="00660540">
      <w:pPr>
        <w:rPr>
          <w:rFonts w:ascii="Simplified Arabic" w:hAnsi="Simplified Arabic" w:cs="Simplified Arabic"/>
          <w:b/>
          <w:bCs/>
          <w:sz w:val="40"/>
          <w:szCs w:val="40"/>
          <w:rtl/>
        </w:rPr>
      </w:pPr>
      <w:r w:rsidRPr="00433A6F">
        <w:rPr>
          <w:rFonts w:ascii="Simplified Arabic" w:hAnsi="Simplified Arabic" w:cs="Simplified Arabic"/>
          <w:b/>
          <w:bCs/>
          <w:sz w:val="40"/>
          <w:szCs w:val="40"/>
          <w:rtl/>
        </w:rPr>
        <w:br w:type="page"/>
      </w:r>
    </w:p>
    <w:p w:rsidR="005A193F" w:rsidRPr="00433A6F" w:rsidRDefault="005A193F" w:rsidP="001B0497">
      <w:pPr>
        <w:bidi/>
        <w:jc w:val="both"/>
        <w:rPr>
          <w:rFonts w:ascii="Simplified Arabic" w:hAnsi="Simplified Arabic" w:cs="Simplified Arabic"/>
          <w:b/>
          <w:bCs/>
          <w:sz w:val="40"/>
          <w:szCs w:val="40"/>
          <w:rtl/>
        </w:rPr>
      </w:pPr>
      <w:r w:rsidRPr="00433A6F">
        <w:rPr>
          <w:rFonts w:ascii="Simplified Arabic" w:hAnsi="Simplified Arabic" w:cs="Simplified Arabic" w:hint="cs"/>
          <w:b/>
          <w:bCs/>
          <w:sz w:val="40"/>
          <w:szCs w:val="40"/>
          <w:rtl/>
        </w:rPr>
        <w:lastRenderedPageBreak/>
        <w:t>خلاصة:</w:t>
      </w:r>
    </w:p>
    <w:p w:rsidR="0002702B" w:rsidRPr="00433A6F" w:rsidRDefault="00A236C0" w:rsidP="00091AB9">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إن عمليات افتداء الأسرى المسيحيين في الجزائر خلال العهد العثماني فرضها نشاط البحريةالجزائرية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 ما ترتب عنه من أعداد كبيرة في صفوف الأسرى المسيحيين من مختلفالجنسيات خاصة بمدينة الجزائر</w:t>
      </w:r>
      <w:r w:rsidR="0002702B" w:rsidRPr="00433A6F">
        <w:rPr>
          <w:rFonts w:ascii="Simplified Arabic" w:hAnsi="Simplified Arabic" w:cs="Simplified Arabic" w:hint="cs"/>
          <w:sz w:val="32"/>
          <w:szCs w:val="32"/>
          <w:rtl/>
        </w:rPr>
        <w:t xml:space="preserve">. </w:t>
      </w:r>
    </w:p>
    <w:p w:rsidR="003C26F4" w:rsidRPr="00433A6F" w:rsidRDefault="00CA3F7F" w:rsidP="00091AB9">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أثرت مسألة الأسرى الأوروبيين و افتدائهم على العلاقات الدولية بين الأيالة الجزائرية و الضفة الشمالية للبحر المتوسط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سيطرت هذه القضية في الكثير من الأحيان على بنودمعاهدات السلم و التجارة التي كانت تعقدها سلطة الأيالة مع بعض القوى الأوروبية شهدت عمليات افتداء الأسرى الأوروبيين في الجزائر نشاطاً كبيراً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حتى أنها اكتسبت طابعاًاقتصادياً عبرعنه ب </w:t>
      </w:r>
      <w:r w:rsidRPr="00433A6F">
        <w:rPr>
          <w:rFonts w:ascii="Simplified Arabic" w:hAnsi="Simplified Arabic" w:cs="Simplified Arabic"/>
          <w:sz w:val="32"/>
          <w:szCs w:val="32"/>
        </w:rPr>
        <w:t>"</w:t>
      </w:r>
      <w:r w:rsidRPr="00433A6F">
        <w:rPr>
          <w:rFonts w:ascii="Simplified Arabic" w:hAnsi="Simplified Arabic" w:cs="Simplified Arabic"/>
          <w:sz w:val="32"/>
          <w:szCs w:val="32"/>
          <w:rtl/>
        </w:rPr>
        <w:t>تجارة الفداء" بما كانت تدره من أموال على خزينة الدولة من جهة و على ملاك الأسرى من جهة أخرى</w:t>
      </w:r>
      <w:r w:rsidR="00E26CF2" w:rsidRPr="00433A6F">
        <w:rPr>
          <w:rFonts w:ascii="Simplified Arabic" w:hAnsi="Simplified Arabic" w:cs="Simplified Arabic" w:hint="cs"/>
          <w:sz w:val="32"/>
          <w:szCs w:val="32"/>
          <w:rtl/>
        </w:rPr>
        <w:t xml:space="preserve"> .</w:t>
      </w:r>
    </w:p>
    <w:p w:rsidR="00E26CF2" w:rsidRPr="00433A6F" w:rsidRDefault="003C26F4" w:rsidP="00091AB9">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كانت عمليات الفداء تتم بطرق متعددة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تساهم فيها مختلف الأطراف و الوسائط مثل : أقاربالأسير و أصدقائه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الملوك</w:t>
      </w:r>
      <w:r w:rsidR="00771974" w:rsidRPr="00433A6F">
        <w:rPr>
          <w:rFonts w:ascii="Simplified Arabic" w:hAnsi="Simplified Arabic" w:cs="Simplified Arabic"/>
          <w:sz w:val="32"/>
          <w:szCs w:val="32"/>
          <w:rtl/>
        </w:rPr>
        <w:t xml:space="preserve">، </w:t>
      </w:r>
      <w:r w:rsidR="0002702B" w:rsidRPr="00433A6F">
        <w:rPr>
          <w:rFonts w:ascii="Simplified Arabic" w:hAnsi="Simplified Arabic" w:cs="Simplified Arabic" w:hint="cs"/>
          <w:sz w:val="32"/>
          <w:szCs w:val="32"/>
          <w:rtl/>
        </w:rPr>
        <w:t>القناصل</w:t>
      </w:r>
      <w:r w:rsidR="00771974" w:rsidRPr="00433A6F">
        <w:rPr>
          <w:rFonts w:ascii="Simplified Arabic" w:hAnsi="Simplified Arabic" w:cs="Simplified Arabic" w:hint="cs"/>
          <w:sz w:val="32"/>
          <w:szCs w:val="32"/>
          <w:rtl/>
        </w:rPr>
        <w:t xml:space="preserve">، </w:t>
      </w:r>
      <w:r w:rsidR="0002702B" w:rsidRPr="00433A6F">
        <w:rPr>
          <w:rFonts w:ascii="Simplified Arabic" w:hAnsi="Simplified Arabic" w:cs="Simplified Arabic" w:hint="cs"/>
          <w:sz w:val="32"/>
          <w:szCs w:val="32"/>
          <w:rtl/>
        </w:rPr>
        <w:t xml:space="preserve">التجار </w:t>
      </w:r>
      <w:r w:rsidRPr="00433A6F">
        <w:rPr>
          <w:rFonts w:ascii="Simplified Arabic" w:hAnsi="Simplified Arabic" w:cs="Simplified Arabic"/>
          <w:sz w:val="32"/>
          <w:szCs w:val="32"/>
          <w:rtl/>
        </w:rPr>
        <w:t xml:space="preserve">... الخ . و خاصة الكنيسة التي كانت ترسل بعثات من رجال الدينعرفوا بقساوسة و آباء الفداء نظراً لنشاطهم الكبير </w:t>
      </w:r>
      <w:r w:rsidR="0002702B" w:rsidRPr="00433A6F">
        <w:rPr>
          <w:rFonts w:ascii="Simplified Arabic" w:hAnsi="Simplified Arabic" w:cs="Simplified Arabic"/>
          <w:sz w:val="32"/>
          <w:szCs w:val="32"/>
          <w:rtl/>
        </w:rPr>
        <w:t>في أداء هذا الواجب المقدس عندهم</w:t>
      </w:r>
      <w:r w:rsidR="0002702B" w:rsidRPr="00433A6F">
        <w:rPr>
          <w:rFonts w:ascii="Simplified Arabic" w:hAnsi="Simplified Arabic" w:cs="Simplified Arabic" w:hint="cs"/>
          <w:sz w:val="32"/>
          <w:szCs w:val="32"/>
          <w:rtl/>
        </w:rPr>
        <w:t>.</w:t>
      </w:r>
    </w:p>
    <w:p w:rsidR="005A193F" w:rsidRPr="00433A6F" w:rsidRDefault="005A193F" w:rsidP="001B0497">
      <w:pPr>
        <w:bidi/>
        <w:jc w:val="both"/>
        <w:rPr>
          <w:rFonts w:ascii="Simplified Arabic" w:hAnsi="Simplified Arabic" w:cs="Simplified Arabic"/>
          <w:b/>
          <w:bCs/>
          <w:sz w:val="40"/>
          <w:szCs w:val="40"/>
          <w:rtl/>
          <w:lang w:bidi="ar-DZ"/>
        </w:rPr>
      </w:pPr>
      <w:r w:rsidRPr="00433A6F">
        <w:rPr>
          <w:rFonts w:ascii="Simplified Arabic" w:hAnsi="Simplified Arabic" w:cs="Simplified Arabic"/>
          <w:b/>
          <w:bCs/>
          <w:sz w:val="40"/>
          <w:szCs w:val="40"/>
          <w:rtl/>
          <w:lang w:bidi="ar-DZ"/>
        </w:rPr>
        <w:br w:type="page"/>
      </w:r>
    </w:p>
    <w:p w:rsidR="0091686D" w:rsidRPr="00433A6F" w:rsidRDefault="0091686D" w:rsidP="001B0497">
      <w:pPr>
        <w:bidi/>
        <w:jc w:val="both"/>
        <w:rPr>
          <w:rFonts w:ascii="Simplified Arabic" w:hAnsi="Simplified Arabic" w:cs="Simplified Arabic"/>
          <w:b/>
          <w:bCs/>
          <w:sz w:val="40"/>
          <w:szCs w:val="40"/>
          <w:rtl/>
          <w:lang w:bidi="ar-DZ"/>
        </w:rPr>
        <w:sectPr w:rsidR="0091686D" w:rsidRPr="00433A6F" w:rsidSect="00562136">
          <w:headerReference w:type="default" r:id="rId25"/>
          <w:footerReference w:type="default" r:id="rId26"/>
          <w:footnotePr>
            <w:numRestart w:val="eachPage"/>
          </w:footnotePr>
          <w:pgSz w:w="11906" w:h="16838" w:code="9"/>
          <w:pgMar w:top="1417" w:right="1417" w:bottom="1417" w:left="0" w:header="709" w:footer="709" w:gutter="1418"/>
          <w:paperSrc w:other="261"/>
          <w:cols w:space="708"/>
          <w:docGrid w:linePitch="360"/>
        </w:sectPr>
      </w:pPr>
    </w:p>
    <w:p w:rsidR="0091686D" w:rsidRPr="00433A6F" w:rsidRDefault="0091686D" w:rsidP="001B0497">
      <w:pPr>
        <w:bidi/>
        <w:jc w:val="both"/>
        <w:rPr>
          <w:rFonts w:ascii="Simplified Arabic" w:hAnsi="Simplified Arabic" w:cs="Simplified Arabic"/>
          <w:b/>
          <w:bCs/>
          <w:sz w:val="48"/>
          <w:szCs w:val="48"/>
          <w:rtl/>
          <w:lang w:bidi="ar-DZ"/>
        </w:rPr>
      </w:pPr>
    </w:p>
    <w:p w:rsidR="0091686D" w:rsidRPr="00433A6F" w:rsidRDefault="0091686D" w:rsidP="001B0497">
      <w:pPr>
        <w:bidi/>
        <w:jc w:val="both"/>
        <w:rPr>
          <w:rFonts w:ascii="Simplified Arabic" w:hAnsi="Simplified Arabic" w:cs="Simplified Arabic"/>
          <w:b/>
          <w:bCs/>
          <w:sz w:val="48"/>
          <w:szCs w:val="48"/>
          <w:rtl/>
          <w:lang w:bidi="ar-DZ"/>
        </w:rPr>
      </w:pPr>
    </w:p>
    <w:p w:rsidR="0091686D" w:rsidRPr="00433A6F" w:rsidRDefault="0091686D" w:rsidP="001B0497">
      <w:pPr>
        <w:bidi/>
        <w:jc w:val="both"/>
        <w:rPr>
          <w:rFonts w:ascii="Simplified Arabic" w:hAnsi="Simplified Arabic" w:cs="Simplified Arabic"/>
          <w:b/>
          <w:bCs/>
          <w:sz w:val="48"/>
          <w:szCs w:val="48"/>
          <w:rtl/>
          <w:lang w:bidi="ar-DZ"/>
        </w:rPr>
      </w:pPr>
    </w:p>
    <w:p w:rsidR="0091686D" w:rsidRPr="00433A6F" w:rsidRDefault="0091686D" w:rsidP="001B0497">
      <w:pPr>
        <w:bidi/>
        <w:jc w:val="both"/>
        <w:rPr>
          <w:rFonts w:ascii="Simplified Arabic" w:hAnsi="Simplified Arabic" w:cs="Simplified Arabic"/>
          <w:b/>
          <w:bCs/>
          <w:sz w:val="48"/>
          <w:szCs w:val="48"/>
          <w:rtl/>
          <w:lang w:bidi="ar-DZ"/>
        </w:rPr>
      </w:pPr>
    </w:p>
    <w:p w:rsidR="0091686D" w:rsidRPr="00433A6F" w:rsidRDefault="0091686D" w:rsidP="001B0497">
      <w:pPr>
        <w:bidi/>
        <w:jc w:val="both"/>
        <w:rPr>
          <w:rFonts w:ascii="Simplified Arabic" w:hAnsi="Simplified Arabic" w:cs="Simplified Arabic"/>
          <w:b/>
          <w:bCs/>
          <w:sz w:val="48"/>
          <w:szCs w:val="48"/>
          <w:rtl/>
          <w:lang w:bidi="ar-DZ"/>
        </w:rPr>
      </w:pPr>
    </w:p>
    <w:p w:rsidR="0091686D" w:rsidRPr="00433A6F" w:rsidRDefault="0091686D" w:rsidP="00660540">
      <w:pPr>
        <w:bidi/>
        <w:jc w:val="center"/>
        <w:rPr>
          <w:rFonts w:ascii="Simplified Arabic" w:hAnsi="Simplified Arabic" w:cs="Simplified Arabic"/>
          <w:b/>
          <w:bCs/>
          <w:sz w:val="48"/>
          <w:szCs w:val="48"/>
          <w:rtl/>
          <w:lang w:bidi="ar-DZ"/>
        </w:rPr>
      </w:pPr>
      <w:proofErr w:type="gramStart"/>
      <w:r w:rsidRPr="00433A6F">
        <w:rPr>
          <w:rFonts w:ascii="Simplified Arabic" w:hAnsi="Simplified Arabic" w:cs="Simplified Arabic" w:hint="cs"/>
          <w:b/>
          <w:bCs/>
          <w:sz w:val="48"/>
          <w:szCs w:val="48"/>
          <w:rtl/>
          <w:lang w:bidi="ar-DZ"/>
        </w:rPr>
        <w:t>الفصل</w:t>
      </w:r>
      <w:proofErr w:type="gramEnd"/>
      <w:r w:rsidRPr="00433A6F">
        <w:rPr>
          <w:rFonts w:ascii="Simplified Arabic" w:hAnsi="Simplified Arabic" w:cs="Simplified Arabic" w:hint="cs"/>
          <w:b/>
          <w:bCs/>
          <w:sz w:val="48"/>
          <w:szCs w:val="48"/>
          <w:rtl/>
          <w:lang w:bidi="ar-DZ"/>
        </w:rPr>
        <w:t xml:space="preserve"> الثالث:</w:t>
      </w:r>
    </w:p>
    <w:p w:rsidR="0091686D" w:rsidRPr="00433A6F" w:rsidRDefault="0091686D" w:rsidP="00660540">
      <w:pPr>
        <w:bidi/>
        <w:jc w:val="center"/>
        <w:rPr>
          <w:rFonts w:ascii="Simplified Arabic" w:hAnsi="Simplified Arabic" w:cs="Simplified Arabic"/>
          <w:b/>
          <w:bCs/>
          <w:sz w:val="48"/>
          <w:szCs w:val="48"/>
          <w:rtl/>
          <w:lang w:bidi="ar-DZ"/>
        </w:rPr>
      </w:pPr>
      <w:r w:rsidRPr="00433A6F">
        <w:rPr>
          <w:rFonts w:ascii="Simplified Arabic" w:hAnsi="Simplified Arabic" w:cs="Simplified Arabic" w:hint="cs"/>
          <w:b/>
          <w:bCs/>
          <w:sz w:val="48"/>
          <w:szCs w:val="48"/>
          <w:rtl/>
          <w:lang w:bidi="ar-DZ"/>
        </w:rPr>
        <w:t>دور الأسرى في العلاقات الخارجية لمدينة الجزائر</w:t>
      </w:r>
    </w:p>
    <w:p w:rsidR="0091686D" w:rsidRPr="00433A6F" w:rsidRDefault="0091686D" w:rsidP="001B0497">
      <w:pPr>
        <w:bidi/>
        <w:jc w:val="both"/>
        <w:rPr>
          <w:rFonts w:ascii="Simplified Arabic" w:hAnsi="Simplified Arabic" w:cs="Simplified Arabic"/>
          <w:b/>
          <w:bCs/>
          <w:sz w:val="40"/>
          <w:szCs w:val="40"/>
          <w:rtl/>
          <w:lang w:bidi="ar-DZ"/>
        </w:rPr>
        <w:sectPr w:rsidR="0091686D" w:rsidRPr="00433A6F" w:rsidSect="001A40AF">
          <w:headerReference w:type="default" r:id="rId27"/>
          <w:footerReference w:type="default" r:id="rId28"/>
          <w:footnotePr>
            <w:numRestart w:val="eachPage"/>
          </w:footnotePr>
          <w:pgSz w:w="11906" w:h="16838" w:code="9"/>
          <w:pgMar w:top="1417" w:right="1417" w:bottom="1417" w:left="0" w:header="709" w:footer="709" w:gutter="1418"/>
          <w:paperSrc w:other="261"/>
          <w:pgBorders w:offsetFrom="page">
            <w:top w:val="single" w:sz="18" w:space="24" w:color="auto"/>
            <w:left w:val="single" w:sz="18" w:space="24" w:color="auto"/>
            <w:bottom w:val="single" w:sz="18" w:space="24" w:color="auto"/>
            <w:right w:val="single" w:sz="18" w:space="24" w:color="auto"/>
          </w:pgBorders>
          <w:cols w:space="708"/>
          <w:docGrid w:linePitch="360"/>
        </w:sectPr>
      </w:pPr>
    </w:p>
    <w:p w:rsidR="009E646D" w:rsidRPr="00433A6F" w:rsidRDefault="009E646D" w:rsidP="001B0497">
      <w:pPr>
        <w:bidi/>
        <w:ind w:firstLine="424"/>
        <w:jc w:val="both"/>
        <w:rPr>
          <w:rFonts w:ascii="Simplified Arabic" w:hAnsi="Simplified Arabic" w:cs="Simplified Arabic"/>
          <w:sz w:val="32"/>
          <w:szCs w:val="32"/>
          <w:rtl/>
        </w:rPr>
      </w:pPr>
      <w:r w:rsidRPr="00433A6F">
        <w:rPr>
          <w:rFonts w:ascii="Simplified Arabic" w:hAnsi="Simplified Arabic" w:cs="Simplified Arabic" w:hint="cs"/>
          <w:b/>
          <w:bCs/>
          <w:sz w:val="32"/>
          <w:szCs w:val="32"/>
          <w:rtl/>
        </w:rPr>
        <w:lastRenderedPageBreak/>
        <w:t>تمهيد</w:t>
      </w:r>
      <w:r w:rsidRPr="00433A6F">
        <w:rPr>
          <w:rFonts w:ascii="Simplified Arabic" w:hAnsi="Simplified Arabic" w:cs="Simplified Arabic" w:hint="cs"/>
          <w:sz w:val="32"/>
          <w:szCs w:val="32"/>
          <w:rtl/>
        </w:rPr>
        <w:t>:</w:t>
      </w:r>
    </w:p>
    <w:p w:rsidR="009E646D" w:rsidRPr="00433A6F" w:rsidRDefault="009E646D" w:rsidP="001B0497">
      <w:pPr>
        <w:bidi/>
        <w:ind w:firstLine="424"/>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لطالما كان الأسرى في مدينة الجزائر خلال العهد العثماني أكثر من مجرد أشخاص وقعوا في قبضة الحرب أو الصراعات. كان لهم حياة وأحلام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وكانت قصصهم مليئة بالمآسي والتحديات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لكنها في الوقت ذاته تحمل في طياتها جوانب إنسانية عميقة وأدوارا غير متوقعة في مجريات الأحداث السياسية والدبلوماسية</w:t>
      </w:r>
      <w:r w:rsidRPr="00433A6F">
        <w:rPr>
          <w:rFonts w:ascii="Simplified Arabic" w:hAnsi="Simplified Arabic" w:cs="Simplified Arabic"/>
          <w:sz w:val="32"/>
          <w:szCs w:val="32"/>
          <w:lang w:bidi="ar-DZ"/>
        </w:rPr>
        <w:t>.</w:t>
      </w:r>
    </w:p>
    <w:p w:rsidR="009E646D" w:rsidRPr="00433A6F" w:rsidRDefault="009E646D" w:rsidP="001B0497">
      <w:pPr>
        <w:bidi/>
        <w:ind w:firstLine="424"/>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في</w:t>
      </w:r>
      <w:proofErr w:type="gramEnd"/>
      <w:r w:rsidRPr="00433A6F">
        <w:rPr>
          <w:rFonts w:ascii="Simplified Arabic" w:hAnsi="Simplified Arabic" w:cs="Simplified Arabic"/>
          <w:sz w:val="32"/>
          <w:szCs w:val="32"/>
          <w:rtl/>
        </w:rPr>
        <w:t xml:space="preserve"> هذا الفصل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نحاول أن نفتح نافذة على حياة هؤلاء الأسرى وعلاقتهم بعالم أكبر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يتجاوز الأسوار والسجون. سنتحدث أولا عن جانب الجوسسة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لم يكن الأسرى فقط ضحايا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أصبحوا أحيانا أدوات للتجسس ونقل الأخبار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يحملون معلومات قد تغير مجرى العلاقات بين الجزائر وأوروبا</w:t>
      </w:r>
      <w:r w:rsidRPr="00433A6F">
        <w:rPr>
          <w:rFonts w:ascii="Simplified Arabic" w:hAnsi="Simplified Arabic" w:cs="Simplified Arabic"/>
          <w:sz w:val="32"/>
          <w:szCs w:val="32"/>
          <w:lang w:bidi="ar-DZ"/>
        </w:rPr>
        <w:t>.</w:t>
      </w:r>
    </w:p>
    <w:p w:rsidR="009E646D" w:rsidRPr="00433A6F" w:rsidRDefault="009E646D" w:rsidP="001B0497">
      <w:pPr>
        <w:bidi/>
        <w:ind w:firstLine="424"/>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ثم</w:t>
      </w:r>
      <w:proofErr w:type="gramEnd"/>
      <w:r w:rsidRPr="00433A6F">
        <w:rPr>
          <w:rFonts w:ascii="Simplified Arabic" w:hAnsi="Simplified Arabic" w:cs="Simplified Arabic"/>
          <w:sz w:val="32"/>
          <w:szCs w:val="32"/>
          <w:rtl/>
        </w:rPr>
        <w:t xml:space="preserve"> ننتقل إلى استغاثاتهم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ذلك الصوت الصادق الذي ينطلق من خلف القضبان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والذي يمثل الأمل والرجاء في لقاء أحبائهم أو في تغيير مصيرهم. هذه الاستغاثات كانت </w:t>
      </w:r>
      <w:proofErr w:type="gramStart"/>
      <w:r w:rsidRPr="00433A6F">
        <w:rPr>
          <w:rFonts w:ascii="Simplified Arabic" w:hAnsi="Simplified Arabic" w:cs="Simplified Arabic"/>
          <w:sz w:val="32"/>
          <w:szCs w:val="32"/>
          <w:rtl/>
        </w:rPr>
        <w:t>تسمع</w:t>
      </w:r>
      <w:proofErr w:type="gramEnd"/>
      <w:r w:rsidRPr="00433A6F">
        <w:rPr>
          <w:rFonts w:ascii="Simplified Arabic" w:hAnsi="Simplified Arabic" w:cs="Simplified Arabic"/>
          <w:sz w:val="32"/>
          <w:szCs w:val="32"/>
          <w:rtl/>
        </w:rPr>
        <w:t xml:space="preserve"> وتتردد صداها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وتأثرت بها المفاوضات والسياسات</w:t>
      </w:r>
      <w:r w:rsidRPr="00433A6F">
        <w:rPr>
          <w:rFonts w:ascii="Simplified Arabic" w:hAnsi="Simplified Arabic" w:cs="Simplified Arabic"/>
          <w:sz w:val="32"/>
          <w:szCs w:val="32"/>
          <w:lang w:bidi="ar-DZ"/>
        </w:rPr>
        <w:t>.</w:t>
      </w:r>
    </w:p>
    <w:p w:rsidR="009E646D" w:rsidRPr="00433A6F" w:rsidRDefault="009E646D" w:rsidP="001B0497">
      <w:pPr>
        <w:bidi/>
        <w:ind w:firstLine="424"/>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وفي النهاية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نسلط الضوء على البعثات الدبلوماسية التي كان الأسرى جزءا منها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سواء كمحفزات أو كجسور تواصل بين الجزائر والدول الأخرى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ما يجعل من قصتهم جزءا لا يتجزأ من تاريخ العلاقات الخارجية</w:t>
      </w:r>
      <w:r w:rsidRPr="00433A6F">
        <w:rPr>
          <w:rFonts w:ascii="Simplified Arabic" w:hAnsi="Simplified Arabic" w:cs="Simplified Arabic"/>
          <w:sz w:val="32"/>
          <w:szCs w:val="32"/>
          <w:lang w:bidi="ar-DZ"/>
        </w:rPr>
        <w:t>.</w:t>
      </w:r>
    </w:p>
    <w:p w:rsidR="009E646D" w:rsidRPr="00433A6F" w:rsidRDefault="009E646D" w:rsidP="001B0497">
      <w:pPr>
        <w:bidi/>
        <w:ind w:firstLine="424"/>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بهذا</w:t>
      </w:r>
      <w:proofErr w:type="gramEnd"/>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نسعى لفهم الأبعاد الإنسانية العميقة لهذا الفصل من التاريخ</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بعيدا عن الأرقام والجدران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لنعطي الأسرى صوتا يعبر عن حياتهم ودورهم في المشهد الكبير للعلاقات الدولية</w:t>
      </w:r>
      <w:r w:rsidRPr="00433A6F">
        <w:rPr>
          <w:rFonts w:ascii="Simplified Arabic" w:hAnsi="Simplified Arabic" w:cs="Simplified Arabic"/>
          <w:sz w:val="32"/>
          <w:szCs w:val="32"/>
          <w:lang w:bidi="ar-DZ"/>
        </w:rPr>
        <w:t>.</w:t>
      </w:r>
    </w:p>
    <w:p w:rsidR="00A73619" w:rsidRPr="00433A6F" w:rsidRDefault="00A73619" w:rsidP="001B0497">
      <w:pPr>
        <w:bidi/>
        <w:jc w:val="both"/>
        <w:rPr>
          <w:rFonts w:ascii="Simplified Arabic" w:hAnsi="Simplified Arabic" w:cs="Simplified Arabic"/>
          <w:b/>
          <w:bCs/>
          <w:sz w:val="32"/>
          <w:szCs w:val="32"/>
          <w:rtl/>
          <w:lang w:bidi="ar-DZ"/>
        </w:rPr>
      </w:pPr>
    </w:p>
    <w:p w:rsidR="00A73619" w:rsidRPr="00433A6F" w:rsidRDefault="00A73619" w:rsidP="001B0497">
      <w:pPr>
        <w:bidi/>
        <w:jc w:val="both"/>
        <w:rPr>
          <w:rFonts w:ascii="Simplified Arabic" w:hAnsi="Simplified Arabic" w:cs="Simplified Arabic"/>
          <w:b/>
          <w:bCs/>
          <w:sz w:val="32"/>
          <w:szCs w:val="32"/>
          <w:rtl/>
          <w:lang w:bidi="ar-DZ"/>
        </w:rPr>
      </w:pPr>
      <w:r w:rsidRPr="00433A6F">
        <w:rPr>
          <w:rFonts w:ascii="Simplified Arabic" w:hAnsi="Simplified Arabic" w:cs="Simplified Arabic"/>
          <w:b/>
          <w:bCs/>
          <w:sz w:val="32"/>
          <w:szCs w:val="32"/>
          <w:rtl/>
          <w:lang w:bidi="ar-DZ"/>
        </w:rPr>
        <w:br w:type="page"/>
      </w:r>
    </w:p>
    <w:p w:rsidR="0091686D" w:rsidRPr="00433A6F" w:rsidRDefault="0091686D" w:rsidP="001B0497">
      <w:pPr>
        <w:pStyle w:val="Titre1"/>
        <w:jc w:val="both"/>
      </w:pPr>
      <w:bookmarkStart w:id="245" w:name="_Toc209017364"/>
      <w:r w:rsidRPr="00433A6F">
        <w:rPr>
          <w:rFonts w:hint="cs"/>
          <w:rtl/>
        </w:rPr>
        <w:lastRenderedPageBreak/>
        <w:t>المبحثالأول</w:t>
      </w:r>
      <w:r w:rsidRPr="00433A6F">
        <w:rPr>
          <w:rtl/>
        </w:rPr>
        <w:t xml:space="preserve">: </w:t>
      </w:r>
      <w:r w:rsidRPr="00433A6F">
        <w:rPr>
          <w:rFonts w:hint="cs"/>
          <w:rtl/>
        </w:rPr>
        <w:t>الجوسسة</w:t>
      </w:r>
      <w:bookmarkEnd w:id="245"/>
    </w:p>
    <w:p w:rsidR="0091686D" w:rsidRPr="00433A6F" w:rsidRDefault="0091686D" w:rsidP="00962B38">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لعبت فئة الأسرى دورا كبيرا في عملية الجوسسة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أن وجود أعداد كبيرة منهم داخل مراكز القوة بالجزائر أتاح لهم فرصة تدوين معلومات وتقارير مفصلة عنها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وغالبا ما كانت هذه التقارير تحث على ضرورة غزو الإيالة الجزائرية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وذلك في إطار الحرب السرية المعلنة ضد الجزائر منذ زمن بعيد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والتي اعتمدت على الدسائس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لا يمكن التمييز بين الجندي المسيحي والجاسوس سوى بأن الأول عدو ظاهر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بينما الثاني عدو متخفي ومستور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على حد تعبير الأستاذ مولاي بلحميسي</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62"/>
      </w:r>
    </w:p>
    <w:p w:rsidR="0091686D" w:rsidRPr="00433A6F" w:rsidRDefault="0091686D" w:rsidP="00962B38">
      <w:pPr>
        <w:bidi/>
        <w:spacing w:line="240" w:lineRule="auto"/>
        <w:ind w:firstLine="566"/>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كما أن الرهبان وقساوسة الفداء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نتيجة احتكاكهم وتعاملهم مع مختلف فئات الحكام والمحكومين في الجزائر خلال العهد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استطاعوا من خلال هذا القرب أن يتقصوا الأوضاع بدقة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ويتعرفوا على نقاط الضعف والقوة داخل الإيالة الجزائرية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قاموا بدراسة عادات وتقاليد الجزائريين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وفق تقارير بعثت إلى بلدانهم الأصلية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كانت تثير مشاعر الحقد الصليبي المسيحي تجاه مسلمي الضفة الجنوبية للبحر المتوسط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جعلهم يتحولون إلى منظرين وممهدين للحملات الأوروبية الحربية ضد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ويتضح هذا التأثير من خلال النماذج الآتية</w:t>
      </w:r>
      <w:r w:rsidRPr="00433A6F">
        <w:rPr>
          <w:rFonts w:ascii="Simplified Arabic" w:hAnsi="Simplified Arabic" w:cs="Simplified Arabic"/>
          <w:sz w:val="32"/>
          <w:szCs w:val="32"/>
          <w:lang w:bidi="ar-DZ"/>
        </w:rPr>
        <w:t>:</w:t>
      </w:r>
    </w:p>
    <w:p w:rsidR="00662091" w:rsidRPr="00433A6F" w:rsidRDefault="003342F0" w:rsidP="00962B38">
      <w:pPr>
        <w:bidi/>
        <w:spacing w:line="240" w:lineRule="auto"/>
        <w:ind w:firstLine="566"/>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 xml:space="preserve">ففي عام 1587 م وجهت مالطة كلا من " </w:t>
      </w:r>
      <w:r w:rsidR="00A84935" w:rsidRPr="00433A6F">
        <w:rPr>
          <w:rFonts w:ascii="Simplified Arabic" w:hAnsi="Simplified Arabic" w:cs="Simplified Arabic" w:hint="cs"/>
          <w:b/>
          <w:bCs/>
          <w:sz w:val="32"/>
          <w:szCs w:val="32"/>
          <w:rtl/>
          <w:lang w:bidi="ar-DZ"/>
        </w:rPr>
        <w:t>لانفر د</w:t>
      </w:r>
      <w:r w:rsidRPr="00433A6F">
        <w:rPr>
          <w:rFonts w:ascii="Simplified Arabic" w:hAnsi="Simplified Arabic" w:cs="Simplified Arabic" w:hint="cs"/>
          <w:b/>
          <w:bCs/>
          <w:sz w:val="32"/>
          <w:szCs w:val="32"/>
          <w:rtl/>
          <w:lang w:bidi="ar-DZ"/>
        </w:rPr>
        <w:t>وكس</w:t>
      </w:r>
      <w:r w:rsidRPr="00433A6F">
        <w:rPr>
          <w:rFonts w:ascii="Simplified Arabic" w:hAnsi="Simplified Arabic" w:cs="Simplified Arabic" w:hint="cs"/>
          <w:sz w:val="32"/>
          <w:szCs w:val="32"/>
          <w:rtl/>
          <w:lang w:bidi="ar-DZ"/>
        </w:rPr>
        <w:t xml:space="preserve"> " و " </w:t>
      </w:r>
      <w:r w:rsidRPr="00433A6F">
        <w:rPr>
          <w:rFonts w:ascii="Simplified Arabic" w:hAnsi="Simplified Arabic" w:cs="Simplified Arabic" w:hint="cs"/>
          <w:b/>
          <w:bCs/>
          <w:sz w:val="32"/>
          <w:szCs w:val="32"/>
          <w:rtl/>
          <w:lang w:bidi="ar-DZ"/>
        </w:rPr>
        <w:t>بوس</w:t>
      </w:r>
      <w:r w:rsidR="00A84935" w:rsidRPr="00433A6F">
        <w:rPr>
          <w:rFonts w:ascii="Simplified Arabic" w:hAnsi="Simplified Arabic" w:cs="Simplified Arabic" w:hint="cs"/>
          <w:b/>
          <w:bCs/>
          <w:sz w:val="32"/>
          <w:szCs w:val="32"/>
          <w:rtl/>
          <w:lang w:bidi="ar-DZ"/>
        </w:rPr>
        <w:t>ي</w:t>
      </w:r>
      <w:r w:rsidRPr="00433A6F">
        <w:rPr>
          <w:rFonts w:ascii="Simplified Arabic" w:hAnsi="Simplified Arabic" w:cs="Simplified Arabic" w:hint="cs"/>
          <w:b/>
          <w:bCs/>
          <w:sz w:val="32"/>
          <w:szCs w:val="32"/>
          <w:rtl/>
          <w:lang w:bidi="ar-DZ"/>
        </w:rPr>
        <w:t>و</w:t>
      </w:r>
      <w:r w:rsidRPr="00433A6F">
        <w:rPr>
          <w:rFonts w:ascii="Simplified Arabic" w:hAnsi="Simplified Arabic" w:cs="Simplified Arabic" w:hint="cs"/>
          <w:sz w:val="32"/>
          <w:szCs w:val="32"/>
          <w:rtl/>
          <w:lang w:bidi="ar-DZ"/>
        </w:rPr>
        <w:t xml:space="preserve"> " إلى السواحل الجزائرية </w:t>
      </w:r>
      <w:r w:rsidR="002A158D" w:rsidRPr="00433A6F">
        <w:rPr>
          <w:rFonts w:ascii="Simplified Arabic" w:hAnsi="Simplified Arabic" w:cs="Simplified Arabic" w:hint="cs"/>
          <w:sz w:val="32"/>
          <w:szCs w:val="32"/>
          <w:rtl/>
          <w:lang w:bidi="ar-DZ"/>
        </w:rPr>
        <w:t>ليستعلما عن قوتها</w:t>
      </w:r>
      <w:r w:rsidR="00771974" w:rsidRPr="00433A6F">
        <w:rPr>
          <w:rFonts w:ascii="Simplified Arabic" w:hAnsi="Simplified Arabic" w:cs="Simplified Arabic" w:hint="cs"/>
          <w:sz w:val="32"/>
          <w:szCs w:val="32"/>
          <w:rtl/>
          <w:lang w:bidi="ar-DZ"/>
        </w:rPr>
        <w:t xml:space="preserve">، </w:t>
      </w:r>
      <w:r w:rsidR="002A158D" w:rsidRPr="00433A6F">
        <w:rPr>
          <w:rFonts w:ascii="Simplified Arabic" w:hAnsi="Simplified Arabic" w:cs="Simplified Arabic" w:hint="cs"/>
          <w:sz w:val="32"/>
          <w:szCs w:val="32"/>
          <w:rtl/>
          <w:lang w:bidi="ar-DZ"/>
        </w:rPr>
        <w:t>و يحدد المنطقة التي تصلح للهجوم</w:t>
      </w:r>
      <w:r w:rsidR="00771974" w:rsidRPr="00433A6F">
        <w:rPr>
          <w:rFonts w:ascii="Simplified Arabic" w:hAnsi="Simplified Arabic" w:cs="Simplified Arabic" w:hint="cs"/>
          <w:sz w:val="32"/>
          <w:szCs w:val="32"/>
          <w:rtl/>
          <w:lang w:bidi="ar-DZ"/>
        </w:rPr>
        <w:t xml:space="preserve">، </w:t>
      </w:r>
      <w:r w:rsidR="002A158D" w:rsidRPr="00433A6F">
        <w:rPr>
          <w:rFonts w:ascii="Simplified Arabic" w:hAnsi="Simplified Arabic" w:cs="Simplified Arabic" w:hint="cs"/>
          <w:sz w:val="32"/>
          <w:szCs w:val="32"/>
          <w:rtl/>
          <w:lang w:bidi="ar-DZ"/>
        </w:rPr>
        <w:t>و النزول إلى البر</w:t>
      </w:r>
      <w:r w:rsidR="00771974" w:rsidRPr="00433A6F">
        <w:rPr>
          <w:rFonts w:ascii="Simplified Arabic" w:hAnsi="Simplified Arabic" w:cs="Simplified Arabic" w:hint="cs"/>
          <w:sz w:val="32"/>
          <w:szCs w:val="32"/>
          <w:rtl/>
          <w:lang w:bidi="ar-DZ"/>
        </w:rPr>
        <w:t xml:space="preserve">، </w:t>
      </w:r>
      <w:r w:rsidR="002A158D" w:rsidRPr="00433A6F">
        <w:rPr>
          <w:rFonts w:ascii="Simplified Arabic" w:hAnsi="Simplified Arabic" w:cs="Simplified Arabic" w:hint="cs"/>
          <w:sz w:val="32"/>
          <w:szCs w:val="32"/>
          <w:rtl/>
          <w:lang w:bidi="ar-DZ"/>
        </w:rPr>
        <w:t>وإقترح الفارس "</w:t>
      </w:r>
      <w:r w:rsidR="002A158D" w:rsidRPr="00433A6F">
        <w:rPr>
          <w:rFonts w:ascii="Simplified Arabic" w:hAnsi="Simplified Arabic" w:cs="Simplified Arabic" w:hint="cs"/>
          <w:b/>
          <w:bCs/>
          <w:sz w:val="32"/>
          <w:szCs w:val="32"/>
          <w:rtl/>
          <w:lang w:bidi="ar-DZ"/>
        </w:rPr>
        <w:t xml:space="preserve"> دارفيو</w:t>
      </w:r>
      <w:r w:rsidR="002A158D" w:rsidRPr="00433A6F">
        <w:rPr>
          <w:rFonts w:ascii="Simplified Arabic" w:hAnsi="Simplified Arabic" w:cs="Simplified Arabic" w:hint="cs"/>
          <w:sz w:val="32"/>
          <w:szCs w:val="32"/>
          <w:rtl/>
          <w:lang w:bidi="ar-DZ"/>
        </w:rPr>
        <w:t xml:space="preserve"> " على البرتغال لإعد</w:t>
      </w:r>
      <w:r w:rsidR="002E67AC" w:rsidRPr="00433A6F">
        <w:rPr>
          <w:rFonts w:ascii="Simplified Arabic" w:hAnsi="Simplified Arabic" w:cs="Simplified Arabic" w:hint="cs"/>
          <w:sz w:val="32"/>
          <w:szCs w:val="32"/>
          <w:rtl/>
          <w:lang w:bidi="ar-DZ"/>
        </w:rPr>
        <w:t>اد حملة عسكرية ضخمة ضد الجزائر ع</w:t>
      </w:r>
      <w:r w:rsidR="002A158D" w:rsidRPr="00433A6F">
        <w:rPr>
          <w:rFonts w:ascii="Simplified Arabic" w:hAnsi="Simplified Arabic" w:cs="Simplified Arabic" w:hint="cs"/>
          <w:sz w:val="32"/>
          <w:szCs w:val="32"/>
          <w:rtl/>
          <w:lang w:bidi="ar-DZ"/>
        </w:rPr>
        <w:t>ن طريق مدينة بجاية</w:t>
      </w:r>
      <w:r w:rsidR="00771974" w:rsidRPr="00433A6F">
        <w:rPr>
          <w:rFonts w:ascii="Simplified Arabic" w:hAnsi="Simplified Arabic" w:cs="Simplified Arabic" w:hint="cs"/>
          <w:sz w:val="32"/>
          <w:szCs w:val="32"/>
          <w:rtl/>
          <w:lang w:bidi="ar-DZ"/>
        </w:rPr>
        <w:t xml:space="preserve">، </w:t>
      </w:r>
      <w:r w:rsidR="002A158D" w:rsidRPr="00433A6F">
        <w:rPr>
          <w:rFonts w:ascii="Simplified Arabic" w:hAnsi="Simplified Arabic" w:cs="Simplified Arabic" w:hint="cs"/>
          <w:sz w:val="32"/>
          <w:szCs w:val="32"/>
          <w:rtl/>
          <w:lang w:bidi="ar-DZ"/>
        </w:rPr>
        <w:t xml:space="preserve">و إقترح " </w:t>
      </w:r>
      <w:r w:rsidR="002A158D" w:rsidRPr="00433A6F">
        <w:rPr>
          <w:rFonts w:ascii="Simplified Arabic" w:hAnsi="Simplified Arabic" w:cs="Simplified Arabic" w:hint="cs"/>
          <w:b/>
          <w:bCs/>
          <w:sz w:val="32"/>
          <w:szCs w:val="32"/>
          <w:rtl/>
          <w:lang w:bidi="ar-DZ"/>
        </w:rPr>
        <w:t>كيرفيل</w:t>
      </w:r>
      <w:r w:rsidR="002A158D" w:rsidRPr="00433A6F">
        <w:rPr>
          <w:rFonts w:ascii="Simplified Arabic" w:hAnsi="Simplified Arabic" w:cs="Simplified Arabic" w:hint="cs"/>
          <w:sz w:val="32"/>
          <w:szCs w:val="32"/>
          <w:rtl/>
          <w:lang w:bidi="ar-DZ"/>
        </w:rPr>
        <w:t xml:space="preserve"> " على " </w:t>
      </w:r>
      <w:r w:rsidR="002A158D" w:rsidRPr="00433A6F">
        <w:rPr>
          <w:rFonts w:ascii="Simplified Arabic" w:hAnsi="Simplified Arabic" w:cs="Simplified Arabic" w:hint="cs"/>
          <w:b/>
          <w:bCs/>
          <w:sz w:val="32"/>
          <w:szCs w:val="32"/>
          <w:rtl/>
          <w:lang w:bidi="ar-DZ"/>
        </w:rPr>
        <w:t>لويس الرابع عشر</w:t>
      </w:r>
      <w:r w:rsidR="002A158D" w:rsidRPr="00433A6F">
        <w:rPr>
          <w:rFonts w:ascii="Simplified Arabic" w:hAnsi="Simplified Arabic" w:cs="Simplified Arabic" w:hint="cs"/>
          <w:sz w:val="32"/>
          <w:szCs w:val="32"/>
          <w:rtl/>
          <w:lang w:bidi="ar-DZ"/>
        </w:rPr>
        <w:t xml:space="preserve"> " عام 1661</w:t>
      </w:r>
      <w:r w:rsidR="00771974" w:rsidRPr="00433A6F">
        <w:rPr>
          <w:rFonts w:ascii="Simplified Arabic" w:hAnsi="Simplified Arabic" w:cs="Simplified Arabic" w:hint="cs"/>
          <w:sz w:val="32"/>
          <w:szCs w:val="32"/>
          <w:rtl/>
          <w:lang w:bidi="ar-DZ"/>
        </w:rPr>
        <w:t xml:space="preserve">، </w:t>
      </w:r>
      <w:r w:rsidR="002A158D" w:rsidRPr="00433A6F">
        <w:rPr>
          <w:rFonts w:ascii="Simplified Arabic" w:hAnsi="Simplified Arabic" w:cs="Simplified Arabic" w:hint="cs"/>
          <w:sz w:val="32"/>
          <w:szCs w:val="32"/>
          <w:rtl/>
          <w:lang w:bidi="ar-DZ"/>
        </w:rPr>
        <w:t xml:space="preserve">تنظيم حملة عسكرية تنزل في ستورة قرب عنابة بعد أن استطلع موانئ ستورة وعنابة والقالة و بجاية . </w:t>
      </w:r>
      <w:r w:rsidR="00660540" w:rsidRPr="00433A6F">
        <w:rPr>
          <w:rStyle w:val="Appelnotedebasdep"/>
          <w:rFonts w:ascii="Simplified Arabic" w:hAnsi="Simplified Arabic" w:cs="Simplified Arabic"/>
          <w:sz w:val="32"/>
          <w:szCs w:val="32"/>
          <w:rtl/>
          <w:lang w:bidi="ar-DZ"/>
        </w:rPr>
        <w:footnoteReference w:id="363"/>
      </w:r>
    </w:p>
    <w:p w:rsidR="0091686D" w:rsidRPr="00433A6F" w:rsidRDefault="0091686D" w:rsidP="00962B38">
      <w:pPr>
        <w:bidi/>
        <w:spacing w:line="240" w:lineRule="auto"/>
        <w:ind w:firstLine="566"/>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في سنة 1603</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تم قتل الأب الفرانسيسكاني بسبب قيامه بتهريب خمسة 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إلى جانب حيازته لتقارير مكتوبة موجهة إلى ملك إسبانيا</w:t>
      </w:r>
      <w:r w:rsidR="00B218CA" w:rsidRPr="00433A6F">
        <w:rPr>
          <w:rStyle w:val="Appelnotedebasdep"/>
          <w:rFonts w:ascii="Simplified Arabic" w:hAnsi="Simplified Arabic" w:cs="Simplified Arabic"/>
          <w:sz w:val="32"/>
          <w:szCs w:val="32"/>
          <w:rtl/>
        </w:rPr>
        <w:footnoteReference w:id="364"/>
      </w:r>
      <w:r w:rsidRPr="00433A6F">
        <w:rPr>
          <w:rFonts w:ascii="Simplified Arabic" w:hAnsi="Simplified Arabic" w:cs="Simplified Arabic"/>
          <w:sz w:val="32"/>
          <w:szCs w:val="32"/>
          <w:lang w:bidi="ar-DZ"/>
        </w:rPr>
        <w:t>.</w:t>
      </w:r>
    </w:p>
    <w:p w:rsidR="003D26B0" w:rsidRPr="00433A6F" w:rsidRDefault="003D26B0" w:rsidP="00B218CA">
      <w:pPr>
        <w:bidi/>
        <w:spacing w:line="240" w:lineRule="auto"/>
        <w:jc w:val="both"/>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lastRenderedPageBreak/>
        <w:t>وفي سنة 1663 قامت قوات فرنسية بعمليات مكنتها من القضاء على حوالي عشرين قطعة بحرية جزائرية</w:t>
      </w:r>
      <w:r w:rsidR="00771974" w:rsidRPr="00433A6F">
        <w:rPr>
          <w:rFonts w:ascii="Simplified Arabic" w:hAnsi="Simplified Arabic" w:cs="Simplified Arabic" w:hint="cs"/>
          <w:sz w:val="32"/>
          <w:szCs w:val="32"/>
          <w:rtl/>
          <w:lang w:bidi="ar-DZ"/>
        </w:rPr>
        <w:t xml:space="preserve">، </w:t>
      </w:r>
      <w:r w:rsidRPr="00433A6F">
        <w:rPr>
          <w:rFonts w:ascii="Simplified Arabic" w:hAnsi="Simplified Arabic" w:cs="Simplified Arabic" w:hint="cs"/>
          <w:sz w:val="32"/>
          <w:szCs w:val="32"/>
          <w:rtl/>
          <w:lang w:bidi="ar-DZ"/>
        </w:rPr>
        <w:t xml:space="preserve">غير أنها </w:t>
      </w:r>
      <w:r w:rsidR="00C82257" w:rsidRPr="00433A6F">
        <w:rPr>
          <w:rFonts w:ascii="Simplified Arabic" w:hAnsi="Simplified Arabic" w:cs="Simplified Arabic" w:hint="cs"/>
          <w:sz w:val="32"/>
          <w:szCs w:val="32"/>
          <w:rtl/>
          <w:lang w:bidi="ar-DZ"/>
        </w:rPr>
        <w:t>عجزت عن الإنزال في القل</w:t>
      </w:r>
      <w:r w:rsidR="00771974" w:rsidRPr="00433A6F">
        <w:rPr>
          <w:rFonts w:ascii="Simplified Arabic" w:hAnsi="Simplified Arabic" w:cs="Simplified Arabic" w:hint="cs"/>
          <w:sz w:val="32"/>
          <w:szCs w:val="32"/>
          <w:rtl/>
          <w:lang w:bidi="ar-DZ"/>
        </w:rPr>
        <w:t xml:space="preserve">، </w:t>
      </w:r>
      <w:r w:rsidR="00C82257" w:rsidRPr="00433A6F">
        <w:rPr>
          <w:rFonts w:ascii="Simplified Arabic" w:hAnsi="Simplified Arabic" w:cs="Simplified Arabic" w:hint="cs"/>
          <w:sz w:val="32"/>
          <w:szCs w:val="32"/>
          <w:rtl/>
          <w:lang w:bidi="ar-DZ"/>
        </w:rPr>
        <w:t>و حاول الدوق " دوبيفور " بعملية تزود بالماء و المؤونة في ستورة دون خوف من رد فعل الأهالي</w:t>
      </w:r>
      <w:r w:rsidR="00771974" w:rsidRPr="00433A6F">
        <w:rPr>
          <w:rFonts w:ascii="Simplified Arabic" w:hAnsi="Simplified Arabic" w:cs="Simplified Arabic" w:hint="cs"/>
          <w:sz w:val="32"/>
          <w:szCs w:val="32"/>
          <w:rtl/>
          <w:lang w:bidi="ar-DZ"/>
        </w:rPr>
        <w:t xml:space="preserve">، </w:t>
      </w:r>
      <w:r w:rsidR="00C82257" w:rsidRPr="00433A6F">
        <w:rPr>
          <w:rFonts w:ascii="Simplified Arabic" w:hAnsi="Simplified Arabic" w:cs="Simplified Arabic" w:hint="cs"/>
          <w:sz w:val="32"/>
          <w:szCs w:val="32"/>
          <w:rtl/>
          <w:lang w:bidi="ar-DZ"/>
        </w:rPr>
        <w:t>كما حاول أن يضرم النار في أسطمبول فلم ينجح</w:t>
      </w:r>
      <w:r w:rsidR="00771974" w:rsidRPr="00433A6F">
        <w:rPr>
          <w:rFonts w:ascii="Simplified Arabic" w:hAnsi="Simplified Arabic" w:cs="Simplified Arabic" w:hint="cs"/>
          <w:sz w:val="32"/>
          <w:szCs w:val="32"/>
          <w:rtl/>
          <w:lang w:bidi="ar-DZ"/>
        </w:rPr>
        <w:t xml:space="preserve">، </w:t>
      </w:r>
      <w:r w:rsidR="00C82257" w:rsidRPr="00433A6F">
        <w:rPr>
          <w:rFonts w:ascii="Simplified Arabic" w:hAnsi="Simplified Arabic" w:cs="Simplified Arabic" w:hint="cs"/>
          <w:sz w:val="32"/>
          <w:szCs w:val="32"/>
          <w:rtl/>
          <w:lang w:bidi="ar-DZ"/>
        </w:rPr>
        <w:t xml:space="preserve">بل تكبد بعض الخسائر المعتبرة فعاد راجعا إلى الباليار </w:t>
      </w:r>
      <w:r w:rsidR="00B218CA" w:rsidRPr="00433A6F">
        <w:rPr>
          <w:rStyle w:val="Appelnotedebasdep"/>
          <w:rFonts w:ascii="Simplified Arabic" w:hAnsi="Simplified Arabic" w:cs="Simplified Arabic"/>
          <w:sz w:val="32"/>
          <w:szCs w:val="32"/>
          <w:rtl/>
          <w:lang w:bidi="ar-DZ"/>
        </w:rPr>
        <w:footnoteReference w:id="365"/>
      </w:r>
      <w:r w:rsidR="00C82257" w:rsidRPr="00433A6F">
        <w:rPr>
          <w:rFonts w:ascii="Simplified Arabic" w:hAnsi="Simplified Arabic" w:cs="Simplified Arabic" w:hint="cs"/>
          <w:sz w:val="32"/>
          <w:szCs w:val="32"/>
          <w:rtl/>
          <w:lang w:bidi="ar-DZ"/>
        </w:rPr>
        <w:t xml:space="preserve">. </w:t>
      </w:r>
    </w:p>
    <w:p w:rsidR="0091686D" w:rsidRPr="00433A6F" w:rsidRDefault="0091686D" w:rsidP="00B218CA">
      <w:pPr>
        <w:bidi/>
        <w:spacing w:line="240" w:lineRule="auto"/>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وفي سنة 1689</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كتب الأب "جيانولا" </w:t>
      </w:r>
      <w:r w:rsidR="00AC1D29" w:rsidRPr="00433A6F">
        <w:rPr>
          <w:rFonts w:ascii="Simplified Arabic" w:hAnsi="Simplified Arabic" w:cs="Simplified Arabic" w:hint="cs"/>
          <w:sz w:val="32"/>
          <w:szCs w:val="32"/>
          <w:rtl/>
        </w:rPr>
        <w:t xml:space="preserve">من أصحاب منظمة الثالوث المقدس </w:t>
      </w:r>
      <w:r w:rsidRPr="00433A6F">
        <w:rPr>
          <w:rFonts w:ascii="Simplified Arabic" w:hAnsi="Simplified Arabic" w:cs="Simplified Arabic"/>
          <w:sz w:val="32"/>
          <w:szCs w:val="32"/>
          <w:rtl/>
        </w:rPr>
        <w:t>تقريرا مفصلا عبر فيه عن رضاه عن الاستقبال الذي لقيه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وبين فيه الطريقة المناسبة للقضاء على الإيالة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مستخدما عبارات مثل: "هذا البلد الذي يمثل الجحيم بالنسبة للجميع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فهو في نظ</w:t>
      </w:r>
      <w:r w:rsidR="00AC1D29" w:rsidRPr="00433A6F">
        <w:rPr>
          <w:rFonts w:ascii="Simplified Arabic" w:hAnsi="Simplified Arabic" w:cs="Simplified Arabic"/>
          <w:sz w:val="32"/>
          <w:szCs w:val="32"/>
          <w:rtl/>
        </w:rPr>
        <w:t>ري يستحقالتعزيةوالمواساة..."</w:t>
      </w:r>
      <w:r w:rsidR="00771974" w:rsidRPr="00433A6F">
        <w:rPr>
          <w:rFonts w:ascii="Simplified Arabic" w:hAnsi="Simplified Arabic" w:cs="Simplified Arabic"/>
          <w:sz w:val="32"/>
          <w:szCs w:val="32"/>
          <w:rtl/>
        </w:rPr>
        <w:t xml:space="preserve">، </w:t>
      </w:r>
      <w:r w:rsidR="00AC1D29" w:rsidRPr="00433A6F">
        <w:rPr>
          <w:rFonts w:ascii="Simplified Arabic" w:hAnsi="Simplified Arabic" w:cs="Simplified Arabic"/>
          <w:sz w:val="32"/>
          <w:szCs w:val="32"/>
          <w:rtl/>
        </w:rPr>
        <w:t>وهو ما ساعد فيتسهيل مهمة الغ</w:t>
      </w:r>
      <w:r w:rsidR="003462AC" w:rsidRPr="00433A6F">
        <w:rPr>
          <w:rFonts w:ascii="Simplified Arabic" w:hAnsi="Simplified Arabic" w:cs="Simplified Arabic"/>
          <w:sz w:val="32"/>
          <w:szCs w:val="32"/>
          <w:rtl/>
        </w:rPr>
        <w:t>ز</w:t>
      </w:r>
      <w:r w:rsidR="003462AC" w:rsidRPr="00433A6F">
        <w:rPr>
          <w:rFonts w:ascii="Simplified Arabic" w:hAnsi="Simplified Arabic" w:cs="Simplified Arabic" w:hint="cs"/>
          <w:sz w:val="32"/>
          <w:szCs w:val="32"/>
          <w:rtl/>
        </w:rPr>
        <w:t xml:space="preserve">و </w:t>
      </w:r>
      <w:r w:rsidR="00AC1D29" w:rsidRPr="00433A6F">
        <w:rPr>
          <w:rFonts w:ascii="Simplified Arabic" w:hAnsi="Simplified Arabic" w:cs="Simplified Arabic"/>
          <w:sz w:val="32"/>
          <w:szCs w:val="32"/>
          <w:rtl/>
        </w:rPr>
        <w:t>الأوروبي للجزائ</w:t>
      </w:r>
      <w:r w:rsidR="00AC1D29" w:rsidRPr="00433A6F">
        <w:rPr>
          <w:rFonts w:ascii="Simplified Arabic" w:hAnsi="Simplified Arabic" w:cs="Simplified Arabic" w:hint="cs"/>
          <w:sz w:val="32"/>
          <w:szCs w:val="32"/>
          <w:rtl/>
        </w:rPr>
        <w:t>ر</w:t>
      </w:r>
      <w:r w:rsidR="00B218CA" w:rsidRPr="00433A6F">
        <w:rPr>
          <w:rStyle w:val="Appelnotedebasdep"/>
          <w:rFonts w:ascii="Simplified Arabic" w:hAnsi="Simplified Arabic" w:cs="Simplified Arabic"/>
          <w:sz w:val="32"/>
          <w:szCs w:val="32"/>
          <w:rtl/>
        </w:rPr>
        <w:footnoteReference w:id="366"/>
      </w:r>
      <w:r w:rsidR="00AC1D29" w:rsidRPr="00433A6F">
        <w:rPr>
          <w:rFonts w:ascii="Simplified Arabic" w:hAnsi="Simplified Arabic" w:cs="Simplified Arabic" w:hint="cs"/>
          <w:sz w:val="32"/>
          <w:szCs w:val="32"/>
          <w:rtl/>
        </w:rPr>
        <w:t>.</w:t>
      </w:r>
    </w:p>
    <w:p w:rsidR="003462AC" w:rsidRPr="00433A6F" w:rsidRDefault="0091686D" w:rsidP="00B218CA">
      <w:pPr>
        <w:bidi/>
        <w:spacing w:line="240" w:lineRule="auto"/>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أما في سنة 1619</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وصف "غراماي" الجزائر من الداخل والخارج</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صور حياة ومعاناة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ودرس الوسائل الفعالة لتحطيم الجزائر وسائر إيالات المغرب الإسلامي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في عمل أطلق عليه اسم </w:t>
      </w:r>
      <w:r w:rsidRPr="00433A6F">
        <w:rPr>
          <w:rFonts w:ascii="Simplified Arabic" w:hAnsi="Simplified Arabic" w:cs="Simplified Arabic"/>
          <w:sz w:val="32"/>
          <w:szCs w:val="32"/>
          <w:lang w:bidi="ar-DZ"/>
        </w:rPr>
        <w:t>l’Africa illustrata</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أبدى "جون بوشي" تأييده لهذا العمل بقوله: "إنه لا يتعارض مع الإيمان ولا مع العادات الحسنة..."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مضيفا أن لهذا العمل فضلا في توضيح الوسائل الناجعة لاسترجاع المسيحيين من إفريقيا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لذا فهو يستحق أن</w:t>
      </w:r>
      <w:proofErr w:type="gramStart"/>
      <w:r w:rsidRPr="00433A6F">
        <w:rPr>
          <w:rFonts w:ascii="Simplified Arabic" w:hAnsi="Simplified Arabic" w:cs="Simplified Arabic"/>
          <w:sz w:val="32"/>
          <w:szCs w:val="32"/>
          <w:rtl/>
        </w:rPr>
        <w:t xml:space="preserve"> يطبع</w:t>
      </w:r>
      <w:r w:rsidR="00B218CA" w:rsidRPr="00433A6F">
        <w:rPr>
          <w:rStyle w:val="Appelnotedebasdep"/>
          <w:rFonts w:ascii="Simplified Arabic" w:hAnsi="Simplified Arabic" w:cs="Simplified Arabic"/>
          <w:sz w:val="32"/>
          <w:szCs w:val="32"/>
          <w:rtl/>
        </w:rPr>
        <w:footnoteReference w:id="367"/>
      </w:r>
      <w:proofErr w:type="gramEnd"/>
      <w:r w:rsidRPr="00433A6F">
        <w:rPr>
          <w:rFonts w:ascii="Simplified Arabic" w:hAnsi="Simplified Arabic" w:cs="Simplified Arabic" w:hint="cs"/>
          <w:sz w:val="32"/>
          <w:szCs w:val="32"/>
          <w:rtl/>
          <w:lang w:bidi="ar-DZ"/>
        </w:rPr>
        <w:t>.</w:t>
      </w:r>
    </w:p>
    <w:p w:rsidR="0091686D" w:rsidRPr="00433A6F" w:rsidRDefault="0091686D" w:rsidP="00B218CA">
      <w:pPr>
        <w:bidi/>
        <w:spacing w:line="240" w:lineRule="auto"/>
        <w:jc w:val="both"/>
        <w:rPr>
          <w:rFonts w:ascii="Simplified Arabic" w:hAnsi="Simplified Arabic" w:cs="Simplified Arabic"/>
          <w:sz w:val="32"/>
          <w:szCs w:val="32"/>
        </w:rPr>
      </w:pPr>
      <w:proofErr w:type="gramStart"/>
      <w:r w:rsidRPr="00433A6F">
        <w:rPr>
          <w:rFonts w:ascii="Simplified Arabic" w:hAnsi="Simplified Arabic" w:cs="Simplified Arabic"/>
          <w:sz w:val="32"/>
          <w:szCs w:val="32"/>
          <w:rtl/>
        </w:rPr>
        <w:t>يتضح</w:t>
      </w:r>
      <w:proofErr w:type="gramEnd"/>
      <w:r w:rsidRPr="00433A6F">
        <w:rPr>
          <w:rFonts w:ascii="Simplified Arabic" w:hAnsi="Simplified Arabic" w:cs="Simplified Arabic"/>
          <w:sz w:val="32"/>
          <w:szCs w:val="32"/>
          <w:rtl/>
        </w:rPr>
        <w:t xml:space="preserve"> من خلال الأمثلة المقدمة أن القساوسة كانوا بمثابة عيون أوروبا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دفع الدول الأوروبية إلى استغلال تقاريرهم فور ظهور أول فرصة حقيقية لاحتلال البلاد. فبعد معركة نافارين عام 1827</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أخرج الفرنسيون من أرشيفهم التقارير والتنبؤات التي كتبها أساقفتهم حول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تلك التي كتبها الأسقف "بوسوي"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حيث قال مخاطبا سكان الجزائر: "ستسقطين تحت أقدام غالبك... وتقولين يا جزائر الغنية بغنائمك وسيدة البحار... </w:t>
      </w:r>
      <w:r w:rsidRPr="00433A6F">
        <w:rPr>
          <w:rFonts w:ascii="Simplified Arabic" w:hAnsi="Simplified Arabic" w:cs="Simplified Arabic"/>
          <w:sz w:val="32"/>
          <w:szCs w:val="32"/>
          <w:rtl/>
        </w:rPr>
        <w:lastRenderedPageBreak/>
        <w:t xml:space="preserve">والسفن التي تملأ الثقة بنفسك... </w:t>
      </w:r>
      <w:proofErr w:type="gramStart"/>
      <w:r w:rsidRPr="00433A6F">
        <w:rPr>
          <w:rFonts w:ascii="Simplified Arabic" w:hAnsi="Simplified Arabic" w:cs="Simplified Arabic"/>
          <w:sz w:val="32"/>
          <w:szCs w:val="32"/>
          <w:rtl/>
        </w:rPr>
        <w:t>ولكنك</w:t>
      </w:r>
      <w:proofErr w:type="gramEnd"/>
      <w:r w:rsidRPr="00433A6F">
        <w:rPr>
          <w:rFonts w:ascii="Simplified Arabic" w:hAnsi="Simplified Arabic" w:cs="Simplified Arabic"/>
          <w:sz w:val="32"/>
          <w:szCs w:val="32"/>
          <w:rtl/>
        </w:rPr>
        <w:t xml:space="preserve"> ستهاجمين في عقر دارك مثل نسر يصطاد في عشه من بين الصخور المستعصية</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68"/>
      </w:r>
    </w:p>
    <w:p w:rsidR="0091686D" w:rsidRPr="00433A6F" w:rsidRDefault="0091686D" w:rsidP="001B0497">
      <w:pPr>
        <w:pStyle w:val="Titre1"/>
        <w:jc w:val="both"/>
        <w:rPr>
          <w:rtl/>
        </w:rPr>
      </w:pPr>
      <w:bookmarkStart w:id="246" w:name="_Toc209017365"/>
      <w:proofErr w:type="gramStart"/>
      <w:r w:rsidRPr="00433A6F">
        <w:rPr>
          <w:rtl/>
        </w:rPr>
        <w:t>المبحث</w:t>
      </w:r>
      <w:proofErr w:type="gramEnd"/>
      <w:r w:rsidRPr="00433A6F">
        <w:rPr>
          <w:rtl/>
        </w:rPr>
        <w:t xml:space="preserve"> الثاني: استغاثة الأسرى</w:t>
      </w:r>
      <w:bookmarkEnd w:id="246"/>
    </w:p>
    <w:p w:rsidR="0091686D" w:rsidRPr="00433A6F" w:rsidRDefault="0091686D" w:rsidP="00962B38">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أما فيما يتعلق بالدور الآخر للأسرى المسيحيين الموجودين في مدينة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كان يتمثل في إرسال استغاثات ورسائل إلى حكوماتهم من أجل التدخل وحماية رعاياها داخل المدينة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وهو الأمر الذي كان يؤثر على العلاقات بين الجزائر والدول التي تحاول تأمين حرية أسراها دون دفع أي مقابل</w:t>
      </w:r>
      <w:r w:rsidRPr="00433A6F">
        <w:rPr>
          <w:rFonts w:ascii="Simplified Arabic" w:hAnsi="Simplified Arabic" w:cs="Simplified Arabic"/>
          <w:sz w:val="32"/>
          <w:szCs w:val="32"/>
          <w:lang w:bidi="ar-DZ"/>
        </w:rPr>
        <w:t>.</w:t>
      </w:r>
    </w:p>
    <w:p w:rsidR="0091686D" w:rsidRPr="00433A6F" w:rsidRDefault="0091686D" w:rsidP="00962B38">
      <w:pPr>
        <w:bidi/>
        <w:spacing w:line="240" w:lineRule="auto"/>
        <w:ind w:firstLine="566"/>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ومن أبرز الأمثلة على ذلك ما حدث في العلاقات بين الجزائر وإنجلترا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لم تقم هذه الأخيرة بأي حملة عسكرية على مدينة الجزائر طوال القرن السادس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لكنها بدأت في الظهور على الساحة مع مطلع القرن السابع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وردت عدة عرائض من الأرقاء الإنجليز الموجودين في الجزائر تطالب بتدخل الحكومة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ناشد عدد من التجار الإنجليز القيادة البحرية العليا لتوفير الحماية لهم</w:t>
      </w:r>
      <w:r w:rsidRPr="00433A6F">
        <w:rPr>
          <w:rFonts w:ascii="Simplified Arabic" w:hAnsi="Simplified Arabic" w:cs="Simplified Arabic"/>
          <w:sz w:val="32"/>
          <w:szCs w:val="32"/>
          <w:lang w:bidi="ar-DZ"/>
        </w:rPr>
        <w:t>.</w:t>
      </w:r>
      <w:r w:rsidR="00B218CA" w:rsidRPr="00433A6F">
        <w:rPr>
          <w:rStyle w:val="Appelnotedebasdep"/>
          <w:rFonts w:ascii="Simplified Arabic" w:hAnsi="Simplified Arabic" w:cs="Simplified Arabic"/>
          <w:sz w:val="32"/>
          <w:szCs w:val="32"/>
          <w:lang w:bidi="ar-DZ"/>
        </w:rPr>
        <w:footnoteReference w:id="369"/>
      </w:r>
    </w:p>
    <w:p w:rsidR="0091686D" w:rsidRPr="00433A6F" w:rsidRDefault="0091686D" w:rsidP="001B0497">
      <w:pPr>
        <w:bidi/>
        <w:spacing w:line="240" w:lineRule="auto"/>
        <w:jc w:val="both"/>
        <w:rPr>
          <w:rFonts w:ascii="Simplified Arabic" w:hAnsi="Simplified Arabic" w:cs="Simplified Arabic"/>
          <w:b/>
          <w:bCs/>
          <w:sz w:val="32"/>
          <w:szCs w:val="32"/>
          <w:rtl/>
        </w:rPr>
      </w:pPr>
      <w:r w:rsidRPr="00433A6F">
        <w:rPr>
          <w:rFonts w:ascii="Simplified Arabic" w:hAnsi="Simplified Arabic" w:cs="Simplified Arabic"/>
          <w:b/>
          <w:bCs/>
          <w:sz w:val="32"/>
          <w:szCs w:val="32"/>
          <w:rtl/>
        </w:rPr>
        <w:t>حملة روبير مانسيل على مدينة الجزائر (1620</w:t>
      </w:r>
      <w:r w:rsidRPr="00433A6F">
        <w:rPr>
          <w:rFonts w:ascii="Simplified Arabic" w:hAnsi="Simplified Arabic" w:cs="Simplified Arabic" w:hint="cs"/>
          <w:b/>
          <w:bCs/>
          <w:sz w:val="32"/>
          <w:szCs w:val="32"/>
          <w:rtl/>
          <w:lang w:bidi="ar-DZ"/>
        </w:rPr>
        <w:t>)</w:t>
      </w:r>
    </w:p>
    <w:p w:rsidR="00AC1D29" w:rsidRPr="00433A6F" w:rsidRDefault="0091686D" w:rsidP="00962B38">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وافق الملك "جيمس الأول" على تنفيذ هذه العملية بالتعاون مع الأسطول الإسباني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وهكذا أبحر الأسطول الإنجليزي أولا باتجاه مدينة الجزائر عام 1620 بقيادة الأميرال "مانسيل". </w:t>
      </w:r>
      <w:proofErr w:type="gramStart"/>
      <w:r w:rsidRPr="00433A6F">
        <w:rPr>
          <w:rFonts w:ascii="Simplified Arabic" w:hAnsi="Simplified Arabic" w:cs="Simplified Arabic"/>
          <w:sz w:val="32"/>
          <w:szCs w:val="32"/>
          <w:rtl/>
        </w:rPr>
        <w:t>تكون</w:t>
      </w:r>
      <w:proofErr w:type="gramEnd"/>
      <w:r w:rsidRPr="00433A6F">
        <w:rPr>
          <w:rFonts w:ascii="Simplified Arabic" w:hAnsi="Simplified Arabic" w:cs="Simplified Arabic"/>
          <w:sz w:val="32"/>
          <w:szCs w:val="32"/>
          <w:rtl/>
        </w:rPr>
        <w:t xml:space="preserve"> الأسطول من ست سفن حربية عادية مزودة بـ230 مدفعا حديديا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بالإضافة إلى عدد من المقاتلين</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70"/>
      </w:r>
    </w:p>
    <w:p w:rsidR="0091686D" w:rsidRPr="00433A6F" w:rsidRDefault="0091686D" w:rsidP="00962B38">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وفي أواخر شهر نوفمبر من نفس العام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وصل "مانسيل" أمام المدينة مطالبا بتسليم الأسرى الإنجليز</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إلا أن السلطات الجزائرية رفضت طلبه</w:t>
      </w:r>
      <w:r w:rsidR="00771974" w:rsidRPr="00433A6F">
        <w:rP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lang w:bidi="ar-DZ"/>
        </w:rPr>
        <w:footnoteReference w:id="371"/>
      </w:r>
      <w:r w:rsidRPr="00433A6F">
        <w:rPr>
          <w:rFonts w:ascii="Simplified Arabic" w:hAnsi="Simplified Arabic" w:cs="Simplified Arabic"/>
          <w:sz w:val="32"/>
          <w:szCs w:val="32"/>
          <w:rtl/>
        </w:rPr>
        <w:t xml:space="preserve"> فبدأ الأسطول بإلقاء القنابل </w:t>
      </w:r>
      <w:r w:rsidRPr="00433A6F">
        <w:rPr>
          <w:rFonts w:ascii="Simplified Arabic" w:hAnsi="Simplified Arabic" w:cs="Simplified Arabic"/>
          <w:sz w:val="32"/>
          <w:szCs w:val="32"/>
          <w:rtl/>
        </w:rPr>
        <w:lastRenderedPageBreak/>
        <w:t>على المرسى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حاول الاستيلاء على سفن الأسطول الجزائري دون نجاح. ورغم إنزال "مانسيل" لجنوده بهدف إرهاب الجزائريين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إلا أنهم لم يتمكنوا من تحقيق أي مكاسب</w:t>
      </w:r>
      <w:r w:rsidRPr="00433A6F">
        <w:rPr>
          <w:rStyle w:val="Appelnotedebasdep"/>
          <w:rFonts w:ascii="Simplified Arabic" w:hAnsi="Simplified Arabic" w:cs="Simplified Arabic"/>
          <w:sz w:val="32"/>
          <w:szCs w:val="32"/>
          <w:rtl/>
          <w:lang w:bidi="ar-DZ"/>
        </w:rPr>
        <w:footnoteReference w:id="372"/>
      </w:r>
      <w:r w:rsidRPr="00433A6F">
        <w:rPr>
          <w:rFonts w:ascii="Simplified Arabic" w:hAnsi="Simplified Arabic" w:cs="Simplified Arabic"/>
          <w:sz w:val="32"/>
          <w:szCs w:val="32"/>
          <w:rtl/>
          <w:lang w:bidi="ar-DZ"/>
        </w:rPr>
        <w:t>.</w:t>
      </w:r>
    </w:p>
    <w:p w:rsidR="0091686D" w:rsidRPr="00433A6F" w:rsidRDefault="0091686D" w:rsidP="00962B38">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وبعد عدة أيام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وصل الأسطول الإسباني المؤلف من ست سفن حربية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وبدأ على الفور في إطلاق النار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أطلق 74 قنبلة على المدينة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ردت مدفعية الميناء على الهجوم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إلا أن كلا الطرفين لم يتكبد أي خسائر</w:t>
      </w:r>
      <w:r w:rsidRPr="00433A6F">
        <w:rPr>
          <w:rFonts w:ascii="Simplified Arabic" w:hAnsi="Simplified Arabic" w:cs="Simplified Arabic"/>
          <w:sz w:val="32"/>
          <w:szCs w:val="32"/>
          <w:lang w:bidi="ar-DZ"/>
        </w:rPr>
        <w:t>.</w:t>
      </w:r>
    </w:p>
    <w:p w:rsidR="0091686D" w:rsidRPr="00433A6F" w:rsidRDefault="0091686D" w:rsidP="00962B38">
      <w:pPr>
        <w:bidi/>
        <w:spacing w:line="240" w:lineRule="auto"/>
        <w:ind w:firstLine="566"/>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وفي</w:t>
      </w:r>
      <w:proofErr w:type="gramEnd"/>
      <w:r w:rsidRPr="00433A6F">
        <w:rPr>
          <w:rFonts w:ascii="Simplified Arabic" w:hAnsi="Simplified Arabic" w:cs="Simplified Arabic"/>
          <w:sz w:val="32"/>
          <w:szCs w:val="32"/>
          <w:rtl/>
        </w:rPr>
        <w:t xml:space="preserve"> شهر ديسمبر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أبحر الأسطول الإنجليزي من ميناء الجزائر بعد أن تمكن من تحرير نحو أربعين أسيرا إنجليزيا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جميعهم من المسنين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في حين بقي المئات من الإنجليز الآخرين في الجزائر</w:t>
      </w:r>
      <w:r w:rsidRPr="00433A6F">
        <w:rPr>
          <w:rFonts w:ascii="Simplified Arabic" w:hAnsi="Simplified Arabic" w:cs="Simplified Arabic"/>
          <w:sz w:val="32"/>
          <w:szCs w:val="32"/>
          <w:lang w:bidi="ar-DZ"/>
        </w:rPr>
        <w:t>.</w:t>
      </w:r>
    </w:p>
    <w:p w:rsidR="00B75D3B" w:rsidRPr="00433A6F" w:rsidRDefault="0091686D" w:rsidP="00962B38">
      <w:pPr>
        <w:bidi/>
        <w:spacing w:line="240" w:lineRule="auto"/>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بعد ذلك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توجه "مانسيل" إلى إسبانيا للتزود بالمؤن ووضع خطة تهدف إلى إحراق الأسطول الجزائري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إلا أن الأمور تعقدت عندما ظهر أسطول هولندي قبالة السواحل الإسبانية عقب انتهاء الهدنة بين هولندا وإسبانيا</w:t>
      </w:r>
      <w:r w:rsidR="006E4CBB" w:rsidRPr="00433A6F">
        <w:rPr>
          <w:rStyle w:val="Appelnotedebasdep"/>
          <w:rFonts w:ascii="Simplified Arabic" w:hAnsi="Simplified Arabic" w:cs="Simplified Arabic"/>
          <w:sz w:val="32"/>
          <w:szCs w:val="32"/>
          <w:rtl/>
        </w:rPr>
        <w:footnoteReference w:id="373"/>
      </w:r>
      <w:r w:rsidRPr="00433A6F">
        <w:rPr>
          <w:rFonts w:ascii="Simplified Arabic" w:hAnsi="Simplified Arabic" w:cs="Simplified Arabic"/>
          <w:sz w:val="32"/>
          <w:szCs w:val="32"/>
          <w:rtl/>
        </w:rPr>
        <w:t>.</w:t>
      </w:r>
    </w:p>
    <w:p w:rsidR="0091686D" w:rsidRPr="00433A6F" w:rsidRDefault="0091686D" w:rsidP="00962B38">
      <w:pPr>
        <w:bidi/>
        <w:spacing w:line="240" w:lineRule="auto"/>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 xml:space="preserve"> وكان ذلك الأسطول قد اتفق مع "مانسيل" على تنفيذ حملة مشتركة ضد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غير أن الإسبان أساؤوا فهم الوضع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واعتقدوا أن الطرفين يخططان لهجوم مشترك ضدهم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وهو ما حال دون التوصل إلى أي اتفاق بين الأطراف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اضطر "مانسيل" للعودة إلى الجزائر بمفرده لتنفيذ خطته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إلا أن الرياح حالت دون ذلك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فانصرف دون أن يحقق هدفه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أجمعت الآراء على أن حملة "مانسيل" انتهت بفشل ذريع</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74"/>
      </w:r>
    </w:p>
    <w:p w:rsidR="0091686D" w:rsidRPr="00433A6F" w:rsidRDefault="0091686D" w:rsidP="001B0497">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عادت بعدها العلاقات الجزائرية الإنجليزية إلى التوتر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لا سيما مع تزايد أعداد الأسرى الإنجليز</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وبعد عام 1634</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قدر المؤلف "هنري روينسون" عددهم بحوالي خمسة آلاف أسير بحلول سنة 1640</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ألف كتابا بعنوان "تحرير أو نجدة الأسرى الإنجليز"</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دعا فيه إلى شن حرب شاملة ضد الجزائريين</w:t>
      </w:r>
      <w:r w:rsidRPr="00433A6F">
        <w:rPr>
          <w:rFonts w:ascii="Simplified Arabic" w:hAnsi="Simplified Arabic" w:cs="Simplified Arabic"/>
          <w:sz w:val="32"/>
          <w:szCs w:val="32"/>
          <w:lang w:bidi="ar-DZ"/>
        </w:rPr>
        <w:t>.</w:t>
      </w:r>
    </w:p>
    <w:p w:rsidR="0091686D" w:rsidRPr="00433A6F" w:rsidRDefault="0091686D" w:rsidP="001B0497">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lastRenderedPageBreak/>
        <w:t>كما ورد ذكر كتاب فرنسي لـ"نايت" بعنوان "رحلة...1640"</w:t>
      </w:r>
      <w:r w:rsidR="00771974"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sz w:val="32"/>
          <w:szCs w:val="32"/>
          <w:rtl/>
        </w:rPr>
        <w:t>وكان</w:t>
      </w:r>
      <w:proofErr w:type="gramEnd"/>
      <w:r w:rsidRPr="00433A6F">
        <w:rPr>
          <w:rFonts w:ascii="Simplified Arabic" w:hAnsi="Simplified Arabic" w:cs="Simplified Arabic"/>
          <w:sz w:val="32"/>
          <w:szCs w:val="32"/>
          <w:rtl/>
        </w:rPr>
        <w:t xml:space="preserve"> صاحبه أحد الأسرى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قدم اقتراحين في مؤلفه: الأول يتمثل في عقد معاهدة مع الباشا والديوان على أن يلتزم الطرفان باحترامها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أما الثاني فهو شن حرب شاملة للاستيلاء</w:t>
      </w:r>
      <w:r w:rsidRPr="00433A6F">
        <w:rPr>
          <w:rFonts w:ascii="Simplified Arabic" w:hAnsi="Simplified Arabic" w:cs="Simplified Arabic"/>
          <w:sz w:val="32"/>
          <w:szCs w:val="32"/>
          <w:lang w:bidi="ar-DZ"/>
        </w:rPr>
        <w:t>.</w:t>
      </w:r>
    </w:p>
    <w:p w:rsidR="0091686D" w:rsidRPr="00433A6F" w:rsidRDefault="0091686D" w:rsidP="001B0497">
      <w:pPr>
        <w:bidi/>
        <w:spacing w:line="240" w:lineRule="auto"/>
        <w:ind w:firstLine="566"/>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لكن</w:t>
      </w:r>
      <w:proofErr w:type="gramEnd"/>
      <w:r w:rsidRPr="00433A6F">
        <w:rPr>
          <w:rFonts w:ascii="Simplified Arabic" w:hAnsi="Simplified Arabic" w:cs="Simplified Arabic"/>
          <w:sz w:val="32"/>
          <w:szCs w:val="32"/>
          <w:rtl/>
        </w:rPr>
        <w:t xml:space="preserve"> اللافت كان تصاعد وتيرة العرائض التي بعث بها الأسرى إلى الملك والبرلمان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والتي عبرت عن استغاثاتهم المتكررة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وأن أغلبهم من البحارة القادرين على خدمة الملك على متن السفن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بدلا من بقائهم مقيدين في الأسر الجزائري</w:t>
      </w:r>
      <w:r w:rsidRPr="00433A6F">
        <w:rPr>
          <w:rFonts w:ascii="Simplified Arabic" w:hAnsi="Simplified Arabic" w:cs="Simplified Arabic"/>
          <w:sz w:val="32"/>
          <w:szCs w:val="32"/>
          <w:lang w:bidi="ar-DZ"/>
        </w:rPr>
        <w:t>.</w:t>
      </w:r>
    </w:p>
    <w:p w:rsidR="0091686D" w:rsidRPr="00433A6F" w:rsidRDefault="0091686D" w:rsidP="008A02D1">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وفي هذه الأثناء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سارع البرلمان إلى مناقشة قضية الأسرى الإنجليز</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وقرر المجلس تخصيص أموال لفداء أولئك المحتجزين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سجلت أول محاولة ناجحة لاستخدام هذه الأموال سنة 1646</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عندما غادر "أدمون كاسن"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قنصل إنجلترا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على متن سفينة محملة بالبضائع والنقود المخصصة لفداء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بعد فشل المحاولات السابقة بسبب كوارث طبيعية ألحقت أضرارا بالسفن قبل وصولها إلى الميناء</w:t>
      </w:r>
      <w:r w:rsidRPr="00433A6F">
        <w:rPr>
          <w:rFonts w:ascii="Simplified Arabic" w:hAnsi="Simplified Arabic" w:cs="Simplified Arabic"/>
          <w:sz w:val="32"/>
          <w:szCs w:val="32"/>
          <w:lang w:bidi="ar-DZ"/>
        </w:rPr>
        <w:t>.</w:t>
      </w:r>
    </w:p>
    <w:p w:rsidR="0091686D" w:rsidRPr="00433A6F" w:rsidRDefault="0091686D" w:rsidP="001B0497">
      <w:pPr>
        <w:bidi/>
        <w:spacing w:line="240" w:lineRule="auto"/>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ولدى وصوله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استقبله الباشا والديوان بتعليمات واضحة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وأعربوا عن استعداد الجزائر لإبرام معاهدة سلام مع إنجلترا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نجح "كاسن" في توقيع اتفاق ينص على حرية الملاحة للسفن الإنجليزية مقابل رسوم جمركية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تمكن من تحرير 126 أسيرا إنجليزيا</w:t>
      </w:r>
      <w:r w:rsidRPr="00433A6F">
        <w:rPr>
          <w:rStyle w:val="Appelnotedebasdep"/>
          <w:rFonts w:ascii="Simplified Arabic" w:hAnsi="Simplified Arabic" w:cs="Simplified Arabic"/>
          <w:sz w:val="32"/>
          <w:szCs w:val="32"/>
          <w:rtl/>
          <w:lang w:bidi="ar-DZ"/>
        </w:rPr>
        <w:footnoteReference w:id="375"/>
      </w:r>
      <w:r w:rsidRPr="00433A6F">
        <w:rPr>
          <w:rFonts w:ascii="Simplified Arabic" w:hAnsi="Simplified Arabic" w:cs="Simplified Arabic"/>
          <w:sz w:val="32"/>
          <w:szCs w:val="32"/>
          <w:rtl/>
          <w:lang w:bidi="ar-DZ"/>
        </w:rPr>
        <w:t>.</w:t>
      </w:r>
    </w:p>
    <w:p w:rsidR="0091686D" w:rsidRPr="00433A6F" w:rsidRDefault="0091686D" w:rsidP="001B0497">
      <w:pPr>
        <w:jc w:val="both"/>
        <w:rPr>
          <w:rFonts w:ascii="Simplified Arabic" w:hAnsi="Simplified Arabic" w:cs="Simplified Arabic"/>
          <w:b/>
          <w:bCs/>
          <w:sz w:val="32"/>
          <w:szCs w:val="32"/>
          <w:rtl/>
          <w:lang w:bidi="ar-DZ"/>
        </w:rPr>
      </w:pPr>
      <w:r w:rsidRPr="00433A6F">
        <w:rPr>
          <w:rFonts w:ascii="Simplified Arabic" w:hAnsi="Simplified Arabic" w:cs="Simplified Arabic"/>
          <w:b/>
          <w:bCs/>
          <w:sz w:val="32"/>
          <w:szCs w:val="32"/>
          <w:rtl/>
          <w:lang w:bidi="ar-DZ"/>
        </w:rPr>
        <w:br w:type="page"/>
      </w:r>
    </w:p>
    <w:p w:rsidR="0091686D" w:rsidRPr="00433A6F" w:rsidRDefault="0091686D" w:rsidP="001B0497">
      <w:pPr>
        <w:pStyle w:val="Titre1"/>
        <w:jc w:val="both"/>
      </w:pPr>
      <w:bookmarkStart w:id="247" w:name="_Toc209017366"/>
      <w:r w:rsidRPr="00433A6F">
        <w:rPr>
          <w:rFonts w:hint="cs"/>
          <w:rtl/>
        </w:rPr>
        <w:lastRenderedPageBreak/>
        <w:t>المبحثالثالث</w:t>
      </w:r>
      <w:r w:rsidRPr="00433A6F">
        <w:rPr>
          <w:rtl/>
        </w:rPr>
        <w:t xml:space="preserve">: </w:t>
      </w:r>
      <w:r w:rsidRPr="00433A6F">
        <w:rPr>
          <w:rFonts w:hint="cs"/>
          <w:rtl/>
        </w:rPr>
        <w:t>البعثات</w:t>
      </w:r>
      <w:r w:rsidR="00962B38" w:rsidRPr="00433A6F">
        <w:rPr>
          <w:rFonts w:hint="cs"/>
          <w:rtl/>
        </w:rPr>
        <w:t xml:space="preserve"> </w:t>
      </w:r>
      <w:r w:rsidRPr="00433A6F">
        <w:rPr>
          <w:rFonts w:hint="cs"/>
          <w:rtl/>
        </w:rPr>
        <w:t>الدبلوماسية</w:t>
      </w:r>
      <w:bookmarkEnd w:id="247"/>
    </w:p>
    <w:p w:rsidR="0091686D" w:rsidRPr="00433A6F" w:rsidRDefault="0091686D" w:rsidP="00600A27">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يتجلى دور الأسرى المسيحيين الموجودين في مدينة الجزائر في العلاقات الخارجية التي تربطها بفرنسا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 خلال توسطهم بين البلدين لإبرام معاهدات سلام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وهذه المبادرات لا تنبع من حب من الحكومة الجزائرية للسلام أو التزام منها بالسياسة الدولية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هي مصالح شخصية لهم ولبلدانهم</w:t>
      </w:r>
      <w:r w:rsidRPr="00433A6F">
        <w:rPr>
          <w:rFonts w:ascii="Simplified Arabic" w:hAnsi="Simplified Arabic" w:cs="Simplified Arabic"/>
          <w:sz w:val="32"/>
          <w:szCs w:val="32"/>
        </w:rPr>
        <w:t>.</w:t>
      </w:r>
    </w:p>
    <w:p w:rsidR="0091686D" w:rsidRPr="00433A6F" w:rsidRDefault="0091686D" w:rsidP="00600A27">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ومن أبرز الأمثلة على هذا الدور ما قام به أحد الأسرى الفرنسيين حين تولى مهمة الوسيط بين الجزائر وفرنسا لعقد معاهدة سلام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كانت الغاية الأولى منها تحرير الأسرى الفرنسيين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ومن ثم الحفاظ على المصالح التجارية الفرنسية في منطقة البحر الأبيض المتوسط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وسنتناول فيما يلي أبرز ملامح هذه المعاهدة</w:t>
      </w:r>
      <w:r w:rsidRPr="00433A6F">
        <w:rPr>
          <w:rFonts w:ascii="Simplified Arabic" w:hAnsi="Simplified Arabic" w:cs="Simplified Arabic"/>
          <w:sz w:val="32"/>
          <w:szCs w:val="32"/>
        </w:rPr>
        <w:t>.</w:t>
      </w:r>
    </w:p>
    <w:p w:rsidR="0091686D" w:rsidRPr="00433A6F" w:rsidRDefault="0091686D" w:rsidP="005E6B68">
      <w:pPr>
        <w:numPr>
          <w:ilvl w:val="0"/>
          <w:numId w:val="2"/>
        </w:numPr>
        <w:bidi/>
        <w:jc w:val="both"/>
        <w:rPr>
          <w:rFonts w:ascii="Simplified Arabic" w:hAnsi="Simplified Arabic" w:cs="Simplified Arabic"/>
          <w:b/>
          <w:bCs/>
          <w:sz w:val="32"/>
          <w:szCs w:val="32"/>
        </w:rPr>
      </w:pPr>
      <w:r w:rsidRPr="00433A6F">
        <w:rPr>
          <w:rFonts w:ascii="Simplified Arabic" w:hAnsi="Simplified Arabic" w:cs="Simplified Arabic"/>
          <w:b/>
          <w:bCs/>
          <w:sz w:val="32"/>
          <w:szCs w:val="32"/>
          <w:rtl/>
        </w:rPr>
        <w:t xml:space="preserve">معاهدة كوكيل للصلح </w:t>
      </w:r>
      <w:proofErr w:type="gramStart"/>
      <w:r w:rsidRPr="00433A6F">
        <w:rPr>
          <w:rFonts w:ascii="Simplified Arabic" w:hAnsi="Simplified Arabic" w:cs="Simplified Arabic"/>
          <w:b/>
          <w:bCs/>
          <w:sz w:val="32"/>
          <w:szCs w:val="32"/>
          <w:rtl/>
        </w:rPr>
        <w:t>عام</w:t>
      </w:r>
      <w:proofErr w:type="gramEnd"/>
      <w:r w:rsidRPr="00433A6F">
        <w:rPr>
          <w:rFonts w:ascii="Simplified Arabic" w:hAnsi="Simplified Arabic" w:cs="Simplified Arabic"/>
          <w:b/>
          <w:bCs/>
          <w:sz w:val="32"/>
          <w:szCs w:val="32"/>
          <w:rtl/>
        </w:rPr>
        <w:t xml:space="preserve"> 1640</w:t>
      </w:r>
      <w:r w:rsidRPr="00433A6F">
        <w:rPr>
          <w:rFonts w:ascii="Simplified Arabic" w:hAnsi="Simplified Arabic" w:cs="Simplified Arabic"/>
          <w:b/>
          <w:bCs/>
          <w:sz w:val="32"/>
          <w:szCs w:val="32"/>
        </w:rPr>
        <w:t>:</w:t>
      </w:r>
    </w:p>
    <w:p w:rsidR="0091686D" w:rsidRPr="00433A6F" w:rsidRDefault="0091686D" w:rsidP="001B0497">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توجت المحاولات العسكرية الفاشلة بعد فشل مسعى لوباج بفترة دبلوماسية ناشطة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ولم يبد أي من الطرفين رغبة في استعادة العلاقات بينهما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ففرنسا التي كانت غارقة في حروبها ضد إسبانيا لم تكن قادرة على خوض مفاوضات جديدة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والجزائر من جهتها لم تكن ترى في استعادة العلاقات مع فرنسا أولوية</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376"/>
      </w:r>
    </w:p>
    <w:p w:rsidR="0091686D" w:rsidRPr="00433A6F" w:rsidRDefault="0091686D" w:rsidP="001B0497">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لكن الوضع العام كان يستدعي التوصل إلى معاهدة؛ إذ كان هناك نحو خمسة آلاف عبد فرنسي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أصبحت الخسائر التي لحقت بالتجار الفرنسيين كبيرة جدا لدرجة لا تسمح بالتهاون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بالإضافة إلى أن القوة البحرية الفرنسية التي يمكن استخدامها ضد القراصنة الجزائريين كانت ضعيفة وغير فاعلة</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377"/>
      </w:r>
    </w:p>
    <w:p w:rsidR="0091686D" w:rsidRPr="00433A6F" w:rsidRDefault="0091686D" w:rsidP="001B0497">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أما عن الدوافع الحقيقية التي أدت إلى موافقة السلطات الجزائرية على هذه المعاهدة فهي غير واضحة تماما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فقد تكون الأزمة الداخلية التي كانت تعاني منها إدارة الإيالة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وخاصة تلك المتعلقة بعزل الباشا من جميع صلاحياته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قد جعلت من السلام مع فرنسا فرصة مناسبة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أو ربما كان التجار الرياس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الذين يتمتعون بنفوذ كبير داخل الحكومة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يسعون إلى إيجاد طريقة للوصول إلى السوق الفرنسي لشراء المعدات والمؤن البحرية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وقد يكون السبب ببساطة هو أن الجزائريين اقتنعوا بأن الفرنسيين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الذين كانوا منشغلين بحرب جديدة مع إسبانيا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يمكن اعتبارهم حلفاء ضد عدو مشترك</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378"/>
      </w:r>
    </w:p>
    <w:p w:rsidR="0091686D" w:rsidRPr="00433A6F" w:rsidRDefault="0091686D" w:rsidP="001B0497">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وقد انطلقت هذه المبادرة من أحد الأسرى الفرنسيين المتواجدين داخل الحصن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ولم تكن مبادرة رسمية من الدولة الفرنسية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كانت بمبادرة من "كوكيل"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وهو أحد رجال الأعمال الفرنسيين أصحاب المصالح التجارية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الذين رأوا في توقف العلاقات الاقتصادية خسارة كبيرة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فعملوا على إعادة السلام بين البلدين</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379"/>
      </w:r>
    </w:p>
    <w:p w:rsidR="0091686D" w:rsidRPr="00433A6F" w:rsidRDefault="0091686D" w:rsidP="001B0497">
      <w:pPr>
        <w:bidi/>
        <w:ind w:firstLine="566"/>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حيث</w:t>
      </w:r>
      <w:proofErr w:type="gramEnd"/>
      <w:r w:rsidRPr="00433A6F">
        <w:rPr>
          <w:rFonts w:ascii="Simplified Arabic" w:hAnsi="Simplified Arabic" w:cs="Simplified Arabic"/>
          <w:sz w:val="32"/>
          <w:szCs w:val="32"/>
          <w:rtl/>
        </w:rPr>
        <w:t xml:space="preserve"> تمكن بفضل ذكائه وحنكته من الحصول على موافقة حكومته بهذا الخصوص</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وبعد جهد دام سنتين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استطاع الأسير الذي أصبح دبلوماسيا ومفاوضا أن يبرم معاهدتين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إحداهما ذات طابع سياسي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والأخرى تتعلق بالمؤسسات الفرنسية</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80"/>
      </w:r>
    </w:p>
    <w:p w:rsidR="0091686D" w:rsidRPr="00433A6F" w:rsidRDefault="0091686D" w:rsidP="001B0497">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من أبرز البنود التي تضمنتها معاهدة 7 جويلية 1640</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اتفاق بين الطرفين على تبادل إطلاق سراح الأسرى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وعودة السفن التجارية الفرنسية إلى زيارة الموانئ الجزائرية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تم تنظيم مسألة تفتيش السفن الفرنسية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إذ لم يعد من حق البحارة الجزائريين تفتيشها في </w:t>
      </w:r>
      <w:r w:rsidRPr="00433A6F">
        <w:rPr>
          <w:rFonts w:ascii="Simplified Arabic" w:hAnsi="Simplified Arabic" w:cs="Simplified Arabic"/>
          <w:sz w:val="32"/>
          <w:szCs w:val="32"/>
          <w:rtl/>
        </w:rPr>
        <w:lastRenderedPageBreak/>
        <w:t>عرض البحر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يمكنهم اقتيادها إلى الجزائر في حال اشتبهوا في أنها تنقل بضائع تخص رعايا دول معادية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وفي هذه الحالة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يتم دفع أجرة الكراء لأصحاب السفن</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81"/>
      </w:r>
    </w:p>
    <w:p w:rsidR="0091686D" w:rsidRPr="00433A6F" w:rsidRDefault="0091686D" w:rsidP="001B0497">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كذلك تم تنظيم وضعية الرعايا الفرنسيين الموجودين على متن سفن أعداء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وفي هذا الشأن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تم تأكيد الترتيبات التي نصت عليها معاهدة سنة 1628 من جديد في هذا الاتفاق</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ولتفادي أي اعتداء على السفن الفرنسية من طرف السفن الجزائرية التي لا يقودها ضباط الديوان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فرض على رياس هذه السفن دفع تعويضات عن الأضرار التي قد تلحق بالمراكب أو الرعايا الفرنسيين</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82"/>
      </w:r>
    </w:p>
    <w:p w:rsidR="0091686D" w:rsidRPr="00433A6F" w:rsidRDefault="0091686D" w:rsidP="001B0497">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إن المعاهدة التي وقعها السيد "دي كوكيل" بتاريخ السابع من يوليو سنة 1640</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تكشف العديد من الجوانب الخفية في القضايا العالقة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أصبح حاكم الحصن منذ ذلك التاريخ ملزما بدفع أربعة وعشرين دوبلا سنويا إلى الباشا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لتصرف في أجور فرقة الإنكشارية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إضافة إلى عشرة آلاف دوبل توضع كاحتياطي في خزينة الدولة بالقصبة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وفي المقابل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تتمتع جميع السفن المتجهة إلى الحصن بحرية كاملة دون أن يعترضها أحد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ضمن لصيادي المرجان اللجوء إلى ميناء جزائري في حال هبوب العواصف</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83"/>
      </w:r>
    </w:p>
    <w:p w:rsidR="0091686D" w:rsidRPr="00433A6F" w:rsidRDefault="0091686D" w:rsidP="001B0497">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كما أتيح للحاكم إنشاء مراكز مراقبة حول تحصيناته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واستئجار الأبنية لاستخدامها كمخازن من بين المنازل الكائنة في مدينتي عنابة والقالة الساحليتين</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84"/>
      </w:r>
    </w:p>
    <w:p w:rsidR="0091686D" w:rsidRPr="00433A6F" w:rsidRDefault="0091686D" w:rsidP="001B0497">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وقد تضمنت المعاهدة أيضا تحديدا للتعريفة الجمركية وشروط المتاجرة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بل وحتى حق سفن الحصن في الاحتفاظ بأشرعتها أثناء تواجدها في المرسى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نص في الاتفاق على أنه في حال نشوب حرب بين فرنسا والجزائر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فإن الحصن يظل حرا ولا يمس بسوء</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مع </w:t>
      </w:r>
      <w:r w:rsidRPr="00433A6F">
        <w:rPr>
          <w:rFonts w:ascii="Simplified Arabic" w:hAnsi="Simplified Arabic" w:cs="Simplified Arabic"/>
          <w:sz w:val="32"/>
          <w:szCs w:val="32"/>
          <w:rtl/>
        </w:rPr>
        <w:lastRenderedPageBreak/>
        <w:t>استمراره في دفع المبلغ السنوي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وبهذا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فإن لا التجار ولا السلطات الجزائرية كانوا راغبين في تكرار تدمير هذا المركز التجاري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خاصة وأن الطرفين قد عانيا مسبقا من تبعات هجوم سابق على سفينتين منذ بضع سنوات</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385"/>
      </w:r>
    </w:p>
    <w:p w:rsidR="009E646D" w:rsidRPr="00433A6F" w:rsidRDefault="009E646D" w:rsidP="001B0497">
      <w:pPr>
        <w:bidi/>
        <w:jc w:val="both"/>
        <w:rPr>
          <w:rFonts w:ascii="Simplified Arabic" w:hAnsi="Simplified Arabic" w:cs="Simplified Arabic"/>
          <w:b/>
          <w:bCs/>
          <w:sz w:val="40"/>
          <w:szCs w:val="40"/>
          <w:rtl/>
          <w:lang w:bidi="ar-DZ"/>
        </w:rPr>
      </w:pPr>
      <w:r w:rsidRPr="00433A6F">
        <w:rPr>
          <w:rFonts w:ascii="Simplified Arabic" w:hAnsi="Simplified Arabic" w:cs="Simplified Arabic"/>
          <w:b/>
          <w:bCs/>
          <w:sz w:val="40"/>
          <w:szCs w:val="40"/>
          <w:rtl/>
          <w:lang w:bidi="ar-DZ"/>
        </w:rPr>
        <w:br w:type="page"/>
      </w:r>
    </w:p>
    <w:p w:rsidR="0091686D" w:rsidRPr="00433A6F" w:rsidRDefault="009E646D" w:rsidP="001B0497">
      <w:pPr>
        <w:bidi/>
        <w:jc w:val="both"/>
        <w:rPr>
          <w:rFonts w:ascii="Simplified Arabic" w:hAnsi="Simplified Arabic" w:cs="Simplified Arabic"/>
          <w:b/>
          <w:bCs/>
          <w:sz w:val="40"/>
          <w:szCs w:val="40"/>
          <w:rtl/>
          <w:lang w:bidi="ar-DZ"/>
        </w:rPr>
      </w:pPr>
      <w:proofErr w:type="gramStart"/>
      <w:r w:rsidRPr="00433A6F">
        <w:rPr>
          <w:rFonts w:ascii="Simplified Arabic" w:hAnsi="Simplified Arabic" w:cs="Simplified Arabic" w:hint="cs"/>
          <w:b/>
          <w:bCs/>
          <w:sz w:val="40"/>
          <w:szCs w:val="40"/>
          <w:rtl/>
          <w:lang w:bidi="ar-DZ"/>
        </w:rPr>
        <w:lastRenderedPageBreak/>
        <w:t>خلاصة</w:t>
      </w:r>
      <w:proofErr w:type="gramEnd"/>
      <w:r w:rsidRPr="00433A6F">
        <w:rPr>
          <w:rFonts w:ascii="Simplified Arabic" w:hAnsi="Simplified Arabic" w:cs="Simplified Arabic" w:hint="cs"/>
          <w:b/>
          <w:bCs/>
          <w:sz w:val="40"/>
          <w:szCs w:val="40"/>
          <w:rtl/>
          <w:lang w:bidi="ar-DZ"/>
        </w:rPr>
        <w:t xml:space="preserve"> الفصل:</w:t>
      </w:r>
    </w:p>
    <w:p w:rsidR="009E646D" w:rsidRPr="00433A6F" w:rsidRDefault="009E646D" w:rsidP="001B0497">
      <w:pPr>
        <w:bidi/>
        <w:ind w:firstLine="708"/>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في</w:t>
      </w:r>
      <w:proofErr w:type="gramEnd"/>
      <w:r w:rsidRPr="00433A6F">
        <w:rPr>
          <w:rFonts w:ascii="Simplified Arabic" w:hAnsi="Simplified Arabic" w:cs="Simplified Arabic"/>
          <w:sz w:val="32"/>
          <w:szCs w:val="32"/>
          <w:rtl/>
        </w:rPr>
        <w:t xml:space="preserve"> هذا الفصل </w:t>
      </w:r>
      <w:r w:rsidRPr="00433A6F">
        <w:rPr>
          <w:rFonts w:ascii="Simplified Arabic" w:hAnsi="Simplified Arabic" w:cs="Simplified Arabic" w:hint="cs"/>
          <w:sz w:val="32"/>
          <w:szCs w:val="32"/>
          <w:rtl/>
        </w:rPr>
        <w:t>سلطنا</w:t>
      </w:r>
      <w:r w:rsidRPr="00433A6F">
        <w:rPr>
          <w:rFonts w:ascii="Simplified Arabic" w:hAnsi="Simplified Arabic" w:cs="Simplified Arabic"/>
          <w:sz w:val="32"/>
          <w:szCs w:val="32"/>
          <w:rtl/>
        </w:rPr>
        <w:t xml:space="preserve"> الضوء على دور الأسرى في مدينة الجزائر خلال العهد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بعيدا عن كونهم مجرد ضحايا للحروب. </w:t>
      </w:r>
      <w:proofErr w:type="gramStart"/>
      <w:r w:rsidRPr="00433A6F">
        <w:rPr>
          <w:rFonts w:ascii="Simplified Arabic" w:hAnsi="Simplified Arabic" w:cs="Simplified Arabic"/>
          <w:sz w:val="32"/>
          <w:szCs w:val="32"/>
          <w:rtl/>
        </w:rPr>
        <w:t>نناقش</w:t>
      </w:r>
      <w:proofErr w:type="gramEnd"/>
      <w:r w:rsidRPr="00433A6F">
        <w:rPr>
          <w:rFonts w:ascii="Simplified Arabic" w:hAnsi="Simplified Arabic" w:cs="Simplified Arabic"/>
          <w:sz w:val="32"/>
          <w:szCs w:val="32"/>
          <w:rtl/>
        </w:rPr>
        <w:t xml:space="preserve"> كيف كانوا أحيانا جواسيس يحملون معلومات حساسة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وكيف عبروا عن معاناتهم من خلال الاستغاثات التي أثرت في العلاقات السياسية. كما نستعرض </w:t>
      </w:r>
      <w:proofErr w:type="gramStart"/>
      <w:r w:rsidRPr="00433A6F">
        <w:rPr>
          <w:rFonts w:ascii="Simplified Arabic" w:hAnsi="Simplified Arabic" w:cs="Simplified Arabic"/>
          <w:sz w:val="32"/>
          <w:szCs w:val="32"/>
          <w:rtl/>
        </w:rPr>
        <w:t>مشاركتهم</w:t>
      </w:r>
      <w:proofErr w:type="gramEnd"/>
      <w:r w:rsidRPr="00433A6F">
        <w:rPr>
          <w:rFonts w:ascii="Simplified Arabic" w:hAnsi="Simplified Arabic" w:cs="Simplified Arabic"/>
          <w:sz w:val="32"/>
          <w:szCs w:val="32"/>
          <w:rtl/>
        </w:rPr>
        <w:t xml:space="preserve"> في البعثات الدبلوماسية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يجعل قصصهم جزءا مهما من تاريخ العلاقات الخارجية للجزائر</w:t>
      </w:r>
      <w:r w:rsidRPr="00433A6F">
        <w:rPr>
          <w:rFonts w:ascii="Simplified Arabic" w:hAnsi="Simplified Arabic" w:cs="Simplified Arabic"/>
          <w:sz w:val="32"/>
          <w:szCs w:val="32"/>
          <w:lang w:bidi="ar-DZ"/>
        </w:rPr>
        <w:t>.</w:t>
      </w:r>
    </w:p>
    <w:p w:rsidR="009E646D" w:rsidRPr="00433A6F" w:rsidRDefault="009E646D" w:rsidP="001B0497">
      <w:pPr>
        <w:bidi/>
        <w:jc w:val="both"/>
        <w:rPr>
          <w:rFonts w:ascii="Simplified Arabic" w:hAnsi="Simplified Arabic" w:cs="Simplified Arabic"/>
          <w:b/>
          <w:bCs/>
          <w:sz w:val="40"/>
          <w:szCs w:val="40"/>
          <w:rtl/>
          <w:lang w:bidi="ar-DZ"/>
        </w:rPr>
        <w:sectPr w:rsidR="009E646D" w:rsidRPr="00433A6F" w:rsidSect="00562136">
          <w:headerReference w:type="default" r:id="rId29"/>
          <w:footerReference w:type="default" r:id="rId30"/>
          <w:footnotePr>
            <w:numRestart w:val="eachPage"/>
          </w:footnotePr>
          <w:pgSz w:w="11906" w:h="16838" w:code="9"/>
          <w:pgMar w:top="1417" w:right="1417" w:bottom="1417" w:left="0" w:header="709" w:footer="709" w:gutter="1418"/>
          <w:paperSrc w:other="261"/>
          <w:cols w:space="708"/>
          <w:docGrid w:linePitch="360"/>
        </w:sectPr>
      </w:pPr>
    </w:p>
    <w:p w:rsidR="0091686D" w:rsidRPr="00433A6F" w:rsidRDefault="0091686D" w:rsidP="001B0497">
      <w:pPr>
        <w:bidi/>
        <w:jc w:val="both"/>
        <w:rPr>
          <w:rFonts w:ascii="Simplified Arabic" w:hAnsi="Simplified Arabic" w:cs="Simplified Arabic"/>
          <w:b/>
          <w:bCs/>
          <w:sz w:val="48"/>
          <w:szCs w:val="48"/>
          <w:rtl/>
          <w:lang w:bidi="ar-DZ"/>
        </w:rPr>
      </w:pPr>
    </w:p>
    <w:p w:rsidR="0091686D" w:rsidRPr="00433A6F" w:rsidRDefault="0091686D" w:rsidP="001B0497">
      <w:pPr>
        <w:bidi/>
        <w:jc w:val="both"/>
        <w:rPr>
          <w:rFonts w:ascii="Simplified Arabic" w:hAnsi="Simplified Arabic" w:cs="Simplified Arabic"/>
          <w:b/>
          <w:bCs/>
          <w:sz w:val="48"/>
          <w:szCs w:val="48"/>
          <w:rtl/>
          <w:lang w:bidi="ar-DZ"/>
        </w:rPr>
      </w:pPr>
    </w:p>
    <w:p w:rsidR="0091686D" w:rsidRPr="00433A6F" w:rsidRDefault="0091686D" w:rsidP="001B0497">
      <w:pPr>
        <w:bidi/>
        <w:jc w:val="both"/>
        <w:rPr>
          <w:rFonts w:ascii="Simplified Arabic" w:hAnsi="Simplified Arabic" w:cs="Simplified Arabic"/>
          <w:b/>
          <w:bCs/>
          <w:sz w:val="48"/>
          <w:szCs w:val="48"/>
          <w:rtl/>
          <w:lang w:bidi="ar-DZ"/>
        </w:rPr>
      </w:pPr>
    </w:p>
    <w:p w:rsidR="009E646D" w:rsidRPr="00433A6F" w:rsidRDefault="009E646D" w:rsidP="001B0497">
      <w:pPr>
        <w:bidi/>
        <w:jc w:val="both"/>
        <w:rPr>
          <w:rFonts w:ascii="Simplified Arabic" w:hAnsi="Simplified Arabic" w:cs="Simplified Arabic"/>
          <w:b/>
          <w:bCs/>
          <w:sz w:val="48"/>
          <w:szCs w:val="48"/>
          <w:rtl/>
          <w:lang w:bidi="ar-DZ"/>
        </w:rPr>
      </w:pPr>
    </w:p>
    <w:p w:rsidR="0091686D" w:rsidRPr="00433A6F" w:rsidRDefault="0091686D" w:rsidP="001B0497">
      <w:pPr>
        <w:bidi/>
        <w:jc w:val="both"/>
        <w:rPr>
          <w:rFonts w:ascii="Simplified Arabic" w:hAnsi="Simplified Arabic" w:cs="Simplified Arabic"/>
          <w:b/>
          <w:bCs/>
          <w:sz w:val="48"/>
          <w:szCs w:val="48"/>
          <w:rtl/>
          <w:lang w:bidi="ar-DZ"/>
        </w:rPr>
      </w:pPr>
    </w:p>
    <w:p w:rsidR="0091686D" w:rsidRPr="00433A6F" w:rsidRDefault="0091686D" w:rsidP="00062747">
      <w:pPr>
        <w:bidi/>
        <w:jc w:val="center"/>
        <w:rPr>
          <w:rFonts w:ascii="Simplified Arabic" w:hAnsi="Simplified Arabic" w:cs="Simplified Arabic"/>
          <w:b/>
          <w:bCs/>
          <w:sz w:val="48"/>
          <w:szCs w:val="48"/>
          <w:rtl/>
          <w:lang w:bidi="ar-DZ"/>
        </w:rPr>
      </w:pPr>
      <w:proofErr w:type="gramStart"/>
      <w:r w:rsidRPr="00433A6F">
        <w:rPr>
          <w:rFonts w:ascii="Simplified Arabic" w:hAnsi="Simplified Arabic" w:cs="Simplified Arabic" w:hint="cs"/>
          <w:b/>
          <w:bCs/>
          <w:sz w:val="48"/>
          <w:szCs w:val="48"/>
          <w:rtl/>
          <w:lang w:bidi="ar-DZ"/>
        </w:rPr>
        <w:t>الفصل</w:t>
      </w:r>
      <w:proofErr w:type="gramEnd"/>
      <w:r w:rsidRPr="00433A6F">
        <w:rPr>
          <w:rFonts w:ascii="Simplified Arabic" w:hAnsi="Simplified Arabic" w:cs="Simplified Arabic" w:hint="cs"/>
          <w:b/>
          <w:bCs/>
          <w:sz w:val="48"/>
          <w:szCs w:val="48"/>
          <w:rtl/>
          <w:lang w:bidi="ar-DZ"/>
        </w:rPr>
        <w:t xml:space="preserve"> الرابع:</w:t>
      </w:r>
    </w:p>
    <w:p w:rsidR="0091686D" w:rsidRPr="00433A6F" w:rsidRDefault="0091686D" w:rsidP="00062747">
      <w:pPr>
        <w:bidi/>
        <w:jc w:val="center"/>
        <w:rPr>
          <w:rFonts w:ascii="Simplified Arabic" w:hAnsi="Simplified Arabic" w:cs="Simplified Arabic"/>
          <w:b/>
          <w:bCs/>
          <w:sz w:val="48"/>
          <w:szCs w:val="48"/>
          <w:lang w:bidi="ar-DZ"/>
        </w:rPr>
      </w:pPr>
      <w:r w:rsidRPr="00433A6F">
        <w:rPr>
          <w:rFonts w:ascii="Simplified Arabic" w:hAnsi="Simplified Arabic" w:cs="Simplified Arabic" w:hint="cs"/>
          <w:b/>
          <w:bCs/>
          <w:sz w:val="48"/>
          <w:szCs w:val="48"/>
          <w:rtl/>
          <w:lang w:bidi="ar-DZ"/>
        </w:rPr>
        <w:t>مشاهير الأسرى في  مدينة الجزائر</w:t>
      </w:r>
    </w:p>
    <w:p w:rsidR="0091686D" w:rsidRPr="00433A6F" w:rsidRDefault="0091686D" w:rsidP="001B0497">
      <w:pPr>
        <w:bidi/>
        <w:jc w:val="both"/>
        <w:rPr>
          <w:rFonts w:ascii="Simplified Arabic" w:hAnsi="Simplified Arabic" w:cs="Simplified Arabic"/>
          <w:b/>
          <w:bCs/>
          <w:sz w:val="40"/>
          <w:szCs w:val="40"/>
          <w:rtl/>
          <w:lang w:bidi="ar-DZ"/>
        </w:rPr>
        <w:sectPr w:rsidR="0091686D" w:rsidRPr="00433A6F" w:rsidSect="001A40AF">
          <w:headerReference w:type="default" r:id="rId31"/>
          <w:footerReference w:type="default" r:id="rId32"/>
          <w:footnotePr>
            <w:numRestart w:val="eachPage"/>
          </w:footnotePr>
          <w:pgSz w:w="11906" w:h="16838" w:code="9"/>
          <w:pgMar w:top="1417" w:right="1417" w:bottom="1417" w:left="0" w:header="709" w:footer="709" w:gutter="1418"/>
          <w:paperSrc w:other="261"/>
          <w:pgBorders w:offsetFrom="page">
            <w:top w:val="single" w:sz="18" w:space="24" w:color="auto"/>
            <w:left w:val="single" w:sz="18" w:space="24" w:color="auto"/>
            <w:bottom w:val="single" w:sz="18" w:space="24" w:color="auto"/>
            <w:right w:val="single" w:sz="18" w:space="24" w:color="auto"/>
          </w:pgBorders>
          <w:cols w:space="708"/>
          <w:docGrid w:linePitch="360"/>
        </w:sectPr>
      </w:pPr>
    </w:p>
    <w:p w:rsidR="0091686D" w:rsidRPr="00433A6F" w:rsidRDefault="001F300B" w:rsidP="001B0497">
      <w:pPr>
        <w:pStyle w:val="Titre1"/>
        <w:jc w:val="both"/>
      </w:pPr>
      <w:bookmarkStart w:id="248" w:name="_Toc209017367"/>
      <w:r w:rsidRPr="00433A6F">
        <w:rPr>
          <w:rFonts w:hint="cs"/>
          <w:rtl/>
        </w:rPr>
        <w:lastRenderedPageBreak/>
        <w:t>تمهيد:</w:t>
      </w:r>
      <w:bookmarkEnd w:id="248"/>
    </w:p>
    <w:p w:rsidR="001F300B" w:rsidRPr="00433A6F" w:rsidRDefault="001F300B" w:rsidP="001B0497">
      <w:pPr>
        <w:bidi/>
        <w:ind w:firstLine="708"/>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t>في</w:t>
      </w:r>
      <w:proofErr w:type="gramEnd"/>
      <w:r w:rsidRPr="00433A6F">
        <w:rPr>
          <w:rFonts w:ascii="Simplified Arabic" w:hAnsi="Simplified Arabic" w:cs="Simplified Arabic"/>
          <w:sz w:val="32"/>
          <w:szCs w:val="32"/>
          <w:rtl/>
        </w:rPr>
        <w:t xml:space="preserve"> هذا الفصل نستعرض حياة مجموعة من الأسرى الذين تركوا بصماتهم في تاريخ مدينة الجزائر خلال العهد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سواء ممن اعتنقوا الإسلام أو من الأسرى المسيحيين الذين وثقوا تجاربهم الشخصية. من خلال تسليط الضوء على نماذج بارزة مثل العلج علي وحسن ميزمورتو ومراد رايس من جهة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وميغل دي سيرفانتيس وفراي ديغو دي هايدو وغيرهم من جهة أخرى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نبرز تنوع التجارب والقصص الإنسانية التي جمعت بين الأسر والتغيير الثقافي والاجتماعي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يعكس جوانب مختلفة من التفاعل بين مدينة الجزائر وعالم الخارج</w:t>
      </w:r>
      <w:r w:rsidRPr="00433A6F">
        <w:rPr>
          <w:rFonts w:ascii="Simplified Arabic" w:hAnsi="Simplified Arabic" w:cs="Simplified Arabic"/>
          <w:sz w:val="32"/>
          <w:szCs w:val="32"/>
          <w:lang w:bidi="ar-DZ"/>
        </w:rPr>
        <w:t>.</w:t>
      </w:r>
    </w:p>
    <w:p w:rsidR="00A73619" w:rsidRPr="00433A6F" w:rsidRDefault="00A73619" w:rsidP="001B0497">
      <w:pPr>
        <w:bidi/>
        <w:jc w:val="both"/>
        <w:rPr>
          <w:rFonts w:ascii="Simplified Arabic" w:hAnsi="Simplified Arabic" w:cs="Simplified Arabic"/>
          <w:b/>
          <w:bCs/>
          <w:sz w:val="32"/>
          <w:szCs w:val="32"/>
          <w:rtl/>
          <w:lang w:bidi="ar-DZ"/>
        </w:rPr>
      </w:pPr>
      <w:r w:rsidRPr="00433A6F">
        <w:rPr>
          <w:rFonts w:ascii="Simplified Arabic" w:hAnsi="Simplified Arabic" w:cs="Simplified Arabic"/>
          <w:b/>
          <w:bCs/>
          <w:sz w:val="32"/>
          <w:szCs w:val="32"/>
          <w:rtl/>
          <w:lang w:bidi="ar-DZ"/>
        </w:rPr>
        <w:br w:type="page"/>
      </w:r>
    </w:p>
    <w:p w:rsidR="0091686D" w:rsidRPr="00433A6F" w:rsidRDefault="00E24823" w:rsidP="001B0497">
      <w:pPr>
        <w:pStyle w:val="Titre1"/>
        <w:jc w:val="both"/>
        <w:rPr>
          <w:rtl/>
        </w:rPr>
      </w:pPr>
      <w:bookmarkStart w:id="249" w:name="_Toc209017368"/>
      <w:r w:rsidRPr="00433A6F">
        <w:rPr>
          <w:rFonts w:hint="cs"/>
          <w:rtl/>
        </w:rPr>
        <w:lastRenderedPageBreak/>
        <w:t>المبحث الأول</w:t>
      </w:r>
      <w:r w:rsidR="0091686D" w:rsidRPr="00433A6F">
        <w:rPr>
          <w:rFonts w:hint="cs"/>
          <w:rtl/>
        </w:rPr>
        <w:t>:</w:t>
      </w:r>
      <w:r w:rsidR="00962B38" w:rsidRPr="00433A6F">
        <w:rPr>
          <w:rFonts w:hint="cs"/>
          <w:rtl/>
        </w:rPr>
        <w:t xml:space="preserve"> </w:t>
      </w:r>
      <w:r w:rsidR="0091686D" w:rsidRPr="00433A6F">
        <w:rPr>
          <w:rFonts w:hint="cs"/>
          <w:rtl/>
        </w:rPr>
        <w:t>نماذج</w:t>
      </w:r>
      <w:r w:rsidR="00962B38" w:rsidRPr="00433A6F">
        <w:rPr>
          <w:rFonts w:hint="cs"/>
          <w:rtl/>
        </w:rPr>
        <w:t xml:space="preserve"> </w:t>
      </w:r>
      <w:r w:rsidR="0091686D" w:rsidRPr="00433A6F">
        <w:rPr>
          <w:rFonts w:hint="cs"/>
          <w:rtl/>
        </w:rPr>
        <w:t>م</w:t>
      </w:r>
      <w:r w:rsidR="006B35B7" w:rsidRPr="00433A6F">
        <w:rPr>
          <w:rFonts w:hint="cs"/>
          <w:rtl/>
        </w:rPr>
        <w:t>ن الأسرى الذين إعتنقو</w:t>
      </w:r>
      <w:r w:rsidR="00E04C58" w:rsidRPr="00433A6F">
        <w:rPr>
          <w:rFonts w:hint="cs"/>
          <w:rtl/>
        </w:rPr>
        <w:t>ا</w:t>
      </w:r>
      <w:r w:rsidR="006B35B7" w:rsidRPr="00433A6F">
        <w:rPr>
          <w:rFonts w:hint="cs"/>
          <w:rtl/>
        </w:rPr>
        <w:t xml:space="preserve"> الإ</w:t>
      </w:r>
      <w:r w:rsidR="0091686D" w:rsidRPr="00433A6F">
        <w:rPr>
          <w:rFonts w:hint="cs"/>
          <w:rtl/>
        </w:rPr>
        <w:t>سلام</w:t>
      </w:r>
      <w:bookmarkEnd w:id="249"/>
    </w:p>
    <w:p w:rsidR="00514C5D" w:rsidRPr="00433A6F" w:rsidRDefault="00F728A5" w:rsidP="00F728A5">
      <w:pPr>
        <w:pStyle w:val="Titre1"/>
        <w:ind w:left="-1" w:firstLine="567"/>
        <w:jc w:val="both"/>
        <w:rPr>
          <w:b w:val="0"/>
          <w:bCs w:val="0"/>
          <w:color w:val="000000"/>
          <w:szCs w:val="32"/>
          <w:rtl/>
        </w:rPr>
      </w:pPr>
      <w:bookmarkStart w:id="250" w:name="_Toc209017369"/>
      <w:r w:rsidRPr="00433A6F">
        <w:rPr>
          <w:rFonts w:hint="cs"/>
          <w:b w:val="0"/>
          <w:bCs w:val="0"/>
          <w:color w:val="000000"/>
          <w:szCs w:val="32"/>
          <w:rtl/>
        </w:rPr>
        <w:t xml:space="preserve">يلقبون بالأعلاج و </w:t>
      </w:r>
      <w:r w:rsidRPr="00433A6F">
        <w:rPr>
          <w:b w:val="0"/>
          <w:bCs w:val="0"/>
          <w:color w:val="000000"/>
          <w:szCs w:val="32"/>
          <w:rtl/>
        </w:rPr>
        <w:t>كلم</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علج</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الفترة</w:t>
      </w:r>
      <w:r w:rsidRPr="00433A6F">
        <w:rPr>
          <w:b w:val="0"/>
          <w:bCs w:val="0"/>
          <w:color w:val="000000"/>
          <w:szCs w:val="32"/>
        </w:rPr>
        <w:t xml:space="preserve"> </w:t>
      </w:r>
      <w:r w:rsidRPr="00433A6F">
        <w:rPr>
          <w:b w:val="0"/>
          <w:bCs w:val="0"/>
          <w:color w:val="000000"/>
          <w:szCs w:val="32"/>
          <w:rtl/>
        </w:rPr>
        <w:t>الحديثة</w:t>
      </w:r>
      <w:r w:rsidRPr="00433A6F">
        <w:rPr>
          <w:b w:val="0"/>
          <w:bCs w:val="0"/>
          <w:color w:val="000000"/>
          <w:szCs w:val="32"/>
        </w:rPr>
        <w:t xml:space="preserve"> </w:t>
      </w:r>
      <w:r w:rsidRPr="00433A6F">
        <w:rPr>
          <w:b w:val="0"/>
          <w:bCs w:val="0"/>
          <w:color w:val="000000"/>
          <w:szCs w:val="32"/>
          <w:rtl/>
        </w:rPr>
        <w:t>اي</w:t>
      </w:r>
      <w:r w:rsidRPr="00433A6F">
        <w:rPr>
          <w:b w:val="0"/>
          <w:bCs w:val="0"/>
          <w:color w:val="000000"/>
          <w:szCs w:val="32"/>
        </w:rPr>
        <w:t xml:space="preserve"> </w:t>
      </w:r>
      <w:r w:rsidRPr="00433A6F">
        <w:rPr>
          <w:b w:val="0"/>
          <w:bCs w:val="0"/>
          <w:color w:val="000000"/>
          <w:szCs w:val="32"/>
          <w:rtl/>
        </w:rPr>
        <w:t>خلال</w:t>
      </w:r>
      <w:r w:rsidRPr="00433A6F">
        <w:rPr>
          <w:b w:val="0"/>
          <w:bCs w:val="0"/>
          <w:color w:val="000000"/>
          <w:szCs w:val="32"/>
        </w:rPr>
        <w:t xml:space="preserve"> </w:t>
      </w:r>
      <w:r w:rsidRPr="00433A6F">
        <w:rPr>
          <w:b w:val="0"/>
          <w:bCs w:val="0"/>
          <w:color w:val="000000"/>
          <w:szCs w:val="32"/>
          <w:rtl/>
        </w:rPr>
        <w:t>العهد</w:t>
      </w:r>
      <w:r w:rsidRPr="00433A6F">
        <w:rPr>
          <w:b w:val="0"/>
          <w:bCs w:val="0"/>
          <w:color w:val="000000"/>
          <w:szCs w:val="32"/>
        </w:rPr>
        <w:t xml:space="preserve"> </w:t>
      </w:r>
      <w:r w:rsidRPr="00433A6F">
        <w:rPr>
          <w:b w:val="0"/>
          <w:bCs w:val="0"/>
          <w:color w:val="000000"/>
          <w:szCs w:val="32"/>
          <w:rtl/>
        </w:rPr>
        <w:t>العثماني</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طلقت</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وروبيين</w:t>
      </w:r>
      <w:r w:rsidRPr="00433A6F">
        <w:rPr>
          <w:b w:val="0"/>
          <w:bCs w:val="0"/>
          <w:color w:val="000000"/>
          <w:szCs w:val="32"/>
        </w:rPr>
        <w:t xml:space="preserve"> </w:t>
      </w:r>
      <w:r w:rsidRPr="00433A6F">
        <w:rPr>
          <w:b w:val="0"/>
          <w:bCs w:val="0"/>
          <w:color w:val="000000"/>
          <w:szCs w:val="32"/>
          <w:rtl/>
        </w:rPr>
        <w:t>المسيحيين</w:t>
      </w:r>
      <w:r w:rsidR="00771974" w:rsidRPr="00433A6F">
        <w:rPr>
          <w:b w:val="0"/>
          <w:bCs w:val="0"/>
          <w:color w:val="000000"/>
          <w:szCs w:val="32"/>
          <w:rtl/>
        </w:rPr>
        <w:t xml:space="preserve">، </w:t>
      </w:r>
      <w:r w:rsidRPr="00433A6F">
        <w:rPr>
          <w:b w:val="0"/>
          <w:bCs w:val="0"/>
          <w:color w:val="000000"/>
          <w:szCs w:val="32"/>
          <w:rtl/>
        </w:rPr>
        <w:t>الذين</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عتنقوا</w:t>
      </w:r>
      <w:r w:rsidRPr="00433A6F">
        <w:rPr>
          <w:b w:val="0"/>
          <w:bCs w:val="0"/>
          <w:color w:val="000000"/>
          <w:szCs w:val="32"/>
        </w:rPr>
        <w:t xml:space="preserve"> </w:t>
      </w:r>
      <w:r w:rsidRPr="00433A6F">
        <w:rPr>
          <w:b w:val="0"/>
          <w:bCs w:val="0"/>
          <w:color w:val="000000"/>
          <w:szCs w:val="32"/>
          <w:rtl/>
        </w:rPr>
        <w:t>الاسلام</w:t>
      </w:r>
      <w:r w:rsidRPr="00433A6F">
        <w:rPr>
          <w:b w:val="0"/>
          <w:bCs w:val="0"/>
          <w:color w:val="000000"/>
          <w:szCs w:val="32"/>
        </w:rPr>
        <w:t xml:space="preserve"> </w:t>
      </w:r>
      <w:r w:rsidRPr="00433A6F">
        <w:rPr>
          <w:b w:val="0"/>
          <w:bCs w:val="0"/>
          <w:color w:val="000000"/>
          <w:szCs w:val="32"/>
          <w:rtl/>
        </w:rPr>
        <w:t>للدلالة</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صلهم</w:t>
      </w:r>
      <w:r w:rsidRPr="00433A6F">
        <w:rPr>
          <w:b w:val="0"/>
          <w:bCs w:val="0"/>
          <w:color w:val="000000"/>
          <w:szCs w:val="32"/>
        </w:rPr>
        <w:t xml:space="preserve"> </w:t>
      </w:r>
      <w:r w:rsidRPr="00433A6F">
        <w:rPr>
          <w:b w:val="0"/>
          <w:bCs w:val="0"/>
          <w:color w:val="000000"/>
          <w:szCs w:val="32"/>
          <w:rtl/>
        </w:rPr>
        <w:t>المسيحي</w:t>
      </w:r>
      <w:r w:rsidRPr="00433A6F">
        <w:rPr>
          <w:rFonts w:hint="cs"/>
          <w:b w:val="0"/>
          <w:bCs w:val="0"/>
          <w:color w:val="000000"/>
          <w:szCs w:val="32"/>
          <w:rtl/>
        </w:rPr>
        <w:t xml:space="preserve"> . </w:t>
      </w:r>
      <w:r w:rsidR="00062747" w:rsidRPr="00433A6F">
        <w:rPr>
          <w:rStyle w:val="Appelnotedebasdep"/>
          <w:b w:val="0"/>
          <w:bCs w:val="0"/>
          <w:szCs w:val="32"/>
          <w:rtl/>
        </w:rPr>
        <w:footnoteReference w:id="386"/>
      </w:r>
    </w:p>
    <w:p w:rsidR="00F728A5" w:rsidRPr="00433A6F" w:rsidRDefault="00F728A5" w:rsidP="00F728A5">
      <w:pPr>
        <w:pStyle w:val="Titre1"/>
        <w:ind w:left="-1" w:firstLine="567"/>
        <w:jc w:val="both"/>
        <w:rPr>
          <w:b w:val="0"/>
          <w:bCs w:val="0"/>
          <w:color w:val="000000"/>
          <w:szCs w:val="32"/>
        </w:rPr>
      </w:pPr>
      <w:bookmarkStart w:id="251" w:name="_Toc209017370"/>
      <w:bookmarkEnd w:id="250"/>
      <w:r w:rsidRPr="00433A6F">
        <w:rPr>
          <w:b w:val="0"/>
          <w:bCs w:val="0"/>
          <w:color w:val="000000"/>
          <w:szCs w:val="32"/>
          <w:rtl/>
        </w:rPr>
        <w:t>شكل</w:t>
      </w:r>
      <w:r w:rsidRPr="00433A6F">
        <w:rPr>
          <w:b w:val="0"/>
          <w:bCs w:val="0"/>
          <w:color w:val="000000"/>
          <w:szCs w:val="32"/>
        </w:rPr>
        <w:t xml:space="preserve"> </w:t>
      </w:r>
      <w:r w:rsidRPr="00433A6F">
        <w:rPr>
          <w:b w:val="0"/>
          <w:bCs w:val="0"/>
          <w:color w:val="000000"/>
          <w:szCs w:val="32"/>
          <w:rtl/>
        </w:rPr>
        <w:t>ا</w:t>
      </w:r>
      <w:r w:rsidRPr="00433A6F">
        <w:rPr>
          <w:rFonts w:hint="cs"/>
          <w:b w:val="0"/>
          <w:bCs w:val="0"/>
          <w:color w:val="000000"/>
          <w:szCs w:val="32"/>
          <w:rtl/>
        </w:rPr>
        <w:t>لأ</w:t>
      </w:r>
      <w:r w:rsidRPr="00433A6F">
        <w:rPr>
          <w:b w:val="0"/>
          <w:bCs w:val="0"/>
          <w:color w:val="000000"/>
          <w:szCs w:val="32"/>
          <w:rtl/>
        </w:rPr>
        <w:t>علاج</w:t>
      </w:r>
      <w:r w:rsidRPr="00433A6F">
        <w:rPr>
          <w:b w:val="0"/>
          <w:bCs w:val="0"/>
          <w:color w:val="000000"/>
          <w:szCs w:val="32"/>
        </w:rPr>
        <w:t xml:space="preserve"> </w:t>
      </w:r>
      <w:r w:rsidRPr="00433A6F">
        <w:rPr>
          <w:b w:val="0"/>
          <w:bCs w:val="0"/>
          <w:color w:val="000000"/>
          <w:szCs w:val="32"/>
          <w:rtl/>
        </w:rPr>
        <w:t>إحدى</w:t>
      </w:r>
      <w:r w:rsidRPr="00433A6F">
        <w:rPr>
          <w:b w:val="0"/>
          <w:bCs w:val="0"/>
          <w:color w:val="000000"/>
          <w:szCs w:val="32"/>
        </w:rPr>
        <w:t xml:space="preserve"> </w:t>
      </w:r>
      <w:r w:rsidRPr="00433A6F">
        <w:rPr>
          <w:b w:val="0"/>
          <w:bCs w:val="0"/>
          <w:color w:val="000000"/>
          <w:szCs w:val="32"/>
          <w:rtl/>
        </w:rPr>
        <w:t>فئات</w:t>
      </w:r>
      <w:r w:rsidRPr="00433A6F">
        <w:rPr>
          <w:b w:val="0"/>
          <w:bCs w:val="0"/>
          <w:color w:val="000000"/>
          <w:szCs w:val="32"/>
        </w:rPr>
        <w:t xml:space="preserve"> </w:t>
      </w:r>
      <w:r w:rsidRPr="00433A6F">
        <w:rPr>
          <w:b w:val="0"/>
          <w:bCs w:val="0"/>
          <w:color w:val="000000"/>
          <w:szCs w:val="32"/>
          <w:rtl/>
        </w:rPr>
        <w:t>مجتمع</w:t>
      </w:r>
      <w:r w:rsidRPr="00433A6F">
        <w:rPr>
          <w:b w:val="0"/>
          <w:bCs w:val="0"/>
          <w:color w:val="000000"/>
          <w:szCs w:val="32"/>
        </w:rPr>
        <w:t xml:space="preserve"> </w:t>
      </w:r>
      <w:r w:rsidRPr="00433A6F">
        <w:rPr>
          <w:b w:val="0"/>
          <w:bCs w:val="0"/>
          <w:color w:val="000000"/>
          <w:szCs w:val="32"/>
          <w:rtl/>
        </w:rPr>
        <w:t>مدينة</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العهد</w:t>
      </w:r>
      <w:r w:rsidRPr="00433A6F">
        <w:rPr>
          <w:b w:val="0"/>
          <w:bCs w:val="0"/>
          <w:color w:val="000000"/>
          <w:szCs w:val="32"/>
        </w:rPr>
        <w:t xml:space="preserve"> </w:t>
      </w:r>
      <w:r w:rsidRPr="00433A6F">
        <w:rPr>
          <w:b w:val="0"/>
          <w:bCs w:val="0"/>
          <w:color w:val="000000"/>
          <w:szCs w:val="32"/>
          <w:rtl/>
        </w:rPr>
        <w:t>العثماني</w:t>
      </w:r>
      <w:r w:rsidRPr="00433A6F">
        <w:rPr>
          <w:b w:val="0"/>
          <w:bCs w:val="0"/>
          <w:color w:val="000000"/>
          <w:szCs w:val="32"/>
        </w:rPr>
        <w:t xml:space="preserve"> </w:t>
      </w:r>
      <w:r w:rsidRPr="00433A6F">
        <w:rPr>
          <w:b w:val="0"/>
          <w:bCs w:val="0"/>
          <w:color w:val="000000"/>
          <w:szCs w:val="32"/>
          <w:rtl/>
        </w:rPr>
        <w:t>كون</w:t>
      </w:r>
      <w:r w:rsidRPr="00433A6F">
        <w:rPr>
          <w:b w:val="0"/>
          <w:bCs w:val="0"/>
          <w:color w:val="000000"/>
          <w:szCs w:val="32"/>
        </w:rPr>
        <w:t xml:space="preserve"> </w:t>
      </w:r>
      <w:r w:rsidRPr="00433A6F">
        <w:rPr>
          <w:b w:val="0"/>
          <w:bCs w:val="0"/>
          <w:color w:val="000000"/>
          <w:szCs w:val="32"/>
          <w:rtl/>
        </w:rPr>
        <w:t>عددهم</w:t>
      </w:r>
      <w:r w:rsidRPr="00433A6F">
        <w:rPr>
          <w:b w:val="0"/>
          <w:bCs w:val="0"/>
          <w:color w:val="000000"/>
          <w:szCs w:val="32"/>
        </w:rPr>
        <w:t xml:space="preserve"> </w:t>
      </w:r>
      <w:r w:rsidRPr="00433A6F">
        <w:rPr>
          <w:b w:val="0"/>
          <w:bCs w:val="0"/>
          <w:color w:val="000000"/>
          <w:szCs w:val="32"/>
          <w:rtl/>
        </w:rPr>
        <w:t>كان</w:t>
      </w:r>
      <w:r w:rsidRPr="00433A6F">
        <w:rPr>
          <w:b w:val="0"/>
          <w:bCs w:val="0"/>
          <w:color w:val="000000"/>
          <w:szCs w:val="32"/>
        </w:rPr>
        <w:t xml:space="preserve"> </w:t>
      </w:r>
      <w:r w:rsidRPr="00433A6F">
        <w:rPr>
          <w:b w:val="0"/>
          <w:bCs w:val="0"/>
          <w:color w:val="000000"/>
          <w:szCs w:val="32"/>
          <w:rtl/>
        </w:rPr>
        <w:t>كبير</w:t>
      </w:r>
      <w:r w:rsidRPr="00433A6F">
        <w:rPr>
          <w:b w:val="0"/>
          <w:bCs w:val="0"/>
          <w:color w:val="000000"/>
          <w:szCs w:val="32"/>
        </w:rPr>
        <w:t xml:space="preserve"> </w:t>
      </w:r>
      <w:r w:rsidRPr="00433A6F">
        <w:rPr>
          <w:b w:val="0"/>
          <w:bCs w:val="0"/>
          <w:color w:val="000000"/>
          <w:szCs w:val="32"/>
          <w:rtl/>
        </w:rPr>
        <w:t>خاصة</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القرنين</w:t>
      </w:r>
      <w:r w:rsidRPr="00433A6F">
        <w:rPr>
          <w:rFonts w:hint="cs"/>
          <w:b w:val="0"/>
          <w:bCs w:val="0"/>
          <w:color w:val="000000"/>
          <w:szCs w:val="32"/>
          <w:rtl/>
        </w:rPr>
        <w:t xml:space="preserve"> </w:t>
      </w:r>
      <w:r w:rsidRPr="00433A6F">
        <w:rPr>
          <w:b w:val="0"/>
          <w:bCs w:val="0"/>
          <w:color w:val="000000"/>
          <w:szCs w:val="32"/>
        </w:rPr>
        <w:t xml:space="preserve"> 16</w:t>
      </w:r>
      <w:r w:rsidRPr="00433A6F">
        <w:rPr>
          <w:rFonts w:hint="cs"/>
          <w:b w:val="0"/>
          <w:bCs w:val="0"/>
          <w:color w:val="000000"/>
          <w:szCs w:val="32"/>
          <w:rtl/>
        </w:rPr>
        <w:t xml:space="preserve"> </w:t>
      </w:r>
      <w:r w:rsidRPr="00433A6F">
        <w:rPr>
          <w:b w:val="0"/>
          <w:bCs w:val="0"/>
          <w:color w:val="000000"/>
          <w:szCs w:val="32"/>
          <w:rtl/>
        </w:rPr>
        <w:t>م</w:t>
      </w:r>
      <w:r w:rsidRPr="00433A6F">
        <w:rPr>
          <w:b w:val="0"/>
          <w:bCs w:val="0"/>
          <w:color w:val="000000"/>
          <w:szCs w:val="32"/>
        </w:rPr>
        <w:t xml:space="preserve"> </w:t>
      </w:r>
      <w:r w:rsidRPr="00433A6F">
        <w:rPr>
          <w:b w:val="0"/>
          <w:bCs w:val="0"/>
          <w:color w:val="000000"/>
          <w:szCs w:val="32"/>
          <w:rtl/>
        </w:rPr>
        <w:t>و</w:t>
      </w:r>
      <w:r w:rsidRPr="00433A6F">
        <w:rPr>
          <w:b w:val="0"/>
          <w:bCs w:val="0"/>
          <w:color w:val="000000"/>
          <w:szCs w:val="32"/>
        </w:rPr>
        <w:t xml:space="preserve"> 17</w:t>
      </w:r>
      <w:r w:rsidRPr="00433A6F">
        <w:rPr>
          <w:b w:val="0"/>
          <w:bCs w:val="0"/>
          <w:color w:val="000000"/>
          <w:szCs w:val="32"/>
          <w:rtl/>
        </w:rPr>
        <w:t>م</w:t>
      </w:r>
      <w:r w:rsidRPr="00433A6F">
        <w:rPr>
          <w:b w:val="0"/>
          <w:bCs w:val="0"/>
          <w:color w:val="000000"/>
          <w:szCs w:val="32"/>
        </w:rPr>
        <w:t xml:space="preserve"> </w:t>
      </w:r>
      <w:r w:rsidRPr="00433A6F">
        <w:rPr>
          <w:b w:val="0"/>
          <w:bCs w:val="0"/>
          <w:color w:val="000000"/>
          <w:szCs w:val="32"/>
          <w:rtl/>
        </w:rPr>
        <w:t>وخاصة</w:t>
      </w:r>
      <w:r w:rsidRPr="00433A6F">
        <w:rPr>
          <w:b w:val="0"/>
          <w:bCs w:val="0"/>
          <w:color w:val="000000"/>
          <w:szCs w:val="32"/>
        </w:rPr>
        <w:t xml:space="preserve"> </w:t>
      </w:r>
      <w:r w:rsidRPr="00433A6F">
        <w:rPr>
          <w:b w:val="0"/>
          <w:bCs w:val="0"/>
          <w:color w:val="000000"/>
          <w:szCs w:val="32"/>
          <w:rtl/>
        </w:rPr>
        <w:t>بعد</w:t>
      </w:r>
      <w:r w:rsidRPr="00433A6F">
        <w:rPr>
          <w:b w:val="0"/>
          <w:bCs w:val="0"/>
          <w:color w:val="000000"/>
          <w:szCs w:val="32"/>
        </w:rPr>
        <w:t xml:space="preserve"> </w:t>
      </w:r>
      <w:r w:rsidRPr="00433A6F">
        <w:rPr>
          <w:b w:val="0"/>
          <w:bCs w:val="0"/>
          <w:color w:val="000000"/>
          <w:szCs w:val="32"/>
          <w:rtl/>
        </w:rPr>
        <w:t>شهرة</w:t>
      </w:r>
      <w:r w:rsidRPr="00433A6F">
        <w:rPr>
          <w:b w:val="0"/>
          <w:bCs w:val="0"/>
          <w:color w:val="000000"/>
          <w:szCs w:val="32"/>
        </w:rPr>
        <w:t xml:space="preserve"> </w:t>
      </w:r>
      <w:r w:rsidRPr="00433A6F">
        <w:rPr>
          <w:b w:val="0"/>
          <w:bCs w:val="0"/>
          <w:color w:val="000000"/>
          <w:szCs w:val="32"/>
          <w:rtl/>
        </w:rPr>
        <w:t>بحريتها</w:t>
      </w:r>
      <w:r w:rsidR="00771974" w:rsidRPr="00433A6F">
        <w:rPr>
          <w:b w:val="0"/>
          <w:bCs w:val="0"/>
          <w:color w:val="000000"/>
          <w:szCs w:val="32"/>
          <w:rtl/>
        </w:rPr>
        <w:t xml:space="preserve">، </w:t>
      </w:r>
      <w:r w:rsidRPr="00433A6F">
        <w:rPr>
          <w:b w:val="0"/>
          <w:bCs w:val="0"/>
          <w:color w:val="000000"/>
          <w:szCs w:val="32"/>
          <w:rtl/>
        </w:rPr>
        <w:t>حيث</w:t>
      </w:r>
      <w:r w:rsidRPr="00433A6F">
        <w:rPr>
          <w:b w:val="0"/>
          <w:bCs w:val="0"/>
          <w:color w:val="000000"/>
          <w:szCs w:val="32"/>
        </w:rPr>
        <w:t xml:space="preserve"> </w:t>
      </w:r>
      <w:r w:rsidRPr="00433A6F">
        <w:rPr>
          <w:b w:val="0"/>
          <w:bCs w:val="0"/>
          <w:color w:val="000000"/>
          <w:szCs w:val="32"/>
          <w:rtl/>
        </w:rPr>
        <w:t>عرفت</w:t>
      </w:r>
      <w:r w:rsidRPr="00433A6F">
        <w:rPr>
          <w:b w:val="0"/>
          <w:bCs w:val="0"/>
          <w:color w:val="000000"/>
          <w:szCs w:val="32"/>
        </w:rPr>
        <w:t xml:space="preserve"> </w:t>
      </w:r>
      <w:r w:rsidRPr="00433A6F">
        <w:rPr>
          <w:b w:val="0"/>
          <w:bCs w:val="0"/>
          <w:color w:val="000000"/>
          <w:szCs w:val="32"/>
          <w:rtl/>
        </w:rPr>
        <w:t>هذه</w:t>
      </w:r>
      <w:r w:rsidRPr="00433A6F">
        <w:rPr>
          <w:b w:val="0"/>
          <w:bCs w:val="0"/>
          <w:color w:val="000000"/>
          <w:szCs w:val="32"/>
        </w:rPr>
        <w:t xml:space="preserve"> </w:t>
      </w:r>
      <w:r w:rsidRPr="00433A6F">
        <w:rPr>
          <w:b w:val="0"/>
          <w:bCs w:val="0"/>
          <w:color w:val="000000"/>
          <w:szCs w:val="32"/>
          <w:rtl/>
        </w:rPr>
        <w:t>ا</w:t>
      </w:r>
      <w:r w:rsidRPr="00433A6F">
        <w:rPr>
          <w:rFonts w:hint="cs"/>
          <w:b w:val="0"/>
          <w:bCs w:val="0"/>
          <w:color w:val="000000"/>
          <w:szCs w:val="32"/>
          <w:rtl/>
        </w:rPr>
        <w:t>لأ</w:t>
      </w:r>
      <w:r w:rsidRPr="00433A6F">
        <w:rPr>
          <w:b w:val="0"/>
          <w:bCs w:val="0"/>
          <w:color w:val="000000"/>
          <w:szCs w:val="32"/>
          <w:rtl/>
        </w:rPr>
        <w:t>خيرة</w:t>
      </w:r>
      <w:r w:rsidRPr="00433A6F">
        <w:rPr>
          <w:b w:val="0"/>
          <w:bCs w:val="0"/>
          <w:color w:val="000000"/>
          <w:szCs w:val="32"/>
        </w:rPr>
        <w:t xml:space="preserve"> </w:t>
      </w:r>
      <w:r w:rsidRPr="00433A6F">
        <w:rPr>
          <w:b w:val="0"/>
          <w:bCs w:val="0"/>
          <w:color w:val="000000"/>
          <w:szCs w:val="32"/>
          <w:rtl/>
        </w:rPr>
        <w:t>توافد</w:t>
      </w:r>
      <w:r w:rsidRPr="00433A6F">
        <w:rPr>
          <w:b w:val="0"/>
          <w:bCs w:val="0"/>
          <w:color w:val="000000"/>
          <w:szCs w:val="32"/>
        </w:rPr>
        <w:t xml:space="preserve"> </w:t>
      </w:r>
      <w:r w:rsidRPr="00433A6F">
        <w:rPr>
          <w:b w:val="0"/>
          <w:bCs w:val="0"/>
          <w:color w:val="000000"/>
          <w:szCs w:val="32"/>
          <w:rtl/>
        </w:rPr>
        <w:t>كبير</w:t>
      </w:r>
      <w:r w:rsidRPr="00433A6F">
        <w:rPr>
          <w:b w:val="0"/>
          <w:bCs w:val="0"/>
          <w:color w:val="000000"/>
          <w:szCs w:val="32"/>
        </w:rPr>
        <w:t xml:space="preserve"> </w:t>
      </w:r>
      <w:r w:rsidRPr="00433A6F">
        <w:rPr>
          <w:b w:val="0"/>
          <w:bCs w:val="0"/>
          <w:color w:val="000000"/>
          <w:szCs w:val="32"/>
          <w:rtl/>
        </w:rPr>
        <w:t>للمسيحيين</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مختلف</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جناس</w:t>
      </w:r>
      <w:r w:rsidRPr="00433A6F">
        <w:rPr>
          <w:b w:val="0"/>
          <w:bCs w:val="0"/>
          <w:color w:val="000000"/>
          <w:szCs w:val="32"/>
        </w:rPr>
        <w:t xml:space="preserve"> </w:t>
      </w:r>
      <w:r w:rsidRPr="00433A6F">
        <w:rPr>
          <w:b w:val="0"/>
          <w:bCs w:val="0"/>
          <w:color w:val="000000"/>
          <w:szCs w:val="32"/>
          <w:rtl/>
        </w:rPr>
        <w:t>وقد</w:t>
      </w:r>
      <w:r w:rsidRPr="00433A6F">
        <w:rPr>
          <w:b w:val="0"/>
          <w:bCs w:val="0"/>
          <w:color w:val="000000"/>
          <w:szCs w:val="32"/>
        </w:rPr>
        <w:t xml:space="preserve"> </w:t>
      </w:r>
      <w:r w:rsidRPr="00433A6F">
        <w:rPr>
          <w:b w:val="0"/>
          <w:bCs w:val="0"/>
          <w:color w:val="000000"/>
          <w:szCs w:val="32"/>
          <w:rtl/>
        </w:rPr>
        <w:t>نال</w:t>
      </w:r>
      <w:r w:rsidRPr="00433A6F">
        <w:rPr>
          <w:b w:val="0"/>
          <w:bCs w:val="0"/>
          <w:color w:val="000000"/>
          <w:szCs w:val="32"/>
        </w:rPr>
        <w:t xml:space="preserve"> </w:t>
      </w:r>
      <w:r w:rsidRPr="00433A6F">
        <w:rPr>
          <w:b w:val="0"/>
          <w:bCs w:val="0"/>
          <w:color w:val="000000"/>
          <w:szCs w:val="32"/>
          <w:rtl/>
        </w:rPr>
        <w:t>الكثير</w:t>
      </w:r>
      <w:r w:rsidRPr="00433A6F">
        <w:rPr>
          <w:b w:val="0"/>
          <w:bCs w:val="0"/>
          <w:color w:val="000000"/>
          <w:szCs w:val="32"/>
        </w:rPr>
        <w:t xml:space="preserve"> </w:t>
      </w:r>
      <w:r w:rsidRPr="00433A6F">
        <w:rPr>
          <w:b w:val="0"/>
          <w:bCs w:val="0"/>
          <w:color w:val="000000"/>
          <w:szCs w:val="32"/>
          <w:rtl/>
        </w:rPr>
        <w:t>منهم</w:t>
      </w:r>
      <w:r w:rsidRPr="00433A6F">
        <w:rPr>
          <w:b w:val="0"/>
          <w:bCs w:val="0"/>
          <w:color w:val="000000"/>
          <w:szCs w:val="32"/>
        </w:rPr>
        <w:t xml:space="preserve"> </w:t>
      </w:r>
      <w:r w:rsidRPr="00433A6F">
        <w:rPr>
          <w:b w:val="0"/>
          <w:bCs w:val="0"/>
          <w:color w:val="000000"/>
          <w:szCs w:val="32"/>
          <w:rtl/>
        </w:rPr>
        <w:t>الحرية</w:t>
      </w:r>
      <w:r w:rsidRPr="00433A6F">
        <w:rPr>
          <w:b w:val="0"/>
          <w:bCs w:val="0"/>
          <w:color w:val="000000"/>
          <w:szCs w:val="32"/>
        </w:rPr>
        <w:t xml:space="preserve"> </w:t>
      </w:r>
      <w:r w:rsidRPr="00433A6F">
        <w:rPr>
          <w:b w:val="0"/>
          <w:bCs w:val="0"/>
          <w:color w:val="000000"/>
          <w:szCs w:val="32"/>
          <w:rtl/>
        </w:rPr>
        <w:t>بعد</w:t>
      </w:r>
      <w:r w:rsidRPr="00433A6F">
        <w:rPr>
          <w:b w:val="0"/>
          <w:bCs w:val="0"/>
          <w:color w:val="000000"/>
          <w:szCs w:val="32"/>
        </w:rPr>
        <w:t xml:space="preserve"> </w:t>
      </w:r>
      <w:r w:rsidRPr="00433A6F">
        <w:rPr>
          <w:b w:val="0"/>
          <w:bCs w:val="0"/>
          <w:color w:val="000000"/>
          <w:szCs w:val="32"/>
          <w:rtl/>
        </w:rPr>
        <w:t>ان</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عتنقوا</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سلام</w:t>
      </w:r>
      <w:r w:rsidRPr="00433A6F">
        <w:rPr>
          <w:b w:val="0"/>
          <w:bCs w:val="0"/>
          <w:color w:val="000000"/>
          <w:szCs w:val="32"/>
        </w:rPr>
        <w:t xml:space="preserve"> </w:t>
      </w:r>
      <w:r w:rsidRPr="00433A6F">
        <w:rPr>
          <w:b w:val="0"/>
          <w:bCs w:val="0"/>
          <w:color w:val="000000"/>
          <w:szCs w:val="32"/>
          <w:rtl/>
        </w:rPr>
        <w:t>ل</w:t>
      </w:r>
      <w:r w:rsidRPr="00433A6F">
        <w:rPr>
          <w:rFonts w:hint="cs"/>
          <w:b w:val="0"/>
          <w:bCs w:val="0"/>
          <w:color w:val="000000"/>
          <w:szCs w:val="32"/>
          <w:rtl/>
        </w:rPr>
        <w:t>أ</w:t>
      </w:r>
      <w:r w:rsidRPr="00433A6F">
        <w:rPr>
          <w:b w:val="0"/>
          <w:bCs w:val="0"/>
          <w:color w:val="000000"/>
          <w:szCs w:val="32"/>
          <w:rtl/>
        </w:rPr>
        <w:t>نهم</w:t>
      </w:r>
      <w:r w:rsidRPr="00433A6F">
        <w:rPr>
          <w:b w:val="0"/>
          <w:bCs w:val="0"/>
          <w:color w:val="000000"/>
          <w:szCs w:val="32"/>
        </w:rPr>
        <w:t xml:space="preserve"> </w:t>
      </w:r>
      <w:r w:rsidRPr="00433A6F">
        <w:rPr>
          <w:b w:val="0"/>
          <w:bCs w:val="0"/>
          <w:color w:val="000000"/>
          <w:szCs w:val="32"/>
          <w:rtl/>
        </w:rPr>
        <w:t>ر</w:t>
      </w:r>
      <w:r w:rsidRPr="00433A6F">
        <w:rPr>
          <w:rFonts w:hint="cs"/>
          <w:b w:val="0"/>
          <w:bCs w:val="0"/>
          <w:color w:val="000000"/>
          <w:szCs w:val="32"/>
          <w:rtl/>
        </w:rPr>
        <w:t>أ</w:t>
      </w:r>
      <w:r w:rsidRPr="00433A6F">
        <w:rPr>
          <w:b w:val="0"/>
          <w:bCs w:val="0"/>
          <w:color w:val="000000"/>
          <w:szCs w:val="32"/>
          <w:rtl/>
        </w:rPr>
        <w:t>وا</w:t>
      </w:r>
      <w:r w:rsidRPr="00433A6F">
        <w:rPr>
          <w:b w:val="0"/>
          <w:bCs w:val="0"/>
          <w:color w:val="000000"/>
          <w:szCs w:val="32"/>
        </w:rPr>
        <w:t xml:space="preserve"> </w:t>
      </w:r>
      <w:r w:rsidRPr="00433A6F">
        <w:rPr>
          <w:b w:val="0"/>
          <w:bCs w:val="0"/>
          <w:color w:val="000000"/>
          <w:szCs w:val="32"/>
          <w:rtl/>
        </w:rPr>
        <w:t>سماحة</w:t>
      </w:r>
      <w:r w:rsidRPr="00433A6F">
        <w:rPr>
          <w:b w:val="0"/>
          <w:bCs w:val="0"/>
          <w:color w:val="000000"/>
          <w:szCs w:val="32"/>
        </w:rPr>
        <w:t xml:space="preserve"> </w:t>
      </w:r>
      <w:r w:rsidRPr="00433A6F">
        <w:rPr>
          <w:b w:val="0"/>
          <w:bCs w:val="0"/>
          <w:color w:val="000000"/>
          <w:szCs w:val="32"/>
          <w:rtl/>
        </w:rPr>
        <w:t>هذا</w:t>
      </w:r>
      <w:r w:rsidRPr="00433A6F">
        <w:rPr>
          <w:b w:val="0"/>
          <w:bCs w:val="0"/>
          <w:color w:val="000000"/>
          <w:szCs w:val="32"/>
        </w:rPr>
        <w:t xml:space="preserve"> </w:t>
      </w:r>
      <w:r w:rsidRPr="00433A6F">
        <w:rPr>
          <w:b w:val="0"/>
          <w:bCs w:val="0"/>
          <w:color w:val="000000"/>
          <w:szCs w:val="32"/>
          <w:rtl/>
        </w:rPr>
        <w:t>الدين</w:t>
      </w:r>
      <w:r w:rsidR="00771974" w:rsidRPr="00433A6F">
        <w:rPr>
          <w:b w:val="0"/>
          <w:bCs w:val="0"/>
          <w:color w:val="000000"/>
          <w:szCs w:val="32"/>
          <w:rtl/>
        </w:rPr>
        <w:t xml:space="preserve">، </w:t>
      </w:r>
      <w:r w:rsidRPr="00433A6F">
        <w:rPr>
          <w:b w:val="0"/>
          <w:bCs w:val="0"/>
          <w:color w:val="000000"/>
          <w:szCs w:val="32"/>
          <w:rtl/>
        </w:rPr>
        <w:t>وقد</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ندمج</w:t>
      </w:r>
      <w:r w:rsidRPr="00433A6F">
        <w:rPr>
          <w:b w:val="0"/>
          <w:bCs w:val="0"/>
          <w:color w:val="000000"/>
          <w:szCs w:val="32"/>
        </w:rPr>
        <w:t xml:space="preserve"> </w:t>
      </w:r>
      <w:r w:rsidRPr="00433A6F">
        <w:rPr>
          <w:b w:val="0"/>
          <w:bCs w:val="0"/>
          <w:color w:val="000000"/>
          <w:szCs w:val="32"/>
          <w:rtl/>
        </w:rPr>
        <w:t>هؤلاء</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الحياة</w:t>
      </w:r>
      <w:r w:rsidRPr="00433A6F">
        <w:rPr>
          <w:b w:val="0"/>
          <w:bCs w:val="0"/>
          <w:color w:val="000000"/>
          <w:szCs w:val="32"/>
        </w:rPr>
        <w:t xml:space="preserve"> </w:t>
      </w:r>
      <w:r w:rsidRPr="00433A6F">
        <w:rPr>
          <w:b w:val="0"/>
          <w:bCs w:val="0"/>
          <w:color w:val="000000"/>
          <w:szCs w:val="32"/>
          <w:rtl/>
        </w:rPr>
        <w:t>الاجتماعي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مدينة</w:t>
      </w:r>
      <w:r w:rsidRPr="00433A6F">
        <w:rPr>
          <w:b w:val="0"/>
          <w:bCs w:val="0"/>
          <w:color w:val="000000"/>
          <w:szCs w:val="32"/>
        </w:rPr>
        <w:t xml:space="preserve"> </w:t>
      </w:r>
      <w:r w:rsidRPr="00433A6F">
        <w:rPr>
          <w:b w:val="0"/>
          <w:bCs w:val="0"/>
          <w:color w:val="000000"/>
          <w:szCs w:val="32"/>
          <w:rtl/>
        </w:rPr>
        <w:t>الجزائر</w:t>
      </w:r>
      <w:r w:rsidR="00771974" w:rsidRPr="00433A6F">
        <w:rPr>
          <w:b w:val="0"/>
          <w:bCs w:val="0"/>
          <w:color w:val="000000"/>
          <w:szCs w:val="32"/>
          <w:rtl/>
        </w:rPr>
        <w:t xml:space="preserve">، </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حصلوا</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وظا</w:t>
      </w:r>
      <w:r w:rsidRPr="00433A6F">
        <w:rPr>
          <w:rFonts w:hint="cs"/>
          <w:b w:val="0"/>
          <w:bCs w:val="0"/>
          <w:color w:val="000000"/>
          <w:szCs w:val="32"/>
          <w:rtl/>
        </w:rPr>
        <w:t>ئ</w:t>
      </w:r>
      <w:r w:rsidRPr="00433A6F">
        <w:rPr>
          <w:b w:val="0"/>
          <w:bCs w:val="0"/>
          <w:color w:val="000000"/>
          <w:szCs w:val="32"/>
          <w:rtl/>
        </w:rPr>
        <w:t>ف</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الدولة</w:t>
      </w:r>
      <w:r w:rsidRPr="00433A6F">
        <w:rPr>
          <w:rFonts w:hint="cs"/>
          <w:b w:val="0"/>
          <w:bCs w:val="0"/>
          <w:color w:val="000000"/>
          <w:szCs w:val="32"/>
          <w:rtl/>
        </w:rPr>
        <w:t>و</w:t>
      </w:r>
      <w:r w:rsidRPr="00433A6F">
        <w:rPr>
          <w:b w:val="0"/>
          <w:bCs w:val="0"/>
          <w:color w:val="000000"/>
          <w:szCs w:val="32"/>
        </w:rPr>
        <w:t xml:space="preserve"> </w:t>
      </w:r>
      <w:r w:rsidRPr="00433A6F">
        <w:rPr>
          <w:b w:val="0"/>
          <w:bCs w:val="0"/>
          <w:color w:val="000000"/>
          <w:szCs w:val="32"/>
          <w:rtl/>
        </w:rPr>
        <w:t>الجيش</w:t>
      </w:r>
      <w:r w:rsidRPr="00433A6F">
        <w:rPr>
          <w:b w:val="0"/>
          <w:bCs w:val="0"/>
          <w:color w:val="000000"/>
          <w:szCs w:val="32"/>
        </w:rPr>
        <w:t xml:space="preserve"> </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منهم</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أصبح</w:t>
      </w:r>
      <w:r w:rsidRPr="00433A6F">
        <w:rPr>
          <w:b w:val="0"/>
          <w:bCs w:val="0"/>
          <w:color w:val="000000"/>
          <w:szCs w:val="32"/>
        </w:rPr>
        <w:t xml:space="preserve"> </w:t>
      </w:r>
      <w:r w:rsidRPr="00433A6F">
        <w:rPr>
          <w:b w:val="0"/>
          <w:bCs w:val="0"/>
          <w:color w:val="000000"/>
          <w:szCs w:val="32"/>
          <w:rtl/>
        </w:rPr>
        <w:t>حاكماً</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مدينة</w:t>
      </w:r>
      <w:r w:rsidRPr="00433A6F">
        <w:rPr>
          <w:b w:val="0"/>
          <w:bCs w:val="0"/>
          <w:color w:val="000000"/>
          <w:szCs w:val="32"/>
        </w:rPr>
        <w:t xml:space="preserve"> </w:t>
      </w:r>
      <w:r w:rsidRPr="00433A6F">
        <w:rPr>
          <w:b w:val="0"/>
          <w:bCs w:val="0"/>
          <w:color w:val="000000"/>
          <w:szCs w:val="32"/>
          <w:rtl/>
        </w:rPr>
        <w:t>الجزا</w:t>
      </w:r>
      <w:r w:rsidRPr="00433A6F">
        <w:rPr>
          <w:rFonts w:hint="cs"/>
          <w:b w:val="0"/>
          <w:bCs w:val="0"/>
          <w:color w:val="000000"/>
          <w:szCs w:val="32"/>
          <w:rtl/>
        </w:rPr>
        <w:t xml:space="preserve">ئر . </w:t>
      </w:r>
    </w:p>
    <w:p w:rsidR="00A20011" w:rsidRPr="00433A6F" w:rsidRDefault="00F728A5" w:rsidP="00F728A5">
      <w:pPr>
        <w:pStyle w:val="Titre1"/>
        <w:jc w:val="both"/>
        <w:rPr>
          <w:b w:val="0"/>
          <w:bCs w:val="0"/>
          <w:szCs w:val="32"/>
          <w:rtl/>
        </w:rPr>
      </w:pPr>
      <w:r w:rsidRPr="00433A6F">
        <w:rPr>
          <w:b w:val="0"/>
          <w:bCs w:val="0"/>
          <w:color w:val="000000"/>
          <w:szCs w:val="32"/>
          <w:rtl/>
        </w:rPr>
        <w:t>اما</w:t>
      </w:r>
      <w:r w:rsidRPr="00433A6F">
        <w:rPr>
          <w:b w:val="0"/>
          <w:bCs w:val="0"/>
          <w:color w:val="000000"/>
          <w:szCs w:val="32"/>
        </w:rPr>
        <w:t xml:space="preserve"> </w:t>
      </w:r>
      <w:r w:rsidRPr="00433A6F">
        <w:rPr>
          <w:b w:val="0"/>
          <w:bCs w:val="0"/>
          <w:color w:val="000000"/>
          <w:szCs w:val="32"/>
          <w:rtl/>
        </w:rPr>
        <w:t>فيما</w:t>
      </w:r>
      <w:r w:rsidRPr="00433A6F">
        <w:rPr>
          <w:b w:val="0"/>
          <w:bCs w:val="0"/>
          <w:color w:val="000000"/>
          <w:szCs w:val="32"/>
        </w:rPr>
        <w:t xml:space="preserve"> </w:t>
      </w:r>
      <w:r w:rsidRPr="00433A6F">
        <w:rPr>
          <w:b w:val="0"/>
          <w:bCs w:val="0"/>
          <w:color w:val="000000"/>
          <w:szCs w:val="32"/>
          <w:rtl/>
        </w:rPr>
        <w:t>يخص</w:t>
      </w:r>
      <w:r w:rsidRPr="00433A6F">
        <w:rPr>
          <w:b w:val="0"/>
          <w:bCs w:val="0"/>
          <w:color w:val="000000"/>
          <w:szCs w:val="32"/>
        </w:rPr>
        <w:t xml:space="preserve"> </w:t>
      </w:r>
      <w:r w:rsidRPr="00433A6F">
        <w:rPr>
          <w:b w:val="0"/>
          <w:bCs w:val="0"/>
          <w:color w:val="000000"/>
          <w:szCs w:val="32"/>
          <w:rtl/>
        </w:rPr>
        <w:t>عدد</w:t>
      </w:r>
      <w:r w:rsidRPr="00433A6F">
        <w:rPr>
          <w:b w:val="0"/>
          <w:bCs w:val="0"/>
          <w:color w:val="000000"/>
          <w:szCs w:val="32"/>
        </w:rPr>
        <w:t xml:space="preserve"> </w:t>
      </w:r>
      <w:r w:rsidRPr="00433A6F">
        <w:rPr>
          <w:b w:val="0"/>
          <w:bCs w:val="0"/>
          <w:color w:val="000000"/>
          <w:szCs w:val="32"/>
          <w:rtl/>
        </w:rPr>
        <w:t>الاعلاج</w:t>
      </w:r>
      <w:r w:rsidRPr="00433A6F">
        <w:rPr>
          <w:b w:val="0"/>
          <w:bCs w:val="0"/>
          <w:color w:val="000000"/>
          <w:szCs w:val="32"/>
        </w:rPr>
        <w:t xml:space="preserve"> </w:t>
      </w:r>
      <w:r w:rsidRPr="00433A6F">
        <w:rPr>
          <w:b w:val="0"/>
          <w:bCs w:val="0"/>
          <w:color w:val="000000"/>
          <w:szCs w:val="32"/>
          <w:rtl/>
        </w:rPr>
        <w:t>فقد</w:t>
      </w:r>
      <w:r w:rsidRPr="00433A6F">
        <w:rPr>
          <w:b w:val="0"/>
          <w:bCs w:val="0"/>
          <w:color w:val="000000"/>
          <w:szCs w:val="32"/>
        </w:rPr>
        <w:t xml:space="preserve"> </w:t>
      </w:r>
      <w:r w:rsidRPr="00433A6F">
        <w:rPr>
          <w:b w:val="0"/>
          <w:bCs w:val="0"/>
          <w:color w:val="000000"/>
          <w:szCs w:val="32"/>
          <w:rtl/>
        </w:rPr>
        <w:t>كان</w:t>
      </w:r>
      <w:r w:rsidRPr="00433A6F">
        <w:rPr>
          <w:b w:val="0"/>
          <w:bCs w:val="0"/>
          <w:color w:val="000000"/>
          <w:szCs w:val="32"/>
        </w:rPr>
        <w:t xml:space="preserve"> </w:t>
      </w:r>
      <w:r w:rsidRPr="00433A6F">
        <w:rPr>
          <w:b w:val="0"/>
          <w:bCs w:val="0"/>
          <w:color w:val="000000"/>
          <w:szCs w:val="32"/>
          <w:rtl/>
        </w:rPr>
        <w:t>كبير</w:t>
      </w:r>
      <w:r w:rsidRPr="00433A6F">
        <w:rPr>
          <w:b w:val="0"/>
          <w:bCs w:val="0"/>
          <w:color w:val="000000"/>
          <w:szCs w:val="32"/>
        </w:rPr>
        <w:t xml:space="preserve"> </w:t>
      </w:r>
      <w:r w:rsidRPr="00433A6F">
        <w:rPr>
          <w:b w:val="0"/>
          <w:bCs w:val="0"/>
          <w:color w:val="000000"/>
          <w:szCs w:val="32"/>
          <w:rtl/>
        </w:rPr>
        <w:t>ف</w:t>
      </w:r>
      <w:r w:rsidRPr="00433A6F">
        <w:rPr>
          <w:rFonts w:hint="cs"/>
          <w:b w:val="0"/>
          <w:bCs w:val="0"/>
          <w:color w:val="000000"/>
          <w:szCs w:val="32"/>
          <w:rtl/>
        </w:rPr>
        <w:t>حسب</w:t>
      </w:r>
      <w:r w:rsidRPr="00433A6F">
        <w:rPr>
          <w:b w:val="0"/>
          <w:bCs w:val="0"/>
          <w:color w:val="000000"/>
          <w:szCs w:val="32"/>
        </w:rPr>
        <w:t xml:space="preserve"> </w:t>
      </w:r>
      <w:r w:rsidRPr="00433A6F">
        <w:rPr>
          <w:b w:val="0"/>
          <w:bCs w:val="0"/>
          <w:color w:val="000000"/>
          <w:szCs w:val="32"/>
          <w:rtl/>
        </w:rPr>
        <w:t>دوغرومون</w:t>
      </w:r>
      <w:r w:rsidRPr="00433A6F">
        <w:rPr>
          <w:b w:val="0"/>
          <w:bCs w:val="0"/>
          <w:color w:val="000000"/>
          <w:szCs w:val="32"/>
        </w:rPr>
        <w:t xml:space="preserve"> </w:t>
      </w:r>
      <w:r w:rsidRPr="00433A6F">
        <w:rPr>
          <w:b w:val="0"/>
          <w:bCs w:val="0"/>
          <w:color w:val="000000"/>
          <w:szCs w:val="32"/>
          <w:rtl/>
        </w:rPr>
        <w:t>عدد</w:t>
      </w:r>
      <w:r w:rsidRPr="00433A6F">
        <w:rPr>
          <w:b w:val="0"/>
          <w:bCs w:val="0"/>
          <w:color w:val="000000"/>
          <w:szCs w:val="32"/>
        </w:rPr>
        <w:t xml:space="preserve"> </w:t>
      </w:r>
      <w:r w:rsidRPr="00433A6F">
        <w:rPr>
          <w:b w:val="0"/>
          <w:bCs w:val="0"/>
          <w:color w:val="000000"/>
          <w:szCs w:val="32"/>
          <w:rtl/>
        </w:rPr>
        <w:t>الاعلاج</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سنة</w:t>
      </w:r>
      <w:r w:rsidRPr="00433A6F">
        <w:rPr>
          <w:b w:val="0"/>
          <w:bCs w:val="0"/>
          <w:color w:val="000000"/>
          <w:szCs w:val="32"/>
        </w:rPr>
        <w:t xml:space="preserve"> 1619 </w:t>
      </w:r>
      <w:r w:rsidRPr="00433A6F">
        <w:rPr>
          <w:b w:val="0"/>
          <w:bCs w:val="0"/>
          <w:color w:val="000000"/>
          <w:szCs w:val="32"/>
          <w:rtl/>
        </w:rPr>
        <w:t>م</w:t>
      </w:r>
      <w:r w:rsidRPr="00433A6F">
        <w:rPr>
          <w:b w:val="0"/>
          <w:bCs w:val="0"/>
          <w:color w:val="000000"/>
          <w:szCs w:val="32"/>
        </w:rPr>
        <w:t xml:space="preserve"> </w:t>
      </w:r>
      <w:r w:rsidRPr="00433A6F">
        <w:rPr>
          <w:b w:val="0"/>
          <w:bCs w:val="0"/>
          <w:color w:val="000000"/>
          <w:szCs w:val="32"/>
          <w:rtl/>
        </w:rPr>
        <w:t>حوالي</w:t>
      </w:r>
      <w:r w:rsidRPr="00433A6F">
        <w:rPr>
          <w:b w:val="0"/>
          <w:bCs w:val="0"/>
          <w:color w:val="000000"/>
          <w:szCs w:val="32"/>
        </w:rPr>
        <w:t xml:space="preserve"> 12 </w:t>
      </w:r>
      <w:r w:rsidRPr="00433A6F">
        <w:rPr>
          <w:b w:val="0"/>
          <w:bCs w:val="0"/>
          <w:color w:val="000000"/>
          <w:szCs w:val="32"/>
          <w:rtl/>
        </w:rPr>
        <w:t>الف</w:t>
      </w:r>
      <w:r w:rsidRPr="00433A6F">
        <w:rPr>
          <w:b w:val="0"/>
          <w:bCs w:val="0"/>
          <w:color w:val="000000"/>
          <w:szCs w:val="32"/>
        </w:rPr>
        <w:t xml:space="preserve"> </w:t>
      </w:r>
      <w:r w:rsidRPr="00433A6F">
        <w:rPr>
          <w:b w:val="0"/>
          <w:bCs w:val="0"/>
          <w:color w:val="000000"/>
          <w:szCs w:val="32"/>
          <w:rtl/>
        </w:rPr>
        <w:t>علج</w:t>
      </w:r>
      <w:r w:rsidRPr="00433A6F">
        <w:rPr>
          <w:rFonts w:hint="cs"/>
          <w:b w:val="0"/>
          <w:bCs w:val="0"/>
          <w:color w:val="000000"/>
          <w:szCs w:val="32"/>
          <w:rtl/>
        </w:rPr>
        <w:t xml:space="preserve"> .</w:t>
      </w:r>
      <w:r w:rsidR="00A20011" w:rsidRPr="00433A6F">
        <w:rPr>
          <w:rFonts w:hint="cs"/>
          <w:b w:val="0"/>
          <w:bCs w:val="0"/>
          <w:szCs w:val="32"/>
          <w:rtl/>
        </w:rPr>
        <w:t xml:space="preserve"> </w:t>
      </w:r>
      <w:r w:rsidR="00AD3335" w:rsidRPr="00433A6F">
        <w:rPr>
          <w:b w:val="0"/>
          <w:bCs w:val="0"/>
          <w:szCs w:val="32"/>
        </w:rPr>
        <w:t xml:space="preserve">. </w:t>
      </w:r>
      <w:r w:rsidR="00062747" w:rsidRPr="00433A6F">
        <w:rPr>
          <w:rStyle w:val="Appelnotedebasdep"/>
          <w:b w:val="0"/>
          <w:bCs w:val="0"/>
          <w:szCs w:val="32"/>
        </w:rPr>
        <w:footnoteReference w:id="387"/>
      </w:r>
      <w:bookmarkEnd w:id="251"/>
    </w:p>
    <w:p w:rsidR="00A20011" w:rsidRPr="00433A6F" w:rsidRDefault="00F728A5" w:rsidP="00062747">
      <w:pPr>
        <w:pStyle w:val="Titre1"/>
        <w:jc w:val="both"/>
        <w:rPr>
          <w:b w:val="0"/>
          <w:bCs w:val="0"/>
          <w:szCs w:val="32"/>
        </w:rPr>
      </w:pPr>
      <w:bookmarkStart w:id="252" w:name="_Toc209017371"/>
      <w:r w:rsidRPr="00433A6F">
        <w:rPr>
          <w:b w:val="0"/>
          <w:bCs w:val="0"/>
          <w:color w:val="000000"/>
          <w:szCs w:val="32"/>
          <w:rtl/>
        </w:rPr>
        <w:t>وفي</w:t>
      </w:r>
      <w:r w:rsidRPr="00433A6F">
        <w:rPr>
          <w:b w:val="0"/>
          <w:bCs w:val="0"/>
          <w:color w:val="000000"/>
          <w:szCs w:val="32"/>
        </w:rPr>
        <w:t xml:space="preserve"> </w:t>
      </w:r>
      <w:r w:rsidRPr="00433A6F">
        <w:rPr>
          <w:b w:val="0"/>
          <w:bCs w:val="0"/>
          <w:color w:val="000000"/>
          <w:szCs w:val="32"/>
          <w:rtl/>
        </w:rPr>
        <w:t>هذا</w:t>
      </w:r>
      <w:r w:rsidRPr="00433A6F">
        <w:rPr>
          <w:b w:val="0"/>
          <w:bCs w:val="0"/>
          <w:color w:val="000000"/>
          <w:szCs w:val="32"/>
        </w:rPr>
        <w:t xml:space="preserve"> </w:t>
      </w:r>
      <w:r w:rsidRPr="00433A6F">
        <w:rPr>
          <w:b w:val="0"/>
          <w:bCs w:val="0"/>
          <w:color w:val="000000"/>
          <w:szCs w:val="32"/>
          <w:rtl/>
        </w:rPr>
        <w:t>الصدد</w:t>
      </w:r>
      <w:r w:rsidRPr="00433A6F">
        <w:rPr>
          <w:b w:val="0"/>
          <w:bCs w:val="0"/>
          <w:color w:val="000000"/>
          <w:szCs w:val="32"/>
        </w:rPr>
        <w:t xml:space="preserve"> </w:t>
      </w:r>
      <w:r w:rsidRPr="00433A6F">
        <w:rPr>
          <w:b w:val="0"/>
          <w:bCs w:val="0"/>
          <w:color w:val="000000"/>
          <w:szCs w:val="32"/>
          <w:rtl/>
        </w:rPr>
        <w:t>يشير</w:t>
      </w:r>
      <w:r w:rsidRPr="00433A6F">
        <w:rPr>
          <w:b w:val="0"/>
          <w:bCs w:val="0"/>
          <w:color w:val="000000"/>
          <w:szCs w:val="32"/>
        </w:rPr>
        <w:t xml:space="preserve"> </w:t>
      </w:r>
      <w:r w:rsidRPr="00433A6F">
        <w:rPr>
          <w:b w:val="0"/>
          <w:bCs w:val="0"/>
          <w:color w:val="000000"/>
          <w:szCs w:val="32"/>
          <w:rtl/>
        </w:rPr>
        <w:t>غراماي</w:t>
      </w:r>
      <w:r w:rsidRPr="00433A6F">
        <w:rPr>
          <w:b w:val="0"/>
          <w:bCs w:val="0"/>
          <w:color w:val="000000"/>
          <w:szCs w:val="32"/>
        </w:rPr>
        <w:t xml:space="preserve"> </w:t>
      </w:r>
      <w:r w:rsidRPr="00433A6F">
        <w:rPr>
          <w:b w:val="0"/>
          <w:bCs w:val="0"/>
          <w:color w:val="000000"/>
          <w:szCs w:val="32"/>
          <w:rtl/>
        </w:rPr>
        <w:t>الذي</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قام</w:t>
      </w:r>
      <w:r w:rsidRPr="00433A6F">
        <w:rPr>
          <w:b w:val="0"/>
          <w:bCs w:val="0"/>
          <w:color w:val="000000"/>
          <w:szCs w:val="32"/>
        </w:rPr>
        <w:t xml:space="preserve"> </w:t>
      </w:r>
      <w:r w:rsidRPr="00433A6F">
        <w:rPr>
          <w:b w:val="0"/>
          <w:bCs w:val="0"/>
          <w:color w:val="000000"/>
          <w:szCs w:val="32"/>
          <w:rtl/>
        </w:rPr>
        <w:t>بالجزائر</w:t>
      </w:r>
      <w:r w:rsidRPr="00433A6F">
        <w:rPr>
          <w:b w:val="0"/>
          <w:bCs w:val="0"/>
          <w:color w:val="000000"/>
          <w:szCs w:val="32"/>
        </w:rPr>
        <w:t xml:space="preserve"> </w:t>
      </w:r>
      <w:r w:rsidRPr="00433A6F">
        <w:rPr>
          <w:b w:val="0"/>
          <w:bCs w:val="0"/>
          <w:color w:val="000000"/>
          <w:szCs w:val="32"/>
          <w:rtl/>
        </w:rPr>
        <w:t>لمدة</w:t>
      </w:r>
      <w:r w:rsidRPr="00433A6F">
        <w:rPr>
          <w:b w:val="0"/>
          <w:bCs w:val="0"/>
          <w:color w:val="000000"/>
          <w:szCs w:val="32"/>
        </w:rPr>
        <w:t xml:space="preserve"> </w:t>
      </w:r>
      <w:r w:rsidRPr="00433A6F">
        <w:rPr>
          <w:b w:val="0"/>
          <w:bCs w:val="0"/>
          <w:color w:val="000000"/>
          <w:szCs w:val="32"/>
          <w:rtl/>
        </w:rPr>
        <w:t>ستة</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شهر</w:t>
      </w:r>
      <w:r w:rsidRPr="00433A6F">
        <w:rPr>
          <w:b w:val="0"/>
          <w:bCs w:val="0"/>
          <w:color w:val="000000"/>
          <w:szCs w:val="32"/>
        </w:rPr>
        <w:t xml:space="preserve"> </w:t>
      </w:r>
      <w:r w:rsidRPr="00433A6F">
        <w:rPr>
          <w:b w:val="0"/>
          <w:bCs w:val="0"/>
          <w:color w:val="000000"/>
          <w:szCs w:val="32"/>
          <w:rtl/>
        </w:rPr>
        <w:t>سنة</w:t>
      </w:r>
      <w:r w:rsidRPr="00433A6F">
        <w:rPr>
          <w:b w:val="0"/>
          <w:bCs w:val="0"/>
          <w:color w:val="000000"/>
          <w:szCs w:val="32"/>
        </w:rPr>
        <w:t xml:space="preserve"> 1619 </w:t>
      </w:r>
      <w:r w:rsidRPr="00433A6F">
        <w:rPr>
          <w:b w:val="0"/>
          <w:bCs w:val="0"/>
          <w:color w:val="000000"/>
          <w:szCs w:val="32"/>
          <w:rtl/>
        </w:rPr>
        <w:t>م</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بعض</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حصا</w:t>
      </w:r>
      <w:r w:rsidRPr="00433A6F">
        <w:rPr>
          <w:rFonts w:hint="cs"/>
          <w:b w:val="0"/>
          <w:bCs w:val="0"/>
          <w:color w:val="000000"/>
          <w:szCs w:val="32"/>
          <w:rtl/>
        </w:rPr>
        <w:t>ء</w:t>
      </w:r>
      <w:r w:rsidRPr="00433A6F">
        <w:rPr>
          <w:b w:val="0"/>
          <w:bCs w:val="0"/>
          <w:color w:val="000000"/>
          <w:szCs w:val="32"/>
          <w:rtl/>
        </w:rPr>
        <w:t>ات</w:t>
      </w:r>
      <w:r w:rsidRPr="00433A6F">
        <w:rPr>
          <w:b w:val="0"/>
          <w:bCs w:val="0"/>
          <w:color w:val="000000"/>
          <w:szCs w:val="32"/>
        </w:rPr>
        <w:t xml:space="preserve"> </w:t>
      </w:r>
      <w:r w:rsidRPr="00433A6F">
        <w:rPr>
          <w:b w:val="0"/>
          <w:bCs w:val="0"/>
          <w:color w:val="000000"/>
          <w:szCs w:val="32"/>
          <w:rtl/>
        </w:rPr>
        <w:t>للمسيحيين</w:t>
      </w:r>
      <w:r w:rsidRPr="00433A6F">
        <w:rPr>
          <w:b w:val="0"/>
          <w:bCs w:val="0"/>
          <w:color w:val="000000"/>
          <w:szCs w:val="32"/>
        </w:rPr>
        <w:t xml:space="preserve"> </w:t>
      </w:r>
      <w:r w:rsidRPr="00433A6F">
        <w:rPr>
          <w:b w:val="0"/>
          <w:bCs w:val="0"/>
          <w:color w:val="000000"/>
          <w:szCs w:val="32"/>
          <w:rtl/>
        </w:rPr>
        <w:t>الذين</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عتنقوا</w:t>
      </w:r>
      <w:r w:rsidRPr="00433A6F">
        <w:rPr>
          <w:b w:val="0"/>
          <w:bCs w:val="0"/>
          <w:color w:val="000000"/>
          <w:szCs w:val="32"/>
        </w:rPr>
        <w:t xml:space="preserve"> </w:t>
      </w:r>
      <w:r w:rsidRPr="00433A6F">
        <w:rPr>
          <w:b w:val="0"/>
          <w:bCs w:val="0"/>
          <w:color w:val="000000"/>
          <w:szCs w:val="32"/>
          <w:rtl/>
        </w:rPr>
        <w:t>الاسلام</w:t>
      </w:r>
      <w:r w:rsidRPr="00433A6F">
        <w:rPr>
          <w:b w:val="0"/>
          <w:bCs w:val="0"/>
          <w:color w:val="000000"/>
          <w:szCs w:val="32"/>
        </w:rPr>
        <w:t xml:space="preserve"> </w:t>
      </w:r>
      <w:r w:rsidRPr="00433A6F">
        <w:rPr>
          <w:b w:val="0"/>
          <w:bCs w:val="0"/>
          <w:color w:val="000000"/>
          <w:szCs w:val="32"/>
          <w:rtl/>
        </w:rPr>
        <w:t>بين</w:t>
      </w:r>
      <w:r w:rsidRPr="00433A6F">
        <w:rPr>
          <w:b w:val="0"/>
          <w:bCs w:val="0"/>
          <w:color w:val="000000"/>
          <w:szCs w:val="32"/>
        </w:rPr>
        <w:t xml:space="preserve"> 1619_ 1609</w:t>
      </w:r>
      <w:r w:rsidRPr="00433A6F">
        <w:rPr>
          <w:b w:val="0"/>
          <w:bCs w:val="0"/>
          <w:color w:val="000000"/>
          <w:szCs w:val="32"/>
          <w:rtl/>
        </w:rPr>
        <w:t>م</w:t>
      </w:r>
      <w:r w:rsidRPr="00433A6F">
        <w:rPr>
          <w:rFonts w:hint="cs"/>
          <w:b w:val="0"/>
          <w:bCs w:val="0"/>
          <w:color w:val="000000"/>
          <w:szCs w:val="32"/>
          <w:rtl/>
        </w:rPr>
        <w:t xml:space="preserve"> .</w:t>
      </w:r>
      <w:r w:rsidRPr="00433A6F">
        <w:rPr>
          <w:rFonts w:hint="cs"/>
          <w:b w:val="0"/>
          <w:bCs w:val="0"/>
          <w:szCs w:val="32"/>
          <w:rtl/>
        </w:rPr>
        <w:t xml:space="preserve"> </w:t>
      </w:r>
      <w:r w:rsidR="00E04C58" w:rsidRPr="00433A6F">
        <w:rPr>
          <w:rFonts w:hint="cs"/>
          <w:b w:val="0"/>
          <w:bCs w:val="0"/>
          <w:szCs w:val="32"/>
          <w:rtl/>
        </w:rPr>
        <w:t xml:space="preserve">(جدول </w:t>
      </w:r>
      <w:proofErr w:type="gramStart"/>
      <w:r w:rsidR="00E04C58" w:rsidRPr="00433A6F">
        <w:rPr>
          <w:rFonts w:hint="cs"/>
          <w:b w:val="0"/>
          <w:bCs w:val="0"/>
          <w:szCs w:val="32"/>
          <w:rtl/>
        </w:rPr>
        <w:t>رقم</w:t>
      </w:r>
      <w:proofErr w:type="gramEnd"/>
      <w:r w:rsidR="00E04C58" w:rsidRPr="00433A6F">
        <w:rPr>
          <w:rFonts w:hint="cs"/>
          <w:b w:val="0"/>
          <w:bCs w:val="0"/>
          <w:szCs w:val="32"/>
          <w:rtl/>
        </w:rPr>
        <w:t xml:space="preserve">12 ) </w:t>
      </w:r>
      <w:r w:rsidR="002E4C29" w:rsidRPr="00433A6F">
        <w:rPr>
          <w:rFonts w:hint="cs"/>
          <w:b w:val="0"/>
          <w:bCs w:val="0"/>
          <w:szCs w:val="32"/>
          <w:rtl/>
        </w:rPr>
        <w:t xml:space="preserve"> </w:t>
      </w:r>
      <w:r w:rsidR="00062747" w:rsidRPr="00433A6F">
        <w:rPr>
          <w:rStyle w:val="Appelnotedebasdep"/>
          <w:b w:val="0"/>
          <w:bCs w:val="0"/>
          <w:szCs w:val="32"/>
          <w:rtl/>
        </w:rPr>
        <w:footnoteReference w:id="388"/>
      </w:r>
      <w:bookmarkEnd w:id="252"/>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46"/>
        <w:gridCol w:w="1003"/>
        <w:gridCol w:w="1006"/>
        <w:gridCol w:w="998"/>
        <w:gridCol w:w="1020"/>
        <w:gridCol w:w="1096"/>
        <w:gridCol w:w="1005"/>
        <w:gridCol w:w="1007"/>
        <w:gridCol w:w="1006"/>
      </w:tblGrid>
      <w:tr w:rsidR="00733FEC" w:rsidRPr="0062467F" w:rsidTr="0062467F">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53" w:name="_Toc209017372"/>
            <w:r w:rsidRPr="0062467F">
              <w:rPr>
                <w:rFonts w:hint="cs"/>
                <w:b w:val="0"/>
                <w:bCs w:val="0"/>
                <w:szCs w:val="32"/>
                <w:rtl/>
              </w:rPr>
              <w:t>الجنسيات</w:t>
            </w:r>
            <w:bookmarkEnd w:id="253"/>
          </w:p>
        </w:tc>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54" w:name="_Toc209017373"/>
            <w:r w:rsidRPr="0062467F">
              <w:rPr>
                <w:rFonts w:hint="cs"/>
                <w:b w:val="0"/>
                <w:bCs w:val="0"/>
                <w:szCs w:val="32"/>
                <w:rtl/>
              </w:rPr>
              <w:t>ألمانيا</w:t>
            </w:r>
            <w:bookmarkEnd w:id="254"/>
          </w:p>
        </w:tc>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55" w:name="_Toc209017374"/>
            <w:r w:rsidRPr="0062467F">
              <w:rPr>
                <w:rFonts w:hint="cs"/>
                <w:b w:val="0"/>
                <w:bCs w:val="0"/>
                <w:szCs w:val="32"/>
                <w:rtl/>
              </w:rPr>
              <w:t>انجلترا</w:t>
            </w:r>
            <w:bookmarkEnd w:id="255"/>
          </w:p>
        </w:tc>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56" w:name="_Toc209017375"/>
            <w:r w:rsidRPr="0062467F">
              <w:rPr>
                <w:rFonts w:hint="cs"/>
                <w:b w:val="0"/>
                <w:bCs w:val="0"/>
                <w:szCs w:val="32"/>
                <w:rtl/>
              </w:rPr>
              <w:t>فرنسا</w:t>
            </w:r>
            <w:bookmarkEnd w:id="256"/>
          </w:p>
        </w:tc>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57" w:name="_Toc209017376"/>
            <w:r w:rsidRPr="0062467F">
              <w:rPr>
                <w:rFonts w:hint="cs"/>
                <w:b w:val="0"/>
                <w:bCs w:val="0"/>
                <w:szCs w:val="32"/>
                <w:rtl/>
              </w:rPr>
              <w:t>هامبورغ</w:t>
            </w:r>
            <w:bookmarkEnd w:id="257"/>
          </w:p>
        </w:tc>
        <w:tc>
          <w:tcPr>
            <w:tcW w:w="1024" w:type="dxa"/>
            <w:shd w:val="clear" w:color="auto" w:fill="auto"/>
          </w:tcPr>
          <w:p w:rsidR="00733FEC" w:rsidRPr="0062467F" w:rsidRDefault="00733FEC" w:rsidP="0062467F">
            <w:pPr>
              <w:pStyle w:val="Titre1"/>
              <w:spacing w:line="240" w:lineRule="auto"/>
              <w:jc w:val="both"/>
              <w:rPr>
                <w:b w:val="0"/>
                <w:bCs w:val="0"/>
                <w:szCs w:val="32"/>
                <w:rtl/>
              </w:rPr>
            </w:pPr>
            <w:bookmarkStart w:id="258" w:name="_Toc209017377"/>
            <w:r w:rsidRPr="0062467F">
              <w:rPr>
                <w:rFonts w:hint="cs"/>
                <w:b w:val="0"/>
                <w:bCs w:val="0"/>
                <w:szCs w:val="32"/>
                <w:rtl/>
              </w:rPr>
              <w:t>الدانمارك</w:t>
            </w:r>
            <w:bookmarkEnd w:id="258"/>
          </w:p>
        </w:tc>
        <w:tc>
          <w:tcPr>
            <w:tcW w:w="1024" w:type="dxa"/>
            <w:shd w:val="clear" w:color="auto" w:fill="auto"/>
          </w:tcPr>
          <w:p w:rsidR="00733FEC" w:rsidRPr="0062467F" w:rsidRDefault="00733FEC" w:rsidP="0062467F">
            <w:pPr>
              <w:pStyle w:val="Titre1"/>
              <w:spacing w:line="240" w:lineRule="auto"/>
              <w:jc w:val="both"/>
              <w:rPr>
                <w:b w:val="0"/>
                <w:bCs w:val="0"/>
                <w:szCs w:val="32"/>
                <w:rtl/>
              </w:rPr>
            </w:pPr>
            <w:bookmarkStart w:id="259" w:name="_Toc209017378"/>
            <w:r w:rsidRPr="0062467F">
              <w:rPr>
                <w:rFonts w:hint="cs"/>
                <w:b w:val="0"/>
                <w:bCs w:val="0"/>
                <w:szCs w:val="32"/>
                <w:rtl/>
              </w:rPr>
              <w:t>هولندا</w:t>
            </w:r>
            <w:bookmarkEnd w:id="259"/>
          </w:p>
        </w:tc>
        <w:tc>
          <w:tcPr>
            <w:tcW w:w="1024" w:type="dxa"/>
            <w:shd w:val="clear" w:color="auto" w:fill="auto"/>
          </w:tcPr>
          <w:p w:rsidR="00733FEC" w:rsidRPr="0062467F" w:rsidRDefault="00733FEC" w:rsidP="0062467F">
            <w:pPr>
              <w:pStyle w:val="Titre1"/>
              <w:spacing w:line="240" w:lineRule="auto"/>
              <w:jc w:val="both"/>
              <w:rPr>
                <w:b w:val="0"/>
                <w:bCs w:val="0"/>
                <w:szCs w:val="32"/>
                <w:rtl/>
              </w:rPr>
            </w:pPr>
            <w:bookmarkStart w:id="260" w:name="_Toc209017379"/>
            <w:r w:rsidRPr="0062467F">
              <w:rPr>
                <w:rFonts w:hint="cs"/>
                <w:b w:val="0"/>
                <w:bCs w:val="0"/>
                <w:szCs w:val="32"/>
                <w:rtl/>
              </w:rPr>
              <w:t>بولونيا</w:t>
            </w:r>
            <w:bookmarkEnd w:id="260"/>
          </w:p>
        </w:tc>
        <w:tc>
          <w:tcPr>
            <w:tcW w:w="1024" w:type="dxa"/>
            <w:shd w:val="clear" w:color="auto" w:fill="auto"/>
          </w:tcPr>
          <w:p w:rsidR="00733FEC" w:rsidRPr="0062467F" w:rsidRDefault="00733FEC" w:rsidP="0062467F">
            <w:pPr>
              <w:pStyle w:val="Titre1"/>
              <w:spacing w:line="240" w:lineRule="auto"/>
              <w:jc w:val="both"/>
              <w:rPr>
                <w:b w:val="0"/>
                <w:bCs w:val="0"/>
                <w:szCs w:val="32"/>
                <w:rtl/>
              </w:rPr>
            </w:pPr>
            <w:bookmarkStart w:id="261" w:name="_Toc209017380"/>
            <w:r w:rsidRPr="0062467F">
              <w:rPr>
                <w:rFonts w:hint="cs"/>
                <w:b w:val="0"/>
                <w:bCs w:val="0"/>
                <w:szCs w:val="32"/>
                <w:rtl/>
              </w:rPr>
              <w:t>بلجيكا</w:t>
            </w:r>
            <w:bookmarkEnd w:id="261"/>
          </w:p>
        </w:tc>
      </w:tr>
      <w:tr w:rsidR="00733FEC" w:rsidRPr="0062467F" w:rsidTr="0062467F">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62" w:name="_Toc209017381"/>
            <w:r w:rsidRPr="0062467F">
              <w:rPr>
                <w:rFonts w:hint="cs"/>
                <w:b w:val="0"/>
                <w:bCs w:val="0"/>
                <w:szCs w:val="32"/>
                <w:rtl/>
              </w:rPr>
              <w:t>العدد</w:t>
            </w:r>
            <w:bookmarkEnd w:id="262"/>
          </w:p>
        </w:tc>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63" w:name="_Toc209017382"/>
            <w:r w:rsidRPr="0062467F">
              <w:rPr>
                <w:rFonts w:hint="cs"/>
                <w:b w:val="0"/>
                <w:bCs w:val="0"/>
                <w:szCs w:val="32"/>
                <w:rtl/>
              </w:rPr>
              <w:t>867</w:t>
            </w:r>
            <w:bookmarkEnd w:id="263"/>
          </w:p>
        </w:tc>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64" w:name="_Toc209017383"/>
            <w:r w:rsidRPr="0062467F">
              <w:rPr>
                <w:rFonts w:hint="cs"/>
                <w:b w:val="0"/>
                <w:bCs w:val="0"/>
                <w:szCs w:val="32"/>
                <w:rtl/>
              </w:rPr>
              <w:t>300</w:t>
            </w:r>
            <w:bookmarkEnd w:id="264"/>
          </w:p>
        </w:tc>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65" w:name="_Toc209017384"/>
            <w:r w:rsidRPr="0062467F">
              <w:rPr>
                <w:rFonts w:hint="cs"/>
                <w:b w:val="0"/>
                <w:bCs w:val="0"/>
                <w:szCs w:val="32"/>
                <w:rtl/>
              </w:rPr>
              <w:t>130</w:t>
            </w:r>
            <w:bookmarkEnd w:id="265"/>
          </w:p>
        </w:tc>
        <w:tc>
          <w:tcPr>
            <w:tcW w:w="1023" w:type="dxa"/>
            <w:shd w:val="clear" w:color="auto" w:fill="auto"/>
          </w:tcPr>
          <w:p w:rsidR="00733FEC" w:rsidRPr="0062467F" w:rsidRDefault="00733FEC" w:rsidP="0062467F">
            <w:pPr>
              <w:pStyle w:val="Titre1"/>
              <w:spacing w:line="240" w:lineRule="auto"/>
              <w:jc w:val="both"/>
              <w:rPr>
                <w:b w:val="0"/>
                <w:bCs w:val="0"/>
                <w:szCs w:val="32"/>
                <w:rtl/>
              </w:rPr>
            </w:pPr>
            <w:bookmarkStart w:id="266" w:name="_Toc209017385"/>
            <w:r w:rsidRPr="0062467F">
              <w:rPr>
                <w:rFonts w:hint="cs"/>
                <w:b w:val="0"/>
                <w:bCs w:val="0"/>
                <w:szCs w:val="32"/>
                <w:rtl/>
              </w:rPr>
              <w:t>138</w:t>
            </w:r>
            <w:bookmarkEnd w:id="266"/>
          </w:p>
        </w:tc>
        <w:tc>
          <w:tcPr>
            <w:tcW w:w="1024" w:type="dxa"/>
            <w:shd w:val="clear" w:color="auto" w:fill="auto"/>
          </w:tcPr>
          <w:p w:rsidR="00733FEC" w:rsidRPr="0062467F" w:rsidRDefault="00733FEC" w:rsidP="0062467F">
            <w:pPr>
              <w:pStyle w:val="Titre1"/>
              <w:spacing w:line="240" w:lineRule="auto"/>
              <w:jc w:val="both"/>
              <w:rPr>
                <w:b w:val="0"/>
                <w:bCs w:val="0"/>
                <w:szCs w:val="32"/>
                <w:rtl/>
              </w:rPr>
            </w:pPr>
            <w:bookmarkStart w:id="267" w:name="_Toc209017386"/>
            <w:r w:rsidRPr="0062467F">
              <w:rPr>
                <w:rFonts w:hint="cs"/>
                <w:b w:val="0"/>
                <w:bCs w:val="0"/>
                <w:szCs w:val="32"/>
                <w:rtl/>
              </w:rPr>
              <w:t>60</w:t>
            </w:r>
            <w:bookmarkEnd w:id="267"/>
          </w:p>
        </w:tc>
        <w:tc>
          <w:tcPr>
            <w:tcW w:w="1024" w:type="dxa"/>
            <w:shd w:val="clear" w:color="auto" w:fill="auto"/>
          </w:tcPr>
          <w:p w:rsidR="00733FEC" w:rsidRPr="0062467F" w:rsidRDefault="00733FEC" w:rsidP="0062467F">
            <w:pPr>
              <w:pStyle w:val="Titre1"/>
              <w:spacing w:line="240" w:lineRule="auto"/>
              <w:jc w:val="both"/>
              <w:rPr>
                <w:b w:val="0"/>
                <w:bCs w:val="0"/>
                <w:szCs w:val="32"/>
                <w:rtl/>
              </w:rPr>
            </w:pPr>
            <w:bookmarkStart w:id="268" w:name="_Toc209017387"/>
            <w:r w:rsidRPr="0062467F">
              <w:rPr>
                <w:rFonts w:hint="cs"/>
                <w:b w:val="0"/>
                <w:bCs w:val="0"/>
                <w:szCs w:val="32"/>
                <w:rtl/>
              </w:rPr>
              <w:t>60</w:t>
            </w:r>
            <w:bookmarkEnd w:id="268"/>
          </w:p>
        </w:tc>
        <w:tc>
          <w:tcPr>
            <w:tcW w:w="1024" w:type="dxa"/>
            <w:shd w:val="clear" w:color="auto" w:fill="auto"/>
          </w:tcPr>
          <w:p w:rsidR="00733FEC" w:rsidRPr="0062467F" w:rsidRDefault="00733FEC" w:rsidP="0062467F">
            <w:pPr>
              <w:pStyle w:val="Titre1"/>
              <w:spacing w:line="240" w:lineRule="auto"/>
              <w:jc w:val="both"/>
              <w:rPr>
                <w:b w:val="0"/>
                <w:bCs w:val="0"/>
                <w:szCs w:val="32"/>
                <w:rtl/>
              </w:rPr>
            </w:pPr>
            <w:bookmarkStart w:id="269" w:name="_Toc209017388"/>
            <w:r w:rsidRPr="0062467F">
              <w:rPr>
                <w:rFonts w:hint="cs"/>
                <w:b w:val="0"/>
                <w:bCs w:val="0"/>
                <w:szCs w:val="32"/>
                <w:rtl/>
              </w:rPr>
              <w:t>250</w:t>
            </w:r>
            <w:bookmarkEnd w:id="269"/>
          </w:p>
        </w:tc>
        <w:tc>
          <w:tcPr>
            <w:tcW w:w="1024" w:type="dxa"/>
            <w:shd w:val="clear" w:color="auto" w:fill="auto"/>
          </w:tcPr>
          <w:p w:rsidR="00733FEC" w:rsidRPr="0062467F" w:rsidRDefault="00733FEC" w:rsidP="0062467F">
            <w:pPr>
              <w:pStyle w:val="Titre1"/>
              <w:spacing w:line="240" w:lineRule="auto"/>
              <w:jc w:val="both"/>
              <w:rPr>
                <w:b w:val="0"/>
                <w:bCs w:val="0"/>
                <w:szCs w:val="32"/>
                <w:rtl/>
              </w:rPr>
            </w:pPr>
            <w:bookmarkStart w:id="270" w:name="_Toc209017389"/>
            <w:r w:rsidRPr="0062467F">
              <w:rPr>
                <w:rFonts w:hint="cs"/>
                <w:b w:val="0"/>
                <w:bCs w:val="0"/>
                <w:szCs w:val="32"/>
                <w:rtl/>
              </w:rPr>
              <w:t>130</w:t>
            </w:r>
            <w:bookmarkEnd w:id="270"/>
          </w:p>
        </w:tc>
      </w:tr>
    </w:tbl>
    <w:p w:rsidR="00733FEC" w:rsidRPr="00433A6F" w:rsidRDefault="00733FEC" w:rsidP="001B0497">
      <w:pPr>
        <w:pStyle w:val="Titre1"/>
        <w:jc w:val="both"/>
        <w:rPr>
          <w:b w:val="0"/>
          <w:bCs w:val="0"/>
          <w:szCs w:val="32"/>
          <w:rtl/>
        </w:rPr>
      </w:pPr>
    </w:p>
    <w:p w:rsidR="00062747" w:rsidRPr="00433A6F" w:rsidRDefault="00F728A5" w:rsidP="00F728A5">
      <w:pPr>
        <w:pStyle w:val="Titre1"/>
        <w:jc w:val="both"/>
        <w:rPr>
          <w:b w:val="0"/>
          <w:bCs w:val="0"/>
          <w:szCs w:val="32"/>
          <w:rtl/>
        </w:rPr>
      </w:pPr>
      <w:bookmarkStart w:id="271" w:name="_Toc209017390"/>
      <w:r w:rsidRPr="00433A6F">
        <w:rPr>
          <w:rFonts w:hint="cs"/>
          <w:b w:val="0"/>
          <w:bCs w:val="0"/>
          <w:color w:val="000000"/>
          <w:szCs w:val="32"/>
          <w:rtl/>
        </w:rPr>
        <w:t>أ</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هايدو</w:t>
      </w:r>
      <w:r w:rsidRPr="00433A6F">
        <w:rPr>
          <w:b w:val="0"/>
          <w:bCs w:val="0"/>
          <w:color w:val="000000"/>
          <w:szCs w:val="32"/>
        </w:rPr>
        <w:t xml:space="preserve"> </w:t>
      </w:r>
      <w:r w:rsidRPr="00433A6F">
        <w:rPr>
          <w:b w:val="0"/>
          <w:bCs w:val="0"/>
          <w:color w:val="000000"/>
          <w:szCs w:val="32"/>
          <w:rtl/>
        </w:rPr>
        <w:t>حسب</w:t>
      </w:r>
      <w:r w:rsidRPr="00433A6F">
        <w:rPr>
          <w:b w:val="0"/>
          <w:bCs w:val="0"/>
          <w:color w:val="000000"/>
          <w:szCs w:val="32"/>
        </w:rPr>
        <w:t xml:space="preserve"> </w:t>
      </w:r>
      <w:r w:rsidRPr="00433A6F">
        <w:rPr>
          <w:b w:val="0"/>
          <w:bCs w:val="0"/>
          <w:color w:val="000000"/>
          <w:szCs w:val="32"/>
          <w:rtl/>
        </w:rPr>
        <w:t>تقديره</w:t>
      </w:r>
      <w:r w:rsidRPr="00433A6F">
        <w:rPr>
          <w:b w:val="0"/>
          <w:bCs w:val="0"/>
          <w:color w:val="000000"/>
          <w:szCs w:val="32"/>
        </w:rPr>
        <w:t xml:space="preserve"> </w:t>
      </w:r>
      <w:r w:rsidRPr="00433A6F">
        <w:rPr>
          <w:b w:val="0"/>
          <w:bCs w:val="0"/>
          <w:color w:val="000000"/>
          <w:szCs w:val="32"/>
          <w:rtl/>
        </w:rPr>
        <w:t>لعدد</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علاج</w:t>
      </w:r>
      <w:r w:rsidRPr="00433A6F">
        <w:rPr>
          <w:b w:val="0"/>
          <w:bCs w:val="0"/>
          <w:color w:val="000000"/>
          <w:szCs w:val="32"/>
        </w:rPr>
        <w:t xml:space="preserve">  </w:t>
      </w:r>
      <w:r w:rsidRPr="00433A6F">
        <w:rPr>
          <w:b w:val="0"/>
          <w:bCs w:val="0"/>
          <w:color w:val="000000"/>
          <w:szCs w:val="32"/>
          <w:rtl/>
        </w:rPr>
        <w:t>قد</w:t>
      </w:r>
      <w:r w:rsidRPr="00433A6F">
        <w:rPr>
          <w:b w:val="0"/>
          <w:bCs w:val="0"/>
          <w:color w:val="000000"/>
          <w:szCs w:val="32"/>
        </w:rPr>
        <w:t xml:space="preserve"> </w:t>
      </w:r>
      <w:r w:rsidRPr="00433A6F">
        <w:rPr>
          <w:b w:val="0"/>
          <w:bCs w:val="0"/>
          <w:color w:val="000000"/>
          <w:szCs w:val="32"/>
          <w:rtl/>
        </w:rPr>
        <w:t>وصل</w:t>
      </w:r>
      <w:r w:rsidRPr="00433A6F">
        <w:rPr>
          <w:b w:val="0"/>
          <w:bCs w:val="0"/>
          <w:color w:val="000000"/>
          <w:szCs w:val="32"/>
        </w:rPr>
        <w:t xml:space="preserve"> </w:t>
      </w:r>
      <w:r w:rsidRPr="00433A6F">
        <w:rPr>
          <w:b w:val="0"/>
          <w:bCs w:val="0"/>
          <w:color w:val="000000"/>
          <w:szCs w:val="32"/>
          <w:rtl/>
        </w:rPr>
        <w:t>خلال</w:t>
      </w:r>
      <w:r w:rsidRPr="00433A6F">
        <w:rPr>
          <w:b w:val="0"/>
          <w:bCs w:val="0"/>
          <w:color w:val="000000"/>
          <w:szCs w:val="32"/>
        </w:rPr>
        <w:t xml:space="preserve"> </w:t>
      </w:r>
      <w:r w:rsidRPr="00433A6F">
        <w:rPr>
          <w:b w:val="0"/>
          <w:bCs w:val="0"/>
          <w:color w:val="000000"/>
          <w:szCs w:val="32"/>
          <w:rtl/>
        </w:rPr>
        <w:t>القرن</w:t>
      </w:r>
      <w:r w:rsidRPr="00433A6F">
        <w:rPr>
          <w:b w:val="0"/>
          <w:bCs w:val="0"/>
          <w:color w:val="000000"/>
          <w:szCs w:val="32"/>
        </w:rPr>
        <w:t xml:space="preserve"> 17 </w:t>
      </w:r>
      <w:r w:rsidRPr="00433A6F">
        <w:rPr>
          <w:b w:val="0"/>
          <w:bCs w:val="0"/>
          <w:color w:val="000000"/>
          <w:szCs w:val="32"/>
          <w:rtl/>
        </w:rPr>
        <w:t>م</w:t>
      </w:r>
      <w:r w:rsidRPr="00433A6F">
        <w:rPr>
          <w:b w:val="0"/>
          <w:bCs w:val="0"/>
          <w:color w:val="000000"/>
          <w:szCs w:val="32"/>
        </w:rPr>
        <w:t xml:space="preserve"> </w:t>
      </w:r>
      <w:r w:rsidRPr="00433A6F">
        <w:rPr>
          <w:b w:val="0"/>
          <w:bCs w:val="0"/>
          <w:color w:val="000000"/>
          <w:szCs w:val="32"/>
          <w:rtl/>
        </w:rPr>
        <w:t>حوالي</w:t>
      </w:r>
      <w:r w:rsidRPr="00433A6F">
        <w:rPr>
          <w:b w:val="0"/>
          <w:bCs w:val="0"/>
          <w:color w:val="000000"/>
          <w:szCs w:val="32"/>
        </w:rPr>
        <w:t xml:space="preserve">  20 </w:t>
      </w:r>
      <w:r w:rsidRPr="00433A6F">
        <w:rPr>
          <w:b w:val="0"/>
          <w:bCs w:val="0"/>
          <w:color w:val="000000"/>
          <w:szCs w:val="32"/>
          <w:rtl/>
        </w:rPr>
        <w:t>ألف</w:t>
      </w:r>
      <w:r w:rsidR="00771974" w:rsidRPr="00433A6F">
        <w:rPr>
          <w:b w:val="0"/>
          <w:bCs w:val="0"/>
          <w:color w:val="000000"/>
          <w:szCs w:val="32"/>
          <w:rtl/>
        </w:rPr>
        <w:t xml:space="preserve">، </w:t>
      </w:r>
      <w:r w:rsidRPr="00433A6F">
        <w:rPr>
          <w:b w:val="0"/>
          <w:bCs w:val="0"/>
          <w:color w:val="000000"/>
          <w:szCs w:val="32"/>
          <w:rtl/>
        </w:rPr>
        <w:t>و</w:t>
      </w:r>
      <w:r w:rsidRPr="00433A6F">
        <w:rPr>
          <w:b w:val="0"/>
          <w:bCs w:val="0"/>
          <w:color w:val="000000"/>
          <w:szCs w:val="32"/>
        </w:rPr>
        <w:t xml:space="preserve"> 12 </w:t>
      </w:r>
      <w:r w:rsidRPr="00433A6F">
        <w:rPr>
          <w:rFonts w:hint="cs"/>
          <w:b w:val="0"/>
          <w:bCs w:val="0"/>
          <w:color w:val="000000"/>
          <w:szCs w:val="32"/>
          <w:rtl/>
        </w:rPr>
        <w:t xml:space="preserve"> </w:t>
      </w:r>
      <w:r w:rsidRPr="00433A6F">
        <w:rPr>
          <w:b w:val="0"/>
          <w:bCs w:val="0"/>
          <w:color w:val="000000"/>
          <w:szCs w:val="32"/>
          <w:rtl/>
        </w:rPr>
        <w:t>ألف</w:t>
      </w:r>
      <w:r w:rsidRPr="00433A6F">
        <w:rPr>
          <w:b w:val="0"/>
          <w:bCs w:val="0"/>
          <w:color w:val="000000"/>
          <w:szCs w:val="32"/>
        </w:rPr>
        <w:t xml:space="preserve"> </w:t>
      </w:r>
      <w:r w:rsidRPr="00433A6F">
        <w:rPr>
          <w:b w:val="0"/>
          <w:bCs w:val="0"/>
          <w:color w:val="000000"/>
          <w:szCs w:val="32"/>
          <w:rtl/>
        </w:rPr>
        <w:t>حسب</w:t>
      </w:r>
      <w:r w:rsidRPr="00433A6F">
        <w:rPr>
          <w:b w:val="0"/>
          <w:bCs w:val="0"/>
          <w:color w:val="000000"/>
          <w:szCs w:val="32"/>
        </w:rPr>
        <w:t xml:space="preserve"> </w:t>
      </w:r>
      <w:r w:rsidRPr="00433A6F">
        <w:rPr>
          <w:b w:val="0"/>
          <w:bCs w:val="0"/>
          <w:color w:val="000000"/>
          <w:szCs w:val="32"/>
          <w:rtl/>
        </w:rPr>
        <w:t>قراماي</w:t>
      </w:r>
      <w:r w:rsidRPr="00433A6F">
        <w:rPr>
          <w:b w:val="0"/>
          <w:bCs w:val="0"/>
          <w:color w:val="000000"/>
          <w:szCs w:val="32"/>
        </w:rPr>
        <w:t xml:space="preserve"> </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لم</w:t>
      </w:r>
      <w:r w:rsidRPr="00433A6F">
        <w:rPr>
          <w:b w:val="0"/>
          <w:bCs w:val="0"/>
          <w:color w:val="000000"/>
          <w:szCs w:val="32"/>
        </w:rPr>
        <w:t xml:space="preserve"> </w:t>
      </w:r>
      <w:r w:rsidRPr="00433A6F">
        <w:rPr>
          <w:b w:val="0"/>
          <w:bCs w:val="0"/>
          <w:color w:val="000000"/>
          <w:szCs w:val="32"/>
          <w:rtl/>
        </w:rPr>
        <w:t>يتبقى</w:t>
      </w:r>
      <w:r w:rsidRPr="00433A6F">
        <w:rPr>
          <w:b w:val="0"/>
          <w:bCs w:val="0"/>
          <w:color w:val="000000"/>
          <w:szCs w:val="32"/>
        </w:rPr>
        <w:t xml:space="preserve"> </w:t>
      </w:r>
      <w:r w:rsidRPr="00433A6F">
        <w:rPr>
          <w:b w:val="0"/>
          <w:bCs w:val="0"/>
          <w:color w:val="000000"/>
          <w:szCs w:val="32"/>
          <w:rtl/>
        </w:rPr>
        <w:t>منهم</w:t>
      </w:r>
      <w:r w:rsidRPr="00433A6F">
        <w:rPr>
          <w:b w:val="0"/>
          <w:bCs w:val="0"/>
          <w:color w:val="000000"/>
          <w:szCs w:val="32"/>
        </w:rPr>
        <w:t xml:space="preserve"> </w:t>
      </w:r>
      <w:r w:rsidRPr="00433A6F">
        <w:rPr>
          <w:b w:val="0"/>
          <w:bCs w:val="0"/>
          <w:color w:val="000000"/>
          <w:szCs w:val="32"/>
          <w:rtl/>
        </w:rPr>
        <w:t>سوى</w:t>
      </w:r>
      <w:r w:rsidRPr="00433A6F">
        <w:rPr>
          <w:b w:val="0"/>
          <w:bCs w:val="0"/>
          <w:color w:val="000000"/>
          <w:szCs w:val="32"/>
        </w:rPr>
        <w:t xml:space="preserve"> </w:t>
      </w:r>
      <w:r w:rsidRPr="00433A6F">
        <w:rPr>
          <w:b w:val="0"/>
          <w:bCs w:val="0"/>
          <w:color w:val="000000"/>
          <w:szCs w:val="32"/>
          <w:rtl/>
        </w:rPr>
        <w:t>ألفين</w:t>
      </w:r>
      <w:r w:rsidRPr="00433A6F">
        <w:rPr>
          <w:b w:val="0"/>
          <w:bCs w:val="0"/>
          <w:color w:val="000000"/>
          <w:szCs w:val="32"/>
        </w:rPr>
        <w:t xml:space="preserve"> </w:t>
      </w:r>
      <w:r w:rsidRPr="00433A6F">
        <w:rPr>
          <w:b w:val="0"/>
          <w:bCs w:val="0"/>
          <w:color w:val="000000"/>
          <w:szCs w:val="32"/>
          <w:rtl/>
        </w:rPr>
        <w:t>أو</w:t>
      </w:r>
      <w:r w:rsidRPr="00433A6F">
        <w:rPr>
          <w:b w:val="0"/>
          <w:bCs w:val="0"/>
          <w:color w:val="000000"/>
          <w:szCs w:val="32"/>
        </w:rPr>
        <w:t xml:space="preserve"> </w:t>
      </w:r>
      <w:r w:rsidRPr="00433A6F">
        <w:rPr>
          <w:b w:val="0"/>
          <w:bCs w:val="0"/>
          <w:color w:val="000000"/>
          <w:szCs w:val="32"/>
          <w:rtl/>
        </w:rPr>
        <w:t>ثلاثة</w:t>
      </w:r>
      <w:r w:rsidRPr="00433A6F">
        <w:rPr>
          <w:b w:val="0"/>
          <w:bCs w:val="0"/>
          <w:color w:val="000000"/>
          <w:szCs w:val="32"/>
        </w:rPr>
        <w:t xml:space="preserve"> </w:t>
      </w:r>
      <w:r w:rsidRPr="00433A6F">
        <w:rPr>
          <w:b w:val="0"/>
          <w:bCs w:val="0"/>
          <w:color w:val="000000"/>
          <w:szCs w:val="32"/>
          <w:rtl/>
        </w:rPr>
        <w:t>آلاف</w:t>
      </w:r>
      <w:r w:rsidRPr="00433A6F">
        <w:rPr>
          <w:rFonts w:hint="cs"/>
          <w:b w:val="0"/>
          <w:bCs w:val="0"/>
          <w:color w:val="000000"/>
          <w:szCs w:val="32"/>
          <w:rtl/>
        </w:rPr>
        <w:t xml:space="preserve">  .</w:t>
      </w:r>
      <w:r w:rsidR="002A6B0F" w:rsidRPr="00433A6F">
        <w:rPr>
          <w:rFonts w:hint="cs"/>
          <w:b w:val="0"/>
          <w:bCs w:val="0"/>
          <w:szCs w:val="32"/>
          <w:rtl/>
        </w:rPr>
        <w:t xml:space="preserve"> </w:t>
      </w:r>
      <w:r w:rsidR="00062747" w:rsidRPr="00433A6F">
        <w:rPr>
          <w:rStyle w:val="Appelnotedebasdep"/>
          <w:b w:val="0"/>
          <w:bCs w:val="0"/>
          <w:szCs w:val="32"/>
        </w:rPr>
        <w:footnoteReference w:id="389"/>
      </w:r>
      <w:bookmarkEnd w:id="271"/>
    </w:p>
    <w:p w:rsidR="00062747" w:rsidRPr="00433A6F" w:rsidRDefault="00F728A5" w:rsidP="00062747">
      <w:pPr>
        <w:pStyle w:val="Titre1"/>
        <w:jc w:val="both"/>
        <w:rPr>
          <w:b w:val="0"/>
          <w:bCs w:val="0"/>
          <w:szCs w:val="32"/>
          <w:rtl/>
        </w:rPr>
      </w:pPr>
      <w:bookmarkStart w:id="272" w:name="_Toc209017391"/>
      <w:r w:rsidRPr="00433A6F">
        <w:rPr>
          <w:b w:val="0"/>
          <w:bCs w:val="0"/>
          <w:color w:val="000000"/>
          <w:szCs w:val="32"/>
          <w:rtl/>
        </w:rPr>
        <w:lastRenderedPageBreak/>
        <w:t>قدمت</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حدى</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حصا</w:t>
      </w:r>
      <w:r w:rsidRPr="00433A6F">
        <w:rPr>
          <w:rFonts w:hint="cs"/>
          <w:b w:val="0"/>
          <w:bCs w:val="0"/>
          <w:color w:val="000000"/>
          <w:szCs w:val="32"/>
          <w:rtl/>
        </w:rPr>
        <w:t>ء</w:t>
      </w:r>
      <w:r w:rsidRPr="00433A6F">
        <w:rPr>
          <w:b w:val="0"/>
          <w:bCs w:val="0"/>
          <w:color w:val="000000"/>
          <w:szCs w:val="32"/>
          <w:rtl/>
        </w:rPr>
        <w:t>ات</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الفتر</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الممتد</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بين</w:t>
      </w:r>
      <w:r w:rsidRPr="00433A6F">
        <w:rPr>
          <w:b w:val="0"/>
          <w:bCs w:val="0"/>
          <w:color w:val="000000"/>
          <w:szCs w:val="32"/>
        </w:rPr>
        <w:t xml:space="preserve"> </w:t>
      </w:r>
      <w:r w:rsidRPr="00433A6F">
        <w:rPr>
          <w:b w:val="0"/>
          <w:bCs w:val="0"/>
          <w:color w:val="000000"/>
          <w:szCs w:val="32"/>
          <w:rtl/>
        </w:rPr>
        <w:t>سنتي</w:t>
      </w:r>
      <w:r w:rsidRPr="00433A6F">
        <w:rPr>
          <w:b w:val="0"/>
          <w:bCs w:val="0"/>
          <w:color w:val="000000"/>
          <w:szCs w:val="32"/>
        </w:rPr>
        <w:t xml:space="preserve"> 1550 </w:t>
      </w:r>
      <w:r w:rsidRPr="00433A6F">
        <w:rPr>
          <w:b w:val="0"/>
          <w:bCs w:val="0"/>
          <w:color w:val="000000"/>
          <w:szCs w:val="32"/>
          <w:rtl/>
        </w:rPr>
        <w:t>و</w:t>
      </w:r>
      <w:r w:rsidRPr="00433A6F">
        <w:rPr>
          <w:b w:val="0"/>
          <w:bCs w:val="0"/>
          <w:color w:val="000000"/>
          <w:szCs w:val="32"/>
        </w:rPr>
        <w:t xml:space="preserve"> 1700 </w:t>
      </w:r>
      <w:r w:rsidRPr="00433A6F">
        <w:rPr>
          <w:b w:val="0"/>
          <w:bCs w:val="0"/>
          <w:color w:val="000000"/>
          <w:szCs w:val="32"/>
          <w:rtl/>
        </w:rPr>
        <w:t>م</w:t>
      </w:r>
      <w:r w:rsidRPr="00433A6F">
        <w:rPr>
          <w:b w:val="0"/>
          <w:bCs w:val="0"/>
          <w:color w:val="000000"/>
          <w:szCs w:val="32"/>
        </w:rPr>
        <w:t xml:space="preserve"> </w:t>
      </w:r>
      <w:r w:rsidRPr="00433A6F">
        <w:rPr>
          <w:b w:val="0"/>
          <w:bCs w:val="0"/>
          <w:color w:val="000000"/>
          <w:szCs w:val="32"/>
          <w:rtl/>
        </w:rPr>
        <w:t>شهد</w:t>
      </w:r>
      <w:r w:rsidRPr="00433A6F">
        <w:rPr>
          <w:b w:val="0"/>
          <w:bCs w:val="0"/>
          <w:color w:val="000000"/>
          <w:szCs w:val="32"/>
        </w:rPr>
        <w:t xml:space="preserve"> </w:t>
      </w:r>
      <w:r w:rsidRPr="00433A6F">
        <w:rPr>
          <w:b w:val="0"/>
          <w:bCs w:val="0"/>
          <w:color w:val="000000"/>
          <w:szCs w:val="32"/>
          <w:rtl/>
        </w:rPr>
        <w:t>دخول</w:t>
      </w:r>
      <w:r w:rsidRPr="00433A6F">
        <w:rPr>
          <w:b w:val="0"/>
          <w:bCs w:val="0"/>
          <w:color w:val="000000"/>
          <w:szCs w:val="32"/>
        </w:rPr>
        <w:t xml:space="preserve"> 300</w:t>
      </w:r>
      <w:r w:rsidRPr="00433A6F">
        <w:rPr>
          <w:rFonts w:hint="cs"/>
          <w:b w:val="0"/>
          <w:bCs w:val="0"/>
          <w:color w:val="000000"/>
          <w:szCs w:val="32"/>
          <w:rtl/>
        </w:rPr>
        <w:t xml:space="preserve"> ألف </w:t>
      </w:r>
      <w:r w:rsidRPr="00433A6F">
        <w:rPr>
          <w:b w:val="0"/>
          <w:bCs w:val="0"/>
          <w:color w:val="000000"/>
          <w:szCs w:val="32"/>
          <w:rtl/>
        </w:rPr>
        <w:t>مسيحي</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w:t>
      </w:r>
      <w:r w:rsidRPr="00433A6F">
        <w:rPr>
          <w:rFonts w:hint="cs"/>
          <w:b w:val="0"/>
          <w:bCs w:val="0"/>
          <w:color w:val="000000"/>
          <w:szCs w:val="32"/>
          <w:rtl/>
        </w:rPr>
        <w:t>لإ</w:t>
      </w:r>
      <w:r w:rsidRPr="00433A6F">
        <w:rPr>
          <w:b w:val="0"/>
          <w:bCs w:val="0"/>
          <w:color w:val="000000"/>
          <w:szCs w:val="32"/>
          <w:rtl/>
        </w:rPr>
        <w:t>سلام</w:t>
      </w:r>
      <w:r w:rsidRPr="00433A6F">
        <w:rPr>
          <w:b w:val="0"/>
          <w:bCs w:val="0"/>
          <w:color w:val="000000"/>
          <w:szCs w:val="32"/>
        </w:rPr>
        <w:t xml:space="preserve"> </w:t>
      </w:r>
      <w:r w:rsidRPr="00433A6F">
        <w:rPr>
          <w:b w:val="0"/>
          <w:bCs w:val="0"/>
          <w:color w:val="000000"/>
          <w:szCs w:val="32"/>
          <w:rtl/>
        </w:rPr>
        <w:t>بشمال</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فريقيا</w:t>
      </w:r>
      <w:r w:rsidRPr="00433A6F">
        <w:rPr>
          <w:rFonts w:hint="cs"/>
          <w:b w:val="0"/>
          <w:bCs w:val="0"/>
          <w:color w:val="000000"/>
          <w:szCs w:val="32"/>
          <w:rtl/>
        </w:rPr>
        <w:t xml:space="preserve">  .</w:t>
      </w:r>
      <w:r w:rsidR="00062747" w:rsidRPr="00433A6F">
        <w:rPr>
          <w:rStyle w:val="Appelnotedebasdep"/>
          <w:b w:val="0"/>
          <w:bCs w:val="0"/>
          <w:szCs w:val="32"/>
          <w:rtl/>
        </w:rPr>
        <w:footnoteReference w:id="390"/>
      </w:r>
      <w:bookmarkEnd w:id="272"/>
    </w:p>
    <w:p w:rsidR="00062747" w:rsidRPr="00433A6F" w:rsidRDefault="00F728A5" w:rsidP="00062747">
      <w:pPr>
        <w:pStyle w:val="Titre1"/>
        <w:jc w:val="both"/>
        <w:rPr>
          <w:b w:val="0"/>
          <w:bCs w:val="0"/>
          <w:szCs w:val="32"/>
          <w:rtl/>
        </w:rPr>
      </w:pPr>
      <w:bookmarkStart w:id="273" w:name="_Toc209017392"/>
      <w:r w:rsidRPr="00433A6F">
        <w:rPr>
          <w:rFonts w:hint="cs"/>
          <w:b w:val="0"/>
          <w:bCs w:val="0"/>
          <w:color w:val="000000"/>
          <w:szCs w:val="32"/>
          <w:rtl/>
        </w:rPr>
        <w:t>أما عدد الأسيرات الأوروبيات اللاتي إعتنقن الإسلامفكان عددهن قليل</w:t>
      </w:r>
      <w:r w:rsidR="00771974" w:rsidRPr="00433A6F">
        <w:rPr>
          <w:rFonts w:hint="cs"/>
          <w:b w:val="0"/>
          <w:bCs w:val="0"/>
          <w:color w:val="000000"/>
          <w:szCs w:val="32"/>
          <w:rtl/>
        </w:rPr>
        <w:t xml:space="preserve">، </w:t>
      </w:r>
      <w:r w:rsidRPr="00433A6F">
        <w:rPr>
          <w:rFonts w:hint="cs"/>
          <w:b w:val="0"/>
          <w:bCs w:val="0"/>
          <w:color w:val="000000"/>
          <w:szCs w:val="32"/>
          <w:rtl/>
        </w:rPr>
        <w:t xml:space="preserve">فحسب الأب دان  لسنة 1630 بلغ 1000 أو 1200 . </w:t>
      </w:r>
      <w:r w:rsidR="007D16FE" w:rsidRPr="00433A6F">
        <w:rPr>
          <w:rStyle w:val="Appelnotedebasdep"/>
          <w:b w:val="0"/>
          <w:bCs w:val="0"/>
          <w:szCs w:val="32"/>
          <w:rtl/>
        </w:rPr>
        <w:footnoteReference w:id="391"/>
      </w:r>
      <w:bookmarkEnd w:id="273"/>
    </w:p>
    <w:p w:rsidR="00062747" w:rsidRPr="00433A6F" w:rsidRDefault="00E53941" w:rsidP="00062747">
      <w:pPr>
        <w:pStyle w:val="Titre1"/>
        <w:jc w:val="both"/>
        <w:rPr>
          <w:szCs w:val="32"/>
          <w:rtl/>
        </w:rPr>
      </w:pPr>
      <w:bookmarkStart w:id="274" w:name="_Toc209017393"/>
      <w:r w:rsidRPr="00433A6F">
        <w:rPr>
          <w:rFonts w:hint="cs"/>
          <w:szCs w:val="32"/>
          <w:rtl/>
        </w:rPr>
        <w:t>أ</w:t>
      </w:r>
      <w:r w:rsidR="00330010" w:rsidRPr="00433A6F">
        <w:rPr>
          <w:szCs w:val="32"/>
          <w:rtl/>
        </w:rPr>
        <w:t>ولا</w:t>
      </w:r>
      <w:r w:rsidR="00330010" w:rsidRPr="00433A6F">
        <w:rPr>
          <w:szCs w:val="32"/>
        </w:rPr>
        <w:t xml:space="preserve"> : </w:t>
      </w:r>
      <w:r w:rsidR="00330010" w:rsidRPr="00433A6F">
        <w:rPr>
          <w:szCs w:val="32"/>
          <w:rtl/>
        </w:rPr>
        <w:t>العلج</w:t>
      </w:r>
      <w:r w:rsidR="00514C5D" w:rsidRPr="00433A6F">
        <w:rPr>
          <w:rFonts w:hint="cs"/>
          <w:szCs w:val="32"/>
          <w:rtl/>
        </w:rPr>
        <w:t xml:space="preserve"> </w:t>
      </w:r>
      <w:r w:rsidR="00330010" w:rsidRPr="00433A6F">
        <w:rPr>
          <w:szCs w:val="32"/>
          <w:rtl/>
        </w:rPr>
        <w:t>علي</w:t>
      </w:r>
      <w:bookmarkEnd w:id="274"/>
    </w:p>
    <w:p w:rsidR="002A6B0F" w:rsidRPr="00433A6F" w:rsidRDefault="00F728A5" w:rsidP="00F728A5">
      <w:pPr>
        <w:pStyle w:val="Titre1"/>
        <w:ind w:firstLine="566"/>
        <w:jc w:val="both"/>
        <w:rPr>
          <w:szCs w:val="32"/>
          <w:rtl/>
        </w:rPr>
      </w:pPr>
      <w:bookmarkStart w:id="275" w:name="_Toc209017394"/>
      <w:r w:rsidRPr="00433A6F">
        <w:rPr>
          <w:b w:val="0"/>
          <w:bCs w:val="0"/>
          <w:color w:val="000000"/>
          <w:szCs w:val="32"/>
          <w:rtl/>
        </w:rPr>
        <w:t>يعد</w:t>
      </w:r>
      <w:r w:rsidRPr="00433A6F">
        <w:rPr>
          <w:b w:val="0"/>
          <w:bCs w:val="0"/>
          <w:color w:val="000000"/>
          <w:szCs w:val="32"/>
        </w:rPr>
        <w:t xml:space="preserve"> </w:t>
      </w:r>
      <w:r w:rsidRPr="00433A6F">
        <w:rPr>
          <w:b w:val="0"/>
          <w:bCs w:val="0"/>
          <w:color w:val="000000"/>
          <w:szCs w:val="32"/>
          <w:rtl/>
        </w:rPr>
        <w:t>العلج</w:t>
      </w:r>
      <w:r w:rsidRPr="00433A6F">
        <w:rPr>
          <w:b w:val="0"/>
          <w:bCs w:val="0"/>
          <w:color w:val="000000"/>
          <w:szCs w:val="32"/>
        </w:rPr>
        <w:t xml:space="preserve"> </w:t>
      </w:r>
      <w:r w:rsidRPr="00433A6F">
        <w:rPr>
          <w:b w:val="0"/>
          <w:bCs w:val="0"/>
          <w:color w:val="000000"/>
          <w:szCs w:val="32"/>
          <w:rtl/>
        </w:rPr>
        <w:t>علي</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حد</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شهر</w:t>
      </w:r>
      <w:r w:rsidRPr="00433A6F">
        <w:rPr>
          <w:b w:val="0"/>
          <w:bCs w:val="0"/>
          <w:color w:val="000000"/>
          <w:szCs w:val="32"/>
        </w:rPr>
        <w:t xml:space="preserve"> </w:t>
      </w:r>
      <w:r w:rsidRPr="00433A6F">
        <w:rPr>
          <w:b w:val="0"/>
          <w:bCs w:val="0"/>
          <w:color w:val="000000"/>
          <w:szCs w:val="32"/>
          <w:rtl/>
        </w:rPr>
        <w:t>حكام</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خلال</w:t>
      </w:r>
      <w:r w:rsidRPr="00433A6F">
        <w:rPr>
          <w:b w:val="0"/>
          <w:bCs w:val="0"/>
          <w:color w:val="000000"/>
          <w:szCs w:val="32"/>
        </w:rPr>
        <w:t xml:space="preserve"> </w:t>
      </w:r>
      <w:r w:rsidRPr="00433A6F">
        <w:rPr>
          <w:b w:val="0"/>
          <w:bCs w:val="0"/>
          <w:color w:val="000000"/>
          <w:szCs w:val="32"/>
          <w:rtl/>
        </w:rPr>
        <w:t>الفترة</w:t>
      </w:r>
      <w:r w:rsidRPr="00433A6F">
        <w:rPr>
          <w:b w:val="0"/>
          <w:bCs w:val="0"/>
          <w:color w:val="000000"/>
          <w:szCs w:val="32"/>
        </w:rPr>
        <w:t xml:space="preserve"> </w:t>
      </w:r>
      <w:r w:rsidRPr="00433A6F">
        <w:rPr>
          <w:b w:val="0"/>
          <w:bCs w:val="0"/>
          <w:color w:val="000000"/>
          <w:szCs w:val="32"/>
          <w:rtl/>
        </w:rPr>
        <w:t>العثمانية</w:t>
      </w:r>
      <w:r w:rsidR="00771974" w:rsidRPr="00433A6F">
        <w:rPr>
          <w:b w:val="0"/>
          <w:bCs w:val="0"/>
          <w:color w:val="000000"/>
          <w:szCs w:val="32"/>
          <w:rtl/>
        </w:rPr>
        <w:t xml:space="preserve">، </w:t>
      </w:r>
      <w:r w:rsidRPr="00433A6F">
        <w:rPr>
          <w:b w:val="0"/>
          <w:bCs w:val="0"/>
          <w:color w:val="000000"/>
          <w:szCs w:val="32"/>
          <w:rtl/>
        </w:rPr>
        <w:t>ولد</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حوالي</w:t>
      </w:r>
      <w:r w:rsidRPr="00433A6F">
        <w:rPr>
          <w:rFonts w:hint="cs"/>
          <w:b w:val="0"/>
          <w:bCs w:val="0"/>
          <w:color w:val="000000"/>
          <w:szCs w:val="32"/>
          <w:rtl/>
        </w:rPr>
        <w:t xml:space="preserve"> سنة </w:t>
      </w:r>
      <w:r w:rsidRPr="00433A6F">
        <w:rPr>
          <w:b w:val="0"/>
          <w:bCs w:val="0"/>
          <w:color w:val="000000"/>
          <w:szCs w:val="32"/>
        </w:rPr>
        <w:t xml:space="preserve"> 1500</w:t>
      </w:r>
      <w:r w:rsidRPr="00433A6F">
        <w:rPr>
          <w:b w:val="0"/>
          <w:bCs w:val="0"/>
          <w:color w:val="000000"/>
          <w:szCs w:val="32"/>
          <w:rtl/>
        </w:rPr>
        <w:t>م</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منطقة</w:t>
      </w:r>
      <w:r w:rsidRPr="00433A6F">
        <w:rPr>
          <w:b w:val="0"/>
          <w:bCs w:val="0"/>
          <w:color w:val="000000"/>
          <w:szCs w:val="32"/>
        </w:rPr>
        <w:t xml:space="preserve"> </w:t>
      </w:r>
      <w:r w:rsidRPr="00433A6F">
        <w:rPr>
          <w:color w:val="000000"/>
          <w:szCs w:val="32"/>
          <w:rtl/>
        </w:rPr>
        <w:t>كلابريا</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جنوب</w:t>
      </w:r>
      <w:r w:rsidRPr="00433A6F">
        <w:rPr>
          <w:b w:val="0"/>
          <w:bCs w:val="0"/>
          <w:color w:val="000000"/>
          <w:szCs w:val="32"/>
        </w:rPr>
        <w:t xml:space="preserve"> </w:t>
      </w:r>
      <w:r w:rsidRPr="00433A6F">
        <w:rPr>
          <w:b w:val="0"/>
          <w:bCs w:val="0"/>
          <w:color w:val="000000"/>
          <w:szCs w:val="32"/>
          <w:rtl/>
        </w:rPr>
        <w:t>ايطاليا</w:t>
      </w:r>
      <w:r w:rsidRPr="00433A6F">
        <w:rPr>
          <w:b w:val="0"/>
          <w:bCs w:val="0"/>
          <w:color w:val="000000"/>
          <w:szCs w:val="32"/>
        </w:rPr>
        <w:t xml:space="preserve"> </w:t>
      </w:r>
      <w:r w:rsidRPr="00433A6F">
        <w:rPr>
          <w:b w:val="0"/>
          <w:bCs w:val="0"/>
          <w:color w:val="000000"/>
          <w:szCs w:val="32"/>
          <w:rtl/>
        </w:rPr>
        <w:t>بينما</w:t>
      </w:r>
      <w:r w:rsidRPr="00433A6F">
        <w:rPr>
          <w:b w:val="0"/>
          <w:bCs w:val="0"/>
          <w:color w:val="000000"/>
          <w:szCs w:val="32"/>
        </w:rPr>
        <w:t xml:space="preserve"> </w:t>
      </w:r>
      <w:r w:rsidRPr="00433A6F">
        <w:rPr>
          <w:b w:val="0"/>
          <w:bCs w:val="0"/>
          <w:color w:val="000000"/>
          <w:szCs w:val="32"/>
          <w:rtl/>
        </w:rPr>
        <w:t>يحدد</w:t>
      </w:r>
      <w:r w:rsidRPr="00433A6F">
        <w:rPr>
          <w:b w:val="0"/>
          <w:bCs w:val="0"/>
          <w:color w:val="000000"/>
          <w:szCs w:val="32"/>
        </w:rPr>
        <w:t xml:space="preserve"> </w:t>
      </w:r>
      <w:r w:rsidRPr="00433A6F">
        <w:rPr>
          <w:b w:val="0"/>
          <w:bCs w:val="0"/>
          <w:color w:val="000000"/>
          <w:szCs w:val="32"/>
          <w:rtl/>
        </w:rPr>
        <w:t>اخرون</w:t>
      </w:r>
      <w:r w:rsidRPr="00433A6F">
        <w:rPr>
          <w:b w:val="0"/>
          <w:bCs w:val="0"/>
          <w:color w:val="000000"/>
          <w:szCs w:val="32"/>
        </w:rPr>
        <w:t xml:space="preserve"> </w:t>
      </w:r>
      <w:r w:rsidRPr="00433A6F">
        <w:rPr>
          <w:b w:val="0"/>
          <w:bCs w:val="0"/>
          <w:color w:val="000000"/>
          <w:szCs w:val="32"/>
          <w:rtl/>
        </w:rPr>
        <w:t>تاريخ</w:t>
      </w:r>
      <w:r w:rsidRPr="00433A6F">
        <w:rPr>
          <w:b w:val="0"/>
          <w:bCs w:val="0"/>
          <w:color w:val="000000"/>
          <w:szCs w:val="32"/>
        </w:rPr>
        <w:t xml:space="preserve"> </w:t>
      </w:r>
      <w:r w:rsidRPr="00433A6F">
        <w:rPr>
          <w:b w:val="0"/>
          <w:bCs w:val="0"/>
          <w:color w:val="000000"/>
          <w:szCs w:val="32"/>
          <w:rtl/>
        </w:rPr>
        <w:t>ميلاده</w:t>
      </w:r>
      <w:r w:rsidRPr="00433A6F">
        <w:rPr>
          <w:b w:val="0"/>
          <w:bCs w:val="0"/>
          <w:color w:val="000000"/>
          <w:szCs w:val="32"/>
        </w:rPr>
        <w:t xml:space="preserve"> </w:t>
      </w:r>
      <w:r w:rsidRPr="00433A6F">
        <w:rPr>
          <w:b w:val="0"/>
          <w:bCs w:val="0"/>
          <w:color w:val="000000"/>
          <w:szCs w:val="32"/>
          <w:rtl/>
        </w:rPr>
        <w:t>عام</w:t>
      </w:r>
      <w:r w:rsidRPr="00433A6F">
        <w:rPr>
          <w:rFonts w:hint="cs"/>
          <w:b w:val="0"/>
          <w:bCs w:val="0"/>
          <w:color w:val="000000"/>
          <w:szCs w:val="32"/>
          <w:rtl/>
        </w:rPr>
        <w:t xml:space="preserve"> </w:t>
      </w:r>
      <w:r w:rsidRPr="00433A6F">
        <w:rPr>
          <w:b w:val="0"/>
          <w:bCs w:val="0"/>
          <w:color w:val="000000"/>
          <w:szCs w:val="32"/>
        </w:rPr>
        <w:t xml:space="preserve"> 1508</w:t>
      </w:r>
      <w:r w:rsidRPr="00433A6F">
        <w:rPr>
          <w:b w:val="0"/>
          <w:bCs w:val="0"/>
          <w:color w:val="000000"/>
          <w:szCs w:val="32"/>
          <w:rtl/>
        </w:rPr>
        <w:t>م</w:t>
      </w:r>
      <w:r w:rsidRPr="00433A6F">
        <w:rPr>
          <w:b w:val="0"/>
          <w:bCs w:val="0"/>
          <w:color w:val="000000"/>
          <w:szCs w:val="32"/>
        </w:rPr>
        <w:t xml:space="preserve"> </w:t>
      </w:r>
      <w:r w:rsidR="007D16FE" w:rsidRPr="00433A6F">
        <w:rPr>
          <w:rStyle w:val="Appelnotedebasdep"/>
          <w:b w:val="0"/>
          <w:bCs w:val="0"/>
          <w:szCs w:val="32"/>
        </w:rPr>
        <w:footnoteReference w:id="392"/>
      </w:r>
      <w:r w:rsidRPr="00433A6F">
        <w:rPr>
          <w:b w:val="0"/>
          <w:bCs w:val="0"/>
          <w:color w:val="000000"/>
          <w:szCs w:val="32"/>
          <w:rtl/>
        </w:rPr>
        <w:t xml:space="preserve"> الموت</w:t>
      </w:r>
      <w:r w:rsidRPr="00433A6F">
        <w:rPr>
          <w:b w:val="0"/>
          <w:bCs w:val="0"/>
          <w:color w:val="000000"/>
          <w:szCs w:val="32"/>
        </w:rPr>
        <w:t xml:space="preserve">  </w:t>
      </w:r>
      <w:r w:rsidRPr="00433A6F">
        <w:rPr>
          <w:b w:val="0"/>
          <w:bCs w:val="0"/>
          <w:color w:val="000000"/>
          <w:szCs w:val="32"/>
          <w:rtl/>
        </w:rPr>
        <w:t>بعد</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قتل</w:t>
      </w:r>
      <w:r w:rsidRPr="00433A6F">
        <w:rPr>
          <w:b w:val="0"/>
          <w:bCs w:val="0"/>
          <w:color w:val="000000"/>
          <w:szCs w:val="32"/>
        </w:rPr>
        <w:t xml:space="preserve"> </w:t>
      </w:r>
      <w:r w:rsidRPr="00433A6F">
        <w:rPr>
          <w:b w:val="0"/>
          <w:bCs w:val="0"/>
          <w:color w:val="000000"/>
          <w:szCs w:val="32"/>
          <w:rtl/>
        </w:rPr>
        <w:t>شخص</w:t>
      </w:r>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ثناء</w:t>
      </w:r>
      <w:r w:rsidRPr="00433A6F">
        <w:rPr>
          <w:b w:val="0"/>
          <w:bCs w:val="0"/>
          <w:color w:val="000000"/>
          <w:szCs w:val="32"/>
        </w:rPr>
        <w:t xml:space="preserve"> </w:t>
      </w:r>
      <w:r w:rsidRPr="00433A6F">
        <w:rPr>
          <w:b w:val="0"/>
          <w:bCs w:val="0"/>
          <w:color w:val="000000"/>
          <w:szCs w:val="32"/>
          <w:rtl/>
        </w:rPr>
        <w:t>تشاجرهما</w:t>
      </w:r>
      <w:r w:rsidRPr="00433A6F">
        <w:rPr>
          <w:rFonts w:hint="cs"/>
          <w:b w:val="0"/>
          <w:bCs w:val="0"/>
          <w:color w:val="000000"/>
          <w:szCs w:val="32"/>
          <w:rtl/>
        </w:rPr>
        <w:t xml:space="preserve"> .  </w:t>
      </w:r>
      <w:r w:rsidR="007D16FE" w:rsidRPr="00433A6F">
        <w:rPr>
          <w:rStyle w:val="Appelnotedebasdep"/>
          <w:b w:val="0"/>
          <w:bCs w:val="0"/>
          <w:szCs w:val="32"/>
          <w:rtl/>
        </w:rPr>
        <w:footnoteReference w:id="393"/>
      </w:r>
      <w:bookmarkEnd w:id="275"/>
    </w:p>
    <w:p w:rsidR="00DE53BE" w:rsidRPr="00433A6F" w:rsidRDefault="00F728A5" w:rsidP="00F82BB0">
      <w:pPr>
        <w:pStyle w:val="Titre1"/>
        <w:ind w:firstLine="566"/>
        <w:jc w:val="both"/>
        <w:rPr>
          <w:b w:val="0"/>
          <w:bCs w:val="0"/>
          <w:szCs w:val="32"/>
          <w:rtl/>
        </w:rPr>
      </w:pPr>
      <w:bookmarkStart w:id="276" w:name="_Toc209017395"/>
      <w:r w:rsidRPr="00433A6F">
        <w:rPr>
          <w:b w:val="0"/>
          <w:bCs w:val="0"/>
          <w:color w:val="000000"/>
          <w:szCs w:val="32"/>
          <w:rtl/>
        </w:rPr>
        <w:t>وبذلك</w:t>
      </w:r>
      <w:r w:rsidRPr="00433A6F">
        <w:rPr>
          <w:b w:val="0"/>
          <w:bCs w:val="0"/>
          <w:color w:val="000000"/>
          <w:szCs w:val="32"/>
        </w:rPr>
        <w:t xml:space="preserve"> </w:t>
      </w:r>
      <w:r w:rsidRPr="00433A6F">
        <w:rPr>
          <w:b w:val="0"/>
          <w:bCs w:val="0"/>
          <w:color w:val="000000"/>
          <w:szCs w:val="32"/>
          <w:rtl/>
        </w:rPr>
        <w:t>بد</w:t>
      </w:r>
      <w:r w:rsidRPr="00433A6F">
        <w:rPr>
          <w:rFonts w:hint="cs"/>
          <w:b w:val="0"/>
          <w:bCs w:val="0"/>
          <w:color w:val="000000"/>
          <w:szCs w:val="32"/>
          <w:rtl/>
        </w:rPr>
        <w:t>أ</w:t>
      </w:r>
      <w:r w:rsidRPr="00433A6F">
        <w:rPr>
          <w:b w:val="0"/>
          <w:bCs w:val="0"/>
          <w:color w:val="000000"/>
          <w:szCs w:val="32"/>
        </w:rPr>
        <w:t xml:space="preserve"> </w:t>
      </w:r>
      <w:r w:rsidRPr="00433A6F">
        <w:rPr>
          <w:b w:val="0"/>
          <w:bCs w:val="0"/>
          <w:color w:val="000000"/>
          <w:szCs w:val="32"/>
          <w:rtl/>
        </w:rPr>
        <w:t>حياة</w:t>
      </w:r>
      <w:r w:rsidRPr="00433A6F">
        <w:rPr>
          <w:b w:val="0"/>
          <w:bCs w:val="0"/>
          <w:color w:val="000000"/>
          <w:szCs w:val="32"/>
        </w:rPr>
        <w:t xml:space="preserve"> </w:t>
      </w:r>
      <w:r w:rsidRPr="00433A6F">
        <w:rPr>
          <w:b w:val="0"/>
          <w:bCs w:val="0"/>
          <w:color w:val="000000"/>
          <w:szCs w:val="32"/>
          <w:rtl/>
        </w:rPr>
        <w:t>جديدة</w:t>
      </w:r>
      <w:r w:rsidRPr="00433A6F">
        <w:rPr>
          <w:b w:val="0"/>
          <w:bCs w:val="0"/>
          <w:color w:val="000000"/>
          <w:szCs w:val="32"/>
        </w:rPr>
        <w:t xml:space="preserve"> </w:t>
      </w:r>
      <w:r w:rsidRPr="00433A6F">
        <w:rPr>
          <w:b w:val="0"/>
          <w:bCs w:val="0"/>
          <w:color w:val="000000"/>
          <w:szCs w:val="32"/>
          <w:rtl/>
        </w:rPr>
        <w:t>و</w:t>
      </w:r>
      <w:r w:rsidRPr="00433A6F">
        <w:rPr>
          <w:rFonts w:hint="cs"/>
          <w:b w:val="0"/>
          <w:bCs w:val="0"/>
          <w:color w:val="000000"/>
          <w:szCs w:val="32"/>
          <w:rtl/>
        </w:rPr>
        <w:t>إ</w:t>
      </w:r>
      <w:r w:rsidRPr="00433A6F">
        <w:rPr>
          <w:b w:val="0"/>
          <w:bCs w:val="0"/>
          <w:color w:val="000000"/>
          <w:szCs w:val="32"/>
          <w:rtl/>
        </w:rPr>
        <w:t>ختار</w:t>
      </w:r>
      <w:r w:rsidRPr="00433A6F">
        <w:rPr>
          <w:b w:val="0"/>
          <w:bCs w:val="0"/>
          <w:color w:val="000000"/>
          <w:szCs w:val="32"/>
        </w:rPr>
        <w:t xml:space="preserve"> </w:t>
      </w:r>
      <w:r w:rsidRPr="00433A6F">
        <w:rPr>
          <w:b w:val="0"/>
          <w:bCs w:val="0"/>
          <w:color w:val="000000"/>
          <w:szCs w:val="32"/>
          <w:rtl/>
        </w:rPr>
        <w:t>لنفس</w:t>
      </w:r>
      <w:r w:rsidRPr="00433A6F">
        <w:rPr>
          <w:rFonts w:hint="cs"/>
          <w:b w:val="0"/>
          <w:bCs w:val="0"/>
          <w:color w:val="000000"/>
          <w:szCs w:val="32"/>
          <w:rtl/>
        </w:rPr>
        <w:t>ه</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سما</w:t>
      </w:r>
      <w:r w:rsidRPr="00433A6F">
        <w:rPr>
          <w:b w:val="0"/>
          <w:bCs w:val="0"/>
          <w:color w:val="000000"/>
          <w:szCs w:val="32"/>
        </w:rPr>
        <w:t xml:space="preserve"> </w:t>
      </w:r>
      <w:r w:rsidRPr="00433A6F">
        <w:rPr>
          <w:b w:val="0"/>
          <w:bCs w:val="0"/>
          <w:color w:val="000000"/>
          <w:szCs w:val="32"/>
          <w:rtl/>
        </w:rPr>
        <w:t>جديدا</w:t>
      </w:r>
      <w:r w:rsidRPr="00433A6F">
        <w:rPr>
          <w:b w:val="0"/>
          <w:bCs w:val="0"/>
          <w:color w:val="000000"/>
          <w:szCs w:val="32"/>
        </w:rPr>
        <w:t xml:space="preserve"> </w:t>
      </w:r>
      <w:r w:rsidRPr="00433A6F">
        <w:rPr>
          <w:b w:val="0"/>
          <w:bCs w:val="0"/>
          <w:color w:val="000000"/>
          <w:szCs w:val="32"/>
          <w:rtl/>
        </w:rPr>
        <w:t>هو</w:t>
      </w:r>
      <w:r w:rsidRPr="00433A6F">
        <w:rPr>
          <w:b w:val="0"/>
          <w:bCs w:val="0"/>
          <w:color w:val="000000"/>
          <w:szCs w:val="32"/>
        </w:rPr>
        <w:t xml:space="preserve"> </w:t>
      </w:r>
      <w:r w:rsidRPr="00433A6F">
        <w:rPr>
          <w:b w:val="0"/>
          <w:bCs w:val="0"/>
          <w:color w:val="000000"/>
          <w:szCs w:val="32"/>
          <w:rtl/>
        </w:rPr>
        <w:t>علي</w:t>
      </w:r>
      <w:r w:rsidR="00771974" w:rsidRPr="00433A6F">
        <w:rPr>
          <w:b w:val="0"/>
          <w:bCs w:val="0"/>
          <w:color w:val="000000"/>
          <w:szCs w:val="32"/>
          <w:rtl/>
        </w:rPr>
        <w:t xml:space="preserve">، </w:t>
      </w:r>
      <w:r w:rsidRPr="00433A6F">
        <w:rPr>
          <w:b w:val="0"/>
          <w:bCs w:val="0"/>
          <w:color w:val="000000"/>
          <w:szCs w:val="32"/>
          <w:rtl/>
        </w:rPr>
        <w:t>بعد</w:t>
      </w:r>
      <w:r w:rsidRPr="00433A6F">
        <w:rPr>
          <w:b w:val="0"/>
          <w:bCs w:val="0"/>
          <w:color w:val="000000"/>
          <w:szCs w:val="32"/>
        </w:rPr>
        <w:t xml:space="preserve"> </w:t>
      </w:r>
      <w:r w:rsidRPr="00433A6F">
        <w:rPr>
          <w:b w:val="0"/>
          <w:bCs w:val="0"/>
          <w:color w:val="000000"/>
          <w:szCs w:val="32"/>
          <w:rtl/>
        </w:rPr>
        <w:t>ذلك</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صبح</w:t>
      </w:r>
      <w:r w:rsidRPr="00433A6F">
        <w:rPr>
          <w:b w:val="0"/>
          <w:bCs w:val="0"/>
          <w:color w:val="000000"/>
          <w:szCs w:val="32"/>
        </w:rPr>
        <w:t xml:space="preserve"> </w:t>
      </w:r>
      <w:r w:rsidRPr="00433A6F">
        <w:rPr>
          <w:b w:val="0"/>
          <w:bCs w:val="0"/>
          <w:color w:val="000000"/>
          <w:szCs w:val="32"/>
          <w:rtl/>
        </w:rPr>
        <w:t>مساعدا</w:t>
      </w:r>
      <w:r w:rsidRPr="00433A6F">
        <w:rPr>
          <w:b w:val="0"/>
          <w:bCs w:val="0"/>
          <w:color w:val="000000"/>
          <w:szCs w:val="32"/>
        </w:rPr>
        <w:t xml:space="preserve"> </w:t>
      </w:r>
      <w:r w:rsidRPr="00433A6F">
        <w:rPr>
          <w:b w:val="0"/>
          <w:bCs w:val="0"/>
          <w:color w:val="000000"/>
          <w:szCs w:val="32"/>
          <w:rtl/>
        </w:rPr>
        <w:t>للرايس</w:t>
      </w:r>
      <w:r w:rsidRPr="00433A6F">
        <w:rPr>
          <w:b w:val="0"/>
          <w:bCs w:val="0"/>
          <w:color w:val="000000"/>
          <w:szCs w:val="32"/>
        </w:rPr>
        <w:t xml:space="preserve"> </w:t>
      </w:r>
      <w:r w:rsidRPr="00433A6F">
        <w:rPr>
          <w:b w:val="0"/>
          <w:bCs w:val="0"/>
          <w:color w:val="000000"/>
          <w:szCs w:val="32"/>
          <w:rtl/>
        </w:rPr>
        <w:t>علي</w:t>
      </w:r>
      <w:r w:rsidRPr="00433A6F">
        <w:rPr>
          <w:b w:val="0"/>
          <w:bCs w:val="0"/>
          <w:color w:val="000000"/>
          <w:szCs w:val="32"/>
        </w:rPr>
        <w:t xml:space="preserve"> </w:t>
      </w:r>
      <w:r w:rsidRPr="00433A6F">
        <w:rPr>
          <w:b w:val="0"/>
          <w:bCs w:val="0"/>
          <w:color w:val="000000"/>
          <w:szCs w:val="32"/>
          <w:rtl/>
        </w:rPr>
        <w:t>احمد</w:t>
      </w:r>
      <w:r w:rsidRPr="00433A6F">
        <w:rPr>
          <w:b w:val="0"/>
          <w:bCs w:val="0"/>
          <w:color w:val="000000"/>
          <w:szCs w:val="32"/>
        </w:rPr>
        <w:t xml:space="preserve"> </w:t>
      </w:r>
      <w:r w:rsidRPr="00433A6F">
        <w:rPr>
          <w:b w:val="0"/>
          <w:bCs w:val="0"/>
          <w:color w:val="000000"/>
          <w:szCs w:val="32"/>
          <w:rtl/>
        </w:rPr>
        <w:t>ثم</w:t>
      </w:r>
      <w:r w:rsidRPr="00433A6F">
        <w:rPr>
          <w:b w:val="0"/>
          <w:bCs w:val="0"/>
          <w:color w:val="000000"/>
          <w:szCs w:val="32"/>
        </w:rPr>
        <w:t xml:space="preserve"> </w:t>
      </w:r>
      <w:r w:rsidRPr="00433A6F">
        <w:rPr>
          <w:b w:val="0"/>
          <w:bCs w:val="0"/>
          <w:color w:val="000000"/>
          <w:szCs w:val="32"/>
          <w:rtl/>
        </w:rPr>
        <w:t>اصبح</w:t>
      </w:r>
      <w:r w:rsidRPr="00433A6F">
        <w:rPr>
          <w:b w:val="0"/>
          <w:bCs w:val="0"/>
          <w:color w:val="000000"/>
          <w:szCs w:val="32"/>
        </w:rPr>
        <w:t xml:space="preserve"> </w:t>
      </w:r>
      <w:r w:rsidRPr="00433A6F">
        <w:rPr>
          <w:b w:val="0"/>
          <w:bCs w:val="0"/>
          <w:color w:val="000000"/>
          <w:szCs w:val="32"/>
          <w:rtl/>
        </w:rPr>
        <w:t>رئيسا</w:t>
      </w:r>
      <w:r w:rsidRPr="00433A6F">
        <w:rPr>
          <w:b w:val="0"/>
          <w:bCs w:val="0"/>
          <w:color w:val="000000"/>
          <w:szCs w:val="32"/>
        </w:rPr>
        <w:t xml:space="preserve"> </w:t>
      </w:r>
      <w:r w:rsidRPr="00433A6F">
        <w:rPr>
          <w:b w:val="0"/>
          <w:bCs w:val="0"/>
          <w:color w:val="000000"/>
          <w:szCs w:val="32"/>
          <w:rtl/>
        </w:rPr>
        <w:t>لسفين</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نتيج</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شجاعته</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المعارك</w:t>
      </w:r>
      <w:r w:rsidR="00771974" w:rsidRPr="00433A6F">
        <w:rPr>
          <w:b w:val="0"/>
          <w:bCs w:val="0"/>
          <w:color w:val="000000"/>
          <w:szCs w:val="32"/>
          <w:rtl/>
        </w:rPr>
        <w:t xml:space="preserve">، </w:t>
      </w:r>
      <w:r w:rsidRPr="00433A6F">
        <w:rPr>
          <w:b w:val="0"/>
          <w:bCs w:val="0"/>
          <w:color w:val="000000"/>
          <w:szCs w:val="32"/>
          <w:rtl/>
        </w:rPr>
        <w:t>بعدها</w:t>
      </w:r>
      <w:r w:rsidRPr="00433A6F">
        <w:rPr>
          <w:b w:val="0"/>
          <w:bCs w:val="0"/>
          <w:color w:val="000000"/>
          <w:szCs w:val="32"/>
        </w:rPr>
        <w:t xml:space="preserve"> </w:t>
      </w:r>
      <w:r w:rsidRPr="00433A6F">
        <w:rPr>
          <w:b w:val="0"/>
          <w:bCs w:val="0"/>
          <w:color w:val="000000"/>
          <w:szCs w:val="32"/>
          <w:rtl/>
        </w:rPr>
        <w:t>عين</w:t>
      </w:r>
      <w:r w:rsidRPr="00433A6F">
        <w:rPr>
          <w:b w:val="0"/>
          <w:bCs w:val="0"/>
          <w:color w:val="000000"/>
          <w:szCs w:val="32"/>
        </w:rPr>
        <w:t xml:space="preserve"> </w:t>
      </w:r>
      <w:r w:rsidRPr="00433A6F">
        <w:rPr>
          <w:b w:val="0"/>
          <w:bCs w:val="0"/>
          <w:color w:val="000000"/>
          <w:szCs w:val="32"/>
          <w:rtl/>
        </w:rPr>
        <w:t>علج</w:t>
      </w:r>
      <w:r w:rsidRPr="00433A6F">
        <w:rPr>
          <w:b w:val="0"/>
          <w:bCs w:val="0"/>
          <w:color w:val="000000"/>
          <w:szCs w:val="32"/>
        </w:rPr>
        <w:t xml:space="preserve"> </w:t>
      </w:r>
      <w:r w:rsidRPr="00433A6F">
        <w:rPr>
          <w:b w:val="0"/>
          <w:bCs w:val="0"/>
          <w:color w:val="000000"/>
          <w:szCs w:val="32"/>
          <w:rtl/>
        </w:rPr>
        <w:t>علي</w:t>
      </w:r>
      <w:r w:rsidRPr="00433A6F">
        <w:rPr>
          <w:b w:val="0"/>
          <w:bCs w:val="0"/>
          <w:color w:val="000000"/>
          <w:szCs w:val="32"/>
        </w:rPr>
        <w:t xml:space="preserve"> </w:t>
      </w:r>
      <w:r w:rsidRPr="00433A6F">
        <w:rPr>
          <w:b w:val="0"/>
          <w:bCs w:val="0"/>
          <w:color w:val="000000"/>
          <w:szCs w:val="32"/>
          <w:rtl/>
        </w:rPr>
        <w:t>حاكما</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تلمسان</w:t>
      </w:r>
      <w:r w:rsidRPr="00433A6F">
        <w:rPr>
          <w:b w:val="0"/>
          <w:bCs w:val="0"/>
          <w:color w:val="000000"/>
          <w:szCs w:val="32"/>
        </w:rPr>
        <w:t xml:space="preserve"> 1557</w:t>
      </w:r>
      <w:r w:rsidRPr="00433A6F">
        <w:rPr>
          <w:b w:val="0"/>
          <w:bCs w:val="0"/>
          <w:color w:val="000000"/>
          <w:szCs w:val="32"/>
          <w:rtl/>
        </w:rPr>
        <w:t>م</w:t>
      </w:r>
      <w:r w:rsidR="00771974" w:rsidRPr="00433A6F">
        <w:rPr>
          <w:b w:val="0"/>
          <w:bCs w:val="0"/>
          <w:color w:val="000000"/>
          <w:szCs w:val="32"/>
          <w:rtl/>
        </w:rPr>
        <w:t xml:space="preserve">، </w:t>
      </w:r>
      <w:r w:rsidRPr="00433A6F">
        <w:rPr>
          <w:b w:val="0"/>
          <w:bCs w:val="0"/>
          <w:color w:val="000000"/>
          <w:szCs w:val="32"/>
          <w:rtl/>
        </w:rPr>
        <w:t>ليعين</w:t>
      </w:r>
      <w:r w:rsidRPr="00433A6F">
        <w:rPr>
          <w:b w:val="0"/>
          <w:bCs w:val="0"/>
          <w:color w:val="000000"/>
          <w:szCs w:val="32"/>
        </w:rPr>
        <w:t xml:space="preserve"> </w:t>
      </w:r>
      <w:r w:rsidRPr="00433A6F">
        <w:rPr>
          <w:b w:val="0"/>
          <w:bCs w:val="0"/>
          <w:color w:val="000000"/>
          <w:szCs w:val="32"/>
          <w:rtl/>
        </w:rPr>
        <w:t>بعد</w:t>
      </w:r>
      <w:r w:rsidRPr="00433A6F">
        <w:rPr>
          <w:b w:val="0"/>
          <w:bCs w:val="0"/>
          <w:color w:val="000000"/>
          <w:szCs w:val="32"/>
        </w:rPr>
        <w:t xml:space="preserve"> </w:t>
      </w:r>
      <w:r w:rsidRPr="00433A6F">
        <w:rPr>
          <w:b w:val="0"/>
          <w:bCs w:val="0"/>
          <w:color w:val="000000"/>
          <w:szCs w:val="32"/>
          <w:rtl/>
        </w:rPr>
        <w:t>ذلك</w:t>
      </w:r>
      <w:r w:rsidRPr="00433A6F">
        <w:rPr>
          <w:b w:val="0"/>
          <w:bCs w:val="0"/>
          <w:color w:val="000000"/>
          <w:szCs w:val="32"/>
        </w:rPr>
        <w:t xml:space="preserve"> </w:t>
      </w:r>
      <w:r w:rsidRPr="00433A6F">
        <w:rPr>
          <w:b w:val="0"/>
          <w:bCs w:val="0"/>
          <w:color w:val="000000"/>
          <w:szCs w:val="32"/>
          <w:rtl/>
        </w:rPr>
        <w:t>واليا</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الاسكندرية</w:t>
      </w:r>
      <w:r w:rsidR="002D2CB5" w:rsidRPr="00433A6F">
        <w:rPr>
          <w:rFonts w:hint="cs"/>
          <w:szCs w:val="32"/>
          <w:rtl/>
        </w:rPr>
        <w:t>.</w:t>
      </w:r>
      <w:r w:rsidR="007D16FE" w:rsidRPr="00433A6F">
        <w:rPr>
          <w:rStyle w:val="Appelnotedebasdep"/>
          <w:b w:val="0"/>
          <w:bCs w:val="0"/>
          <w:szCs w:val="32"/>
        </w:rPr>
        <w:footnoteReference w:id="394"/>
      </w:r>
      <w:bookmarkEnd w:id="276"/>
    </w:p>
    <w:p w:rsidR="00F82BB0" w:rsidRPr="00433A6F" w:rsidRDefault="00B161F0" w:rsidP="00B161F0">
      <w:pPr>
        <w:pStyle w:val="Titre1"/>
        <w:ind w:firstLine="566"/>
        <w:jc w:val="both"/>
        <w:rPr>
          <w:b w:val="0"/>
          <w:bCs w:val="0"/>
          <w:szCs w:val="32"/>
          <w:rtl/>
        </w:rPr>
      </w:pPr>
      <w:bookmarkStart w:id="277" w:name="_Toc209017396"/>
      <w:r w:rsidRPr="00433A6F">
        <w:rPr>
          <w:b w:val="0"/>
          <w:bCs w:val="0"/>
          <w:color w:val="000000"/>
          <w:szCs w:val="32"/>
          <w:rtl/>
        </w:rPr>
        <w:t>ساهم</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حصار</w:t>
      </w:r>
      <w:r w:rsidRPr="00433A6F">
        <w:rPr>
          <w:b w:val="0"/>
          <w:bCs w:val="0"/>
          <w:color w:val="000000"/>
          <w:szCs w:val="32"/>
        </w:rPr>
        <w:t xml:space="preserve"> </w:t>
      </w:r>
      <w:r w:rsidRPr="00433A6F">
        <w:rPr>
          <w:b w:val="0"/>
          <w:bCs w:val="0"/>
          <w:color w:val="000000"/>
          <w:szCs w:val="32"/>
          <w:rtl/>
        </w:rPr>
        <w:t>مالطا</w:t>
      </w:r>
      <w:r w:rsidRPr="00433A6F">
        <w:rPr>
          <w:b w:val="0"/>
          <w:bCs w:val="0"/>
          <w:color w:val="000000"/>
          <w:szCs w:val="32"/>
        </w:rPr>
        <w:t xml:space="preserve"> </w:t>
      </w:r>
      <w:r w:rsidRPr="00433A6F">
        <w:rPr>
          <w:b w:val="0"/>
          <w:bCs w:val="0"/>
          <w:color w:val="000000"/>
          <w:szCs w:val="32"/>
          <w:rtl/>
        </w:rPr>
        <w:t>سنه</w:t>
      </w:r>
      <w:r w:rsidRPr="00433A6F">
        <w:rPr>
          <w:b w:val="0"/>
          <w:bCs w:val="0"/>
          <w:color w:val="000000"/>
          <w:szCs w:val="32"/>
        </w:rPr>
        <w:t xml:space="preserve"> 1565</w:t>
      </w:r>
      <w:r w:rsidRPr="00433A6F">
        <w:rPr>
          <w:b w:val="0"/>
          <w:bCs w:val="0"/>
          <w:color w:val="000000"/>
          <w:szCs w:val="32"/>
          <w:rtl/>
        </w:rPr>
        <w:t>م</w:t>
      </w:r>
      <w:r w:rsidRPr="00433A6F">
        <w:rPr>
          <w:b w:val="0"/>
          <w:bCs w:val="0"/>
          <w:color w:val="000000"/>
          <w:szCs w:val="32"/>
        </w:rPr>
        <w:t xml:space="preserve"> </w:t>
      </w:r>
      <w:r w:rsidRPr="00433A6F">
        <w:rPr>
          <w:b w:val="0"/>
          <w:bCs w:val="0"/>
          <w:color w:val="000000"/>
          <w:szCs w:val="32"/>
          <w:rtl/>
        </w:rPr>
        <w:t>ثم</w:t>
      </w:r>
      <w:r w:rsidRPr="00433A6F">
        <w:rPr>
          <w:b w:val="0"/>
          <w:bCs w:val="0"/>
          <w:color w:val="000000"/>
          <w:szCs w:val="32"/>
        </w:rPr>
        <w:t xml:space="preserve"> </w:t>
      </w:r>
      <w:r w:rsidRPr="00433A6F">
        <w:rPr>
          <w:b w:val="0"/>
          <w:bCs w:val="0"/>
          <w:color w:val="000000"/>
          <w:szCs w:val="32"/>
          <w:rtl/>
        </w:rPr>
        <w:t>توجه</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تونس</w:t>
      </w:r>
      <w:r w:rsidRPr="00433A6F">
        <w:rPr>
          <w:b w:val="0"/>
          <w:bCs w:val="0"/>
          <w:color w:val="000000"/>
          <w:szCs w:val="32"/>
        </w:rPr>
        <w:t xml:space="preserve"> </w:t>
      </w:r>
      <w:r w:rsidRPr="00433A6F">
        <w:rPr>
          <w:b w:val="0"/>
          <w:bCs w:val="0"/>
          <w:color w:val="000000"/>
          <w:szCs w:val="32"/>
          <w:rtl/>
        </w:rPr>
        <w:t>عام</w:t>
      </w:r>
      <w:r w:rsidRPr="00433A6F">
        <w:rPr>
          <w:b w:val="0"/>
          <w:bCs w:val="0"/>
          <w:color w:val="000000"/>
          <w:szCs w:val="32"/>
        </w:rPr>
        <w:t xml:space="preserve"> 1569 </w:t>
      </w:r>
      <w:r w:rsidRPr="00433A6F">
        <w:rPr>
          <w:b w:val="0"/>
          <w:bCs w:val="0"/>
          <w:color w:val="000000"/>
          <w:szCs w:val="32"/>
          <w:rtl/>
        </w:rPr>
        <w:t>وتمكن</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السيطر</w:t>
      </w:r>
      <w:r w:rsidRPr="00433A6F">
        <w:rPr>
          <w:rFonts w:hint="cs"/>
          <w:b w:val="0"/>
          <w:bCs w:val="0"/>
          <w:color w:val="000000"/>
          <w:szCs w:val="32"/>
          <w:rtl/>
        </w:rPr>
        <w:t xml:space="preserve">ة </w:t>
      </w:r>
      <w:r w:rsidRPr="00433A6F">
        <w:rPr>
          <w:b w:val="0"/>
          <w:bCs w:val="0"/>
          <w:color w:val="000000"/>
          <w:szCs w:val="32"/>
          <w:rtl/>
        </w:rPr>
        <w:t>عليها</w:t>
      </w:r>
      <w:r w:rsidRPr="00433A6F">
        <w:rPr>
          <w:b w:val="0"/>
          <w:bCs w:val="0"/>
          <w:color w:val="000000"/>
          <w:szCs w:val="32"/>
        </w:rPr>
        <w:t xml:space="preserve"> </w:t>
      </w:r>
      <w:r w:rsidRPr="00433A6F">
        <w:rPr>
          <w:b w:val="0"/>
          <w:bCs w:val="0"/>
          <w:color w:val="000000"/>
          <w:szCs w:val="32"/>
          <w:rtl/>
        </w:rPr>
        <w:t>عام</w:t>
      </w:r>
      <w:r w:rsidRPr="00433A6F">
        <w:rPr>
          <w:b w:val="0"/>
          <w:bCs w:val="0"/>
          <w:color w:val="000000"/>
          <w:szCs w:val="32"/>
        </w:rPr>
        <w:t xml:space="preserve"> 1571</w:t>
      </w:r>
      <w:r w:rsidRPr="00433A6F">
        <w:rPr>
          <w:b w:val="0"/>
          <w:bCs w:val="0"/>
          <w:color w:val="000000"/>
          <w:szCs w:val="32"/>
          <w:rtl/>
        </w:rPr>
        <w:t>م</w:t>
      </w:r>
      <w:r w:rsidR="00771974" w:rsidRPr="00433A6F">
        <w:rPr>
          <w:b w:val="0"/>
          <w:bCs w:val="0"/>
          <w:color w:val="000000"/>
          <w:szCs w:val="32"/>
          <w:rtl/>
        </w:rPr>
        <w:t xml:space="preserve">، </w:t>
      </w:r>
      <w:r w:rsidRPr="00433A6F">
        <w:rPr>
          <w:b w:val="0"/>
          <w:bCs w:val="0"/>
          <w:color w:val="000000"/>
          <w:szCs w:val="32"/>
          <w:rtl/>
        </w:rPr>
        <w:t>وخلال</w:t>
      </w:r>
      <w:r w:rsidRPr="00433A6F">
        <w:rPr>
          <w:b w:val="0"/>
          <w:bCs w:val="0"/>
          <w:color w:val="000000"/>
          <w:szCs w:val="32"/>
        </w:rPr>
        <w:t xml:space="preserve"> </w:t>
      </w:r>
      <w:r w:rsidRPr="00433A6F">
        <w:rPr>
          <w:b w:val="0"/>
          <w:bCs w:val="0"/>
          <w:color w:val="000000"/>
          <w:szCs w:val="32"/>
          <w:rtl/>
        </w:rPr>
        <w:t>فترة</w:t>
      </w:r>
      <w:r w:rsidRPr="00433A6F">
        <w:rPr>
          <w:b w:val="0"/>
          <w:bCs w:val="0"/>
          <w:color w:val="000000"/>
          <w:szCs w:val="32"/>
        </w:rPr>
        <w:t xml:space="preserve"> </w:t>
      </w:r>
      <w:r w:rsidRPr="00433A6F">
        <w:rPr>
          <w:b w:val="0"/>
          <w:bCs w:val="0"/>
          <w:color w:val="000000"/>
          <w:szCs w:val="32"/>
          <w:rtl/>
        </w:rPr>
        <w:t>ولايته</w:t>
      </w:r>
      <w:r w:rsidRPr="00433A6F">
        <w:rPr>
          <w:b w:val="0"/>
          <w:bCs w:val="0"/>
          <w:color w:val="000000"/>
          <w:szCs w:val="32"/>
        </w:rPr>
        <w:t xml:space="preserve"> </w:t>
      </w:r>
      <w:r w:rsidRPr="00433A6F">
        <w:rPr>
          <w:b w:val="0"/>
          <w:bCs w:val="0"/>
          <w:color w:val="000000"/>
          <w:szCs w:val="32"/>
          <w:rtl/>
        </w:rPr>
        <w:t>بد</w:t>
      </w:r>
      <w:r w:rsidRPr="00433A6F">
        <w:rPr>
          <w:rFonts w:hint="cs"/>
          <w:b w:val="0"/>
          <w:bCs w:val="0"/>
          <w:color w:val="000000"/>
          <w:szCs w:val="32"/>
          <w:rtl/>
        </w:rPr>
        <w:t>أ</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تشييد</w:t>
      </w:r>
      <w:r w:rsidRPr="00433A6F">
        <w:rPr>
          <w:b w:val="0"/>
          <w:bCs w:val="0"/>
          <w:color w:val="000000"/>
          <w:szCs w:val="32"/>
        </w:rPr>
        <w:t xml:space="preserve"> </w:t>
      </w:r>
      <w:r w:rsidRPr="00433A6F">
        <w:rPr>
          <w:b w:val="0"/>
          <w:bCs w:val="0"/>
          <w:color w:val="000000"/>
          <w:szCs w:val="32"/>
          <w:rtl/>
        </w:rPr>
        <w:t>برج</w:t>
      </w:r>
      <w:r w:rsidRPr="00433A6F">
        <w:rPr>
          <w:b w:val="0"/>
          <w:bCs w:val="0"/>
          <w:color w:val="000000"/>
          <w:szCs w:val="32"/>
        </w:rPr>
        <w:t xml:space="preserve"> </w:t>
      </w:r>
      <w:r w:rsidRPr="00433A6F">
        <w:rPr>
          <w:b w:val="0"/>
          <w:bCs w:val="0"/>
          <w:color w:val="000000"/>
          <w:szCs w:val="32"/>
          <w:rtl/>
        </w:rPr>
        <w:t>باب</w:t>
      </w:r>
      <w:r w:rsidRPr="00433A6F">
        <w:rPr>
          <w:b w:val="0"/>
          <w:bCs w:val="0"/>
          <w:color w:val="000000"/>
          <w:szCs w:val="32"/>
        </w:rPr>
        <w:t xml:space="preserve"> </w:t>
      </w:r>
      <w:r w:rsidRPr="00433A6F">
        <w:rPr>
          <w:b w:val="0"/>
          <w:bCs w:val="0"/>
          <w:color w:val="000000"/>
          <w:szCs w:val="32"/>
          <w:rtl/>
        </w:rPr>
        <w:t>الواد</w:t>
      </w:r>
      <w:r w:rsidR="00771974" w:rsidRPr="00433A6F">
        <w:rPr>
          <w:b w:val="0"/>
          <w:bCs w:val="0"/>
          <w:color w:val="000000"/>
          <w:szCs w:val="32"/>
          <w:rtl/>
        </w:rPr>
        <w:t xml:space="preserve">، </w:t>
      </w:r>
      <w:r w:rsidRPr="00433A6F">
        <w:rPr>
          <w:b w:val="0"/>
          <w:bCs w:val="0"/>
          <w:color w:val="000000"/>
          <w:szCs w:val="32"/>
          <w:rtl/>
        </w:rPr>
        <w:t>كما</w:t>
      </w:r>
      <w:r w:rsidRPr="00433A6F">
        <w:rPr>
          <w:b w:val="0"/>
          <w:bCs w:val="0"/>
          <w:color w:val="000000"/>
          <w:szCs w:val="32"/>
        </w:rPr>
        <w:t xml:space="preserve"> </w:t>
      </w:r>
      <w:r w:rsidRPr="00433A6F">
        <w:rPr>
          <w:b w:val="0"/>
          <w:bCs w:val="0"/>
          <w:color w:val="000000"/>
          <w:szCs w:val="32"/>
          <w:rtl/>
        </w:rPr>
        <w:t>شارك</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معركة</w:t>
      </w:r>
      <w:r w:rsidRPr="00433A6F">
        <w:rPr>
          <w:b w:val="0"/>
          <w:bCs w:val="0"/>
          <w:color w:val="000000"/>
          <w:szCs w:val="32"/>
        </w:rPr>
        <w:t xml:space="preserve"> </w:t>
      </w:r>
      <w:r w:rsidRPr="00433A6F">
        <w:rPr>
          <w:b w:val="0"/>
          <w:bCs w:val="0"/>
          <w:color w:val="000000"/>
          <w:szCs w:val="32"/>
          <w:rtl/>
        </w:rPr>
        <w:t>ليبانت</w:t>
      </w:r>
      <w:r w:rsidRPr="00433A6F">
        <w:rPr>
          <w:b w:val="0"/>
          <w:bCs w:val="0"/>
          <w:color w:val="000000"/>
          <w:szCs w:val="32"/>
        </w:rPr>
        <w:t xml:space="preserve"> </w:t>
      </w:r>
      <w:r w:rsidRPr="00433A6F">
        <w:rPr>
          <w:b w:val="0"/>
          <w:bCs w:val="0"/>
          <w:color w:val="000000"/>
          <w:szCs w:val="32"/>
          <w:rtl/>
        </w:rPr>
        <w:t>سنه</w:t>
      </w:r>
      <w:r w:rsidRPr="00433A6F">
        <w:rPr>
          <w:b w:val="0"/>
          <w:bCs w:val="0"/>
          <w:color w:val="000000"/>
          <w:szCs w:val="32"/>
        </w:rPr>
        <w:t xml:space="preserve"> 1571</w:t>
      </w:r>
      <w:r w:rsidRPr="00433A6F">
        <w:rPr>
          <w:b w:val="0"/>
          <w:bCs w:val="0"/>
          <w:color w:val="000000"/>
          <w:szCs w:val="32"/>
          <w:rtl/>
        </w:rPr>
        <w:t>م</w:t>
      </w:r>
      <w:r w:rsidRPr="00433A6F">
        <w:rPr>
          <w:b w:val="0"/>
          <w:bCs w:val="0"/>
          <w:color w:val="000000"/>
          <w:szCs w:val="32"/>
        </w:rPr>
        <w:t xml:space="preserve"> . </w:t>
      </w:r>
      <w:r w:rsidRPr="00433A6F">
        <w:rPr>
          <w:b w:val="0"/>
          <w:bCs w:val="0"/>
          <w:color w:val="000000"/>
          <w:szCs w:val="32"/>
          <w:rtl/>
        </w:rPr>
        <w:t>ونظير</w:t>
      </w:r>
      <w:r w:rsidRPr="00433A6F">
        <w:rPr>
          <w:b w:val="0"/>
          <w:bCs w:val="0"/>
          <w:color w:val="000000"/>
          <w:szCs w:val="32"/>
        </w:rPr>
        <w:t xml:space="preserve"> </w:t>
      </w:r>
      <w:r w:rsidRPr="00433A6F">
        <w:rPr>
          <w:b w:val="0"/>
          <w:bCs w:val="0"/>
          <w:color w:val="000000"/>
          <w:szCs w:val="32"/>
          <w:rtl/>
        </w:rPr>
        <w:t>مجهوداته</w:t>
      </w:r>
      <w:r w:rsidRPr="00433A6F">
        <w:rPr>
          <w:b w:val="0"/>
          <w:bCs w:val="0"/>
          <w:color w:val="000000"/>
          <w:szCs w:val="32"/>
        </w:rPr>
        <w:t xml:space="preserve"> </w:t>
      </w:r>
      <w:r w:rsidRPr="00433A6F">
        <w:rPr>
          <w:b w:val="0"/>
          <w:bCs w:val="0"/>
          <w:color w:val="000000"/>
          <w:szCs w:val="32"/>
          <w:rtl/>
        </w:rPr>
        <w:t>فيه</w:t>
      </w:r>
      <w:r w:rsidRPr="00433A6F">
        <w:rPr>
          <w:rFonts w:hint="cs"/>
          <w:b w:val="0"/>
          <w:bCs w:val="0"/>
          <w:color w:val="000000"/>
          <w:szCs w:val="32"/>
          <w:rtl/>
        </w:rPr>
        <w:t>ا</w:t>
      </w:r>
      <w:r w:rsidRPr="00433A6F">
        <w:rPr>
          <w:b w:val="0"/>
          <w:bCs w:val="0"/>
          <w:color w:val="000000"/>
          <w:szCs w:val="32"/>
        </w:rPr>
        <w:t xml:space="preserve">  </w:t>
      </w:r>
      <w:r w:rsidRPr="00433A6F">
        <w:rPr>
          <w:b w:val="0"/>
          <w:bCs w:val="0"/>
          <w:color w:val="000000"/>
          <w:szCs w:val="32"/>
          <w:rtl/>
        </w:rPr>
        <w:t>عين</w:t>
      </w:r>
      <w:r w:rsidRPr="00433A6F">
        <w:rPr>
          <w:b w:val="0"/>
          <w:bCs w:val="0"/>
          <w:color w:val="000000"/>
          <w:szCs w:val="32"/>
        </w:rPr>
        <w:t xml:space="preserve"> </w:t>
      </w:r>
      <w:r w:rsidRPr="00433A6F">
        <w:rPr>
          <w:b w:val="0"/>
          <w:bCs w:val="0"/>
          <w:color w:val="000000"/>
          <w:szCs w:val="32"/>
          <w:rtl/>
        </w:rPr>
        <w:t>قائد</w:t>
      </w:r>
      <w:r w:rsidRPr="00433A6F">
        <w:rPr>
          <w:b w:val="0"/>
          <w:bCs w:val="0"/>
          <w:color w:val="000000"/>
          <w:szCs w:val="32"/>
        </w:rPr>
        <w:t xml:space="preserve"> </w:t>
      </w:r>
      <w:r w:rsidRPr="00433A6F">
        <w:rPr>
          <w:b w:val="0"/>
          <w:bCs w:val="0"/>
          <w:color w:val="000000"/>
          <w:szCs w:val="32"/>
          <w:rtl/>
        </w:rPr>
        <w:t>لل</w:t>
      </w:r>
      <w:r w:rsidRPr="00433A6F">
        <w:rPr>
          <w:rFonts w:hint="cs"/>
          <w:b w:val="0"/>
          <w:bCs w:val="0"/>
          <w:color w:val="000000"/>
          <w:szCs w:val="32"/>
          <w:rtl/>
        </w:rPr>
        <w:t>أ</w:t>
      </w:r>
      <w:r w:rsidRPr="00433A6F">
        <w:rPr>
          <w:b w:val="0"/>
          <w:bCs w:val="0"/>
          <w:color w:val="000000"/>
          <w:szCs w:val="32"/>
          <w:rtl/>
        </w:rPr>
        <w:t>سطول</w:t>
      </w:r>
      <w:r w:rsidRPr="00433A6F">
        <w:rPr>
          <w:b w:val="0"/>
          <w:bCs w:val="0"/>
          <w:color w:val="000000"/>
          <w:szCs w:val="32"/>
        </w:rPr>
        <w:t xml:space="preserve"> </w:t>
      </w:r>
      <w:r w:rsidRPr="00433A6F">
        <w:rPr>
          <w:b w:val="0"/>
          <w:bCs w:val="0"/>
          <w:color w:val="000000"/>
          <w:szCs w:val="32"/>
          <w:rtl/>
        </w:rPr>
        <w:t>العثماني</w:t>
      </w:r>
      <w:r w:rsidRPr="00433A6F">
        <w:rPr>
          <w:b w:val="0"/>
          <w:bCs w:val="0"/>
          <w:color w:val="000000"/>
          <w:szCs w:val="32"/>
        </w:rPr>
        <w:t xml:space="preserve"> </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بيلرباي</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مدينة</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سنة</w:t>
      </w:r>
      <w:r w:rsidRPr="00433A6F">
        <w:rPr>
          <w:b w:val="0"/>
          <w:bCs w:val="0"/>
          <w:color w:val="000000"/>
          <w:szCs w:val="32"/>
        </w:rPr>
        <w:t xml:space="preserve"> 1586</w:t>
      </w:r>
      <w:r w:rsidRPr="00433A6F">
        <w:rPr>
          <w:b w:val="0"/>
          <w:bCs w:val="0"/>
          <w:color w:val="000000"/>
          <w:szCs w:val="32"/>
          <w:rtl/>
        </w:rPr>
        <w:t>م</w:t>
      </w:r>
      <w:r w:rsidRPr="00433A6F">
        <w:rPr>
          <w:b w:val="0"/>
          <w:bCs w:val="0"/>
          <w:color w:val="000000"/>
          <w:szCs w:val="32"/>
        </w:rPr>
        <w:t xml:space="preserve"> </w:t>
      </w:r>
      <w:r w:rsidR="00F82BB0" w:rsidRPr="00433A6F">
        <w:rPr>
          <w:rStyle w:val="Appelnotedebasdep"/>
          <w:b w:val="0"/>
          <w:bCs w:val="0"/>
          <w:szCs w:val="32"/>
        </w:rPr>
        <w:footnoteReference w:id="395"/>
      </w:r>
      <w:r w:rsidR="00771974" w:rsidRPr="00433A6F">
        <w:rPr>
          <w:b w:val="0"/>
          <w:bCs w:val="0"/>
          <w:szCs w:val="32"/>
          <w:rtl/>
        </w:rPr>
        <w:t xml:space="preserve">،، </w:t>
      </w:r>
      <w:r w:rsidRPr="00433A6F">
        <w:rPr>
          <w:b w:val="0"/>
          <w:bCs w:val="0"/>
          <w:color w:val="000000"/>
          <w:szCs w:val="32"/>
          <w:rtl/>
        </w:rPr>
        <w:t>وكان</w:t>
      </w:r>
      <w:r w:rsidRPr="00433A6F">
        <w:rPr>
          <w:b w:val="0"/>
          <w:bCs w:val="0"/>
          <w:color w:val="000000"/>
          <w:szCs w:val="32"/>
        </w:rPr>
        <w:t xml:space="preserve"> </w:t>
      </w:r>
      <w:r w:rsidRPr="00433A6F">
        <w:rPr>
          <w:b w:val="0"/>
          <w:bCs w:val="0"/>
          <w:color w:val="000000"/>
          <w:szCs w:val="32"/>
          <w:rtl/>
        </w:rPr>
        <w:t>له</w:t>
      </w:r>
      <w:r w:rsidRPr="00433A6F">
        <w:rPr>
          <w:b w:val="0"/>
          <w:bCs w:val="0"/>
          <w:color w:val="000000"/>
          <w:szCs w:val="32"/>
        </w:rPr>
        <w:t xml:space="preserve"> </w:t>
      </w:r>
      <w:r w:rsidRPr="00433A6F">
        <w:rPr>
          <w:b w:val="0"/>
          <w:bCs w:val="0"/>
          <w:color w:val="000000"/>
          <w:szCs w:val="32"/>
          <w:rtl/>
        </w:rPr>
        <w:t>إسهامات</w:t>
      </w:r>
      <w:r w:rsidRPr="00433A6F">
        <w:rPr>
          <w:b w:val="0"/>
          <w:bCs w:val="0"/>
          <w:color w:val="000000"/>
          <w:szCs w:val="32"/>
        </w:rPr>
        <w:t xml:space="preserve"> </w:t>
      </w:r>
      <w:r w:rsidRPr="00433A6F">
        <w:rPr>
          <w:b w:val="0"/>
          <w:bCs w:val="0"/>
          <w:color w:val="000000"/>
          <w:szCs w:val="32"/>
          <w:rtl/>
        </w:rPr>
        <w:t>عديدة</w:t>
      </w:r>
      <w:r w:rsidRPr="00433A6F">
        <w:rPr>
          <w:b w:val="0"/>
          <w:bCs w:val="0"/>
          <w:color w:val="000000"/>
          <w:szCs w:val="32"/>
        </w:rPr>
        <w:t xml:space="preserve"> </w:t>
      </w:r>
      <w:r w:rsidRPr="00433A6F">
        <w:rPr>
          <w:b w:val="0"/>
          <w:bCs w:val="0"/>
          <w:color w:val="000000"/>
          <w:szCs w:val="32"/>
          <w:rtl/>
        </w:rPr>
        <w:t>خلال</w:t>
      </w:r>
      <w:r w:rsidRPr="00433A6F">
        <w:rPr>
          <w:b w:val="0"/>
          <w:bCs w:val="0"/>
          <w:color w:val="000000"/>
          <w:szCs w:val="32"/>
        </w:rPr>
        <w:t xml:space="preserve"> </w:t>
      </w:r>
      <w:r w:rsidRPr="00433A6F">
        <w:rPr>
          <w:b w:val="0"/>
          <w:bCs w:val="0"/>
          <w:color w:val="000000"/>
          <w:szCs w:val="32"/>
          <w:rtl/>
        </w:rPr>
        <w:t>فترة</w:t>
      </w:r>
      <w:r w:rsidRPr="00433A6F">
        <w:rPr>
          <w:b w:val="0"/>
          <w:bCs w:val="0"/>
          <w:color w:val="000000"/>
          <w:szCs w:val="32"/>
        </w:rPr>
        <w:t xml:space="preserve"> </w:t>
      </w:r>
      <w:r w:rsidRPr="00433A6F">
        <w:rPr>
          <w:b w:val="0"/>
          <w:bCs w:val="0"/>
          <w:color w:val="000000"/>
          <w:szCs w:val="32"/>
          <w:rtl/>
        </w:rPr>
        <w:t>حكمه</w:t>
      </w:r>
      <w:r w:rsidR="00771974" w:rsidRPr="00433A6F">
        <w:rPr>
          <w:b w:val="0"/>
          <w:bCs w:val="0"/>
          <w:color w:val="000000"/>
          <w:szCs w:val="32"/>
          <w:rtl/>
        </w:rPr>
        <w:t xml:space="preserve">، </w:t>
      </w:r>
      <w:r w:rsidRPr="00433A6F">
        <w:rPr>
          <w:b w:val="0"/>
          <w:bCs w:val="0"/>
          <w:color w:val="000000"/>
          <w:szCs w:val="32"/>
          <w:rtl/>
        </w:rPr>
        <w:t>ففرض</w:t>
      </w:r>
      <w:r w:rsidRPr="00433A6F">
        <w:rPr>
          <w:b w:val="0"/>
          <w:bCs w:val="0"/>
          <w:color w:val="000000"/>
          <w:szCs w:val="32"/>
        </w:rPr>
        <w:t xml:space="preserve"> </w:t>
      </w:r>
      <w:r w:rsidRPr="00433A6F">
        <w:rPr>
          <w:b w:val="0"/>
          <w:bCs w:val="0"/>
          <w:color w:val="000000"/>
          <w:szCs w:val="32"/>
          <w:rtl/>
        </w:rPr>
        <w:t>النظام</w:t>
      </w:r>
      <w:r w:rsidRPr="00433A6F">
        <w:rPr>
          <w:b w:val="0"/>
          <w:bCs w:val="0"/>
          <w:color w:val="000000"/>
          <w:szCs w:val="32"/>
        </w:rPr>
        <w:t xml:space="preserve"> </w:t>
      </w:r>
      <w:r w:rsidRPr="00433A6F">
        <w:rPr>
          <w:b w:val="0"/>
          <w:bCs w:val="0"/>
          <w:color w:val="000000"/>
          <w:szCs w:val="32"/>
          <w:rtl/>
        </w:rPr>
        <w:t>وتطبيق</w:t>
      </w:r>
      <w:r w:rsidRPr="00433A6F">
        <w:rPr>
          <w:b w:val="0"/>
          <w:bCs w:val="0"/>
          <w:color w:val="000000"/>
          <w:szCs w:val="32"/>
        </w:rPr>
        <w:t xml:space="preserve"> </w:t>
      </w:r>
      <w:r w:rsidRPr="00433A6F">
        <w:rPr>
          <w:b w:val="0"/>
          <w:bCs w:val="0"/>
          <w:color w:val="000000"/>
          <w:szCs w:val="32"/>
          <w:rtl/>
        </w:rPr>
        <w:t>القانون</w:t>
      </w:r>
      <w:r w:rsidR="00771974" w:rsidRPr="00433A6F">
        <w:rPr>
          <w:b w:val="0"/>
          <w:bCs w:val="0"/>
          <w:color w:val="000000"/>
          <w:szCs w:val="32"/>
          <w:rtl/>
        </w:rPr>
        <w:t xml:space="preserve">، </w:t>
      </w:r>
      <w:r w:rsidRPr="00433A6F">
        <w:rPr>
          <w:b w:val="0"/>
          <w:bCs w:val="0"/>
          <w:color w:val="000000"/>
          <w:szCs w:val="32"/>
          <w:rtl/>
        </w:rPr>
        <w:t>أمن</w:t>
      </w:r>
      <w:r w:rsidRPr="00433A6F">
        <w:rPr>
          <w:b w:val="0"/>
          <w:bCs w:val="0"/>
          <w:color w:val="000000"/>
          <w:szCs w:val="32"/>
        </w:rPr>
        <w:t xml:space="preserve"> </w:t>
      </w:r>
      <w:r w:rsidRPr="00433A6F">
        <w:rPr>
          <w:b w:val="0"/>
          <w:bCs w:val="0"/>
          <w:color w:val="000000"/>
          <w:szCs w:val="32"/>
          <w:rtl/>
        </w:rPr>
        <w:t>الهدوء</w:t>
      </w:r>
      <w:r w:rsidRPr="00433A6F">
        <w:rPr>
          <w:b w:val="0"/>
          <w:bCs w:val="0"/>
          <w:color w:val="000000"/>
          <w:szCs w:val="32"/>
        </w:rPr>
        <w:t xml:space="preserve"> </w:t>
      </w:r>
      <w:r w:rsidRPr="00433A6F">
        <w:rPr>
          <w:b w:val="0"/>
          <w:bCs w:val="0"/>
          <w:color w:val="000000"/>
          <w:szCs w:val="32"/>
          <w:rtl/>
        </w:rPr>
        <w:t>وال</w:t>
      </w:r>
      <w:r w:rsidRPr="00433A6F">
        <w:rPr>
          <w:rFonts w:hint="cs"/>
          <w:b w:val="0"/>
          <w:bCs w:val="0"/>
          <w:color w:val="000000"/>
          <w:szCs w:val="32"/>
          <w:rtl/>
        </w:rPr>
        <w:t>إ</w:t>
      </w:r>
      <w:r w:rsidRPr="00433A6F">
        <w:rPr>
          <w:b w:val="0"/>
          <w:bCs w:val="0"/>
          <w:color w:val="000000"/>
          <w:szCs w:val="32"/>
          <w:rtl/>
        </w:rPr>
        <w:t>ستقرار</w:t>
      </w:r>
      <w:r w:rsidR="00771974" w:rsidRPr="00433A6F">
        <w:rPr>
          <w:b w:val="0"/>
          <w:bCs w:val="0"/>
          <w:color w:val="000000"/>
          <w:szCs w:val="32"/>
          <w:rtl/>
        </w:rPr>
        <w:t xml:space="preserve">، </w:t>
      </w:r>
      <w:r w:rsidRPr="00433A6F">
        <w:rPr>
          <w:b w:val="0"/>
          <w:bCs w:val="0"/>
          <w:color w:val="000000"/>
          <w:szCs w:val="32"/>
          <w:rtl/>
        </w:rPr>
        <w:t>رمم</w:t>
      </w:r>
      <w:r w:rsidRPr="00433A6F">
        <w:rPr>
          <w:b w:val="0"/>
          <w:bCs w:val="0"/>
          <w:color w:val="000000"/>
          <w:szCs w:val="32"/>
        </w:rPr>
        <w:t xml:space="preserve"> </w:t>
      </w:r>
      <w:r w:rsidRPr="00433A6F">
        <w:rPr>
          <w:b w:val="0"/>
          <w:bCs w:val="0"/>
          <w:color w:val="000000"/>
          <w:szCs w:val="32"/>
          <w:rtl/>
        </w:rPr>
        <w:t>القلاع</w:t>
      </w:r>
      <w:r w:rsidRPr="00433A6F">
        <w:rPr>
          <w:b w:val="0"/>
          <w:bCs w:val="0"/>
          <w:color w:val="000000"/>
          <w:szCs w:val="32"/>
        </w:rPr>
        <w:t xml:space="preserve"> </w:t>
      </w:r>
      <w:r w:rsidRPr="00433A6F">
        <w:rPr>
          <w:b w:val="0"/>
          <w:bCs w:val="0"/>
          <w:color w:val="000000"/>
          <w:szCs w:val="32"/>
          <w:rtl/>
        </w:rPr>
        <w:t>والحصون</w:t>
      </w:r>
      <w:r w:rsidRPr="00433A6F">
        <w:rPr>
          <w:b w:val="0"/>
          <w:bCs w:val="0"/>
          <w:color w:val="000000"/>
          <w:szCs w:val="32"/>
        </w:rPr>
        <w:t xml:space="preserve"> </w:t>
      </w:r>
      <w:r w:rsidRPr="00433A6F">
        <w:rPr>
          <w:b w:val="0"/>
          <w:bCs w:val="0"/>
          <w:color w:val="000000"/>
          <w:szCs w:val="32"/>
          <w:rtl/>
        </w:rPr>
        <w:t>المهدمة</w:t>
      </w:r>
      <w:r w:rsidR="00771974" w:rsidRPr="00433A6F">
        <w:rPr>
          <w:b w:val="0"/>
          <w:bCs w:val="0"/>
          <w:color w:val="000000"/>
          <w:szCs w:val="32"/>
          <w:rtl/>
        </w:rPr>
        <w:t xml:space="preserve">، </w:t>
      </w:r>
      <w:r w:rsidRPr="00433A6F">
        <w:rPr>
          <w:b w:val="0"/>
          <w:bCs w:val="0"/>
          <w:color w:val="000000"/>
          <w:szCs w:val="32"/>
          <w:rtl/>
        </w:rPr>
        <w:t>ربى</w:t>
      </w:r>
      <w:r w:rsidRPr="00433A6F">
        <w:rPr>
          <w:b w:val="0"/>
          <w:bCs w:val="0"/>
          <w:color w:val="000000"/>
          <w:szCs w:val="32"/>
        </w:rPr>
        <w:t xml:space="preserve"> </w:t>
      </w:r>
      <w:r w:rsidRPr="00433A6F">
        <w:rPr>
          <w:b w:val="0"/>
          <w:bCs w:val="0"/>
          <w:color w:val="000000"/>
          <w:szCs w:val="32"/>
          <w:rtl/>
        </w:rPr>
        <w:t>عددا</w:t>
      </w:r>
      <w:r w:rsidRPr="00433A6F">
        <w:rPr>
          <w:b w:val="0"/>
          <w:bCs w:val="0"/>
          <w:color w:val="000000"/>
          <w:szCs w:val="32"/>
        </w:rPr>
        <w:t xml:space="preserve"> </w:t>
      </w:r>
      <w:r w:rsidRPr="00433A6F">
        <w:rPr>
          <w:b w:val="0"/>
          <w:bCs w:val="0"/>
          <w:color w:val="000000"/>
          <w:szCs w:val="32"/>
          <w:rtl/>
        </w:rPr>
        <w:lastRenderedPageBreak/>
        <w:t>من</w:t>
      </w:r>
      <w:r w:rsidRPr="00433A6F">
        <w:rPr>
          <w:b w:val="0"/>
          <w:bCs w:val="0"/>
          <w:color w:val="000000"/>
          <w:szCs w:val="32"/>
        </w:rPr>
        <w:t xml:space="preserve"> </w:t>
      </w:r>
      <w:r w:rsidRPr="00433A6F">
        <w:rPr>
          <w:b w:val="0"/>
          <w:bCs w:val="0"/>
          <w:color w:val="000000"/>
          <w:szCs w:val="32"/>
          <w:rtl/>
        </w:rPr>
        <w:t>القراصنة</w:t>
      </w:r>
      <w:r w:rsidRPr="00433A6F">
        <w:rPr>
          <w:b w:val="0"/>
          <w:bCs w:val="0"/>
          <w:color w:val="000000"/>
          <w:szCs w:val="32"/>
        </w:rPr>
        <w:t xml:space="preserve"> </w:t>
      </w:r>
      <w:r w:rsidRPr="00433A6F">
        <w:rPr>
          <w:b w:val="0"/>
          <w:bCs w:val="0"/>
          <w:color w:val="000000"/>
          <w:szCs w:val="32"/>
          <w:rtl/>
        </w:rPr>
        <w:t>المشهورين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مثال</w:t>
      </w:r>
      <w:r w:rsidRPr="00433A6F">
        <w:rPr>
          <w:b w:val="0"/>
          <w:bCs w:val="0"/>
          <w:color w:val="000000"/>
          <w:szCs w:val="32"/>
        </w:rPr>
        <w:t xml:space="preserve"> </w:t>
      </w:r>
      <w:r w:rsidRPr="00433A6F">
        <w:rPr>
          <w:b w:val="0"/>
          <w:bCs w:val="0"/>
          <w:color w:val="000000"/>
          <w:szCs w:val="32"/>
          <w:rtl/>
        </w:rPr>
        <w:t>الرايس</w:t>
      </w:r>
      <w:r w:rsidRPr="00433A6F">
        <w:rPr>
          <w:b w:val="0"/>
          <w:bCs w:val="0"/>
          <w:color w:val="000000"/>
          <w:szCs w:val="32"/>
        </w:rPr>
        <w:t xml:space="preserve"> </w:t>
      </w:r>
      <w:r w:rsidRPr="00433A6F">
        <w:rPr>
          <w:b w:val="0"/>
          <w:bCs w:val="0"/>
          <w:color w:val="000000"/>
          <w:szCs w:val="32"/>
          <w:rtl/>
        </w:rPr>
        <w:t>مراد</w:t>
      </w:r>
      <w:r w:rsidRPr="00433A6F">
        <w:rPr>
          <w:b w:val="0"/>
          <w:bCs w:val="0"/>
          <w:color w:val="000000"/>
          <w:szCs w:val="32"/>
        </w:rPr>
        <w:t xml:space="preserve"> </w:t>
      </w:r>
      <w:r w:rsidRPr="00433A6F">
        <w:rPr>
          <w:b w:val="0"/>
          <w:bCs w:val="0"/>
          <w:color w:val="000000"/>
          <w:szCs w:val="32"/>
          <w:rtl/>
        </w:rPr>
        <w:t>و</w:t>
      </w:r>
      <w:r w:rsidRPr="00433A6F">
        <w:rPr>
          <w:b w:val="0"/>
          <w:bCs w:val="0"/>
          <w:color w:val="000000"/>
          <w:szCs w:val="32"/>
        </w:rPr>
        <w:t xml:space="preserve"> </w:t>
      </w:r>
      <w:r w:rsidRPr="00433A6F">
        <w:rPr>
          <w:b w:val="0"/>
          <w:bCs w:val="0"/>
          <w:color w:val="000000"/>
          <w:szCs w:val="32"/>
          <w:rtl/>
        </w:rPr>
        <w:t>الرايس</w:t>
      </w:r>
      <w:r w:rsidRPr="00433A6F">
        <w:rPr>
          <w:b w:val="0"/>
          <w:bCs w:val="0"/>
          <w:color w:val="000000"/>
          <w:szCs w:val="32"/>
        </w:rPr>
        <w:t xml:space="preserve"> </w:t>
      </w:r>
      <w:r w:rsidRPr="00433A6F">
        <w:rPr>
          <w:b w:val="0"/>
          <w:bCs w:val="0"/>
          <w:color w:val="000000"/>
          <w:szCs w:val="32"/>
          <w:rtl/>
        </w:rPr>
        <w:t>جعفر</w:t>
      </w:r>
      <w:r w:rsidRPr="00433A6F">
        <w:rPr>
          <w:b w:val="0"/>
          <w:bCs w:val="0"/>
          <w:color w:val="000000"/>
          <w:szCs w:val="32"/>
        </w:rPr>
        <w:t xml:space="preserve"> </w:t>
      </w:r>
      <w:r w:rsidRPr="00433A6F">
        <w:rPr>
          <w:b w:val="0"/>
          <w:bCs w:val="0"/>
          <w:color w:val="000000"/>
          <w:szCs w:val="32"/>
          <w:rtl/>
        </w:rPr>
        <w:t>الذين</w:t>
      </w:r>
      <w:r w:rsidRPr="00433A6F">
        <w:rPr>
          <w:b w:val="0"/>
          <w:bCs w:val="0"/>
          <w:color w:val="000000"/>
          <w:szCs w:val="32"/>
        </w:rPr>
        <w:t xml:space="preserve"> </w:t>
      </w:r>
      <w:r w:rsidRPr="00433A6F">
        <w:rPr>
          <w:b w:val="0"/>
          <w:bCs w:val="0"/>
          <w:color w:val="000000"/>
          <w:szCs w:val="32"/>
          <w:rtl/>
        </w:rPr>
        <w:t>كانوا</w:t>
      </w:r>
      <w:r w:rsidRPr="00433A6F">
        <w:rPr>
          <w:b w:val="0"/>
          <w:bCs w:val="0"/>
          <w:color w:val="000000"/>
          <w:szCs w:val="32"/>
        </w:rPr>
        <w:t xml:space="preserve"> </w:t>
      </w:r>
      <w:r w:rsidRPr="00433A6F">
        <w:rPr>
          <w:b w:val="0"/>
          <w:bCs w:val="0"/>
          <w:color w:val="000000"/>
          <w:szCs w:val="32"/>
          <w:rtl/>
        </w:rPr>
        <w:t>خيرة</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بطال</w:t>
      </w:r>
      <w:r w:rsidRPr="00433A6F">
        <w:rPr>
          <w:b w:val="0"/>
          <w:bCs w:val="0"/>
          <w:color w:val="000000"/>
          <w:szCs w:val="32"/>
        </w:rPr>
        <w:t xml:space="preserve"> </w:t>
      </w:r>
      <w:r w:rsidRPr="00433A6F">
        <w:rPr>
          <w:b w:val="0"/>
          <w:bCs w:val="0"/>
          <w:color w:val="000000"/>
          <w:szCs w:val="32"/>
          <w:rtl/>
        </w:rPr>
        <w:t>ممن</w:t>
      </w:r>
      <w:r w:rsidRPr="00433A6F">
        <w:rPr>
          <w:b w:val="0"/>
          <w:bCs w:val="0"/>
          <w:color w:val="000000"/>
          <w:szCs w:val="32"/>
        </w:rPr>
        <w:t xml:space="preserve"> </w:t>
      </w:r>
      <w:r w:rsidRPr="00433A6F">
        <w:rPr>
          <w:b w:val="0"/>
          <w:bCs w:val="0"/>
          <w:color w:val="000000"/>
          <w:szCs w:val="32"/>
          <w:rtl/>
        </w:rPr>
        <w:t>زرعوا</w:t>
      </w:r>
      <w:r w:rsidRPr="00433A6F">
        <w:rPr>
          <w:b w:val="0"/>
          <w:bCs w:val="0"/>
          <w:color w:val="000000"/>
          <w:szCs w:val="32"/>
        </w:rPr>
        <w:t xml:space="preserve"> </w:t>
      </w:r>
      <w:r w:rsidRPr="00433A6F">
        <w:rPr>
          <w:b w:val="0"/>
          <w:bCs w:val="0"/>
          <w:color w:val="000000"/>
          <w:szCs w:val="32"/>
          <w:rtl/>
        </w:rPr>
        <w:t>الرعب</w:t>
      </w:r>
      <w:r w:rsidRPr="00433A6F">
        <w:rPr>
          <w:b w:val="0"/>
          <w:bCs w:val="0"/>
          <w:color w:val="000000"/>
          <w:szCs w:val="32"/>
        </w:rPr>
        <w:t xml:space="preserve"> </w:t>
      </w:r>
      <w:r w:rsidRPr="00433A6F">
        <w:rPr>
          <w:b w:val="0"/>
          <w:bCs w:val="0"/>
          <w:color w:val="000000"/>
          <w:szCs w:val="32"/>
          <w:rtl/>
        </w:rPr>
        <w:t>والخوف</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السواحل</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سباني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طوال</w:t>
      </w:r>
      <w:r w:rsidRPr="00433A6F">
        <w:rPr>
          <w:b w:val="0"/>
          <w:bCs w:val="0"/>
          <w:color w:val="000000"/>
          <w:szCs w:val="32"/>
        </w:rPr>
        <w:t xml:space="preserve"> </w:t>
      </w:r>
      <w:r w:rsidRPr="00433A6F">
        <w:rPr>
          <w:b w:val="0"/>
          <w:bCs w:val="0"/>
          <w:color w:val="000000"/>
          <w:szCs w:val="32"/>
          <w:rtl/>
        </w:rPr>
        <w:t>نصف</w:t>
      </w:r>
      <w:r w:rsidRPr="00433A6F">
        <w:rPr>
          <w:b w:val="0"/>
          <w:bCs w:val="0"/>
          <w:color w:val="000000"/>
          <w:szCs w:val="32"/>
        </w:rPr>
        <w:t xml:space="preserve"> </w:t>
      </w:r>
      <w:r w:rsidRPr="00433A6F">
        <w:rPr>
          <w:b w:val="0"/>
          <w:bCs w:val="0"/>
          <w:color w:val="000000"/>
          <w:szCs w:val="32"/>
          <w:rtl/>
        </w:rPr>
        <w:t>قرن</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الزمن</w:t>
      </w:r>
      <w:r w:rsidRPr="00433A6F">
        <w:rPr>
          <w:rFonts w:hint="cs"/>
          <w:b w:val="0"/>
          <w:bCs w:val="0"/>
          <w:color w:val="000000"/>
          <w:szCs w:val="32"/>
          <w:rtl/>
        </w:rPr>
        <w:t>.</w:t>
      </w:r>
      <w:r w:rsidR="00F82BB0" w:rsidRPr="00433A6F">
        <w:rPr>
          <w:rFonts w:hint="cs"/>
          <w:b w:val="0"/>
          <w:bCs w:val="0"/>
          <w:szCs w:val="32"/>
          <w:rtl/>
        </w:rPr>
        <w:t>.</w:t>
      </w:r>
      <w:r w:rsidR="00F82BB0" w:rsidRPr="00433A6F">
        <w:rPr>
          <w:rStyle w:val="Appelnotedebasdep"/>
          <w:b w:val="0"/>
          <w:bCs w:val="0"/>
          <w:szCs w:val="32"/>
          <w:rtl/>
        </w:rPr>
        <w:footnoteReference w:id="396"/>
      </w:r>
      <w:bookmarkEnd w:id="277"/>
    </w:p>
    <w:p w:rsidR="007D16FE" w:rsidRPr="00433A6F" w:rsidRDefault="00330010" w:rsidP="00F82BB0">
      <w:pPr>
        <w:pStyle w:val="Titre1"/>
        <w:ind w:firstLine="566"/>
        <w:jc w:val="both"/>
        <w:rPr>
          <w:b w:val="0"/>
          <w:bCs w:val="0"/>
          <w:szCs w:val="32"/>
          <w:rtl/>
        </w:rPr>
      </w:pPr>
      <w:bookmarkStart w:id="278" w:name="_Toc209017397"/>
      <w:r w:rsidRPr="00433A6F">
        <w:rPr>
          <w:szCs w:val="32"/>
          <w:rtl/>
        </w:rPr>
        <w:t>ثانيا</w:t>
      </w:r>
      <w:r w:rsidR="006B35B7" w:rsidRPr="00433A6F">
        <w:rPr>
          <w:szCs w:val="32"/>
        </w:rPr>
        <w:t xml:space="preserve"> :</w:t>
      </w:r>
      <w:r w:rsidRPr="00433A6F">
        <w:rPr>
          <w:szCs w:val="32"/>
          <w:rtl/>
        </w:rPr>
        <w:t>العلج</w:t>
      </w:r>
      <w:r w:rsidR="00514C5D" w:rsidRPr="00433A6F">
        <w:rPr>
          <w:rFonts w:hint="cs"/>
          <w:szCs w:val="32"/>
          <w:rtl/>
        </w:rPr>
        <w:t xml:space="preserve"> </w:t>
      </w:r>
      <w:r w:rsidRPr="00433A6F">
        <w:rPr>
          <w:szCs w:val="32"/>
          <w:rtl/>
        </w:rPr>
        <w:t>حسن</w:t>
      </w:r>
      <w:r w:rsidR="00514C5D" w:rsidRPr="00433A6F">
        <w:rPr>
          <w:rFonts w:hint="cs"/>
          <w:szCs w:val="32"/>
          <w:rtl/>
        </w:rPr>
        <w:t xml:space="preserve"> </w:t>
      </w:r>
      <w:r w:rsidRPr="00433A6F">
        <w:rPr>
          <w:szCs w:val="32"/>
          <w:rtl/>
        </w:rPr>
        <w:t>فنزيانو</w:t>
      </w:r>
      <w:r w:rsidR="00514C5D" w:rsidRPr="00433A6F">
        <w:rPr>
          <w:rFonts w:hint="cs"/>
          <w:szCs w:val="32"/>
          <w:rtl/>
        </w:rPr>
        <w:t xml:space="preserve"> </w:t>
      </w:r>
      <w:r w:rsidRPr="00433A6F">
        <w:rPr>
          <w:szCs w:val="32"/>
          <w:rtl/>
        </w:rPr>
        <w:t>باشا</w:t>
      </w:r>
      <w:bookmarkEnd w:id="278"/>
    </w:p>
    <w:p w:rsidR="00B161F0" w:rsidRPr="00433A6F" w:rsidRDefault="00B161F0" w:rsidP="00B161F0">
      <w:pPr>
        <w:pStyle w:val="Titre1"/>
        <w:ind w:firstLine="566"/>
        <w:jc w:val="both"/>
        <w:rPr>
          <w:b w:val="0"/>
          <w:bCs w:val="0"/>
          <w:color w:val="000000"/>
          <w:szCs w:val="32"/>
          <w:rtl/>
        </w:rPr>
      </w:pPr>
      <w:bookmarkStart w:id="279" w:name="_Toc209017398"/>
      <w:bookmarkStart w:id="280" w:name="_Toc209017399"/>
      <w:r w:rsidRPr="00433A6F">
        <w:rPr>
          <w:rFonts w:hint="cs"/>
          <w:b w:val="0"/>
          <w:bCs w:val="0"/>
          <w:color w:val="000000"/>
          <w:szCs w:val="32"/>
          <w:rtl/>
        </w:rPr>
        <w:t>إ</w:t>
      </w:r>
      <w:r w:rsidRPr="00433A6F">
        <w:rPr>
          <w:b w:val="0"/>
          <w:bCs w:val="0"/>
          <w:color w:val="000000"/>
          <w:szCs w:val="32"/>
          <w:rtl/>
        </w:rPr>
        <w:t>سمه</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صلي</w:t>
      </w:r>
      <w:r w:rsidRPr="00433A6F">
        <w:rPr>
          <w:color w:val="000000"/>
          <w:szCs w:val="32"/>
        </w:rPr>
        <w:t xml:space="preserve"> </w:t>
      </w:r>
      <w:r w:rsidRPr="00433A6F">
        <w:rPr>
          <w:color w:val="000000"/>
          <w:szCs w:val="32"/>
          <w:rtl/>
        </w:rPr>
        <w:t>أندرتيا</w:t>
      </w:r>
      <w:r w:rsidRPr="00433A6F">
        <w:rPr>
          <w:b w:val="0"/>
          <w:bCs w:val="0"/>
          <w:color w:val="000000"/>
          <w:szCs w:val="32"/>
        </w:rPr>
        <w:t xml:space="preserve"> </w:t>
      </w:r>
      <w:r w:rsidRPr="00433A6F">
        <w:rPr>
          <w:b w:val="0"/>
          <w:bCs w:val="0"/>
          <w:color w:val="000000"/>
          <w:szCs w:val="32"/>
          <w:rtl/>
        </w:rPr>
        <w:t>هو</w:t>
      </w:r>
      <w:r w:rsidRPr="00433A6F">
        <w:rPr>
          <w:b w:val="0"/>
          <w:bCs w:val="0"/>
          <w:color w:val="000000"/>
          <w:szCs w:val="32"/>
        </w:rPr>
        <w:t xml:space="preserve"> </w:t>
      </w:r>
      <w:r w:rsidRPr="00433A6F">
        <w:rPr>
          <w:b w:val="0"/>
          <w:bCs w:val="0"/>
          <w:color w:val="000000"/>
          <w:szCs w:val="32"/>
          <w:rtl/>
        </w:rPr>
        <w:t>علج</w:t>
      </w:r>
      <w:r w:rsidRPr="00433A6F">
        <w:rPr>
          <w:b w:val="0"/>
          <w:bCs w:val="0"/>
          <w:color w:val="000000"/>
          <w:szCs w:val="32"/>
        </w:rPr>
        <w:t xml:space="preserve"> </w:t>
      </w:r>
      <w:r w:rsidRPr="00433A6F">
        <w:rPr>
          <w:b w:val="0"/>
          <w:bCs w:val="0"/>
          <w:color w:val="000000"/>
          <w:szCs w:val="32"/>
          <w:rtl/>
        </w:rPr>
        <w:t>بندقي</w:t>
      </w:r>
      <w:r w:rsidRPr="00433A6F">
        <w:rPr>
          <w:b w:val="0"/>
          <w:bCs w:val="0"/>
          <w:color w:val="000000"/>
          <w:szCs w:val="32"/>
        </w:rPr>
        <w:t xml:space="preserve"> </w:t>
      </w:r>
      <w:r w:rsidRPr="00433A6F">
        <w:rPr>
          <w:b w:val="0"/>
          <w:bCs w:val="0"/>
          <w:color w:val="000000"/>
          <w:szCs w:val="32"/>
          <w:rtl/>
        </w:rPr>
        <w:t>خلف</w:t>
      </w:r>
      <w:r w:rsidRPr="00433A6F">
        <w:rPr>
          <w:b w:val="0"/>
          <w:bCs w:val="0"/>
          <w:color w:val="000000"/>
          <w:szCs w:val="32"/>
        </w:rPr>
        <w:t xml:space="preserve"> </w:t>
      </w:r>
      <w:r w:rsidRPr="00433A6F">
        <w:rPr>
          <w:color w:val="000000"/>
          <w:szCs w:val="32"/>
          <w:rtl/>
        </w:rPr>
        <w:t>رمضان</w:t>
      </w:r>
      <w:r w:rsidRPr="00433A6F">
        <w:rPr>
          <w:color w:val="000000"/>
          <w:szCs w:val="32"/>
        </w:rPr>
        <w:t xml:space="preserve"> </w:t>
      </w:r>
      <w:r w:rsidRPr="00433A6F">
        <w:rPr>
          <w:color w:val="000000"/>
          <w:szCs w:val="32"/>
          <w:rtl/>
        </w:rPr>
        <w:t>باشا</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حكم</w:t>
      </w:r>
      <w:r w:rsidRPr="00433A6F">
        <w:rPr>
          <w:b w:val="0"/>
          <w:bCs w:val="0"/>
          <w:color w:val="000000"/>
          <w:szCs w:val="32"/>
        </w:rPr>
        <w:t xml:space="preserve"> </w:t>
      </w:r>
      <w:r w:rsidRPr="00433A6F">
        <w:rPr>
          <w:b w:val="0"/>
          <w:bCs w:val="0"/>
          <w:color w:val="000000"/>
          <w:szCs w:val="32"/>
          <w:rtl/>
        </w:rPr>
        <w:t>الجزا</w:t>
      </w:r>
      <w:r w:rsidRPr="00433A6F">
        <w:rPr>
          <w:rFonts w:hint="cs"/>
          <w:b w:val="0"/>
          <w:bCs w:val="0"/>
          <w:color w:val="000000"/>
          <w:szCs w:val="32"/>
          <w:rtl/>
        </w:rPr>
        <w:t>ئ</w:t>
      </w:r>
      <w:r w:rsidRPr="00433A6F">
        <w:rPr>
          <w:b w:val="0"/>
          <w:bCs w:val="0"/>
          <w:color w:val="000000"/>
          <w:szCs w:val="32"/>
          <w:rtl/>
        </w:rPr>
        <w:t>ر</w:t>
      </w:r>
      <w:r w:rsidRPr="00433A6F">
        <w:rPr>
          <w:b w:val="0"/>
          <w:bCs w:val="0"/>
          <w:color w:val="000000"/>
          <w:szCs w:val="32"/>
        </w:rPr>
        <w:t xml:space="preserve"> </w:t>
      </w:r>
      <w:r w:rsidRPr="00433A6F">
        <w:rPr>
          <w:b w:val="0"/>
          <w:bCs w:val="0"/>
          <w:color w:val="000000"/>
          <w:szCs w:val="32"/>
          <w:rtl/>
        </w:rPr>
        <w:t>وهو</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rFonts w:hint="cs"/>
          <w:b w:val="0"/>
          <w:bCs w:val="0"/>
          <w:color w:val="000000"/>
          <w:szCs w:val="32"/>
          <w:rtl/>
        </w:rPr>
        <w:t>الثلاثين</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عمره</w:t>
      </w:r>
      <w:r w:rsidR="00771974" w:rsidRPr="00433A6F">
        <w:rPr>
          <w:b w:val="0"/>
          <w:bCs w:val="0"/>
          <w:color w:val="000000"/>
          <w:szCs w:val="32"/>
          <w:rtl/>
        </w:rPr>
        <w:t xml:space="preserve">، </w:t>
      </w:r>
      <w:r w:rsidRPr="00433A6F">
        <w:rPr>
          <w:b w:val="0"/>
          <w:bCs w:val="0"/>
          <w:color w:val="000000"/>
          <w:szCs w:val="32"/>
          <w:rtl/>
        </w:rPr>
        <w:t>وقع</w:t>
      </w:r>
      <w:r w:rsidRPr="00433A6F">
        <w:rPr>
          <w:b w:val="0"/>
          <w:bCs w:val="0"/>
          <w:color w:val="000000"/>
          <w:szCs w:val="32"/>
        </w:rPr>
        <w:t xml:space="preserve"> </w:t>
      </w:r>
      <w:r w:rsidRPr="00433A6F">
        <w:rPr>
          <w:b w:val="0"/>
          <w:bCs w:val="0"/>
          <w:color w:val="000000"/>
          <w:szCs w:val="32"/>
          <w:rtl/>
        </w:rPr>
        <w:t>صغيرا</w:t>
      </w:r>
      <w:r w:rsidRPr="00433A6F">
        <w:rPr>
          <w:b w:val="0"/>
          <w:bCs w:val="0"/>
          <w:color w:val="000000"/>
          <w:szCs w:val="32"/>
        </w:rPr>
        <w:t xml:space="preserve"> </w:t>
      </w:r>
      <w:r w:rsidRPr="00433A6F">
        <w:rPr>
          <w:b w:val="0"/>
          <w:bCs w:val="0"/>
          <w:color w:val="000000"/>
          <w:szCs w:val="32"/>
          <w:rtl/>
        </w:rPr>
        <w:t>بال</w:t>
      </w:r>
      <w:r w:rsidRPr="00433A6F">
        <w:rPr>
          <w:rFonts w:hint="cs"/>
          <w:b w:val="0"/>
          <w:bCs w:val="0"/>
          <w:color w:val="000000"/>
          <w:szCs w:val="32"/>
          <w:rtl/>
        </w:rPr>
        <w:t>أ</w:t>
      </w:r>
      <w:r w:rsidRPr="00433A6F">
        <w:rPr>
          <w:b w:val="0"/>
          <w:bCs w:val="0"/>
          <w:color w:val="000000"/>
          <w:szCs w:val="32"/>
          <w:rtl/>
        </w:rPr>
        <w:t>سر</w:t>
      </w:r>
      <w:r w:rsidRPr="00433A6F">
        <w:rPr>
          <w:b w:val="0"/>
          <w:bCs w:val="0"/>
          <w:color w:val="000000"/>
          <w:szCs w:val="32"/>
        </w:rPr>
        <w:t xml:space="preserve"> </w:t>
      </w:r>
      <w:r w:rsidRPr="00433A6F">
        <w:rPr>
          <w:b w:val="0"/>
          <w:bCs w:val="0"/>
          <w:color w:val="000000"/>
          <w:szCs w:val="32"/>
          <w:rtl/>
        </w:rPr>
        <w:t>و</w:t>
      </w:r>
      <w:r w:rsidRPr="00433A6F">
        <w:rPr>
          <w:rFonts w:hint="cs"/>
          <w:b w:val="0"/>
          <w:bCs w:val="0"/>
          <w:color w:val="000000"/>
          <w:szCs w:val="32"/>
          <w:rtl/>
        </w:rPr>
        <w:t>أ</w:t>
      </w:r>
      <w:r w:rsidRPr="00433A6F">
        <w:rPr>
          <w:b w:val="0"/>
          <w:bCs w:val="0"/>
          <w:color w:val="000000"/>
          <w:szCs w:val="32"/>
          <w:rtl/>
        </w:rPr>
        <w:t>صبح</w:t>
      </w:r>
      <w:r w:rsidRPr="00433A6F">
        <w:rPr>
          <w:b w:val="0"/>
          <w:bCs w:val="0"/>
          <w:color w:val="000000"/>
          <w:szCs w:val="32"/>
        </w:rPr>
        <w:t xml:space="preserve"> </w:t>
      </w:r>
      <w:r w:rsidRPr="00433A6F">
        <w:rPr>
          <w:b w:val="0"/>
          <w:bCs w:val="0"/>
          <w:color w:val="000000"/>
          <w:szCs w:val="32"/>
          <w:rtl/>
        </w:rPr>
        <w:t>مملوكا</w:t>
      </w:r>
      <w:r w:rsidRPr="00433A6F">
        <w:rPr>
          <w:b w:val="0"/>
          <w:bCs w:val="0"/>
          <w:color w:val="000000"/>
          <w:szCs w:val="32"/>
        </w:rPr>
        <w:t xml:space="preserve"> </w:t>
      </w:r>
      <w:r w:rsidRPr="00433A6F">
        <w:rPr>
          <w:b w:val="0"/>
          <w:bCs w:val="0"/>
          <w:color w:val="000000"/>
          <w:szCs w:val="32"/>
          <w:rtl/>
        </w:rPr>
        <w:t>للرايس</w:t>
      </w:r>
      <w:r w:rsidRPr="00433A6F">
        <w:rPr>
          <w:color w:val="000000"/>
          <w:szCs w:val="32"/>
        </w:rPr>
        <w:t xml:space="preserve"> </w:t>
      </w:r>
      <w:r w:rsidRPr="00433A6F">
        <w:rPr>
          <w:color w:val="000000"/>
          <w:szCs w:val="32"/>
          <w:rtl/>
        </w:rPr>
        <w:t>درغوت</w:t>
      </w:r>
      <w:r w:rsidRPr="00433A6F">
        <w:rPr>
          <w:b w:val="0"/>
          <w:bCs w:val="0"/>
          <w:color w:val="000000"/>
          <w:szCs w:val="32"/>
        </w:rPr>
        <w:t xml:space="preserve"> </w:t>
      </w:r>
      <w:r w:rsidRPr="00433A6F">
        <w:rPr>
          <w:b w:val="0"/>
          <w:bCs w:val="0"/>
          <w:color w:val="000000"/>
          <w:szCs w:val="32"/>
          <w:rtl/>
        </w:rPr>
        <w:t>حاكم</w:t>
      </w:r>
      <w:r w:rsidRPr="00433A6F">
        <w:rPr>
          <w:b w:val="0"/>
          <w:bCs w:val="0"/>
          <w:color w:val="000000"/>
          <w:szCs w:val="32"/>
        </w:rPr>
        <w:t xml:space="preserve"> </w:t>
      </w:r>
      <w:r w:rsidRPr="00433A6F">
        <w:rPr>
          <w:b w:val="0"/>
          <w:bCs w:val="0"/>
          <w:color w:val="000000"/>
          <w:szCs w:val="32"/>
          <w:rtl/>
        </w:rPr>
        <w:t>طرابلس</w:t>
      </w:r>
      <w:r w:rsidRPr="00433A6F">
        <w:rPr>
          <w:rFonts w:hint="cs"/>
          <w:b w:val="0"/>
          <w:bCs w:val="0"/>
          <w:color w:val="000000"/>
          <w:szCs w:val="32"/>
          <w:rtl/>
        </w:rPr>
        <w:t xml:space="preserve"> .</w:t>
      </w:r>
      <w:bookmarkEnd w:id="279"/>
      <w:r w:rsidRPr="00433A6F">
        <w:rPr>
          <w:b w:val="0"/>
          <w:bCs w:val="0"/>
          <w:color w:val="000000"/>
          <w:szCs w:val="32"/>
        </w:rPr>
        <w:t xml:space="preserve"> </w:t>
      </w:r>
    </w:p>
    <w:p w:rsidR="00DA7148" w:rsidRPr="00433A6F" w:rsidRDefault="00B161F0" w:rsidP="00B161F0">
      <w:pPr>
        <w:pStyle w:val="Titre1"/>
        <w:ind w:firstLine="566"/>
        <w:jc w:val="both"/>
        <w:rPr>
          <w:b w:val="0"/>
          <w:bCs w:val="0"/>
          <w:szCs w:val="32"/>
          <w:rtl/>
        </w:rPr>
      </w:pPr>
      <w:r w:rsidRPr="00433A6F">
        <w:rPr>
          <w:b w:val="0"/>
          <w:bCs w:val="0"/>
          <w:color w:val="000000"/>
          <w:szCs w:val="32"/>
        </w:rPr>
        <w:t xml:space="preserve"> </w:t>
      </w:r>
      <w:r w:rsidRPr="00433A6F">
        <w:rPr>
          <w:b w:val="0"/>
          <w:bCs w:val="0"/>
          <w:color w:val="000000"/>
          <w:szCs w:val="32"/>
          <w:rtl/>
        </w:rPr>
        <w:t>وعندما</w:t>
      </w:r>
      <w:r w:rsidRPr="00433A6F">
        <w:rPr>
          <w:b w:val="0"/>
          <w:bCs w:val="0"/>
          <w:color w:val="000000"/>
          <w:szCs w:val="32"/>
        </w:rPr>
        <w:t xml:space="preserve"> </w:t>
      </w:r>
      <w:r w:rsidRPr="00433A6F">
        <w:rPr>
          <w:b w:val="0"/>
          <w:bCs w:val="0"/>
          <w:color w:val="000000"/>
          <w:szCs w:val="32"/>
          <w:rtl/>
        </w:rPr>
        <w:t>قتل</w:t>
      </w:r>
      <w:r w:rsidRPr="00433A6F">
        <w:rPr>
          <w:b w:val="0"/>
          <w:bCs w:val="0"/>
          <w:color w:val="000000"/>
          <w:szCs w:val="32"/>
        </w:rPr>
        <w:t xml:space="preserve"> </w:t>
      </w:r>
      <w:r w:rsidRPr="00433A6F">
        <w:rPr>
          <w:b w:val="0"/>
          <w:bCs w:val="0"/>
          <w:color w:val="000000"/>
          <w:szCs w:val="32"/>
          <w:rtl/>
        </w:rPr>
        <w:t>هذا</w:t>
      </w:r>
      <w:r w:rsidRPr="00433A6F">
        <w:rPr>
          <w:rFonts w:hint="cs"/>
          <w:b w:val="0"/>
          <w:bCs w:val="0"/>
          <w:color w:val="000000"/>
          <w:szCs w:val="32"/>
          <w:rtl/>
        </w:rPr>
        <w:t xml:space="preserve"> ا</w:t>
      </w:r>
      <w:r w:rsidRPr="00433A6F">
        <w:rPr>
          <w:b w:val="0"/>
          <w:bCs w:val="0"/>
          <w:color w:val="000000"/>
          <w:szCs w:val="32"/>
          <w:rtl/>
        </w:rPr>
        <w:t>ل</w:t>
      </w:r>
      <w:r w:rsidRPr="00433A6F">
        <w:rPr>
          <w:rFonts w:hint="cs"/>
          <w:b w:val="0"/>
          <w:bCs w:val="0"/>
          <w:color w:val="000000"/>
          <w:szCs w:val="32"/>
          <w:rtl/>
        </w:rPr>
        <w:t>أ</w:t>
      </w:r>
      <w:r w:rsidRPr="00433A6F">
        <w:rPr>
          <w:b w:val="0"/>
          <w:bCs w:val="0"/>
          <w:color w:val="000000"/>
          <w:szCs w:val="32"/>
          <w:rtl/>
        </w:rPr>
        <w:t>خير</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حصار</w:t>
      </w:r>
      <w:r w:rsidRPr="00433A6F">
        <w:rPr>
          <w:b w:val="0"/>
          <w:bCs w:val="0"/>
          <w:color w:val="000000"/>
          <w:szCs w:val="32"/>
        </w:rPr>
        <w:t xml:space="preserve"> </w:t>
      </w:r>
      <w:r w:rsidRPr="00433A6F">
        <w:rPr>
          <w:b w:val="0"/>
          <w:bCs w:val="0"/>
          <w:color w:val="000000"/>
          <w:szCs w:val="32"/>
          <w:rtl/>
        </w:rPr>
        <w:t>مالطة</w:t>
      </w:r>
      <w:r w:rsidRPr="00433A6F">
        <w:rPr>
          <w:b w:val="0"/>
          <w:bCs w:val="0"/>
          <w:color w:val="000000"/>
          <w:szCs w:val="32"/>
        </w:rPr>
        <w:t xml:space="preserve"> </w:t>
      </w:r>
      <w:r w:rsidRPr="00433A6F">
        <w:rPr>
          <w:b w:val="0"/>
          <w:bCs w:val="0"/>
          <w:color w:val="000000"/>
          <w:szCs w:val="32"/>
          <w:rtl/>
        </w:rPr>
        <w:t>سنة</w:t>
      </w:r>
      <w:r w:rsidRPr="00433A6F">
        <w:rPr>
          <w:b w:val="0"/>
          <w:bCs w:val="0"/>
          <w:color w:val="000000"/>
          <w:szCs w:val="32"/>
        </w:rPr>
        <w:t xml:space="preserve"> 1565</w:t>
      </w:r>
      <w:r w:rsidRPr="00433A6F">
        <w:rPr>
          <w:b w:val="0"/>
          <w:bCs w:val="0"/>
          <w:color w:val="000000"/>
          <w:szCs w:val="32"/>
          <w:rtl/>
        </w:rPr>
        <w:t>م</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نتقلت</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ملاكه</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العلج</w:t>
      </w:r>
      <w:r w:rsidRPr="00433A6F">
        <w:rPr>
          <w:b w:val="0"/>
          <w:bCs w:val="0"/>
          <w:color w:val="000000"/>
          <w:szCs w:val="32"/>
        </w:rPr>
        <w:t xml:space="preserve"> </w:t>
      </w:r>
      <w:r w:rsidRPr="00433A6F">
        <w:rPr>
          <w:b w:val="0"/>
          <w:bCs w:val="0"/>
          <w:color w:val="000000"/>
          <w:szCs w:val="32"/>
          <w:rtl/>
        </w:rPr>
        <w:t>علي</w:t>
      </w:r>
      <w:r w:rsidR="00771974" w:rsidRPr="00433A6F">
        <w:rPr>
          <w:b w:val="0"/>
          <w:bCs w:val="0"/>
          <w:color w:val="000000"/>
          <w:szCs w:val="32"/>
          <w:rtl/>
        </w:rPr>
        <w:t xml:space="preserve">، </w:t>
      </w:r>
      <w:r w:rsidRPr="00433A6F">
        <w:rPr>
          <w:b w:val="0"/>
          <w:bCs w:val="0"/>
          <w:color w:val="000000"/>
          <w:szCs w:val="32"/>
          <w:rtl/>
        </w:rPr>
        <w:t>و</w:t>
      </w:r>
      <w:r w:rsidRPr="00433A6F">
        <w:rPr>
          <w:rFonts w:hint="cs"/>
          <w:b w:val="0"/>
          <w:bCs w:val="0"/>
          <w:color w:val="000000"/>
          <w:szCs w:val="32"/>
          <w:rtl/>
        </w:rPr>
        <w:t>أ</w:t>
      </w:r>
      <w:r w:rsidRPr="00433A6F">
        <w:rPr>
          <w:b w:val="0"/>
          <w:bCs w:val="0"/>
          <w:color w:val="000000"/>
          <w:szCs w:val="32"/>
          <w:rtl/>
        </w:rPr>
        <w:t>صبح</w:t>
      </w:r>
      <w:r w:rsidRPr="00433A6F">
        <w:rPr>
          <w:b w:val="0"/>
          <w:bCs w:val="0"/>
          <w:color w:val="000000"/>
          <w:szCs w:val="32"/>
        </w:rPr>
        <w:t xml:space="preserve"> </w:t>
      </w:r>
      <w:r w:rsidRPr="00433A6F">
        <w:rPr>
          <w:b w:val="0"/>
          <w:bCs w:val="0"/>
          <w:color w:val="000000"/>
          <w:szCs w:val="32"/>
          <w:rtl/>
        </w:rPr>
        <w:t>حسن</w:t>
      </w:r>
      <w:r w:rsidRPr="00433A6F">
        <w:rPr>
          <w:b w:val="0"/>
          <w:bCs w:val="0"/>
          <w:color w:val="000000"/>
          <w:szCs w:val="32"/>
        </w:rPr>
        <w:t xml:space="preserve"> </w:t>
      </w:r>
      <w:r w:rsidRPr="00433A6F">
        <w:rPr>
          <w:b w:val="0"/>
          <w:bCs w:val="0"/>
          <w:color w:val="000000"/>
          <w:szCs w:val="32"/>
          <w:rtl/>
        </w:rPr>
        <w:t>فنزيانو</w:t>
      </w:r>
      <w:r w:rsidRPr="00433A6F">
        <w:rPr>
          <w:b w:val="0"/>
          <w:bCs w:val="0"/>
          <w:color w:val="000000"/>
          <w:szCs w:val="32"/>
        </w:rPr>
        <w:t xml:space="preserve"> </w:t>
      </w:r>
      <w:r w:rsidRPr="00433A6F">
        <w:rPr>
          <w:b w:val="0"/>
          <w:bCs w:val="0"/>
          <w:color w:val="000000"/>
          <w:szCs w:val="32"/>
          <w:rtl/>
        </w:rPr>
        <w:t>ملكا</w:t>
      </w:r>
      <w:r w:rsidRPr="00433A6F">
        <w:rPr>
          <w:b w:val="0"/>
          <w:bCs w:val="0"/>
          <w:color w:val="000000"/>
          <w:szCs w:val="32"/>
        </w:rPr>
        <w:t xml:space="preserve"> </w:t>
      </w:r>
      <w:r w:rsidRPr="00433A6F">
        <w:rPr>
          <w:b w:val="0"/>
          <w:bCs w:val="0"/>
          <w:color w:val="000000"/>
          <w:szCs w:val="32"/>
          <w:rtl/>
        </w:rPr>
        <w:t>له</w:t>
      </w:r>
      <w:r w:rsidR="00771974" w:rsidRPr="00433A6F">
        <w:rPr>
          <w:rFonts w:hint="cs"/>
          <w:b w:val="0"/>
          <w:bCs w:val="0"/>
          <w:color w:val="000000"/>
          <w:szCs w:val="32"/>
          <w:rtl/>
        </w:rPr>
        <w:t xml:space="preserve">، </w:t>
      </w:r>
      <w:r w:rsidRPr="00433A6F">
        <w:rPr>
          <w:b w:val="0"/>
          <w:bCs w:val="0"/>
          <w:color w:val="000000"/>
          <w:szCs w:val="32"/>
          <w:rtl/>
        </w:rPr>
        <w:t>وبما</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نه</w:t>
      </w:r>
      <w:r w:rsidRPr="00433A6F">
        <w:rPr>
          <w:b w:val="0"/>
          <w:bCs w:val="0"/>
          <w:color w:val="000000"/>
          <w:szCs w:val="32"/>
        </w:rPr>
        <w:t xml:space="preserve"> </w:t>
      </w:r>
      <w:r w:rsidRPr="00433A6F">
        <w:rPr>
          <w:b w:val="0"/>
          <w:bCs w:val="0"/>
          <w:color w:val="000000"/>
          <w:szCs w:val="32"/>
          <w:rtl/>
        </w:rPr>
        <w:t>يتميز</w:t>
      </w:r>
      <w:r w:rsidRPr="00433A6F">
        <w:rPr>
          <w:b w:val="0"/>
          <w:bCs w:val="0"/>
          <w:color w:val="000000"/>
          <w:szCs w:val="32"/>
        </w:rPr>
        <w:t xml:space="preserve"> </w:t>
      </w:r>
      <w:r w:rsidRPr="00433A6F">
        <w:rPr>
          <w:b w:val="0"/>
          <w:bCs w:val="0"/>
          <w:color w:val="000000"/>
          <w:szCs w:val="32"/>
          <w:rtl/>
        </w:rPr>
        <w:t>بالذكاء</w:t>
      </w:r>
      <w:r w:rsidRPr="00433A6F">
        <w:rPr>
          <w:b w:val="0"/>
          <w:bCs w:val="0"/>
          <w:color w:val="000000"/>
          <w:szCs w:val="32"/>
        </w:rPr>
        <w:t xml:space="preserve"> </w:t>
      </w:r>
      <w:r w:rsidRPr="00433A6F">
        <w:rPr>
          <w:b w:val="0"/>
          <w:bCs w:val="0"/>
          <w:color w:val="000000"/>
          <w:szCs w:val="32"/>
          <w:rtl/>
        </w:rPr>
        <w:t>والشجاع</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قربه</w:t>
      </w:r>
      <w:r w:rsidRPr="00433A6F">
        <w:rPr>
          <w:b w:val="0"/>
          <w:bCs w:val="0"/>
          <w:color w:val="000000"/>
          <w:szCs w:val="32"/>
        </w:rPr>
        <w:t xml:space="preserve"> </w:t>
      </w:r>
      <w:r w:rsidRPr="00433A6F">
        <w:rPr>
          <w:b w:val="0"/>
          <w:bCs w:val="0"/>
          <w:color w:val="000000"/>
          <w:szCs w:val="32"/>
          <w:rtl/>
        </w:rPr>
        <w:t>عل</w:t>
      </w:r>
      <w:r w:rsidRPr="00433A6F">
        <w:rPr>
          <w:rFonts w:hint="cs"/>
          <w:b w:val="0"/>
          <w:bCs w:val="0"/>
          <w:color w:val="000000"/>
          <w:szCs w:val="32"/>
          <w:rtl/>
        </w:rPr>
        <w:t>ج</w:t>
      </w:r>
      <w:r w:rsidRPr="00433A6F">
        <w:rPr>
          <w:b w:val="0"/>
          <w:bCs w:val="0"/>
          <w:color w:val="000000"/>
          <w:szCs w:val="32"/>
        </w:rPr>
        <w:t xml:space="preserve"> </w:t>
      </w:r>
      <w:r w:rsidRPr="00433A6F">
        <w:rPr>
          <w:b w:val="0"/>
          <w:bCs w:val="0"/>
          <w:color w:val="000000"/>
          <w:szCs w:val="32"/>
          <w:rtl/>
        </w:rPr>
        <w:t>علي</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ليه</w:t>
      </w:r>
      <w:r w:rsidRPr="00433A6F">
        <w:rPr>
          <w:b w:val="0"/>
          <w:bCs w:val="0"/>
          <w:color w:val="000000"/>
          <w:szCs w:val="32"/>
        </w:rPr>
        <w:t xml:space="preserve"> </w:t>
      </w:r>
      <w:r w:rsidRPr="00433A6F">
        <w:rPr>
          <w:b w:val="0"/>
          <w:bCs w:val="0"/>
          <w:color w:val="000000"/>
          <w:szCs w:val="32"/>
          <w:rtl/>
        </w:rPr>
        <w:t>و</w:t>
      </w:r>
      <w:r w:rsidRPr="00433A6F">
        <w:rPr>
          <w:rFonts w:hint="cs"/>
          <w:b w:val="0"/>
          <w:bCs w:val="0"/>
          <w:color w:val="000000"/>
          <w:szCs w:val="32"/>
          <w:rtl/>
        </w:rPr>
        <w:t>أ</w:t>
      </w:r>
      <w:r w:rsidRPr="00433A6F">
        <w:rPr>
          <w:b w:val="0"/>
          <w:bCs w:val="0"/>
          <w:color w:val="000000"/>
          <w:szCs w:val="32"/>
          <w:rtl/>
        </w:rPr>
        <w:t>صبح</w:t>
      </w:r>
      <w:r w:rsidRPr="00433A6F">
        <w:rPr>
          <w:b w:val="0"/>
          <w:bCs w:val="0"/>
          <w:color w:val="000000"/>
          <w:szCs w:val="32"/>
        </w:rPr>
        <w:t xml:space="preserve"> </w:t>
      </w:r>
      <w:r w:rsidRPr="00433A6F">
        <w:rPr>
          <w:b w:val="0"/>
          <w:bCs w:val="0"/>
          <w:color w:val="000000"/>
          <w:szCs w:val="32"/>
          <w:rtl/>
        </w:rPr>
        <w:t>واحدا</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قباطنة</w:t>
      </w:r>
      <w:r w:rsidRPr="00433A6F">
        <w:rPr>
          <w:b w:val="0"/>
          <w:bCs w:val="0"/>
          <w:color w:val="000000"/>
          <w:szCs w:val="32"/>
        </w:rPr>
        <w:t xml:space="preserve"> </w:t>
      </w:r>
      <w:r w:rsidRPr="00433A6F">
        <w:rPr>
          <w:b w:val="0"/>
          <w:bCs w:val="0"/>
          <w:color w:val="000000"/>
          <w:szCs w:val="32"/>
          <w:rtl/>
        </w:rPr>
        <w:t>علج</w:t>
      </w:r>
      <w:r w:rsidRPr="00433A6F">
        <w:rPr>
          <w:b w:val="0"/>
          <w:bCs w:val="0"/>
          <w:color w:val="000000"/>
          <w:szCs w:val="32"/>
        </w:rPr>
        <w:t xml:space="preserve"> </w:t>
      </w:r>
      <w:r w:rsidRPr="00433A6F">
        <w:rPr>
          <w:b w:val="0"/>
          <w:bCs w:val="0"/>
          <w:color w:val="000000"/>
          <w:szCs w:val="32"/>
          <w:rtl/>
        </w:rPr>
        <w:t>علي</w:t>
      </w:r>
      <w:r w:rsidRPr="00433A6F">
        <w:rPr>
          <w:rFonts w:hint="cs"/>
          <w:b w:val="0"/>
          <w:bCs w:val="0"/>
          <w:color w:val="000000"/>
          <w:szCs w:val="32"/>
          <w:rtl/>
        </w:rPr>
        <w:t xml:space="preserve"> </w:t>
      </w:r>
      <w:r w:rsidR="00F82BB0" w:rsidRPr="00433A6F">
        <w:rPr>
          <w:rStyle w:val="Appelnotedebasdep"/>
          <w:b w:val="0"/>
          <w:bCs w:val="0"/>
          <w:szCs w:val="32"/>
          <w:rtl/>
        </w:rPr>
        <w:footnoteReference w:id="397"/>
      </w:r>
      <w:bookmarkEnd w:id="280"/>
      <w:r w:rsidR="00771974" w:rsidRPr="00433A6F">
        <w:rPr>
          <w:b w:val="0"/>
          <w:bCs w:val="0"/>
          <w:szCs w:val="32"/>
          <w:rtl/>
        </w:rPr>
        <w:t xml:space="preserve">، </w:t>
      </w:r>
      <w:r w:rsidRPr="00433A6F">
        <w:rPr>
          <w:b w:val="0"/>
          <w:bCs w:val="0"/>
          <w:color w:val="000000"/>
          <w:szCs w:val="32"/>
          <w:rtl/>
        </w:rPr>
        <w:t>قاد</w:t>
      </w:r>
      <w:r w:rsidRPr="00433A6F">
        <w:rPr>
          <w:b w:val="0"/>
          <w:bCs w:val="0"/>
          <w:color w:val="000000"/>
          <w:szCs w:val="32"/>
        </w:rPr>
        <w:t xml:space="preserve"> </w:t>
      </w:r>
      <w:r w:rsidRPr="00433A6F">
        <w:rPr>
          <w:b w:val="0"/>
          <w:bCs w:val="0"/>
          <w:color w:val="000000"/>
          <w:szCs w:val="32"/>
          <w:rtl/>
        </w:rPr>
        <w:t>حسن</w:t>
      </w:r>
      <w:r w:rsidRPr="00433A6F">
        <w:rPr>
          <w:b w:val="0"/>
          <w:bCs w:val="0"/>
          <w:color w:val="000000"/>
          <w:szCs w:val="32"/>
        </w:rPr>
        <w:t xml:space="preserve"> </w:t>
      </w:r>
      <w:r w:rsidRPr="00433A6F">
        <w:rPr>
          <w:b w:val="0"/>
          <w:bCs w:val="0"/>
          <w:color w:val="000000"/>
          <w:szCs w:val="32"/>
          <w:rtl/>
        </w:rPr>
        <w:t>العديد</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الحملات</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سواحل</w:t>
      </w:r>
      <w:r w:rsidRPr="00433A6F">
        <w:rPr>
          <w:b w:val="0"/>
          <w:bCs w:val="0"/>
          <w:color w:val="000000"/>
          <w:szCs w:val="32"/>
        </w:rPr>
        <w:t xml:space="preserve"> </w:t>
      </w:r>
      <w:r w:rsidRPr="00433A6F">
        <w:rPr>
          <w:b w:val="0"/>
          <w:bCs w:val="0"/>
          <w:color w:val="000000"/>
          <w:szCs w:val="32"/>
          <w:rtl/>
        </w:rPr>
        <w:t>البليار</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صيف</w:t>
      </w:r>
      <w:r w:rsidRPr="00433A6F">
        <w:rPr>
          <w:b w:val="0"/>
          <w:bCs w:val="0"/>
          <w:color w:val="000000"/>
          <w:szCs w:val="32"/>
        </w:rPr>
        <w:t xml:space="preserve"> 1578</w:t>
      </w:r>
      <w:r w:rsidRPr="00433A6F">
        <w:rPr>
          <w:b w:val="0"/>
          <w:bCs w:val="0"/>
          <w:color w:val="000000"/>
          <w:szCs w:val="32"/>
          <w:rtl/>
        </w:rPr>
        <w:t>م</w:t>
      </w:r>
      <w:r w:rsidR="00771974" w:rsidRPr="00433A6F">
        <w:rPr>
          <w:b w:val="0"/>
          <w:bCs w:val="0"/>
          <w:color w:val="000000"/>
          <w:szCs w:val="32"/>
          <w:rtl/>
        </w:rPr>
        <w:t xml:space="preserve">، </w:t>
      </w:r>
      <w:r w:rsidRPr="00433A6F">
        <w:rPr>
          <w:b w:val="0"/>
          <w:bCs w:val="0"/>
          <w:color w:val="000000"/>
          <w:szCs w:val="32"/>
          <w:rtl/>
        </w:rPr>
        <w:t>ورجع</w:t>
      </w:r>
      <w:r w:rsidRPr="00433A6F">
        <w:rPr>
          <w:b w:val="0"/>
          <w:bCs w:val="0"/>
          <w:color w:val="000000"/>
          <w:szCs w:val="32"/>
        </w:rPr>
        <w:t xml:space="preserve"> </w:t>
      </w:r>
      <w:r w:rsidRPr="00433A6F">
        <w:rPr>
          <w:b w:val="0"/>
          <w:bCs w:val="0"/>
          <w:color w:val="000000"/>
          <w:szCs w:val="32"/>
          <w:rtl/>
        </w:rPr>
        <w:t>بالعديد</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الغنائم</w:t>
      </w:r>
      <w:r w:rsidR="00771974" w:rsidRPr="00433A6F">
        <w:rPr>
          <w:b w:val="0"/>
          <w:bCs w:val="0"/>
          <w:color w:val="000000"/>
          <w:szCs w:val="32"/>
          <w:rtl/>
        </w:rPr>
        <w:t xml:space="preserve">، </w:t>
      </w:r>
      <w:r w:rsidRPr="00433A6F">
        <w:rPr>
          <w:b w:val="0"/>
          <w:bCs w:val="0"/>
          <w:color w:val="000000"/>
          <w:szCs w:val="32"/>
          <w:rtl/>
        </w:rPr>
        <w:t>وبعد</w:t>
      </w:r>
      <w:r w:rsidRPr="00433A6F">
        <w:rPr>
          <w:b w:val="0"/>
          <w:bCs w:val="0"/>
          <w:color w:val="000000"/>
          <w:szCs w:val="32"/>
        </w:rPr>
        <w:t xml:space="preserve"> </w:t>
      </w:r>
      <w:r w:rsidRPr="00433A6F">
        <w:rPr>
          <w:b w:val="0"/>
          <w:bCs w:val="0"/>
          <w:color w:val="000000"/>
          <w:szCs w:val="32"/>
          <w:rtl/>
        </w:rPr>
        <w:t>عودته</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سمع</w:t>
      </w:r>
      <w:r w:rsidRPr="00433A6F">
        <w:rPr>
          <w:b w:val="0"/>
          <w:bCs w:val="0"/>
          <w:color w:val="000000"/>
          <w:szCs w:val="32"/>
        </w:rPr>
        <w:t xml:space="preserve"> </w:t>
      </w:r>
      <w:r w:rsidRPr="00433A6F">
        <w:rPr>
          <w:b w:val="0"/>
          <w:bCs w:val="0"/>
          <w:color w:val="000000"/>
          <w:szCs w:val="32"/>
          <w:rtl/>
        </w:rPr>
        <w:t>ب</w:t>
      </w:r>
      <w:r w:rsidRPr="00433A6F">
        <w:rPr>
          <w:rFonts w:hint="cs"/>
          <w:b w:val="0"/>
          <w:bCs w:val="0"/>
          <w:color w:val="000000"/>
          <w:szCs w:val="32"/>
          <w:rtl/>
        </w:rPr>
        <w:t>أ</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سطول</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سباني</w:t>
      </w:r>
      <w:r w:rsidRPr="00433A6F">
        <w:rPr>
          <w:b w:val="0"/>
          <w:bCs w:val="0"/>
          <w:color w:val="000000"/>
          <w:szCs w:val="32"/>
        </w:rPr>
        <w:t xml:space="preserve"> </w:t>
      </w:r>
      <w:r w:rsidRPr="00433A6F">
        <w:rPr>
          <w:b w:val="0"/>
          <w:bCs w:val="0"/>
          <w:color w:val="000000"/>
          <w:szCs w:val="32"/>
          <w:rtl/>
        </w:rPr>
        <w:t>يت</w:t>
      </w:r>
      <w:r w:rsidRPr="00433A6F">
        <w:rPr>
          <w:rFonts w:hint="cs"/>
          <w:b w:val="0"/>
          <w:bCs w:val="0"/>
          <w:color w:val="000000"/>
          <w:szCs w:val="32"/>
          <w:rtl/>
        </w:rPr>
        <w:t>أ</w:t>
      </w:r>
      <w:r w:rsidRPr="00433A6F">
        <w:rPr>
          <w:b w:val="0"/>
          <w:bCs w:val="0"/>
          <w:color w:val="000000"/>
          <w:szCs w:val="32"/>
          <w:rtl/>
        </w:rPr>
        <w:t>هب</w:t>
      </w:r>
      <w:r w:rsidRPr="00433A6F">
        <w:rPr>
          <w:b w:val="0"/>
          <w:bCs w:val="0"/>
          <w:color w:val="000000"/>
          <w:szCs w:val="32"/>
        </w:rPr>
        <w:t xml:space="preserve"> </w:t>
      </w:r>
      <w:r w:rsidRPr="00433A6F">
        <w:rPr>
          <w:b w:val="0"/>
          <w:bCs w:val="0"/>
          <w:color w:val="000000"/>
          <w:szCs w:val="32"/>
          <w:rtl/>
        </w:rPr>
        <w:t>لشن</w:t>
      </w:r>
      <w:r w:rsidRPr="00433A6F">
        <w:rPr>
          <w:b w:val="0"/>
          <w:bCs w:val="0"/>
          <w:color w:val="000000"/>
          <w:szCs w:val="32"/>
        </w:rPr>
        <w:t xml:space="preserve"> </w:t>
      </w:r>
      <w:r w:rsidRPr="00433A6F">
        <w:rPr>
          <w:b w:val="0"/>
          <w:bCs w:val="0"/>
          <w:color w:val="000000"/>
          <w:szCs w:val="32"/>
          <w:rtl/>
        </w:rPr>
        <w:t>حمل</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مدين</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الجزائر</w:t>
      </w:r>
      <w:r w:rsidR="00771974" w:rsidRPr="00433A6F">
        <w:rPr>
          <w:b w:val="0"/>
          <w:bCs w:val="0"/>
          <w:color w:val="000000"/>
          <w:szCs w:val="32"/>
          <w:rtl/>
        </w:rPr>
        <w:t xml:space="preserve">، </w:t>
      </w:r>
      <w:r w:rsidRPr="00433A6F">
        <w:rPr>
          <w:b w:val="0"/>
          <w:bCs w:val="0"/>
          <w:color w:val="000000"/>
          <w:szCs w:val="32"/>
          <w:rtl/>
        </w:rPr>
        <w:t>ف</w:t>
      </w:r>
      <w:r w:rsidRPr="00433A6F">
        <w:rPr>
          <w:rFonts w:hint="cs"/>
          <w:b w:val="0"/>
          <w:bCs w:val="0"/>
          <w:color w:val="000000"/>
          <w:szCs w:val="32"/>
          <w:rtl/>
        </w:rPr>
        <w:t>إ</w:t>
      </w:r>
      <w:r w:rsidRPr="00433A6F">
        <w:rPr>
          <w:b w:val="0"/>
          <w:bCs w:val="0"/>
          <w:color w:val="000000"/>
          <w:szCs w:val="32"/>
          <w:rtl/>
        </w:rPr>
        <w:t>هتم</w:t>
      </w:r>
      <w:r w:rsidRPr="00433A6F">
        <w:rPr>
          <w:b w:val="0"/>
          <w:bCs w:val="0"/>
          <w:color w:val="000000"/>
          <w:szCs w:val="32"/>
        </w:rPr>
        <w:t xml:space="preserve"> </w:t>
      </w:r>
      <w:r w:rsidRPr="00433A6F">
        <w:rPr>
          <w:b w:val="0"/>
          <w:bCs w:val="0"/>
          <w:color w:val="000000"/>
          <w:szCs w:val="32"/>
          <w:rtl/>
        </w:rPr>
        <w:t>بتعزيز</w:t>
      </w:r>
      <w:r w:rsidRPr="00433A6F">
        <w:rPr>
          <w:b w:val="0"/>
          <w:bCs w:val="0"/>
          <w:color w:val="000000"/>
          <w:szCs w:val="32"/>
        </w:rPr>
        <w:t xml:space="preserve"> </w:t>
      </w:r>
      <w:r w:rsidRPr="00433A6F">
        <w:rPr>
          <w:b w:val="0"/>
          <w:bCs w:val="0"/>
          <w:color w:val="000000"/>
          <w:szCs w:val="32"/>
          <w:rtl/>
        </w:rPr>
        <w:t>تحصينات</w:t>
      </w:r>
      <w:r w:rsidRPr="00433A6F">
        <w:rPr>
          <w:b w:val="0"/>
          <w:bCs w:val="0"/>
          <w:color w:val="000000"/>
          <w:szCs w:val="32"/>
        </w:rPr>
        <w:t xml:space="preserve"> </w:t>
      </w:r>
      <w:r w:rsidRPr="00433A6F">
        <w:rPr>
          <w:b w:val="0"/>
          <w:bCs w:val="0"/>
          <w:color w:val="000000"/>
          <w:szCs w:val="32"/>
          <w:rtl/>
        </w:rPr>
        <w:t>المدين</w:t>
      </w:r>
      <w:r w:rsidRPr="00433A6F">
        <w:rPr>
          <w:rFonts w:hint="cs"/>
          <w:b w:val="0"/>
          <w:bCs w:val="0"/>
          <w:color w:val="000000"/>
          <w:szCs w:val="32"/>
          <w:rtl/>
        </w:rPr>
        <w:t>ة</w:t>
      </w:r>
      <w:r w:rsidR="00771974" w:rsidRPr="00433A6F">
        <w:rPr>
          <w:b w:val="0"/>
          <w:bCs w:val="0"/>
          <w:color w:val="000000"/>
          <w:szCs w:val="32"/>
          <w:rtl/>
        </w:rPr>
        <w:t xml:space="preserve">، </w:t>
      </w:r>
      <w:r w:rsidRPr="00433A6F">
        <w:rPr>
          <w:b w:val="0"/>
          <w:bCs w:val="0"/>
          <w:color w:val="000000"/>
          <w:szCs w:val="32"/>
          <w:rtl/>
        </w:rPr>
        <w:t>وجدد</w:t>
      </w:r>
      <w:r w:rsidRPr="00433A6F">
        <w:rPr>
          <w:b w:val="0"/>
          <w:bCs w:val="0"/>
          <w:color w:val="000000"/>
          <w:szCs w:val="32"/>
        </w:rPr>
        <w:t xml:space="preserve"> </w:t>
      </w:r>
      <w:r w:rsidRPr="00433A6F">
        <w:rPr>
          <w:b w:val="0"/>
          <w:bCs w:val="0"/>
          <w:color w:val="000000"/>
          <w:szCs w:val="32"/>
          <w:rtl/>
        </w:rPr>
        <w:t>بناء</w:t>
      </w:r>
      <w:r w:rsidRPr="00433A6F">
        <w:rPr>
          <w:b w:val="0"/>
          <w:bCs w:val="0"/>
          <w:color w:val="000000"/>
          <w:szCs w:val="32"/>
        </w:rPr>
        <w:t xml:space="preserve"> </w:t>
      </w:r>
      <w:r w:rsidRPr="00433A6F">
        <w:rPr>
          <w:b w:val="0"/>
          <w:bCs w:val="0"/>
          <w:color w:val="000000"/>
          <w:szCs w:val="32"/>
          <w:rtl/>
        </w:rPr>
        <w:t>برج</w:t>
      </w:r>
      <w:r w:rsidRPr="00433A6F">
        <w:rPr>
          <w:b w:val="0"/>
          <w:bCs w:val="0"/>
          <w:color w:val="000000"/>
          <w:szCs w:val="32"/>
        </w:rPr>
        <w:t xml:space="preserve"> </w:t>
      </w:r>
      <w:r w:rsidRPr="00433A6F">
        <w:rPr>
          <w:b w:val="0"/>
          <w:bCs w:val="0"/>
          <w:color w:val="000000"/>
          <w:szCs w:val="32"/>
          <w:rtl/>
        </w:rPr>
        <w:t>حصن</w:t>
      </w:r>
      <w:r w:rsidRPr="00433A6F">
        <w:rPr>
          <w:b w:val="0"/>
          <w:bCs w:val="0"/>
          <w:color w:val="000000"/>
          <w:szCs w:val="32"/>
        </w:rPr>
        <w:t xml:space="preserve"> </w:t>
      </w:r>
      <w:r w:rsidRPr="00433A6F">
        <w:rPr>
          <w:b w:val="0"/>
          <w:bCs w:val="0"/>
          <w:color w:val="000000"/>
          <w:szCs w:val="32"/>
          <w:rtl/>
        </w:rPr>
        <w:t>مولاي</w:t>
      </w:r>
      <w:r w:rsidRPr="00433A6F">
        <w:rPr>
          <w:b w:val="0"/>
          <w:bCs w:val="0"/>
          <w:color w:val="000000"/>
          <w:szCs w:val="32"/>
        </w:rPr>
        <w:t xml:space="preserve"> </w:t>
      </w:r>
      <w:r w:rsidRPr="00433A6F">
        <w:rPr>
          <w:b w:val="0"/>
          <w:bCs w:val="0"/>
          <w:color w:val="000000"/>
          <w:szCs w:val="32"/>
          <w:rtl/>
        </w:rPr>
        <w:t>حسن</w:t>
      </w:r>
      <w:r w:rsidR="00771974" w:rsidRPr="00433A6F">
        <w:rPr>
          <w:b w:val="0"/>
          <w:bCs w:val="0"/>
          <w:color w:val="000000"/>
          <w:szCs w:val="32"/>
          <w:rtl/>
        </w:rPr>
        <w:t xml:space="preserve">، </w:t>
      </w:r>
      <w:r w:rsidRPr="00433A6F">
        <w:rPr>
          <w:b w:val="0"/>
          <w:bCs w:val="0"/>
          <w:color w:val="000000"/>
          <w:szCs w:val="32"/>
          <w:rtl/>
        </w:rPr>
        <w:t>زود</w:t>
      </w:r>
      <w:r w:rsidRPr="00433A6F">
        <w:rPr>
          <w:b w:val="0"/>
          <w:bCs w:val="0"/>
          <w:color w:val="000000"/>
          <w:szCs w:val="32"/>
        </w:rPr>
        <w:t xml:space="preserve"> </w:t>
      </w:r>
      <w:r w:rsidRPr="00433A6F">
        <w:rPr>
          <w:b w:val="0"/>
          <w:bCs w:val="0"/>
          <w:color w:val="000000"/>
          <w:szCs w:val="32"/>
          <w:rtl/>
        </w:rPr>
        <w:t>المواقع</w:t>
      </w:r>
      <w:r w:rsidRPr="00433A6F">
        <w:rPr>
          <w:b w:val="0"/>
          <w:bCs w:val="0"/>
          <w:color w:val="000000"/>
          <w:szCs w:val="32"/>
        </w:rPr>
        <w:t xml:space="preserve"> </w:t>
      </w:r>
      <w:r w:rsidRPr="00433A6F">
        <w:rPr>
          <w:b w:val="0"/>
          <w:bCs w:val="0"/>
          <w:color w:val="000000"/>
          <w:szCs w:val="32"/>
          <w:rtl/>
        </w:rPr>
        <w:t>البحري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بالمدافع</w:t>
      </w:r>
      <w:r w:rsidR="00771974" w:rsidRPr="00433A6F">
        <w:rPr>
          <w:b w:val="0"/>
          <w:bCs w:val="0"/>
          <w:color w:val="000000"/>
          <w:szCs w:val="32"/>
          <w:rtl/>
        </w:rPr>
        <w:t xml:space="preserve">، </w:t>
      </w:r>
      <w:r w:rsidRPr="00433A6F">
        <w:rPr>
          <w:b w:val="0"/>
          <w:bCs w:val="0"/>
          <w:color w:val="000000"/>
          <w:szCs w:val="32"/>
          <w:rtl/>
        </w:rPr>
        <w:t>لكن</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خير</w:t>
      </w:r>
      <w:r w:rsidRPr="00433A6F">
        <w:rPr>
          <w:b w:val="0"/>
          <w:bCs w:val="0"/>
          <w:color w:val="000000"/>
          <w:szCs w:val="32"/>
        </w:rPr>
        <w:t xml:space="preserve"> </w:t>
      </w:r>
      <w:r w:rsidRPr="00433A6F">
        <w:rPr>
          <w:b w:val="0"/>
          <w:bCs w:val="0"/>
          <w:color w:val="000000"/>
          <w:szCs w:val="32"/>
          <w:rtl/>
        </w:rPr>
        <w:t>تبين</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هذه</w:t>
      </w:r>
      <w:r w:rsidRPr="00433A6F">
        <w:rPr>
          <w:b w:val="0"/>
          <w:bCs w:val="0"/>
          <w:color w:val="000000"/>
          <w:szCs w:val="32"/>
        </w:rPr>
        <w:t xml:space="preserve"> </w:t>
      </w:r>
      <w:r w:rsidRPr="00433A6F">
        <w:rPr>
          <w:b w:val="0"/>
          <w:bCs w:val="0"/>
          <w:color w:val="000000"/>
          <w:szCs w:val="32"/>
          <w:rtl/>
        </w:rPr>
        <w:t>الحمل</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موجه</w:t>
      </w:r>
      <w:r w:rsidRPr="00433A6F">
        <w:rPr>
          <w:rFonts w:hint="cs"/>
          <w:b w:val="0"/>
          <w:bCs w:val="0"/>
          <w:color w:val="000000"/>
          <w:szCs w:val="32"/>
          <w:rtl/>
        </w:rPr>
        <w:t>ة</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البرتغال</w:t>
      </w:r>
      <w:r w:rsidRPr="00433A6F">
        <w:rPr>
          <w:b w:val="0"/>
          <w:bCs w:val="0"/>
          <w:color w:val="000000"/>
          <w:szCs w:val="32"/>
        </w:rPr>
        <w:t>.</w:t>
      </w:r>
    </w:p>
    <w:p w:rsidR="008D5EC3" w:rsidRPr="00433A6F" w:rsidRDefault="00B161F0" w:rsidP="00153D77">
      <w:pPr>
        <w:pStyle w:val="Titre1"/>
        <w:ind w:firstLine="566"/>
        <w:jc w:val="both"/>
        <w:rPr>
          <w:b w:val="0"/>
          <w:bCs w:val="0"/>
          <w:szCs w:val="32"/>
          <w:rtl/>
        </w:rPr>
      </w:pPr>
      <w:bookmarkStart w:id="281" w:name="_Toc209017400"/>
      <w:r w:rsidRPr="00433A6F">
        <w:rPr>
          <w:b w:val="0"/>
          <w:bCs w:val="0"/>
          <w:color w:val="000000"/>
          <w:szCs w:val="32"/>
          <w:rtl/>
        </w:rPr>
        <w:t>عين</w:t>
      </w:r>
      <w:r w:rsidRPr="00433A6F">
        <w:rPr>
          <w:b w:val="0"/>
          <w:bCs w:val="0"/>
          <w:color w:val="000000"/>
          <w:szCs w:val="32"/>
        </w:rPr>
        <w:t xml:space="preserve"> </w:t>
      </w:r>
      <w:r w:rsidRPr="00433A6F">
        <w:rPr>
          <w:b w:val="0"/>
          <w:bCs w:val="0"/>
          <w:color w:val="000000"/>
          <w:szCs w:val="32"/>
          <w:rtl/>
        </w:rPr>
        <w:t>حسن</w:t>
      </w:r>
      <w:r w:rsidRPr="00433A6F">
        <w:rPr>
          <w:b w:val="0"/>
          <w:bCs w:val="0"/>
          <w:color w:val="000000"/>
          <w:szCs w:val="32"/>
        </w:rPr>
        <w:t xml:space="preserve"> </w:t>
      </w:r>
      <w:r w:rsidRPr="00433A6F">
        <w:rPr>
          <w:b w:val="0"/>
          <w:bCs w:val="0"/>
          <w:color w:val="000000"/>
          <w:szCs w:val="32"/>
          <w:rtl/>
        </w:rPr>
        <w:t>فنزيانو</w:t>
      </w:r>
      <w:r w:rsidRPr="00433A6F">
        <w:rPr>
          <w:b w:val="0"/>
          <w:bCs w:val="0"/>
          <w:color w:val="000000"/>
          <w:szCs w:val="32"/>
        </w:rPr>
        <w:t xml:space="preserve"> </w:t>
      </w:r>
      <w:r w:rsidRPr="00433A6F">
        <w:rPr>
          <w:b w:val="0"/>
          <w:bCs w:val="0"/>
          <w:color w:val="000000"/>
          <w:szCs w:val="32"/>
          <w:rtl/>
        </w:rPr>
        <w:t>حاكما</w:t>
      </w:r>
      <w:r w:rsidRPr="00433A6F">
        <w:rPr>
          <w:b w:val="0"/>
          <w:bCs w:val="0"/>
          <w:color w:val="000000"/>
          <w:szCs w:val="32"/>
        </w:rPr>
        <w:t xml:space="preserve"> </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الجزائر</w:t>
      </w:r>
      <w:r w:rsidRPr="00433A6F">
        <w:rPr>
          <w:b w:val="0"/>
          <w:bCs w:val="0"/>
          <w:color w:val="000000"/>
          <w:szCs w:val="32"/>
        </w:rPr>
        <w:t xml:space="preserve"> </w:t>
      </w:r>
      <w:r w:rsidRPr="00433A6F">
        <w:rPr>
          <w:b w:val="0"/>
          <w:bCs w:val="0"/>
          <w:color w:val="000000"/>
          <w:szCs w:val="32"/>
          <w:rtl/>
        </w:rPr>
        <w:t>مر</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ثاني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سن</w:t>
      </w:r>
      <w:r w:rsidRPr="00433A6F">
        <w:rPr>
          <w:rFonts w:hint="cs"/>
          <w:b w:val="0"/>
          <w:bCs w:val="0"/>
          <w:color w:val="000000"/>
          <w:szCs w:val="32"/>
          <w:rtl/>
        </w:rPr>
        <w:t xml:space="preserve">ة </w:t>
      </w:r>
      <w:r w:rsidRPr="00433A6F">
        <w:rPr>
          <w:b w:val="0"/>
          <w:bCs w:val="0"/>
          <w:color w:val="000000"/>
          <w:szCs w:val="32"/>
        </w:rPr>
        <w:t xml:space="preserve"> 1582</w:t>
      </w:r>
      <w:r w:rsidRPr="00433A6F">
        <w:rPr>
          <w:b w:val="0"/>
          <w:bCs w:val="0"/>
          <w:color w:val="000000"/>
          <w:szCs w:val="32"/>
          <w:rtl/>
        </w:rPr>
        <w:t>م</w:t>
      </w:r>
      <w:r w:rsidRPr="00433A6F">
        <w:rPr>
          <w:b w:val="0"/>
          <w:bCs w:val="0"/>
          <w:color w:val="000000"/>
          <w:szCs w:val="32"/>
        </w:rPr>
        <w:t xml:space="preserve">  </w:t>
      </w:r>
      <w:r w:rsidRPr="00433A6F">
        <w:rPr>
          <w:b w:val="0"/>
          <w:bCs w:val="0"/>
          <w:color w:val="000000"/>
          <w:szCs w:val="32"/>
          <w:rtl/>
        </w:rPr>
        <w:t>بفضل</w:t>
      </w:r>
      <w:r w:rsidRPr="00433A6F">
        <w:rPr>
          <w:b w:val="0"/>
          <w:bCs w:val="0"/>
          <w:color w:val="000000"/>
          <w:szCs w:val="32"/>
        </w:rPr>
        <w:t xml:space="preserve"> </w:t>
      </w:r>
      <w:r w:rsidRPr="00433A6F">
        <w:rPr>
          <w:b w:val="0"/>
          <w:bCs w:val="0"/>
          <w:color w:val="000000"/>
          <w:szCs w:val="32"/>
          <w:rtl/>
        </w:rPr>
        <w:t>علج</w:t>
      </w:r>
      <w:r w:rsidRPr="00433A6F">
        <w:rPr>
          <w:b w:val="0"/>
          <w:bCs w:val="0"/>
          <w:color w:val="000000"/>
          <w:szCs w:val="32"/>
        </w:rPr>
        <w:t xml:space="preserve"> </w:t>
      </w:r>
      <w:r w:rsidRPr="00433A6F">
        <w:rPr>
          <w:b w:val="0"/>
          <w:bCs w:val="0"/>
          <w:color w:val="000000"/>
          <w:szCs w:val="32"/>
          <w:rtl/>
        </w:rPr>
        <w:t>علي</w:t>
      </w:r>
      <w:r w:rsidRPr="00433A6F">
        <w:rPr>
          <w:b w:val="0"/>
          <w:bCs w:val="0"/>
          <w:color w:val="000000"/>
          <w:szCs w:val="32"/>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szCs w:val="32"/>
        </w:rPr>
        <w:t xml:space="preserve"> </w:t>
      </w:r>
      <w:r w:rsidRPr="00433A6F">
        <w:rPr>
          <w:b w:val="0"/>
          <w:bCs w:val="0"/>
          <w:color w:val="000000"/>
          <w:szCs w:val="32"/>
          <w:rtl/>
        </w:rPr>
        <w:t>غاي</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س</w:t>
      </w:r>
      <w:r w:rsidRPr="00433A6F">
        <w:rPr>
          <w:rFonts w:hint="cs"/>
          <w:b w:val="0"/>
          <w:bCs w:val="0"/>
          <w:color w:val="000000"/>
          <w:szCs w:val="32"/>
          <w:rtl/>
        </w:rPr>
        <w:t xml:space="preserve">نة </w:t>
      </w:r>
      <w:r w:rsidRPr="00433A6F">
        <w:rPr>
          <w:b w:val="0"/>
          <w:bCs w:val="0"/>
          <w:color w:val="000000"/>
          <w:szCs w:val="32"/>
        </w:rPr>
        <w:t xml:space="preserve"> 1588</w:t>
      </w:r>
      <w:r w:rsidRPr="00433A6F">
        <w:rPr>
          <w:b w:val="0"/>
          <w:bCs w:val="0"/>
          <w:color w:val="000000"/>
          <w:szCs w:val="32"/>
          <w:rtl/>
        </w:rPr>
        <w:t>م</w:t>
      </w:r>
      <w:r w:rsidR="00771974" w:rsidRPr="00433A6F">
        <w:rPr>
          <w:b w:val="0"/>
          <w:bCs w:val="0"/>
          <w:color w:val="000000"/>
          <w:szCs w:val="32"/>
          <w:rtl/>
        </w:rPr>
        <w:t xml:space="preserve">، </w:t>
      </w:r>
      <w:r w:rsidRPr="00433A6F">
        <w:rPr>
          <w:b w:val="0"/>
          <w:bCs w:val="0"/>
          <w:color w:val="000000"/>
          <w:szCs w:val="32"/>
          <w:rtl/>
        </w:rPr>
        <w:t>وكان</w:t>
      </w:r>
      <w:r w:rsidRPr="00433A6F">
        <w:rPr>
          <w:b w:val="0"/>
          <w:bCs w:val="0"/>
          <w:color w:val="000000"/>
          <w:szCs w:val="32"/>
        </w:rPr>
        <w:t xml:space="preserve"> </w:t>
      </w:r>
      <w:r w:rsidRPr="00433A6F">
        <w:rPr>
          <w:b w:val="0"/>
          <w:bCs w:val="0"/>
          <w:color w:val="000000"/>
          <w:szCs w:val="32"/>
          <w:rtl/>
        </w:rPr>
        <w:t>يقود</w:t>
      </w:r>
      <w:r w:rsidRPr="00433A6F">
        <w:rPr>
          <w:b w:val="0"/>
          <w:bCs w:val="0"/>
          <w:color w:val="000000"/>
          <w:szCs w:val="32"/>
        </w:rPr>
        <w:t xml:space="preserve"> </w:t>
      </w:r>
      <w:r w:rsidRPr="00433A6F">
        <w:rPr>
          <w:b w:val="0"/>
          <w:bCs w:val="0"/>
          <w:color w:val="000000"/>
          <w:szCs w:val="32"/>
          <w:rtl/>
        </w:rPr>
        <w:t>بنفسه</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كبر</w:t>
      </w:r>
      <w:r w:rsidRPr="00433A6F">
        <w:rPr>
          <w:b w:val="0"/>
          <w:bCs w:val="0"/>
          <w:color w:val="000000"/>
          <w:szCs w:val="32"/>
        </w:rPr>
        <w:t xml:space="preserve"> </w:t>
      </w:r>
      <w:r w:rsidRPr="00433A6F">
        <w:rPr>
          <w:b w:val="0"/>
          <w:bCs w:val="0"/>
          <w:color w:val="000000"/>
          <w:szCs w:val="32"/>
          <w:rtl/>
        </w:rPr>
        <w:t>تشكيل</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السفن</w:t>
      </w:r>
      <w:r w:rsidRPr="00433A6F">
        <w:rPr>
          <w:b w:val="0"/>
          <w:bCs w:val="0"/>
          <w:color w:val="000000"/>
          <w:szCs w:val="32"/>
        </w:rPr>
        <w:t xml:space="preserve"> </w:t>
      </w:r>
      <w:r w:rsidRPr="00433A6F">
        <w:rPr>
          <w:b w:val="0"/>
          <w:bCs w:val="0"/>
          <w:color w:val="000000"/>
          <w:szCs w:val="32"/>
          <w:rtl/>
        </w:rPr>
        <w:t>تتراوح</w:t>
      </w:r>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بين</w:t>
      </w:r>
      <w:r w:rsidRPr="00433A6F">
        <w:rPr>
          <w:b w:val="0"/>
          <w:bCs w:val="0"/>
          <w:color w:val="000000"/>
          <w:szCs w:val="32"/>
        </w:rPr>
        <w:t xml:space="preserve"> 10 </w:t>
      </w:r>
      <w:r w:rsidRPr="00433A6F">
        <w:rPr>
          <w:b w:val="0"/>
          <w:bCs w:val="0"/>
          <w:color w:val="000000"/>
          <w:szCs w:val="32"/>
          <w:rtl/>
        </w:rPr>
        <w:t>الى</w:t>
      </w:r>
      <w:r w:rsidRPr="00433A6F">
        <w:rPr>
          <w:b w:val="0"/>
          <w:bCs w:val="0"/>
          <w:color w:val="000000"/>
          <w:szCs w:val="32"/>
        </w:rPr>
        <w:t xml:space="preserve"> 30 </w:t>
      </w:r>
      <w:r w:rsidRPr="00433A6F">
        <w:rPr>
          <w:b w:val="0"/>
          <w:bCs w:val="0"/>
          <w:color w:val="000000"/>
          <w:szCs w:val="32"/>
          <w:rtl/>
        </w:rPr>
        <w:t>سفين</w:t>
      </w:r>
      <w:r w:rsidRPr="00433A6F">
        <w:rPr>
          <w:rFonts w:hint="cs"/>
          <w:b w:val="0"/>
          <w:bCs w:val="0"/>
          <w:color w:val="000000"/>
          <w:szCs w:val="32"/>
          <w:rtl/>
        </w:rPr>
        <w:t>ة</w:t>
      </w:r>
      <w:r w:rsidR="00771974" w:rsidRPr="00433A6F">
        <w:rPr>
          <w:rFonts w:hint="cs"/>
          <w:b w:val="0"/>
          <w:bCs w:val="0"/>
          <w:color w:val="000000"/>
          <w:szCs w:val="32"/>
          <w:rtl/>
        </w:rPr>
        <w:t xml:space="preserve">، </w:t>
      </w:r>
      <w:r w:rsidRPr="00433A6F">
        <w:rPr>
          <w:b w:val="0"/>
          <w:bCs w:val="0"/>
          <w:color w:val="000000"/>
          <w:szCs w:val="32"/>
        </w:rPr>
        <w:t xml:space="preserve"> </w:t>
      </w:r>
      <w:r w:rsidRPr="00433A6F">
        <w:rPr>
          <w:b w:val="0"/>
          <w:bCs w:val="0"/>
          <w:color w:val="000000"/>
          <w:szCs w:val="32"/>
          <w:rtl/>
        </w:rPr>
        <w:t>نشط</w:t>
      </w:r>
      <w:r w:rsidRPr="00433A6F">
        <w:rPr>
          <w:b w:val="0"/>
          <w:bCs w:val="0"/>
          <w:color w:val="000000"/>
          <w:szCs w:val="32"/>
        </w:rPr>
        <w:t xml:space="preserve"> </w:t>
      </w:r>
      <w:r w:rsidRPr="00433A6F">
        <w:rPr>
          <w:b w:val="0"/>
          <w:bCs w:val="0"/>
          <w:color w:val="000000"/>
          <w:szCs w:val="32"/>
          <w:rtl/>
        </w:rPr>
        <w:t>خلالها</w:t>
      </w:r>
      <w:r w:rsidRPr="00433A6F">
        <w:rPr>
          <w:b w:val="0"/>
          <w:bCs w:val="0"/>
          <w:color w:val="000000"/>
          <w:szCs w:val="32"/>
        </w:rPr>
        <w:t xml:space="preserve"> </w:t>
      </w:r>
      <w:r w:rsidRPr="00433A6F">
        <w:rPr>
          <w:b w:val="0"/>
          <w:bCs w:val="0"/>
          <w:color w:val="000000"/>
          <w:szCs w:val="32"/>
          <w:rtl/>
        </w:rPr>
        <w:t>الغزو</w:t>
      </w:r>
      <w:r w:rsidRPr="00433A6F">
        <w:rPr>
          <w:b w:val="0"/>
          <w:bCs w:val="0"/>
          <w:color w:val="000000"/>
          <w:szCs w:val="32"/>
        </w:rPr>
        <w:t xml:space="preserve"> </w:t>
      </w:r>
      <w:r w:rsidRPr="00433A6F">
        <w:rPr>
          <w:b w:val="0"/>
          <w:bCs w:val="0"/>
          <w:color w:val="000000"/>
          <w:szCs w:val="32"/>
          <w:rtl/>
        </w:rPr>
        <w:t>البحري</w:t>
      </w:r>
      <w:r w:rsidRPr="00433A6F">
        <w:rPr>
          <w:b w:val="0"/>
          <w:bCs w:val="0"/>
          <w:color w:val="000000"/>
          <w:szCs w:val="32"/>
        </w:rPr>
        <w:t xml:space="preserve"> </w:t>
      </w:r>
      <w:r w:rsidRPr="00433A6F">
        <w:rPr>
          <w:b w:val="0"/>
          <w:bCs w:val="0"/>
          <w:color w:val="000000"/>
          <w:szCs w:val="32"/>
          <w:rtl/>
        </w:rPr>
        <w:t>ضد</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هداف</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سبانية</w:t>
      </w:r>
      <w:r w:rsidRPr="00433A6F">
        <w:rPr>
          <w:b w:val="0"/>
          <w:bCs w:val="0"/>
          <w:color w:val="000000"/>
          <w:szCs w:val="32"/>
        </w:rPr>
        <w:t xml:space="preserve"> </w:t>
      </w:r>
      <w:r w:rsidRPr="00433A6F">
        <w:rPr>
          <w:b w:val="0"/>
          <w:bCs w:val="0"/>
          <w:color w:val="000000"/>
          <w:szCs w:val="32"/>
          <w:rtl/>
        </w:rPr>
        <w:t>حيث</w:t>
      </w:r>
      <w:r w:rsidRPr="00433A6F">
        <w:rPr>
          <w:b w:val="0"/>
          <w:bCs w:val="0"/>
          <w:color w:val="000000"/>
          <w:szCs w:val="32"/>
        </w:rPr>
        <w:t xml:space="preserve"> </w:t>
      </w:r>
      <w:r w:rsidRPr="00433A6F">
        <w:rPr>
          <w:b w:val="0"/>
          <w:bCs w:val="0"/>
          <w:color w:val="000000"/>
          <w:szCs w:val="32"/>
          <w:rtl/>
        </w:rPr>
        <w:t>تولى</w:t>
      </w:r>
      <w:r w:rsidRPr="00433A6F">
        <w:rPr>
          <w:b w:val="0"/>
          <w:bCs w:val="0"/>
          <w:color w:val="000000"/>
          <w:szCs w:val="32"/>
        </w:rPr>
        <w:t xml:space="preserve"> </w:t>
      </w:r>
      <w:r w:rsidRPr="00433A6F">
        <w:rPr>
          <w:b w:val="0"/>
          <w:bCs w:val="0"/>
          <w:color w:val="000000"/>
          <w:szCs w:val="32"/>
          <w:rtl/>
        </w:rPr>
        <w:t>بنفسه</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إ</w:t>
      </w:r>
      <w:r w:rsidRPr="00433A6F">
        <w:rPr>
          <w:b w:val="0"/>
          <w:bCs w:val="0"/>
          <w:color w:val="000000"/>
          <w:szCs w:val="32"/>
          <w:rtl/>
        </w:rPr>
        <w:t>شراف</w:t>
      </w:r>
      <w:r w:rsidRPr="00433A6F">
        <w:rPr>
          <w:b w:val="0"/>
          <w:bCs w:val="0"/>
          <w:color w:val="000000"/>
          <w:szCs w:val="32"/>
        </w:rPr>
        <w:t xml:space="preserve"> </w:t>
      </w:r>
      <w:r w:rsidRPr="00433A6F">
        <w:rPr>
          <w:b w:val="0"/>
          <w:bCs w:val="0"/>
          <w:color w:val="000000"/>
          <w:szCs w:val="32"/>
          <w:rtl/>
        </w:rPr>
        <w:t>عليها</w:t>
      </w:r>
      <w:r w:rsidRPr="00433A6F">
        <w:rPr>
          <w:b w:val="0"/>
          <w:bCs w:val="0"/>
          <w:color w:val="000000"/>
          <w:szCs w:val="32"/>
        </w:rPr>
        <w:t xml:space="preserve"> </w:t>
      </w:r>
      <w:r w:rsidRPr="00433A6F">
        <w:rPr>
          <w:b w:val="0"/>
          <w:bCs w:val="0"/>
          <w:color w:val="000000"/>
          <w:szCs w:val="32"/>
          <w:rtl/>
        </w:rPr>
        <w:t>وبعد</w:t>
      </w:r>
      <w:r w:rsidRPr="00433A6F">
        <w:rPr>
          <w:b w:val="0"/>
          <w:bCs w:val="0"/>
          <w:color w:val="000000"/>
          <w:szCs w:val="32"/>
        </w:rPr>
        <w:t xml:space="preserve"> </w:t>
      </w:r>
      <w:r w:rsidRPr="00433A6F">
        <w:rPr>
          <w:b w:val="0"/>
          <w:bCs w:val="0"/>
          <w:color w:val="000000"/>
          <w:szCs w:val="32"/>
          <w:rtl/>
        </w:rPr>
        <w:t>وفاة</w:t>
      </w:r>
      <w:r w:rsidRPr="00433A6F">
        <w:rPr>
          <w:b w:val="0"/>
          <w:bCs w:val="0"/>
          <w:color w:val="000000"/>
          <w:szCs w:val="32"/>
        </w:rPr>
        <w:t xml:space="preserve"> </w:t>
      </w:r>
      <w:r w:rsidRPr="00433A6F">
        <w:rPr>
          <w:b w:val="0"/>
          <w:bCs w:val="0"/>
          <w:color w:val="000000"/>
          <w:szCs w:val="32"/>
          <w:rtl/>
        </w:rPr>
        <w:t>العلج</w:t>
      </w:r>
      <w:r w:rsidRPr="00433A6F">
        <w:rPr>
          <w:b w:val="0"/>
          <w:bCs w:val="0"/>
          <w:color w:val="000000"/>
          <w:szCs w:val="32"/>
        </w:rPr>
        <w:t xml:space="preserve"> </w:t>
      </w:r>
      <w:r w:rsidRPr="00433A6F">
        <w:rPr>
          <w:b w:val="0"/>
          <w:bCs w:val="0"/>
          <w:color w:val="000000"/>
          <w:szCs w:val="32"/>
          <w:rtl/>
        </w:rPr>
        <w:t>علي</w:t>
      </w:r>
      <w:r w:rsidRPr="00433A6F">
        <w:rPr>
          <w:b w:val="0"/>
          <w:bCs w:val="0"/>
          <w:color w:val="000000"/>
          <w:szCs w:val="32"/>
        </w:rPr>
        <w:t xml:space="preserve"> </w:t>
      </w:r>
      <w:r w:rsidRPr="00433A6F">
        <w:rPr>
          <w:b w:val="0"/>
          <w:bCs w:val="0"/>
          <w:color w:val="000000"/>
          <w:szCs w:val="32"/>
          <w:rtl/>
        </w:rPr>
        <w:t>عين</w:t>
      </w:r>
      <w:r w:rsidRPr="00433A6F">
        <w:rPr>
          <w:b w:val="0"/>
          <w:bCs w:val="0"/>
          <w:color w:val="000000"/>
          <w:szCs w:val="32"/>
        </w:rPr>
        <w:t xml:space="preserve"> </w:t>
      </w:r>
      <w:r w:rsidRPr="00433A6F">
        <w:rPr>
          <w:b w:val="0"/>
          <w:bCs w:val="0"/>
          <w:color w:val="000000"/>
          <w:szCs w:val="32"/>
          <w:rtl/>
        </w:rPr>
        <w:t>حسن</w:t>
      </w:r>
      <w:r w:rsidRPr="00433A6F">
        <w:rPr>
          <w:b w:val="0"/>
          <w:bCs w:val="0"/>
          <w:color w:val="000000"/>
          <w:szCs w:val="32"/>
        </w:rPr>
        <w:t xml:space="preserve"> </w:t>
      </w:r>
      <w:r w:rsidRPr="00433A6F">
        <w:rPr>
          <w:b w:val="0"/>
          <w:bCs w:val="0"/>
          <w:color w:val="000000"/>
          <w:szCs w:val="32"/>
          <w:rtl/>
        </w:rPr>
        <w:t>قائد</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على</w:t>
      </w:r>
      <w:r w:rsidRPr="00433A6F">
        <w:rPr>
          <w:b w:val="0"/>
          <w:bCs w:val="0"/>
          <w:color w:val="000000"/>
          <w:szCs w:val="32"/>
        </w:rPr>
        <w:t xml:space="preserve"> </w:t>
      </w:r>
      <w:r w:rsidRPr="00433A6F">
        <w:rPr>
          <w:b w:val="0"/>
          <w:bCs w:val="0"/>
          <w:color w:val="000000"/>
          <w:szCs w:val="32"/>
          <w:rtl/>
        </w:rPr>
        <w:t>لل</w:t>
      </w:r>
      <w:r w:rsidRPr="00433A6F">
        <w:rPr>
          <w:rFonts w:hint="cs"/>
          <w:b w:val="0"/>
          <w:bCs w:val="0"/>
          <w:color w:val="000000"/>
          <w:szCs w:val="32"/>
          <w:rtl/>
        </w:rPr>
        <w:t>أ</w:t>
      </w:r>
      <w:r w:rsidRPr="00433A6F">
        <w:rPr>
          <w:b w:val="0"/>
          <w:bCs w:val="0"/>
          <w:color w:val="000000"/>
          <w:szCs w:val="32"/>
          <w:rtl/>
        </w:rPr>
        <w:t>سطول</w:t>
      </w:r>
      <w:r w:rsidRPr="00433A6F">
        <w:rPr>
          <w:b w:val="0"/>
          <w:bCs w:val="0"/>
          <w:color w:val="000000"/>
          <w:szCs w:val="32"/>
        </w:rPr>
        <w:t xml:space="preserve"> </w:t>
      </w:r>
      <w:r w:rsidRPr="00433A6F">
        <w:rPr>
          <w:b w:val="0"/>
          <w:bCs w:val="0"/>
          <w:color w:val="000000"/>
          <w:szCs w:val="32"/>
          <w:rtl/>
        </w:rPr>
        <w:t>العثماني</w:t>
      </w:r>
      <w:r w:rsidRPr="00433A6F">
        <w:rPr>
          <w:b w:val="0"/>
          <w:bCs w:val="0"/>
          <w:color w:val="000000"/>
          <w:szCs w:val="32"/>
        </w:rPr>
        <w:t xml:space="preserve"> </w:t>
      </w:r>
      <w:r w:rsidRPr="00433A6F">
        <w:rPr>
          <w:b w:val="0"/>
          <w:bCs w:val="0"/>
          <w:color w:val="000000"/>
          <w:szCs w:val="32"/>
          <w:rtl/>
        </w:rPr>
        <w:t>سن</w:t>
      </w:r>
      <w:r w:rsidRPr="00433A6F">
        <w:rPr>
          <w:rFonts w:hint="cs"/>
          <w:b w:val="0"/>
          <w:bCs w:val="0"/>
          <w:color w:val="000000"/>
          <w:szCs w:val="32"/>
          <w:rtl/>
        </w:rPr>
        <w:t xml:space="preserve">ة </w:t>
      </w:r>
      <w:r w:rsidRPr="00433A6F">
        <w:rPr>
          <w:b w:val="0"/>
          <w:bCs w:val="0"/>
          <w:color w:val="000000"/>
          <w:szCs w:val="32"/>
        </w:rPr>
        <w:t xml:space="preserve"> 1589</w:t>
      </w:r>
      <w:r w:rsidRPr="00433A6F">
        <w:rPr>
          <w:b w:val="0"/>
          <w:bCs w:val="0"/>
          <w:color w:val="000000"/>
          <w:szCs w:val="32"/>
          <w:rtl/>
        </w:rPr>
        <w:t>م</w:t>
      </w:r>
      <w:r w:rsidRPr="00433A6F">
        <w:rPr>
          <w:rFonts w:hint="cs"/>
          <w:b w:val="0"/>
          <w:bCs w:val="0"/>
          <w:color w:val="000000"/>
          <w:szCs w:val="32"/>
          <w:rtl/>
        </w:rPr>
        <w:t xml:space="preserve"> إ</w:t>
      </w:r>
      <w:r w:rsidRPr="00433A6F">
        <w:rPr>
          <w:b w:val="0"/>
          <w:bCs w:val="0"/>
          <w:color w:val="000000"/>
          <w:szCs w:val="32"/>
          <w:rtl/>
        </w:rPr>
        <w:t>لى</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ن</w:t>
      </w:r>
      <w:r w:rsidRPr="00433A6F">
        <w:rPr>
          <w:b w:val="0"/>
          <w:bCs w:val="0"/>
          <w:color w:val="000000"/>
          <w:szCs w:val="32"/>
        </w:rPr>
        <w:t xml:space="preserve"> </w:t>
      </w:r>
      <w:r w:rsidRPr="00433A6F">
        <w:rPr>
          <w:b w:val="0"/>
          <w:bCs w:val="0"/>
          <w:color w:val="000000"/>
          <w:szCs w:val="32"/>
          <w:rtl/>
        </w:rPr>
        <w:t>توفي</w:t>
      </w:r>
      <w:r w:rsidRPr="00433A6F">
        <w:rPr>
          <w:b w:val="0"/>
          <w:bCs w:val="0"/>
          <w:color w:val="000000"/>
          <w:szCs w:val="32"/>
        </w:rPr>
        <w:t xml:space="preserve"> </w:t>
      </w:r>
      <w:r w:rsidRPr="00433A6F">
        <w:rPr>
          <w:b w:val="0"/>
          <w:bCs w:val="0"/>
          <w:color w:val="000000"/>
          <w:szCs w:val="32"/>
          <w:rtl/>
        </w:rPr>
        <w:t>سن</w:t>
      </w:r>
      <w:r w:rsidRPr="00433A6F">
        <w:rPr>
          <w:rFonts w:hint="cs"/>
          <w:b w:val="0"/>
          <w:bCs w:val="0"/>
          <w:color w:val="000000"/>
          <w:szCs w:val="32"/>
          <w:rtl/>
        </w:rPr>
        <w:t xml:space="preserve">ة </w:t>
      </w:r>
      <w:r w:rsidRPr="00433A6F">
        <w:rPr>
          <w:b w:val="0"/>
          <w:bCs w:val="0"/>
          <w:color w:val="000000"/>
          <w:szCs w:val="32"/>
        </w:rPr>
        <w:t xml:space="preserve"> 1591</w:t>
      </w:r>
      <w:r w:rsidRPr="00433A6F">
        <w:rPr>
          <w:b w:val="0"/>
          <w:bCs w:val="0"/>
          <w:color w:val="000000"/>
          <w:szCs w:val="32"/>
          <w:rtl/>
        </w:rPr>
        <w:t>م</w:t>
      </w:r>
      <w:r w:rsidRPr="00433A6F">
        <w:rPr>
          <w:b w:val="0"/>
          <w:bCs w:val="0"/>
          <w:color w:val="000000"/>
          <w:szCs w:val="32"/>
        </w:rPr>
        <w:t xml:space="preserve"> </w:t>
      </w:r>
      <w:r w:rsidRPr="00433A6F">
        <w:rPr>
          <w:b w:val="0"/>
          <w:bCs w:val="0"/>
          <w:color w:val="000000"/>
          <w:szCs w:val="32"/>
          <w:rtl/>
        </w:rPr>
        <w:t>مسموما</w:t>
      </w:r>
      <w:r w:rsidRPr="00433A6F">
        <w:rPr>
          <w:b w:val="0"/>
          <w:bCs w:val="0"/>
          <w:color w:val="000000"/>
          <w:szCs w:val="32"/>
        </w:rPr>
        <w:t xml:space="preserve"> </w:t>
      </w:r>
      <w:r w:rsidRPr="00433A6F">
        <w:rPr>
          <w:b w:val="0"/>
          <w:bCs w:val="0"/>
          <w:color w:val="000000"/>
          <w:szCs w:val="32"/>
          <w:rtl/>
        </w:rPr>
        <w:t>حسب</w:t>
      </w:r>
      <w:r w:rsidRPr="00433A6F">
        <w:rPr>
          <w:b w:val="0"/>
          <w:bCs w:val="0"/>
          <w:color w:val="000000"/>
          <w:szCs w:val="32"/>
        </w:rPr>
        <w:t xml:space="preserve"> </w:t>
      </w:r>
      <w:r w:rsidRPr="00433A6F">
        <w:rPr>
          <w:b w:val="0"/>
          <w:bCs w:val="0"/>
          <w:color w:val="000000"/>
          <w:szCs w:val="32"/>
          <w:rtl/>
        </w:rPr>
        <w:t>ما</w:t>
      </w:r>
      <w:r w:rsidRPr="00433A6F">
        <w:rPr>
          <w:b w:val="0"/>
          <w:bCs w:val="0"/>
          <w:color w:val="000000"/>
          <w:szCs w:val="32"/>
        </w:rPr>
        <w:t xml:space="preserve"> </w:t>
      </w:r>
      <w:r w:rsidRPr="00433A6F">
        <w:rPr>
          <w:b w:val="0"/>
          <w:bCs w:val="0"/>
          <w:color w:val="000000"/>
          <w:szCs w:val="32"/>
          <w:rtl/>
        </w:rPr>
        <w:t>ذكره</w:t>
      </w:r>
      <w:r w:rsidRPr="00433A6F">
        <w:rPr>
          <w:b w:val="0"/>
          <w:bCs w:val="0"/>
          <w:color w:val="000000"/>
          <w:szCs w:val="32"/>
        </w:rPr>
        <w:t xml:space="preserve"> </w:t>
      </w:r>
      <w:r w:rsidRPr="00433A6F">
        <w:rPr>
          <w:b w:val="0"/>
          <w:bCs w:val="0"/>
          <w:color w:val="000000"/>
          <w:szCs w:val="32"/>
          <w:rtl/>
        </w:rPr>
        <w:t>هايدو</w:t>
      </w:r>
      <w:r w:rsidR="00330010" w:rsidRPr="00433A6F">
        <w:rPr>
          <w:b w:val="0"/>
          <w:bCs w:val="0"/>
          <w:szCs w:val="32"/>
        </w:rPr>
        <w:t>.</w:t>
      </w:r>
      <w:r w:rsidR="00153D77" w:rsidRPr="00433A6F">
        <w:rPr>
          <w:rStyle w:val="Appelnotedebasdep"/>
          <w:b w:val="0"/>
          <w:bCs w:val="0"/>
          <w:szCs w:val="32"/>
        </w:rPr>
        <w:footnoteReference w:id="398"/>
      </w:r>
      <w:bookmarkEnd w:id="281"/>
    </w:p>
    <w:p w:rsidR="006A181B" w:rsidRPr="00433A6F" w:rsidRDefault="00330010" w:rsidP="001B0497">
      <w:pPr>
        <w:pStyle w:val="Titre1"/>
        <w:jc w:val="both"/>
        <w:rPr>
          <w:szCs w:val="32"/>
          <w:rtl/>
        </w:rPr>
      </w:pPr>
      <w:bookmarkStart w:id="282" w:name="_Toc209017401"/>
      <w:r w:rsidRPr="00433A6F">
        <w:rPr>
          <w:szCs w:val="32"/>
          <w:rtl/>
        </w:rPr>
        <w:t>ثالثا</w:t>
      </w:r>
      <w:r w:rsidRPr="00433A6F">
        <w:rPr>
          <w:szCs w:val="32"/>
        </w:rPr>
        <w:t xml:space="preserve"> : </w:t>
      </w:r>
      <w:r w:rsidRPr="00433A6F">
        <w:rPr>
          <w:szCs w:val="32"/>
          <w:rtl/>
        </w:rPr>
        <w:t>العلج</w:t>
      </w:r>
      <w:r w:rsidR="00514C5D" w:rsidRPr="00433A6F">
        <w:rPr>
          <w:rFonts w:hint="cs"/>
          <w:szCs w:val="32"/>
          <w:rtl/>
        </w:rPr>
        <w:t xml:space="preserve"> </w:t>
      </w:r>
      <w:r w:rsidRPr="00433A6F">
        <w:rPr>
          <w:szCs w:val="32"/>
          <w:rtl/>
        </w:rPr>
        <w:t>مراد</w:t>
      </w:r>
      <w:r w:rsidR="00514C5D" w:rsidRPr="00433A6F">
        <w:rPr>
          <w:rFonts w:hint="cs"/>
          <w:szCs w:val="32"/>
          <w:rtl/>
        </w:rPr>
        <w:t xml:space="preserve"> </w:t>
      </w:r>
      <w:r w:rsidRPr="00433A6F">
        <w:rPr>
          <w:szCs w:val="32"/>
          <w:rtl/>
        </w:rPr>
        <w:t>رايس</w:t>
      </w:r>
      <w:bookmarkEnd w:id="282"/>
    </w:p>
    <w:p w:rsidR="00D66993" w:rsidRPr="00433A6F" w:rsidRDefault="00D66993" w:rsidP="00265160">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lastRenderedPageBreak/>
        <w:t>غالبا ما يروى عن مراد رايس أنه كان مسيحيا أسر في إحدى الحوادث ونقل إلى الجزائر حيث اعتنق الإسلام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وهو من أصل ألباني (أرنووطي). ويذكر </w:t>
      </w:r>
      <w:proofErr w:type="gramStart"/>
      <w:r w:rsidRPr="00433A6F">
        <w:rPr>
          <w:rFonts w:ascii="Simplified Arabic" w:hAnsi="Simplified Arabic" w:cs="Simplified Arabic"/>
          <w:sz w:val="32"/>
          <w:szCs w:val="32"/>
          <w:rtl/>
        </w:rPr>
        <w:t>أنه</w:t>
      </w:r>
      <w:proofErr w:type="gramEnd"/>
      <w:r w:rsidRPr="00433A6F">
        <w:rPr>
          <w:rFonts w:ascii="Simplified Arabic" w:hAnsi="Simplified Arabic" w:cs="Simplified Arabic"/>
          <w:sz w:val="32"/>
          <w:szCs w:val="32"/>
          <w:rtl/>
        </w:rPr>
        <w:t xml:space="preserve"> في طفولته كان من بين الأطفال الذين يؤخذون عادة لتقديمهم كجزية إلى السلطان. </w:t>
      </w:r>
      <w:proofErr w:type="gramStart"/>
      <w:r w:rsidRPr="00433A6F">
        <w:rPr>
          <w:rFonts w:ascii="Simplified Arabic" w:hAnsi="Simplified Arabic" w:cs="Simplified Arabic"/>
          <w:sz w:val="32"/>
          <w:szCs w:val="32"/>
          <w:rtl/>
        </w:rPr>
        <w:t>ومما</w:t>
      </w:r>
      <w:proofErr w:type="gramEnd"/>
      <w:r w:rsidRPr="00433A6F">
        <w:rPr>
          <w:rFonts w:ascii="Simplified Arabic" w:hAnsi="Simplified Arabic" w:cs="Simplified Arabic"/>
          <w:sz w:val="32"/>
          <w:szCs w:val="32"/>
          <w:rtl/>
        </w:rPr>
        <w:t xml:space="preserve"> هو معروف أنه كان فعلا من أصل ألباني. كان مراد رايس يتحلى بروح المبادرة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جعله أحيانا يتصرف كقرصان مستقل حتى وهو ضمن الأسطول الرسمي المكلف بمهام محددة. ففي عام 1565م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وأثناء حصار مالطة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غادر مراد الت</w:t>
      </w:r>
      <w:r w:rsidR="00C61A04" w:rsidRPr="00433A6F">
        <w:rPr>
          <w:rFonts w:ascii="Simplified Arabic" w:hAnsi="Simplified Arabic" w:cs="Simplified Arabic"/>
          <w:sz w:val="32"/>
          <w:szCs w:val="32"/>
          <w:rtl/>
        </w:rPr>
        <w:t>شكيلة البحرية وتوجه نحو القرصنة</w:t>
      </w:r>
      <w:r w:rsidRPr="00433A6F">
        <w:rPr>
          <w:rFonts w:ascii="Simplified Arabic" w:hAnsi="Simplified Arabic" w:cs="Simplified Arabic"/>
          <w:sz w:val="32"/>
          <w:szCs w:val="32"/>
          <w:rtl/>
        </w:rPr>
        <w:t xml:space="preserve">على السواحل الأوروبية. </w:t>
      </w:r>
      <w:r w:rsidR="00171C7E" w:rsidRPr="00433A6F">
        <w:rPr>
          <w:rStyle w:val="Appelnotedebasdep"/>
          <w:rFonts w:ascii="Simplified Arabic" w:hAnsi="Simplified Arabic" w:cs="Simplified Arabic"/>
          <w:sz w:val="32"/>
          <w:szCs w:val="32"/>
          <w:rtl/>
        </w:rPr>
        <w:footnoteReference w:id="399"/>
      </w:r>
    </w:p>
    <w:p w:rsidR="00C97B67" w:rsidRPr="00433A6F" w:rsidRDefault="00D66993" w:rsidP="00265160">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الإنجازات المتكررة التي حققها مراد رايس هي التي جعلت سمعته الطيبة تنتشر على نطاق واسع في أوساط الإيالة. ويقول "دي بريف"</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 استقبله مراد رايس بلطف كبير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إن مراد رايس هذا هو قرصان تركي مسن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ويعد من أشهر رياس السلطان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مارس القرصنة لمدة 60 سنة بنجاح كبير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ويحق له أن يفتخر بذلك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لا توجد دولة مسيحية لم يغزوها أو يستولي عليها</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400"/>
      </w:r>
    </w:p>
    <w:p w:rsidR="00514C5D" w:rsidRPr="00433A6F" w:rsidRDefault="00514C5D">
      <w:pPr>
        <w:rPr>
          <w:rFonts w:ascii="Simplified Arabic" w:hAnsi="Simplified Arabic" w:cs="Simplified Arabic"/>
          <w:b/>
          <w:bCs/>
          <w:sz w:val="32"/>
          <w:szCs w:val="32"/>
          <w:rtl/>
          <w:lang w:bidi="ar-DZ"/>
        </w:rPr>
      </w:pPr>
      <w:bookmarkStart w:id="283" w:name="_Toc209017402"/>
      <w:r w:rsidRPr="00433A6F">
        <w:rPr>
          <w:szCs w:val="32"/>
          <w:rtl/>
        </w:rPr>
        <w:br w:type="page"/>
      </w:r>
    </w:p>
    <w:p w:rsidR="00171C7E" w:rsidRPr="00433A6F" w:rsidRDefault="00330010" w:rsidP="001B0497">
      <w:pPr>
        <w:pStyle w:val="Titre1"/>
        <w:jc w:val="both"/>
        <w:rPr>
          <w:szCs w:val="32"/>
          <w:rtl/>
        </w:rPr>
      </w:pPr>
      <w:r w:rsidRPr="00433A6F">
        <w:rPr>
          <w:szCs w:val="32"/>
          <w:rtl/>
        </w:rPr>
        <w:lastRenderedPageBreak/>
        <w:t>رابعا</w:t>
      </w:r>
      <w:r w:rsidRPr="00433A6F">
        <w:rPr>
          <w:szCs w:val="32"/>
        </w:rPr>
        <w:t xml:space="preserve">: </w:t>
      </w:r>
      <w:r w:rsidRPr="00433A6F">
        <w:rPr>
          <w:szCs w:val="32"/>
          <w:rtl/>
        </w:rPr>
        <w:t>العلج</w:t>
      </w:r>
      <w:r w:rsidR="00EE74F9" w:rsidRPr="00433A6F">
        <w:rPr>
          <w:rFonts w:hint="cs"/>
          <w:szCs w:val="32"/>
          <w:rtl/>
        </w:rPr>
        <w:t xml:space="preserve"> </w:t>
      </w:r>
      <w:r w:rsidRPr="00433A6F">
        <w:rPr>
          <w:szCs w:val="32"/>
          <w:rtl/>
        </w:rPr>
        <w:t>حسن</w:t>
      </w:r>
      <w:r w:rsidR="00EE74F9" w:rsidRPr="00433A6F">
        <w:rPr>
          <w:rFonts w:hint="cs"/>
          <w:szCs w:val="32"/>
          <w:rtl/>
        </w:rPr>
        <w:t xml:space="preserve"> </w:t>
      </w:r>
      <w:r w:rsidRPr="00433A6F">
        <w:rPr>
          <w:szCs w:val="32"/>
          <w:rtl/>
        </w:rPr>
        <w:t>اغا</w:t>
      </w:r>
      <w:bookmarkEnd w:id="283"/>
    </w:p>
    <w:p w:rsidR="00F8123B" w:rsidRPr="00433A6F" w:rsidRDefault="00AB636B" w:rsidP="00AB636B">
      <w:pPr>
        <w:pStyle w:val="Titre1"/>
        <w:ind w:firstLine="566"/>
        <w:jc w:val="both"/>
        <w:rPr>
          <w:b w:val="0"/>
          <w:bCs w:val="0"/>
          <w:szCs w:val="32"/>
          <w:rtl/>
        </w:rPr>
      </w:pPr>
      <w:bookmarkStart w:id="284" w:name="_Toc209017403"/>
      <w:r w:rsidRPr="00433A6F">
        <w:rPr>
          <w:rFonts w:hint="cs"/>
          <w:b w:val="0"/>
          <w:bCs w:val="0"/>
          <w:szCs w:val="32"/>
          <w:rtl/>
        </w:rPr>
        <w:t>ولد</w:t>
      </w:r>
      <w:r w:rsidRPr="00433A6F">
        <w:rPr>
          <w:b w:val="0"/>
          <w:bCs w:val="0"/>
          <w:szCs w:val="32"/>
          <w:rtl/>
        </w:rPr>
        <w:t xml:space="preserve"> </w:t>
      </w:r>
      <w:r w:rsidRPr="00433A6F">
        <w:rPr>
          <w:rFonts w:hint="cs"/>
          <w:b w:val="0"/>
          <w:bCs w:val="0"/>
          <w:szCs w:val="32"/>
          <w:rtl/>
        </w:rPr>
        <w:t>حسن</w:t>
      </w:r>
      <w:r w:rsidRPr="00433A6F">
        <w:rPr>
          <w:b w:val="0"/>
          <w:bCs w:val="0"/>
          <w:szCs w:val="32"/>
          <w:rtl/>
        </w:rPr>
        <w:t xml:space="preserve"> </w:t>
      </w:r>
      <w:r w:rsidRPr="00433A6F">
        <w:rPr>
          <w:rFonts w:hint="cs"/>
          <w:b w:val="0"/>
          <w:bCs w:val="0"/>
          <w:szCs w:val="32"/>
          <w:rtl/>
        </w:rPr>
        <w:t>اغا</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سردينيا</w:t>
      </w:r>
      <w:r w:rsidRPr="00433A6F">
        <w:rPr>
          <w:rStyle w:val="Appelnotedebasdep"/>
          <w:b w:val="0"/>
          <w:bCs w:val="0"/>
          <w:szCs w:val="32"/>
          <w:vertAlign w:val="baseline"/>
          <w:rtl/>
        </w:rPr>
        <w:t xml:space="preserve"> </w:t>
      </w:r>
      <w:r w:rsidR="00F8123B" w:rsidRPr="00433A6F">
        <w:rPr>
          <w:rStyle w:val="Appelnotedebasdep"/>
          <w:b w:val="0"/>
          <w:bCs w:val="0"/>
          <w:szCs w:val="32"/>
          <w:rtl/>
        </w:rPr>
        <w:footnoteReference w:id="401"/>
      </w:r>
      <w:r w:rsidR="00771974" w:rsidRPr="00433A6F">
        <w:rPr>
          <w:b w:val="0"/>
          <w:bCs w:val="0"/>
          <w:szCs w:val="32"/>
          <w:rtl/>
        </w:rPr>
        <w:t xml:space="preserve">، </w:t>
      </w:r>
      <w:r w:rsidRPr="00433A6F">
        <w:rPr>
          <w:b w:val="0"/>
          <w:bCs w:val="0"/>
          <w:color w:val="000000"/>
          <w:szCs w:val="32"/>
          <w:rtl/>
        </w:rPr>
        <w:t>هوالحاكم</w:t>
      </w:r>
      <w:r w:rsidRPr="00433A6F">
        <w:rPr>
          <w:b w:val="0"/>
          <w:bCs w:val="0"/>
          <w:color w:val="000000"/>
          <w:szCs w:val="32"/>
        </w:rPr>
        <w:t xml:space="preserve"> </w:t>
      </w:r>
      <w:r w:rsidRPr="00433A6F">
        <w:rPr>
          <w:b w:val="0"/>
          <w:bCs w:val="0"/>
          <w:color w:val="000000"/>
          <w:szCs w:val="32"/>
          <w:rtl/>
        </w:rPr>
        <w:t>الثالث</w:t>
      </w:r>
      <w:r w:rsidRPr="00433A6F">
        <w:rPr>
          <w:b w:val="0"/>
          <w:bCs w:val="0"/>
          <w:color w:val="000000"/>
          <w:szCs w:val="32"/>
        </w:rPr>
        <w:t xml:space="preserve"> </w:t>
      </w:r>
      <w:r w:rsidRPr="00433A6F">
        <w:rPr>
          <w:rFonts w:hint="cs"/>
          <w:b w:val="0"/>
          <w:bCs w:val="0"/>
          <w:color w:val="000000"/>
          <w:szCs w:val="32"/>
          <w:rtl/>
        </w:rPr>
        <w:t>ل</w:t>
      </w:r>
      <w:r w:rsidRPr="00433A6F">
        <w:rPr>
          <w:b w:val="0"/>
          <w:bCs w:val="0"/>
          <w:color w:val="000000"/>
          <w:szCs w:val="32"/>
          <w:rtl/>
        </w:rPr>
        <w:t>مدين</w:t>
      </w:r>
      <w:r w:rsidRPr="00433A6F">
        <w:rPr>
          <w:rFonts w:hint="cs"/>
          <w:b w:val="0"/>
          <w:bCs w:val="0"/>
          <w:color w:val="000000"/>
          <w:szCs w:val="32"/>
          <w:rtl/>
        </w:rPr>
        <w:t xml:space="preserve">ة </w:t>
      </w:r>
      <w:r w:rsidRPr="00433A6F">
        <w:rPr>
          <w:b w:val="0"/>
          <w:bCs w:val="0"/>
          <w:color w:val="000000"/>
          <w:szCs w:val="32"/>
          <w:rtl/>
        </w:rPr>
        <w:t>الجزائر</w:t>
      </w:r>
      <w:r w:rsidRPr="00433A6F">
        <w:rPr>
          <w:b w:val="0"/>
          <w:bCs w:val="0"/>
          <w:color w:val="000000"/>
          <w:szCs w:val="32"/>
        </w:rPr>
        <w:t xml:space="preserve"> </w:t>
      </w:r>
      <w:r w:rsidRPr="00433A6F">
        <w:rPr>
          <w:rFonts w:hint="cs"/>
          <w:b w:val="0"/>
          <w:bCs w:val="0"/>
          <w:color w:val="000000"/>
          <w:szCs w:val="32"/>
          <w:rtl/>
        </w:rPr>
        <w:t>أ</w:t>
      </w:r>
      <w:r w:rsidRPr="00433A6F">
        <w:rPr>
          <w:b w:val="0"/>
          <w:bCs w:val="0"/>
          <w:color w:val="000000"/>
          <w:szCs w:val="32"/>
          <w:rtl/>
        </w:rPr>
        <w:t>سر</w:t>
      </w:r>
      <w:r w:rsidRPr="00433A6F">
        <w:rPr>
          <w:b w:val="0"/>
          <w:bCs w:val="0"/>
          <w:color w:val="000000"/>
          <w:szCs w:val="32"/>
        </w:rPr>
        <w:t xml:space="preserve"> </w:t>
      </w:r>
      <w:r w:rsidRPr="00433A6F">
        <w:rPr>
          <w:b w:val="0"/>
          <w:bCs w:val="0"/>
          <w:color w:val="000000"/>
          <w:szCs w:val="32"/>
          <w:rtl/>
        </w:rPr>
        <w:t>صغيرا</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طرف</w:t>
      </w:r>
      <w:r w:rsidRPr="00433A6F">
        <w:rPr>
          <w:b w:val="0"/>
          <w:bCs w:val="0"/>
          <w:color w:val="000000"/>
          <w:szCs w:val="32"/>
        </w:rPr>
        <w:t xml:space="preserve"> </w:t>
      </w:r>
      <w:r w:rsidRPr="00433A6F">
        <w:rPr>
          <w:b w:val="0"/>
          <w:bCs w:val="0"/>
          <w:color w:val="000000"/>
          <w:szCs w:val="32"/>
          <w:rtl/>
        </w:rPr>
        <w:t>خير</w:t>
      </w:r>
      <w:r w:rsidRPr="00433A6F">
        <w:rPr>
          <w:b w:val="0"/>
          <w:bCs w:val="0"/>
          <w:color w:val="000000"/>
          <w:szCs w:val="32"/>
        </w:rPr>
        <w:t xml:space="preserve"> </w:t>
      </w:r>
      <w:r w:rsidRPr="00433A6F">
        <w:rPr>
          <w:b w:val="0"/>
          <w:bCs w:val="0"/>
          <w:color w:val="000000"/>
          <w:szCs w:val="32"/>
          <w:rtl/>
        </w:rPr>
        <w:t>الدين</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احدى</w:t>
      </w:r>
      <w:r w:rsidRPr="00433A6F">
        <w:rPr>
          <w:b w:val="0"/>
          <w:bCs w:val="0"/>
          <w:color w:val="000000"/>
          <w:szCs w:val="32"/>
        </w:rPr>
        <w:t xml:space="preserve"> </w:t>
      </w:r>
      <w:r w:rsidRPr="00433A6F">
        <w:rPr>
          <w:b w:val="0"/>
          <w:bCs w:val="0"/>
          <w:color w:val="000000"/>
          <w:szCs w:val="32"/>
          <w:rtl/>
        </w:rPr>
        <w:t>غزواته</w:t>
      </w:r>
      <w:r w:rsidRPr="00433A6F">
        <w:rPr>
          <w:b w:val="0"/>
          <w:bCs w:val="0"/>
          <w:color w:val="000000"/>
          <w:szCs w:val="32"/>
        </w:rPr>
        <w:t xml:space="preserve"> </w:t>
      </w:r>
      <w:r w:rsidRPr="00433A6F">
        <w:rPr>
          <w:b w:val="0"/>
          <w:bCs w:val="0"/>
          <w:color w:val="000000"/>
          <w:szCs w:val="32"/>
          <w:rtl/>
        </w:rPr>
        <w:t>فتبناه</w:t>
      </w:r>
      <w:r w:rsidRPr="00433A6F">
        <w:rPr>
          <w:b w:val="0"/>
          <w:bCs w:val="0"/>
          <w:color w:val="000000"/>
          <w:szCs w:val="32"/>
        </w:rPr>
        <w:t xml:space="preserve"> </w:t>
      </w:r>
      <w:r w:rsidRPr="00433A6F">
        <w:rPr>
          <w:b w:val="0"/>
          <w:bCs w:val="0"/>
          <w:color w:val="000000"/>
          <w:szCs w:val="32"/>
          <w:rtl/>
        </w:rPr>
        <w:t>ورباه</w:t>
      </w:r>
      <w:r w:rsidRPr="00433A6F">
        <w:rPr>
          <w:b w:val="0"/>
          <w:bCs w:val="0"/>
          <w:color w:val="000000"/>
          <w:szCs w:val="32"/>
        </w:rPr>
        <w:t xml:space="preserve"> </w:t>
      </w:r>
      <w:r w:rsidRPr="00433A6F">
        <w:rPr>
          <w:b w:val="0"/>
          <w:bCs w:val="0"/>
          <w:color w:val="000000"/>
          <w:szCs w:val="32"/>
          <w:rtl/>
        </w:rPr>
        <w:t>ك</w:t>
      </w:r>
      <w:r w:rsidRPr="00433A6F">
        <w:rPr>
          <w:rFonts w:hint="cs"/>
          <w:b w:val="0"/>
          <w:bCs w:val="0"/>
          <w:color w:val="000000"/>
          <w:szCs w:val="32"/>
          <w:rtl/>
        </w:rPr>
        <w:t>إ</w:t>
      </w:r>
      <w:r w:rsidRPr="00433A6F">
        <w:rPr>
          <w:b w:val="0"/>
          <w:bCs w:val="0"/>
          <w:color w:val="000000"/>
          <w:szCs w:val="32"/>
          <w:rtl/>
        </w:rPr>
        <w:t>بنه</w:t>
      </w:r>
      <w:r w:rsidRPr="00433A6F">
        <w:rPr>
          <w:b w:val="0"/>
          <w:bCs w:val="0"/>
          <w:color w:val="000000"/>
          <w:szCs w:val="32"/>
        </w:rPr>
        <w:t xml:space="preserve"> </w:t>
      </w:r>
      <w:r w:rsidRPr="00433A6F">
        <w:rPr>
          <w:b w:val="0"/>
          <w:bCs w:val="0"/>
          <w:color w:val="000000"/>
          <w:szCs w:val="32"/>
          <w:rtl/>
        </w:rPr>
        <w:t>فكان</w:t>
      </w:r>
      <w:r w:rsidRPr="00433A6F">
        <w:rPr>
          <w:b w:val="0"/>
          <w:bCs w:val="0"/>
          <w:color w:val="000000"/>
          <w:szCs w:val="32"/>
        </w:rPr>
        <w:t xml:space="preserve"> </w:t>
      </w:r>
      <w:r w:rsidRPr="00433A6F">
        <w:rPr>
          <w:b w:val="0"/>
          <w:bCs w:val="0"/>
          <w:color w:val="000000"/>
          <w:szCs w:val="32"/>
          <w:rtl/>
        </w:rPr>
        <w:t>له</w:t>
      </w:r>
      <w:r w:rsidRPr="00433A6F">
        <w:rPr>
          <w:b w:val="0"/>
          <w:bCs w:val="0"/>
          <w:color w:val="000000"/>
          <w:szCs w:val="32"/>
        </w:rPr>
        <w:t xml:space="preserve"> </w:t>
      </w:r>
      <w:r w:rsidRPr="00433A6F">
        <w:rPr>
          <w:b w:val="0"/>
          <w:bCs w:val="0"/>
          <w:color w:val="000000"/>
          <w:szCs w:val="32"/>
          <w:rtl/>
        </w:rPr>
        <w:t>كفاء</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كبير</w:t>
      </w:r>
      <w:r w:rsidRPr="00433A6F">
        <w:rPr>
          <w:rFonts w:hint="cs"/>
          <w:b w:val="0"/>
          <w:bCs w:val="0"/>
          <w:color w:val="000000"/>
          <w:szCs w:val="32"/>
          <w:rtl/>
        </w:rPr>
        <w:t>ة</w:t>
      </w:r>
      <w:r w:rsidRPr="00433A6F">
        <w:rPr>
          <w:rStyle w:val="Appelnotedebasdep"/>
          <w:b w:val="0"/>
          <w:bCs w:val="0"/>
          <w:szCs w:val="32"/>
          <w:rtl/>
        </w:rPr>
        <w:t xml:space="preserve"> </w:t>
      </w:r>
      <w:r w:rsidR="000C0B13" w:rsidRPr="00433A6F">
        <w:rPr>
          <w:rStyle w:val="Appelnotedebasdep"/>
          <w:b w:val="0"/>
          <w:bCs w:val="0"/>
          <w:szCs w:val="32"/>
          <w:rtl/>
        </w:rPr>
        <w:footnoteReference w:id="402"/>
      </w:r>
      <w:r w:rsidR="00771974" w:rsidRPr="00433A6F">
        <w:rPr>
          <w:b w:val="0"/>
          <w:bCs w:val="0"/>
          <w:szCs w:val="32"/>
          <w:rtl/>
        </w:rPr>
        <w:t xml:space="preserve">، </w:t>
      </w:r>
      <w:r w:rsidRPr="00433A6F">
        <w:rPr>
          <w:b w:val="0"/>
          <w:bCs w:val="0"/>
          <w:color w:val="000000"/>
          <w:szCs w:val="32"/>
          <w:rtl/>
        </w:rPr>
        <w:t>فكلفه</w:t>
      </w:r>
      <w:r w:rsidRPr="00433A6F">
        <w:rPr>
          <w:b w:val="0"/>
          <w:bCs w:val="0"/>
          <w:color w:val="000000"/>
          <w:szCs w:val="32"/>
        </w:rPr>
        <w:t xml:space="preserve"> </w:t>
      </w:r>
      <w:r w:rsidRPr="00433A6F">
        <w:rPr>
          <w:b w:val="0"/>
          <w:bCs w:val="0"/>
          <w:color w:val="000000"/>
          <w:szCs w:val="32"/>
          <w:rtl/>
        </w:rPr>
        <w:t>خير</w:t>
      </w:r>
      <w:r w:rsidRPr="00433A6F">
        <w:rPr>
          <w:b w:val="0"/>
          <w:bCs w:val="0"/>
          <w:color w:val="000000"/>
          <w:szCs w:val="32"/>
        </w:rPr>
        <w:t xml:space="preserve"> </w:t>
      </w:r>
      <w:r w:rsidRPr="00433A6F">
        <w:rPr>
          <w:b w:val="0"/>
          <w:bCs w:val="0"/>
          <w:color w:val="000000"/>
          <w:szCs w:val="32"/>
          <w:rtl/>
        </w:rPr>
        <w:t>الدين</w:t>
      </w:r>
      <w:r w:rsidRPr="00433A6F">
        <w:rPr>
          <w:b w:val="0"/>
          <w:bCs w:val="0"/>
          <w:color w:val="000000"/>
          <w:szCs w:val="32"/>
        </w:rPr>
        <w:t xml:space="preserve"> </w:t>
      </w:r>
      <w:r w:rsidRPr="00433A6F">
        <w:rPr>
          <w:b w:val="0"/>
          <w:bCs w:val="0"/>
          <w:color w:val="000000"/>
          <w:szCs w:val="32"/>
          <w:rtl/>
        </w:rPr>
        <w:t>بربروس</w:t>
      </w:r>
      <w:r w:rsidRPr="00433A6F">
        <w:rPr>
          <w:b w:val="0"/>
          <w:bCs w:val="0"/>
          <w:color w:val="000000"/>
          <w:szCs w:val="32"/>
        </w:rPr>
        <w:t xml:space="preserve"> </w:t>
      </w:r>
      <w:r w:rsidRPr="00433A6F">
        <w:rPr>
          <w:b w:val="0"/>
          <w:bCs w:val="0"/>
          <w:color w:val="000000"/>
          <w:szCs w:val="32"/>
          <w:rtl/>
        </w:rPr>
        <w:t>ب</w:t>
      </w:r>
      <w:r w:rsidRPr="00433A6F">
        <w:rPr>
          <w:rFonts w:hint="cs"/>
          <w:b w:val="0"/>
          <w:bCs w:val="0"/>
          <w:color w:val="000000"/>
          <w:szCs w:val="32"/>
          <w:rtl/>
        </w:rPr>
        <w:t>إ</w:t>
      </w:r>
      <w:r w:rsidRPr="00433A6F">
        <w:rPr>
          <w:b w:val="0"/>
          <w:bCs w:val="0"/>
          <w:color w:val="000000"/>
          <w:szCs w:val="32"/>
          <w:rtl/>
        </w:rPr>
        <w:t>دار</w:t>
      </w:r>
      <w:r w:rsidRPr="00433A6F">
        <w:rPr>
          <w:rFonts w:hint="cs"/>
          <w:b w:val="0"/>
          <w:bCs w:val="0"/>
          <w:color w:val="000000"/>
          <w:szCs w:val="32"/>
          <w:rtl/>
        </w:rPr>
        <w:t>ة</w:t>
      </w:r>
      <w:r w:rsidRPr="00433A6F">
        <w:rPr>
          <w:b w:val="0"/>
          <w:bCs w:val="0"/>
          <w:color w:val="000000"/>
          <w:szCs w:val="32"/>
        </w:rPr>
        <w:t xml:space="preserve"> </w:t>
      </w:r>
      <w:r w:rsidRPr="00433A6F">
        <w:rPr>
          <w:b w:val="0"/>
          <w:bCs w:val="0"/>
          <w:color w:val="000000"/>
          <w:szCs w:val="32"/>
          <w:rtl/>
        </w:rPr>
        <w:t>جميع</w:t>
      </w:r>
      <w:r w:rsidRPr="00433A6F">
        <w:rPr>
          <w:b w:val="0"/>
          <w:bCs w:val="0"/>
          <w:color w:val="000000"/>
          <w:szCs w:val="32"/>
        </w:rPr>
        <w:t xml:space="preserve"> </w:t>
      </w:r>
      <w:r w:rsidRPr="00433A6F">
        <w:rPr>
          <w:b w:val="0"/>
          <w:bCs w:val="0"/>
          <w:color w:val="000000"/>
          <w:szCs w:val="32"/>
          <w:rtl/>
        </w:rPr>
        <w:t>ممتلكاته</w:t>
      </w:r>
      <w:r w:rsidRPr="00433A6F">
        <w:rPr>
          <w:b w:val="0"/>
          <w:bCs w:val="0"/>
          <w:color w:val="000000"/>
          <w:szCs w:val="32"/>
        </w:rPr>
        <w:t xml:space="preserve"> </w:t>
      </w:r>
      <w:r w:rsidRPr="00433A6F">
        <w:rPr>
          <w:b w:val="0"/>
          <w:bCs w:val="0"/>
          <w:color w:val="000000"/>
          <w:szCs w:val="32"/>
          <w:rtl/>
        </w:rPr>
        <w:t>وبالمهام</w:t>
      </w:r>
      <w:r w:rsidRPr="00433A6F">
        <w:rPr>
          <w:b w:val="0"/>
          <w:bCs w:val="0"/>
          <w:color w:val="000000"/>
          <w:szCs w:val="32"/>
        </w:rPr>
        <w:t xml:space="preserve"> </w:t>
      </w:r>
      <w:r w:rsidRPr="00433A6F">
        <w:rPr>
          <w:b w:val="0"/>
          <w:bCs w:val="0"/>
          <w:color w:val="000000"/>
          <w:szCs w:val="32"/>
          <w:rtl/>
        </w:rPr>
        <w:t>الدقيق</w:t>
      </w:r>
      <w:r w:rsidRPr="00433A6F">
        <w:rPr>
          <w:rFonts w:hint="cs"/>
          <w:b w:val="0"/>
          <w:bCs w:val="0"/>
          <w:color w:val="000000"/>
          <w:szCs w:val="32"/>
          <w:rtl/>
        </w:rPr>
        <w:t xml:space="preserve">ة </w:t>
      </w:r>
      <w:r w:rsidR="000C0B13" w:rsidRPr="00433A6F">
        <w:rPr>
          <w:rStyle w:val="Appelnotedebasdep"/>
          <w:b w:val="0"/>
          <w:bCs w:val="0"/>
          <w:szCs w:val="32"/>
          <w:rtl/>
        </w:rPr>
        <w:footnoteReference w:id="403"/>
      </w:r>
      <w:r w:rsidR="00771974" w:rsidRPr="00433A6F">
        <w:rPr>
          <w:b w:val="0"/>
          <w:bCs w:val="0"/>
          <w:szCs w:val="32"/>
          <w:rtl/>
        </w:rPr>
        <w:t xml:space="preserve">، </w:t>
      </w:r>
      <w:r w:rsidRPr="00433A6F">
        <w:rPr>
          <w:rStyle w:val="Appelnotedebasdep"/>
          <w:b w:val="0"/>
          <w:bCs w:val="0"/>
          <w:color w:val="000000"/>
          <w:szCs w:val="32"/>
          <w:rtl/>
        </w:rPr>
        <w:footnoteReference w:id="404"/>
      </w:r>
      <w:r w:rsidR="00771974" w:rsidRPr="00433A6F">
        <w:rPr>
          <w:b w:val="0"/>
          <w:bCs w:val="0"/>
          <w:color w:val="000000"/>
          <w:szCs w:val="32"/>
          <w:rtl/>
        </w:rPr>
        <w:t xml:space="preserve">، </w:t>
      </w:r>
      <w:r w:rsidRPr="00433A6F">
        <w:rPr>
          <w:b w:val="0"/>
          <w:bCs w:val="0"/>
          <w:color w:val="000000"/>
          <w:szCs w:val="32"/>
          <w:rtl/>
        </w:rPr>
        <w:t>شارك</w:t>
      </w:r>
      <w:r w:rsidRPr="00433A6F">
        <w:rPr>
          <w:b w:val="0"/>
          <w:bCs w:val="0"/>
          <w:color w:val="000000"/>
          <w:szCs w:val="32"/>
        </w:rPr>
        <w:t xml:space="preserve"> </w:t>
      </w:r>
      <w:r w:rsidRPr="00433A6F">
        <w:rPr>
          <w:b w:val="0"/>
          <w:bCs w:val="0"/>
          <w:color w:val="000000"/>
          <w:szCs w:val="32"/>
          <w:rtl/>
        </w:rPr>
        <w:t>حسن</w:t>
      </w:r>
      <w:r w:rsidRPr="00433A6F">
        <w:rPr>
          <w:b w:val="0"/>
          <w:bCs w:val="0"/>
          <w:color w:val="000000"/>
          <w:szCs w:val="32"/>
        </w:rPr>
        <w:t xml:space="preserve"> </w:t>
      </w:r>
      <w:r w:rsidRPr="00433A6F">
        <w:rPr>
          <w:b w:val="0"/>
          <w:bCs w:val="0"/>
          <w:color w:val="000000"/>
          <w:szCs w:val="32"/>
          <w:rtl/>
        </w:rPr>
        <w:t>اغا</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الكثير</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الحملات</w:t>
      </w:r>
      <w:r w:rsidRPr="00433A6F">
        <w:rPr>
          <w:b w:val="0"/>
          <w:bCs w:val="0"/>
          <w:color w:val="000000"/>
          <w:szCs w:val="32"/>
        </w:rPr>
        <w:t xml:space="preserve"> </w:t>
      </w:r>
      <w:r w:rsidRPr="00433A6F">
        <w:rPr>
          <w:b w:val="0"/>
          <w:bCs w:val="0"/>
          <w:color w:val="000000"/>
          <w:szCs w:val="32"/>
          <w:rtl/>
        </w:rPr>
        <w:t>التي</w:t>
      </w:r>
      <w:r w:rsidRPr="00433A6F">
        <w:rPr>
          <w:b w:val="0"/>
          <w:bCs w:val="0"/>
          <w:color w:val="000000"/>
          <w:szCs w:val="32"/>
        </w:rPr>
        <w:t xml:space="preserve"> </w:t>
      </w:r>
      <w:r w:rsidRPr="00433A6F">
        <w:rPr>
          <w:b w:val="0"/>
          <w:bCs w:val="0"/>
          <w:color w:val="000000"/>
          <w:szCs w:val="32"/>
          <w:rtl/>
        </w:rPr>
        <w:t>كانت</w:t>
      </w:r>
      <w:r w:rsidRPr="00433A6F">
        <w:rPr>
          <w:b w:val="0"/>
          <w:bCs w:val="0"/>
          <w:color w:val="000000"/>
          <w:szCs w:val="32"/>
        </w:rPr>
        <w:t xml:space="preserve"> </w:t>
      </w:r>
      <w:r w:rsidRPr="00433A6F">
        <w:rPr>
          <w:b w:val="0"/>
          <w:bCs w:val="0"/>
          <w:color w:val="000000"/>
          <w:szCs w:val="32"/>
          <w:rtl/>
        </w:rPr>
        <w:t>تتجه</w:t>
      </w:r>
      <w:r w:rsidRPr="00433A6F">
        <w:rPr>
          <w:b w:val="0"/>
          <w:bCs w:val="0"/>
          <w:color w:val="000000"/>
          <w:szCs w:val="32"/>
        </w:rPr>
        <w:t xml:space="preserve"> </w:t>
      </w:r>
      <w:r w:rsidRPr="00433A6F">
        <w:rPr>
          <w:b w:val="0"/>
          <w:bCs w:val="0"/>
          <w:color w:val="000000"/>
          <w:szCs w:val="32"/>
          <w:rtl/>
        </w:rPr>
        <w:t>نحو</w:t>
      </w:r>
      <w:r w:rsidRPr="00433A6F">
        <w:rPr>
          <w:b w:val="0"/>
          <w:bCs w:val="0"/>
          <w:color w:val="000000"/>
          <w:szCs w:val="32"/>
        </w:rPr>
        <w:t xml:space="preserve"> </w:t>
      </w:r>
      <w:r w:rsidRPr="00433A6F">
        <w:rPr>
          <w:b w:val="0"/>
          <w:bCs w:val="0"/>
          <w:color w:val="000000"/>
          <w:szCs w:val="32"/>
          <w:rtl/>
        </w:rPr>
        <w:t>المناطق</w:t>
      </w:r>
      <w:r w:rsidRPr="00433A6F">
        <w:rPr>
          <w:b w:val="0"/>
          <w:bCs w:val="0"/>
          <w:color w:val="000000"/>
          <w:szCs w:val="32"/>
        </w:rPr>
        <w:t xml:space="preserve"> </w:t>
      </w:r>
      <w:r w:rsidRPr="00433A6F">
        <w:rPr>
          <w:b w:val="0"/>
          <w:bCs w:val="0"/>
          <w:color w:val="000000"/>
          <w:szCs w:val="32"/>
          <w:rtl/>
        </w:rPr>
        <w:t>الداخلي</w:t>
      </w:r>
      <w:r w:rsidRPr="00433A6F">
        <w:rPr>
          <w:rFonts w:hint="cs"/>
          <w:b w:val="0"/>
          <w:bCs w:val="0"/>
          <w:color w:val="000000"/>
          <w:szCs w:val="32"/>
          <w:rtl/>
        </w:rPr>
        <w:t xml:space="preserve">ة </w:t>
      </w:r>
      <w:r w:rsidRPr="00433A6F">
        <w:rPr>
          <w:b w:val="0"/>
          <w:bCs w:val="0"/>
          <w:color w:val="000000"/>
          <w:szCs w:val="32"/>
          <w:rtl/>
        </w:rPr>
        <w:t>للبلاد</w:t>
      </w:r>
      <w:r w:rsidRPr="00433A6F">
        <w:rPr>
          <w:b w:val="0"/>
          <w:bCs w:val="0"/>
          <w:color w:val="000000"/>
          <w:szCs w:val="32"/>
        </w:rPr>
        <w:t xml:space="preserve"> </w:t>
      </w:r>
      <w:r w:rsidRPr="00433A6F">
        <w:rPr>
          <w:b w:val="0"/>
          <w:bCs w:val="0"/>
          <w:color w:val="000000"/>
          <w:szCs w:val="32"/>
          <w:rtl/>
        </w:rPr>
        <w:t>لجمع</w:t>
      </w:r>
      <w:r w:rsidRPr="00433A6F">
        <w:rPr>
          <w:b w:val="0"/>
          <w:bCs w:val="0"/>
          <w:color w:val="000000"/>
          <w:szCs w:val="32"/>
        </w:rPr>
        <w:t xml:space="preserve"> </w:t>
      </w:r>
      <w:r w:rsidRPr="00433A6F">
        <w:rPr>
          <w:b w:val="0"/>
          <w:bCs w:val="0"/>
          <w:color w:val="000000"/>
          <w:szCs w:val="32"/>
          <w:rtl/>
        </w:rPr>
        <w:t>الضرائب</w:t>
      </w:r>
      <w:r w:rsidR="00771974" w:rsidRPr="00433A6F">
        <w:rPr>
          <w:b w:val="0"/>
          <w:bCs w:val="0"/>
          <w:color w:val="000000"/>
          <w:szCs w:val="32"/>
          <w:rtl/>
        </w:rPr>
        <w:t xml:space="preserve">، </w:t>
      </w:r>
      <w:r w:rsidRPr="00433A6F">
        <w:rPr>
          <w:b w:val="0"/>
          <w:bCs w:val="0"/>
          <w:color w:val="000000"/>
          <w:szCs w:val="32"/>
          <w:rtl/>
        </w:rPr>
        <w:t>ف</w:t>
      </w:r>
      <w:r w:rsidRPr="00433A6F">
        <w:rPr>
          <w:rFonts w:hint="cs"/>
          <w:b w:val="0"/>
          <w:bCs w:val="0"/>
          <w:color w:val="000000"/>
          <w:szCs w:val="32"/>
          <w:rtl/>
        </w:rPr>
        <w:t>أ</w:t>
      </w:r>
      <w:r w:rsidRPr="00433A6F">
        <w:rPr>
          <w:b w:val="0"/>
          <w:bCs w:val="0"/>
          <w:color w:val="000000"/>
          <w:szCs w:val="32"/>
          <w:rtl/>
        </w:rPr>
        <w:t>ظهر</w:t>
      </w:r>
      <w:r w:rsidRPr="00433A6F">
        <w:rPr>
          <w:b w:val="0"/>
          <w:bCs w:val="0"/>
          <w:color w:val="000000"/>
          <w:szCs w:val="32"/>
        </w:rPr>
        <w:t xml:space="preserve"> </w:t>
      </w:r>
      <w:r w:rsidRPr="00433A6F">
        <w:rPr>
          <w:b w:val="0"/>
          <w:bCs w:val="0"/>
          <w:color w:val="000000"/>
          <w:szCs w:val="32"/>
          <w:rtl/>
        </w:rPr>
        <w:t>شجاع</w:t>
      </w:r>
      <w:r w:rsidRPr="00433A6F">
        <w:rPr>
          <w:rFonts w:hint="cs"/>
          <w:b w:val="0"/>
          <w:bCs w:val="0"/>
          <w:color w:val="000000"/>
          <w:szCs w:val="32"/>
          <w:rtl/>
        </w:rPr>
        <w:t xml:space="preserve">ة </w:t>
      </w:r>
      <w:r w:rsidRPr="00433A6F">
        <w:rPr>
          <w:b w:val="0"/>
          <w:bCs w:val="0"/>
          <w:color w:val="000000"/>
          <w:szCs w:val="32"/>
          <w:rtl/>
        </w:rPr>
        <w:t>وعلى</w:t>
      </w:r>
      <w:r w:rsidRPr="00433A6F">
        <w:rPr>
          <w:b w:val="0"/>
          <w:bCs w:val="0"/>
          <w:color w:val="000000"/>
          <w:szCs w:val="32"/>
        </w:rPr>
        <w:t xml:space="preserve"> </w:t>
      </w:r>
      <w:r w:rsidRPr="00433A6F">
        <w:rPr>
          <w:b w:val="0"/>
          <w:bCs w:val="0"/>
          <w:color w:val="000000"/>
          <w:szCs w:val="32"/>
          <w:rtl/>
        </w:rPr>
        <w:t>هذا</w:t>
      </w:r>
      <w:r w:rsidRPr="00433A6F">
        <w:rPr>
          <w:b w:val="0"/>
          <w:bCs w:val="0"/>
          <w:color w:val="000000"/>
          <w:szCs w:val="32"/>
        </w:rPr>
        <w:t xml:space="preserve"> </w:t>
      </w:r>
      <w:r w:rsidRPr="00433A6F">
        <w:rPr>
          <w:b w:val="0"/>
          <w:bCs w:val="0"/>
          <w:color w:val="000000"/>
          <w:szCs w:val="32"/>
          <w:rtl/>
        </w:rPr>
        <w:t>ال</w:t>
      </w:r>
      <w:r w:rsidRPr="00433A6F">
        <w:rPr>
          <w:rFonts w:hint="cs"/>
          <w:b w:val="0"/>
          <w:bCs w:val="0"/>
          <w:color w:val="000000"/>
          <w:szCs w:val="32"/>
          <w:rtl/>
        </w:rPr>
        <w:t>أ</w:t>
      </w:r>
      <w:r w:rsidRPr="00433A6F">
        <w:rPr>
          <w:b w:val="0"/>
          <w:bCs w:val="0"/>
          <w:color w:val="000000"/>
          <w:szCs w:val="32"/>
          <w:rtl/>
        </w:rPr>
        <w:t>ساس</w:t>
      </w:r>
      <w:r w:rsidRPr="00433A6F">
        <w:rPr>
          <w:b w:val="0"/>
          <w:bCs w:val="0"/>
          <w:color w:val="000000"/>
          <w:szCs w:val="32"/>
        </w:rPr>
        <w:t xml:space="preserve"> </w:t>
      </w:r>
      <w:r w:rsidRPr="00433A6F">
        <w:rPr>
          <w:b w:val="0"/>
          <w:bCs w:val="0"/>
          <w:color w:val="000000"/>
          <w:szCs w:val="32"/>
          <w:rtl/>
        </w:rPr>
        <w:t>عين</w:t>
      </w:r>
      <w:r w:rsidRPr="00433A6F">
        <w:rPr>
          <w:b w:val="0"/>
          <w:bCs w:val="0"/>
          <w:color w:val="000000"/>
          <w:szCs w:val="32"/>
        </w:rPr>
        <w:t xml:space="preserve"> </w:t>
      </w:r>
      <w:r w:rsidRPr="00433A6F">
        <w:rPr>
          <w:b w:val="0"/>
          <w:bCs w:val="0"/>
          <w:color w:val="000000"/>
          <w:szCs w:val="32"/>
          <w:rtl/>
        </w:rPr>
        <w:t>حسن</w:t>
      </w:r>
      <w:r w:rsidRPr="00433A6F">
        <w:rPr>
          <w:b w:val="0"/>
          <w:bCs w:val="0"/>
          <w:color w:val="000000"/>
          <w:szCs w:val="32"/>
        </w:rPr>
        <w:t xml:space="preserve"> </w:t>
      </w:r>
      <w:r w:rsidRPr="00433A6F">
        <w:rPr>
          <w:b w:val="0"/>
          <w:bCs w:val="0"/>
          <w:color w:val="000000"/>
          <w:szCs w:val="32"/>
          <w:rtl/>
        </w:rPr>
        <w:t>اغا</w:t>
      </w:r>
      <w:r w:rsidRPr="00433A6F">
        <w:rPr>
          <w:b w:val="0"/>
          <w:bCs w:val="0"/>
          <w:color w:val="000000"/>
          <w:szCs w:val="32"/>
        </w:rPr>
        <w:t xml:space="preserve"> </w:t>
      </w:r>
      <w:r w:rsidRPr="00433A6F">
        <w:rPr>
          <w:b w:val="0"/>
          <w:bCs w:val="0"/>
          <w:color w:val="000000"/>
          <w:szCs w:val="32"/>
          <w:rtl/>
        </w:rPr>
        <w:t>من</w:t>
      </w:r>
      <w:r w:rsidRPr="00433A6F">
        <w:rPr>
          <w:b w:val="0"/>
          <w:bCs w:val="0"/>
          <w:color w:val="000000"/>
          <w:szCs w:val="32"/>
        </w:rPr>
        <w:t xml:space="preserve"> </w:t>
      </w:r>
      <w:r w:rsidRPr="00433A6F">
        <w:rPr>
          <w:b w:val="0"/>
          <w:bCs w:val="0"/>
          <w:color w:val="000000"/>
          <w:szCs w:val="32"/>
          <w:rtl/>
        </w:rPr>
        <w:t>قبل</w:t>
      </w:r>
      <w:r w:rsidRPr="00433A6F">
        <w:rPr>
          <w:b w:val="0"/>
          <w:bCs w:val="0"/>
          <w:color w:val="000000"/>
          <w:szCs w:val="32"/>
        </w:rPr>
        <w:t xml:space="preserve"> </w:t>
      </w:r>
      <w:r w:rsidRPr="00433A6F">
        <w:rPr>
          <w:b w:val="0"/>
          <w:bCs w:val="0"/>
          <w:color w:val="000000"/>
          <w:szCs w:val="32"/>
          <w:rtl/>
        </w:rPr>
        <w:t>خير</w:t>
      </w:r>
      <w:r w:rsidRPr="00433A6F">
        <w:rPr>
          <w:b w:val="0"/>
          <w:bCs w:val="0"/>
          <w:color w:val="000000"/>
          <w:szCs w:val="32"/>
        </w:rPr>
        <w:t xml:space="preserve"> </w:t>
      </w:r>
      <w:r w:rsidRPr="00433A6F">
        <w:rPr>
          <w:b w:val="0"/>
          <w:bCs w:val="0"/>
          <w:color w:val="000000"/>
          <w:szCs w:val="32"/>
          <w:rtl/>
        </w:rPr>
        <w:t>الدين</w:t>
      </w:r>
      <w:r w:rsidRPr="00433A6F">
        <w:rPr>
          <w:b w:val="0"/>
          <w:bCs w:val="0"/>
          <w:color w:val="000000"/>
          <w:szCs w:val="32"/>
        </w:rPr>
        <w:t xml:space="preserve"> </w:t>
      </w:r>
      <w:r w:rsidRPr="00433A6F">
        <w:rPr>
          <w:b w:val="0"/>
          <w:bCs w:val="0"/>
          <w:color w:val="000000"/>
          <w:szCs w:val="32"/>
          <w:rtl/>
        </w:rPr>
        <w:t>بربروس</w:t>
      </w:r>
      <w:r w:rsidRPr="00433A6F">
        <w:rPr>
          <w:b w:val="0"/>
          <w:bCs w:val="0"/>
          <w:color w:val="000000"/>
          <w:szCs w:val="32"/>
        </w:rPr>
        <w:t xml:space="preserve"> </w:t>
      </w:r>
      <w:r w:rsidRPr="00433A6F">
        <w:rPr>
          <w:b w:val="0"/>
          <w:bCs w:val="0"/>
          <w:color w:val="000000"/>
          <w:szCs w:val="32"/>
          <w:rtl/>
        </w:rPr>
        <w:t>كخليف</w:t>
      </w:r>
      <w:r w:rsidRPr="00433A6F">
        <w:rPr>
          <w:rFonts w:hint="cs"/>
          <w:b w:val="0"/>
          <w:bCs w:val="0"/>
          <w:color w:val="000000"/>
          <w:szCs w:val="32"/>
          <w:rtl/>
        </w:rPr>
        <w:t xml:space="preserve">ة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الحكم</w:t>
      </w:r>
      <w:r w:rsidRPr="00433A6F">
        <w:rPr>
          <w:b w:val="0"/>
          <w:bCs w:val="0"/>
          <w:color w:val="000000"/>
          <w:szCs w:val="32"/>
        </w:rPr>
        <w:t xml:space="preserve"> </w:t>
      </w:r>
      <w:r w:rsidRPr="00433A6F">
        <w:rPr>
          <w:b w:val="0"/>
          <w:bCs w:val="0"/>
          <w:color w:val="000000"/>
          <w:szCs w:val="32"/>
          <w:rtl/>
        </w:rPr>
        <w:t>الجزائري</w:t>
      </w:r>
      <w:r w:rsidRPr="00433A6F">
        <w:rPr>
          <w:b w:val="0"/>
          <w:bCs w:val="0"/>
          <w:color w:val="000000"/>
          <w:szCs w:val="32"/>
        </w:rPr>
        <w:t xml:space="preserve"> </w:t>
      </w:r>
      <w:r w:rsidRPr="00433A6F">
        <w:rPr>
          <w:b w:val="0"/>
          <w:bCs w:val="0"/>
          <w:color w:val="000000"/>
          <w:szCs w:val="32"/>
          <w:rtl/>
        </w:rPr>
        <w:t>وبقي</w:t>
      </w:r>
      <w:r w:rsidRPr="00433A6F">
        <w:rPr>
          <w:b w:val="0"/>
          <w:bCs w:val="0"/>
          <w:color w:val="000000"/>
          <w:szCs w:val="32"/>
        </w:rPr>
        <w:t xml:space="preserve"> </w:t>
      </w:r>
      <w:r w:rsidRPr="00433A6F">
        <w:rPr>
          <w:b w:val="0"/>
          <w:bCs w:val="0"/>
          <w:color w:val="000000"/>
          <w:szCs w:val="32"/>
          <w:rtl/>
        </w:rPr>
        <w:t>في</w:t>
      </w:r>
      <w:r w:rsidRPr="00433A6F">
        <w:rPr>
          <w:b w:val="0"/>
          <w:bCs w:val="0"/>
          <w:color w:val="000000"/>
          <w:szCs w:val="32"/>
        </w:rPr>
        <w:t xml:space="preserve"> </w:t>
      </w:r>
      <w:r w:rsidRPr="00433A6F">
        <w:rPr>
          <w:b w:val="0"/>
          <w:bCs w:val="0"/>
          <w:color w:val="000000"/>
          <w:szCs w:val="32"/>
          <w:rtl/>
        </w:rPr>
        <w:t>الحكم</w:t>
      </w:r>
      <w:r w:rsidRPr="00433A6F">
        <w:rPr>
          <w:b w:val="0"/>
          <w:bCs w:val="0"/>
          <w:color w:val="000000"/>
          <w:szCs w:val="32"/>
        </w:rPr>
        <w:t xml:space="preserve"> </w:t>
      </w:r>
      <w:r w:rsidRPr="00433A6F">
        <w:rPr>
          <w:b w:val="0"/>
          <w:bCs w:val="0"/>
          <w:color w:val="000000"/>
          <w:szCs w:val="32"/>
          <w:rtl/>
        </w:rPr>
        <w:t>الى</w:t>
      </w:r>
      <w:r w:rsidRPr="00433A6F">
        <w:rPr>
          <w:b w:val="0"/>
          <w:bCs w:val="0"/>
          <w:color w:val="000000"/>
          <w:szCs w:val="32"/>
        </w:rPr>
        <w:t xml:space="preserve"> </w:t>
      </w:r>
      <w:r w:rsidRPr="00433A6F">
        <w:rPr>
          <w:b w:val="0"/>
          <w:bCs w:val="0"/>
          <w:color w:val="000000"/>
          <w:szCs w:val="32"/>
          <w:rtl/>
        </w:rPr>
        <w:t>غاي</w:t>
      </w:r>
      <w:r w:rsidRPr="00433A6F">
        <w:rPr>
          <w:rFonts w:hint="cs"/>
          <w:b w:val="0"/>
          <w:bCs w:val="0"/>
          <w:color w:val="000000"/>
          <w:szCs w:val="32"/>
          <w:rtl/>
        </w:rPr>
        <w:t>ة</w:t>
      </w:r>
      <w:r w:rsidRPr="00433A6F">
        <w:rPr>
          <w:b w:val="0"/>
          <w:bCs w:val="0"/>
          <w:color w:val="000000"/>
          <w:szCs w:val="32"/>
        </w:rPr>
        <w:t xml:space="preserve"> 1544</w:t>
      </w:r>
      <w:r w:rsidRPr="00433A6F">
        <w:rPr>
          <w:b w:val="0"/>
          <w:bCs w:val="0"/>
          <w:color w:val="000000"/>
          <w:szCs w:val="32"/>
          <w:rtl/>
        </w:rPr>
        <w:t>م</w:t>
      </w:r>
      <w:r w:rsidR="00330010" w:rsidRPr="00433A6F">
        <w:rPr>
          <w:b w:val="0"/>
          <w:bCs w:val="0"/>
          <w:szCs w:val="32"/>
        </w:rPr>
        <w:t>.</w:t>
      </w:r>
      <w:r w:rsidR="000C0B13" w:rsidRPr="00433A6F">
        <w:rPr>
          <w:rStyle w:val="Appelnotedebasdep"/>
          <w:b w:val="0"/>
          <w:bCs w:val="0"/>
          <w:szCs w:val="32"/>
        </w:rPr>
        <w:footnoteReference w:id="405"/>
      </w:r>
      <w:bookmarkEnd w:id="284"/>
    </w:p>
    <w:p w:rsidR="00CE50F6" w:rsidRPr="00433A6F" w:rsidRDefault="00AB636B" w:rsidP="00AB636B">
      <w:pPr>
        <w:pStyle w:val="Titre1"/>
        <w:ind w:firstLine="566"/>
        <w:jc w:val="both"/>
        <w:rPr>
          <w:szCs w:val="32"/>
          <w:rtl/>
        </w:rPr>
      </w:pPr>
      <w:bookmarkStart w:id="285" w:name="_Toc209017404"/>
      <w:r w:rsidRPr="00433A6F">
        <w:rPr>
          <w:rFonts w:hint="cs"/>
          <w:b w:val="0"/>
          <w:bCs w:val="0"/>
          <w:szCs w:val="32"/>
          <w:rtl/>
        </w:rPr>
        <w:t>شارك</w:t>
      </w:r>
      <w:r w:rsidRPr="00433A6F">
        <w:rPr>
          <w:b w:val="0"/>
          <w:bCs w:val="0"/>
          <w:szCs w:val="32"/>
          <w:rtl/>
        </w:rPr>
        <w:t xml:space="preserve"> </w:t>
      </w:r>
      <w:r w:rsidRPr="00433A6F">
        <w:rPr>
          <w:rFonts w:hint="cs"/>
          <w:b w:val="0"/>
          <w:bCs w:val="0"/>
          <w:szCs w:val="32"/>
          <w:rtl/>
        </w:rPr>
        <w:t>مع</w:t>
      </w:r>
      <w:r w:rsidRPr="00433A6F">
        <w:rPr>
          <w:b w:val="0"/>
          <w:bCs w:val="0"/>
          <w:szCs w:val="32"/>
          <w:rtl/>
        </w:rPr>
        <w:t xml:space="preserve"> </w:t>
      </w:r>
      <w:r w:rsidRPr="00433A6F">
        <w:rPr>
          <w:rFonts w:hint="cs"/>
          <w:b w:val="0"/>
          <w:bCs w:val="0"/>
          <w:szCs w:val="32"/>
          <w:rtl/>
        </w:rPr>
        <w:t>خير</w:t>
      </w:r>
      <w:r w:rsidRPr="00433A6F">
        <w:rPr>
          <w:b w:val="0"/>
          <w:bCs w:val="0"/>
          <w:szCs w:val="32"/>
          <w:rtl/>
        </w:rPr>
        <w:t xml:space="preserve"> </w:t>
      </w:r>
      <w:r w:rsidRPr="00433A6F">
        <w:rPr>
          <w:rFonts w:hint="cs"/>
          <w:b w:val="0"/>
          <w:bCs w:val="0"/>
          <w:szCs w:val="32"/>
          <w:rtl/>
        </w:rPr>
        <w:t>الدين</w:t>
      </w:r>
      <w:r w:rsidRPr="00433A6F">
        <w:rPr>
          <w:b w:val="0"/>
          <w:bCs w:val="0"/>
          <w:szCs w:val="32"/>
          <w:rtl/>
        </w:rPr>
        <w:t xml:space="preserve"> </w:t>
      </w:r>
      <w:r w:rsidRPr="00433A6F">
        <w:rPr>
          <w:rFonts w:hint="cs"/>
          <w:b w:val="0"/>
          <w:bCs w:val="0"/>
          <w:szCs w:val="32"/>
          <w:rtl/>
        </w:rPr>
        <w:t>بربروس</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حملته</w:t>
      </w:r>
      <w:r w:rsidRPr="00433A6F">
        <w:rPr>
          <w:b w:val="0"/>
          <w:bCs w:val="0"/>
          <w:szCs w:val="32"/>
          <w:rtl/>
        </w:rPr>
        <w:t xml:space="preserve"> </w:t>
      </w:r>
      <w:r w:rsidRPr="00433A6F">
        <w:rPr>
          <w:rFonts w:hint="cs"/>
          <w:b w:val="0"/>
          <w:bCs w:val="0"/>
          <w:szCs w:val="32"/>
          <w:rtl/>
        </w:rPr>
        <w:t>على</w:t>
      </w:r>
      <w:r w:rsidRPr="00433A6F">
        <w:rPr>
          <w:b w:val="0"/>
          <w:bCs w:val="0"/>
          <w:szCs w:val="32"/>
          <w:rtl/>
        </w:rPr>
        <w:t xml:space="preserve"> </w:t>
      </w:r>
      <w:r w:rsidRPr="00433A6F">
        <w:rPr>
          <w:rFonts w:hint="cs"/>
          <w:b w:val="0"/>
          <w:bCs w:val="0"/>
          <w:szCs w:val="32"/>
          <w:rtl/>
        </w:rPr>
        <w:t>تونس</w:t>
      </w:r>
      <w:r w:rsidRPr="00433A6F">
        <w:rPr>
          <w:b w:val="0"/>
          <w:bCs w:val="0"/>
          <w:szCs w:val="32"/>
          <w:rtl/>
        </w:rPr>
        <w:t xml:space="preserve"> </w:t>
      </w:r>
      <w:r w:rsidRPr="00433A6F">
        <w:rPr>
          <w:rFonts w:hint="cs"/>
          <w:b w:val="0"/>
          <w:bCs w:val="0"/>
          <w:szCs w:val="32"/>
          <w:rtl/>
        </w:rPr>
        <w:t>التي</w:t>
      </w:r>
      <w:r w:rsidRPr="00433A6F">
        <w:rPr>
          <w:b w:val="0"/>
          <w:bCs w:val="0"/>
          <w:szCs w:val="32"/>
          <w:rtl/>
        </w:rPr>
        <w:t xml:space="preserve"> </w:t>
      </w:r>
      <w:r w:rsidRPr="00433A6F">
        <w:rPr>
          <w:rFonts w:hint="cs"/>
          <w:b w:val="0"/>
          <w:bCs w:val="0"/>
          <w:szCs w:val="32"/>
          <w:rtl/>
        </w:rPr>
        <w:t>إستنجدت</w:t>
      </w:r>
      <w:r w:rsidRPr="00433A6F">
        <w:rPr>
          <w:b w:val="0"/>
          <w:bCs w:val="0"/>
          <w:szCs w:val="32"/>
          <w:rtl/>
        </w:rPr>
        <w:t xml:space="preserve"> </w:t>
      </w:r>
      <w:r w:rsidRPr="00433A6F">
        <w:rPr>
          <w:rFonts w:hint="cs"/>
          <w:b w:val="0"/>
          <w:bCs w:val="0"/>
          <w:szCs w:val="32"/>
          <w:rtl/>
        </w:rPr>
        <w:t>هذه</w:t>
      </w:r>
      <w:r w:rsidRPr="00433A6F">
        <w:rPr>
          <w:b w:val="0"/>
          <w:bCs w:val="0"/>
          <w:szCs w:val="32"/>
          <w:rtl/>
        </w:rPr>
        <w:t xml:space="preserve"> </w:t>
      </w:r>
      <w:r w:rsidRPr="00433A6F">
        <w:rPr>
          <w:rFonts w:hint="cs"/>
          <w:b w:val="0"/>
          <w:bCs w:val="0"/>
          <w:szCs w:val="32"/>
          <w:rtl/>
        </w:rPr>
        <w:t>الأخيرة</w:t>
      </w:r>
      <w:r w:rsidRPr="00433A6F">
        <w:rPr>
          <w:b w:val="0"/>
          <w:bCs w:val="0"/>
          <w:szCs w:val="32"/>
          <w:rtl/>
        </w:rPr>
        <w:t xml:space="preserve"> </w:t>
      </w:r>
      <w:r w:rsidRPr="00433A6F">
        <w:rPr>
          <w:rFonts w:hint="cs"/>
          <w:b w:val="0"/>
          <w:bCs w:val="0"/>
          <w:szCs w:val="32"/>
          <w:rtl/>
        </w:rPr>
        <w:t>بالإسبان</w:t>
      </w:r>
      <w:r w:rsidR="00771974" w:rsidRPr="00433A6F">
        <w:rPr>
          <w:b w:val="0"/>
          <w:bCs w:val="0"/>
          <w:szCs w:val="32"/>
          <w:rtl/>
        </w:rPr>
        <w:t xml:space="preserve">، </w:t>
      </w:r>
      <w:r w:rsidRPr="00433A6F">
        <w:rPr>
          <w:rFonts w:hint="cs"/>
          <w:b w:val="0"/>
          <w:bCs w:val="0"/>
          <w:szCs w:val="32"/>
          <w:rtl/>
        </w:rPr>
        <w:t>أين</w:t>
      </w:r>
      <w:r w:rsidRPr="00433A6F">
        <w:rPr>
          <w:b w:val="0"/>
          <w:bCs w:val="0"/>
          <w:szCs w:val="32"/>
          <w:rtl/>
        </w:rPr>
        <w:t xml:space="preserve"> </w:t>
      </w:r>
      <w:r w:rsidRPr="00433A6F">
        <w:rPr>
          <w:rFonts w:hint="cs"/>
          <w:b w:val="0"/>
          <w:bCs w:val="0"/>
          <w:szCs w:val="32"/>
          <w:rtl/>
        </w:rPr>
        <w:t>إضطر</w:t>
      </w:r>
      <w:r w:rsidRPr="00433A6F">
        <w:rPr>
          <w:b w:val="0"/>
          <w:bCs w:val="0"/>
          <w:szCs w:val="32"/>
          <w:rtl/>
        </w:rPr>
        <w:t xml:space="preserve"> </w:t>
      </w:r>
      <w:r w:rsidRPr="00433A6F">
        <w:rPr>
          <w:rFonts w:hint="cs"/>
          <w:b w:val="0"/>
          <w:bCs w:val="0"/>
          <w:szCs w:val="32"/>
          <w:rtl/>
        </w:rPr>
        <w:t>خير</w:t>
      </w:r>
      <w:r w:rsidRPr="00433A6F">
        <w:rPr>
          <w:b w:val="0"/>
          <w:bCs w:val="0"/>
          <w:szCs w:val="32"/>
          <w:rtl/>
        </w:rPr>
        <w:t xml:space="preserve"> </w:t>
      </w:r>
      <w:r w:rsidRPr="00433A6F">
        <w:rPr>
          <w:rFonts w:hint="cs"/>
          <w:b w:val="0"/>
          <w:bCs w:val="0"/>
          <w:szCs w:val="32"/>
          <w:rtl/>
        </w:rPr>
        <w:t>الدين</w:t>
      </w:r>
      <w:r w:rsidRPr="00433A6F">
        <w:rPr>
          <w:b w:val="0"/>
          <w:bCs w:val="0"/>
          <w:szCs w:val="32"/>
          <w:rtl/>
        </w:rPr>
        <w:t xml:space="preserve"> </w:t>
      </w:r>
      <w:r w:rsidRPr="00433A6F">
        <w:rPr>
          <w:rFonts w:hint="cs"/>
          <w:b w:val="0"/>
          <w:bCs w:val="0"/>
          <w:szCs w:val="32"/>
          <w:rtl/>
        </w:rPr>
        <w:t>للإنسحاب</w:t>
      </w:r>
      <w:r w:rsidRPr="00433A6F">
        <w:rPr>
          <w:b w:val="0"/>
          <w:bCs w:val="0"/>
          <w:szCs w:val="32"/>
          <w:rtl/>
        </w:rPr>
        <w:t xml:space="preserve"> </w:t>
      </w:r>
      <w:r w:rsidRPr="00433A6F">
        <w:rPr>
          <w:rFonts w:hint="cs"/>
          <w:b w:val="0"/>
          <w:bCs w:val="0"/>
          <w:szCs w:val="32"/>
          <w:rtl/>
        </w:rPr>
        <w:t>من</w:t>
      </w:r>
      <w:r w:rsidRPr="00433A6F">
        <w:rPr>
          <w:b w:val="0"/>
          <w:bCs w:val="0"/>
          <w:szCs w:val="32"/>
          <w:rtl/>
        </w:rPr>
        <w:t xml:space="preserve"> </w:t>
      </w:r>
      <w:r w:rsidRPr="00433A6F">
        <w:rPr>
          <w:rFonts w:hint="cs"/>
          <w:b w:val="0"/>
          <w:bCs w:val="0"/>
          <w:szCs w:val="32"/>
          <w:rtl/>
        </w:rPr>
        <w:t>مدينة</w:t>
      </w:r>
      <w:r w:rsidRPr="00433A6F">
        <w:rPr>
          <w:b w:val="0"/>
          <w:bCs w:val="0"/>
          <w:szCs w:val="32"/>
          <w:rtl/>
        </w:rPr>
        <w:t xml:space="preserve"> </w:t>
      </w:r>
      <w:r w:rsidRPr="00433A6F">
        <w:rPr>
          <w:rFonts w:hint="cs"/>
          <w:b w:val="0"/>
          <w:bCs w:val="0"/>
          <w:szCs w:val="32"/>
          <w:rtl/>
        </w:rPr>
        <w:t>تونس</w:t>
      </w:r>
      <w:r w:rsidRPr="00433A6F">
        <w:rPr>
          <w:b w:val="0"/>
          <w:bCs w:val="0"/>
          <w:szCs w:val="32"/>
          <w:rtl/>
        </w:rPr>
        <w:t xml:space="preserve"> </w:t>
      </w:r>
      <w:r w:rsidRPr="00433A6F">
        <w:rPr>
          <w:rFonts w:hint="cs"/>
          <w:b w:val="0"/>
          <w:bCs w:val="0"/>
          <w:szCs w:val="32"/>
          <w:rtl/>
        </w:rPr>
        <w:t>سنة</w:t>
      </w:r>
      <w:r w:rsidRPr="00433A6F">
        <w:rPr>
          <w:b w:val="0"/>
          <w:bCs w:val="0"/>
          <w:szCs w:val="32"/>
          <w:rtl/>
        </w:rPr>
        <w:t xml:space="preserve"> 1535</w:t>
      </w:r>
      <w:r w:rsidRPr="00433A6F">
        <w:rPr>
          <w:rFonts w:hint="cs"/>
          <w:b w:val="0"/>
          <w:bCs w:val="0"/>
          <w:szCs w:val="32"/>
          <w:rtl/>
        </w:rPr>
        <w:t>م</w:t>
      </w:r>
      <w:r w:rsidRPr="00433A6F">
        <w:rPr>
          <w:b w:val="0"/>
          <w:bCs w:val="0"/>
          <w:szCs w:val="32"/>
          <w:rtl/>
        </w:rPr>
        <w:t xml:space="preserve"> </w:t>
      </w:r>
      <w:r w:rsidR="000C0B13" w:rsidRPr="00433A6F">
        <w:rPr>
          <w:rStyle w:val="Appelnotedebasdep"/>
          <w:b w:val="0"/>
          <w:bCs w:val="0"/>
          <w:szCs w:val="32"/>
          <w:rtl/>
        </w:rPr>
        <w:footnoteReference w:id="406"/>
      </w:r>
      <w:r w:rsidR="00771974" w:rsidRPr="00433A6F">
        <w:rPr>
          <w:b w:val="0"/>
          <w:bCs w:val="0"/>
          <w:szCs w:val="32"/>
          <w:rtl/>
        </w:rPr>
        <w:t xml:space="preserve">،، </w:t>
      </w:r>
      <w:r w:rsidRPr="00433A6F">
        <w:rPr>
          <w:b w:val="0"/>
          <w:bCs w:val="0"/>
          <w:szCs w:val="32"/>
          <w:rtl/>
        </w:rPr>
        <w:t xml:space="preserve"> </w:t>
      </w:r>
      <w:r w:rsidRPr="00433A6F">
        <w:rPr>
          <w:rFonts w:hint="cs"/>
          <w:b w:val="0"/>
          <w:bCs w:val="0"/>
          <w:szCs w:val="32"/>
          <w:rtl/>
        </w:rPr>
        <w:t>وبعدها</w:t>
      </w:r>
      <w:r w:rsidRPr="00433A6F">
        <w:rPr>
          <w:b w:val="0"/>
          <w:bCs w:val="0"/>
          <w:szCs w:val="32"/>
          <w:rtl/>
        </w:rPr>
        <w:t xml:space="preserve"> </w:t>
      </w:r>
      <w:r w:rsidRPr="00433A6F">
        <w:rPr>
          <w:rFonts w:hint="cs"/>
          <w:b w:val="0"/>
          <w:bCs w:val="0"/>
          <w:szCs w:val="32"/>
          <w:rtl/>
        </w:rPr>
        <w:t>شارك</w:t>
      </w:r>
      <w:r w:rsidRPr="00433A6F">
        <w:rPr>
          <w:b w:val="0"/>
          <w:bCs w:val="0"/>
          <w:szCs w:val="32"/>
          <w:rtl/>
        </w:rPr>
        <w:t xml:space="preserve"> </w:t>
      </w:r>
      <w:r w:rsidRPr="00433A6F">
        <w:rPr>
          <w:rFonts w:hint="cs"/>
          <w:b w:val="0"/>
          <w:bCs w:val="0"/>
          <w:szCs w:val="32"/>
          <w:rtl/>
        </w:rPr>
        <w:t>حسن</w:t>
      </w:r>
      <w:r w:rsidRPr="00433A6F">
        <w:rPr>
          <w:b w:val="0"/>
          <w:bCs w:val="0"/>
          <w:szCs w:val="32"/>
          <w:rtl/>
        </w:rPr>
        <w:t xml:space="preserve"> </w:t>
      </w:r>
      <w:r w:rsidRPr="00433A6F">
        <w:rPr>
          <w:rFonts w:hint="cs"/>
          <w:b w:val="0"/>
          <w:bCs w:val="0"/>
          <w:szCs w:val="32"/>
          <w:rtl/>
        </w:rPr>
        <w:t>اغا</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حمله</w:t>
      </w:r>
      <w:r w:rsidRPr="00433A6F">
        <w:rPr>
          <w:b w:val="0"/>
          <w:bCs w:val="0"/>
          <w:szCs w:val="32"/>
          <w:rtl/>
        </w:rPr>
        <w:t xml:space="preserve"> </w:t>
      </w:r>
      <w:r w:rsidRPr="00433A6F">
        <w:rPr>
          <w:rFonts w:hint="cs"/>
          <w:b w:val="0"/>
          <w:bCs w:val="0"/>
          <w:szCs w:val="32"/>
          <w:rtl/>
        </w:rPr>
        <w:t>شارلكان</w:t>
      </w:r>
      <w:r w:rsidRPr="00433A6F">
        <w:rPr>
          <w:b w:val="0"/>
          <w:bCs w:val="0"/>
          <w:szCs w:val="32"/>
          <w:rtl/>
        </w:rPr>
        <w:t xml:space="preserve"> </w:t>
      </w:r>
      <w:r w:rsidRPr="00433A6F">
        <w:rPr>
          <w:rFonts w:hint="cs"/>
          <w:b w:val="0"/>
          <w:bCs w:val="0"/>
          <w:szCs w:val="32"/>
          <w:rtl/>
        </w:rPr>
        <w:t>على</w:t>
      </w:r>
      <w:r w:rsidRPr="00433A6F">
        <w:rPr>
          <w:b w:val="0"/>
          <w:bCs w:val="0"/>
          <w:szCs w:val="32"/>
          <w:rtl/>
        </w:rPr>
        <w:t xml:space="preserve"> </w:t>
      </w:r>
      <w:r w:rsidRPr="00433A6F">
        <w:rPr>
          <w:rFonts w:hint="cs"/>
          <w:b w:val="0"/>
          <w:bCs w:val="0"/>
          <w:szCs w:val="32"/>
          <w:rtl/>
        </w:rPr>
        <w:t>الجزائر</w:t>
      </w:r>
      <w:r w:rsidRPr="00433A6F">
        <w:rPr>
          <w:b w:val="0"/>
          <w:bCs w:val="0"/>
          <w:szCs w:val="32"/>
          <w:rtl/>
        </w:rPr>
        <w:t xml:space="preserve"> </w:t>
      </w:r>
      <w:r w:rsidRPr="00433A6F">
        <w:rPr>
          <w:rFonts w:hint="cs"/>
          <w:b w:val="0"/>
          <w:bCs w:val="0"/>
          <w:szCs w:val="32"/>
          <w:rtl/>
        </w:rPr>
        <w:t>سنه</w:t>
      </w:r>
      <w:r w:rsidRPr="00433A6F">
        <w:rPr>
          <w:b w:val="0"/>
          <w:bCs w:val="0"/>
          <w:szCs w:val="32"/>
          <w:rtl/>
        </w:rPr>
        <w:t xml:space="preserve"> 1541</w:t>
      </w:r>
      <w:r w:rsidRPr="00433A6F">
        <w:rPr>
          <w:rFonts w:hint="cs"/>
          <w:b w:val="0"/>
          <w:bCs w:val="0"/>
          <w:szCs w:val="32"/>
          <w:rtl/>
        </w:rPr>
        <w:t>م</w:t>
      </w:r>
      <w:r w:rsidRPr="00433A6F">
        <w:rPr>
          <w:b w:val="0"/>
          <w:bCs w:val="0"/>
          <w:szCs w:val="32"/>
          <w:rtl/>
        </w:rPr>
        <w:t xml:space="preserve"> </w:t>
      </w:r>
      <w:r w:rsidRPr="00433A6F">
        <w:rPr>
          <w:rFonts w:hint="cs"/>
          <w:b w:val="0"/>
          <w:bCs w:val="0"/>
          <w:szCs w:val="32"/>
          <w:rtl/>
        </w:rPr>
        <w:t>وفشل</w:t>
      </w:r>
      <w:r w:rsidRPr="00433A6F">
        <w:rPr>
          <w:b w:val="0"/>
          <w:bCs w:val="0"/>
          <w:szCs w:val="32"/>
          <w:rtl/>
        </w:rPr>
        <w:t xml:space="preserve"> </w:t>
      </w:r>
      <w:r w:rsidRPr="00433A6F">
        <w:rPr>
          <w:rFonts w:hint="cs"/>
          <w:b w:val="0"/>
          <w:bCs w:val="0"/>
          <w:szCs w:val="32"/>
          <w:rtl/>
        </w:rPr>
        <w:t>الاسبان</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اقتحام</w:t>
      </w:r>
      <w:r w:rsidRPr="00433A6F">
        <w:rPr>
          <w:b w:val="0"/>
          <w:bCs w:val="0"/>
          <w:szCs w:val="32"/>
          <w:rtl/>
        </w:rPr>
        <w:t xml:space="preserve"> </w:t>
      </w:r>
      <w:r w:rsidRPr="00433A6F">
        <w:rPr>
          <w:rFonts w:hint="cs"/>
          <w:b w:val="0"/>
          <w:bCs w:val="0"/>
          <w:szCs w:val="32"/>
          <w:rtl/>
        </w:rPr>
        <w:t>المدينة</w:t>
      </w:r>
      <w:r w:rsidRPr="00433A6F">
        <w:rPr>
          <w:b w:val="0"/>
          <w:bCs w:val="0"/>
          <w:szCs w:val="32"/>
          <w:rtl/>
        </w:rPr>
        <w:t xml:space="preserve"> </w:t>
      </w:r>
      <w:r w:rsidR="000C0B13" w:rsidRPr="00433A6F">
        <w:rPr>
          <w:rStyle w:val="Appelnotedebasdep"/>
          <w:b w:val="0"/>
          <w:bCs w:val="0"/>
          <w:szCs w:val="32"/>
          <w:rtl/>
        </w:rPr>
        <w:footnoteReference w:id="407"/>
      </w:r>
      <w:bookmarkEnd w:id="285"/>
      <w:r w:rsidR="00771974" w:rsidRPr="00433A6F">
        <w:rPr>
          <w:b w:val="0"/>
          <w:bCs w:val="0"/>
          <w:szCs w:val="32"/>
          <w:rtl/>
        </w:rPr>
        <w:t xml:space="preserve">، </w:t>
      </w:r>
      <w:r w:rsidRPr="00433A6F">
        <w:rPr>
          <w:rFonts w:hint="cs"/>
          <w:b w:val="0"/>
          <w:bCs w:val="0"/>
          <w:szCs w:val="32"/>
          <w:rtl/>
        </w:rPr>
        <w:t>كما</w:t>
      </w:r>
      <w:r w:rsidRPr="00433A6F">
        <w:rPr>
          <w:b w:val="0"/>
          <w:bCs w:val="0"/>
          <w:szCs w:val="32"/>
          <w:rtl/>
        </w:rPr>
        <w:t xml:space="preserve"> </w:t>
      </w:r>
      <w:r w:rsidRPr="00433A6F">
        <w:rPr>
          <w:rFonts w:hint="cs"/>
          <w:b w:val="0"/>
          <w:bCs w:val="0"/>
          <w:szCs w:val="32"/>
          <w:rtl/>
        </w:rPr>
        <w:t>تمكن</w:t>
      </w:r>
      <w:r w:rsidRPr="00433A6F">
        <w:rPr>
          <w:b w:val="0"/>
          <w:bCs w:val="0"/>
          <w:szCs w:val="32"/>
          <w:rtl/>
        </w:rPr>
        <w:t xml:space="preserve"> </w:t>
      </w:r>
      <w:r w:rsidRPr="00433A6F">
        <w:rPr>
          <w:rFonts w:hint="cs"/>
          <w:b w:val="0"/>
          <w:bCs w:val="0"/>
          <w:szCs w:val="32"/>
          <w:rtl/>
        </w:rPr>
        <w:t>حسن</w:t>
      </w:r>
      <w:r w:rsidRPr="00433A6F">
        <w:rPr>
          <w:b w:val="0"/>
          <w:bCs w:val="0"/>
          <w:szCs w:val="32"/>
          <w:rtl/>
        </w:rPr>
        <w:t xml:space="preserve"> </w:t>
      </w:r>
      <w:r w:rsidRPr="00433A6F">
        <w:rPr>
          <w:rFonts w:hint="cs"/>
          <w:b w:val="0"/>
          <w:bCs w:val="0"/>
          <w:szCs w:val="32"/>
          <w:rtl/>
        </w:rPr>
        <w:t>أغا</w:t>
      </w:r>
      <w:r w:rsidRPr="00433A6F">
        <w:rPr>
          <w:b w:val="0"/>
          <w:bCs w:val="0"/>
          <w:szCs w:val="32"/>
          <w:rtl/>
        </w:rPr>
        <w:t xml:space="preserve"> </w:t>
      </w:r>
      <w:r w:rsidRPr="00433A6F">
        <w:rPr>
          <w:rFonts w:hint="cs"/>
          <w:b w:val="0"/>
          <w:bCs w:val="0"/>
          <w:szCs w:val="32"/>
          <w:rtl/>
        </w:rPr>
        <w:t>من</w:t>
      </w:r>
      <w:r w:rsidRPr="00433A6F">
        <w:rPr>
          <w:b w:val="0"/>
          <w:bCs w:val="0"/>
          <w:szCs w:val="32"/>
          <w:rtl/>
        </w:rPr>
        <w:t xml:space="preserve"> </w:t>
      </w:r>
      <w:r w:rsidRPr="00433A6F">
        <w:rPr>
          <w:rFonts w:hint="cs"/>
          <w:b w:val="0"/>
          <w:bCs w:val="0"/>
          <w:szCs w:val="32"/>
          <w:rtl/>
        </w:rPr>
        <w:t>اخضاع</w:t>
      </w:r>
      <w:r w:rsidRPr="00433A6F">
        <w:rPr>
          <w:b w:val="0"/>
          <w:bCs w:val="0"/>
          <w:szCs w:val="32"/>
          <w:rtl/>
        </w:rPr>
        <w:t xml:space="preserve"> </w:t>
      </w:r>
      <w:r w:rsidRPr="00433A6F">
        <w:rPr>
          <w:rFonts w:hint="cs"/>
          <w:b w:val="0"/>
          <w:bCs w:val="0"/>
          <w:szCs w:val="32"/>
          <w:rtl/>
        </w:rPr>
        <w:t>إماره</w:t>
      </w:r>
      <w:r w:rsidRPr="00433A6F">
        <w:rPr>
          <w:b w:val="0"/>
          <w:bCs w:val="0"/>
          <w:szCs w:val="32"/>
          <w:rtl/>
        </w:rPr>
        <w:t xml:space="preserve"> </w:t>
      </w:r>
      <w:r w:rsidRPr="00433A6F">
        <w:rPr>
          <w:rFonts w:hint="cs"/>
          <w:b w:val="0"/>
          <w:bCs w:val="0"/>
          <w:szCs w:val="32"/>
          <w:rtl/>
        </w:rPr>
        <w:t>كوكو</w:t>
      </w:r>
      <w:r w:rsidRPr="00433A6F">
        <w:rPr>
          <w:b w:val="0"/>
          <w:bCs w:val="0"/>
          <w:szCs w:val="32"/>
          <w:rtl/>
        </w:rPr>
        <w:t xml:space="preserve"> </w:t>
      </w:r>
      <w:r w:rsidRPr="00433A6F">
        <w:rPr>
          <w:rFonts w:hint="cs"/>
          <w:b w:val="0"/>
          <w:bCs w:val="0"/>
          <w:szCs w:val="32"/>
          <w:rtl/>
        </w:rPr>
        <w:t>المتعاونة</w:t>
      </w:r>
      <w:r w:rsidRPr="00433A6F">
        <w:rPr>
          <w:b w:val="0"/>
          <w:bCs w:val="0"/>
          <w:szCs w:val="32"/>
          <w:rtl/>
        </w:rPr>
        <w:t xml:space="preserve"> </w:t>
      </w:r>
      <w:r w:rsidRPr="00433A6F">
        <w:rPr>
          <w:rFonts w:hint="cs"/>
          <w:b w:val="0"/>
          <w:bCs w:val="0"/>
          <w:szCs w:val="32"/>
          <w:rtl/>
        </w:rPr>
        <w:t>مع</w:t>
      </w:r>
      <w:r w:rsidRPr="00433A6F">
        <w:rPr>
          <w:b w:val="0"/>
          <w:bCs w:val="0"/>
          <w:szCs w:val="32"/>
          <w:rtl/>
        </w:rPr>
        <w:t xml:space="preserve"> </w:t>
      </w:r>
      <w:r w:rsidRPr="00433A6F">
        <w:rPr>
          <w:rFonts w:hint="cs"/>
          <w:b w:val="0"/>
          <w:bCs w:val="0"/>
          <w:szCs w:val="32"/>
          <w:rtl/>
        </w:rPr>
        <w:t>الإسبان</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الهجوم</w:t>
      </w:r>
      <w:r w:rsidRPr="00433A6F">
        <w:rPr>
          <w:b w:val="0"/>
          <w:bCs w:val="0"/>
          <w:szCs w:val="32"/>
          <w:rtl/>
        </w:rPr>
        <w:t xml:space="preserve"> </w:t>
      </w:r>
      <w:r w:rsidRPr="00433A6F">
        <w:rPr>
          <w:rFonts w:hint="cs"/>
          <w:b w:val="0"/>
          <w:bCs w:val="0"/>
          <w:szCs w:val="32"/>
          <w:rtl/>
        </w:rPr>
        <w:t>على</w:t>
      </w:r>
      <w:r w:rsidRPr="00433A6F">
        <w:rPr>
          <w:b w:val="0"/>
          <w:bCs w:val="0"/>
          <w:szCs w:val="32"/>
          <w:rtl/>
        </w:rPr>
        <w:t xml:space="preserve"> </w:t>
      </w:r>
      <w:r w:rsidRPr="00433A6F">
        <w:rPr>
          <w:rFonts w:hint="cs"/>
          <w:b w:val="0"/>
          <w:bCs w:val="0"/>
          <w:szCs w:val="32"/>
          <w:rtl/>
        </w:rPr>
        <w:t>مدينة</w:t>
      </w:r>
      <w:r w:rsidRPr="00433A6F">
        <w:rPr>
          <w:b w:val="0"/>
          <w:bCs w:val="0"/>
          <w:szCs w:val="32"/>
          <w:rtl/>
        </w:rPr>
        <w:t xml:space="preserve"> </w:t>
      </w:r>
      <w:r w:rsidRPr="00433A6F">
        <w:rPr>
          <w:rFonts w:hint="cs"/>
          <w:b w:val="0"/>
          <w:bCs w:val="0"/>
          <w:szCs w:val="32"/>
          <w:rtl/>
        </w:rPr>
        <w:t>الجزائر</w:t>
      </w:r>
      <w:r w:rsidR="00771974" w:rsidRPr="00433A6F">
        <w:rPr>
          <w:b w:val="0"/>
          <w:bCs w:val="0"/>
          <w:szCs w:val="32"/>
          <w:rtl/>
        </w:rPr>
        <w:t xml:space="preserve">، </w:t>
      </w:r>
      <w:r w:rsidRPr="00433A6F">
        <w:rPr>
          <w:b w:val="0"/>
          <w:bCs w:val="0"/>
          <w:szCs w:val="32"/>
          <w:rtl/>
        </w:rPr>
        <w:t xml:space="preserve">7  </w:t>
      </w:r>
      <w:r w:rsidRPr="00433A6F">
        <w:rPr>
          <w:rFonts w:hint="cs"/>
          <w:b w:val="0"/>
          <w:bCs w:val="0"/>
          <w:szCs w:val="32"/>
          <w:rtl/>
        </w:rPr>
        <w:t>توفي</w:t>
      </w:r>
      <w:r w:rsidRPr="00433A6F">
        <w:rPr>
          <w:b w:val="0"/>
          <w:bCs w:val="0"/>
          <w:szCs w:val="32"/>
          <w:rtl/>
        </w:rPr>
        <w:t xml:space="preserve"> </w:t>
      </w:r>
      <w:r w:rsidRPr="00433A6F">
        <w:rPr>
          <w:rFonts w:hint="cs"/>
          <w:b w:val="0"/>
          <w:bCs w:val="0"/>
          <w:szCs w:val="32"/>
          <w:rtl/>
        </w:rPr>
        <w:t>حسن</w:t>
      </w:r>
      <w:r w:rsidRPr="00433A6F">
        <w:rPr>
          <w:b w:val="0"/>
          <w:bCs w:val="0"/>
          <w:szCs w:val="32"/>
          <w:rtl/>
        </w:rPr>
        <w:t xml:space="preserve"> </w:t>
      </w:r>
      <w:r w:rsidRPr="00433A6F">
        <w:rPr>
          <w:rFonts w:hint="cs"/>
          <w:b w:val="0"/>
          <w:bCs w:val="0"/>
          <w:szCs w:val="32"/>
          <w:rtl/>
        </w:rPr>
        <w:t>أغا</w:t>
      </w:r>
      <w:r w:rsidRPr="00433A6F">
        <w:rPr>
          <w:b w:val="0"/>
          <w:bCs w:val="0"/>
          <w:szCs w:val="32"/>
          <w:rtl/>
        </w:rPr>
        <w:t xml:space="preserve"> </w:t>
      </w:r>
      <w:r w:rsidRPr="00433A6F">
        <w:rPr>
          <w:rFonts w:hint="cs"/>
          <w:b w:val="0"/>
          <w:bCs w:val="0"/>
          <w:szCs w:val="32"/>
          <w:rtl/>
        </w:rPr>
        <w:t>سنة</w:t>
      </w:r>
      <w:r w:rsidRPr="00433A6F">
        <w:rPr>
          <w:b w:val="0"/>
          <w:bCs w:val="0"/>
          <w:szCs w:val="32"/>
          <w:rtl/>
        </w:rPr>
        <w:t xml:space="preserve">  1543</w:t>
      </w:r>
      <w:r w:rsidRPr="00433A6F">
        <w:rPr>
          <w:rFonts w:hint="cs"/>
          <w:b w:val="0"/>
          <w:bCs w:val="0"/>
          <w:szCs w:val="32"/>
          <w:rtl/>
        </w:rPr>
        <w:t>م</w:t>
      </w:r>
      <w:r w:rsidRPr="00433A6F">
        <w:rPr>
          <w:b w:val="0"/>
          <w:bCs w:val="0"/>
          <w:szCs w:val="32"/>
          <w:rtl/>
        </w:rPr>
        <w:t xml:space="preserve"> </w:t>
      </w:r>
      <w:r w:rsidRPr="00433A6F">
        <w:rPr>
          <w:rFonts w:hint="cs"/>
          <w:b w:val="0"/>
          <w:bCs w:val="0"/>
          <w:szCs w:val="32"/>
          <w:rtl/>
        </w:rPr>
        <w:t>وهو</w:t>
      </w:r>
      <w:r w:rsidRPr="00433A6F">
        <w:rPr>
          <w:b w:val="0"/>
          <w:bCs w:val="0"/>
          <w:szCs w:val="32"/>
          <w:rtl/>
        </w:rPr>
        <w:t xml:space="preserve"> </w:t>
      </w:r>
      <w:r w:rsidRPr="00433A6F">
        <w:rPr>
          <w:rFonts w:hint="cs"/>
          <w:b w:val="0"/>
          <w:bCs w:val="0"/>
          <w:szCs w:val="32"/>
          <w:rtl/>
        </w:rPr>
        <w:t>في</w:t>
      </w:r>
      <w:r w:rsidRPr="00433A6F">
        <w:rPr>
          <w:b w:val="0"/>
          <w:bCs w:val="0"/>
          <w:szCs w:val="32"/>
          <w:rtl/>
        </w:rPr>
        <w:t xml:space="preserve"> </w:t>
      </w:r>
      <w:r w:rsidRPr="00433A6F">
        <w:rPr>
          <w:rFonts w:hint="cs"/>
          <w:b w:val="0"/>
          <w:bCs w:val="0"/>
          <w:szCs w:val="32"/>
          <w:rtl/>
        </w:rPr>
        <w:t>العمر</w:t>
      </w:r>
      <w:r w:rsidRPr="00433A6F">
        <w:rPr>
          <w:b w:val="0"/>
          <w:bCs w:val="0"/>
          <w:szCs w:val="32"/>
          <w:rtl/>
        </w:rPr>
        <w:t xml:space="preserve"> </w:t>
      </w:r>
      <w:r w:rsidRPr="00433A6F">
        <w:rPr>
          <w:rFonts w:hint="cs"/>
          <w:b w:val="0"/>
          <w:bCs w:val="0"/>
          <w:szCs w:val="32"/>
          <w:rtl/>
        </w:rPr>
        <w:t>السادس</w:t>
      </w:r>
      <w:r w:rsidRPr="00433A6F">
        <w:rPr>
          <w:b w:val="0"/>
          <w:bCs w:val="0"/>
          <w:szCs w:val="32"/>
          <w:rtl/>
        </w:rPr>
        <w:t xml:space="preserve"> </w:t>
      </w:r>
      <w:r w:rsidRPr="00433A6F">
        <w:rPr>
          <w:rFonts w:hint="cs"/>
          <w:b w:val="0"/>
          <w:bCs w:val="0"/>
          <w:szCs w:val="32"/>
          <w:rtl/>
        </w:rPr>
        <w:t>والخمسون</w:t>
      </w:r>
      <w:r w:rsidRPr="00433A6F">
        <w:rPr>
          <w:b w:val="0"/>
          <w:bCs w:val="0"/>
          <w:szCs w:val="32"/>
          <w:rtl/>
        </w:rPr>
        <w:t xml:space="preserve"> </w:t>
      </w:r>
      <w:r w:rsidRPr="00433A6F">
        <w:rPr>
          <w:rFonts w:hint="cs"/>
          <w:b w:val="0"/>
          <w:bCs w:val="0"/>
          <w:szCs w:val="32"/>
          <w:rtl/>
        </w:rPr>
        <w:t>سنة</w:t>
      </w:r>
      <w:r w:rsidRPr="00433A6F">
        <w:rPr>
          <w:b w:val="0"/>
          <w:bCs w:val="0"/>
          <w:szCs w:val="32"/>
          <w:rtl/>
        </w:rPr>
        <w:t xml:space="preserve"> .</w:t>
      </w:r>
    </w:p>
    <w:p w:rsidR="00C17E67" w:rsidRPr="00433A6F" w:rsidRDefault="009E48B9" w:rsidP="00514C5D">
      <w:pPr>
        <w:bidi/>
        <w:jc w:val="both"/>
        <w:rPr>
          <w:b/>
          <w:bCs/>
          <w:szCs w:val="32"/>
          <w:rtl/>
        </w:rPr>
      </w:pPr>
      <w:r w:rsidRPr="00433A6F">
        <w:rPr>
          <w:rFonts w:hint="cs"/>
          <w:b/>
          <w:bCs/>
          <w:szCs w:val="32"/>
          <w:rtl/>
        </w:rPr>
        <w:t>خامسا</w:t>
      </w:r>
      <w:r w:rsidR="00514C5D" w:rsidRPr="00433A6F">
        <w:rPr>
          <w:rFonts w:hint="cs"/>
          <w:b/>
          <w:bCs/>
          <w:szCs w:val="32"/>
          <w:rtl/>
        </w:rPr>
        <w:t>: حسن</w:t>
      </w:r>
      <w:r w:rsidR="00514C5D" w:rsidRPr="00433A6F">
        <w:rPr>
          <w:b/>
          <w:bCs/>
          <w:szCs w:val="32"/>
          <w:rtl/>
        </w:rPr>
        <w:t xml:space="preserve"> </w:t>
      </w:r>
      <w:r w:rsidR="00514C5D" w:rsidRPr="00433A6F">
        <w:rPr>
          <w:rFonts w:hint="cs"/>
          <w:b/>
          <w:bCs/>
          <w:szCs w:val="32"/>
          <w:rtl/>
        </w:rPr>
        <w:t>ميزمورتو</w:t>
      </w:r>
      <w:r w:rsidRPr="00433A6F">
        <w:rPr>
          <w:rFonts w:hint="cs"/>
          <w:b/>
          <w:bCs/>
          <w:szCs w:val="32"/>
          <w:rtl/>
        </w:rPr>
        <w:t xml:space="preserve"> </w:t>
      </w:r>
    </w:p>
    <w:p w:rsidR="009E48B9" w:rsidRPr="00433A6F" w:rsidRDefault="009E48B9" w:rsidP="00AB636B">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حسن ميزمورتو</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يظهر من اسمه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ذو أصول إيطالية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ويعني اسمه "نصف ميت"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نظرا لأنه فقد يده اليسرى في إحدى المعارك. اعتنق الإسلام وأخلص له</w:t>
      </w:r>
      <w:proofErr w:type="gramStart"/>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حتى أنه</w:t>
      </w:r>
      <w:proofErr w:type="gramEnd"/>
      <w:r w:rsidRPr="00433A6F">
        <w:rPr>
          <w:rFonts w:ascii="Simplified Arabic" w:hAnsi="Simplified Arabic" w:cs="Simplified Arabic"/>
          <w:sz w:val="32"/>
          <w:szCs w:val="32"/>
          <w:rtl/>
        </w:rPr>
        <w:t xml:space="preserve"> أدى فريضة الحج. اشتهر بالكرم والشجاعة وحبه للعلم</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كان داهية في إدارة شؤون الحرب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lastRenderedPageBreak/>
        <w:t>عارفا بسياسات الدول والملوك</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جعله جديرا بتولي مقاليد الحكم في الجزائر</w:t>
      </w:r>
      <w:r w:rsidRPr="00433A6F">
        <w:rPr>
          <w:rStyle w:val="Appelnotedebasdep"/>
          <w:rFonts w:ascii="Simplified Arabic" w:hAnsi="Simplified Arabic" w:cs="Simplified Arabic"/>
          <w:sz w:val="32"/>
          <w:szCs w:val="32"/>
          <w:rtl/>
          <w:lang w:bidi="ar-DZ"/>
        </w:rPr>
        <w:footnoteReference w:id="408"/>
      </w:r>
      <w:r w:rsidRPr="00433A6F">
        <w:rPr>
          <w:rFonts w:ascii="Simplified Arabic" w:hAnsi="Simplified Arabic" w:cs="Simplified Arabic"/>
          <w:sz w:val="32"/>
          <w:szCs w:val="32"/>
          <w:lang w:bidi="ar-DZ"/>
        </w:rPr>
        <w:t xml:space="preserve">. </w:t>
      </w:r>
      <w:r w:rsidRPr="00433A6F">
        <w:rPr>
          <w:rFonts w:ascii="Simplified Arabic" w:hAnsi="Simplified Arabic" w:cs="Simplified Arabic"/>
          <w:sz w:val="32"/>
          <w:szCs w:val="32"/>
          <w:rtl/>
        </w:rPr>
        <w:t>تقلد منصبين هما منصب الداي ومنصب الباشا عام 1684</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لكنه تخلى عنهما لاحقا وتوجه إلى الدولة العثمانية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تم رفعه إلى القسطنطينية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ليقود حملة بحرية تمكن خلالها من انتزاع جزيرة يونانية في بحر إيجة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ثم تم تعيينه قبطان باشا</w:t>
      </w:r>
      <w:r w:rsidRPr="00433A6F">
        <w:rPr>
          <w:rStyle w:val="Appelnotedebasdep"/>
          <w:rFonts w:ascii="Simplified Arabic" w:hAnsi="Simplified Arabic" w:cs="Simplified Arabic"/>
          <w:sz w:val="32"/>
          <w:szCs w:val="32"/>
          <w:rtl/>
          <w:lang w:bidi="ar-DZ"/>
        </w:rPr>
        <w:footnoteReference w:id="409"/>
      </w:r>
      <w:r w:rsidRPr="00433A6F">
        <w:rPr>
          <w:rFonts w:ascii="Simplified Arabic" w:hAnsi="Simplified Arabic" w:cs="Simplified Arabic"/>
          <w:sz w:val="32"/>
          <w:szCs w:val="32"/>
          <w:lang w:bidi="ar-DZ"/>
        </w:rPr>
        <w:t xml:space="preserve">. </w:t>
      </w:r>
      <w:r w:rsidRPr="00433A6F">
        <w:rPr>
          <w:rFonts w:ascii="Simplified Arabic" w:hAnsi="Simplified Arabic" w:cs="Simplified Arabic"/>
          <w:sz w:val="32"/>
          <w:szCs w:val="32"/>
          <w:rtl/>
        </w:rPr>
        <w:t>شارك حسن ميزمورتو عام 1670 في معركة كبرى بين السفن الجزائرية والسفن الهولندية والإنجليزية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هزم البنادقة في أماخيو. وفي عام 1697</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خاض معركة بحرية في أندروس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أصيبت ساقه برصاصة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لكنه واصل قيادة المعركة حتى نهايتها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وظل يوبخ الرياس الذين استبد بهم الخوف</w:t>
      </w:r>
      <w:r w:rsidRPr="00433A6F">
        <w:rPr>
          <w:rStyle w:val="Appelnotedebasdep"/>
          <w:rFonts w:ascii="Simplified Arabic" w:hAnsi="Simplified Arabic" w:cs="Simplified Arabic"/>
          <w:sz w:val="32"/>
          <w:szCs w:val="32"/>
          <w:rtl/>
          <w:lang w:bidi="ar-DZ"/>
        </w:rPr>
        <w:footnoteReference w:id="410"/>
      </w:r>
    </w:p>
    <w:p w:rsidR="00972186" w:rsidRPr="00433A6F" w:rsidRDefault="009E48B9" w:rsidP="001B0497">
      <w:pPr>
        <w:bidi/>
        <w:jc w:val="both"/>
        <w:rPr>
          <w:szCs w:val="32"/>
          <w:rtl/>
        </w:rPr>
      </w:pPr>
      <w:r w:rsidRPr="00433A6F">
        <w:rPr>
          <w:rFonts w:hint="cs"/>
          <w:b/>
          <w:bCs/>
          <w:szCs w:val="32"/>
          <w:rtl/>
        </w:rPr>
        <w:t>سادسا : العلج علي بتشين</w:t>
      </w:r>
    </w:p>
    <w:p w:rsidR="00972186" w:rsidRPr="00433A6F" w:rsidRDefault="0018760D" w:rsidP="00AB636B">
      <w:pPr>
        <w:bidi/>
        <w:ind w:firstLine="566"/>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t>هو</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أشهر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الرياس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أصله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إيطالي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إسمه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الحقيقي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بيتشنو</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قدم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بمحض</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اختياره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بسفينة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 يمارس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عليها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اللصوصية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الادرياتيك</w:t>
      </w:r>
      <w:r w:rsidR="00330010" w:rsidRPr="00433A6F">
        <w:rPr>
          <w:rFonts w:ascii="Simplified Arabic" w:hAnsi="Simplified Arabic" w:cs="Simplified Arabic"/>
          <w:sz w:val="32"/>
          <w:szCs w:val="32"/>
        </w:rPr>
        <w:t>.</w:t>
      </w:r>
      <w:r w:rsidR="00972186" w:rsidRPr="00433A6F">
        <w:rPr>
          <w:rStyle w:val="Appelnotedebasdep"/>
          <w:rFonts w:ascii="Simplified Arabic" w:hAnsi="Simplified Arabic" w:cs="Simplified Arabic"/>
          <w:sz w:val="32"/>
          <w:szCs w:val="32"/>
          <w:rtl/>
        </w:rPr>
        <w:footnoteReference w:id="411"/>
      </w:r>
    </w:p>
    <w:p w:rsidR="00972186" w:rsidRPr="00433A6F" w:rsidRDefault="0018760D" w:rsidP="00AB636B">
      <w:pPr>
        <w:bidi/>
        <w:ind w:firstLine="566"/>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t>يملك</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بيتشين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قصرين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 xml:space="preserve">فاخرين </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بمدينة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وعشرات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السفن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وعدة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آلاف</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الأرقام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والجواهر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يذكر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b/>
          <w:bCs/>
          <w:color w:val="000000"/>
          <w:sz w:val="32"/>
          <w:szCs w:val="32"/>
          <w:rtl/>
        </w:rPr>
        <w:t>جون</w:t>
      </w:r>
      <w:r w:rsidRPr="00433A6F">
        <w:rPr>
          <w:rFonts w:ascii="Simplified Arabic" w:hAnsi="Simplified Arabic" w:cs="Simplified Arabic"/>
          <w:b/>
          <w:bCs/>
          <w:color w:val="000000"/>
          <w:sz w:val="32"/>
          <w:szCs w:val="32"/>
        </w:rPr>
        <w:t xml:space="preserve"> </w:t>
      </w:r>
      <w:r w:rsidRPr="00433A6F">
        <w:rPr>
          <w:rFonts w:ascii="Simplified Arabic" w:hAnsi="Simplified Arabic" w:cs="Simplified Arabic"/>
          <w:b/>
          <w:bCs/>
          <w:color w:val="000000"/>
          <w:sz w:val="32"/>
          <w:szCs w:val="32"/>
          <w:rtl/>
        </w:rPr>
        <w:t>ب</w:t>
      </w:r>
      <w:r w:rsidRPr="00433A6F">
        <w:rPr>
          <w:rFonts w:ascii="Simplified Arabic" w:hAnsi="Simplified Arabic" w:cs="Simplified Arabic"/>
          <w:b/>
          <w:bCs/>
          <w:color w:val="000000"/>
          <w:sz w:val="32"/>
          <w:szCs w:val="32"/>
        </w:rPr>
        <w:t xml:space="preserve"> </w:t>
      </w:r>
      <w:r w:rsidRPr="00433A6F">
        <w:rPr>
          <w:rFonts w:ascii="Simplified Arabic" w:hAnsi="Simplified Arabic" w:cs="Simplified Arabic"/>
          <w:b/>
          <w:bCs/>
          <w:color w:val="000000"/>
          <w:sz w:val="32"/>
          <w:szCs w:val="32"/>
          <w:rtl/>
        </w:rPr>
        <w:t>وولف</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انه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بحوزة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بتشين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قرصين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الذهب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والفضة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وثروه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طائلة</w:t>
      </w:r>
      <w:r w:rsidR="00330010" w:rsidRPr="00433A6F">
        <w:rPr>
          <w:rFonts w:ascii="Simplified Arabic" w:hAnsi="Simplified Arabic" w:cs="Simplified Arabic"/>
          <w:sz w:val="32"/>
          <w:szCs w:val="32"/>
        </w:rPr>
        <w:t>.</w:t>
      </w:r>
      <w:r w:rsidR="00972186" w:rsidRPr="00433A6F">
        <w:rPr>
          <w:rStyle w:val="Appelnotedebasdep"/>
          <w:rFonts w:ascii="Simplified Arabic" w:hAnsi="Simplified Arabic" w:cs="Simplified Arabic"/>
          <w:sz w:val="32"/>
          <w:szCs w:val="32"/>
        </w:rPr>
        <w:footnoteReference w:id="412"/>
      </w:r>
    </w:p>
    <w:p w:rsidR="00972186" w:rsidRPr="00433A6F" w:rsidRDefault="0018760D" w:rsidP="00AB636B">
      <w:pPr>
        <w:bidi/>
        <w:ind w:firstLine="566"/>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يدعى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بتشين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بأميرال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الأكبر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خلال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سنة 1619م</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أحد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أكبر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القراصنة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حيث</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يملك</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معتقل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للأسر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فيه 63</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أسيرا</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وهو</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يعتبر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القراصنة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الأغنياء</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أضحت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سلطةالرياس</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والكراغلة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بيده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كما</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حرسه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الخاص</w:t>
      </w:r>
      <w:r w:rsidR="00330010" w:rsidRPr="00433A6F">
        <w:rPr>
          <w:rFonts w:ascii="Simplified Arabic" w:hAnsi="Simplified Arabic" w:cs="Simplified Arabic"/>
          <w:sz w:val="32"/>
          <w:szCs w:val="32"/>
        </w:rPr>
        <w:t>.</w:t>
      </w:r>
      <w:r w:rsidR="00972186" w:rsidRPr="00433A6F">
        <w:rPr>
          <w:rStyle w:val="Appelnotedebasdep"/>
          <w:rFonts w:ascii="Simplified Arabic" w:hAnsi="Simplified Arabic" w:cs="Simplified Arabic"/>
          <w:sz w:val="32"/>
          <w:szCs w:val="32"/>
          <w:rtl/>
        </w:rPr>
        <w:footnoteReference w:id="413"/>
      </w:r>
    </w:p>
    <w:p w:rsidR="00972186" w:rsidRPr="00433A6F" w:rsidRDefault="0018760D" w:rsidP="00AB636B">
      <w:pPr>
        <w:bidi/>
        <w:ind w:firstLine="566"/>
        <w:jc w:val="both"/>
        <w:rPr>
          <w:rFonts w:ascii="Simplified Arabic" w:hAnsi="Simplified Arabic" w:cs="Simplified Arabic"/>
          <w:sz w:val="32"/>
          <w:szCs w:val="32"/>
          <w:rtl/>
        </w:rPr>
      </w:pPr>
      <w:r w:rsidRPr="00433A6F">
        <w:rPr>
          <w:rFonts w:ascii="Simplified Arabic" w:hAnsi="Simplified Arabic" w:cs="Simplified Arabic"/>
          <w:color w:val="000000"/>
          <w:sz w:val="32"/>
          <w:szCs w:val="32"/>
          <w:rtl/>
        </w:rPr>
        <w:lastRenderedPageBreak/>
        <w:t>خلال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الثلاثينات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القرن17م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القساوسة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العاملون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فدية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الأسرى</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يتعاملون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معه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باعتباره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الحاكم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الحقيقي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للمدينة</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سنه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1630 م قاد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بتشين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الاسطول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حرب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ضد</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جمهورية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البندقية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لكنه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 xml:space="preserve">فشل </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بسبب</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العواصف</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البحرية</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التي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إضطرته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للنزول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البر</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وداهمتهم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قوات</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البنادقة</w:t>
      </w:r>
      <w:r w:rsidR="00330010" w:rsidRPr="00433A6F">
        <w:rPr>
          <w:rFonts w:ascii="Simplified Arabic" w:hAnsi="Simplified Arabic" w:cs="Simplified Arabic"/>
          <w:sz w:val="32"/>
          <w:szCs w:val="32"/>
        </w:rPr>
        <w:t>.</w:t>
      </w:r>
      <w:r w:rsidR="00972186" w:rsidRPr="00433A6F">
        <w:rPr>
          <w:rStyle w:val="Appelnotedebasdep"/>
          <w:rFonts w:ascii="Simplified Arabic" w:hAnsi="Simplified Arabic" w:cs="Simplified Arabic"/>
          <w:sz w:val="32"/>
          <w:szCs w:val="32"/>
        </w:rPr>
        <w:footnoteReference w:id="414"/>
      </w:r>
    </w:p>
    <w:p w:rsidR="00330010" w:rsidRPr="00433A6F" w:rsidRDefault="0018760D" w:rsidP="00AB636B">
      <w:pPr>
        <w:bidi/>
        <w:ind w:firstLine="566"/>
        <w:jc w:val="both"/>
        <w:rPr>
          <w:szCs w:val="32"/>
          <w:rtl/>
        </w:rPr>
      </w:pPr>
      <w:r w:rsidRPr="00433A6F">
        <w:rPr>
          <w:rFonts w:ascii="Simplified Arabic" w:hAnsi="Simplified Arabic" w:cs="Simplified Arabic"/>
          <w:color w:val="000000"/>
          <w:sz w:val="32"/>
          <w:szCs w:val="32"/>
          <w:rtl/>
        </w:rPr>
        <w:t>حكم</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علي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بتشين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 xml:space="preserve"> الجزائر خلال</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السنتين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الاخيرتين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عمره</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سنه1644 م وتوفي</w:t>
      </w:r>
      <w:r w:rsidRPr="00433A6F">
        <w:rPr>
          <w:rFonts w:ascii="Simplified Arabic" w:hAnsi="Simplified Arabic" w:cs="Simplified Arabic"/>
          <w:color w:val="000000"/>
          <w:sz w:val="32"/>
          <w:szCs w:val="32"/>
        </w:rPr>
        <w:t xml:space="preserve"> </w:t>
      </w:r>
      <w:r w:rsidRPr="00433A6F">
        <w:rPr>
          <w:rFonts w:ascii="Simplified Arabic" w:hAnsi="Simplified Arabic" w:cs="Simplified Arabic"/>
          <w:color w:val="000000"/>
          <w:sz w:val="32"/>
          <w:szCs w:val="32"/>
          <w:rtl/>
        </w:rPr>
        <w:t xml:space="preserve">سنة 1645 م </w:t>
      </w:r>
      <w:r w:rsidRPr="00433A6F">
        <w:rPr>
          <w:rFonts w:ascii="Simplified Arabic" w:hAnsi="Simplified Arabic" w:cs="Simplified Arabic" w:hint="cs"/>
          <w:color w:val="000000"/>
          <w:sz w:val="32"/>
          <w:szCs w:val="32"/>
          <w:rtl/>
        </w:rPr>
        <w:t>.</w:t>
      </w:r>
      <w:r w:rsidR="007B38AE" w:rsidRPr="00433A6F">
        <w:rPr>
          <w:rFonts w:ascii="Simplified Arabic" w:hAnsi="Simplified Arabic" w:cs="Simplified Arabic" w:hint="cs"/>
          <w:sz w:val="32"/>
          <w:szCs w:val="32"/>
          <w:rtl/>
        </w:rPr>
        <w:t xml:space="preserve"> </w:t>
      </w:r>
      <w:r w:rsidR="00972186" w:rsidRPr="00433A6F">
        <w:rPr>
          <w:rStyle w:val="Appelnotedebasdep"/>
          <w:rFonts w:ascii="Simplified Arabic" w:hAnsi="Simplified Arabic" w:cs="Simplified Arabic"/>
          <w:sz w:val="32"/>
          <w:szCs w:val="32"/>
          <w:rtl/>
        </w:rPr>
        <w:footnoteReference w:id="415"/>
      </w:r>
    </w:p>
    <w:p w:rsidR="0091686D" w:rsidRPr="00433A6F" w:rsidRDefault="007B38AE" w:rsidP="00AB636B">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إضافة إلى الأعلاج السابقة الذكر نذكر </w:t>
      </w:r>
      <w:r w:rsidR="008A7E38" w:rsidRPr="00433A6F">
        <w:rPr>
          <w:rFonts w:ascii="Simplified Arabic" w:hAnsi="Simplified Arabic" w:cs="Simplified Arabic" w:hint="cs"/>
          <w:sz w:val="32"/>
          <w:szCs w:val="32"/>
          <w:rtl/>
        </w:rPr>
        <w:t>العلج سليمان قطانية من الحكام</w:t>
      </w:r>
      <w:r w:rsidR="00771974" w:rsidRPr="00433A6F">
        <w:rPr>
          <w:rFonts w:ascii="Simplified Arabic" w:hAnsi="Simplified Arabic" w:cs="Simplified Arabic" w:hint="cs"/>
          <w:sz w:val="32"/>
          <w:szCs w:val="32"/>
          <w:rtl/>
        </w:rPr>
        <w:t xml:space="preserve">، </w:t>
      </w:r>
      <w:r w:rsidR="008A7E38" w:rsidRPr="00433A6F">
        <w:rPr>
          <w:rFonts w:ascii="Simplified Arabic" w:hAnsi="Simplified Arabic" w:cs="Simplified Arabic" w:hint="cs"/>
          <w:sz w:val="32"/>
          <w:szCs w:val="32"/>
          <w:rtl/>
        </w:rPr>
        <w:t>و العلج سليمان رايس</w:t>
      </w:r>
      <w:r w:rsidR="00771974" w:rsidRPr="00433A6F">
        <w:rPr>
          <w:rFonts w:ascii="Simplified Arabic" w:hAnsi="Simplified Arabic" w:cs="Simplified Arabic" w:hint="cs"/>
          <w:sz w:val="32"/>
          <w:szCs w:val="32"/>
          <w:rtl/>
        </w:rPr>
        <w:t xml:space="preserve">، </w:t>
      </w:r>
      <w:r w:rsidR="008A7E38" w:rsidRPr="00433A6F">
        <w:rPr>
          <w:rFonts w:ascii="Simplified Arabic" w:hAnsi="Simplified Arabic" w:cs="Simplified Arabic" w:hint="cs"/>
          <w:sz w:val="32"/>
          <w:szCs w:val="32"/>
          <w:rtl/>
        </w:rPr>
        <w:t>مامي أرناؤوط</w:t>
      </w:r>
      <w:r w:rsidR="00771974" w:rsidRPr="00433A6F">
        <w:rPr>
          <w:rFonts w:ascii="Simplified Arabic" w:hAnsi="Simplified Arabic" w:cs="Simplified Arabic" w:hint="cs"/>
          <w:sz w:val="32"/>
          <w:szCs w:val="32"/>
          <w:rtl/>
        </w:rPr>
        <w:t xml:space="preserve">، </w:t>
      </w:r>
      <w:r w:rsidR="008A7E38" w:rsidRPr="00433A6F">
        <w:rPr>
          <w:rFonts w:ascii="Simplified Arabic" w:hAnsi="Simplified Arabic" w:cs="Simplified Arabic" w:hint="cs"/>
          <w:sz w:val="32"/>
          <w:szCs w:val="32"/>
          <w:rtl/>
        </w:rPr>
        <w:t>جعفر الجنوي</w:t>
      </w:r>
      <w:r w:rsidR="00771974" w:rsidRPr="00433A6F">
        <w:rPr>
          <w:rFonts w:ascii="Simplified Arabic" w:hAnsi="Simplified Arabic" w:cs="Simplified Arabic" w:hint="cs"/>
          <w:sz w:val="32"/>
          <w:szCs w:val="32"/>
          <w:rtl/>
        </w:rPr>
        <w:t xml:space="preserve">، </w:t>
      </w:r>
      <w:r w:rsidR="008A7E38" w:rsidRPr="00433A6F">
        <w:rPr>
          <w:rFonts w:ascii="Simplified Arabic" w:hAnsi="Simplified Arabic" w:cs="Simplified Arabic" w:hint="cs"/>
          <w:sz w:val="32"/>
          <w:szCs w:val="32"/>
          <w:rtl/>
        </w:rPr>
        <w:t>من رياس البحر و العلج حسن قبطان وعلي علي</w:t>
      </w:r>
      <w:r w:rsidR="00771974" w:rsidRPr="00433A6F">
        <w:rPr>
          <w:rFonts w:ascii="Simplified Arabic" w:hAnsi="Simplified Arabic" w:cs="Simplified Arabic" w:hint="cs"/>
          <w:sz w:val="32"/>
          <w:szCs w:val="32"/>
          <w:rtl/>
        </w:rPr>
        <w:t xml:space="preserve">، </w:t>
      </w:r>
      <w:r w:rsidR="0091686D" w:rsidRPr="00433A6F">
        <w:rPr>
          <w:rFonts w:ascii="Simplified Arabic" w:hAnsi="Simplified Arabic" w:cs="Simplified Arabic"/>
          <w:sz w:val="32"/>
          <w:szCs w:val="32"/>
          <w:rtl/>
        </w:rPr>
        <w:t>وفي النهاية نستنتج أن "الأعلاج" في الجزائر خلال العهد العثماني كان لهم دور بارز في الجوانب السياسية والعسكرية والاقتصادية</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ولم يكن دافعهم لاعتناق الإسلام السعي وراء المال أو الثروة</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إذ إن الكثير منهم كانوا بالفعل من الأثرياء</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 xml:space="preserve">بل كان هدفهم الأسمى هو رفع راية الحق والدفاع عن الجزائر في مواجهة الحملات الصليبية المتكررة. </w:t>
      </w:r>
      <w:proofErr w:type="gramStart"/>
      <w:r w:rsidR="0091686D" w:rsidRPr="00433A6F">
        <w:rPr>
          <w:rFonts w:ascii="Simplified Arabic" w:hAnsi="Simplified Arabic" w:cs="Simplified Arabic"/>
          <w:sz w:val="32"/>
          <w:szCs w:val="32"/>
          <w:rtl/>
        </w:rPr>
        <w:t>كما</w:t>
      </w:r>
      <w:proofErr w:type="gramEnd"/>
      <w:r w:rsidR="0091686D" w:rsidRPr="00433A6F">
        <w:rPr>
          <w:rFonts w:ascii="Simplified Arabic" w:hAnsi="Simplified Arabic" w:cs="Simplified Arabic"/>
          <w:sz w:val="32"/>
          <w:szCs w:val="32"/>
          <w:rtl/>
        </w:rPr>
        <w:t xml:space="preserve"> أنهم شكلوا مصدرا مهما لثراء خزينة الدولة من خلال الغنائم التي حصلوا عليها عبر الجهاد البحري وعمليات افتداء الأسرى</w:t>
      </w:r>
      <w:r w:rsidR="0091686D" w:rsidRPr="00433A6F">
        <w:rPr>
          <w:rFonts w:ascii="Simplified Arabic" w:hAnsi="Simplified Arabic" w:cs="Simplified Arabic"/>
          <w:sz w:val="32"/>
          <w:szCs w:val="32"/>
          <w:lang w:bidi="ar-DZ"/>
        </w:rPr>
        <w:t>.</w:t>
      </w:r>
    </w:p>
    <w:p w:rsidR="00AB636B" w:rsidRPr="00433A6F" w:rsidRDefault="00AB636B">
      <w:pPr>
        <w:rPr>
          <w:rFonts w:ascii="Simplified Arabic" w:hAnsi="Simplified Arabic" w:cs="Simplified Arabic"/>
          <w:b/>
          <w:bCs/>
          <w:sz w:val="32"/>
          <w:szCs w:val="36"/>
          <w:rtl/>
          <w:lang w:bidi="ar-DZ"/>
        </w:rPr>
      </w:pPr>
      <w:bookmarkStart w:id="286" w:name="_Toc209017405"/>
      <w:r w:rsidRPr="00433A6F">
        <w:rPr>
          <w:rtl/>
        </w:rPr>
        <w:br w:type="page"/>
      </w:r>
    </w:p>
    <w:p w:rsidR="0091686D" w:rsidRPr="00433A6F" w:rsidRDefault="0091686D" w:rsidP="001B0497">
      <w:pPr>
        <w:pStyle w:val="Titre1"/>
        <w:jc w:val="both"/>
      </w:pPr>
      <w:r w:rsidRPr="00433A6F">
        <w:rPr>
          <w:rFonts w:hint="cs"/>
          <w:rtl/>
        </w:rPr>
        <w:lastRenderedPageBreak/>
        <w:t>المبحث الثاني</w:t>
      </w:r>
      <w:r w:rsidRPr="00433A6F">
        <w:rPr>
          <w:rtl/>
        </w:rPr>
        <w:t xml:space="preserve">: </w:t>
      </w:r>
      <w:r w:rsidRPr="00433A6F">
        <w:rPr>
          <w:rFonts w:hint="cs"/>
          <w:rtl/>
        </w:rPr>
        <w:t xml:space="preserve">مشاهير الأسرى المسيحيين في </w:t>
      </w:r>
      <w:proofErr w:type="gramStart"/>
      <w:r w:rsidRPr="00433A6F">
        <w:rPr>
          <w:rFonts w:hint="cs"/>
          <w:rtl/>
        </w:rPr>
        <w:t>مدينة  الجزائر</w:t>
      </w:r>
      <w:bookmarkEnd w:id="286"/>
      <w:proofErr w:type="gramEnd"/>
    </w:p>
    <w:p w:rsidR="0091686D" w:rsidRPr="00433A6F" w:rsidRDefault="0091686D" w:rsidP="001B0497">
      <w:pPr>
        <w:pStyle w:val="Titre1"/>
        <w:jc w:val="both"/>
        <w:rPr>
          <w:rtl/>
        </w:rPr>
      </w:pPr>
      <w:bookmarkStart w:id="287" w:name="_Toc198829016"/>
      <w:bookmarkStart w:id="288" w:name="_Toc209017406"/>
      <w:r w:rsidRPr="00433A6F">
        <w:rPr>
          <w:rFonts w:hint="cs"/>
          <w:rtl/>
        </w:rPr>
        <w:t>أولا:ميغ</w:t>
      </w:r>
      <w:r w:rsidR="00807206" w:rsidRPr="00433A6F">
        <w:rPr>
          <w:rFonts w:hint="cs"/>
          <w:rtl/>
        </w:rPr>
        <w:t xml:space="preserve">ال </w:t>
      </w:r>
      <w:r w:rsidRPr="00433A6F">
        <w:rPr>
          <w:rFonts w:hint="cs"/>
          <w:rtl/>
        </w:rPr>
        <w:t>ديسيرفانتيس:</w:t>
      </w:r>
      <w:bookmarkEnd w:id="287"/>
      <w:bookmarkEnd w:id="288"/>
    </w:p>
    <w:p w:rsidR="00972186" w:rsidRPr="00433A6F" w:rsidRDefault="0091686D" w:rsidP="00972186">
      <w:pPr>
        <w:bidi/>
        <w:jc w:val="both"/>
        <w:rPr>
          <w:rFonts w:ascii="Simplified Arabic" w:hAnsi="Simplified Arabic" w:cs="Simplified Arabic"/>
          <w:sz w:val="32"/>
          <w:szCs w:val="32"/>
          <w:rtl/>
        </w:rPr>
      </w:pPr>
      <w:r w:rsidRPr="00433A6F">
        <w:rPr>
          <w:rFonts w:ascii="Simplified Arabic" w:hAnsi="Simplified Arabic" w:cs="Simplified Arabic"/>
          <w:sz w:val="32"/>
          <w:szCs w:val="32"/>
          <w:rtl/>
        </w:rPr>
        <w:t>ولد الكاتب ميغيل دي سيرفانتيس في بلدة بسافاديرا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التابعة لقلعة هيناريس وهي مدينة صغيرة في </w:t>
      </w:r>
      <w:r w:rsidR="00807206" w:rsidRPr="00433A6F">
        <w:rPr>
          <w:rFonts w:ascii="Simplified Arabic" w:hAnsi="Simplified Arabic" w:cs="Simplified Arabic"/>
          <w:sz w:val="32"/>
          <w:szCs w:val="32"/>
          <w:rtl/>
        </w:rPr>
        <w:t xml:space="preserve">منطقة </w:t>
      </w:r>
      <w:r w:rsidRPr="00433A6F">
        <w:rPr>
          <w:rFonts w:ascii="Simplified Arabic" w:hAnsi="Simplified Arabic" w:cs="Simplified Arabic"/>
          <w:sz w:val="32"/>
          <w:szCs w:val="32"/>
          <w:rtl/>
        </w:rPr>
        <w:t>قشتالة تقع شمال شرق مدريد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وذلك في أكتوبر من عام 1547</w:t>
      </w:r>
      <w:r w:rsidR="00433CF2" w:rsidRPr="00433A6F">
        <w:rPr>
          <w:rFonts w:ascii="Simplified Arabic" w:hAnsi="Simplified Arabic" w:cs="Simplified Arabic" w:hint="cs"/>
          <w:sz w:val="32"/>
          <w:szCs w:val="32"/>
          <w:rtl/>
        </w:rPr>
        <w:t xml:space="preserve"> م </w:t>
      </w:r>
      <w:r w:rsidRPr="00433A6F">
        <w:rPr>
          <w:rFonts w:ascii="Simplified Arabic" w:hAnsi="Simplified Arabic" w:cs="Simplified Arabic"/>
          <w:sz w:val="32"/>
          <w:szCs w:val="32"/>
          <w:rtl/>
        </w:rPr>
        <w:t>.</w:t>
      </w:r>
      <w:r w:rsidR="00972186" w:rsidRPr="00433A6F">
        <w:rPr>
          <w:rStyle w:val="Appelnotedebasdep"/>
          <w:rFonts w:ascii="Simplified Arabic" w:hAnsi="Simplified Arabic" w:cs="Simplified Arabic"/>
          <w:sz w:val="32"/>
          <w:szCs w:val="32"/>
          <w:rtl/>
        </w:rPr>
        <w:footnoteReference w:id="416"/>
      </w:r>
    </w:p>
    <w:p w:rsidR="0091686D" w:rsidRPr="00433A6F" w:rsidRDefault="0091686D" w:rsidP="001E431F">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في عام 1570 انضم سيرفانتيس إلى صفوف الجيش الإسباني وتبع أخاه رودريغو</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وشارك ضمن الأسطول الإسباني في معركة ليبانتو الشهيرة. وفي خريف عام 1575</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أسفرت إحدى الحملات البحرية عن أسره على يد القبطان البحري مامي الأرناؤوط</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وهو قبطان ألباني يعمل لدى الدولة العثمانية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وذلك أثناء عودته إلى إسبانيا مع أخيه. قضى سيرفانتيس خمس سنوات كاملة في الأسر بالجزائر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من 1575 </w:t>
      </w:r>
      <w:r w:rsidR="00195A09" w:rsidRPr="00433A6F">
        <w:rPr>
          <w:rFonts w:ascii="Simplified Arabic" w:hAnsi="Simplified Arabic" w:cs="Simplified Arabic" w:hint="cs"/>
          <w:sz w:val="32"/>
          <w:szCs w:val="32"/>
          <w:rtl/>
        </w:rPr>
        <w:t>إلى</w:t>
      </w:r>
      <w:r w:rsidRPr="00433A6F">
        <w:rPr>
          <w:rFonts w:ascii="Simplified Arabic" w:hAnsi="Simplified Arabic" w:cs="Simplified Arabic"/>
          <w:sz w:val="32"/>
          <w:szCs w:val="32"/>
          <w:rtl/>
        </w:rPr>
        <w:t xml:space="preserve"> 1580</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حاول أكثر من مرة الهروب من السجن دون أن ينجح</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حتى تم فكه بعد دفع الفدية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وغادر الجزائر</w:t>
      </w:r>
      <w:r w:rsidRPr="00433A6F">
        <w:rPr>
          <w:rFonts w:ascii="Simplified Arabic" w:hAnsi="Simplified Arabic" w:cs="Simplified Arabic"/>
          <w:sz w:val="32"/>
          <w:szCs w:val="32"/>
          <w:lang w:bidi="ar-DZ"/>
        </w:rPr>
        <w:t>.</w:t>
      </w:r>
      <w:r w:rsidR="00972186" w:rsidRPr="00433A6F">
        <w:rPr>
          <w:rStyle w:val="Appelnotedebasdep"/>
          <w:rFonts w:ascii="Simplified Arabic" w:hAnsi="Simplified Arabic" w:cs="Simplified Arabic"/>
          <w:sz w:val="32"/>
          <w:szCs w:val="32"/>
          <w:lang w:bidi="ar-DZ"/>
        </w:rPr>
        <w:footnoteReference w:id="417"/>
      </w:r>
    </w:p>
    <w:p w:rsidR="0091686D" w:rsidRPr="00433A6F" w:rsidRDefault="0091686D" w:rsidP="001E431F">
      <w:pPr>
        <w:bidi/>
        <w:ind w:firstLine="566"/>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ترك</w:t>
      </w:r>
      <w:r w:rsidR="00195A09" w:rsidRPr="00433A6F">
        <w:rPr>
          <w:rFonts w:ascii="Simplified Arabic" w:hAnsi="Simplified Arabic" w:cs="Simplified Arabic"/>
          <w:sz w:val="32"/>
          <w:szCs w:val="32"/>
          <w:rtl/>
        </w:rPr>
        <w:t xml:space="preserve"> سيرفانتيس إرثا أدبيا غنيا</w:t>
      </w:r>
      <w:r w:rsidR="00771974" w:rsidRPr="00433A6F">
        <w:rPr>
          <w:rFonts w:ascii="Simplified Arabic" w:hAnsi="Simplified Arabic" w:cs="Simplified Arabic"/>
          <w:sz w:val="32"/>
          <w:szCs w:val="32"/>
          <w:rtl/>
        </w:rPr>
        <w:t xml:space="preserve">، </w:t>
      </w:r>
      <w:r w:rsidR="00195A09" w:rsidRPr="00433A6F">
        <w:rPr>
          <w:rFonts w:ascii="Simplified Arabic" w:hAnsi="Simplified Arabic" w:cs="Simplified Arabic"/>
          <w:sz w:val="32"/>
          <w:szCs w:val="32"/>
          <w:rtl/>
        </w:rPr>
        <w:t>ومن</w:t>
      </w:r>
      <w:r w:rsidRPr="00433A6F">
        <w:rPr>
          <w:rFonts w:ascii="Simplified Arabic" w:hAnsi="Simplified Arabic" w:cs="Simplified Arabic"/>
          <w:sz w:val="32"/>
          <w:szCs w:val="32"/>
          <w:rtl/>
        </w:rPr>
        <w:t>أشهر مؤلفاته رواية "الدون كيخوته"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و"الأسير"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و"غالاتيا"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و"بيرسيليس"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و"سيجموند"</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بالإضافة إ</w:t>
      </w:r>
      <w:r w:rsidR="00195A09" w:rsidRPr="00433A6F">
        <w:rPr>
          <w:rFonts w:ascii="Simplified Arabic" w:hAnsi="Simplified Arabic" w:cs="Simplified Arabic"/>
          <w:sz w:val="32"/>
          <w:szCs w:val="32"/>
          <w:rtl/>
        </w:rPr>
        <w:t>لى</w:t>
      </w:r>
      <w:r w:rsidRPr="00433A6F">
        <w:rPr>
          <w:rFonts w:ascii="Simplified Arabic" w:hAnsi="Simplified Arabic" w:cs="Simplified Arabic"/>
          <w:sz w:val="32"/>
          <w:szCs w:val="32"/>
          <w:rtl/>
        </w:rPr>
        <w:t xml:space="preserve"> المسرحيات مثل "الحياة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و"الإسباني الشجاع"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و"حمامات الجزائر". </w:t>
      </w:r>
      <w:proofErr w:type="gramStart"/>
      <w:r w:rsidRPr="00433A6F">
        <w:rPr>
          <w:rFonts w:ascii="Simplified Arabic" w:hAnsi="Simplified Arabic" w:cs="Simplified Arabic"/>
          <w:sz w:val="32"/>
          <w:szCs w:val="32"/>
          <w:rtl/>
        </w:rPr>
        <w:t>من</w:t>
      </w:r>
      <w:proofErr w:type="gramEnd"/>
      <w:r w:rsidRPr="00433A6F">
        <w:rPr>
          <w:rFonts w:ascii="Simplified Arabic" w:hAnsi="Simplified Arabic" w:cs="Simplified Arabic"/>
          <w:sz w:val="32"/>
          <w:szCs w:val="32"/>
          <w:rtl/>
        </w:rPr>
        <w:t xml:space="preserve"> خلال هذه الأعمال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قدم شهادات حية عن الصراع التاريخي بين العالم الإسلامي والمسيحي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كما وثق </w:t>
      </w:r>
      <w:r w:rsidR="00195A09" w:rsidRPr="00433A6F">
        <w:rPr>
          <w:rFonts w:ascii="Simplified Arabic" w:hAnsi="Simplified Arabic" w:cs="Simplified Arabic"/>
          <w:sz w:val="32"/>
          <w:szCs w:val="32"/>
          <w:rtl/>
        </w:rPr>
        <w:t>حياة الأسرى المسيحيين هناك بدقة</w:t>
      </w:r>
      <w:r w:rsidRPr="00433A6F">
        <w:rPr>
          <w:rFonts w:ascii="Simplified Arabic" w:hAnsi="Simplified Arabic" w:cs="Simplified Arabic"/>
          <w:sz w:val="32"/>
          <w:szCs w:val="32"/>
          <w:lang w:bidi="ar-DZ"/>
        </w:rPr>
        <w:t>.</w:t>
      </w:r>
      <w:r w:rsidR="00972186" w:rsidRPr="00433A6F">
        <w:rPr>
          <w:rStyle w:val="Appelnotedebasdep"/>
          <w:rFonts w:ascii="Simplified Arabic" w:hAnsi="Simplified Arabic" w:cs="Simplified Arabic"/>
          <w:sz w:val="32"/>
          <w:szCs w:val="32"/>
          <w:lang w:bidi="ar-DZ"/>
        </w:rPr>
        <w:footnoteReference w:id="418"/>
      </w:r>
    </w:p>
    <w:p w:rsidR="0091686D" w:rsidRPr="00433A6F" w:rsidRDefault="0091686D" w:rsidP="001E431F">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وتتميز أعمال سيرفانتيس بأهميتها في تسجيل الأحداث التي مر بها خلال فترة الأسر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وخاصة فيما يتعلق بتباين طرق التعامل مع الأسرى حسب وضعهم الاجتماعي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فقد ذكر أن </w:t>
      </w:r>
      <w:r w:rsidRPr="00433A6F">
        <w:rPr>
          <w:rFonts w:ascii="Simplified Arabic" w:hAnsi="Simplified Arabic" w:cs="Simplified Arabic"/>
          <w:sz w:val="32"/>
          <w:szCs w:val="32"/>
          <w:rtl/>
        </w:rPr>
        <w:lastRenderedPageBreak/>
        <w:t>الأسرى المنتمين إلى فئة "أسرى الفدية" كانوا يعفون من الأعمال الشاقة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تحدث عن تصنيفات الأسرى المختلفة وطريقة بيعهم واحتمال افتدائهم</w:t>
      </w:r>
      <w:r w:rsidRPr="00433A6F">
        <w:rPr>
          <w:rStyle w:val="Appelnotedebasdep"/>
          <w:rFonts w:ascii="Simplified Arabic" w:hAnsi="Simplified Arabic" w:cs="Simplified Arabic"/>
          <w:sz w:val="32"/>
          <w:szCs w:val="32"/>
          <w:rtl/>
          <w:lang w:bidi="ar-DZ"/>
        </w:rPr>
        <w:footnoteReference w:id="419"/>
      </w:r>
      <w:r w:rsidRPr="00433A6F">
        <w:rPr>
          <w:rFonts w:ascii="Simplified Arabic" w:hAnsi="Simplified Arabic" w:cs="Simplified Arabic"/>
          <w:sz w:val="32"/>
          <w:szCs w:val="32"/>
          <w:rtl/>
          <w:lang w:bidi="ar-DZ"/>
        </w:rPr>
        <w:t>.</w:t>
      </w:r>
    </w:p>
    <w:p w:rsidR="0091686D" w:rsidRPr="00433A6F" w:rsidRDefault="0091686D" w:rsidP="001E431F">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تعد شهادات الأسير سيرفانتيس خلال فترة أسره بالجزائر في العهد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والتي صاغها في شكل روايات ومسرحيات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مصدرا هاما زودنا بمعلومات قيمة عن الجزائر خلال القرن السادس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قدم لنا صورة عن الأسر وظروف الحياة في سجون مدينة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بالإضافة إلى اللغات المتداولة واللباس</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أتاح فهما أعمق لحياة المجتمع الجزائري في تلك الحقبة الزمنية</w:t>
      </w:r>
      <w:r w:rsidRPr="00433A6F">
        <w:rPr>
          <w:rFonts w:ascii="Simplified Arabic" w:hAnsi="Simplified Arabic" w:cs="Simplified Arabic"/>
          <w:sz w:val="32"/>
          <w:szCs w:val="32"/>
          <w:lang w:bidi="ar-DZ"/>
        </w:rPr>
        <w:t>.</w:t>
      </w:r>
    </w:p>
    <w:p w:rsidR="0091686D" w:rsidRPr="00433A6F" w:rsidRDefault="0091686D" w:rsidP="001B0497">
      <w:pPr>
        <w:pStyle w:val="Titre1"/>
        <w:jc w:val="both"/>
        <w:rPr>
          <w:rtl/>
        </w:rPr>
      </w:pPr>
      <w:bookmarkStart w:id="289" w:name="_Toc198829017"/>
      <w:bookmarkStart w:id="290" w:name="_Toc209017407"/>
      <w:r w:rsidRPr="00433A6F">
        <w:rPr>
          <w:rtl/>
        </w:rPr>
        <w:t>ثانيا: فراي ديغو دي هايدو</w:t>
      </w:r>
      <w:r w:rsidRPr="00433A6F">
        <w:t>:</w:t>
      </w:r>
      <w:bookmarkEnd w:id="289"/>
      <w:bookmarkEnd w:id="290"/>
    </w:p>
    <w:p w:rsidR="00110932" w:rsidRPr="00433A6F" w:rsidRDefault="0018760D" w:rsidP="00110932">
      <w:pPr>
        <w:pStyle w:val="Titre1"/>
        <w:ind w:firstLine="566"/>
        <w:jc w:val="both"/>
        <w:rPr>
          <w:b w:val="0"/>
          <w:bCs w:val="0"/>
          <w:rtl/>
        </w:rPr>
      </w:pPr>
      <w:bookmarkStart w:id="291" w:name="_Toc209017408"/>
      <w:r w:rsidRPr="00433A6F">
        <w:rPr>
          <w:b w:val="0"/>
          <w:bCs w:val="0"/>
          <w:color w:val="000000"/>
          <w:szCs w:val="32"/>
          <w:rtl/>
        </w:rPr>
        <w:t>فراي</w:t>
      </w:r>
      <w:r w:rsidRPr="00433A6F">
        <w:rPr>
          <w:b w:val="0"/>
          <w:bCs w:val="0"/>
          <w:color w:val="000000"/>
        </w:rPr>
        <w:t xml:space="preserve"> </w:t>
      </w:r>
      <w:r w:rsidRPr="00433A6F">
        <w:rPr>
          <w:b w:val="0"/>
          <w:bCs w:val="0"/>
          <w:color w:val="000000"/>
          <w:szCs w:val="32"/>
          <w:rtl/>
        </w:rPr>
        <w:t>ديغو</w:t>
      </w:r>
      <w:r w:rsidRPr="00433A6F">
        <w:rPr>
          <w:b w:val="0"/>
          <w:bCs w:val="0"/>
          <w:color w:val="000000"/>
        </w:rPr>
        <w:t xml:space="preserve"> </w:t>
      </w:r>
      <w:r w:rsidRPr="00433A6F">
        <w:rPr>
          <w:b w:val="0"/>
          <w:bCs w:val="0"/>
          <w:color w:val="000000"/>
          <w:szCs w:val="32"/>
          <w:rtl/>
        </w:rPr>
        <w:t>هايدو</w:t>
      </w:r>
      <w:r w:rsidRPr="00433A6F">
        <w:rPr>
          <w:b w:val="0"/>
          <w:bCs w:val="0"/>
          <w:color w:val="000000"/>
        </w:rPr>
        <w:t xml:space="preserve"> </w:t>
      </w:r>
      <w:r w:rsidRPr="00433A6F">
        <w:rPr>
          <w:b w:val="0"/>
          <w:bCs w:val="0"/>
          <w:color w:val="000000"/>
          <w:szCs w:val="32"/>
          <w:rtl/>
        </w:rPr>
        <w:t>مؤرخ</w:t>
      </w:r>
      <w:r w:rsidRPr="00433A6F">
        <w:rPr>
          <w:b w:val="0"/>
          <w:bCs w:val="0"/>
          <w:color w:val="000000"/>
        </w:rPr>
        <w:t xml:space="preserve"> </w:t>
      </w:r>
      <w:r w:rsidRPr="00433A6F">
        <w:rPr>
          <w:b w:val="0"/>
          <w:bCs w:val="0"/>
          <w:color w:val="000000"/>
          <w:szCs w:val="32"/>
          <w:rtl/>
        </w:rPr>
        <w:t>إسباني</w:t>
      </w:r>
      <w:r w:rsidRPr="00433A6F">
        <w:rPr>
          <w:b w:val="0"/>
          <w:bCs w:val="0"/>
          <w:color w:val="000000"/>
        </w:rPr>
        <w:t xml:space="preserve"> </w:t>
      </w:r>
      <w:r w:rsidRPr="00433A6F">
        <w:rPr>
          <w:b w:val="0"/>
          <w:bCs w:val="0"/>
          <w:color w:val="000000"/>
          <w:szCs w:val="32"/>
          <w:rtl/>
        </w:rPr>
        <w:t>ولد</w:t>
      </w:r>
      <w:r w:rsidRPr="00433A6F">
        <w:rPr>
          <w:b w:val="0"/>
          <w:bCs w:val="0"/>
          <w:color w:val="000000"/>
        </w:rPr>
        <w:t xml:space="preserve"> </w:t>
      </w:r>
      <w:r w:rsidRPr="00433A6F">
        <w:rPr>
          <w:b w:val="0"/>
          <w:bCs w:val="0"/>
          <w:color w:val="000000"/>
          <w:szCs w:val="32"/>
          <w:rtl/>
        </w:rPr>
        <w:t>في</w:t>
      </w:r>
      <w:r w:rsidRPr="00433A6F">
        <w:rPr>
          <w:b w:val="0"/>
          <w:bCs w:val="0"/>
          <w:color w:val="000000"/>
        </w:rPr>
        <w:t xml:space="preserve"> </w:t>
      </w:r>
      <w:r w:rsidRPr="00433A6F">
        <w:rPr>
          <w:b w:val="0"/>
          <w:bCs w:val="0"/>
          <w:color w:val="000000"/>
          <w:szCs w:val="32"/>
          <w:rtl/>
        </w:rPr>
        <w:t>وادي</w:t>
      </w:r>
      <w:r w:rsidRPr="00433A6F">
        <w:rPr>
          <w:b w:val="0"/>
          <w:bCs w:val="0"/>
          <w:color w:val="000000"/>
        </w:rPr>
        <w:t xml:space="preserve"> </w:t>
      </w:r>
      <w:r w:rsidRPr="00433A6F">
        <w:rPr>
          <w:b w:val="0"/>
          <w:bCs w:val="0"/>
          <w:color w:val="000000"/>
          <w:szCs w:val="32"/>
          <w:rtl/>
        </w:rPr>
        <w:t>كارنسا</w:t>
      </w:r>
      <w:r w:rsidR="00771974" w:rsidRPr="00433A6F">
        <w:rPr>
          <w:b w:val="0"/>
          <w:bCs w:val="0"/>
          <w:color w:val="000000"/>
          <w:rtl/>
        </w:rPr>
        <w:t xml:space="preserve">، </w:t>
      </w:r>
      <w:r w:rsidRPr="00433A6F">
        <w:rPr>
          <w:b w:val="0"/>
          <w:bCs w:val="0"/>
          <w:color w:val="000000"/>
          <w:szCs w:val="32"/>
          <w:rtl/>
        </w:rPr>
        <w:t>ينتمي</w:t>
      </w:r>
      <w:r w:rsidRPr="00433A6F">
        <w:rPr>
          <w:b w:val="0"/>
          <w:bCs w:val="0"/>
          <w:color w:val="000000"/>
        </w:rPr>
        <w:t xml:space="preserve"> </w:t>
      </w:r>
      <w:r w:rsidRPr="00433A6F">
        <w:rPr>
          <w:b w:val="0"/>
          <w:bCs w:val="0"/>
          <w:color w:val="000000"/>
          <w:szCs w:val="32"/>
          <w:rtl/>
        </w:rPr>
        <w:t>إلى</w:t>
      </w:r>
      <w:r w:rsidRPr="00433A6F">
        <w:rPr>
          <w:b w:val="0"/>
          <w:bCs w:val="0"/>
          <w:color w:val="000000"/>
        </w:rPr>
        <w:t xml:space="preserve"> </w:t>
      </w:r>
      <w:r w:rsidRPr="00433A6F">
        <w:rPr>
          <w:b w:val="0"/>
          <w:bCs w:val="0"/>
          <w:color w:val="000000"/>
          <w:szCs w:val="32"/>
          <w:rtl/>
        </w:rPr>
        <w:t>عائلة</w:t>
      </w:r>
      <w:r w:rsidRPr="00433A6F">
        <w:rPr>
          <w:b w:val="0"/>
          <w:bCs w:val="0"/>
          <w:color w:val="000000"/>
        </w:rPr>
        <w:t xml:space="preserve"> </w:t>
      </w:r>
      <w:r w:rsidRPr="00433A6F">
        <w:rPr>
          <w:b w:val="0"/>
          <w:bCs w:val="0"/>
          <w:color w:val="000000"/>
          <w:szCs w:val="32"/>
          <w:rtl/>
        </w:rPr>
        <w:t>عريقة</w:t>
      </w:r>
      <w:r w:rsidR="00771974" w:rsidRPr="00433A6F">
        <w:rPr>
          <w:b w:val="0"/>
          <w:bCs w:val="0"/>
          <w:color w:val="000000"/>
          <w:rtl/>
        </w:rPr>
        <w:t xml:space="preserve">، </w:t>
      </w:r>
      <w:r w:rsidRPr="00433A6F">
        <w:rPr>
          <w:b w:val="0"/>
          <w:bCs w:val="0"/>
          <w:color w:val="000000"/>
          <w:szCs w:val="32"/>
          <w:rtl/>
        </w:rPr>
        <w:t>وصل</w:t>
      </w:r>
      <w:r w:rsidRPr="00433A6F">
        <w:rPr>
          <w:b w:val="0"/>
          <w:bCs w:val="0"/>
          <w:color w:val="000000"/>
        </w:rPr>
        <w:t xml:space="preserve"> </w:t>
      </w:r>
      <w:r w:rsidRPr="00433A6F">
        <w:rPr>
          <w:b w:val="0"/>
          <w:bCs w:val="0"/>
          <w:color w:val="000000"/>
          <w:szCs w:val="32"/>
          <w:rtl/>
        </w:rPr>
        <w:t>إلى</w:t>
      </w:r>
      <w:r w:rsidRPr="00433A6F">
        <w:rPr>
          <w:b w:val="0"/>
          <w:bCs w:val="0"/>
          <w:color w:val="000000"/>
        </w:rPr>
        <w:t xml:space="preserve"> </w:t>
      </w:r>
      <w:r w:rsidRPr="00433A6F">
        <w:rPr>
          <w:b w:val="0"/>
          <w:bCs w:val="0"/>
          <w:color w:val="000000"/>
          <w:szCs w:val="32"/>
          <w:rtl/>
        </w:rPr>
        <w:t>مناصب</w:t>
      </w:r>
      <w:r w:rsidRPr="00433A6F">
        <w:rPr>
          <w:b w:val="0"/>
          <w:bCs w:val="0"/>
          <w:color w:val="000000"/>
        </w:rPr>
        <w:t xml:space="preserve"> </w:t>
      </w:r>
      <w:r w:rsidRPr="00433A6F">
        <w:rPr>
          <w:b w:val="0"/>
          <w:bCs w:val="0"/>
          <w:color w:val="000000"/>
          <w:szCs w:val="32"/>
          <w:rtl/>
        </w:rPr>
        <w:t>عليا</w:t>
      </w:r>
      <w:r w:rsidR="00771974" w:rsidRPr="00433A6F">
        <w:rPr>
          <w:b w:val="0"/>
          <w:bCs w:val="0"/>
          <w:color w:val="000000"/>
          <w:rtl/>
        </w:rPr>
        <w:t xml:space="preserve">، </w:t>
      </w:r>
      <w:r w:rsidRPr="00433A6F">
        <w:rPr>
          <w:b w:val="0"/>
          <w:bCs w:val="0"/>
          <w:color w:val="000000"/>
          <w:szCs w:val="32"/>
          <w:rtl/>
        </w:rPr>
        <w:t>لقد</w:t>
      </w:r>
      <w:r w:rsidRPr="00433A6F">
        <w:rPr>
          <w:b w:val="0"/>
          <w:bCs w:val="0"/>
          <w:color w:val="000000"/>
        </w:rPr>
        <w:t xml:space="preserve"> </w:t>
      </w:r>
      <w:r w:rsidRPr="00433A6F">
        <w:rPr>
          <w:rFonts w:hint="cs"/>
          <w:b w:val="0"/>
          <w:bCs w:val="0"/>
          <w:color w:val="000000"/>
          <w:szCs w:val="32"/>
          <w:rtl/>
        </w:rPr>
        <w:t>أ</w:t>
      </w:r>
      <w:r w:rsidRPr="00433A6F">
        <w:rPr>
          <w:b w:val="0"/>
          <w:bCs w:val="0"/>
          <w:color w:val="000000"/>
          <w:szCs w:val="32"/>
          <w:rtl/>
        </w:rPr>
        <w:t>صبح</w:t>
      </w:r>
      <w:r w:rsidRPr="00433A6F">
        <w:rPr>
          <w:b w:val="0"/>
          <w:bCs w:val="0"/>
          <w:color w:val="000000"/>
        </w:rPr>
        <w:t xml:space="preserve"> </w:t>
      </w:r>
      <w:r w:rsidRPr="00433A6F">
        <w:rPr>
          <w:b w:val="0"/>
          <w:bCs w:val="0"/>
          <w:color w:val="000000"/>
          <w:szCs w:val="32"/>
          <w:rtl/>
        </w:rPr>
        <w:t>قسيسا</w:t>
      </w:r>
      <w:r w:rsidRPr="00433A6F">
        <w:rPr>
          <w:b w:val="0"/>
          <w:bCs w:val="0"/>
          <w:color w:val="000000"/>
        </w:rPr>
        <w:t xml:space="preserve"> </w:t>
      </w:r>
      <w:r w:rsidRPr="00433A6F">
        <w:rPr>
          <w:b w:val="0"/>
          <w:bCs w:val="0"/>
          <w:color w:val="000000"/>
          <w:szCs w:val="32"/>
          <w:rtl/>
        </w:rPr>
        <w:t>ثم</w:t>
      </w:r>
      <w:r w:rsidRPr="00433A6F">
        <w:rPr>
          <w:b w:val="0"/>
          <w:bCs w:val="0"/>
          <w:color w:val="000000"/>
        </w:rPr>
        <w:t xml:space="preserve"> </w:t>
      </w:r>
      <w:r w:rsidRPr="00433A6F">
        <w:rPr>
          <w:b w:val="0"/>
          <w:bCs w:val="0"/>
          <w:color w:val="000000"/>
          <w:szCs w:val="32"/>
          <w:rtl/>
        </w:rPr>
        <w:t>تولى</w:t>
      </w:r>
      <w:r w:rsidRPr="00433A6F">
        <w:rPr>
          <w:b w:val="0"/>
          <w:bCs w:val="0"/>
          <w:color w:val="000000"/>
        </w:rPr>
        <w:t xml:space="preserve"> </w:t>
      </w:r>
      <w:r w:rsidRPr="00433A6F">
        <w:rPr>
          <w:b w:val="0"/>
          <w:bCs w:val="0"/>
          <w:color w:val="000000"/>
          <w:szCs w:val="32"/>
          <w:rtl/>
        </w:rPr>
        <w:t>رئاسة</w:t>
      </w:r>
      <w:r w:rsidRPr="00433A6F">
        <w:rPr>
          <w:b w:val="0"/>
          <w:bCs w:val="0"/>
          <w:color w:val="000000"/>
        </w:rPr>
        <w:t xml:space="preserve"> </w:t>
      </w:r>
      <w:r w:rsidRPr="00433A6F">
        <w:rPr>
          <w:b w:val="0"/>
          <w:bCs w:val="0"/>
          <w:color w:val="000000"/>
          <w:szCs w:val="32"/>
          <w:rtl/>
        </w:rPr>
        <w:t>كنيسة</w:t>
      </w:r>
      <w:r w:rsidR="00771974" w:rsidRPr="00433A6F">
        <w:rPr>
          <w:b w:val="0"/>
          <w:bCs w:val="0"/>
          <w:color w:val="000000"/>
          <w:rtl/>
        </w:rPr>
        <w:t xml:space="preserve">، </w:t>
      </w:r>
      <w:r w:rsidRPr="00433A6F">
        <w:rPr>
          <w:b w:val="0"/>
          <w:bCs w:val="0"/>
          <w:color w:val="000000"/>
          <w:szCs w:val="32"/>
          <w:rtl/>
        </w:rPr>
        <w:t>ومن</w:t>
      </w:r>
      <w:r w:rsidRPr="00433A6F">
        <w:rPr>
          <w:b w:val="0"/>
          <w:bCs w:val="0"/>
          <w:color w:val="000000"/>
        </w:rPr>
        <w:t xml:space="preserve"> </w:t>
      </w:r>
      <w:r w:rsidRPr="00433A6F">
        <w:rPr>
          <w:rFonts w:hint="cs"/>
          <w:b w:val="0"/>
          <w:bCs w:val="0"/>
          <w:color w:val="000000"/>
          <w:szCs w:val="32"/>
          <w:rtl/>
        </w:rPr>
        <w:t>أ</w:t>
      </w:r>
      <w:r w:rsidRPr="00433A6F">
        <w:rPr>
          <w:b w:val="0"/>
          <w:bCs w:val="0"/>
          <w:color w:val="000000"/>
          <w:szCs w:val="32"/>
          <w:rtl/>
        </w:rPr>
        <w:t>كبر</w:t>
      </w:r>
      <w:r w:rsidRPr="00433A6F">
        <w:rPr>
          <w:b w:val="0"/>
          <w:bCs w:val="0"/>
          <w:color w:val="000000"/>
        </w:rPr>
        <w:t xml:space="preserve"> </w:t>
      </w:r>
      <w:r w:rsidRPr="00433A6F">
        <w:rPr>
          <w:b w:val="0"/>
          <w:bCs w:val="0"/>
          <w:color w:val="000000"/>
          <w:szCs w:val="32"/>
          <w:rtl/>
        </w:rPr>
        <w:t>رجال</w:t>
      </w:r>
      <w:r w:rsidRPr="00433A6F">
        <w:rPr>
          <w:b w:val="0"/>
          <w:bCs w:val="0"/>
          <w:color w:val="000000"/>
        </w:rPr>
        <w:t xml:space="preserve"> </w:t>
      </w:r>
      <w:r w:rsidRPr="00433A6F">
        <w:rPr>
          <w:b w:val="0"/>
          <w:bCs w:val="0"/>
          <w:color w:val="000000"/>
          <w:szCs w:val="32"/>
          <w:rtl/>
        </w:rPr>
        <w:t>الدين</w:t>
      </w:r>
      <w:r w:rsidRPr="00433A6F">
        <w:rPr>
          <w:b w:val="0"/>
          <w:bCs w:val="0"/>
          <w:color w:val="000000"/>
        </w:rPr>
        <w:t xml:space="preserve"> </w:t>
      </w:r>
      <w:r w:rsidRPr="00433A6F">
        <w:rPr>
          <w:b w:val="0"/>
          <w:bCs w:val="0"/>
          <w:color w:val="000000"/>
          <w:szCs w:val="32"/>
          <w:rtl/>
        </w:rPr>
        <w:t>آنذاك</w:t>
      </w:r>
      <w:r w:rsidRPr="00433A6F">
        <w:rPr>
          <w:b w:val="0"/>
          <w:bCs w:val="0"/>
          <w:color w:val="000000"/>
        </w:rPr>
        <w:t xml:space="preserve"> </w:t>
      </w:r>
      <w:r w:rsidRPr="00433A6F">
        <w:rPr>
          <w:b w:val="0"/>
          <w:bCs w:val="0"/>
          <w:color w:val="000000"/>
          <w:szCs w:val="32"/>
          <w:rtl/>
        </w:rPr>
        <w:t>باعتباره</w:t>
      </w:r>
      <w:r w:rsidRPr="00433A6F">
        <w:rPr>
          <w:b w:val="0"/>
          <w:bCs w:val="0"/>
          <w:color w:val="000000"/>
        </w:rPr>
        <w:t xml:space="preserve"> </w:t>
      </w:r>
      <w:r w:rsidRPr="00433A6F">
        <w:rPr>
          <w:rFonts w:hint="cs"/>
          <w:b w:val="0"/>
          <w:bCs w:val="0"/>
          <w:color w:val="000000"/>
          <w:szCs w:val="32"/>
          <w:rtl/>
        </w:rPr>
        <w:t>أ</w:t>
      </w:r>
      <w:r w:rsidRPr="00433A6F">
        <w:rPr>
          <w:b w:val="0"/>
          <w:bCs w:val="0"/>
          <w:color w:val="000000"/>
          <w:szCs w:val="32"/>
          <w:rtl/>
        </w:rPr>
        <w:t>نه</w:t>
      </w:r>
      <w:r w:rsidRPr="00433A6F">
        <w:rPr>
          <w:b w:val="0"/>
          <w:bCs w:val="0"/>
          <w:color w:val="000000"/>
        </w:rPr>
        <w:t xml:space="preserve"> </w:t>
      </w:r>
      <w:r w:rsidRPr="00433A6F">
        <w:rPr>
          <w:b w:val="0"/>
          <w:bCs w:val="0"/>
          <w:color w:val="000000"/>
          <w:szCs w:val="32"/>
          <w:rtl/>
        </w:rPr>
        <w:t>قدم</w:t>
      </w:r>
      <w:r w:rsidRPr="00433A6F">
        <w:rPr>
          <w:b w:val="0"/>
          <w:bCs w:val="0"/>
          <w:color w:val="000000"/>
        </w:rPr>
        <w:t xml:space="preserve"> </w:t>
      </w:r>
      <w:r w:rsidRPr="00433A6F">
        <w:rPr>
          <w:b w:val="0"/>
          <w:bCs w:val="0"/>
          <w:color w:val="000000"/>
          <w:szCs w:val="32"/>
          <w:rtl/>
        </w:rPr>
        <w:t>الكثير</w:t>
      </w:r>
      <w:r w:rsidRPr="00433A6F">
        <w:rPr>
          <w:b w:val="0"/>
          <w:bCs w:val="0"/>
          <w:color w:val="000000"/>
        </w:rPr>
        <w:t xml:space="preserve"> </w:t>
      </w:r>
      <w:r w:rsidRPr="00433A6F">
        <w:rPr>
          <w:b w:val="0"/>
          <w:bCs w:val="0"/>
          <w:color w:val="000000"/>
          <w:szCs w:val="32"/>
          <w:rtl/>
        </w:rPr>
        <w:t>للمسيحية</w:t>
      </w:r>
      <w:r w:rsidRPr="00433A6F">
        <w:rPr>
          <w:b w:val="0"/>
          <w:bCs w:val="0"/>
          <w:color w:val="000000"/>
        </w:rPr>
        <w:t xml:space="preserve"> </w:t>
      </w:r>
      <w:r w:rsidRPr="00433A6F">
        <w:rPr>
          <w:rFonts w:hint="cs"/>
          <w:b w:val="0"/>
          <w:bCs w:val="0"/>
          <w:color w:val="000000"/>
          <w:szCs w:val="32"/>
          <w:rtl/>
        </w:rPr>
        <w:t>إ</w:t>
      </w:r>
      <w:r w:rsidRPr="00433A6F">
        <w:rPr>
          <w:b w:val="0"/>
          <w:bCs w:val="0"/>
          <w:color w:val="000000"/>
          <w:szCs w:val="32"/>
          <w:rtl/>
        </w:rPr>
        <w:t>لى</w:t>
      </w:r>
      <w:r w:rsidRPr="00433A6F">
        <w:rPr>
          <w:b w:val="0"/>
          <w:bCs w:val="0"/>
          <w:color w:val="000000"/>
        </w:rPr>
        <w:t xml:space="preserve"> </w:t>
      </w:r>
      <w:r w:rsidRPr="00433A6F">
        <w:rPr>
          <w:b w:val="0"/>
          <w:bCs w:val="0"/>
          <w:color w:val="000000"/>
          <w:szCs w:val="32"/>
          <w:rtl/>
        </w:rPr>
        <w:t>غاية</w:t>
      </w:r>
      <w:r w:rsidRPr="00433A6F">
        <w:rPr>
          <w:b w:val="0"/>
          <w:bCs w:val="0"/>
          <w:color w:val="000000"/>
        </w:rPr>
        <w:t xml:space="preserve"> </w:t>
      </w:r>
      <w:r w:rsidRPr="00433A6F">
        <w:rPr>
          <w:b w:val="0"/>
          <w:bCs w:val="0"/>
          <w:color w:val="000000"/>
          <w:szCs w:val="32"/>
          <w:rtl/>
        </w:rPr>
        <w:t>وفاته</w:t>
      </w:r>
      <w:r w:rsidRPr="00433A6F">
        <w:rPr>
          <w:b w:val="0"/>
          <w:bCs w:val="0"/>
          <w:color w:val="000000"/>
        </w:rPr>
        <w:t xml:space="preserve"> </w:t>
      </w:r>
      <w:r w:rsidRPr="00433A6F">
        <w:rPr>
          <w:b w:val="0"/>
          <w:bCs w:val="0"/>
          <w:color w:val="000000"/>
          <w:szCs w:val="32"/>
          <w:rtl/>
        </w:rPr>
        <w:t>في</w:t>
      </w:r>
      <w:r w:rsidRPr="00433A6F">
        <w:rPr>
          <w:b w:val="0"/>
          <w:bCs w:val="0"/>
          <w:color w:val="000000"/>
        </w:rPr>
        <w:t xml:space="preserve"> </w:t>
      </w:r>
      <w:r w:rsidRPr="00433A6F">
        <w:rPr>
          <w:b w:val="0"/>
          <w:bCs w:val="0"/>
          <w:color w:val="000000"/>
          <w:szCs w:val="32"/>
          <w:rtl/>
        </w:rPr>
        <w:t>النصف</w:t>
      </w:r>
      <w:r w:rsidRPr="00433A6F">
        <w:rPr>
          <w:b w:val="0"/>
          <w:bCs w:val="0"/>
          <w:color w:val="000000"/>
        </w:rPr>
        <w:t xml:space="preserve"> </w:t>
      </w:r>
      <w:r w:rsidRPr="00433A6F">
        <w:rPr>
          <w:b w:val="0"/>
          <w:bCs w:val="0"/>
          <w:color w:val="000000"/>
          <w:szCs w:val="32"/>
          <w:rtl/>
        </w:rPr>
        <w:t>الأول</w:t>
      </w:r>
      <w:r w:rsidRPr="00433A6F">
        <w:rPr>
          <w:b w:val="0"/>
          <w:bCs w:val="0"/>
          <w:color w:val="000000"/>
        </w:rPr>
        <w:t xml:space="preserve"> </w:t>
      </w:r>
      <w:r w:rsidRPr="00433A6F">
        <w:rPr>
          <w:b w:val="0"/>
          <w:bCs w:val="0"/>
          <w:color w:val="000000"/>
          <w:szCs w:val="32"/>
          <w:rtl/>
        </w:rPr>
        <w:t>من</w:t>
      </w:r>
      <w:r w:rsidRPr="00433A6F">
        <w:rPr>
          <w:b w:val="0"/>
          <w:bCs w:val="0"/>
          <w:color w:val="000000"/>
        </w:rPr>
        <w:t xml:space="preserve"> </w:t>
      </w:r>
      <w:r w:rsidRPr="00433A6F">
        <w:rPr>
          <w:b w:val="0"/>
          <w:bCs w:val="0"/>
          <w:color w:val="000000"/>
          <w:szCs w:val="32"/>
          <w:rtl/>
        </w:rPr>
        <w:t>القرن</w:t>
      </w:r>
      <w:r w:rsidRPr="00433A6F">
        <w:rPr>
          <w:b w:val="0"/>
          <w:bCs w:val="0"/>
          <w:color w:val="000000"/>
        </w:rPr>
        <w:t xml:space="preserve"> 17 </w:t>
      </w:r>
      <w:r w:rsidRPr="00433A6F">
        <w:rPr>
          <w:b w:val="0"/>
          <w:bCs w:val="0"/>
          <w:color w:val="000000"/>
          <w:szCs w:val="32"/>
          <w:rtl/>
        </w:rPr>
        <w:t>م</w:t>
      </w:r>
      <w:r w:rsidRPr="00433A6F">
        <w:rPr>
          <w:rFonts w:hint="cs"/>
          <w:b w:val="0"/>
          <w:bCs w:val="0"/>
          <w:rtl/>
        </w:rPr>
        <w:t xml:space="preserve">. </w:t>
      </w:r>
      <w:r w:rsidR="00D26A5D" w:rsidRPr="00433A6F">
        <w:rPr>
          <w:rFonts w:hint="cs"/>
          <w:b w:val="0"/>
          <w:bCs w:val="0"/>
          <w:rtl/>
        </w:rPr>
        <w:t xml:space="preserve"> </w:t>
      </w:r>
      <w:r w:rsidR="00EF153E" w:rsidRPr="00433A6F">
        <w:rPr>
          <w:rStyle w:val="Appelnotedebasdep"/>
          <w:b w:val="0"/>
          <w:bCs w:val="0"/>
          <w:rtl/>
        </w:rPr>
        <w:footnoteReference w:id="420"/>
      </w:r>
    </w:p>
    <w:p w:rsidR="00D26A5D" w:rsidRPr="00433A6F" w:rsidRDefault="0018760D" w:rsidP="00110932">
      <w:pPr>
        <w:pStyle w:val="Titre1"/>
        <w:ind w:firstLine="566"/>
        <w:jc w:val="both"/>
        <w:rPr>
          <w:b w:val="0"/>
          <w:bCs w:val="0"/>
          <w:rtl/>
        </w:rPr>
      </w:pPr>
      <w:r w:rsidRPr="00433A6F">
        <w:rPr>
          <w:b w:val="0"/>
          <w:bCs w:val="0"/>
          <w:color w:val="000000"/>
          <w:szCs w:val="32"/>
          <w:rtl/>
        </w:rPr>
        <w:t>وقع</w:t>
      </w:r>
      <w:r w:rsidRPr="00433A6F">
        <w:rPr>
          <w:b w:val="0"/>
          <w:bCs w:val="0"/>
          <w:color w:val="000000"/>
        </w:rPr>
        <w:t xml:space="preserve"> </w:t>
      </w:r>
      <w:r w:rsidRPr="00433A6F">
        <w:rPr>
          <w:b w:val="0"/>
          <w:bCs w:val="0"/>
          <w:color w:val="000000"/>
          <w:szCs w:val="32"/>
          <w:rtl/>
        </w:rPr>
        <w:t>في</w:t>
      </w:r>
      <w:r w:rsidRPr="00433A6F">
        <w:rPr>
          <w:b w:val="0"/>
          <w:bCs w:val="0"/>
          <w:color w:val="000000"/>
        </w:rPr>
        <w:t xml:space="preserve"> </w:t>
      </w:r>
      <w:r w:rsidRPr="00433A6F">
        <w:rPr>
          <w:b w:val="0"/>
          <w:bCs w:val="0"/>
          <w:color w:val="000000"/>
          <w:szCs w:val="32"/>
          <w:rtl/>
        </w:rPr>
        <w:t>الأسر</w:t>
      </w:r>
      <w:r w:rsidRPr="00433A6F">
        <w:rPr>
          <w:b w:val="0"/>
          <w:bCs w:val="0"/>
          <w:color w:val="000000"/>
        </w:rPr>
        <w:t xml:space="preserve"> </w:t>
      </w:r>
      <w:r w:rsidRPr="00433A6F">
        <w:rPr>
          <w:b w:val="0"/>
          <w:bCs w:val="0"/>
          <w:color w:val="000000"/>
          <w:szCs w:val="32"/>
          <w:rtl/>
        </w:rPr>
        <w:t>بعد</w:t>
      </w:r>
      <w:r w:rsidRPr="00433A6F">
        <w:rPr>
          <w:b w:val="0"/>
          <w:bCs w:val="0"/>
          <w:color w:val="000000"/>
        </w:rPr>
        <w:t xml:space="preserve"> </w:t>
      </w:r>
      <w:r w:rsidRPr="00433A6F">
        <w:rPr>
          <w:rFonts w:hint="cs"/>
          <w:b w:val="0"/>
          <w:bCs w:val="0"/>
          <w:color w:val="000000"/>
          <w:szCs w:val="32"/>
          <w:rtl/>
        </w:rPr>
        <w:t>إ</w:t>
      </w:r>
      <w:r w:rsidRPr="00433A6F">
        <w:rPr>
          <w:b w:val="0"/>
          <w:bCs w:val="0"/>
          <w:color w:val="000000"/>
          <w:szCs w:val="32"/>
          <w:rtl/>
        </w:rPr>
        <w:t>نهزام</w:t>
      </w:r>
      <w:r w:rsidRPr="00433A6F">
        <w:rPr>
          <w:b w:val="0"/>
          <w:bCs w:val="0"/>
          <w:color w:val="000000"/>
        </w:rPr>
        <w:t xml:space="preserve"> </w:t>
      </w:r>
      <w:r w:rsidRPr="00433A6F">
        <w:rPr>
          <w:b w:val="0"/>
          <w:bCs w:val="0"/>
          <w:color w:val="000000"/>
          <w:szCs w:val="32"/>
          <w:rtl/>
        </w:rPr>
        <w:t>البرتغاليين</w:t>
      </w:r>
      <w:r w:rsidRPr="00433A6F">
        <w:rPr>
          <w:b w:val="0"/>
          <w:bCs w:val="0"/>
          <w:color w:val="000000"/>
        </w:rPr>
        <w:t xml:space="preserve"> </w:t>
      </w:r>
      <w:r w:rsidRPr="00433A6F">
        <w:rPr>
          <w:b w:val="0"/>
          <w:bCs w:val="0"/>
          <w:color w:val="000000"/>
          <w:szCs w:val="32"/>
          <w:rtl/>
        </w:rPr>
        <w:t>في</w:t>
      </w:r>
      <w:r w:rsidRPr="00433A6F">
        <w:rPr>
          <w:b w:val="0"/>
          <w:bCs w:val="0"/>
          <w:color w:val="000000"/>
        </w:rPr>
        <w:t xml:space="preserve"> </w:t>
      </w:r>
      <w:r w:rsidRPr="00433A6F">
        <w:rPr>
          <w:b w:val="0"/>
          <w:bCs w:val="0"/>
          <w:color w:val="000000"/>
          <w:szCs w:val="32"/>
          <w:rtl/>
        </w:rPr>
        <w:t>معركة</w:t>
      </w:r>
      <w:r w:rsidRPr="00433A6F">
        <w:rPr>
          <w:b w:val="0"/>
          <w:bCs w:val="0"/>
          <w:color w:val="000000"/>
        </w:rPr>
        <w:t xml:space="preserve"> </w:t>
      </w:r>
      <w:r w:rsidRPr="00433A6F">
        <w:rPr>
          <w:b w:val="0"/>
          <w:bCs w:val="0"/>
          <w:color w:val="000000"/>
          <w:szCs w:val="32"/>
          <w:rtl/>
        </w:rPr>
        <w:t>القمر</w:t>
      </w:r>
      <w:r w:rsidRPr="00433A6F">
        <w:rPr>
          <w:b w:val="0"/>
          <w:bCs w:val="0"/>
          <w:color w:val="000000"/>
        </w:rPr>
        <w:t xml:space="preserve"> </w:t>
      </w:r>
      <w:r w:rsidRPr="00433A6F">
        <w:rPr>
          <w:b w:val="0"/>
          <w:bCs w:val="0"/>
          <w:color w:val="000000"/>
          <w:szCs w:val="32"/>
          <w:rtl/>
        </w:rPr>
        <w:t>الكبير</w:t>
      </w:r>
      <w:r w:rsidRPr="00433A6F">
        <w:rPr>
          <w:b w:val="0"/>
          <w:bCs w:val="0"/>
          <w:color w:val="000000"/>
        </w:rPr>
        <w:t xml:space="preserve"> </w:t>
      </w:r>
      <w:r w:rsidRPr="00433A6F">
        <w:rPr>
          <w:rFonts w:hint="cs"/>
          <w:b w:val="0"/>
          <w:bCs w:val="0"/>
          <w:color w:val="000000"/>
          <w:szCs w:val="32"/>
          <w:rtl/>
        </w:rPr>
        <w:t>أ</w:t>
      </w:r>
      <w:r w:rsidRPr="00433A6F">
        <w:rPr>
          <w:b w:val="0"/>
          <w:bCs w:val="0"/>
          <w:color w:val="000000"/>
          <w:szCs w:val="32"/>
          <w:rtl/>
        </w:rPr>
        <w:t>و</w:t>
      </w:r>
      <w:r w:rsidRPr="00433A6F">
        <w:rPr>
          <w:b w:val="0"/>
          <w:bCs w:val="0"/>
          <w:color w:val="000000"/>
        </w:rPr>
        <w:t xml:space="preserve"> </w:t>
      </w:r>
      <w:r w:rsidRPr="00433A6F">
        <w:rPr>
          <w:b w:val="0"/>
          <w:bCs w:val="0"/>
          <w:color w:val="000000"/>
          <w:szCs w:val="32"/>
          <w:rtl/>
        </w:rPr>
        <w:t>معركة</w:t>
      </w:r>
      <w:r w:rsidRPr="00433A6F">
        <w:rPr>
          <w:b w:val="0"/>
          <w:bCs w:val="0"/>
          <w:color w:val="000000"/>
        </w:rPr>
        <w:t xml:space="preserve"> </w:t>
      </w:r>
      <w:r w:rsidRPr="00433A6F">
        <w:rPr>
          <w:b w:val="0"/>
          <w:bCs w:val="0"/>
          <w:color w:val="000000"/>
          <w:szCs w:val="32"/>
          <w:rtl/>
        </w:rPr>
        <w:t>واد</w:t>
      </w:r>
      <w:r w:rsidRPr="00433A6F">
        <w:rPr>
          <w:b w:val="0"/>
          <w:bCs w:val="0"/>
          <w:color w:val="000000"/>
        </w:rPr>
        <w:t xml:space="preserve"> </w:t>
      </w:r>
      <w:r w:rsidRPr="00433A6F">
        <w:rPr>
          <w:b w:val="0"/>
          <w:bCs w:val="0"/>
          <w:color w:val="000000"/>
          <w:szCs w:val="32"/>
          <w:rtl/>
        </w:rPr>
        <w:t>بابل</w:t>
      </w:r>
      <w:r w:rsidR="00771974" w:rsidRPr="00433A6F">
        <w:rPr>
          <w:b w:val="0"/>
          <w:bCs w:val="0"/>
          <w:color w:val="000000"/>
          <w:rtl/>
        </w:rPr>
        <w:t xml:space="preserve">، </w:t>
      </w:r>
      <w:r w:rsidRPr="00433A6F">
        <w:rPr>
          <w:b w:val="0"/>
          <w:bCs w:val="0"/>
          <w:color w:val="000000"/>
          <w:szCs w:val="32"/>
          <w:rtl/>
        </w:rPr>
        <w:t>ظل</w:t>
      </w:r>
      <w:r w:rsidRPr="00433A6F">
        <w:rPr>
          <w:b w:val="0"/>
          <w:bCs w:val="0"/>
          <w:color w:val="000000"/>
        </w:rPr>
        <w:t xml:space="preserve"> </w:t>
      </w:r>
      <w:r w:rsidRPr="00433A6F">
        <w:rPr>
          <w:b w:val="0"/>
          <w:bCs w:val="0"/>
          <w:color w:val="000000"/>
          <w:szCs w:val="32"/>
          <w:rtl/>
        </w:rPr>
        <w:t>أسيرا</w:t>
      </w:r>
      <w:r w:rsidRPr="00433A6F">
        <w:rPr>
          <w:b w:val="0"/>
          <w:bCs w:val="0"/>
          <w:color w:val="000000"/>
        </w:rPr>
        <w:t xml:space="preserve"> </w:t>
      </w:r>
      <w:r w:rsidRPr="00433A6F">
        <w:rPr>
          <w:b w:val="0"/>
          <w:bCs w:val="0"/>
          <w:color w:val="000000"/>
          <w:szCs w:val="32"/>
          <w:rtl/>
        </w:rPr>
        <w:t>في</w:t>
      </w:r>
      <w:r w:rsidRPr="00433A6F">
        <w:rPr>
          <w:b w:val="0"/>
          <w:bCs w:val="0"/>
          <w:color w:val="000000"/>
        </w:rPr>
        <w:t xml:space="preserve"> </w:t>
      </w:r>
      <w:r w:rsidRPr="00433A6F">
        <w:rPr>
          <w:b w:val="0"/>
          <w:bCs w:val="0"/>
          <w:color w:val="000000"/>
          <w:szCs w:val="32"/>
          <w:rtl/>
        </w:rPr>
        <w:t>مدينة</w:t>
      </w:r>
      <w:r w:rsidRPr="00433A6F">
        <w:rPr>
          <w:b w:val="0"/>
          <w:bCs w:val="0"/>
          <w:color w:val="000000"/>
        </w:rPr>
        <w:t xml:space="preserve"> </w:t>
      </w:r>
      <w:r w:rsidRPr="00433A6F">
        <w:rPr>
          <w:b w:val="0"/>
          <w:bCs w:val="0"/>
          <w:color w:val="000000"/>
          <w:szCs w:val="32"/>
          <w:rtl/>
        </w:rPr>
        <w:t>الجزائر</w:t>
      </w:r>
      <w:r w:rsidRPr="00433A6F">
        <w:rPr>
          <w:b w:val="0"/>
          <w:bCs w:val="0"/>
          <w:color w:val="000000"/>
        </w:rPr>
        <w:t xml:space="preserve"> </w:t>
      </w:r>
      <w:r w:rsidRPr="00433A6F">
        <w:rPr>
          <w:b w:val="0"/>
          <w:bCs w:val="0"/>
          <w:color w:val="000000"/>
          <w:szCs w:val="32"/>
          <w:rtl/>
        </w:rPr>
        <w:t>إلى</w:t>
      </w:r>
      <w:r w:rsidRPr="00433A6F">
        <w:rPr>
          <w:b w:val="0"/>
          <w:bCs w:val="0"/>
          <w:color w:val="000000"/>
        </w:rPr>
        <w:t xml:space="preserve"> </w:t>
      </w:r>
      <w:r w:rsidRPr="00433A6F">
        <w:rPr>
          <w:b w:val="0"/>
          <w:bCs w:val="0"/>
          <w:color w:val="000000"/>
          <w:szCs w:val="32"/>
          <w:rtl/>
        </w:rPr>
        <w:t>غاية</w:t>
      </w:r>
      <w:r w:rsidRPr="00433A6F">
        <w:rPr>
          <w:b w:val="0"/>
          <w:bCs w:val="0"/>
          <w:color w:val="000000"/>
        </w:rPr>
        <w:t xml:space="preserve"> 1581</w:t>
      </w:r>
      <w:r w:rsidRPr="00433A6F">
        <w:rPr>
          <w:b w:val="0"/>
          <w:bCs w:val="0"/>
          <w:color w:val="000000"/>
          <w:szCs w:val="32"/>
          <w:rtl/>
        </w:rPr>
        <w:t>م</w:t>
      </w:r>
      <w:r w:rsidRPr="00433A6F">
        <w:rPr>
          <w:b w:val="0"/>
          <w:bCs w:val="0"/>
          <w:color w:val="000000"/>
        </w:rPr>
        <w:t xml:space="preserve"> . </w:t>
      </w:r>
      <w:r w:rsidRPr="00433A6F">
        <w:rPr>
          <w:rFonts w:hint="cs"/>
          <w:b w:val="0"/>
          <w:bCs w:val="0"/>
          <w:color w:val="000000"/>
          <w:rtl/>
        </w:rPr>
        <w:t xml:space="preserve"> </w:t>
      </w:r>
      <w:r w:rsidR="00EF153E" w:rsidRPr="00433A6F">
        <w:rPr>
          <w:rStyle w:val="Appelnotedebasdep"/>
          <w:b w:val="0"/>
          <w:bCs w:val="0"/>
          <w:rtl/>
        </w:rPr>
        <w:footnoteReference w:id="421"/>
      </w:r>
      <w:bookmarkEnd w:id="291"/>
    </w:p>
    <w:p w:rsidR="0091686D" w:rsidRPr="00433A6F" w:rsidRDefault="0091686D" w:rsidP="001B0497">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يعتبر كتاب ديغو دي هايدو "طبوغرافية تاريخ الجزائر العام" من أبرز المصادر التي أرخت لتاريخ الجزائر خلال العهد العثماني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ومن بين الوثائق النادرة المتعلقة بالجزائر التي </w:t>
      </w:r>
      <w:r w:rsidRPr="00433A6F">
        <w:rPr>
          <w:rFonts w:ascii="Simplified Arabic" w:hAnsi="Simplified Arabic" w:cs="Simplified Arabic"/>
          <w:sz w:val="32"/>
          <w:szCs w:val="32"/>
          <w:rtl/>
        </w:rPr>
        <w:lastRenderedPageBreak/>
        <w:t>كانت محطة للأسرى الأوروبيين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ومركزا مميزا للقراصنة ورياس البحر. فقد وقع هايدو بدوره في الأسر</w:t>
      </w:r>
      <w:r w:rsidR="00771974" w:rsidRPr="00433A6F">
        <w:rPr>
          <w:rFonts w:ascii="Simplified Arabic" w:hAnsi="Simplified Arabic" w:cs="Simplified Arabic"/>
          <w:sz w:val="32"/>
          <w:szCs w:val="32"/>
          <w:rtl/>
        </w:rPr>
        <w:t xml:space="preserve">، </w:t>
      </w:r>
      <w:r w:rsidRPr="00433A6F">
        <w:rPr>
          <w:rStyle w:val="Appelnotedebasdep"/>
          <w:rFonts w:ascii="Simplified Arabic" w:hAnsi="Simplified Arabic" w:cs="Simplified Arabic"/>
          <w:sz w:val="32"/>
          <w:szCs w:val="32"/>
          <w:rtl/>
          <w:lang w:bidi="ar-DZ"/>
        </w:rPr>
        <w:footnoteReference w:id="422"/>
      </w:r>
    </w:p>
    <w:p w:rsidR="0018760D" w:rsidRPr="00433A6F" w:rsidRDefault="0018760D" w:rsidP="0018760D">
      <w:pPr>
        <w:bidi/>
        <w:ind w:firstLine="566"/>
        <w:jc w:val="both"/>
        <w:rPr>
          <w:rFonts w:ascii="Simplified Arabic" w:hAnsi="Simplified Arabic" w:cs="Simplified Arabic"/>
          <w:color w:val="000000"/>
          <w:sz w:val="32"/>
          <w:szCs w:val="32"/>
          <w:rtl/>
        </w:rPr>
      </w:pPr>
      <w:r w:rsidRPr="00433A6F">
        <w:rPr>
          <w:rFonts w:ascii="Simplified Arabic" w:hAnsi="Simplified Arabic" w:cs="Simplified Arabic"/>
          <w:color w:val="000000"/>
          <w:sz w:val="32"/>
          <w:szCs w:val="32"/>
          <w:rtl/>
        </w:rPr>
        <w:t>وصف</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قرامون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كتابات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هايدو</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حول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بأنها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وثيقة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واضحة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ودقيقة</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ستحضر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فيها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وعيه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وضميره</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كما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بعض</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الأحيان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شاهدا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الأحداث</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لأنه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أقام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لسنوات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عديدة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1578</w:t>
      </w:r>
      <w:r w:rsidRPr="00433A6F">
        <w:rPr>
          <w:rFonts w:ascii="Simplified Arabic" w:hAnsi="Simplified Arabic" w:cs="Simplified Arabic"/>
          <w:color w:val="000000"/>
          <w:sz w:val="32"/>
          <w:szCs w:val="32"/>
          <w:rtl/>
        </w:rPr>
        <w:t>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الى</w:t>
      </w:r>
      <w:r w:rsidRPr="00433A6F">
        <w:rPr>
          <w:rFonts w:ascii="Simplified Arabic" w:hAnsi="Simplified Arabic" w:cs="Simplified Arabic"/>
          <w:color w:val="000000"/>
          <w:sz w:val="32"/>
        </w:rPr>
        <w:t xml:space="preserve"> 1581</w:t>
      </w:r>
      <w:r w:rsidRPr="00433A6F">
        <w:rPr>
          <w:rFonts w:ascii="Simplified Arabic" w:hAnsi="Simplified Arabic" w:cs="Simplified Arabic"/>
          <w:color w:val="000000"/>
          <w:sz w:val="32"/>
          <w:szCs w:val="32"/>
          <w:rtl/>
        </w:rPr>
        <w:t>م</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rtl/>
        </w:rPr>
        <w:t>.</w:t>
      </w:r>
    </w:p>
    <w:p w:rsidR="0018760D" w:rsidRPr="00433A6F" w:rsidRDefault="0018760D" w:rsidP="0018760D">
      <w:pPr>
        <w:bidi/>
        <w:ind w:firstLine="566"/>
        <w:jc w:val="both"/>
        <w:rPr>
          <w:rFonts w:ascii="Simplified Arabic" w:hAnsi="Simplified Arabic" w:cs="Simplified Arabic"/>
          <w:color w:val="000000"/>
          <w:sz w:val="32"/>
          <w:szCs w:val="32"/>
          <w:rtl/>
        </w:rPr>
      </w:pPr>
      <w:r w:rsidRPr="00433A6F">
        <w:rPr>
          <w:rFonts w:ascii="Simplified Arabic" w:hAnsi="Simplified Arabic" w:cs="Simplified Arabic"/>
          <w:color w:val="000000"/>
          <w:sz w:val="32"/>
          <w:szCs w:val="32"/>
          <w:rtl/>
        </w:rPr>
        <w:t>تتمحور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اعمال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هايدو</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حول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الطبوغرافيه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والتاريخ</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العام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للجزائر</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وتحتوي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خمس</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دراسات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مختلف</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وهي</w:t>
      </w:r>
    </w:p>
    <w:p w:rsidR="00EF153E" w:rsidRPr="00433A6F" w:rsidRDefault="00152520" w:rsidP="00EF153E">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 - </w:t>
      </w:r>
      <w:r w:rsidR="00524039" w:rsidRPr="00433A6F">
        <w:rPr>
          <w:rFonts w:ascii="Simplified Arabic" w:hAnsi="Simplified Arabic" w:cs="Simplified Arabic"/>
          <w:sz w:val="32"/>
          <w:szCs w:val="32"/>
          <w:rtl/>
        </w:rPr>
        <w:t>طبوغرافياالجزائر</w:t>
      </w:r>
    </w:p>
    <w:p w:rsidR="00EF153E" w:rsidRPr="00433A6F" w:rsidRDefault="00152520" w:rsidP="00EF153E">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 - </w:t>
      </w:r>
      <w:r w:rsidR="00524039" w:rsidRPr="00433A6F">
        <w:rPr>
          <w:rFonts w:ascii="Simplified Arabic" w:hAnsi="Simplified Arabic" w:cs="Simplified Arabic"/>
          <w:sz w:val="32"/>
          <w:szCs w:val="32"/>
          <w:rtl/>
        </w:rPr>
        <w:t>تاريخملوكالجزائر</w:t>
      </w:r>
    </w:p>
    <w:p w:rsidR="00EF153E" w:rsidRPr="00433A6F" w:rsidRDefault="00152520" w:rsidP="00EF153E">
      <w:pPr>
        <w:bidi/>
        <w:ind w:firstLine="566"/>
        <w:jc w:val="both"/>
        <w:rPr>
          <w:rFonts w:ascii="Simplified Arabic" w:hAnsi="Simplified Arabic" w:cs="Simplified Arabic"/>
          <w:sz w:val="32"/>
          <w:szCs w:val="32"/>
          <w:rtl/>
        </w:rPr>
      </w:pPr>
      <w:r w:rsidRPr="00433A6F">
        <w:rPr>
          <w:rFonts w:ascii="Simplified Arabic" w:hAnsi="Simplified Arabic" w:cs="Simplified Arabic" w:hint="cs"/>
          <w:sz w:val="32"/>
          <w:szCs w:val="32"/>
          <w:rtl/>
        </w:rPr>
        <w:t xml:space="preserve">- </w:t>
      </w:r>
      <w:r w:rsidR="00524039" w:rsidRPr="00433A6F">
        <w:rPr>
          <w:rFonts w:ascii="Simplified Arabic" w:hAnsi="Simplified Arabic" w:cs="Simplified Arabic"/>
          <w:sz w:val="32"/>
          <w:szCs w:val="32"/>
          <w:rtl/>
        </w:rPr>
        <w:t>الأسرفيالجزائر</w:t>
      </w:r>
    </w:p>
    <w:p w:rsidR="00524039" w:rsidRPr="00433A6F" w:rsidRDefault="00152520" w:rsidP="00EF153E">
      <w:pPr>
        <w:bidi/>
        <w:ind w:firstLine="566"/>
        <w:jc w:val="both"/>
        <w:rPr>
          <w:rFonts w:ascii="Simplified Arabic" w:hAnsi="Simplified Arabic" w:cs="Simplified Arabic"/>
          <w:sz w:val="32"/>
          <w:szCs w:val="32"/>
          <w:lang w:bidi="ar-DZ"/>
        </w:rPr>
      </w:pPr>
      <w:r w:rsidRPr="00433A6F">
        <w:rPr>
          <w:rFonts w:ascii="Simplified Arabic" w:hAnsi="Simplified Arabic" w:cs="Simplified Arabic" w:hint="cs"/>
          <w:sz w:val="32"/>
          <w:szCs w:val="32"/>
          <w:rtl/>
        </w:rPr>
        <w:t xml:space="preserve"> - </w:t>
      </w:r>
      <w:r w:rsidR="00524039" w:rsidRPr="00433A6F">
        <w:rPr>
          <w:rFonts w:ascii="Simplified Arabic" w:hAnsi="Simplified Arabic" w:cs="Simplified Arabic"/>
          <w:sz w:val="32"/>
          <w:szCs w:val="32"/>
          <w:rtl/>
        </w:rPr>
        <w:t>الشهداءوالمرابطون</w:t>
      </w:r>
      <w:r w:rsidR="00524039" w:rsidRPr="00433A6F">
        <w:rPr>
          <w:rFonts w:ascii="Simplified Arabic" w:hAnsi="Simplified Arabic" w:cs="Simplified Arabic" w:hint="cs"/>
          <w:sz w:val="32"/>
          <w:rtl/>
        </w:rPr>
        <w:t xml:space="preserve"> . </w:t>
      </w:r>
      <w:r w:rsidR="00EF153E" w:rsidRPr="00433A6F">
        <w:rPr>
          <w:rStyle w:val="Appelnotedebasdep"/>
          <w:rFonts w:ascii="Simplified Arabic" w:hAnsi="Simplified Arabic" w:cs="Simplified Arabic"/>
          <w:sz w:val="32"/>
          <w:rtl/>
        </w:rPr>
        <w:footnoteReference w:id="423"/>
      </w:r>
    </w:p>
    <w:p w:rsidR="0091686D" w:rsidRPr="00433A6F" w:rsidRDefault="0091686D" w:rsidP="001B0497">
      <w:pPr>
        <w:pStyle w:val="Titre1"/>
        <w:jc w:val="both"/>
        <w:rPr>
          <w:rtl/>
        </w:rPr>
      </w:pPr>
      <w:bookmarkStart w:id="292" w:name="_Toc198829018"/>
      <w:bookmarkStart w:id="293" w:name="_Toc209017409"/>
      <w:r w:rsidRPr="00433A6F">
        <w:rPr>
          <w:rFonts w:hint="cs"/>
          <w:rtl/>
        </w:rPr>
        <w:t>ثالثا: فونتير</w:t>
      </w:r>
      <w:r w:rsidR="004B04AF" w:rsidRPr="00433A6F">
        <w:rPr>
          <w:rFonts w:hint="cs"/>
          <w:rtl/>
        </w:rPr>
        <w:t xml:space="preserve"> </w:t>
      </w:r>
      <w:r w:rsidRPr="00433A6F">
        <w:rPr>
          <w:rFonts w:hint="cs"/>
          <w:rtl/>
        </w:rPr>
        <w:t>دي</w:t>
      </w:r>
      <w:r w:rsidR="004B04AF" w:rsidRPr="00433A6F">
        <w:rPr>
          <w:rFonts w:hint="cs"/>
          <w:rtl/>
        </w:rPr>
        <w:t xml:space="preserve"> </w:t>
      </w:r>
      <w:r w:rsidRPr="00433A6F">
        <w:rPr>
          <w:rFonts w:hint="cs"/>
          <w:rtl/>
        </w:rPr>
        <w:t>برادي</w:t>
      </w:r>
      <w:bookmarkEnd w:id="292"/>
      <w:bookmarkEnd w:id="293"/>
    </w:p>
    <w:p w:rsidR="0091686D" w:rsidRPr="00433A6F" w:rsidRDefault="00152520" w:rsidP="001B0497">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t>جون ميشال فونتير دي برادي</w:t>
      </w:r>
      <w:r w:rsidR="0091686D" w:rsidRPr="00433A6F">
        <w:rPr>
          <w:rFonts w:ascii="Simplified Arabic" w:hAnsi="Simplified Arabic" w:cs="Simplified Arabic"/>
          <w:sz w:val="32"/>
          <w:szCs w:val="32"/>
          <w:rtl/>
        </w:rPr>
        <w:t xml:space="preserve"> كان سكرتير الحكومة المسؤول عن الترجمة الفورية للغات الشرقية</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ولد في مارسيليا يوم 8 مايو عام 1739</w:t>
      </w:r>
      <w:r w:rsidR="00B04F85" w:rsidRPr="00433A6F">
        <w:rPr>
          <w:rFonts w:ascii="Simplified Arabic" w:hAnsi="Simplified Arabic" w:cs="Simplified Arabic" w:hint="cs"/>
          <w:sz w:val="32"/>
          <w:szCs w:val="32"/>
          <w:rtl/>
        </w:rPr>
        <w:t>م</w:t>
      </w:r>
      <w:r w:rsidR="0091686D" w:rsidRPr="00433A6F">
        <w:rPr>
          <w:rFonts w:ascii="Simplified Arabic" w:hAnsi="Simplified Arabic" w:cs="Simplified Arabic"/>
          <w:sz w:val="32"/>
          <w:szCs w:val="32"/>
          <w:rtl/>
        </w:rPr>
        <w:t>. ينتمي إلى عائلة نبيلة خرج منها جنود ومترجمون وقناصل بارزون</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حيث كان والده قنصلا في بلاد الشام</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وجده شغل منصب قنصل وحاكم مدينة مارسيليا</w:t>
      </w:r>
      <w:r w:rsidR="0091686D" w:rsidRPr="00433A6F">
        <w:rPr>
          <w:rFonts w:ascii="Simplified Arabic" w:hAnsi="Simplified Arabic" w:cs="Simplified Arabic"/>
          <w:sz w:val="32"/>
          <w:szCs w:val="32"/>
          <w:lang w:bidi="ar-DZ"/>
        </w:rPr>
        <w:t xml:space="preserve">. </w:t>
      </w:r>
      <w:r w:rsidR="0091686D" w:rsidRPr="00433A6F">
        <w:rPr>
          <w:rFonts w:ascii="Simplified Arabic" w:hAnsi="Simplified Arabic" w:cs="Simplified Arabic"/>
          <w:sz w:val="32"/>
          <w:szCs w:val="32"/>
          <w:rtl/>
        </w:rPr>
        <w:t>درس في مدرسة اللغات عام 1754</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ثم انتقل إلى القسطنطينية لتعزيز معرفته باللغة التركية</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 xml:space="preserve">وعمل مترجما قبل أن يرسل إلى مصر كمستشار </w:t>
      </w:r>
      <w:r w:rsidR="0091686D" w:rsidRPr="00433A6F">
        <w:rPr>
          <w:rFonts w:ascii="Simplified Arabic" w:hAnsi="Simplified Arabic" w:cs="Simplified Arabic"/>
          <w:sz w:val="32"/>
          <w:szCs w:val="32"/>
          <w:rtl/>
        </w:rPr>
        <w:lastRenderedPageBreak/>
        <w:t>ترجمة للقنصلية خلال عهد نابليون</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hint="cs"/>
          <w:sz w:val="32"/>
          <w:szCs w:val="32"/>
          <w:rtl/>
        </w:rPr>
        <w:t>3</w:t>
      </w:r>
      <w:r w:rsidR="0091686D" w:rsidRPr="00433A6F">
        <w:rPr>
          <w:rStyle w:val="Appelnotedebasdep"/>
          <w:rFonts w:ascii="Simplified Arabic" w:hAnsi="Simplified Arabic" w:cs="Simplified Arabic"/>
          <w:sz w:val="32"/>
          <w:szCs w:val="32"/>
          <w:rtl/>
          <w:lang w:bidi="ar-DZ"/>
        </w:rPr>
        <w:footnoteReference w:id="424"/>
      </w:r>
      <w:r w:rsidR="00771974" w:rsidRPr="00433A6F">
        <w:rPr>
          <w:rFonts w:ascii="Simplified Arabic" w:hAnsi="Simplified Arabic" w:cs="Simplified Arabic" w:hint="cs"/>
          <w:sz w:val="32"/>
          <w:szCs w:val="32"/>
          <w:rtl/>
          <w:lang w:bidi="ar-DZ"/>
        </w:rPr>
        <w:t xml:space="preserve">، </w:t>
      </w:r>
      <w:r w:rsidR="0091686D" w:rsidRPr="00433A6F">
        <w:rPr>
          <w:rFonts w:ascii="Simplified Arabic" w:hAnsi="Simplified Arabic" w:cs="Simplified Arabic"/>
          <w:sz w:val="32"/>
          <w:szCs w:val="32"/>
          <w:rtl/>
        </w:rPr>
        <w:t>ترك فونتير العديد من المؤلفات</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بعضها مطبوع</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وبعضها الآخر لا يزال محفوظا في المكتبة الوطنية بباريس</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ومن أبرز أعماله ترجمة عدد من الكتب العربية النادرة مثل تاريخ حلفاء ومماليك مصر للشيخ يوسف المقدسي</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والموجز الجغرافي والتاريخي لدولة المماليك لابن شاهين الزييري</w:t>
      </w:r>
      <w:r w:rsidR="0091686D" w:rsidRPr="00433A6F">
        <w:rPr>
          <w:rStyle w:val="Appelnotedebasdep"/>
          <w:rFonts w:ascii="Simplified Arabic" w:hAnsi="Simplified Arabic" w:cs="Simplified Arabic"/>
          <w:sz w:val="32"/>
          <w:szCs w:val="32"/>
          <w:rtl/>
          <w:lang w:bidi="ar-DZ"/>
        </w:rPr>
        <w:footnoteReference w:id="425"/>
      </w:r>
      <w:r w:rsidR="0091686D" w:rsidRPr="00433A6F">
        <w:rPr>
          <w:rFonts w:ascii="Simplified Arabic" w:hAnsi="Simplified Arabic" w:cs="Simplified Arabic"/>
          <w:sz w:val="32"/>
          <w:szCs w:val="32"/>
          <w:rtl/>
        </w:rPr>
        <w:t>يعد كتابه تونس والجزائر في القرن 18 من أهم أعماله</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وهو عمل مؤلف من خمسة أجزاء</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حيث يضم الجزء الأول ملاحظات وتقارير ومعلومات تحت عنوان ملاحظات عن مدينة الجزائر</w:t>
      </w:r>
      <w:r w:rsidR="00771974" w:rsidRPr="00433A6F">
        <w:rPr>
          <w:rFonts w:ascii="Simplified Arabic" w:hAnsi="Simplified Arabic" w:cs="Simplified Arabic"/>
          <w:sz w:val="32"/>
          <w:szCs w:val="32"/>
          <w:rtl/>
        </w:rPr>
        <w:t xml:space="preserve">، </w:t>
      </w:r>
      <w:r w:rsidR="0091686D" w:rsidRPr="00433A6F">
        <w:rPr>
          <w:rStyle w:val="Appelnotedebasdep"/>
          <w:rFonts w:ascii="Simplified Arabic" w:hAnsi="Simplified Arabic" w:cs="Simplified Arabic"/>
          <w:sz w:val="32"/>
          <w:szCs w:val="32"/>
          <w:rtl/>
          <w:lang w:bidi="ar-DZ"/>
        </w:rPr>
        <w:footnoteReference w:id="426"/>
      </w:r>
      <w:r w:rsidR="0091686D" w:rsidRPr="00433A6F">
        <w:rPr>
          <w:rFonts w:ascii="Simplified Arabic" w:hAnsi="Simplified Arabic" w:cs="Simplified Arabic"/>
          <w:sz w:val="32"/>
          <w:szCs w:val="32"/>
          <w:rtl/>
        </w:rPr>
        <w:t xml:space="preserve"> والتي جمعها خلال فترة تواجده هناك. تناول في هذا الكتاب الأوضاع السياسية والعسكرية والاجتماعية</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إلى جانب الهندسة المعمارية لمدينة الجزائر</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وسلط الضوء على السكان وطبقات المجتمع</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كما قدم تقارير حول السجون وحالة الأسرى</w:t>
      </w:r>
      <w:r w:rsidR="00771974" w:rsidRPr="00433A6F">
        <w:rPr>
          <w:rFonts w:ascii="Simplified Arabic" w:hAnsi="Simplified Arabic" w:cs="Simplified Arabic"/>
          <w:sz w:val="32"/>
          <w:szCs w:val="32"/>
          <w:rtl/>
        </w:rPr>
        <w:t xml:space="preserve">، </w:t>
      </w:r>
      <w:r w:rsidR="0091686D" w:rsidRPr="00433A6F">
        <w:rPr>
          <w:rFonts w:ascii="Simplified Arabic" w:hAnsi="Simplified Arabic" w:cs="Simplified Arabic"/>
          <w:sz w:val="32"/>
          <w:szCs w:val="32"/>
          <w:rtl/>
        </w:rPr>
        <w:t>بالإضافة إلى معلومات عن الثكنات العسكرية والرتب وصناعة السفن والملاحة البحرية وكل ما يخص الجزائر في تلك الفترة</w:t>
      </w:r>
      <w:r w:rsidR="0091686D" w:rsidRPr="00433A6F">
        <w:rPr>
          <w:rFonts w:ascii="Simplified Arabic" w:hAnsi="Simplified Arabic" w:cs="Simplified Arabic"/>
          <w:sz w:val="32"/>
          <w:szCs w:val="32"/>
          <w:lang w:bidi="ar-DZ"/>
        </w:rPr>
        <w:t>.</w:t>
      </w:r>
    </w:p>
    <w:p w:rsidR="0091686D" w:rsidRPr="00433A6F" w:rsidRDefault="0091686D" w:rsidP="00EB0CF8">
      <w:pPr>
        <w:pStyle w:val="Titre1"/>
        <w:jc w:val="both"/>
      </w:pPr>
      <w:bookmarkStart w:id="294" w:name="_Toc198829019"/>
      <w:bookmarkStart w:id="295" w:name="_Toc209017410"/>
      <w:r w:rsidRPr="00433A6F">
        <w:rPr>
          <w:rFonts w:hint="cs"/>
          <w:rtl/>
        </w:rPr>
        <w:t xml:space="preserve">رابعا: </w:t>
      </w:r>
      <w:r w:rsidR="00AE443E" w:rsidRPr="00433A6F">
        <w:rPr>
          <w:rFonts w:hint="cs"/>
          <w:rtl/>
        </w:rPr>
        <w:t>تيدنا</w:t>
      </w:r>
      <w:bookmarkEnd w:id="294"/>
      <w:bookmarkEnd w:id="295"/>
    </w:p>
    <w:p w:rsidR="004544E4" w:rsidRPr="00433A6F" w:rsidRDefault="0091686D" w:rsidP="00E85259">
      <w:pPr>
        <w:bidi/>
        <w:ind w:firstLine="566"/>
        <w:jc w:val="both"/>
        <w:rPr>
          <w:rFonts w:ascii="Simplified Arabic" w:hAnsi="Simplified Arabic" w:cs="Simplified Arabic"/>
          <w:sz w:val="32"/>
          <w:szCs w:val="32"/>
          <w:rtl/>
        </w:rPr>
      </w:pPr>
      <w:r w:rsidRPr="00433A6F">
        <w:rPr>
          <w:rFonts w:ascii="Simplified Arabic" w:hAnsi="Simplified Arabic" w:cs="Simplified Arabic"/>
          <w:sz w:val="32"/>
          <w:szCs w:val="32"/>
          <w:rtl/>
        </w:rPr>
        <w:t>ولد عام 1758 في يوزيس لانغدوك لعائلة كاثوليكية فرنسية ميسورة الحال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وسعت أسرته منذ صغره إلى إعداده ليصبح أحد رجال الدين البارزين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فتم إلحاقه بمدرسة كاثوليكية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لكنه</w:t>
      </w:r>
      <w:r w:rsidR="00327512" w:rsidRPr="00433A6F">
        <w:rPr>
          <w:rFonts w:ascii="Simplified Arabic" w:hAnsi="Simplified Arabic" w:cs="Simplified Arabic" w:hint="cs"/>
          <w:sz w:val="32"/>
          <w:szCs w:val="32"/>
          <w:rtl/>
        </w:rPr>
        <w:t xml:space="preserve"> رفض </w:t>
      </w:r>
      <w:r w:rsidRPr="00433A6F">
        <w:rPr>
          <w:rStyle w:val="Appelnotedebasdep"/>
          <w:rFonts w:ascii="Simplified Arabic" w:hAnsi="Simplified Arabic" w:cs="Simplified Arabic"/>
          <w:sz w:val="32"/>
          <w:szCs w:val="32"/>
          <w:rtl/>
          <w:lang w:bidi="ar-DZ"/>
        </w:rPr>
        <w:footnoteReference w:id="427"/>
      </w:r>
      <w:r w:rsidRPr="00433A6F">
        <w:rPr>
          <w:rFonts w:ascii="Simplified Arabic" w:hAnsi="Simplified Arabic" w:cs="Simplified Arabic"/>
          <w:sz w:val="32"/>
          <w:szCs w:val="32"/>
          <w:lang w:bidi="ar-DZ"/>
        </w:rPr>
        <w:t xml:space="preserve">. </w:t>
      </w:r>
      <w:r w:rsidR="00327512" w:rsidRPr="00433A6F">
        <w:rPr>
          <w:rFonts w:ascii="Simplified Arabic" w:hAnsi="Simplified Arabic" w:cs="Simplified Arabic" w:hint="cs"/>
          <w:sz w:val="32"/>
          <w:szCs w:val="32"/>
          <w:rtl/>
        </w:rPr>
        <w:t>وفضل العمل</w:t>
      </w:r>
      <w:r w:rsidRPr="00433A6F">
        <w:rPr>
          <w:rFonts w:ascii="Simplified Arabic" w:hAnsi="Simplified Arabic" w:cs="Simplified Arabic"/>
          <w:sz w:val="32"/>
          <w:szCs w:val="32"/>
          <w:rtl/>
        </w:rPr>
        <w:t xml:space="preserve"> الإداري</w:t>
      </w:r>
      <w:r w:rsidR="00771974" w:rsidRPr="00433A6F">
        <w:rPr>
          <w:rFonts w:ascii="Simplified Arabic" w:hAnsi="Simplified Arabic" w:cs="Simplified Arabic"/>
          <w:sz w:val="32"/>
          <w:szCs w:val="32"/>
          <w:rtl/>
        </w:rPr>
        <w:t xml:space="preserve">، </w:t>
      </w:r>
      <w:r w:rsidR="00327512" w:rsidRPr="00433A6F">
        <w:rPr>
          <w:rFonts w:ascii="Simplified Arabic" w:hAnsi="Simplified Arabic" w:cs="Simplified Arabic" w:hint="cs"/>
          <w:sz w:val="32"/>
          <w:szCs w:val="32"/>
          <w:rtl/>
        </w:rPr>
        <w:t>فأصبح</w:t>
      </w:r>
      <w:r w:rsidRPr="00433A6F">
        <w:rPr>
          <w:rFonts w:ascii="Simplified Arabic" w:hAnsi="Simplified Arabic" w:cs="Simplified Arabic"/>
          <w:sz w:val="32"/>
          <w:szCs w:val="32"/>
          <w:rtl/>
        </w:rPr>
        <w:t xml:space="preserve"> </w:t>
      </w:r>
      <w:proofErr w:type="gramStart"/>
      <w:r w:rsidRPr="00433A6F">
        <w:rPr>
          <w:rFonts w:ascii="Simplified Arabic" w:hAnsi="Simplified Arabic" w:cs="Simplified Arabic"/>
          <w:sz w:val="32"/>
          <w:szCs w:val="32"/>
          <w:rtl/>
        </w:rPr>
        <w:t>كاتب</w:t>
      </w:r>
      <w:proofErr w:type="gramEnd"/>
      <w:r w:rsidRPr="00433A6F">
        <w:rPr>
          <w:rFonts w:ascii="Simplified Arabic" w:hAnsi="Simplified Arabic" w:cs="Simplified Arabic"/>
          <w:sz w:val="32"/>
          <w:szCs w:val="32"/>
          <w:rtl/>
        </w:rPr>
        <w:t xml:space="preserve"> لوكيل مقاطعة. لكن شغفه بالسفر دفعه إلى العمل في وظيفة أخرى</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وهي</w:t>
      </w:r>
      <w:r w:rsidR="00633D87" w:rsidRPr="00433A6F">
        <w:rPr>
          <w:rFonts w:ascii="Simplified Arabic" w:hAnsi="Simplified Arabic" w:cs="Simplified Arabic" w:hint="cs"/>
          <w:sz w:val="32"/>
          <w:szCs w:val="32"/>
          <w:rtl/>
        </w:rPr>
        <w:t xml:space="preserve"> تجارة البحروخلال رحلة بحرية كان ينقل خلالها براميل الخمر من مالقة إلى مارسيليا على متن سفينة إسبانية</w:t>
      </w:r>
      <w:r w:rsidR="00771974" w:rsidRPr="00433A6F">
        <w:rPr>
          <w:rFonts w:ascii="Simplified Arabic" w:hAnsi="Simplified Arabic" w:cs="Simplified Arabic" w:hint="cs"/>
          <w:sz w:val="32"/>
          <w:szCs w:val="32"/>
          <w:rtl/>
        </w:rPr>
        <w:t xml:space="preserve">، </w:t>
      </w:r>
      <w:r w:rsidRPr="00433A6F">
        <w:rPr>
          <w:rFonts w:ascii="Simplified Arabic" w:hAnsi="Simplified Arabic" w:cs="Simplified Arabic"/>
          <w:sz w:val="32"/>
          <w:szCs w:val="32"/>
          <w:rtl/>
        </w:rPr>
        <w:t>وقع في الأسر على يد البحارة الجزائريين</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وتم شراؤه من قبل باي معسكر</w:t>
      </w:r>
      <w:r w:rsidRPr="00433A6F">
        <w:rPr>
          <w:rFonts w:ascii="Simplified Arabic" w:hAnsi="Simplified Arabic" w:cs="Simplified Arabic"/>
          <w:sz w:val="32"/>
          <w:szCs w:val="32"/>
          <w:lang w:bidi="ar-DZ"/>
        </w:rPr>
        <w:t xml:space="preserve">. </w:t>
      </w:r>
      <w:r w:rsidRPr="00433A6F">
        <w:rPr>
          <w:rFonts w:ascii="Simplified Arabic" w:hAnsi="Simplified Arabic" w:cs="Simplified Arabic"/>
          <w:sz w:val="32"/>
          <w:szCs w:val="32"/>
          <w:rtl/>
        </w:rPr>
        <w:t xml:space="preserve">لازمه لمدة </w:t>
      </w:r>
      <w:proofErr w:type="gramStart"/>
      <w:r w:rsidRPr="00433A6F">
        <w:rPr>
          <w:rFonts w:ascii="Simplified Arabic" w:hAnsi="Simplified Arabic" w:cs="Simplified Arabic"/>
          <w:sz w:val="32"/>
          <w:szCs w:val="32"/>
          <w:rtl/>
        </w:rPr>
        <w:t>ثلاث</w:t>
      </w:r>
      <w:proofErr w:type="gramEnd"/>
      <w:r w:rsidRPr="00433A6F">
        <w:rPr>
          <w:rFonts w:ascii="Simplified Arabic" w:hAnsi="Simplified Arabic" w:cs="Simplified Arabic"/>
          <w:sz w:val="32"/>
          <w:szCs w:val="32"/>
          <w:rtl/>
        </w:rPr>
        <w:t xml:space="preserve"> سنوات</w:t>
      </w:r>
      <w:r w:rsidR="006C47D1" w:rsidRPr="00433A6F">
        <w:rPr>
          <w:rFonts w:ascii="Simplified Arabic" w:hAnsi="Simplified Arabic" w:cs="Simplified Arabic" w:hint="cs"/>
          <w:sz w:val="32"/>
          <w:szCs w:val="32"/>
          <w:rtl/>
        </w:rPr>
        <w:t xml:space="preserve"> وسبعة أشهر ( 1779-</w:t>
      </w:r>
      <w:r w:rsidR="004544E4" w:rsidRPr="00433A6F">
        <w:rPr>
          <w:rFonts w:ascii="Simplified Arabic" w:hAnsi="Simplified Arabic" w:cs="Simplified Arabic" w:hint="cs"/>
          <w:sz w:val="32"/>
          <w:szCs w:val="32"/>
          <w:rtl/>
        </w:rPr>
        <w:t>1782م )</w:t>
      </w:r>
    </w:p>
    <w:p w:rsidR="0091686D" w:rsidRPr="00433A6F" w:rsidRDefault="0091686D" w:rsidP="001B0497">
      <w:pPr>
        <w:bidi/>
        <w:ind w:firstLine="566"/>
        <w:jc w:val="both"/>
        <w:rPr>
          <w:rFonts w:ascii="Simplified Arabic" w:hAnsi="Simplified Arabic" w:cs="Simplified Arabic"/>
          <w:sz w:val="32"/>
          <w:szCs w:val="32"/>
          <w:lang w:bidi="ar-DZ"/>
        </w:rPr>
      </w:pPr>
      <w:r w:rsidRPr="00433A6F">
        <w:rPr>
          <w:rFonts w:ascii="Simplified Arabic" w:hAnsi="Simplified Arabic" w:cs="Simplified Arabic"/>
          <w:sz w:val="32"/>
          <w:szCs w:val="32"/>
          <w:rtl/>
        </w:rPr>
        <w:lastRenderedPageBreak/>
        <w:t>وأصبح خازندار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أي وزير المالية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وكان يرافق الباي في جميع تنقلاته</w:t>
      </w:r>
      <w:r w:rsidR="00771974" w:rsidRPr="00433A6F">
        <w:rPr>
          <w:rFonts w:ascii="Simplified Arabic" w:hAnsi="Simplified Arabic" w:cs="Simplified Arabic" w:hint="cs"/>
          <w:sz w:val="32"/>
          <w:szCs w:val="32"/>
          <w:rtl/>
        </w:rPr>
        <w:t xml:space="preserve">، </w:t>
      </w:r>
      <w:r w:rsidR="00633D87" w:rsidRPr="00433A6F">
        <w:rPr>
          <w:rFonts w:ascii="Simplified Arabic" w:hAnsi="Simplified Arabic" w:cs="Simplified Arabic" w:hint="cs"/>
          <w:sz w:val="32"/>
          <w:szCs w:val="32"/>
          <w:rtl/>
        </w:rPr>
        <w:t xml:space="preserve">إلى أن تم تحريره </w:t>
      </w:r>
      <w:r w:rsidRPr="00433A6F">
        <w:rPr>
          <w:rFonts w:ascii="Simplified Arabic" w:hAnsi="Simplified Arabic" w:cs="Simplified Arabic"/>
          <w:sz w:val="32"/>
          <w:szCs w:val="32"/>
          <w:lang w:bidi="ar-DZ"/>
        </w:rPr>
        <w:t>.</w:t>
      </w:r>
      <w:r w:rsidRPr="00433A6F">
        <w:rPr>
          <w:rStyle w:val="Appelnotedebasdep"/>
          <w:rFonts w:ascii="Simplified Arabic" w:hAnsi="Simplified Arabic" w:cs="Simplified Arabic"/>
          <w:sz w:val="32"/>
          <w:szCs w:val="32"/>
          <w:rtl/>
          <w:lang w:bidi="ar-DZ"/>
        </w:rPr>
        <w:footnoteReference w:id="428"/>
      </w:r>
    </w:p>
    <w:p w:rsidR="0091686D" w:rsidRPr="00433A6F" w:rsidRDefault="0091686D" w:rsidP="001B0497">
      <w:pPr>
        <w:bidi/>
        <w:ind w:firstLine="707"/>
        <w:jc w:val="both"/>
        <w:rPr>
          <w:rFonts w:ascii="Simplified Arabic" w:hAnsi="Simplified Arabic" w:cs="Simplified Arabic"/>
          <w:sz w:val="32"/>
          <w:szCs w:val="32"/>
          <w:rtl/>
        </w:rPr>
      </w:pPr>
      <w:r w:rsidRPr="00433A6F">
        <w:rPr>
          <w:rFonts w:ascii="Simplified Arabic" w:hAnsi="Simplified Arabic" w:cs="Simplified Arabic"/>
          <w:sz w:val="32"/>
          <w:szCs w:val="32"/>
          <w:rtl/>
        </w:rPr>
        <w:t>دون "تيدنا" خلال وجوده في الجزائر معلومات هامة عن الغرب الجزائري في القرن الثامن عشر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وذلك خلال مكوثه في معسكر قرابة ثلاث أو أربع سنوات</w:t>
      </w:r>
      <w:r w:rsidRPr="00433A6F">
        <w:rPr>
          <w:rFonts w:ascii="Simplified Arabic" w:hAnsi="Simplified Arabic" w:cs="Simplified Arabic"/>
          <w:sz w:val="32"/>
          <w:szCs w:val="32"/>
        </w:rPr>
        <w:t>.</w:t>
      </w:r>
    </w:p>
    <w:p w:rsidR="0091686D" w:rsidRPr="00433A6F" w:rsidRDefault="0091686D" w:rsidP="0011469C">
      <w:pPr>
        <w:bidi/>
        <w:ind w:firstLine="707"/>
        <w:jc w:val="both"/>
        <w:rPr>
          <w:rFonts w:ascii="Simplified Arabic" w:hAnsi="Simplified Arabic" w:cs="Simplified Arabic"/>
          <w:sz w:val="32"/>
          <w:szCs w:val="32"/>
          <w:rtl/>
        </w:rPr>
      </w:pPr>
      <w:proofErr w:type="gramStart"/>
      <w:r w:rsidRPr="00433A6F">
        <w:rPr>
          <w:rFonts w:ascii="Simplified Arabic" w:hAnsi="Simplified Arabic" w:cs="Simplified Arabic"/>
          <w:sz w:val="32"/>
          <w:szCs w:val="32"/>
          <w:rtl/>
        </w:rPr>
        <w:t>تعد</w:t>
      </w:r>
      <w:proofErr w:type="gramEnd"/>
      <w:r w:rsidRPr="00433A6F">
        <w:rPr>
          <w:rFonts w:ascii="Simplified Arabic" w:hAnsi="Simplified Arabic" w:cs="Simplified Arabic"/>
          <w:sz w:val="32"/>
          <w:szCs w:val="32"/>
          <w:rtl/>
        </w:rPr>
        <w:t xml:space="preserve"> مذكراته مصدرا هاما لكونه تحدث عن حياة المجتمع الجزائري في الداخل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وسجل ما كان يحدث بينه وبين مختلف شرائح المجتمع</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أشار إلى وجود سهول خصبة شاسعة في الجزائر وازدهار الزراعة رغم بساطة الإمكانيات المتوفرة</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429"/>
      </w:r>
      <w:r w:rsidR="003522F7" w:rsidRPr="00433A6F">
        <w:rPr>
          <w:rFonts w:ascii="Simplified Arabic" w:hAnsi="Simplified Arabic" w:cs="Simplified Arabic" w:hint="cs"/>
          <w:sz w:val="32"/>
          <w:szCs w:val="32"/>
          <w:rtl/>
        </w:rPr>
        <w:t xml:space="preserve"> كما أعطى تيدنا الدليل للأوروبين الذين كانوا يعيشون دائما أن الجزائريين متوحشون</w:t>
      </w:r>
      <w:r w:rsidR="00771974" w:rsidRPr="00433A6F">
        <w:rPr>
          <w:rFonts w:ascii="Simplified Arabic" w:hAnsi="Simplified Arabic" w:cs="Simplified Arabic" w:hint="cs"/>
          <w:sz w:val="32"/>
          <w:szCs w:val="32"/>
          <w:rtl/>
        </w:rPr>
        <w:t xml:space="preserve">، </w:t>
      </w:r>
      <w:r w:rsidR="003522F7" w:rsidRPr="00433A6F">
        <w:rPr>
          <w:rFonts w:ascii="Simplified Arabic" w:hAnsi="Simplified Arabic" w:cs="Simplified Arabic" w:hint="cs"/>
          <w:sz w:val="32"/>
          <w:szCs w:val="32"/>
          <w:rtl/>
        </w:rPr>
        <w:t>فقد كذب قولهم بنفسه بعد أن عاش مدة طويلة بينهم</w:t>
      </w:r>
      <w:r w:rsidR="00771974" w:rsidRPr="00433A6F">
        <w:rPr>
          <w:rFonts w:ascii="Simplified Arabic" w:hAnsi="Simplified Arabic" w:cs="Simplified Arabic" w:hint="cs"/>
          <w:sz w:val="32"/>
          <w:szCs w:val="32"/>
          <w:rtl/>
        </w:rPr>
        <w:t xml:space="preserve">، </w:t>
      </w:r>
      <w:r w:rsidR="003522F7" w:rsidRPr="00433A6F">
        <w:rPr>
          <w:rFonts w:ascii="Simplified Arabic" w:hAnsi="Simplified Arabic" w:cs="Simplified Arabic" w:hint="cs"/>
          <w:sz w:val="32"/>
          <w:szCs w:val="32"/>
          <w:rtl/>
        </w:rPr>
        <w:t xml:space="preserve">فقد وصف لنا المعاملة الحسنة التي كان يحظى بها الأسرى المسيحيين بالجزائر . </w:t>
      </w:r>
      <w:r w:rsidR="0011469C" w:rsidRPr="00433A6F">
        <w:rPr>
          <w:rStyle w:val="Appelnotedebasdep"/>
          <w:rFonts w:ascii="Simplified Arabic" w:hAnsi="Simplified Arabic" w:cs="Simplified Arabic"/>
          <w:sz w:val="32"/>
          <w:szCs w:val="32"/>
          <w:rtl/>
        </w:rPr>
        <w:footnoteReference w:id="430"/>
      </w:r>
    </w:p>
    <w:p w:rsidR="0091686D" w:rsidRPr="00433A6F" w:rsidRDefault="0091686D" w:rsidP="001B0497">
      <w:pPr>
        <w:pStyle w:val="Titre1"/>
        <w:jc w:val="both"/>
        <w:rPr>
          <w:rtl/>
        </w:rPr>
      </w:pPr>
      <w:bookmarkStart w:id="296" w:name="_Toc209017411"/>
      <w:bookmarkStart w:id="297" w:name="_Toc198829020"/>
      <w:r w:rsidRPr="00433A6F">
        <w:rPr>
          <w:rtl/>
        </w:rPr>
        <w:t>خامسا: جيمس ليندر كاثكارت</w:t>
      </w:r>
      <w:bookmarkEnd w:id="296"/>
      <w:bookmarkEnd w:id="297"/>
    </w:p>
    <w:p w:rsidR="0091686D" w:rsidRPr="00433A6F" w:rsidRDefault="0091686D" w:rsidP="000D7F3E">
      <w:pPr>
        <w:bidi/>
        <w:ind w:firstLine="707"/>
        <w:jc w:val="both"/>
        <w:rPr>
          <w:rFonts w:ascii="Simplified Arabic" w:hAnsi="Simplified Arabic" w:cs="Simplified Arabic"/>
          <w:sz w:val="32"/>
          <w:szCs w:val="32"/>
          <w:rtl/>
        </w:rPr>
      </w:pPr>
      <w:r w:rsidRPr="00433A6F">
        <w:rPr>
          <w:rFonts w:ascii="Simplified Arabic" w:hAnsi="Simplified Arabic" w:cs="Simplified Arabic"/>
          <w:sz w:val="32"/>
          <w:szCs w:val="32"/>
          <w:rtl/>
        </w:rPr>
        <w:t>ولد كاثكارت سنة 1767م في جبل مورا بمقاطعة ميث الغربية في أيرلندا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وانتقل في سن مبكرة إلى أمريكا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وضعه والده في كفالة أحد أقاربه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القبطان جون كاثكارت</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الذي صحبه في رحلات بحرية استمرت لعدة سنوات</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431"/>
      </w:r>
    </w:p>
    <w:p w:rsidR="0091686D" w:rsidRPr="00433A6F" w:rsidRDefault="0091686D" w:rsidP="004B26D4">
      <w:pPr>
        <w:bidi/>
        <w:ind w:firstLine="707"/>
        <w:jc w:val="both"/>
        <w:rPr>
          <w:rFonts w:ascii="Simplified Arabic" w:hAnsi="Simplified Arabic" w:cs="Simplified Arabic"/>
          <w:sz w:val="32"/>
          <w:szCs w:val="32"/>
          <w:rtl/>
          <w:lang w:bidi="ar-DZ"/>
        </w:rPr>
      </w:pPr>
      <w:r w:rsidRPr="00433A6F">
        <w:rPr>
          <w:rFonts w:ascii="Simplified Arabic" w:hAnsi="Simplified Arabic" w:cs="Simplified Arabic"/>
          <w:sz w:val="32"/>
          <w:szCs w:val="32"/>
          <w:rtl/>
        </w:rPr>
        <w:t>وقع كاثكارت في الأسر لمدة 11 سنة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من عام 1</w:t>
      </w:r>
      <w:r w:rsidR="000060EC" w:rsidRPr="00433A6F">
        <w:rPr>
          <w:rFonts w:ascii="Simplified Arabic" w:hAnsi="Simplified Arabic" w:cs="Simplified Arabic"/>
          <w:sz w:val="32"/>
          <w:szCs w:val="32"/>
          <w:rtl/>
        </w:rPr>
        <w:t>785 إلى غاية 1796</w:t>
      </w:r>
      <w:r w:rsidR="00771974" w:rsidRPr="00433A6F">
        <w:rPr>
          <w:rFonts w:ascii="Simplified Arabic" w:hAnsi="Simplified Arabic" w:cs="Simplified Arabic"/>
          <w:sz w:val="32"/>
          <w:szCs w:val="32"/>
          <w:rtl/>
        </w:rPr>
        <w:t xml:space="preserve">، </w:t>
      </w:r>
      <w:r w:rsidR="000060EC" w:rsidRPr="00433A6F">
        <w:rPr>
          <w:rFonts w:ascii="Simplified Arabic" w:hAnsi="Simplified Arabic" w:cs="Simplified Arabic"/>
          <w:sz w:val="32"/>
          <w:szCs w:val="32"/>
          <w:rtl/>
        </w:rPr>
        <w:t>قضى منها سبع</w:t>
      </w:r>
      <w:r w:rsidRPr="00433A6F">
        <w:rPr>
          <w:rFonts w:ascii="Simplified Arabic" w:hAnsi="Simplified Arabic" w:cs="Simplified Arabic"/>
          <w:sz w:val="32"/>
          <w:szCs w:val="32"/>
          <w:rtl/>
        </w:rPr>
        <w:t>سنوات في قصر الداي بالجزائر العاصمة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وشارك خلال تلك الفترة في المفاوضات بين الجزائر والولايات المتحدة الأمريكية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والتي توجت بإبرام المعاهدة الجزائرية الأمريكية </w:t>
      </w:r>
      <w:r w:rsidRPr="00433A6F">
        <w:rPr>
          <w:rFonts w:ascii="Simplified Arabic" w:hAnsi="Simplified Arabic" w:cs="Simplified Arabic"/>
          <w:sz w:val="32"/>
          <w:szCs w:val="32"/>
          <w:rtl/>
        </w:rPr>
        <w:lastRenderedPageBreak/>
        <w:t>بتاريخ 5 سبتمبر 1795</w:t>
      </w:r>
      <w:r w:rsidRPr="00433A6F">
        <w:rPr>
          <w:rFonts w:ascii="Simplified Arabic" w:hAnsi="Simplified Arabic" w:cs="Simplified Arabic"/>
          <w:sz w:val="32"/>
          <w:szCs w:val="32"/>
        </w:rPr>
        <w:t>.</w:t>
      </w:r>
      <w:r w:rsidRPr="00433A6F">
        <w:rPr>
          <w:rStyle w:val="Appelnotedebasdep"/>
          <w:rFonts w:ascii="Simplified Arabic" w:hAnsi="Simplified Arabic" w:cs="Simplified Arabic"/>
          <w:sz w:val="32"/>
          <w:szCs w:val="32"/>
          <w:rtl/>
          <w:lang w:bidi="ar-DZ"/>
        </w:rPr>
        <w:footnoteReference w:id="432"/>
      </w:r>
      <w:r w:rsidRPr="00433A6F">
        <w:rPr>
          <w:rFonts w:ascii="Simplified Arabic" w:hAnsi="Simplified Arabic" w:cs="Simplified Arabic"/>
          <w:sz w:val="32"/>
          <w:szCs w:val="32"/>
          <w:rtl/>
        </w:rPr>
        <w:t>وخلال أسره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ألف مذكراته المعنونة بـ"مذكرات أسير الداي كاثكارت قنصل أمريكا في المغرب"</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والتي تعد من أهم المصادر حول تاريخ الجزائر خلال العهد العثماني</w:t>
      </w:r>
      <w:r w:rsidRPr="00433A6F">
        <w:rPr>
          <w:rFonts w:ascii="Simplified Arabic" w:hAnsi="Simplified Arabic" w:cs="Simplified Arabic"/>
          <w:sz w:val="32"/>
          <w:szCs w:val="32"/>
        </w:rPr>
        <w:t>.</w:t>
      </w:r>
    </w:p>
    <w:p w:rsidR="0091686D" w:rsidRPr="00433A6F" w:rsidRDefault="0091686D" w:rsidP="001B0497">
      <w:pPr>
        <w:bidi/>
        <w:ind w:firstLine="707"/>
        <w:jc w:val="both"/>
        <w:rPr>
          <w:rFonts w:ascii="Simplified Arabic" w:hAnsi="Simplified Arabic" w:cs="Simplified Arabic"/>
          <w:b/>
          <w:bCs/>
          <w:sz w:val="32"/>
          <w:szCs w:val="32"/>
          <w:rtl/>
          <w:lang w:bidi="ar-DZ"/>
        </w:rPr>
      </w:pPr>
      <w:r w:rsidRPr="00433A6F">
        <w:rPr>
          <w:rFonts w:ascii="Simplified Arabic" w:hAnsi="Simplified Arabic" w:cs="Simplified Arabic"/>
          <w:sz w:val="32"/>
          <w:szCs w:val="32"/>
          <w:rtl/>
        </w:rPr>
        <w:t>تحدث في مذكراته عن الوضع السياسي في الجزائر والحملات الإسبانية التي عاصرها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كما تعد مذكراته مرجعا أوليا في العلاقات الجزائرية الأمريكية والأوروبية. وقد وصف المؤسسات والمنشآت العمرانية القائمة في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ووضعه في الأسر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والأوضاع الاجتماعية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والسجون التي أقام فيها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سجل تنقله من سجن "جالير" إلى سجن "سيدي حمودة"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وعمله فيه</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ثم انتقاله إلى قصر الداي</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الذي وصفه بدقة. </w:t>
      </w:r>
      <w:proofErr w:type="gramStart"/>
      <w:r w:rsidRPr="00433A6F">
        <w:rPr>
          <w:rFonts w:ascii="Simplified Arabic" w:hAnsi="Simplified Arabic" w:cs="Simplified Arabic"/>
          <w:sz w:val="32"/>
          <w:szCs w:val="32"/>
          <w:rtl/>
        </w:rPr>
        <w:t>كما</w:t>
      </w:r>
      <w:proofErr w:type="gramEnd"/>
      <w:r w:rsidRPr="00433A6F">
        <w:rPr>
          <w:rFonts w:ascii="Simplified Arabic" w:hAnsi="Simplified Arabic" w:cs="Simplified Arabic"/>
          <w:sz w:val="32"/>
          <w:szCs w:val="32"/>
          <w:rtl/>
        </w:rPr>
        <w:t xml:space="preserve"> وثق الكثير من الانطباعات التي تركت أثرا في ذهنه من خلال احتكاكه وتعاملاته مع عدد من الشخصيات السياسية والإدارية</w:t>
      </w:r>
      <w:r w:rsidRPr="00433A6F">
        <w:rPr>
          <w:rFonts w:ascii="Simplified Arabic" w:hAnsi="Simplified Arabic" w:cs="Simplified Arabic"/>
          <w:sz w:val="32"/>
          <w:szCs w:val="32"/>
        </w:rPr>
        <w:t>.</w:t>
      </w:r>
    </w:p>
    <w:p w:rsidR="001E431F" w:rsidRPr="00433A6F" w:rsidRDefault="004544E4" w:rsidP="001B0497">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 xml:space="preserve">سادسا : </w:t>
      </w:r>
      <w:r w:rsidRPr="00433A6F">
        <w:rPr>
          <w:rFonts w:ascii="Simplified Arabic" w:hAnsi="Simplified Arabic" w:cs="Simplified Arabic"/>
          <w:b/>
          <w:bCs/>
          <w:sz w:val="32"/>
          <w:szCs w:val="32"/>
          <w:rtl/>
        </w:rPr>
        <w:t>إمانوال</w:t>
      </w:r>
      <w:r w:rsidR="004B04AF" w:rsidRPr="00433A6F">
        <w:rPr>
          <w:rFonts w:ascii="Simplified Arabic" w:hAnsi="Simplified Arabic" w:cs="Simplified Arabic" w:hint="cs"/>
          <w:b/>
          <w:bCs/>
          <w:sz w:val="32"/>
          <w:szCs w:val="32"/>
          <w:rtl/>
        </w:rPr>
        <w:t xml:space="preserve"> </w:t>
      </w:r>
      <w:r w:rsidRPr="00433A6F">
        <w:rPr>
          <w:rFonts w:ascii="Simplified Arabic" w:hAnsi="Simplified Arabic" w:cs="Simplified Arabic"/>
          <w:b/>
          <w:bCs/>
          <w:sz w:val="32"/>
          <w:szCs w:val="32"/>
          <w:rtl/>
        </w:rPr>
        <w:t>دارندا</w:t>
      </w:r>
    </w:p>
    <w:p w:rsidR="000D7F3E" w:rsidRPr="00433A6F" w:rsidRDefault="00694C08" w:rsidP="004B04AF">
      <w:pPr>
        <w:bidi/>
        <w:ind w:firstLine="566"/>
        <w:jc w:val="both"/>
        <w:rPr>
          <w:rFonts w:ascii="Simplified Arabic" w:hAnsi="Simplified Arabic" w:cs="Simplified Arabic"/>
          <w:sz w:val="32"/>
          <w:rtl/>
        </w:rPr>
      </w:pPr>
      <w:r w:rsidRPr="00433A6F">
        <w:rPr>
          <w:rFonts w:ascii="Simplified Arabic" w:hAnsi="Simplified Arabic" w:cs="Simplified Arabic"/>
          <w:color w:val="000000"/>
          <w:sz w:val="32"/>
          <w:szCs w:val="32"/>
          <w:rtl/>
        </w:rPr>
        <w:t>ولد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ببلجيكا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w:t>
      </w:r>
      <w:r w:rsidRPr="00433A6F">
        <w:rPr>
          <w:rFonts w:ascii="Simplified Arabic" w:hAnsi="Simplified Arabic" w:cs="Simplified Arabic" w:hint="cs"/>
          <w:color w:val="000000"/>
          <w:sz w:val="32"/>
          <w:szCs w:val="32"/>
          <w:rtl/>
        </w:rPr>
        <w:t>ة 1614 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ينحدر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عائل</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سباني</w:t>
      </w:r>
      <w:r w:rsidRPr="00433A6F">
        <w:rPr>
          <w:rFonts w:ascii="Simplified Arabic" w:hAnsi="Simplified Arabic" w:cs="Simplified Arabic" w:hint="cs"/>
          <w:color w:val="000000"/>
          <w:sz w:val="32"/>
          <w:szCs w:val="32"/>
          <w:rtl/>
        </w:rPr>
        <w:t>ة</w:t>
      </w:r>
      <w:r w:rsidR="00771974" w:rsidRPr="00433A6F">
        <w:rPr>
          <w:rFonts w:ascii="Simplified Arabic" w:hAnsi="Simplified Arabic" w:cs="Simplified Arabic"/>
          <w:color w:val="000000"/>
          <w:sz w:val="32"/>
          <w:rtl/>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ثناء</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سفره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فرنسا</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لى</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سبانيا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rtl/>
        </w:rPr>
        <w:t>1640 م</w:t>
      </w:r>
      <w:r w:rsidR="00771974" w:rsidRPr="00433A6F">
        <w:rPr>
          <w:rFonts w:ascii="Simplified Arabic" w:hAnsi="Simplified Arabic" w:cs="Simplified Arabic" w:hint="cs"/>
          <w:color w:val="000000"/>
          <w:sz w:val="32"/>
          <w:rtl/>
        </w:rPr>
        <w:t xml:space="preserve">، </w:t>
      </w:r>
      <w:r w:rsidRPr="00433A6F">
        <w:rPr>
          <w:rFonts w:ascii="Simplified Arabic" w:hAnsi="Simplified Arabic" w:cs="Simplified Arabic"/>
          <w:color w:val="000000"/>
          <w:sz w:val="32"/>
          <w:szCs w:val="32"/>
          <w:rtl/>
        </w:rPr>
        <w:t>بالسواحل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البريطانية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طرف</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القراصن</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تراك</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توا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مدين</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تحرر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بعد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سنتين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w:t>
      </w:r>
      <w:r w:rsidRPr="00433A6F">
        <w:rPr>
          <w:rFonts w:ascii="Simplified Arabic" w:hAnsi="Simplified Arabic" w:cs="Simplified Arabic"/>
          <w:color w:val="000000"/>
          <w:sz w:val="32"/>
        </w:rPr>
        <w:t xml:space="preserve">  1640</w:t>
      </w:r>
      <w:r w:rsidRPr="00433A6F">
        <w:rPr>
          <w:rFonts w:ascii="Simplified Arabic" w:hAnsi="Simplified Arabic" w:cs="Simplified Arabic" w:hint="cs"/>
          <w:color w:val="000000"/>
          <w:sz w:val="32"/>
          <w:rtl/>
        </w:rPr>
        <w:t xml:space="preserve">- </w:t>
      </w:r>
      <w:r w:rsidRPr="00433A6F">
        <w:rPr>
          <w:rFonts w:ascii="Simplified Arabic" w:hAnsi="Simplified Arabic" w:cs="Simplified Arabic"/>
          <w:color w:val="000000"/>
          <w:sz w:val="32"/>
        </w:rPr>
        <w:t xml:space="preserve"> 1642 </w:t>
      </w:r>
      <w:r w:rsidRPr="00433A6F">
        <w:rPr>
          <w:rFonts w:ascii="Simplified Arabic" w:hAnsi="Simplified Arabic" w:cs="Simplified Arabic"/>
          <w:color w:val="000000"/>
          <w:sz w:val="32"/>
          <w:szCs w:val="32"/>
          <w:rtl/>
        </w:rPr>
        <w:t>و</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طلق</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سراحه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عملي</w:t>
      </w:r>
      <w:r w:rsidRPr="00433A6F">
        <w:rPr>
          <w:rFonts w:ascii="Simplified Arabic" w:hAnsi="Simplified Arabic" w:cs="Simplified Arabic" w:hint="cs"/>
          <w:color w:val="000000"/>
          <w:sz w:val="32"/>
          <w:szCs w:val="32"/>
          <w:rtl/>
        </w:rPr>
        <w:t xml:space="preserve">ة </w:t>
      </w:r>
      <w:r w:rsidRPr="00433A6F">
        <w:rPr>
          <w:rFonts w:ascii="Simplified Arabic" w:hAnsi="Simplified Arabic" w:cs="Simplified Arabic"/>
          <w:color w:val="000000"/>
          <w:sz w:val="32"/>
          <w:szCs w:val="32"/>
          <w:rtl/>
        </w:rPr>
        <w:t>تبادل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المسلمين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بالاوربيين</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تنقل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خلالها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حمام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علي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بتشين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ومنزل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السيد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شعبان</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غا</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طبع</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كتابه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بعد</w:t>
      </w:r>
      <w:r w:rsidRPr="00433A6F">
        <w:rPr>
          <w:rFonts w:ascii="Simplified Arabic" w:hAnsi="Simplified Arabic" w:cs="Simplified Arabic"/>
          <w:color w:val="000000"/>
          <w:sz w:val="32"/>
        </w:rPr>
        <w:t xml:space="preserve"> 14 </w:t>
      </w:r>
      <w:r w:rsidRPr="00433A6F">
        <w:rPr>
          <w:rFonts w:ascii="Simplified Arabic" w:hAnsi="Simplified Arabic" w:cs="Simplified Arabic"/>
          <w:color w:val="000000"/>
          <w:sz w:val="32"/>
          <w:szCs w:val="32"/>
          <w:rtl/>
        </w:rPr>
        <w:t>سن</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طلاق</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سراحه</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w:t>
      </w:r>
      <w:r w:rsidRPr="00433A6F">
        <w:rPr>
          <w:rFonts w:ascii="Simplified Arabic" w:hAnsi="Simplified Arabic" w:cs="Simplified Arabic" w:hint="cs"/>
          <w:color w:val="000000"/>
          <w:sz w:val="32"/>
          <w:szCs w:val="32"/>
          <w:rtl/>
        </w:rPr>
        <w:t xml:space="preserve">ة </w:t>
      </w:r>
      <w:r w:rsidRPr="00433A6F">
        <w:rPr>
          <w:rFonts w:ascii="Simplified Arabic" w:hAnsi="Simplified Arabic" w:cs="Simplified Arabic"/>
          <w:color w:val="000000"/>
          <w:sz w:val="32"/>
        </w:rPr>
        <w:t xml:space="preserve"> 1656</w:t>
      </w:r>
      <w:r w:rsidRPr="00433A6F">
        <w:rPr>
          <w:rFonts w:ascii="Simplified Arabic" w:hAnsi="Simplified Arabic" w:cs="Simplified Arabic"/>
          <w:color w:val="000000"/>
          <w:sz w:val="32"/>
          <w:szCs w:val="32"/>
          <w:rtl/>
        </w:rPr>
        <w:t>م</w:t>
      </w:r>
      <w:r w:rsidR="00771974" w:rsidRPr="00433A6F">
        <w:rPr>
          <w:rFonts w:ascii="Simplified Arabic" w:hAnsi="Simplified Arabic" w:cs="Simplified Arabic" w:hint="cs"/>
          <w:color w:val="000000"/>
          <w:sz w:val="32"/>
          <w:szCs w:val="32"/>
          <w:rtl/>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خادما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وفيا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للمسيحي</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ومحاميا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جريئا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عنها</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ومن</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شهر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مؤلفاته</w:t>
      </w:r>
      <w:r w:rsidRPr="00433A6F">
        <w:rPr>
          <w:rFonts w:ascii="Simplified Arabic" w:hAnsi="Simplified Arabic" w:cs="Simplified Arabic" w:hint="cs"/>
          <w:color w:val="000000"/>
          <w:sz w:val="32"/>
          <w:rtl/>
        </w:rPr>
        <w:t xml:space="preserve"> (</w:t>
      </w:r>
      <w:r w:rsidRPr="00433A6F">
        <w:rPr>
          <w:rFonts w:ascii="Simplified Arabic" w:hAnsi="Simplified Arabic" w:cs="Simplified Arabic"/>
          <w:color w:val="000000"/>
          <w:sz w:val="32"/>
          <w:szCs w:val="32"/>
          <w:rtl/>
        </w:rPr>
        <w:t>أسرى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مدينه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les captifs DAlger</w:t>
      </w:r>
      <w:r w:rsidRPr="00433A6F">
        <w:rPr>
          <w:rFonts w:ascii="Simplified Arabic" w:hAnsi="Simplified Arabic" w:cs="Simplified Arabic" w:hint="cs"/>
          <w:color w:val="000000"/>
          <w:sz w:val="32"/>
          <w:rtl/>
        </w:rPr>
        <w:t xml:space="preserve">) . </w:t>
      </w:r>
      <w:r w:rsidR="000D7F3E" w:rsidRPr="00433A6F">
        <w:rPr>
          <w:rStyle w:val="Appelnotedebasdep"/>
          <w:rFonts w:ascii="Simplified Arabic" w:hAnsi="Simplified Arabic" w:cs="Simplified Arabic"/>
          <w:sz w:val="32"/>
          <w:rtl/>
        </w:rPr>
        <w:footnoteReference w:id="433"/>
      </w:r>
    </w:p>
    <w:p w:rsidR="004544E4" w:rsidRPr="00433A6F" w:rsidRDefault="000E12D4" w:rsidP="004B04AF">
      <w:pPr>
        <w:bidi/>
        <w:ind w:firstLine="566"/>
        <w:jc w:val="both"/>
        <w:rPr>
          <w:rFonts w:ascii="Simplified Arabic" w:hAnsi="Simplified Arabic" w:cs="Simplified Arabic"/>
          <w:b/>
          <w:bCs/>
          <w:sz w:val="32"/>
          <w:szCs w:val="32"/>
          <w:rtl/>
          <w:lang w:bidi="ar-DZ"/>
        </w:rPr>
      </w:pPr>
      <w:r w:rsidRPr="00433A6F">
        <w:rPr>
          <w:rFonts w:ascii="Simplified Arabic" w:hAnsi="Simplified Arabic" w:cs="Simplified Arabic" w:hint="cs"/>
          <w:b/>
          <w:bCs/>
          <w:sz w:val="32"/>
          <w:szCs w:val="32"/>
          <w:rtl/>
          <w:lang w:bidi="ar-DZ"/>
        </w:rPr>
        <w:t xml:space="preserve">سابعا : سيمون بفايفر </w:t>
      </w:r>
    </w:p>
    <w:p w:rsidR="000D7F3E" w:rsidRPr="00433A6F" w:rsidRDefault="00694C08" w:rsidP="004B04AF">
      <w:pPr>
        <w:bidi/>
        <w:ind w:firstLine="566"/>
        <w:jc w:val="both"/>
        <w:rPr>
          <w:rFonts w:ascii="Simplified Arabic" w:hAnsi="Simplified Arabic" w:cs="Simplified Arabic"/>
          <w:sz w:val="32"/>
          <w:rtl/>
        </w:rPr>
      </w:pPr>
      <w:r w:rsidRPr="00433A6F">
        <w:rPr>
          <w:rFonts w:ascii="Simplified Arabic" w:hAnsi="Simplified Arabic" w:cs="Simplified Arabic"/>
          <w:color w:val="000000"/>
          <w:sz w:val="32"/>
          <w:szCs w:val="32"/>
          <w:rtl/>
        </w:rPr>
        <w:lastRenderedPageBreak/>
        <w:t>الطبيب</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لماني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ولد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سنة</w:t>
      </w:r>
      <w:r w:rsidRPr="00433A6F">
        <w:rPr>
          <w:rFonts w:ascii="Simplified Arabic" w:hAnsi="Simplified Arabic" w:cs="Simplified Arabic"/>
          <w:color w:val="000000"/>
          <w:sz w:val="32"/>
        </w:rPr>
        <w:t xml:space="preserve"> 1810</w:t>
      </w:r>
      <w:r w:rsidRPr="00433A6F">
        <w:rPr>
          <w:rFonts w:ascii="Simplified Arabic" w:hAnsi="Simplified Arabic" w:cs="Simplified Arabic"/>
          <w:color w:val="000000"/>
          <w:sz w:val="32"/>
          <w:szCs w:val="32"/>
          <w:rtl/>
        </w:rPr>
        <w:t>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بمنطقة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راينهسين</w:t>
      </w:r>
      <w:r w:rsidR="00771974" w:rsidRPr="00433A6F">
        <w:rPr>
          <w:rFonts w:ascii="Simplified Arabic" w:hAnsi="Simplified Arabic" w:cs="Simplified Arabic"/>
          <w:color w:val="000000"/>
          <w:sz w:val="32"/>
          <w:rtl/>
        </w:rPr>
        <w:t xml:space="preserve">، </w:t>
      </w:r>
      <w:r w:rsidRPr="00433A6F">
        <w:rPr>
          <w:rFonts w:ascii="Simplified Arabic" w:hAnsi="Simplified Arabic" w:cs="Simplified Arabic"/>
          <w:color w:val="000000"/>
          <w:sz w:val="32"/>
          <w:szCs w:val="32"/>
          <w:rtl/>
        </w:rPr>
        <w:t>فقد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والديه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عندما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بلغ</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السادسة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عمره</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سافر</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هولندا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قبل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الخامسة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عشر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حد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معارفه</w:t>
      </w:r>
      <w:r w:rsidRPr="00433A6F">
        <w:rPr>
          <w:rStyle w:val="Appelnotedebasdep"/>
          <w:rFonts w:ascii="Simplified Arabic" w:hAnsi="Simplified Arabic" w:cs="Simplified Arabic"/>
          <w:sz w:val="32"/>
        </w:rPr>
        <w:t xml:space="preserve"> </w:t>
      </w:r>
      <w:r w:rsidR="002F0367" w:rsidRPr="00433A6F">
        <w:rPr>
          <w:rStyle w:val="Appelnotedebasdep"/>
          <w:rFonts w:ascii="Simplified Arabic" w:hAnsi="Simplified Arabic" w:cs="Simplified Arabic"/>
          <w:sz w:val="32"/>
        </w:rPr>
        <w:footnoteReference w:id="434"/>
      </w:r>
      <w:r w:rsidRPr="00433A6F">
        <w:rPr>
          <w:rFonts w:ascii="Simplified Arabic" w:hAnsi="Simplified Arabic" w:cs="Simplified Arabic" w:hint="cs"/>
          <w:color w:val="000000"/>
          <w:sz w:val="32"/>
          <w:szCs w:val="32"/>
          <w:rtl/>
        </w:rPr>
        <w:t xml:space="preserve"> أ</w:t>
      </w:r>
      <w:r w:rsidRPr="00433A6F">
        <w:rPr>
          <w:rFonts w:ascii="Simplified Arabic" w:hAnsi="Simplified Arabic" w:cs="Simplified Arabic"/>
          <w:color w:val="000000"/>
          <w:sz w:val="32"/>
          <w:szCs w:val="32"/>
          <w:rtl/>
        </w:rPr>
        <w:t>سره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الان</w:t>
      </w:r>
      <w:r w:rsidRPr="00433A6F">
        <w:rPr>
          <w:rFonts w:ascii="Simplified Arabic" w:hAnsi="Simplified Arabic" w:cs="Simplified Arabic" w:hint="cs"/>
          <w:color w:val="000000"/>
          <w:sz w:val="32"/>
          <w:szCs w:val="32"/>
          <w:rtl/>
        </w:rPr>
        <w:t>ك</w:t>
      </w:r>
      <w:r w:rsidRPr="00433A6F">
        <w:rPr>
          <w:rFonts w:ascii="Simplified Arabic" w:hAnsi="Simplified Arabic" w:cs="Simplified Arabic"/>
          <w:color w:val="000000"/>
          <w:sz w:val="32"/>
          <w:szCs w:val="32"/>
          <w:rtl/>
        </w:rPr>
        <w:t>شاري</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اليونان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ونقلوه</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لى</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زمير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ثم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نقل</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برفق</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عدد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العبيد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سنة</w:t>
      </w:r>
      <w:r w:rsidRPr="00433A6F">
        <w:rPr>
          <w:rFonts w:ascii="Simplified Arabic" w:hAnsi="Simplified Arabic" w:cs="Simplified Arabic"/>
          <w:color w:val="000000"/>
          <w:sz w:val="32"/>
        </w:rPr>
        <w:t xml:space="preserve"> 1825 </w:t>
      </w:r>
      <w:r w:rsidRPr="00433A6F">
        <w:rPr>
          <w:rFonts w:ascii="Simplified Arabic" w:hAnsi="Simplified Arabic" w:cs="Simplified Arabic" w:hint="cs"/>
          <w:color w:val="000000"/>
          <w:sz w:val="32"/>
          <w:rtl/>
        </w:rPr>
        <w:t xml:space="preserve"> م   . </w:t>
      </w:r>
      <w:r w:rsidR="001E61DB" w:rsidRPr="00433A6F">
        <w:rPr>
          <w:rFonts w:ascii="Simplified Arabic" w:hAnsi="Simplified Arabic" w:cs="Simplified Arabic" w:hint="cs"/>
          <w:sz w:val="32"/>
          <w:rtl/>
        </w:rPr>
        <w:t xml:space="preserve"> </w:t>
      </w:r>
      <w:r w:rsidR="002F0367" w:rsidRPr="00433A6F">
        <w:rPr>
          <w:rStyle w:val="Appelnotedebasdep"/>
          <w:rFonts w:ascii="Simplified Arabic" w:hAnsi="Simplified Arabic" w:cs="Simplified Arabic"/>
          <w:sz w:val="32"/>
          <w:rtl/>
        </w:rPr>
        <w:footnoteReference w:id="435"/>
      </w:r>
    </w:p>
    <w:p w:rsidR="001E61DB" w:rsidRPr="00433A6F" w:rsidRDefault="00CA23C6" w:rsidP="004B04AF">
      <w:pPr>
        <w:bidi/>
        <w:ind w:firstLine="566"/>
        <w:jc w:val="both"/>
        <w:rPr>
          <w:rFonts w:ascii="Simplified Arabic" w:hAnsi="Simplified Arabic" w:cs="Simplified Arabic"/>
          <w:sz w:val="32"/>
          <w:rtl/>
        </w:rPr>
      </w:pPr>
      <w:r w:rsidRPr="00433A6F">
        <w:rPr>
          <w:rFonts w:ascii="Simplified Arabic" w:hAnsi="Simplified Arabic" w:cs="Simplified Arabic"/>
          <w:color w:val="000000"/>
          <w:sz w:val="32"/>
          <w:szCs w:val="32"/>
          <w:rtl/>
        </w:rPr>
        <w:t>اين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صار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الطبيب</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الخاص</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للخزناجي</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وكان</w:t>
      </w:r>
      <w:r w:rsidRPr="00433A6F">
        <w:rPr>
          <w:rFonts w:ascii="Simplified Arabic" w:hAnsi="Simplified Arabic" w:cs="Simplified Arabic" w:hint="cs"/>
          <w:color w:val="000000"/>
          <w:sz w:val="32"/>
          <w:szCs w:val="32"/>
          <w:rtl/>
        </w:rPr>
        <w:t xml:space="preserve"> </w:t>
      </w:r>
      <w:r w:rsidRPr="00433A6F">
        <w:rPr>
          <w:rFonts w:ascii="Simplified Arabic" w:hAnsi="Simplified Arabic" w:cs="Simplified Arabic"/>
          <w:color w:val="000000"/>
          <w:sz w:val="32"/>
          <w:szCs w:val="32"/>
          <w:rtl/>
        </w:rPr>
        <w:t>الدي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حسين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يستدعيه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كلما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حلت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وعك</w:t>
      </w:r>
      <w:r w:rsidRPr="00433A6F">
        <w:rPr>
          <w:rFonts w:ascii="Simplified Arabic" w:hAnsi="Simplified Arabic" w:cs="Simplified Arabic" w:hint="cs"/>
          <w:color w:val="000000"/>
          <w:sz w:val="32"/>
          <w:szCs w:val="32"/>
          <w:rtl/>
        </w:rPr>
        <w:t>ة</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كما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شغل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رئيس</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الطباخين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القصر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ثم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منصب</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خزندار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لباي</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 xml:space="preserve"> الت</w:t>
      </w:r>
      <w:r w:rsidRPr="00433A6F">
        <w:rPr>
          <w:rFonts w:ascii="Simplified Arabic" w:hAnsi="Simplified Arabic" w:cs="Simplified Arabic"/>
          <w:color w:val="000000"/>
          <w:sz w:val="32"/>
          <w:szCs w:val="32"/>
          <w:rtl/>
        </w:rPr>
        <w:t>يطري</w:t>
      </w:r>
      <w:r w:rsidR="00771974" w:rsidRPr="00433A6F">
        <w:rPr>
          <w:rFonts w:ascii="Simplified Arabic" w:hAnsi="Simplified Arabic" w:cs="Simplified Arabic"/>
          <w:color w:val="000000"/>
          <w:sz w:val="32"/>
          <w:rtl/>
        </w:rPr>
        <w:t xml:space="preserve">، </w:t>
      </w:r>
      <w:r w:rsidRPr="00433A6F">
        <w:rPr>
          <w:rFonts w:ascii="Simplified Arabic" w:hAnsi="Simplified Arabic" w:cs="Simplified Arabic"/>
          <w:color w:val="000000"/>
          <w:sz w:val="32"/>
          <w:szCs w:val="32"/>
          <w:rtl/>
        </w:rPr>
        <w:t>وعند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دخول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الفرنسيين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سنه</w:t>
      </w:r>
      <w:r w:rsidRPr="00433A6F">
        <w:rPr>
          <w:rFonts w:ascii="Simplified Arabic" w:hAnsi="Simplified Arabic" w:cs="Simplified Arabic"/>
          <w:color w:val="000000"/>
          <w:sz w:val="32"/>
        </w:rPr>
        <w:t xml:space="preserve"> 1830</w:t>
      </w:r>
      <w:r w:rsidRPr="00433A6F">
        <w:rPr>
          <w:rFonts w:ascii="Simplified Arabic" w:hAnsi="Simplified Arabic" w:cs="Simplified Arabic" w:hint="cs"/>
          <w:color w:val="000000"/>
          <w:sz w:val="32"/>
          <w:rtl/>
        </w:rPr>
        <w:t>م</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سيمون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بفايفر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هو</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الطبيب</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الوحيد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الذي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كان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يعالج</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الجرحى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تراك</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هالي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وقد</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ترك</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مذكرات</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هامة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تسجل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دخول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الفرنسيين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وتصف</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حالة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عندئذ</w:t>
      </w:r>
      <w:r w:rsidR="00771974" w:rsidRPr="00433A6F">
        <w:rPr>
          <w:rFonts w:ascii="Simplified Arabic" w:hAnsi="Simplified Arabic" w:cs="Simplified Arabic"/>
          <w:color w:val="000000"/>
          <w:sz w:val="32"/>
          <w:rtl/>
        </w:rPr>
        <w:t xml:space="preserve">، </w:t>
      </w:r>
      <w:r w:rsidR="002F0367" w:rsidRPr="00433A6F">
        <w:rPr>
          <w:rStyle w:val="Appelnotedebasdep"/>
          <w:rFonts w:ascii="Simplified Arabic" w:hAnsi="Simplified Arabic" w:cs="Simplified Arabic"/>
          <w:sz w:val="32"/>
        </w:rPr>
        <w:footnoteReference w:id="436"/>
      </w:r>
      <w:r w:rsidRPr="00433A6F">
        <w:rPr>
          <w:rFonts w:ascii="Simplified Arabic" w:hAnsi="Simplified Arabic" w:cs="Simplified Arabic"/>
          <w:color w:val="000000"/>
          <w:sz w:val="32"/>
          <w:szCs w:val="32"/>
          <w:rtl/>
        </w:rPr>
        <w:t xml:space="preserve"> دام</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خمس</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سنوات</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لى</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غاية</w:t>
      </w:r>
      <w:r w:rsidRPr="00433A6F">
        <w:rPr>
          <w:rFonts w:ascii="Simplified Arabic" w:hAnsi="Simplified Arabic" w:cs="Simplified Arabic"/>
          <w:color w:val="000000"/>
          <w:sz w:val="32"/>
        </w:rPr>
        <w:t xml:space="preserve"> 16 </w:t>
      </w:r>
      <w:r w:rsidRPr="00433A6F">
        <w:rPr>
          <w:rFonts w:ascii="Simplified Arabic" w:hAnsi="Simplified Arabic" w:cs="Simplified Arabic"/>
          <w:color w:val="000000"/>
          <w:sz w:val="32"/>
          <w:szCs w:val="32"/>
          <w:rtl/>
        </w:rPr>
        <w:t>سبتمبر</w:t>
      </w:r>
      <w:r w:rsidRPr="00433A6F">
        <w:rPr>
          <w:rFonts w:ascii="Simplified Arabic" w:hAnsi="Simplified Arabic" w:cs="Simplified Arabic"/>
          <w:color w:val="000000"/>
          <w:sz w:val="32"/>
        </w:rPr>
        <w:t xml:space="preserve"> 1830</w:t>
      </w:r>
      <w:r w:rsidRPr="00433A6F">
        <w:rPr>
          <w:rFonts w:ascii="Simplified Arabic" w:hAnsi="Simplified Arabic" w:cs="Simplified Arabic"/>
          <w:color w:val="000000"/>
          <w:sz w:val="32"/>
          <w:szCs w:val="32"/>
          <w:rtl/>
        </w:rPr>
        <w:t>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وبعدها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عاد</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لى</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أل</w:t>
      </w:r>
      <w:r w:rsidRPr="00433A6F">
        <w:rPr>
          <w:rFonts w:ascii="Simplified Arabic" w:hAnsi="Simplified Arabic" w:cs="Simplified Arabic"/>
          <w:color w:val="000000"/>
          <w:sz w:val="32"/>
          <w:szCs w:val="32"/>
          <w:rtl/>
        </w:rPr>
        <w:t>مانيا</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وكتب</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ونشر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مذكراته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سن</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1832 </w:t>
      </w:r>
      <w:r w:rsidRPr="00433A6F">
        <w:rPr>
          <w:rFonts w:ascii="Simplified Arabic" w:hAnsi="Simplified Arabic" w:cs="Simplified Arabic"/>
          <w:color w:val="000000"/>
          <w:sz w:val="32"/>
          <w:szCs w:val="32"/>
          <w:rtl/>
        </w:rPr>
        <w:t>بعنوان</w:t>
      </w:r>
      <w:r w:rsidRPr="00433A6F">
        <w:rPr>
          <w:rFonts w:ascii="Simplified Arabic" w:hAnsi="Simplified Arabic" w:cs="Simplified Arabic" w:hint="cs"/>
          <w:color w:val="000000"/>
          <w:sz w:val="32"/>
          <w:rtl/>
        </w:rPr>
        <w:t>(</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رحلاتي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وسنوات</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سري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الخمس</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hint="cs"/>
          <w:color w:val="000000"/>
          <w:sz w:val="32"/>
          <w:rtl/>
        </w:rPr>
        <w:t>)</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ترجم</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للغ</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العربية</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ول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مر</w:t>
      </w:r>
      <w:r w:rsidRPr="00433A6F">
        <w:rPr>
          <w:rFonts w:ascii="Simplified Arabic" w:hAnsi="Simplified Arabic" w:cs="Simplified Arabic" w:hint="cs"/>
          <w:color w:val="000000"/>
          <w:sz w:val="32"/>
          <w:szCs w:val="32"/>
          <w:rtl/>
        </w:rPr>
        <w:t xml:space="preserve">ة </w:t>
      </w:r>
      <w:r w:rsidRPr="00433A6F">
        <w:rPr>
          <w:rFonts w:ascii="Simplified Arabic" w:hAnsi="Simplified Arabic" w:cs="Simplified Arabic"/>
          <w:color w:val="000000"/>
          <w:sz w:val="32"/>
          <w:szCs w:val="32"/>
          <w:rtl/>
        </w:rPr>
        <w:t>سنة</w:t>
      </w:r>
      <w:r w:rsidRPr="00433A6F">
        <w:rPr>
          <w:rFonts w:ascii="Simplified Arabic" w:hAnsi="Simplified Arabic" w:cs="Simplified Arabic"/>
          <w:color w:val="000000"/>
          <w:sz w:val="32"/>
        </w:rPr>
        <w:t xml:space="preserve"> 1968</w:t>
      </w:r>
      <w:r w:rsidRPr="00433A6F">
        <w:rPr>
          <w:rFonts w:ascii="Simplified Arabic" w:hAnsi="Simplified Arabic" w:cs="Simplified Arabic"/>
          <w:color w:val="000000"/>
          <w:sz w:val="32"/>
          <w:szCs w:val="32"/>
          <w:rtl/>
        </w:rPr>
        <w:t>م</w:t>
      </w:r>
      <w:r w:rsidR="00771974" w:rsidRPr="00433A6F">
        <w:rPr>
          <w:rFonts w:ascii="Simplified Arabic" w:hAnsi="Simplified Arabic" w:cs="Simplified Arabic"/>
          <w:color w:val="000000"/>
          <w:sz w:val="32"/>
          <w:rtl/>
        </w:rPr>
        <w:t xml:space="preserve">، </w:t>
      </w:r>
      <w:r w:rsidRPr="00433A6F">
        <w:rPr>
          <w:rFonts w:ascii="Simplified Arabic" w:hAnsi="Simplified Arabic" w:cs="Simplified Arabic"/>
          <w:color w:val="000000"/>
          <w:sz w:val="32"/>
          <w:szCs w:val="32"/>
          <w:rtl/>
        </w:rPr>
        <w:t>وهو</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عبار</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عن</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مصدر</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ساسي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سجل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حداث</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التي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عاشها</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أ</w:t>
      </w:r>
      <w:r w:rsidRPr="00433A6F">
        <w:rPr>
          <w:rFonts w:ascii="Simplified Arabic" w:hAnsi="Simplified Arabic" w:cs="Simplified Arabic"/>
          <w:color w:val="000000"/>
          <w:sz w:val="32"/>
          <w:szCs w:val="32"/>
          <w:rtl/>
        </w:rPr>
        <w:t>ثناء</w:t>
      </w:r>
      <w:r w:rsidRPr="00433A6F">
        <w:rPr>
          <w:rFonts w:ascii="Simplified Arabic" w:hAnsi="Simplified Arabic" w:cs="Simplified Arabic"/>
          <w:color w:val="000000"/>
          <w:sz w:val="32"/>
        </w:rPr>
        <w:t xml:space="preserve"> </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قامته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في</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عشية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w:t>
      </w:r>
      <w:r w:rsidRPr="00433A6F">
        <w:rPr>
          <w:rFonts w:ascii="Simplified Arabic" w:hAnsi="Simplified Arabic" w:cs="Simplified Arabic" w:hint="cs"/>
          <w:color w:val="000000"/>
          <w:sz w:val="32"/>
          <w:szCs w:val="32"/>
          <w:rtl/>
        </w:rPr>
        <w:t>إ</w:t>
      </w:r>
      <w:r w:rsidRPr="00433A6F">
        <w:rPr>
          <w:rFonts w:ascii="Simplified Arabic" w:hAnsi="Simplified Arabic" w:cs="Simplified Arabic"/>
          <w:color w:val="000000"/>
          <w:sz w:val="32"/>
          <w:szCs w:val="32"/>
          <w:rtl/>
        </w:rPr>
        <w:t>حتلال</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الفرنسي</w:t>
      </w:r>
      <w:r w:rsidR="00771974" w:rsidRPr="00433A6F">
        <w:rPr>
          <w:rFonts w:ascii="Simplified Arabic" w:hAnsi="Simplified Arabic" w:cs="Simplified Arabic"/>
          <w:color w:val="000000"/>
          <w:sz w:val="32"/>
          <w:szCs w:val="32"/>
          <w:rtl/>
        </w:rPr>
        <w:t xml:space="preserve">، </w:t>
      </w:r>
      <w:r w:rsidRPr="00433A6F">
        <w:rPr>
          <w:rFonts w:ascii="Simplified Arabic" w:hAnsi="Simplified Arabic" w:cs="Simplified Arabic"/>
          <w:color w:val="000000"/>
          <w:sz w:val="32"/>
          <w:szCs w:val="32"/>
          <w:rtl/>
        </w:rPr>
        <w:t>ودراسته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وصفيه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دقيقه</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لمدين</w:t>
      </w:r>
      <w:r w:rsidRPr="00433A6F">
        <w:rPr>
          <w:rFonts w:ascii="Simplified Arabic" w:hAnsi="Simplified Arabic" w:cs="Simplified Arabic" w:hint="cs"/>
          <w:color w:val="000000"/>
          <w:sz w:val="32"/>
          <w:szCs w:val="32"/>
          <w:rtl/>
        </w:rPr>
        <w:t>ة</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الجزائر</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بسكانها</w:t>
      </w:r>
      <w:r w:rsidRPr="00433A6F">
        <w:rPr>
          <w:rFonts w:ascii="Simplified Arabic" w:hAnsi="Simplified Arabic" w:cs="Simplified Arabic"/>
          <w:color w:val="000000"/>
          <w:sz w:val="32"/>
        </w:rPr>
        <w:t xml:space="preserve"> </w:t>
      </w:r>
      <w:r w:rsidRPr="00433A6F">
        <w:rPr>
          <w:rFonts w:ascii="Simplified Arabic" w:hAnsi="Simplified Arabic" w:cs="Simplified Arabic"/>
          <w:color w:val="000000"/>
          <w:sz w:val="32"/>
          <w:szCs w:val="32"/>
          <w:rtl/>
        </w:rPr>
        <w:t>وحكامها</w:t>
      </w:r>
      <w:r w:rsidRPr="00433A6F">
        <w:rPr>
          <w:rFonts w:ascii="Simplified Arabic" w:hAnsi="Simplified Arabic" w:cs="Simplified Arabic" w:hint="cs"/>
          <w:color w:val="000000"/>
          <w:sz w:val="32"/>
          <w:szCs w:val="32"/>
          <w:rtl/>
        </w:rPr>
        <w:t xml:space="preserve"> .</w:t>
      </w:r>
      <w:r w:rsidRPr="00433A6F">
        <w:rPr>
          <w:rFonts w:ascii="Simplified Arabic" w:hAnsi="Simplified Arabic" w:cs="Simplified Arabic"/>
          <w:color w:val="000000"/>
          <w:sz w:val="32"/>
        </w:rPr>
        <w:t xml:space="preserve"> </w:t>
      </w:r>
      <w:r w:rsidR="001E61DB" w:rsidRPr="00433A6F">
        <w:rPr>
          <w:rFonts w:ascii="Simplified Arabic" w:hAnsi="Simplified Arabic" w:cs="Simplified Arabic" w:hint="cs"/>
          <w:sz w:val="32"/>
          <w:szCs w:val="32"/>
          <w:rtl/>
        </w:rPr>
        <w:t xml:space="preserve"> </w:t>
      </w:r>
      <w:r w:rsidR="002F0367" w:rsidRPr="00433A6F">
        <w:rPr>
          <w:rStyle w:val="Appelnotedebasdep"/>
          <w:rFonts w:ascii="Simplified Arabic" w:hAnsi="Simplified Arabic" w:cs="Simplified Arabic"/>
          <w:sz w:val="32"/>
        </w:rPr>
        <w:footnoteReference w:id="437"/>
      </w:r>
    </w:p>
    <w:p w:rsidR="003B55B9" w:rsidRPr="00433A6F" w:rsidRDefault="003B55B9" w:rsidP="004B04AF">
      <w:pPr>
        <w:bidi/>
        <w:ind w:firstLine="566"/>
        <w:jc w:val="both"/>
        <w:rPr>
          <w:rFonts w:ascii="Simplified Arabic" w:hAnsi="Simplified Arabic" w:cs="Simplified Arabic"/>
          <w:sz w:val="32"/>
          <w:szCs w:val="32"/>
        </w:rPr>
      </w:pPr>
      <w:r w:rsidRPr="00433A6F">
        <w:rPr>
          <w:rFonts w:ascii="Simplified Arabic" w:hAnsi="Simplified Arabic" w:cs="Simplified Arabic"/>
          <w:sz w:val="32"/>
          <w:szCs w:val="32"/>
          <w:rtl/>
        </w:rPr>
        <w:t>وصفوة القول</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إن تاريخ الجزائر في الفترة العثمانية يتميز بتنوع المصادر الغربية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إذ تعد مذكرات الأسرى الأوروبيين مصدرا مهما لتاريخ الجزائر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حيث دونوا معلومات ذات قيمة في المجالات السياسية والعسكرية والاجتماعية والإدارية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إضافة إلى ظروف الأسر وحياة الأسرى في السجون وطرق الافتداء وغيرها</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لذلك لا بد من الرجوع إليها لكتابة تاريخ الجزائر مع ضرورة تجنب التحيز والابتعاد عن الذاتية</w:t>
      </w:r>
      <w:r w:rsidRPr="00433A6F">
        <w:rPr>
          <w:rFonts w:ascii="Simplified Arabic" w:hAnsi="Simplified Arabic" w:cs="Simplified Arabic"/>
          <w:sz w:val="32"/>
          <w:szCs w:val="32"/>
        </w:rPr>
        <w:t>.</w:t>
      </w:r>
    </w:p>
    <w:p w:rsidR="001F300B" w:rsidRPr="00433A6F" w:rsidRDefault="001F300B" w:rsidP="001B0497">
      <w:pPr>
        <w:bidi/>
        <w:jc w:val="both"/>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t>خلاصة:</w:t>
      </w:r>
    </w:p>
    <w:p w:rsidR="001F300B" w:rsidRPr="00433A6F" w:rsidRDefault="001F300B" w:rsidP="001B0497">
      <w:pPr>
        <w:bidi/>
        <w:ind w:firstLine="707"/>
        <w:jc w:val="both"/>
        <w:rPr>
          <w:rFonts w:ascii="Simplified Arabic" w:hAnsi="Simplified Arabic" w:cs="Simplified Arabic"/>
          <w:sz w:val="32"/>
          <w:szCs w:val="32"/>
          <w:lang w:bidi="ar-DZ"/>
        </w:rPr>
      </w:pPr>
      <w:proofErr w:type="gramStart"/>
      <w:r w:rsidRPr="00433A6F">
        <w:rPr>
          <w:rFonts w:ascii="Simplified Arabic" w:hAnsi="Simplified Arabic" w:cs="Simplified Arabic"/>
          <w:sz w:val="32"/>
          <w:szCs w:val="32"/>
          <w:rtl/>
        </w:rPr>
        <w:lastRenderedPageBreak/>
        <w:t>يقدم</w:t>
      </w:r>
      <w:proofErr w:type="gramEnd"/>
      <w:r w:rsidRPr="00433A6F">
        <w:rPr>
          <w:rFonts w:ascii="Simplified Arabic" w:hAnsi="Simplified Arabic" w:cs="Simplified Arabic"/>
          <w:sz w:val="32"/>
          <w:szCs w:val="32"/>
          <w:rtl/>
        </w:rPr>
        <w:t xml:space="preserve"> هذا الفصل شهادات حية عن قصص أسرى مدينة الجزائر الذين تحولوا إلى شخصيات بارزة في التاريخ</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 xml:space="preserve">سواء من خلال اعتناقهم الإسلام وتفاعلهم مع المجتمع الجزائري أو عبر توثيقهم لحياتهم وتجاربهم كأسرى مسيحيين. </w:t>
      </w:r>
      <w:proofErr w:type="gramStart"/>
      <w:r w:rsidRPr="00433A6F">
        <w:rPr>
          <w:rFonts w:ascii="Simplified Arabic" w:hAnsi="Simplified Arabic" w:cs="Simplified Arabic"/>
          <w:sz w:val="32"/>
          <w:szCs w:val="32"/>
          <w:rtl/>
        </w:rPr>
        <w:t>هذه</w:t>
      </w:r>
      <w:proofErr w:type="gramEnd"/>
      <w:r w:rsidRPr="00433A6F">
        <w:rPr>
          <w:rFonts w:ascii="Simplified Arabic" w:hAnsi="Simplified Arabic" w:cs="Simplified Arabic"/>
          <w:sz w:val="32"/>
          <w:szCs w:val="32"/>
          <w:rtl/>
        </w:rPr>
        <w:t xml:space="preserve"> النماذج تكشف عن الأبعاد الإنسانية المتعددة للأسر</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وتوضح كيف أن الأسرى كانوا جزءا من نسيج العلاقات الاجتماعية والثقافية والسياسية للمدينة</w:t>
      </w:r>
      <w:r w:rsidR="00771974" w:rsidRPr="00433A6F">
        <w:rPr>
          <w:rFonts w:ascii="Simplified Arabic" w:hAnsi="Simplified Arabic" w:cs="Simplified Arabic"/>
          <w:sz w:val="32"/>
          <w:szCs w:val="32"/>
          <w:rtl/>
        </w:rPr>
        <w:t xml:space="preserve">، </w:t>
      </w:r>
      <w:r w:rsidRPr="00433A6F">
        <w:rPr>
          <w:rFonts w:ascii="Simplified Arabic" w:hAnsi="Simplified Arabic" w:cs="Simplified Arabic"/>
          <w:sz w:val="32"/>
          <w:szCs w:val="32"/>
          <w:rtl/>
        </w:rPr>
        <w:t>مما يثري فهمنا لتاريخ الجزائر العثماني من منظور شخصي وإنساني</w:t>
      </w:r>
      <w:r w:rsidRPr="00433A6F">
        <w:rPr>
          <w:rFonts w:ascii="Simplified Arabic" w:hAnsi="Simplified Arabic" w:cs="Simplified Arabic"/>
          <w:sz w:val="32"/>
          <w:szCs w:val="32"/>
          <w:lang w:bidi="ar-DZ"/>
        </w:rPr>
        <w:t>.</w:t>
      </w:r>
    </w:p>
    <w:p w:rsidR="001F300B" w:rsidRPr="00433A6F" w:rsidRDefault="001F300B" w:rsidP="001B0497">
      <w:pPr>
        <w:bidi/>
        <w:jc w:val="both"/>
        <w:rPr>
          <w:rFonts w:ascii="Simplified Arabic" w:hAnsi="Simplified Arabic" w:cs="Simplified Arabic"/>
          <w:b/>
          <w:bCs/>
          <w:sz w:val="32"/>
          <w:szCs w:val="32"/>
          <w:rtl/>
          <w:lang w:bidi="ar-DZ"/>
        </w:rPr>
      </w:pPr>
      <w:r w:rsidRPr="00433A6F">
        <w:rPr>
          <w:rFonts w:ascii="Simplified Arabic" w:hAnsi="Simplified Arabic" w:cs="Simplified Arabic"/>
          <w:b/>
          <w:bCs/>
          <w:sz w:val="32"/>
          <w:szCs w:val="32"/>
          <w:rtl/>
          <w:lang w:bidi="ar-DZ"/>
        </w:rPr>
        <w:br w:type="page"/>
      </w:r>
    </w:p>
    <w:p w:rsidR="001F300B" w:rsidRPr="00433A6F" w:rsidRDefault="001F300B" w:rsidP="001B0497">
      <w:pPr>
        <w:bidi/>
        <w:jc w:val="both"/>
        <w:rPr>
          <w:rFonts w:ascii="Simplified Arabic" w:hAnsi="Simplified Arabic" w:cs="Simplified Arabic"/>
          <w:b/>
          <w:bCs/>
          <w:sz w:val="32"/>
          <w:szCs w:val="32"/>
          <w:rtl/>
          <w:lang w:bidi="ar-DZ"/>
        </w:rPr>
        <w:sectPr w:rsidR="001F300B" w:rsidRPr="00433A6F" w:rsidSect="00562136">
          <w:headerReference w:type="default" r:id="rId33"/>
          <w:footerReference w:type="default" r:id="rId34"/>
          <w:footnotePr>
            <w:numRestart w:val="eachPage"/>
          </w:footnotePr>
          <w:pgSz w:w="11906" w:h="16838" w:code="9"/>
          <w:pgMar w:top="1417" w:right="1417" w:bottom="1417" w:left="0" w:header="709" w:footer="709" w:gutter="1418"/>
          <w:paperSrc w:other="261"/>
          <w:cols w:space="708"/>
          <w:docGrid w:linePitch="360"/>
        </w:sectPr>
      </w:pPr>
    </w:p>
    <w:p w:rsidR="007A474E" w:rsidRPr="00433A6F" w:rsidRDefault="007A474E" w:rsidP="001B0497">
      <w:pPr>
        <w:bidi/>
        <w:jc w:val="both"/>
        <w:rPr>
          <w:rFonts w:ascii="Simplified Arabic" w:hAnsi="Simplified Arabic" w:cs="Simplified Arabic"/>
          <w:b/>
          <w:bCs/>
          <w:sz w:val="72"/>
          <w:szCs w:val="72"/>
          <w:rtl/>
          <w:lang w:bidi="ar-DZ"/>
        </w:rPr>
      </w:pPr>
    </w:p>
    <w:p w:rsidR="007A474E" w:rsidRPr="00433A6F" w:rsidRDefault="007A474E" w:rsidP="001B0497">
      <w:pPr>
        <w:bidi/>
        <w:jc w:val="both"/>
        <w:rPr>
          <w:rFonts w:ascii="Simplified Arabic" w:hAnsi="Simplified Arabic" w:cs="Simplified Arabic"/>
          <w:b/>
          <w:bCs/>
          <w:sz w:val="72"/>
          <w:szCs w:val="72"/>
          <w:rtl/>
          <w:lang w:bidi="ar-DZ"/>
        </w:rPr>
      </w:pPr>
    </w:p>
    <w:p w:rsidR="007A474E" w:rsidRPr="00433A6F" w:rsidRDefault="007A474E" w:rsidP="001B0497">
      <w:pPr>
        <w:bidi/>
        <w:jc w:val="both"/>
        <w:rPr>
          <w:rFonts w:ascii="Simplified Arabic" w:hAnsi="Simplified Arabic" w:cs="Simplified Arabic"/>
          <w:b/>
          <w:bCs/>
          <w:sz w:val="72"/>
          <w:szCs w:val="72"/>
          <w:rtl/>
          <w:lang w:bidi="ar-DZ"/>
        </w:rPr>
      </w:pPr>
    </w:p>
    <w:p w:rsidR="007A474E" w:rsidRPr="00433A6F" w:rsidRDefault="007A474E" w:rsidP="001B0497">
      <w:pPr>
        <w:bidi/>
        <w:jc w:val="both"/>
        <w:rPr>
          <w:rFonts w:ascii="Simplified Arabic" w:hAnsi="Simplified Arabic" w:cs="Simplified Arabic"/>
          <w:b/>
          <w:bCs/>
          <w:sz w:val="72"/>
          <w:szCs w:val="72"/>
          <w:rtl/>
          <w:lang w:bidi="ar-DZ"/>
        </w:rPr>
      </w:pPr>
    </w:p>
    <w:p w:rsidR="007A474E" w:rsidRPr="00433A6F" w:rsidRDefault="007A474E" w:rsidP="00FD284E">
      <w:pPr>
        <w:bidi/>
        <w:jc w:val="center"/>
        <w:rPr>
          <w:rFonts w:ascii="Simplified Arabic" w:hAnsi="Simplified Arabic" w:cs="Simplified Arabic"/>
          <w:b/>
          <w:bCs/>
          <w:sz w:val="72"/>
          <w:szCs w:val="72"/>
          <w:rtl/>
          <w:lang w:bidi="ar-DZ"/>
        </w:rPr>
        <w:sectPr w:rsidR="007A474E" w:rsidRPr="00433A6F" w:rsidSect="001A40AF">
          <w:headerReference w:type="default" r:id="rId35"/>
          <w:footerReference w:type="default" r:id="rId36"/>
          <w:footnotePr>
            <w:numRestart w:val="eachPage"/>
          </w:footnotePr>
          <w:pgSz w:w="11906" w:h="16838" w:code="9"/>
          <w:pgMar w:top="1417" w:right="1417" w:bottom="1417" w:left="0" w:header="709" w:footer="709" w:gutter="1418"/>
          <w:paperSrc w:other="261"/>
          <w:pgBorders w:offsetFrom="page">
            <w:top w:val="single" w:sz="18" w:space="24" w:color="auto"/>
            <w:left w:val="single" w:sz="18" w:space="24" w:color="auto"/>
            <w:bottom w:val="single" w:sz="18" w:space="24" w:color="auto"/>
            <w:right w:val="single" w:sz="18" w:space="24" w:color="auto"/>
          </w:pgBorders>
          <w:cols w:space="708"/>
          <w:docGrid w:linePitch="360"/>
        </w:sectPr>
      </w:pPr>
      <w:r w:rsidRPr="00433A6F">
        <w:rPr>
          <w:rFonts w:ascii="Simplified Arabic" w:hAnsi="Simplified Arabic" w:cs="Simplified Arabic" w:hint="cs"/>
          <w:b/>
          <w:bCs/>
          <w:sz w:val="72"/>
          <w:szCs w:val="72"/>
          <w:rtl/>
          <w:lang w:bidi="ar-DZ"/>
        </w:rPr>
        <w:t xml:space="preserve">خاتمة </w:t>
      </w:r>
    </w:p>
    <w:p w:rsidR="00AE443E" w:rsidRPr="00433A6F" w:rsidRDefault="00AE443E" w:rsidP="001B0497">
      <w:pPr>
        <w:pStyle w:val="Titre1"/>
        <w:jc w:val="both"/>
        <w:rPr>
          <w:rtl/>
        </w:rPr>
      </w:pPr>
      <w:bookmarkStart w:id="298" w:name="_Toc209017412"/>
      <w:r w:rsidRPr="00433A6F">
        <w:rPr>
          <w:rFonts w:hint="cs"/>
          <w:rtl/>
        </w:rPr>
        <w:lastRenderedPageBreak/>
        <w:t>خاتمة</w:t>
      </w:r>
      <w:bookmarkEnd w:id="298"/>
    </w:p>
    <w:p w:rsidR="003024F1" w:rsidRPr="00433A6F" w:rsidRDefault="003F0AEE" w:rsidP="001B0497">
      <w:pPr>
        <w:bidi/>
        <w:jc w:val="both"/>
        <w:rPr>
          <w:rFonts w:cs="Simplified Arabic"/>
          <w:sz w:val="32"/>
          <w:szCs w:val="32"/>
        </w:rPr>
      </w:pPr>
      <w:r w:rsidRPr="00433A6F">
        <w:rPr>
          <w:rFonts w:cs="Simplified Arabic" w:hint="cs"/>
          <w:sz w:val="32"/>
          <w:szCs w:val="32"/>
          <w:rtl/>
          <w:lang w:bidi="ar-DZ"/>
        </w:rPr>
        <w:t xml:space="preserve"> </w:t>
      </w:r>
      <w:proofErr w:type="gramStart"/>
      <w:r w:rsidRPr="00433A6F">
        <w:rPr>
          <w:rFonts w:cs="Simplified Arabic" w:hint="cs"/>
          <w:sz w:val="32"/>
          <w:szCs w:val="32"/>
          <w:rtl/>
          <w:lang w:bidi="ar-DZ"/>
        </w:rPr>
        <w:t>وفي</w:t>
      </w:r>
      <w:proofErr w:type="gramEnd"/>
      <w:r w:rsidRPr="00433A6F">
        <w:rPr>
          <w:rFonts w:cs="Simplified Arabic" w:hint="cs"/>
          <w:sz w:val="32"/>
          <w:szCs w:val="32"/>
          <w:rtl/>
          <w:lang w:bidi="ar-DZ"/>
        </w:rPr>
        <w:t xml:space="preserve"> ختام</w:t>
      </w:r>
      <w:r w:rsidR="003024F1" w:rsidRPr="00433A6F">
        <w:rPr>
          <w:rFonts w:cs="Simplified Arabic"/>
          <w:sz w:val="32"/>
          <w:szCs w:val="32"/>
          <w:rtl/>
        </w:rPr>
        <w:t xml:space="preserve"> هذه الدراسة الموسومة بـ </w:t>
      </w:r>
      <w:r w:rsidR="003024F1" w:rsidRPr="00433A6F">
        <w:rPr>
          <w:rFonts w:cs="Simplified Arabic"/>
          <w:sz w:val="32"/>
          <w:szCs w:val="32"/>
        </w:rPr>
        <w:t>"</w:t>
      </w:r>
      <w:r w:rsidR="003024F1" w:rsidRPr="00433A6F">
        <w:rPr>
          <w:rFonts w:cs="Simplified Arabic"/>
          <w:sz w:val="32"/>
          <w:szCs w:val="32"/>
          <w:rtl/>
        </w:rPr>
        <w:t>الأسرى في الجزائر خلال العهد العثماني (1519-1830</w:t>
      </w:r>
      <w:r w:rsidR="003024F1" w:rsidRPr="00433A6F">
        <w:rPr>
          <w:rFonts w:cs="Simplified Arabic" w:hint="cs"/>
          <w:sz w:val="32"/>
          <w:szCs w:val="32"/>
          <w:rtl/>
        </w:rPr>
        <w:t>)</w:t>
      </w:r>
      <w:r w:rsidR="00771974" w:rsidRPr="00433A6F">
        <w:rPr>
          <w:rFonts w:cs="Simplified Arabic"/>
          <w:sz w:val="32"/>
          <w:szCs w:val="32"/>
          <w:rtl/>
        </w:rPr>
        <w:t xml:space="preserve">، </w:t>
      </w:r>
      <w:r w:rsidR="00925E7E" w:rsidRPr="00433A6F">
        <w:rPr>
          <w:rFonts w:cs="Simplified Arabic"/>
          <w:sz w:val="32"/>
          <w:szCs w:val="32"/>
          <w:rtl/>
        </w:rPr>
        <w:t>توصل</w:t>
      </w:r>
      <w:r w:rsidR="00925E7E" w:rsidRPr="00433A6F">
        <w:rPr>
          <w:rFonts w:cs="Simplified Arabic" w:hint="cs"/>
          <w:sz w:val="32"/>
          <w:szCs w:val="32"/>
          <w:rtl/>
        </w:rPr>
        <w:t>ت</w:t>
      </w:r>
      <w:r w:rsidR="003024F1" w:rsidRPr="00433A6F">
        <w:rPr>
          <w:rFonts w:cs="Simplified Arabic"/>
          <w:sz w:val="32"/>
          <w:szCs w:val="32"/>
          <w:rtl/>
        </w:rPr>
        <w:t xml:space="preserve"> إلى جملة من الاستنتاجات يمكن تلخيصها كما يلي</w:t>
      </w:r>
      <w:r w:rsidR="003024F1" w:rsidRPr="00433A6F">
        <w:rPr>
          <w:rFonts w:cs="Simplified Arabic"/>
          <w:sz w:val="32"/>
          <w:szCs w:val="32"/>
        </w:rPr>
        <w:t>:</w:t>
      </w:r>
    </w:p>
    <w:p w:rsidR="003F0AEE" w:rsidRPr="00433A6F" w:rsidRDefault="003F0AEE" w:rsidP="001B0497">
      <w:pPr>
        <w:bidi/>
        <w:jc w:val="both"/>
        <w:rPr>
          <w:rFonts w:cs="Simplified Arabic"/>
          <w:sz w:val="32"/>
          <w:szCs w:val="32"/>
        </w:rPr>
      </w:pPr>
      <w:r w:rsidRPr="00433A6F">
        <w:rPr>
          <w:rFonts w:cs="Simplified Arabic" w:hint="cs"/>
          <w:sz w:val="32"/>
          <w:szCs w:val="32"/>
          <w:rtl/>
        </w:rPr>
        <w:t>_ بلغت البحرية الجزائرية ذروة عظمتها خلال الفترة العثمانية بفضل أسطولها البحري الذي كان مقره مدينة الجزائر</w:t>
      </w:r>
      <w:r w:rsidR="00771974" w:rsidRPr="00433A6F">
        <w:rPr>
          <w:rFonts w:cs="Simplified Arabic" w:hint="cs"/>
          <w:sz w:val="32"/>
          <w:szCs w:val="32"/>
          <w:rtl/>
        </w:rPr>
        <w:t xml:space="preserve">، </w:t>
      </w:r>
      <w:r w:rsidRPr="00433A6F">
        <w:rPr>
          <w:rFonts w:cs="Simplified Arabic" w:hint="cs"/>
          <w:sz w:val="32"/>
          <w:szCs w:val="32"/>
          <w:rtl/>
        </w:rPr>
        <w:t xml:space="preserve">نظرا للموقع الإستراتيجي التي كانت تتمتع </w:t>
      </w:r>
      <w:proofErr w:type="gramStart"/>
      <w:r w:rsidRPr="00433A6F">
        <w:rPr>
          <w:rFonts w:cs="Simplified Arabic" w:hint="cs"/>
          <w:sz w:val="32"/>
          <w:szCs w:val="32"/>
          <w:rtl/>
        </w:rPr>
        <w:t>به .</w:t>
      </w:r>
      <w:proofErr w:type="gramEnd"/>
      <w:r w:rsidRPr="00433A6F">
        <w:rPr>
          <w:rFonts w:cs="Simplified Arabic" w:hint="cs"/>
          <w:sz w:val="32"/>
          <w:szCs w:val="32"/>
          <w:rtl/>
        </w:rPr>
        <w:t xml:space="preserve"> </w:t>
      </w:r>
    </w:p>
    <w:p w:rsidR="003024F1" w:rsidRPr="00433A6F" w:rsidRDefault="003024F1" w:rsidP="005E6B68">
      <w:pPr>
        <w:pStyle w:val="Paragraphedeliste"/>
        <w:numPr>
          <w:ilvl w:val="0"/>
          <w:numId w:val="7"/>
        </w:numPr>
        <w:bidi/>
        <w:ind w:left="424"/>
        <w:jc w:val="both"/>
        <w:rPr>
          <w:rFonts w:cs="Simplified Arabic"/>
          <w:sz w:val="32"/>
          <w:szCs w:val="32"/>
        </w:rPr>
      </w:pPr>
      <w:r w:rsidRPr="00433A6F">
        <w:rPr>
          <w:rFonts w:cs="Simplified Arabic"/>
          <w:sz w:val="32"/>
          <w:szCs w:val="32"/>
          <w:rtl/>
        </w:rPr>
        <w:t xml:space="preserve">شكل </w:t>
      </w:r>
      <w:r w:rsidRPr="00433A6F">
        <w:rPr>
          <w:rFonts w:cs="Simplified Arabic"/>
          <w:b/>
          <w:bCs/>
          <w:sz w:val="32"/>
          <w:szCs w:val="32"/>
          <w:rtl/>
        </w:rPr>
        <w:t>الجهاد البحري</w:t>
      </w:r>
      <w:r w:rsidRPr="00433A6F">
        <w:rPr>
          <w:rFonts w:cs="Simplified Arabic"/>
          <w:sz w:val="32"/>
          <w:szCs w:val="32"/>
          <w:rtl/>
        </w:rPr>
        <w:t xml:space="preserve"> أو ما يعرف بالقرصنة رد فعل مباشرا على الغارات الأوروبية على السواحل الجزائرية</w:t>
      </w:r>
      <w:r w:rsidR="00771974" w:rsidRPr="00433A6F">
        <w:rPr>
          <w:rFonts w:cs="Simplified Arabic"/>
          <w:sz w:val="32"/>
          <w:szCs w:val="32"/>
          <w:rtl/>
        </w:rPr>
        <w:t xml:space="preserve">، </w:t>
      </w:r>
      <w:r w:rsidRPr="00433A6F">
        <w:rPr>
          <w:rFonts w:cs="Simplified Arabic"/>
          <w:sz w:val="32"/>
          <w:szCs w:val="32"/>
          <w:rtl/>
        </w:rPr>
        <w:t>وتحول مع الوقت إلى أحد الركائز الأساسية لاقتصاد مدينة الجزائر خلال العهد العثماني</w:t>
      </w:r>
      <w:r w:rsidRPr="00433A6F">
        <w:rPr>
          <w:rFonts w:cs="Simplified Arabic"/>
          <w:sz w:val="32"/>
          <w:szCs w:val="32"/>
        </w:rPr>
        <w:t>.</w:t>
      </w:r>
    </w:p>
    <w:p w:rsidR="006B35CB" w:rsidRPr="00433A6F" w:rsidRDefault="003024F1" w:rsidP="005E6B68">
      <w:pPr>
        <w:pStyle w:val="Paragraphedeliste"/>
        <w:numPr>
          <w:ilvl w:val="0"/>
          <w:numId w:val="7"/>
        </w:numPr>
        <w:bidi/>
        <w:ind w:left="424"/>
        <w:jc w:val="both"/>
        <w:rPr>
          <w:rFonts w:cs="Simplified Arabic"/>
          <w:sz w:val="32"/>
          <w:szCs w:val="32"/>
        </w:rPr>
      </w:pPr>
      <w:r w:rsidRPr="00433A6F">
        <w:rPr>
          <w:rFonts w:cs="Simplified Arabic"/>
          <w:sz w:val="32"/>
          <w:szCs w:val="32"/>
          <w:rtl/>
        </w:rPr>
        <w:t>أدت أنشطة الجهاد البحري إلى انتشار ظاهرة الأسر</w:t>
      </w:r>
      <w:r w:rsidR="00771974" w:rsidRPr="00433A6F">
        <w:rPr>
          <w:rFonts w:cs="Simplified Arabic"/>
          <w:sz w:val="32"/>
          <w:szCs w:val="32"/>
          <w:rtl/>
        </w:rPr>
        <w:t xml:space="preserve">، </w:t>
      </w:r>
      <w:r w:rsidRPr="00433A6F">
        <w:rPr>
          <w:rFonts w:cs="Simplified Arabic"/>
          <w:sz w:val="32"/>
          <w:szCs w:val="32"/>
          <w:rtl/>
        </w:rPr>
        <w:t>التي أبدع فيها رياس البحر الجزائريون</w:t>
      </w:r>
      <w:r w:rsidR="00771974" w:rsidRPr="00433A6F">
        <w:rPr>
          <w:rFonts w:cs="Simplified Arabic"/>
          <w:sz w:val="32"/>
          <w:szCs w:val="32"/>
          <w:rtl/>
        </w:rPr>
        <w:t xml:space="preserve">، </w:t>
      </w:r>
      <w:r w:rsidRPr="00433A6F">
        <w:rPr>
          <w:rFonts w:cs="Simplified Arabic"/>
          <w:sz w:val="32"/>
          <w:szCs w:val="32"/>
          <w:rtl/>
        </w:rPr>
        <w:t>سواء عبر اعتراض السفن الأوروبية أو الهجوم على سواحلها</w:t>
      </w:r>
      <w:r w:rsidR="00771974" w:rsidRPr="00433A6F">
        <w:rPr>
          <w:rFonts w:cs="Simplified Arabic"/>
          <w:sz w:val="32"/>
          <w:szCs w:val="32"/>
          <w:rtl/>
        </w:rPr>
        <w:t xml:space="preserve">، </w:t>
      </w:r>
      <w:r w:rsidRPr="00433A6F">
        <w:rPr>
          <w:rFonts w:cs="Simplified Arabic"/>
          <w:sz w:val="32"/>
          <w:szCs w:val="32"/>
          <w:rtl/>
        </w:rPr>
        <w:t>وساعدهم في ذلك الموقع الاستراتيجي الممتاز لمدينة الجزائر</w:t>
      </w:r>
      <w:r w:rsidR="00771974" w:rsidRPr="00433A6F">
        <w:rPr>
          <w:rFonts w:cs="Simplified Arabic"/>
          <w:sz w:val="32"/>
          <w:szCs w:val="32"/>
          <w:rtl/>
        </w:rPr>
        <w:t xml:space="preserve">، </w:t>
      </w:r>
      <w:r w:rsidRPr="00433A6F">
        <w:rPr>
          <w:rFonts w:cs="Simplified Arabic"/>
          <w:sz w:val="32"/>
          <w:szCs w:val="32"/>
          <w:rtl/>
        </w:rPr>
        <w:t>وقوة الأسطول</w:t>
      </w:r>
      <w:r w:rsidR="00771974" w:rsidRPr="00433A6F">
        <w:rPr>
          <w:rFonts w:cs="Simplified Arabic"/>
          <w:sz w:val="32"/>
          <w:szCs w:val="32"/>
          <w:rtl/>
        </w:rPr>
        <w:t xml:space="preserve">، </w:t>
      </w:r>
      <w:r w:rsidRPr="00433A6F">
        <w:rPr>
          <w:rFonts w:cs="Simplified Arabic"/>
          <w:sz w:val="32"/>
          <w:szCs w:val="32"/>
          <w:rtl/>
        </w:rPr>
        <w:t>ومهارة البحارة المحليين</w:t>
      </w:r>
      <w:r w:rsidR="00771974" w:rsidRPr="00433A6F">
        <w:rPr>
          <w:rFonts w:cs="Simplified Arabic" w:hint="cs"/>
          <w:sz w:val="32"/>
          <w:szCs w:val="32"/>
          <w:rtl/>
        </w:rPr>
        <w:t xml:space="preserve">، </w:t>
      </w:r>
      <w:r w:rsidR="00A03A39" w:rsidRPr="00433A6F">
        <w:rPr>
          <w:rFonts w:cs="Simplified Arabic" w:hint="cs"/>
          <w:sz w:val="32"/>
          <w:szCs w:val="32"/>
          <w:rtl/>
        </w:rPr>
        <w:t>وبالتالي تزايد حجم البحرية تحكم في تعداد الأسرى الأوروبيين من حيث الإرتفاع و الإنخفاض .</w:t>
      </w:r>
    </w:p>
    <w:p w:rsidR="006B35CB" w:rsidRPr="00433A6F" w:rsidRDefault="006B35CB" w:rsidP="005E6B68">
      <w:pPr>
        <w:pStyle w:val="Paragraphedeliste"/>
        <w:numPr>
          <w:ilvl w:val="0"/>
          <w:numId w:val="7"/>
        </w:numPr>
        <w:bidi/>
        <w:ind w:left="424"/>
        <w:jc w:val="both"/>
        <w:rPr>
          <w:rFonts w:cs="Simplified Arabic"/>
          <w:sz w:val="32"/>
          <w:szCs w:val="32"/>
        </w:rPr>
      </w:pPr>
      <w:r w:rsidRPr="00433A6F">
        <w:rPr>
          <w:rFonts w:cs="Simplified Arabic" w:hint="cs"/>
          <w:sz w:val="32"/>
          <w:szCs w:val="32"/>
          <w:rtl/>
        </w:rPr>
        <w:t>عملية إحصاء الأسرى حملت الكثير من اللامصداقية</w:t>
      </w:r>
      <w:r w:rsidR="00771974" w:rsidRPr="00433A6F">
        <w:rPr>
          <w:rFonts w:cs="Simplified Arabic" w:hint="cs"/>
          <w:sz w:val="32"/>
          <w:szCs w:val="32"/>
          <w:rtl/>
        </w:rPr>
        <w:t xml:space="preserve">، </w:t>
      </w:r>
      <w:r w:rsidRPr="00433A6F">
        <w:rPr>
          <w:rFonts w:cs="Simplified Arabic" w:hint="cs"/>
          <w:sz w:val="32"/>
          <w:szCs w:val="32"/>
          <w:rtl/>
        </w:rPr>
        <w:t>حيث أن الكثير من الأسرى والرحالة الأجانب حاولوا تضخيم الأمور من أجل الإسراع في عملية إفتدائهم و تحريرهم.</w:t>
      </w:r>
    </w:p>
    <w:p w:rsidR="006B35CB" w:rsidRPr="00433A6F" w:rsidRDefault="006B35CB" w:rsidP="005E6B68">
      <w:pPr>
        <w:pStyle w:val="Paragraphedeliste"/>
        <w:numPr>
          <w:ilvl w:val="0"/>
          <w:numId w:val="7"/>
        </w:numPr>
        <w:bidi/>
        <w:ind w:left="424"/>
        <w:jc w:val="both"/>
        <w:rPr>
          <w:rFonts w:cs="Simplified Arabic"/>
          <w:sz w:val="32"/>
          <w:szCs w:val="32"/>
        </w:rPr>
      </w:pPr>
      <w:proofErr w:type="gramStart"/>
      <w:r w:rsidRPr="00433A6F">
        <w:rPr>
          <w:rFonts w:cs="Simplified Arabic"/>
          <w:sz w:val="32"/>
          <w:szCs w:val="32"/>
          <w:rtl/>
        </w:rPr>
        <w:t>تميزت</w:t>
      </w:r>
      <w:proofErr w:type="gramEnd"/>
      <w:r w:rsidRPr="00433A6F">
        <w:rPr>
          <w:rFonts w:cs="Simplified Arabic"/>
          <w:sz w:val="32"/>
          <w:szCs w:val="32"/>
          <w:rtl/>
        </w:rPr>
        <w:t xml:space="preserve"> الحياة الاجتماعية للأسرى في مدينة الجزائر خلال العهد العثماني بحسن المعاملة والرعاية</w:t>
      </w:r>
      <w:r w:rsidR="00771974" w:rsidRPr="00433A6F">
        <w:rPr>
          <w:rFonts w:cs="Simplified Arabic"/>
          <w:sz w:val="32"/>
          <w:szCs w:val="32"/>
          <w:rtl/>
        </w:rPr>
        <w:t xml:space="preserve">، </w:t>
      </w:r>
      <w:r w:rsidRPr="00433A6F">
        <w:rPr>
          <w:rFonts w:cs="Simplified Arabic"/>
          <w:sz w:val="32"/>
          <w:szCs w:val="32"/>
          <w:rtl/>
        </w:rPr>
        <w:t>سواء من قبل السكان أو السلطات</w:t>
      </w:r>
      <w:r w:rsidR="00771974" w:rsidRPr="00433A6F">
        <w:rPr>
          <w:rFonts w:cs="Simplified Arabic"/>
          <w:sz w:val="32"/>
          <w:szCs w:val="32"/>
          <w:rtl/>
        </w:rPr>
        <w:t xml:space="preserve">، </w:t>
      </w:r>
      <w:r w:rsidRPr="00433A6F">
        <w:rPr>
          <w:rFonts w:cs="Simplified Arabic"/>
          <w:sz w:val="32"/>
          <w:szCs w:val="32"/>
          <w:rtl/>
        </w:rPr>
        <w:t>حيث اعتبر الأسرى جزءا من النسيج الاجتماعي</w:t>
      </w:r>
      <w:r w:rsidR="00771974" w:rsidRPr="00433A6F">
        <w:rPr>
          <w:rFonts w:cs="Simplified Arabic"/>
          <w:sz w:val="32"/>
          <w:szCs w:val="32"/>
          <w:rtl/>
        </w:rPr>
        <w:t xml:space="preserve">، </w:t>
      </w:r>
      <w:r w:rsidRPr="00433A6F">
        <w:rPr>
          <w:rFonts w:cs="Simplified Arabic"/>
          <w:sz w:val="32"/>
          <w:szCs w:val="32"/>
          <w:rtl/>
        </w:rPr>
        <w:t>ويتجلى ذلك في حرية تنقلهم داخل المدينة</w:t>
      </w:r>
      <w:r w:rsidRPr="00433A6F">
        <w:rPr>
          <w:rFonts w:cs="Simplified Arabic"/>
          <w:sz w:val="32"/>
          <w:szCs w:val="32"/>
        </w:rPr>
        <w:t>.</w:t>
      </w:r>
    </w:p>
    <w:p w:rsidR="008B2469" w:rsidRPr="00433A6F" w:rsidRDefault="008B2469" w:rsidP="005E6B68">
      <w:pPr>
        <w:pStyle w:val="Paragraphedeliste"/>
        <w:numPr>
          <w:ilvl w:val="0"/>
          <w:numId w:val="7"/>
        </w:numPr>
        <w:bidi/>
        <w:ind w:left="424"/>
        <w:jc w:val="both"/>
        <w:rPr>
          <w:rFonts w:cs="Simplified Arabic"/>
          <w:sz w:val="32"/>
          <w:szCs w:val="32"/>
        </w:rPr>
      </w:pPr>
      <w:r w:rsidRPr="00433A6F">
        <w:rPr>
          <w:rFonts w:cs="Simplified Arabic"/>
          <w:sz w:val="32"/>
          <w:szCs w:val="32"/>
          <w:rtl/>
        </w:rPr>
        <w:t>استطاع بعض الأسرى بلوغ مناصب رفيعة في الدولة العثمانية بالجزائر</w:t>
      </w:r>
      <w:r w:rsidR="00771974" w:rsidRPr="00433A6F">
        <w:rPr>
          <w:rFonts w:cs="Simplified Arabic"/>
          <w:sz w:val="32"/>
          <w:szCs w:val="32"/>
          <w:rtl/>
        </w:rPr>
        <w:t xml:space="preserve">، </w:t>
      </w:r>
      <w:r w:rsidRPr="00433A6F">
        <w:rPr>
          <w:rFonts w:cs="Simplified Arabic"/>
          <w:sz w:val="32"/>
          <w:szCs w:val="32"/>
          <w:rtl/>
        </w:rPr>
        <w:t>وذلك بفضل كفاءاتهم وخبراتهم</w:t>
      </w:r>
      <w:r w:rsidR="00771974" w:rsidRPr="00433A6F">
        <w:rPr>
          <w:rFonts w:cs="Simplified Arabic"/>
          <w:sz w:val="32"/>
          <w:szCs w:val="32"/>
          <w:rtl/>
        </w:rPr>
        <w:t xml:space="preserve">، </w:t>
      </w:r>
      <w:r w:rsidRPr="00433A6F">
        <w:rPr>
          <w:rFonts w:cs="Simplified Arabic"/>
          <w:sz w:val="32"/>
          <w:szCs w:val="32"/>
          <w:rtl/>
        </w:rPr>
        <w:t xml:space="preserve">ومن بينهم الأسير </w:t>
      </w:r>
      <w:r w:rsidRPr="00433A6F">
        <w:rPr>
          <w:rFonts w:cs="Simplified Arabic"/>
          <w:b/>
          <w:bCs/>
          <w:sz w:val="32"/>
          <w:szCs w:val="32"/>
          <w:rtl/>
        </w:rPr>
        <w:t>تيدنا</w:t>
      </w:r>
      <w:r w:rsidR="00771974" w:rsidRPr="00433A6F">
        <w:rPr>
          <w:rFonts w:cs="Simplified Arabic"/>
          <w:sz w:val="32"/>
          <w:szCs w:val="32"/>
          <w:rtl/>
        </w:rPr>
        <w:t xml:space="preserve">، </w:t>
      </w:r>
      <w:r w:rsidRPr="00433A6F">
        <w:rPr>
          <w:rFonts w:cs="Simplified Arabic"/>
          <w:sz w:val="32"/>
          <w:szCs w:val="32"/>
          <w:rtl/>
        </w:rPr>
        <w:t>الذي يعد مثالا على هذا التحول الاجتماعي والوظيفي</w:t>
      </w:r>
      <w:r w:rsidRPr="00433A6F">
        <w:rPr>
          <w:rFonts w:cs="Simplified Arabic"/>
          <w:sz w:val="32"/>
          <w:szCs w:val="32"/>
        </w:rPr>
        <w:t>.</w:t>
      </w:r>
    </w:p>
    <w:p w:rsidR="006514B6" w:rsidRPr="00433A6F" w:rsidRDefault="006514B6" w:rsidP="001B0497">
      <w:pPr>
        <w:bidi/>
        <w:jc w:val="both"/>
        <w:rPr>
          <w:rFonts w:cs="Simplified Arabic"/>
          <w:sz w:val="32"/>
          <w:szCs w:val="32"/>
          <w:rtl/>
        </w:rPr>
      </w:pPr>
      <w:r w:rsidRPr="00433A6F">
        <w:rPr>
          <w:rFonts w:cs="Simplified Arabic" w:hint="cs"/>
          <w:sz w:val="32"/>
          <w:szCs w:val="32"/>
          <w:rtl/>
        </w:rPr>
        <w:lastRenderedPageBreak/>
        <w:t>_ شهدت الحياة الصحية الخاصة بالأسرى تطورا ملحوظا</w:t>
      </w:r>
      <w:r w:rsidR="00771974" w:rsidRPr="00433A6F">
        <w:rPr>
          <w:rFonts w:cs="Simplified Arabic" w:hint="cs"/>
          <w:sz w:val="32"/>
          <w:szCs w:val="32"/>
          <w:rtl/>
        </w:rPr>
        <w:t xml:space="preserve">، </w:t>
      </w:r>
      <w:r w:rsidRPr="00433A6F">
        <w:rPr>
          <w:rFonts w:cs="Simplified Arabic" w:hint="cs"/>
          <w:sz w:val="32"/>
          <w:szCs w:val="32"/>
          <w:rtl/>
        </w:rPr>
        <w:t>مقارنة بوضعية السكان المحليين</w:t>
      </w:r>
      <w:r w:rsidR="00771974" w:rsidRPr="00433A6F">
        <w:rPr>
          <w:rFonts w:cs="Simplified Arabic" w:hint="cs"/>
          <w:sz w:val="32"/>
          <w:szCs w:val="32"/>
          <w:rtl/>
        </w:rPr>
        <w:t xml:space="preserve">، </w:t>
      </w:r>
      <w:r w:rsidRPr="00433A6F">
        <w:rPr>
          <w:rFonts w:cs="Simplified Arabic" w:hint="cs"/>
          <w:sz w:val="32"/>
          <w:szCs w:val="32"/>
          <w:rtl/>
        </w:rPr>
        <w:t>حيث سمحت الجزائر بإقامة مستشفيات خاصة بهم أشهرها المستشفى الإسباني</w:t>
      </w:r>
      <w:r w:rsidR="00771974" w:rsidRPr="00433A6F">
        <w:rPr>
          <w:rFonts w:cs="Simplified Arabic" w:hint="cs"/>
          <w:sz w:val="32"/>
          <w:szCs w:val="32"/>
          <w:rtl/>
        </w:rPr>
        <w:t xml:space="preserve">، </w:t>
      </w:r>
      <w:r w:rsidRPr="00433A6F">
        <w:rPr>
          <w:rFonts w:cs="Simplified Arabic" w:hint="cs"/>
          <w:sz w:val="32"/>
          <w:szCs w:val="32"/>
          <w:rtl/>
        </w:rPr>
        <w:t xml:space="preserve">الذي لم ينقطع يوما من إستقبال الأطباء من أوروبا على طول العهد العثماني . </w:t>
      </w:r>
    </w:p>
    <w:p w:rsidR="006514B6" w:rsidRPr="00433A6F" w:rsidRDefault="006514B6" w:rsidP="001B0497">
      <w:pPr>
        <w:bidi/>
        <w:jc w:val="both"/>
        <w:rPr>
          <w:rFonts w:cs="Simplified Arabic"/>
          <w:sz w:val="32"/>
          <w:szCs w:val="32"/>
          <w:rtl/>
        </w:rPr>
      </w:pPr>
      <w:r w:rsidRPr="00433A6F">
        <w:rPr>
          <w:rFonts w:cs="Simplified Arabic" w:hint="cs"/>
          <w:sz w:val="32"/>
          <w:szCs w:val="32"/>
          <w:rtl/>
        </w:rPr>
        <w:t>_ إن الحرية الدينية للأسرى</w:t>
      </w:r>
      <w:r w:rsidR="00771974" w:rsidRPr="00433A6F">
        <w:rPr>
          <w:rFonts w:cs="Simplified Arabic" w:hint="cs"/>
          <w:sz w:val="32"/>
          <w:szCs w:val="32"/>
          <w:rtl/>
        </w:rPr>
        <w:t xml:space="preserve">، </w:t>
      </w:r>
      <w:r w:rsidRPr="00433A6F">
        <w:rPr>
          <w:rFonts w:cs="Simplified Arabic" w:hint="cs"/>
          <w:sz w:val="32"/>
          <w:szCs w:val="32"/>
          <w:rtl/>
        </w:rPr>
        <w:t>منحت لكل الطوائف المسيحية دون تمييز</w:t>
      </w:r>
      <w:r w:rsidR="00771974" w:rsidRPr="00433A6F">
        <w:rPr>
          <w:rFonts w:cs="Simplified Arabic" w:hint="cs"/>
          <w:sz w:val="32"/>
          <w:szCs w:val="32"/>
          <w:rtl/>
        </w:rPr>
        <w:t xml:space="preserve">، </w:t>
      </w:r>
      <w:r w:rsidRPr="00433A6F">
        <w:rPr>
          <w:rFonts w:cs="Simplified Arabic" w:hint="cs"/>
          <w:sz w:val="32"/>
          <w:szCs w:val="32"/>
          <w:rtl/>
        </w:rPr>
        <w:t xml:space="preserve">و مارسوا طقوسهم بكل حرية و الدليل على ذلك </w:t>
      </w:r>
      <w:r w:rsidR="0022466C" w:rsidRPr="00433A6F">
        <w:rPr>
          <w:rFonts w:cs="Simplified Arabic" w:hint="cs"/>
          <w:sz w:val="32"/>
          <w:szCs w:val="32"/>
          <w:rtl/>
        </w:rPr>
        <w:t xml:space="preserve">السجون التي احتوت على معابد و كنائس و أيضا حانات وبعض مظاهر </w:t>
      </w:r>
      <w:proofErr w:type="gramStart"/>
      <w:r w:rsidR="0022466C" w:rsidRPr="00433A6F">
        <w:rPr>
          <w:rFonts w:cs="Simplified Arabic" w:hint="cs"/>
          <w:sz w:val="32"/>
          <w:szCs w:val="32"/>
          <w:rtl/>
        </w:rPr>
        <w:t>الترفيه .</w:t>
      </w:r>
      <w:proofErr w:type="gramEnd"/>
      <w:r w:rsidR="0022466C" w:rsidRPr="00433A6F">
        <w:rPr>
          <w:rFonts w:cs="Simplified Arabic" w:hint="cs"/>
          <w:sz w:val="32"/>
          <w:szCs w:val="32"/>
          <w:rtl/>
        </w:rPr>
        <w:t xml:space="preserve"> </w:t>
      </w:r>
    </w:p>
    <w:p w:rsidR="00572A69" w:rsidRPr="00433A6F" w:rsidRDefault="00572A69" w:rsidP="001B0497">
      <w:pPr>
        <w:bidi/>
        <w:jc w:val="both"/>
        <w:rPr>
          <w:rFonts w:cs="Simplified Arabic"/>
          <w:sz w:val="32"/>
          <w:szCs w:val="32"/>
          <w:rtl/>
        </w:rPr>
      </w:pPr>
      <w:r w:rsidRPr="00433A6F">
        <w:rPr>
          <w:rFonts w:cs="Simplified Arabic" w:hint="cs"/>
          <w:sz w:val="32"/>
          <w:szCs w:val="32"/>
          <w:rtl/>
        </w:rPr>
        <w:t>_ إن الجزائريين كانوا يعاملون أسراهم معاملة حسنة</w:t>
      </w:r>
      <w:r w:rsidR="00771974" w:rsidRPr="00433A6F">
        <w:rPr>
          <w:rFonts w:cs="Simplified Arabic" w:hint="cs"/>
          <w:sz w:val="32"/>
          <w:szCs w:val="32"/>
          <w:rtl/>
        </w:rPr>
        <w:t xml:space="preserve">، </w:t>
      </w:r>
      <w:r w:rsidRPr="00433A6F">
        <w:rPr>
          <w:rFonts w:cs="Simplified Arabic" w:hint="cs"/>
          <w:sz w:val="32"/>
          <w:szCs w:val="32"/>
          <w:rtl/>
        </w:rPr>
        <w:t>إذ أن الكثير منهم كانوا يحظون بمحبة مالكيهم</w:t>
      </w:r>
      <w:r w:rsidR="00771974" w:rsidRPr="00433A6F">
        <w:rPr>
          <w:rFonts w:cs="Simplified Arabic" w:hint="cs"/>
          <w:sz w:val="32"/>
          <w:szCs w:val="32"/>
          <w:rtl/>
        </w:rPr>
        <w:t xml:space="preserve">، </w:t>
      </w:r>
      <w:r w:rsidRPr="00433A6F">
        <w:rPr>
          <w:rFonts w:cs="Simplified Arabic" w:hint="cs"/>
          <w:sz w:val="32"/>
          <w:szCs w:val="32"/>
          <w:rtl/>
        </w:rPr>
        <w:t xml:space="preserve">وهذا بشهادة أسرى أوروبيين و أشهرهم أسير الداي كاثكارت و القنصل لوجي دو تاسي الذي اعترف قائلا " أنه يفضل العبودية لمدة 10 سنوات بالجزائر عن الأسر لمدة سنة واحدة بإسبانيا " </w:t>
      </w:r>
      <w:r w:rsidR="0045135F" w:rsidRPr="00433A6F">
        <w:rPr>
          <w:rFonts w:cs="Simplified Arabic" w:hint="cs"/>
          <w:sz w:val="32"/>
          <w:szCs w:val="32"/>
          <w:rtl/>
        </w:rPr>
        <w:t xml:space="preserve">. </w:t>
      </w:r>
    </w:p>
    <w:p w:rsidR="0045135F" w:rsidRPr="00433A6F" w:rsidRDefault="0045135F" w:rsidP="005E6B68">
      <w:pPr>
        <w:pStyle w:val="Paragraphedeliste"/>
        <w:numPr>
          <w:ilvl w:val="0"/>
          <w:numId w:val="7"/>
        </w:numPr>
        <w:bidi/>
        <w:ind w:left="424"/>
        <w:jc w:val="both"/>
        <w:rPr>
          <w:rFonts w:cs="Simplified Arabic"/>
          <w:sz w:val="32"/>
          <w:szCs w:val="32"/>
        </w:rPr>
      </w:pPr>
      <w:r w:rsidRPr="00433A6F">
        <w:rPr>
          <w:rFonts w:cs="Simplified Arabic"/>
          <w:sz w:val="32"/>
          <w:szCs w:val="32"/>
          <w:rtl/>
        </w:rPr>
        <w:t>خصصت أماكن إقامة خاصة للأسرى</w:t>
      </w:r>
      <w:r w:rsidR="00771974" w:rsidRPr="00433A6F">
        <w:rPr>
          <w:rFonts w:cs="Simplified Arabic"/>
          <w:sz w:val="32"/>
          <w:szCs w:val="32"/>
          <w:rtl/>
        </w:rPr>
        <w:t xml:space="preserve">، </w:t>
      </w:r>
      <w:r w:rsidR="00EF527B" w:rsidRPr="00433A6F">
        <w:rPr>
          <w:rFonts w:cs="Simplified Arabic" w:hint="cs"/>
          <w:sz w:val="32"/>
          <w:szCs w:val="32"/>
          <w:rtl/>
        </w:rPr>
        <w:t>كالسجون و الكنائس و المستشفيات</w:t>
      </w:r>
      <w:r w:rsidR="00771974" w:rsidRPr="00433A6F">
        <w:rPr>
          <w:rFonts w:cs="Simplified Arabic" w:hint="cs"/>
          <w:sz w:val="32"/>
          <w:szCs w:val="32"/>
          <w:rtl/>
        </w:rPr>
        <w:t xml:space="preserve">، </w:t>
      </w:r>
      <w:r w:rsidR="00EF527B" w:rsidRPr="00433A6F">
        <w:rPr>
          <w:rFonts w:cs="Simplified Arabic" w:hint="cs"/>
          <w:sz w:val="32"/>
          <w:szCs w:val="32"/>
          <w:rtl/>
        </w:rPr>
        <w:t>في إنتضار عمليات إفتدائهم من قبل دولهم</w:t>
      </w:r>
      <w:r w:rsidR="00771974" w:rsidRPr="00433A6F">
        <w:rPr>
          <w:rFonts w:cs="Simplified Arabic" w:hint="cs"/>
          <w:sz w:val="32"/>
          <w:szCs w:val="32"/>
          <w:rtl/>
        </w:rPr>
        <w:t xml:space="preserve">، </w:t>
      </w:r>
      <w:r w:rsidRPr="00433A6F">
        <w:rPr>
          <w:rFonts w:cs="Simplified Arabic"/>
          <w:sz w:val="32"/>
          <w:szCs w:val="32"/>
          <w:rtl/>
        </w:rPr>
        <w:t>يدل</w:t>
      </w:r>
      <w:r w:rsidR="00EF527B" w:rsidRPr="00433A6F">
        <w:rPr>
          <w:rFonts w:cs="Simplified Arabic" w:hint="cs"/>
          <w:sz w:val="32"/>
          <w:szCs w:val="32"/>
          <w:rtl/>
        </w:rPr>
        <w:t xml:space="preserve"> هذا</w:t>
      </w:r>
      <w:r w:rsidRPr="00433A6F">
        <w:rPr>
          <w:rFonts w:cs="Simplified Arabic"/>
          <w:sz w:val="32"/>
          <w:szCs w:val="32"/>
          <w:rtl/>
        </w:rPr>
        <w:t xml:space="preserve"> على وجود نوع من التعامل الإنساني والاجتماعي معهم</w:t>
      </w:r>
      <w:r w:rsidR="00771974" w:rsidRPr="00433A6F">
        <w:rPr>
          <w:rFonts w:cs="Simplified Arabic"/>
          <w:sz w:val="32"/>
          <w:szCs w:val="32"/>
          <w:rtl/>
        </w:rPr>
        <w:t xml:space="preserve">، </w:t>
      </w:r>
      <w:r w:rsidRPr="00433A6F">
        <w:rPr>
          <w:rFonts w:cs="Simplified Arabic"/>
          <w:sz w:val="32"/>
          <w:szCs w:val="32"/>
          <w:rtl/>
        </w:rPr>
        <w:t>يخالف الصورة النمطية التي روجت لها بعض المصادر الغربية</w:t>
      </w:r>
      <w:r w:rsidRPr="00433A6F">
        <w:rPr>
          <w:rFonts w:cs="Simplified Arabic"/>
          <w:sz w:val="32"/>
          <w:szCs w:val="32"/>
        </w:rPr>
        <w:t>.</w:t>
      </w:r>
    </w:p>
    <w:p w:rsidR="001F419E" w:rsidRPr="00433A6F" w:rsidRDefault="001F419E" w:rsidP="005E6B68">
      <w:pPr>
        <w:pStyle w:val="Paragraphedeliste"/>
        <w:numPr>
          <w:ilvl w:val="0"/>
          <w:numId w:val="7"/>
        </w:numPr>
        <w:bidi/>
        <w:ind w:left="424"/>
        <w:jc w:val="both"/>
        <w:rPr>
          <w:rFonts w:cs="Simplified Arabic"/>
          <w:sz w:val="32"/>
          <w:szCs w:val="32"/>
        </w:rPr>
      </w:pPr>
      <w:r w:rsidRPr="00433A6F">
        <w:rPr>
          <w:rFonts w:cs="Simplified Arabic" w:hint="cs"/>
          <w:sz w:val="32"/>
          <w:szCs w:val="32"/>
          <w:rtl/>
        </w:rPr>
        <w:t xml:space="preserve">شكلت عملية الإفتداء صفقة تجارية للجزائر و ذلك نظرا للمستحقات و المداخيل التي كانت تتحصل عليها الجزائر . </w:t>
      </w:r>
    </w:p>
    <w:p w:rsidR="001F419E" w:rsidRPr="00433A6F" w:rsidRDefault="001F419E" w:rsidP="005E6B68">
      <w:pPr>
        <w:pStyle w:val="Paragraphedeliste"/>
        <w:numPr>
          <w:ilvl w:val="0"/>
          <w:numId w:val="7"/>
        </w:numPr>
        <w:bidi/>
        <w:ind w:left="424"/>
        <w:jc w:val="both"/>
        <w:rPr>
          <w:rFonts w:cs="Simplified Arabic"/>
          <w:sz w:val="32"/>
          <w:szCs w:val="32"/>
        </w:rPr>
      </w:pPr>
      <w:r w:rsidRPr="00433A6F">
        <w:rPr>
          <w:rFonts w:cs="Simplified Arabic"/>
          <w:sz w:val="32"/>
          <w:szCs w:val="32"/>
          <w:rtl/>
        </w:rPr>
        <w:t>لعبت الحالة الاجتماعية للأسير دورا حاسما في تحديد مصيره</w:t>
      </w:r>
      <w:r w:rsidRPr="00433A6F">
        <w:rPr>
          <w:rFonts w:cs="Simplified Arabic" w:hint="cs"/>
          <w:sz w:val="32"/>
          <w:szCs w:val="32"/>
          <w:rtl/>
        </w:rPr>
        <w:t xml:space="preserve"> وفي تحديد قيمة </w:t>
      </w:r>
      <w:proofErr w:type="gramStart"/>
      <w:r w:rsidRPr="00433A6F">
        <w:rPr>
          <w:rFonts w:cs="Simplified Arabic" w:hint="cs"/>
          <w:sz w:val="32"/>
          <w:szCs w:val="32"/>
          <w:rtl/>
        </w:rPr>
        <w:t xml:space="preserve">فديته </w:t>
      </w:r>
      <w:r w:rsidRPr="00433A6F">
        <w:rPr>
          <w:rFonts w:cs="Simplified Arabic"/>
          <w:sz w:val="32"/>
          <w:szCs w:val="32"/>
          <w:rtl/>
        </w:rPr>
        <w:t>؛</w:t>
      </w:r>
      <w:proofErr w:type="gramEnd"/>
      <w:r w:rsidRPr="00433A6F">
        <w:rPr>
          <w:rFonts w:cs="Simplified Arabic"/>
          <w:sz w:val="32"/>
          <w:szCs w:val="32"/>
          <w:rtl/>
        </w:rPr>
        <w:t xml:space="preserve"> فالغني غالبا ما يتم افتداؤه بسرعة من قبل أهله</w:t>
      </w:r>
      <w:r w:rsidR="00771974" w:rsidRPr="00433A6F">
        <w:rPr>
          <w:rFonts w:cs="Simplified Arabic"/>
          <w:sz w:val="32"/>
          <w:szCs w:val="32"/>
          <w:rtl/>
        </w:rPr>
        <w:t xml:space="preserve">، </w:t>
      </w:r>
      <w:r w:rsidRPr="00433A6F">
        <w:rPr>
          <w:rFonts w:cs="Simplified Arabic"/>
          <w:sz w:val="32"/>
          <w:szCs w:val="32"/>
          <w:rtl/>
        </w:rPr>
        <w:t>بينما كان الفقير يجبر على العمل من أجل تحرير نفسه</w:t>
      </w:r>
      <w:r w:rsidRPr="00433A6F">
        <w:rPr>
          <w:rFonts w:cs="Simplified Arabic"/>
          <w:sz w:val="32"/>
          <w:szCs w:val="32"/>
        </w:rPr>
        <w:t>.</w:t>
      </w:r>
    </w:p>
    <w:p w:rsidR="001F419E" w:rsidRPr="00433A6F" w:rsidRDefault="001F419E" w:rsidP="005E6B68">
      <w:pPr>
        <w:pStyle w:val="Paragraphedeliste"/>
        <w:numPr>
          <w:ilvl w:val="0"/>
          <w:numId w:val="7"/>
        </w:numPr>
        <w:bidi/>
        <w:ind w:left="424"/>
        <w:jc w:val="both"/>
        <w:rPr>
          <w:rFonts w:cs="Simplified Arabic"/>
          <w:sz w:val="32"/>
          <w:szCs w:val="32"/>
        </w:rPr>
      </w:pPr>
      <w:r w:rsidRPr="00433A6F">
        <w:rPr>
          <w:rFonts w:cs="Simplified Arabic"/>
          <w:sz w:val="32"/>
          <w:szCs w:val="32"/>
          <w:rtl/>
        </w:rPr>
        <w:t>تنوعت طرق الفداء واختلفت الوسائل التي ساهمت فيها</w:t>
      </w:r>
      <w:r w:rsidR="00771974" w:rsidRPr="00433A6F">
        <w:rPr>
          <w:rFonts w:cs="Simplified Arabic"/>
          <w:sz w:val="32"/>
          <w:szCs w:val="32"/>
          <w:rtl/>
        </w:rPr>
        <w:t xml:space="preserve">، </w:t>
      </w:r>
      <w:r w:rsidRPr="00433A6F">
        <w:rPr>
          <w:rFonts w:cs="Simplified Arabic"/>
          <w:sz w:val="32"/>
          <w:szCs w:val="32"/>
          <w:rtl/>
        </w:rPr>
        <w:t>وشملت جهودا فردية</w:t>
      </w:r>
      <w:r w:rsidR="00771974" w:rsidRPr="00433A6F">
        <w:rPr>
          <w:rFonts w:cs="Simplified Arabic"/>
          <w:sz w:val="32"/>
          <w:szCs w:val="32"/>
          <w:rtl/>
        </w:rPr>
        <w:t xml:space="preserve">، </w:t>
      </w:r>
      <w:r w:rsidRPr="00433A6F">
        <w:rPr>
          <w:rFonts w:cs="Simplified Arabic"/>
          <w:sz w:val="32"/>
          <w:szCs w:val="32"/>
          <w:rtl/>
        </w:rPr>
        <w:t>جماعية</w:t>
      </w:r>
      <w:r w:rsidR="00771974" w:rsidRPr="00433A6F">
        <w:rPr>
          <w:rFonts w:cs="Simplified Arabic"/>
          <w:sz w:val="32"/>
          <w:szCs w:val="32"/>
          <w:rtl/>
        </w:rPr>
        <w:t xml:space="preserve">، </w:t>
      </w:r>
      <w:r w:rsidRPr="00433A6F">
        <w:rPr>
          <w:rFonts w:cs="Simplified Arabic"/>
          <w:sz w:val="32"/>
          <w:szCs w:val="32"/>
          <w:rtl/>
        </w:rPr>
        <w:t>ووساطات دبلوماسية أو دينية</w:t>
      </w:r>
      <w:r w:rsidR="00771974" w:rsidRPr="00433A6F">
        <w:rPr>
          <w:rFonts w:cs="Simplified Arabic"/>
          <w:sz w:val="32"/>
          <w:szCs w:val="32"/>
          <w:rtl/>
        </w:rPr>
        <w:t xml:space="preserve">، </w:t>
      </w:r>
      <w:r w:rsidRPr="00433A6F">
        <w:rPr>
          <w:rFonts w:cs="Simplified Arabic" w:hint="cs"/>
          <w:sz w:val="32"/>
          <w:szCs w:val="32"/>
          <w:rtl/>
        </w:rPr>
        <w:t>وكان للمنظمات الدينية و الكنائس دور فعال فيها</w:t>
      </w:r>
      <w:r w:rsidR="00771974" w:rsidRPr="00433A6F">
        <w:rPr>
          <w:rFonts w:cs="Simplified Arabic" w:hint="cs"/>
          <w:sz w:val="32"/>
          <w:szCs w:val="32"/>
          <w:rtl/>
        </w:rPr>
        <w:t xml:space="preserve">، </w:t>
      </w:r>
      <w:r w:rsidRPr="00433A6F">
        <w:rPr>
          <w:rFonts w:cs="Simplified Arabic" w:hint="cs"/>
          <w:sz w:val="32"/>
          <w:szCs w:val="32"/>
          <w:rtl/>
        </w:rPr>
        <w:t>حيث شهدت عمليات الفداء نشاطا كبيرا</w:t>
      </w:r>
      <w:r w:rsidR="00771974" w:rsidRPr="00433A6F">
        <w:rPr>
          <w:rFonts w:cs="Simplified Arabic" w:hint="cs"/>
          <w:sz w:val="32"/>
          <w:szCs w:val="32"/>
          <w:rtl/>
        </w:rPr>
        <w:t xml:space="preserve">، </w:t>
      </w:r>
      <w:r w:rsidRPr="00433A6F">
        <w:rPr>
          <w:rFonts w:cs="Simplified Arabic" w:hint="cs"/>
          <w:sz w:val="32"/>
          <w:szCs w:val="32"/>
          <w:rtl/>
        </w:rPr>
        <w:t>و إكتست طابع إقتصادي و ذلك من خلال المردود الذي عرفته خزينة الدولة من جهة</w:t>
      </w:r>
      <w:r w:rsidR="00771974" w:rsidRPr="00433A6F">
        <w:rPr>
          <w:rFonts w:cs="Simplified Arabic" w:hint="cs"/>
          <w:sz w:val="32"/>
          <w:szCs w:val="32"/>
          <w:rtl/>
        </w:rPr>
        <w:t xml:space="preserve">، </w:t>
      </w:r>
      <w:r w:rsidRPr="00433A6F">
        <w:rPr>
          <w:rFonts w:cs="Simplified Arabic" w:hint="cs"/>
          <w:sz w:val="32"/>
          <w:szCs w:val="32"/>
          <w:rtl/>
        </w:rPr>
        <w:t>و ملاك الأسرى من جهة أخرى .</w:t>
      </w:r>
    </w:p>
    <w:p w:rsidR="001F419E" w:rsidRPr="00433A6F" w:rsidRDefault="00061B45" w:rsidP="005E6B68">
      <w:pPr>
        <w:pStyle w:val="Paragraphedeliste"/>
        <w:numPr>
          <w:ilvl w:val="0"/>
          <w:numId w:val="7"/>
        </w:numPr>
        <w:bidi/>
        <w:ind w:left="424"/>
        <w:jc w:val="both"/>
        <w:rPr>
          <w:rFonts w:cs="Simplified Arabic"/>
          <w:sz w:val="32"/>
          <w:szCs w:val="32"/>
        </w:rPr>
      </w:pPr>
      <w:r w:rsidRPr="00433A6F">
        <w:rPr>
          <w:rFonts w:cs="Simplified Arabic" w:hint="cs"/>
          <w:sz w:val="32"/>
          <w:szCs w:val="32"/>
          <w:rtl/>
        </w:rPr>
        <w:lastRenderedPageBreak/>
        <w:t>أما بخصوص دور الأسرى في العلاقات الخارجية لمدينة الجزائر فيمكن القول أنه بالرغم من مساهمتهم في تطوير الملاحة الجزائرية عن طريق بناء السفن</w:t>
      </w:r>
      <w:r w:rsidR="00771974" w:rsidRPr="00433A6F">
        <w:rPr>
          <w:rFonts w:cs="Simplified Arabic" w:hint="cs"/>
          <w:sz w:val="32"/>
          <w:szCs w:val="32"/>
          <w:rtl/>
        </w:rPr>
        <w:t xml:space="preserve">، </w:t>
      </w:r>
      <w:r w:rsidRPr="00433A6F">
        <w:rPr>
          <w:rFonts w:cs="Simplified Arabic" w:hint="cs"/>
          <w:sz w:val="32"/>
          <w:szCs w:val="32"/>
          <w:rtl/>
        </w:rPr>
        <w:t>وصناعة الأسلحة و البارود</w:t>
      </w:r>
      <w:r w:rsidR="00771974" w:rsidRPr="00433A6F">
        <w:rPr>
          <w:rFonts w:cs="Simplified Arabic" w:hint="cs"/>
          <w:sz w:val="32"/>
          <w:szCs w:val="32"/>
          <w:rtl/>
        </w:rPr>
        <w:t xml:space="preserve">، </w:t>
      </w:r>
      <w:r w:rsidRPr="00433A6F">
        <w:rPr>
          <w:rFonts w:cs="Simplified Arabic" w:hint="cs"/>
          <w:sz w:val="32"/>
          <w:szCs w:val="32"/>
          <w:rtl/>
        </w:rPr>
        <w:t>إلا أنهم لعبوا دورا في توتر العلاقات بين الجزائر و الكثير من الدول</w:t>
      </w:r>
      <w:r w:rsidR="00771974" w:rsidRPr="00433A6F">
        <w:rPr>
          <w:rFonts w:cs="Simplified Arabic" w:hint="cs"/>
          <w:sz w:val="32"/>
          <w:szCs w:val="32"/>
          <w:rtl/>
        </w:rPr>
        <w:t xml:space="preserve">، </w:t>
      </w:r>
      <w:r w:rsidRPr="00433A6F">
        <w:rPr>
          <w:rFonts w:cs="Simplified Arabic" w:hint="cs"/>
          <w:sz w:val="32"/>
          <w:szCs w:val="32"/>
          <w:rtl/>
        </w:rPr>
        <w:t>حيث تقمصوا دور الجواسيس و العملاء لصالح حكوماتهم عن طريق بيع أخبار مدينة الجزائر للجنود الأوروبين</w:t>
      </w:r>
      <w:r w:rsidR="00771974" w:rsidRPr="00433A6F">
        <w:rPr>
          <w:rFonts w:cs="Simplified Arabic" w:hint="cs"/>
          <w:sz w:val="32"/>
          <w:szCs w:val="32"/>
          <w:rtl/>
        </w:rPr>
        <w:t xml:space="preserve">، </w:t>
      </w:r>
      <w:r w:rsidRPr="00433A6F">
        <w:rPr>
          <w:rFonts w:cs="Simplified Arabic" w:hint="cs"/>
          <w:sz w:val="32"/>
          <w:szCs w:val="32"/>
          <w:rtl/>
        </w:rPr>
        <w:t>بالإضافة إلى بعثهم لرسائل النجدة و الإستغاثة لتحريرهم</w:t>
      </w:r>
      <w:r w:rsidR="00771974" w:rsidRPr="00433A6F">
        <w:rPr>
          <w:rFonts w:cs="Simplified Arabic" w:hint="cs"/>
          <w:sz w:val="32"/>
          <w:szCs w:val="32"/>
          <w:rtl/>
        </w:rPr>
        <w:t xml:space="preserve">، </w:t>
      </w:r>
      <w:r w:rsidRPr="00433A6F">
        <w:rPr>
          <w:rFonts w:cs="Simplified Arabic" w:hint="cs"/>
          <w:sz w:val="32"/>
          <w:szCs w:val="32"/>
          <w:rtl/>
        </w:rPr>
        <w:t xml:space="preserve">ومن جهة أخرى فإن بعضهم يلعب دور الوسيط لتوقيع معاهدات مع الجزائر لمصالحهم الشخصية بدرجة أولى ثم لصالح بلدانهم . </w:t>
      </w:r>
    </w:p>
    <w:p w:rsidR="00814541" w:rsidRPr="00433A6F" w:rsidRDefault="00061B45" w:rsidP="005E6B68">
      <w:pPr>
        <w:pStyle w:val="Paragraphedeliste"/>
        <w:numPr>
          <w:ilvl w:val="0"/>
          <w:numId w:val="7"/>
        </w:numPr>
        <w:bidi/>
        <w:ind w:left="424"/>
        <w:jc w:val="both"/>
        <w:rPr>
          <w:rFonts w:cs="Simplified Arabic"/>
          <w:sz w:val="32"/>
          <w:szCs w:val="32"/>
        </w:rPr>
      </w:pPr>
      <w:r w:rsidRPr="00433A6F">
        <w:rPr>
          <w:rFonts w:cs="Simplified Arabic" w:hint="cs"/>
          <w:sz w:val="32"/>
          <w:szCs w:val="32"/>
          <w:rtl/>
        </w:rPr>
        <w:t>إن التسامح</w:t>
      </w:r>
      <w:r w:rsidR="00771974" w:rsidRPr="00433A6F">
        <w:rPr>
          <w:rFonts w:cs="Simplified Arabic" w:hint="cs"/>
          <w:sz w:val="32"/>
          <w:szCs w:val="32"/>
          <w:rtl/>
        </w:rPr>
        <w:t xml:space="preserve">، </w:t>
      </w:r>
      <w:r w:rsidRPr="00433A6F">
        <w:rPr>
          <w:rFonts w:cs="Simplified Arabic" w:hint="cs"/>
          <w:sz w:val="32"/>
          <w:szCs w:val="32"/>
          <w:rtl/>
        </w:rPr>
        <w:t>الذي عرف به الجزائر في العهد العثماني</w:t>
      </w:r>
      <w:r w:rsidR="00771974" w:rsidRPr="00433A6F">
        <w:rPr>
          <w:rFonts w:cs="Simplified Arabic" w:hint="cs"/>
          <w:sz w:val="32"/>
          <w:szCs w:val="32"/>
          <w:rtl/>
        </w:rPr>
        <w:t xml:space="preserve">، </w:t>
      </w:r>
      <w:r w:rsidRPr="00433A6F">
        <w:rPr>
          <w:rFonts w:cs="Simplified Arabic" w:hint="cs"/>
          <w:sz w:val="32"/>
          <w:szCs w:val="32"/>
          <w:rtl/>
        </w:rPr>
        <w:t>أدى بالعديد من الأسرى إلى إعتناق الدين الإسلامي</w:t>
      </w:r>
      <w:r w:rsidR="00771974" w:rsidRPr="00433A6F">
        <w:rPr>
          <w:rFonts w:cs="Simplified Arabic" w:hint="cs"/>
          <w:sz w:val="32"/>
          <w:szCs w:val="32"/>
          <w:rtl/>
        </w:rPr>
        <w:t xml:space="preserve">، </w:t>
      </w:r>
      <w:r w:rsidR="00A25D80" w:rsidRPr="00433A6F">
        <w:rPr>
          <w:rFonts w:cs="Simplified Arabic" w:hint="cs"/>
          <w:sz w:val="32"/>
          <w:szCs w:val="32"/>
          <w:rtl/>
        </w:rPr>
        <w:t xml:space="preserve">وإن كانت بعض المصادر الأوروبية </w:t>
      </w:r>
      <w:r w:rsidR="005D1F6D" w:rsidRPr="00433A6F">
        <w:rPr>
          <w:rFonts w:cs="Simplified Arabic" w:hint="cs"/>
          <w:sz w:val="32"/>
          <w:szCs w:val="32"/>
          <w:rtl/>
        </w:rPr>
        <w:t xml:space="preserve">ترجع السبب في ذلك إلى يأسهم من العودة لأوطانهم و إعتناقهم الدين الإسلامي مكرهين . </w:t>
      </w:r>
    </w:p>
    <w:p w:rsidR="00814541" w:rsidRPr="00433A6F" w:rsidRDefault="00814541" w:rsidP="005E6B68">
      <w:pPr>
        <w:pStyle w:val="Paragraphedeliste"/>
        <w:numPr>
          <w:ilvl w:val="0"/>
          <w:numId w:val="7"/>
        </w:numPr>
        <w:bidi/>
        <w:ind w:left="424"/>
        <w:jc w:val="both"/>
        <w:rPr>
          <w:rFonts w:cs="Simplified Arabic"/>
          <w:sz w:val="32"/>
          <w:szCs w:val="32"/>
          <w:rtl/>
        </w:rPr>
        <w:sectPr w:rsidR="00814541" w:rsidRPr="00433A6F" w:rsidSect="00562136">
          <w:headerReference w:type="default" r:id="rId37"/>
          <w:footerReference w:type="default" r:id="rId38"/>
          <w:footnotePr>
            <w:numRestart w:val="eachPage"/>
          </w:footnotePr>
          <w:pgSz w:w="11906" w:h="16838" w:code="9"/>
          <w:pgMar w:top="1417" w:right="1417" w:bottom="1417" w:left="0" w:header="709" w:footer="709" w:gutter="1418"/>
          <w:paperSrc w:other="261"/>
          <w:cols w:space="708"/>
          <w:docGrid w:linePitch="360"/>
        </w:sectPr>
      </w:pPr>
    </w:p>
    <w:p w:rsidR="00814541" w:rsidRPr="00433A6F" w:rsidRDefault="00814541" w:rsidP="001B0497">
      <w:pPr>
        <w:bidi/>
        <w:ind w:left="64"/>
        <w:jc w:val="both"/>
        <w:rPr>
          <w:rFonts w:cs="Simplified Arabic"/>
          <w:b/>
          <w:bCs/>
          <w:sz w:val="96"/>
          <w:szCs w:val="96"/>
          <w:rtl/>
        </w:rPr>
      </w:pPr>
    </w:p>
    <w:p w:rsidR="00814541" w:rsidRPr="00433A6F" w:rsidRDefault="00814541" w:rsidP="001B0497">
      <w:pPr>
        <w:bidi/>
        <w:ind w:left="64"/>
        <w:jc w:val="both"/>
        <w:rPr>
          <w:rFonts w:cs="Simplified Arabic"/>
          <w:b/>
          <w:bCs/>
          <w:sz w:val="96"/>
          <w:szCs w:val="96"/>
          <w:rtl/>
        </w:rPr>
      </w:pPr>
    </w:p>
    <w:p w:rsidR="00061B45" w:rsidRPr="00433A6F" w:rsidRDefault="006E54C9" w:rsidP="002F0367">
      <w:pPr>
        <w:bidi/>
        <w:ind w:left="64"/>
        <w:jc w:val="center"/>
        <w:rPr>
          <w:rFonts w:cs="Simplified Arabic"/>
          <w:b/>
          <w:bCs/>
          <w:sz w:val="96"/>
          <w:szCs w:val="96"/>
          <w:rtl/>
        </w:rPr>
      </w:pPr>
      <w:r w:rsidRPr="00433A6F">
        <w:rPr>
          <w:rFonts w:cs="Simplified Arabic" w:hint="cs"/>
          <w:b/>
          <w:bCs/>
          <w:sz w:val="96"/>
          <w:szCs w:val="96"/>
          <w:rtl/>
        </w:rPr>
        <w:t>ال</w:t>
      </w:r>
      <w:r w:rsidR="00814541" w:rsidRPr="00433A6F">
        <w:rPr>
          <w:rFonts w:cs="Simplified Arabic" w:hint="cs"/>
          <w:b/>
          <w:bCs/>
          <w:sz w:val="96"/>
          <w:szCs w:val="96"/>
          <w:rtl/>
        </w:rPr>
        <w:t>ملاحق</w:t>
      </w:r>
    </w:p>
    <w:p w:rsidR="00814541" w:rsidRPr="00433A6F" w:rsidRDefault="00814541" w:rsidP="001B0497">
      <w:pPr>
        <w:bidi/>
        <w:ind w:left="64"/>
        <w:jc w:val="both"/>
        <w:rPr>
          <w:rFonts w:cs="Simplified Arabic"/>
          <w:sz w:val="32"/>
          <w:szCs w:val="32"/>
          <w:rtl/>
        </w:rPr>
      </w:pPr>
    </w:p>
    <w:p w:rsidR="00814541" w:rsidRPr="00433A6F" w:rsidRDefault="00814541" w:rsidP="001B0497">
      <w:pPr>
        <w:bidi/>
        <w:ind w:left="64"/>
        <w:jc w:val="both"/>
        <w:rPr>
          <w:rFonts w:cs="Simplified Arabic"/>
          <w:sz w:val="32"/>
          <w:szCs w:val="32"/>
          <w:rtl/>
        </w:rPr>
      </w:pPr>
    </w:p>
    <w:p w:rsidR="00814541" w:rsidRPr="00433A6F" w:rsidRDefault="00814541" w:rsidP="001B0497">
      <w:pPr>
        <w:bidi/>
        <w:ind w:left="64"/>
        <w:jc w:val="both"/>
        <w:rPr>
          <w:rFonts w:cs="Simplified Arabic"/>
          <w:sz w:val="32"/>
          <w:szCs w:val="32"/>
          <w:rtl/>
        </w:rPr>
      </w:pPr>
    </w:p>
    <w:p w:rsidR="00814541" w:rsidRPr="00433A6F" w:rsidRDefault="00814541" w:rsidP="001B0497">
      <w:pPr>
        <w:bidi/>
        <w:ind w:left="64"/>
        <w:jc w:val="both"/>
        <w:rPr>
          <w:rFonts w:cs="Simplified Arabic"/>
          <w:sz w:val="32"/>
          <w:szCs w:val="32"/>
          <w:rtl/>
        </w:rPr>
        <w:sectPr w:rsidR="00814541" w:rsidRPr="00433A6F" w:rsidSect="00814541">
          <w:headerReference w:type="default" r:id="rId39"/>
          <w:footerReference w:type="default" r:id="rId40"/>
          <w:footnotePr>
            <w:numRestart w:val="eachPage"/>
          </w:footnotePr>
          <w:pgSz w:w="11906" w:h="16838" w:code="9"/>
          <w:pgMar w:top="1417" w:right="1417" w:bottom="1417" w:left="0" w:header="709" w:footer="709" w:gutter="1418"/>
          <w:paperSrc w:other="261"/>
          <w:pgBorders w:offsetFrom="page">
            <w:top w:val="single" w:sz="4" w:space="24" w:color="auto"/>
            <w:left w:val="single" w:sz="4" w:space="24" w:color="auto"/>
            <w:bottom w:val="single" w:sz="4" w:space="24" w:color="auto"/>
            <w:right w:val="single" w:sz="4" w:space="24" w:color="auto"/>
          </w:pgBorders>
          <w:cols w:space="708"/>
          <w:docGrid w:linePitch="360"/>
        </w:sectPr>
      </w:pPr>
    </w:p>
    <w:p w:rsidR="00814541" w:rsidRPr="00433A6F" w:rsidRDefault="00296537" w:rsidP="001B0497">
      <w:pPr>
        <w:bidi/>
        <w:ind w:left="64"/>
        <w:jc w:val="both"/>
        <w:rPr>
          <w:rFonts w:cs="Simplified Arabic"/>
          <w:sz w:val="32"/>
          <w:szCs w:val="32"/>
        </w:rPr>
      </w:pPr>
      <w:r w:rsidRPr="00433A6F">
        <w:rPr>
          <w:rFonts w:cs="Simplified Arabic" w:hint="cs"/>
          <w:sz w:val="32"/>
          <w:szCs w:val="32"/>
          <w:rtl/>
        </w:rPr>
        <w:lastRenderedPageBreak/>
        <w:t xml:space="preserve">الملحق رقم 01: مخطط سوق البادستان </w:t>
      </w:r>
      <w:r w:rsidRPr="00433A6F">
        <w:rPr>
          <w:rStyle w:val="Appelnotedebasdep"/>
          <w:rFonts w:cs="Simplified Arabic"/>
          <w:sz w:val="32"/>
          <w:szCs w:val="32"/>
          <w:rtl/>
        </w:rPr>
        <w:footnoteReference w:id="438"/>
      </w:r>
    </w:p>
    <w:p w:rsidR="0045135F" w:rsidRPr="00433A6F" w:rsidRDefault="005B655C" w:rsidP="001B0497">
      <w:pPr>
        <w:bidi/>
        <w:jc w:val="both"/>
        <w:rPr>
          <w:rFonts w:cs="Simplified Arabic"/>
          <w:sz w:val="32"/>
          <w:szCs w:val="32"/>
          <w:rtl/>
        </w:rPr>
      </w:pPr>
      <w:r>
        <w:rPr>
          <w:noProof/>
          <w:lang w:eastAsia="fr-FR"/>
        </w:rPr>
        <w:drawing>
          <wp:inline distT="0" distB="0" distL="0" distR="0">
            <wp:extent cx="5758815" cy="5252720"/>
            <wp:effectExtent l="19050" t="0" r="0" b="0"/>
            <wp:docPr id="1"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
                    <pic:cNvPicPr>
                      <a:picLocks noChangeAspect="1" noChangeArrowheads="1"/>
                    </pic:cNvPicPr>
                  </pic:nvPicPr>
                  <pic:blipFill>
                    <a:blip r:embed="rId41"/>
                    <a:srcRect/>
                    <a:stretch>
                      <a:fillRect/>
                    </a:stretch>
                  </pic:blipFill>
                  <pic:spPr bwMode="auto">
                    <a:xfrm>
                      <a:off x="0" y="0"/>
                      <a:ext cx="5758815" cy="5252720"/>
                    </a:xfrm>
                    <a:prstGeom prst="rect">
                      <a:avLst/>
                    </a:prstGeom>
                    <a:noFill/>
                    <a:ln w="9525">
                      <a:noFill/>
                      <a:miter lim="800000"/>
                      <a:headEnd/>
                      <a:tailEnd/>
                    </a:ln>
                  </pic:spPr>
                </pic:pic>
              </a:graphicData>
            </a:graphic>
          </wp:inline>
        </w:drawing>
      </w:r>
    </w:p>
    <w:p w:rsidR="00572A69" w:rsidRPr="00433A6F" w:rsidRDefault="00572A69" w:rsidP="001B0497">
      <w:pPr>
        <w:bidi/>
        <w:jc w:val="both"/>
        <w:rPr>
          <w:rFonts w:cs="Simplified Arabic"/>
          <w:sz w:val="32"/>
          <w:szCs w:val="32"/>
          <w:rtl/>
        </w:rPr>
      </w:pPr>
    </w:p>
    <w:p w:rsidR="00572A69" w:rsidRPr="00433A6F" w:rsidRDefault="00572A69" w:rsidP="001B0497">
      <w:pPr>
        <w:bidi/>
        <w:jc w:val="both"/>
        <w:rPr>
          <w:rFonts w:cs="Simplified Arabic"/>
          <w:sz w:val="32"/>
          <w:szCs w:val="32"/>
        </w:rPr>
      </w:pPr>
    </w:p>
    <w:p w:rsidR="006B35CB" w:rsidRPr="00433A6F" w:rsidRDefault="006B35CB" w:rsidP="001B0497">
      <w:pPr>
        <w:pStyle w:val="Paragraphedeliste"/>
        <w:bidi/>
        <w:ind w:left="424"/>
        <w:jc w:val="both"/>
        <w:rPr>
          <w:rFonts w:cs="Simplified Arabic"/>
          <w:sz w:val="32"/>
          <w:szCs w:val="32"/>
          <w:rtl/>
        </w:rPr>
      </w:pPr>
    </w:p>
    <w:p w:rsidR="00572A69" w:rsidRPr="00433A6F" w:rsidRDefault="00572A69" w:rsidP="001B0497">
      <w:pPr>
        <w:pStyle w:val="Paragraphedeliste"/>
        <w:bidi/>
        <w:ind w:left="424"/>
        <w:jc w:val="both"/>
        <w:rPr>
          <w:rFonts w:cs="Simplified Arabic"/>
          <w:sz w:val="32"/>
          <w:szCs w:val="32"/>
          <w:rtl/>
        </w:rPr>
      </w:pPr>
    </w:p>
    <w:p w:rsidR="003024F1" w:rsidRPr="00433A6F" w:rsidRDefault="003024F1" w:rsidP="001B0497">
      <w:pPr>
        <w:bidi/>
        <w:jc w:val="both"/>
        <w:rPr>
          <w:rFonts w:cs="Simplified Arabic"/>
          <w:sz w:val="32"/>
          <w:szCs w:val="32"/>
        </w:rPr>
      </w:pPr>
    </w:p>
    <w:p w:rsidR="003F0AEE" w:rsidRPr="00433A6F" w:rsidRDefault="003F0AEE" w:rsidP="001B0497">
      <w:pPr>
        <w:pStyle w:val="Paragraphedeliste"/>
        <w:bidi/>
        <w:ind w:left="424"/>
        <w:jc w:val="both"/>
        <w:rPr>
          <w:rFonts w:cs="Simplified Arabic"/>
          <w:sz w:val="32"/>
          <w:szCs w:val="32"/>
        </w:rPr>
      </w:pPr>
    </w:p>
    <w:p w:rsidR="001F300B" w:rsidRPr="00433A6F" w:rsidRDefault="00296537" w:rsidP="00296537">
      <w:pPr>
        <w:bidi/>
        <w:ind w:left="424"/>
        <w:jc w:val="both"/>
        <w:rPr>
          <w:rtl/>
        </w:rPr>
      </w:pPr>
      <w:r w:rsidRPr="00433A6F">
        <w:rPr>
          <w:rFonts w:cs="Simplified Arabic" w:hint="cs"/>
          <w:sz w:val="32"/>
          <w:szCs w:val="32"/>
          <w:rtl/>
        </w:rPr>
        <w:lastRenderedPageBreak/>
        <w:t>الملحق رقم 02:</w:t>
      </w:r>
      <w:r w:rsidR="009A27F7" w:rsidRPr="00433A6F">
        <w:rPr>
          <w:rFonts w:cs="Simplified Arabic" w:hint="cs"/>
          <w:sz w:val="32"/>
          <w:szCs w:val="32"/>
          <w:rtl/>
        </w:rPr>
        <w:t xml:space="preserve"> سوق للعبيدة بمدينة الجزائر</w:t>
      </w:r>
      <w:r w:rsidR="009A27F7" w:rsidRPr="00433A6F">
        <w:rPr>
          <w:rStyle w:val="Appelnotedebasdep"/>
          <w:rFonts w:cs="Simplified Arabic"/>
          <w:sz w:val="32"/>
          <w:szCs w:val="32"/>
          <w:rtl/>
        </w:rPr>
        <w:footnoteReference w:id="439"/>
      </w:r>
    </w:p>
    <w:p w:rsidR="00296537" w:rsidRPr="00433A6F" w:rsidRDefault="00296537" w:rsidP="00296537">
      <w:pPr>
        <w:bidi/>
        <w:ind w:left="424"/>
        <w:jc w:val="both"/>
        <w:rPr>
          <w:rtl/>
        </w:rPr>
      </w:pPr>
    </w:p>
    <w:p w:rsidR="00296537" w:rsidRPr="00433A6F" w:rsidRDefault="00296537" w:rsidP="00296537">
      <w:pPr>
        <w:bidi/>
        <w:ind w:left="424"/>
        <w:jc w:val="both"/>
        <w:rPr>
          <w:rtl/>
        </w:rPr>
      </w:pPr>
    </w:p>
    <w:p w:rsidR="00296537" w:rsidRPr="00433A6F" w:rsidRDefault="005B655C" w:rsidP="00296537">
      <w:pPr>
        <w:bidi/>
        <w:ind w:left="424"/>
        <w:jc w:val="both"/>
        <w:rPr>
          <w:rtl/>
        </w:rPr>
      </w:pPr>
      <w:r>
        <w:rPr>
          <w:noProof/>
          <w:lang w:eastAsia="fr-FR"/>
        </w:rPr>
        <w:drawing>
          <wp:inline distT="0" distB="0" distL="0" distR="0">
            <wp:extent cx="5758815" cy="5486400"/>
            <wp:effectExtent l="19050" t="0" r="0" b="0"/>
            <wp:docPr id="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pic:cNvPicPr>
                      <a:picLocks noChangeAspect="1" noChangeArrowheads="1"/>
                    </pic:cNvPicPr>
                  </pic:nvPicPr>
                  <pic:blipFill>
                    <a:blip r:embed="rId42"/>
                    <a:srcRect/>
                    <a:stretch>
                      <a:fillRect/>
                    </a:stretch>
                  </pic:blipFill>
                  <pic:spPr bwMode="auto">
                    <a:xfrm>
                      <a:off x="0" y="0"/>
                      <a:ext cx="5758815" cy="5486400"/>
                    </a:xfrm>
                    <a:prstGeom prst="rect">
                      <a:avLst/>
                    </a:prstGeom>
                    <a:noFill/>
                    <a:ln w="9525">
                      <a:noFill/>
                      <a:miter lim="800000"/>
                      <a:headEnd/>
                      <a:tailEnd/>
                    </a:ln>
                  </pic:spPr>
                </pic:pic>
              </a:graphicData>
            </a:graphic>
          </wp:inline>
        </w:drawing>
      </w:r>
    </w:p>
    <w:p w:rsidR="00296537" w:rsidRPr="00433A6F" w:rsidRDefault="00296537" w:rsidP="00296537">
      <w:pPr>
        <w:bidi/>
        <w:rPr>
          <w:rtl/>
        </w:rPr>
      </w:pPr>
    </w:p>
    <w:p w:rsidR="00296537" w:rsidRPr="00433A6F" w:rsidRDefault="00296537" w:rsidP="00296537">
      <w:pPr>
        <w:bidi/>
        <w:rPr>
          <w:rtl/>
        </w:rPr>
      </w:pPr>
    </w:p>
    <w:p w:rsidR="00296537" w:rsidRPr="00433A6F" w:rsidRDefault="00296537">
      <w:pPr>
        <w:rPr>
          <w:rtl/>
        </w:rPr>
      </w:pPr>
    </w:p>
    <w:p w:rsidR="00296537" w:rsidRPr="00433A6F" w:rsidRDefault="00296537" w:rsidP="009A27F7">
      <w:pPr>
        <w:bidi/>
        <w:rPr>
          <w:rFonts w:cs="Simplified Arabic"/>
          <w:sz w:val="32"/>
          <w:szCs w:val="32"/>
          <w:rtl/>
        </w:rPr>
      </w:pPr>
      <w:r w:rsidRPr="00433A6F">
        <w:rPr>
          <w:rFonts w:cs="Simplified Arabic" w:hint="cs"/>
          <w:sz w:val="32"/>
          <w:szCs w:val="32"/>
          <w:rtl/>
        </w:rPr>
        <w:lastRenderedPageBreak/>
        <w:t>الملحق رقم 03:</w:t>
      </w:r>
      <w:r w:rsidR="009A27F7" w:rsidRPr="00433A6F">
        <w:rPr>
          <w:rFonts w:cs="Simplified Arabic" w:hint="cs"/>
          <w:sz w:val="32"/>
          <w:szCs w:val="32"/>
          <w:rtl/>
        </w:rPr>
        <w:t xml:space="preserve"> جدول يتضمن اعداد الاسرى الاوربيين في مدينة الجزائر خلال القرنين السادس والسابع عشر</w:t>
      </w:r>
      <w:r w:rsidR="009A27F7" w:rsidRPr="00433A6F">
        <w:rPr>
          <w:rStyle w:val="Appelnotedebasdep"/>
          <w:rFonts w:cs="Simplified Arabic"/>
          <w:sz w:val="32"/>
          <w:szCs w:val="32"/>
          <w:rtl/>
        </w:rPr>
        <w:footnoteReference w:id="440"/>
      </w:r>
    </w:p>
    <w:p w:rsidR="00296537" w:rsidRPr="00433A6F" w:rsidRDefault="005B655C" w:rsidP="009A27F7">
      <w:pPr>
        <w:bidi/>
        <w:rPr>
          <w:rFonts w:cs="Simplified Arabic"/>
          <w:sz w:val="32"/>
          <w:szCs w:val="32"/>
          <w:rtl/>
        </w:rPr>
      </w:pPr>
      <w:r>
        <w:rPr>
          <w:noProof/>
          <w:lang w:eastAsia="fr-FR"/>
        </w:rPr>
        <w:drawing>
          <wp:inline distT="0" distB="0" distL="0" distR="0">
            <wp:extent cx="4747260" cy="6420485"/>
            <wp:effectExtent l="19050" t="0" r="0" b="0"/>
            <wp:docPr id="3"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43"/>
                    <a:srcRect/>
                    <a:stretch>
                      <a:fillRect/>
                    </a:stretch>
                  </pic:blipFill>
                  <pic:spPr bwMode="auto">
                    <a:xfrm>
                      <a:off x="0" y="0"/>
                      <a:ext cx="4747260" cy="6420485"/>
                    </a:xfrm>
                    <a:prstGeom prst="rect">
                      <a:avLst/>
                    </a:prstGeom>
                    <a:noFill/>
                    <a:ln w="9525">
                      <a:noFill/>
                      <a:miter lim="800000"/>
                      <a:headEnd/>
                      <a:tailEnd/>
                    </a:ln>
                  </pic:spPr>
                </pic:pic>
              </a:graphicData>
            </a:graphic>
          </wp:inline>
        </w:drawing>
      </w:r>
      <w:r w:rsidR="00296537" w:rsidRPr="00433A6F">
        <w:rPr>
          <w:rFonts w:cs="Simplified Arabic"/>
          <w:sz w:val="32"/>
          <w:szCs w:val="32"/>
          <w:rtl/>
        </w:rPr>
        <w:br w:type="page"/>
      </w:r>
    </w:p>
    <w:p w:rsidR="00296537" w:rsidRPr="00433A6F" w:rsidRDefault="00296537" w:rsidP="00296537">
      <w:pPr>
        <w:bidi/>
        <w:rPr>
          <w:rFonts w:cs="Simplified Arabic"/>
          <w:sz w:val="32"/>
          <w:szCs w:val="32"/>
          <w:rtl/>
        </w:rPr>
      </w:pPr>
      <w:r w:rsidRPr="00433A6F">
        <w:rPr>
          <w:rFonts w:cs="Simplified Arabic" w:hint="cs"/>
          <w:sz w:val="32"/>
          <w:szCs w:val="32"/>
          <w:rtl/>
        </w:rPr>
        <w:lastRenderedPageBreak/>
        <w:t>الملحق رقم 04:</w:t>
      </w:r>
      <w:r w:rsidR="009A27F7" w:rsidRPr="00433A6F">
        <w:rPr>
          <w:rFonts w:cs="Simplified Arabic" w:hint="cs"/>
          <w:sz w:val="32"/>
          <w:szCs w:val="32"/>
          <w:rtl/>
        </w:rPr>
        <w:t xml:space="preserve"> لباس الاسرى المسيحيين</w:t>
      </w:r>
      <w:r w:rsidR="009A27F7" w:rsidRPr="00433A6F">
        <w:rPr>
          <w:rStyle w:val="Appelnotedebasdep"/>
          <w:rFonts w:cs="Simplified Arabic"/>
          <w:sz w:val="32"/>
          <w:szCs w:val="32"/>
          <w:rtl/>
        </w:rPr>
        <w:footnoteReference w:id="441"/>
      </w:r>
    </w:p>
    <w:p w:rsidR="00296537" w:rsidRPr="00433A6F" w:rsidRDefault="005B655C" w:rsidP="00B97AB4">
      <w:pPr>
        <w:bidi/>
        <w:jc w:val="center"/>
        <w:rPr>
          <w:rFonts w:cs="Simplified Arabic"/>
          <w:sz w:val="32"/>
          <w:szCs w:val="32"/>
          <w:rtl/>
        </w:rPr>
      </w:pPr>
      <w:r>
        <w:rPr>
          <w:noProof/>
          <w:lang w:eastAsia="fr-FR"/>
        </w:rPr>
        <w:drawing>
          <wp:inline distT="0" distB="0" distL="0" distR="0">
            <wp:extent cx="4669155" cy="5184775"/>
            <wp:effectExtent l="19050" t="0" r="0" b="0"/>
            <wp:docPr id="4"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0"/>
                    <pic:cNvPicPr>
                      <a:picLocks noChangeAspect="1" noChangeArrowheads="1"/>
                    </pic:cNvPicPr>
                  </pic:nvPicPr>
                  <pic:blipFill>
                    <a:blip r:embed="rId44"/>
                    <a:srcRect/>
                    <a:stretch>
                      <a:fillRect/>
                    </a:stretch>
                  </pic:blipFill>
                  <pic:spPr bwMode="auto">
                    <a:xfrm>
                      <a:off x="0" y="0"/>
                      <a:ext cx="4669155" cy="5184775"/>
                    </a:xfrm>
                    <a:prstGeom prst="rect">
                      <a:avLst/>
                    </a:prstGeom>
                    <a:noFill/>
                    <a:ln w="9525">
                      <a:noFill/>
                      <a:miter lim="800000"/>
                      <a:headEnd/>
                      <a:tailEnd/>
                    </a:ln>
                  </pic:spPr>
                </pic:pic>
              </a:graphicData>
            </a:graphic>
          </wp:inline>
        </w:drawing>
      </w:r>
    </w:p>
    <w:p w:rsidR="00296537" w:rsidRPr="00433A6F" w:rsidRDefault="00296537">
      <w:pPr>
        <w:rPr>
          <w:rFonts w:cs="Simplified Arabic"/>
          <w:sz w:val="32"/>
          <w:szCs w:val="32"/>
          <w:rtl/>
        </w:rPr>
      </w:pPr>
      <w:r w:rsidRPr="00433A6F">
        <w:rPr>
          <w:rFonts w:cs="Simplified Arabic"/>
          <w:sz w:val="32"/>
          <w:szCs w:val="32"/>
          <w:rtl/>
        </w:rPr>
        <w:br w:type="page"/>
      </w:r>
    </w:p>
    <w:p w:rsidR="00296537" w:rsidRPr="00433A6F" w:rsidRDefault="00296537" w:rsidP="00296537">
      <w:pPr>
        <w:bidi/>
        <w:rPr>
          <w:rFonts w:cs="Simplified Arabic"/>
          <w:sz w:val="32"/>
          <w:szCs w:val="32"/>
          <w:rtl/>
        </w:rPr>
      </w:pPr>
      <w:r w:rsidRPr="00433A6F">
        <w:rPr>
          <w:rFonts w:cs="Simplified Arabic" w:hint="cs"/>
          <w:sz w:val="32"/>
          <w:szCs w:val="32"/>
          <w:rtl/>
        </w:rPr>
        <w:lastRenderedPageBreak/>
        <w:t>الملحق رقم 05:</w:t>
      </w:r>
      <w:r w:rsidR="005E3D0C" w:rsidRPr="00433A6F">
        <w:rPr>
          <w:rFonts w:cs="Simplified Arabic" w:hint="cs"/>
          <w:sz w:val="32"/>
          <w:szCs w:val="32"/>
          <w:rtl/>
        </w:rPr>
        <w:t xml:space="preserve"> حرق الاسرى وتعذيبهم</w:t>
      </w:r>
      <w:r w:rsidR="005E3D0C" w:rsidRPr="00433A6F">
        <w:rPr>
          <w:rStyle w:val="Appelnotedebasdep"/>
          <w:rFonts w:cs="Simplified Arabic"/>
          <w:sz w:val="32"/>
          <w:szCs w:val="32"/>
          <w:rtl/>
        </w:rPr>
        <w:footnoteReference w:id="442"/>
      </w:r>
    </w:p>
    <w:p w:rsidR="00296537" w:rsidRPr="00433A6F" w:rsidRDefault="005B655C" w:rsidP="00296537">
      <w:pPr>
        <w:bidi/>
        <w:rPr>
          <w:rFonts w:cs="Simplified Arabic"/>
          <w:sz w:val="32"/>
          <w:szCs w:val="32"/>
          <w:rtl/>
        </w:rPr>
      </w:pPr>
      <w:r>
        <w:rPr>
          <w:noProof/>
          <w:lang w:eastAsia="fr-FR"/>
        </w:rPr>
        <w:drawing>
          <wp:inline distT="0" distB="0" distL="0" distR="0">
            <wp:extent cx="5398770" cy="4562475"/>
            <wp:effectExtent l="19050" t="0" r="0" b="0"/>
            <wp:docPr id="5"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1"/>
                    <pic:cNvPicPr>
                      <a:picLocks noChangeAspect="1" noChangeArrowheads="1"/>
                    </pic:cNvPicPr>
                  </pic:nvPicPr>
                  <pic:blipFill>
                    <a:blip r:embed="rId45"/>
                    <a:srcRect/>
                    <a:stretch>
                      <a:fillRect/>
                    </a:stretch>
                  </pic:blipFill>
                  <pic:spPr bwMode="auto">
                    <a:xfrm>
                      <a:off x="0" y="0"/>
                      <a:ext cx="5398770" cy="4562475"/>
                    </a:xfrm>
                    <a:prstGeom prst="rect">
                      <a:avLst/>
                    </a:prstGeom>
                    <a:noFill/>
                    <a:ln w="9525">
                      <a:noFill/>
                      <a:miter lim="800000"/>
                      <a:headEnd/>
                      <a:tailEnd/>
                    </a:ln>
                  </pic:spPr>
                </pic:pic>
              </a:graphicData>
            </a:graphic>
          </wp:inline>
        </w:drawing>
      </w:r>
    </w:p>
    <w:p w:rsidR="00296537" w:rsidRPr="00433A6F" w:rsidRDefault="00296537" w:rsidP="00296537">
      <w:pPr>
        <w:bidi/>
        <w:rPr>
          <w:rFonts w:cs="Simplified Arabic"/>
          <w:sz w:val="32"/>
          <w:szCs w:val="32"/>
          <w:rtl/>
        </w:rPr>
      </w:pPr>
    </w:p>
    <w:p w:rsidR="00296537" w:rsidRPr="00433A6F" w:rsidRDefault="00296537">
      <w:pPr>
        <w:rPr>
          <w:rFonts w:cs="Simplified Arabic"/>
          <w:sz w:val="32"/>
          <w:szCs w:val="32"/>
          <w:rtl/>
        </w:rPr>
      </w:pPr>
      <w:r w:rsidRPr="00433A6F">
        <w:rPr>
          <w:rFonts w:cs="Simplified Arabic"/>
          <w:sz w:val="32"/>
          <w:szCs w:val="32"/>
          <w:rtl/>
        </w:rPr>
        <w:br w:type="page"/>
      </w:r>
    </w:p>
    <w:p w:rsidR="00296537" w:rsidRPr="00433A6F" w:rsidRDefault="00296537" w:rsidP="00296537">
      <w:pPr>
        <w:bidi/>
        <w:rPr>
          <w:rFonts w:cs="Simplified Arabic"/>
          <w:sz w:val="32"/>
          <w:szCs w:val="32"/>
          <w:rtl/>
        </w:rPr>
      </w:pPr>
      <w:r w:rsidRPr="00433A6F">
        <w:rPr>
          <w:rFonts w:cs="Simplified Arabic" w:hint="cs"/>
          <w:sz w:val="32"/>
          <w:szCs w:val="32"/>
          <w:rtl/>
        </w:rPr>
        <w:lastRenderedPageBreak/>
        <w:t>الملحق رقم 06:</w:t>
      </w:r>
      <w:r w:rsidR="005E3D0C" w:rsidRPr="00433A6F">
        <w:rPr>
          <w:rFonts w:cs="Simplified Arabic" w:hint="cs"/>
          <w:sz w:val="32"/>
          <w:szCs w:val="32"/>
          <w:rtl/>
        </w:rPr>
        <w:t xml:space="preserve"> عقوبة الفلقة </w:t>
      </w:r>
      <w:proofErr w:type="gramStart"/>
      <w:r w:rsidR="005E3D0C" w:rsidRPr="00433A6F">
        <w:rPr>
          <w:rFonts w:cs="Simplified Arabic" w:hint="cs"/>
          <w:sz w:val="32"/>
          <w:szCs w:val="32"/>
          <w:rtl/>
        </w:rPr>
        <w:t>على</w:t>
      </w:r>
      <w:proofErr w:type="gramEnd"/>
      <w:r w:rsidR="005E3D0C" w:rsidRPr="00433A6F">
        <w:rPr>
          <w:rFonts w:cs="Simplified Arabic" w:hint="cs"/>
          <w:sz w:val="32"/>
          <w:szCs w:val="32"/>
          <w:rtl/>
        </w:rPr>
        <w:t xml:space="preserve"> احد الأسرى</w:t>
      </w:r>
      <w:r w:rsidR="005E3D0C" w:rsidRPr="00433A6F">
        <w:rPr>
          <w:rStyle w:val="Appelnotedebasdep"/>
          <w:rFonts w:cs="Simplified Arabic"/>
          <w:sz w:val="32"/>
          <w:szCs w:val="32"/>
          <w:rtl/>
        </w:rPr>
        <w:footnoteReference w:id="443"/>
      </w:r>
    </w:p>
    <w:p w:rsidR="00296537" w:rsidRPr="00433A6F" w:rsidRDefault="005B655C" w:rsidP="00296537">
      <w:pPr>
        <w:bidi/>
        <w:rPr>
          <w:rFonts w:cs="Simplified Arabic"/>
          <w:sz w:val="32"/>
          <w:szCs w:val="32"/>
          <w:rtl/>
        </w:rPr>
      </w:pPr>
      <w:r>
        <w:rPr>
          <w:noProof/>
          <w:lang w:eastAsia="fr-FR"/>
        </w:rPr>
        <w:drawing>
          <wp:inline distT="0" distB="0" distL="0" distR="0">
            <wp:extent cx="6089650" cy="5651500"/>
            <wp:effectExtent l="19050" t="0" r="6350" b="0"/>
            <wp:docPr id="6"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pic:cNvPicPr>
                      <a:picLocks noChangeAspect="1" noChangeArrowheads="1"/>
                    </pic:cNvPicPr>
                  </pic:nvPicPr>
                  <pic:blipFill>
                    <a:blip r:embed="rId46"/>
                    <a:srcRect/>
                    <a:stretch>
                      <a:fillRect/>
                    </a:stretch>
                  </pic:blipFill>
                  <pic:spPr bwMode="auto">
                    <a:xfrm>
                      <a:off x="0" y="0"/>
                      <a:ext cx="6089650" cy="5651500"/>
                    </a:xfrm>
                    <a:prstGeom prst="rect">
                      <a:avLst/>
                    </a:prstGeom>
                    <a:noFill/>
                    <a:ln w="9525">
                      <a:noFill/>
                      <a:miter lim="800000"/>
                      <a:headEnd/>
                      <a:tailEnd/>
                    </a:ln>
                  </pic:spPr>
                </pic:pic>
              </a:graphicData>
            </a:graphic>
          </wp:inline>
        </w:drawing>
      </w:r>
    </w:p>
    <w:p w:rsidR="00296537" w:rsidRPr="00433A6F" w:rsidRDefault="00296537" w:rsidP="00296537">
      <w:pPr>
        <w:bidi/>
        <w:rPr>
          <w:rFonts w:cs="Simplified Arabic"/>
          <w:sz w:val="32"/>
          <w:szCs w:val="32"/>
          <w:rtl/>
        </w:rPr>
      </w:pPr>
    </w:p>
    <w:p w:rsidR="00296537" w:rsidRPr="00433A6F" w:rsidRDefault="00296537">
      <w:pPr>
        <w:rPr>
          <w:rFonts w:cs="Simplified Arabic"/>
          <w:sz w:val="32"/>
          <w:szCs w:val="32"/>
          <w:rtl/>
        </w:rPr>
      </w:pPr>
      <w:r w:rsidRPr="00433A6F">
        <w:rPr>
          <w:rFonts w:cs="Simplified Arabic"/>
          <w:sz w:val="32"/>
          <w:szCs w:val="32"/>
          <w:rtl/>
        </w:rPr>
        <w:br w:type="page"/>
      </w:r>
    </w:p>
    <w:p w:rsidR="00296537" w:rsidRPr="00433A6F" w:rsidRDefault="00296537" w:rsidP="00296537">
      <w:pPr>
        <w:bidi/>
        <w:rPr>
          <w:rFonts w:cs="Simplified Arabic"/>
          <w:sz w:val="32"/>
          <w:szCs w:val="32"/>
          <w:rtl/>
        </w:rPr>
      </w:pPr>
      <w:r w:rsidRPr="00433A6F">
        <w:rPr>
          <w:rFonts w:cs="Simplified Arabic" w:hint="cs"/>
          <w:sz w:val="32"/>
          <w:szCs w:val="32"/>
          <w:rtl/>
        </w:rPr>
        <w:lastRenderedPageBreak/>
        <w:t>الملحق رقم 07:</w:t>
      </w:r>
      <w:r w:rsidR="00247B44" w:rsidRPr="00433A6F">
        <w:rPr>
          <w:rFonts w:cs="Simplified Arabic" w:hint="cs"/>
          <w:sz w:val="32"/>
          <w:szCs w:val="32"/>
          <w:rtl/>
        </w:rPr>
        <w:t xml:space="preserve"> اعمال التعذيب في مدينة الجزائر خلال القرن 17</w:t>
      </w:r>
      <w:r w:rsidR="00247B44" w:rsidRPr="00433A6F">
        <w:rPr>
          <w:rStyle w:val="Appelnotedebasdep"/>
          <w:rFonts w:cs="Simplified Arabic"/>
          <w:sz w:val="32"/>
          <w:szCs w:val="32"/>
          <w:rtl/>
        </w:rPr>
        <w:footnoteReference w:id="444"/>
      </w:r>
    </w:p>
    <w:p w:rsidR="00247B44" w:rsidRPr="00433A6F" w:rsidRDefault="005B655C" w:rsidP="00247B44">
      <w:pPr>
        <w:bidi/>
        <w:rPr>
          <w:rFonts w:cs="Simplified Arabic"/>
          <w:sz w:val="32"/>
          <w:szCs w:val="32"/>
          <w:rtl/>
        </w:rPr>
      </w:pPr>
      <w:r>
        <w:rPr>
          <w:noProof/>
          <w:lang w:eastAsia="fr-FR"/>
        </w:rPr>
        <w:drawing>
          <wp:inline distT="0" distB="0" distL="0" distR="0">
            <wp:extent cx="5252720" cy="5894705"/>
            <wp:effectExtent l="19050" t="0" r="5080" b="0"/>
            <wp:docPr id="7"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3"/>
                    <pic:cNvPicPr>
                      <a:picLocks noChangeAspect="1" noChangeArrowheads="1"/>
                    </pic:cNvPicPr>
                  </pic:nvPicPr>
                  <pic:blipFill>
                    <a:blip r:embed="rId47"/>
                    <a:srcRect/>
                    <a:stretch>
                      <a:fillRect/>
                    </a:stretch>
                  </pic:blipFill>
                  <pic:spPr bwMode="auto">
                    <a:xfrm>
                      <a:off x="0" y="0"/>
                      <a:ext cx="5252720" cy="5894705"/>
                    </a:xfrm>
                    <a:prstGeom prst="rect">
                      <a:avLst/>
                    </a:prstGeom>
                    <a:noFill/>
                    <a:ln w="9525">
                      <a:noFill/>
                      <a:miter lim="800000"/>
                      <a:headEnd/>
                      <a:tailEnd/>
                    </a:ln>
                  </pic:spPr>
                </pic:pic>
              </a:graphicData>
            </a:graphic>
          </wp:inline>
        </w:drawing>
      </w:r>
    </w:p>
    <w:p w:rsidR="00296537" w:rsidRPr="00433A6F" w:rsidRDefault="00296537" w:rsidP="00296537">
      <w:pPr>
        <w:bidi/>
        <w:rPr>
          <w:rFonts w:cs="Simplified Arabic"/>
          <w:sz w:val="32"/>
          <w:szCs w:val="32"/>
          <w:rtl/>
        </w:rPr>
      </w:pPr>
    </w:p>
    <w:p w:rsidR="00296537" w:rsidRPr="00433A6F" w:rsidRDefault="00296537" w:rsidP="00296537">
      <w:pPr>
        <w:bidi/>
        <w:rPr>
          <w:rFonts w:cs="Simplified Arabic"/>
          <w:sz w:val="32"/>
          <w:szCs w:val="32"/>
          <w:rtl/>
        </w:rPr>
      </w:pPr>
    </w:p>
    <w:p w:rsidR="00296537" w:rsidRPr="00433A6F" w:rsidRDefault="00296537" w:rsidP="00296537">
      <w:pPr>
        <w:bidi/>
        <w:rPr>
          <w:rFonts w:cs="Simplified Arabic"/>
          <w:sz w:val="32"/>
          <w:szCs w:val="32"/>
          <w:rtl/>
        </w:rPr>
      </w:pPr>
    </w:p>
    <w:p w:rsidR="00296537" w:rsidRPr="00433A6F" w:rsidRDefault="00296537">
      <w:pPr>
        <w:rPr>
          <w:rFonts w:cs="Simplified Arabic"/>
          <w:sz w:val="32"/>
          <w:szCs w:val="32"/>
          <w:rtl/>
        </w:rPr>
      </w:pPr>
      <w:r w:rsidRPr="00433A6F">
        <w:rPr>
          <w:rFonts w:cs="Simplified Arabic"/>
          <w:sz w:val="32"/>
          <w:szCs w:val="32"/>
          <w:rtl/>
        </w:rPr>
        <w:br w:type="page"/>
      </w:r>
    </w:p>
    <w:p w:rsidR="00296537" w:rsidRPr="00433A6F" w:rsidRDefault="00296537" w:rsidP="00296537">
      <w:pPr>
        <w:bidi/>
        <w:rPr>
          <w:rFonts w:cs="Simplified Arabic"/>
          <w:sz w:val="32"/>
          <w:szCs w:val="32"/>
          <w:rtl/>
        </w:rPr>
      </w:pPr>
      <w:r w:rsidRPr="00433A6F">
        <w:rPr>
          <w:rFonts w:cs="Simplified Arabic" w:hint="cs"/>
          <w:sz w:val="32"/>
          <w:szCs w:val="32"/>
          <w:rtl/>
        </w:rPr>
        <w:lastRenderedPageBreak/>
        <w:t>الملحق رقم 08:</w:t>
      </w:r>
      <w:r w:rsidR="00247B44" w:rsidRPr="00433A6F">
        <w:rPr>
          <w:rFonts w:cs="Simplified Arabic" w:hint="cs"/>
          <w:sz w:val="32"/>
          <w:szCs w:val="32"/>
          <w:rtl/>
        </w:rPr>
        <w:t xml:space="preserve"> سجن الجزائر </w:t>
      </w:r>
      <w:r w:rsidR="00247B44" w:rsidRPr="00433A6F">
        <w:rPr>
          <w:rStyle w:val="Appelnotedebasdep"/>
          <w:rFonts w:cs="Simplified Arabic"/>
          <w:sz w:val="32"/>
          <w:szCs w:val="32"/>
          <w:rtl/>
        </w:rPr>
        <w:footnoteReference w:id="445"/>
      </w:r>
    </w:p>
    <w:p w:rsidR="00296537" w:rsidRPr="00433A6F" w:rsidRDefault="005B655C" w:rsidP="00296537">
      <w:pPr>
        <w:bidi/>
        <w:rPr>
          <w:rFonts w:cs="Simplified Arabic"/>
          <w:sz w:val="32"/>
          <w:szCs w:val="32"/>
          <w:rtl/>
        </w:rPr>
      </w:pPr>
      <w:r>
        <w:rPr>
          <w:noProof/>
          <w:lang w:eastAsia="fr-FR"/>
        </w:rPr>
        <w:drawing>
          <wp:inline distT="0" distB="0" distL="0" distR="0">
            <wp:extent cx="6459220" cy="4027170"/>
            <wp:effectExtent l="19050" t="0" r="0" b="0"/>
            <wp:docPr id="8"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4"/>
                    <pic:cNvPicPr>
                      <a:picLocks noChangeAspect="1" noChangeArrowheads="1"/>
                    </pic:cNvPicPr>
                  </pic:nvPicPr>
                  <pic:blipFill>
                    <a:blip r:embed="rId48"/>
                    <a:srcRect/>
                    <a:stretch>
                      <a:fillRect/>
                    </a:stretch>
                  </pic:blipFill>
                  <pic:spPr bwMode="auto">
                    <a:xfrm>
                      <a:off x="0" y="0"/>
                      <a:ext cx="6459220" cy="4027170"/>
                    </a:xfrm>
                    <a:prstGeom prst="rect">
                      <a:avLst/>
                    </a:prstGeom>
                    <a:noFill/>
                    <a:ln w="9525">
                      <a:noFill/>
                      <a:miter lim="800000"/>
                      <a:headEnd/>
                      <a:tailEnd/>
                    </a:ln>
                  </pic:spPr>
                </pic:pic>
              </a:graphicData>
            </a:graphic>
          </wp:inline>
        </w:drawing>
      </w:r>
    </w:p>
    <w:p w:rsidR="00296537" w:rsidRPr="00433A6F" w:rsidRDefault="00296537" w:rsidP="00296537">
      <w:pPr>
        <w:bidi/>
        <w:rPr>
          <w:rFonts w:cs="Simplified Arabic"/>
          <w:sz w:val="32"/>
          <w:szCs w:val="32"/>
          <w:rtl/>
        </w:rPr>
      </w:pPr>
    </w:p>
    <w:p w:rsidR="00296537" w:rsidRPr="00433A6F" w:rsidRDefault="00296537">
      <w:pPr>
        <w:rPr>
          <w:rFonts w:cs="Simplified Arabic"/>
          <w:sz w:val="32"/>
          <w:szCs w:val="32"/>
          <w:rtl/>
        </w:rPr>
      </w:pPr>
      <w:r w:rsidRPr="00433A6F">
        <w:rPr>
          <w:rFonts w:cs="Simplified Arabic"/>
          <w:sz w:val="32"/>
          <w:szCs w:val="32"/>
          <w:rtl/>
        </w:rPr>
        <w:br w:type="page"/>
      </w:r>
    </w:p>
    <w:p w:rsidR="00296537" w:rsidRPr="00433A6F" w:rsidRDefault="00296537" w:rsidP="00296537">
      <w:pPr>
        <w:bidi/>
        <w:rPr>
          <w:rFonts w:cs="Simplified Arabic"/>
          <w:sz w:val="32"/>
          <w:szCs w:val="32"/>
          <w:rtl/>
        </w:rPr>
      </w:pPr>
      <w:r w:rsidRPr="00433A6F">
        <w:rPr>
          <w:rFonts w:cs="Simplified Arabic" w:hint="cs"/>
          <w:sz w:val="32"/>
          <w:szCs w:val="32"/>
          <w:rtl/>
        </w:rPr>
        <w:lastRenderedPageBreak/>
        <w:t>الملحق رقم 09:</w:t>
      </w:r>
      <w:r w:rsidR="000D18D9" w:rsidRPr="00433A6F">
        <w:rPr>
          <w:rFonts w:cs="Simplified Arabic" w:hint="cs"/>
          <w:sz w:val="32"/>
          <w:szCs w:val="32"/>
          <w:rtl/>
        </w:rPr>
        <w:t xml:space="preserve"> موقع السجون في مدينة </w:t>
      </w:r>
      <w:proofErr w:type="gramStart"/>
      <w:r w:rsidR="000D18D9" w:rsidRPr="00433A6F">
        <w:rPr>
          <w:rFonts w:cs="Simplified Arabic" w:hint="cs"/>
          <w:sz w:val="32"/>
          <w:szCs w:val="32"/>
          <w:rtl/>
        </w:rPr>
        <w:t xml:space="preserve">الجزائر </w:t>
      </w:r>
      <w:r w:rsidR="000D18D9" w:rsidRPr="00433A6F">
        <w:rPr>
          <w:rStyle w:val="Appelnotedebasdep"/>
          <w:rFonts w:cs="Simplified Arabic"/>
          <w:sz w:val="32"/>
          <w:szCs w:val="32"/>
          <w:rtl/>
        </w:rPr>
        <w:footnoteReference w:id="446"/>
      </w:r>
      <w:proofErr w:type="gramEnd"/>
    </w:p>
    <w:p w:rsidR="00296537" w:rsidRPr="00433A6F" w:rsidRDefault="005B655C" w:rsidP="00296537">
      <w:pPr>
        <w:bidi/>
        <w:rPr>
          <w:rFonts w:cs="Simplified Arabic"/>
          <w:sz w:val="32"/>
          <w:szCs w:val="32"/>
          <w:rtl/>
        </w:rPr>
      </w:pPr>
      <w:r>
        <w:rPr>
          <w:noProof/>
          <w:lang w:eastAsia="fr-FR"/>
        </w:rPr>
        <w:drawing>
          <wp:inline distT="0" distB="0" distL="0" distR="0">
            <wp:extent cx="5982335" cy="4601210"/>
            <wp:effectExtent l="19050" t="0" r="0" b="0"/>
            <wp:docPr id="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7"/>
                    <pic:cNvPicPr>
                      <a:picLocks noChangeAspect="1" noChangeArrowheads="1"/>
                    </pic:cNvPicPr>
                  </pic:nvPicPr>
                  <pic:blipFill>
                    <a:blip r:embed="rId49"/>
                    <a:srcRect/>
                    <a:stretch>
                      <a:fillRect/>
                    </a:stretch>
                  </pic:blipFill>
                  <pic:spPr bwMode="auto">
                    <a:xfrm>
                      <a:off x="0" y="0"/>
                      <a:ext cx="5982335" cy="4601210"/>
                    </a:xfrm>
                    <a:prstGeom prst="rect">
                      <a:avLst/>
                    </a:prstGeom>
                    <a:noFill/>
                    <a:ln w="9525">
                      <a:noFill/>
                      <a:miter lim="800000"/>
                      <a:headEnd/>
                      <a:tailEnd/>
                    </a:ln>
                  </pic:spPr>
                </pic:pic>
              </a:graphicData>
            </a:graphic>
          </wp:inline>
        </w:drawing>
      </w:r>
      <w:r w:rsidR="0019796B" w:rsidRPr="00433A6F">
        <w:rPr>
          <w:rFonts w:cs="Simplified Arabic" w:hint="cs"/>
          <w:sz w:val="32"/>
          <w:szCs w:val="32"/>
          <w:rtl/>
        </w:rPr>
        <w:tab/>
      </w:r>
    </w:p>
    <w:p w:rsidR="00296537" w:rsidRPr="00433A6F" w:rsidRDefault="00296537" w:rsidP="00296537">
      <w:pPr>
        <w:bidi/>
        <w:rPr>
          <w:rFonts w:cs="Simplified Arabic"/>
          <w:sz w:val="32"/>
          <w:szCs w:val="32"/>
          <w:rtl/>
        </w:rPr>
      </w:pPr>
    </w:p>
    <w:p w:rsidR="00296537" w:rsidRPr="00433A6F" w:rsidRDefault="00296537" w:rsidP="00296537">
      <w:pPr>
        <w:rPr>
          <w:rFonts w:cs="Simplified Arabic"/>
          <w:sz w:val="32"/>
          <w:szCs w:val="32"/>
          <w:rtl/>
        </w:rPr>
      </w:pPr>
      <w:r w:rsidRPr="00433A6F">
        <w:rPr>
          <w:rFonts w:cs="Simplified Arabic"/>
          <w:sz w:val="32"/>
          <w:szCs w:val="32"/>
          <w:rtl/>
        </w:rPr>
        <w:br w:type="page"/>
      </w:r>
    </w:p>
    <w:p w:rsidR="00296537" w:rsidRPr="00433A6F" w:rsidRDefault="00296537" w:rsidP="00296537">
      <w:pPr>
        <w:bidi/>
        <w:rPr>
          <w:rFonts w:cs="Simplified Arabic"/>
          <w:sz w:val="32"/>
          <w:szCs w:val="32"/>
          <w:rtl/>
        </w:rPr>
      </w:pPr>
      <w:r w:rsidRPr="00433A6F">
        <w:rPr>
          <w:rFonts w:cs="Simplified Arabic" w:hint="cs"/>
          <w:sz w:val="32"/>
          <w:szCs w:val="32"/>
          <w:rtl/>
        </w:rPr>
        <w:lastRenderedPageBreak/>
        <w:t>الملحق رقم 10:</w:t>
      </w:r>
      <w:r w:rsidR="000D18D9" w:rsidRPr="00433A6F">
        <w:rPr>
          <w:rFonts w:cs="Simplified Arabic" w:hint="cs"/>
          <w:sz w:val="32"/>
          <w:szCs w:val="32"/>
          <w:rtl/>
        </w:rPr>
        <w:t xml:space="preserve">عملية افتداء الاسرى </w:t>
      </w:r>
      <w:r w:rsidR="000D18D9" w:rsidRPr="00433A6F">
        <w:rPr>
          <w:rStyle w:val="Appelnotedebasdep"/>
          <w:rFonts w:cs="Simplified Arabic"/>
          <w:sz w:val="32"/>
          <w:szCs w:val="32"/>
          <w:rtl/>
        </w:rPr>
        <w:footnoteReference w:id="447"/>
      </w:r>
    </w:p>
    <w:p w:rsidR="00296537" w:rsidRPr="00433A6F" w:rsidRDefault="005B655C" w:rsidP="00296537">
      <w:pPr>
        <w:bidi/>
        <w:rPr>
          <w:rFonts w:cs="Simplified Arabic"/>
          <w:sz w:val="32"/>
          <w:szCs w:val="32"/>
          <w:rtl/>
        </w:rPr>
      </w:pPr>
      <w:r>
        <w:rPr>
          <w:noProof/>
          <w:lang w:eastAsia="fr-FR"/>
        </w:rPr>
        <w:drawing>
          <wp:inline distT="0" distB="0" distL="0" distR="0">
            <wp:extent cx="5768340" cy="6040755"/>
            <wp:effectExtent l="19050" t="0" r="3810" b="0"/>
            <wp:docPr id="10"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5"/>
                    <pic:cNvPicPr>
                      <a:picLocks noChangeAspect="1" noChangeArrowheads="1"/>
                    </pic:cNvPicPr>
                  </pic:nvPicPr>
                  <pic:blipFill>
                    <a:blip r:embed="rId50"/>
                    <a:srcRect/>
                    <a:stretch>
                      <a:fillRect/>
                    </a:stretch>
                  </pic:blipFill>
                  <pic:spPr bwMode="auto">
                    <a:xfrm>
                      <a:off x="0" y="0"/>
                      <a:ext cx="5768340" cy="6040755"/>
                    </a:xfrm>
                    <a:prstGeom prst="rect">
                      <a:avLst/>
                    </a:prstGeom>
                    <a:noFill/>
                    <a:ln w="9525">
                      <a:noFill/>
                      <a:miter lim="800000"/>
                      <a:headEnd/>
                      <a:tailEnd/>
                    </a:ln>
                  </pic:spPr>
                </pic:pic>
              </a:graphicData>
            </a:graphic>
          </wp:inline>
        </w:drawing>
      </w:r>
    </w:p>
    <w:p w:rsidR="00296537" w:rsidRPr="00433A6F" w:rsidRDefault="00296537" w:rsidP="00296537">
      <w:pPr>
        <w:bidi/>
        <w:rPr>
          <w:rFonts w:cs="Simplified Arabic"/>
          <w:sz w:val="32"/>
          <w:szCs w:val="32"/>
          <w:rtl/>
        </w:rPr>
      </w:pPr>
    </w:p>
    <w:p w:rsidR="00296537" w:rsidRPr="00433A6F" w:rsidRDefault="00296537">
      <w:pPr>
        <w:rPr>
          <w:rFonts w:cs="Simplified Arabic"/>
          <w:sz w:val="32"/>
          <w:szCs w:val="32"/>
          <w:rtl/>
        </w:rPr>
      </w:pPr>
      <w:r w:rsidRPr="00433A6F">
        <w:rPr>
          <w:rFonts w:cs="Simplified Arabic"/>
          <w:sz w:val="32"/>
          <w:szCs w:val="32"/>
          <w:rtl/>
        </w:rPr>
        <w:br w:type="page"/>
      </w:r>
    </w:p>
    <w:p w:rsidR="00296537" w:rsidRPr="00433A6F" w:rsidRDefault="00296537" w:rsidP="00296537">
      <w:pPr>
        <w:bidi/>
        <w:rPr>
          <w:rFonts w:cs="Simplified Arabic"/>
          <w:sz w:val="32"/>
          <w:szCs w:val="32"/>
          <w:rtl/>
        </w:rPr>
      </w:pPr>
      <w:r w:rsidRPr="00433A6F">
        <w:rPr>
          <w:rFonts w:cs="Simplified Arabic" w:hint="cs"/>
          <w:sz w:val="32"/>
          <w:szCs w:val="32"/>
          <w:rtl/>
        </w:rPr>
        <w:lastRenderedPageBreak/>
        <w:t>الملحق رقم 11:</w:t>
      </w:r>
      <w:r w:rsidR="0019796B" w:rsidRPr="00433A6F">
        <w:rPr>
          <w:rFonts w:cs="Simplified Arabic" w:hint="cs"/>
          <w:sz w:val="32"/>
          <w:szCs w:val="32"/>
          <w:rtl/>
        </w:rPr>
        <w:t xml:space="preserve"> تحرير الاسرى من قبل الرهبان </w:t>
      </w:r>
      <w:r w:rsidR="0019796B" w:rsidRPr="00433A6F">
        <w:rPr>
          <w:rStyle w:val="Appelnotedebasdep"/>
          <w:rFonts w:cs="Simplified Arabic"/>
          <w:sz w:val="32"/>
          <w:szCs w:val="32"/>
          <w:rtl/>
        </w:rPr>
        <w:footnoteReference w:id="448"/>
      </w:r>
    </w:p>
    <w:p w:rsidR="00296537" w:rsidRPr="00433A6F" w:rsidRDefault="005B655C" w:rsidP="00296537">
      <w:pPr>
        <w:bidi/>
        <w:rPr>
          <w:rFonts w:cs="Simplified Arabic"/>
          <w:sz w:val="32"/>
          <w:szCs w:val="32"/>
          <w:rtl/>
        </w:rPr>
      </w:pPr>
      <w:r>
        <w:rPr>
          <w:noProof/>
          <w:lang w:eastAsia="fr-FR"/>
        </w:rPr>
        <w:drawing>
          <wp:inline distT="0" distB="0" distL="0" distR="0">
            <wp:extent cx="6011545" cy="5632450"/>
            <wp:effectExtent l="19050" t="0" r="8255" b="0"/>
            <wp:docPr id="11"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6"/>
                    <pic:cNvPicPr>
                      <a:picLocks noChangeAspect="1" noChangeArrowheads="1"/>
                    </pic:cNvPicPr>
                  </pic:nvPicPr>
                  <pic:blipFill>
                    <a:blip r:embed="rId51"/>
                    <a:srcRect/>
                    <a:stretch>
                      <a:fillRect/>
                    </a:stretch>
                  </pic:blipFill>
                  <pic:spPr bwMode="auto">
                    <a:xfrm>
                      <a:off x="0" y="0"/>
                      <a:ext cx="6011545" cy="5632450"/>
                    </a:xfrm>
                    <a:prstGeom prst="rect">
                      <a:avLst/>
                    </a:prstGeom>
                    <a:noFill/>
                    <a:ln w="9525">
                      <a:noFill/>
                      <a:miter lim="800000"/>
                      <a:headEnd/>
                      <a:tailEnd/>
                    </a:ln>
                  </pic:spPr>
                </pic:pic>
              </a:graphicData>
            </a:graphic>
          </wp:inline>
        </w:drawing>
      </w:r>
    </w:p>
    <w:p w:rsidR="00296537" w:rsidRPr="00433A6F" w:rsidRDefault="00296537" w:rsidP="00296537">
      <w:pPr>
        <w:bidi/>
        <w:rPr>
          <w:rtl/>
        </w:rPr>
      </w:pPr>
    </w:p>
    <w:p w:rsidR="00296537" w:rsidRPr="00433A6F" w:rsidRDefault="00296537" w:rsidP="00296537">
      <w:pPr>
        <w:bidi/>
        <w:rPr>
          <w:rtl/>
        </w:rPr>
      </w:pPr>
    </w:p>
    <w:p w:rsidR="00296537" w:rsidRPr="00433A6F" w:rsidRDefault="00296537" w:rsidP="00296537">
      <w:pPr>
        <w:bidi/>
        <w:rPr>
          <w:rtl/>
        </w:rPr>
        <w:sectPr w:rsidR="00296537" w:rsidRPr="00433A6F" w:rsidSect="00562136">
          <w:headerReference w:type="default" r:id="rId52"/>
          <w:footerReference w:type="default" r:id="rId53"/>
          <w:footnotePr>
            <w:numRestart w:val="eachPage"/>
          </w:footnotePr>
          <w:pgSz w:w="11906" w:h="16838" w:code="9"/>
          <w:pgMar w:top="1417" w:right="1417" w:bottom="1417" w:left="0" w:header="709" w:footer="709" w:gutter="1418"/>
          <w:paperSrc w:other="261"/>
          <w:cols w:space="708"/>
          <w:docGrid w:linePitch="360"/>
        </w:sectPr>
      </w:pPr>
    </w:p>
    <w:p w:rsidR="00A5711D" w:rsidRPr="00433A6F" w:rsidRDefault="00A5711D" w:rsidP="001B0497">
      <w:pPr>
        <w:bidi/>
        <w:jc w:val="both"/>
        <w:rPr>
          <w:rFonts w:cs="Simplified Arabic"/>
          <w:b/>
          <w:bCs/>
          <w:sz w:val="96"/>
          <w:szCs w:val="96"/>
          <w:rtl/>
        </w:rPr>
      </w:pPr>
    </w:p>
    <w:p w:rsidR="00A5711D" w:rsidRPr="00433A6F" w:rsidRDefault="00A5711D" w:rsidP="001B0497">
      <w:pPr>
        <w:bidi/>
        <w:jc w:val="both"/>
        <w:rPr>
          <w:rFonts w:cs="Simplified Arabic"/>
          <w:b/>
          <w:bCs/>
          <w:sz w:val="96"/>
          <w:szCs w:val="96"/>
          <w:rtl/>
        </w:rPr>
      </w:pPr>
    </w:p>
    <w:p w:rsidR="00A5711D" w:rsidRPr="00433A6F" w:rsidRDefault="001A40AF" w:rsidP="00E01198">
      <w:pPr>
        <w:bidi/>
        <w:jc w:val="both"/>
        <w:rPr>
          <w:rFonts w:cs="Simplified Arabic"/>
          <w:b/>
          <w:bCs/>
          <w:sz w:val="96"/>
          <w:szCs w:val="96"/>
          <w:rtl/>
        </w:rPr>
      </w:pPr>
      <w:r w:rsidRPr="00433A6F">
        <w:rPr>
          <w:rFonts w:cs="Simplified Arabic" w:hint="cs"/>
          <w:b/>
          <w:bCs/>
          <w:sz w:val="96"/>
          <w:szCs w:val="96"/>
          <w:rtl/>
        </w:rPr>
        <w:t>قائمة</w:t>
      </w:r>
      <w:r w:rsidR="008303C4" w:rsidRPr="00433A6F">
        <w:rPr>
          <w:rFonts w:cs="Simplified Arabic" w:hint="cs"/>
          <w:b/>
          <w:bCs/>
          <w:sz w:val="96"/>
          <w:szCs w:val="96"/>
          <w:rtl/>
        </w:rPr>
        <w:t xml:space="preserve"> المصادر </w:t>
      </w:r>
      <w:proofErr w:type="gramStart"/>
      <w:r w:rsidR="008303C4" w:rsidRPr="00433A6F">
        <w:rPr>
          <w:rFonts w:cs="Simplified Arabic" w:hint="cs"/>
          <w:b/>
          <w:bCs/>
          <w:sz w:val="96"/>
          <w:szCs w:val="96"/>
          <w:rtl/>
        </w:rPr>
        <w:t>و</w:t>
      </w:r>
      <w:r w:rsidRPr="00433A6F">
        <w:rPr>
          <w:rFonts w:cs="Simplified Arabic" w:hint="cs"/>
          <w:b/>
          <w:bCs/>
          <w:sz w:val="96"/>
          <w:szCs w:val="96"/>
          <w:rtl/>
        </w:rPr>
        <w:t>المراجع</w:t>
      </w:r>
      <w:proofErr w:type="gramEnd"/>
    </w:p>
    <w:p w:rsidR="00A5711D" w:rsidRPr="00433A6F" w:rsidRDefault="00A5711D" w:rsidP="001B0497">
      <w:pPr>
        <w:bidi/>
        <w:jc w:val="both"/>
        <w:rPr>
          <w:rFonts w:cs="Simplified Arabic"/>
          <w:b/>
          <w:bCs/>
          <w:sz w:val="96"/>
          <w:szCs w:val="96"/>
          <w:rtl/>
        </w:rPr>
        <w:sectPr w:rsidR="00A5711D" w:rsidRPr="00433A6F" w:rsidSect="001A40AF">
          <w:headerReference w:type="default" r:id="rId54"/>
          <w:footerReference w:type="default" r:id="rId55"/>
          <w:footnotePr>
            <w:numRestart w:val="eachPage"/>
          </w:footnotePr>
          <w:pgSz w:w="11906" w:h="16838" w:code="9"/>
          <w:pgMar w:top="1417" w:right="1417" w:bottom="1417" w:left="0" w:header="709" w:footer="709" w:gutter="1418"/>
          <w:paperSrc w:other="261"/>
          <w:pgBorders w:offsetFrom="page">
            <w:top w:val="single" w:sz="18" w:space="24" w:color="auto"/>
            <w:left w:val="single" w:sz="18" w:space="24" w:color="auto"/>
            <w:bottom w:val="single" w:sz="18" w:space="24" w:color="auto"/>
            <w:right w:val="single" w:sz="18" w:space="24" w:color="auto"/>
          </w:pgBorders>
          <w:cols w:space="708"/>
          <w:docGrid w:linePitch="360"/>
        </w:sectPr>
      </w:pPr>
    </w:p>
    <w:p w:rsidR="007F16C9" w:rsidRPr="00D251C8" w:rsidRDefault="007F16C9" w:rsidP="00D251C8">
      <w:pPr>
        <w:tabs>
          <w:tab w:val="right" w:pos="282"/>
        </w:tabs>
        <w:bidi/>
        <w:ind w:left="4140"/>
        <w:jc w:val="both"/>
        <w:rPr>
          <w:rFonts w:ascii="Simplified Arabic" w:hAnsi="Simplified Arabic" w:cs="Simplified Arabic"/>
          <w:b/>
          <w:bCs/>
          <w:sz w:val="28"/>
          <w:szCs w:val="28"/>
          <w:rtl/>
          <w:lang w:bidi="ar-DZ"/>
        </w:rPr>
      </w:pPr>
      <w:r w:rsidRPr="00D251C8">
        <w:rPr>
          <w:rFonts w:ascii="Simplified Arabic" w:hAnsi="Simplified Arabic" w:cs="Simplified Arabic"/>
          <w:b/>
          <w:bCs/>
          <w:sz w:val="28"/>
          <w:szCs w:val="28"/>
          <w:rtl/>
          <w:lang w:bidi="ar-DZ"/>
        </w:rPr>
        <w:lastRenderedPageBreak/>
        <w:t xml:space="preserve">قائمة المصادر </w:t>
      </w:r>
      <w:proofErr w:type="gramStart"/>
      <w:r w:rsidRPr="00D251C8">
        <w:rPr>
          <w:rFonts w:ascii="Simplified Arabic" w:hAnsi="Simplified Arabic" w:cs="Simplified Arabic"/>
          <w:b/>
          <w:bCs/>
          <w:sz w:val="28"/>
          <w:szCs w:val="28"/>
          <w:rtl/>
          <w:lang w:bidi="ar-DZ"/>
        </w:rPr>
        <w:t>والمراجع</w:t>
      </w:r>
      <w:proofErr w:type="gramEnd"/>
    </w:p>
    <w:p w:rsidR="007F16C9" w:rsidRPr="00D251C8" w:rsidRDefault="007F16C9" w:rsidP="00D251C8">
      <w:pPr>
        <w:tabs>
          <w:tab w:val="right" w:pos="282"/>
        </w:tabs>
        <w:bidi/>
        <w:ind w:left="360"/>
        <w:jc w:val="both"/>
        <w:rPr>
          <w:rFonts w:ascii="Simplified Arabic" w:hAnsi="Simplified Arabic" w:cs="Simplified Arabic"/>
          <w:b/>
          <w:bCs/>
          <w:sz w:val="28"/>
          <w:szCs w:val="28"/>
          <w:rtl/>
          <w:lang w:bidi="ar-DZ"/>
        </w:rPr>
      </w:pPr>
      <w:r w:rsidRPr="00D251C8">
        <w:rPr>
          <w:rFonts w:ascii="Simplified Arabic" w:hAnsi="Simplified Arabic" w:cs="Simplified Arabic"/>
          <w:b/>
          <w:bCs/>
          <w:sz w:val="28"/>
          <w:szCs w:val="28"/>
          <w:rtl/>
          <w:lang w:bidi="ar-DZ"/>
        </w:rPr>
        <w:t xml:space="preserve">1 المصادر العربية </w:t>
      </w:r>
      <w:proofErr w:type="gramStart"/>
      <w:r w:rsidRPr="00D251C8">
        <w:rPr>
          <w:rFonts w:ascii="Simplified Arabic" w:hAnsi="Simplified Arabic" w:cs="Simplified Arabic"/>
          <w:b/>
          <w:bCs/>
          <w:sz w:val="28"/>
          <w:szCs w:val="28"/>
          <w:rtl/>
          <w:lang w:bidi="ar-DZ"/>
        </w:rPr>
        <w:t>والمعربة :</w:t>
      </w:r>
      <w:proofErr w:type="gramEnd"/>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rPr>
        <w:t>ابن سحنون الراشدي</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أحمد بن محمد بن علي</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i/>
          <w:iCs/>
          <w:sz w:val="28"/>
          <w:szCs w:val="28"/>
          <w:rtl/>
        </w:rPr>
        <w:t>الثغر الجماني في ابتسام الثغر الوهراني</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تحقيق المهدي بوعبدلي</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منشورات التعليم الأصلي والشؤون الدينية</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قسنطينة</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1973</w:t>
      </w:r>
      <w:r w:rsidRPr="00D251C8">
        <w:rPr>
          <w:rFonts w:ascii="Simplified Arabic" w:hAnsi="Simplified Arabic" w:cs="Simplified Arabic"/>
          <w:sz w:val="28"/>
          <w:szCs w:val="28"/>
          <w:lang w:bidi="ar-DZ"/>
        </w:rPr>
        <w:t>.</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اروين راي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العلاقات الدبلوماسية بين دول المغرب والولايات المتحدة (1776-1816)</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تع اسماعيل العربي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الشركة الوطنية للنشر والتوزيع</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1982 .</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rPr>
        <w:t>بربروس خير الدين</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i/>
          <w:iCs/>
          <w:sz w:val="28"/>
          <w:szCs w:val="28"/>
          <w:rtl/>
        </w:rPr>
        <w:t>مذكرات خير الدين بربروس</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ترجمة محمد دراج</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ط1</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شركة أصالة للنشر والتوزيع</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الجزائر</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2010</w:t>
      </w:r>
      <w:r w:rsidRPr="00D251C8">
        <w:rPr>
          <w:rFonts w:ascii="Simplified Arabic" w:hAnsi="Simplified Arabic" w:cs="Simplified Arabic"/>
          <w:sz w:val="28"/>
          <w:szCs w:val="28"/>
          <w:lang w:bidi="ar-DZ"/>
        </w:rPr>
        <w:t>.</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ثريا فاروقي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الدولة العثمانية والعالم المحيط بها</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ترجمة حاتم الطحاوي مراجعة عمر الايوبي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دار المدار الاسلامي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ط1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لبنان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2008</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الجزائري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محمد بن عبد القادر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تحفة الزائر في تاريخ مدينة الجزائر والامير عبد القادر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تع ممدوح حقي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منشورات ثالة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2007</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ج1.</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rPr>
        <w:t>جيمس ليندر كاثكارت</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i/>
          <w:iCs/>
          <w:sz w:val="28"/>
          <w:szCs w:val="28"/>
          <w:rtl/>
        </w:rPr>
        <w:t>مذكرات أسير الداي كاثكارت قنصل أمريكا في المغرب</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ترجمة إسماعيل العربي</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ديوان المطبوعات الجامعية</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الجزائر</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1982</w:t>
      </w:r>
      <w:r w:rsidRPr="00D251C8">
        <w:rPr>
          <w:rFonts w:ascii="Simplified Arabic" w:hAnsi="Simplified Arabic" w:cs="Simplified Arabic"/>
          <w:sz w:val="28"/>
          <w:szCs w:val="28"/>
          <w:lang w:bidi="ar-DZ"/>
        </w:rPr>
        <w:t>.</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rPr>
        <w:t>خوجة حمدان بن عثمان</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i/>
          <w:iCs/>
          <w:sz w:val="28"/>
          <w:szCs w:val="28"/>
          <w:rtl/>
        </w:rPr>
        <w:t>المرآة</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تقديم وتعريب محمد العربي الزبيري</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المؤسسة الوطنية للفنون المطبعية</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منشورات</w:t>
      </w:r>
      <w:r w:rsidRPr="00D251C8">
        <w:rPr>
          <w:rFonts w:ascii="Simplified Arabic" w:hAnsi="Simplified Arabic" w:cs="Simplified Arabic"/>
          <w:sz w:val="28"/>
          <w:szCs w:val="28"/>
          <w:lang w:bidi="ar-DZ"/>
        </w:rPr>
        <w:t xml:space="preserve"> ANEP</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الجزائر</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2006</w:t>
      </w:r>
      <w:r w:rsidRPr="00D251C8">
        <w:rPr>
          <w:rFonts w:ascii="Simplified Arabic" w:hAnsi="Simplified Arabic" w:cs="Simplified Arabic"/>
          <w:sz w:val="28"/>
          <w:szCs w:val="28"/>
          <w:lang w:bidi="ar-DZ"/>
        </w:rPr>
        <w:t>.</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الزهار احمد الشريف</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مذكرات الحاج احمد الشريف الزهار نقيب اشراف 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تح احمد توفيق المدني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دار ذخائر الغرب العربي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الشركة الوطنية للنشر والتوزيع</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1974 .</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ستيفن جيمس ويلسون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الاسرى الامريكان في الجزائر (1785-1795) ترجمة علي تابليت</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منشورات ثالة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2008 .</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rPr>
        <w:t>سيمون بفايفر</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i/>
          <w:iCs/>
          <w:sz w:val="28"/>
          <w:szCs w:val="28"/>
          <w:rtl/>
        </w:rPr>
        <w:t>مذكرات أو لمحة تاريخية عن الجزائر</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تقديم وتعريب أبو العيد دودو</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الشركة الوطنية للنشر والتوزيع</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الجزائر</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1974</w:t>
      </w:r>
      <w:r w:rsidRPr="00D251C8">
        <w:rPr>
          <w:rFonts w:ascii="Simplified Arabic" w:hAnsi="Simplified Arabic" w:cs="Simplified Arabic"/>
          <w:sz w:val="28"/>
          <w:szCs w:val="28"/>
          <w:lang w:bidi="ar-DZ"/>
        </w:rPr>
        <w:t>.</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شارل ويليام , مذكرات ويليام شارل قنصل امريكا في الجزائر ( 1816-1824 ) ,تع , تق , تع اسماعيل العربي, الشركة الوطنية للنشر والتوزيع , الجزائر , 1982 .</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rPr>
        <w:lastRenderedPageBreak/>
        <w:t>شوفالييه كورين</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i/>
          <w:iCs/>
          <w:sz w:val="28"/>
          <w:szCs w:val="28"/>
          <w:rtl/>
        </w:rPr>
        <w:t>الثلاثون سنة الأولى لقيام دولة مدينة الجزائر (1510–1541</w:t>
      </w:r>
      <w:r w:rsidRPr="00D251C8">
        <w:rPr>
          <w:rFonts w:ascii="Simplified Arabic" w:hAnsi="Simplified Arabic" w:cs="Simplified Arabic"/>
          <w:i/>
          <w:iCs/>
          <w:sz w:val="28"/>
          <w:szCs w:val="28"/>
          <w:lang w:bidi="ar-DZ"/>
        </w:rPr>
        <w:t>)</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ترجمة جمال حمادنة</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ديوان المطبوعات الجامعية</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الجزائر</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2007</w:t>
      </w:r>
      <w:r w:rsidRPr="00D251C8">
        <w:rPr>
          <w:rFonts w:ascii="Simplified Arabic" w:hAnsi="Simplified Arabic" w:cs="Simplified Arabic"/>
          <w:sz w:val="28"/>
          <w:szCs w:val="28"/>
          <w:lang w:bidi="ar-DZ"/>
        </w:rPr>
        <w:t>.</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عبدالله بن محمد الشويهد</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قانون أسواق مدينة 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(1107 - 1117هـ / 1695 - 1705م)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تح وتق وتع</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الدكتورناصرالدين سعيدوني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ط1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دارالغرب الإسلامي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بيروت</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2006</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العربي اسماعيل</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مذكرات اسير الداي كاثكارت قنصل امريكا في المغرب</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ديوان المطبوعات الجامعية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1982 .</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rPr>
        <w:t>محمد الوزان الحسن الفاسي</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i/>
          <w:iCs/>
          <w:sz w:val="28"/>
          <w:szCs w:val="28"/>
          <w:rtl/>
        </w:rPr>
        <w:t>وصف إفريقيا</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ترجمة محمد حجي ومحمد الأخضر</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ج2</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ط2</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دار الغرب الإسلامي</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بيروت</w:t>
      </w:r>
      <w:r w:rsidR="00771974" w:rsidRPr="00D251C8">
        <w:rPr>
          <w:rFonts w:ascii="Simplified Arabic" w:hAnsi="Simplified Arabic" w:cs="Simplified Arabic"/>
          <w:sz w:val="28"/>
          <w:szCs w:val="28"/>
          <w:rtl/>
        </w:rPr>
        <w:t xml:space="preserve">، </w:t>
      </w:r>
      <w:r w:rsidRPr="00D251C8">
        <w:rPr>
          <w:rFonts w:ascii="Simplified Arabic" w:hAnsi="Simplified Arabic" w:cs="Simplified Arabic"/>
          <w:sz w:val="28"/>
          <w:szCs w:val="28"/>
          <w:rtl/>
        </w:rPr>
        <w:t>1983</w:t>
      </w:r>
      <w:r w:rsidRPr="00D251C8">
        <w:rPr>
          <w:rFonts w:ascii="Simplified Arabic" w:hAnsi="Simplified Arabic" w:cs="Simplified Arabic"/>
          <w:sz w:val="28"/>
          <w:szCs w:val="28"/>
          <w:lang w:bidi="ar-DZ"/>
        </w:rPr>
        <w:t>.</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ميمون الجزائري محمد</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التحفة المرضية في الدولة البكداشية في البلاد الجزائرية المحمية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تقديم وتحقيق محمد بن عبد الكريم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ط1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الشركة الوطنية للنشر والتوزيع .</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الناصري ابو العباس</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احمد بن خالد</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الاستصقاءلاخبار دول المغرب الاقصى</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تح</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جعفرومحمد الناصري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دار الكتاب</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الدار البيضاء</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ج7 .</w:t>
      </w:r>
    </w:p>
    <w:p w:rsidR="000D1312" w:rsidRPr="00D251C8" w:rsidRDefault="000D1312" w:rsidP="00060446">
      <w:pPr>
        <w:pStyle w:val="Paragraphedeliste"/>
        <w:numPr>
          <w:ilvl w:val="0"/>
          <w:numId w:val="30"/>
        </w:numPr>
        <w:tabs>
          <w:tab w:val="right" w:pos="282"/>
        </w:tabs>
        <w:bidi/>
        <w:ind w:left="-1" w:firstLine="0"/>
        <w:jc w:val="both"/>
        <w:rPr>
          <w:rFonts w:ascii="Simplified Arabic" w:hAnsi="Simplified Arabic" w:cs="Simplified Arabic"/>
          <w:sz w:val="28"/>
          <w:szCs w:val="28"/>
          <w:lang w:bidi="ar-DZ"/>
        </w:rPr>
      </w:pPr>
      <w:r w:rsidRPr="00D251C8">
        <w:rPr>
          <w:rFonts w:ascii="Simplified Arabic" w:hAnsi="Simplified Arabic" w:cs="Simplified Arabic"/>
          <w:sz w:val="28"/>
          <w:szCs w:val="28"/>
          <w:rtl/>
          <w:lang w:bidi="ar-DZ"/>
        </w:rPr>
        <w:t>هابنسترايت</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رحلة العالم الالماني ج</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او</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هابنسترايت الى الجزائر وتونس وطرابلس (1145 ه -1732م )</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تق</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تع</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ناصر الدين سعيدوني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دار المغرب الاسلامي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تونس</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 xml:space="preserve">2008 . </w:t>
      </w:r>
    </w:p>
    <w:p w:rsidR="007F16C9" w:rsidRPr="0062467F" w:rsidRDefault="007F16C9" w:rsidP="00D251C8">
      <w:pPr>
        <w:bidi/>
        <w:ind w:left="1980"/>
        <w:rPr>
          <w:rFonts w:ascii="Times New Roman" w:hAnsi="Times New Roman" w:cs="Times New Roman"/>
          <w:b/>
          <w:bCs/>
          <w:sz w:val="28"/>
          <w:szCs w:val="28"/>
          <w:rtl/>
          <w:lang w:bidi="ar-DZ"/>
        </w:rPr>
      </w:pPr>
      <w:r w:rsidRPr="0062467F">
        <w:rPr>
          <w:rFonts w:ascii="Times New Roman" w:hAnsi="Times New Roman" w:cs="Times New Roman"/>
          <w:b/>
          <w:bCs/>
          <w:sz w:val="28"/>
          <w:szCs w:val="28"/>
          <w:rtl/>
          <w:lang w:bidi="ar-DZ"/>
        </w:rPr>
        <w:t>المصادر الاجنبية:</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val="en-US" w:bidi="ar-DZ"/>
        </w:rPr>
      </w:pPr>
      <w:r w:rsidRPr="0062467F">
        <w:rPr>
          <w:rFonts w:ascii="Times New Roman" w:hAnsi="Times New Roman" w:cs="Times New Roman"/>
          <w:sz w:val="28"/>
          <w:szCs w:val="28"/>
          <w:lang w:val="en-US" w:bidi="ar-DZ"/>
        </w:rPr>
        <w:t xml:space="preserve">Blake William O., </w:t>
      </w:r>
      <w:proofErr w:type="gramStart"/>
      <w:r w:rsidRPr="0062467F">
        <w:rPr>
          <w:rFonts w:ascii="Times New Roman" w:hAnsi="Times New Roman" w:cs="Times New Roman"/>
          <w:sz w:val="28"/>
          <w:szCs w:val="28"/>
          <w:lang w:val="en-US" w:bidi="ar-DZ"/>
        </w:rPr>
        <w:t>The</w:t>
      </w:r>
      <w:proofErr w:type="gramEnd"/>
      <w:r w:rsidRPr="0062467F">
        <w:rPr>
          <w:rFonts w:ascii="Times New Roman" w:hAnsi="Times New Roman" w:cs="Times New Roman"/>
          <w:sz w:val="28"/>
          <w:szCs w:val="28"/>
          <w:lang w:val="en-US" w:bidi="ar-DZ"/>
        </w:rPr>
        <w:t xml:space="preserve"> History of Slavery and the Slave Trade, Ohio, H. Muller, 1860.</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DE ARANDA (Emanuel), Relation de la captivité et liberté de sieur Emanuel d’Aranda jadis esclave à Alger, 3ème édition, Bruxelles, 1662.</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Ernest Mercier, Histoire de l’Afrique septentrionale, Tome 3, E. Leroux éditeur, Paris, 1891.</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HaedoFray Diego, Topographie et Histoirgeneraledalger, Tr .Monnereau et Berbugger, 1870,</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laugier de tassy, histoire de royaume avec l'état présent de son      gouvernement</w:t>
      </w:r>
      <w:proofErr w:type="gramStart"/>
      <w:r w:rsidRPr="0062467F">
        <w:rPr>
          <w:rFonts w:ascii="Times New Roman" w:hAnsi="Times New Roman" w:cs="Times New Roman"/>
          <w:sz w:val="28"/>
          <w:szCs w:val="28"/>
          <w:lang w:bidi="ar-DZ"/>
        </w:rPr>
        <w:t>,Amesterdam</w:t>
      </w:r>
      <w:proofErr w:type="gramEnd"/>
      <w:r w:rsidRPr="0062467F">
        <w:rPr>
          <w:rFonts w:ascii="Times New Roman" w:hAnsi="Times New Roman" w:cs="Times New Roman"/>
          <w:sz w:val="28"/>
          <w:szCs w:val="28"/>
          <w:lang w:bidi="ar-DZ"/>
        </w:rPr>
        <w:t>, 1725</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LAUGIER DE Tassy, Histoire du Royaume d’Alger, Préface Noël Laveau&amp; André Nouschi, Éditions, Loysel, Paris</w:t>
      </w:r>
      <w:proofErr w:type="gramStart"/>
      <w:r w:rsidRPr="0062467F">
        <w:rPr>
          <w:rFonts w:ascii="Times New Roman" w:hAnsi="Times New Roman" w:cs="Times New Roman"/>
          <w:sz w:val="28"/>
          <w:szCs w:val="28"/>
          <w:lang w:bidi="ar-DZ"/>
        </w:rPr>
        <w:t>,1992</w:t>
      </w:r>
      <w:proofErr w:type="gramEnd"/>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 xml:space="preserve">M. Léon Galibert - L’Algérie Ancienne El Moderne, </w:t>
      </w:r>
      <w:proofErr w:type="gramStart"/>
      <w:r w:rsidRPr="0062467F">
        <w:rPr>
          <w:rFonts w:ascii="Times New Roman" w:hAnsi="Times New Roman" w:cs="Times New Roman"/>
          <w:sz w:val="28"/>
          <w:szCs w:val="28"/>
          <w:lang w:bidi="ar-DZ"/>
        </w:rPr>
        <w:t>furneELCK ,librairesEditeurs</w:t>
      </w:r>
      <w:proofErr w:type="gramEnd"/>
      <w:r w:rsidRPr="0062467F">
        <w:rPr>
          <w:rFonts w:ascii="Times New Roman" w:hAnsi="Times New Roman" w:cs="Times New Roman"/>
          <w:sz w:val="28"/>
          <w:szCs w:val="28"/>
          <w:lang w:bidi="ar-DZ"/>
        </w:rPr>
        <w:t>, Paris, 1843</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lastRenderedPageBreak/>
        <w:t>Pananti, Relation d’un séjour à Alger, Trad. Blaquiere, Le Normant, Paris, 1817.</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Pierre Dan, Histoire de Barbarie et De Ses Corsairs, 2ème Édition, Paris, 1646.</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Pierre, dan, histoire de barbarie et ses corsaires, livre 03</w:t>
      </w:r>
      <w:proofErr w:type="gramStart"/>
      <w:r w:rsidRPr="0062467F">
        <w:rPr>
          <w:rFonts w:ascii="Times New Roman" w:hAnsi="Times New Roman" w:cs="Times New Roman"/>
          <w:sz w:val="28"/>
          <w:szCs w:val="28"/>
          <w:lang w:bidi="ar-DZ"/>
        </w:rPr>
        <w:t>,imprimerié</w:t>
      </w:r>
      <w:proofErr w:type="gramEnd"/>
      <w:r w:rsidRPr="0062467F">
        <w:rPr>
          <w:rFonts w:ascii="Times New Roman" w:hAnsi="Times New Roman" w:cs="Times New Roman"/>
          <w:sz w:val="28"/>
          <w:szCs w:val="28"/>
          <w:lang w:bidi="ar-DZ"/>
        </w:rPr>
        <w:t xml:space="preserve"> pierre rocolet, paris 1637</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Thomas Shaw, Voyage dans la régence d’Alger ou description géographe, physique, philologique de cet État, Paris, 1830.</w:t>
      </w:r>
    </w:p>
    <w:p w:rsidR="000D1312" w:rsidRPr="0062467F" w:rsidRDefault="000D1312" w:rsidP="00060446">
      <w:pPr>
        <w:pStyle w:val="Paragraphedeliste"/>
        <w:numPr>
          <w:ilvl w:val="0"/>
          <w:numId w:val="29"/>
        </w:numPr>
        <w:tabs>
          <w:tab w:val="left" w:pos="0"/>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 xml:space="preserve">venture de Paradis, Alger au XVII siècle, édité E </w:t>
      </w:r>
      <w:proofErr w:type="gramStart"/>
      <w:r w:rsidRPr="0062467F">
        <w:rPr>
          <w:rFonts w:ascii="Times New Roman" w:hAnsi="Times New Roman" w:cs="Times New Roman"/>
          <w:sz w:val="28"/>
          <w:szCs w:val="28"/>
          <w:lang w:bidi="ar-DZ"/>
        </w:rPr>
        <w:t>Fagnan ,</w:t>
      </w:r>
      <w:proofErr w:type="gramEnd"/>
      <w:r w:rsidRPr="0062467F">
        <w:rPr>
          <w:rFonts w:ascii="Times New Roman" w:hAnsi="Times New Roman" w:cs="Times New Roman"/>
          <w:sz w:val="28"/>
          <w:szCs w:val="28"/>
          <w:lang w:bidi="ar-DZ"/>
        </w:rPr>
        <w:t xml:space="preserve"> Alger, 1898</w:t>
      </w:r>
    </w:p>
    <w:p w:rsidR="00940570" w:rsidRPr="0062467F" w:rsidRDefault="00940570" w:rsidP="00D251C8">
      <w:pPr>
        <w:pStyle w:val="Paragraphedeliste"/>
        <w:bidi/>
        <w:spacing w:before="100" w:beforeAutospacing="1" w:after="100" w:afterAutospacing="1" w:line="240" w:lineRule="auto"/>
        <w:rPr>
          <w:rFonts w:ascii="Times New Roman" w:eastAsia="Times New Roman" w:hAnsi="Times New Roman" w:cs="Times New Roman"/>
          <w:b/>
          <w:bCs/>
          <w:sz w:val="28"/>
          <w:szCs w:val="28"/>
          <w:rtl/>
          <w:lang w:eastAsia="fr-FR"/>
        </w:rPr>
      </w:pPr>
    </w:p>
    <w:p w:rsidR="00C45994" w:rsidRPr="0062467F" w:rsidRDefault="00FA0EF7" w:rsidP="00D251C8">
      <w:pPr>
        <w:bidi/>
        <w:spacing w:before="100" w:beforeAutospacing="1" w:after="100" w:afterAutospacing="1" w:line="240" w:lineRule="auto"/>
        <w:ind w:left="1980"/>
        <w:rPr>
          <w:rFonts w:ascii="Times New Roman" w:eastAsia="Times New Roman" w:hAnsi="Times New Roman" w:cs="Times New Roman"/>
          <w:b/>
          <w:bCs/>
          <w:sz w:val="28"/>
          <w:szCs w:val="28"/>
          <w:rtl/>
          <w:lang w:eastAsia="fr-FR"/>
        </w:rPr>
      </w:pPr>
      <w:proofErr w:type="gramStart"/>
      <w:r w:rsidRPr="0062467F">
        <w:rPr>
          <w:rFonts w:ascii="Times New Roman" w:eastAsia="Times New Roman" w:hAnsi="Times New Roman" w:cs="Times New Roman"/>
          <w:b/>
          <w:bCs/>
          <w:sz w:val="28"/>
          <w:szCs w:val="28"/>
          <w:rtl/>
          <w:lang w:eastAsia="fr-FR"/>
        </w:rPr>
        <w:t>المراجع</w:t>
      </w:r>
      <w:proofErr w:type="gramEnd"/>
      <w:r w:rsidRPr="0062467F">
        <w:rPr>
          <w:rFonts w:ascii="Times New Roman" w:eastAsia="Times New Roman" w:hAnsi="Times New Roman" w:cs="Times New Roman"/>
          <w:b/>
          <w:bCs/>
          <w:sz w:val="28"/>
          <w:szCs w:val="28"/>
          <w:rtl/>
          <w:lang w:eastAsia="fr-FR"/>
        </w:rPr>
        <w:t xml:space="preserve"> العربية </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ابن المفتي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تاريخ باشوات الجزائر وعلمائها</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تحقيق: فارس كعوان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بيت الحكمة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أبو ملهم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نجيب</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وعبود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موسى</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سيرفانتيس أمير الأدب الإسباني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مطبعة المخزن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تطوان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المغرب</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1947</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أوزغلة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محمد عبد الكريم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شهادات الأسر ومشاهد الكتابة: ميغيل دي سيرفانتيس في الجزائر (1575-1580)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القصبة للنشر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2012</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إيشبودان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العربي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تاريخ عاصمة مدينة 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ترجمة: جناح مسعود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القصبة للنشر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براهامي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نصر الدين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تاريخ مدينة الجزائر في العهد العثماني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نصوص: علي تابليت</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ثالة للنشر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2010</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بلاح</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البشير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تاريخ الجزائر المعاصر 1830-1989</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المعرفة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بوعزيز</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يحيى</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الموجز في تاريخ 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ج2</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ديوان المطبوعات الجامعية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2007</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بوعزيز</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يحيى</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الموجز في تاريخ 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ط2</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ديوان المطبوعات الجامعية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ج2</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بوعزيز</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يحيى</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علاقات الجزائر الخارجية مع دول وممالك أوروبا (1500-1830)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ديوان المطبوعات الجامعية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1980</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التر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عزيز سامح</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الأتراك العثمانيون في إفريقيا الشمالية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 xml:space="preserve">ترجمة: د. </w:t>
      </w:r>
      <w:proofErr w:type="gramStart"/>
      <w:r w:rsidRPr="00433A6F">
        <w:rPr>
          <w:rFonts w:ascii="Simplified Arabic" w:hAnsi="Simplified Arabic" w:cs="Simplified Arabic"/>
          <w:sz w:val="28"/>
          <w:szCs w:val="28"/>
          <w:rtl/>
        </w:rPr>
        <w:t>محمود</w:t>
      </w:r>
      <w:proofErr w:type="gramEnd"/>
      <w:r w:rsidRPr="00433A6F">
        <w:rPr>
          <w:rFonts w:ascii="Simplified Arabic" w:hAnsi="Simplified Arabic" w:cs="Simplified Arabic"/>
          <w:sz w:val="28"/>
          <w:szCs w:val="28"/>
          <w:rtl/>
        </w:rPr>
        <w:t xml:space="preserve"> علي عامر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النهضة العربية للطباعة والنشر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لبنان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1989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الجيلالي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عبد الرحمان بن محمد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تاريخ الجزائر العام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ج3</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الثقافة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بيروت</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1983</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حساني</w:t>
      </w:r>
      <w:r w:rsidR="00771974" w:rsidRPr="00433A6F">
        <w:rPr>
          <w:rFonts w:ascii="Simplified Arabic" w:hAnsi="Simplified Arabic" w:cs="Simplified Arabic"/>
          <w:sz w:val="28"/>
          <w:szCs w:val="28"/>
          <w:rtl/>
        </w:rPr>
        <w:t xml:space="preserve">، </w:t>
      </w:r>
      <w:proofErr w:type="gramStart"/>
      <w:r w:rsidRPr="00433A6F">
        <w:rPr>
          <w:rFonts w:ascii="Simplified Arabic" w:hAnsi="Simplified Arabic" w:cs="Simplified Arabic"/>
          <w:sz w:val="28"/>
          <w:szCs w:val="28"/>
          <w:rtl/>
        </w:rPr>
        <w:t>مختار</w:t>
      </w:r>
      <w:proofErr w:type="gramEnd"/>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التراث الجزائري المخطوط في الجزائر والخارج</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تاريخ الجزائر من خلال المخطوط</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منشورات الحضارة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ص156</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proofErr w:type="gramStart"/>
      <w:r w:rsidRPr="00433A6F">
        <w:rPr>
          <w:rFonts w:ascii="Simplified Arabic" w:hAnsi="Simplified Arabic" w:cs="Simplified Arabic"/>
          <w:sz w:val="28"/>
          <w:szCs w:val="28"/>
          <w:rtl/>
        </w:rPr>
        <w:lastRenderedPageBreak/>
        <w:t>حليمي</w:t>
      </w:r>
      <w:proofErr w:type="gramEnd"/>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عبد القادر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مدينة الجزائر: نشأتها وتطورها قبل 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المطبعة العربية لدار الفكر الإسلامي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1972</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proofErr w:type="gramStart"/>
      <w:r w:rsidRPr="00433A6F">
        <w:rPr>
          <w:rFonts w:ascii="Simplified Arabic" w:hAnsi="Simplified Arabic" w:cs="Simplified Arabic"/>
          <w:sz w:val="28"/>
          <w:szCs w:val="28"/>
          <w:rtl/>
        </w:rPr>
        <w:t>حليمي</w:t>
      </w:r>
      <w:proofErr w:type="gramEnd"/>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عبد القادر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مدينة الجزائر: نشأتها وتطورها قبل 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د.د.ن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1982</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دراج</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محمد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الدخول العثماني في الجزائر ودور الإخوة بربروس 1512-1543</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شركة الأصالة للنشر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2012</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دودو</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أبو العيد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 في مؤلفات الرحالين الألمان (1830-1855)</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المؤسسة الوطنية للكتاب</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1989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دوفال</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ألبير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الرايس حميدو</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ترجمة: محمد العربي الزبيري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المؤسسة الجزائرية للطباعة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1972</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الزبيري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محمد العربي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التجارة الخارجية للشرق الجزائري (1792-1830)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ط2</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المؤسسة الوطنية للكتاب</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1984</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سالم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سحر عبد العزيز</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أوراق تاريخية: بحر متوسط من العصر الإسلامي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تقديم: فتحي محمد أبو عيانة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مؤسسة شباب الجامعة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مصر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2006</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سبنسر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وليام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 في عهد رياس البحر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ترجمة وتعليق: عبد القادر زبادية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القصبة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2006</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سعد الله</w:t>
      </w:r>
      <w:r w:rsidR="00771974" w:rsidRPr="00433A6F">
        <w:rPr>
          <w:rFonts w:ascii="Simplified Arabic" w:hAnsi="Simplified Arabic" w:cs="Simplified Arabic"/>
          <w:sz w:val="28"/>
          <w:szCs w:val="28"/>
          <w:rtl/>
        </w:rPr>
        <w:t xml:space="preserve">، </w:t>
      </w:r>
      <w:proofErr w:type="gramStart"/>
      <w:r w:rsidRPr="00433A6F">
        <w:rPr>
          <w:rFonts w:ascii="Simplified Arabic" w:hAnsi="Simplified Arabic" w:cs="Simplified Arabic"/>
          <w:sz w:val="28"/>
          <w:szCs w:val="28"/>
          <w:rtl/>
        </w:rPr>
        <w:t>أبو</w:t>
      </w:r>
      <w:proofErr w:type="gramEnd"/>
      <w:r w:rsidRPr="00433A6F">
        <w:rPr>
          <w:rFonts w:ascii="Simplified Arabic" w:hAnsi="Simplified Arabic" w:cs="Simplified Arabic"/>
          <w:sz w:val="28"/>
          <w:szCs w:val="28"/>
          <w:rtl/>
        </w:rPr>
        <w:t xml:space="preserve"> القاسم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أبحاث وآراء في تاريخ 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القسم الأول</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ط2</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البصائر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طبعة خاصة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2007</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سعد الله</w:t>
      </w:r>
      <w:r w:rsidR="00771974" w:rsidRPr="00433A6F">
        <w:rPr>
          <w:rFonts w:ascii="Simplified Arabic" w:hAnsi="Simplified Arabic" w:cs="Simplified Arabic"/>
          <w:sz w:val="28"/>
          <w:szCs w:val="28"/>
          <w:rtl/>
        </w:rPr>
        <w:t xml:space="preserve">، </w:t>
      </w:r>
      <w:proofErr w:type="gramStart"/>
      <w:r w:rsidRPr="00433A6F">
        <w:rPr>
          <w:rFonts w:ascii="Simplified Arabic" w:hAnsi="Simplified Arabic" w:cs="Simplified Arabic"/>
          <w:sz w:val="28"/>
          <w:szCs w:val="28"/>
          <w:rtl/>
        </w:rPr>
        <w:t>أبو</w:t>
      </w:r>
      <w:proofErr w:type="gramEnd"/>
      <w:r w:rsidRPr="00433A6F">
        <w:rPr>
          <w:rFonts w:ascii="Simplified Arabic" w:hAnsi="Simplified Arabic" w:cs="Simplified Arabic"/>
          <w:sz w:val="28"/>
          <w:szCs w:val="28"/>
          <w:rtl/>
        </w:rPr>
        <w:t xml:space="preserve"> القاسم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محاضرات في تاريخ الجزائر الحديث (بداية الاحتلال)</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ط3</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الشركة الوطنية للنشر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سعد الله</w:t>
      </w:r>
      <w:r w:rsidR="00771974" w:rsidRPr="00433A6F">
        <w:rPr>
          <w:rFonts w:ascii="Simplified Arabic" w:hAnsi="Simplified Arabic" w:cs="Simplified Arabic"/>
          <w:sz w:val="28"/>
          <w:szCs w:val="28"/>
          <w:rtl/>
        </w:rPr>
        <w:t xml:space="preserve">، </w:t>
      </w:r>
      <w:proofErr w:type="gramStart"/>
      <w:r w:rsidRPr="00433A6F">
        <w:rPr>
          <w:rFonts w:ascii="Simplified Arabic" w:hAnsi="Simplified Arabic" w:cs="Simplified Arabic"/>
          <w:sz w:val="28"/>
          <w:szCs w:val="28"/>
          <w:rtl/>
        </w:rPr>
        <w:t>أبو</w:t>
      </w:r>
      <w:proofErr w:type="gramEnd"/>
      <w:r w:rsidRPr="00433A6F">
        <w:rPr>
          <w:rFonts w:ascii="Simplified Arabic" w:hAnsi="Simplified Arabic" w:cs="Simplified Arabic"/>
          <w:sz w:val="28"/>
          <w:szCs w:val="28"/>
          <w:rtl/>
        </w:rPr>
        <w:t xml:space="preserve"> القاسم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محاضرات في تاريخ الجزائر الحديث (بداية الاحتلال)</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عالم المعرفة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الرائد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سعيدوني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ناصر الدين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النظام المالي في الجزائر في الفترة العثمانية (1800-1830)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الشركة الوطنية للنشر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1979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سعيدوني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ناصر الدين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النظام المالي للجزائر أواخر العهد العثماني 1792-1830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ط3</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البصائر الجديدة للنشر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2012</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سعيدوني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ناصر الدين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وبوعبدلي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المهدي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 في تاريخ العهد العثماني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ط4</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المؤسسة الوطنية للكتاب</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سعيدوني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ناصر الدين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ورقات جزائرية – دراسات وأبحاث في تاريخ الجزائر في العهد العثماني -</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الغرب الإسلامي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لبنان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2000</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lastRenderedPageBreak/>
        <w:t>سعيدوني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ناصر الدين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ورقات جزائرية: دراسات وأبحاث في تاريخ الجزائر في العهد العثماني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ط2</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البصائر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شوفاليه</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كورين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الثلاثون سنة الأولى لقيام دولة مدينة الجزائر (1510-1540)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ترجمة: جمال حمادنة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ديوان المطبوعات الجامعية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د.ت</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شويتام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أرزقي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المجتمع الجزائري وفعاليته في العهد العثماني 1519-1830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الكتاب العربي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الشويهد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عبد الله بن محمد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قانون أسواق مدينة الجزائر (1107-1117هـ / 1695-1705م)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تحقيق وتقديم وتعليق: ناصر الدين سعيدوني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الغرب الإسلامي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بيروت</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2006</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الشيخ</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رأفت</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تاريخ الغرب الحديث</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مركز الدراسات والبحوث الإنسانية والاجتماعية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القاهرة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2005</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عباد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صالح</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 خلال الحكم التركي 1514-1830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هومة للطباعة والنشر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2007</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proofErr w:type="gramStart"/>
      <w:r w:rsidRPr="00433A6F">
        <w:rPr>
          <w:rFonts w:ascii="Simplified Arabic" w:hAnsi="Simplified Arabic" w:cs="Simplified Arabic"/>
          <w:sz w:val="28"/>
          <w:szCs w:val="28"/>
          <w:rtl/>
        </w:rPr>
        <w:t>عبد</w:t>
      </w:r>
      <w:proofErr w:type="gramEnd"/>
      <w:r w:rsidRPr="00433A6F">
        <w:rPr>
          <w:rFonts w:ascii="Simplified Arabic" w:hAnsi="Simplified Arabic" w:cs="Simplified Arabic"/>
          <w:sz w:val="28"/>
          <w:szCs w:val="28"/>
          <w:rtl/>
        </w:rPr>
        <w:t xml:space="preserve"> القادر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نور الدين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صفحات من تاريخ مدينة الجزائر من أقدم عصورها إلى انتهاء العهد التركي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الحضارة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2006</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العربي</w:t>
      </w:r>
      <w:r w:rsidR="00771974" w:rsidRPr="00433A6F">
        <w:rPr>
          <w:rFonts w:ascii="Simplified Arabic" w:hAnsi="Simplified Arabic" w:cs="Simplified Arabic"/>
          <w:sz w:val="28"/>
          <w:szCs w:val="28"/>
          <w:rtl/>
        </w:rPr>
        <w:t xml:space="preserve">، </w:t>
      </w:r>
      <w:proofErr w:type="gramStart"/>
      <w:r w:rsidRPr="00433A6F">
        <w:rPr>
          <w:rFonts w:ascii="Simplified Arabic" w:hAnsi="Simplified Arabic" w:cs="Simplified Arabic"/>
          <w:sz w:val="28"/>
          <w:szCs w:val="28"/>
          <w:rtl/>
        </w:rPr>
        <w:t>إسماعيل</w:t>
      </w:r>
      <w:proofErr w:type="gramEnd"/>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العلاقات الدبلوماسية بين دول المغرب والولايات المتحدة 1776-1816</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الشركة الوطنية للنشر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1978</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العربي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إسماعيل</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مذكرات أسير الداي كاثكارت قنصل أمريكا في المغرب</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ديوان المطبوعات الجامعية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1982</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عمورة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عمار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 بوابة التاريخ: مما قبل التاريخ إلى 1962</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المعرفة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ج1</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عميراوي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أحميدة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 في أدبيات الرحلة والأسر خلال العهد العثماني (مذكرات تيدنان نموذجا)</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الهدى</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فاليرين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دومينيك</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بجاية ميناء مغاربي (1067هـ-1510م)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ترجمة: علاوة عمارة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منشورات المجلس الأعلى للغة العربية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2014</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فكاير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عبد القادر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الغزو الإسباني للسواحل الجزائرية وآثاره (910هـ-1206هـ / 1505م-1792م)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هومة للطباعة والنشر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قنان</w:t>
      </w:r>
      <w:r w:rsidR="00771974" w:rsidRPr="00433A6F">
        <w:rPr>
          <w:rFonts w:ascii="Simplified Arabic" w:hAnsi="Simplified Arabic" w:cs="Simplified Arabic"/>
          <w:sz w:val="28"/>
          <w:szCs w:val="28"/>
          <w:rtl/>
        </w:rPr>
        <w:t xml:space="preserve">، </w:t>
      </w:r>
      <w:proofErr w:type="gramStart"/>
      <w:r w:rsidRPr="00433A6F">
        <w:rPr>
          <w:rFonts w:ascii="Simplified Arabic" w:hAnsi="Simplified Arabic" w:cs="Simplified Arabic"/>
          <w:sz w:val="28"/>
          <w:szCs w:val="28"/>
          <w:rtl/>
        </w:rPr>
        <w:t>جمال</w:t>
      </w:r>
      <w:proofErr w:type="gramEnd"/>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قضايا ودراسات في تاريخ 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منشورات المتحف الوطني للمجاهد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وحدة الطباعة</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قنان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جمال</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معاهدات الجزائر مع فرنسا (1619-1830)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الهومة للطباعة والنشر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2010</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lastRenderedPageBreak/>
        <w:t>قنان</w:t>
      </w:r>
      <w:r w:rsidR="00771974" w:rsidRPr="00433A6F">
        <w:rPr>
          <w:rFonts w:ascii="Simplified Arabic" w:hAnsi="Simplified Arabic" w:cs="Simplified Arabic"/>
          <w:sz w:val="28"/>
          <w:szCs w:val="28"/>
          <w:rtl/>
        </w:rPr>
        <w:t xml:space="preserve">، </w:t>
      </w:r>
      <w:proofErr w:type="gramStart"/>
      <w:r w:rsidRPr="00433A6F">
        <w:rPr>
          <w:rFonts w:ascii="Simplified Arabic" w:hAnsi="Simplified Arabic" w:cs="Simplified Arabic"/>
          <w:sz w:val="28"/>
          <w:szCs w:val="28"/>
          <w:rtl/>
        </w:rPr>
        <w:t>جمال</w:t>
      </w:r>
      <w:proofErr w:type="gramEnd"/>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نصوص ووثائق في تاريخ الجزائر الحديث (1500-1830)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المؤسسة الجزائرية للطباعة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محمد</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أمين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دراسات في تاريخ الجزائر الحديث</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مطبعة آنفو-برانت</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فاس</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2011</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المدني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أحمد توفيق</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حرب الثلاثمائة سنة بين الجزائر وإسبانيا (1492-1792)</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ط3</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المؤسسة الوطنية للكتاب</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1984</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المدني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أحمد توفيق</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حرب الثلاثمائة سنة بين الجزائر وإسبانيا</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البصائر للنشر والتوزيع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2007</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المدني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أحمد توفيق</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محمد عثمان باشا داي الجزائر 1766-1791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سيرته</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حروبه</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أعماله</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نظام الدولة والحياة العامة في عهده</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البصائر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المدني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أحمد توفيق</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مذكرات الحاج أحمد الشريف الزهار نقيب أشراف الجزائر ويليه محمد عثمان باشا داي الجزائر 1766-1791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البصائر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2008</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مروش</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المنور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دراسات عن الجزائر في العهد العثماني (العملة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الأسعار والمداخيل)</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القصبة للنشر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مروش</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المنور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دراسات عن الجزائر في العهد العثماني (القرصنة: الأساطير والواقع)</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القصبة للنشر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2007</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ج2</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الميلي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محمد مبارك</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تاريخ الجزائر القديم والحديث</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ج3</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الكتاب العربي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2011</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eastAsia="Times New Roman" w:hAnsi="Simplified Arabic" w:cs="Simplified Arabic"/>
          <w:b/>
          <w:bCs/>
          <w:sz w:val="28"/>
          <w:szCs w:val="28"/>
          <w:rtl/>
          <w:lang w:eastAsia="fr-FR"/>
        </w:rPr>
      </w:pPr>
      <w:r w:rsidRPr="00433A6F">
        <w:rPr>
          <w:rFonts w:ascii="Simplified Arabic" w:hAnsi="Simplified Arabic" w:cs="Simplified Arabic"/>
          <w:sz w:val="28"/>
          <w:szCs w:val="28"/>
          <w:rtl/>
        </w:rPr>
        <w:t>هلايلي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حنيفي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أوراق في تاريخ الجزائر في العهد العثماني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الهدى</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2008.</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هلايلي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حنيفي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بنية الجيش الجزائري خلال العهد العثماني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ط1</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دار الهدى</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2007</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الواعر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صبرينة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الغزو الإسباني للمدن والموانئ الجزائرية (وهران والمرسى الكبير نموذجا)</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Pr="00433A6F">
        <w:rPr>
          <w:rFonts w:ascii="Simplified Arabic" w:hAnsi="Simplified Arabic" w:cs="Simplified Arabic"/>
          <w:sz w:val="28"/>
          <w:szCs w:val="28"/>
        </w:rPr>
        <w:t>.</w:t>
      </w:r>
    </w:p>
    <w:p w:rsidR="000D1312" w:rsidRPr="00433A6F" w:rsidRDefault="000D1312" w:rsidP="00060446">
      <w:pPr>
        <w:pStyle w:val="Notedebasdepage"/>
        <w:numPr>
          <w:ilvl w:val="0"/>
          <w:numId w:val="28"/>
        </w:numPr>
        <w:tabs>
          <w:tab w:val="right" w:pos="282"/>
          <w:tab w:val="right" w:pos="424"/>
          <w:tab w:val="right" w:pos="9071"/>
        </w:tabs>
        <w:bidi/>
        <w:ind w:left="-1" w:firstLine="0"/>
        <w:jc w:val="both"/>
        <w:rPr>
          <w:rFonts w:ascii="Simplified Arabic" w:hAnsi="Simplified Arabic" w:cs="Simplified Arabic"/>
          <w:sz w:val="28"/>
          <w:szCs w:val="28"/>
          <w:rtl/>
        </w:rPr>
      </w:pPr>
      <w:r w:rsidRPr="00433A6F">
        <w:rPr>
          <w:rFonts w:ascii="Simplified Arabic" w:hAnsi="Simplified Arabic" w:cs="Simplified Arabic"/>
          <w:sz w:val="28"/>
          <w:szCs w:val="28"/>
          <w:rtl/>
        </w:rPr>
        <w:t>وولف</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جون ب</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 وأوروبا 1500-1830</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ترجمة وتعليق: أبو القاسم سعد الله</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عالم المعرفة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الجزائر</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2009</w:t>
      </w:r>
      <w:r w:rsidRPr="00433A6F">
        <w:rPr>
          <w:rFonts w:ascii="Simplified Arabic" w:hAnsi="Simplified Arabic" w:cs="Simplified Arabic"/>
          <w:sz w:val="28"/>
          <w:szCs w:val="28"/>
        </w:rPr>
        <w:t>.</w:t>
      </w:r>
    </w:p>
    <w:p w:rsidR="007F16C9" w:rsidRPr="0062467F" w:rsidRDefault="007F16C9" w:rsidP="00D251C8">
      <w:pPr>
        <w:bidi/>
        <w:spacing w:before="100" w:beforeAutospacing="1" w:after="100" w:afterAutospacing="1" w:line="240" w:lineRule="auto"/>
        <w:ind w:left="1980"/>
        <w:rPr>
          <w:rFonts w:ascii="Times New Roman" w:eastAsia="Times New Roman" w:hAnsi="Times New Roman" w:cs="Times New Roman"/>
          <w:b/>
          <w:bCs/>
          <w:sz w:val="28"/>
          <w:szCs w:val="28"/>
          <w:rtl/>
          <w:lang w:eastAsia="fr-FR"/>
        </w:rPr>
      </w:pPr>
      <w:proofErr w:type="gramStart"/>
      <w:r w:rsidRPr="0062467F">
        <w:rPr>
          <w:rFonts w:ascii="Times New Roman" w:eastAsia="Times New Roman" w:hAnsi="Times New Roman" w:cs="Times New Roman"/>
          <w:b/>
          <w:bCs/>
          <w:sz w:val="28"/>
          <w:szCs w:val="28"/>
          <w:rtl/>
          <w:lang w:eastAsia="fr-FR"/>
        </w:rPr>
        <w:t>المراجع</w:t>
      </w:r>
      <w:proofErr w:type="gramEnd"/>
      <w:r w:rsidRPr="0062467F">
        <w:rPr>
          <w:rFonts w:ascii="Times New Roman" w:eastAsia="Times New Roman" w:hAnsi="Times New Roman" w:cs="Times New Roman"/>
          <w:b/>
          <w:bCs/>
          <w:sz w:val="28"/>
          <w:szCs w:val="28"/>
          <w:rtl/>
          <w:lang w:eastAsia="fr-FR"/>
        </w:rPr>
        <w:t xml:space="preserve"> الأجنبية:</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AbdElHadi Ben Mansour, Alger XVIe-XVIIe siècle, Journal de Jean-Baptiste Gramayeévéque d’Afrique'', édition: CERF, Paris, 1998</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 xml:space="preserve">Albert Sacedati - </w:t>
      </w:r>
      <w:proofErr w:type="gramStart"/>
      <w:r w:rsidRPr="0062467F">
        <w:rPr>
          <w:rFonts w:ascii="Times New Roman" w:hAnsi="Times New Roman" w:cs="Times New Roman"/>
          <w:sz w:val="28"/>
          <w:szCs w:val="28"/>
          <w:lang w:bidi="ar-DZ"/>
        </w:rPr>
        <w:t>l’ esclavage</w:t>
      </w:r>
      <w:proofErr w:type="gramEnd"/>
      <w:r w:rsidRPr="0062467F">
        <w:rPr>
          <w:rFonts w:ascii="Times New Roman" w:hAnsi="Times New Roman" w:cs="Times New Roman"/>
          <w:sz w:val="28"/>
          <w:szCs w:val="28"/>
          <w:lang w:bidi="ar-DZ"/>
        </w:rPr>
        <w:t xml:space="preserve"> chrétien en barbarie au XVIII siècle- in R A -N93,1949</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BERBRUGGER (A.), Charte des Hôpitaux Chrétiens d’Alger en 1694, R. A., N° 08, année 1949</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lastRenderedPageBreak/>
        <w:t>Comité du Vieil Alger, Fondateur Henri Klein, Feuillets d’El-Djazaїr, T. 1, Éditions du Tell, Blida, Algérie 2003</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Federico Cresti, Alger à la Période Turque, Observation et hypothèses sur la structure social</w:t>
      </w:r>
      <w:proofErr w:type="gramStart"/>
      <w:r w:rsidRPr="0062467F">
        <w:rPr>
          <w:rFonts w:ascii="Times New Roman" w:hAnsi="Times New Roman" w:cs="Times New Roman"/>
          <w:sz w:val="28"/>
          <w:szCs w:val="28"/>
          <w:lang w:bidi="ar-DZ"/>
        </w:rPr>
        <w:t>,In</w:t>
      </w:r>
      <w:proofErr w:type="gramEnd"/>
      <w:r w:rsidRPr="0062467F">
        <w:rPr>
          <w:rFonts w:ascii="Times New Roman" w:hAnsi="Times New Roman" w:cs="Times New Roman"/>
          <w:sz w:val="28"/>
          <w:szCs w:val="28"/>
          <w:lang w:bidi="ar-DZ"/>
        </w:rPr>
        <w:t xml:space="preserve"> revue de l’occident et de la méditerranée, N°44, 1987</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 xml:space="preserve">Fernand, braudel, la méditerranée et le monde méditerranéen </w:t>
      </w:r>
      <w:proofErr w:type="gramStart"/>
      <w:r w:rsidRPr="0062467F">
        <w:rPr>
          <w:rFonts w:ascii="Times New Roman" w:hAnsi="Times New Roman" w:cs="Times New Roman"/>
          <w:sz w:val="28"/>
          <w:szCs w:val="28"/>
          <w:lang w:bidi="ar-DZ"/>
        </w:rPr>
        <w:t>a</w:t>
      </w:r>
      <w:proofErr w:type="gramEnd"/>
      <w:r w:rsidRPr="0062467F">
        <w:rPr>
          <w:rFonts w:ascii="Times New Roman" w:hAnsi="Times New Roman" w:cs="Times New Roman"/>
          <w:sz w:val="28"/>
          <w:szCs w:val="28"/>
          <w:lang w:bidi="ar-DZ"/>
        </w:rPr>
        <w:t xml:space="preserve"> l'époque de Philippe II (les évenement, la Politique et les hommes), 3éme edition, armand colin, paris, 1976</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Haedo, fraydiego de, &lt;&lt; de la captivité aalger», in R.A, n° 39,1895</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rtl/>
          <w:lang w:bidi="ar-DZ"/>
        </w:rPr>
      </w:pPr>
      <w:r w:rsidRPr="0062467F">
        <w:rPr>
          <w:rFonts w:ascii="Times New Roman" w:hAnsi="Times New Roman" w:cs="Times New Roman"/>
          <w:sz w:val="28"/>
          <w:szCs w:val="28"/>
          <w:lang w:bidi="ar-DZ"/>
        </w:rPr>
        <w:t>Henri Klein, Feuillets d’El-Djezair souvenirs de l’ancien et de nouvel Alger, 5ème vol., Imp. Orientale Fontana Frères, Alger, 1913.</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Henri-Delmas de Grammont, Histoire d’Alger sous la domination turque (1515–1830), Éditions Bouchène, 2002.</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Moulay Belhamissi, Les Captifs Algériens et L'Europe Chrétiennes 15181830, Entreprise Nationale du Livre Alger, 1988,</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Moulay belhmessi -Histoir De la Marine Algérienne les Navires et les hommes -Bibliotheque nationale d’Alger-T01- 1996 – Alger</w:t>
      </w:r>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Robert, davis, esclaves chrétiens maitres musulmans esclavage blanc en méditerranée, éditions jacqueline Chambon, paris</w:t>
      </w:r>
      <w:proofErr w:type="gramStart"/>
      <w:r w:rsidRPr="0062467F">
        <w:rPr>
          <w:rFonts w:ascii="Times New Roman" w:hAnsi="Times New Roman" w:cs="Times New Roman"/>
          <w:sz w:val="28"/>
          <w:szCs w:val="28"/>
          <w:lang w:bidi="ar-DZ"/>
        </w:rPr>
        <w:t>,2006</w:t>
      </w:r>
      <w:proofErr w:type="gramEnd"/>
    </w:p>
    <w:p w:rsidR="000D1312" w:rsidRPr="0062467F" w:rsidRDefault="000D1312" w:rsidP="00060446">
      <w:pPr>
        <w:pStyle w:val="Paragraphedeliste"/>
        <w:numPr>
          <w:ilvl w:val="0"/>
          <w:numId w:val="27"/>
        </w:numPr>
        <w:tabs>
          <w:tab w:val="left" w:pos="284"/>
        </w:tabs>
        <w:ind w:left="0" w:firstLine="0"/>
        <w:jc w:val="both"/>
        <w:rPr>
          <w:rFonts w:ascii="Times New Roman" w:hAnsi="Times New Roman" w:cs="Times New Roman"/>
          <w:sz w:val="28"/>
          <w:szCs w:val="28"/>
          <w:lang w:bidi="ar-DZ"/>
        </w:rPr>
      </w:pPr>
      <w:r w:rsidRPr="0062467F">
        <w:rPr>
          <w:rFonts w:ascii="Times New Roman" w:hAnsi="Times New Roman" w:cs="Times New Roman"/>
          <w:sz w:val="28"/>
          <w:szCs w:val="28"/>
          <w:lang w:bidi="ar-DZ"/>
        </w:rPr>
        <w:t>Salvatore Bono, Les corsaires en Méditerranée, Édition La Porte, Paris, 2000.</w:t>
      </w:r>
    </w:p>
    <w:p w:rsidR="00FA0EF7" w:rsidRPr="0062467F" w:rsidRDefault="00FA0EF7" w:rsidP="00D251C8">
      <w:pPr>
        <w:bidi/>
        <w:ind w:left="1980"/>
        <w:rPr>
          <w:rFonts w:ascii="Times New Roman" w:hAnsi="Times New Roman" w:cs="Times New Roman"/>
          <w:b/>
          <w:bCs/>
          <w:sz w:val="28"/>
          <w:szCs w:val="28"/>
          <w:rtl/>
          <w:lang w:bidi="ar-DZ"/>
        </w:rPr>
      </w:pPr>
      <w:r w:rsidRPr="0062467F">
        <w:rPr>
          <w:rFonts w:ascii="Times New Roman" w:hAnsi="Times New Roman" w:cs="Times New Roman"/>
          <w:b/>
          <w:bCs/>
          <w:sz w:val="28"/>
          <w:szCs w:val="28"/>
          <w:rtl/>
          <w:lang w:bidi="ar-DZ"/>
        </w:rPr>
        <w:t>المجلات :</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ابن أشنهو عبد الحميد</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"الدور الذي لعبته الجزائر في القرن 16 بالبحر المتوسط"</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الأصالة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08</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المؤسسة الوطنية للفنون المطبعية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2012</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ابن أشنهو عبد الحميد</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"الدور الذي لعبته الجزائر في القرن 16 بالبحر المتوسط"</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الأصالة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08</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المؤسسة الوطنية للفنون المطبعية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2012.</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proofErr w:type="gramStart"/>
      <w:r w:rsidRPr="00D251C8">
        <w:rPr>
          <w:rFonts w:ascii="Simplified Arabic" w:hAnsi="Simplified Arabic" w:cs="Simplified Arabic"/>
          <w:sz w:val="28"/>
          <w:szCs w:val="28"/>
          <w:rtl/>
          <w:lang w:bidi="ar-DZ"/>
        </w:rPr>
        <w:t>أخلف</w:t>
      </w:r>
      <w:proofErr w:type="gramEnd"/>
      <w:r w:rsidRPr="00D251C8">
        <w:rPr>
          <w:rFonts w:ascii="Simplified Arabic" w:hAnsi="Simplified Arabic" w:cs="Simplified Arabic"/>
          <w:sz w:val="28"/>
          <w:szCs w:val="28"/>
          <w:rtl/>
          <w:lang w:bidi="ar-DZ"/>
        </w:rPr>
        <w:t xml:space="preserve"> زينب</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"الممارسة الدينية والطقوس الاحتفالية للأسرى المسيحيين بمدينة الجزائر خلال الفترة العثمانية (1519 – 1830)"</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عصور الجديدة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13</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كلية العلوم الإنسانية والعلوم الإسلامية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وهران 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1444-1445هـ / 2023م</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آيت حبوش حميد</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"أهمية المصادر الأوروبية في كتابة تاريخ الجزائر: العهد العثماني نموذجاً"</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العصور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 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ع 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وهران</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proofErr w:type="gramStart"/>
      <w:r w:rsidRPr="00D251C8">
        <w:rPr>
          <w:rFonts w:ascii="Simplified Arabic" w:hAnsi="Simplified Arabic" w:cs="Simplified Arabic"/>
          <w:sz w:val="28"/>
          <w:szCs w:val="28"/>
          <w:rtl/>
          <w:lang w:bidi="ar-DZ"/>
        </w:rPr>
        <w:lastRenderedPageBreak/>
        <w:t>بابه</w:t>
      </w:r>
      <w:proofErr w:type="gramEnd"/>
      <w:r w:rsidRPr="00D251C8">
        <w:rPr>
          <w:rFonts w:ascii="Simplified Arabic" w:hAnsi="Simplified Arabic" w:cs="Simplified Arabic"/>
          <w:sz w:val="28"/>
          <w:szCs w:val="28"/>
          <w:rtl/>
          <w:lang w:bidi="ar-DZ"/>
        </w:rPr>
        <w:t xml:space="preserve"> عائشة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"الأوضاع السياسية في الجزائر في العهد العثماني 1519 – 1830"</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متون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الثامن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ع 4</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الدكتور مولاي الطاهر سعيدة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كلية العلوم الاجتماعية والإنسانية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الجزائر 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2017</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بلعمري فاتح</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"الأسير إيمانويل دارندا في الجزائر (1640-1642) خادماً وفياً للمسيحيين ومحامياً جريئاً عنها"</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المجلة التاريخية الجزائرية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8</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المسيلة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2024</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بن سعيدان محمد</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"الأسطول ودوره في إيالة الجزائر خلال القرن 11هـ/17م"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الحوار المتوسطي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 12-13</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ديسمبر 2017</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بورابة لطيفة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"مباني قلعة الجزائر العثمانية: دراسة تاريخية أثرية"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علوم الإنسان والمجتمع</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11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كلية العلوم الاجتماعية والإنسانية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محمد خيضر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بسكرة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سبتمبر 2014</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بوطبة لخضر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"مذكرات الأسير النرويجي نيلز موس في مدينة الجزائر 1769-1772"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رؤى للدراسات المعرفية والحضارية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8</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محمد لمين دباغين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سطيف</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بومدين دباب</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"المهام السرية لمفتدي الأسرى المسيحيين بالجزائر خلال العهد العثماني"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آفاق فكرية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الرابع</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الثامن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عبد الحميد بن باديس</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مستغانم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ص 130-131</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بونو سلفاتور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"العلاقات بين الجزائر وإيطاليا"</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ترجمة أبو القاسم بن التومي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الأصالة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جانفي 1972</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حنيفي هلايلي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"التنظيم العسكري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البحرية في العهد التركي"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الأمير عبد القادر الإنسانية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24</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ديسمبر 2007</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خلوط أسماء</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"مذكرات الأسير تيدنام: مصدر هام في تاريخ بايلك الغرب 1779-1782"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آفاق تاريخية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 11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ع 02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ابن خلدون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تيارت</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2023</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سعيدوني ناصر الدين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"الأحوال الصحية والوضع الديمغرافي في الجزائر أثناء العهد التركي"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الثقافة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ع 92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من مارس إلى أفريل</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1986</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سعيدوني ناصر الدين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"نظرة في التاريخ المورسيكي للجزائر خلال العهد العثماني"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سيرتا</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5</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3</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قسنطينة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1980</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سعيود إبراهيم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"القرصنة المتوسطية خلال الفترة الحديثة (القرصنة الإيطالية نموذجا)"</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الواحات للبحوث والدراسات</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11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2011</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lastRenderedPageBreak/>
        <w:t>سعيود إبراهيم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"جهود الكنيسة البابوية في تحرير الأسرى الأوروبيين في الجزائر خلال العهد العثماني (مقاربة تاريخية)"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الحوار المتوسطي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15-16</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الجزائر 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2017</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شويتام أرزقي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"التنافس الدولي في البحر الأبيض المتوسط خلال القرنين 18 و19م وموقف الجزائر منه"</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حولية المؤرخ</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ع 3-4</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2008</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الصباغ ليلي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"عنابة بين اسمها وموقعها"</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الأصالة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35</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مطبعة البحث</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قسنطينة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1997</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صفاح بوعلام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"الأوضاع الاجتماعية والدينية للأسرى المسيحيين في الجزائر خلال العهد العثماني"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الإبراهيمي للعلوم الاجتماعية والإنسانية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11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برج بوعريريج</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ديسمبر 2022</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صفاح بوعلام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"الحياة اليومية للأسرى المسيحيين في الجزائر خلال العهد العثماني"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الونشريس للدراسات التاريخية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الجيلالي بونعامة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خميس مليانة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2022</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صفاح بوعلام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"العائدات المالية لافتداء الأسرى المسيحيين في الجزائر خلال العهد العثماني"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عصور الجديدة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11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2021</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العربي إسماعيل</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"دور الوعود في الدبلوماسية الجزائرية أواخر عهد الدايات"</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تاريخ وحضارة المغرب</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12</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وهران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1974</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عماروش حنان</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أحمد عصماني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"مسألة الردة بين الأسرى الإسبان في الجزائر العثمانية (1505 – 1792): دراسة في الأسباب</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الدوافع والمواقف"</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هيرودوت للعلوم الإسلامية والاجتماعية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5</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18</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2021</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الغالي العربي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"الحياة السياسية في نيابة الجزائر إبان عصر الدايات</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ثورة ابن الشريف الدرقاوي ضد الأتراك مطلع القرن 19 الميلادي"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الدراسات التاريخية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ع 23-24</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معهد التاريخ</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ديسمبر 1986</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غطاس عائشة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"الوضع الصحي للجزائر خلال العهد العثماني"</w:t>
      </w:r>
      <w:r w:rsidR="00771974" w:rsidRPr="00D251C8">
        <w:rPr>
          <w:rFonts w:ascii="Simplified Arabic" w:hAnsi="Simplified Arabic" w:cs="Simplified Arabic"/>
          <w:sz w:val="28"/>
          <w:szCs w:val="28"/>
          <w:rtl/>
          <w:lang w:bidi="ar-DZ"/>
        </w:rPr>
        <w:t xml:space="preserve">، </w:t>
      </w:r>
      <w:proofErr w:type="gramStart"/>
      <w:r w:rsidRPr="00D251C8">
        <w:rPr>
          <w:rFonts w:ascii="Simplified Arabic" w:hAnsi="Simplified Arabic" w:cs="Simplified Arabic"/>
          <w:sz w:val="28"/>
          <w:szCs w:val="28"/>
          <w:rtl/>
          <w:lang w:bidi="ar-DZ"/>
        </w:rPr>
        <w:t>مجلة</w:t>
      </w:r>
      <w:proofErr w:type="gramEnd"/>
      <w:r w:rsidRPr="00D251C8">
        <w:rPr>
          <w:rFonts w:ascii="Simplified Arabic" w:hAnsi="Simplified Arabic" w:cs="Simplified Arabic"/>
          <w:sz w:val="28"/>
          <w:szCs w:val="28"/>
          <w:rtl/>
          <w:lang w:bidi="ar-DZ"/>
        </w:rPr>
        <w:t xml:space="preserve"> الثقافة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76</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منشور وزارة الثقافة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1983</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غطاس عائشة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"الوضع الصحي للجزائر خلال العهد العثماني"</w:t>
      </w:r>
      <w:r w:rsidR="00771974" w:rsidRPr="00D251C8">
        <w:rPr>
          <w:rFonts w:ascii="Simplified Arabic" w:hAnsi="Simplified Arabic" w:cs="Simplified Arabic"/>
          <w:sz w:val="28"/>
          <w:szCs w:val="28"/>
          <w:rtl/>
          <w:lang w:bidi="ar-DZ"/>
        </w:rPr>
        <w:t xml:space="preserve">، </w:t>
      </w:r>
      <w:proofErr w:type="gramStart"/>
      <w:r w:rsidRPr="00D251C8">
        <w:rPr>
          <w:rFonts w:ascii="Simplified Arabic" w:hAnsi="Simplified Arabic" w:cs="Simplified Arabic"/>
          <w:sz w:val="28"/>
          <w:szCs w:val="28"/>
          <w:rtl/>
          <w:lang w:bidi="ar-DZ"/>
        </w:rPr>
        <w:t>مجلة</w:t>
      </w:r>
      <w:proofErr w:type="gramEnd"/>
      <w:r w:rsidRPr="00D251C8">
        <w:rPr>
          <w:rFonts w:ascii="Simplified Arabic" w:hAnsi="Simplified Arabic" w:cs="Simplified Arabic"/>
          <w:sz w:val="28"/>
          <w:szCs w:val="28"/>
          <w:rtl/>
          <w:lang w:bidi="ar-DZ"/>
        </w:rPr>
        <w:t xml:space="preserve"> الثقافة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76</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منشورات وزارة الثقافة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1983</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قرباش بلقاسم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"بانيوات الأسرى المسيحيين في الجزائر خلال العهد العثماني (1519-1830)"</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دراسات تاريخية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ديسمبر 2013</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lastRenderedPageBreak/>
        <w:t>قرباش بلقاسم</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"مذكرات الأسير ريتشارد هاسليتون 1595 – أول أسير إنجليزي في 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مقدمة للدراسات الإنسانية والاجتماعية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المجلد 9</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أم البواقي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جوان 2024</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مصمودي وفاء</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"ميغيل دي سيرفانتيس والصراع الإسلامي المسيحي بالبحر المتوسط خلال القرن 16"</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مدارات تاريخية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 01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ع 01</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محمد الخامس</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الرباط</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2019</w:t>
      </w:r>
      <w:r w:rsidRPr="00D251C8">
        <w:rPr>
          <w:rFonts w:ascii="Simplified Arabic" w:hAnsi="Simplified Arabic" w:cs="Simplified Arabic"/>
          <w:sz w:val="28"/>
          <w:szCs w:val="28"/>
          <w:lang w:bidi="ar-DZ"/>
        </w:rPr>
        <w:t>.</w:t>
      </w:r>
    </w:p>
    <w:p w:rsidR="008228B1" w:rsidRPr="00D251C8" w:rsidRDefault="008228B1" w:rsidP="00060446">
      <w:pPr>
        <w:pStyle w:val="Paragraphedeliste"/>
        <w:numPr>
          <w:ilvl w:val="0"/>
          <w:numId w:val="26"/>
        </w:numPr>
        <w:tabs>
          <w:tab w:val="right" w:pos="282"/>
        </w:tabs>
        <w:bidi/>
        <w:ind w:left="-1" w:firstLine="0"/>
        <w:jc w:val="both"/>
        <w:rPr>
          <w:rFonts w:ascii="Simplified Arabic" w:hAnsi="Simplified Arabic" w:cs="Simplified Arabic"/>
          <w:sz w:val="28"/>
          <w:szCs w:val="28"/>
          <w:rtl/>
          <w:lang w:bidi="ar-DZ"/>
        </w:rPr>
      </w:pPr>
      <w:r w:rsidRPr="00D251C8">
        <w:rPr>
          <w:rFonts w:ascii="Simplified Arabic" w:hAnsi="Simplified Arabic" w:cs="Simplified Arabic"/>
          <w:sz w:val="28"/>
          <w:szCs w:val="28"/>
          <w:rtl/>
          <w:lang w:bidi="ar-DZ"/>
        </w:rPr>
        <w:t>هلايلي حنيفي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"القرصنة وشروط افتداء الأسرى الإسبان في الجزائر خلال العهد العثماني"</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مجلة الآداب والعلوم الإنسانية</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العدد 4</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جامعة سيدي بلعباس</w:t>
      </w:r>
      <w:r w:rsidR="00771974" w:rsidRPr="00D251C8">
        <w:rPr>
          <w:rFonts w:ascii="Simplified Arabic" w:hAnsi="Simplified Arabic" w:cs="Simplified Arabic"/>
          <w:sz w:val="28"/>
          <w:szCs w:val="28"/>
          <w:rtl/>
          <w:lang w:bidi="ar-DZ"/>
        </w:rPr>
        <w:t xml:space="preserve">، </w:t>
      </w:r>
      <w:r w:rsidRPr="00D251C8">
        <w:rPr>
          <w:rFonts w:ascii="Simplified Arabic" w:hAnsi="Simplified Arabic" w:cs="Simplified Arabic"/>
          <w:sz w:val="28"/>
          <w:szCs w:val="28"/>
          <w:rtl/>
          <w:lang w:bidi="ar-DZ"/>
        </w:rPr>
        <w:t>الجزائر</w:t>
      </w:r>
      <w:r w:rsidRPr="00D251C8">
        <w:rPr>
          <w:rFonts w:ascii="Simplified Arabic" w:hAnsi="Simplified Arabic" w:cs="Simplified Arabic"/>
          <w:sz w:val="28"/>
          <w:szCs w:val="28"/>
          <w:lang w:bidi="ar-DZ"/>
        </w:rPr>
        <w:t>.</w:t>
      </w:r>
    </w:p>
    <w:p w:rsidR="000A674D" w:rsidRPr="0062467F" w:rsidRDefault="000A674D" w:rsidP="00D251C8">
      <w:pPr>
        <w:bidi/>
        <w:ind w:left="360"/>
        <w:rPr>
          <w:rFonts w:ascii="Times New Roman" w:hAnsi="Times New Roman" w:cs="Times New Roman"/>
          <w:b/>
          <w:bCs/>
          <w:sz w:val="28"/>
          <w:szCs w:val="28"/>
          <w:rtl/>
          <w:lang w:bidi="ar-DZ"/>
        </w:rPr>
      </w:pPr>
      <w:r w:rsidRPr="0062467F">
        <w:rPr>
          <w:rFonts w:ascii="Times New Roman" w:hAnsi="Times New Roman" w:cs="Times New Roman"/>
          <w:b/>
          <w:bCs/>
          <w:sz w:val="28"/>
          <w:szCs w:val="28"/>
          <w:rtl/>
          <w:lang w:bidi="ar-DZ"/>
        </w:rPr>
        <w:t xml:space="preserve">6المذكرات : </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بليل رحمونة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العلاقات التجارية لإيالة الجزائر مع بعض الموانئ بالبحر المتوسط مرسيليا وليفورن من 1700 إلى 1830</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رسالة ماجستير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كلية العلوم الإنسانية والحضارة الإسلامية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قسم التاريخ وعلم الآثار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وهران</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2001-2002</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بوشاهد هشام</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البحرية الجزائرية ونشاطها في البحر الأبيض المتوسط (1518 – 1830)</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ماستر في التاريخ العام</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قالمة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الجزائر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2015-2016</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بوشنتوف وفاء</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الأسرى الأوروبيون وتأثيرهم على العلاقات الجزائرية الأوروبية خلال عهد الدايات (1671-1830)</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ماستر في تاريخ المغرب العربي الحديث والمعاصر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كلية العلوم الإنسانية والاجتماعية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ابن خلدون</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تيارت</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2013-2014</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حالة خديجة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الجاليات الأوروبية في الجزائر إبان العهد العثماني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ماجستير في التاريخ الاجتماعي والثقافي المغاربي عبر العصور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تخصص التاريخ الحديث</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الجامعة الإفريقية أحمد دراية – أدرار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2012-2013</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حشايشي هبة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الأسرى والسجون في مدينة الجزائر خلال الفترة العثمانية (1519-1830)</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ماستر في التاريخ</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قالمة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2017-2018</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حنبلوش جهيدة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سمية صنديد</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شخصية علج علي باشا 1503 – 1587 ودوره في البحرية الجزائرية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لنيل شهادة الماستر في التاريخ الحديث</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كلية العلوم الإنسانية والاجتماعية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غرداية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2021-2022</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خشمون حفيظة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المهمة السياسية والعلمية الفرنسية بالجزائر في القرن 18 من خلال نماذج: لوجيدو طاسي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فونتير دو بارادي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باصونال ودي فونتين</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أطروحة دكتوراه في التاريخ الحديث</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عبد الحميد المهري – قسنطينة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2020-2021</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lastRenderedPageBreak/>
        <w:t>خشمون حفيظة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مهام مفتدي الأسرى والتزاماتهم الاجتماعية في مدينة الجزائر خلال الفترة العثمانية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رسالة ماجستير في التاريخ الاجتماعي لدول المغرب العربي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منتوري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قسنطينة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الجزائر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2006-2007</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درياس لخضر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المدفعية الجزائرية في العهد العثماني (الحلقة الثالثة)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رسالة دكتوراه</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معهد التاريخ</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الجزائر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1989-1990</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رحمونة بليل</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القناصل والقنصليات الأجنبية بالجزائر العثمانية من (1564-1830م)</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رسالة دكتوراه في تاريخ الجزائر الحديث والمعاصر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إشراف أ.د دحو غرور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وهران</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قسم التاريخ</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2011</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رودي مباركة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رودي نصيرة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أوضاع الأعلاج السياسية والاجتماعية في الجزائر العثمانية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رسالة ماستر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غرداية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2018-2019</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سعيدي خير الدين</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الأوبئة والمجاعات في الجزائر خلال العهد العثماني (1700-1830)</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دكتوراه في التاريخ الحديث والمعاصر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8 ماي 1945</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قالمة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الجزائر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2018-2019</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شويتام أرزقي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المجتمع الجزائري وفعالياته في العهد العثماني (1519-1830)</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رسالة ماجستير في التاريخ الحديث والمعاصر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 xml:space="preserve">إشراف أ.د </w:t>
      </w:r>
      <w:proofErr w:type="gramStart"/>
      <w:r w:rsidRPr="00433A6F">
        <w:rPr>
          <w:rFonts w:ascii="Simplified Arabic" w:hAnsi="Simplified Arabic" w:cs="Simplified Arabic"/>
          <w:sz w:val="28"/>
          <w:szCs w:val="28"/>
          <w:rtl/>
          <w:lang w:bidi="ar-DZ"/>
        </w:rPr>
        <w:t>عمار</w:t>
      </w:r>
      <w:proofErr w:type="gramEnd"/>
      <w:r w:rsidRPr="00433A6F">
        <w:rPr>
          <w:rFonts w:ascii="Simplified Arabic" w:hAnsi="Simplified Arabic" w:cs="Simplified Arabic"/>
          <w:sz w:val="28"/>
          <w:szCs w:val="28"/>
          <w:rtl/>
          <w:lang w:bidi="ar-DZ"/>
        </w:rPr>
        <w:t xml:space="preserve"> بن خروف</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الجزائر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قسم التاريخ</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عزاز سعاد</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شارف خوجة فاطمة الزهراء</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دور الأعلاج في البحرية الجزائرية (1520 – 1830م)</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ماستر في التاريخ الحديث والمعاصر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كلية العلوم الإنسانية والاجتماعية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ابن خلدون</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تيارت</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2016-2017</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غطاس عائشة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 xml:space="preserve">العلاقات الجزائرية الفرنسية خلال القرن </w:t>
      </w:r>
      <w:proofErr w:type="gramStart"/>
      <w:r w:rsidRPr="00433A6F">
        <w:rPr>
          <w:rFonts w:ascii="Simplified Arabic" w:hAnsi="Simplified Arabic" w:cs="Simplified Arabic"/>
          <w:sz w:val="28"/>
          <w:szCs w:val="28"/>
          <w:rtl/>
          <w:lang w:bidi="ar-DZ"/>
        </w:rPr>
        <w:t>السابع</w:t>
      </w:r>
      <w:proofErr w:type="gramEnd"/>
      <w:r w:rsidRPr="00433A6F">
        <w:rPr>
          <w:rFonts w:ascii="Simplified Arabic" w:hAnsi="Simplified Arabic" w:cs="Simplified Arabic"/>
          <w:sz w:val="28"/>
          <w:szCs w:val="28"/>
          <w:rtl/>
          <w:lang w:bidi="ar-DZ"/>
        </w:rPr>
        <w:t xml:space="preserve"> عشر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رسالة ماجستير في التاريخ الحديث</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الجزائر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1984-1985</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فكاير عبد القادر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آثار الاحتلال الإسباني على الجزائر خلال العهد العثماني (10-11هـ / 16-18م)</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رسالة دكتوراه في التاريخ الحديث والمعاصر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قسم التاريخ</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الجزائر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2008-2009</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قرباش بلقاسم</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الأسرى الأوروبيون في الجزائر خلال عهد الدايات (1671م-1830م)</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أطروحة دكتوراه في التاريخ الحديث والمعاصر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مصطفى اسطنبولي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معسكر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2015-2016</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لشهب سيف الدين</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مخلوش هاني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الأعمال الأدبية للأسرى في الجزائر خلال العهد العثماني – ديسيرفانتس نموذجا</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ماستر في تاريخ الجزائر الحديث</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محمد بوضياف</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المسيلة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2020-2021</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محمة عائشة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الأسرى الأوروبيون في مدينة الجزائر ودورهم في العلاقات بين الجزائر ودول الحوض الغربي للمتوسط خلال القرنين السادس والسابع عشر للميلاد</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ماجستير في التاريخ الحديث</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معهد العلوم الإنسانية والاجتماعية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المركز الجامعي غرداية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2011-2012</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مراح فاطمة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حازم سمية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الأوضاع السياسية والاجتماعية لمدينة الجزائر أواخر العهد العثماني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لنيل شهادة الماستر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الجيلالي بونعامة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خميس مليانة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2016-2017</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lastRenderedPageBreak/>
        <w:t>مشوشة سمير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الموارد البحرية للجزائر العثمانية خلال القرن 1112هـ/1718م</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أطروحة دكتوراه علوم في التاريخ</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كلية الآداب والحضارة الإسلامية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قسم التاريخ</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الأمير عبد القادر للعلوم الإسلامية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قسنطينة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2018-2019</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مشوشة سمير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الموارد البحرية للجزائر العثمانية خلال القرنين 17/18م</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دكتوراه علوم في التاريخ</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الأمير عبد القادر للعلوم الإسلامية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قسنطينة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2018-2019</w:t>
      </w:r>
      <w:r w:rsidRPr="00433A6F">
        <w:rPr>
          <w:rFonts w:ascii="Simplified Arabic" w:hAnsi="Simplified Arabic" w:cs="Simplified Arabic"/>
          <w:sz w:val="28"/>
          <w:szCs w:val="28"/>
          <w:lang w:bidi="ar-DZ"/>
        </w:rPr>
        <w:t>.</w:t>
      </w:r>
    </w:p>
    <w:p w:rsidR="00EC5F16" w:rsidRPr="00433A6F" w:rsidRDefault="00EC5F16" w:rsidP="00060446">
      <w:pPr>
        <w:pStyle w:val="Notedebasdepage"/>
        <w:numPr>
          <w:ilvl w:val="0"/>
          <w:numId w:val="25"/>
        </w:numPr>
        <w:tabs>
          <w:tab w:val="right" w:pos="282"/>
        </w:tabs>
        <w:bidi/>
        <w:ind w:left="-1" w:firstLine="0"/>
        <w:jc w:val="both"/>
        <w:rPr>
          <w:rFonts w:ascii="Simplified Arabic" w:hAnsi="Simplified Arabic" w:cs="Simplified Arabic"/>
          <w:sz w:val="28"/>
          <w:szCs w:val="28"/>
          <w:rtl/>
          <w:lang w:bidi="ar-DZ"/>
        </w:rPr>
      </w:pPr>
      <w:r w:rsidRPr="00433A6F">
        <w:rPr>
          <w:rFonts w:ascii="Simplified Arabic" w:hAnsi="Simplified Arabic" w:cs="Simplified Arabic"/>
          <w:sz w:val="28"/>
          <w:szCs w:val="28"/>
          <w:rtl/>
          <w:lang w:bidi="ar-DZ"/>
        </w:rPr>
        <w:t>يوسف محمد سي</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علج علي باشا ودوره في البحرية العثمانية</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مذكرة ماجستير في التاريخ الحديث والمعاصر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 xml:space="preserve">إشراف د. أبو القاسم سعد </w:t>
      </w:r>
      <w:proofErr w:type="gramStart"/>
      <w:r w:rsidRPr="00433A6F">
        <w:rPr>
          <w:rFonts w:ascii="Simplified Arabic" w:hAnsi="Simplified Arabic" w:cs="Simplified Arabic"/>
          <w:sz w:val="28"/>
          <w:szCs w:val="28"/>
          <w:rtl/>
          <w:lang w:bidi="ar-DZ"/>
        </w:rPr>
        <w:t>الله</w:t>
      </w:r>
      <w:proofErr w:type="gramEnd"/>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قسم التاريخ</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جامعة الجزائر</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lang w:bidi="ar-DZ"/>
        </w:rPr>
        <w:t>1988.</w:t>
      </w:r>
    </w:p>
    <w:p w:rsidR="003406E8" w:rsidRPr="0062467F" w:rsidRDefault="003406E8" w:rsidP="00D251C8">
      <w:pPr>
        <w:pStyle w:val="Notedebasdepage"/>
        <w:bidi/>
        <w:ind w:left="1980"/>
        <w:jc w:val="both"/>
        <w:rPr>
          <w:rFonts w:ascii="Times New Roman" w:hAnsi="Times New Roman" w:cs="Times New Roman"/>
          <w:b/>
          <w:bCs/>
          <w:sz w:val="28"/>
          <w:szCs w:val="28"/>
          <w:rtl/>
        </w:rPr>
      </w:pPr>
      <w:r w:rsidRPr="0062467F">
        <w:rPr>
          <w:rFonts w:ascii="Times New Roman" w:hAnsi="Times New Roman" w:cs="Times New Roman"/>
          <w:b/>
          <w:bCs/>
          <w:sz w:val="28"/>
          <w:szCs w:val="28"/>
          <w:rtl/>
        </w:rPr>
        <w:t>المحاضرات :</w:t>
      </w:r>
    </w:p>
    <w:p w:rsidR="003406E8" w:rsidRPr="00433A6F" w:rsidRDefault="003406E8" w:rsidP="00060446">
      <w:pPr>
        <w:pStyle w:val="Notedebasdepage"/>
        <w:numPr>
          <w:ilvl w:val="0"/>
          <w:numId w:val="31"/>
        </w:numPr>
        <w:bidi/>
        <w:jc w:val="both"/>
        <w:rPr>
          <w:rFonts w:ascii="Simplified Arabic" w:hAnsi="Simplified Arabic" w:cs="Simplified Arabic"/>
          <w:sz w:val="28"/>
          <w:szCs w:val="28"/>
          <w:rtl/>
        </w:rPr>
      </w:pPr>
      <w:r w:rsidRPr="00433A6F">
        <w:rPr>
          <w:rFonts w:ascii="Simplified Arabic" w:hAnsi="Simplified Arabic" w:cs="Simplified Arabic"/>
          <w:sz w:val="28"/>
          <w:szCs w:val="28"/>
          <w:rtl/>
        </w:rPr>
        <w:t>بودريعة ياسين</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محاضرات في مادة المؤسسة العسكرية البرية والبحرية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سنة أولى ماستر تخصص تاريخ الجزائر الحديث</w:t>
      </w:r>
      <w:r w:rsidR="00771974" w:rsidRPr="00433A6F">
        <w:rPr>
          <w:rFonts w:ascii="Simplified Arabic" w:hAnsi="Simplified Arabic" w:cs="Simplified Arabic"/>
          <w:sz w:val="28"/>
          <w:szCs w:val="28"/>
          <w:rtl/>
        </w:rPr>
        <w:t xml:space="preserve">، </w:t>
      </w:r>
    </w:p>
    <w:p w:rsidR="004A3920" w:rsidRPr="0062467F" w:rsidRDefault="004A3920" w:rsidP="00D251C8">
      <w:pPr>
        <w:bidi/>
        <w:ind w:left="1980"/>
        <w:rPr>
          <w:rFonts w:ascii="Times New Roman" w:hAnsi="Times New Roman" w:cs="Times New Roman"/>
          <w:b/>
          <w:bCs/>
          <w:sz w:val="28"/>
          <w:szCs w:val="28"/>
          <w:rtl/>
          <w:lang w:bidi="ar-DZ"/>
        </w:rPr>
      </w:pPr>
      <w:r w:rsidRPr="0062467F">
        <w:rPr>
          <w:rFonts w:ascii="Times New Roman" w:hAnsi="Times New Roman" w:cs="Times New Roman"/>
          <w:b/>
          <w:bCs/>
          <w:sz w:val="28"/>
          <w:szCs w:val="28"/>
          <w:rtl/>
          <w:lang w:bidi="ar-DZ"/>
        </w:rPr>
        <w:t>المعاجم :</w:t>
      </w:r>
    </w:p>
    <w:p w:rsidR="00EC5F16" w:rsidRPr="002F3822" w:rsidRDefault="00EC5F16" w:rsidP="002F3822">
      <w:pPr>
        <w:pStyle w:val="Paragraphedeliste"/>
        <w:numPr>
          <w:ilvl w:val="0"/>
          <w:numId w:val="31"/>
        </w:numPr>
        <w:tabs>
          <w:tab w:val="right" w:pos="282"/>
        </w:tabs>
        <w:bidi/>
        <w:ind w:left="-1" w:firstLine="0"/>
        <w:rPr>
          <w:rFonts w:ascii="Simplified Arabic" w:hAnsi="Simplified Arabic" w:cs="Simplified Arabic"/>
          <w:sz w:val="28"/>
          <w:szCs w:val="28"/>
          <w:rtl/>
          <w:lang w:bidi="ar-DZ"/>
        </w:rPr>
      </w:pPr>
      <w:r w:rsidRPr="002F3822">
        <w:rPr>
          <w:rFonts w:ascii="Simplified Arabic" w:hAnsi="Simplified Arabic" w:cs="Simplified Arabic"/>
          <w:sz w:val="28"/>
          <w:szCs w:val="28"/>
          <w:rtl/>
          <w:lang w:bidi="ar-DZ"/>
        </w:rPr>
        <w:t>ابن منظور</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لسانالعرب</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القاهرة</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دارالحديث</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2023</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ج 1.</w:t>
      </w:r>
    </w:p>
    <w:p w:rsidR="00EC5F16" w:rsidRPr="002F3822" w:rsidRDefault="00EC5F16" w:rsidP="002F3822">
      <w:pPr>
        <w:pStyle w:val="Paragraphedeliste"/>
        <w:numPr>
          <w:ilvl w:val="0"/>
          <w:numId w:val="31"/>
        </w:numPr>
        <w:tabs>
          <w:tab w:val="right" w:pos="282"/>
        </w:tabs>
        <w:bidi/>
        <w:ind w:left="-1" w:firstLine="0"/>
        <w:rPr>
          <w:rFonts w:ascii="Simplified Arabic" w:hAnsi="Simplified Arabic" w:cs="Simplified Arabic"/>
          <w:sz w:val="28"/>
          <w:szCs w:val="28"/>
          <w:rtl/>
          <w:lang w:bidi="ar-DZ"/>
        </w:rPr>
      </w:pPr>
      <w:r w:rsidRPr="002F3822">
        <w:rPr>
          <w:rFonts w:ascii="Simplified Arabic" w:hAnsi="Simplified Arabic" w:cs="Simplified Arabic"/>
          <w:sz w:val="28"/>
          <w:szCs w:val="28"/>
          <w:rtl/>
          <w:lang w:bidi="ar-DZ"/>
        </w:rPr>
        <w:t>خطيب مصطفى عبد الكريم</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معجم المصطلحات والالقاب التاريخية</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ط6</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مؤسسة الرسالة</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لبنان .</w:t>
      </w:r>
    </w:p>
    <w:p w:rsidR="00EC5F16" w:rsidRPr="002F3822" w:rsidRDefault="00EC5F16" w:rsidP="002F3822">
      <w:pPr>
        <w:pStyle w:val="Paragraphedeliste"/>
        <w:numPr>
          <w:ilvl w:val="0"/>
          <w:numId w:val="31"/>
        </w:numPr>
        <w:tabs>
          <w:tab w:val="right" w:pos="282"/>
        </w:tabs>
        <w:bidi/>
        <w:ind w:left="-1" w:firstLine="0"/>
        <w:rPr>
          <w:rFonts w:ascii="Simplified Arabic" w:hAnsi="Simplified Arabic" w:cs="Simplified Arabic"/>
          <w:sz w:val="28"/>
          <w:szCs w:val="28"/>
          <w:rtl/>
          <w:lang w:bidi="ar-DZ"/>
        </w:rPr>
      </w:pPr>
      <w:r w:rsidRPr="002F3822">
        <w:rPr>
          <w:rFonts w:ascii="Simplified Arabic" w:hAnsi="Simplified Arabic" w:cs="Simplified Arabic"/>
          <w:sz w:val="28"/>
          <w:szCs w:val="28"/>
          <w:rtl/>
          <w:lang w:bidi="ar-DZ"/>
        </w:rPr>
        <w:t>رضا احمد</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معجم متن اللغة</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مج1</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دار مكتبة الحياة</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بيروت</w:t>
      </w:r>
      <w:r w:rsidR="00771974" w:rsidRPr="002F3822">
        <w:rPr>
          <w:rFonts w:ascii="Simplified Arabic" w:hAnsi="Simplified Arabic" w:cs="Simplified Arabic"/>
          <w:sz w:val="28"/>
          <w:szCs w:val="28"/>
          <w:rtl/>
          <w:lang w:bidi="ar-DZ"/>
        </w:rPr>
        <w:t xml:space="preserve">، </w:t>
      </w:r>
      <w:proofErr w:type="gramStart"/>
      <w:r w:rsidRPr="002F3822">
        <w:rPr>
          <w:rFonts w:ascii="Simplified Arabic" w:hAnsi="Simplified Arabic" w:cs="Simplified Arabic"/>
          <w:sz w:val="28"/>
          <w:szCs w:val="28"/>
          <w:rtl/>
          <w:lang w:bidi="ar-DZ"/>
        </w:rPr>
        <w:t>1858 .</w:t>
      </w:r>
      <w:proofErr w:type="gramEnd"/>
    </w:p>
    <w:p w:rsidR="00EC5F16" w:rsidRPr="002F3822" w:rsidRDefault="00EC5F16" w:rsidP="002F3822">
      <w:pPr>
        <w:pStyle w:val="Paragraphedeliste"/>
        <w:numPr>
          <w:ilvl w:val="0"/>
          <w:numId w:val="31"/>
        </w:numPr>
        <w:tabs>
          <w:tab w:val="right" w:pos="282"/>
        </w:tabs>
        <w:bidi/>
        <w:ind w:left="-1" w:firstLine="0"/>
        <w:rPr>
          <w:rFonts w:ascii="Simplified Arabic" w:hAnsi="Simplified Arabic" w:cs="Simplified Arabic"/>
          <w:sz w:val="28"/>
          <w:szCs w:val="28"/>
          <w:rtl/>
          <w:lang w:bidi="ar-DZ"/>
        </w:rPr>
      </w:pPr>
      <w:r w:rsidRPr="002F3822">
        <w:rPr>
          <w:rFonts w:ascii="Simplified Arabic" w:hAnsi="Simplified Arabic" w:cs="Simplified Arabic"/>
          <w:sz w:val="28"/>
          <w:szCs w:val="28"/>
          <w:rtl/>
          <w:lang w:bidi="ar-DZ"/>
        </w:rPr>
        <w:t>مختار عمر واخرون</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معجم اللغة العربية المعاصرة</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مج1</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ط1</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عالم الكتب للنشر والتوزيع والطباعة</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القاهرة</w:t>
      </w:r>
      <w:r w:rsidR="00771974" w:rsidRPr="002F3822">
        <w:rPr>
          <w:rFonts w:ascii="Simplified Arabic" w:hAnsi="Simplified Arabic" w:cs="Simplified Arabic"/>
          <w:sz w:val="28"/>
          <w:szCs w:val="28"/>
          <w:rtl/>
          <w:lang w:bidi="ar-DZ"/>
        </w:rPr>
        <w:t xml:space="preserve">، </w:t>
      </w:r>
      <w:r w:rsidRPr="002F3822">
        <w:rPr>
          <w:rFonts w:ascii="Simplified Arabic" w:hAnsi="Simplified Arabic" w:cs="Simplified Arabic"/>
          <w:sz w:val="28"/>
          <w:szCs w:val="28"/>
          <w:rtl/>
          <w:lang w:bidi="ar-DZ"/>
        </w:rPr>
        <w:t>2008 .</w:t>
      </w:r>
    </w:p>
    <w:p w:rsidR="00EC5F16" w:rsidRPr="002F3822" w:rsidRDefault="00EC5F16" w:rsidP="002F3822">
      <w:pPr>
        <w:pStyle w:val="Paragraphedeliste"/>
        <w:numPr>
          <w:ilvl w:val="0"/>
          <w:numId w:val="31"/>
        </w:numPr>
        <w:tabs>
          <w:tab w:val="right" w:pos="282"/>
        </w:tabs>
        <w:bidi/>
        <w:ind w:left="-1" w:firstLine="0"/>
        <w:rPr>
          <w:rFonts w:ascii="Simplified Arabic" w:hAnsi="Simplified Arabic" w:cs="Simplified Arabic"/>
          <w:sz w:val="28"/>
          <w:szCs w:val="28"/>
          <w:rtl/>
          <w:lang w:bidi="ar-DZ"/>
        </w:rPr>
      </w:pPr>
      <w:r w:rsidRPr="002F3822">
        <w:rPr>
          <w:rFonts w:ascii="Simplified Arabic" w:hAnsi="Simplified Arabic" w:cs="Simplified Arabic"/>
          <w:sz w:val="28"/>
          <w:szCs w:val="28"/>
          <w:rtl/>
        </w:rPr>
        <w:t>ياقوت الحموي</w:t>
      </w:r>
      <w:r w:rsidR="00771974" w:rsidRPr="002F3822">
        <w:rPr>
          <w:rFonts w:ascii="Simplified Arabic" w:hAnsi="Simplified Arabic" w:cs="Simplified Arabic"/>
          <w:sz w:val="28"/>
          <w:szCs w:val="28"/>
          <w:rtl/>
        </w:rPr>
        <w:t xml:space="preserve">، </w:t>
      </w:r>
      <w:r w:rsidRPr="002F3822">
        <w:rPr>
          <w:rFonts w:ascii="Simplified Arabic" w:hAnsi="Simplified Arabic" w:cs="Simplified Arabic"/>
          <w:sz w:val="28"/>
          <w:szCs w:val="28"/>
          <w:rtl/>
        </w:rPr>
        <w:t>معجم البلدان</w:t>
      </w:r>
      <w:r w:rsidR="00771974" w:rsidRPr="002F3822">
        <w:rPr>
          <w:rFonts w:ascii="Simplified Arabic" w:hAnsi="Simplified Arabic" w:cs="Simplified Arabic"/>
          <w:sz w:val="28"/>
          <w:szCs w:val="28"/>
          <w:rtl/>
        </w:rPr>
        <w:t xml:space="preserve">، </w:t>
      </w:r>
      <w:r w:rsidRPr="002F3822">
        <w:rPr>
          <w:rFonts w:ascii="Simplified Arabic" w:hAnsi="Simplified Arabic" w:cs="Simplified Arabic"/>
          <w:sz w:val="28"/>
          <w:szCs w:val="28"/>
          <w:rtl/>
        </w:rPr>
        <w:t>ج2</w:t>
      </w:r>
      <w:r w:rsidR="00771974" w:rsidRPr="002F3822">
        <w:rPr>
          <w:rFonts w:ascii="Simplified Arabic" w:hAnsi="Simplified Arabic" w:cs="Simplified Arabic"/>
          <w:sz w:val="28"/>
          <w:szCs w:val="28"/>
          <w:rtl/>
        </w:rPr>
        <w:t xml:space="preserve">، </w:t>
      </w:r>
      <w:r w:rsidRPr="002F3822">
        <w:rPr>
          <w:rFonts w:ascii="Simplified Arabic" w:hAnsi="Simplified Arabic" w:cs="Simplified Arabic"/>
          <w:sz w:val="28"/>
          <w:szCs w:val="28"/>
          <w:rtl/>
        </w:rPr>
        <w:t xml:space="preserve">دار </w:t>
      </w:r>
      <w:proofErr w:type="gramStart"/>
      <w:r w:rsidRPr="002F3822">
        <w:rPr>
          <w:rFonts w:ascii="Simplified Arabic" w:hAnsi="Simplified Arabic" w:cs="Simplified Arabic"/>
          <w:sz w:val="28"/>
          <w:szCs w:val="28"/>
          <w:rtl/>
        </w:rPr>
        <w:t>صادر</w:t>
      </w:r>
      <w:proofErr w:type="gramEnd"/>
      <w:r w:rsidR="00771974" w:rsidRPr="002F3822">
        <w:rPr>
          <w:rFonts w:ascii="Simplified Arabic" w:hAnsi="Simplified Arabic" w:cs="Simplified Arabic"/>
          <w:sz w:val="28"/>
          <w:szCs w:val="28"/>
          <w:rtl/>
        </w:rPr>
        <w:t xml:space="preserve">، </w:t>
      </w:r>
      <w:r w:rsidRPr="002F3822">
        <w:rPr>
          <w:rFonts w:ascii="Simplified Arabic" w:hAnsi="Simplified Arabic" w:cs="Simplified Arabic"/>
          <w:sz w:val="28"/>
          <w:szCs w:val="28"/>
          <w:rtl/>
        </w:rPr>
        <w:t>بيروت</w:t>
      </w:r>
      <w:r w:rsidR="00771974" w:rsidRPr="002F3822">
        <w:rPr>
          <w:rFonts w:ascii="Simplified Arabic" w:hAnsi="Simplified Arabic" w:cs="Simplified Arabic"/>
          <w:sz w:val="28"/>
          <w:szCs w:val="28"/>
          <w:rtl/>
        </w:rPr>
        <w:t xml:space="preserve">، </w:t>
      </w:r>
      <w:r w:rsidRPr="002F3822">
        <w:rPr>
          <w:rFonts w:ascii="Simplified Arabic" w:hAnsi="Simplified Arabic" w:cs="Simplified Arabic"/>
          <w:sz w:val="28"/>
          <w:szCs w:val="28"/>
          <w:rtl/>
        </w:rPr>
        <w:t>1977</w:t>
      </w:r>
      <w:r w:rsidRPr="002F3822">
        <w:rPr>
          <w:rFonts w:ascii="Simplified Arabic" w:hAnsi="Simplified Arabic" w:cs="Simplified Arabic"/>
          <w:sz w:val="28"/>
          <w:szCs w:val="28"/>
          <w:lang w:bidi="ar-DZ"/>
        </w:rPr>
        <w:t>.</w:t>
      </w:r>
    </w:p>
    <w:p w:rsidR="000A674D" w:rsidRPr="0062467F" w:rsidRDefault="000A674D" w:rsidP="000A674D">
      <w:pPr>
        <w:bidi/>
        <w:rPr>
          <w:rFonts w:ascii="Times New Roman" w:hAnsi="Times New Roman" w:cs="Times New Roman"/>
          <w:b/>
          <w:bCs/>
          <w:sz w:val="28"/>
          <w:szCs w:val="28"/>
          <w:rtl/>
          <w:lang w:bidi="ar-DZ"/>
        </w:rPr>
      </w:pPr>
    </w:p>
    <w:p w:rsidR="000A674D" w:rsidRPr="00433A6F" w:rsidRDefault="000A674D" w:rsidP="000A674D">
      <w:pPr>
        <w:bidi/>
        <w:rPr>
          <w:b/>
          <w:bCs/>
          <w:sz w:val="32"/>
          <w:szCs w:val="32"/>
          <w:rtl/>
          <w:lang w:bidi="ar-DZ"/>
        </w:rPr>
      </w:pPr>
    </w:p>
    <w:p w:rsidR="003709DF" w:rsidRPr="00433A6F" w:rsidRDefault="003709DF" w:rsidP="003709DF">
      <w:pPr>
        <w:bidi/>
        <w:rPr>
          <w:sz w:val="32"/>
          <w:szCs w:val="32"/>
          <w:lang w:bidi="ar-DZ"/>
        </w:rPr>
        <w:sectPr w:rsidR="003709DF" w:rsidRPr="00433A6F" w:rsidSect="00562136">
          <w:headerReference w:type="default" r:id="rId56"/>
          <w:footerReference w:type="default" r:id="rId57"/>
          <w:footnotePr>
            <w:numRestart w:val="eachPage"/>
          </w:footnotePr>
          <w:pgSz w:w="11906" w:h="16838" w:code="9"/>
          <w:pgMar w:top="1417" w:right="1417" w:bottom="1417" w:left="0" w:header="709" w:footer="709" w:gutter="1418"/>
          <w:paperSrc w:other="261"/>
          <w:cols w:space="708"/>
          <w:docGrid w:linePitch="360"/>
        </w:sectPr>
      </w:pPr>
    </w:p>
    <w:p w:rsidR="00DF1D6F" w:rsidRPr="00433A6F" w:rsidRDefault="00DF1D6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940570" w:rsidRPr="00433A6F" w:rsidRDefault="00940570" w:rsidP="00940570">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DF1D6F" w:rsidRPr="00433A6F" w:rsidRDefault="00DF1D6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DF1D6F" w:rsidRPr="00433A6F" w:rsidRDefault="00DF1D6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DF1D6F" w:rsidRPr="00433A6F" w:rsidRDefault="00DF1D6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DF1D6F" w:rsidRPr="00433A6F" w:rsidRDefault="00DF1D6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DF1D6F" w:rsidRPr="00433A6F" w:rsidRDefault="00DF1D6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1A40AF" w:rsidRPr="00433A6F" w:rsidRDefault="001A40A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1A40AF" w:rsidRPr="00433A6F" w:rsidRDefault="001A40A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DF1D6F" w:rsidRPr="00433A6F" w:rsidRDefault="00DF1D6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DF1D6F" w:rsidRPr="00433A6F" w:rsidRDefault="00DF1D6F" w:rsidP="001B0497">
      <w:pPr>
        <w:pStyle w:val="Paragraphedeliste"/>
        <w:bidi/>
        <w:spacing w:before="100" w:beforeAutospacing="1" w:after="100" w:afterAutospacing="1" w:line="240" w:lineRule="auto"/>
        <w:jc w:val="both"/>
        <w:rPr>
          <w:rFonts w:ascii="Times New Roman" w:eastAsia="Times New Roman" w:hAnsi="Times New Roman" w:cs="Times New Roman"/>
          <w:b/>
          <w:bCs/>
          <w:sz w:val="56"/>
          <w:szCs w:val="56"/>
          <w:rtl/>
          <w:lang w:eastAsia="fr-FR"/>
        </w:rPr>
      </w:pPr>
    </w:p>
    <w:p w:rsidR="00D9322E" w:rsidRPr="00433A6F" w:rsidRDefault="006D4E22" w:rsidP="007F6C3E">
      <w:pPr>
        <w:pStyle w:val="Paragraphedeliste"/>
        <w:bidi/>
        <w:spacing w:before="100" w:beforeAutospacing="1" w:after="100" w:afterAutospacing="1" w:line="240" w:lineRule="auto"/>
        <w:jc w:val="center"/>
        <w:rPr>
          <w:rFonts w:ascii="Times New Roman" w:eastAsia="Times New Roman" w:hAnsi="Times New Roman" w:cs="Times New Roman"/>
          <w:b/>
          <w:bCs/>
          <w:sz w:val="56"/>
          <w:szCs w:val="56"/>
          <w:lang w:eastAsia="fr-FR"/>
        </w:rPr>
        <w:sectPr w:rsidR="00D9322E" w:rsidRPr="00433A6F" w:rsidSect="001A40AF">
          <w:headerReference w:type="default" r:id="rId58"/>
          <w:footerReference w:type="default" r:id="rId59"/>
          <w:footnotePr>
            <w:numRestart w:val="eachPage"/>
          </w:footnotePr>
          <w:pgSz w:w="11906" w:h="16838" w:code="9"/>
          <w:pgMar w:top="1417" w:right="1417" w:bottom="1417" w:left="0" w:header="709" w:footer="709" w:gutter="1418"/>
          <w:paperSrc w:other="261"/>
          <w:pgBorders w:offsetFrom="page">
            <w:top w:val="single" w:sz="18" w:space="24" w:color="auto"/>
            <w:left w:val="single" w:sz="18" w:space="24" w:color="auto"/>
            <w:bottom w:val="single" w:sz="18" w:space="24" w:color="auto"/>
            <w:right w:val="single" w:sz="18" w:space="24" w:color="auto"/>
          </w:pgBorders>
          <w:cols w:space="708"/>
          <w:docGrid w:linePitch="360"/>
        </w:sectPr>
      </w:pPr>
      <w:r w:rsidRPr="00433A6F">
        <w:rPr>
          <w:rFonts w:ascii="Times New Roman" w:eastAsia="Times New Roman" w:hAnsi="Times New Roman" w:cs="Times New Roman" w:hint="cs"/>
          <w:b/>
          <w:bCs/>
          <w:sz w:val="56"/>
          <w:szCs w:val="56"/>
          <w:rtl/>
          <w:lang w:eastAsia="fr-FR"/>
        </w:rPr>
        <w:t xml:space="preserve">الفهارس </w:t>
      </w:r>
    </w:p>
    <w:p w:rsidR="00DF1D6F" w:rsidRPr="00433A6F" w:rsidRDefault="001A40AF" w:rsidP="00E01198">
      <w:pPr>
        <w:pStyle w:val="En-ttedetabledesmatires"/>
        <w:bidi/>
        <w:jc w:val="center"/>
        <w:rPr>
          <w:rFonts w:ascii="Andalus" w:hAnsi="Andalus" w:cs="Andalus"/>
          <w:color w:val="auto"/>
          <w:sz w:val="52"/>
          <w:szCs w:val="52"/>
        </w:rPr>
      </w:pPr>
      <w:r w:rsidRPr="00433A6F">
        <w:rPr>
          <w:rFonts w:ascii="Andalus" w:hAnsi="Andalus" w:cs="Andalus"/>
          <w:color w:val="auto"/>
          <w:sz w:val="52"/>
          <w:szCs w:val="52"/>
          <w:rtl/>
        </w:rPr>
        <w:lastRenderedPageBreak/>
        <w:t>فهرس المحتويات</w:t>
      </w:r>
    </w:p>
    <w:p w:rsidR="008A2DD1" w:rsidRPr="0062467F" w:rsidRDefault="00913804" w:rsidP="00CE606F">
      <w:pPr>
        <w:pStyle w:val="TM1"/>
        <w:rPr>
          <w:rFonts w:eastAsia="Times New Roman" w:cs="Arial"/>
          <w:sz w:val="22"/>
          <w:szCs w:val="22"/>
          <w:lang w:eastAsia="fr-FR" w:bidi="ar-SA"/>
        </w:rPr>
      </w:pPr>
      <w:r w:rsidRPr="00433A6F">
        <w:fldChar w:fldCharType="begin"/>
      </w:r>
      <w:r w:rsidR="00DF1D6F" w:rsidRPr="00433A6F">
        <w:instrText xml:space="preserve"> TOC \o "1-3" \h \z \u </w:instrText>
      </w:r>
      <w:r w:rsidRPr="00433A6F">
        <w:fldChar w:fldCharType="separate"/>
      </w:r>
      <w:hyperlink w:anchor="_Toc209017114" w:history="1">
        <w:r w:rsidR="008A2DD1" w:rsidRPr="00433A6F">
          <w:rPr>
            <w:rStyle w:val="Lienhypertexte"/>
            <w:rFonts w:hint="eastAsia"/>
            <w:color w:val="auto"/>
            <w:rtl/>
          </w:rPr>
          <w:t>مقدمة</w:t>
        </w:r>
        <w:r w:rsidR="008A2DD1" w:rsidRPr="00433A6F">
          <w:rPr>
            <w:rStyle w:val="Lienhypertexte"/>
            <w:color w:val="auto"/>
            <w:rtl/>
          </w:rPr>
          <w:t>:</w:t>
        </w:r>
        <w:r w:rsidR="008A2DD1" w:rsidRPr="00433A6F">
          <w:rPr>
            <w:webHidden/>
          </w:rPr>
          <w:tab/>
        </w:r>
        <w:r w:rsidRPr="00433A6F">
          <w:rPr>
            <w:webHidden/>
          </w:rPr>
          <w:fldChar w:fldCharType="begin"/>
        </w:r>
        <w:r w:rsidR="008A2DD1" w:rsidRPr="00433A6F">
          <w:rPr>
            <w:webHidden/>
          </w:rPr>
          <w:instrText xml:space="preserve"> PAGEREF _Toc209017114 \h </w:instrText>
        </w:r>
        <w:r w:rsidRPr="00433A6F">
          <w:rPr>
            <w:webHidden/>
          </w:rPr>
        </w:r>
        <w:r w:rsidRPr="00433A6F">
          <w:rPr>
            <w:webHidden/>
          </w:rPr>
          <w:fldChar w:fldCharType="separate"/>
        </w:r>
        <w:r w:rsidR="00CA42F1">
          <w:rPr>
            <w:rFonts w:hint="cs"/>
            <w:webHidden/>
            <w:rtl/>
          </w:rPr>
          <w:t>‌ز</w:t>
        </w:r>
        <w:r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15" w:history="1">
        <w:r w:rsidR="008A2DD1" w:rsidRPr="00433A6F">
          <w:rPr>
            <w:rStyle w:val="Lienhypertexte"/>
            <w:rFonts w:hint="eastAsia"/>
            <w:color w:val="auto"/>
            <w:rtl/>
          </w:rPr>
          <w:t>الفصل</w:t>
        </w:r>
        <w:r w:rsidR="00E01198">
          <w:rPr>
            <w:rStyle w:val="Lienhypertexte"/>
            <w:rFonts w:hint="cs"/>
            <w:color w:val="auto"/>
            <w:rtl/>
          </w:rPr>
          <w:t xml:space="preserve"> </w:t>
        </w:r>
        <w:r w:rsidR="008A2DD1" w:rsidRPr="00433A6F">
          <w:rPr>
            <w:rStyle w:val="Lienhypertexte"/>
            <w:rFonts w:hint="eastAsia"/>
            <w:color w:val="auto"/>
            <w:rtl/>
          </w:rPr>
          <w:t>التمهيدي</w:t>
        </w:r>
        <w:r w:rsidR="008A2DD1" w:rsidRPr="00433A6F">
          <w:rPr>
            <w:rStyle w:val="Lienhypertexte"/>
            <w:color w:val="auto"/>
            <w:rtl/>
          </w:rPr>
          <w:t>:</w:t>
        </w:r>
        <w:r w:rsidR="008A2DD1" w:rsidRPr="00433A6F">
          <w:rPr>
            <w:webHidden/>
          </w:rPr>
          <w:tab/>
        </w:r>
        <w:r w:rsidR="00913804" w:rsidRPr="00433A6F">
          <w:rPr>
            <w:webHidden/>
          </w:rPr>
          <w:fldChar w:fldCharType="begin"/>
        </w:r>
        <w:r w:rsidR="008A2DD1" w:rsidRPr="00433A6F">
          <w:rPr>
            <w:webHidden/>
          </w:rPr>
          <w:instrText xml:space="preserve"> PAGEREF _Toc209017115 \h </w:instrText>
        </w:r>
        <w:r w:rsidR="00913804" w:rsidRPr="00433A6F">
          <w:rPr>
            <w:webHidden/>
          </w:rPr>
        </w:r>
        <w:r w:rsidR="00913804" w:rsidRPr="00433A6F">
          <w:rPr>
            <w:webHidden/>
          </w:rPr>
          <w:fldChar w:fldCharType="separate"/>
        </w:r>
        <w:r w:rsidR="00CA42F1">
          <w:rPr>
            <w:rFonts w:hint="cs"/>
            <w:webHidden/>
            <w:rtl/>
          </w:rPr>
          <w:t>‌ع</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16" w:history="1">
        <w:r w:rsidR="008A2DD1" w:rsidRPr="00433A6F">
          <w:rPr>
            <w:rStyle w:val="Lienhypertexte"/>
            <w:rFonts w:hint="eastAsia"/>
            <w:color w:val="auto"/>
            <w:rtl/>
          </w:rPr>
          <w:t>تمهيد</w:t>
        </w:r>
        <w:r w:rsidR="008A2DD1" w:rsidRPr="00433A6F">
          <w:rPr>
            <w:webHidden/>
          </w:rPr>
          <w:tab/>
        </w:r>
        <w:r w:rsidR="00913804" w:rsidRPr="00433A6F">
          <w:rPr>
            <w:webHidden/>
          </w:rPr>
          <w:fldChar w:fldCharType="begin"/>
        </w:r>
        <w:r w:rsidR="008A2DD1" w:rsidRPr="00433A6F">
          <w:rPr>
            <w:webHidden/>
          </w:rPr>
          <w:instrText xml:space="preserve"> PAGEREF _Toc209017116 \h </w:instrText>
        </w:r>
        <w:r w:rsidR="00913804" w:rsidRPr="00433A6F">
          <w:rPr>
            <w:webHidden/>
          </w:rPr>
        </w:r>
        <w:r w:rsidR="00913804" w:rsidRPr="00433A6F">
          <w:rPr>
            <w:webHidden/>
          </w:rPr>
          <w:fldChar w:fldCharType="separate"/>
        </w:r>
        <w:r w:rsidR="00CA42F1">
          <w:rPr>
            <w:webHidden/>
            <w:rtl/>
          </w:rPr>
          <w:t>17</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17" w:history="1">
        <w:r w:rsidR="008A2DD1" w:rsidRPr="00433A6F">
          <w:rPr>
            <w:rStyle w:val="Lienhypertexte"/>
            <w:rFonts w:hint="eastAsia"/>
            <w:color w:val="auto"/>
            <w:rtl/>
          </w:rPr>
          <w:t>المبحثالأول</w:t>
        </w:r>
        <w:r w:rsidR="008A2DD1" w:rsidRPr="00433A6F">
          <w:rPr>
            <w:rStyle w:val="Lienhypertexte"/>
            <w:color w:val="auto"/>
            <w:rtl/>
          </w:rPr>
          <w:t xml:space="preserve">: </w:t>
        </w:r>
        <w:r w:rsidR="008A2DD1" w:rsidRPr="00433A6F">
          <w:rPr>
            <w:rStyle w:val="Lienhypertexte"/>
            <w:rFonts w:hint="eastAsia"/>
            <w:color w:val="auto"/>
            <w:rtl/>
          </w:rPr>
          <w:t>أوضاع</w:t>
        </w:r>
        <w:r w:rsidR="00E01198">
          <w:rPr>
            <w:rStyle w:val="Lienhypertexte"/>
            <w:rFonts w:hint="cs"/>
            <w:color w:val="auto"/>
            <w:rtl/>
          </w:rPr>
          <w:t xml:space="preserve">  </w:t>
        </w:r>
        <w:r w:rsidR="008A2DD1" w:rsidRPr="00433A6F">
          <w:rPr>
            <w:rStyle w:val="Lienhypertexte"/>
            <w:rFonts w:hint="eastAsia"/>
            <w:color w:val="auto"/>
            <w:rtl/>
          </w:rPr>
          <w:t>مدينة</w:t>
        </w:r>
        <w:r w:rsidR="00E01198">
          <w:rPr>
            <w:rStyle w:val="Lienhypertexte"/>
            <w:rFonts w:hint="cs"/>
            <w:color w:val="auto"/>
            <w:rtl/>
          </w:rPr>
          <w:t xml:space="preserve"> </w:t>
        </w:r>
        <w:r w:rsidR="008A2DD1" w:rsidRPr="00433A6F">
          <w:rPr>
            <w:rStyle w:val="Lienhypertexte"/>
            <w:rFonts w:hint="eastAsia"/>
            <w:color w:val="auto"/>
            <w:rtl/>
          </w:rPr>
          <w:t>الجزائر</w:t>
        </w:r>
        <w:r w:rsidR="00E01198">
          <w:rPr>
            <w:rStyle w:val="Lienhypertexte"/>
            <w:rFonts w:hint="cs"/>
            <w:color w:val="auto"/>
            <w:rtl/>
          </w:rPr>
          <w:t xml:space="preserve"> </w:t>
        </w:r>
        <w:r w:rsidR="008A2DD1" w:rsidRPr="00433A6F">
          <w:rPr>
            <w:rStyle w:val="Lienhypertexte"/>
            <w:rFonts w:hint="eastAsia"/>
            <w:color w:val="auto"/>
            <w:rtl/>
          </w:rPr>
          <w:t>خلال</w:t>
        </w:r>
        <w:r w:rsidR="00E01198">
          <w:rPr>
            <w:rStyle w:val="Lienhypertexte"/>
            <w:rFonts w:hint="cs"/>
            <w:color w:val="auto"/>
            <w:rtl/>
          </w:rPr>
          <w:t xml:space="preserve"> </w:t>
        </w:r>
        <w:r w:rsidR="008A2DD1" w:rsidRPr="00433A6F">
          <w:rPr>
            <w:rStyle w:val="Lienhypertexte"/>
            <w:rFonts w:hint="eastAsia"/>
            <w:color w:val="auto"/>
            <w:rtl/>
          </w:rPr>
          <w:t>العهد</w:t>
        </w:r>
        <w:r w:rsidR="00E01198">
          <w:rPr>
            <w:rStyle w:val="Lienhypertexte"/>
            <w:rFonts w:hint="cs"/>
            <w:color w:val="auto"/>
            <w:rtl/>
          </w:rPr>
          <w:t xml:space="preserve"> </w:t>
        </w:r>
        <w:r w:rsidR="008A2DD1" w:rsidRPr="00433A6F">
          <w:rPr>
            <w:rStyle w:val="Lienhypertexte"/>
            <w:rFonts w:hint="eastAsia"/>
            <w:color w:val="auto"/>
            <w:rtl/>
          </w:rPr>
          <w:t>العثماني</w:t>
        </w:r>
        <w:r w:rsidR="008A2DD1" w:rsidRPr="00433A6F">
          <w:rPr>
            <w:webHidden/>
          </w:rPr>
          <w:tab/>
        </w:r>
        <w:r w:rsidR="00913804" w:rsidRPr="00433A6F">
          <w:rPr>
            <w:webHidden/>
          </w:rPr>
          <w:fldChar w:fldCharType="begin"/>
        </w:r>
        <w:r w:rsidR="008A2DD1" w:rsidRPr="00433A6F">
          <w:rPr>
            <w:webHidden/>
          </w:rPr>
          <w:instrText xml:space="preserve"> PAGEREF _Toc209017117 \h </w:instrText>
        </w:r>
        <w:r w:rsidR="00913804" w:rsidRPr="00433A6F">
          <w:rPr>
            <w:webHidden/>
          </w:rPr>
        </w:r>
        <w:r w:rsidR="00913804" w:rsidRPr="00433A6F">
          <w:rPr>
            <w:webHidden/>
          </w:rPr>
          <w:fldChar w:fldCharType="separate"/>
        </w:r>
        <w:r w:rsidR="00CA42F1">
          <w:rPr>
            <w:webHidden/>
            <w:rtl/>
          </w:rPr>
          <w:t>18</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18" w:history="1">
        <w:r w:rsidR="008A2DD1" w:rsidRPr="00433A6F">
          <w:rPr>
            <w:rStyle w:val="Lienhypertexte"/>
            <w:rFonts w:hint="eastAsia"/>
            <w:color w:val="auto"/>
            <w:rtl/>
          </w:rPr>
          <w:t>أولا</w:t>
        </w:r>
        <w:r w:rsidR="008A2DD1" w:rsidRPr="00433A6F">
          <w:rPr>
            <w:rStyle w:val="Lienhypertexte"/>
            <w:color w:val="auto"/>
            <w:rtl/>
          </w:rPr>
          <w:t xml:space="preserve">:  </w:t>
        </w:r>
        <w:r w:rsidR="008A2DD1" w:rsidRPr="00433A6F">
          <w:rPr>
            <w:rStyle w:val="Lienhypertexte"/>
            <w:rFonts w:hint="eastAsia"/>
            <w:color w:val="auto"/>
            <w:rtl/>
          </w:rPr>
          <w:t>الوضع</w:t>
        </w:r>
        <w:r w:rsidR="00E01198">
          <w:rPr>
            <w:rStyle w:val="Lienhypertexte"/>
            <w:rFonts w:hint="cs"/>
            <w:color w:val="auto"/>
            <w:rtl/>
          </w:rPr>
          <w:t xml:space="preserve"> </w:t>
        </w:r>
        <w:r w:rsidR="008A2DD1" w:rsidRPr="00433A6F">
          <w:rPr>
            <w:rStyle w:val="Lienhypertexte"/>
            <w:rFonts w:hint="eastAsia"/>
            <w:color w:val="auto"/>
            <w:rtl/>
          </w:rPr>
          <w:t>الاجتماعي</w:t>
        </w:r>
        <w:r w:rsidR="008A2DD1" w:rsidRPr="00433A6F">
          <w:rPr>
            <w:webHidden/>
          </w:rPr>
          <w:tab/>
        </w:r>
        <w:r w:rsidR="00913804" w:rsidRPr="00433A6F">
          <w:rPr>
            <w:webHidden/>
          </w:rPr>
          <w:fldChar w:fldCharType="begin"/>
        </w:r>
        <w:r w:rsidR="008A2DD1" w:rsidRPr="00433A6F">
          <w:rPr>
            <w:webHidden/>
          </w:rPr>
          <w:instrText xml:space="preserve"> PAGEREF _Toc209017118 \h </w:instrText>
        </w:r>
        <w:r w:rsidR="00913804" w:rsidRPr="00433A6F">
          <w:rPr>
            <w:webHidden/>
          </w:rPr>
        </w:r>
        <w:r w:rsidR="00913804" w:rsidRPr="00433A6F">
          <w:rPr>
            <w:webHidden/>
          </w:rPr>
          <w:fldChar w:fldCharType="separate"/>
        </w:r>
        <w:r w:rsidR="00CA42F1">
          <w:rPr>
            <w:webHidden/>
            <w:rtl/>
          </w:rPr>
          <w:t>19</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19" w:history="1">
        <w:r w:rsidR="008A2DD1" w:rsidRPr="00433A6F">
          <w:rPr>
            <w:rStyle w:val="Lienhypertexte"/>
            <w:rFonts w:hint="eastAsia"/>
            <w:color w:val="auto"/>
            <w:rtl/>
          </w:rPr>
          <w:t>ثانيا</w:t>
        </w:r>
        <w:r w:rsidR="008A2DD1" w:rsidRPr="00433A6F">
          <w:rPr>
            <w:rStyle w:val="Lienhypertexte"/>
            <w:color w:val="auto"/>
            <w:rtl/>
          </w:rPr>
          <w:t xml:space="preserve">: </w:t>
        </w:r>
        <w:r w:rsidR="008A2DD1" w:rsidRPr="00433A6F">
          <w:rPr>
            <w:rStyle w:val="Lienhypertexte"/>
            <w:rFonts w:hint="eastAsia"/>
            <w:color w:val="auto"/>
            <w:rtl/>
          </w:rPr>
          <w:t>الأوضاع</w:t>
        </w:r>
        <w:r w:rsidR="00E01198">
          <w:rPr>
            <w:rStyle w:val="Lienhypertexte"/>
            <w:rFonts w:hint="cs"/>
            <w:color w:val="auto"/>
            <w:rtl/>
          </w:rPr>
          <w:t xml:space="preserve"> </w:t>
        </w:r>
        <w:r w:rsidR="008A2DD1" w:rsidRPr="00433A6F">
          <w:rPr>
            <w:rStyle w:val="Lienhypertexte"/>
            <w:rFonts w:hint="eastAsia"/>
            <w:color w:val="auto"/>
            <w:rtl/>
          </w:rPr>
          <w:t>الثقافية</w:t>
        </w:r>
        <w:r w:rsidR="008A2DD1" w:rsidRPr="00433A6F">
          <w:rPr>
            <w:webHidden/>
          </w:rPr>
          <w:tab/>
        </w:r>
        <w:r w:rsidR="00913804" w:rsidRPr="00433A6F">
          <w:rPr>
            <w:webHidden/>
          </w:rPr>
          <w:fldChar w:fldCharType="begin"/>
        </w:r>
        <w:r w:rsidR="008A2DD1" w:rsidRPr="00433A6F">
          <w:rPr>
            <w:webHidden/>
          </w:rPr>
          <w:instrText xml:space="preserve"> PAGEREF _Toc209017119 \h </w:instrText>
        </w:r>
        <w:r w:rsidR="00913804" w:rsidRPr="00433A6F">
          <w:rPr>
            <w:webHidden/>
          </w:rPr>
        </w:r>
        <w:r w:rsidR="00913804" w:rsidRPr="00433A6F">
          <w:rPr>
            <w:webHidden/>
          </w:rPr>
          <w:fldChar w:fldCharType="separate"/>
        </w:r>
        <w:r w:rsidR="00CA42F1">
          <w:rPr>
            <w:webHidden/>
            <w:rtl/>
          </w:rPr>
          <w:t>21</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20" w:history="1">
        <w:r w:rsidR="008A2DD1" w:rsidRPr="00433A6F">
          <w:rPr>
            <w:rStyle w:val="Lienhypertexte"/>
            <w:rFonts w:hint="eastAsia"/>
            <w:color w:val="auto"/>
            <w:rtl/>
          </w:rPr>
          <w:t>ثالثا</w:t>
        </w:r>
        <w:r w:rsidR="008A2DD1" w:rsidRPr="00433A6F">
          <w:rPr>
            <w:rStyle w:val="Lienhypertexte"/>
            <w:color w:val="auto"/>
            <w:rtl/>
          </w:rPr>
          <w:t>:</w:t>
        </w:r>
        <w:r w:rsidR="008A2DD1" w:rsidRPr="00433A6F">
          <w:rPr>
            <w:rStyle w:val="Lienhypertexte"/>
            <w:rFonts w:hint="eastAsia"/>
            <w:color w:val="auto"/>
            <w:rtl/>
          </w:rPr>
          <w:t>الأوضاع</w:t>
        </w:r>
        <w:r w:rsidR="00E01198">
          <w:rPr>
            <w:rStyle w:val="Lienhypertexte"/>
            <w:rFonts w:hint="cs"/>
            <w:color w:val="auto"/>
            <w:rtl/>
          </w:rPr>
          <w:t xml:space="preserve"> </w:t>
        </w:r>
        <w:r w:rsidR="008A2DD1" w:rsidRPr="00433A6F">
          <w:rPr>
            <w:rStyle w:val="Lienhypertexte"/>
            <w:rFonts w:hint="eastAsia"/>
            <w:color w:val="auto"/>
            <w:rtl/>
          </w:rPr>
          <w:t>السياسية</w:t>
        </w:r>
        <w:r w:rsidR="008A2DD1" w:rsidRPr="00433A6F">
          <w:rPr>
            <w:rStyle w:val="Lienhypertexte"/>
            <w:color w:val="auto"/>
          </w:rPr>
          <w:t>:</w:t>
        </w:r>
        <w:r w:rsidR="008A2DD1" w:rsidRPr="00433A6F">
          <w:rPr>
            <w:webHidden/>
          </w:rPr>
          <w:tab/>
        </w:r>
        <w:r w:rsidR="00913804" w:rsidRPr="00433A6F">
          <w:rPr>
            <w:webHidden/>
          </w:rPr>
          <w:fldChar w:fldCharType="begin"/>
        </w:r>
        <w:r w:rsidR="008A2DD1" w:rsidRPr="00433A6F">
          <w:rPr>
            <w:webHidden/>
          </w:rPr>
          <w:instrText xml:space="preserve"> PAGEREF _Toc209017120 \h </w:instrText>
        </w:r>
        <w:r w:rsidR="00913804" w:rsidRPr="00433A6F">
          <w:rPr>
            <w:webHidden/>
          </w:rPr>
        </w:r>
        <w:r w:rsidR="00913804" w:rsidRPr="00433A6F">
          <w:rPr>
            <w:webHidden/>
          </w:rPr>
          <w:fldChar w:fldCharType="separate"/>
        </w:r>
        <w:r w:rsidR="00CA42F1">
          <w:rPr>
            <w:webHidden/>
            <w:rtl/>
          </w:rPr>
          <w:t>23</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21" w:history="1">
        <w:r w:rsidR="008A2DD1" w:rsidRPr="00433A6F">
          <w:rPr>
            <w:rStyle w:val="Lienhypertexte"/>
            <w:rFonts w:hint="eastAsia"/>
            <w:color w:val="auto"/>
            <w:rtl/>
          </w:rPr>
          <w:t>رابعا</w:t>
        </w:r>
        <w:r w:rsidR="008A2DD1" w:rsidRPr="00433A6F">
          <w:rPr>
            <w:rStyle w:val="Lienhypertexte"/>
            <w:color w:val="auto"/>
            <w:rtl/>
          </w:rPr>
          <w:t xml:space="preserve">: </w:t>
        </w:r>
        <w:r w:rsidR="008A2DD1" w:rsidRPr="00433A6F">
          <w:rPr>
            <w:rStyle w:val="Lienhypertexte"/>
            <w:rFonts w:hint="eastAsia"/>
            <w:color w:val="auto"/>
            <w:rtl/>
          </w:rPr>
          <w:t>الأوضاع</w:t>
        </w:r>
        <w:r w:rsidR="00E01198">
          <w:rPr>
            <w:rStyle w:val="Lienhypertexte"/>
            <w:rFonts w:hint="cs"/>
            <w:color w:val="auto"/>
            <w:rtl/>
          </w:rPr>
          <w:t xml:space="preserve"> </w:t>
        </w:r>
        <w:r w:rsidR="008A2DD1" w:rsidRPr="00433A6F">
          <w:rPr>
            <w:rStyle w:val="Lienhypertexte"/>
            <w:rFonts w:hint="eastAsia"/>
            <w:color w:val="auto"/>
            <w:rtl/>
          </w:rPr>
          <w:t>العسكرية</w:t>
        </w:r>
        <w:r w:rsidR="008A2DD1" w:rsidRPr="00433A6F">
          <w:rPr>
            <w:rStyle w:val="Lienhypertexte"/>
            <w:color w:val="auto"/>
          </w:rPr>
          <w:t>.</w:t>
        </w:r>
        <w:r w:rsidR="008A2DD1" w:rsidRPr="00433A6F">
          <w:rPr>
            <w:webHidden/>
          </w:rPr>
          <w:tab/>
        </w:r>
        <w:r w:rsidR="00913804" w:rsidRPr="00433A6F">
          <w:rPr>
            <w:webHidden/>
          </w:rPr>
          <w:fldChar w:fldCharType="begin"/>
        </w:r>
        <w:r w:rsidR="008A2DD1" w:rsidRPr="00433A6F">
          <w:rPr>
            <w:webHidden/>
          </w:rPr>
          <w:instrText xml:space="preserve"> PAGEREF _Toc209017121 \h </w:instrText>
        </w:r>
        <w:r w:rsidR="00913804" w:rsidRPr="00433A6F">
          <w:rPr>
            <w:webHidden/>
          </w:rPr>
        </w:r>
        <w:r w:rsidR="00913804" w:rsidRPr="00433A6F">
          <w:rPr>
            <w:webHidden/>
          </w:rPr>
          <w:fldChar w:fldCharType="separate"/>
        </w:r>
        <w:r w:rsidR="00CA42F1">
          <w:rPr>
            <w:webHidden/>
            <w:rtl/>
          </w:rPr>
          <w:t>26</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22" w:history="1">
        <w:r w:rsidR="008A2DD1" w:rsidRPr="00433A6F">
          <w:rPr>
            <w:rStyle w:val="Lienhypertexte"/>
            <w:rFonts w:hint="eastAsia"/>
            <w:color w:val="auto"/>
            <w:rtl/>
          </w:rPr>
          <w:t>خامسا</w:t>
        </w:r>
        <w:r w:rsidR="008A2DD1" w:rsidRPr="00433A6F">
          <w:rPr>
            <w:rStyle w:val="Lienhypertexte"/>
            <w:color w:val="auto"/>
            <w:rtl/>
          </w:rPr>
          <w:t xml:space="preserve">: </w:t>
        </w:r>
        <w:r w:rsidR="008A2DD1" w:rsidRPr="00433A6F">
          <w:rPr>
            <w:rStyle w:val="Lienhypertexte"/>
            <w:rFonts w:hint="eastAsia"/>
            <w:color w:val="auto"/>
            <w:rtl/>
          </w:rPr>
          <w:t>الأوضاع</w:t>
        </w:r>
        <w:r w:rsidR="00E01198">
          <w:rPr>
            <w:rStyle w:val="Lienhypertexte"/>
            <w:rFonts w:hint="cs"/>
            <w:color w:val="auto"/>
            <w:rtl/>
          </w:rPr>
          <w:t xml:space="preserve"> </w:t>
        </w:r>
        <w:r w:rsidR="008A2DD1" w:rsidRPr="00433A6F">
          <w:rPr>
            <w:rStyle w:val="Lienhypertexte"/>
            <w:rFonts w:hint="eastAsia"/>
            <w:color w:val="auto"/>
            <w:rtl/>
          </w:rPr>
          <w:t>الاقتصادية</w:t>
        </w:r>
        <w:r w:rsidR="008A2DD1" w:rsidRPr="00433A6F">
          <w:rPr>
            <w:webHidden/>
          </w:rPr>
          <w:tab/>
        </w:r>
        <w:r w:rsidR="00913804" w:rsidRPr="00433A6F">
          <w:rPr>
            <w:webHidden/>
          </w:rPr>
          <w:fldChar w:fldCharType="begin"/>
        </w:r>
        <w:r w:rsidR="008A2DD1" w:rsidRPr="00433A6F">
          <w:rPr>
            <w:webHidden/>
          </w:rPr>
          <w:instrText xml:space="preserve"> PAGEREF _Toc209017122 \h </w:instrText>
        </w:r>
        <w:r w:rsidR="00913804" w:rsidRPr="00433A6F">
          <w:rPr>
            <w:webHidden/>
          </w:rPr>
        </w:r>
        <w:r w:rsidR="00913804" w:rsidRPr="00433A6F">
          <w:rPr>
            <w:webHidden/>
          </w:rPr>
          <w:fldChar w:fldCharType="separate"/>
        </w:r>
        <w:r w:rsidR="00CA42F1">
          <w:rPr>
            <w:webHidden/>
            <w:rtl/>
          </w:rPr>
          <w:t>29</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25" w:history="1">
        <w:r w:rsidR="008A2DD1" w:rsidRPr="00433A6F">
          <w:rPr>
            <w:rStyle w:val="Lienhypertexte"/>
            <w:rFonts w:hint="eastAsia"/>
            <w:color w:val="auto"/>
            <w:rtl/>
          </w:rPr>
          <w:t>المبحث</w:t>
        </w:r>
        <w:r w:rsidR="00E01198">
          <w:rPr>
            <w:rStyle w:val="Lienhypertexte"/>
            <w:rFonts w:hint="cs"/>
            <w:color w:val="auto"/>
            <w:rtl/>
          </w:rPr>
          <w:t xml:space="preserve"> </w:t>
        </w:r>
        <w:r w:rsidR="008A2DD1" w:rsidRPr="00433A6F">
          <w:rPr>
            <w:rStyle w:val="Lienhypertexte"/>
            <w:rFonts w:hint="eastAsia"/>
            <w:color w:val="auto"/>
            <w:rtl/>
          </w:rPr>
          <w:t>الثاني</w:t>
        </w:r>
        <w:r w:rsidR="008A2DD1" w:rsidRPr="00433A6F">
          <w:rPr>
            <w:rStyle w:val="Lienhypertexte"/>
            <w:color w:val="auto"/>
            <w:rtl/>
          </w:rPr>
          <w:t xml:space="preserve">: </w:t>
        </w:r>
        <w:r w:rsidR="008A2DD1" w:rsidRPr="00433A6F">
          <w:rPr>
            <w:rStyle w:val="Lienhypertexte"/>
            <w:rFonts w:hint="eastAsia"/>
            <w:color w:val="auto"/>
            <w:rtl/>
          </w:rPr>
          <w:t>نشأة</w:t>
        </w:r>
        <w:r w:rsidR="00E01198">
          <w:rPr>
            <w:rStyle w:val="Lienhypertexte"/>
            <w:rFonts w:hint="cs"/>
            <w:color w:val="auto"/>
            <w:rtl/>
          </w:rPr>
          <w:t xml:space="preserve"> </w:t>
        </w:r>
        <w:r w:rsidR="008A2DD1" w:rsidRPr="00433A6F">
          <w:rPr>
            <w:rStyle w:val="Lienhypertexte"/>
            <w:rFonts w:hint="eastAsia"/>
            <w:color w:val="auto"/>
            <w:rtl/>
          </w:rPr>
          <w:t>البحرية</w:t>
        </w:r>
        <w:r w:rsidR="00E01198">
          <w:rPr>
            <w:rStyle w:val="Lienhypertexte"/>
            <w:rFonts w:hint="cs"/>
            <w:color w:val="auto"/>
            <w:rtl/>
          </w:rPr>
          <w:t xml:space="preserve"> </w:t>
        </w:r>
        <w:r w:rsidR="008A2DD1" w:rsidRPr="00433A6F">
          <w:rPr>
            <w:rStyle w:val="Lienhypertexte"/>
            <w:rFonts w:hint="eastAsia"/>
            <w:color w:val="auto"/>
            <w:rtl/>
          </w:rPr>
          <w:t>وعوامل</w:t>
        </w:r>
        <w:r w:rsidR="00E01198">
          <w:rPr>
            <w:rStyle w:val="Lienhypertexte"/>
            <w:rFonts w:hint="cs"/>
            <w:color w:val="auto"/>
            <w:rtl/>
          </w:rPr>
          <w:t xml:space="preserve"> </w:t>
        </w:r>
        <w:r w:rsidR="008A2DD1" w:rsidRPr="00433A6F">
          <w:rPr>
            <w:rStyle w:val="Lienhypertexte"/>
            <w:rFonts w:hint="eastAsia"/>
            <w:color w:val="auto"/>
            <w:rtl/>
          </w:rPr>
          <w:t>ازدهارها</w:t>
        </w:r>
        <w:r w:rsidR="008A2DD1" w:rsidRPr="00433A6F">
          <w:rPr>
            <w:webHidden/>
          </w:rPr>
          <w:tab/>
        </w:r>
        <w:r w:rsidR="00913804" w:rsidRPr="00433A6F">
          <w:rPr>
            <w:webHidden/>
          </w:rPr>
          <w:fldChar w:fldCharType="begin"/>
        </w:r>
        <w:r w:rsidR="008A2DD1" w:rsidRPr="00433A6F">
          <w:rPr>
            <w:webHidden/>
          </w:rPr>
          <w:instrText xml:space="preserve"> PAGEREF _Toc209017125 \h </w:instrText>
        </w:r>
        <w:r w:rsidR="00913804" w:rsidRPr="00433A6F">
          <w:rPr>
            <w:webHidden/>
          </w:rPr>
        </w:r>
        <w:r w:rsidR="00913804" w:rsidRPr="00433A6F">
          <w:rPr>
            <w:webHidden/>
          </w:rPr>
          <w:fldChar w:fldCharType="separate"/>
        </w:r>
        <w:r w:rsidR="00CA42F1">
          <w:rPr>
            <w:webHidden/>
            <w:rtl/>
          </w:rPr>
          <w:t>31</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26" w:history="1">
        <w:r w:rsidR="008A2DD1" w:rsidRPr="00433A6F">
          <w:rPr>
            <w:rStyle w:val="Lienhypertexte"/>
            <w:rFonts w:hint="eastAsia"/>
            <w:color w:val="auto"/>
            <w:rtl/>
          </w:rPr>
          <w:t>أولا</w:t>
        </w:r>
        <w:r w:rsidR="008A2DD1" w:rsidRPr="00433A6F">
          <w:rPr>
            <w:rStyle w:val="Lienhypertexte"/>
            <w:color w:val="auto"/>
            <w:rtl/>
          </w:rPr>
          <w:t xml:space="preserve">: </w:t>
        </w:r>
        <w:r w:rsidR="008A2DD1" w:rsidRPr="00433A6F">
          <w:rPr>
            <w:rStyle w:val="Lienhypertexte"/>
            <w:rFonts w:hint="eastAsia"/>
            <w:color w:val="auto"/>
            <w:rtl/>
          </w:rPr>
          <w:t>البحرية</w:t>
        </w:r>
        <w:r w:rsidR="00E01198">
          <w:rPr>
            <w:rStyle w:val="Lienhypertexte"/>
            <w:rFonts w:hint="cs"/>
            <w:color w:val="auto"/>
            <w:rtl/>
          </w:rPr>
          <w:t xml:space="preserve"> </w:t>
        </w:r>
        <w:r w:rsidR="008A2DD1" w:rsidRPr="00433A6F">
          <w:rPr>
            <w:rStyle w:val="Lienhypertexte"/>
            <w:rFonts w:hint="eastAsia"/>
            <w:color w:val="auto"/>
            <w:rtl/>
          </w:rPr>
          <w:t>الجزائرية</w:t>
        </w:r>
        <w:r w:rsidR="00E01198">
          <w:rPr>
            <w:rStyle w:val="Lienhypertexte"/>
            <w:rFonts w:hint="cs"/>
            <w:color w:val="auto"/>
            <w:rtl/>
          </w:rPr>
          <w:t xml:space="preserve"> </w:t>
        </w:r>
        <w:r w:rsidR="008A2DD1" w:rsidRPr="00433A6F">
          <w:rPr>
            <w:rStyle w:val="Lienhypertexte"/>
            <w:rFonts w:hint="eastAsia"/>
            <w:color w:val="auto"/>
            <w:rtl/>
          </w:rPr>
          <w:t>بداية</w:t>
        </w:r>
        <w:r w:rsidR="00E01198">
          <w:rPr>
            <w:rStyle w:val="Lienhypertexte"/>
            <w:rFonts w:hint="cs"/>
            <w:color w:val="auto"/>
            <w:rtl/>
          </w:rPr>
          <w:t xml:space="preserve"> </w:t>
        </w:r>
        <w:r w:rsidR="008A2DD1" w:rsidRPr="00433A6F">
          <w:rPr>
            <w:rStyle w:val="Lienhypertexte"/>
            <w:rFonts w:hint="eastAsia"/>
            <w:color w:val="auto"/>
            <w:rtl/>
          </w:rPr>
          <w:t>الظهورثم</w:t>
        </w:r>
        <w:r w:rsidR="00E01198">
          <w:rPr>
            <w:rStyle w:val="Lienhypertexte"/>
            <w:rFonts w:hint="cs"/>
            <w:color w:val="auto"/>
            <w:rtl/>
          </w:rPr>
          <w:t xml:space="preserve"> </w:t>
        </w:r>
        <w:r w:rsidR="008A2DD1" w:rsidRPr="00433A6F">
          <w:rPr>
            <w:rStyle w:val="Lienhypertexte"/>
            <w:rFonts w:hint="eastAsia"/>
            <w:color w:val="auto"/>
            <w:rtl/>
          </w:rPr>
          <w:t>التطور</w:t>
        </w:r>
        <w:r w:rsidR="008A2DD1" w:rsidRPr="00433A6F">
          <w:rPr>
            <w:rStyle w:val="Lienhypertexte"/>
            <w:color w:val="auto"/>
          </w:rPr>
          <w:t>:</w:t>
        </w:r>
        <w:r w:rsidR="008A2DD1" w:rsidRPr="00433A6F">
          <w:rPr>
            <w:webHidden/>
          </w:rPr>
          <w:tab/>
        </w:r>
        <w:r w:rsidR="00913804" w:rsidRPr="00433A6F">
          <w:rPr>
            <w:webHidden/>
          </w:rPr>
          <w:fldChar w:fldCharType="begin"/>
        </w:r>
        <w:r w:rsidR="008A2DD1" w:rsidRPr="00433A6F">
          <w:rPr>
            <w:webHidden/>
          </w:rPr>
          <w:instrText xml:space="preserve"> PAGEREF _Toc209017126 \h </w:instrText>
        </w:r>
        <w:r w:rsidR="00913804" w:rsidRPr="00433A6F">
          <w:rPr>
            <w:webHidden/>
          </w:rPr>
        </w:r>
        <w:r w:rsidR="00913804" w:rsidRPr="00433A6F">
          <w:rPr>
            <w:webHidden/>
          </w:rPr>
          <w:fldChar w:fldCharType="separate"/>
        </w:r>
        <w:r w:rsidR="00CA42F1">
          <w:rPr>
            <w:webHidden/>
            <w:rtl/>
          </w:rPr>
          <w:t>31</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27" w:history="1">
        <w:r w:rsidR="008A2DD1" w:rsidRPr="00433A6F">
          <w:rPr>
            <w:rStyle w:val="Lienhypertexte"/>
            <w:rFonts w:hint="eastAsia"/>
            <w:color w:val="auto"/>
            <w:rtl/>
          </w:rPr>
          <w:t>ثانيا</w:t>
        </w:r>
        <w:r w:rsidR="008A2DD1" w:rsidRPr="00433A6F">
          <w:rPr>
            <w:rStyle w:val="Lienhypertexte"/>
            <w:color w:val="auto"/>
            <w:rtl/>
          </w:rPr>
          <w:t xml:space="preserve">: </w:t>
        </w:r>
        <w:r w:rsidR="008A2DD1" w:rsidRPr="00433A6F">
          <w:rPr>
            <w:rStyle w:val="Lienhypertexte"/>
            <w:rFonts w:hint="eastAsia"/>
            <w:color w:val="auto"/>
            <w:rtl/>
          </w:rPr>
          <w:t>عوامل</w:t>
        </w:r>
        <w:r w:rsidR="00E01198">
          <w:rPr>
            <w:rStyle w:val="Lienhypertexte"/>
            <w:rFonts w:hint="cs"/>
            <w:color w:val="auto"/>
            <w:rtl/>
          </w:rPr>
          <w:t xml:space="preserve"> </w:t>
        </w:r>
        <w:r w:rsidR="008A2DD1" w:rsidRPr="00433A6F">
          <w:rPr>
            <w:rStyle w:val="Lienhypertexte"/>
            <w:rFonts w:hint="eastAsia"/>
            <w:color w:val="auto"/>
            <w:rtl/>
          </w:rPr>
          <w:t>ازدهارالنشاط</w:t>
        </w:r>
        <w:r w:rsidR="00E01198">
          <w:rPr>
            <w:rStyle w:val="Lienhypertexte"/>
            <w:rFonts w:hint="cs"/>
            <w:color w:val="auto"/>
            <w:rtl/>
          </w:rPr>
          <w:t xml:space="preserve"> </w:t>
        </w:r>
        <w:r w:rsidR="008A2DD1" w:rsidRPr="00433A6F">
          <w:rPr>
            <w:rStyle w:val="Lienhypertexte"/>
            <w:rFonts w:hint="eastAsia"/>
            <w:color w:val="auto"/>
            <w:rtl/>
          </w:rPr>
          <w:t>البحري</w:t>
        </w:r>
        <w:r w:rsidR="00E01198">
          <w:rPr>
            <w:rStyle w:val="Lienhypertexte"/>
            <w:rFonts w:hint="cs"/>
            <w:color w:val="auto"/>
            <w:rtl/>
          </w:rPr>
          <w:t xml:space="preserve"> </w:t>
        </w:r>
        <w:r w:rsidR="008A2DD1" w:rsidRPr="00433A6F">
          <w:rPr>
            <w:rStyle w:val="Lienhypertexte"/>
            <w:rFonts w:hint="eastAsia"/>
            <w:color w:val="auto"/>
            <w:rtl/>
          </w:rPr>
          <w:t>الجزائري</w:t>
        </w:r>
        <w:r w:rsidR="008A2DD1" w:rsidRPr="00433A6F">
          <w:rPr>
            <w:webHidden/>
          </w:rPr>
          <w:tab/>
        </w:r>
        <w:r w:rsidR="00913804" w:rsidRPr="00433A6F">
          <w:rPr>
            <w:webHidden/>
          </w:rPr>
          <w:fldChar w:fldCharType="begin"/>
        </w:r>
        <w:r w:rsidR="008A2DD1" w:rsidRPr="00433A6F">
          <w:rPr>
            <w:webHidden/>
          </w:rPr>
          <w:instrText xml:space="preserve"> PAGEREF _Toc209017127 \h </w:instrText>
        </w:r>
        <w:r w:rsidR="00913804" w:rsidRPr="00433A6F">
          <w:rPr>
            <w:webHidden/>
          </w:rPr>
        </w:r>
        <w:r w:rsidR="00913804" w:rsidRPr="00433A6F">
          <w:rPr>
            <w:webHidden/>
          </w:rPr>
          <w:fldChar w:fldCharType="separate"/>
        </w:r>
        <w:r w:rsidR="00CA42F1">
          <w:rPr>
            <w:webHidden/>
            <w:rtl/>
          </w:rPr>
          <w:t>34</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28" w:history="1">
        <w:r w:rsidR="008A2DD1" w:rsidRPr="00433A6F">
          <w:rPr>
            <w:rStyle w:val="Lienhypertexte"/>
            <w:rFonts w:hint="eastAsia"/>
            <w:color w:val="auto"/>
            <w:rtl/>
          </w:rPr>
          <w:t>المبحث</w:t>
        </w:r>
        <w:r w:rsidR="00E01198">
          <w:rPr>
            <w:rStyle w:val="Lienhypertexte"/>
            <w:rFonts w:hint="cs"/>
            <w:color w:val="auto"/>
            <w:rtl/>
          </w:rPr>
          <w:t xml:space="preserve"> </w:t>
        </w:r>
        <w:r w:rsidR="008A2DD1" w:rsidRPr="00433A6F">
          <w:rPr>
            <w:rStyle w:val="Lienhypertexte"/>
            <w:rFonts w:hint="eastAsia"/>
            <w:color w:val="auto"/>
            <w:rtl/>
          </w:rPr>
          <w:t>الثالث</w:t>
        </w:r>
        <w:r w:rsidR="008A2DD1" w:rsidRPr="00433A6F">
          <w:rPr>
            <w:rStyle w:val="Lienhypertexte"/>
            <w:color w:val="auto"/>
            <w:rtl/>
          </w:rPr>
          <w:t xml:space="preserve">: </w:t>
        </w:r>
        <w:r w:rsidR="008A2DD1" w:rsidRPr="00433A6F">
          <w:rPr>
            <w:rStyle w:val="Lienhypertexte"/>
            <w:rFonts w:hint="eastAsia"/>
            <w:color w:val="auto"/>
            <w:rtl/>
          </w:rPr>
          <w:t>الجهاد</w:t>
        </w:r>
        <w:r w:rsidR="00E01198">
          <w:rPr>
            <w:rStyle w:val="Lienhypertexte"/>
            <w:rFonts w:hint="cs"/>
            <w:color w:val="auto"/>
            <w:rtl/>
          </w:rPr>
          <w:t xml:space="preserve"> </w:t>
        </w:r>
        <w:r w:rsidR="008A2DD1" w:rsidRPr="00433A6F">
          <w:rPr>
            <w:rStyle w:val="Lienhypertexte"/>
            <w:rFonts w:hint="eastAsia"/>
            <w:color w:val="auto"/>
            <w:rtl/>
          </w:rPr>
          <w:t>البحري</w:t>
        </w:r>
        <w:r w:rsidR="00E01198">
          <w:rPr>
            <w:rStyle w:val="Lienhypertexte"/>
            <w:rFonts w:hint="cs"/>
            <w:color w:val="auto"/>
            <w:rtl/>
          </w:rPr>
          <w:t xml:space="preserve"> </w:t>
        </w:r>
        <w:r w:rsidR="008A2DD1" w:rsidRPr="00433A6F">
          <w:rPr>
            <w:rStyle w:val="Lienhypertexte"/>
            <w:rFonts w:hint="eastAsia"/>
            <w:color w:val="auto"/>
            <w:rtl/>
          </w:rPr>
          <w:t>وأثره</w:t>
        </w:r>
        <w:r w:rsidR="00E01198">
          <w:rPr>
            <w:rStyle w:val="Lienhypertexte"/>
            <w:rFonts w:hint="cs"/>
            <w:color w:val="auto"/>
            <w:rtl/>
          </w:rPr>
          <w:t xml:space="preserve"> </w:t>
        </w:r>
        <w:r w:rsidR="008A2DD1" w:rsidRPr="00433A6F">
          <w:rPr>
            <w:rStyle w:val="Lienhypertexte"/>
            <w:rFonts w:hint="eastAsia"/>
            <w:color w:val="auto"/>
            <w:rtl/>
          </w:rPr>
          <w:t>في</w:t>
        </w:r>
        <w:r w:rsidR="00E01198">
          <w:rPr>
            <w:rStyle w:val="Lienhypertexte"/>
            <w:rFonts w:hint="cs"/>
            <w:color w:val="auto"/>
            <w:rtl/>
          </w:rPr>
          <w:t xml:space="preserve"> </w:t>
        </w:r>
        <w:r w:rsidR="008A2DD1" w:rsidRPr="00433A6F">
          <w:rPr>
            <w:rStyle w:val="Lienhypertexte"/>
            <w:rFonts w:hint="eastAsia"/>
            <w:color w:val="auto"/>
            <w:rtl/>
          </w:rPr>
          <w:t>تزايد</w:t>
        </w:r>
        <w:r w:rsidR="00E01198">
          <w:rPr>
            <w:rStyle w:val="Lienhypertexte"/>
            <w:rFonts w:hint="cs"/>
            <w:color w:val="auto"/>
            <w:rtl/>
          </w:rPr>
          <w:t xml:space="preserve"> </w:t>
        </w:r>
        <w:r w:rsidR="008A2DD1" w:rsidRPr="00433A6F">
          <w:rPr>
            <w:rStyle w:val="Lienhypertexte"/>
            <w:rFonts w:hint="eastAsia"/>
            <w:color w:val="auto"/>
            <w:rtl/>
          </w:rPr>
          <w:t>عدد</w:t>
        </w:r>
        <w:r w:rsidR="00E01198">
          <w:rPr>
            <w:rStyle w:val="Lienhypertexte"/>
            <w:rFonts w:hint="cs"/>
            <w:color w:val="auto"/>
            <w:rtl/>
          </w:rPr>
          <w:t xml:space="preserve"> </w:t>
        </w:r>
        <w:r w:rsidR="008A2DD1" w:rsidRPr="00433A6F">
          <w:rPr>
            <w:rStyle w:val="Lienhypertexte"/>
            <w:rFonts w:hint="eastAsia"/>
            <w:color w:val="auto"/>
            <w:rtl/>
          </w:rPr>
          <w:t>الأسرى</w:t>
        </w:r>
        <w:r w:rsidR="008A2DD1" w:rsidRPr="00433A6F">
          <w:rPr>
            <w:webHidden/>
          </w:rPr>
          <w:tab/>
        </w:r>
        <w:r w:rsidR="00913804" w:rsidRPr="00433A6F">
          <w:rPr>
            <w:webHidden/>
          </w:rPr>
          <w:fldChar w:fldCharType="begin"/>
        </w:r>
        <w:r w:rsidR="008A2DD1" w:rsidRPr="00433A6F">
          <w:rPr>
            <w:webHidden/>
          </w:rPr>
          <w:instrText xml:space="preserve"> PAGEREF _Toc209017128 \h </w:instrText>
        </w:r>
        <w:r w:rsidR="00913804" w:rsidRPr="00433A6F">
          <w:rPr>
            <w:webHidden/>
          </w:rPr>
        </w:r>
        <w:r w:rsidR="00913804" w:rsidRPr="00433A6F">
          <w:rPr>
            <w:webHidden/>
          </w:rPr>
          <w:fldChar w:fldCharType="separate"/>
        </w:r>
        <w:r w:rsidR="00CA42F1">
          <w:rPr>
            <w:webHidden/>
            <w:rtl/>
          </w:rPr>
          <w:t>35</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29" w:history="1">
        <w:r w:rsidR="008A2DD1" w:rsidRPr="00433A6F">
          <w:rPr>
            <w:rStyle w:val="Lienhypertexte"/>
            <w:rFonts w:hint="eastAsia"/>
            <w:color w:val="auto"/>
            <w:rtl/>
          </w:rPr>
          <w:t>أولا</w:t>
        </w:r>
        <w:r w:rsidR="008A2DD1" w:rsidRPr="00433A6F">
          <w:rPr>
            <w:rStyle w:val="Lienhypertexte"/>
            <w:color w:val="auto"/>
            <w:rtl/>
          </w:rPr>
          <w:t>:</w:t>
        </w:r>
        <w:r w:rsidR="008A2DD1" w:rsidRPr="00433A6F">
          <w:rPr>
            <w:rStyle w:val="Lienhypertexte"/>
            <w:rFonts w:hint="eastAsia"/>
            <w:color w:val="auto"/>
            <w:rtl/>
          </w:rPr>
          <w:t>الجهاد</w:t>
        </w:r>
        <w:r w:rsidR="00E01198">
          <w:rPr>
            <w:rStyle w:val="Lienhypertexte"/>
            <w:rFonts w:hint="cs"/>
            <w:color w:val="auto"/>
            <w:rtl/>
          </w:rPr>
          <w:t xml:space="preserve"> </w:t>
        </w:r>
        <w:r w:rsidR="008A2DD1" w:rsidRPr="00433A6F">
          <w:rPr>
            <w:rStyle w:val="Lienhypertexte"/>
            <w:rFonts w:hint="eastAsia"/>
            <w:color w:val="auto"/>
            <w:rtl/>
          </w:rPr>
          <w:t>البحري</w:t>
        </w:r>
        <w:r w:rsidR="008A2DD1" w:rsidRPr="00433A6F">
          <w:rPr>
            <w:webHidden/>
          </w:rPr>
          <w:tab/>
        </w:r>
        <w:r w:rsidR="00913804" w:rsidRPr="00433A6F">
          <w:rPr>
            <w:webHidden/>
          </w:rPr>
          <w:fldChar w:fldCharType="begin"/>
        </w:r>
        <w:r w:rsidR="008A2DD1" w:rsidRPr="00433A6F">
          <w:rPr>
            <w:webHidden/>
          </w:rPr>
          <w:instrText xml:space="preserve"> PAGEREF _Toc209017129 \h </w:instrText>
        </w:r>
        <w:r w:rsidR="00913804" w:rsidRPr="00433A6F">
          <w:rPr>
            <w:webHidden/>
          </w:rPr>
        </w:r>
        <w:r w:rsidR="00913804" w:rsidRPr="00433A6F">
          <w:rPr>
            <w:webHidden/>
          </w:rPr>
          <w:fldChar w:fldCharType="separate"/>
        </w:r>
        <w:r w:rsidR="00CA42F1">
          <w:rPr>
            <w:webHidden/>
            <w:rtl/>
          </w:rPr>
          <w:t>35</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30" w:history="1">
        <w:r w:rsidR="008A2DD1" w:rsidRPr="00433A6F">
          <w:rPr>
            <w:rStyle w:val="Lienhypertexte"/>
            <w:rFonts w:hint="eastAsia"/>
            <w:color w:val="auto"/>
            <w:rtl/>
          </w:rPr>
          <w:t>ثانيا</w:t>
        </w:r>
        <w:r w:rsidR="008A2DD1" w:rsidRPr="00433A6F">
          <w:rPr>
            <w:rStyle w:val="Lienhypertexte"/>
            <w:color w:val="auto"/>
            <w:rtl/>
          </w:rPr>
          <w:t xml:space="preserve">: </w:t>
        </w:r>
        <w:r w:rsidR="008A2DD1" w:rsidRPr="00433A6F">
          <w:rPr>
            <w:rStyle w:val="Lienhypertexte"/>
            <w:rFonts w:hint="eastAsia"/>
            <w:color w:val="auto"/>
            <w:rtl/>
          </w:rPr>
          <w:t>الأسر</w:t>
        </w:r>
        <w:r w:rsidR="00E01198">
          <w:rPr>
            <w:rStyle w:val="Lienhypertexte"/>
            <w:rFonts w:hint="cs"/>
            <w:color w:val="auto"/>
            <w:rtl/>
          </w:rPr>
          <w:t xml:space="preserve">ى </w:t>
        </w:r>
        <w:r w:rsidR="008A2DD1" w:rsidRPr="00433A6F">
          <w:rPr>
            <w:rStyle w:val="Lienhypertexte"/>
            <w:rFonts w:hint="eastAsia"/>
            <w:color w:val="auto"/>
            <w:rtl/>
          </w:rPr>
          <w:t>والجهاد</w:t>
        </w:r>
        <w:r w:rsidR="00E01198">
          <w:rPr>
            <w:rStyle w:val="Lienhypertexte"/>
            <w:rFonts w:hint="cs"/>
            <w:color w:val="auto"/>
            <w:rtl/>
          </w:rPr>
          <w:t xml:space="preserve"> </w:t>
        </w:r>
        <w:r w:rsidR="008A2DD1" w:rsidRPr="00433A6F">
          <w:rPr>
            <w:rStyle w:val="Lienhypertexte"/>
            <w:rFonts w:hint="eastAsia"/>
            <w:color w:val="auto"/>
            <w:rtl/>
          </w:rPr>
          <w:t>البحري</w:t>
        </w:r>
        <w:r w:rsidR="00E01198">
          <w:rPr>
            <w:rStyle w:val="Lienhypertexte"/>
            <w:rFonts w:hint="cs"/>
            <w:color w:val="auto"/>
            <w:rtl/>
          </w:rPr>
          <w:t xml:space="preserve"> </w:t>
        </w:r>
        <w:r w:rsidR="008A2DD1" w:rsidRPr="00433A6F">
          <w:rPr>
            <w:rStyle w:val="Lienhypertexte"/>
            <w:rFonts w:hint="eastAsia"/>
            <w:color w:val="auto"/>
            <w:rtl/>
          </w:rPr>
          <w:t>للأسطول</w:t>
        </w:r>
        <w:r w:rsidR="00E01198">
          <w:rPr>
            <w:rStyle w:val="Lienhypertexte"/>
            <w:rFonts w:hint="cs"/>
            <w:color w:val="auto"/>
            <w:rtl/>
          </w:rPr>
          <w:t xml:space="preserve"> </w:t>
        </w:r>
        <w:r w:rsidR="008A2DD1" w:rsidRPr="00433A6F">
          <w:rPr>
            <w:rStyle w:val="Lienhypertexte"/>
            <w:rFonts w:hint="eastAsia"/>
            <w:color w:val="auto"/>
            <w:rtl/>
          </w:rPr>
          <w:t>البحري</w:t>
        </w:r>
        <w:r w:rsidR="00E01198">
          <w:rPr>
            <w:rStyle w:val="Lienhypertexte"/>
            <w:rFonts w:hint="cs"/>
            <w:color w:val="auto"/>
            <w:rtl/>
          </w:rPr>
          <w:t xml:space="preserve"> </w:t>
        </w:r>
        <w:r w:rsidR="008A2DD1" w:rsidRPr="00433A6F">
          <w:rPr>
            <w:rStyle w:val="Lienhypertexte"/>
            <w:rFonts w:hint="eastAsia"/>
            <w:color w:val="auto"/>
            <w:rtl/>
          </w:rPr>
          <w:t>الجزائري</w:t>
        </w:r>
        <w:r w:rsidR="008A2DD1" w:rsidRPr="00433A6F">
          <w:rPr>
            <w:rStyle w:val="Lienhypertexte"/>
            <w:color w:val="auto"/>
            <w:rtl/>
          </w:rPr>
          <w:t>:</w:t>
        </w:r>
        <w:r w:rsidR="008A2DD1" w:rsidRPr="00433A6F">
          <w:rPr>
            <w:webHidden/>
          </w:rPr>
          <w:tab/>
        </w:r>
        <w:r w:rsidR="00913804" w:rsidRPr="00433A6F">
          <w:rPr>
            <w:webHidden/>
          </w:rPr>
          <w:fldChar w:fldCharType="begin"/>
        </w:r>
        <w:r w:rsidR="008A2DD1" w:rsidRPr="00433A6F">
          <w:rPr>
            <w:webHidden/>
          </w:rPr>
          <w:instrText xml:space="preserve"> PAGEREF _Toc209017130 \h </w:instrText>
        </w:r>
        <w:r w:rsidR="00913804" w:rsidRPr="00433A6F">
          <w:rPr>
            <w:webHidden/>
          </w:rPr>
        </w:r>
        <w:r w:rsidR="00913804" w:rsidRPr="00433A6F">
          <w:rPr>
            <w:webHidden/>
          </w:rPr>
          <w:fldChar w:fldCharType="separate"/>
        </w:r>
        <w:r w:rsidR="00CA42F1">
          <w:rPr>
            <w:webHidden/>
            <w:rtl/>
          </w:rPr>
          <w:t>36</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64" w:history="1">
        <w:r w:rsidR="008A2DD1" w:rsidRPr="00433A6F">
          <w:rPr>
            <w:rStyle w:val="Lienhypertexte"/>
            <w:rFonts w:hint="eastAsia"/>
            <w:color w:val="auto"/>
            <w:rtl/>
          </w:rPr>
          <w:t>ثالثا</w:t>
        </w:r>
        <w:r w:rsidR="008A2DD1" w:rsidRPr="00433A6F">
          <w:rPr>
            <w:rStyle w:val="Lienhypertexte"/>
            <w:color w:val="auto"/>
            <w:rtl/>
          </w:rPr>
          <w:t xml:space="preserve">: </w:t>
        </w:r>
        <w:r w:rsidR="008A2DD1" w:rsidRPr="00433A6F">
          <w:rPr>
            <w:rStyle w:val="Lienhypertexte"/>
            <w:rFonts w:hint="eastAsia"/>
            <w:color w:val="auto"/>
            <w:rtl/>
          </w:rPr>
          <w:t>مصدرالأسرى</w:t>
        </w:r>
        <w:r w:rsidR="008A2DD1" w:rsidRPr="00433A6F">
          <w:rPr>
            <w:webHidden/>
          </w:rPr>
          <w:tab/>
        </w:r>
        <w:r w:rsidR="00913804" w:rsidRPr="00433A6F">
          <w:rPr>
            <w:webHidden/>
          </w:rPr>
          <w:fldChar w:fldCharType="begin"/>
        </w:r>
        <w:r w:rsidR="008A2DD1" w:rsidRPr="00433A6F">
          <w:rPr>
            <w:webHidden/>
          </w:rPr>
          <w:instrText xml:space="preserve"> PAGEREF _Toc209017164 \h </w:instrText>
        </w:r>
        <w:r w:rsidR="00913804" w:rsidRPr="00433A6F">
          <w:rPr>
            <w:webHidden/>
          </w:rPr>
        </w:r>
        <w:r w:rsidR="00913804" w:rsidRPr="00433A6F">
          <w:rPr>
            <w:webHidden/>
          </w:rPr>
          <w:fldChar w:fldCharType="separate"/>
        </w:r>
        <w:r w:rsidR="00CA42F1">
          <w:rPr>
            <w:webHidden/>
            <w:rtl/>
          </w:rPr>
          <w:t>38</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65" w:history="1">
        <w:r w:rsidR="008A2DD1" w:rsidRPr="00433A6F">
          <w:rPr>
            <w:rStyle w:val="Lienhypertexte"/>
            <w:rFonts w:hint="eastAsia"/>
            <w:color w:val="auto"/>
            <w:rtl/>
          </w:rPr>
          <w:t>خلاصة</w:t>
        </w:r>
        <w:r w:rsidR="008A2DD1" w:rsidRPr="00433A6F">
          <w:rPr>
            <w:webHidden/>
          </w:rPr>
          <w:tab/>
        </w:r>
        <w:r w:rsidR="00913804" w:rsidRPr="00433A6F">
          <w:rPr>
            <w:webHidden/>
          </w:rPr>
          <w:fldChar w:fldCharType="begin"/>
        </w:r>
        <w:r w:rsidR="008A2DD1" w:rsidRPr="00433A6F">
          <w:rPr>
            <w:webHidden/>
          </w:rPr>
          <w:instrText xml:space="preserve"> PAGEREF _Toc209017165 \h </w:instrText>
        </w:r>
        <w:r w:rsidR="00913804" w:rsidRPr="00433A6F">
          <w:rPr>
            <w:webHidden/>
          </w:rPr>
        </w:r>
        <w:r w:rsidR="00913804" w:rsidRPr="00433A6F">
          <w:rPr>
            <w:webHidden/>
          </w:rPr>
          <w:fldChar w:fldCharType="separate"/>
        </w:r>
        <w:r w:rsidR="00CA42F1">
          <w:rPr>
            <w:webHidden/>
            <w:rtl/>
          </w:rPr>
          <w:t>40</w:t>
        </w:r>
        <w:r w:rsidR="00913804" w:rsidRPr="00433A6F">
          <w:rPr>
            <w:webHidden/>
          </w:rPr>
          <w:fldChar w:fldCharType="end"/>
        </w:r>
      </w:hyperlink>
    </w:p>
    <w:p w:rsidR="00E01198" w:rsidRDefault="00E01198" w:rsidP="00CE606F">
      <w:pPr>
        <w:pStyle w:val="TM1"/>
        <w:rPr>
          <w:rtl/>
        </w:rPr>
      </w:pPr>
    </w:p>
    <w:p w:rsidR="008A2DD1" w:rsidRPr="0062467F" w:rsidRDefault="002520BE" w:rsidP="00CE606F">
      <w:pPr>
        <w:pStyle w:val="TM1"/>
        <w:rPr>
          <w:rFonts w:eastAsia="Times New Roman" w:cs="Arial"/>
          <w:sz w:val="22"/>
          <w:szCs w:val="22"/>
          <w:lang w:eastAsia="fr-FR" w:bidi="ar-SA"/>
        </w:rPr>
      </w:pPr>
      <w:hyperlink w:anchor="_Toc209017166" w:history="1">
        <w:r w:rsidR="008A2DD1" w:rsidRPr="00433A6F">
          <w:rPr>
            <w:rStyle w:val="Lienhypertexte"/>
            <w:rFonts w:hint="eastAsia"/>
            <w:color w:val="auto"/>
            <w:rtl/>
          </w:rPr>
          <w:t>الفصل</w:t>
        </w:r>
        <w:r w:rsidR="00E01198">
          <w:rPr>
            <w:rStyle w:val="Lienhypertexte"/>
            <w:rFonts w:hint="cs"/>
            <w:color w:val="auto"/>
            <w:rtl/>
          </w:rPr>
          <w:t xml:space="preserve"> </w:t>
        </w:r>
        <w:r w:rsidR="008A2DD1" w:rsidRPr="00433A6F">
          <w:rPr>
            <w:rStyle w:val="Lienhypertexte"/>
            <w:rFonts w:hint="eastAsia"/>
            <w:color w:val="auto"/>
            <w:rtl/>
          </w:rPr>
          <w:t>الأول</w:t>
        </w:r>
        <w:r w:rsidR="008A2DD1" w:rsidRPr="00433A6F">
          <w:rPr>
            <w:rStyle w:val="Lienhypertexte"/>
            <w:color w:val="auto"/>
            <w:rtl/>
          </w:rPr>
          <w:t>:</w:t>
        </w:r>
      </w:hyperlink>
    </w:p>
    <w:p w:rsidR="008A2DD1" w:rsidRPr="0062467F" w:rsidRDefault="002520BE" w:rsidP="00CE606F">
      <w:pPr>
        <w:pStyle w:val="TM1"/>
        <w:rPr>
          <w:rFonts w:eastAsia="Times New Roman" w:cs="Arial"/>
          <w:sz w:val="22"/>
          <w:szCs w:val="22"/>
          <w:lang w:eastAsia="fr-FR" w:bidi="ar-SA"/>
        </w:rPr>
      </w:pPr>
      <w:hyperlink w:anchor="_Toc209017167" w:history="1">
        <w:r w:rsidR="008A2DD1" w:rsidRPr="00433A6F">
          <w:rPr>
            <w:rStyle w:val="Lienhypertexte"/>
            <w:rFonts w:hint="eastAsia"/>
            <w:color w:val="auto"/>
            <w:rtl/>
          </w:rPr>
          <w:t>الأسرى</w:t>
        </w:r>
        <w:r w:rsidR="00CE606F">
          <w:rPr>
            <w:rStyle w:val="Lienhypertexte"/>
            <w:rFonts w:hint="cs"/>
            <w:color w:val="auto"/>
            <w:rtl/>
          </w:rPr>
          <w:t xml:space="preserve"> </w:t>
        </w:r>
        <w:r w:rsidR="008A2DD1" w:rsidRPr="00433A6F">
          <w:rPr>
            <w:rStyle w:val="Lienhypertexte"/>
            <w:rFonts w:hint="eastAsia"/>
            <w:color w:val="auto"/>
            <w:rtl/>
          </w:rPr>
          <w:t>الأروبيون</w:t>
        </w:r>
        <w:r w:rsidR="00CE606F">
          <w:rPr>
            <w:rStyle w:val="Lienhypertexte"/>
            <w:rFonts w:hint="cs"/>
            <w:color w:val="auto"/>
            <w:rtl/>
          </w:rPr>
          <w:t xml:space="preserve"> </w:t>
        </w:r>
        <w:r w:rsidR="008A2DD1" w:rsidRPr="00433A6F">
          <w:rPr>
            <w:rStyle w:val="Lienhypertexte"/>
            <w:rFonts w:hint="eastAsia"/>
            <w:color w:val="auto"/>
            <w:rtl/>
          </w:rPr>
          <w:t>في</w:t>
        </w:r>
        <w:r w:rsidR="00CE606F">
          <w:rPr>
            <w:rStyle w:val="Lienhypertexte"/>
            <w:rFonts w:hint="cs"/>
            <w:color w:val="auto"/>
            <w:rtl/>
          </w:rPr>
          <w:t xml:space="preserve"> </w:t>
        </w:r>
        <w:r w:rsidR="008A2DD1" w:rsidRPr="00433A6F">
          <w:rPr>
            <w:rStyle w:val="Lienhypertexte"/>
            <w:rFonts w:hint="eastAsia"/>
            <w:color w:val="auto"/>
            <w:rtl/>
          </w:rPr>
          <w:t>الجزائرالعثمانية</w:t>
        </w:r>
      </w:hyperlink>
    </w:p>
    <w:p w:rsidR="008A2DD1" w:rsidRPr="0062467F" w:rsidRDefault="002520BE" w:rsidP="00CE606F">
      <w:pPr>
        <w:pStyle w:val="TM1"/>
        <w:rPr>
          <w:rFonts w:eastAsia="Times New Roman" w:cs="Arial"/>
          <w:sz w:val="22"/>
          <w:szCs w:val="22"/>
          <w:lang w:eastAsia="fr-FR" w:bidi="ar-SA"/>
        </w:rPr>
      </w:pPr>
      <w:hyperlink w:anchor="_Toc209017168" w:history="1">
        <w:r w:rsidR="008A2DD1" w:rsidRPr="00433A6F">
          <w:rPr>
            <w:rStyle w:val="Lienhypertexte"/>
            <w:rFonts w:hint="eastAsia"/>
            <w:color w:val="auto"/>
            <w:rtl/>
          </w:rPr>
          <w:t>تمهيد</w:t>
        </w:r>
        <w:r w:rsidR="008A2DD1" w:rsidRPr="00433A6F">
          <w:rPr>
            <w:webHidden/>
          </w:rPr>
          <w:tab/>
        </w:r>
        <w:r w:rsidR="00913804" w:rsidRPr="00433A6F">
          <w:rPr>
            <w:webHidden/>
          </w:rPr>
          <w:fldChar w:fldCharType="begin"/>
        </w:r>
        <w:r w:rsidR="008A2DD1" w:rsidRPr="00433A6F">
          <w:rPr>
            <w:webHidden/>
          </w:rPr>
          <w:instrText xml:space="preserve"> PAGEREF _Toc209017168 \h </w:instrText>
        </w:r>
        <w:r w:rsidR="00913804" w:rsidRPr="00433A6F">
          <w:rPr>
            <w:webHidden/>
          </w:rPr>
        </w:r>
        <w:r w:rsidR="00913804" w:rsidRPr="00433A6F">
          <w:rPr>
            <w:webHidden/>
          </w:rPr>
          <w:fldChar w:fldCharType="separate"/>
        </w:r>
        <w:r w:rsidR="00CA42F1">
          <w:rPr>
            <w:webHidden/>
            <w:rtl/>
          </w:rPr>
          <w:t>42</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69" w:history="1">
        <w:r w:rsidR="008A2DD1" w:rsidRPr="00433A6F">
          <w:rPr>
            <w:rStyle w:val="Lienhypertexte"/>
            <w:rFonts w:hint="eastAsia"/>
            <w:color w:val="auto"/>
            <w:rtl/>
          </w:rPr>
          <w:t>المبحث</w:t>
        </w:r>
        <w:r w:rsidR="00CE606F">
          <w:rPr>
            <w:rStyle w:val="Lienhypertexte"/>
            <w:rFonts w:hint="cs"/>
            <w:color w:val="auto"/>
            <w:rtl/>
          </w:rPr>
          <w:t xml:space="preserve"> </w:t>
        </w:r>
        <w:r w:rsidR="008A2DD1" w:rsidRPr="00433A6F">
          <w:rPr>
            <w:rStyle w:val="Lienhypertexte"/>
            <w:rFonts w:hint="eastAsia"/>
            <w:color w:val="auto"/>
            <w:rtl/>
          </w:rPr>
          <w:t>الأول</w:t>
        </w:r>
        <w:r w:rsidR="008A2DD1" w:rsidRPr="00433A6F">
          <w:rPr>
            <w:rStyle w:val="Lienhypertexte"/>
            <w:color w:val="auto"/>
            <w:rtl/>
          </w:rPr>
          <w:t xml:space="preserve">: </w:t>
        </w:r>
        <w:r w:rsidR="008A2DD1" w:rsidRPr="00433A6F">
          <w:rPr>
            <w:rStyle w:val="Lienhypertexte"/>
            <w:rFonts w:hint="eastAsia"/>
            <w:color w:val="auto"/>
            <w:rtl/>
          </w:rPr>
          <w:t>ظروف</w:t>
        </w:r>
        <w:r w:rsidR="00CE606F">
          <w:rPr>
            <w:rStyle w:val="Lienhypertexte"/>
            <w:rFonts w:hint="cs"/>
            <w:color w:val="auto"/>
            <w:rtl/>
          </w:rPr>
          <w:t xml:space="preserve"> </w:t>
        </w:r>
        <w:r w:rsidR="008A2DD1" w:rsidRPr="00433A6F">
          <w:rPr>
            <w:rStyle w:val="Lienhypertexte"/>
            <w:rFonts w:hint="eastAsia"/>
            <w:color w:val="auto"/>
            <w:rtl/>
          </w:rPr>
          <w:t>الأسرى</w:t>
        </w:r>
        <w:r w:rsidR="00CE606F">
          <w:rPr>
            <w:rStyle w:val="Lienhypertexte"/>
            <w:rFonts w:hint="cs"/>
            <w:color w:val="auto"/>
            <w:rtl/>
          </w:rPr>
          <w:t xml:space="preserve"> </w:t>
        </w:r>
        <w:r w:rsidR="008A2DD1" w:rsidRPr="00433A6F">
          <w:rPr>
            <w:rStyle w:val="Lienhypertexte"/>
            <w:rFonts w:hint="eastAsia"/>
            <w:color w:val="auto"/>
            <w:rtl/>
          </w:rPr>
          <w:t>في</w:t>
        </w:r>
        <w:r w:rsidR="00CE606F">
          <w:rPr>
            <w:rStyle w:val="Lienhypertexte"/>
            <w:rFonts w:hint="cs"/>
            <w:color w:val="auto"/>
            <w:rtl/>
          </w:rPr>
          <w:t xml:space="preserve"> </w:t>
        </w:r>
        <w:r w:rsidR="008A2DD1" w:rsidRPr="00433A6F">
          <w:rPr>
            <w:rStyle w:val="Lienhypertexte"/>
            <w:rFonts w:hint="eastAsia"/>
            <w:color w:val="auto"/>
            <w:rtl/>
          </w:rPr>
          <w:t>الجزائر</w:t>
        </w:r>
        <w:r w:rsidR="008A2DD1" w:rsidRPr="00433A6F">
          <w:rPr>
            <w:webHidden/>
          </w:rPr>
          <w:tab/>
        </w:r>
        <w:r w:rsidR="00913804" w:rsidRPr="00433A6F">
          <w:rPr>
            <w:webHidden/>
          </w:rPr>
          <w:fldChar w:fldCharType="begin"/>
        </w:r>
        <w:r w:rsidR="008A2DD1" w:rsidRPr="00433A6F">
          <w:rPr>
            <w:webHidden/>
          </w:rPr>
          <w:instrText xml:space="preserve"> PAGEREF _Toc209017169 \h </w:instrText>
        </w:r>
        <w:r w:rsidR="00913804" w:rsidRPr="00433A6F">
          <w:rPr>
            <w:webHidden/>
          </w:rPr>
        </w:r>
        <w:r w:rsidR="00913804" w:rsidRPr="00433A6F">
          <w:rPr>
            <w:webHidden/>
          </w:rPr>
          <w:fldChar w:fldCharType="separate"/>
        </w:r>
        <w:r w:rsidR="00CA42F1">
          <w:rPr>
            <w:webHidden/>
            <w:rtl/>
          </w:rPr>
          <w:t>36</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77" w:history="1">
        <w:r w:rsidR="008A2DD1" w:rsidRPr="00433A6F">
          <w:rPr>
            <w:rStyle w:val="Lienhypertexte"/>
            <w:rFonts w:hint="eastAsia"/>
            <w:color w:val="auto"/>
            <w:rtl/>
          </w:rPr>
          <w:t>أولا</w:t>
        </w:r>
        <w:r w:rsidR="008A2DD1" w:rsidRPr="00433A6F">
          <w:rPr>
            <w:rStyle w:val="Lienhypertexte"/>
            <w:color w:val="auto"/>
            <w:rtl/>
          </w:rPr>
          <w:t xml:space="preserve">: </w:t>
        </w:r>
        <w:r w:rsidR="008A2DD1" w:rsidRPr="00433A6F">
          <w:rPr>
            <w:rStyle w:val="Lienhypertexte"/>
            <w:rFonts w:hint="eastAsia"/>
            <w:color w:val="auto"/>
            <w:rtl/>
          </w:rPr>
          <w:t>طرق</w:t>
        </w:r>
        <w:r w:rsidR="00CE606F">
          <w:rPr>
            <w:rStyle w:val="Lienhypertexte"/>
            <w:rFonts w:hint="cs"/>
            <w:color w:val="auto"/>
            <w:rtl/>
          </w:rPr>
          <w:t xml:space="preserve"> </w:t>
        </w:r>
        <w:r w:rsidR="008A2DD1" w:rsidRPr="00433A6F">
          <w:rPr>
            <w:rStyle w:val="Lienhypertexte"/>
            <w:rFonts w:hint="eastAsia"/>
            <w:color w:val="auto"/>
            <w:rtl/>
          </w:rPr>
          <w:t>الوقوع</w:t>
        </w:r>
        <w:r w:rsidR="00CE606F">
          <w:rPr>
            <w:rStyle w:val="Lienhypertexte"/>
            <w:rFonts w:hint="cs"/>
            <w:color w:val="auto"/>
            <w:rtl/>
          </w:rPr>
          <w:t xml:space="preserve"> </w:t>
        </w:r>
        <w:r w:rsidR="008A2DD1" w:rsidRPr="00433A6F">
          <w:rPr>
            <w:rStyle w:val="Lienhypertexte"/>
            <w:rFonts w:hint="eastAsia"/>
            <w:color w:val="auto"/>
            <w:rtl/>
          </w:rPr>
          <w:t>الأروبيون</w:t>
        </w:r>
        <w:r w:rsidR="00CE606F">
          <w:rPr>
            <w:rStyle w:val="Lienhypertexte"/>
            <w:rFonts w:hint="cs"/>
            <w:color w:val="auto"/>
            <w:rtl/>
          </w:rPr>
          <w:t xml:space="preserve"> </w:t>
        </w:r>
        <w:r w:rsidR="008A2DD1" w:rsidRPr="00433A6F">
          <w:rPr>
            <w:rStyle w:val="Lienhypertexte"/>
            <w:rFonts w:hint="eastAsia"/>
            <w:color w:val="auto"/>
            <w:rtl/>
          </w:rPr>
          <w:t>أسرى</w:t>
        </w:r>
        <w:r w:rsidR="00CE606F">
          <w:rPr>
            <w:rStyle w:val="Lienhypertexte"/>
            <w:rFonts w:hint="cs"/>
            <w:color w:val="auto"/>
            <w:rtl/>
          </w:rPr>
          <w:t xml:space="preserve"> </w:t>
        </w:r>
        <w:r w:rsidR="008A2DD1" w:rsidRPr="00433A6F">
          <w:rPr>
            <w:rStyle w:val="Lienhypertexte"/>
            <w:rFonts w:hint="eastAsia"/>
            <w:color w:val="auto"/>
            <w:rtl/>
          </w:rPr>
          <w:t>لدى</w:t>
        </w:r>
        <w:r w:rsidR="00CE606F">
          <w:rPr>
            <w:rStyle w:val="Lienhypertexte"/>
            <w:rFonts w:hint="cs"/>
            <w:color w:val="auto"/>
            <w:rtl/>
          </w:rPr>
          <w:t xml:space="preserve"> </w:t>
        </w:r>
        <w:r w:rsidR="008A2DD1" w:rsidRPr="00433A6F">
          <w:rPr>
            <w:rStyle w:val="Lienhypertexte"/>
            <w:rFonts w:hint="eastAsia"/>
            <w:color w:val="auto"/>
            <w:rtl/>
          </w:rPr>
          <w:t>الجزائر</w:t>
        </w:r>
        <w:r w:rsidR="008A2DD1" w:rsidRPr="00433A6F">
          <w:rPr>
            <w:webHidden/>
          </w:rPr>
          <w:tab/>
        </w:r>
        <w:r w:rsidR="00913804" w:rsidRPr="00433A6F">
          <w:rPr>
            <w:webHidden/>
          </w:rPr>
          <w:fldChar w:fldCharType="begin"/>
        </w:r>
        <w:r w:rsidR="008A2DD1" w:rsidRPr="00433A6F">
          <w:rPr>
            <w:webHidden/>
          </w:rPr>
          <w:instrText xml:space="preserve"> PAGEREF _Toc209017177 \h </w:instrText>
        </w:r>
        <w:r w:rsidR="00913804" w:rsidRPr="00433A6F">
          <w:rPr>
            <w:webHidden/>
          </w:rPr>
        </w:r>
        <w:r w:rsidR="00913804" w:rsidRPr="00433A6F">
          <w:rPr>
            <w:webHidden/>
          </w:rPr>
          <w:fldChar w:fldCharType="separate"/>
        </w:r>
        <w:r w:rsidR="00CA42F1">
          <w:rPr>
            <w:webHidden/>
            <w:rtl/>
          </w:rPr>
          <w:t>36</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78" w:history="1">
        <w:r w:rsidR="008A2DD1" w:rsidRPr="00433A6F">
          <w:rPr>
            <w:rStyle w:val="Lienhypertexte"/>
            <w:rFonts w:hint="eastAsia"/>
            <w:color w:val="auto"/>
            <w:rtl/>
          </w:rPr>
          <w:t>ثانيا</w:t>
        </w:r>
        <w:r w:rsidR="008A2DD1" w:rsidRPr="00433A6F">
          <w:rPr>
            <w:rStyle w:val="Lienhypertexte"/>
            <w:color w:val="auto"/>
            <w:rtl/>
          </w:rPr>
          <w:t xml:space="preserve">: </w:t>
        </w:r>
        <w:r w:rsidR="008A2DD1" w:rsidRPr="00433A6F">
          <w:rPr>
            <w:rStyle w:val="Lienhypertexte"/>
            <w:rFonts w:hint="eastAsia"/>
            <w:color w:val="auto"/>
            <w:rtl/>
          </w:rPr>
          <w:t>عملية</w:t>
        </w:r>
        <w:r w:rsidR="00CE606F">
          <w:rPr>
            <w:rStyle w:val="Lienhypertexte"/>
            <w:rFonts w:hint="cs"/>
            <w:color w:val="auto"/>
            <w:rtl/>
          </w:rPr>
          <w:t xml:space="preserve"> </w:t>
        </w:r>
        <w:r w:rsidR="008A2DD1" w:rsidRPr="00433A6F">
          <w:rPr>
            <w:rStyle w:val="Lienhypertexte"/>
            <w:rFonts w:hint="eastAsia"/>
            <w:color w:val="auto"/>
            <w:rtl/>
          </w:rPr>
          <w:t>بيع</w:t>
        </w:r>
        <w:r w:rsidR="005609AD">
          <w:rPr>
            <w:rStyle w:val="Lienhypertexte"/>
            <w:rFonts w:hint="cs"/>
            <w:color w:val="auto"/>
            <w:rtl/>
          </w:rPr>
          <w:t xml:space="preserve"> </w:t>
        </w:r>
        <w:r w:rsidR="008A2DD1" w:rsidRPr="00433A6F">
          <w:rPr>
            <w:rStyle w:val="Lienhypertexte"/>
            <w:rFonts w:hint="eastAsia"/>
            <w:color w:val="auto"/>
            <w:rtl/>
          </w:rPr>
          <w:t>الأسرى</w:t>
        </w:r>
        <w:r w:rsidR="00CE606F">
          <w:rPr>
            <w:rStyle w:val="Lienhypertexte"/>
            <w:rFonts w:hint="cs"/>
            <w:color w:val="auto"/>
            <w:rtl/>
          </w:rPr>
          <w:t xml:space="preserve"> </w:t>
        </w:r>
        <w:r w:rsidR="008A2DD1" w:rsidRPr="00433A6F">
          <w:rPr>
            <w:rStyle w:val="Lienhypertexte"/>
            <w:rFonts w:hint="eastAsia"/>
            <w:color w:val="auto"/>
            <w:rtl/>
          </w:rPr>
          <w:t>الأوروبيون</w:t>
        </w:r>
        <w:r w:rsidR="008A2DD1" w:rsidRPr="00433A6F">
          <w:rPr>
            <w:rStyle w:val="Lienhypertexte"/>
            <w:color w:val="auto"/>
          </w:rPr>
          <w:t>:</w:t>
        </w:r>
        <w:r w:rsidR="008A2DD1" w:rsidRPr="00433A6F">
          <w:rPr>
            <w:webHidden/>
          </w:rPr>
          <w:tab/>
        </w:r>
        <w:r w:rsidR="00913804" w:rsidRPr="00433A6F">
          <w:rPr>
            <w:webHidden/>
          </w:rPr>
          <w:fldChar w:fldCharType="begin"/>
        </w:r>
        <w:r w:rsidR="008A2DD1" w:rsidRPr="00433A6F">
          <w:rPr>
            <w:webHidden/>
          </w:rPr>
          <w:instrText xml:space="preserve"> PAGEREF _Toc209017178 \h </w:instrText>
        </w:r>
        <w:r w:rsidR="00913804" w:rsidRPr="00433A6F">
          <w:rPr>
            <w:webHidden/>
          </w:rPr>
        </w:r>
        <w:r w:rsidR="00913804" w:rsidRPr="00433A6F">
          <w:rPr>
            <w:webHidden/>
          </w:rPr>
          <w:fldChar w:fldCharType="separate"/>
        </w:r>
        <w:r w:rsidR="00CA42F1">
          <w:rPr>
            <w:webHidden/>
            <w:rtl/>
          </w:rPr>
          <w:t>39</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79" w:history="1">
        <w:r w:rsidR="008A2DD1" w:rsidRPr="00433A6F">
          <w:rPr>
            <w:rStyle w:val="Lienhypertexte"/>
            <w:rFonts w:hint="eastAsia"/>
            <w:color w:val="auto"/>
            <w:rtl/>
          </w:rPr>
          <w:t>المبحث</w:t>
        </w:r>
        <w:r w:rsidR="00CE606F">
          <w:rPr>
            <w:rStyle w:val="Lienhypertexte"/>
            <w:rFonts w:hint="cs"/>
            <w:color w:val="auto"/>
            <w:rtl/>
          </w:rPr>
          <w:t xml:space="preserve"> </w:t>
        </w:r>
        <w:r w:rsidR="008A2DD1" w:rsidRPr="00433A6F">
          <w:rPr>
            <w:rStyle w:val="Lienhypertexte"/>
            <w:rFonts w:hint="eastAsia"/>
            <w:color w:val="auto"/>
            <w:rtl/>
          </w:rPr>
          <w:t>الثاني</w:t>
        </w:r>
        <w:r w:rsidR="008A2DD1" w:rsidRPr="00433A6F">
          <w:rPr>
            <w:rStyle w:val="Lienhypertexte"/>
            <w:color w:val="auto"/>
            <w:rtl/>
          </w:rPr>
          <w:t xml:space="preserve">: </w:t>
        </w:r>
        <w:r w:rsidR="008A2DD1" w:rsidRPr="00433A6F">
          <w:rPr>
            <w:rStyle w:val="Lienhypertexte"/>
            <w:rFonts w:hint="eastAsia"/>
            <w:color w:val="auto"/>
            <w:rtl/>
          </w:rPr>
          <w:t>إحصاءالأسرى</w:t>
        </w:r>
        <w:r w:rsidR="00CE606F">
          <w:rPr>
            <w:rStyle w:val="Lienhypertexte"/>
            <w:rFonts w:hint="cs"/>
            <w:color w:val="auto"/>
            <w:rtl/>
          </w:rPr>
          <w:t xml:space="preserve"> </w:t>
        </w:r>
        <w:r w:rsidR="008A2DD1" w:rsidRPr="00433A6F">
          <w:rPr>
            <w:rStyle w:val="Lienhypertexte"/>
            <w:rFonts w:hint="eastAsia"/>
            <w:color w:val="auto"/>
            <w:rtl/>
          </w:rPr>
          <w:t>الأوروبيون</w:t>
        </w:r>
        <w:r w:rsidR="00CE606F">
          <w:rPr>
            <w:rStyle w:val="Lienhypertexte"/>
            <w:rFonts w:hint="cs"/>
            <w:color w:val="auto"/>
            <w:rtl/>
          </w:rPr>
          <w:t xml:space="preserve"> </w:t>
        </w:r>
        <w:r w:rsidR="008A2DD1" w:rsidRPr="00433A6F">
          <w:rPr>
            <w:rStyle w:val="Lienhypertexte"/>
            <w:rFonts w:hint="eastAsia"/>
            <w:color w:val="auto"/>
            <w:rtl/>
          </w:rPr>
          <w:t>في</w:t>
        </w:r>
        <w:r w:rsidR="00CE606F">
          <w:rPr>
            <w:rStyle w:val="Lienhypertexte"/>
            <w:rFonts w:hint="cs"/>
            <w:color w:val="auto"/>
            <w:rtl/>
          </w:rPr>
          <w:t xml:space="preserve"> </w:t>
        </w:r>
        <w:r w:rsidR="008A2DD1" w:rsidRPr="00433A6F">
          <w:rPr>
            <w:rStyle w:val="Lienhypertexte"/>
            <w:rFonts w:hint="eastAsia"/>
            <w:color w:val="auto"/>
            <w:rtl/>
          </w:rPr>
          <w:t>الجزائر</w:t>
        </w:r>
        <w:r w:rsidR="005609AD">
          <w:rPr>
            <w:rStyle w:val="Lienhypertexte"/>
            <w:rFonts w:hint="cs"/>
            <w:color w:val="auto"/>
            <w:rtl/>
          </w:rPr>
          <w:t xml:space="preserve"> </w:t>
        </w:r>
        <w:r w:rsidR="008A2DD1" w:rsidRPr="00433A6F">
          <w:rPr>
            <w:rStyle w:val="Lienhypertexte"/>
            <w:rFonts w:hint="eastAsia"/>
            <w:color w:val="auto"/>
            <w:rtl/>
          </w:rPr>
          <w:t>وأوضاعهم</w:t>
        </w:r>
        <w:r w:rsidR="00CE606F">
          <w:rPr>
            <w:rStyle w:val="Lienhypertexte"/>
            <w:rFonts w:hint="cs"/>
            <w:color w:val="auto"/>
            <w:rtl/>
          </w:rPr>
          <w:t xml:space="preserve"> </w:t>
        </w:r>
        <w:r w:rsidR="008A2DD1" w:rsidRPr="00433A6F">
          <w:rPr>
            <w:rStyle w:val="Lienhypertexte"/>
            <w:rFonts w:hint="eastAsia"/>
            <w:color w:val="auto"/>
            <w:rtl/>
          </w:rPr>
          <w:t>فيها</w:t>
        </w:r>
        <w:r w:rsidR="008A2DD1" w:rsidRPr="00433A6F">
          <w:rPr>
            <w:webHidden/>
          </w:rPr>
          <w:tab/>
        </w:r>
        <w:r w:rsidR="00913804" w:rsidRPr="00433A6F">
          <w:rPr>
            <w:webHidden/>
          </w:rPr>
          <w:fldChar w:fldCharType="begin"/>
        </w:r>
        <w:r w:rsidR="008A2DD1" w:rsidRPr="00433A6F">
          <w:rPr>
            <w:webHidden/>
          </w:rPr>
          <w:instrText xml:space="preserve"> PAGEREF _Toc209017179 \h </w:instrText>
        </w:r>
        <w:r w:rsidR="00913804" w:rsidRPr="00433A6F">
          <w:rPr>
            <w:webHidden/>
          </w:rPr>
        </w:r>
        <w:r w:rsidR="00913804" w:rsidRPr="00433A6F">
          <w:rPr>
            <w:webHidden/>
          </w:rPr>
          <w:fldChar w:fldCharType="separate"/>
        </w:r>
        <w:r w:rsidR="00CA42F1">
          <w:rPr>
            <w:webHidden/>
            <w:rtl/>
          </w:rPr>
          <w:t>43</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180" w:history="1">
        <w:r w:rsidR="008A2DD1" w:rsidRPr="00433A6F">
          <w:rPr>
            <w:rStyle w:val="Lienhypertexte"/>
            <w:rFonts w:hint="eastAsia"/>
            <w:color w:val="auto"/>
            <w:rtl/>
          </w:rPr>
          <w:t>أولا</w:t>
        </w:r>
        <w:r w:rsidR="008A2DD1" w:rsidRPr="00433A6F">
          <w:rPr>
            <w:rStyle w:val="Lienhypertexte"/>
            <w:color w:val="auto"/>
            <w:rtl/>
          </w:rPr>
          <w:t xml:space="preserve">: </w:t>
        </w:r>
        <w:r w:rsidR="008A2DD1" w:rsidRPr="00433A6F">
          <w:rPr>
            <w:rStyle w:val="Lienhypertexte"/>
            <w:rFonts w:hint="eastAsia"/>
            <w:color w:val="auto"/>
            <w:rtl/>
          </w:rPr>
          <w:t>إحصاء</w:t>
        </w:r>
        <w:r w:rsidR="005609AD">
          <w:rPr>
            <w:rStyle w:val="Lienhypertexte"/>
            <w:rFonts w:hint="cs"/>
            <w:color w:val="auto"/>
            <w:rtl/>
          </w:rPr>
          <w:t xml:space="preserve"> </w:t>
        </w:r>
        <w:r w:rsidR="008A2DD1" w:rsidRPr="00433A6F">
          <w:rPr>
            <w:rStyle w:val="Lienhypertexte"/>
            <w:rFonts w:hint="eastAsia"/>
            <w:color w:val="auto"/>
            <w:rtl/>
          </w:rPr>
          <w:t>الأسرى</w:t>
        </w:r>
        <w:r w:rsidR="005609AD">
          <w:rPr>
            <w:rStyle w:val="Lienhypertexte"/>
            <w:rFonts w:hint="cs"/>
            <w:color w:val="auto"/>
            <w:rtl/>
          </w:rPr>
          <w:t xml:space="preserve"> </w:t>
        </w:r>
        <w:r w:rsidR="008A2DD1" w:rsidRPr="00433A6F">
          <w:rPr>
            <w:rStyle w:val="Lienhypertexte"/>
            <w:rFonts w:hint="eastAsia"/>
            <w:color w:val="auto"/>
            <w:rtl/>
          </w:rPr>
          <w:t>في</w:t>
        </w:r>
        <w:r w:rsidR="005609AD">
          <w:rPr>
            <w:rStyle w:val="Lienhypertexte"/>
            <w:rFonts w:hint="cs"/>
            <w:color w:val="auto"/>
            <w:rtl/>
          </w:rPr>
          <w:t xml:space="preserve"> </w:t>
        </w:r>
        <w:r w:rsidR="008A2DD1" w:rsidRPr="00433A6F">
          <w:rPr>
            <w:rStyle w:val="Lienhypertexte"/>
            <w:rFonts w:hint="eastAsia"/>
            <w:color w:val="auto"/>
            <w:rtl/>
          </w:rPr>
          <w:t>الجزائر</w:t>
        </w:r>
        <w:r w:rsidR="008A2DD1" w:rsidRPr="00433A6F">
          <w:rPr>
            <w:webHidden/>
          </w:rPr>
          <w:tab/>
        </w:r>
        <w:r w:rsidR="00913804" w:rsidRPr="00433A6F">
          <w:rPr>
            <w:webHidden/>
          </w:rPr>
          <w:fldChar w:fldCharType="begin"/>
        </w:r>
        <w:r w:rsidR="008A2DD1" w:rsidRPr="00433A6F">
          <w:rPr>
            <w:webHidden/>
          </w:rPr>
          <w:instrText xml:space="preserve"> PAGEREF _Toc209017180 \h </w:instrText>
        </w:r>
        <w:r w:rsidR="00913804" w:rsidRPr="00433A6F">
          <w:rPr>
            <w:webHidden/>
          </w:rPr>
        </w:r>
        <w:r w:rsidR="00913804" w:rsidRPr="00433A6F">
          <w:rPr>
            <w:webHidden/>
          </w:rPr>
          <w:fldChar w:fldCharType="separate"/>
        </w:r>
        <w:r w:rsidR="00CA42F1">
          <w:rPr>
            <w:webHidden/>
            <w:rtl/>
          </w:rPr>
          <w:t>43</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232" w:history="1">
        <w:r w:rsidR="008A2DD1" w:rsidRPr="00433A6F">
          <w:rPr>
            <w:rStyle w:val="Lienhypertexte"/>
            <w:color w:val="auto"/>
            <w:rtl/>
          </w:rPr>
          <w:t>109</w:t>
        </w:r>
        <w:r w:rsidR="008A2DD1" w:rsidRPr="00433A6F">
          <w:rPr>
            <w:webHidden/>
          </w:rPr>
          <w:tab/>
        </w:r>
        <w:r w:rsidR="00913804" w:rsidRPr="00433A6F">
          <w:rPr>
            <w:webHidden/>
          </w:rPr>
          <w:fldChar w:fldCharType="begin"/>
        </w:r>
        <w:r w:rsidR="008A2DD1" w:rsidRPr="00433A6F">
          <w:rPr>
            <w:webHidden/>
          </w:rPr>
          <w:instrText xml:space="preserve"> PAGEREF _Toc209017232 \h </w:instrText>
        </w:r>
        <w:r w:rsidR="00913804" w:rsidRPr="00433A6F">
          <w:rPr>
            <w:webHidden/>
          </w:rPr>
        </w:r>
        <w:r w:rsidR="00913804" w:rsidRPr="00433A6F">
          <w:rPr>
            <w:webHidden/>
          </w:rPr>
          <w:fldChar w:fldCharType="separate"/>
        </w:r>
        <w:r w:rsidR="00CA42F1">
          <w:rPr>
            <w:webHidden/>
            <w:rtl/>
          </w:rPr>
          <w:t>49</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234" w:history="1">
        <w:r w:rsidR="008A2DD1" w:rsidRPr="00433A6F">
          <w:rPr>
            <w:rStyle w:val="Lienhypertexte"/>
            <w:rFonts w:hint="eastAsia"/>
            <w:color w:val="auto"/>
            <w:rtl/>
          </w:rPr>
          <w:t>ثانيا</w:t>
        </w:r>
        <w:r w:rsidR="008A2DD1" w:rsidRPr="00433A6F">
          <w:rPr>
            <w:rStyle w:val="Lienhypertexte"/>
            <w:color w:val="auto"/>
            <w:rtl/>
          </w:rPr>
          <w:t>:</w:t>
        </w:r>
        <w:r w:rsidR="008A2DD1" w:rsidRPr="00433A6F">
          <w:rPr>
            <w:rStyle w:val="Lienhypertexte"/>
            <w:rFonts w:hint="eastAsia"/>
            <w:color w:val="auto"/>
            <w:rtl/>
          </w:rPr>
          <w:t>أوضاع</w:t>
        </w:r>
        <w:r w:rsidR="005609AD">
          <w:rPr>
            <w:rStyle w:val="Lienhypertexte"/>
            <w:rFonts w:hint="cs"/>
            <w:color w:val="auto"/>
            <w:rtl/>
          </w:rPr>
          <w:t xml:space="preserve"> </w:t>
        </w:r>
        <w:r w:rsidR="008A2DD1" w:rsidRPr="00433A6F">
          <w:rPr>
            <w:rStyle w:val="Lienhypertexte"/>
            <w:rFonts w:hint="eastAsia"/>
            <w:color w:val="auto"/>
            <w:rtl/>
          </w:rPr>
          <w:t>الأسرى</w:t>
        </w:r>
        <w:r w:rsidR="005609AD">
          <w:rPr>
            <w:rStyle w:val="Lienhypertexte"/>
            <w:rFonts w:hint="cs"/>
            <w:color w:val="auto"/>
            <w:rtl/>
          </w:rPr>
          <w:t xml:space="preserve"> </w:t>
        </w:r>
        <w:r w:rsidR="008A2DD1" w:rsidRPr="00433A6F">
          <w:rPr>
            <w:rStyle w:val="Lienhypertexte"/>
            <w:rFonts w:hint="eastAsia"/>
            <w:color w:val="auto"/>
            <w:rtl/>
          </w:rPr>
          <w:t>الأوربيون</w:t>
        </w:r>
        <w:r w:rsidR="005609AD">
          <w:rPr>
            <w:rStyle w:val="Lienhypertexte"/>
            <w:rFonts w:hint="cs"/>
            <w:color w:val="auto"/>
            <w:rtl/>
          </w:rPr>
          <w:t xml:space="preserve"> </w:t>
        </w:r>
        <w:r w:rsidR="008A2DD1" w:rsidRPr="00433A6F">
          <w:rPr>
            <w:rStyle w:val="Lienhypertexte"/>
            <w:rFonts w:hint="eastAsia"/>
            <w:color w:val="auto"/>
            <w:rtl/>
          </w:rPr>
          <w:t>في</w:t>
        </w:r>
        <w:r w:rsidR="005609AD">
          <w:rPr>
            <w:rStyle w:val="Lienhypertexte"/>
            <w:rFonts w:hint="cs"/>
            <w:color w:val="auto"/>
            <w:rtl/>
          </w:rPr>
          <w:t xml:space="preserve"> </w:t>
        </w:r>
        <w:r w:rsidR="008A2DD1" w:rsidRPr="00433A6F">
          <w:rPr>
            <w:rStyle w:val="Lienhypertexte"/>
            <w:rFonts w:hint="eastAsia"/>
            <w:color w:val="auto"/>
            <w:rtl/>
          </w:rPr>
          <w:t>الجزائر</w:t>
        </w:r>
        <w:r w:rsidR="008A2DD1" w:rsidRPr="00433A6F">
          <w:rPr>
            <w:rStyle w:val="Lienhypertexte"/>
            <w:color w:val="auto"/>
            <w:rtl/>
          </w:rPr>
          <w:t> </w:t>
        </w:r>
        <w:r w:rsidR="008A2DD1" w:rsidRPr="00433A6F">
          <w:rPr>
            <w:rStyle w:val="Lienhypertexte"/>
            <w:rFonts w:hint="eastAsia"/>
            <w:color w:val="auto"/>
            <w:rtl/>
          </w:rPr>
          <w:t>وأعمالهم</w:t>
        </w:r>
        <w:r w:rsidR="008A2DD1" w:rsidRPr="00433A6F">
          <w:rPr>
            <w:rStyle w:val="Lienhypertexte"/>
            <w:color w:val="auto"/>
            <w:rtl/>
          </w:rPr>
          <w:t xml:space="preserve">  :</w:t>
        </w:r>
        <w:r w:rsidR="008A2DD1" w:rsidRPr="00433A6F">
          <w:rPr>
            <w:webHidden/>
          </w:rPr>
          <w:tab/>
        </w:r>
        <w:r w:rsidR="00913804" w:rsidRPr="00433A6F">
          <w:rPr>
            <w:webHidden/>
          </w:rPr>
          <w:fldChar w:fldCharType="begin"/>
        </w:r>
        <w:r w:rsidR="008A2DD1" w:rsidRPr="00433A6F">
          <w:rPr>
            <w:webHidden/>
          </w:rPr>
          <w:instrText xml:space="preserve"> PAGEREF _Toc209017234 \h </w:instrText>
        </w:r>
        <w:r w:rsidR="00913804" w:rsidRPr="00433A6F">
          <w:rPr>
            <w:webHidden/>
          </w:rPr>
        </w:r>
        <w:r w:rsidR="00913804" w:rsidRPr="00433A6F">
          <w:rPr>
            <w:webHidden/>
          </w:rPr>
          <w:fldChar w:fldCharType="separate"/>
        </w:r>
        <w:r w:rsidR="00CA42F1">
          <w:rPr>
            <w:webHidden/>
            <w:rtl/>
          </w:rPr>
          <w:t>50</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239" w:history="1">
        <w:r w:rsidR="008A2DD1" w:rsidRPr="00433A6F">
          <w:rPr>
            <w:rStyle w:val="Lienhypertexte"/>
            <w:rFonts w:hint="eastAsia"/>
            <w:color w:val="auto"/>
            <w:rtl/>
          </w:rPr>
          <w:t>ثالثا</w:t>
        </w:r>
        <w:r w:rsidR="008A2DD1" w:rsidRPr="00433A6F">
          <w:rPr>
            <w:rStyle w:val="Lienhypertexte"/>
            <w:color w:val="auto"/>
            <w:rtl/>
          </w:rPr>
          <w:t xml:space="preserve">: </w:t>
        </w:r>
        <w:r w:rsidR="008A2DD1" w:rsidRPr="00433A6F">
          <w:rPr>
            <w:rStyle w:val="Lienhypertexte"/>
            <w:rFonts w:hint="eastAsia"/>
            <w:color w:val="auto"/>
            <w:rtl/>
          </w:rPr>
          <w:t>معاملة</w:t>
        </w:r>
        <w:r w:rsidR="005609AD">
          <w:rPr>
            <w:rStyle w:val="Lienhypertexte"/>
            <w:rFonts w:hint="cs"/>
            <w:color w:val="auto"/>
            <w:rtl/>
          </w:rPr>
          <w:t xml:space="preserve"> </w:t>
        </w:r>
        <w:r w:rsidR="008A2DD1" w:rsidRPr="00433A6F">
          <w:rPr>
            <w:rStyle w:val="Lienhypertexte"/>
            <w:rFonts w:hint="eastAsia"/>
            <w:color w:val="auto"/>
            <w:rtl/>
          </w:rPr>
          <w:t>الأسرى</w:t>
        </w:r>
        <w:r w:rsidR="005609AD">
          <w:rPr>
            <w:rStyle w:val="Lienhypertexte"/>
            <w:rFonts w:hint="cs"/>
            <w:color w:val="auto"/>
            <w:rtl/>
          </w:rPr>
          <w:t xml:space="preserve"> </w:t>
        </w:r>
        <w:r w:rsidR="008A2DD1" w:rsidRPr="00433A6F">
          <w:rPr>
            <w:rStyle w:val="Lienhypertexte"/>
            <w:rFonts w:hint="eastAsia"/>
            <w:color w:val="auto"/>
            <w:rtl/>
          </w:rPr>
          <w:t>الأوربيون</w:t>
        </w:r>
        <w:r w:rsidR="008A2DD1" w:rsidRPr="00433A6F">
          <w:rPr>
            <w:webHidden/>
          </w:rPr>
          <w:tab/>
        </w:r>
        <w:r w:rsidR="00913804" w:rsidRPr="00433A6F">
          <w:rPr>
            <w:webHidden/>
          </w:rPr>
          <w:fldChar w:fldCharType="begin"/>
        </w:r>
        <w:r w:rsidR="008A2DD1" w:rsidRPr="00433A6F">
          <w:rPr>
            <w:webHidden/>
          </w:rPr>
          <w:instrText xml:space="preserve"> PAGEREF _Toc209017239 \h </w:instrText>
        </w:r>
        <w:r w:rsidR="00913804" w:rsidRPr="00433A6F">
          <w:rPr>
            <w:webHidden/>
          </w:rPr>
        </w:r>
        <w:r w:rsidR="00913804" w:rsidRPr="00433A6F">
          <w:rPr>
            <w:webHidden/>
          </w:rPr>
          <w:fldChar w:fldCharType="separate"/>
        </w:r>
        <w:r w:rsidR="00CA42F1">
          <w:rPr>
            <w:webHidden/>
            <w:rtl/>
          </w:rPr>
          <w:t>57</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240" w:history="1">
        <w:r w:rsidR="008A2DD1" w:rsidRPr="00433A6F">
          <w:rPr>
            <w:rStyle w:val="Lienhypertexte"/>
            <w:rFonts w:hint="eastAsia"/>
            <w:color w:val="auto"/>
            <w:rtl/>
          </w:rPr>
          <w:t>رابعا</w:t>
        </w:r>
        <w:r w:rsidR="008A2DD1" w:rsidRPr="00433A6F">
          <w:rPr>
            <w:rStyle w:val="Lienhypertexte"/>
            <w:color w:val="auto"/>
            <w:rtl/>
          </w:rPr>
          <w:t xml:space="preserve">: </w:t>
        </w:r>
        <w:r w:rsidR="008A2DD1" w:rsidRPr="00433A6F">
          <w:rPr>
            <w:rStyle w:val="Lienhypertexte"/>
            <w:rFonts w:hint="eastAsia"/>
            <w:color w:val="auto"/>
            <w:rtl/>
          </w:rPr>
          <w:t>لباس</w:t>
        </w:r>
        <w:r w:rsidR="005609AD">
          <w:rPr>
            <w:rStyle w:val="Lienhypertexte"/>
            <w:rFonts w:hint="cs"/>
            <w:color w:val="auto"/>
            <w:rtl/>
          </w:rPr>
          <w:t xml:space="preserve"> </w:t>
        </w:r>
        <w:r w:rsidR="008A2DD1" w:rsidRPr="00433A6F">
          <w:rPr>
            <w:rStyle w:val="Lienhypertexte"/>
            <w:rFonts w:hint="eastAsia"/>
            <w:color w:val="auto"/>
            <w:rtl/>
          </w:rPr>
          <w:t>وطعام</w:t>
        </w:r>
        <w:r w:rsidR="005609AD">
          <w:rPr>
            <w:rStyle w:val="Lienhypertexte"/>
            <w:rFonts w:hint="cs"/>
            <w:color w:val="auto"/>
            <w:rtl/>
          </w:rPr>
          <w:t xml:space="preserve"> </w:t>
        </w:r>
        <w:r w:rsidR="008A2DD1" w:rsidRPr="00433A6F">
          <w:rPr>
            <w:rStyle w:val="Lienhypertexte"/>
            <w:rFonts w:hint="eastAsia"/>
            <w:color w:val="auto"/>
            <w:rtl/>
          </w:rPr>
          <w:t>الأسرى</w:t>
        </w:r>
        <w:r w:rsidR="008A2DD1" w:rsidRPr="00433A6F">
          <w:rPr>
            <w:webHidden/>
          </w:rPr>
          <w:tab/>
        </w:r>
        <w:r w:rsidR="00913804" w:rsidRPr="00433A6F">
          <w:rPr>
            <w:webHidden/>
          </w:rPr>
          <w:fldChar w:fldCharType="begin"/>
        </w:r>
        <w:r w:rsidR="008A2DD1" w:rsidRPr="00433A6F">
          <w:rPr>
            <w:webHidden/>
          </w:rPr>
          <w:instrText xml:space="preserve"> PAGEREF _Toc209017240 \h </w:instrText>
        </w:r>
        <w:r w:rsidR="00913804" w:rsidRPr="00433A6F">
          <w:rPr>
            <w:webHidden/>
          </w:rPr>
        </w:r>
        <w:r w:rsidR="00913804" w:rsidRPr="00433A6F">
          <w:rPr>
            <w:webHidden/>
          </w:rPr>
          <w:fldChar w:fldCharType="separate"/>
        </w:r>
        <w:r w:rsidR="00CA42F1">
          <w:rPr>
            <w:webHidden/>
            <w:rtl/>
          </w:rPr>
          <w:t>60</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243" w:history="1">
        <w:r w:rsidR="008A2DD1" w:rsidRPr="00433A6F">
          <w:rPr>
            <w:rStyle w:val="Lienhypertexte"/>
            <w:rFonts w:hint="eastAsia"/>
            <w:color w:val="auto"/>
            <w:rtl/>
          </w:rPr>
          <w:t>خامسا</w:t>
        </w:r>
        <w:r w:rsidR="008A2DD1" w:rsidRPr="00433A6F">
          <w:rPr>
            <w:rStyle w:val="Lienhypertexte"/>
            <w:color w:val="auto"/>
            <w:rtl/>
          </w:rPr>
          <w:t xml:space="preserve">: </w:t>
        </w:r>
        <w:r w:rsidR="008A2DD1" w:rsidRPr="00433A6F">
          <w:rPr>
            <w:rStyle w:val="Lienhypertexte"/>
            <w:rFonts w:hint="eastAsia"/>
            <w:color w:val="auto"/>
            <w:rtl/>
          </w:rPr>
          <w:t>عقوبات</w:t>
        </w:r>
        <w:r w:rsidR="005609AD">
          <w:rPr>
            <w:rStyle w:val="Lienhypertexte"/>
            <w:rFonts w:hint="cs"/>
            <w:color w:val="auto"/>
            <w:rtl/>
          </w:rPr>
          <w:t xml:space="preserve"> </w:t>
        </w:r>
        <w:r w:rsidR="008A2DD1" w:rsidRPr="00433A6F">
          <w:rPr>
            <w:rStyle w:val="Lienhypertexte"/>
            <w:rFonts w:hint="eastAsia"/>
            <w:color w:val="auto"/>
            <w:rtl/>
          </w:rPr>
          <w:t>وأماكن</w:t>
        </w:r>
        <w:r w:rsidR="005609AD">
          <w:rPr>
            <w:rStyle w:val="Lienhypertexte"/>
            <w:rFonts w:hint="cs"/>
            <w:color w:val="auto"/>
            <w:rtl/>
          </w:rPr>
          <w:t xml:space="preserve"> </w:t>
        </w:r>
        <w:r w:rsidR="008A2DD1" w:rsidRPr="00433A6F">
          <w:rPr>
            <w:rStyle w:val="Lienhypertexte"/>
            <w:rFonts w:hint="eastAsia"/>
            <w:color w:val="auto"/>
            <w:rtl/>
          </w:rPr>
          <w:t>إقامة</w:t>
        </w:r>
        <w:r w:rsidR="005609AD">
          <w:rPr>
            <w:rStyle w:val="Lienhypertexte"/>
            <w:rFonts w:hint="cs"/>
            <w:color w:val="auto"/>
            <w:rtl/>
          </w:rPr>
          <w:t xml:space="preserve"> </w:t>
        </w:r>
        <w:r w:rsidR="008A2DD1" w:rsidRPr="00433A6F">
          <w:rPr>
            <w:rStyle w:val="Lienhypertexte"/>
            <w:rFonts w:hint="eastAsia"/>
            <w:color w:val="auto"/>
            <w:rtl/>
          </w:rPr>
          <w:t>الأسرى</w:t>
        </w:r>
        <w:r w:rsidR="008A2DD1" w:rsidRPr="00433A6F">
          <w:rPr>
            <w:rStyle w:val="Lienhypertexte"/>
            <w:color w:val="auto"/>
            <w:rtl/>
          </w:rPr>
          <w:t>:</w:t>
        </w:r>
        <w:r w:rsidR="008A2DD1" w:rsidRPr="00433A6F">
          <w:rPr>
            <w:webHidden/>
          </w:rPr>
          <w:tab/>
        </w:r>
        <w:r w:rsidR="00913804" w:rsidRPr="00433A6F">
          <w:rPr>
            <w:webHidden/>
          </w:rPr>
          <w:fldChar w:fldCharType="begin"/>
        </w:r>
        <w:r w:rsidR="008A2DD1" w:rsidRPr="00433A6F">
          <w:rPr>
            <w:webHidden/>
          </w:rPr>
          <w:instrText xml:space="preserve"> PAGEREF _Toc209017243 \h </w:instrText>
        </w:r>
        <w:r w:rsidR="00913804" w:rsidRPr="00433A6F">
          <w:rPr>
            <w:webHidden/>
          </w:rPr>
        </w:r>
        <w:r w:rsidR="00913804" w:rsidRPr="00433A6F">
          <w:rPr>
            <w:webHidden/>
          </w:rPr>
          <w:fldChar w:fldCharType="separate"/>
        </w:r>
        <w:r w:rsidR="00CA42F1">
          <w:rPr>
            <w:webHidden/>
            <w:rtl/>
          </w:rPr>
          <w:t>64</w:t>
        </w:r>
        <w:r w:rsidR="00913804" w:rsidRPr="00433A6F">
          <w:rPr>
            <w:webHidden/>
          </w:rPr>
          <w:fldChar w:fldCharType="end"/>
        </w:r>
      </w:hyperlink>
    </w:p>
    <w:p w:rsidR="008A2DD1" w:rsidRPr="0062467F" w:rsidRDefault="002520BE" w:rsidP="005609AD">
      <w:pPr>
        <w:pStyle w:val="TM1"/>
        <w:rPr>
          <w:rFonts w:eastAsia="Times New Roman" w:cs="Arial"/>
          <w:sz w:val="22"/>
          <w:szCs w:val="22"/>
          <w:lang w:eastAsia="fr-FR" w:bidi="ar-SA"/>
        </w:rPr>
      </w:pPr>
      <w:hyperlink w:anchor="_Toc209017244" w:history="1">
        <w:r w:rsidR="008A2DD1" w:rsidRPr="00433A6F">
          <w:rPr>
            <w:rStyle w:val="Lienhypertexte"/>
            <w:rFonts w:hint="eastAsia"/>
            <w:color w:val="auto"/>
            <w:rtl/>
          </w:rPr>
          <w:t>خلاصة</w:t>
        </w:r>
        <w:r w:rsidR="008A2DD1" w:rsidRPr="00433A6F">
          <w:rPr>
            <w:webHidden/>
          </w:rPr>
          <w:tab/>
        </w:r>
        <w:r w:rsidR="00913804" w:rsidRPr="00433A6F">
          <w:rPr>
            <w:webHidden/>
          </w:rPr>
          <w:fldChar w:fldCharType="begin"/>
        </w:r>
        <w:r w:rsidR="008A2DD1" w:rsidRPr="00433A6F">
          <w:rPr>
            <w:webHidden/>
          </w:rPr>
          <w:instrText xml:space="preserve"> PAGEREF _Toc209017244 \h </w:instrText>
        </w:r>
        <w:r w:rsidR="00913804" w:rsidRPr="00433A6F">
          <w:rPr>
            <w:webHidden/>
          </w:rPr>
          <w:fldChar w:fldCharType="separate"/>
        </w:r>
        <w:r w:rsidR="00CA42F1">
          <w:rPr>
            <w:b/>
            <w:bCs/>
            <w:webHidden/>
          </w:rPr>
          <w:t>Erreur ! Signet non défini.</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245" w:history="1">
        <w:r w:rsidR="008A2DD1" w:rsidRPr="00433A6F">
          <w:rPr>
            <w:rStyle w:val="Lienhypertexte"/>
            <w:rFonts w:hint="eastAsia"/>
            <w:color w:val="auto"/>
            <w:rtl/>
          </w:rPr>
          <w:t>الفصل</w:t>
        </w:r>
        <w:r w:rsidR="005609AD">
          <w:rPr>
            <w:rStyle w:val="Lienhypertexte"/>
            <w:rFonts w:hint="cs"/>
            <w:color w:val="auto"/>
            <w:rtl/>
          </w:rPr>
          <w:t xml:space="preserve"> </w:t>
        </w:r>
        <w:r w:rsidR="008A2DD1" w:rsidRPr="00433A6F">
          <w:rPr>
            <w:rStyle w:val="Lienhypertexte"/>
            <w:rFonts w:hint="eastAsia"/>
            <w:color w:val="auto"/>
            <w:rtl/>
          </w:rPr>
          <w:t>الثاني</w:t>
        </w:r>
        <w:r w:rsidR="008A2DD1" w:rsidRPr="00433A6F">
          <w:rPr>
            <w:rStyle w:val="Lienhypertexte"/>
            <w:color w:val="auto"/>
            <w:rtl/>
          </w:rPr>
          <w:t>:</w:t>
        </w:r>
      </w:hyperlink>
    </w:p>
    <w:p w:rsidR="008A2DD1" w:rsidRPr="0062467F" w:rsidRDefault="002520BE" w:rsidP="00CE606F">
      <w:pPr>
        <w:pStyle w:val="TM1"/>
        <w:rPr>
          <w:rFonts w:eastAsia="Times New Roman" w:cs="Arial"/>
          <w:sz w:val="22"/>
          <w:szCs w:val="22"/>
          <w:lang w:eastAsia="fr-FR" w:bidi="ar-SA"/>
        </w:rPr>
      </w:pPr>
      <w:hyperlink w:anchor="_Toc209017246" w:history="1">
        <w:r w:rsidR="008A2DD1" w:rsidRPr="00433A6F">
          <w:rPr>
            <w:rStyle w:val="Lienhypertexte"/>
            <w:rFonts w:hint="eastAsia"/>
            <w:color w:val="auto"/>
            <w:rtl/>
          </w:rPr>
          <w:t>عملية</w:t>
        </w:r>
        <w:r w:rsidR="005609AD">
          <w:rPr>
            <w:rStyle w:val="Lienhypertexte"/>
            <w:rFonts w:hint="cs"/>
            <w:color w:val="auto"/>
            <w:rtl/>
          </w:rPr>
          <w:t xml:space="preserve"> </w:t>
        </w:r>
        <w:r w:rsidR="008A2DD1" w:rsidRPr="00433A6F">
          <w:rPr>
            <w:rStyle w:val="Lienhypertexte"/>
            <w:rFonts w:hint="eastAsia"/>
            <w:color w:val="auto"/>
            <w:rtl/>
          </w:rPr>
          <w:t>افتاد</w:t>
        </w:r>
        <w:r w:rsidR="005609AD">
          <w:rPr>
            <w:rStyle w:val="Lienhypertexte"/>
            <w:rFonts w:hint="cs"/>
            <w:color w:val="auto"/>
            <w:rtl/>
          </w:rPr>
          <w:t xml:space="preserve"> </w:t>
        </w:r>
        <w:r w:rsidR="008A2DD1" w:rsidRPr="00433A6F">
          <w:rPr>
            <w:rStyle w:val="Lienhypertexte"/>
            <w:rFonts w:hint="eastAsia"/>
            <w:color w:val="auto"/>
            <w:rtl/>
          </w:rPr>
          <w:t>الأسرى</w:t>
        </w:r>
        <w:r w:rsidR="005609AD">
          <w:rPr>
            <w:rStyle w:val="Lienhypertexte"/>
            <w:rFonts w:hint="cs"/>
            <w:color w:val="auto"/>
            <w:rtl/>
          </w:rPr>
          <w:t xml:space="preserve"> </w:t>
        </w:r>
        <w:r w:rsidR="008A2DD1" w:rsidRPr="00433A6F">
          <w:rPr>
            <w:rStyle w:val="Lienhypertexte"/>
            <w:rFonts w:hint="eastAsia"/>
            <w:color w:val="auto"/>
            <w:rtl/>
          </w:rPr>
          <w:t>الأروبيون</w:t>
        </w:r>
        <w:r w:rsidR="005609AD">
          <w:rPr>
            <w:rStyle w:val="Lienhypertexte"/>
            <w:rFonts w:hint="cs"/>
            <w:color w:val="auto"/>
            <w:rtl/>
          </w:rPr>
          <w:t xml:space="preserve"> </w:t>
        </w:r>
        <w:r w:rsidR="008A2DD1" w:rsidRPr="00433A6F">
          <w:rPr>
            <w:rStyle w:val="Lienhypertexte"/>
            <w:rFonts w:hint="eastAsia"/>
            <w:color w:val="auto"/>
            <w:rtl/>
          </w:rPr>
          <w:t>في</w:t>
        </w:r>
        <w:r w:rsidR="005609AD">
          <w:rPr>
            <w:rStyle w:val="Lienhypertexte"/>
            <w:rFonts w:hint="cs"/>
            <w:color w:val="auto"/>
            <w:rtl/>
          </w:rPr>
          <w:t xml:space="preserve"> </w:t>
        </w:r>
        <w:r w:rsidR="008A2DD1" w:rsidRPr="00433A6F">
          <w:rPr>
            <w:rStyle w:val="Lienhypertexte"/>
            <w:rFonts w:hint="eastAsia"/>
            <w:color w:val="auto"/>
            <w:rtl/>
          </w:rPr>
          <w:t>الجزائر</w:t>
        </w:r>
      </w:hyperlink>
    </w:p>
    <w:p w:rsidR="008A2DD1" w:rsidRPr="0062467F" w:rsidRDefault="002520BE" w:rsidP="00CE606F">
      <w:pPr>
        <w:pStyle w:val="TM1"/>
        <w:rPr>
          <w:rFonts w:eastAsia="Times New Roman" w:cs="Arial"/>
          <w:sz w:val="22"/>
          <w:szCs w:val="22"/>
          <w:lang w:eastAsia="fr-FR" w:bidi="ar-SA"/>
        </w:rPr>
      </w:pPr>
      <w:hyperlink w:anchor="_Toc209017247" w:history="1">
        <w:r w:rsidR="008A2DD1" w:rsidRPr="00433A6F">
          <w:rPr>
            <w:rStyle w:val="Lienhypertexte"/>
            <w:rFonts w:hint="eastAsia"/>
            <w:color w:val="auto"/>
            <w:rtl/>
          </w:rPr>
          <w:t>تمهيد</w:t>
        </w:r>
        <w:r w:rsidR="008A2DD1" w:rsidRPr="00433A6F">
          <w:rPr>
            <w:rStyle w:val="Lienhypertexte"/>
            <w:color w:val="auto"/>
            <w:rtl/>
          </w:rPr>
          <w:t>:</w:t>
        </w:r>
        <w:r w:rsidR="008A2DD1" w:rsidRPr="00433A6F">
          <w:rPr>
            <w:webHidden/>
          </w:rPr>
          <w:tab/>
        </w:r>
        <w:r w:rsidR="00913804" w:rsidRPr="00433A6F">
          <w:rPr>
            <w:webHidden/>
          </w:rPr>
          <w:fldChar w:fldCharType="begin"/>
        </w:r>
        <w:r w:rsidR="008A2DD1" w:rsidRPr="00433A6F">
          <w:rPr>
            <w:webHidden/>
          </w:rPr>
          <w:instrText xml:space="preserve"> PAGEREF _Toc209017247 \h </w:instrText>
        </w:r>
        <w:r w:rsidR="00913804" w:rsidRPr="00433A6F">
          <w:rPr>
            <w:webHidden/>
          </w:rPr>
        </w:r>
        <w:r w:rsidR="00913804" w:rsidRPr="00433A6F">
          <w:rPr>
            <w:webHidden/>
          </w:rPr>
          <w:fldChar w:fldCharType="separate"/>
        </w:r>
        <w:r w:rsidR="00CA42F1">
          <w:rPr>
            <w:webHidden/>
            <w:rtl/>
          </w:rPr>
          <w:t>72</w:t>
        </w:r>
        <w:r w:rsidR="00913804" w:rsidRPr="00433A6F">
          <w:rPr>
            <w:webHidden/>
          </w:rPr>
          <w:fldChar w:fldCharType="end"/>
        </w:r>
      </w:hyperlink>
    </w:p>
    <w:p w:rsidR="008A2DD1" w:rsidRPr="0062467F" w:rsidRDefault="002520BE" w:rsidP="00266BF5">
      <w:pPr>
        <w:pStyle w:val="TM1"/>
        <w:rPr>
          <w:rFonts w:eastAsia="Times New Roman" w:cs="Arial"/>
          <w:sz w:val="22"/>
          <w:szCs w:val="22"/>
          <w:lang w:eastAsia="fr-FR" w:bidi="ar-SA"/>
        </w:rPr>
      </w:pPr>
      <w:hyperlink w:anchor="_Toc209017248" w:history="1">
        <w:r w:rsidR="008A2DD1" w:rsidRPr="00433A6F">
          <w:rPr>
            <w:rStyle w:val="Lienhypertexte"/>
            <w:rFonts w:hint="eastAsia"/>
            <w:color w:val="auto"/>
            <w:rtl/>
          </w:rPr>
          <w:t>المبحث</w:t>
        </w:r>
        <w:r w:rsidR="00266BF5">
          <w:rPr>
            <w:rStyle w:val="Lienhypertexte"/>
            <w:rFonts w:hint="cs"/>
            <w:color w:val="auto"/>
            <w:rtl/>
          </w:rPr>
          <w:t xml:space="preserve"> </w:t>
        </w:r>
        <w:r w:rsidR="008A2DD1" w:rsidRPr="00433A6F">
          <w:rPr>
            <w:rStyle w:val="Lienhypertexte"/>
            <w:rFonts w:hint="eastAsia"/>
            <w:color w:val="auto"/>
            <w:rtl/>
          </w:rPr>
          <w:t>الأول</w:t>
        </w:r>
        <w:r w:rsidR="008A2DD1" w:rsidRPr="00433A6F">
          <w:rPr>
            <w:rStyle w:val="Lienhypertexte"/>
            <w:color w:val="auto"/>
            <w:rtl/>
          </w:rPr>
          <w:t xml:space="preserve">: </w:t>
        </w:r>
        <w:r w:rsidR="008A2DD1" w:rsidRPr="00433A6F">
          <w:rPr>
            <w:rStyle w:val="Lienhypertexte"/>
            <w:rFonts w:hint="eastAsia"/>
            <w:color w:val="auto"/>
            <w:rtl/>
          </w:rPr>
          <w:t>اجراءات</w:t>
        </w:r>
        <w:r w:rsidR="00266BF5">
          <w:rPr>
            <w:rStyle w:val="Lienhypertexte"/>
            <w:rFonts w:hint="cs"/>
            <w:color w:val="auto"/>
            <w:rtl/>
          </w:rPr>
          <w:t xml:space="preserve"> </w:t>
        </w:r>
        <w:r w:rsidR="008A2DD1" w:rsidRPr="00433A6F">
          <w:rPr>
            <w:rStyle w:val="Lienhypertexte"/>
            <w:rFonts w:hint="eastAsia"/>
            <w:color w:val="auto"/>
            <w:rtl/>
          </w:rPr>
          <w:t>الفداء</w:t>
        </w:r>
        <w:r w:rsidR="008A2DD1" w:rsidRPr="00433A6F">
          <w:rPr>
            <w:webHidden/>
          </w:rPr>
          <w:tab/>
        </w:r>
        <w:r w:rsidR="00913804" w:rsidRPr="00433A6F">
          <w:rPr>
            <w:webHidden/>
          </w:rPr>
          <w:fldChar w:fldCharType="begin"/>
        </w:r>
        <w:r w:rsidR="008A2DD1" w:rsidRPr="00433A6F">
          <w:rPr>
            <w:webHidden/>
          </w:rPr>
          <w:instrText xml:space="preserve"> PAGEREF _Toc209017248 \h </w:instrText>
        </w:r>
        <w:r w:rsidR="00913804" w:rsidRPr="00433A6F">
          <w:rPr>
            <w:webHidden/>
          </w:rPr>
        </w:r>
        <w:r w:rsidR="00913804" w:rsidRPr="00433A6F">
          <w:rPr>
            <w:webHidden/>
          </w:rPr>
          <w:fldChar w:fldCharType="separate"/>
        </w:r>
        <w:r w:rsidR="00CA42F1">
          <w:rPr>
            <w:webHidden/>
            <w:rtl/>
          </w:rPr>
          <w:t>73</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250" w:history="1">
        <w:r w:rsidR="008A2DD1" w:rsidRPr="00433A6F">
          <w:rPr>
            <w:rStyle w:val="Lienhypertexte"/>
            <w:rFonts w:hint="eastAsia"/>
            <w:color w:val="auto"/>
            <w:rtl/>
          </w:rPr>
          <w:t>أولا</w:t>
        </w:r>
        <w:r w:rsidR="008A2DD1" w:rsidRPr="00433A6F">
          <w:rPr>
            <w:rStyle w:val="Lienhypertexte"/>
            <w:color w:val="auto"/>
            <w:rtl/>
          </w:rPr>
          <w:t xml:space="preserve">: </w:t>
        </w:r>
        <w:r w:rsidR="008A2DD1" w:rsidRPr="00433A6F">
          <w:rPr>
            <w:rStyle w:val="Lienhypertexte"/>
            <w:rFonts w:hint="eastAsia"/>
            <w:color w:val="auto"/>
            <w:rtl/>
          </w:rPr>
          <w:t>ظروف</w:t>
        </w:r>
        <w:r w:rsidR="00266BF5">
          <w:rPr>
            <w:rStyle w:val="Lienhypertexte"/>
            <w:rFonts w:hint="cs"/>
            <w:color w:val="auto"/>
            <w:rtl/>
          </w:rPr>
          <w:t xml:space="preserve"> </w:t>
        </w:r>
        <w:r w:rsidR="008A2DD1" w:rsidRPr="00433A6F">
          <w:rPr>
            <w:rStyle w:val="Lienhypertexte"/>
            <w:rFonts w:hint="eastAsia"/>
            <w:color w:val="auto"/>
            <w:rtl/>
          </w:rPr>
          <w:t>وصعوبات</w:t>
        </w:r>
        <w:r w:rsidR="00266BF5">
          <w:rPr>
            <w:rStyle w:val="Lienhypertexte"/>
            <w:rFonts w:hint="cs"/>
            <w:color w:val="auto"/>
            <w:rtl/>
          </w:rPr>
          <w:t xml:space="preserve"> </w:t>
        </w:r>
        <w:r w:rsidR="008A2DD1" w:rsidRPr="00433A6F">
          <w:rPr>
            <w:rStyle w:val="Lienhypertexte"/>
            <w:rFonts w:hint="eastAsia"/>
            <w:color w:val="auto"/>
            <w:rtl/>
          </w:rPr>
          <w:t>الفداء</w:t>
        </w:r>
        <w:r w:rsidR="008A2DD1" w:rsidRPr="00433A6F">
          <w:rPr>
            <w:rStyle w:val="Lienhypertexte"/>
            <w:color w:val="auto"/>
            <w:rtl/>
          </w:rPr>
          <w:t xml:space="preserve"> :</w:t>
        </w:r>
        <w:r w:rsidR="008A2DD1" w:rsidRPr="00433A6F">
          <w:rPr>
            <w:webHidden/>
          </w:rPr>
          <w:tab/>
        </w:r>
        <w:r w:rsidR="00913804" w:rsidRPr="00433A6F">
          <w:rPr>
            <w:webHidden/>
          </w:rPr>
          <w:fldChar w:fldCharType="begin"/>
        </w:r>
        <w:r w:rsidR="008A2DD1" w:rsidRPr="00433A6F">
          <w:rPr>
            <w:webHidden/>
          </w:rPr>
          <w:instrText xml:space="preserve"> PAGEREF _Toc209017250 \h </w:instrText>
        </w:r>
        <w:r w:rsidR="00913804" w:rsidRPr="00433A6F">
          <w:rPr>
            <w:webHidden/>
          </w:rPr>
        </w:r>
        <w:r w:rsidR="00913804" w:rsidRPr="00433A6F">
          <w:rPr>
            <w:webHidden/>
          </w:rPr>
          <w:fldChar w:fldCharType="separate"/>
        </w:r>
        <w:r w:rsidR="00CA42F1">
          <w:rPr>
            <w:webHidden/>
            <w:rtl/>
          </w:rPr>
          <w:t>73</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268" w:history="1">
        <w:r w:rsidR="008A2DD1" w:rsidRPr="00433A6F">
          <w:rPr>
            <w:rStyle w:val="Lienhypertexte"/>
            <w:rFonts w:hint="eastAsia"/>
            <w:color w:val="auto"/>
            <w:rtl/>
          </w:rPr>
          <w:t>ثانيا</w:t>
        </w:r>
        <w:r w:rsidR="008A2DD1" w:rsidRPr="00433A6F">
          <w:rPr>
            <w:rStyle w:val="Lienhypertexte"/>
            <w:color w:val="auto"/>
            <w:rtl/>
          </w:rPr>
          <w:t xml:space="preserve">: </w:t>
        </w:r>
        <w:r w:rsidR="008A2DD1" w:rsidRPr="00433A6F">
          <w:rPr>
            <w:rStyle w:val="Lienhypertexte"/>
            <w:rFonts w:hint="eastAsia"/>
            <w:color w:val="auto"/>
            <w:rtl/>
          </w:rPr>
          <w:t>شروط</w:t>
        </w:r>
        <w:r w:rsidR="00266BF5">
          <w:rPr>
            <w:rStyle w:val="Lienhypertexte"/>
            <w:rFonts w:hint="cs"/>
            <w:color w:val="auto"/>
            <w:rtl/>
          </w:rPr>
          <w:t xml:space="preserve"> </w:t>
        </w:r>
        <w:r w:rsidR="008A2DD1" w:rsidRPr="00433A6F">
          <w:rPr>
            <w:rStyle w:val="Lienhypertexte"/>
            <w:rFonts w:hint="eastAsia"/>
            <w:color w:val="auto"/>
            <w:rtl/>
          </w:rPr>
          <w:t>افتداء</w:t>
        </w:r>
        <w:r w:rsidR="00266BF5">
          <w:rPr>
            <w:rStyle w:val="Lienhypertexte"/>
            <w:rFonts w:hint="cs"/>
            <w:color w:val="auto"/>
            <w:rtl/>
          </w:rPr>
          <w:t xml:space="preserve"> </w:t>
        </w:r>
        <w:r w:rsidR="008A2DD1" w:rsidRPr="00433A6F">
          <w:rPr>
            <w:rStyle w:val="Lienhypertexte"/>
            <w:rFonts w:hint="eastAsia"/>
            <w:color w:val="auto"/>
            <w:rtl/>
          </w:rPr>
          <w:t>الأسرى</w:t>
        </w:r>
        <w:r w:rsidR="008A2DD1" w:rsidRPr="00433A6F">
          <w:rPr>
            <w:webHidden/>
          </w:rPr>
          <w:tab/>
        </w:r>
        <w:r w:rsidR="00913804" w:rsidRPr="00433A6F">
          <w:rPr>
            <w:webHidden/>
          </w:rPr>
          <w:fldChar w:fldCharType="begin"/>
        </w:r>
        <w:r w:rsidR="008A2DD1" w:rsidRPr="00433A6F">
          <w:rPr>
            <w:webHidden/>
          </w:rPr>
          <w:instrText xml:space="preserve"> PAGEREF _Toc209017268 \h </w:instrText>
        </w:r>
        <w:r w:rsidR="00913804" w:rsidRPr="00433A6F">
          <w:rPr>
            <w:webHidden/>
          </w:rPr>
        </w:r>
        <w:r w:rsidR="00913804" w:rsidRPr="00433A6F">
          <w:rPr>
            <w:webHidden/>
          </w:rPr>
          <w:fldChar w:fldCharType="separate"/>
        </w:r>
        <w:r w:rsidR="00CA42F1">
          <w:rPr>
            <w:webHidden/>
            <w:rtl/>
          </w:rPr>
          <w:t>76</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282" w:history="1">
        <w:r w:rsidR="008A2DD1" w:rsidRPr="00433A6F">
          <w:rPr>
            <w:rStyle w:val="Lienhypertexte"/>
            <w:rFonts w:hint="eastAsia"/>
            <w:color w:val="auto"/>
            <w:rtl/>
          </w:rPr>
          <w:t>ثالثا</w:t>
        </w:r>
        <w:r w:rsidR="008A2DD1" w:rsidRPr="00433A6F">
          <w:rPr>
            <w:rStyle w:val="Lienhypertexte"/>
            <w:color w:val="auto"/>
            <w:rtl/>
          </w:rPr>
          <w:t xml:space="preserve">: </w:t>
        </w:r>
        <w:r w:rsidR="008A2DD1" w:rsidRPr="00433A6F">
          <w:rPr>
            <w:rStyle w:val="Lienhypertexte"/>
            <w:rFonts w:hint="eastAsia"/>
            <w:color w:val="auto"/>
            <w:rtl/>
          </w:rPr>
          <w:t>قيمة</w:t>
        </w:r>
        <w:r w:rsidR="00266BF5">
          <w:rPr>
            <w:rStyle w:val="Lienhypertexte"/>
            <w:rFonts w:hint="cs"/>
            <w:color w:val="auto"/>
            <w:rtl/>
          </w:rPr>
          <w:t xml:space="preserve"> </w:t>
        </w:r>
        <w:r w:rsidR="008A2DD1" w:rsidRPr="00433A6F">
          <w:rPr>
            <w:rStyle w:val="Lienhypertexte"/>
            <w:rFonts w:hint="eastAsia"/>
            <w:color w:val="auto"/>
            <w:rtl/>
          </w:rPr>
          <w:t>الفدية</w:t>
        </w:r>
        <w:r w:rsidR="008A2DD1" w:rsidRPr="00433A6F">
          <w:rPr>
            <w:rStyle w:val="Lienhypertexte"/>
            <w:color w:val="auto"/>
          </w:rPr>
          <w:t>:</w:t>
        </w:r>
        <w:r w:rsidR="008A2DD1" w:rsidRPr="00433A6F">
          <w:rPr>
            <w:webHidden/>
          </w:rPr>
          <w:tab/>
        </w:r>
        <w:r w:rsidR="00913804" w:rsidRPr="00433A6F">
          <w:rPr>
            <w:webHidden/>
          </w:rPr>
          <w:fldChar w:fldCharType="begin"/>
        </w:r>
        <w:r w:rsidR="008A2DD1" w:rsidRPr="00433A6F">
          <w:rPr>
            <w:webHidden/>
          </w:rPr>
          <w:instrText xml:space="preserve"> PAGEREF _Toc209017282 \h </w:instrText>
        </w:r>
        <w:r w:rsidR="00913804" w:rsidRPr="00433A6F">
          <w:rPr>
            <w:webHidden/>
          </w:rPr>
        </w:r>
        <w:r w:rsidR="00913804" w:rsidRPr="00433A6F">
          <w:rPr>
            <w:webHidden/>
          </w:rPr>
          <w:fldChar w:fldCharType="separate"/>
        </w:r>
        <w:r w:rsidR="00CA42F1">
          <w:rPr>
            <w:webHidden/>
            <w:rtl/>
          </w:rPr>
          <w:t>78</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348" w:history="1">
        <w:r w:rsidR="008A2DD1" w:rsidRPr="00433A6F">
          <w:rPr>
            <w:rStyle w:val="Lienhypertexte"/>
            <w:rFonts w:hint="eastAsia"/>
            <w:color w:val="auto"/>
            <w:rtl/>
          </w:rPr>
          <w:t>المبحثالثاني</w:t>
        </w:r>
        <w:r w:rsidR="008A2DD1" w:rsidRPr="00433A6F">
          <w:rPr>
            <w:rStyle w:val="Lienhypertexte"/>
            <w:color w:val="auto"/>
            <w:rtl/>
          </w:rPr>
          <w:t xml:space="preserve">: </w:t>
        </w:r>
        <w:r w:rsidR="008A2DD1" w:rsidRPr="00433A6F">
          <w:rPr>
            <w:rStyle w:val="Lienhypertexte"/>
            <w:rFonts w:hint="eastAsia"/>
            <w:color w:val="auto"/>
            <w:rtl/>
          </w:rPr>
          <w:t>طرق</w:t>
        </w:r>
        <w:r w:rsidR="00266BF5">
          <w:rPr>
            <w:rStyle w:val="Lienhypertexte"/>
            <w:rFonts w:hint="cs"/>
            <w:color w:val="auto"/>
            <w:rtl/>
          </w:rPr>
          <w:t xml:space="preserve"> </w:t>
        </w:r>
        <w:r w:rsidR="008A2DD1" w:rsidRPr="00433A6F">
          <w:rPr>
            <w:rStyle w:val="Lienhypertexte"/>
            <w:rFonts w:hint="eastAsia"/>
            <w:color w:val="auto"/>
            <w:rtl/>
          </w:rPr>
          <w:t>فداء</w:t>
        </w:r>
        <w:r w:rsidR="00266BF5">
          <w:rPr>
            <w:rStyle w:val="Lienhypertexte"/>
            <w:rFonts w:hint="cs"/>
            <w:color w:val="auto"/>
            <w:rtl/>
          </w:rPr>
          <w:t xml:space="preserve"> </w:t>
        </w:r>
        <w:r w:rsidR="008A2DD1" w:rsidRPr="00433A6F">
          <w:rPr>
            <w:rStyle w:val="Lienhypertexte"/>
            <w:rFonts w:hint="eastAsia"/>
            <w:color w:val="auto"/>
            <w:rtl/>
          </w:rPr>
          <w:t>الأسرى</w:t>
        </w:r>
        <w:r w:rsidR="008A2DD1" w:rsidRPr="00433A6F">
          <w:rPr>
            <w:webHidden/>
          </w:rPr>
          <w:tab/>
        </w:r>
        <w:r w:rsidR="00913804" w:rsidRPr="00433A6F">
          <w:rPr>
            <w:webHidden/>
          </w:rPr>
          <w:fldChar w:fldCharType="begin"/>
        </w:r>
        <w:r w:rsidR="008A2DD1" w:rsidRPr="00433A6F">
          <w:rPr>
            <w:webHidden/>
          </w:rPr>
          <w:instrText xml:space="preserve"> PAGEREF _Toc209017348 \h </w:instrText>
        </w:r>
        <w:r w:rsidR="00913804" w:rsidRPr="00433A6F">
          <w:rPr>
            <w:webHidden/>
          </w:rPr>
        </w:r>
        <w:r w:rsidR="00913804" w:rsidRPr="00433A6F">
          <w:rPr>
            <w:webHidden/>
          </w:rPr>
          <w:fldChar w:fldCharType="separate"/>
        </w:r>
        <w:r w:rsidR="00CA42F1">
          <w:rPr>
            <w:webHidden/>
            <w:rtl/>
          </w:rPr>
          <w:t>83</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350" w:history="1">
        <w:r w:rsidR="008A2DD1" w:rsidRPr="00433A6F">
          <w:rPr>
            <w:rStyle w:val="Lienhypertexte"/>
            <w:rFonts w:hint="eastAsia"/>
            <w:color w:val="auto"/>
            <w:rtl/>
          </w:rPr>
          <w:t>أولا</w:t>
        </w:r>
        <w:r w:rsidR="008A2DD1" w:rsidRPr="00433A6F">
          <w:rPr>
            <w:rStyle w:val="Lienhypertexte"/>
            <w:color w:val="auto"/>
            <w:rtl/>
          </w:rPr>
          <w:t xml:space="preserve">: </w:t>
        </w:r>
        <w:r w:rsidR="008A2DD1" w:rsidRPr="00433A6F">
          <w:rPr>
            <w:rStyle w:val="Lienhypertexte"/>
            <w:rFonts w:hint="eastAsia"/>
            <w:color w:val="auto"/>
            <w:rtl/>
          </w:rPr>
          <w:t>الفداء</w:t>
        </w:r>
        <w:r w:rsidR="00266BF5">
          <w:rPr>
            <w:rStyle w:val="Lienhypertexte"/>
            <w:rFonts w:hint="cs"/>
            <w:color w:val="auto"/>
            <w:rtl/>
          </w:rPr>
          <w:t xml:space="preserve"> </w:t>
        </w:r>
        <w:r w:rsidR="008A2DD1" w:rsidRPr="00433A6F">
          <w:rPr>
            <w:rStyle w:val="Lienhypertexte"/>
            <w:rFonts w:hint="eastAsia"/>
            <w:color w:val="auto"/>
            <w:rtl/>
          </w:rPr>
          <w:t>الذاتي</w:t>
        </w:r>
        <w:r w:rsidR="008A2DD1" w:rsidRPr="00433A6F">
          <w:rPr>
            <w:webHidden/>
          </w:rPr>
          <w:tab/>
        </w:r>
        <w:r w:rsidR="00913804" w:rsidRPr="00433A6F">
          <w:rPr>
            <w:webHidden/>
          </w:rPr>
          <w:fldChar w:fldCharType="begin"/>
        </w:r>
        <w:r w:rsidR="008A2DD1" w:rsidRPr="00433A6F">
          <w:rPr>
            <w:webHidden/>
          </w:rPr>
          <w:instrText xml:space="preserve"> PAGEREF _Toc209017350 \h </w:instrText>
        </w:r>
        <w:r w:rsidR="00913804" w:rsidRPr="00433A6F">
          <w:rPr>
            <w:webHidden/>
          </w:rPr>
        </w:r>
        <w:r w:rsidR="00913804" w:rsidRPr="00433A6F">
          <w:rPr>
            <w:webHidden/>
          </w:rPr>
          <w:fldChar w:fldCharType="separate"/>
        </w:r>
        <w:r w:rsidR="00CA42F1">
          <w:rPr>
            <w:webHidden/>
            <w:rtl/>
          </w:rPr>
          <w:t>83</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351" w:history="1">
        <w:r w:rsidR="008A2DD1" w:rsidRPr="00433A6F">
          <w:rPr>
            <w:rStyle w:val="Lienhypertexte"/>
            <w:rFonts w:hint="eastAsia"/>
            <w:color w:val="auto"/>
            <w:rtl/>
          </w:rPr>
          <w:t>ثانيا</w:t>
        </w:r>
        <w:r w:rsidR="008A2DD1" w:rsidRPr="00433A6F">
          <w:rPr>
            <w:rStyle w:val="Lienhypertexte"/>
            <w:color w:val="auto"/>
            <w:rtl/>
          </w:rPr>
          <w:t xml:space="preserve">: </w:t>
        </w:r>
        <w:r w:rsidR="008A2DD1" w:rsidRPr="00433A6F">
          <w:rPr>
            <w:rStyle w:val="Lienhypertexte"/>
            <w:rFonts w:hint="eastAsia"/>
            <w:color w:val="auto"/>
            <w:rtl/>
          </w:rPr>
          <w:t>الافتداء</w:t>
        </w:r>
        <w:r w:rsidR="00266BF5">
          <w:rPr>
            <w:rStyle w:val="Lienhypertexte"/>
            <w:rFonts w:hint="cs"/>
            <w:color w:val="auto"/>
            <w:rtl/>
          </w:rPr>
          <w:t xml:space="preserve"> </w:t>
        </w:r>
        <w:r w:rsidR="008A2DD1" w:rsidRPr="00433A6F">
          <w:rPr>
            <w:rStyle w:val="Lienhypertexte"/>
            <w:rFonts w:hint="eastAsia"/>
            <w:color w:val="auto"/>
            <w:rtl/>
          </w:rPr>
          <w:t>عن</w:t>
        </w:r>
        <w:r w:rsidR="00266BF5">
          <w:rPr>
            <w:rStyle w:val="Lienhypertexte"/>
            <w:rFonts w:hint="cs"/>
            <w:color w:val="auto"/>
            <w:rtl/>
          </w:rPr>
          <w:t xml:space="preserve"> </w:t>
        </w:r>
        <w:r w:rsidR="008A2DD1" w:rsidRPr="00433A6F">
          <w:rPr>
            <w:rStyle w:val="Lienhypertexte"/>
            <w:rFonts w:hint="eastAsia"/>
            <w:color w:val="auto"/>
            <w:rtl/>
          </w:rPr>
          <w:t>طريق</w:t>
        </w:r>
        <w:r w:rsidR="00266BF5">
          <w:rPr>
            <w:rStyle w:val="Lienhypertexte"/>
            <w:rFonts w:hint="cs"/>
            <w:color w:val="auto"/>
            <w:rtl/>
          </w:rPr>
          <w:t xml:space="preserve"> </w:t>
        </w:r>
        <w:r w:rsidR="008A2DD1" w:rsidRPr="00433A6F">
          <w:rPr>
            <w:rStyle w:val="Lienhypertexte"/>
            <w:rFonts w:hint="eastAsia"/>
            <w:color w:val="auto"/>
            <w:rtl/>
          </w:rPr>
          <w:t>المنظمات</w:t>
        </w:r>
        <w:r w:rsidR="00266BF5">
          <w:rPr>
            <w:rStyle w:val="Lienhypertexte"/>
            <w:rFonts w:hint="cs"/>
            <w:color w:val="auto"/>
            <w:rtl/>
          </w:rPr>
          <w:t xml:space="preserve"> </w:t>
        </w:r>
        <w:r w:rsidR="008A2DD1" w:rsidRPr="00433A6F">
          <w:rPr>
            <w:rStyle w:val="Lienhypertexte"/>
            <w:rFonts w:hint="eastAsia"/>
            <w:color w:val="auto"/>
            <w:rtl/>
          </w:rPr>
          <w:t>الدينية</w:t>
        </w:r>
        <w:r w:rsidR="008A2DD1" w:rsidRPr="00433A6F">
          <w:rPr>
            <w:webHidden/>
          </w:rPr>
          <w:tab/>
        </w:r>
        <w:r w:rsidR="00913804" w:rsidRPr="00433A6F">
          <w:rPr>
            <w:webHidden/>
          </w:rPr>
          <w:fldChar w:fldCharType="begin"/>
        </w:r>
        <w:r w:rsidR="008A2DD1" w:rsidRPr="00433A6F">
          <w:rPr>
            <w:webHidden/>
          </w:rPr>
          <w:instrText xml:space="preserve"> PAGEREF _Toc209017351 \h </w:instrText>
        </w:r>
        <w:r w:rsidR="00913804" w:rsidRPr="00433A6F">
          <w:rPr>
            <w:webHidden/>
          </w:rPr>
        </w:r>
        <w:r w:rsidR="00913804" w:rsidRPr="00433A6F">
          <w:rPr>
            <w:webHidden/>
          </w:rPr>
          <w:fldChar w:fldCharType="separate"/>
        </w:r>
        <w:r w:rsidR="00CA42F1">
          <w:rPr>
            <w:webHidden/>
            <w:rtl/>
          </w:rPr>
          <w:t>85</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352" w:history="1">
        <w:r w:rsidR="008A2DD1" w:rsidRPr="00433A6F">
          <w:rPr>
            <w:rStyle w:val="Lienhypertexte"/>
            <w:rFonts w:hint="eastAsia"/>
            <w:color w:val="auto"/>
            <w:rtl/>
          </w:rPr>
          <w:t>ثالثا</w:t>
        </w:r>
        <w:r w:rsidR="008A2DD1" w:rsidRPr="00433A6F">
          <w:rPr>
            <w:rStyle w:val="Lienhypertexte"/>
            <w:color w:val="auto"/>
            <w:rtl/>
          </w:rPr>
          <w:t>:</w:t>
        </w:r>
        <w:r w:rsidR="00266BF5">
          <w:rPr>
            <w:rStyle w:val="Lienhypertexte"/>
            <w:rFonts w:hint="cs"/>
            <w:color w:val="auto"/>
            <w:rtl/>
          </w:rPr>
          <w:t xml:space="preserve"> </w:t>
        </w:r>
        <w:r w:rsidR="008A2DD1" w:rsidRPr="00433A6F">
          <w:rPr>
            <w:rStyle w:val="Lienhypertexte"/>
            <w:rFonts w:hint="eastAsia"/>
            <w:color w:val="auto"/>
            <w:rtl/>
          </w:rPr>
          <w:t>تبادل</w:t>
        </w:r>
        <w:r w:rsidR="00266BF5">
          <w:rPr>
            <w:rStyle w:val="Lienhypertexte"/>
            <w:rFonts w:hint="cs"/>
            <w:color w:val="auto"/>
            <w:rtl/>
          </w:rPr>
          <w:t xml:space="preserve"> </w:t>
        </w:r>
        <w:r w:rsidR="008A2DD1" w:rsidRPr="00433A6F">
          <w:rPr>
            <w:rStyle w:val="Lienhypertexte"/>
            <w:rFonts w:hint="eastAsia"/>
            <w:color w:val="auto"/>
            <w:rtl/>
          </w:rPr>
          <w:t>الأسرى</w:t>
        </w:r>
        <w:r w:rsidR="008A2DD1" w:rsidRPr="00433A6F">
          <w:rPr>
            <w:webHidden/>
          </w:rPr>
          <w:tab/>
        </w:r>
        <w:r w:rsidR="00913804" w:rsidRPr="00433A6F">
          <w:rPr>
            <w:webHidden/>
          </w:rPr>
          <w:fldChar w:fldCharType="begin"/>
        </w:r>
        <w:r w:rsidR="008A2DD1" w:rsidRPr="00433A6F">
          <w:rPr>
            <w:webHidden/>
          </w:rPr>
          <w:instrText xml:space="preserve"> PAGEREF _Toc209017352 \h </w:instrText>
        </w:r>
        <w:r w:rsidR="00913804" w:rsidRPr="00433A6F">
          <w:rPr>
            <w:webHidden/>
          </w:rPr>
        </w:r>
        <w:r w:rsidR="00913804" w:rsidRPr="00433A6F">
          <w:rPr>
            <w:webHidden/>
          </w:rPr>
          <w:fldChar w:fldCharType="separate"/>
        </w:r>
        <w:r w:rsidR="00CA42F1">
          <w:rPr>
            <w:webHidden/>
            <w:rtl/>
          </w:rPr>
          <w:t>88</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353" w:history="1">
        <w:r w:rsidR="008A2DD1" w:rsidRPr="00433A6F">
          <w:rPr>
            <w:rStyle w:val="Lienhypertexte"/>
            <w:rFonts w:hint="eastAsia"/>
            <w:color w:val="auto"/>
            <w:rtl/>
          </w:rPr>
          <w:t>رابعا</w:t>
        </w:r>
        <w:r w:rsidR="008A2DD1" w:rsidRPr="00433A6F">
          <w:rPr>
            <w:rStyle w:val="Lienhypertexte"/>
            <w:color w:val="auto"/>
            <w:rtl/>
          </w:rPr>
          <w:t xml:space="preserve"> : </w:t>
        </w:r>
        <w:r w:rsidR="008A2DD1" w:rsidRPr="00433A6F">
          <w:rPr>
            <w:rStyle w:val="Lienhypertexte"/>
            <w:rFonts w:hint="eastAsia"/>
            <w:color w:val="auto"/>
            <w:rtl/>
          </w:rPr>
          <w:t>جهود</w:t>
        </w:r>
        <w:r w:rsidR="00266BF5">
          <w:rPr>
            <w:rStyle w:val="Lienhypertexte"/>
            <w:rFonts w:hint="cs"/>
            <w:color w:val="auto"/>
            <w:rtl/>
          </w:rPr>
          <w:t xml:space="preserve"> </w:t>
        </w:r>
        <w:r w:rsidR="008A2DD1" w:rsidRPr="00433A6F">
          <w:rPr>
            <w:rStyle w:val="Lienhypertexte"/>
            <w:rFonts w:hint="eastAsia"/>
            <w:color w:val="auto"/>
            <w:rtl/>
          </w:rPr>
          <w:t>مفتدي</w:t>
        </w:r>
        <w:r w:rsidR="00266BF5">
          <w:rPr>
            <w:rStyle w:val="Lienhypertexte"/>
            <w:rFonts w:hint="cs"/>
            <w:color w:val="auto"/>
            <w:rtl/>
          </w:rPr>
          <w:t xml:space="preserve"> </w:t>
        </w:r>
        <w:r w:rsidR="008A2DD1" w:rsidRPr="00433A6F">
          <w:rPr>
            <w:rStyle w:val="Lienhypertexte"/>
            <w:rFonts w:hint="eastAsia"/>
            <w:color w:val="auto"/>
            <w:rtl/>
          </w:rPr>
          <w:t>الأسرى</w:t>
        </w:r>
        <w:r w:rsidR="008A2DD1" w:rsidRPr="00433A6F">
          <w:rPr>
            <w:webHidden/>
          </w:rPr>
          <w:tab/>
        </w:r>
        <w:r w:rsidR="00913804" w:rsidRPr="00433A6F">
          <w:rPr>
            <w:webHidden/>
          </w:rPr>
          <w:fldChar w:fldCharType="begin"/>
        </w:r>
        <w:r w:rsidR="008A2DD1" w:rsidRPr="00433A6F">
          <w:rPr>
            <w:webHidden/>
          </w:rPr>
          <w:instrText xml:space="preserve"> PAGEREF _Toc209017353 \h </w:instrText>
        </w:r>
        <w:r w:rsidR="00913804" w:rsidRPr="00433A6F">
          <w:rPr>
            <w:webHidden/>
          </w:rPr>
        </w:r>
        <w:r w:rsidR="00913804" w:rsidRPr="00433A6F">
          <w:rPr>
            <w:webHidden/>
          </w:rPr>
          <w:fldChar w:fldCharType="separate"/>
        </w:r>
        <w:r w:rsidR="00CA42F1">
          <w:rPr>
            <w:webHidden/>
            <w:rtl/>
          </w:rPr>
          <w:t>94</w:t>
        </w:r>
        <w:r w:rsidR="00913804" w:rsidRPr="00433A6F">
          <w:rPr>
            <w:webHidden/>
          </w:rPr>
          <w:fldChar w:fldCharType="end"/>
        </w:r>
      </w:hyperlink>
    </w:p>
    <w:p w:rsidR="003E250E" w:rsidRPr="00433A6F" w:rsidRDefault="003E250E" w:rsidP="00CE606F">
      <w:pPr>
        <w:pStyle w:val="TM1"/>
        <w:rPr>
          <w:rStyle w:val="Lienhypertexte"/>
          <w:color w:val="auto"/>
          <w:u w:val="none"/>
          <w:rtl/>
        </w:rPr>
      </w:pPr>
      <w:r w:rsidRPr="00433A6F">
        <w:rPr>
          <w:rStyle w:val="Lienhypertexte"/>
          <w:rFonts w:hint="cs"/>
          <w:color w:val="auto"/>
          <w:u w:val="none"/>
          <w:rtl/>
        </w:rPr>
        <w:t>الفصل الثالث:</w:t>
      </w:r>
    </w:p>
    <w:p w:rsidR="003E250E" w:rsidRPr="00433A6F" w:rsidRDefault="003E250E" w:rsidP="00CE606F">
      <w:pPr>
        <w:bidi/>
        <w:jc w:val="center"/>
        <w:rPr>
          <w:rStyle w:val="Lienhypertexte"/>
          <w:rFonts w:cs="Simplified Arabic"/>
          <w:noProof/>
          <w:color w:val="auto"/>
          <w:sz w:val="32"/>
          <w:szCs w:val="32"/>
          <w:u w:val="none"/>
          <w:rtl/>
          <w:lang w:bidi="ar-DZ"/>
        </w:rPr>
      </w:pPr>
      <w:r w:rsidRPr="00433A6F">
        <w:rPr>
          <w:rStyle w:val="Lienhypertexte"/>
          <w:rFonts w:hint="cs"/>
          <w:noProof/>
          <w:color w:val="auto"/>
          <w:sz w:val="32"/>
          <w:szCs w:val="32"/>
          <w:u w:val="none"/>
          <w:rtl/>
        </w:rPr>
        <w:t>دور الأسرى في العلاقات الخارجية لمدينة الجزائر</w:t>
      </w:r>
    </w:p>
    <w:p w:rsidR="003E250E" w:rsidRPr="00433A6F" w:rsidRDefault="003E250E" w:rsidP="00CE606F">
      <w:pPr>
        <w:pStyle w:val="TM1"/>
        <w:rPr>
          <w:rtl/>
        </w:rPr>
      </w:pPr>
      <w:r w:rsidRPr="00433A6F">
        <w:rPr>
          <w:rFonts w:hint="cs"/>
          <w:rtl/>
        </w:rPr>
        <w:t>تمهيد : ............................................................................113</w:t>
      </w:r>
    </w:p>
    <w:p w:rsidR="003E250E" w:rsidRPr="00433A6F" w:rsidRDefault="003E250E" w:rsidP="00CE606F">
      <w:pPr>
        <w:pStyle w:val="TM1"/>
        <w:jc w:val="left"/>
        <w:rPr>
          <w:rtl/>
        </w:rPr>
      </w:pPr>
      <w:r w:rsidRPr="00433A6F">
        <w:rPr>
          <w:rFonts w:hint="cs"/>
          <w:rtl/>
        </w:rPr>
        <w:t xml:space="preserve"> المبحث الأول : الجوسسة .........................................................114 </w:t>
      </w:r>
    </w:p>
    <w:p w:rsidR="008A2DD1" w:rsidRPr="0062467F" w:rsidRDefault="002520BE" w:rsidP="00CE606F">
      <w:pPr>
        <w:pStyle w:val="TM1"/>
        <w:rPr>
          <w:rFonts w:eastAsia="Times New Roman" w:cs="Arial"/>
          <w:sz w:val="22"/>
          <w:szCs w:val="22"/>
          <w:lang w:eastAsia="fr-FR" w:bidi="ar-SA"/>
        </w:rPr>
      </w:pPr>
      <w:hyperlink w:anchor="_Toc209017365" w:history="1">
        <w:r w:rsidR="008A2DD1" w:rsidRPr="00433A6F">
          <w:rPr>
            <w:rStyle w:val="Lienhypertexte"/>
            <w:rFonts w:hint="eastAsia"/>
            <w:color w:val="auto"/>
            <w:rtl/>
          </w:rPr>
          <w:t>المبحث</w:t>
        </w:r>
        <w:r w:rsidR="00BF0F0B">
          <w:rPr>
            <w:rStyle w:val="Lienhypertexte"/>
            <w:rFonts w:hint="cs"/>
            <w:color w:val="auto"/>
            <w:rtl/>
          </w:rPr>
          <w:t xml:space="preserve"> </w:t>
        </w:r>
        <w:r w:rsidR="008A2DD1" w:rsidRPr="00433A6F">
          <w:rPr>
            <w:rStyle w:val="Lienhypertexte"/>
            <w:rFonts w:hint="eastAsia"/>
            <w:color w:val="auto"/>
            <w:rtl/>
          </w:rPr>
          <w:t>الثاني</w:t>
        </w:r>
        <w:r w:rsidR="008A2DD1" w:rsidRPr="00433A6F">
          <w:rPr>
            <w:rStyle w:val="Lienhypertexte"/>
            <w:color w:val="auto"/>
            <w:rtl/>
          </w:rPr>
          <w:t xml:space="preserve">: </w:t>
        </w:r>
        <w:r w:rsidR="008A2DD1" w:rsidRPr="00433A6F">
          <w:rPr>
            <w:rStyle w:val="Lienhypertexte"/>
            <w:rFonts w:hint="eastAsia"/>
            <w:color w:val="auto"/>
            <w:rtl/>
          </w:rPr>
          <w:t>استغاثة</w:t>
        </w:r>
        <w:r w:rsidR="00BF0F0B">
          <w:rPr>
            <w:rStyle w:val="Lienhypertexte"/>
            <w:rFonts w:hint="cs"/>
            <w:color w:val="auto"/>
            <w:rtl/>
          </w:rPr>
          <w:t xml:space="preserve"> </w:t>
        </w:r>
        <w:r w:rsidR="008A2DD1" w:rsidRPr="00433A6F">
          <w:rPr>
            <w:rStyle w:val="Lienhypertexte"/>
            <w:rFonts w:hint="eastAsia"/>
            <w:color w:val="auto"/>
            <w:rtl/>
          </w:rPr>
          <w:t>الأسرى</w:t>
        </w:r>
        <w:r w:rsidR="008A2DD1" w:rsidRPr="00433A6F">
          <w:rPr>
            <w:webHidden/>
          </w:rPr>
          <w:tab/>
        </w:r>
        <w:r w:rsidR="00913804" w:rsidRPr="00433A6F">
          <w:rPr>
            <w:webHidden/>
          </w:rPr>
          <w:fldChar w:fldCharType="begin"/>
        </w:r>
        <w:r w:rsidR="008A2DD1" w:rsidRPr="00433A6F">
          <w:rPr>
            <w:webHidden/>
          </w:rPr>
          <w:instrText xml:space="preserve"> PAGEREF _Toc209017365 \h </w:instrText>
        </w:r>
        <w:r w:rsidR="00913804" w:rsidRPr="00433A6F">
          <w:rPr>
            <w:webHidden/>
          </w:rPr>
        </w:r>
        <w:r w:rsidR="00913804" w:rsidRPr="00433A6F">
          <w:rPr>
            <w:webHidden/>
          </w:rPr>
          <w:fldChar w:fldCharType="separate"/>
        </w:r>
        <w:r w:rsidR="00CA42F1">
          <w:rPr>
            <w:webHidden/>
            <w:rtl/>
          </w:rPr>
          <w:t>114</w:t>
        </w:r>
        <w:r w:rsidR="00913804" w:rsidRPr="00433A6F">
          <w:rPr>
            <w:webHidden/>
          </w:rPr>
          <w:fldChar w:fldCharType="end"/>
        </w:r>
      </w:hyperlink>
    </w:p>
    <w:p w:rsidR="008A2DD1" w:rsidRPr="00433A6F" w:rsidRDefault="002520BE" w:rsidP="00CE606F">
      <w:pPr>
        <w:pStyle w:val="TM1"/>
        <w:rPr>
          <w:rtl/>
        </w:rPr>
      </w:pPr>
      <w:hyperlink w:anchor="_Toc209017366" w:history="1">
        <w:r w:rsidR="008A2DD1" w:rsidRPr="00433A6F">
          <w:rPr>
            <w:rStyle w:val="Lienhypertexte"/>
            <w:rFonts w:hint="eastAsia"/>
            <w:color w:val="auto"/>
            <w:rtl/>
          </w:rPr>
          <w:t>المبحثالثالث</w:t>
        </w:r>
        <w:r w:rsidR="008A2DD1" w:rsidRPr="00433A6F">
          <w:rPr>
            <w:rStyle w:val="Lienhypertexte"/>
            <w:color w:val="auto"/>
            <w:rtl/>
          </w:rPr>
          <w:t xml:space="preserve">: </w:t>
        </w:r>
        <w:r w:rsidR="008A2DD1" w:rsidRPr="00433A6F">
          <w:rPr>
            <w:rStyle w:val="Lienhypertexte"/>
            <w:rFonts w:hint="eastAsia"/>
            <w:color w:val="auto"/>
            <w:rtl/>
          </w:rPr>
          <w:t>البعثات</w:t>
        </w:r>
        <w:r w:rsidR="00BF0F0B">
          <w:rPr>
            <w:rStyle w:val="Lienhypertexte"/>
            <w:rFonts w:hint="cs"/>
            <w:color w:val="auto"/>
            <w:rtl/>
          </w:rPr>
          <w:t xml:space="preserve"> </w:t>
        </w:r>
        <w:r w:rsidR="008A2DD1" w:rsidRPr="00433A6F">
          <w:rPr>
            <w:rStyle w:val="Lienhypertexte"/>
            <w:rFonts w:hint="eastAsia"/>
            <w:color w:val="auto"/>
            <w:rtl/>
          </w:rPr>
          <w:t>الدبلوماسية</w:t>
        </w:r>
        <w:r w:rsidR="008A2DD1" w:rsidRPr="00433A6F">
          <w:rPr>
            <w:webHidden/>
          </w:rPr>
          <w:tab/>
        </w:r>
        <w:r w:rsidR="00913804" w:rsidRPr="00433A6F">
          <w:rPr>
            <w:webHidden/>
          </w:rPr>
          <w:fldChar w:fldCharType="begin"/>
        </w:r>
        <w:r w:rsidR="008A2DD1" w:rsidRPr="00433A6F">
          <w:rPr>
            <w:webHidden/>
          </w:rPr>
          <w:instrText xml:space="preserve"> PAGEREF _Toc209017366 \h </w:instrText>
        </w:r>
        <w:r w:rsidR="00913804" w:rsidRPr="00433A6F">
          <w:rPr>
            <w:webHidden/>
          </w:rPr>
        </w:r>
        <w:r w:rsidR="00913804" w:rsidRPr="00433A6F">
          <w:rPr>
            <w:webHidden/>
          </w:rPr>
          <w:fldChar w:fldCharType="separate"/>
        </w:r>
        <w:r w:rsidR="00CA42F1">
          <w:rPr>
            <w:webHidden/>
            <w:rtl/>
          </w:rPr>
          <w:t>117</w:t>
        </w:r>
        <w:r w:rsidR="00913804" w:rsidRPr="00433A6F">
          <w:rPr>
            <w:webHidden/>
          </w:rPr>
          <w:fldChar w:fldCharType="end"/>
        </w:r>
      </w:hyperlink>
    </w:p>
    <w:p w:rsidR="007A34F9" w:rsidRPr="00433A6F" w:rsidRDefault="003E250E" w:rsidP="00CE606F">
      <w:pPr>
        <w:bidi/>
        <w:jc w:val="right"/>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خلاصة ...........................................................................123</w:t>
      </w:r>
    </w:p>
    <w:p w:rsidR="007A34F9" w:rsidRPr="00433A6F" w:rsidRDefault="007A34F9" w:rsidP="00CE606F">
      <w:pPr>
        <w:bidi/>
        <w:jc w:val="center"/>
        <w:rPr>
          <w:rFonts w:ascii="Simplified Arabic" w:hAnsi="Simplified Arabic" w:cs="Simplified Arabic"/>
          <w:sz w:val="32"/>
          <w:szCs w:val="32"/>
          <w:rtl/>
          <w:lang w:bidi="ar-DZ"/>
        </w:rPr>
      </w:pPr>
      <w:r w:rsidRPr="00433A6F">
        <w:rPr>
          <w:rFonts w:ascii="Simplified Arabic" w:hAnsi="Simplified Arabic" w:cs="Simplified Arabic" w:hint="cs"/>
          <w:sz w:val="32"/>
          <w:szCs w:val="32"/>
          <w:rtl/>
          <w:lang w:bidi="ar-DZ"/>
        </w:rPr>
        <w:t>الفصل الرابع :</w:t>
      </w:r>
    </w:p>
    <w:p w:rsidR="003E250E" w:rsidRPr="00433A6F" w:rsidRDefault="007A34F9" w:rsidP="00CE606F">
      <w:pPr>
        <w:bidi/>
        <w:jc w:val="center"/>
        <w:rPr>
          <w:rFonts w:ascii="Simplified Arabic" w:hAnsi="Simplified Arabic" w:cs="Simplified Arabic"/>
          <w:sz w:val="32"/>
          <w:szCs w:val="32"/>
          <w:lang w:bidi="ar-DZ"/>
        </w:rPr>
      </w:pPr>
      <w:r w:rsidRPr="00433A6F">
        <w:rPr>
          <w:rFonts w:ascii="Simplified Arabic" w:hAnsi="Simplified Arabic" w:cs="Simplified Arabic" w:hint="cs"/>
          <w:sz w:val="32"/>
          <w:szCs w:val="32"/>
          <w:rtl/>
          <w:lang w:bidi="ar-DZ"/>
        </w:rPr>
        <w:t>مشاهير الأسرى المسيحيين في مدينة الجزائر</w:t>
      </w:r>
    </w:p>
    <w:p w:rsidR="008A2DD1" w:rsidRPr="0062467F" w:rsidRDefault="002520BE" w:rsidP="00CE606F">
      <w:pPr>
        <w:pStyle w:val="TM1"/>
        <w:rPr>
          <w:rFonts w:eastAsia="Times New Roman" w:cs="Arial"/>
          <w:sz w:val="22"/>
          <w:szCs w:val="22"/>
          <w:lang w:eastAsia="fr-FR" w:bidi="ar-SA"/>
        </w:rPr>
      </w:pPr>
      <w:hyperlink w:anchor="_Toc209017367" w:history="1">
        <w:r w:rsidR="008A2DD1" w:rsidRPr="00433A6F">
          <w:rPr>
            <w:rStyle w:val="Lienhypertexte"/>
            <w:rFonts w:hint="eastAsia"/>
            <w:color w:val="auto"/>
            <w:rtl/>
          </w:rPr>
          <w:t>تمهيد</w:t>
        </w:r>
        <w:r w:rsidR="008A2DD1" w:rsidRPr="00433A6F">
          <w:rPr>
            <w:rStyle w:val="Lienhypertexte"/>
            <w:color w:val="auto"/>
            <w:rtl/>
          </w:rPr>
          <w:t>:</w:t>
        </w:r>
        <w:r w:rsidR="008A2DD1" w:rsidRPr="00433A6F">
          <w:rPr>
            <w:webHidden/>
          </w:rPr>
          <w:tab/>
        </w:r>
        <w:r w:rsidR="00913804" w:rsidRPr="00433A6F">
          <w:rPr>
            <w:webHidden/>
          </w:rPr>
          <w:fldChar w:fldCharType="begin"/>
        </w:r>
        <w:r w:rsidR="008A2DD1" w:rsidRPr="00433A6F">
          <w:rPr>
            <w:webHidden/>
          </w:rPr>
          <w:instrText xml:space="preserve"> PAGEREF _Toc209017367 \h </w:instrText>
        </w:r>
        <w:r w:rsidR="00913804" w:rsidRPr="00433A6F">
          <w:rPr>
            <w:webHidden/>
          </w:rPr>
        </w:r>
        <w:r w:rsidR="00913804" w:rsidRPr="00433A6F">
          <w:rPr>
            <w:webHidden/>
          </w:rPr>
          <w:fldChar w:fldCharType="separate"/>
        </w:r>
        <w:r w:rsidR="00CA42F1">
          <w:rPr>
            <w:webHidden/>
            <w:rtl/>
          </w:rPr>
          <w:t>123</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368" w:history="1">
        <w:r w:rsidR="008A2DD1" w:rsidRPr="00433A6F">
          <w:rPr>
            <w:rStyle w:val="Lienhypertexte"/>
            <w:rFonts w:hint="eastAsia"/>
            <w:color w:val="auto"/>
            <w:rtl/>
          </w:rPr>
          <w:t>المبحثالأول</w:t>
        </w:r>
        <w:r w:rsidR="008A2DD1" w:rsidRPr="00433A6F">
          <w:rPr>
            <w:rStyle w:val="Lienhypertexte"/>
            <w:color w:val="auto"/>
            <w:rtl/>
          </w:rPr>
          <w:t xml:space="preserve">: </w:t>
        </w:r>
        <w:r w:rsidR="008A2DD1" w:rsidRPr="00433A6F">
          <w:rPr>
            <w:rStyle w:val="Lienhypertexte"/>
            <w:rFonts w:hint="eastAsia"/>
            <w:color w:val="auto"/>
            <w:rtl/>
          </w:rPr>
          <w:t>نماذج</w:t>
        </w:r>
        <w:r w:rsidR="00BF0F0B">
          <w:rPr>
            <w:rStyle w:val="Lienhypertexte"/>
            <w:rFonts w:hint="cs"/>
            <w:color w:val="auto"/>
            <w:rtl/>
          </w:rPr>
          <w:t xml:space="preserve"> </w:t>
        </w:r>
        <w:r w:rsidR="008A2DD1" w:rsidRPr="00433A6F">
          <w:rPr>
            <w:rStyle w:val="Lienhypertexte"/>
            <w:rFonts w:hint="eastAsia"/>
            <w:color w:val="auto"/>
            <w:rtl/>
          </w:rPr>
          <w:t>من</w:t>
        </w:r>
        <w:r w:rsidR="00BF0F0B">
          <w:rPr>
            <w:rStyle w:val="Lienhypertexte"/>
            <w:rFonts w:hint="cs"/>
            <w:color w:val="auto"/>
            <w:rtl/>
          </w:rPr>
          <w:t xml:space="preserve"> </w:t>
        </w:r>
        <w:r w:rsidR="008A2DD1" w:rsidRPr="00433A6F">
          <w:rPr>
            <w:rStyle w:val="Lienhypertexte"/>
            <w:rFonts w:hint="eastAsia"/>
            <w:color w:val="auto"/>
            <w:rtl/>
          </w:rPr>
          <w:t>الأسرى</w:t>
        </w:r>
        <w:r w:rsidR="00BF0F0B">
          <w:rPr>
            <w:rStyle w:val="Lienhypertexte"/>
            <w:rFonts w:hint="cs"/>
            <w:color w:val="auto"/>
            <w:rtl/>
          </w:rPr>
          <w:t xml:space="preserve"> </w:t>
        </w:r>
        <w:r w:rsidR="008A2DD1" w:rsidRPr="00433A6F">
          <w:rPr>
            <w:rStyle w:val="Lienhypertexte"/>
            <w:rFonts w:hint="eastAsia"/>
            <w:color w:val="auto"/>
            <w:rtl/>
          </w:rPr>
          <w:t>الذين</w:t>
        </w:r>
        <w:r w:rsidR="00BF0F0B">
          <w:rPr>
            <w:rStyle w:val="Lienhypertexte"/>
            <w:rFonts w:hint="cs"/>
            <w:color w:val="auto"/>
            <w:rtl/>
          </w:rPr>
          <w:t xml:space="preserve"> </w:t>
        </w:r>
        <w:r w:rsidR="008A2DD1" w:rsidRPr="00433A6F">
          <w:rPr>
            <w:rStyle w:val="Lienhypertexte"/>
            <w:rFonts w:hint="eastAsia"/>
            <w:color w:val="auto"/>
            <w:rtl/>
          </w:rPr>
          <w:t>إعتنقوا</w:t>
        </w:r>
        <w:r w:rsidR="00BF0F0B">
          <w:rPr>
            <w:rStyle w:val="Lienhypertexte"/>
            <w:rFonts w:hint="cs"/>
            <w:color w:val="auto"/>
            <w:rtl/>
          </w:rPr>
          <w:t xml:space="preserve"> </w:t>
        </w:r>
        <w:r w:rsidR="008A2DD1" w:rsidRPr="00433A6F">
          <w:rPr>
            <w:rStyle w:val="Lienhypertexte"/>
            <w:rFonts w:hint="eastAsia"/>
            <w:color w:val="auto"/>
            <w:rtl/>
          </w:rPr>
          <w:t>لإسلام</w:t>
        </w:r>
        <w:r w:rsidR="008A2DD1" w:rsidRPr="00433A6F">
          <w:rPr>
            <w:webHidden/>
          </w:rPr>
          <w:tab/>
        </w:r>
        <w:r w:rsidR="00913804" w:rsidRPr="00433A6F">
          <w:rPr>
            <w:webHidden/>
          </w:rPr>
          <w:fldChar w:fldCharType="begin"/>
        </w:r>
        <w:r w:rsidR="008A2DD1" w:rsidRPr="00433A6F">
          <w:rPr>
            <w:webHidden/>
          </w:rPr>
          <w:instrText xml:space="preserve"> PAGEREF _Toc209017368 \h </w:instrText>
        </w:r>
        <w:r w:rsidR="00913804" w:rsidRPr="00433A6F">
          <w:rPr>
            <w:webHidden/>
          </w:rPr>
        </w:r>
        <w:r w:rsidR="00913804" w:rsidRPr="00433A6F">
          <w:rPr>
            <w:webHidden/>
          </w:rPr>
          <w:fldChar w:fldCharType="separate"/>
        </w:r>
        <w:r w:rsidR="00CA42F1">
          <w:rPr>
            <w:webHidden/>
            <w:rtl/>
          </w:rPr>
          <w:t>124</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393" w:history="1">
        <w:r w:rsidR="008A2DD1" w:rsidRPr="00433A6F">
          <w:rPr>
            <w:rStyle w:val="Lienhypertexte"/>
            <w:rFonts w:hint="eastAsia"/>
            <w:color w:val="auto"/>
            <w:rtl/>
          </w:rPr>
          <w:t>أولا</w:t>
        </w:r>
        <w:r w:rsidR="008A2DD1" w:rsidRPr="00433A6F">
          <w:rPr>
            <w:rStyle w:val="Lienhypertexte"/>
            <w:color w:val="auto"/>
          </w:rPr>
          <w:t xml:space="preserve"> : </w:t>
        </w:r>
        <w:r w:rsidR="008A2DD1" w:rsidRPr="00433A6F">
          <w:rPr>
            <w:rStyle w:val="Lienhypertexte"/>
            <w:rFonts w:hint="eastAsia"/>
            <w:color w:val="auto"/>
            <w:rtl/>
          </w:rPr>
          <w:t>العلج</w:t>
        </w:r>
        <w:r w:rsidR="00BF0F0B">
          <w:rPr>
            <w:rStyle w:val="Lienhypertexte"/>
            <w:rFonts w:hint="cs"/>
            <w:color w:val="auto"/>
            <w:rtl/>
          </w:rPr>
          <w:t xml:space="preserve">  </w:t>
        </w:r>
        <w:r w:rsidR="008A2DD1" w:rsidRPr="00433A6F">
          <w:rPr>
            <w:rStyle w:val="Lienhypertexte"/>
            <w:rFonts w:hint="eastAsia"/>
            <w:color w:val="auto"/>
            <w:rtl/>
          </w:rPr>
          <w:t>علي</w:t>
        </w:r>
        <w:r w:rsidR="008A2DD1" w:rsidRPr="00433A6F">
          <w:rPr>
            <w:webHidden/>
          </w:rPr>
          <w:tab/>
        </w:r>
        <w:r w:rsidR="00913804" w:rsidRPr="00433A6F">
          <w:rPr>
            <w:webHidden/>
          </w:rPr>
          <w:fldChar w:fldCharType="begin"/>
        </w:r>
        <w:r w:rsidR="008A2DD1" w:rsidRPr="00433A6F">
          <w:rPr>
            <w:webHidden/>
          </w:rPr>
          <w:instrText xml:space="preserve"> PAGEREF _Toc209017393 \h </w:instrText>
        </w:r>
        <w:r w:rsidR="00913804" w:rsidRPr="00433A6F">
          <w:rPr>
            <w:webHidden/>
          </w:rPr>
        </w:r>
        <w:r w:rsidR="00913804" w:rsidRPr="00433A6F">
          <w:rPr>
            <w:webHidden/>
          </w:rPr>
          <w:fldChar w:fldCharType="separate"/>
        </w:r>
        <w:r w:rsidR="00CA42F1">
          <w:rPr>
            <w:webHidden/>
            <w:rtl/>
          </w:rPr>
          <w:t>125</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397" w:history="1">
        <w:r w:rsidR="008A2DD1" w:rsidRPr="00433A6F">
          <w:rPr>
            <w:rStyle w:val="Lienhypertexte"/>
            <w:rFonts w:hint="eastAsia"/>
            <w:color w:val="auto"/>
            <w:rtl/>
          </w:rPr>
          <w:t>ثانيا</w:t>
        </w:r>
        <w:r w:rsidR="008A2DD1" w:rsidRPr="00433A6F">
          <w:rPr>
            <w:rStyle w:val="Lienhypertexte"/>
            <w:color w:val="auto"/>
          </w:rPr>
          <w:t xml:space="preserve"> :</w:t>
        </w:r>
        <w:r w:rsidR="008A2DD1" w:rsidRPr="00433A6F">
          <w:rPr>
            <w:rStyle w:val="Lienhypertexte"/>
            <w:rFonts w:hint="eastAsia"/>
            <w:color w:val="auto"/>
            <w:rtl/>
          </w:rPr>
          <w:t>العلج</w:t>
        </w:r>
        <w:r w:rsidR="00BF0F0B">
          <w:rPr>
            <w:rStyle w:val="Lienhypertexte"/>
            <w:rFonts w:hint="cs"/>
            <w:color w:val="auto"/>
            <w:rtl/>
          </w:rPr>
          <w:t xml:space="preserve"> </w:t>
        </w:r>
        <w:r w:rsidR="008A2DD1" w:rsidRPr="00433A6F">
          <w:rPr>
            <w:rStyle w:val="Lienhypertexte"/>
            <w:rFonts w:hint="eastAsia"/>
            <w:color w:val="auto"/>
            <w:rtl/>
          </w:rPr>
          <w:t>حسن</w:t>
        </w:r>
        <w:r w:rsidR="00BF0F0B">
          <w:rPr>
            <w:rStyle w:val="Lienhypertexte"/>
            <w:rFonts w:hint="cs"/>
            <w:color w:val="auto"/>
            <w:rtl/>
          </w:rPr>
          <w:t xml:space="preserve"> </w:t>
        </w:r>
        <w:r w:rsidR="008A2DD1" w:rsidRPr="00433A6F">
          <w:rPr>
            <w:rStyle w:val="Lienhypertexte"/>
            <w:rFonts w:hint="eastAsia"/>
            <w:color w:val="auto"/>
            <w:rtl/>
          </w:rPr>
          <w:t>فنزيانو</w:t>
        </w:r>
        <w:r w:rsidR="00BF0F0B">
          <w:rPr>
            <w:rStyle w:val="Lienhypertexte"/>
            <w:rFonts w:hint="cs"/>
            <w:color w:val="auto"/>
            <w:rtl/>
          </w:rPr>
          <w:t xml:space="preserve"> </w:t>
        </w:r>
        <w:r w:rsidR="008A2DD1" w:rsidRPr="00433A6F">
          <w:rPr>
            <w:rStyle w:val="Lienhypertexte"/>
            <w:rFonts w:hint="eastAsia"/>
            <w:color w:val="auto"/>
            <w:rtl/>
          </w:rPr>
          <w:t>باشا</w:t>
        </w:r>
        <w:r w:rsidR="008A2DD1" w:rsidRPr="00433A6F">
          <w:rPr>
            <w:webHidden/>
          </w:rPr>
          <w:tab/>
        </w:r>
        <w:r w:rsidR="00913804" w:rsidRPr="00433A6F">
          <w:rPr>
            <w:webHidden/>
          </w:rPr>
          <w:fldChar w:fldCharType="begin"/>
        </w:r>
        <w:r w:rsidR="008A2DD1" w:rsidRPr="00433A6F">
          <w:rPr>
            <w:webHidden/>
          </w:rPr>
          <w:instrText xml:space="preserve"> PAGEREF _Toc209017397 \h </w:instrText>
        </w:r>
        <w:r w:rsidR="00913804" w:rsidRPr="00433A6F">
          <w:rPr>
            <w:webHidden/>
          </w:rPr>
        </w:r>
        <w:r w:rsidR="00913804" w:rsidRPr="00433A6F">
          <w:rPr>
            <w:webHidden/>
          </w:rPr>
          <w:fldChar w:fldCharType="separate"/>
        </w:r>
        <w:r w:rsidR="00CA42F1">
          <w:rPr>
            <w:webHidden/>
            <w:rtl/>
          </w:rPr>
          <w:t>126</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401" w:history="1">
        <w:r w:rsidR="008A2DD1" w:rsidRPr="00433A6F">
          <w:rPr>
            <w:rStyle w:val="Lienhypertexte"/>
            <w:rFonts w:hint="eastAsia"/>
            <w:color w:val="auto"/>
            <w:rtl/>
          </w:rPr>
          <w:t>ثالثا</w:t>
        </w:r>
        <w:r w:rsidR="008A2DD1" w:rsidRPr="00433A6F">
          <w:rPr>
            <w:rStyle w:val="Lienhypertexte"/>
            <w:color w:val="auto"/>
          </w:rPr>
          <w:t xml:space="preserve"> : </w:t>
        </w:r>
        <w:r w:rsidR="008A2DD1" w:rsidRPr="00433A6F">
          <w:rPr>
            <w:rStyle w:val="Lienhypertexte"/>
            <w:rFonts w:hint="eastAsia"/>
            <w:color w:val="auto"/>
            <w:rtl/>
          </w:rPr>
          <w:t>العلج</w:t>
        </w:r>
        <w:r w:rsidR="00BF0F0B">
          <w:rPr>
            <w:rStyle w:val="Lienhypertexte"/>
            <w:rFonts w:hint="cs"/>
            <w:color w:val="auto"/>
            <w:rtl/>
          </w:rPr>
          <w:t xml:space="preserve"> </w:t>
        </w:r>
        <w:r w:rsidR="008A2DD1" w:rsidRPr="00433A6F">
          <w:rPr>
            <w:rStyle w:val="Lienhypertexte"/>
            <w:rFonts w:hint="eastAsia"/>
            <w:color w:val="auto"/>
            <w:rtl/>
          </w:rPr>
          <w:t>مراد</w:t>
        </w:r>
        <w:r w:rsidR="00BF0F0B">
          <w:rPr>
            <w:rStyle w:val="Lienhypertexte"/>
            <w:rFonts w:hint="cs"/>
            <w:color w:val="auto"/>
            <w:rtl/>
          </w:rPr>
          <w:t xml:space="preserve"> </w:t>
        </w:r>
        <w:r w:rsidR="008A2DD1" w:rsidRPr="00433A6F">
          <w:rPr>
            <w:rStyle w:val="Lienhypertexte"/>
            <w:rFonts w:hint="eastAsia"/>
            <w:color w:val="auto"/>
            <w:rtl/>
          </w:rPr>
          <w:t>رايس</w:t>
        </w:r>
        <w:r w:rsidR="008A2DD1" w:rsidRPr="00433A6F">
          <w:rPr>
            <w:webHidden/>
          </w:rPr>
          <w:tab/>
        </w:r>
        <w:r w:rsidR="00913804" w:rsidRPr="00433A6F">
          <w:rPr>
            <w:webHidden/>
          </w:rPr>
          <w:fldChar w:fldCharType="begin"/>
        </w:r>
        <w:r w:rsidR="008A2DD1" w:rsidRPr="00433A6F">
          <w:rPr>
            <w:webHidden/>
          </w:rPr>
          <w:instrText xml:space="preserve"> PAGEREF _Toc209017401 \h </w:instrText>
        </w:r>
        <w:r w:rsidR="00913804" w:rsidRPr="00433A6F">
          <w:rPr>
            <w:webHidden/>
          </w:rPr>
        </w:r>
        <w:r w:rsidR="00913804" w:rsidRPr="00433A6F">
          <w:rPr>
            <w:webHidden/>
          </w:rPr>
          <w:fldChar w:fldCharType="separate"/>
        </w:r>
        <w:r w:rsidR="00CA42F1">
          <w:rPr>
            <w:webHidden/>
            <w:rtl/>
          </w:rPr>
          <w:t>126</w:t>
        </w:r>
        <w:r w:rsidR="00913804" w:rsidRPr="00433A6F">
          <w:rPr>
            <w:webHidden/>
          </w:rPr>
          <w:fldChar w:fldCharType="end"/>
        </w:r>
      </w:hyperlink>
    </w:p>
    <w:p w:rsidR="008A2DD1" w:rsidRPr="00433A6F" w:rsidRDefault="002520BE" w:rsidP="00CE606F">
      <w:pPr>
        <w:pStyle w:val="TM1"/>
        <w:rPr>
          <w:rtl/>
        </w:rPr>
      </w:pPr>
      <w:hyperlink w:anchor="_Toc209017402" w:history="1">
        <w:r w:rsidR="008A2DD1" w:rsidRPr="00433A6F">
          <w:rPr>
            <w:rStyle w:val="Lienhypertexte"/>
            <w:rFonts w:hint="eastAsia"/>
            <w:color w:val="auto"/>
            <w:rtl/>
          </w:rPr>
          <w:t>رابعا</w:t>
        </w:r>
        <w:r w:rsidR="008A2DD1" w:rsidRPr="00433A6F">
          <w:rPr>
            <w:rStyle w:val="Lienhypertexte"/>
            <w:color w:val="auto"/>
          </w:rPr>
          <w:t xml:space="preserve">: </w:t>
        </w:r>
        <w:r w:rsidR="008A2DD1" w:rsidRPr="00433A6F">
          <w:rPr>
            <w:rStyle w:val="Lienhypertexte"/>
            <w:rFonts w:hint="eastAsia"/>
            <w:color w:val="auto"/>
            <w:rtl/>
          </w:rPr>
          <w:t>العلج</w:t>
        </w:r>
        <w:r w:rsidR="00BF0F0B">
          <w:rPr>
            <w:rStyle w:val="Lienhypertexte"/>
            <w:rFonts w:hint="cs"/>
            <w:color w:val="auto"/>
            <w:rtl/>
          </w:rPr>
          <w:t xml:space="preserve"> </w:t>
        </w:r>
        <w:r w:rsidR="008A2DD1" w:rsidRPr="00433A6F">
          <w:rPr>
            <w:rStyle w:val="Lienhypertexte"/>
            <w:rFonts w:hint="eastAsia"/>
            <w:color w:val="auto"/>
            <w:rtl/>
          </w:rPr>
          <w:t>حسن</w:t>
        </w:r>
        <w:r w:rsidR="00BF0F0B">
          <w:rPr>
            <w:rStyle w:val="Lienhypertexte"/>
            <w:rFonts w:hint="cs"/>
            <w:color w:val="auto"/>
            <w:rtl/>
          </w:rPr>
          <w:t xml:space="preserve"> </w:t>
        </w:r>
        <w:r w:rsidR="008A2DD1" w:rsidRPr="00433A6F">
          <w:rPr>
            <w:rStyle w:val="Lienhypertexte"/>
            <w:rFonts w:hint="eastAsia"/>
            <w:color w:val="auto"/>
            <w:rtl/>
          </w:rPr>
          <w:t>اغا</w:t>
        </w:r>
        <w:r w:rsidR="008A2DD1" w:rsidRPr="00433A6F">
          <w:rPr>
            <w:webHidden/>
          </w:rPr>
          <w:tab/>
        </w:r>
        <w:r w:rsidR="00913804" w:rsidRPr="00433A6F">
          <w:rPr>
            <w:webHidden/>
          </w:rPr>
          <w:fldChar w:fldCharType="begin"/>
        </w:r>
        <w:r w:rsidR="008A2DD1" w:rsidRPr="00433A6F">
          <w:rPr>
            <w:webHidden/>
          </w:rPr>
          <w:instrText xml:space="preserve"> PAGEREF _Toc209017402 \h </w:instrText>
        </w:r>
        <w:r w:rsidR="00913804" w:rsidRPr="00433A6F">
          <w:rPr>
            <w:webHidden/>
          </w:rPr>
        </w:r>
        <w:r w:rsidR="00913804" w:rsidRPr="00433A6F">
          <w:rPr>
            <w:webHidden/>
          </w:rPr>
          <w:fldChar w:fldCharType="separate"/>
        </w:r>
        <w:r w:rsidR="00CA42F1">
          <w:rPr>
            <w:webHidden/>
            <w:rtl/>
          </w:rPr>
          <w:t>128</w:t>
        </w:r>
        <w:r w:rsidR="00913804" w:rsidRPr="00433A6F">
          <w:rPr>
            <w:webHidden/>
          </w:rPr>
          <w:fldChar w:fldCharType="end"/>
        </w:r>
      </w:hyperlink>
    </w:p>
    <w:p w:rsidR="007A34F9" w:rsidRPr="00433A6F" w:rsidRDefault="00CE606F" w:rsidP="00CE606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خامسا : العلج حسن ميزومورتو</w:t>
      </w:r>
      <w:r w:rsidR="007A34F9" w:rsidRPr="00433A6F">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............................130</w:t>
      </w:r>
    </w:p>
    <w:p w:rsidR="007A34F9" w:rsidRPr="00433A6F" w:rsidRDefault="008B7691" w:rsidP="00CE606F">
      <w:pPr>
        <w:bidi/>
        <w:jc w:val="right"/>
        <w:rPr>
          <w:rFonts w:ascii="Simplified Arabic" w:hAnsi="Simplified Arabic" w:cs="Simplified Arabic"/>
          <w:sz w:val="32"/>
          <w:szCs w:val="32"/>
          <w:lang w:bidi="ar-DZ"/>
        </w:rPr>
      </w:pPr>
      <w:r w:rsidRPr="00433A6F">
        <w:rPr>
          <w:rFonts w:ascii="Simplified Arabic" w:hAnsi="Simplified Arabic" w:cs="Simplified Arabic" w:hint="cs"/>
          <w:sz w:val="32"/>
          <w:szCs w:val="32"/>
          <w:rtl/>
          <w:lang w:bidi="ar-DZ"/>
        </w:rPr>
        <w:t>سادسا : العلج علي بتشين .........................................................131</w:t>
      </w:r>
    </w:p>
    <w:p w:rsidR="008A2DD1" w:rsidRPr="0062467F" w:rsidRDefault="002520BE" w:rsidP="00CE606F">
      <w:pPr>
        <w:pStyle w:val="TM1"/>
        <w:rPr>
          <w:rFonts w:eastAsia="Times New Roman" w:cs="Arial"/>
          <w:sz w:val="22"/>
          <w:szCs w:val="22"/>
          <w:lang w:eastAsia="fr-FR" w:bidi="ar-SA"/>
        </w:rPr>
      </w:pPr>
      <w:hyperlink w:anchor="_Toc209017405" w:history="1">
        <w:r w:rsidR="008A2DD1" w:rsidRPr="00433A6F">
          <w:rPr>
            <w:rStyle w:val="Lienhypertexte"/>
            <w:rFonts w:hint="eastAsia"/>
            <w:color w:val="auto"/>
            <w:rtl/>
          </w:rPr>
          <w:t>المبحث</w:t>
        </w:r>
        <w:r w:rsidR="0077316A">
          <w:rPr>
            <w:rStyle w:val="Lienhypertexte"/>
            <w:rFonts w:hint="cs"/>
            <w:color w:val="auto"/>
            <w:rtl/>
          </w:rPr>
          <w:t xml:space="preserve"> </w:t>
        </w:r>
        <w:r w:rsidR="008A2DD1" w:rsidRPr="00433A6F">
          <w:rPr>
            <w:rStyle w:val="Lienhypertexte"/>
            <w:rFonts w:hint="eastAsia"/>
            <w:color w:val="auto"/>
            <w:rtl/>
          </w:rPr>
          <w:t>الثاني</w:t>
        </w:r>
        <w:r w:rsidR="008A2DD1" w:rsidRPr="00433A6F">
          <w:rPr>
            <w:rStyle w:val="Lienhypertexte"/>
            <w:color w:val="auto"/>
            <w:rtl/>
          </w:rPr>
          <w:t xml:space="preserve">: </w:t>
        </w:r>
        <w:r w:rsidR="008A2DD1" w:rsidRPr="00433A6F">
          <w:rPr>
            <w:rStyle w:val="Lienhypertexte"/>
            <w:rFonts w:hint="eastAsia"/>
            <w:color w:val="auto"/>
            <w:rtl/>
          </w:rPr>
          <w:t>مشاهيرالأسرى</w:t>
        </w:r>
        <w:r w:rsidR="00BF0F0B">
          <w:rPr>
            <w:rStyle w:val="Lienhypertexte"/>
            <w:rFonts w:hint="cs"/>
            <w:color w:val="auto"/>
            <w:rtl/>
          </w:rPr>
          <w:t xml:space="preserve"> </w:t>
        </w:r>
        <w:r w:rsidR="008A2DD1" w:rsidRPr="00433A6F">
          <w:rPr>
            <w:rStyle w:val="Lienhypertexte"/>
            <w:rFonts w:hint="eastAsia"/>
            <w:color w:val="auto"/>
            <w:rtl/>
          </w:rPr>
          <w:t>المسيحيين</w:t>
        </w:r>
        <w:r w:rsidR="00BF0F0B">
          <w:rPr>
            <w:rStyle w:val="Lienhypertexte"/>
            <w:rFonts w:hint="cs"/>
            <w:color w:val="auto"/>
            <w:rtl/>
          </w:rPr>
          <w:t xml:space="preserve"> </w:t>
        </w:r>
        <w:r w:rsidR="008A2DD1" w:rsidRPr="00433A6F">
          <w:rPr>
            <w:rStyle w:val="Lienhypertexte"/>
            <w:rFonts w:hint="eastAsia"/>
            <w:color w:val="auto"/>
            <w:rtl/>
          </w:rPr>
          <w:t>في</w:t>
        </w:r>
        <w:r w:rsidR="00BF0F0B">
          <w:rPr>
            <w:rStyle w:val="Lienhypertexte"/>
            <w:rFonts w:hint="cs"/>
            <w:color w:val="auto"/>
            <w:rtl/>
          </w:rPr>
          <w:t xml:space="preserve"> </w:t>
        </w:r>
        <w:r w:rsidR="008A2DD1" w:rsidRPr="00433A6F">
          <w:rPr>
            <w:rStyle w:val="Lienhypertexte"/>
            <w:rFonts w:hint="eastAsia"/>
            <w:color w:val="auto"/>
            <w:rtl/>
          </w:rPr>
          <w:t>مدينة</w:t>
        </w:r>
        <w:r w:rsidR="00BF0F0B">
          <w:rPr>
            <w:rStyle w:val="Lienhypertexte"/>
            <w:rFonts w:hint="cs"/>
            <w:color w:val="auto"/>
            <w:rtl/>
          </w:rPr>
          <w:t xml:space="preserve"> </w:t>
        </w:r>
        <w:r w:rsidR="008A2DD1" w:rsidRPr="00433A6F">
          <w:rPr>
            <w:rStyle w:val="Lienhypertexte"/>
            <w:rFonts w:hint="eastAsia"/>
            <w:color w:val="auto"/>
            <w:rtl/>
          </w:rPr>
          <w:t>الجزائر</w:t>
        </w:r>
        <w:r w:rsidR="008A2DD1" w:rsidRPr="00433A6F">
          <w:rPr>
            <w:webHidden/>
          </w:rPr>
          <w:tab/>
        </w:r>
        <w:r w:rsidR="00913804" w:rsidRPr="00433A6F">
          <w:rPr>
            <w:webHidden/>
          </w:rPr>
          <w:fldChar w:fldCharType="begin"/>
        </w:r>
        <w:r w:rsidR="008A2DD1" w:rsidRPr="00433A6F">
          <w:rPr>
            <w:webHidden/>
          </w:rPr>
          <w:instrText xml:space="preserve"> PAGEREF _Toc209017405 \h </w:instrText>
        </w:r>
        <w:r w:rsidR="00913804" w:rsidRPr="00433A6F">
          <w:rPr>
            <w:webHidden/>
          </w:rPr>
        </w:r>
        <w:r w:rsidR="00913804" w:rsidRPr="00433A6F">
          <w:rPr>
            <w:webHidden/>
          </w:rPr>
          <w:fldChar w:fldCharType="separate"/>
        </w:r>
        <w:r w:rsidR="00CA42F1">
          <w:rPr>
            <w:webHidden/>
            <w:rtl/>
          </w:rPr>
          <w:t>131</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406" w:history="1">
        <w:r w:rsidR="008A2DD1" w:rsidRPr="00433A6F">
          <w:rPr>
            <w:rStyle w:val="Lienhypertexte"/>
            <w:rFonts w:hint="eastAsia"/>
            <w:color w:val="auto"/>
            <w:rtl/>
          </w:rPr>
          <w:t>أولا</w:t>
        </w:r>
        <w:r w:rsidR="008A2DD1" w:rsidRPr="00433A6F">
          <w:rPr>
            <w:rStyle w:val="Lienhypertexte"/>
            <w:color w:val="auto"/>
            <w:rtl/>
          </w:rPr>
          <w:t>:</w:t>
        </w:r>
        <w:r w:rsidR="008A2DD1" w:rsidRPr="00433A6F">
          <w:rPr>
            <w:rStyle w:val="Lienhypertexte"/>
            <w:rFonts w:hint="eastAsia"/>
            <w:color w:val="auto"/>
            <w:rtl/>
          </w:rPr>
          <w:t>ميغال</w:t>
        </w:r>
        <w:r w:rsidR="00BF0F0B">
          <w:rPr>
            <w:rStyle w:val="Lienhypertexte"/>
            <w:rFonts w:hint="cs"/>
            <w:color w:val="auto"/>
            <w:rtl/>
          </w:rPr>
          <w:t xml:space="preserve"> </w:t>
        </w:r>
        <w:r w:rsidR="008A2DD1" w:rsidRPr="00433A6F">
          <w:rPr>
            <w:rStyle w:val="Lienhypertexte"/>
            <w:rFonts w:hint="eastAsia"/>
            <w:color w:val="auto"/>
            <w:rtl/>
          </w:rPr>
          <w:t>دي</w:t>
        </w:r>
        <w:r w:rsidR="00BF0F0B">
          <w:rPr>
            <w:rStyle w:val="Lienhypertexte"/>
            <w:rFonts w:hint="cs"/>
            <w:color w:val="auto"/>
            <w:rtl/>
          </w:rPr>
          <w:t xml:space="preserve"> </w:t>
        </w:r>
        <w:r w:rsidR="008A2DD1" w:rsidRPr="00433A6F">
          <w:rPr>
            <w:rStyle w:val="Lienhypertexte"/>
            <w:rFonts w:hint="eastAsia"/>
            <w:color w:val="auto"/>
            <w:rtl/>
          </w:rPr>
          <w:t>سيرفانتيس</w:t>
        </w:r>
        <w:r w:rsidR="008A2DD1" w:rsidRPr="00433A6F">
          <w:rPr>
            <w:rStyle w:val="Lienhypertexte"/>
            <w:color w:val="auto"/>
            <w:rtl/>
          </w:rPr>
          <w:t>:</w:t>
        </w:r>
        <w:r w:rsidR="008A2DD1" w:rsidRPr="00433A6F">
          <w:rPr>
            <w:webHidden/>
          </w:rPr>
          <w:tab/>
        </w:r>
        <w:r w:rsidR="00913804" w:rsidRPr="00433A6F">
          <w:rPr>
            <w:webHidden/>
          </w:rPr>
          <w:fldChar w:fldCharType="begin"/>
        </w:r>
        <w:r w:rsidR="008A2DD1" w:rsidRPr="00433A6F">
          <w:rPr>
            <w:webHidden/>
          </w:rPr>
          <w:instrText xml:space="preserve"> PAGEREF _Toc209017406 \h </w:instrText>
        </w:r>
        <w:r w:rsidR="00913804" w:rsidRPr="00433A6F">
          <w:rPr>
            <w:webHidden/>
          </w:rPr>
        </w:r>
        <w:r w:rsidR="00913804" w:rsidRPr="00433A6F">
          <w:rPr>
            <w:webHidden/>
          </w:rPr>
          <w:fldChar w:fldCharType="separate"/>
        </w:r>
        <w:r w:rsidR="00CA42F1">
          <w:rPr>
            <w:webHidden/>
            <w:rtl/>
          </w:rPr>
          <w:t>131</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407" w:history="1">
        <w:r w:rsidR="008A2DD1" w:rsidRPr="00433A6F">
          <w:rPr>
            <w:rStyle w:val="Lienhypertexte"/>
            <w:rFonts w:hint="eastAsia"/>
            <w:color w:val="auto"/>
            <w:rtl/>
          </w:rPr>
          <w:t>ثانيا</w:t>
        </w:r>
        <w:r w:rsidR="008A2DD1" w:rsidRPr="00433A6F">
          <w:rPr>
            <w:rStyle w:val="Lienhypertexte"/>
            <w:color w:val="auto"/>
            <w:rtl/>
          </w:rPr>
          <w:t xml:space="preserve">: </w:t>
        </w:r>
        <w:r w:rsidR="008A2DD1" w:rsidRPr="00433A6F">
          <w:rPr>
            <w:rStyle w:val="Lienhypertexte"/>
            <w:rFonts w:hint="eastAsia"/>
            <w:color w:val="auto"/>
            <w:rtl/>
          </w:rPr>
          <w:t>فرايديغودي</w:t>
        </w:r>
        <w:r w:rsidR="002D7E31">
          <w:rPr>
            <w:rStyle w:val="Lienhypertexte"/>
            <w:rFonts w:hint="cs"/>
            <w:color w:val="auto"/>
            <w:rtl/>
          </w:rPr>
          <w:t xml:space="preserve"> </w:t>
        </w:r>
        <w:r w:rsidR="008A2DD1" w:rsidRPr="00433A6F">
          <w:rPr>
            <w:rStyle w:val="Lienhypertexte"/>
            <w:rFonts w:hint="eastAsia"/>
            <w:color w:val="auto"/>
            <w:rtl/>
          </w:rPr>
          <w:t>هايدو</w:t>
        </w:r>
        <w:r w:rsidR="008A2DD1" w:rsidRPr="00433A6F">
          <w:rPr>
            <w:rStyle w:val="Lienhypertexte"/>
            <w:color w:val="auto"/>
          </w:rPr>
          <w:t>:</w:t>
        </w:r>
        <w:r w:rsidR="008A2DD1" w:rsidRPr="00433A6F">
          <w:rPr>
            <w:webHidden/>
          </w:rPr>
          <w:tab/>
        </w:r>
        <w:r w:rsidR="00913804" w:rsidRPr="00433A6F">
          <w:rPr>
            <w:webHidden/>
          </w:rPr>
          <w:fldChar w:fldCharType="begin"/>
        </w:r>
        <w:r w:rsidR="008A2DD1" w:rsidRPr="00433A6F">
          <w:rPr>
            <w:webHidden/>
          </w:rPr>
          <w:instrText xml:space="preserve"> PAGEREF _Toc209017407 \h </w:instrText>
        </w:r>
        <w:r w:rsidR="00913804" w:rsidRPr="00433A6F">
          <w:rPr>
            <w:webHidden/>
          </w:rPr>
        </w:r>
        <w:r w:rsidR="00913804" w:rsidRPr="00433A6F">
          <w:rPr>
            <w:webHidden/>
          </w:rPr>
          <w:fldChar w:fldCharType="separate"/>
        </w:r>
        <w:r w:rsidR="00CA42F1">
          <w:rPr>
            <w:webHidden/>
            <w:rtl/>
          </w:rPr>
          <w:t>132</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409" w:history="1">
        <w:r w:rsidR="008A2DD1" w:rsidRPr="00433A6F">
          <w:rPr>
            <w:rStyle w:val="Lienhypertexte"/>
            <w:rFonts w:hint="eastAsia"/>
            <w:color w:val="auto"/>
            <w:rtl/>
          </w:rPr>
          <w:t>ثالثا</w:t>
        </w:r>
        <w:r w:rsidR="008A2DD1" w:rsidRPr="00433A6F">
          <w:rPr>
            <w:rStyle w:val="Lienhypertexte"/>
            <w:color w:val="auto"/>
            <w:rtl/>
          </w:rPr>
          <w:t xml:space="preserve">: </w:t>
        </w:r>
        <w:r w:rsidR="008A2DD1" w:rsidRPr="00433A6F">
          <w:rPr>
            <w:rStyle w:val="Lienhypertexte"/>
            <w:rFonts w:hint="eastAsia"/>
            <w:color w:val="auto"/>
            <w:rtl/>
          </w:rPr>
          <w:t>فونتيردي</w:t>
        </w:r>
        <w:r w:rsidR="002D7E31">
          <w:rPr>
            <w:rStyle w:val="Lienhypertexte"/>
            <w:rFonts w:hint="cs"/>
            <w:color w:val="auto"/>
            <w:rtl/>
          </w:rPr>
          <w:t xml:space="preserve"> </w:t>
        </w:r>
        <w:r w:rsidR="008A2DD1" w:rsidRPr="00433A6F">
          <w:rPr>
            <w:rStyle w:val="Lienhypertexte"/>
            <w:rFonts w:hint="eastAsia"/>
            <w:color w:val="auto"/>
            <w:rtl/>
          </w:rPr>
          <w:t>برادي</w:t>
        </w:r>
        <w:r w:rsidR="008A2DD1" w:rsidRPr="00433A6F">
          <w:rPr>
            <w:webHidden/>
          </w:rPr>
          <w:tab/>
        </w:r>
        <w:r w:rsidR="00913804" w:rsidRPr="00433A6F">
          <w:rPr>
            <w:webHidden/>
          </w:rPr>
          <w:fldChar w:fldCharType="begin"/>
        </w:r>
        <w:r w:rsidR="008A2DD1" w:rsidRPr="00433A6F">
          <w:rPr>
            <w:webHidden/>
          </w:rPr>
          <w:instrText xml:space="preserve"> PAGEREF _Toc209017409 \h </w:instrText>
        </w:r>
        <w:r w:rsidR="00913804" w:rsidRPr="00433A6F">
          <w:rPr>
            <w:webHidden/>
          </w:rPr>
        </w:r>
        <w:r w:rsidR="00913804" w:rsidRPr="00433A6F">
          <w:rPr>
            <w:webHidden/>
          </w:rPr>
          <w:fldChar w:fldCharType="separate"/>
        </w:r>
        <w:r w:rsidR="00CA42F1">
          <w:rPr>
            <w:webHidden/>
            <w:rtl/>
          </w:rPr>
          <w:t>133</w:t>
        </w:r>
        <w:r w:rsidR="00913804" w:rsidRPr="00433A6F">
          <w:rPr>
            <w:webHidden/>
          </w:rPr>
          <w:fldChar w:fldCharType="end"/>
        </w:r>
      </w:hyperlink>
    </w:p>
    <w:p w:rsidR="008A2DD1" w:rsidRPr="0062467F" w:rsidRDefault="002520BE" w:rsidP="00CE606F">
      <w:pPr>
        <w:pStyle w:val="TM1"/>
        <w:rPr>
          <w:rFonts w:eastAsia="Times New Roman" w:cs="Arial"/>
          <w:sz w:val="22"/>
          <w:szCs w:val="22"/>
          <w:lang w:eastAsia="fr-FR" w:bidi="ar-SA"/>
        </w:rPr>
      </w:pPr>
      <w:hyperlink w:anchor="_Toc209017410" w:history="1">
        <w:r w:rsidR="008A2DD1" w:rsidRPr="00433A6F">
          <w:rPr>
            <w:rStyle w:val="Lienhypertexte"/>
            <w:rFonts w:hint="eastAsia"/>
            <w:color w:val="auto"/>
            <w:rtl/>
          </w:rPr>
          <w:t>رابعا</w:t>
        </w:r>
        <w:r w:rsidR="008A2DD1" w:rsidRPr="00433A6F">
          <w:rPr>
            <w:rStyle w:val="Lienhypertexte"/>
            <w:color w:val="auto"/>
            <w:rtl/>
          </w:rPr>
          <w:t xml:space="preserve">: </w:t>
        </w:r>
        <w:r w:rsidR="008A2DD1" w:rsidRPr="00433A6F">
          <w:rPr>
            <w:rStyle w:val="Lienhypertexte"/>
            <w:rFonts w:hint="eastAsia"/>
            <w:color w:val="auto"/>
            <w:rtl/>
          </w:rPr>
          <w:t>تيدنا</w:t>
        </w:r>
        <w:r w:rsidR="008A2DD1" w:rsidRPr="00433A6F">
          <w:rPr>
            <w:webHidden/>
          </w:rPr>
          <w:tab/>
        </w:r>
        <w:r w:rsidR="00913804" w:rsidRPr="00433A6F">
          <w:rPr>
            <w:webHidden/>
          </w:rPr>
          <w:fldChar w:fldCharType="begin"/>
        </w:r>
        <w:r w:rsidR="008A2DD1" w:rsidRPr="00433A6F">
          <w:rPr>
            <w:webHidden/>
          </w:rPr>
          <w:instrText xml:space="preserve"> PAGEREF _Toc209017410 \h </w:instrText>
        </w:r>
        <w:r w:rsidR="00913804" w:rsidRPr="00433A6F">
          <w:rPr>
            <w:webHidden/>
          </w:rPr>
        </w:r>
        <w:r w:rsidR="00913804" w:rsidRPr="00433A6F">
          <w:rPr>
            <w:webHidden/>
          </w:rPr>
          <w:fldChar w:fldCharType="separate"/>
        </w:r>
        <w:r w:rsidR="00CA42F1">
          <w:rPr>
            <w:webHidden/>
            <w:rtl/>
          </w:rPr>
          <w:t>134</w:t>
        </w:r>
        <w:r w:rsidR="00913804" w:rsidRPr="00433A6F">
          <w:rPr>
            <w:webHidden/>
          </w:rPr>
          <w:fldChar w:fldCharType="end"/>
        </w:r>
      </w:hyperlink>
    </w:p>
    <w:p w:rsidR="008A2DD1" w:rsidRPr="00433A6F" w:rsidRDefault="002520BE" w:rsidP="00CE606F">
      <w:pPr>
        <w:pStyle w:val="TM1"/>
        <w:rPr>
          <w:rtl/>
        </w:rPr>
      </w:pPr>
      <w:hyperlink w:anchor="_Toc209017411" w:history="1">
        <w:r w:rsidR="008A2DD1" w:rsidRPr="00433A6F">
          <w:rPr>
            <w:rStyle w:val="Lienhypertexte"/>
            <w:rFonts w:hint="eastAsia"/>
            <w:color w:val="auto"/>
            <w:rtl/>
          </w:rPr>
          <w:t>خامسا</w:t>
        </w:r>
        <w:r w:rsidR="008A2DD1" w:rsidRPr="00433A6F">
          <w:rPr>
            <w:rStyle w:val="Lienhypertexte"/>
            <w:color w:val="auto"/>
            <w:rtl/>
          </w:rPr>
          <w:t xml:space="preserve">: </w:t>
        </w:r>
        <w:r w:rsidR="008A2DD1" w:rsidRPr="00433A6F">
          <w:rPr>
            <w:rStyle w:val="Lienhypertexte"/>
            <w:rFonts w:hint="eastAsia"/>
            <w:color w:val="auto"/>
            <w:rtl/>
          </w:rPr>
          <w:t>جيمس</w:t>
        </w:r>
        <w:r w:rsidR="002D7E31">
          <w:rPr>
            <w:rStyle w:val="Lienhypertexte"/>
            <w:rFonts w:hint="cs"/>
            <w:color w:val="auto"/>
            <w:rtl/>
          </w:rPr>
          <w:t xml:space="preserve"> </w:t>
        </w:r>
        <w:r w:rsidR="008A2DD1" w:rsidRPr="00433A6F">
          <w:rPr>
            <w:rStyle w:val="Lienhypertexte"/>
            <w:rFonts w:hint="eastAsia"/>
            <w:color w:val="auto"/>
            <w:rtl/>
          </w:rPr>
          <w:t>ليندركاثكارت</w:t>
        </w:r>
        <w:r w:rsidR="008A2DD1" w:rsidRPr="00433A6F">
          <w:rPr>
            <w:webHidden/>
          </w:rPr>
          <w:tab/>
        </w:r>
        <w:r w:rsidR="00913804" w:rsidRPr="00433A6F">
          <w:rPr>
            <w:webHidden/>
          </w:rPr>
          <w:fldChar w:fldCharType="begin"/>
        </w:r>
        <w:r w:rsidR="008A2DD1" w:rsidRPr="00433A6F">
          <w:rPr>
            <w:webHidden/>
          </w:rPr>
          <w:instrText xml:space="preserve"> PAGEREF _Toc209017411 \h </w:instrText>
        </w:r>
        <w:r w:rsidR="00913804" w:rsidRPr="00433A6F">
          <w:rPr>
            <w:webHidden/>
          </w:rPr>
        </w:r>
        <w:r w:rsidR="00913804" w:rsidRPr="00433A6F">
          <w:rPr>
            <w:webHidden/>
          </w:rPr>
          <w:fldChar w:fldCharType="separate"/>
        </w:r>
        <w:r w:rsidR="00CA42F1">
          <w:rPr>
            <w:webHidden/>
            <w:rtl/>
          </w:rPr>
          <w:t>135</w:t>
        </w:r>
        <w:r w:rsidR="00913804" w:rsidRPr="00433A6F">
          <w:rPr>
            <w:webHidden/>
          </w:rPr>
          <w:fldChar w:fldCharType="end"/>
        </w:r>
      </w:hyperlink>
    </w:p>
    <w:p w:rsidR="002D68C3" w:rsidRPr="00433A6F" w:rsidRDefault="002D68C3" w:rsidP="00CE606F">
      <w:pPr>
        <w:tabs>
          <w:tab w:val="right" w:pos="9071"/>
        </w:tabs>
        <w:bidi/>
        <w:rPr>
          <w:rFonts w:ascii="Simplified Arabic" w:hAnsi="Simplified Arabic" w:cs="Simplified Arabic"/>
          <w:sz w:val="32"/>
          <w:szCs w:val="32"/>
          <w:rtl/>
          <w:lang w:bidi="ar-DZ"/>
        </w:rPr>
      </w:pPr>
      <w:r w:rsidRPr="00433A6F">
        <w:rPr>
          <w:rFonts w:hint="cs"/>
          <w:rtl/>
          <w:lang w:bidi="ar-DZ"/>
        </w:rPr>
        <w:t xml:space="preserve"> </w:t>
      </w:r>
      <w:r w:rsidRPr="00433A6F">
        <w:rPr>
          <w:rtl/>
          <w:lang w:bidi="ar-DZ"/>
        </w:rPr>
        <w:tab/>
      </w:r>
      <w:r w:rsidRPr="00433A6F">
        <w:rPr>
          <w:rFonts w:ascii="Simplified Arabic" w:hAnsi="Simplified Arabic" w:cs="Simplified Arabic" w:hint="cs"/>
          <w:sz w:val="32"/>
          <w:szCs w:val="32"/>
          <w:rtl/>
          <w:lang w:bidi="ar-DZ"/>
        </w:rPr>
        <w:t xml:space="preserve">سادسا : إمانويل دارندا ...........................................................138 </w:t>
      </w:r>
    </w:p>
    <w:p w:rsidR="002D68C3" w:rsidRPr="00433A6F" w:rsidRDefault="002D68C3" w:rsidP="00CE606F">
      <w:pPr>
        <w:tabs>
          <w:tab w:val="right" w:pos="9071"/>
        </w:tabs>
        <w:bidi/>
        <w:jc w:val="right"/>
        <w:rPr>
          <w:rFonts w:ascii="Simplified Arabic" w:hAnsi="Simplified Arabic" w:cs="Simplified Arabic"/>
          <w:sz w:val="32"/>
          <w:szCs w:val="32"/>
          <w:lang w:bidi="ar-DZ"/>
        </w:rPr>
      </w:pPr>
      <w:r w:rsidRPr="00433A6F">
        <w:rPr>
          <w:rFonts w:ascii="Simplified Arabic" w:hAnsi="Simplified Arabic" w:cs="Simplified Arabic" w:hint="cs"/>
          <w:sz w:val="32"/>
          <w:szCs w:val="32"/>
          <w:rtl/>
          <w:lang w:bidi="ar-DZ"/>
        </w:rPr>
        <w:t xml:space="preserve">سابعا : سيمون بفايفر .............................................................139 </w:t>
      </w:r>
    </w:p>
    <w:p w:rsidR="008A2DD1" w:rsidRPr="00433A6F" w:rsidRDefault="00AA1F69" w:rsidP="00CE606F">
      <w:pPr>
        <w:pStyle w:val="TM1"/>
        <w:rPr>
          <w:rtl/>
        </w:rPr>
      </w:pPr>
      <w:r w:rsidRPr="00433A6F">
        <w:rPr>
          <w:rFonts w:hint="cs"/>
          <w:rtl/>
        </w:rPr>
        <w:t>ال</w:t>
      </w:r>
      <w:hyperlink w:anchor="_Toc209017412" w:history="1">
        <w:r w:rsidR="008A2DD1" w:rsidRPr="00433A6F">
          <w:rPr>
            <w:rStyle w:val="Lienhypertexte"/>
            <w:rFonts w:hint="eastAsia"/>
            <w:color w:val="auto"/>
            <w:rtl/>
          </w:rPr>
          <w:t>خاتمة</w:t>
        </w:r>
        <w:r w:rsidR="008A2DD1" w:rsidRPr="00433A6F">
          <w:rPr>
            <w:webHidden/>
          </w:rPr>
          <w:tab/>
        </w:r>
        <w:r w:rsidR="00913804" w:rsidRPr="00433A6F">
          <w:rPr>
            <w:webHidden/>
          </w:rPr>
          <w:fldChar w:fldCharType="begin"/>
        </w:r>
        <w:r w:rsidR="008A2DD1" w:rsidRPr="00433A6F">
          <w:rPr>
            <w:webHidden/>
          </w:rPr>
          <w:instrText xml:space="preserve"> PAGEREF _Toc209017412 \h </w:instrText>
        </w:r>
        <w:r w:rsidR="00913804" w:rsidRPr="00433A6F">
          <w:rPr>
            <w:webHidden/>
          </w:rPr>
        </w:r>
        <w:r w:rsidR="00913804" w:rsidRPr="00433A6F">
          <w:rPr>
            <w:webHidden/>
          </w:rPr>
          <w:fldChar w:fldCharType="separate"/>
        </w:r>
        <w:r w:rsidR="00CA42F1">
          <w:rPr>
            <w:webHidden/>
            <w:rtl/>
          </w:rPr>
          <w:t>140</w:t>
        </w:r>
        <w:r w:rsidR="00913804" w:rsidRPr="00433A6F">
          <w:rPr>
            <w:webHidden/>
          </w:rPr>
          <w:fldChar w:fldCharType="end"/>
        </w:r>
      </w:hyperlink>
    </w:p>
    <w:p w:rsidR="009D2D2B" w:rsidRPr="00433A6F" w:rsidRDefault="00E906CE" w:rsidP="002D7E31">
      <w:pPr>
        <w:bidi/>
        <w:jc w:val="both"/>
        <w:rPr>
          <w:rFonts w:ascii="Simplified Arabic" w:hAnsi="Simplified Arabic" w:cs="Simplified Arabic"/>
          <w:sz w:val="32"/>
          <w:szCs w:val="32"/>
          <w:lang w:bidi="ar-DZ"/>
        </w:rPr>
      </w:pPr>
      <w:r w:rsidRPr="00433A6F">
        <w:rPr>
          <w:rFonts w:ascii="Simplified Arabic" w:hAnsi="Simplified Arabic" w:cs="Simplified Arabic" w:hint="cs"/>
          <w:sz w:val="32"/>
          <w:szCs w:val="32"/>
          <w:rtl/>
          <w:lang w:bidi="ar-DZ"/>
        </w:rPr>
        <w:t xml:space="preserve"> الملاحق ....................................................................</w:t>
      </w:r>
      <w:r w:rsidR="002D7E31">
        <w:rPr>
          <w:rFonts w:ascii="Simplified Arabic" w:hAnsi="Simplified Arabic" w:cs="Simplified Arabic" w:hint="cs"/>
          <w:sz w:val="32"/>
          <w:szCs w:val="32"/>
          <w:rtl/>
          <w:lang w:bidi="ar-DZ"/>
        </w:rPr>
        <w:t>.....143</w:t>
      </w:r>
    </w:p>
    <w:p w:rsidR="008A2DD1" w:rsidRPr="00433A6F" w:rsidRDefault="002520BE" w:rsidP="002D7E31">
      <w:pPr>
        <w:pStyle w:val="TM1"/>
        <w:rPr>
          <w:rtl/>
        </w:rPr>
      </w:pPr>
      <w:hyperlink w:anchor="_Toc209017413" w:history="1">
        <w:r w:rsidR="008A2DD1" w:rsidRPr="00433A6F">
          <w:rPr>
            <w:rStyle w:val="Lienhypertexte"/>
            <w:rFonts w:hint="eastAsia"/>
            <w:color w:val="auto"/>
            <w:rtl/>
          </w:rPr>
          <w:t>قائمة</w:t>
        </w:r>
        <w:r w:rsidR="002D7E31">
          <w:rPr>
            <w:rStyle w:val="Lienhypertexte"/>
            <w:rFonts w:hint="cs"/>
            <w:color w:val="auto"/>
            <w:rtl/>
          </w:rPr>
          <w:t xml:space="preserve"> ا</w:t>
        </w:r>
        <w:r w:rsidR="00E906CE" w:rsidRPr="00433A6F">
          <w:rPr>
            <w:rStyle w:val="Lienhypertexte"/>
            <w:rFonts w:hint="cs"/>
            <w:color w:val="auto"/>
            <w:rtl/>
          </w:rPr>
          <w:t xml:space="preserve">لمصادر و </w:t>
        </w:r>
        <w:r w:rsidR="008A2DD1" w:rsidRPr="00433A6F">
          <w:rPr>
            <w:rStyle w:val="Lienhypertexte"/>
            <w:rFonts w:hint="eastAsia"/>
            <w:color w:val="auto"/>
            <w:rtl/>
          </w:rPr>
          <w:t>المراجع</w:t>
        </w:r>
        <w:r w:rsidR="008A2DD1" w:rsidRPr="00433A6F">
          <w:rPr>
            <w:rStyle w:val="Lienhypertexte"/>
            <w:color w:val="auto"/>
            <w:rtl/>
          </w:rPr>
          <w:t>:</w:t>
        </w:r>
        <w:r w:rsidR="00E01198">
          <w:rPr>
            <w:rFonts w:hint="cs"/>
            <w:webHidden/>
            <w:rtl/>
          </w:rPr>
          <w:t>.......................</w:t>
        </w:r>
        <w:r w:rsidR="00913804" w:rsidRPr="00433A6F">
          <w:rPr>
            <w:webHidden/>
          </w:rPr>
          <w:fldChar w:fldCharType="begin"/>
        </w:r>
        <w:r w:rsidR="008A2DD1" w:rsidRPr="00433A6F">
          <w:rPr>
            <w:webHidden/>
          </w:rPr>
          <w:instrText xml:space="preserve"> PAGEREF _Toc209017413 \h </w:instrText>
        </w:r>
        <w:r w:rsidR="00913804" w:rsidRPr="00433A6F">
          <w:rPr>
            <w:webHidden/>
          </w:rPr>
          <w:fldChar w:fldCharType="separate"/>
        </w:r>
        <w:r w:rsidR="00CA42F1">
          <w:rPr>
            <w:b/>
            <w:bCs/>
            <w:webHidden/>
          </w:rPr>
          <w:t>Erreur ! Signet non défini.</w:t>
        </w:r>
        <w:r w:rsidR="00913804" w:rsidRPr="00433A6F">
          <w:rPr>
            <w:webHidden/>
          </w:rPr>
          <w:fldChar w:fldCharType="end"/>
        </w:r>
      </w:hyperlink>
      <w:r w:rsidR="00E01198">
        <w:rPr>
          <w:rFonts w:hint="cs"/>
          <w:rtl/>
        </w:rPr>
        <w:t>.................................155</w:t>
      </w:r>
    </w:p>
    <w:p w:rsidR="00AA1F69" w:rsidRPr="00433A6F" w:rsidRDefault="00AA1F69" w:rsidP="00E01198">
      <w:pPr>
        <w:bidi/>
        <w:jc w:val="right"/>
        <w:rPr>
          <w:rFonts w:ascii="Simplified Arabic" w:hAnsi="Simplified Arabic" w:cs="Simplified Arabic"/>
          <w:sz w:val="32"/>
          <w:szCs w:val="32"/>
          <w:lang w:bidi="ar-DZ"/>
        </w:rPr>
      </w:pPr>
      <w:r w:rsidRPr="00433A6F">
        <w:rPr>
          <w:rFonts w:ascii="Simplified Arabic" w:hAnsi="Simplified Arabic" w:cs="Simplified Arabic" w:hint="cs"/>
          <w:sz w:val="32"/>
          <w:szCs w:val="32"/>
          <w:rtl/>
          <w:lang w:bidi="ar-DZ"/>
        </w:rPr>
        <w:t>الفهارس ...............................................</w:t>
      </w:r>
      <w:r w:rsidR="00E01198">
        <w:rPr>
          <w:rFonts w:ascii="Simplified Arabic" w:hAnsi="Simplified Arabic" w:cs="Simplified Arabic" w:hint="cs"/>
          <w:sz w:val="32"/>
          <w:szCs w:val="32"/>
          <w:rtl/>
          <w:lang w:bidi="ar-DZ"/>
        </w:rPr>
        <w:t>...</w:t>
      </w:r>
      <w:r w:rsidRPr="00433A6F">
        <w:rPr>
          <w:rFonts w:ascii="Simplified Arabic" w:hAnsi="Simplified Arabic" w:cs="Simplified Arabic" w:hint="cs"/>
          <w:sz w:val="32"/>
          <w:szCs w:val="32"/>
          <w:rtl/>
          <w:lang w:bidi="ar-DZ"/>
        </w:rPr>
        <w:t>........................</w:t>
      </w:r>
      <w:r w:rsidR="00E01198">
        <w:rPr>
          <w:rFonts w:ascii="Simplified Arabic" w:hAnsi="Simplified Arabic" w:cs="Simplified Arabic" w:hint="cs"/>
          <w:sz w:val="32"/>
          <w:szCs w:val="32"/>
          <w:rtl/>
          <w:lang w:bidi="ar-DZ"/>
        </w:rPr>
        <w:t>168</w:t>
      </w:r>
    </w:p>
    <w:p w:rsidR="00DF1D6F" w:rsidRPr="00433A6F" w:rsidRDefault="00913804" w:rsidP="00CE606F">
      <w:pPr>
        <w:bidi/>
        <w:jc w:val="both"/>
      </w:pPr>
      <w:r w:rsidRPr="00433A6F">
        <w:rPr>
          <w:rFonts w:cs="Simplified Arabic"/>
          <w:b/>
          <w:bCs/>
          <w:sz w:val="32"/>
          <w:szCs w:val="32"/>
        </w:rPr>
        <w:fldChar w:fldCharType="end"/>
      </w:r>
    </w:p>
    <w:p w:rsidR="003B5BCC" w:rsidRPr="00433A6F" w:rsidRDefault="003B5BCC" w:rsidP="002D7E31">
      <w:pPr>
        <w:rPr>
          <w:rtl/>
        </w:rPr>
      </w:pPr>
      <w:r w:rsidRPr="00433A6F">
        <w:rPr>
          <w:rtl/>
        </w:rPr>
        <w:br w:type="page"/>
      </w:r>
    </w:p>
    <w:p w:rsidR="00535F6E" w:rsidRPr="00433A6F" w:rsidRDefault="00535F6E" w:rsidP="0077316A">
      <w:pPr>
        <w:bidi/>
        <w:jc w:val="center"/>
        <w:rPr>
          <w:rFonts w:ascii="Simplified Arabic" w:hAnsi="Simplified Arabic" w:cs="Simplified Arabic"/>
          <w:b/>
          <w:bCs/>
          <w:sz w:val="32"/>
          <w:szCs w:val="32"/>
          <w:rtl/>
        </w:rPr>
      </w:pPr>
      <w:r w:rsidRPr="00433A6F">
        <w:rPr>
          <w:rFonts w:ascii="Simplified Arabic" w:hAnsi="Simplified Arabic" w:cs="Simplified Arabic" w:hint="cs"/>
          <w:b/>
          <w:bCs/>
          <w:sz w:val="32"/>
          <w:szCs w:val="32"/>
          <w:rtl/>
        </w:rPr>
        <w:lastRenderedPageBreak/>
        <w:t>فهرس الجداول</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 </w:t>
      </w:r>
      <w:r w:rsidRPr="00433A6F">
        <w:rPr>
          <w:rFonts w:ascii="Simplified Arabic" w:hAnsi="Simplified Arabic" w:cs="Simplified Arabic" w:hint="cs"/>
          <w:b/>
          <w:bCs/>
          <w:sz w:val="28"/>
          <w:szCs w:val="28"/>
          <w:rtl/>
        </w:rPr>
        <w:t xml:space="preserve">جدول رقم </w:t>
      </w:r>
      <w:proofErr w:type="gramStart"/>
      <w:r w:rsidRPr="00433A6F">
        <w:rPr>
          <w:rFonts w:ascii="Simplified Arabic" w:hAnsi="Simplified Arabic" w:cs="Simplified Arabic" w:hint="cs"/>
          <w:b/>
          <w:bCs/>
          <w:sz w:val="28"/>
          <w:szCs w:val="28"/>
          <w:rtl/>
        </w:rPr>
        <w:t xml:space="preserve">1 </w:t>
      </w:r>
      <w:r w:rsidRPr="00433A6F">
        <w:rPr>
          <w:rFonts w:ascii="Simplified Arabic" w:hAnsi="Simplified Arabic" w:cs="Simplified Arabic" w:hint="cs"/>
          <w:sz w:val="28"/>
          <w:szCs w:val="28"/>
          <w:rtl/>
        </w:rPr>
        <w:t>:</w:t>
      </w:r>
      <w:proofErr w:type="gramEnd"/>
      <w:r w:rsidRPr="00433A6F">
        <w:rPr>
          <w:rFonts w:ascii="Simplified Arabic" w:hAnsi="Simplified Arabic" w:cs="Simplified Arabic" w:hint="cs"/>
          <w:sz w:val="28"/>
          <w:szCs w:val="28"/>
          <w:rtl/>
        </w:rPr>
        <w:t xml:space="preserve"> عدد الوحدات البحرية الجزائرية مابين 1510 </w:t>
      </w:r>
      <w:r w:rsidRPr="00433A6F">
        <w:rPr>
          <w:rFonts w:ascii="Simplified Arabic" w:hAnsi="Simplified Arabic" w:cs="Simplified Arabic"/>
          <w:sz w:val="28"/>
          <w:szCs w:val="28"/>
          <w:rtl/>
        </w:rPr>
        <w:t>–</w:t>
      </w:r>
      <w:r w:rsidRPr="00433A6F">
        <w:rPr>
          <w:rFonts w:ascii="Simplified Arabic" w:hAnsi="Simplified Arabic" w:cs="Simplified Arabic" w:hint="cs"/>
          <w:sz w:val="28"/>
          <w:szCs w:val="28"/>
          <w:rtl/>
        </w:rPr>
        <w:t xml:space="preserve"> 1822 صفحة 26</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b/>
          <w:bCs/>
          <w:sz w:val="28"/>
          <w:szCs w:val="28"/>
          <w:rtl/>
        </w:rPr>
        <w:t xml:space="preserve">- جدول رقم </w:t>
      </w:r>
      <w:proofErr w:type="gramStart"/>
      <w:r w:rsidRPr="00433A6F">
        <w:rPr>
          <w:rFonts w:ascii="Simplified Arabic" w:hAnsi="Simplified Arabic" w:cs="Simplified Arabic" w:hint="cs"/>
          <w:b/>
          <w:bCs/>
          <w:sz w:val="28"/>
          <w:szCs w:val="28"/>
          <w:rtl/>
        </w:rPr>
        <w:t>2</w:t>
      </w:r>
      <w:r w:rsidRPr="00433A6F">
        <w:rPr>
          <w:rFonts w:ascii="Simplified Arabic" w:hAnsi="Simplified Arabic" w:cs="Simplified Arabic" w:hint="cs"/>
          <w:sz w:val="28"/>
          <w:szCs w:val="28"/>
          <w:rtl/>
        </w:rPr>
        <w:t xml:space="preserve"> :</w:t>
      </w:r>
      <w:proofErr w:type="gramEnd"/>
      <w:r w:rsidRPr="00433A6F">
        <w:rPr>
          <w:rFonts w:ascii="Simplified Arabic" w:hAnsi="Simplified Arabic" w:cs="Simplified Arabic" w:hint="cs"/>
          <w:sz w:val="28"/>
          <w:szCs w:val="28"/>
          <w:rtl/>
        </w:rPr>
        <w:t xml:space="preserve"> غنائم البحرية الجزائرية في الفترة الممتدة مابين 1ّ608 </w:t>
      </w:r>
      <w:r w:rsidRPr="00433A6F">
        <w:rPr>
          <w:rFonts w:ascii="Simplified Arabic" w:hAnsi="Simplified Arabic" w:cs="Simplified Arabic"/>
          <w:sz w:val="28"/>
          <w:szCs w:val="28"/>
          <w:rtl/>
        </w:rPr>
        <w:t>–</w:t>
      </w:r>
      <w:r w:rsidRPr="00433A6F">
        <w:rPr>
          <w:rFonts w:ascii="Simplified Arabic" w:hAnsi="Simplified Arabic" w:cs="Simplified Arabic" w:hint="cs"/>
          <w:sz w:val="28"/>
          <w:szCs w:val="28"/>
          <w:rtl/>
        </w:rPr>
        <w:t xml:space="preserve"> 1687 صفحة  32    </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_ </w:t>
      </w:r>
      <w:r w:rsidRPr="00433A6F">
        <w:rPr>
          <w:rFonts w:ascii="Simplified Arabic" w:hAnsi="Simplified Arabic" w:cs="Simplified Arabic" w:hint="cs"/>
          <w:b/>
          <w:bCs/>
          <w:sz w:val="28"/>
          <w:szCs w:val="28"/>
          <w:rtl/>
        </w:rPr>
        <w:t xml:space="preserve">جدول رقم 3 </w:t>
      </w:r>
      <w:r w:rsidRPr="00433A6F">
        <w:rPr>
          <w:rFonts w:ascii="Simplified Arabic" w:hAnsi="Simplified Arabic" w:cs="Simplified Arabic" w:hint="cs"/>
          <w:sz w:val="28"/>
          <w:szCs w:val="28"/>
          <w:rtl/>
        </w:rPr>
        <w:t>: احصاء جنسيات الاسرى بين سنتي 1799 -1800. صفحة 43</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_ </w:t>
      </w:r>
      <w:r w:rsidRPr="00433A6F">
        <w:rPr>
          <w:rFonts w:ascii="Simplified Arabic" w:hAnsi="Simplified Arabic" w:cs="Simplified Arabic" w:hint="cs"/>
          <w:b/>
          <w:bCs/>
          <w:sz w:val="28"/>
          <w:szCs w:val="28"/>
          <w:rtl/>
        </w:rPr>
        <w:t xml:space="preserve">جدول رقم 4 </w:t>
      </w:r>
      <w:r w:rsidRPr="00433A6F">
        <w:rPr>
          <w:rFonts w:ascii="Simplified Arabic" w:hAnsi="Simplified Arabic" w:cs="Simplified Arabic" w:hint="cs"/>
          <w:sz w:val="28"/>
          <w:szCs w:val="28"/>
          <w:rtl/>
        </w:rPr>
        <w:t>: عدد الاسرى في مدينة الجزائر من خلال المصادر الاوربية صفحة 47</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_ </w:t>
      </w:r>
      <w:r w:rsidRPr="00433A6F">
        <w:rPr>
          <w:rFonts w:ascii="Simplified Arabic" w:hAnsi="Simplified Arabic" w:cs="Simplified Arabic" w:hint="cs"/>
          <w:b/>
          <w:bCs/>
          <w:sz w:val="28"/>
          <w:szCs w:val="28"/>
          <w:rtl/>
        </w:rPr>
        <w:t xml:space="preserve">جدول رقم 5 </w:t>
      </w:r>
      <w:r w:rsidRPr="00433A6F">
        <w:rPr>
          <w:rFonts w:ascii="Simplified Arabic" w:hAnsi="Simplified Arabic" w:cs="Simplified Arabic" w:hint="cs"/>
          <w:sz w:val="28"/>
          <w:szCs w:val="28"/>
          <w:rtl/>
        </w:rPr>
        <w:t xml:space="preserve">: تعداد الاسرى في مدينة الجزائر خلال الفترة 1580 -1830 حسب ناصر الدين سعيدوني صفحة 47 </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 _ </w:t>
      </w:r>
      <w:r w:rsidRPr="00433A6F">
        <w:rPr>
          <w:rFonts w:ascii="Simplified Arabic" w:hAnsi="Simplified Arabic" w:cs="Simplified Arabic" w:hint="cs"/>
          <w:b/>
          <w:bCs/>
          <w:sz w:val="28"/>
          <w:szCs w:val="28"/>
          <w:rtl/>
        </w:rPr>
        <w:t xml:space="preserve">جدول رقم 6 </w:t>
      </w:r>
      <w:r w:rsidRPr="00433A6F">
        <w:rPr>
          <w:rFonts w:ascii="Simplified Arabic" w:hAnsi="Simplified Arabic" w:cs="Simplified Arabic" w:hint="cs"/>
          <w:sz w:val="28"/>
          <w:szCs w:val="28"/>
          <w:rtl/>
        </w:rPr>
        <w:t xml:space="preserve">: معدل تعداد الاسرى المسيحيون بالجزائر خلال العهد العثماني صفحة 48 </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 _ </w:t>
      </w:r>
      <w:r w:rsidRPr="00433A6F">
        <w:rPr>
          <w:rFonts w:ascii="Simplified Arabic" w:hAnsi="Simplified Arabic" w:cs="Simplified Arabic" w:hint="cs"/>
          <w:b/>
          <w:bCs/>
          <w:sz w:val="28"/>
          <w:szCs w:val="28"/>
          <w:rtl/>
        </w:rPr>
        <w:t xml:space="preserve">جدول رقم 7 </w:t>
      </w:r>
      <w:r w:rsidRPr="00433A6F">
        <w:rPr>
          <w:rFonts w:ascii="Simplified Arabic" w:hAnsi="Simplified Arabic" w:cs="Simplified Arabic" w:hint="cs"/>
          <w:sz w:val="28"/>
          <w:szCs w:val="28"/>
          <w:rtl/>
        </w:rPr>
        <w:t>: عدد الاسرى الذين تم بيعهم في قادس الاسبانية صفحة 49 خلال الفترة 1650 -1750 . صفحة 49</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_ </w:t>
      </w:r>
      <w:r w:rsidRPr="00433A6F">
        <w:rPr>
          <w:rFonts w:ascii="Simplified Arabic" w:hAnsi="Simplified Arabic" w:cs="Simplified Arabic" w:hint="cs"/>
          <w:b/>
          <w:bCs/>
          <w:sz w:val="28"/>
          <w:szCs w:val="28"/>
          <w:rtl/>
        </w:rPr>
        <w:t xml:space="preserve">جدول رقم 8 </w:t>
      </w:r>
      <w:r w:rsidRPr="00433A6F">
        <w:rPr>
          <w:rFonts w:ascii="Simplified Arabic" w:hAnsi="Simplified Arabic" w:cs="Simplified Arabic" w:hint="cs"/>
          <w:sz w:val="28"/>
          <w:szCs w:val="28"/>
          <w:rtl/>
        </w:rPr>
        <w:t xml:space="preserve">: اسعار بيع الاسرى الاوربيون في مدينة الجزائر في الفترة مابين 1656 </w:t>
      </w:r>
      <w:r w:rsidRPr="00433A6F">
        <w:rPr>
          <w:rFonts w:ascii="Simplified Arabic" w:hAnsi="Simplified Arabic" w:cs="Simplified Arabic"/>
          <w:sz w:val="28"/>
          <w:szCs w:val="28"/>
          <w:rtl/>
        </w:rPr>
        <w:t>–</w:t>
      </w:r>
      <w:r w:rsidRPr="00433A6F">
        <w:rPr>
          <w:rFonts w:ascii="Simplified Arabic" w:hAnsi="Simplified Arabic" w:cs="Simplified Arabic" w:hint="cs"/>
          <w:sz w:val="28"/>
          <w:szCs w:val="28"/>
          <w:rtl/>
        </w:rPr>
        <w:t xml:space="preserve"> 1700 صفحة 79 </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 _</w:t>
      </w:r>
      <w:r w:rsidRPr="00433A6F">
        <w:rPr>
          <w:rFonts w:ascii="Simplified Arabic" w:hAnsi="Simplified Arabic" w:cs="Simplified Arabic" w:hint="cs"/>
          <w:b/>
          <w:bCs/>
          <w:sz w:val="28"/>
          <w:szCs w:val="28"/>
          <w:rtl/>
        </w:rPr>
        <w:t xml:space="preserve"> جدول رقم </w:t>
      </w:r>
      <w:proofErr w:type="gramStart"/>
      <w:r w:rsidRPr="00433A6F">
        <w:rPr>
          <w:rFonts w:ascii="Simplified Arabic" w:hAnsi="Simplified Arabic" w:cs="Simplified Arabic" w:hint="cs"/>
          <w:b/>
          <w:bCs/>
          <w:sz w:val="28"/>
          <w:szCs w:val="28"/>
          <w:rtl/>
        </w:rPr>
        <w:t>9</w:t>
      </w:r>
      <w:r w:rsidRPr="00433A6F">
        <w:rPr>
          <w:rFonts w:ascii="Simplified Arabic" w:hAnsi="Simplified Arabic" w:cs="Simplified Arabic" w:hint="cs"/>
          <w:sz w:val="28"/>
          <w:szCs w:val="28"/>
          <w:rtl/>
        </w:rPr>
        <w:t xml:space="preserve"> :</w:t>
      </w:r>
      <w:proofErr w:type="gramEnd"/>
      <w:r w:rsidRPr="00433A6F">
        <w:rPr>
          <w:rFonts w:ascii="Simplified Arabic" w:hAnsi="Simplified Arabic" w:cs="Simplified Arabic" w:hint="cs"/>
          <w:sz w:val="28"/>
          <w:szCs w:val="28"/>
          <w:rtl/>
        </w:rPr>
        <w:t xml:space="preserve">إحصائيات عن سعر الأسرى المسيحيين لمدينة الجزائر في الفترة مابين </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1710 </w:t>
      </w:r>
      <w:r w:rsidRPr="00433A6F">
        <w:rPr>
          <w:rFonts w:ascii="Simplified Arabic" w:hAnsi="Simplified Arabic" w:cs="Simplified Arabic"/>
          <w:sz w:val="28"/>
          <w:szCs w:val="28"/>
          <w:rtl/>
          <w:lang w:bidi="ar-DZ"/>
        </w:rPr>
        <w:t>–</w:t>
      </w:r>
      <w:r w:rsidRPr="00433A6F">
        <w:rPr>
          <w:rFonts w:ascii="Simplified Arabic" w:hAnsi="Simplified Arabic" w:cs="Simplified Arabic" w:hint="cs"/>
          <w:sz w:val="28"/>
          <w:szCs w:val="28"/>
          <w:rtl/>
        </w:rPr>
        <w:t xml:space="preserve"> 1793 . صفحة 80 </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_</w:t>
      </w:r>
      <w:r w:rsidRPr="00433A6F">
        <w:rPr>
          <w:rFonts w:ascii="Simplified Arabic" w:hAnsi="Simplified Arabic" w:cs="Simplified Arabic" w:hint="cs"/>
          <w:b/>
          <w:bCs/>
          <w:sz w:val="28"/>
          <w:szCs w:val="28"/>
          <w:rtl/>
        </w:rPr>
        <w:t xml:space="preserve"> جدول رقم 10</w:t>
      </w:r>
      <w:r w:rsidRPr="00433A6F">
        <w:rPr>
          <w:rFonts w:ascii="Simplified Arabic" w:hAnsi="Simplified Arabic" w:cs="Simplified Arabic" w:hint="cs"/>
          <w:sz w:val="28"/>
          <w:szCs w:val="28"/>
          <w:rtl/>
        </w:rPr>
        <w:t xml:space="preserve"> :  ثمن فدية النساء الاسيرات في الجزائر خلال الفترة العثمانية من مصادر مختلفة صفحة 81 </w:t>
      </w:r>
    </w:p>
    <w:p w:rsidR="00535F6E" w:rsidRPr="00433A6F" w:rsidRDefault="00535F6E" w:rsidP="0077316A">
      <w:pPr>
        <w:bidi/>
        <w:jc w:val="both"/>
        <w:rPr>
          <w:rFonts w:ascii="Simplified Arabic" w:hAnsi="Simplified Arabic" w:cs="Simplified Arabic"/>
          <w:sz w:val="28"/>
          <w:szCs w:val="28"/>
          <w:rtl/>
        </w:rPr>
      </w:pPr>
      <w:r w:rsidRPr="00433A6F">
        <w:rPr>
          <w:rFonts w:ascii="Simplified Arabic" w:hAnsi="Simplified Arabic" w:cs="Simplified Arabic" w:hint="cs"/>
          <w:sz w:val="28"/>
          <w:szCs w:val="28"/>
          <w:rtl/>
        </w:rPr>
        <w:t xml:space="preserve">_ </w:t>
      </w:r>
      <w:r w:rsidRPr="00433A6F">
        <w:rPr>
          <w:rFonts w:ascii="Simplified Arabic" w:hAnsi="Simplified Arabic" w:cs="Simplified Arabic" w:hint="cs"/>
          <w:b/>
          <w:bCs/>
          <w:sz w:val="28"/>
          <w:szCs w:val="28"/>
          <w:rtl/>
        </w:rPr>
        <w:t xml:space="preserve">جدول رقم 11 </w:t>
      </w:r>
      <w:r w:rsidRPr="00433A6F">
        <w:rPr>
          <w:rFonts w:ascii="Simplified Arabic" w:hAnsi="Simplified Arabic" w:cs="Simplified Arabic" w:hint="cs"/>
          <w:sz w:val="28"/>
          <w:szCs w:val="28"/>
          <w:rtl/>
        </w:rPr>
        <w:t>: مقارنة بين عدد الاسرى الذين تم تحريرهم على يد منظمتي ( الثالوث المقدس ) و ( سيدة الرحمة ) . صفحة 88</w:t>
      </w:r>
    </w:p>
    <w:p w:rsidR="00C718C6" w:rsidRPr="00433A6F" w:rsidRDefault="00535F6E" w:rsidP="00FB5F07">
      <w:pPr>
        <w:bidi/>
        <w:rPr>
          <w:rFonts w:ascii="Simplified Arabic" w:hAnsi="Simplified Arabic" w:cs="Simplified Arabic"/>
          <w:sz w:val="28"/>
          <w:szCs w:val="28"/>
          <w:rtl/>
        </w:rPr>
        <w:sectPr w:rsidR="00C718C6" w:rsidRPr="00433A6F" w:rsidSect="00562136">
          <w:headerReference w:type="default" r:id="rId60"/>
          <w:footnotePr>
            <w:numRestart w:val="eachPage"/>
          </w:footnotePr>
          <w:pgSz w:w="11906" w:h="16838" w:code="9"/>
          <w:pgMar w:top="1417" w:right="1417" w:bottom="1417" w:left="0" w:header="709" w:footer="709" w:gutter="1418"/>
          <w:paperSrc w:other="261"/>
          <w:cols w:space="708"/>
          <w:docGrid w:linePitch="360"/>
        </w:sectPr>
      </w:pPr>
      <w:r w:rsidRPr="00433A6F">
        <w:rPr>
          <w:rFonts w:ascii="Simplified Arabic" w:hAnsi="Simplified Arabic" w:cs="Simplified Arabic" w:hint="cs"/>
          <w:sz w:val="28"/>
          <w:szCs w:val="28"/>
          <w:rtl/>
        </w:rPr>
        <w:t xml:space="preserve"> </w:t>
      </w:r>
      <w:r w:rsidRPr="00433A6F">
        <w:rPr>
          <w:rFonts w:ascii="Simplified Arabic" w:hAnsi="Simplified Arabic" w:cs="Simplified Arabic" w:hint="cs"/>
          <w:b/>
          <w:bCs/>
          <w:sz w:val="28"/>
          <w:szCs w:val="28"/>
          <w:rtl/>
        </w:rPr>
        <w:t>_ جدول رقم 12</w:t>
      </w:r>
      <w:r w:rsidRPr="00433A6F">
        <w:rPr>
          <w:rFonts w:ascii="Simplified Arabic" w:hAnsi="Simplified Arabic" w:cs="Simplified Arabic" w:hint="cs"/>
          <w:sz w:val="28"/>
          <w:szCs w:val="28"/>
          <w:rtl/>
        </w:rPr>
        <w:t xml:space="preserve"> : احصاء المسيحيين الذين اعتنقو الاسلام صفحة 126  </w:t>
      </w:r>
    </w:p>
    <w:p w:rsidR="00535F6E" w:rsidRPr="00433A6F" w:rsidRDefault="00535F6E" w:rsidP="00535F6E">
      <w:pPr>
        <w:jc w:val="right"/>
        <w:rPr>
          <w:rFonts w:ascii="Simplified Arabic" w:hAnsi="Simplified Arabic" w:cs="Simplified Arabic"/>
          <w:b/>
          <w:bCs/>
          <w:sz w:val="32"/>
          <w:szCs w:val="32"/>
          <w:rtl/>
        </w:rPr>
      </w:pPr>
      <w:r w:rsidRPr="00433A6F">
        <w:rPr>
          <w:rFonts w:ascii="Simplified Arabic" w:hAnsi="Simplified Arabic" w:cs="Simplified Arabic" w:hint="cs"/>
          <w:sz w:val="32"/>
          <w:szCs w:val="32"/>
          <w:rtl/>
        </w:rPr>
        <w:lastRenderedPageBreak/>
        <w:t xml:space="preserve">                                   </w:t>
      </w:r>
      <w:r w:rsidRPr="00433A6F">
        <w:rPr>
          <w:rFonts w:ascii="Simplified Arabic" w:hAnsi="Simplified Arabic" w:cs="Simplified Arabic" w:hint="cs"/>
          <w:b/>
          <w:bCs/>
          <w:sz w:val="32"/>
          <w:szCs w:val="32"/>
          <w:rtl/>
        </w:rPr>
        <w:t xml:space="preserve">  فهرس الأعلام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32"/>
          <w:szCs w:val="32"/>
          <w:rtl/>
        </w:rPr>
        <w:t xml:space="preserve">- ا </w:t>
      </w:r>
      <w:r w:rsidRPr="00433A6F">
        <w:rPr>
          <w:rFonts w:ascii="Simplified Arabic" w:hAnsi="Simplified Arabic" w:cs="Simplified Arabic"/>
          <w:b/>
          <w:bCs/>
          <w:sz w:val="32"/>
          <w:szCs w:val="32"/>
          <w:rtl/>
        </w:rPr>
        <w:t>–</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الاغا ابراهيم ص 21</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ايمانويل دارندا ص 42 - 104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القديس انطوان ص 96</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ادمون كاسن ص 118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اندريتا ص 128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ب-</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الاخوة بربروس ص 26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الامير الزيري بولوغين ص 27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بروديل ص 49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بلايك ص 54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بليفار ص 68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القديس بيير نولاسك ص 87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الفارس بول ص 91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بليجينيوغاسيا ص 92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الاب بربريجر ص 94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98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الاب بياردان ص 95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96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105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127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بانانتي ص 100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بوسيو ص 116 - 114</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الراهب بيدروقاريدو ص 98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lastRenderedPageBreak/>
        <w:t>-ت-</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تيدنا ص 51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59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84 -136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توماس سميث ص 85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تورفيلص 90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w:t>
      </w:r>
      <w:r w:rsidRPr="00433A6F">
        <w:rPr>
          <w:rFonts w:ascii="Simplified Arabic" w:hAnsi="Simplified Arabic" w:cs="Simplified Arabic" w:hint="cs"/>
          <w:b/>
          <w:bCs/>
          <w:sz w:val="24"/>
          <w:szCs w:val="24"/>
          <w:rtl/>
        </w:rPr>
        <w:t>ج</w:t>
      </w:r>
      <w:r w:rsidRPr="00433A6F">
        <w:rPr>
          <w:rFonts w:ascii="Simplified Arabic" w:hAnsi="Simplified Arabic" w:cs="Simplified Arabic" w:hint="cs"/>
          <w:sz w:val="24"/>
          <w:szCs w:val="24"/>
          <w:rtl/>
        </w:rPr>
        <w:t xml:space="preserve">-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جان فيان ص33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القديس جون دي ماتا ص 54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85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جيوفاني غريكو ص 92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الاب جيانولا ص 115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جون بوشي ص 115</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الملك جيمس الاول ص 116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جون وولف ص 131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العلج جعفر الجنوي ص 133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جيمس لندر كاثكارت ص 137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جون  كاثكارت ص 137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 ح </w:t>
      </w:r>
      <w:r w:rsidRPr="00433A6F">
        <w:rPr>
          <w:rFonts w:ascii="Simplified Arabic" w:hAnsi="Simplified Arabic" w:cs="Simplified Arabic"/>
          <w:b/>
          <w:bCs/>
          <w:sz w:val="24"/>
          <w:szCs w:val="24"/>
          <w:rtl/>
        </w:rPr>
        <w:t>–</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حمدان خوجة ص 14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الداي حسين ص 21 -23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الرايس حميدو ص 30</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 حسن اغا ص 39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129 -130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الباشا حسن ص 40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lastRenderedPageBreak/>
        <w:t xml:space="preserve">سيدي حمودة ص 68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حسن فنيزيانو ص 129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حسن منيرومورتو ص 130 - 131</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العلج حسن قبطان  ص 133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-خ-</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خير الدين بربروس ص 26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30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39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33- 37 -38 -39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45 -69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76 -130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خير الدين باشا ص 105</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sz w:val="24"/>
          <w:szCs w:val="24"/>
          <w:rtl/>
        </w:rPr>
        <w:t xml:space="preserve">- </w:t>
      </w:r>
      <w:r w:rsidRPr="00433A6F">
        <w:rPr>
          <w:rFonts w:ascii="Simplified Arabic" w:hAnsi="Simplified Arabic" w:cs="Simplified Arabic" w:hint="cs"/>
          <w:b/>
          <w:bCs/>
          <w:sz w:val="24"/>
          <w:szCs w:val="24"/>
          <w:rtl/>
        </w:rPr>
        <w:t xml:space="preserve">د-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دي فيرغاس ص 38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دارندا ص 51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59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دخيليه ص 51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دوغرامون ص 78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126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ديكوكيل ص 89</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ديسو ص 90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دارفيو ص 114</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دوبيفور ص 115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درغوت ص 128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 ر </w:t>
      </w:r>
      <w:r w:rsidRPr="00433A6F">
        <w:rPr>
          <w:rFonts w:ascii="Simplified Arabic" w:hAnsi="Simplified Arabic" w:cs="Simplified Arabic"/>
          <w:b/>
          <w:bCs/>
          <w:sz w:val="24"/>
          <w:szCs w:val="24"/>
          <w:rtl/>
        </w:rPr>
        <w:t>–</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القديس روش ص 109</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روبيتردافيس ص 49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ريتشارد هاسليتون ص 61</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lastRenderedPageBreak/>
        <w:t xml:space="preserve">القديس ريمون ص 87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رمضان باشا ص 128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رودريغو ص 133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-ز-</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زوبيرمانسييل ص 116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-س-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سليم ص 191</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سليمان اريس ص37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سلفاتوريبونو ص 49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الكاهن سيباستين ديل بويركا ص 53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98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سيمون بفايفر ص 56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62 -64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سيرفانيش ص 87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سليمان بن خضر ص </w:t>
      </w:r>
      <w:proofErr w:type="gramStart"/>
      <w:r w:rsidRPr="00433A6F">
        <w:rPr>
          <w:rFonts w:ascii="Simplified Arabic" w:hAnsi="Simplified Arabic" w:cs="Simplified Arabic" w:hint="cs"/>
          <w:sz w:val="24"/>
          <w:szCs w:val="24"/>
          <w:rtl/>
        </w:rPr>
        <w:t xml:space="preserve">92  </w:t>
      </w:r>
      <w:proofErr w:type="gramEnd"/>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العلج سليمان قطانية ص 132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133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العلج سليمان رايس ص 132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133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-ش-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شارل الخامس ص 89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شعبان ص 42 </w:t>
      </w:r>
    </w:p>
    <w:p w:rsidR="00535F6E" w:rsidRPr="00433A6F" w:rsidRDefault="00535F6E" w:rsidP="00535F6E">
      <w:pPr>
        <w:jc w:val="right"/>
        <w:rPr>
          <w:rFonts w:ascii="Simplified Arabic" w:hAnsi="Simplified Arabic" w:cs="Simplified Arabic"/>
          <w:sz w:val="24"/>
          <w:szCs w:val="24"/>
          <w:rtl/>
        </w:rPr>
      </w:pPr>
      <w:proofErr w:type="gramStart"/>
      <w:r w:rsidRPr="00433A6F">
        <w:rPr>
          <w:rFonts w:ascii="Simplified Arabic" w:hAnsi="Simplified Arabic" w:cs="Simplified Arabic" w:hint="cs"/>
          <w:sz w:val="24"/>
          <w:szCs w:val="24"/>
          <w:rtl/>
        </w:rPr>
        <w:t>الشريف</w:t>
      </w:r>
      <w:proofErr w:type="gramEnd"/>
      <w:r w:rsidRPr="00433A6F">
        <w:rPr>
          <w:rFonts w:ascii="Simplified Arabic" w:hAnsi="Simplified Arabic" w:cs="Simplified Arabic" w:hint="cs"/>
          <w:sz w:val="24"/>
          <w:szCs w:val="24"/>
          <w:rtl/>
        </w:rPr>
        <w:t xml:space="preserve"> الزاهر ص 93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شعبان اغا ص 138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ابن شاهين الزيري ص 136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lastRenderedPageBreak/>
        <w:t xml:space="preserve">-ع-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ابو العيد دودو  ص 61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عبد القادر حليمي ص 13-14</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عروج بن يعقوبص 19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30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الداي علي خوجة ص 21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علج علي ص 30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127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128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129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علي بتشيني ص 50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69 -93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101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عبد القادر فكاير ص 91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علي </w:t>
      </w:r>
      <w:proofErr w:type="gramStart"/>
      <w:r w:rsidRPr="00433A6F">
        <w:rPr>
          <w:rFonts w:ascii="Simplified Arabic" w:hAnsi="Simplified Arabic" w:cs="Simplified Arabic" w:hint="cs"/>
          <w:sz w:val="24"/>
          <w:szCs w:val="24"/>
          <w:rtl/>
        </w:rPr>
        <w:t>جلابي</w:t>
      </w:r>
      <w:proofErr w:type="gramEnd"/>
      <w:r w:rsidRPr="00433A6F">
        <w:rPr>
          <w:rFonts w:ascii="Simplified Arabic" w:hAnsi="Simplified Arabic" w:cs="Simplified Arabic" w:hint="cs"/>
          <w:sz w:val="24"/>
          <w:szCs w:val="24"/>
          <w:rtl/>
        </w:rPr>
        <w:t xml:space="preserve"> ص 105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العلج علي تشين ص 131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132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138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-غ-</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غرماي ص 32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95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126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115 -108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البابا غريغوار ص 87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غرامون ص 135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-ف-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فونتيرديباراديص 46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50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84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62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68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فرنسيس ص 51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فرانسيكودوماسكاروناس ص 84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القديس فيليكسدوفالوا ص 85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القديس فانساندوبول 87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88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110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الاب فرنشيكو ص 91</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lastRenderedPageBreak/>
        <w:t xml:space="preserve">الاب فرنشيسكانيص 115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فراي ديفوهايدو ص 134 - 135</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-ك-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كوكيل ص 120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121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كورين شوفالييه ص 30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كايكات ص 51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56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59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63  -65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84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99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الاب كيوسان ص 53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الاب كابسيان ص 109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كيرفيل 114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-ل-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اللورد اكسموث ص 16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27 -46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لوجي دوكاسمي ص 59 -  68 -75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103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لويس 14 ص 89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91 -114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لوفاشي ص 89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لويس 13 ص 90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98</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لانفرودوكس ص 114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لورينزوبونيشي ص 92</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 م </w:t>
      </w:r>
      <w:r w:rsidRPr="00433A6F">
        <w:rPr>
          <w:rFonts w:ascii="Simplified Arabic" w:hAnsi="Simplified Arabic" w:cs="Simplified Arabic"/>
          <w:b/>
          <w:bCs/>
          <w:sz w:val="24"/>
          <w:szCs w:val="24"/>
          <w:rtl/>
        </w:rPr>
        <w:t>–</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الداي مصطفى ص 16 - 104 </w:t>
      </w:r>
      <w:r w:rsidRPr="00433A6F">
        <w:rPr>
          <w:rFonts w:ascii="Simplified Arabic" w:hAnsi="Simplified Arabic" w:cs="Simplified Arabic"/>
          <w:sz w:val="24"/>
          <w:szCs w:val="24"/>
          <w:rtl/>
        </w:rPr>
        <w:t>–</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ميفيل دي سيرفانش ص 33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38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132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133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ابن </w:t>
      </w:r>
      <w:proofErr w:type="gramStart"/>
      <w:r w:rsidRPr="00433A6F">
        <w:rPr>
          <w:rFonts w:ascii="Simplified Arabic" w:hAnsi="Simplified Arabic" w:cs="Simplified Arabic" w:hint="cs"/>
          <w:sz w:val="24"/>
          <w:szCs w:val="24"/>
          <w:rtl/>
        </w:rPr>
        <w:t>منظور</w:t>
      </w:r>
      <w:proofErr w:type="gramEnd"/>
      <w:r w:rsidRPr="00433A6F">
        <w:rPr>
          <w:rFonts w:ascii="Simplified Arabic" w:hAnsi="Simplified Arabic" w:cs="Simplified Arabic" w:hint="cs"/>
          <w:sz w:val="24"/>
          <w:szCs w:val="24"/>
          <w:rtl/>
        </w:rPr>
        <w:t xml:space="preserve"> ص 36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lastRenderedPageBreak/>
        <w:t xml:space="preserve">محمود بن دواجي ص 92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محمد بحر علي ص 92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محمد بن عبدالله 92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الراس مراد ص 37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129 </w:t>
      </w:r>
    </w:p>
    <w:p w:rsidR="00535F6E" w:rsidRPr="00433A6F" w:rsidRDefault="00535F6E" w:rsidP="00535F6E">
      <w:pPr>
        <w:jc w:val="right"/>
        <w:rPr>
          <w:rFonts w:ascii="Simplified Arabic" w:hAnsi="Simplified Arabic" w:cs="Simplified Arabic"/>
          <w:sz w:val="24"/>
          <w:szCs w:val="24"/>
          <w:rtl/>
        </w:rPr>
      </w:pPr>
      <w:proofErr w:type="gramStart"/>
      <w:r w:rsidRPr="00433A6F">
        <w:rPr>
          <w:rFonts w:ascii="Simplified Arabic" w:hAnsi="Simplified Arabic" w:cs="Simplified Arabic" w:hint="cs"/>
          <w:sz w:val="24"/>
          <w:szCs w:val="24"/>
          <w:rtl/>
        </w:rPr>
        <w:t>مصطفى</w:t>
      </w:r>
      <w:proofErr w:type="gramEnd"/>
      <w:r w:rsidRPr="00433A6F">
        <w:rPr>
          <w:rFonts w:ascii="Simplified Arabic" w:hAnsi="Simplified Arabic" w:cs="Simplified Arabic" w:hint="cs"/>
          <w:sz w:val="24"/>
          <w:szCs w:val="24"/>
          <w:rtl/>
        </w:rPr>
        <w:t xml:space="preserve"> راس ص 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مينرومورتو ص 50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الداي محمد باشا ص75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86 </w:t>
      </w:r>
    </w:p>
    <w:p w:rsidR="00535F6E" w:rsidRPr="00433A6F" w:rsidRDefault="00535F6E" w:rsidP="00535F6E">
      <w:pPr>
        <w:jc w:val="right"/>
        <w:rPr>
          <w:rFonts w:ascii="Simplified Arabic" w:hAnsi="Simplified Arabic" w:cs="Simplified Arabic"/>
          <w:sz w:val="24"/>
          <w:szCs w:val="24"/>
          <w:rtl/>
        </w:rPr>
      </w:pPr>
      <w:proofErr w:type="gramStart"/>
      <w:r w:rsidRPr="00433A6F">
        <w:rPr>
          <w:rFonts w:ascii="Simplified Arabic" w:hAnsi="Simplified Arabic" w:cs="Simplified Arabic" w:hint="cs"/>
          <w:sz w:val="24"/>
          <w:szCs w:val="24"/>
          <w:rtl/>
        </w:rPr>
        <w:t>مراد</w:t>
      </w:r>
      <w:proofErr w:type="gramEnd"/>
      <w:r w:rsidRPr="00433A6F">
        <w:rPr>
          <w:rFonts w:ascii="Simplified Arabic" w:hAnsi="Simplified Arabic" w:cs="Simplified Arabic" w:hint="cs"/>
          <w:sz w:val="24"/>
          <w:szCs w:val="24"/>
          <w:rtl/>
        </w:rPr>
        <w:t xml:space="preserve"> باشا ص 84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القنصل ماركادي ص 90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مارياديغايتانو ص 105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مولاي بلحمسي ص 109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114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ماسكاروناس ص 101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الاب مونروي ص 109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العلج مامي ارناؤوط ص 133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-ن-</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نايت ص 118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ناصر الدين سعيدوني ص 45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47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48 -98</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نابليون ص 135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-ه-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هايدو ص 54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69- 101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103 -126 -129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هانستراين ص 56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59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lastRenderedPageBreak/>
        <w:t xml:space="preserve">هنري روينسون ص 118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-و- </w:t>
      </w:r>
    </w:p>
    <w:p w:rsidR="00535F6E" w:rsidRPr="00433A6F" w:rsidRDefault="00535F6E" w:rsidP="00535F6E">
      <w:pPr>
        <w:bidi/>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ويليام شالر ص 21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59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61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104 </w:t>
      </w:r>
    </w:p>
    <w:p w:rsidR="00535F6E" w:rsidRPr="00433A6F" w:rsidRDefault="00535F6E" w:rsidP="00535F6E">
      <w:pPr>
        <w:bidi/>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ويليام بسر ص 66 </w:t>
      </w:r>
    </w:p>
    <w:p w:rsidR="00535F6E" w:rsidRPr="00433A6F" w:rsidRDefault="00535F6E" w:rsidP="00535F6E">
      <w:pPr>
        <w:bidi/>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-ي- </w:t>
      </w:r>
    </w:p>
    <w:p w:rsidR="00535F6E" w:rsidRPr="00433A6F" w:rsidRDefault="00535F6E" w:rsidP="00535F6E">
      <w:pPr>
        <w:bidi/>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ياقوت  الحمودي ص 14 </w:t>
      </w:r>
    </w:p>
    <w:p w:rsidR="00535F6E" w:rsidRPr="00433A6F" w:rsidRDefault="00535F6E" w:rsidP="00535F6E">
      <w:pPr>
        <w:bidi/>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الاغا يحي ص 21 </w:t>
      </w:r>
    </w:p>
    <w:p w:rsidR="00535F6E" w:rsidRPr="00433A6F" w:rsidRDefault="00535F6E" w:rsidP="00535F6E">
      <w:pPr>
        <w:bidi/>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يحي بوغريز ص 25 </w:t>
      </w:r>
    </w:p>
    <w:p w:rsidR="00C718C6" w:rsidRPr="00433A6F" w:rsidRDefault="00535F6E" w:rsidP="00535F6E">
      <w:pPr>
        <w:bidi/>
        <w:rPr>
          <w:rFonts w:ascii="Simplified Arabic" w:hAnsi="Simplified Arabic" w:cs="Simplified Arabic"/>
          <w:sz w:val="24"/>
          <w:szCs w:val="24"/>
          <w:rtl/>
        </w:rPr>
        <w:sectPr w:rsidR="00C718C6" w:rsidRPr="00433A6F" w:rsidSect="00562136">
          <w:headerReference w:type="default" r:id="rId61"/>
          <w:footnotePr>
            <w:numRestart w:val="eachPage"/>
          </w:footnotePr>
          <w:pgSz w:w="11906" w:h="16838" w:code="9"/>
          <w:pgMar w:top="1417" w:right="1417" w:bottom="1417" w:left="0" w:header="709" w:footer="709" w:gutter="1418"/>
          <w:paperSrc w:other="261"/>
          <w:cols w:space="708"/>
          <w:docGrid w:linePitch="360"/>
        </w:sectPr>
      </w:pPr>
      <w:proofErr w:type="gramStart"/>
      <w:r w:rsidRPr="00433A6F">
        <w:rPr>
          <w:rFonts w:ascii="Simplified Arabic" w:hAnsi="Simplified Arabic" w:cs="Simplified Arabic" w:hint="cs"/>
          <w:sz w:val="24"/>
          <w:szCs w:val="24"/>
          <w:rtl/>
        </w:rPr>
        <w:t>يوسف</w:t>
      </w:r>
      <w:proofErr w:type="gramEnd"/>
      <w:r w:rsidRPr="00433A6F">
        <w:rPr>
          <w:rFonts w:ascii="Simplified Arabic" w:hAnsi="Simplified Arabic" w:cs="Simplified Arabic" w:hint="cs"/>
          <w:sz w:val="24"/>
          <w:szCs w:val="24"/>
          <w:rtl/>
        </w:rPr>
        <w:t xml:space="preserve"> المقدسي ص 136 </w:t>
      </w:r>
    </w:p>
    <w:p w:rsidR="00535F6E" w:rsidRPr="00433A6F" w:rsidRDefault="00535F6E" w:rsidP="00535F6E">
      <w:pPr>
        <w:jc w:val="right"/>
        <w:rPr>
          <w:rFonts w:ascii="Simplified Arabic" w:hAnsi="Simplified Arabic" w:cs="Simplified Arabic"/>
          <w:b/>
          <w:bCs/>
          <w:sz w:val="32"/>
          <w:szCs w:val="32"/>
          <w:rtl/>
        </w:rPr>
      </w:pPr>
      <w:r w:rsidRPr="00433A6F">
        <w:rPr>
          <w:rFonts w:ascii="Simplified Arabic" w:hAnsi="Simplified Arabic" w:cs="Simplified Arabic" w:hint="cs"/>
          <w:sz w:val="32"/>
          <w:szCs w:val="32"/>
          <w:rtl/>
        </w:rPr>
        <w:lastRenderedPageBreak/>
        <w:t xml:space="preserve">                           </w:t>
      </w:r>
      <w:r w:rsidRPr="00433A6F">
        <w:rPr>
          <w:rFonts w:ascii="Simplified Arabic" w:hAnsi="Simplified Arabic" w:cs="Simplified Arabic" w:hint="cs"/>
          <w:b/>
          <w:bCs/>
          <w:sz w:val="32"/>
          <w:szCs w:val="32"/>
          <w:rtl/>
        </w:rPr>
        <w:t xml:space="preserve">   فهرس الأماكن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32"/>
          <w:szCs w:val="32"/>
          <w:rtl/>
        </w:rPr>
        <w:t>-ا-</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اسطنبول ص 73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115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اوروبا ص 17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24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36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37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85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92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116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الاندلس  ص 17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اسبانيا ص 37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46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49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59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61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67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74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75-76-83-91-92-104-115-117-119-120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138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ايطاليا ص 49-67 </w:t>
      </w:r>
      <w:r w:rsidRPr="00433A6F">
        <w:rPr>
          <w:rFonts w:ascii="Simplified Arabic" w:hAnsi="Simplified Arabic" w:cs="Simplified Arabic"/>
          <w:sz w:val="24"/>
          <w:szCs w:val="24"/>
          <w:rtl/>
        </w:rPr>
        <w:t>–</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اماخيو ص 131</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اندروس ص 131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ايرلندا ص 137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امريكا ص 137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ازمير ص 139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المانيا ص 139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-ب- </w:t>
      </w:r>
    </w:p>
    <w:p w:rsidR="00535F6E" w:rsidRPr="00433A6F" w:rsidRDefault="00535F6E" w:rsidP="00535F6E">
      <w:pPr>
        <w:jc w:val="right"/>
        <w:rPr>
          <w:rFonts w:ascii="Simplified Arabic" w:hAnsi="Simplified Arabic" w:cs="Simplified Arabic"/>
          <w:sz w:val="24"/>
          <w:szCs w:val="24"/>
          <w:rtl/>
        </w:rPr>
      </w:pPr>
      <w:proofErr w:type="gramStart"/>
      <w:r w:rsidRPr="00433A6F">
        <w:rPr>
          <w:rFonts w:ascii="Simplified Arabic" w:hAnsi="Simplified Arabic" w:cs="Simplified Arabic" w:hint="cs"/>
          <w:sz w:val="24"/>
          <w:szCs w:val="24"/>
          <w:rtl/>
        </w:rPr>
        <w:t>البحر</w:t>
      </w:r>
      <w:proofErr w:type="gramEnd"/>
      <w:r w:rsidRPr="00433A6F">
        <w:rPr>
          <w:rFonts w:ascii="Simplified Arabic" w:hAnsi="Simplified Arabic" w:cs="Simplified Arabic" w:hint="cs"/>
          <w:sz w:val="24"/>
          <w:szCs w:val="24"/>
          <w:rtl/>
        </w:rPr>
        <w:t xml:space="preserve"> المتوسط ص 13-27-30-38-44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البليدة ص 13-16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بوزريعة ص 13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برغوس ص 99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بجاية ص 18-28-114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جزيرة بورتوسانتو ص 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lastRenderedPageBreak/>
        <w:t xml:space="preserve">باليرمو ص 49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باب الواد ص 57 -127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البرتغال ص 74-92-93-114-128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باريس ص 85-87 -135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برشلونة ص 91 </w:t>
      </w:r>
    </w:p>
    <w:p w:rsidR="00535F6E" w:rsidRPr="00433A6F" w:rsidRDefault="00535F6E" w:rsidP="00535F6E">
      <w:pPr>
        <w:jc w:val="right"/>
        <w:rPr>
          <w:rFonts w:ascii="Simplified Arabic" w:hAnsi="Simplified Arabic" w:cs="Simplified Arabic"/>
          <w:sz w:val="24"/>
          <w:szCs w:val="24"/>
          <w:rtl/>
        </w:rPr>
      </w:pPr>
      <w:proofErr w:type="gramStart"/>
      <w:r w:rsidRPr="00433A6F">
        <w:rPr>
          <w:rFonts w:ascii="Simplified Arabic" w:hAnsi="Simplified Arabic" w:cs="Simplified Arabic" w:hint="cs"/>
          <w:sz w:val="24"/>
          <w:szCs w:val="24"/>
          <w:rtl/>
        </w:rPr>
        <w:t>بلاد</w:t>
      </w:r>
      <w:proofErr w:type="gramEnd"/>
      <w:r w:rsidRPr="00433A6F">
        <w:rPr>
          <w:rFonts w:ascii="Simplified Arabic" w:hAnsi="Simplified Arabic" w:cs="Simplified Arabic" w:hint="cs"/>
          <w:sz w:val="24"/>
          <w:szCs w:val="24"/>
          <w:rtl/>
        </w:rPr>
        <w:t xml:space="preserve"> الشام ص 135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بلجيكا ص 138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بريطانيا ص 138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-ت-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تونس ص 16 -37 -73 -85- 130-127</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تلمسان ص 17-127</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-ج-</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الجزائر ص 3-14-15-16-17-19-20-22-23-24-25-26-27-28-29-31-32-33-38-39-41-43-44-45-46-48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51-53-54-55-59-60-61-64-68-73-74-76-79-81-83-85-86-87-89-90-91-92-93-94-95-96-99-100-101-102-104-107-109-110-114-115-116-119-119-118-121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جيجل ص 19-28-39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جنوق ص 33-37-49</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جزر البليار ص 33-37-45-115 </w:t>
      </w:r>
    </w:p>
    <w:p w:rsidR="00535F6E" w:rsidRPr="00433A6F" w:rsidRDefault="00535F6E" w:rsidP="00535F6E">
      <w:pPr>
        <w:jc w:val="right"/>
        <w:rPr>
          <w:rFonts w:ascii="Simplified Arabic" w:hAnsi="Simplified Arabic" w:cs="Simplified Arabic"/>
          <w:sz w:val="24"/>
          <w:szCs w:val="24"/>
          <w:rtl/>
        </w:rPr>
      </w:pPr>
      <w:proofErr w:type="gramStart"/>
      <w:r w:rsidRPr="00433A6F">
        <w:rPr>
          <w:rFonts w:ascii="Simplified Arabic" w:hAnsi="Simplified Arabic" w:cs="Simplified Arabic" w:hint="cs"/>
          <w:sz w:val="24"/>
          <w:szCs w:val="24"/>
          <w:rtl/>
        </w:rPr>
        <w:t>مضيق</w:t>
      </w:r>
      <w:proofErr w:type="gramEnd"/>
      <w:r w:rsidRPr="00433A6F">
        <w:rPr>
          <w:rFonts w:ascii="Simplified Arabic" w:hAnsi="Simplified Arabic" w:cs="Simplified Arabic" w:hint="cs"/>
          <w:sz w:val="24"/>
          <w:szCs w:val="24"/>
          <w:rtl/>
        </w:rPr>
        <w:t xml:space="preserve"> جبل طارق ص 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جنوب ايطاليا ص 127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b/>
          <w:bCs/>
          <w:sz w:val="24"/>
          <w:szCs w:val="24"/>
          <w:rtl/>
        </w:rPr>
        <w:t>-ح</w:t>
      </w:r>
      <w:r w:rsidRPr="00433A6F">
        <w:rPr>
          <w:rFonts w:ascii="Simplified Arabic" w:hAnsi="Simplified Arabic" w:cs="Simplified Arabic" w:hint="cs"/>
          <w:sz w:val="24"/>
          <w:szCs w:val="24"/>
          <w:rtl/>
        </w:rPr>
        <w:t xml:space="preserve">-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lastRenderedPageBreak/>
        <w:t>الحراش ص 13</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-د-</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دلس ص 13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-ر-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رايهسين ص 139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w:t>
      </w:r>
      <w:r w:rsidRPr="00433A6F">
        <w:rPr>
          <w:rFonts w:ascii="Simplified Arabic" w:hAnsi="Simplified Arabic" w:cs="Simplified Arabic" w:hint="cs"/>
          <w:b/>
          <w:bCs/>
          <w:sz w:val="24"/>
          <w:szCs w:val="24"/>
          <w:rtl/>
        </w:rPr>
        <w:t>س-</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سردينيا ص 37 -130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ستورة ص 114-115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سافاديرا ص 132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-ش-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شرشال ص 13-27</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-ص-</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صقلية ص 33-37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-ط-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طرابلس ص 37-73-128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-ع-</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عنابة ص 28-114-121</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b/>
          <w:bCs/>
          <w:sz w:val="24"/>
          <w:szCs w:val="24"/>
          <w:rtl/>
        </w:rPr>
        <w:t>-غ</w:t>
      </w:r>
      <w:r w:rsidRPr="00433A6F">
        <w:rPr>
          <w:rFonts w:ascii="Simplified Arabic" w:hAnsi="Simplified Arabic" w:cs="Simplified Arabic" w:hint="cs"/>
          <w:sz w:val="24"/>
          <w:szCs w:val="24"/>
          <w:rtl/>
        </w:rPr>
        <w:t>-</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غرناطة ص 25-30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w:t>
      </w:r>
      <w:r w:rsidRPr="00433A6F">
        <w:rPr>
          <w:rFonts w:ascii="Simplified Arabic" w:hAnsi="Simplified Arabic" w:cs="Simplified Arabic" w:hint="cs"/>
          <w:b/>
          <w:bCs/>
          <w:sz w:val="24"/>
          <w:szCs w:val="24"/>
          <w:rtl/>
        </w:rPr>
        <w:t>ف</w:t>
      </w:r>
      <w:r w:rsidRPr="00433A6F">
        <w:rPr>
          <w:rFonts w:ascii="Simplified Arabic" w:hAnsi="Simplified Arabic" w:cs="Simplified Arabic" w:hint="cs"/>
          <w:sz w:val="24"/>
          <w:szCs w:val="24"/>
          <w:rtl/>
        </w:rPr>
        <w:t>-</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فرنسا ص 38-39-46-75-83-85-89-90-94-96-101-110-119-120-121 -138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lastRenderedPageBreak/>
        <w:t>-ق-</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قسنطينة ص 13-15 -17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القل ص 28 -115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قادس ص 49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القالة ص 114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القسطنطسنية ص 131 -135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قشتالة ص 132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-ك-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كوركسيا ص 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جزر الكناري ص 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كلابريا ص 127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-ل-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ليفورنو ص 16- 37-49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-م-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متيجة ص 13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مازونة ص 17-20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معسكر ص 18-20-51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المدية ص 20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مارسيليا ص 28-89-96 -135-136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مستغانم ص 28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مالطا ص 33-37-50-92-114-127-128-129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lastRenderedPageBreak/>
        <w:t xml:space="preserve">ماسينا ص 49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مصر ص 135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مالقة ص 136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ميث ص 137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مدريد ص 132</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-ن-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نابولي ص 33-37-49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-ه- </w:t>
      </w:r>
    </w:p>
    <w:p w:rsidR="00535F6E" w:rsidRPr="00433A6F" w:rsidRDefault="00535F6E" w:rsidP="00535F6E">
      <w:pPr>
        <w:jc w:val="right"/>
        <w:rPr>
          <w:rFonts w:ascii="Simplified Arabic" w:hAnsi="Simplified Arabic" w:cs="Simplified Arabic"/>
          <w:sz w:val="24"/>
          <w:szCs w:val="24"/>
          <w:rtl/>
        </w:rPr>
      </w:pPr>
      <w:r w:rsidRPr="00433A6F">
        <w:rPr>
          <w:rFonts w:ascii="Simplified Arabic" w:hAnsi="Simplified Arabic" w:cs="Simplified Arabic" w:hint="cs"/>
          <w:sz w:val="24"/>
          <w:szCs w:val="24"/>
          <w:rtl/>
        </w:rPr>
        <w:t xml:space="preserve">هولندا ص 139 </w:t>
      </w:r>
    </w:p>
    <w:p w:rsidR="00535F6E" w:rsidRPr="00433A6F" w:rsidRDefault="00535F6E" w:rsidP="00535F6E">
      <w:pPr>
        <w:jc w:val="right"/>
        <w:rPr>
          <w:rFonts w:ascii="Simplified Arabic" w:hAnsi="Simplified Arabic" w:cs="Simplified Arabic"/>
          <w:b/>
          <w:bCs/>
          <w:sz w:val="24"/>
          <w:szCs w:val="24"/>
          <w:rtl/>
        </w:rPr>
      </w:pPr>
      <w:r w:rsidRPr="00433A6F">
        <w:rPr>
          <w:rFonts w:ascii="Simplified Arabic" w:hAnsi="Simplified Arabic" w:cs="Simplified Arabic" w:hint="cs"/>
          <w:b/>
          <w:bCs/>
          <w:sz w:val="24"/>
          <w:szCs w:val="24"/>
          <w:rtl/>
        </w:rPr>
        <w:t xml:space="preserve">-و- </w:t>
      </w:r>
    </w:p>
    <w:p w:rsidR="00535F6E" w:rsidRPr="00433A6F" w:rsidRDefault="00535F6E" w:rsidP="00535F6E">
      <w:pPr>
        <w:jc w:val="right"/>
        <w:rPr>
          <w:rFonts w:ascii="Simplified Arabic" w:hAnsi="Simplified Arabic" w:cs="Simplified Arabic"/>
          <w:sz w:val="24"/>
          <w:szCs w:val="24"/>
          <w:rtl/>
        </w:rPr>
      </w:pPr>
      <w:proofErr w:type="gramStart"/>
      <w:r w:rsidRPr="00433A6F">
        <w:rPr>
          <w:rFonts w:ascii="Simplified Arabic" w:hAnsi="Simplified Arabic" w:cs="Simplified Arabic" w:hint="cs"/>
          <w:sz w:val="24"/>
          <w:szCs w:val="24"/>
          <w:rtl/>
        </w:rPr>
        <w:t>وهران</w:t>
      </w:r>
      <w:proofErr w:type="gramEnd"/>
      <w:r w:rsidRPr="00433A6F">
        <w:rPr>
          <w:rFonts w:ascii="Simplified Arabic" w:hAnsi="Simplified Arabic" w:cs="Simplified Arabic" w:hint="cs"/>
          <w:sz w:val="24"/>
          <w:szCs w:val="24"/>
          <w:rtl/>
        </w:rPr>
        <w:t xml:space="preserve"> ص 13-15-18-20-28-91 </w:t>
      </w:r>
    </w:p>
    <w:p w:rsidR="00535F6E" w:rsidRPr="00433A6F" w:rsidRDefault="00535F6E" w:rsidP="00535F6E">
      <w:pPr>
        <w:jc w:val="right"/>
        <w:rPr>
          <w:rFonts w:ascii="Simplified Arabic" w:hAnsi="Simplified Arabic" w:cs="Simplified Arabic"/>
          <w:sz w:val="32"/>
          <w:szCs w:val="32"/>
          <w:rtl/>
        </w:rPr>
      </w:pPr>
      <w:r w:rsidRPr="00433A6F">
        <w:rPr>
          <w:rFonts w:ascii="Simplified Arabic" w:hAnsi="Simplified Arabic" w:cs="Simplified Arabic" w:hint="cs"/>
          <w:sz w:val="24"/>
          <w:szCs w:val="24"/>
          <w:rtl/>
        </w:rPr>
        <w:t xml:space="preserve">الولايات المتحدة الامريكية ص 138 </w:t>
      </w:r>
    </w:p>
    <w:p w:rsidR="00535F6E" w:rsidRPr="00433A6F" w:rsidRDefault="00535F6E" w:rsidP="00535F6E">
      <w:pPr>
        <w:jc w:val="center"/>
        <w:rPr>
          <w:rFonts w:ascii="Simplified Arabic" w:hAnsi="Simplified Arabic" w:cs="Simplified Arabic"/>
          <w:sz w:val="32"/>
          <w:szCs w:val="32"/>
          <w:rtl/>
        </w:rPr>
      </w:pPr>
    </w:p>
    <w:p w:rsidR="003B5BCC" w:rsidRPr="00433A6F" w:rsidRDefault="003B5BCC">
      <w:pPr>
        <w:rPr>
          <w:rFonts w:ascii="Times New Roman" w:eastAsia="Times New Roman" w:hAnsi="Times New Roman" w:cs="Simplified Arabic"/>
          <w:b/>
          <w:bCs/>
          <w:sz w:val="32"/>
          <w:szCs w:val="32"/>
          <w:rtl/>
          <w:lang w:eastAsia="fr-FR" w:bidi="ar-DZ"/>
        </w:rPr>
      </w:pPr>
    </w:p>
    <w:p w:rsidR="003B5BCC" w:rsidRPr="00433A6F" w:rsidRDefault="003B5BCC" w:rsidP="003B5BCC">
      <w:pPr>
        <w:bidi/>
        <w:spacing w:before="100" w:beforeAutospacing="1" w:after="100" w:afterAutospacing="1" w:line="240" w:lineRule="auto"/>
        <w:outlineLvl w:val="1"/>
        <w:rPr>
          <w:rFonts w:ascii="Times New Roman" w:eastAsia="Times New Roman" w:hAnsi="Times New Roman" w:cs="Simplified Arabic"/>
          <w:sz w:val="32"/>
          <w:szCs w:val="32"/>
          <w:rtl/>
          <w:lang w:eastAsia="fr-FR" w:bidi="ar-DZ"/>
        </w:rPr>
      </w:pPr>
    </w:p>
    <w:p w:rsidR="003B5BCC" w:rsidRPr="00433A6F" w:rsidRDefault="003B5BCC" w:rsidP="003B5BCC">
      <w:pPr>
        <w:bidi/>
        <w:ind w:left="424"/>
        <w:jc w:val="both"/>
        <w:rPr>
          <w:rtl/>
        </w:rPr>
        <w:sectPr w:rsidR="003B5BCC" w:rsidRPr="00433A6F" w:rsidSect="00562136">
          <w:headerReference w:type="default" r:id="rId62"/>
          <w:footnotePr>
            <w:numRestart w:val="eachPage"/>
          </w:footnotePr>
          <w:pgSz w:w="11906" w:h="16838" w:code="9"/>
          <w:pgMar w:top="1417" w:right="1417" w:bottom="1417" w:left="0" w:header="709" w:footer="709" w:gutter="1418"/>
          <w:paperSrc w:other="261"/>
          <w:cols w:space="708"/>
          <w:docGrid w:linePitch="360"/>
        </w:sectPr>
      </w:pPr>
    </w:p>
    <w:p w:rsidR="00B61E99" w:rsidRPr="0062467F" w:rsidRDefault="00B61E99" w:rsidP="00D51723">
      <w:pPr>
        <w:bidi/>
        <w:spacing w:line="240" w:lineRule="auto"/>
        <w:jc w:val="both"/>
        <w:rPr>
          <w:rFonts w:ascii="Times New Roman" w:hAnsi="Times New Roman" w:cs="Times New Roman"/>
          <w:b/>
          <w:bCs/>
          <w:sz w:val="28"/>
          <w:szCs w:val="28"/>
          <w:rtl/>
        </w:rPr>
      </w:pPr>
      <w:r w:rsidRPr="00433A6F">
        <w:rPr>
          <w:rFonts w:ascii="Simplified Arabic" w:hAnsi="Simplified Arabic" w:cs="Simplified Arabic"/>
          <w:b/>
          <w:bCs/>
          <w:sz w:val="28"/>
          <w:szCs w:val="28"/>
          <w:rtl/>
        </w:rPr>
        <w:lastRenderedPageBreak/>
        <w:t>ملخص:</w:t>
      </w:r>
    </w:p>
    <w:p w:rsidR="00366D98" w:rsidRPr="00433A6F" w:rsidRDefault="00366D98" w:rsidP="00D51723">
      <w:pPr>
        <w:bidi/>
        <w:spacing w:line="240" w:lineRule="auto"/>
        <w:ind w:firstLine="566"/>
        <w:jc w:val="both"/>
        <w:rPr>
          <w:rFonts w:ascii="Simplified Arabic" w:hAnsi="Simplified Arabic" w:cs="Simplified Arabic"/>
          <w:sz w:val="28"/>
          <w:szCs w:val="28"/>
        </w:rPr>
      </w:pPr>
      <w:r w:rsidRPr="00433A6F">
        <w:rPr>
          <w:rFonts w:ascii="Simplified Arabic" w:hAnsi="Simplified Arabic" w:cs="Simplified Arabic"/>
          <w:sz w:val="28"/>
          <w:szCs w:val="28"/>
          <w:rtl/>
        </w:rPr>
        <w:t>عرفت</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خلال</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العهد</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العثماني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بروز</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ظاهرة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الأسر</w:t>
      </w:r>
      <w:r w:rsidR="00EF4355" w:rsidRPr="00433A6F">
        <w:rPr>
          <w:rFonts w:ascii="Simplified Arabic" w:hAnsi="Simplified Arabic" w:cs="Simplified Arabic"/>
          <w:sz w:val="28"/>
          <w:szCs w:val="28"/>
          <w:rtl/>
        </w:rPr>
        <w:t> </w:t>
      </w:r>
      <w:r w:rsidR="00EF4355" w:rsidRPr="00433A6F">
        <w:rPr>
          <w:rFonts w:ascii="Simplified Arabic" w:hAnsi="Simplified Arabic" w:cs="Simplified Arabic"/>
          <w:sz w:val="28"/>
          <w:szCs w:val="28"/>
          <w:rtl/>
          <w:lang w:bidi="ar-DZ"/>
        </w:rPr>
        <w:t>و الأسرى</w:t>
      </w:r>
      <w:r w:rsidR="00771974" w:rsidRPr="00433A6F">
        <w:rPr>
          <w:rFonts w:ascii="Simplified Arabic" w:hAnsi="Simplified Arabic" w:cs="Simplified Arabic"/>
          <w:sz w:val="28"/>
          <w:szCs w:val="28"/>
          <w:rtl/>
          <w:lang w:bidi="ar-DZ"/>
        </w:rPr>
        <w:t xml:space="preserve">، </w:t>
      </w:r>
      <w:r w:rsidRPr="00433A6F">
        <w:rPr>
          <w:rFonts w:ascii="Simplified Arabic" w:hAnsi="Simplified Arabic" w:cs="Simplified Arabic"/>
          <w:sz w:val="28"/>
          <w:szCs w:val="28"/>
          <w:rtl/>
        </w:rPr>
        <w:t>التي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نتجت</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عن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الجهاد</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البحري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في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حوض</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البحر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المتوسط</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حيث</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تزايد</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أعداد</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هؤلاء</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بها</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مما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غير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من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التركيبة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السكانية</w:t>
      </w:r>
      <w:r w:rsidR="00EF4355"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لمجتمع</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مدينة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خلال</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الفترة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العثمانية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ولعبوا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دورا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هاما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في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الجانب</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الإقتصادي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والإجتماعي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وكذا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إنشاء</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بعض</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المؤسسات</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الخاصه</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بهم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وهذا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ما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أردت</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تناوله</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في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موضوع</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بحثي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هذا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المتمثل</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في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الأسرى</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في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خلال</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العهد</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العثماني</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وتسليط</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الضوء</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حول</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حقيقة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وضعية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الأسرى</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المسيحيين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وكيفية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تعامل</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السلطات</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الجزائرية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آنذاك</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معهم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طريق</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تبيين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طريقه</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عيشهم</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وكيفية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ممارستهم</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لطقوسهم</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الدينية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الخاصه</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بهم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ومعاملة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الجزائريين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لهم</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وأماكن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إقامتهم</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والعقوبات</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التي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فرضت</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عليهم</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حيث</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تعتبر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وضعيتهم</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الأفضل</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خلال</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الفترة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الحديثة</w:t>
      </w:r>
      <w:r w:rsidR="00771974" w:rsidRPr="00433A6F">
        <w:rPr>
          <w:rFonts w:ascii="Simplified Arabic" w:hAnsi="Simplified Arabic" w:cs="Simplified Arabic"/>
          <w:sz w:val="28"/>
          <w:szCs w:val="28"/>
          <w:rtl/>
        </w:rPr>
        <w:t xml:space="preserve">، </w:t>
      </w:r>
      <w:r w:rsidRPr="00433A6F">
        <w:rPr>
          <w:rFonts w:ascii="Simplified Arabic" w:hAnsi="Simplified Arabic" w:cs="Simplified Arabic"/>
          <w:sz w:val="28"/>
          <w:szCs w:val="28"/>
          <w:rtl/>
        </w:rPr>
        <w:t>عكس</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الصورة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التي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قدمتها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المصادر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الأجنبية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عن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واقع</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الأسرى</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بالجزائر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مختتمة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البحث</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بأشهر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الأسرى</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الذين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اعتنقوا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الإسلام</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وحتى</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تولي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مناصب</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عليا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في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الإيالة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الجزائرية</w:t>
      </w:r>
      <w:r w:rsidR="00771974" w:rsidRPr="00433A6F">
        <w:rPr>
          <w:rFonts w:ascii="Simplified Arabic" w:hAnsi="Simplified Arabic" w:cs="Simplified Arabic" w:hint="cs"/>
          <w:sz w:val="28"/>
          <w:szCs w:val="28"/>
          <w:rtl/>
          <w:lang w:bidi="ar-DZ"/>
        </w:rPr>
        <w:t xml:space="preserve">، </w:t>
      </w:r>
      <w:r w:rsidRPr="00433A6F">
        <w:rPr>
          <w:rFonts w:ascii="Simplified Arabic" w:hAnsi="Simplified Arabic" w:cs="Simplified Arabic"/>
          <w:sz w:val="28"/>
          <w:szCs w:val="28"/>
          <w:rtl/>
        </w:rPr>
        <w:t>هذا</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الملخص</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يعكس</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دراسة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شاملة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للجانب</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الإنساني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والسياسي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والإجتماعي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للأسرى</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الأوروبيين</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في</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الجزائر</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خلال</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الحقبة</w:t>
      </w:r>
      <w:r w:rsidRPr="00433A6F">
        <w:rPr>
          <w:rFonts w:ascii="Simplified Arabic" w:hAnsi="Simplified Arabic" w:cs="Simplified Arabic"/>
          <w:sz w:val="28"/>
          <w:szCs w:val="28"/>
        </w:rPr>
        <w:t xml:space="preserve"> </w:t>
      </w:r>
      <w:r w:rsidRPr="00433A6F">
        <w:rPr>
          <w:rFonts w:ascii="Simplified Arabic" w:hAnsi="Simplified Arabic" w:cs="Simplified Arabic"/>
          <w:sz w:val="28"/>
          <w:szCs w:val="28"/>
          <w:rtl/>
        </w:rPr>
        <w:t>العثمانية</w:t>
      </w:r>
      <w:r w:rsidRPr="00433A6F">
        <w:rPr>
          <w:rFonts w:ascii="Simplified Arabic" w:hAnsi="Simplified Arabic" w:cs="Simplified Arabic"/>
          <w:sz w:val="28"/>
          <w:szCs w:val="28"/>
        </w:rPr>
        <w:t xml:space="preserve"> .</w:t>
      </w:r>
    </w:p>
    <w:p w:rsidR="00A62881" w:rsidRPr="00433A6F" w:rsidRDefault="00EF4355" w:rsidP="00D51723">
      <w:pPr>
        <w:bidi/>
        <w:spacing w:line="240" w:lineRule="auto"/>
        <w:ind w:left="-1"/>
        <w:jc w:val="both"/>
        <w:rPr>
          <w:rFonts w:ascii="Simplified Arabic" w:hAnsi="Simplified Arabic" w:cs="Simplified Arabic"/>
          <w:sz w:val="28"/>
          <w:szCs w:val="28"/>
        </w:rPr>
      </w:pPr>
      <w:r w:rsidRPr="00433A6F">
        <w:rPr>
          <w:rFonts w:ascii="Simplified Arabic" w:hAnsi="Simplified Arabic" w:cs="Simplified Arabic"/>
          <w:b/>
          <w:bCs/>
          <w:sz w:val="28"/>
          <w:szCs w:val="28"/>
          <w:rtl/>
        </w:rPr>
        <w:t>الكلمات المفتاحية</w:t>
      </w:r>
      <w:r w:rsidRPr="00433A6F">
        <w:rPr>
          <w:rFonts w:ascii="Simplified Arabic" w:hAnsi="Simplified Arabic" w:cs="Simplified Arabic"/>
          <w:sz w:val="28"/>
          <w:szCs w:val="28"/>
          <w:rtl/>
        </w:rPr>
        <w:t xml:space="preserve"> : الأسرى </w:t>
      </w:r>
      <w:r w:rsidR="005A708D" w:rsidRPr="00433A6F">
        <w:rPr>
          <w:rFonts w:ascii="Simplified Arabic" w:hAnsi="Simplified Arabic" w:cs="Simplified Arabic"/>
          <w:sz w:val="28"/>
          <w:szCs w:val="28"/>
          <w:rtl/>
        </w:rPr>
        <w:t xml:space="preserve">المسيحيين </w:t>
      </w:r>
      <w:r w:rsidRPr="00433A6F">
        <w:rPr>
          <w:rFonts w:ascii="Simplified Arabic" w:hAnsi="Simplified Arabic" w:cs="Simplified Arabic"/>
          <w:sz w:val="28"/>
          <w:szCs w:val="28"/>
          <w:rtl/>
        </w:rPr>
        <w:t xml:space="preserve">– </w:t>
      </w:r>
      <w:r w:rsidR="00821D1A" w:rsidRPr="00433A6F">
        <w:rPr>
          <w:rFonts w:ascii="Simplified Arabic" w:hAnsi="Simplified Arabic" w:cs="Simplified Arabic"/>
          <w:sz w:val="28"/>
          <w:szCs w:val="28"/>
          <w:rtl/>
          <w:lang w:bidi="ar-DZ"/>
        </w:rPr>
        <w:t xml:space="preserve">الجزائر خلال </w:t>
      </w:r>
      <w:r w:rsidRPr="00433A6F">
        <w:rPr>
          <w:rFonts w:ascii="Simplified Arabic" w:hAnsi="Simplified Arabic" w:cs="Simplified Arabic"/>
          <w:sz w:val="28"/>
          <w:szCs w:val="28"/>
          <w:rtl/>
        </w:rPr>
        <w:t xml:space="preserve">العهد العثماني </w:t>
      </w:r>
      <w:r w:rsidR="005A708D" w:rsidRPr="00433A6F">
        <w:rPr>
          <w:rFonts w:ascii="Simplified Arabic" w:hAnsi="Simplified Arabic" w:cs="Simplified Arabic"/>
          <w:sz w:val="28"/>
          <w:szCs w:val="28"/>
          <w:rtl/>
        </w:rPr>
        <w:t>–</w:t>
      </w:r>
      <w:r w:rsidR="00821D1A" w:rsidRPr="00433A6F">
        <w:rPr>
          <w:rFonts w:ascii="Simplified Arabic" w:hAnsi="Simplified Arabic" w:cs="Simplified Arabic"/>
          <w:sz w:val="28"/>
          <w:szCs w:val="28"/>
          <w:rtl/>
        </w:rPr>
        <w:t xml:space="preserve">الأسرى </w:t>
      </w:r>
      <w:r w:rsidR="006B3962" w:rsidRPr="00433A6F">
        <w:rPr>
          <w:rFonts w:ascii="Simplified Arabic" w:hAnsi="Simplified Arabic" w:cs="Simplified Arabic"/>
          <w:sz w:val="28"/>
          <w:szCs w:val="28"/>
          <w:rtl/>
        </w:rPr>
        <w:t>–</w:t>
      </w:r>
      <w:r w:rsidR="005A708D" w:rsidRPr="00433A6F">
        <w:rPr>
          <w:rFonts w:ascii="Simplified Arabic" w:hAnsi="Simplified Arabic" w:cs="Simplified Arabic"/>
          <w:sz w:val="28"/>
          <w:szCs w:val="28"/>
          <w:rtl/>
        </w:rPr>
        <w:t xml:space="preserve"> </w:t>
      </w:r>
      <w:r w:rsidR="00821D1A" w:rsidRPr="00433A6F">
        <w:rPr>
          <w:rFonts w:ascii="Simplified Arabic" w:hAnsi="Simplified Arabic" w:cs="Simplified Arabic"/>
          <w:sz w:val="28"/>
          <w:szCs w:val="28"/>
          <w:rtl/>
        </w:rPr>
        <w:t xml:space="preserve">تحرير الأسرى الأوروبيين . </w:t>
      </w:r>
    </w:p>
    <w:p w:rsidR="00B61E99" w:rsidRPr="0062467F" w:rsidRDefault="00B61E99" w:rsidP="00D51723">
      <w:pPr>
        <w:spacing w:line="240" w:lineRule="auto"/>
        <w:jc w:val="both"/>
        <w:rPr>
          <w:rFonts w:ascii="Times New Roman" w:hAnsi="Times New Roman" w:cs="Times New Roman"/>
          <w:b/>
          <w:bCs/>
          <w:sz w:val="24"/>
          <w:szCs w:val="24"/>
          <w:lang w:val="en-US"/>
        </w:rPr>
      </w:pPr>
      <w:r w:rsidRPr="0062467F">
        <w:rPr>
          <w:rFonts w:ascii="Times New Roman" w:hAnsi="Times New Roman" w:cs="Times New Roman"/>
          <w:b/>
          <w:bCs/>
          <w:sz w:val="24"/>
          <w:szCs w:val="24"/>
          <w:lang w:val="en-US"/>
        </w:rPr>
        <w:t xml:space="preserve">Abstract </w:t>
      </w:r>
    </w:p>
    <w:p w:rsidR="00A916C3" w:rsidRPr="0062467F" w:rsidRDefault="008B46E7" w:rsidP="00D51723">
      <w:pPr>
        <w:spacing w:line="240" w:lineRule="auto"/>
        <w:ind w:firstLine="567"/>
        <w:jc w:val="both"/>
        <w:rPr>
          <w:rFonts w:ascii="Times New Roman" w:hAnsi="Times New Roman" w:cs="Times New Roman"/>
          <w:sz w:val="24"/>
          <w:szCs w:val="24"/>
          <w:lang w:val="en-US"/>
        </w:rPr>
      </w:pPr>
      <w:r w:rsidRPr="0062467F">
        <w:rPr>
          <w:rFonts w:ascii="Times New Roman" w:hAnsi="Times New Roman" w:cs="Times New Roman"/>
          <w:sz w:val="24"/>
          <w:szCs w:val="24"/>
          <w:lang w:val="en-US"/>
        </w:rPr>
        <w:t xml:space="preserve">Algeria knew during the Ottoman era the emergence of the phenomenon </w:t>
      </w:r>
      <w:r w:rsidR="003058B0" w:rsidRPr="0062467F">
        <w:rPr>
          <w:rFonts w:ascii="Times New Roman" w:hAnsi="Times New Roman" w:cs="Times New Roman"/>
          <w:sz w:val="24"/>
          <w:szCs w:val="24"/>
          <w:lang w:val="en-US"/>
        </w:rPr>
        <w:t xml:space="preserve">of </w:t>
      </w:r>
      <w:r w:rsidRPr="0062467F">
        <w:rPr>
          <w:rFonts w:ascii="Times New Roman" w:hAnsi="Times New Roman" w:cs="Times New Roman"/>
          <w:sz w:val="24"/>
          <w:szCs w:val="24"/>
          <w:lang w:val="en-US"/>
        </w:rPr>
        <w:t xml:space="preserve">captivity and prisoners that resulted from the naval jihad in the Mediterranean basin, </w:t>
      </w:r>
      <w:r w:rsidR="00677849" w:rsidRPr="0062467F">
        <w:rPr>
          <w:rFonts w:ascii="Times New Roman" w:hAnsi="Times New Roman" w:cs="Times New Roman"/>
          <w:sz w:val="24"/>
          <w:szCs w:val="24"/>
          <w:lang w:val="en-US"/>
        </w:rPr>
        <w:t xml:space="preserve">the increasing number of these captives led to a change in the demographic composition of the city of Algiers during the Ottoman </w:t>
      </w:r>
      <w:proofErr w:type="gramStart"/>
      <w:r w:rsidR="00677849" w:rsidRPr="0062467F">
        <w:rPr>
          <w:rFonts w:ascii="Times New Roman" w:hAnsi="Times New Roman" w:cs="Times New Roman"/>
          <w:sz w:val="24"/>
          <w:szCs w:val="24"/>
          <w:lang w:val="en-US"/>
        </w:rPr>
        <w:t>period .</w:t>
      </w:r>
      <w:proofErr w:type="gramEnd"/>
      <w:r w:rsidR="00677849" w:rsidRPr="0062467F">
        <w:rPr>
          <w:rFonts w:ascii="Times New Roman" w:hAnsi="Times New Roman" w:cs="Times New Roman"/>
          <w:sz w:val="24"/>
          <w:szCs w:val="24"/>
          <w:lang w:val="en-US"/>
        </w:rPr>
        <w:t xml:space="preserve"> They </w:t>
      </w:r>
      <w:r w:rsidR="00322BA1" w:rsidRPr="0062467F">
        <w:rPr>
          <w:rFonts w:ascii="Times New Roman" w:hAnsi="Times New Roman" w:cs="Times New Roman"/>
          <w:sz w:val="24"/>
          <w:szCs w:val="24"/>
          <w:lang w:val="en-US"/>
        </w:rPr>
        <w:t xml:space="preserve">played an important role in the economic and social </w:t>
      </w:r>
      <w:proofErr w:type="gramStart"/>
      <w:r w:rsidR="00322BA1" w:rsidRPr="0062467F">
        <w:rPr>
          <w:rFonts w:ascii="Times New Roman" w:hAnsi="Times New Roman" w:cs="Times New Roman"/>
          <w:sz w:val="24"/>
          <w:szCs w:val="24"/>
          <w:lang w:val="en-US"/>
        </w:rPr>
        <w:t>spheres ,</w:t>
      </w:r>
      <w:proofErr w:type="gramEnd"/>
      <w:r w:rsidR="00322BA1" w:rsidRPr="0062467F">
        <w:rPr>
          <w:rFonts w:ascii="Times New Roman" w:hAnsi="Times New Roman" w:cs="Times New Roman"/>
          <w:sz w:val="24"/>
          <w:szCs w:val="24"/>
          <w:lang w:val="en-US"/>
        </w:rPr>
        <w:t xml:space="preserve"> and some institutions were even established specifically for them . </w:t>
      </w:r>
    </w:p>
    <w:p w:rsidR="00322BA1" w:rsidRPr="0062467F" w:rsidRDefault="00322BA1" w:rsidP="00D51723">
      <w:pPr>
        <w:spacing w:line="240" w:lineRule="auto"/>
        <w:ind w:firstLine="567"/>
        <w:jc w:val="both"/>
        <w:rPr>
          <w:rFonts w:ascii="Times New Roman" w:hAnsi="Times New Roman" w:cs="Times New Roman"/>
          <w:sz w:val="24"/>
          <w:szCs w:val="24"/>
          <w:lang w:val="en-US"/>
        </w:rPr>
      </w:pPr>
      <w:r w:rsidRPr="0062467F">
        <w:rPr>
          <w:rFonts w:ascii="Times New Roman" w:hAnsi="Times New Roman" w:cs="Times New Roman"/>
          <w:sz w:val="24"/>
          <w:szCs w:val="24"/>
          <w:lang w:val="en-US"/>
        </w:rPr>
        <w:t>This is the sub</w:t>
      </w:r>
      <w:r w:rsidR="00120984" w:rsidRPr="0062467F">
        <w:rPr>
          <w:rFonts w:ascii="Times New Roman" w:hAnsi="Times New Roman" w:cs="Times New Roman"/>
          <w:sz w:val="24"/>
          <w:szCs w:val="24"/>
          <w:lang w:val="en-US"/>
        </w:rPr>
        <w:t xml:space="preserve">ject I wanted to address in my </w:t>
      </w:r>
      <w:proofErr w:type="gramStart"/>
      <w:r w:rsidR="00120984" w:rsidRPr="0062467F">
        <w:rPr>
          <w:rFonts w:ascii="Times New Roman" w:hAnsi="Times New Roman" w:cs="Times New Roman"/>
          <w:sz w:val="24"/>
          <w:szCs w:val="24"/>
          <w:lang w:val="en-US"/>
        </w:rPr>
        <w:t>resea</w:t>
      </w:r>
      <w:r w:rsidR="00DB2143" w:rsidRPr="0062467F">
        <w:rPr>
          <w:rFonts w:ascii="Times New Roman" w:hAnsi="Times New Roman" w:cs="Times New Roman"/>
          <w:sz w:val="24"/>
          <w:szCs w:val="24"/>
          <w:lang w:val="en-US"/>
        </w:rPr>
        <w:t>rch ,</w:t>
      </w:r>
      <w:proofErr w:type="gramEnd"/>
      <w:r w:rsidR="00DB2143" w:rsidRPr="0062467F">
        <w:rPr>
          <w:rFonts w:ascii="Times New Roman" w:hAnsi="Times New Roman" w:cs="Times New Roman"/>
          <w:sz w:val="24"/>
          <w:szCs w:val="24"/>
          <w:lang w:val="en-US"/>
        </w:rPr>
        <w:t xml:space="preserve"> wich focuses on captives in Algeria </w:t>
      </w:r>
      <w:r w:rsidR="006E3B8C" w:rsidRPr="0062467F">
        <w:rPr>
          <w:rFonts w:ascii="Times New Roman" w:hAnsi="Times New Roman" w:cs="Times New Roman"/>
          <w:sz w:val="24"/>
          <w:szCs w:val="24"/>
          <w:lang w:val="en-US"/>
        </w:rPr>
        <w:t>during the Ottoman era . It sheds light on the reality of the</w:t>
      </w:r>
      <w:r w:rsidR="00D54C97" w:rsidRPr="0062467F">
        <w:rPr>
          <w:rFonts w:ascii="Times New Roman" w:hAnsi="Times New Roman" w:cs="Times New Roman"/>
          <w:sz w:val="24"/>
          <w:szCs w:val="24"/>
          <w:lang w:val="en-US"/>
        </w:rPr>
        <w:t xml:space="preserve">Christian captives </w:t>
      </w:r>
      <w:r w:rsidR="0014368F" w:rsidRPr="0062467F">
        <w:rPr>
          <w:rFonts w:ascii="Times New Roman" w:hAnsi="Times New Roman" w:cs="Times New Roman"/>
          <w:sz w:val="24"/>
          <w:szCs w:val="24"/>
          <w:lang w:val="en-US"/>
        </w:rPr>
        <w:t xml:space="preserve">situation and how the Algerian </w:t>
      </w:r>
      <w:r w:rsidR="004F79EF" w:rsidRPr="0062467F">
        <w:rPr>
          <w:rFonts w:ascii="Times New Roman" w:hAnsi="Times New Roman" w:cs="Times New Roman"/>
          <w:sz w:val="24"/>
          <w:szCs w:val="24"/>
          <w:lang w:val="en-US"/>
        </w:rPr>
        <w:t xml:space="preserve">authorities at the time dealt with them </w:t>
      </w:r>
      <w:r w:rsidR="00413384" w:rsidRPr="0062467F">
        <w:rPr>
          <w:rFonts w:ascii="Times New Roman" w:hAnsi="Times New Roman" w:cs="Times New Roman"/>
          <w:sz w:val="24"/>
          <w:szCs w:val="24"/>
          <w:lang w:val="en-US"/>
        </w:rPr>
        <w:t xml:space="preserve">explaining </w:t>
      </w:r>
      <w:r w:rsidR="00AA1FE3" w:rsidRPr="0062467F">
        <w:rPr>
          <w:rFonts w:ascii="Times New Roman" w:hAnsi="Times New Roman" w:cs="Times New Roman"/>
          <w:sz w:val="24"/>
          <w:szCs w:val="24"/>
          <w:lang w:val="en-US"/>
        </w:rPr>
        <w:t xml:space="preserve">their way of </w:t>
      </w:r>
      <w:proofErr w:type="gramStart"/>
      <w:r w:rsidR="00AA1FE3" w:rsidRPr="0062467F">
        <w:rPr>
          <w:rFonts w:ascii="Times New Roman" w:hAnsi="Times New Roman" w:cs="Times New Roman"/>
          <w:sz w:val="24"/>
          <w:szCs w:val="24"/>
          <w:lang w:val="en-US"/>
        </w:rPr>
        <w:t>life ,</w:t>
      </w:r>
      <w:proofErr w:type="gramEnd"/>
      <w:r w:rsidR="00AA1FE3" w:rsidRPr="0062467F">
        <w:rPr>
          <w:rFonts w:ascii="Times New Roman" w:hAnsi="Times New Roman" w:cs="Times New Roman"/>
          <w:sz w:val="24"/>
          <w:szCs w:val="24"/>
          <w:lang w:val="en-US"/>
        </w:rPr>
        <w:t xml:space="preserve"> their practices of their own religious rituals , their treatment by Algerians , their places of residence , and the p</w:t>
      </w:r>
      <w:r w:rsidR="00D42AE5" w:rsidRPr="0062467F">
        <w:rPr>
          <w:rFonts w:ascii="Times New Roman" w:hAnsi="Times New Roman" w:cs="Times New Roman"/>
          <w:sz w:val="24"/>
          <w:szCs w:val="24"/>
          <w:lang w:val="en-US"/>
        </w:rPr>
        <w:t xml:space="preserve">unishments imposed on them . It also highlights their comparatively better conditions during the modern </w:t>
      </w:r>
      <w:proofErr w:type="gramStart"/>
      <w:r w:rsidR="00D42AE5" w:rsidRPr="0062467F">
        <w:rPr>
          <w:rFonts w:ascii="Times New Roman" w:hAnsi="Times New Roman" w:cs="Times New Roman"/>
          <w:sz w:val="24"/>
          <w:szCs w:val="24"/>
          <w:lang w:val="en-US"/>
        </w:rPr>
        <w:t>period ,</w:t>
      </w:r>
      <w:proofErr w:type="gramEnd"/>
      <w:r w:rsidR="00D42AE5" w:rsidRPr="0062467F">
        <w:rPr>
          <w:rFonts w:ascii="Times New Roman" w:hAnsi="Times New Roman" w:cs="Times New Roman"/>
          <w:sz w:val="24"/>
          <w:szCs w:val="24"/>
          <w:lang w:val="en-US"/>
        </w:rPr>
        <w:t xml:space="preserve"> wich contradicts the image presented by foreign sources regarding the reality of captives in Algeria . </w:t>
      </w:r>
    </w:p>
    <w:p w:rsidR="00A916C3" w:rsidRPr="0062467F" w:rsidRDefault="00071473" w:rsidP="00D51723">
      <w:pPr>
        <w:spacing w:line="240" w:lineRule="auto"/>
        <w:ind w:firstLine="567"/>
        <w:jc w:val="both"/>
        <w:rPr>
          <w:rFonts w:ascii="Times New Roman" w:hAnsi="Times New Roman" w:cs="Times New Roman"/>
          <w:sz w:val="24"/>
          <w:szCs w:val="24"/>
          <w:lang w:val="en-US"/>
        </w:rPr>
      </w:pPr>
      <w:r w:rsidRPr="0062467F">
        <w:rPr>
          <w:rFonts w:ascii="Times New Roman" w:hAnsi="Times New Roman" w:cs="Times New Roman"/>
          <w:sz w:val="24"/>
          <w:szCs w:val="24"/>
          <w:lang w:val="en-US"/>
        </w:rPr>
        <w:t>The study concludes b</w:t>
      </w:r>
      <w:r w:rsidR="00163446" w:rsidRPr="0062467F">
        <w:rPr>
          <w:rFonts w:ascii="Times New Roman" w:hAnsi="Times New Roman" w:cs="Times New Roman"/>
          <w:sz w:val="24"/>
          <w:szCs w:val="24"/>
          <w:lang w:val="en-US"/>
        </w:rPr>
        <w:t xml:space="preserve">y presenting the most famous captives who converted to Islam and even held positions </w:t>
      </w:r>
      <w:r w:rsidR="003F1BC6" w:rsidRPr="0062467F">
        <w:rPr>
          <w:rFonts w:ascii="Times New Roman" w:hAnsi="Times New Roman" w:cs="Times New Roman"/>
          <w:sz w:val="24"/>
          <w:szCs w:val="24"/>
          <w:lang w:val="en-US"/>
        </w:rPr>
        <w:t xml:space="preserve">of authority within the Regency of </w:t>
      </w:r>
      <w:proofErr w:type="gramStart"/>
      <w:r w:rsidR="003F1BC6" w:rsidRPr="0062467F">
        <w:rPr>
          <w:rFonts w:ascii="Times New Roman" w:hAnsi="Times New Roman" w:cs="Times New Roman"/>
          <w:sz w:val="24"/>
          <w:szCs w:val="24"/>
          <w:lang w:val="en-US"/>
        </w:rPr>
        <w:t>Algiers .</w:t>
      </w:r>
      <w:proofErr w:type="gramEnd"/>
      <w:r w:rsidR="003F1BC6" w:rsidRPr="0062467F">
        <w:rPr>
          <w:rFonts w:ascii="Times New Roman" w:hAnsi="Times New Roman" w:cs="Times New Roman"/>
          <w:sz w:val="24"/>
          <w:szCs w:val="24"/>
          <w:lang w:val="en-US"/>
        </w:rPr>
        <w:t xml:space="preserve"> </w:t>
      </w:r>
    </w:p>
    <w:p w:rsidR="00FA5776" w:rsidRPr="0062467F" w:rsidRDefault="00FA5776" w:rsidP="00D51723">
      <w:pPr>
        <w:spacing w:line="240" w:lineRule="auto"/>
        <w:ind w:firstLine="567"/>
        <w:jc w:val="both"/>
        <w:rPr>
          <w:rFonts w:ascii="Times New Roman" w:hAnsi="Times New Roman" w:cs="Times New Roman"/>
          <w:sz w:val="24"/>
          <w:szCs w:val="24"/>
          <w:rtl/>
        </w:rPr>
      </w:pPr>
      <w:r w:rsidRPr="0062467F">
        <w:rPr>
          <w:rFonts w:ascii="Times New Roman" w:hAnsi="Times New Roman" w:cs="Times New Roman"/>
          <w:sz w:val="24"/>
          <w:szCs w:val="24"/>
          <w:lang w:val="en-US"/>
        </w:rPr>
        <w:t>This summary reflects a comprehensive study of the humanitarian, political, and social aspects of European captives in Algiers during the Ottoman period.</w:t>
      </w:r>
    </w:p>
    <w:p w:rsidR="00D6022B" w:rsidRDefault="006B3962" w:rsidP="00D51723">
      <w:pPr>
        <w:spacing w:line="240" w:lineRule="auto"/>
        <w:ind w:left="424"/>
        <w:jc w:val="both"/>
        <w:rPr>
          <w:rFonts w:ascii="Times New Roman" w:hAnsi="Times New Roman" w:cs="Times New Roman"/>
          <w:sz w:val="24"/>
          <w:szCs w:val="24"/>
          <w:lang w:val="en-US"/>
        </w:rPr>
      </w:pPr>
      <w:proofErr w:type="gramStart"/>
      <w:r w:rsidRPr="0062467F">
        <w:rPr>
          <w:rFonts w:ascii="Times New Roman" w:hAnsi="Times New Roman" w:cs="Times New Roman"/>
          <w:b/>
          <w:bCs/>
          <w:sz w:val="24"/>
          <w:szCs w:val="24"/>
          <w:lang w:val="en-US"/>
        </w:rPr>
        <w:t>Keywords :</w:t>
      </w:r>
      <w:proofErr w:type="gramEnd"/>
      <w:r w:rsidRPr="0062467F">
        <w:rPr>
          <w:rFonts w:ascii="Times New Roman" w:hAnsi="Times New Roman" w:cs="Times New Roman"/>
          <w:sz w:val="24"/>
          <w:szCs w:val="24"/>
          <w:lang w:val="en-US"/>
        </w:rPr>
        <w:t xml:space="preserve"> Christian prisoners _</w:t>
      </w:r>
      <w:r w:rsidR="00CF06E0" w:rsidRPr="0062467F">
        <w:rPr>
          <w:rFonts w:ascii="Times New Roman" w:hAnsi="Times New Roman" w:cs="Times New Roman"/>
          <w:sz w:val="24"/>
          <w:szCs w:val="24"/>
          <w:lang w:val="en-US"/>
        </w:rPr>
        <w:t>Algeria during the</w:t>
      </w:r>
      <w:r w:rsidRPr="0062467F">
        <w:rPr>
          <w:rFonts w:ascii="Times New Roman" w:hAnsi="Times New Roman" w:cs="Times New Roman"/>
          <w:sz w:val="24"/>
          <w:szCs w:val="24"/>
          <w:lang w:val="en-US"/>
        </w:rPr>
        <w:t xml:space="preserve"> Ottaman </w:t>
      </w:r>
      <w:r w:rsidR="00CF06E0" w:rsidRPr="0062467F">
        <w:rPr>
          <w:rFonts w:ascii="Times New Roman" w:hAnsi="Times New Roman" w:cs="Times New Roman"/>
          <w:sz w:val="24"/>
          <w:szCs w:val="24"/>
          <w:lang w:val="en-US"/>
        </w:rPr>
        <w:t xml:space="preserve">period </w:t>
      </w:r>
      <w:r w:rsidRPr="0062467F">
        <w:rPr>
          <w:rFonts w:ascii="Times New Roman" w:hAnsi="Times New Roman" w:cs="Times New Roman"/>
          <w:sz w:val="24"/>
          <w:szCs w:val="24"/>
          <w:lang w:val="en-US"/>
        </w:rPr>
        <w:t xml:space="preserve"> _ </w:t>
      </w:r>
      <w:r w:rsidR="00CF06E0" w:rsidRPr="0062467F">
        <w:rPr>
          <w:rFonts w:ascii="Times New Roman" w:hAnsi="Times New Roman" w:cs="Times New Roman"/>
          <w:sz w:val="24"/>
          <w:szCs w:val="24"/>
          <w:lang w:val="en-US"/>
        </w:rPr>
        <w:t xml:space="preserve">the captives _ </w:t>
      </w:r>
      <w:r w:rsidR="00821D1A" w:rsidRPr="0062467F">
        <w:rPr>
          <w:rFonts w:ascii="Times New Roman" w:hAnsi="Times New Roman" w:cs="Times New Roman"/>
          <w:sz w:val="24"/>
          <w:szCs w:val="24"/>
          <w:lang w:val="en-US"/>
        </w:rPr>
        <w:t xml:space="preserve">the liberation of European . </w:t>
      </w:r>
    </w:p>
    <w:p w:rsidR="00D6022B" w:rsidRDefault="00D6022B">
      <w:pPr>
        <w:spacing w:after="0" w:line="240" w:lineRule="auto"/>
        <w:rPr>
          <w:rFonts w:ascii="Times New Roman" w:hAnsi="Times New Roman" w:cs="Times New Roman"/>
          <w:sz w:val="24"/>
          <w:szCs w:val="24"/>
          <w:lang w:val="en-US"/>
        </w:rPr>
      </w:pPr>
      <w:r>
        <w:rPr>
          <w:rFonts w:ascii="Times New Roman" w:hAnsi="Times New Roman" w:cs="Times New Roman"/>
          <w:sz w:val="24"/>
          <w:szCs w:val="24"/>
          <w:lang w:val="en-US"/>
        </w:rPr>
        <w:br w:type="page"/>
      </w:r>
      <w:r>
        <w:rPr>
          <w:rFonts w:ascii="Times New Roman" w:hAnsi="Times New Roman" w:cs="Times New Roman"/>
          <w:noProof/>
          <w:sz w:val="24"/>
          <w:szCs w:val="24"/>
          <w:lang w:eastAsia="fr-FR"/>
        </w:rPr>
        <w:lastRenderedPageBreak/>
        <w:drawing>
          <wp:inline distT="0" distB="0" distL="0" distR="0">
            <wp:extent cx="5760085" cy="8004704"/>
            <wp:effectExtent l="0" t="0" r="0" b="0"/>
            <wp:docPr id="16" name="Image 16" descr="C:\Users\Elmustakbel\Downloads\1000050752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mustakbel\Downloads\1000050752 (1).jp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760085" cy="8004704"/>
                    </a:xfrm>
                    <a:prstGeom prst="rect">
                      <a:avLst/>
                    </a:prstGeom>
                    <a:noFill/>
                    <a:ln>
                      <a:noFill/>
                    </a:ln>
                  </pic:spPr>
                </pic:pic>
              </a:graphicData>
            </a:graphic>
          </wp:inline>
        </w:drawing>
      </w:r>
    </w:p>
    <w:p w:rsidR="003024F1" w:rsidRDefault="003024F1" w:rsidP="00D51723">
      <w:pPr>
        <w:spacing w:line="240" w:lineRule="auto"/>
        <w:ind w:left="424"/>
        <w:jc w:val="both"/>
        <w:rPr>
          <w:rFonts w:ascii="Times New Roman" w:hAnsi="Times New Roman" w:cs="Times New Roman"/>
          <w:sz w:val="24"/>
          <w:szCs w:val="24"/>
          <w:lang w:val="en-US"/>
        </w:rPr>
      </w:pPr>
    </w:p>
    <w:p w:rsidR="00D6022B" w:rsidRDefault="00D6022B" w:rsidP="00D51723">
      <w:pPr>
        <w:spacing w:line="240" w:lineRule="auto"/>
        <w:ind w:left="424"/>
        <w:jc w:val="both"/>
        <w:rPr>
          <w:rFonts w:ascii="Times New Roman" w:hAnsi="Times New Roman" w:cs="Times New Roman"/>
          <w:sz w:val="24"/>
          <w:szCs w:val="24"/>
          <w:lang w:val="en-US"/>
        </w:rPr>
      </w:pPr>
    </w:p>
    <w:p w:rsidR="00D6022B" w:rsidRPr="0062467F" w:rsidRDefault="00D6022B" w:rsidP="00D51723">
      <w:pPr>
        <w:spacing w:line="240" w:lineRule="auto"/>
        <w:ind w:left="424"/>
        <w:jc w:val="both"/>
        <w:rPr>
          <w:rFonts w:ascii="Times New Roman" w:hAnsi="Times New Roman" w:cs="Times New Roman"/>
          <w:sz w:val="24"/>
          <w:szCs w:val="24"/>
          <w:rtl/>
          <w:lang w:val="en-US"/>
        </w:rPr>
      </w:pPr>
      <w:r>
        <w:rPr>
          <w:rFonts w:ascii="Times New Roman" w:hAnsi="Times New Roman" w:cs="Times New Roman"/>
          <w:noProof/>
          <w:sz w:val="24"/>
          <w:szCs w:val="24"/>
          <w:lang w:eastAsia="fr-FR"/>
        </w:rPr>
        <w:lastRenderedPageBreak/>
        <w:drawing>
          <wp:inline distT="0" distB="0" distL="0" distR="0">
            <wp:extent cx="5760085" cy="8151849"/>
            <wp:effectExtent l="0" t="0" r="0" b="0"/>
            <wp:docPr id="17" name="Image 17" descr="C:\Users\Elmustakbel\Desktop\img20251005_171916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lmustakbel\Desktop\img20251005_17191639.jpg"/>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760085" cy="8151849"/>
                    </a:xfrm>
                    <a:prstGeom prst="rect">
                      <a:avLst/>
                    </a:prstGeom>
                    <a:noFill/>
                    <a:ln>
                      <a:noFill/>
                    </a:ln>
                  </pic:spPr>
                </pic:pic>
              </a:graphicData>
            </a:graphic>
          </wp:inline>
        </w:drawing>
      </w:r>
    </w:p>
    <w:sectPr w:rsidR="00D6022B" w:rsidRPr="0062467F" w:rsidSect="00FA5776">
      <w:headerReference w:type="default" r:id="rId65"/>
      <w:footerReference w:type="default" r:id="rId66"/>
      <w:footnotePr>
        <w:numRestart w:val="eachPage"/>
      </w:footnotePr>
      <w:pgSz w:w="11906" w:h="16838" w:code="9"/>
      <w:pgMar w:top="1417" w:right="1417" w:bottom="1417" w:left="0" w:header="709" w:footer="709" w:gutter="1418"/>
      <w:paperSrc w:other="261"/>
      <w:pgBorders w:offsetFrom="page">
        <w:top w:val="single" w:sz="18" w:space="24" w:color="auto"/>
        <w:left w:val="single" w:sz="18" w:space="24" w:color="auto"/>
        <w:bottom w:val="single" w:sz="18" w:space="24" w:color="auto"/>
        <w:right w:val="single" w:sz="18"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20BE" w:rsidRDefault="002520BE" w:rsidP="0091686D">
      <w:pPr>
        <w:spacing w:after="0" w:line="240" w:lineRule="auto"/>
      </w:pPr>
      <w:r>
        <w:separator/>
      </w:r>
    </w:p>
  </w:endnote>
  <w:endnote w:type="continuationSeparator" w:id="0">
    <w:p w:rsidR="002520BE" w:rsidRDefault="002520BE" w:rsidP="009168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Sultan Medium">
    <w:altName w:val="Times New Roman"/>
    <w:charset w:val="B2"/>
    <w:family w:val="auto"/>
    <w:pitch w:val="variable"/>
    <w:sig w:usb0="00002001" w:usb1="00000000" w:usb2="00000000" w:usb3="00000000" w:csb0="00000040" w:csb1="00000000"/>
  </w:font>
  <w:font w:name="TraditionalArabic">
    <w:altName w:val="Times New Roman"/>
    <w:panose1 w:val="00000000000000000000"/>
    <w:charset w:val="00"/>
    <w:family w:val="roman"/>
    <w:notTrueType/>
    <w:pitch w:val="default"/>
  </w:font>
  <w:font w:name="MingLiU_HKSCS">
    <w:panose1 w:val="02020500000000000000"/>
    <w:charset w:val="88"/>
    <w:family w:val="roman"/>
    <w:pitch w:val="variable"/>
    <w:sig w:usb0="A00002FF" w:usb1="38CFFCFA" w:usb2="00000016" w:usb3="00000000" w:csb0="00100001" w:csb1="00000000"/>
  </w:font>
  <w:font w:name="Traditional Arabic">
    <w:panose1 w:val="02020603050405020304"/>
    <w:charset w:val="00"/>
    <w:family w:val="roman"/>
    <w:pitch w:val="variable"/>
    <w:sig w:usb0="00002003" w:usb1="80000000" w:usb2="00000008" w:usb3="00000000" w:csb0="00000041" w:csb1="00000000"/>
  </w:font>
  <w:font w:name="ArabicTransparent">
    <w:altName w:val="Times New Roman"/>
    <w:panose1 w:val="00000000000000000000"/>
    <w:charset w:val="00"/>
    <w:family w:val="roman"/>
    <w:notTrueType/>
    <w:pitch w:val="default"/>
  </w:font>
  <w:font w:name="TimesNewRoman">
    <w:altName w:val="Times New Roman"/>
    <w:panose1 w:val="00000000000000000000"/>
    <w:charset w:val="00"/>
    <w:family w:val="roman"/>
    <w:notTrueType/>
    <w:pitch w:val="default"/>
  </w:font>
  <w:font w:name="Garamond+FPEF">
    <w:altName w:val="Times New Roman"/>
    <w:panose1 w:val="00000000000000000000"/>
    <w:charset w:val="00"/>
    <w:family w:val="roman"/>
    <w:notTrueType/>
    <w:pitch w:val="default"/>
  </w:font>
  <w:font w:name="SimplifiedArabic">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CIDFont+F3">
    <w:altName w:val="Times New Roman"/>
    <w:panose1 w:val="00000000000000000000"/>
    <w:charset w:val="00"/>
    <w:family w:val="roman"/>
    <w:notTrueType/>
    <w:pitch w:val="default"/>
  </w:font>
  <w:font w:name="CIDFont+F1">
    <w:altName w:val="Times New Roman"/>
    <w:panose1 w:val="00000000000000000000"/>
    <w:charset w:val="00"/>
    <w:family w:val="roman"/>
    <w:notTrueType/>
    <w:pitch w:val="default"/>
  </w:font>
  <w:font w:name="TraditionalArabicOOEnc">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8742375"/>
      <w:docPartObj>
        <w:docPartGallery w:val="Page Numbers (Bottom of Page)"/>
        <w:docPartUnique/>
      </w:docPartObj>
    </w:sdtPr>
    <w:sdtContent>
      <w:p w:rsidR="00D6022B" w:rsidRDefault="00D6022B">
        <w:pPr>
          <w:pStyle w:val="Pieddepage"/>
          <w:jc w:val="center"/>
        </w:pPr>
        <w:r>
          <w:fldChar w:fldCharType="begin"/>
        </w:r>
        <w:r>
          <w:instrText>PAGE   \* MERGEFORMAT</w:instrText>
        </w:r>
        <w:r>
          <w:fldChar w:fldCharType="separate"/>
        </w:r>
        <w:r w:rsidR="00CA42F1">
          <w:rPr>
            <w:rFonts w:hint="cs"/>
            <w:noProof/>
            <w:rtl/>
          </w:rPr>
          <w:t>‌ع</w:t>
        </w:r>
        <w:r>
          <w:fldChar w:fldCharType="end"/>
        </w:r>
      </w:p>
    </w:sdtContent>
  </w:sdt>
  <w:p w:rsidR="0040045C" w:rsidRDefault="0040045C">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DF1D6F">
    <w:pPr>
      <w:pStyle w:val="Pieddepage"/>
      <w:jc w:val="center"/>
    </w:pPr>
  </w:p>
  <w:p w:rsidR="0040045C" w:rsidRDefault="0040045C">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2520BE">
    <w:pPr>
      <w:pStyle w:val="Pieddepage"/>
      <w:jc w:val="center"/>
    </w:pPr>
    <w:r>
      <w:fldChar w:fldCharType="begin"/>
    </w:r>
    <w:r>
      <w:instrText>PAGE   \* MERGEFORMAT</w:instrText>
    </w:r>
    <w:r>
      <w:fldChar w:fldCharType="separate"/>
    </w:r>
    <w:r w:rsidR="00CA42F1">
      <w:rPr>
        <w:noProof/>
      </w:rPr>
      <w:t>138</w:t>
    </w:r>
    <w:r>
      <w:rPr>
        <w:noProof/>
      </w:rPr>
      <w:fldChar w:fldCharType="end"/>
    </w:r>
  </w:p>
  <w:p w:rsidR="0040045C" w:rsidRDefault="0040045C">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2520BE">
    <w:pPr>
      <w:pStyle w:val="Pieddepage"/>
      <w:jc w:val="center"/>
    </w:pPr>
    <w:r>
      <w:fldChar w:fldCharType="begin"/>
    </w:r>
    <w:r>
      <w:instrText>PAGE   \* MERGEFORMAT</w:instrText>
    </w:r>
    <w:r>
      <w:fldChar w:fldCharType="separate"/>
    </w:r>
    <w:r w:rsidR="00CA42F1">
      <w:rPr>
        <w:noProof/>
      </w:rPr>
      <w:t>142</w:t>
    </w:r>
    <w:r>
      <w:rPr>
        <w:noProof/>
      </w:rPr>
      <w:fldChar w:fldCharType="end"/>
    </w:r>
  </w:p>
  <w:p w:rsidR="0040045C" w:rsidRDefault="0040045C">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7F6C3E">
    <w:pPr>
      <w:pStyle w:val="Pieddepage"/>
      <w:jc w:val="center"/>
    </w:pPr>
  </w:p>
  <w:p w:rsidR="0040045C" w:rsidRDefault="0040045C">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7F6C3E">
    <w:pPr>
      <w:pStyle w:val="Pieddepage"/>
      <w:jc w:val="center"/>
    </w:pPr>
  </w:p>
  <w:p w:rsidR="0040045C" w:rsidRDefault="0040045C">
    <w:pPr>
      <w:pStyle w:val="Pieddepage"/>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C77028">
    <w:pPr>
      <w:pStyle w:val="Pieddepage"/>
      <w:jc w:val="center"/>
    </w:pPr>
  </w:p>
  <w:p w:rsidR="0040045C" w:rsidRDefault="0040045C">
    <w:pPr>
      <w:pStyle w:val="Pieddepage"/>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2520BE">
    <w:pPr>
      <w:pStyle w:val="Pieddepage"/>
      <w:jc w:val="center"/>
    </w:pPr>
    <w:r>
      <w:fldChar w:fldCharType="begin"/>
    </w:r>
    <w:r>
      <w:instrText>PAGE   \* MERGEFORMAT</w:instrText>
    </w:r>
    <w:r>
      <w:fldChar w:fldCharType="separate"/>
    </w:r>
    <w:r w:rsidR="00CA42F1">
      <w:rPr>
        <w:noProof/>
      </w:rPr>
      <w:t>167</w:t>
    </w:r>
    <w:r>
      <w:rPr>
        <w:noProof/>
      </w:rPr>
      <w:fldChar w:fldCharType="end"/>
    </w:r>
  </w:p>
  <w:p w:rsidR="0040045C" w:rsidRDefault="0040045C">
    <w:pPr>
      <w:pStyle w:val="Pieddepage"/>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C77028">
    <w:pPr>
      <w:pStyle w:val="Pieddepage"/>
      <w:jc w:val="center"/>
    </w:pPr>
  </w:p>
  <w:p w:rsidR="0040045C" w:rsidRDefault="0040045C">
    <w:pPr>
      <w:pStyle w:val="Pieddepage"/>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B61E99">
    <w:pPr>
      <w:jc w:val="center"/>
    </w:pPr>
  </w:p>
  <w:p w:rsidR="0040045C" w:rsidRDefault="0040045C"/>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2520BE">
    <w:pPr>
      <w:pStyle w:val="Pieddepage"/>
      <w:jc w:val="center"/>
    </w:pPr>
    <w:r>
      <w:fldChar w:fldCharType="begin"/>
    </w:r>
    <w:r>
      <w:instrText>PAGE   \* MERGEFORMAT</w:instrText>
    </w:r>
    <w:r>
      <w:fldChar w:fldCharType="separate"/>
    </w:r>
    <w:r w:rsidR="00CA42F1">
      <w:rPr>
        <w:noProof/>
      </w:rPr>
      <w:t>18</w:t>
    </w:r>
    <w:r>
      <w:rPr>
        <w:noProof/>
      </w:rPr>
      <w:fldChar w:fldCharType="end"/>
    </w:r>
  </w:p>
  <w:p w:rsidR="0040045C" w:rsidRDefault="0040045C">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562136">
    <w:pPr>
      <w:pStyle w:val="Pieddepage"/>
      <w:jc w:val="center"/>
    </w:pPr>
  </w:p>
  <w:p w:rsidR="0040045C" w:rsidRDefault="0040045C">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B91168">
    <w:pPr>
      <w:pStyle w:val="Pieddepage"/>
      <w:jc w:val="center"/>
    </w:pPr>
  </w:p>
  <w:p w:rsidR="0040045C" w:rsidRDefault="0040045C">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2520BE">
    <w:pPr>
      <w:pStyle w:val="Pieddepage"/>
      <w:jc w:val="center"/>
    </w:pPr>
    <w:r>
      <w:fldChar w:fldCharType="begin"/>
    </w:r>
    <w:r>
      <w:instrText>PAGE   \* MERGEFORMAT</w:instrText>
    </w:r>
    <w:r>
      <w:fldChar w:fldCharType="separate"/>
    </w:r>
    <w:r w:rsidR="00CA42F1">
      <w:rPr>
        <w:noProof/>
      </w:rPr>
      <w:t>70</w:t>
    </w:r>
    <w:r>
      <w:rPr>
        <w:noProof/>
      </w:rPr>
      <w:fldChar w:fldCharType="end"/>
    </w:r>
  </w:p>
  <w:p w:rsidR="0040045C" w:rsidRDefault="0040045C">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DF1D6F">
    <w:pPr>
      <w:pStyle w:val="Pieddepage"/>
      <w:jc w:val="center"/>
    </w:pPr>
  </w:p>
  <w:p w:rsidR="0040045C" w:rsidRDefault="0040045C">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2520BE">
    <w:pPr>
      <w:pStyle w:val="Pieddepage"/>
      <w:jc w:val="center"/>
    </w:pPr>
    <w:r>
      <w:fldChar w:fldCharType="begin"/>
    </w:r>
    <w:r>
      <w:instrText>PAGE   \* MERGEFORMAT</w:instrText>
    </w:r>
    <w:r>
      <w:fldChar w:fldCharType="separate"/>
    </w:r>
    <w:r w:rsidR="00CA42F1">
      <w:rPr>
        <w:noProof/>
      </w:rPr>
      <w:t>109</w:t>
    </w:r>
    <w:r>
      <w:rPr>
        <w:noProof/>
      </w:rPr>
      <w:fldChar w:fldCharType="end"/>
    </w:r>
  </w:p>
  <w:p w:rsidR="0040045C" w:rsidRDefault="0040045C">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DF1D6F">
    <w:pPr>
      <w:pStyle w:val="Pieddepage"/>
      <w:jc w:val="center"/>
    </w:pPr>
  </w:p>
  <w:p w:rsidR="0040045C" w:rsidRDefault="0040045C">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2520BE">
    <w:pPr>
      <w:pStyle w:val="Pieddepage"/>
      <w:jc w:val="center"/>
    </w:pPr>
    <w:r>
      <w:fldChar w:fldCharType="begin"/>
    </w:r>
    <w:r>
      <w:instrText>PAGE   \* MERGEFORMAT</w:instrText>
    </w:r>
    <w:r>
      <w:fldChar w:fldCharType="separate"/>
    </w:r>
    <w:r w:rsidR="00CA42F1">
      <w:rPr>
        <w:noProof/>
      </w:rPr>
      <w:t>121</w:t>
    </w:r>
    <w:r>
      <w:rPr>
        <w:noProof/>
      </w:rPr>
      <w:fldChar w:fldCharType="end"/>
    </w:r>
  </w:p>
  <w:p w:rsidR="0040045C" w:rsidRDefault="0040045C">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20BE" w:rsidRDefault="002520BE" w:rsidP="00271520">
      <w:pPr>
        <w:bidi/>
        <w:spacing w:after="0" w:line="240" w:lineRule="auto"/>
      </w:pPr>
      <w:r>
        <w:separator/>
      </w:r>
    </w:p>
  </w:footnote>
  <w:footnote w:type="continuationSeparator" w:id="0">
    <w:p w:rsidR="002520BE" w:rsidRDefault="002520BE" w:rsidP="0091686D">
      <w:pPr>
        <w:spacing w:after="0" w:line="240" w:lineRule="auto"/>
      </w:pPr>
      <w:r>
        <w:continuationSeparator/>
      </w:r>
    </w:p>
  </w:footnote>
  <w:footnote w:id="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عبد القادر حليمي</w:t>
      </w:r>
      <w:r w:rsidRPr="00433A6F">
        <w:rPr>
          <w:rFonts w:cs="Simplified Arabic" w:hint="cs"/>
          <w:sz w:val="24"/>
          <w:szCs w:val="24"/>
          <w:rtl/>
          <w:lang w:bidi="ar-DZ"/>
        </w:rPr>
        <w:t xml:space="preserve">، </w:t>
      </w:r>
      <w:proofErr w:type="gramStart"/>
      <w:r w:rsidRPr="00433A6F">
        <w:rPr>
          <w:rFonts w:cs="Simplified Arabic"/>
          <w:sz w:val="24"/>
          <w:szCs w:val="24"/>
          <w:rtl/>
        </w:rPr>
        <w:t>مدينة</w:t>
      </w:r>
      <w:proofErr w:type="gramEnd"/>
      <w:r w:rsidRPr="00433A6F">
        <w:rPr>
          <w:rFonts w:cs="Simplified Arabic"/>
          <w:sz w:val="24"/>
          <w:szCs w:val="24"/>
          <w:rtl/>
        </w:rPr>
        <w:t xml:space="preserve"> الجزائر نشأتها وتطورها قبل 1830، المطبعة العربية لدار الفكر الإسلامي، </w:t>
      </w:r>
      <w:r w:rsidRPr="00433A6F">
        <w:rPr>
          <w:rFonts w:cs="Simplified Arabic" w:hint="cs"/>
          <w:sz w:val="24"/>
          <w:szCs w:val="24"/>
          <w:rtl/>
        </w:rPr>
        <w:t xml:space="preserve">ط1، </w:t>
      </w:r>
      <w:r w:rsidRPr="00433A6F">
        <w:rPr>
          <w:rFonts w:cs="Simplified Arabic"/>
          <w:sz w:val="24"/>
          <w:szCs w:val="24"/>
          <w:rtl/>
        </w:rPr>
        <w:t>الجزائر، 1972، ص33.</w:t>
      </w:r>
    </w:p>
  </w:footnote>
  <w:footnote w:id="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لطيفة بورابة، مباني قلعة الجزائر العثمانية دراسة تاريخية أثرية، مجلة علوم الإنسان والمجتمع، العدد 11، كلية العلوم الاجتماعية والإنسانية، جامعة محمد خيضر</w:t>
      </w:r>
      <w:r w:rsidRPr="00433A6F">
        <w:rPr>
          <w:rFonts w:cs="Simplified Arabic" w:hint="cs"/>
          <w:sz w:val="24"/>
          <w:szCs w:val="24"/>
          <w:rtl/>
        </w:rPr>
        <w:t xml:space="preserve">، </w:t>
      </w:r>
      <w:r w:rsidRPr="00433A6F">
        <w:rPr>
          <w:rFonts w:cs="Simplified Arabic"/>
          <w:sz w:val="24"/>
          <w:szCs w:val="24"/>
          <w:rtl/>
        </w:rPr>
        <w:t>بسكرة، الجزائر، سبتمبر2014، ص164.</w:t>
      </w:r>
    </w:p>
  </w:footnote>
  <w:footnote w:id="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ناصر الدين سعيدوني</w:t>
      </w:r>
      <w:r w:rsidRPr="00433A6F">
        <w:rPr>
          <w:rFonts w:cs="Simplified Arabic" w:hint="cs"/>
          <w:sz w:val="24"/>
          <w:szCs w:val="24"/>
          <w:rtl/>
        </w:rPr>
        <w:t xml:space="preserve">، </w:t>
      </w:r>
      <w:r w:rsidRPr="00433A6F">
        <w:rPr>
          <w:rFonts w:cs="Simplified Arabic"/>
          <w:sz w:val="24"/>
          <w:szCs w:val="24"/>
          <w:rtl/>
        </w:rPr>
        <w:t>النظام المالي للجزائر أواخر العهد العثماني 1792</w:t>
      </w:r>
      <w:r w:rsidRPr="00433A6F">
        <w:rPr>
          <w:rFonts w:cs="Simplified Arabic" w:hint="cs"/>
          <w:sz w:val="24"/>
          <w:szCs w:val="24"/>
          <w:rtl/>
        </w:rPr>
        <w:t>-</w:t>
      </w:r>
      <w:r w:rsidRPr="00433A6F">
        <w:rPr>
          <w:rFonts w:cs="Simplified Arabic"/>
          <w:sz w:val="24"/>
          <w:szCs w:val="24"/>
          <w:rtl/>
        </w:rPr>
        <w:t>1830، ط3، البصائر الجديدة للنشر والتوزيع، الجزائر، 2012، ص 29</w:t>
      </w:r>
      <w:r w:rsidRPr="00433A6F">
        <w:rPr>
          <w:rFonts w:cs="Simplified Arabic"/>
          <w:sz w:val="24"/>
          <w:szCs w:val="24"/>
        </w:rPr>
        <w:t>.</w:t>
      </w:r>
    </w:p>
  </w:footnote>
  <w:footnote w:id="4">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عبد القادر </w:t>
      </w:r>
      <w:proofErr w:type="gramStart"/>
      <w:r w:rsidRPr="00433A6F">
        <w:rPr>
          <w:rFonts w:cs="Simplified Arabic"/>
          <w:sz w:val="24"/>
          <w:szCs w:val="24"/>
          <w:rtl/>
        </w:rPr>
        <w:t>حليمي</w:t>
      </w:r>
      <w:proofErr w:type="gramEnd"/>
      <w:r w:rsidRPr="00433A6F">
        <w:rPr>
          <w:rFonts w:cs="Simplified Arabic" w:hint="cs"/>
          <w:sz w:val="24"/>
          <w:szCs w:val="24"/>
          <w:rtl/>
        </w:rPr>
        <w:t xml:space="preserve">، </w:t>
      </w:r>
      <w:r w:rsidRPr="00433A6F">
        <w:rPr>
          <w:rFonts w:cs="Simplified Arabic"/>
          <w:sz w:val="24"/>
          <w:szCs w:val="24"/>
          <w:rtl/>
        </w:rPr>
        <w:t xml:space="preserve">المرجع السابق، ص ص </w:t>
      </w:r>
      <w:r w:rsidRPr="00433A6F">
        <w:rPr>
          <w:rFonts w:cs="Simplified Arabic" w:hint="cs"/>
          <w:sz w:val="24"/>
          <w:szCs w:val="24"/>
          <w:rtl/>
        </w:rPr>
        <w:t>32-33</w:t>
      </w:r>
      <w:r w:rsidRPr="00433A6F">
        <w:rPr>
          <w:rFonts w:cs="Simplified Arabic"/>
          <w:sz w:val="24"/>
          <w:szCs w:val="24"/>
        </w:rPr>
        <w:t>.</w:t>
      </w:r>
    </w:p>
  </w:footnote>
  <w:footnote w:id="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ascii="Simplified Arabic" w:hAnsi="Simplified Arabic" w:cs="Simplified Arabic" w:hint="cs"/>
          <w:sz w:val="24"/>
          <w:szCs w:val="24"/>
          <w:rtl/>
        </w:rPr>
        <w:t>المرجع</w:t>
      </w:r>
      <w:proofErr w:type="gramEnd"/>
      <w:r w:rsidRPr="00433A6F">
        <w:rPr>
          <w:rFonts w:ascii="Simplified Arabic" w:hAnsi="Simplified Arabic" w:cs="Simplified Arabic" w:hint="cs"/>
          <w:sz w:val="24"/>
          <w:szCs w:val="24"/>
          <w:rtl/>
        </w:rPr>
        <w:t xml:space="preserve"> نفسه، </w:t>
      </w:r>
      <w:r w:rsidRPr="00433A6F">
        <w:rPr>
          <w:rFonts w:ascii="Simplified Arabic" w:hAnsi="Simplified Arabic" w:cs="Simplified Arabic"/>
          <w:sz w:val="24"/>
          <w:szCs w:val="24"/>
          <w:rtl/>
        </w:rPr>
        <w:t xml:space="preserve"> ص </w:t>
      </w:r>
      <w:r w:rsidRPr="00433A6F">
        <w:rPr>
          <w:rFonts w:ascii="Simplified Arabic" w:hAnsi="Simplified Arabic" w:cs="Simplified Arabic" w:hint="cs"/>
          <w:sz w:val="24"/>
          <w:szCs w:val="24"/>
          <w:rtl/>
        </w:rPr>
        <w:t>23</w:t>
      </w:r>
      <w:r w:rsidRPr="00433A6F">
        <w:rPr>
          <w:rFonts w:ascii="Simplified Arabic" w:hAnsi="Simplified Arabic" w:cs="Simplified Arabic"/>
          <w:sz w:val="24"/>
          <w:szCs w:val="24"/>
          <w:rtl/>
        </w:rPr>
        <w:t>.</w:t>
      </w:r>
    </w:p>
  </w:footnote>
  <w:footnote w:id="6">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ascii="Simplified Arabic" w:hAnsi="Simplified Arabic" w:cs="Simplified Arabic" w:hint="cs"/>
          <w:sz w:val="24"/>
          <w:szCs w:val="24"/>
          <w:rtl/>
        </w:rPr>
        <w:t>المرجع</w:t>
      </w:r>
      <w:proofErr w:type="gramEnd"/>
      <w:r w:rsidRPr="00433A6F">
        <w:rPr>
          <w:rFonts w:ascii="Simplified Arabic" w:hAnsi="Simplified Arabic" w:cs="Simplified Arabic" w:hint="cs"/>
          <w:sz w:val="24"/>
          <w:szCs w:val="24"/>
          <w:rtl/>
        </w:rPr>
        <w:t xml:space="preserve"> نفسه</w:t>
      </w:r>
      <w:r w:rsidRPr="00433A6F">
        <w:rPr>
          <w:rFonts w:ascii="Simplified Arabic" w:hAnsi="Simplified Arabic" w:cs="Simplified Arabic"/>
          <w:sz w:val="24"/>
          <w:szCs w:val="24"/>
          <w:rtl/>
        </w:rPr>
        <w:t xml:space="preserve">، </w:t>
      </w:r>
      <w:r w:rsidRPr="00433A6F">
        <w:rPr>
          <w:rFonts w:ascii="Simplified Arabic" w:hAnsi="Simplified Arabic" w:cs="Simplified Arabic" w:hint="cs"/>
          <w:sz w:val="24"/>
          <w:szCs w:val="24"/>
          <w:rtl/>
        </w:rPr>
        <w:t>ص 108</w:t>
      </w:r>
      <w:r w:rsidRPr="00433A6F">
        <w:rPr>
          <w:rFonts w:ascii="Simplified Arabic" w:hAnsi="Simplified Arabic" w:cs="Simplified Arabic"/>
          <w:sz w:val="24"/>
          <w:szCs w:val="24"/>
          <w:rtl/>
        </w:rPr>
        <w:t>.</w:t>
      </w:r>
    </w:p>
  </w:footnote>
  <w:footnote w:id="7">
    <w:p w:rsidR="0040045C" w:rsidRPr="00433A6F" w:rsidRDefault="0040045C" w:rsidP="00E560E7">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ياقوت الحموي، معجم البلدان، دار صادر</w:t>
      </w:r>
      <w:proofErr w:type="gramStart"/>
      <w:r w:rsidRPr="00433A6F">
        <w:rPr>
          <w:rFonts w:cs="Simplified Arabic"/>
          <w:sz w:val="24"/>
          <w:szCs w:val="24"/>
          <w:rtl/>
        </w:rPr>
        <w:t>،،</w:t>
      </w:r>
      <w:proofErr w:type="gramEnd"/>
      <w:r w:rsidRPr="00433A6F">
        <w:rPr>
          <w:rFonts w:cs="Simplified Arabic"/>
          <w:sz w:val="24"/>
          <w:szCs w:val="24"/>
          <w:rtl/>
        </w:rPr>
        <w:t xml:space="preserve">  بيروت، 1977، </w:t>
      </w:r>
      <w:r w:rsidRPr="00433A6F">
        <w:rPr>
          <w:rFonts w:cs="Simplified Arabic" w:hint="cs"/>
          <w:sz w:val="24"/>
          <w:szCs w:val="24"/>
          <w:rtl/>
        </w:rPr>
        <w:t xml:space="preserve">ج 2، </w:t>
      </w:r>
      <w:r w:rsidRPr="00433A6F">
        <w:rPr>
          <w:rFonts w:cs="Simplified Arabic"/>
          <w:sz w:val="24"/>
          <w:szCs w:val="24"/>
          <w:rtl/>
        </w:rPr>
        <w:t>ص 132</w:t>
      </w:r>
      <w:r w:rsidRPr="00433A6F">
        <w:rPr>
          <w:rFonts w:cs="Simplified Arabic"/>
          <w:sz w:val="24"/>
          <w:szCs w:val="24"/>
        </w:rPr>
        <w:t>.</w:t>
      </w:r>
    </w:p>
  </w:footnote>
  <w:footnote w:id="8">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صالح عباد، الجزائرخلال الحكم التركي</w:t>
      </w:r>
      <w:r w:rsidRPr="00433A6F">
        <w:rPr>
          <w:rFonts w:cs="Simplified Arabic"/>
          <w:sz w:val="24"/>
          <w:szCs w:val="24"/>
          <w:rtl/>
        </w:rPr>
        <w:t xml:space="preserve"> 1830، 1514 </w:t>
      </w:r>
      <w:r w:rsidRPr="00433A6F">
        <w:rPr>
          <w:rFonts w:cs="Simplified Arabic" w:hint="cs"/>
          <w:sz w:val="24"/>
          <w:szCs w:val="24"/>
          <w:rtl/>
        </w:rPr>
        <w:t xml:space="preserve">م دار هومه للطباعة و النشروالتوزيع، </w:t>
      </w:r>
      <w:r w:rsidRPr="00433A6F">
        <w:rPr>
          <w:rFonts w:cs="Simplified Arabic"/>
          <w:sz w:val="24"/>
          <w:szCs w:val="24"/>
          <w:rtl/>
        </w:rPr>
        <w:t>2007، ص 354.</w:t>
      </w:r>
    </w:p>
  </w:footnote>
  <w:footnote w:id="9">
    <w:p w:rsidR="0040045C" w:rsidRPr="00433A6F" w:rsidRDefault="0040045C" w:rsidP="00D43F50">
      <w:pPr>
        <w:bidi/>
        <w:spacing w:after="0" w:line="240" w:lineRule="auto"/>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عبد القادر حليمي</w:t>
      </w:r>
      <w:r w:rsidRPr="00433A6F">
        <w:rPr>
          <w:rFonts w:cs="Simplified Arabic" w:hint="cs"/>
          <w:sz w:val="24"/>
          <w:szCs w:val="24"/>
          <w:rtl/>
          <w:lang w:bidi="ar-DZ"/>
        </w:rPr>
        <w:t xml:space="preserve">، </w:t>
      </w:r>
      <w:proofErr w:type="gramStart"/>
      <w:r w:rsidRPr="00433A6F">
        <w:rPr>
          <w:rFonts w:cs="Simplified Arabic"/>
          <w:sz w:val="24"/>
          <w:szCs w:val="24"/>
          <w:rtl/>
        </w:rPr>
        <w:t>مدينة</w:t>
      </w:r>
      <w:proofErr w:type="gramEnd"/>
      <w:r w:rsidRPr="00433A6F">
        <w:rPr>
          <w:rFonts w:cs="Simplified Arabic"/>
          <w:sz w:val="24"/>
          <w:szCs w:val="24"/>
          <w:rtl/>
        </w:rPr>
        <w:t xml:space="preserve"> الجزائر نشأتها وتطورها قبل 1830، </w:t>
      </w:r>
      <w:r w:rsidRPr="00433A6F">
        <w:rPr>
          <w:rFonts w:cs="Simplified Arabic" w:hint="cs"/>
          <w:sz w:val="24"/>
          <w:szCs w:val="24"/>
          <w:rtl/>
        </w:rPr>
        <w:t xml:space="preserve">د، د، ن، </w:t>
      </w:r>
      <w:r w:rsidRPr="00433A6F">
        <w:rPr>
          <w:rFonts w:cs="Simplified Arabic"/>
          <w:sz w:val="24"/>
          <w:szCs w:val="24"/>
          <w:rtl/>
        </w:rPr>
        <w:t>الجزائر، 19</w:t>
      </w:r>
      <w:r w:rsidRPr="00433A6F">
        <w:rPr>
          <w:rFonts w:cs="Simplified Arabic" w:hint="cs"/>
          <w:sz w:val="24"/>
          <w:szCs w:val="24"/>
          <w:rtl/>
        </w:rPr>
        <w:t>8</w:t>
      </w:r>
      <w:r w:rsidRPr="00433A6F">
        <w:rPr>
          <w:rFonts w:cs="Simplified Arabic"/>
          <w:sz w:val="24"/>
          <w:szCs w:val="24"/>
          <w:rtl/>
        </w:rPr>
        <w:t>2، ص</w:t>
      </w:r>
      <w:r w:rsidRPr="00433A6F">
        <w:rPr>
          <w:rFonts w:cs="Simplified Arabic" w:hint="cs"/>
          <w:sz w:val="24"/>
          <w:szCs w:val="24"/>
          <w:rtl/>
        </w:rPr>
        <w:t xml:space="preserve">251 </w:t>
      </w:r>
    </w:p>
  </w:footnote>
  <w:footnote w:id="1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صالح </w:t>
      </w:r>
      <w:proofErr w:type="gramStart"/>
      <w:r w:rsidRPr="00433A6F">
        <w:rPr>
          <w:rFonts w:cs="Simplified Arabic" w:hint="cs"/>
          <w:sz w:val="24"/>
          <w:szCs w:val="24"/>
          <w:rtl/>
        </w:rPr>
        <w:t>عباد</w:t>
      </w:r>
      <w:proofErr w:type="gramEnd"/>
      <w:r w:rsidRPr="00433A6F">
        <w:rPr>
          <w:rFonts w:cs="Simplified Arabic" w:hint="cs"/>
          <w:sz w:val="24"/>
          <w:szCs w:val="24"/>
          <w:rtl/>
        </w:rPr>
        <w:t>، الجزائر خلال الحكم التركي</w:t>
      </w:r>
      <w:r w:rsidRPr="00433A6F">
        <w:rPr>
          <w:rFonts w:cs="Simplified Arabic"/>
          <w:sz w:val="24"/>
          <w:szCs w:val="24"/>
          <w:rtl/>
        </w:rPr>
        <w:t xml:space="preserve"> 1830 </w:t>
      </w:r>
      <w:r w:rsidRPr="00433A6F">
        <w:rPr>
          <w:rFonts w:cs="Simplified Arabic" w:hint="cs"/>
          <w:sz w:val="24"/>
          <w:szCs w:val="24"/>
          <w:rtl/>
        </w:rPr>
        <w:t>-</w:t>
      </w:r>
      <w:r w:rsidRPr="00433A6F">
        <w:rPr>
          <w:rFonts w:cs="Simplified Arabic"/>
          <w:sz w:val="24"/>
          <w:szCs w:val="24"/>
          <w:rtl/>
        </w:rPr>
        <w:t xml:space="preserve"> 1514 </w:t>
      </w:r>
      <w:r w:rsidRPr="00433A6F">
        <w:rPr>
          <w:rFonts w:cs="Simplified Arabic" w:hint="cs"/>
          <w:sz w:val="24"/>
          <w:szCs w:val="24"/>
          <w:rtl/>
        </w:rPr>
        <w:t xml:space="preserve">م، المرجع السابق، </w:t>
      </w:r>
      <w:r w:rsidRPr="00433A6F">
        <w:rPr>
          <w:rFonts w:cs="Simplified Arabic"/>
          <w:sz w:val="24"/>
          <w:szCs w:val="24"/>
          <w:rtl/>
        </w:rPr>
        <w:t>ص 354.</w:t>
      </w:r>
    </w:p>
  </w:footnote>
  <w:footnote w:id="11">
    <w:p w:rsidR="0040045C" w:rsidRPr="00433A6F" w:rsidRDefault="0040045C" w:rsidP="00D43F50">
      <w:pPr>
        <w:bidi/>
        <w:spacing w:after="0" w:line="240" w:lineRule="auto"/>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عبد القادر حليمي</w:t>
      </w:r>
      <w:r w:rsidRPr="00433A6F">
        <w:rPr>
          <w:rFonts w:cs="Simplified Arabic" w:hint="cs"/>
          <w:sz w:val="24"/>
          <w:szCs w:val="24"/>
          <w:rtl/>
          <w:lang w:bidi="ar-DZ"/>
        </w:rPr>
        <w:t xml:space="preserve">، </w:t>
      </w:r>
      <w:proofErr w:type="gramStart"/>
      <w:r w:rsidRPr="00433A6F">
        <w:rPr>
          <w:rFonts w:cs="Simplified Arabic"/>
          <w:sz w:val="24"/>
          <w:szCs w:val="24"/>
          <w:rtl/>
        </w:rPr>
        <w:t>مدينة</w:t>
      </w:r>
      <w:proofErr w:type="gramEnd"/>
      <w:r w:rsidRPr="00433A6F">
        <w:rPr>
          <w:rFonts w:cs="Simplified Arabic"/>
          <w:sz w:val="24"/>
          <w:szCs w:val="24"/>
          <w:rtl/>
        </w:rPr>
        <w:t xml:space="preserve"> الجزائر نشأتها وتطورها قبل 1830، </w:t>
      </w:r>
      <w:r w:rsidRPr="00433A6F">
        <w:rPr>
          <w:rFonts w:cs="Simplified Arabic" w:hint="cs"/>
          <w:sz w:val="24"/>
          <w:szCs w:val="24"/>
          <w:rtl/>
        </w:rPr>
        <w:t xml:space="preserve">المرجع السابق، ص 258 </w:t>
      </w:r>
    </w:p>
  </w:footnote>
  <w:footnote w:id="12">
    <w:p w:rsidR="0040045C" w:rsidRPr="00433A6F" w:rsidRDefault="0040045C" w:rsidP="00FD7A51">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محمد العربي الزبيري</w:t>
      </w:r>
      <w:r w:rsidRPr="00433A6F">
        <w:rPr>
          <w:rFonts w:cs="Simplified Arabic" w:hint="cs"/>
          <w:sz w:val="24"/>
          <w:szCs w:val="24"/>
          <w:rtl/>
        </w:rPr>
        <w:t>، التجارةالخارجيةللشرقالجزائري</w:t>
      </w:r>
      <w:r w:rsidRPr="00433A6F">
        <w:rPr>
          <w:rFonts w:cs="Simplified Arabic"/>
          <w:sz w:val="24"/>
          <w:szCs w:val="24"/>
          <w:rtl/>
        </w:rPr>
        <w:t xml:space="preserve"> (1792  1830)، </w:t>
      </w:r>
      <w:r w:rsidRPr="00433A6F">
        <w:rPr>
          <w:rFonts w:cs="Simplified Arabic" w:hint="cs"/>
          <w:sz w:val="24"/>
          <w:szCs w:val="24"/>
          <w:rtl/>
        </w:rPr>
        <w:t>ط</w:t>
      </w:r>
      <w:r w:rsidRPr="00433A6F">
        <w:rPr>
          <w:rFonts w:cs="Simplified Arabic"/>
          <w:sz w:val="24"/>
          <w:szCs w:val="24"/>
          <w:rtl/>
        </w:rPr>
        <w:t>2</w:t>
      </w:r>
      <w:r w:rsidRPr="00433A6F">
        <w:rPr>
          <w:rFonts w:cs="Simplified Arabic" w:hint="cs"/>
          <w:sz w:val="24"/>
          <w:szCs w:val="24"/>
          <w:rtl/>
        </w:rPr>
        <w:t xml:space="preserve">، المؤسسةالوطنية للكتاب، الجزائر، </w:t>
      </w:r>
      <w:r w:rsidRPr="00433A6F">
        <w:rPr>
          <w:rFonts w:cs="Simplified Arabic"/>
          <w:sz w:val="24"/>
          <w:szCs w:val="24"/>
          <w:rtl/>
        </w:rPr>
        <w:t>1984، ص</w:t>
      </w:r>
      <w:r w:rsidRPr="00433A6F">
        <w:rPr>
          <w:rFonts w:cs="Simplified Arabic" w:hint="cs"/>
          <w:sz w:val="24"/>
          <w:szCs w:val="24"/>
          <w:rtl/>
        </w:rPr>
        <w:t xml:space="preserve"> ص </w:t>
      </w:r>
      <w:r w:rsidRPr="00433A6F">
        <w:rPr>
          <w:rFonts w:cs="Simplified Arabic"/>
          <w:sz w:val="24"/>
          <w:szCs w:val="24"/>
          <w:rtl/>
        </w:rPr>
        <w:t xml:space="preserve"> 48، 49.</w:t>
      </w:r>
    </w:p>
  </w:footnote>
  <w:footnote w:id="13">
    <w:p w:rsidR="0040045C" w:rsidRPr="00433A6F" w:rsidRDefault="0040045C" w:rsidP="00FD7A51">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ناصر ا</w:t>
      </w:r>
      <w:r w:rsidRPr="00433A6F">
        <w:rPr>
          <w:rFonts w:cs="Simplified Arabic"/>
          <w:sz w:val="24"/>
          <w:szCs w:val="24"/>
          <w:rtl/>
        </w:rPr>
        <w:t>لدين سعيدوني، الأحوال الصحية والوضع الديمغرافي في الجزائر أثناء  العهد التركي، مجلة الثقافة، ع 92، من مارس إلى أفريل، الجزائر</w:t>
      </w:r>
      <w:r w:rsidRPr="00433A6F">
        <w:rPr>
          <w:rFonts w:cs="Simplified Arabic" w:hint="cs"/>
          <w:sz w:val="24"/>
          <w:szCs w:val="24"/>
          <w:rtl/>
        </w:rPr>
        <w:t xml:space="preserve">، </w:t>
      </w:r>
      <w:r w:rsidRPr="00433A6F">
        <w:rPr>
          <w:rFonts w:cs="Simplified Arabic"/>
          <w:sz w:val="24"/>
          <w:szCs w:val="24"/>
          <w:rtl/>
        </w:rPr>
        <w:t>1986، ص 105.</w:t>
      </w:r>
    </w:p>
  </w:footnote>
  <w:footnote w:id="14">
    <w:p w:rsidR="0040045C" w:rsidRPr="00433A6F" w:rsidRDefault="0040045C" w:rsidP="003201B1">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الغالي العربي : الحياة السياسية في نيابة الجزائر إبان عصر الدايات ثورة ابن الشريف الدرقاوي ضد الأتراك مطلع القرن 19 الميلادي، مجلة الدراسات التاريخية، ع 23 </w:t>
      </w:r>
      <w:r w:rsidRPr="00433A6F">
        <w:rPr>
          <w:rFonts w:cs="Simplified Arabic" w:hint="cs"/>
          <w:sz w:val="24"/>
          <w:szCs w:val="24"/>
          <w:rtl/>
        </w:rPr>
        <w:t>-</w:t>
      </w:r>
      <w:r w:rsidRPr="00433A6F">
        <w:rPr>
          <w:rFonts w:cs="Simplified Arabic"/>
          <w:sz w:val="24"/>
          <w:szCs w:val="24"/>
          <w:rtl/>
        </w:rPr>
        <w:t xml:space="preserve"> 24، </w:t>
      </w:r>
      <w:r w:rsidRPr="00433A6F">
        <w:rPr>
          <w:rFonts w:cs="Simplified Arabic" w:hint="cs"/>
          <w:sz w:val="24"/>
          <w:szCs w:val="24"/>
          <w:rtl/>
        </w:rPr>
        <w:t xml:space="preserve">معهد </w:t>
      </w:r>
      <w:r w:rsidRPr="00433A6F">
        <w:rPr>
          <w:rFonts w:cs="Simplified Arabic"/>
          <w:sz w:val="24"/>
          <w:szCs w:val="24"/>
          <w:rtl/>
        </w:rPr>
        <w:t>التاريخ، جامعة الجزائر، ديسمبر 1986، ص 232.</w:t>
      </w:r>
    </w:p>
  </w:footnote>
  <w:footnote w:id="15">
    <w:p w:rsidR="0040045C" w:rsidRPr="00433A6F" w:rsidRDefault="0040045C" w:rsidP="003201B1">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ناصر الدين سعيدوني، </w:t>
      </w:r>
      <w:r w:rsidRPr="00433A6F">
        <w:rPr>
          <w:rFonts w:cs="Simplified Arabic" w:hint="cs"/>
          <w:sz w:val="24"/>
          <w:szCs w:val="24"/>
          <w:rtl/>
        </w:rPr>
        <w:t xml:space="preserve">الأحوال الصحية و الوضع الديمغرافي، </w:t>
      </w:r>
      <w:r w:rsidRPr="00433A6F">
        <w:rPr>
          <w:rFonts w:cs="Simplified Arabic"/>
          <w:sz w:val="24"/>
          <w:szCs w:val="24"/>
          <w:rtl/>
        </w:rPr>
        <w:t xml:space="preserve"> المرجع السابق، ص 113.</w:t>
      </w:r>
    </w:p>
  </w:footnote>
  <w:footnote w:id="16">
    <w:p w:rsidR="0040045C" w:rsidRPr="00433A6F" w:rsidRDefault="0040045C" w:rsidP="003201B1">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ناصر الدين سعيدوني والمهدي بوعبدلي، الجزائر في</w:t>
      </w:r>
      <w:r w:rsidRPr="00433A6F">
        <w:rPr>
          <w:rFonts w:cs="Simplified Arabic" w:hint="cs"/>
          <w:sz w:val="24"/>
          <w:szCs w:val="24"/>
          <w:rtl/>
        </w:rPr>
        <w:t xml:space="preserve"> تاريخ </w:t>
      </w:r>
      <w:r w:rsidRPr="00433A6F">
        <w:rPr>
          <w:rFonts w:cs="Simplified Arabic"/>
          <w:sz w:val="24"/>
          <w:szCs w:val="24"/>
          <w:rtl/>
        </w:rPr>
        <w:t xml:space="preserve"> العهد العثماني، </w:t>
      </w:r>
      <w:r w:rsidRPr="00433A6F">
        <w:rPr>
          <w:rFonts w:cs="Simplified Arabic" w:hint="cs"/>
          <w:sz w:val="24"/>
          <w:szCs w:val="24"/>
          <w:rtl/>
        </w:rPr>
        <w:t>ط</w:t>
      </w:r>
      <w:r w:rsidRPr="00433A6F">
        <w:rPr>
          <w:rFonts w:cs="Simplified Arabic"/>
          <w:sz w:val="24"/>
          <w:szCs w:val="24"/>
          <w:rtl/>
        </w:rPr>
        <w:t>4، المؤسسة الوطنية للكتاب، الجزائر</w:t>
      </w:r>
      <w:r w:rsidRPr="00433A6F">
        <w:rPr>
          <w:rFonts w:cs="Simplified Arabic" w:hint="cs"/>
          <w:sz w:val="24"/>
          <w:szCs w:val="24"/>
          <w:rtl/>
        </w:rPr>
        <w:t xml:space="preserve">، </w:t>
      </w:r>
      <w:r w:rsidRPr="00433A6F">
        <w:rPr>
          <w:rFonts w:cs="Simplified Arabic"/>
          <w:sz w:val="24"/>
          <w:szCs w:val="24"/>
          <w:rtl/>
        </w:rPr>
        <w:t xml:space="preserve"> ص 106.</w:t>
      </w:r>
    </w:p>
  </w:footnote>
  <w:footnote w:id="17">
    <w:p w:rsidR="0040045C" w:rsidRPr="00433A6F" w:rsidRDefault="0040045C" w:rsidP="00F07ECC">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عمار عمورة، </w:t>
      </w:r>
      <w:r w:rsidRPr="00433A6F">
        <w:rPr>
          <w:rFonts w:cs="Simplified Arabic" w:hint="cs"/>
          <w:sz w:val="24"/>
          <w:szCs w:val="24"/>
          <w:rtl/>
        </w:rPr>
        <w:t>الجزائر</w:t>
      </w:r>
      <w:r w:rsidRPr="00433A6F">
        <w:rPr>
          <w:rFonts w:cs="Simplified Arabic" w:hint="cs"/>
          <w:sz w:val="24"/>
          <w:szCs w:val="24"/>
          <w:rtl/>
          <w:lang w:bidi="ar-DZ"/>
        </w:rPr>
        <w:t xml:space="preserve"> </w:t>
      </w:r>
      <w:r w:rsidRPr="00433A6F">
        <w:rPr>
          <w:rFonts w:cs="Simplified Arabic" w:hint="cs"/>
          <w:sz w:val="24"/>
          <w:szCs w:val="24"/>
          <w:rtl/>
        </w:rPr>
        <w:t>بوابة التاريخ مما قبل التاريخ إلى</w:t>
      </w:r>
      <w:r w:rsidRPr="00433A6F">
        <w:rPr>
          <w:rFonts w:cs="Simplified Arabic"/>
          <w:sz w:val="24"/>
          <w:szCs w:val="24"/>
          <w:rtl/>
        </w:rPr>
        <w:t xml:space="preserve"> 1962، </w:t>
      </w:r>
      <w:r w:rsidRPr="00433A6F">
        <w:rPr>
          <w:rFonts w:cs="Simplified Arabic" w:hint="cs"/>
          <w:sz w:val="24"/>
          <w:szCs w:val="24"/>
          <w:rtl/>
        </w:rPr>
        <w:t xml:space="preserve">دارالمعرفة، الجزائر، </w:t>
      </w:r>
      <w:r w:rsidRPr="00433A6F">
        <w:rPr>
          <w:rFonts w:cs="Simplified Arabic"/>
          <w:sz w:val="24"/>
          <w:szCs w:val="24"/>
          <w:rtl/>
        </w:rPr>
        <w:t xml:space="preserve">2009، </w:t>
      </w:r>
      <w:r w:rsidRPr="00433A6F">
        <w:rPr>
          <w:rFonts w:cs="Simplified Arabic" w:hint="cs"/>
          <w:sz w:val="24"/>
          <w:szCs w:val="24"/>
          <w:rtl/>
        </w:rPr>
        <w:t>ج</w:t>
      </w:r>
      <w:r w:rsidRPr="00433A6F">
        <w:rPr>
          <w:rFonts w:cs="Simplified Arabic"/>
          <w:sz w:val="24"/>
          <w:szCs w:val="24"/>
          <w:rtl/>
        </w:rPr>
        <w:t xml:space="preserve"> 1</w:t>
      </w:r>
      <w:r w:rsidRPr="00433A6F">
        <w:rPr>
          <w:rFonts w:cs="Simplified Arabic" w:hint="cs"/>
          <w:sz w:val="24"/>
          <w:szCs w:val="24"/>
          <w:rtl/>
        </w:rPr>
        <w:t xml:space="preserve">، </w:t>
      </w:r>
      <w:r w:rsidRPr="00433A6F">
        <w:rPr>
          <w:rFonts w:cs="Simplified Arabic"/>
          <w:sz w:val="24"/>
          <w:szCs w:val="24"/>
          <w:rtl/>
        </w:rPr>
        <w:t>ص 109.</w:t>
      </w:r>
    </w:p>
  </w:footnote>
  <w:footnote w:id="18">
    <w:p w:rsidR="0040045C" w:rsidRPr="00433A6F" w:rsidRDefault="0040045C" w:rsidP="00F07ECC">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 أبو القاسم سعد الله</w:t>
      </w:r>
      <w:r w:rsidRPr="00433A6F">
        <w:rPr>
          <w:rFonts w:cs="Simplified Arabic" w:hint="cs"/>
          <w:sz w:val="24"/>
          <w:szCs w:val="24"/>
          <w:rtl/>
        </w:rPr>
        <w:t xml:space="preserve">، </w:t>
      </w:r>
      <w:r w:rsidRPr="00433A6F">
        <w:rPr>
          <w:rFonts w:cs="Simplified Arabic"/>
          <w:sz w:val="24"/>
          <w:szCs w:val="24"/>
          <w:rtl/>
        </w:rPr>
        <w:t xml:space="preserve">محاضرات في تاريخ الجزائر الحديث </w:t>
      </w:r>
      <w:r w:rsidRPr="00433A6F">
        <w:rPr>
          <w:rFonts w:cs="Simplified Arabic" w:hint="cs"/>
          <w:sz w:val="24"/>
          <w:szCs w:val="24"/>
          <w:rtl/>
        </w:rPr>
        <w:t>(</w:t>
      </w:r>
      <w:r w:rsidRPr="00433A6F">
        <w:rPr>
          <w:rFonts w:cs="Simplified Arabic"/>
          <w:sz w:val="24"/>
          <w:szCs w:val="24"/>
          <w:rtl/>
        </w:rPr>
        <w:t>بداية الإحتلال)، ط3</w:t>
      </w:r>
      <w:r w:rsidRPr="00433A6F">
        <w:rPr>
          <w:rFonts w:cs="Simplified Arabic" w:hint="cs"/>
          <w:sz w:val="24"/>
          <w:szCs w:val="24"/>
          <w:rtl/>
        </w:rPr>
        <w:t xml:space="preserve">، </w:t>
      </w:r>
      <w:r w:rsidRPr="00433A6F">
        <w:rPr>
          <w:rFonts w:cs="Simplified Arabic"/>
          <w:sz w:val="24"/>
          <w:szCs w:val="24"/>
          <w:rtl/>
        </w:rPr>
        <w:t>الشركة الوطنية للنشر والتوزيع، الجزائر، ص 160</w:t>
      </w:r>
    </w:p>
  </w:footnote>
  <w:footnote w:id="19">
    <w:p w:rsidR="0040045C" w:rsidRPr="00433A6F" w:rsidRDefault="0040045C" w:rsidP="003B0AE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يحي بوعزيز، الموجز في تاريخ الجزائر، ط 2، ديوان المطبوعات الجامعية، الجزائر، 2009، ج 2، ص 20</w:t>
      </w:r>
    </w:p>
  </w:footnote>
  <w:footnote w:id="2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hint="cs"/>
          <w:sz w:val="24"/>
          <w:szCs w:val="24"/>
          <w:rtl/>
        </w:rPr>
        <w:t>1</w:t>
      </w:r>
      <w:r w:rsidRPr="00433A6F">
        <w:rPr>
          <w:rFonts w:cs="Simplified Arabic" w:hint="cs"/>
          <w:sz w:val="24"/>
          <w:szCs w:val="24"/>
          <w:rtl/>
          <w:lang w:bidi="ar-DZ"/>
        </w:rPr>
        <w:t>محمدالعربي الزبيري، االمرجع السابق، ص</w:t>
      </w:r>
      <w:r w:rsidRPr="00433A6F">
        <w:rPr>
          <w:rFonts w:cs="Simplified Arabic"/>
          <w:sz w:val="24"/>
          <w:szCs w:val="24"/>
          <w:rtl/>
          <w:lang w:bidi="ar-DZ"/>
        </w:rPr>
        <w:t xml:space="preserve"> 48.</w:t>
      </w:r>
    </w:p>
  </w:footnote>
  <w:footnote w:id="2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أبو القاسم سعد </w:t>
      </w:r>
      <w:proofErr w:type="gramStart"/>
      <w:r w:rsidRPr="00433A6F">
        <w:rPr>
          <w:rFonts w:cs="Simplified Arabic"/>
          <w:sz w:val="24"/>
          <w:szCs w:val="24"/>
          <w:rtl/>
        </w:rPr>
        <w:t>الله</w:t>
      </w:r>
      <w:proofErr w:type="gramEnd"/>
      <w:r w:rsidRPr="00433A6F">
        <w:rPr>
          <w:rFonts w:cs="Simplified Arabic"/>
          <w:sz w:val="24"/>
          <w:szCs w:val="24"/>
          <w:rtl/>
        </w:rPr>
        <w:t>، المرجع السابق، ص 163.</w:t>
      </w:r>
    </w:p>
  </w:footnote>
  <w:footnote w:id="22">
    <w:p w:rsidR="0040045C" w:rsidRPr="00433A6F" w:rsidRDefault="0040045C" w:rsidP="001F76CB">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البشير بلاح، تاريخ الجزائرالمعاصر</w:t>
      </w:r>
      <w:r w:rsidRPr="00433A6F">
        <w:rPr>
          <w:rFonts w:cs="Simplified Arabic"/>
          <w:sz w:val="24"/>
          <w:szCs w:val="24"/>
          <w:rtl/>
        </w:rPr>
        <w:t xml:space="preserve"> 1830 _ 1989، </w:t>
      </w:r>
      <w:r w:rsidRPr="00433A6F">
        <w:rPr>
          <w:rFonts w:cs="Simplified Arabic" w:hint="cs"/>
          <w:sz w:val="24"/>
          <w:szCs w:val="24"/>
          <w:rtl/>
        </w:rPr>
        <w:t>دارالمعرفة، الجزائر، ص 32.</w:t>
      </w:r>
    </w:p>
  </w:footnote>
  <w:footnote w:id="23">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محمد العربي الزبيري، المرجع السابق، ص 48.</w:t>
      </w:r>
    </w:p>
  </w:footnote>
  <w:footnote w:id="24">
    <w:p w:rsidR="0040045C" w:rsidRPr="00433A6F" w:rsidRDefault="0040045C" w:rsidP="00D43F5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hint="cs"/>
          <w:sz w:val="24"/>
          <w:szCs w:val="24"/>
          <w:rtl/>
          <w:lang w:bidi="ar-DZ"/>
        </w:rPr>
        <w:t>أبو القاسم سعد الله، محاضرات في تاريخ الجزائر الحديث ( بداية الإحتلال )، عالم المعرفة، دار الرائد، الجزائر، 2009، ص ص 154- 155  .</w:t>
      </w:r>
    </w:p>
  </w:footnote>
  <w:footnote w:id="25">
    <w:p w:rsidR="0040045C" w:rsidRPr="00433A6F" w:rsidRDefault="0040045C" w:rsidP="001F76CB">
      <w:pPr>
        <w:pStyle w:val="Notedebasdepage"/>
        <w:bidi/>
        <w:jc w:val="both"/>
        <w:rPr>
          <w:rFonts w:cs="Simplified Arabic"/>
          <w:sz w:val="24"/>
          <w:szCs w:val="24"/>
        </w:rPr>
      </w:pPr>
      <w:r w:rsidRPr="00433A6F">
        <w:rPr>
          <w:rStyle w:val="Appelnotedebasdep"/>
          <w:rFonts w:cs="Simplified Arabic"/>
          <w:sz w:val="24"/>
          <w:szCs w:val="24"/>
        </w:rPr>
        <w:footnoteRef/>
      </w:r>
      <w:proofErr w:type="gramStart"/>
      <w:r w:rsidRPr="00433A6F">
        <w:rPr>
          <w:rFonts w:ascii="Simplified Arabic" w:hAnsi="Simplified Arabic" w:cs="Simplified Arabic" w:hint="cs"/>
          <w:sz w:val="24"/>
          <w:szCs w:val="24"/>
          <w:rtl/>
        </w:rPr>
        <w:t>مختار</w:t>
      </w:r>
      <w:proofErr w:type="gramEnd"/>
      <w:r w:rsidRPr="00433A6F">
        <w:rPr>
          <w:rFonts w:ascii="Simplified Arabic" w:hAnsi="Simplified Arabic" w:cs="Simplified Arabic" w:hint="cs"/>
          <w:sz w:val="24"/>
          <w:szCs w:val="24"/>
          <w:rtl/>
        </w:rPr>
        <w:t xml:space="preserve"> حساني، التراث الجزائري المخطوط في الجزائر و الخارج، ط1، تاريخ الجزائر من خلال المخطوط، منشورات الحضارة،  الجزائر، 2009، ج 1، ص 156</w:t>
      </w:r>
    </w:p>
  </w:footnote>
  <w:footnote w:id="26">
    <w:p w:rsidR="0040045C" w:rsidRPr="00433A6F" w:rsidRDefault="0040045C" w:rsidP="00D43F5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أحمد توفيق المدني، مذكرات الحاج أحمد الشريف الزهار نقيب أشراف الجزائر ويليه محمد عثمان باشا داي الجزائر 1766_ 1791، دار البصائر، الجزائر، 2008، ص 39 .</w:t>
      </w:r>
    </w:p>
  </w:footnote>
  <w:footnote w:id="27">
    <w:p w:rsidR="0040045C" w:rsidRPr="00433A6F" w:rsidRDefault="0040045C" w:rsidP="00D43F50">
      <w:pPr>
        <w:bidi/>
        <w:spacing w:after="0" w:line="240" w:lineRule="auto"/>
        <w:jc w:val="both"/>
        <w:rPr>
          <w:rFonts w:ascii="Simplified Arabic" w:hAnsi="Simplified Arabic"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حمدان </w:t>
      </w:r>
      <w:r w:rsidRPr="00433A6F">
        <w:rPr>
          <w:rFonts w:cs="Simplified Arabic" w:hint="cs"/>
          <w:sz w:val="24"/>
          <w:szCs w:val="24"/>
          <w:rtl/>
        </w:rPr>
        <w:t>بن عثمان خوجة، المرآة، تق وتع</w:t>
      </w:r>
      <w:r w:rsidRPr="00433A6F">
        <w:rPr>
          <w:rFonts w:cs="Simplified Arabic"/>
          <w:sz w:val="24"/>
          <w:szCs w:val="24"/>
          <w:rtl/>
        </w:rPr>
        <w:t>:</w:t>
      </w:r>
      <w:r w:rsidRPr="00433A6F">
        <w:rPr>
          <w:rFonts w:cs="Simplified Arabic" w:hint="cs"/>
          <w:sz w:val="24"/>
          <w:szCs w:val="24"/>
          <w:rtl/>
        </w:rPr>
        <w:t>محمدالعربي الزبيري، المؤسسةالوطنية للفنون المطبعية، منشورات</w:t>
      </w:r>
      <w:r w:rsidRPr="00433A6F">
        <w:rPr>
          <w:rFonts w:cs="Simplified Arabic"/>
          <w:sz w:val="24"/>
          <w:szCs w:val="24"/>
        </w:rPr>
        <w:t xml:space="preserve"> ANEP</w:t>
      </w:r>
      <w:r w:rsidRPr="00433A6F">
        <w:rPr>
          <w:rFonts w:cs="Simplified Arabic"/>
          <w:sz w:val="24"/>
          <w:szCs w:val="24"/>
          <w:rtl/>
        </w:rPr>
        <w:t xml:space="preserve">، </w:t>
      </w:r>
      <w:r w:rsidRPr="00433A6F">
        <w:rPr>
          <w:rFonts w:cs="Simplified Arabic" w:hint="cs"/>
          <w:sz w:val="24"/>
          <w:szCs w:val="24"/>
          <w:rtl/>
        </w:rPr>
        <w:t xml:space="preserve">الجزائر، </w:t>
      </w:r>
      <w:r w:rsidRPr="00433A6F">
        <w:rPr>
          <w:rFonts w:cs="Simplified Arabic"/>
          <w:sz w:val="24"/>
          <w:szCs w:val="24"/>
          <w:rtl/>
        </w:rPr>
        <w:t xml:space="preserve">2006، </w:t>
      </w:r>
      <w:r w:rsidRPr="00433A6F">
        <w:rPr>
          <w:rFonts w:cs="Simplified Arabic" w:hint="cs"/>
          <w:sz w:val="24"/>
          <w:szCs w:val="24"/>
          <w:rtl/>
        </w:rPr>
        <w:t>ص 36.</w:t>
      </w:r>
    </w:p>
  </w:footnote>
  <w:footnote w:id="28">
    <w:p w:rsidR="0040045C" w:rsidRPr="00433A6F" w:rsidRDefault="0040045C" w:rsidP="001F76CB">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عائشة بابه، الأوضاع السياسية في الجزائر في العهدالعثماني </w:t>
      </w:r>
      <w:r w:rsidRPr="00433A6F">
        <w:rPr>
          <w:rFonts w:cs="Simplified Arabic"/>
          <w:sz w:val="24"/>
          <w:szCs w:val="24"/>
          <w:rtl/>
        </w:rPr>
        <w:t>1519 – 1830</w:t>
      </w:r>
      <w:r w:rsidRPr="00433A6F">
        <w:rPr>
          <w:rFonts w:cs="Simplified Arabic" w:hint="cs"/>
          <w:sz w:val="24"/>
          <w:szCs w:val="24"/>
          <w:rtl/>
        </w:rPr>
        <w:t xml:space="preserve">، مجلة متون، المجلد الثامن، ع 4، جامعة الدكتور مولاي الطاهر سعيدة، كليةالعلوم الاجتماعيةوالإنسانية، جامعةالجزائر 2، 2017، ص 338. </w:t>
      </w:r>
    </w:p>
  </w:footnote>
  <w:footnote w:id="29">
    <w:p w:rsidR="0040045C" w:rsidRPr="00433A6F" w:rsidRDefault="0040045C" w:rsidP="00D43F5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hint="cs"/>
          <w:sz w:val="24"/>
          <w:szCs w:val="24"/>
          <w:rtl/>
        </w:rPr>
        <w:t>أرزقي شويتام، المجتمع الجزائري و فعاليته في العهد العثماني 1519 / 1830، ط 1، دار الكتاب العربي، الجزائر، 2009، ص ص 32 - 33 .</w:t>
      </w:r>
    </w:p>
  </w:footnote>
  <w:footnote w:id="30">
    <w:p w:rsidR="0040045C" w:rsidRPr="00433A6F" w:rsidRDefault="0040045C" w:rsidP="00D43F50">
      <w:pPr>
        <w:pStyle w:val="Notedebasdepage"/>
        <w:bidi/>
        <w:jc w:val="both"/>
        <w:rPr>
          <w:rFonts w:ascii="Simplified Arabic"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فاطمة مراح، </w:t>
      </w:r>
      <w:r w:rsidRPr="00433A6F">
        <w:rPr>
          <w:rFonts w:ascii="Simplified Arabic" w:cs="Simplified Arabic" w:hint="cs"/>
          <w:sz w:val="24"/>
          <w:szCs w:val="24"/>
          <w:rtl/>
        </w:rPr>
        <w:t>سمية حازم، الأوضاع السياسية والاجتماعية لمدينة الجزائر أواخر العهد العثماني، مذكرة لنيل شهادة الماستر، جامعة الجيلالي، خميس مليانة، 2016/2017، ص</w:t>
      </w:r>
      <w:r w:rsidRPr="00433A6F">
        <w:rPr>
          <w:rFonts w:ascii="Simplified Arabic" w:cs="Simplified Arabic"/>
          <w:sz w:val="24"/>
          <w:szCs w:val="24"/>
          <w:rtl/>
        </w:rPr>
        <w:t>23</w:t>
      </w:r>
      <w:r w:rsidRPr="00433A6F">
        <w:rPr>
          <w:rFonts w:ascii="Simplified Arabic" w:cs="Simplified Arabic" w:hint="cs"/>
          <w:sz w:val="24"/>
          <w:szCs w:val="24"/>
          <w:rtl/>
        </w:rPr>
        <w:t xml:space="preserve">. </w:t>
      </w:r>
    </w:p>
  </w:footnote>
  <w:footnote w:id="31">
    <w:p w:rsidR="0040045C" w:rsidRPr="00433A6F" w:rsidRDefault="0040045C" w:rsidP="00E427F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cs="Simplified Arabic" w:hint="cs"/>
          <w:sz w:val="24"/>
          <w:szCs w:val="24"/>
          <w:rtl/>
        </w:rPr>
        <w:t xml:space="preserve"> عائشة بابه، المرجع السابق، ص ص 23 - </w:t>
      </w:r>
      <w:proofErr w:type="gramStart"/>
      <w:r w:rsidRPr="00433A6F">
        <w:rPr>
          <w:rFonts w:ascii="Simplified Arabic" w:cs="Simplified Arabic" w:hint="cs"/>
          <w:sz w:val="24"/>
          <w:szCs w:val="24"/>
          <w:rtl/>
        </w:rPr>
        <w:t>28 .</w:t>
      </w:r>
      <w:proofErr w:type="gramEnd"/>
    </w:p>
  </w:footnote>
  <w:footnote w:id="32">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محمد ميمون الجزائري، التحفة المرضية في الدولة البكداشية في البلاد الجزائرية المحمية، تقديم وتحقيق محمد بن عبد الكريم، ط 1، الشركة الوطنية للنشر و التوزيع</w:t>
      </w:r>
      <w:r w:rsidRPr="00433A6F">
        <w:rPr>
          <w:rFonts w:cs="Simplified Arabic" w:hint="cs"/>
          <w:sz w:val="24"/>
          <w:szCs w:val="24"/>
          <w:rtl/>
        </w:rPr>
        <w:t>، ص 78.</w:t>
      </w:r>
    </w:p>
  </w:footnote>
  <w:footnote w:id="3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ناصر الدين سعيدوني، الأحوال الصحية و الوضع الديمغرافي، المرجع السابق، ص 131.</w:t>
      </w:r>
    </w:p>
  </w:footnote>
  <w:footnote w:id="34">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صالح </w:t>
      </w:r>
      <w:proofErr w:type="gramStart"/>
      <w:r w:rsidRPr="00433A6F">
        <w:rPr>
          <w:rFonts w:cs="Simplified Arabic" w:hint="cs"/>
          <w:sz w:val="24"/>
          <w:szCs w:val="24"/>
          <w:rtl/>
        </w:rPr>
        <w:t>عباد</w:t>
      </w:r>
      <w:proofErr w:type="gramEnd"/>
      <w:r w:rsidRPr="00433A6F">
        <w:rPr>
          <w:rFonts w:cs="Simplified Arabic" w:hint="cs"/>
          <w:sz w:val="24"/>
          <w:szCs w:val="24"/>
          <w:rtl/>
        </w:rPr>
        <w:t>، المرجع السابق، ص 313</w:t>
      </w:r>
    </w:p>
  </w:footnote>
  <w:footnote w:id="35">
    <w:p w:rsidR="0040045C" w:rsidRPr="00433A6F" w:rsidRDefault="0040045C" w:rsidP="000011A7">
      <w:pPr>
        <w:pStyle w:val="Notedebasdepage"/>
        <w:bidi/>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وليام شالر، مذكرات وليام شالر قنصل أمريكا في الجزائر( 1816 </w:t>
      </w:r>
      <w:r w:rsidRPr="00433A6F">
        <w:rPr>
          <w:rFonts w:cs="Simplified Arabic"/>
          <w:sz w:val="24"/>
          <w:szCs w:val="24"/>
          <w:rtl/>
        </w:rPr>
        <w:t>–</w:t>
      </w:r>
      <w:r w:rsidRPr="00433A6F">
        <w:rPr>
          <w:rFonts w:cs="Simplified Arabic" w:hint="cs"/>
          <w:sz w:val="24"/>
          <w:szCs w:val="24"/>
          <w:rtl/>
        </w:rPr>
        <w:t xml:space="preserve"> 1824)، تع، تق، تع إسماعيل العربي، الشركة الوطنية للنشروالتوزيع، الجزائر، </w:t>
      </w:r>
      <w:r w:rsidRPr="00433A6F">
        <w:rPr>
          <w:rFonts w:cs="Simplified Arabic"/>
          <w:sz w:val="24"/>
          <w:szCs w:val="24"/>
          <w:rtl/>
        </w:rPr>
        <w:t>1982، ص 61</w:t>
      </w:r>
      <w:r w:rsidRPr="00433A6F">
        <w:rPr>
          <w:rFonts w:cs="Simplified Arabic"/>
          <w:sz w:val="24"/>
          <w:szCs w:val="24"/>
        </w:rPr>
        <w:t>.</w:t>
      </w:r>
    </w:p>
    <w:p w:rsidR="0040045C" w:rsidRPr="00433A6F" w:rsidRDefault="0040045C" w:rsidP="00D43F50">
      <w:pPr>
        <w:pStyle w:val="Notedebasdepage"/>
        <w:bidi/>
        <w:jc w:val="both"/>
        <w:rPr>
          <w:rFonts w:cs="Simplified Arabic"/>
          <w:sz w:val="24"/>
          <w:szCs w:val="24"/>
          <w:rtl/>
          <w:lang w:bidi="ar-DZ"/>
        </w:rPr>
      </w:pPr>
    </w:p>
  </w:footnote>
  <w:footnote w:id="36">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صالح </w:t>
      </w:r>
      <w:proofErr w:type="gramStart"/>
      <w:r w:rsidRPr="00433A6F">
        <w:rPr>
          <w:rFonts w:cs="Simplified Arabic" w:hint="cs"/>
          <w:sz w:val="24"/>
          <w:szCs w:val="24"/>
          <w:rtl/>
        </w:rPr>
        <w:t>عباد</w:t>
      </w:r>
      <w:proofErr w:type="gramEnd"/>
      <w:r w:rsidRPr="00433A6F">
        <w:rPr>
          <w:rFonts w:cs="Simplified Arabic" w:hint="cs"/>
          <w:sz w:val="24"/>
          <w:szCs w:val="24"/>
          <w:rtl/>
        </w:rPr>
        <w:t>،  المرجع السابق</w:t>
      </w:r>
      <w:r w:rsidRPr="00433A6F">
        <w:rPr>
          <w:rFonts w:cs="Simplified Arabic"/>
          <w:sz w:val="24"/>
          <w:szCs w:val="24"/>
          <w:rtl/>
        </w:rPr>
        <w:t>، ص ص 314</w:t>
      </w:r>
      <w:r w:rsidRPr="00433A6F">
        <w:rPr>
          <w:rFonts w:cs="Simplified Arabic" w:hint="cs"/>
          <w:sz w:val="24"/>
          <w:szCs w:val="24"/>
          <w:rtl/>
        </w:rPr>
        <w:t>-</w:t>
      </w:r>
      <w:r w:rsidRPr="00433A6F">
        <w:rPr>
          <w:rFonts w:cs="Simplified Arabic"/>
          <w:sz w:val="24"/>
          <w:szCs w:val="24"/>
          <w:rtl/>
        </w:rPr>
        <w:t>315</w:t>
      </w:r>
      <w:r w:rsidRPr="00433A6F">
        <w:rPr>
          <w:rFonts w:cs="Simplified Arabic"/>
          <w:sz w:val="24"/>
          <w:szCs w:val="24"/>
        </w:rPr>
        <w:t>.</w:t>
      </w:r>
    </w:p>
  </w:footnote>
  <w:footnote w:id="37">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w:t>
      </w:r>
      <w:proofErr w:type="gramStart"/>
      <w:r w:rsidRPr="00433A6F">
        <w:rPr>
          <w:rFonts w:cs="Simplified Arabic" w:hint="cs"/>
          <w:sz w:val="24"/>
          <w:szCs w:val="24"/>
          <w:rtl/>
        </w:rPr>
        <w:t>المرجع</w:t>
      </w:r>
      <w:proofErr w:type="gramEnd"/>
      <w:r w:rsidRPr="00433A6F">
        <w:rPr>
          <w:rFonts w:cs="Simplified Arabic" w:hint="cs"/>
          <w:sz w:val="24"/>
          <w:szCs w:val="24"/>
          <w:rtl/>
        </w:rPr>
        <w:t xml:space="preserve"> </w:t>
      </w:r>
      <w:r w:rsidRPr="00433A6F">
        <w:rPr>
          <w:rFonts w:cs="Simplified Arabic"/>
          <w:sz w:val="24"/>
          <w:szCs w:val="24"/>
          <w:rtl/>
        </w:rPr>
        <w:t>نفسه</w:t>
      </w:r>
      <w:r w:rsidRPr="00433A6F">
        <w:rPr>
          <w:rFonts w:cs="Simplified Arabic" w:hint="cs"/>
          <w:sz w:val="24"/>
          <w:szCs w:val="24"/>
          <w:rtl/>
        </w:rPr>
        <w:t xml:space="preserve">، </w:t>
      </w:r>
      <w:r w:rsidRPr="00433A6F">
        <w:rPr>
          <w:rFonts w:cs="Simplified Arabic" w:hint="cs"/>
          <w:sz w:val="24"/>
          <w:szCs w:val="24"/>
          <w:rtl/>
          <w:lang w:bidi="ar-DZ"/>
        </w:rPr>
        <w:t>ص</w:t>
      </w:r>
      <w:r w:rsidRPr="00433A6F">
        <w:rPr>
          <w:rFonts w:cs="Simplified Arabic"/>
          <w:sz w:val="24"/>
          <w:szCs w:val="24"/>
        </w:rPr>
        <w:t>317</w:t>
      </w:r>
      <w:r w:rsidRPr="00433A6F">
        <w:rPr>
          <w:rFonts w:cs="Simplified Arabic" w:hint="cs"/>
          <w:sz w:val="24"/>
          <w:szCs w:val="24"/>
          <w:rtl/>
        </w:rPr>
        <w:t>.</w:t>
      </w:r>
    </w:p>
  </w:footnote>
  <w:footnote w:id="38">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صالح </w:t>
      </w:r>
      <w:proofErr w:type="gramStart"/>
      <w:r w:rsidRPr="00433A6F">
        <w:rPr>
          <w:rFonts w:cs="Simplified Arabic"/>
          <w:sz w:val="24"/>
          <w:szCs w:val="24"/>
          <w:rtl/>
        </w:rPr>
        <w:t>عباد</w:t>
      </w:r>
      <w:proofErr w:type="gramEnd"/>
      <w:r w:rsidRPr="00433A6F">
        <w:rPr>
          <w:rFonts w:cs="Simplified Arabic"/>
          <w:sz w:val="24"/>
          <w:szCs w:val="24"/>
          <w:rtl/>
        </w:rPr>
        <w:t>، المرجع السابق، ص ص 318</w:t>
      </w:r>
      <w:r w:rsidRPr="00433A6F">
        <w:rPr>
          <w:rFonts w:cs="Simplified Arabic" w:hint="cs"/>
          <w:sz w:val="24"/>
          <w:szCs w:val="24"/>
          <w:rtl/>
        </w:rPr>
        <w:t>-</w:t>
      </w:r>
      <w:r w:rsidRPr="00433A6F">
        <w:rPr>
          <w:rFonts w:cs="Simplified Arabic"/>
          <w:sz w:val="24"/>
          <w:szCs w:val="24"/>
          <w:rtl/>
        </w:rPr>
        <w:t>319</w:t>
      </w:r>
      <w:r w:rsidRPr="00433A6F">
        <w:rPr>
          <w:rFonts w:cs="Simplified Arabic" w:hint="cs"/>
          <w:sz w:val="24"/>
          <w:szCs w:val="24"/>
          <w:rtl/>
        </w:rPr>
        <w:t>.</w:t>
      </w:r>
    </w:p>
  </w:footnote>
  <w:footnote w:id="3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المرجع نفسه، ص </w:t>
      </w:r>
      <w:proofErr w:type="gramStart"/>
      <w:r w:rsidRPr="00433A6F">
        <w:rPr>
          <w:rFonts w:cs="Simplified Arabic" w:hint="cs"/>
          <w:sz w:val="24"/>
          <w:szCs w:val="24"/>
          <w:rtl/>
        </w:rPr>
        <w:t>326 .</w:t>
      </w:r>
      <w:proofErr w:type="gramEnd"/>
    </w:p>
  </w:footnote>
  <w:footnote w:id="40">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جون </w:t>
      </w:r>
      <w:r w:rsidRPr="00433A6F">
        <w:rPr>
          <w:rFonts w:cs="Simplified Arabic" w:hint="cs"/>
          <w:sz w:val="24"/>
          <w:szCs w:val="24"/>
          <w:rtl/>
        </w:rPr>
        <w:t xml:space="preserve">ب </w:t>
      </w:r>
      <w:r w:rsidRPr="00433A6F">
        <w:rPr>
          <w:rFonts w:cs="Simplified Arabic"/>
          <w:sz w:val="24"/>
          <w:szCs w:val="24"/>
          <w:rtl/>
        </w:rPr>
        <w:t xml:space="preserve">وولف، الجزائر وأوربا 1500م </w:t>
      </w:r>
      <w:r w:rsidRPr="00433A6F">
        <w:rPr>
          <w:rFonts w:cs="Simplified Arabic" w:hint="cs"/>
          <w:sz w:val="24"/>
          <w:szCs w:val="24"/>
          <w:rtl/>
        </w:rPr>
        <w:t>-</w:t>
      </w:r>
      <w:r w:rsidRPr="00433A6F">
        <w:rPr>
          <w:rFonts w:cs="Simplified Arabic"/>
          <w:sz w:val="24"/>
          <w:szCs w:val="24"/>
          <w:rtl/>
        </w:rPr>
        <w:t xml:space="preserve">1830م، ترجمة وتعليق أبو القاسم سعد الله، عالم المعرفة، الجزائر، 2009، ص </w:t>
      </w:r>
      <w:r w:rsidRPr="00433A6F">
        <w:rPr>
          <w:rFonts w:cs="Simplified Arabic"/>
          <w:sz w:val="24"/>
          <w:szCs w:val="24"/>
        </w:rPr>
        <w:t>392</w:t>
      </w:r>
      <w:r w:rsidRPr="00433A6F">
        <w:rPr>
          <w:rFonts w:cs="Simplified Arabic" w:hint="cs"/>
          <w:sz w:val="24"/>
          <w:szCs w:val="24"/>
          <w:rtl/>
        </w:rPr>
        <w:t>.</w:t>
      </w:r>
    </w:p>
  </w:footnote>
  <w:footnote w:id="4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ناصر الدين سعيدوني</w:t>
      </w:r>
      <w:r w:rsidRPr="00433A6F">
        <w:rPr>
          <w:rFonts w:cs="Simplified Arabic" w:hint="cs"/>
          <w:sz w:val="24"/>
          <w:szCs w:val="24"/>
          <w:rtl/>
        </w:rPr>
        <w:t xml:space="preserve">، </w:t>
      </w:r>
      <w:r w:rsidRPr="00433A6F">
        <w:rPr>
          <w:rFonts w:cs="Simplified Arabic"/>
          <w:sz w:val="24"/>
          <w:szCs w:val="24"/>
          <w:rtl/>
        </w:rPr>
        <w:t xml:space="preserve"> النظام المالي، المرجع السابق، ص </w:t>
      </w:r>
      <w:r w:rsidRPr="00433A6F">
        <w:rPr>
          <w:rFonts w:cs="Simplified Arabic" w:hint="cs"/>
          <w:sz w:val="24"/>
          <w:szCs w:val="24"/>
          <w:rtl/>
        </w:rPr>
        <w:t xml:space="preserve">ص </w:t>
      </w:r>
      <w:r w:rsidRPr="00433A6F">
        <w:rPr>
          <w:rFonts w:cs="Simplified Arabic"/>
          <w:sz w:val="24"/>
          <w:szCs w:val="24"/>
          <w:rtl/>
        </w:rPr>
        <w:t>64</w:t>
      </w:r>
      <w:r w:rsidRPr="00433A6F">
        <w:rPr>
          <w:rFonts w:cs="Simplified Arabic" w:hint="cs"/>
          <w:sz w:val="24"/>
          <w:szCs w:val="24"/>
          <w:rtl/>
        </w:rPr>
        <w:t>- 67.</w:t>
      </w:r>
    </w:p>
  </w:footnote>
  <w:footnote w:id="42">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درياس الخضر، الم</w:t>
      </w:r>
      <w:r w:rsidRPr="00433A6F">
        <w:rPr>
          <w:rFonts w:cs="Simplified Arabic" w:hint="cs"/>
          <w:sz w:val="24"/>
          <w:szCs w:val="24"/>
          <w:rtl/>
        </w:rPr>
        <w:t xml:space="preserve">دفعية الجزائرية في العهد العثماني ( الحلقة الثالثة )، رسالة دكتوراه، معهد التاريخ، جامعة الجزائر، 1989 -1990 م، </w:t>
      </w:r>
      <w:r w:rsidRPr="00433A6F">
        <w:rPr>
          <w:rFonts w:cs="Simplified Arabic"/>
          <w:sz w:val="24"/>
          <w:szCs w:val="24"/>
          <w:rtl/>
        </w:rPr>
        <w:t>ص ص 206</w:t>
      </w:r>
      <w:r w:rsidRPr="00433A6F">
        <w:rPr>
          <w:rFonts w:cs="Simplified Arabic" w:hint="cs"/>
          <w:sz w:val="24"/>
          <w:szCs w:val="24"/>
          <w:rtl/>
        </w:rPr>
        <w:t xml:space="preserve"> - </w:t>
      </w:r>
      <w:r w:rsidRPr="00433A6F">
        <w:rPr>
          <w:rFonts w:cs="Simplified Arabic"/>
          <w:sz w:val="24"/>
          <w:szCs w:val="24"/>
          <w:rtl/>
        </w:rPr>
        <w:t>207</w:t>
      </w:r>
      <w:r w:rsidRPr="00433A6F">
        <w:rPr>
          <w:rFonts w:cs="Simplified Arabic" w:hint="cs"/>
          <w:sz w:val="24"/>
          <w:szCs w:val="24"/>
          <w:rtl/>
        </w:rPr>
        <w:t>.</w:t>
      </w:r>
    </w:p>
  </w:footnote>
  <w:footnote w:id="4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أبو القاسم سعد الله، محاضرات في تاريخ الجزائر الحديث ( بداية الإحتلال )، المرجع السابق، ص ص 154- 155 </w:t>
      </w:r>
    </w:p>
  </w:footnote>
  <w:footnote w:id="44">
    <w:p w:rsidR="0040045C" w:rsidRPr="00433A6F" w:rsidRDefault="0040045C" w:rsidP="00D43F50">
      <w:pPr>
        <w:bidi/>
        <w:spacing w:after="0" w:line="240" w:lineRule="auto"/>
        <w:jc w:val="both"/>
        <w:rPr>
          <w:rFonts w:ascii="Simplified Arabic" w:hAnsi="Simplified Arabic" w:cs="Simplified Arabic"/>
          <w:sz w:val="24"/>
          <w:szCs w:val="24"/>
          <w:rtl/>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 xml:space="preserve">وليام سبنسر، الجزائر في عهد رياس البحر، تع و تح عبد القادر زبادية، دار القصبة، الجزائر، 2006،     ص 93 . </w:t>
      </w:r>
    </w:p>
  </w:footnote>
  <w:footnote w:id="4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يحي بوعزيز، الموجز في تاريخ الجزائر، ج 2 المرجع السابق، ص 20 - 21 .</w:t>
      </w:r>
    </w:p>
  </w:footnote>
  <w:footnote w:id="46">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ياسين بودريعة، محاضرات في مادة المؤسسة العسكرية البرية والبحرية، سنة أولى ماستر تخصص تاريخ الجزائر الحديث، ص5.</w:t>
      </w:r>
    </w:p>
  </w:footnote>
  <w:footnote w:id="47">
    <w:p w:rsidR="0040045C" w:rsidRPr="00433A6F" w:rsidRDefault="0040045C" w:rsidP="00D43F50">
      <w:pPr>
        <w:pStyle w:val="Notedebasdepage"/>
        <w:bidi/>
        <w:jc w:val="both"/>
        <w:rPr>
          <w:rFonts w:ascii="Simplified Arabic" w:hAnsi="Simplified Arabic"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ناصر الدين سعيدوني، ورقات جزائرية ( دراسات </w:t>
      </w:r>
      <w:r w:rsidRPr="00433A6F">
        <w:rPr>
          <w:rFonts w:ascii="Simplified Arabic" w:hAnsi="Simplified Arabic" w:cs="Simplified Arabic" w:hint="cs"/>
          <w:sz w:val="24"/>
          <w:szCs w:val="24"/>
          <w:rtl/>
        </w:rPr>
        <w:t xml:space="preserve">و أبحاث في تاريخ الجزائر في العهد العثماني )، ط 2، دار البصائر، الجزائر، 2009، ص 129 . </w:t>
      </w:r>
    </w:p>
  </w:footnote>
  <w:footnote w:id="4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يحي بوعزيز، الموجز في تاريخ الجزائر، المرجع السابق، ص 162 .</w:t>
      </w:r>
    </w:p>
  </w:footnote>
  <w:footnote w:id="4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خير الدين بربروس، مذكرات خير الدين بربروس، تر محمد دراج، ط 1، شركة الأصالة للنشر و التوزيع، الجزائر، 2010، ص 133 .</w:t>
      </w:r>
    </w:p>
  </w:footnote>
  <w:footnote w:id="50">
    <w:p w:rsidR="0040045C" w:rsidRPr="00433A6F" w:rsidRDefault="0040045C" w:rsidP="00D43F50">
      <w:pPr>
        <w:bidi/>
        <w:spacing w:after="0" w:line="240" w:lineRule="auto"/>
        <w:jc w:val="both"/>
        <w:rPr>
          <w:rFonts w:ascii="Simplified Arabic" w:hAnsi="Simplified Arabic" w:cs="Simplified Arabic"/>
          <w:sz w:val="24"/>
          <w:szCs w:val="24"/>
          <w:rtl/>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 xml:space="preserve">مختار حساني، المرجع السابق،  ج 2، ص </w:t>
      </w:r>
      <w:proofErr w:type="gramStart"/>
      <w:r w:rsidRPr="00433A6F">
        <w:rPr>
          <w:rFonts w:ascii="Simplified Arabic" w:hAnsi="Simplified Arabic" w:cs="Simplified Arabic" w:hint="cs"/>
          <w:sz w:val="24"/>
          <w:szCs w:val="24"/>
          <w:rtl/>
        </w:rPr>
        <w:t>78 .</w:t>
      </w:r>
      <w:proofErr w:type="gramEnd"/>
      <w:r w:rsidRPr="00433A6F">
        <w:rPr>
          <w:rFonts w:ascii="Simplified Arabic" w:hAnsi="Simplified Arabic" w:cs="Simplified Arabic" w:hint="cs"/>
          <w:sz w:val="24"/>
          <w:szCs w:val="24"/>
          <w:rtl/>
        </w:rPr>
        <w:t xml:space="preserve"> </w:t>
      </w:r>
    </w:p>
  </w:footnote>
  <w:footnote w:id="5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يحي بوعزيز، الموجز في تاريخ الجزائر، ج 2، المرجع السابق، ص 163 . </w:t>
      </w:r>
    </w:p>
  </w:footnote>
  <w:footnote w:id="52">
    <w:p w:rsidR="0040045C" w:rsidRPr="00433A6F" w:rsidRDefault="0040045C" w:rsidP="00AA1FC1">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م</w:t>
      </w:r>
      <w:r w:rsidRPr="00433A6F">
        <w:rPr>
          <w:rFonts w:cs="Simplified Arabic"/>
          <w:sz w:val="24"/>
          <w:szCs w:val="24"/>
          <w:rtl/>
        </w:rPr>
        <w:t xml:space="preserve">حمد العربي الزبيري، </w:t>
      </w:r>
      <w:r w:rsidRPr="00433A6F">
        <w:rPr>
          <w:rFonts w:cs="Simplified Arabic" w:hint="cs"/>
          <w:sz w:val="24"/>
          <w:szCs w:val="24"/>
          <w:rtl/>
        </w:rPr>
        <w:t>ال</w:t>
      </w:r>
      <w:r w:rsidRPr="00433A6F">
        <w:rPr>
          <w:rFonts w:cs="Simplified Arabic"/>
          <w:sz w:val="24"/>
          <w:szCs w:val="24"/>
          <w:rtl/>
        </w:rPr>
        <w:t>مرجع سابق، ص 123.</w:t>
      </w:r>
    </w:p>
  </w:footnote>
  <w:footnote w:id="5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ليلي الصباغ، عنابة بين اسمها وموقعها، مجلة الاصالة، </w:t>
      </w:r>
      <w:r w:rsidRPr="00433A6F">
        <w:rPr>
          <w:rFonts w:cs="Simplified Arabic" w:hint="cs"/>
          <w:sz w:val="24"/>
          <w:szCs w:val="24"/>
          <w:rtl/>
        </w:rPr>
        <w:t xml:space="preserve"> </w:t>
      </w:r>
      <w:r w:rsidRPr="00433A6F">
        <w:rPr>
          <w:rFonts w:cs="Simplified Arabic"/>
          <w:sz w:val="24"/>
          <w:szCs w:val="24"/>
          <w:rtl/>
        </w:rPr>
        <w:t>العدد 35، مطبعة البحث، قسنطينة، 1997، ص155.</w:t>
      </w:r>
    </w:p>
  </w:footnote>
  <w:footnote w:id="54">
    <w:p w:rsidR="0040045C" w:rsidRPr="00433A6F" w:rsidRDefault="0040045C" w:rsidP="00AA4FB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محمد العربي الزبيري، </w:t>
      </w:r>
      <w:r w:rsidRPr="00433A6F">
        <w:rPr>
          <w:rFonts w:cs="Simplified Arabic" w:hint="cs"/>
          <w:sz w:val="24"/>
          <w:szCs w:val="24"/>
          <w:rtl/>
        </w:rPr>
        <w:t>ال</w:t>
      </w:r>
      <w:r w:rsidRPr="00433A6F">
        <w:rPr>
          <w:rFonts w:cs="Simplified Arabic"/>
          <w:sz w:val="24"/>
          <w:szCs w:val="24"/>
          <w:rtl/>
        </w:rPr>
        <w:t>مرجع سابق</w:t>
      </w:r>
      <w:r w:rsidRPr="00433A6F">
        <w:rPr>
          <w:rFonts w:cs="Simplified Arabic" w:hint="cs"/>
          <w:sz w:val="24"/>
          <w:szCs w:val="24"/>
          <w:rtl/>
        </w:rPr>
        <w:t>، ص</w:t>
      </w:r>
      <w:r w:rsidRPr="00433A6F">
        <w:rPr>
          <w:rFonts w:cs="Simplified Arabic"/>
          <w:sz w:val="24"/>
          <w:szCs w:val="24"/>
          <w:rtl/>
        </w:rPr>
        <w:t xml:space="preserve"> 124.</w:t>
      </w:r>
    </w:p>
  </w:footnote>
  <w:footnote w:id="5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hint="cs"/>
          <w:sz w:val="24"/>
          <w:szCs w:val="24"/>
          <w:rtl/>
        </w:rPr>
        <w:t>المرجع</w:t>
      </w:r>
      <w:proofErr w:type="gramEnd"/>
      <w:r w:rsidRPr="00433A6F">
        <w:rPr>
          <w:rFonts w:cs="Simplified Arabic" w:hint="cs"/>
          <w:sz w:val="24"/>
          <w:szCs w:val="24"/>
          <w:rtl/>
        </w:rPr>
        <w:t xml:space="preserve"> </w:t>
      </w:r>
      <w:r w:rsidRPr="00433A6F">
        <w:rPr>
          <w:rFonts w:cs="Simplified Arabic"/>
          <w:sz w:val="24"/>
          <w:szCs w:val="24"/>
          <w:rtl/>
        </w:rPr>
        <w:t>نفسه، ص 124.</w:t>
      </w:r>
    </w:p>
  </w:footnote>
  <w:footnote w:id="56">
    <w:p w:rsidR="0040045C" w:rsidRPr="00433A6F" w:rsidRDefault="0040045C" w:rsidP="00AA4FB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محمد الوزان الحسن الفاسي وصف افريقيا، تر محمد حجي ومحمد الأخضر، ط2، دار الغرب الاسلامي، بيروت، 1983، </w:t>
      </w:r>
      <w:r w:rsidRPr="00433A6F">
        <w:rPr>
          <w:rFonts w:cs="Simplified Arabic" w:hint="cs"/>
          <w:sz w:val="24"/>
          <w:szCs w:val="24"/>
          <w:rtl/>
        </w:rPr>
        <w:t xml:space="preserve">ج 2، </w:t>
      </w:r>
      <w:r w:rsidRPr="00433A6F">
        <w:rPr>
          <w:rFonts w:cs="Simplified Arabic"/>
          <w:sz w:val="24"/>
          <w:szCs w:val="24"/>
          <w:rtl/>
        </w:rPr>
        <w:t xml:space="preserve"> ص 45.</w:t>
      </w:r>
    </w:p>
  </w:footnote>
  <w:footnote w:id="57">
    <w:p w:rsidR="0040045C" w:rsidRPr="00433A6F" w:rsidRDefault="0040045C" w:rsidP="00AA4FB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محمدالعربي الزبيري</w:t>
      </w:r>
      <w:r w:rsidRPr="00433A6F">
        <w:rPr>
          <w:rFonts w:cs="Simplified Arabic" w:hint="cs"/>
          <w:sz w:val="24"/>
          <w:szCs w:val="24"/>
          <w:rtl/>
        </w:rPr>
        <w:t xml:space="preserve">، </w:t>
      </w:r>
      <w:r w:rsidRPr="00433A6F">
        <w:rPr>
          <w:rFonts w:cs="Simplified Arabic"/>
          <w:sz w:val="24"/>
          <w:szCs w:val="24"/>
          <w:rtl/>
        </w:rPr>
        <w:t xml:space="preserve">التجارة الخارجية للشرق الجزائري، </w:t>
      </w:r>
      <w:r w:rsidRPr="00433A6F">
        <w:rPr>
          <w:rFonts w:cs="Simplified Arabic" w:hint="cs"/>
          <w:sz w:val="24"/>
          <w:szCs w:val="24"/>
          <w:rtl/>
        </w:rPr>
        <w:t xml:space="preserve">المرجع السابق، </w:t>
      </w:r>
      <w:r w:rsidRPr="00433A6F">
        <w:rPr>
          <w:rFonts w:cs="Simplified Arabic"/>
          <w:sz w:val="24"/>
          <w:szCs w:val="24"/>
          <w:rtl/>
        </w:rPr>
        <w:t>ص</w:t>
      </w:r>
      <w:r w:rsidRPr="00433A6F">
        <w:rPr>
          <w:rFonts w:cs="Simplified Arabic" w:hint="cs"/>
          <w:sz w:val="24"/>
          <w:szCs w:val="24"/>
          <w:rtl/>
        </w:rPr>
        <w:t xml:space="preserve"> ص </w:t>
      </w:r>
      <w:r w:rsidRPr="00433A6F">
        <w:rPr>
          <w:rFonts w:cs="Simplified Arabic"/>
          <w:sz w:val="24"/>
          <w:szCs w:val="24"/>
          <w:rtl/>
        </w:rPr>
        <w:t xml:space="preserve"> </w:t>
      </w:r>
      <w:r w:rsidRPr="00433A6F">
        <w:rPr>
          <w:rFonts w:cs="Simplified Arabic" w:hint="cs"/>
          <w:sz w:val="24"/>
          <w:szCs w:val="24"/>
          <w:rtl/>
        </w:rPr>
        <w:t>65 -66</w:t>
      </w:r>
      <w:r w:rsidRPr="00433A6F">
        <w:rPr>
          <w:rFonts w:cs="Simplified Arabic"/>
          <w:sz w:val="24"/>
          <w:szCs w:val="24"/>
          <w:rtl/>
        </w:rPr>
        <w:t>.</w:t>
      </w:r>
    </w:p>
  </w:footnote>
  <w:footnote w:id="58">
    <w:p w:rsidR="0040045C" w:rsidRPr="00433A6F" w:rsidRDefault="0040045C" w:rsidP="006263FF">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صبرينة الواعر، الغزو الإسباني للمدن و الموانئ الجزائرية ( وهران المرسى الكبير نموذجا)، الجزائر، 2009، ص 626 </w:t>
      </w:r>
    </w:p>
  </w:footnote>
  <w:footnote w:id="59">
    <w:p w:rsidR="0040045C" w:rsidRPr="00433A6F" w:rsidRDefault="0040045C" w:rsidP="005B2A62">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المنور مروش، </w:t>
      </w:r>
      <w:r w:rsidRPr="00433A6F">
        <w:rPr>
          <w:rFonts w:cs="Simplified Arabic"/>
          <w:sz w:val="24"/>
          <w:szCs w:val="24"/>
          <w:rtl/>
        </w:rPr>
        <w:t xml:space="preserve">دراسات عن الجزائر في العهد العثماني القرصنة الاساطير الواقع، دار القصبة للنشر، الجزائر، 2007، </w:t>
      </w:r>
    </w:p>
    <w:p w:rsidR="0040045C" w:rsidRPr="00433A6F" w:rsidRDefault="0040045C" w:rsidP="005B2A62">
      <w:pPr>
        <w:pStyle w:val="Notedebasdepage"/>
        <w:bidi/>
        <w:jc w:val="both"/>
        <w:rPr>
          <w:rFonts w:cs="Simplified Arabic"/>
          <w:sz w:val="24"/>
          <w:szCs w:val="24"/>
          <w:rtl/>
          <w:lang w:bidi="ar-DZ"/>
        </w:rPr>
      </w:pPr>
      <w:r w:rsidRPr="00433A6F">
        <w:rPr>
          <w:rFonts w:cs="Simplified Arabic" w:hint="cs"/>
          <w:sz w:val="24"/>
          <w:szCs w:val="24"/>
          <w:rtl/>
        </w:rPr>
        <w:t xml:space="preserve">ج 2، </w:t>
      </w:r>
      <w:r w:rsidRPr="00433A6F">
        <w:rPr>
          <w:rFonts w:cs="Simplified Arabic"/>
          <w:sz w:val="24"/>
          <w:szCs w:val="24"/>
          <w:rtl/>
        </w:rPr>
        <w:t xml:space="preserve">ص </w:t>
      </w:r>
      <w:r w:rsidRPr="00433A6F">
        <w:rPr>
          <w:rFonts w:cs="Simplified Arabic" w:hint="cs"/>
          <w:sz w:val="24"/>
          <w:szCs w:val="24"/>
          <w:rtl/>
        </w:rPr>
        <w:t xml:space="preserve">ص </w:t>
      </w:r>
      <w:r w:rsidRPr="00433A6F">
        <w:rPr>
          <w:rFonts w:cs="Simplified Arabic"/>
          <w:sz w:val="24"/>
          <w:szCs w:val="24"/>
          <w:rtl/>
        </w:rPr>
        <w:t>214</w:t>
      </w:r>
      <w:r w:rsidRPr="00433A6F">
        <w:rPr>
          <w:rFonts w:cs="Simplified Arabic" w:hint="cs"/>
          <w:sz w:val="24"/>
          <w:szCs w:val="24"/>
          <w:rtl/>
        </w:rPr>
        <w:t>-</w:t>
      </w:r>
      <w:r w:rsidRPr="00433A6F">
        <w:rPr>
          <w:rFonts w:cs="Simplified Arabic"/>
          <w:sz w:val="24"/>
          <w:szCs w:val="24"/>
          <w:rtl/>
        </w:rPr>
        <w:t>215</w:t>
      </w:r>
    </w:p>
  </w:footnote>
  <w:footnote w:id="60">
    <w:p w:rsidR="0040045C" w:rsidRPr="00433A6F" w:rsidRDefault="0040045C" w:rsidP="001A0E35">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sz w:val="24"/>
          <w:szCs w:val="24"/>
          <w:rtl/>
        </w:rPr>
        <w:t>جمال</w:t>
      </w:r>
      <w:proofErr w:type="gramEnd"/>
      <w:r w:rsidRPr="00433A6F">
        <w:rPr>
          <w:rFonts w:cs="Simplified Arabic"/>
          <w:sz w:val="24"/>
          <w:szCs w:val="24"/>
          <w:rtl/>
        </w:rPr>
        <w:t xml:space="preserve"> قنان، نصوص ووثائق في تاريخ الجزائر الحديث (1500_1830) المؤسسة الجزائرية للطباعة، الجزائر، ت، ص 180.</w:t>
      </w:r>
    </w:p>
  </w:footnote>
  <w:footnote w:id="6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أ</w:t>
      </w:r>
      <w:r w:rsidRPr="00433A6F">
        <w:rPr>
          <w:rFonts w:cs="Simplified Arabic"/>
          <w:sz w:val="24"/>
          <w:szCs w:val="24"/>
          <w:rtl/>
        </w:rPr>
        <w:t>حمد توفيق المدني، حرب الثلاثمائة سنة بين الجزائر واسبانيا (1492_1792)، ط3، المؤسسة الوطنية للكتاب الجزائر، 1984، ص 106.</w:t>
      </w:r>
    </w:p>
  </w:footnote>
  <w:footnote w:id="62">
    <w:p w:rsidR="0040045C" w:rsidRPr="00433A6F" w:rsidRDefault="0040045C" w:rsidP="00AA4FB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البيردوف</w:t>
      </w:r>
      <w:r w:rsidRPr="00433A6F">
        <w:rPr>
          <w:rFonts w:cs="Simplified Arabic" w:hint="cs"/>
          <w:sz w:val="24"/>
          <w:szCs w:val="24"/>
          <w:rtl/>
        </w:rPr>
        <w:t xml:space="preserve">ال، </w:t>
      </w:r>
      <w:r w:rsidRPr="00433A6F">
        <w:rPr>
          <w:rFonts w:cs="Simplified Arabic"/>
          <w:sz w:val="24"/>
          <w:szCs w:val="24"/>
          <w:rtl/>
        </w:rPr>
        <w:t xml:space="preserve"> الرايس حميدو، تع محمد العربي الزبيري، المؤسسة الجزائرية للطباعة، الجزائر، </w:t>
      </w:r>
      <w:r w:rsidRPr="00433A6F">
        <w:rPr>
          <w:rFonts w:cs="Simplified Arabic" w:hint="cs"/>
          <w:sz w:val="24"/>
          <w:szCs w:val="24"/>
          <w:rtl/>
        </w:rPr>
        <w:t>1972، ص</w:t>
      </w:r>
      <w:r w:rsidRPr="00433A6F">
        <w:rPr>
          <w:rFonts w:cs="Simplified Arabic"/>
          <w:sz w:val="24"/>
          <w:szCs w:val="24"/>
          <w:rtl/>
        </w:rPr>
        <w:t xml:space="preserve"> ص 8، 59.</w:t>
      </w:r>
    </w:p>
  </w:footnote>
  <w:footnote w:id="63">
    <w:p w:rsidR="0040045C" w:rsidRPr="00433A6F" w:rsidRDefault="0040045C" w:rsidP="00C55739">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أ</w:t>
      </w:r>
      <w:r w:rsidRPr="00433A6F">
        <w:rPr>
          <w:rFonts w:cs="Simplified Arabic"/>
          <w:sz w:val="24"/>
          <w:szCs w:val="24"/>
          <w:rtl/>
        </w:rPr>
        <w:t xml:space="preserve">حمد بن محمد </w:t>
      </w:r>
      <w:r w:rsidRPr="00433A6F">
        <w:rPr>
          <w:rFonts w:cs="Simplified Arabic" w:hint="cs"/>
          <w:sz w:val="24"/>
          <w:szCs w:val="24"/>
          <w:rtl/>
        </w:rPr>
        <w:t xml:space="preserve">بن </w:t>
      </w:r>
      <w:r w:rsidRPr="00433A6F">
        <w:rPr>
          <w:rFonts w:cs="Simplified Arabic"/>
          <w:sz w:val="24"/>
          <w:szCs w:val="24"/>
          <w:rtl/>
        </w:rPr>
        <w:t>علي سحنون الراشدي، الثغر ال</w:t>
      </w:r>
      <w:r w:rsidRPr="00433A6F">
        <w:rPr>
          <w:rFonts w:cs="Simplified Arabic" w:hint="cs"/>
          <w:sz w:val="24"/>
          <w:szCs w:val="24"/>
          <w:rtl/>
        </w:rPr>
        <w:t>ج</w:t>
      </w:r>
      <w:r w:rsidRPr="00433A6F">
        <w:rPr>
          <w:rFonts w:cs="Simplified Arabic"/>
          <w:sz w:val="24"/>
          <w:szCs w:val="24"/>
          <w:rtl/>
        </w:rPr>
        <w:t>ماني في ابتسام ال</w:t>
      </w:r>
      <w:r w:rsidRPr="00433A6F">
        <w:rPr>
          <w:rFonts w:cs="Simplified Arabic" w:hint="cs"/>
          <w:sz w:val="24"/>
          <w:szCs w:val="24"/>
          <w:rtl/>
        </w:rPr>
        <w:t>ث</w:t>
      </w:r>
      <w:r w:rsidRPr="00433A6F">
        <w:rPr>
          <w:rFonts w:cs="Simplified Arabic"/>
          <w:sz w:val="24"/>
          <w:szCs w:val="24"/>
          <w:rtl/>
        </w:rPr>
        <w:t xml:space="preserve">غر الوهراني، تح المهدي </w:t>
      </w:r>
      <w:r w:rsidRPr="00433A6F">
        <w:rPr>
          <w:rFonts w:cs="Simplified Arabic" w:hint="cs"/>
          <w:sz w:val="24"/>
          <w:szCs w:val="24"/>
          <w:rtl/>
        </w:rPr>
        <w:t>ال</w:t>
      </w:r>
      <w:r w:rsidRPr="00433A6F">
        <w:rPr>
          <w:rFonts w:cs="Simplified Arabic"/>
          <w:sz w:val="24"/>
          <w:szCs w:val="24"/>
          <w:rtl/>
        </w:rPr>
        <w:t>بوعبدلي، 1943، مطبعة البحث، قسنطينة، ص 259.</w:t>
      </w:r>
    </w:p>
  </w:footnote>
  <w:footnote w:id="64">
    <w:p w:rsidR="00DD7360" w:rsidRPr="00433A6F" w:rsidRDefault="00DD7360" w:rsidP="00DD7360">
      <w:pPr>
        <w:pStyle w:val="Notedebasdepage"/>
        <w:bidi/>
        <w:rPr>
          <w:rtl/>
          <w:lang w:bidi="ar-DZ"/>
        </w:rPr>
      </w:pPr>
      <w:r w:rsidRPr="00433A6F">
        <w:rPr>
          <w:rStyle w:val="Appelnotedebasdep"/>
        </w:rPr>
        <w:footnoteRef/>
      </w:r>
      <w:r w:rsidRPr="00433A6F">
        <w:t xml:space="preserve"> </w:t>
      </w:r>
      <w:r w:rsidR="00EC26F5" w:rsidRPr="00433A6F">
        <w:rPr>
          <w:rFonts w:hint="cs"/>
          <w:rtl/>
        </w:rPr>
        <w:t xml:space="preserve"> </w:t>
      </w:r>
      <w:r w:rsidR="00DF499B" w:rsidRPr="00433A6F">
        <w:rPr>
          <w:rFonts w:hint="cs"/>
          <w:rtl/>
        </w:rPr>
        <w:t xml:space="preserve"> </w:t>
      </w:r>
      <w:r w:rsidR="00DF499B" w:rsidRPr="00433A6F">
        <w:rPr>
          <w:rFonts w:cs="Simplified Arabic" w:hint="cs"/>
          <w:sz w:val="24"/>
          <w:szCs w:val="24"/>
          <w:rtl/>
        </w:rPr>
        <w:t xml:space="preserve">أرزقي شويتام ، التنافس الدولي في البحر الأبيض المتوسط خلال القرنين 18 و 19 م و موقف الجزائر منه . مجلة حولية </w:t>
      </w:r>
      <w:proofErr w:type="gramStart"/>
      <w:r w:rsidR="00DF499B" w:rsidRPr="00433A6F">
        <w:rPr>
          <w:rFonts w:cs="Simplified Arabic" w:hint="cs"/>
          <w:sz w:val="24"/>
          <w:szCs w:val="24"/>
          <w:rtl/>
        </w:rPr>
        <w:t>المؤرخ ،</w:t>
      </w:r>
      <w:proofErr w:type="gramEnd"/>
      <w:r w:rsidR="00DF499B" w:rsidRPr="00433A6F">
        <w:rPr>
          <w:rFonts w:cs="Simplified Arabic" w:hint="cs"/>
          <w:sz w:val="24"/>
          <w:szCs w:val="24"/>
          <w:rtl/>
        </w:rPr>
        <w:t xml:space="preserve"> ع 3 ، 4 ، الجزائر ، 2008 ، ص 16</w:t>
      </w:r>
    </w:p>
  </w:footnote>
  <w:footnote w:id="65">
    <w:p w:rsidR="00DD7360" w:rsidRPr="00433A6F" w:rsidRDefault="00DD7360" w:rsidP="00DD7360">
      <w:pPr>
        <w:pStyle w:val="Notedebasdepage"/>
        <w:bidi/>
        <w:rPr>
          <w:rtl/>
          <w:lang w:bidi="ar-DZ"/>
        </w:rPr>
      </w:pPr>
      <w:r w:rsidRPr="00433A6F">
        <w:rPr>
          <w:rStyle w:val="Appelnotedebasdep"/>
        </w:rPr>
        <w:footnoteRef/>
      </w:r>
      <w:r w:rsidRPr="00433A6F">
        <w:t xml:space="preserve"> </w:t>
      </w:r>
      <w:r w:rsidR="00DF499B" w:rsidRPr="00433A6F">
        <w:rPr>
          <w:rFonts w:hint="cs"/>
          <w:rtl/>
        </w:rPr>
        <w:t xml:space="preserve"> </w:t>
      </w:r>
      <w:r w:rsidR="00DF499B" w:rsidRPr="00433A6F">
        <w:rPr>
          <w:rFonts w:cs="Simplified Arabic" w:hint="cs"/>
          <w:sz w:val="24"/>
          <w:szCs w:val="24"/>
          <w:rtl/>
        </w:rPr>
        <w:t>يحي بوعزيز ، علاقات الجزائر الخارجية مع دول وممالك أوربا ( 1500 -1830 ) ، ديوان المطبوعات الجامعية ، الجزائر ، 1980 ، ص12</w:t>
      </w:r>
    </w:p>
  </w:footnote>
  <w:footnote w:id="66">
    <w:p w:rsidR="00DD7360" w:rsidRPr="00433A6F" w:rsidRDefault="00DD7360" w:rsidP="00DD7360">
      <w:pPr>
        <w:pStyle w:val="Notedebasdepage"/>
        <w:bidi/>
        <w:rPr>
          <w:rtl/>
          <w:lang w:bidi="ar-DZ"/>
        </w:rPr>
      </w:pPr>
      <w:r w:rsidRPr="00433A6F">
        <w:rPr>
          <w:rStyle w:val="Appelnotedebasdep"/>
        </w:rPr>
        <w:footnoteRef/>
      </w:r>
      <w:r w:rsidRPr="00433A6F">
        <w:t xml:space="preserve"> </w:t>
      </w:r>
      <w:r w:rsidR="00DF499B" w:rsidRPr="00433A6F">
        <w:rPr>
          <w:rFonts w:hint="cs"/>
          <w:rtl/>
        </w:rPr>
        <w:t xml:space="preserve"> </w:t>
      </w:r>
      <w:r w:rsidR="00DF499B" w:rsidRPr="00433A6F">
        <w:rPr>
          <w:rFonts w:cs="Simplified Arabic" w:hint="cs"/>
          <w:sz w:val="24"/>
          <w:szCs w:val="24"/>
          <w:rtl/>
        </w:rPr>
        <w:t>عبد الرحمان محمد الجيلالي ، تاريخ الجزائر العام ، دار الثقافة ، ج3 ، بيروت ، 1983 ، ص 497.</w:t>
      </w:r>
    </w:p>
  </w:footnote>
  <w:footnote w:id="67">
    <w:p w:rsidR="003573C0" w:rsidRPr="00433A6F" w:rsidRDefault="003573C0" w:rsidP="00DF499B">
      <w:pPr>
        <w:pStyle w:val="Notedebasdepage"/>
        <w:bidi/>
        <w:jc w:val="both"/>
        <w:rPr>
          <w:rFonts w:cs="Simplified Arabic"/>
          <w:sz w:val="24"/>
          <w:szCs w:val="24"/>
          <w:rtl/>
        </w:rPr>
      </w:pPr>
      <w:r w:rsidRPr="00433A6F">
        <w:rPr>
          <w:rStyle w:val="Appelnotedebasdep"/>
        </w:rPr>
        <w:footnoteRef/>
      </w:r>
      <w:r w:rsidRPr="00433A6F">
        <w:t xml:space="preserve"> </w:t>
      </w:r>
      <w:r w:rsidRPr="00433A6F">
        <w:rPr>
          <w:rFonts w:hint="cs"/>
          <w:rtl/>
          <w:lang w:bidi="ar-DZ"/>
        </w:rPr>
        <w:t xml:space="preserve"> </w:t>
      </w:r>
      <w:r w:rsidR="00DF499B" w:rsidRPr="00433A6F">
        <w:rPr>
          <w:rFonts w:cs="Simplified Arabic"/>
          <w:sz w:val="24"/>
          <w:szCs w:val="24"/>
          <w:rtl/>
        </w:rPr>
        <w:t>العربي ايشبودان</w:t>
      </w:r>
      <w:r w:rsidR="00DF499B" w:rsidRPr="00433A6F">
        <w:rPr>
          <w:rFonts w:cs="Simplified Arabic" w:hint="cs"/>
          <w:sz w:val="24"/>
          <w:szCs w:val="24"/>
          <w:rtl/>
        </w:rPr>
        <w:t>،</w:t>
      </w:r>
      <w:r w:rsidR="00DF499B" w:rsidRPr="00433A6F">
        <w:rPr>
          <w:rFonts w:cs="Simplified Arabic"/>
          <w:sz w:val="24"/>
          <w:szCs w:val="24"/>
          <w:rtl/>
        </w:rPr>
        <w:t xml:space="preserve"> </w:t>
      </w:r>
      <w:r w:rsidR="00DF499B" w:rsidRPr="00433A6F">
        <w:rPr>
          <w:rFonts w:cs="Simplified Arabic" w:hint="cs"/>
          <w:sz w:val="24"/>
          <w:szCs w:val="24"/>
          <w:rtl/>
        </w:rPr>
        <w:t>تاريخ عاصمة مدينة الجزائر</w:t>
      </w:r>
      <w:r w:rsidR="00DF499B" w:rsidRPr="00433A6F">
        <w:rPr>
          <w:rFonts w:cs="Simplified Arabic"/>
          <w:sz w:val="24"/>
          <w:szCs w:val="24"/>
          <w:rtl/>
        </w:rPr>
        <w:t>،</w:t>
      </w:r>
      <w:r w:rsidR="00DF499B" w:rsidRPr="00433A6F">
        <w:rPr>
          <w:rFonts w:cs="Simplified Arabic" w:hint="cs"/>
          <w:sz w:val="24"/>
          <w:szCs w:val="24"/>
          <w:rtl/>
        </w:rPr>
        <w:t xml:space="preserve">تر جناح مسعود ، دار القصبة للنشر ، الجزائر ، </w:t>
      </w:r>
      <w:r w:rsidR="00DF499B" w:rsidRPr="00433A6F">
        <w:rPr>
          <w:rFonts w:cs="Simplified Arabic"/>
          <w:sz w:val="24"/>
          <w:szCs w:val="24"/>
          <w:rtl/>
        </w:rPr>
        <w:t xml:space="preserve"> ص</w:t>
      </w:r>
      <w:r w:rsidR="00DF499B" w:rsidRPr="00433A6F">
        <w:rPr>
          <w:rFonts w:cs="Simplified Arabic" w:hint="cs"/>
          <w:sz w:val="24"/>
          <w:szCs w:val="24"/>
          <w:rtl/>
        </w:rPr>
        <w:t>16.</w:t>
      </w:r>
    </w:p>
  </w:footnote>
  <w:footnote w:id="68">
    <w:p w:rsidR="0040045C" w:rsidRPr="00433A6F" w:rsidRDefault="0040045C" w:rsidP="00C815F2">
      <w:pPr>
        <w:pStyle w:val="Notedebasdepage"/>
        <w:bidi/>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عبد</w:t>
      </w:r>
      <w:r w:rsidRPr="00433A6F">
        <w:rPr>
          <w:rFonts w:cs="Simplified Arabic"/>
          <w:sz w:val="24"/>
          <w:szCs w:val="24"/>
          <w:rtl/>
        </w:rPr>
        <w:t xml:space="preserve"> </w:t>
      </w:r>
      <w:r w:rsidRPr="00433A6F">
        <w:rPr>
          <w:rFonts w:cs="Simplified Arabic" w:hint="cs"/>
          <w:sz w:val="24"/>
          <w:szCs w:val="24"/>
          <w:rtl/>
        </w:rPr>
        <w:t>الرحمان</w:t>
      </w:r>
      <w:r w:rsidRPr="00433A6F">
        <w:rPr>
          <w:rFonts w:cs="Simplified Arabic"/>
          <w:sz w:val="24"/>
          <w:szCs w:val="24"/>
          <w:rtl/>
        </w:rPr>
        <w:t xml:space="preserve"> </w:t>
      </w:r>
      <w:r w:rsidRPr="00433A6F">
        <w:rPr>
          <w:rFonts w:cs="Simplified Arabic" w:hint="cs"/>
          <w:sz w:val="24"/>
          <w:szCs w:val="24"/>
          <w:rtl/>
        </w:rPr>
        <w:t>بن</w:t>
      </w:r>
      <w:r w:rsidRPr="00433A6F">
        <w:rPr>
          <w:rFonts w:cs="Simplified Arabic"/>
          <w:sz w:val="24"/>
          <w:szCs w:val="24"/>
          <w:rtl/>
        </w:rPr>
        <w:t xml:space="preserve"> </w:t>
      </w:r>
      <w:r w:rsidRPr="00433A6F">
        <w:rPr>
          <w:rFonts w:cs="Simplified Arabic" w:hint="cs"/>
          <w:sz w:val="24"/>
          <w:szCs w:val="24"/>
          <w:rtl/>
        </w:rPr>
        <w:t>محمد</w:t>
      </w:r>
      <w:r w:rsidRPr="00433A6F">
        <w:rPr>
          <w:rFonts w:cs="Simplified Arabic"/>
          <w:sz w:val="24"/>
          <w:szCs w:val="24"/>
          <w:rtl/>
        </w:rPr>
        <w:t xml:space="preserve"> </w:t>
      </w:r>
      <w:r w:rsidRPr="00433A6F">
        <w:rPr>
          <w:rFonts w:cs="Simplified Arabic" w:hint="cs"/>
          <w:sz w:val="24"/>
          <w:szCs w:val="24"/>
          <w:rtl/>
        </w:rPr>
        <w:t>الجيلالي، تاريخ</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العام، ج</w:t>
      </w:r>
      <w:r w:rsidRPr="00433A6F">
        <w:rPr>
          <w:rFonts w:cs="Simplified Arabic"/>
          <w:sz w:val="24"/>
          <w:szCs w:val="24"/>
          <w:rtl/>
        </w:rPr>
        <w:t xml:space="preserve"> 3</w:t>
      </w:r>
      <w:r w:rsidRPr="00433A6F">
        <w:rPr>
          <w:rFonts w:cs="Simplified Arabic" w:hint="cs"/>
          <w:sz w:val="24"/>
          <w:szCs w:val="24"/>
          <w:rtl/>
        </w:rPr>
        <w:t>، ديوان</w:t>
      </w:r>
      <w:r w:rsidRPr="00433A6F">
        <w:rPr>
          <w:rFonts w:cs="Simplified Arabic"/>
          <w:sz w:val="24"/>
          <w:szCs w:val="24"/>
          <w:rtl/>
        </w:rPr>
        <w:t xml:space="preserve"> </w:t>
      </w:r>
      <w:r w:rsidRPr="00433A6F">
        <w:rPr>
          <w:rFonts w:cs="Simplified Arabic" w:hint="cs"/>
          <w:sz w:val="24"/>
          <w:szCs w:val="24"/>
          <w:rtl/>
        </w:rPr>
        <w:t>المطبوعات</w:t>
      </w:r>
      <w:r w:rsidRPr="00433A6F">
        <w:rPr>
          <w:rFonts w:cs="Simplified Arabic"/>
          <w:sz w:val="24"/>
          <w:szCs w:val="24"/>
          <w:rtl/>
        </w:rPr>
        <w:t xml:space="preserve"> </w:t>
      </w:r>
      <w:r w:rsidRPr="00433A6F">
        <w:rPr>
          <w:rFonts w:cs="Simplified Arabic" w:hint="cs"/>
          <w:sz w:val="24"/>
          <w:szCs w:val="24"/>
          <w:rtl/>
        </w:rPr>
        <w:t>الجامعية، الجزائر، ص</w:t>
      </w:r>
      <w:r w:rsidRPr="00433A6F">
        <w:rPr>
          <w:rFonts w:cs="Simplified Arabic"/>
          <w:sz w:val="24"/>
          <w:szCs w:val="24"/>
          <w:rtl/>
        </w:rPr>
        <w:t xml:space="preserve"> 486</w:t>
      </w:r>
    </w:p>
  </w:footnote>
  <w:footnote w:id="69">
    <w:p w:rsidR="0040045C" w:rsidRPr="00433A6F" w:rsidRDefault="0040045C" w:rsidP="00C815F2">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المنور</w:t>
      </w:r>
      <w:r w:rsidRPr="00433A6F">
        <w:rPr>
          <w:rFonts w:cs="Simplified Arabic"/>
          <w:sz w:val="24"/>
          <w:szCs w:val="24"/>
          <w:rtl/>
        </w:rPr>
        <w:t xml:space="preserve"> </w:t>
      </w:r>
      <w:r w:rsidRPr="00433A6F">
        <w:rPr>
          <w:rFonts w:cs="Simplified Arabic" w:hint="cs"/>
          <w:sz w:val="24"/>
          <w:szCs w:val="24"/>
          <w:rtl/>
        </w:rPr>
        <w:t>مروش، دراسات</w:t>
      </w:r>
      <w:r w:rsidRPr="00433A6F">
        <w:rPr>
          <w:rFonts w:cs="Simplified Arabic"/>
          <w:sz w:val="24"/>
          <w:szCs w:val="24"/>
          <w:rtl/>
        </w:rPr>
        <w:t xml:space="preserve"> </w:t>
      </w:r>
      <w:r w:rsidRPr="00433A6F">
        <w:rPr>
          <w:rFonts w:cs="Simplified Arabic" w:hint="cs"/>
          <w:sz w:val="24"/>
          <w:szCs w:val="24"/>
          <w:rtl/>
        </w:rPr>
        <w:t>عن</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w:t>
      </w:r>
      <w:r w:rsidRPr="00433A6F">
        <w:rPr>
          <w:rFonts w:cs="Simplified Arabic"/>
          <w:sz w:val="24"/>
          <w:szCs w:val="24"/>
          <w:rtl/>
        </w:rPr>
        <w:t xml:space="preserve"> ( </w:t>
      </w:r>
      <w:r w:rsidRPr="00433A6F">
        <w:rPr>
          <w:rFonts w:cs="Simplified Arabic" w:hint="cs"/>
          <w:sz w:val="24"/>
          <w:szCs w:val="24"/>
          <w:rtl/>
        </w:rPr>
        <w:t>القرصنة</w:t>
      </w:r>
      <w:r w:rsidRPr="00433A6F">
        <w:rPr>
          <w:rFonts w:cs="Simplified Arabic"/>
          <w:sz w:val="24"/>
          <w:szCs w:val="24"/>
          <w:rtl/>
        </w:rPr>
        <w:t xml:space="preserve"> </w:t>
      </w:r>
      <w:r w:rsidRPr="00433A6F">
        <w:rPr>
          <w:rFonts w:cs="Simplified Arabic" w:hint="cs"/>
          <w:sz w:val="24"/>
          <w:szCs w:val="24"/>
          <w:rtl/>
        </w:rPr>
        <w:t>الأساطير</w:t>
      </w:r>
      <w:r w:rsidRPr="00433A6F">
        <w:rPr>
          <w:rFonts w:cs="Simplified Arabic"/>
          <w:sz w:val="24"/>
          <w:szCs w:val="24"/>
          <w:rtl/>
        </w:rPr>
        <w:t xml:space="preserve"> </w:t>
      </w:r>
      <w:r w:rsidRPr="00433A6F">
        <w:rPr>
          <w:rFonts w:cs="Simplified Arabic" w:hint="cs"/>
          <w:sz w:val="24"/>
          <w:szCs w:val="24"/>
          <w:rtl/>
        </w:rPr>
        <w:t>الواقع</w:t>
      </w:r>
      <w:r w:rsidRPr="00433A6F">
        <w:rPr>
          <w:rFonts w:cs="Simplified Arabic"/>
          <w:sz w:val="24"/>
          <w:szCs w:val="24"/>
          <w:rtl/>
        </w:rPr>
        <w:t xml:space="preserve"> )</w:t>
      </w:r>
      <w:r w:rsidRPr="00433A6F">
        <w:rPr>
          <w:rFonts w:cs="Simplified Arabic" w:hint="cs"/>
          <w:sz w:val="24"/>
          <w:szCs w:val="24"/>
          <w:rtl/>
        </w:rPr>
        <w:t>، دار</w:t>
      </w:r>
      <w:r w:rsidRPr="00433A6F">
        <w:rPr>
          <w:rFonts w:cs="Simplified Arabic"/>
          <w:sz w:val="24"/>
          <w:szCs w:val="24"/>
          <w:rtl/>
        </w:rPr>
        <w:t xml:space="preserve"> </w:t>
      </w:r>
      <w:r w:rsidRPr="00433A6F">
        <w:rPr>
          <w:rFonts w:cs="Simplified Arabic" w:hint="cs"/>
          <w:sz w:val="24"/>
          <w:szCs w:val="24"/>
          <w:rtl/>
        </w:rPr>
        <w:t>القصبة</w:t>
      </w:r>
      <w:r w:rsidRPr="00433A6F">
        <w:rPr>
          <w:rFonts w:cs="Simplified Arabic"/>
          <w:sz w:val="24"/>
          <w:szCs w:val="24"/>
          <w:rtl/>
        </w:rPr>
        <w:t xml:space="preserve"> </w:t>
      </w:r>
      <w:r w:rsidRPr="00433A6F">
        <w:rPr>
          <w:rFonts w:cs="Simplified Arabic" w:hint="cs"/>
          <w:sz w:val="24"/>
          <w:szCs w:val="24"/>
          <w:rtl/>
        </w:rPr>
        <w:t xml:space="preserve">للنشر، الجزائر، </w:t>
      </w:r>
      <w:r w:rsidRPr="00433A6F">
        <w:rPr>
          <w:rFonts w:cs="Simplified Arabic"/>
          <w:sz w:val="24"/>
          <w:szCs w:val="24"/>
          <w:rtl/>
        </w:rPr>
        <w:t xml:space="preserve">2007، </w:t>
      </w:r>
      <w:r w:rsidRPr="00433A6F">
        <w:rPr>
          <w:rFonts w:cs="Simplified Arabic" w:hint="cs"/>
          <w:sz w:val="24"/>
          <w:szCs w:val="24"/>
          <w:rtl/>
        </w:rPr>
        <w:t>ج</w:t>
      </w:r>
      <w:r w:rsidRPr="00433A6F">
        <w:rPr>
          <w:rFonts w:cs="Simplified Arabic"/>
          <w:sz w:val="24"/>
          <w:szCs w:val="24"/>
          <w:rtl/>
        </w:rPr>
        <w:t xml:space="preserve"> 2، </w:t>
      </w:r>
      <w:r w:rsidRPr="00433A6F">
        <w:rPr>
          <w:rFonts w:cs="Simplified Arabic" w:hint="cs"/>
          <w:sz w:val="24"/>
          <w:szCs w:val="24"/>
          <w:rtl/>
        </w:rPr>
        <w:t>ص</w:t>
      </w:r>
      <w:r w:rsidRPr="00433A6F">
        <w:rPr>
          <w:rFonts w:cs="Simplified Arabic"/>
          <w:sz w:val="24"/>
          <w:szCs w:val="24"/>
          <w:rtl/>
        </w:rPr>
        <w:t xml:space="preserve"> 232.</w:t>
      </w:r>
    </w:p>
  </w:footnote>
  <w:footnote w:id="70">
    <w:p w:rsidR="0040045C" w:rsidRPr="00433A6F" w:rsidRDefault="0040045C" w:rsidP="000F46FD">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 العربي ايشبودان</w:t>
      </w:r>
      <w:r w:rsidRPr="00433A6F">
        <w:rPr>
          <w:rFonts w:cs="Simplified Arabic" w:hint="cs"/>
          <w:sz w:val="24"/>
          <w:szCs w:val="24"/>
          <w:rtl/>
        </w:rPr>
        <w:t>، تاريخ عاصمة مدينة الجزائر</w:t>
      </w:r>
      <w:r w:rsidRPr="00433A6F">
        <w:rPr>
          <w:rFonts w:cs="Simplified Arabic"/>
          <w:sz w:val="24"/>
          <w:szCs w:val="24"/>
          <w:rtl/>
        </w:rPr>
        <w:t xml:space="preserve">، </w:t>
      </w:r>
      <w:r w:rsidRPr="00433A6F">
        <w:rPr>
          <w:rFonts w:cs="Simplified Arabic" w:hint="cs"/>
          <w:sz w:val="24"/>
          <w:szCs w:val="24"/>
          <w:rtl/>
        </w:rPr>
        <w:t xml:space="preserve">تر جناح مسعود، دار القصبة للنشر، الجزائر، </w:t>
      </w:r>
      <w:r w:rsidRPr="00433A6F">
        <w:rPr>
          <w:rFonts w:cs="Simplified Arabic"/>
          <w:sz w:val="24"/>
          <w:szCs w:val="24"/>
          <w:rtl/>
        </w:rPr>
        <w:t xml:space="preserve"> ص</w:t>
      </w:r>
      <w:r w:rsidRPr="00433A6F">
        <w:rPr>
          <w:rFonts w:cs="Simplified Arabic" w:hint="cs"/>
          <w:sz w:val="24"/>
          <w:szCs w:val="24"/>
          <w:rtl/>
        </w:rPr>
        <w:t>16.</w:t>
      </w:r>
    </w:p>
    <w:p w:rsidR="0040045C" w:rsidRPr="00433A6F" w:rsidRDefault="0040045C" w:rsidP="005E2106">
      <w:pPr>
        <w:pStyle w:val="Notedebasdepage"/>
        <w:bidi/>
        <w:jc w:val="both"/>
        <w:rPr>
          <w:rFonts w:cs="Simplified Arabic"/>
          <w:sz w:val="24"/>
          <w:szCs w:val="24"/>
          <w:rtl/>
        </w:rPr>
      </w:pPr>
      <w:r w:rsidRPr="00433A6F">
        <w:rPr>
          <w:rFonts w:cs="Simplified Arabic" w:hint="cs"/>
          <w:sz w:val="24"/>
          <w:szCs w:val="24"/>
          <w:rtl/>
        </w:rPr>
        <w:t xml:space="preserve">5 </w:t>
      </w:r>
      <w:r w:rsidRPr="00433A6F">
        <w:rPr>
          <w:rFonts w:cs="Simplified Arabic"/>
          <w:sz w:val="24"/>
          <w:szCs w:val="24"/>
          <w:rtl/>
        </w:rPr>
        <w:t>عبد الرحمان</w:t>
      </w:r>
      <w:r w:rsidRPr="00433A6F">
        <w:rPr>
          <w:rFonts w:cs="Simplified Arabic" w:hint="cs"/>
          <w:sz w:val="24"/>
          <w:szCs w:val="24"/>
          <w:rtl/>
        </w:rPr>
        <w:t xml:space="preserve"> بن</w:t>
      </w:r>
      <w:r w:rsidRPr="00433A6F">
        <w:rPr>
          <w:rFonts w:cs="Simplified Arabic"/>
          <w:sz w:val="24"/>
          <w:szCs w:val="24"/>
          <w:rtl/>
        </w:rPr>
        <w:t xml:space="preserve"> محمد الجيلالي، تاريخ الجزائر العام، ج 3، ديوان المطبوعات الجامعية، الجزائر، ص 486</w:t>
      </w:r>
    </w:p>
    <w:p w:rsidR="0040045C" w:rsidRPr="00433A6F" w:rsidRDefault="0040045C" w:rsidP="004C010D">
      <w:pPr>
        <w:pStyle w:val="Notedebasdepage"/>
        <w:bidi/>
        <w:jc w:val="both"/>
        <w:rPr>
          <w:rFonts w:cs="Simplified Arabic"/>
          <w:sz w:val="24"/>
          <w:szCs w:val="24"/>
          <w:rtl/>
        </w:rPr>
      </w:pPr>
      <w:r w:rsidRPr="00433A6F">
        <w:rPr>
          <w:rFonts w:cs="Simplified Arabic" w:hint="cs"/>
          <w:sz w:val="24"/>
          <w:szCs w:val="24"/>
          <w:rtl/>
        </w:rPr>
        <w:t xml:space="preserve">6 </w:t>
      </w:r>
      <w:r w:rsidRPr="00433A6F">
        <w:rPr>
          <w:rFonts w:cs="Simplified Arabic"/>
          <w:sz w:val="24"/>
          <w:szCs w:val="24"/>
          <w:rtl/>
        </w:rPr>
        <w:t xml:space="preserve">المنور مروش، </w:t>
      </w:r>
      <w:r w:rsidRPr="00433A6F">
        <w:rPr>
          <w:rFonts w:cs="Simplified Arabic" w:hint="cs"/>
          <w:sz w:val="24"/>
          <w:szCs w:val="24"/>
          <w:rtl/>
        </w:rPr>
        <w:t xml:space="preserve">دراسات عن الجزائر في العهد العثماني ( القرصنة الأساطير الواقع )، دار القصبة للنشر، الجزائر، 2007، ج 2، </w:t>
      </w:r>
      <w:r w:rsidRPr="00433A6F">
        <w:rPr>
          <w:rFonts w:cs="Simplified Arabic"/>
          <w:sz w:val="24"/>
          <w:szCs w:val="24"/>
          <w:rtl/>
        </w:rPr>
        <w:t>ص 232</w:t>
      </w:r>
      <w:r w:rsidRPr="00433A6F">
        <w:rPr>
          <w:rFonts w:cs="Simplified Arabic" w:hint="cs"/>
          <w:sz w:val="24"/>
          <w:szCs w:val="24"/>
          <w:rtl/>
        </w:rPr>
        <w:t>.</w:t>
      </w:r>
      <w:r w:rsidRPr="00433A6F">
        <w:rPr>
          <w:rFonts w:cs="Simplified Arabic"/>
          <w:sz w:val="24"/>
          <w:szCs w:val="24"/>
          <w:rtl/>
        </w:rPr>
        <w:t xml:space="preserve"> </w:t>
      </w:r>
    </w:p>
  </w:footnote>
  <w:footnote w:id="71">
    <w:p w:rsidR="0040045C" w:rsidRPr="00433A6F" w:rsidRDefault="0040045C" w:rsidP="009421ED">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 حمدان بن عثمان خوجة</w:t>
      </w:r>
      <w:r w:rsidRPr="00433A6F">
        <w:rPr>
          <w:rFonts w:cs="Simplified Arabic" w:hint="cs"/>
          <w:sz w:val="24"/>
          <w:szCs w:val="24"/>
          <w:rtl/>
        </w:rPr>
        <w:t>، ال</w:t>
      </w:r>
      <w:r w:rsidRPr="00433A6F">
        <w:rPr>
          <w:rFonts w:cs="Simplified Arabic"/>
          <w:sz w:val="24"/>
          <w:szCs w:val="24"/>
          <w:rtl/>
        </w:rPr>
        <w:t xml:space="preserve">مصدر </w:t>
      </w:r>
      <w:r w:rsidRPr="00433A6F">
        <w:rPr>
          <w:rFonts w:cs="Simplified Arabic" w:hint="cs"/>
          <w:sz w:val="24"/>
          <w:szCs w:val="24"/>
          <w:rtl/>
        </w:rPr>
        <w:t>ال</w:t>
      </w:r>
      <w:r w:rsidRPr="00433A6F">
        <w:rPr>
          <w:rFonts w:cs="Simplified Arabic"/>
          <w:sz w:val="24"/>
          <w:szCs w:val="24"/>
          <w:rtl/>
        </w:rPr>
        <w:t>سابق، ص 77</w:t>
      </w:r>
      <w:r w:rsidRPr="00433A6F">
        <w:rPr>
          <w:rFonts w:cs="Simplified Arabic" w:hint="cs"/>
          <w:sz w:val="24"/>
          <w:szCs w:val="24"/>
          <w:rtl/>
        </w:rPr>
        <w:t>.</w:t>
      </w:r>
    </w:p>
  </w:footnote>
  <w:footnote w:id="7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hint="cs"/>
          <w:sz w:val="24"/>
          <w:szCs w:val="24"/>
          <w:rtl/>
        </w:rPr>
        <w:t>ن</w:t>
      </w:r>
      <w:r w:rsidRPr="00433A6F">
        <w:rPr>
          <w:rFonts w:cs="Simplified Arabic"/>
          <w:sz w:val="24"/>
          <w:szCs w:val="24"/>
          <w:rtl/>
        </w:rPr>
        <w:t>ور</w:t>
      </w:r>
      <w:proofErr w:type="gramEnd"/>
      <w:r w:rsidRPr="00433A6F">
        <w:rPr>
          <w:rFonts w:cs="Simplified Arabic"/>
          <w:sz w:val="24"/>
          <w:szCs w:val="24"/>
          <w:rtl/>
        </w:rPr>
        <w:t xml:space="preserve"> الدين عبد القادر، صفحات من تاريخ مدينة الجزائر من أقدم عصورها إلى انتهاء العهد التركي، دار الحضارة، الجزائر، 2006، ص 64.</w:t>
      </w:r>
    </w:p>
  </w:footnote>
  <w:footnote w:id="7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كورين شوفاليه</w:t>
      </w:r>
      <w:r w:rsidRPr="00433A6F">
        <w:rPr>
          <w:rFonts w:cs="Simplified Arabic" w:hint="cs"/>
          <w:sz w:val="24"/>
          <w:szCs w:val="24"/>
          <w:rtl/>
        </w:rPr>
        <w:t xml:space="preserve">، </w:t>
      </w:r>
      <w:r w:rsidRPr="00433A6F">
        <w:rPr>
          <w:rFonts w:cs="Simplified Arabic"/>
          <w:sz w:val="24"/>
          <w:szCs w:val="24"/>
          <w:rtl/>
        </w:rPr>
        <w:t>الثلاثون سنة الأولى لقيام دولة مدينة الجزائر (1510</w:t>
      </w:r>
      <w:r w:rsidRPr="00433A6F">
        <w:rPr>
          <w:rFonts w:cs="Simplified Arabic" w:hint="cs"/>
          <w:sz w:val="24"/>
          <w:szCs w:val="24"/>
          <w:rtl/>
        </w:rPr>
        <w:t>-</w:t>
      </w:r>
      <w:r w:rsidRPr="00433A6F">
        <w:rPr>
          <w:rFonts w:cs="Simplified Arabic"/>
          <w:sz w:val="24"/>
          <w:szCs w:val="24"/>
          <w:rtl/>
        </w:rPr>
        <w:t>1540)، ترجمة: جمال حمادنة، الجزائر، ديوان المطبوعات الجامعية</w:t>
      </w:r>
      <w:r w:rsidRPr="00433A6F">
        <w:rPr>
          <w:rFonts w:cs="Simplified Arabic" w:hint="cs"/>
          <w:sz w:val="24"/>
          <w:szCs w:val="24"/>
          <w:rtl/>
        </w:rPr>
        <w:t>، دت، ص 55.</w:t>
      </w:r>
    </w:p>
  </w:footnote>
  <w:footnote w:id="74">
    <w:p w:rsidR="0040045C" w:rsidRPr="00433A6F" w:rsidRDefault="0040045C" w:rsidP="009421E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رأفت الشيخ، تاريخ الغرب الحديث، ط1، مركز الدراسات والبحوث الانسانية والاجتماعية</w:t>
      </w:r>
      <w:r w:rsidRPr="00433A6F">
        <w:rPr>
          <w:rFonts w:cs="Simplified Arabic" w:hint="cs"/>
          <w:sz w:val="24"/>
          <w:szCs w:val="24"/>
          <w:rtl/>
        </w:rPr>
        <w:t xml:space="preserve">، </w:t>
      </w:r>
      <w:r w:rsidRPr="00433A6F">
        <w:rPr>
          <w:rFonts w:cs="Simplified Arabic"/>
          <w:sz w:val="24"/>
          <w:szCs w:val="24"/>
          <w:rtl/>
        </w:rPr>
        <w:t>القاهرة، مصر</w:t>
      </w:r>
      <w:r w:rsidRPr="00433A6F">
        <w:rPr>
          <w:rFonts w:cs="Simplified Arabic" w:hint="cs"/>
          <w:sz w:val="24"/>
          <w:szCs w:val="24"/>
          <w:rtl/>
        </w:rPr>
        <w:t>، 2005، ص232.</w:t>
      </w:r>
    </w:p>
  </w:footnote>
  <w:footnote w:id="7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ناصر الدين سعيدوني</w:t>
      </w:r>
      <w:r w:rsidRPr="00433A6F">
        <w:rPr>
          <w:rFonts w:cs="Simplified Arabic" w:hint="cs"/>
          <w:sz w:val="24"/>
          <w:szCs w:val="24"/>
          <w:rtl/>
        </w:rPr>
        <w:t xml:space="preserve">، </w:t>
      </w:r>
      <w:r w:rsidRPr="00433A6F">
        <w:rPr>
          <w:rFonts w:cs="Simplified Arabic"/>
          <w:sz w:val="24"/>
          <w:szCs w:val="24"/>
          <w:rtl/>
        </w:rPr>
        <w:t xml:space="preserve"> نظرة في التاريخ المورسيكي للجزائر خلال العهد العثماني، مجلة سيرتا، المجلد 5، العدد 3 قسنطينة، الجزائر</w:t>
      </w:r>
      <w:r w:rsidRPr="00433A6F">
        <w:rPr>
          <w:rFonts w:cs="Simplified Arabic" w:hint="cs"/>
          <w:sz w:val="24"/>
          <w:szCs w:val="24"/>
          <w:rtl/>
        </w:rPr>
        <w:t>، 1980، ص 81.</w:t>
      </w:r>
    </w:p>
  </w:footnote>
  <w:footnote w:id="76">
    <w:p w:rsidR="0040045C" w:rsidRPr="00433A6F" w:rsidRDefault="0040045C" w:rsidP="00124D13">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خير الدين بربروس</w:t>
      </w:r>
      <w:r w:rsidRPr="00433A6F">
        <w:rPr>
          <w:rFonts w:cs="Simplified Arabic" w:hint="cs"/>
          <w:sz w:val="24"/>
          <w:szCs w:val="24"/>
          <w:rtl/>
        </w:rPr>
        <w:t xml:space="preserve">، المصدر السابق، </w:t>
      </w:r>
      <w:r w:rsidRPr="00433A6F">
        <w:rPr>
          <w:rFonts w:cs="Simplified Arabic" w:hint="cs"/>
          <w:sz w:val="24"/>
          <w:szCs w:val="24"/>
          <w:rtl/>
          <w:lang w:bidi="ar-DZ"/>
        </w:rPr>
        <w:t xml:space="preserve"> ص10.</w:t>
      </w:r>
    </w:p>
  </w:footnote>
  <w:footnote w:id="77">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إبراهيم سعيود، القرصنة المتوسطية خلال الفترة الحديثة ( القرصنة الإطالية نموذجا ) مجلة الواحات للبحوث و الدراسات، العدد 11، 2011، ص ص 148 </w:t>
      </w:r>
      <w:r w:rsidRPr="00433A6F">
        <w:rPr>
          <w:rFonts w:cs="Simplified Arabic"/>
          <w:sz w:val="24"/>
          <w:szCs w:val="24"/>
          <w:rtl/>
          <w:lang w:bidi="ar-DZ"/>
        </w:rPr>
        <w:t>–</w:t>
      </w:r>
      <w:r w:rsidRPr="00433A6F">
        <w:rPr>
          <w:rFonts w:cs="Simplified Arabic" w:hint="cs"/>
          <w:sz w:val="24"/>
          <w:szCs w:val="24"/>
          <w:rtl/>
          <w:lang w:bidi="ar-DZ"/>
        </w:rPr>
        <w:t xml:space="preserve"> 149 .</w:t>
      </w:r>
    </w:p>
  </w:footnote>
  <w:footnote w:id="7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أحمد توفيق المدني، حرب الثلاثمائة سنة، المرجع السابق، ص ص 37 </w:t>
      </w:r>
      <w:proofErr w:type="gramStart"/>
      <w:r w:rsidRPr="00433A6F">
        <w:rPr>
          <w:rFonts w:cs="Simplified Arabic" w:hint="cs"/>
          <w:sz w:val="24"/>
          <w:szCs w:val="24"/>
          <w:rtl/>
          <w:lang w:bidi="ar-DZ"/>
        </w:rPr>
        <w:t>-48 .</w:t>
      </w:r>
      <w:proofErr w:type="gramEnd"/>
    </w:p>
  </w:footnote>
  <w:footnote w:id="7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كوريين شوفالييه، المرجع السابق، ص 49 .</w:t>
      </w:r>
    </w:p>
  </w:footnote>
  <w:footnote w:id="8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ناصر الدين سعيدوني، النظام المالي في الجزائر في الفترة العثمانية ( 1800 </w:t>
      </w:r>
      <w:r w:rsidRPr="00433A6F">
        <w:rPr>
          <w:rFonts w:cs="Simplified Arabic"/>
          <w:sz w:val="24"/>
          <w:szCs w:val="24"/>
          <w:rtl/>
        </w:rPr>
        <w:t>–</w:t>
      </w:r>
      <w:r w:rsidRPr="00433A6F">
        <w:rPr>
          <w:rFonts w:cs="Simplified Arabic" w:hint="cs"/>
          <w:sz w:val="24"/>
          <w:szCs w:val="24"/>
          <w:rtl/>
        </w:rPr>
        <w:t xml:space="preserve"> 1830) الشركة الوطنية للنشر و التوزيع، الجزائر، 1979، ص 66 .</w:t>
      </w:r>
    </w:p>
  </w:footnote>
  <w:footnote w:id="8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هشام بوشاهد، البحرية الجزائرية و نشاطها في البحر الأبيض المتوسط ( 1518 </w:t>
      </w:r>
      <w:r w:rsidRPr="00433A6F">
        <w:rPr>
          <w:rFonts w:cs="Simplified Arabic"/>
          <w:sz w:val="24"/>
          <w:szCs w:val="24"/>
          <w:rtl/>
        </w:rPr>
        <w:t>–</w:t>
      </w:r>
      <w:r w:rsidRPr="00433A6F">
        <w:rPr>
          <w:rFonts w:cs="Simplified Arabic" w:hint="cs"/>
          <w:sz w:val="24"/>
          <w:szCs w:val="24"/>
          <w:rtl/>
        </w:rPr>
        <w:t xml:space="preserve"> 1830 )، مذكرة مقدمة لنيل شهادة الماستر في التاريخ العام، جامعة قالمة، الجزائر، 2015 -2016، ص ص  41 </w:t>
      </w:r>
      <w:r w:rsidRPr="00433A6F">
        <w:rPr>
          <w:rFonts w:cs="Simplified Arabic"/>
          <w:sz w:val="24"/>
          <w:szCs w:val="24"/>
          <w:rtl/>
        </w:rPr>
        <w:t>–</w:t>
      </w:r>
      <w:r w:rsidRPr="00433A6F">
        <w:rPr>
          <w:rFonts w:cs="Simplified Arabic" w:hint="cs"/>
          <w:sz w:val="24"/>
          <w:szCs w:val="24"/>
          <w:rtl/>
        </w:rPr>
        <w:t xml:space="preserve"> 42 .</w:t>
      </w:r>
    </w:p>
  </w:footnote>
  <w:footnote w:id="8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وفاء بوشنتوف، الأسرى الأوروبيون و تأثيرهم على العلاقات الجزائرية الأوروبية خلال عهد الدايات ( 1671- 1830)، مذكرة مقدمة لنيل شهادة الماستر في تاريخ المغرب العربي الحديث و المعاصر، كلية العلوم الإنسانية و الإجتماعية، جامعة ابن خلدون، تيارت، 2013 / 2014، ص ص 9 </w:t>
      </w:r>
      <w:r w:rsidRPr="00433A6F">
        <w:rPr>
          <w:rFonts w:cs="Simplified Arabic"/>
          <w:sz w:val="24"/>
          <w:szCs w:val="24"/>
          <w:rtl/>
        </w:rPr>
        <w:t>–</w:t>
      </w:r>
      <w:r w:rsidRPr="00433A6F">
        <w:rPr>
          <w:rFonts w:cs="Simplified Arabic" w:hint="cs"/>
          <w:sz w:val="24"/>
          <w:szCs w:val="24"/>
          <w:rtl/>
        </w:rPr>
        <w:t xml:space="preserve"> 12 .</w:t>
      </w:r>
    </w:p>
  </w:footnote>
  <w:footnote w:id="8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ناصر الدين سعيدوني، النظام المالي للجزائر، المرجع السابق، ص 69 .</w:t>
      </w:r>
    </w:p>
  </w:footnote>
  <w:footnote w:id="84">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حنيفي هلايلي، بنية الجيش الجزائري خلال العهد العثماني، ط1، دار الهدى الجزائر، 2007، ص 64</w:t>
      </w:r>
      <w:r w:rsidRPr="00433A6F">
        <w:rPr>
          <w:rFonts w:cs="Simplified Arabic"/>
          <w:sz w:val="24"/>
          <w:szCs w:val="24"/>
        </w:rPr>
        <w:t>.</w:t>
      </w:r>
    </w:p>
  </w:footnote>
  <w:footnote w:id="8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هبة حشايشي، </w:t>
      </w:r>
      <w:r w:rsidRPr="00433A6F">
        <w:rPr>
          <w:rFonts w:cs="Simplified Arabic" w:hint="cs"/>
          <w:sz w:val="24"/>
          <w:szCs w:val="24"/>
          <w:rtl/>
        </w:rPr>
        <w:t>الأسرى والسجون في مدينة الجزائرخلال الفترة العثمانية (1519-1830)، مذكرة مقدمة لنيل شهادة الماستر في التاريخ، جامعة قالمة، 2017/2018</w:t>
      </w:r>
      <w:r w:rsidRPr="00433A6F">
        <w:rPr>
          <w:rFonts w:cs="Simplified Arabic"/>
          <w:sz w:val="24"/>
          <w:szCs w:val="24"/>
          <w:rtl/>
        </w:rPr>
        <w:t>، ص 30</w:t>
      </w:r>
      <w:r w:rsidRPr="00433A6F">
        <w:rPr>
          <w:rFonts w:cs="Simplified Arabic" w:hint="cs"/>
          <w:sz w:val="24"/>
          <w:szCs w:val="24"/>
          <w:rtl/>
        </w:rPr>
        <w:t>.</w:t>
      </w:r>
    </w:p>
  </w:footnote>
  <w:footnote w:id="86">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عائشة محمة، الأسرى الأوروبيون في مدينة الجزائر ودورهم في العلاقات بين الجزائر ودول الحوض الغربي للمتوسط خلال القرنين السادس والسابع عشر للميلاد، مذكرة شهادة الماجستير تخصص التاريخ الحديث، معهد العلوم الإنسانية والاجتماعية، قسم التاريخ، المركز الجامعي، غرداية 2011</w:t>
      </w:r>
      <w:r w:rsidRPr="00433A6F">
        <w:rPr>
          <w:rFonts w:cs="Simplified Arabic" w:hint="cs"/>
          <w:sz w:val="24"/>
          <w:szCs w:val="24"/>
          <w:rtl/>
        </w:rPr>
        <w:t xml:space="preserve"> -</w:t>
      </w:r>
      <w:r w:rsidRPr="00433A6F">
        <w:rPr>
          <w:rFonts w:cs="Simplified Arabic"/>
          <w:sz w:val="24"/>
          <w:szCs w:val="24"/>
          <w:rtl/>
        </w:rPr>
        <w:t>2012، ص 13</w:t>
      </w:r>
      <w:r w:rsidRPr="00433A6F">
        <w:rPr>
          <w:rFonts w:cs="Simplified Arabic"/>
          <w:sz w:val="24"/>
          <w:szCs w:val="24"/>
        </w:rPr>
        <w:t>.</w:t>
      </w:r>
    </w:p>
  </w:footnote>
  <w:footnote w:id="87">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يحي بوعزيز، </w:t>
      </w:r>
      <w:r w:rsidRPr="00433A6F">
        <w:rPr>
          <w:rFonts w:cs="Simplified Arabic" w:hint="cs"/>
          <w:sz w:val="24"/>
          <w:szCs w:val="24"/>
          <w:rtl/>
        </w:rPr>
        <w:t xml:space="preserve">الموجز في تاريخ الجزائر، </w:t>
      </w:r>
      <w:r w:rsidRPr="00433A6F">
        <w:rPr>
          <w:rFonts w:cs="Simplified Arabic"/>
          <w:sz w:val="24"/>
          <w:szCs w:val="24"/>
          <w:rtl/>
        </w:rPr>
        <w:t>المرجع السابق، ص 23</w:t>
      </w:r>
      <w:r w:rsidRPr="00433A6F">
        <w:rPr>
          <w:rFonts w:cs="Simplified Arabic"/>
          <w:sz w:val="24"/>
          <w:szCs w:val="24"/>
        </w:rPr>
        <w:t>.</w:t>
      </w:r>
    </w:p>
  </w:footnote>
  <w:footnote w:id="88">
    <w:p w:rsidR="0040045C" w:rsidRPr="00433A6F" w:rsidRDefault="0040045C" w:rsidP="00CE748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ابن منظور</w:t>
      </w:r>
      <w:r w:rsidRPr="00433A6F">
        <w:rPr>
          <w:rFonts w:cs="Simplified Arabic"/>
          <w:sz w:val="24"/>
          <w:szCs w:val="24"/>
          <w:rtl/>
        </w:rPr>
        <w:t xml:space="preserve">، </w:t>
      </w:r>
      <w:r w:rsidRPr="00433A6F">
        <w:rPr>
          <w:rFonts w:cs="Simplified Arabic" w:hint="cs"/>
          <w:sz w:val="24"/>
          <w:szCs w:val="24"/>
          <w:rtl/>
        </w:rPr>
        <w:t xml:space="preserve">لسان العرب، القاهرة، دارالحديث، </w:t>
      </w:r>
      <w:r w:rsidRPr="00433A6F">
        <w:rPr>
          <w:rFonts w:cs="Simplified Arabic"/>
          <w:sz w:val="24"/>
          <w:szCs w:val="24"/>
          <w:rtl/>
        </w:rPr>
        <w:t>2023</w:t>
      </w:r>
      <w:r w:rsidRPr="00433A6F">
        <w:rPr>
          <w:rFonts w:cs="Simplified Arabic" w:hint="cs"/>
          <w:sz w:val="24"/>
          <w:szCs w:val="24"/>
          <w:rtl/>
        </w:rPr>
        <w:t>، ج</w:t>
      </w:r>
      <w:r w:rsidRPr="00433A6F">
        <w:rPr>
          <w:rFonts w:cs="Simplified Arabic"/>
          <w:sz w:val="24"/>
          <w:szCs w:val="24"/>
          <w:rtl/>
        </w:rPr>
        <w:t xml:space="preserve"> 1، </w:t>
      </w:r>
      <w:r w:rsidRPr="00433A6F">
        <w:rPr>
          <w:rFonts w:cs="Simplified Arabic" w:hint="cs"/>
          <w:sz w:val="24"/>
          <w:szCs w:val="24"/>
          <w:rtl/>
        </w:rPr>
        <w:t>ص</w:t>
      </w:r>
      <w:r w:rsidRPr="00433A6F">
        <w:rPr>
          <w:rFonts w:cs="Simplified Arabic"/>
          <w:sz w:val="24"/>
          <w:szCs w:val="24"/>
          <w:rtl/>
        </w:rPr>
        <w:t xml:space="preserve"> 148.</w:t>
      </w:r>
    </w:p>
  </w:footnote>
  <w:footnote w:id="89">
    <w:p w:rsidR="0040045C" w:rsidRPr="00433A6F" w:rsidRDefault="0040045C" w:rsidP="004D1E17">
      <w:pPr>
        <w:pStyle w:val="NormalWeb"/>
        <w:bidi/>
        <w:spacing w:before="0" w:beforeAutospacing="0" w:after="0" w:afterAutospacing="0"/>
        <w:rPr>
          <w:rtl/>
          <w:lang w:bidi="ar-DZ"/>
        </w:rPr>
      </w:pPr>
      <w:r w:rsidRPr="00433A6F">
        <w:rPr>
          <w:rStyle w:val="Appelnotedebasdep"/>
          <w:rFonts w:cs="Simplified Arabic"/>
        </w:rPr>
        <w:footnoteRef/>
      </w:r>
      <w:r w:rsidRPr="00433A6F">
        <w:rPr>
          <w:rtl/>
        </w:rPr>
        <w:t>أحمد مختار عمر وآخرون، معجم اللغة العربية المعاصرة، مج 1، ط 1، عالم الكتب للنشر والتوزيع والطباعة، القاهرة، 2008م، ص 91</w:t>
      </w:r>
      <w:r w:rsidRPr="00433A6F">
        <w:t>.</w:t>
      </w:r>
    </w:p>
  </w:footnote>
  <w:footnote w:id="90">
    <w:p w:rsidR="0040045C" w:rsidRPr="00433A6F" w:rsidRDefault="0040045C" w:rsidP="004D1E17">
      <w:pPr>
        <w:pStyle w:val="NormalWeb"/>
        <w:bidi/>
        <w:spacing w:before="0" w:beforeAutospacing="0" w:after="0" w:afterAutospacing="0"/>
        <w:rPr>
          <w:rtl/>
        </w:rPr>
      </w:pPr>
      <w:r w:rsidRPr="00433A6F">
        <w:rPr>
          <w:rStyle w:val="Appelnotedebasdep"/>
          <w:rFonts w:cs="Simplified Arabic"/>
        </w:rPr>
        <w:footnoteRef/>
      </w:r>
      <w:r w:rsidRPr="00433A6F">
        <w:rPr>
          <w:rtl/>
        </w:rPr>
        <w:t xml:space="preserve">أحمد رضا، </w:t>
      </w:r>
      <w:proofErr w:type="gramStart"/>
      <w:r w:rsidRPr="00433A6F">
        <w:rPr>
          <w:rtl/>
        </w:rPr>
        <w:t>معجم</w:t>
      </w:r>
      <w:proofErr w:type="gramEnd"/>
      <w:r w:rsidRPr="00433A6F">
        <w:rPr>
          <w:rtl/>
        </w:rPr>
        <w:t xml:space="preserve"> متن اللغة، مج 1، دار مكتبة الحياة، بيروت، 1958م، ص 174</w:t>
      </w:r>
      <w:r w:rsidRPr="00433A6F">
        <w:rPr>
          <w:rFonts w:cs="Simplified Arabic"/>
          <w:rtl/>
        </w:rPr>
        <w:t>.</w:t>
      </w:r>
    </w:p>
  </w:footnote>
  <w:footnote w:id="91">
    <w:p w:rsidR="0040045C" w:rsidRPr="00433A6F" w:rsidRDefault="0040045C" w:rsidP="004D1E17">
      <w:pPr>
        <w:pStyle w:val="NormalWeb"/>
        <w:bidi/>
        <w:rPr>
          <w:rtl/>
          <w:lang w:bidi="ar-DZ"/>
        </w:rPr>
      </w:pPr>
      <w:r w:rsidRPr="00433A6F">
        <w:rPr>
          <w:rStyle w:val="Appelnotedebasdep"/>
          <w:rFonts w:cs="Simplified Arabic"/>
        </w:rPr>
        <w:footnoteRef/>
      </w:r>
      <w:r w:rsidRPr="00433A6F">
        <w:rPr>
          <w:rFonts w:cs="Simplified Arabic" w:hint="cs"/>
          <w:rtl/>
        </w:rPr>
        <w:t xml:space="preserve"> </w:t>
      </w:r>
      <w:proofErr w:type="gramStart"/>
      <w:r w:rsidRPr="00433A6F">
        <w:rPr>
          <w:rtl/>
        </w:rPr>
        <w:t>عبد</w:t>
      </w:r>
      <w:proofErr w:type="gramEnd"/>
      <w:r w:rsidRPr="00433A6F">
        <w:rPr>
          <w:rtl/>
        </w:rPr>
        <w:t xml:space="preserve"> القادر نور الدين، صفحات من تاريخ الجزائر </w:t>
      </w:r>
      <w:r w:rsidRPr="00433A6F">
        <w:rPr>
          <w:i/>
          <w:iCs/>
          <w:rtl/>
        </w:rPr>
        <w:t>من أقدم عصورها إلى انتهاء العهد التركي</w:t>
      </w:r>
      <w:r w:rsidRPr="00433A6F">
        <w:rPr>
          <w:rtl/>
        </w:rPr>
        <w:t>، الجزائر، دار الحضارة، 2006، ص 64</w:t>
      </w:r>
      <w:r w:rsidRPr="00433A6F">
        <w:t>.</w:t>
      </w:r>
    </w:p>
  </w:footnote>
  <w:footnote w:id="92">
    <w:p w:rsidR="0040045C" w:rsidRPr="00433A6F" w:rsidRDefault="0040045C" w:rsidP="004D1E17">
      <w:pPr>
        <w:pStyle w:val="NormalWeb"/>
        <w:bidi/>
        <w:rPr>
          <w:rtl/>
          <w:lang w:bidi="ar-DZ"/>
        </w:rPr>
      </w:pPr>
      <w:r w:rsidRPr="00433A6F">
        <w:rPr>
          <w:rStyle w:val="Appelnotedebasdep"/>
          <w:rFonts w:cs="Simplified Arabic"/>
        </w:rPr>
        <w:footnoteRef/>
      </w:r>
      <w:r w:rsidRPr="00433A6F">
        <w:rPr>
          <w:rFonts w:cs="Simplified Arabic" w:hint="cs"/>
          <w:rtl/>
          <w:lang w:bidi="ar-DZ"/>
        </w:rPr>
        <w:t xml:space="preserve">  </w:t>
      </w:r>
      <w:r w:rsidRPr="00433A6F">
        <w:rPr>
          <w:rtl/>
        </w:rPr>
        <w:t>يحيى بوعزيز، الموجز في تاريخ الجزائر الحديثة، ج 2، المرجع السابق، ص 185</w:t>
      </w:r>
      <w:r w:rsidRPr="00433A6F">
        <w:t>.</w:t>
      </w:r>
    </w:p>
  </w:footnote>
  <w:footnote w:id="93">
    <w:p w:rsidR="0040045C" w:rsidRPr="00433A6F" w:rsidRDefault="0040045C" w:rsidP="001F55EC">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عائشة محمة، الأسرى الأوروبيون في مدينة الجزائر، المرجع السابق، ص ص</w:t>
      </w:r>
      <w:r w:rsidRPr="00433A6F">
        <w:rPr>
          <w:rFonts w:cs="Simplified Arabic"/>
          <w:sz w:val="24"/>
          <w:szCs w:val="24"/>
          <w:rtl/>
          <w:lang w:bidi="ar-DZ"/>
        </w:rPr>
        <w:t xml:space="preserve"> 12_ 13</w:t>
      </w:r>
    </w:p>
  </w:footnote>
  <w:footnote w:id="94">
    <w:p w:rsidR="0040045C" w:rsidRPr="00433A6F" w:rsidRDefault="0040045C" w:rsidP="000B48D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ثريا</w:t>
      </w:r>
      <w:r w:rsidRPr="00433A6F">
        <w:rPr>
          <w:rFonts w:cs="Simplified Arabic"/>
          <w:sz w:val="24"/>
          <w:szCs w:val="24"/>
          <w:rtl/>
        </w:rPr>
        <w:t xml:space="preserve"> </w:t>
      </w:r>
      <w:r w:rsidRPr="00433A6F">
        <w:rPr>
          <w:rFonts w:cs="Simplified Arabic" w:hint="cs"/>
          <w:sz w:val="24"/>
          <w:szCs w:val="24"/>
          <w:rtl/>
        </w:rPr>
        <w:t>فاروقي، الدولة</w:t>
      </w:r>
      <w:r w:rsidRPr="00433A6F">
        <w:rPr>
          <w:rFonts w:cs="Simplified Arabic"/>
          <w:sz w:val="24"/>
          <w:szCs w:val="24"/>
          <w:rtl/>
        </w:rPr>
        <w:t xml:space="preserve"> </w:t>
      </w:r>
      <w:r w:rsidRPr="00433A6F">
        <w:rPr>
          <w:rFonts w:cs="Simplified Arabic" w:hint="cs"/>
          <w:sz w:val="24"/>
          <w:szCs w:val="24"/>
          <w:rtl/>
        </w:rPr>
        <w:t>العثمانية</w:t>
      </w:r>
      <w:r w:rsidRPr="00433A6F">
        <w:rPr>
          <w:rFonts w:cs="Simplified Arabic"/>
          <w:sz w:val="24"/>
          <w:szCs w:val="24"/>
          <w:rtl/>
        </w:rPr>
        <w:t xml:space="preserve"> </w:t>
      </w:r>
      <w:r w:rsidRPr="00433A6F">
        <w:rPr>
          <w:rFonts w:cs="Simplified Arabic" w:hint="cs"/>
          <w:sz w:val="24"/>
          <w:szCs w:val="24"/>
          <w:rtl/>
        </w:rPr>
        <w:t>والعالم</w:t>
      </w:r>
      <w:r w:rsidRPr="00433A6F">
        <w:rPr>
          <w:rFonts w:cs="Simplified Arabic"/>
          <w:sz w:val="24"/>
          <w:szCs w:val="24"/>
          <w:rtl/>
        </w:rPr>
        <w:t xml:space="preserve"> </w:t>
      </w:r>
      <w:r w:rsidRPr="00433A6F">
        <w:rPr>
          <w:rFonts w:cs="Simplified Arabic" w:hint="cs"/>
          <w:sz w:val="24"/>
          <w:szCs w:val="24"/>
          <w:rtl/>
        </w:rPr>
        <w:t>المحيط</w:t>
      </w:r>
      <w:r w:rsidRPr="00433A6F">
        <w:rPr>
          <w:rFonts w:cs="Simplified Arabic"/>
          <w:sz w:val="24"/>
          <w:szCs w:val="24"/>
          <w:rtl/>
        </w:rPr>
        <w:t xml:space="preserve"> </w:t>
      </w:r>
      <w:r w:rsidRPr="00433A6F">
        <w:rPr>
          <w:rFonts w:cs="Simplified Arabic" w:hint="cs"/>
          <w:sz w:val="24"/>
          <w:szCs w:val="24"/>
          <w:rtl/>
        </w:rPr>
        <w:t>بها، ترجمة</w:t>
      </w:r>
      <w:r w:rsidRPr="00433A6F">
        <w:rPr>
          <w:rFonts w:cs="Simplified Arabic"/>
          <w:sz w:val="24"/>
          <w:szCs w:val="24"/>
          <w:rtl/>
        </w:rPr>
        <w:t xml:space="preserve"> </w:t>
      </w:r>
      <w:r w:rsidRPr="00433A6F">
        <w:rPr>
          <w:rFonts w:cs="Simplified Arabic" w:hint="cs"/>
          <w:sz w:val="24"/>
          <w:szCs w:val="24"/>
          <w:rtl/>
        </w:rPr>
        <w:t>دحام</w:t>
      </w:r>
      <w:r w:rsidRPr="00433A6F">
        <w:rPr>
          <w:rFonts w:cs="Simplified Arabic"/>
          <w:sz w:val="24"/>
          <w:szCs w:val="24"/>
          <w:rtl/>
        </w:rPr>
        <w:t xml:space="preserve"> </w:t>
      </w:r>
      <w:r w:rsidRPr="00433A6F">
        <w:rPr>
          <w:rFonts w:cs="Simplified Arabic" w:hint="cs"/>
          <w:sz w:val="24"/>
          <w:szCs w:val="24"/>
          <w:rtl/>
        </w:rPr>
        <w:t>الطحاوي، مراجعة</w:t>
      </w:r>
      <w:r w:rsidRPr="00433A6F">
        <w:rPr>
          <w:rFonts w:cs="Simplified Arabic"/>
          <w:sz w:val="24"/>
          <w:szCs w:val="24"/>
          <w:rtl/>
        </w:rPr>
        <w:t xml:space="preserve"> </w:t>
      </w:r>
      <w:r w:rsidRPr="00433A6F">
        <w:rPr>
          <w:rFonts w:cs="Simplified Arabic" w:hint="cs"/>
          <w:sz w:val="24"/>
          <w:szCs w:val="24"/>
          <w:rtl/>
        </w:rPr>
        <w:t>عمر</w:t>
      </w:r>
      <w:r w:rsidRPr="00433A6F">
        <w:rPr>
          <w:rFonts w:cs="Simplified Arabic"/>
          <w:sz w:val="24"/>
          <w:szCs w:val="24"/>
          <w:rtl/>
        </w:rPr>
        <w:t xml:space="preserve"> </w:t>
      </w:r>
      <w:r w:rsidRPr="00433A6F">
        <w:rPr>
          <w:rFonts w:cs="Simplified Arabic" w:hint="cs"/>
          <w:sz w:val="24"/>
          <w:szCs w:val="24"/>
          <w:rtl/>
        </w:rPr>
        <w:t>الأيوبي، دار</w:t>
      </w:r>
      <w:r w:rsidRPr="00433A6F">
        <w:rPr>
          <w:rFonts w:cs="Simplified Arabic"/>
          <w:sz w:val="24"/>
          <w:szCs w:val="24"/>
          <w:rtl/>
        </w:rPr>
        <w:t xml:space="preserve"> </w:t>
      </w:r>
      <w:r w:rsidRPr="00433A6F">
        <w:rPr>
          <w:rFonts w:cs="Simplified Arabic" w:hint="cs"/>
          <w:sz w:val="24"/>
          <w:szCs w:val="24"/>
          <w:rtl/>
        </w:rPr>
        <w:t>المدار</w:t>
      </w:r>
      <w:r w:rsidRPr="00433A6F">
        <w:rPr>
          <w:rFonts w:cs="Simplified Arabic"/>
          <w:sz w:val="24"/>
          <w:szCs w:val="24"/>
          <w:rtl/>
        </w:rPr>
        <w:t xml:space="preserve"> </w:t>
      </w:r>
      <w:r w:rsidRPr="00433A6F">
        <w:rPr>
          <w:rFonts w:cs="Simplified Arabic" w:hint="cs"/>
          <w:sz w:val="24"/>
          <w:szCs w:val="24"/>
          <w:rtl/>
        </w:rPr>
        <w:t>الإسلامي، ط</w:t>
      </w:r>
      <w:r w:rsidRPr="00433A6F">
        <w:rPr>
          <w:rFonts w:cs="Simplified Arabic"/>
          <w:sz w:val="24"/>
          <w:szCs w:val="24"/>
          <w:rtl/>
        </w:rPr>
        <w:t xml:space="preserve"> 1</w:t>
      </w:r>
      <w:r w:rsidRPr="00433A6F">
        <w:rPr>
          <w:rFonts w:cs="Simplified Arabic" w:hint="cs"/>
          <w:sz w:val="24"/>
          <w:szCs w:val="24"/>
          <w:rtl/>
        </w:rPr>
        <w:t xml:space="preserve">، لبنان، </w:t>
      </w:r>
      <w:r w:rsidRPr="00433A6F">
        <w:rPr>
          <w:rFonts w:cs="Simplified Arabic"/>
          <w:sz w:val="24"/>
          <w:szCs w:val="24"/>
          <w:rtl/>
        </w:rPr>
        <w:t>2008</w:t>
      </w:r>
      <w:r w:rsidRPr="00433A6F">
        <w:rPr>
          <w:rFonts w:cs="Simplified Arabic" w:hint="cs"/>
          <w:sz w:val="24"/>
          <w:szCs w:val="24"/>
          <w:rtl/>
        </w:rPr>
        <w:t>، ص</w:t>
      </w:r>
      <w:r w:rsidRPr="00433A6F">
        <w:rPr>
          <w:rFonts w:cs="Simplified Arabic"/>
          <w:sz w:val="24"/>
          <w:szCs w:val="24"/>
          <w:rtl/>
        </w:rPr>
        <w:t xml:space="preserve"> 213.</w:t>
      </w:r>
    </w:p>
  </w:footnote>
  <w:footnote w:id="95">
    <w:p w:rsidR="0040045C" w:rsidRPr="00433A6F" w:rsidRDefault="0040045C" w:rsidP="000B48D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أحمد</w:t>
      </w:r>
      <w:r w:rsidRPr="00433A6F">
        <w:rPr>
          <w:rFonts w:cs="Simplified Arabic"/>
          <w:sz w:val="24"/>
          <w:szCs w:val="24"/>
          <w:rtl/>
        </w:rPr>
        <w:t xml:space="preserve"> </w:t>
      </w:r>
      <w:r w:rsidRPr="00433A6F">
        <w:rPr>
          <w:rFonts w:cs="Simplified Arabic" w:hint="cs"/>
          <w:sz w:val="24"/>
          <w:szCs w:val="24"/>
          <w:rtl/>
        </w:rPr>
        <w:t>توفيق</w:t>
      </w:r>
      <w:r w:rsidRPr="00433A6F">
        <w:rPr>
          <w:rFonts w:cs="Simplified Arabic"/>
          <w:sz w:val="24"/>
          <w:szCs w:val="24"/>
          <w:rtl/>
        </w:rPr>
        <w:t xml:space="preserve"> </w:t>
      </w:r>
      <w:r w:rsidRPr="00433A6F">
        <w:rPr>
          <w:rFonts w:cs="Simplified Arabic" w:hint="cs"/>
          <w:sz w:val="24"/>
          <w:szCs w:val="24"/>
          <w:rtl/>
        </w:rPr>
        <w:t>المدني، مذكرات</w:t>
      </w:r>
      <w:r w:rsidRPr="00433A6F">
        <w:rPr>
          <w:rFonts w:cs="Simplified Arabic"/>
          <w:sz w:val="24"/>
          <w:szCs w:val="24"/>
          <w:rtl/>
        </w:rPr>
        <w:t xml:space="preserve"> </w:t>
      </w:r>
      <w:r w:rsidRPr="00433A6F">
        <w:rPr>
          <w:rFonts w:cs="Simplified Arabic" w:hint="cs"/>
          <w:sz w:val="24"/>
          <w:szCs w:val="24"/>
          <w:rtl/>
        </w:rPr>
        <w:t>الحاج</w:t>
      </w:r>
      <w:r w:rsidRPr="00433A6F">
        <w:rPr>
          <w:rFonts w:cs="Simplified Arabic"/>
          <w:sz w:val="24"/>
          <w:szCs w:val="24"/>
          <w:rtl/>
        </w:rPr>
        <w:t xml:space="preserve"> </w:t>
      </w:r>
      <w:r w:rsidRPr="00433A6F">
        <w:rPr>
          <w:rFonts w:cs="Simplified Arabic" w:hint="cs"/>
          <w:sz w:val="24"/>
          <w:szCs w:val="24"/>
          <w:rtl/>
        </w:rPr>
        <w:t>أحمد</w:t>
      </w:r>
      <w:r w:rsidRPr="00433A6F">
        <w:rPr>
          <w:rFonts w:cs="Simplified Arabic"/>
          <w:sz w:val="24"/>
          <w:szCs w:val="24"/>
          <w:rtl/>
        </w:rPr>
        <w:t xml:space="preserve"> </w:t>
      </w:r>
      <w:r w:rsidRPr="00433A6F">
        <w:rPr>
          <w:rFonts w:cs="Simplified Arabic" w:hint="cs"/>
          <w:sz w:val="24"/>
          <w:szCs w:val="24"/>
          <w:rtl/>
        </w:rPr>
        <w:t>الشريف</w:t>
      </w:r>
      <w:r w:rsidRPr="00433A6F">
        <w:rPr>
          <w:rFonts w:cs="Simplified Arabic"/>
          <w:sz w:val="24"/>
          <w:szCs w:val="24"/>
          <w:rtl/>
        </w:rPr>
        <w:t xml:space="preserve"> </w:t>
      </w:r>
      <w:r w:rsidRPr="00433A6F">
        <w:rPr>
          <w:rFonts w:cs="Simplified Arabic" w:hint="cs"/>
          <w:sz w:val="24"/>
          <w:szCs w:val="24"/>
          <w:rtl/>
        </w:rPr>
        <w:t>الزهار</w:t>
      </w:r>
      <w:r w:rsidRPr="00433A6F">
        <w:rPr>
          <w:rFonts w:cs="Simplified Arabic"/>
          <w:sz w:val="24"/>
          <w:szCs w:val="24"/>
          <w:rtl/>
        </w:rPr>
        <w:t xml:space="preserve"> </w:t>
      </w:r>
      <w:r w:rsidRPr="00433A6F">
        <w:rPr>
          <w:rFonts w:cs="Simplified Arabic" w:hint="cs"/>
          <w:sz w:val="24"/>
          <w:szCs w:val="24"/>
          <w:rtl/>
        </w:rPr>
        <w:t>نقيب</w:t>
      </w:r>
      <w:r w:rsidRPr="00433A6F">
        <w:rPr>
          <w:rFonts w:cs="Simplified Arabic"/>
          <w:sz w:val="24"/>
          <w:szCs w:val="24"/>
          <w:rtl/>
        </w:rPr>
        <w:t xml:space="preserve"> </w:t>
      </w:r>
      <w:r w:rsidRPr="00433A6F">
        <w:rPr>
          <w:rFonts w:cs="Simplified Arabic" w:hint="cs"/>
          <w:sz w:val="24"/>
          <w:szCs w:val="24"/>
          <w:rtl/>
        </w:rPr>
        <w:t>أشراف</w:t>
      </w:r>
      <w:r w:rsidRPr="00433A6F">
        <w:rPr>
          <w:rFonts w:cs="Simplified Arabic"/>
          <w:sz w:val="24"/>
          <w:szCs w:val="24"/>
          <w:rtl/>
        </w:rPr>
        <w:t xml:space="preserve"> </w:t>
      </w:r>
      <w:r w:rsidRPr="00433A6F">
        <w:rPr>
          <w:rFonts w:cs="Simplified Arabic" w:hint="cs"/>
          <w:sz w:val="24"/>
          <w:szCs w:val="24"/>
          <w:rtl/>
        </w:rPr>
        <w:t>الجزائر، ويليه</w:t>
      </w:r>
      <w:r w:rsidRPr="00433A6F">
        <w:rPr>
          <w:rFonts w:cs="Simplified Arabic"/>
          <w:sz w:val="24"/>
          <w:szCs w:val="24"/>
          <w:rtl/>
        </w:rPr>
        <w:t xml:space="preserve"> </w:t>
      </w:r>
      <w:r w:rsidRPr="00433A6F">
        <w:rPr>
          <w:rFonts w:cs="Simplified Arabic" w:hint="cs"/>
          <w:sz w:val="24"/>
          <w:szCs w:val="24"/>
          <w:rtl/>
        </w:rPr>
        <w:t>محمد</w:t>
      </w:r>
      <w:r w:rsidRPr="00433A6F">
        <w:rPr>
          <w:rFonts w:cs="Simplified Arabic"/>
          <w:sz w:val="24"/>
          <w:szCs w:val="24"/>
          <w:rtl/>
        </w:rPr>
        <w:t xml:space="preserve"> </w:t>
      </w:r>
      <w:r w:rsidRPr="00433A6F">
        <w:rPr>
          <w:rFonts w:cs="Simplified Arabic" w:hint="cs"/>
          <w:sz w:val="24"/>
          <w:szCs w:val="24"/>
          <w:rtl/>
        </w:rPr>
        <w:t>عثمان</w:t>
      </w:r>
      <w:r w:rsidRPr="00433A6F">
        <w:rPr>
          <w:rFonts w:cs="Simplified Arabic"/>
          <w:sz w:val="24"/>
          <w:szCs w:val="24"/>
          <w:rtl/>
        </w:rPr>
        <w:t xml:space="preserve"> </w:t>
      </w:r>
      <w:r w:rsidRPr="00433A6F">
        <w:rPr>
          <w:rFonts w:cs="Simplified Arabic" w:hint="cs"/>
          <w:sz w:val="24"/>
          <w:szCs w:val="24"/>
          <w:rtl/>
        </w:rPr>
        <w:t>باشا</w:t>
      </w:r>
      <w:r w:rsidRPr="00433A6F">
        <w:rPr>
          <w:rFonts w:cs="Simplified Arabic"/>
          <w:sz w:val="24"/>
          <w:szCs w:val="24"/>
          <w:rtl/>
        </w:rPr>
        <w:t xml:space="preserve"> </w:t>
      </w:r>
      <w:r w:rsidRPr="00433A6F">
        <w:rPr>
          <w:rFonts w:cs="Simplified Arabic" w:hint="cs"/>
          <w:sz w:val="24"/>
          <w:szCs w:val="24"/>
          <w:rtl/>
        </w:rPr>
        <w:t>داي</w:t>
      </w:r>
      <w:r w:rsidRPr="00433A6F">
        <w:rPr>
          <w:rFonts w:cs="Simplified Arabic"/>
          <w:sz w:val="24"/>
          <w:szCs w:val="24"/>
          <w:rtl/>
        </w:rPr>
        <w:t xml:space="preserve"> </w:t>
      </w:r>
      <w:r w:rsidRPr="00433A6F">
        <w:rPr>
          <w:rFonts w:cs="Simplified Arabic" w:hint="cs"/>
          <w:sz w:val="24"/>
          <w:szCs w:val="24"/>
          <w:rtl/>
        </w:rPr>
        <w:t>الجزائر،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22-23.</w:t>
      </w:r>
    </w:p>
  </w:footnote>
  <w:footnote w:id="96">
    <w:p w:rsidR="0040045C" w:rsidRPr="00433A6F" w:rsidRDefault="0040045C" w:rsidP="000B48D6">
      <w:pPr>
        <w:pStyle w:val="Notedebasdepage"/>
        <w:bidi/>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عبد</w:t>
      </w:r>
      <w:r w:rsidRPr="00433A6F">
        <w:rPr>
          <w:rFonts w:cs="Simplified Arabic"/>
          <w:sz w:val="24"/>
          <w:szCs w:val="24"/>
          <w:rtl/>
        </w:rPr>
        <w:t xml:space="preserve"> </w:t>
      </w:r>
      <w:r w:rsidRPr="00433A6F">
        <w:rPr>
          <w:rFonts w:cs="Simplified Arabic" w:hint="cs"/>
          <w:sz w:val="24"/>
          <w:szCs w:val="24"/>
          <w:rtl/>
        </w:rPr>
        <w:t>القادر</w:t>
      </w:r>
      <w:r w:rsidRPr="00433A6F">
        <w:rPr>
          <w:rFonts w:cs="Simplified Arabic"/>
          <w:sz w:val="24"/>
          <w:szCs w:val="24"/>
          <w:rtl/>
        </w:rPr>
        <w:t xml:space="preserve"> </w:t>
      </w:r>
      <w:r w:rsidRPr="00433A6F">
        <w:rPr>
          <w:rFonts w:cs="Simplified Arabic" w:hint="cs"/>
          <w:sz w:val="24"/>
          <w:szCs w:val="24"/>
          <w:rtl/>
        </w:rPr>
        <w:t>فكاير، آثار</w:t>
      </w:r>
      <w:r w:rsidRPr="00433A6F">
        <w:rPr>
          <w:rFonts w:cs="Simplified Arabic"/>
          <w:sz w:val="24"/>
          <w:szCs w:val="24"/>
          <w:rtl/>
        </w:rPr>
        <w:t xml:space="preserve"> </w:t>
      </w:r>
      <w:r w:rsidRPr="00433A6F">
        <w:rPr>
          <w:rFonts w:cs="Simplified Arabic" w:hint="cs"/>
          <w:sz w:val="24"/>
          <w:szCs w:val="24"/>
          <w:rtl/>
        </w:rPr>
        <w:t>الاحتلال</w:t>
      </w:r>
      <w:r w:rsidRPr="00433A6F">
        <w:rPr>
          <w:rFonts w:cs="Simplified Arabic"/>
          <w:sz w:val="24"/>
          <w:szCs w:val="24"/>
          <w:rtl/>
        </w:rPr>
        <w:t xml:space="preserve"> </w:t>
      </w:r>
      <w:r w:rsidRPr="00433A6F">
        <w:rPr>
          <w:rFonts w:cs="Simplified Arabic" w:hint="cs"/>
          <w:sz w:val="24"/>
          <w:szCs w:val="24"/>
          <w:rtl/>
        </w:rPr>
        <w:t>الإسباني</w:t>
      </w:r>
      <w:r w:rsidRPr="00433A6F">
        <w:rPr>
          <w:rFonts w:cs="Simplified Arabic"/>
          <w:sz w:val="24"/>
          <w:szCs w:val="24"/>
          <w:rtl/>
        </w:rPr>
        <w:t xml:space="preserve"> </w:t>
      </w:r>
      <w:r w:rsidRPr="00433A6F">
        <w:rPr>
          <w:rFonts w:cs="Simplified Arabic" w:hint="cs"/>
          <w:sz w:val="24"/>
          <w:szCs w:val="24"/>
          <w:rtl/>
        </w:rPr>
        <w:t>على</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w:t>
      </w:r>
      <w:r w:rsidRPr="00433A6F">
        <w:rPr>
          <w:rFonts w:cs="Simplified Arabic"/>
          <w:sz w:val="24"/>
          <w:szCs w:val="24"/>
          <w:rtl/>
        </w:rPr>
        <w:t xml:space="preserve"> (10-11</w:t>
      </w:r>
      <w:r w:rsidRPr="00433A6F">
        <w:rPr>
          <w:rFonts w:cs="Simplified Arabic" w:hint="cs"/>
          <w:sz w:val="24"/>
          <w:szCs w:val="24"/>
          <w:rtl/>
        </w:rPr>
        <w:t>هـ</w:t>
      </w:r>
      <w:r w:rsidRPr="00433A6F">
        <w:rPr>
          <w:rFonts w:cs="Simplified Arabic"/>
          <w:sz w:val="24"/>
          <w:szCs w:val="24"/>
          <w:rtl/>
        </w:rPr>
        <w:t xml:space="preserve"> / 16-18</w:t>
      </w:r>
      <w:r w:rsidRPr="00433A6F">
        <w:rPr>
          <w:rFonts w:cs="Simplified Arabic" w:hint="cs"/>
          <w:sz w:val="24"/>
          <w:szCs w:val="24"/>
          <w:rtl/>
        </w:rPr>
        <w:t>م</w:t>
      </w:r>
      <w:r w:rsidRPr="00433A6F">
        <w:rPr>
          <w:rFonts w:cs="Simplified Arabic"/>
          <w:sz w:val="24"/>
          <w:szCs w:val="24"/>
          <w:rtl/>
        </w:rPr>
        <w:t>)</w:t>
      </w:r>
      <w:r w:rsidRPr="00433A6F">
        <w:rPr>
          <w:rFonts w:cs="Simplified Arabic" w:hint="cs"/>
          <w:sz w:val="24"/>
          <w:szCs w:val="24"/>
          <w:rtl/>
        </w:rPr>
        <w:t>، رسالة</w:t>
      </w:r>
      <w:r w:rsidRPr="00433A6F">
        <w:rPr>
          <w:rFonts w:cs="Simplified Arabic"/>
          <w:sz w:val="24"/>
          <w:szCs w:val="24"/>
          <w:rtl/>
        </w:rPr>
        <w:t xml:space="preserve"> </w:t>
      </w:r>
      <w:r w:rsidRPr="00433A6F">
        <w:rPr>
          <w:rFonts w:cs="Simplified Arabic" w:hint="cs"/>
          <w:sz w:val="24"/>
          <w:szCs w:val="24"/>
          <w:rtl/>
        </w:rPr>
        <w:t>لنيل</w:t>
      </w:r>
      <w:r w:rsidRPr="00433A6F">
        <w:rPr>
          <w:rFonts w:cs="Simplified Arabic"/>
          <w:sz w:val="24"/>
          <w:szCs w:val="24"/>
          <w:rtl/>
        </w:rPr>
        <w:t xml:space="preserve"> </w:t>
      </w:r>
      <w:r w:rsidRPr="00433A6F">
        <w:rPr>
          <w:rFonts w:cs="Simplified Arabic" w:hint="cs"/>
          <w:sz w:val="24"/>
          <w:szCs w:val="24"/>
          <w:rtl/>
        </w:rPr>
        <w:t>شهادة</w:t>
      </w:r>
      <w:r w:rsidRPr="00433A6F">
        <w:rPr>
          <w:rFonts w:cs="Simplified Arabic"/>
          <w:sz w:val="24"/>
          <w:szCs w:val="24"/>
          <w:rtl/>
        </w:rPr>
        <w:t xml:space="preserve"> </w:t>
      </w:r>
      <w:r w:rsidRPr="00433A6F">
        <w:rPr>
          <w:rFonts w:cs="Simplified Arabic" w:hint="cs"/>
          <w:sz w:val="24"/>
          <w:szCs w:val="24"/>
          <w:rtl/>
        </w:rPr>
        <w:t>الدكتوراه</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التاريخ</w:t>
      </w:r>
      <w:r w:rsidRPr="00433A6F">
        <w:rPr>
          <w:rFonts w:cs="Simplified Arabic"/>
          <w:sz w:val="24"/>
          <w:szCs w:val="24"/>
          <w:rtl/>
        </w:rPr>
        <w:t xml:space="preserve"> </w:t>
      </w:r>
      <w:r w:rsidRPr="00433A6F">
        <w:rPr>
          <w:rFonts w:cs="Simplified Arabic" w:hint="cs"/>
          <w:sz w:val="24"/>
          <w:szCs w:val="24"/>
          <w:rtl/>
        </w:rPr>
        <w:t>الحديث</w:t>
      </w:r>
      <w:r w:rsidRPr="00433A6F">
        <w:rPr>
          <w:rFonts w:cs="Simplified Arabic"/>
          <w:sz w:val="24"/>
          <w:szCs w:val="24"/>
          <w:rtl/>
        </w:rPr>
        <w:t xml:space="preserve"> </w:t>
      </w:r>
      <w:r w:rsidRPr="00433A6F">
        <w:rPr>
          <w:rFonts w:cs="Simplified Arabic" w:hint="cs"/>
          <w:sz w:val="24"/>
          <w:szCs w:val="24"/>
          <w:rtl/>
        </w:rPr>
        <w:t>والمعاصر، قسم</w:t>
      </w:r>
      <w:r w:rsidRPr="00433A6F">
        <w:rPr>
          <w:rFonts w:cs="Simplified Arabic"/>
          <w:sz w:val="24"/>
          <w:szCs w:val="24"/>
          <w:rtl/>
        </w:rPr>
        <w:t xml:space="preserve"> </w:t>
      </w:r>
      <w:r w:rsidRPr="00433A6F">
        <w:rPr>
          <w:rFonts w:cs="Simplified Arabic" w:hint="cs"/>
          <w:sz w:val="24"/>
          <w:szCs w:val="24"/>
          <w:rtl/>
        </w:rPr>
        <w:t>التاريخ، جامعة</w:t>
      </w:r>
      <w:r w:rsidRPr="00433A6F">
        <w:rPr>
          <w:rFonts w:cs="Simplified Arabic"/>
          <w:sz w:val="24"/>
          <w:szCs w:val="24"/>
          <w:rtl/>
        </w:rPr>
        <w:t xml:space="preserve"> </w:t>
      </w:r>
      <w:r w:rsidRPr="00433A6F">
        <w:rPr>
          <w:rFonts w:cs="Simplified Arabic" w:hint="cs"/>
          <w:sz w:val="24"/>
          <w:szCs w:val="24"/>
          <w:rtl/>
        </w:rPr>
        <w:t xml:space="preserve">الجزائر، </w:t>
      </w:r>
      <w:r w:rsidRPr="00433A6F">
        <w:rPr>
          <w:rFonts w:cs="Simplified Arabic"/>
          <w:sz w:val="24"/>
          <w:szCs w:val="24"/>
          <w:rtl/>
        </w:rPr>
        <w:t>2008-2009</w:t>
      </w:r>
      <w:r w:rsidRPr="00433A6F">
        <w:rPr>
          <w:rFonts w:cs="Simplified Arabic" w:hint="cs"/>
          <w:sz w:val="24"/>
          <w:szCs w:val="24"/>
          <w:rtl/>
        </w:rPr>
        <w:t>،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111-112.</w:t>
      </w:r>
    </w:p>
  </w:footnote>
  <w:footnote w:id="97">
    <w:p w:rsidR="0040045C" w:rsidRPr="00433A6F" w:rsidRDefault="0040045C" w:rsidP="000B48D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معناها</w:t>
      </w:r>
      <w:r w:rsidRPr="00433A6F">
        <w:rPr>
          <w:rFonts w:cs="Simplified Arabic"/>
          <w:sz w:val="24"/>
          <w:szCs w:val="24"/>
          <w:rtl/>
        </w:rPr>
        <w:t xml:space="preserve"> "</w:t>
      </w:r>
      <w:r w:rsidRPr="00433A6F">
        <w:rPr>
          <w:rFonts w:cs="Simplified Arabic" w:hint="cs"/>
          <w:sz w:val="24"/>
          <w:szCs w:val="24"/>
          <w:rtl/>
        </w:rPr>
        <w:t>الصخرة</w:t>
      </w:r>
      <w:r w:rsidRPr="00433A6F">
        <w:rPr>
          <w:rFonts w:cs="Simplified Arabic"/>
          <w:sz w:val="24"/>
          <w:szCs w:val="24"/>
          <w:rtl/>
        </w:rPr>
        <w:t xml:space="preserve"> </w:t>
      </w:r>
      <w:r w:rsidRPr="00433A6F">
        <w:rPr>
          <w:rFonts w:cs="Simplified Arabic" w:hint="cs"/>
          <w:sz w:val="24"/>
          <w:szCs w:val="24"/>
          <w:rtl/>
        </w:rPr>
        <w:t>العظيمة</w:t>
      </w:r>
      <w:r w:rsidRPr="00433A6F">
        <w:rPr>
          <w:rFonts w:cs="Simplified Arabic"/>
          <w:sz w:val="24"/>
          <w:szCs w:val="24"/>
          <w:rtl/>
        </w:rPr>
        <w:t>"</w:t>
      </w:r>
      <w:r w:rsidRPr="00433A6F">
        <w:rPr>
          <w:rFonts w:cs="Simplified Arabic" w:hint="cs"/>
          <w:sz w:val="24"/>
          <w:szCs w:val="24"/>
          <w:rtl/>
        </w:rPr>
        <w:t>، ينظر</w:t>
      </w:r>
      <w:r w:rsidRPr="00433A6F">
        <w:rPr>
          <w:rFonts w:cs="Simplified Arabic"/>
          <w:sz w:val="24"/>
          <w:szCs w:val="24"/>
          <w:rtl/>
        </w:rPr>
        <w:t xml:space="preserve">: </w:t>
      </w:r>
      <w:r w:rsidRPr="00433A6F">
        <w:rPr>
          <w:rFonts w:cs="Simplified Arabic" w:hint="cs"/>
          <w:sz w:val="24"/>
          <w:szCs w:val="24"/>
          <w:rtl/>
        </w:rPr>
        <w:t>عبد</w:t>
      </w:r>
      <w:r w:rsidRPr="00433A6F">
        <w:rPr>
          <w:rFonts w:cs="Simplified Arabic"/>
          <w:sz w:val="24"/>
          <w:szCs w:val="24"/>
          <w:rtl/>
        </w:rPr>
        <w:t xml:space="preserve"> </w:t>
      </w:r>
      <w:r w:rsidRPr="00433A6F">
        <w:rPr>
          <w:rFonts w:cs="Simplified Arabic" w:hint="cs"/>
          <w:sz w:val="24"/>
          <w:szCs w:val="24"/>
          <w:rtl/>
        </w:rPr>
        <w:t>الرحمن</w:t>
      </w:r>
      <w:r w:rsidRPr="00433A6F">
        <w:rPr>
          <w:rFonts w:cs="Simplified Arabic"/>
          <w:sz w:val="24"/>
          <w:szCs w:val="24"/>
          <w:rtl/>
        </w:rPr>
        <w:t xml:space="preserve"> </w:t>
      </w:r>
      <w:r w:rsidRPr="00433A6F">
        <w:rPr>
          <w:rFonts w:cs="Simplified Arabic" w:hint="cs"/>
          <w:sz w:val="24"/>
          <w:szCs w:val="24"/>
          <w:rtl/>
        </w:rPr>
        <w:t>بن</w:t>
      </w:r>
      <w:r w:rsidRPr="00433A6F">
        <w:rPr>
          <w:rFonts w:cs="Simplified Arabic"/>
          <w:sz w:val="24"/>
          <w:szCs w:val="24"/>
          <w:rtl/>
        </w:rPr>
        <w:t xml:space="preserve"> </w:t>
      </w:r>
      <w:r w:rsidRPr="00433A6F">
        <w:rPr>
          <w:rFonts w:cs="Simplified Arabic" w:hint="cs"/>
          <w:sz w:val="24"/>
          <w:szCs w:val="24"/>
          <w:rtl/>
        </w:rPr>
        <w:t>محمد</w:t>
      </w:r>
      <w:r w:rsidRPr="00433A6F">
        <w:rPr>
          <w:rFonts w:cs="Simplified Arabic"/>
          <w:sz w:val="24"/>
          <w:szCs w:val="24"/>
          <w:rtl/>
        </w:rPr>
        <w:t xml:space="preserve"> </w:t>
      </w:r>
      <w:r w:rsidRPr="00433A6F">
        <w:rPr>
          <w:rFonts w:cs="Simplified Arabic" w:hint="cs"/>
          <w:sz w:val="24"/>
          <w:szCs w:val="24"/>
          <w:rtl/>
        </w:rPr>
        <w:t>الجيلالي، تاريخ</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العام، ج</w:t>
      </w:r>
      <w:r w:rsidRPr="00433A6F">
        <w:rPr>
          <w:rFonts w:cs="Simplified Arabic"/>
          <w:sz w:val="24"/>
          <w:szCs w:val="24"/>
          <w:rtl/>
        </w:rPr>
        <w:t xml:space="preserve"> 4</w:t>
      </w:r>
      <w:r w:rsidRPr="00433A6F">
        <w:rPr>
          <w:rFonts w:cs="Simplified Arabic" w:hint="cs"/>
          <w:sz w:val="24"/>
          <w:szCs w:val="24"/>
          <w:rtl/>
        </w:rPr>
        <w:t>، دار</w:t>
      </w:r>
      <w:r w:rsidRPr="00433A6F">
        <w:rPr>
          <w:rFonts w:cs="Simplified Arabic"/>
          <w:sz w:val="24"/>
          <w:szCs w:val="24"/>
          <w:rtl/>
        </w:rPr>
        <w:t xml:space="preserve"> </w:t>
      </w:r>
      <w:r w:rsidRPr="00433A6F">
        <w:rPr>
          <w:rFonts w:cs="Simplified Arabic" w:hint="cs"/>
          <w:sz w:val="24"/>
          <w:szCs w:val="24"/>
          <w:rtl/>
        </w:rPr>
        <w:t xml:space="preserve">الأمة، بيروت، </w:t>
      </w:r>
      <w:r w:rsidRPr="00433A6F">
        <w:rPr>
          <w:rFonts w:cs="Simplified Arabic"/>
          <w:sz w:val="24"/>
          <w:szCs w:val="24"/>
          <w:rtl/>
        </w:rPr>
        <w:t>2007</w:t>
      </w:r>
      <w:r w:rsidRPr="00433A6F">
        <w:rPr>
          <w:rFonts w:cs="Simplified Arabic" w:hint="cs"/>
          <w:sz w:val="24"/>
          <w:szCs w:val="24"/>
          <w:rtl/>
        </w:rPr>
        <w:t>، ص</w:t>
      </w:r>
      <w:r w:rsidRPr="00433A6F">
        <w:rPr>
          <w:rFonts w:cs="Simplified Arabic"/>
          <w:sz w:val="24"/>
          <w:szCs w:val="24"/>
          <w:rtl/>
        </w:rPr>
        <w:t xml:space="preserve"> 50.</w:t>
      </w:r>
    </w:p>
  </w:footnote>
  <w:footnote w:id="9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محمة عائشة، المرجع السابق، ص ص </w:t>
      </w:r>
      <w:r w:rsidRPr="00433A6F">
        <w:rPr>
          <w:rFonts w:cs="Simplified Arabic"/>
          <w:sz w:val="24"/>
          <w:szCs w:val="24"/>
          <w:rtl/>
        </w:rPr>
        <w:t xml:space="preserve"> 15، 16</w:t>
      </w:r>
    </w:p>
  </w:footnote>
  <w:footnote w:id="9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عبدالرحمن الجيلالي، تاريخ الجزائر العام، المرجع السابق، ج</w:t>
      </w:r>
      <w:r w:rsidRPr="00433A6F">
        <w:rPr>
          <w:rFonts w:cs="Simplified Arabic"/>
          <w:sz w:val="24"/>
          <w:szCs w:val="24"/>
          <w:rtl/>
        </w:rPr>
        <w:t xml:space="preserve"> 3</w:t>
      </w:r>
      <w:r w:rsidRPr="00433A6F">
        <w:rPr>
          <w:rFonts w:cs="Simplified Arabic" w:hint="cs"/>
          <w:sz w:val="24"/>
          <w:szCs w:val="24"/>
          <w:rtl/>
        </w:rPr>
        <w:t>، ص</w:t>
      </w:r>
      <w:r w:rsidRPr="00433A6F">
        <w:rPr>
          <w:rFonts w:cs="Simplified Arabic"/>
          <w:sz w:val="24"/>
          <w:szCs w:val="24"/>
          <w:rtl/>
        </w:rPr>
        <w:t xml:space="preserve"> 55</w:t>
      </w:r>
    </w:p>
  </w:footnote>
  <w:footnote w:id="100">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Laugier de Tassy, Histoire du Royaume D'Alger, Amsterdam, P: 271.</w:t>
      </w:r>
    </w:p>
  </w:footnote>
  <w:footnote w:id="101">
    <w:p w:rsidR="0040045C" w:rsidRPr="00433A6F" w:rsidRDefault="0040045C" w:rsidP="00D43F50">
      <w:pPr>
        <w:pStyle w:val="Notedebasdepage"/>
        <w:jc w:val="both"/>
        <w:rPr>
          <w:rFonts w:cs="Simplified Arabic"/>
          <w:sz w:val="24"/>
          <w:szCs w:val="24"/>
          <w:lang w:bidi="ar-DZ"/>
        </w:rPr>
      </w:pPr>
      <w:r w:rsidRPr="00433A6F">
        <w:rPr>
          <w:rStyle w:val="Appelnotedebasdep"/>
          <w:rFonts w:cs="Simplified Arabic"/>
          <w:sz w:val="24"/>
          <w:szCs w:val="24"/>
        </w:rPr>
        <w:footnoteRef/>
      </w:r>
      <w:r w:rsidRPr="00433A6F">
        <w:rPr>
          <w:rFonts w:cs="Simplified Arabic"/>
          <w:sz w:val="24"/>
          <w:szCs w:val="24"/>
        </w:rPr>
        <w:t xml:space="preserve">  Thomas Show, Voyage dans la régence D'Alger ou description géographe, physique, Philologique de CET état, traduit par: J. mac McCarthy, Chez marlin: Paris, 1830, P: 200.</w:t>
      </w:r>
    </w:p>
  </w:footnote>
  <w:footnote w:id="10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بليل رحمونة، القناصل والقنصليات الأجنبية بالجزائر العثمانية من (1564 </w:t>
      </w:r>
      <w:r w:rsidRPr="00433A6F">
        <w:rPr>
          <w:rFonts w:cs="Simplified Arabic" w:hint="cs"/>
          <w:sz w:val="24"/>
          <w:szCs w:val="24"/>
          <w:rtl/>
        </w:rPr>
        <w:t>-</w:t>
      </w:r>
      <w:r w:rsidRPr="00433A6F">
        <w:rPr>
          <w:rFonts w:cs="Simplified Arabic"/>
          <w:sz w:val="24"/>
          <w:szCs w:val="24"/>
          <w:rtl/>
        </w:rPr>
        <w:t xml:space="preserve"> 1830م)، رسالة دكتوراه في تاريخ الجزائر الحديث والمعاصر، إشراف أ.د: دحو فغرور، جامعة وهران قسم التاريخ، 2011، ص 192</w:t>
      </w:r>
      <w:r w:rsidRPr="00433A6F">
        <w:rPr>
          <w:rFonts w:cs="Simplified Arabic"/>
          <w:sz w:val="24"/>
          <w:szCs w:val="24"/>
          <w:lang w:bidi="ar-DZ"/>
        </w:rPr>
        <w:t>.</w:t>
      </w:r>
    </w:p>
  </w:footnote>
  <w:footnote w:id="103">
    <w:p w:rsidR="0040045C" w:rsidRPr="00433A6F" w:rsidRDefault="0040045C" w:rsidP="00F55667">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أرزقي شويتام، المجتمع الجزائري و فعالياته في العهد العثماني (1519</w:t>
      </w:r>
      <w:r w:rsidRPr="00433A6F">
        <w:rPr>
          <w:rFonts w:cs="Simplified Arabic" w:hint="cs"/>
          <w:sz w:val="24"/>
          <w:szCs w:val="24"/>
          <w:rtl/>
        </w:rPr>
        <w:t>-</w:t>
      </w:r>
      <w:r w:rsidRPr="00433A6F">
        <w:rPr>
          <w:rFonts w:cs="Simplified Arabic"/>
          <w:sz w:val="24"/>
          <w:szCs w:val="24"/>
          <w:rtl/>
        </w:rPr>
        <w:t xml:space="preserve">1830)، رسالة ماجستير في التاريخ الحديث والمعاصر، إشراف أ.د: </w:t>
      </w:r>
      <w:proofErr w:type="gramStart"/>
      <w:r w:rsidRPr="00433A6F">
        <w:rPr>
          <w:rFonts w:cs="Simplified Arabic"/>
          <w:sz w:val="24"/>
          <w:szCs w:val="24"/>
          <w:rtl/>
        </w:rPr>
        <w:t>عمار</w:t>
      </w:r>
      <w:proofErr w:type="gramEnd"/>
      <w:r w:rsidRPr="00433A6F">
        <w:rPr>
          <w:rFonts w:cs="Simplified Arabic"/>
          <w:sz w:val="24"/>
          <w:szCs w:val="24"/>
          <w:rtl/>
        </w:rPr>
        <w:t xml:space="preserve"> بن خروف جامعة الجزائر، قسم التاريخ، ص 141</w:t>
      </w:r>
      <w:r w:rsidRPr="00433A6F">
        <w:rPr>
          <w:rFonts w:cs="Simplified Arabic"/>
          <w:sz w:val="24"/>
          <w:szCs w:val="24"/>
          <w:lang w:bidi="ar-DZ"/>
        </w:rPr>
        <w:t>.</w:t>
      </w:r>
    </w:p>
  </w:footnote>
  <w:footnote w:id="104">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venture de Paradis, Alger au XVII siècle, édité E </w:t>
      </w:r>
      <w:proofErr w:type="gramStart"/>
      <w:r w:rsidRPr="00433A6F">
        <w:rPr>
          <w:rFonts w:cs="Simplified Arabic"/>
          <w:sz w:val="24"/>
          <w:szCs w:val="24"/>
        </w:rPr>
        <w:t>Fagnan ,</w:t>
      </w:r>
      <w:proofErr w:type="gramEnd"/>
      <w:r w:rsidRPr="00433A6F">
        <w:rPr>
          <w:rFonts w:cs="Simplified Arabic"/>
          <w:sz w:val="24"/>
          <w:szCs w:val="24"/>
        </w:rPr>
        <w:t xml:space="preserve"> Alger, 1898, P: 50.</w:t>
      </w:r>
    </w:p>
  </w:footnote>
  <w:footnote w:id="105">
    <w:p w:rsidR="0040045C" w:rsidRPr="00433A6F" w:rsidRDefault="0040045C" w:rsidP="00D43F50">
      <w:pPr>
        <w:pStyle w:val="Notedebasdepage"/>
        <w:bidi/>
        <w:jc w:val="both"/>
        <w:rPr>
          <w:rFonts w:cs="Simplified Arabic"/>
          <w:sz w:val="24"/>
          <w:szCs w:val="24"/>
          <w:lang w:bidi="ar-DZ"/>
        </w:rPr>
      </w:pPr>
      <w:r w:rsidRPr="00433A6F">
        <w:rPr>
          <w:rStyle w:val="Appelnotedebasdep"/>
          <w:rFonts w:cs="Simplified Arabic"/>
          <w:sz w:val="24"/>
          <w:szCs w:val="24"/>
        </w:rPr>
        <w:footnoteRef/>
      </w:r>
      <w:r w:rsidRPr="00433A6F">
        <w:rPr>
          <w:rFonts w:cs="Simplified Arabic" w:hint="cs"/>
          <w:sz w:val="24"/>
          <w:szCs w:val="24"/>
          <w:rtl/>
        </w:rPr>
        <w:t xml:space="preserve">حنان عماروش، أحمد عصماني، مسألة الردة بين الأسرى الإسبان في الجزائر العثمانية ( 1505 </w:t>
      </w:r>
      <w:r w:rsidRPr="00433A6F">
        <w:rPr>
          <w:rFonts w:cs="Simplified Arabic"/>
          <w:sz w:val="24"/>
          <w:szCs w:val="24"/>
          <w:rtl/>
        </w:rPr>
        <w:t>–</w:t>
      </w:r>
      <w:r w:rsidRPr="00433A6F">
        <w:rPr>
          <w:rFonts w:cs="Simplified Arabic" w:hint="cs"/>
          <w:sz w:val="24"/>
          <w:szCs w:val="24"/>
          <w:rtl/>
        </w:rPr>
        <w:t xml:space="preserve"> 1792)، دراسة في الأسباب، الدوافع و المواقف، مجلة هيرودوت للعلوم الإسلامية و الإجتماعية، المجلد 5، العدد 18، 2021، ص ص 117 </w:t>
      </w:r>
      <w:r w:rsidRPr="00433A6F">
        <w:rPr>
          <w:rFonts w:cs="Simplified Arabic"/>
          <w:sz w:val="24"/>
          <w:szCs w:val="24"/>
          <w:rtl/>
        </w:rPr>
        <w:t>–</w:t>
      </w:r>
      <w:r w:rsidRPr="00433A6F">
        <w:rPr>
          <w:rFonts w:cs="Simplified Arabic" w:hint="cs"/>
          <w:sz w:val="24"/>
          <w:szCs w:val="24"/>
          <w:rtl/>
        </w:rPr>
        <w:t xml:space="preserve"> 135 . </w:t>
      </w:r>
    </w:p>
  </w:footnote>
  <w:footnote w:id="106">
    <w:p w:rsidR="0040045C" w:rsidRPr="00433A6F" w:rsidRDefault="0040045C" w:rsidP="00F55667">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sz w:val="24"/>
          <w:szCs w:val="24"/>
          <w:rtl/>
        </w:rPr>
        <w:t xml:space="preserve"> عبد الحميد </w:t>
      </w:r>
      <w:r w:rsidRPr="00433A6F">
        <w:rPr>
          <w:rFonts w:cs="Simplified Arabic" w:hint="cs"/>
          <w:sz w:val="24"/>
          <w:szCs w:val="24"/>
          <w:rtl/>
        </w:rPr>
        <w:t xml:space="preserve">ابن أشنهو، </w:t>
      </w:r>
      <w:r w:rsidRPr="00433A6F">
        <w:rPr>
          <w:rFonts w:cs="Simplified Arabic"/>
          <w:sz w:val="24"/>
          <w:szCs w:val="24"/>
          <w:rtl/>
        </w:rPr>
        <w:t>الدور الذي لعبته الجزائر في القرن 16 بالبحر المتوسط، ضمن مجلة الأصالة، العدد: 08، المؤسسة الوطنية للفنون المطبعية</w:t>
      </w:r>
      <w:r w:rsidRPr="00433A6F">
        <w:rPr>
          <w:rFonts w:cs="Simplified Arabic" w:hint="cs"/>
          <w:sz w:val="24"/>
          <w:szCs w:val="24"/>
          <w:rtl/>
        </w:rPr>
        <w:t xml:space="preserve">، </w:t>
      </w:r>
      <w:r w:rsidRPr="00433A6F">
        <w:rPr>
          <w:rFonts w:cs="Simplified Arabic"/>
          <w:sz w:val="24"/>
          <w:szCs w:val="24"/>
          <w:rtl/>
        </w:rPr>
        <w:t>الجزائر، 2012، ص</w:t>
      </w:r>
      <w:r w:rsidRPr="00433A6F">
        <w:rPr>
          <w:rFonts w:cs="Simplified Arabic" w:hint="cs"/>
          <w:sz w:val="24"/>
          <w:szCs w:val="24"/>
          <w:rtl/>
        </w:rPr>
        <w:t xml:space="preserve">، </w:t>
      </w:r>
      <w:r w:rsidRPr="00433A6F">
        <w:rPr>
          <w:rFonts w:cs="Simplified Arabic"/>
          <w:sz w:val="24"/>
          <w:szCs w:val="24"/>
          <w:rtl/>
        </w:rPr>
        <w:t>301</w:t>
      </w:r>
      <w:r w:rsidRPr="00433A6F">
        <w:rPr>
          <w:rFonts w:cs="Simplified Arabic"/>
          <w:sz w:val="24"/>
          <w:szCs w:val="24"/>
        </w:rPr>
        <w:t>.</w:t>
      </w:r>
    </w:p>
  </w:footnote>
  <w:footnote w:id="107">
    <w:p w:rsidR="0040045C" w:rsidRPr="00433A6F" w:rsidRDefault="0040045C" w:rsidP="00D43F50">
      <w:pPr>
        <w:pStyle w:val="Notedebasdepage"/>
        <w:bidi/>
        <w:jc w:val="both"/>
        <w:rPr>
          <w:rFonts w:cs="Simplified Arabic"/>
          <w:sz w:val="24"/>
          <w:szCs w:val="24"/>
          <w:lang w:bidi="ar-DZ"/>
        </w:rPr>
      </w:pPr>
      <w:r w:rsidRPr="00433A6F">
        <w:rPr>
          <w:rStyle w:val="Appelnotedebasdep"/>
          <w:rFonts w:cs="Simplified Arabic"/>
          <w:sz w:val="24"/>
          <w:szCs w:val="24"/>
        </w:rPr>
        <w:footnoteRef/>
      </w:r>
      <w:r w:rsidRPr="00433A6F">
        <w:rPr>
          <w:rFonts w:cs="Simplified Arabic"/>
          <w:sz w:val="24"/>
          <w:szCs w:val="24"/>
        </w:rPr>
        <w:t>Pierre Dan, Histoire de Barbarie et De Ses Corsairs, 2ème Edition</w:t>
      </w:r>
      <w:proofErr w:type="gramStart"/>
      <w:r w:rsidRPr="00433A6F">
        <w:rPr>
          <w:rFonts w:cs="Simplified Arabic"/>
          <w:sz w:val="24"/>
          <w:szCs w:val="24"/>
        </w:rPr>
        <w:t>,des</w:t>
      </w:r>
      <w:proofErr w:type="gramEnd"/>
      <w:r w:rsidRPr="00433A6F">
        <w:rPr>
          <w:rFonts w:cs="Simplified Arabic"/>
          <w:sz w:val="24"/>
          <w:szCs w:val="24"/>
        </w:rPr>
        <w:t xml:space="preserve"> Royaume ET des Villes d Alger – de Tunis de Sale , et de Tripoli - ED Pierre Rocolet,paris, 1634 ; p 392 </w:t>
      </w:r>
    </w:p>
    <w:p w:rsidR="0040045C" w:rsidRPr="00433A6F" w:rsidRDefault="0040045C" w:rsidP="00D43F50">
      <w:pPr>
        <w:pStyle w:val="Notedebasdepage"/>
        <w:jc w:val="both"/>
        <w:rPr>
          <w:rFonts w:cs="Simplified Arabic"/>
          <w:sz w:val="24"/>
          <w:szCs w:val="24"/>
          <w:rtl/>
          <w:lang w:bidi="ar-DZ"/>
        </w:rPr>
      </w:pPr>
    </w:p>
  </w:footnote>
  <w:footnote w:id="108">
    <w:p w:rsidR="0040045C" w:rsidRPr="00433A6F" w:rsidRDefault="0040045C" w:rsidP="00F55667">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 عبد الله بن محمد</w:t>
      </w:r>
      <w:r w:rsidRPr="00433A6F">
        <w:rPr>
          <w:rFonts w:cs="Simplified Arabic" w:hint="cs"/>
          <w:sz w:val="24"/>
          <w:szCs w:val="24"/>
          <w:rtl/>
        </w:rPr>
        <w:t xml:space="preserve"> ا</w:t>
      </w:r>
      <w:r w:rsidRPr="00433A6F">
        <w:rPr>
          <w:rFonts w:cs="Simplified Arabic"/>
          <w:sz w:val="24"/>
          <w:szCs w:val="24"/>
          <w:rtl/>
        </w:rPr>
        <w:t xml:space="preserve">لشويهد، قانون أسواق مدينة الجزائر، (1107 </w:t>
      </w:r>
      <w:r w:rsidRPr="00433A6F">
        <w:rPr>
          <w:rFonts w:cs="Simplified Arabic" w:hint="cs"/>
          <w:sz w:val="24"/>
          <w:szCs w:val="24"/>
          <w:rtl/>
        </w:rPr>
        <w:t>-</w:t>
      </w:r>
      <w:r w:rsidRPr="00433A6F">
        <w:rPr>
          <w:rFonts w:cs="Simplified Arabic"/>
          <w:sz w:val="24"/>
          <w:szCs w:val="24"/>
          <w:rtl/>
        </w:rPr>
        <w:t xml:space="preserve"> 1117هـ / 1695 </w:t>
      </w:r>
      <w:r w:rsidRPr="00433A6F">
        <w:rPr>
          <w:rFonts w:cs="Simplified Arabic" w:hint="cs"/>
          <w:sz w:val="24"/>
          <w:szCs w:val="24"/>
          <w:rtl/>
        </w:rPr>
        <w:t>-</w:t>
      </w:r>
      <w:r w:rsidRPr="00433A6F">
        <w:rPr>
          <w:rFonts w:cs="Simplified Arabic"/>
          <w:sz w:val="24"/>
          <w:szCs w:val="24"/>
          <w:rtl/>
        </w:rPr>
        <w:t xml:space="preserve"> 1705م)، تح وتق وتع: الدكتور ناصر الدين سعيدوني، ط1، دار الغرب الإسلامي، بيروت، 2006، ص </w:t>
      </w:r>
      <w:r w:rsidRPr="00433A6F">
        <w:rPr>
          <w:rFonts w:cs="Simplified Arabic" w:hint="cs"/>
          <w:sz w:val="24"/>
          <w:szCs w:val="24"/>
          <w:rtl/>
        </w:rPr>
        <w:t xml:space="preserve">ص </w:t>
      </w:r>
      <w:r w:rsidRPr="00433A6F">
        <w:rPr>
          <w:rFonts w:cs="Simplified Arabic"/>
          <w:sz w:val="24"/>
          <w:szCs w:val="24"/>
          <w:rtl/>
        </w:rPr>
        <w:t>39، 40.</w:t>
      </w:r>
    </w:p>
  </w:footnote>
  <w:footnote w:id="109">
    <w:p w:rsidR="0040045C" w:rsidRPr="00433A6F" w:rsidRDefault="0040045C" w:rsidP="004D495A">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 كورين شوفالييه، </w:t>
      </w:r>
      <w:r w:rsidRPr="00433A6F">
        <w:rPr>
          <w:rFonts w:cs="Simplified Arabic" w:hint="cs"/>
          <w:sz w:val="24"/>
          <w:szCs w:val="24"/>
          <w:rtl/>
        </w:rPr>
        <w:t xml:space="preserve">المرجع السابق، </w:t>
      </w:r>
      <w:r w:rsidRPr="00433A6F">
        <w:rPr>
          <w:rFonts w:cs="Simplified Arabic"/>
          <w:sz w:val="24"/>
          <w:szCs w:val="24"/>
          <w:rtl/>
        </w:rPr>
        <w:t>ص</w:t>
      </w:r>
      <w:r w:rsidRPr="00433A6F">
        <w:rPr>
          <w:rFonts w:cs="Simplified Arabic" w:hint="cs"/>
          <w:sz w:val="24"/>
          <w:szCs w:val="24"/>
          <w:rtl/>
        </w:rPr>
        <w:t xml:space="preserve">، </w:t>
      </w:r>
      <w:r w:rsidRPr="00433A6F">
        <w:rPr>
          <w:rFonts w:cs="Simplified Arabic"/>
          <w:sz w:val="24"/>
          <w:szCs w:val="24"/>
          <w:rtl/>
        </w:rPr>
        <w:t>54.</w:t>
      </w:r>
    </w:p>
  </w:footnote>
  <w:footnote w:id="110">
    <w:p w:rsidR="0040045C" w:rsidRPr="00433A6F" w:rsidRDefault="0040045C" w:rsidP="004D495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جون ب</w:t>
      </w:r>
      <w:r w:rsidRPr="00433A6F">
        <w:rPr>
          <w:rFonts w:cs="Simplified Arabic" w:hint="cs"/>
          <w:sz w:val="24"/>
          <w:szCs w:val="24"/>
          <w:rtl/>
        </w:rPr>
        <w:t xml:space="preserve"> وولف، </w:t>
      </w:r>
      <w:r w:rsidRPr="00433A6F">
        <w:rPr>
          <w:rFonts w:cs="Simplified Arabic"/>
          <w:sz w:val="24"/>
          <w:szCs w:val="24"/>
          <w:rtl/>
        </w:rPr>
        <w:t>المرجع السابق، ص</w:t>
      </w:r>
      <w:r w:rsidRPr="00433A6F">
        <w:rPr>
          <w:rFonts w:cs="Simplified Arabic" w:hint="cs"/>
          <w:sz w:val="24"/>
          <w:szCs w:val="24"/>
          <w:rtl/>
        </w:rPr>
        <w:t xml:space="preserve">، </w:t>
      </w:r>
      <w:r w:rsidRPr="00433A6F">
        <w:rPr>
          <w:rFonts w:cs="Simplified Arabic"/>
          <w:sz w:val="24"/>
          <w:szCs w:val="24"/>
          <w:rtl/>
        </w:rPr>
        <w:t>210</w:t>
      </w:r>
      <w:r w:rsidRPr="00433A6F">
        <w:rPr>
          <w:rFonts w:cs="Simplified Arabic"/>
          <w:sz w:val="24"/>
          <w:szCs w:val="24"/>
        </w:rPr>
        <w:t>.</w:t>
      </w:r>
    </w:p>
  </w:footnote>
  <w:footnote w:id="111">
    <w:p w:rsidR="0040045C" w:rsidRPr="00433A6F" w:rsidRDefault="0040045C" w:rsidP="004D495A">
      <w:pPr>
        <w:pStyle w:val="Notedebasdepage"/>
        <w:bidi/>
        <w:jc w:val="right"/>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val="en-US"/>
        </w:rPr>
        <w:t xml:space="preserve">  Thomas Show, OP.CIT, P.P: 200,201.</w:t>
      </w:r>
    </w:p>
  </w:footnote>
  <w:footnote w:id="112">
    <w:p w:rsidR="0040045C" w:rsidRPr="00433A6F" w:rsidRDefault="0040045C" w:rsidP="004D495A">
      <w:pPr>
        <w:pStyle w:val="Notedebasdepage"/>
        <w:bidi/>
        <w:jc w:val="both"/>
        <w:rPr>
          <w:rFonts w:cs="Simplified Arabic"/>
          <w:sz w:val="24"/>
          <w:szCs w:val="24"/>
          <w:lang w:bidi="ar-DZ"/>
        </w:rPr>
      </w:pPr>
      <w:r w:rsidRPr="00433A6F">
        <w:rPr>
          <w:rStyle w:val="Appelnotedebasdep"/>
          <w:rFonts w:cs="Simplified Arabic"/>
          <w:sz w:val="24"/>
          <w:szCs w:val="24"/>
        </w:rPr>
        <w:footnoteRef/>
      </w:r>
      <w:r w:rsidRPr="00433A6F">
        <w:rPr>
          <w:rFonts w:cs="Simplified Arabic"/>
          <w:sz w:val="24"/>
          <w:szCs w:val="24"/>
          <w:rtl/>
        </w:rPr>
        <w:t xml:space="preserve"> جون ب</w:t>
      </w:r>
      <w:r w:rsidRPr="00433A6F">
        <w:rPr>
          <w:rFonts w:cs="Simplified Arabic" w:hint="cs"/>
          <w:sz w:val="24"/>
          <w:szCs w:val="24"/>
          <w:rtl/>
        </w:rPr>
        <w:t xml:space="preserve"> وولف</w:t>
      </w:r>
      <w:r w:rsidRPr="00433A6F">
        <w:rPr>
          <w:rFonts w:cs="Simplified Arabic"/>
          <w:sz w:val="24"/>
          <w:szCs w:val="24"/>
          <w:rtl/>
        </w:rPr>
        <w:t>، المرجع السابق، ص</w:t>
      </w:r>
      <w:r w:rsidRPr="00433A6F">
        <w:rPr>
          <w:rFonts w:cs="Simplified Arabic" w:hint="cs"/>
          <w:sz w:val="24"/>
          <w:szCs w:val="24"/>
          <w:rtl/>
        </w:rPr>
        <w:t xml:space="preserve">، </w:t>
      </w:r>
      <w:r w:rsidRPr="00433A6F">
        <w:rPr>
          <w:rFonts w:cs="Simplified Arabic"/>
          <w:sz w:val="24"/>
          <w:szCs w:val="24"/>
          <w:rtl/>
        </w:rPr>
        <w:t>210</w:t>
      </w:r>
      <w:r w:rsidRPr="00433A6F">
        <w:rPr>
          <w:rFonts w:cs="Simplified Arabic"/>
          <w:sz w:val="24"/>
          <w:szCs w:val="24"/>
          <w:lang w:bidi="ar-DZ"/>
        </w:rPr>
        <w:t>.</w:t>
      </w:r>
    </w:p>
  </w:footnote>
  <w:footnote w:id="113">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Laugier de Tassy, OP.CIT, p.p.: 274 275.</w:t>
      </w:r>
    </w:p>
  </w:footnote>
  <w:footnote w:id="114">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Pierre Dan, Histoire de Barbarie et De Ses Corsairs, 2ème Edition, chez Pierre Rocolet, Imprimeur et libraire Ordinaire Du Roi: Paris, 1646, P: 394.</w:t>
      </w:r>
    </w:p>
  </w:footnote>
  <w:footnote w:id="115">
    <w:p w:rsidR="0040045C" w:rsidRPr="00433A6F" w:rsidRDefault="0040045C" w:rsidP="000B48D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عائشة غطاس، الوضع الصحي للجزائر خلال العهد العثماني، </w:t>
      </w:r>
      <w:proofErr w:type="gramStart"/>
      <w:r w:rsidRPr="00433A6F">
        <w:rPr>
          <w:rFonts w:cs="Simplified Arabic"/>
          <w:sz w:val="24"/>
          <w:szCs w:val="24"/>
          <w:rtl/>
        </w:rPr>
        <w:t>مجلة</w:t>
      </w:r>
      <w:proofErr w:type="gramEnd"/>
      <w:r w:rsidRPr="00433A6F">
        <w:rPr>
          <w:rFonts w:cs="Simplified Arabic"/>
          <w:sz w:val="24"/>
          <w:szCs w:val="24"/>
          <w:rtl/>
        </w:rPr>
        <w:t xml:space="preserve"> الثقافة، العدد 76، منشورات وزارة الثقافة، الجزائر، 1983، ص 204</w:t>
      </w:r>
      <w:r w:rsidRPr="00433A6F">
        <w:rPr>
          <w:rFonts w:cs="Simplified Arabic"/>
          <w:sz w:val="24"/>
          <w:szCs w:val="24"/>
        </w:rPr>
        <w:t>.</w:t>
      </w:r>
    </w:p>
  </w:footnote>
  <w:footnote w:id="116">
    <w:p w:rsidR="0040045C" w:rsidRPr="00433A6F" w:rsidRDefault="0040045C" w:rsidP="00CB2C5B">
      <w:pPr>
        <w:pStyle w:val="Notedebasdepage"/>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Pr>
        <w:t xml:space="preserve"> </w:t>
      </w:r>
      <w:r w:rsidRPr="00433A6F">
        <w:rPr>
          <w:rFonts w:cs="Simplified Arabic"/>
          <w:sz w:val="24"/>
          <w:szCs w:val="24"/>
          <w:lang w:bidi="ar-DZ"/>
        </w:rPr>
        <w:t>Emanuel, de Aranda, relation de la captivité et liberté de sieur Emanuel d'Aranda jadis esclave a Alger, 3eme Edition, bruxelle, 1662</w:t>
      </w:r>
      <w:proofErr w:type="gramStart"/>
      <w:r w:rsidRPr="00433A6F">
        <w:rPr>
          <w:rFonts w:cs="Simplified Arabic"/>
          <w:sz w:val="24"/>
          <w:szCs w:val="24"/>
          <w:lang w:bidi="ar-DZ"/>
        </w:rPr>
        <w:t>,pp</w:t>
      </w:r>
      <w:r w:rsidRPr="00433A6F">
        <w:rPr>
          <w:rFonts w:cs="Simplified Arabic" w:hint="cs"/>
          <w:sz w:val="24"/>
          <w:szCs w:val="24"/>
          <w:rtl/>
          <w:lang w:bidi="ar-DZ"/>
        </w:rPr>
        <w:t>156</w:t>
      </w:r>
      <w:proofErr w:type="gramEnd"/>
      <w:r w:rsidRPr="00433A6F">
        <w:rPr>
          <w:rFonts w:cs="Simplified Arabic" w:hint="cs"/>
          <w:sz w:val="24"/>
          <w:szCs w:val="24"/>
          <w:rtl/>
          <w:lang w:bidi="ar-DZ"/>
        </w:rPr>
        <w:t xml:space="preserve">- 157 </w:t>
      </w:r>
    </w:p>
  </w:footnote>
  <w:footnote w:id="117">
    <w:p w:rsidR="0040045C" w:rsidRPr="00433A6F" w:rsidRDefault="0040045C" w:rsidP="000B48D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المنور</w:t>
      </w:r>
      <w:r w:rsidRPr="00433A6F">
        <w:rPr>
          <w:rFonts w:cs="Simplified Arabic"/>
          <w:sz w:val="24"/>
          <w:szCs w:val="24"/>
          <w:rtl/>
        </w:rPr>
        <w:t xml:space="preserve"> </w:t>
      </w:r>
      <w:r w:rsidRPr="00433A6F">
        <w:rPr>
          <w:rFonts w:cs="Simplified Arabic" w:hint="cs"/>
          <w:sz w:val="24"/>
          <w:szCs w:val="24"/>
          <w:rtl/>
        </w:rPr>
        <w:t>مروش، دراسات</w:t>
      </w:r>
      <w:r w:rsidRPr="00433A6F">
        <w:rPr>
          <w:rFonts w:cs="Simplified Arabic"/>
          <w:sz w:val="24"/>
          <w:szCs w:val="24"/>
          <w:rtl/>
        </w:rPr>
        <w:t xml:space="preserve"> </w:t>
      </w:r>
      <w:r w:rsidRPr="00433A6F">
        <w:rPr>
          <w:rFonts w:cs="Simplified Arabic" w:hint="cs"/>
          <w:sz w:val="24"/>
          <w:szCs w:val="24"/>
          <w:rtl/>
        </w:rPr>
        <w:t>عن</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w:t>
      </w:r>
      <w:r w:rsidRPr="00433A6F">
        <w:rPr>
          <w:rFonts w:cs="Simplified Arabic"/>
          <w:sz w:val="24"/>
          <w:szCs w:val="24"/>
          <w:rtl/>
        </w:rPr>
        <w:t xml:space="preserve">: </w:t>
      </w:r>
      <w:r w:rsidRPr="00433A6F">
        <w:rPr>
          <w:rFonts w:cs="Simplified Arabic" w:hint="cs"/>
          <w:sz w:val="24"/>
          <w:szCs w:val="24"/>
          <w:rtl/>
        </w:rPr>
        <w:t>العملة، الأسعار</w:t>
      </w:r>
      <w:r w:rsidRPr="00433A6F">
        <w:rPr>
          <w:rFonts w:cs="Simplified Arabic"/>
          <w:sz w:val="24"/>
          <w:szCs w:val="24"/>
          <w:rtl/>
        </w:rPr>
        <w:t xml:space="preserve"> </w:t>
      </w:r>
      <w:r w:rsidRPr="00433A6F">
        <w:rPr>
          <w:rFonts w:cs="Simplified Arabic" w:hint="cs"/>
          <w:sz w:val="24"/>
          <w:szCs w:val="24"/>
          <w:rtl/>
        </w:rPr>
        <w:t>والمداخيل، دار</w:t>
      </w:r>
      <w:r w:rsidRPr="00433A6F">
        <w:rPr>
          <w:rFonts w:cs="Simplified Arabic"/>
          <w:sz w:val="24"/>
          <w:szCs w:val="24"/>
          <w:rtl/>
        </w:rPr>
        <w:t xml:space="preserve"> </w:t>
      </w:r>
      <w:r w:rsidRPr="00433A6F">
        <w:rPr>
          <w:rFonts w:cs="Simplified Arabic" w:hint="cs"/>
          <w:sz w:val="24"/>
          <w:szCs w:val="24"/>
          <w:rtl/>
        </w:rPr>
        <w:t>القصبة</w:t>
      </w:r>
      <w:r w:rsidRPr="00433A6F">
        <w:rPr>
          <w:rFonts w:cs="Simplified Arabic"/>
          <w:sz w:val="24"/>
          <w:szCs w:val="24"/>
          <w:rtl/>
        </w:rPr>
        <w:t xml:space="preserve"> </w:t>
      </w:r>
      <w:r w:rsidRPr="00433A6F">
        <w:rPr>
          <w:rFonts w:cs="Simplified Arabic" w:hint="cs"/>
          <w:sz w:val="24"/>
          <w:szCs w:val="24"/>
          <w:rtl/>
        </w:rPr>
        <w:t xml:space="preserve">للنشر، الجزائر، </w:t>
      </w:r>
      <w:r w:rsidRPr="00433A6F">
        <w:rPr>
          <w:rFonts w:cs="Simplified Arabic"/>
          <w:sz w:val="24"/>
          <w:szCs w:val="24"/>
          <w:rtl/>
        </w:rPr>
        <w:t>2009</w:t>
      </w:r>
      <w:r w:rsidRPr="00433A6F">
        <w:rPr>
          <w:rFonts w:cs="Simplified Arabic" w:hint="cs"/>
          <w:sz w:val="24"/>
          <w:szCs w:val="24"/>
          <w:rtl/>
        </w:rPr>
        <w:t>، ج</w:t>
      </w:r>
      <w:r w:rsidRPr="00433A6F">
        <w:rPr>
          <w:rFonts w:cs="Simplified Arabic"/>
          <w:sz w:val="24"/>
          <w:szCs w:val="24"/>
          <w:rtl/>
        </w:rPr>
        <w:t xml:space="preserve"> 1</w:t>
      </w:r>
      <w:r w:rsidRPr="00433A6F">
        <w:rPr>
          <w:rFonts w:cs="Simplified Arabic" w:hint="cs"/>
          <w:sz w:val="24"/>
          <w:szCs w:val="24"/>
          <w:rtl/>
        </w:rPr>
        <w:t>، ص</w:t>
      </w:r>
      <w:r w:rsidRPr="00433A6F">
        <w:rPr>
          <w:rFonts w:cs="Simplified Arabic"/>
          <w:sz w:val="24"/>
          <w:szCs w:val="24"/>
          <w:rtl/>
        </w:rPr>
        <w:t xml:space="preserve"> 300.</w:t>
      </w:r>
    </w:p>
  </w:footnote>
  <w:footnote w:id="118">
    <w:p w:rsidR="0040045C" w:rsidRPr="00433A6F" w:rsidRDefault="0040045C" w:rsidP="000B48D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زينب</w:t>
      </w:r>
      <w:r w:rsidRPr="00433A6F">
        <w:rPr>
          <w:rFonts w:cs="Simplified Arabic"/>
          <w:sz w:val="24"/>
          <w:szCs w:val="24"/>
          <w:rtl/>
        </w:rPr>
        <w:t xml:space="preserve"> </w:t>
      </w:r>
      <w:r w:rsidRPr="00433A6F">
        <w:rPr>
          <w:rFonts w:cs="Simplified Arabic" w:hint="cs"/>
          <w:sz w:val="24"/>
          <w:szCs w:val="24"/>
          <w:rtl/>
        </w:rPr>
        <w:t>إخلف، الممارسة</w:t>
      </w:r>
      <w:r w:rsidRPr="00433A6F">
        <w:rPr>
          <w:rFonts w:cs="Simplified Arabic"/>
          <w:sz w:val="24"/>
          <w:szCs w:val="24"/>
          <w:rtl/>
        </w:rPr>
        <w:t xml:space="preserve"> </w:t>
      </w:r>
      <w:r w:rsidRPr="00433A6F">
        <w:rPr>
          <w:rFonts w:cs="Simplified Arabic" w:hint="cs"/>
          <w:sz w:val="24"/>
          <w:szCs w:val="24"/>
          <w:rtl/>
        </w:rPr>
        <w:t>الدينية</w:t>
      </w:r>
      <w:r w:rsidRPr="00433A6F">
        <w:rPr>
          <w:rFonts w:cs="Simplified Arabic"/>
          <w:sz w:val="24"/>
          <w:szCs w:val="24"/>
          <w:rtl/>
        </w:rPr>
        <w:t xml:space="preserve"> </w:t>
      </w:r>
      <w:r w:rsidRPr="00433A6F">
        <w:rPr>
          <w:rFonts w:cs="Simplified Arabic" w:hint="cs"/>
          <w:sz w:val="24"/>
          <w:szCs w:val="24"/>
          <w:rtl/>
        </w:rPr>
        <w:t>والطقوس</w:t>
      </w:r>
      <w:r w:rsidRPr="00433A6F">
        <w:rPr>
          <w:rFonts w:cs="Simplified Arabic"/>
          <w:sz w:val="24"/>
          <w:szCs w:val="24"/>
          <w:rtl/>
        </w:rPr>
        <w:t xml:space="preserve"> </w:t>
      </w:r>
      <w:r w:rsidRPr="00433A6F">
        <w:rPr>
          <w:rFonts w:cs="Simplified Arabic" w:hint="cs"/>
          <w:sz w:val="24"/>
          <w:szCs w:val="24"/>
          <w:rtl/>
        </w:rPr>
        <w:t>الاحتفالية</w:t>
      </w:r>
      <w:r w:rsidRPr="00433A6F">
        <w:rPr>
          <w:rFonts w:cs="Simplified Arabic"/>
          <w:sz w:val="24"/>
          <w:szCs w:val="24"/>
          <w:rtl/>
        </w:rPr>
        <w:t xml:space="preserve"> </w:t>
      </w:r>
      <w:r w:rsidRPr="00433A6F">
        <w:rPr>
          <w:rFonts w:cs="Simplified Arabic" w:hint="cs"/>
          <w:sz w:val="24"/>
          <w:szCs w:val="24"/>
          <w:rtl/>
        </w:rPr>
        <w:t>للأسرى</w:t>
      </w:r>
      <w:r w:rsidRPr="00433A6F">
        <w:rPr>
          <w:rFonts w:cs="Simplified Arabic"/>
          <w:sz w:val="24"/>
          <w:szCs w:val="24"/>
          <w:rtl/>
        </w:rPr>
        <w:t xml:space="preserve"> </w:t>
      </w:r>
      <w:r w:rsidRPr="00433A6F">
        <w:rPr>
          <w:rFonts w:cs="Simplified Arabic" w:hint="cs"/>
          <w:sz w:val="24"/>
          <w:szCs w:val="24"/>
          <w:rtl/>
        </w:rPr>
        <w:t>المسيحيين</w:t>
      </w:r>
      <w:r w:rsidRPr="00433A6F">
        <w:rPr>
          <w:rFonts w:cs="Simplified Arabic"/>
          <w:sz w:val="24"/>
          <w:szCs w:val="24"/>
          <w:rtl/>
        </w:rPr>
        <w:t xml:space="preserve"> </w:t>
      </w:r>
      <w:r w:rsidRPr="00433A6F">
        <w:rPr>
          <w:rFonts w:cs="Simplified Arabic" w:hint="cs"/>
          <w:sz w:val="24"/>
          <w:szCs w:val="24"/>
          <w:rtl/>
        </w:rPr>
        <w:t>بمدينة</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الفترة</w:t>
      </w:r>
      <w:r w:rsidRPr="00433A6F">
        <w:rPr>
          <w:rFonts w:cs="Simplified Arabic"/>
          <w:sz w:val="24"/>
          <w:szCs w:val="24"/>
          <w:rtl/>
        </w:rPr>
        <w:t xml:space="preserve"> </w:t>
      </w:r>
      <w:r w:rsidRPr="00433A6F">
        <w:rPr>
          <w:rFonts w:cs="Simplified Arabic" w:hint="cs"/>
          <w:sz w:val="24"/>
          <w:szCs w:val="24"/>
          <w:rtl/>
        </w:rPr>
        <w:t>العثمانية</w:t>
      </w:r>
      <w:r w:rsidRPr="00433A6F">
        <w:rPr>
          <w:rFonts w:cs="Simplified Arabic"/>
          <w:sz w:val="24"/>
          <w:szCs w:val="24"/>
          <w:rtl/>
        </w:rPr>
        <w:t xml:space="preserve"> (1519-1830)</w:t>
      </w:r>
      <w:r w:rsidRPr="00433A6F">
        <w:rPr>
          <w:rFonts w:cs="Simplified Arabic" w:hint="cs"/>
          <w:sz w:val="24"/>
          <w:szCs w:val="24"/>
          <w:rtl/>
        </w:rPr>
        <w:t>، مجلة</w:t>
      </w:r>
      <w:r w:rsidRPr="00433A6F">
        <w:rPr>
          <w:rFonts w:cs="Simplified Arabic"/>
          <w:sz w:val="24"/>
          <w:szCs w:val="24"/>
          <w:rtl/>
        </w:rPr>
        <w:t xml:space="preserve"> </w:t>
      </w:r>
      <w:r w:rsidRPr="00433A6F">
        <w:rPr>
          <w:rFonts w:cs="Simplified Arabic" w:hint="cs"/>
          <w:sz w:val="24"/>
          <w:szCs w:val="24"/>
          <w:rtl/>
        </w:rPr>
        <w:t>عصور</w:t>
      </w:r>
      <w:r w:rsidRPr="00433A6F">
        <w:rPr>
          <w:rFonts w:cs="Simplified Arabic"/>
          <w:sz w:val="24"/>
          <w:szCs w:val="24"/>
          <w:rtl/>
        </w:rPr>
        <w:t xml:space="preserve"> </w:t>
      </w:r>
      <w:r w:rsidRPr="00433A6F">
        <w:rPr>
          <w:rFonts w:cs="Simplified Arabic" w:hint="cs"/>
          <w:sz w:val="24"/>
          <w:szCs w:val="24"/>
          <w:rtl/>
        </w:rPr>
        <w:t>الجديدة، المجلد</w:t>
      </w:r>
      <w:r w:rsidRPr="00433A6F">
        <w:rPr>
          <w:rFonts w:cs="Simplified Arabic"/>
          <w:sz w:val="24"/>
          <w:szCs w:val="24"/>
          <w:rtl/>
        </w:rPr>
        <w:t xml:space="preserve"> 13</w:t>
      </w:r>
      <w:r w:rsidRPr="00433A6F">
        <w:rPr>
          <w:rFonts w:cs="Simplified Arabic" w:hint="cs"/>
          <w:sz w:val="24"/>
          <w:szCs w:val="24"/>
          <w:rtl/>
        </w:rPr>
        <w:t>، العدد</w:t>
      </w:r>
      <w:r w:rsidRPr="00433A6F">
        <w:rPr>
          <w:rFonts w:cs="Simplified Arabic"/>
          <w:sz w:val="24"/>
          <w:szCs w:val="24"/>
          <w:rtl/>
        </w:rPr>
        <w:t xml:space="preserve"> 2</w:t>
      </w:r>
      <w:r w:rsidRPr="00433A6F">
        <w:rPr>
          <w:rFonts w:cs="Simplified Arabic" w:hint="cs"/>
          <w:sz w:val="24"/>
          <w:szCs w:val="24"/>
          <w:rtl/>
        </w:rPr>
        <w:t>، كلية</w:t>
      </w:r>
      <w:r w:rsidRPr="00433A6F">
        <w:rPr>
          <w:rFonts w:cs="Simplified Arabic"/>
          <w:sz w:val="24"/>
          <w:szCs w:val="24"/>
          <w:rtl/>
        </w:rPr>
        <w:t xml:space="preserve"> </w:t>
      </w:r>
      <w:r w:rsidRPr="00433A6F">
        <w:rPr>
          <w:rFonts w:cs="Simplified Arabic" w:hint="cs"/>
          <w:sz w:val="24"/>
          <w:szCs w:val="24"/>
          <w:rtl/>
        </w:rPr>
        <w:t>العلوم</w:t>
      </w:r>
      <w:r w:rsidRPr="00433A6F">
        <w:rPr>
          <w:rFonts w:cs="Simplified Arabic"/>
          <w:sz w:val="24"/>
          <w:szCs w:val="24"/>
          <w:rtl/>
        </w:rPr>
        <w:t xml:space="preserve"> </w:t>
      </w:r>
      <w:r w:rsidRPr="00433A6F">
        <w:rPr>
          <w:rFonts w:cs="Simplified Arabic" w:hint="cs"/>
          <w:sz w:val="24"/>
          <w:szCs w:val="24"/>
          <w:rtl/>
        </w:rPr>
        <w:t>الإنسانية</w:t>
      </w:r>
      <w:r w:rsidRPr="00433A6F">
        <w:rPr>
          <w:rFonts w:cs="Simplified Arabic"/>
          <w:sz w:val="24"/>
          <w:szCs w:val="24"/>
          <w:rtl/>
        </w:rPr>
        <w:t xml:space="preserve"> </w:t>
      </w:r>
      <w:r w:rsidRPr="00433A6F">
        <w:rPr>
          <w:rFonts w:cs="Simplified Arabic" w:hint="cs"/>
          <w:sz w:val="24"/>
          <w:szCs w:val="24"/>
          <w:rtl/>
        </w:rPr>
        <w:t>والعلوم</w:t>
      </w:r>
      <w:r w:rsidRPr="00433A6F">
        <w:rPr>
          <w:rFonts w:cs="Simplified Arabic"/>
          <w:sz w:val="24"/>
          <w:szCs w:val="24"/>
          <w:rtl/>
        </w:rPr>
        <w:t xml:space="preserve"> </w:t>
      </w:r>
      <w:r w:rsidRPr="00433A6F">
        <w:rPr>
          <w:rFonts w:cs="Simplified Arabic" w:hint="cs"/>
          <w:sz w:val="24"/>
          <w:szCs w:val="24"/>
          <w:rtl/>
        </w:rPr>
        <w:t>الإسلامية</w:t>
      </w:r>
      <w:r w:rsidRPr="00433A6F">
        <w:rPr>
          <w:rFonts w:cs="Simplified Arabic"/>
          <w:sz w:val="24"/>
          <w:szCs w:val="24"/>
          <w:rtl/>
        </w:rPr>
        <w:t xml:space="preserve"> – </w:t>
      </w:r>
      <w:r w:rsidRPr="00433A6F">
        <w:rPr>
          <w:rFonts w:cs="Simplified Arabic" w:hint="cs"/>
          <w:sz w:val="24"/>
          <w:szCs w:val="24"/>
          <w:rtl/>
        </w:rPr>
        <w:t>جامعة</w:t>
      </w:r>
      <w:r w:rsidRPr="00433A6F">
        <w:rPr>
          <w:rFonts w:cs="Simplified Arabic"/>
          <w:sz w:val="24"/>
          <w:szCs w:val="24"/>
          <w:rtl/>
        </w:rPr>
        <w:t xml:space="preserve"> </w:t>
      </w:r>
      <w:r w:rsidRPr="00433A6F">
        <w:rPr>
          <w:rFonts w:cs="Simplified Arabic" w:hint="cs"/>
          <w:sz w:val="24"/>
          <w:szCs w:val="24"/>
          <w:rtl/>
        </w:rPr>
        <w:t>وهران</w:t>
      </w:r>
      <w:r w:rsidRPr="00433A6F">
        <w:rPr>
          <w:rFonts w:cs="Simplified Arabic"/>
          <w:sz w:val="24"/>
          <w:szCs w:val="24"/>
          <w:rtl/>
        </w:rPr>
        <w:t xml:space="preserve"> 1</w:t>
      </w:r>
      <w:r w:rsidRPr="00433A6F">
        <w:rPr>
          <w:rFonts w:cs="Simplified Arabic" w:hint="cs"/>
          <w:sz w:val="24"/>
          <w:szCs w:val="24"/>
          <w:rtl/>
        </w:rPr>
        <w:t xml:space="preserve">، </w:t>
      </w:r>
      <w:r w:rsidRPr="00433A6F">
        <w:rPr>
          <w:rFonts w:cs="Simplified Arabic"/>
          <w:sz w:val="24"/>
          <w:szCs w:val="24"/>
          <w:rtl/>
        </w:rPr>
        <w:t>1444-1445</w:t>
      </w:r>
      <w:r w:rsidRPr="00433A6F">
        <w:rPr>
          <w:rFonts w:cs="Simplified Arabic" w:hint="cs"/>
          <w:sz w:val="24"/>
          <w:szCs w:val="24"/>
          <w:rtl/>
        </w:rPr>
        <w:t>هـ</w:t>
      </w:r>
      <w:r w:rsidRPr="00433A6F">
        <w:rPr>
          <w:rFonts w:cs="Simplified Arabic"/>
          <w:sz w:val="24"/>
          <w:szCs w:val="24"/>
          <w:rtl/>
        </w:rPr>
        <w:t>/2023</w:t>
      </w:r>
      <w:r w:rsidRPr="00433A6F">
        <w:rPr>
          <w:rFonts w:cs="Simplified Arabic" w:hint="cs"/>
          <w:sz w:val="24"/>
          <w:szCs w:val="24"/>
          <w:rtl/>
        </w:rPr>
        <w:t>م، ص</w:t>
      </w:r>
      <w:r w:rsidRPr="00433A6F">
        <w:rPr>
          <w:rFonts w:cs="Simplified Arabic"/>
          <w:sz w:val="24"/>
          <w:szCs w:val="24"/>
          <w:rtl/>
        </w:rPr>
        <w:t xml:space="preserve"> 423.</w:t>
      </w:r>
    </w:p>
  </w:footnote>
  <w:footnote w:id="119">
    <w:p w:rsidR="0040045C" w:rsidRPr="00433A6F" w:rsidRDefault="0040045C" w:rsidP="00314B5C">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hint="cs"/>
          <w:sz w:val="24"/>
          <w:szCs w:val="24"/>
          <w:rtl/>
        </w:rPr>
        <w:t>مختار</w:t>
      </w:r>
      <w:proofErr w:type="gramEnd"/>
      <w:r w:rsidRPr="00433A6F">
        <w:rPr>
          <w:rFonts w:cs="Simplified Arabic"/>
          <w:sz w:val="24"/>
          <w:szCs w:val="24"/>
          <w:rtl/>
        </w:rPr>
        <w:t xml:space="preserve"> </w:t>
      </w:r>
      <w:r w:rsidRPr="00433A6F">
        <w:rPr>
          <w:rFonts w:cs="Simplified Arabic" w:hint="cs"/>
          <w:sz w:val="24"/>
          <w:szCs w:val="24"/>
          <w:rtl/>
        </w:rPr>
        <w:t>حساني، التراث</w:t>
      </w:r>
      <w:r w:rsidRPr="00433A6F">
        <w:rPr>
          <w:rFonts w:cs="Simplified Arabic"/>
          <w:sz w:val="24"/>
          <w:szCs w:val="24"/>
          <w:rtl/>
        </w:rPr>
        <w:t xml:space="preserve"> </w:t>
      </w:r>
      <w:r w:rsidRPr="00433A6F">
        <w:rPr>
          <w:rFonts w:cs="Simplified Arabic" w:hint="cs"/>
          <w:sz w:val="24"/>
          <w:szCs w:val="24"/>
          <w:rtl/>
        </w:rPr>
        <w:t>المخطوط</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 ج</w:t>
      </w:r>
      <w:r w:rsidRPr="00433A6F">
        <w:rPr>
          <w:rFonts w:cs="Simplified Arabic"/>
          <w:sz w:val="24"/>
          <w:szCs w:val="24"/>
          <w:rtl/>
        </w:rPr>
        <w:t xml:space="preserve"> 2</w:t>
      </w:r>
      <w:r w:rsidRPr="00433A6F">
        <w:rPr>
          <w:rFonts w:cs="Simplified Arabic" w:hint="cs"/>
          <w:sz w:val="24"/>
          <w:szCs w:val="24"/>
          <w:rtl/>
        </w:rPr>
        <w:t>،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20-21.</w:t>
      </w:r>
    </w:p>
  </w:footnote>
  <w:footnote w:id="12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بلقاسم قرباش، الأسرى الأوروبيون، المرجع السابق، ص</w:t>
      </w:r>
      <w:r w:rsidRPr="00433A6F">
        <w:rPr>
          <w:rFonts w:cs="Simplified Arabic"/>
          <w:sz w:val="24"/>
          <w:szCs w:val="24"/>
          <w:rtl/>
        </w:rPr>
        <w:t xml:space="preserve"> 179 .</w:t>
      </w:r>
    </w:p>
  </w:footnote>
  <w:footnote w:id="121">
    <w:p w:rsidR="0040045C" w:rsidRPr="00433A6F" w:rsidRDefault="0040045C" w:rsidP="00314B5C">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محمد</w:t>
      </w:r>
      <w:r w:rsidRPr="00433A6F">
        <w:rPr>
          <w:rFonts w:cs="Simplified Arabic"/>
          <w:sz w:val="24"/>
          <w:szCs w:val="24"/>
          <w:rtl/>
        </w:rPr>
        <w:t xml:space="preserve"> </w:t>
      </w:r>
      <w:r w:rsidRPr="00433A6F">
        <w:rPr>
          <w:rFonts w:cs="Simplified Arabic" w:hint="cs"/>
          <w:sz w:val="24"/>
          <w:szCs w:val="24"/>
          <w:rtl/>
        </w:rPr>
        <w:t>بن</w:t>
      </w:r>
      <w:r w:rsidRPr="00433A6F">
        <w:rPr>
          <w:rFonts w:cs="Simplified Arabic"/>
          <w:sz w:val="24"/>
          <w:szCs w:val="24"/>
          <w:rtl/>
        </w:rPr>
        <w:t xml:space="preserve"> </w:t>
      </w:r>
      <w:r w:rsidRPr="00433A6F">
        <w:rPr>
          <w:rFonts w:cs="Simplified Arabic" w:hint="cs"/>
          <w:sz w:val="24"/>
          <w:szCs w:val="24"/>
          <w:rtl/>
        </w:rPr>
        <w:t>سعيدان، الأسطول</w:t>
      </w:r>
      <w:r w:rsidRPr="00433A6F">
        <w:rPr>
          <w:rFonts w:cs="Simplified Arabic"/>
          <w:sz w:val="24"/>
          <w:szCs w:val="24"/>
          <w:rtl/>
        </w:rPr>
        <w:t xml:space="preserve"> </w:t>
      </w:r>
      <w:r w:rsidRPr="00433A6F">
        <w:rPr>
          <w:rFonts w:cs="Simplified Arabic" w:hint="cs"/>
          <w:sz w:val="24"/>
          <w:szCs w:val="24"/>
          <w:rtl/>
        </w:rPr>
        <w:t>ودوره</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إيالة</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القرن</w:t>
      </w:r>
      <w:r w:rsidRPr="00433A6F">
        <w:rPr>
          <w:rFonts w:cs="Simplified Arabic"/>
          <w:sz w:val="24"/>
          <w:szCs w:val="24"/>
          <w:rtl/>
        </w:rPr>
        <w:t xml:space="preserve"> 11</w:t>
      </w:r>
      <w:r w:rsidRPr="00433A6F">
        <w:rPr>
          <w:rFonts w:cs="Simplified Arabic" w:hint="cs"/>
          <w:sz w:val="24"/>
          <w:szCs w:val="24"/>
          <w:rtl/>
        </w:rPr>
        <w:t>هـ</w:t>
      </w:r>
      <w:r w:rsidRPr="00433A6F">
        <w:rPr>
          <w:rFonts w:cs="Simplified Arabic"/>
          <w:sz w:val="24"/>
          <w:szCs w:val="24"/>
          <w:rtl/>
        </w:rPr>
        <w:t>/17</w:t>
      </w:r>
      <w:r w:rsidRPr="00433A6F">
        <w:rPr>
          <w:rFonts w:cs="Simplified Arabic" w:hint="cs"/>
          <w:sz w:val="24"/>
          <w:szCs w:val="24"/>
          <w:rtl/>
        </w:rPr>
        <w:t>م، مجلة</w:t>
      </w:r>
      <w:r w:rsidRPr="00433A6F">
        <w:rPr>
          <w:rFonts w:cs="Simplified Arabic"/>
          <w:sz w:val="24"/>
          <w:szCs w:val="24"/>
          <w:rtl/>
        </w:rPr>
        <w:t xml:space="preserve"> </w:t>
      </w:r>
      <w:r w:rsidRPr="00433A6F">
        <w:rPr>
          <w:rFonts w:cs="Simplified Arabic" w:hint="cs"/>
          <w:sz w:val="24"/>
          <w:szCs w:val="24"/>
          <w:rtl/>
        </w:rPr>
        <w:t>الحوار</w:t>
      </w:r>
      <w:r w:rsidRPr="00433A6F">
        <w:rPr>
          <w:rFonts w:cs="Simplified Arabic"/>
          <w:sz w:val="24"/>
          <w:szCs w:val="24"/>
          <w:rtl/>
        </w:rPr>
        <w:t xml:space="preserve"> </w:t>
      </w:r>
      <w:r w:rsidRPr="00433A6F">
        <w:rPr>
          <w:rFonts w:cs="Simplified Arabic" w:hint="cs"/>
          <w:sz w:val="24"/>
          <w:szCs w:val="24"/>
          <w:rtl/>
        </w:rPr>
        <w:t>المتوسطي، مج</w:t>
      </w:r>
      <w:r w:rsidRPr="00433A6F">
        <w:rPr>
          <w:rFonts w:cs="Simplified Arabic"/>
          <w:sz w:val="24"/>
          <w:szCs w:val="24"/>
          <w:rtl/>
        </w:rPr>
        <w:t xml:space="preserve"> 12/13</w:t>
      </w:r>
      <w:r w:rsidRPr="00433A6F">
        <w:rPr>
          <w:rFonts w:cs="Simplified Arabic" w:hint="cs"/>
          <w:sz w:val="24"/>
          <w:szCs w:val="24"/>
          <w:rtl/>
        </w:rPr>
        <w:t>، ديسمبر</w:t>
      </w:r>
      <w:r w:rsidRPr="00433A6F">
        <w:rPr>
          <w:rFonts w:cs="Simplified Arabic"/>
          <w:sz w:val="24"/>
          <w:szCs w:val="24"/>
          <w:rtl/>
        </w:rPr>
        <w:t xml:space="preserve"> 2017</w:t>
      </w:r>
      <w:r w:rsidRPr="00433A6F">
        <w:rPr>
          <w:rFonts w:cs="Simplified Arabic" w:hint="cs"/>
          <w:sz w:val="24"/>
          <w:szCs w:val="24"/>
          <w:rtl/>
        </w:rPr>
        <w:t>، ص</w:t>
      </w:r>
      <w:r w:rsidRPr="00433A6F">
        <w:rPr>
          <w:rFonts w:cs="Simplified Arabic"/>
          <w:sz w:val="24"/>
          <w:szCs w:val="24"/>
          <w:rtl/>
        </w:rPr>
        <w:t xml:space="preserve"> 86.</w:t>
      </w:r>
    </w:p>
  </w:footnote>
  <w:footnote w:id="12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ولي مسبنسر، المرجع السابق، ص</w:t>
      </w:r>
      <w:r w:rsidRPr="00433A6F">
        <w:rPr>
          <w:rFonts w:cs="Simplified Arabic"/>
          <w:sz w:val="24"/>
          <w:szCs w:val="24"/>
          <w:rtl/>
        </w:rPr>
        <w:t xml:space="preserve"> 145 .</w:t>
      </w:r>
    </w:p>
  </w:footnote>
  <w:footnote w:id="123">
    <w:p w:rsidR="0040045C" w:rsidRPr="00433A6F" w:rsidRDefault="0040045C" w:rsidP="00314B5C">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بوعلام</w:t>
      </w:r>
      <w:r w:rsidRPr="00433A6F">
        <w:rPr>
          <w:rFonts w:cs="Simplified Arabic"/>
          <w:sz w:val="24"/>
          <w:szCs w:val="24"/>
          <w:rtl/>
          <w:lang w:bidi="ar-DZ"/>
        </w:rPr>
        <w:t xml:space="preserve"> </w:t>
      </w:r>
      <w:r w:rsidRPr="00433A6F">
        <w:rPr>
          <w:rFonts w:cs="Simplified Arabic" w:hint="cs"/>
          <w:sz w:val="24"/>
          <w:szCs w:val="24"/>
          <w:rtl/>
          <w:lang w:bidi="ar-DZ"/>
        </w:rPr>
        <w:t>صفاح، العائدات</w:t>
      </w:r>
      <w:r w:rsidRPr="00433A6F">
        <w:rPr>
          <w:rFonts w:cs="Simplified Arabic"/>
          <w:sz w:val="24"/>
          <w:szCs w:val="24"/>
          <w:rtl/>
          <w:lang w:bidi="ar-DZ"/>
        </w:rPr>
        <w:t xml:space="preserve"> </w:t>
      </w:r>
      <w:r w:rsidRPr="00433A6F">
        <w:rPr>
          <w:rFonts w:cs="Simplified Arabic" w:hint="cs"/>
          <w:sz w:val="24"/>
          <w:szCs w:val="24"/>
          <w:rtl/>
          <w:lang w:bidi="ar-DZ"/>
        </w:rPr>
        <w:t>المالية</w:t>
      </w:r>
      <w:r w:rsidRPr="00433A6F">
        <w:rPr>
          <w:rFonts w:cs="Simplified Arabic"/>
          <w:sz w:val="24"/>
          <w:szCs w:val="24"/>
          <w:rtl/>
          <w:lang w:bidi="ar-DZ"/>
        </w:rPr>
        <w:t xml:space="preserve"> </w:t>
      </w:r>
      <w:r w:rsidRPr="00433A6F">
        <w:rPr>
          <w:rFonts w:cs="Simplified Arabic" w:hint="cs"/>
          <w:sz w:val="24"/>
          <w:szCs w:val="24"/>
          <w:rtl/>
          <w:lang w:bidi="ar-DZ"/>
        </w:rPr>
        <w:t>لافتداء</w:t>
      </w:r>
      <w:r w:rsidRPr="00433A6F">
        <w:rPr>
          <w:rFonts w:cs="Simplified Arabic"/>
          <w:sz w:val="24"/>
          <w:szCs w:val="24"/>
          <w:rtl/>
          <w:lang w:bidi="ar-DZ"/>
        </w:rPr>
        <w:t xml:space="preserve"> </w:t>
      </w:r>
      <w:r w:rsidRPr="00433A6F">
        <w:rPr>
          <w:rFonts w:cs="Simplified Arabic" w:hint="cs"/>
          <w:sz w:val="24"/>
          <w:szCs w:val="24"/>
          <w:rtl/>
          <w:lang w:bidi="ar-DZ"/>
        </w:rPr>
        <w:t>الأسرى</w:t>
      </w:r>
      <w:r w:rsidRPr="00433A6F">
        <w:rPr>
          <w:rFonts w:cs="Simplified Arabic"/>
          <w:sz w:val="24"/>
          <w:szCs w:val="24"/>
          <w:rtl/>
          <w:lang w:bidi="ar-DZ"/>
        </w:rPr>
        <w:t xml:space="preserve"> </w:t>
      </w:r>
      <w:r w:rsidRPr="00433A6F">
        <w:rPr>
          <w:rFonts w:cs="Simplified Arabic" w:hint="cs"/>
          <w:sz w:val="24"/>
          <w:szCs w:val="24"/>
          <w:rtl/>
          <w:lang w:bidi="ar-DZ"/>
        </w:rPr>
        <w:t>المسيحيين</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الجزائر</w:t>
      </w:r>
      <w:r w:rsidRPr="00433A6F">
        <w:rPr>
          <w:rFonts w:cs="Simplified Arabic"/>
          <w:sz w:val="24"/>
          <w:szCs w:val="24"/>
          <w:rtl/>
          <w:lang w:bidi="ar-DZ"/>
        </w:rPr>
        <w:t xml:space="preserve"> </w:t>
      </w:r>
      <w:r w:rsidRPr="00433A6F">
        <w:rPr>
          <w:rFonts w:cs="Simplified Arabic" w:hint="cs"/>
          <w:sz w:val="24"/>
          <w:szCs w:val="24"/>
          <w:rtl/>
          <w:lang w:bidi="ar-DZ"/>
        </w:rPr>
        <w:t>خلال</w:t>
      </w:r>
      <w:r w:rsidRPr="00433A6F">
        <w:rPr>
          <w:rFonts w:cs="Simplified Arabic"/>
          <w:sz w:val="24"/>
          <w:szCs w:val="24"/>
          <w:rtl/>
          <w:lang w:bidi="ar-DZ"/>
        </w:rPr>
        <w:t xml:space="preserve"> </w:t>
      </w:r>
      <w:r w:rsidRPr="00433A6F">
        <w:rPr>
          <w:rFonts w:cs="Simplified Arabic" w:hint="cs"/>
          <w:sz w:val="24"/>
          <w:szCs w:val="24"/>
          <w:rtl/>
          <w:lang w:bidi="ar-DZ"/>
        </w:rPr>
        <w:t>العهد</w:t>
      </w:r>
      <w:r w:rsidRPr="00433A6F">
        <w:rPr>
          <w:rFonts w:cs="Simplified Arabic"/>
          <w:sz w:val="24"/>
          <w:szCs w:val="24"/>
          <w:rtl/>
          <w:lang w:bidi="ar-DZ"/>
        </w:rPr>
        <w:t xml:space="preserve"> </w:t>
      </w:r>
      <w:r w:rsidRPr="00433A6F">
        <w:rPr>
          <w:rFonts w:cs="Simplified Arabic" w:hint="cs"/>
          <w:sz w:val="24"/>
          <w:szCs w:val="24"/>
          <w:rtl/>
          <w:lang w:bidi="ar-DZ"/>
        </w:rPr>
        <w:t>العثماني، مجلة</w:t>
      </w:r>
      <w:r w:rsidRPr="00433A6F">
        <w:rPr>
          <w:rFonts w:cs="Simplified Arabic"/>
          <w:sz w:val="24"/>
          <w:szCs w:val="24"/>
          <w:rtl/>
          <w:lang w:bidi="ar-DZ"/>
        </w:rPr>
        <w:t xml:space="preserve"> </w:t>
      </w:r>
      <w:r w:rsidRPr="00433A6F">
        <w:rPr>
          <w:rFonts w:cs="Simplified Arabic" w:hint="cs"/>
          <w:sz w:val="24"/>
          <w:szCs w:val="24"/>
          <w:rtl/>
          <w:lang w:bidi="ar-DZ"/>
        </w:rPr>
        <w:t>عصور</w:t>
      </w:r>
      <w:r w:rsidRPr="00433A6F">
        <w:rPr>
          <w:rFonts w:cs="Simplified Arabic"/>
          <w:sz w:val="24"/>
          <w:szCs w:val="24"/>
          <w:rtl/>
          <w:lang w:bidi="ar-DZ"/>
        </w:rPr>
        <w:t xml:space="preserve"> </w:t>
      </w:r>
      <w:r w:rsidRPr="00433A6F">
        <w:rPr>
          <w:rFonts w:cs="Simplified Arabic" w:hint="cs"/>
          <w:sz w:val="24"/>
          <w:szCs w:val="24"/>
          <w:rtl/>
          <w:lang w:bidi="ar-DZ"/>
        </w:rPr>
        <w:t>الجديدة، المجلد</w:t>
      </w:r>
      <w:r w:rsidRPr="00433A6F">
        <w:rPr>
          <w:rFonts w:cs="Simplified Arabic"/>
          <w:sz w:val="24"/>
          <w:szCs w:val="24"/>
          <w:rtl/>
          <w:lang w:bidi="ar-DZ"/>
        </w:rPr>
        <w:t xml:space="preserve"> 11</w:t>
      </w:r>
      <w:r w:rsidRPr="00433A6F">
        <w:rPr>
          <w:rFonts w:cs="Simplified Arabic" w:hint="cs"/>
          <w:sz w:val="24"/>
          <w:szCs w:val="24"/>
          <w:rtl/>
          <w:lang w:bidi="ar-DZ"/>
        </w:rPr>
        <w:t>، العدد</w:t>
      </w:r>
      <w:r w:rsidRPr="00433A6F">
        <w:rPr>
          <w:rFonts w:cs="Simplified Arabic"/>
          <w:sz w:val="24"/>
          <w:szCs w:val="24"/>
          <w:rtl/>
          <w:lang w:bidi="ar-DZ"/>
        </w:rPr>
        <w:t xml:space="preserve"> 2</w:t>
      </w:r>
      <w:r w:rsidRPr="00433A6F">
        <w:rPr>
          <w:rFonts w:cs="Simplified Arabic" w:hint="cs"/>
          <w:sz w:val="24"/>
          <w:szCs w:val="24"/>
          <w:rtl/>
          <w:lang w:bidi="ar-DZ"/>
        </w:rPr>
        <w:t xml:space="preserve">، الجزائر، </w:t>
      </w:r>
      <w:r w:rsidRPr="00433A6F">
        <w:rPr>
          <w:rFonts w:cs="Simplified Arabic"/>
          <w:sz w:val="24"/>
          <w:szCs w:val="24"/>
          <w:rtl/>
          <w:lang w:bidi="ar-DZ"/>
        </w:rPr>
        <w:t>2021</w:t>
      </w:r>
      <w:r w:rsidRPr="00433A6F">
        <w:rPr>
          <w:rFonts w:cs="Simplified Arabic" w:hint="cs"/>
          <w:sz w:val="24"/>
          <w:szCs w:val="24"/>
          <w:rtl/>
          <w:lang w:bidi="ar-DZ"/>
        </w:rPr>
        <w:t>، ص</w:t>
      </w:r>
      <w:r w:rsidRPr="00433A6F">
        <w:rPr>
          <w:rFonts w:cs="Simplified Arabic"/>
          <w:sz w:val="24"/>
          <w:szCs w:val="24"/>
          <w:rtl/>
          <w:lang w:bidi="ar-DZ"/>
        </w:rPr>
        <w:t xml:space="preserve"> 339.</w:t>
      </w:r>
    </w:p>
  </w:footnote>
  <w:footnote w:id="124">
    <w:p w:rsidR="0040045C" w:rsidRPr="00433A6F" w:rsidRDefault="0040045C" w:rsidP="00343B1B">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بلقاسم قرباش الأسرى الأوروبيون في الجزائر خلال عهد الدايات (16711830)، </w:t>
      </w:r>
      <w:r w:rsidRPr="00433A6F">
        <w:rPr>
          <w:rFonts w:cs="Simplified Arabic" w:hint="cs"/>
          <w:sz w:val="24"/>
          <w:szCs w:val="24"/>
          <w:rtl/>
        </w:rPr>
        <w:t xml:space="preserve">المرجع السابق، ص ص 141 -  142    </w:t>
      </w:r>
    </w:p>
  </w:footnote>
  <w:footnote w:id="125">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إبراهيم سعيود، جهود الكنيسة البابوية في تحرير الأسرى الأوروبين في الجزائر خلال العهد العثماني ( مقاربة تاريخية ) مجلة الحوار المتوسطي، العدد 15 / 16، جامعة الجزائر 2، 2017، ص 420 </w:t>
      </w:r>
    </w:p>
  </w:footnote>
  <w:footnote w:id="126">
    <w:p w:rsidR="0040045C" w:rsidRPr="00433A6F" w:rsidRDefault="0040045C" w:rsidP="0010681A">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أرزقي شويتام، المجتمع الجزائري و فعاليته في العهد العثماني ( 1518 </w:t>
      </w:r>
      <w:r w:rsidRPr="00433A6F">
        <w:rPr>
          <w:rFonts w:cs="Simplified Arabic"/>
          <w:sz w:val="24"/>
          <w:szCs w:val="24"/>
          <w:rtl/>
        </w:rPr>
        <w:t>–</w:t>
      </w:r>
      <w:r w:rsidRPr="00433A6F">
        <w:rPr>
          <w:rFonts w:cs="Simplified Arabic" w:hint="cs"/>
          <w:sz w:val="24"/>
          <w:szCs w:val="24"/>
          <w:rtl/>
        </w:rPr>
        <w:t xml:space="preserve"> 1830 )، المرجع السابق، ص 95 .</w:t>
      </w:r>
    </w:p>
  </w:footnote>
  <w:footnote w:id="127">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أحمد توفيق المدني، حرب الثلاثمائة سنة بين الجزائر و اسبانيا، ط 1، دار البصائر للنشر و التوزيع، الجزائر، 2007، ص 192 .  </w:t>
      </w:r>
    </w:p>
  </w:footnote>
  <w:footnote w:id="128">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يحي بوعزيز، الموجز في تاريخ الجزائر، ج 2، ديوان المطبوعات الجامعية، الجزائر، 2007، ص 199 .</w:t>
      </w:r>
    </w:p>
  </w:footnote>
  <w:footnote w:id="12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ناصر الدين سعيدوني، ورقات جزائرية </w:t>
      </w:r>
      <w:r w:rsidRPr="00433A6F">
        <w:rPr>
          <w:rFonts w:cs="Simplified Arabic"/>
          <w:sz w:val="24"/>
          <w:szCs w:val="24"/>
          <w:rtl/>
        </w:rPr>
        <w:t>–</w:t>
      </w:r>
      <w:r w:rsidRPr="00433A6F">
        <w:rPr>
          <w:rFonts w:cs="Simplified Arabic" w:hint="cs"/>
          <w:sz w:val="24"/>
          <w:szCs w:val="24"/>
          <w:rtl/>
        </w:rPr>
        <w:t xml:space="preserve"> دراسات و أبحاث في تاريخ الجزائر في العهد العثماني -، ط1، دار الغرب الإسلامي، لبنان، 2000، ص 569 .</w:t>
      </w:r>
    </w:p>
  </w:footnote>
  <w:footnote w:id="13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وليم سبنسر، المرجعالسابق، ص</w:t>
      </w:r>
      <w:r w:rsidRPr="00433A6F">
        <w:rPr>
          <w:rFonts w:cs="Simplified Arabic"/>
          <w:sz w:val="24"/>
          <w:szCs w:val="24"/>
          <w:rtl/>
        </w:rPr>
        <w:t xml:space="preserve"> 131 .</w:t>
      </w:r>
    </w:p>
  </w:footnote>
  <w:footnote w:id="13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ناصرالدين سعيدوني، ورقات جزائرية، المرجع السابق، ص</w:t>
      </w:r>
      <w:r w:rsidRPr="00433A6F">
        <w:rPr>
          <w:rFonts w:cs="Simplified Arabic"/>
          <w:sz w:val="24"/>
          <w:szCs w:val="24"/>
          <w:rtl/>
        </w:rPr>
        <w:t xml:space="preserve"> 137</w:t>
      </w:r>
    </w:p>
  </w:footnote>
  <w:footnote w:id="13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وليم سبنسر، المرجع السابق، ص</w:t>
      </w:r>
      <w:r w:rsidRPr="00433A6F">
        <w:rPr>
          <w:rFonts w:cs="Simplified Arabic"/>
          <w:sz w:val="24"/>
          <w:szCs w:val="24"/>
          <w:rtl/>
        </w:rPr>
        <w:t xml:space="preserve"> 133 .</w:t>
      </w:r>
    </w:p>
  </w:footnote>
  <w:footnote w:id="133">
    <w:p w:rsidR="0040045C" w:rsidRPr="00433A6F" w:rsidRDefault="0040045C" w:rsidP="00C003B8">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 xml:space="preserve">Venture de Paradis, </w:t>
      </w:r>
      <w:r w:rsidRPr="00433A6F">
        <w:rPr>
          <w:rFonts w:cs="Simplified Arabic"/>
          <w:b/>
          <w:bCs/>
          <w:color w:val="000000"/>
          <w:sz w:val="24"/>
          <w:szCs w:val="24"/>
        </w:rPr>
        <w:t>Alger au XVII siécle</w:t>
      </w:r>
      <w:proofErr w:type="gramStart"/>
      <w:r w:rsidRPr="00433A6F">
        <w:rPr>
          <w:rFonts w:cs="Simplified Arabic"/>
          <w:color w:val="000000"/>
          <w:sz w:val="24"/>
          <w:szCs w:val="24"/>
        </w:rPr>
        <w:t>,op</w:t>
      </w:r>
      <w:proofErr w:type="gramEnd"/>
      <w:r w:rsidRPr="00433A6F">
        <w:rPr>
          <w:rFonts w:cs="Simplified Arabic"/>
          <w:color w:val="000000"/>
          <w:sz w:val="24"/>
          <w:szCs w:val="24"/>
        </w:rPr>
        <w:t xml:space="preserve"> cit, p 3 </w:t>
      </w:r>
    </w:p>
  </w:footnote>
  <w:footnote w:id="134">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أحمد توفيق المدني، </w:t>
      </w:r>
      <w:proofErr w:type="gramStart"/>
      <w:r w:rsidRPr="00433A6F">
        <w:rPr>
          <w:rFonts w:cs="Simplified Arabic" w:hint="cs"/>
          <w:sz w:val="24"/>
          <w:szCs w:val="24"/>
          <w:rtl/>
        </w:rPr>
        <w:t>حرب</w:t>
      </w:r>
      <w:proofErr w:type="gramEnd"/>
      <w:r w:rsidRPr="00433A6F">
        <w:rPr>
          <w:rFonts w:cs="Simplified Arabic" w:hint="cs"/>
          <w:sz w:val="24"/>
          <w:szCs w:val="24"/>
          <w:rtl/>
        </w:rPr>
        <w:t xml:space="preserve"> الثلاث مائة سنة، المرجع السابق، ص</w:t>
      </w:r>
      <w:r w:rsidRPr="00433A6F">
        <w:rPr>
          <w:rFonts w:cs="Simplified Arabic"/>
          <w:sz w:val="24"/>
          <w:szCs w:val="24"/>
          <w:rtl/>
        </w:rPr>
        <w:t xml:space="preserve"> 473</w:t>
      </w:r>
    </w:p>
  </w:footnote>
  <w:footnote w:id="135">
    <w:p w:rsidR="0040045C" w:rsidRPr="00433A6F" w:rsidRDefault="0040045C" w:rsidP="00314B5C">
      <w:pPr>
        <w:pStyle w:val="Notedebasdepage"/>
        <w:bidi/>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وليام</w:t>
      </w:r>
      <w:r w:rsidRPr="00433A6F">
        <w:rPr>
          <w:rFonts w:cs="Simplified Arabic"/>
          <w:sz w:val="24"/>
          <w:szCs w:val="24"/>
          <w:rtl/>
        </w:rPr>
        <w:t xml:space="preserve"> </w:t>
      </w:r>
      <w:r w:rsidRPr="00433A6F">
        <w:rPr>
          <w:rFonts w:cs="Simplified Arabic" w:hint="cs"/>
          <w:sz w:val="24"/>
          <w:szCs w:val="24"/>
          <w:rtl/>
        </w:rPr>
        <w:t>شالر، مذكرات</w:t>
      </w:r>
      <w:r w:rsidRPr="00433A6F">
        <w:rPr>
          <w:rFonts w:cs="Simplified Arabic"/>
          <w:sz w:val="24"/>
          <w:szCs w:val="24"/>
          <w:rtl/>
        </w:rPr>
        <w:t xml:space="preserve"> </w:t>
      </w:r>
      <w:r w:rsidRPr="00433A6F">
        <w:rPr>
          <w:rFonts w:cs="Simplified Arabic" w:hint="cs"/>
          <w:sz w:val="24"/>
          <w:szCs w:val="24"/>
          <w:rtl/>
        </w:rPr>
        <w:t>وليام</w:t>
      </w:r>
      <w:r w:rsidRPr="00433A6F">
        <w:rPr>
          <w:rFonts w:cs="Simplified Arabic"/>
          <w:sz w:val="24"/>
          <w:szCs w:val="24"/>
          <w:rtl/>
        </w:rPr>
        <w:t xml:space="preserve"> </w:t>
      </w:r>
      <w:r w:rsidRPr="00433A6F">
        <w:rPr>
          <w:rFonts w:cs="Simplified Arabic" w:hint="cs"/>
          <w:sz w:val="24"/>
          <w:szCs w:val="24"/>
          <w:rtl/>
        </w:rPr>
        <w:t>شالر</w:t>
      </w:r>
      <w:r w:rsidRPr="00433A6F">
        <w:rPr>
          <w:rFonts w:cs="Simplified Arabic"/>
          <w:sz w:val="24"/>
          <w:szCs w:val="24"/>
          <w:rtl/>
        </w:rPr>
        <w:t xml:space="preserve"> </w:t>
      </w:r>
      <w:r w:rsidRPr="00433A6F">
        <w:rPr>
          <w:rFonts w:cs="Simplified Arabic" w:hint="cs"/>
          <w:sz w:val="24"/>
          <w:szCs w:val="24"/>
          <w:rtl/>
        </w:rPr>
        <w:t>قنصل</w:t>
      </w:r>
      <w:r w:rsidRPr="00433A6F">
        <w:rPr>
          <w:rFonts w:cs="Simplified Arabic"/>
          <w:sz w:val="24"/>
          <w:szCs w:val="24"/>
          <w:rtl/>
        </w:rPr>
        <w:t xml:space="preserve"> </w:t>
      </w:r>
      <w:r w:rsidRPr="00433A6F">
        <w:rPr>
          <w:rFonts w:cs="Simplified Arabic" w:hint="cs"/>
          <w:sz w:val="24"/>
          <w:szCs w:val="24"/>
          <w:rtl/>
        </w:rPr>
        <w:t>أمريكا</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(1816–1824)</w:t>
      </w:r>
      <w:r w:rsidRPr="00433A6F">
        <w:rPr>
          <w:rFonts w:cs="Simplified Arabic" w:hint="cs"/>
          <w:sz w:val="24"/>
          <w:szCs w:val="24"/>
          <w:rtl/>
        </w:rPr>
        <w:t>،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145.</w:t>
      </w:r>
    </w:p>
  </w:footnote>
  <w:footnote w:id="136">
    <w:p w:rsidR="0040045C" w:rsidRPr="00433A6F" w:rsidRDefault="0040045C" w:rsidP="00314B5C">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محمد</w:t>
      </w:r>
      <w:r w:rsidRPr="00433A6F">
        <w:rPr>
          <w:rFonts w:cs="Simplified Arabic"/>
          <w:sz w:val="24"/>
          <w:szCs w:val="24"/>
          <w:rtl/>
        </w:rPr>
        <w:t xml:space="preserve"> </w:t>
      </w:r>
      <w:r w:rsidRPr="00433A6F">
        <w:rPr>
          <w:rFonts w:cs="Simplified Arabic" w:hint="cs"/>
          <w:sz w:val="24"/>
          <w:szCs w:val="24"/>
          <w:rtl/>
        </w:rPr>
        <w:t>بن</w:t>
      </w:r>
      <w:r w:rsidRPr="00433A6F">
        <w:rPr>
          <w:rFonts w:cs="Simplified Arabic"/>
          <w:sz w:val="24"/>
          <w:szCs w:val="24"/>
          <w:rtl/>
        </w:rPr>
        <w:t xml:space="preserve"> </w:t>
      </w:r>
      <w:r w:rsidRPr="00433A6F">
        <w:rPr>
          <w:rFonts w:cs="Simplified Arabic" w:hint="cs"/>
          <w:sz w:val="24"/>
          <w:szCs w:val="24"/>
          <w:rtl/>
        </w:rPr>
        <w:t>عبد</w:t>
      </w:r>
      <w:r w:rsidRPr="00433A6F">
        <w:rPr>
          <w:rFonts w:cs="Simplified Arabic"/>
          <w:sz w:val="24"/>
          <w:szCs w:val="24"/>
          <w:rtl/>
        </w:rPr>
        <w:t xml:space="preserve"> </w:t>
      </w:r>
      <w:r w:rsidRPr="00433A6F">
        <w:rPr>
          <w:rFonts w:cs="Simplified Arabic" w:hint="cs"/>
          <w:sz w:val="24"/>
          <w:szCs w:val="24"/>
          <w:rtl/>
        </w:rPr>
        <w:t>القادر</w:t>
      </w:r>
      <w:r w:rsidRPr="00433A6F">
        <w:rPr>
          <w:rFonts w:cs="Simplified Arabic"/>
          <w:sz w:val="24"/>
          <w:szCs w:val="24"/>
          <w:rtl/>
        </w:rPr>
        <w:t xml:space="preserve"> </w:t>
      </w:r>
      <w:r w:rsidRPr="00433A6F">
        <w:rPr>
          <w:rFonts w:cs="Simplified Arabic" w:hint="cs"/>
          <w:sz w:val="24"/>
          <w:szCs w:val="24"/>
          <w:rtl/>
        </w:rPr>
        <w:t>الجزائري، تحفة</w:t>
      </w:r>
      <w:r w:rsidRPr="00433A6F">
        <w:rPr>
          <w:rFonts w:cs="Simplified Arabic"/>
          <w:sz w:val="24"/>
          <w:szCs w:val="24"/>
          <w:rtl/>
        </w:rPr>
        <w:t xml:space="preserve"> </w:t>
      </w:r>
      <w:r w:rsidRPr="00433A6F">
        <w:rPr>
          <w:rFonts w:cs="Simplified Arabic" w:hint="cs"/>
          <w:sz w:val="24"/>
          <w:szCs w:val="24"/>
          <w:rtl/>
        </w:rPr>
        <w:t>الزائر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تاريخ</w:t>
      </w:r>
      <w:r w:rsidRPr="00433A6F">
        <w:rPr>
          <w:rFonts w:cs="Simplified Arabic"/>
          <w:sz w:val="24"/>
          <w:szCs w:val="24"/>
          <w:rtl/>
        </w:rPr>
        <w:t xml:space="preserve"> </w:t>
      </w:r>
      <w:r w:rsidRPr="00433A6F">
        <w:rPr>
          <w:rFonts w:cs="Simplified Arabic" w:hint="cs"/>
          <w:sz w:val="24"/>
          <w:szCs w:val="24"/>
          <w:rtl/>
        </w:rPr>
        <w:t>مدينة</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والأمير</w:t>
      </w:r>
      <w:r w:rsidRPr="00433A6F">
        <w:rPr>
          <w:rFonts w:cs="Simplified Arabic"/>
          <w:sz w:val="24"/>
          <w:szCs w:val="24"/>
          <w:rtl/>
        </w:rPr>
        <w:t xml:space="preserve"> </w:t>
      </w:r>
      <w:r w:rsidRPr="00433A6F">
        <w:rPr>
          <w:rFonts w:cs="Simplified Arabic" w:hint="cs"/>
          <w:sz w:val="24"/>
          <w:szCs w:val="24"/>
          <w:rtl/>
        </w:rPr>
        <w:t>عبد</w:t>
      </w:r>
      <w:r w:rsidRPr="00433A6F">
        <w:rPr>
          <w:rFonts w:cs="Simplified Arabic"/>
          <w:sz w:val="24"/>
          <w:szCs w:val="24"/>
          <w:rtl/>
        </w:rPr>
        <w:t xml:space="preserve"> </w:t>
      </w:r>
      <w:r w:rsidRPr="00433A6F">
        <w:rPr>
          <w:rFonts w:cs="Simplified Arabic" w:hint="cs"/>
          <w:sz w:val="24"/>
          <w:szCs w:val="24"/>
          <w:rtl/>
        </w:rPr>
        <w:t>القادر، تعليق</w:t>
      </w:r>
      <w:r w:rsidRPr="00433A6F">
        <w:rPr>
          <w:rFonts w:cs="Simplified Arabic"/>
          <w:sz w:val="24"/>
          <w:szCs w:val="24"/>
          <w:rtl/>
        </w:rPr>
        <w:t xml:space="preserve"> </w:t>
      </w:r>
      <w:r w:rsidRPr="00433A6F">
        <w:rPr>
          <w:rFonts w:cs="Simplified Arabic" w:hint="cs"/>
          <w:sz w:val="24"/>
          <w:szCs w:val="24"/>
          <w:rtl/>
        </w:rPr>
        <w:t>ممدوح</w:t>
      </w:r>
      <w:r w:rsidRPr="00433A6F">
        <w:rPr>
          <w:rFonts w:cs="Simplified Arabic"/>
          <w:sz w:val="24"/>
          <w:szCs w:val="24"/>
          <w:rtl/>
        </w:rPr>
        <w:t xml:space="preserve"> </w:t>
      </w:r>
      <w:r w:rsidRPr="00433A6F">
        <w:rPr>
          <w:rFonts w:cs="Simplified Arabic" w:hint="cs"/>
          <w:sz w:val="24"/>
          <w:szCs w:val="24"/>
          <w:rtl/>
        </w:rPr>
        <w:t>حقي، منشورات</w:t>
      </w:r>
      <w:r w:rsidRPr="00433A6F">
        <w:rPr>
          <w:rFonts w:cs="Simplified Arabic"/>
          <w:sz w:val="24"/>
          <w:szCs w:val="24"/>
          <w:rtl/>
        </w:rPr>
        <w:t xml:space="preserve"> </w:t>
      </w:r>
      <w:r w:rsidRPr="00433A6F">
        <w:rPr>
          <w:rFonts w:cs="Simplified Arabic" w:hint="cs"/>
          <w:sz w:val="24"/>
          <w:szCs w:val="24"/>
          <w:rtl/>
        </w:rPr>
        <w:t xml:space="preserve">ثالة، الجزائر، </w:t>
      </w:r>
      <w:r w:rsidRPr="00433A6F">
        <w:rPr>
          <w:rFonts w:cs="Simplified Arabic"/>
          <w:sz w:val="24"/>
          <w:szCs w:val="24"/>
          <w:rtl/>
        </w:rPr>
        <w:t>2007</w:t>
      </w:r>
      <w:r w:rsidRPr="00433A6F">
        <w:rPr>
          <w:rFonts w:cs="Simplified Arabic" w:hint="cs"/>
          <w:sz w:val="24"/>
          <w:szCs w:val="24"/>
          <w:rtl/>
        </w:rPr>
        <w:t>، ج</w:t>
      </w:r>
      <w:r w:rsidRPr="00433A6F">
        <w:rPr>
          <w:rFonts w:cs="Simplified Arabic"/>
          <w:sz w:val="24"/>
          <w:szCs w:val="24"/>
          <w:rtl/>
        </w:rPr>
        <w:t xml:space="preserve"> 1</w:t>
      </w:r>
      <w:r w:rsidRPr="00433A6F">
        <w:rPr>
          <w:rFonts w:cs="Simplified Arabic" w:hint="cs"/>
          <w:sz w:val="24"/>
          <w:szCs w:val="24"/>
          <w:rtl/>
        </w:rPr>
        <w:t>، ص</w:t>
      </w:r>
      <w:r w:rsidRPr="00433A6F">
        <w:rPr>
          <w:rFonts w:cs="Simplified Arabic"/>
          <w:sz w:val="24"/>
          <w:szCs w:val="24"/>
          <w:rtl/>
        </w:rPr>
        <w:t xml:space="preserve"> 142.</w:t>
      </w:r>
    </w:p>
  </w:footnote>
  <w:footnote w:id="137">
    <w:p w:rsidR="0040045C" w:rsidRPr="00433A6F" w:rsidRDefault="0040045C" w:rsidP="00314B5C">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بو</w:t>
      </w:r>
      <w:r w:rsidRPr="00433A6F">
        <w:rPr>
          <w:rFonts w:cs="Simplified Arabic"/>
          <w:sz w:val="24"/>
          <w:szCs w:val="24"/>
          <w:rtl/>
        </w:rPr>
        <w:t xml:space="preserve"> </w:t>
      </w:r>
      <w:r w:rsidRPr="00433A6F">
        <w:rPr>
          <w:rFonts w:cs="Simplified Arabic" w:hint="cs"/>
          <w:sz w:val="24"/>
          <w:szCs w:val="24"/>
          <w:rtl/>
        </w:rPr>
        <w:t>العيد</w:t>
      </w:r>
      <w:r w:rsidRPr="00433A6F">
        <w:rPr>
          <w:rFonts w:cs="Simplified Arabic"/>
          <w:sz w:val="24"/>
          <w:szCs w:val="24"/>
          <w:rtl/>
        </w:rPr>
        <w:t xml:space="preserve"> </w:t>
      </w:r>
      <w:r w:rsidRPr="00433A6F">
        <w:rPr>
          <w:rFonts w:cs="Simplified Arabic" w:hint="cs"/>
          <w:sz w:val="24"/>
          <w:szCs w:val="24"/>
          <w:rtl/>
        </w:rPr>
        <w:t>دودو، الجزائر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مؤلفات</w:t>
      </w:r>
      <w:r w:rsidRPr="00433A6F">
        <w:rPr>
          <w:rFonts w:cs="Simplified Arabic"/>
          <w:sz w:val="24"/>
          <w:szCs w:val="24"/>
          <w:rtl/>
        </w:rPr>
        <w:t xml:space="preserve"> </w:t>
      </w:r>
      <w:r w:rsidRPr="00433A6F">
        <w:rPr>
          <w:rFonts w:cs="Simplified Arabic" w:hint="cs"/>
          <w:sz w:val="24"/>
          <w:szCs w:val="24"/>
          <w:rtl/>
        </w:rPr>
        <w:t>الرحالين</w:t>
      </w:r>
      <w:r w:rsidRPr="00433A6F">
        <w:rPr>
          <w:rFonts w:cs="Simplified Arabic"/>
          <w:sz w:val="24"/>
          <w:szCs w:val="24"/>
          <w:rtl/>
        </w:rPr>
        <w:t xml:space="preserve"> </w:t>
      </w:r>
      <w:r w:rsidRPr="00433A6F">
        <w:rPr>
          <w:rFonts w:cs="Simplified Arabic" w:hint="cs"/>
          <w:sz w:val="24"/>
          <w:szCs w:val="24"/>
          <w:rtl/>
        </w:rPr>
        <w:t>الألمان</w:t>
      </w:r>
      <w:r w:rsidRPr="00433A6F">
        <w:rPr>
          <w:rFonts w:cs="Simplified Arabic"/>
          <w:sz w:val="24"/>
          <w:szCs w:val="24"/>
          <w:rtl/>
        </w:rPr>
        <w:t xml:space="preserve"> (1830–1855)</w:t>
      </w:r>
      <w:r w:rsidRPr="00433A6F">
        <w:rPr>
          <w:rFonts w:cs="Simplified Arabic" w:hint="cs"/>
          <w:sz w:val="24"/>
          <w:szCs w:val="24"/>
          <w:rtl/>
        </w:rPr>
        <w:t>، المؤسسة</w:t>
      </w:r>
      <w:r w:rsidRPr="00433A6F">
        <w:rPr>
          <w:rFonts w:cs="Simplified Arabic"/>
          <w:sz w:val="24"/>
          <w:szCs w:val="24"/>
          <w:rtl/>
        </w:rPr>
        <w:t xml:space="preserve"> </w:t>
      </w:r>
      <w:r w:rsidRPr="00433A6F">
        <w:rPr>
          <w:rFonts w:cs="Simplified Arabic" w:hint="cs"/>
          <w:sz w:val="24"/>
          <w:szCs w:val="24"/>
          <w:rtl/>
        </w:rPr>
        <w:t>الوطنية</w:t>
      </w:r>
      <w:r w:rsidRPr="00433A6F">
        <w:rPr>
          <w:rFonts w:cs="Simplified Arabic"/>
          <w:sz w:val="24"/>
          <w:szCs w:val="24"/>
          <w:rtl/>
        </w:rPr>
        <w:t xml:space="preserve"> </w:t>
      </w:r>
      <w:r w:rsidRPr="00433A6F">
        <w:rPr>
          <w:rFonts w:cs="Simplified Arabic" w:hint="cs"/>
          <w:sz w:val="24"/>
          <w:szCs w:val="24"/>
          <w:rtl/>
        </w:rPr>
        <w:t xml:space="preserve">للكتاب، الجزائر، </w:t>
      </w:r>
      <w:r w:rsidRPr="00433A6F">
        <w:rPr>
          <w:rFonts w:cs="Simplified Arabic"/>
          <w:sz w:val="24"/>
          <w:szCs w:val="24"/>
          <w:rtl/>
        </w:rPr>
        <w:t>1989</w:t>
      </w:r>
      <w:r w:rsidRPr="00433A6F">
        <w:rPr>
          <w:rFonts w:cs="Simplified Arabic" w:hint="cs"/>
          <w:sz w:val="24"/>
          <w:szCs w:val="24"/>
          <w:rtl/>
        </w:rPr>
        <w:t>، ص</w:t>
      </w:r>
      <w:r w:rsidRPr="00433A6F">
        <w:rPr>
          <w:rFonts w:cs="Simplified Arabic"/>
          <w:sz w:val="24"/>
          <w:szCs w:val="24"/>
          <w:rtl/>
        </w:rPr>
        <w:t xml:space="preserve"> 68.</w:t>
      </w:r>
    </w:p>
  </w:footnote>
  <w:footnote w:id="138">
    <w:p w:rsidR="0040045C" w:rsidRPr="00433A6F" w:rsidRDefault="0040045C" w:rsidP="00314B5C">
      <w:pPr>
        <w:pStyle w:val="Notedebasdepage"/>
        <w:tabs>
          <w:tab w:val="right" w:pos="9071"/>
        </w:tabs>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حنيف</w:t>
      </w:r>
      <w:r w:rsidRPr="00433A6F">
        <w:rPr>
          <w:rFonts w:cs="Simplified Arabic"/>
          <w:sz w:val="24"/>
          <w:szCs w:val="24"/>
          <w:rtl/>
        </w:rPr>
        <w:t xml:space="preserve"> </w:t>
      </w:r>
      <w:r w:rsidRPr="00433A6F">
        <w:rPr>
          <w:rFonts w:cs="Simplified Arabic" w:hint="cs"/>
          <w:sz w:val="24"/>
          <w:szCs w:val="24"/>
          <w:rtl/>
        </w:rPr>
        <w:t>يهلايلي، أوراق</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تاريخ</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 ط</w:t>
      </w:r>
      <w:r w:rsidRPr="00433A6F">
        <w:rPr>
          <w:rFonts w:cs="Simplified Arabic"/>
          <w:sz w:val="24"/>
          <w:szCs w:val="24"/>
          <w:rtl/>
        </w:rPr>
        <w:t xml:space="preserve"> 1</w:t>
      </w:r>
      <w:r w:rsidRPr="00433A6F">
        <w:rPr>
          <w:rFonts w:cs="Simplified Arabic" w:hint="cs"/>
          <w:sz w:val="24"/>
          <w:szCs w:val="24"/>
          <w:rtl/>
        </w:rPr>
        <w:t>، دار</w:t>
      </w:r>
      <w:r w:rsidRPr="00433A6F">
        <w:rPr>
          <w:rFonts w:cs="Simplified Arabic"/>
          <w:sz w:val="24"/>
          <w:szCs w:val="24"/>
          <w:rtl/>
        </w:rPr>
        <w:t xml:space="preserve"> </w:t>
      </w:r>
      <w:r w:rsidRPr="00433A6F">
        <w:rPr>
          <w:rFonts w:cs="Simplified Arabic" w:hint="cs"/>
          <w:sz w:val="24"/>
          <w:szCs w:val="24"/>
          <w:rtl/>
        </w:rPr>
        <w:t xml:space="preserve">الهدى، الجزائر، </w:t>
      </w:r>
      <w:r w:rsidRPr="00433A6F">
        <w:rPr>
          <w:rFonts w:cs="Simplified Arabic"/>
          <w:sz w:val="24"/>
          <w:szCs w:val="24"/>
          <w:rtl/>
        </w:rPr>
        <w:t>2008</w:t>
      </w:r>
      <w:r w:rsidRPr="00433A6F">
        <w:rPr>
          <w:rFonts w:cs="Simplified Arabic" w:hint="cs"/>
          <w:sz w:val="24"/>
          <w:szCs w:val="24"/>
          <w:rtl/>
        </w:rPr>
        <w:t>، ص</w:t>
      </w:r>
      <w:r w:rsidRPr="00433A6F">
        <w:rPr>
          <w:rFonts w:cs="Simplified Arabic"/>
          <w:sz w:val="24"/>
          <w:szCs w:val="24"/>
          <w:rtl/>
        </w:rPr>
        <w:t xml:space="preserve"> 70..</w:t>
      </w:r>
      <w:r w:rsidRPr="00433A6F">
        <w:rPr>
          <w:rFonts w:cs="Simplified Arabic"/>
          <w:sz w:val="24"/>
          <w:szCs w:val="24"/>
          <w:rtl/>
        </w:rPr>
        <w:tab/>
      </w:r>
    </w:p>
  </w:footnote>
  <w:footnote w:id="139">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Federico Cresti, Alger à la Période Turque, Observation et hypothèses sur la structure social</w:t>
      </w:r>
      <w:proofErr w:type="gramStart"/>
      <w:r w:rsidRPr="00433A6F">
        <w:rPr>
          <w:rFonts w:cs="Simplified Arabic"/>
          <w:sz w:val="24"/>
          <w:szCs w:val="24"/>
        </w:rPr>
        <w:t>,In</w:t>
      </w:r>
      <w:proofErr w:type="gramEnd"/>
      <w:r w:rsidRPr="00433A6F">
        <w:rPr>
          <w:rFonts w:cs="Simplified Arabic"/>
          <w:sz w:val="24"/>
          <w:szCs w:val="24"/>
        </w:rPr>
        <w:t xml:space="preserve"> revue de l’occident et de la méditerranée, N°44, 1987, P: 191</w:t>
      </w:r>
    </w:p>
  </w:footnote>
  <w:footnote w:id="140">
    <w:p w:rsidR="0040045C" w:rsidRPr="00433A6F" w:rsidRDefault="0040045C" w:rsidP="00F50C37">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ناصرالدين سعيدوني، ورقات جزائرية، المرجع السابق، ص</w:t>
      </w:r>
      <w:r w:rsidRPr="00433A6F">
        <w:rPr>
          <w:rFonts w:cs="Simplified Arabic"/>
          <w:sz w:val="24"/>
          <w:szCs w:val="24"/>
          <w:rtl/>
        </w:rPr>
        <w:t xml:space="preserve"> 138</w:t>
      </w:r>
    </w:p>
  </w:footnote>
  <w:footnote w:id="141">
    <w:p w:rsidR="0040045C" w:rsidRPr="00433A6F" w:rsidRDefault="0040045C" w:rsidP="00F50C37">
      <w:pPr>
        <w:pStyle w:val="Notedebasdepage"/>
        <w:bidi/>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سمير</w:t>
      </w:r>
      <w:r w:rsidRPr="00433A6F">
        <w:rPr>
          <w:rFonts w:cs="Simplified Arabic"/>
          <w:sz w:val="24"/>
          <w:szCs w:val="24"/>
          <w:rtl/>
          <w:lang w:bidi="ar-DZ"/>
        </w:rPr>
        <w:t xml:space="preserve"> </w:t>
      </w:r>
      <w:r w:rsidRPr="00433A6F">
        <w:rPr>
          <w:rFonts w:cs="Simplified Arabic" w:hint="cs"/>
          <w:sz w:val="24"/>
          <w:szCs w:val="24"/>
          <w:rtl/>
          <w:lang w:bidi="ar-DZ"/>
        </w:rPr>
        <w:t>مشوشة، الموارد</w:t>
      </w:r>
      <w:r w:rsidRPr="00433A6F">
        <w:rPr>
          <w:rFonts w:cs="Simplified Arabic"/>
          <w:sz w:val="24"/>
          <w:szCs w:val="24"/>
          <w:rtl/>
          <w:lang w:bidi="ar-DZ"/>
        </w:rPr>
        <w:t xml:space="preserve"> </w:t>
      </w:r>
      <w:r w:rsidRPr="00433A6F">
        <w:rPr>
          <w:rFonts w:cs="Simplified Arabic" w:hint="cs"/>
          <w:sz w:val="24"/>
          <w:szCs w:val="24"/>
          <w:rtl/>
          <w:lang w:bidi="ar-DZ"/>
        </w:rPr>
        <w:t>البحرية</w:t>
      </w:r>
      <w:r w:rsidRPr="00433A6F">
        <w:rPr>
          <w:rFonts w:cs="Simplified Arabic"/>
          <w:sz w:val="24"/>
          <w:szCs w:val="24"/>
          <w:rtl/>
          <w:lang w:bidi="ar-DZ"/>
        </w:rPr>
        <w:t xml:space="preserve"> </w:t>
      </w:r>
      <w:r w:rsidRPr="00433A6F">
        <w:rPr>
          <w:rFonts w:cs="Simplified Arabic" w:hint="cs"/>
          <w:sz w:val="24"/>
          <w:szCs w:val="24"/>
          <w:rtl/>
          <w:lang w:bidi="ar-DZ"/>
        </w:rPr>
        <w:t>للجزائر</w:t>
      </w:r>
      <w:r w:rsidRPr="00433A6F">
        <w:rPr>
          <w:rFonts w:cs="Simplified Arabic"/>
          <w:sz w:val="24"/>
          <w:szCs w:val="24"/>
          <w:rtl/>
          <w:lang w:bidi="ar-DZ"/>
        </w:rPr>
        <w:t xml:space="preserve"> </w:t>
      </w:r>
      <w:r w:rsidRPr="00433A6F">
        <w:rPr>
          <w:rFonts w:cs="Simplified Arabic" w:hint="cs"/>
          <w:sz w:val="24"/>
          <w:szCs w:val="24"/>
          <w:rtl/>
          <w:lang w:bidi="ar-DZ"/>
        </w:rPr>
        <w:t>العثمانية</w:t>
      </w:r>
      <w:r w:rsidRPr="00433A6F">
        <w:rPr>
          <w:rFonts w:cs="Simplified Arabic"/>
          <w:sz w:val="24"/>
          <w:szCs w:val="24"/>
          <w:rtl/>
          <w:lang w:bidi="ar-DZ"/>
        </w:rPr>
        <w:t xml:space="preserve"> </w:t>
      </w:r>
      <w:r w:rsidRPr="00433A6F">
        <w:rPr>
          <w:rFonts w:cs="Simplified Arabic" w:hint="cs"/>
          <w:sz w:val="24"/>
          <w:szCs w:val="24"/>
          <w:rtl/>
          <w:lang w:bidi="ar-DZ"/>
        </w:rPr>
        <w:t>خلال</w:t>
      </w:r>
      <w:r w:rsidRPr="00433A6F">
        <w:rPr>
          <w:rFonts w:cs="Simplified Arabic"/>
          <w:sz w:val="24"/>
          <w:szCs w:val="24"/>
          <w:rtl/>
          <w:lang w:bidi="ar-DZ"/>
        </w:rPr>
        <w:t xml:space="preserve"> </w:t>
      </w:r>
      <w:r w:rsidRPr="00433A6F">
        <w:rPr>
          <w:rFonts w:cs="Simplified Arabic" w:hint="cs"/>
          <w:sz w:val="24"/>
          <w:szCs w:val="24"/>
          <w:rtl/>
          <w:lang w:bidi="ar-DZ"/>
        </w:rPr>
        <w:t>القرنين</w:t>
      </w:r>
      <w:r w:rsidRPr="00433A6F">
        <w:rPr>
          <w:rFonts w:cs="Simplified Arabic"/>
          <w:sz w:val="24"/>
          <w:szCs w:val="24"/>
          <w:rtl/>
          <w:lang w:bidi="ar-DZ"/>
        </w:rPr>
        <w:t xml:space="preserve"> 17/18</w:t>
      </w:r>
      <w:r w:rsidRPr="00433A6F">
        <w:rPr>
          <w:rFonts w:cs="Simplified Arabic" w:hint="cs"/>
          <w:sz w:val="24"/>
          <w:szCs w:val="24"/>
          <w:rtl/>
          <w:lang w:bidi="ar-DZ"/>
        </w:rPr>
        <w:t>م، مذكرة</w:t>
      </w:r>
      <w:r w:rsidRPr="00433A6F">
        <w:rPr>
          <w:rFonts w:cs="Simplified Arabic"/>
          <w:sz w:val="24"/>
          <w:szCs w:val="24"/>
          <w:rtl/>
          <w:lang w:bidi="ar-DZ"/>
        </w:rPr>
        <w:t xml:space="preserve"> </w:t>
      </w:r>
      <w:r w:rsidRPr="00433A6F">
        <w:rPr>
          <w:rFonts w:cs="Simplified Arabic" w:hint="cs"/>
          <w:sz w:val="24"/>
          <w:szCs w:val="24"/>
          <w:rtl/>
          <w:lang w:bidi="ar-DZ"/>
        </w:rPr>
        <w:t>لنيل</w:t>
      </w:r>
      <w:r w:rsidRPr="00433A6F">
        <w:rPr>
          <w:rFonts w:cs="Simplified Arabic"/>
          <w:sz w:val="24"/>
          <w:szCs w:val="24"/>
          <w:rtl/>
          <w:lang w:bidi="ar-DZ"/>
        </w:rPr>
        <w:t xml:space="preserve"> </w:t>
      </w:r>
      <w:r w:rsidRPr="00433A6F">
        <w:rPr>
          <w:rFonts w:cs="Simplified Arabic" w:hint="cs"/>
          <w:sz w:val="24"/>
          <w:szCs w:val="24"/>
          <w:rtl/>
          <w:lang w:bidi="ar-DZ"/>
        </w:rPr>
        <w:t>شهادة</w:t>
      </w:r>
      <w:r w:rsidRPr="00433A6F">
        <w:rPr>
          <w:rFonts w:cs="Simplified Arabic"/>
          <w:sz w:val="24"/>
          <w:szCs w:val="24"/>
          <w:rtl/>
          <w:lang w:bidi="ar-DZ"/>
        </w:rPr>
        <w:t xml:space="preserve"> </w:t>
      </w:r>
      <w:r w:rsidRPr="00433A6F">
        <w:rPr>
          <w:rFonts w:cs="Simplified Arabic" w:hint="cs"/>
          <w:sz w:val="24"/>
          <w:szCs w:val="24"/>
          <w:rtl/>
          <w:lang w:bidi="ar-DZ"/>
        </w:rPr>
        <w:t>الدكتوراه</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العلوم</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التاريخ، جامعة</w:t>
      </w:r>
      <w:r w:rsidRPr="00433A6F">
        <w:rPr>
          <w:rFonts w:cs="Simplified Arabic"/>
          <w:sz w:val="24"/>
          <w:szCs w:val="24"/>
          <w:rtl/>
          <w:lang w:bidi="ar-DZ"/>
        </w:rPr>
        <w:t xml:space="preserve"> </w:t>
      </w:r>
      <w:r w:rsidRPr="00433A6F">
        <w:rPr>
          <w:rFonts w:cs="Simplified Arabic" w:hint="cs"/>
          <w:sz w:val="24"/>
          <w:szCs w:val="24"/>
          <w:rtl/>
          <w:lang w:bidi="ar-DZ"/>
        </w:rPr>
        <w:t>الأمير</w:t>
      </w:r>
      <w:r w:rsidRPr="00433A6F">
        <w:rPr>
          <w:rFonts w:cs="Simplified Arabic"/>
          <w:sz w:val="24"/>
          <w:szCs w:val="24"/>
          <w:rtl/>
          <w:lang w:bidi="ar-DZ"/>
        </w:rPr>
        <w:t xml:space="preserve"> </w:t>
      </w:r>
      <w:r w:rsidRPr="00433A6F">
        <w:rPr>
          <w:rFonts w:cs="Simplified Arabic" w:hint="cs"/>
          <w:sz w:val="24"/>
          <w:szCs w:val="24"/>
          <w:rtl/>
          <w:lang w:bidi="ar-DZ"/>
        </w:rPr>
        <w:t>عبد</w:t>
      </w:r>
      <w:r w:rsidRPr="00433A6F">
        <w:rPr>
          <w:rFonts w:cs="Simplified Arabic"/>
          <w:sz w:val="24"/>
          <w:szCs w:val="24"/>
          <w:rtl/>
          <w:lang w:bidi="ar-DZ"/>
        </w:rPr>
        <w:t xml:space="preserve"> </w:t>
      </w:r>
      <w:r w:rsidRPr="00433A6F">
        <w:rPr>
          <w:rFonts w:cs="Simplified Arabic" w:hint="cs"/>
          <w:sz w:val="24"/>
          <w:szCs w:val="24"/>
          <w:rtl/>
          <w:lang w:bidi="ar-DZ"/>
        </w:rPr>
        <w:t>القادر</w:t>
      </w:r>
      <w:r w:rsidRPr="00433A6F">
        <w:rPr>
          <w:rFonts w:cs="Simplified Arabic"/>
          <w:sz w:val="24"/>
          <w:szCs w:val="24"/>
          <w:rtl/>
          <w:lang w:bidi="ar-DZ"/>
        </w:rPr>
        <w:t xml:space="preserve"> </w:t>
      </w:r>
      <w:r w:rsidRPr="00433A6F">
        <w:rPr>
          <w:rFonts w:cs="Simplified Arabic" w:hint="cs"/>
          <w:sz w:val="24"/>
          <w:szCs w:val="24"/>
          <w:rtl/>
          <w:lang w:bidi="ar-DZ"/>
        </w:rPr>
        <w:t>للعلوم</w:t>
      </w:r>
      <w:r w:rsidRPr="00433A6F">
        <w:rPr>
          <w:rFonts w:cs="Simplified Arabic"/>
          <w:sz w:val="24"/>
          <w:szCs w:val="24"/>
          <w:rtl/>
          <w:lang w:bidi="ar-DZ"/>
        </w:rPr>
        <w:t xml:space="preserve"> </w:t>
      </w:r>
      <w:r w:rsidRPr="00433A6F">
        <w:rPr>
          <w:rFonts w:cs="Simplified Arabic" w:hint="cs"/>
          <w:sz w:val="24"/>
          <w:szCs w:val="24"/>
          <w:rtl/>
          <w:lang w:bidi="ar-DZ"/>
        </w:rPr>
        <w:t xml:space="preserve">الإسلامية، قسنطينة، </w:t>
      </w:r>
      <w:r w:rsidRPr="00433A6F">
        <w:rPr>
          <w:rFonts w:cs="Simplified Arabic"/>
          <w:sz w:val="24"/>
          <w:szCs w:val="24"/>
          <w:rtl/>
          <w:lang w:bidi="ar-DZ"/>
        </w:rPr>
        <w:t>2018-2019</w:t>
      </w:r>
      <w:r w:rsidRPr="00433A6F">
        <w:rPr>
          <w:rFonts w:cs="Simplified Arabic" w:hint="cs"/>
          <w:sz w:val="24"/>
          <w:szCs w:val="24"/>
          <w:rtl/>
          <w:lang w:bidi="ar-DZ"/>
        </w:rPr>
        <w:t>، ص</w:t>
      </w:r>
      <w:r w:rsidRPr="00433A6F">
        <w:rPr>
          <w:rFonts w:cs="Simplified Arabic"/>
          <w:sz w:val="24"/>
          <w:szCs w:val="24"/>
          <w:rtl/>
          <w:lang w:bidi="ar-DZ"/>
        </w:rPr>
        <w:t xml:space="preserve"> 221.</w:t>
      </w:r>
    </w:p>
  </w:footnote>
  <w:footnote w:id="14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بالقاسم قرباش، الأسرى الأوروبيون، المرجع السابق، ص</w:t>
      </w:r>
      <w:r w:rsidRPr="00433A6F">
        <w:rPr>
          <w:rFonts w:cs="Simplified Arabic"/>
          <w:sz w:val="24"/>
          <w:szCs w:val="24"/>
          <w:rtl/>
          <w:lang w:bidi="ar-DZ"/>
        </w:rPr>
        <w:t xml:space="preserve"> 170</w:t>
      </w:r>
    </w:p>
  </w:footnote>
  <w:footnote w:id="14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w:t>
      </w:r>
      <w:proofErr w:type="gramStart"/>
      <w:r w:rsidRPr="00433A6F">
        <w:rPr>
          <w:rFonts w:cs="Simplified Arabic" w:hint="cs"/>
          <w:sz w:val="24"/>
          <w:szCs w:val="24"/>
          <w:rtl/>
          <w:lang w:bidi="ar-DZ"/>
        </w:rPr>
        <w:t>سمير</w:t>
      </w:r>
      <w:proofErr w:type="gramEnd"/>
      <w:r w:rsidRPr="00433A6F">
        <w:rPr>
          <w:rFonts w:cs="Simplified Arabic" w:hint="cs"/>
          <w:sz w:val="24"/>
          <w:szCs w:val="24"/>
          <w:rtl/>
          <w:lang w:bidi="ar-DZ"/>
        </w:rPr>
        <w:t xml:space="preserve"> بوشوشة، المرجع السابق، ص</w:t>
      </w:r>
      <w:r w:rsidRPr="00433A6F">
        <w:rPr>
          <w:rFonts w:cs="Simplified Arabic"/>
          <w:sz w:val="24"/>
          <w:szCs w:val="24"/>
          <w:rtl/>
          <w:lang w:bidi="ar-DZ"/>
        </w:rPr>
        <w:t xml:space="preserve"> 164</w:t>
      </w:r>
    </w:p>
  </w:footnote>
  <w:footnote w:id="144">
    <w:p w:rsidR="0040045C" w:rsidRPr="00433A6F" w:rsidRDefault="0040045C" w:rsidP="000552A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بالقاسم قرباش، الأسرى الأوروبيون، المرجع السابق، ص</w:t>
      </w:r>
      <w:r w:rsidRPr="00433A6F">
        <w:rPr>
          <w:rFonts w:cs="Simplified Arabic"/>
          <w:sz w:val="24"/>
          <w:szCs w:val="24"/>
          <w:rtl/>
          <w:lang w:bidi="ar-DZ"/>
        </w:rPr>
        <w:t xml:space="preserve"> 166.  </w:t>
      </w:r>
    </w:p>
  </w:footnote>
  <w:footnote w:id="145">
    <w:p w:rsidR="0040045C" w:rsidRPr="00433A6F" w:rsidRDefault="0040045C" w:rsidP="000552AF">
      <w:pPr>
        <w:pStyle w:val="Notedebasdepage"/>
        <w:bidi/>
        <w:jc w:val="both"/>
        <w:rPr>
          <w:rFonts w:ascii="Simplified Arabic" w:hAnsi="Simplified Arabic" w:cs="Simplified Arabic"/>
          <w:color w:val="000000"/>
          <w:sz w:val="24"/>
          <w:szCs w:val="24"/>
          <w:rtl/>
        </w:rPr>
      </w:pPr>
      <w:r w:rsidRPr="00433A6F">
        <w:rPr>
          <w:rStyle w:val="Appelnotedebasdep"/>
          <w:rFonts w:cs="Simplified Arabic"/>
          <w:sz w:val="24"/>
          <w:szCs w:val="24"/>
        </w:rPr>
        <w:footnoteRef/>
      </w:r>
      <w:r w:rsidRPr="00433A6F">
        <w:rPr>
          <w:rFonts w:cs="Simplified Arabic" w:hint="cs"/>
          <w:sz w:val="24"/>
          <w:szCs w:val="24"/>
          <w:rtl/>
          <w:lang w:bidi="ar-DZ"/>
        </w:rPr>
        <w:t xml:space="preserve"> </w:t>
      </w:r>
      <w:r w:rsidRPr="00433A6F">
        <w:rPr>
          <w:rFonts w:ascii="Simplified Arabic" w:hAnsi="Simplified Arabic" w:cs="Simplified Arabic"/>
          <w:color w:val="000000"/>
          <w:sz w:val="24"/>
          <w:szCs w:val="24"/>
          <w:rtl/>
        </w:rPr>
        <w:t>احمد</w:t>
      </w:r>
      <w:r w:rsidRPr="00433A6F">
        <w:rPr>
          <w:rFonts w:ascii="Simplified Arabic" w:hAnsi="Simplified Arabic" w:cs="Simplified Arabic"/>
          <w:color w:val="000000"/>
          <w:sz w:val="24"/>
          <w:szCs w:val="24"/>
        </w:rPr>
        <w:t xml:space="preserve"> </w:t>
      </w:r>
      <w:r w:rsidRPr="00433A6F">
        <w:rPr>
          <w:rFonts w:ascii="Simplified Arabic" w:hAnsi="Simplified Arabic" w:cs="Simplified Arabic"/>
          <w:color w:val="000000"/>
          <w:sz w:val="24"/>
          <w:szCs w:val="24"/>
          <w:rtl/>
        </w:rPr>
        <w:t>توفيق</w:t>
      </w:r>
      <w:r w:rsidRPr="00433A6F">
        <w:rPr>
          <w:rFonts w:ascii="Simplified Arabic" w:hAnsi="Simplified Arabic" w:cs="Simplified Arabic"/>
          <w:color w:val="000000"/>
          <w:sz w:val="24"/>
          <w:szCs w:val="24"/>
        </w:rPr>
        <w:t xml:space="preserve"> </w:t>
      </w:r>
      <w:r w:rsidRPr="00433A6F">
        <w:rPr>
          <w:rFonts w:ascii="Simplified Arabic" w:hAnsi="Simplified Arabic" w:cs="Simplified Arabic"/>
          <w:color w:val="000000"/>
          <w:sz w:val="24"/>
          <w:szCs w:val="24"/>
          <w:rtl/>
        </w:rPr>
        <w:t>المدني، مذكرات</w:t>
      </w:r>
      <w:r w:rsidRPr="00433A6F">
        <w:rPr>
          <w:rFonts w:ascii="Simplified Arabic" w:hAnsi="Simplified Arabic" w:cs="Simplified Arabic"/>
          <w:color w:val="000000"/>
          <w:sz w:val="24"/>
          <w:szCs w:val="24"/>
        </w:rPr>
        <w:t xml:space="preserve"> </w:t>
      </w:r>
      <w:r w:rsidRPr="00433A6F">
        <w:rPr>
          <w:rFonts w:ascii="Simplified Arabic" w:hAnsi="Simplified Arabic" w:cs="Simplified Arabic"/>
          <w:color w:val="000000"/>
          <w:sz w:val="24"/>
          <w:szCs w:val="24"/>
          <w:rtl/>
        </w:rPr>
        <w:t>الحاج</w:t>
      </w:r>
      <w:r w:rsidRPr="00433A6F">
        <w:rPr>
          <w:rFonts w:ascii="Simplified Arabic" w:hAnsi="Simplified Arabic" w:cs="Simplified Arabic"/>
          <w:color w:val="000000"/>
          <w:sz w:val="24"/>
          <w:szCs w:val="24"/>
        </w:rPr>
        <w:t xml:space="preserve"> </w:t>
      </w:r>
      <w:r w:rsidRPr="00433A6F">
        <w:rPr>
          <w:rFonts w:ascii="Simplified Arabic" w:hAnsi="Simplified Arabic" w:cs="Simplified Arabic"/>
          <w:color w:val="000000"/>
          <w:sz w:val="24"/>
          <w:szCs w:val="24"/>
          <w:rtl/>
        </w:rPr>
        <w:t>احمد</w:t>
      </w:r>
      <w:r w:rsidRPr="00433A6F">
        <w:rPr>
          <w:rFonts w:ascii="Simplified Arabic" w:hAnsi="Simplified Arabic" w:cs="Simplified Arabic"/>
          <w:color w:val="000000"/>
          <w:sz w:val="24"/>
          <w:szCs w:val="24"/>
        </w:rPr>
        <w:t xml:space="preserve"> </w:t>
      </w:r>
      <w:r w:rsidRPr="00433A6F">
        <w:rPr>
          <w:rFonts w:ascii="Simplified Arabic" w:hAnsi="Simplified Arabic" w:cs="Simplified Arabic"/>
          <w:color w:val="000000"/>
          <w:sz w:val="24"/>
          <w:szCs w:val="24"/>
          <w:rtl/>
        </w:rPr>
        <w:t>الشريف</w:t>
      </w:r>
      <w:r w:rsidRPr="00433A6F">
        <w:rPr>
          <w:rFonts w:ascii="Simplified Arabic" w:hAnsi="Simplified Arabic" w:cs="Simplified Arabic"/>
          <w:color w:val="000000"/>
          <w:sz w:val="24"/>
          <w:szCs w:val="24"/>
        </w:rPr>
        <w:t xml:space="preserve"> </w:t>
      </w:r>
      <w:r w:rsidRPr="00433A6F">
        <w:rPr>
          <w:rFonts w:ascii="Simplified Arabic" w:hAnsi="Simplified Arabic" w:cs="Simplified Arabic"/>
          <w:color w:val="000000"/>
          <w:sz w:val="24"/>
          <w:szCs w:val="24"/>
          <w:rtl/>
        </w:rPr>
        <w:t>الزهار، المرجع</w:t>
      </w:r>
      <w:r w:rsidRPr="00433A6F">
        <w:rPr>
          <w:rFonts w:ascii="Simplified Arabic" w:hAnsi="Simplified Arabic" w:cs="Simplified Arabic"/>
          <w:color w:val="000000"/>
          <w:sz w:val="24"/>
          <w:szCs w:val="24"/>
        </w:rPr>
        <w:t xml:space="preserve"> </w:t>
      </w:r>
      <w:r w:rsidRPr="00433A6F">
        <w:rPr>
          <w:rFonts w:ascii="Simplified Arabic" w:hAnsi="Simplified Arabic" w:cs="Simplified Arabic"/>
          <w:color w:val="000000"/>
          <w:sz w:val="24"/>
          <w:szCs w:val="24"/>
          <w:rtl/>
        </w:rPr>
        <w:t xml:space="preserve">السابق، </w:t>
      </w:r>
      <w:r w:rsidRPr="00433A6F">
        <w:rPr>
          <w:rFonts w:ascii="Simplified Arabic" w:hAnsi="Simplified Arabic" w:cs="Simplified Arabic" w:hint="cs"/>
          <w:color w:val="000000"/>
          <w:sz w:val="24"/>
          <w:szCs w:val="24"/>
          <w:rtl/>
        </w:rPr>
        <w:t xml:space="preserve">ص 27 . </w:t>
      </w:r>
    </w:p>
  </w:footnote>
  <w:footnote w:id="146">
    <w:p w:rsidR="0040045C" w:rsidRPr="00433A6F" w:rsidRDefault="0040045C" w:rsidP="00A8060B">
      <w:pPr>
        <w:pStyle w:val="Notedebasdepage"/>
        <w:bidi/>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بوعلام صفاح، الأوضاع الإجتماعية و الدينية للأسرى المسيحيين في الجزائر خلال العهد العثماني، مجلة الإبراهيمي للعلوم الإجتماعية و الإنسانية، العدد 11، جامعة برج بوعريريج،،  ديسمبر 2022، ص129 </w:t>
      </w:r>
    </w:p>
    <w:p w:rsidR="0040045C" w:rsidRPr="00433A6F" w:rsidRDefault="0040045C" w:rsidP="00D43F50">
      <w:pPr>
        <w:pStyle w:val="Notedebasdepage"/>
        <w:bidi/>
        <w:jc w:val="both"/>
        <w:rPr>
          <w:rFonts w:cs="Simplified Arabic"/>
          <w:sz w:val="24"/>
          <w:szCs w:val="24"/>
          <w:rtl/>
        </w:rPr>
      </w:pPr>
    </w:p>
  </w:footnote>
  <w:footnote w:id="147">
    <w:p w:rsidR="0040045C" w:rsidRPr="00433A6F" w:rsidRDefault="0040045C" w:rsidP="00F50C37">
      <w:pPr>
        <w:pStyle w:val="Notedebasdepage"/>
        <w:bidi/>
        <w:jc w:val="both"/>
        <w:rPr>
          <w:rFonts w:ascii="Simplified Arabic" w:hAnsi="Simplified Arabic" w:cs="Simplified Arabic"/>
          <w:color w:val="000000"/>
          <w:sz w:val="24"/>
          <w:szCs w:val="24"/>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 xml:space="preserve"> </w:t>
      </w:r>
      <w:r w:rsidRPr="00433A6F">
        <w:rPr>
          <w:rFonts w:cs="Simplified Arabic" w:hint="cs"/>
          <w:sz w:val="24"/>
          <w:szCs w:val="24"/>
          <w:rtl/>
          <w:lang w:bidi="ar-DZ"/>
        </w:rPr>
        <w:t>أحميدة</w:t>
      </w:r>
      <w:r w:rsidRPr="00433A6F">
        <w:rPr>
          <w:rFonts w:cs="Simplified Arabic"/>
          <w:sz w:val="24"/>
          <w:szCs w:val="24"/>
          <w:rtl/>
          <w:lang w:bidi="ar-DZ"/>
        </w:rPr>
        <w:t xml:space="preserve"> </w:t>
      </w:r>
      <w:r w:rsidRPr="00433A6F">
        <w:rPr>
          <w:rFonts w:cs="Simplified Arabic" w:hint="cs"/>
          <w:sz w:val="24"/>
          <w:szCs w:val="24"/>
          <w:rtl/>
          <w:lang w:bidi="ar-DZ"/>
        </w:rPr>
        <w:t>عميراوي، الجزائر</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أدبيات</w:t>
      </w:r>
      <w:r w:rsidRPr="00433A6F">
        <w:rPr>
          <w:rFonts w:cs="Simplified Arabic"/>
          <w:sz w:val="24"/>
          <w:szCs w:val="24"/>
          <w:rtl/>
          <w:lang w:bidi="ar-DZ"/>
        </w:rPr>
        <w:t xml:space="preserve"> </w:t>
      </w:r>
      <w:r w:rsidRPr="00433A6F">
        <w:rPr>
          <w:rFonts w:cs="Simplified Arabic" w:hint="cs"/>
          <w:sz w:val="24"/>
          <w:szCs w:val="24"/>
          <w:rtl/>
          <w:lang w:bidi="ar-DZ"/>
        </w:rPr>
        <w:t>الرحلة</w:t>
      </w:r>
      <w:r w:rsidRPr="00433A6F">
        <w:rPr>
          <w:rFonts w:cs="Simplified Arabic"/>
          <w:sz w:val="24"/>
          <w:szCs w:val="24"/>
          <w:rtl/>
          <w:lang w:bidi="ar-DZ"/>
        </w:rPr>
        <w:t xml:space="preserve"> </w:t>
      </w:r>
      <w:r w:rsidRPr="00433A6F">
        <w:rPr>
          <w:rFonts w:cs="Simplified Arabic" w:hint="cs"/>
          <w:sz w:val="24"/>
          <w:szCs w:val="24"/>
          <w:rtl/>
          <w:lang w:bidi="ar-DZ"/>
        </w:rPr>
        <w:t>والأسر</w:t>
      </w:r>
      <w:r w:rsidRPr="00433A6F">
        <w:rPr>
          <w:rFonts w:cs="Simplified Arabic"/>
          <w:sz w:val="24"/>
          <w:szCs w:val="24"/>
          <w:rtl/>
          <w:lang w:bidi="ar-DZ"/>
        </w:rPr>
        <w:t xml:space="preserve"> </w:t>
      </w:r>
      <w:r w:rsidRPr="00433A6F">
        <w:rPr>
          <w:rFonts w:cs="Simplified Arabic" w:hint="cs"/>
          <w:sz w:val="24"/>
          <w:szCs w:val="24"/>
          <w:rtl/>
          <w:lang w:bidi="ar-DZ"/>
        </w:rPr>
        <w:t>خلال</w:t>
      </w:r>
      <w:r w:rsidRPr="00433A6F">
        <w:rPr>
          <w:rFonts w:cs="Simplified Arabic"/>
          <w:sz w:val="24"/>
          <w:szCs w:val="24"/>
          <w:rtl/>
          <w:lang w:bidi="ar-DZ"/>
        </w:rPr>
        <w:t xml:space="preserve"> </w:t>
      </w:r>
      <w:r w:rsidRPr="00433A6F">
        <w:rPr>
          <w:rFonts w:cs="Simplified Arabic" w:hint="cs"/>
          <w:sz w:val="24"/>
          <w:szCs w:val="24"/>
          <w:rtl/>
          <w:lang w:bidi="ar-DZ"/>
        </w:rPr>
        <w:t>العهد</w:t>
      </w:r>
      <w:r w:rsidRPr="00433A6F">
        <w:rPr>
          <w:rFonts w:cs="Simplified Arabic"/>
          <w:sz w:val="24"/>
          <w:szCs w:val="24"/>
          <w:rtl/>
          <w:lang w:bidi="ar-DZ"/>
        </w:rPr>
        <w:t xml:space="preserve"> </w:t>
      </w:r>
      <w:r w:rsidRPr="00433A6F">
        <w:rPr>
          <w:rFonts w:cs="Simplified Arabic" w:hint="cs"/>
          <w:sz w:val="24"/>
          <w:szCs w:val="24"/>
          <w:rtl/>
          <w:lang w:bidi="ar-DZ"/>
        </w:rPr>
        <w:t>العثماني</w:t>
      </w:r>
      <w:r w:rsidRPr="00433A6F">
        <w:rPr>
          <w:rFonts w:cs="Simplified Arabic"/>
          <w:sz w:val="24"/>
          <w:szCs w:val="24"/>
          <w:rtl/>
          <w:lang w:bidi="ar-DZ"/>
        </w:rPr>
        <w:t xml:space="preserve"> (</w:t>
      </w:r>
      <w:r w:rsidRPr="00433A6F">
        <w:rPr>
          <w:rFonts w:cs="Simplified Arabic" w:hint="cs"/>
          <w:sz w:val="24"/>
          <w:szCs w:val="24"/>
          <w:rtl/>
          <w:lang w:bidi="ar-DZ"/>
        </w:rPr>
        <w:t>مذكرات</w:t>
      </w:r>
      <w:r w:rsidRPr="00433A6F">
        <w:rPr>
          <w:rFonts w:cs="Simplified Arabic"/>
          <w:sz w:val="24"/>
          <w:szCs w:val="24"/>
          <w:rtl/>
          <w:lang w:bidi="ar-DZ"/>
        </w:rPr>
        <w:t xml:space="preserve"> </w:t>
      </w:r>
      <w:r w:rsidRPr="00433A6F">
        <w:rPr>
          <w:rFonts w:cs="Simplified Arabic" w:hint="cs"/>
          <w:sz w:val="24"/>
          <w:szCs w:val="24"/>
          <w:rtl/>
          <w:lang w:bidi="ar-DZ"/>
        </w:rPr>
        <w:t>تيدنان</w:t>
      </w:r>
      <w:r w:rsidRPr="00433A6F">
        <w:rPr>
          <w:rFonts w:cs="Simplified Arabic"/>
          <w:sz w:val="24"/>
          <w:szCs w:val="24"/>
          <w:rtl/>
          <w:lang w:bidi="ar-DZ"/>
        </w:rPr>
        <w:t xml:space="preserve"> </w:t>
      </w:r>
      <w:r w:rsidRPr="00433A6F">
        <w:rPr>
          <w:rFonts w:cs="Simplified Arabic" w:hint="cs"/>
          <w:sz w:val="24"/>
          <w:szCs w:val="24"/>
          <w:rtl/>
          <w:lang w:bidi="ar-DZ"/>
        </w:rPr>
        <w:t>نموذجا</w:t>
      </w:r>
      <w:r w:rsidRPr="00433A6F">
        <w:rPr>
          <w:rFonts w:cs="Simplified Arabic"/>
          <w:sz w:val="24"/>
          <w:szCs w:val="24"/>
          <w:rtl/>
          <w:lang w:bidi="ar-DZ"/>
        </w:rPr>
        <w:t>)</w:t>
      </w:r>
      <w:r w:rsidRPr="00433A6F">
        <w:rPr>
          <w:rFonts w:cs="Simplified Arabic" w:hint="cs"/>
          <w:sz w:val="24"/>
          <w:szCs w:val="24"/>
          <w:rtl/>
          <w:lang w:bidi="ar-DZ"/>
        </w:rPr>
        <w:t>، دار</w:t>
      </w:r>
      <w:r w:rsidRPr="00433A6F">
        <w:rPr>
          <w:rFonts w:cs="Simplified Arabic"/>
          <w:sz w:val="24"/>
          <w:szCs w:val="24"/>
          <w:rtl/>
          <w:lang w:bidi="ar-DZ"/>
        </w:rPr>
        <w:t xml:space="preserve"> </w:t>
      </w:r>
      <w:r w:rsidRPr="00433A6F">
        <w:rPr>
          <w:rFonts w:cs="Simplified Arabic" w:hint="cs"/>
          <w:sz w:val="24"/>
          <w:szCs w:val="24"/>
          <w:rtl/>
          <w:lang w:bidi="ar-DZ"/>
        </w:rPr>
        <w:t xml:space="preserve">الهدى، الجزائر، </w:t>
      </w:r>
      <w:r w:rsidRPr="00433A6F">
        <w:rPr>
          <w:rFonts w:cs="Simplified Arabic"/>
          <w:sz w:val="24"/>
          <w:szCs w:val="24"/>
          <w:rtl/>
          <w:lang w:bidi="ar-DZ"/>
        </w:rPr>
        <w:t>2009</w:t>
      </w:r>
      <w:r w:rsidRPr="00433A6F">
        <w:rPr>
          <w:rFonts w:cs="Simplified Arabic" w:hint="cs"/>
          <w:sz w:val="24"/>
          <w:szCs w:val="24"/>
          <w:rtl/>
          <w:lang w:bidi="ar-DZ"/>
        </w:rPr>
        <w:t>، ص</w:t>
      </w:r>
      <w:r w:rsidRPr="00433A6F">
        <w:rPr>
          <w:rFonts w:cs="Simplified Arabic"/>
          <w:sz w:val="24"/>
          <w:szCs w:val="24"/>
          <w:rtl/>
          <w:lang w:bidi="ar-DZ"/>
        </w:rPr>
        <w:t xml:space="preserve"> </w:t>
      </w:r>
      <w:r w:rsidRPr="00433A6F">
        <w:rPr>
          <w:rFonts w:cs="Simplified Arabic" w:hint="cs"/>
          <w:sz w:val="24"/>
          <w:szCs w:val="24"/>
          <w:rtl/>
          <w:lang w:bidi="ar-DZ"/>
        </w:rPr>
        <w:t>ص</w:t>
      </w:r>
      <w:r w:rsidRPr="00433A6F">
        <w:rPr>
          <w:rFonts w:cs="Simplified Arabic"/>
          <w:sz w:val="24"/>
          <w:szCs w:val="24"/>
          <w:rtl/>
          <w:lang w:bidi="ar-DZ"/>
        </w:rPr>
        <w:t xml:space="preserve"> 39-40</w:t>
      </w:r>
      <w:r w:rsidRPr="00433A6F">
        <w:rPr>
          <w:rFonts w:cs="Simplified Arabic" w:hint="cs"/>
          <w:sz w:val="24"/>
          <w:szCs w:val="24"/>
          <w:rtl/>
          <w:lang w:bidi="ar-DZ"/>
        </w:rPr>
        <w:t xml:space="preserve">، </w:t>
      </w:r>
    </w:p>
  </w:footnote>
  <w:footnote w:id="148">
    <w:p w:rsidR="0040045C" w:rsidRPr="00433A6F" w:rsidRDefault="0040045C" w:rsidP="00F50C37">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w:t>
      </w:r>
      <w:r w:rsidRPr="00433A6F">
        <w:rPr>
          <w:rFonts w:ascii="Simplified Arabic" w:hAnsi="Simplified Arabic" w:cs="Simplified Arabic" w:hint="cs"/>
          <w:color w:val="000000"/>
          <w:sz w:val="24"/>
          <w:szCs w:val="24"/>
          <w:rtl/>
        </w:rPr>
        <w:t>جيمس</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ليندر</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كاثكارت، مذكرات</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أسير</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الداي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كاثكارت</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قنصل</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أمريكا</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في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المغرب، ترجمة</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العربي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إسماعيل، ديوان</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المطبوعات</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 xml:space="preserve">الجامعية، الجزائر، </w:t>
      </w:r>
      <w:r w:rsidRPr="00433A6F">
        <w:rPr>
          <w:rFonts w:ascii="Simplified Arabic" w:hAnsi="Simplified Arabic" w:cs="Simplified Arabic"/>
          <w:color w:val="000000"/>
          <w:sz w:val="24"/>
          <w:szCs w:val="24"/>
          <w:rtl/>
        </w:rPr>
        <w:t>1982</w:t>
      </w:r>
      <w:r w:rsidRPr="00433A6F">
        <w:rPr>
          <w:rFonts w:ascii="Simplified Arabic" w:hAnsi="Simplified Arabic" w:cs="Simplified Arabic" w:hint="cs"/>
          <w:color w:val="000000"/>
          <w:sz w:val="24"/>
          <w:szCs w:val="24"/>
          <w:rtl/>
        </w:rPr>
        <w:t>، ص</w:t>
      </w:r>
      <w:r w:rsidRPr="00433A6F">
        <w:rPr>
          <w:rFonts w:ascii="Simplified Arabic" w:hAnsi="Simplified Arabic" w:cs="Simplified Arabic"/>
          <w:color w:val="000000"/>
          <w:sz w:val="24"/>
          <w:szCs w:val="24"/>
          <w:rtl/>
        </w:rPr>
        <w:t xml:space="preserve"> 25.</w:t>
      </w:r>
    </w:p>
  </w:footnote>
  <w:footnote w:id="149">
    <w:p w:rsidR="0040045C" w:rsidRPr="00433A6F" w:rsidRDefault="0040045C" w:rsidP="00F50C37">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w:t>
      </w:r>
      <w:r w:rsidRPr="00433A6F">
        <w:rPr>
          <w:rFonts w:cs="Simplified Arabic" w:hint="cs"/>
          <w:sz w:val="24"/>
          <w:szCs w:val="24"/>
          <w:rtl/>
        </w:rPr>
        <w:t>بلقاسم</w:t>
      </w:r>
      <w:r w:rsidRPr="00433A6F">
        <w:rPr>
          <w:rFonts w:cs="Simplified Arabic"/>
          <w:sz w:val="24"/>
          <w:szCs w:val="24"/>
          <w:rtl/>
        </w:rPr>
        <w:t xml:space="preserve"> </w:t>
      </w:r>
      <w:r w:rsidRPr="00433A6F">
        <w:rPr>
          <w:rFonts w:cs="Simplified Arabic" w:hint="cs"/>
          <w:sz w:val="24"/>
          <w:szCs w:val="24"/>
          <w:rtl/>
        </w:rPr>
        <w:t>قرباش، بانيوات</w:t>
      </w:r>
      <w:r w:rsidRPr="00433A6F">
        <w:rPr>
          <w:rFonts w:cs="Simplified Arabic"/>
          <w:sz w:val="24"/>
          <w:szCs w:val="24"/>
          <w:rtl/>
        </w:rPr>
        <w:t xml:space="preserve"> </w:t>
      </w:r>
      <w:r w:rsidRPr="00433A6F">
        <w:rPr>
          <w:rFonts w:cs="Simplified Arabic" w:hint="cs"/>
          <w:sz w:val="24"/>
          <w:szCs w:val="24"/>
          <w:rtl/>
        </w:rPr>
        <w:t>الأسرى</w:t>
      </w:r>
      <w:r w:rsidRPr="00433A6F">
        <w:rPr>
          <w:rFonts w:cs="Simplified Arabic"/>
          <w:sz w:val="24"/>
          <w:szCs w:val="24"/>
          <w:rtl/>
        </w:rPr>
        <w:t xml:space="preserve"> </w:t>
      </w:r>
      <w:r w:rsidRPr="00433A6F">
        <w:rPr>
          <w:rFonts w:cs="Simplified Arabic" w:hint="cs"/>
          <w:sz w:val="24"/>
          <w:szCs w:val="24"/>
          <w:rtl/>
        </w:rPr>
        <w:t>المسيحيين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w:t>
      </w:r>
      <w:r w:rsidRPr="00433A6F">
        <w:rPr>
          <w:rFonts w:cs="Simplified Arabic"/>
          <w:sz w:val="24"/>
          <w:szCs w:val="24"/>
          <w:rtl/>
        </w:rPr>
        <w:t xml:space="preserve"> (1519-1830)</w:t>
      </w:r>
      <w:r w:rsidRPr="00433A6F">
        <w:rPr>
          <w:rFonts w:cs="Simplified Arabic" w:hint="cs"/>
          <w:sz w:val="24"/>
          <w:szCs w:val="24"/>
          <w:rtl/>
        </w:rPr>
        <w:t>، مجلة</w:t>
      </w:r>
      <w:r w:rsidRPr="00433A6F">
        <w:rPr>
          <w:rFonts w:cs="Simplified Arabic"/>
          <w:sz w:val="24"/>
          <w:szCs w:val="24"/>
          <w:rtl/>
        </w:rPr>
        <w:t xml:space="preserve"> </w:t>
      </w:r>
      <w:r w:rsidRPr="00433A6F">
        <w:rPr>
          <w:rFonts w:cs="Simplified Arabic" w:hint="cs"/>
          <w:sz w:val="24"/>
          <w:szCs w:val="24"/>
          <w:rtl/>
        </w:rPr>
        <w:t>دراسات</w:t>
      </w:r>
      <w:r w:rsidRPr="00433A6F">
        <w:rPr>
          <w:rFonts w:cs="Simplified Arabic"/>
          <w:sz w:val="24"/>
          <w:szCs w:val="24"/>
          <w:rtl/>
        </w:rPr>
        <w:t xml:space="preserve"> </w:t>
      </w:r>
      <w:r w:rsidRPr="00433A6F">
        <w:rPr>
          <w:rFonts w:cs="Simplified Arabic" w:hint="cs"/>
          <w:sz w:val="24"/>
          <w:szCs w:val="24"/>
          <w:rtl/>
        </w:rPr>
        <w:t>تاريخية، العدد</w:t>
      </w:r>
      <w:r w:rsidRPr="00433A6F">
        <w:rPr>
          <w:rFonts w:cs="Simplified Arabic"/>
          <w:sz w:val="24"/>
          <w:szCs w:val="24"/>
          <w:rtl/>
        </w:rPr>
        <w:t xml:space="preserve"> 1</w:t>
      </w:r>
      <w:r w:rsidRPr="00433A6F">
        <w:rPr>
          <w:rFonts w:cs="Simplified Arabic" w:hint="cs"/>
          <w:sz w:val="24"/>
          <w:szCs w:val="24"/>
          <w:rtl/>
        </w:rPr>
        <w:t>، الجزائر، ديسمبر</w:t>
      </w:r>
      <w:r w:rsidRPr="00433A6F">
        <w:rPr>
          <w:rFonts w:cs="Simplified Arabic"/>
          <w:sz w:val="24"/>
          <w:szCs w:val="24"/>
          <w:rtl/>
        </w:rPr>
        <w:t xml:space="preserve"> 2013</w:t>
      </w:r>
      <w:r w:rsidRPr="00433A6F">
        <w:rPr>
          <w:rFonts w:cs="Simplified Arabic" w:hint="cs"/>
          <w:sz w:val="24"/>
          <w:szCs w:val="24"/>
          <w:rtl/>
        </w:rPr>
        <w:t>، ص</w:t>
      </w:r>
      <w:r w:rsidRPr="00433A6F">
        <w:rPr>
          <w:rFonts w:cs="Simplified Arabic"/>
          <w:sz w:val="24"/>
          <w:szCs w:val="24"/>
          <w:rtl/>
        </w:rPr>
        <w:t xml:space="preserve"> 139.</w:t>
      </w:r>
    </w:p>
    <w:p w:rsidR="0040045C" w:rsidRPr="00433A6F" w:rsidRDefault="0040045C" w:rsidP="00F50C37">
      <w:pPr>
        <w:pStyle w:val="Notedebasdepage"/>
        <w:bidi/>
        <w:jc w:val="both"/>
        <w:rPr>
          <w:rFonts w:cs="Simplified Arabic"/>
          <w:sz w:val="24"/>
          <w:szCs w:val="24"/>
          <w:rtl/>
          <w:lang w:bidi="ar-DZ"/>
        </w:rPr>
      </w:pPr>
      <w:r w:rsidRPr="00433A6F">
        <w:rPr>
          <w:rFonts w:cs="Simplified Arabic" w:hint="cs"/>
          <w:sz w:val="24"/>
          <w:szCs w:val="24"/>
          <w:rtl/>
          <w:lang w:bidi="ar-DZ"/>
        </w:rPr>
        <w:t xml:space="preserve">4 </w:t>
      </w:r>
      <w:proofErr w:type="gramStart"/>
      <w:r w:rsidRPr="00433A6F">
        <w:rPr>
          <w:rFonts w:cs="Simplified Arabic" w:hint="cs"/>
          <w:sz w:val="24"/>
          <w:szCs w:val="24"/>
          <w:rtl/>
          <w:lang w:bidi="ar-DZ"/>
        </w:rPr>
        <w:t>فيق</w:t>
      </w:r>
      <w:proofErr w:type="gramEnd"/>
      <w:r w:rsidRPr="00433A6F">
        <w:rPr>
          <w:rFonts w:cs="Simplified Arabic"/>
          <w:sz w:val="24"/>
          <w:szCs w:val="24"/>
          <w:rtl/>
          <w:lang w:bidi="ar-DZ"/>
        </w:rPr>
        <w:t xml:space="preserve"> </w:t>
      </w:r>
      <w:r w:rsidRPr="00433A6F">
        <w:rPr>
          <w:rFonts w:cs="Simplified Arabic" w:hint="cs"/>
          <w:sz w:val="24"/>
          <w:szCs w:val="24"/>
          <w:rtl/>
          <w:lang w:bidi="ar-DZ"/>
        </w:rPr>
        <w:t>المدني، مذكرات</w:t>
      </w:r>
      <w:r w:rsidRPr="00433A6F">
        <w:rPr>
          <w:rFonts w:cs="Simplified Arabic"/>
          <w:sz w:val="24"/>
          <w:szCs w:val="24"/>
          <w:rtl/>
          <w:lang w:bidi="ar-DZ"/>
        </w:rPr>
        <w:t xml:space="preserve"> </w:t>
      </w:r>
      <w:r w:rsidRPr="00433A6F">
        <w:rPr>
          <w:rFonts w:cs="Simplified Arabic" w:hint="cs"/>
          <w:sz w:val="24"/>
          <w:szCs w:val="24"/>
          <w:rtl/>
          <w:lang w:bidi="ar-DZ"/>
        </w:rPr>
        <w:t>الحاج</w:t>
      </w:r>
      <w:r w:rsidRPr="00433A6F">
        <w:rPr>
          <w:rFonts w:cs="Simplified Arabic"/>
          <w:sz w:val="24"/>
          <w:szCs w:val="24"/>
          <w:rtl/>
          <w:lang w:bidi="ar-DZ"/>
        </w:rPr>
        <w:t xml:space="preserve"> </w:t>
      </w:r>
      <w:r w:rsidRPr="00433A6F">
        <w:rPr>
          <w:rFonts w:cs="Simplified Arabic" w:hint="cs"/>
          <w:sz w:val="24"/>
          <w:szCs w:val="24"/>
          <w:rtl/>
          <w:lang w:bidi="ar-DZ"/>
        </w:rPr>
        <w:t>أحمد، المرجع</w:t>
      </w:r>
      <w:r w:rsidRPr="00433A6F">
        <w:rPr>
          <w:rFonts w:cs="Simplified Arabic"/>
          <w:sz w:val="24"/>
          <w:szCs w:val="24"/>
          <w:rtl/>
          <w:lang w:bidi="ar-DZ"/>
        </w:rPr>
        <w:t xml:space="preserve"> </w:t>
      </w:r>
      <w:r w:rsidRPr="00433A6F">
        <w:rPr>
          <w:rFonts w:cs="Simplified Arabic" w:hint="cs"/>
          <w:sz w:val="24"/>
          <w:szCs w:val="24"/>
          <w:rtl/>
          <w:lang w:bidi="ar-DZ"/>
        </w:rPr>
        <w:t>السابق، ص</w:t>
      </w:r>
      <w:r w:rsidRPr="00433A6F">
        <w:rPr>
          <w:rFonts w:cs="Simplified Arabic"/>
          <w:sz w:val="24"/>
          <w:szCs w:val="24"/>
          <w:rtl/>
          <w:lang w:bidi="ar-DZ"/>
        </w:rPr>
        <w:t xml:space="preserve"> 27.</w:t>
      </w:r>
    </w:p>
  </w:footnote>
  <w:footnote w:id="150">
    <w:p w:rsidR="0040045C" w:rsidRPr="00433A6F" w:rsidRDefault="0040045C" w:rsidP="00F50C37">
      <w:pPr>
        <w:pStyle w:val="Notedebasdepage"/>
        <w:bidi/>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بلقاسم</w:t>
      </w:r>
      <w:r w:rsidRPr="00433A6F">
        <w:rPr>
          <w:rFonts w:cs="Simplified Arabic"/>
          <w:sz w:val="24"/>
          <w:szCs w:val="24"/>
          <w:rtl/>
        </w:rPr>
        <w:t xml:space="preserve"> </w:t>
      </w:r>
      <w:r w:rsidRPr="00433A6F">
        <w:rPr>
          <w:rFonts w:cs="Simplified Arabic" w:hint="cs"/>
          <w:sz w:val="24"/>
          <w:szCs w:val="24"/>
          <w:rtl/>
        </w:rPr>
        <w:t>قرباش، بانيوات</w:t>
      </w:r>
      <w:r w:rsidRPr="00433A6F">
        <w:rPr>
          <w:rFonts w:cs="Simplified Arabic"/>
          <w:sz w:val="24"/>
          <w:szCs w:val="24"/>
          <w:rtl/>
        </w:rPr>
        <w:t xml:space="preserve"> </w:t>
      </w:r>
      <w:r w:rsidRPr="00433A6F">
        <w:rPr>
          <w:rFonts w:cs="Simplified Arabic" w:hint="cs"/>
          <w:sz w:val="24"/>
          <w:szCs w:val="24"/>
          <w:rtl/>
        </w:rPr>
        <w:t>الأسرى،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140</w:t>
      </w:r>
      <w:r w:rsidRPr="00433A6F">
        <w:rPr>
          <w:rFonts w:cs="Simplified Arabic"/>
          <w:sz w:val="24"/>
          <w:szCs w:val="24"/>
        </w:rPr>
        <w:t>.</w:t>
      </w:r>
    </w:p>
    <w:p w:rsidR="0040045C" w:rsidRPr="00433A6F" w:rsidRDefault="0040045C" w:rsidP="00F50C37">
      <w:pPr>
        <w:pStyle w:val="Notedebasdepage"/>
        <w:bidi/>
        <w:jc w:val="both"/>
        <w:rPr>
          <w:rFonts w:cs="Simplified Arabic"/>
          <w:sz w:val="24"/>
          <w:szCs w:val="24"/>
          <w:rtl/>
        </w:rPr>
      </w:pPr>
      <w:r w:rsidRPr="00433A6F">
        <w:rPr>
          <w:rFonts w:cs="Simplified Arabic" w:hint="cs"/>
          <w:sz w:val="24"/>
          <w:szCs w:val="24"/>
          <w:rtl/>
        </w:rPr>
        <w:t>ثريا</w:t>
      </w:r>
      <w:r w:rsidRPr="00433A6F">
        <w:rPr>
          <w:rFonts w:cs="Simplified Arabic"/>
          <w:sz w:val="24"/>
          <w:szCs w:val="24"/>
          <w:rtl/>
        </w:rPr>
        <w:t xml:space="preserve"> </w:t>
      </w:r>
      <w:r w:rsidRPr="00433A6F">
        <w:rPr>
          <w:rFonts w:cs="Simplified Arabic" w:hint="cs"/>
          <w:sz w:val="24"/>
          <w:szCs w:val="24"/>
          <w:rtl/>
        </w:rPr>
        <w:t>فاروقي،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220.</w:t>
      </w:r>
    </w:p>
  </w:footnote>
  <w:footnote w:id="151">
    <w:p w:rsidR="0040045C" w:rsidRPr="00433A6F" w:rsidRDefault="0040045C" w:rsidP="00B70479">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ثريا فاروقي، المرجعالسابق، ص</w:t>
      </w:r>
      <w:r w:rsidRPr="00433A6F">
        <w:rPr>
          <w:rFonts w:cs="Simplified Arabic"/>
          <w:sz w:val="24"/>
          <w:szCs w:val="24"/>
          <w:rtl/>
        </w:rPr>
        <w:t xml:space="preserve"> 220</w:t>
      </w:r>
    </w:p>
  </w:footnote>
  <w:footnote w:id="152">
    <w:p w:rsidR="0040045C" w:rsidRPr="00433A6F" w:rsidRDefault="0040045C" w:rsidP="00B70479">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بلقاسم قرباش، بانيوات الاسرى، المرجع السابق، ص</w:t>
      </w:r>
      <w:r w:rsidRPr="00433A6F">
        <w:rPr>
          <w:rFonts w:cs="Simplified Arabic"/>
          <w:sz w:val="24"/>
          <w:szCs w:val="24"/>
          <w:rtl/>
        </w:rPr>
        <w:t xml:space="preserve"> 140</w:t>
      </w:r>
    </w:p>
  </w:footnote>
  <w:footnote w:id="153">
    <w:p w:rsidR="0040045C" w:rsidRPr="00433A6F" w:rsidRDefault="0040045C" w:rsidP="008307E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w:t>
      </w:r>
      <w:r w:rsidRPr="00433A6F">
        <w:rPr>
          <w:rFonts w:cs="Simplified Arabic" w:hint="cs"/>
          <w:sz w:val="24"/>
          <w:szCs w:val="24"/>
          <w:rtl/>
        </w:rPr>
        <w:t>عائشة</w:t>
      </w:r>
      <w:r w:rsidRPr="00433A6F">
        <w:rPr>
          <w:rFonts w:cs="Simplified Arabic"/>
          <w:sz w:val="24"/>
          <w:szCs w:val="24"/>
          <w:rtl/>
        </w:rPr>
        <w:t xml:space="preserve"> </w:t>
      </w:r>
      <w:r w:rsidRPr="00433A6F">
        <w:rPr>
          <w:rFonts w:cs="Simplified Arabic" w:hint="cs"/>
          <w:sz w:val="24"/>
          <w:szCs w:val="24"/>
          <w:rtl/>
        </w:rPr>
        <w:t>غطاس، الوضع</w:t>
      </w:r>
      <w:r w:rsidRPr="00433A6F">
        <w:rPr>
          <w:rFonts w:cs="Simplified Arabic"/>
          <w:sz w:val="24"/>
          <w:szCs w:val="24"/>
          <w:rtl/>
        </w:rPr>
        <w:t xml:space="preserve"> </w:t>
      </w:r>
      <w:r w:rsidRPr="00433A6F">
        <w:rPr>
          <w:rFonts w:cs="Simplified Arabic" w:hint="cs"/>
          <w:sz w:val="24"/>
          <w:szCs w:val="24"/>
          <w:rtl/>
        </w:rPr>
        <w:t>الصحي</w:t>
      </w:r>
      <w:r w:rsidRPr="00433A6F">
        <w:rPr>
          <w:rFonts w:cs="Simplified Arabic"/>
          <w:sz w:val="24"/>
          <w:szCs w:val="24"/>
          <w:rtl/>
        </w:rPr>
        <w:t xml:space="preserve"> </w:t>
      </w:r>
      <w:r w:rsidRPr="00433A6F">
        <w:rPr>
          <w:rFonts w:cs="Simplified Arabic" w:hint="cs"/>
          <w:sz w:val="24"/>
          <w:szCs w:val="24"/>
          <w:rtl/>
        </w:rPr>
        <w:t>للجزائر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 xml:space="preserve">العثماني، </w:t>
      </w:r>
      <w:proofErr w:type="gramStart"/>
      <w:r w:rsidRPr="00433A6F">
        <w:rPr>
          <w:rFonts w:cs="Simplified Arabic" w:hint="cs"/>
          <w:sz w:val="24"/>
          <w:szCs w:val="24"/>
          <w:rtl/>
        </w:rPr>
        <w:t>مجلة</w:t>
      </w:r>
      <w:proofErr w:type="gramEnd"/>
      <w:r w:rsidRPr="00433A6F">
        <w:rPr>
          <w:rFonts w:cs="Simplified Arabic"/>
          <w:sz w:val="24"/>
          <w:szCs w:val="24"/>
          <w:rtl/>
        </w:rPr>
        <w:t xml:space="preserve"> </w:t>
      </w:r>
      <w:r w:rsidRPr="00433A6F">
        <w:rPr>
          <w:rFonts w:cs="Simplified Arabic" w:hint="cs"/>
          <w:sz w:val="24"/>
          <w:szCs w:val="24"/>
          <w:rtl/>
        </w:rPr>
        <w:t>الثقافة، العدد</w:t>
      </w:r>
      <w:r w:rsidRPr="00433A6F">
        <w:rPr>
          <w:rFonts w:cs="Simplified Arabic"/>
          <w:sz w:val="24"/>
          <w:szCs w:val="24"/>
          <w:rtl/>
        </w:rPr>
        <w:t xml:space="preserve"> 76</w:t>
      </w:r>
      <w:r w:rsidRPr="00433A6F">
        <w:rPr>
          <w:rFonts w:cs="Simplified Arabic" w:hint="cs"/>
          <w:sz w:val="24"/>
          <w:szCs w:val="24"/>
          <w:rtl/>
        </w:rPr>
        <w:t>، منشورات</w:t>
      </w:r>
      <w:r w:rsidRPr="00433A6F">
        <w:rPr>
          <w:rFonts w:cs="Simplified Arabic"/>
          <w:sz w:val="24"/>
          <w:szCs w:val="24"/>
          <w:rtl/>
        </w:rPr>
        <w:t xml:space="preserve"> </w:t>
      </w:r>
      <w:r w:rsidRPr="00433A6F">
        <w:rPr>
          <w:rFonts w:cs="Simplified Arabic" w:hint="cs"/>
          <w:sz w:val="24"/>
          <w:szCs w:val="24"/>
          <w:rtl/>
        </w:rPr>
        <w:t>وزارة</w:t>
      </w:r>
      <w:r w:rsidRPr="00433A6F">
        <w:rPr>
          <w:rFonts w:cs="Simplified Arabic"/>
          <w:sz w:val="24"/>
          <w:szCs w:val="24"/>
          <w:rtl/>
        </w:rPr>
        <w:t xml:space="preserve"> </w:t>
      </w:r>
      <w:r w:rsidRPr="00433A6F">
        <w:rPr>
          <w:rFonts w:cs="Simplified Arabic" w:hint="cs"/>
          <w:sz w:val="24"/>
          <w:szCs w:val="24"/>
          <w:rtl/>
        </w:rPr>
        <w:t xml:space="preserve">الثقافة، الجزائر، </w:t>
      </w:r>
      <w:r w:rsidRPr="00433A6F">
        <w:rPr>
          <w:rFonts w:cs="Simplified Arabic"/>
          <w:sz w:val="24"/>
          <w:szCs w:val="24"/>
          <w:rtl/>
        </w:rPr>
        <w:t>1983</w:t>
      </w:r>
      <w:r w:rsidRPr="00433A6F">
        <w:rPr>
          <w:rFonts w:cs="Simplified Arabic" w:hint="cs"/>
          <w:sz w:val="24"/>
          <w:szCs w:val="24"/>
          <w:rtl/>
        </w:rPr>
        <w:t>، ص</w:t>
      </w:r>
      <w:r w:rsidRPr="00433A6F">
        <w:rPr>
          <w:rFonts w:cs="Simplified Arabic"/>
          <w:sz w:val="24"/>
          <w:szCs w:val="24"/>
          <w:rtl/>
        </w:rPr>
        <w:t xml:space="preserve"> 128.</w:t>
      </w:r>
    </w:p>
  </w:footnote>
  <w:footnote w:id="154">
    <w:p w:rsidR="0040045C" w:rsidRPr="00433A6F" w:rsidRDefault="0040045C" w:rsidP="008307EF">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w:t>
      </w:r>
      <w:r w:rsidRPr="00433A6F">
        <w:rPr>
          <w:rFonts w:cs="Simplified Arabic" w:hint="cs"/>
          <w:sz w:val="24"/>
          <w:szCs w:val="24"/>
          <w:rtl/>
          <w:lang w:bidi="ar-DZ"/>
        </w:rPr>
        <w:t>بوعلام</w:t>
      </w:r>
      <w:r w:rsidRPr="00433A6F">
        <w:rPr>
          <w:rFonts w:cs="Simplified Arabic"/>
          <w:sz w:val="24"/>
          <w:szCs w:val="24"/>
          <w:rtl/>
          <w:lang w:bidi="ar-DZ"/>
        </w:rPr>
        <w:t xml:space="preserve"> </w:t>
      </w:r>
      <w:r w:rsidRPr="00433A6F">
        <w:rPr>
          <w:rFonts w:cs="Simplified Arabic" w:hint="cs"/>
          <w:sz w:val="24"/>
          <w:szCs w:val="24"/>
          <w:rtl/>
          <w:lang w:bidi="ar-DZ"/>
        </w:rPr>
        <w:t>صفاح، الأوضاع</w:t>
      </w:r>
      <w:r w:rsidRPr="00433A6F">
        <w:rPr>
          <w:rFonts w:cs="Simplified Arabic"/>
          <w:sz w:val="24"/>
          <w:szCs w:val="24"/>
          <w:rtl/>
          <w:lang w:bidi="ar-DZ"/>
        </w:rPr>
        <w:t xml:space="preserve"> </w:t>
      </w:r>
      <w:r w:rsidRPr="00433A6F">
        <w:rPr>
          <w:rFonts w:cs="Simplified Arabic" w:hint="cs"/>
          <w:sz w:val="24"/>
          <w:szCs w:val="24"/>
          <w:rtl/>
          <w:lang w:bidi="ar-DZ"/>
        </w:rPr>
        <w:t>الاجتماعية</w:t>
      </w:r>
      <w:r w:rsidRPr="00433A6F">
        <w:rPr>
          <w:rFonts w:cs="Simplified Arabic"/>
          <w:sz w:val="24"/>
          <w:szCs w:val="24"/>
          <w:rtl/>
          <w:lang w:bidi="ar-DZ"/>
        </w:rPr>
        <w:t xml:space="preserve"> </w:t>
      </w:r>
      <w:r w:rsidRPr="00433A6F">
        <w:rPr>
          <w:rFonts w:cs="Simplified Arabic" w:hint="cs"/>
          <w:sz w:val="24"/>
          <w:szCs w:val="24"/>
          <w:rtl/>
          <w:lang w:bidi="ar-DZ"/>
        </w:rPr>
        <w:t>والدينية، المرجع</w:t>
      </w:r>
      <w:r w:rsidRPr="00433A6F">
        <w:rPr>
          <w:rFonts w:cs="Simplified Arabic"/>
          <w:sz w:val="24"/>
          <w:szCs w:val="24"/>
          <w:rtl/>
          <w:lang w:bidi="ar-DZ"/>
        </w:rPr>
        <w:t xml:space="preserve"> </w:t>
      </w:r>
      <w:r w:rsidRPr="00433A6F">
        <w:rPr>
          <w:rFonts w:cs="Simplified Arabic" w:hint="cs"/>
          <w:sz w:val="24"/>
          <w:szCs w:val="24"/>
          <w:rtl/>
          <w:lang w:bidi="ar-DZ"/>
        </w:rPr>
        <w:t>السابق، ص</w:t>
      </w:r>
      <w:r w:rsidRPr="00433A6F">
        <w:rPr>
          <w:rFonts w:cs="Simplified Arabic"/>
          <w:sz w:val="24"/>
          <w:szCs w:val="24"/>
          <w:rtl/>
          <w:lang w:bidi="ar-DZ"/>
        </w:rPr>
        <w:t xml:space="preserve"> 138-139.</w:t>
      </w:r>
    </w:p>
  </w:footnote>
  <w:footnote w:id="155">
    <w:p w:rsidR="0040045C" w:rsidRPr="00433A6F" w:rsidRDefault="0040045C" w:rsidP="008307EF">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جيمس</w:t>
      </w:r>
      <w:r w:rsidRPr="00433A6F">
        <w:rPr>
          <w:rFonts w:cs="Simplified Arabic"/>
          <w:sz w:val="24"/>
          <w:szCs w:val="24"/>
          <w:rtl/>
        </w:rPr>
        <w:t xml:space="preserve"> </w:t>
      </w:r>
      <w:r w:rsidRPr="00433A6F">
        <w:rPr>
          <w:rFonts w:cs="Simplified Arabic" w:hint="cs"/>
          <w:sz w:val="24"/>
          <w:szCs w:val="24"/>
          <w:rtl/>
        </w:rPr>
        <w:t>ليندر</w:t>
      </w:r>
      <w:r w:rsidRPr="00433A6F">
        <w:rPr>
          <w:rFonts w:cs="Simplified Arabic"/>
          <w:sz w:val="24"/>
          <w:szCs w:val="24"/>
          <w:rtl/>
        </w:rPr>
        <w:t xml:space="preserve"> </w:t>
      </w:r>
      <w:r w:rsidRPr="00433A6F">
        <w:rPr>
          <w:rFonts w:cs="Simplified Arabic" w:hint="cs"/>
          <w:sz w:val="24"/>
          <w:szCs w:val="24"/>
          <w:rtl/>
        </w:rPr>
        <w:t>كاثكارت،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102-103.</w:t>
      </w:r>
    </w:p>
    <w:p w:rsidR="0040045C" w:rsidRPr="00433A6F" w:rsidRDefault="0040045C" w:rsidP="008307EF">
      <w:pPr>
        <w:pStyle w:val="Notedebasdepage"/>
        <w:bidi/>
        <w:jc w:val="both"/>
        <w:rPr>
          <w:rFonts w:cs="Simplified Arabic"/>
          <w:sz w:val="24"/>
          <w:szCs w:val="24"/>
          <w:rtl/>
          <w:lang w:bidi="ar-DZ"/>
        </w:rPr>
      </w:pPr>
      <w:r w:rsidRPr="00433A6F">
        <w:rPr>
          <w:rFonts w:cs="Simplified Arabic" w:hint="cs"/>
          <w:sz w:val="24"/>
          <w:szCs w:val="24"/>
          <w:rtl/>
        </w:rPr>
        <w:t>7 إسماعيل</w:t>
      </w:r>
      <w:r w:rsidRPr="00433A6F">
        <w:rPr>
          <w:rFonts w:cs="Simplified Arabic"/>
          <w:sz w:val="24"/>
          <w:szCs w:val="24"/>
          <w:rtl/>
        </w:rPr>
        <w:t xml:space="preserve"> </w:t>
      </w:r>
      <w:r w:rsidRPr="00433A6F">
        <w:rPr>
          <w:rFonts w:cs="Simplified Arabic" w:hint="cs"/>
          <w:sz w:val="24"/>
          <w:szCs w:val="24"/>
          <w:rtl/>
        </w:rPr>
        <w:t>العربي، مذكرات</w:t>
      </w:r>
      <w:r w:rsidRPr="00433A6F">
        <w:rPr>
          <w:rFonts w:cs="Simplified Arabic"/>
          <w:sz w:val="24"/>
          <w:szCs w:val="24"/>
          <w:rtl/>
        </w:rPr>
        <w:t xml:space="preserve"> </w:t>
      </w:r>
      <w:r w:rsidRPr="00433A6F">
        <w:rPr>
          <w:rFonts w:cs="Simplified Arabic" w:hint="cs"/>
          <w:sz w:val="24"/>
          <w:szCs w:val="24"/>
          <w:rtl/>
        </w:rPr>
        <w:t>أسير</w:t>
      </w:r>
      <w:r w:rsidRPr="00433A6F">
        <w:rPr>
          <w:rFonts w:cs="Simplified Arabic"/>
          <w:sz w:val="24"/>
          <w:szCs w:val="24"/>
          <w:rtl/>
        </w:rPr>
        <w:t xml:space="preserve"> </w:t>
      </w:r>
      <w:r w:rsidRPr="00433A6F">
        <w:rPr>
          <w:rFonts w:cs="Simplified Arabic" w:hint="cs"/>
          <w:sz w:val="24"/>
          <w:szCs w:val="24"/>
          <w:rtl/>
        </w:rPr>
        <w:t>الداي</w:t>
      </w:r>
      <w:r w:rsidRPr="00433A6F">
        <w:rPr>
          <w:rFonts w:cs="Simplified Arabic"/>
          <w:sz w:val="24"/>
          <w:szCs w:val="24"/>
          <w:rtl/>
        </w:rPr>
        <w:t xml:space="preserve"> </w:t>
      </w:r>
      <w:r w:rsidRPr="00433A6F">
        <w:rPr>
          <w:rFonts w:cs="Simplified Arabic" w:hint="cs"/>
          <w:sz w:val="24"/>
          <w:szCs w:val="24"/>
          <w:rtl/>
        </w:rPr>
        <w:t>كاثكارت</w:t>
      </w:r>
      <w:r w:rsidRPr="00433A6F">
        <w:rPr>
          <w:rFonts w:cs="Simplified Arabic"/>
          <w:sz w:val="24"/>
          <w:szCs w:val="24"/>
          <w:rtl/>
        </w:rPr>
        <w:t xml:space="preserve"> </w:t>
      </w:r>
      <w:r w:rsidRPr="00433A6F">
        <w:rPr>
          <w:rFonts w:cs="Simplified Arabic" w:hint="cs"/>
          <w:sz w:val="24"/>
          <w:szCs w:val="24"/>
          <w:rtl/>
        </w:rPr>
        <w:t>قنصل</w:t>
      </w:r>
      <w:r w:rsidRPr="00433A6F">
        <w:rPr>
          <w:rFonts w:cs="Simplified Arabic"/>
          <w:sz w:val="24"/>
          <w:szCs w:val="24"/>
          <w:rtl/>
        </w:rPr>
        <w:t xml:space="preserve"> </w:t>
      </w:r>
      <w:r w:rsidRPr="00433A6F">
        <w:rPr>
          <w:rFonts w:cs="Simplified Arabic" w:hint="cs"/>
          <w:sz w:val="24"/>
          <w:szCs w:val="24"/>
          <w:rtl/>
        </w:rPr>
        <w:t>أمريكا</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المغرب، ديوان</w:t>
      </w:r>
      <w:r w:rsidRPr="00433A6F">
        <w:rPr>
          <w:rFonts w:cs="Simplified Arabic"/>
          <w:sz w:val="24"/>
          <w:szCs w:val="24"/>
          <w:rtl/>
        </w:rPr>
        <w:t xml:space="preserve"> </w:t>
      </w:r>
      <w:r w:rsidRPr="00433A6F">
        <w:rPr>
          <w:rFonts w:cs="Simplified Arabic" w:hint="cs"/>
          <w:sz w:val="24"/>
          <w:szCs w:val="24"/>
          <w:rtl/>
        </w:rPr>
        <w:t>المطبوعات</w:t>
      </w:r>
      <w:r w:rsidRPr="00433A6F">
        <w:rPr>
          <w:rFonts w:cs="Simplified Arabic"/>
          <w:sz w:val="24"/>
          <w:szCs w:val="24"/>
          <w:rtl/>
        </w:rPr>
        <w:t xml:space="preserve"> </w:t>
      </w:r>
      <w:r w:rsidRPr="00433A6F">
        <w:rPr>
          <w:rFonts w:cs="Simplified Arabic" w:hint="cs"/>
          <w:sz w:val="24"/>
          <w:szCs w:val="24"/>
          <w:rtl/>
        </w:rPr>
        <w:t xml:space="preserve">الجامعية، الجزائر، </w:t>
      </w:r>
      <w:r w:rsidRPr="00433A6F">
        <w:rPr>
          <w:rFonts w:cs="Simplified Arabic"/>
          <w:sz w:val="24"/>
          <w:szCs w:val="24"/>
          <w:rtl/>
        </w:rPr>
        <w:t>1982</w:t>
      </w:r>
      <w:r w:rsidRPr="00433A6F">
        <w:rPr>
          <w:rFonts w:cs="Simplified Arabic" w:hint="cs"/>
          <w:sz w:val="24"/>
          <w:szCs w:val="24"/>
          <w:rtl/>
        </w:rPr>
        <w:t>، ص</w:t>
      </w:r>
      <w:r w:rsidRPr="00433A6F">
        <w:rPr>
          <w:rFonts w:cs="Simplified Arabic"/>
          <w:sz w:val="24"/>
          <w:szCs w:val="24"/>
          <w:rtl/>
        </w:rPr>
        <w:t xml:space="preserve"> 102.</w:t>
      </w:r>
    </w:p>
  </w:footnote>
  <w:footnote w:id="156">
    <w:p w:rsidR="0040045C" w:rsidRPr="00433A6F" w:rsidRDefault="0040045C" w:rsidP="008307E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بلقاسم</w:t>
      </w:r>
      <w:r w:rsidRPr="00433A6F">
        <w:rPr>
          <w:rFonts w:cs="Simplified Arabic"/>
          <w:sz w:val="24"/>
          <w:szCs w:val="24"/>
          <w:rtl/>
        </w:rPr>
        <w:t xml:space="preserve"> </w:t>
      </w:r>
      <w:r w:rsidRPr="00433A6F">
        <w:rPr>
          <w:rFonts w:cs="Simplified Arabic" w:hint="cs"/>
          <w:sz w:val="24"/>
          <w:szCs w:val="24"/>
          <w:rtl/>
        </w:rPr>
        <w:t>قرباش، بانيوات</w:t>
      </w:r>
      <w:r w:rsidRPr="00433A6F">
        <w:rPr>
          <w:rFonts w:cs="Simplified Arabic"/>
          <w:sz w:val="24"/>
          <w:szCs w:val="24"/>
          <w:rtl/>
        </w:rPr>
        <w:t xml:space="preserve"> </w:t>
      </w:r>
      <w:r w:rsidRPr="00433A6F">
        <w:rPr>
          <w:rFonts w:cs="Simplified Arabic" w:hint="cs"/>
          <w:sz w:val="24"/>
          <w:szCs w:val="24"/>
          <w:rtl/>
        </w:rPr>
        <w:t>الأسرى،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136.</w:t>
      </w:r>
    </w:p>
  </w:footnote>
  <w:footnote w:id="157">
    <w:p w:rsidR="0040045C" w:rsidRPr="00433A6F" w:rsidRDefault="0040045C" w:rsidP="008307E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زينب</w:t>
      </w:r>
      <w:r w:rsidRPr="00433A6F">
        <w:rPr>
          <w:rFonts w:cs="Simplified Arabic"/>
          <w:sz w:val="24"/>
          <w:szCs w:val="24"/>
          <w:rtl/>
        </w:rPr>
        <w:t xml:space="preserve"> </w:t>
      </w:r>
      <w:r w:rsidRPr="00433A6F">
        <w:rPr>
          <w:rFonts w:cs="Simplified Arabic" w:hint="cs"/>
          <w:sz w:val="24"/>
          <w:szCs w:val="24"/>
          <w:rtl/>
        </w:rPr>
        <w:t xml:space="preserve">إخلف، </w:t>
      </w:r>
      <w:r w:rsidRPr="00433A6F">
        <w:rPr>
          <w:rFonts w:cs="Simplified Arabic"/>
          <w:sz w:val="24"/>
          <w:szCs w:val="24"/>
          <w:rtl/>
        </w:rPr>
        <w:t>"</w:t>
      </w:r>
      <w:r w:rsidRPr="00433A6F">
        <w:rPr>
          <w:rFonts w:cs="Simplified Arabic" w:hint="cs"/>
          <w:sz w:val="24"/>
          <w:szCs w:val="24"/>
          <w:rtl/>
        </w:rPr>
        <w:t>الممارسة</w:t>
      </w:r>
      <w:r w:rsidRPr="00433A6F">
        <w:rPr>
          <w:rFonts w:cs="Simplified Arabic"/>
          <w:sz w:val="24"/>
          <w:szCs w:val="24"/>
          <w:rtl/>
        </w:rPr>
        <w:t xml:space="preserve"> </w:t>
      </w:r>
      <w:r w:rsidRPr="00433A6F">
        <w:rPr>
          <w:rFonts w:cs="Simplified Arabic" w:hint="cs"/>
          <w:sz w:val="24"/>
          <w:szCs w:val="24"/>
          <w:rtl/>
        </w:rPr>
        <w:t>الدينية</w:t>
      </w:r>
      <w:r w:rsidRPr="00433A6F">
        <w:rPr>
          <w:rFonts w:cs="Simplified Arabic"/>
          <w:sz w:val="24"/>
          <w:szCs w:val="24"/>
          <w:rtl/>
        </w:rPr>
        <w:t xml:space="preserve"> </w:t>
      </w:r>
      <w:r w:rsidRPr="00433A6F">
        <w:rPr>
          <w:rFonts w:cs="Simplified Arabic" w:hint="cs"/>
          <w:sz w:val="24"/>
          <w:szCs w:val="24"/>
          <w:rtl/>
        </w:rPr>
        <w:t>والطقوس</w:t>
      </w:r>
      <w:r w:rsidRPr="00433A6F">
        <w:rPr>
          <w:rFonts w:cs="Simplified Arabic"/>
          <w:sz w:val="24"/>
          <w:szCs w:val="24"/>
          <w:rtl/>
        </w:rPr>
        <w:t xml:space="preserve"> </w:t>
      </w:r>
      <w:r w:rsidRPr="00433A6F">
        <w:rPr>
          <w:rFonts w:cs="Simplified Arabic" w:hint="cs"/>
          <w:sz w:val="24"/>
          <w:szCs w:val="24"/>
          <w:rtl/>
        </w:rPr>
        <w:t>الاحتفالية</w:t>
      </w:r>
      <w:r w:rsidRPr="00433A6F">
        <w:rPr>
          <w:rFonts w:cs="Simplified Arabic"/>
          <w:sz w:val="24"/>
          <w:szCs w:val="24"/>
          <w:rtl/>
        </w:rPr>
        <w:t xml:space="preserve"> </w:t>
      </w:r>
      <w:r w:rsidRPr="00433A6F">
        <w:rPr>
          <w:rFonts w:cs="Simplified Arabic" w:hint="cs"/>
          <w:sz w:val="24"/>
          <w:szCs w:val="24"/>
          <w:rtl/>
        </w:rPr>
        <w:t>للأسرى</w:t>
      </w:r>
      <w:r w:rsidRPr="00433A6F">
        <w:rPr>
          <w:rFonts w:cs="Simplified Arabic"/>
          <w:sz w:val="24"/>
          <w:szCs w:val="24"/>
          <w:rtl/>
        </w:rPr>
        <w:t xml:space="preserve"> </w:t>
      </w:r>
      <w:r w:rsidRPr="00433A6F">
        <w:rPr>
          <w:rFonts w:cs="Simplified Arabic" w:hint="cs"/>
          <w:sz w:val="24"/>
          <w:szCs w:val="24"/>
          <w:rtl/>
        </w:rPr>
        <w:t>المسيحيين</w:t>
      </w:r>
      <w:r w:rsidRPr="00433A6F">
        <w:rPr>
          <w:rFonts w:cs="Simplified Arabic"/>
          <w:sz w:val="24"/>
          <w:szCs w:val="24"/>
          <w:rtl/>
        </w:rPr>
        <w:t xml:space="preserve"> </w:t>
      </w:r>
      <w:r w:rsidRPr="00433A6F">
        <w:rPr>
          <w:rFonts w:cs="Simplified Arabic" w:hint="cs"/>
          <w:sz w:val="24"/>
          <w:szCs w:val="24"/>
          <w:rtl/>
        </w:rPr>
        <w:t>بمدينة</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الفترة</w:t>
      </w:r>
      <w:r w:rsidRPr="00433A6F">
        <w:rPr>
          <w:rFonts w:cs="Simplified Arabic"/>
          <w:sz w:val="24"/>
          <w:szCs w:val="24"/>
          <w:rtl/>
        </w:rPr>
        <w:t xml:space="preserve"> </w:t>
      </w:r>
      <w:r w:rsidRPr="00433A6F">
        <w:rPr>
          <w:rFonts w:cs="Simplified Arabic" w:hint="cs"/>
          <w:sz w:val="24"/>
          <w:szCs w:val="24"/>
          <w:rtl/>
        </w:rPr>
        <w:t>العثمانية</w:t>
      </w:r>
      <w:r w:rsidRPr="00433A6F">
        <w:rPr>
          <w:rFonts w:cs="Simplified Arabic"/>
          <w:sz w:val="24"/>
          <w:szCs w:val="24"/>
          <w:rtl/>
        </w:rPr>
        <w:t xml:space="preserve"> (1519-1830)"</w:t>
      </w:r>
      <w:r w:rsidRPr="00433A6F">
        <w:rPr>
          <w:rFonts w:cs="Simplified Arabic" w:hint="cs"/>
          <w:sz w:val="24"/>
          <w:szCs w:val="24"/>
          <w:rtl/>
        </w:rPr>
        <w:t>، مجلة</w:t>
      </w:r>
      <w:r w:rsidRPr="00433A6F">
        <w:rPr>
          <w:rFonts w:cs="Simplified Arabic"/>
          <w:sz w:val="24"/>
          <w:szCs w:val="24"/>
          <w:rtl/>
        </w:rPr>
        <w:t xml:space="preserve"> </w:t>
      </w:r>
      <w:r w:rsidRPr="00433A6F">
        <w:rPr>
          <w:rFonts w:cs="Simplified Arabic" w:hint="cs"/>
          <w:sz w:val="24"/>
          <w:szCs w:val="24"/>
          <w:rtl/>
        </w:rPr>
        <w:t>عصور</w:t>
      </w:r>
      <w:r w:rsidRPr="00433A6F">
        <w:rPr>
          <w:rFonts w:cs="Simplified Arabic"/>
          <w:sz w:val="24"/>
          <w:szCs w:val="24"/>
          <w:rtl/>
        </w:rPr>
        <w:t xml:space="preserve"> </w:t>
      </w:r>
      <w:r w:rsidRPr="00433A6F">
        <w:rPr>
          <w:rFonts w:cs="Simplified Arabic" w:hint="cs"/>
          <w:sz w:val="24"/>
          <w:szCs w:val="24"/>
          <w:rtl/>
        </w:rPr>
        <w:t>جديدة، مج</w:t>
      </w:r>
      <w:r w:rsidRPr="00433A6F">
        <w:rPr>
          <w:rFonts w:cs="Simplified Arabic"/>
          <w:sz w:val="24"/>
          <w:szCs w:val="24"/>
          <w:rtl/>
        </w:rPr>
        <w:t xml:space="preserve"> 13</w:t>
      </w:r>
      <w:r w:rsidRPr="00433A6F">
        <w:rPr>
          <w:rFonts w:cs="Simplified Arabic" w:hint="cs"/>
          <w:sz w:val="24"/>
          <w:szCs w:val="24"/>
          <w:rtl/>
        </w:rPr>
        <w:t>، ع</w:t>
      </w:r>
      <w:r w:rsidRPr="00433A6F">
        <w:rPr>
          <w:rFonts w:cs="Simplified Arabic"/>
          <w:sz w:val="24"/>
          <w:szCs w:val="24"/>
          <w:rtl/>
        </w:rPr>
        <w:t xml:space="preserve"> 02</w:t>
      </w:r>
      <w:r w:rsidRPr="00433A6F">
        <w:rPr>
          <w:rFonts w:cs="Simplified Arabic" w:hint="cs"/>
          <w:sz w:val="24"/>
          <w:szCs w:val="24"/>
          <w:rtl/>
        </w:rPr>
        <w:t>، جامعة</w:t>
      </w:r>
      <w:r w:rsidRPr="00433A6F">
        <w:rPr>
          <w:rFonts w:cs="Simplified Arabic"/>
          <w:sz w:val="24"/>
          <w:szCs w:val="24"/>
          <w:rtl/>
        </w:rPr>
        <w:t xml:space="preserve"> </w:t>
      </w:r>
      <w:r w:rsidRPr="00433A6F">
        <w:rPr>
          <w:rFonts w:cs="Simplified Arabic" w:hint="cs"/>
          <w:sz w:val="24"/>
          <w:szCs w:val="24"/>
          <w:rtl/>
        </w:rPr>
        <w:t xml:space="preserve">وهران، الجزائر، </w:t>
      </w:r>
      <w:r w:rsidRPr="00433A6F">
        <w:rPr>
          <w:rFonts w:cs="Simplified Arabic"/>
          <w:sz w:val="24"/>
          <w:szCs w:val="24"/>
          <w:rtl/>
        </w:rPr>
        <w:t>2023</w:t>
      </w:r>
      <w:r w:rsidRPr="00433A6F">
        <w:rPr>
          <w:rFonts w:cs="Simplified Arabic" w:hint="cs"/>
          <w:sz w:val="24"/>
          <w:szCs w:val="24"/>
          <w:rtl/>
        </w:rPr>
        <w:t>، ص</w:t>
      </w:r>
      <w:r w:rsidRPr="00433A6F">
        <w:rPr>
          <w:rFonts w:cs="Simplified Arabic"/>
          <w:sz w:val="24"/>
          <w:szCs w:val="24"/>
          <w:rtl/>
        </w:rPr>
        <w:t xml:space="preserve"> 431.</w:t>
      </w:r>
    </w:p>
  </w:footnote>
  <w:footnote w:id="158">
    <w:p w:rsidR="0040045C" w:rsidRPr="00433A6F" w:rsidRDefault="0040045C" w:rsidP="005206D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زينب </w:t>
      </w:r>
      <w:proofErr w:type="gramStart"/>
      <w:r w:rsidRPr="00433A6F">
        <w:rPr>
          <w:rFonts w:cs="Simplified Arabic" w:hint="cs"/>
          <w:sz w:val="24"/>
          <w:szCs w:val="24"/>
          <w:rtl/>
        </w:rPr>
        <w:t>أخلف</w:t>
      </w:r>
      <w:proofErr w:type="gramEnd"/>
      <w:r w:rsidRPr="00433A6F">
        <w:rPr>
          <w:rFonts w:cs="Simplified Arabic" w:hint="cs"/>
          <w:sz w:val="24"/>
          <w:szCs w:val="24"/>
          <w:rtl/>
        </w:rPr>
        <w:t>، نفسه ع ص 432</w:t>
      </w:r>
    </w:p>
  </w:footnote>
  <w:footnote w:id="159">
    <w:p w:rsidR="0040045C" w:rsidRPr="00433A6F" w:rsidRDefault="0040045C" w:rsidP="008307E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w:t>
      </w:r>
      <w:proofErr w:type="gramStart"/>
      <w:r w:rsidRPr="00433A6F">
        <w:rPr>
          <w:rFonts w:cs="Simplified Arabic" w:hint="cs"/>
          <w:sz w:val="24"/>
          <w:szCs w:val="24"/>
          <w:rtl/>
          <w:lang w:bidi="ar-DZ"/>
        </w:rPr>
        <w:t>مصطفى</w:t>
      </w:r>
      <w:proofErr w:type="gramEnd"/>
      <w:r w:rsidRPr="00433A6F">
        <w:rPr>
          <w:rFonts w:cs="Simplified Arabic"/>
          <w:sz w:val="24"/>
          <w:szCs w:val="24"/>
          <w:rtl/>
          <w:lang w:bidi="ar-DZ"/>
        </w:rPr>
        <w:t xml:space="preserve"> </w:t>
      </w:r>
      <w:r w:rsidRPr="00433A6F">
        <w:rPr>
          <w:rFonts w:cs="Simplified Arabic" w:hint="cs"/>
          <w:sz w:val="24"/>
          <w:szCs w:val="24"/>
          <w:rtl/>
          <w:lang w:bidi="ar-DZ"/>
        </w:rPr>
        <w:t>عبد</w:t>
      </w:r>
      <w:r w:rsidRPr="00433A6F">
        <w:rPr>
          <w:rFonts w:cs="Simplified Arabic"/>
          <w:sz w:val="24"/>
          <w:szCs w:val="24"/>
          <w:rtl/>
          <w:lang w:bidi="ar-DZ"/>
        </w:rPr>
        <w:t xml:space="preserve"> </w:t>
      </w:r>
      <w:r w:rsidRPr="00433A6F">
        <w:rPr>
          <w:rFonts w:cs="Simplified Arabic" w:hint="cs"/>
          <w:sz w:val="24"/>
          <w:szCs w:val="24"/>
          <w:rtl/>
          <w:lang w:bidi="ar-DZ"/>
        </w:rPr>
        <w:t>الكريم</w:t>
      </w:r>
      <w:r w:rsidRPr="00433A6F">
        <w:rPr>
          <w:rFonts w:cs="Simplified Arabic"/>
          <w:sz w:val="24"/>
          <w:szCs w:val="24"/>
          <w:rtl/>
          <w:lang w:bidi="ar-DZ"/>
        </w:rPr>
        <w:t xml:space="preserve"> </w:t>
      </w:r>
      <w:r w:rsidRPr="00433A6F">
        <w:rPr>
          <w:rFonts w:cs="Simplified Arabic" w:hint="cs"/>
          <w:sz w:val="24"/>
          <w:szCs w:val="24"/>
          <w:rtl/>
          <w:lang w:bidi="ar-DZ"/>
        </w:rPr>
        <w:t>خطيب، معجم</w:t>
      </w:r>
      <w:r w:rsidRPr="00433A6F">
        <w:rPr>
          <w:rFonts w:cs="Simplified Arabic"/>
          <w:sz w:val="24"/>
          <w:szCs w:val="24"/>
          <w:rtl/>
          <w:lang w:bidi="ar-DZ"/>
        </w:rPr>
        <w:t xml:space="preserve"> </w:t>
      </w:r>
      <w:r w:rsidRPr="00433A6F">
        <w:rPr>
          <w:rFonts w:cs="Simplified Arabic" w:hint="cs"/>
          <w:sz w:val="24"/>
          <w:szCs w:val="24"/>
          <w:rtl/>
          <w:lang w:bidi="ar-DZ"/>
        </w:rPr>
        <w:t>المصطلحات</w:t>
      </w:r>
      <w:r w:rsidRPr="00433A6F">
        <w:rPr>
          <w:rFonts w:cs="Simplified Arabic"/>
          <w:sz w:val="24"/>
          <w:szCs w:val="24"/>
          <w:rtl/>
          <w:lang w:bidi="ar-DZ"/>
        </w:rPr>
        <w:t xml:space="preserve"> </w:t>
      </w:r>
      <w:r w:rsidRPr="00433A6F">
        <w:rPr>
          <w:rFonts w:cs="Simplified Arabic" w:hint="cs"/>
          <w:sz w:val="24"/>
          <w:szCs w:val="24"/>
          <w:rtl/>
          <w:lang w:bidi="ar-DZ"/>
        </w:rPr>
        <w:t>والألقاب</w:t>
      </w:r>
      <w:r w:rsidRPr="00433A6F">
        <w:rPr>
          <w:rFonts w:cs="Simplified Arabic"/>
          <w:sz w:val="24"/>
          <w:szCs w:val="24"/>
          <w:rtl/>
          <w:lang w:bidi="ar-DZ"/>
        </w:rPr>
        <w:t xml:space="preserve"> </w:t>
      </w:r>
      <w:r w:rsidRPr="00433A6F">
        <w:rPr>
          <w:rFonts w:cs="Simplified Arabic" w:hint="cs"/>
          <w:sz w:val="24"/>
          <w:szCs w:val="24"/>
          <w:rtl/>
          <w:lang w:bidi="ar-DZ"/>
        </w:rPr>
        <w:t>التاريخية، ط</w:t>
      </w:r>
      <w:r w:rsidRPr="00433A6F">
        <w:rPr>
          <w:rFonts w:cs="Simplified Arabic"/>
          <w:sz w:val="24"/>
          <w:szCs w:val="24"/>
          <w:rtl/>
          <w:lang w:bidi="ar-DZ"/>
        </w:rPr>
        <w:t xml:space="preserve"> 6</w:t>
      </w:r>
      <w:r w:rsidRPr="00433A6F">
        <w:rPr>
          <w:rFonts w:cs="Simplified Arabic" w:hint="cs"/>
          <w:sz w:val="24"/>
          <w:szCs w:val="24"/>
          <w:rtl/>
          <w:lang w:bidi="ar-DZ"/>
        </w:rPr>
        <w:t>، مؤسسة</w:t>
      </w:r>
      <w:r w:rsidRPr="00433A6F">
        <w:rPr>
          <w:rFonts w:cs="Simplified Arabic"/>
          <w:sz w:val="24"/>
          <w:szCs w:val="24"/>
          <w:rtl/>
          <w:lang w:bidi="ar-DZ"/>
        </w:rPr>
        <w:t xml:space="preserve"> </w:t>
      </w:r>
      <w:r w:rsidRPr="00433A6F">
        <w:rPr>
          <w:rFonts w:cs="Simplified Arabic" w:hint="cs"/>
          <w:sz w:val="24"/>
          <w:szCs w:val="24"/>
          <w:rtl/>
          <w:lang w:bidi="ar-DZ"/>
        </w:rPr>
        <w:t>الرسالة، لبنان، ص</w:t>
      </w:r>
      <w:r w:rsidRPr="00433A6F">
        <w:rPr>
          <w:rFonts w:cs="Simplified Arabic"/>
          <w:sz w:val="24"/>
          <w:szCs w:val="24"/>
          <w:rtl/>
          <w:lang w:bidi="ar-DZ"/>
        </w:rPr>
        <w:t xml:space="preserve"> 338.</w:t>
      </w:r>
    </w:p>
  </w:footnote>
  <w:footnote w:id="160">
    <w:p w:rsidR="0040045C" w:rsidRPr="00433A6F" w:rsidRDefault="0040045C" w:rsidP="00D43F50">
      <w:pPr>
        <w:pStyle w:val="Notedebasdepage"/>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7</w:t>
      </w:r>
      <w:r w:rsidRPr="00433A6F">
        <w:rPr>
          <w:rFonts w:cs="Simplified Arabic"/>
          <w:sz w:val="24"/>
          <w:szCs w:val="24"/>
          <w:lang w:val="en-US"/>
        </w:rPr>
        <w:t xml:space="preserve">Blake William o, the history of slavery and the slave Trade Ohio, h. </w:t>
      </w:r>
      <w:proofErr w:type="gramStart"/>
      <w:r w:rsidRPr="00433A6F">
        <w:rPr>
          <w:rFonts w:cs="Simplified Arabic"/>
          <w:sz w:val="24"/>
          <w:szCs w:val="24"/>
          <w:lang w:val="en-US"/>
        </w:rPr>
        <w:t>Muller, 1860, p 80.</w:t>
      </w:r>
      <w:proofErr w:type="gramEnd"/>
    </w:p>
  </w:footnote>
  <w:footnote w:id="161">
    <w:p w:rsidR="0040045C" w:rsidRPr="00433A6F" w:rsidRDefault="0040045C" w:rsidP="008307E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بوعلام</w:t>
      </w:r>
      <w:r w:rsidRPr="00433A6F">
        <w:rPr>
          <w:rFonts w:cs="Simplified Arabic"/>
          <w:sz w:val="24"/>
          <w:szCs w:val="24"/>
          <w:rtl/>
          <w:lang w:bidi="ar-DZ"/>
        </w:rPr>
        <w:t xml:space="preserve"> </w:t>
      </w:r>
      <w:r w:rsidRPr="00433A6F">
        <w:rPr>
          <w:rFonts w:cs="Simplified Arabic" w:hint="cs"/>
          <w:sz w:val="24"/>
          <w:szCs w:val="24"/>
          <w:rtl/>
          <w:lang w:bidi="ar-DZ"/>
        </w:rPr>
        <w:t>صفاح، الحياة</w:t>
      </w:r>
      <w:r w:rsidRPr="00433A6F">
        <w:rPr>
          <w:rFonts w:cs="Simplified Arabic"/>
          <w:sz w:val="24"/>
          <w:szCs w:val="24"/>
          <w:rtl/>
          <w:lang w:bidi="ar-DZ"/>
        </w:rPr>
        <w:t xml:space="preserve"> </w:t>
      </w:r>
      <w:r w:rsidRPr="00433A6F">
        <w:rPr>
          <w:rFonts w:cs="Simplified Arabic" w:hint="cs"/>
          <w:sz w:val="24"/>
          <w:szCs w:val="24"/>
          <w:rtl/>
          <w:lang w:bidi="ar-DZ"/>
        </w:rPr>
        <w:t>اليومية</w:t>
      </w:r>
      <w:r w:rsidRPr="00433A6F">
        <w:rPr>
          <w:rFonts w:cs="Simplified Arabic"/>
          <w:sz w:val="24"/>
          <w:szCs w:val="24"/>
          <w:rtl/>
          <w:lang w:bidi="ar-DZ"/>
        </w:rPr>
        <w:t xml:space="preserve"> </w:t>
      </w:r>
      <w:r w:rsidRPr="00433A6F">
        <w:rPr>
          <w:rFonts w:cs="Simplified Arabic" w:hint="cs"/>
          <w:sz w:val="24"/>
          <w:szCs w:val="24"/>
          <w:rtl/>
          <w:lang w:bidi="ar-DZ"/>
        </w:rPr>
        <w:t>للأسرى</w:t>
      </w:r>
      <w:r w:rsidRPr="00433A6F">
        <w:rPr>
          <w:rFonts w:cs="Simplified Arabic"/>
          <w:sz w:val="24"/>
          <w:szCs w:val="24"/>
          <w:rtl/>
          <w:lang w:bidi="ar-DZ"/>
        </w:rPr>
        <w:t xml:space="preserve"> </w:t>
      </w:r>
      <w:r w:rsidRPr="00433A6F">
        <w:rPr>
          <w:rFonts w:cs="Simplified Arabic" w:hint="cs"/>
          <w:sz w:val="24"/>
          <w:szCs w:val="24"/>
          <w:rtl/>
          <w:lang w:bidi="ar-DZ"/>
        </w:rPr>
        <w:t>المسيحيين</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الجزائر</w:t>
      </w:r>
      <w:r w:rsidRPr="00433A6F">
        <w:rPr>
          <w:rFonts w:cs="Simplified Arabic"/>
          <w:sz w:val="24"/>
          <w:szCs w:val="24"/>
          <w:rtl/>
          <w:lang w:bidi="ar-DZ"/>
        </w:rPr>
        <w:t xml:space="preserve"> </w:t>
      </w:r>
      <w:r w:rsidRPr="00433A6F">
        <w:rPr>
          <w:rFonts w:cs="Simplified Arabic" w:hint="cs"/>
          <w:sz w:val="24"/>
          <w:szCs w:val="24"/>
          <w:rtl/>
          <w:lang w:bidi="ar-DZ"/>
        </w:rPr>
        <w:t>خلال</w:t>
      </w:r>
      <w:r w:rsidRPr="00433A6F">
        <w:rPr>
          <w:rFonts w:cs="Simplified Arabic"/>
          <w:sz w:val="24"/>
          <w:szCs w:val="24"/>
          <w:rtl/>
          <w:lang w:bidi="ar-DZ"/>
        </w:rPr>
        <w:t xml:space="preserve"> </w:t>
      </w:r>
      <w:r w:rsidRPr="00433A6F">
        <w:rPr>
          <w:rFonts w:cs="Simplified Arabic" w:hint="cs"/>
          <w:sz w:val="24"/>
          <w:szCs w:val="24"/>
          <w:rtl/>
          <w:lang w:bidi="ar-DZ"/>
        </w:rPr>
        <w:t>العهد</w:t>
      </w:r>
      <w:r w:rsidRPr="00433A6F">
        <w:rPr>
          <w:rFonts w:cs="Simplified Arabic"/>
          <w:sz w:val="24"/>
          <w:szCs w:val="24"/>
          <w:rtl/>
          <w:lang w:bidi="ar-DZ"/>
        </w:rPr>
        <w:t xml:space="preserve"> </w:t>
      </w:r>
      <w:r w:rsidRPr="00433A6F">
        <w:rPr>
          <w:rFonts w:cs="Simplified Arabic" w:hint="cs"/>
          <w:sz w:val="24"/>
          <w:szCs w:val="24"/>
          <w:rtl/>
          <w:lang w:bidi="ar-DZ"/>
        </w:rPr>
        <w:t>العثماني، مجلة</w:t>
      </w:r>
      <w:r w:rsidRPr="00433A6F">
        <w:rPr>
          <w:rFonts w:cs="Simplified Arabic"/>
          <w:sz w:val="24"/>
          <w:szCs w:val="24"/>
          <w:rtl/>
          <w:lang w:bidi="ar-DZ"/>
        </w:rPr>
        <w:t xml:space="preserve"> </w:t>
      </w:r>
      <w:r w:rsidRPr="00433A6F">
        <w:rPr>
          <w:rFonts w:cs="Simplified Arabic" w:hint="cs"/>
          <w:sz w:val="24"/>
          <w:szCs w:val="24"/>
          <w:rtl/>
          <w:lang w:bidi="ar-DZ"/>
        </w:rPr>
        <w:t>الونشريس</w:t>
      </w:r>
      <w:r w:rsidRPr="00433A6F">
        <w:rPr>
          <w:rFonts w:cs="Simplified Arabic"/>
          <w:sz w:val="24"/>
          <w:szCs w:val="24"/>
          <w:rtl/>
          <w:lang w:bidi="ar-DZ"/>
        </w:rPr>
        <w:t xml:space="preserve"> </w:t>
      </w:r>
      <w:r w:rsidRPr="00433A6F">
        <w:rPr>
          <w:rFonts w:cs="Simplified Arabic" w:hint="cs"/>
          <w:sz w:val="24"/>
          <w:szCs w:val="24"/>
          <w:rtl/>
          <w:lang w:bidi="ar-DZ"/>
        </w:rPr>
        <w:t>للدراسات</w:t>
      </w:r>
      <w:r w:rsidRPr="00433A6F">
        <w:rPr>
          <w:rFonts w:cs="Simplified Arabic"/>
          <w:sz w:val="24"/>
          <w:szCs w:val="24"/>
          <w:rtl/>
          <w:lang w:bidi="ar-DZ"/>
        </w:rPr>
        <w:t xml:space="preserve"> </w:t>
      </w:r>
      <w:r w:rsidRPr="00433A6F">
        <w:rPr>
          <w:rFonts w:cs="Simplified Arabic" w:hint="cs"/>
          <w:sz w:val="24"/>
          <w:szCs w:val="24"/>
          <w:rtl/>
          <w:lang w:bidi="ar-DZ"/>
        </w:rPr>
        <w:t>التاريخية، مجلد</w:t>
      </w:r>
      <w:r w:rsidRPr="00433A6F">
        <w:rPr>
          <w:rFonts w:cs="Simplified Arabic"/>
          <w:sz w:val="24"/>
          <w:szCs w:val="24"/>
          <w:rtl/>
          <w:lang w:bidi="ar-DZ"/>
        </w:rPr>
        <w:t xml:space="preserve"> 1</w:t>
      </w:r>
      <w:r w:rsidRPr="00433A6F">
        <w:rPr>
          <w:rFonts w:cs="Simplified Arabic" w:hint="cs"/>
          <w:sz w:val="24"/>
          <w:szCs w:val="24"/>
          <w:rtl/>
          <w:lang w:bidi="ar-DZ"/>
        </w:rPr>
        <w:t>، العدد</w:t>
      </w:r>
      <w:r w:rsidRPr="00433A6F">
        <w:rPr>
          <w:rFonts w:cs="Simplified Arabic"/>
          <w:sz w:val="24"/>
          <w:szCs w:val="24"/>
          <w:rtl/>
          <w:lang w:bidi="ar-DZ"/>
        </w:rPr>
        <w:t xml:space="preserve"> 2</w:t>
      </w:r>
      <w:r w:rsidRPr="00433A6F">
        <w:rPr>
          <w:rFonts w:cs="Simplified Arabic" w:hint="cs"/>
          <w:sz w:val="24"/>
          <w:szCs w:val="24"/>
          <w:rtl/>
          <w:lang w:bidi="ar-DZ"/>
        </w:rPr>
        <w:t>، جامعة</w:t>
      </w:r>
      <w:r w:rsidRPr="00433A6F">
        <w:rPr>
          <w:rFonts w:cs="Simplified Arabic"/>
          <w:sz w:val="24"/>
          <w:szCs w:val="24"/>
          <w:rtl/>
          <w:lang w:bidi="ar-DZ"/>
        </w:rPr>
        <w:t xml:space="preserve"> </w:t>
      </w:r>
      <w:r w:rsidRPr="00433A6F">
        <w:rPr>
          <w:rFonts w:cs="Simplified Arabic" w:hint="cs"/>
          <w:sz w:val="24"/>
          <w:szCs w:val="24"/>
          <w:rtl/>
          <w:lang w:bidi="ar-DZ"/>
        </w:rPr>
        <w:t>الجيلالي</w:t>
      </w:r>
      <w:r w:rsidRPr="00433A6F">
        <w:rPr>
          <w:rFonts w:cs="Simplified Arabic"/>
          <w:sz w:val="24"/>
          <w:szCs w:val="24"/>
          <w:rtl/>
          <w:lang w:bidi="ar-DZ"/>
        </w:rPr>
        <w:t xml:space="preserve"> </w:t>
      </w:r>
      <w:r w:rsidRPr="00433A6F">
        <w:rPr>
          <w:rFonts w:cs="Simplified Arabic" w:hint="cs"/>
          <w:sz w:val="24"/>
          <w:szCs w:val="24"/>
          <w:rtl/>
          <w:lang w:bidi="ar-DZ"/>
        </w:rPr>
        <w:t>بونعامة، خميس</w:t>
      </w:r>
      <w:r w:rsidRPr="00433A6F">
        <w:rPr>
          <w:rFonts w:cs="Simplified Arabic"/>
          <w:sz w:val="24"/>
          <w:szCs w:val="24"/>
          <w:rtl/>
          <w:lang w:bidi="ar-DZ"/>
        </w:rPr>
        <w:t xml:space="preserve"> </w:t>
      </w:r>
      <w:r w:rsidRPr="00433A6F">
        <w:rPr>
          <w:rFonts w:cs="Simplified Arabic" w:hint="cs"/>
          <w:sz w:val="24"/>
          <w:szCs w:val="24"/>
          <w:rtl/>
          <w:lang w:bidi="ar-DZ"/>
        </w:rPr>
        <w:t xml:space="preserve">مليانة، الجزائر، </w:t>
      </w:r>
      <w:r w:rsidRPr="00433A6F">
        <w:rPr>
          <w:rFonts w:cs="Simplified Arabic"/>
          <w:sz w:val="24"/>
          <w:szCs w:val="24"/>
          <w:rtl/>
          <w:lang w:bidi="ar-DZ"/>
        </w:rPr>
        <w:t>2022</w:t>
      </w:r>
      <w:r w:rsidRPr="00433A6F">
        <w:rPr>
          <w:rFonts w:cs="Simplified Arabic" w:hint="cs"/>
          <w:sz w:val="24"/>
          <w:szCs w:val="24"/>
          <w:rtl/>
          <w:lang w:bidi="ar-DZ"/>
        </w:rPr>
        <w:t>، ص</w:t>
      </w:r>
      <w:r w:rsidRPr="00433A6F">
        <w:rPr>
          <w:rFonts w:cs="Simplified Arabic"/>
          <w:sz w:val="24"/>
          <w:szCs w:val="24"/>
          <w:rtl/>
          <w:lang w:bidi="ar-DZ"/>
        </w:rPr>
        <w:t xml:space="preserve"> 324</w:t>
      </w:r>
    </w:p>
  </w:footnote>
  <w:footnote w:id="162">
    <w:p w:rsidR="0040045C" w:rsidRPr="00433A6F" w:rsidRDefault="0040045C" w:rsidP="00A77C20">
      <w:pPr>
        <w:pStyle w:val="Notedebasdepage"/>
        <w:jc w:val="both"/>
        <w:rPr>
          <w:rFonts w:cs="Simplified Arabic"/>
          <w:sz w:val="24"/>
          <w:szCs w:val="24"/>
          <w:rtl/>
          <w:lang w:val="en-US" w:bidi="ar-DZ"/>
        </w:rPr>
      </w:pPr>
      <w:r w:rsidRPr="00433A6F">
        <w:rPr>
          <w:rStyle w:val="Appelnotedebasdep"/>
          <w:rFonts w:cs="Simplified Arabic"/>
          <w:sz w:val="24"/>
          <w:szCs w:val="24"/>
        </w:rPr>
        <w:footnoteRef/>
      </w:r>
      <w:r w:rsidRPr="00433A6F">
        <w:rPr>
          <w:rFonts w:cs="Simplified Arabic"/>
          <w:sz w:val="24"/>
          <w:szCs w:val="24"/>
        </w:rPr>
        <w:t xml:space="preserve"> Haedo Fray Diego, Topographie et Histoir generale dalger, </w:t>
      </w:r>
      <w:proofErr w:type="gramStart"/>
      <w:r w:rsidRPr="00433A6F">
        <w:rPr>
          <w:rFonts w:cs="Simplified Arabic"/>
          <w:sz w:val="24"/>
          <w:szCs w:val="24"/>
        </w:rPr>
        <w:t>Tr .</w:t>
      </w:r>
      <w:proofErr w:type="gramEnd"/>
      <w:r w:rsidRPr="00433A6F">
        <w:rPr>
          <w:rFonts w:cs="Simplified Arabic"/>
          <w:sz w:val="24"/>
          <w:szCs w:val="24"/>
        </w:rPr>
        <w:t xml:space="preserve"> Monnereau et Berbugger, 1870, p 203</w:t>
      </w:r>
    </w:p>
  </w:footnote>
  <w:footnote w:id="163">
    <w:p w:rsidR="0040045C" w:rsidRPr="00433A6F" w:rsidRDefault="0040045C" w:rsidP="008307EF">
      <w:pPr>
        <w:pStyle w:val="Notedebasdepage"/>
        <w:bidi/>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هابنسترايت، رحلة</w:t>
      </w:r>
      <w:r w:rsidRPr="00433A6F">
        <w:rPr>
          <w:rFonts w:cs="Simplified Arabic"/>
          <w:sz w:val="24"/>
          <w:szCs w:val="24"/>
          <w:rtl/>
        </w:rPr>
        <w:t xml:space="preserve"> </w:t>
      </w:r>
      <w:r w:rsidRPr="00433A6F">
        <w:rPr>
          <w:rFonts w:cs="Simplified Arabic" w:hint="cs"/>
          <w:sz w:val="24"/>
          <w:szCs w:val="24"/>
          <w:rtl/>
        </w:rPr>
        <w:t>العالم</w:t>
      </w:r>
      <w:r w:rsidRPr="00433A6F">
        <w:rPr>
          <w:rFonts w:cs="Simplified Arabic"/>
          <w:sz w:val="24"/>
          <w:szCs w:val="24"/>
          <w:rtl/>
        </w:rPr>
        <w:t xml:space="preserve"> </w:t>
      </w:r>
      <w:r w:rsidRPr="00433A6F">
        <w:rPr>
          <w:rFonts w:cs="Simplified Arabic" w:hint="cs"/>
          <w:sz w:val="24"/>
          <w:szCs w:val="24"/>
          <w:rtl/>
        </w:rPr>
        <w:t>الألماني</w:t>
      </w:r>
      <w:r w:rsidRPr="00433A6F">
        <w:rPr>
          <w:rFonts w:cs="Simplified Arabic"/>
          <w:sz w:val="24"/>
          <w:szCs w:val="24"/>
          <w:rtl/>
        </w:rPr>
        <w:t xml:space="preserve"> </w:t>
      </w:r>
      <w:r w:rsidRPr="00433A6F">
        <w:rPr>
          <w:rFonts w:cs="Simplified Arabic" w:hint="cs"/>
          <w:sz w:val="24"/>
          <w:szCs w:val="24"/>
          <w:rtl/>
        </w:rPr>
        <w:t>ج</w:t>
      </w:r>
      <w:r w:rsidRPr="00433A6F">
        <w:rPr>
          <w:rFonts w:cs="Simplified Arabic"/>
          <w:sz w:val="24"/>
          <w:szCs w:val="24"/>
          <w:rtl/>
        </w:rPr>
        <w:t xml:space="preserve">. </w:t>
      </w:r>
      <w:r w:rsidRPr="00433A6F">
        <w:rPr>
          <w:rFonts w:cs="Simplified Arabic" w:hint="cs"/>
          <w:sz w:val="24"/>
          <w:szCs w:val="24"/>
          <w:rtl/>
        </w:rPr>
        <w:t>أو</w:t>
      </w:r>
      <w:r w:rsidRPr="00433A6F">
        <w:rPr>
          <w:rFonts w:cs="Simplified Arabic"/>
          <w:sz w:val="24"/>
          <w:szCs w:val="24"/>
          <w:rtl/>
        </w:rPr>
        <w:t xml:space="preserve">. </w:t>
      </w:r>
      <w:r w:rsidRPr="00433A6F">
        <w:rPr>
          <w:rFonts w:cs="Simplified Arabic" w:hint="cs"/>
          <w:sz w:val="24"/>
          <w:szCs w:val="24"/>
          <w:rtl/>
        </w:rPr>
        <w:t>هابنسترايت</w:t>
      </w:r>
      <w:r w:rsidRPr="00433A6F">
        <w:rPr>
          <w:rFonts w:cs="Simplified Arabic"/>
          <w:sz w:val="24"/>
          <w:szCs w:val="24"/>
          <w:rtl/>
        </w:rPr>
        <w:t xml:space="preserve"> </w:t>
      </w:r>
      <w:r w:rsidRPr="00433A6F">
        <w:rPr>
          <w:rFonts w:cs="Simplified Arabic" w:hint="cs"/>
          <w:sz w:val="24"/>
          <w:szCs w:val="24"/>
          <w:rtl/>
        </w:rPr>
        <w:t>إلى</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وتونس</w:t>
      </w:r>
      <w:r w:rsidRPr="00433A6F">
        <w:rPr>
          <w:rFonts w:cs="Simplified Arabic"/>
          <w:sz w:val="24"/>
          <w:szCs w:val="24"/>
          <w:rtl/>
        </w:rPr>
        <w:t xml:space="preserve"> </w:t>
      </w:r>
      <w:r w:rsidRPr="00433A6F">
        <w:rPr>
          <w:rFonts w:cs="Simplified Arabic" w:hint="cs"/>
          <w:sz w:val="24"/>
          <w:szCs w:val="24"/>
          <w:rtl/>
        </w:rPr>
        <w:t>وطرابلس</w:t>
      </w:r>
      <w:r w:rsidRPr="00433A6F">
        <w:rPr>
          <w:rFonts w:cs="Simplified Arabic"/>
          <w:sz w:val="24"/>
          <w:szCs w:val="24"/>
          <w:rtl/>
        </w:rPr>
        <w:t xml:space="preserve"> (1145</w:t>
      </w:r>
      <w:r w:rsidRPr="00433A6F">
        <w:rPr>
          <w:rFonts w:cs="Simplified Arabic" w:hint="cs"/>
          <w:sz w:val="24"/>
          <w:szCs w:val="24"/>
          <w:rtl/>
        </w:rPr>
        <w:t>هـ</w:t>
      </w:r>
      <w:r w:rsidRPr="00433A6F">
        <w:rPr>
          <w:rFonts w:cs="Simplified Arabic"/>
          <w:sz w:val="24"/>
          <w:szCs w:val="24"/>
          <w:rtl/>
        </w:rPr>
        <w:t xml:space="preserve"> – 1732</w:t>
      </w:r>
      <w:r w:rsidRPr="00433A6F">
        <w:rPr>
          <w:rFonts w:cs="Simplified Arabic" w:hint="cs"/>
          <w:sz w:val="24"/>
          <w:szCs w:val="24"/>
          <w:rtl/>
        </w:rPr>
        <w:t>م</w:t>
      </w:r>
      <w:r w:rsidRPr="00433A6F">
        <w:rPr>
          <w:rFonts w:cs="Simplified Arabic"/>
          <w:sz w:val="24"/>
          <w:szCs w:val="24"/>
          <w:rtl/>
        </w:rPr>
        <w:t>)</w:t>
      </w:r>
      <w:r w:rsidRPr="00433A6F">
        <w:rPr>
          <w:rFonts w:cs="Simplified Arabic" w:hint="cs"/>
          <w:sz w:val="24"/>
          <w:szCs w:val="24"/>
          <w:rtl/>
        </w:rPr>
        <w:t>، ترجمة</w:t>
      </w:r>
      <w:r w:rsidRPr="00433A6F">
        <w:rPr>
          <w:rFonts w:cs="Simplified Arabic"/>
          <w:sz w:val="24"/>
          <w:szCs w:val="24"/>
          <w:rtl/>
        </w:rPr>
        <w:t xml:space="preserve"> </w:t>
      </w:r>
      <w:r w:rsidRPr="00433A6F">
        <w:rPr>
          <w:rFonts w:cs="Simplified Arabic" w:hint="cs"/>
          <w:sz w:val="24"/>
          <w:szCs w:val="24"/>
          <w:rtl/>
        </w:rPr>
        <w:t>وتقـديم</w:t>
      </w:r>
      <w:r w:rsidRPr="00433A6F">
        <w:rPr>
          <w:rFonts w:cs="Simplified Arabic"/>
          <w:sz w:val="24"/>
          <w:szCs w:val="24"/>
          <w:rtl/>
        </w:rPr>
        <w:t xml:space="preserve"> </w:t>
      </w:r>
      <w:r w:rsidRPr="00433A6F">
        <w:rPr>
          <w:rFonts w:cs="Simplified Arabic" w:hint="cs"/>
          <w:sz w:val="24"/>
          <w:szCs w:val="24"/>
          <w:rtl/>
        </w:rPr>
        <w:t>وتعليق</w:t>
      </w:r>
      <w:r w:rsidRPr="00433A6F">
        <w:rPr>
          <w:rFonts w:cs="Simplified Arabic"/>
          <w:sz w:val="24"/>
          <w:szCs w:val="24"/>
          <w:rtl/>
        </w:rPr>
        <w:t xml:space="preserve"> </w:t>
      </w:r>
      <w:r w:rsidRPr="00433A6F">
        <w:rPr>
          <w:rFonts w:cs="Simplified Arabic" w:hint="cs"/>
          <w:sz w:val="24"/>
          <w:szCs w:val="24"/>
          <w:rtl/>
        </w:rPr>
        <w:t>ناصر</w:t>
      </w:r>
      <w:r w:rsidRPr="00433A6F">
        <w:rPr>
          <w:rFonts w:cs="Simplified Arabic"/>
          <w:sz w:val="24"/>
          <w:szCs w:val="24"/>
          <w:rtl/>
        </w:rPr>
        <w:t xml:space="preserve"> </w:t>
      </w:r>
      <w:r w:rsidRPr="00433A6F">
        <w:rPr>
          <w:rFonts w:cs="Simplified Arabic" w:hint="cs"/>
          <w:sz w:val="24"/>
          <w:szCs w:val="24"/>
          <w:rtl/>
        </w:rPr>
        <w:t>الدين</w:t>
      </w:r>
      <w:r w:rsidRPr="00433A6F">
        <w:rPr>
          <w:rFonts w:cs="Simplified Arabic"/>
          <w:sz w:val="24"/>
          <w:szCs w:val="24"/>
          <w:rtl/>
        </w:rPr>
        <w:t xml:space="preserve"> </w:t>
      </w:r>
      <w:r w:rsidRPr="00433A6F">
        <w:rPr>
          <w:rFonts w:cs="Simplified Arabic" w:hint="cs"/>
          <w:sz w:val="24"/>
          <w:szCs w:val="24"/>
          <w:rtl/>
        </w:rPr>
        <w:t>سعيدوني، دار</w:t>
      </w:r>
      <w:r w:rsidRPr="00433A6F">
        <w:rPr>
          <w:rFonts w:cs="Simplified Arabic"/>
          <w:sz w:val="24"/>
          <w:szCs w:val="24"/>
          <w:rtl/>
        </w:rPr>
        <w:t xml:space="preserve"> </w:t>
      </w:r>
      <w:r w:rsidRPr="00433A6F">
        <w:rPr>
          <w:rFonts w:cs="Simplified Arabic" w:hint="cs"/>
          <w:sz w:val="24"/>
          <w:szCs w:val="24"/>
          <w:rtl/>
        </w:rPr>
        <w:t>الغرب</w:t>
      </w:r>
      <w:r w:rsidRPr="00433A6F">
        <w:rPr>
          <w:rFonts w:cs="Simplified Arabic"/>
          <w:sz w:val="24"/>
          <w:szCs w:val="24"/>
          <w:rtl/>
        </w:rPr>
        <w:t xml:space="preserve"> </w:t>
      </w:r>
      <w:r w:rsidRPr="00433A6F">
        <w:rPr>
          <w:rFonts w:cs="Simplified Arabic" w:hint="cs"/>
          <w:sz w:val="24"/>
          <w:szCs w:val="24"/>
          <w:rtl/>
        </w:rPr>
        <w:t xml:space="preserve">الإسلامي، تونس، </w:t>
      </w:r>
      <w:r w:rsidRPr="00433A6F">
        <w:rPr>
          <w:rFonts w:cs="Simplified Arabic"/>
          <w:sz w:val="24"/>
          <w:szCs w:val="24"/>
          <w:rtl/>
        </w:rPr>
        <w:t>2008</w:t>
      </w:r>
      <w:r w:rsidRPr="00433A6F">
        <w:rPr>
          <w:rFonts w:cs="Simplified Arabic" w:hint="cs"/>
          <w:sz w:val="24"/>
          <w:szCs w:val="24"/>
          <w:rtl/>
        </w:rPr>
        <w:t>، ص</w:t>
      </w:r>
      <w:r w:rsidRPr="00433A6F">
        <w:rPr>
          <w:rFonts w:cs="Simplified Arabic"/>
          <w:sz w:val="24"/>
          <w:szCs w:val="24"/>
          <w:rtl/>
        </w:rPr>
        <w:t xml:space="preserve"> 46.</w:t>
      </w:r>
    </w:p>
  </w:footnote>
  <w:footnote w:id="164">
    <w:p w:rsidR="0040045C" w:rsidRPr="00433A6F" w:rsidRDefault="0040045C" w:rsidP="008307E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لقاسم</w:t>
      </w:r>
      <w:r w:rsidRPr="00433A6F">
        <w:rPr>
          <w:rFonts w:cs="Simplified Arabic"/>
          <w:sz w:val="24"/>
          <w:szCs w:val="24"/>
          <w:rtl/>
        </w:rPr>
        <w:t xml:space="preserve"> </w:t>
      </w:r>
      <w:r w:rsidRPr="00433A6F">
        <w:rPr>
          <w:rFonts w:cs="Simplified Arabic" w:hint="cs"/>
          <w:sz w:val="24"/>
          <w:szCs w:val="24"/>
          <w:rtl/>
        </w:rPr>
        <w:t>قرباش، الأسرى</w:t>
      </w:r>
      <w:r w:rsidRPr="00433A6F">
        <w:rPr>
          <w:rFonts w:cs="Simplified Arabic"/>
          <w:sz w:val="24"/>
          <w:szCs w:val="24"/>
          <w:rtl/>
        </w:rPr>
        <w:t xml:space="preserve"> </w:t>
      </w:r>
      <w:r w:rsidRPr="00433A6F">
        <w:rPr>
          <w:rFonts w:cs="Simplified Arabic" w:hint="cs"/>
          <w:sz w:val="24"/>
          <w:szCs w:val="24"/>
          <w:rtl/>
        </w:rPr>
        <w:t>الأوروبيون،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218.</w:t>
      </w:r>
    </w:p>
  </w:footnote>
  <w:footnote w:id="165">
    <w:p w:rsidR="0040045C" w:rsidRPr="00433A6F" w:rsidRDefault="0040045C" w:rsidP="008307E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سيمون</w:t>
      </w:r>
      <w:r w:rsidRPr="00433A6F">
        <w:rPr>
          <w:rFonts w:cs="Simplified Arabic"/>
          <w:sz w:val="24"/>
          <w:szCs w:val="24"/>
          <w:rtl/>
        </w:rPr>
        <w:t xml:space="preserve"> </w:t>
      </w:r>
      <w:r w:rsidRPr="00433A6F">
        <w:rPr>
          <w:rFonts w:cs="Simplified Arabic" w:hint="cs"/>
          <w:sz w:val="24"/>
          <w:szCs w:val="24"/>
          <w:rtl/>
        </w:rPr>
        <w:t>بفايفر، مذكرات</w:t>
      </w:r>
      <w:r w:rsidRPr="00433A6F">
        <w:rPr>
          <w:rFonts w:cs="Simplified Arabic"/>
          <w:sz w:val="24"/>
          <w:szCs w:val="24"/>
          <w:rtl/>
        </w:rPr>
        <w:t xml:space="preserve"> </w:t>
      </w:r>
      <w:r w:rsidRPr="00433A6F">
        <w:rPr>
          <w:rFonts w:cs="Simplified Arabic" w:hint="cs"/>
          <w:sz w:val="24"/>
          <w:szCs w:val="24"/>
          <w:rtl/>
        </w:rPr>
        <w:t>سيمون</w:t>
      </w:r>
      <w:r w:rsidRPr="00433A6F">
        <w:rPr>
          <w:rFonts w:cs="Simplified Arabic"/>
          <w:sz w:val="24"/>
          <w:szCs w:val="24"/>
          <w:rtl/>
        </w:rPr>
        <w:t xml:space="preserve"> </w:t>
      </w:r>
      <w:r w:rsidRPr="00433A6F">
        <w:rPr>
          <w:rFonts w:cs="Simplified Arabic" w:hint="cs"/>
          <w:sz w:val="24"/>
          <w:szCs w:val="24"/>
          <w:rtl/>
        </w:rPr>
        <w:t>بفايفر</w:t>
      </w:r>
      <w:r w:rsidRPr="00433A6F">
        <w:rPr>
          <w:rFonts w:cs="Simplified Arabic"/>
          <w:sz w:val="24"/>
          <w:szCs w:val="24"/>
          <w:rtl/>
        </w:rPr>
        <w:t xml:space="preserve"> </w:t>
      </w:r>
      <w:r w:rsidRPr="00433A6F">
        <w:rPr>
          <w:rFonts w:cs="Simplified Arabic" w:hint="cs"/>
          <w:sz w:val="24"/>
          <w:szCs w:val="24"/>
          <w:rtl/>
        </w:rPr>
        <w:t>أو</w:t>
      </w:r>
      <w:r w:rsidRPr="00433A6F">
        <w:rPr>
          <w:rFonts w:cs="Simplified Arabic"/>
          <w:sz w:val="24"/>
          <w:szCs w:val="24"/>
          <w:rtl/>
        </w:rPr>
        <w:t xml:space="preserve"> </w:t>
      </w:r>
      <w:r w:rsidRPr="00433A6F">
        <w:rPr>
          <w:rFonts w:cs="Simplified Arabic" w:hint="cs"/>
          <w:sz w:val="24"/>
          <w:szCs w:val="24"/>
          <w:rtl/>
        </w:rPr>
        <w:t>لمحة</w:t>
      </w:r>
      <w:r w:rsidRPr="00433A6F">
        <w:rPr>
          <w:rFonts w:cs="Simplified Arabic"/>
          <w:sz w:val="24"/>
          <w:szCs w:val="24"/>
          <w:rtl/>
        </w:rPr>
        <w:t xml:space="preserve"> </w:t>
      </w:r>
      <w:r w:rsidRPr="00433A6F">
        <w:rPr>
          <w:rFonts w:cs="Simplified Arabic" w:hint="cs"/>
          <w:sz w:val="24"/>
          <w:szCs w:val="24"/>
          <w:rtl/>
        </w:rPr>
        <w:t>تاريخية</w:t>
      </w:r>
      <w:r w:rsidRPr="00433A6F">
        <w:rPr>
          <w:rFonts w:cs="Simplified Arabic"/>
          <w:sz w:val="24"/>
          <w:szCs w:val="24"/>
          <w:rtl/>
        </w:rPr>
        <w:t xml:space="preserve"> </w:t>
      </w:r>
      <w:r w:rsidRPr="00433A6F">
        <w:rPr>
          <w:rFonts w:cs="Simplified Arabic" w:hint="cs"/>
          <w:sz w:val="24"/>
          <w:szCs w:val="24"/>
          <w:rtl/>
        </w:rPr>
        <w:t>عن</w:t>
      </w:r>
      <w:r w:rsidRPr="00433A6F">
        <w:rPr>
          <w:rFonts w:cs="Simplified Arabic"/>
          <w:sz w:val="24"/>
          <w:szCs w:val="24"/>
          <w:rtl/>
        </w:rPr>
        <w:t xml:space="preserve"> </w:t>
      </w:r>
      <w:r w:rsidRPr="00433A6F">
        <w:rPr>
          <w:rFonts w:cs="Simplified Arabic" w:hint="cs"/>
          <w:sz w:val="24"/>
          <w:szCs w:val="24"/>
          <w:rtl/>
        </w:rPr>
        <w:t>الجزائر، ترجمة</w:t>
      </w:r>
      <w:r w:rsidRPr="00433A6F">
        <w:rPr>
          <w:rFonts w:cs="Simplified Arabic"/>
          <w:sz w:val="24"/>
          <w:szCs w:val="24"/>
          <w:rtl/>
        </w:rPr>
        <w:t xml:space="preserve"> </w:t>
      </w:r>
      <w:r w:rsidRPr="00433A6F">
        <w:rPr>
          <w:rFonts w:cs="Simplified Arabic" w:hint="cs"/>
          <w:sz w:val="24"/>
          <w:szCs w:val="24"/>
          <w:rtl/>
        </w:rPr>
        <w:t>أبو</w:t>
      </w:r>
      <w:r w:rsidRPr="00433A6F">
        <w:rPr>
          <w:rFonts w:cs="Simplified Arabic"/>
          <w:sz w:val="24"/>
          <w:szCs w:val="24"/>
          <w:rtl/>
        </w:rPr>
        <w:t xml:space="preserve"> </w:t>
      </w:r>
      <w:r w:rsidRPr="00433A6F">
        <w:rPr>
          <w:rFonts w:cs="Simplified Arabic" w:hint="cs"/>
          <w:sz w:val="24"/>
          <w:szCs w:val="24"/>
          <w:rtl/>
        </w:rPr>
        <w:t>العيد</w:t>
      </w:r>
      <w:r w:rsidRPr="00433A6F">
        <w:rPr>
          <w:rFonts w:cs="Simplified Arabic"/>
          <w:sz w:val="24"/>
          <w:szCs w:val="24"/>
          <w:rtl/>
        </w:rPr>
        <w:t xml:space="preserve"> </w:t>
      </w:r>
      <w:r w:rsidRPr="00433A6F">
        <w:rPr>
          <w:rFonts w:cs="Simplified Arabic" w:hint="cs"/>
          <w:sz w:val="24"/>
          <w:szCs w:val="24"/>
          <w:rtl/>
        </w:rPr>
        <w:t>دودو، دار</w:t>
      </w:r>
      <w:r w:rsidRPr="00433A6F">
        <w:rPr>
          <w:rFonts w:cs="Simplified Arabic"/>
          <w:sz w:val="24"/>
          <w:szCs w:val="24"/>
          <w:rtl/>
        </w:rPr>
        <w:t xml:space="preserve"> </w:t>
      </w:r>
      <w:r w:rsidRPr="00433A6F">
        <w:rPr>
          <w:rFonts w:cs="Simplified Arabic" w:hint="cs"/>
          <w:sz w:val="24"/>
          <w:szCs w:val="24"/>
          <w:rtl/>
        </w:rPr>
        <w:t xml:space="preserve">الهدى، الجزائر، </w:t>
      </w:r>
      <w:r w:rsidRPr="00433A6F">
        <w:rPr>
          <w:rFonts w:cs="Simplified Arabic"/>
          <w:sz w:val="24"/>
          <w:szCs w:val="24"/>
          <w:rtl/>
        </w:rPr>
        <w:t>1998</w:t>
      </w:r>
      <w:r w:rsidRPr="00433A6F">
        <w:rPr>
          <w:rFonts w:cs="Simplified Arabic" w:hint="cs"/>
          <w:sz w:val="24"/>
          <w:szCs w:val="24"/>
          <w:rtl/>
        </w:rPr>
        <w:t>، ص</w:t>
      </w:r>
      <w:r w:rsidRPr="00433A6F">
        <w:rPr>
          <w:rFonts w:cs="Simplified Arabic"/>
          <w:sz w:val="24"/>
          <w:szCs w:val="24"/>
          <w:rtl/>
        </w:rPr>
        <w:t xml:space="preserve"> 18.</w:t>
      </w:r>
    </w:p>
  </w:footnote>
  <w:footnote w:id="166">
    <w:p w:rsidR="0040045C" w:rsidRPr="00433A6F" w:rsidRDefault="0040045C" w:rsidP="00AE785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جيمس</w:t>
      </w:r>
      <w:r w:rsidRPr="00433A6F">
        <w:rPr>
          <w:rFonts w:cs="Simplified Arabic"/>
          <w:sz w:val="24"/>
          <w:szCs w:val="24"/>
          <w:rtl/>
        </w:rPr>
        <w:t xml:space="preserve"> </w:t>
      </w:r>
      <w:r w:rsidRPr="00433A6F">
        <w:rPr>
          <w:rFonts w:cs="Simplified Arabic" w:hint="cs"/>
          <w:sz w:val="24"/>
          <w:szCs w:val="24"/>
          <w:rtl/>
        </w:rPr>
        <w:t>ليندر</w:t>
      </w:r>
      <w:r w:rsidRPr="00433A6F">
        <w:rPr>
          <w:rFonts w:cs="Simplified Arabic"/>
          <w:sz w:val="24"/>
          <w:szCs w:val="24"/>
          <w:rtl/>
        </w:rPr>
        <w:t xml:space="preserve"> </w:t>
      </w:r>
      <w:r w:rsidRPr="00433A6F">
        <w:rPr>
          <w:rFonts w:cs="Simplified Arabic" w:hint="cs"/>
          <w:sz w:val="24"/>
          <w:szCs w:val="24"/>
          <w:rtl/>
        </w:rPr>
        <w:t>كاثكارت، مذكرات</w:t>
      </w:r>
      <w:r w:rsidRPr="00433A6F">
        <w:rPr>
          <w:rFonts w:cs="Simplified Arabic"/>
          <w:sz w:val="24"/>
          <w:szCs w:val="24"/>
          <w:rtl/>
        </w:rPr>
        <w:t xml:space="preserve"> </w:t>
      </w:r>
      <w:r w:rsidRPr="00433A6F">
        <w:rPr>
          <w:rFonts w:cs="Simplified Arabic" w:hint="cs"/>
          <w:sz w:val="24"/>
          <w:szCs w:val="24"/>
          <w:rtl/>
        </w:rPr>
        <w:t>أسير</w:t>
      </w:r>
      <w:r w:rsidRPr="00433A6F">
        <w:rPr>
          <w:rFonts w:cs="Simplified Arabic"/>
          <w:sz w:val="24"/>
          <w:szCs w:val="24"/>
          <w:rtl/>
        </w:rPr>
        <w:t xml:space="preserve"> </w:t>
      </w:r>
      <w:r w:rsidRPr="00433A6F">
        <w:rPr>
          <w:rFonts w:cs="Simplified Arabic" w:hint="cs"/>
          <w:sz w:val="24"/>
          <w:szCs w:val="24"/>
          <w:rtl/>
        </w:rPr>
        <w:t>الداي،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26.</w:t>
      </w:r>
    </w:p>
  </w:footnote>
  <w:footnote w:id="167">
    <w:p w:rsidR="0040045C" w:rsidRPr="00433A6F" w:rsidRDefault="0040045C" w:rsidP="00AE785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جيمس</w:t>
      </w:r>
      <w:r w:rsidRPr="00433A6F">
        <w:rPr>
          <w:rFonts w:cs="Simplified Arabic"/>
          <w:sz w:val="24"/>
          <w:szCs w:val="24"/>
          <w:rtl/>
        </w:rPr>
        <w:t xml:space="preserve"> </w:t>
      </w:r>
      <w:r w:rsidRPr="00433A6F">
        <w:rPr>
          <w:rFonts w:cs="Simplified Arabic" w:hint="cs"/>
          <w:sz w:val="24"/>
          <w:szCs w:val="24"/>
          <w:rtl/>
        </w:rPr>
        <w:t>ويلسون</w:t>
      </w:r>
      <w:r w:rsidRPr="00433A6F">
        <w:rPr>
          <w:rFonts w:cs="Simplified Arabic"/>
          <w:sz w:val="24"/>
          <w:szCs w:val="24"/>
          <w:rtl/>
        </w:rPr>
        <w:t xml:space="preserve"> </w:t>
      </w:r>
      <w:r w:rsidRPr="00433A6F">
        <w:rPr>
          <w:rFonts w:cs="Simplified Arabic" w:hint="cs"/>
          <w:sz w:val="24"/>
          <w:szCs w:val="24"/>
          <w:rtl/>
        </w:rPr>
        <w:t>ستيفن، الأسرى</w:t>
      </w:r>
      <w:r w:rsidRPr="00433A6F">
        <w:rPr>
          <w:rFonts w:cs="Simplified Arabic"/>
          <w:sz w:val="24"/>
          <w:szCs w:val="24"/>
          <w:rtl/>
        </w:rPr>
        <w:t xml:space="preserve"> </w:t>
      </w:r>
      <w:r w:rsidRPr="00433A6F">
        <w:rPr>
          <w:rFonts w:cs="Simplified Arabic" w:hint="cs"/>
          <w:sz w:val="24"/>
          <w:szCs w:val="24"/>
          <w:rtl/>
        </w:rPr>
        <w:t>الأمريكيين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(1795-1796)</w:t>
      </w:r>
      <w:r w:rsidRPr="00433A6F">
        <w:rPr>
          <w:rFonts w:cs="Simplified Arabic" w:hint="cs"/>
          <w:sz w:val="24"/>
          <w:szCs w:val="24"/>
          <w:rtl/>
        </w:rPr>
        <w:t>، المرجع</w:t>
      </w:r>
      <w:r w:rsidRPr="00433A6F">
        <w:rPr>
          <w:rFonts w:cs="Simplified Arabic"/>
          <w:sz w:val="24"/>
          <w:szCs w:val="24"/>
          <w:rtl/>
        </w:rPr>
        <w:t xml:space="preserve"> </w:t>
      </w:r>
      <w:r w:rsidRPr="00433A6F">
        <w:rPr>
          <w:rFonts w:cs="Simplified Arabic" w:hint="cs"/>
          <w:sz w:val="24"/>
          <w:szCs w:val="24"/>
          <w:rtl/>
        </w:rPr>
        <w:t>السابق، ص261</w:t>
      </w:r>
    </w:p>
  </w:footnote>
  <w:footnote w:id="168">
    <w:p w:rsidR="0040045C" w:rsidRPr="00433A6F" w:rsidRDefault="0040045C" w:rsidP="00AE785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جيمس</w:t>
      </w:r>
      <w:r w:rsidRPr="00433A6F">
        <w:rPr>
          <w:rFonts w:cs="Simplified Arabic"/>
          <w:sz w:val="24"/>
          <w:szCs w:val="24"/>
          <w:rtl/>
        </w:rPr>
        <w:t xml:space="preserve"> </w:t>
      </w:r>
      <w:r w:rsidRPr="00433A6F">
        <w:rPr>
          <w:rFonts w:cs="Simplified Arabic" w:hint="cs"/>
          <w:sz w:val="24"/>
          <w:szCs w:val="24"/>
          <w:rtl/>
        </w:rPr>
        <w:t>ليندر</w:t>
      </w:r>
      <w:r w:rsidRPr="00433A6F">
        <w:rPr>
          <w:rFonts w:cs="Simplified Arabic"/>
          <w:sz w:val="24"/>
          <w:szCs w:val="24"/>
          <w:rtl/>
        </w:rPr>
        <w:t xml:space="preserve"> </w:t>
      </w:r>
      <w:r w:rsidRPr="00433A6F">
        <w:rPr>
          <w:rFonts w:cs="Simplified Arabic" w:hint="cs"/>
          <w:sz w:val="24"/>
          <w:szCs w:val="24"/>
          <w:rtl/>
        </w:rPr>
        <w:t>كاثكارت، مذكرات</w:t>
      </w:r>
      <w:r w:rsidRPr="00433A6F">
        <w:rPr>
          <w:rFonts w:cs="Simplified Arabic"/>
          <w:sz w:val="24"/>
          <w:szCs w:val="24"/>
          <w:rtl/>
        </w:rPr>
        <w:t xml:space="preserve"> </w:t>
      </w:r>
      <w:r w:rsidRPr="00433A6F">
        <w:rPr>
          <w:rFonts w:cs="Simplified Arabic" w:hint="cs"/>
          <w:sz w:val="24"/>
          <w:szCs w:val="24"/>
          <w:rtl/>
        </w:rPr>
        <w:t>أسير</w:t>
      </w:r>
      <w:r w:rsidRPr="00433A6F">
        <w:rPr>
          <w:rFonts w:cs="Simplified Arabic"/>
          <w:sz w:val="24"/>
          <w:szCs w:val="24"/>
          <w:rtl/>
        </w:rPr>
        <w:t xml:space="preserve"> </w:t>
      </w:r>
      <w:r w:rsidRPr="00433A6F">
        <w:rPr>
          <w:rFonts w:cs="Simplified Arabic" w:hint="cs"/>
          <w:sz w:val="24"/>
          <w:szCs w:val="24"/>
          <w:rtl/>
        </w:rPr>
        <w:t>الداي</w:t>
      </w:r>
      <w:r w:rsidRPr="00433A6F">
        <w:rPr>
          <w:rFonts w:cs="Simplified Arabic"/>
          <w:sz w:val="24"/>
          <w:szCs w:val="24"/>
          <w:rtl/>
        </w:rPr>
        <w:t xml:space="preserve"> </w:t>
      </w:r>
      <w:r w:rsidRPr="00433A6F">
        <w:rPr>
          <w:rFonts w:cs="Simplified Arabic" w:hint="cs"/>
          <w:sz w:val="24"/>
          <w:szCs w:val="24"/>
          <w:rtl/>
        </w:rPr>
        <w:t>كاثكارت</w:t>
      </w:r>
      <w:r w:rsidRPr="00433A6F">
        <w:rPr>
          <w:rFonts w:cs="Simplified Arabic"/>
          <w:sz w:val="24"/>
          <w:szCs w:val="24"/>
          <w:rtl/>
        </w:rPr>
        <w:t xml:space="preserve"> </w:t>
      </w:r>
      <w:r w:rsidRPr="00433A6F">
        <w:rPr>
          <w:rFonts w:cs="Simplified Arabic" w:hint="cs"/>
          <w:sz w:val="24"/>
          <w:szCs w:val="24"/>
          <w:rtl/>
        </w:rPr>
        <w:t>قنصل</w:t>
      </w:r>
      <w:r w:rsidRPr="00433A6F">
        <w:rPr>
          <w:rFonts w:cs="Simplified Arabic"/>
          <w:sz w:val="24"/>
          <w:szCs w:val="24"/>
          <w:rtl/>
        </w:rPr>
        <w:t xml:space="preserve"> </w:t>
      </w:r>
      <w:r w:rsidRPr="00433A6F">
        <w:rPr>
          <w:rFonts w:cs="Simplified Arabic" w:hint="cs"/>
          <w:sz w:val="24"/>
          <w:szCs w:val="24"/>
          <w:rtl/>
        </w:rPr>
        <w:t>أمريكا</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المغرب،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128.</w:t>
      </w:r>
    </w:p>
  </w:footnote>
  <w:footnote w:id="169">
    <w:p w:rsidR="0040045C" w:rsidRPr="00433A6F" w:rsidRDefault="0040045C" w:rsidP="00AE785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بلقاسم</w:t>
      </w:r>
      <w:r w:rsidRPr="00433A6F">
        <w:rPr>
          <w:rFonts w:cs="Simplified Arabic"/>
          <w:sz w:val="24"/>
          <w:szCs w:val="24"/>
          <w:rtl/>
        </w:rPr>
        <w:t xml:space="preserve"> </w:t>
      </w:r>
      <w:r w:rsidRPr="00433A6F">
        <w:rPr>
          <w:rFonts w:cs="Simplified Arabic" w:hint="cs"/>
          <w:sz w:val="24"/>
          <w:szCs w:val="24"/>
          <w:rtl/>
        </w:rPr>
        <w:t>قرباش، الأسرى</w:t>
      </w:r>
      <w:r w:rsidRPr="00433A6F">
        <w:rPr>
          <w:rFonts w:cs="Simplified Arabic"/>
          <w:sz w:val="24"/>
          <w:szCs w:val="24"/>
          <w:rtl/>
        </w:rPr>
        <w:t xml:space="preserve"> </w:t>
      </w:r>
      <w:r w:rsidRPr="00433A6F">
        <w:rPr>
          <w:rFonts w:cs="Simplified Arabic" w:hint="cs"/>
          <w:sz w:val="24"/>
          <w:szCs w:val="24"/>
          <w:rtl/>
        </w:rPr>
        <w:t>الأوروبيين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عهد</w:t>
      </w:r>
      <w:r w:rsidRPr="00433A6F">
        <w:rPr>
          <w:rFonts w:cs="Simplified Arabic"/>
          <w:sz w:val="24"/>
          <w:szCs w:val="24"/>
          <w:rtl/>
        </w:rPr>
        <w:t xml:space="preserve"> </w:t>
      </w:r>
      <w:r w:rsidRPr="00433A6F">
        <w:rPr>
          <w:rFonts w:cs="Simplified Arabic" w:hint="cs"/>
          <w:sz w:val="24"/>
          <w:szCs w:val="24"/>
          <w:rtl/>
        </w:rPr>
        <w:t>الدايات،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226.</w:t>
      </w:r>
    </w:p>
  </w:footnote>
  <w:footnote w:id="170">
    <w:p w:rsidR="0040045C" w:rsidRPr="00433A6F" w:rsidRDefault="0040045C" w:rsidP="00AE785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جيمس</w:t>
      </w:r>
      <w:r w:rsidRPr="00433A6F">
        <w:rPr>
          <w:rFonts w:cs="Simplified Arabic"/>
          <w:sz w:val="24"/>
          <w:szCs w:val="24"/>
          <w:rtl/>
        </w:rPr>
        <w:t xml:space="preserve"> </w:t>
      </w:r>
      <w:r w:rsidRPr="00433A6F">
        <w:rPr>
          <w:rFonts w:cs="Simplified Arabic" w:hint="cs"/>
          <w:sz w:val="24"/>
          <w:szCs w:val="24"/>
          <w:rtl/>
        </w:rPr>
        <w:t>ولسون</w:t>
      </w:r>
      <w:r w:rsidRPr="00433A6F">
        <w:rPr>
          <w:rFonts w:cs="Simplified Arabic"/>
          <w:sz w:val="24"/>
          <w:szCs w:val="24"/>
          <w:rtl/>
        </w:rPr>
        <w:t xml:space="preserve"> </w:t>
      </w:r>
      <w:r w:rsidRPr="00433A6F">
        <w:rPr>
          <w:rFonts w:cs="Simplified Arabic" w:hint="cs"/>
          <w:sz w:val="24"/>
          <w:szCs w:val="24"/>
          <w:rtl/>
        </w:rPr>
        <w:t>ستيفن، الأسرى</w:t>
      </w:r>
      <w:r w:rsidRPr="00433A6F">
        <w:rPr>
          <w:rFonts w:cs="Simplified Arabic"/>
          <w:sz w:val="24"/>
          <w:szCs w:val="24"/>
          <w:rtl/>
        </w:rPr>
        <w:t xml:space="preserve"> </w:t>
      </w:r>
      <w:r w:rsidRPr="00433A6F">
        <w:rPr>
          <w:rFonts w:cs="Simplified Arabic" w:hint="cs"/>
          <w:sz w:val="24"/>
          <w:szCs w:val="24"/>
          <w:rtl/>
        </w:rPr>
        <w:t>الأمريكان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216..</w:t>
      </w:r>
    </w:p>
  </w:footnote>
  <w:footnote w:id="171">
    <w:p w:rsidR="0040045C" w:rsidRPr="00433A6F" w:rsidRDefault="0040045C" w:rsidP="00AE785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راي</w:t>
      </w:r>
      <w:r w:rsidRPr="00433A6F">
        <w:rPr>
          <w:rFonts w:cs="Simplified Arabic"/>
          <w:sz w:val="24"/>
          <w:szCs w:val="24"/>
          <w:rtl/>
        </w:rPr>
        <w:t xml:space="preserve"> </w:t>
      </w:r>
      <w:r w:rsidRPr="00433A6F">
        <w:rPr>
          <w:rFonts w:cs="Simplified Arabic" w:hint="cs"/>
          <w:sz w:val="24"/>
          <w:szCs w:val="24"/>
          <w:rtl/>
        </w:rPr>
        <w:t>أروين، العلاقات</w:t>
      </w:r>
      <w:r w:rsidRPr="00433A6F">
        <w:rPr>
          <w:rFonts w:cs="Simplified Arabic"/>
          <w:sz w:val="24"/>
          <w:szCs w:val="24"/>
          <w:rtl/>
        </w:rPr>
        <w:t xml:space="preserve"> </w:t>
      </w:r>
      <w:r w:rsidRPr="00433A6F">
        <w:rPr>
          <w:rFonts w:cs="Simplified Arabic" w:hint="cs"/>
          <w:sz w:val="24"/>
          <w:szCs w:val="24"/>
          <w:rtl/>
        </w:rPr>
        <w:t>الدبلوماسية</w:t>
      </w:r>
      <w:r w:rsidRPr="00433A6F">
        <w:rPr>
          <w:rFonts w:cs="Simplified Arabic"/>
          <w:sz w:val="24"/>
          <w:szCs w:val="24"/>
          <w:rtl/>
        </w:rPr>
        <w:t xml:space="preserve"> </w:t>
      </w:r>
      <w:r w:rsidRPr="00433A6F">
        <w:rPr>
          <w:rFonts w:cs="Simplified Arabic" w:hint="cs"/>
          <w:sz w:val="24"/>
          <w:szCs w:val="24"/>
          <w:rtl/>
        </w:rPr>
        <w:t>بين</w:t>
      </w:r>
      <w:r w:rsidRPr="00433A6F">
        <w:rPr>
          <w:rFonts w:cs="Simplified Arabic"/>
          <w:sz w:val="24"/>
          <w:szCs w:val="24"/>
          <w:rtl/>
        </w:rPr>
        <w:t xml:space="preserve"> </w:t>
      </w:r>
      <w:r w:rsidRPr="00433A6F">
        <w:rPr>
          <w:rFonts w:cs="Simplified Arabic" w:hint="cs"/>
          <w:sz w:val="24"/>
          <w:szCs w:val="24"/>
          <w:rtl/>
        </w:rPr>
        <w:t>دول</w:t>
      </w:r>
      <w:r w:rsidRPr="00433A6F">
        <w:rPr>
          <w:rFonts w:cs="Simplified Arabic"/>
          <w:sz w:val="24"/>
          <w:szCs w:val="24"/>
          <w:rtl/>
        </w:rPr>
        <w:t xml:space="preserve"> </w:t>
      </w:r>
      <w:r w:rsidRPr="00433A6F">
        <w:rPr>
          <w:rFonts w:cs="Simplified Arabic" w:hint="cs"/>
          <w:sz w:val="24"/>
          <w:szCs w:val="24"/>
          <w:rtl/>
        </w:rPr>
        <w:t>المغرب</w:t>
      </w:r>
      <w:r w:rsidRPr="00433A6F">
        <w:rPr>
          <w:rFonts w:cs="Simplified Arabic"/>
          <w:sz w:val="24"/>
          <w:szCs w:val="24"/>
          <w:rtl/>
        </w:rPr>
        <w:t xml:space="preserve"> </w:t>
      </w:r>
      <w:r w:rsidRPr="00433A6F">
        <w:rPr>
          <w:rFonts w:cs="Simplified Arabic" w:hint="cs"/>
          <w:sz w:val="24"/>
          <w:szCs w:val="24"/>
          <w:rtl/>
        </w:rPr>
        <w:t>والولايات</w:t>
      </w:r>
      <w:r w:rsidRPr="00433A6F">
        <w:rPr>
          <w:rFonts w:cs="Simplified Arabic"/>
          <w:sz w:val="24"/>
          <w:szCs w:val="24"/>
          <w:rtl/>
        </w:rPr>
        <w:t xml:space="preserve"> </w:t>
      </w:r>
      <w:r w:rsidRPr="00433A6F">
        <w:rPr>
          <w:rFonts w:cs="Simplified Arabic" w:hint="cs"/>
          <w:sz w:val="24"/>
          <w:szCs w:val="24"/>
          <w:rtl/>
        </w:rPr>
        <w:t>المتحدة</w:t>
      </w:r>
      <w:r w:rsidRPr="00433A6F">
        <w:rPr>
          <w:rFonts w:cs="Simplified Arabic"/>
          <w:sz w:val="24"/>
          <w:szCs w:val="24"/>
          <w:rtl/>
        </w:rPr>
        <w:t xml:space="preserve"> (1776-1816)</w:t>
      </w:r>
      <w:r w:rsidRPr="00433A6F">
        <w:rPr>
          <w:rFonts w:cs="Simplified Arabic" w:hint="cs"/>
          <w:sz w:val="24"/>
          <w:szCs w:val="24"/>
          <w:rtl/>
        </w:rPr>
        <w:t>، تعريب</w:t>
      </w:r>
      <w:r w:rsidRPr="00433A6F">
        <w:rPr>
          <w:rFonts w:cs="Simplified Arabic"/>
          <w:sz w:val="24"/>
          <w:szCs w:val="24"/>
          <w:rtl/>
        </w:rPr>
        <w:t xml:space="preserve"> </w:t>
      </w:r>
      <w:r w:rsidRPr="00433A6F">
        <w:rPr>
          <w:rFonts w:cs="Simplified Arabic" w:hint="cs"/>
          <w:sz w:val="24"/>
          <w:szCs w:val="24"/>
          <w:rtl/>
        </w:rPr>
        <w:t>إسماعيل</w:t>
      </w:r>
      <w:r w:rsidRPr="00433A6F">
        <w:rPr>
          <w:rFonts w:cs="Simplified Arabic"/>
          <w:sz w:val="24"/>
          <w:szCs w:val="24"/>
          <w:rtl/>
        </w:rPr>
        <w:t xml:space="preserve"> </w:t>
      </w:r>
      <w:r w:rsidRPr="00433A6F">
        <w:rPr>
          <w:rFonts w:cs="Simplified Arabic" w:hint="cs"/>
          <w:sz w:val="24"/>
          <w:szCs w:val="24"/>
          <w:rtl/>
        </w:rPr>
        <w:t>العربي، الشركة</w:t>
      </w:r>
      <w:r w:rsidRPr="00433A6F">
        <w:rPr>
          <w:rFonts w:cs="Simplified Arabic"/>
          <w:sz w:val="24"/>
          <w:szCs w:val="24"/>
          <w:rtl/>
        </w:rPr>
        <w:t xml:space="preserve"> </w:t>
      </w:r>
      <w:r w:rsidRPr="00433A6F">
        <w:rPr>
          <w:rFonts w:cs="Simplified Arabic" w:hint="cs"/>
          <w:sz w:val="24"/>
          <w:szCs w:val="24"/>
          <w:rtl/>
        </w:rPr>
        <w:t>الوطنية</w:t>
      </w:r>
      <w:r w:rsidRPr="00433A6F">
        <w:rPr>
          <w:rFonts w:cs="Simplified Arabic"/>
          <w:sz w:val="24"/>
          <w:szCs w:val="24"/>
          <w:rtl/>
        </w:rPr>
        <w:t xml:space="preserve"> </w:t>
      </w:r>
      <w:r w:rsidRPr="00433A6F">
        <w:rPr>
          <w:rFonts w:cs="Simplified Arabic" w:hint="cs"/>
          <w:sz w:val="24"/>
          <w:szCs w:val="24"/>
          <w:rtl/>
        </w:rPr>
        <w:t>للنشر</w:t>
      </w:r>
      <w:r w:rsidRPr="00433A6F">
        <w:rPr>
          <w:rFonts w:cs="Simplified Arabic"/>
          <w:sz w:val="24"/>
          <w:szCs w:val="24"/>
          <w:rtl/>
        </w:rPr>
        <w:t xml:space="preserve"> </w:t>
      </w:r>
      <w:r w:rsidRPr="00433A6F">
        <w:rPr>
          <w:rFonts w:cs="Simplified Arabic" w:hint="cs"/>
          <w:sz w:val="24"/>
          <w:szCs w:val="24"/>
          <w:rtl/>
        </w:rPr>
        <w:t xml:space="preserve">والتوزيع، الجزائر، </w:t>
      </w:r>
      <w:r w:rsidRPr="00433A6F">
        <w:rPr>
          <w:rFonts w:cs="Simplified Arabic"/>
          <w:sz w:val="24"/>
          <w:szCs w:val="24"/>
          <w:rtl/>
        </w:rPr>
        <w:t>1982</w:t>
      </w:r>
      <w:r w:rsidRPr="00433A6F">
        <w:rPr>
          <w:rFonts w:cs="Simplified Arabic" w:hint="cs"/>
          <w:sz w:val="24"/>
          <w:szCs w:val="24"/>
          <w:rtl/>
        </w:rPr>
        <w:t>، ص</w:t>
      </w:r>
      <w:r w:rsidRPr="00433A6F">
        <w:rPr>
          <w:rFonts w:cs="Simplified Arabic"/>
          <w:sz w:val="24"/>
          <w:szCs w:val="24"/>
          <w:rtl/>
        </w:rPr>
        <w:t xml:space="preserve"> 30.</w:t>
      </w:r>
    </w:p>
  </w:footnote>
  <w:footnote w:id="172">
    <w:p w:rsidR="0040045C" w:rsidRPr="00433A6F" w:rsidRDefault="0040045C" w:rsidP="00AE785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راي</w:t>
      </w:r>
      <w:r w:rsidRPr="00433A6F">
        <w:rPr>
          <w:rFonts w:cs="Simplified Arabic"/>
          <w:sz w:val="24"/>
          <w:szCs w:val="24"/>
          <w:rtl/>
        </w:rPr>
        <w:t xml:space="preserve"> </w:t>
      </w:r>
      <w:r w:rsidRPr="00433A6F">
        <w:rPr>
          <w:rFonts w:cs="Simplified Arabic" w:hint="cs"/>
          <w:sz w:val="24"/>
          <w:szCs w:val="24"/>
          <w:rtl/>
        </w:rPr>
        <w:t>أروين، العلاقات</w:t>
      </w:r>
      <w:r w:rsidRPr="00433A6F">
        <w:rPr>
          <w:rFonts w:cs="Simplified Arabic"/>
          <w:sz w:val="24"/>
          <w:szCs w:val="24"/>
          <w:rtl/>
        </w:rPr>
        <w:t xml:space="preserve"> </w:t>
      </w:r>
      <w:r w:rsidRPr="00433A6F">
        <w:rPr>
          <w:rFonts w:cs="Simplified Arabic" w:hint="cs"/>
          <w:sz w:val="24"/>
          <w:szCs w:val="24"/>
          <w:rtl/>
        </w:rPr>
        <w:t>الدبلوماسية</w:t>
      </w:r>
      <w:r w:rsidRPr="00433A6F">
        <w:rPr>
          <w:rFonts w:cs="Simplified Arabic"/>
          <w:sz w:val="24"/>
          <w:szCs w:val="24"/>
          <w:rtl/>
        </w:rPr>
        <w:t xml:space="preserve"> </w:t>
      </w:r>
      <w:r w:rsidRPr="00433A6F">
        <w:rPr>
          <w:rFonts w:cs="Simplified Arabic" w:hint="cs"/>
          <w:sz w:val="24"/>
          <w:szCs w:val="24"/>
          <w:rtl/>
        </w:rPr>
        <w:t>بين</w:t>
      </w:r>
      <w:r w:rsidRPr="00433A6F">
        <w:rPr>
          <w:rFonts w:cs="Simplified Arabic"/>
          <w:sz w:val="24"/>
          <w:szCs w:val="24"/>
          <w:rtl/>
        </w:rPr>
        <w:t xml:space="preserve"> </w:t>
      </w:r>
      <w:r w:rsidRPr="00433A6F">
        <w:rPr>
          <w:rFonts w:cs="Simplified Arabic" w:hint="cs"/>
          <w:sz w:val="24"/>
          <w:szCs w:val="24"/>
          <w:rtl/>
        </w:rPr>
        <w:t>دول</w:t>
      </w:r>
      <w:r w:rsidRPr="00433A6F">
        <w:rPr>
          <w:rFonts w:cs="Simplified Arabic"/>
          <w:sz w:val="24"/>
          <w:szCs w:val="24"/>
          <w:rtl/>
        </w:rPr>
        <w:t xml:space="preserve"> </w:t>
      </w:r>
      <w:r w:rsidRPr="00433A6F">
        <w:rPr>
          <w:rFonts w:cs="Simplified Arabic" w:hint="cs"/>
          <w:sz w:val="24"/>
          <w:szCs w:val="24"/>
          <w:rtl/>
        </w:rPr>
        <w:t>المغرب</w:t>
      </w:r>
      <w:r w:rsidRPr="00433A6F">
        <w:rPr>
          <w:rFonts w:cs="Simplified Arabic"/>
          <w:sz w:val="24"/>
          <w:szCs w:val="24"/>
          <w:rtl/>
        </w:rPr>
        <w:t xml:space="preserve"> </w:t>
      </w:r>
      <w:r w:rsidRPr="00433A6F">
        <w:rPr>
          <w:rFonts w:cs="Simplified Arabic" w:hint="cs"/>
          <w:sz w:val="24"/>
          <w:szCs w:val="24"/>
          <w:rtl/>
        </w:rPr>
        <w:t>والولايات</w:t>
      </w:r>
      <w:r w:rsidRPr="00433A6F">
        <w:rPr>
          <w:rFonts w:cs="Simplified Arabic"/>
          <w:sz w:val="24"/>
          <w:szCs w:val="24"/>
          <w:rtl/>
        </w:rPr>
        <w:t xml:space="preserve"> </w:t>
      </w:r>
      <w:r w:rsidRPr="00433A6F">
        <w:rPr>
          <w:rFonts w:cs="Simplified Arabic" w:hint="cs"/>
          <w:sz w:val="24"/>
          <w:szCs w:val="24"/>
          <w:rtl/>
        </w:rPr>
        <w:t>المتحدة، نفسه، ص</w:t>
      </w:r>
      <w:r w:rsidRPr="00433A6F">
        <w:rPr>
          <w:rFonts w:cs="Simplified Arabic"/>
          <w:sz w:val="24"/>
          <w:szCs w:val="24"/>
          <w:rtl/>
        </w:rPr>
        <w:t xml:space="preserve"> 30.</w:t>
      </w:r>
    </w:p>
  </w:footnote>
  <w:footnote w:id="173">
    <w:p w:rsidR="0040045C" w:rsidRPr="00433A6F" w:rsidRDefault="0040045C" w:rsidP="00AE785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جون</w:t>
      </w:r>
      <w:r w:rsidRPr="00433A6F">
        <w:rPr>
          <w:rFonts w:cs="Simplified Arabic"/>
          <w:sz w:val="24"/>
          <w:szCs w:val="24"/>
          <w:rtl/>
        </w:rPr>
        <w:t xml:space="preserve"> </w:t>
      </w:r>
      <w:r w:rsidRPr="00433A6F">
        <w:rPr>
          <w:rFonts w:cs="Simplified Arabic" w:hint="cs"/>
          <w:sz w:val="24"/>
          <w:szCs w:val="24"/>
          <w:rtl/>
        </w:rPr>
        <w:t>بوولف،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211.</w:t>
      </w:r>
    </w:p>
  </w:footnote>
  <w:footnote w:id="174">
    <w:p w:rsidR="0040045C" w:rsidRPr="00433A6F" w:rsidRDefault="0040045C" w:rsidP="00AE785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أرزقي</w:t>
      </w:r>
      <w:r w:rsidRPr="00433A6F">
        <w:rPr>
          <w:rFonts w:cs="Simplified Arabic"/>
          <w:sz w:val="24"/>
          <w:szCs w:val="24"/>
          <w:rtl/>
          <w:lang w:bidi="ar-DZ"/>
        </w:rPr>
        <w:t xml:space="preserve"> </w:t>
      </w:r>
      <w:r w:rsidRPr="00433A6F">
        <w:rPr>
          <w:rFonts w:cs="Simplified Arabic" w:hint="cs"/>
          <w:sz w:val="24"/>
          <w:szCs w:val="24"/>
          <w:rtl/>
          <w:lang w:bidi="ar-DZ"/>
        </w:rPr>
        <w:t>شويتام، المجتمع</w:t>
      </w:r>
      <w:r w:rsidRPr="00433A6F">
        <w:rPr>
          <w:rFonts w:cs="Simplified Arabic"/>
          <w:sz w:val="24"/>
          <w:szCs w:val="24"/>
          <w:rtl/>
          <w:lang w:bidi="ar-DZ"/>
        </w:rPr>
        <w:t xml:space="preserve"> </w:t>
      </w:r>
      <w:r w:rsidRPr="00433A6F">
        <w:rPr>
          <w:rFonts w:cs="Simplified Arabic" w:hint="cs"/>
          <w:sz w:val="24"/>
          <w:szCs w:val="24"/>
          <w:rtl/>
          <w:lang w:bidi="ar-DZ"/>
        </w:rPr>
        <w:t>الجزائري</w:t>
      </w:r>
      <w:r w:rsidRPr="00433A6F">
        <w:rPr>
          <w:rFonts w:cs="Simplified Arabic"/>
          <w:sz w:val="24"/>
          <w:szCs w:val="24"/>
          <w:rtl/>
          <w:lang w:bidi="ar-DZ"/>
        </w:rPr>
        <w:t xml:space="preserve"> </w:t>
      </w:r>
      <w:r w:rsidRPr="00433A6F">
        <w:rPr>
          <w:rFonts w:cs="Simplified Arabic" w:hint="cs"/>
          <w:sz w:val="24"/>
          <w:szCs w:val="24"/>
          <w:rtl/>
          <w:lang w:bidi="ar-DZ"/>
        </w:rPr>
        <w:t>وفعالياته</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العهد</w:t>
      </w:r>
      <w:r w:rsidRPr="00433A6F">
        <w:rPr>
          <w:rFonts w:cs="Simplified Arabic"/>
          <w:sz w:val="24"/>
          <w:szCs w:val="24"/>
          <w:rtl/>
          <w:lang w:bidi="ar-DZ"/>
        </w:rPr>
        <w:t xml:space="preserve"> </w:t>
      </w:r>
      <w:r w:rsidRPr="00433A6F">
        <w:rPr>
          <w:rFonts w:cs="Simplified Arabic" w:hint="cs"/>
          <w:sz w:val="24"/>
          <w:szCs w:val="24"/>
          <w:rtl/>
          <w:lang w:bidi="ar-DZ"/>
        </w:rPr>
        <w:t>العثماني</w:t>
      </w:r>
      <w:r w:rsidRPr="00433A6F">
        <w:rPr>
          <w:rFonts w:cs="Simplified Arabic"/>
          <w:sz w:val="24"/>
          <w:szCs w:val="24"/>
          <w:rtl/>
          <w:lang w:bidi="ar-DZ"/>
        </w:rPr>
        <w:t xml:space="preserve"> (1519-1830</w:t>
      </w:r>
      <w:r w:rsidRPr="00433A6F">
        <w:rPr>
          <w:rFonts w:cs="Simplified Arabic" w:hint="cs"/>
          <w:sz w:val="24"/>
          <w:szCs w:val="24"/>
          <w:rtl/>
          <w:lang w:bidi="ar-DZ"/>
        </w:rPr>
        <w:t>م</w:t>
      </w:r>
      <w:r w:rsidRPr="00433A6F">
        <w:rPr>
          <w:rFonts w:cs="Simplified Arabic"/>
          <w:sz w:val="24"/>
          <w:szCs w:val="24"/>
          <w:rtl/>
          <w:lang w:bidi="ar-DZ"/>
        </w:rPr>
        <w:t>)</w:t>
      </w:r>
      <w:r w:rsidRPr="00433A6F">
        <w:rPr>
          <w:rFonts w:cs="Simplified Arabic" w:hint="cs"/>
          <w:sz w:val="24"/>
          <w:szCs w:val="24"/>
          <w:rtl/>
          <w:lang w:bidi="ar-DZ"/>
        </w:rPr>
        <w:t>، المرجع</w:t>
      </w:r>
      <w:r w:rsidRPr="00433A6F">
        <w:rPr>
          <w:rFonts w:cs="Simplified Arabic"/>
          <w:sz w:val="24"/>
          <w:szCs w:val="24"/>
          <w:rtl/>
          <w:lang w:bidi="ar-DZ"/>
        </w:rPr>
        <w:t xml:space="preserve"> </w:t>
      </w:r>
      <w:r w:rsidRPr="00433A6F">
        <w:rPr>
          <w:rFonts w:cs="Simplified Arabic" w:hint="cs"/>
          <w:sz w:val="24"/>
          <w:szCs w:val="24"/>
          <w:rtl/>
          <w:lang w:bidi="ar-DZ"/>
        </w:rPr>
        <w:t>السابق، ص</w:t>
      </w:r>
      <w:r w:rsidRPr="00433A6F">
        <w:rPr>
          <w:rFonts w:cs="Simplified Arabic"/>
          <w:sz w:val="24"/>
          <w:szCs w:val="24"/>
          <w:rtl/>
          <w:lang w:bidi="ar-DZ"/>
        </w:rPr>
        <w:t xml:space="preserve"> 141.</w:t>
      </w:r>
    </w:p>
  </w:footnote>
  <w:footnote w:id="175">
    <w:p w:rsidR="0040045C" w:rsidRPr="00433A6F" w:rsidRDefault="0040045C" w:rsidP="002124B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جيمس ليندر كاثكارث، مذكرات أسير الداي كاثكارت قنصل أمريكا في المغرب، </w:t>
      </w:r>
      <w:r w:rsidRPr="00433A6F">
        <w:rPr>
          <w:rFonts w:cs="Simplified Arabic" w:hint="cs"/>
          <w:sz w:val="24"/>
          <w:szCs w:val="24"/>
          <w:rtl/>
        </w:rPr>
        <w:t xml:space="preserve">المصدر السابق، </w:t>
      </w:r>
      <w:r w:rsidRPr="00433A6F">
        <w:rPr>
          <w:rFonts w:cs="Simplified Arabic"/>
          <w:sz w:val="24"/>
          <w:szCs w:val="24"/>
          <w:rtl/>
        </w:rPr>
        <w:t>ص 40</w:t>
      </w:r>
      <w:r w:rsidRPr="00433A6F">
        <w:rPr>
          <w:rFonts w:cs="Simplified Arabic" w:hint="cs"/>
          <w:sz w:val="24"/>
          <w:szCs w:val="24"/>
          <w:rtl/>
        </w:rPr>
        <w:t>.</w:t>
      </w:r>
    </w:p>
  </w:footnote>
  <w:footnote w:id="176">
    <w:p w:rsidR="0040045C" w:rsidRPr="00433A6F" w:rsidRDefault="0040045C" w:rsidP="002124B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أحميدة عميراوي، الجزائر في أدبيات الرحلة والأسر خلال العهد العثماني، </w:t>
      </w:r>
      <w:r w:rsidRPr="00433A6F">
        <w:rPr>
          <w:rFonts w:cs="Simplified Arabic" w:hint="cs"/>
          <w:sz w:val="24"/>
          <w:szCs w:val="24"/>
          <w:rtl/>
        </w:rPr>
        <w:t>المرجع السابق، ص45.</w:t>
      </w:r>
    </w:p>
  </w:footnote>
  <w:footnote w:id="177">
    <w:p w:rsidR="0040045C" w:rsidRPr="00433A6F" w:rsidRDefault="0040045C" w:rsidP="002124B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ج. أو هانسترايت، رحلة الألماني ج. أو . هانسترايت إلى الجزائر وتونس وطرابلس، </w:t>
      </w:r>
      <w:r w:rsidRPr="00433A6F">
        <w:rPr>
          <w:rFonts w:cs="Simplified Arabic" w:hint="cs"/>
          <w:sz w:val="24"/>
          <w:szCs w:val="24"/>
          <w:rtl/>
        </w:rPr>
        <w:t>المصدر السابق</w:t>
      </w:r>
      <w:r w:rsidRPr="00433A6F">
        <w:rPr>
          <w:rFonts w:cs="Simplified Arabic"/>
          <w:sz w:val="24"/>
          <w:szCs w:val="24"/>
          <w:rtl/>
        </w:rPr>
        <w:t>، ص 35</w:t>
      </w:r>
      <w:r w:rsidRPr="00433A6F">
        <w:rPr>
          <w:rFonts w:cs="Simplified Arabic" w:hint="cs"/>
          <w:sz w:val="24"/>
          <w:szCs w:val="24"/>
          <w:rtl/>
        </w:rPr>
        <w:t>.</w:t>
      </w:r>
    </w:p>
  </w:footnote>
  <w:footnote w:id="178">
    <w:p w:rsidR="0040045C" w:rsidRPr="00433A6F" w:rsidRDefault="0040045C" w:rsidP="002124B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وليامشالر، مذكراتوليامشالرقنصلأمريكافيالجزائر، المصدر السابق، ص</w:t>
      </w:r>
      <w:r w:rsidRPr="00433A6F">
        <w:rPr>
          <w:rFonts w:cs="Simplified Arabic"/>
          <w:sz w:val="24"/>
          <w:szCs w:val="24"/>
          <w:rtl/>
        </w:rPr>
        <w:t>. 100.</w:t>
      </w:r>
    </w:p>
  </w:footnote>
  <w:footnote w:id="179">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proofErr w:type="gramStart"/>
      <w:r w:rsidRPr="00433A6F">
        <w:rPr>
          <w:rFonts w:cs="Simplified Arabic"/>
          <w:sz w:val="24"/>
          <w:szCs w:val="24"/>
          <w:rtl/>
        </w:rPr>
        <w:t>على</w:t>
      </w:r>
      <w:proofErr w:type="gramEnd"/>
      <w:r w:rsidRPr="00433A6F">
        <w:rPr>
          <w:rFonts w:cs="Simplified Arabic"/>
          <w:sz w:val="24"/>
          <w:szCs w:val="24"/>
          <w:rtl/>
        </w:rPr>
        <w:t xml:space="preserve"> عبد القادر حليمي</w:t>
      </w:r>
      <w:r w:rsidRPr="00433A6F">
        <w:rPr>
          <w:rFonts w:cs="Simplified Arabic" w:hint="cs"/>
          <w:sz w:val="24"/>
          <w:szCs w:val="24"/>
          <w:rtl/>
        </w:rPr>
        <w:t xml:space="preserve">، </w:t>
      </w:r>
      <w:r w:rsidRPr="00433A6F">
        <w:rPr>
          <w:rFonts w:cs="Simplified Arabic"/>
          <w:sz w:val="24"/>
          <w:szCs w:val="24"/>
          <w:rtl/>
        </w:rPr>
        <w:t>مدينة الجزائر نشأتها وتطورها، ط1، دار الفكر الإسلامي، الجزائر، 1972، ص 263</w:t>
      </w:r>
      <w:r w:rsidRPr="00433A6F">
        <w:rPr>
          <w:rFonts w:cs="Simplified Arabic" w:hint="cs"/>
          <w:sz w:val="24"/>
          <w:szCs w:val="24"/>
          <w:rtl/>
        </w:rPr>
        <w:t>.</w:t>
      </w:r>
    </w:p>
  </w:footnote>
  <w:footnote w:id="18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كورين شوفالييه، المرجع السابق، ص 56</w:t>
      </w:r>
    </w:p>
  </w:footnote>
  <w:footnote w:id="18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جيمس ليندر كاثكارت</w:t>
      </w:r>
      <w:r w:rsidRPr="00433A6F">
        <w:rPr>
          <w:rFonts w:cs="Simplified Arabic" w:hint="cs"/>
          <w:sz w:val="24"/>
          <w:szCs w:val="24"/>
          <w:rtl/>
        </w:rPr>
        <w:t xml:space="preserve">، </w:t>
      </w:r>
      <w:r w:rsidRPr="00433A6F">
        <w:rPr>
          <w:rFonts w:cs="Simplified Arabic"/>
          <w:sz w:val="24"/>
          <w:szCs w:val="24"/>
          <w:rtl/>
        </w:rPr>
        <w:t>المصدر السابق، ص 4086</w:t>
      </w:r>
      <w:r w:rsidRPr="00433A6F">
        <w:rPr>
          <w:rFonts w:cs="Simplified Arabic" w:hint="cs"/>
          <w:sz w:val="24"/>
          <w:szCs w:val="24"/>
          <w:rtl/>
        </w:rPr>
        <w:t>.</w:t>
      </w:r>
    </w:p>
  </w:footnote>
  <w:footnote w:id="182">
    <w:p w:rsidR="0040045C" w:rsidRPr="00433A6F" w:rsidRDefault="0040045C" w:rsidP="003F282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حفيظة</w:t>
      </w:r>
      <w:r w:rsidRPr="00433A6F">
        <w:rPr>
          <w:rFonts w:cs="Simplified Arabic"/>
          <w:sz w:val="24"/>
          <w:szCs w:val="24"/>
          <w:rtl/>
        </w:rPr>
        <w:t xml:space="preserve"> </w:t>
      </w:r>
      <w:r w:rsidRPr="00433A6F">
        <w:rPr>
          <w:rFonts w:cs="Simplified Arabic" w:hint="cs"/>
          <w:sz w:val="24"/>
          <w:szCs w:val="24"/>
          <w:rtl/>
        </w:rPr>
        <w:t>خشمون، المهمة</w:t>
      </w:r>
      <w:r w:rsidRPr="00433A6F">
        <w:rPr>
          <w:rFonts w:cs="Simplified Arabic"/>
          <w:sz w:val="24"/>
          <w:szCs w:val="24"/>
          <w:rtl/>
        </w:rPr>
        <w:t xml:space="preserve"> </w:t>
      </w:r>
      <w:r w:rsidRPr="00433A6F">
        <w:rPr>
          <w:rFonts w:cs="Simplified Arabic" w:hint="cs"/>
          <w:sz w:val="24"/>
          <w:szCs w:val="24"/>
          <w:rtl/>
        </w:rPr>
        <w:t>السياسية</w:t>
      </w:r>
      <w:r w:rsidRPr="00433A6F">
        <w:rPr>
          <w:rFonts w:cs="Simplified Arabic"/>
          <w:sz w:val="24"/>
          <w:szCs w:val="24"/>
          <w:rtl/>
        </w:rPr>
        <w:t xml:space="preserve"> </w:t>
      </w:r>
      <w:r w:rsidRPr="00433A6F">
        <w:rPr>
          <w:rFonts w:cs="Simplified Arabic" w:hint="cs"/>
          <w:sz w:val="24"/>
          <w:szCs w:val="24"/>
          <w:rtl/>
        </w:rPr>
        <w:t>والعلمية</w:t>
      </w:r>
      <w:r w:rsidRPr="00433A6F">
        <w:rPr>
          <w:rFonts w:cs="Simplified Arabic"/>
          <w:sz w:val="24"/>
          <w:szCs w:val="24"/>
          <w:rtl/>
        </w:rPr>
        <w:t xml:space="preserve"> </w:t>
      </w:r>
      <w:r w:rsidRPr="00433A6F">
        <w:rPr>
          <w:rFonts w:cs="Simplified Arabic" w:hint="cs"/>
          <w:sz w:val="24"/>
          <w:szCs w:val="24"/>
          <w:rtl/>
        </w:rPr>
        <w:t>الفرنسية</w:t>
      </w:r>
      <w:r w:rsidRPr="00433A6F">
        <w:rPr>
          <w:rFonts w:cs="Simplified Arabic"/>
          <w:sz w:val="24"/>
          <w:szCs w:val="24"/>
          <w:rtl/>
        </w:rPr>
        <w:t xml:space="preserve"> </w:t>
      </w:r>
      <w:r w:rsidRPr="00433A6F">
        <w:rPr>
          <w:rFonts w:cs="Simplified Arabic" w:hint="cs"/>
          <w:sz w:val="24"/>
          <w:szCs w:val="24"/>
          <w:rtl/>
        </w:rPr>
        <w:t>بالجزائر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القرن</w:t>
      </w:r>
      <w:r w:rsidRPr="00433A6F">
        <w:rPr>
          <w:rFonts w:cs="Simplified Arabic"/>
          <w:sz w:val="24"/>
          <w:szCs w:val="24"/>
          <w:rtl/>
        </w:rPr>
        <w:t xml:space="preserve"> 18</w:t>
      </w:r>
      <w:r w:rsidRPr="00433A6F">
        <w:rPr>
          <w:rFonts w:cs="Simplified Arabic" w:hint="cs"/>
          <w:sz w:val="24"/>
          <w:szCs w:val="24"/>
          <w:rtl/>
        </w:rPr>
        <w:t>م</w:t>
      </w:r>
      <w:r w:rsidRPr="00433A6F">
        <w:rPr>
          <w:rFonts w:cs="Simplified Arabic"/>
          <w:sz w:val="24"/>
          <w:szCs w:val="24"/>
          <w:rtl/>
        </w:rPr>
        <w:t xml:space="preserve"> </w:t>
      </w:r>
      <w:r w:rsidRPr="00433A6F">
        <w:rPr>
          <w:rFonts w:cs="Simplified Arabic" w:hint="cs"/>
          <w:sz w:val="24"/>
          <w:szCs w:val="24"/>
          <w:rtl/>
        </w:rPr>
        <w:t>من</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نماذج</w:t>
      </w:r>
      <w:r w:rsidRPr="00433A6F">
        <w:rPr>
          <w:rFonts w:cs="Simplified Arabic"/>
          <w:sz w:val="24"/>
          <w:szCs w:val="24"/>
          <w:rtl/>
        </w:rPr>
        <w:t xml:space="preserve"> </w:t>
      </w:r>
      <w:r w:rsidRPr="00433A6F">
        <w:rPr>
          <w:rFonts w:cs="Simplified Arabic" w:hint="cs"/>
          <w:sz w:val="24"/>
          <w:szCs w:val="24"/>
          <w:rtl/>
        </w:rPr>
        <w:t>لوجي</w:t>
      </w:r>
      <w:r w:rsidRPr="00433A6F">
        <w:rPr>
          <w:rFonts w:cs="Simplified Arabic"/>
          <w:sz w:val="24"/>
          <w:szCs w:val="24"/>
          <w:rtl/>
        </w:rPr>
        <w:t xml:space="preserve"> </w:t>
      </w:r>
      <w:r w:rsidRPr="00433A6F">
        <w:rPr>
          <w:rFonts w:cs="Simplified Arabic" w:hint="cs"/>
          <w:sz w:val="24"/>
          <w:szCs w:val="24"/>
          <w:rtl/>
        </w:rPr>
        <w:t>دوطاسي، فونتير</w:t>
      </w:r>
      <w:r w:rsidRPr="00433A6F">
        <w:rPr>
          <w:rFonts w:cs="Simplified Arabic"/>
          <w:sz w:val="24"/>
          <w:szCs w:val="24"/>
          <w:rtl/>
        </w:rPr>
        <w:t xml:space="preserve"> </w:t>
      </w:r>
      <w:r w:rsidRPr="00433A6F">
        <w:rPr>
          <w:rFonts w:cs="Simplified Arabic" w:hint="cs"/>
          <w:sz w:val="24"/>
          <w:szCs w:val="24"/>
          <w:rtl/>
        </w:rPr>
        <w:t>دو</w:t>
      </w:r>
      <w:r w:rsidRPr="00433A6F">
        <w:rPr>
          <w:rFonts w:cs="Simplified Arabic"/>
          <w:sz w:val="24"/>
          <w:szCs w:val="24"/>
          <w:rtl/>
        </w:rPr>
        <w:t xml:space="preserve"> </w:t>
      </w:r>
      <w:r w:rsidRPr="00433A6F">
        <w:rPr>
          <w:rFonts w:cs="Simplified Arabic" w:hint="cs"/>
          <w:sz w:val="24"/>
          <w:szCs w:val="24"/>
          <w:rtl/>
        </w:rPr>
        <w:t>بارادي، باصونال</w:t>
      </w:r>
      <w:r w:rsidRPr="00433A6F">
        <w:rPr>
          <w:rFonts w:cs="Simplified Arabic"/>
          <w:sz w:val="24"/>
          <w:szCs w:val="24"/>
          <w:rtl/>
        </w:rPr>
        <w:t xml:space="preserve"> </w:t>
      </w:r>
      <w:r w:rsidRPr="00433A6F">
        <w:rPr>
          <w:rFonts w:cs="Simplified Arabic" w:hint="cs"/>
          <w:sz w:val="24"/>
          <w:szCs w:val="24"/>
          <w:rtl/>
        </w:rPr>
        <w:t>ودي</w:t>
      </w:r>
      <w:r w:rsidRPr="00433A6F">
        <w:rPr>
          <w:rFonts w:cs="Simplified Arabic"/>
          <w:sz w:val="24"/>
          <w:szCs w:val="24"/>
          <w:rtl/>
        </w:rPr>
        <w:t xml:space="preserve"> </w:t>
      </w:r>
      <w:r w:rsidRPr="00433A6F">
        <w:rPr>
          <w:rFonts w:cs="Simplified Arabic" w:hint="cs"/>
          <w:sz w:val="24"/>
          <w:szCs w:val="24"/>
          <w:rtl/>
        </w:rPr>
        <w:t>فونتين، أطروحة</w:t>
      </w:r>
      <w:r w:rsidRPr="00433A6F">
        <w:rPr>
          <w:rFonts w:cs="Simplified Arabic"/>
          <w:sz w:val="24"/>
          <w:szCs w:val="24"/>
          <w:rtl/>
        </w:rPr>
        <w:t xml:space="preserve"> </w:t>
      </w:r>
      <w:r w:rsidRPr="00433A6F">
        <w:rPr>
          <w:rFonts w:cs="Simplified Arabic" w:hint="cs"/>
          <w:sz w:val="24"/>
          <w:szCs w:val="24"/>
          <w:rtl/>
        </w:rPr>
        <w:t>دكتوراه</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التاريخ</w:t>
      </w:r>
      <w:r w:rsidRPr="00433A6F">
        <w:rPr>
          <w:rFonts w:cs="Simplified Arabic"/>
          <w:sz w:val="24"/>
          <w:szCs w:val="24"/>
          <w:rtl/>
        </w:rPr>
        <w:t xml:space="preserve"> </w:t>
      </w:r>
      <w:r w:rsidRPr="00433A6F">
        <w:rPr>
          <w:rFonts w:cs="Simplified Arabic" w:hint="cs"/>
          <w:sz w:val="24"/>
          <w:szCs w:val="24"/>
          <w:rtl/>
        </w:rPr>
        <w:t>الحديث، جامعة</w:t>
      </w:r>
      <w:r w:rsidRPr="00433A6F">
        <w:rPr>
          <w:rFonts w:cs="Simplified Arabic"/>
          <w:sz w:val="24"/>
          <w:szCs w:val="24"/>
          <w:rtl/>
        </w:rPr>
        <w:t xml:space="preserve"> </w:t>
      </w:r>
      <w:r w:rsidRPr="00433A6F">
        <w:rPr>
          <w:rFonts w:cs="Simplified Arabic" w:hint="cs"/>
          <w:sz w:val="24"/>
          <w:szCs w:val="24"/>
          <w:rtl/>
        </w:rPr>
        <w:t>عبد</w:t>
      </w:r>
      <w:r w:rsidRPr="00433A6F">
        <w:rPr>
          <w:rFonts w:cs="Simplified Arabic"/>
          <w:sz w:val="24"/>
          <w:szCs w:val="24"/>
          <w:rtl/>
        </w:rPr>
        <w:t xml:space="preserve"> </w:t>
      </w:r>
      <w:r w:rsidRPr="00433A6F">
        <w:rPr>
          <w:rFonts w:cs="Simplified Arabic" w:hint="cs"/>
          <w:sz w:val="24"/>
          <w:szCs w:val="24"/>
          <w:rtl/>
        </w:rPr>
        <w:t>الحميد</w:t>
      </w:r>
      <w:r w:rsidRPr="00433A6F">
        <w:rPr>
          <w:rFonts w:cs="Simplified Arabic"/>
          <w:sz w:val="24"/>
          <w:szCs w:val="24"/>
          <w:rtl/>
        </w:rPr>
        <w:t xml:space="preserve"> </w:t>
      </w:r>
      <w:r w:rsidRPr="00433A6F">
        <w:rPr>
          <w:rFonts w:cs="Simplified Arabic" w:hint="cs"/>
          <w:sz w:val="24"/>
          <w:szCs w:val="24"/>
          <w:rtl/>
        </w:rPr>
        <w:t>المهري</w:t>
      </w:r>
      <w:r w:rsidRPr="00433A6F">
        <w:rPr>
          <w:rFonts w:cs="Simplified Arabic"/>
          <w:sz w:val="24"/>
          <w:szCs w:val="24"/>
          <w:rtl/>
        </w:rPr>
        <w:t xml:space="preserve"> – </w:t>
      </w:r>
      <w:r w:rsidRPr="00433A6F">
        <w:rPr>
          <w:rFonts w:cs="Simplified Arabic" w:hint="cs"/>
          <w:sz w:val="24"/>
          <w:szCs w:val="24"/>
          <w:rtl/>
        </w:rPr>
        <w:t xml:space="preserve">قسنطينة، </w:t>
      </w:r>
      <w:r w:rsidRPr="00433A6F">
        <w:rPr>
          <w:rFonts w:cs="Simplified Arabic"/>
          <w:sz w:val="24"/>
          <w:szCs w:val="24"/>
          <w:rtl/>
        </w:rPr>
        <w:t>2020/2021</w:t>
      </w:r>
      <w:r w:rsidRPr="00433A6F">
        <w:rPr>
          <w:rFonts w:cs="Simplified Arabic" w:hint="cs"/>
          <w:sz w:val="24"/>
          <w:szCs w:val="24"/>
          <w:rtl/>
        </w:rPr>
        <w:t>، ص</w:t>
      </w:r>
      <w:r w:rsidRPr="00433A6F">
        <w:rPr>
          <w:rFonts w:cs="Simplified Arabic"/>
          <w:sz w:val="24"/>
          <w:szCs w:val="24"/>
          <w:rtl/>
        </w:rPr>
        <w:t xml:space="preserve"> 88.</w:t>
      </w:r>
    </w:p>
  </w:footnote>
  <w:footnote w:id="183">
    <w:p w:rsidR="0040045C" w:rsidRPr="00433A6F" w:rsidRDefault="0040045C" w:rsidP="00D43F5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sz w:val="24"/>
          <w:szCs w:val="24"/>
          <w:rtl/>
        </w:rPr>
        <w:t>جيمس ليندر كاثكارت</w:t>
      </w:r>
      <w:r w:rsidRPr="00433A6F">
        <w:rPr>
          <w:rFonts w:cs="Simplified Arabic" w:hint="cs"/>
          <w:sz w:val="24"/>
          <w:szCs w:val="24"/>
          <w:rtl/>
        </w:rPr>
        <w:t xml:space="preserve">، </w:t>
      </w:r>
      <w:r w:rsidRPr="00433A6F">
        <w:rPr>
          <w:rFonts w:cs="Simplified Arabic"/>
          <w:sz w:val="24"/>
          <w:szCs w:val="24"/>
          <w:rtl/>
        </w:rPr>
        <w:t>المصدر السابق</w:t>
      </w:r>
      <w:r w:rsidRPr="00433A6F">
        <w:rPr>
          <w:rFonts w:cs="Simplified Arabic" w:hint="cs"/>
          <w:sz w:val="24"/>
          <w:szCs w:val="24"/>
          <w:rtl/>
        </w:rPr>
        <w:t>، ص</w:t>
      </w:r>
      <w:r w:rsidRPr="00433A6F">
        <w:rPr>
          <w:rFonts w:cs="Simplified Arabic"/>
          <w:sz w:val="24"/>
          <w:szCs w:val="24"/>
          <w:rtl/>
        </w:rPr>
        <w:t xml:space="preserve"> 28</w:t>
      </w:r>
    </w:p>
  </w:footnote>
  <w:footnote w:id="184">
    <w:p w:rsidR="0040045C" w:rsidRPr="00433A6F" w:rsidRDefault="0040045C" w:rsidP="00D43F5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hint="cs"/>
          <w:sz w:val="24"/>
          <w:szCs w:val="24"/>
          <w:rtl/>
        </w:rPr>
        <w:t xml:space="preserve"> وليام سبنسر، المرجع السابق، ص</w:t>
      </w:r>
      <w:r w:rsidRPr="00433A6F">
        <w:rPr>
          <w:rFonts w:cs="Simplified Arabic"/>
          <w:sz w:val="24"/>
          <w:szCs w:val="24"/>
          <w:rtl/>
        </w:rPr>
        <w:t xml:space="preserve"> 158.</w:t>
      </w:r>
    </w:p>
  </w:footnote>
  <w:footnote w:id="185">
    <w:p w:rsidR="0040045C" w:rsidRPr="00433A6F" w:rsidRDefault="0040045C" w:rsidP="00D43F5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hint="cs"/>
          <w:sz w:val="24"/>
          <w:szCs w:val="24"/>
          <w:rtl/>
        </w:rPr>
        <w:t xml:space="preserve"> وليام شالر، المصدرالسابق، ص</w:t>
      </w:r>
      <w:r w:rsidRPr="00433A6F">
        <w:rPr>
          <w:rFonts w:cs="Simplified Arabic"/>
          <w:sz w:val="24"/>
          <w:szCs w:val="24"/>
          <w:rtl/>
        </w:rPr>
        <w:t xml:space="preserve"> 101.</w:t>
      </w:r>
    </w:p>
  </w:footnote>
  <w:footnote w:id="186">
    <w:p w:rsidR="0040045C" w:rsidRPr="00433A6F" w:rsidRDefault="0040045C" w:rsidP="00D43F5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hint="cs"/>
          <w:sz w:val="24"/>
          <w:szCs w:val="24"/>
          <w:rtl/>
        </w:rPr>
        <w:t xml:space="preserve"> بلقاسم قرباش، الأسرى الأوروبيون، المرجع السابق، ص</w:t>
      </w:r>
      <w:r w:rsidRPr="00433A6F">
        <w:rPr>
          <w:rFonts w:cs="Simplified Arabic"/>
          <w:sz w:val="24"/>
          <w:szCs w:val="24"/>
          <w:rtl/>
        </w:rPr>
        <w:t xml:space="preserve"> 230.</w:t>
      </w:r>
    </w:p>
  </w:footnote>
  <w:footnote w:id="187">
    <w:p w:rsidR="0040045C" w:rsidRPr="00433A6F" w:rsidRDefault="0040045C" w:rsidP="00302548">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سحر عبد العزيزسالم، أوراق تاريخية بحر متوسط من العصر الإسلامي، تقديم : فتحي محمد أبو عيانة، مؤسسة شباب الجامعة، مصر،  2006، ص 437 .</w:t>
      </w:r>
    </w:p>
  </w:footnote>
  <w:footnote w:id="18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بلقاسم قرباش، مذكرات الأسير ريتشارد هاسليتون 1595 </w:t>
      </w:r>
      <w:r w:rsidRPr="00433A6F">
        <w:rPr>
          <w:rFonts w:cs="Simplified Arabic"/>
          <w:sz w:val="24"/>
          <w:szCs w:val="24"/>
          <w:rtl/>
        </w:rPr>
        <w:t>–</w:t>
      </w:r>
      <w:r w:rsidRPr="00433A6F">
        <w:rPr>
          <w:rFonts w:cs="Simplified Arabic" w:hint="cs"/>
          <w:sz w:val="24"/>
          <w:szCs w:val="24"/>
          <w:rtl/>
        </w:rPr>
        <w:t xml:space="preserve"> أول أسير إنجليزي في الجزائر، مجلة مقدمة للدراسات الإنسانية و الإجتماعية، المجلد 9، العدد 1، جامعة أم بواقي، الجزائر، جوان 2024، ص 34 .</w:t>
      </w:r>
    </w:p>
  </w:footnote>
  <w:footnote w:id="189">
    <w:p w:rsidR="0040045C" w:rsidRPr="00433A6F" w:rsidRDefault="0040045C" w:rsidP="00302548">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أبوالعيددودو، الجزائرفيمؤلفاتالرحّالينالألمان</w:t>
      </w:r>
      <w:r w:rsidRPr="00433A6F">
        <w:rPr>
          <w:rFonts w:cs="Simplified Arabic"/>
          <w:sz w:val="24"/>
          <w:szCs w:val="24"/>
          <w:rtl/>
        </w:rPr>
        <w:t xml:space="preserve">، </w:t>
      </w:r>
      <w:r w:rsidRPr="00433A6F">
        <w:rPr>
          <w:rFonts w:cs="Simplified Arabic" w:hint="cs"/>
          <w:sz w:val="24"/>
          <w:szCs w:val="24"/>
          <w:rtl/>
        </w:rPr>
        <w:t>المرجع السابق، ص</w:t>
      </w:r>
      <w:r w:rsidRPr="00433A6F">
        <w:rPr>
          <w:rFonts w:cs="Simplified Arabic"/>
          <w:sz w:val="24"/>
          <w:szCs w:val="24"/>
          <w:rtl/>
        </w:rPr>
        <w:t>. 09.</w:t>
      </w:r>
    </w:p>
  </w:footnote>
  <w:footnote w:id="190">
    <w:p w:rsidR="0040045C" w:rsidRPr="00433A6F" w:rsidRDefault="0040045C" w:rsidP="003F282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أحمد</w:t>
      </w:r>
      <w:r w:rsidRPr="00433A6F">
        <w:rPr>
          <w:rFonts w:cs="Simplified Arabic"/>
          <w:sz w:val="24"/>
          <w:szCs w:val="24"/>
          <w:rtl/>
        </w:rPr>
        <w:t xml:space="preserve"> </w:t>
      </w:r>
      <w:r w:rsidRPr="00433A6F">
        <w:rPr>
          <w:rFonts w:cs="Simplified Arabic" w:hint="cs"/>
          <w:sz w:val="24"/>
          <w:szCs w:val="24"/>
          <w:rtl/>
        </w:rPr>
        <w:t>توفيق</w:t>
      </w:r>
      <w:r w:rsidRPr="00433A6F">
        <w:rPr>
          <w:rFonts w:cs="Simplified Arabic"/>
          <w:sz w:val="24"/>
          <w:szCs w:val="24"/>
          <w:rtl/>
        </w:rPr>
        <w:t xml:space="preserve"> </w:t>
      </w:r>
      <w:r w:rsidRPr="00433A6F">
        <w:rPr>
          <w:rFonts w:cs="Simplified Arabic" w:hint="cs"/>
          <w:sz w:val="24"/>
          <w:szCs w:val="24"/>
          <w:rtl/>
        </w:rPr>
        <w:t>المدني، الحاج</w:t>
      </w:r>
      <w:r w:rsidRPr="00433A6F">
        <w:rPr>
          <w:rFonts w:cs="Simplified Arabic"/>
          <w:sz w:val="24"/>
          <w:szCs w:val="24"/>
          <w:rtl/>
        </w:rPr>
        <w:t xml:space="preserve"> </w:t>
      </w:r>
      <w:r w:rsidRPr="00433A6F">
        <w:rPr>
          <w:rFonts w:cs="Simplified Arabic" w:hint="cs"/>
          <w:sz w:val="24"/>
          <w:szCs w:val="24"/>
          <w:rtl/>
        </w:rPr>
        <w:t>أحمد</w:t>
      </w:r>
      <w:r w:rsidRPr="00433A6F">
        <w:rPr>
          <w:rFonts w:cs="Simplified Arabic"/>
          <w:sz w:val="24"/>
          <w:szCs w:val="24"/>
          <w:rtl/>
        </w:rPr>
        <w:t xml:space="preserve"> </w:t>
      </w:r>
      <w:r w:rsidRPr="00433A6F">
        <w:rPr>
          <w:rFonts w:cs="Simplified Arabic" w:hint="cs"/>
          <w:sz w:val="24"/>
          <w:szCs w:val="24"/>
          <w:rtl/>
        </w:rPr>
        <w:t>الشريف</w:t>
      </w:r>
      <w:r w:rsidRPr="00433A6F">
        <w:rPr>
          <w:rFonts w:cs="Simplified Arabic"/>
          <w:sz w:val="24"/>
          <w:szCs w:val="24"/>
          <w:rtl/>
        </w:rPr>
        <w:t xml:space="preserve"> </w:t>
      </w:r>
      <w:r w:rsidRPr="00433A6F">
        <w:rPr>
          <w:rFonts w:cs="Simplified Arabic" w:hint="cs"/>
          <w:sz w:val="24"/>
          <w:szCs w:val="24"/>
          <w:rtl/>
        </w:rPr>
        <w:t>الزهار،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207-209.</w:t>
      </w:r>
    </w:p>
  </w:footnote>
  <w:footnote w:id="191">
    <w:p w:rsidR="0040045C" w:rsidRPr="00433A6F" w:rsidRDefault="0040045C" w:rsidP="003F282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بلقاسم</w:t>
      </w:r>
      <w:r w:rsidRPr="00433A6F">
        <w:rPr>
          <w:rFonts w:cs="Simplified Arabic"/>
          <w:sz w:val="24"/>
          <w:szCs w:val="24"/>
          <w:rtl/>
        </w:rPr>
        <w:t xml:space="preserve"> </w:t>
      </w:r>
      <w:r w:rsidRPr="00433A6F">
        <w:rPr>
          <w:rFonts w:cs="Simplified Arabic" w:hint="cs"/>
          <w:sz w:val="24"/>
          <w:szCs w:val="24"/>
          <w:rtl/>
        </w:rPr>
        <w:t>قرباش، بانيوات</w:t>
      </w:r>
      <w:r w:rsidRPr="00433A6F">
        <w:rPr>
          <w:rFonts w:cs="Simplified Arabic"/>
          <w:sz w:val="24"/>
          <w:szCs w:val="24"/>
          <w:rtl/>
        </w:rPr>
        <w:t xml:space="preserve"> </w:t>
      </w:r>
      <w:r w:rsidRPr="00433A6F">
        <w:rPr>
          <w:rFonts w:cs="Simplified Arabic" w:hint="cs"/>
          <w:sz w:val="24"/>
          <w:szCs w:val="24"/>
          <w:rtl/>
        </w:rPr>
        <w:t>الأسرى</w:t>
      </w:r>
      <w:r w:rsidRPr="00433A6F">
        <w:rPr>
          <w:rFonts w:cs="Simplified Arabic"/>
          <w:sz w:val="24"/>
          <w:szCs w:val="24"/>
          <w:rtl/>
        </w:rPr>
        <w:t xml:space="preserve"> </w:t>
      </w:r>
      <w:r w:rsidRPr="00433A6F">
        <w:rPr>
          <w:rFonts w:cs="Simplified Arabic" w:hint="cs"/>
          <w:sz w:val="24"/>
          <w:szCs w:val="24"/>
          <w:rtl/>
        </w:rPr>
        <w:t>المسيحيين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136.</w:t>
      </w:r>
    </w:p>
  </w:footnote>
  <w:footnote w:id="192">
    <w:p w:rsidR="0040045C" w:rsidRPr="00433A6F" w:rsidRDefault="0040045C" w:rsidP="003F4CF5">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Venture de Paradis, Alger au XVII siécle, edité par e.fagnan, </w:t>
      </w:r>
      <w:proofErr w:type="gramStart"/>
      <w:r w:rsidRPr="00433A6F">
        <w:rPr>
          <w:rFonts w:cs="Simplified Arabic"/>
          <w:sz w:val="24"/>
          <w:szCs w:val="24"/>
        </w:rPr>
        <w:t>Alger ,</w:t>
      </w:r>
      <w:proofErr w:type="gramEnd"/>
      <w:r w:rsidRPr="00433A6F">
        <w:rPr>
          <w:rFonts w:cs="Simplified Arabic"/>
          <w:sz w:val="24"/>
          <w:szCs w:val="24"/>
        </w:rPr>
        <w:t xml:space="preserve"> 1898, pp 54- 55  </w:t>
      </w:r>
    </w:p>
  </w:footnote>
  <w:footnote w:id="193">
    <w:p w:rsidR="0040045C" w:rsidRPr="00433A6F" w:rsidRDefault="0040045C" w:rsidP="003F4CF5">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سيمون بفايفر، المصدر السابق، ص  ص   17 -</w:t>
      </w:r>
      <w:r w:rsidRPr="00433A6F">
        <w:rPr>
          <w:rFonts w:cs="Simplified Arabic"/>
          <w:sz w:val="24"/>
          <w:szCs w:val="24"/>
          <w:rtl/>
        </w:rPr>
        <w:t>16</w:t>
      </w:r>
    </w:p>
  </w:footnote>
  <w:footnote w:id="194">
    <w:p w:rsidR="0040045C" w:rsidRPr="00433A6F" w:rsidRDefault="0040045C" w:rsidP="003F4CF5">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color w:val="000000"/>
          <w:sz w:val="24"/>
          <w:szCs w:val="24"/>
          <w:rtl/>
        </w:rPr>
        <w:t>جيمس</w:t>
      </w:r>
      <w:r w:rsidRPr="00433A6F">
        <w:rPr>
          <w:rFonts w:ascii="Simplified Arabic" w:hAnsi="Simplified Arabic" w:cs="Simplified Arabic" w:hint="cs"/>
          <w:color w:val="000000"/>
          <w:sz w:val="24"/>
          <w:szCs w:val="24"/>
          <w:rtl/>
        </w:rPr>
        <w:t xml:space="preserve"> </w:t>
      </w:r>
      <w:r w:rsidRPr="00433A6F">
        <w:rPr>
          <w:rFonts w:ascii="Simplified Arabic" w:hAnsi="Simplified Arabic" w:cs="Simplified Arabic"/>
          <w:color w:val="000000"/>
          <w:sz w:val="24"/>
          <w:szCs w:val="24"/>
          <w:rtl/>
        </w:rPr>
        <w:t>لندر</w:t>
      </w:r>
      <w:r w:rsidRPr="00433A6F">
        <w:rPr>
          <w:rFonts w:ascii="Simplified Arabic" w:hAnsi="Simplified Arabic" w:cs="Simplified Arabic" w:hint="cs"/>
          <w:color w:val="000000"/>
          <w:sz w:val="24"/>
          <w:szCs w:val="24"/>
          <w:rtl/>
        </w:rPr>
        <w:t xml:space="preserve"> </w:t>
      </w:r>
      <w:r w:rsidRPr="00433A6F">
        <w:rPr>
          <w:rFonts w:ascii="Simplified Arabic" w:hAnsi="Simplified Arabic" w:cs="Simplified Arabic"/>
          <w:color w:val="000000"/>
          <w:sz w:val="24"/>
          <w:szCs w:val="24"/>
          <w:rtl/>
        </w:rPr>
        <w:t>كاثكارت</w:t>
      </w:r>
      <w:r w:rsidRPr="00433A6F">
        <w:rPr>
          <w:rFonts w:cs="Simplified Arabic" w:hint="cs"/>
          <w:sz w:val="24"/>
          <w:szCs w:val="24"/>
          <w:rtl/>
        </w:rPr>
        <w:t>، المصدر السابق، ص</w:t>
      </w:r>
      <w:r w:rsidRPr="00433A6F">
        <w:rPr>
          <w:rFonts w:cs="Simplified Arabic"/>
          <w:sz w:val="24"/>
          <w:szCs w:val="24"/>
          <w:rtl/>
        </w:rPr>
        <w:t xml:space="preserve"> 26</w:t>
      </w:r>
      <w:r w:rsidRPr="00433A6F">
        <w:rPr>
          <w:rFonts w:cs="Simplified Arabic" w:hint="cs"/>
          <w:sz w:val="24"/>
          <w:szCs w:val="24"/>
          <w:rtl/>
          <w:lang w:bidi="ar-DZ"/>
        </w:rPr>
        <w:t>.</w:t>
      </w:r>
    </w:p>
  </w:footnote>
  <w:footnote w:id="195">
    <w:p w:rsidR="0040045C" w:rsidRPr="00433A6F" w:rsidRDefault="0040045C" w:rsidP="003F4CF5">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جيمس</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ويلسون</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ستيفن، الأسرى</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الأمريكيين</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في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الجزائر، المرجع</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السابق، ص</w:t>
      </w:r>
      <w:r w:rsidRPr="00433A6F">
        <w:rPr>
          <w:rFonts w:ascii="Simplified Arabic" w:hAnsi="Simplified Arabic" w:cs="Simplified Arabic"/>
          <w:color w:val="000000"/>
          <w:sz w:val="24"/>
          <w:szCs w:val="24"/>
          <w:rtl/>
        </w:rPr>
        <w:t xml:space="preserve"> 217.</w:t>
      </w:r>
    </w:p>
  </w:footnote>
  <w:footnote w:id="196">
    <w:p w:rsidR="0040045C" w:rsidRPr="00433A6F" w:rsidRDefault="0040045C" w:rsidP="003F4CF5">
      <w:pPr>
        <w:pStyle w:val="Notedebasdepage"/>
        <w:bidi/>
        <w:rPr>
          <w:rtl/>
          <w:lang w:bidi="ar-DZ"/>
        </w:rPr>
      </w:pPr>
      <w:r w:rsidRPr="00433A6F">
        <w:rPr>
          <w:rStyle w:val="Appelnotedebasdep"/>
        </w:rPr>
        <w:footnoteRef/>
      </w:r>
      <w:r w:rsidRPr="00433A6F">
        <w:t xml:space="preserve"> </w:t>
      </w:r>
      <w:r w:rsidRPr="00433A6F">
        <w:rPr>
          <w:rFonts w:hint="cs"/>
          <w:rtl/>
        </w:rPr>
        <w:t xml:space="preserve"> </w:t>
      </w:r>
      <w:r w:rsidRPr="00433A6F">
        <w:rPr>
          <w:rFonts w:ascii="Simplified Arabic" w:hAnsi="Simplified Arabic" w:cs="Simplified Arabic"/>
          <w:sz w:val="24"/>
          <w:szCs w:val="24"/>
          <w:rtl/>
        </w:rPr>
        <w:t>جيمس</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لندر</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كاثكارت، مذكرات</w:t>
      </w:r>
      <w:r w:rsidRPr="00433A6F">
        <w:rPr>
          <w:rFonts w:ascii="Simplified Arabic" w:hAnsi="Simplified Arabic" w:cs="Simplified Arabic"/>
          <w:sz w:val="24"/>
          <w:szCs w:val="24"/>
        </w:rPr>
        <w:t xml:space="preserve"> </w:t>
      </w:r>
      <w:r w:rsidRPr="00433A6F">
        <w:rPr>
          <w:rFonts w:ascii="Simplified Arabic" w:hAnsi="Simplified Arabic" w:cs="Simplified Arabic" w:hint="cs"/>
          <w:sz w:val="24"/>
          <w:szCs w:val="24"/>
          <w:rtl/>
        </w:rPr>
        <w:t>أ</w:t>
      </w:r>
      <w:r w:rsidRPr="00433A6F">
        <w:rPr>
          <w:rFonts w:ascii="Simplified Arabic" w:hAnsi="Simplified Arabic" w:cs="Simplified Arabic"/>
          <w:sz w:val="24"/>
          <w:szCs w:val="24"/>
          <w:rtl/>
        </w:rPr>
        <w:t>سير</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 xml:space="preserve">الداي، </w:t>
      </w:r>
      <w:r w:rsidRPr="00433A6F">
        <w:rPr>
          <w:rFonts w:ascii="Simplified Arabic" w:hAnsi="Simplified Arabic" w:cs="Simplified Arabic" w:hint="cs"/>
          <w:sz w:val="24"/>
          <w:szCs w:val="24"/>
          <w:rtl/>
        </w:rPr>
        <w:t>المصدر</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السابق، ص</w:t>
      </w:r>
      <w:r w:rsidRPr="00433A6F">
        <w:rPr>
          <w:rFonts w:ascii="Simplified Arabic" w:hAnsi="Simplified Arabic" w:cs="Simplified Arabic"/>
          <w:sz w:val="24"/>
          <w:szCs w:val="24"/>
        </w:rPr>
        <w:t xml:space="preserve"> 60</w:t>
      </w:r>
    </w:p>
  </w:footnote>
  <w:footnote w:id="197">
    <w:p w:rsidR="0040045C" w:rsidRPr="00433A6F" w:rsidRDefault="0040045C" w:rsidP="003F4CF5">
      <w:pPr>
        <w:pStyle w:val="Notedebasdepage"/>
        <w:bidi/>
        <w:rPr>
          <w:rtl/>
          <w:lang w:bidi="ar-DZ"/>
        </w:rPr>
      </w:pPr>
      <w:r w:rsidRPr="00433A6F">
        <w:rPr>
          <w:rStyle w:val="Appelnotedebasdep"/>
        </w:rPr>
        <w:footnoteRef/>
      </w:r>
      <w:r w:rsidRPr="00433A6F">
        <w:t xml:space="preserve"> </w:t>
      </w:r>
      <w:r w:rsidRPr="00433A6F">
        <w:rPr>
          <w:rFonts w:hint="cs"/>
          <w:rtl/>
        </w:rPr>
        <w:t xml:space="preserve"> </w:t>
      </w:r>
      <w:r w:rsidRPr="00433A6F">
        <w:rPr>
          <w:rFonts w:ascii="Simplified Arabic" w:hAnsi="Simplified Arabic" w:cs="Simplified Arabic"/>
          <w:sz w:val="24"/>
          <w:szCs w:val="24"/>
          <w:rtl/>
        </w:rPr>
        <w:t>جيم</w:t>
      </w:r>
      <w:r w:rsidRPr="00433A6F">
        <w:rPr>
          <w:rFonts w:ascii="Simplified Arabic" w:hAnsi="Simplified Arabic" w:cs="Simplified Arabic" w:hint="cs"/>
          <w:sz w:val="24"/>
          <w:szCs w:val="24"/>
          <w:rtl/>
        </w:rPr>
        <w:t>س</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ويلسون</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ستيفن، ال</w:t>
      </w:r>
      <w:r w:rsidRPr="00433A6F">
        <w:rPr>
          <w:rFonts w:ascii="Simplified Arabic" w:hAnsi="Simplified Arabic" w:cs="Simplified Arabic" w:hint="cs"/>
          <w:sz w:val="24"/>
          <w:szCs w:val="24"/>
          <w:rtl/>
        </w:rPr>
        <w:t>أ</w:t>
      </w:r>
      <w:r w:rsidRPr="00433A6F">
        <w:rPr>
          <w:rFonts w:ascii="Simplified Arabic" w:hAnsi="Simplified Arabic" w:cs="Simplified Arabic"/>
          <w:sz w:val="24"/>
          <w:szCs w:val="24"/>
          <w:rtl/>
        </w:rPr>
        <w:t>سر</w:t>
      </w:r>
      <w:r w:rsidRPr="00433A6F">
        <w:rPr>
          <w:rFonts w:ascii="Simplified Arabic" w:hAnsi="Simplified Arabic" w:cs="Simplified Arabic" w:hint="cs"/>
          <w:sz w:val="24"/>
          <w:szCs w:val="24"/>
          <w:rtl/>
        </w:rPr>
        <w:t>ى</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ال</w:t>
      </w:r>
      <w:r w:rsidRPr="00433A6F">
        <w:rPr>
          <w:rFonts w:ascii="Simplified Arabic" w:hAnsi="Simplified Arabic" w:cs="Simplified Arabic" w:hint="cs"/>
          <w:sz w:val="24"/>
          <w:szCs w:val="24"/>
          <w:rtl/>
        </w:rPr>
        <w:t>أ</w:t>
      </w:r>
      <w:r w:rsidRPr="00433A6F">
        <w:rPr>
          <w:rFonts w:ascii="Simplified Arabic" w:hAnsi="Simplified Arabic" w:cs="Simplified Arabic"/>
          <w:sz w:val="24"/>
          <w:szCs w:val="24"/>
          <w:rtl/>
        </w:rPr>
        <w:t>مريكيين</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في</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الجزائر، الم</w:t>
      </w:r>
      <w:r w:rsidRPr="00433A6F">
        <w:rPr>
          <w:rFonts w:ascii="Simplified Arabic" w:hAnsi="Simplified Arabic" w:cs="Simplified Arabic" w:hint="cs"/>
          <w:sz w:val="24"/>
          <w:szCs w:val="24"/>
          <w:rtl/>
        </w:rPr>
        <w:t>صدر</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السابق، ص</w:t>
      </w:r>
      <w:r w:rsidRPr="00433A6F">
        <w:rPr>
          <w:rFonts w:ascii="Simplified Arabic" w:hAnsi="Simplified Arabic" w:cs="Simplified Arabic"/>
          <w:sz w:val="24"/>
          <w:szCs w:val="24"/>
        </w:rPr>
        <w:t xml:space="preserve"> 217</w:t>
      </w:r>
    </w:p>
  </w:footnote>
  <w:footnote w:id="198">
    <w:p w:rsidR="0040045C" w:rsidRPr="00433A6F" w:rsidRDefault="0040045C" w:rsidP="003F4CF5">
      <w:pPr>
        <w:bidi/>
        <w:jc w:val="both"/>
        <w:rPr>
          <w:rFonts w:ascii="Simplified Arabic" w:hAnsi="Simplified Arabic" w:cs="Simplified Arabic"/>
          <w:sz w:val="32"/>
          <w:szCs w:val="32"/>
        </w:rPr>
      </w:pPr>
      <w:r w:rsidRPr="00433A6F">
        <w:rPr>
          <w:rStyle w:val="Appelnotedebasdep"/>
        </w:rPr>
        <w:footnoteRef/>
      </w:r>
      <w:r w:rsidRPr="00433A6F">
        <w:t xml:space="preserve"> </w:t>
      </w:r>
      <w:r w:rsidRPr="00433A6F">
        <w:rPr>
          <w:rFonts w:ascii="Simplified Arabic" w:hAnsi="Simplified Arabic" w:cs="Simplified Arabic"/>
          <w:sz w:val="24"/>
          <w:szCs w:val="24"/>
          <w:rtl/>
        </w:rPr>
        <w:t>جيمس</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ليندر</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كا</w:t>
      </w:r>
      <w:r w:rsidRPr="00433A6F">
        <w:rPr>
          <w:rFonts w:ascii="Simplified Arabic" w:hAnsi="Simplified Arabic" w:cs="Simplified Arabic" w:hint="cs"/>
          <w:sz w:val="24"/>
          <w:szCs w:val="24"/>
          <w:rtl/>
        </w:rPr>
        <w:t>ث</w:t>
      </w:r>
      <w:r w:rsidRPr="00433A6F">
        <w:rPr>
          <w:rFonts w:ascii="Simplified Arabic" w:hAnsi="Simplified Arabic" w:cs="Simplified Arabic"/>
          <w:sz w:val="24"/>
          <w:szCs w:val="24"/>
          <w:rtl/>
        </w:rPr>
        <w:t>كارت، المصدر</w:t>
      </w:r>
      <w:r w:rsidRPr="00433A6F">
        <w:rPr>
          <w:rFonts w:ascii="Simplified Arabic" w:hAnsi="Simplified Arabic" w:cs="Simplified Arabic"/>
          <w:sz w:val="24"/>
          <w:szCs w:val="24"/>
        </w:rPr>
        <w:t xml:space="preserve"> </w:t>
      </w:r>
      <w:r w:rsidRPr="00433A6F">
        <w:rPr>
          <w:rFonts w:ascii="Simplified Arabic" w:hAnsi="Simplified Arabic" w:cs="Simplified Arabic"/>
          <w:sz w:val="24"/>
          <w:szCs w:val="24"/>
          <w:rtl/>
        </w:rPr>
        <w:t>السابق، ص</w:t>
      </w:r>
      <w:r w:rsidRPr="00433A6F">
        <w:rPr>
          <w:rFonts w:ascii="Simplified Arabic" w:hAnsi="Simplified Arabic" w:cs="Simplified Arabic" w:hint="cs"/>
          <w:sz w:val="24"/>
          <w:szCs w:val="24"/>
          <w:rtl/>
        </w:rPr>
        <w:t xml:space="preserve"> ص 17 - </w:t>
      </w:r>
      <w:r w:rsidRPr="00433A6F">
        <w:rPr>
          <w:rFonts w:ascii="Simplified Arabic" w:hAnsi="Simplified Arabic" w:cs="Simplified Arabic"/>
          <w:sz w:val="24"/>
          <w:szCs w:val="24"/>
        </w:rPr>
        <w:t xml:space="preserve"> 26</w:t>
      </w:r>
    </w:p>
    <w:p w:rsidR="0040045C" w:rsidRPr="00433A6F" w:rsidRDefault="0040045C" w:rsidP="003F4CF5">
      <w:pPr>
        <w:pStyle w:val="Notedebasdepage"/>
        <w:bidi/>
        <w:rPr>
          <w:rtl/>
          <w:lang w:bidi="ar-DZ"/>
        </w:rPr>
      </w:pPr>
    </w:p>
  </w:footnote>
  <w:footnote w:id="19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سيمو نبفايفر، المصدرالسابق، ص</w:t>
      </w:r>
      <w:r w:rsidRPr="00433A6F">
        <w:rPr>
          <w:rFonts w:cs="Simplified Arabic"/>
          <w:sz w:val="24"/>
          <w:szCs w:val="24"/>
          <w:rtl/>
        </w:rPr>
        <w:t xml:space="preserve"> 17</w:t>
      </w:r>
    </w:p>
  </w:footnote>
  <w:footnote w:id="20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جيمسلندركاثكارت، المصدرالسابق، ص</w:t>
      </w:r>
      <w:r w:rsidRPr="00433A6F">
        <w:rPr>
          <w:rFonts w:cs="Simplified Arabic"/>
          <w:sz w:val="24"/>
          <w:szCs w:val="24"/>
          <w:rtl/>
        </w:rPr>
        <w:t xml:space="preserve"> 22</w:t>
      </w:r>
    </w:p>
  </w:footnote>
  <w:footnote w:id="201">
    <w:p w:rsidR="0040045C" w:rsidRPr="00433A6F" w:rsidRDefault="0040045C" w:rsidP="00832C79">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venture de Paradis, Alger au XVII siècle, </w:t>
      </w:r>
      <w:proofErr w:type="gramStart"/>
      <w:r w:rsidRPr="00433A6F">
        <w:rPr>
          <w:rFonts w:cs="Simplified Arabic"/>
          <w:sz w:val="24"/>
          <w:szCs w:val="24"/>
        </w:rPr>
        <w:t>op .</w:t>
      </w:r>
      <w:proofErr w:type="gramEnd"/>
      <w:r w:rsidRPr="00433A6F">
        <w:rPr>
          <w:rFonts w:cs="Simplified Arabic"/>
          <w:sz w:val="24"/>
          <w:szCs w:val="24"/>
        </w:rPr>
        <w:t xml:space="preserve"> </w:t>
      </w:r>
      <w:proofErr w:type="gramStart"/>
      <w:r w:rsidRPr="00433A6F">
        <w:rPr>
          <w:rFonts w:cs="Simplified Arabic"/>
          <w:sz w:val="24"/>
          <w:szCs w:val="24"/>
        </w:rPr>
        <w:t>cit ,</w:t>
      </w:r>
      <w:proofErr w:type="gramEnd"/>
      <w:r w:rsidRPr="00433A6F">
        <w:rPr>
          <w:rFonts w:cs="Simplified Arabic"/>
          <w:sz w:val="24"/>
          <w:szCs w:val="24"/>
        </w:rPr>
        <w:t xml:space="preserve"> P, 56.</w:t>
      </w:r>
    </w:p>
  </w:footnote>
  <w:footnote w:id="202">
    <w:p w:rsidR="0040045C" w:rsidRPr="00433A6F" w:rsidRDefault="0040045C" w:rsidP="00832C79">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أحمد توفيق المدني، محمد عثمان باش اداي الجزائر، الم</w:t>
      </w:r>
      <w:r w:rsidRPr="00433A6F">
        <w:rPr>
          <w:rFonts w:cs="Simplified Arabic" w:hint="cs"/>
          <w:sz w:val="24"/>
          <w:szCs w:val="24"/>
          <w:rtl/>
          <w:lang w:bidi="ar-DZ"/>
        </w:rPr>
        <w:t xml:space="preserve">رجع </w:t>
      </w:r>
      <w:r w:rsidRPr="00433A6F">
        <w:rPr>
          <w:rFonts w:cs="Simplified Arabic" w:hint="cs"/>
          <w:sz w:val="24"/>
          <w:szCs w:val="24"/>
          <w:rtl/>
        </w:rPr>
        <w:t>السابق، ص</w:t>
      </w:r>
      <w:r w:rsidRPr="00433A6F">
        <w:rPr>
          <w:rFonts w:cs="Simplified Arabic"/>
          <w:sz w:val="24"/>
          <w:szCs w:val="24"/>
          <w:rtl/>
        </w:rPr>
        <w:t>207</w:t>
      </w:r>
    </w:p>
  </w:footnote>
  <w:footnote w:id="203">
    <w:p w:rsidR="0040045C" w:rsidRPr="00433A6F" w:rsidRDefault="0040045C" w:rsidP="00C2580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سيمون</w:t>
      </w:r>
      <w:r w:rsidRPr="00433A6F">
        <w:rPr>
          <w:rFonts w:cs="Simplified Arabic"/>
          <w:sz w:val="24"/>
          <w:szCs w:val="24"/>
          <w:rtl/>
        </w:rPr>
        <w:t xml:space="preserve"> </w:t>
      </w:r>
      <w:r w:rsidRPr="00433A6F">
        <w:rPr>
          <w:rFonts w:cs="Simplified Arabic" w:hint="cs"/>
          <w:sz w:val="24"/>
          <w:szCs w:val="24"/>
          <w:rtl/>
        </w:rPr>
        <w:t>بفايفر،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17.</w:t>
      </w:r>
    </w:p>
  </w:footnote>
  <w:footnote w:id="204">
    <w:p w:rsidR="0040045C" w:rsidRPr="00433A6F" w:rsidRDefault="0040045C" w:rsidP="00C2580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جيمس</w:t>
      </w:r>
      <w:r w:rsidRPr="00433A6F">
        <w:rPr>
          <w:rFonts w:cs="Simplified Arabic"/>
          <w:sz w:val="24"/>
          <w:szCs w:val="24"/>
          <w:rtl/>
        </w:rPr>
        <w:t xml:space="preserve"> </w:t>
      </w:r>
      <w:r w:rsidRPr="00433A6F">
        <w:rPr>
          <w:rFonts w:cs="Simplified Arabic" w:hint="cs"/>
          <w:sz w:val="24"/>
          <w:szCs w:val="24"/>
          <w:rtl/>
        </w:rPr>
        <w:t>ليندر</w:t>
      </w:r>
      <w:r w:rsidRPr="00433A6F">
        <w:rPr>
          <w:rFonts w:cs="Simplified Arabic"/>
          <w:sz w:val="24"/>
          <w:szCs w:val="24"/>
          <w:rtl/>
        </w:rPr>
        <w:t xml:space="preserve"> </w:t>
      </w:r>
      <w:r w:rsidRPr="00433A6F">
        <w:rPr>
          <w:rFonts w:cs="Simplified Arabic" w:hint="cs"/>
          <w:sz w:val="24"/>
          <w:szCs w:val="24"/>
          <w:rtl/>
        </w:rPr>
        <w:t>كاثكارت،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22.</w:t>
      </w:r>
    </w:p>
  </w:footnote>
  <w:footnote w:id="205">
    <w:p w:rsidR="0040045C" w:rsidRPr="00433A6F" w:rsidRDefault="0040045C" w:rsidP="00985973">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venture de Paradis, Alger au XVII siècle, </w:t>
      </w:r>
      <w:proofErr w:type="gramStart"/>
      <w:r w:rsidRPr="00433A6F">
        <w:rPr>
          <w:rFonts w:cs="Simplified Arabic"/>
          <w:sz w:val="24"/>
          <w:szCs w:val="24"/>
        </w:rPr>
        <w:t>op .</w:t>
      </w:r>
      <w:proofErr w:type="gramEnd"/>
      <w:r w:rsidRPr="00433A6F">
        <w:rPr>
          <w:rFonts w:cs="Simplified Arabic"/>
          <w:sz w:val="24"/>
          <w:szCs w:val="24"/>
        </w:rPr>
        <w:t xml:space="preserve"> </w:t>
      </w:r>
      <w:proofErr w:type="gramStart"/>
      <w:r w:rsidRPr="00433A6F">
        <w:rPr>
          <w:rFonts w:cs="Simplified Arabic"/>
          <w:sz w:val="24"/>
          <w:szCs w:val="24"/>
        </w:rPr>
        <w:t>cit ,</w:t>
      </w:r>
      <w:proofErr w:type="gramEnd"/>
      <w:r w:rsidRPr="00433A6F">
        <w:rPr>
          <w:rFonts w:cs="Simplified Arabic"/>
          <w:sz w:val="24"/>
          <w:szCs w:val="24"/>
        </w:rPr>
        <w:t xml:space="preserve"> P, 56.</w:t>
      </w:r>
    </w:p>
  </w:footnote>
  <w:footnote w:id="206">
    <w:p w:rsidR="0040045C" w:rsidRPr="00433A6F" w:rsidRDefault="0040045C" w:rsidP="00C2580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أحمد</w:t>
      </w:r>
      <w:r w:rsidRPr="00433A6F">
        <w:rPr>
          <w:rFonts w:cs="Simplified Arabic"/>
          <w:sz w:val="24"/>
          <w:szCs w:val="24"/>
          <w:rtl/>
        </w:rPr>
        <w:t xml:space="preserve"> </w:t>
      </w:r>
      <w:r w:rsidRPr="00433A6F">
        <w:rPr>
          <w:rFonts w:cs="Simplified Arabic" w:hint="cs"/>
          <w:sz w:val="24"/>
          <w:szCs w:val="24"/>
          <w:rtl/>
        </w:rPr>
        <w:t>توفيق</w:t>
      </w:r>
      <w:r w:rsidRPr="00433A6F">
        <w:rPr>
          <w:rFonts w:cs="Simplified Arabic"/>
          <w:sz w:val="24"/>
          <w:szCs w:val="24"/>
          <w:rtl/>
        </w:rPr>
        <w:t xml:space="preserve"> </w:t>
      </w:r>
      <w:r w:rsidRPr="00433A6F">
        <w:rPr>
          <w:rFonts w:cs="Simplified Arabic" w:hint="cs"/>
          <w:sz w:val="24"/>
          <w:szCs w:val="24"/>
          <w:rtl/>
        </w:rPr>
        <w:t>المدني، محمد</w:t>
      </w:r>
      <w:r w:rsidRPr="00433A6F">
        <w:rPr>
          <w:rFonts w:cs="Simplified Arabic"/>
          <w:sz w:val="24"/>
          <w:szCs w:val="24"/>
          <w:rtl/>
        </w:rPr>
        <w:t xml:space="preserve"> </w:t>
      </w:r>
      <w:r w:rsidRPr="00433A6F">
        <w:rPr>
          <w:rFonts w:cs="Simplified Arabic" w:hint="cs"/>
          <w:sz w:val="24"/>
          <w:szCs w:val="24"/>
          <w:rtl/>
        </w:rPr>
        <w:t>عثمان</w:t>
      </w:r>
      <w:r w:rsidRPr="00433A6F">
        <w:rPr>
          <w:rFonts w:cs="Simplified Arabic"/>
          <w:sz w:val="24"/>
          <w:szCs w:val="24"/>
          <w:rtl/>
        </w:rPr>
        <w:t xml:space="preserve"> </w:t>
      </w:r>
      <w:r w:rsidRPr="00433A6F">
        <w:rPr>
          <w:rFonts w:cs="Simplified Arabic" w:hint="cs"/>
          <w:sz w:val="24"/>
          <w:szCs w:val="24"/>
          <w:rtl/>
        </w:rPr>
        <w:t>باشا</w:t>
      </w:r>
      <w:r w:rsidRPr="00433A6F">
        <w:rPr>
          <w:rFonts w:cs="Simplified Arabic"/>
          <w:sz w:val="24"/>
          <w:szCs w:val="24"/>
          <w:rtl/>
        </w:rPr>
        <w:t xml:space="preserve"> </w:t>
      </w:r>
      <w:r w:rsidRPr="00433A6F">
        <w:rPr>
          <w:rFonts w:cs="Simplified Arabic" w:hint="cs"/>
          <w:sz w:val="24"/>
          <w:szCs w:val="24"/>
          <w:rtl/>
        </w:rPr>
        <w:t>داي</w:t>
      </w:r>
      <w:r w:rsidRPr="00433A6F">
        <w:rPr>
          <w:rFonts w:cs="Simplified Arabic"/>
          <w:sz w:val="24"/>
          <w:szCs w:val="24"/>
          <w:rtl/>
        </w:rPr>
        <w:t xml:space="preserve"> </w:t>
      </w:r>
      <w:r w:rsidRPr="00433A6F">
        <w:rPr>
          <w:rFonts w:cs="Simplified Arabic" w:hint="cs"/>
          <w:sz w:val="24"/>
          <w:szCs w:val="24"/>
          <w:rtl/>
        </w:rPr>
        <w:t>الجزائر،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207.</w:t>
      </w:r>
    </w:p>
  </w:footnote>
  <w:footnote w:id="207">
    <w:p w:rsidR="0040045C" w:rsidRPr="00433A6F" w:rsidRDefault="0040045C" w:rsidP="00C2580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ه</w:t>
      </w:r>
      <w:r w:rsidRPr="00433A6F">
        <w:rPr>
          <w:rFonts w:cs="Simplified Arabic"/>
          <w:sz w:val="24"/>
          <w:szCs w:val="24"/>
          <w:rtl/>
        </w:rPr>
        <w:t xml:space="preserve">. </w:t>
      </w:r>
      <w:r w:rsidRPr="00433A6F">
        <w:rPr>
          <w:rFonts w:cs="Simplified Arabic" w:hint="cs"/>
          <w:sz w:val="24"/>
          <w:szCs w:val="24"/>
          <w:rtl/>
        </w:rPr>
        <w:t>أبنسترايت، رحلة</w:t>
      </w:r>
      <w:r w:rsidRPr="00433A6F">
        <w:rPr>
          <w:rFonts w:cs="Simplified Arabic"/>
          <w:sz w:val="24"/>
          <w:szCs w:val="24"/>
          <w:rtl/>
        </w:rPr>
        <w:t xml:space="preserve"> </w:t>
      </w:r>
      <w:r w:rsidRPr="00433A6F">
        <w:rPr>
          <w:rFonts w:cs="Simplified Arabic" w:hint="cs"/>
          <w:sz w:val="24"/>
          <w:szCs w:val="24"/>
          <w:rtl/>
        </w:rPr>
        <w:t>العالم</w:t>
      </w:r>
      <w:r w:rsidRPr="00433A6F">
        <w:rPr>
          <w:rFonts w:cs="Simplified Arabic"/>
          <w:sz w:val="24"/>
          <w:szCs w:val="24"/>
          <w:rtl/>
        </w:rPr>
        <w:t xml:space="preserve"> </w:t>
      </w:r>
      <w:r w:rsidRPr="00433A6F">
        <w:rPr>
          <w:rFonts w:cs="Simplified Arabic" w:hint="cs"/>
          <w:sz w:val="24"/>
          <w:szCs w:val="24"/>
          <w:rtl/>
        </w:rPr>
        <w:t>الألماني،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39-43.</w:t>
      </w:r>
    </w:p>
  </w:footnote>
  <w:footnote w:id="208">
    <w:p w:rsidR="0040045C" w:rsidRPr="00433A6F" w:rsidRDefault="0040045C" w:rsidP="00C2580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جيمس</w:t>
      </w:r>
      <w:r w:rsidRPr="00433A6F">
        <w:rPr>
          <w:rFonts w:cs="Simplified Arabic"/>
          <w:sz w:val="24"/>
          <w:szCs w:val="24"/>
          <w:rtl/>
        </w:rPr>
        <w:t xml:space="preserve"> </w:t>
      </w:r>
      <w:r w:rsidRPr="00433A6F">
        <w:rPr>
          <w:rFonts w:cs="Simplified Arabic" w:hint="cs"/>
          <w:sz w:val="24"/>
          <w:szCs w:val="24"/>
          <w:rtl/>
        </w:rPr>
        <w:t>ولسون</w:t>
      </w:r>
      <w:r w:rsidRPr="00433A6F">
        <w:rPr>
          <w:rFonts w:cs="Simplified Arabic"/>
          <w:sz w:val="24"/>
          <w:szCs w:val="24"/>
          <w:rtl/>
        </w:rPr>
        <w:t xml:space="preserve"> </w:t>
      </w:r>
      <w:r w:rsidRPr="00433A6F">
        <w:rPr>
          <w:rFonts w:cs="Simplified Arabic" w:hint="cs"/>
          <w:sz w:val="24"/>
          <w:szCs w:val="24"/>
          <w:rtl/>
        </w:rPr>
        <w:t>ستيفن، الأسرى</w:t>
      </w:r>
      <w:r w:rsidRPr="00433A6F">
        <w:rPr>
          <w:rFonts w:cs="Simplified Arabic"/>
          <w:sz w:val="24"/>
          <w:szCs w:val="24"/>
          <w:rtl/>
        </w:rPr>
        <w:t xml:space="preserve"> </w:t>
      </w:r>
      <w:r w:rsidRPr="00433A6F">
        <w:rPr>
          <w:rFonts w:cs="Simplified Arabic" w:hint="cs"/>
          <w:sz w:val="24"/>
          <w:szCs w:val="24"/>
          <w:rtl/>
        </w:rPr>
        <w:t>الأمريكيين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215.</w:t>
      </w:r>
    </w:p>
  </w:footnote>
  <w:footnote w:id="209">
    <w:p w:rsidR="0040045C" w:rsidRPr="00433A6F" w:rsidRDefault="0040045C" w:rsidP="00C2580F">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ج</w:t>
      </w:r>
      <w:r w:rsidRPr="00433A6F">
        <w:rPr>
          <w:rFonts w:cs="Simplified Arabic"/>
          <w:sz w:val="24"/>
          <w:szCs w:val="24"/>
          <w:rtl/>
        </w:rPr>
        <w:t xml:space="preserve">. </w:t>
      </w:r>
      <w:r w:rsidRPr="00433A6F">
        <w:rPr>
          <w:rFonts w:cs="Simplified Arabic" w:hint="cs"/>
          <w:sz w:val="24"/>
          <w:szCs w:val="24"/>
          <w:rtl/>
        </w:rPr>
        <w:t>أو</w:t>
      </w:r>
      <w:r w:rsidRPr="00433A6F">
        <w:rPr>
          <w:rFonts w:cs="Simplified Arabic"/>
          <w:sz w:val="24"/>
          <w:szCs w:val="24"/>
          <w:rtl/>
        </w:rPr>
        <w:t xml:space="preserve">. </w:t>
      </w:r>
      <w:r w:rsidRPr="00433A6F">
        <w:rPr>
          <w:rFonts w:cs="Simplified Arabic" w:hint="cs"/>
          <w:sz w:val="24"/>
          <w:szCs w:val="24"/>
          <w:rtl/>
        </w:rPr>
        <w:t>هابنسترايت،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43.</w:t>
      </w:r>
    </w:p>
  </w:footnote>
  <w:footnote w:id="210">
    <w:p w:rsidR="0040045C" w:rsidRPr="00433A6F" w:rsidRDefault="0040045C" w:rsidP="00C2580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جيمس</w:t>
      </w:r>
      <w:r w:rsidRPr="00433A6F">
        <w:rPr>
          <w:rFonts w:cs="Simplified Arabic"/>
          <w:sz w:val="24"/>
          <w:szCs w:val="24"/>
          <w:rtl/>
        </w:rPr>
        <w:t xml:space="preserve"> </w:t>
      </w:r>
      <w:r w:rsidRPr="00433A6F">
        <w:rPr>
          <w:rFonts w:cs="Simplified Arabic" w:hint="cs"/>
          <w:sz w:val="24"/>
          <w:szCs w:val="24"/>
          <w:rtl/>
        </w:rPr>
        <w:t>ليندر</w:t>
      </w:r>
      <w:r w:rsidRPr="00433A6F">
        <w:rPr>
          <w:rFonts w:cs="Simplified Arabic"/>
          <w:sz w:val="24"/>
          <w:szCs w:val="24"/>
          <w:rtl/>
        </w:rPr>
        <w:t xml:space="preserve"> </w:t>
      </w:r>
      <w:r w:rsidRPr="00433A6F">
        <w:rPr>
          <w:rFonts w:cs="Simplified Arabic" w:hint="cs"/>
          <w:sz w:val="24"/>
          <w:szCs w:val="24"/>
          <w:rtl/>
        </w:rPr>
        <w:t>كاثكارت،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26.</w:t>
      </w:r>
    </w:p>
  </w:footnote>
  <w:footnote w:id="211">
    <w:p w:rsidR="0040045C" w:rsidRPr="00433A6F" w:rsidRDefault="0040045C" w:rsidP="00C2580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جيمس</w:t>
      </w:r>
      <w:r w:rsidRPr="00433A6F">
        <w:rPr>
          <w:rFonts w:cs="Simplified Arabic"/>
          <w:sz w:val="24"/>
          <w:szCs w:val="24"/>
          <w:rtl/>
        </w:rPr>
        <w:t xml:space="preserve"> </w:t>
      </w:r>
      <w:r w:rsidRPr="00433A6F">
        <w:rPr>
          <w:rFonts w:cs="Simplified Arabic" w:hint="cs"/>
          <w:sz w:val="24"/>
          <w:szCs w:val="24"/>
          <w:rtl/>
        </w:rPr>
        <w:t>ليندر</w:t>
      </w:r>
      <w:r w:rsidRPr="00433A6F">
        <w:rPr>
          <w:rFonts w:cs="Simplified Arabic"/>
          <w:sz w:val="24"/>
          <w:szCs w:val="24"/>
          <w:rtl/>
        </w:rPr>
        <w:t xml:space="preserve"> </w:t>
      </w:r>
      <w:r w:rsidRPr="00433A6F">
        <w:rPr>
          <w:rFonts w:cs="Simplified Arabic" w:hint="cs"/>
          <w:sz w:val="24"/>
          <w:szCs w:val="24"/>
          <w:rtl/>
        </w:rPr>
        <w:t>كاثكارت،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26. -31</w:t>
      </w:r>
    </w:p>
  </w:footnote>
  <w:footnote w:id="212">
    <w:p w:rsidR="0040045C" w:rsidRPr="00433A6F" w:rsidRDefault="0040045C" w:rsidP="000F7D8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جيمس</w:t>
      </w:r>
      <w:r w:rsidRPr="00433A6F">
        <w:rPr>
          <w:rFonts w:cs="Simplified Arabic"/>
          <w:sz w:val="24"/>
          <w:szCs w:val="24"/>
          <w:rtl/>
        </w:rPr>
        <w:t xml:space="preserve"> </w:t>
      </w:r>
      <w:r w:rsidRPr="00433A6F">
        <w:rPr>
          <w:rFonts w:cs="Simplified Arabic" w:hint="cs"/>
          <w:sz w:val="24"/>
          <w:szCs w:val="24"/>
          <w:rtl/>
        </w:rPr>
        <w:t>ولسون</w:t>
      </w:r>
      <w:r w:rsidRPr="00433A6F">
        <w:rPr>
          <w:rFonts w:cs="Simplified Arabic"/>
          <w:sz w:val="24"/>
          <w:szCs w:val="24"/>
          <w:rtl/>
        </w:rPr>
        <w:t xml:space="preserve"> </w:t>
      </w:r>
      <w:r w:rsidRPr="00433A6F">
        <w:rPr>
          <w:rFonts w:cs="Simplified Arabic" w:hint="cs"/>
          <w:sz w:val="24"/>
          <w:szCs w:val="24"/>
          <w:rtl/>
        </w:rPr>
        <w:t>ستيفن،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267.</w:t>
      </w:r>
    </w:p>
  </w:footnote>
  <w:footnote w:id="213">
    <w:p w:rsidR="0040045C" w:rsidRPr="00433A6F" w:rsidRDefault="0040045C" w:rsidP="000F7D8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أبو</w:t>
      </w:r>
      <w:r w:rsidRPr="00433A6F">
        <w:rPr>
          <w:rFonts w:cs="Simplified Arabic"/>
          <w:sz w:val="24"/>
          <w:szCs w:val="24"/>
          <w:rtl/>
        </w:rPr>
        <w:t xml:space="preserve"> </w:t>
      </w:r>
      <w:r w:rsidRPr="00433A6F">
        <w:rPr>
          <w:rFonts w:cs="Simplified Arabic" w:hint="cs"/>
          <w:sz w:val="24"/>
          <w:szCs w:val="24"/>
          <w:rtl/>
        </w:rPr>
        <w:t>العيد</w:t>
      </w:r>
      <w:r w:rsidRPr="00433A6F">
        <w:rPr>
          <w:rFonts w:cs="Simplified Arabic"/>
          <w:sz w:val="24"/>
          <w:szCs w:val="24"/>
          <w:rtl/>
        </w:rPr>
        <w:t xml:space="preserve"> </w:t>
      </w:r>
      <w:r w:rsidRPr="00433A6F">
        <w:rPr>
          <w:rFonts w:cs="Simplified Arabic" w:hint="cs"/>
          <w:sz w:val="24"/>
          <w:szCs w:val="24"/>
          <w:rtl/>
        </w:rPr>
        <w:t>دودو،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59.</w:t>
      </w:r>
    </w:p>
  </w:footnote>
  <w:footnote w:id="214">
    <w:p w:rsidR="0040045C" w:rsidRPr="00433A6F" w:rsidRDefault="0040045C" w:rsidP="00D43F50">
      <w:pPr>
        <w:bidi/>
        <w:spacing w:after="0" w:line="240" w:lineRule="auto"/>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tl/>
        </w:rPr>
        <w:t xml:space="preserve">  وليم سبنسر، المرجع  السابق، ص ص 121</w:t>
      </w:r>
      <w:r w:rsidRPr="00433A6F">
        <w:rPr>
          <w:rFonts w:cs="Simplified Arabic" w:hint="cs"/>
          <w:sz w:val="24"/>
          <w:szCs w:val="24"/>
          <w:rtl/>
        </w:rPr>
        <w:t> -</w:t>
      </w:r>
      <w:r w:rsidRPr="00433A6F">
        <w:rPr>
          <w:rFonts w:cs="Simplified Arabic"/>
          <w:sz w:val="24"/>
          <w:szCs w:val="24"/>
          <w:rtl/>
        </w:rPr>
        <w:t>130</w:t>
      </w:r>
    </w:p>
  </w:footnote>
  <w:footnote w:id="215">
    <w:p w:rsidR="0040045C" w:rsidRPr="00433A6F" w:rsidRDefault="0040045C" w:rsidP="000F7D8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جيمس</w:t>
      </w:r>
      <w:r w:rsidRPr="00433A6F">
        <w:rPr>
          <w:rFonts w:cs="Simplified Arabic"/>
          <w:sz w:val="24"/>
          <w:szCs w:val="24"/>
          <w:rtl/>
        </w:rPr>
        <w:t xml:space="preserve"> </w:t>
      </w:r>
      <w:r w:rsidRPr="00433A6F">
        <w:rPr>
          <w:rFonts w:cs="Simplified Arabic" w:hint="cs"/>
          <w:sz w:val="24"/>
          <w:szCs w:val="24"/>
          <w:rtl/>
        </w:rPr>
        <w:t>ولسون</w:t>
      </w:r>
      <w:r w:rsidRPr="00433A6F">
        <w:rPr>
          <w:rFonts w:cs="Simplified Arabic"/>
          <w:sz w:val="24"/>
          <w:szCs w:val="24"/>
          <w:rtl/>
        </w:rPr>
        <w:t xml:space="preserve"> </w:t>
      </w:r>
      <w:r w:rsidRPr="00433A6F">
        <w:rPr>
          <w:rFonts w:cs="Simplified Arabic" w:hint="cs"/>
          <w:sz w:val="24"/>
          <w:szCs w:val="24"/>
          <w:rtl/>
        </w:rPr>
        <w:t>ستيفن، الأسرى</w:t>
      </w:r>
      <w:r w:rsidRPr="00433A6F">
        <w:rPr>
          <w:rFonts w:cs="Simplified Arabic"/>
          <w:sz w:val="24"/>
          <w:szCs w:val="24"/>
          <w:rtl/>
        </w:rPr>
        <w:t xml:space="preserve"> </w:t>
      </w:r>
      <w:r w:rsidRPr="00433A6F">
        <w:rPr>
          <w:rFonts w:cs="Simplified Arabic" w:hint="cs"/>
          <w:sz w:val="24"/>
          <w:szCs w:val="24"/>
          <w:rtl/>
        </w:rPr>
        <w:t>الأمريكان،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270-279.</w:t>
      </w:r>
    </w:p>
  </w:footnote>
  <w:footnote w:id="216">
    <w:p w:rsidR="0040045C" w:rsidRPr="00433A6F" w:rsidRDefault="0040045C" w:rsidP="000F7D8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w:t>
      </w:r>
      <w:r w:rsidRPr="00433A6F">
        <w:rPr>
          <w:rFonts w:cs="Simplified Arabic"/>
          <w:sz w:val="24"/>
          <w:szCs w:val="24"/>
          <w:rtl/>
        </w:rPr>
        <w:t xml:space="preserve">. </w:t>
      </w:r>
      <w:r w:rsidRPr="00433A6F">
        <w:rPr>
          <w:rFonts w:cs="Simplified Arabic" w:hint="cs"/>
          <w:sz w:val="24"/>
          <w:szCs w:val="24"/>
          <w:rtl/>
        </w:rPr>
        <w:t>أو</w:t>
      </w:r>
      <w:r w:rsidRPr="00433A6F">
        <w:rPr>
          <w:rFonts w:cs="Simplified Arabic"/>
          <w:sz w:val="24"/>
          <w:szCs w:val="24"/>
          <w:rtl/>
        </w:rPr>
        <w:t xml:space="preserve">. </w:t>
      </w:r>
      <w:r w:rsidRPr="00433A6F">
        <w:rPr>
          <w:rFonts w:cs="Simplified Arabic" w:hint="cs"/>
          <w:sz w:val="24"/>
          <w:szCs w:val="24"/>
          <w:rtl/>
        </w:rPr>
        <w:t>هابنسترايت، رحلة</w:t>
      </w:r>
      <w:r w:rsidRPr="00433A6F">
        <w:rPr>
          <w:rFonts w:cs="Simplified Arabic"/>
          <w:sz w:val="24"/>
          <w:szCs w:val="24"/>
          <w:rtl/>
        </w:rPr>
        <w:t xml:space="preserve"> </w:t>
      </w:r>
      <w:r w:rsidRPr="00433A6F">
        <w:rPr>
          <w:rFonts w:cs="Simplified Arabic" w:hint="cs"/>
          <w:sz w:val="24"/>
          <w:szCs w:val="24"/>
          <w:rtl/>
        </w:rPr>
        <w:t>العالم</w:t>
      </w:r>
      <w:r w:rsidRPr="00433A6F">
        <w:rPr>
          <w:rFonts w:cs="Simplified Arabic"/>
          <w:sz w:val="24"/>
          <w:szCs w:val="24"/>
          <w:rtl/>
        </w:rPr>
        <w:t xml:space="preserve"> </w:t>
      </w:r>
      <w:r w:rsidRPr="00433A6F">
        <w:rPr>
          <w:rFonts w:cs="Simplified Arabic" w:hint="cs"/>
          <w:sz w:val="24"/>
          <w:szCs w:val="24"/>
          <w:rtl/>
        </w:rPr>
        <w:t>الألماني،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39-40.</w:t>
      </w:r>
    </w:p>
  </w:footnote>
  <w:footnote w:id="217">
    <w:p w:rsidR="0040045C" w:rsidRPr="00433A6F" w:rsidRDefault="0040045C" w:rsidP="000F7D8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عائشة</w:t>
      </w:r>
      <w:r w:rsidRPr="00433A6F">
        <w:rPr>
          <w:rFonts w:cs="Simplified Arabic"/>
          <w:sz w:val="24"/>
          <w:szCs w:val="24"/>
          <w:rtl/>
        </w:rPr>
        <w:t xml:space="preserve"> </w:t>
      </w:r>
      <w:r w:rsidRPr="00433A6F">
        <w:rPr>
          <w:rFonts w:cs="Simplified Arabic" w:hint="cs"/>
          <w:sz w:val="24"/>
          <w:szCs w:val="24"/>
          <w:rtl/>
        </w:rPr>
        <w:t>محمة، الأسرى</w:t>
      </w:r>
      <w:r w:rsidRPr="00433A6F">
        <w:rPr>
          <w:rFonts w:cs="Simplified Arabic"/>
          <w:sz w:val="24"/>
          <w:szCs w:val="24"/>
          <w:rtl/>
        </w:rPr>
        <w:t xml:space="preserve"> </w:t>
      </w:r>
      <w:r w:rsidRPr="00433A6F">
        <w:rPr>
          <w:rFonts w:cs="Simplified Arabic" w:hint="cs"/>
          <w:sz w:val="24"/>
          <w:szCs w:val="24"/>
          <w:rtl/>
        </w:rPr>
        <w:t>الأوروبيون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مدينة</w:t>
      </w:r>
      <w:r w:rsidRPr="00433A6F">
        <w:rPr>
          <w:rFonts w:cs="Simplified Arabic"/>
          <w:sz w:val="24"/>
          <w:szCs w:val="24"/>
          <w:rtl/>
        </w:rPr>
        <w:t xml:space="preserve"> </w:t>
      </w:r>
      <w:r w:rsidRPr="00433A6F">
        <w:rPr>
          <w:rFonts w:cs="Simplified Arabic" w:hint="cs"/>
          <w:sz w:val="24"/>
          <w:szCs w:val="24"/>
          <w:rtl/>
        </w:rPr>
        <w:t>الجزائر،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36-37.</w:t>
      </w:r>
    </w:p>
  </w:footnote>
  <w:footnote w:id="218">
    <w:p w:rsidR="0040045C" w:rsidRPr="00433A6F" w:rsidRDefault="0040045C" w:rsidP="000F7D8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لخضر</w:t>
      </w:r>
      <w:r w:rsidRPr="00433A6F">
        <w:rPr>
          <w:rFonts w:cs="Simplified Arabic"/>
          <w:sz w:val="24"/>
          <w:szCs w:val="24"/>
          <w:rtl/>
        </w:rPr>
        <w:t xml:space="preserve"> </w:t>
      </w:r>
      <w:r w:rsidRPr="00433A6F">
        <w:rPr>
          <w:rFonts w:cs="Simplified Arabic" w:hint="cs"/>
          <w:sz w:val="24"/>
          <w:szCs w:val="24"/>
          <w:rtl/>
        </w:rPr>
        <w:t>بوتبة، مذكرات</w:t>
      </w:r>
      <w:r w:rsidRPr="00433A6F">
        <w:rPr>
          <w:rFonts w:cs="Simplified Arabic"/>
          <w:sz w:val="24"/>
          <w:szCs w:val="24"/>
          <w:rtl/>
        </w:rPr>
        <w:t xml:space="preserve"> </w:t>
      </w:r>
      <w:r w:rsidRPr="00433A6F">
        <w:rPr>
          <w:rFonts w:cs="Simplified Arabic" w:hint="cs"/>
          <w:sz w:val="24"/>
          <w:szCs w:val="24"/>
          <w:rtl/>
        </w:rPr>
        <w:t>الأسير</w:t>
      </w:r>
      <w:r w:rsidRPr="00433A6F">
        <w:rPr>
          <w:rFonts w:cs="Simplified Arabic"/>
          <w:sz w:val="24"/>
          <w:szCs w:val="24"/>
          <w:rtl/>
        </w:rPr>
        <w:t xml:space="preserve"> </w:t>
      </w:r>
      <w:r w:rsidRPr="00433A6F">
        <w:rPr>
          <w:rFonts w:cs="Simplified Arabic" w:hint="cs"/>
          <w:sz w:val="24"/>
          <w:szCs w:val="24"/>
          <w:rtl/>
        </w:rPr>
        <w:t>النرويجي</w:t>
      </w:r>
      <w:r w:rsidRPr="00433A6F">
        <w:rPr>
          <w:rFonts w:cs="Simplified Arabic"/>
          <w:sz w:val="24"/>
          <w:szCs w:val="24"/>
          <w:rtl/>
        </w:rPr>
        <w:t xml:space="preserve"> </w:t>
      </w:r>
      <w:r w:rsidRPr="00433A6F">
        <w:rPr>
          <w:rFonts w:cs="Simplified Arabic" w:hint="cs"/>
          <w:sz w:val="24"/>
          <w:szCs w:val="24"/>
          <w:rtl/>
        </w:rPr>
        <w:t>يلزموس</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مدينة</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1769-1772</w:t>
      </w:r>
      <w:r w:rsidRPr="00433A6F">
        <w:rPr>
          <w:rFonts w:cs="Simplified Arabic" w:hint="cs"/>
          <w:sz w:val="24"/>
          <w:szCs w:val="24"/>
          <w:rtl/>
        </w:rPr>
        <w:t>، مجلة</w:t>
      </w:r>
      <w:r w:rsidRPr="00433A6F">
        <w:rPr>
          <w:rFonts w:cs="Simplified Arabic"/>
          <w:sz w:val="24"/>
          <w:szCs w:val="24"/>
          <w:rtl/>
        </w:rPr>
        <w:t xml:space="preserve"> </w:t>
      </w:r>
      <w:r w:rsidRPr="00433A6F">
        <w:rPr>
          <w:rFonts w:cs="Simplified Arabic" w:hint="cs"/>
          <w:sz w:val="24"/>
          <w:szCs w:val="24"/>
          <w:rtl/>
        </w:rPr>
        <w:t>رؤى</w:t>
      </w:r>
      <w:r w:rsidRPr="00433A6F">
        <w:rPr>
          <w:rFonts w:cs="Simplified Arabic"/>
          <w:sz w:val="24"/>
          <w:szCs w:val="24"/>
          <w:rtl/>
        </w:rPr>
        <w:t xml:space="preserve"> </w:t>
      </w:r>
      <w:r w:rsidRPr="00433A6F">
        <w:rPr>
          <w:rFonts w:cs="Simplified Arabic" w:hint="cs"/>
          <w:sz w:val="24"/>
          <w:szCs w:val="24"/>
          <w:rtl/>
        </w:rPr>
        <w:t>للدراسات</w:t>
      </w:r>
      <w:r w:rsidRPr="00433A6F">
        <w:rPr>
          <w:rFonts w:cs="Simplified Arabic"/>
          <w:sz w:val="24"/>
          <w:szCs w:val="24"/>
          <w:rtl/>
        </w:rPr>
        <w:t xml:space="preserve"> </w:t>
      </w:r>
      <w:r w:rsidRPr="00433A6F">
        <w:rPr>
          <w:rFonts w:cs="Simplified Arabic" w:hint="cs"/>
          <w:sz w:val="24"/>
          <w:szCs w:val="24"/>
          <w:rtl/>
        </w:rPr>
        <w:t>المعرفية</w:t>
      </w:r>
      <w:r w:rsidRPr="00433A6F">
        <w:rPr>
          <w:rFonts w:cs="Simplified Arabic"/>
          <w:sz w:val="24"/>
          <w:szCs w:val="24"/>
          <w:rtl/>
        </w:rPr>
        <w:t xml:space="preserve"> </w:t>
      </w:r>
      <w:r w:rsidRPr="00433A6F">
        <w:rPr>
          <w:rFonts w:cs="Simplified Arabic" w:hint="cs"/>
          <w:sz w:val="24"/>
          <w:szCs w:val="24"/>
          <w:rtl/>
        </w:rPr>
        <w:t>والحضارية، المجلد</w:t>
      </w:r>
      <w:r w:rsidRPr="00433A6F">
        <w:rPr>
          <w:rFonts w:cs="Simplified Arabic"/>
          <w:sz w:val="24"/>
          <w:szCs w:val="24"/>
          <w:rtl/>
        </w:rPr>
        <w:t xml:space="preserve"> 8</w:t>
      </w:r>
      <w:r w:rsidRPr="00433A6F">
        <w:rPr>
          <w:rFonts w:cs="Simplified Arabic" w:hint="cs"/>
          <w:sz w:val="24"/>
          <w:szCs w:val="24"/>
          <w:rtl/>
        </w:rPr>
        <w:t>، العدد</w:t>
      </w:r>
      <w:r w:rsidRPr="00433A6F">
        <w:rPr>
          <w:rFonts w:cs="Simplified Arabic"/>
          <w:sz w:val="24"/>
          <w:szCs w:val="24"/>
          <w:rtl/>
        </w:rPr>
        <w:t xml:space="preserve"> 2</w:t>
      </w:r>
      <w:r w:rsidRPr="00433A6F">
        <w:rPr>
          <w:rFonts w:cs="Simplified Arabic" w:hint="cs"/>
          <w:sz w:val="24"/>
          <w:szCs w:val="24"/>
          <w:rtl/>
        </w:rPr>
        <w:t>، جامعة</w:t>
      </w:r>
      <w:r w:rsidRPr="00433A6F">
        <w:rPr>
          <w:rFonts w:cs="Simplified Arabic"/>
          <w:sz w:val="24"/>
          <w:szCs w:val="24"/>
          <w:rtl/>
        </w:rPr>
        <w:t xml:space="preserve"> </w:t>
      </w:r>
      <w:r w:rsidRPr="00433A6F">
        <w:rPr>
          <w:rFonts w:cs="Simplified Arabic" w:hint="cs"/>
          <w:sz w:val="24"/>
          <w:szCs w:val="24"/>
          <w:rtl/>
        </w:rPr>
        <w:t>محمد</w:t>
      </w:r>
      <w:r w:rsidRPr="00433A6F">
        <w:rPr>
          <w:rFonts w:cs="Simplified Arabic"/>
          <w:sz w:val="24"/>
          <w:szCs w:val="24"/>
          <w:rtl/>
        </w:rPr>
        <w:t xml:space="preserve"> </w:t>
      </w:r>
      <w:r w:rsidRPr="00433A6F">
        <w:rPr>
          <w:rFonts w:cs="Simplified Arabic" w:hint="cs"/>
          <w:sz w:val="24"/>
          <w:szCs w:val="24"/>
          <w:rtl/>
        </w:rPr>
        <w:t>لمين</w:t>
      </w:r>
      <w:r w:rsidRPr="00433A6F">
        <w:rPr>
          <w:rFonts w:cs="Simplified Arabic"/>
          <w:sz w:val="24"/>
          <w:szCs w:val="24"/>
          <w:rtl/>
        </w:rPr>
        <w:t xml:space="preserve"> </w:t>
      </w:r>
      <w:r w:rsidRPr="00433A6F">
        <w:rPr>
          <w:rFonts w:cs="Simplified Arabic" w:hint="cs"/>
          <w:sz w:val="24"/>
          <w:szCs w:val="24"/>
          <w:rtl/>
        </w:rPr>
        <w:t>دباغين، سطيف،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138-177.</w:t>
      </w:r>
    </w:p>
  </w:footnote>
  <w:footnote w:id="219">
    <w:p w:rsidR="0040045C" w:rsidRPr="00433A6F" w:rsidRDefault="0040045C" w:rsidP="00EE7A4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بلقاسم</w:t>
      </w:r>
      <w:r w:rsidRPr="00433A6F">
        <w:rPr>
          <w:rFonts w:cs="Simplified Arabic"/>
          <w:sz w:val="24"/>
          <w:szCs w:val="24"/>
          <w:rtl/>
        </w:rPr>
        <w:t xml:space="preserve"> </w:t>
      </w:r>
      <w:r w:rsidRPr="00433A6F">
        <w:rPr>
          <w:rFonts w:cs="Simplified Arabic" w:hint="cs"/>
          <w:sz w:val="24"/>
          <w:szCs w:val="24"/>
          <w:rtl/>
        </w:rPr>
        <w:t>قرباش، الأسرى</w:t>
      </w:r>
      <w:r w:rsidRPr="00433A6F">
        <w:rPr>
          <w:rFonts w:cs="Simplified Arabic"/>
          <w:sz w:val="24"/>
          <w:szCs w:val="24"/>
          <w:rtl/>
        </w:rPr>
        <w:t xml:space="preserve"> </w:t>
      </w:r>
      <w:r w:rsidRPr="00433A6F">
        <w:rPr>
          <w:rFonts w:cs="Simplified Arabic" w:hint="cs"/>
          <w:sz w:val="24"/>
          <w:szCs w:val="24"/>
          <w:rtl/>
        </w:rPr>
        <w:t>الأوروبيون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254.</w:t>
      </w:r>
    </w:p>
  </w:footnote>
  <w:footnote w:id="220">
    <w:p w:rsidR="0040045C" w:rsidRPr="00433A6F" w:rsidRDefault="0040045C" w:rsidP="00F910A8">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Laugier, De Tassy, op.cit</w:t>
      </w:r>
      <w:proofErr w:type="gramStart"/>
      <w:r w:rsidRPr="00433A6F">
        <w:rPr>
          <w:rFonts w:cs="Simplified Arabic"/>
          <w:sz w:val="24"/>
          <w:szCs w:val="24"/>
        </w:rPr>
        <w:t>,p164</w:t>
      </w:r>
      <w:proofErr w:type="gramEnd"/>
      <w:r w:rsidRPr="00433A6F">
        <w:rPr>
          <w:rFonts w:cs="Simplified Arabic"/>
          <w:sz w:val="24"/>
          <w:szCs w:val="24"/>
        </w:rPr>
        <w:t xml:space="preserve">  </w:t>
      </w:r>
    </w:p>
  </w:footnote>
  <w:footnote w:id="221">
    <w:p w:rsidR="0040045C" w:rsidRPr="00433A6F" w:rsidRDefault="0040045C" w:rsidP="00F910A8">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venture de Paradis, Alger au XVII siècle</w:t>
      </w:r>
      <w:proofErr w:type="gramStart"/>
      <w:r w:rsidRPr="00433A6F">
        <w:rPr>
          <w:rFonts w:cs="Simplified Arabic"/>
          <w:sz w:val="24"/>
          <w:szCs w:val="24"/>
        </w:rPr>
        <w:t>,op</w:t>
      </w:r>
      <w:proofErr w:type="gramEnd"/>
      <w:r w:rsidRPr="00433A6F">
        <w:rPr>
          <w:rFonts w:cs="Simplified Arabic"/>
          <w:sz w:val="24"/>
          <w:szCs w:val="24"/>
        </w:rPr>
        <w:t xml:space="preserve"> , cit , P, 51 .  </w:t>
      </w:r>
    </w:p>
  </w:footnote>
  <w:footnote w:id="222">
    <w:p w:rsidR="0040045C" w:rsidRPr="00433A6F" w:rsidRDefault="0040045C" w:rsidP="00EE7A4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بلقاسم</w:t>
      </w:r>
      <w:r w:rsidRPr="00433A6F">
        <w:rPr>
          <w:rFonts w:cs="Simplified Arabic"/>
          <w:sz w:val="24"/>
          <w:szCs w:val="24"/>
          <w:rtl/>
        </w:rPr>
        <w:t xml:space="preserve"> </w:t>
      </w:r>
      <w:r w:rsidRPr="00433A6F">
        <w:rPr>
          <w:rFonts w:cs="Simplified Arabic" w:hint="cs"/>
          <w:sz w:val="24"/>
          <w:szCs w:val="24"/>
          <w:rtl/>
        </w:rPr>
        <w:t>قرباش، بانيوات</w:t>
      </w:r>
      <w:r w:rsidRPr="00433A6F">
        <w:rPr>
          <w:rFonts w:cs="Simplified Arabic"/>
          <w:sz w:val="24"/>
          <w:szCs w:val="24"/>
          <w:rtl/>
        </w:rPr>
        <w:t xml:space="preserve"> </w:t>
      </w:r>
      <w:r w:rsidRPr="00433A6F">
        <w:rPr>
          <w:rFonts w:cs="Simplified Arabic" w:hint="cs"/>
          <w:sz w:val="24"/>
          <w:szCs w:val="24"/>
          <w:rtl/>
        </w:rPr>
        <w:t>الأسرى</w:t>
      </w:r>
      <w:r w:rsidRPr="00433A6F">
        <w:rPr>
          <w:rFonts w:cs="Simplified Arabic"/>
          <w:sz w:val="24"/>
          <w:szCs w:val="24"/>
          <w:rtl/>
        </w:rPr>
        <w:t xml:space="preserve"> </w:t>
      </w:r>
      <w:r w:rsidRPr="00433A6F">
        <w:rPr>
          <w:rFonts w:cs="Simplified Arabic" w:hint="cs"/>
          <w:sz w:val="24"/>
          <w:szCs w:val="24"/>
          <w:rtl/>
        </w:rPr>
        <w:t>المسيحيين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 ص</w:t>
      </w:r>
      <w:r w:rsidRPr="00433A6F">
        <w:rPr>
          <w:rFonts w:cs="Simplified Arabic"/>
          <w:sz w:val="24"/>
          <w:szCs w:val="24"/>
          <w:rtl/>
        </w:rPr>
        <w:t xml:space="preserve"> 133.</w:t>
      </w:r>
    </w:p>
  </w:footnote>
  <w:footnote w:id="223">
    <w:p w:rsidR="0040045C" w:rsidRPr="00433A6F" w:rsidRDefault="0040045C" w:rsidP="00F910A8">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HAËDO (Fray Diego de), Topographie et …, op. </w:t>
      </w:r>
      <w:proofErr w:type="gramStart"/>
      <w:r w:rsidRPr="00433A6F">
        <w:rPr>
          <w:rFonts w:cs="Simplified Arabic"/>
          <w:sz w:val="24"/>
          <w:szCs w:val="24"/>
        </w:rPr>
        <w:t>cit.,</w:t>
      </w:r>
      <w:proofErr w:type="gramEnd"/>
      <w:r w:rsidRPr="00433A6F">
        <w:rPr>
          <w:rFonts w:cs="Simplified Arabic"/>
          <w:sz w:val="24"/>
          <w:szCs w:val="24"/>
        </w:rPr>
        <w:t xml:space="preserve"> R. A., p203 .</w:t>
      </w:r>
    </w:p>
  </w:footnote>
  <w:footnote w:id="224">
    <w:p w:rsidR="0040045C" w:rsidRPr="00433A6F" w:rsidRDefault="0040045C" w:rsidP="00EE7A4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زينب</w:t>
      </w:r>
      <w:r w:rsidRPr="00433A6F">
        <w:rPr>
          <w:rFonts w:cs="Simplified Arabic"/>
          <w:sz w:val="24"/>
          <w:szCs w:val="24"/>
          <w:rtl/>
        </w:rPr>
        <w:t xml:space="preserve"> </w:t>
      </w:r>
      <w:r w:rsidRPr="00433A6F">
        <w:rPr>
          <w:rFonts w:cs="Simplified Arabic" w:hint="cs"/>
          <w:sz w:val="24"/>
          <w:szCs w:val="24"/>
          <w:rtl/>
        </w:rPr>
        <w:t>إخلف، الممارسة</w:t>
      </w:r>
      <w:r w:rsidRPr="00433A6F">
        <w:rPr>
          <w:rFonts w:cs="Simplified Arabic"/>
          <w:sz w:val="24"/>
          <w:szCs w:val="24"/>
          <w:rtl/>
        </w:rPr>
        <w:t xml:space="preserve"> </w:t>
      </w:r>
      <w:r w:rsidRPr="00433A6F">
        <w:rPr>
          <w:rFonts w:cs="Simplified Arabic" w:hint="cs"/>
          <w:sz w:val="24"/>
          <w:szCs w:val="24"/>
          <w:rtl/>
        </w:rPr>
        <w:t>الدينية،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429.</w:t>
      </w:r>
    </w:p>
  </w:footnote>
  <w:footnote w:id="225">
    <w:p w:rsidR="0040045C" w:rsidRPr="00433A6F" w:rsidRDefault="0040045C" w:rsidP="00EE7A4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إبراهيم</w:t>
      </w:r>
      <w:r w:rsidRPr="00433A6F">
        <w:rPr>
          <w:rFonts w:cs="Simplified Arabic"/>
          <w:sz w:val="24"/>
          <w:szCs w:val="24"/>
          <w:rtl/>
        </w:rPr>
        <w:t xml:space="preserve"> </w:t>
      </w:r>
      <w:r w:rsidRPr="00433A6F">
        <w:rPr>
          <w:rFonts w:cs="Simplified Arabic" w:hint="cs"/>
          <w:sz w:val="24"/>
          <w:szCs w:val="24"/>
          <w:rtl/>
        </w:rPr>
        <w:t>سعيود، جهود</w:t>
      </w:r>
      <w:r w:rsidRPr="00433A6F">
        <w:rPr>
          <w:rFonts w:cs="Simplified Arabic"/>
          <w:sz w:val="24"/>
          <w:szCs w:val="24"/>
          <w:rtl/>
        </w:rPr>
        <w:t xml:space="preserve"> </w:t>
      </w:r>
      <w:r w:rsidRPr="00433A6F">
        <w:rPr>
          <w:rFonts w:cs="Simplified Arabic" w:hint="cs"/>
          <w:sz w:val="24"/>
          <w:szCs w:val="24"/>
          <w:rtl/>
        </w:rPr>
        <w:t>الكنيسة</w:t>
      </w:r>
      <w:r w:rsidRPr="00433A6F">
        <w:rPr>
          <w:rFonts w:cs="Simplified Arabic"/>
          <w:sz w:val="24"/>
          <w:szCs w:val="24"/>
          <w:rtl/>
        </w:rPr>
        <w:t xml:space="preserve"> </w:t>
      </w:r>
      <w:r w:rsidRPr="00433A6F">
        <w:rPr>
          <w:rFonts w:cs="Simplified Arabic" w:hint="cs"/>
          <w:sz w:val="24"/>
          <w:szCs w:val="24"/>
          <w:rtl/>
        </w:rPr>
        <w:t>الباباوية</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تحرير</w:t>
      </w:r>
      <w:r w:rsidRPr="00433A6F">
        <w:rPr>
          <w:rFonts w:cs="Simplified Arabic"/>
          <w:sz w:val="24"/>
          <w:szCs w:val="24"/>
          <w:rtl/>
        </w:rPr>
        <w:t xml:space="preserve"> </w:t>
      </w:r>
      <w:r w:rsidRPr="00433A6F">
        <w:rPr>
          <w:rFonts w:cs="Simplified Arabic" w:hint="cs"/>
          <w:sz w:val="24"/>
          <w:szCs w:val="24"/>
          <w:rtl/>
        </w:rPr>
        <w:t>الأسرى</w:t>
      </w:r>
      <w:r w:rsidRPr="00433A6F">
        <w:rPr>
          <w:rFonts w:cs="Simplified Arabic"/>
          <w:sz w:val="24"/>
          <w:szCs w:val="24"/>
          <w:rtl/>
        </w:rPr>
        <w:t xml:space="preserve"> </w:t>
      </w:r>
      <w:r w:rsidRPr="00433A6F">
        <w:rPr>
          <w:rFonts w:cs="Simplified Arabic" w:hint="cs"/>
          <w:sz w:val="24"/>
          <w:szCs w:val="24"/>
          <w:rtl/>
        </w:rPr>
        <w:t>الأوروبيين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417-436.</w:t>
      </w:r>
    </w:p>
  </w:footnote>
  <w:footnote w:id="226">
    <w:p w:rsidR="0040045C" w:rsidRPr="00433A6F" w:rsidRDefault="0040045C" w:rsidP="00EE7A4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بوعلام</w:t>
      </w:r>
      <w:r w:rsidRPr="00433A6F">
        <w:rPr>
          <w:rFonts w:cs="Simplified Arabic"/>
          <w:sz w:val="24"/>
          <w:szCs w:val="24"/>
          <w:rtl/>
          <w:lang w:bidi="ar-DZ"/>
        </w:rPr>
        <w:t xml:space="preserve"> </w:t>
      </w:r>
      <w:r w:rsidRPr="00433A6F">
        <w:rPr>
          <w:rFonts w:cs="Simplified Arabic" w:hint="cs"/>
          <w:sz w:val="24"/>
          <w:szCs w:val="24"/>
          <w:rtl/>
          <w:lang w:bidi="ar-DZ"/>
        </w:rPr>
        <w:t>صفاح، العائدات</w:t>
      </w:r>
      <w:r w:rsidRPr="00433A6F">
        <w:rPr>
          <w:rFonts w:cs="Simplified Arabic"/>
          <w:sz w:val="24"/>
          <w:szCs w:val="24"/>
          <w:rtl/>
          <w:lang w:bidi="ar-DZ"/>
        </w:rPr>
        <w:t xml:space="preserve"> </w:t>
      </w:r>
      <w:r w:rsidRPr="00433A6F">
        <w:rPr>
          <w:rFonts w:cs="Simplified Arabic" w:hint="cs"/>
          <w:sz w:val="24"/>
          <w:szCs w:val="24"/>
          <w:rtl/>
          <w:lang w:bidi="ar-DZ"/>
        </w:rPr>
        <w:t>المالية</w:t>
      </w:r>
      <w:r w:rsidRPr="00433A6F">
        <w:rPr>
          <w:rFonts w:cs="Simplified Arabic"/>
          <w:sz w:val="24"/>
          <w:szCs w:val="24"/>
          <w:rtl/>
          <w:lang w:bidi="ar-DZ"/>
        </w:rPr>
        <w:t xml:space="preserve"> </w:t>
      </w:r>
      <w:r w:rsidRPr="00433A6F">
        <w:rPr>
          <w:rFonts w:cs="Simplified Arabic" w:hint="cs"/>
          <w:sz w:val="24"/>
          <w:szCs w:val="24"/>
          <w:rtl/>
          <w:lang w:bidi="ar-DZ"/>
        </w:rPr>
        <w:t>لافتداء</w:t>
      </w:r>
      <w:r w:rsidRPr="00433A6F">
        <w:rPr>
          <w:rFonts w:cs="Simplified Arabic"/>
          <w:sz w:val="24"/>
          <w:szCs w:val="24"/>
          <w:rtl/>
          <w:lang w:bidi="ar-DZ"/>
        </w:rPr>
        <w:t xml:space="preserve"> </w:t>
      </w:r>
      <w:r w:rsidRPr="00433A6F">
        <w:rPr>
          <w:rFonts w:cs="Simplified Arabic" w:hint="cs"/>
          <w:sz w:val="24"/>
          <w:szCs w:val="24"/>
          <w:rtl/>
          <w:lang w:bidi="ar-DZ"/>
        </w:rPr>
        <w:t>الأسرى</w:t>
      </w:r>
      <w:r w:rsidRPr="00433A6F">
        <w:rPr>
          <w:rFonts w:cs="Simplified Arabic"/>
          <w:sz w:val="24"/>
          <w:szCs w:val="24"/>
          <w:rtl/>
          <w:lang w:bidi="ar-DZ"/>
        </w:rPr>
        <w:t xml:space="preserve"> </w:t>
      </w:r>
      <w:r w:rsidRPr="00433A6F">
        <w:rPr>
          <w:rFonts w:cs="Simplified Arabic" w:hint="cs"/>
          <w:sz w:val="24"/>
          <w:szCs w:val="24"/>
          <w:rtl/>
          <w:lang w:bidi="ar-DZ"/>
        </w:rPr>
        <w:t>المسيحيين</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الجزائر</w:t>
      </w:r>
      <w:r w:rsidRPr="00433A6F">
        <w:rPr>
          <w:rFonts w:cs="Simplified Arabic"/>
          <w:sz w:val="24"/>
          <w:szCs w:val="24"/>
          <w:rtl/>
          <w:lang w:bidi="ar-DZ"/>
        </w:rPr>
        <w:t xml:space="preserve"> </w:t>
      </w:r>
      <w:r w:rsidRPr="00433A6F">
        <w:rPr>
          <w:rFonts w:cs="Simplified Arabic" w:hint="cs"/>
          <w:sz w:val="24"/>
          <w:szCs w:val="24"/>
          <w:rtl/>
          <w:lang w:bidi="ar-DZ"/>
        </w:rPr>
        <w:t>خلال</w:t>
      </w:r>
      <w:r w:rsidRPr="00433A6F">
        <w:rPr>
          <w:rFonts w:cs="Simplified Arabic"/>
          <w:sz w:val="24"/>
          <w:szCs w:val="24"/>
          <w:rtl/>
          <w:lang w:bidi="ar-DZ"/>
        </w:rPr>
        <w:t xml:space="preserve"> </w:t>
      </w:r>
      <w:r w:rsidRPr="00433A6F">
        <w:rPr>
          <w:rFonts w:cs="Simplified Arabic" w:hint="cs"/>
          <w:sz w:val="24"/>
          <w:szCs w:val="24"/>
          <w:rtl/>
          <w:lang w:bidi="ar-DZ"/>
        </w:rPr>
        <w:t>العهد</w:t>
      </w:r>
      <w:r w:rsidRPr="00433A6F">
        <w:rPr>
          <w:rFonts w:cs="Simplified Arabic"/>
          <w:sz w:val="24"/>
          <w:szCs w:val="24"/>
          <w:rtl/>
          <w:lang w:bidi="ar-DZ"/>
        </w:rPr>
        <w:t xml:space="preserve"> </w:t>
      </w:r>
      <w:r w:rsidRPr="00433A6F">
        <w:rPr>
          <w:rFonts w:cs="Simplified Arabic" w:hint="cs"/>
          <w:sz w:val="24"/>
          <w:szCs w:val="24"/>
          <w:rtl/>
          <w:lang w:bidi="ar-DZ"/>
        </w:rPr>
        <w:t>العثماني، المرجع</w:t>
      </w:r>
      <w:r w:rsidRPr="00433A6F">
        <w:rPr>
          <w:rFonts w:cs="Simplified Arabic"/>
          <w:sz w:val="24"/>
          <w:szCs w:val="24"/>
          <w:rtl/>
          <w:lang w:bidi="ar-DZ"/>
        </w:rPr>
        <w:t xml:space="preserve"> </w:t>
      </w:r>
      <w:r w:rsidRPr="00433A6F">
        <w:rPr>
          <w:rFonts w:cs="Simplified Arabic" w:hint="cs"/>
          <w:sz w:val="24"/>
          <w:szCs w:val="24"/>
          <w:rtl/>
          <w:lang w:bidi="ar-DZ"/>
        </w:rPr>
        <w:t>السابق، ص</w:t>
      </w:r>
      <w:r w:rsidRPr="00433A6F">
        <w:rPr>
          <w:rFonts w:cs="Simplified Arabic"/>
          <w:sz w:val="24"/>
          <w:szCs w:val="24"/>
          <w:rtl/>
          <w:lang w:bidi="ar-DZ"/>
        </w:rPr>
        <w:t xml:space="preserve"> </w:t>
      </w:r>
      <w:r w:rsidRPr="00433A6F">
        <w:rPr>
          <w:rFonts w:cs="Simplified Arabic" w:hint="cs"/>
          <w:sz w:val="24"/>
          <w:szCs w:val="24"/>
          <w:rtl/>
          <w:lang w:bidi="ar-DZ"/>
        </w:rPr>
        <w:t>ص</w:t>
      </w:r>
      <w:r w:rsidRPr="00433A6F">
        <w:rPr>
          <w:rFonts w:cs="Simplified Arabic"/>
          <w:sz w:val="24"/>
          <w:szCs w:val="24"/>
          <w:rtl/>
          <w:lang w:bidi="ar-DZ"/>
        </w:rPr>
        <w:t xml:space="preserve"> 333-335.</w:t>
      </w:r>
    </w:p>
  </w:footnote>
  <w:footnote w:id="227">
    <w:p w:rsidR="0040045C" w:rsidRPr="00433A6F" w:rsidRDefault="0040045C" w:rsidP="00EE7A4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hint="cs"/>
          <w:sz w:val="24"/>
          <w:szCs w:val="24"/>
          <w:rtl/>
        </w:rPr>
        <w:t>ثريا</w:t>
      </w:r>
      <w:r w:rsidRPr="00433A6F">
        <w:rPr>
          <w:rFonts w:cs="Simplified Arabic"/>
          <w:sz w:val="24"/>
          <w:szCs w:val="24"/>
          <w:rtl/>
        </w:rPr>
        <w:t xml:space="preserve"> </w:t>
      </w:r>
      <w:r w:rsidRPr="00433A6F">
        <w:rPr>
          <w:rFonts w:cs="Simplified Arabic" w:hint="cs"/>
          <w:sz w:val="24"/>
          <w:szCs w:val="24"/>
          <w:rtl/>
        </w:rPr>
        <w:t>فاروقي،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217.</w:t>
      </w:r>
    </w:p>
  </w:footnote>
  <w:footnote w:id="228">
    <w:p w:rsidR="0040045C" w:rsidRPr="00433A6F" w:rsidRDefault="0040045C" w:rsidP="00EE7A4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hint="cs"/>
          <w:sz w:val="24"/>
          <w:szCs w:val="24"/>
          <w:rtl/>
        </w:rPr>
        <w:t xml:space="preserve"> أحمد</w:t>
      </w:r>
      <w:r w:rsidRPr="00433A6F">
        <w:rPr>
          <w:rFonts w:cs="Simplified Arabic"/>
          <w:sz w:val="24"/>
          <w:szCs w:val="24"/>
          <w:rtl/>
        </w:rPr>
        <w:t xml:space="preserve"> </w:t>
      </w:r>
      <w:r w:rsidRPr="00433A6F">
        <w:rPr>
          <w:rFonts w:cs="Simplified Arabic" w:hint="cs"/>
          <w:sz w:val="24"/>
          <w:szCs w:val="24"/>
          <w:rtl/>
        </w:rPr>
        <w:t>توفيق</w:t>
      </w:r>
      <w:r w:rsidRPr="00433A6F">
        <w:rPr>
          <w:rFonts w:cs="Simplified Arabic"/>
          <w:sz w:val="24"/>
          <w:szCs w:val="24"/>
          <w:rtl/>
        </w:rPr>
        <w:t xml:space="preserve"> </w:t>
      </w:r>
      <w:r w:rsidRPr="00433A6F">
        <w:rPr>
          <w:rFonts w:cs="Simplified Arabic" w:hint="cs"/>
          <w:sz w:val="24"/>
          <w:szCs w:val="24"/>
          <w:rtl/>
        </w:rPr>
        <w:t>المدني، مذكرات</w:t>
      </w:r>
      <w:r w:rsidRPr="00433A6F">
        <w:rPr>
          <w:rFonts w:cs="Simplified Arabic"/>
          <w:sz w:val="24"/>
          <w:szCs w:val="24"/>
          <w:rtl/>
        </w:rPr>
        <w:t xml:space="preserve"> </w:t>
      </w:r>
      <w:r w:rsidRPr="00433A6F">
        <w:rPr>
          <w:rFonts w:cs="Simplified Arabic" w:hint="cs"/>
          <w:sz w:val="24"/>
          <w:szCs w:val="24"/>
          <w:rtl/>
        </w:rPr>
        <w:t>الحاج</w:t>
      </w:r>
      <w:r w:rsidRPr="00433A6F">
        <w:rPr>
          <w:rFonts w:cs="Simplified Arabic"/>
          <w:sz w:val="24"/>
          <w:szCs w:val="24"/>
          <w:rtl/>
        </w:rPr>
        <w:t xml:space="preserve"> </w:t>
      </w:r>
      <w:r w:rsidRPr="00433A6F">
        <w:rPr>
          <w:rFonts w:cs="Simplified Arabic" w:hint="cs"/>
          <w:sz w:val="24"/>
          <w:szCs w:val="24"/>
          <w:rtl/>
        </w:rPr>
        <w:t>أحمد</w:t>
      </w:r>
      <w:r w:rsidRPr="00433A6F">
        <w:rPr>
          <w:rFonts w:cs="Simplified Arabic"/>
          <w:sz w:val="24"/>
          <w:szCs w:val="24"/>
          <w:rtl/>
        </w:rPr>
        <w:t xml:space="preserve"> </w:t>
      </w:r>
      <w:r w:rsidRPr="00433A6F">
        <w:rPr>
          <w:rFonts w:cs="Simplified Arabic" w:hint="cs"/>
          <w:sz w:val="24"/>
          <w:szCs w:val="24"/>
          <w:rtl/>
        </w:rPr>
        <w:t>الشريف</w:t>
      </w:r>
      <w:r w:rsidRPr="00433A6F">
        <w:rPr>
          <w:rFonts w:cs="Simplified Arabic"/>
          <w:sz w:val="24"/>
          <w:szCs w:val="24"/>
          <w:rtl/>
        </w:rPr>
        <w:t xml:space="preserve"> </w:t>
      </w:r>
      <w:r w:rsidRPr="00433A6F">
        <w:rPr>
          <w:rFonts w:cs="Simplified Arabic" w:hint="cs"/>
          <w:sz w:val="24"/>
          <w:szCs w:val="24"/>
          <w:rtl/>
        </w:rPr>
        <w:t>الزهار،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208.</w:t>
      </w:r>
    </w:p>
  </w:footnote>
  <w:footnote w:id="229">
    <w:p w:rsidR="0040045C" w:rsidRPr="00433A6F" w:rsidRDefault="0040045C" w:rsidP="00EE7A4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حنيفي</w:t>
      </w:r>
      <w:r w:rsidRPr="00433A6F">
        <w:rPr>
          <w:rFonts w:cs="Simplified Arabic"/>
          <w:sz w:val="24"/>
          <w:szCs w:val="24"/>
          <w:rtl/>
        </w:rPr>
        <w:t xml:space="preserve"> </w:t>
      </w:r>
      <w:r w:rsidRPr="00433A6F">
        <w:rPr>
          <w:rFonts w:cs="Simplified Arabic" w:hint="cs"/>
          <w:sz w:val="24"/>
          <w:szCs w:val="24"/>
          <w:rtl/>
        </w:rPr>
        <w:t>لهلايلي، أوراق</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تاريخ</w:t>
      </w:r>
      <w:r w:rsidRPr="00433A6F">
        <w:rPr>
          <w:rFonts w:cs="Simplified Arabic"/>
          <w:sz w:val="24"/>
          <w:szCs w:val="24"/>
          <w:rtl/>
        </w:rPr>
        <w:t xml:space="preserve"> </w:t>
      </w:r>
      <w:r w:rsidRPr="00433A6F">
        <w:rPr>
          <w:rFonts w:cs="Simplified Arabic" w:hint="cs"/>
          <w:sz w:val="24"/>
          <w:szCs w:val="24"/>
          <w:rtl/>
        </w:rPr>
        <w:t>الجزائر،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74.</w:t>
      </w:r>
    </w:p>
  </w:footnote>
  <w:footnote w:id="230">
    <w:p w:rsidR="0040045C" w:rsidRPr="00433A6F" w:rsidRDefault="0040045C" w:rsidP="00EE7A4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حفيظة</w:t>
      </w:r>
      <w:r w:rsidRPr="00433A6F">
        <w:rPr>
          <w:rFonts w:cs="Simplified Arabic"/>
          <w:sz w:val="24"/>
          <w:szCs w:val="24"/>
          <w:rtl/>
        </w:rPr>
        <w:t xml:space="preserve"> </w:t>
      </w:r>
      <w:r w:rsidRPr="00433A6F">
        <w:rPr>
          <w:rFonts w:cs="Simplified Arabic" w:hint="cs"/>
          <w:sz w:val="24"/>
          <w:szCs w:val="24"/>
          <w:rtl/>
        </w:rPr>
        <w:t>خشمون،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56.</w:t>
      </w:r>
    </w:p>
  </w:footnote>
  <w:footnote w:id="231">
    <w:p w:rsidR="0040045C" w:rsidRPr="00433A6F" w:rsidRDefault="0040045C" w:rsidP="00EE7A4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وولف</w:t>
      </w:r>
      <w:r w:rsidRPr="00433A6F">
        <w:rPr>
          <w:rFonts w:cs="Simplified Arabic"/>
          <w:sz w:val="24"/>
          <w:szCs w:val="24"/>
          <w:rtl/>
        </w:rPr>
        <w:t xml:space="preserve"> </w:t>
      </w:r>
      <w:r w:rsidRPr="00433A6F">
        <w:rPr>
          <w:rFonts w:cs="Simplified Arabic" w:hint="cs"/>
          <w:sz w:val="24"/>
          <w:szCs w:val="24"/>
          <w:rtl/>
        </w:rPr>
        <w:t>جون</w:t>
      </w:r>
      <w:r w:rsidRPr="00433A6F">
        <w:rPr>
          <w:rFonts w:cs="Simplified Arabic"/>
          <w:sz w:val="24"/>
          <w:szCs w:val="24"/>
          <w:rtl/>
        </w:rPr>
        <w:t xml:space="preserve"> </w:t>
      </w:r>
      <w:r w:rsidRPr="00433A6F">
        <w:rPr>
          <w:rFonts w:cs="Simplified Arabic" w:hint="cs"/>
          <w:sz w:val="24"/>
          <w:szCs w:val="24"/>
          <w:rtl/>
        </w:rPr>
        <w:t>بابيست،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220-221.</w:t>
      </w:r>
    </w:p>
  </w:footnote>
  <w:footnote w:id="232">
    <w:p w:rsidR="0040045C" w:rsidRPr="00433A6F" w:rsidRDefault="0040045C" w:rsidP="00EE7A4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جون</w:t>
      </w:r>
      <w:r w:rsidRPr="00433A6F">
        <w:rPr>
          <w:rFonts w:cs="Simplified Arabic"/>
          <w:sz w:val="24"/>
          <w:szCs w:val="24"/>
          <w:rtl/>
        </w:rPr>
        <w:t xml:space="preserve"> </w:t>
      </w:r>
      <w:r w:rsidRPr="00433A6F">
        <w:rPr>
          <w:rFonts w:cs="Simplified Arabic" w:hint="cs"/>
          <w:sz w:val="24"/>
          <w:szCs w:val="24"/>
          <w:rtl/>
        </w:rPr>
        <w:t>ب</w:t>
      </w:r>
      <w:r w:rsidRPr="00433A6F">
        <w:rPr>
          <w:rFonts w:cs="Simplified Arabic"/>
          <w:sz w:val="24"/>
          <w:szCs w:val="24"/>
          <w:rtl/>
        </w:rPr>
        <w:t xml:space="preserve">. </w:t>
      </w:r>
      <w:r w:rsidRPr="00433A6F">
        <w:rPr>
          <w:rFonts w:cs="Simplified Arabic" w:hint="cs"/>
          <w:sz w:val="24"/>
          <w:szCs w:val="24"/>
          <w:rtl/>
        </w:rPr>
        <w:t xml:space="preserve">وولف، </w:t>
      </w:r>
      <w:proofErr w:type="gramStart"/>
      <w:r w:rsidRPr="00433A6F">
        <w:rPr>
          <w:rFonts w:cs="Simplified Arabic" w:hint="cs"/>
          <w:sz w:val="24"/>
          <w:szCs w:val="24"/>
          <w:rtl/>
        </w:rPr>
        <w:t>المرجع</w:t>
      </w:r>
      <w:proofErr w:type="gramEnd"/>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220-221.</w:t>
      </w:r>
    </w:p>
  </w:footnote>
  <w:footnote w:id="233">
    <w:p w:rsidR="0040045C" w:rsidRPr="00433A6F" w:rsidRDefault="0040045C" w:rsidP="007A1278">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 xml:space="preserve">Erneste, MERCIER, Histoire DE 1 'Afrique septentrionale, Tome 3, E. Leroux éditeur, Paris, 1891, </w:t>
      </w:r>
      <w:r w:rsidRPr="00433A6F">
        <w:rPr>
          <w:rFonts w:cs="Simplified Arabic"/>
          <w:sz w:val="24"/>
          <w:szCs w:val="24"/>
        </w:rPr>
        <w:t xml:space="preserve"> p 153</w:t>
      </w:r>
    </w:p>
  </w:footnote>
  <w:footnote w:id="234">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Laugier de </w:t>
      </w:r>
      <w:proofErr w:type="gramStart"/>
      <w:r w:rsidRPr="00433A6F">
        <w:rPr>
          <w:rFonts w:cs="Simplified Arabic"/>
          <w:sz w:val="24"/>
          <w:szCs w:val="24"/>
        </w:rPr>
        <w:t>Tassy ,</w:t>
      </w:r>
      <w:proofErr w:type="gramEnd"/>
      <w:r w:rsidRPr="00433A6F">
        <w:rPr>
          <w:rFonts w:cs="Simplified Arabic"/>
          <w:sz w:val="24"/>
          <w:szCs w:val="24"/>
        </w:rPr>
        <w:t xml:space="preserve"> OP.CIT , P P , 285, 286</w:t>
      </w:r>
    </w:p>
  </w:footnote>
  <w:footnote w:id="235">
    <w:p w:rsidR="0040045C" w:rsidRPr="00433A6F" w:rsidRDefault="0040045C" w:rsidP="00CD03A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حنيفي</w:t>
      </w:r>
      <w:r w:rsidRPr="00433A6F">
        <w:rPr>
          <w:rFonts w:cs="Simplified Arabic"/>
          <w:sz w:val="24"/>
          <w:szCs w:val="24"/>
          <w:rtl/>
        </w:rPr>
        <w:t xml:space="preserve"> </w:t>
      </w:r>
      <w:r w:rsidRPr="00433A6F">
        <w:rPr>
          <w:rFonts w:cs="Simplified Arabic" w:hint="cs"/>
          <w:sz w:val="24"/>
          <w:szCs w:val="24"/>
          <w:rtl/>
        </w:rPr>
        <w:t>هلايلي، القرصنة</w:t>
      </w:r>
      <w:r w:rsidRPr="00433A6F">
        <w:rPr>
          <w:rFonts w:cs="Simplified Arabic"/>
          <w:sz w:val="24"/>
          <w:szCs w:val="24"/>
          <w:rtl/>
        </w:rPr>
        <w:t xml:space="preserve"> </w:t>
      </w:r>
      <w:r w:rsidRPr="00433A6F">
        <w:rPr>
          <w:rFonts w:cs="Simplified Arabic" w:hint="cs"/>
          <w:sz w:val="24"/>
          <w:szCs w:val="24"/>
          <w:rtl/>
        </w:rPr>
        <w:t>وشروط</w:t>
      </w:r>
      <w:r w:rsidRPr="00433A6F">
        <w:rPr>
          <w:rFonts w:cs="Simplified Arabic"/>
          <w:sz w:val="24"/>
          <w:szCs w:val="24"/>
          <w:rtl/>
        </w:rPr>
        <w:t xml:space="preserve"> </w:t>
      </w:r>
      <w:r w:rsidRPr="00433A6F">
        <w:rPr>
          <w:rFonts w:cs="Simplified Arabic" w:hint="cs"/>
          <w:sz w:val="24"/>
          <w:szCs w:val="24"/>
          <w:rtl/>
        </w:rPr>
        <w:t>افتداء</w:t>
      </w:r>
      <w:r w:rsidRPr="00433A6F">
        <w:rPr>
          <w:rFonts w:cs="Simplified Arabic"/>
          <w:sz w:val="24"/>
          <w:szCs w:val="24"/>
          <w:rtl/>
        </w:rPr>
        <w:t xml:space="preserve"> </w:t>
      </w:r>
      <w:r w:rsidRPr="00433A6F">
        <w:rPr>
          <w:rFonts w:cs="Simplified Arabic" w:hint="cs"/>
          <w:sz w:val="24"/>
          <w:szCs w:val="24"/>
          <w:rtl/>
        </w:rPr>
        <w:t>الأسرى</w:t>
      </w:r>
      <w:r w:rsidRPr="00433A6F">
        <w:rPr>
          <w:rFonts w:cs="Simplified Arabic"/>
          <w:sz w:val="24"/>
          <w:szCs w:val="24"/>
          <w:rtl/>
        </w:rPr>
        <w:t xml:space="preserve"> </w:t>
      </w:r>
      <w:r w:rsidRPr="00433A6F">
        <w:rPr>
          <w:rFonts w:cs="Simplified Arabic" w:hint="cs"/>
          <w:sz w:val="24"/>
          <w:szCs w:val="24"/>
          <w:rtl/>
        </w:rPr>
        <w:t>الإسبان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 مجلة</w:t>
      </w:r>
      <w:r w:rsidRPr="00433A6F">
        <w:rPr>
          <w:rFonts w:cs="Simplified Arabic"/>
          <w:sz w:val="24"/>
          <w:szCs w:val="24"/>
          <w:rtl/>
        </w:rPr>
        <w:t xml:space="preserve"> </w:t>
      </w:r>
      <w:r w:rsidRPr="00433A6F">
        <w:rPr>
          <w:rFonts w:cs="Simplified Arabic" w:hint="cs"/>
          <w:sz w:val="24"/>
          <w:szCs w:val="24"/>
          <w:rtl/>
        </w:rPr>
        <w:t>الأداب</w:t>
      </w:r>
      <w:r w:rsidRPr="00433A6F">
        <w:rPr>
          <w:rFonts w:cs="Simplified Arabic"/>
          <w:sz w:val="24"/>
          <w:szCs w:val="24"/>
          <w:rtl/>
        </w:rPr>
        <w:t xml:space="preserve"> </w:t>
      </w:r>
      <w:r w:rsidRPr="00433A6F">
        <w:rPr>
          <w:rFonts w:cs="Simplified Arabic" w:hint="cs"/>
          <w:sz w:val="24"/>
          <w:szCs w:val="24"/>
          <w:rtl/>
        </w:rPr>
        <w:t>والعلوم</w:t>
      </w:r>
      <w:r w:rsidRPr="00433A6F">
        <w:rPr>
          <w:rFonts w:cs="Simplified Arabic"/>
          <w:sz w:val="24"/>
          <w:szCs w:val="24"/>
          <w:rtl/>
        </w:rPr>
        <w:t xml:space="preserve"> </w:t>
      </w:r>
      <w:r w:rsidRPr="00433A6F">
        <w:rPr>
          <w:rFonts w:cs="Simplified Arabic" w:hint="cs"/>
          <w:sz w:val="24"/>
          <w:szCs w:val="24"/>
          <w:rtl/>
        </w:rPr>
        <w:t>الإنسانية، العدد</w:t>
      </w:r>
      <w:r w:rsidRPr="00433A6F">
        <w:rPr>
          <w:rFonts w:cs="Simplified Arabic"/>
          <w:sz w:val="24"/>
          <w:szCs w:val="24"/>
          <w:rtl/>
        </w:rPr>
        <w:t xml:space="preserve"> 4</w:t>
      </w:r>
      <w:r w:rsidRPr="00433A6F">
        <w:rPr>
          <w:rFonts w:cs="Simplified Arabic" w:hint="cs"/>
          <w:sz w:val="24"/>
          <w:szCs w:val="24"/>
          <w:rtl/>
        </w:rPr>
        <w:t>، جامعة</w:t>
      </w:r>
      <w:r w:rsidRPr="00433A6F">
        <w:rPr>
          <w:rFonts w:cs="Simplified Arabic"/>
          <w:sz w:val="24"/>
          <w:szCs w:val="24"/>
          <w:rtl/>
        </w:rPr>
        <w:t xml:space="preserve"> </w:t>
      </w:r>
      <w:r w:rsidRPr="00433A6F">
        <w:rPr>
          <w:rFonts w:cs="Simplified Arabic" w:hint="cs"/>
          <w:sz w:val="24"/>
          <w:szCs w:val="24"/>
          <w:rtl/>
        </w:rPr>
        <w:t>سيدي</w:t>
      </w:r>
      <w:r w:rsidRPr="00433A6F">
        <w:rPr>
          <w:rFonts w:cs="Simplified Arabic"/>
          <w:sz w:val="24"/>
          <w:szCs w:val="24"/>
          <w:rtl/>
        </w:rPr>
        <w:t xml:space="preserve"> </w:t>
      </w:r>
      <w:r w:rsidRPr="00433A6F">
        <w:rPr>
          <w:rFonts w:cs="Simplified Arabic" w:hint="cs"/>
          <w:sz w:val="24"/>
          <w:szCs w:val="24"/>
          <w:rtl/>
        </w:rPr>
        <w:t>بلعباس، الجزائر، ص</w:t>
      </w:r>
      <w:r w:rsidRPr="00433A6F">
        <w:rPr>
          <w:rFonts w:cs="Simplified Arabic"/>
          <w:sz w:val="24"/>
          <w:szCs w:val="24"/>
          <w:rtl/>
        </w:rPr>
        <w:t xml:space="preserve"> 247.</w:t>
      </w:r>
    </w:p>
  </w:footnote>
  <w:footnote w:id="236">
    <w:p w:rsidR="0040045C" w:rsidRPr="00433A6F" w:rsidRDefault="0040045C" w:rsidP="00CD03A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حنيفي</w:t>
      </w:r>
      <w:r w:rsidRPr="00433A6F">
        <w:rPr>
          <w:rFonts w:cs="Simplified Arabic"/>
          <w:sz w:val="24"/>
          <w:szCs w:val="24"/>
          <w:rtl/>
        </w:rPr>
        <w:t xml:space="preserve"> </w:t>
      </w:r>
      <w:r w:rsidRPr="00433A6F">
        <w:rPr>
          <w:rFonts w:cs="Simplified Arabic" w:hint="cs"/>
          <w:sz w:val="24"/>
          <w:szCs w:val="24"/>
          <w:rtl/>
        </w:rPr>
        <w:t>هلايلي، أوراق</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تاريخ</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77.</w:t>
      </w:r>
    </w:p>
  </w:footnote>
  <w:footnote w:id="237">
    <w:p w:rsidR="0040045C" w:rsidRPr="00433A6F" w:rsidRDefault="0040045C" w:rsidP="00335B3A">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Laugier de </w:t>
      </w:r>
      <w:proofErr w:type="gramStart"/>
      <w:r w:rsidRPr="00433A6F">
        <w:rPr>
          <w:rFonts w:cs="Simplified Arabic"/>
          <w:sz w:val="24"/>
          <w:szCs w:val="24"/>
        </w:rPr>
        <w:t>Tassy ,</w:t>
      </w:r>
      <w:proofErr w:type="gramEnd"/>
      <w:r w:rsidRPr="00433A6F">
        <w:rPr>
          <w:rFonts w:cs="Simplified Arabic"/>
          <w:sz w:val="24"/>
          <w:szCs w:val="24"/>
        </w:rPr>
        <w:t xml:space="preserve"> OP, CIT , P 282.</w:t>
      </w:r>
      <w:r w:rsidRPr="00433A6F">
        <w:rPr>
          <w:rFonts w:cs="Simplified Arabic" w:hint="cs"/>
          <w:sz w:val="24"/>
          <w:szCs w:val="24"/>
          <w:rtl/>
        </w:rPr>
        <w:t xml:space="preserve"> </w:t>
      </w:r>
    </w:p>
  </w:footnote>
  <w:footnote w:id="23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ويليم سبينسر</w:t>
      </w:r>
      <w:r w:rsidRPr="00433A6F">
        <w:rPr>
          <w:rFonts w:cs="Simplified Arabic"/>
          <w:sz w:val="24"/>
          <w:szCs w:val="24"/>
          <w:rtl/>
        </w:rPr>
        <w:t xml:space="preserve">, </w:t>
      </w:r>
      <w:r w:rsidRPr="00433A6F">
        <w:rPr>
          <w:rFonts w:cs="Simplified Arabic" w:hint="cs"/>
          <w:sz w:val="24"/>
          <w:szCs w:val="24"/>
          <w:rtl/>
        </w:rPr>
        <w:t>المرجعالسابق</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158</w:t>
      </w:r>
    </w:p>
  </w:footnote>
  <w:footnote w:id="239">
    <w:p w:rsidR="0040045C" w:rsidRPr="00433A6F" w:rsidRDefault="0040045C" w:rsidP="003C0529">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حنيفي هلايلي، أوراق في تاريخ الجزائر، المرجعالسابق، ص</w:t>
      </w:r>
      <w:r w:rsidRPr="00433A6F">
        <w:rPr>
          <w:rFonts w:cs="Simplified Arabic"/>
          <w:sz w:val="24"/>
          <w:szCs w:val="24"/>
          <w:rtl/>
        </w:rPr>
        <w:t xml:space="preserve"> 73 .</w:t>
      </w:r>
    </w:p>
  </w:footnote>
  <w:footnote w:id="240">
    <w:p w:rsidR="0040045C" w:rsidRPr="00433A6F" w:rsidRDefault="0040045C" w:rsidP="00DC282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w:t>
      </w:r>
      <w:r w:rsidRPr="00433A6F">
        <w:rPr>
          <w:rFonts w:cs="Simplified Arabic" w:hint="cs"/>
          <w:sz w:val="24"/>
          <w:szCs w:val="24"/>
          <w:rtl/>
        </w:rPr>
        <w:t xml:space="preserve"> </w:t>
      </w:r>
      <w:r w:rsidRPr="00433A6F">
        <w:rPr>
          <w:rFonts w:cs="Simplified Arabic"/>
          <w:sz w:val="24"/>
          <w:szCs w:val="24"/>
          <w:rtl/>
        </w:rPr>
        <w:t xml:space="preserve">  </w:t>
      </w:r>
      <w:r w:rsidRPr="00433A6F">
        <w:rPr>
          <w:rFonts w:cs="Simplified Arabic" w:hint="cs"/>
          <w:sz w:val="24"/>
          <w:szCs w:val="24"/>
          <w:rtl/>
        </w:rPr>
        <w:t>اسماعيل</w:t>
      </w:r>
      <w:r w:rsidRPr="00433A6F">
        <w:rPr>
          <w:rFonts w:cs="Simplified Arabic"/>
          <w:sz w:val="24"/>
          <w:szCs w:val="24"/>
          <w:rtl/>
        </w:rPr>
        <w:t xml:space="preserve"> </w:t>
      </w:r>
      <w:r w:rsidRPr="00433A6F">
        <w:rPr>
          <w:rFonts w:cs="Simplified Arabic" w:hint="cs"/>
          <w:sz w:val="24"/>
          <w:szCs w:val="24"/>
          <w:rtl/>
        </w:rPr>
        <w:t>العربي، دور</w:t>
      </w:r>
      <w:r w:rsidRPr="00433A6F">
        <w:rPr>
          <w:rFonts w:cs="Simplified Arabic"/>
          <w:sz w:val="24"/>
          <w:szCs w:val="24"/>
          <w:rtl/>
        </w:rPr>
        <w:t xml:space="preserve"> </w:t>
      </w:r>
      <w:r w:rsidRPr="00433A6F">
        <w:rPr>
          <w:rFonts w:cs="Simplified Arabic" w:hint="cs"/>
          <w:sz w:val="24"/>
          <w:szCs w:val="24"/>
          <w:rtl/>
        </w:rPr>
        <w:t>الوعود</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الدبلوماسية</w:t>
      </w:r>
      <w:r w:rsidRPr="00433A6F">
        <w:rPr>
          <w:rFonts w:cs="Simplified Arabic"/>
          <w:sz w:val="24"/>
          <w:szCs w:val="24"/>
          <w:rtl/>
        </w:rPr>
        <w:t xml:space="preserve"> </w:t>
      </w:r>
      <w:r w:rsidRPr="00433A6F">
        <w:rPr>
          <w:rFonts w:cs="Simplified Arabic" w:hint="cs"/>
          <w:sz w:val="24"/>
          <w:szCs w:val="24"/>
          <w:rtl/>
        </w:rPr>
        <w:t>الجزائرية</w:t>
      </w:r>
      <w:r w:rsidRPr="00433A6F">
        <w:rPr>
          <w:rFonts w:cs="Simplified Arabic"/>
          <w:sz w:val="24"/>
          <w:szCs w:val="24"/>
          <w:rtl/>
        </w:rPr>
        <w:t xml:space="preserve"> </w:t>
      </w:r>
      <w:r w:rsidRPr="00433A6F">
        <w:rPr>
          <w:rFonts w:cs="Simplified Arabic" w:hint="cs"/>
          <w:sz w:val="24"/>
          <w:szCs w:val="24"/>
          <w:rtl/>
        </w:rPr>
        <w:t>اواخر</w:t>
      </w:r>
      <w:r w:rsidRPr="00433A6F">
        <w:rPr>
          <w:rFonts w:cs="Simplified Arabic"/>
          <w:sz w:val="24"/>
          <w:szCs w:val="24"/>
          <w:rtl/>
        </w:rPr>
        <w:t xml:space="preserve"> </w:t>
      </w:r>
      <w:r w:rsidRPr="00433A6F">
        <w:rPr>
          <w:rFonts w:cs="Simplified Arabic" w:hint="cs"/>
          <w:sz w:val="24"/>
          <w:szCs w:val="24"/>
          <w:rtl/>
        </w:rPr>
        <w:t>عهد</w:t>
      </w:r>
      <w:r w:rsidRPr="00433A6F">
        <w:rPr>
          <w:rFonts w:cs="Simplified Arabic"/>
          <w:sz w:val="24"/>
          <w:szCs w:val="24"/>
          <w:rtl/>
        </w:rPr>
        <w:t xml:space="preserve"> </w:t>
      </w:r>
      <w:r w:rsidRPr="00433A6F">
        <w:rPr>
          <w:rFonts w:cs="Simplified Arabic" w:hint="cs"/>
          <w:sz w:val="24"/>
          <w:szCs w:val="24"/>
          <w:rtl/>
        </w:rPr>
        <w:t>الدايات، مجلة</w:t>
      </w:r>
      <w:r w:rsidRPr="00433A6F">
        <w:rPr>
          <w:rFonts w:cs="Simplified Arabic"/>
          <w:sz w:val="24"/>
          <w:szCs w:val="24"/>
          <w:rtl/>
        </w:rPr>
        <w:t xml:space="preserve"> </w:t>
      </w:r>
      <w:r w:rsidRPr="00433A6F">
        <w:rPr>
          <w:rFonts w:cs="Simplified Arabic" w:hint="cs"/>
          <w:sz w:val="24"/>
          <w:szCs w:val="24"/>
          <w:rtl/>
        </w:rPr>
        <w:t>تاريخ</w:t>
      </w:r>
      <w:r w:rsidRPr="00433A6F">
        <w:rPr>
          <w:rFonts w:cs="Simplified Arabic"/>
          <w:sz w:val="24"/>
          <w:szCs w:val="24"/>
          <w:rtl/>
        </w:rPr>
        <w:t xml:space="preserve"> </w:t>
      </w:r>
      <w:r w:rsidRPr="00433A6F">
        <w:rPr>
          <w:rFonts w:cs="Simplified Arabic" w:hint="cs"/>
          <w:sz w:val="24"/>
          <w:szCs w:val="24"/>
          <w:rtl/>
        </w:rPr>
        <w:t>وحضارة</w:t>
      </w:r>
      <w:r w:rsidRPr="00433A6F">
        <w:rPr>
          <w:rFonts w:cs="Simplified Arabic"/>
          <w:sz w:val="24"/>
          <w:szCs w:val="24"/>
          <w:rtl/>
        </w:rPr>
        <w:t xml:space="preserve"> </w:t>
      </w:r>
      <w:r w:rsidRPr="00433A6F">
        <w:rPr>
          <w:rFonts w:cs="Simplified Arabic" w:hint="cs"/>
          <w:sz w:val="24"/>
          <w:szCs w:val="24"/>
          <w:rtl/>
        </w:rPr>
        <w:t xml:space="preserve">المغرب، </w:t>
      </w:r>
      <w:r w:rsidRPr="00433A6F">
        <w:rPr>
          <w:rFonts w:cs="Simplified Arabic"/>
          <w:sz w:val="24"/>
          <w:szCs w:val="24"/>
          <w:rtl/>
        </w:rPr>
        <w:t xml:space="preserve"> </w:t>
      </w:r>
      <w:r w:rsidRPr="00433A6F">
        <w:rPr>
          <w:rFonts w:cs="Simplified Arabic" w:hint="cs"/>
          <w:sz w:val="24"/>
          <w:szCs w:val="24"/>
          <w:rtl/>
        </w:rPr>
        <w:t>العدد</w:t>
      </w:r>
      <w:r w:rsidRPr="00433A6F">
        <w:rPr>
          <w:rFonts w:cs="Simplified Arabic"/>
          <w:sz w:val="24"/>
          <w:szCs w:val="24"/>
          <w:rtl/>
        </w:rPr>
        <w:t xml:space="preserve"> 12</w:t>
      </w:r>
      <w:r w:rsidRPr="00433A6F">
        <w:rPr>
          <w:rFonts w:cs="Simplified Arabic" w:hint="cs"/>
          <w:sz w:val="24"/>
          <w:szCs w:val="24"/>
          <w:rtl/>
        </w:rPr>
        <w:t>، جامعة</w:t>
      </w:r>
      <w:r w:rsidRPr="00433A6F">
        <w:rPr>
          <w:rFonts w:cs="Simplified Arabic"/>
          <w:sz w:val="24"/>
          <w:szCs w:val="24"/>
          <w:rtl/>
        </w:rPr>
        <w:t xml:space="preserve"> </w:t>
      </w:r>
      <w:r w:rsidRPr="00433A6F">
        <w:rPr>
          <w:rFonts w:cs="Simplified Arabic" w:hint="cs"/>
          <w:sz w:val="24"/>
          <w:szCs w:val="24"/>
          <w:rtl/>
        </w:rPr>
        <w:t xml:space="preserve">وهران، الجزائر، </w:t>
      </w:r>
      <w:r w:rsidRPr="00433A6F">
        <w:rPr>
          <w:rFonts w:cs="Simplified Arabic"/>
          <w:sz w:val="24"/>
          <w:szCs w:val="24"/>
          <w:rtl/>
        </w:rPr>
        <w:t xml:space="preserve">1974، </w:t>
      </w:r>
      <w:r w:rsidRPr="00433A6F">
        <w:rPr>
          <w:rFonts w:cs="Simplified Arabic" w:hint="cs"/>
          <w:sz w:val="24"/>
          <w:szCs w:val="24"/>
          <w:rtl/>
        </w:rPr>
        <w:t>ص</w:t>
      </w:r>
      <w:r w:rsidRPr="00433A6F">
        <w:rPr>
          <w:rFonts w:cs="Simplified Arabic"/>
          <w:sz w:val="24"/>
          <w:szCs w:val="24"/>
          <w:rtl/>
        </w:rPr>
        <w:t xml:space="preserve"> 37 .</w:t>
      </w:r>
    </w:p>
  </w:footnote>
  <w:footnote w:id="241">
    <w:p w:rsidR="0040045C" w:rsidRPr="00433A6F" w:rsidRDefault="0040045C" w:rsidP="00925429">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حنيفي هلايلي، أوراق في تاريخ الجزائر، المرجعالسابق، ص ص</w:t>
      </w:r>
      <w:r w:rsidRPr="00433A6F">
        <w:rPr>
          <w:rFonts w:cs="Simplified Arabic"/>
          <w:sz w:val="24"/>
          <w:szCs w:val="24"/>
          <w:rtl/>
        </w:rPr>
        <w:t xml:space="preserve"> 76_  77.</w:t>
      </w:r>
    </w:p>
  </w:footnote>
  <w:footnote w:id="242">
    <w:p w:rsidR="0040045C" w:rsidRPr="00433A6F" w:rsidRDefault="0040045C" w:rsidP="00CD03A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اسماعيلالعربي، العلاقاتالدبلوماسيةبيندولالمغربوالولاياتالمتحدة</w:t>
      </w:r>
      <w:r w:rsidRPr="00433A6F">
        <w:rPr>
          <w:rFonts w:cs="Simplified Arabic"/>
          <w:sz w:val="24"/>
          <w:szCs w:val="24"/>
          <w:rtl/>
        </w:rPr>
        <w:t xml:space="preserve"> 1776 1816، </w:t>
      </w:r>
      <w:r w:rsidRPr="00433A6F">
        <w:rPr>
          <w:rFonts w:cs="Simplified Arabic" w:hint="cs"/>
          <w:sz w:val="24"/>
          <w:szCs w:val="24"/>
          <w:rtl/>
        </w:rPr>
        <w:t xml:space="preserve">الشركةالوطنيةللنشروالتوزيع، الجزائر، </w:t>
      </w:r>
      <w:r w:rsidRPr="00433A6F">
        <w:rPr>
          <w:rFonts w:cs="Simplified Arabic"/>
          <w:sz w:val="24"/>
          <w:szCs w:val="24"/>
          <w:rtl/>
        </w:rPr>
        <w:t>1978</w:t>
      </w:r>
      <w:r w:rsidRPr="00433A6F">
        <w:rPr>
          <w:rFonts w:cs="Simplified Arabic" w:hint="cs"/>
          <w:sz w:val="24"/>
          <w:szCs w:val="24"/>
          <w:rtl/>
        </w:rPr>
        <w:t>، ص</w:t>
      </w:r>
      <w:r w:rsidRPr="00433A6F">
        <w:rPr>
          <w:rFonts w:cs="Simplified Arabic"/>
          <w:sz w:val="24"/>
          <w:szCs w:val="24"/>
          <w:rtl/>
        </w:rPr>
        <w:t>31 .</w:t>
      </w:r>
    </w:p>
  </w:footnote>
  <w:footnote w:id="243">
    <w:p w:rsidR="0040045C" w:rsidRPr="00433A6F" w:rsidRDefault="0040045C" w:rsidP="00925429">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M. Léon Galibert - L’Algérie Ancienne El Moderne, furne </w:t>
      </w:r>
      <w:proofErr w:type="gramStart"/>
      <w:r w:rsidRPr="00433A6F">
        <w:rPr>
          <w:rFonts w:cs="Simplified Arabic"/>
          <w:sz w:val="24"/>
          <w:szCs w:val="24"/>
        </w:rPr>
        <w:t>ELCK ,</w:t>
      </w:r>
      <w:proofErr w:type="gramEnd"/>
      <w:r w:rsidRPr="00433A6F">
        <w:rPr>
          <w:rFonts w:cs="Simplified Arabic"/>
          <w:sz w:val="24"/>
          <w:szCs w:val="24"/>
        </w:rPr>
        <w:t xml:space="preserve"> librairesEditeurs, Paris, 1843- P215-216</w:t>
      </w:r>
    </w:p>
  </w:footnote>
  <w:footnote w:id="244">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b/>
          <w:bCs/>
          <w:sz w:val="24"/>
          <w:szCs w:val="24"/>
        </w:rPr>
        <w:footnoteRef/>
      </w:r>
      <w:r w:rsidRPr="00433A6F">
        <w:rPr>
          <w:rFonts w:cs="Simplified Arabic"/>
          <w:sz w:val="24"/>
          <w:szCs w:val="24"/>
          <w:rtl/>
        </w:rPr>
        <w:t>جون ب، وولف، الجزائر وأوروبا ( ترجمة وتعليق : أبو القاسم سعد الله )، المؤسسة الوطنية للكتاب، الجزائر، 1986، ص 122</w:t>
      </w:r>
      <w:r w:rsidRPr="00433A6F">
        <w:rPr>
          <w:rFonts w:cs="Simplified Arabic" w:hint="cs"/>
          <w:sz w:val="24"/>
          <w:szCs w:val="24"/>
          <w:rtl/>
        </w:rPr>
        <w:t xml:space="preserve"> . </w:t>
      </w:r>
    </w:p>
  </w:footnote>
  <w:footnote w:id="245">
    <w:p w:rsidR="0040045C" w:rsidRPr="00433A6F" w:rsidRDefault="0040045C" w:rsidP="009416B9">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وليم سبنسر، المرجع السابق، ص 159 . </w:t>
      </w:r>
    </w:p>
  </w:footnote>
  <w:footnote w:id="246">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ثريافاروقي، الم</w:t>
      </w:r>
      <w:r w:rsidRPr="00433A6F">
        <w:rPr>
          <w:rFonts w:cs="Simplified Arabic" w:hint="cs"/>
          <w:sz w:val="24"/>
          <w:szCs w:val="24"/>
          <w:rtl/>
          <w:lang w:bidi="ar-DZ"/>
        </w:rPr>
        <w:t xml:space="preserve">صدر </w:t>
      </w:r>
      <w:r w:rsidRPr="00433A6F">
        <w:rPr>
          <w:rFonts w:cs="Simplified Arabic" w:hint="cs"/>
          <w:sz w:val="24"/>
          <w:szCs w:val="24"/>
          <w:rtl/>
        </w:rPr>
        <w:t>السابق</w:t>
      </w:r>
      <w:r w:rsidRPr="00433A6F">
        <w:rPr>
          <w:rFonts w:cs="Simplified Arabic"/>
          <w:sz w:val="24"/>
          <w:szCs w:val="24"/>
          <w:rtl/>
        </w:rPr>
        <w:t xml:space="preserve"> , 217 .</w:t>
      </w:r>
    </w:p>
  </w:footnote>
  <w:footnote w:id="247">
    <w:p w:rsidR="0040045C" w:rsidRPr="00433A6F" w:rsidRDefault="0040045C" w:rsidP="00D43F50">
      <w:pPr>
        <w:pStyle w:val="Notedebasdepage"/>
        <w:bidi/>
        <w:jc w:val="both"/>
        <w:rPr>
          <w:rFonts w:cs="Simplified Arabic"/>
          <w:sz w:val="24"/>
          <w:szCs w:val="24"/>
          <w:rtl/>
        </w:rPr>
      </w:pPr>
      <w:r w:rsidRPr="00433A6F">
        <w:rPr>
          <w:rFonts w:cs="Simplified Arabic" w:hint="cs"/>
          <w:color w:val="000000"/>
          <w:sz w:val="24"/>
          <w:szCs w:val="24"/>
          <w:rtl/>
        </w:rPr>
        <w:t xml:space="preserve">1  </w:t>
      </w:r>
      <w:r w:rsidRPr="00433A6F">
        <w:rPr>
          <w:rFonts w:cs="Simplified Arabic"/>
          <w:sz w:val="24"/>
          <w:szCs w:val="24"/>
          <w:rtl/>
        </w:rPr>
        <w:t>بلقاسم قرباش، الأسرى الأوروبيون في الجزائر خلال عهد الدايات (1671</w:t>
      </w:r>
      <w:r w:rsidRPr="00433A6F">
        <w:rPr>
          <w:rFonts w:cs="Simplified Arabic" w:hint="cs"/>
          <w:sz w:val="24"/>
          <w:szCs w:val="24"/>
          <w:rtl/>
        </w:rPr>
        <w:t>-</w:t>
      </w:r>
      <w:r w:rsidRPr="00433A6F">
        <w:rPr>
          <w:rFonts w:cs="Simplified Arabic"/>
          <w:sz w:val="24"/>
          <w:szCs w:val="24"/>
          <w:rtl/>
        </w:rPr>
        <w:t xml:space="preserve">1830)، </w:t>
      </w:r>
      <w:r w:rsidRPr="00433A6F">
        <w:rPr>
          <w:rFonts w:cs="Simplified Arabic" w:hint="cs"/>
          <w:sz w:val="24"/>
          <w:szCs w:val="24"/>
          <w:rtl/>
        </w:rPr>
        <w:t>ال</w:t>
      </w:r>
      <w:r w:rsidRPr="00433A6F">
        <w:rPr>
          <w:rFonts w:cs="Simplified Arabic"/>
          <w:sz w:val="24"/>
          <w:szCs w:val="24"/>
          <w:rtl/>
        </w:rPr>
        <w:t>مرجع سابق، ص 206.</w:t>
      </w:r>
    </w:p>
    <w:p w:rsidR="0040045C" w:rsidRPr="00433A6F" w:rsidRDefault="0040045C" w:rsidP="00D43F50">
      <w:pPr>
        <w:pStyle w:val="Titre1"/>
        <w:spacing w:line="240" w:lineRule="auto"/>
        <w:jc w:val="both"/>
        <w:rPr>
          <w:sz w:val="24"/>
          <w:szCs w:val="24"/>
        </w:rPr>
      </w:pPr>
      <w:r w:rsidRPr="00433A6F">
        <w:rPr>
          <w:rFonts w:hint="cs"/>
          <w:b w:val="0"/>
          <w:bCs w:val="0"/>
          <w:sz w:val="24"/>
          <w:szCs w:val="24"/>
          <w:rtl/>
        </w:rPr>
        <w:t>3</w:t>
      </w:r>
      <w:r w:rsidRPr="00433A6F">
        <w:rPr>
          <w:rFonts w:hint="cs"/>
          <w:sz w:val="24"/>
          <w:szCs w:val="24"/>
          <w:rtl/>
        </w:rPr>
        <w:t xml:space="preserve"> </w:t>
      </w:r>
      <w:r w:rsidRPr="00433A6F">
        <w:rPr>
          <w:b w:val="0"/>
          <w:bCs w:val="0"/>
          <w:color w:val="000000"/>
          <w:sz w:val="24"/>
          <w:szCs w:val="24"/>
          <w:rtl/>
        </w:rPr>
        <w:t>وليمسبنسر، المرجعالسابق، ص</w:t>
      </w:r>
      <w:r w:rsidRPr="00433A6F">
        <w:rPr>
          <w:rFonts w:hint="cs"/>
          <w:b w:val="0"/>
          <w:bCs w:val="0"/>
          <w:color w:val="000000"/>
          <w:sz w:val="24"/>
          <w:szCs w:val="24"/>
          <w:rtl/>
        </w:rPr>
        <w:t>132 .</w:t>
      </w:r>
    </w:p>
  </w:footnote>
  <w:footnote w:id="24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بلقاسم قرباش الأسرى الأوروبيون في الجزائر خلال عهد الدايات (1671</w:t>
      </w:r>
      <w:r w:rsidRPr="00433A6F">
        <w:rPr>
          <w:rFonts w:cs="Simplified Arabic" w:hint="cs"/>
          <w:sz w:val="24"/>
          <w:szCs w:val="24"/>
          <w:rtl/>
        </w:rPr>
        <w:t>-</w:t>
      </w:r>
      <w:r w:rsidRPr="00433A6F">
        <w:rPr>
          <w:rFonts w:cs="Simplified Arabic"/>
          <w:sz w:val="24"/>
          <w:szCs w:val="24"/>
          <w:rtl/>
        </w:rPr>
        <w:t xml:space="preserve">1830)، </w:t>
      </w:r>
      <w:r w:rsidRPr="00433A6F">
        <w:rPr>
          <w:rFonts w:cs="Simplified Arabic" w:hint="cs"/>
          <w:sz w:val="24"/>
          <w:szCs w:val="24"/>
          <w:rtl/>
        </w:rPr>
        <w:t>ال</w:t>
      </w:r>
      <w:r w:rsidRPr="00433A6F">
        <w:rPr>
          <w:rFonts w:cs="Simplified Arabic"/>
          <w:sz w:val="24"/>
          <w:szCs w:val="24"/>
          <w:rtl/>
        </w:rPr>
        <w:t>مرجع سابق، ص</w:t>
      </w:r>
      <w:r w:rsidRPr="00433A6F">
        <w:rPr>
          <w:rFonts w:cs="Simplified Arabic" w:hint="cs"/>
          <w:sz w:val="24"/>
          <w:szCs w:val="24"/>
          <w:rtl/>
        </w:rPr>
        <w:t xml:space="preserve"> ص</w:t>
      </w:r>
      <w:r w:rsidRPr="00433A6F">
        <w:rPr>
          <w:rFonts w:cs="Simplified Arabic"/>
          <w:sz w:val="24"/>
          <w:szCs w:val="24"/>
          <w:rtl/>
        </w:rPr>
        <w:t xml:space="preserve"> </w:t>
      </w:r>
      <w:r w:rsidRPr="00433A6F">
        <w:rPr>
          <w:rFonts w:cs="Simplified Arabic" w:hint="cs"/>
          <w:sz w:val="24"/>
          <w:szCs w:val="24"/>
          <w:rtl/>
        </w:rPr>
        <w:t xml:space="preserve">207 -208 </w:t>
      </w:r>
      <w:r w:rsidRPr="00433A6F">
        <w:rPr>
          <w:rFonts w:cs="Simplified Arabic"/>
          <w:sz w:val="24"/>
          <w:szCs w:val="24"/>
          <w:rtl/>
        </w:rPr>
        <w:t>.</w:t>
      </w:r>
    </w:p>
  </w:footnote>
  <w:footnote w:id="24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منورمروش، دراسات عن الجزاءر في العهد العثماني ( العملة، الأسعار، المداخيل )، المرجع سابق، ج</w:t>
      </w:r>
      <w:r w:rsidRPr="00433A6F">
        <w:rPr>
          <w:rFonts w:cs="Simplified Arabic"/>
          <w:sz w:val="24"/>
          <w:szCs w:val="24"/>
          <w:rtl/>
        </w:rPr>
        <w:t>2</w:t>
      </w:r>
      <w:r w:rsidRPr="00433A6F">
        <w:rPr>
          <w:rFonts w:cs="Simplified Arabic" w:hint="cs"/>
          <w:sz w:val="24"/>
          <w:szCs w:val="24"/>
          <w:rtl/>
        </w:rPr>
        <w:t>، ص</w:t>
      </w:r>
      <w:r w:rsidRPr="00433A6F">
        <w:rPr>
          <w:rFonts w:cs="Simplified Arabic"/>
          <w:sz w:val="24"/>
          <w:szCs w:val="24"/>
          <w:rtl/>
        </w:rPr>
        <w:t xml:space="preserve"> 300 .</w:t>
      </w:r>
    </w:p>
  </w:footnote>
  <w:footnote w:id="250">
    <w:p w:rsidR="0040045C" w:rsidRPr="00433A6F" w:rsidRDefault="0040045C" w:rsidP="00CD03A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w:t>
      </w:r>
      <w:r w:rsidRPr="00433A6F">
        <w:rPr>
          <w:rFonts w:cs="Simplified Arabic" w:hint="cs"/>
          <w:sz w:val="24"/>
          <w:szCs w:val="24"/>
          <w:rtl/>
        </w:rPr>
        <w:t>ق</w:t>
      </w:r>
      <w:r w:rsidRPr="00433A6F">
        <w:rPr>
          <w:rFonts w:cs="Simplified Arabic"/>
          <w:sz w:val="24"/>
          <w:szCs w:val="24"/>
          <w:rtl/>
        </w:rPr>
        <w:t>.</w:t>
      </w:r>
      <w:r w:rsidRPr="00433A6F">
        <w:rPr>
          <w:rFonts w:cs="Simplified Arabic" w:hint="cs"/>
          <w:sz w:val="24"/>
          <w:szCs w:val="24"/>
          <w:rtl/>
        </w:rPr>
        <w:t>إ</w:t>
      </w:r>
      <w:r w:rsidRPr="00433A6F">
        <w:rPr>
          <w:rFonts w:cs="Simplified Arabic"/>
          <w:sz w:val="24"/>
          <w:szCs w:val="24"/>
          <w:rtl/>
        </w:rPr>
        <w:t xml:space="preserve">): </w:t>
      </w:r>
      <w:r w:rsidRPr="00433A6F">
        <w:rPr>
          <w:rFonts w:cs="Simplified Arabic" w:hint="cs"/>
          <w:sz w:val="24"/>
          <w:szCs w:val="24"/>
          <w:rtl/>
        </w:rPr>
        <w:t>القرش</w:t>
      </w:r>
      <w:r w:rsidRPr="00433A6F">
        <w:rPr>
          <w:rFonts w:cs="Simplified Arabic"/>
          <w:sz w:val="24"/>
          <w:szCs w:val="24"/>
          <w:rtl/>
        </w:rPr>
        <w:t xml:space="preserve"> </w:t>
      </w:r>
      <w:r w:rsidRPr="00433A6F">
        <w:rPr>
          <w:rFonts w:cs="Simplified Arabic" w:hint="cs"/>
          <w:sz w:val="24"/>
          <w:szCs w:val="24"/>
          <w:rtl/>
        </w:rPr>
        <w:t>الإشبيلي</w:t>
      </w:r>
      <w:r w:rsidRPr="00433A6F">
        <w:rPr>
          <w:rFonts w:cs="Simplified Arabic"/>
          <w:sz w:val="24"/>
          <w:szCs w:val="24"/>
          <w:rtl/>
        </w:rPr>
        <w:t xml:space="preserve">: </w:t>
      </w:r>
      <w:r w:rsidRPr="00433A6F">
        <w:rPr>
          <w:rFonts w:cs="Simplified Arabic" w:hint="cs"/>
          <w:sz w:val="24"/>
          <w:szCs w:val="24"/>
          <w:rtl/>
        </w:rPr>
        <w:t>عملة</w:t>
      </w:r>
      <w:r w:rsidRPr="00433A6F">
        <w:rPr>
          <w:rFonts w:cs="Simplified Arabic"/>
          <w:sz w:val="24"/>
          <w:szCs w:val="24"/>
          <w:rtl/>
        </w:rPr>
        <w:t xml:space="preserve"> </w:t>
      </w:r>
      <w:r w:rsidRPr="00433A6F">
        <w:rPr>
          <w:rFonts w:cs="Simplified Arabic" w:hint="cs"/>
          <w:sz w:val="24"/>
          <w:szCs w:val="24"/>
          <w:rtl/>
        </w:rPr>
        <w:t>متداولة</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المبادلات</w:t>
      </w:r>
      <w:r w:rsidRPr="00433A6F">
        <w:rPr>
          <w:rFonts w:cs="Simplified Arabic"/>
          <w:sz w:val="24"/>
          <w:szCs w:val="24"/>
          <w:rtl/>
        </w:rPr>
        <w:t xml:space="preserve"> </w:t>
      </w:r>
      <w:r w:rsidRPr="00433A6F">
        <w:rPr>
          <w:rFonts w:cs="Simplified Arabic" w:hint="cs"/>
          <w:sz w:val="24"/>
          <w:szCs w:val="24"/>
          <w:rtl/>
        </w:rPr>
        <w:t>التجارية</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جزء</w:t>
      </w:r>
      <w:r w:rsidRPr="00433A6F">
        <w:rPr>
          <w:rFonts w:cs="Simplified Arabic"/>
          <w:sz w:val="24"/>
          <w:szCs w:val="24"/>
          <w:rtl/>
        </w:rPr>
        <w:t xml:space="preserve"> </w:t>
      </w:r>
      <w:r w:rsidRPr="00433A6F">
        <w:rPr>
          <w:rFonts w:cs="Simplified Arabic" w:hint="cs"/>
          <w:sz w:val="24"/>
          <w:szCs w:val="24"/>
          <w:rtl/>
        </w:rPr>
        <w:t>كبير</w:t>
      </w:r>
      <w:r w:rsidRPr="00433A6F">
        <w:rPr>
          <w:rFonts w:cs="Simplified Arabic"/>
          <w:sz w:val="24"/>
          <w:szCs w:val="24"/>
          <w:rtl/>
        </w:rPr>
        <w:t xml:space="preserve"> </w:t>
      </w:r>
      <w:r w:rsidRPr="00433A6F">
        <w:rPr>
          <w:rFonts w:cs="Simplified Arabic" w:hint="cs"/>
          <w:sz w:val="24"/>
          <w:szCs w:val="24"/>
          <w:rtl/>
        </w:rPr>
        <w:t>من</w:t>
      </w:r>
      <w:r w:rsidRPr="00433A6F">
        <w:rPr>
          <w:rFonts w:cs="Simplified Arabic"/>
          <w:sz w:val="24"/>
          <w:szCs w:val="24"/>
          <w:rtl/>
        </w:rPr>
        <w:t xml:space="preserve"> </w:t>
      </w:r>
      <w:r w:rsidRPr="00433A6F">
        <w:rPr>
          <w:rFonts w:cs="Simplified Arabic" w:hint="cs"/>
          <w:sz w:val="24"/>
          <w:szCs w:val="24"/>
          <w:rtl/>
        </w:rPr>
        <w:t>العالم</w:t>
      </w:r>
      <w:r w:rsidRPr="00433A6F">
        <w:rPr>
          <w:rFonts w:cs="Simplified Arabic"/>
          <w:sz w:val="24"/>
          <w:szCs w:val="24"/>
          <w:rtl/>
        </w:rPr>
        <w:t xml:space="preserve"> </w:t>
      </w:r>
      <w:r w:rsidRPr="00433A6F">
        <w:rPr>
          <w:rFonts w:cs="Simplified Arabic" w:hint="cs"/>
          <w:sz w:val="24"/>
          <w:szCs w:val="24"/>
          <w:rtl/>
        </w:rPr>
        <w:t>منذ</w:t>
      </w:r>
      <w:r w:rsidRPr="00433A6F">
        <w:rPr>
          <w:rFonts w:cs="Simplified Arabic"/>
          <w:sz w:val="24"/>
          <w:szCs w:val="24"/>
          <w:rtl/>
        </w:rPr>
        <w:t xml:space="preserve"> </w:t>
      </w:r>
      <w:r w:rsidRPr="00433A6F">
        <w:rPr>
          <w:rFonts w:cs="Simplified Arabic" w:hint="cs"/>
          <w:sz w:val="24"/>
          <w:szCs w:val="24"/>
          <w:rtl/>
        </w:rPr>
        <w:t>القرنين</w:t>
      </w:r>
      <w:r w:rsidRPr="00433A6F">
        <w:rPr>
          <w:rFonts w:cs="Simplified Arabic"/>
          <w:sz w:val="24"/>
          <w:szCs w:val="24"/>
          <w:rtl/>
        </w:rPr>
        <w:t xml:space="preserve"> 10</w:t>
      </w:r>
      <w:r w:rsidRPr="00433A6F">
        <w:rPr>
          <w:rFonts w:cs="Simplified Arabic" w:hint="cs"/>
          <w:sz w:val="24"/>
          <w:szCs w:val="24"/>
          <w:rtl/>
        </w:rPr>
        <w:t>هـ</w:t>
      </w:r>
      <w:r w:rsidRPr="00433A6F">
        <w:rPr>
          <w:rFonts w:cs="Simplified Arabic"/>
          <w:sz w:val="24"/>
          <w:szCs w:val="24"/>
          <w:rtl/>
        </w:rPr>
        <w:t>/16</w:t>
      </w:r>
      <w:r w:rsidRPr="00433A6F">
        <w:rPr>
          <w:rFonts w:cs="Simplified Arabic" w:hint="cs"/>
          <w:sz w:val="24"/>
          <w:szCs w:val="24"/>
          <w:rtl/>
        </w:rPr>
        <w:t>م</w:t>
      </w:r>
      <w:r w:rsidRPr="00433A6F">
        <w:rPr>
          <w:rFonts w:cs="Simplified Arabic"/>
          <w:sz w:val="24"/>
          <w:szCs w:val="24"/>
          <w:rtl/>
        </w:rPr>
        <w:t xml:space="preserve"> </w:t>
      </w:r>
      <w:r w:rsidRPr="00433A6F">
        <w:rPr>
          <w:rFonts w:cs="Simplified Arabic" w:hint="cs"/>
          <w:sz w:val="24"/>
          <w:szCs w:val="24"/>
          <w:rtl/>
        </w:rPr>
        <w:t>و</w:t>
      </w:r>
      <w:r w:rsidRPr="00433A6F">
        <w:rPr>
          <w:rFonts w:cs="Simplified Arabic"/>
          <w:sz w:val="24"/>
          <w:szCs w:val="24"/>
          <w:rtl/>
        </w:rPr>
        <w:t>11</w:t>
      </w:r>
      <w:r w:rsidRPr="00433A6F">
        <w:rPr>
          <w:rFonts w:cs="Simplified Arabic" w:hint="cs"/>
          <w:sz w:val="24"/>
          <w:szCs w:val="24"/>
          <w:rtl/>
        </w:rPr>
        <w:t>هـ</w:t>
      </w:r>
      <w:r w:rsidRPr="00433A6F">
        <w:rPr>
          <w:rFonts w:cs="Simplified Arabic"/>
          <w:sz w:val="24"/>
          <w:szCs w:val="24"/>
          <w:rtl/>
        </w:rPr>
        <w:t>/17</w:t>
      </w:r>
      <w:r w:rsidRPr="00433A6F">
        <w:rPr>
          <w:rFonts w:cs="Simplified Arabic" w:hint="cs"/>
          <w:sz w:val="24"/>
          <w:szCs w:val="24"/>
          <w:rtl/>
        </w:rPr>
        <w:t>م، ويُدعى</w:t>
      </w:r>
      <w:r w:rsidRPr="00433A6F">
        <w:rPr>
          <w:rFonts w:cs="Simplified Arabic"/>
          <w:sz w:val="24"/>
          <w:szCs w:val="24"/>
          <w:rtl/>
        </w:rPr>
        <w:t xml:space="preserve"> </w:t>
      </w:r>
      <w:r w:rsidRPr="00433A6F">
        <w:rPr>
          <w:rFonts w:cs="Simplified Arabic" w:hint="cs"/>
          <w:sz w:val="24"/>
          <w:szCs w:val="24"/>
          <w:rtl/>
        </w:rPr>
        <w:t>أيضًا</w:t>
      </w:r>
      <w:r w:rsidRPr="00433A6F">
        <w:rPr>
          <w:rFonts w:cs="Simplified Arabic"/>
          <w:sz w:val="24"/>
          <w:szCs w:val="24"/>
          <w:rtl/>
        </w:rPr>
        <w:t xml:space="preserve"> "</w:t>
      </w:r>
      <w:r w:rsidRPr="00433A6F">
        <w:rPr>
          <w:rFonts w:cs="Simplified Arabic" w:hint="cs"/>
          <w:sz w:val="24"/>
          <w:szCs w:val="24"/>
          <w:rtl/>
        </w:rPr>
        <w:t>سكة</w:t>
      </w:r>
      <w:r w:rsidRPr="00433A6F">
        <w:rPr>
          <w:rFonts w:cs="Simplified Arabic"/>
          <w:sz w:val="24"/>
          <w:szCs w:val="24"/>
          <w:rtl/>
        </w:rPr>
        <w:t xml:space="preserve"> 8" </w:t>
      </w:r>
      <w:r w:rsidRPr="00433A6F">
        <w:rPr>
          <w:rFonts w:cs="Simplified Arabic" w:hint="cs"/>
          <w:sz w:val="24"/>
          <w:szCs w:val="24"/>
          <w:rtl/>
        </w:rPr>
        <w:t>أو</w:t>
      </w:r>
      <w:r w:rsidRPr="00433A6F">
        <w:rPr>
          <w:rFonts w:cs="Simplified Arabic"/>
          <w:sz w:val="24"/>
          <w:szCs w:val="24"/>
          <w:rtl/>
        </w:rPr>
        <w:t xml:space="preserve"> </w:t>
      </w:r>
      <w:r w:rsidRPr="00433A6F">
        <w:rPr>
          <w:rFonts w:cs="Simplified Arabic" w:hint="cs"/>
          <w:sz w:val="24"/>
          <w:szCs w:val="24"/>
          <w:rtl/>
        </w:rPr>
        <w:t>البوجو</w:t>
      </w:r>
      <w:r w:rsidRPr="00433A6F">
        <w:rPr>
          <w:rFonts w:cs="Simplified Arabic"/>
          <w:sz w:val="24"/>
          <w:szCs w:val="24"/>
          <w:rtl/>
        </w:rPr>
        <w:t xml:space="preserve"> </w:t>
      </w:r>
      <w:r w:rsidRPr="00433A6F">
        <w:rPr>
          <w:rFonts w:cs="Simplified Arabic" w:hint="cs"/>
          <w:sz w:val="24"/>
          <w:szCs w:val="24"/>
          <w:rtl/>
        </w:rPr>
        <w:t>القوي</w:t>
      </w:r>
      <w:r w:rsidRPr="00433A6F">
        <w:rPr>
          <w:rFonts w:cs="Simplified Arabic"/>
          <w:sz w:val="24"/>
          <w:szCs w:val="24"/>
          <w:rtl/>
        </w:rPr>
        <w:t xml:space="preserve"> </w:t>
      </w:r>
      <w:r w:rsidRPr="00433A6F">
        <w:rPr>
          <w:rFonts w:cs="Simplified Arabic" w:hint="cs"/>
          <w:sz w:val="24"/>
          <w:szCs w:val="24"/>
          <w:rtl/>
        </w:rPr>
        <w:t>أو</w:t>
      </w:r>
      <w:r w:rsidRPr="00433A6F">
        <w:rPr>
          <w:rFonts w:cs="Simplified Arabic"/>
          <w:sz w:val="24"/>
          <w:szCs w:val="24"/>
          <w:rtl/>
        </w:rPr>
        <w:t xml:space="preserve"> </w:t>
      </w:r>
      <w:r w:rsidRPr="00433A6F">
        <w:rPr>
          <w:rFonts w:cs="Simplified Arabic" w:hint="cs"/>
          <w:sz w:val="24"/>
          <w:szCs w:val="24"/>
          <w:rtl/>
        </w:rPr>
        <w:t>البوجودور، وثم</w:t>
      </w:r>
      <w:r w:rsidRPr="00433A6F">
        <w:rPr>
          <w:rFonts w:cs="Simplified Arabic"/>
          <w:sz w:val="24"/>
          <w:szCs w:val="24"/>
          <w:rtl/>
        </w:rPr>
        <w:t xml:space="preserve"> </w:t>
      </w:r>
      <w:r w:rsidRPr="00433A6F">
        <w:rPr>
          <w:rFonts w:cs="Simplified Arabic" w:hint="cs"/>
          <w:sz w:val="24"/>
          <w:szCs w:val="24"/>
          <w:rtl/>
        </w:rPr>
        <w:t>سُمّي</w:t>
      </w:r>
      <w:r w:rsidRPr="00433A6F">
        <w:rPr>
          <w:rFonts w:cs="Simplified Arabic"/>
          <w:sz w:val="24"/>
          <w:szCs w:val="24"/>
          <w:rtl/>
        </w:rPr>
        <w:t xml:space="preserve"> </w:t>
      </w:r>
      <w:r w:rsidRPr="00433A6F">
        <w:rPr>
          <w:rFonts w:cs="Simplified Arabic" w:hint="cs"/>
          <w:sz w:val="24"/>
          <w:szCs w:val="24"/>
          <w:rtl/>
        </w:rPr>
        <w:t>فيما</w:t>
      </w:r>
      <w:r w:rsidRPr="00433A6F">
        <w:rPr>
          <w:rFonts w:cs="Simplified Arabic"/>
          <w:sz w:val="24"/>
          <w:szCs w:val="24"/>
          <w:rtl/>
        </w:rPr>
        <w:t xml:space="preserve"> </w:t>
      </w:r>
      <w:r w:rsidRPr="00433A6F">
        <w:rPr>
          <w:rFonts w:cs="Simplified Arabic" w:hint="cs"/>
          <w:sz w:val="24"/>
          <w:szCs w:val="24"/>
          <w:rtl/>
        </w:rPr>
        <w:t>بعد</w:t>
      </w:r>
      <w:r w:rsidRPr="00433A6F">
        <w:rPr>
          <w:rFonts w:cs="Simplified Arabic"/>
          <w:sz w:val="24"/>
          <w:szCs w:val="24"/>
          <w:rtl/>
        </w:rPr>
        <w:t xml:space="preserve"> </w:t>
      </w:r>
      <w:r w:rsidRPr="00433A6F">
        <w:rPr>
          <w:rFonts w:cs="Simplified Arabic" w:hint="cs"/>
          <w:sz w:val="24"/>
          <w:szCs w:val="24"/>
          <w:rtl/>
        </w:rPr>
        <w:t>قرش</w:t>
      </w:r>
      <w:r w:rsidRPr="00433A6F">
        <w:rPr>
          <w:rFonts w:cs="Simplified Arabic"/>
          <w:sz w:val="24"/>
          <w:szCs w:val="24"/>
          <w:rtl/>
        </w:rPr>
        <w:t xml:space="preserve"> </w:t>
      </w:r>
      <w:r w:rsidRPr="00433A6F">
        <w:rPr>
          <w:rFonts w:cs="Simplified Arabic"/>
          <w:sz w:val="24"/>
          <w:szCs w:val="24"/>
        </w:rPr>
        <w:t>Piastre</w:t>
      </w:r>
      <w:r w:rsidRPr="00433A6F">
        <w:rPr>
          <w:rFonts w:cs="Simplified Arabic"/>
          <w:sz w:val="24"/>
          <w:szCs w:val="24"/>
          <w:rtl/>
        </w:rPr>
        <w:t xml:space="preserve">. </w:t>
      </w:r>
      <w:proofErr w:type="gramStart"/>
      <w:r w:rsidRPr="00433A6F">
        <w:rPr>
          <w:rFonts w:cs="Simplified Arabic" w:hint="cs"/>
          <w:sz w:val="24"/>
          <w:szCs w:val="24"/>
          <w:rtl/>
        </w:rPr>
        <w:t>وعن</w:t>
      </w:r>
      <w:proofErr w:type="gramEnd"/>
      <w:r w:rsidRPr="00433A6F">
        <w:rPr>
          <w:rFonts w:cs="Simplified Arabic"/>
          <w:sz w:val="24"/>
          <w:szCs w:val="24"/>
          <w:rtl/>
        </w:rPr>
        <w:t xml:space="preserve"> </w:t>
      </w:r>
      <w:r w:rsidRPr="00433A6F">
        <w:rPr>
          <w:rFonts w:cs="Simplified Arabic" w:hint="cs"/>
          <w:sz w:val="24"/>
          <w:szCs w:val="24"/>
          <w:rtl/>
        </w:rPr>
        <w:t>قيمته</w:t>
      </w:r>
      <w:r w:rsidRPr="00433A6F">
        <w:rPr>
          <w:rFonts w:cs="Simplified Arabic"/>
          <w:sz w:val="24"/>
          <w:szCs w:val="24"/>
          <w:rtl/>
        </w:rPr>
        <w:t xml:space="preserve">: </w:t>
      </w:r>
      <w:r w:rsidRPr="00433A6F">
        <w:rPr>
          <w:rFonts w:cs="Simplified Arabic" w:hint="cs"/>
          <w:sz w:val="24"/>
          <w:szCs w:val="24"/>
          <w:rtl/>
        </w:rPr>
        <w:t>سنة</w:t>
      </w:r>
      <w:r w:rsidRPr="00433A6F">
        <w:rPr>
          <w:rFonts w:cs="Simplified Arabic"/>
          <w:sz w:val="24"/>
          <w:szCs w:val="24"/>
          <w:rtl/>
        </w:rPr>
        <w:t xml:space="preserve"> 1091</w:t>
      </w:r>
      <w:r w:rsidRPr="00433A6F">
        <w:rPr>
          <w:rFonts w:cs="Simplified Arabic" w:hint="cs"/>
          <w:sz w:val="24"/>
          <w:szCs w:val="24"/>
          <w:rtl/>
        </w:rPr>
        <w:t>هـ</w:t>
      </w:r>
      <w:r w:rsidRPr="00433A6F">
        <w:rPr>
          <w:rFonts w:cs="Simplified Arabic"/>
          <w:sz w:val="24"/>
          <w:szCs w:val="24"/>
          <w:rtl/>
        </w:rPr>
        <w:t>/1685</w:t>
      </w:r>
      <w:r w:rsidRPr="00433A6F">
        <w:rPr>
          <w:rFonts w:cs="Simplified Arabic" w:hint="cs"/>
          <w:sz w:val="24"/>
          <w:szCs w:val="24"/>
          <w:rtl/>
        </w:rPr>
        <w:t>م</w:t>
      </w:r>
      <w:r w:rsidRPr="00433A6F">
        <w:rPr>
          <w:rFonts w:cs="Simplified Arabic"/>
          <w:sz w:val="24"/>
          <w:szCs w:val="24"/>
          <w:rtl/>
        </w:rPr>
        <w:t xml:space="preserve"> </w:t>
      </w:r>
      <w:r w:rsidRPr="00433A6F">
        <w:rPr>
          <w:rFonts w:cs="Simplified Arabic" w:hint="cs"/>
          <w:sz w:val="24"/>
          <w:szCs w:val="24"/>
          <w:rtl/>
        </w:rPr>
        <w:t>كان</w:t>
      </w:r>
      <w:r w:rsidRPr="00433A6F">
        <w:rPr>
          <w:rFonts w:cs="Simplified Arabic"/>
          <w:sz w:val="24"/>
          <w:szCs w:val="24"/>
          <w:rtl/>
        </w:rPr>
        <w:t xml:space="preserve"> 1 </w:t>
      </w:r>
      <w:r w:rsidRPr="00433A6F">
        <w:rPr>
          <w:rFonts w:cs="Simplified Arabic" w:hint="cs"/>
          <w:sz w:val="24"/>
          <w:szCs w:val="24"/>
          <w:rtl/>
        </w:rPr>
        <w:t>ق</w:t>
      </w:r>
      <w:r w:rsidRPr="00433A6F">
        <w:rPr>
          <w:rFonts w:cs="Simplified Arabic"/>
          <w:sz w:val="24"/>
          <w:szCs w:val="24"/>
          <w:rtl/>
        </w:rPr>
        <w:t>.</w:t>
      </w:r>
      <w:r w:rsidRPr="00433A6F">
        <w:rPr>
          <w:rFonts w:cs="Simplified Arabic" w:hint="cs"/>
          <w:sz w:val="24"/>
          <w:szCs w:val="24"/>
          <w:rtl/>
        </w:rPr>
        <w:t>أ</w:t>
      </w:r>
      <w:r w:rsidRPr="00433A6F">
        <w:rPr>
          <w:rFonts w:cs="Simplified Arabic"/>
          <w:sz w:val="24"/>
          <w:szCs w:val="24"/>
          <w:rtl/>
        </w:rPr>
        <w:t xml:space="preserve"> = 1.500 </w:t>
      </w:r>
      <w:proofErr w:type="gramStart"/>
      <w:r w:rsidRPr="00433A6F">
        <w:rPr>
          <w:rFonts w:cs="Simplified Arabic" w:hint="cs"/>
          <w:sz w:val="24"/>
          <w:szCs w:val="24"/>
          <w:rtl/>
        </w:rPr>
        <w:t>ريال</w:t>
      </w:r>
      <w:proofErr w:type="gramEnd"/>
      <w:r w:rsidRPr="00433A6F">
        <w:rPr>
          <w:rFonts w:cs="Simplified Arabic"/>
          <w:sz w:val="24"/>
          <w:szCs w:val="24"/>
          <w:rtl/>
        </w:rPr>
        <w:t xml:space="preserve"> </w:t>
      </w:r>
      <w:r w:rsidRPr="00433A6F">
        <w:rPr>
          <w:rFonts w:cs="Simplified Arabic" w:hint="cs"/>
          <w:sz w:val="24"/>
          <w:szCs w:val="24"/>
          <w:rtl/>
        </w:rPr>
        <w:t>دراهم</w:t>
      </w:r>
      <w:r w:rsidRPr="00433A6F">
        <w:rPr>
          <w:rFonts w:cs="Simplified Arabic"/>
          <w:sz w:val="24"/>
          <w:szCs w:val="24"/>
          <w:rtl/>
        </w:rPr>
        <w:t xml:space="preserve"> </w:t>
      </w:r>
      <w:r w:rsidRPr="00433A6F">
        <w:rPr>
          <w:rFonts w:cs="Simplified Arabic" w:hint="cs"/>
          <w:sz w:val="24"/>
          <w:szCs w:val="24"/>
          <w:rtl/>
        </w:rPr>
        <w:t>صغار، أما</w:t>
      </w:r>
      <w:r w:rsidRPr="00433A6F">
        <w:rPr>
          <w:rFonts w:cs="Simplified Arabic"/>
          <w:sz w:val="24"/>
          <w:szCs w:val="24"/>
          <w:rtl/>
        </w:rPr>
        <w:t xml:space="preserve"> </w:t>
      </w:r>
      <w:r w:rsidRPr="00433A6F">
        <w:rPr>
          <w:rFonts w:cs="Simplified Arabic" w:hint="cs"/>
          <w:sz w:val="24"/>
          <w:szCs w:val="24"/>
          <w:rtl/>
        </w:rPr>
        <w:t>سنة</w:t>
      </w:r>
      <w:r w:rsidRPr="00433A6F">
        <w:rPr>
          <w:rFonts w:cs="Simplified Arabic"/>
          <w:sz w:val="24"/>
          <w:szCs w:val="24"/>
          <w:rtl/>
        </w:rPr>
        <w:t xml:space="preserve"> 1131</w:t>
      </w:r>
      <w:r w:rsidRPr="00433A6F">
        <w:rPr>
          <w:rFonts w:cs="Simplified Arabic" w:hint="cs"/>
          <w:sz w:val="24"/>
          <w:szCs w:val="24"/>
          <w:rtl/>
        </w:rPr>
        <w:t>هـ</w:t>
      </w:r>
      <w:r w:rsidRPr="00433A6F">
        <w:rPr>
          <w:rFonts w:cs="Simplified Arabic"/>
          <w:sz w:val="24"/>
          <w:szCs w:val="24"/>
          <w:rtl/>
        </w:rPr>
        <w:t>/1725</w:t>
      </w:r>
      <w:r w:rsidRPr="00433A6F">
        <w:rPr>
          <w:rFonts w:cs="Simplified Arabic" w:hint="cs"/>
          <w:sz w:val="24"/>
          <w:szCs w:val="24"/>
          <w:rtl/>
        </w:rPr>
        <w:t>م</w:t>
      </w:r>
      <w:r w:rsidRPr="00433A6F">
        <w:rPr>
          <w:rFonts w:cs="Simplified Arabic"/>
          <w:sz w:val="24"/>
          <w:szCs w:val="24"/>
          <w:rtl/>
        </w:rPr>
        <w:t xml:space="preserve"> </w:t>
      </w:r>
      <w:r w:rsidRPr="00433A6F">
        <w:rPr>
          <w:rFonts w:cs="Simplified Arabic" w:hint="cs"/>
          <w:sz w:val="24"/>
          <w:szCs w:val="24"/>
          <w:rtl/>
        </w:rPr>
        <w:t>فكان</w:t>
      </w:r>
      <w:r w:rsidRPr="00433A6F">
        <w:rPr>
          <w:rFonts w:cs="Simplified Arabic"/>
          <w:sz w:val="24"/>
          <w:szCs w:val="24"/>
          <w:rtl/>
        </w:rPr>
        <w:t xml:space="preserve"> 1 </w:t>
      </w:r>
      <w:r w:rsidRPr="00433A6F">
        <w:rPr>
          <w:rFonts w:cs="Simplified Arabic" w:hint="cs"/>
          <w:sz w:val="24"/>
          <w:szCs w:val="24"/>
          <w:rtl/>
        </w:rPr>
        <w:t>ق</w:t>
      </w:r>
      <w:r w:rsidRPr="00433A6F">
        <w:rPr>
          <w:rFonts w:cs="Simplified Arabic"/>
          <w:sz w:val="24"/>
          <w:szCs w:val="24"/>
          <w:rtl/>
        </w:rPr>
        <w:t>.</w:t>
      </w:r>
      <w:r w:rsidRPr="00433A6F">
        <w:rPr>
          <w:rFonts w:cs="Simplified Arabic" w:hint="cs"/>
          <w:sz w:val="24"/>
          <w:szCs w:val="24"/>
          <w:rtl/>
        </w:rPr>
        <w:t>أ</w:t>
      </w:r>
      <w:r w:rsidRPr="00433A6F">
        <w:rPr>
          <w:rFonts w:cs="Simplified Arabic"/>
          <w:sz w:val="24"/>
          <w:szCs w:val="24"/>
          <w:rtl/>
        </w:rPr>
        <w:t xml:space="preserve"> = 3.875 </w:t>
      </w:r>
      <w:r w:rsidRPr="00433A6F">
        <w:rPr>
          <w:rFonts w:cs="Simplified Arabic" w:hint="cs"/>
          <w:sz w:val="24"/>
          <w:szCs w:val="24"/>
          <w:rtl/>
        </w:rPr>
        <w:t>ردص</w:t>
      </w:r>
      <w:r w:rsidRPr="00433A6F">
        <w:rPr>
          <w:rFonts w:cs="Simplified Arabic"/>
          <w:sz w:val="24"/>
          <w:szCs w:val="24"/>
          <w:rtl/>
        </w:rPr>
        <w:t xml:space="preserve">. </w:t>
      </w:r>
      <w:r w:rsidRPr="00433A6F">
        <w:rPr>
          <w:rFonts w:cs="Simplified Arabic" w:hint="cs"/>
          <w:sz w:val="24"/>
          <w:szCs w:val="24"/>
          <w:rtl/>
        </w:rPr>
        <w:t>أنظر</w:t>
      </w:r>
      <w:r w:rsidRPr="00433A6F">
        <w:rPr>
          <w:rFonts w:cs="Simplified Arabic"/>
          <w:sz w:val="24"/>
          <w:szCs w:val="24"/>
          <w:rtl/>
        </w:rPr>
        <w:t xml:space="preserve">: </w:t>
      </w:r>
      <w:r w:rsidRPr="00433A6F">
        <w:rPr>
          <w:rFonts w:cs="Simplified Arabic" w:hint="cs"/>
          <w:sz w:val="24"/>
          <w:szCs w:val="24"/>
          <w:rtl/>
        </w:rPr>
        <w:t>مروش، دراسات</w:t>
      </w:r>
      <w:r w:rsidRPr="00433A6F">
        <w:rPr>
          <w:rFonts w:cs="Simplified Arabic"/>
          <w:sz w:val="24"/>
          <w:szCs w:val="24"/>
          <w:rtl/>
        </w:rPr>
        <w:t xml:space="preserve"> </w:t>
      </w:r>
      <w:r w:rsidRPr="00433A6F">
        <w:rPr>
          <w:rFonts w:cs="Simplified Arabic" w:hint="cs"/>
          <w:sz w:val="24"/>
          <w:szCs w:val="24"/>
          <w:rtl/>
        </w:rPr>
        <w:t>عن</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العملة</w:t>
      </w:r>
      <w:r w:rsidRPr="00433A6F">
        <w:rPr>
          <w:rFonts w:cs="Simplified Arabic"/>
          <w:sz w:val="24"/>
          <w:szCs w:val="24"/>
          <w:rtl/>
        </w:rPr>
        <w:t>...)</w:t>
      </w:r>
      <w:r w:rsidRPr="00433A6F">
        <w:rPr>
          <w:rFonts w:cs="Simplified Arabic" w:hint="cs"/>
          <w:sz w:val="24"/>
          <w:szCs w:val="24"/>
          <w:rtl/>
        </w:rPr>
        <w:t xml:space="preserve">، </w:t>
      </w:r>
      <w:proofErr w:type="gramStart"/>
      <w:r w:rsidRPr="00433A6F">
        <w:rPr>
          <w:rFonts w:cs="Simplified Arabic" w:hint="cs"/>
          <w:sz w:val="24"/>
          <w:szCs w:val="24"/>
          <w:rtl/>
        </w:rPr>
        <w:t>المرجع</w:t>
      </w:r>
      <w:proofErr w:type="gramEnd"/>
      <w:r w:rsidRPr="00433A6F">
        <w:rPr>
          <w:rFonts w:cs="Simplified Arabic"/>
          <w:sz w:val="24"/>
          <w:szCs w:val="24"/>
          <w:rtl/>
        </w:rPr>
        <w:t xml:space="preserve"> </w:t>
      </w:r>
      <w:r w:rsidRPr="00433A6F">
        <w:rPr>
          <w:rFonts w:cs="Simplified Arabic" w:hint="cs"/>
          <w:sz w:val="24"/>
          <w:szCs w:val="24"/>
          <w:rtl/>
        </w:rPr>
        <w:t>السابق، ج</w:t>
      </w:r>
      <w:r w:rsidRPr="00433A6F">
        <w:rPr>
          <w:rFonts w:cs="Simplified Arabic"/>
          <w:sz w:val="24"/>
          <w:szCs w:val="24"/>
          <w:rtl/>
        </w:rPr>
        <w:t xml:space="preserve"> 1</w:t>
      </w:r>
      <w:r w:rsidRPr="00433A6F">
        <w:rPr>
          <w:rFonts w:cs="Simplified Arabic" w:hint="cs"/>
          <w:sz w:val="24"/>
          <w:szCs w:val="24"/>
          <w:rtl/>
        </w:rPr>
        <w:t>، ص</w:t>
      </w:r>
      <w:r w:rsidRPr="00433A6F">
        <w:rPr>
          <w:rFonts w:cs="Simplified Arabic"/>
          <w:sz w:val="24"/>
          <w:szCs w:val="24"/>
          <w:rtl/>
        </w:rPr>
        <w:t xml:space="preserve"> 41</w:t>
      </w:r>
      <w:r w:rsidRPr="00433A6F">
        <w:rPr>
          <w:rFonts w:cs="Simplified Arabic" w:hint="cs"/>
          <w:sz w:val="24"/>
          <w:szCs w:val="24"/>
          <w:rtl/>
        </w:rPr>
        <w:t xml:space="preserve">، </w:t>
      </w:r>
      <w:r w:rsidRPr="00433A6F">
        <w:rPr>
          <w:rFonts w:cs="Simplified Arabic"/>
          <w:sz w:val="24"/>
          <w:szCs w:val="24"/>
          <w:rtl/>
        </w:rPr>
        <w:t>47.</w:t>
      </w:r>
    </w:p>
  </w:footnote>
  <w:footnote w:id="251">
    <w:p w:rsidR="0040045C" w:rsidRPr="00433A6F" w:rsidRDefault="0040045C" w:rsidP="00CD03A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رحمونة</w:t>
      </w:r>
      <w:r w:rsidRPr="00433A6F">
        <w:rPr>
          <w:rFonts w:cs="Simplified Arabic"/>
          <w:sz w:val="24"/>
          <w:szCs w:val="24"/>
          <w:rtl/>
        </w:rPr>
        <w:t xml:space="preserve"> </w:t>
      </w:r>
      <w:r w:rsidRPr="00433A6F">
        <w:rPr>
          <w:rFonts w:cs="Simplified Arabic" w:hint="cs"/>
          <w:sz w:val="24"/>
          <w:szCs w:val="24"/>
          <w:rtl/>
        </w:rPr>
        <w:t>بليل، العلاقات</w:t>
      </w:r>
      <w:r w:rsidRPr="00433A6F">
        <w:rPr>
          <w:rFonts w:cs="Simplified Arabic"/>
          <w:sz w:val="24"/>
          <w:szCs w:val="24"/>
          <w:rtl/>
        </w:rPr>
        <w:t xml:space="preserve"> </w:t>
      </w:r>
      <w:r w:rsidRPr="00433A6F">
        <w:rPr>
          <w:rFonts w:cs="Simplified Arabic" w:hint="cs"/>
          <w:sz w:val="24"/>
          <w:szCs w:val="24"/>
          <w:rtl/>
        </w:rPr>
        <w:t>التجارية</w:t>
      </w:r>
      <w:r w:rsidRPr="00433A6F">
        <w:rPr>
          <w:rFonts w:cs="Simplified Arabic"/>
          <w:sz w:val="24"/>
          <w:szCs w:val="24"/>
          <w:rtl/>
        </w:rPr>
        <w:t xml:space="preserve"> </w:t>
      </w:r>
      <w:r w:rsidRPr="00433A6F">
        <w:rPr>
          <w:rFonts w:cs="Simplified Arabic" w:hint="cs"/>
          <w:sz w:val="24"/>
          <w:szCs w:val="24"/>
          <w:rtl/>
        </w:rPr>
        <w:t>لإيالة</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مع</w:t>
      </w:r>
      <w:r w:rsidRPr="00433A6F">
        <w:rPr>
          <w:rFonts w:cs="Simplified Arabic"/>
          <w:sz w:val="24"/>
          <w:szCs w:val="24"/>
          <w:rtl/>
        </w:rPr>
        <w:t xml:space="preserve"> </w:t>
      </w:r>
      <w:r w:rsidRPr="00433A6F">
        <w:rPr>
          <w:rFonts w:cs="Simplified Arabic" w:hint="cs"/>
          <w:sz w:val="24"/>
          <w:szCs w:val="24"/>
          <w:rtl/>
        </w:rPr>
        <w:t>بعض</w:t>
      </w:r>
      <w:r w:rsidRPr="00433A6F">
        <w:rPr>
          <w:rFonts w:cs="Simplified Arabic"/>
          <w:sz w:val="24"/>
          <w:szCs w:val="24"/>
          <w:rtl/>
        </w:rPr>
        <w:t xml:space="preserve"> </w:t>
      </w:r>
      <w:r w:rsidRPr="00433A6F">
        <w:rPr>
          <w:rFonts w:cs="Simplified Arabic" w:hint="cs"/>
          <w:sz w:val="24"/>
          <w:szCs w:val="24"/>
          <w:rtl/>
        </w:rPr>
        <w:t>الموانئ</w:t>
      </w:r>
      <w:r w:rsidRPr="00433A6F">
        <w:rPr>
          <w:rFonts w:cs="Simplified Arabic"/>
          <w:sz w:val="24"/>
          <w:szCs w:val="24"/>
          <w:rtl/>
        </w:rPr>
        <w:t xml:space="preserve"> </w:t>
      </w:r>
      <w:r w:rsidRPr="00433A6F">
        <w:rPr>
          <w:rFonts w:cs="Simplified Arabic" w:hint="cs"/>
          <w:sz w:val="24"/>
          <w:szCs w:val="24"/>
          <w:rtl/>
        </w:rPr>
        <w:t>البحر</w:t>
      </w:r>
      <w:r w:rsidRPr="00433A6F">
        <w:rPr>
          <w:rFonts w:cs="Simplified Arabic"/>
          <w:sz w:val="24"/>
          <w:szCs w:val="24"/>
          <w:rtl/>
        </w:rPr>
        <w:t xml:space="preserve"> </w:t>
      </w:r>
      <w:r w:rsidRPr="00433A6F">
        <w:rPr>
          <w:rFonts w:cs="Simplified Arabic" w:hint="cs"/>
          <w:sz w:val="24"/>
          <w:szCs w:val="24"/>
          <w:rtl/>
        </w:rPr>
        <w:t>المتوسط</w:t>
      </w:r>
      <w:r w:rsidRPr="00433A6F">
        <w:rPr>
          <w:rFonts w:cs="Simplified Arabic"/>
          <w:sz w:val="24"/>
          <w:szCs w:val="24"/>
          <w:rtl/>
        </w:rPr>
        <w:t xml:space="preserve"> </w:t>
      </w:r>
      <w:r w:rsidRPr="00433A6F">
        <w:rPr>
          <w:rFonts w:cs="Simplified Arabic" w:hint="cs"/>
          <w:sz w:val="24"/>
          <w:szCs w:val="24"/>
          <w:rtl/>
        </w:rPr>
        <w:t>مرسيليا</w:t>
      </w:r>
      <w:r w:rsidRPr="00433A6F">
        <w:rPr>
          <w:rFonts w:cs="Simplified Arabic"/>
          <w:sz w:val="24"/>
          <w:szCs w:val="24"/>
          <w:rtl/>
        </w:rPr>
        <w:t xml:space="preserve"> </w:t>
      </w:r>
      <w:r w:rsidRPr="00433A6F">
        <w:rPr>
          <w:rFonts w:cs="Simplified Arabic" w:hint="cs"/>
          <w:sz w:val="24"/>
          <w:szCs w:val="24"/>
          <w:rtl/>
        </w:rPr>
        <w:t>وليفورن</w:t>
      </w:r>
      <w:r w:rsidRPr="00433A6F">
        <w:rPr>
          <w:rFonts w:cs="Simplified Arabic"/>
          <w:sz w:val="24"/>
          <w:szCs w:val="24"/>
          <w:rtl/>
        </w:rPr>
        <w:t xml:space="preserve"> </w:t>
      </w:r>
      <w:r w:rsidRPr="00433A6F">
        <w:rPr>
          <w:rFonts w:cs="Simplified Arabic" w:hint="cs"/>
          <w:sz w:val="24"/>
          <w:szCs w:val="24"/>
          <w:rtl/>
        </w:rPr>
        <w:t>من</w:t>
      </w:r>
      <w:r w:rsidRPr="00433A6F">
        <w:rPr>
          <w:rFonts w:cs="Simplified Arabic"/>
          <w:sz w:val="24"/>
          <w:szCs w:val="24"/>
          <w:rtl/>
        </w:rPr>
        <w:t xml:space="preserve"> 1700 </w:t>
      </w:r>
      <w:r w:rsidRPr="00433A6F">
        <w:rPr>
          <w:rFonts w:cs="Simplified Arabic" w:hint="cs"/>
          <w:sz w:val="24"/>
          <w:szCs w:val="24"/>
          <w:rtl/>
        </w:rPr>
        <w:t>إلى</w:t>
      </w:r>
      <w:r w:rsidRPr="00433A6F">
        <w:rPr>
          <w:rFonts w:cs="Simplified Arabic"/>
          <w:sz w:val="24"/>
          <w:szCs w:val="24"/>
          <w:rtl/>
        </w:rPr>
        <w:t xml:space="preserve"> 1830</w:t>
      </w:r>
      <w:r w:rsidRPr="00433A6F">
        <w:rPr>
          <w:rFonts w:cs="Simplified Arabic" w:hint="cs"/>
          <w:sz w:val="24"/>
          <w:szCs w:val="24"/>
          <w:rtl/>
        </w:rPr>
        <w:t>، رسالة</w:t>
      </w:r>
      <w:r w:rsidRPr="00433A6F">
        <w:rPr>
          <w:rFonts w:cs="Simplified Arabic"/>
          <w:sz w:val="24"/>
          <w:szCs w:val="24"/>
          <w:rtl/>
        </w:rPr>
        <w:t xml:space="preserve"> </w:t>
      </w:r>
      <w:r w:rsidRPr="00433A6F">
        <w:rPr>
          <w:rFonts w:cs="Simplified Arabic" w:hint="cs"/>
          <w:sz w:val="24"/>
          <w:szCs w:val="24"/>
          <w:rtl/>
        </w:rPr>
        <w:t>لنيل</w:t>
      </w:r>
      <w:r w:rsidRPr="00433A6F">
        <w:rPr>
          <w:rFonts w:cs="Simplified Arabic"/>
          <w:sz w:val="24"/>
          <w:szCs w:val="24"/>
          <w:rtl/>
        </w:rPr>
        <w:t xml:space="preserve"> </w:t>
      </w:r>
      <w:r w:rsidRPr="00433A6F">
        <w:rPr>
          <w:rFonts w:cs="Simplified Arabic" w:hint="cs"/>
          <w:sz w:val="24"/>
          <w:szCs w:val="24"/>
          <w:rtl/>
        </w:rPr>
        <w:t>شهادة</w:t>
      </w:r>
      <w:r w:rsidRPr="00433A6F">
        <w:rPr>
          <w:rFonts w:cs="Simplified Arabic"/>
          <w:sz w:val="24"/>
          <w:szCs w:val="24"/>
          <w:rtl/>
        </w:rPr>
        <w:t xml:space="preserve"> </w:t>
      </w:r>
      <w:r w:rsidRPr="00433A6F">
        <w:rPr>
          <w:rFonts w:cs="Simplified Arabic" w:hint="cs"/>
          <w:sz w:val="24"/>
          <w:szCs w:val="24"/>
          <w:rtl/>
        </w:rPr>
        <w:t>الماجستير، كلية</w:t>
      </w:r>
      <w:r w:rsidRPr="00433A6F">
        <w:rPr>
          <w:rFonts w:cs="Simplified Arabic"/>
          <w:sz w:val="24"/>
          <w:szCs w:val="24"/>
          <w:rtl/>
        </w:rPr>
        <w:t xml:space="preserve"> </w:t>
      </w:r>
      <w:r w:rsidRPr="00433A6F">
        <w:rPr>
          <w:rFonts w:cs="Simplified Arabic" w:hint="cs"/>
          <w:sz w:val="24"/>
          <w:szCs w:val="24"/>
          <w:rtl/>
        </w:rPr>
        <w:t>العلوم</w:t>
      </w:r>
      <w:r w:rsidRPr="00433A6F">
        <w:rPr>
          <w:rFonts w:cs="Simplified Arabic"/>
          <w:sz w:val="24"/>
          <w:szCs w:val="24"/>
          <w:rtl/>
        </w:rPr>
        <w:t xml:space="preserve"> </w:t>
      </w:r>
      <w:r w:rsidRPr="00433A6F">
        <w:rPr>
          <w:rFonts w:cs="Simplified Arabic" w:hint="cs"/>
          <w:sz w:val="24"/>
          <w:szCs w:val="24"/>
          <w:rtl/>
        </w:rPr>
        <w:t>الإنسانية</w:t>
      </w:r>
      <w:r w:rsidRPr="00433A6F">
        <w:rPr>
          <w:rFonts w:cs="Simplified Arabic"/>
          <w:sz w:val="24"/>
          <w:szCs w:val="24"/>
          <w:rtl/>
        </w:rPr>
        <w:t xml:space="preserve"> </w:t>
      </w:r>
      <w:r w:rsidRPr="00433A6F">
        <w:rPr>
          <w:rFonts w:cs="Simplified Arabic" w:hint="cs"/>
          <w:sz w:val="24"/>
          <w:szCs w:val="24"/>
          <w:rtl/>
        </w:rPr>
        <w:t>والحضارة</w:t>
      </w:r>
      <w:r w:rsidRPr="00433A6F">
        <w:rPr>
          <w:rFonts w:cs="Simplified Arabic"/>
          <w:sz w:val="24"/>
          <w:szCs w:val="24"/>
          <w:rtl/>
        </w:rPr>
        <w:t xml:space="preserve"> </w:t>
      </w:r>
      <w:r w:rsidRPr="00433A6F">
        <w:rPr>
          <w:rFonts w:cs="Simplified Arabic" w:hint="cs"/>
          <w:sz w:val="24"/>
          <w:szCs w:val="24"/>
          <w:rtl/>
        </w:rPr>
        <w:t>الإسلامية، قسم</w:t>
      </w:r>
      <w:r w:rsidRPr="00433A6F">
        <w:rPr>
          <w:rFonts w:cs="Simplified Arabic"/>
          <w:sz w:val="24"/>
          <w:szCs w:val="24"/>
          <w:rtl/>
        </w:rPr>
        <w:t xml:space="preserve"> </w:t>
      </w:r>
      <w:r w:rsidRPr="00433A6F">
        <w:rPr>
          <w:rFonts w:cs="Simplified Arabic" w:hint="cs"/>
          <w:sz w:val="24"/>
          <w:szCs w:val="24"/>
          <w:rtl/>
        </w:rPr>
        <w:t>التاريخ</w:t>
      </w:r>
      <w:r w:rsidRPr="00433A6F">
        <w:rPr>
          <w:rFonts w:cs="Simplified Arabic"/>
          <w:sz w:val="24"/>
          <w:szCs w:val="24"/>
          <w:rtl/>
        </w:rPr>
        <w:t xml:space="preserve"> </w:t>
      </w:r>
      <w:r w:rsidRPr="00433A6F">
        <w:rPr>
          <w:rFonts w:cs="Simplified Arabic" w:hint="cs"/>
          <w:sz w:val="24"/>
          <w:szCs w:val="24"/>
          <w:rtl/>
        </w:rPr>
        <w:t>وعلم</w:t>
      </w:r>
      <w:r w:rsidRPr="00433A6F">
        <w:rPr>
          <w:rFonts w:cs="Simplified Arabic"/>
          <w:sz w:val="24"/>
          <w:szCs w:val="24"/>
          <w:rtl/>
        </w:rPr>
        <w:t xml:space="preserve"> </w:t>
      </w:r>
      <w:r w:rsidRPr="00433A6F">
        <w:rPr>
          <w:rFonts w:cs="Simplified Arabic" w:hint="cs"/>
          <w:sz w:val="24"/>
          <w:szCs w:val="24"/>
          <w:rtl/>
        </w:rPr>
        <w:t>الآثار، جامعة</w:t>
      </w:r>
      <w:r w:rsidRPr="00433A6F">
        <w:rPr>
          <w:rFonts w:cs="Simplified Arabic"/>
          <w:sz w:val="24"/>
          <w:szCs w:val="24"/>
          <w:rtl/>
        </w:rPr>
        <w:t xml:space="preserve"> </w:t>
      </w:r>
      <w:r w:rsidRPr="00433A6F">
        <w:rPr>
          <w:rFonts w:cs="Simplified Arabic" w:hint="cs"/>
          <w:sz w:val="24"/>
          <w:szCs w:val="24"/>
          <w:rtl/>
        </w:rPr>
        <w:t xml:space="preserve">وهران، </w:t>
      </w:r>
      <w:r w:rsidRPr="00433A6F">
        <w:rPr>
          <w:rFonts w:cs="Simplified Arabic"/>
          <w:sz w:val="24"/>
          <w:szCs w:val="24"/>
          <w:rtl/>
        </w:rPr>
        <w:t>2001-2002</w:t>
      </w:r>
      <w:r w:rsidRPr="00433A6F">
        <w:rPr>
          <w:rFonts w:cs="Simplified Arabic" w:hint="cs"/>
          <w:sz w:val="24"/>
          <w:szCs w:val="24"/>
          <w:rtl/>
        </w:rPr>
        <w:t>، ص</w:t>
      </w:r>
      <w:r w:rsidRPr="00433A6F">
        <w:rPr>
          <w:rFonts w:cs="Simplified Arabic"/>
          <w:sz w:val="24"/>
          <w:szCs w:val="24"/>
          <w:rtl/>
        </w:rPr>
        <w:t xml:space="preserve"> 26.</w:t>
      </w:r>
    </w:p>
  </w:footnote>
  <w:footnote w:id="25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بلقاسم قرباش، الأسرى الأوروبيون، المرجعالسابق، ص، </w:t>
      </w:r>
      <w:r w:rsidRPr="00433A6F">
        <w:rPr>
          <w:rFonts w:cs="Simplified Arabic"/>
          <w:sz w:val="24"/>
          <w:szCs w:val="24"/>
          <w:rtl/>
          <w:lang w:bidi="ar-DZ"/>
        </w:rPr>
        <w:t>207.</w:t>
      </w:r>
    </w:p>
  </w:footnote>
  <w:footnote w:id="253">
    <w:p w:rsidR="0040045C" w:rsidRPr="00433A6F" w:rsidRDefault="0040045C" w:rsidP="008D6315">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بوعلام</w:t>
      </w:r>
      <w:r w:rsidRPr="00433A6F">
        <w:rPr>
          <w:rFonts w:cs="Simplified Arabic"/>
          <w:sz w:val="24"/>
          <w:szCs w:val="24"/>
          <w:rtl/>
        </w:rPr>
        <w:t xml:space="preserve"> </w:t>
      </w:r>
      <w:r w:rsidRPr="00433A6F">
        <w:rPr>
          <w:rFonts w:cs="Simplified Arabic" w:hint="cs"/>
          <w:sz w:val="24"/>
          <w:szCs w:val="24"/>
          <w:rtl/>
        </w:rPr>
        <w:t>صفاح، العائدات</w:t>
      </w:r>
      <w:r w:rsidRPr="00433A6F">
        <w:rPr>
          <w:rFonts w:cs="Simplified Arabic"/>
          <w:sz w:val="24"/>
          <w:szCs w:val="24"/>
          <w:rtl/>
        </w:rPr>
        <w:t xml:space="preserve"> </w:t>
      </w:r>
      <w:r w:rsidRPr="00433A6F">
        <w:rPr>
          <w:rFonts w:cs="Simplified Arabic" w:hint="cs"/>
          <w:sz w:val="24"/>
          <w:szCs w:val="24"/>
          <w:rtl/>
        </w:rPr>
        <w:t>المالية</w:t>
      </w:r>
      <w:r w:rsidRPr="00433A6F">
        <w:rPr>
          <w:rFonts w:cs="Simplified Arabic"/>
          <w:sz w:val="24"/>
          <w:szCs w:val="24"/>
          <w:rtl/>
        </w:rPr>
        <w:t xml:space="preserve"> </w:t>
      </w:r>
      <w:r w:rsidRPr="00433A6F">
        <w:rPr>
          <w:rFonts w:cs="Simplified Arabic" w:hint="cs"/>
          <w:sz w:val="24"/>
          <w:szCs w:val="24"/>
          <w:rtl/>
        </w:rPr>
        <w:t>لافتداء</w:t>
      </w:r>
      <w:r w:rsidRPr="00433A6F">
        <w:rPr>
          <w:rFonts w:cs="Simplified Arabic"/>
          <w:sz w:val="24"/>
          <w:szCs w:val="24"/>
          <w:rtl/>
        </w:rPr>
        <w:t xml:space="preserve"> </w:t>
      </w:r>
      <w:r w:rsidRPr="00433A6F">
        <w:rPr>
          <w:rFonts w:cs="Simplified Arabic" w:hint="cs"/>
          <w:sz w:val="24"/>
          <w:szCs w:val="24"/>
          <w:rtl/>
        </w:rPr>
        <w:t>الأسرى</w:t>
      </w:r>
      <w:r w:rsidRPr="00433A6F">
        <w:rPr>
          <w:rFonts w:cs="Simplified Arabic"/>
          <w:sz w:val="24"/>
          <w:szCs w:val="24"/>
          <w:rtl/>
        </w:rPr>
        <w:t xml:space="preserve"> </w:t>
      </w:r>
      <w:r w:rsidRPr="00433A6F">
        <w:rPr>
          <w:rFonts w:cs="Simplified Arabic" w:hint="cs"/>
          <w:sz w:val="24"/>
          <w:szCs w:val="24"/>
          <w:rtl/>
        </w:rPr>
        <w:t>المسيحيين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344.</w:t>
      </w:r>
    </w:p>
  </w:footnote>
  <w:footnote w:id="254">
    <w:p w:rsidR="0040045C" w:rsidRPr="00433A6F" w:rsidRDefault="0040045C" w:rsidP="00FF3B7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بلقاسم قرباش، </w:t>
      </w:r>
      <w:r w:rsidRPr="00433A6F">
        <w:rPr>
          <w:rFonts w:cs="Simplified Arabic" w:hint="cs"/>
          <w:sz w:val="24"/>
          <w:szCs w:val="24"/>
          <w:rtl/>
          <w:lang w:bidi="ar-DZ"/>
        </w:rPr>
        <w:t>الأسرى الأوروبيون، المرجعالسابق</w:t>
      </w:r>
      <w:r w:rsidRPr="00433A6F">
        <w:rPr>
          <w:rFonts w:cs="Simplified Arabic" w:hint="cs"/>
          <w:sz w:val="24"/>
          <w:szCs w:val="24"/>
          <w:rtl/>
        </w:rPr>
        <w:t xml:space="preserve">، ص، </w:t>
      </w:r>
      <w:r w:rsidRPr="00433A6F">
        <w:rPr>
          <w:rFonts w:cs="Simplified Arabic"/>
          <w:sz w:val="24"/>
          <w:szCs w:val="24"/>
          <w:rtl/>
        </w:rPr>
        <w:t>181.</w:t>
      </w:r>
    </w:p>
  </w:footnote>
  <w:footnote w:id="25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بالقاسم قرباش، نفسه، ص</w:t>
      </w:r>
      <w:r w:rsidRPr="00433A6F">
        <w:rPr>
          <w:rFonts w:cs="Simplified Arabic"/>
          <w:sz w:val="24"/>
          <w:szCs w:val="24"/>
          <w:rtl/>
        </w:rPr>
        <w:t xml:space="preserve"> 182 .</w:t>
      </w:r>
    </w:p>
  </w:footnote>
  <w:footnote w:id="256">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بالقاسم قرباش، الأسرى الأوروبيون، المرجعالسابق، ص</w:t>
      </w:r>
      <w:r w:rsidRPr="00433A6F">
        <w:rPr>
          <w:rFonts w:cs="Simplified Arabic"/>
          <w:sz w:val="24"/>
          <w:szCs w:val="24"/>
          <w:rtl/>
        </w:rPr>
        <w:t>182 -183</w:t>
      </w:r>
    </w:p>
  </w:footnote>
  <w:footnote w:id="257">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M. Léon Galibert - L’Algérie Ancienne El Moderne - Op.Cit- P215</w:t>
      </w:r>
    </w:p>
  </w:footnote>
  <w:footnote w:id="25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جاوهابنسترايت، المصدرالسابق، ص، </w:t>
      </w:r>
      <w:r w:rsidRPr="00433A6F">
        <w:rPr>
          <w:rFonts w:cs="Simplified Arabic"/>
          <w:sz w:val="24"/>
          <w:szCs w:val="24"/>
          <w:rtl/>
        </w:rPr>
        <w:t>42 .</w:t>
      </w:r>
    </w:p>
  </w:footnote>
  <w:footnote w:id="259">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-H.d.De Grammont - Histoire D’Alger Sous La Domination (1515-1830) –Paris –ernestl Eroux editeur - 1887 - P282</w:t>
      </w:r>
    </w:p>
  </w:footnote>
  <w:footnote w:id="260">
    <w:p w:rsidR="0040045C" w:rsidRPr="00433A6F" w:rsidRDefault="0040045C" w:rsidP="0019666E">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خير</w:t>
      </w:r>
      <w:r w:rsidRPr="00433A6F">
        <w:rPr>
          <w:rFonts w:cs="Simplified Arabic"/>
          <w:sz w:val="24"/>
          <w:szCs w:val="24"/>
          <w:rtl/>
        </w:rPr>
        <w:t xml:space="preserve"> </w:t>
      </w:r>
      <w:r w:rsidRPr="00433A6F">
        <w:rPr>
          <w:rFonts w:cs="Simplified Arabic" w:hint="cs"/>
          <w:sz w:val="24"/>
          <w:szCs w:val="24"/>
          <w:rtl/>
        </w:rPr>
        <w:t>الدين</w:t>
      </w:r>
      <w:r w:rsidRPr="00433A6F">
        <w:rPr>
          <w:rFonts w:cs="Simplified Arabic"/>
          <w:sz w:val="24"/>
          <w:szCs w:val="24"/>
          <w:rtl/>
        </w:rPr>
        <w:t xml:space="preserve"> </w:t>
      </w:r>
      <w:r w:rsidRPr="00433A6F">
        <w:rPr>
          <w:rFonts w:cs="Simplified Arabic" w:hint="cs"/>
          <w:sz w:val="24"/>
          <w:szCs w:val="24"/>
          <w:rtl/>
        </w:rPr>
        <w:t>سعيدي، الأوبئة</w:t>
      </w:r>
      <w:r w:rsidRPr="00433A6F">
        <w:rPr>
          <w:rFonts w:cs="Simplified Arabic"/>
          <w:sz w:val="24"/>
          <w:szCs w:val="24"/>
          <w:rtl/>
        </w:rPr>
        <w:t xml:space="preserve"> </w:t>
      </w:r>
      <w:r w:rsidRPr="00433A6F">
        <w:rPr>
          <w:rFonts w:cs="Simplified Arabic" w:hint="cs"/>
          <w:sz w:val="24"/>
          <w:szCs w:val="24"/>
          <w:rtl/>
        </w:rPr>
        <w:t>والمجاعات</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w:t>
      </w:r>
      <w:r w:rsidRPr="00433A6F">
        <w:rPr>
          <w:rFonts w:cs="Simplified Arabic"/>
          <w:sz w:val="24"/>
          <w:szCs w:val="24"/>
          <w:rtl/>
        </w:rPr>
        <w:t xml:space="preserve"> (1700-1830)</w:t>
      </w:r>
      <w:r w:rsidRPr="00433A6F">
        <w:rPr>
          <w:rFonts w:cs="Simplified Arabic" w:hint="cs"/>
          <w:sz w:val="24"/>
          <w:szCs w:val="24"/>
          <w:rtl/>
        </w:rPr>
        <w:t>، مذكرة</w:t>
      </w:r>
      <w:r w:rsidRPr="00433A6F">
        <w:rPr>
          <w:rFonts w:cs="Simplified Arabic"/>
          <w:sz w:val="24"/>
          <w:szCs w:val="24"/>
          <w:rtl/>
        </w:rPr>
        <w:t xml:space="preserve"> </w:t>
      </w:r>
      <w:r w:rsidRPr="00433A6F">
        <w:rPr>
          <w:rFonts w:cs="Simplified Arabic" w:hint="cs"/>
          <w:sz w:val="24"/>
          <w:szCs w:val="24"/>
          <w:rtl/>
        </w:rPr>
        <w:t>لنيل</w:t>
      </w:r>
      <w:r w:rsidRPr="00433A6F">
        <w:rPr>
          <w:rFonts w:cs="Simplified Arabic"/>
          <w:sz w:val="24"/>
          <w:szCs w:val="24"/>
          <w:rtl/>
        </w:rPr>
        <w:t xml:space="preserve"> </w:t>
      </w:r>
      <w:r w:rsidRPr="00433A6F">
        <w:rPr>
          <w:rFonts w:cs="Simplified Arabic" w:hint="cs"/>
          <w:sz w:val="24"/>
          <w:szCs w:val="24"/>
          <w:rtl/>
        </w:rPr>
        <w:t>شهادة</w:t>
      </w:r>
      <w:r w:rsidRPr="00433A6F">
        <w:rPr>
          <w:rFonts w:cs="Simplified Arabic"/>
          <w:sz w:val="24"/>
          <w:szCs w:val="24"/>
          <w:rtl/>
        </w:rPr>
        <w:t xml:space="preserve"> </w:t>
      </w:r>
      <w:r w:rsidRPr="00433A6F">
        <w:rPr>
          <w:rFonts w:cs="Simplified Arabic" w:hint="cs"/>
          <w:sz w:val="24"/>
          <w:szCs w:val="24"/>
          <w:rtl/>
        </w:rPr>
        <w:t>الدكتوراه</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التاريخ</w:t>
      </w:r>
      <w:r w:rsidRPr="00433A6F">
        <w:rPr>
          <w:rFonts w:cs="Simplified Arabic"/>
          <w:sz w:val="24"/>
          <w:szCs w:val="24"/>
          <w:rtl/>
        </w:rPr>
        <w:t xml:space="preserve"> </w:t>
      </w:r>
      <w:r w:rsidRPr="00433A6F">
        <w:rPr>
          <w:rFonts w:cs="Simplified Arabic" w:hint="cs"/>
          <w:sz w:val="24"/>
          <w:szCs w:val="24"/>
          <w:rtl/>
        </w:rPr>
        <w:t>الحديث</w:t>
      </w:r>
      <w:r w:rsidRPr="00433A6F">
        <w:rPr>
          <w:rFonts w:cs="Simplified Arabic"/>
          <w:sz w:val="24"/>
          <w:szCs w:val="24"/>
          <w:rtl/>
        </w:rPr>
        <w:t xml:space="preserve"> </w:t>
      </w:r>
      <w:r w:rsidRPr="00433A6F">
        <w:rPr>
          <w:rFonts w:cs="Simplified Arabic" w:hint="cs"/>
          <w:sz w:val="24"/>
          <w:szCs w:val="24"/>
          <w:rtl/>
        </w:rPr>
        <w:t>والمعاصر، جامعة</w:t>
      </w:r>
      <w:r w:rsidRPr="00433A6F">
        <w:rPr>
          <w:rFonts w:cs="Simplified Arabic"/>
          <w:sz w:val="24"/>
          <w:szCs w:val="24"/>
          <w:rtl/>
        </w:rPr>
        <w:t xml:space="preserve"> 8 </w:t>
      </w:r>
      <w:r w:rsidRPr="00433A6F">
        <w:rPr>
          <w:rFonts w:cs="Simplified Arabic" w:hint="cs"/>
          <w:sz w:val="24"/>
          <w:szCs w:val="24"/>
          <w:rtl/>
        </w:rPr>
        <w:t>ماي</w:t>
      </w:r>
      <w:r w:rsidRPr="00433A6F">
        <w:rPr>
          <w:rFonts w:cs="Simplified Arabic"/>
          <w:sz w:val="24"/>
          <w:szCs w:val="24"/>
          <w:rtl/>
        </w:rPr>
        <w:t xml:space="preserve"> 1945</w:t>
      </w:r>
      <w:r w:rsidRPr="00433A6F">
        <w:rPr>
          <w:rFonts w:cs="Simplified Arabic" w:hint="cs"/>
          <w:sz w:val="24"/>
          <w:szCs w:val="24"/>
          <w:rtl/>
        </w:rPr>
        <w:t xml:space="preserve">، قالمة، الجزائر، </w:t>
      </w:r>
      <w:r w:rsidRPr="00433A6F">
        <w:rPr>
          <w:rFonts w:cs="Simplified Arabic"/>
          <w:sz w:val="24"/>
          <w:szCs w:val="24"/>
          <w:rtl/>
        </w:rPr>
        <w:t>2018-2019</w:t>
      </w:r>
      <w:r w:rsidRPr="00433A6F">
        <w:rPr>
          <w:rFonts w:cs="Simplified Arabic" w:hint="cs"/>
          <w:sz w:val="24"/>
          <w:szCs w:val="24"/>
          <w:rtl/>
        </w:rPr>
        <w:t>،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284-285.</w:t>
      </w:r>
    </w:p>
  </w:footnote>
  <w:footnote w:id="261">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Moulay belhmessi -Histoir De la Marine Algérienne les Navires et les hommes -Bibliotheque nationale d’Alger-T01- 1996 - Alger - P69.</w:t>
      </w:r>
    </w:p>
  </w:footnote>
  <w:footnote w:id="26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بوعلام صفاح، العائدات المالية لافتداء الأسرى المسيحيين في الجزائر خلال العهد العثماني، </w:t>
      </w:r>
      <w:r w:rsidRPr="00433A6F">
        <w:rPr>
          <w:rFonts w:cs="Simplified Arabic" w:hint="cs"/>
          <w:sz w:val="24"/>
          <w:szCs w:val="24"/>
          <w:rtl/>
        </w:rPr>
        <w:t xml:space="preserve">المرجع السابق، </w:t>
      </w:r>
      <w:r w:rsidRPr="00433A6F">
        <w:rPr>
          <w:rFonts w:cs="Simplified Arabic"/>
          <w:sz w:val="24"/>
          <w:szCs w:val="24"/>
          <w:rtl/>
        </w:rPr>
        <w:t xml:space="preserve">ص 350 </w:t>
      </w:r>
    </w:p>
  </w:footnote>
  <w:footnote w:id="26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جون ب  وولف، المرجع السابق، ص 218 .</w:t>
      </w:r>
    </w:p>
  </w:footnote>
  <w:footnote w:id="264">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جمال قنان، معاهدات الجزائر مع فرنسا( 1619 _ 1830)، دار الهومة للطباعة والنشر والتوزيع، الجزائر، 2010، ص 264 .</w:t>
      </w:r>
    </w:p>
  </w:footnote>
  <w:footnote w:id="265">
    <w:p w:rsidR="0040045C" w:rsidRPr="00433A6F" w:rsidRDefault="0040045C" w:rsidP="00FF3B7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w:t>
      </w:r>
      <w:r w:rsidRPr="00433A6F">
        <w:rPr>
          <w:rFonts w:cs="Simplified Arabic" w:hint="cs"/>
          <w:sz w:val="24"/>
          <w:szCs w:val="24"/>
          <w:rtl/>
        </w:rPr>
        <w:t>أحمد</w:t>
      </w:r>
      <w:r w:rsidRPr="00433A6F">
        <w:rPr>
          <w:rFonts w:cs="Simplified Arabic"/>
          <w:sz w:val="24"/>
          <w:szCs w:val="24"/>
          <w:rtl/>
        </w:rPr>
        <w:t xml:space="preserve"> توفيق المدني، حرب الثلاثمائة </w:t>
      </w:r>
      <w:r w:rsidRPr="00433A6F">
        <w:rPr>
          <w:rFonts w:cs="Simplified Arabic" w:hint="cs"/>
          <w:sz w:val="24"/>
          <w:szCs w:val="24"/>
          <w:rtl/>
        </w:rPr>
        <w:t>سنة</w:t>
      </w:r>
      <w:r w:rsidRPr="00433A6F">
        <w:rPr>
          <w:rFonts w:cs="Simplified Arabic"/>
          <w:sz w:val="24"/>
          <w:szCs w:val="24"/>
          <w:rtl/>
        </w:rPr>
        <w:t xml:space="preserve"> بين الجزائر واسبانيا ( 1492_ 1830)، </w:t>
      </w:r>
      <w:r w:rsidRPr="00433A6F">
        <w:rPr>
          <w:rFonts w:cs="Simplified Arabic" w:hint="cs"/>
          <w:sz w:val="24"/>
          <w:szCs w:val="24"/>
          <w:rtl/>
        </w:rPr>
        <w:t>المرجع السابق</w:t>
      </w:r>
      <w:r w:rsidRPr="00433A6F">
        <w:rPr>
          <w:rFonts w:cs="Simplified Arabic"/>
          <w:sz w:val="24"/>
          <w:szCs w:val="24"/>
          <w:rtl/>
        </w:rPr>
        <w:t>، ص 509 .</w:t>
      </w:r>
    </w:p>
  </w:footnote>
  <w:footnote w:id="266">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حفيظة خشمون، مهام مفتدي الأسرى وإلتزاماتهم الإجتماعية في مدينة الجزائر خلال الفترة العثمانية، رسالة ماجستير في التاريخ الإجتماعي لدول المغرب العربي، جامعة منتوري، قسنطينة، الجزائر، 2006/ 2007، ص 17.</w:t>
      </w:r>
    </w:p>
  </w:footnote>
  <w:footnote w:id="267">
    <w:p w:rsidR="0040045C" w:rsidRPr="00433A6F" w:rsidRDefault="0040045C" w:rsidP="00205F46">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Venture de Paradis, op.cit, p.50</w:t>
      </w:r>
    </w:p>
  </w:footnote>
  <w:footnote w:id="268">
    <w:p w:rsidR="0040045C" w:rsidRPr="00433A6F" w:rsidRDefault="0040045C" w:rsidP="00205F46">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جيمس ليندر كاثكارت، مذكرات أسير الداي كاثكارت قنصل امريكا في المغرب، </w:t>
      </w:r>
      <w:r w:rsidRPr="00433A6F">
        <w:rPr>
          <w:rFonts w:cs="Simplified Arabic" w:hint="cs"/>
          <w:sz w:val="24"/>
          <w:szCs w:val="24"/>
          <w:rtl/>
        </w:rPr>
        <w:t xml:space="preserve">المصدر السابق، </w:t>
      </w:r>
      <w:r w:rsidRPr="00433A6F">
        <w:rPr>
          <w:rFonts w:cs="Simplified Arabic"/>
          <w:sz w:val="24"/>
          <w:szCs w:val="24"/>
          <w:rtl/>
        </w:rPr>
        <w:t>ص 58.</w:t>
      </w:r>
    </w:p>
  </w:footnote>
  <w:footnote w:id="269">
    <w:p w:rsidR="0040045C" w:rsidRPr="00433A6F" w:rsidRDefault="0040045C" w:rsidP="00A2767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أحميدة عميراوي، الجزائر في أدبيات الرحلة والأسرى خلال العهد العثماني، </w:t>
      </w:r>
      <w:r w:rsidRPr="00433A6F">
        <w:rPr>
          <w:rFonts w:cs="Simplified Arabic" w:hint="cs"/>
          <w:sz w:val="24"/>
          <w:szCs w:val="24"/>
          <w:rtl/>
        </w:rPr>
        <w:t>المرجع السابق</w:t>
      </w:r>
      <w:r w:rsidRPr="00433A6F">
        <w:rPr>
          <w:rFonts w:cs="Simplified Arabic"/>
          <w:sz w:val="24"/>
          <w:szCs w:val="24"/>
          <w:rtl/>
        </w:rPr>
        <w:t>، ص 64</w:t>
      </w:r>
    </w:p>
  </w:footnote>
  <w:footnote w:id="270">
    <w:p w:rsidR="0040045C" w:rsidRPr="00433A6F" w:rsidRDefault="0040045C" w:rsidP="001229EB">
      <w:pPr>
        <w:pStyle w:val="Notedebasdepage"/>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Pr>
        <w:t>DE ARANDA (Emanuel), Relation de la captivité et liberté</w:t>
      </w:r>
      <w:proofErr w:type="gramStart"/>
      <w:r w:rsidRPr="00433A6F">
        <w:rPr>
          <w:rFonts w:cs="Simplified Arabic"/>
          <w:sz w:val="24"/>
          <w:szCs w:val="24"/>
        </w:rPr>
        <w:t>,op</w:t>
      </w:r>
      <w:proofErr w:type="gramEnd"/>
      <w:r w:rsidRPr="00433A6F">
        <w:rPr>
          <w:rFonts w:cs="Simplified Arabic"/>
          <w:sz w:val="24"/>
          <w:szCs w:val="24"/>
        </w:rPr>
        <w:t>, cit, p. 201.</w:t>
      </w:r>
    </w:p>
  </w:footnote>
  <w:footnote w:id="27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بلقاسم قرباش</w:t>
      </w:r>
      <w:r w:rsidRPr="00433A6F">
        <w:rPr>
          <w:rFonts w:cs="Simplified Arabic" w:hint="cs"/>
          <w:sz w:val="24"/>
          <w:szCs w:val="24"/>
          <w:rtl/>
          <w:lang w:bidi="ar-DZ"/>
        </w:rPr>
        <w:t xml:space="preserve">، الأسرى الأوروبيون، </w:t>
      </w:r>
      <w:r w:rsidRPr="00433A6F">
        <w:rPr>
          <w:rFonts w:cs="Simplified Arabic"/>
          <w:sz w:val="24"/>
          <w:szCs w:val="24"/>
          <w:rtl/>
        </w:rPr>
        <w:t xml:space="preserve"> المرجع السابق، ص </w:t>
      </w:r>
      <w:r w:rsidRPr="00433A6F">
        <w:rPr>
          <w:rFonts w:cs="Simplified Arabic" w:hint="cs"/>
          <w:sz w:val="24"/>
          <w:szCs w:val="24"/>
          <w:rtl/>
        </w:rPr>
        <w:t xml:space="preserve">ص </w:t>
      </w:r>
      <w:r w:rsidRPr="00433A6F">
        <w:rPr>
          <w:rFonts w:cs="Simplified Arabic"/>
          <w:sz w:val="24"/>
          <w:szCs w:val="24"/>
          <w:rtl/>
        </w:rPr>
        <w:t xml:space="preserve">204 – 205  </w:t>
      </w:r>
    </w:p>
  </w:footnote>
  <w:footnote w:id="27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جون </w:t>
      </w:r>
      <w:r w:rsidRPr="00433A6F">
        <w:rPr>
          <w:rFonts w:cs="Simplified Arabic"/>
          <w:sz w:val="24"/>
          <w:szCs w:val="24"/>
          <w:rtl/>
        </w:rPr>
        <w:t xml:space="preserve">ب.وولف، </w:t>
      </w:r>
      <w:r w:rsidRPr="00433A6F">
        <w:rPr>
          <w:rFonts w:cs="Simplified Arabic" w:hint="cs"/>
          <w:sz w:val="24"/>
          <w:szCs w:val="24"/>
          <w:rtl/>
        </w:rPr>
        <w:t>ال</w:t>
      </w:r>
      <w:r w:rsidRPr="00433A6F">
        <w:rPr>
          <w:rFonts w:cs="Simplified Arabic"/>
          <w:sz w:val="24"/>
          <w:szCs w:val="24"/>
          <w:rtl/>
        </w:rPr>
        <w:t xml:space="preserve">مرجع </w:t>
      </w:r>
      <w:r w:rsidRPr="00433A6F">
        <w:rPr>
          <w:rFonts w:cs="Simplified Arabic" w:hint="cs"/>
          <w:sz w:val="24"/>
          <w:szCs w:val="24"/>
          <w:rtl/>
        </w:rPr>
        <w:t>ال</w:t>
      </w:r>
      <w:r w:rsidRPr="00433A6F">
        <w:rPr>
          <w:rFonts w:cs="Simplified Arabic"/>
          <w:sz w:val="24"/>
          <w:szCs w:val="24"/>
          <w:rtl/>
        </w:rPr>
        <w:t>سا</w:t>
      </w:r>
      <w:proofErr w:type="gramStart"/>
      <w:r w:rsidRPr="00433A6F">
        <w:rPr>
          <w:rFonts w:cs="Simplified Arabic"/>
          <w:sz w:val="24"/>
          <w:szCs w:val="24"/>
          <w:rtl/>
        </w:rPr>
        <w:t>بق، ص</w:t>
      </w:r>
      <w:proofErr w:type="gramEnd"/>
      <w:r w:rsidRPr="00433A6F">
        <w:rPr>
          <w:rFonts w:cs="Simplified Arabic"/>
          <w:sz w:val="24"/>
          <w:szCs w:val="24"/>
          <w:rtl/>
        </w:rPr>
        <w:t xml:space="preserve"> 217 .</w:t>
      </w:r>
    </w:p>
  </w:footnote>
  <w:footnote w:id="27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حفيضة خشمون، </w:t>
      </w:r>
      <w:r w:rsidRPr="00433A6F">
        <w:rPr>
          <w:rFonts w:cs="Simplified Arabic" w:hint="cs"/>
          <w:sz w:val="24"/>
          <w:szCs w:val="24"/>
          <w:rtl/>
        </w:rPr>
        <w:t>مهام مفتدي الأسرى و إلتزاماتهم، ال</w:t>
      </w:r>
      <w:r w:rsidRPr="00433A6F">
        <w:rPr>
          <w:rFonts w:cs="Simplified Arabic"/>
          <w:sz w:val="24"/>
          <w:szCs w:val="24"/>
          <w:rtl/>
        </w:rPr>
        <w:t xml:space="preserve">مرجع </w:t>
      </w:r>
      <w:r w:rsidRPr="00433A6F">
        <w:rPr>
          <w:rFonts w:cs="Simplified Arabic" w:hint="cs"/>
          <w:sz w:val="24"/>
          <w:szCs w:val="24"/>
          <w:rtl/>
        </w:rPr>
        <w:t>ال</w:t>
      </w:r>
      <w:r w:rsidRPr="00433A6F">
        <w:rPr>
          <w:rFonts w:cs="Simplified Arabic"/>
          <w:sz w:val="24"/>
          <w:szCs w:val="24"/>
          <w:rtl/>
        </w:rPr>
        <w:t>سابق، ص-ص 32-33.</w:t>
      </w:r>
    </w:p>
  </w:footnote>
  <w:footnote w:id="274">
    <w:p w:rsidR="0040045C" w:rsidRPr="00433A6F" w:rsidRDefault="0040045C" w:rsidP="00443527">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بومدين دباب، </w:t>
      </w:r>
      <w:r w:rsidRPr="00433A6F">
        <w:rPr>
          <w:rFonts w:ascii="Simplified Arabic" w:hAnsi="Simplified Arabic" w:cs="Simplified Arabic"/>
          <w:color w:val="000000"/>
          <w:sz w:val="24"/>
          <w:szCs w:val="24"/>
          <w:rtl/>
        </w:rPr>
        <w:t>لمهامالسري</w:t>
      </w:r>
      <w:r w:rsidRPr="00433A6F">
        <w:rPr>
          <w:rFonts w:ascii="Simplified Arabic" w:hAnsi="Simplified Arabic" w:cs="Simplified Arabic" w:hint="cs"/>
          <w:color w:val="000000"/>
          <w:sz w:val="24"/>
          <w:szCs w:val="24"/>
          <w:rtl/>
        </w:rPr>
        <w:t xml:space="preserve">ة </w:t>
      </w:r>
      <w:r w:rsidRPr="00433A6F">
        <w:rPr>
          <w:rFonts w:ascii="Simplified Arabic" w:hAnsi="Simplified Arabic" w:cs="Simplified Arabic"/>
          <w:color w:val="000000"/>
          <w:sz w:val="24"/>
          <w:szCs w:val="24"/>
          <w:rtl/>
        </w:rPr>
        <w:t>لمفتديالاسرى</w:t>
      </w:r>
      <w:r w:rsidRPr="00433A6F">
        <w:rPr>
          <w:rFonts w:ascii="Simplified Arabic" w:hAnsi="Simplified Arabic" w:cs="Simplified Arabic" w:hint="cs"/>
          <w:color w:val="000000"/>
          <w:sz w:val="24"/>
          <w:szCs w:val="24"/>
          <w:rtl/>
        </w:rPr>
        <w:t xml:space="preserve"> المسيحين بالجزائر خلال العهد العثماني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 xml:space="preserve">مجلة آفاق الفكرية، المجلد الرابع، العدد الثامن، جامعة عبد الحميد بن باديس، مستغانم، </w:t>
      </w:r>
      <w:r w:rsidRPr="00433A6F">
        <w:rPr>
          <w:rFonts w:cs="Simplified Arabic"/>
          <w:sz w:val="24"/>
          <w:szCs w:val="24"/>
          <w:rtl/>
        </w:rPr>
        <w:t>ص 51</w:t>
      </w:r>
    </w:p>
  </w:footnote>
  <w:footnote w:id="27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بلقاسم قرباش، الأسرى</w:t>
      </w:r>
      <w:r w:rsidRPr="00433A6F">
        <w:rPr>
          <w:rFonts w:cs="Simplified Arabic" w:hint="cs"/>
          <w:sz w:val="24"/>
          <w:szCs w:val="24"/>
          <w:rtl/>
        </w:rPr>
        <w:t xml:space="preserve"> الأوروبيون، </w:t>
      </w:r>
      <w:r w:rsidRPr="00433A6F">
        <w:rPr>
          <w:rFonts w:cs="Simplified Arabic"/>
          <w:sz w:val="24"/>
          <w:szCs w:val="24"/>
          <w:rtl/>
        </w:rPr>
        <w:t>مرجع سابق، ص 115.</w:t>
      </w:r>
    </w:p>
  </w:footnote>
  <w:footnote w:id="276">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lang w:bidi="ar-DZ"/>
        </w:rPr>
        <w:t>فاليرين، دومينيك، بجاية ميناء مغاربي ( 1067 ه – 1510 م )، ج1، تر: علاوة عمارة، منشورات المجلس الأعلى للغة العربية، الجزائر، 2014، ص 618</w:t>
      </w:r>
    </w:p>
  </w:footnote>
  <w:footnote w:id="277">
    <w:p w:rsidR="0040045C" w:rsidRPr="00433A6F" w:rsidRDefault="0040045C" w:rsidP="00D43F50">
      <w:pPr>
        <w:pStyle w:val="Notedebasdepage"/>
        <w:jc w:val="both"/>
        <w:rPr>
          <w:rFonts w:cs="Simplified Arabic"/>
          <w:sz w:val="24"/>
          <w:szCs w:val="24"/>
          <w:rtl/>
        </w:rPr>
      </w:pPr>
      <w:r w:rsidRPr="00433A6F">
        <w:rPr>
          <w:rStyle w:val="Appelnotedebasdep"/>
          <w:rFonts w:cs="Simplified Arabic"/>
          <w:sz w:val="24"/>
          <w:szCs w:val="24"/>
        </w:rPr>
        <w:footnoteRef/>
      </w:r>
      <w:r w:rsidRPr="00433A6F">
        <w:rPr>
          <w:rFonts w:cs="Simplified Arabic"/>
          <w:sz w:val="24"/>
          <w:szCs w:val="24"/>
        </w:rPr>
        <w:t xml:space="preserve"> Abd ElHadi Ben Mansour, Alger XVIe-XVIIe siècle, Journal de Jean-Baptiste Gramaye évéque d’Afrique'', édition: CERF, Paris, 1998</w:t>
      </w:r>
      <w:proofErr w:type="gramStart"/>
      <w:r w:rsidRPr="00433A6F">
        <w:rPr>
          <w:rFonts w:cs="Simplified Arabic"/>
          <w:sz w:val="24"/>
          <w:szCs w:val="24"/>
        </w:rPr>
        <w:t>,p</w:t>
      </w:r>
      <w:proofErr w:type="gramEnd"/>
      <w:r w:rsidRPr="00433A6F">
        <w:rPr>
          <w:rFonts w:cs="Simplified Arabic"/>
          <w:sz w:val="24"/>
          <w:szCs w:val="24"/>
        </w:rPr>
        <w:t xml:space="preserve"> 16</w:t>
      </w:r>
    </w:p>
  </w:footnote>
  <w:footnote w:id="27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أمين محمد، دراسات في تاريخ الجزائر الحديث، مطبعة آنفو-برانت، فاس، 2011، ص 78</w:t>
      </w:r>
    </w:p>
  </w:footnote>
  <w:footnote w:id="27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خديجة حالة، الجاليات الأوربية في الجزائر إبان العهد العثماني، مذكرة مقدمة لنيل شيادة الماجستير في التاريخ الاجتماعي والثقافي المغاربي عبر العصور تخصص: التاريخ الحديث، الجامعة الإفريقية أحمد دراية –أدرار-، السنة الجامعية: 2012-2013، ص17</w:t>
      </w:r>
    </w:p>
  </w:footnote>
  <w:footnote w:id="280">
    <w:p w:rsidR="0040045C" w:rsidRPr="00433A6F" w:rsidRDefault="0040045C" w:rsidP="009C3696">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Abd ElHadi Ben Mansour, Op.cit, p 163</w:t>
      </w:r>
    </w:p>
  </w:footnote>
  <w:footnote w:id="28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بلقاسم قرباش، </w:t>
      </w:r>
      <w:r w:rsidRPr="00433A6F">
        <w:rPr>
          <w:rFonts w:cs="Simplified Arabic" w:hint="cs"/>
          <w:sz w:val="24"/>
          <w:szCs w:val="24"/>
          <w:rtl/>
        </w:rPr>
        <w:t xml:space="preserve">الأسرى الأوروبيون، </w:t>
      </w:r>
      <w:r w:rsidRPr="00433A6F">
        <w:rPr>
          <w:rFonts w:cs="Simplified Arabic"/>
          <w:sz w:val="24"/>
          <w:szCs w:val="24"/>
          <w:rtl/>
        </w:rPr>
        <w:t>المرجع السابق، ص 190</w:t>
      </w:r>
    </w:p>
  </w:footnote>
  <w:footnote w:id="282">
    <w:p w:rsidR="0040045C" w:rsidRPr="00433A6F" w:rsidRDefault="0040045C" w:rsidP="00D43F50">
      <w:pPr>
        <w:pStyle w:val="Notedebasdepage"/>
        <w:bidi/>
        <w:jc w:val="both"/>
        <w:rPr>
          <w:rFonts w:cs="Simplified Arabic"/>
          <w:sz w:val="24"/>
          <w:szCs w:val="24"/>
        </w:rPr>
      </w:pPr>
      <w:r w:rsidRPr="00433A6F">
        <w:rPr>
          <w:rStyle w:val="Appelnotedebasdep"/>
          <w:rFonts w:cs="Simplified Arabic"/>
          <w:sz w:val="24"/>
          <w:szCs w:val="24"/>
        </w:rPr>
        <w:footnoteRef/>
      </w:r>
    </w:p>
  </w:footnote>
  <w:footnote w:id="28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حفيضةخشمون، مهام مفتدي الأسرى، المرجع السابق، ص</w:t>
      </w:r>
      <w:r w:rsidRPr="00433A6F">
        <w:rPr>
          <w:rFonts w:cs="Simplified Arabic"/>
          <w:sz w:val="24"/>
          <w:szCs w:val="24"/>
          <w:rtl/>
        </w:rPr>
        <w:t xml:space="preserve"> 38.</w:t>
      </w:r>
    </w:p>
  </w:footnote>
  <w:footnote w:id="284">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Abd ElHadi  Ben Mansour, Op.cit, p 164.</w:t>
      </w:r>
    </w:p>
  </w:footnote>
  <w:footnote w:id="28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بالقاسم قرباش، الأسرى الأوربيون، المرجعالسابق، ص</w:t>
      </w:r>
      <w:r w:rsidRPr="00433A6F">
        <w:rPr>
          <w:rFonts w:cs="Simplified Arabic"/>
          <w:sz w:val="24"/>
          <w:szCs w:val="24"/>
          <w:rtl/>
          <w:lang w:bidi="ar-DZ"/>
        </w:rPr>
        <w:t xml:space="preserve"> 191</w:t>
      </w:r>
    </w:p>
  </w:footnote>
  <w:footnote w:id="286">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عبد الرحمان</w:t>
      </w:r>
      <w:r w:rsidRPr="00433A6F">
        <w:rPr>
          <w:rFonts w:cs="Simplified Arabic" w:hint="cs"/>
          <w:sz w:val="24"/>
          <w:szCs w:val="24"/>
          <w:rtl/>
        </w:rPr>
        <w:t xml:space="preserve"> محمد</w:t>
      </w:r>
      <w:r w:rsidRPr="00433A6F">
        <w:rPr>
          <w:rFonts w:cs="Simplified Arabic"/>
          <w:sz w:val="24"/>
          <w:szCs w:val="24"/>
          <w:rtl/>
        </w:rPr>
        <w:t xml:space="preserve"> الجيلالي، </w:t>
      </w:r>
      <w:r w:rsidRPr="00433A6F">
        <w:rPr>
          <w:rFonts w:cs="Simplified Arabic" w:hint="cs"/>
          <w:sz w:val="24"/>
          <w:szCs w:val="24"/>
          <w:rtl/>
        </w:rPr>
        <w:t xml:space="preserve">تاريخ الجزائر العام، </w:t>
      </w:r>
      <w:r w:rsidRPr="00433A6F">
        <w:rPr>
          <w:rFonts w:cs="Simplified Arabic"/>
          <w:sz w:val="24"/>
          <w:szCs w:val="24"/>
          <w:rtl/>
        </w:rPr>
        <w:t>المرجع السابق، ص</w:t>
      </w:r>
      <w:r w:rsidRPr="00433A6F">
        <w:rPr>
          <w:rFonts w:cs="Simplified Arabic" w:hint="cs"/>
          <w:sz w:val="24"/>
          <w:szCs w:val="24"/>
          <w:rtl/>
        </w:rPr>
        <w:t xml:space="preserve"> ص</w:t>
      </w:r>
      <w:r w:rsidRPr="00433A6F">
        <w:rPr>
          <w:rFonts w:cs="Simplified Arabic"/>
          <w:sz w:val="24"/>
          <w:szCs w:val="24"/>
          <w:rtl/>
        </w:rPr>
        <w:t xml:space="preserve"> 43، 44</w:t>
      </w:r>
      <w:r w:rsidRPr="00433A6F">
        <w:rPr>
          <w:rFonts w:cs="Simplified Arabic" w:hint="cs"/>
          <w:sz w:val="24"/>
          <w:szCs w:val="24"/>
          <w:rtl/>
        </w:rPr>
        <w:t xml:space="preserve"> </w:t>
      </w:r>
    </w:p>
  </w:footnote>
  <w:footnote w:id="287">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حفيضة خشمون، مهام مفتدي الأسرى، </w:t>
      </w:r>
      <w:r w:rsidRPr="00433A6F">
        <w:rPr>
          <w:rFonts w:cs="Simplified Arabic"/>
          <w:sz w:val="24"/>
          <w:szCs w:val="24"/>
          <w:rtl/>
        </w:rPr>
        <w:t xml:space="preserve">المرجع </w:t>
      </w:r>
      <w:r w:rsidRPr="00433A6F">
        <w:rPr>
          <w:rFonts w:cs="Simplified Arabic" w:hint="cs"/>
          <w:sz w:val="24"/>
          <w:szCs w:val="24"/>
          <w:rtl/>
        </w:rPr>
        <w:t xml:space="preserve">السابق، </w:t>
      </w:r>
      <w:r w:rsidRPr="00433A6F">
        <w:rPr>
          <w:rFonts w:cs="Simplified Arabic"/>
          <w:sz w:val="24"/>
          <w:szCs w:val="24"/>
          <w:rtl/>
        </w:rPr>
        <w:t>ص 42.</w:t>
      </w:r>
    </w:p>
  </w:footnote>
  <w:footnote w:id="28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وليم سبنسر، الجزائر في عهد رياس البحر، تع وتق : عبد القادر زبايدية، دار القصبة، الجزائر، 2006، ص 63.</w:t>
      </w:r>
    </w:p>
  </w:footnote>
  <w:footnote w:id="28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حفيظة خشمون، </w:t>
      </w:r>
      <w:r w:rsidRPr="00433A6F">
        <w:rPr>
          <w:rFonts w:cs="Simplified Arabic" w:hint="cs"/>
          <w:sz w:val="24"/>
          <w:szCs w:val="24"/>
          <w:rtl/>
        </w:rPr>
        <w:t xml:space="preserve">مهام مفتدي الأسرى، </w:t>
      </w:r>
      <w:r w:rsidRPr="00433A6F">
        <w:rPr>
          <w:rFonts w:cs="Simplified Arabic"/>
          <w:sz w:val="24"/>
          <w:szCs w:val="24"/>
          <w:rtl/>
        </w:rPr>
        <w:t>المرجع السابق، ص 42.</w:t>
      </w:r>
    </w:p>
  </w:footnote>
  <w:footnote w:id="290">
    <w:p w:rsidR="0040045C" w:rsidRPr="00433A6F" w:rsidRDefault="0040045C" w:rsidP="00C13874">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بلقاسم قرباش، الأسرى الأوروبيون في الجزائر، المرجع السابق، ص 147.</w:t>
      </w:r>
    </w:p>
  </w:footnote>
  <w:footnote w:id="291">
    <w:p w:rsidR="0040045C" w:rsidRPr="00433A6F" w:rsidRDefault="0040045C" w:rsidP="0019666E">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جمال</w:t>
      </w:r>
      <w:r w:rsidRPr="00433A6F">
        <w:rPr>
          <w:rFonts w:cs="Simplified Arabic"/>
          <w:sz w:val="24"/>
          <w:szCs w:val="24"/>
          <w:rtl/>
        </w:rPr>
        <w:t xml:space="preserve"> </w:t>
      </w:r>
      <w:r w:rsidRPr="00433A6F">
        <w:rPr>
          <w:rFonts w:cs="Simplified Arabic" w:hint="cs"/>
          <w:sz w:val="24"/>
          <w:szCs w:val="24"/>
          <w:rtl/>
        </w:rPr>
        <w:t>قنان، المعاهدات</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مع</w:t>
      </w:r>
      <w:r w:rsidRPr="00433A6F">
        <w:rPr>
          <w:rFonts w:cs="Simplified Arabic"/>
          <w:sz w:val="24"/>
          <w:szCs w:val="24"/>
          <w:rtl/>
        </w:rPr>
        <w:t xml:space="preserve"> </w:t>
      </w:r>
      <w:r w:rsidRPr="00433A6F">
        <w:rPr>
          <w:rFonts w:cs="Simplified Arabic" w:hint="cs"/>
          <w:sz w:val="24"/>
          <w:szCs w:val="24"/>
          <w:rtl/>
        </w:rPr>
        <w:t>فرنسا</w:t>
      </w:r>
      <w:r w:rsidRPr="00433A6F">
        <w:rPr>
          <w:rFonts w:cs="Simplified Arabic"/>
          <w:sz w:val="24"/>
          <w:szCs w:val="24"/>
          <w:rtl/>
        </w:rPr>
        <w:t xml:space="preserve"> 1619-1830</w:t>
      </w:r>
      <w:r w:rsidRPr="00433A6F">
        <w:rPr>
          <w:rFonts w:cs="Simplified Arabic" w:hint="cs"/>
          <w:sz w:val="24"/>
          <w:szCs w:val="24"/>
          <w:rtl/>
        </w:rPr>
        <w:t>، دار</w:t>
      </w:r>
      <w:r w:rsidRPr="00433A6F">
        <w:rPr>
          <w:rFonts w:cs="Simplified Arabic"/>
          <w:sz w:val="24"/>
          <w:szCs w:val="24"/>
          <w:rtl/>
        </w:rPr>
        <w:t xml:space="preserve"> </w:t>
      </w:r>
      <w:r w:rsidRPr="00433A6F">
        <w:rPr>
          <w:rFonts w:cs="Simplified Arabic" w:hint="cs"/>
          <w:sz w:val="24"/>
          <w:szCs w:val="24"/>
          <w:rtl/>
        </w:rPr>
        <w:t>هومة</w:t>
      </w:r>
      <w:r w:rsidRPr="00433A6F">
        <w:rPr>
          <w:rFonts w:cs="Simplified Arabic"/>
          <w:sz w:val="24"/>
          <w:szCs w:val="24"/>
          <w:rtl/>
        </w:rPr>
        <w:t xml:space="preserve"> </w:t>
      </w:r>
      <w:r w:rsidRPr="00433A6F">
        <w:rPr>
          <w:rFonts w:cs="Simplified Arabic" w:hint="cs"/>
          <w:sz w:val="24"/>
          <w:szCs w:val="24"/>
          <w:rtl/>
        </w:rPr>
        <w:t>للطباعة</w:t>
      </w:r>
      <w:r w:rsidRPr="00433A6F">
        <w:rPr>
          <w:rFonts w:cs="Simplified Arabic"/>
          <w:sz w:val="24"/>
          <w:szCs w:val="24"/>
          <w:rtl/>
        </w:rPr>
        <w:t xml:space="preserve"> </w:t>
      </w:r>
      <w:r w:rsidRPr="00433A6F">
        <w:rPr>
          <w:rFonts w:cs="Simplified Arabic" w:hint="cs"/>
          <w:sz w:val="24"/>
          <w:szCs w:val="24"/>
          <w:rtl/>
        </w:rPr>
        <w:t>والنشر</w:t>
      </w:r>
      <w:r w:rsidRPr="00433A6F">
        <w:rPr>
          <w:rFonts w:cs="Simplified Arabic"/>
          <w:sz w:val="24"/>
          <w:szCs w:val="24"/>
          <w:rtl/>
        </w:rPr>
        <w:t xml:space="preserve"> </w:t>
      </w:r>
      <w:r w:rsidRPr="00433A6F">
        <w:rPr>
          <w:rFonts w:cs="Simplified Arabic" w:hint="cs"/>
          <w:sz w:val="24"/>
          <w:szCs w:val="24"/>
          <w:rtl/>
        </w:rPr>
        <w:t>والتوزيع، الجزائر، ص</w:t>
      </w:r>
      <w:r w:rsidRPr="00433A6F">
        <w:rPr>
          <w:rFonts w:cs="Simplified Arabic"/>
          <w:sz w:val="24"/>
          <w:szCs w:val="24"/>
          <w:rtl/>
        </w:rPr>
        <w:t xml:space="preserve"> 100.</w:t>
      </w:r>
    </w:p>
  </w:footnote>
  <w:footnote w:id="292">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Moulay Belhamissi, Les Captifs Algériens et L'Europe Chrétiennes 15181830, Entreprise Nationale de Livre, Alger, 1988, P: 85</w:t>
      </w:r>
      <w:r w:rsidRPr="00433A6F">
        <w:rPr>
          <w:rFonts w:cs="Simplified Arabic"/>
          <w:sz w:val="24"/>
          <w:szCs w:val="24"/>
          <w:rtl/>
        </w:rPr>
        <w:t>.</w:t>
      </w:r>
    </w:p>
  </w:footnote>
  <w:footnote w:id="293">
    <w:p w:rsidR="0040045C" w:rsidRPr="00433A6F" w:rsidRDefault="0040045C" w:rsidP="0019666E">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بليل</w:t>
      </w:r>
      <w:r w:rsidRPr="00433A6F">
        <w:rPr>
          <w:rFonts w:cs="Simplified Arabic"/>
          <w:sz w:val="24"/>
          <w:szCs w:val="24"/>
          <w:rtl/>
        </w:rPr>
        <w:t xml:space="preserve"> </w:t>
      </w:r>
      <w:r w:rsidRPr="00433A6F">
        <w:rPr>
          <w:rFonts w:cs="Simplified Arabic" w:hint="cs"/>
          <w:sz w:val="24"/>
          <w:szCs w:val="24"/>
          <w:rtl/>
        </w:rPr>
        <w:t>رحمونة، القناصل</w:t>
      </w:r>
      <w:r w:rsidRPr="00433A6F">
        <w:rPr>
          <w:rFonts w:cs="Simplified Arabic"/>
          <w:sz w:val="24"/>
          <w:szCs w:val="24"/>
          <w:rtl/>
        </w:rPr>
        <w:t xml:space="preserve"> </w:t>
      </w:r>
      <w:r w:rsidRPr="00433A6F">
        <w:rPr>
          <w:rFonts w:cs="Simplified Arabic" w:hint="cs"/>
          <w:sz w:val="24"/>
          <w:szCs w:val="24"/>
          <w:rtl/>
        </w:rPr>
        <w:t>والقنصليات</w:t>
      </w:r>
      <w:r w:rsidRPr="00433A6F">
        <w:rPr>
          <w:rFonts w:cs="Simplified Arabic"/>
          <w:sz w:val="24"/>
          <w:szCs w:val="24"/>
          <w:rtl/>
        </w:rPr>
        <w:t xml:space="preserve"> </w:t>
      </w:r>
      <w:r w:rsidRPr="00433A6F">
        <w:rPr>
          <w:rFonts w:cs="Simplified Arabic" w:hint="cs"/>
          <w:sz w:val="24"/>
          <w:szCs w:val="24"/>
          <w:rtl/>
        </w:rPr>
        <w:t>الأجنبية</w:t>
      </w:r>
      <w:r w:rsidRPr="00433A6F">
        <w:rPr>
          <w:rFonts w:cs="Simplified Arabic"/>
          <w:sz w:val="24"/>
          <w:szCs w:val="24"/>
          <w:rtl/>
        </w:rPr>
        <w:t xml:space="preserve"> </w:t>
      </w:r>
      <w:r w:rsidRPr="00433A6F">
        <w:rPr>
          <w:rFonts w:cs="Simplified Arabic" w:hint="cs"/>
          <w:sz w:val="24"/>
          <w:szCs w:val="24"/>
          <w:rtl/>
        </w:rPr>
        <w:t>بالجزائر</w:t>
      </w:r>
      <w:r w:rsidRPr="00433A6F">
        <w:rPr>
          <w:rFonts w:cs="Simplified Arabic"/>
          <w:sz w:val="24"/>
          <w:szCs w:val="24"/>
          <w:rtl/>
        </w:rPr>
        <w:t xml:space="preserve"> </w:t>
      </w:r>
      <w:r w:rsidRPr="00433A6F">
        <w:rPr>
          <w:rFonts w:cs="Simplified Arabic" w:hint="cs"/>
          <w:sz w:val="24"/>
          <w:szCs w:val="24"/>
          <w:rtl/>
        </w:rPr>
        <w:t>العثمانية</w:t>
      </w:r>
      <w:r w:rsidRPr="00433A6F">
        <w:rPr>
          <w:rFonts w:cs="Simplified Arabic"/>
          <w:sz w:val="24"/>
          <w:szCs w:val="24"/>
          <w:rtl/>
        </w:rPr>
        <w:t xml:space="preserve"> (</w:t>
      </w:r>
      <w:r w:rsidRPr="00433A6F">
        <w:rPr>
          <w:rFonts w:cs="Simplified Arabic" w:hint="cs"/>
          <w:sz w:val="24"/>
          <w:szCs w:val="24"/>
          <w:rtl/>
        </w:rPr>
        <w:t>من</w:t>
      </w:r>
      <w:r w:rsidRPr="00433A6F">
        <w:rPr>
          <w:rFonts w:cs="Simplified Arabic"/>
          <w:sz w:val="24"/>
          <w:szCs w:val="24"/>
          <w:rtl/>
        </w:rPr>
        <w:t xml:space="preserve"> 1564-1830</w:t>
      </w:r>
      <w:r w:rsidRPr="00433A6F">
        <w:rPr>
          <w:rFonts w:cs="Simplified Arabic" w:hint="cs"/>
          <w:sz w:val="24"/>
          <w:szCs w:val="24"/>
          <w:rtl/>
        </w:rPr>
        <w:t>م</w:t>
      </w:r>
      <w:r w:rsidRPr="00433A6F">
        <w:rPr>
          <w:rFonts w:cs="Simplified Arabic"/>
          <w:sz w:val="24"/>
          <w:szCs w:val="24"/>
          <w:rtl/>
        </w:rPr>
        <w:t>)</w:t>
      </w:r>
      <w:r w:rsidRPr="00433A6F">
        <w:rPr>
          <w:rFonts w:cs="Simplified Arabic" w:hint="cs"/>
          <w:sz w:val="24"/>
          <w:szCs w:val="24"/>
          <w:rtl/>
        </w:rPr>
        <w:t>،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203.</w:t>
      </w:r>
    </w:p>
  </w:footnote>
  <w:footnote w:id="294">
    <w:p w:rsidR="0040045C" w:rsidRPr="00433A6F" w:rsidRDefault="0040045C" w:rsidP="00F9506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w:t>
      </w:r>
      <w:proofErr w:type="gramStart"/>
      <w:r w:rsidRPr="00433A6F">
        <w:rPr>
          <w:rFonts w:cs="Simplified Arabic" w:hint="cs"/>
          <w:sz w:val="24"/>
          <w:szCs w:val="24"/>
          <w:rtl/>
        </w:rPr>
        <w:t>جمال</w:t>
      </w:r>
      <w:proofErr w:type="gramEnd"/>
      <w:r w:rsidRPr="00433A6F">
        <w:rPr>
          <w:rFonts w:cs="Simplified Arabic" w:hint="cs"/>
          <w:sz w:val="24"/>
          <w:szCs w:val="24"/>
          <w:rtl/>
        </w:rPr>
        <w:t xml:space="preserve"> قنان، المعاهدات الجزائرية مع فرنسا، المرجع السابق، ص</w:t>
      </w:r>
      <w:r w:rsidRPr="00433A6F">
        <w:rPr>
          <w:rFonts w:cs="Simplified Arabic"/>
          <w:sz w:val="24"/>
          <w:szCs w:val="24"/>
          <w:rtl/>
        </w:rPr>
        <w:t xml:space="preserve"> 298</w:t>
      </w:r>
      <w:r w:rsidRPr="00433A6F">
        <w:rPr>
          <w:rFonts w:cs="Simplified Arabic" w:hint="cs"/>
          <w:sz w:val="24"/>
          <w:szCs w:val="24"/>
          <w:rtl/>
        </w:rPr>
        <w:t>.</w:t>
      </w:r>
      <w:r w:rsidRPr="00433A6F">
        <w:rPr>
          <w:rFonts w:cs="Simplified Arabic" w:hint="cs"/>
          <w:sz w:val="24"/>
          <w:szCs w:val="24"/>
          <w:rtl/>
        </w:rPr>
        <w:tab/>
      </w:r>
    </w:p>
  </w:footnote>
  <w:footnote w:id="295">
    <w:p w:rsidR="0040045C" w:rsidRPr="00433A6F" w:rsidRDefault="0040045C" w:rsidP="0019666E">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يحيى</w:t>
      </w:r>
      <w:r w:rsidRPr="00433A6F">
        <w:rPr>
          <w:rFonts w:cs="Simplified Arabic"/>
          <w:sz w:val="24"/>
          <w:szCs w:val="24"/>
          <w:rtl/>
        </w:rPr>
        <w:t xml:space="preserve"> </w:t>
      </w:r>
      <w:r w:rsidRPr="00433A6F">
        <w:rPr>
          <w:rFonts w:cs="Simplified Arabic" w:hint="cs"/>
          <w:sz w:val="24"/>
          <w:szCs w:val="24"/>
          <w:rtl/>
        </w:rPr>
        <w:t>بوعزيز، علاقات</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الخارجية</w:t>
      </w:r>
      <w:r w:rsidRPr="00433A6F">
        <w:rPr>
          <w:rFonts w:cs="Simplified Arabic"/>
          <w:sz w:val="24"/>
          <w:szCs w:val="24"/>
          <w:rtl/>
        </w:rPr>
        <w:t xml:space="preserve"> </w:t>
      </w:r>
      <w:r w:rsidRPr="00433A6F">
        <w:rPr>
          <w:rFonts w:cs="Simplified Arabic" w:hint="cs"/>
          <w:sz w:val="24"/>
          <w:szCs w:val="24"/>
          <w:rtl/>
        </w:rPr>
        <w:t>مع</w:t>
      </w:r>
      <w:r w:rsidRPr="00433A6F">
        <w:rPr>
          <w:rFonts w:cs="Simplified Arabic"/>
          <w:sz w:val="24"/>
          <w:szCs w:val="24"/>
          <w:rtl/>
        </w:rPr>
        <w:t xml:space="preserve"> </w:t>
      </w:r>
      <w:r w:rsidRPr="00433A6F">
        <w:rPr>
          <w:rFonts w:cs="Simplified Arabic" w:hint="cs"/>
          <w:sz w:val="24"/>
          <w:szCs w:val="24"/>
          <w:rtl/>
        </w:rPr>
        <w:t>دول</w:t>
      </w:r>
      <w:r w:rsidRPr="00433A6F">
        <w:rPr>
          <w:rFonts w:cs="Simplified Arabic"/>
          <w:sz w:val="24"/>
          <w:szCs w:val="24"/>
          <w:rtl/>
        </w:rPr>
        <w:t xml:space="preserve"> </w:t>
      </w:r>
      <w:r w:rsidRPr="00433A6F">
        <w:rPr>
          <w:rFonts w:cs="Simplified Arabic" w:hint="cs"/>
          <w:sz w:val="24"/>
          <w:szCs w:val="24"/>
          <w:rtl/>
        </w:rPr>
        <w:t>وممالك</w:t>
      </w:r>
      <w:r w:rsidRPr="00433A6F">
        <w:rPr>
          <w:rFonts w:cs="Simplified Arabic"/>
          <w:sz w:val="24"/>
          <w:szCs w:val="24"/>
          <w:rtl/>
        </w:rPr>
        <w:t xml:space="preserve"> </w:t>
      </w:r>
      <w:r w:rsidRPr="00433A6F">
        <w:rPr>
          <w:rFonts w:cs="Simplified Arabic" w:hint="cs"/>
          <w:sz w:val="24"/>
          <w:szCs w:val="24"/>
          <w:rtl/>
        </w:rPr>
        <w:t>أوروبا</w:t>
      </w:r>
      <w:r w:rsidRPr="00433A6F">
        <w:rPr>
          <w:rFonts w:cs="Simplified Arabic"/>
          <w:sz w:val="24"/>
          <w:szCs w:val="24"/>
          <w:rtl/>
        </w:rPr>
        <w:t xml:space="preserve"> (1500-1830</w:t>
      </w:r>
      <w:r w:rsidRPr="00433A6F">
        <w:rPr>
          <w:rFonts w:cs="Simplified Arabic" w:hint="cs"/>
          <w:sz w:val="24"/>
          <w:szCs w:val="24"/>
          <w:rtl/>
        </w:rPr>
        <w:t>م</w:t>
      </w:r>
      <w:r w:rsidRPr="00433A6F">
        <w:rPr>
          <w:rFonts w:cs="Simplified Arabic"/>
          <w:sz w:val="24"/>
          <w:szCs w:val="24"/>
          <w:rtl/>
        </w:rPr>
        <w:t>)</w:t>
      </w:r>
      <w:r w:rsidRPr="00433A6F">
        <w:rPr>
          <w:rFonts w:cs="Simplified Arabic" w:hint="cs"/>
          <w:sz w:val="24"/>
          <w:szCs w:val="24"/>
          <w:rtl/>
        </w:rPr>
        <w:t>، دار</w:t>
      </w:r>
      <w:r w:rsidRPr="00433A6F">
        <w:rPr>
          <w:rFonts w:cs="Simplified Arabic"/>
          <w:sz w:val="24"/>
          <w:szCs w:val="24"/>
          <w:rtl/>
        </w:rPr>
        <w:t xml:space="preserve"> </w:t>
      </w:r>
      <w:r w:rsidRPr="00433A6F">
        <w:rPr>
          <w:rFonts w:cs="Simplified Arabic" w:hint="cs"/>
          <w:sz w:val="24"/>
          <w:szCs w:val="24"/>
          <w:rtl/>
        </w:rPr>
        <w:t>البصائر</w:t>
      </w:r>
      <w:r w:rsidRPr="00433A6F">
        <w:rPr>
          <w:rFonts w:cs="Simplified Arabic"/>
          <w:sz w:val="24"/>
          <w:szCs w:val="24"/>
          <w:rtl/>
        </w:rPr>
        <w:t xml:space="preserve"> </w:t>
      </w:r>
      <w:r w:rsidRPr="00433A6F">
        <w:rPr>
          <w:rFonts w:cs="Simplified Arabic" w:hint="cs"/>
          <w:sz w:val="24"/>
          <w:szCs w:val="24"/>
          <w:rtl/>
        </w:rPr>
        <w:t>للنشر</w:t>
      </w:r>
      <w:r w:rsidRPr="00433A6F">
        <w:rPr>
          <w:rFonts w:cs="Simplified Arabic"/>
          <w:sz w:val="24"/>
          <w:szCs w:val="24"/>
          <w:rtl/>
        </w:rPr>
        <w:t xml:space="preserve"> </w:t>
      </w:r>
      <w:r w:rsidRPr="00433A6F">
        <w:rPr>
          <w:rFonts w:cs="Simplified Arabic" w:hint="cs"/>
          <w:sz w:val="24"/>
          <w:szCs w:val="24"/>
          <w:rtl/>
        </w:rPr>
        <w:t xml:space="preserve">والتوزيع، الجزائر، </w:t>
      </w:r>
      <w:r w:rsidRPr="00433A6F">
        <w:rPr>
          <w:rFonts w:cs="Simplified Arabic"/>
          <w:sz w:val="24"/>
          <w:szCs w:val="24"/>
          <w:rtl/>
        </w:rPr>
        <w:t>2009</w:t>
      </w:r>
      <w:r w:rsidRPr="00433A6F">
        <w:rPr>
          <w:rFonts w:cs="Simplified Arabic" w:hint="cs"/>
          <w:sz w:val="24"/>
          <w:szCs w:val="24"/>
          <w:rtl/>
        </w:rPr>
        <w:t>، ص</w:t>
      </w:r>
      <w:r w:rsidRPr="00433A6F">
        <w:rPr>
          <w:rFonts w:cs="Simplified Arabic"/>
          <w:sz w:val="24"/>
          <w:szCs w:val="24"/>
          <w:rtl/>
        </w:rPr>
        <w:t xml:space="preserve"> 87.</w:t>
      </w:r>
    </w:p>
  </w:footnote>
  <w:footnote w:id="296">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Moulay Belhamissi,</w:t>
      </w:r>
      <w:r w:rsidRPr="00433A6F">
        <w:rPr>
          <w:rFonts w:cs="Simplified Arabic"/>
          <w:sz w:val="24"/>
          <w:szCs w:val="24"/>
        </w:rPr>
        <w:t xml:space="preserve"> Les Captifs Algériens et L'Europe Chrétiennes</w:t>
      </w:r>
      <w:r w:rsidRPr="00433A6F">
        <w:rPr>
          <w:rFonts w:cs="Simplified Arabic"/>
          <w:sz w:val="24"/>
          <w:szCs w:val="24"/>
          <w:lang w:bidi="ar-DZ"/>
        </w:rPr>
        <w:t xml:space="preserve"> OP.CIT, P: 85.</w:t>
      </w:r>
    </w:p>
  </w:footnote>
  <w:footnote w:id="297">
    <w:p w:rsidR="0040045C" w:rsidRPr="00433A6F" w:rsidRDefault="0040045C" w:rsidP="0019666E">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عبد</w:t>
      </w:r>
      <w:r w:rsidRPr="00433A6F">
        <w:rPr>
          <w:rFonts w:cs="Simplified Arabic"/>
          <w:sz w:val="24"/>
          <w:szCs w:val="24"/>
          <w:rtl/>
        </w:rPr>
        <w:t xml:space="preserve"> </w:t>
      </w:r>
      <w:r w:rsidRPr="00433A6F">
        <w:rPr>
          <w:rFonts w:cs="Simplified Arabic" w:hint="cs"/>
          <w:sz w:val="24"/>
          <w:szCs w:val="24"/>
          <w:rtl/>
        </w:rPr>
        <w:t>القادر</w:t>
      </w:r>
      <w:r w:rsidRPr="00433A6F">
        <w:rPr>
          <w:rFonts w:cs="Simplified Arabic"/>
          <w:sz w:val="24"/>
          <w:szCs w:val="24"/>
          <w:rtl/>
        </w:rPr>
        <w:t xml:space="preserve"> </w:t>
      </w:r>
      <w:r w:rsidRPr="00433A6F">
        <w:rPr>
          <w:rFonts w:cs="Simplified Arabic" w:hint="cs"/>
          <w:sz w:val="24"/>
          <w:szCs w:val="24"/>
          <w:rtl/>
        </w:rPr>
        <w:t>فكاير، الغزو</w:t>
      </w:r>
      <w:r w:rsidRPr="00433A6F">
        <w:rPr>
          <w:rFonts w:cs="Simplified Arabic"/>
          <w:sz w:val="24"/>
          <w:szCs w:val="24"/>
          <w:rtl/>
        </w:rPr>
        <w:t xml:space="preserve"> </w:t>
      </w:r>
      <w:r w:rsidRPr="00433A6F">
        <w:rPr>
          <w:rFonts w:cs="Simplified Arabic" w:hint="cs"/>
          <w:sz w:val="24"/>
          <w:szCs w:val="24"/>
          <w:rtl/>
        </w:rPr>
        <w:t>الإسباني</w:t>
      </w:r>
      <w:r w:rsidRPr="00433A6F">
        <w:rPr>
          <w:rFonts w:cs="Simplified Arabic"/>
          <w:sz w:val="24"/>
          <w:szCs w:val="24"/>
          <w:rtl/>
        </w:rPr>
        <w:t xml:space="preserve"> </w:t>
      </w:r>
      <w:r w:rsidRPr="00433A6F">
        <w:rPr>
          <w:rFonts w:cs="Simplified Arabic" w:hint="cs"/>
          <w:sz w:val="24"/>
          <w:szCs w:val="24"/>
          <w:rtl/>
        </w:rPr>
        <w:t>للسواحل</w:t>
      </w:r>
      <w:r w:rsidRPr="00433A6F">
        <w:rPr>
          <w:rFonts w:cs="Simplified Arabic"/>
          <w:sz w:val="24"/>
          <w:szCs w:val="24"/>
          <w:rtl/>
        </w:rPr>
        <w:t xml:space="preserve"> </w:t>
      </w:r>
      <w:r w:rsidRPr="00433A6F">
        <w:rPr>
          <w:rFonts w:cs="Simplified Arabic" w:hint="cs"/>
          <w:sz w:val="24"/>
          <w:szCs w:val="24"/>
          <w:rtl/>
        </w:rPr>
        <w:t>الجزائرية</w:t>
      </w:r>
      <w:r w:rsidRPr="00433A6F">
        <w:rPr>
          <w:rFonts w:cs="Simplified Arabic"/>
          <w:sz w:val="24"/>
          <w:szCs w:val="24"/>
          <w:rtl/>
        </w:rPr>
        <w:t xml:space="preserve"> </w:t>
      </w:r>
      <w:r w:rsidRPr="00433A6F">
        <w:rPr>
          <w:rFonts w:cs="Simplified Arabic" w:hint="cs"/>
          <w:sz w:val="24"/>
          <w:szCs w:val="24"/>
          <w:rtl/>
        </w:rPr>
        <w:t>وآثاره</w:t>
      </w:r>
      <w:r w:rsidRPr="00433A6F">
        <w:rPr>
          <w:rFonts w:cs="Simplified Arabic"/>
          <w:sz w:val="24"/>
          <w:szCs w:val="24"/>
          <w:rtl/>
        </w:rPr>
        <w:t xml:space="preserve"> (910</w:t>
      </w:r>
      <w:r w:rsidRPr="00433A6F">
        <w:rPr>
          <w:rFonts w:cs="Simplified Arabic" w:hint="cs"/>
          <w:sz w:val="24"/>
          <w:szCs w:val="24"/>
          <w:rtl/>
        </w:rPr>
        <w:t>هـ</w:t>
      </w:r>
      <w:r w:rsidRPr="00433A6F">
        <w:rPr>
          <w:rFonts w:cs="Simplified Arabic"/>
          <w:sz w:val="24"/>
          <w:szCs w:val="24"/>
          <w:rtl/>
        </w:rPr>
        <w:t xml:space="preserve"> - 1206</w:t>
      </w:r>
      <w:r w:rsidRPr="00433A6F">
        <w:rPr>
          <w:rFonts w:cs="Simplified Arabic" w:hint="cs"/>
          <w:sz w:val="24"/>
          <w:szCs w:val="24"/>
          <w:rtl/>
        </w:rPr>
        <w:t>هـ</w:t>
      </w:r>
      <w:r w:rsidRPr="00433A6F">
        <w:rPr>
          <w:rFonts w:cs="Simplified Arabic"/>
          <w:sz w:val="24"/>
          <w:szCs w:val="24"/>
          <w:rtl/>
        </w:rPr>
        <w:t xml:space="preserve"> / 1505</w:t>
      </w:r>
      <w:r w:rsidRPr="00433A6F">
        <w:rPr>
          <w:rFonts w:cs="Simplified Arabic" w:hint="cs"/>
          <w:sz w:val="24"/>
          <w:szCs w:val="24"/>
          <w:rtl/>
        </w:rPr>
        <w:t>م</w:t>
      </w:r>
      <w:r w:rsidRPr="00433A6F">
        <w:rPr>
          <w:rFonts w:cs="Simplified Arabic"/>
          <w:sz w:val="24"/>
          <w:szCs w:val="24"/>
          <w:rtl/>
        </w:rPr>
        <w:t xml:space="preserve"> - 1792</w:t>
      </w:r>
      <w:r w:rsidRPr="00433A6F">
        <w:rPr>
          <w:rFonts w:cs="Simplified Arabic" w:hint="cs"/>
          <w:sz w:val="24"/>
          <w:szCs w:val="24"/>
          <w:rtl/>
        </w:rPr>
        <w:t>م</w:t>
      </w:r>
      <w:r w:rsidRPr="00433A6F">
        <w:rPr>
          <w:rFonts w:cs="Simplified Arabic"/>
          <w:sz w:val="24"/>
          <w:szCs w:val="24"/>
          <w:rtl/>
        </w:rPr>
        <w:t>)</w:t>
      </w:r>
      <w:r w:rsidRPr="00433A6F">
        <w:rPr>
          <w:rFonts w:cs="Simplified Arabic" w:hint="cs"/>
          <w:sz w:val="24"/>
          <w:szCs w:val="24"/>
          <w:rtl/>
        </w:rPr>
        <w:t>، دار</w:t>
      </w:r>
      <w:r w:rsidRPr="00433A6F">
        <w:rPr>
          <w:rFonts w:cs="Simplified Arabic"/>
          <w:sz w:val="24"/>
          <w:szCs w:val="24"/>
          <w:rtl/>
        </w:rPr>
        <w:t xml:space="preserve"> </w:t>
      </w:r>
      <w:r w:rsidRPr="00433A6F">
        <w:rPr>
          <w:rFonts w:cs="Simplified Arabic" w:hint="cs"/>
          <w:sz w:val="24"/>
          <w:szCs w:val="24"/>
          <w:rtl/>
        </w:rPr>
        <w:t>هومة</w:t>
      </w:r>
      <w:r w:rsidRPr="00433A6F">
        <w:rPr>
          <w:rFonts w:cs="Simplified Arabic"/>
          <w:sz w:val="24"/>
          <w:szCs w:val="24"/>
          <w:rtl/>
        </w:rPr>
        <w:t xml:space="preserve"> </w:t>
      </w:r>
      <w:r w:rsidRPr="00433A6F">
        <w:rPr>
          <w:rFonts w:cs="Simplified Arabic" w:hint="cs"/>
          <w:sz w:val="24"/>
          <w:szCs w:val="24"/>
          <w:rtl/>
        </w:rPr>
        <w:t>للطباعة</w:t>
      </w:r>
      <w:r w:rsidRPr="00433A6F">
        <w:rPr>
          <w:rFonts w:cs="Simplified Arabic"/>
          <w:sz w:val="24"/>
          <w:szCs w:val="24"/>
          <w:rtl/>
        </w:rPr>
        <w:t xml:space="preserve"> </w:t>
      </w:r>
      <w:r w:rsidRPr="00433A6F">
        <w:rPr>
          <w:rFonts w:cs="Simplified Arabic" w:hint="cs"/>
          <w:sz w:val="24"/>
          <w:szCs w:val="24"/>
          <w:rtl/>
        </w:rPr>
        <w:t>والنشر</w:t>
      </w:r>
      <w:r w:rsidRPr="00433A6F">
        <w:rPr>
          <w:rFonts w:cs="Simplified Arabic"/>
          <w:sz w:val="24"/>
          <w:szCs w:val="24"/>
          <w:rtl/>
        </w:rPr>
        <w:t xml:space="preserve"> </w:t>
      </w:r>
      <w:r w:rsidRPr="00433A6F">
        <w:rPr>
          <w:rFonts w:cs="Simplified Arabic" w:hint="cs"/>
          <w:sz w:val="24"/>
          <w:szCs w:val="24"/>
          <w:rtl/>
        </w:rPr>
        <w:t>والتوزيع، الجزائر، ص</w:t>
      </w:r>
      <w:r w:rsidRPr="00433A6F">
        <w:rPr>
          <w:rFonts w:cs="Simplified Arabic"/>
          <w:sz w:val="24"/>
          <w:szCs w:val="24"/>
          <w:rtl/>
        </w:rPr>
        <w:t xml:space="preserve"> 330.</w:t>
      </w:r>
    </w:p>
  </w:footnote>
  <w:footnote w:id="298">
    <w:p w:rsidR="0040045C" w:rsidRPr="00433A6F" w:rsidRDefault="0040045C" w:rsidP="00F6793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Moulay Belhamissi, Les Captifs Algériens et L'Europe Chrétiennes OP.CIT P P 84, 85</w:t>
      </w:r>
      <w:r w:rsidRPr="00433A6F">
        <w:rPr>
          <w:rFonts w:cs="Simplified Arabic"/>
          <w:sz w:val="24"/>
          <w:szCs w:val="24"/>
          <w:rtl/>
        </w:rPr>
        <w:t>.</w:t>
      </w:r>
    </w:p>
  </w:footnote>
  <w:footnote w:id="299">
    <w:p w:rsidR="0040045C" w:rsidRPr="00433A6F" w:rsidRDefault="0040045C" w:rsidP="00F6793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عبد القادر فكاير، الغزو الإسباني، المرجع السابق، ص</w:t>
      </w:r>
      <w:r w:rsidRPr="00433A6F">
        <w:rPr>
          <w:rFonts w:cs="Simplified Arabic"/>
          <w:sz w:val="24"/>
          <w:szCs w:val="24"/>
          <w:rtl/>
        </w:rPr>
        <w:t xml:space="preserve"> 331 .</w:t>
      </w:r>
    </w:p>
  </w:footnote>
  <w:footnote w:id="300">
    <w:p w:rsidR="0040045C" w:rsidRPr="00433A6F" w:rsidRDefault="0040045C" w:rsidP="0019666E">
      <w:pPr>
        <w:pStyle w:val="Notedebasdepage"/>
        <w:bidi/>
        <w:jc w:val="both"/>
        <w:rPr>
          <w:rFonts w:cs="Simplified Arabic"/>
          <w:sz w:val="24"/>
          <w:szCs w:val="24"/>
          <w:rtl/>
        </w:rPr>
      </w:pPr>
      <w:r w:rsidRPr="00433A6F">
        <w:rPr>
          <w:rFonts w:cs="Simplified Arabic" w:hint="cs"/>
          <w:sz w:val="24"/>
          <w:szCs w:val="24"/>
          <w:rtl/>
        </w:rPr>
        <w:t xml:space="preserve"> </w:t>
      </w:r>
      <w:r w:rsidRPr="00433A6F">
        <w:rPr>
          <w:rStyle w:val="Appelnotedebasdep"/>
          <w:rFonts w:cs="Simplified Arabic"/>
          <w:sz w:val="24"/>
          <w:szCs w:val="24"/>
        </w:rPr>
        <w:footnoteRef/>
      </w:r>
      <w:r w:rsidRPr="00433A6F">
        <w:rPr>
          <w:rFonts w:hint="cs"/>
          <w:rtl/>
        </w:rPr>
        <w:t xml:space="preserve"> </w:t>
      </w:r>
      <w:r w:rsidRPr="00433A6F">
        <w:rPr>
          <w:rFonts w:cs="Simplified Arabic" w:hint="cs"/>
          <w:sz w:val="24"/>
          <w:szCs w:val="24"/>
          <w:rtl/>
        </w:rPr>
        <w:t>عمورة</w:t>
      </w:r>
      <w:r w:rsidRPr="00433A6F">
        <w:rPr>
          <w:rFonts w:cs="Simplified Arabic"/>
          <w:sz w:val="24"/>
          <w:szCs w:val="24"/>
          <w:rtl/>
        </w:rPr>
        <w:t xml:space="preserve"> </w:t>
      </w:r>
      <w:r w:rsidRPr="00433A6F">
        <w:rPr>
          <w:rFonts w:cs="Simplified Arabic" w:hint="cs"/>
          <w:sz w:val="24"/>
          <w:szCs w:val="24"/>
          <w:rtl/>
        </w:rPr>
        <w:t>عمار، الجزائر</w:t>
      </w:r>
      <w:r w:rsidRPr="00433A6F">
        <w:rPr>
          <w:rFonts w:cs="Simplified Arabic"/>
          <w:sz w:val="24"/>
          <w:szCs w:val="24"/>
          <w:rtl/>
        </w:rPr>
        <w:t xml:space="preserve"> </w:t>
      </w:r>
      <w:r w:rsidRPr="00433A6F">
        <w:rPr>
          <w:rFonts w:cs="Simplified Arabic" w:hint="cs"/>
          <w:sz w:val="24"/>
          <w:szCs w:val="24"/>
          <w:rtl/>
        </w:rPr>
        <w:t>بوابة</w:t>
      </w:r>
      <w:r w:rsidRPr="00433A6F">
        <w:rPr>
          <w:rFonts w:cs="Simplified Arabic"/>
          <w:sz w:val="24"/>
          <w:szCs w:val="24"/>
          <w:rtl/>
        </w:rPr>
        <w:t xml:space="preserve"> </w:t>
      </w:r>
      <w:r w:rsidRPr="00433A6F">
        <w:rPr>
          <w:rFonts w:cs="Simplified Arabic" w:hint="cs"/>
          <w:sz w:val="24"/>
          <w:szCs w:val="24"/>
          <w:rtl/>
        </w:rPr>
        <w:t>التاريخ</w:t>
      </w:r>
      <w:r w:rsidRPr="00433A6F">
        <w:rPr>
          <w:rFonts w:cs="Simplified Arabic"/>
          <w:sz w:val="24"/>
          <w:szCs w:val="24"/>
          <w:rtl/>
        </w:rPr>
        <w:t xml:space="preserve"> </w:t>
      </w:r>
      <w:r w:rsidRPr="00433A6F">
        <w:rPr>
          <w:rFonts w:cs="Simplified Arabic" w:hint="cs"/>
          <w:sz w:val="24"/>
          <w:szCs w:val="24"/>
          <w:rtl/>
        </w:rPr>
        <w:t>من</w:t>
      </w:r>
      <w:r w:rsidRPr="00433A6F">
        <w:rPr>
          <w:rFonts w:cs="Simplified Arabic"/>
          <w:sz w:val="24"/>
          <w:szCs w:val="24"/>
          <w:rtl/>
        </w:rPr>
        <w:t xml:space="preserve"> </w:t>
      </w:r>
      <w:r w:rsidRPr="00433A6F">
        <w:rPr>
          <w:rFonts w:cs="Simplified Arabic" w:hint="cs"/>
          <w:sz w:val="24"/>
          <w:szCs w:val="24"/>
          <w:rtl/>
        </w:rPr>
        <w:t>ما</w:t>
      </w:r>
      <w:r w:rsidRPr="00433A6F">
        <w:rPr>
          <w:rFonts w:cs="Simplified Arabic"/>
          <w:sz w:val="24"/>
          <w:szCs w:val="24"/>
          <w:rtl/>
        </w:rPr>
        <w:t xml:space="preserve"> </w:t>
      </w:r>
      <w:r w:rsidRPr="00433A6F">
        <w:rPr>
          <w:rFonts w:cs="Simplified Arabic" w:hint="cs"/>
          <w:sz w:val="24"/>
          <w:szCs w:val="24"/>
          <w:rtl/>
        </w:rPr>
        <w:t>قبل</w:t>
      </w:r>
      <w:r w:rsidRPr="00433A6F">
        <w:rPr>
          <w:rFonts w:cs="Simplified Arabic"/>
          <w:sz w:val="24"/>
          <w:szCs w:val="24"/>
          <w:rtl/>
        </w:rPr>
        <w:t xml:space="preserve"> </w:t>
      </w:r>
      <w:r w:rsidRPr="00433A6F">
        <w:rPr>
          <w:rFonts w:cs="Simplified Arabic" w:hint="cs"/>
          <w:sz w:val="24"/>
          <w:szCs w:val="24"/>
          <w:rtl/>
        </w:rPr>
        <w:t>التاريخ</w:t>
      </w:r>
      <w:r w:rsidRPr="00433A6F">
        <w:rPr>
          <w:rFonts w:cs="Simplified Arabic"/>
          <w:sz w:val="24"/>
          <w:szCs w:val="24"/>
          <w:rtl/>
        </w:rPr>
        <w:t xml:space="preserve"> </w:t>
      </w:r>
      <w:r w:rsidRPr="00433A6F">
        <w:rPr>
          <w:rFonts w:cs="Simplified Arabic" w:hint="cs"/>
          <w:sz w:val="24"/>
          <w:szCs w:val="24"/>
          <w:rtl/>
        </w:rPr>
        <w:t>إلى</w:t>
      </w:r>
      <w:r w:rsidRPr="00433A6F">
        <w:rPr>
          <w:rFonts w:cs="Simplified Arabic"/>
          <w:sz w:val="24"/>
          <w:szCs w:val="24"/>
          <w:rtl/>
        </w:rPr>
        <w:t xml:space="preserve"> 1962</w:t>
      </w:r>
      <w:r w:rsidRPr="00433A6F">
        <w:rPr>
          <w:rFonts w:cs="Simplified Arabic" w:hint="cs"/>
          <w:sz w:val="24"/>
          <w:szCs w:val="24"/>
          <w:rtl/>
        </w:rPr>
        <w:t>، دار</w:t>
      </w:r>
      <w:r w:rsidRPr="00433A6F">
        <w:rPr>
          <w:rFonts w:cs="Simplified Arabic"/>
          <w:sz w:val="24"/>
          <w:szCs w:val="24"/>
          <w:rtl/>
        </w:rPr>
        <w:t xml:space="preserve"> </w:t>
      </w:r>
      <w:r w:rsidRPr="00433A6F">
        <w:rPr>
          <w:rFonts w:cs="Simplified Arabic" w:hint="cs"/>
          <w:sz w:val="24"/>
          <w:szCs w:val="24"/>
          <w:rtl/>
        </w:rPr>
        <w:t xml:space="preserve">المعرفة، الجزائر، </w:t>
      </w:r>
      <w:r w:rsidRPr="00433A6F">
        <w:rPr>
          <w:rFonts w:cs="Simplified Arabic"/>
          <w:sz w:val="24"/>
          <w:szCs w:val="24"/>
          <w:rtl/>
        </w:rPr>
        <w:t>2009</w:t>
      </w:r>
      <w:r w:rsidRPr="00433A6F">
        <w:rPr>
          <w:rFonts w:cs="Simplified Arabic" w:hint="cs"/>
          <w:sz w:val="24"/>
          <w:szCs w:val="24"/>
          <w:rtl/>
        </w:rPr>
        <w:t>، ج</w:t>
      </w:r>
      <w:r w:rsidRPr="00433A6F">
        <w:rPr>
          <w:rFonts w:cs="Simplified Arabic"/>
          <w:sz w:val="24"/>
          <w:szCs w:val="24"/>
          <w:rtl/>
        </w:rPr>
        <w:t xml:space="preserve"> 1</w:t>
      </w:r>
      <w:r w:rsidRPr="00433A6F">
        <w:rPr>
          <w:rFonts w:cs="Simplified Arabic" w:hint="cs"/>
          <w:sz w:val="24"/>
          <w:szCs w:val="24"/>
          <w:rtl/>
        </w:rPr>
        <w:t>، ص</w:t>
      </w:r>
      <w:r w:rsidRPr="00433A6F">
        <w:rPr>
          <w:rFonts w:cs="Simplified Arabic"/>
          <w:sz w:val="24"/>
          <w:szCs w:val="24"/>
          <w:rtl/>
        </w:rPr>
        <w:t xml:space="preserve"> 207.</w:t>
      </w:r>
    </w:p>
  </w:footnote>
  <w:footnote w:id="301">
    <w:p w:rsidR="0040045C" w:rsidRPr="00433A6F" w:rsidRDefault="0040045C" w:rsidP="0019666E">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w:t>
      </w:r>
      <w:proofErr w:type="gramStart"/>
      <w:r w:rsidRPr="00433A6F">
        <w:rPr>
          <w:rFonts w:cs="Simplified Arabic" w:hint="cs"/>
          <w:sz w:val="24"/>
          <w:szCs w:val="24"/>
          <w:rtl/>
        </w:rPr>
        <w:t>أبو</w:t>
      </w:r>
      <w:proofErr w:type="gramEnd"/>
      <w:r w:rsidRPr="00433A6F">
        <w:rPr>
          <w:rFonts w:cs="Simplified Arabic"/>
          <w:sz w:val="24"/>
          <w:szCs w:val="24"/>
          <w:rtl/>
        </w:rPr>
        <w:t xml:space="preserve"> </w:t>
      </w:r>
      <w:r w:rsidRPr="00433A6F">
        <w:rPr>
          <w:rFonts w:cs="Simplified Arabic" w:hint="cs"/>
          <w:sz w:val="24"/>
          <w:szCs w:val="24"/>
          <w:rtl/>
        </w:rPr>
        <w:t>العباس</w:t>
      </w:r>
      <w:r w:rsidRPr="00433A6F">
        <w:rPr>
          <w:rFonts w:cs="Simplified Arabic"/>
          <w:sz w:val="24"/>
          <w:szCs w:val="24"/>
          <w:rtl/>
        </w:rPr>
        <w:t xml:space="preserve"> </w:t>
      </w:r>
      <w:r w:rsidRPr="00433A6F">
        <w:rPr>
          <w:rFonts w:cs="Simplified Arabic" w:hint="cs"/>
          <w:sz w:val="24"/>
          <w:szCs w:val="24"/>
          <w:rtl/>
        </w:rPr>
        <w:t>أحمد</w:t>
      </w:r>
      <w:r w:rsidRPr="00433A6F">
        <w:rPr>
          <w:rFonts w:cs="Simplified Arabic"/>
          <w:sz w:val="24"/>
          <w:szCs w:val="24"/>
          <w:rtl/>
        </w:rPr>
        <w:t xml:space="preserve"> </w:t>
      </w:r>
      <w:r w:rsidRPr="00433A6F">
        <w:rPr>
          <w:rFonts w:cs="Simplified Arabic" w:hint="cs"/>
          <w:sz w:val="24"/>
          <w:szCs w:val="24"/>
          <w:rtl/>
        </w:rPr>
        <w:t>بن</w:t>
      </w:r>
      <w:r w:rsidRPr="00433A6F">
        <w:rPr>
          <w:rFonts w:cs="Simplified Arabic"/>
          <w:sz w:val="24"/>
          <w:szCs w:val="24"/>
          <w:rtl/>
        </w:rPr>
        <w:t xml:space="preserve"> </w:t>
      </w:r>
      <w:r w:rsidRPr="00433A6F">
        <w:rPr>
          <w:rFonts w:cs="Simplified Arabic" w:hint="cs"/>
          <w:sz w:val="24"/>
          <w:szCs w:val="24"/>
          <w:rtl/>
        </w:rPr>
        <w:t>خالد</w:t>
      </w:r>
      <w:r w:rsidRPr="00433A6F">
        <w:rPr>
          <w:rFonts w:cs="Simplified Arabic"/>
          <w:sz w:val="24"/>
          <w:szCs w:val="24"/>
          <w:rtl/>
        </w:rPr>
        <w:t xml:space="preserve"> </w:t>
      </w:r>
      <w:r w:rsidRPr="00433A6F">
        <w:rPr>
          <w:rFonts w:cs="Simplified Arabic" w:hint="cs"/>
          <w:sz w:val="24"/>
          <w:szCs w:val="24"/>
          <w:rtl/>
        </w:rPr>
        <w:t>الناصري، الاستقصاء</w:t>
      </w:r>
      <w:r w:rsidRPr="00433A6F">
        <w:rPr>
          <w:rFonts w:cs="Simplified Arabic"/>
          <w:sz w:val="24"/>
          <w:szCs w:val="24"/>
          <w:rtl/>
        </w:rPr>
        <w:t xml:space="preserve"> </w:t>
      </w:r>
      <w:r w:rsidRPr="00433A6F">
        <w:rPr>
          <w:rFonts w:cs="Simplified Arabic" w:hint="cs"/>
          <w:sz w:val="24"/>
          <w:szCs w:val="24"/>
          <w:rtl/>
        </w:rPr>
        <w:t>لأخبار</w:t>
      </w:r>
      <w:r w:rsidRPr="00433A6F">
        <w:rPr>
          <w:rFonts w:cs="Simplified Arabic"/>
          <w:sz w:val="24"/>
          <w:szCs w:val="24"/>
          <w:rtl/>
        </w:rPr>
        <w:t xml:space="preserve"> </w:t>
      </w:r>
      <w:r w:rsidRPr="00433A6F">
        <w:rPr>
          <w:rFonts w:cs="Simplified Arabic" w:hint="cs"/>
          <w:sz w:val="24"/>
          <w:szCs w:val="24"/>
          <w:rtl/>
        </w:rPr>
        <w:t>دول</w:t>
      </w:r>
      <w:r w:rsidRPr="00433A6F">
        <w:rPr>
          <w:rFonts w:cs="Simplified Arabic"/>
          <w:sz w:val="24"/>
          <w:szCs w:val="24"/>
          <w:rtl/>
        </w:rPr>
        <w:t xml:space="preserve"> </w:t>
      </w:r>
      <w:r w:rsidRPr="00433A6F">
        <w:rPr>
          <w:rFonts w:cs="Simplified Arabic" w:hint="cs"/>
          <w:sz w:val="24"/>
          <w:szCs w:val="24"/>
          <w:rtl/>
        </w:rPr>
        <w:t>المغرب</w:t>
      </w:r>
      <w:r w:rsidRPr="00433A6F">
        <w:rPr>
          <w:rFonts w:cs="Simplified Arabic"/>
          <w:sz w:val="24"/>
          <w:szCs w:val="24"/>
          <w:rtl/>
        </w:rPr>
        <w:t xml:space="preserve"> </w:t>
      </w:r>
      <w:r w:rsidRPr="00433A6F">
        <w:rPr>
          <w:rFonts w:cs="Simplified Arabic" w:hint="cs"/>
          <w:sz w:val="24"/>
          <w:szCs w:val="24"/>
          <w:rtl/>
        </w:rPr>
        <w:t>الأقصى، تحقيق</w:t>
      </w:r>
      <w:r w:rsidRPr="00433A6F">
        <w:rPr>
          <w:rFonts w:cs="Simplified Arabic"/>
          <w:sz w:val="24"/>
          <w:szCs w:val="24"/>
          <w:rtl/>
        </w:rPr>
        <w:t xml:space="preserve"> </w:t>
      </w:r>
      <w:r w:rsidRPr="00433A6F">
        <w:rPr>
          <w:rFonts w:cs="Simplified Arabic" w:hint="cs"/>
          <w:sz w:val="24"/>
          <w:szCs w:val="24"/>
          <w:rtl/>
        </w:rPr>
        <w:t>جعفر</w:t>
      </w:r>
      <w:r w:rsidRPr="00433A6F">
        <w:rPr>
          <w:rFonts w:cs="Simplified Arabic"/>
          <w:sz w:val="24"/>
          <w:szCs w:val="24"/>
          <w:rtl/>
        </w:rPr>
        <w:t xml:space="preserve"> </w:t>
      </w:r>
      <w:r w:rsidRPr="00433A6F">
        <w:rPr>
          <w:rFonts w:cs="Simplified Arabic" w:hint="cs"/>
          <w:sz w:val="24"/>
          <w:szCs w:val="24"/>
          <w:rtl/>
        </w:rPr>
        <w:t>ومحمد</w:t>
      </w:r>
      <w:r w:rsidRPr="00433A6F">
        <w:rPr>
          <w:rFonts w:cs="Simplified Arabic"/>
          <w:sz w:val="24"/>
          <w:szCs w:val="24"/>
          <w:rtl/>
        </w:rPr>
        <w:t xml:space="preserve"> </w:t>
      </w:r>
      <w:r w:rsidRPr="00433A6F">
        <w:rPr>
          <w:rFonts w:cs="Simplified Arabic" w:hint="cs"/>
          <w:sz w:val="24"/>
          <w:szCs w:val="24"/>
          <w:rtl/>
        </w:rPr>
        <w:t>الناصري، دار</w:t>
      </w:r>
      <w:r w:rsidRPr="00433A6F">
        <w:rPr>
          <w:rFonts w:cs="Simplified Arabic"/>
          <w:sz w:val="24"/>
          <w:szCs w:val="24"/>
          <w:rtl/>
        </w:rPr>
        <w:t xml:space="preserve"> </w:t>
      </w:r>
      <w:r w:rsidRPr="00433A6F">
        <w:rPr>
          <w:rFonts w:cs="Simplified Arabic" w:hint="cs"/>
          <w:sz w:val="24"/>
          <w:szCs w:val="24"/>
          <w:rtl/>
        </w:rPr>
        <w:t>الكتاب، الدار</w:t>
      </w:r>
      <w:r w:rsidRPr="00433A6F">
        <w:rPr>
          <w:rFonts w:cs="Simplified Arabic"/>
          <w:sz w:val="24"/>
          <w:szCs w:val="24"/>
          <w:rtl/>
        </w:rPr>
        <w:t xml:space="preserve"> </w:t>
      </w:r>
      <w:r w:rsidRPr="00433A6F">
        <w:rPr>
          <w:rFonts w:cs="Simplified Arabic" w:hint="cs"/>
          <w:sz w:val="24"/>
          <w:szCs w:val="24"/>
          <w:rtl/>
        </w:rPr>
        <w:t>البيضاء، ج</w:t>
      </w:r>
      <w:r w:rsidRPr="00433A6F">
        <w:rPr>
          <w:rFonts w:cs="Simplified Arabic"/>
          <w:sz w:val="24"/>
          <w:szCs w:val="24"/>
          <w:rtl/>
        </w:rPr>
        <w:t xml:space="preserve"> 7</w:t>
      </w:r>
      <w:r w:rsidRPr="00433A6F">
        <w:rPr>
          <w:rFonts w:cs="Simplified Arabic" w:hint="cs"/>
          <w:sz w:val="24"/>
          <w:szCs w:val="24"/>
          <w:rtl/>
        </w:rPr>
        <w:t>، ص</w:t>
      </w:r>
      <w:r w:rsidRPr="00433A6F">
        <w:rPr>
          <w:rFonts w:cs="Simplified Arabic"/>
          <w:sz w:val="24"/>
          <w:szCs w:val="24"/>
          <w:rtl/>
        </w:rPr>
        <w:t xml:space="preserve"> 83.</w:t>
      </w:r>
    </w:p>
  </w:footnote>
  <w:footnote w:id="302">
    <w:p w:rsidR="0040045C" w:rsidRPr="00433A6F" w:rsidRDefault="0040045C" w:rsidP="00D6256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Moulay Belhamissi,</w:t>
      </w:r>
      <w:r w:rsidRPr="00433A6F">
        <w:rPr>
          <w:rFonts w:cs="Simplified Arabic"/>
          <w:sz w:val="24"/>
          <w:szCs w:val="24"/>
        </w:rPr>
        <w:t xml:space="preserve"> Les Captifs Algériens et L'Europe Chrétiennes</w:t>
      </w:r>
      <w:r w:rsidRPr="00433A6F">
        <w:rPr>
          <w:rFonts w:cs="Simplified Arabic"/>
          <w:sz w:val="24"/>
          <w:szCs w:val="24"/>
          <w:lang w:bidi="ar-DZ"/>
        </w:rPr>
        <w:t xml:space="preserve"> OP.CIT, P 84.</w:t>
      </w:r>
    </w:p>
  </w:footnote>
  <w:footnote w:id="303">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Albert Sacedati - </w:t>
      </w:r>
      <w:proofErr w:type="gramStart"/>
      <w:r w:rsidRPr="00433A6F">
        <w:rPr>
          <w:rFonts w:cs="Simplified Arabic"/>
          <w:sz w:val="24"/>
          <w:szCs w:val="24"/>
        </w:rPr>
        <w:t>l’ esclavage</w:t>
      </w:r>
      <w:proofErr w:type="gramEnd"/>
      <w:r w:rsidRPr="00433A6F">
        <w:rPr>
          <w:rFonts w:cs="Simplified Arabic"/>
          <w:sz w:val="24"/>
          <w:szCs w:val="24"/>
        </w:rPr>
        <w:t xml:space="preserve"> chrétien en barbarie au XVIII siècle- in R A -N93,1949- pp 135.136  </w:t>
      </w:r>
    </w:p>
  </w:footnote>
  <w:footnote w:id="304">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lang w:bidi="ar-DZ"/>
        </w:rPr>
        <w:t xml:space="preserve">جون ب وولف، الجزائر و أوروبا، المرجع السابق، ص 214 </w:t>
      </w:r>
    </w:p>
  </w:footnote>
  <w:footnote w:id="30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بوعلام صفاح، العائدات المالية لافتداء الأسرى المسيحيين، المرجع السابق، ص ص341 -340</w:t>
      </w:r>
    </w:p>
  </w:footnote>
  <w:footnote w:id="306">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lang w:bidi="ar-DZ"/>
        </w:rPr>
        <w:t xml:space="preserve">أحمد الشريف الزهار، مذكرات الحاج أحمد الشريف الزهار نقيب أشراف الجزائر، تحقيق أحمد توفيق المدني، دار ذخائر الغرب العربي، الشركة الوطنية للنشر و التوزيع، الجزائر، 1974، ص  110 </w:t>
      </w:r>
    </w:p>
  </w:footnote>
  <w:footnote w:id="307">
    <w:p w:rsidR="0040045C" w:rsidRPr="00433A6F" w:rsidRDefault="0040045C" w:rsidP="005E217E">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 أبو القاسم سعد الله، أبحاث و آراء في تاريخ الجزائر، القسم الأول، ط 2، دار البصائر، طبعة خاصة، الجزائر، 2007، ص </w:t>
      </w:r>
      <w:proofErr w:type="gramStart"/>
      <w:r w:rsidRPr="00433A6F">
        <w:rPr>
          <w:rFonts w:cs="Simplified Arabic"/>
          <w:sz w:val="24"/>
          <w:szCs w:val="24"/>
          <w:rtl/>
        </w:rPr>
        <w:t>235 .</w:t>
      </w:r>
      <w:proofErr w:type="gramEnd"/>
    </w:p>
  </w:footnote>
  <w:footnote w:id="308">
    <w:p w:rsidR="0040045C" w:rsidRPr="00433A6F" w:rsidRDefault="0040045C" w:rsidP="005E217E">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sz w:val="24"/>
          <w:szCs w:val="24"/>
          <w:rtl/>
        </w:rPr>
        <w:t>إسماعيل</w:t>
      </w:r>
      <w:proofErr w:type="gramEnd"/>
      <w:r w:rsidRPr="00433A6F">
        <w:rPr>
          <w:rFonts w:cs="Simplified Arabic"/>
          <w:sz w:val="24"/>
          <w:szCs w:val="24"/>
          <w:rtl/>
        </w:rPr>
        <w:t xml:space="preserve"> العربي، العلاقات الدبلوماسية بين دول المغرب و الولايات المتحدة، </w:t>
      </w:r>
      <w:r w:rsidRPr="00433A6F">
        <w:rPr>
          <w:rFonts w:cs="Simplified Arabic" w:hint="cs"/>
          <w:sz w:val="24"/>
          <w:szCs w:val="24"/>
          <w:rtl/>
        </w:rPr>
        <w:t xml:space="preserve">المرجع السابق، </w:t>
      </w:r>
      <w:r w:rsidRPr="00433A6F">
        <w:rPr>
          <w:rFonts w:cs="Simplified Arabic"/>
          <w:sz w:val="24"/>
          <w:szCs w:val="24"/>
          <w:rtl/>
        </w:rPr>
        <w:t>ص 31</w:t>
      </w:r>
    </w:p>
  </w:footnote>
  <w:footnote w:id="30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lang w:bidi="ar-DZ"/>
        </w:rPr>
        <w:t xml:space="preserve">حفيضة خشمون، </w:t>
      </w:r>
      <w:r w:rsidRPr="00433A6F">
        <w:rPr>
          <w:rFonts w:cs="Simplified Arabic" w:hint="cs"/>
          <w:sz w:val="24"/>
          <w:szCs w:val="24"/>
          <w:rtl/>
          <w:lang w:bidi="ar-DZ"/>
        </w:rPr>
        <w:t xml:space="preserve">مهام مفتدي الأسرى، </w:t>
      </w:r>
      <w:r w:rsidRPr="00433A6F">
        <w:rPr>
          <w:rFonts w:cs="Simplified Arabic"/>
          <w:sz w:val="24"/>
          <w:szCs w:val="24"/>
          <w:rtl/>
          <w:lang w:bidi="ar-DZ"/>
        </w:rPr>
        <w:t>المرجع السابق، ص 18</w:t>
      </w:r>
    </w:p>
  </w:footnote>
  <w:footnote w:id="310">
    <w:p w:rsidR="0040045C" w:rsidRPr="00433A6F" w:rsidRDefault="0040045C" w:rsidP="005E217E">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sz w:val="24"/>
          <w:szCs w:val="24"/>
          <w:rtl/>
        </w:rPr>
        <w:t>سمير</w:t>
      </w:r>
      <w:proofErr w:type="gramEnd"/>
      <w:r w:rsidRPr="00433A6F">
        <w:rPr>
          <w:rFonts w:cs="Simplified Arabic"/>
          <w:sz w:val="24"/>
          <w:szCs w:val="24"/>
          <w:rtl/>
        </w:rPr>
        <w:t xml:space="preserve"> مشوشة، </w:t>
      </w:r>
      <w:r w:rsidRPr="00433A6F">
        <w:rPr>
          <w:rFonts w:cs="Simplified Arabic" w:hint="cs"/>
          <w:sz w:val="24"/>
          <w:szCs w:val="24"/>
          <w:rtl/>
        </w:rPr>
        <w:t xml:space="preserve">المرجع السابق، </w:t>
      </w:r>
      <w:r w:rsidRPr="00433A6F">
        <w:rPr>
          <w:rFonts w:cs="Simplified Arabic"/>
          <w:sz w:val="24"/>
          <w:szCs w:val="24"/>
          <w:rtl/>
        </w:rPr>
        <w:t>ص 231.</w:t>
      </w:r>
    </w:p>
  </w:footnote>
  <w:footnote w:id="311">
    <w:p w:rsidR="0040045C" w:rsidRPr="00433A6F" w:rsidRDefault="0040045C" w:rsidP="00200F0D">
      <w:pPr>
        <w:bidi/>
        <w:spacing w:after="0" w:line="240" w:lineRule="auto"/>
        <w:jc w:val="both"/>
        <w:rPr>
          <w:rFonts w:ascii="Simplified Arabic" w:hAnsi="Simplified Arabic" w:cs="Simplified Arabic"/>
          <w:sz w:val="24"/>
          <w:szCs w:val="24"/>
          <w:rtl/>
          <w:lang w:bidi="ar-DZ"/>
        </w:rPr>
      </w:pPr>
      <w:r w:rsidRPr="00433A6F">
        <w:rPr>
          <w:rStyle w:val="Appelnotedebasdep"/>
          <w:rFonts w:cs="Simplified Arabic"/>
          <w:sz w:val="24"/>
          <w:szCs w:val="24"/>
        </w:rPr>
        <w:footnoteRef/>
      </w:r>
      <w:r w:rsidRPr="00433A6F">
        <w:rPr>
          <w:rFonts w:ascii="Traditional Arabic" w:hAnsi="Traditional Arabic" w:cs="Simplified Arabic"/>
          <w:color w:val="000000"/>
          <w:sz w:val="24"/>
          <w:szCs w:val="24"/>
          <w:rtl/>
        </w:rPr>
        <w:t xml:space="preserve">خشمون حفيظة، </w:t>
      </w:r>
      <w:r w:rsidRPr="00433A6F">
        <w:rPr>
          <w:rFonts w:ascii="Traditional Arabic" w:hAnsi="Traditional Arabic" w:cs="Simplified Arabic" w:hint="cs"/>
          <w:color w:val="000000"/>
          <w:sz w:val="24"/>
          <w:szCs w:val="24"/>
          <w:rtl/>
        </w:rPr>
        <w:t>مهام مفتدي الأسرى ن</w:t>
      </w:r>
      <w:r w:rsidRPr="00433A6F">
        <w:rPr>
          <w:rFonts w:ascii="Traditional Arabic" w:hAnsi="Traditional Arabic" w:cs="Simplified Arabic"/>
          <w:color w:val="000000"/>
          <w:sz w:val="24"/>
          <w:szCs w:val="24"/>
          <w:rtl/>
        </w:rPr>
        <w:t>المرجع السابق، ص، ص، ص</w:t>
      </w:r>
      <w:r w:rsidRPr="00433A6F">
        <w:rPr>
          <w:rFonts w:ascii="Traditional Arabic" w:hAnsi="Traditional Arabic" w:cs="Simplified Arabic" w:hint="cs"/>
          <w:color w:val="000000"/>
          <w:sz w:val="24"/>
          <w:szCs w:val="24"/>
          <w:rtl/>
        </w:rPr>
        <w:t>71، 75، 76.</w:t>
      </w:r>
    </w:p>
  </w:footnote>
  <w:footnote w:id="312">
    <w:p w:rsidR="0040045C" w:rsidRPr="00433A6F" w:rsidRDefault="0040045C" w:rsidP="00200F0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جون  ب وولف، المرجع السابق، ص 214 .</w:t>
      </w:r>
    </w:p>
  </w:footnote>
  <w:footnote w:id="313">
    <w:p w:rsidR="0040045C" w:rsidRPr="00433A6F" w:rsidRDefault="0040045C" w:rsidP="00D66387">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 xml:space="preserve">Pierre DAN, op. </w:t>
      </w:r>
      <w:proofErr w:type="gramStart"/>
      <w:r w:rsidRPr="00433A6F">
        <w:rPr>
          <w:rFonts w:cs="Simplified Arabic"/>
          <w:color w:val="000000"/>
          <w:sz w:val="24"/>
          <w:szCs w:val="24"/>
        </w:rPr>
        <w:t>cit.,</w:t>
      </w:r>
      <w:proofErr w:type="gramEnd"/>
      <w:r w:rsidRPr="00433A6F">
        <w:rPr>
          <w:rFonts w:cs="Simplified Arabic"/>
          <w:color w:val="000000"/>
          <w:sz w:val="24"/>
          <w:szCs w:val="24"/>
        </w:rPr>
        <w:t xml:space="preserve"> Livre 01, p. 67.</w:t>
      </w:r>
    </w:p>
  </w:footnote>
  <w:footnote w:id="314">
    <w:p w:rsidR="0040045C" w:rsidRPr="00433A6F" w:rsidRDefault="0040045C" w:rsidP="00D66387">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Abd El hadi BEN MANSOUR,</w:t>
      </w:r>
      <w:r w:rsidRPr="00433A6F">
        <w:rPr>
          <w:rFonts w:cs="Simplified Arabic"/>
          <w:sz w:val="24"/>
          <w:szCs w:val="24"/>
        </w:rPr>
        <w:t xml:space="preserve"> Les Captifs Algériens et L'Europe Chrétiennes</w:t>
      </w:r>
      <w:r w:rsidRPr="00433A6F">
        <w:rPr>
          <w:rFonts w:cs="Simplified Arabic"/>
          <w:color w:val="000000"/>
          <w:sz w:val="24"/>
          <w:szCs w:val="24"/>
        </w:rPr>
        <w:t xml:space="preserve"> op. </w:t>
      </w:r>
      <w:proofErr w:type="gramStart"/>
      <w:r w:rsidRPr="00433A6F">
        <w:rPr>
          <w:rFonts w:cs="Simplified Arabic"/>
          <w:color w:val="000000"/>
          <w:sz w:val="24"/>
          <w:szCs w:val="24"/>
        </w:rPr>
        <w:t>cit.,</w:t>
      </w:r>
      <w:proofErr w:type="gramEnd"/>
      <w:r w:rsidRPr="00433A6F">
        <w:rPr>
          <w:rFonts w:cs="Simplified Arabic"/>
          <w:color w:val="000000"/>
          <w:sz w:val="24"/>
          <w:szCs w:val="24"/>
        </w:rPr>
        <w:t xml:space="preserve"> p. 1 37</w:t>
      </w:r>
    </w:p>
  </w:footnote>
  <w:footnote w:id="315">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LAUGIER DE Tassy, Histoire du Royaume d</w:t>
      </w:r>
      <w:r w:rsidRPr="00433A6F">
        <w:rPr>
          <w:rFonts w:ascii="TimesNewRoman" w:hAnsi="TimesNewRoman" w:cs="Simplified Arabic"/>
          <w:color w:val="000000"/>
          <w:sz w:val="24"/>
          <w:szCs w:val="24"/>
        </w:rPr>
        <w:t>’Alger, Préface Noël Laveau &amp; André Nouschi, Éditions, Loysel, Paris</w:t>
      </w:r>
      <w:proofErr w:type="gramStart"/>
      <w:r w:rsidRPr="00433A6F">
        <w:rPr>
          <w:rFonts w:ascii="TimesNewRoman" w:hAnsi="TimesNewRoman" w:cs="Simplified Arabic"/>
          <w:color w:val="000000"/>
          <w:sz w:val="24"/>
          <w:szCs w:val="24"/>
        </w:rPr>
        <w:t>,1992</w:t>
      </w:r>
      <w:proofErr w:type="gramEnd"/>
      <w:r w:rsidRPr="00433A6F">
        <w:rPr>
          <w:rFonts w:ascii="TimesNewRoman" w:hAnsi="TimesNewRoman" w:cs="Simplified Arabic"/>
          <w:color w:val="000000"/>
          <w:sz w:val="24"/>
          <w:szCs w:val="24"/>
        </w:rPr>
        <w:t>, p. 170</w:t>
      </w:r>
    </w:p>
  </w:footnote>
  <w:footnote w:id="316">
    <w:p w:rsidR="0040045C" w:rsidRPr="00433A6F" w:rsidRDefault="0040045C" w:rsidP="004974C1">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 xml:space="preserve">Pierre DAN, op. </w:t>
      </w:r>
      <w:proofErr w:type="gramStart"/>
      <w:r w:rsidRPr="00433A6F">
        <w:rPr>
          <w:rFonts w:cs="Simplified Arabic"/>
          <w:color w:val="000000"/>
          <w:sz w:val="24"/>
          <w:szCs w:val="24"/>
        </w:rPr>
        <w:t>cit.,</w:t>
      </w:r>
      <w:proofErr w:type="gramEnd"/>
      <w:r w:rsidRPr="00433A6F">
        <w:rPr>
          <w:rFonts w:cs="Simplified Arabic"/>
          <w:color w:val="000000"/>
          <w:sz w:val="24"/>
          <w:szCs w:val="24"/>
        </w:rPr>
        <w:t xml:space="preserve"> Livre 01, p. 60</w:t>
      </w:r>
    </w:p>
  </w:footnote>
  <w:footnote w:id="317">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TimesNewRoman" w:hAnsi="TimesNewRoman" w:cs="Simplified Arabic" w:hint="cs"/>
          <w:color w:val="000000"/>
          <w:sz w:val="24"/>
          <w:szCs w:val="24"/>
          <w:rtl/>
        </w:rPr>
        <w:t xml:space="preserve">حفيضة خشمون، مهام مفتدي، المرجع السابق، ص، ص 60 </w:t>
      </w:r>
      <w:r w:rsidRPr="00433A6F">
        <w:rPr>
          <w:rFonts w:ascii="TimesNewRoman" w:hAnsi="TimesNewRoman" w:cs="Simplified Arabic"/>
          <w:color w:val="000000"/>
          <w:sz w:val="24"/>
          <w:szCs w:val="24"/>
          <w:rtl/>
        </w:rPr>
        <w:t>–</w:t>
      </w:r>
      <w:r w:rsidRPr="00433A6F">
        <w:rPr>
          <w:rFonts w:ascii="TimesNewRoman" w:hAnsi="TimesNewRoman" w:cs="Simplified Arabic" w:hint="cs"/>
          <w:color w:val="000000"/>
          <w:sz w:val="24"/>
          <w:szCs w:val="24"/>
          <w:rtl/>
        </w:rPr>
        <w:t xml:space="preserve"> 61</w:t>
      </w:r>
    </w:p>
  </w:footnote>
  <w:footnote w:id="318">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 xml:space="preserve">LAUGIER De Tassy, op. </w:t>
      </w:r>
      <w:proofErr w:type="gramStart"/>
      <w:r w:rsidRPr="00433A6F">
        <w:rPr>
          <w:rFonts w:cs="Simplified Arabic"/>
          <w:color w:val="000000"/>
          <w:sz w:val="24"/>
          <w:szCs w:val="24"/>
        </w:rPr>
        <w:t>cit.,</w:t>
      </w:r>
      <w:proofErr w:type="gramEnd"/>
      <w:r w:rsidRPr="00433A6F">
        <w:rPr>
          <w:rFonts w:cs="Simplified Arabic"/>
          <w:color w:val="000000"/>
          <w:sz w:val="24"/>
          <w:szCs w:val="24"/>
        </w:rPr>
        <w:t xml:space="preserve"> p. 1 68</w:t>
      </w:r>
    </w:p>
  </w:footnote>
  <w:footnote w:id="31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 xml:space="preserve">حفيضة خشمون، المرجع السابق، ص، ص 63 </w:t>
      </w:r>
      <w:r w:rsidRPr="00433A6F">
        <w:rPr>
          <w:rFonts w:ascii="Simplified Arabic" w:hAnsi="Simplified Arabic" w:cs="Simplified Arabic"/>
          <w:color w:val="000000"/>
          <w:sz w:val="24"/>
          <w:szCs w:val="24"/>
          <w:rtl/>
        </w:rPr>
        <w:t>–</w:t>
      </w:r>
      <w:r w:rsidRPr="00433A6F">
        <w:rPr>
          <w:rFonts w:ascii="Simplified Arabic" w:hAnsi="Simplified Arabic" w:cs="Simplified Arabic" w:hint="cs"/>
          <w:color w:val="000000"/>
          <w:sz w:val="24"/>
          <w:szCs w:val="24"/>
          <w:rtl/>
        </w:rPr>
        <w:t xml:space="preserve"> 65  </w:t>
      </w:r>
    </w:p>
  </w:footnote>
  <w:footnote w:id="32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ArabicTransparent" w:hAnsi="ArabicTransparent" w:cs="Simplified Arabic"/>
          <w:color w:val="000000"/>
          <w:sz w:val="24"/>
          <w:szCs w:val="24"/>
          <w:rtl/>
        </w:rPr>
        <w:t xml:space="preserve"> وليام</w:t>
      </w:r>
      <w:r w:rsidRPr="00433A6F">
        <w:rPr>
          <w:rFonts w:ascii="ArabicTransparent" w:hAnsi="ArabicTransparent" w:cs="Simplified Arabic" w:hint="cs"/>
          <w:color w:val="000000"/>
          <w:sz w:val="24"/>
          <w:szCs w:val="24"/>
          <w:rtl/>
        </w:rPr>
        <w:t xml:space="preserve"> سبنسر</w:t>
      </w:r>
      <w:r w:rsidRPr="00433A6F">
        <w:rPr>
          <w:rFonts w:ascii="ArabicTransparent" w:hAnsi="ArabicTransparent" w:cs="Simplified Arabic"/>
          <w:color w:val="000000"/>
          <w:sz w:val="24"/>
          <w:szCs w:val="24"/>
          <w:rtl/>
        </w:rPr>
        <w:t>، المرجع السابق، ص . 132</w:t>
      </w:r>
      <w:r w:rsidRPr="00433A6F">
        <w:rPr>
          <w:rFonts w:ascii="ArabicTransparent" w:hAnsi="ArabicTransparent" w:cs="Simplified Arabic"/>
          <w:color w:val="000000"/>
          <w:sz w:val="24"/>
          <w:szCs w:val="24"/>
        </w:rPr>
        <w:t xml:space="preserve"> .</w:t>
      </w:r>
    </w:p>
  </w:footnote>
  <w:footnote w:id="321">
    <w:p w:rsidR="0040045C" w:rsidRPr="00433A6F" w:rsidRDefault="0040045C" w:rsidP="004974C1">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 xml:space="preserve">حفيضة خشمون، مهام مفتدي الأسرى،  المرجع السابق، ص ص 65 </w:t>
      </w:r>
      <w:r w:rsidRPr="00433A6F">
        <w:rPr>
          <w:rFonts w:ascii="Simplified Arabic" w:hAnsi="Simplified Arabic" w:cs="Simplified Arabic"/>
          <w:sz w:val="24"/>
          <w:szCs w:val="24"/>
          <w:rtl/>
        </w:rPr>
        <w:t>–</w:t>
      </w:r>
      <w:r w:rsidRPr="00433A6F">
        <w:rPr>
          <w:rFonts w:ascii="Simplified Arabic" w:hAnsi="Simplified Arabic" w:cs="Simplified Arabic" w:hint="cs"/>
          <w:sz w:val="24"/>
          <w:szCs w:val="24"/>
          <w:rtl/>
        </w:rPr>
        <w:t xml:space="preserve"> 66</w:t>
      </w:r>
    </w:p>
  </w:footnote>
  <w:footnote w:id="322">
    <w:p w:rsidR="0040045C" w:rsidRPr="00433A6F" w:rsidRDefault="0040045C" w:rsidP="004974C1">
      <w:pPr>
        <w:pStyle w:val="Notedebasdepage"/>
        <w:bidi/>
        <w:rPr>
          <w:rFonts w:cs="Simplified Arabic"/>
          <w:sz w:val="24"/>
          <w:szCs w:val="24"/>
          <w:rtl/>
          <w:lang w:bidi="ar-DZ"/>
        </w:rPr>
      </w:pPr>
      <w:r w:rsidRPr="00433A6F">
        <w:rPr>
          <w:rStyle w:val="Appelnotedebasdep"/>
          <w:rFonts w:cs="Simplified Arabic"/>
          <w:sz w:val="24"/>
          <w:szCs w:val="24"/>
        </w:rPr>
        <w:footnoteRef/>
      </w:r>
      <w:r w:rsidRPr="00433A6F">
        <w:rPr>
          <w:rFonts w:ascii="ArabicTransparent" w:hAnsi="ArabicTransparent" w:cs="Simplified Arabic"/>
          <w:color w:val="000000"/>
          <w:sz w:val="24"/>
          <w:szCs w:val="24"/>
          <w:rtl/>
        </w:rPr>
        <w:t xml:space="preserve"> ناصر الدين سعيدوني، ورقات جزائرية</w:t>
      </w:r>
      <w:r w:rsidRPr="00433A6F">
        <w:rPr>
          <w:rFonts w:ascii="ArabicTransparent" w:hAnsi="ArabicTransparent" w:cs="Simplified Arabic" w:hint="cs"/>
          <w:color w:val="000000"/>
          <w:sz w:val="24"/>
          <w:szCs w:val="24"/>
          <w:rtl/>
        </w:rPr>
        <w:t xml:space="preserve">، المرجع السابق، ص 560 </w:t>
      </w:r>
    </w:p>
  </w:footnote>
  <w:footnote w:id="323">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ascii="ArabicTransparent" w:hAnsi="ArabicTransparent" w:cs="Simplified Arabic"/>
          <w:color w:val="000000"/>
          <w:sz w:val="24"/>
          <w:szCs w:val="24"/>
        </w:rPr>
        <w:t xml:space="preserve">BEN MANSOUR (Abd El Hadi), op. </w:t>
      </w:r>
      <w:proofErr w:type="gramStart"/>
      <w:r w:rsidRPr="00433A6F">
        <w:rPr>
          <w:rFonts w:ascii="ArabicTransparent" w:hAnsi="ArabicTransparent" w:cs="Simplified Arabic"/>
          <w:color w:val="000000"/>
          <w:sz w:val="24"/>
          <w:szCs w:val="24"/>
        </w:rPr>
        <w:t>cit.,</w:t>
      </w:r>
      <w:proofErr w:type="gramEnd"/>
      <w:r w:rsidRPr="00433A6F">
        <w:rPr>
          <w:rFonts w:ascii="ArabicTransparent" w:hAnsi="ArabicTransparent" w:cs="Simplified Arabic"/>
          <w:color w:val="000000"/>
          <w:sz w:val="24"/>
          <w:szCs w:val="24"/>
        </w:rPr>
        <w:t xml:space="preserve"> p. 163</w:t>
      </w:r>
    </w:p>
  </w:footnote>
  <w:footnote w:id="324">
    <w:p w:rsidR="0040045C" w:rsidRPr="00433A6F" w:rsidRDefault="0040045C" w:rsidP="004974C1">
      <w:pPr>
        <w:pStyle w:val="Notedebasdepage"/>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Comité du Vieil Alger, Fondateur Henri Klein, Feuillets d’El-Djazaїr, T. 1, Éditions du Tell, Blida, Algérie 2003 p. 1 58</w:t>
      </w:r>
      <w:proofErr w:type="gramStart"/>
      <w:r w:rsidRPr="00433A6F">
        <w:rPr>
          <w:rFonts w:cs="Simplified Arabic"/>
          <w:color w:val="000000"/>
          <w:sz w:val="24"/>
          <w:szCs w:val="24"/>
        </w:rPr>
        <w:t>,.</w:t>
      </w:r>
      <w:proofErr w:type="gramEnd"/>
    </w:p>
  </w:footnote>
  <w:footnote w:id="325">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BERBRUGGER (A.), Charte des Hôpitaux Chrétiens d’Alger en 1694, R. A., N° 08, année 1949, p. 235.</w:t>
      </w:r>
    </w:p>
  </w:footnote>
  <w:footnote w:id="326">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 xml:space="preserve">Henri </w:t>
      </w:r>
      <w:proofErr w:type="gramStart"/>
      <w:r w:rsidRPr="00433A6F">
        <w:rPr>
          <w:rFonts w:cs="Simplified Arabic"/>
          <w:color w:val="000000"/>
          <w:sz w:val="24"/>
          <w:szCs w:val="24"/>
        </w:rPr>
        <w:t>Klein ,Comité</w:t>
      </w:r>
      <w:proofErr w:type="gramEnd"/>
      <w:r w:rsidRPr="00433A6F">
        <w:rPr>
          <w:rFonts w:cs="Simplified Arabic"/>
          <w:color w:val="000000"/>
          <w:sz w:val="24"/>
          <w:szCs w:val="24"/>
        </w:rPr>
        <w:t xml:space="preserve"> du Vieil Alger, op. </w:t>
      </w:r>
      <w:proofErr w:type="gramStart"/>
      <w:r w:rsidRPr="00433A6F">
        <w:rPr>
          <w:rFonts w:cs="Simplified Arabic"/>
          <w:color w:val="000000"/>
          <w:sz w:val="24"/>
          <w:szCs w:val="24"/>
        </w:rPr>
        <w:t>cit.,</w:t>
      </w:r>
      <w:proofErr w:type="gramEnd"/>
      <w:r w:rsidRPr="00433A6F">
        <w:rPr>
          <w:rFonts w:cs="Simplified Arabic"/>
          <w:color w:val="000000"/>
          <w:sz w:val="24"/>
          <w:szCs w:val="24"/>
        </w:rPr>
        <w:t xml:space="preserve"> p. 164</w:t>
      </w:r>
    </w:p>
  </w:footnote>
  <w:footnote w:id="327">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ناصر الدين سعيدوني، ورقات جزائرية، المرجع السابق، ص 560</w:t>
      </w:r>
    </w:p>
  </w:footnote>
  <w:footnote w:id="328">
    <w:p w:rsidR="0040045C" w:rsidRPr="00433A6F" w:rsidRDefault="0040045C" w:rsidP="006C150D">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 xml:space="preserve">Abd El Hadi  BEN </w:t>
      </w:r>
      <w:proofErr w:type="gramStart"/>
      <w:r w:rsidRPr="00433A6F">
        <w:rPr>
          <w:rFonts w:cs="Simplified Arabic"/>
          <w:color w:val="000000"/>
          <w:sz w:val="24"/>
          <w:szCs w:val="24"/>
        </w:rPr>
        <w:t>MANSOUR ,</w:t>
      </w:r>
      <w:proofErr w:type="gramEnd"/>
      <w:r w:rsidRPr="00433A6F">
        <w:rPr>
          <w:rFonts w:cs="Simplified Arabic"/>
          <w:color w:val="000000"/>
          <w:sz w:val="24"/>
          <w:szCs w:val="24"/>
        </w:rPr>
        <w:t xml:space="preserve"> op. </w:t>
      </w:r>
      <w:proofErr w:type="gramStart"/>
      <w:r w:rsidRPr="00433A6F">
        <w:rPr>
          <w:rFonts w:cs="Simplified Arabic"/>
          <w:color w:val="000000"/>
          <w:sz w:val="24"/>
          <w:szCs w:val="24"/>
        </w:rPr>
        <w:t>cit.,</w:t>
      </w:r>
      <w:proofErr w:type="gramEnd"/>
      <w:r w:rsidRPr="00433A6F">
        <w:rPr>
          <w:rFonts w:cs="Simplified Arabic"/>
          <w:color w:val="000000"/>
          <w:sz w:val="24"/>
          <w:szCs w:val="24"/>
        </w:rPr>
        <w:t xml:space="preserve"> p 163    </w:t>
      </w:r>
    </w:p>
  </w:footnote>
  <w:footnote w:id="329">
    <w:p w:rsidR="0040045C" w:rsidRPr="00433A6F" w:rsidRDefault="0040045C" w:rsidP="006C150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 xml:space="preserve">حفيضة خشمون، </w:t>
      </w:r>
      <w:r w:rsidRPr="00433A6F">
        <w:rPr>
          <w:rFonts w:ascii="Simplified Arabic" w:hAnsi="Simplified Arabic" w:cs="Simplified Arabic" w:hint="cs"/>
          <w:color w:val="000000"/>
          <w:sz w:val="24"/>
          <w:szCs w:val="24"/>
          <w:rtl/>
          <w:lang w:bidi="ar-DZ"/>
        </w:rPr>
        <w:t xml:space="preserve">مهام مفتدي الأسرى، </w:t>
      </w:r>
      <w:r w:rsidRPr="00433A6F">
        <w:rPr>
          <w:rFonts w:ascii="Simplified Arabic" w:hAnsi="Simplified Arabic" w:cs="Simplified Arabic" w:hint="cs"/>
          <w:color w:val="000000"/>
          <w:sz w:val="24"/>
          <w:szCs w:val="24"/>
          <w:rtl/>
        </w:rPr>
        <w:t>المرجع السابق، ص 78</w:t>
      </w:r>
    </w:p>
  </w:footnote>
  <w:footnote w:id="33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ArabicTransparent" w:hAnsi="ArabicTransparent" w:cs="Simplified Arabic" w:hint="cs"/>
          <w:color w:val="000000"/>
          <w:sz w:val="24"/>
          <w:szCs w:val="24"/>
          <w:rtl/>
        </w:rPr>
        <w:t>جيمس لندر</w:t>
      </w:r>
      <w:r w:rsidRPr="00433A6F">
        <w:rPr>
          <w:rFonts w:ascii="ArabicTransparent" w:hAnsi="ArabicTransparent" w:cs="Simplified Arabic"/>
          <w:color w:val="000000"/>
          <w:sz w:val="24"/>
          <w:szCs w:val="24"/>
          <w:rtl/>
        </w:rPr>
        <w:t>كاثكارت، المصدر السابق، ص . 03 1</w:t>
      </w:r>
    </w:p>
  </w:footnote>
  <w:footnote w:id="331">
    <w:p w:rsidR="0040045C" w:rsidRPr="00433A6F" w:rsidRDefault="0040045C" w:rsidP="006C150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ArabicTransparent" w:hAnsi="ArabicTransparent" w:cs="Simplified Arabic" w:hint="cs"/>
          <w:color w:val="000000"/>
          <w:sz w:val="24"/>
          <w:szCs w:val="24"/>
          <w:rtl/>
        </w:rPr>
        <w:t>جيمس لندر</w:t>
      </w:r>
      <w:r w:rsidRPr="00433A6F">
        <w:rPr>
          <w:rFonts w:ascii="ArabicTransparent" w:hAnsi="ArabicTransparent" w:cs="Simplified Arabic"/>
          <w:color w:val="000000"/>
          <w:sz w:val="24"/>
          <w:szCs w:val="24"/>
          <w:rtl/>
        </w:rPr>
        <w:t>كاثكارت</w:t>
      </w:r>
      <w:r w:rsidRPr="00433A6F">
        <w:rPr>
          <w:rFonts w:ascii="Simplified Arabic" w:hAnsi="Simplified Arabic" w:cs="Simplified Arabic"/>
          <w:color w:val="000000"/>
          <w:sz w:val="24"/>
          <w:szCs w:val="24"/>
          <w:rtl/>
        </w:rPr>
        <w:t xml:space="preserve">، المصدر السابق، ص </w:t>
      </w:r>
      <w:r w:rsidRPr="00433A6F">
        <w:rPr>
          <w:rFonts w:ascii="Simplified Arabic" w:hAnsi="Simplified Arabic" w:cs="Simplified Arabic" w:hint="cs"/>
          <w:color w:val="000000"/>
          <w:sz w:val="24"/>
          <w:szCs w:val="24"/>
          <w:rtl/>
        </w:rPr>
        <w:t>ص</w:t>
      </w:r>
      <w:r w:rsidRPr="00433A6F">
        <w:rPr>
          <w:rFonts w:ascii="Simplified Arabic" w:hAnsi="Simplified Arabic" w:cs="Simplified Arabic"/>
          <w:color w:val="000000"/>
          <w:sz w:val="24"/>
          <w:szCs w:val="24"/>
          <w:rtl/>
        </w:rPr>
        <w:t xml:space="preserve"> 02 1 - 04 1</w:t>
      </w:r>
    </w:p>
  </w:footnote>
  <w:footnote w:id="332">
    <w:p w:rsidR="0040045C" w:rsidRPr="00433A6F" w:rsidRDefault="0040045C" w:rsidP="00F942ED">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 xml:space="preserve"> PANANTI, Relation d'un séjour à Alger, contenant des observation sur l'état actuel de cette régence, les rapports des états barbaresques avec les puissances chrétiennes, et l'importance pour cellesci de les subjuguer, Trad. de l'anglais par Blaquiere, Le Normant, imprimeur libraire, Paris, 1817, </w:t>
      </w:r>
      <w:r w:rsidRPr="00433A6F">
        <w:rPr>
          <w:rFonts w:ascii="Simplified Arabic" w:hAnsi="Simplified Arabic" w:cs="Simplified Arabic"/>
          <w:color w:val="000000"/>
          <w:sz w:val="24"/>
          <w:szCs w:val="24"/>
        </w:rPr>
        <w:t xml:space="preserve"> p. 1 87</w:t>
      </w:r>
    </w:p>
  </w:footnote>
  <w:footnote w:id="33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حفيضة خشمون، مهام مفتدي الأسرى، المرجع السابق، ص 88 .</w:t>
      </w:r>
    </w:p>
  </w:footnote>
  <w:footnote w:id="334">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 xml:space="preserve">A. Berbrugger, Charte des Hôpitaux …, op. </w:t>
      </w:r>
      <w:proofErr w:type="gramStart"/>
      <w:r w:rsidRPr="00433A6F">
        <w:rPr>
          <w:rFonts w:cs="Simplified Arabic"/>
          <w:color w:val="000000"/>
          <w:sz w:val="24"/>
          <w:szCs w:val="24"/>
        </w:rPr>
        <w:t>cit.,</w:t>
      </w:r>
      <w:proofErr w:type="gramEnd"/>
      <w:r w:rsidRPr="00433A6F">
        <w:rPr>
          <w:rFonts w:cs="Simplified Arabic"/>
          <w:color w:val="000000"/>
          <w:sz w:val="24"/>
          <w:szCs w:val="24"/>
        </w:rPr>
        <w:t xml:space="preserve"> p. 235</w:t>
      </w:r>
    </w:p>
  </w:footnote>
  <w:footnote w:id="335">
    <w:p w:rsidR="0040045C" w:rsidRPr="00433A6F" w:rsidRDefault="0040045C" w:rsidP="00C07278">
      <w:pPr>
        <w:bidi/>
        <w:spacing w:after="0" w:line="240" w:lineRule="auto"/>
        <w:jc w:val="both"/>
        <w:rPr>
          <w:rFonts w:ascii="ArabicTransparent" w:hAnsi="ArabicTransparent" w:cs="Simplified Arabic"/>
          <w:color w:val="000000"/>
          <w:sz w:val="24"/>
          <w:szCs w:val="24"/>
          <w:rtl/>
          <w:lang w:bidi="ar-DZ"/>
        </w:rPr>
      </w:pPr>
      <w:r w:rsidRPr="00433A6F">
        <w:rPr>
          <w:rStyle w:val="Appelnotedebasdep"/>
          <w:rFonts w:cs="Simplified Arabic"/>
          <w:sz w:val="24"/>
          <w:szCs w:val="24"/>
        </w:rPr>
        <w:footnoteRef/>
      </w:r>
      <w:r w:rsidRPr="00433A6F">
        <w:rPr>
          <w:rFonts w:ascii="ArabicTransparent" w:hAnsi="ArabicTransparent" w:cs="Simplified Arabic"/>
          <w:color w:val="000000"/>
          <w:sz w:val="24"/>
          <w:szCs w:val="24"/>
          <w:rtl/>
        </w:rPr>
        <w:t>عبد الرحمان بن محمد</w:t>
      </w:r>
      <w:r w:rsidRPr="00433A6F">
        <w:rPr>
          <w:rFonts w:ascii="ArabicTransparent" w:hAnsi="ArabicTransparent" w:cs="Simplified Arabic" w:hint="cs"/>
          <w:color w:val="000000"/>
          <w:sz w:val="24"/>
          <w:szCs w:val="24"/>
          <w:rtl/>
        </w:rPr>
        <w:t xml:space="preserve">الجيلالي , </w:t>
      </w:r>
      <w:r w:rsidRPr="00433A6F">
        <w:rPr>
          <w:rFonts w:ascii="ArabicTransparent" w:hAnsi="ArabicTransparent" w:cs="Simplified Arabic"/>
          <w:color w:val="000000"/>
          <w:sz w:val="24"/>
          <w:szCs w:val="24"/>
          <w:rtl/>
        </w:rPr>
        <w:t xml:space="preserve"> تاريخ الجزائر العام، ج 3</w:t>
      </w:r>
      <w:r w:rsidRPr="00433A6F">
        <w:rPr>
          <w:rFonts w:ascii="ArabicTransparent" w:hAnsi="ArabicTransparent" w:cs="Simplified Arabic" w:hint="cs"/>
          <w:color w:val="000000"/>
          <w:sz w:val="24"/>
          <w:szCs w:val="24"/>
          <w:rtl/>
        </w:rPr>
        <w:t>، المرجع السابق</w:t>
      </w:r>
      <w:r w:rsidRPr="00433A6F">
        <w:rPr>
          <w:rFonts w:ascii="ArabicTransparent" w:hAnsi="ArabicTransparent" w:cs="Simplified Arabic"/>
          <w:color w:val="000000"/>
          <w:sz w:val="24"/>
          <w:szCs w:val="24"/>
          <w:rtl/>
        </w:rPr>
        <w:t xml:space="preserve">، </w:t>
      </w:r>
      <w:r w:rsidRPr="00433A6F">
        <w:rPr>
          <w:rFonts w:ascii="ArabicTransparent" w:hAnsi="ArabicTransparent" w:cs="Simplified Arabic" w:hint="cs"/>
          <w:color w:val="000000"/>
          <w:sz w:val="24"/>
          <w:szCs w:val="24"/>
          <w:rtl/>
        </w:rPr>
        <w:t>ص</w:t>
      </w:r>
      <w:r w:rsidRPr="00433A6F">
        <w:rPr>
          <w:rFonts w:ascii="ArabicTransparent" w:hAnsi="ArabicTransparent" w:cs="Simplified Arabic"/>
          <w:color w:val="000000"/>
          <w:sz w:val="24"/>
          <w:szCs w:val="24"/>
          <w:rtl/>
        </w:rPr>
        <w:t xml:space="preserve"> ص  361</w:t>
      </w:r>
      <w:r w:rsidRPr="00433A6F">
        <w:rPr>
          <w:rFonts w:ascii="ArabicTransparent" w:hAnsi="ArabicTransparent" w:cs="Simplified Arabic"/>
          <w:color w:val="000000"/>
          <w:sz w:val="24"/>
          <w:szCs w:val="24"/>
        </w:rPr>
        <w:t xml:space="preserve"> - 362 .</w:t>
      </w:r>
    </w:p>
  </w:footnote>
  <w:footnote w:id="336">
    <w:p w:rsidR="0040045C" w:rsidRPr="00433A6F" w:rsidRDefault="0040045C" w:rsidP="00C07278">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ascii="TimesNewRoman" w:hAnsi="TimesNewRoman" w:cs="Simplified Arabic"/>
          <w:color w:val="000000"/>
          <w:sz w:val="24"/>
          <w:szCs w:val="24"/>
        </w:rPr>
        <w:t>Fray Diego de</w:t>
      </w:r>
      <w:r w:rsidRPr="00433A6F">
        <w:rPr>
          <w:rFonts w:cs="Simplified Arabic"/>
          <w:color w:val="000000"/>
          <w:sz w:val="24"/>
          <w:szCs w:val="24"/>
        </w:rPr>
        <w:t xml:space="preserve"> HA</w:t>
      </w:r>
      <w:r w:rsidRPr="00433A6F">
        <w:rPr>
          <w:rFonts w:ascii="TimesNewRoman" w:hAnsi="TimesNewRoman" w:cs="Simplified Arabic"/>
          <w:color w:val="000000"/>
          <w:sz w:val="24"/>
          <w:szCs w:val="24"/>
        </w:rPr>
        <w:t xml:space="preserve">ËDO, Topographie et …, op. </w:t>
      </w:r>
      <w:proofErr w:type="gramStart"/>
      <w:r w:rsidRPr="00433A6F">
        <w:rPr>
          <w:rFonts w:ascii="TimesNewRoman" w:hAnsi="TimesNewRoman" w:cs="Simplified Arabic"/>
          <w:color w:val="000000"/>
          <w:sz w:val="24"/>
          <w:szCs w:val="24"/>
        </w:rPr>
        <w:t>cit.,</w:t>
      </w:r>
      <w:proofErr w:type="gramEnd"/>
      <w:r w:rsidRPr="00433A6F">
        <w:rPr>
          <w:rFonts w:ascii="TimesNewRoman" w:hAnsi="TimesNewRoman" w:cs="Simplified Arabic"/>
          <w:color w:val="000000"/>
          <w:sz w:val="24"/>
          <w:szCs w:val="24"/>
        </w:rPr>
        <w:t xml:space="preserve"> p. 394</w:t>
      </w:r>
    </w:p>
  </w:footnote>
  <w:footnote w:id="337">
    <w:p w:rsidR="0040045C" w:rsidRPr="00433A6F" w:rsidRDefault="0040045C" w:rsidP="00C07278">
      <w:pPr>
        <w:pStyle w:val="Notedebasdepage"/>
        <w:bidi/>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 xml:space="preserve">حفيضة خشمون، </w:t>
      </w:r>
      <w:r w:rsidRPr="00433A6F">
        <w:rPr>
          <w:rFonts w:ascii="Simplified Arabic" w:hAnsi="Simplified Arabic" w:cs="Simplified Arabic" w:hint="cs"/>
          <w:sz w:val="24"/>
          <w:szCs w:val="24"/>
          <w:rtl/>
          <w:lang w:bidi="ar-DZ"/>
        </w:rPr>
        <w:t xml:space="preserve">مهام مفتدي الأسرى، </w:t>
      </w:r>
      <w:r w:rsidRPr="00433A6F">
        <w:rPr>
          <w:rFonts w:ascii="Simplified Arabic" w:hAnsi="Simplified Arabic" w:cs="Simplified Arabic" w:hint="cs"/>
          <w:sz w:val="24"/>
          <w:szCs w:val="24"/>
          <w:rtl/>
        </w:rPr>
        <w:t xml:space="preserve"> المرجع السابق، ص 89 .</w:t>
      </w:r>
    </w:p>
  </w:footnote>
  <w:footnote w:id="338">
    <w:p w:rsidR="0040045C" w:rsidRPr="00433A6F" w:rsidRDefault="0040045C" w:rsidP="00C07278">
      <w:pPr>
        <w:pStyle w:val="Notedebasdepage"/>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Henri - Delmas De</w:t>
      </w:r>
      <w:r w:rsidRPr="00433A6F">
        <w:rPr>
          <w:rFonts w:cs="Simplified Arabic" w:hint="cs"/>
          <w:color w:val="000000"/>
          <w:sz w:val="24"/>
          <w:szCs w:val="24"/>
          <w:rtl/>
        </w:rPr>
        <w:t xml:space="preserve"> </w:t>
      </w:r>
      <w:r w:rsidRPr="00433A6F">
        <w:rPr>
          <w:rFonts w:cs="Simplified Arabic"/>
          <w:color w:val="000000"/>
          <w:sz w:val="24"/>
          <w:szCs w:val="24"/>
        </w:rPr>
        <w:t xml:space="preserve">GRAMMONT, op. </w:t>
      </w:r>
      <w:proofErr w:type="gramStart"/>
      <w:r w:rsidRPr="00433A6F">
        <w:rPr>
          <w:rFonts w:cs="Simplified Arabic"/>
          <w:color w:val="000000"/>
          <w:sz w:val="24"/>
          <w:szCs w:val="24"/>
        </w:rPr>
        <w:t>cit.,</w:t>
      </w:r>
      <w:proofErr w:type="gramEnd"/>
      <w:r w:rsidRPr="00433A6F">
        <w:rPr>
          <w:rFonts w:cs="Simplified Arabic"/>
          <w:color w:val="000000"/>
          <w:sz w:val="24"/>
          <w:szCs w:val="24"/>
        </w:rPr>
        <w:t xml:space="preserve"> p. 1 26.</w:t>
      </w:r>
      <w:r w:rsidRPr="00433A6F">
        <w:rPr>
          <w:rFonts w:cs="Simplified Arabic" w:hint="cs"/>
          <w:color w:val="000000"/>
          <w:sz w:val="24"/>
          <w:szCs w:val="24"/>
          <w:rtl/>
        </w:rPr>
        <w:t xml:space="preserve"> 2</w:t>
      </w:r>
      <w:r w:rsidRPr="00433A6F">
        <w:rPr>
          <w:rFonts w:cs="Simplified Arabic"/>
          <w:color w:val="000000"/>
          <w:sz w:val="24"/>
          <w:szCs w:val="24"/>
        </w:rPr>
        <w:br/>
      </w:r>
    </w:p>
  </w:footnote>
  <w:footnote w:id="339">
    <w:p w:rsidR="0040045C" w:rsidRPr="00433A6F" w:rsidRDefault="0040045C" w:rsidP="00C07278">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Moulay BELHAMISSI, Alger, L</w:t>
      </w:r>
      <w:r w:rsidRPr="00433A6F">
        <w:rPr>
          <w:rFonts w:ascii="TimesNewRoman" w:hAnsi="TimesNewRoman" w:cs="Simplified Arabic"/>
          <w:color w:val="000000"/>
          <w:sz w:val="24"/>
          <w:szCs w:val="24"/>
        </w:rPr>
        <w:t xml:space="preserve">’Europe et la guerre </w:t>
      </w:r>
      <w:proofErr w:type="gramStart"/>
      <w:r w:rsidRPr="00433A6F">
        <w:rPr>
          <w:rFonts w:ascii="TimesNewRoman" w:hAnsi="TimesNewRoman" w:cs="Simplified Arabic"/>
          <w:color w:val="000000"/>
          <w:sz w:val="24"/>
          <w:szCs w:val="24"/>
        </w:rPr>
        <w:t>secrete(</w:t>
      </w:r>
      <w:proofErr w:type="gramEnd"/>
      <w:r w:rsidRPr="00433A6F">
        <w:rPr>
          <w:rFonts w:ascii="TimesNewRoman" w:hAnsi="TimesNewRoman" w:cs="Simplified Arabic"/>
          <w:color w:val="000000"/>
          <w:sz w:val="24"/>
          <w:szCs w:val="24"/>
        </w:rPr>
        <w:t xml:space="preserve"> 1518 – 1830) ,Algerie1999, p. 27</w:t>
      </w:r>
    </w:p>
  </w:footnote>
  <w:footnote w:id="340">
    <w:p w:rsidR="0040045C" w:rsidRPr="00433A6F" w:rsidRDefault="0040045C" w:rsidP="00804F94">
      <w:pPr>
        <w:pStyle w:val="Notedebasdepage"/>
        <w:jc w:val="both"/>
        <w:rPr>
          <w:rFonts w:cs="Simplified Arabic"/>
          <w:sz w:val="24"/>
          <w:szCs w:val="24"/>
          <w:lang w:bidi="ar-DZ"/>
        </w:rPr>
      </w:pPr>
      <w:r w:rsidRPr="00433A6F">
        <w:rPr>
          <w:rStyle w:val="Appelnotedebasdep"/>
          <w:rFonts w:cs="Simplified Arabic"/>
          <w:sz w:val="24"/>
          <w:szCs w:val="24"/>
        </w:rPr>
        <w:footnoteRef/>
      </w:r>
      <w:r w:rsidRPr="00433A6F">
        <w:rPr>
          <w:rFonts w:cs="Simplified Arabic"/>
          <w:sz w:val="24"/>
          <w:szCs w:val="24"/>
        </w:rPr>
        <w:t xml:space="preserve">  Braudel  Fernand, la méditerranée et le monde méditerranéen a l'époque de Philippe II (les évenement, la Politique et les hommes), 3éme edition, armand colin, paris, 1976</w:t>
      </w:r>
      <w:proofErr w:type="gramStart"/>
      <w:r w:rsidRPr="00433A6F">
        <w:rPr>
          <w:rFonts w:cs="Simplified Arabic"/>
          <w:sz w:val="24"/>
          <w:szCs w:val="24"/>
        </w:rPr>
        <w:t>,p</w:t>
      </w:r>
      <w:proofErr w:type="gramEnd"/>
      <w:r w:rsidRPr="00433A6F">
        <w:rPr>
          <w:rFonts w:cs="Simplified Arabic"/>
          <w:sz w:val="24"/>
          <w:szCs w:val="24"/>
        </w:rPr>
        <w:t xml:space="preserve"> :199</w:t>
      </w:r>
      <w:r w:rsidRPr="00433A6F">
        <w:rPr>
          <w:rFonts w:cs="Simplified Arabic"/>
          <w:sz w:val="24"/>
          <w:szCs w:val="24"/>
          <w:rtl/>
        </w:rPr>
        <w:t>.</w:t>
      </w:r>
    </w:p>
  </w:footnote>
  <w:footnote w:id="341">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Haedo, fray diego de, &lt;&lt; de la captivité a alger», in R.A, n° 39</w:t>
      </w:r>
      <w:proofErr w:type="gramStart"/>
      <w:r w:rsidRPr="00433A6F">
        <w:rPr>
          <w:rFonts w:cs="Simplified Arabic"/>
          <w:sz w:val="24"/>
          <w:szCs w:val="24"/>
        </w:rPr>
        <w:t>,1895,pp</w:t>
      </w:r>
      <w:proofErr w:type="gramEnd"/>
      <w:r w:rsidRPr="00433A6F">
        <w:rPr>
          <w:rFonts w:cs="Simplified Arabic"/>
          <w:sz w:val="24"/>
          <w:szCs w:val="24"/>
        </w:rPr>
        <w:t xml:space="preserve"> :56 -58</w:t>
      </w:r>
      <w:r w:rsidRPr="00433A6F">
        <w:rPr>
          <w:rFonts w:cs="Simplified Arabic"/>
          <w:sz w:val="24"/>
          <w:szCs w:val="24"/>
          <w:rtl/>
        </w:rPr>
        <w:t>.</w:t>
      </w:r>
    </w:p>
  </w:footnote>
  <w:footnote w:id="342">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Robert, davis, esclaves chrétiens maitres musulmans esclavage blanc en méditerranée, éditions jacqueline Chambon, paris</w:t>
      </w:r>
      <w:proofErr w:type="gramStart"/>
      <w:r w:rsidRPr="00433A6F">
        <w:rPr>
          <w:rFonts w:cs="Simplified Arabic"/>
          <w:sz w:val="24"/>
          <w:szCs w:val="24"/>
        </w:rPr>
        <w:t>,2006,p</w:t>
      </w:r>
      <w:proofErr w:type="gramEnd"/>
      <w:r w:rsidRPr="00433A6F">
        <w:rPr>
          <w:rFonts w:cs="Simplified Arabic"/>
          <w:sz w:val="24"/>
          <w:szCs w:val="24"/>
        </w:rPr>
        <w:t xml:space="preserve"> :147</w:t>
      </w:r>
      <w:r w:rsidRPr="00433A6F">
        <w:rPr>
          <w:rFonts w:cs="Simplified Arabic"/>
          <w:sz w:val="24"/>
          <w:szCs w:val="24"/>
          <w:rtl/>
        </w:rPr>
        <w:t>.</w:t>
      </w:r>
    </w:p>
  </w:footnote>
  <w:footnote w:id="343">
    <w:p w:rsidR="0040045C" w:rsidRPr="00433A6F" w:rsidRDefault="0040045C" w:rsidP="002B5574">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PANANTI, Relation d'un séjour à Alger, op, cit, p, 490.</w:t>
      </w:r>
    </w:p>
  </w:footnote>
  <w:footnote w:id="344">
    <w:p w:rsidR="0040045C" w:rsidRPr="00433A6F" w:rsidRDefault="0040045C" w:rsidP="0025147B">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Laugier, De Tassy, op.cit</w:t>
      </w:r>
      <w:proofErr w:type="gramStart"/>
      <w:r w:rsidRPr="00433A6F">
        <w:rPr>
          <w:rFonts w:cs="Simplified Arabic"/>
          <w:sz w:val="24"/>
          <w:szCs w:val="24"/>
        </w:rPr>
        <w:t>,pp</w:t>
      </w:r>
      <w:proofErr w:type="gramEnd"/>
      <w:r w:rsidRPr="00433A6F">
        <w:rPr>
          <w:rFonts w:cs="Simplified Arabic"/>
          <w:sz w:val="24"/>
          <w:szCs w:val="24"/>
        </w:rPr>
        <w:t xml:space="preserve"> 165  -166</w:t>
      </w:r>
      <w:r w:rsidRPr="00433A6F">
        <w:rPr>
          <w:rFonts w:cs="Simplified Arabic"/>
          <w:sz w:val="24"/>
          <w:szCs w:val="24"/>
          <w:rtl/>
        </w:rPr>
        <w:t>.</w:t>
      </w:r>
    </w:p>
  </w:footnote>
  <w:footnote w:id="345">
    <w:p w:rsidR="0040045C" w:rsidRPr="00433A6F" w:rsidRDefault="0040045C" w:rsidP="00C24FF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وليام، شالر، مذكرات وليام شالر قنصل أمريكا في الجزائر، </w:t>
      </w:r>
      <w:r w:rsidRPr="00433A6F">
        <w:rPr>
          <w:rFonts w:cs="Simplified Arabic" w:hint="cs"/>
          <w:sz w:val="24"/>
          <w:szCs w:val="24"/>
          <w:rtl/>
          <w:lang w:bidi="ar-DZ"/>
        </w:rPr>
        <w:t>المصدر السابق</w:t>
      </w:r>
      <w:r w:rsidRPr="00433A6F">
        <w:rPr>
          <w:rFonts w:cs="Simplified Arabic"/>
          <w:sz w:val="24"/>
          <w:szCs w:val="24"/>
          <w:rtl/>
        </w:rPr>
        <w:t>، ص ص 99 – 101.</w:t>
      </w:r>
    </w:p>
  </w:footnote>
  <w:footnote w:id="346">
    <w:p w:rsidR="0040045C" w:rsidRPr="00433A6F" w:rsidRDefault="0040045C" w:rsidP="00C24FF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rPr>
        <w:t xml:space="preserve">جيمس ليندر، كاثكارت، مذكرات أسير الداي كاثكارت قنصل أمريكا في المغرب، </w:t>
      </w:r>
      <w:r w:rsidRPr="00433A6F">
        <w:rPr>
          <w:rFonts w:cs="Simplified Arabic" w:hint="cs"/>
          <w:sz w:val="24"/>
          <w:szCs w:val="24"/>
          <w:rtl/>
        </w:rPr>
        <w:t xml:space="preserve">المصدر السابق، </w:t>
      </w:r>
      <w:r w:rsidRPr="00433A6F">
        <w:rPr>
          <w:rFonts w:cs="Simplified Arabic"/>
          <w:sz w:val="24"/>
          <w:szCs w:val="24"/>
          <w:rtl/>
        </w:rPr>
        <w:t xml:space="preserve"> ص ص 56</w:t>
      </w:r>
      <w:r w:rsidRPr="00433A6F">
        <w:rPr>
          <w:rFonts w:cs="Simplified Arabic" w:hint="cs"/>
          <w:sz w:val="24"/>
          <w:szCs w:val="24"/>
          <w:rtl/>
        </w:rPr>
        <w:t>-</w:t>
      </w:r>
      <w:r w:rsidRPr="00433A6F">
        <w:rPr>
          <w:rFonts w:cs="Simplified Arabic"/>
          <w:sz w:val="24"/>
          <w:szCs w:val="24"/>
          <w:rtl/>
        </w:rPr>
        <w:t>60 .</w:t>
      </w:r>
    </w:p>
  </w:footnote>
  <w:footnote w:id="347">
    <w:p w:rsidR="0040045C" w:rsidRPr="00433A6F" w:rsidRDefault="0040045C" w:rsidP="0025147B">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 xml:space="preserve">Emanuel, de Aranda, relation de la captivité et libertéop, </w:t>
      </w:r>
      <w:proofErr w:type="gramStart"/>
      <w:r w:rsidRPr="00433A6F">
        <w:rPr>
          <w:rFonts w:cs="Simplified Arabic"/>
          <w:sz w:val="24"/>
          <w:szCs w:val="24"/>
          <w:lang w:bidi="ar-DZ"/>
        </w:rPr>
        <w:t>cit ,pp</w:t>
      </w:r>
      <w:proofErr w:type="gramEnd"/>
      <w:r w:rsidRPr="00433A6F">
        <w:rPr>
          <w:rFonts w:cs="Simplified Arabic"/>
          <w:sz w:val="24"/>
          <w:szCs w:val="24"/>
          <w:lang w:bidi="ar-DZ"/>
        </w:rPr>
        <w:t xml:space="preserve"> :201 - 202</w:t>
      </w:r>
      <w:r w:rsidRPr="00433A6F">
        <w:rPr>
          <w:rFonts w:cs="Simplified Arabic"/>
          <w:sz w:val="24"/>
          <w:szCs w:val="24"/>
          <w:rtl/>
          <w:lang w:bidi="ar-DZ"/>
        </w:rPr>
        <w:t>.</w:t>
      </w:r>
    </w:p>
  </w:footnote>
  <w:footnote w:id="348">
    <w:p w:rsidR="0040045C" w:rsidRPr="00433A6F" w:rsidRDefault="0040045C" w:rsidP="0025147B">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Laugier, De Tassy, op.cit</w:t>
      </w:r>
      <w:proofErr w:type="gramStart"/>
      <w:r w:rsidRPr="00433A6F">
        <w:rPr>
          <w:rFonts w:cs="Simplified Arabic"/>
          <w:sz w:val="24"/>
          <w:szCs w:val="24"/>
        </w:rPr>
        <w:t>,p157</w:t>
      </w:r>
      <w:proofErr w:type="gramEnd"/>
      <w:r w:rsidRPr="00433A6F">
        <w:rPr>
          <w:rFonts w:cs="Simplified Arabic"/>
          <w:sz w:val="24"/>
          <w:szCs w:val="24"/>
          <w:rtl/>
        </w:rPr>
        <w:t>.</w:t>
      </w:r>
    </w:p>
  </w:footnote>
  <w:footnote w:id="349">
    <w:p w:rsidR="0040045C" w:rsidRPr="00433A6F" w:rsidRDefault="0040045C" w:rsidP="0025147B">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Abdelhadi, ben mansour, Alger XVI e XVII siecle, op, cit</w:t>
      </w:r>
      <w:proofErr w:type="gramStart"/>
      <w:r w:rsidRPr="00433A6F">
        <w:rPr>
          <w:rFonts w:cs="Simplified Arabic"/>
          <w:sz w:val="24"/>
          <w:szCs w:val="24"/>
          <w:lang w:bidi="ar-DZ"/>
        </w:rPr>
        <w:t>,pp105</w:t>
      </w:r>
      <w:proofErr w:type="gramEnd"/>
      <w:r w:rsidRPr="00433A6F">
        <w:rPr>
          <w:rFonts w:cs="Simplified Arabic"/>
          <w:sz w:val="24"/>
          <w:szCs w:val="24"/>
          <w:lang w:bidi="ar-DZ"/>
        </w:rPr>
        <w:t xml:space="preserve"> -106.</w:t>
      </w:r>
    </w:p>
  </w:footnote>
  <w:footnote w:id="350">
    <w:p w:rsidR="0040045C" w:rsidRPr="00433A6F" w:rsidRDefault="0040045C" w:rsidP="001F1717">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Pierre, dan, histoire de barbarie et ses corsaires, livre 03</w:t>
      </w:r>
      <w:proofErr w:type="gramStart"/>
      <w:r w:rsidRPr="00433A6F">
        <w:rPr>
          <w:rFonts w:cs="Simplified Arabic"/>
          <w:sz w:val="24"/>
          <w:szCs w:val="24"/>
          <w:lang w:bidi="ar-DZ"/>
        </w:rPr>
        <w:t>,imprimerié</w:t>
      </w:r>
      <w:proofErr w:type="gramEnd"/>
      <w:r w:rsidRPr="00433A6F">
        <w:rPr>
          <w:rFonts w:cs="Simplified Arabic"/>
          <w:sz w:val="24"/>
          <w:szCs w:val="24"/>
          <w:lang w:bidi="ar-DZ"/>
        </w:rPr>
        <w:t xml:space="preserve"> pierre rocolet, paris 1637,p :345.</w:t>
      </w:r>
    </w:p>
  </w:footnote>
  <w:footnote w:id="351">
    <w:p w:rsidR="0040045C" w:rsidRPr="00433A6F" w:rsidRDefault="0040045C" w:rsidP="0025147B">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Moulay BELHAMISSI, Alger, L</w:t>
      </w:r>
      <w:r w:rsidRPr="00433A6F">
        <w:rPr>
          <w:rFonts w:ascii="TimesNewRoman" w:hAnsi="TimesNewRoman" w:cs="Simplified Arabic"/>
          <w:color w:val="000000"/>
          <w:sz w:val="24"/>
          <w:szCs w:val="24"/>
        </w:rPr>
        <w:t xml:space="preserve">’Europe … op. </w:t>
      </w:r>
      <w:proofErr w:type="gramStart"/>
      <w:r w:rsidRPr="00433A6F">
        <w:rPr>
          <w:rFonts w:ascii="TimesNewRoman" w:hAnsi="TimesNewRoman" w:cs="Simplified Arabic"/>
          <w:color w:val="000000"/>
          <w:sz w:val="24"/>
          <w:szCs w:val="24"/>
        </w:rPr>
        <w:t>cit.,</w:t>
      </w:r>
      <w:proofErr w:type="gramEnd"/>
      <w:r w:rsidRPr="00433A6F">
        <w:rPr>
          <w:rFonts w:ascii="TimesNewRoman" w:hAnsi="TimesNewRoman" w:cs="Simplified Arabic"/>
          <w:color w:val="000000"/>
          <w:sz w:val="24"/>
          <w:szCs w:val="24"/>
        </w:rPr>
        <w:t xml:space="preserve"> p. 25</w:t>
      </w:r>
    </w:p>
  </w:footnote>
  <w:footnote w:id="35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ArabicTransparent" w:hAnsi="ArabicTransparent" w:cs="Simplified Arabic"/>
          <w:color w:val="000000"/>
          <w:sz w:val="24"/>
          <w:szCs w:val="24"/>
          <w:rtl/>
        </w:rPr>
        <w:t>بونو سلفاتور، العلاقات بين الجزائر و ايطاليا، ترجمة أبو القاسم بن التومي، مجلة الأصالة، جانفي 972 1، ص . 99</w:t>
      </w:r>
      <w:r w:rsidRPr="00433A6F">
        <w:rPr>
          <w:rFonts w:ascii="ArabicTransparent" w:hAnsi="ArabicTransparent" w:cs="Simplified Arabic"/>
          <w:color w:val="000000"/>
          <w:sz w:val="24"/>
          <w:szCs w:val="24"/>
        </w:rPr>
        <w:t xml:space="preserve"> .</w:t>
      </w:r>
    </w:p>
  </w:footnote>
  <w:footnote w:id="353">
    <w:p w:rsidR="0040045C" w:rsidRPr="00433A6F" w:rsidRDefault="0040045C" w:rsidP="003E6A22">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Moulay</w:t>
      </w:r>
      <w:r w:rsidRPr="00433A6F">
        <w:rPr>
          <w:rFonts w:ascii="ArabicTransparent" w:hAnsi="ArabicTransparent" w:cs="Simplified Arabic"/>
          <w:color w:val="000000"/>
          <w:sz w:val="24"/>
          <w:szCs w:val="24"/>
        </w:rPr>
        <w:t xml:space="preserve"> BELHAMISSI, Alger, L</w:t>
      </w:r>
      <w:r w:rsidRPr="00433A6F">
        <w:rPr>
          <w:rFonts w:ascii="TimesNewRoman" w:hAnsi="TimesNewRoman" w:cs="Simplified Arabic"/>
          <w:color w:val="000000"/>
          <w:sz w:val="24"/>
          <w:szCs w:val="24"/>
        </w:rPr>
        <w:t xml:space="preserve">’Europe … op. </w:t>
      </w:r>
      <w:proofErr w:type="gramStart"/>
      <w:r w:rsidRPr="00433A6F">
        <w:rPr>
          <w:rFonts w:ascii="TimesNewRoman" w:hAnsi="TimesNewRoman" w:cs="Simplified Arabic"/>
          <w:color w:val="000000"/>
          <w:sz w:val="24"/>
          <w:szCs w:val="24"/>
        </w:rPr>
        <w:t>cit.,</w:t>
      </w:r>
      <w:proofErr w:type="gramEnd"/>
      <w:r w:rsidRPr="00433A6F">
        <w:rPr>
          <w:rFonts w:ascii="TimesNewRoman" w:hAnsi="TimesNewRoman" w:cs="Simplified Arabic"/>
          <w:color w:val="000000"/>
          <w:sz w:val="24"/>
          <w:szCs w:val="24"/>
        </w:rPr>
        <w:t xml:space="preserve"> pp. 26 – 27</w:t>
      </w:r>
    </w:p>
  </w:footnote>
  <w:footnote w:id="354">
    <w:p w:rsidR="0040045C" w:rsidRPr="00433A6F" w:rsidRDefault="0040045C" w:rsidP="003E6A22">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Moulay BELHAMISSI, Alger, L</w:t>
      </w:r>
      <w:r w:rsidRPr="00433A6F">
        <w:rPr>
          <w:rFonts w:ascii="TimesNewRoman" w:hAnsi="TimesNewRoman" w:cs="Simplified Arabic"/>
          <w:color w:val="000000"/>
          <w:sz w:val="24"/>
          <w:szCs w:val="24"/>
        </w:rPr>
        <w:t xml:space="preserve">’Europe … op. </w:t>
      </w:r>
      <w:proofErr w:type="gramStart"/>
      <w:r w:rsidRPr="00433A6F">
        <w:rPr>
          <w:rFonts w:ascii="TimesNewRoman" w:hAnsi="TimesNewRoman" w:cs="Simplified Arabic"/>
          <w:color w:val="000000"/>
          <w:sz w:val="24"/>
          <w:szCs w:val="24"/>
        </w:rPr>
        <w:t>cit.,</w:t>
      </w:r>
      <w:proofErr w:type="gramEnd"/>
      <w:r w:rsidRPr="00433A6F">
        <w:rPr>
          <w:rFonts w:ascii="TimesNewRoman" w:hAnsi="TimesNewRoman" w:cs="Simplified Arabic"/>
          <w:color w:val="000000"/>
          <w:sz w:val="24"/>
          <w:szCs w:val="24"/>
        </w:rPr>
        <w:t xml:space="preserve"> pp</w:t>
      </w:r>
      <w:r w:rsidRPr="00433A6F">
        <w:rPr>
          <w:rFonts w:ascii="TimesNewRoman" w:hAnsi="TimesNewRoman" w:cs="Simplified Arabic" w:hint="eastAsia"/>
          <w:color w:val="000000"/>
          <w:sz w:val="24"/>
          <w:szCs w:val="24"/>
        </w:rPr>
        <w:t> </w:t>
      </w:r>
      <w:r w:rsidRPr="00433A6F">
        <w:rPr>
          <w:rFonts w:ascii="TimesNewRoman" w:hAnsi="TimesNewRoman" w:cs="Simplified Arabic"/>
          <w:color w:val="000000"/>
          <w:sz w:val="24"/>
          <w:szCs w:val="24"/>
        </w:rPr>
        <w:t xml:space="preserve">, 27 – 28   </w:t>
      </w:r>
    </w:p>
  </w:footnote>
  <w:footnote w:id="355">
    <w:p w:rsidR="0040045C" w:rsidRPr="00433A6F" w:rsidRDefault="0040045C" w:rsidP="003E6A22">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color w:val="000000"/>
          <w:sz w:val="24"/>
          <w:szCs w:val="24"/>
        </w:rPr>
        <w:t xml:space="preserve">Abd El Hadi  BEN MANSOUR, op. </w:t>
      </w:r>
      <w:proofErr w:type="gramStart"/>
      <w:r w:rsidRPr="00433A6F">
        <w:rPr>
          <w:rFonts w:cs="Simplified Arabic"/>
          <w:color w:val="000000"/>
          <w:sz w:val="24"/>
          <w:szCs w:val="24"/>
        </w:rPr>
        <w:t>cit.,</w:t>
      </w:r>
      <w:proofErr w:type="gramEnd"/>
      <w:r w:rsidRPr="00433A6F">
        <w:rPr>
          <w:rFonts w:cs="Simplified Arabic"/>
          <w:color w:val="000000"/>
          <w:sz w:val="24"/>
          <w:szCs w:val="24"/>
        </w:rPr>
        <w:t xml:space="preserve"> p260  </w:t>
      </w:r>
    </w:p>
  </w:footnote>
  <w:footnote w:id="356">
    <w:p w:rsidR="0040045C" w:rsidRPr="00433A6F" w:rsidRDefault="0040045C" w:rsidP="002E67AC">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color w:val="000000"/>
          <w:sz w:val="24"/>
          <w:szCs w:val="24"/>
        </w:rPr>
        <w:t xml:space="preserve">Abd El Hadi BEN MANSOUR, op. </w:t>
      </w:r>
      <w:proofErr w:type="gramStart"/>
      <w:r w:rsidRPr="00433A6F">
        <w:rPr>
          <w:rFonts w:ascii="Simplified Arabic" w:hAnsi="Simplified Arabic" w:cs="Simplified Arabic"/>
          <w:color w:val="000000"/>
          <w:sz w:val="24"/>
          <w:szCs w:val="24"/>
        </w:rPr>
        <w:t>cit.,</w:t>
      </w:r>
      <w:proofErr w:type="gramEnd"/>
      <w:r w:rsidRPr="00433A6F">
        <w:rPr>
          <w:rFonts w:ascii="Simplified Arabic" w:hAnsi="Simplified Arabic" w:cs="Simplified Arabic"/>
          <w:color w:val="000000"/>
          <w:sz w:val="24"/>
          <w:szCs w:val="24"/>
        </w:rPr>
        <w:t xml:space="preserve"> p. 255</w:t>
      </w:r>
    </w:p>
  </w:footnote>
  <w:footnote w:id="357">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color w:val="000000"/>
          <w:sz w:val="24"/>
          <w:szCs w:val="24"/>
        </w:rPr>
        <w:t>Pierre, dan</w:t>
      </w:r>
      <w:proofErr w:type="gramStart"/>
      <w:r w:rsidRPr="00433A6F">
        <w:rPr>
          <w:rFonts w:ascii="Simplified Arabic" w:hAnsi="Simplified Arabic" w:cs="Simplified Arabic"/>
          <w:color w:val="000000"/>
          <w:sz w:val="24"/>
          <w:szCs w:val="24"/>
        </w:rPr>
        <w:t>,op.cit,pp</w:t>
      </w:r>
      <w:proofErr w:type="gramEnd"/>
      <w:r w:rsidRPr="00433A6F">
        <w:rPr>
          <w:rFonts w:ascii="Simplified Arabic" w:hAnsi="Simplified Arabic" w:cs="Simplified Arabic"/>
          <w:color w:val="000000"/>
          <w:sz w:val="24"/>
          <w:szCs w:val="24"/>
        </w:rPr>
        <w:t xml:space="preserve"> :430-431</w:t>
      </w:r>
    </w:p>
  </w:footnote>
  <w:footnote w:id="358">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ascii="Garamond+FPEF" w:hAnsi="Garamond+FPEF" w:cs="Simplified Arabic"/>
          <w:color w:val="000000"/>
          <w:sz w:val="24"/>
          <w:szCs w:val="24"/>
        </w:rPr>
        <w:t>Moulay, belhamissi</w:t>
      </w:r>
      <w:r w:rsidRPr="00433A6F">
        <w:rPr>
          <w:rFonts w:cs="Simplified Arabic"/>
          <w:color w:val="000000"/>
          <w:sz w:val="24"/>
          <w:szCs w:val="24"/>
        </w:rPr>
        <w:t>, Alger, L</w:t>
      </w:r>
      <w:r w:rsidRPr="00433A6F">
        <w:rPr>
          <w:rFonts w:ascii="TimesNewRoman" w:hAnsi="TimesNewRoman" w:cs="Simplified Arabic"/>
          <w:color w:val="000000"/>
          <w:sz w:val="24"/>
          <w:szCs w:val="24"/>
        </w:rPr>
        <w:t>’Europe</w:t>
      </w:r>
      <w:proofErr w:type="gramStart"/>
      <w:r w:rsidRPr="00433A6F">
        <w:rPr>
          <w:rFonts w:ascii="Garamond+FPEF" w:hAnsi="Garamond+FPEF" w:cs="Simplified Arabic"/>
          <w:color w:val="000000"/>
          <w:sz w:val="24"/>
          <w:szCs w:val="24"/>
        </w:rPr>
        <w:t>,op.cit,p</w:t>
      </w:r>
      <w:proofErr w:type="gramEnd"/>
      <w:r w:rsidRPr="00433A6F">
        <w:rPr>
          <w:rFonts w:ascii="Garamond+FPEF" w:hAnsi="Garamond+FPEF" w:cs="Simplified Arabic"/>
          <w:color w:val="000000"/>
          <w:sz w:val="24"/>
          <w:szCs w:val="24"/>
        </w:rPr>
        <w:t xml:space="preserve"> :30</w:t>
      </w:r>
    </w:p>
  </w:footnote>
  <w:footnote w:id="359">
    <w:p w:rsidR="0040045C" w:rsidRPr="00433A6F" w:rsidRDefault="0040045C" w:rsidP="009D3F69">
      <w:pPr>
        <w:bidi/>
        <w:spacing w:after="0" w:line="240" w:lineRule="auto"/>
        <w:jc w:val="both"/>
        <w:rPr>
          <w:rFonts w:ascii="Simplified Arabic" w:hAnsi="Simplified Arabic" w:cs="Simplified Arabic"/>
          <w:color w:val="000000"/>
          <w:sz w:val="24"/>
          <w:szCs w:val="24"/>
          <w:rtl/>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دباب</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بومدين، المهام</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السرية</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لمفتدي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الأسرى</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المسيحيين</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بالجزائر</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خلال</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العهد</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العثماني، المرجع</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السابق، ص</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ص</w:t>
      </w:r>
      <w:r w:rsidRPr="00433A6F">
        <w:rPr>
          <w:rFonts w:ascii="Simplified Arabic" w:hAnsi="Simplified Arabic" w:cs="Simplified Arabic"/>
          <w:color w:val="000000"/>
          <w:sz w:val="24"/>
          <w:szCs w:val="24"/>
          <w:rtl/>
        </w:rPr>
        <w:t xml:space="preserve"> 130-131.</w:t>
      </w:r>
    </w:p>
  </w:footnote>
  <w:footnote w:id="360">
    <w:p w:rsidR="0040045C" w:rsidRPr="00433A6F" w:rsidRDefault="0040045C" w:rsidP="009D3F69">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عائشة</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غطاس، الوضع</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الصحي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في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الجزائر</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خلال</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العهد</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 xml:space="preserve">العثماني، </w:t>
      </w:r>
      <w:proofErr w:type="gramStart"/>
      <w:r w:rsidRPr="00433A6F">
        <w:rPr>
          <w:rFonts w:ascii="Simplified Arabic" w:hAnsi="Simplified Arabic" w:cs="Simplified Arabic" w:hint="cs"/>
          <w:color w:val="000000"/>
          <w:sz w:val="24"/>
          <w:szCs w:val="24"/>
          <w:rtl/>
        </w:rPr>
        <w:t>المرجع</w:t>
      </w:r>
      <w:proofErr w:type="gramEnd"/>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السابق، ص</w:t>
      </w:r>
      <w:r w:rsidRPr="00433A6F">
        <w:rPr>
          <w:rFonts w:ascii="Simplified Arabic" w:hAnsi="Simplified Arabic" w:cs="Simplified Arabic"/>
          <w:color w:val="000000"/>
          <w:sz w:val="24"/>
          <w:szCs w:val="24"/>
          <w:rtl/>
        </w:rPr>
        <w:t xml:space="preserve"> 127.</w:t>
      </w:r>
    </w:p>
  </w:footnote>
  <w:footnote w:id="361">
    <w:p w:rsidR="0040045C" w:rsidRPr="00433A6F" w:rsidRDefault="0040045C" w:rsidP="009D3F69">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عبد</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الرحمن</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بن</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محمد</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الجيلالي، تاريخ</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الجزائر</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العام، الجزء</w:t>
      </w:r>
      <w:r w:rsidRPr="00433A6F">
        <w:rPr>
          <w:rFonts w:ascii="Simplified Arabic" w:hAnsi="Simplified Arabic" w:cs="Simplified Arabic"/>
          <w:color w:val="000000"/>
          <w:sz w:val="24"/>
          <w:szCs w:val="24"/>
          <w:rtl/>
        </w:rPr>
        <w:t xml:space="preserve"> 3</w:t>
      </w:r>
      <w:r w:rsidRPr="00433A6F">
        <w:rPr>
          <w:rFonts w:ascii="Simplified Arabic" w:hAnsi="Simplified Arabic" w:cs="Simplified Arabic" w:hint="cs"/>
          <w:color w:val="000000"/>
          <w:sz w:val="24"/>
          <w:szCs w:val="24"/>
          <w:rtl/>
        </w:rPr>
        <w:t>، ط</w:t>
      </w:r>
      <w:r w:rsidRPr="00433A6F">
        <w:rPr>
          <w:rFonts w:ascii="Simplified Arabic" w:hAnsi="Simplified Arabic" w:cs="Simplified Arabic"/>
          <w:color w:val="000000"/>
          <w:sz w:val="24"/>
          <w:szCs w:val="24"/>
          <w:rtl/>
        </w:rPr>
        <w:t xml:space="preserve"> 7</w:t>
      </w:r>
      <w:r w:rsidRPr="00433A6F">
        <w:rPr>
          <w:rFonts w:ascii="Simplified Arabic" w:hAnsi="Simplified Arabic" w:cs="Simplified Arabic" w:hint="cs"/>
          <w:color w:val="000000"/>
          <w:sz w:val="24"/>
          <w:szCs w:val="24"/>
          <w:rtl/>
        </w:rPr>
        <w:t>، ديوان</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المطبوعات</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 xml:space="preserve">الجامعية، الجزائر، </w:t>
      </w:r>
      <w:r w:rsidRPr="00433A6F">
        <w:rPr>
          <w:rFonts w:ascii="Simplified Arabic" w:hAnsi="Simplified Arabic" w:cs="Simplified Arabic"/>
          <w:color w:val="000000"/>
          <w:sz w:val="24"/>
          <w:szCs w:val="24"/>
          <w:rtl/>
        </w:rPr>
        <w:t>1994</w:t>
      </w:r>
      <w:r w:rsidRPr="00433A6F">
        <w:rPr>
          <w:rFonts w:ascii="Simplified Arabic" w:hAnsi="Simplified Arabic" w:cs="Simplified Arabic" w:hint="cs"/>
          <w:color w:val="000000"/>
          <w:sz w:val="24"/>
          <w:szCs w:val="24"/>
          <w:rtl/>
        </w:rPr>
        <w:t>، ص</w:t>
      </w:r>
      <w:r w:rsidRPr="00433A6F">
        <w:rPr>
          <w:rFonts w:ascii="Simplified Arabic" w:hAnsi="Simplified Arabic" w:cs="Simplified Arabic"/>
          <w:color w:val="000000"/>
          <w:sz w:val="24"/>
          <w:szCs w:val="24"/>
          <w:rtl/>
        </w:rPr>
        <w:t xml:space="preserve"> 163.</w:t>
      </w:r>
    </w:p>
  </w:footnote>
  <w:footnote w:id="362">
    <w:p w:rsidR="0040045C" w:rsidRPr="00433A6F" w:rsidRDefault="0040045C" w:rsidP="002E67AC">
      <w:pPr>
        <w:pStyle w:val="Notedebasdepage"/>
        <w:jc w:val="both"/>
        <w:rPr>
          <w:rFonts w:cs="Simplified Arabic"/>
          <w:sz w:val="24"/>
          <w:szCs w:val="24"/>
          <w:lang w:bidi="ar-DZ"/>
        </w:rPr>
      </w:pPr>
      <w:r w:rsidRPr="00433A6F">
        <w:rPr>
          <w:rStyle w:val="Appelnotedebasdep"/>
          <w:rFonts w:cs="Simplified Arabic"/>
          <w:sz w:val="24"/>
          <w:szCs w:val="24"/>
        </w:rPr>
        <w:footnoteRef/>
      </w:r>
      <w:r w:rsidRPr="00433A6F">
        <w:rPr>
          <w:rFonts w:cs="Simplified Arabic"/>
          <w:sz w:val="24"/>
          <w:szCs w:val="24"/>
          <w:lang w:bidi="ar-DZ"/>
        </w:rPr>
        <w:t>Moulay, belhamissi, les captifs algeriens et l'europe chretienne, op, cit</w:t>
      </w:r>
      <w:proofErr w:type="gramStart"/>
      <w:r w:rsidRPr="00433A6F">
        <w:rPr>
          <w:rFonts w:cs="Simplified Arabic"/>
          <w:sz w:val="24"/>
          <w:szCs w:val="24"/>
          <w:lang w:bidi="ar-DZ"/>
        </w:rPr>
        <w:t>,p</w:t>
      </w:r>
      <w:proofErr w:type="gramEnd"/>
      <w:r w:rsidRPr="00433A6F">
        <w:rPr>
          <w:rFonts w:cs="Simplified Arabic"/>
          <w:sz w:val="24"/>
          <w:szCs w:val="24"/>
          <w:lang w:bidi="ar-DZ"/>
        </w:rPr>
        <w:t xml:space="preserve"> 90.</w:t>
      </w:r>
    </w:p>
  </w:footnote>
  <w:footnote w:id="363">
    <w:p w:rsidR="0040045C" w:rsidRPr="00433A6F" w:rsidRDefault="0040045C" w:rsidP="00D43F5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ascii="SimplifiedArabic" w:hAnsi="SimplifiedArabic" w:cs="Simplified Arabic"/>
          <w:color w:val="000000"/>
          <w:sz w:val="24"/>
          <w:szCs w:val="24"/>
          <w:rtl/>
        </w:rPr>
        <w:t>يحي بوعزيز، الموجز في</w:t>
      </w:r>
      <w:r w:rsidRPr="00433A6F">
        <w:rPr>
          <w:rFonts w:ascii="SimplifiedArabic" w:hAnsi="SimplifiedArabic" w:cs="Simplified Arabic" w:hint="cs"/>
          <w:color w:val="000000"/>
          <w:sz w:val="24"/>
          <w:szCs w:val="24"/>
          <w:rtl/>
        </w:rPr>
        <w:t xml:space="preserve"> تاريخ</w:t>
      </w:r>
      <w:r w:rsidRPr="00433A6F">
        <w:rPr>
          <w:rFonts w:ascii="SimplifiedArabic" w:hAnsi="SimplifiedArabic" w:cs="Simplified Arabic"/>
          <w:color w:val="000000"/>
          <w:sz w:val="24"/>
          <w:szCs w:val="24"/>
          <w:rtl/>
        </w:rPr>
        <w:t xml:space="preserve"> الجزائر الح</w:t>
      </w:r>
      <w:r w:rsidRPr="00433A6F">
        <w:rPr>
          <w:rFonts w:ascii="SimplifiedArabic" w:hAnsi="SimplifiedArabic" w:cs="Simplified Arabic" w:hint="cs"/>
          <w:color w:val="000000"/>
          <w:sz w:val="24"/>
          <w:szCs w:val="24"/>
          <w:rtl/>
        </w:rPr>
        <w:t>دي</w:t>
      </w:r>
      <w:r w:rsidRPr="00433A6F">
        <w:rPr>
          <w:rFonts w:ascii="SimplifiedArabic" w:hAnsi="SimplifiedArabic" w:cs="Simplified Arabic"/>
          <w:color w:val="000000"/>
          <w:sz w:val="24"/>
          <w:szCs w:val="24"/>
          <w:rtl/>
        </w:rPr>
        <w:t>ثة، المرجع ال</w:t>
      </w:r>
      <w:r w:rsidRPr="00433A6F">
        <w:rPr>
          <w:rFonts w:ascii="SimplifiedArabic" w:hAnsi="SimplifiedArabic" w:cs="Simplified Arabic" w:hint="cs"/>
          <w:color w:val="000000"/>
          <w:sz w:val="24"/>
          <w:szCs w:val="24"/>
          <w:rtl/>
        </w:rPr>
        <w:t>سابق</w:t>
      </w:r>
      <w:r w:rsidRPr="00433A6F">
        <w:rPr>
          <w:rFonts w:ascii="SimplifiedArabic" w:hAnsi="SimplifiedArabic" w:cs="Simplified Arabic"/>
          <w:color w:val="000000"/>
          <w:sz w:val="24"/>
          <w:szCs w:val="24"/>
          <w:rtl/>
        </w:rPr>
        <w:t xml:space="preserve">، </w:t>
      </w:r>
      <w:r w:rsidRPr="00433A6F">
        <w:rPr>
          <w:rFonts w:ascii="SimplifiedArabic" w:hAnsi="SimplifiedArabic" w:cs="Simplified Arabic" w:hint="cs"/>
          <w:color w:val="000000"/>
          <w:sz w:val="24"/>
          <w:szCs w:val="24"/>
          <w:rtl/>
        </w:rPr>
        <w:t>ص</w:t>
      </w:r>
      <w:r w:rsidRPr="00433A6F">
        <w:rPr>
          <w:rFonts w:ascii="SimplifiedArabic" w:hAnsi="SimplifiedArabic" w:cs="Simplified Arabic"/>
          <w:color w:val="000000"/>
          <w:sz w:val="24"/>
          <w:szCs w:val="24"/>
          <w:rtl/>
        </w:rPr>
        <w:t xml:space="preserve"> </w:t>
      </w:r>
      <w:r w:rsidRPr="00433A6F">
        <w:rPr>
          <w:rFonts w:ascii="TimesNewRomanPSMT" w:hAnsi="TimesNewRomanPSMT" w:cs="Simplified Arabic"/>
          <w:color w:val="000000"/>
          <w:sz w:val="24"/>
          <w:szCs w:val="24"/>
        </w:rPr>
        <w:t>20</w:t>
      </w:r>
    </w:p>
  </w:footnote>
  <w:footnote w:id="364">
    <w:p w:rsidR="0040045C" w:rsidRPr="00433A6F" w:rsidRDefault="0040045C" w:rsidP="008274EA">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Albert, sacerdoti, &lt;«l'esclavage chretien en barbarié au XVIII siecle op</w:t>
      </w:r>
      <w:proofErr w:type="gramStart"/>
      <w:r w:rsidRPr="00433A6F">
        <w:rPr>
          <w:rFonts w:cs="Simplified Arabic"/>
          <w:sz w:val="24"/>
          <w:szCs w:val="24"/>
          <w:lang w:bidi="ar-DZ"/>
        </w:rPr>
        <w:t>,cit</w:t>
      </w:r>
      <w:proofErr w:type="gramEnd"/>
      <w:r w:rsidRPr="00433A6F">
        <w:rPr>
          <w:rFonts w:cs="Simplified Arabic"/>
          <w:sz w:val="24"/>
          <w:szCs w:val="24"/>
          <w:lang w:bidi="ar-DZ"/>
        </w:rPr>
        <w:t xml:space="preserve"> p135.</w:t>
      </w:r>
    </w:p>
    <w:p w:rsidR="0040045C" w:rsidRPr="00433A6F" w:rsidRDefault="0040045C" w:rsidP="00D43F50">
      <w:pPr>
        <w:pStyle w:val="Notedebasdepage"/>
        <w:jc w:val="both"/>
        <w:rPr>
          <w:rFonts w:cs="Simplified Arabic"/>
          <w:sz w:val="24"/>
          <w:szCs w:val="24"/>
          <w:rtl/>
          <w:lang w:bidi="ar-DZ"/>
        </w:rPr>
      </w:pPr>
    </w:p>
  </w:footnote>
  <w:footnote w:id="365">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Moulay, belhamissi, les captifs algeriens et l'europe chretienne, entereprise national de livre, alger, 1988</w:t>
      </w:r>
      <w:proofErr w:type="gramStart"/>
      <w:r w:rsidRPr="00433A6F">
        <w:rPr>
          <w:rFonts w:cs="Simplified Arabic"/>
          <w:sz w:val="24"/>
          <w:szCs w:val="24"/>
          <w:lang w:bidi="ar-DZ"/>
        </w:rPr>
        <w:t>,p</w:t>
      </w:r>
      <w:proofErr w:type="gramEnd"/>
      <w:r w:rsidRPr="00433A6F">
        <w:rPr>
          <w:rFonts w:cs="Simplified Arabic"/>
          <w:sz w:val="24"/>
          <w:szCs w:val="24"/>
          <w:lang w:bidi="ar-DZ"/>
        </w:rPr>
        <w:t>: 90.</w:t>
      </w:r>
    </w:p>
  </w:footnote>
  <w:footnote w:id="366">
    <w:p w:rsidR="0040045C" w:rsidRPr="00433A6F" w:rsidRDefault="0040045C" w:rsidP="008274EA">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Moulay, belhamissi, les captifs algeriens et l'europe chretienne op</w:t>
      </w:r>
      <w:proofErr w:type="gramStart"/>
      <w:r w:rsidRPr="00433A6F">
        <w:rPr>
          <w:rFonts w:cs="Simplified Arabic"/>
          <w:sz w:val="24"/>
          <w:szCs w:val="24"/>
          <w:lang w:bidi="ar-DZ"/>
        </w:rPr>
        <w:t>,cit,p</w:t>
      </w:r>
      <w:proofErr w:type="gramEnd"/>
      <w:r w:rsidRPr="00433A6F">
        <w:rPr>
          <w:rFonts w:cs="Simplified Arabic"/>
          <w:sz w:val="24"/>
          <w:szCs w:val="24"/>
          <w:lang w:bidi="ar-DZ"/>
        </w:rPr>
        <w:t>: 90.</w:t>
      </w:r>
    </w:p>
  </w:footnote>
  <w:footnote w:id="367">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Salvatore, bono, les corsaires en mediterranée (traduc ahmed somai), edition la porte, paris, 2000</w:t>
      </w:r>
      <w:proofErr w:type="gramStart"/>
      <w:r w:rsidRPr="00433A6F">
        <w:rPr>
          <w:rFonts w:cs="Simplified Arabic"/>
          <w:sz w:val="24"/>
          <w:szCs w:val="24"/>
          <w:lang w:bidi="ar-DZ"/>
        </w:rPr>
        <w:t>,p</w:t>
      </w:r>
      <w:proofErr w:type="gramEnd"/>
      <w:r w:rsidRPr="00433A6F">
        <w:rPr>
          <w:rFonts w:cs="Simplified Arabic"/>
          <w:sz w:val="24"/>
          <w:szCs w:val="24"/>
          <w:lang w:bidi="ar-DZ"/>
        </w:rPr>
        <w:t xml:space="preserve"> :99</w:t>
      </w:r>
    </w:p>
  </w:footnote>
  <w:footnote w:id="368">
    <w:p w:rsidR="0040045C" w:rsidRPr="00433A6F" w:rsidRDefault="0040045C" w:rsidP="008274EA">
      <w:pPr>
        <w:pStyle w:val="Notedebasdepage"/>
        <w:jc w:val="both"/>
        <w:rPr>
          <w:rFonts w:cs="Simplified Arabic"/>
          <w:sz w:val="24"/>
          <w:szCs w:val="24"/>
          <w:lang w:bidi="ar-DZ"/>
        </w:rPr>
      </w:pPr>
      <w:r w:rsidRPr="00433A6F">
        <w:rPr>
          <w:rStyle w:val="Appelnotedebasdep"/>
          <w:rFonts w:cs="Simplified Arabic"/>
          <w:sz w:val="24"/>
          <w:szCs w:val="24"/>
        </w:rPr>
        <w:footnoteRef/>
      </w:r>
      <w:r w:rsidRPr="00433A6F">
        <w:rPr>
          <w:rFonts w:cs="Simplified Arabic"/>
          <w:sz w:val="24"/>
          <w:szCs w:val="24"/>
          <w:lang w:bidi="ar-DZ"/>
        </w:rPr>
        <w:t xml:space="preserve">Erneste, MERCIER, Histoire DE l 'Afrique septentrionale, Tome 3, E. Leroux éditeur, Paris, 1891, p: 237. </w:t>
      </w:r>
    </w:p>
  </w:footnote>
  <w:footnote w:id="369">
    <w:p w:rsidR="0040045C" w:rsidRPr="00433A6F" w:rsidRDefault="0040045C" w:rsidP="00D43F50">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tl/>
          <w:lang w:bidi="ar-DZ"/>
        </w:rPr>
        <w:t>.</w:t>
      </w:r>
    </w:p>
  </w:footnote>
  <w:footnote w:id="370">
    <w:p w:rsidR="0040045C" w:rsidRPr="00433A6F" w:rsidRDefault="0040045C" w:rsidP="008274E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جون</w:t>
      </w:r>
      <w:r w:rsidRPr="00433A6F">
        <w:rPr>
          <w:rFonts w:cs="Simplified Arabic"/>
          <w:sz w:val="24"/>
          <w:szCs w:val="24"/>
          <w:rtl/>
        </w:rPr>
        <w:t xml:space="preserve"> </w:t>
      </w:r>
      <w:r w:rsidRPr="00433A6F">
        <w:rPr>
          <w:rFonts w:cs="Simplified Arabic" w:hint="cs"/>
          <w:sz w:val="24"/>
          <w:szCs w:val="24"/>
          <w:rtl/>
        </w:rPr>
        <w:t>ب</w:t>
      </w:r>
      <w:r w:rsidRPr="00433A6F">
        <w:rPr>
          <w:rFonts w:cs="Simplified Arabic"/>
          <w:sz w:val="24"/>
          <w:szCs w:val="24"/>
        </w:rPr>
        <w:t xml:space="preserve"> </w:t>
      </w:r>
      <w:r w:rsidRPr="00433A6F">
        <w:rPr>
          <w:rFonts w:cs="Simplified Arabic" w:hint="cs"/>
          <w:sz w:val="24"/>
          <w:szCs w:val="24"/>
          <w:rtl/>
        </w:rPr>
        <w:t xml:space="preserve">وولف، الجزائر و أوروبا، </w:t>
      </w:r>
      <w:r w:rsidRPr="00433A6F">
        <w:rPr>
          <w:rFonts w:cs="Simplified Arabic" w:hint="cs"/>
          <w:sz w:val="24"/>
          <w:szCs w:val="24"/>
          <w:rtl/>
          <w:lang w:bidi="ar-DZ"/>
        </w:rPr>
        <w:t xml:space="preserve">المرجع السابق، </w:t>
      </w:r>
      <w:r w:rsidRPr="00433A6F">
        <w:rPr>
          <w:rFonts w:cs="Simplified Arabic" w:hint="cs"/>
          <w:sz w:val="24"/>
          <w:szCs w:val="24"/>
          <w:rtl/>
        </w:rPr>
        <w:t>ص ص224 - 225</w:t>
      </w:r>
      <w:r w:rsidRPr="00433A6F">
        <w:rPr>
          <w:rFonts w:cs="Simplified Arabic"/>
          <w:sz w:val="24"/>
          <w:szCs w:val="24"/>
          <w:rtl/>
        </w:rPr>
        <w:t>.</w:t>
      </w:r>
    </w:p>
  </w:footnote>
  <w:footnote w:id="37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hint="cs"/>
          <w:sz w:val="24"/>
          <w:szCs w:val="24"/>
          <w:rtl/>
        </w:rPr>
        <w:t>المرجع</w:t>
      </w:r>
      <w:proofErr w:type="gramEnd"/>
      <w:r w:rsidRPr="00433A6F">
        <w:rPr>
          <w:rFonts w:cs="Simplified Arabic" w:hint="cs"/>
          <w:sz w:val="24"/>
          <w:szCs w:val="24"/>
          <w:rtl/>
        </w:rPr>
        <w:t xml:space="preserve"> نفسه، ص</w:t>
      </w:r>
      <w:r w:rsidRPr="00433A6F">
        <w:rPr>
          <w:rFonts w:cs="Simplified Arabic"/>
          <w:sz w:val="24"/>
          <w:szCs w:val="24"/>
          <w:rtl/>
        </w:rPr>
        <w:t xml:space="preserve"> 255.</w:t>
      </w:r>
    </w:p>
  </w:footnote>
  <w:footnote w:id="372">
    <w:p w:rsidR="0040045C" w:rsidRPr="00433A6F" w:rsidRDefault="0040045C" w:rsidP="008274EA">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أحمد التوفيق المدني، حرب ثلاثة مائة سنة بين الجزائر وإسبانيا</w:t>
      </w:r>
      <w:r w:rsidRPr="00433A6F">
        <w:rPr>
          <w:rFonts w:cs="Simplified Arabic"/>
          <w:sz w:val="24"/>
          <w:szCs w:val="24"/>
          <w:rtl/>
        </w:rPr>
        <w:t xml:space="preserve">، </w:t>
      </w:r>
      <w:r w:rsidRPr="00433A6F">
        <w:rPr>
          <w:rFonts w:cs="Simplified Arabic" w:hint="cs"/>
          <w:sz w:val="24"/>
          <w:szCs w:val="24"/>
          <w:rtl/>
        </w:rPr>
        <w:t>المرجع السابق، ص</w:t>
      </w:r>
      <w:r w:rsidRPr="00433A6F">
        <w:rPr>
          <w:rFonts w:cs="Simplified Arabic"/>
          <w:sz w:val="24"/>
          <w:szCs w:val="24"/>
          <w:rtl/>
        </w:rPr>
        <w:t xml:space="preserve"> 394.</w:t>
      </w:r>
    </w:p>
  </w:footnote>
  <w:footnote w:id="373">
    <w:p w:rsidR="0040045C" w:rsidRPr="00433A6F" w:rsidRDefault="0040045C" w:rsidP="008274E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جون ب وولف، المرجعالسابق، ص</w:t>
      </w:r>
      <w:r w:rsidRPr="00433A6F">
        <w:rPr>
          <w:rFonts w:cs="Simplified Arabic"/>
          <w:sz w:val="24"/>
          <w:szCs w:val="24"/>
          <w:rtl/>
        </w:rPr>
        <w:t xml:space="preserve"> 255.</w:t>
      </w:r>
    </w:p>
  </w:footnote>
  <w:footnote w:id="374">
    <w:p w:rsidR="0040045C" w:rsidRPr="00433A6F" w:rsidRDefault="0040045C" w:rsidP="008274E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جون</w:t>
      </w:r>
      <w:r w:rsidRPr="00433A6F">
        <w:rPr>
          <w:rFonts w:cs="Simplified Arabic"/>
          <w:sz w:val="24"/>
          <w:szCs w:val="24"/>
          <w:rtl/>
        </w:rPr>
        <w:t xml:space="preserve"> </w:t>
      </w:r>
      <w:r w:rsidRPr="00433A6F">
        <w:rPr>
          <w:rFonts w:cs="Simplified Arabic" w:hint="cs"/>
          <w:sz w:val="24"/>
          <w:szCs w:val="24"/>
          <w:rtl/>
        </w:rPr>
        <w:t xml:space="preserve">ب </w:t>
      </w:r>
      <w:r w:rsidRPr="00433A6F">
        <w:rPr>
          <w:rFonts w:cs="Simplified Arabic"/>
          <w:sz w:val="24"/>
          <w:szCs w:val="24"/>
          <w:rtl/>
        </w:rPr>
        <w:t xml:space="preserve"> </w:t>
      </w:r>
      <w:r w:rsidRPr="00433A6F">
        <w:rPr>
          <w:rFonts w:cs="Simplified Arabic" w:hint="cs"/>
          <w:sz w:val="24"/>
          <w:szCs w:val="24"/>
          <w:rtl/>
        </w:rPr>
        <w:t xml:space="preserve">وولف، المرجع السابق، ص ص302 -303 </w:t>
      </w:r>
      <w:r w:rsidRPr="00433A6F">
        <w:rPr>
          <w:rFonts w:cs="Simplified Arabic"/>
          <w:sz w:val="24"/>
          <w:szCs w:val="24"/>
          <w:rtl/>
        </w:rPr>
        <w:t>.</w:t>
      </w:r>
    </w:p>
  </w:footnote>
  <w:footnote w:id="375">
    <w:p w:rsidR="0040045C" w:rsidRPr="00433A6F" w:rsidRDefault="0040045C" w:rsidP="008274E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جون</w:t>
      </w:r>
      <w:r w:rsidRPr="00433A6F">
        <w:rPr>
          <w:rFonts w:cs="Simplified Arabic"/>
          <w:sz w:val="24"/>
          <w:szCs w:val="24"/>
          <w:rtl/>
        </w:rPr>
        <w:t xml:space="preserve"> </w:t>
      </w:r>
      <w:r w:rsidRPr="00433A6F">
        <w:rPr>
          <w:rFonts w:cs="Simplified Arabic" w:hint="cs"/>
          <w:sz w:val="24"/>
          <w:szCs w:val="24"/>
          <w:rtl/>
        </w:rPr>
        <w:t>ب</w:t>
      </w:r>
      <w:r w:rsidRPr="00433A6F">
        <w:rPr>
          <w:rFonts w:cs="Simplified Arabic"/>
          <w:sz w:val="24"/>
          <w:szCs w:val="24"/>
          <w:rtl/>
        </w:rPr>
        <w:t xml:space="preserve"> </w:t>
      </w:r>
      <w:r w:rsidRPr="00433A6F">
        <w:rPr>
          <w:rFonts w:cs="Simplified Arabic" w:hint="cs"/>
          <w:sz w:val="24"/>
          <w:szCs w:val="24"/>
          <w:rtl/>
        </w:rPr>
        <w:t>وولف، المرجع السابق، ص ص302 -305.</w:t>
      </w:r>
    </w:p>
  </w:footnote>
  <w:footnote w:id="376">
    <w:p w:rsidR="0040045C" w:rsidRPr="00433A6F" w:rsidRDefault="0040045C" w:rsidP="00483D46">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عائشة</w:t>
      </w:r>
      <w:r w:rsidRPr="00433A6F">
        <w:rPr>
          <w:rFonts w:cs="Simplified Arabic"/>
          <w:sz w:val="24"/>
          <w:szCs w:val="24"/>
          <w:rtl/>
        </w:rPr>
        <w:t xml:space="preserve"> </w:t>
      </w:r>
      <w:r w:rsidRPr="00433A6F">
        <w:rPr>
          <w:rFonts w:cs="Simplified Arabic" w:hint="cs"/>
          <w:sz w:val="24"/>
          <w:szCs w:val="24"/>
          <w:rtl/>
        </w:rPr>
        <w:t>غطاس، العلاقات</w:t>
      </w:r>
      <w:r w:rsidRPr="00433A6F">
        <w:rPr>
          <w:rFonts w:cs="Simplified Arabic"/>
          <w:sz w:val="24"/>
          <w:szCs w:val="24"/>
          <w:rtl/>
        </w:rPr>
        <w:t xml:space="preserve"> </w:t>
      </w:r>
      <w:r w:rsidRPr="00433A6F">
        <w:rPr>
          <w:rFonts w:cs="Simplified Arabic" w:hint="cs"/>
          <w:sz w:val="24"/>
          <w:szCs w:val="24"/>
          <w:rtl/>
        </w:rPr>
        <w:t>الجزائرية</w:t>
      </w:r>
      <w:r w:rsidRPr="00433A6F">
        <w:rPr>
          <w:rFonts w:cs="Simplified Arabic"/>
          <w:sz w:val="24"/>
          <w:szCs w:val="24"/>
          <w:rtl/>
        </w:rPr>
        <w:t xml:space="preserve"> </w:t>
      </w:r>
      <w:r w:rsidRPr="00433A6F">
        <w:rPr>
          <w:rFonts w:cs="Simplified Arabic" w:hint="cs"/>
          <w:sz w:val="24"/>
          <w:szCs w:val="24"/>
          <w:rtl/>
        </w:rPr>
        <w:t>الفرنسية</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القرن</w:t>
      </w:r>
      <w:r w:rsidRPr="00433A6F">
        <w:rPr>
          <w:rFonts w:cs="Simplified Arabic"/>
          <w:sz w:val="24"/>
          <w:szCs w:val="24"/>
          <w:rtl/>
        </w:rPr>
        <w:t xml:space="preserve"> </w:t>
      </w:r>
      <w:proofErr w:type="gramStart"/>
      <w:r w:rsidRPr="00433A6F">
        <w:rPr>
          <w:rFonts w:cs="Simplified Arabic" w:hint="cs"/>
          <w:sz w:val="24"/>
          <w:szCs w:val="24"/>
          <w:rtl/>
        </w:rPr>
        <w:t>السابع</w:t>
      </w:r>
      <w:proofErr w:type="gramEnd"/>
      <w:r w:rsidRPr="00433A6F">
        <w:rPr>
          <w:rFonts w:cs="Simplified Arabic"/>
          <w:sz w:val="24"/>
          <w:szCs w:val="24"/>
          <w:rtl/>
        </w:rPr>
        <w:t xml:space="preserve"> </w:t>
      </w:r>
      <w:r w:rsidRPr="00433A6F">
        <w:rPr>
          <w:rFonts w:cs="Simplified Arabic" w:hint="cs"/>
          <w:sz w:val="24"/>
          <w:szCs w:val="24"/>
          <w:rtl/>
        </w:rPr>
        <w:t>عشر،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59.</w:t>
      </w:r>
    </w:p>
  </w:footnote>
  <w:footnote w:id="377">
    <w:p w:rsidR="0040045C" w:rsidRPr="00433A6F" w:rsidRDefault="0040045C" w:rsidP="003B58A3">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جون</w:t>
      </w:r>
      <w:r w:rsidRPr="00433A6F">
        <w:rPr>
          <w:rFonts w:cs="Simplified Arabic"/>
          <w:sz w:val="24"/>
          <w:szCs w:val="24"/>
          <w:rtl/>
        </w:rPr>
        <w:t xml:space="preserve"> </w:t>
      </w:r>
      <w:r w:rsidRPr="00433A6F">
        <w:rPr>
          <w:rFonts w:cs="Simplified Arabic" w:hint="cs"/>
          <w:sz w:val="24"/>
          <w:szCs w:val="24"/>
          <w:rtl/>
        </w:rPr>
        <w:t>ب</w:t>
      </w:r>
      <w:r w:rsidRPr="00433A6F">
        <w:rPr>
          <w:rFonts w:cs="Simplified Arabic"/>
          <w:sz w:val="24"/>
          <w:szCs w:val="24"/>
          <w:rtl/>
        </w:rPr>
        <w:t xml:space="preserve"> </w:t>
      </w:r>
      <w:r w:rsidRPr="00433A6F">
        <w:rPr>
          <w:rFonts w:cs="Simplified Arabic" w:hint="cs"/>
          <w:sz w:val="24"/>
          <w:szCs w:val="24"/>
          <w:rtl/>
        </w:rPr>
        <w:t>وولف، المرجع السابق، ص294.</w:t>
      </w:r>
      <w:r w:rsidRPr="00433A6F">
        <w:rPr>
          <w:rFonts w:cs="Simplified Arabic" w:hint="cs"/>
          <w:sz w:val="24"/>
          <w:szCs w:val="24"/>
          <w:rtl/>
        </w:rPr>
        <w:tab/>
      </w:r>
    </w:p>
  </w:footnote>
  <w:footnote w:id="378">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جون ب وولف، المرجع السابق، ص</w:t>
      </w:r>
      <w:r w:rsidRPr="00433A6F">
        <w:rPr>
          <w:rFonts w:cs="Simplified Arabic"/>
          <w:sz w:val="24"/>
          <w:szCs w:val="24"/>
          <w:rtl/>
        </w:rPr>
        <w:t xml:space="preserve"> .294</w:t>
      </w:r>
      <w:r w:rsidRPr="00433A6F">
        <w:rPr>
          <w:rFonts w:cs="Simplified Arabic" w:hint="cs"/>
          <w:sz w:val="24"/>
          <w:szCs w:val="24"/>
          <w:rtl/>
        </w:rPr>
        <w:t>.</w:t>
      </w:r>
    </w:p>
  </w:footnote>
  <w:footnote w:id="37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عائشة غطاس، العلاقات الجزائرية الفرنسية خلال القرن 17، </w:t>
      </w:r>
      <w:proofErr w:type="gramStart"/>
      <w:r w:rsidRPr="00433A6F">
        <w:rPr>
          <w:rFonts w:cs="Simplified Arabic" w:hint="cs"/>
          <w:sz w:val="24"/>
          <w:szCs w:val="24"/>
          <w:rtl/>
        </w:rPr>
        <w:t>المرجع</w:t>
      </w:r>
      <w:proofErr w:type="gramEnd"/>
      <w:r w:rsidRPr="00433A6F">
        <w:rPr>
          <w:rFonts w:cs="Simplified Arabic" w:hint="cs"/>
          <w:sz w:val="24"/>
          <w:szCs w:val="24"/>
          <w:rtl/>
        </w:rPr>
        <w:t xml:space="preserve"> السابق، ص</w:t>
      </w:r>
      <w:r w:rsidRPr="00433A6F">
        <w:rPr>
          <w:rFonts w:cs="Simplified Arabic"/>
          <w:sz w:val="24"/>
          <w:szCs w:val="24"/>
          <w:rtl/>
        </w:rPr>
        <w:t xml:space="preserve"> 59</w:t>
      </w:r>
      <w:r w:rsidRPr="00433A6F">
        <w:rPr>
          <w:rFonts w:cs="Simplified Arabic" w:hint="cs"/>
          <w:sz w:val="24"/>
          <w:szCs w:val="24"/>
          <w:rtl/>
        </w:rPr>
        <w:t>.</w:t>
      </w:r>
    </w:p>
  </w:footnote>
  <w:footnote w:id="380">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hint="cs"/>
          <w:sz w:val="24"/>
          <w:szCs w:val="24"/>
          <w:rtl/>
        </w:rPr>
        <w:t>المرجع</w:t>
      </w:r>
      <w:proofErr w:type="gramEnd"/>
      <w:r w:rsidRPr="00433A6F">
        <w:rPr>
          <w:rFonts w:cs="Simplified Arabic" w:hint="cs"/>
          <w:sz w:val="24"/>
          <w:szCs w:val="24"/>
          <w:rtl/>
        </w:rPr>
        <w:t xml:space="preserve"> نفسه، ص</w:t>
      </w:r>
      <w:r w:rsidRPr="00433A6F">
        <w:rPr>
          <w:rFonts w:cs="Simplified Arabic"/>
          <w:sz w:val="24"/>
          <w:szCs w:val="24"/>
          <w:rtl/>
        </w:rPr>
        <w:t xml:space="preserve"> 59.</w:t>
      </w:r>
    </w:p>
  </w:footnote>
  <w:footnote w:id="381">
    <w:p w:rsidR="0040045C" w:rsidRPr="00433A6F" w:rsidRDefault="0040045C" w:rsidP="00483D46">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hint="cs"/>
          <w:sz w:val="24"/>
          <w:szCs w:val="24"/>
          <w:rtl/>
        </w:rPr>
        <w:t>جمال</w:t>
      </w:r>
      <w:proofErr w:type="gramEnd"/>
      <w:r w:rsidRPr="00433A6F">
        <w:rPr>
          <w:rFonts w:cs="Simplified Arabic"/>
          <w:sz w:val="24"/>
          <w:szCs w:val="24"/>
          <w:rtl/>
        </w:rPr>
        <w:t xml:space="preserve"> </w:t>
      </w:r>
      <w:r w:rsidRPr="00433A6F">
        <w:rPr>
          <w:rFonts w:cs="Simplified Arabic" w:hint="cs"/>
          <w:sz w:val="24"/>
          <w:szCs w:val="24"/>
          <w:rtl/>
        </w:rPr>
        <w:t>قنان، معاهدات</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مع</w:t>
      </w:r>
      <w:r w:rsidRPr="00433A6F">
        <w:rPr>
          <w:rFonts w:cs="Simplified Arabic"/>
          <w:sz w:val="24"/>
          <w:szCs w:val="24"/>
          <w:rtl/>
        </w:rPr>
        <w:t xml:space="preserve"> </w:t>
      </w:r>
      <w:r w:rsidRPr="00433A6F">
        <w:rPr>
          <w:rFonts w:cs="Simplified Arabic" w:hint="cs"/>
          <w:sz w:val="24"/>
          <w:szCs w:val="24"/>
          <w:rtl/>
        </w:rPr>
        <w:t>فرنسا</w:t>
      </w:r>
      <w:r w:rsidRPr="00433A6F">
        <w:rPr>
          <w:rFonts w:cs="Simplified Arabic"/>
          <w:sz w:val="24"/>
          <w:szCs w:val="24"/>
          <w:rtl/>
        </w:rPr>
        <w:t xml:space="preserve"> (1619-1830)</w:t>
      </w:r>
      <w:r w:rsidRPr="00433A6F">
        <w:rPr>
          <w:rFonts w:cs="Simplified Arabic" w:hint="cs"/>
          <w:sz w:val="24"/>
          <w:szCs w:val="24"/>
          <w:rtl/>
        </w:rPr>
        <w:t>، طبعة</w:t>
      </w:r>
      <w:r w:rsidRPr="00433A6F">
        <w:rPr>
          <w:rFonts w:cs="Simplified Arabic"/>
          <w:sz w:val="24"/>
          <w:szCs w:val="24"/>
          <w:rtl/>
        </w:rPr>
        <w:t xml:space="preserve"> </w:t>
      </w:r>
      <w:r w:rsidRPr="00433A6F">
        <w:rPr>
          <w:rFonts w:cs="Simplified Arabic" w:hint="cs"/>
          <w:sz w:val="24"/>
          <w:szCs w:val="24"/>
          <w:rtl/>
        </w:rPr>
        <w:t>خاصة، وزارة</w:t>
      </w:r>
      <w:r w:rsidRPr="00433A6F">
        <w:rPr>
          <w:rFonts w:cs="Simplified Arabic"/>
          <w:sz w:val="24"/>
          <w:szCs w:val="24"/>
          <w:rtl/>
        </w:rPr>
        <w:t xml:space="preserve"> </w:t>
      </w:r>
      <w:r w:rsidRPr="00433A6F">
        <w:rPr>
          <w:rFonts w:cs="Simplified Arabic" w:hint="cs"/>
          <w:sz w:val="24"/>
          <w:szCs w:val="24"/>
          <w:rtl/>
        </w:rPr>
        <w:t xml:space="preserve">المجاهدين، </w:t>
      </w:r>
      <w:r w:rsidRPr="00433A6F">
        <w:rPr>
          <w:rFonts w:cs="Simplified Arabic"/>
          <w:sz w:val="24"/>
          <w:szCs w:val="24"/>
          <w:rtl/>
        </w:rPr>
        <w:t>2006</w:t>
      </w:r>
      <w:r w:rsidRPr="00433A6F">
        <w:rPr>
          <w:rFonts w:cs="Simplified Arabic" w:hint="cs"/>
          <w:sz w:val="24"/>
          <w:szCs w:val="24"/>
          <w:rtl/>
        </w:rPr>
        <w:t>م، ص</w:t>
      </w:r>
      <w:r w:rsidRPr="00433A6F">
        <w:rPr>
          <w:rFonts w:cs="Simplified Arabic"/>
          <w:sz w:val="24"/>
          <w:szCs w:val="24"/>
          <w:rtl/>
        </w:rPr>
        <w:t xml:space="preserve"> 68.</w:t>
      </w:r>
    </w:p>
  </w:footnote>
  <w:footnote w:id="382">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hint="cs"/>
          <w:sz w:val="24"/>
          <w:szCs w:val="24"/>
          <w:rtl/>
        </w:rPr>
        <w:t>جمال</w:t>
      </w:r>
      <w:proofErr w:type="gramEnd"/>
      <w:r w:rsidRPr="00433A6F">
        <w:rPr>
          <w:rFonts w:cs="Simplified Arabic" w:hint="cs"/>
          <w:sz w:val="24"/>
          <w:szCs w:val="24"/>
          <w:rtl/>
        </w:rPr>
        <w:t xml:space="preserve"> قنان، المرجع نفسه، ص</w:t>
      </w:r>
      <w:r w:rsidRPr="00433A6F">
        <w:rPr>
          <w:rFonts w:cs="Simplified Arabic"/>
          <w:sz w:val="24"/>
          <w:szCs w:val="24"/>
          <w:rtl/>
        </w:rPr>
        <w:t xml:space="preserve"> 69.</w:t>
      </w:r>
    </w:p>
  </w:footnote>
  <w:footnote w:id="383">
    <w:p w:rsidR="0040045C" w:rsidRPr="00433A6F" w:rsidRDefault="0040045C" w:rsidP="00900EAA">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جون</w:t>
      </w:r>
      <w:r w:rsidRPr="00433A6F">
        <w:rPr>
          <w:rFonts w:cs="Simplified Arabic"/>
          <w:sz w:val="24"/>
          <w:szCs w:val="24"/>
          <w:rtl/>
        </w:rPr>
        <w:t xml:space="preserve"> </w:t>
      </w:r>
      <w:r w:rsidRPr="00433A6F">
        <w:rPr>
          <w:rFonts w:cs="Simplified Arabic" w:hint="cs"/>
          <w:sz w:val="24"/>
          <w:szCs w:val="24"/>
          <w:rtl/>
        </w:rPr>
        <w:t>ب</w:t>
      </w:r>
      <w:r w:rsidRPr="00433A6F">
        <w:rPr>
          <w:rFonts w:cs="Simplified Arabic"/>
          <w:sz w:val="24"/>
          <w:szCs w:val="24"/>
          <w:rtl/>
        </w:rPr>
        <w:t xml:space="preserve"> </w:t>
      </w:r>
      <w:r w:rsidRPr="00433A6F">
        <w:rPr>
          <w:rFonts w:cs="Simplified Arabic" w:hint="cs"/>
          <w:sz w:val="24"/>
          <w:szCs w:val="24"/>
          <w:rtl/>
        </w:rPr>
        <w:t>وولف، المرجعالسابق، ص</w:t>
      </w:r>
      <w:r w:rsidRPr="00433A6F">
        <w:rPr>
          <w:rFonts w:cs="Simplified Arabic"/>
          <w:sz w:val="24"/>
          <w:szCs w:val="24"/>
          <w:rtl/>
        </w:rPr>
        <w:t xml:space="preserve"> 292.</w:t>
      </w:r>
    </w:p>
  </w:footnote>
  <w:footnote w:id="384">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proofErr w:type="gramStart"/>
      <w:r w:rsidRPr="00433A6F">
        <w:rPr>
          <w:rFonts w:cs="Simplified Arabic" w:hint="cs"/>
          <w:sz w:val="24"/>
          <w:szCs w:val="24"/>
          <w:rtl/>
        </w:rPr>
        <w:t>المرجع</w:t>
      </w:r>
      <w:proofErr w:type="gramEnd"/>
      <w:r w:rsidRPr="00433A6F">
        <w:rPr>
          <w:rFonts w:cs="Simplified Arabic" w:hint="cs"/>
          <w:sz w:val="24"/>
          <w:szCs w:val="24"/>
          <w:rtl/>
        </w:rPr>
        <w:t xml:space="preserve"> نفسه، ص</w:t>
      </w:r>
      <w:r w:rsidRPr="00433A6F">
        <w:rPr>
          <w:rFonts w:cs="Simplified Arabic"/>
          <w:sz w:val="24"/>
          <w:szCs w:val="24"/>
          <w:rtl/>
        </w:rPr>
        <w:t xml:space="preserve"> 293.</w:t>
      </w:r>
    </w:p>
  </w:footnote>
  <w:footnote w:id="385">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جون ب وولف، المرجع السابق، ص</w:t>
      </w:r>
      <w:r w:rsidRPr="00433A6F">
        <w:rPr>
          <w:rFonts w:cs="Simplified Arabic"/>
          <w:sz w:val="24"/>
          <w:szCs w:val="24"/>
          <w:rtl/>
        </w:rPr>
        <w:t xml:space="preserve"> 293.</w:t>
      </w:r>
    </w:p>
  </w:footnote>
  <w:footnote w:id="386">
    <w:p w:rsidR="0040045C" w:rsidRPr="00433A6F" w:rsidRDefault="0040045C" w:rsidP="0026516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سعاد</w:t>
      </w:r>
      <w:r w:rsidRPr="00433A6F">
        <w:rPr>
          <w:rFonts w:cs="Simplified Arabic"/>
          <w:sz w:val="24"/>
          <w:szCs w:val="24"/>
          <w:rtl/>
          <w:lang w:bidi="ar-DZ"/>
        </w:rPr>
        <w:t xml:space="preserve"> </w:t>
      </w:r>
      <w:r w:rsidRPr="00433A6F">
        <w:rPr>
          <w:rFonts w:cs="Simplified Arabic" w:hint="cs"/>
          <w:sz w:val="24"/>
          <w:szCs w:val="24"/>
          <w:rtl/>
          <w:lang w:bidi="ar-DZ"/>
        </w:rPr>
        <w:t>عزاز، وشرف</w:t>
      </w:r>
      <w:r w:rsidRPr="00433A6F">
        <w:rPr>
          <w:rFonts w:cs="Simplified Arabic"/>
          <w:sz w:val="24"/>
          <w:szCs w:val="24"/>
          <w:rtl/>
          <w:lang w:bidi="ar-DZ"/>
        </w:rPr>
        <w:t xml:space="preserve"> </w:t>
      </w:r>
      <w:r w:rsidRPr="00433A6F">
        <w:rPr>
          <w:rFonts w:cs="Simplified Arabic" w:hint="cs"/>
          <w:sz w:val="24"/>
          <w:szCs w:val="24"/>
          <w:rtl/>
          <w:lang w:bidi="ar-DZ"/>
        </w:rPr>
        <w:t>خوجة</w:t>
      </w:r>
      <w:r w:rsidRPr="00433A6F">
        <w:rPr>
          <w:rFonts w:cs="Simplified Arabic"/>
          <w:sz w:val="24"/>
          <w:szCs w:val="24"/>
          <w:rtl/>
          <w:lang w:bidi="ar-DZ"/>
        </w:rPr>
        <w:t xml:space="preserve"> </w:t>
      </w:r>
      <w:r w:rsidRPr="00433A6F">
        <w:rPr>
          <w:rFonts w:cs="Simplified Arabic" w:hint="cs"/>
          <w:sz w:val="24"/>
          <w:szCs w:val="24"/>
          <w:rtl/>
          <w:lang w:bidi="ar-DZ"/>
        </w:rPr>
        <w:t>فاطمة</w:t>
      </w:r>
      <w:r w:rsidRPr="00433A6F">
        <w:rPr>
          <w:rFonts w:cs="Simplified Arabic"/>
          <w:sz w:val="24"/>
          <w:szCs w:val="24"/>
          <w:rtl/>
          <w:lang w:bidi="ar-DZ"/>
        </w:rPr>
        <w:t xml:space="preserve"> </w:t>
      </w:r>
      <w:r w:rsidRPr="00433A6F">
        <w:rPr>
          <w:rFonts w:cs="Simplified Arabic" w:hint="cs"/>
          <w:sz w:val="24"/>
          <w:szCs w:val="24"/>
          <w:rtl/>
          <w:lang w:bidi="ar-DZ"/>
        </w:rPr>
        <w:t>الزهراء، دور</w:t>
      </w:r>
      <w:r w:rsidRPr="00433A6F">
        <w:rPr>
          <w:rFonts w:cs="Simplified Arabic"/>
          <w:sz w:val="24"/>
          <w:szCs w:val="24"/>
          <w:rtl/>
          <w:lang w:bidi="ar-DZ"/>
        </w:rPr>
        <w:t xml:space="preserve"> </w:t>
      </w:r>
      <w:r w:rsidRPr="00433A6F">
        <w:rPr>
          <w:rFonts w:cs="Simplified Arabic" w:hint="cs"/>
          <w:sz w:val="24"/>
          <w:szCs w:val="24"/>
          <w:rtl/>
          <w:lang w:bidi="ar-DZ"/>
        </w:rPr>
        <w:t>الأعلاج</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البحرية</w:t>
      </w:r>
      <w:r w:rsidRPr="00433A6F">
        <w:rPr>
          <w:rFonts w:cs="Simplified Arabic"/>
          <w:sz w:val="24"/>
          <w:szCs w:val="24"/>
          <w:rtl/>
          <w:lang w:bidi="ar-DZ"/>
        </w:rPr>
        <w:t xml:space="preserve"> </w:t>
      </w:r>
      <w:r w:rsidRPr="00433A6F">
        <w:rPr>
          <w:rFonts w:cs="Simplified Arabic" w:hint="cs"/>
          <w:sz w:val="24"/>
          <w:szCs w:val="24"/>
          <w:rtl/>
          <w:lang w:bidi="ar-DZ"/>
        </w:rPr>
        <w:t>الجزائرية</w:t>
      </w:r>
      <w:r w:rsidRPr="00433A6F">
        <w:rPr>
          <w:rFonts w:cs="Simplified Arabic"/>
          <w:sz w:val="24"/>
          <w:szCs w:val="24"/>
          <w:rtl/>
          <w:lang w:bidi="ar-DZ"/>
        </w:rPr>
        <w:t xml:space="preserve"> </w:t>
      </w:r>
      <w:r w:rsidRPr="00433A6F">
        <w:rPr>
          <w:rFonts w:cs="Simplified Arabic" w:hint="cs"/>
          <w:sz w:val="24"/>
          <w:szCs w:val="24"/>
          <w:rtl/>
          <w:lang w:bidi="ar-DZ"/>
        </w:rPr>
        <w:t>من</w:t>
      </w:r>
      <w:r w:rsidRPr="00433A6F">
        <w:rPr>
          <w:rFonts w:cs="Simplified Arabic"/>
          <w:sz w:val="24"/>
          <w:szCs w:val="24"/>
          <w:rtl/>
          <w:lang w:bidi="ar-DZ"/>
        </w:rPr>
        <w:t xml:space="preserve"> 1520 </w:t>
      </w:r>
      <w:r w:rsidRPr="00433A6F">
        <w:rPr>
          <w:rFonts w:cs="Simplified Arabic" w:hint="cs"/>
          <w:sz w:val="24"/>
          <w:szCs w:val="24"/>
          <w:rtl/>
          <w:lang w:bidi="ar-DZ"/>
        </w:rPr>
        <w:t>إلى</w:t>
      </w:r>
      <w:r w:rsidRPr="00433A6F">
        <w:rPr>
          <w:rFonts w:cs="Simplified Arabic"/>
          <w:sz w:val="24"/>
          <w:szCs w:val="24"/>
          <w:rtl/>
          <w:lang w:bidi="ar-DZ"/>
        </w:rPr>
        <w:t xml:space="preserve"> 1830</w:t>
      </w:r>
      <w:r w:rsidRPr="00433A6F">
        <w:rPr>
          <w:rFonts w:cs="Simplified Arabic" w:hint="cs"/>
          <w:sz w:val="24"/>
          <w:szCs w:val="24"/>
          <w:rtl/>
          <w:lang w:bidi="ar-DZ"/>
        </w:rPr>
        <w:t>م، مذكرة</w:t>
      </w:r>
      <w:r w:rsidRPr="00433A6F">
        <w:rPr>
          <w:rFonts w:cs="Simplified Arabic"/>
          <w:sz w:val="24"/>
          <w:szCs w:val="24"/>
          <w:rtl/>
          <w:lang w:bidi="ar-DZ"/>
        </w:rPr>
        <w:t xml:space="preserve"> </w:t>
      </w:r>
      <w:r w:rsidRPr="00433A6F">
        <w:rPr>
          <w:rFonts w:cs="Simplified Arabic" w:hint="cs"/>
          <w:sz w:val="24"/>
          <w:szCs w:val="24"/>
          <w:rtl/>
          <w:lang w:bidi="ar-DZ"/>
        </w:rPr>
        <w:t>لنيل</w:t>
      </w:r>
      <w:r w:rsidRPr="00433A6F">
        <w:rPr>
          <w:rFonts w:cs="Simplified Arabic"/>
          <w:sz w:val="24"/>
          <w:szCs w:val="24"/>
          <w:rtl/>
          <w:lang w:bidi="ar-DZ"/>
        </w:rPr>
        <w:t xml:space="preserve"> </w:t>
      </w:r>
      <w:r w:rsidRPr="00433A6F">
        <w:rPr>
          <w:rFonts w:cs="Simplified Arabic" w:hint="cs"/>
          <w:sz w:val="24"/>
          <w:szCs w:val="24"/>
          <w:rtl/>
          <w:lang w:bidi="ar-DZ"/>
        </w:rPr>
        <w:t>شهادة</w:t>
      </w:r>
      <w:r w:rsidRPr="00433A6F">
        <w:rPr>
          <w:rFonts w:cs="Simplified Arabic"/>
          <w:sz w:val="24"/>
          <w:szCs w:val="24"/>
          <w:rtl/>
          <w:lang w:bidi="ar-DZ"/>
        </w:rPr>
        <w:t xml:space="preserve"> </w:t>
      </w:r>
      <w:r w:rsidRPr="00433A6F">
        <w:rPr>
          <w:rFonts w:cs="Simplified Arabic" w:hint="cs"/>
          <w:sz w:val="24"/>
          <w:szCs w:val="24"/>
          <w:rtl/>
          <w:lang w:bidi="ar-DZ"/>
        </w:rPr>
        <w:t>الماستر</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التاريخ</w:t>
      </w:r>
      <w:r w:rsidRPr="00433A6F">
        <w:rPr>
          <w:rFonts w:cs="Simplified Arabic"/>
          <w:sz w:val="24"/>
          <w:szCs w:val="24"/>
          <w:rtl/>
          <w:lang w:bidi="ar-DZ"/>
        </w:rPr>
        <w:t xml:space="preserve"> </w:t>
      </w:r>
      <w:r w:rsidRPr="00433A6F">
        <w:rPr>
          <w:rFonts w:cs="Simplified Arabic" w:hint="cs"/>
          <w:sz w:val="24"/>
          <w:szCs w:val="24"/>
          <w:rtl/>
          <w:lang w:bidi="ar-DZ"/>
        </w:rPr>
        <w:t>الحديث</w:t>
      </w:r>
      <w:r w:rsidRPr="00433A6F">
        <w:rPr>
          <w:rFonts w:cs="Simplified Arabic"/>
          <w:sz w:val="24"/>
          <w:szCs w:val="24"/>
          <w:rtl/>
          <w:lang w:bidi="ar-DZ"/>
        </w:rPr>
        <w:t xml:space="preserve"> </w:t>
      </w:r>
      <w:r w:rsidRPr="00433A6F">
        <w:rPr>
          <w:rFonts w:cs="Simplified Arabic" w:hint="cs"/>
          <w:sz w:val="24"/>
          <w:szCs w:val="24"/>
          <w:rtl/>
          <w:lang w:bidi="ar-DZ"/>
        </w:rPr>
        <w:t>والمعاصر، جامعة</w:t>
      </w:r>
      <w:r w:rsidRPr="00433A6F">
        <w:rPr>
          <w:rFonts w:cs="Simplified Arabic"/>
          <w:sz w:val="24"/>
          <w:szCs w:val="24"/>
          <w:rtl/>
          <w:lang w:bidi="ar-DZ"/>
        </w:rPr>
        <w:t xml:space="preserve"> </w:t>
      </w:r>
      <w:r w:rsidRPr="00433A6F">
        <w:rPr>
          <w:rFonts w:cs="Simplified Arabic" w:hint="cs"/>
          <w:sz w:val="24"/>
          <w:szCs w:val="24"/>
          <w:rtl/>
          <w:lang w:bidi="ar-DZ"/>
        </w:rPr>
        <w:t>بن</w:t>
      </w:r>
      <w:r w:rsidRPr="00433A6F">
        <w:rPr>
          <w:rFonts w:cs="Simplified Arabic"/>
          <w:sz w:val="24"/>
          <w:szCs w:val="24"/>
          <w:rtl/>
          <w:lang w:bidi="ar-DZ"/>
        </w:rPr>
        <w:t xml:space="preserve"> </w:t>
      </w:r>
      <w:r w:rsidRPr="00433A6F">
        <w:rPr>
          <w:rFonts w:cs="Simplified Arabic" w:hint="cs"/>
          <w:sz w:val="24"/>
          <w:szCs w:val="24"/>
          <w:rtl/>
          <w:lang w:bidi="ar-DZ"/>
        </w:rPr>
        <w:t xml:space="preserve">خلدون، تيارت، </w:t>
      </w:r>
      <w:r w:rsidRPr="00433A6F">
        <w:rPr>
          <w:rFonts w:cs="Simplified Arabic"/>
          <w:sz w:val="24"/>
          <w:szCs w:val="24"/>
          <w:rtl/>
          <w:lang w:bidi="ar-DZ"/>
        </w:rPr>
        <w:t>2016-2017</w:t>
      </w:r>
      <w:r w:rsidRPr="00433A6F">
        <w:rPr>
          <w:rFonts w:cs="Simplified Arabic" w:hint="cs"/>
          <w:sz w:val="24"/>
          <w:szCs w:val="24"/>
          <w:rtl/>
          <w:lang w:bidi="ar-DZ"/>
        </w:rPr>
        <w:t>، ص</w:t>
      </w:r>
      <w:r w:rsidRPr="00433A6F">
        <w:rPr>
          <w:rFonts w:cs="Simplified Arabic"/>
          <w:sz w:val="24"/>
          <w:szCs w:val="24"/>
          <w:rtl/>
          <w:lang w:bidi="ar-DZ"/>
        </w:rPr>
        <w:t xml:space="preserve"> 26.</w:t>
      </w:r>
      <w:r w:rsidRPr="00433A6F">
        <w:rPr>
          <w:rFonts w:cs="Simplified Arabic" w:hint="cs"/>
          <w:sz w:val="24"/>
          <w:szCs w:val="24"/>
          <w:rtl/>
          <w:lang w:bidi="ar-DZ"/>
        </w:rPr>
        <w:t xml:space="preserve"> </w:t>
      </w:r>
    </w:p>
  </w:footnote>
  <w:footnote w:id="387">
    <w:p w:rsidR="0040045C" w:rsidRPr="00433A6F" w:rsidRDefault="0040045C" w:rsidP="00265160">
      <w:pPr>
        <w:pStyle w:val="Notedebasdepage"/>
        <w:bidi/>
        <w:jc w:val="both"/>
        <w:rPr>
          <w:rFonts w:cs="Simplified Arabic"/>
          <w:sz w:val="24"/>
          <w:szCs w:val="24"/>
        </w:rPr>
      </w:pPr>
      <w:r w:rsidRPr="00433A6F">
        <w:rPr>
          <w:rStyle w:val="Appelnotedebasdep"/>
          <w:rFonts w:cs="Simplified Arabic"/>
          <w:sz w:val="24"/>
          <w:szCs w:val="24"/>
        </w:rPr>
        <w:footnoteRef/>
      </w:r>
      <w:r w:rsidRPr="00433A6F">
        <w:rPr>
          <w:rFonts w:cs="Simplified Arabic" w:hint="cs"/>
          <w:sz w:val="24"/>
          <w:szCs w:val="24"/>
          <w:rtl/>
        </w:rPr>
        <w:t xml:space="preserve"> المنور</w:t>
      </w:r>
      <w:r w:rsidRPr="00433A6F">
        <w:rPr>
          <w:rFonts w:cs="Simplified Arabic"/>
          <w:sz w:val="24"/>
          <w:szCs w:val="24"/>
          <w:rtl/>
        </w:rPr>
        <w:t xml:space="preserve"> </w:t>
      </w:r>
      <w:r w:rsidRPr="00433A6F">
        <w:rPr>
          <w:rFonts w:cs="Simplified Arabic" w:hint="cs"/>
          <w:sz w:val="24"/>
          <w:szCs w:val="24"/>
          <w:rtl/>
        </w:rPr>
        <w:t>مروش، دراسات</w:t>
      </w:r>
      <w:r w:rsidRPr="00433A6F">
        <w:rPr>
          <w:rFonts w:cs="Simplified Arabic"/>
          <w:sz w:val="24"/>
          <w:szCs w:val="24"/>
          <w:rtl/>
        </w:rPr>
        <w:t xml:space="preserve"> </w:t>
      </w:r>
      <w:r w:rsidRPr="00433A6F">
        <w:rPr>
          <w:rFonts w:cs="Simplified Arabic" w:hint="cs"/>
          <w:sz w:val="24"/>
          <w:szCs w:val="24"/>
          <w:rtl/>
        </w:rPr>
        <w:t>عن</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w:t>
      </w:r>
      <w:r w:rsidRPr="00433A6F">
        <w:rPr>
          <w:rFonts w:cs="Simplified Arabic"/>
          <w:sz w:val="24"/>
          <w:szCs w:val="24"/>
          <w:rtl/>
        </w:rPr>
        <w:t xml:space="preserve">: </w:t>
      </w:r>
      <w:r w:rsidRPr="00433A6F">
        <w:rPr>
          <w:rFonts w:cs="Simplified Arabic" w:hint="cs"/>
          <w:sz w:val="24"/>
          <w:szCs w:val="24"/>
          <w:rtl/>
        </w:rPr>
        <w:t>القرصنة، الأساطير</w:t>
      </w:r>
      <w:r w:rsidRPr="00433A6F">
        <w:rPr>
          <w:rFonts w:cs="Simplified Arabic"/>
          <w:sz w:val="24"/>
          <w:szCs w:val="24"/>
          <w:rtl/>
        </w:rPr>
        <w:t xml:space="preserve"> </w:t>
      </w:r>
      <w:r w:rsidRPr="00433A6F">
        <w:rPr>
          <w:rFonts w:cs="Simplified Arabic" w:hint="cs"/>
          <w:sz w:val="24"/>
          <w:szCs w:val="24"/>
          <w:rtl/>
        </w:rPr>
        <w:t>والواقع، ج</w:t>
      </w:r>
      <w:r w:rsidRPr="00433A6F">
        <w:rPr>
          <w:rFonts w:cs="Simplified Arabic"/>
          <w:sz w:val="24"/>
          <w:szCs w:val="24"/>
          <w:rtl/>
        </w:rPr>
        <w:t xml:space="preserve"> 2</w:t>
      </w:r>
      <w:r w:rsidRPr="00433A6F">
        <w:rPr>
          <w:rFonts w:cs="Simplified Arabic" w:hint="cs"/>
          <w:sz w:val="24"/>
          <w:szCs w:val="24"/>
          <w:rtl/>
        </w:rPr>
        <w:t>،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17.</w:t>
      </w:r>
    </w:p>
  </w:footnote>
  <w:footnote w:id="388">
    <w:p w:rsidR="0040045C" w:rsidRPr="00433A6F" w:rsidRDefault="0040045C" w:rsidP="00E04C58">
      <w:pPr>
        <w:pStyle w:val="Notedebasdepage"/>
        <w:jc w:val="both"/>
        <w:rPr>
          <w:rFonts w:cs="Simplified Arabic"/>
          <w:sz w:val="24"/>
          <w:szCs w:val="24"/>
        </w:rPr>
      </w:pPr>
      <w:r w:rsidRPr="00433A6F">
        <w:rPr>
          <w:rStyle w:val="Appelnotedebasdep"/>
          <w:rFonts w:cs="Simplified Arabic"/>
          <w:sz w:val="24"/>
          <w:szCs w:val="24"/>
        </w:rPr>
        <w:footnoteRef/>
      </w:r>
      <w:r w:rsidRPr="00433A6F">
        <w:rPr>
          <w:rFonts w:cs="Simplified Arabic"/>
          <w:sz w:val="24"/>
          <w:szCs w:val="24"/>
        </w:rPr>
        <w:t xml:space="preserve">  Abdelhadi, ben mansour, Alger XVI e XVII siecleop, cit</w:t>
      </w:r>
      <w:proofErr w:type="gramStart"/>
      <w:r w:rsidRPr="00433A6F">
        <w:rPr>
          <w:rFonts w:cs="Simplified Arabic"/>
          <w:sz w:val="24"/>
          <w:szCs w:val="24"/>
        </w:rPr>
        <w:t>,pp</w:t>
      </w:r>
      <w:proofErr w:type="gramEnd"/>
      <w:r w:rsidRPr="00433A6F">
        <w:rPr>
          <w:rFonts w:cs="Simplified Arabic"/>
          <w:sz w:val="24"/>
          <w:szCs w:val="24"/>
        </w:rPr>
        <w:t xml:space="preserve"> :105-106</w:t>
      </w:r>
    </w:p>
  </w:footnote>
  <w:footnote w:id="389">
    <w:p w:rsidR="0040045C" w:rsidRPr="00433A6F" w:rsidRDefault="0040045C" w:rsidP="0026516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بلقاسم</w:t>
      </w:r>
      <w:r w:rsidRPr="00433A6F">
        <w:rPr>
          <w:rFonts w:cs="Simplified Arabic"/>
          <w:sz w:val="24"/>
          <w:szCs w:val="24"/>
          <w:rtl/>
        </w:rPr>
        <w:t xml:space="preserve"> </w:t>
      </w:r>
      <w:r w:rsidRPr="00433A6F">
        <w:rPr>
          <w:rFonts w:cs="Simplified Arabic" w:hint="cs"/>
          <w:sz w:val="24"/>
          <w:szCs w:val="24"/>
          <w:rtl/>
        </w:rPr>
        <w:t>قرباش، بانيوات</w:t>
      </w:r>
      <w:r w:rsidRPr="00433A6F">
        <w:rPr>
          <w:rFonts w:cs="Simplified Arabic"/>
          <w:sz w:val="24"/>
          <w:szCs w:val="24"/>
          <w:rtl/>
        </w:rPr>
        <w:t xml:space="preserve"> </w:t>
      </w:r>
      <w:r w:rsidRPr="00433A6F">
        <w:rPr>
          <w:rFonts w:cs="Simplified Arabic" w:hint="cs"/>
          <w:sz w:val="24"/>
          <w:szCs w:val="24"/>
          <w:rtl/>
        </w:rPr>
        <w:t>الأسرى</w:t>
      </w:r>
      <w:r w:rsidRPr="00433A6F">
        <w:rPr>
          <w:rFonts w:cs="Simplified Arabic"/>
          <w:sz w:val="24"/>
          <w:szCs w:val="24"/>
          <w:rtl/>
        </w:rPr>
        <w:t xml:space="preserve"> </w:t>
      </w:r>
      <w:r w:rsidRPr="00433A6F">
        <w:rPr>
          <w:rFonts w:cs="Simplified Arabic" w:hint="cs"/>
          <w:sz w:val="24"/>
          <w:szCs w:val="24"/>
          <w:rtl/>
        </w:rPr>
        <w:t>المسيحيين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135.</w:t>
      </w:r>
    </w:p>
  </w:footnote>
  <w:footnote w:id="390">
    <w:p w:rsidR="0040045C" w:rsidRPr="00433A6F" w:rsidRDefault="0040045C" w:rsidP="0026516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بلقاسم</w:t>
      </w:r>
      <w:r w:rsidRPr="00433A6F">
        <w:rPr>
          <w:rFonts w:cs="Simplified Arabic"/>
          <w:sz w:val="24"/>
          <w:szCs w:val="24"/>
          <w:rtl/>
        </w:rPr>
        <w:t xml:space="preserve"> </w:t>
      </w:r>
      <w:r w:rsidRPr="00433A6F">
        <w:rPr>
          <w:rFonts w:cs="Simplified Arabic" w:hint="cs"/>
          <w:sz w:val="24"/>
          <w:szCs w:val="24"/>
          <w:rtl/>
        </w:rPr>
        <w:t>قرباش، الأسرى</w:t>
      </w:r>
      <w:r w:rsidRPr="00433A6F">
        <w:rPr>
          <w:rFonts w:cs="Simplified Arabic"/>
          <w:sz w:val="24"/>
          <w:szCs w:val="24"/>
          <w:rtl/>
        </w:rPr>
        <w:t xml:space="preserve"> </w:t>
      </w:r>
      <w:r w:rsidRPr="00433A6F">
        <w:rPr>
          <w:rFonts w:cs="Simplified Arabic" w:hint="cs"/>
          <w:sz w:val="24"/>
          <w:szCs w:val="24"/>
          <w:rtl/>
        </w:rPr>
        <w:t>الأوروبيون</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عهد</w:t>
      </w:r>
      <w:r w:rsidRPr="00433A6F">
        <w:rPr>
          <w:rFonts w:cs="Simplified Arabic"/>
          <w:sz w:val="24"/>
          <w:szCs w:val="24"/>
          <w:rtl/>
        </w:rPr>
        <w:t xml:space="preserve"> </w:t>
      </w:r>
      <w:r w:rsidRPr="00433A6F">
        <w:rPr>
          <w:rFonts w:cs="Simplified Arabic" w:hint="cs"/>
          <w:sz w:val="24"/>
          <w:szCs w:val="24"/>
          <w:rtl/>
        </w:rPr>
        <w:t>الدايات،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248.</w:t>
      </w:r>
    </w:p>
  </w:footnote>
  <w:footnote w:id="391">
    <w:p w:rsidR="0040045C" w:rsidRPr="00433A6F" w:rsidRDefault="0040045C" w:rsidP="00D43F50">
      <w:pPr>
        <w:pStyle w:val="Titre1"/>
        <w:spacing w:line="240" w:lineRule="auto"/>
        <w:jc w:val="both"/>
        <w:rPr>
          <w:b w:val="0"/>
          <w:bCs w:val="0"/>
          <w:color w:val="000000"/>
          <w:sz w:val="24"/>
          <w:szCs w:val="24"/>
          <w:rtl/>
        </w:rPr>
      </w:pPr>
      <w:r w:rsidRPr="00433A6F">
        <w:rPr>
          <w:rStyle w:val="Appelnotedebasdep"/>
          <w:sz w:val="24"/>
          <w:szCs w:val="24"/>
        </w:rPr>
        <w:footnoteRef/>
      </w:r>
      <w:r w:rsidRPr="00433A6F">
        <w:rPr>
          <w:rFonts w:ascii="CIDFont+F3" w:hAnsi="CIDFont+F3" w:hint="cs"/>
          <w:b w:val="0"/>
          <w:bCs w:val="0"/>
          <w:color w:val="000000"/>
          <w:sz w:val="24"/>
          <w:szCs w:val="24"/>
          <w:rtl/>
        </w:rPr>
        <w:t xml:space="preserve">إبراهيم سعيود، القرصنة المتوسطية، المرجع السابق، ص </w:t>
      </w:r>
      <w:r w:rsidRPr="00433A6F">
        <w:rPr>
          <w:rFonts w:ascii="CIDFont+F1" w:hAnsi="CIDFont+F1"/>
          <w:b w:val="0"/>
          <w:bCs w:val="0"/>
          <w:color w:val="000000"/>
          <w:sz w:val="24"/>
          <w:szCs w:val="24"/>
        </w:rPr>
        <w:t>421</w:t>
      </w:r>
      <w:r w:rsidRPr="00433A6F">
        <w:rPr>
          <w:rFonts w:ascii="CIDFont+F3" w:hAnsi="CIDFont+F3"/>
          <w:b w:val="0"/>
          <w:bCs w:val="0"/>
          <w:color w:val="000000"/>
          <w:sz w:val="24"/>
          <w:szCs w:val="24"/>
        </w:rPr>
        <w:t>-</w:t>
      </w:r>
    </w:p>
  </w:footnote>
  <w:footnote w:id="392">
    <w:p w:rsidR="0040045C" w:rsidRPr="00433A6F" w:rsidRDefault="0040045C" w:rsidP="005F4099">
      <w:pPr>
        <w:pStyle w:val="Titre1"/>
        <w:spacing w:line="240" w:lineRule="auto"/>
        <w:jc w:val="both"/>
        <w:rPr>
          <w:b w:val="0"/>
          <w:bCs w:val="0"/>
          <w:color w:val="000000"/>
          <w:sz w:val="24"/>
          <w:szCs w:val="24"/>
          <w:rtl/>
        </w:rPr>
      </w:pPr>
      <w:r w:rsidRPr="00433A6F">
        <w:rPr>
          <w:rStyle w:val="Appelnotedebasdep"/>
          <w:sz w:val="24"/>
          <w:szCs w:val="24"/>
        </w:rPr>
        <w:footnoteRef/>
      </w:r>
      <w:r w:rsidRPr="00433A6F">
        <w:rPr>
          <w:rFonts w:hint="cs"/>
          <w:b w:val="0"/>
          <w:bCs w:val="0"/>
          <w:color w:val="000000"/>
          <w:sz w:val="24"/>
          <w:szCs w:val="24"/>
          <w:rtl/>
        </w:rPr>
        <w:t xml:space="preserve">جهيدة حنبلوش، سمية صنديد، شخصية علج علي باشا 1503 </w:t>
      </w:r>
      <w:r w:rsidRPr="00433A6F">
        <w:rPr>
          <w:b w:val="0"/>
          <w:bCs w:val="0"/>
          <w:color w:val="000000"/>
          <w:sz w:val="24"/>
          <w:szCs w:val="24"/>
          <w:rtl/>
        </w:rPr>
        <w:t>–</w:t>
      </w:r>
      <w:r w:rsidRPr="00433A6F">
        <w:rPr>
          <w:rFonts w:hint="cs"/>
          <w:b w:val="0"/>
          <w:bCs w:val="0"/>
          <w:color w:val="000000"/>
          <w:sz w:val="24"/>
          <w:szCs w:val="24"/>
          <w:rtl/>
        </w:rPr>
        <w:t xml:space="preserve"> 1587 و دوره في البحرية الجزائرية، مذكرة لنيل شهادة الماستر في التاريخ الحديث، كلية العلوم الإنسانية و الإجتماعية، جامعة غرداية، 2021_ 2022، ص 15 </w:t>
      </w:r>
    </w:p>
  </w:footnote>
  <w:footnote w:id="393">
    <w:p w:rsidR="0040045C" w:rsidRPr="00433A6F" w:rsidRDefault="0040045C" w:rsidP="0026516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محمد</w:t>
      </w:r>
      <w:r w:rsidRPr="00433A6F">
        <w:rPr>
          <w:rFonts w:cs="Simplified Arabic"/>
          <w:sz w:val="24"/>
          <w:szCs w:val="24"/>
          <w:rtl/>
        </w:rPr>
        <w:t xml:space="preserve"> </w:t>
      </w:r>
      <w:r w:rsidRPr="00433A6F">
        <w:rPr>
          <w:rFonts w:cs="Simplified Arabic" w:hint="cs"/>
          <w:sz w:val="24"/>
          <w:szCs w:val="24"/>
          <w:rtl/>
        </w:rPr>
        <w:t>سي</w:t>
      </w:r>
      <w:r w:rsidRPr="00433A6F">
        <w:rPr>
          <w:rFonts w:cs="Simplified Arabic"/>
          <w:sz w:val="24"/>
          <w:szCs w:val="24"/>
          <w:rtl/>
        </w:rPr>
        <w:t xml:space="preserve"> </w:t>
      </w:r>
      <w:r w:rsidRPr="00433A6F">
        <w:rPr>
          <w:rFonts w:cs="Simplified Arabic" w:hint="cs"/>
          <w:sz w:val="24"/>
          <w:szCs w:val="24"/>
          <w:rtl/>
        </w:rPr>
        <w:t>يوسف، عل</w:t>
      </w:r>
      <w:r w:rsidRPr="00433A6F">
        <w:rPr>
          <w:rFonts w:cs="Simplified Arabic"/>
          <w:sz w:val="24"/>
          <w:szCs w:val="24"/>
          <w:rtl/>
        </w:rPr>
        <w:t xml:space="preserve"> </w:t>
      </w:r>
      <w:r w:rsidRPr="00433A6F">
        <w:rPr>
          <w:rFonts w:cs="Simplified Arabic" w:hint="cs"/>
          <w:sz w:val="24"/>
          <w:szCs w:val="24"/>
          <w:rtl/>
        </w:rPr>
        <w:t>جعلي</w:t>
      </w:r>
      <w:r w:rsidRPr="00433A6F">
        <w:rPr>
          <w:rFonts w:cs="Simplified Arabic"/>
          <w:sz w:val="24"/>
          <w:szCs w:val="24"/>
          <w:rtl/>
        </w:rPr>
        <w:t xml:space="preserve"> </w:t>
      </w:r>
      <w:r w:rsidRPr="00433A6F">
        <w:rPr>
          <w:rFonts w:cs="Simplified Arabic" w:hint="cs"/>
          <w:sz w:val="24"/>
          <w:szCs w:val="24"/>
          <w:rtl/>
        </w:rPr>
        <w:t>باشا</w:t>
      </w:r>
      <w:r w:rsidRPr="00433A6F">
        <w:rPr>
          <w:rFonts w:cs="Simplified Arabic"/>
          <w:sz w:val="24"/>
          <w:szCs w:val="24"/>
          <w:rtl/>
        </w:rPr>
        <w:t xml:space="preserve"> </w:t>
      </w:r>
      <w:r w:rsidRPr="00433A6F">
        <w:rPr>
          <w:rFonts w:cs="Simplified Arabic" w:hint="cs"/>
          <w:sz w:val="24"/>
          <w:szCs w:val="24"/>
          <w:rtl/>
        </w:rPr>
        <w:t>ودوره</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البحرية</w:t>
      </w:r>
      <w:r w:rsidRPr="00433A6F">
        <w:rPr>
          <w:rFonts w:cs="Simplified Arabic"/>
          <w:sz w:val="24"/>
          <w:szCs w:val="24"/>
          <w:rtl/>
        </w:rPr>
        <w:t xml:space="preserve"> </w:t>
      </w:r>
      <w:r w:rsidRPr="00433A6F">
        <w:rPr>
          <w:rFonts w:cs="Simplified Arabic" w:hint="cs"/>
          <w:sz w:val="24"/>
          <w:szCs w:val="24"/>
          <w:rtl/>
        </w:rPr>
        <w:t>العثمانية، مذكرة</w:t>
      </w:r>
      <w:r w:rsidRPr="00433A6F">
        <w:rPr>
          <w:rFonts w:cs="Simplified Arabic"/>
          <w:sz w:val="24"/>
          <w:szCs w:val="24"/>
          <w:rtl/>
        </w:rPr>
        <w:t xml:space="preserve"> </w:t>
      </w:r>
      <w:r w:rsidRPr="00433A6F">
        <w:rPr>
          <w:rFonts w:cs="Simplified Arabic" w:hint="cs"/>
          <w:sz w:val="24"/>
          <w:szCs w:val="24"/>
          <w:rtl/>
        </w:rPr>
        <w:t>لنيل</w:t>
      </w:r>
      <w:r w:rsidRPr="00433A6F">
        <w:rPr>
          <w:rFonts w:cs="Simplified Arabic"/>
          <w:sz w:val="24"/>
          <w:szCs w:val="24"/>
          <w:rtl/>
        </w:rPr>
        <w:t xml:space="preserve"> </w:t>
      </w:r>
      <w:r w:rsidRPr="00433A6F">
        <w:rPr>
          <w:rFonts w:cs="Simplified Arabic" w:hint="cs"/>
          <w:sz w:val="24"/>
          <w:szCs w:val="24"/>
          <w:rtl/>
        </w:rPr>
        <w:t>شهادة</w:t>
      </w:r>
      <w:r w:rsidRPr="00433A6F">
        <w:rPr>
          <w:rFonts w:cs="Simplified Arabic"/>
          <w:sz w:val="24"/>
          <w:szCs w:val="24"/>
          <w:rtl/>
        </w:rPr>
        <w:t xml:space="preserve"> </w:t>
      </w:r>
      <w:r w:rsidRPr="00433A6F">
        <w:rPr>
          <w:rFonts w:cs="Simplified Arabic" w:hint="cs"/>
          <w:sz w:val="24"/>
          <w:szCs w:val="24"/>
          <w:rtl/>
        </w:rPr>
        <w:t>الماجستير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التاريخ</w:t>
      </w:r>
      <w:r w:rsidRPr="00433A6F">
        <w:rPr>
          <w:rFonts w:cs="Simplified Arabic"/>
          <w:sz w:val="24"/>
          <w:szCs w:val="24"/>
          <w:rtl/>
        </w:rPr>
        <w:t xml:space="preserve"> </w:t>
      </w:r>
      <w:r w:rsidRPr="00433A6F">
        <w:rPr>
          <w:rFonts w:cs="Simplified Arabic" w:hint="cs"/>
          <w:sz w:val="24"/>
          <w:szCs w:val="24"/>
          <w:rtl/>
        </w:rPr>
        <w:t>الحديث</w:t>
      </w:r>
      <w:r w:rsidRPr="00433A6F">
        <w:rPr>
          <w:rFonts w:cs="Simplified Arabic"/>
          <w:sz w:val="24"/>
          <w:szCs w:val="24"/>
          <w:rtl/>
        </w:rPr>
        <w:t xml:space="preserve"> </w:t>
      </w:r>
      <w:r w:rsidRPr="00433A6F">
        <w:rPr>
          <w:rFonts w:cs="Simplified Arabic" w:hint="cs"/>
          <w:sz w:val="24"/>
          <w:szCs w:val="24"/>
          <w:rtl/>
        </w:rPr>
        <w:t>والمعاصر، بإشراف</w:t>
      </w:r>
      <w:r w:rsidRPr="00433A6F">
        <w:rPr>
          <w:rFonts w:cs="Simplified Arabic"/>
          <w:sz w:val="24"/>
          <w:szCs w:val="24"/>
          <w:rtl/>
        </w:rPr>
        <w:t xml:space="preserve"> </w:t>
      </w:r>
      <w:r w:rsidRPr="00433A6F">
        <w:rPr>
          <w:rFonts w:cs="Simplified Arabic" w:hint="cs"/>
          <w:sz w:val="24"/>
          <w:szCs w:val="24"/>
          <w:rtl/>
        </w:rPr>
        <w:t>الدكتور</w:t>
      </w:r>
      <w:r w:rsidRPr="00433A6F">
        <w:rPr>
          <w:rFonts w:cs="Simplified Arabic"/>
          <w:sz w:val="24"/>
          <w:szCs w:val="24"/>
          <w:rtl/>
        </w:rPr>
        <w:t xml:space="preserve"> </w:t>
      </w:r>
      <w:r w:rsidRPr="00433A6F">
        <w:rPr>
          <w:rFonts w:cs="Simplified Arabic" w:hint="cs"/>
          <w:sz w:val="24"/>
          <w:szCs w:val="24"/>
          <w:rtl/>
        </w:rPr>
        <w:t>أبي</w:t>
      </w:r>
      <w:r w:rsidRPr="00433A6F">
        <w:rPr>
          <w:rFonts w:cs="Simplified Arabic"/>
          <w:sz w:val="24"/>
          <w:szCs w:val="24"/>
          <w:rtl/>
        </w:rPr>
        <w:t xml:space="preserve"> </w:t>
      </w:r>
      <w:r w:rsidRPr="00433A6F">
        <w:rPr>
          <w:rFonts w:cs="Simplified Arabic" w:hint="cs"/>
          <w:sz w:val="24"/>
          <w:szCs w:val="24"/>
          <w:rtl/>
        </w:rPr>
        <w:t>القاسم</w:t>
      </w:r>
      <w:r w:rsidRPr="00433A6F">
        <w:rPr>
          <w:rFonts w:cs="Simplified Arabic"/>
          <w:sz w:val="24"/>
          <w:szCs w:val="24"/>
          <w:rtl/>
        </w:rPr>
        <w:t xml:space="preserve"> </w:t>
      </w:r>
      <w:r w:rsidRPr="00433A6F">
        <w:rPr>
          <w:rFonts w:cs="Simplified Arabic" w:hint="cs"/>
          <w:sz w:val="24"/>
          <w:szCs w:val="24"/>
          <w:rtl/>
        </w:rPr>
        <w:t>سعد</w:t>
      </w:r>
      <w:r w:rsidRPr="00433A6F">
        <w:rPr>
          <w:rFonts w:cs="Simplified Arabic"/>
          <w:sz w:val="24"/>
          <w:szCs w:val="24"/>
          <w:rtl/>
        </w:rPr>
        <w:t xml:space="preserve"> </w:t>
      </w:r>
      <w:r w:rsidRPr="00433A6F">
        <w:rPr>
          <w:rFonts w:cs="Simplified Arabic" w:hint="cs"/>
          <w:sz w:val="24"/>
          <w:szCs w:val="24"/>
          <w:rtl/>
        </w:rPr>
        <w:t>الله، قسم</w:t>
      </w:r>
      <w:r w:rsidRPr="00433A6F">
        <w:rPr>
          <w:rFonts w:cs="Simplified Arabic"/>
          <w:sz w:val="24"/>
          <w:szCs w:val="24"/>
          <w:rtl/>
        </w:rPr>
        <w:t xml:space="preserve"> </w:t>
      </w:r>
      <w:r w:rsidRPr="00433A6F">
        <w:rPr>
          <w:rFonts w:cs="Simplified Arabic" w:hint="cs"/>
          <w:sz w:val="24"/>
          <w:szCs w:val="24"/>
          <w:rtl/>
        </w:rPr>
        <w:t>التاريخ، جامعة</w:t>
      </w:r>
      <w:r w:rsidRPr="00433A6F">
        <w:rPr>
          <w:rFonts w:cs="Simplified Arabic"/>
          <w:sz w:val="24"/>
          <w:szCs w:val="24"/>
          <w:rtl/>
        </w:rPr>
        <w:t xml:space="preserve"> </w:t>
      </w:r>
      <w:r w:rsidRPr="00433A6F">
        <w:rPr>
          <w:rFonts w:cs="Simplified Arabic" w:hint="cs"/>
          <w:sz w:val="24"/>
          <w:szCs w:val="24"/>
          <w:rtl/>
        </w:rPr>
        <w:t xml:space="preserve">الجزائر، </w:t>
      </w:r>
      <w:r w:rsidRPr="00433A6F">
        <w:rPr>
          <w:rFonts w:cs="Simplified Arabic"/>
          <w:sz w:val="24"/>
          <w:szCs w:val="24"/>
          <w:rtl/>
        </w:rPr>
        <w:t>1988</w:t>
      </w:r>
      <w:r w:rsidRPr="00433A6F">
        <w:rPr>
          <w:rFonts w:cs="Simplified Arabic" w:hint="cs"/>
          <w:sz w:val="24"/>
          <w:szCs w:val="24"/>
          <w:rtl/>
        </w:rPr>
        <w:t>م، ص</w:t>
      </w:r>
      <w:r w:rsidRPr="00433A6F">
        <w:rPr>
          <w:rFonts w:cs="Simplified Arabic"/>
          <w:sz w:val="24"/>
          <w:szCs w:val="24"/>
          <w:rtl/>
        </w:rPr>
        <w:t xml:space="preserve"> 55.</w:t>
      </w:r>
    </w:p>
  </w:footnote>
  <w:footnote w:id="394">
    <w:p w:rsidR="0040045C" w:rsidRPr="00433A6F" w:rsidRDefault="0040045C" w:rsidP="0026516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محمد</w:t>
      </w:r>
      <w:r w:rsidRPr="00433A6F">
        <w:rPr>
          <w:rFonts w:cs="Simplified Arabic"/>
          <w:sz w:val="24"/>
          <w:szCs w:val="24"/>
          <w:rtl/>
        </w:rPr>
        <w:t xml:space="preserve"> </w:t>
      </w:r>
      <w:r w:rsidRPr="00433A6F">
        <w:rPr>
          <w:rFonts w:cs="Simplified Arabic" w:hint="cs"/>
          <w:sz w:val="24"/>
          <w:szCs w:val="24"/>
          <w:rtl/>
        </w:rPr>
        <w:t>مبارك</w:t>
      </w:r>
      <w:r w:rsidRPr="00433A6F">
        <w:rPr>
          <w:rFonts w:cs="Simplified Arabic"/>
          <w:sz w:val="24"/>
          <w:szCs w:val="24"/>
          <w:rtl/>
        </w:rPr>
        <w:t xml:space="preserve"> </w:t>
      </w:r>
      <w:r w:rsidRPr="00433A6F">
        <w:rPr>
          <w:rFonts w:cs="Simplified Arabic" w:hint="cs"/>
          <w:sz w:val="24"/>
          <w:szCs w:val="24"/>
          <w:rtl/>
        </w:rPr>
        <w:t>الميلي، تاريخ</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القديم</w:t>
      </w:r>
      <w:r w:rsidRPr="00433A6F">
        <w:rPr>
          <w:rFonts w:cs="Simplified Arabic"/>
          <w:sz w:val="24"/>
          <w:szCs w:val="24"/>
          <w:rtl/>
        </w:rPr>
        <w:t xml:space="preserve"> </w:t>
      </w:r>
      <w:r w:rsidRPr="00433A6F">
        <w:rPr>
          <w:rFonts w:cs="Simplified Arabic" w:hint="cs"/>
          <w:sz w:val="24"/>
          <w:szCs w:val="24"/>
          <w:rtl/>
        </w:rPr>
        <w:t>والحديث، ج</w:t>
      </w:r>
      <w:r w:rsidRPr="00433A6F">
        <w:rPr>
          <w:rFonts w:cs="Simplified Arabic"/>
          <w:sz w:val="24"/>
          <w:szCs w:val="24"/>
          <w:rtl/>
        </w:rPr>
        <w:t xml:space="preserve"> 3</w:t>
      </w:r>
      <w:r w:rsidRPr="00433A6F">
        <w:rPr>
          <w:rFonts w:cs="Simplified Arabic" w:hint="cs"/>
          <w:sz w:val="24"/>
          <w:szCs w:val="24"/>
          <w:rtl/>
        </w:rPr>
        <w:t>، دار</w:t>
      </w:r>
      <w:r w:rsidRPr="00433A6F">
        <w:rPr>
          <w:rFonts w:cs="Simplified Arabic"/>
          <w:sz w:val="24"/>
          <w:szCs w:val="24"/>
          <w:rtl/>
        </w:rPr>
        <w:t xml:space="preserve"> </w:t>
      </w:r>
      <w:r w:rsidRPr="00433A6F">
        <w:rPr>
          <w:rFonts w:cs="Simplified Arabic" w:hint="cs"/>
          <w:sz w:val="24"/>
          <w:szCs w:val="24"/>
          <w:rtl/>
        </w:rPr>
        <w:t>الكتاب</w:t>
      </w:r>
      <w:r w:rsidRPr="00433A6F">
        <w:rPr>
          <w:rFonts w:cs="Simplified Arabic"/>
          <w:sz w:val="24"/>
          <w:szCs w:val="24"/>
          <w:rtl/>
        </w:rPr>
        <w:t xml:space="preserve"> </w:t>
      </w:r>
      <w:r w:rsidRPr="00433A6F">
        <w:rPr>
          <w:rFonts w:cs="Simplified Arabic" w:hint="cs"/>
          <w:sz w:val="24"/>
          <w:szCs w:val="24"/>
          <w:rtl/>
        </w:rPr>
        <w:t xml:space="preserve">العربي، الجزائر، </w:t>
      </w:r>
      <w:r w:rsidRPr="00433A6F">
        <w:rPr>
          <w:rFonts w:cs="Simplified Arabic"/>
          <w:sz w:val="24"/>
          <w:szCs w:val="24"/>
          <w:rtl/>
        </w:rPr>
        <w:t>2011</w:t>
      </w:r>
      <w:r w:rsidRPr="00433A6F">
        <w:rPr>
          <w:rFonts w:cs="Simplified Arabic" w:hint="cs"/>
          <w:sz w:val="24"/>
          <w:szCs w:val="24"/>
          <w:rtl/>
        </w:rPr>
        <w:t>، ص</w:t>
      </w:r>
      <w:r w:rsidRPr="00433A6F">
        <w:rPr>
          <w:rFonts w:cs="Simplified Arabic"/>
          <w:sz w:val="24"/>
          <w:szCs w:val="24"/>
          <w:rtl/>
        </w:rPr>
        <w:t xml:space="preserve"> 103..</w:t>
      </w:r>
    </w:p>
  </w:footnote>
  <w:footnote w:id="395">
    <w:p w:rsidR="0040045C" w:rsidRPr="00433A6F" w:rsidRDefault="0040045C" w:rsidP="003D39DF">
      <w:pPr>
        <w:pStyle w:val="Titre1"/>
        <w:spacing w:line="240" w:lineRule="auto"/>
        <w:jc w:val="both"/>
        <w:rPr>
          <w:b w:val="0"/>
          <w:bCs w:val="0"/>
          <w:color w:val="000000"/>
          <w:sz w:val="24"/>
          <w:szCs w:val="24"/>
          <w:rtl/>
        </w:rPr>
      </w:pPr>
      <w:r w:rsidRPr="00433A6F">
        <w:rPr>
          <w:rStyle w:val="Appelnotedebasdep"/>
          <w:sz w:val="24"/>
          <w:szCs w:val="24"/>
        </w:rPr>
        <w:footnoteRef/>
      </w:r>
      <w:r w:rsidRPr="00433A6F">
        <w:rPr>
          <w:rFonts w:hint="cs"/>
          <w:b w:val="0"/>
          <w:bCs w:val="0"/>
          <w:color w:val="000000"/>
          <w:sz w:val="24"/>
          <w:szCs w:val="24"/>
          <w:rtl/>
        </w:rPr>
        <w:t>أ</w:t>
      </w:r>
      <w:r w:rsidRPr="00433A6F">
        <w:rPr>
          <w:rFonts w:ascii="TraditionalArabicOOEnc" w:hAnsi="TraditionalArabicOOEnc" w:hint="cs"/>
          <w:b w:val="0"/>
          <w:bCs w:val="0"/>
          <w:color w:val="000000"/>
          <w:sz w:val="24"/>
          <w:szCs w:val="24"/>
          <w:rtl/>
        </w:rPr>
        <w:t xml:space="preserve">حمد شريف الزهار، مذكرات الحاج أحمد الشريف الزهار نقيب أشراف الجزائر، المرجع السابق، ص، 391 . </w:t>
      </w:r>
    </w:p>
  </w:footnote>
  <w:footnote w:id="396">
    <w:p w:rsidR="0040045C" w:rsidRPr="00433A6F" w:rsidRDefault="0040045C" w:rsidP="00D43F50">
      <w:pPr>
        <w:pStyle w:val="Titre1"/>
        <w:spacing w:line="240" w:lineRule="auto"/>
        <w:jc w:val="both"/>
        <w:rPr>
          <w:b w:val="0"/>
          <w:bCs w:val="0"/>
          <w:color w:val="000000"/>
          <w:sz w:val="24"/>
          <w:szCs w:val="24"/>
          <w:rtl/>
        </w:rPr>
      </w:pPr>
      <w:r w:rsidRPr="00433A6F">
        <w:rPr>
          <w:rStyle w:val="Appelnotedebasdep"/>
          <w:sz w:val="24"/>
          <w:szCs w:val="24"/>
        </w:rPr>
        <w:footnoteRef/>
      </w:r>
      <w:r w:rsidRPr="00433A6F">
        <w:rPr>
          <w:rFonts w:ascii="TraditionalArabicOOEnc" w:hAnsi="TraditionalArabicOOEnc" w:hint="cs"/>
          <w:b w:val="0"/>
          <w:bCs w:val="0"/>
          <w:color w:val="000000"/>
          <w:sz w:val="24"/>
          <w:szCs w:val="24"/>
          <w:rtl/>
        </w:rPr>
        <w:t>عزيز سامح التر، الأتراك العثمانيين في إفريقيا الشمالية، تر، د</w:t>
      </w:r>
      <w:r w:rsidRPr="00433A6F">
        <w:rPr>
          <w:rFonts w:ascii="TraditionalArabic" w:hAnsi="TraditionalArabic"/>
          <w:b w:val="0"/>
          <w:bCs w:val="0"/>
          <w:color w:val="000000"/>
          <w:sz w:val="24"/>
          <w:szCs w:val="24"/>
        </w:rPr>
        <w:t>.</w:t>
      </w:r>
      <w:r w:rsidRPr="00433A6F">
        <w:rPr>
          <w:rFonts w:ascii="TraditionalArabicOOEnc" w:hAnsi="TraditionalArabicOOEnc" w:hint="cs"/>
          <w:b w:val="0"/>
          <w:bCs w:val="0"/>
          <w:color w:val="000000"/>
          <w:sz w:val="24"/>
          <w:szCs w:val="24"/>
          <w:rtl/>
        </w:rPr>
        <w:t xml:space="preserve">محمود علي </w:t>
      </w:r>
      <w:proofErr w:type="gramStart"/>
      <w:r w:rsidRPr="00433A6F">
        <w:rPr>
          <w:rFonts w:ascii="TraditionalArabicOOEnc" w:hAnsi="TraditionalArabicOOEnc" w:hint="cs"/>
          <w:b w:val="0"/>
          <w:bCs w:val="0"/>
          <w:color w:val="000000"/>
          <w:sz w:val="24"/>
          <w:szCs w:val="24"/>
          <w:rtl/>
        </w:rPr>
        <w:t>عامر،</w:t>
      </w:r>
      <w:proofErr w:type="gramEnd"/>
      <w:r w:rsidRPr="00433A6F">
        <w:rPr>
          <w:rFonts w:ascii="TraditionalArabicOOEnc" w:hAnsi="TraditionalArabicOOEnc" w:hint="cs"/>
          <w:b w:val="0"/>
          <w:bCs w:val="0"/>
          <w:color w:val="000000"/>
          <w:sz w:val="24"/>
          <w:szCs w:val="24"/>
          <w:rtl/>
        </w:rPr>
        <w:t xml:space="preserve"> ط</w:t>
      </w:r>
      <w:r w:rsidRPr="00433A6F">
        <w:rPr>
          <w:rFonts w:ascii="TraditionalArabic" w:hAnsi="TraditionalArabic"/>
          <w:b w:val="0"/>
          <w:bCs w:val="0"/>
          <w:color w:val="000000"/>
          <w:sz w:val="24"/>
          <w:szCs w:val="24"/>
        </w:rPr>
        <w:t>1</w:t>
      </w:r>
      <w:r w:rsidRPr="00433A6F">
        <w:rPr>
          <w:rFonts w:ascii="TraditionalArabicOOEnc" w:hAnsi="TraditionalArabicOOEnc" w:hint="cs"/>
          <w:b w:val="0"/>
          <w:bCs w:val="0"/>
          <w:color w:val="000000"/>
          <w:sz w:val="24"/>
          <w:szCs w:val="24"/>
          <w:rtl/>
        </w:rPr>
        <w:t xml:space="preserve">، دار النهضة العربية لطباعة والنشر، لبنان، </w:t>
      </w:r>
      <w:r w:rsidRPr="00433A6F">
        <w:rPr>
          <w:rFonts w:ascii="TraditionalArabic" w:hAnsi="TraditionalArabic"/>
          <w:b w:val="0"/>
          <w:bCs w:val="0"/>
          <w:color w:val="000000"/>
          <w:sz w:val="24"/>
          <w:szCs w:val="24"/>
        </w:rPr>
        <w:t>1989</w:t>
      </w:r>
      <w:r w:rsidRPr="00433A6F">
        <w:rPr>
          <w:rFonts w:ascii="TraditionalArabicOOEnc" w:hAnsi="TraditionalArabicOOEnc" w:hint="cs"/>
          <w:b w:val="0"/>
          <w:bCs w:val="0"/>
          <w:color w:val="000000"/>
          <w:sz w:val="24"/>
          <w:szCs w:val="24"/>
          <w:rtl/>
        </w:rPr>
        <w:t xml:space="preserve">م، ص ص 225 , 224 . </w:t>
      </w:r>
    </w:p>
  </w:footnote>
  <w:footnote w:id="397">
    <w:p w:rsidR="0040045C" w:rsidRPr="00433A6F" w:rsidRDefault="0040045C" w:rsidP="005D6CCE">
      <w:pPr>
        <w:pStyle w:val="Titre1"/>
        <w:spacing w:line="240" w:lineRule="auto"/>
        <w:jc w:val="both"/>
        <w:rPr>
          <w:rFonts w:ascii="TraditionalArabicOOEnc" w:hAnsi="TraditionalArabicOOEnc"/>
          <w:b w:val="0"/>
          <w:bCs w:val="0"/>
          <w:color w:val="000000"/>
          <w:sz w:val="24"/>
          <w:szCs w:val="24"/>
          <w:rtl/>
        </w:rPr>
      </w:pPr>
      <w:r w:rsidRPr="00433A6F">
        <w:rPr>
          <w:rStyle w:val="Appelnotedebasdep"/>
          <w:sz w:val="24"/>
          <w:szCs w:val="24"/>
        </w:rPr>
        <w:footnoteRef/>
      </w:r>
      <w:r w:rsidRPr="00433A6F">
        <w:rPr>
          <w:rFonts w:ascii="TraditionalArabicOOEnc" w:hAnsi="TraditionalArabicOOEnc" w:hint="cs"/>
          <w:b w:val="0"/>
          <w:bCs w:val="0"/>
          <w:color w:val="000000"/>
          <w:sz w:val="24"/>
          <w:szCs w:val="24"/>
          <w:rtl/>
        </w:rPr>
        <w:t xml:space="preserve">إبراهيم سعيود، جهود الكنيسة البابوية في تحرير الأسرى الأوروبيين في الجزائر خلال العهد العثماني، المرجع السابق، ص 429 .  </w:t>
      </w:r>
    </w:p>
  </w:footnote>
  <w:footnote w:id="398">
    <w:p w:rsidR="0040045C" w:rsidRPr="00433A6F" w:rsidRDefault="0040045C" w:rsidP="00EE74F9">
      <w:pPr>
        <w:pStyle w:val="Notedebasdepage"/>
        <w:bidi/>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سعاد</w:t>
      </w:r>
      <w:r w:rsidRPr="00433A6F">
        <w:rPr>
          <w:rFonts w:cs="Simplified Arabic"/>
          <w:sz w:val="24"/>
          <w:szCs w:val="24"/>
          <w:rtl/>
        </w:rPr>
        <w:t xml:space="preserve"> </w:t>
      </w:r>
      <w:r w:rsidRPr="00433A6F">
        <w:rPr>
          <w:rFonts w:cs="Simplified Arabic" w:hint="cs"/>
          <w:sz w:val="24"/>
          <w:szCs w:val="24"/>
          <w:rtl/>
        </w:rPr>
        <w:t>عزاز، شارف</w:t>
      </w:r>
      <w:r w:rsidRPr="00433A6F">
        <w:rPr>
          <w:rFonts w:cs="Simplified Arabic"/>
          <w:sz w:val="24"/>
          <w:szCs w:val="24"/>
          <w:rtl/>
        </w:rPr>
        <w:t xml:space="preserve"> </w:t>
      </w:r>
      <w:r w:rsidRPr="00433A6F">
        <w:rPr>
          <w:rFonts w:cs="Simplified Arabic" w:hint="cs"/>
          <w:sz w:val="24"/>
          <w:szCs w:val="24"/>
          <w:rtl/>
        </w:rPr>
        <w:t>خوجة</w:t>
      </w:r>
      <w:r w:rsidRPr="00433A6F">
        <w:rPr>
          <w:rFonts w:cs="Simplified Arabic"/>
          <w:sz w:val="24"/>
          <w:szCs w:val="24"/>
          <w:rtl/>
        </w:rPr>
        <w:t xml:space="preserve"> </w:t>
      </w:r>
      <w:r w:rsidRPr="00433A6F">
        <w:rPr>
          <w:rFonts w:cs="Simplified Arabic" w:hint="cs"/>
          <w:sz w:val="24"/>
          <w:szCs w:val="24"/>
          <w:rtl/>
        </w:rPr>
        <w:t>فاطمة</w:t>
      </w:r>
      <w:r w:rsidRPr="00433A6F">
        <w:rPr>
          <w:rFonts w:cs="Simplified Arabic"/>
          <w:sz w:val="24"/>
          <w:szCs w:val="24"/>
          <w:rtl/>
        </w:rPr>
        <w:t xml:space="preserve"> </w:t>
      </w:r>
      <w:r w:rsidRPr="00433A6F">
        <w:rPr>
          <w:rFonts w:cs="Simplified Arabic" w:hint="cs"/>
          <w:sz w:val="24"/>
          <w:szCs w:val="24"/>
          <w:rtl/>
        </w:rPr>
        <w:t>الزهراء، دور</w:t>
      </w:r>
      <w:r w:rsidRPr="00433A6F">
        <w:rPr>
          <w:rFonts w:cs="Simplified Arabic"/>
          <w:sz w:val="24"/>
          <w:szCs w:val="24"/>
          <w:rtl/>
        </w:rPr>
        <w:t xml:space="preserve"> </w:t>
      </w:r>
      <w:r w:rsidRPr="00433A6F">
        <w:rPr>
          <w:rFonts w:cs="Simplified Arabic" w:hint="cs"/>
          <w:sz w:val="24"/>
          <w:szCs w:val="24"/>
          <w:rtl/>
        </w:rPr>
        <w:t>الأعلاج</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البحرية</w:t>
      </w:r>
      <w:r w:rsidRPr="00433A6F">
        <w:rPr>
          <w:rFonts w:cs="Simplified Arabic"/>
          <w:sz w:val="24"/>
          <w:szCs w:val="24"/>
          <w:rtl/>
        </w:rPr>
        <w:t xml:space="preserve"> </w:t>
      </w:r>
      <w:r w:rsidRPr="00433A6F">
        <w:rPr>
          <w:rFonts w:cs="Simplified Arabic" w:hint="cs"/>
          <w:sz w:val="24"/>
          <w:szCs w:val="24"/>
          <w:rtl/>
        </w:rPr>
        <w:t>الجزائرية</w:t>
      </w:r>
      <w:r w:rsidRPr="00433A6F">
        <w:rPr>
          <w:rFonts w:cs="Simplified Arabic"/>
          <w:sz w:val="24"/>
          <w:szCs w:val="24"/>
          <w:rtl/>
        </w:rPr>
        <w:t xml:space="preserve"> (1520–1830</w:t>
      </w:r>
      <w:r w:rsidRPr="00433A6F">
        <w:rPr>
          <w:rFonts w:cs="Simplified Arabic" w:hint="cs"/>
          <w:sz w:val="24"/>
          <w:szCs w:val="24"/>
          <w:rtl/>
        </w:rPr>
        <w:t>م</w:t>
      </w:r>
      <w:r w:rsidRPr="00433A6F">
        <w:rPr>
          <w:rFonts w:cs="Simplified Arabic"/>
          <w:sz w:val="24"/>
          <w:szCs w:val="24"/>
          <w:rtl/>
        </w:rPr>
        <w:t>)</w:t>
      </w:r>
      <w:r w:rsidRPr="00433A6F">
        <w:rPr>
          <w:rFonts w:cs="Simplified Arabic" w:hint="cs"/>
          <w:sz w:val="24"/>
          <w:szCs w:val="24"/>
          <w:rtl/>
        </w:rPr>
        <w:t>، مذكرة</w:t>
      </w:r>
      <w:r w:rsidRPr="00433A6F">
        <w:rPr>
          <w:rFonts w:cs="Simplified Arabic"/>
          <w:sz w:val="24"/>
          <w:szCs w:val="24"/>
          <w:rtl/>
        </w:rPr>
        <w:t xml:space="preserve"> </w:t>
      </w:r>
      <w:r w:rsidRPr="00433A6F">
        <w:rPr>
          <w:rFonts w:cs="Simplified Arabic" w:hint="cs"/>
          <w:sz w:val="24"/>
          <w:szCs w:val="24"/>
          <w:rtl/>
        </w:rPr>
        <w:t>لنيل</w:t>
      </w:r>
      <w:r w:rsidRPr="00433A6F">
        <w:rPr>
          <w:rFonts w:cs="Simplified Arabic"/>
          <w:sz w:val="24"/>
          <w:szCs w:val="24"/>
          <w:rtl/>
        </w:rPr>
        <w:t xml:space="preserve"> </w:t>
      </w:r>
      <w:r w:rsidRPr="00433A6F">
        <w:rPr>
          <w:rFonts w:cs="Simplified Arabic" w:hint="cs"/>
          <w:sz w:val="24"/>
          <w:szCs w:val="24"/>
          <w:rtl/>
        </w:rPr>
        <w:t>شهادة</w:t>
      </w:r>
      <w:r w:rsidRPr="00433A6F">
        <w:rPr>
          <w:rFonts w:cs="Simplified Arabic"/>
          <w:sz w:val="24"/>
          <w:szCs w:val="24"/>
          <w:rtl/>
        </w:rPr>
        <w:t xml:space="preserve"> </w:t>
      </w:r>
      <w:r w:rsidRPr="00433A6F">
        <w:rPr>
          <w:rFonts w:cs="Simplified Arabic" w:hint="cs"/>
          <w:sz w:val="24"/>
          <w:szCs w:val="24"/>
          <w:rtl/>
        </w:rPr>
        <w:t>الماستر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التاريخ</w:t>
      </w:r>
      <w:r w:rsidRPr="00433A6F">
        <w:rPr>
          <w:rFonts w:cs="Simplified Arabic"/>
          <w:sz w:val="24"/>
          <w:szCs w:val="24"/>
          <w:rtl/>
        </w:rPr>
        <w:t xml:space="preserve"> </w:t>
      </w:r>
      <w:r w:rsidRPr="00433A6F">
        <w:rPr>
          <w:rFonts w:cs="Simplified Arabic" w:hint="cs"/>
          <w:sz w:val="24"/>
          <w:szCs w:val="24"/>
          <w:rtl/>
        </w:rPr>
        <w:t>الحديث</w:t>
      </w:r>
      <w:r w:rsidRPr="00433A6F">
        <w:rPr>
          <w:rFonts w:cs="Simplified Arabic"/>
          <w:sz w:val="24"/>
          <w:szCs w:val="24"/>
          <w:rtl/>
        </w:rPr>
        <w:t xml:space="preserve"> </w:t>
      </w:r>
      <w:r w:rsidRPr="00433A6F">
        <w:rPr>
          <w:rFonts w:cs="Simplified Arabic" w:hint="cs"/>
          <w:sz w:val="24"/>
          <w:szCs w:val="24"/>
          <w:rtl/>
        </w:rPr>
        <w:t>والمعاصر، كلية</w:t>
      </w:r>
      <w:r w:rsidRPr="00433A6F">
        <w:rPr>
          <w:rFonts w:cs="Simplified Arabic"/>
          <w:sz w:val="24"/>
          <w:szCs w:val="24"/>
          <w:rtl/>
        </w:rPr>
        <w:t xml:space="preserve"> </w:t>
      </w:r>
      <w:r w:rsidRPr="00433A6F">
        <w:rPr>
          <w:rFonts w:cs="Simplified Arabic" w:hint="cs"/>
          <w:sz w:val="24"/>
          <w:szCs w:val="24"/>
          <w:rtl/>
        </w:rPr>
        <w:t>العلوم</w:t>
      </w:r>
      <w:r w:rsidRPr="00433A6F">
        <w:rPr>
          <w:rFonts w:cs="Simplified Arabic"/>
          <w:sz w:val="24"/>
          <w:szCs w:val="24"/>
          <w:rtl/>
        </w:rPr>
        <w:t xml:space="preserve"> </w:t>
      </w:r>
      <w:r w:rsidRPr="00433A6F">
        <w:rPr>
          <w:rFonts w:cs="Simplified Arabic" w:hint="cs"/>
          <w:sz w:val="24"/>
          <w:szCs w:val="24"/>
          <w:rtl/>
        </w:rPr>
        <w:t>الإنسانية</w:t>
      </w:r>
      <w:r w:rsidRPr="00433A6F">
        <w:rPr>
          <w:rFonts w:cs="Simplified Arabic"/>
          <w:sz w:val="24"/>
          <w:szCs w:val="24"/>
          <w:rtl/>
        </w:rPr>
        <w:t xml:space="preserve"> </w:t>
      </w:r>
      <w:r w:rsidRPr="00433A6F">
        <w:rPr>
          <w:rFonts w:cs="Simplified Arabic" w:hint="cs"/>
          <w:sz w:val="24"/>
          <w:szCs w:val="24"/>
          <w:rtl/>
        </w:rPr>
        <w:t>والاجتماعية، جامعة</w:t>
      </w:r>
      <w:r w:rsidRPr="00433A6F">
        <w:rPr>
          <w:rFonts w:cs="Simplified Arabic"/>
          <w:sz w:val="24"/>
          <w:szCs w:val="24"/>
          <w:rtl/>
        </w:rPr>
        <w:t xml:space="preserve"> </w:t>
      </w:r>
      <w:r w:rsidRPr="00433A6F">
        <w:rPr>
          <w:rFonts w:cs="Simplified Arabic" w:hint="cs"/>
          <w:sz w:val="24"/>
          <w:szCs w:val="24"/>
          <w:rtl/>
        </w:rPr>
        <w:t>ابن</w:t>
      </w:r>
      <w:r w:rsidRPr="00433A6F">
        <w:rPr>
          <w:rFonts w:cs="Simplified Arabic"/>
          <w:sz w:val="24"/>
          <w:szCs w:val="24"/>
          <w:rtl/>
        </w:rPr>
        <w:t xml:space="preserve"> </w:t>
      </w:r>
      <w:r w:rsidRPr="00433A6F">
        <w:rPr>
          <w:rFonts w:cs="Simplified Arabic" w:hint="cs"/>
          <w:sz w:val="24"/>
          <w:szCs w:val="24"/>
          <w:rtl/>
        </w:rPr>
        <w:t xml:space="preserve">خلدون، تيارت، </w:t>
      </w:r>
      <w:r w:rsidRPr="00433A6F">
        <w:rPr>
          <w:rFonts w:cs="Simplified Arabic"/>
          <w:sz w:val="24"/>
          <w:szCs w:val="24"/>
          <w:rtl/>
        </w:rPr>
        <w:t>2016/2017</w:t>
      </w:r>
      <w:r w:rsidRPr="00433A6F">
        <w:rPr>
          <w:rFonts w:cs="Simplified Arabic" w:hint="cs"/>
          <w:sz w:val="24"/>
          <w:szCs w:val="24"/>
          <w:rtl/>
        </w:rPr>
        <w:t>،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33</w:t>
      </w:r>
      <w:r w:rsidRPr="00433A6F">
        <w:rPr>
          <w:rFonts w:cs="Simplified Arabic" w:hint="cs"/>
          <w:sz w:val="24"/>
          <w:szCs w:val="24"/>
          <w:rtl/>
        </w:rPr>
        <w:t xml:space="preserve">، </w:t>
      </w:r>
      <w:r w:rsidRPr="00433A6F">
        <w:rPr>
          <w:rFonts w:cs="Simplified Arabic"/>
          <w:sz w:val="24"/>
          <w:szCs w:val="24"/>
          <w:rtl/>
        </w:rPr>
        <w:t>38.</w:t>
      </w:r>
    </w:p>
  </w:footnote>
  <w:footnote w:id="399">
    <w:p w:rsidR="0040045C" w:rsidRPr="00433A6F" w:rsidRDefault="0040045C" w:rsidP="00EE74F9">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يحيى</w:t>
      </w:r>
      <w:r w:rsidRPr="00433A6F">
        <w:rPr>
          <w:rFonts w:cs="Simplified Arabic"/>
          <w:sz w:val="24"/>
          <w:szCs w:val="24"/>
          <w:rtl/>
          <w:lang w:bidi="ar-DZ"/>
        </w:rPr>
        <w:t xml:space="preserve"> </w:t>
      </w:r>
      <w:r w:rsidRPr="00433A6F">
        <w:rPr>
          <w:rFonts w:cs="Simplified Arabic" w:hint="cs"/>
          <w:sz w:val="24"/>
          <w:szCs w:val="24"/>
          <w:rtl/>
          <w:lang w:bidi="ar-DZ"/>
        </w:rPr>
        <w:t>بوعزيز، علاقات</w:t>
      </w:r>
      <w:r w:rsidRPr="00433A6F">
        <w:rPr>
          <w:rFonts w:cs="Simplified Arabic"/>
          <w:sz w:val="24"/>
          <w:szCs w:val="24"/>
          <w:rtl/>
          <w:lang w:bidi="ar-DZ"/>
        </w:rPr>
        <w:t xml:space="preserve"> </w:t>
      </w:r>
      <w:r w:rsidRPr="00433A6F">
        <w:rPr>
          <w:rFonts w:cs="Simplified Arabic" w:hint="cs"/>
          <w:sz w:val="24"/>
          <w:szCs w:val="24"/>
          <w:rtl/>
          <w:lang w:bidi="ar-DZ"/>
        </w:rPr>
        <w:t>الجزائر</w:t>
      </w:r>
      <w:r w:rsidRPr="00433A6F">
        <w:rPr>
          <w:rFonts w:cs="Simplified Arabic"/>
          <w:sz w:val="24"/>
          <w:szCs w:val="24"/>
          <w:rtl/>
          <w:lang w:bidi="ar-DZ"/>
        </w:rPr>
        <w:t xml:space="preserve"> </w:t>
      </w:r>
      <w:r w:rsidRPr="00433A6F">
        <w:rPr>
          <w:rFonts w:cs="Simplified Arabic" w:hint="cs"/>
          <w:sz w:val="24"/>
          <w:szCs w:val="24"/>
          <w:rtl/>
          <w:lang w:bidi="ar-DZ"/>
        </w:rPr>
        <w:t>الخارجية</w:t>
      </w:r>
      <w:r w:rsidRPr="00433A6F">
        <w:rPr>
          <w:rFonts w:cs="Simplified Arabic"/>
          <w:sz w:val="24"/>
          <w:szCs w:val="24"/>
          <w:rtl/>
          <w:lang w:bidi="ar-DZ"/>
        </w:rPr>
        <w:t xml:space="preserve"> </w:t>
      </w:r>
      <w:r w:rsidRPr="00433A6F">
        <w:rPr>
          <w:rFonts w:cs="Simplified Arabic" w:hint="cs"/>
          <w:sz w:val="24"/>
          <w:szCs w:val="24"/>
          <w:rtl/>
          <w:lang w:bidi="ar-DZ"/>
        </w:rPr>
        <w:t>مع</w:t>
      </w:r>
      <w:r w:rsidRPr="00433A6F">
        <w:rPr>
          <w:rFonts w:cs="Simplified Arabic"/>
          <w:sz w:val="24"/>
          <w:szCs w:val="24"/>
          <w:rtl/>
          <w:lang w:bidi="ar-DZ"/>
        </w:rPr>
        <w:t xml:space="preserve"> </w:t>
      </w:r>
      <w:r w:rsidRPr="00433A6F">
        <w:rPr>
          <w:rFonts w:cs="Simplified Arabic" w:hint="cs"/>
          <w:sz w:val="24"/>
          <w:szCs w:val="24"/>
          <w:rtl/>
          <w:lang w:bidi="ar-DZ"/>
        </w:rPr>
        <w:t>دول</w:t>
      </w:r>
      <w:r w:rsidRPr="00433A6F">
        <w:rPr>
          <w:rFonts w:cs="Simplified Arabic"/>
          <w:sz w:val="24"/>
          <w:szCs w:val="24"/>
          <w:rtl/>
          <w:lang w:bidi="ar-DZ"/>
        </w:rPr>
        <w:t xml:space="preserve"> </w:t>
      </w:r>
      <w:r w:rsidRPr="00433A6F">
        <w:rPr>
          <w:rFonts w:cs="Simplified Arabic" w:hint="cs"/>
          <w:sz w:val="24"/>
          <w:szCs w:val="24"/>
          <w:rtl/>
          <w:lang w:bidi="ar-DZ"/>
        </w:rPr>
        <w:t>وممالك</w:t>
      </w:r>
      <w:r w:rsidRPr="00433A6F">
        <w:rPr>
          <w:rFonts w:cs="Simplified Arabic"/>
          <w:sz w:val="24"/>
          <w:szCs w:val="24"/>
          <w:rtl/>
          <w:lang w:bidi="ar-DZ"/>
        </w:rPr>
        <w:t xml:space="preserve"> </w:t>
      </w:r>
      <w:r w:rsidRPr="00433A6F">
        <w:rPr>
          <w:rFonts w:cs="Simplified Arabic" w:hint="cs"/>
          <w:sz w:val="24"/>
          <w:szCs w:val="24"/>
          <w:rtl/>
          <w:lang w:bidi="ar-DZ"/>
        </w:rPr>
        <w:t>أوروبا، المرجع</w:t>
      </w:r>
      <w:r w:rsidRPr="00433A6F">
        <w:rPr>
          <w:rFonts w:cs="Simplified Arabic"/>
          <w:sz w:val="24"/>
          <w:szCs w:val="24"/>
          <w:rtl/>
          <w:lang w:bidi="ar-DZ"/>
        </w:rPr>
        <w:t xml:space="preserve"> </w:t>
      </w:r>
      <w:r w:rsidRPr="00433A6F">
        <w:rPr>
          <w:rFonts w:cs="Simplified Arabic" w:hint="cs"/>
          <w:sz w:val="24"/>
          <w:szCs w:val="24"/>
          <w:rtl/>
          <w:lang w:bidi="ar-DZ"/>
        </w:rPr>
        <w:t>السابق، ص</w:t>
      </w:r>
      <w:r w:rsidRPr="00433A6F">
        <w:rPr>
          <w:rFonts w:cs="Simplified Arabic"/>
          <w:sz w:val="24"/>
          <w:szCs w:val="24"/>
          <w:rtl/>
          <w:lang w:bidi="ar-DZ"/>
        </w:rPr>
        <w:t xml:space="preserve"> 190..</w:t>
      </w:r>
    </w:p>
  </w:footnote>
  <w:footnote w:id="400">
    <w:p w:rsidR="0040045C" w:rsidRPr="00433A6F" w:rsidRDefault="0040045C" w:rsidP="00EE74F9">
      <w:pPr>
        <w:pStyle w:val="Notedebasdepage"/>
        <w:bidi/>
        <w:jc w:val="both"/>
        <w:rPr>
          <w:rFonts w:ascii="Simplified Arabic" w:hAnsi="Simplified Arabic" w:cs="Simplified Arabic"/>
          <w:sz w:val="24"/>
          <w:szCs w:val="24"/>
          <w:rtl/>
        </w:rPr>
      </w:pPr>
      <w:r w:rsidRPr="00433A6F">
        <w:rPr>
          <w:rStyle w:val="Appelnotedebasdep"/>
          <w:rFonts w:cs="Simplified Arabic"/>
          <w:sz w:val="24"/>
          <w:szCs w:val="24"/>
        </w:rPr>
        <w:footnoteRef/>
      </w:r>
      <w:r w:rsidRPr="00433A6F">
        <w:rPr>
          <w:rFonts w:ascii="Simplified Arabic" w:hAnsi="Simplified Arabic" w:cs="Simplified Arabic" w:hint="cs"/>
          <w:sz w:val="24"/>
          <w:szCs w:val="24"/>
          <w:rtl/>
        </w:rPr>
        <w:t>المنور</w:t>
      </w:r>
      <w:r w:rsidRPr="00433A6F">
        <w:rPr>
          <w:rFonts w:ascii="Simplified Arabic" w:hAnsi="Simplified Arabic" w:cs="Simplified Arabic"/>
          <w:sz w:val="24"/>
          <w:szCs w:val="24"/>
          <w:rtl/>
        </w:rPr>
        <w:t xml:space="preserve"> </w:t>
      </w:r>
      <w:r w:rsidRPr="00433A6F">
        <w:rPr>
          <w:rFonts w:ascii="Simplified Arabic" w:hAnsi="Simplified Arabic" w:cs="Simplified Arabic" w:hint="cs"/>
          <w:sz w:val="24"/>
          <w:szCs w:val="24"/>
          <w:rtl/>
        </w:rPr>
        <w:t>مروش، دراسات</w:t>
      </w:r>
      <w:r w:rsidRPr="00433A6F">
        <w:rPr>
          <w:rFonts w:ascii="Simplified Arabic" w:hAnsi="Simplified Arabic" w:cs="Simplified Arabic"/>
          <w:sz w:val="24"/>
          <w:szCs w:val="24"/>
          <w:rtl/>
        </w:rPr>
        <w:t xml:space="preserve"> </w:t>
      </w:r>
      <w:r w:rsidRPr="00433A6F">
        <w:rPr>
          <w:rFonts w:ascii="Simplified Arabic" w:hAnsi="Simplified Arabic" w:cs="Simplified Arabic" w:hint="cs"/>
          <w:sz w:val="24"/>
          <w:szCs w:val="24"/>
          <w:rtl/>
        </w:rPr>
        <w:t>عن</w:t>
      </w:r>
      <w:r w:rsidRPr="00433A6F">
        <w:rPr>
          <w:rFonts w:ascii="Simplified Arabic" w:hAnsi="Simplified Arabic" w:cs="Simplified Arabic"/>
          <w:sz w:val="24"/>
          <w:szCs w:val="24"/>
          <w:rtl/>
        </w:rPr>
        <w:t xml:space="preserve"> </w:t>
      </w:r>
      <w:r w:rsidRPr="00433A6F">
        <w:rPr>
          <w:rFonts w:ascii="Simplified Arabic" w:hAnsi="Simplified Arabic" w:cs="Simplified Arabic" w:hint="cs"/>
          <w:sz w:val="24"/>
          <w:szCs w:val="24"/>
          <w:rtl/>
        </w:rPr>
        <w:t>الجزائر</w:t>
      </w:r>
      <w:r w:rsidRPr="00433A6F">
        <w:rPr>
          <w:rFonts w:ascii="Simplified Arabic" w:hAnsi="Simplified Arabic" w:cs="Simplified Arabic"/>
          <w:sz w:val="24"/>
          <w:szCs w:val="24"/>
          <w:rtl/>
        </w:rPr>
        <w:t xml:space="preserve"> </w:t>
      </w:r>
      <w:r w:rsidRPr="00433A6F">
        <w:rPr>
          <w:rFonts w:ascii="Simplified Arabic" w:hAnsi="Simplified Arabic" w:cs="Simplified Arabic" w:hint="cs"/>
          <w:sz w:val="24"/>
          <w:szCs w:val="24"/>
          <w:rtl/>
        </w:rPr>
        <w:t>في</w:t>
      </w:r>
      <w:r w:rsidRPr="00433A6F">
        <w:rPr>
          <w:rFonts w:ascii="Simplified Arabic" w:hAnsi="Simplified Arabic" w:cs="Simplified Arabic"/>
          <w:sz w:val="24"/>
          <w:szCs w:val="24"/>
          <w:rtl/>
        </w:rPr>
        <w:t xml:space="preserve"> </w:t>
      </w:r>
      <w:r w:rsidRPr="00433A6F">
        <w:rPr>
          <w:rFonts w:ascii="Simplified Arabic" w:hAnsi="Simplified Arabic" w:cs="Simplified Arabic" w:hint="cs"/>
          <w:sz w:val="24"/>
          <w:szCs w:val="24"/>
          <w:rtl/>
        </w:rPr>
        <w:t>العهد</w:t>
      </w:r>
      <w:r w:rsidRPr="00433A6F">
        <w:rPr>
          <w:rFonts w:ascii="Simplified Arabic" w:hAnsi="Simplified Arabic" w:cs="Simplified Arabic"/>
          <w:sz w:val="24"/>
          <w:szCs w:val="24"/>
          <w:rtl/>
        </w:rPr>
        <w:t xml:space="preserve"> </w:t>
      </w:r>
      <w:r w:rsidRPr="00433A6F">
        <w:rPr>
          <w:rFonts w:ascii="Simplified Arabic" w:hAnsi="Simplified Arabic" w:cs="Simplified Arabic" w:hint="cs"/>
          <w:sz w:val="24"/>
          <w:szCs w:val="24"/>
          <w:rtl/>
        </w:rPr>
        <w:t>العثماني</w:t>
      </w:r>
      <w:r w:rsidRPr="00433A6F">
        <w:rPr>
          <w:rFonts w:ascii="Simplified Arabic" w:hAnsi="Simplified Arabic" w:cs="Simplified Arabic"/>
          <w:sz w:val="24"/>
          <w:szCs w:val="24"/>
          <w:rtl/>
        </w:rPr>
        <w:t xml:space="preserve">: </w:t>
      </w:r>
      <w:r w:rsidRPr="00433A6F">
        <w:rPr>
          <w:rFonts w:ascii="Simplified Arabic" w:hAnsi="Simplified Arabic" w:cs="Simplified Arabic" w:hint="cs"/>
          <w:sz w:val="24"/>
          <w:szCs w:val="24"/>
          <w:rtl/>
        </w:rPr>
        <w:t>القرصنة، الأساطير، الواقع، ج</w:t>
      </w:r>
      <w:r w:rsidRPr="00433A6F">
        <w:rPr>
          <w:rFonts w:ascii="Simplified Arabic" w:hAnsi="Simplified Arabic" w:cs="Simplified Arabic"/>
          <w:sz w:val="24"/>
          <w:szCs w:val="24"/>
          <w:rtl/>
        </w:rPr>
        <w:t xml:space="preserve"> 2</w:t>
      </w:r>
      <w:r w:rsidRPr="00433A6F">
        <w:rPr>
          <w:rFonts w:ascii="Simplified Arabic" w:hAnsi="Simplified Arabic" w:cs="Simplified Arabic" w:hint="cs"/>
          <w:sz w:val="24"/>
          <w:szCs w:val="24"/>
          <w:rtl/>
        </w:rPr>
        <w:t>، المرجع</w:t>
      </w:r>
      <w:r w:rsidRPr="00433A6F">
        <w:rPr>
          <w:rFonts w:ascii="Simplified Arabic" w:hAnsi="Simplified Arabic" w:cs="Simplified Arabic"/>
          <w:sz w:val="24"/>
          <w:szCs w:val="24"/>
          <w:rtl/>
        </w:rPr>
        <w:t xml:space="preserve"> </w:t>
      </w:r>
      <w:r w:rsidRPr="00433A6F">
        <w:rPr>
          <w:rFonts w:ascii="Simplified Arabic" w:hAnsi="Simplified Arabic" w:cs="Simplified Arabic" w:hint="cs"/>
          <w:sz w:val="24"/>
          <w:szCs w:val="24"/>
          <w:rtl/>
        </w:rPr>
        <w:t>السابق، ص</w:t>
      </w:r>
      <w:r w:rsidRPr="00433A6F">
        <w:rPr>
          <w:rFonts w:ascii="Simplified Arabic" w:hAnsi="Simplified Arabic" w:cs="Simplified Arabic"/>
          <w:sz w:val="24"/>
          <w:szCs w:val="24"/>
          <w:rtl/>
        </w:rPr>
        <w:t xml:space="preserve"> 254.</w:t>
      </w:r>
    </w:p>
  </w:footnote>
  <w:footnote w:id="401">
    <w:p w:rsidR="0040045C" w:rsidRPr="00433A6F" w:rsidRDefault="0040045C" w:rsidP="00D43F50">
      <w:pPr>
        <w:pStyle w:val="Titre1"/>
        <w:spacing w:line="240" w:lineRule="auto"/>
        <w:jc w:val="both"/>
        <w:rPr>
          <w:rFonts w:ascii="TraditionalArabic" w:hAnsi="TraditionalArabic"/>
          <w:b w:val="0"/>
          <w:bCs w:val="0"/>
          <w:color w:val="000000"/>
          <w:sz w:val="24"/>
          <w:szCs w:val="24"/>
          <w:rtl/>
        </w:rPr>
      </w:pPr>
      <w:r w:rsidRPr="00433A6F">
        <w:rPr>
          <w:rStyle w:val="Appelnotedebasdep"/>
          <w:sz w:val="24"/>
          <w:szCs w:val="24"/>
        </w:rPr>
        <w:footnoteRef/>
      </w:r>
      <w:r w:rsidRPr="00433A6F">
        <w:rPr>
          <w:rFonts w:ascii="TraditionalArabicOOEnc" w:hAnsi="TraditionalArabicOOEnc" w:hint="cs"/>
          <w:b w:val="0"/>
          <w:bCs w:val="0"/>
          <w:color w:val="000000"/>
          <w:sz w:val="24"/>
          <w:szCs w:val="24"/>
          <w:rtl/>
        </w:rPr>
        <w:t xml:space="preserve">محمد دراج، الدخول العثماني في الجزائر ودور الإخوة بربروس 1512م-1543م، ط01، شركة الأصالة للنشر والتوزيع، الجزائر، </w:t>
      </w:r>
      <w:r w:rsidRPr="00433A6F">
        <w:rPr>
          <w:rFonts w:ascii="TraditionalArabic" w:hAnsi="TraditionalArabic"/>
          <w:b w:val="0"/>
          <w:bCs w:val="0"/>
          <w:color w:val="000000"/>
          <w:sz w:val="24"/>
          <w:szCs w:val="24"/>
        </w:rPr>
        <w:t>.2012</w:t>
      </w:r>
      <w:r w:rsidRPr="00433A6F">
        <w:rPr>
          <w:rFonts w:ascii="TraditionalArabicOOEnc" w:hAnsi="TraditionalArabicOOEnc" w:hint="cs"/>
          <w:b w:val="0"/>
          <w:bCs w:val="0"/>
          <w:color w:val="000000"/>
          <w:sz w:val="24"/>
          <w:szCs w:val="24"/>
          <w:rtl/>
        </w:rPr>
        <w:t xml:space="preserve">، ص، </w:t>
      </w:r>
      <w:r w:rsidRPr="00433A6F">
        <w:rPr>
          <w:rFonts w:ascii="TraditionalArabic" w:hAnsi="TraditionalArabic"/>
          <w:b w:val="0"/>
          <w:bCs w:val="0"/>
          <w:color w:val="000000"/>
          <w:sz w:val="24"/>
          <w:szCs w:val="24"/>
        </w:rPr>
        <w:t>.314</w:t>
      </w:r>
    </w:p>
  </w:footnote>
  <w:footnote w:id="402">
    <w:p w:rsidR="0040045C" w:rsidRPr="00433A6F" w:rsidRDefault="0040045C" w:rsidP="00D43F50">
      <w:pPr>
        <w:pStyle w:val="Titre1"/>
        <w:spacing w:line="240" w:lineRule="auto"/>
        <w:jc w:val="both"/>
        <w:rPr>
          <w:rFonts w:ascii="TraditionalArabic" w:hAnsi="TraditionalArabic"/>
          <w:b w:val="0"/>
          <w:bCs w:val="0"/>
          <w:color w:val="000000"/>
          <w:sz w:val="24"/>
          <w:szCs w:val="24"/>
          <w:rtl/>
        </w:rPr>
      </w:pPr>
      <w:r w:rsidRPr="00433A6F">
        <w:rPr>
          <w:rStyle w:val="Appelnotedebasdep"/>
          <w:sz w:val="24"/>
          <w:szCs w:val="24"/>
        </w:rPr>
        <w:footnoteRef/>
      </w:r>
      <w:r w:rsidRPr="00433A6F">
        <w:rPr>
          <w:rFonts w:ascii="TraditionalArabicOOEnc" w:hAnsi="TraditionalArabicOOEnc" w:hint="cs"/>
          <w:b w:val="0"/>
          <w:bCs w:val="0"/>
          <w:color w:val="000000"/>
          <w:sz w:val="24"/>
          <w:szCs w:val="24"/>
          <w:rtl/>
        </w:rPr>
        <w:t>جمال قنان، قضايا ودراسات في تاريخ الجزائر، منشورات المتحف الوطني للمجاهد، وحدة الطباعة،  ص</w:t>
      </w:r>
      <w:proofErr w:type="gramStart"/>
      <w:r w:rsidRPr="00433A6F">
        <w:rPr>
          <w:rFonts w:ascii="TraditionalArabicOOEnc" w:hAnsi="TraditionalArabicOOEnc" w:hint="cs"/>
          <w:b w:val="0"/>
          <w:bCs w:val="0"/>
          <w:color w:val="000000"/>
          <w:sz w:val="24"/>
          <w:szCs w:val="24"/>
          <w:rtl/>
        </w:rPr>
        <w:t xml:space="preserve">، </w:t>
      </w:r>
      <w:r w:rsidRPr="00433A6F">
        <w:rPr>
          <w:rFonts w:ascii="TraditionalArabic" w:hAnsi="TraditionalArabic"/>
          <w:b w:val="0"/>
          <w:bCs w:val="0"/>
          <w:color w:val="000000"/>
          <w:sz w:val="24"/>
          <w:szCs w:val="24"/>
        </w:rPr>
        <w:t>.</w:t>
      </w:r>
      <w:proofErr w:type="gramEnd"/>
      <w:r w:rsidRPr="00433A6F">
        <w:rPr>
          <w:rFonts w:ascii="TraditionalArabic" w:hAnsi="TraditionalArabic"/>
          <w:b w:val="0"/>
          <w:bCs w:val="0"/>
          <w:color w:val="000000"/>
          <w:sz w:val="24"/>
          <w:szCs w:val="24"/>
        </w:rPr>
        <w:t>181</w:t>
      </w:r>
    </w:p>
  </w:footnote>
  <w:footnote w:id="403">
    <w:p w:rsidR="0040045C" w:rsidRPr="00433A6F" w:rsidRDefault="0040045C" w:rsidP="00D43F50">
      <w:pPr>
        <w:pStyle w:val="Titre1"/>
        <w:spacing w:line="240" w:lineRule="auto"/>
        <w:jc w:val="both"/>
        <w:rPr>
          <w:b w:val="0"/>
          <w:bCs w:val="0"/>
          <w:color w:val="000000"/>
          <w:sz w:val="24"/>
          <w:szCs w:val="24"/>
          <w:rtl/>
        </w:rPr>
      </w:pPr>
      <w:r w:rsidRPr="00433A6F">
        <w:rPr>
          <w:rStyle w:val="Appelnotedebasdep"/>
          <w:sz w:val="24"/>
          <w:szCs w:val="24"/>
        </w:rPr>
        <w:footnoteRef/>
      </w:r>
      <w:r w:rsidRPr="00433A6F">
        <w:rPr>
          <w:rFonts w:ascii="TraditionalArabicOOEnc" w:hAnsi="TraditionalArabicOOEnc" w:hint="cs"/>
          <w:b w:val="0"/>
          <w:bCs w:val="0"/>
          <w:color w:val="000000"/>
          <w:sz w:val="24"/>
          <w:szCs w:val="24"/>
          <w:rtl/>
        </w:rPr>
        <w:t>عمارة عمورة، الجزائر بوابة التاريخ، ج</w:t>
      </w:r>
      <w:r w:rsidRPr="00433A6F">
        <w:rPr>
          <w:rFonts w:ascii="TraditionalArabic" w:hAnsi="TraditionalArabic"/>
          <w:b w:val="0"/>
          <w:bCs w:val="0"/>
          <w:color w:val="000000"/>
          <w:sz w:val="24"/>
          <w:szCs w:val="24"/>
        </w:rPr>
        <w:t>2</w:t>
      </w:r>
      <w:r w:rsidRPr="00433A6F">
        <w:rPr>
          <w:rFonts w:ascii="TraditionalArabicOOEnc" w:hAnsi="TraditionalArabicOOEnc" w:hint="cs"/>
          <w:b w:val="0"/>
          <w:bCs w:val="0"/>
          <w:color w:val="000000"/>
          <w:sz w:val="24"/>
          <w:szCs w:val="24"/>
          <w:rtl/>
        </w:rPr>
        <w:t>، دار المعرفة، د</w:t>
      </w:r>
      <w:r w:rsidRPr="00433A6F">
        <w:rPr>
          <w:rFonts w:ascii="TraditionalArabic" w:hAnsi="TraditionalArabic"/>
          <w:b w:val="0"/>
          <w:bCs w:val="0"/>
          <w:color w:val="000000"/>
          <w:sz w:val="24"/>
          <w:szCs w:val="24"/>
        </w:rPr>
        <w:t>.</w:t>
      </w:r>
      <w:r w:rsidRPr="00433A6F">
        <w:rPr>
          <w:rFonts w:ascii="TraditionalArabicOOEnc" w:hAnsi="TraditionalArabicOOEnc" w:hint="cs"/>
          <w:b w:val="0"/>
          <w:bCs w:val="0"/>
          <w:color w:val="000000"/>
          <w:sz w:val="24"/>
          <w:szCs w:val="24"/>
          <w:rtl/>
        </w:rPr>
        <w:t xml:space="preserve">ط، الجزائر، 2009م، ص، </w:t>
      </w:r>
      <w:r w:rsidRPr="00433A6F">
        <w:rPr>
          <w:rFonts w:ascii="TraditionalArabic" w:hAnsi="TraditionalArabic"/>
          <w:b w:val="0"/>
          <w:bCs w:val="0"/>
          <w:color w:val="000000"/>
          <w:sz w:val="24"/>
          <w:szCs w:val="24"/>
        </w:rPr>
        <w:t>.101</w:t>
      </w:r>
    </w:p>
  </w:footnote>
  <w:footnote w:id="404">
    <w:p w:rsidR="0040045C" w:rsidRPr="00433A6F" w:rsidRDefault="0040045C" w:rsidP="00AB636B">
      <w:pPr>
        <w:pStyle w:val="Titre1"/>
        <w:spacing w:line="240" w:lineRule="auto"/>
        <w:jc w:val="both"/>
        <w:rPr>
          <w:b w:val="0"/>
          <w:bCs w:val="0"/>
          <w:color w:val="000000"/>
          <w:sz w:val="24"/>
          <w:szCs w:val="24"/>
          <w:rtl/>
        </w:rPr>
      </w:pPr>
      <w:r w:rsidRPr="00433A6F">
        <w:rPr>
          <w:rStyle w:val="Appelnotedebasdep"/>
          <w:sz w:val="24"/>
          <w:szCs w:val="24"/>
        </w:rPr>
        <w:footnoteRef/>
      </w:r>
      <w:r w:rsidRPr="00433A6F">
        <w:rPr>
          <w:sz w:val="24"/>
          <w:szCs w:val="24"/>
        </w:rPr>
        <w:t xml:space="preserve"> </w:t>
      </w:r>
      <w:r w:rsidRPr="00433A6F">
        <w:rPr>
          <w:rFonts w:hint="cs"/>
          <w:sz w:val="24"/>
          <w:szCs w:val="24"/>
          <w:rtl/>
        </w:rPr>
        <w:t xml:space="preserve"> </w:t>
      </w:r>
      <w:r w:rsidRPr="00433A6F">
        <w:rPr>
          <w:rFonts w:ascii="TraditionalArabicOOEnc" w:hAnsi="TraditionalArabicOOEnc" w:hint="cs"/>
          <w:b w:val="0"/>
          <w:bCs w:val="0"/>
          <w:color w:val="000000"/>
          <w:sz w:val="24"/>
          <w:szCs w:val="24"/>
          <w:rtl/>
        </w:rPr>
        <w:t>عمارة عمورة، الجزائر بوابة التاريخ، ج</w:t>
      </w:r>
      <w:r w:rsidRPr="00433A6F">
        <w:rPr>
          <w:rFonts w:ascii="TraditionalArabic" w:hAnsi="TraditionalArabic"/>
          <w:b w:val="0"/>
          <w:bCs w:val="0"/>
          <w:color w:val="000000"/>
          <w:sz w:val="24"/>
          <w:szCs w:val="24"/>
        </w:rPr>
        <w:t>2</w:t>
      </w:r>
      <w:r w:rsidRPr="00433A6F">
        <w:rPr>
          <w:rFonts w:ascii="TraditionalArabicOOEnc" w:hAnsi="TraditionalArabicOOEnc" w:hint="cs"/>
          <w:b w:val="0"/>
          <w:bCs w:val="0"/>
          <w:color w:val="000000"/>
          <w:sz w:val="24"/>
          <w:szCs w:val="24"/>
          <w:rtl/>
        </w:rPr>
        <w:t>، دار المعرفة، د</w:t>
      </w:r>
      <w:r w:rsidRPr="00433A6F">
        <w:rPr>
          <w:rFonts w:ascii="TraditionalArabic" w:hAnsi="TraditionalArabic"/>
          <w:b w:val="0"/>
          <w:bCs w:val="0"/>
          <w:color w:val="000000"/>
          <w:sz w:val="24"/>
          <w:szCs w:val="24"/>
        </w:rPr>
        <w:t>.</w:t>
      </w:r>
      <w:r w:rsidRPr="00433A6F">
        <w:rPr>
          <w:rFonts w:ascii="TraditionalArabicOOEnc" w:hAnsi="TraditionalArabicOOEnc" w:hint="cs"/>
          <w:b w:val="0"/>
          <w:bCs w:val="0"/>
          <w:color w:val="000000"/>
          <w:sz w:val="24"/>
          <w:szCs w:val="24"/>
          <w:rtl/>
        </w:rPr>
        <w:t xml:space="preserve">ط، الجزائر، 2009م، ص، </w:t>
      </w:r>
      <w:r w:rsidRPr="00433A6F">
        <w:rPr>
          <w:rFonts w:ascii="TraditionalArabic" w:hAnsi="TraditionalArabic"/>
          <w:b w:val="0"/>
          <w:bCs w:val="0"/>
          <w:color w:val="000000"/>
          <w:sz w:val="24"/>
          <w:szCs w:val="24"/>
        </w:rPr>
        <w:t>.101</w:t>
      </w:r>
    </w:p>
  </w:footnote>
  <w:footnote w:id="405">
    <w:p w:rsidR="0040045C" w:rsidRPr="00433A6F" w:rsidRDefault="0040045C" w:rsidP="00D43F50">
      <w:pPr>
        <w:pStyle w:val="Titre1"/>
        <w:spacing w:line="240" w:lineRule="auto"/>
        <w:jc w:val="both"/>
        <w:rPr>
          <w:b w:val="0"/>
          <w:bCs w:val="0"/>
          <w:color w:val="000000"/>
          <w:sz w:val="24"/>
          <w:szCs w:val="24"/>
          <w:rtl/>
        </w:rPr>
      </w:pPr>
      <w:r w:rsidRPr="00433A6F">
        <w:rPr>
          <w:rStyle w:val="Appelnotedebasdep"/>
          <w:sz w:val="24"/>
          <w:szCs w:val="24"/>
        </w:rPr>
        <w:footnoteRef/>
      </w:r>
      <w:r w:rsidRPr="00433A6F">
        <w:rPr>
          <w:rFonts w:ascii="TraditionalArabicOOEnc" w:hAnsi="TraditionalArabicOOEnc" w:hint="cs"/>
          <w:b w:val="0"/>
          <w:bCs w:val="0"/>
          <w:color w:val="000000"/>
          <w:sz w:val="24"/>
          <w:szCs w:val="24"/>
          <w:rtl/>
        </w:rPr>
        <w:t>جمال قنان، المرجع السابق، ص</w:t>
      </w:r>
      <w:proofErr w:type="gramStart"/>
      <w:r w:rsidRPr="00433A6F">
        <w:rPr>
          <w:rFonts w:ascii="TraditionalArabicOOEnc" w:hAnsi="TraditionalArabicOOEnc" w:hint="cs"/>
          <w:b w:val="0"/>
          <w:bCs w:val="0"/>
          <w:color w:val="000000"/>
          <w:sz w:val="24"/>
          <w:szCs w:val="24"/>
          <w:rtl/>
        </w:rPr>
        <w:t xml:space="preserve">، </w:t>
      </w:r>
      <w:r w:rsidRPr="00433A6F">
        <w:rPr>
          <w:rFonts w:ascii="TraditionalArabic" w:hAnsi="TraditionalArabic"/>
          <w:b w:val="0"/>
          <w:bCs w:val="0"/>
          <w:color w:val="000000"/>
          <w:sz w:val="24"/>
          <w:szCs w:val="24"/>
        </w:rPr>
        <w:t>.</w:t>
      </w:r>
      <w:proofErr w:type="gramEnd"/>
      <w:r w:rsidRPr="00433A6F">
        <w:rPr>
          <w:rFonts w:ascii="TraditionalArabic" w:hAnsi="TraditionalArabic"/>
          <w:b w:val="0"/>
          <w:bCs w:val="0"/>
          <w:color w:val="000000"/>
          <w:sz w:val="24"/>
          <w:szCs w:val="24"/>
        </w:rPr>
        <w:t>181</w:t>
      </w:r>
    </w:p>
  </w:footnote>
  <w:footnote w:id="406">
    <w:p w:rsidR="0040045C" w:rsidRPr="00433A6F" w:rsidRDefault="0040045C" w:rsidP="00D43F50">
      <w:pPr>
        <w:pStyle w:val="Titre1"/>
        <w:spacing w:line="240" w:lineRule="auto"/>
        <w:jc w:val="both"/>
        <w:rPr>
          <w:rFonts w:ascii="TraditionalArabic" w:hAnsi="TraditionalArabic"/>
          <w:b w:val="0"/>
          <w:bCs w:val="0"/>
          <w:color w:val="000000"/>
          <w:sz w:val="24"/>
          <w:szCs w:val="24"/>
          <w:rtl/>
        </w:rPr>
      </w:pPr>
      <w:r w:rsidRPr="00433A6F">
        <w:rPr>
          <w:rStyle w:val="Appelnotedebasdep"/>
          <w:sz w:val="24"/>
          <w:szCs w:val="24"/>
        </w:rPr>
        <w:footnoteRef/>
      </w:r>
      <w:r w:rsidRPr="00433A6F">
        <w:rPr>
          <w:rFonts w:ascii="TraditionalArabicOOEnc" w:hAnsi="TraditionalArabicOOEnc" w:hint="cs"/>
          <w:b w:val="0"/>
          <w:bCs w:val="0"/>
          <w:color w:val="000000"/>
          <w:sz w:val="24"/>
          <w:szCs w:val="24"/>
          <w:rtl/>
        </w:rPr>
        <w:t xml:space="preserve">  صالح عباد، الجزائر خلال الحكم التركي، دار الأمة للنشر والتوزيع، ط</w:t>
      </w:r>
      <w:r w:rsidRPr="00433A6F">
        <w:rPr>
          <w:rFonts w:ascii="TraditionalArabic" w:hAnsi="TraditionalArabic"/>
          <w:b w:val="0"/>
          <w:bCs w:val="0"/>
          <w:color w:val="000000"/>
          <w:sz w:val="24"/>
          <w:szCs w:val="24"/>
        </w:rPr>
        <w:t>1</w:t>
      </w:r>
      <w:r w:rsidRPr="00433A6F">
        <w:rPr>
          <w:rFonts w:ascii="TraditionalArabicOOEnc" w:hAnsi="TraditionalArabicOOEnc" w:hint="cs"/>
          <w:color w:val="000000"/>
          <w:sz w:val="24"/>
          <w:szCs w:val="24"/>
          <w:rtl/>
        </w:rPr>
        <w:t xml:space="preserve">، </w:t>
      </w:r>
      <w:r w:rsidRPr="00433A6F">
        <w:rPr>
          <w:rFonts w:ascii="TraditionalArabicOOEnc" w:hAnsi="TraditionalArabicOOEnc" w:hint="cs"/>
          <w:b w:val="0"/>
          <w:bCs w:val="0"/>
          <w:color w:val="000000"/>
          <w:sz w:val="24"/>
          <w:szCs w:val="24"/>
          <w:rtl/>
        </w:rPr>
        <w:t>ص ص</w:t>
      </w:r>
      <w:proofErr w:type="gramStart"/>
      <w:r w:rsidRPr="00433A6F">
        <w:rPr>
          <w:rFonts w:ascii="TraditionalArabicOOEnc" w:hAnsi="TraditionalArabicOOEnc" w:hint="cs"/>
          <w:b w:val="0"/>
          <w:bCs w:val="0"/>
          <w:color w:val="000000"/>
          <w:sz w:val="24"/>
          <w:szCs w:val="24"/>
          <w:rtl/>
        </w:rPr>
        <w:t xml:space="preserve">، </w:t>
      </w:r>
      <w:r w:rsidRPr="00433A6F">
        <w:rPr>
          <w:rFonts w:ascii="TraditionalArabic" w:hAnsi="TraditionalArabic"/>
          <w:b w:val="0"/>
          <w:bCs w:val="0"/>
          <w:color w:val="000000"/>
          <w:sz w:val="24"/>
          <w:szCs w:val="24"/>
        </w:rPr>
        <w:t>.</w:t>
      </w:r>
      <w:proofErr w:type="gramEnd"/>
      <w:r w:rsidRPr="00433A6F">
        <w:rPr>
          <w:rFonts w:ascii="TraditionalArabic" w:hAnsi="TraditionalArabic"/>
          <w:b w:val="0"/>
          <w:bCs w:val="0"/>
          <w:color w:val="000000"/>
          <w:sz w:val="24"/>
          <w:szCs w:val="24"/>
        </w:rPr>
        <w:t>62.63</w:t>
      </w:r>
    </w:p>
  </w:footnote>
  <w:footnote w:id="407">
    <w:p w:rsidR="0040045C" w:rsidRPr="00433A6F" w:rsidRDefault="0040045C" w:rsidP="004A41B4">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صالح </w:t>
      </w:r>
      <w:proofErr w:type="gramStart"/>
      <w:r w:rsidRPr="00433A6F">
        <w:rPr>
          <w:rFonts w:cs="Simplified Arabic" w:hint="cs"/>
          <w:sz w:val="24"/>
          <w:szCs w:val="24"/>
          <w:rtl/>
        </w:rPr>
        <w:t>عباد</w:t>
      </w:r>
      <w:proofErr w:type="gramEnd"/>
      <w:r w:rsidRPr="00433A6F">
        <w:rPr>
          <w:rFonts w:cs="Simplified Arabic" w:hint="cs"/>
          <w:sz w:val="24"/>
          <w:szCs w:val="24"/>
          <w:rtl/>
        </w:rPr>
        <w:t>، نفسه، ص، 64.</w:t>
      </w:r>
    </w:p>
  </w:footnote>
  <w:footnote w:id="408">
    <w:p w:rsidR="0040045C" w:rsidRPr="00433A6F" w:rsidRDefault="0040045C" w:rsidP="00514C5D">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مباركة رودي، نصيرة رودي، أوضاع الأعلاج السياسية و الاجتماعية في الجزائر العثمانية، رسالةالماستر، جامعةغرداية، 2019  /2018، ص</w:t>
      </w:r>
      <w:r w:rsidRPr="00433A6F">
        <w:rPr>
          <w:rFonts w:cs="Simplified Arabic"/>
          <w:sz w:val="24"/>
          <w:szCs w:val="24"/>
          <w:rtl/>
        </w:rPr>
        <w:t>58</w:t>
      </w:r>
      <w:r w:rsidRPr="00433A6F">
        <w:rPr>
          <w:rFonts w:cs="Simplified Arabic" w:hint="cs"/>
          <w:sz w:val="24"/>
          <w:szCs w:val="24"/>
          <w:rtl/>
        </w:rPr>
        <w:t>.</w:t>
      </w:r>
      <w:r w:rsidRPr="00433A6F">
        <w:rPr>
          <w:rFonts w:cs="Simplified Arabic"/>
          <w:sz w:val="24"/>
          <w:szCs w:val="24"/>
          <w:rtl/>
        </w:rPr>
        <w:tab/>
      </w:r>
    </w:p>
  </w:footnote>
  <w:footnote w:id="409">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ابن المفتي، تاريخ باشوات الجزائر و علمائها، تح فارس كعوان، ط1، بيت الحكمة، الجزائر، 2009، ص</w:t>
      </w:r>
      <w:r w:rsidRPr="00433A6F">
        <w:rPr>
          <w:rFonts w:cs="Simplified Arabic"/>
          <w:sz w:val="24"/>
          <w:szCs w:val="24"/>
          <w:rtl/>
        </w:rPr>
        <w:t xml:space="preserve"> 56.</w:t>
      </w:r>
    </w:p>
  </w:footnote>
  <w:footnote w:id="410">
    <w:p w:rsidR="0040045C" w:rsidRPr="00433A6F" w:rsidRDefault="0040045C" w:rsidP="00514C5D">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المنورمروش، دراسات عن الجزائر، المرجع السابق، ص</w:t>
      </w:r>
      <w:r w:rsidRPr="00433A6F">
        <w:rPr>
          <w:rFonts w:cs="Simplified Arabic"/>
          <w:sz w:val="24"/>
          <w:szCs w:val="24"/>
          <w:rtl/>
        </w:rPr>
        <w:t xml:space="preserve"> 297.</w:t>
      </w:r>
    </w:p>
  </w:footnote>
  <w:footnote w:id="411">
    <w:p w:rsidR="0040045C" w:rsidRPr="00433A6F" w:rsidRDefault="0040045C" w:rsidP="00D43F50">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ascii="TraditionalArabicOOEnc" w:hAnsi="TraditionalArabicOOEnc" w:cs="Simplified Arabic"/>
          <w:color w:val="000000"/>
          <w:sz w:val="24"/>
          <w:szCs w:val="24"/>
          <w:rtl/>
        </w:rPr>
        <w:t xml:space="preserve">عزيز سامح التر، المرجع السابق، ص، </w:t>
      </w:r>
      <w:r w:rsidRPr="00433A6F">
        <w:rPr>
          <w:rFonts w:ascii="TraditionalArabic" w:hAnsi="TraditionalArabic" w:cs="Simplified Arabic" w:hint="cs"/>
          <w:color w:val="000000"/>
          <w:sz w:val="24"/>
          <w:szCs w:val="24"/>
          <w:rtl/>
        </w:rPr>
        <w:t>314  .</w:t>
      </w:r>
    </w:p>
  </w:footnote>
  <w:footnote w:id="412">
    <w:p w:rsidR="0040045C" w:rsidRPr="00433A6F" w:rsidRDefault="0040045C" w:rsidP="004A41B4">
      <w:pPr>
        <w:pStyle w:val="Notedebasdepage"/>
        <w:bidi/>
        <w:jc w:val="both"/>
        <w:rPr>
          <w:rFonts w:ascii="TraditionalArabic" w:hAnsi="TraditionalArabic" w:cs="Simplified Arabic"/>
          <w:color w:val="000000"/>
          <w:sz w:val="24"/>
          <w:szCs w:val="24"/>
          <w:rtl/>
        </w:rPr>
      </w:pPr>
      <w:r w:rsidRPr="00433A6F">
        <w:rPr>
          <w:rStyle w:val="Appelnotedebasdep"/>
          <w:rFonts w:cs="Simplified Arabic"/>
          <w:sz w:val="24"/>
          <w:szCs w:val="24"/>
        </w:rPr>
        <w:footnoteRef/>
      </w:r>
      <w:r w:rsidRPr="00433A6F">
        <w:rPr>
          <w:rFonts w:ascii="TraditionalArabicOOEnc" w:hAnsi="TraditionalArabicOOEnc" w:cs="Simplified Arabic"/>
          <w:color w:val="000000"/>
          <w:sz w:val="24"/>
          <w:szCs w:val="24"/>
          <w:rtl/>
        </w:rPr>
        <w:t xml:space="preserve">جون ب وولف، الجزائر وأوروبا، </w:t>
      </w:r>
      <w:r w:rsidRPr="00433A6F">
        <w:rPr>
          <w:rFonts w:ascii="TraditionalArabic" w:hAnsi="TraditionalArabic" w:cs="Simplified Arabic" w:hint="cs"/>
          <w:color w:val="000000"/>
          <w:sz w:val="24"/>
          <w:szCs w:val="24"/>
          <w:rtl/>
        </w:rPr>
        <w:t>المرجع السابق</w:t>
      </w:r>
      <w:r w:rsidRPr="00433A6F">
        <w:rPr>
          <w:rFonts w:ascii="TraditionalArabicOOEnc" w:hAnsi="TraditionalArabicOOEnc" w:cs="Simplified Arabic"/>
          <w:color w:val="000000"/>
          <w:sz w:val="24"/>
          <w:szCs w:val="24"/>
          <w:rtl/>
        </w:rPr>
        <w:t xml:space="preserve">، ص، </w:t>
      </w:r>
      <w:r w:rsidRPr="00433A6F">
        <w:rPr>
          <w:rFonts w:ascii="TraditionalArabic" w:hAnsi="TraditionalArabic" w:cs="Simplified Arabic"/>
          <w:color w:val="000000"/>
          <w:sz w:val="24"/>
          <w:szCs w:val="24"/>
        </w:rPr>
        <w:t>.62</w:t>
      </w:r>
    </w:p>
  </w:footnote>
  <w:footnote w:id="413">
    <w:p w:rsidR="0040045C" w:rsidRPr="00433A6F" w:rsidRDefault="0040045C" w:rsidP="004A41B4">
      <w:pPr>
        <w:bidi/>
        <w:spacing w:after="0" w:line="240" w:lineRule="auto"/>
        <w:jc w:val="both"/>
        <w:rPr>
          <w:rFonts w:ascii="Simplified Arabic" w:hAnsi="Simplified Arabic" w:cs="Simplified Arabic"/>
          <w:sz w:val="24"/>
          <w:szCs w:val="24"/>
          <w:rtl/>
          <w:lang w:bidi="ar-DZ"/>
        </w:rPr>
      </w:pPr>
      <w:r w:rsidRPr="00433A6F">
        <w:rPr>
          <w:rStyle w:val="Appelnotedebasdep"/>
          <w:rFonts w:cs="Simplified Arabic"/>
          <w:sz w:val="24"/>
          <w:szCs w:val="24"/>
        </w:rPr>
        <w:footnoteRef/>
      </w:r>
      <w:r w:rsidRPr="00433A6F">
        <w:rPr>
          <w:rFonts w:ascii="TraditionalArabicOOEnc" w:hAnsi="TraditionalArabicOOEnc" w:cs="Simplified Arabic"/>
          <w:color w:val="000000"/>
          <w:sz w:val="24"/>
          <w:szCs w:val="24"/>
          <w:rtl/>
        </w:rPr>
        <w:t xml:space="preserve"> حنيفي هلايلي، التنظيم العسكري، البحرية في العهد التركي، مجلة الأمير عبد القادر</w:t>
      </w:r>
      <w:r w:rsidRPr="00433A6F">
        <w:rPr>
          <w:rFonts w:ascii="TraditionalArabicOOEnc" w:hAnsi="TraditionalArabicOOEnc" w:cs="Simplified Arabic" w:hint="cs"/>
          <w:color w:val="000000"/>
          <w:sz w:val="24"/>
          <w:szCs w:val="24"/>
          <w:rtl/>
        </w:rPr>
        <w:t xml:space="preserve">، </w:t>
      </w:r>
      <w:r w:rsidRPr="00433A6F">
        <w:rPr>
          <w:rFonts w:ascii="TraditionalArabicOOEnc" w:hAnsi="TraditionalArabicOOEnc" w:cs="Simplified Arabic"/>
          <w:color w:val="000000"/>
          <w:sz w:val="24"/>
          <w:szCs w:val="24"/>
          <w:rtl/>
        </w:rPr>
        <w:t xml:space="preserve">العدد </w:t>
      </w:r>
      <w:r w:rsidRPr="00433A6F">
        <w:rPr>
          <w:rFonts w:ascii="TraditionalArabic" w:hAnsi="TraditionalArabic" w:cs="Simplified Arabic"/>
          <w:color w:val="000000"/>
          <w:sz w:val="24"/>
          <w:szCs w:val="24"/>
        </w:rPr>
        <w:t>24</w:t>
      </w:r>
      <w:r w:rsidRPr="00433A6F">
        <w:rPr>
          <w:rFonts w:ascii="TraditionalArabic" w:hAnsi="TraditionalArabic" w:cs="Simplified Arabic" w:hint="cs"/>
          <w:color w:val="000000"/>
          <w:sz w:val="24"/>
          <w:szCs w:val="24"/>
          <w:rtl/>
        </w:rPr>
        <w:t>، العلوم</w:t>
      </w:r>
      <w:r w:rsidRPr="00433A6F">
        <w:rPr>
          <w:rFonts w:ascii="TraditionalArabicOOEnc" w:hAnsi="TraditionalArabicOOEnc" w:cs="Simplified Arabic" w:hint="cs"/>
          <w:color w:val="000000"/>
          <w:sz w:val="24"/>
          <w:szCs w:val="24"/>
          <w:rtl/>
        </w:rPr>
        <w:t xml:space="preserve"> </w:t>
      </w:r>
      <w:r w:rsidRPr="00433A6F">
        <w:rPr>
          <w:rFonts w:ascii="TraditionalArabicOOEnc" w:hAnsi="TraditionalArabicOOEnc" w:cs="Simplified Arabic"/>
          <w:color w:val="000000"/>
          <w:sz w:val="24"/>
          <w:szCs w:val="24"/>
          <w:rtl/>
        </w:rPr>
        <w:t>الإنسانية، ديسمبر</w:t>
      </w:r>
      <w:r w:rsidRPr="00433A6F">
        <w:rPr>
          <w:rFonts w:ascii="TraditionalArabicOOEnc" w:hAnsi="TraditionalArabicOOEnc" w:cs="Simplified Arabic" w:hint="cs"/>
          <w:color w:val="000000"/>
          <w:sz w:val="24"/>
          <w:szCs w:val="24"/>
          <w:rtl/>
        </w:rPr>
        <w:t xml:space="preserve">2007، </w:t>
      </w:r>
      <w:r w:rsidRPr="00433A6F">
        <w:rPr>
          <w:rFonts w:ascii="TraditionalArabicOOEnc" w:hAnsi="TraditionalArabicOOEnc" w:cs="Simplified Arabic"/>
          <w:color w:val="000000"/>
          <w:sz w:val="24"/>
          <w:szCs w:val="24"/>
          <w:rtl/>
        </w:rPr>
        <w:t>ص</w:t>
      </w:r>
      <w:r w:rsidRPr="00433A6F">
        <w:rPr>
          <w:rFonts w:ascii="TraditionalArabic" w:hAnsi="TraditionalArabic" w:cs="Simplified Arabic"/>
          <w:color w:val="000000"/>
          <w:sz w:val="24"/>
          <w:szCs w:val="24"/>
        </w:rPr>
        <w:t>.258</w:t>
      </w:r>
      <w:r w:rsidRPr="00433A6F">
        <w:rPr>
          <w:rFonts w:ascii="TraditionalArabicOOEnc" w:hAnsi="TraditionalArabicOOEnc" w:cs="Simplified Arabic"/>
          <w:color w:val="000000"/>
          <w:sz w:val="24"/>
          <w:szCs w:val="24"/>
          <w:rtl/>
        </w:rPr>
        <w:t>.</w:t>
      </w:r>
    </w:p>
  </w:footnote>
  <w:footnote w:id="414">
    <w:p w:rsidR="0040045C" w:rsidRPr="00433A6F" w:rsidRDefault="0040045C" w:rsidP="00D43F50">
      <w:pPr>
        <w:bidi/>
        <w:spacing w:after="0" w:line="240" w:lineRule="auto"/>
        <w:jc w:val="both"/>
        <w:rPr>
          <w:rFonts w:ascii="TraditionalArabic" w:hAnsi="TraditionalArabic" w:cs="Simplified Arabic"/>
          <w:color w:val="000000"/>
          <w:sz w:val="24"/>
          <w:szCs w:val="24"/>
          <w:rtl/>
          <w:lang w:bidi="ar-DZ"/>
        </w:rPr>
      </w:pPr>
      <w:r w:rsidRPr="00433A6F">
        <w:rPr>
          <w:rStyle w:val="Appelnotedebasdep"/>
          <w:rFonts w:cs="Simplified Arabic"/>
          <w:sz w:val="24"/>
          <w:szCs w:val="24"/>
        </w:rPr>
        <w:footnoteRef/>
      </w:r>
      <w:r w:rsidRPr="00433A6F">
        <w:rPr>
          <w:rFonts w:ascii="TraditionalArabicOOEnc" w:hAnsi="TraditionalArabicOOEnc" w:cs="Simplified Arabic"/>
          <w:color w:val="000000"/>
          <w:sz w:val="24"/>
          <w:szCs w:val="24"/>
          <w:rtl/>
        </w:rPr>
        <w:t xml:space="preserve"> حنيفي هلايلي، المرجع نفسه، ص، </w:t>
      </w:r>
      <w:r w:rsidRPr="00433A6F">
        <w:rPr>
          <w:rFonts w:ascii="TraditionalArabic" w:hAnsi="TraditionalArabic" w:cs="Simplified Arabic"/>
          <w:color w:val="000000"/>
          <w:sz w:val="24"/>
          <w:szCs w:val="24"/>
        </w:rPr>
        <w:t>.119</w:t>
      </w:r>
    </w:p>
  </w:footnote>
  <w:footnote w:id="415">
    <w:p w:rsidR="0040045C" w:rsidRPr="00433A6F" w:rsidRDefault="0040045C" w:rsidP="00D43F50">
      <w:pPr>
        <w:bidi/>
        <w:spacing w:after="0" w:line="240" w:lineRule="auto"/>
        <w:jc w:val="both"/>
        <w:rPr>
          <w:rFonts w:ascii="Simplified Arabic" w:hAnsi="Simplified Arabic" w:cs="Simplified Arabic"/>
          <w:sz w:val="24"/>
          <w:szCs w:val="24"/>
          <w:rtl/>
          <w:lang w:bidi="ar-DZ"/>
        </w:rPr>
      </w:pPr>
      <w:r w:rsidRPr="00433A6F">
        <w:rPr>
          <w:rStyle w:val="Appelnotedebasdep"/>
          <w:rFonts w:cs="Simplified Arabic"/>
          <w:sz w:val="24"/>
          <w:szCs w:val="24"/>
        </w:rPr>
        <w:footnoteRef/>
      </w:r>
      <w:r w:rsidRPr="00433A6F">
        <w:rPr>
          <w:rFonts w:ascii="TraditionalArabicOOEnc" w:hAnsi="TraditionalArabicOOEnc" w:cs="Simplified Arabic"/>
          <w:color w:val="000000"/>
          <w:sz w:val="24"/>
          <w:szCs w:val="24"/>
          <w:rtl/>
        </w:rPr>
        <w:t xml:space="preserve">جون ب وولف، المرجع السابق، ص 202 . </w:t>
      </w:r>
    </w:p>
  </w:footnote>
  <w:footnote w:id="416">
    <w:p w:rsidR="0040045C" w:rsidRPr="00433A6F" w:rsidRDefault="0040045C" w:rsidP="0011093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نجيب</w:t>
      </w:r>
      <w:r w:rsidRPr="00433A6F">
        <w:rPr>
          <w:rFonts w:cs="Simplified Arabic"/>
          <w:sz w:val="24"/>
          <w:szCs w:val="24"/>
          <w:rtl/>
        </w:rPr>
        <w:t xml:space="preserve"> </w:t>
      </w:r>
      <w:r w:rsidRPr="00433A6F">
        <w:rPr>
          <w:rFonts w:cs="Simplified Arabic" w:hint="cs"/>
          <w:sz w:val="24"/>
          <w:szCs w:val="24"/>
          <w:rtl/>
        </w:rPr>
        <w:t>أبوملهم، وموسى</w:t>
      </w:r>
      <w:r w:rsidRPr="00433A6F">
        <w:rPr>
          <w:rFonts w:cs="Simplified Arabic"/>
          <w:sz w:val="24"/>
          <w:szCs w:val="24"/>
          <w:rtl/>
        </w:rPr>
        <w:t xml:space="preserve"> </w:t>
      </w:r>
      <w:r w:rsidRPr="00433A6F">
        <w:rPr>
          <w:rFonts w:cs="Simplified Arabic" w:hint="cs"/>
          <w:sz w:val="24"/>
          <w:szCs w:val="24"/>
          <w:rtl/>
        </w:rPr>
        <w:t>عبود، سيرفانتيس</w:t>
      </w:r>
      <w:r w:rsidRPr="00433A6F">
        <w:rPr>
          <w:rFonts w:cs="Simplified Arabic"/>
          <w:sz w:val="24"/>
          <w:szCs w:val="24"/>
          <w:rtl/>
        </w:rPr>
        <w:t xml:space="preserve"> </w:t>
      </w:r>
      <w:r w:rsidRPr="00433A6F">
        <w:rPr>
          <w:rFonts w:cs="Simplified Arabic" w:hint="cs"/>
          <w:sz w:val="24"/>
          <w:szCs w:val="24"/>
          <w:rtl/>
        </w:rPr>
        <w:t>أمير</w:t>
      </w:r>
      <w:r w:rsidRPr="00433A6F">
        <w:rPr>
          <w:rFonts w:cs="Simplified Arabic"/>
          <w:sz w:val="24"/>
          <w:szCs w:val="24"/>
          <w:rtl/>
        </w:rPr>
        <w:t xml:space="preserve"> </w:t>
      </w:r>
      <w:r w:rsidRPr="00433A6F">
        <w:rPr>
          <w:rFonts w:cs="Simplified Arabic" w:hint="cs"/>
          <w:sz w:val="24"/>
          <w:szCs w:val="24"/>
          <w:rtl/>
        </w:rPr>
        <w:t>الأدب</w:t>
      </w:r>
      <w:r w:rsidRPr="00433A6F">
        <w:rPr>
          <w:rFonts w:cs="Simplified Arabic"/>
          <w:sz w:val="24"/>
          <w:szCs w:val="24"/>
          <w:rtl/>
        </w:rPr>
        <w:t xml:space="preserve"> </w:t>
      </w:r>
      <w:r w:rsidRPr="00433A6F">
        <w:rPr>
          <w:rFonts w:cs="Simplified Arabic" w:hint="cs"/>
          <w:sz w:val="24"/>
          <w:szCs w:val="24"/>
          <w:rtl/>
        </w:rPr>
        <w:t>الإسباني، مطبعة</w:t>
      </w:r>
      <w:r w:rsidRPr="00433A6F">
        <w:rPr>
          <w:rFonts w:cs="Simplified Arabic"/>
          <w:sz w:val="24"/>
          <w:szCs w:val="24"/>
          <w:rtl/>
        </w:rPr>
        <w:t xml:space="preserve"> </w:t>
      </w:r>
      <w:r w:rsidRPr="00433A6F">
        <w:rPr>
          <w:rFonts w:cs="Simplified Arabic" w:hint="cs"/>
          <w:sz w:val="24"/>
          <w:szCs w:val="24"/>
          <w:rtl/>
        </w:rPr>
        <w:t xml:space="preserve">المخزن، تطوان، المغرب، </w:t>
      </w:r>
      <w:r w:rsidRPr="00433A6F">
        <w:rPr>
          <w:rFonts w:cs="Simplified Arabic"/>
          <w:sz w:val="24"/>
          <w:szCs w:val="24"/>
          <w:rtl/>
        </w:rPr>
        <w:t>1947</w:t>
      </w:r>
      <w:r w:rsidRPr="00433A6F">
        <w:rPr>
          <w:rFonts w:cs="Simplified Arabic" w:hint="cs"/>
          <w:sz w:val="24"/>
          <w:szCs w:val="24"/>
          <w:rtl/>
        </w:rPr>
        <w:t>، ص</w:t>
      </w:r>
      <w:r w:rsidRPr="00433A6F">
        <w:rPr>
          <w:rFonts w:cs="Simplified Arabic"/>
          <w:sz w:val="24"/>
          <w:szCs w:val="24"/>
          <w:rtl/>
        </w:rPr>
        <w:t xml:space="preserve"> 22.</w:t>
      </w:r>
    </w:p>
  </w:footnote>
  <w:footnote w:id="417">
    <w:p w:rsidR="0040045C" w:rsidRPr="00433A6F" w:rsidRDefault="0040045C" w:rsidP="00110932">
      <w:pPr>
        <w:pStyle w:val="Notedebasdepage"/>
        <w:tabs>
          <w:tab w:val="right" w:pos="9071"/>
        </w:tabs>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محمد</w:t>
      </w:r>
      <w:r w:rsidRPr="00433A6F">
        <w:rPr>
          <w:rFonts w:cs="Simplified Arabic"/>
          <w:sz w:val="24"/>
          <w:szCs w:val="24"/>
          <w:rtl/>
        </w:rPr>
        <w:t xml:space="preserve"> </w:t>
      </w:r>
      <w:r w:rsidRPr="00433A6F">
        <w:rPr>
          <w:rFonts w:cs="Simplified Arabic" w:hint="cs"/>
          <w:sz w:val="24"/>
          <w:szCs w:val="24"/>
          <w:rtl/>
        </w:rPr>
        <w:t>عبد</w:t>
      </w:r>
      <w:r w:rsidRPr="00433A6F">
        <w:rPr>
          <w:rFonts w:cs="Simplified Arabic"/>
          <w:sz w:val="24"/>
          <w:szCs w:val="24"/>
          <w:rtl/>
        </w:rPr>
        <w:t xml:space="preserve"> </w:t>
      </w:r>
      <w:r w:rsidRPr="00433A6F">
        <w:rPr>
          <w:rFonts w:cs="Simplified Arabic" w:hint="cs"/>
          <w:sz w:val="24"/>
          <w:szCs w:val="24"/>
          <w:rtl/>
        </w:rPr>
        <w:t>الكريم</w:t>
      </w:r>
      <w:r w:rsidRPr="00433A6F">
        <w:rPr>
          <w:rFonts w:cs="Simplified Arabic"/>
          <w:sz w:val="24"/>
          <w:szCs w:val="24"/>
          <w:rtl/>
        </w:rPr>
        <w:t xml:space="preserve"> </w:t>
      </w:r>
      <w:r w:rsidRPr="00433A6F">
        <w:rPr>
          <w:rFonts w:cs="Simplified Arabic" w:hint="cs"/>
          <w:sz w:val="24"/>
          <w:szCs w:val="24"/>
          <w:rtl/>
        </w:rPr>
        <w:t>أوزغلة، شهادات</w:t>
      </w:r>
      <w:r w:rsidRPr="00433A6F">
        <w:rPr>
          <w:rFonts w:cs="Simplified Arabic"/>
          <w:sz w:val="24"/>
          <w:szCs w:val="24"/>
          <w:rtl/>
        </w:rPr>
        <w:t xml:space="preserve"> </w:t>
      </w:r>
      <w:r w:rsidRPr="00433A6F">
        <w:rPr>
          <w:rFonts w:cs="Simplified Arabic" w:hint="cs"/>
          <w:sz w:val="24"/>
          <w:szCs w:val="24"/>
          <w:rtl/>
        </w:rPr>
        <w:t>الأسر</w:t>
      </w:r>
      <w:r w:rsidRPr="00433A6F">
        <w:rPr>
          <w:rFonts w:cs="Simplified Arabic"/>
          <w:sz w:val="24"/>
          <w:szCs w:val="24"/>
          <w:rtl/>
        </w:rPr>
        <w:t xml:space="preserve"> </w:t>
      </w:r>
      <w:r w:rsidRPr="00433A6F">
        <w:rPr>
          <w:rFonts w:cs="Simplified Arabic" w:hint="cs"/>
          <w:sz w:val="24"/>
          <w:szCs w:val="24"/>
          <w:rtl/>
        </w:rPr>
        <w:t>ومشاهد</w:t>
      </w:r>
      <w:r w:rsidRPr="00433A6F">
        <w:rPr>
          <w:rFonts w:cs="Simplified Arabic"/>
          <w:sz w:val="24"/>
          <w:szCs w:val="24"/>
          <w:rtl/>
        </w:rPr>
        <w:t xml:space="preserve"> </w:t>
      </w:r>
      <w:r w:rsidRPr="00433A6F">
        <w:rPr>
          <w:rFonts w:cs="Simplified Arabic" w:hint="cs"/>
          <w:sz w:val="24"/>
          <w:szCs w:val="24"/>
          <w:rtl/>
        </w:rPr>
        <w:t>الكتابة</w:t>
      </w:r>
      <w:r w:rsidRPr="00433A6F">
        <w:rPr>
          <w:rFonts w:cs="Simplified Arabic"/>
          <w:sz w:val="24"/>
          <w:szCs w:val="24"/>
          <w:rtl/>
        </w:rPr>
        <w:t xml:space="preserve">: </w:t>
      </w:r>
      <w:r w:rsidRPr="00433A6F">
        <w:rPr>
          <w:rFonts w:cs="Simplified Arabic" w:hint="cs"/>
          <w:sz w:val="24"/>
          <w:szCs w:val="24"/>
          <w:rtl/>
        </w:rPr>
        <w:t>ميغيل</w:t>
      </w:r>
      <w:r w:rsidRPr="00433A6F">
        <w:rPr>
          <w:rFonts w:cs="Simplified Arabic"/>
          <w:sz w:val="24"/>
          <w:szCs w:val="24"/>
          <w:rtl/>
        </w:rPr>
        <w:t xml:space="preserve"> </w:t>
      </w:r>
      <w:r w:rsidRPr="00433A6F">
        <w:rPr>
          <w:rFonts w:cs="Simplified Arabic" w:hint="cs"/>
          <w:sz w:val="24"/>
          <w:szCs w:val="24"/>
          <w:rtl/>
        </w:rPr>
        <w:t>دي</w:t>
      </w:r>
      <w:r w:rsidRPr="00433A6F">
        <w:rPr>
          <w:rFonts w:cs="Simplified Arabic"/>
          <w:sz w:val="24"/>
          <w:szCs w:val="24"/>
          <w:rtl/>
        </w:rPr>
        <w:t xml:space="preserve"> </w:t>
      </w:r>
      <w:r w:rsidRPr="00433A6F">
        <w:rPr>
          <w:rFonts w:cs="Simplified Arabic" w:hint="cs"/>
          <w:sz w:val="24"/>
          <w:szCs w:val="24"/>
          <w:rtl/>
        </w:rPr>
        <w:t>سيرفانتيس</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(1575-1580)</w:t>
      </w:r>
      <w:r w:rsidRPr="00433A6F">
        <w:rPr>
          <w:rFonts w:cs="Simplified Arabic" w:hint="cs"/>
          <w:sz w:val="24"/>
          <w:szCs w:val="24"/>
          <w:rtl/>
        </w:rPr>
        <w:t>، دار</w:t>
      </w:r>
      <w:r w:rsidRPr="00433A6F">
        <w:rPr>
          <w:rFonts w:cs="Simplified Arabic"/>
          <w:sz w:val="24"/>
          <w:szCs w:val="24"/>
          <w:rtl/>
        </w:rPr>
        <w:t xml:space="preserve"> </w:t>
      </w:r>
      <w:r w:rsidRPr="00433A6F">
        <w:rPr>
          <w:rFonts w:cs="Simplified Arabic" w:hint="cs"/>
          <w:sz w:val="24"/>
          <w:szCs w:val="24"/>
          <w:rtl/>
        </w:rPr>
        <w:t>القصبة</w:t>
      </w:r>
      <w:r w:rsidRPr="00433A6F">
        <w:rPr>
          <w:rFonts w:cs="Simplified Arabic"/>
          <w:sz w:val="24"/>
          <w:szCs w:val="24"/>
          <w:rtl/>
        </w:rPr>
        <w:t xml:space="preserve"> </w:t>
      </w:r>
      <w:r w:rsidRPr="00433A6F">
        <w:rPr>
          <w:rFonts w:cs="Simplified Arabic" w:hint="cs"/>
          <w:sz w:val="24"/>
          <w:szCs w:val="24"/>
          <w:rtl/>
        </w:rPr>
        <w:t>للنشر</w:t>
      </w:r>
      <w:r w:rsidRPr="00433A6F">
        <w:rPr>
          <w:rFonts w:cs="Simplified Arabic"/>
          <w:sz w:val="24"/>
          <w:szCs w:val="24"/>
          <w:rtl/>
        </w:rPr>
        <w:t xml:space="preserve"> </w:t>
      </w:r>
      <w:r w:rsidRPr="00433A6F">
        <w:rPr>
          <w:rFonts w:cs="Simplified Arabic" w:hint="cs"/>
          <w:sz w:val="24"/>
          <w:szCs w:val="24"/>
          <w:rtl/>
        </w:rPr>
        <w:t xml:space="preserve">والتوزيع، الجزائر، </w:t>
      </w:r>
      <w:r w:rsidRPr="00433A6F">
        <w:rPr>
          <w:rFonts w:cs="Simplified Arabic"/>
          <w:sz w:val="24"/>
          <w:szCs w:val="24"/>
          <w:rtl/>
        </w:rPr>
        <w:t>2012</w:t>
      </w:r>
      <w:r w:rsidRPr="00433A6F">
        <w:rPr>
          <w:rFonts w:cs="Simplified Arabic" w:hint="cs"/>
          <w:sz w:val="24"/>
          <w:szCs w:val="24"/>
          <w:rtl/>
        </w:rPr>
        <w:t>،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18-43.</w:t>
      </w:r>
      <w:r w:rsidRPr="00433A6F">
        <w:rPr>
          <w:rFonts w:cs="Simplified Arabic"/>
          <w:sz w:val="24"/>
          <w:szCs w:val="24"/>
        </w:rPr>
        <w:tab/>
      </w:r>
    </w:p>
  </w:footnote>
  <w:footnote w:id="418">
    <w:p w:rsidR="0040045C" w:rsidRPr="00433A6F" w:rsidRDefault="0040045C" w:rsidP="0011093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وفاء</w:t>
      </w:r>
      <w:r w:rsidRPr="00433A6F">
        <w:rPr>
          <w:rFonts w:cs="Simplified Arabic"/>
          <w:sz w:val="24"/>
          <w:szCs w:val="24"/>
          <w:rtl/>
        </w:rPr>
        <w:t xml:space="preserve"> </w:t>
      </w:r>
      <w:r w:rsidRPr="00433A6F">
        <w:rPr>
          <w:rFonts w:cs="Simplified Arabic" w:hint="cs"/>
          <w:sz w:val="24"/>
          <w:szCs w:val="24"/>
          <w:rtl/>
        </w:rPr>
        <w:t xml:space="preserve">مصمودي، </w:t>
      </w:r>
      <w:r w:rsidRPr="00433A6F">
        <w:rPr>
          <w:rFonts w:cs="Simplified Arabic"/>
          <w:sz w:val="24"/>
          <w:szCs w:val="24"/>
          <w:rtl/>
        </w:rPr>
        <w:t>"</w:t>
      </w:r>
      <w:r w:rsidRPr="00433A6F">
        <w:rPr>
          <w:rFonts w:cs="Simplified Arabic" w:hint="cs"/>
          <w:sz w:val="24"/>
          <w:szCs w:val="24"/>
          <w:rtl/>
        </w:rPr>
        <w:t>ميغيل</w:t>
      </w:r>
      <w:r w:rsidRPr="00433A6F">
        <w:rPr>
          <w:rFonts w:cs="Simplified Arabic"/>
          <w:sz w:val="24"/>
          <w:szCs w:val="24"/>
          <w:rtl/>
        </w:rPr>
        <w:t xml:space="preserve"> </w:t>
      </w:r>
      <w:r w:rsidRPr="00433A6F">
        <w:rPr>
          <w:rFonts w:cs="Simplified Arabic" w:hint="cs"/>
          <w:sz w:val="24"/>
          <w:szCs w:val="24"/>
          <w:rtl/>
        </w:rPr>
        <w:t>دي</w:t>
      </w:r>
      <w:r w:rsidRPr="00433A6F">
        <w:rPr>
          <w:rFonts w:cs="Simplified Arabic"/>
          <w:sz w:val="24"/>
          <w:szCs w:val="24"/>
          <w:rtl/>
        </w:rPr>
        <w:t xml:space="preserve"> </w:t>
      </w:r>
      <w:r w:rsidRPr="00433A6F">
        <w:rPr>
          <w:rFonts w:cs="Simplified Arabic" w:hint="cs"/>
          <w:sz w:val="24"/>
          <w:szCs w:val="24"/>
          <w:rtl/>
        </w:rPr>
        <w:t>سيرفانتيس</w:t>
      </w:r>
      <w:r w:rsidRPr="00433A6F">
        <w:rPr>
          <w:rFonts w:cs="Simplified Arabic"/>
          <w:sz w:val="24"/>
          <w:szCs w:val="24"/>
          <w:rtl/>
        </w:rPr>
        <w:t xml:space="preserve"> </w:t>
      </w:r>
      <w:r w:rsidRPr="00433A6F">
        <w:rPr>
          <w:rFonts w:cs="Simplified Arabic" w:hint="cs"/>
          <w:sz w:val="24"/>
          <w:szCs w:val="24"/>
          <w:rtl/>
        </w:rPr>
        <w:t>والصراع</w:t>
      </w:r>
      <w:r w:rsidRPr="00433A6F">
        <w:rPr>
          <w:rFonts w:cs="Simplified Arabic"/>
          <w:sz w:val="24"/>
          <w:szCs w:val="24"/>
          <w:rtl/>
        </w:rPr>
        <w:t xml:space="preserve"> </w:t>
      </w:r>
      <w:r w:rsidRPr="00433A6F">
        <w:rPr>
          <w:rFonts w:cs="Simplified Arabic" w:hint="cs"/>
          <w:sz w:val="24"/>
          <w:szCs w:val="24"/>
          <w:rtl/>
        </w:rPr>
        <w:t>الإسلامي</w:t>
      </w:r>
      <w:r w:rsidRPr="00433A6F">
        <w:rPr>
          <w:rFonts w:cs="Simplified Arabic"/>
          <w:sz w:val="24"/>
          <w:szCs w:val="24"/>
          <w:rtl/>
        </w:rPr>
        <w:t xml:space="preserve"> </w:t>
      </w:r>
      <w:r w:rsidRPr="00433A6F">
        <w:rPr>
          <w:rFonts w:cs="Simplified Arabic" w:hint="cs"/>
          <w:sz w:val="24"/>
          <w:szCs w:val="24"/>
          <w:rtl/>
        </w:rPr>
        <w:t>المسيحي</w:t>
      </w:r>
      <w:r w:rsidRPr="00433A6F">
        <w:rPr>
          <w:rFonts w:cs="Simplified Arabic"/>
          <w:sz w:val="24"/>
          <w:szCs w:val="24"/>
          <w:rtl/>
        </w:rPr>
        <w:t xml:space="preserve"> </w:t>
      </w:r>
      <w:r w:rsidRPr="00433A6F">
        <w:rPr>
          <w:rFonts w:cs="Simplified Arabic" w:hint="cs"/>
          <w:sz w:val="24"/>
          <w:szCs w:val="24"/>
          <w:rtl/>
        </w:rPr>
        <w:t>بالبحر</w:t>
      </w:r>
      <w:r w:rsidRPr="00433A6F">
        <w:rPr>
          <w:rFonts w:cs="Simplified Arabic"/>
          <w:sz w:val="24"/>
          <w:szCs w:val="24"/>
          <w:rtl/>
        </w:rPr>
        <w:t xml:space="preserve"> </w:t>
      </w:r>
      <w:r w:rsidRPr="00433A6F">
        <w:rPr>
          <w:rFonts w:cs="Simplified Arabic" w:hint="cs"/>
          <w:sz w:val="24"/>
          <w:szCs w:val="24"/>
          <w:rtl/>
        </w:rPr>
        <w:t>المتوسط</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القرن</w:t>
      </w:r>
      <w:r w:rsidRPr="00433A6F">
        <w:rPr>
          <w:rFonts w:cs="Simplified Arabic"/>
          <w:sz w:val="24"/>
          <w:szCs w:val="24"/>
          <w:rtl/>
        </w:rPr>
        <w:t xml:space="preserve"> 16"</w:t>
      </w:r>
      <w:r w:rsidRPr="00433A6F">
        <w:rPr>
          <w:rFonts w:cs="Simplified Arabic" w:hint="cs"/>
          <w:sz w:val="24"/>
          <w:szCs w:val="24"/>
          <w:rtl/>
        </w:rPr>
        <w:t>، مدارات</w:t>
      </w:r>
      <w:r w:rsidRPr="00433A6F">
        <w:rPr>
          <w:rFonts w:cs="Simplified Arabic"/>
          <w:sz w:val="24"/>
          <w:szCs w:val="24"/>
          <w:rtl/>
        </w:rPr>
        <w:t xml:space="preserve"> </w:t>
      </w:r>
      <w:r w:rsidRPr="00433A6F">
        <w:rPr>
          <w:rFonts w:cs="Simplified Arabic" w:hint="cs"/>
          <w:sz w:val="24"/>
          <w:szCs w:val="24"/>
          <w:rtl/>
        </w:rPr>
        <w:t>تاريخية، مج</w:t>
      </w:r>
      <w:r w:rsidRPr="00433A6F">
        <w:rPr>
          <w:rFonts w:cs="Simplified Arabic"/>
          <w:sz w:val="24"/>
          <w:szCs w:val="24"/>
          <w:rtl/>
        </w:rPr>
        <w:t xml:space="preserve"> 01</w:t>
      </w:r>
      <w:r w:rsidRPr="00433A6F">
        <w:rPr>
          <w:rFonts w:cs="Simplified Arabic" w:hint="cs"/>
          <w:sz w:val="24"/>
          <w:szCs w:val="24"/>
          <w:rtl/>
        </w:rPr>
        <w:t>، ع</w:t>
      </w:r>
      <w:r w:rsidRPr="00433A6F">
        <w:rPr>
          <w:rFonts w:cs="Simplified Arabic"/>
          <w:sz w:val="24"/>
          <w:szCs w:val="24"/>
          <w:rtl/>
        </w:rPr>
        <w:t xml:space="preserve"> 01</w:t>
      </w:r>
      <w:r w:rsidRPr="00433A6F">
        <w:rPr>
          <w:rFonts w:cs="Simplified Arabic" w:hint="cs"/>
          <w:sz w:val="24"/>
          <w:szCs w:val="24"/>
          <w:rtl/>
        </w:rPr>
        <w:t>، جامعة</w:t>
      </w:r>
      <w:r w:rsidRPr="00433A6F">
        <w:rPr>
          <w:rFonts w:cs="Simplified Arabic"/>
          <w:sz w:val="24"/>
          <w:szCs w:val="24"/>
          <w:rtl/>
        </w:rPr>
        <w:t xml:space="preserve"> </w:t>
      </w:r>
      <w:r w:rsidRPr="00433A6F">
        <w:rPr>
          <w:rFonts w:cs="Simplified Arabic" w:hint="cs"/>
          <w:sz w:val="24"/>
          <w:szCs w:val="24"/>
          <w:rtl/>
        </w:rPr>
        <w:t>محمد</w:t>
      </w:r>
      <w:r w:rsidRPr="00433A6F">
        <w:rPr>
          <w:rFonts w:cs="Simplified Arabic"/>
          <w:sz w:val="24"/>
          <w:szCs w:val="24"/>
          <w:rtl/>
        </w:rPr>
        <w:t xml:space="preserve"> </w:t>
      </w:r>
      <w:r w:rsidRPr="00433A6F">
        <w:rPr>
          <w:rFonts w:cs="Simplified Arabic" w:hint="cs"/>
          <w:sz w:val="24"/>
          <w:szCs w:val="24"/>
          <w:rtl/>
        </w:rPr>
        <w:t xml:space="preserve">الخامس، الرباط، </w:t>
      </w:r>
      <w:r w:rsidRPr="00433A6F">
        <w:rPr>
          <w:rFonts w:cs="Simplified Arabic"/>
          <w:sz w:val="24"/>
          <w:szCs w:val="24"/>
          <w:rtl/>
        </w:rPr>
        <w:t>2019</w:t>
      </w:r>
      <w:r w:rsidRPr="00433A6F">
        <w:rPr>
          <w:rFonts w:cs="Simplified Arabic" w:hint="cs"/>
          <w:sz w:val="24"/>
          <w:szCs w:val="24"/>
          <w:rtl/>
        </w:rPr>
        <w:t>، ص</w:t>
      </w:r>
      <w:r w:rsidRPr="00433A6F">
        <w:rPr>
          <w:rFonts w:cs="Simplified Arabic"/>
          <w:sz w:val="24"/>
          <w:szCs w:val="24"/>
          <w:rtl/>
        </w:rPr>
        <w:t xml:space="preserve"> 68..</w:t>
      </w:r>
    </w:p>
  </w:footnote>
  <w:footnote w:id="419">
    <w:p w:rsidR="0040045C" w:rsidRPr="00433A6F" w:rsidRDefault="0040045C" w:rsidP="00110932">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لشهب</w:t>
      </w:r>
      <w:r w:rsidRPr="00433A6F">
        <w:rPr>
          <w:rFonts w:cs="Simplified Arabic"/>
          <w:sz w:val="24"/>
          <w:szCs w:val="24"/>
          <w:rtl/>
        </w:rPr>
        <w:t xml:space="preserve"> </w:t>
      </w:r>
      <w:r w:rsidRPr="00433A6F">
        <w:rPr>
          <w:rFonts w:cs="Simplified Arabic" w:hint="cs"/>
          <w:sz w:val="24"/>
          <w:szCs w:val="24"/>
          <w:rtl/>
        </w:rPr>
        <w:t>سيف</w:t>
      </w:r>
      <w:r w:rsidRPr="00433A6F">
        <w:rPr>
          <w:rFonts w:cs="Simplified Arabic"/>
          <w:sz w:val="24"/>
          <w:szCs w:val="24"/>
          <w:rtl/>
        </w:rPr>
        <w:t xml:space="preserve"> </w:t>
      </w:r>
      <w:r w:rsidRPr="00433A6F">
        <w:rPr>
          <w:rFonts w:cs="Simplified Arabic" w:hint="cs"/>
          <w:sz w:val="24"/>
          <w:szCs w:val="24"/>
          <w:rtl/>
        </w:rPr>
        <w:t>الدين، مخلوش</w:t>
      </w:r>
      <w:r w:rsidRPr="00433A6F">
        <w:rPr>
          <w:rFonts w:cs="Simplified Arabic"/>
          <w:sz w:val="24"/>
          <w:szCs w:val="24"/>
          <w:rtl/>
        </w:rPr>
        <w:t xml:space="preserve"> </w:t>
      </w:r>
      <w:r w:rsidRPr="00433A6F">
        <w:rPr>
          <w:rFonts w:cs="Simplified Arabic" w:hint="cs"/>
          <w:sz w:val="24"/>
          <w:szCs w:val="24"/>
          <w:rtl/>
        </w:rPr>
        <w:t>هاني، الأعمال</w:t>
      </w:r>
      <w:r w:rsidRPr="00433A6F">
        <w:rPr>
          <w:rFonts w:cs="Simplified Arabic"/>
          <w:sz w:val="24"/>
          <w:szCs w:val="24"/>
          <w:rtl/>
        </w:rPr>
        <w:t xml:space="preserve"> </w:t>
      </w:r>
      <w:r w:rsidRPr="00433A6F">
        <w:rPr>
          <w:rFonts w:cs="Simplified Arabic" w:hint="cs"/>
          <w:sz w:val="24"/>
          <w:szCs w:val="24"/>
          <w:rtl/>
        </w:rPr>
        <w:t>الأدبية</w:t>
      </w:r>
      <w:r w:rsidRPr="00433A6F">
        <w:rPr>
          <w:rFonts w:cs="Simplified Arabic"/>
          <w:sz w:val="24"/>
          <w:szCs w:val="24"/>
          <w:rtl/>
        </w:rPr>
        <w:t xml:space="preserve"> </w:t>
      </w:r>
      <w:r w:rsidRPr="00433A6F">
        <w:rPr>
          <w:rFonts w:cs="Simplified Arabic" w:hint="cs"/>
          <w:sz w:val="24"/>
          <w:szCs w:val="24"/>
          <w:rtl/>
        </w:rPr>
        <w:t>للأسرى</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w:t>
      </w:r>
      <w:r w:rsidRPr="00433A6F">
        <w:rPr>
          <w:rFonts w:cs="Simplified Arabic"/>
          <w:sz w:val="24"/>
          <w:szCs w:val="24"/>
          <w:rtl/>
        </w:rPr>
        <w:t xml:space="preserve">: </w:t>
      </w:r>
      <w:r w:rsidRPr="00433A6F">
        <w:rPr>
          <w:rFonts w:cs="Simplified Arabic" w:hint="cs"/>
          <w:sz w:val="24"/>
          <w:szCs w:val="24"/>
          <w:rtl/>
        </w:rPr>
        <w:t>سيرفانتيس</w:t>
      </w:r>
      <w:r w:rsidRPr="00433A6F">
        <w:rPr>
          <w:rFonts w:cs="Simplified Arabic"/>
          <w:sz w:val="24"/>
          <w:szCs w:val="24"/>
          <w:rtl/>
        </w:rPr>
        <w:t xml:space="preserve"> </w:t>
      </w:r>
      <w:r w:rsidRPr="00433A6F">
        <w:rPr>
          <w:rFonts w:cs="Simplified Arabic" w:hint="cs"/>
          <w:sz w:val="24"/>
          <w:szCs w:val="24"/>
          <w:rtl/>
        </w:rPr>
        <w:t>نموذجا، مذكرة</w:t>
      </w:r>
      <w:r w:rsidRPr="00433A6F">
        <w:rPr>
          <w:rFonts w:cs="Simplified Arabic"/>
          <w:sz w:val="24"/>
          <w:szCs w:val="24"/>
          <w:rtl/>
        </w:rPr>
        <w:t xml:space="preserve"> </w:t>
      </w:r>
      <w:r w:rsidRPr="00433A6F">
        <w:rPr>
          <w:rFonts w:cs="Simplified Arabic" w:hint="cs"/>
          <w:sz w:val="24"/>
          <w:szCs w:val="24"/>
          <w:rtl/>
        </w:rPr>
        <w:t>لنيل</w:t>
      </w:r>
      <w:r w:rsidRPr="00433A6F">
        <w:rPr>
          <w:rFonts w:cs="Simplified Arabic"/>
          <w:sz w:val="24"/>
          <w:szCs w:val="24"/>
          <w:rtl/>
        </w:rPr>
        <w:t xml:space="preserve"> </w:t>
      </w:r>
      <w:r w:rsidRPr="00433A6F">
        <w:rPr>
          <w:rFonts w:cs="Simplified Arabic" w:hint="cs"/>
          <w:sz w:val="24"/>
          <w:szCs w:val="24"/>
          <w:rtl/>
        </w:rPr>
        <w:t>شهادة</w:t>
      </w:r>
      <w:r w:rsidRPr="00433A6F">
        <w:rPr>
          <w:rFonts w:cs="Simplified Arabic"/>
          <w:sz w:val="24"/>
          <w:szCs w:val="24"/>
          <w:rtl/>
        </w:rPr>
        <w:t xml:space="preserve"> </w:t>
      </w:r>
      <w:r w:rsidRPr="00433A6F">
        <w:rPr>
          <w:rFonts w:cs="Simplified Arabic" w:hint="cs"/>
          <w:sz w:val="24"/>
          <w:szCs w:val="24"/>
          <w:rtl/>
        </w:rPr>
        <w:t>الماستر، جامعة</w:t>
      </w:r>
      <w:r w:rsidRPr="00433A6F">
        <w:rPr>
          <w:rFonts w:cs="Simplified Arabic"/>
          <w:sz w:val="24"/>
          <w:szCs w:val="24"/>
          <w:rtl/>
        </w:rPr>
        <w:t xml:space="preserve"> </w:t>
      </w:r>
      <w:r w:rsidRPr="00433A6F">
        <w:rPr>
          <w:rFonts w:cs="Simplified Arabic" w:hint="cs"/>
          <w:sz w:val="24"/>
          <w:szCs w:val="24"/>
          <w:rtl/>
        </w:rPr>
        <w:t xml:space="preserve">المسيلة، </w:t>
      </w:r>
      <w:r w:rsidRPr="00433A6F">
        <w:rPr>
          <w:rFonts w:cs="Simplified Arabic"/>
          <w:sz w:val="24"/>
          <w:szCs w:val="24"/>
          <w:rtl/>
        </w:rPr>
        <w:t>2020/2021</w:t>
      </w:r>
      <w:r w:rsidRPr="00433A6F">
        <w:rPr>
          <w:rFonts w:cs="Simplified Arabic" w:hint="cs"/>
          <w:sz w:val="24"/>
          <w:szCs w:val="24"/>
          <w:rtl/>
        </w:rPr>
        <w:t>، ص</w:t>
      </w:r>
      <w:r w:rsidRPr="00433A6F">
        <w:rPr>
          <w:rFonts w:cs="Simplified Arabic"/>
          <w:sz w:val="24"/>
          <w:szCs w:val="24"/>
          <w:rtl/>
        </w:rPr>
        <w:t xml:space="preserve"> 59.</w:t>
      </w:r>
    </w:p>
  </w:footnote>
  <w:footnote w:id="420">
    <w:p w:rsidR="0040045C" w:rsidRPr="00433A6F" w:rsidRDefault="0040045C" w:rsidP="00110932">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حفيظة</w:t>
      </w:r>
      <w:r w:rsidRPr="00433A6F">
        <w:rPr>
          <w:rFonts w:cs="Simplified Arabic"/>
          <w:sz w:val="24"/>
          <w:szCs w:val="24"/>
          <w:rtl/>
        </w:rPr>
        <w:t xml:space="preserve"> </w:t>
      </w:r>
      <w:r w:rsidRPr="00433A6F">
        <w:rPr>
          <w:rFonts w:cs="Simplified Arabic" w:hint="cs"/>
          <w:sz w:val="24"/>
          <w:szCs w:val="24"/>
          <w:rtl/>
        </w:rPr>
        <w:t>خشمون، مهام</w:t>
      </w:r>
      <w:r w:rsidRPr="00433A6F">
        <w:rPr>
          <w:rFonts w:cs="Simplified Arabic"/>
          <w:sz w:val="24"/>
          <w:szCs w:val="24"/>
          <w:rtl/>
        </w:rPr>
        <w:t xml:space="preserve"> </w:t>
      </w:r>
      <w:r w:rsidRPr="00433A6F">
        <w:rPr>
          <w:rFonts w:cs="Simplified Arabic" w:hint="cs"/>
          <w:sz w:val="24"/>
          <w:szCs w:val="24"/>
          <w:rtl/>
        </w:rPr>
        <w:t>مفتدي</w:t>
      </w:r>
      <w:r w:rsidRPr="00433A6F">
        <w:rPr>
          <w:rFonts w:cs="Simplified Arabic"/>
          <w:sz w:val="24"/>
          <w:szCs w:val="24"/>
          <w:rtl/>
        </w:rPr>
        <w:t xml:space="preserve"> </w:t>
      </w:r>
      <w:r w:rsidRPr="00433A6F">
        <w:rPr>
          <w:rFonts w:cs="Simplified Arabic" w:hint="cs"/>
          <w:sz w:val="24"/>
          <w:szCs w:val="24"/>
          <w:rtl/>
        </w:rPr>
        <w:t>الأسرى</w:t>
      </w:r>
      <w:r w:rsidRPr="00433A6F">
        <w:rPr>
          <w:rFonts w:cs="Simplified Arabic"/>
          <w:sz w:val="24"/>
          <w:szCs w:val="24"/>
          <w:rtl/>
        </w:rPr>
        <w:t xml:space="preserve"> </w:t>
      </w:r>
      <w:r w:rsidRPr="00433A6F">
        <w:rPr>
          <w:rFonts w:cs="Simplified Arabic" w:hint="cs"/>
          <w:sz w:val="24"/>
          <w:szCs w:val="24"/>
          <w:rtl/>
        </w:rPr>
        <w:t>والتزاماتهم</w:t>
      </w:r>
      <w:r w:rsidRPr="00433A6F">
        <w:rPr>
          <w:rFonts w:cs="Simplified Arabic"/>
          <w:sz w:val="24"/>
          <w:szCs w:val="24"/>
          <w:rtl/>
        </w:rPr>
        <w:t xml:space="preserve"> </w:t>
      </w:r>
      <w:r w:rsidRPr="00433A6F">
        <w:rPr>
          <w:rFonts w:cs="Simplified Arabic" w:hint="cs"/>
          <w:sz w:val="24"/>
          <w:szCs w:val="24"/>
          <w:rtl/>
        </w:rPr>
        <w:t>الاجتماعية</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مدينة</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44.</w:t>
      </w:r>
      <w:r w:rsidRPr="00433A6F">
        <w:rPr>
          <w:rFonts w:cs="Simplified Arabic" w:hint="cs"/>
          <w:sz w:val="24"/>
          <w:szCs w:val="24"/>
          <w:rtl/>
        </w:rPr>
        <w:t xml:space="preserve"> </w:t>
      </w:r>
    </w:p>
  </w:footnote>
  <w:footnote w:id="421">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عزيز سامح التر، المرجع السابق، ص</w:t>
      </w:r>
      <w:r w:rsidRPr="00433A6F">
        <w:rPr>
          <w:rFonts w:cs="Simplified Arabic"/>
          <w:sz w:val="24"/>
          <w:szCs w:val="24"/>
          <w:rtl/>
        </w:rPr>
        <w:t xml:space="preserve"> 250.</w:t>
      </w:r>
    </w:p>
  </w:footnote>
  <w:footnote w:id="422">
    <w:p w:rsidR="0040045C" w:rsidRPr="00433A6F" w:rsidRDefault="0040045C" w:rsidP="00313F4F">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حميد</w:t>
      </w:r>
      <w:r w:rsidRPr="00433A6F">
        <w:rPr>
          <w:rFonts w:cs="Simplified Arabic"/>
          <w:sz w:val="24"/>
          <w:szCs w:val="24"/>
          <w:rtl/>
        </w:rPr>
        <w:t xml:space="preserve"> </w:t>
      </w:r>
      <w:r w:rsidRPr="00433A6F">
        <w:rPr>
          <w:rFonts w:cs="Simplified Arabic" w:hint="cs"/>
          <w:sz w:val="24"/>
          <w:szCs w:val="24"/>
          <w:rtl/>
        </w:rPr>
        <w:t>آيت</w:t>
      </w:r>
      <w:r w:rsidRPr="00433A6F">
        <w:rPr>
          <w:rFonts w:cs="Simplified Arabic"/>
          <w:sz w:val="24"/>
          <w:szCs w:val="24"/>
          <w:rtl/>
        </w:rPr>
        <w:t xml:space="preserve"> </w:t>
      </w:r>
      <w:r w:rsidRPr="00433A6F">
        <w:rPr>
          <w:rFonts w:cs="Simplified Arabic" w:hint="cs"/>
          <w:sz w:val="24"/>
          <w:szCs w:val="24"/>
          <w:rtl/>
        </w:rPr>
        <w:t xml:space="preserve">حبوش، </w:t>
      </w:r>
      <w:r w:rsidRPr="00433A6F">
        <w:rPr>
          <w:rFonts w:cs="Simplified Arabic"/>
          <w:sz w:val="24"/>
          <w:szCs w:val="24"/>
          <w:rtl/>
        </w:rPr>
        <w:t>"</w:t>
      </w:r>
      <w:r w:rsidRPr="00433A6F">
        <w:rPr>
          <w:rFonts w:cs="Simplified Arabic" w:hint="cs"/>
          <w:sz w:val="24"/>
          <w:szCs w:val="24"/>
          <w:rtl/>
        </w:rPr>
        <w:t>أهمية</w:t>
      </w:r>
      <w:r w:rsidRPr="00433A6F">
        <w:rPr>
          <w:rFonts w:cs="Simplified Arabic"/>
          <w:sz w:val="24"/>
          <w:szCs w:val="24"/>
          <w:rtl/>
        </w:rPr>
        <w:t xml:space="preserve"> </w:t>
      </w:r>
      <w:r w:rsidRPr="00433A6F">
        <w:rPr>
          <w:rFonts w:cs="Simplified Arabic" w:hint="cs"/>
          <w:sz w:val="24"/>
          <w:szCs w:val="24"/>
          <w:rtl/>
        </w:rPr>
        <w:t>المصادر</w:t>
      </w:r>
      <w:r w:rsidRPr="00433A6F">
        <w:rPr>
          <w:rFonts w:cs="Simplified Arabic"/>
          <w:sz w:val="24"/>
          <w:szCs w:val="24"/>
          <w:rtl/>
        </w:rPr>
        <w:t xml:space="preserve"> </w:t>
      </w:r>
      <w:r w:rsidRPr="00433A6F">
        <w:rPr>
          <w:rFonts w:cs="Simplified Arabic" w:hint="cs"/>
          <w:sz w:val="24"/>
          <w:szCs w:val="24"/>
          <w:rtl/>
        </w:rPr>
        <w:t>الأوروبية</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كتابة</w:t>
      </w:r>
      <w:r w:rsidRPr="00433A6F">
        <w:rPr>
          <w:rFonts w:cs="Simplified Arabic"/>
          <w:sz w:val="24"/>
          <w:szCs w:val="24"/>
          <w:rtl/>
        </w:rPr>
        <w:t xml:space="preserve"> </w:t>
      </w:r>
      <w:r w:rsidRPr="00433A6F">
        <w:rPr>
          <w:rFonts w:cs="Simplified Arabic" w:hint="cs"/>
          <w:sz w:val="24"/>
          <w:szCs w:val="24"/>
          <w:rtl/>
        </w:rPr>
        <w:t>تاريخ</w:t>
      </w:r>
      <w:r w:rsidRPr="00433A6F">
        <w:rPr>
          <w:rFonts w:cs="Simplified Arabic"/>
          <w:sz w:val="24"/>
          <w:szCs w:val="24"/>
          <w:rtl/>
        </w:rPr>
        <w:t xml:space="preserve"> </w:t>
      </w:r>
      <w:r w:rsidRPr="00433A6F">
        <w:rPr>
          <w:rFonts w:cs="Simplified Arabic" w:hint="cs"/>
          <w:sz w:val="24"/>
          <w:szCs w:val="24"/>
          <w:rtl/>
        </w:rPr>
        <w:t>الجزائر</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w:t>
      </w:r>
      <w:r w:rsidRPr="00433A6F">
        <w:rPr>
          <w:rFonts w:cs="Simplified Arabic"/>
          <w:sz w:val="24"/>
          <w:szCs w:val="24"/>
          <w:rtl/>
        </w:rPr>
        <w:t xml:space="preserve"> </w:t>
      </w:r>
      <w:r w:rsidRPr="00433A6F">
        <w:rPr>
          <w:rFonts w:cs="Simplified Arabic" w:hint="cs"/>
          <w:sz w:val="24"/>
          <w:szCs w:val="24"/>
          <w:rtl/>
        </w:rPr>
        <w:t>نموذجا</w:t>
      </w:r>
      <w:r w:rsidRPr="00433A6F">
        <w:rPr>
          <w:rFonts w:cs="Simplified Arabic"/>
          <w:sz w:val="24"/>
          <w:szCs w:val="24"/>
          <w:rtl/>
        </w:rPr>
        <w:t>"</w:t>
      </w:r>
      <w:r w:rsidRPr="00433A6F">
        <w:rPr>
          <w:rFonts w:cs="Simplified Arabic" w:hint="cs"/>
          <w:sz w:val="24"/>
          <w:szCs w:val="24"/>
          <w:rtl/>
        </w:rPr>
        <w:t>، مجلة</w:t>
      </w:r>
      <w:r w:rsidRPr="00433A6F">
        <w:rPr>
          <w:rFonts w:cs="Simplified Arabic"/>
          <w:sz w:val="24"/>
          <w:szCs w:val="24"/>
          <w:rtl/>
        </w:rPr>
        <w:t xml:space="preserve"> </w:t>
      </w:r>
      <w:r w:rsidRPr="00433A6F">
        <w:rPr>
          <w:rFonts w:cs="Simplified Arabic" w:hint="cs"/>
          <w:sz w:val="24"/>
          <w:szCs w:val="24"/>
          <w:rtl/>
        </w:rPr>
        <w:t>العصور، مج</w:t>
      </w:r>
      <w:r w:rsidRPr="00433A6F">
        <w:rPr>
          <w:rFonts w:cs="Simplified Arabic"/>
          <w:sz w:val="24"/>
          <w:szCs w:val="24"/>
          <w:rtl/>
        </w:rPr>
        <w:t xml:space="preserve"> 1</w:t>
      </w:r>
      <w:r w:rsidRPr="00433A6F">
        <w:rPr>
          <w:rFonts w:cs="Simplified Arabic" w:hint="cs"/>
          <w:sz w:val="24"/>
          <w:szCs w:val="24"/>
          <w:rtl/>
        </w:rPr>
        <w:t>، ع</w:t>
      </w:r>
      <w:r w:rsidRPr="00433A6F">
        <w:rPr>
          <w:rFonts w:cs="Simplified Arabic"/>
          <w:sz w:val="24"/>
          <w:szCs w:val="24"/>
          <w:rtl/>
        </w:rPr>
        <w:t xml:space="preserve"> 2</w:t>
      </w:r>
      <w:r w:rsidRPr="00433A6F">
        <w:rPr>
          <w:rFonts w:cs="Simplified Arabic" w:hint="cs"/>
          <w:sz w:val="24"/>
          <w:szCs w:val="24"/>
          <w:rtl/>
        </w:rPr>
        <w:t>، جامعة</w:t>
      </w:r>
      <w:r w:rsidRPr="00433A6F">
        <w:rPr>
          <w:rFonts w:cs="Simplified Arabic"/>
          <w:sz w:val="24"/>
          <w:szCs w:val="24"/>
          <w:rtl/>
        </w:rPr>
        <w:t xml:space="preserve"> </w:t>
      </w:r>
      <w:r w:rsidRPr="00433A6F">
        <w:rPr>
          <w:rFonts w:cs="Simplified Arabic" w:hint="cs"/>
          <w:sz w:val="24"/>
          <w:szCs w:val="24"/>
          <w:rtl/>
        </w:rPr>
        <w:t>وهران، ص</w:t>
      </w:r>
      <w:r w:rsidRPr="00433A6F">
        <w:rPr>
          <w:rFonts w:cs="Simplified Arabic"/>
          <w:sz w:val="24"/>
          <w:szCs w:val="24"/>
          <w:rtl/>
        </w:rPr>
        <w:t xml:space="preserve"> 73.</w:t>
      </w:r>
      <w:r w:rsidRPr="00433A6F">
        <w:rPr>
          <w:rFonts w:cs="Simplified Arabic" w:hint="cs"/>
          <w:sz w:val="24"/>
          <w:szCs w:val="24"/>
          <w:rtl/>
        </w:rPr>
        <w:t xml:space="preserve"> </w:t>
      </w:r>
    </w:p>
  </w:footnote>
  <w:footnote w:id="423">
    <w:p w:rsidR="0040045C" w:rsidRPr="00433A6F" w:rsidRDefault="0040045C" w:rsidP="00D43F50">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 xml:space="preserve">حفيظة خشمون، مهام مفتدي الأسرى، المرجع السابق، ص </w:t>
      </w:r>
      <w:r w:rsidRPr="00433A6F">
        <w:rPr>
          <w:rFonts w:ascii="Simplified Arabic" w:hAnsi="Simplified Arabic" w:cs="Simplified Arabic"/>
          <w:color w:val="000000"/>
          <w:sz w:val="24"/>
          <w:szCs w:val="24"/>
          <w:rtl/>
        </w:rPr>
        <w:t>ص</w:t>
      </w:r>
      <w:r w:rsidRPr="00433A6F">
        <w:rPr>
          <w:rFonts w:ascii="Simplified Arabic" w:hAnsi="Simplified Arabic" w:cs="Simplified Arabic"/>
          <w:color w:val="000000"/>
          <w:sz w:val="24"/>
          <w:szCs w:val="24"/>
        </w:rPr>
        <w:t xml:space="preserve"> 45_46</w:t>
      </w:r>
      <w:r w:rsidRPr="00433A6F">
        <w:rPr>
          <w:rFonts w:ascii="Simplified Arabic" w:hAnsi="Simplified Arabic" w:cs="Simplified Arabic" w:hint="cs"/>
          <w:color w:val="000000"/>
          <w:sz w:val="24"/>
          <w:szCs w:val="24"/>
          <w:rtl/>
        </w:rPr>
        <w:t>.</w:t>
      </w:r>
    </w:p>
  </w:footnote>
  <w:footnote w:id="424">
    <w:p w:rsidR="0040045C" w:rsidRPr="00433A6F" w:rsidRDefault="0040045C" w:rsidP="00EB0CF8">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lang w:bidi="ar-DZ"/>
        </w:rPr>
        <w:t xml:space="preserve"> Venture de paradis, op, cit p09</w:t>
      </w:r>
      <w:r w:rsidRPr="00433A6F">
        <w:rPr>
          <w:rFonts w:cs="Simplified Arabic" w:hint="cs"/>
          <w:sz w:val="24"/>
          <w:szCs w:val="24"/>
          <w:rtl/>
          <w:lang w:bidi="ar-DZ"/>
        </w:rPr>
        <w:t xml:space="preserve"> -</w:t>
      </w:r>
      <w:r w:rsidRPr="00433A6F">
        <w:rPr>
          <w:rFonts w:cs="Simplified Arabic"/>
          <w:sz w:val="24"/>
          <w:szCs w:val="24"/>
          <w:lang w:bidi="ar-DZ"/>
        </w:rPr>
        <w:t>10</w:t>
      </w:r>
      <w:r w:rsidRPr="00433A6F">
        <w:rPr>
          <w:rFonts w:cs="Simplified Arabic" w:hint="cs"/>
          <w:sz w:val="24"/>
          <w:szCs w:val="24"/>
          <w:rtl/>
          <w:lang w:bidi="ar-DZ"/>
        </w:rPr>
        <w:t>.</w:t>
      </w:r>
    </w:p>
  </w:footnote>
  <w:footnote w:id="425">
    <w:p w:rsidR="0040045C" w:rsidRPr="00433A6F" w:rsidRDefault="0040045C" w:rsidP="00313F4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حميد</w:t>
      </w:r>
      <w:r w:rsidRPr="00433A6F">
        <w:rPr>
          <w:rFonts w:cs="Simplified Arabic"/>
          <w:sz w:val="24"/>
          <w:szCs w:val="24"/>
          <w:rtl/>
        </w:rPr>
        <w:t xml:space="preserve"> </w:t>
      </w:r>
      <w:r w:rsidRPr="00433A6F">
        <w:rPr>
          <w:rFonts w:cs="Simplified Arabic" w:hint="cs"/>
          <w:sz w:val="24"/>
          <w:szCs w:val="24"/>
          <w:rtl/>
        </w:rPr>
        <w:t>آيت</w:t>
      </w:r>
      <w:r w:rsidRPr="00433A6F">
        <w:rPr>
          <w:rFonts w:cs="Simplified Arabic"/>
          <w:sz w:val="24"/>
          <w:szCs w:val="24"/>
          <w:rtl/>
        </w:rPr>
        <w:t xml:space="preserve"> </w:t>
      </w:r>
      <w:r w:rsidRPr="00433A6F">
        <w:rPr>
          <w:rFonts w:cs="Simplified Arabic" w:hint="cs"/>
          <w:sz w:val="24"/>
          <w:szCs w:val="24"/>
          <w:rtl/>
        </w:rPr>
        <w:t>حبوش،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79.</w:t>
      </w:r>
    </w:p>
  </w:footnote>
  <w:footnote w:id="426">
    <w:p w:rsidR="0040045C" w:rsidRPr="00433A6F" w:rsidRDefault="0040045C" w:rsidP="00313F4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لشهب</w:t>
      </w:r>
      <w:r w:rsidRPr="00433A6F">
        <w:rPr>
          <w:rFonts w:cs="Simplified Arabic"/>
          <w:sz w:val="24"/>
          <w:szCs w:val="24"/>
          <w:rtl/>
        </w:rPr>
        <w:t xml:space="preserve"> </w:t>
      </w:r>
      <w:r w:rsidRPr="00433A6F">
        <w:rPr>
          <w:rFonts w:cs="Simplified Arabic" w:hint="cs"/>
          <w:sz w:val="24"/>
          <w:szCs w:val="24"/>
          <w:rtl/>
        </w:rPr>
        <w:t>سيف</w:t>
      </w:r>
      <w:r w:rsidRPr="00433A6F">
        <w:rPr>
          <w:rFonts w:cs="Simplified Arabic"/>
          <w:sz w:val="24"/>
          <w:szCs w:val="24"/>
          <w:rtl/>
        </w:rPr>
        <w:t xml:space="preserve"> </w:t>
      </w:r>
      <w:r w:rsidRPr="00433A6F">
        <w:rPr>
          <w:rFonts w:cs="Simplified Arabic" w:hint="cs"/>
          <w:sz w:val="24"/>
          <w:szCs w:val="24"/>
          <w:rtl/>
        </w:rPr>
        <w:t>الدين، مخلوش</w:t>
      </w:r>
      <w:r w:rsidRPr="00433A6F">
        <w:rPr>
          <w:rFonts w:cs="Simplified Arabic"/>
          <w:sz w:val="24"/>
          <w:szCs w:val="24"/>
          <w:rtl/>
        </w:rPr>
        <w:t xml:space="preserve"> </w:t>
      </w:r>
      <w:r w:rsidRPr="00433A6F">
        <w:rPr>
          <w:rFonts w:cs="Simplified Arabic" w:hint="cs"/>
          <w:sz w:val="24"/>
          <w:szCs w:val="24"/>
          <w:rtl/>
        </w:rPr>
        <w:t>هاني،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04.</w:t>
      </w:r>
    </w:p>
  </w:footnote>
  <w:footnote w:id="427">
    <w:p w:rsidR="0040045C" w:rsidRPr="00433A6F" w:rsidRDefault="0040045C" w:rsidP="00313F4F">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أسماء</w:t>
      </w:r>
      <w:r w:rsidRPr="00433A6F">
        <w:rPr>
          <w:rFonts w:cs="Simplified Arabic"/>
          <w:sz w:val="24"/>
          <w:szCs w:val="24"/>
          <w:rtl/>
        </w:rPr>
        <w:t xml:space="preserve"> </w:t>
      </w:r>
      <w:r w:rsidRPr="00433A6F">
        <w:rPr>
          <w:rFonts w:cs="Simplified Arabic" w:hint="cs"/>
          <w:sz w:val="24"/>
          <w:szCs w:val="24"/>
          <w:rtl/>
        </w:rPr>
        <w:t xml:space="preserve">خلوط، </w:t>
      </w:r>
      <w:r w:rsidRPr="00433A6F">
        <w:rPr>
          <w:rFonts w:cs="Simplified Arabic"/>
          <w:sz w:val="24"/>
          <w:szCs w:val="24"/>
          <w:rtl/>
        </w:rPr>
        <w:t>"</w:t>
      </w:r>
      <w:r w:rsidRPr="00433A6F">
        <w:rPr>
          <w:rFonts w:cs="Simplified Arabic" w:hint="cs"/>
          <w:sz w:val="24"/>
          <w:szCs w:val="24"/>
          <w:rtl/>
        </w:rPr>
        <w:t>مذكرات</w:t>
      </w:r>
      <w:r w:rsidRPr="00433A6F">
        <w:rPr>
          <w:rFonts w:cs="Simplified Arabic"/>
          <w:sz w:val="24"/>
          <w:szCs w:val="24"/>
          <w:rtl/>
        </w:rPr>
        <w:t xml:space="preserve"> </w:t>
      </w:r>
      <w:r w:rsidRPr="00433A6F">
        <w:rPr>
          <w:rFonts w:cs="Simplified Arabic" w:hint="cs"/>
          <w:sz w:val="24"/>
          <w:szCs w:val="24"/>
          <w:rtl/>
        </w:rPr>
        <w:t>الأسير</w:t>
      </w:r>
      <w:r w:rsidRPr="00433A6F">
        <w:rPr>
          <w:rFonts w:cs="Simplified Arabic"/>
          <w:sz w:val="24"/>
          <w:szCs w:val="24"/>
          <w:rtl/>
        </w:rPr>
        <w:t xml:space="preserve"> </w:t>
      </w:r>
      <w:r w:rsidRPr="00433A6F">
        <w:rPr>
          <w:rFonts w:cs="Simplified Arabic" w:hint="cs"/>
          <w:sz w:val="24"/>
          <w:szCs w:val="24"/>
          <w:rtl/>
        </w:rPr>
        <w:t>تيدنام</w:t>
      </w:r>
      <w:r w:rsidRPr="00433A6F">
        <w:rPr>
          <w:rFonts w:cs="Simplified Arabic"/>
          <w:sz w:val="24"/>
          <w:szCs w:val="24"/>
          <w:rtl/>
        </w:rPr>
        <w:t xml:space="preserve"> </w:t>
      </w:r>
      <w:r w:rsidRPr="00433A6F">
        <w:rPr>
          <w:rFonts w:cs="Simplified Arabic" w:hint="cs"/>
          <w:sz w:val="24"/>
          <w:szCs w:val="24"/>
          <w:rtl/>
        </w:rPr>
        <w:t>مصدر</w:t>
      </w:r>
      <w:r w:rsidRPr="00433A6F">
        <w:rPr>
          <w:rFonts w:cs="Simplified Arabic"/>
          <w:sz w:val="24"/>
          <w:szCs w:val="24"/>
          <w:rtl/>
        </w:rPr>
        <w:t xml:space="preserve"> </w:t>
      </w:r>
      <w:r w:rsidRPr="00433A6F">
        <w:rPr>
          <w:rFonts w:cs="Simplified Arabic" w:hint="cs"/>
          <w:sz w:val="24"/>
          <w:szCs w:val="24"/>
          <w:rtl/>
        </w:rPr>
        <w:t>هام</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تاريخ</w:t>
      </w:r>
      <w:r w:rsidRPr="00433A6F">
        <w:rPr>
          <w:rFonts w:cs="Simplified Arabic"/>
          <w:sz w:val="24"/>
          <w:szCs w:val="24"/>
          <w:rtl/>
        </w:rPr>
        <w:t xml:space="preserve"> </w:t>
      </w:r>
      <w:r w:rsidRPr="00433A6F">
        <w:rPr>
          <w:rFonts w:cs="Simplified Arabic" w:hint="cs"/>
          <w:sz w:val="24"/>
          <w:szCs w:val="24"/>
          <w:rtl/>
        </w:rPr>
        <w:t>بايلكال</w:t>
      </w:r>
      <w:r w:rsidRPr="00433A6F">
        <w:rPr>
          <w:rFonts w:cs="Simplified Arabic"/>
          <w:sz w:val="24"/>
          <w:szCs w:val="24"/>
          <w:rtl/>
        </w:rPr>
        <w:t xml:space="preserve"> </w:t>
      </w:r>
      <w:r w:rsidRPr="00433A6F">
        <w:rPr>
          <w:rFonts w:cs="Simplified Arabic" w:hint="cs"/>
          <w:sz w:val="24"/>
          <w:szCs w:val="24"/>
          <w:rtl/>
        </w:rPr>
        <w:t>الغرب</w:t>
      </w:r>
      <w:r w:rsidRPr="00433A6F">
        <w:rPr>
          <w:rFonts w:cs="Simplified Arabic"/>
          <w:sz w:val="24"/>
          <w:szCs w:val="24"/>
          <w:rtl/>
        </w:rPr>
        <w:t xml:space="preserve"> 1779-1782"</w:t>
      </w:r>
      <w:r w:rsidRPr="00433A6F">
        <w:rPr>
          <w:rFonts w:cs="Simplified Arabic" w:hint="cs"/>
          <w:sz w:val="24"/>
          <w:szCs w:val="24"/>
          <w:rtl/>
        </w:rPr>
        <w:t>، مجلة</w:t>
      </w:r>
      <w:r w:rsidRPr="00433A6F">
        <w:rPr>
          <w:rFonts w:cs="Simplified Arabic"/>
          <w:sz w:val="24"/>
          <w:szCs w:val="24"/>
          <w:rtl/>
        </w:rPr>
        <w:t xml:space="preserve"> </w:t>
      </w:r>
      <w:r w:rsidRPr="00433A6F">
        <w:rPr>
          <w:rFonts w:cs="Simplified Arabic" w:hint="cs"/>
          <w:sz w:val="24"/>
          <w:szCs w:val="24"/>
          <w:rtl/>
        </w:rPr>
        <w:t>آفاق</w:t>
      </w:r>
      <w:r w:rsidRPr="00433A6F">
        <w:rPr>
          <w:rFonts w:cs="Simplified Arabic"/>
          <w:sz w:val="24"/>
          <w:szCs w:val="24"/>
          <w:rtl/>
        </w:rPr>
        <w:t xml:space="preserve"> </w:t>
      </w:r>
      <w:r w:rsidRPr="00433A6F">
        <w:rPr>
          <w:rFonts w:cs="Simplified Arabic" w:hint="cs"/>
          <w:sz w:val="24"/>
          <w:szCs w:val="24"/>
          <w:rtl/>
        </w:rPr>
        <w:t>تاريخية، مج</w:t>
      </w:r>
      <w:r w:rsidRPr="00433A6F">
        <w:rPr>
          <w:rFonts w:cs="Simplified Arabic"/>
          <w:sz w:val="24"/>
          <w:szCs w:val="24"/>
          <w:rtl/>
        </w:rPr>
        <w:t xml:space="preserve"> 11</w:t>
      </w:r>
      <w:r w:rsidRPr="00433A6F">
        <w:rPr>
          <w:rFonts w:cs="Simplified Arabic" w:hint="cs"/>
          <w:sz w:val="24"/>
          <w:szCs w:val="24"/>
          <w:rtl/>
        </w:rPr>
        <w:t>، ع</w:t>
      </w:r>
      <w:r w:rsidRPr="00433A6F">
        <w:rPr>
          <w:rFonts w:cs="Simplified Arabic"/>
          <w:sz w:val="24"/>
          <w:szCs w:val="24"/>
          <w:rtl/>
        </w:rPr>
        <w:t xml:space="preserve"> 02</w:t>
      </w:r>
      <w:r w:rsidRPr="00433A6F">
        <w:rPr>
          <w:rFonts w:cs="Simplified Arabic" w:hint="cs"/>
          <w:sz w:val="24"/>
          <w:szCs w:val="24"/>
          <w:rtl/>
        </w:rPr>
        <w:t>، جامعة</w:t>
      </w:r>
      <w:r w:rsidRPr="00433A6F">
        <w:rPr>
          <w:rFonts w:cs="Simplified Arabic"/>
          <w:sz w:val="24"/>
          <w:szCs w:val="24"/>
          <w:rtl/>
        </w:rPr>
        <w:t xml:space="preserve"> </w:t>
      </w:r>
      <w:r w:rsidRPr="00433A6F">
        <w:rPr>
          <w:rFonts w:cs="Simplified Arabic" w:hint="cs"/>
          <w:sz w:val="24"/>
          <w:szCs w:val="24"/>
          <w:rtl/>
        </w:rPr>
        <w:t>ابن</w:t>
      </w:r>
      <w:r w:rsidRPr="00433A6F">
        <w:rPr>
          <w:rFonts w:cs="Simplified Arabic"/>
          <w:sz w:val="24"/>
          <w:szCs w:val="24"/>
          <w:rtl/>
        </w:rPr>
        <w:t xml:space="preserve"> </w:t>
      </w:r>
      <w:r w:rsidRPr="00433A6F">
        <w:rPr>
          <w:rFonts w:cs="Simplified Arabic" w:hint="cs"/>
          <w:sz w:val="24"/>
          <w:szCs w:val="24"/>
          <w:rtl/>
        </w:rPr>
        <w:t>خلدون</w:t>
      </w:r>
      <w:r w:rsidRPr="00433A6F">
        <w:rPr>
          <w:rFonts w:cs="Simplified Arabic"/>
          <w:sz w:val="24"/>
          <w:szCs w:val="24"/>
          <w:rtl/>
        </w:rPr>
        <w:t xml:space="preserve"> </w:t>
      </w:r>
      <w:r w:rsidRPr="00433A6F">
        <w:rPr>
          <w:rFonts w:cs="Simplified Arabic" w:hint="cs"/>
          <w:sz w:val="24"/>
          <w:szCs w:val="24"/>
          <w:rtl/>
        </w:rPr>
        <w:t xml:space="preserve">بتيارت، الجزائر، </w:t>
      </w:r>
      <w:r w:rsidRPr="00433A6F">
        <w:rPr>
          <w:rFonts w:cs="Simplified Arabic"/>
          <w:sz w:val="24"/>
          <w:szCs w:val="24"/>
          <w:rtl/>
        </w:rPr>
        <w:t>2023</w:t>
      </w:r>
      <w:r w:rsidRPr="00433A6F">
        <w:rPr>
          <w:rFonts w:cs="Simplified Arabic" w:hint="cs"/>
          <w:sz w:val="24"/>
          <w:szCs w:val="24"/>
          <w:rtl/>
        </w:rPr>
        <w:t>، ص</w:t>
      </w:r>
      <w:r w:rsidRPr="00433A6F">
        <w:rPr>
          <w:rFonts w:cs="Simplified Arabic"/>
          <w:sz w:val="24"/>
          <w:szCs w:val="24"/>
          <w:rtl/>
        </w:rPr>
        <w:t xml:space="preserve"> 78.</w:t>
      </w:r>
    </w:p>
  </w:footnote>
  <w:footnote w:id="428">
    <w:p w:rsidR="0040045C" w:rsidRPr="00433A6F" w:rsidRDefault="0040045C" w:rsidP="00313F4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 xml:space="preserve"> </w:t>
      </w:r>
      <w:r w:rsidRPr="00433A6F">
        <w:rPr>
          <w:rFonts w:cs="Simplified Arabic" w:hint="cs"/>
          <w:sz w:val="24"/>
          <w:szCs w:val="24"/>
          <w:rtl/>
        </w:rPr>
        <w:t>أحميدة</w:t>
      </w:r>
      <w:r w:rsidRPr="00433A6F">
        <w:rPr>
          <w:rFonts w:cs="Simplified Arabic"/>
          <w:sz w:val="24"/>
          <w:szCs w:val="24"/>
          <w:rtl/>
        </w:rPr>
        <w:t xml:space="preserve"> </w:t>
      </w:r>
      <w:r w:rsidRPr="00433A6F">
        <w:rPr>
          <w:rFonts w:cs="Simplified Arabic" w:hint="cs"/>
          <w:sz w:val="24"/>
          <w:szCs w:val="24"/>
          <w:rtl/>
        </w:rPr>
        <w:t>عميراوي، الجزائر</w:t>
      </w:r>
      <w:r w:rsidRPr="00433A6F">
        <w:rPr>
          <w:rFonts w:cs="Simplified Arabic"/>
          <w:sz w:val="24"/>
          <w:szCs w:val="24"/>
          <w:rtl/>
        </w:rPr>
        <w:t xml:space="preserve"> </w:t>
      </w:r>
      <w:r w:rsidRPr="00433A6F">
        <w:rPr>
          <w:rFonts w:cs="Simplified Arabic" w:hint="cs"/>
          <w:sz w:val="24"/>
          <w:szCs w:val="24"/>
          <w:rtl/>
        </w:rPr>
        <w:t>في</w:t>
      </w:r>
      <w:r w:rsidRPr="00433A6F">
        <w:rPr>
          <w:rFonts w:cs="Simplified Arabic"/>
          <w:sz w:val="24"/>
          <w:szCs w:val="24"/>
          <w:rtl/>
        </w:rPr>
        <w:t xml:space="preserve"> </w:t>
      </w:r>
      <w:r w:rsidRPr="00433A6F">
        <w:rPr>
          <w:rFonts w:cs="Simplified Arabic" w:hint="cs"/>
          <w:sz w:val="24"/>
          <w:szCs w:val="24"/>
          <w:rtl/>
        </w:rPr>
        <w:t>أدبيات</w:t>
      </w:r>
      <w:r w:rsidRPr="00433A6F">
        <w:rPr>
          <w:rFonts w:cs="Simplified Arabic"/>
          <w:sz w:val="24"/>
          <w:szCs w:val="24"/>
          <w:rtl/>
        </w:rPr>
        <w:t xml:space="preserve"> </w:t>
      </w:r>
      <w:r w:rsidRPr="00433A6F">
        <w:rPr>
          <w:rFonts w:cs="Simplified Arabic" w:hint="cs"/>
          <w:sz w:val="24"/>
          <w:szCs w:val="24"/>
          <w:rtl/>
        </w:rPr>
        <w:t>الرحلة</w:t>
      </w:r>
      <w:r w:rsidRPr="00433A6F">
        <w:rPr>
          <w:rFonts w:cs="Simplified Arabic"/>
          <w:sz w:val="24"/>
          <w:szCs w:val="24"/>
          <w:rtl/>
        </w:rPr>
        <w:t xml:space="preserve"> </w:t>
      </w:r>
      <w:r w:rsidRPr="00433A6F">
        <w:rPr>
          <w:rFonts w:cs="Simplified Arabic" w:hint="cs"/>
          <w:sz w:val="24"/>
          <w:szCs w:val="24"/>
          <w:rtl/>
        </w:rPr>
        <w:t>والأسر</w:t>
      </w:r>
      <w:r w:rsidRPr="00433A6F">
        <w:rPr>
          <w:rFonts w:cs="Simplified Arabic"/>
          <w:sz w:val="24"/>
          <w:szCs w:val="24"/>
          <w:rtl/>
        </w:rPr>
        <w:t xml:space="preserve"> </w:t>
      </w:r>
      <w:r w:rsidRPr="00433A6F">
        <w:rPr>
          <w:rFonts w:cs="Simplified Arabic" w:hint="cs"/>
          <w:sz w:val="24"/>
          <w:szCs w:val="24"/>
          <w:rtl/>
        </w:rPr>
        <w:t>خلال</w:t>
      </w:r>
      <w:r w:rsidRPr="00433A6F">
        <w:rPr>
          <w:rFonts w:cs="Simplified Arabic"/>
          <w:sz w:val="24"/>
          <w:szCs w:val="24"/>
          <w:rtl/>
        </w:rPr>
        <w:t xml:space="preserve"> </w:t>
      </w:r>
      <w:r w:rsidRPr="00433A6F">
        <w:rPr>
          <w:rFonts w:cs="Simplified Arabic" w:hint="cs"/>
          <w:sz w:val="24"/>
          <w:szCs w:val="24"/>
          <w:rtl/>
        </w:rPr>
        <w:t>العهد</w:t>
      </w:r>
      <w:r w:rsidRPr="00433A6F">
        <w:rPr>
          <w:rFonts w:cs="Simplified Arabic"/>
          <w:sz w:val="24"/>
          <w:szCs w:val="24"/>
          <w:rtl/>
        </w:rPr>
        <w:t xml:space="preserve"> </w:t>
      </w:r>
      <w:r w:rsidRPr="00433A6F">
        <w:rPr>
          <w:rFonts w:cs="Simplified Arabic" w:hint="cs"/>
          <w:sz w:val="24"/>
          <w:szCs w:val="24"/>
          <w:rtl/>
        </w:rPr>
        <w:t>العثماني،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w:t>
      </w:r>
      <w:r w:rsidRPr="00433A6F">
        <w:rPr>
          <w:rFonts w:cs="Simplified Arabic" w:hint="cs"/>
          <w:sz w:val="24"/>
          <w:szCs w:val="24"/>
          <w:rtl/>
        </w:rPr>
        <w:t>ص</w:t>
      </w:r>
      <w:r w:rsidRPr="00433A6F">
        <w:rPr>
          <w:rFonts w:cs="Simplified Arabic"/>
          <w:sz w:val="24"/>
          <w:szCs w:val="24"/>
          <w:rtl/>
        </w:rPr>
        <w:t xml:space="preserve"> 24-36.</w:t>
      </w:r>
    </w:p>
  </w:footnote>
  <w:footnote w:id="429">
    <w:p w:rsidR="0040045C" w:rsidRPr="00433A6F" w:rsidRDefault="0040045C" w:rsidP="00313F4F">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 xml:space="preserve"> أسماء</w:t>
      </w:r>
      <w:r w:rsidRPr="00433A6F">
        <w:rPr>
          <w:rFonts w:cs="Simplified Arabic"/>
          <w:sz w:val="24"/>
          <w:szCs w:val="24"/>
          <w:rtl/>
        </w:rPr>
        <w:t xml:space="preserve"> </w:t>
      </w:r>
      <w:r w:rsidRPr="00433A6F">
        <w:rPr>
          <w:rFonts w:cs="Simplified Arabic" w:hint="cs"/>
          <w:sz w:val="24"/>
          <w:szCs w:val="24"/>
          <w:rtl/>
        </w:rPr>
        <w:t>خلوط،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82..</w:t>
      </w:r>
    </w:p>
  </w:footnote>
  <w:footnote w:id="430">
    <w:p w:rsidR="0040045C" w:rsidRPr="00433A6F" w:rsidRDefault="0040045C" w:rsidP="00313F4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أحميدة</w:t>
      </w:r>
      <w:r w:rsidRPr="00433A6F">
        <w:rPr>
          <w:rFonts w:cs="Simplified Arabic"/>
          <w:sz w:val="24"/>
          <w:szCs w:val="24"/>
          <w:rtl/>
        </w:rPr>
        <w:t xml:space="preserve"> </w:t>
      </w:r>
      <w:r w:rsidRPr="00433A6F">
        <w:rPr>
          <w:rFonts w:cs="Simplified Arabic" w:hint="cs"/>
          <w:sz w:val="24"/>
          <w:szCs w:val="24"/>
          <w:rtl/>
        </w:rPr>
        <w:t>عميراوي، المرجع</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93.</w:t>
      </w:r>
    </w:p>
  </w:footnote>
  <w:footnote w:id="431">
    <w:p w:rsidR="0040045C" w:rsidRPr="00433A6F" w:rsidRDefault="0040045C" w:rsidP="00313F4F">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جيمس</w:t>
      </w:r>
      <w:r w:rsidRPr="00433A6F">
        <w:rPr>
          <w:rFonts w:cs="Simplified Arabic"/>
          <w:sz w:val="24"/>
          <w:szCs w:val="24"/>
          <w:rtl/>
        </w:rPr>
        <w:t xml:space="preserve"> </w:t>
      </w:r>
      <w:r w:rsidRPr="00433A6F">
        <w:rPr>
          <w:rFonts w:cs="Simplified Arabic" w:hint="cs"/>
          <w:sz w:val="24"/>
          <w:szCs w:val="24"/>
          <w:rtl/>
        </w:rPr>
        <w:t>ليندر</w:t>
      </w:r>
      <w:r w:rsidRPr="00433A6F">
        <w:rPr>
          <w:rFonts w:cs="Simplified Arabic"/>
          <w:sz w:val="24"/>
          <w:szCs w:val="24"/>
          <w:rtl/>
        </w:rPr>
        <w:t xml:space="preserve"> </w:t>
      </w:r>
      <w:r w:rsidRPr="00433A6F">
        <w:rPr>
          <w:rFonts w:cs="Simplified Arabic" w:hint="cs"/>
          <w:sz w:val="24"/>
          <w:szCs w:val="24"/>
          <w:rtl/>
        </w:rPr>
        <w:t>كاثكارت، المصدر</w:t>
      </w:r>
      <w:r w:rsidRPr="00433A6F">
        <w:rPr>
          <w:rFonts w:cs="Simplified Arabic"/>
          <w:sz w:val="24"/>
          <w:szCs w:val="24"/>
          <w:rtl/>
        </w:rPr>
        <w:t xml:space="preserve"> </w:t>
      </w:r>
      <w:r w:rsidRPr="00433A6F">
        <w:rPr>
          <w:rFonts w:cs="Simplified Arabic" w:hint="cs"/>
          <w:sz w:val="24"/>
          <w:szCs w:val="24"/>
          <w:rtl/>
        </w:rPr>
        <w:t>السابق، ص</w:t>
      </w:r>
      <w:r w:rsidRPr="00433A6F">
        <w:rPr>
          <w:rFonts w:cs="Simplified Arabic"/>
          <w:sz w:val="24"/>
          <w:szCs w:val="24"/>
          <w:rtl/>
        </w:rPr>
        <w:t xml:space="preserve"> 13.</w:t>
      </w:r>
    </w:p>
  </w:footnote>
  <w:footnote w:id="432">
    <w:p w:rsidR="0040045C" w:rsidRPr="00433A6F" w:rsidRDefault="0040045C" w:rsidP="004B26D4">
      <w:pPr>
        <w:pStyle w:val="Notedebasdepage"/>
        <w:bidi/>
        <w:jc w:val="both"/>
        <w:rPr>
          <w:rFonts w:cs="Simplified Arabic"/>
          <w:sz w:val="24"/>
          <w:szCs w:val="24"/>
          <w:rtl/>
        </w:rPr>
      </w:pPr>
      <w:r w:rsidRPr="00433A6F">
        <w:rPr>
          <w:rStyle w:val="Appelnotedebasdep"/>
          <w:rFonts w:cs="Simplified Arabic"/>
          <w:sz w:val="24"/>
          <w:szCs w:val="24"/>
        </w:rPr>
        <w:footnoteRef/>
      </w:r>
      <w:r w:rsidRPr="00433A6F">
        <w:rPr>
          <w:rFonts w:cs="Simplified Arabic" w:hint="cs"/>
          <w:sz w:val="24"/>
          <w:szCs w:val="24"/>
          <w:rtl/>
        </w:rPr>
        <w:t>يحي بوعزيز، الموجز في تاريخ</w:t>
      </w:r>
      <w:r w:rsidRPr="00433A6F">
        <w:rPr>
          <w:rFonts w:cs="Simplified Arabic"/>
          <w:sz w:val="24"/>
          <w:szCs w:val="24"/>
          <w:rtl/>
        </w:rPr>
        <w:t xml:space="preserve"> ....</w:t>
      </w:r>
      <w:r w:rsidRPr="00433A6F">
        <w:rPr>
          <w:rFonts w:cs="Simplified Arabic" w:hint="cs"/>
          <w:sz w:val="24"/>
          <w:szCs w:val="24"/>
          <w:rtl/>
        </w:rPr>
        <w:t xml:space="preserve">، </w:t>
      </w:r>
      <w:proofErr w:type="gramStart"/>
      <w:r w:rsidRPr="00433A6F">
        <w:rPr>
          <w:rFonts w:cs="Simplified Arabic" w:hint="cs"/>
          <w:sz w:val="24"/>
          <w:szCs w:val="24"/>
          <w:rtl/>
        </w:rPr>
        <w:t>المرجع</w:t>
      </w:r>
      <w:proofErr w:type="gramEnd"/>
      <w:r w:rsidRPr="00433A6F">
        <w:rPr>
          <w:rFonts w:cs="Simplified Arabic" w:hint="cs"/>
          <w:sz w:val="24"/>
          <w:szCs w:val="24"/>
          <w:rtl/>
        </w:rPr>
        <w:t xml:space="preserve"> السابق، ص</w:t>
      </w:r>
      <w:r w:rsidRPr="00433A6F">
        <w:rPr>
          <w:rFonts w:cs="Simplified Arabic"/>
          <w:sz w:val="24"/>
          <w:szCs w:val="24"/>
          <w:rtl/>
        </w:rPr>
        <w:t>191.</w:t>
      </w:r>
    </w:p>
  </w:footnote>
  <w:footnote w:id="433">
    <w:p w:rsidR="0040045C" w:rsidRPr="00433A6F" w:rsidRDefault="0040045C" w:rsidP="00157C2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ascii="Simplified Arabic" w:hAnsi="Simplified Arabic" w:cs="Simplified Arabic" w:hint="cs"/>
          <w:color w:val="000000"/>
          <w:sz w:val="24"/>
          <w:szCs w:val="24"/>
          <w:rtl/>
        </w:rPr>
        <w:t>فاتح</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بلعمري، الأسير</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إيمانويل</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دارندا</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في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الجزائر</w:t>
      </w:r>
      <w:r w:rsidRPr="00433A6F">
        <w:rPr>
          <w:rFonts w:ascii="Simplified Arabic" w:hAnsi="Simplified Arabic" w:cs="Simplified Arabic"/>
          <w:color w:val="000000"/>
          <w:sz w:val="24"/>
          <w:szCs w:val="24"/>
          <w:rtl/>
        </w:rPr>
        <w:t xml:space="preserve"> (1640-1642) </w:t>
      </w:r>
      <w:r w:rsidRPr="00433A6F">
        <w:rPr>
          <w:rFonts w:ascii="Simplified Arabic" w:hAnsi="Simplified Arabic" w:cs="Simplified Arabic" w:hint="cs"/>
          <w:color w:val="000000"/>
          <w:sz w:val="24"/>
          <w:szCs w:val="24"/>
          <w:rtl/>
        </w:rPr>
        <w:t>خادماً</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وفي</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للمسيحيين</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ومحامياً</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جريئاً</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عنها، المجلة</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التاريخية</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الجزائرية، المجلد</w:t>
      </w:r>
      <w:r w:rsidRPr="00433A6F">
        <w:rPr>
          <w:rFonts w:ascii="Simplified Arabic" w:hAnsi="Simplified Arabic" w:cs="Simplified Arabic"/>
          <w:color w:val="000000"/>
          <w:sz w:val="24"/>
          <w:szCs w:val="24"/>
          <w:rtl/>
        </w:rPr>
        <w:t xml:space="preserve"> 8</w:t>
      </w:r>
      <w:r w:rsidRPr="00433A6F">
        <w:rPr>
          <w:rFonts w:ascii="Simplified Arabic" w:hAnsi="Simplified Arabic" w:cs="Simplified Arabic" w:hint="cs"/>
          <w:color w:val="000000"/>
          <w:sz w:val="24"/>
          <w:szCs w:val="24"/>
          <w:rtl/>
        </w:rPr>
        <w:t>، الع</w:t>
      </w:r>
      <w:r w:rsidRPr="00433A6F">
        <w:rPr>
          <w:rFonts w:ascii="Simplified Arabic" w:hAnsi="Simplified Arabic" w:cs="Simplified Arabic"/>
          <w:color w:val="000000"/>
          <w:sz w:val="24"/>
          <w:szCs w:val="24"/>
          <w:rtl/>
        </w:rPr>
        <w:t xml:space="preserve"> 1</w:t>
      </w:r>
      <w:r w:rsidRPr="00433A6F">
        <w:rPr>
          <w:rFonts w:ascii="Simplified Arabic" w:hAnsi="Simplified Arabic" w:cs="Simplified Arabic" w:hint="cs"/>
          <w:color w:val="000000"/>
          <w:sz w:val="24"/>
          <w:szCs w:val="24"/>
          <w:rtl/>
        </w:rPr>
        <w:t>، جامعة</w:t>
      </w:r>
      <w:r w:rsidRPr="00433A6F">
        <w:rPr>
          <w:rFonts w:ascii="Simplified Arabic" w:hAnsi="Simplified Arabic" w:cs="Simplified Arabic"/>
          <w:color w:val="000000"/>
          <w:sz w:val="24"/>
          <w:szCs w:val="24"/>
          <w:rtl/>
        </w:rPr>
        <w:t xml:space="preserve"> </w:t>
      </w:r>
      <w:r w:rsidRPr="00433A6F">
        <w:rPr>
          <w:rFonts w:ascii="Simplified Arabic" w:hAnsi="Simplified Arabic" w:cs="Simplified Arabic" w:hint="cs"/>
          <w:color w:val="000000"/>
          <w:sz w:val="24"/>
          <w:szCs w:val="24"/>
          <w:rtl/>
        </w:rPr>
        <w:t xml:space="preserve">المسيلة، الجزائر، </w:t>
      </w:r>
      <w:r w:rsidRPr="00433A6F">
        <w:rPr>
          <w:rFonts w:ascii="Simplified Arabic" w:hAnsi="Simplified Arabic" w:cs="Simplified Arabic"/>
          <w:color w:val="000000"/>
          <w:sz w:val="24"/>
          <w:szCs w:val="24"/>
          <w:rtl/>
        </w:rPr>
        <w:t>2024</w:t>
      </w:r>
      <w:r w:rsidRPr="00433A6F">
        <w:rPr>
          <w:rFonts w:ascii="Simplified Arabic" w:hAnsi="Simplified Arabic" w:cs="Simplified Arabic" w:hint="cs"/>
          <w:color w:val="000000"/>
          <w:sz w:val="24"/>
          <w:szCs w:val="24"/>
          <w:rtl/>
        </w:rPr>
        <w:t>، ص</w:t>
      </w:r>
      <w:r w:rsidRPr="00433A6F">
        <w:rPr>
          <w:rFonts w:ascii="Simplified Arabic" w:hAnsi="Simplified Arabic" w:cs="Simplified Arabic"/>
          <w:color w:val="000000"/>
          <w:sz w:val="24"/>
          <w:szCs w:val="24"/>
          <w:rtl/>
        </w:rPr>
        <w:t xml:space="preserve"> 333-344.</w:t>
      </w:r>
    </w:p>
  </w:footnote>
  <w:footnote w:id="434">
    <w:p w:rsidR="0040045C" w:rsidRPr="00433A6F" w:rsidRDefault="0040045C" w:rsidP="00157C2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rPr>
        <w:t xml:space="preserve"> سيمون</w:t>
      </w:r>
      <w:r w:rsidRPr="00433A6F">
        <w:rPr>
          <w:rFonts w:cs="Simplified Arabic"/>
          <w:sz w:val="24"/>
          <w:szCs w:val="24"/>
          <w:rtl/>
        </w:rPr>
        <w:t xml:space="preserve"> </w:t>
      </w:r>
      <w:r w:rsidRPr="00433A6F">
        <w:rPr>
          <w:rFonts w:cs="Simplified Arabic" w:hint="cs"/>
          <w:sz w:val="24"/>
          <w:szCs w:val="24"/>
          <w:rtl/>
        </w:rPr>
        <w:t>بفايفر، مذكرات</w:t>
      </w:r>
      <w:r w:rsidRPr="00433A6F">
        <w:rPr>
          <w:rFonts w:cs="Simplified Arabic"/>
          <w:sz w:val="24"/>
          <w:szCs w:val="24"/>
          <w:rtl/>
        </w:rPr>
        <w:t xml:space="preserve"> </w:t>
      </w:r>
      <w:r w:rsidRPr="00433A6F">
        <w:rPr>
          <w:rFonts w:cs="Simplified Arabic" w:hint="cs"/>
          <w:sz w:val="24"/>
          <w:szCs w:val="24"/>
          <w:rtl/>
        </w:rPr>
        <w:t>ولمحة</w:t>
      </w:r>
      <w:r w:rsidRPr="00433A6F">
        <w:rPr>
          <w:rFonts w:cs="Simplified Arabic"/>
          <w:sz w:val="24"/>
          <w:szCs w:val="24"/>
          <w:rtl/>
        </w:rPr>
        <w:t xml:space="preserve"> </w:t>
      </w:r>
      <w:r w:rsidRPr="00433A6F">
        <w:rPr>
          <w:rFonts w:cs="Simplified Arabic" w:hint="cs"/>
          <w:sz w:val="24"/>
          <w:szCs w:val="24"/>
          <w:rtl/>
        </w:rPr>
        <w:t>تاريخية</w:t>
      </w:r>
      <w:r w:rsidRPr="00433A6F">
        <w:rPr>
          <w:rFonts w:cs="Simplified Arabic"/>
          <w:sz w:val="24"/>
          <w:szCs w:val="24"/>
          <w:rtl/>
        </w:rPr>
        <w:t xml:space="preserve"> </w:t>
      </w:r>
      <w:r w:rsidRPr="00433A6F">
        <w:rPr>
          <w:rFonts w:cs="Simplified Arabic" w:hint="cs"/>
          <w:sz w:val="24"/>
          <w:szCs w:val="24"/>
          <w:rtl/>
        </w:rPr>
        <w:t>عن</w:t>
      </w:r>
      <w:r w:rsidRPr="00433A6F">
        <w:rPr>
          <w:rFonts w:cs="Simplified Arabic"/>
          <w:sz w:val="24"/>
          <w:szCs w:val="24"/>
          <w:rtl/>
        </w:rPr>
        <w:t xml:space="preserve"> </w:t>
      </w:r>
      <w:r w:rsidRPr="00433A6F">
        <w:rPr>
          <w:rFonts w:cs="Simplified Arabic" w:hint="cs"/>
          <w:sz w:val="24"/>
          <w:szCs w:val="24"/>
          <w:rtl/>
        </w:rPr>
        <w:t>الجزائر، ترجمة</w:t>
      </w:r>
      <w:r w:rsidRPr="00433A6F">
        <w:rPr>
          <w:rFonts w:cs="Simplified Arabic"/>
          <w:sz w:val="24"/>
          <w:szCs w:val="24"/>
          <w:rtl/>
        </w:rPr>
        <w:t xml:space="preserve"> </w:t>
      </w:r>
      <w:r w:rsidRPr="00433A6F">
        <w:rPr>
          <w:rFonts w:cs="Simplified Arabic" w:hint="cs"/>
          <w:sz w:val="24"/>
          <w:szCs w:val="24"/>
          <w:rtl/>
        </w:rPr>
        <w:t>أبو</w:t>
      </w:r>
      <w:r w:rsidRPr="00433A6F">
        <w:rPr>
          <w:rFonts w:cs="Simplified Arabic"/>
          <w:sz w:val="24"/>
          <w:szCs w:val="24"/>
          <w:rtl/>
        </w:rPr>
        <w:t xml:space="preserve"> </w:t>
      </w:r>
      <w:r w:rsidRPr="00433A6F">
        <w:rPr>
          <w:rFonts w:cs="Simplified Arabic" w:hint="cs"/>
          <w:sz w:val="24"/>
          <w:szCs w:val="24"/>
          <w:rtl/>
        </w:rPr>
        <w:t>العيد</w:t>
      </w:r>
      <w:r w:rsidRPr="00433A6F">
        <w:rPr>
          <w:rFonts w:cs="Simplified Arabic"/>
          <w:sz w:val="24"/>
          <w:szCs w:val="24"/>
          <w:rtl/>
        </w:rPr>
        <w:t xml:space="preserve"> </w:t>
      </w:r>
      <w:r w:rsidRPr="00433A6F">
        <w:rPr>
          <w:rFonts w:cs="Simplified Arabic" w:hint="cs"/>
          <w:sz w:val="24"/>
          <w:szCs w:val="24"/>
          <w:rtl/>
        </w:rPr>
        <w:t>دودو، الشركة</w:t>
      </w:r>
      <w:r w:rsidRPr="00433A6F">
        <w:rPr>
          <w:rFonts w:cs="Simplified Arabic"/>
          <w:sz w:val="24"/>
          <w:szCs w:val="24"/>
          <w:rtl/>
        </w:rPr>
        <w:t xml:space="preserve"> </w:t>
      </w:r>
      <w:r w:rsidRPr="00433A6F">
        <w:rPr>
          <w:rFonts w:cs="Simplified Arabic" w:hint="cs"/>
          <w:sz w:val="24"/>
          <w:szCs w:val="24"/>
          <w:rtl/>
        </w:rPr>
        <w:t>الوطنية</w:t>
      </w:r>
      <w:r w:rsidRPr="00433A6F">
        <w:rPr>
          <w:rFonts w:cs="Simplified Arabic"/>
          <w:sz w:val="24"/>
          <w:szCs w:val="24"/>
          <w:rtl/>
        </w:rPr>
        <w:t xml:space="preserve"> </w:t>
      </w:r>
      <w:r w:rsidRPr="00433A6F">
        <w:rPr>
          <w:rFonts w:cs="Simplified Arabic" w:hint="cs"/>
          <w:sz w:val="24"/>
          <w:szCs w:val="24"/>
          <w:rtl/>
        </w:rPr>
        <w:t>للنشر</w:t>
      </w:r>
      <w:r w:rsidRPr="00433A6F">
        <w:rPr>
          <w:rFonts w:cs="Simplified Arabic"/>
          <w:sz w:val="24"/>
          <w:szCs w:val="24"/>
          <w:rtl/>
        </w:rPr>
        <w:t xml:space="preserve"> </w:t>
      </w:r>
      <w:r w:rsidRPr="00433A6F">
        <w:rPr>
          <w:rFonts w:cs="Simplified Arabic" w:hint="cs"/>
          <w:sz w:val="24"/>
          <w:szCs w:val="24"/>
          <w:rtl/>
        </w:rPr>
        <w:t xml:space="preserve">والتوزيع، الجزائر، </w:t>
      </w:r>
      <w:r w:rsidRPr="00433A6F">
        <w:rPr>
          <w:rFonts w:cs="Simplified Arabic"/>
          <w:sz w:val="24"/>
          <w:szCs w:val="24"/>
          <w:rtl/>
        </w:rPr>
        <w:t>1974</w:t>
      </w:r>
      <w:r w:rsidRPr="00433A6F">
        <w:rPr>
          <w:rFonts w:cs="Simplified Arabic" w:hint="cs"/>
          <w:sz w:val="24"/>
          <w:szCs w:val="24"/>
          <w:rtl/>
        </w:rPr>
        <w:t>، ص</w:t>
      </w:r>
      <w:r w:rsidRPr="00433A6F">
        <w:rPr>
          <w:rFonts w:cs="Simplified Arabic"/>
          <w:sz w:val="24"/>
          <w:szCs w:val="24"/>
          <w:rtl/>
        </w:rPr>
        <w:t xml:space="preserve"> 4.</w:t>
      </w:r>
    </w:p>
  </w:footnote>
  <w:footnote w:id="435">
    <w:p w:rsidR="0040045C" w:rsidRPr="00433A6F" w:rsidRDefault="0040045C" w:rsidP="00157C2D">
      <w:pPr>
        <w:pStyle w:val="Notedebasdepage"/>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sz w:val="24"/>
          <w:szCs w:val="24"/>
        </w:rPr>
        <w:t>Laugier de Tassy, Histoire de royaume avec l'état présent de son gouvernement, Amsterdam, 1725, p.</w:t>
      </w:r>
    </w:p>
  </w:footnote>
  <w:footnote w:id="436">
    <w:p w:rsidR="0040045C" w:rsidRPr="00433A6F" w:rsidRDefault="0040045C" w:rsidP="00157C2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أبو</w:t>
      </w:r>
      <w:r w:rsidRPr="00433A6F">
        <w:rPr>
          <w:rFonts w:cs="Simplified Arabic"/>
          <w:sz w:val="24"/>
          <w:szCs w:val="24"/>
          <w:rtl/>
          <w:lang w:bidi="ar-DZ"/>
        </w:rPr>
        <w:t xml:space="preserve"> </w:t>
      </w:r>
      <w:r w:rsidRPr="00433A6F">
        <w:rPr>
          <w:rFonts w:cs="Simplified Arabic" w:hint="cs"/>
          <w:sz w:val="24"/>
          <w:szCs w:val="24"/>
          <w:rtl/>
          <w:lang w:bidi="ar-DZ"/>
        </w:rPr>
        <w:t>القاسم</w:t>
      </w:r>
      <w:r w:rsidRPr="00433A6F">
        <w:rPr>
          <w:rFonts w:cs="Simplified Arabic"/>
          <w:sz w:val="24"/>
          <w:szCs w:val="24"/>
          <w:rtl/>
          <w:lang w:bidi="ar-DZ"/>
        </w:rPr>
        <w:t xml:space="preserve"> </w:t>
      </w:r>
      <w:r w:rsidRPr="00433A6F">
        <w:rPr>
          <w:rFonts w:cs="Simplified Arabic" w:hint="cs"/>
          <w:sz w:val="24"/>
          <w:szCs w:val="24"/>
          <w:rtl/>
          <w:lang w:bidi="ar-DZ"/>
        </w:rPr>
        <w:t>سعد</w:t>
      </w:r>
      <w:r w:rsidRPr="00433A6F">
        <w:rPr>
          <w:rFonts w:cs="Simplified Arabic"/>
          <w:sz w:val="24"/>
          <w:szCs w:val="24"/>
          <w:rtl/>
          <w:lang w:bidi="ar-DZ"/>
        </w:rPr>
        <w:t xml:space="preserve"> </w:t>
      </w:r>
      <w:proofErr w:type="gramStart"/>
      <w:r w:rsidRPr="00433A6F">
        <w:rPr>
          <w:rFonts w:cs="Simplified Arabic" w:hint="cs"/>
          <w:sz w:val="24"/>
          <w:szCs w:val="24"/>
          <w:rtl/>
          <w:lang w:bidi="ar-DZ"/>
        </w:rPr>
        <w:t>الله</w:t>
      </w:r>
      <w:proofErr w:type="gramEnd"/>
      <w:r w:rsidRPr="00433A6F">
        <w:rPr>
          <w:rFonts w:cs="Simplified Arabic" w:hint="cs"/>
          <w:sz w:val="24"/>
          <w:szCs w:val="24"/>
          <w:rtl/>
          <w:lang w:bidi="ar-DZ"/>
        </w:rPr>
        <w:t>، محاضرات</w:t>
      </w:r>
      <w:r w:rsidRPr="00433A6F">
        <w:rPr>
          <w:rFonts w:cs="Simplified Arabic"/>
          <w:sz w:val="24"/>
          <w:szCs w:val="24"/>
          <w:rtl/>
          <w:lang w:bidi="ar-DZ"/>
        </w:rPr>
        <w:t xml:space="preserve"> </w:t>
      </w:r>
      <w:r w:rsidRPr="00433A6F">
        <w:rPr>
          <w:rFonts w:cs="Simplified Arabic" w:hint="cs"/>
          <w:sz w:val="24"/>
          <w:szCs w:val="24"/>
          <w:rtl/>
          <w:lang w:bidi="ar-DZ"/>
        </w:rPr>
        <w:t>في</w:t>
      </w:r>
      <w:r w:rsidRPr="00433A6F">
        <w:rPr>
          <w:rFonts w:cs="Simplified Arabic"/>
          <w:sz w:val="24"/>
          <w:szCs w:val="24"/>
          <w:rtl/>
          <w:lang w:bidi="ar-DZ"/>
        </w:rPr>
        <w:t xml:space="preserve"> </w:t>
      </w:r>
      <w:r w:rsidRPr="00433A6F">
        <w:rPr>
          <w:rFonts w:cs="Simplified Arabic" w:hint="cs"/>
          <w:sz w:val="24"/>
          <w:szCs w:val="24"/>
          <w:rtl/>
          <w:lang w:bidi="ar-DZ"/>
        </w:rPr>
        <w:t>تاريخ</w:t>
      </w:r>
      <w:r w:rsidRPr="00433A6F">
        <w:rPr>
          <w:rFonts w:cs="Simplified Arabic"/>
          <w:sz w:val="24"/>
          <w:szCs w:val="24"/>
          <w:rtl/>
          <w:lang w:bidi="ar-DZ"/>
        </w:rPr>
        <w:t xml:space="preserve"> </w:t>
      </w:r>
      <w:r w:rsidRPr="00433A6F">
        <w:rPr>
          <w:rFonts w:cs="Simplified Arabic" w:hint="cs"/>
          <w:sz w:val="24"/>
          <w:szCs w:val="24"/>
          <w:rtl/>
          <w:lang w:bidi="ar-DZ"/>
        </w:rPr>
        <w:t>الجزائر</w:t>
      </w:r>
      <w:r w:rsidRPr="00433A6F">
        <w:rPr>
          <w:rFonts w:cs="Simplified Arabic"/>
          <w:sz w:val="24"/>
          <w:szCs w:val="24"/>
          <w:rtl/>
          <w:lang w:bidi="ar-DZ"/>
        </w:rPr>
        <w:t xml:space="preserve"> </w:t>
      </w:r>
      <w:r w:rsidRPr="00433A6F">
        <w:rPr>
          <w:rFonts w:cs="Simplified Arabic" w:hint="cs"/>
          <w:sz w:val="24"/>
          <w:szCs w:val="24"/>
          <w:rtl/>
          <w:lang w:bidi="ar-DZ"/>
        </w:rPr>
        <w:t>الحديث، المرجع</w:t>
      </w:r>
      <w:r w:rsidRPr="00433A6F">
        <w:rPr>
          <w:rFonts w:cs="Simplified Arabic"/>
          <w:sz w:val="24"/>
          <w:szCs w:val="24"/>
          <w:rtl/>
          <w:lang w:bidi="ar-DZ"/>
        </w:rPr>
        <w:t xml:space="preserve"> </w:t>
      </w:r>
      <w:r w:rsidRPr="00433A6F">
        <w:rPr>
          <w:rFonts w:cs="Simplified Arabic" w:hint="cs"/>
          <w:sz w:val="24"/>
          <w:szCs w:val="24"/>
          <w:rtl/>
          <w:lang w:bidi="ar-DZ"/>
        </w:rPr>
        <w:t>السابق، ص</w:t>
      </w:r>
      <w:r w:rsidRPr="00433A6F">
        <w:rPr>
          <w:rFonts w:cs="Simplified Arabic"/>
          <w:sz w:val="24"/>
          <w:szCs w:val="24"/>
          <w:rtl/>
          <w:lang w:bidi="ar-DZ"/>
        </w:rPr>
        <w:t xml:space="preserve"> 169.</w:t>
      </w:r>
    </w:p>
  </w:footnote>
  <w:footnote w:id="437">
    <w:p w:rsidR="0040045C" w:rsidRPr="00433A6F" w:rsidRDefault="0040045C" w:rsidP="00157C2D">
      <w:pPr>
        <w:pStyle w:val="Notedebasdepage"/>
        <w:bidi/>
        <w:jc w:val="both"/>
        <w:rPr>
          <w:rFonts w:cs="Simplified Arabic"/>
          <w:sz w:val="24"/>
          <w:szCs w:val="24"/>
          <w:rtl/>
          <w:lang w:bidi="ar-DZ"/>
        </w:rPr>
      </w:pPr>
      <w:r w:rsidRPr="00433A6F">
        <w:rPr>
          <w:rStyle w:val="Appelnotedebasdep"/>
          <w:rFonts w:cs="Simplified Arabic"/>
          <w:sz w:val="24"/>
          <w:szCs w:val="24"/>
        </w:rPr>
        <w:footnoteRef/>
      </w:r>
      <w:r w:rsidRPr="00433A6F">
        <w:rPr>
          <w:rFonts w:cs="Simplified Arabic" w:hint="cs"/>
          <w:sz w:val="24"/>
          <w:szCs w:val="24"/>
          <w:rtl/>
          <w:lang w:bidi="ar-DZ"/>
        </w:rPr>
        <w:t xml:space="preserve"> سيمون</w:t>
      </w:r>
      <w:r w:rsidRPr="00433A6F">
        <w:rPr>
          <w:rFonts w:cs="Simplified Arabic"/>
          <w:sz w:val="24"/>
          <w:szCs w:val="24"/>
          <w:rtl/>
          <w:lang w:bidi="ar-DZ"/>
        </w:rPr>
        <w:t xml:space="preserve"> </w:t>
      </w:r>
      <w:r w:rsidRPr="00433A6F">
        <w:rPr>
          <w:rFonts w:cs="Simplified Arabic" w:hint="cs"/>
          <w:sz w:val="24"/>
          <w:szCs w:val="24"/>
          <w:rtl/>
          <w:lang w:bidi="ar-DZ"/>
        </w:rPr>
        <w:t>بفايفر، مذكرات</w:t>
      </w:r>
      <w:r w:rsidRPr="00433A6F">
        <w:rPr>
          <w:rFonts w:cs="Simplified Arabic"/>
          <w:sz w:val="24"/>
          <w:szCs w:val="24"/>
          <w:rtl/>
          <w:lang w:bidi="ar-DZ"/>
        </w:rPr>
        <w:t xml:space="preserve"> </w:t>
      </w:r>
      <w:r w:rsidRPr="00433A6F">
        <w:rPr>
          <w:rFonts w:cs="Simplified Arabic" w:hint="cs"/>
          <w:sz w:val="24"/>
          <w:szCs w:val="24"/>
          <w:rtl/>
          <w:lang w:bidi="ar-DZ"/>
        </w:rPr>
        <w:t>ولمحة</w:t>
      </w:r>
      <w:r w:rsidRPr="00433A6F">
        <w:rPr>
          <w:rFonts w:cs="Simplified Arabic"/>
          <w:sz w:val="24"/>
          <w:szCs w:val="24"/>
          <w:rtl/>
          <w:lang w:bidi="ar-DZ"/>
        </w:rPr>
        <w:t xml:space="preserve"> </w:t>
      </w:r>
      <w:r w:rsidRPr="00433A6F">
        <w:rPr>
          <w:rFonts w:cs="Simplified Arabic" w:hint="cs"/>
          <w:sz w:val="24"/>
          <w:szCs w:val="24"/>
          <w:rtl/>
          <w:lang w:bidi="ar-DZ"/>
        </w:rPr>
        <w:t>تاريخية</w:t>
      </w:r>
      <w:r w:rsidRPr="00433A6F">
        <w:rPr>
          <w:rFonts w:cs="Simplified Arabic"/>
          <w:sz w:val="24"/>
          <w:szCs w:val="24"/>
          <w:rtl/>
          <w:lang w:bidi="ar-DZ"/>
        </w:rPr>
        <w:t xml:space="preserve"> </w:t>
      </w:r>
      <w:r w:rsidRPr="00433A6F">
        <w:rPr>
          <w:rFonts w:cs="Simplified Arabic" w:hint="cs"/>
          <w:sz w:val="24"/>
          <w:szCs w:val="24"/>
          <w:rtl/>
          <w:lang w:bidi="ar-DZ"/>
        </w:rPr>
        <w:t>عن</w:t>
      </w:r>
      <w:r w:rsidRPr="00433A6F">
        <w:rPr>
          <w:rFonts w:cs="Simplified Arabic"/>
          <w:sz w:val="24"/>
          <w:szCs w:val="24"/>
          <w:rtl/>
          <w:lang w:bidi="ar-DZ"/>
        </w:rPr>
        <w:t xml:space="preserve"> </w:t>
      </w:r>
      <w:r w:rsidRPr="00433A6F">
        <w:rPr>
          <w:rFonts w:cs="Simplified Arabic" w:hint="cs"/>
          <w:sz w:val="24"/>
          <w:szCs w:val="24"/>
          <w:rtl/>
          <w:lang w:bidi="ar-DZ"/>
        </w:rPr>
        <w:t>الجزائر، المرجع</w:t>
      </w:r>
      <w:r w:rsidRPr="00433A6F">
        <w:rPr>
          <w:rFonts w:cs="Simplified Arabic"/>
          <w:sz w:val="24"/>
          <w:szCs w:val="24"/>
          <w:rtl/>
          <w:lang w:bidi="ar-DZ"/>
        </w:rPr>
        <w:t xml:space="preserve"> </w:t>
      </w:r>
      <w:r w:rsidRPr="00433A6F">
        <w:rPr>
          <w:rFonts w:cs="Simplified Arabic" w:hint="cs"/>
          <w:sz w:val="24"/>
          <w:szCs w:val="24"/>
          <w:rtl/>
          <w:lang w:bidi="ar-DZ"/>
        </w:rPr>
        <w:t>السابق، ص</w:t>
      </w:r>
      <w:r w:rsidRPr="00433A6F">
        <w:rPr>
          <w:rFonts w:cs="Simplified Arabic"/>
          <w:sz w:val="24"/>
          <w:szCs w:val="24"/>
          <w:rtl/>
          <w:lang w:bidi="ar-DZ"/>
        </w:rPr>
        <w:t xml:space="preserve"> </w:t>
      </w:r>
      <w:r w:rsidRPr="00433A6F">
        <w:rPr>
          <w:rFonts w:cs="Simplified Arabic" w:hint="cs"/>
          <w:sz w:val="24"/>
          <w:szCs w:val="24"/>
          <w:rtl/>
          <w:lang w:bidi="ar-DZ"/>
        </w:rPr>
        <w:t>ص</w:t>
      </w:r>
      <w:r w:rsidRPr="00433A6F">
        <w:rPr>
          <w:rFonts w:cs="Simplified Arabic"/>
          <w:sz w:val="24"/>
          <w:szCs w:val="24"/>
          <w:rtl/>
          <w:lang w:bidi="ar-DZ"/>
        </w:rPr>
        <w:t xml:space="preserve"> 6-14.</w:t>
      </w:r>
    </w:p>
  </w:footnote>
  <w:footnote w:id="438">
    <w:p w:rsidR="0040045C" w:rsidRPr="00433A6F" w:rsidRDefault="0040045C" w:rsidP="00D43F50">
      <w:pPr>
        <w:pStyle w:val="Notedebasdepage"/>
        <w:bidi/>
        <w:jc w:val="both"/>
        <w:rPr>
          <w:rtl/>
          <w:lang w:bidi="ar-DZ"/>
        </w:rPr>
      </w:pPr>
      <w:r w:rsidRPr="00433A6F">
        <w:rPr>
          <w:rStyle w:val="Appelnotedebasdep"/>
        </w:rPr>
        <w:footnoteRef/>
      </w:r>
      <w:r w:rsidRPr="00433A6F">
        <w:rPr>
          <w:rFonts w:hint="cs"/>
          <w:rtl/>
          <w:lang w:bidi="ar-DZ"/>
        </w:rPr>
        <w:t xml:space="preserve"> عائشة محمة، المرجع السابق، ص 178.</w:t>
      </w:r>
    </w:p>
  </w:footnote>
  <w:footnote w:id="439">
    <w:p w:rsidR="0040045C" w:rsidRPr="00433A6F" w:rsidRDefault="0040045C" w:rsidP="00157C2D">
      <w:pPr>
        <w:pStyle w:val="Notedebasdepage"/>
        <w:tabs>
          <w:tab w:val="right" w:pos="9071"/>
        </w:tabs>
        <w:bidi/>
        <w:jc w:val="both"/>
        <w:rPr>
          <w:sz w:val="24"/>
          <w:szCs w:val="24"/>
          <w:rtl/>
          <w:lang w:bidi="ar-DZ"/>
        </w:rPr>
      </w:pPr>
      <w:r w:rsidRPr="00433A6F">
        <w:rPr>
          <w:rStyle w:val="Appelnotedebasdep"/>
        </w:rPr>
        <w:footnoteRef/>
      </w:r>
      <w:r w:rsidRPr="00433A6F">
        <w:rPr>
          <w:rFonts w:hint="cs"/>
          <w:sz w:val="24"/>
          <w:szCs w:val="24"/>
          <w:rtl/>
          <w:lang w:bidi="ar-DZ"/>
        </w:rPr>
        <w:t xml:space="preserve"> نصر الدين براهامي، تاريخ مدينة الجزائر في العهد العثماني، نصوص، د علي تابليت، دار ثالة للنشر، الجزائر، 2010، ص 93 .</w:t>
      </w:r>
    </w:p>
    <w:p w:rsidR="0040045C" w:rsidRPr="00433A6F" w:rsidRDefault="0040045C" w:rsidP="001B5196">
      <w:pPr>
        <w:pStyle w:val="Notedebasdepage"/>
        <w:tabs>
          <w:tab w:val="right" w:pos="9071"/>
        </w:tabs>
        <w:jc w:val="right"/>
        <w:rPr>
          <w:rtl/>
          <w:lang w:bidi="ar-DZ"/>
        </w:rPr>
      </w:pPr>
    </w:p>
  </w:footnote>
  <w:footnote w:id="440">
    <w:p w:rsidR="0040045C" w:rsidRPr="00433A6F" w:rsidRDefault="0040045C" w:rsidP="00E146E9">
      <w:pPr>
        <w:pStyle w:val="Notedebasdepage"/>
        <w:jc w:val="right"/>
        <w:rPr>
          <w:rtl/>
          <w:lang w:bidi="ar-DZ"/>
        </w:rPr>
      </w:pPr>
      <w:r w:rsidRPr="00433A6F">
        <w:rPr>
          <w:rFonts w:ascii="Simplified Arabic" w:hAnsi="Simplified Arabic" w:cs="Simplified Arabic"/>
          <w:sz w:val="24"/>
          <w:szCs w:val="24"/>
          <w:lang w:val="en-US" w:bidi="ar-DZ"/>
        </w:rPr>
        <w:t>FEDIRICO CRESTI , OP CIT,P  131</w:t>
      </w:r>
      <w:r w:rsidRPr="00433A6F">
        <w:rPr>
          <w:rFonts w:hint="cs"/>
          <w:rtl/>
          <w:lang w:bidi="ar-DZ"/>
        </w:rPr>
        <w:t xml:space="preserve"> 1</w:t>
      </w:r>
    </w:p>
    <w:p w:rsidR="0040045C" w:rsidRPr="00433A6F" w:rsidRDefault="0040045C" w:rsidP="009E706A">
      <w:pPr>
        <w:pStyle w:val="Notedebasdepage"/>
        <w:bidi/>
        <w:jc w:val="both"/>
        <w:rPr>
          <w:rtl/>
          <w:lang w:bidi="ar-DZ"/>
        </w:rPr>
      </w:pPr>
    </w:p>
    <w:p w:rsidR="0040045C" w:rsidRPr="00433A6F" w:rsidRDefault="0040045C" w:rsidP="009E706A">
      <w:pPr>
        <w:pStyle w:val="Notedebasdepage"/>
        <w:bidi/>
        <w:jc w:val="both"/>
        <w:rPr>
          <w:rtl/>
          <w:lang w:bidi="ar-DZ"/>
        </w:rPr>
      </w:pPr>
    </w:p>
    <w:p w:rsidR="0040045C" w:rsidRPr="00433A6F" w:rsidRDefault="0040045C" w:rsidP="009E706A">
      <w:pPr>
        <w:pStyle w:val="Notedebasdepage"/>
        <w:bidi/>
        <w:jc w:val="both"/>
        <w:rPr>
          <w:rtl/>
          <w:lang w:bidi="ar-DZ"/>
        </w:rPr>
      </w:pPr>
    </w:p>
    <w:p w:rsidR="0040045C" w:rsidRPr="00433A6F" w:rsidRDefault="0040045C" w:rsidP="009E706A">
      <w:pPr>
        <w:pStyle w:val="Notedebasdepage"/>
        <w:bidi/>
        <w:jc w:val="both"/>
        <w:rPr>
          <w:rtl/>
          <w:lang w:bidi="ar-DZ"/>
        </w:rPr>
      </w:pPr>
    </w:p>
  </w:footnote>
  <w:footnote w:id="441">
    <w:p w:rsidR="0040045C" w:rsidRPr="00433A6F" w:rsidRDefault="0040045C" w:rsidP="00D43F50">
      <w:pPr>
        <w:pStyle w:val="Notedebasdepage"/>
        <w:bidi/>
        <w:jc w:val="both"/>
        <w:rPr>
          <w:rFonts w:ascii="Simplified Arabic" w:hAnsi="Simplified Arabic" w:cs="Simplified Arabic"/>
          <w:rtl/>
          <w:lang w:bidi="ar-DZ"/>
        </w:rPr>
      </w:pPr>
      <w:r w:rsidRPr="00433A6F">
        <w:rPr>
          <w:rStyle w:val="Appelnotedebasdep"/>
          <w:rFonts w:ascii="Simplified Arabic" w:hAnsi="Simplified Arabic" w:cs="Simplified Arabic"/>
        </w:rPr>
        <w:footnoteRef/>
      </w:r>
      <w:r w:rsidRPr="00433A6F">
        <w:rPr>
          <w:rFonts w:ascii="Simplified Arabic" w:hAnsi="Simplified Arabic" w:cs="Simplified Arabic"/>
          <w:sz w:val="24"/>
          <w:szCs w:val="24"/>
          <w:rtl/>
          <w:lang w:bidi="ar-DZ"/>
        </w:rPr>
        <w:t xml:space="preserve">نصر الدين براهامي، تاريخ مدينة الجزائر في العهد العثماني، المرجع السابق، ص 90 </w:t>
      </w:r>
    </w:p>
  </w:footnote>
  <w:footnote w:id="442">
    <w:p w:rsidR="0040045C" w:rsidRPr="00433A6F" w:rsidRDefault="0040045C" w:rsidP="00D43F50">
      <w:pPr>
        <w:pStyle w:val="Notedebasdepage"/>
        <w:bidi/>
        <w:jc w:val="both"/>
        <w:rPr>
          <w:rtl/>
          <w:lang w:bidi="ar-DZ"/>
        </w:rPr>
      </w:pPr>
      <w:r w:rsidRPr="00433A6F">
        <w:rPr>
          <w:rStyle w:val="Appelnotedebasdep"/>
        </w:rPr>
        <w:footnoteRef/>
      </w:r>
      <w:r w:rsidRPr="00433A6F">
        <w:rPr>
          <w:rFonts w:ascii="Simplified Arabic" w:hAnsi="Simplified Arabic" w:cs="Simplified Arabic"/>
          <w:sz w:val="24"/>
          <w:szCs w:val="24"/>
          <w:rtl/>
          <w:lang w:bidi="ar-DZ"/>
        </w:rPr>
        <w:t>نصر الدين براهامي، تاريخ مدينة الجزائر في العهد العثماني، المرجع السابق، ص</w:t>
      </w:r>
      <w:r w:rsidRPr="00433A6F">
        <w:rPr>
          <w:rFonts w:ascii="Simplified Arabic" w:hAnsi="Simplified Arabic" w:cs="Simplified Arabic" w:hint="cs"/>
          <w:sz w:val="24"/>
          <w:szCs w:val="24"/>
          <w:rtl/>
          <w:lang w:bidi="ar-DZ"/>
        </w:rPr>
        <w:t xml:space="preserve">91 </w:t>
      </w:r>
    </w:p>
  </w:footnote>
  <w:footnote w:id="443">
    <w:p w:rsidR="0040045C" w:rsidRPr="00433A6F" w:rsidRDefault="0040045C" w:rsidP="00D43F50">
      <w:pPr>
        <w:pStyle w:val="Notedebasdepage"/>
        <w:bidi/>
        <w:jc w:val="both"/>
        <w:rPr>
          <w:rtl/>
          <w:lang w:bidi="ar-DZ"/>
        </w:rPr>
      </w:pPr>
      <w:r w:rsidRPr="00433A6F">
        <w:rPr>
          <w:rStyle w:val="Appelnotedebasdep"/>
        </w:rPr>
        <w:footnoteRef/>
      </w:r>
      <w:r w:rsidRPr="00433A6F">
        <w:rPr>
          <w:rFonts w:ascii="Simplified Arabic" w:hAnsi="Simplified Arabic" w:cs="Simplified Arabic"/>
          <w:sz w:val="24"/>
          <w:szCs w:val="24"/>
          <w:rtl/>
          <w:lang w:bidi="ar-DZ"/>
        </w:rPr>
        <w:t>نصر الدين براهامي، تاريخ مدينة الجزائر في العهد العثماني، المرجع السابق، ص</w:t>
      </w:r>
      <w:r w:rsidRPr="00433A6F">
        <w:rPr>
          <w:rFonts w:ascii="Simplified Arabic" w:hAnsi="Simplified Arabic" w:cs="Simplified Arabic" w:hint="cs"/>
          <w:sz w:val="24"/>
          <w:szCs w:val="24"/>
          <w:rtl/>
          <w:lang w:bidi="ar-DZ"/>
        </w:rPr>
        <w:t xml:space="preserve">93 </w:t>
      </w:r>
    </w:p>
  </w:footnote>
  <w:footnote w:id="444">
    <w:p w:rsidR="0040045C" w:rsidRPr="00433A6F" w:rsidRDefault="0040045C" w:rsidP="00D43F50">
      <w:pPr>
        <w:pStyle w:val="Notedebasdepage"/>
        <w:bidi/>
        <w:jc w:val="both"/>
        <w:rPr>
          <w:rtl/>
          <w:lang w:bidi="ar-DZ"/>
        </w:rPr>
      </w:pPr>
      <w:r w:rsidRPr="00433A6F">
        <w:rPr>
          <w:rStyle w:val="Appelnotedebasdep"/>
        </w:rPr>
        <w:footnoteRef/>
      </w:r>
      <w:r w:rsidRPr="00433A6F">
        <w:rPr>
          <w:rFonts w:ascii="Simplified Arabic" w:hAnsi="Simplified Arabic" w:cs="Simplified Arabic"/>
          <w:sz w:val="24"/>
          <w:szCs w:val="24"/>
          <w:rtl/>
          <w:lang w:bidi="ar-DZ"/>
        </w:rPr>
        <w:t>نصر الدين براهامي، تاريخ مدينة الجزائر في العهد العثماني، المرجع السابق، ص</w:t>
      </w:r>
      <w:r w:rsidRPr="00433A6F">
        <w:rPr>
          <w:rFonts w:ascii="Simplified Arabic" w:hAnsi="Simplified Arabic" w:cs="Simplified Arabic" w:hint="cs"/>
          <w:sz w:val="24"/>
          <w:szCs w:val="24"/>
          <w:rtl/>
          <w:lang w:bidi="ar-DZ"/>
        </w:rPr>
        <w:t xml:space="preserve">90 </w:t>
      </w:r>
    </w:p>
  </w:footnote>
  <w:footnote w:id="445">
    <w:p w:rsidR="0040045C" w:rsidRPr="00433A6F" w:rsidRDefault="0040045C" w:rsidP="00D43F50">
      <w:pPr>
        <w:pStyle w:val="Notedebasdepage"/>
        <w:bidi/>
        <w:jc w:val="both"/>
        <w:rPr>
          <w:rtl/>
          <w:lang w:bidi="ar-DZ"/>
        </w:rPr>
      </w:pPr>
      <w:r w:rsidRPr="00433A6F">
        <w:rPr>
          <w:rStyle w:val="Appelnotedebasdep"/>
        </w:rPr>
        <w:footnoteRef/>
      </w:r>
      <w:r w:rsidRPr="00433A6F">
        <w:rPr>
          <w:rFonts w:ascii="Simplified Arabic" w:hAnsi="Simplified Arabic" w:cs="Simplified Arabic"/>
          <w:sz w:val="24"/>
          <w:szCs w:val="24"/>
          <w:rtl/>
          <w:lang w:bidi="ar-DZ"/>
        </w:rPr>
        <w:t>نصر الدين براهامي، تاريخ مدينة الجزائر في العهد العثماني، المرجع السابق، ص</w:t>
      </w:r>
      <w:r w:rsidRPr="00433A6F">
        <w:rPr>
          <w:rFonts w:ascii="Simplified Arabic" w:hAnsi="Simplified Arabic" w:cs="Simplified Arabic" w:hint="cs"/>
          <w:sz w:val="24"/>
          <w:szCs w:val="24"/>
          <w:rtl/>
          <w:lang w:bidi="ar-DZ"/>
        </w:rPr>
        <w:t>88</w:t>
      </w:r>
    </w:p>
  </w:footnote>
  <w:footnote w:id="446">
    <w:p w:rsidR="0040045C" w:rsidRPr="00433A6F" w:rsidRDefault="0040045C" w:rsidP="00D43F50">
      <w:pPr>
        <w:pStyle w:val="Notedebasdepage"/>
        <w:bidi/>
        <w:jc w:val="both"/>
        <w:rPr>
          <w:rtl/>
          <w:lang w:bidi="ar-DZ"/>
        </w:rPr>
      </w:pPr>
      <w:r w:rsidRPr="00433A6F">
        <w:rPr>
          <w:rStyle w:val="Appelnotedebasdep"/>
        </w:rPr>
        <w:footnoteRef/>
      </w:r>
      <w:r w:rsidRPr="00433A6F">
        <w:rPr>
          <w:rFonts w:ascii="Simplified Arabic" w:hAnsi="Simplified Arabic" w:cs="Simplified Arabic"/>
          <w:sz w:val="24"/>
          <w:szCs w:val="24"/>
          <w:rtl/>
          <w:lang w:bidi="ar-DZ"/>
        </w:rPr>
        <w:t>عائشة محمة، المرجع السابق، ص 179</w:t>
      </w:r>
      <w:r w:rsidRPr="00433A6F">
        <w:rPr>
          <w:rFonts w:hint="cs"/>
          <w:rtl/>
          <w:lang w:bidi="ar-DZ"/>
        </w:rPr>
        <w:t xml:space="preserve"> </w:t>
      </w:r>
    </w:p>
  </w:footnote>
  <w:footnote w:id="447">
    <w:p w:rsidR="0040045C" w:rsidRPr="00433A6F" w:rsidRDefault="0040045C" w:rsidP="00D43F50">
      <w:pPr>
        <w:pStyle w:val="Notedebasdepage"/>
        <w:bidi/>
        <w:jc w:val="both"/>
        <w:rPr>
          <w:rtl/>
          <w:lang w:bidi="ar-DZ"/>
        </w:rPr>
      </w:pPr>
      <w:r w:rsidRPr="00433A6F">
        <w:rPr>
          <w:rStyle w:val="Appelnotedebasdep"/>
        </w:rPr>
        <w:footnoteRef/>
      </w:r>
      <w:r w:rsidRPr="00433A6F">
        <w:rPr>
          <w:rFonts w:ascii="Simplified Arabic" w:hAnsi="Simplified Arabic" w:cs="Simplified Arabic"/>
          <w:sz w:val="24"/>
          <w:szCs w:val="24"/>
          <w:rtl/>
          <w:lang w:bidi="ar-DZ"/>
        </w:rPr>
        <w:t>نصر الدين براهامي، تاريخ مدينة الجزائر في العهد العثماني، المرجع السابق، ص</w:t>
      </w:r>
      <w:r w:rsidRPr="00433A6F">
        <w:rPr>
          <w:rFonts w:ascii="Simplified Arabic" w:hAnsi="Simplified Arabic" w:cs="Simplified Arabic" w:hint="cs"/>
          <w:sz w:val="24"/>
          <w:szCs w:val="24"/>
          <w:rtl/>
          <w:lang w:bidi="ar-DZ"/>
        </w:rPr>
        <w:t xml:space="preserve">93 </w:t>
      </w:r>
    </w:p>
  </w:footnote>
  <w:footnote w:id="448">
    <w:p w:rsidR="0040045C" w:rsidRDefault="0040045C" w:rsidP="00D43F50">
      <w:pPr>
        <w:pStyle w:val="Notedebasdepage"/>
        <w:bidi/>
        <w:jc w:val="both"/>
        <w:rPr>
          <w:rtl/>
          <w:lang w:bidi="ar-DZ"/>
        </w:rPr>
      </w:pPr>
      <w:r w:rsidRPr="00433A6F">
        <w:rPr>
          <w:rStyle w:val="Appelnotedebasdep"/>
        </w:rPr>
        <w:footnoteRef/>
      </w:r>
      <w:r w:rsidRPr="00433A6F">
        <w:rPr>
          <w:rFonts w:ascii="Simplified Arabic" w:hAnsi="Simplified Arabic" w:cs="Simplified Arabic"/>
          <w:sz w:val="24"/>
          <w:szCs w:val="24"/>
          <w:rtl/>
          <w:lang w:bidi="ar-DZ"/>
        </w:rPr>
        <w:t>نصر الدين براهامي، تاريخ مدينة الجزائر في العهد العثماني، المرجع السابق، ص</w:t>
      </w:r>
      <w:r w:rsidRPr="00433A6F">
        <w:rPr>
          <w:rFonts w:ascii="Simplified Arabic" w:hAnsi="Simplified Arabic" w:cs="Simplified Arabic" w:hint="cs"/>
          <w:sz w:val="24"/>
          <w:szCs w:val="24"/>
          <w:rtl/>
          <w:lang w:bidi="ar-DZ"/>
        </w:rPr>
        <w:t>92</w:t>
      </w:r>
      <w:r>
        <w:rPr>
          <w:rFonts w:ascii="Simplified Arabic" w:hAnsi="Simplified Arabic" w:cs="Simplified Arabic" w:hint="cs"/>
          <w:sz w:val="24"/>
          <w:szCs w:val="24"/>
          <w:rtl/>
          <w:lang w:bidi="ar-DZ"/>
        </w:rPr>
        <w:t xml:space="preserve">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40045C" w:rsidP="00660540">
    <w:pPr>
      <w:pStyle w:val="En-tte"/>
      <w:pBdr>
        <w:bottom w:val="thinThickSmallGap" w:sz="24" w:space="1" w:color="auto"/>
      </w:pBdr>
      <w:bidi/>
      <w:rPr>
        <w:rFonts w:cs="Simplified Arabic"/>
        <w:b/>
        <w:bCs/>
        <w:sz w:val="28"/>
        <w:szCs w:val="28"/>
        <w:rtl/>
        <w:lang w:bidi="ar-DZ"/>
      </w:rPr>
    </w:pPr>
    <w:r w:rsidRPr="00923367">
      <w:rPr>
        <w:rFonts w:cs="Simplified Arabic" w:hint="cs"/>
        <w:b/>
        <w:bCs/>
        <w:sz w:val="28"/>
        <w:szCs w:val="28"/>
        <w:rtl/>
      </w:rPr>
      <w:t>الفصل</w:t>
    </w:r>
    <w:r>
      <w:rPr>
        <w:rFonts w:cs="Simplified Arabic" w:hint="cs"/>
        <w:b/>
        <w:bCs/>
        <w:sz w:val="28"/>
        <w:szCs w:val="28"/>
        <w:rtl/>
      </w:rPr>
      <w:t xml:space="preserve"> </w:t>
    </w:r>
    <w:proofErr w:type="gramStart"/>
    <w:r>
      <w:rPr>
        <w:rFonts w:cs="Simplified Arabic" w:hint="cs"/>
        <w:b/>
        <w:bCs/>
        <w:sz w:val="28"/>
        <w:szCs w:val="28"/>
        <w:rtl/>
      </w:rPr>
      <w:t>الثالث</w:t>
    </w:r>
    <w:r w:rsidRPr="00923367">
      <w:rPr>
        <w:rFonts w:cs="Simplified Arabic" w:hint="cs"/>
        <w:b/>
        <w:bCs/>
        <w:sz w:val="28"/>
        <w:szCs w:val="28"/>
        <w:rtl/>
      </w:rPr>
      <w:t xml:space="preserve"> .</w:t>
    </w:r>
    <w:proofErr w:type="gramEnd"/>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sidRPr="00815723">
      <w:rPr>
        <w:rFonts w:cs="Simplified Arabic" w:hint="cs"/>
        <w:b/>
        <w:bCs/>
        <w:sz w:val="28"/>
        <w:szCs w:val="28"/>
        <w:rtl/>
      </w:rPr>
      <w:t>دور</w:t>
    </w:r>
    <w:r>
      <w:rPr>
        <w:rFonts w:cs="Simplified Arabic" w:hint="cs"/>
        <w:b/>
        <w:bCs/>
        <w:sz w:val="28"/>
        <w:szCs w:val="28"/>
        <w:rtl/>
      </w:rPr>
      <w:t xml:space="preserve"> </w:t>
    </w:r>
    <w:r w:rsidRPr="00815723">
      <w:rPr>
        <w:rFonts w:cs="Simplified Arabic" w:hint="cs"/>
        <w:b/>
        <w:bCs/>
        <w:sz w:val="28"/>
        <w:szCs w:val="28"/>
        <w:rtl/>
      </w:rPr>
      <w:t>الأسرى</w:t>
    </w:r>
    <w:r>
      <w:rPr>
        <w:rFonts w:cs="Simplified Arabic" w:hint="cs"/>
        <w:b/>
        <w:bCs/>
        <w:sz w:val="28"/>
        <w:szCs w:val="28"/>
        <w:rtl/>
      </w:rPr>
      <w:t xml:space="preserve"> </w:t>
    </w:r>
    <w:r w:rsidRPr="00815723">
      <w:rPr>
        <w:rFonts w:cs="Simplified Arabic" w:hint="cs"/>
        <w:b/>
        <w:bCs/>
        <w:sz w:val="28"/>
        <w:szCs w:val="28"/>
        <w:rtl/>
      </w:rPr>
      <w:t>في</w:t>
    </w:r>
    <w:r>
      <w:rPr>
        <w:rFonts w:cs="Simplified Arabic" w:hint="cs"/>
        <w:b/>
        <w:bCs/>
        <w:sz w:val="28"/>
        <w:szCs w:val="28"/>
        <w:rtl/>
      </w:rPr>
      <w:t xml:space="preserve"> </w:t>
    </w:r>
    <w:r w:rsidRPr="00815723">
      <w:rPr>
        <w:rFonts w:cs="Simplified Arabic" w:hint="cs"/>
        <w:b/>
        <w:bCs/>
        <w:sz w:val="28"/>
        <w:szCs w:val="28"/>
        <w:rtl/>
      </w:rPr>
      <w:t>العلاقات</w:t>
    </w:r>
    <w:r>
      <w:rPr>
        <w:rFonts w:cs="Simplified Arabic" w:hint="cs"/>
        <w:b/>
        <w:bCs/>
        <w:sz w:val="28"/>
        <w:szCs w:val="28"/>
        <w:rtl/>
      </w:rPr>
      <w:t xml:space="preserve"> </w:t>
    </w:r>
    <w:r w:rsidRPr="00815723">
      <w:rPr>
        <w:rFonts w:cs="Simplified Arabic" w:hint="cs"/>
        <w:b/>
        <w:bCs/>
        <w:sz w:val="28"/>
        <w:szCs w:val="28"/>
        <w:rtl/>
      </w:rPr>
      <w:t>الخارجية</w:t>
    </w:r>
    <w:r>
      <w:rPr>
        <w:rFonts w:cs="Simplified Arabic" w:hint="cs"/>
        <w:b/>
        <w:bCs/>
        <w:sz w:val="28"/>
        <w:szCs w:val="28"/>
        <w:rtl/>
      </w:rPr>
      <w:t xml:space="preserve"> </w:t>
    </w:r>
    <w:r w:rsidRPr="00815723">
      <w:rPr>
        <w:rFonts w:cs="Simplified Arabic" w:hint="cs"/>
        <w:b/>
        <w:bCs/>
        <w:sz w:val="28"/>
        <w:szCs w:val="28"/>
        <w:rtl/>
      </w:rPr>
      <w:t>لمدينة</w:t>
    </w:r>
    <w:r>
      <w:rPr>
        <w:rFonts w:cs="Simplified Arabic" w:hint="cs"/>
        <w:b/>
        <w:bCs/>
        <w:sz w:val="28"/>
        <w:szCs w:val="28"/>
        <w:rtl/>
      </w:rPr>
      <w:t xml:space="preserve"> </w:t>
    </w:r>
    <w:r w:rsidRPr="00815723">
      <w:rPr>
        <w:rFonts w:cs="Simplified Arabic" w:hint="cs"/>
        <w:b/>
        <w:bCs/>
        <w:sz w:val="28"/>
        <w:szCs w:val="28"/>
        <w:rtl/>
      </w:rPr>
      <w:t>الجزائر</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DF1D6F" w:rsidRDefault="0040045C" w:rsidP="00DF1D6F">
    <w:pPr>
      <w:pStyle w:val="En-tte"/>
      <w:rPr>
        <w:rtl/>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40045C" w:rsidP="00815723">
    <w:pPr>
      <w:pStyle w:val="En-tte"/>
      <w:pBdr>
        <w:bottom w:val="thinThickSmallGap" w:sz="24" w:space="1" w:color="auto"/>
      </w:pBdr>
      <w:bidi/>
      <w:rPr>
        <w:rFonts w:cs="Simplified Arabic"/>
        <w:b/>
        <w:bCs/>
        <w:sz w:val="28"/>
        <w:szCs w:val="28"/>
        <w:rtl/>
        <w:lang w:bidi="ar-DZ"/>
      </w:rPr>
    </w:pPr>
    <w:r w:rsidRPr="00923367">
      <w:rPr>
        <w:rFonts w:cs="Simplified Arabic" w:hint="cs"/>
        <w:b/>
        <w:bCs/>
        <w:sz w:val="28"/>
        <w:szCs w:val="28"/>
        <w:rtl/>
      </w:rPr>
      <w:t>الفصل</w:t>
    </w:r>
    <w:r>
      <w:rPr>
        <w:rFonts w:cs="Simplified Arabic" w:hint="cs"/>
        <w:b/>
        <w:bCs/>
        <w:sz w:val="28"/>
        <w:szCs w:val="28"/>
        <w:rtl/>
      </w:rPr>
      <w:t xml:space="preserve"> </w:t>
    </w:r>
    <w:proofErr w:type="gramStart"/>
    <w:r>
      <w:rPr>
        <w:rFonts w:cs="Simplified Arabic" w:hint="cs"/>
        <w:b/>
        <w:bCs/>
        <w:sz w:val="28"/>
        <w:szCs w:val="28"/>
        <w:rtl/>
      </w:rPr>
      <w:t>الرابع</w:t>
    </w:r>
    <w:r w:rsidRPr="00923367">
      <w:rPr>
        <w:rFonts w:cs="Simplified Arabic" w:hint="cs"/>
        <w:b/>
        <w:bCs/>
        <w:sz w:val="28"/>
        <w:szCs w:val="28"/>
        <w:rtl/>
      </w:rPr>
      <w:t xml:space="preserve"> .</w:t>
    </w:r>
    <w:proofErr w:type="gramEnd"/>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sidRPr="00815723">
      <w:rPr>
        <w:rFonts w:cs="Simplified Arabic" w:hint="cs"/>
        <w:b/>
        <w:bCs/>
        <w:sz w:val="28"/>
        <w:szCs w:val="28"/>
        <w:rtl/>
      </w:rPr>
      <w:t>مشاهيرالأسرى</w:t>
    </w:r>
    <w:r>
      <w:rPr>
        <w:rFonts w:cs="Simplified Arabic" w:hint="cs"/>
        <w:b/>
        <w:bCs/>
        <w:sz w:val="28"/>
        <w:szCs w:val="28"/>
        <w:rtl/>
      </w:rPr>
      <w:t xml:space="preserve"> </w:t>
    </w:r>
    <w:r w:rsidRPr="00815723">
      <w:rPr>
        <w:rFonts w:cs="Simplified Arabic" w:hint="cs"/>
        <w:b/>
        <w:bCs/>
        <w:sz w:val="28"/>
        <w:szCs w:val="28"/>
        <w:rtl/>
      </w:rPr>
      <w:t>في</w:t>
    </w:r>
    <w:r>
      <w:rPr>
        <w:rFonts w:cs="Simplified Arabic" w:hint="cs"/>
        <w:b/>
        <w:bCs/>
        <w:sz w:val="28"/>
        <w:szCs w:val="28"/>
        <w:rtl/>
      </w:rPr>
      <w:t xml:space="preserve"> </w:t>
    </w:r>
    <w:r w:rsidRPr="00815723">
      <w:rPr>
        <w:rFonts w:cs="Simplified Arabic" w:hint="cs"/>
        <w:b/>
        <w:bCs/>
        <w:sz w:val="28"/>
        <w:szCs w:val="28"/>
        <w:rtl/>
      </w:rPr>
      <w:t>مدينة</w:t>
    </w:r>
    <w:r>
      <w:rPr>
        <w:rFonts w:cs="Simplified Arabic" w:hint="cs"/>
        <w:b/>
        <w:bCs/>
        <w:sz w:val="28"/>
        <w:szCs w:val="28"/>
        <w:rtl/>
      </w:rPr>
      <w:t xml:space="preserve"> </w:t>
    </w:r>
    <w:r w:rsidRPr="00815723">
      <w:rPr>
        <w:rFonts w:cs="Simplified Arabic" w:hint="cs"/>
        <w:b/>
        <w:bCs/>
        <w:sz w:val="28"/>
        <w:szCs w:val="28"/>
        <w:rtl/>
      </w:rPr>
      <w:t>الجزائر</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266FD8" w:rsidRDefault="0040045C" w:rsidP="00266FD8">
    <w:pPr>
      <w:pStyle w:val="En-tte"/>
      <w:rPr>
        <w:rtl/>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40045C" w:rsidP="003024F1">
    <w:pPr>
      <w:pStyle w:val="En-tte"/>
      <w:pBdr>
        <w:bottom w:val="thinThickSmallGap" w:sz="24" w:space="1" w:color="auto"/>
      </w:pBdr>
      <w:bidi/>
      <w:rPr>
        <w:rFonts w:cs="Simplified Arabic"/>
        <w:b/>
        <w:bCs/>
        <w:sz w:val="28"/>
        <w:szCs w:val="28"/>
        <w:rtl/>
        <w:lang w:bidi="ar-DZ"/>
      </w:rPr>
    </w:pPr>
    <w:r w:rsidRPr="003024F1">
      <w:rPr>
        <w:rFonts w:cs="Simplified Arabic" w:hint="cs"/>
        <w:b/>
        <w:bCs/>
        <w:sz w:val="28"/>
        <w:szCs w:val="28"/>
        <w:rtl/>
      </w:rPr>
      <w:t>خاتمة</w:t>
    </w:r>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814541" w:rsidRDefault="0040045C" w:rsidP="00814541">
    <w:pPr>
      <w:pStyle w:val="En-tte"/>
      <w:rPr>
        <w:rtl/>
      </w:rPr>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40045C" w:rsidP="003024F1">
    <w:pPr>
      <w:pStyle w:val="En-tte"/>
      <w:pBdr>
        <w:bottom w:val="thinThickSmallGap" w:sz="24" w:space="1" w:color="auto"/>
      </w:pBdr>
      <w:bidi/>
      <w:rPr>
        <w:rFonts w:cs="Simplified Arabic"/>
        <w:b/>
        <w:bCs/>
        <w:sz w:val="28"/>
        <w:szCs w:val="28"/>
        <w:rtl/>
        <w:lang w:bidi="ar-DZ"/>
      </w:rPr>
    </w:pPr>
    <w:r>
      <w:rPr>
        <w:rFonts w:cs="Simplified Arabic" w:hint="cs"/>
        <w:b/>
        <w:bCs/>
        <w:sz w:val="28"/>
        <w:szCs w:val="28"/>
        <w:rtl/>
      </w:rPr>
      <w:t>ملاحق</w:t>
    </w:r>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A5711D" w:rsidRDefault="0040045C" w:rsidP="00A5711D">
    <w:pPr>
      <w:pStyle w:val="En-tte"/>
      <w:rPr>
        <w:rtl/>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E01198" w:rsidP="00E01198">
    <w:pPr>
      <w:pStyle w:val="En-tte"/>
      <w:pBdr>
        <w:bottom w:val="thinThickSmallGap" w:sz="24" w:space="1" w:color="auto"/>
      </w:pBdr>
      <w:bidi/>
      <w:rPr>
        <w:rFonts w:cs="Simplified Arabic"/>
        <w:b/>
        <w:bCs/>
        <w:sz w:val="28"/>
        <w:szCs w:val="28"/>
        <w:rtl/>
        <w:lang w:bidi="ar-DZ"/>
      </w:rPr>
    </w:pPr>
    <w:r w:rsidRPr="00E01198">
      <w:rPr>
        <w:rFonts w:cs="Simplified Arabic" w:hint="cs"/>
        <w:b/>
        <w:bCs/>
        <w:sz w:val="28"/>
        <w:szCs w:val="28"/>
        <w:rtl/>
      </w:rPr>
      <w:t>قائمة</w:t>
    </w:r>
    <w:r w:rsidRPr="00E01198">
      <w:rPr>
        <w:rFonts w:cs="Simplified Arabic"/>
        <w:b/>
        <w:bCs/>
        <w:sz w:val="28"/>
        <w:szCs w:val="28"/>
        <w:rtl/>
      </w:rPr>
      <w:t xml:space="preserve"> </w:t>
    </w:r>
    <w:r w:rsidRPr="00E01198">
      <w:rPr>
        <w:rFonts w:cs="Simplified Arabic" w:hint="cs"/>
        <w:b/>
        <w:bCs/>
        <w:sz w:val="28"/>
        <w:szCs w:val="28"/>
        <w:rtl/>
      </w:rPr>
      <w:t>المصادر</w:t>
    </w:r>
    <w:r w:rsidRPr="00E01198">
      <w:rPr>
        <w:rFonts w:cs="Simplified Arabic"/>
        <w:b/>
        <w:bCs/>
        <w:sz w:val="28"/>
        <w:szCs w:val="28"/>
        <w:rtl/>
      </w:rPr>
      <w:t xml:space="preserve"> </w:t>
    </w:r>
    <w:r w:rsidRPr="00E01198">
      <w:rPr>
        <w:rFonts w:cs="Simplified Arabic" w:hint="cs"/>
        <w:b/>
        <w:bCs/>
        <w:sz w:val="28"/>
        <w:szCs w:val="28"/>
        <w:rtl/>
      </w:rPr>
      <w:t>و</w:t>
    </w:r>
    <w:r w:rsidRPr="00E01198">
      <w:rPr>
        <w:rFonts w:cs="Simplified Arabic"/>
        <w:b/>
        <w:bCs/>
        <w:sz w:val="28"/>
        <w:szCs w:val="28"/>
        <w:rtl/>
      </w:rPr>
      <w:t xml:space="preserve"> </w:t>
    </w:r>
    <w:r w:rsidRPr="00E01198">
      <w:rPr>
        <w:rFonts w:cs="Simplified Arabic" w:hint="cs"/>
        <w:b/>
        <w:bCs/>
        <w:sz w:val="28"/>
        <w:szCs w:val="28"/>
        <w:rtl/>
      </w:rPr>
      <w:t>المراجع</w:t>
    </w:r>
    <w:proofErr w:type="gramStart"/>
    <w:r>
      <w:rPr>
        <w:rFonts w:cs="Simplified Arabic" w:hint="cs"/>
        <w:b/>
        <w:bCs/>
        <w:sz w:val="28"/>
        <w:szCs w:val="28"/>
        <w:rtl/>
      </w:rPr>
      <w:t>:</w:t>
    </w:r>
    <w:r w:rsidR="0040045C" w:rsidRPr="00923367">
      <w:rPr>
        <w:rFonts w:cs="Simplified Arabic" w:hint="cs"/>
        <w:b/>
        <w:bCs/>
        <w:sz w:val="28"/>
        <w:szCs w:val="28"/>
        <w:rtl/>
      </w:rPr>
      <w:t>.</w:t>
    </w:r>
    <w:proofErr w:type="gramEnd"/>
    <w:r w:rsidR="0040045C" w:rsidRPr="00923367">
      <w:rPr>
        <w:rFonts w:cs="Simplified Arabic" w:hint="cs"/>
        <w:b/>
        <w:bCs/>
        <w:sz w:val="28"/>
        <w:szCs w:val="28"/>
        <w:rtl/>
      </w:rPr>
      <w:t>...</w:t>
    </w:r>
    <w:r w:rsidR="0040045C">
      <w:rPr>
        <w:rFonts w:cs="Simplified Arabic" w:hint="cs"/>
        <w:b/>
        <w:bCs/>
        <w:sz w:val="28"/>
        <w:szCs w:val="28"/>
        <w:rtl/>
      </w:rPr>
      <w:t>...............................................................</w:t>
    </w:r>
    <w:r w:rsidR="0040045C" w:rsidRPr="00923367">
      <w:rPr>
        <w:rFonts w:cs="Simplified Arabic" w:hint="cs"/>
        <w:b/>
        <w:bCs/>
        <w:sz w:val="28"/>
        <w:szCs w:val="28"/>
        <w:rtl/>
      </w:rPr>
      <w:t>.......</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D9322E" w:rsidRDefault="0040045C" w:rsidP="00D9322E">
    <w:pPr>
      <w:pStyle w:val="En-tte"/>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pPr>
      <w:pStyle w:val="En-tte"/>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E01198" w:rsidP="00C718C6">
    <w:pPr>
      <w:pBdr>
        <w:bottom w:val="thinThickSmallGap" w:sz="24" w:space="1" w:color="auto"/>
      </w:pBdr>
      <w:bidi/>
      <w:rPr>
        <w:rFonts w:cs="Simplified Arabic"/>
        <w:b/>
        <w:bCs/>
        <w:sz w:val="28"/>
        <w:szCs w:val="28"/>
        <w:rtl/>
        <w:lang w:bidi="ar-DZ"/>
      </w:rPr>
    </w:pPr>
    <w:r>
      <w:rPr>
        <w:rFonts w:cs="Simplified Arabic" w:hint="cs"/>
        <w:b/>
        <w:bCs/>
        <w:sz w:val="28"/>
        <w:szCs w:val="28"/>
        <w:rtl/>
      </w:rPr>
      <w:t>الفهارس</w:t>
    </w:r>
    <w:r w:rsidR="0040045C">
      <w:rPr>
        <w:rFonts w:cs="Simplified Arabic" w:hint="cs"/>
        <w:b/>
        <w:bCs/>
        <w:sz w:val="28"/>
        <w:szCs w:val="28"/>
        <w:rtl/>
      </w:rPr>
      <w:t xml:space="preserve">  </w:t>
    </w:r>
    <w:r w:rsidR="0040045C" w:rsidRPr="00923367">
      <w:rPr>
        <w:rFonts w:cs="Simplified Arabic" w:hint="cs"/>
        <w:b/>
        <w:bCs/>
        <w:sz w:val="28"/>
        <w:szCs w:val="28"/>
        <w:rtl/>
      </w:rPr>
      <w:t>..</w:t>
    </w:r>
    <w:r>
      <w:rPr>
        <w:rFonts w:cs="Simplified Arabic" w:hint="cs"/>
        <w:b/>
        <w:bCs/>
        <w:sz w:val="28"/>
        <w:szCs w:val="28"/>
        <w:rtl/>
      </w:rPr>
      <w:t>..........</w:t>
    </w:r>
    <w:r w:rsidR="0040045C" w:rsidRPr="00923367">
      <w:rPr>
        <w:rFonts w:cs="Simplified Arabic" w:hint="cs"/>
        <w:b/>
        <w:bCs/>
        <w:sz w:val="28"/>
        <w:szCs w:val="28"/>
        <w:rtl/>
      </w:rPr>
      <w:t>...........</w:t>
    </w:r>
    <w:r w:rsidR="0040045C">
      <w:rPr>
        <w:rFonts w:cs="Simplified Arabic" w:hint="cs"/>
        <w:b/>
        <w:bCs/>
        <w:sz w:val="28"/>
        <w:szCs w:val="28"/>
        <w:rtl/>
      </w:rPr>
      <w:t>............................................................</w:t>
    </w:r>
    <w:r w:rsidR="0040045C" w:rsidRPr="00923367">
      <w:rPr>
        <w:rFonts w:cs="Simplified Arabic" w:hint="cs"/>
        <w:b/>
        <w:bCs/>
        <w:sz w:val="28"/>
        <w:szCs w:val="28"/>
        <w:rtl/>
      </w:rPr>
      <w:t>.......</w:t>
    </w: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E01198" w:rsidP="00FB5F07">
    <w:pPr>
      <w:pBdr>
        <w:bottom w:val="thinThickSmallGap" w:sz="24" w:space="1" w:color="auto"/>
      </w:pBdr>
      <w:bidi/>
      <w:rPr>
        <w:rFonts w:cs="Simplified Arabic"/>
        <w:b/>
        <w:bCs/>
        <w:sz w:val="28"/>
        <w:szCs w:val="28"/>
        <w:rtl/>
        <w:lang w:bidi="ar-DZ"/>
      </w:rPr>
    </w:pPr>
    <w:r>
      <w:rPr>
        <w:rFonts w:cs="Simplified Arabic" w:hint="cs"/>
        <w:b/>
        <w:bCs/>
        <w:sz w:val="28"/>
        <w:szCs w:val="28"/>
        <w:rtl/>
      </w:rPr>
      <w:t>الفهارس</w:t>
    </w:r>
    <w:r w:rsidR="00AF31B0">
      <w:rPr>
        <w:rFonts w:cs="Simplified Arabic" w:hint="cs"/>
        <w:b/>
        <w:bCs/>
        <w:sz w:val="28"/>
        <w:szCs w:val="28"/>
        <w:rtl/>
      </w:rPr>
      <w:t>:.........</w:t>
    </w:r>
    <w:r w:rsidR="0040045C" w:rsidRPr="00923367">
      <w:rPr>
        <w:rFonts w:cs="Simplified Arabic" w:hint="cs"/>
        <w:b/>
        <w:bCs/>
        <w:sz w:val="28"/>
        <w:szCs w:val="28"/>
        <w:rtl/>
      </w:rPr>
      <w:t>.............</w:t>
    </w:r>
    <w:r w:rsidR="0040045C">
      <w:rPr>
        <w:rFonts w:cs="Simplified Arabic" w:hint="cs"/>
        <w:b/>
        <w:bCs/>
        <w:sz w:val="28"/>
        <w:szCs w:val="28"/>
        <w:rtl/>
      </w:rPr>
      <w:t>............................................................</w:t>
    </w:r>
    <w:r w:rsidR="0040045C" w:rsidRPr="00923367">
      <w:rPr>
        <w:rFonts w:cs="Simplified Arabic" w:hint="cs"/>
        <w:b/>
        <w:bCs/>
        <w:sz w:val="28"/>
        <w:szCs w:val="28"/>
        <w:rtl/>
      </w:rPr>
      <w:t>...</w:t>
    </w:r>
    <w:r w:rsidR="00FB5F07">
      <w:rPr>
        <w:rFonts w:cs="Simplified Arabic" w:hint="cs"/>
        <w:b/>
        <w:bCs/>
        <w:sz w:val="28"/>
        <w:szCs w:val="28"/>
        <w:rtl/>
      </w:rPr>
      <w:t>..</w:t>
    </w:r>
    <w:r w:rsidR="0040045C" w:rsidRPr="00923367">
      <w:rPr>
        <w:rFonts w:cs="Simplified Arabic" w:hint="cs"/>
        <w:b/>
        <w:bCs/>
        <w:sz w:val="28"/>
        <w:szCs w:val="28"/>
        <w:rtl/>
      </w:rPr>
      <w:t>....</w:t>
    </w:r>
  </w:p>
</w:hdr>
</file>

<file path=word/header2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AF31B0" w:rsidP="00AF31B0">
    <w:pPr>
      <w:pBdr>
        <w:bottom w:val="thinThickSmallGap" w:sz="24" w:space="1" w:color="auto"/>
      </w:pBdr>
      <w:bidi/>
      <w:rPr>
        <w:rFonts w:cs="Simplified Arabic"/>
        <w:b/>
        <w:bCs/>
        <w:sz w:val="28"/>
        <w:szCs w:val="28"/>
        <w:rtl/>
        <w:lang w:bidi="ar-DZ"/>
      </w:rPr>
    </w:pPr>
    <w:r>
      <w:rPr>
        <w:rFonts w:cs="Simplified Arabic" w:hint="cs"/>
        <w:b/>
        <w:bCs/>
        <w:sz w:val="28"/>
        <w:szCs w:val="28"/>
        <w:rtl/>
      </w:rPr>
      <w:t>الفهارس  :..........</w:t>
    </w:r>
    <w:r w:rsidR="0040045C" w:rsidRPr="00923367">
      <w:rPr>
        <w:rFonts w:cs="Simplified Arabic" w:hint="cs"/>
        <w:b/>
        <w:bCs/>
        <w:sz w:val="28"/>
        <w:szCs w:val="28"/>
        <w:rtl/>
      </w:rPr>
      <w:t>............</w:t>
    </w:r>
    <w:r w:rsidR="0040045C">
      <w:rPr>
        <w:rFonts w:cs="Simplified Arabic" w:hint="cs"/>
        <w:b/>
        <w:bCs/>
        <w:sz w:val="28"/>
        <w:szCs w:val="28"/>
        <w:rtl/>
      </w:rPr>
      <w:t>............................................................</w:t>
    </w:r>
    <w:r w:rsidR="0040045C" w:rsidRPr="00923367">
      <w:rPr>
        <w:rFonts w:cs="Simplified Arabic" w:hint="cs"/>
        <w:b/>
        <w:bCs/>
        <w:sz w:val="28"/>
        <w:szCs w:val="28"/>
        <w:rtl/>
      </w:rPr>
      <w:t>.......</w:t>
    </w:r>
  </w:p>
</w:hdr>
</file>

<file path=word/header2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Default="0040045C" w:rsidP="00B61E99"/>
  <w:p w:rsidR="0040045C" w:rsidRPr="00B61E99" w:rsidRDefault="0040045C" w:rsidP="00B61E99">
    <w:pPr>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923367" w:rsidRDefault="0040045C" w:rsidP="00562136">
    <w:pPr>
      <w:pStyle w:val="En-tte"/>
      <w:pBdr>
        <w:bottom w:val="thinThickSmallGap" w:sz="24" w:space="1" w:color="auto"/>
      </w:pBdr>
      <w:bidi/>
      <w:rPr>
        <w:rFonts w:cs="Simplified Arabic"/>
        <w:b/>
        <w:bCs/>
        <w:sz w:val="28"/>
        <w:szCs w:val="28"/>
      </w:rPr>
    </w:pPr>
    <w:r w:rsidRPr="00923367">
      <w:rPr>
        <w:rFonts w:cs="Simplified Arabic" w:hint="cs"/>
        <w:b/>
        <w:bCs/>
        <w:sz w:val="28"/>
        <w:szCs w:val="28"/>
        <w:rtl/>
      </w:rPr>
      <w:t>الفصل</w:t>
    </w:r>
    <w:r>
      <w:rPr>
        <w:rFonts w:cs="Simplified Arabic" w:hint="cs"/>
        <w:b/>
        <w:bCs/>
        <w:sz w:val="28"/>
        <w:szCs w:val="28"/>
        <w:rtl/>
      </w:rPr>
      <w:t xml:space="preserve"> </w:t>
    </w:r>
    <w:proofErr w:type="gramStart"/>
    <w:r w:rsidRPr="00923367">
      <w:rPr>
        <w:rFonts w:cs="Simplified Arabic" w:hint="cs"/>
        <w:b/>
        <w:bCs/>
        <w:sz w:val="28"/>
        <w:szCs w:val="28"/>
        <w:rtl/>
      </w:rPr>
      <w:t>التمهيدي .</w:t>
    </w:r>
    <w:proofErr w:type="gramEnd"/>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923367" w:rsidRDefault="0040045C" w:rsidP="00562136">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40045C" w:rsidP="004D1E17">
    <w:pPr>
      <w:pStyle w:val="En-tte"/>
      <w:pBdr>
        <w:bottom w:val="thinThickSmallGap" w:sz="24" w:space="1" w:color="auto"/>
      </w:pBdr>
      <w:bidi/>
      <w:rPr>
        <w:rFonts w:cs="Simplified Arabic"/>
        <w:b/>
        <w:bCs/>
        <w:sz w:val="28"/>
        <w:szCs w:val="28"/>
        <w:rtl/>
        <w:lang w:bidi="ar-DZ"/>
      </w:rPr>
    </w:pPr>
    <w:r w:rsidRPr="00923367">
      <w:rPr>
        <w:rFonts w:cs="Simplified Arabic" w:hint="cs"/>
        <w:b/>
        <w:bCs/>
        <w:sz w:val="28"/>
        <w:szCs w:val="28"/>
        <w:rtl/>
      </w:rPr>
      <w:t>الفصل</w:t>
    </w:r>
    <w:r>
      <w:rPr>
        <w:rFonts w:cs="Simplified Arabic" w:hint="cs"/>
        <w:b/>
        <w:bCs/>
        <w:sz w:val="28"/>
        <w:szCs w:val="28"/>
        <w:rtl/>
      </w:rPr>
      <w:t xml:space="preserve"> </w:t>
    </w:r>
    <w:proofErr w:type="gramStart"/>
    <w:r>
      <w:rPr>
        <w:rFonts w:cs="Simplified Arabic" w:hint="cs"/>
        <w:b/>
        <w:bCs/>
        <w:sz w:val="28"/>
        <w:szCs w:val="28"/>
        <w:rtl/>
      </w:rPr>
      <w:t>الأول</w:t>
    </w:r>
    <w:r w:rsidRPr="00923367">
      <w:rPr>
        <w:rFonts w:cs="Simplified Arabic" w:hint="cs"/>
        <w:b/>
        <w:bCs/>
        <w:sz w:val="28"/>
        <w:szCs w:val="28"/>
        <w:rtl/>
      </w:rPr>
      <w:t xml:space="preserve"> .</w:t>
    </w:r>
    <w:proofErr w:type="gramEnd"/>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sidRPr="004D1E17">
      <w:rPr>
        <w:rFonts w:hint="cs"/>
        <w:rtl/>
      </w:rPr>
      <w:t xml:space="preserve"> </w:t>
    </w:r>
    <w:r w:rsidRPr="004D1E17">
      <w:rPr>
        <w:rFonts w:cs="Simplified Arabic" w:hint="cs"/>
        <w:b/>
        <w:bCs/>
        <w:sz w:val="28"/>
        <w:szCs w:val="28"/>
        <w:rtl/>
      </w:rPr>
      <w:t>الأسرى</w:t>
    </w:r>
    <w:r w:rsidRPr="004D1E17">
      <w:rPr>
        <w:rFonts w:cs="Simplified Arabic"/>
        <w:b/>
        <w:bCs/>
        <w:sz w:val="28"/>
        <w:szCs w:val="28"/>
        <w:rtl/>
      </w:rPr>
      <w:t xml:space="preserve"> </w:t>
    </w:r>
    <w:r w:rsidRPr="004D1E17">
      <w:rPr>
        <w:rFonts w:cs="Simplified Arabic" w:hint="cs"/>
        <w:b/>
        <w:bCs/>
        <w:sz w:val="28"/>
        <w:szCs w:val="28"/>
        <w:rtl/>
      </w:rPr>
      <w:t>الأروبيون</w:t>
    </w:r>
    <w:r w:rsidRPr="004D1E17">
      <w:rPr>
        <w:rFonts w:cs="Simplified Arabic"/>
        <w:b/>
        <w:bCs/>
        <w:sz w:val="28"/>
        <w:szCs w:val="28"/>
        <w:rtl/>
      </w:rPr>
      <w:t xml:space="preserve"> </w:t>
    </w:r>
    <w:r w:rsidRPr="004D1E17">
      <w:rPr>
        <w:rFonts w:cs="Simplified Arabic" w:hint="cs"/>
        <w:b/>
        <w:bCs/>
        <w:sz w:val="28"/>
        <w:szCs w:val="28"/>
        <w:rtl/>
      </w:rPr>
      <w:t>في</w:t>
    </w:r>
    <w:r w:rsidRPr="004D1E17">
      <w:rPr>
        <w:rFonts w:cs="Simplified Arabic"/>
        <w:b/>
        <w:bCs/>
        <w:sz w:val="28"/>
        <w:szCs w:val="28"/>
        <w:rtl/>
      </w:rPr>
      <w:t xml:space="preserve"> </w:t>
    </w:r>
    <w:r w:rsidRPr="004D1E17">
      <w:rPr>
        <w:rFonts w:cs="Simplified Arabic" w:hint="cs"/>
        <w:b/>
        <w:bCs/>
        <w:sz w:val="28"/>
        <w:szCs w:val="28"/>
        <w:rtl/>
      </w:rPr>
      <w:t>الجزائر</w:t>
    </w:r>
    <w:r w:rsidRPr="004D1E17">
      <w:rPr>
        <w:rFonts w:cs="Simplified Arabic"/>
        <w:b/>
        <w:bCs/>
        <w:sz w:val="28"/>
        <w:szCs w:val="28"/>
        <w:rtl/>
      </w:rPr>
      <w:t xml:space="preserve"> </w:t>
    </w:r>
    <w:r w:rsidRPr="004D1E17">
      <w:rPr>
        <w:rFonts w:cs="Simplified Arabic" w:hint="cs"/>
        <w:b/>
        <w:bCs/>
        <w:sz w:val="28"/>
        <w:szCs w:val="28"/>
        <w:rtl/>
      </w:rPr>
      <w:t>العثمانية</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40045C" w:rsidP="00562136">
    <w:pPr>
      <w:pStyle w:val="En-tte"/>
      <w:pBdr>
        <w:bottom w:val="thinThickSmallGap" w:sz="24" w:space="1" w:color="auto"/>
      </w:pBdr>
      <w:bidi/>
      <w:rPr>
        <w:rFonts w:cs="Simplified Arabic"/>
        <w:b/>
        <w:bCs/>
        <w:sz w:val="28"/>
        <w:szCs w:val="28"/>
        <w:rtl/>
        <w:lang w:bidi="ar-DZ"/>
      </w:rPr>
    </w:pPr>
    <w:r w:rsidRPr="00923367">
      <w:rPr>
        <w:rFonts w:cs="Simplified Arabic" w:hint="cs"/>
        <w:b/>
        <w:bCs/>
        <w:sz w:val="28"/>
        <w:szCs w:val="28"/>
        <w:rtl/>
      </w:rPr>
      <w:t>الفصل</w:t>
    </w:r>
    <w:r>
      <w:rPr>
        <w:rFonts w:cs="Simplified Arabic" w:hint="cs"/>
        <w:b/>
        <w:bCs/>
        <w:sz w:val="28"/>
        <w:szCs w:val="28"/>
        <w:rtl/>
      </w:rPr>
      <w:t xml:space="preserve"> </w:t>
    </w:r>
    <w:proofErr w:type="gramStart"/>
    <w:r>
      <w:rPr>
        <w:rFonts w:cs="Simplified Arabic" w:hint="cs"/>
        <w:b/>
        <w:bCs/>
        <w:sz w:val="28"/>
        <w:szCs w:val="28"/>
        <w:rtl/>
      </w:rPr>
      <w:t>الأول</w:t>
    </w:r>
    <w:r w:rsidRPr="00923367">
      <w:rPr>
        <w:rFonts w:cs="Simplified Arabic" w:hint="cs"/>
        <w:b/>
        <w:bCs/>
        <w:sz w:val="28"/>
        <w:szCs w:val="28"/>
        <w:rtl/>
      </w:rPr>
      <w:t xml:space="preserve"> .</w:t>
    </w:r>
    <w:proofErr w:type="gramEnd"/>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sidRPr="00562136">
      <w:rPr>
        <w:rFonts w:cs="Simplified Arabic" w:hint="cs"/>
        <w:b/>
        <w:bCs/>
        <w:sz w:val="28"/>
        <w:szCs w:val="28"/>
        <w:rtl/>
      </w:rPr>
      <w:t>الأسرى</w:t>
    </w:r>
    <w:r>
      <w:rPr>
        <w:rFonts w:cs="Simplified Arabic" w:hint="cs"/>
        <w:b/>
        <w:bCs/>
        <w:sz w:val="28"/>
        <w:szCs w:val="28"/>
        <w:rtl/>
      </w:rPr>
      <w:t xml:space="preserve"> </w:t>
    </w:r>
    <w:r w:rsidRPr="00562136">
      <w:rPr>
        <w:rFonts w:cs="Simplified Arabic" w:hint="cs"/>
        <w:b/>
        <w:bCs/>
        <w:sz w:val="28"/>
        <w:szCs w:val="28"/>
        <w:rtl/>
      </w:rPr>
      <w:t>الأروبيون</w:t>
    </w:r>
    <w:r>
      <w:rPr>
        <w:rFonts w:cs="Simplified Arabic" w:hint="cs"/>
        <w:b/>
        <w:bCs/>
        <w:sz w:val="28"/>
        <w:szCs w:val="28"/>
        <w:rtl/>
      </w:rPr>
      <w:t xml:space="preserve"> </w:t>
    </w:r>
    <w:r w:rsidRPr="00562136">
      <w:rPr>
        <w:rFonts w:cs="Simplified Arabic" w:hint="cs"/>
        <w:b/>
        <w:bCs/>
        <w:sz w:val="28"/>
        <w:szCs w:val="28"/>
        <w:rtl/>
      </w:rPr>
      <w:t>في</w:t>
    </w:r>
    <w:r>
      <w:rPr>
        <w:rFonts w:cs="Simplified Arabic" w:hint="cs"/>
        <w:b/>
        <w:bCs/>
        <w:sz w:val="28"/>
        <w:szCs w:val="28"/>
        <w:rtl/>
      </w:rPr>
      <w:t xml:space="preserve"> </w:t>
    </w:r>
    <w:r w:rsidRPr="00562136">
      <w:rPr>
        <w:rFonts w:cs="Simplified Arabic" w:hint="cs"/>
        <w:b/>
        <w:bCs/>
        <w:sz w:val="28"/>
        <w:szCs w:val="28"/>
        <w:rtl/>
      </w:rPr>
      <w:t>الجزائرالعثماني</w:t>
    </w:r>
    <w:r>
      <w:rPr>
        <w:rFonts w:cs="Simplified Arabic" w:hint="cs"/>
        <w:b/>
        <w:bCs/>
        <w:sz w:val="28"/>
        <w:szCs w:val="28"/>
        <w:rtl/>
      </w:rPr>
      <w:t>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4C58F1" w:rsidRDefault="0040045C" w:rsidP="004C58F1">
    <w:pPr>
      <w:pStyle w:val="En-tte"/>
      <w:rPr>
        <w:rtl/>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562136" w:rsidRDefault="0040045C" w:rsidP="000D5749">
    <w:pPr>
      <w:pStyle w:val="En-tte"/>
      <w:pBdr>
        <w:bottom w:val="thinThickSmallGap" w:sz="24" w:space="1" w:color="auto"/>
      </w:pBdr>
      <w:bidi/>
      <w:rPr>
        <w:rFonts w:cs="Simplified Arabic"/>
        <w:b/>
        <w:bCs/>
        <w:sz w:val="28"/>
        <w:szCs w:val="28"/>
        <w:rtl/>
        <w:lang w:bidi="ar-DZ"/>
      </w:rPr>
    </w:pPr>
    <w:r w:rsidRPr="00923367">
      <w:rPr>
        <w:rFonts w:cs="Simplified Arabic" w:hint="cs"/>
        <w:b/>
        <w:bCs/>
        <w:sz w:val="28"/>
        <w:szCs w:val="28"/>
        <w:rtl/>
      </w:rPr>
      <w:t>الفصل</w:t>
    </w:r>
    <w:r>
      <w:rPr>
        <w:rFonts w:cs="Simplified Arabic" w:hint="cs"/>
        <w:b/>
        <w:bCs/>
        <w:sz w:val="28"/>
        <w:szCs w:val="28"/>
        <w:rtl/>
      </w:rPr>
      <w:t xml:space="preserve"> </w:t>
    </w:r>
    <w:proofErr w:type="gramStart"/>
    <w:r>
      <w:rPr>
        <w:rFonts w:cs="Simplified Arabic" w:hint="cs"/>
        <w:b/>
        <w:bCs/>
        <w:sz w:val="28"/>
        <w:szCs w:val="28"/>
        <w:rtl/>
      </w:rPr>
      <w:t>الثاني</w:t>
    </w:r>
    <w:r w:rsidRPr="00923367">
      <w:rPr>
        <w:rFonts w:cs="Simplified Arabic" w:hint="cs"/>
        <w:b/>
        <w:bCs/>
        <w:sz w:val="28"/>
        <w:szCs w:val="28"/>
        <w:rtl/>
      </w:rPr>
      <w:t xml:space="preserve"> .</w:t>
    </w:r>
    <w:proofErr w:type="gramEnd"/>
    <w:r w:rsidRPr="00923367">
      <w:rPr>
        <w:rFonts w:cs="Simplified Arabic" w:hint="cs"/>
        <w:b/>
        <w:bCs/>
        <w:sz w:val="28"/>
        <w:szCs w:val="28"/>
        <w:rtl/>
      </w:rPr>
      <w:t>............</w:t>
    </w:r>
    <w:r>
      <w:rPr>
        <w:rFonts w:cs="Simplified Arabic" w:hint="cs"/>
        <w:b/>
        <w:bCs/>
        <w:sz w:val="28"/>
        <w:szCs w:val="28"/>
        <w:rtl/>
      </w:rPr>
      <w:t>.................</w:t>
    </w:r>
    <w:r w:rsidRPr="00923367">
      <w:rPr>
        <w:rFonts w:cs="Simplified Arabic" w:hint="cs"/>
        <w:b/>
        <w:bCs/>
        <w:sz w:val="28"/>
        <w:szCs w:val="28"/>
        <w:rtl/>
      </w:rPr>
      <w:t>.............</w:t>
    </w:r>
    <w:r w:rsidRPr="004C58F1">
      <w:rPr>
        <w:rFonts w:cs="Simplified Arabic" w:hint="cs"/>
        <w:b/>
        <w:bCs/>
        <w:sz w:val="28"/>
        <w:szCs w:val="28"/>
        <w:rtl/>
      </w:rPr>
      <w:t>عملية</w:t>
    </w:r>
    <w:r>
      <w:rPr>
        <w:rFonts w:cs="Simplified Arabic" w:hint="cs"/>
        <w:b/>
        <w:bCs/>
        <w:sz w:val="28"/>
        <w:szCs w:val="28"/>
        <w:rtl/>
      </w:rPr>
      <w:t xml:space="preserve"> افتداء </w:t>
    </w:r>
    <w:r w:rsidRPr="004C58F1">
      <w:rPr>
        <w:rFonts w:cs="Simplified Arabic" w:hint="cs"/>
        <w:b/>
        <w:bCs/>
        <w:sz w:val="28"/>
        <w:szCs w:val="28"/>
        <w:rtl/>
      </w:rPr>
      <w:t>الأسرى</w:t>
    </w:r>
    <w:r>
      <w:rPr>
        <w:rFonts w:cs="Simplified Arabic" w:hint="cs"/>
        <w:b/>
        <w:bCs/>
        <w:sz w:val="28"/>
        <w:szCs w:val="28"/>
        <w:rtl/>
      </w:rPr>
      <w:t xml:space="preserve"> </w:t>
    </w:r>
    <w:r w:rsidRPr="004C58F1">
      <w:rPr>
        <w:rFonts w:cs="Simplified Arabic" w:hint="cs"/>
        <w:b/>
        <w:bCs/>
        <w:sz w:val="28"/>
        <w:szCs w:val="28"/>
        <w:rtl/>
      </w:rPr>
      <w:t>الأروبيون</w:t>
    </w:r>
    <w:r>
      <w:rPr>
        <w:rFonts w:cs="Simplified Arabic" w:hint="cs"/>
        <w:b/>
        <w:bCs/>
        <w:sz w:val="28"/>
        <w:szCs w:val="28"/>
        <w:rtl/>
      </w:rPr>
      <w:t xml:space="preserve"> </w:t>
    </w:r>
    <w:r w:rsidRPr="004C58F1">
      <w:rPr>
        <w:rFonts w:cs="Simplified Arabic" w:hint="cs"/>
        <w:b/>
        <w:bCs/>
        <w:sz w:val="28"/>
        <w:szCs w:val="28"/>
        <w:rtl/>
      </w:rPr>
      <w:t>في</w:t>
    </w:r>
    <w:r>
      <w:rPr>
        <w:rFonts w:cs="Simplified Arabic" w:hint="cs"/>
        <w:b/>
        <w:bCs/>
        <w:sz w:val="28"/>
        <w:szCs w:val="28"/>
        <w:rtl/>
      </w:rPr>
      <w:t xml:space="preserve"> ا</w:t>
    </w:r>
    <w:r w:rsidRPr="004C58F1">
      <w:rPr>
        <w:rFonts w:cs="Simplified Arabic" w:hint="cs"/>
        <w:b/>
        <w:bCs/>
        <w:sz w:val="28"/>
        <w:szCs w:val="28"/>
        <w:rtl/>
      </w:rPr>
      <w:t>لجزائر</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0045C" w:rsidRPr="00815723" w:rsidRDefault="0040045C" w:rsidP="00815723">
    <w:pPr>
      <w:pStyle w:val="En-tte"/>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862C0"/>
    <w:multiLevelType w:val="multilevel"/>
    <w:tmpl w:val="E55A5BC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2279" w:hanging="720"/>
      </w:pPr>
      <w:rPr>
        <w:rFonts w:hint="default"/>
      </w:rPr>
    </w:lvl>
    <w:lvl w:ilvl="2">
      <w:start w:val="1"/>
      <w:numFmt w:val="decimal"/>
      <w:lvlText w:val="%3"/>
      <w:lvlJc w:val="left"/>
      <w:pPr>
        <w:ind w:left="2061" w:hanging="360"/>
      </w:pPr>
      <w:rPr>
        <w:rFonts w:ascii="Simplified Arabic" w:eastAsia="Calibri" w:hAnsi="Simplified Arabic" w:cs="Simplified Arabic"/>
      </w:rPr>
    </w:lvl>
    <w:lvl w:ilvl="3">
      <w:start w:val="1"/>
      <w:numFmt w:val="arabicAlpha"/>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95594D"/>
    <w:multiLevelType w:val="multilevel"/>
    <w:tmpl w:val="6A560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E505341"/>
    <w:multiLevelType w:val="multilevel"/>
    <w:tmpl w:val="76727012"/>
    <w:lvl w:ilvl="0">
      <w:start w:val="1"/>
      <w:numFmt w:val="bullet"/>
      <w:lvlText w:val=""/>
      <w:lvlJc w:val="left"/>
      <w:pPr>
        <w:tabs>
          <w:tab w:val="num" w:pos="720"/>
        </w:tabs>
        <w:ind w:left="720" w:hanging="360"/>
      </w:pPr>
      <w:rPr>
        <w:rFonts w:ascii="Symbol" w:hAnsi="Symbol" w:cs="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8ED6892"/>
    <w:multiLevelType w:val="multilevel"/>
    <w:tmpl w:val="015C6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A223672"/>
    <w:multiLevelType w:val="hybridMultilevel"/>
    <w:tmpl w:val="FAD2DEF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2547541C"/>
    <w:multiLevelType w:val="hybridMultilevel"/>
    <w:tmpl w:val="FA66C3B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
    <w:nsid w:val="26C51DAF"/>
    <w:multiLevelType w:val="multilevel"/>
    <w:tmpl w:val="DA0ECFF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F7C5860"/>
    <w:multiLevelType w:val="hybridMultilevel"/>
    <w:tmpl w:val="22B8703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8">
    <w:nsid w:val="3833308A"/>
    <w:multiLevelType w:val="hybridMultilevel"/>
    <w:tmpl w:val="D1E025F4"/>
    <w:lvl w:ilvl="0" w:tplc="D0469CC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A2602BD"/>
    <w:multiLevelType w:val="hybridMultilevel"/>
    <w:tmpl w:val="8070B00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
    <w:nsid w:val="3DD3152F"/>
    <w:multiLevelType w:val="hybridMultilevel"/>
    <w:tmpl w:val="9F2E4CA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40FF296D"/>
    <w:multiLevelType w:val="hybridMultilevel"/>
    <w:tmpl w:val="F0823C08"/>
    <w:lvl w:ilvl="0" w:tplc="3CC85426">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43D763F3"/>
    <w:multiLevelType w:val="hybridMultilevel"/>
    <w:tmpl w:val="468AB2E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
    <w:nsid w:val="44CA2C65"/>
    <w:multiLevelType w:val="hybridMultilevel"/>
    <w:tmpl w:val="A21A339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
    <w:nsid w:val="4B6530E7"/>
    <w:multiLevelType w:val="hybridMultilevel"/>
    <w:tmpl w:val="9AA08C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4F000161"/>
    <w:multiLevelType w:val="hybridMultilevel"/>
    <w:tmpl w:val="14AE9710"/>
    <w:lvl w:ilvl="0" w:tplc="D0469CCA">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54AB7A03"/>
    <w:multiLevelType w:val="hybridMultilevel"/>
    <w:tmpl w:val="1960F6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5ED67362"/>
    <w:multiLevelType w:val="multilevel"/>
    <w:tmpl w:val="922AEC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nsid w:val="6341730C"/>
    <w:multiLevelType w:val="hybridMultilevel"/>
    <w:tmpl w:val="AB2E92C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654E38A7"/>
    <w:multiLevelType w:val="hybridMultilevel"/>
    <w:tmpl w:val="296ED37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0">
    <w:nsid w:val="656067D6"/>
    <w:multiLevelType w:val="multilevel"/>
    <w:tmpl w:val="763092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67C41179"/>
    <w:multiLevelType w:val="multilevel"/>
    <w:tmpl w:val="0B5286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nsid w:val="70094AC3"/>
    <w:multiLevelType w:val="hybridMultilevel"/>
    <w:tmpl w:val="CF28D9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70AD5D6F"/>
    <w:multiLevelType w:val="hybridMultilevel"/>
    <w:tmpl w:val="4FBC6AB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4">
    <w:nsid w:val="70E143F0"/>
    <w:multiLevelType w:val="multilevel"/>
    <w:tmpl w:val="3EFCBA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71034AA0"/>
    <w:multiLevelType w:val="multilevel"/>
    <w:tmpl w:val="21866F2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nsid w:val="76CA0024"/>
    <w:multiLevelType w:val="hybridMultilevel"/>
    <w:tmpl w:val="2AC04C6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7">
    <w:nsid w:val="79AD3982"/>
    <w:multiLevelType w:val="hybridMultilevel"/>
    <w:tmpl w:val="CB2264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nsid w:val="79EB7439"/>
    <w:multiLevelType w:val="hybridMultilevel"/>
    <w:tmpl w:val="E148174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9">
    <w:nsid w:val="7F7E609A"/>
    <w:multiLevelType w:val="multilevel"/>
    <w:tmpl w:val="83281138"/>
    <w:lvl w:ilvl="0">
      <w:start w:val="1"/>
      <w:numFmt w:val="bullet"/>
      <w:lvlText w:val=""/>
      <w:lvlJc w:val="left"/>
      <w:pPr>
        <w:tabs>
          <w:tab w:val="num" w:pos="927"/>
        </w:tabs>
        <w:ind w:left="927" w:hanging="360"/>
      </w:pPr>
      <w:rPr>
        <w:rFonts w:ascii="Symbol" w:hAnsi="Symbol" w:hint="default"/>
      </w:rPr>
    </w:lvl>
    <w:lvl w:ilvl="1" w:tentative="1">
      <w:start w:val="1"/>
      <w:numFmt w:val="decimal"/>
      <w:lvlText w:val="%2."/>
      <w:lvlJc w:val="left"/>
      <w:pPr>
        <w:tabs>
          <w:tab w:val="num" w:pos="1647"/>
        </w:tabs>
        <w:ind w:left="1647" w:hanging="360"/>
      </w:pPr>
    </w:lvl>
    <w:lvl w:ilvl="2" w:tentative="1">
      <w:start w:val="1"/>
      <w:numFmt w:val="decimal"/>
      <w:lvlText w:val="%3."/>
      <w:lvlJc w:val="left"/>
      <w:pPr>
        <w:tabs>
          <w:tab w:val="num" w:pos="2367"/>
        </w:tabs>
        <w:ind w:left="2367" w:hanging="360"/>
      </w:pPr>
    </w:lvl>
    <w:lvl w:ilvl="3" w:tentative="1">
      <w:start w:val="1"/>
      <w:numFmt w:val="decimal"/>
      <w:lvlText w:val="%4."/>
      <w:lvlJc w:val="left"/>
      <w:pPr>
        <w:tabs>
          <w:tab w:val="num" w:pos="3087"/>
        </w:tabs>
        <w:ind w:left="3087" w:hanging="360"/>
      </w:pPr>
    </w:lvl>
    <w:lvl w:ilvl="4" w:tentative="1">
      <w:start w:val="1"/>
      <w:numFmt w:val="decimal"/>
      <w:lvlText w:val="%5."/>
      <w:lvlJc w:val="left"/>
      <w:pPr>
        <w:tabs>
          <w:tab w:val="num" w:pos="3807"/>
        </w:tabs>
        <w:ind w:left="3807" w:hanging="360"/>
      </w:pPr>
    </w:lvl>
    <w:lvl w:ilvl="5" w:tentative="1">
      <w:start w:val="1"/>
      <w:numFmt w:val="decimal"/>
      <w:lvlText w:val="%6."/>
      <w:lvlJc w:val="left"/>
      <w:pPr>
        <w:tabs>
          <w:tab w:val="num" w:pos="4527"/>
        </w:tabs>
        <w:ind w:left="4527" w:hanging="360"/>
      </w:pPr>
    </w:lvl>
    <w:lvl w:ilvl="6" w:tentative="1">
      <w:start w:val="1"/>
      <w:numFmt w:val="decimal"/>
      <w:lvlText w:val="%7."/>
      <w:lvlJc w:val="left"/>
      <w:pPr>
        <w:tabs>
          <w:tab w:val="num" w:pos="5247"/>
        </w:tabs>
        <w:ind w:left="5247" w:hanging="360"/>
      </w:pPr>
    </w:lvl>
    <w:lvl w:ilvl="7" w:tentative="1">
      <w:start w:val="1"/>
      <w:numFmt w:val="decimal"/>
      <w:lvlText w:val="%8."/>
      <w:lvlJc w:val="left"/>
      <w:pPr>
        <w:tabs>
          <w:tab w:val="num" w:pos="5967"/>
        </w:tabs>
        <w:ind w:left="5967" w:hanging="360"/>
      </w:pPr>
    </w:lvl>
    <w:lvl w:ilvl="8" w:tentative="1">
      <w:start w:val="1"/>
      <w:numFmt w:val="decimal"/>
      <w:lvlText w:val="%9."/>
      <w:lvlJc w:val="left"/>
      <w:pPr>
        <w:tabs>
          <w:tab w:val="num" w:pos="6687"/>
        </w:tabs>
        <w:ind w:left="6687" w:hanging="360"/>
      </w:pPr>
    </w:lvl>
  </w:abstractNum>
  <w:num w:numId="1">
    <w:abstractNumId w:val="17"/>
  </w:num>
  <w:num w:numId="2">
    <w:abstractNumId w:val="21"/>
  </w:num>
  <w:num w:numId="3">
    <w:abstractNumId w:val="29"/>
  </w:num>
  <w:num w:numId="4">
    <w:abstractNumId w:val="25"/>
  </w:num>
  <w:num w:numId="5">
    <w:abstractNumId w:val="0"/>
  </w:num>
  <w:num w:numId="6">
    <w:abstractNumId w:val="8"/>
  </w:num>
  <w:num w:numId="7">
    <w:abstractNumId w:val="15"/>
  </w:num>
  <w:num w:numId="8">
    <w:abstractNumId w:val="1"/>
  </w:num>
  <w:num w:numId="9">
    <w:abstractNumId w:val="3"/>
  </w:num>
  <w:num w:numId="10">
    <w:abstractNumId w:val="2"/>
  </w:num>
  <w:num w:numId="11">
    <w:abstractNumId w:val="28"/>
  </w:num>
  <w:num w:numId="12">
    <w:abstractNumId w:val="14"/>
  </w:num>
  <w:num w:numId="13">
    <w:abstractNumId w:val="12"/>
  </w:num>
  <w:num w:numId="14">
    <w:abstractNumId w:val="19"/>
  </w:num>
  <w:num w:numId="15">
    <w:abstractNumId w:val="22"/>
  </w:num>
  <w:num w:numId="16">
    <w:abstractNumId w:val="16"/>
  </w:num>
  <w:num w:numId="17">
    <w:abstractNumId w:val="27"/>
  </w:num>
  <w:num w:numId="18">
    <w:abstractNumId w:val="18"/>
  </w:num>
  <w:num w:numId="19">
    <w:abstractNumId w:val="20"/>
  </w:num>
  <w:num w:numId="20">
    <w:abstractNumId w:val="11"/>
  </w:num>
  <w:num w:numId="21">
    <w:abstractNumId w:val="24"/>
  </w:num>
  <w:num w:numId="22">
    <w:abstractNumId w:val="6"/>
  </w:num>
  <w:num w:numId="23">
    <w:abstractNumId w:val="6"/>
    <w:lvlOverride w:ilvl="0">
      <w:lvl w:ilvl="0">
        <w:numFmt w:val="decimal"/>
        <w:lvlText w:val=""/>
        <w:lvlJc w:val="left"/>
      </w:lvl>
    </w:lvlOverride>
    <w:lvlOverride w:ilvl="1">
      <w:lvl w:ilvl="1">
        <w:numFmt w:val="bullet"/>
        <w:lvlText w:val="o"/>
        <w:lvlJc w:val="left"/>
        <w:pPr>
          <w:tabs>
            <w:tab w:val="num" w:pos="1440"/>
          </w:tabs>
          <w:ind w:left="1440" w:hanging="360"/>
        </w:pPr>
        <w:rPr>
          <w:rFonts w:ascii="Courier New" w:hAnsi="Courier New" w:hint="default"/>
          <w:sz w:val="20"/>
        </w:rPr>
      </w:lvl>
    </w:lvlOverride>
  </w:num>
  <w:num w:numId="24">
    <w:abstractNumId w:val="10"/>
  </w:num>
  <w:num w:numId="25">
    <w:abstractNumId w:val="5"/>
  </w:num>
  <w:num w:numId="26">
    <w:abstractNumId w:val="7"/>
  </w:num>
  <w:num w:numId="27">
    <w:abstractNumId w:val="9"/>
  </w:num>
  <w:num w:numId="28">
    <w:abstractNumId w:val="26"/>
  </w:num>
  <w:num w:numId="29">
    <w:abstractNumId w:val="13"/>
  </w:num>
  <w:num w:numId="30">
    <w:abstractNumId w:val="4"/>
  </w:num>
  <w:num w:numId="31">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hideSpellingErrors/>
  <w:hideGrammaticalErrors/>
  <w:proofState w:grammar="clean"/>
  <w:attachedTemplate r:id="rId1"/>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2"/>
  </w:compat>
  <w:rsids>
    <w:rsidRoot w:val="003002B0"/>
    <w:rsid w:val="00000AFE"/>
    <w:rsid w:val="00000B3B"/>
    <w:rsid w:val="000011A7"/>
    <w:rsid w:val="00001AF2"/>
    <w:rsid w:val="00001F30"/>
    <w:rsid w:val="000031B7"/>
    <w:rsid w:val="000060EC"/>
    <w:rsid w:val="00007729"/>
    <w:rsid w:val="00010781"/>
    <w:rsid w:val="00011A47"/>
    <w:rsid w:val="00011A60"/>
    <w:rsid w:val="00011AB2"/>
    <w:rsid w:val="000127C7"/>
    <w:rsid w:val="000132AA"/>
    <w:rsid w:val="00013590"/>
    <w:rsid w:val="00013B24"/>
    <w:rsid w:val="000142AB"/>
    <w:rsid w:val="00017849"/>
    <w:rsid w:val="00020577"/>
    <w:rsid w:val="00022A6B"/>
    <w:rsid w:val="000252F5"/>
    <w:rsid w:val="00026BCF"/>
    <w:rsid w:val="0002702B"/>
    <w:rsid w:val="00030876"/>
    <w:rsid w:val="000331EA"/>
    <w:rsid w:val="000402C8"/>
    <w:rsid w:val="00041341"/>
    <w:rsid w:val="00041950"/>
    <w:rsid w:val="00042692"/>
    <w:rsid w:val="0004397F"/>
    <w:rsid w:val="00044934"/>
    <w:rsid w:val="00044C34"/>
    <w:rsid w:val="00046516"/>
    <w:rsid w:val="00046783"/>
    <w:rsid w:val="00046966"/>
    <w:rsid w:val="00047D6A"/>
    <w:rsid w:val="00052F6B"/>
    <w:rsid w:val="00053D8C"/>
    <w:rsid w:val="000541DB"/>
    <w:rsid w:val="000552AF"/>
    <w:rsid w:val="00056657"/>
    <w:rsid w:val="0005711B"/>
    <w:rsid w:val="00060446"/>
    <w:rsid w:val="00061B45"/>
    <w:rsid w:val="00062747"/>
    <w:rsid w:val="000652F2"/>
    <w:rsid w:val="00065C6D"/>
    <w:rsid w:val="00071473"/>
    <w:rsid w:val="00077074"/>
    <w:rsid w:val="00080D06"/>
    <w:rsid w:val="000811D5"/>
    <w:rsid w:val="000825A0"/>
    <w:rsid w:val="000833A3"/>
    <w:rsid w:val="000838C0"/>
    <w:rsid w:val="00084EFB"/>
    <w:rsid w:val="00086FC6"/>
    <w:rsid w:val="000908C5"/>
    <w:rsid w:val="00091271"/>
    <w:rsid w:val="00091AB9"/>
    <w:rsid w:val="00094B6E"/>
    <w:rsid w:val="00097A96"/>
    <w:rsid w:val="000A06BC"/>
    <w:rsid w:val="000A1B49"/>
    <w:rsid w:val="000A358C"/>
    <w:rsid w:val="000A5BB5"/>
    <w:rsid w:val="000A674D"/>
    <w:rsid w:val="000A7329"/>
    <w:rsid w:val="000B13E6"/>
    <w:rsid w:val="000B16E5"/>
    <w:rsid w:val="000B2709"/>
    <w:rsid w:val="000B2FBB"/>
    <w:rsid w:val="000B3BBA"/>
    <w:rsid w:val="000B41FE"/>
    <w:rsid w:val="000B43D7"/>
    <w:rsid w:val="000B48D6"/>
    <w:rsid w:val="000B7013"/>
    <w:rsid w:val="000B7A40"/>
    <w:rsid w:val="000C0B13"/>
    <w:rsid w:val="000C238C"/>
    <w:rsid w:val="000C34BE"/>
    <w:rsid w:val="000C464A"/>
    <w:rsid w:val="000C6B98"/>
    <w:rsid w:val="000D03BB"/>
    <w:rsid w:val="000D1312"/>
    <w:rsid w:val="000D18D9"/>
    <w:rsid w:val="000D1F78"/>
    <w:rsid w:val="000D29B5"/>
    <w:rsid w:val="000D32DB"/>
    <w:rsid w:val="000D5749"/>
    <w:rsid w:val="000D63C8"/>
    <w:rsid w:val="000D7CAD"/>
    <w:rsid w:val="000D7F3E"/>
    <w:rsid w:val="000E1164"/>
    <w:rsid w:val="000E12D4"/>
    <w:rsid w:val="000E252C"/>
    <w:rsid w:val="000F1B98"/>
    <w:rsid w:val="000F216B"/>
    <w:rsid w:val="000F403E"/>
    <w:rsid w:val="000F46FD"/>
    <w:rsid w:val="000F72E1"/>
    <w:rsid w:val="000F75FB"/>
    <w:rsid w:val="000F7D86"/>
    <w:rsid w:val="0010021E"/>
    <w:rsid w:val="00100F1B"/>
    <w:rsid w:val="00101EC4"/>
    <w:rsid w:val="00102E08"/>
    <w:rsid w:val="00102EED"/>
    <w:rsid w:val="00103E2D"/>
    <w:rsid w:val="00103E3F"/>
    <w:rsid w:val="00104241"/>
    <w:rsid w:val="0010569A"/>
    <w:rsid w:val="00106233"/>
    <w:rsid w:val="0010681A"/>
    <w:rsid w:val="001073EA"/>
    <w:rsid w:val="00110932"/>
    <w:rsid w:val="0011469C"/>
    <w:rsid w:val="00114E7C"/>
    <w:rsid w:val="00115519"/>
    <w:rsid w:val="00120984"/>
    <w:rsid w:val="001229EB"/>
    <w:rsid w:val="00122D25"/>
    <w:rsid w:val="00123056"/>
    <w:rsid w:val="00123222"/>
    <w:rsid w:val="001238D9"/>
    <w:rsid w:val="0012458C"/>
    <w:rsid w:val="00124D13"/>
    <w:rsid w:val="00124EE4"/>
    <w:rsid w:val="00126DFE"/>
    <w:rsid w:val="0012724A"/>
    <w:rsid w:val="00127D09"/>
    <w:rsid w:val="00132303"/>
    <w:rsid w:val="00133E37"/>
    <w:rsid w:val="00134738"/>
    <w:rsid w:val="00134CC3"/>
    <w:rsid w:val="00135760"/>
    <w:rsid w:val="00137166"/>
    <w:rsid w:val="00137DBF"/>
    <w:rsid w:val="00142830"/>
    <w:rsid w:val="0014368F"/>
    <w:rsid w:val="00143ECE"/>
    <w:rsid w:val="00145F46"/>
    <w:rsid w:val="00150899"/>
    <w:rsid w:val="00151AF1"/>
    <w:rsid w:val="00152520"/>
    <w:rsid w:val="00152A78"/>
    <w:rsid w:val="00153D77"/>
    <w:rsid w:val="00154F0F"/>
    <w:rsid w:val="00157C2D"/>
    <w:rsid w:val="00157D14"/>
    <w:rsid w:val="001609F7"/>
    <w:rsid w:val="00163446"/>
    <w:rsid w:val="00166CE7"/>
    <w:rsid w:val="00167A2C"/>
    <w:rsid w:val="0017046F"/>
    <w:rsid w:val="00171C7E"/>
    <w:rsid w:val="00171E20"/>
    <w:rsid w:val="00181741"/>
    <w:rsid w:val="001821A2"/>
    <w:rsid w:val="00186966"/>
    <w:rsid w:val="0018760D"/>
    <w:rsid w:val="00187803"/>
    <w:rsid w:val="00190080"/>
    <w:rsid w:val="00190126"/>
    <w:rsid w:val="0019358A"/>
    <w:rsid w:val="00193C3C"/>
    <w:rsid w:val="00195A09"/>
    <w:rsid w:val="00195B7A"/>
    <w:rsid w:val="001961AC"/>
    <w:rsid w:val="0019666E"/>
    <w:rsid w:val="0019775F"/>
    <w:rsid w:val="001978BF"/>
    <w:rsid w:val="0019796B"/>
    <w:rsid w:val="001A0E35"/>
    <w:rsid w:val="001A2280"/>
    <w:rsid w:val="001A34DD"/>
    <w:rsid w:val="001A381F"/>
    <w:rsid w:val="001A3C52"/>
    <w:rsid w:val="001A40AF"/>
    <w:rsid w:val="001A61D7"/>
    <w:rsid w:val="001A6D5A"/>
    <w:rsid w:val="001B03AD"/>
    <w:rsid w:val="001B0497"/>
    <w:rsid w:val="001B0B01"/>
    <w:rsid w:val="001B2562"/>
    <w:rsid w:val="001B2FB3"/>
    <w:rsid w:val="001B5196"/>
    <w:rsid w:val="001B64D8"/>
    <w:rsid w:val="001C1C6F"/>
    <w:rsid w:val="001C733A"/>
    <w:rsid w:val="001C7742"/>
    <w:rsid w:val="001D1ED9"/>
    <w:rsid w:val="001E0E0C"/>
    <w:rsid w:val="001E3974"/>
    <w:rsid w:val="001E42F4"/>
    <w:rsid w:val="001E431F"/>
    <w:rsid w:val="001E43BA"/>
    <w:rsid w:val="001E4D96"/>
    <w:rsid w:val="001E5A4E"/>
    <w:rsid w:val="001E61DB"/>
    <w:rsid w:val="001F1133"/>
    <w:rsid w:val="001F1717"/>
    <w:rsid w:val="001F27A9"/>
    <w:rsid w:val="001F300B"/>
    <w:rsid w:val="001F419E"/>
    <w:rsid w:val="001F55EC"/>
    <w:rsid w:val="001F6B22"/>
    <w:rsid w:val="001F76CB"/>
    <w:rsid w:val="00200F0D"/>
    <w:rsid w:val="00201E15"/>
    <w:rsid w:val="00205F46"/>
    <w:rsid w:val="00211CA9"/>
    <w:rsid w:val="002124B2"/>
    <w:rsid w:val="0021287D"/>
    <w:rsid w:val="00213253"/>
    <w:rsid w:val="00214A48"/>
    <w:rsid w:val="002218D5"/>
    <w:rsid w:val="00223E98"/>
    <w:rsid w:val="0022466C"/>
    <w:rsid w:val="0022785C"/>
    <w:rsid w:val="00231658"/>
    <w:rsid w:val="00232CFA"/>
    <w:rsid w:val="00232E14"/>
    <w:rsid w:val="00233F1E"/>
    <w:rsid w:val="00235887"/>
    <w:rsid w:val="00241DA7"/>
    <w:rsid w:val="0024252A"/>
    <w:rsid w:val="00243EB3"/>
    <w:rsid w:val="00244028"/>
    <w:rsid w:val="00245E19"/>
    <w:rsid w:val="002461E5"/>
    <w:rsid w:val="00247B44"/>
    <w:rsid w:val="00247FFB"/>
    <w:rsid w:val="002509F4"/>
    <w:rsid w:val="00250D3B"/>
    <w:rsid w:val="0025147B"/>
    <w:rsid w:val="00251997"/>
    <w:rsid w:val="002520BE"/>
    <w:rsid w:val="002557D3"/>
    <w:rsid w:val="002565C1"/>
    <w:rsid w:val="00263D7E"/>
    <w:rsid w:val="002648F3"/>
    <w:rsid w:val="00265160"/>
    <w:rsid w:val="00266429"/>
    <w:rsid w:val="00266BF5"/>
    <w:rsid w:val="00266FD8"/>
    <w:rsid w:val="00270F0F"/>
    <w:rsid w:val="00271520"/>
    <w:rsid w:val="002720F1"/>
    <w:rsid w:val="002722CF"/>
    <w:rsid w:val="0027308A"/>
    <w:rsid w:val="00274D9B"/>
    <w:rsid w:val="00275D68"/>
    <w:rsid w:val="002762FA"/>
    <w:rsid w:val="002809A4"/>
    <w:rsid w:val="00281C39"/>
    <w:rsid w:val="00285964"/>
    <w:rsid w:val="002873B3"/>
    <w:rsid w:val="00287ADA"/>
    <w:rsid w:val="00290D22"/>
    <w:rsid w:val="00291289"/>
    <w:rsid w:val="002913E7"/>
    <w:rsid w:val="002914A0"/>
    <w:rsid w:val="00293A73"/>
    <w:rsid w:val="00296163"/>
    <w:rsid w:val="00296537"/>
    <w:rsid w:val="00296730"/>
    <w:rsid w:val="00297A24"/>
    <w:rsid w:val="002A0481"/>
    <w:rsid w:val="002A158D"/>
    <w:rsid w:val="002A21D5"/>
    <w:rsid w:val="002A23CB"/>
    <w:rsid w:val="002A3C0C"/>
    <w:rsid w:val="002A402A"/>
    <w:rsid w:val="002A6AA0"/>
    <w:rsid w:val="002A6B0F"/>
    <w:rsid w:val="002A7374"/>
    <w:rsid w:val="002B0785"/>
    <w:rsid w:val="002B24B1"/>
    <w:rsid w:val="002B5445"/>
    <w:rsid w:val="002B5574"/>
    <w:rsid w:val="002B5D09"/>
    <w:rsid w:val="002B74AB"/>
    <w:rsid w:val="002B7BDC"/>
    <w:rsid w:val="002C4066"/>
    <w:rsid w:val="002C6C65"/>
    <w:rsid w:val="002C6F28"/>
    <w:rsid w:val="002C71AF"/>
    <w:rsid w:val="002D05E7"/>
    <w:rsid w:val="002D2CB5"/>
    <w:rsid w:val="002D2F66"/>
    <w:rsid w:val="002D31AB"/>
    <w:rsid w:val="002D5F63"/>
    <w:rsid w:val="002D68C3"/>
    <w:rsid w:val="002D7E31"/>
    <w:rsid w:val="002E058D"/>
    <w:rsid w:val="002E0F94"/>
    <w:rsid w:val="002E4C29"/>
    <w:rsid w:val="002E5BE6"/>
    <w:rsid w:val="002E67AC"/>
    <w:rsid w:val="002E6BFD"/>
    <w:rsid w:val="002F0186"/>
    <w:rsid w:val="002F0367"/>
    <w:rsid w:val="002F0D58"/>
    <w:rsid w:val="002F3822"/>
    <w:rsid w:val="002F3C49"/>
    <w:rsid w:val="003002B0"/>
    <w:rsid w:val="0030098E"/>
    <w:rsid w:val="003024F1"/>
    <w:rsid w:val="00302548"/>
    <w:rsid w:val="003035D6"/>
    <w:rsid w:val="00305345"/>
    <w:rsid w:val="003053B8"/>
    <w:rsid w:val="00305655"/>
    <w:rsid w:val="003058B0"/>
    <w:rsid w:val="00305987"/>
    <w:rsid w:val="003071EB"/>
    <w:rsid w:val="003114CF"/>
    <w:rsid w:val="00312BF5"/>
    <w:rsid w:val="00312D71"/>
    <w:rsid w:val="00313F4F"/>
    <w:rsid w:val="00314B5C"/>
    <w:rsid w:val="003173EC"/>
    <w:rsid w:val="003200EA"/>
    <w:rsid w:val="003201B1"/>
    <w:rsid w:val="00322BA1"/>
    <w:rsid w:val="00322E94"/>
    <w:rsid w:val="00324DA4"/>
    <w:rsid w:val="00327512"/>
    <w:rsid w:val="00330010"/>
    <w:rsid w:val="0033282A"/>
    <w:rsid w:val="00332A20"/>
    <w:rsid w:val="003342F0"/>
    <w:rsid w:val="00335B3A"/>
    <w:rsid w:val="00337673"/>
    <w:rsid w:val="003406E8"/>
    <w:rsid w:val="00342721"/>
    <w:rsid w:val="00343B1B"/>
    <w:rsid w:val="00344BA4"/>
    <w:rsid w:val="00344CDA"/>
    <w:rsid w:val="00344D95"/>
    <w:rsid w:val="00345D1D"/>
    <w:rsid w:val="003462AC"/>
    <w:rsid w:val="003522F7"/>
    <w:rsid w:val="003524CF"/>
    <w:rsid w:val="00352693"/>
    <w:rsid w:val="00354285"/>
    <w:rsid w:val="003573C0"/>
    <w:rsid w:val="00357839"/>
    <w:rsid w:val="00361749"/>
    <w:rsid w:val="00362434"/>
    <w:rsid w:val="00363B4A"/>
    <w:rsid w:val="00363EED"/>
    <w:rsid w:val="0036517E"/>
    <w:rsid w:val="00365338"/>
    <w:rsid w:val="00365979"/>
    <w:rsid w:val="00366D98"/>
    <w:rsid w:val="003700D2"/>
    <w:rsid w:val="0037056A"/>
    <w:rsid w:val="003709DF"/>
    <w:rsid w:val="003709F3"/>
    <w:rsid w:val="00373B3F"/>
    <w:rsid w:val="00373BAF"/>
    <w:rsid w:val="0037622F"/>
    <w:rsid w:val="00376F80"/>
    <w:rsid w:val="0038112F"/>
    <w:rsid w:val="0038128E"/>
    <w:rsid w:val="00385BBB"/>
    <w:rsid w:val="003862C1"/>
    <w:rsid w:val="00387108"/>
    <w:rsid w:val="00390C57"/>
    <w:rsid w:val="003930FE"/>
    <w:rsid w:val="00394DD1"/>
    <w:rsid w:val="003958B3"/>
    <w:rsid w:val="00396031"/>
    <w:rsid w:val="00396B4D"/>
    <w:rsid w:val="003A0EF1"/>
    <w:rsid w:val="003A1364"/>
    <w:rsid w:val="003A4A44"/>
    <w:rsid w:val="003A6D4F"/>
    <w:rsid w:val="003A6DA5"/>
    <w:rsid w:val="003B0AE6"/>
    <w:rsid w:val="003B115D"/>
    <w:rsid w:val="003B411C"/>
    <w:rsid w:val="003B46AE"/>
    <w:rsid w:val="003B55B9"/>
    <w:rsid w:val="003B58A3"/>
    <w:rsid w:val="003B5BCC"/>
    <w:rsid w:val="003B78E5"/>
    <w:rsid w:val="003B797A"/>
    <w:rsid w:val="003C002C"/>
    <w:rsid w:val="003C0529"/>
    <w:rsid w:val="003C08AD"/>
    <w:rsid w:val="003C0903"/>
    <w:rsid w:val="003C26F4"/>
    <w:rsid w:val="003C3FBF"/>
    <w:rsid w:val="003C62C0"/>
    <w:rsid w:val="003C667C"/>
    <w:rsid w:val="003D0075"/>
    <w:rsid w:val="003D0A8F"/>
    <w:rsid w:val="003D1111"/>
    <w:rsid w:val="003D26B0"/>
    <w:rsid w:val="003D38E0"/>
    <w:rsid w:val="003D39DF"/>
    <w:rsid w:val="003D44F9"/>
    <w:rsid w:val="003D542B"/>
    <w:rsid w:val="003D718B"/>
    <w:rsid w:val="003E007E"/>
    <w:rsid w:val="003E1A5D"/>
    <w:rsid w:val="003E1D31"/>
    <w:rsid w:val="003E1E39"/>
    <w:rsid w:val="003E2411"/>
    <w:rsid w:val="003E250E"/>
    <w:rsid w:val="003E2F81"/>
    <w:rsid w:val="003E43DF"/>
    <w:rsid w:val="003E53D4"/>
    <w:rsid w:val="003E591B"/>
    <w:rsid w:val="003E5DFE"/>
    <w:rsid w:val="003E6A22"/>
    <w:rsid w:val="003E784B"/>
    <w:rsid w:val="003F0AEE"/>
    <w:rsid w:val="003F1BC6"/>
    <w:rsid w:val="003F282A"/>
    <w:rsid w:val="003F41BA"/>
    <w:rsid w:val="003F4CF5"/>
    <w:rsid w:val="003F78A6"/>
    <w:rsid w:val="0040018D"/>
    <w:rsid w:val="0040045C"/>
    <w:rsid w:val="004063EB"/>
    <w:rsid w:val="004071CF"/>
    <w:rsid w:val="004073CD"/>
    <w:rsid w:val="00410840"/>
    <w:rsid w:val="00412946"/>
    <w:rsid w:val="00413384"/>
    <w:rsid w:val="00414453"/>
    <w:rsid w:val="00420752"/>
    <w:rsid w:val="00423E58"/>
    <w:rsid w:val="004244A7"/>
    <w:rsid w:val="00427019"/>
    <w:rsid w:val="00427A58"/>
    <w:rsid w:val="00433A6F"/>
    <w:rsid w:val="00433CA8"/>
    <w:rsid w:val="00433CF2"/>
    <w:rsid w:val="00443527"/>
    <w:rsid w:val="00446E05"/>
    <w:rsid w:val="004505FC"/>
    <w:rsid w:val="0045135F"/>
    <w:rsid w:val="004532AF"/>
    <w:rsid w:val="00454411"/>
    <w:rsid w:val="004544E4"/>
    <w:rsid w:val="00455AD1"/>
    <w:rsid w:val="004603CB"/>
    <w:rsid w:val="0046327E"/>
    <w:rsid w:val="00463C51"/>
    <w:rsid w:val="00464C97"/>
    <w:rsid w:val="00466C33"/>
    <w:rsid w:val="00467CF4"/>
    <w:rsid w:val="00471596"/>
    <w:rsid w:val="00472B0E"/>
    <w:rsid w:val="004732A0"/>
    <w:rsid w:val="004745E9"/>
    <w:rsid w:val="00474B54"/>
    <w:rsid w:val="0047558F"/>
    <w:rsid w:val="00475AC7"/>
    <w:rsid w:val="00477E49"/>
    <w:rsid w:val="004801E4"/>
    <w:rsid w:val="00483D46"/>
    <w:rsid w:val="004847C7"/>
    <w:rsid w:val="00490E5D"/>
    <w:rsid w:val="00492D4E"/>
    <w:rsid w:val="00495E77"/>
    <w:rsid w:val="004961DC"/>
    <w:rsid w:val="004974C1"/>
    <w:rsid w:val="00497B7E"/>
    <w:rsid w:val="004A30A2"/>
    <w:rsid w:val="004A3920"/>
    <w:rsid w:val="004A3CAC"/>
    <w:rsid w:val="004A41B4"/>
    <w:rsid w:val="004A568A"/>
    <w:rsid w:val="004B027D"/>
    <w:rsid w:val="004B04AF"/>
    <w:rsid w:val="004B0889"/>
    <w:rsid w:val="004B121B"/>
    <w:rsid w:val="004B1BDE"/>
    <w:rsid w:val="004B26D4"/>
    <w:rsid w:val="004B3FA8"/>
    <w:rsid w:val="004B552B"/>
    <w:rsid w:val="004B73EF"/>
    <w:rsid w:val="004B7C20"/>
    <w:rsid w:val="004B7E7C"/>
    <w:rsid w:val="004C010D"/>
    <w:rsid w:val="004C400F"/>
    <w:rsid w:val="004C58F1"/>
    <w:rsid w:val="004C7924"/>
    <w:rsid w:val="004D1E17"/>
    <w:rsid w:val="004D4832"/>
    <w:rsid w:val="004D495A"/>
    <w:rsid w:val="004D4AA1"/>
    <w:rsid w:val="004E07D8"/>
    <w:rsid w:val="004E084F"/>
    <w:rsid w:val="004E2262"/>
    <w:rsid w:val="004E4337"/>
    <w:rsid w:val="004E5EBF"/>
    <w:rsid w:val="004E78E1"/>
    <w:rsid w:val="004F0A4E"/>
    <w:rsid w:val="004F20E5"/>
    <w:rsid w:val="004F2479"/>
    <w:rsid w:val="004F3074"/>
    <w:rsid w:val="004F79EF"/>
    <w:rsid w:val="00500A58"/>
    <w:rsid w:val="00501E23"/>
    <w:rsid w:val="0050217B"/>
    <w:rsid w:val="00503323"/>
    <w:rsid w:val="00503677"/>
    <w:rsid w:val="0050390C"/>
    <w:rsid w:val="00503ECD"/>
    <w:rsid w:val="005043BD"/>
    <w:rsid w:val="00504971"/>
    <w:rsid w:val="00505D52"/>
    <w:rsid w:val="00510BB4"/>
    <w:rsid w:val="00511EFC"/>
    <w:rsid w:val="00513BC1"/>
    <w:rsid w:val="00514A5E"/>
    <w:rsid w:val="00514C5D"/>
    <w:rsid w:val="00515BD7"/>
    <w:rsid w:val="005206D6"/>
    <w:rsid w:val="005221A6"/>
    <w:rsid w:val="00523F9B"/>
    <w:rsid w:val="00524039"/>
    <w:rsid w:val="00530ACB"/>
    <w:rsid w:val="0053279A"/>
    <w:rsid w:val="00533FD5"/>
    <w:rsid w:val="00535659"/>
    <w:rsid w:val="00535F6E"/>
    <w:rsid w:val="00536018"/>
    <w:rsid w:val="0054109D"/>
    <w:rsid w:val="005411D6"/>
    <w:rsid w:val="00543B7B"/>
    <w:rsid w:val="005510D5"/>
    <w:rsid w:val="00551EBB"/>
    <w:rsid w:val="00555417"/>
    <w:rsid w:val="0055565E"/>
    <w:rsid w:val="00556675"/>
    <w:rsid w:val="005609AD"/>
    <w:rsid w:val="00562136"/>
    <w:rsid w:val="005622ED"/>
    <w:rsid w:val="00562432"/>
    <w:rsid w:val="00562925"/>
    <w:rsid w:val="00563611"/>
    <w:rsid w:val="00563674"/>
    <w:rsid w:val="00564571"/>
    <w:rsid w:val="0056627A"/>
    <w:rsid w:val="00567119"/>
    <w:rsid w:val="00570658"/>
    <w:rsid w:val="00570DB0"/>
    <w:rsid w:val="00570E6C"/>
    <w:rsid w:val="00572A69"/>
    <w:rsid w:val="005730E7"/>
    <w:rsid w:val="00573F0C"/>
    <w:rsid w:val="00573FAF"/>
    <w:rsid w:val="00574182"/>
    <w:rsid w:val="00582B08"/>
    <w:rsid w:val="005851B4"/>
    <w:rsid w:val="00592469"/>
    <w:rsid w:val="00592B56"/>
    <w:rsid w:val="0059314C"/>
    <w:rsid w:val="0059437B"/>
    <w:rsid w:val="00594FED"/>
    <w:rsid w:val="0059581F"/>
    <w:rsid w:val="005968E3"/>
    <w:rsid w:val="005A00D3"/>
    <w:rsid w:val="005A02D8"/>
    <w:rsid w:val="005A193F"/>
    <w:rsid w:val="005A2F7E"/>
    <w:rsid w:val="005A5C5F"/>
    <w:rsid w:val="005A6932"/>
    <w:rsid w:val="005A708D"/>
    <w:rsid w:val="005B1402"/>
    <w:rsid w:val="005B2A62"/>
    <w:rsid w:val="005B57B0"/>
    <w:rsid w:val="005B63A9"/>
    <w:rsid w:val="005B651F"/>
    <w:rsid w:val="005B655C"/>
    <w:rsid w:val="005C1C41"/>
    <w:rsid w:val="005C2213"/>
    <w:rsid w:val="005C3731"/>
    <w:rsid w:val="005C3D7C"/>
    <w:rsid w:val="005C7842"/>
    <w:rsid w:val="005D1F6D"/>
    <w:rsid w:val="005D224B"/>
    <w:rsid w:val="005D25BB"/>
    <w:rsid w:val="005D63FD"/>
    <w:rsid w:val="005D6CCE"/>
    <w:rsid w:val="005E2106"/>
    <w:rsid w:val="005E217E"/>
    <w:rsid w:val="005E3D0C"/>
    <w:rsid w:val="005E6B68"/>
    <w:rsid w:val="005F2029"/>
    <w:rsid w:val="005F4099"/>
    <w:rsid w:val="005F59E3"/>
    <w:rsid w:val="005F5AD9"/>
    <w:rsid w:val="005F5D5A"/>
    <w:rsid w:val="005F623C"/>
    <w:rsid w:val="006004B7"/>
    <w:rsid w:val="00600A27"/>
    <w:rsid w:val="00601465"/>
    <w:rsid w:val="00602048"/>
    <w:rsid w:val="00602E13"/>
    <w:rsid w:val="00604B0C"/>
    <w:rsid w:val="00614C1F"/>
    <w:rsid w:val="006167CB"/>
    <w:rsid w:val="006178F4"/>
    <w:rsid w:val="00620FD5"/>
    <w:rsid w:val="006229B5"/>
    <w:rsid w:val="0062467F"/>
    <w:rsid w:val="006263FF"/>
    <w:rsid w:val="00627B9F"/>
    <w:rsid w:val="00631B58"/>
    <w:rsid w:val="00633D87"/>
    <w:rsid w:val="0063504D"/>
    <w:rsid w:val="006354F8"/>
    <w:rsid w:val="00635502"/>
    <w:rsid w:val="00635935"/>
    <w:rsid w:val="0063767F"/>
    <w:rsid w:val="0064078F"/>
    <w:rsid w:val="00640F39"/>
    <w:rsid w:val="006435D1"/>
    <w:rsid w:val="00644359"/>
    <w:rsid w:val="00644788"/>
    <w:rsid w:val="00644ED4"/>
    <w:rsid w:val="006509B9"/>
    <w:rsid w:val="006514B6"/>
    <w:rsid w:val="006515C5"/>
    <w:rsid w:val="00652187"/>
    <w:rsid w:val="006521F0"/>
    <w:rsid w:val="00654493"/>
    <w:rsid w:val="00654949"/>
    <w:rsid w:val="0065600E"/>
    <w:rsid w:val="00656C84"/>
    <w:rsid w:val="00657853"/>
    <w:rsid w:val="00660062"/>
    <w:rsid w:val="00660540"/>
    <w:rsid w:val="00662091"/>
    <w:rsid w:val="00662947"/>
    <w:rsid w:val="00662960"/>
    <w:rsid w:val="00664B84"/>
    <w:rsid w:val="0066765C"/>
    <w:rsid w:val="0066785B"/>
    <w:rsid w:val="00672455"/>
    <w:rsid w:val="00676323"/>
    <w:rsid w:val="00677849"/>
    <w:rsid w:val="00677D5B"/>
    <w:rsid w:val="00682505"/>
    <w:rsid w:val="00683650"/>
    <w:rsid w:val="00684F57"/>
    <w:rsid w:val="00694C08"/>
    <w:rsid w:val="006972BF"/>
    <w:rsid w:val="00697695"/>
    <w:rsid w:val="006A135E"/>
    <w:rsid w:val="006A14D9"/>
    <w:rsid w:val="006A181B"/>
    <w:rsid w:val="006A2CAA"/>
    <w:rsid w:val="006A2EE6"/>
    <w:rsid w:val="006A60E8"/>
    <w:rsid w:val="006A67B2"/>
    <w:rsid w:val="006B10D7"/>
    <w:rsid w:val="006B35B7"/>
    <w:rsid w:val="006B35CB"/>
    <w:rsid w:val="006B3962"/>
    <w:rsid w:val="006B7DF0"/>
    <w:rsid w:val="006C099F"/>
    <w:rsid w:val="006C150B"/>
    <w:rsid w:val="006C150D"/>
    <w:rsid w:val="006C250E"/>
    <w:rsid w:val="006C47D1"/>
    <w:rsid w:val="006C543B"/>
    <w:rsid w:val="006C6215"/>
    <w:rsid w:val="006C675A"/>
    <w:rsid w:val="006D02BB"/>
    <w:rsid w:val="006D039F"/>
    <w:rsid w:val="006D4E22"/>
    <w:rsid w:val="006D5A5D"/>
    <w:rsid w:val="006D70D6"/>
    <w:rsid w:val="006E06A5"/>
    <w:rsid w:val="006E3B8C"/>
    <w:rsid w:val="006E4CBB"/>
    <w:rsid w:val="006E54C9"/>
    <w:rsid w:val="006E7D15"/>
    <w:rsid w:val="006F141D"/>
    <w:rsid w:val="006F2B59"/>
    <w:rsid w:val="006F403A"/>
    <w:rsid w:val="006F452C"/>
    <w:rsid w:val="006F612A"/>
    <w:rsid w:val="006F6AD5"/>
    <w:rsid w:val="007006D2"/>
    <w:rsid w:val="00700771"/>
    <w:rsid w:val="007017CA"/>
    <w:rsid w:val="00704882"/>
    <w:rsid w:val="00705E64"/>
    <w:rsid w:val="00707B58"/>
    <w:rsid w:val="00710211"/>
    <w:rsid w:val="00710329"/>
    <w:rsid w:val="00710DA2"/>
    <w:rsid w:val="007113C5"/>
    <w:rsid w:val="0071154D"/>
    <w:rsid w:val="00712E32"/>
    <w:rsid w:val="0071345F"/>
    <w:rsid w:val="00714FBC"/>
    <w:rsid w:val="00715459"/>
    <w:rsid w:val="00715F02"/>
    <w:rsid w:val="00716A17"/>
    <w:rsid w:val="00717ABA"/>
    <w:rsid w:val="0072032D"/>
    <w:rsid w:val="00721BB6"/>
    <w:rsid w:val="007228F1"/>
    <w:rsid w:val="00722D05"/>
    <w:rsid w:val="00724A2C"/>
    <w:rsid w:val="0072673C"/>
    <w:rsid w:val="00730D0A"/>
    <w:rsid w:val="00732123"/>
    <w:rsid w:val="007331EC"/>
    <w:rsid w:val="00733AF8"/>
    <w:rsid w:val="00733FEC"/>
    <w:rsid w:val="00734D51"/>
    <w:rsid w:val="00735566"/>
    <w:rsid w:val="00735C0D"/>
    <w:rsid w:val="007402E3"/>
    <w:rsid w:val="0074147A"/>
    <w:rsid w:val="00741CB3"/>
    <w:rsid w:val="0074276B"/>
    <w:rsid w:val="007439B0"/>
    <w:rsid w:val="00744438"/>
    <w:rsid w:val="00744A4A"/>
    <w:rsid w:val="00745414"/>
    <w:rsid w:val="00746324"/>
    <w:rsid w:val="00750076"/>
    <w:rsid w:val="00750A27"/>
    <w:rsid w:val="00751508"/>
    <w:rsid w:val="00752143"/>
    <w:rsid w:val="00754938"/>
    <w:rsid w:val="00754C2D"/>
    <w:rsid w:val="007565A0"/>
    <w:rsid w:val="007568AC"/>
    <w:rsid w:val="00756D64"/>
    <w:rsid w:val="00756DDA"/>
    <w:rsid w:val="007576F5"/>
    <w:rsid w:val="007604A8"/>
    <w:rsid w:val="007624B3"/>
    <w:rsid w:val="00764504"/>
    <w:rsid w:val="00765B13"/>
    <w:rsid w:val="00770AC3"/>
    <w:rsid w:val="00770AF1"/>
    <w:rsid w:val="00771974"/>
    <w:rsid w:val="00772357"/>
    <w:rsid w:val="0077316A"/>
    <w:rsid w:val="00773539"/>
    <w:rsid w:val="007735B8"/>
    <w:rsid w:val="007746B8"/>
    <w:rsid w:val="00775F83"/>
    <w:rsid w:val="0077767B"/>
    <w:rsid w:val="0078318C"/>
    <w:rsid w:val="00784DCF"/>
    <w:rsid w:val="00786363"/>
    <w:rsid w:val="00786913"/>
    <w:rsid w:val="00793018"/>
    <w:rsid w:val="00793EB2"/>
    <w:rsid w:val="007958AD"/>
    <w:rsid w:val="0079734A"/>
    <w:rsid w:val="0079781B"/>
    <w:rsid w:val="007A1278"/>
    <w:rsid w:val="007A1BCD"/>
    <w:rsid w:val="007A34F9"/>
    <w:rsid w:val="007A474E"/>
    <w:rsid w:val="007B091F"/>
    <w:rsid w:val="007B20A7"/>
    <w:rsid w:val="007B38AE"/>
    <w:rsid w:val="007B3CFB"/>
    <w:rsid w:val="007B426E"/>
    <w:rsid w:val="007B5786"/>
    <w:rsid w:val="007C1D20"/>
    <w:rsid w:val="007C224B"/>
    <w:rsid w:val="007C2415"/>
    <w:rsid w:val="007C2A3D"/>
    <w:rsid w:val="007C33B8"/>
    <w:rsid w:val="007C3609"/>
    <w:rsid w:val="007D1638"/>
    <w:rsid w:val="007D16FE"/>
    <w:rsid w:val="007D238C"/>
    <w:rsid w:val="007D7134"/>
    <w:rsid w:val="007D73FE"/>
    <w:rsid w:val="007D7FCF"/>
    <w:rsid w:val="007E18B7"/>
    <w:rsid w:val="007E1DC4"/>
    <w:rsid w:val="007E6270"/>
    <w:rsid w:val="007E6A95"/>
    <w:rsid w:val="007E7F3E"/>
    <w:rsid w:val="007F0251"/>
    <w:rsid w:val="007F16C9"/>
    <w:rsid w:val="007F4B2C"/>
    <w:rsid w:val="007F5DD0"/>
    <w:rsid w:val="007F6610"/>
    <w:rsid w:val="007F68A1"/>
    <w:rsid w:val="007F6C3E"/>
    <w:rsid w:val="007F6F1E"/>
    <w:rsid w:val="007F6F3E"/>
    <w:rsid w:val="00801E46"/>
    <w:rsid w:val="008022C6"/>
    <w:rsid w:val="008023E0"/>
    <w:rsid w:val="008031F2"/>
    <w:rsid w:val="008048B3"/>
    <w:rsid w:val="00804F94"/>
    <w:rsid w:val="008064EE"/>
    <w:rsid w:val="0080707A"/>
    <w:rsid w:val="00807206"/>
    <w:rsid w:val="00807B44"/>
    <w:rsid w:val="00810E94"/>
    <w:rsid w:val="00811AA4"/>
    <w:rsid w:val="00814541"/>
    <w:rsid w:val="00815723"/>
    <w:rsid w:val="008164CA"/>
    <w:rsid w:val="00816C5F"/>
    <w:rsid w:val="00816EFA"/>
    <w:rsid w:val="00821D1A"/>
    <w:rsid w:val="00822758"/>
    <w:rsid w:val="008228B1"/>
    <w:rsid w:val="00822EE8"/>
    <w:rsid w:val="00824670"/>
    <w:rsid w:val="00825EBD"/>
    <w:rsid w:val="00826E2F"/>
    <w:rsid w:val="008274EA"/>
    <w:rsid w:val="008303C4"/>
    <w:rsid w:val="008307EF"/>
    <w:rsid w:val="0083089E"/>
    <w:rsid w:val="00830EE3"/>
    <w:rsid w:val="00831665"/>
    <w:rsid w:val="00832C79"/>
    <w:rsid w:val="00832DCD"/>
    <w:rsid w:val="0083507B"/>
    <w:rsid w:val="0083576B"/>
    <w:rsid w:val="008371E1"/>
    <w:rsid w:val="00840DB5"/>
    <w:rsid w:val="00841A2D"/>
    <w:rsid w:val="00841EA7"/>
    <w:rsid w:val="00842C57"/>
    <w:rsid w:val="00843D0C"/>
    <w:rsid w:val="00846010"/>
    <w:rsid w:val="0085182E"/>
    <w:rsid w:val="00852E97"/>
    <w:rsid w:val="0085692D"/>
    <w:rsid w:val="008576E0"/>
    <w:rsid w:val="00861336"/>
    <w:rsid w:val="00861509"/>
    <w:rsid w:val="00862186"/>
    <w:rsid w:val="00862D6C"/>
    <w:rsid w:val="00862EAA"/>
    <w:rsid w:val="008645E1"/>
    <w:rsid w:val="00870925"/>
    <w:rsid w:val="00872F8A"/>
    <w:rsid w:val="00873912"/>
    <w:rsid w:val="00873FC4"/>
    <w:rsid w:val="00875A7F"/>
    <w:rsid w:val="008802FF"/>
    <w:rsid w:val="00884040"/>
    <w:rsid w:val="00891C7A"/>
    <w:rsid w:val="00891FB4"/>
    <w:rsid w:val="0089362D"/>
    <w:rsid w:val="0089592B"/>
    <w:rsid w:val="008960C6"/>
    <w:rsid w:val="0089637E"/>
    <w:rsid w:val="00897C30"/>
    <w:rsid w:val="008A02D1"/>
    <w:rsid w:val="008A2022"/>
    <w:rsid w:val="008A230C"/>
    <w:rsid w:val="008A2DD1"/>
    <w:rsid w:val="008A3B5B"/>
    <w:rsid w:val="008A3FEC"/>
    <w:rsid w:val="008A7E38"/>
    <w:rsid w:val="008B17C6"/>
    <w:rsid w:val="008B2469"/>
    <w:rsid w:val="008B46E7"/>
    <w:rsid w:val="008B66F5"/>
    <w:rsid w:val="008B7691"/>
    <w:rsid w:val="008B7D24"/>
    <w:rsid w:val="008C01AA"/>
    <w:rsid w:val="008C05AF"/>
    <w:rsid w:val="008C367E"/>
    <w:rsid w:val="008C4365"/>
    <w:rsid w:val="008C61DD"/>
    <w:rsid w:val="008D30FB"/>
    <w:rsid w:val="008D391E"/>
    <w:rsid w:val="008D4B98"/>
    <w:rsid w:val="008D5EC3"/>
    <w:rsid w:val="008D6315"/>
    <w:rsid w:val="008D7760"/>
    <w:rsid w:val="008E0945"/>
    <w:rsid w:val="008E1715"/>
    <w:rsid w:val="008E27EC"/>
    <w:rsid w:val="008E2A15"/>
    <w:rsid w:val="008E51F3"/>
    <w:rsid w:val="008F22C3"/>
    <w:rsid w:val="008F2C53"/>
    <w:rsid w:val="008F5AB0"/>
    <w:rsid w:val="008F5CCE"/>
    <w:rsid w:val="008F5DC5"/>
    <w:rsid w:val="008F6726"/>
    <w:rsid w:val="00900EAA"/>
    <w:rsid w:val="00906060"/>
    <w:rsid w:val="00906090"/>
    <w:rsid w:val="0091288B"/>
    <w:rsid w:val="00912BE0"/>
    <w:rsid w:val="00913804"/>
    <w:rsid w:val="0091686D"/>
    <w:rsid w:val="00917D8D"/>
    <w:rsid w:val="009209FF"/>
    <w:rsid w:val="00921EA5"/>
    <w:rsid w:val="00922568"/>
    <w:rsid w:val="00922A24"/>
    <w:rsid w:val="009242C0"/>
    <w:rsid w:val="00925429"/>
    <w:rsid w:val="00925E7E"/>
    <w:rsid w:val="00926CA5"/>
    <w:rsid w:val="00926CEB"/>
    <w:rsid w:val="00926F2D"/>
    <w:rsid w:val="009273F0"/>
    <w:rsid w:val="009305B0"/>
    <w:rsid w:val="009313D2"/>
    <w:rsid w:val="00931ED5"/>
    <w:rsid w:val="00932F46"/>
    <w:rsid w:val="00933C8A"/>
    <w:rsid w:val="00933E89"/>
    <w:rsid w:val="00934C5F"/>
    <w:rsid w:val="00935093"/>
    <w:rsid w:val="009359C1"/>
    <w:rsid w:val="00935B7A"/>
    <w:rsid w:val="00937923"/>
    <w:rsid w:val="00940570"/>
    <w:rsid w:val="00940B03"/>
    <w:rsid w:val="009414D4"/>
    <w:rsid w:val="009416B9"/>
    <w:rsid w:val="009421ED"/>
    <w:rsid w:val="009459B2"/>
    <w:rsid w:val="00947F97"/>
    <w:rsid w:val="00947FDD"/>
    <w:rsid w:val="009520CF"/>
    <w:rsid w:val="00953478"/>
    <w:rsid w:val="00954B30"/>
    <w:rsid w:val="00955CB1"/>
    <w:rsid w:val="00957245"/>
    <w:rsid w:val="00960AAC"/>
    <w:rsid w:val="00960FB9"/>
    <w:rsid w:val="00962B38"/>
    <w:rsid w:val="0097055E"/>
    <w:rsid w:val="009707E0"/>
    <w:rsid w:val="009716EA"/>
    <w:rsid w:val="00972186"/>
    <w:rsid w:val="009817C3"/>
    <w:rsid w:val="00985973"/>
    <w:rsid w:val="009863E8"/>
    <w:rsid w:val="00986493"/>
    <w:rsid w:val="009909C0"/>
    <w:rsid w:val="009A0829"/>
    <w:rsid w:val="009A094F"/>
    <w:rsid w:val="009A0A49"/>
    <w:rsid w:val="009A0C09"/>
    <w:rsid w:val="009A27F7"/>
    <w:rsid w:val="009A5583"/>
    <w:rsid w:val="009A5595"/>
    <w:rsid w:val="009A56E9"/>
    <w:rsid w:val="009A60AB"/>
    <w:rsid w:val="009A6AC3"/>
    <w:rsid w:val="009A7A3F"/>
    <w:rsid w:val="009B22D9"/>
    <w:rsid w:val="009B343F"/>
    <w:rsid w:val="009B72D1"/>
    <w:rsid w:val="009B7611"/>
    <w:rsid w:val="009C0DBA"/>
    <w:rsid w:val="009C3696"/>
    <w:rsid w:val="009C412E"/>
    <w:rsid w:val="009C4F75"/>
    <w:rsid w:val="009C7987"/>
    <w:rsid w:val="009C79FE"/>
    <w:rsid w:val="009D2C95"/>
    <w:rsid w:val="009D2D2B"/>
    <w:rsid w:val="009D2E5C"/>
    <w:rsid w:val="009D3F69"/>
    <w:rsid w:val="009E08CD"/>
    <w:rsid w:val="009E2CF1"/>
    <w:rsid w:val="009E48B9"/>
    <w:rsid w:val="009E4DFD"/>
    <w:rsid w:val="009E52FB"/>
    <w:rsid w:val="009E646D"/>
    <w:rsid w:val="009E67D0"/>
    <w:rsid w:val="009E706A"/>
    <w:rsid w:val="009E77AC"/>
    <w:rsid w:val="009F0F93"/>
    <w:rsid w:val="009F215D"/>
    <w:rsid w:val="009F2C0A"/>
    <w:rsid w:val="009F5770"/>
    <w:rsid w:val="009F7E4D"/>
    <w:rsid w:val="00A0316A"/>
    <w:rsid w:val="00A03684"/>
    <w:rsid w:val="00A03A39"/>
    <w:rsid w:val="00A042EC"/>
    <w:rsid w:val="00A05D4C"/>
    <w:rsid w:val="00A11B75"/>
    <w:rsid w:val="00A13020"/>
    <w:rsid w:val="00A14E15"/>
    <w:rsid w:val="00A166B4"/>
    <w:rsid w:val="00A20011"/>
    <w:rsid w:val="00A2033C"/>
    <w:rsid w:val="00A20906"/>
    <w:rsid w:val="00A23436"/>
    <w:rsid w:val="00A236C0"/>
    <w:rsid w:val="00A256CD"/>
    <w:rsid w:val="00A25D80"/>
    <w:rsid w:val="00A27672"/>
    <w:rsid w:val="00A356D8"/>
    <w:rsid w:val="00A415FE"/>
    <w:rsid w:val="00A44000"/>
    <w:rsid w:val="00A44DDD"/>
    <w:rsid w:val="00A47568"/>
    <w:rsid w:val="00A47C54"/>
    <w:rsid w:val="00A52E73"/>
    <w:rsid w:val="00A54410"/>
    <w:rsid w:val="00A5711D"/>
    <w:rsid w:val="00A575BF"/>
    <w:rsid w:val="00A62881"/>
    <w:rsid w:val="00A62A7E"/>
    <w:rsid w:val="00A6514C"/>
    <w:rsid w:val="00A65293"/>
    <w:rsid w:val="00A66467"/>
    <w:rsid w:val="00A705F3"/>
    <w:rsid w:val="00A73619"/>
    <w:rsid w:val="00A73696"/>
    <w:rsid w:val="00A73E07"/>
    <w:rsid w:val="00A73F8E"/>
    <w:rsid w:val="00A74CE7"/>
    <w:rsid w:val="00A77C20"/>
    <w:rsid w:val="00A8060B"/>
    <w:rsid w:val="00A814E0"/>
    <w:rsid w:val="00A81EB3"/>
    <w:rsid w:val="00A821B8"/>
    <w:rsid w:val="00A848C8"/>
    <w:rsid w:val="00A84935"/>
    <w:rsid w:val="00A85631"/>
    <w:rsid w:val="00A86542"/>
    <w:rsid w:val="00A869D6"/>
    <w:rsid w:val="00A9111F"/>
    <w:rsid w:val="00A9116E"/>
    <w:rsid w:val="00A916C3"/>
    <w:rsid w:val="00A91A84"/>
    <w:rsid w:val="00A93B8F"/>
    <w:rsid w:val="00A93FF0"/>
    <w:rsid w:val="00A95A62"/>
    <w:rsid w:val="00A968B0"/>
    <w:rsid w:val="00AA1F69"/>
    <w:rsid w:val="00AA1FC1"/>
    <w:rsid w:val="00AA1FE3"/>
    <w:rsid w:val="00AA499F"/>
    <w:rsid w:val="00AA4FBD"/>
    <w:rsid w:val="00AA5031"/>
    <w:rsid w:val="00AB1D17"/>
    <w:rsid w:val="00AB26ED"/>
    <w:rsid w:val="00AB2F78"/>
    <w:rsid w:val="00AB636B"/>
    <w:rsid w:val="00AC0460"/>
    <w:rsid w:val="00AC0EDE"/>
    <w:rsid w:val="00AC1184"/>
    <w:rsid w:val="00AC1B5F"/>
    <w:rsid w:val="00AC1D29"/>
    <w:rsid w:val="00AC4E58"/>
    <w:rsid w:val="00AD0E40"/>
    <w:rsid w:val="00AD28AC"/>
    <w:rsid w:val="00AD3335"/>
    <w:rsid w:val="00AD390C"/>
    <w:rsid w:val="00AD3C36"/>
    <w:rsid w:val="00AD5308"/>
    <w:rsid w:val="00AD587C"/>
    <w:rsid w:val="00AD5BD9"/>
    <w:rsid w:val="00AE143D"/>
    <w:rsid w:val="00AE3755"/>
    <w:rsid w:val="00AE389F"/>
    <w:rsid w:val="00AE443E"/>
    <w:rsid w:val="00AE44BA"/>
    <w:rsid w:val="00AE470F"/>
    <w:rsid w:val="00AE48EA"/>
    <w:rsid w:val="00AE5D26"/>
    <w:rsid w:val="00AE6B87"/>
    <w:rsid w:val="00AE6BC8"/>
    <w:rsid w:val="00AE6FEC"/>
    <w:rsid w:val="00AE731C"/>
    <w:rsid w:val="00AE7852"/>
    <w:rsid w:val="00AF0A25"/>
    <w:rsid w:val="00AF12DB"/>
    <w:rsid w:val="00AF31B0"/>
    <w:rsid w:val="00AF4BBC"/>
    <w:rsid w:val="00AF73CA"/>
    <w:rsid w:val="00B003FB"/>
    <w:rsid w:val="00B01639"/>
    <w:rsid w:val="00B022E2"/>
    <w:rsid w:val="00B02331"/>
    <w:rsid w:val="00B026C8"/>
    <w:rsid w:val="00B02B50"/>
    <w:rsid w:val="00B04335"/>
    <w:rsid w:val="00B0460F"/>
    <w:rsid w:val="00B04F85"/>
    <w:rsid w:val="00B05037"/>
    <w:rsid w:val="00B05947"/>
    <w:rsid w:val="00B065D8"/>
    <w:rsid w:val="00B07336"/>
    <w:rsid w:val="00B07D12"/>
    <w:rsid w:val="00B1165C"/>
    <w:rsid w:val="00B118CC"/>
    <w:rsid w:val="00B11ACF"/>
    <w:rsid w:val="00B133B6"/>
    <w:rsid w:val="00B139B2"/>
    <w:rsid w:val="00B145A3"/>
    <w:rsid w:val="00B14BAD"/>
    <w:rsid w:val="00B161F0"/>
    <w:rsid w:val="00B173DC"/>
    <w:rsid w:val="00B2067E"/>
    <w:rsid w:val="00B210DB"/>
    <w:rsid w:val="00B218CA"/>
    <w:rsid w:val="00B228BA"/>
    <w:rsid w:val="00B26295"/>
    <w:rsid w:val="00B26B17"/>
    <w:rsid w:val="00B26DA7"/>
    <w:rsid w:val="00B27CF1"/>
    <w:rsid w:val="00B27F1A"/>
    <w:rsid w:val="00B32B7D"/>
    <w:rsid w:val="00B3353F"/>
    <w:rsid w:val="00B34E45"/>
    <w:rsid w:val="00B358C8"/>
    <w:rsid w:val="00B3689C"/>
    <w:rsid w:val="00B40993"/>
    <w:rsid w:val="00B4123A"/>
    <w:rsid w:val="00B4196B"/>
    <w:rsid w:val="00B42895"/>
    <w:rsid w:val="00B42CA0"/>
    <w:rsid w:val="00B43957"/>
    <w:rsid w:val="00B46867"/>
    <w:rsid w:val="00B5059B"/>
    <w:rsid w:val="00B507CA"/>
    <w:rsid w:val="00B5173A"/>
    <w:rsid w:val="00B5432D"/>
    <w:rsid w:val="00B555C0"/>
    <w:rsid w:val="00B56DD4"/>
    <w:rsid w:val="00B575F5"/>
    <w:rsid w:val="00B61E99"/>
    <w:rsid w:val="00B62F26"/>
    <w:rsid w:val="00B632A6"/>
    <w:rsid w:val="00B66499"/>
    <w:rsid w:val="00B6713E"/>
    <w:rsid w:val="00B7005E"/>
    <w:rsid w:val="00B701E8"/>
    <w:rsid w:val="00B70479"/>
    <w:rsid w:val="00B71CE6"/>
    <w:rsid w:val="00B759AD"/>
    <w:rsid w:val="00B75D3B"/>
    <w:rsid w:val="00B76D77"/>
    <w:rsid w:val="00B812DF"/>
    <w:rsid w:val="00B814C2"/>
    <w:rsid w:val="00B8283C"/>
    <w:rsid w:val="00B85489"/>
    <w:rsid w:val="00B85AE4"/>
    <w:rsid w:val="00B8637A"/>
    <w:rsid w:val="00B90F41"/>
    <w:rsid w:val="00B91167"/>
    <w:rsid w:val="00B91168"/>
    <w:rsid w:val="00B94889"/>
    <w:rsid w:val="00B94ECD"/>
    <w:rsid w:val="00B96F80"/>
    <w:rsid w:val="00B97AB4"/>
    <w:rsid w:val="00BA169D"/>
    <w:rsid w:val="00BA3C2A"/>
    <w:rsid w:val="00BA4754"/>
    <w:rsid w:val="00BA766A"/>
    <w:rsid w:val="00BB3B4A"/>
    <w:rsid w:val="00BB6345"/>
    <w:rsid w:val="00BC0CAE"/>
    <w:rsid w:val="00BC366A"/>
    <w:rsid w:val="00BC4C8C"/>
    <w:rsid w:val="00BD07F7"/>
    <w:rsid w:val="00BD3017"/>
    <w:rsid w:val="00BD70D6"/>
    <w:rsid w:val="00BE0B06"/>
    <w:rsid w:val="00BE26E1"/>
    <w:rsid w:val="00BE38A3"/>
    <w:rsid w:val="00BE439E"/>
    <w:rsid w:val="00BE4E44"/>
    <w:rsid w:val="00BE583C"/>
    <w:rsid w:val="00BE6E68"/>
    <w:rsid w:val="00BE7D90"/>
    <w:rsid w:val="00BF028B"/>
    <w:rsid w:val="00BF0F0B"/>
    <w:rsid w:val="00BF121A"/>
    <w:rsid w:val="00BF146D"/>
    <w:rsid w:val="00BF1D13"/>
    <w:rsid w:val="00C003B8"/>
    <w:rsid w:val="00C01572"/>
    <w:rsid w:val="00C01BE2"/>
    <w:rsid w:val="00C04243"/>
    <w:rsid w:val="00C0510E"/>
    <w:rsid w:val="00C05362"/>
    <w:rsid w:val="00C06938"/>
    <w:rsid w:val="00C06CEF"/>
    <w:rsid w:val="00C07124"/>
    <w:rsid w:val="00C07278"/>
    <w:rsid w:val="00C07376"/>
    <w:rsid w:val="00C13874"/>
    <w:rsid w:val="00C13E0F"/>
    <w:rsid w:val="00C13EC1"/>
    <w:rsid w:val="00C15EED"/>
    <w:rsid w:val="00C168AD"/>
    <w:rsid w:val="00C17E67"/>
    <w:rsid w:val="00C2007C"/>
    <w:rsid w:val="00C22CCE"/>
    <w:rsid w:val="00C23A23"/>
    <w:rsid w:val="00C24C0C"/>
    <w:rsid w:val="00C24FBF"/>
    <w:rsid w:val="00C24FFF"/>
    <w:rsid w:val="00C2580F"/>
    <w:rsid w:val="00C25E31"/>
    <w:rsid w:val="00C2658E"/>
    <w:rsid w:val="00C31A1C"/>
    <w:rsid w:val="00C354D7"/>
    <w:rsid w:val="00C41555"/>
    <w:rsid w:val="00C42213"/>
    <w:rsid w:val="00C4232A"/>
    <w:rsid w:val="00C453FC"/>
    <w:rsid w:val="00C45994"/>
    <w:rsid w:val="00C4685C"/>
    <w:rsid w:val="00C475D0"/>
    <w:rsid w:val="00C47E02"/>
    <w:rsid w:val="00C51576"/>
    <w:rsid w:val="00C54FE9"/>
    <w:rsid w:val="00C55739"/>
    <w:rsid w:val="00C61408"/>
    <w:rsid w:val="00C61A04"/>
    <w:rsid w:val="00C679EE"/>
    <w:rsid w:val="00C67B50"/>
    <w:rsid w:val="00C712B7"/>
    <w:rsid w:val="00C718C6"/>
    <w:rsid w:val="00C71C01"/>
    <w:rsid w:val="00C72E73"/>
    <w:rsid w:val="00C72FE8"/>
    <w:rsid w:val="00C741D9"/>
    <w:rsid w:val="00C769BC"/>
    <w:rsid w:val="00C76EB0"/>
    <w:rsid w:val="00C77028"/>
    <w:rsid w:val="00C7734C"/>
    <w:rsid w:val="00C779CD"/>
    <w:rsid w:val="00C815F2"/>
    <w:rsid w:val="00C82257"/>
    <w:rsid w:val="00C83543"/>
    <w:rsid w:val="00C84F61"/>
    <w:rsid w:val="00C873B3"/>
    <w:rsid w:val="00C92833"/>
    <w:rsid w:val="00C97B67"/>
    <w:rsid w:val="00CA08BF"/>
    <w:rsid w:val="00CA23C6"/>
    <w:rsid w:val="00CA25D6"/>
    <w:rsid w:val="00CA3F7F"/>
    <w:rsid w:val="00CA42F1"/>
    <w:rsid w:val="00CA50DE"/>
    <w:rsid w:val="00CB1498"/>
    <w:rsid w:val="00CB1E68"/>
    <w:rsid w:val="00CB2C5B"/>
    <w:rsid w:val="00CB3DAE"/>
    <w:rsid w:val="00CB4707"/>
    <w:rsid w:val="00CB62BE"/>
    <w:rsid w:val="00CB7810"/>
    <w:rsid w:val="00CC1FCA"/>
    <w:rsid w:val="00CC3E17"/>
    <w:rsid w:val="00CC45C1"/>
    <w:rsid w:val="00CC6610"/>
    <w:rsid w:val="00CD03AD"/>
    <w:rsid w:val="00CD1B17"/>
    <w:rsid w:val="00CD4DDD"/>
    <w:rsid w:val="00CD5551"/>
    <w:rsid w:val="00CD5E45"/>
    <w:rsid w:val="00CE0416"/>
    <w:rsid w:val="00CE1EEF"/>
    <w:rsid w:val="00CE2A4D"/>
    <w:rsid w:val="00CE3289"/>
    <w:rsid w:val="00CE3C9F"/>
    <w:rsid w:val="00CE4424"/>
    <w:rsid w:val="00CE4C33"/>
    <w:rsid w:val="00CE50F6"/>
    <w:rsid w:val="00CE606F"/>
    <w:rsid w:val="00CE6A6E"/>
    <w:rsid w:val="00CE6BE9"/>
    <w:rsid w:val="00CE7482"/>
    <w:rsid w:val="00CF06E0"/>
    <w:rsid w:val="00CF0C04"/>
    <w:rsid w:val="00CF1E19"/>
    <w:rsid w:val="00CF462B"/>
    <w:rsid w:val="00CF5466"/>
    <w:rsid w:val="00CF5B9B"/>
    <w:rsid w:val="00CF6326"/>
    <w:rsid w:val="00CF6399"/>
    <w:rsid w:val="00CF78AA"/>
    <w:rsid w:val="00D0183B"/>
    <w:rsid w:val="00D025DD"/>
    <w:rsid w:val="00D048F6"/>
    <w:rsid w:val="00D07924"/>
    <w:rsid w:val="00D1308A"/>
    <w:rsid w:val="00D142DD"/>
    <w:rsid w:val="00D200E6"/>
    <w:rsid w:val="00D20591"/>
    <w:rsid w:val="00D20701"/>
    <w:rsid w:val="00D209FE"/>
    <w:rsid w:val="00D227A2"/>
    <w:rsid w:val="00D25031"/>
    <w:rsid w:val="00D251C8"/>
    <w:rsid w:val="00D25A80"/>
    <w:rsid w:val="00D26493"/>
    <w:rsid w:val="00D26A5D"/>
    <w:rsid w:val="00D26FCF"/>
    <w:rsid w:val="00D3013C"/>
    <w:rsid w:val="00D37429"/>
    <w:rsid w:val="00D40267"/>
    <w:rsid w:val="00D40D9D"/>
    <w:rsid w:val="00D411E1"/>
    <w:rsid w:val="00D4252F"/>
    <w:rsid w:val="00D42AE5"/>
    <w:rsid w:val="00D43F50"/>
    <w:rsid w:val="00D4699E"/>
    <w:rsid w:val="00D47093"/>
    <w:rsid w:val="00D4740C"/>
    <w:rsid w:val="00D514C9"/>
    <w:rsid w:val="00D51723"/>
    <w:rsid w:val="00D54245"/>
    <w:rsid w:val="00D54291"/>
    <w:rsid w:val="00D54365"/>
    <w:rsid w:val="00D54C97"/>
    <w:rsid w:val="00D56189"/>
    <w:rsid w:val="00D56DD9"/>
    <w:rsid w:val="00D6022B"/>
    <w:rsid w:val="00D608BA"/>
    <w:rsid w:val="00D623FD"/>
    <w:rsid w:val="00D624B0"/>
    <w:rsid w:val="00D62560"/>
    <w:rsid w:val="00D643C7"/>
    <w:rsid w:val="00D64A9F"/>
    <w:rsid w:val="00D66387"/>
    <w:rsid w:val="00D66993"/>
    <w:rsid w:val="00D67A8A"/>
    <w:rsid w:val="00D71258"/>
    <w:rsid w:val="00D757ED"/>
    <w:rsid w:val="00D818D1"/>
    <w:rsid w:val="00D837B9"/>
    <w:rsid w:val="00D83977"/>
    <w:rsid w:val="00D83A85"/>
    <w:rsid w:val="00D83AF1"/>
    <w:rsid w:val="00D8486C"/>
    <w:rsid w:val="00D85342"/>
    <w:rsid w:val="00D85CF3"/>
    <w:rsid w:val="00D87E02"/>
    <w:rsid w:val="00D90DC0"/>
    <w:rsid w:val="00D9322E"/>
    <w:rsid w:val="00D94138"/>
    <w:rsid w:val="00D9643D"/>
    <w:rsid w:val="00DA3D05"/>
    <w:rsid w:val="00DA5154"/>
    <w:rsid w:val="00DA52F9"/>
    <w:rsid w:val="00DA5461"/>
    <w:rsid w:val="00DA7148"/>
    <w:rsid w:val="00DA7CC3"/>
    <w:rsid w:val="00DB2143"/>
    <w:rsid w:val="00DB397D"/>
    <w:rsid w:val="00DB5129"/>
    <w:rsid w:val="00DB6B59"/>
    <w:rsid w:val="00DB748F"/>
    <w:rsid w:val="00DC282A"/>
    <w:rsid w:val="00DC6387"/>
    <w:rsid w:val="00DC6632"/>
    <w:rsid w:val="00DD00D0"/>
    <w:rsid w:val="00DD1933"/>
    <w:rsid w:val="00DD1A48"/>
    <w:rsid w:val="00DD37D1"/>
    <w:rsid w:val="00DD4B2C"/>
    <w:rsid w:val="00DD4F1D"/>
    <w:rsid w:val="00DD7360"/>
    <w:rsid w:val="00DE14B8"/>
    <w:rsid w:val="00DE192A"/>
    <w:rsid w:val="00DE251B"/>
    <w:rsid w:val="00DE26BB"/>
    <w:rsid w:val="00DE2D07"/>
    <w:rsid w:val="00DE365D"/>
    <w:rsid w:val="00DE3BB6"/>
    <w:rsid w:val="00DE454D"/>
    <w:rsid w:val="00DE49FE"/>
    <w:rsid w:val="00DE4F6C"/>
    <w:rsid w:val="00DE5234"/>
    <w:rsid w:val="00DE53BE"/>
    <w:rsid w:val="00DE57E9"/>
    <w:rsid w:val="00DF1291"/>
    <w:rsid w:val="00DF1D6F"/>
    <w:rsid w:val="00DF2085"/>
    <w:rsid w:val="00DF499B"/>
    <w:rsid w:val="00DF52D8"/>
    <w:rsid w:val="00DF6294"/>
    <w:rsid w:val="00DF77C5"/>
    <w:rsid w:val="00DF7DDB"/>
    <w:rsid w:val="00E00017"/>
    <w:rsid w:val="00E00541"/>
    <w:rsid w:val="00E0064F"/>
    <w:rsid w:val="00E01198"/>
    <w:rsid w:val="00E03128"/>
    <w:rsid w:val="00E04C58"/>
    <w:rsid w:val="00E05835"/>
    <w:rsid w:val="00E05D65"/>
    <w:rsid w:val="00E0609C"/>
    <w:rsid w:val="00E12FD2"/>
    <w:rsid w:val="00E13742"/>
    <w:rsid w:val="00E146E9"/>
    <w:rsid w:val="00E15A8D"/>
    <w:rsid w:val="00E1635D"/>
    <w:rsid w:val="00E24823"/>
    <w:rsid w:val="00E253F0"/>
    <w:rsid w:val="00E268BA"/>
    <w:rsid w:val="00E26CF2"/>
    <w:rsid w:val="00E2715B"/>
    <w:rsid w:val="00E33752"/>
    <w:rsid w:val="00E345A4"/>
    <w:rsid w:val="00E346AC"/>
    <w:rsid w:val="00E36557"/>
    <w:rsid w:val="00E36D7D"/>
    <w:rsid w:val="00E41436"/>
    <w:rsid w:val="00E427F0"/>
    <w:rsid w:val="00E4282C"/>
    <w:rsid w:val="00E43CC0"/>
    <w:rsid w:val="00E44BE9"/>
    <w:rsid w:val="00E45248"/>
    <w:rsid w:val="00E45FAA"/>
    <w:rsid w:val="00E53941"/>
    <w:rsid w:val="00E54964"/>
    <w:rsid w:val="00E560E7"/>
    <w:rsid w:val="00E569D5"/>
    <w:rsid w:val="00E57082"/>
    <w:rsid w:val="00E61C12"/>
    <w:rsid w:val="00E61FFF"/>
    <w:rsid w:val="00E63B95"/>
    <w:rsid w:val="00E64635"/>
    <w:rsid w:val="00E64880"/>
    <w:rsid w:val="00E652F6"/>
    <w:rsid w:val="00E72196"/>
    <w:rsid w:val="00E76D46"/>
    <w:rsid w:val="00E80C08"/>
    <w:rsid w:val="00E850BD"/>
    <w:rsid w:val="00E85259"/>
    <w:rsid w:val="00E8563F"/>
    <w:rsid w:val="00E86A95"/>
    <w:rsid w:val="00E86B0B"/>
    <w:rsid w:val="00E906CE"/>
    <w:rsid w:val="00E91634"/>
    <w:rsid w:val="00E97EB6"/>
    <w:rsid w:val="00EA4004"/>
    <w:rsid w:val="00EA5623"/>
    <w:rsid w:val="00EA5927"/>
    <w:rsid w:val="00EA7454"/>
    <w:rsid w:val="00EB013C"/>
    <w:rsid w:val="00EB0CF8"/>
    <w:rsid w:val="00EB16C7"/>
    <w:rsid w:val="00EB243E"/>
    <w:rsid w:val="00EB2DDD"/>
    <w:rsid w:val="00EB50D3"/>
    <w:rsid w:val="00EB5CDC"/>
    <w:rsid w:val="00EC0409"/>
    <w:rsid w:val="00EC0D8B"/>
    <w:rsid w:val="00EC1CDA"/>
    <w:rsid w:val="00EC26F5"/>
    <w:rsid w:val="00EC274D"/>
    <w:rsid w:val="00EC33AF"/>
    <w:rsid w:val="00EC5F16"/>
    <w:rsid w:val="00EE42CB"/>
    <w:rsid w:val="00EE4C18"/>
    <w:rsid w:val="00EE4C99"/>
    <w:rsid w:val="00EE608A"/>
    <w:rsid w:val="00EE74F9"/>
    <w:rsid w:val="00EE7A40"/>
    <w:rsid w:val="00EF153E"/>
    <w:rsid w:val="00EF238F"/>
    <w:rsid w:val="00EF413A"/>
    <w:rsid w:val="00EF4355"/>
    <w:rsid w:val="00EF4981"/>
    <w:rsid w:val="00EF527B"/>
    <w:rsid w:val="00EF6826"/>
    <w:rsid w:val="00EF70E7"/>
    <w:rsid w:val="00F00E3D"/>
    <w:rsid w:val="00F03E09"/>
    <w:rsid w:val="00F04D95"/>
    <w:rsid w:val="00F05FDA"/>
    <w:rsid w:val="00F07ECC"/>
    <w:rsid w:val="00F1035A"/>
    <w:rsid w:val="00F1077D"/>
    <w:rsid w:val="00F10CED"/>
    <w:rsid w:val="00F146BF"/>
    <w:rsid w:val="00F211F6"/>
    <w:rsid w:val="00F2201E"/>
    <w:rsid w:val="00F2553E"/>
    <w:rsid w:val="00F27C84"/>
    <w:rsid w:val="00F310CD"/>
    <w:rsid w:val="00F31967"/>
    <w:rsid w:val="00F31A35"/>
    <w:rsid w:val="00F3222A"/>
    <w:rsid w:val="00F37D35"/>
    <w:rsid w:val="00F436CD"/>
    <w:rsid w:val="00F43E9D"/>
    <w:rsid w:val="00F44A98"/>
    <w:rsid w:val="00F44B3E"/>
    <w:rsid w:val="00F45631"/>
    <w:rsid w:val="00F45F67"/>
    <w:rsid w:val="00F502A8"/>
    <w:rsid w:val="00F502E4"/>
    <w:rsid w:val="00F50BFD"/>
    <w:rsid w:val="00F50C37"/>
    <w:rsid w:val="00F5365C"/>
    <w:rsid w:val="00F544CE"/>
    <w:rsid w:val="00F55667"/>
    <w:rsid w:val="00F5656B"/>
    <w:rsid w:val="00F5789C"/>
    <w:rsid w:val="00F57BA9"/>
    <w:rsid w:val="00F610C3"/>
    <w:rsid w:val="00F61ABC"/>
    <w:rsid w:val="00F61BBD"/>
    <w:rsid w:val="00F620E3"/>
    <w:rsid w:val="00F62347"/>
    <w:rsid w:val="00F627C2"/>
    <w:rsid w:val="00F62B0D"/>
    <w:rsid w:val="00F667DA"/>
    <w:rsid w:val="00F67930"/>
    <w:rsid w:val="00F70075"/>
    <w:rsid w:val="00F71035"/>
    <w:rsid w:val="00F71126"/>
    <w:rsid w:val="00F71CBA"/>
    <w:rsid w:val="00F728A5"/>
    <w:rsid w:val="00F73AF3"/>
    <w:rsid w:val="00F76FF0"/>
    <w:rsid w:val="00F77139"/>
    <w:rsid w:val="00F8123B"/>
    <w:rsid w:val="00F81DC1"/>
    <w:rsid w:val="00F82BB0"/>
    <w:rsid w:val="00F8532E"/>
    <w:rsid w:val="00F85643"/>
    <w:rsid w:val="00F86D74"/>
    <w:rsid w:val="00F87539"/>
    <w:rsid w:val="00F90ACC"/>
    <w:rsid w:val="00F90AEC"/>
    <w:rsid w:val="00F90B12"/>
    <w:rsid w:val="00F90D81"/>
    <w:rsid w:val="00F910A8"/>
    <w:rsid w:val="00F91665"/>
    <w:rsid w:val="00F92468"/>
    <w:rsid w:val="00F936A1"/>
    <w:rsid w:val="00F942ED"/>
    <w:rsid w:val="00F9506A"/>
    <w:rsid w:val="00F9611C"/>
    <w:rsid w:val="00FA0EF7"/>
    <w:rsid w:val="00FA3870"/>
    <w:rsid w:val="00FA49D5"/>
    <w:rsid w:val="00FA5325"/>
    <w:rsid w:val="00FA5776"/>
    <w:rsid w:val="00FA5B21"/>
    <w:rsid w:val="00FA7F31"/>
    <w:rsid w:val="00FB4491"/>
    <w:rsid w:val="00FB5602"/>
    <w:rsid w:val="00FB5F07"/>
    <w:rsid w:val="00FB7FCE"/>
    <w:rsid w:val="00FC2954"/>
    <w:rsid w:val="00FC30CB"/>
    <w:rsid w:val="00FC4275"/>
    <w:rsid w:val="00FC62A7"/>
    <w:rsid w:val="00FC756C"/>
    <w:rsid w:val="00FD1EDE"/>
    <w:rsid w:val="00FD284E"/>
    <w:rsid w:val="00FD2A3A"/>
    <w:rsid w:val="00FD3BD3"/>
    <w:rsid w:val="00FD3F7E"/>
    <w:rsid w:val="00FD40A9"/>
    <w:rsid w:val="00FD436E"/>
    <w:rsid w:val="00FD5854"/>
    <w:rsid w:val="00FD7A51"/>
    <w:rsid w:val="00FE2830"/>
    <w:rsid w:val="00FE467D"/>
    <w:rsid w:val="00FE5BC3"/>
    <w:rsid w:val="00FE7258"/>
    <w:rsid w:val="00FE7686"/>
    <w:rsid w:val="00FF21F1"/>
    <w:rsid w:val="00FF3B7A"/>
    <w:rsid w:val="00FF557A"/>
    <w:rsid w:val="00FF59C0"/>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1686D"/>
    <w:pPr>
      <w:spacing w:after="200" w:line="276" w:lineRule="auto"/>
    </w:pPr>
    <w:rPr>
      <w:sz w:val="22"/>
      <w:szCs w:val="22"/>
      <w:lang w:eastAsia="en-US"/>
    </w:rPr>
  </w:style>
  <w:style w:type="paragraph" w:styleId="Titre1">
    <w:name w:val="heading 1"/>
    <w:basedOn w:val="Titre2"/>
    <w:link w:val="Titre1Car"/>
    <w:uiPriority w:val="9"/>
    <w:qFormat/>
    <w:rsid w:val="009A56E9"/>
    <w:pPr>
      <w:keepNext w:val="0"/>
      <w:keepLines w:val="0"/>
      <w:bidi/>
      <w:spacing w:before="0"/>
      <w:outlineLvl w:val="0"/>
    </w:pPr>
    <w:rPr>
      <w:rFonts w:ascii="Simplified Arabic" w:eastAsia="Calibri" w:hAnsi="Simplified Arabic" w:cs="Simplified Arabic"/>
      <w:color w:val="auto"/>
      <w:sz w:val="32"/>
      <w:szCs w:val="36"/>
      <w:lang w:bidi="ar-DZ"/>
    </w:rPr>
  </w:style>
  <w:style w:type="paragraph" w:styleId="Titre2">
    <w:name w:val="heading 2"/>
    <w:basedOn w:val="Normal"/>
    <w:next w:val="Normal"/>
    <w:link w:val="Titre2Car"/>
    <w:uiPriority w:val="9"/>
    <w:semiHidden/>
    <w:unhideWhenUsed/>
    <w:qFormat/>
    <w:rsid w:val="00B42CA0"/>
    <w:pPr>
      <w:keepNext/>
      <w:keepLines/>
      <w:spacing w:before="200" w:after="0"/>
      <w:outlineLvl w:val="1"/>
    </w:pPr>
    <w:rPr>
      <w:rFonts w:ascii="Cambria" w:eastAsia="Times New Roman" w:hAnsi="Cambria" w:cs="Times New Roman"/>
      <w:b/>
      <w:bCs/>
      <w:color w:val="4F81BD"/>
      <w:sz w:val="26"/>
      <w:szCs w:val="26"/>
    </w:rPr>
  </w:style>
  <w:style w:type="paragraph" w:styleId="Titre3">
    <w:name w:val="heading 3"/>
    <w:basedOn w:val="Normal"/>
    <w:next w:val="Normal"/>
    <w:link w:val="Titre3Car"/>
    <w:uiPriority w:val="9"/>
    <w:semiHidden/>
    <w:unhideWhenUsed/>
    <w:qFormat/>
    <w:rsid w:val="00B26DA7"/>
    <w:pPr>
      <w:keepNext/>
      <w:keepLines/>
      <w:spacing w:before="200" w:after="0"/>
      <w:outlineLvl w:val="2"/>
    </w:pPr>
    <w:rPr>
      <w:rFonts w:ascii="Cambria" w:eastAsia="Times New Roman" w:hAnsi="Cambria" w:cs="Times New Roman"/>
      <w:b/>
      <w:bCs/>
      <w:color w:val="4F81BD"/>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link w:val="Titre2"/>
    <w:uiPriority w:val="9"/>
    <w:semiHidden/>
    <w:rsid w:val="00B42CA0"/>
    <w:rPr>
      <w:rFonts w:ascii="Cambria" w:eastAsia="Times New Roman" w:hAnsi="Cambria" w:cs="Times New Roman"/>
      <w:b/>
      <w:bCs/>
      <w:color w:val="4F81BD"/>
      <w:sz w:val="26"/>
      <w:szCs w:val="26"/>
    </w:rPr>
  </w:style>
  <w:style w:type="character" w:customStyle="1" w:styleId="Titre1Car">
    <w:name w:val="Titre 1 Car"/>
    <w:link w:val="Titre1"/>
    <w:uiPriority w:val="9"/>
    <w:rsid w:val="009A56E9"/>
    <w:rPr>
      <w:rFonts w:ascii="Simplified Arabic" w:hAnsi="Simplified Arabic" w:cs="Simplified Arabic"/>
      <w:b/>
      <w:bCs/>
      <w:sz w:val="32"/>
      <w:szCs w:val="36"/>
      <w:lang w:bidi="ar-DZ"/>
    </w:rPr>
  </w:style>
  <w:style w:type="paragraph" w:styleId="Notedebasdepage">
    <w:name w:val="footnote text"/>
    <w:basedOn w:val="Normal"/>
    <w:link w:val="NotedebasdepageCar"/>
    <w:uiPriority w:val="99"/>
    <w:unhideWhenUsed/>
    <w:rsid w:val="0091686D"/>
    <w:pPr>
      <w:spacing w:after="0" w:line="240" w:lineRule="auto"/>
    </w:pPr>
    <w:rPr>
      <w:sz w:val="20"/>
      <w:szCs w:val="20"/>
    </w:rPr>
  </w:style>
  <w:style w:type="character" w:customStyle="1" w:styleId="NotedebasdepageCar">
    <w:name w:val="Note de bas de page Car"/>
    <w:link w:val="Notedebasdepage"/>
    <w:uiPriority w:val="99"/>
    <w:rsid w:val="0091686D"/>
    <w:rPr>
      <w:sz w:val="20"/>
      <w:szCs w:val="20"/>
    </w:rPr>
  </w:style>
  <w:style w:type="character" w:styleId="Appelnotedebasdep">
    <w:name w:val="footnote reference"/>
    <w:uiPriority w:val="99"/>
    <w:semiHidden/>
    <w:unhideWhenUsed/>
    <w:rsid w:val="0091686D"/>
    <w:rPr>
      <w:vertAlign w:val="superscript"/>
    </w:rPr>
  </w:style>
  <w:style w:type="paragraph" w:styleId="En-tte">
    <w:name w:val="header"/>
    <w:basedOn w:val="Normal"/>
    <w:link w:val="En-tteCar"/>
    <w:uiPriority w:val="99"/>
    <w:unhideWhenUsed/>
    <w:rsid w:val="0091686D"/>
    <w:pPr>
      <w:tabs>
        <w:tab w:val="center" w:pos="4536"/>
        <w:tab w:val="right" w:pos="9072"/>
      </w:tabs>
      <w:spacing w:after="0" w:line="240" w:lineRule="auto"/>
    </w:pPr>
  </w:style>
  <w:style w:type="character" w:customStyle="1" w:styleId="En-tteCar">
    <w:name w:val="En-tête Car"/>
    <w:basedOn w:val="Policepardfaut"/>
    <w:link w:val="En-tte"/>
    <w:uiPriority w:val="99"/>
    <w:rsid w:val="0091686D"/>
  </w:style>
  <w:style w:type="paragraph" w:styleId="Pieddepage">
    <w:name w:val="footer"/>
    <w:basedOn w:val="Normal"/>
    <w:link w:val="PieddepageCar"/>
    <w:uiPriority w:val="99"/>
    <w:unhideWhenUsed/>
    <w:rsid w:val="0091686D"/>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91686D"/>
  </w:style>
  <w:style w:type="paragraph" w:styleId="Paragraphedeliste">
    <w:name w:val="List Paragraph"/>
    <w:basedOn w:val="Normal"/>
    <w:uiPriority w:val="34"/>
    <w:qFormat/>
    <w:rsid w:val="0091686D"/>
    <w:pPr>
      <w:ind w:left="720"/>
      <w:contextualSpacing/>
    </w:pPr>
  </w:style>
  <w:style w:type="table" w:styleId="Grilledutableau">
    <w:name w:val="Table Grid"/>
    <w:basedOn w:val="TableauNormal"/>
    <w:uiPriority w:val="59"/>
    <w:rsid w:val="009168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sinterligne">
    <w:name w:val="No Spacing"/>
    <w:uiPriority w:val="1"/>
    <w:qFormat/>
    <w:rsid w:val="00AE443E"/>
    <w:rPr>
      <w:sz w:val="22"/>
      <w:szCs w:val="22"/>
      <w:lang w:eastAsia="en-US"/>
    </w:rPr>
  </w:style>
  <w:style w:type="paragraph" w:styleId="Textedebulles">
    <w:name w:val="Balloon Text"/>
    <w:basedOn w:val="Normal"/>
    <w:link w:val="TextedebullesCar"/>
    <w:uiPriority w:val="99"/>
    <w:semiHidden/>
    <w:unhideWhenUsed/>
    <w:rsid w:val="006A2CAA"/>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6A2CAA"/>
    <w:rPr>
      <w:rFonts w:ascii="Tahoma" w:hAnsi="Tahoma" w:cs="Tahoma"/>
      <w:sz w:val="16"/>
      <w:szCs w:val="16"/>
    </w:rPr>
  </w:style>
  <w:style w:type="character" w:customStyle="1" w:styleId="Titre3Car">
    <w:name w:val="Titre 3 Car"/>
    <w:link w:val="Titre3"/>
    <w:uiPriority w:val="9"/>
    <w:semiHidden/>
    <w:rsid w:val="00B26DA7"/>
    <w:rPr>
      <w:rFonts w:ascii="Cambria" w:eastAsia="Times New Roman" w:hAnsi="Cambria" w:cs="Times New Roman"/>
      <w:b/>
      <w:bCs/>
      <w:color w:val="4F81BD"/>
    </w:rPr>
  </w:style>
  <w:style w:type="paragraph" w:styleId="NormalWeb">
    <w:name w:val="Normal (Web)"/>
    <w:basedOn w:val="Normal"/>
    <w:uiPriority w:val="99"/>
    <w:unhideWhenUsed/>
    <w:rsid w:val="00B26DA7"/>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Accentuation">
    <w:name w:val="Emphasis"/>
    <w:uiPriority w:val="20"/>
    <w:qFormat/>
    <w:rsid w:val="00B26DA7"/>
    <w:rPr>
      <w:i/>
      <w:iCs/>
    </w:rPr>
  </w:style>
  <w:style w:type="paragraph" w:styleId="En-ttedetabledesmatires">
    <w:name w:val="TOC Heading"/>
    <w:basedOn w:val="Titre1"/>
    <w:next w:val="Normal"/>
    <w:uiPriority w:val="39"/>
    <w:semiHidden/>
    <w:unhideWhenUsed/>
    <w:qFormat/>
    <w:rsid w:val="00DF1D6F"/>
    <w:pPr>
      <w:keepNext/>
      <w:keepLines/>
      <w:bidi w:val="0"/>
      <w:spacing w:before="480"/>
      <w:outlineLvl w:val="9"/>
    </w:pPr>
    <w:rPr>
      <w:rFonts w:ascii="Cambria" w:eastAsia="Times New Roman" w:hAnsi="Cambria" w:cs="Times New Roman"/>
      <w:color w:val="365F91"/>
      <w:sz w:val="28"/>
      <w:szCs w:val="28"/>
      <w:lang w:eastAsia="fr-FR" w:bidi="ar-SA"/>
    </w:rPr>
  </w:style>
  <w:style w:type="paragraph" w:styleId="TM1">
    <w:name w:val="toc 1"/>
    <w:basedOn w:val="Normal"/>
    <w:next w:val="Normal"/>
    <w:autoRedefine/>
    <w:uiPriority w:val="39"/>
    <w:unhideWhenUsed/>
    <w:rsid w:val="001A40AF"/>
    <w:pPr>
      <w:tabs>
        <w:tab w:val="right" w:leader="dot" w:pos="9061"/>
      </w:tabs>
      <w:bidi/>
      <w:spacing w:after="100"/>
      <w:jc w:val="center"/>
    </w:pPr>
    <w:rPr>
      <w:rFonts w:cs="Simplified Arabic"/>
      <w:noProof/>
      <w:sz w:val="32"/>
      <w:szCs w:val="32"/>
      <w:lang w:bidi="ar-DZ"/>
    </w:rPr>
  </w:style>
  <w:style w:type="paragraph" w:styleId="TM3">
    <w:name w:val="toc 3"/>
    <w:basedOn w:val="Normal"/>
    <w:next w:val="Normal"/>
    <w:autoRedefine/>
    <w:uiPriority w:val="39"/>
    <w:unhideWhenUsed/>
    <w:rsid w:val="00DF1D6F"/>
    <w:pPr>
      <w:spacing w:after="100"/>
      <w:ind w:left="440"/>
    </w:pPr>
  </w:style>
  <w:style w:type="character" w:styleId="Lienhypertexte">
    <w:name w:val="Hyperlink"/>
    <w:uiPriority w:val="99"/>
    <w:unhideWhenUsed/>
    <w:rsid w:val="00DF1D6F"/>
    <w:rPr>
      <w:color w:val="0000FF"/>
      <w:u w:val="single"/>
    </w:rPr>
  </w:style>
  <w:style w:type="paragraph" w:styleId="TM2">
    <w:name w:val="toc 2"/>
    <w:basedOn w:val="Normal"/>
    <w:next w:val="Normal"/>
    <w:autoRedefine/>
    <w:uiPriority w:val="39"/>
    <w:unhideWhenUsed/>
    <w:rsid w:val="00A44DDD"/>
    <w:pPr>
      <w:spacing w:after="100"/>
      <w:ind w:left="220"/>
    </w:pPr>
  </w:style>
  <w:style w:type="paragraph" w:styleId="TM4">
    <w:name w:val="toc 4"/>
    <w:basedOn w:val="Normal"/>
    <w:next w:val="Normal"/>
    <w:autoRedefine/>
    <w:uiPriority w:val="39"/>
    <w:unhideWhenUsed/>
    <w:rsid w:val="00A44DDD"/>
    <w:pPr>
      <w:spacing w:after="100"/>
      <w:ind w:left="660"/>
    </w:pPr>
    <w:rPr>
      <w:rFonts w:eastAsia="Times New Roman"/>
      <w:lang w:eastAsia="fr-FR"/>
    </w:rPr>
  </w:style>
  <w:style w:type="paragraph" w:styleId="TM5">
    <w:name w:val="toc 5"/>
    <w:basedOn w:val="Normal"/>
    <w:next w:val="Normal"/>
    <w:autoRedefine/>
    <w:uiPriority w:val="39"/>
    <w:unhideWhenUsed/>
    <w:rsid w:val="00A44DDD"/>
    <w:pPr>
      <w:spacing w:after="100"/>
      <w:ind w:left="880"/>
    </w:pPr>
    <w:rPr>
      <w:rFonts w:eastAsia="Times New Roman"/>
      <w:lang w:eastAsia="fr-FR"/>
    </w:rPr>
  </w:style>
  <w:style w:type="paragraph" w:styleId="TM6">
    <w:name w:val="toc 6"/>
    <w:basedOn w:val="Normal"/>
    <w:next w:val="Normal"/>
    <w:autoRedefine/>
    <w:uiPriority w:val="39"/>
    <w:unhideWhenUsed/>
    <w:rsid w:val="00A44DDD"/>
    <w:pPr>
      <w:spacing w:after="100"/>
      <w:ind w:left="1100"/>
    </w:pPr>
    <w:rPr>
      <w:rFonts w:eastAsia="Times New Roman"/>
      <w:lang w:eastAsia="fr-FR"/>
    </w:rPr>
  </w:style>
  <w:style w:type="paragraph" w:styleId="TM7">
    <w:name w:val="toc 7"/>
    <w:basedOn w:val="Normal"/>
    <w:next w:val="Normal"/>
    <w:autoRedefine/>
    <w:uiPriority w:val="39"/>
    <w:unhideWhenUsed/>
    <w:rsid w:val="00A44DDD"/>
    <w:pPr>
      <w:spacing w:after="100"/>
      <w:ind w:left="1320"/>
    </w:pPr>
    <w:rPr>
      <w:rFonts w:eastAsia="Times New Roman"/>
      <w:lang w:eastAsia="fr-FR"/>
    </w:rPr>
  </w:style>
  <w:style w:type="paragraph" w:styleId="TM8">
    <w:name w:val="toc 8"/>
    <w:basedOn w:val="Normal"/>
    <w:next w:val="Normal"/>
    <w:autoRedefine/>
    <w:uiPriority w:val="39"/>
    <w:unhideWhenUsed/>
    <w:rsid w:val="00A44DDD"/>
    <w:pPr>
      <w:spacing w:after="100"/>
      <w:ind w:left="1540"/>
    </w:pPr>
    <w:rPr>
      <w:rFonts w:eastAsia="Times New Roman"/>
      <w:lang w:eastAsia="fr-FR"/>
    </w:rPr>
  </w:style>
  <w:style w:type="paragraph" w:styleId="TM9">
    <w:name w:val="toc 9"/>
    <w:basedOn w:val="Normal"/>
    <w:next w:val="Normal"/>
    <w:autoRedefine/>
    <w:uiPriority w:val="39"/>
    <w:unhideWhenUsed/>
    <w:rsid w:val="00A44DDD"/>
    <w:pPr>
      <w:spacing w:after="100"/>
      <w:ind w:left="1760"/>
    </w:pPr>
    <w:rPr>
      <w:rFonts w:eastAsia="Times New Roman"/>
      <w:lang w:eastAsia="fr-F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75447">
      <w:bodyDiv w:val="1"/>
      <w:marLeft w:val="0"/>
      <w:marRight w:val="0"/>
      <w:marTop w:val="0"/>
      <w:marBottom w:val="0"/>
      <w:divBdr>
        <w:top w:val="none" w:sz="0" w:space="0" w:color="auto"/>
        <w:left w:val="none" w:sz="0" w:space="0" w:color="auto"/>
        <w:bottom w:val="none" w:sz="0" w:space="0" w:color="auto"/>
        <w:right w:val="none" w:sz="0" w:space="0" w:color="auto"/>
      </w:divBdr>
    </w:div>
    <w:div w:id="27419566">
      <w:bodyDiv w:val="1"/>
      <w:marLeft w:val="0"/>
      <w:marRight w:val="0"/>
      <w:marTop w:val="0"/>
      <w:marBottom w:val="0"/>
      <w:divBdr>
        <w:top w:val="none" w:sz="0" w:space="0" w:color="auto"/>
        <w:left w:val="none" w:sz="0" w:space="0" w:color="auto"/>
        <w:bottom w:val="none" w:sz="0" w:space="0" w:color="auto"/>
        <w:right w:val="none" w:sz="0" w:space="0" w:color="auto"/>
      </w:divBdr>
    </w:div>
    <w:div w:id="32729378">
      <w:bodyDiv w:val="1"/>
      <w:marLeft w:val="0"/>
      <w:marRight w:val="0"/>
      <w:marTop w:val="0"/>
      <w:marBottom w:val="0"/>
      <w:divBdr>
        <w:top w:val="none" w:sz="0" w:space="0" w:color="auto"/>
        <w:left w:val="none" w:sz="0" w:space="0" w:color="auto"/>
        <w:bottom w:val="none" w:sz="0" w:space="0" w:color="auto"/>
        <w:right w:val="none" w:sz="0" w:space="0" w:color="auto"/>
      </w:divBdr>
    </w:div>
    <w:div w:id="50665742">
      <w:bodyDiv w:val="1"/>
      <w:marLeft w:val="0"/>
      <w:marRight w:val="0"/>
      <w:marTop w:val="0"/>
      <w:marBottom w:val="0"/>
      <w:divBdr>
        <w:top w:val="none" w:sz="0" w:space="0" w:color="auto"/>
        <w:left w:val="none" w:sz="0" w:space="0" w:color="auto"/>
        <w:bottom w:val="none" w:sz="0" w:space="0" w:color="auto"/>
        <w:right w:val="none" w:sz="0" w:space="0" w:color="auto"/>
      </w:divBdr>
    </w:div>
    <w:div w:id="54090200">
      <w:bodyDiv w:val="1"/>
      <w:marLeft w:val="0"/>
      <w:marRight w:val="0"/>
      <w:marTop w:val="0"/>
      <w:marBottom w:val="0"/>
      <w:divBdr>
        <w:top w:val="none" w:sz="0" w:space="0" w:color="auto"/>
        <w:left w:val="none" w:sz="0" w:space="0" w:color="auto"/>
        <w:bottom w:val="none" w:sz="0" w:space="0" w:color="auto"/>
        <w:right w:val="none" w:sz="0" w:space="0" w:color="auto"/>
      </w:divBdr>
    </w:div>
    <w:div w:id="73556638">
      <w:bodyDiv w:val="1"/>
      <w:marLeft w:val="0"/>
      <w:marRight w:val="0"/>
      <w:marTop w:val="0"/>
      <w:marBottom w:val="0"/>
      <w:divBdr>
        <w:top w:val="none" w:sz="0" w:space="0" w:color="auto"/>
        <w:left w:val="none" w:sz="0" w:space="0" w:color="auto"/>
        <w:bottom w:val="none" w:sz="0" w:space="0" w:color="auto"/>
        <w:right w:val="none" w:sz="0" w:space="0" w:color="auto"/>
      </w:divBdr>
    </w:div>
    <w:div w:id="106898697">
      <w:bodyDiv w:val="1"/>
      <w:marLeft w:val="0"/>
      <w:marRight w:val="0"/>
      <w:marTop w:val="0"/>
      <w:marBottom w:val="0"/>
      <w:divBdr>
        <w:top w:val="none" w:sz="0" w:space="0" w:color="auto"/>
        <w:left w:val="none" w:sz="0" w:space="0" w:color="auto"/>
        <w:bottom w:val="none" w:sz="0" w:space="0" w:color="auto"/>
        <w:right w:val="none" w:sz="0" w:space="0" w:color="auto"/>
      </w:divBdr>
    </w:div>
    <w:div w:id="110370347">
      <w:bodyDiv w:val="1"/>
      <w:marLeft w:val="0"/>
      <w:marRight w:val="0"/>
      <w:marTop w:val="0"/>
      <w:marBottom w:val="0"/>
      <w:divBdr>
        <w:top w:val="none" w:sz="0" w:space="0" w:color="auto"/>
        <w:left w:val="none" w:sz="0" w:space="0" w:color="auto"/>
        <w:bottom w:val="none" w:sz="0" w:space="0" w:color="auto"/>
        <w:right w:val="none" w:sz="0" w:space="0" w:color="auto"/>
      </w:divBdr>
    </w:div>
    <w:div w:id="110589898">
      <w:bodyDiv w:val="1"/>
      <w:marLeft w:val="0"/>
      <w:marRight w:val="0"/>
      <w:marTop w:val="0"/>
      <w:marBottom w:val="0"/>
      <w:divBdr>
        <w:top w:val="none" w:sz="0" w:space="0" w:color="auto"/>
        <w:left w:val="none" w:sz="0" w:space="0" w:color="auto"/>
        <w:bottom w:val="none" w:sz="0" w:space="0" w:color="auto"/>
        <w:right w:val="none" w:sz="0" w:space="0" w:color="auto"/>
      </w:divBdr>
    </w:div>
    <w:div w:id="114908609">
      <w:bodyDiv w:val="1"/>
      <w:marLeft w:val="0"/>
      <w:marRight w:val="0"/>
      <w:marTop w:val="0"/>
      <w:marBottom w:val="0"/>
      <w:divBdr>
        <w:top w:val="none" w:sz="0" w:space="0" w:color="auto"/>
        <w:left w:val="none" w:sz="0" w:space="0" w:color="auto"/>
        <w:bottom w:val="none" w:sz="0" w:space="0" w:color="auto"/>
        <w:right w:val="none" w:sz="0" w:space="0" w:color="auto"/>
      </w:divBdr>
    </w:div>
    <w:div w:id="132450555">
      <w:bodyDiv w:val="1"/>
      <w:marLeft w:val="0"/>
      <w:marRight w:val="0"/>
      <w:marTop w:val="0"/>
      <w:marBottom w:val="0"/>
      <w:divBdr>
        <w:top w:val="none" w:sz="0" w:space="0" w:color="auto"/>
        <w:left w:val="none" w:sz="0" w:space="0" w:color="auto"/>
        <w:bottom w:val="none" w:sz="0" w:space="0" w:color="auto"/>
        <w:right w:val="none" w:sz="0" w:space="0" w:color="auto"/>
      </w:divBdr>
    </w:div>
    <w:div w:id="138812628">
      <w:bodyDiv w:val="1"/>
      <w:marLeft w:val="0"/>
      <w:marRight w:val="0"/>
      <w:marTop w:val="0"/>
      <w:marBottom w:val="0"/>
      <w:divBdr>
        <w:top w:val="none" w:sz="0" w:space="0" w:color="auto"/>
        <w:left w:val="none" w:sz="0" w:space="0" w:color="auto"/>
        <w:bottom w:val="none" w:sz="0" w:space="0" w:color="auto"/>
        <w:right w:val="none" w:sz="0" w:space="0" w:color="auto"/>
      </w:divBdr>
      <w:divsChild>
        <w:div w:id="1189952907">
          <w:marLeft w:val="0"/>
          <w:marRight w:val="0"/>
          <w:marTop w:val="0"/>
          <w:marBottom w:val="0"/>
          <w:divBdr>
            <w:top w:val="none" w:sz="0" w:space="0" w:color="auto"/>
            <w:left w:val="none" w:sz="0" w:space="0" w:color="auto"/>
            <w:bottom w:val="none" w:sz="0" w:space="0" w:color="auto"/>
            <w:right w:val="none" w:sz="0" w:space="0" w:color="auto"/>
          </w:divBdr>
          <w:divsChild>
            <w:div w:id="301234830">
              <w:marLeft w:val="0"/>
              <w:marRight w:val="0"/>
              <w:marTop w:val="0"/>
              <w:marBottom w:val="0"/>
              <w:divBdr>
                <w:top w:val="none" w:sz="0" w:space="0" w:color="auto"/>
                <w:left w:val="none" w:sz="0" w:space="0" w:color="auto"/>
                <w:bottom w:val="none" w:sz="0" w:space="0" w:color="auto"/>
                <w:right w:val="none" w:sz="0" w:space="0" w:color="auto"/>
              </w:divBdr>
              <w:divsChild>
                <w:div w:id="861623749">
                  <w:marLeft w:val="0"/>
                  <w:marRight w:val="0"/>
                  <w:marTop w:val="0"/>
                  <w:marBottom w:val="0"/>
                  <w:divBdr>
                    <w:top w:val="none" w:sz="0" w:space="0" w:color="auto"/>
                    <w:left w:val="none" w:sz="0" w:space="0" w:color="auto"/>
                    <w:bottom w:val="none" w:sz="0" w:space="0" w:color="auto"/>
                    <w:right w:val="none" w:sz="0" w:space="0" w:color="auto"/>
                  </w:divBdr>
                  <w:divsChild>
                    <w:div w:id="50468146">
                      <w:marLeft w:val="0"/>
                      <w:marRight w:val="0"/>
                      <w:marTop w:val="0"/>
                      <w:marBottom w:val="0"/>
                      <w:divBdr>
                        <w:top w:val="none" w:sz="0" w:space="0" w:color="auto"/>
                        <w:left w:val="none" w:sz="0" w:space="0" w:color="auto"/>
                        <w:bottom w:val="none" w:sz="0" w:space="0" w:color="auto"/>
                        <w:right w:val="none" w:sz="0" w:space="0" w:color="auto"/>
                      </w:divBdr>
                      <w:divsChild>
                        <w:div w:id="230776098">
                          <w:marLeft w:val="0"/>
                          <w:marRight w:val="0"/>
                          <w:marTop w:val="0"/>
                          <w:marBottom w:val="0"/>
                          <w:divBdr>
                            <w:top w:val="none" w:sz="0" w:space="0" w:color="auto"/>
                            <w:left w:val="none" w:sz="0" w:space="0" w:color="auto"/>
                            <w:bottom w:val="none" w:sz="0" w:space="0" w:color="auto"/>
                            <w:right w:val="none" w:sz="0" w:space="0" w:color="auto"/>
                          </w:divBdr>
                          <w:divsChild>
                            <w:div w:id="918756618">
                              <w:marLeft w:val="0"/>
                              <w:marRight w:val="0"/>
                              <w:marTop w:val="0"/>
                              <w:marBottom w:val="0"/>
                              <w:divBdr>
                                <w:top w:val="none" w:sz="0" w:space="0" w:color="auto"/>
                                <w:left w:val="none" w:sz="0" w:space="0" w:color="auto"/>
                                <w:bottom w:val="none" w:sz="0" w:space="0" w:color="auto"/>
                                <w:right w:val="none" w:sz="0" w:space="0" w:color="auto"/>
                              </w:divBdr>
                              <w:divsChild>
                                <w:div w:id="1365671432">
                                  <w:marLeft w:val="0"/>
                                  <w:marRight w:val="0"/>
                                  <w:marTop w:val="0"/>
                                  <w:marBottom w:val="0"/>
                                  <w:divBdr>
                                    <w:top w:val="none" w:sz="0" w:space="0" w:color="auto"/>
                                    <w:left w:val="none" w:sz="0" w:space="0" w:color="auto"/>
                                    <w:bottom w:val="none" w:sz="0" w:space="0" w:color="auto"/>
                                    <w:right w:val="none" w:sz="0" w:space="0" w:color="auto"/>
                                  </w:divBdr>
                                  <w:divsChild>
                                    <w:div w:id="1539977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038087">
      <w:bodyDiv w:val="1"/>
      <w:marLeft w:val="0"/>
      <w:marRight w:val="0"/>
      <w:marTop w:val="0"/>
      <w:marBottom w:val="0"/>
      <w:divBdr>
        <w:top w:val="none" w:sz="0" w:space="0" w:color="auto"/>
        <w:left w:val="none" w:sz="0" w:space="0" w:color="auto"/>
        <w:bottom w:val="none" w:sz="0" w:space="0" w:color="auto"/>
        <w:right w:val="none" w:sz="0" w:space="0" w:color="auto"/>
      </w:divBdr>
    </w:div>
    <w:div w:id="161773201">
      <w:bodyDiv w:val="1"/>
      <w:marLeft w:val="0"/>
      <w:marRight w:val="0"/>
      <w:marTop w:val="0"/>
      <w:marBottom w:val="0"/>
      <w:divBdr>
        <w:top w:val="none" w:sz="0" w:space="0" w:color="auto"/>
        <w:left w:val="none" w:sz="0" w:space="0" w:color="auto"/>
        <w:bottom w:val="none" w:sz="0" w:space="0" w:color="auto"/>
        <w:right w:val="none" w:sz="0" w:space="0" w:color="auto"/>
      </w:divBdr>
    </w:div>
    <w:div w:id="172106822">
      <w:bodyDiv w:val="1"/>
      <w:marLeft w:val="0"/>
      <w:marRight w:val="0"/>
      <w:marTop w:val="0"/>
      <w:marBottom w:val="0"/>
      <w:divBdr>
        <w:top w:val="none" w:sz="0" w:space="0" w:color="auto"/>
        <w:left w:val="none" w:sz="0" w:space="0" w:color="auto"/>
        <w:bottom w:val="none" w:sz="0" w:space="0" w:color="auto"/>
        <w:right w:val="none" w:sz="0" w:space="0" w:color="auto"/>
      </w:divBdr>
    </w:div>
    <w:div w:id="175078515">
      <w:bodyDiv w:val="1"/>
      <w:marLeft w:val="0"/>
      <w:marRight w:val="0"/>
      <w:marTop w:val="0"/>
      <w:marBottom w:val="0"/>
      <w:divBdr>
        <w:top w:val="none" w:sz="0" w:space="0" w:color="auto"/>
        <w:left w:val="none" w:sz="0" w:space="0" w:color="auto"/>
        <w:bottom w:val="none" w:sz="0" w:space="0" w:color="auto"/>
        <w:right w:val="none" w:sz="0" w:space="0" w:color="auto"/>
      </w:divBdr>
      <w:divsChild>
        <w:div w:id="913128386">
          <w:marLeft w:val="0"/>
          <w:marRight w:val="0"/>
          <w:marTop w:val="0"/>
          <w:marBottom w:val="0"/>
          <w:divBdr>
            <w:top w:val="none" w:sz="0" w:space="0" w:color="auto"/>
            <w:left w:val="none" w:sz="0" w:space="0" w:color="auto"/>
            <w:bottom w:val="none" w:sz="0" w:space="0" w:color="auto"/>
            <w:right w:val="none" w:sz="0" w:space="0" w:color="auto"/>
          </w:divBdr>
          <w:divsChild>
            <w:div w:id="1792631159">
              <w:marLeft w:val="0"/>
              <w:marRight w:val="0"/>
              <w:marTop w:val="0"/>
              <w:marBottom w:val="0"/>
              <w:divBdr>
                <w:top w:val="none" w:sz="0" w:space="0" w:color="auto"/>
                <w:left w:val="none" w:sz="0" w:space="0" w:color="auto"/>
                <w:bottom w:val="none" w:sz="0" w:space="0" w:color="auto"/>
                <w:right w:val="none" w:sz="0" w:space="0" w:color="auto"/>
              </w:divBdr>
              <w:divsChild>
                <w:div w:id="1725564297">
                  <w:marLeft w:val="0"/>
                  <w:marRight w:val="0"/>
                  <w:marTop w:val="0"/>
                  <w:marBottom w:val="0"/>
                  <w:divBdr>
                    <w:top w:val="none" w:sz="0" w:space="0" w:color="auto"/>
                    <w:left w:val="none" w:sz="0" w:space="0" w:color="auto"/>
                    <w:bottom w:val="none" w:sz="0" w:space="0" w:color="auto"/>
                    <w:right w:val="none" w:sz="0" w:space="0" w:color="auto"/>
                  </w:divBdr>
                  <w:divsChild>
                    <w:div w:id="1551845884">
                      <w:marLeft w:val="0"/>
                      <w:marRight w:val="0"/>
                      <w:marTop w:val="0"/>
                      <w:marBottom w:val="0"/>
                      <w:divBdr>
                        <w:top w:val="none" w:sz="0" w:space="0" w:color="auto"/>
                        <w:left w:val="none" w:sz="0" w:space="0" w:color="auto"/>
                        <w:bottom w:val="none" w:sz="0" w:space="0" w:color="auto"/>
                        <w:right w:val="none" w:sz="0" w:space="0" w:color="auto"/>
                      </w:divBdr>
                      <w:divsChild>
                        <w:div w:id="1013921551">
                          <w:marLeft w:val="0"/>
                          <w:marRight w:val="0"/>
                          <w:marTop w:val="0"/>
                          <w:marBottom w:val="0"/>
                          <w:divBdr>
                            <w:top w:val="none" w:sz="0" w:space="0" w:color="auto"/>
                            <w:left w:val="none" w:sz="0" w:space="0" w:color="auto"/>
                            <w:bottom w:val="none" w:sz="0" w:space="0" w:color="auto"/>
                            <w:right w:val="none" w:sz="0" w:space="0" w:color="auto"/>
                          </w:divBdr>
                          <w:divsChild>
                            <w:div w:id="399795669">
                              <w:marLeft w:val="0"/>
                              <w:marRight w:val="0"/>
                              <w:marTop w:val="0"/>
                              <w:marBottom w:val="0"/>
                              <w:divBdr>
                                <w:top w:val="none" w:sz="0" w:space="0" w:color="auto"/>
                                <w:left w:val="none" w:sz="0" w:space="0" w:color="auto"/>
                                <w:bottom w:val="none" w:sz="0" w:space="0" w:color="auto"/>
                                <w:right w:val="none" w:sz="0" w:space="0" w:color="auto"/>
                              </w:divBdr>
                              <w:divsChild>
                                <w:div w:id="1153183171">
                                  <w:marLeft w:val="0"/>
                                  <w:marRight w:val="0"/>
                                  <w:marTop w:val="0"/>
                                  <w:marBottom w:val="0"/>
                                  <w:divBdr>
                                    <w:top w:val="none" w:sz="0" w:space="0" w:color="auto"/>
                                    <w:left w:val="none" w:sz="0" w:space="0" w:color="auto"/>
                                    <w:bottom w:val="none" w:sz="0" w:space="0" w:color="auto"/>
                                    <w:right w:val="none" w:sz="0" w:space="0" w:color="auto"/>
                                  </w:divBdr>
                                  <w:divsChild>
                                    <w:div w:id="1767648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259548">
      <w:bodyDiv w:val="1"/>
      <w:marLeft w:val="0"/>
      <w:marRight w:val="0"/>
      <w:marTop w:val="0"/>
      <w:marBottom w:val="0"/>
      <w:divBdr>
        <w:top w:val="none" w:sz="0" w:space="0" w:color="auto"/>
        <w:left w:val="none" w:sz="0" w:space="0" w:color="auto"/>
        <w:bottom w:val="none" w:sz="0" w:space="0" w:color="auto"/>
        <w:right w:val="none" w:sz="0" w:space="0" w:color="auto"/>
      </w:divBdr>
    </w:div>
    <w:div w:id="206455054">
      <w:bodyDiv w:val="1"/>
      <w:marLeft w:val="0"/>
      <w:marRight w:val="0"/>
      <w:marTop w:val="0"/>
      <w:marBottom w:val="0"/>
      <w:divBdr>
        <w:top w:val="none" w:sz="0" w:space="0" w:color="auto"/>
        <w:left w:val="none" w:sz="0" w:space="0" w:color="auto"/>
        <w:bottom w:val="none" w:sz="0" w:space="0" w:color="auto"/>
        <w:right w:val="none" w:sz="0" w:space="0" w:color="auto"/>
      </w:divBdr>
    </w:div>
    <w:div w:id="215050506">
      <w:bodyDiv w:val="1"/>
      <w:marLeft w:val="0"/>
      <w:marRight w:val="0"/>
      <w:marTop w:val="0"/>
      <w:marBottom w:val="0"/>
      <w:divBdr>
        <w:top w:val="none" w:sz="0" w:space="0" w:color="auto"/>
        <w:left w:val="none" w:sz="0" w:space="0" w:color="auto"/>
        <w:bottom w:val="none" w:sz="0" w:space="0" w:color="auto"/>
        <w:right w:val="none" w:sz="0" w:space="0" w:color="auto"/>
      </w:divBdr>
    </w:div>
    <w:div w:id="222646965">
      <w:bodyDiv w:val="1"/>
      <w:marLeft w:val="0"/>
      <w:marRight w:val="0"/>
      <w:marTop w:val="0"/>
      <w:marBottom w:val="0"/>
      <w:divBdr>
        <w:top w:val="none" w:sz="0" w:space="0" w:color="auto"/>
        <w:left w:val="none" w:sz="0" w:space="0" w:color="auto"/>
        <w:bottom w:val="none" w:sz="0" w:space="0" w:color="auto"/>
        <w:right w:val="none" w:sz="0" w:space="0" w:color="auto"/>
      </w:divBdr>
    </w:div>
    <w:div w:id="225343533">
      <w:bodyDiv w:val="1"/>
      <w:marLeft w:val="0"/>
      <w:marRight w:val="0"/>
      <w:marTop w:val="0"/>
      <w:marBottom w:val="0"/>
      <w:divBdr>
        <w:top w:val="none" w:sz="0" w:space="0" w:color="auto"/>
        <w:left w:val="none" w:sz="0" w:space="0" w:color="auto"/>
        <w:bottom w:val="none" w:sz="0" w:space="0" w:color="auto"/>
        <w:right w:val="none" w:sz="0" w:space="0" w:color="auto"/>
      </w:divBdr>
      <w:divsChild>
        <w:div w:id="375206882">
          <w:marLeft w:val="0"/>
          <w:marRight w:val="0"/>
          <w:marTop w:val="0"/>
          <w:marBottom w:val="0"/>
          <w:divBdr>
            <w:top w:val="none" w:sz="0" w:space="0" w:color="auto"/>
            <w:left w:val="none" w:sz="0" w:space="0" w:color="auto"/>
            <w:bottom w:val="none" w:sz="0" w:space="0" w:color="auto"/>
            <w:right w:val="none" w:sz="0" w:space="0" w:color="auto"/>
          </w:divBdr>
          <w:divsChild>
            <w:div w:id="1274435230">
              <w:marLeft w:val="0"/>
              <w:marRight w:val="0"/>
              <w:marTop w:val="0"/>
              <w:marBottom w:val="0"/>
              <w:divBdr>
                <w:top w:val="none" w:sz="0" w:space="0" w:color="auto"/>
                <w:left w:val="none" w:sz="0" w:space="0" w:color="auto"/>
                <w:bottom w:val="none" w:sz="0" w:space="0" w:color="auto"/>
                <w:right w:val="none" w:sz="0" w:space="0" w:color="auto"/>
              </w:divBdr>
              <w:divsChild>
                <w:div w:id="1488520234">
                  <w:marLeft w:val="0"/>
                  <w:marRight w:val="0"/>
                  <w:marTop w:val="0"/>
                  <w:marBottom w:val="0"/>
                  <w:divBdr>
                    <w:top w:val="none" w:sz="0" w:space="0" w:color="auto"/>
                    <w:left w:val="none" w:sz="0" w:space="0" w:color="auto"/>
                    <w:bottom w:val="none" w:sz="0" w:space="0" w:color="auto"/>
                    <w:right w:val="none" w:sz="0" w:space="0" w:color="auto"/>
                  </w:divBdr>
                  <w:divsChild>
                    <w:div w:id="1373532243">
                      <w:marLeft w:val="0"/>
                      <w:marRight w:val="0"/>
                      <w:marTop w:val="0"/>
                      <w:marBottom w:val="0"/>
                      <w:divBdr>
                        <w:top w:val="none" w:sz="0" w:space="0" w:color="auto"/>
                        <w:left w:val="none" w:sz="0" w:space="0" w:color="auto"/>
                        <w:bottom w:val="none" w:sz="0" w:space="0" w:color="auto"/>
                        <w:right w:val="none" w:sz="0" w:space="0" w:color="auto"/>
                      </w:divBdr>
                      <w:divsChild>
                        <w:div w:id="270402835">
                          <w:marLeft w:val="0"/>
                          <w:marRight w:val="0"/>
                          <w:marTop w:val="0"/>
                          <w:marBottom w:val="0"/>
                          <w:divBdr>
                            <w:top w:val="none" w:sz="0" w:space="0" w:color="auto"/>
                            <w:left w:val="none" w:sz="0" w:space="0" w:color="auto"/>
                            <w:bottom w:val="none" w:sz="0" w:space="0" w:color="auto"/>
                            <w:right w:val="none" w:sz="0" w:space="0" w:color="auto"/>
                          </w:divBdr>
                          <w:divsChild>
                            <w:div w:id="1137455324">
                              <w:marLeft w:val="0"/>
                              <w:marRight w:val="0"/>
                              <w:marTop w:val="0"/>
                              <w:marBottom w:val="0"/>
                              <w:divBdr>
                                <w:top w:val="none" w:sz="0" w:space="0" w:color="auto"/>
                                <w:left w:val="none" w:sz="0" w:space="0" w:color="auto"/>
                                <w:bottom w:val="none" w:sz="0" w:space="0" w:color="auto"/>
                                <w:right w:val="none" w:sz="0" w:space="0" w:color="auto"/>
                              </w:divBdr>
                              <w:divsChild>
                                <w:div w:id="1657034590">
                                  <w:marLeft w:val="0"/>
                                  <w:marRight w:val="0"/>
                                  <w:marTop w:val="0"/>
                                  <w:marBottom w:val="0"/>
                                  <w:divBdr>
                                    <w:top w:val="none" w:sz="0" w:space="0" w:color="auto"/>
                                    <w:left w:val="none" w:sz="0" w:space="0" w:color="auto"/>
                                    <w:bottom w:val="none" w:sz="0" w:space="0" w:color="auto"/>
                                    <w:right w:val="none" w:sz="0" w:space="0" w:color="auto"/>
                                  </w:divBdr>
                                  <w:divsChild>
                                    <w:div w:id="164137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474410">
                          <w:marLeft w:val="0"/>
                          <w:marRight w:val="0"/>
                          <w:marTop w:val="0"/>
                          <w:marBottom w:val="0"/>
                          <w:divBdr>
                            <w:top w:val="none" w:sz="0" w:space="0" w:color="auto"/>
                            <w:left w:val="none" w:sz="0" w:space="0" w:color="auto"/>
                            <w:bottom w:val="none" w:sz="0" w:space="0" w:color="auto"/>
                            <w:right w:val="none" w:sz="0" w:space="0" w:color="auto"/>
                          </w:divBdr>
                          <w:divsChild>
                            <w:div w:id="1988633266">
                              <w:marLeft w:val="0"/>
                              <w:marRight w:val="0"/>
                              <w:marTop w:val="0"/>
                              <w:marBottom w:val="0"/>
                              <w:divBdr>
                                <w:top w:val="none" w:sz="0" w:space="0" w:color="auto"/>
                                <w:left w:val="none" w:sz="0" w:space="0" w:color="auto"/>
                                <w:bottom w:val="none" w:sz="0" w:space="0" w:color="auto"/>
                                <w:right w:val="none" w:sz="0" w:space="0" w:color="auto"/>
                              </w:divBdr>
                              <w:divsChild>
                                <w:div w:id="702050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2712576">
      <w:bodyDiv w:val="1"/>
      <w:marLeft w:val="0"/>
      <w:marRight w:val="0"/>
      <w:marTop w:val="0"/>
      <w:marBottom w:val="0"/>
      <w:divBdr>
        <w:top w:val="none" w:sz="0" w:space="0" w:color="auto"/>
        <w:left w:val="none" w:sz="0" w:space="0" w:color="auto"/>
        <w:bottom w:val="none" w:sz="0" w:space="0" w:color="auto"/>
        <w:right w:val="none" w:sz="0" w:space="0" w:color="auto"/>
      </w:divBdr>
    </w:div>
    <w:div w:id="254828984">
      <w:bodyDiv w:val="1"/>
      <w:marLeft w:val="0"/>
      <w:marRight w:val="0"/>
      <w:marTop w:val="0"/>
      <w:marBottom w:val="0"/>
      <w:divBdr>
        <w:top w:val="none" w:sz="0" w:space="0" w:color="auto"/>
        <w:left w:val="none" w:sz="0" w:space="0" w:color="auto"/>
        <w:bottom w:val="none" w:sz="0" w:space="0" w:color="auto"/>
        <w:right w:val="none" w:sz="0" w:space="0" w:color="auto"/>
      </w:divBdr>
    </w:div>
    <w:div w:id="267272723">
      <w:bodyDiv w:val="1"/>
      <w:marLeft w:val="0"/>
      <w:marRight w:val="0"/>
      <w:marTop w:val="0"/>
      <w:marBottom w:val="0"/>
      <w:divBdr>
        <w:top w:val="none" w:sz="0" w:space="0" w:color="auto"/>
        <w:left w:val="none" w:sz="0" w:space="0" w:color="auto"/>
        <w:bottom w:val="none" w:sz="0" w:space="0" w:color="auto"/>
        <w:right w:val="none" w:sz="0" w:space="0" w:color="auto"/>
      </w:divBdr>
    </w:div>
    <w:div w:id="287669449">
      <w:bodyDiv w:val="1"/>
      <w:marLeft w:val="0"/>
      <w:marRight w:val="0"/>
      <w:marTop w:val="0"/>
      <w:marBottom w:val="0"/>
      <w:divBdr>
        <w:top w:val="none" w:sz="0" w:space="0" w:color="auto"/>
        <w:left w:val="none" w:sz="0" w:space="0" w:color="auto"/>
        <w:bottom w:val="none" w:sz="0" w:space="0" w:color="auto"/>
        <w:right w:val="none" w:sz="0" w:space="0" w:color="auto"/>
      </w:divBdr>
    </w:div>
    <w:div w:id="289361212">
      <w:bodyDiv w:val="1"/>
      <w:marLeft w:val="0"/>
      <w:marRight w:val="0"/>
      <w:marTop w:val="0"/>
      <w:marBottom w:val="0"/>
      <w:divBdr>
        <w:top w:val="none" w:sz="0" w:space="0" w:color="auto"/>
        <w:left w:val="none" w:sz="0" w:space="0" w:color="auto"/>
        <w:bottom w:val="none" w:sz="0" w:space="0" w:color="auto"/>
        <w:right w:val="none" w:sz="0" w:space="0" w:color="auto"/>
      </w:divBdr>
    </w:div>
    <w:div w:id="290399484">
      <w:bodyDiv w:val="1"/>
      <w:marLeft w:val="0"/>
      <w:marRight w:val="0"/>
      <w:marTop w:val="0"/>
      <w:marBottom w:val="0"/>
      <w:divBdr>
        <w:top w:val="none" w:sz="0" w:space="0" w:color="auto"/>
        <w:left w:val="none" w:sz="0" w:space="0" w:color="auto"/>
        <w:bottom w:val="none" w:sz="0" w:space="0" w:color="auto"/>
        <w:right w:val="none" w:sz="0" w:space="0" w:color="auto"/>
      </w:divBdr>
    </w:div>
    <w:div w:id="301422027">
      <w:bodyDiv w:val="1"/>
      <w:marLeft w:val="0"/>
      <w:marRight w:val="0"/>
      <w:marTop w:val="0"/>
      <w:marBottom w:val="0"/>
      <w:divBdr>
        <w:top w:val="none" w:sz="0" w:space="0" w:color="auto"/>
        <w:left w:val="none" w:sz="0" w:space="0" w:color="auto"/>
        <w:bottom w:val="none" w:sz="0" w:space="0" w:color="auto"/>
        <w:right w:val="none" w:sz="0" w:space="0" w:color="auto"/>
      </w:divBdr>
    </w:div>
    <w:div w:id="303699755">
      <w:bodyDiv w:val="1"/>
      <w:marLeft w:val="0"/>
      <w:marRight w:val="0"/>
      <w:marTop w:val="0"/>
      <w:marBottom w:val="0"/>
      <w:divBdr>
        <w:top w:val="none" w:sz="0" w:space="0" w:color="auto"/>
        <w:left w:val="none" w:sz="0" w:space="0" w:color="auto"/>
        <w:bottom w:val="none" w:sz="0" w:space="0" w:color="auto"/>
        <w:right w:val="none" w:sz="0" w:space="0" w:color="auto"/>
      </w:divBdr>
    </w:div>
    <w:div w:id="345328789">
      <w:bodyDiv w:val="1"/>
      <w:marLeft w:val="0"/>
      <w:marRight w:val="0"/>
      <w:marTop w:val="0"/>
      <w:marBottom w:val="0"/>
      <w:divBdr>
        <w:top w:val="none" w:sz="0" w:space="0" w:color="auto"/>
        <w:left w:val="none" w:sz="0" w:space="0" w:color="auto"/>
        <w:bottom w:val="none" w:sz="0" w:space="0" w:color="auto"/>
        <w:right w:val="none" w:sz="0" w:space="0" w:color="auto"/>
      </w:divBdr>
    </w:div>
    <w:div w:id="398095362">
      <w:bodyDiv w:val="1"/>
      <w:marLeft w:val="0"/>
      <w:marRight w:val="0"/>
      <w:marTop w:val="0"/>
      <w:marBottom w:val="0"/>
      <w:divBdr>
        <w:top w:val="none" w:sz="0" w:space="0" w:color="auto"/>
        <w:left w:val="none" w:sz="0" w:space="0" w:color="auto"/>
        <w:bottom w:val="none" w:sz="0" w:space="0" w:color="auto"/>
        <w:right w:val="none" w:sz="0" w:space="0" w:color="auto"/>
      </w:divBdr>
    </w:div>
    <w:div w:id="398528127">
      <w:bodyDiv w:val="1"/>
      <w:marLeft w:val="0"/>
      <w:marRight w:val="0"/>
      <w:marTop w:val="0"/>
      <w:marBottom w:val="0"/>
      <w:divBdr>
        <w:top w:val="none" w:sz="0" w:space="0" w:color="auto"/>
        <w:left w:val="none" w:sz="0" w:space="0" w:color="auto"/>
        <w:bottom w:val="none" w:sz="0" w:space="0" w:color="auto"/>
        <w:right w:val="none" w:sz="0" w:space="0" w:color="auto"/>
      </w:divBdr>
      <w:divsChild>
        <w:div w:id="295532726">
          <w:marLeft w:val="0"/>
          <w:marRight w:val="0"/>
          <w:marTop w:val="0"/>
          <w:marBottom w:val="0"/>
          <w:divBdr>
            <w:top w:val="none" w:sz="0" w:space="0" w:color="auto"/>
            <w:left w:val="none" w:sz="0" w:space="0" w:color="auto"/>
            <w:bottom w:val="none" w:sz="0" w:space="0" w:color="auto"/>
            <w:right w:val="none" w:sz="0" w:space="0" w:color="auto"/>
          </w:divBdr>
          <w:divsChild>
            <w:div w:id="2114200379">
              <w:marLeft w:val="0"/>
              <w:marRight w:val="0"/>
              <w:marTop w:val="0"/>
              <w:marBottom w:val="0"/>
              <w:divBdr>
                <w:top w:val="none" w:sz="0" w:space="0" w:color="auto"/>
                <w:left w:val="none" w:sz="0" w:space="0" w:color="auto"/>
                <w:bottom w:val="none" w:sz="0" w:space="0" w:color="auto"/>
                <w:right w:val="none" w:sz="0" w:space="0" w:color="auto"/>
              </w:divBdr>
              <w:divsChild>
                <w:div w:id="2111776667">
                  <w:marLeft w:val="0"/>
                  <w:marRight w:val="0"/>
                  <w:marTop w:val="0"/>
                  <w:marBottom w:val="0"/>
                  <w:divBdr>
                    <w:top w:val="none" w:sz="0" w:space="0" w:color="auto"/>
                    <w:left w:val="none" w:sz="0" w:space="0" w:color="auto"/>
                    <w:bottom w:val="none" w:sz="0" w:space="0" w:color="auto"/>
                    <w:right w:val="none" w:sz="0" w:space="0" w:color="auto"/>
                  </w:divBdr>
                  <w:divsChild>
                    <w:div w:id="681707313">
                      <w:marLeft w:val="0"/>
                      <w:marRight w:val="0"/>
                      <w:marTop w:val="0"/>
                      <w:marBottom w:val="0"/>
                      <w:divBdr>
                        <w:top w:val="none" w:sz="0" w:space="0" w:color="auto"/>
                        <w:left w:val="none" w:sz="0" w:space="0" w:color="auto"/>
                        <w:bottom w:val="none" w:sz="0" w:space="0" w:color="auto"/>
                        <w:right w:val="none" w:sz="0" w:space="0" w:color="auto"/>
                      </w:divBdr>
                      <w:divsChild>
                        <w:div w:id="796533727">
                          <w:marLeft w:val="0"/>
                          <w:marRight w:val="0"/>
                          <w:marTop w:val="0"/>
                          <w:marBottom w:val="0"/>
                          <w:divBdr>
                            <w:top w:val="none" w:sz="0" w:space="0" w:color="auto"/>
                            <w:left w:val="none" w:sz="0" w:space="0" w:color="auto"/>
                            <w:bottom w:val="none" w:sz="0" w:space="0" w:color="auto"/>
                            <w:right w:val="none" w:sz="0" w:space="0" w:color="auto"/>
                          </w:divBdr>
                          <w:divsChild>
                            <w:div w:id="1827429600">
                              <w:marLeft w:val="0"/>
                              <w:marRight w:val="0"/>
                              <w:marTop w:val="0"/>
                              <w:marBottom w:val="0"/>
                              <w:divBdr>
                                <w:top w:val="none" w:sz="0" w:space="0" w:color="auto"/>
                                <w:left w:val="none" w:sz="0" w:space="0" w:color="auto"/>
                                <w:bottom w:val="none" w:sz="0" w:space="0" w:color="auto"/>
                                <w:right w:val="none" w:sz="0" w:space="0" w:color="auto"/>
                              </w:divBdr>
                              <w:divsChild>
                                <w:div w:id="1222718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05006598">
                          <w:marLeft w:val="0"/>
                          <w:marRight w:val="0"/>
                          <w:marTop w:val="0"/>
                          <w:marBottom w:val="0"/>
                          <w:divBdr>
                            <w:top w:val="none" w:sz="0" w:space="0" w:color="auto"/>
                            <w:left w:val="none" w:sz="0" w:space="0" w:color="auto"/>
                            <w:bottom w:val="none" w:sz="0" w:space="0" w:color="auto"/>
                            <w:right w:val="none" w:sz="0" w:space="0" w:color="auto"/>
                          </w:divBdr>
                          <w:divsChild>
                            <w:div w:id="1722827148">
                              <w:marLeft w:val="0"/>
                              <w:marRight w:val="0"/>
                              <w:marTop w:val="0"/>
                              <w:marBottom w:val="0"/>
                              <w:divBdr>
                                <w:top w:val="none" w:sz="0" w:space="0" w:color="auto"/>
                                <w:left w:val="none" w:sz="0" w:space="0" w:color="auto"/>
                                <w:bottom w:val="none" w:sz="0" w:space="0" w:color="auto"/>
                                <w:right w:val="none" w:sz="0" w:space="0" w:color="auto"/>
                              </w:divBdr>
                              <w:divsChild>
                                <w:div w:id="145781107">
                                  <w:marLeft w:val="0"/>
                                  <w:marRight w:val="0"/>
                                  <w:marTop w:val="0"/>
                                  <w:marBottom w:val="0"/>
                                  <w:divBdr>
                                    <w:top w:val="none" w:sz="0" w:space="0" w:color="auto"/>
                                    <w:left w:val="none" w:sz="0" w:space="0" w:color="auto"/>
                                    <w:bottom w:val="none" w:sz="0" w:space="0" w:color="auto"/>
                                    <w:right w:val="none" w:sz="0" w:space="0" w:color="auto"/>
                                  </w:divBdr>
                                  <w:divsChild>
                                    <w:div w:id="1933321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02143056">
      <w:bodyDiv w:val="1"/>
      <w:marLeft w:val="0"/>
      <w:marRight w:val="0"/>
      <w:marTop w:val="0"/>
      <w:marBottom w:val="0"/>
      <w:divBdr>
        <w:top w:val="none" w:sz="0" w:space="0" w:color="auto"/>
        <w:left w:val="none" w:sz="0" w:space="0" w:color="auto"/>
        <w:bottom w:val="none" w:sz="0" w:space="0" w:color="auto"/>
        <w:right w:val="none" w:sz="0" w:space="0" w:color="auto"/>
      </w:divBdr>
    </w:div>
    <w:div w:id="409469964">
      <w:bodyDiv w:val="1"/>
      <w:marLeft w:val="0"/>
      <w:marRight w:val="0"/>
      <w:marTop w:val="0"/>
      <w:marBottom w:val="0"/>
      <w:divBdr>
        <w:top w:val="none" w:sz="0" w:space="0" w:color="auto"/>
        <w:left w:val="none" w:sz="0" w:space="0" w:color="auto"/>
        <w:bottom w:val="none" w:sz="0" w:space="0" w:color="auto"/>
        <w:right w:val="none" w:sz="0" w:space="0" w:color="auto"/>
      </w:divBdr>
    </w:div>
    <w:div w:id="420222367">
      <w:bodyDiv w:val="1"/>
      <w:marLeft w:val="0"/>
      <w:marRight w:val="0"/>
      <w:marTop w:val="0"/>
      <w:marBottom w:val="0"/>
      <w:divBdr>
        <w:top w:val="none" w:sz="0" w:space="0" w:color="auto"/>
        <w:left w:val="none" w:sz="0" w:space="0" w:color="auto"/>
        <w:bottom w:val="none" w:sz="0" w:space="0" w:color="auto"/>
        <w:right w:val="none" w:sz="0" w:space="0" w:color="auto"/>
      </w:divBdr>
    </w:div>
    <w:div w:id="473722923">
      <w:bodyDiv w:val="1"/>
      <w:marLeft w:val="0"/>
      <w:marRight w:val="0"/>
      <w:marTop w:val="0"/>
      <w:marBottom w:val="0"/>
      <w:divBdr>
        <w:top w:val="none" w:sz="0" w:space="0" w:color="auto"/>
        <w:left w:val="none" w:sz="0" w:space="0" w:color="auto"/>
        <w:bottom w:val="none" w:sz="0" w:space="0" w:color="auto"/>
        <w:right w:val="none" w:sz="0" w:space="0" w:color="auto"/>
      </w:divBdr>
    </w:div>
    <w:div w:id="485247508">
      <w:bodyDiv w:val="1"/>
      <w:marLeft w:val="0"/>
      <w:marRight w:val="0"/>
      <w:marTop w:val="0"/>
      <w:marBottom w:val="0"/>
      <w:divBdr>
        <w:top w:val="none" w:sz="0" w:space="0" w:color="auto"/>
        <w:left w:val="none" w:sz="0" w:space="0" w:color="auto"/>
        <w:bottom w:val="none" w:sz="0" w:space="0" w:color="auto"/>
        <w:right w:val="none" w:sz="0" w:space="0" w:color="auto"/>
      </w:divBdr>
    </w:div>
    <w:div w:id="501434780">
      <w:bodyDiv w:val="1"/>
      <w:marLeft w:val="0"/>
      <w:marRight w:val="0"/>
      <w:marTop w:val="0"/>
      <w:marBottom w:val="0"/>
      <w:divBdr>
        <w:top w:val="none" w:sz="0" w:space="0" w:color="auto"/>
        <w:left w:val="none" w:sz="0" w:space="0" w:color="auto"/>
        <w:bottom w:val="none" w:sz="0" w:space="0" w:color="auto"/>
        <w:right w:val="none" w:sz="0" w:space="0" w:color="auto"/>
      </w:divBdr>
    </w:div>
    <w:div w:id="518936903">
      <w:bodyDiv w:val="1"/>
      <w:marLeft w:val="0"/>
      <w:marRight w:val="0"/>
      <w:marTop w:val="0"/>
      <w:marBottom w:val="0"/>
      <w:divBdr>
        <w:top w:val="none" w:sz="0" w:space="0" w:color="auto"/>
        <w:left w:val="none" w:sz="0" w:space="0" w:color="auto"/>
        <w:bottom w:val="none" w:sz="0" w:space="0" w:color="auto"/>
        <w:right w:val="none" w:sz="0" w:space="0" w:color="auto"/>
      </w:divBdr>
    </w:div>
    <w:div w:id="522669302">
      <w:bodyDiv w:val="1"/>
      <w:marLeft w:val="0"/>
      <w:marRight w:val="0"/>
      <w:marTop w:val="0"/>
      <w:marBottom w:val="0"/>
      <w:divBdr>
        <w:top w:val="none" w:sz="0" w:space="0" w:color="auto"/>
        <w:left w:val="none" w:sz="0" w:space="0" w:color="auto"/>
        <w:bottom w:val="none" w:sz="0" w:space="0" w:color="auto"/>
        <w:right w:val="none" w:sz="0" w:space="0" w:color="auto"/>
      </w:divBdr>
    </w:div>
    <w:div w:id="541089101">
      <w:bodyDiv w:val="1"/>
      <w:marLeft w:val="0"/>
      <w:marRight w:val="0"/>
      <w:marTop w:val="0"/>
      <w:marBottom w:val="0"/>
      <w:divBdr>
        <w:top w:val="none" w:sz="0" w:space="0" w:color="auto"/>
        <w:left w:val="none" w:sz="0" w:space="0" w:color="auto"/>
        <w:bottom w:val="none" w:sz="0" w:space="0" w:color="auto"/>
        <w:right w:val="none" w:sz="0" w:space="0" w:color="auto"/>
      </w:divBdr>
      <w:divsChild>
        <w:div w:id="1097555688">
          <w:marLeft w:val="0"/>
          <w:marRight w:val="0"/>
          <w:marTop w:val="0"/>
          <w:marBottom w:val="0"/>
          <w:divBdr>
            <w:top w:val="none" w:sz="0" w:space="0" w:color="auto"/>
            <w:left w:val="none" w:sz="0" w:space="0" w:color="auto"/>
            <w:bottom w:val="none" w:sz="0" w:space="0" w:color="auto"/>
            <w:right w:val="none" w:sz="0" w:space="0" w:color="auto"/>
          </w:divBdr>
          <w:divsChild>
            <w:div w:id="931282746">
              <w:marLeft w:val="0"/>
              <w:marRight w:val="0"/>
              <w:marTop w:val="0"/>
              <w:marBottom w:val="0"/>
              <w:divBdr>
                <w:top w:val="none" w:sz="0" w:space="0" w:color="auto"/>
                <w:left w:val="none" w:sz="0" w:space="0" w:color="auto"/>
                <w:bottom w:val="none" w:sz="0" w:space="0" w:color="auto"/>
                <w:right w:val="none" w:sz="0" w:space="0" w:color="auto"/>
              </w:divBdr>
              <w:divsChild>
                <w:div w:id="1652371174">
                  <w:marLeft w:val="0"/>
                  <w:marRight w:val="0"/>
                  <w:marTop w:val="0"/>
                  <w:marBottom w:val="0"/>
                  <w:divBdr>
                    <w:top w:val="none" w:sz="0" w:space="0" w:color="auto"/>
                    <w:left w:val="none" w:sz="0" w:space="0" w:color="auto"/>
                    <w:bottom w:val="none" w:sz="0" w:space="0" w:color="auto"/>
                    <w:right w:val="none" w:sz="0" w:space="0" w:color="auto"/>
                  </w:divBdr>
                  <w:divsChild>
                    <w:div w:id="1884829872">
                      <w:marLeft w:val="0"/>
                      <w:marRight w:val="0"/>
                      <w:marTop w:val="0"/>
                      <w:marBottom w:val="0"/>
                      <w:divBdr>
                        <w:top w:val="none" w:sz="0" w:space="0" w:color="auto"/>
                        <w:left w:val="none" w:sz="0" w:space="0" w:color="auto"/>
                        <w:bottom w:val="none" w:sz="0" w:space="0" w:color="auto"/>
                        <w:right w:val="none" w:sz="0" w:space="0" w:color="auto"/>
                      </w:divBdr>
                      <w:divsChild>
                        <w:div w:id="646282175">
                          <w:marLeft w:val="0"/>
                          <w:marRight w:val="0"/>
                          <w:marTop w:val="0"/>
                          <w:marBottom w:val="0"/>
                          <w:divBdr>
                            <w:top w:val="none" w:sz="0" w:space="0" w:color="auto"/>
                            <w:left w:val="none" w:sz="0" w:space="0" w:color="auto"/>
                            <w:bottom w:val="none" w:sz="0" w:space="0" w:color="auto"/>
                            <w:right w:val="none" w:sz="0" w:space="0" w:color="auto"/>
                          </w:divBdr>
                          <w:divsChild>
                            <w:div w:id="549654994">
                              <w:marLeft w:val="0"/>
                              <w:marRight w:val="0"/>
                              <w:marTop w:val="0"/>
                              <w:marBottom w:val="0"/>
                              <w:divBdr>
                                <w:top w:val="none" w:sz="0" w:space="0" w:color="auto"/>
                                <w:left w:val="none" w:sz="0" w:space="0" w:color="auto"/>
                                <w:bottom w:val="none" w:sz="0" w:space="0" w:color="auto"/>
                                <w:right w:val="none" w:sz="0" w:space="0" w:color="auto"/>
                              </w:divBdr>
                              <w:divsChild>
                                <w:div w:id="8002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7940042">
                          <w:marLeft w:val="0"/>
                          <w:marRight w:val="0"/>
                          <w:marTop w:val="0"/>
                          <w:marBottom w:val="0"/>
                          <w:divBdr>
                            <w:top w:val="none" w:sz="0" w:space="0" w:color="auto"/>
                            <w:left w:val="none" w:sz="0" w:space="0" w:color="auto"/>
                            <w:bottom w:val="none" w:sz="0" w:space="0" w:color="auto"/>
                            <w:right w:val="none" w:sz="0" w:space="0" w:color="auto"/>
                          </w:divBdr>
                          <w:divsChild>
                            <w:div w:id="729230847">
                              <w:marLeft w:val="0"/>
                              <w:marRight w:val="0"/>
                              <w:marTop w:val="0"/>
                              <w:marBottom w:val="0"/>
                              <w:divBdr>
                                <w:top w:val="none" w:sz="0" w:space="0" w:color="auto"/>
                                <w:left w:val="none" w:sz="0" w:space="0" w:color="auto"/>
                                <w:bottom w:val="none" w:sz="0" w:space="0" w:color="auto"/>
                                <w:right w:val="none" w:sz="0" w:space="0" w:color="auto"/>
                              </w:divBdr>
                              <w:divsChild>
                                <w:div w:id="36586525">
                                  <w:marLeft w:val="0"/>
                                  <w:marRight w:val="0"/>
                                  <w:marTop w:val="0"/>
                                  <w:marBottom w:val="0"/>
                                  <w:divBdr>
                                    <w:top w:val="none" w:sz="0" w:space="0" w:color="auto"/>
                                    <w:left w:val="none" w:sz="0" w:space="0" w:color="auto"/>
                                    <w:bottom w:val="none" w:sz="0" w:space="0" w:color="auto"/>
                                    <w:right w:val="none" w:sz="0" w:space="0" w:color="auto"/>
                                  </w:divBdr>
                                  <w:divsChild>
                                    <w:div w:id="150786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64027372">
      <w:bodyDiv w:val="1"/>
      <w:marLeft w:val="0"/>
      <w:marRight w:val="0"/>
      <w:marTop w:val="0"/>
      <w:marBottom w:val="0"/>
      <w:divBdr>
        <w:top w:val="none" w:sz="0" w:space="0" w:color="auto"/>
        <w:left w:val="none" w:sz="0" w:space="0" w:color="auto"/>
        <w:bottom w:val="none" w:sz="0" w:space="0" w:color="auto"/>
        <w:right w:val="none" w:sz="0" w:space="0" w:color="auto"/>
      </w:divBdr>
    </w:div>
    <w:div w:id="569581544">
      <w:bodyDiv w:val="1"/>
      <w:marLeft w:val="0"/>
      <w:marRight w:val="0"/>
      <w:marTop w:val="0"/>
      <w:marBottom w:val="0"/>
      <w:divBdr>
        <w:top w:val="none" w:sz="0" w:space="0" w:color="auto"/>
        <w:left w:val="none" w:sz="0" w:space="0" w:color="auto"/>
        <w:bottom w:val="none" w:sz="0" w:space="0" w:color="auto"/>
        <w:right w:val="none" w:sz="0" w:space="0" w:color="auto"/>
      </w:divBdr>
      <w:divsChild>
        <w:div w:id="2490499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79754715">
      <w:bodyDiv w:val="1"/>
      <w:marLeft w:val="0"/>
      <w:marRight w:val="0"/>
      <w:marTop w:val="0"/>
      <w:marBottom w:val="0"/>
      <w:divBdr>
        <w:top w:val="none" w:sz="0" w:space="0" w:color="auto"/>
        <w:left w:val="none" w:sz="0" w:space="0" w:color="auto"/>
        <w:bottom w:val="none" w:sz="0" w:space="0" w:color="auto"/>
        <w:right w:val="none" w:sz="0" w:space="0" w:color="auto"/>
      </w:divBdr>
    </w:div>
    <w:div w:id="610212780">
      <w:bodyDiv w:val="1"/>
      <w:marLeft w:val="0"/>
      <w:marRight w:val="0"/>
      <w:marTop w:val="0"/>
      <w:marBottom w:val="0"/>
      <w:divBdr>
        <w:top w:val="none" w:sz="0" w:space="0" w:color="auto"/>
        <w:left w:val="none" w:sz="0" w:space="0" w:color="auto"/>
        <w:bottom w:val="none" w:sz="0" w:space="0" w:color="auto"/>
        <w:right w:val="none" w:sz="0" w:space="0" w:color="auto"/>
      </w:divBdr>
      <w:divsChild>
        <w:div w:id="1244493276">
          <w:marLeft w:val="0"/>
          <w:marRight w:val="0"/>
          <w:marTop w:val="0"/>
          <w:marBottom w:val="0"/>
          <w:divBdr>
            <w:top w:val="none" w:sz="0" w:space="0" w:color="auto"/>
            <w:left w:val="none" w:sz="0" w:space="0" w:color="auto"/>
            <w:bottom w:val="none" w:sz="0" w:space="0" w:color="auto"/>
            <w:right w:val="none" w:sz="0" w:space="0" w:color="auto"/>
          </w:divBdr>
          <w:divsChild>
            <w:div w:id="1409574611">
              <w:marLeft w:val="0"/>
              <w:marRight w:val="0"/>
              <w:marTop w:val="0"/>
              <w:marBottom w:val="0"/>
              <w:divBdr>
                <w:top w:val="none" w:sz="0" w:space="0" w:color="auto"/>
                <w:left w:val="none" w:sz="0" w:space="0" w:color="auto"/>
                <w:bottom w:val="none" w:sz="0" w:space="0" w:color="auto"/>
                <w:right w:val="none" w:sz="0" w:space="0" w:color="auto"/>
              </w:divBdr>
              <w:divsChild>
                <w:div w:id="480387780">
                  <w:marLeft w:val="0"/>
                  <w:marRight w:val="0"/>
                  <w:marTop w:val="0"/>
                  <w:marBottom w:val="0"/>
                  <w:divBdr>
                    <w:top w:val="none" w:sz="0" w:space="0" w:color="auto"/>
                    <w:left w:val="none" w:sz="0" w:space="0" w:color="auto"/>
                    <w:bottom w:val="none" w:sz="0" w:space="0" w:color="auto"/>
                    <w:right w:val="none" w:sz="0" w:space="0" w:color="auto"/>
                  </w:divBdr>
                  <w:divsChild>
                    <w:div w:id="1505899571">
                      <w:marLeft w:val="0"/>
                      <w:marRight w:val="0"/>
                      <w:marTop w:val="0"/>
                      <w:marBottom w:val="0"/>
                      <w:divBdr>
                        <w:top w:val="none" w:sz="0" w:space="0" w:color="auto"/>
                        <w:left w:val="none" w:sz="0" w:space="0" w:color="auto"/>
                        <w:bottom w:val="none" w:sz="0" w:space="0" w:color="auto"/>
                        <w:right w:val="none" w:sz="0" w:space="0" w:color="auto"/>
                      </w:divBdr>
                      <w:divsChild>
                        <w:div w:id="1489251350">
                          <w:marLeft w:val="0"/>
                          <w:marRight w:val="0"/>
                          <w:marTop w:val="0"/>
                          <w:marBottom w:val="0"/>
                          <w:divBdr>
                            <w:top w:val="none" w:sz="0" w:space="0" w:color="auto"/>
                            <w:left w:val="none" w:sz="0" w:space="0" w:color="auto"/>
                            <w:bottom w:val="none" w:sz="0" w:space="0" w:color="auto"/>
                            <w:right w:val="none" w:sz="0" w:space="0" w:color="auto"/>
                          </w:divBdr>
                          <w:divsChild>
                            <w:div w:id="2046247362">
                              <w:marLeft w:val="0"/>
                              <w:marRight w:val="0"/>
                              <w:marTop w:val="0"/>
                              <w:marBottom w:val="0"/>
                              <w:divBdr>
                                <w:top w:val="none" w:sz="0" w:space="0" w:color="auto"/>
                                <w:left w:val="none" w:sz="0" w:space="0" w:color="auto"/>
                                <w:bottom w:val="none" w:sz="0" w:space="0" w:color="auto"/>
                                <w:right w:val="none" w:sz="0" w:space="0" w:color="auto"/>
                              </w:divBdr>
                              <w:divsChild>
                                <w:div w:id="936134130">
                                  <w:marLeft w:val="0"/>
                                  <w:marRight w:val="0"/>
                                  <w:marTop w:val="0"/>
                                  <w:marBottom w:val="0"/>
                                  <w:divBdr>
                                    <w:top w:val="none" w:sz="0" w:space="0" w:color="auto"/>
                                    <w:left w:val="none" w:sz="0" w:space="0" w:color="auto"/>
                                    <w:bottom w:val="none" w:sz="0" w:space="0" w:color="auto"/>
                                    <w:right w:val="none" w:sz="0" w:space="0" w:color="auto"/>
                                  </w:divBdr>
                                  <w:divsChild>
                                    <w:div w:id="74858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31860668">
      <w:bodyDiv w:val="1"/>
      <w:marLeft w:val="0"/>
      <w:marRight w:val="0"/>
      <w:marTop w:val="0"/>
      <w:marBottom w:val="0"/>
      <w:divBdr>
        <w:top w:val="none" w:sz="0" w:space="0" w:color="auto"/>
        <w:left w:val="none" w:sz="0" w:space="0" w:color="auto"/>
        <w:bottom w:val="none" w:sz="0" w:space="0" w:color="auto"/>
        <w:right w:val="none" w:sz="0" w:space="0" w:color="auto"/>
      </w:divBdr>
      <w:divsChild>
        <w:div w:id="1957058417">
          <w:marLeft w:val="0"/>
          <w:marRight w:val="0"/>
          <w:marTop w:val="0"/>
          <w:marBottom w:val="0"/>
          <w:divBdr>
            <w:top w:val="none" w:sz="0" w:space="0" w:color="auto"/>
            <w:left w:val="none" w:sz="0" w:space="0" w:color="auto"/>
            <w:bottom w:val="none" w:sz="0" w:space="0" w:color="auto"/>
            <w:right w:val="none" w:sz="0" w:space="0" w:color="auto"/>
          </w:divBdr>
          <w:divsChild>
            <w:div w:id="1248879139">
              <w:marLeft w:val="0"/>
              <w:marRight w:val="0"/>
              <w:marTop w:val="0"/>
              <w:marBottom w:val="0"/>
              <w:divBdr>
                <w:top w:val="none" w:sz="0" w:space="0" w:color="auto"/>
                <w:left w:val="none" w:sz="0" w:space="0" w:color="auto"/>
                <w:bottom w:val="none" w:sz="0" w:space="0" w:color="auto"/>
                <w:right w:val="none" w:sz="0" w:space="0" w:color="auto"/>
              </w:divBdr>
              <w:divsChild>
                <w:div w:id="1043793278">
                  <w:marLeft w:val="0"/>
                  <w:marRight w:val="0"/>
                  <w:marTop w:val="0"/>
                  <w:marBottom w:val="0"/>
                  <w:divBdr>
                    <w:top w:val="none" w:sz="0" w:space="0" w:color="auto"/>
                    <w:left w:val="none" w:sz="0" w:space="0" w:color="auto"/>
                    <w:bottom w:val="none" w:sz="0" w:space="0" w:color="auto"/>
                    <w:right w:val="none" w:sz="0" w:space="0" w:color="auto"/>
                  </w:divBdr>
                  <w:divsChild>
                    <w:div w:id="327173880">
                      <w:marLeft w:val="0"/>
                      <w:marRight w:val="0"/>
                      <w:marTop w:val="0"/>
                      <w:marBottom w:val="0"/>
                      <w:divBdr>
                        <w:top w:val="none" w:sz="0" w:space="0" w:color="auto"/>
                        <w:left w:val="none" w:sz="0" w:space="0" w:color="auto"/>
                        <w:bottom w:val="none" w:sz="0" w:space="0" w:color="auto"/>
                        <w:right w:val="none" w:sz="0" w:space="0" w:color="auto"/>
                      </w:divBdr>
                      <w:divsChild>
                        <w:div w:id="643319900">
                          <w:marLeft w:val="0"/>
                          <w:marRight w:val="0"/>
                          <w:marTop w:val="0"/>
                          <w:marBottom w:val="0"/>
                          <w:divBdr>
                            <w:top w:val="none" w:sz="0" w:space="0" w:color="auto"/>
                            <w:left w:val="none" w:sz="0" w:space="0" w:color="auto"/>
                            <w:bottom w:val="none" w:sz="0" w:space="0" w:color="auto"/>
                            <w:right w:val="none" w:sz="0" w:space="0" w:color="auto"/>
                          </w:divBdr>
                          <w:divsChild>
                            <w:div w:id="445276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60962074">
      <w:bodyDiv w:val="1"/>
      <w:marLeft w:val="0"/>
      <w:marRight w:val="0"/>
      <w:marTop w:val="0"/>
      <w:marBottom w:val="0"/>
      <w:divBdr>
        <w:top w:val="none" w:sz="0" w:space="0" w:color="auto"/>
        <w:left w:val="none" w:sz="0" w:space="0" w:color="auto"/>
        <w:bottom w:val="none" w:sz="0" w:space="0" w:color="auto"/>
        <w:right w:val="none" w:sz="0" w:space="0" w:color="auto"/>
      </w:divBdr>
    </w:div>
    <w:div w:id="717054135">
      <w:bodyDiv w:val="1"/>
      <w:marLeft w:val="0"/>
      <w:marRight w:val="0"/>
      <w:marTop w:val="0"/>
      <w:marBottom w:val="0"/>
      <w:divBdr>
        <w:top w:val="none" w:sz="0" w:space="0" w:color="auto"/>
        <w:left w:val="none" w:sz="0" w:space="0" w:color="auto"/>
        <w:bottom w:val="none" w:sz="0" w:space="0" w:color="auto"/>
        <w:right w:val="none" w:sz="0" w:space="0" w:color="auto"/>
      </w:divBdr>
    </w:div>
    <w:div w:id="723603319">
      <w:bodyDiv w:val="1"/>
      <w:marLeft w:val="0"/>
      <w:marRight w:val="0"/>
      <w:marTop w:val="0"/>
      <w:marBottom w:val="0"/>
      <w:divBdr>
        <w:top w:val="none" w:sz="0" w:space="0" w:color="auto"/>
        <w:left w:val="none" w:sz="0" w:space="0" w:color="auto"/>
        <w:bottom w:val="none" w:sz="0" w:space="0" w:color="auto"/>
        <w:right w:val="none" w:sz="0" w:space="0" w:color="auto"/>
      </w:divBdr>
    </w:div>
    <w:div w:id="732049930">
      <w:bodyDiv w:val="1"/>
      <w:marLeft w:val="0"/>
      <w:marRight w:val="0"/>
      <w:marTop w:val="0"/>
      <w:marBottom w:val="0"/>
      <w:divBdr>
        <w:top w:val="none" w:sz="0" w:space="0" w:color="auto"/>
        <w:left w:val="none" w:sz="0" w:space="0" w:color="auto"/>
        <w:bottom w:val="none" w:sz="0" w:space="0" w:color="auto"/>
        <w:right w:val="none" w:sz="0" w:space="0" w:color="auto"/>
      </w:divBdr>
    </w:div>
    <w:div w:id="758721722">
      <w:bodyDiv w:val="1"/>
      <w:marLeft w:val="0"/>
      <w:marRight w:val="0"/>
      <w:marTop w:val="0"/>
      <w:marBottom w:val="0"/>
      <w:divBdr>
        <w:top w:val="none" w:sz="0" w:space="0" w:color="auto"/>
        <w:left w:val="none" w:sz="0" w:space="0" w:color="auto"/>
        <w:bottom w:val="none" w:sz="0" w:space="0" w:color="auto"/>
        <w:right w:val="none" w:sz="0" w:space="0" w:color="auto"/>
      </w:divBdr>
    </w:div>
    <w:div w:id="772866130">
      <w:bodyDiv w:val="1"/>
      <w:marLeft w:val="0"/>
      <w:marRight w:val="0"/>
      <w:marTop w:val="0"/>
      <w:marBottom w:val="0"/>
      <w:divBdr>
        <w:top w:val="none" w:sz="0" w:space="0" w:color="auto"/>
        <w:left w:val="none" w:sz="0" w:space="0" w:color="auto"/>
        <w:bottom w:val="none" w:sz="0" w:space="0" w:color="auto"/>
        <w:right w:val="none" w:sz="0" w:space="0" w:color="auto"/>
      </w:divBdr>
    </w:div>
    <w:div w:id="773592331">
      <w:bodyDiv w:val="1"/>
      <w:marLeft w:val="0"/>
      <w:marRight w:val="0"/>
      <w:marTop w:val="0"/>
      <w:marBottom w:val="0"/>
      <w:divBdr>
        <w:top w:val="none" w:sz="0" w:space="0" w:color="auto"/>
        <w:left w:val="none" w:sz="0" w:space="0" w:color="auto"/>
        <w:bottom w:val="none" w:sz="0" w:space="0" w:color="auto"/>
        <w:right w:val="none" w:sz="0" w:space="0" w:color="auto"/>
      </w:divBdr>
    </w:div>
    <w:div w:id="842476619">
      <w:bodyDiv w:val="1"/>
      <w:marLeft w:val="0"/>
      <w:marRight w:val="0"/>
      <w:marTop w:val="0"/>
      <w:marBottom w:val="0"/>
      <w:divBdr>
        <w:top w:val="none" w:sz="0" w:space="0" w:color="auto"/>
        <w:left w:val="none" w:sz="0" w:space="0" w:color="auto"/>
        <w:bottom w:val="none" w:sz="0" w:space="0" w:color="auto"/>
        <w:right w:val="none" w:sz="0" w:space="0" w:color="auto"/>
      </w:divBdr>
    </w:div>
    <w:div w:id="859128520">
      <w:bodyDiv w:val="1"/>
      <w:marLeft w:val="0"/>
      <w:marRight w:val="0"/>
      <w:marTop w:val="0"/>
      <w:marBottom w:val="0"/>
      <w:divBdr>
        <w:top w:val="none" w:sz="0" w:space="0" w:color="auto"/>
        <w:left w:val="none" w:sz="0" w:space="0" w:color="auto"/>
        <w:bottom w:val="none" w:sz="0" w:space="0" w:color="auto"/>
        <w:right w:val="none" w:sz="0" w:space="0" w:color="auto"/>
      </w:divBdr>
    </w:div>
    <w:div w:id="867177641">
      <w:bodyDiv w:val="1"/>
      <w:marLeft w:val="0"/>
      <w:marRight w:val="0"/>
      <w:marTop w:val="0"/>
      <w:marBottom w:val="0"/>
      <w:divBdr>
        <w:top w:val="none" w:sz="0" w:space="0" w:color="auto"/>
        <w:left w:val="none" w:sz="0" w:space="0" w:color="auto"/>
        <w:bottom w:val="none" w:sz="0" w:space="0" w:color="auto"/>
        <w:right w:val="none" w:sz="0" w:space="0" w:color="auto"/>
      </w:divBdr>
    </w:div>
    <w:div w:id="874124623">
      <w:bodyDiv w:val="1"/>
      <w:marLeft w:val="0"/>
      <w:marRight w:val="0"/>
      <w:marTop w:val="0"/>
      <w:marBottom w:val="0"/>
      <w:divBdr>
        <w:top w:val="none" w:sz="0" w:space="0" w:color="auto"/>
        <w:left w:val="none" w:sz="0" w:space="0" w:color="auto"/>
        <w:bottom w:val="none" w:sz="0" w:space="0" w:color="auto"/>
        <w:right w:val="none" w:sz="0" w:space="0" w:color="auto"/>
      </w:divBdr>
    </w:div>
    <w:div w:id="879173114">
      <w:bodyDiv w:val="1"/>
      <w:marLeft w:val="0"/>
      <w:marRight w:val="0"/>
      <w:marTop w:val="0"/>
      <w:marBottom w:val="0"/>
      <w:divBdr>
        <w:top w:val="none" w:sz="0" w:space="0" w:color="auto"/>
        <w:left w:val="none" w:sz="0" w:space="0" w:color="auto"/>
        <w:bottom w:val="none" w:sz="0" w:space="0" w:color="auto"/>
        <w:right w:val="none" w:sz="0" w:space="0" w:color="auto"/>
      </w:divBdr>
    </w:div>
    <w:div w:id="879979798">
      <w:bodyDiv w:val="1"/>
      <w:marLeft w:val="0"/>
      <w:marRight w:val="0"/>
      <w:marTop w:val="0"/>
      <w:marBottom w:val="0"/>
      <w:divBdr>
        <w:top w:val="none" w:sz="0" w:space="0" w:color="auto"/>
        <w:left w:val="none" w:sz="0" w:space="0" w:color="auto"/>
        <w:bottom w:val="none" w:sz="0" w:space="0" w:color="auto"/>
        <w:right w:val="none" w:sz="0" w:space="0" w:color="auto"/>
      </w:divBdr>
    </w:div>
    <w:div w:id="882062826">
      <w:bodyDiv w:val="1"/>
      <w:marLeft w:val="0"/>
      <w:marRight w:val="0"/>
      <w:marTop w:val="0"/>
      <w:marBottom w:val="0"/>
      <w:divBdr>
        <w:top w:val="none" w:sz="0" w:space="0" w:color="auto"/>
        <w:left w:val="none" w:sz="0" w:space="0" w:color="auto"/>
        <w:bottom w:val="none" w:sz="0" w:space="0" w:color="auto"/>
        <w:right w:val="none" w:sz="0" w:space="0" w:color="auto"/>
      </w:divBdr>
    </w:div>
    <w:div w:id="886188421">
      <w:bodyDiv w:val="1"/>
      <w:marLeft w:val="0"/>
      <w:marRight w:val="0"/>
      <w:marTop w:val="0"/>
      <w:marBottom w:val="0"/>
      <w:divBdr>
        <w:top w:val="none" w:sz="0" w:space="0" w:color="auto"/>
        <w:left w:val="none" w:sz="0" w:space="0" w:color="auto"/>
        <w:bottom w:val="none" w:sz="0" w:space="0" w:color="auto"/>
        <w:right w:val="none" w:sz="0" w:space="0" w:color="auto"/>
      </w:divBdr>
      <w:divsChild>
        <w:div w:id="1694645630">
          <w:marLeft w:val="0"/>
          <w:marRight w:val="0"/>
          <w:marTop w:val="0"/>
          <w:marBottom w:val="0"/>
          <w:divBdr>
            <w:top w:val="none" w:sz="0" w:space="0" w:color="auto"/>
            <w:left w:val="none" w:sz="0" w:space="0" w:color="auto"/>
            <w:bottom w:val="none" w:sz="0" w:space="0" w:color="auto"/>
            <w:right w:val="none" w:sz="0" w:space="0" w:color="auto"/>
          </w:divBdr>
          <w:divsChild>
            <w:div w:id="887031044">
              <w:marLeft w:val="0"/>
              <w:marRight w:val="0"/>
              <w:marTop w:val="0"/>
              <w:marBottom w:val="0"/>
              <w:divBdr>
                <w:top w:val="none" w:sz="0" w:space="0" w:color="auto"/>
                <w:left w:val="none" w:sz="0" w:space="0" w:color="auto"/>
                <w:bottom w:val="none" w:sz="0" w:space="0" w:color="auto"/>
                <w:right w:val="none" w:sz="0" w:space="0" w:color="auto"/>
              </w:divBdr>
              <w:divsChild>
                <w:div w:id="141584633">
                  <w:marLeft w:val="0"/>
                  <w:marRight w:val="0"/>
                  <w:marTop w:val="0"/>
                  <w:marBottom w:val="0"/>
                  <w:divBdr>
                    <w:top w:val="none" w:sz="0" w:space="0" w:color="auto"/>
                    <w:left w:val="none" w:sz="0" w:space="0" w:color="auto"/>
                    <w:bottom w:val="none" w:sz="0" w:space="0" w:color="auto"/>
                    <w:right w:val="none" w:sz="0" w:space="0" w:color="auto"/>
                  </w:divBdr>
                  <w:divsChild>
                    <w:div w:id="1297636882">
                      <w:marLeft w:val="0"/>
                      <w:marRight w:val="0"/>
                      <w:marTop w:val="0"/>
                      <w:marBottom w:val="0"/>
                      <w:divBdr>
                        <w:top w:val="none" w:sz="0" w:space="0" w:color="auto"/>
                        <w:left w:val="none" w:sz="0" w:space="0" w:color="auto"/>
                        <w:bottom w:val="none" w:sz="0" w:space="0" w:color="auto"/>
                        <w:right w:val="none" w:sz="0" w:space="0" w:color="auto"/>
                      </w:divBdr>
                      <w:divsChild>
                        <w:div w:id="307252552">
                          <w:marLeft w:val="0"/>
                          <w:marRight w:val="0"/>
                          <w:marTop w:val="0"/>
                          <w:marBottom w:val="0"/>
                          <w:divBdr>
                            <w:top w:val="none" w:sz="0" w:space="0" w:color="auto"/>
                            <w:left w:val="none" w:sz="0" w:space="0" w:color="auto"/>
                            <w:bottom w:val="none" w:sz="0" w:space="0" w:color="auto"/>
                            <w:right w:val="none" w:sz="0" w:space="0" w:color="auto"/>
                          </w:divBdr>
                          <w:divsChild>
                            <w:div w:id="452134536">
                              <w:marLeft w:val="0"/>
                              <w:marRight w:val="0"/>
                              <w:marTop w:val="0"/>
                              <w:marBottom w:val="0"/>
                              <w:divBdr>
                                <w:top w:val="none" w:sz="0" w:space="0" w:color="auto"/>
                                <w:left w:val="none" w:sz="0" w:space="0" w:color="auto"/>
                                <w:bottom w:val="none" w:sz="0" w:space="0" w:color="auto"/>
                                <w:right w:val="none" w:sz="0" w:space="0" w:color="auto"/>
                              </w:divBdr>
                              <w:divsChild>
                                <w:div w:id="819425592">
                                  <w:marLeft w:val="0"/>
                                  <w:marRight w:val="0"/>
                                  <w:marTop w:val="0"/>
                                  <w:marBottom w:val="0"/>
                                  <w:divBdr>
                                    <w:top w:val="none" w:sz="0" w:space="0" w:color="auto"/>
                                    <w:left w:val="none" w:sz="0" w:space="0" w:color="auto"/>
                                    <w:bottom w:val="none" w:sz="0" w:space="0" w:color="auto"/>
                                    <w:right w:val="none" w:sz="0" w:space="0" w:color="auto"/>
                                  </w:divBdr>
                                  <w:divsChild>
                                    <w:div w:id="948245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9855160">
                          <w:marLeft w:val="0"/>
                          <w:marRight w:val="0"/>
                          <w:marTop w:val="0"/>
                          <w:marBottom w:val="0"/>
                          <w:divBdr>
                            <w:top w:val="none" w:sz="0" w:space="0" w:color="auto"/>
                            <w:left w:val="none" w:sz="0" w:space="0" w:color="auto"/>
                            <w:bottom w:val="none" w:sz="0" w:space="0" w:color="auto"/>
                            <w:right w:val="none" w:sz="0" w:space="0" w:color="auto"/>
                          </w:divBdr>
                          <w:divsChild>
                            <w:div w:id="1400131677">
                              <w:marLeft w:val="0"/>
                              <w:marRight w:val="0"/>
                              <w:marTop w:val="0"/>
                              <w:marBottom w:val="0"/>
                              <w:divBdr>
                                <w:top w:val="none" w:sz="0" w:space="0" w:color="auto"/>
                                <w:left w:val="none" w:sz="0" w:space="0" w:color="auto"/>
                                <w:bottom w:val="none" w:sz="0" w:space="0" w:color="auto"/>
                                <w:right w:val="none" w:sz="0" w:space="0" w:color="auto"/>
                              </w:divBdr>
                              <w:divsChild>
                                <w:div w:id="1369912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99752864">
      <w:bodyDiv w:val="1"/>
      <w:marLeft w:val="0"/>
      <w:marRight w:val="0"/>
      <w:marTop w:val="0"/>
      <w:marBottom w:val="0"/>
      <w:divBdr>
        <w:top w:val="none" w:sz="0" w:space="0" w:color="auto"/>
        <w:left w:val="none" w:sz="0" w:space="0" w:color="auto"/>
        <w:bottom w:val="none" w:sz="0" w:space="0" w:color="auto"/>
        <w:right w:val="none" w:sz="0" w:space="0" w:color="auto"/>
      </w:divBdr>
    </w:div>
    <w:div w:id="903762603">
      <w:bodyDiv w:val="1"/>
      <w:marLeft w:val="0"/>
      <w:marRight w:val="0"/>
      <w:marTop w:val="0"/>
      <w:marBottom w:val="0"/>
      <w:divBdr>
        <w:top w:val="none" w:sz="0" w:space="0" w:color="auto"/>
        <w:left w:val="none" w:sz="0" w:space="0" w:color="auto"/>
        <w:bottom w:val="none" w:sz="0" w:space="0" w:color="auto"/>
        <w:right w:val="none" w:sz="0" w:space="0" w:color="auto"/>
      </w:divBdr>
      <w:divsChild>
        <w:div w:id="147379450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23344069">
      <w:bodyDiv w:val="1"/>
      <w:marLeft w:val="0"/>
      <w:marRight w:val="0"/>
      <w:marTop w:val="0"/>
      <w:marBottom w:val="0"/>
      <w:divBdr>
        <w:top w:val="none" w:sz="0" w:space="0" w:color="auto"/>
        <w:left w:val="none" w:sz="0" w:space="0" w:color="auto"/>
        <w:bottom w:val="none" w:sz="0" w:space="0" w:color="auto"/>
        <w:right w:val="none" w:sz="0" w:space="0" w:color="auto"/>
      </w:divBdr>
    </w:div>
    <w:div w:id="936137171">
      <w:bodyDiv w:val="1"/>
      <w:marLeft w:val="0"/>
      <w:marRight w:val="0"/>
      <w:marTop w:val="0"/>
      <w:marBottom w:val="0"/>
      <w:divBdr>
        <w:top w:val="none" w:sz="0" w:space="0" w:color="auto"/>
        <w:left w:val="none" w:sz="0" w:space="0" w:color="auto"/>
        <w:bottom w:val="none" w:sz="0" w:space="0" w:color="auto"/>
        <w:right w:val="none" w:sz="0" w:space="0" w:color="auto"/>
      </w:divBdr>
    </w:div>
    <w:div w:id="943684252">
      <w:bodyDiv w:val="1"/>
      <w:marLeft w:val="0"/>
      <w:marRight w:val="0"/>
      <w:marTop w:val="0"/>
      <w:marBottom w:val="0"/>
      <w:divBdr>
        <w:top w:val="none" w:sz="0" w:space="0" w:color="auto"/>
        <w:left w:val="none" w:sz="0" w:space="0" w:color="auto"/>
        <w:bottom w:val="none" w:sz="0" w:space="0" w:color="auto"/>
        <w:right w:val="none" w:sz="0" w:space="0" w:color="auto"/>
      </w:divBdr>
    </w:div>
    <w:div w:id="961348748">
      <w:bodyDiv w:val="1"/>
      <w:marLeft w:val="0"/>
      <w:marRight w:val="0"/>
      <w:marTop w:val="0"/>
      <w:marBottom w:val="0"/>
      <w:divBdr>
        <w:top w:val="none" w:sz="0" w:space="0" w:color="auto"/>
        <w:left w:val="none" w:sz="0" w:space="0" w:color="auto"/>
        <w:bottom w:val="none" w:sz="0" w:space="0" w:color="auto"/>
        <w:right w:val="none" w:sz="0" w:space="0" w:color="auto"/>
      </w:divBdr>
      <w:divsChild>
        <w:div w:id="1079403618">
          <w:marLeft w:val="0"/>
          <w:marRight w:val="0"/>
          <w:marTop w:val="0"/>
          <w:marBottom w:val="0"/>
          <w:divBdr>
            <w:top w:val="none" w:sz="0" w:space="0" w:color="auto"/>
            <w:left w:val="none" w:sz="0" w:space="0" w:color="auto"/>
            <w:bottom w:val="none" w:sz="0" w:space="0" w:color="auto"/>
            <w:right w:val="none" w:sz="0" w:space="0" w:color="auto"/>
          </w:divBdr>
          <w:divsChild>
            <w:div w:id="1539704217">
              <w:marLeft w:val="0"/>
              <w:marRight w:val="0"/>
              <w:marTop w:val="0"/>
              <w:marBottom w:val="0"/>
              <w:divBdr>
                <w:top w:val="none" w:sz="0" w:space="0" w:color="auto"/>
                <w:left w:val="none" w:sz="0" w:space="0" w:color="auto"/>
                <w:bottom w:val="none" w:sz="0" w:space="0" w:color="auto"/>
                <w:right w:val="none" w:sz="0" w:space="0" w:color="auto"/>
              </w:divBdr>
              <w:divsChild>
                <w:div w:id="2065062757">
                  <w:marLeft w:val="0"/>
                  <w:marRight w:val="0"/>
                  <w:marTop w:val="0"/>
                  <w:marBottom w:val="0"/>
                  <w:divBdr>
                    <w:top w:val="none" w:sz="0" w:space="0" w:color="auto"/>
                    <w:left w:val="none" w:sz="0" w:space="0" w:color="auto"/>
                    <w:bottom w:val="none" w:sz="0" w:space="0" w:color="auto"/>
                    <w:right w:val="none" w:sz="0" w:space="0" w:color="auto"/>
                  </w:divBdr>
                  <w:divsChild>
                    <w:div w:id="2079858520">
                      <w:marLeft w:val="0"/>
                      <w:marRight w:val="0"/>
                      <w:marTop w:val="0"/>
                      <w:marBottom w:val="0"/>
                      <w:divBdr>
                        <w:top w:val="none" w:sz="0" w:space="0" w:color="auto"/>
                        <w:left w:val="none" w:sz="0" w:space="0" w:color="auto"/>
                        <w:bottom w:val="none" w:sz="0" w:space="0" w:color="auto"/>
                        <w:right w:val="none" w:sz="0" w:space="0" w:color="auto"/>
                      </w:divBdr>
                      <w:divsChild>
                        <w:div w:id="1269240906">
                          <w:marLeft w:val="0"/>
                          <w:marRight w:val="0"/>
                          <w:marTop w:val="0"/>
                          <w:marBottom w:val="0"/>
                          <w:divBdr>
                            <w:top w:val="none" w:sz="0" w:space="0" w:color="auto"/>
                            <w:left w:val="none" w:sz="0" w:space="0" w:color="auto"/>
                            <w:bottom w:val="none" w:sz="0" w:space="0" w:color="auto"/>
                            <w:right w:val="none" w:sz="0" w:space="0" w:color="auto"/>
                          </w:divBdr>
                          <w:divsChild>
                            <w:div w:id="567765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93535443">
      <w:bodyDiv w:val="1"/>
      <w:marLeft w:val="0"/>
      <w:marRight w:val="0"/>
      <w:marTop w:val="0"/>
      <w:marBottom w:val="0"/>
      <w:divBdr>
        <w:top w:val="none" w:sz="0" w:space="0" w:color="auto"/>
        <w:left w:val="none" w:sz="0" w:space="0" w:color="auto"/>
        <w:bottom w:val="none" w:sz="0" w:space="0" w:color="auto"/>
        <w:right w:val="none" w:sz="0" w:space="0" w:color="auto"/>
      </w:divBdr>
    </w:div>
    <w:div w:id="1036001579">
      <w:bodyDiv w:val="1"/>
      <w:marLeft w:val="0"/>
      <w:marRight w:val="0"/>
      <w:marTop w:val="0"/>
      <w:marBottom w:val="0"/>
      <w:divBdr>
        <w:top w:val="none" w:sz="0" w:space="0" w:color="auto"/>
        <w:left w:val="none" w:sz="0" w:space="0" w:color="auto"/>
        <w:bottom w:val="none" w:sz="0" w:space="0" w:color="auto"/>
        <w:right w:val="none" w:sz="0" w:space="0" w:color="auto"/>
      </w:divBdr>
      <w:divsChild>
        <w:div w:id="1525246905">
          <w:marLeft w:val="0"/>
          <w:marRight w:val="0"/>
          <w:marTop w:val="0"/>
          <w:marBottom w:val="0"/>
          <w:divBdr>
            <w:top w:val="none" w:sz="0" w:space="0" w:color="auto"/>
            <w:left w:val="none" w:sz="0" w:space="0" w:color="auto"/>
            <w:bottom w:val="none" w:sz="0" w:space="0" w:color="auto"/>
            <w:right w:val="none" w:sz="0" w:space="0" w:color="auto"/>
          </w:divBdr>
          <w:divsChild>
            <w:div w:id="218174057">
              <w:marLeft w:val="0"/>
              <w:marRight w:val="0"/>
              <w:marTop w:val="0"/>
              <w:marBottom w:val="0"/>
              <w:divBdr>
                <w:top w:val="none" w:sz="0" w:space="0" w:color="auto"/>
                <w:left w:val="none" w:sz="0" w:space="0" w:color="auto"/>
                <w:bottom w:val="none" w:sz="0" w:space="0" w:color="auto"/>
                <w:right w:val="none" w:sz="0" w:space="0" w:color="auto"/>
              </w:divBdr>
              <w:divsChild>
                <w:div w:id="1093093074">
                  <w:marLeft w:val="0"/>
                  <w:marRight w:val="0"/>
                  <w:marTop w:val="0"/>
                  <w:marBottom w:val="0"/>
                  <w:divBdr>
                    <w:top w:val="none" w:sz="0" w:space="0" w:color="auto"/>
                    <w:left w:val="none" w:sz="0" w:space="0" w:color="auto"/>
                    <w:bottom w:val="none" w:sz="0" w:space="0" w:color="auto"/>
                    <w:right w:val="none" w:sz="0" w:space="0" w:color="auto"/>
                  </w:divBdr>
                  <w:divsChild>
                    <w:div w:id="92627569">
                      <w:marLeft w:val="0"/>
                      <w:marRight w:val="0"/>
                      <w:marTop w:val="0"/>
                      <w:marBottom w:val="0"/>
                      <w:divBdr>
                        <w:top w:val="none" w:sz="0" w:space="0" w:color="auto"/>
                        <w:left w:val="none" w:sz="0" w:space="0" w:color="auto"/>
                        <w:bottom w:val="none" w:sz="0" w:space="0" w:color="auto"/>
                        <w:right w:val="none" w:sz="0" w:space="0" w:color="auto"/>
                      </w:divBdr>
                      <w:divsChild>
                        <w:div w:id="1707024787">
                          <w:marLeft w:val="0"/>
                          <w:marRight w:val="0"/>
                          <w:marTop w:val="0"/>
                          <w:marBottom w:val="0"/>
                          <w:divBdr>
                            <w:top w:val="none" w:sz="0" w:space="0" w:color="auto"/>
                            <w:left w:val="none" w:sz="0" w:space="0" w:color="auto"/>
                            <w:bottom w:val="none" w:sz="0" w:space="0" w:color="auto"/>
                            <w:right w:val="none" w:sz="0" w:space="0" w:color="auto"/>
                          </w:divBdr>
                          <w:divsChild>
                            <w:div w:id="1597668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1325742">
      <w:bodyDiv w:val="1"/>
      <w:marLeft w:val="0"/>
      <w:marRight w:val="0"/>
      <w:marTop w:val="0"/>
      <w:marBottom w:val="0"/>
      <w:divBdr>
        <w:top w:val="none" w:sz="0" w:space="0" w:color="auto"/>
        <w:left w:val="none" w:sz="0" w:space="0" w:color="auto"/>
        <w:bottom w:val="none" w:sz="0" w:space="0" w:color="auto"/>
        <w:right w:val="none" w:sz="0" w:space="0" w:color="auto"/>
      </w:divBdr>
    </w:div>
    <w:div w:id="1041976542">
      <w:bodyDiv w:val="1"/>
      <w:marLeft w:val="0"/>
      <w:marRight w:val="0"/>
      <w:marTop w:val="0"/>
      <w:marBottom w:val="0"/>
      <w:divBdr>
        <w:top w:val="none" w:sz="0" w:space="0" w:color="auto"/>
        <w:left w:val="none" w:sz="0" w:space="0" w:color="auto"/>
        <w:bottom w:val="none" w:sz="0" w:space="0" w:color="auto"/>
        <w:right w:val="none" w:sz="0" w:space="0" w:color="auto"/>
      </w:divBdr>
    </w:div>
    <w:div w:id="1085952054">
      <w:bodyDiv w:val="1"/>
      <w:marLeft w:val="0"/>
      <w:marRight w:val="0"/>
      <w:marTop w:val="0"/>
      <w:marBottom w:val="0"/>
      <w:divBdr>
        <w:top w:val="none" w:sz="0" w:space="0" w:color="auto"/>
        <w:left w:val="none" w:sz="0" w:space="0" w:color="auto"/>
        <w:bottom w:val="none" w:sz="0" w:space="0" w:color="auto"/>
        <w:right w:val="none" w:sz="0" w:space="0" w:color="auto"/>
      </w:divBdr>
      <w:divsChild>
        <w:div w:id="1997294145">
          <w:marLeft w:val="0"/>
          <w:marRight w:val="0"/>
          <w:marTop w:val="0"/>
          <w:marBottom w:val="0"/>
          <w:divBdr>
            <w:top w:val="none" w:sz="0" w:space="0" w:color="auto"/>
            <w:left w:val="none" w:sz="0" w:space="0" w:color="auto"/>
            <w:bottom w:val="none" w:sz="0" w:space="0" w:color="auto"/>
            <w:right w:val="none" w:sz="0" w:space="0" w:color="auto"/>
          </w:divBdr>
          <w:divsChild>
            <w:div w:id="626739038">
              <w:marLeft w:val="0"/>
              <w:marRight w:val="0"/>
              <w:marTop w:val="0"/>
              <w:marBottom w:val="0"/>
              <w:divBdr>
                <w:top w:val="none" w:sz="0" w:space="0" w:color="auto"/>
                <w:left w:val="none" w:sz="0" w:space="0" w:color="auto"/>
                <w:bottom w:val="none" w:sz="0" w:space="0" w:color="auto"/>
                <w:right w:val="none" w:sz="0" w:space="0" w:color="auto"/>
              </w:divBdr>
              <w:divsChild>
                <w:div w:id="363214272">
                  <w:marLeft w:val="0"/>
                  <w:marRight w:val="0"/>
                  <w:marTop w:val="0"/>
                  <w:marBottom w:val="0"/>
                  <w:divBdr>
                    <w:top w:val="none" w:sz="0" w:space="0" w:color="auto"/>
                    <w:left w:val="none" w:sz="0" w:space="0" w:color="auto"/>
                    <w:bottom w:val="none" w:sz="0" w:space="0" w:color="auto"/>
                    <w:right w:val="none" w:sz="0" w:space="0" w:color="auto"/>
                  </w:divBdr>
                  <w:divsChild>
                    <w:div w:id="1898589428">
                      <w:marLeft w:val="0"/>
                      <w:marRight w:val="0"/>
                      <w:marTop w:val="0"/>
                      <w:marBottom w:val="0"/>
                      <w:divBdr>
                        <w:top w:val="none" w:sz="0" w:space="0" w:color="auto"/>
                        <w:left w:val="none" w:sz="0" w:space="0" w:color="auto"/>
                        <w:bottom w:val="none" w:sz="0" w:space="0" w:color="auto"/>
                        <w:right w:val="none" w:sz="0" w:space="0" w:color="auto"/>
                      </w:divBdr>
                      <w:divsChild>
                        <w:div w:id="119302724">
                          <w:marLeft w:val="0"/>
                          <w:marRight w:val="0"/>
                          <w:marTop w:val="0"/>
                          <w:marBottom w:val="0"/>
                          <w:divBdr>
                            <w:top w:val="none" w:sz="0" w:space="0" w:color="auto"/>
                            <w:left w:val="none" w:sz="0" w:space="0" w:color="auto"/>
                            <w:bottom w:val="none" w:sz="0" w:space="0" w:color="auto"/>
                            <w:right w:val="none" w:sz="0" w:space="0" w:color="auto"/>
                          </w:divBdr>
                          <w:divsChild>
                            <w:div w:id="1151823096">
                              <w:marLeft w:val="0"/>
                              <w:marRight w:val="0"/>
                              <w:marTop w:val="0"/>
                              <w:marBottom w:val="0"/>
                              <w:divBdr>
                                <w:top w:val="none" w:sz="0" w:space="0" w:color="auto"/>
                                <w:left w:val="none" w:sz="0" w:space="0" w:color="auto"/>
                                <w:bottom w:val="none" w:sz="0" w:space="0" w:color="auto"/>
                                <w:right w:val="none" w:sz="0" w:space="0" w:color="auto"/>
                              </w:divBdr>
                              <w:divsChild>
                                <w:div w:id="886530310">
                                  <w:marLeft w:val="0"/>
                                  <w:marRight w:val="0"/>
                                  <w:marTop w:val="0"/>
                                  <w:marBottom w:val="0"/>
                                  <w:divBdr>
                                    <w:top w:val="none" w:sz="0" w:space="0" w:color="auto"/>
                                    <w:left w:val="none" w:sz="0" w:space="0" w:color="auto"/>
                                    <w:bottom w:val="none" w:sz="0" w:space="0" w:color="auto"/>
                                    <w:right w:val="none" w:sz="0" w:space="0" w:color="auto"/>
                                  </w:divBdr>
                                  <w:divsChild>
                                    <w:div w:id="492987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24648">
                          <w:marLeft w:val="0"/>
                          <w:marRight w:val="0"/>
                          <w:marTop w:val="0"/>
                          <w:marBottom w:val="0"/>
                          <w:divBdr>
                            <w:top w:val="none" w:sz="0" w:space="0" w:color="auto"/>
                            <w:left w:val="none" w:sz="0" w:space="0" w:color="auto"/>
                            <w:bottom w:val="none" w:sz="0" w:space="0" w:color="auto"/>
                            <w:right w:val="none" w:sz="0" w:space="0" w:color="auto"/>
                          </w:divBdr>
                          <w:divsChild>
                            <w:div w:id="268008163">
                              <w:marLeft w:val="0"/>
                              <w:marRight w:val="0"/>
                              <w:marTop w:val="0"/>
                              <w:marBottom w:val="0"/>
                              <w:divBdr>
                                <w:top w:val="none" w:sz="0" w:space="0" w:color="auto"/>
                                <w:left w:val="none" w:sz="0" w:space="0" w:color="auto"/>
                                <w:bottom w:val="none" w:sz="0" w:space="0" w:color="auto"/>
                                <w:right w:val="none" w:sz="0" w:space="0" w:color="auto"/>
                              </w:divBdr>
                              <w:divsChild>
                                <w:div w:id="135673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3622796">
      <w:bodyDiv w:val="1"/>
      <w:marLeft w:val="0"/>
      <w:marRight w:val="0"/>
      <w:marTop w:val="0"/>
      <w:marBottom w:val="0"/>
      <w:divBdr>
        <w:top w:val="none" w:sz="0" w:space="0" w:color="auto"/>
        <w:left w:val="none" w:sz="0" w:space="0" w:color="auto"/>
        <w:bottom w:val="none" w:sz="0" w:space="0" w:color="auto"/>
        <w:right w:val="none" w:sz="0" w:space="0" w:color="auto"/>
      </w:divBdr>
    </w:div>
    <w:div w:id="1168250716">
      <w:bodyDiv w:val="1"/>
      <w:marLeft w:val="0"/>
      <w:marRight w:val="0"/>
      <w:marTop w:val="0"/>
      <w:marBottom w:val="0"/>
      <w:divBdr>
        <w:top w:val="none" w:sz="0" w:space="0" w:color="auto"/>
        <w:left w:val="none" w:sz="0" w:space="0" w:color="auto"/>
        <w:bottom w:val="none" w:sz="0" w:space="0" w:color="auto"/>
        <w:right w:val="none" w:sz="0" w:space="0" w:color="auto"/>
      </w:divBdr>
    </w:div>
    <w:div w:id="1187328184">
      <w:bodyDiv w:val="1"/>
      <w:marLeft w:val="0"/>
      <w:marRight w:val="0"/>
      <w:marTop w:val="0"/>
      <w:marBottom w:val="0"/>
      <w:divBdr>
        <w:top w:val="none" w:sz="0" w:space="0" w:color="auto"/>
        <w:left w:val="none" w:sz="0" w:space="0" w:color="auto"/>
        <w:bottom w:val="none" w:sz="0" w:space="0" w:color="auto"/>
        <w:right w:val="none" w:sz="0" w:space="0" w:color="auto"/>
      </w:divBdr>
    </w:div>
    <w:div w:id="1195271761">
      <w:bodyDiv w:val="1"/>
      <w:marLeft w:val="0"/>
      <w:marRight w:val="0"/>
      <w:marTop w:val="0"/>
      <w:marBottom w:val="0"/>
      <w:divBdr>
        <w:top w:val="none" w:sz="0" w:space="0" w:color="auto"/>
        <w:left w:val="none" w:sz="0" w:space="0" w:color="auto"/>
        <w:bottom w:val="none" w:sz="0" w:space="0" w:color="auto"/>
        <w:right w:val="none" w:sz="0" w:space="0" w:color="auto"/>
      </w:divBdr>
    </w:div>
    <w:div w:id="1226602013">
      <w:bodyDiv w:val="1"/>
      <w:marLeft w:val="0"/>
      <w:marRight w:val="0"/>
      <w:marTop w:val="0"/>
      <w:marBottom w:val="0"/>
      <w:divBdr>
        <w:top w:val="none" w:sz="0" w:space="0" w:color="auto"/>
        <w:left w:val="none" w:sz="0" w:space="0" w:color="auto"/>
        <w:bottom w:val="none" w:sz="0" w:space="0" w:color="auto"/>
        <w:right w:val="none" w:sz="0" w:space="0" w:color="auto"/>
      </w:divBdr>
    </w:div>
    <w:div w:id="1274630035">
      <w:bodyDiv w:val="1"/>
      <w:marLeft w:val="0"/>
      <w:marRight w:val="0"/>
      <w:marTop w:val="0"/>
      <w:marBottom w:val="0"/>
      <w:divBdr>
        <w:top w:val="none" w:sz="0" w:space="0" w:color="auto"/>
        <w:left w:val="none" w:sz="0" w:space="0" w:color="auto"/>
        <w:bottom w:val="none" w:sz="0" w:space="0" w:color="auto"/>
        <w:right w:val="none" w:sz="0" w:space="0" w:color="auto"/>
      </w:divBdr>
    </w:div>
    <w:div w:id="1288704565">
      <w:bodyDiv w:val="1"/>
      <w:marLeft w:val="0"/>
      <w:marRight w:val="0"/>
      <w:marTop w:val="0"/>
      <w:marBottom w:val="0"/>
      <w:divBdr>
        <w:top w:val="none" w:sz="0" w:space="0" w:color="auto"/>
        <w:left w:val="none" w:sz="0" w:space="0" w:color="auto"/>
        <w:bottom w:val="none" w:sz="0" w:space="0" w:color="auto"/>
        <w:right w:val="none" w:sz="0" w:space="0" w:color="auto"/>
      </w:divBdr>
    </w:div>
    <w:div w:id="1291978049">
      <w:bodyDiv w:val="1"/>
      <w:marLeft w:val="0"/>
      <w:marRight w:val="0"/>
      <w:marTop w:val="0"/>
      <w:marBottom w:val="0"/>
      <w:divBdr>
        <w:top w:val="none" w:sz="0" w:space="0" w:color="auto"/>
        <w:left w:val="none" w:sz="0" w:space="0" w:color="auto"/>
        <w:bottom w:val="none" w:sz="0" w:space="0" w:color="auto"/>
        <w:right w:val="none" w:sz="0" w:space="0" w:color="auto"/>
      </w:divBdr>
      <w:divsChild>
        <w:div w:id="1339887115">
          <w:marLeft w:val="0"/>
          <w:marRight w:val="0"/>
          <w:marTop w:val="0"/>
          <w:marBottom w:val="0"/>
          <w:divBdr>
            <w:top w:val="none" w:sz="0" w:space="0" w:color="auto"/>
            <w:left w:val="none" w:sz="0" w:space="0" w:color="auto"/>
            <w:bottom w:val="none" w:sz="0" w:space="0" w:color="auto"/>
            <w:right w:val="none" w:sz="0" w:space="0" w:color="auto"/>
          </w:divBdr>
          <w:divsChild>
            <w:div w:id="198323812">
              <w:marLeft w:val="0"/>
              <w:marRight w:val="0"/>
              <w:marTop w:val="0"/>
              <w:marBottom w:val="0"/>
              <w:divBdr>
                <w:top w:val="none" w:sz="0" w:space="0" w:color="auto"/>
                <w:left w:val="none" w:sz="0" w:space="0" w:color="auto"/>
                <w:bottom w:val="none" w:sz="0" w:space="0" w:color="auto"/>
                <w:right w:val="none" w:sz="0" w:space="0" w:color="auto"/>
              </w:divBdr>
              <w:divsChild>
                <w:div w:id="1270509479">
                  <w:marLeft w:val="0"/>
                  <w:marRight w:val="0"/>
                  <w:marTop w:val="0"/>
                  <w:marBottom w:val="0"/>
                  <w:divBdr>
                    <w:top w:val="none" w:sz="0" w:space="0" w:color="auto"/>
                    <w:left w:val="none" w:sz="0" w:space="0" w:color="auto"/>
                    <w:bottom w:val="none" w:sz="0" w:space="0" w:color="auto"/>
                    <w:right w:val="none" w:sz="0" w:space="0" w:color="auto"/>
                  </w:divBdr>
                  <w:divsChild>
                    <w:div w:id="2093354097">
                      <w:marLeft w:val="0"/>
                      <w:marRight w:val="0"/>
                      <w:marTop w:val="0"/>
                      <w:marBottom w:val="0"/>
                      <w:divBdr>
                        <w:top w:val="none" w:sz="0" w:space="0" w:color="auto"/>
                        <w:left w:val="none" w:sz="0" w:space="0" w:color="auto"/>
                        <w:bottom w:val="none" w:sz="0" w:space="0" w:color="auto"/>
                        <w:right w:val="none" w:sz="0" w:space="0" w:color="auto"/>
                      </w:divBdr>
                      <w:divsChild>
                        <w:div w:id="1435789062">
                          <w:marLeft w:val="0"/>
                          <w:marRight w:val="0"/>
                          <w:marTop w:val="0"/>
                          <w:marBottom w:val="0"/>
                          <w:divBdr>
                            <w:top w:val="none" w:sz="0" w:space="0" w:color="auto"/>
                            <w:left w:val="none" w:sz="0" w:space="0" w:color="auto"/>
                            <w:bottom w:val="none" w:sz="0" w:space="0" w:color="auto"/>
                            <w:right w:val="none" w:sz="0" w:space="0" w:color="auto"/>
                          </w:divBdr>
                          <w:divsChild>
                            <w:div w:id="1232228133">
                              <w:marLeft w:val="0"/>
                              <w:marRight w:val="0"/>
                              <w:marTop w:val="0"/>
                              <w:marBottom w:val="0"/>
                              <w:divBdr>
                                <w:top w:val="none" w:sz="0" w:space="0" w:color="auto"/>
                                <w:left w:val="none" w:sz="0" w:space="0" w:color="auto"/>
                                <w:bottom w:val="none" w:sz="0" w:space="0" w:color="auto"/>
                                <w:right w:val="none" w:sz="0" w:space="0" w:color="auto"/>
                              </w:divBdr>
                              <w:divsChild>
                                <w:div w:id="63991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5960978">
                          <w:marLeft w:val="0"/>
                          <w:marRight w:val="0"/>
                          <w:marTop w:val="0"/>
                          <w:marBottom w:val="0"/>
                          <w:divBdr>
                            <w:top w:val="none" w:sz="0" w:space="0" w:color="auto"/>
                            <w:left w:val="none" w:sz="0" w:space="0" w:color="auto"/>
                            <w:bottom w:val="none" w:sz="0" w:space="0" w:color="auto"/>
                            <w:right w:val="none" w:sz="0" w:space="0" w:color="auto"/>
                          </w:divBdr>
                          <w:divsChild>
                            <w:div w:id="1497527987">
                              <w:marLeft w:val="0"/>
                              <w:marRight w:val="0"/>
                              <w:marTop w:val="0"/>
                              <w:marBottom w:val="0"/>
                              <w:divBdr>
                                <w:top w:val="none" w:sz="0" w:space="0" w:color="auto"/>
                                <w:left w:val="none" w:sz="0" w:space="0" w:color="auto"/>
                                <w:bottom w:val="none" w:sz="0" w:space="0" w:color="auto"/>
                                <w:right w:val="none" w:sz="0" w:space="0" w:color="auto"/>
                              </w:divBdr>
                              <w:divsChild>
                                <w:div w:id="595795949">
                                  <w:marLeft w:val="0"/>
                                  <w:marRight w:val="0"/>
                                  <w:marTop w:val="0"/>
                                  <w:marBottom w:val="0"/>
                                  <w:divBdr>
                                    <w:top w:val="none" w:sz="0" w:space="0" w:color="auto"/>
                                    <w:left w:val="none" w:sz="0" w:space="0" w:color="auto"/>
                                    <w:bottom w:val="none" w:sz="0" w:space="0" w:color="auto"/>
                                    <w:right w:val="none" w:sz="0" w:space="0" w:color="auto"/>
                                  </w:divBdr>
                                  <w:divsChild>
                                    <w:div w:id="1165825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03193053">
      <w:bodyDiv w:val="1"/>
      <w:marLeft w:val="0"/>
      <w:marRight w:val="0"/>
      <w:marTop w:val="0"/>
      <w:marBottom w:val="0"/>
      <w:divBdr>
        <w:top w:val="none" w:sz="0" w:space="0" w:color="auto"/>
        <w:left w:val="none" w:sz="0" w:space="0" w:color="auto"/>
        <w:bottom w:val="none" w:sz="0" w:space="0" w:color="auto"/>
        <w:right w:val="none" w:sz="0" w:space="0" w:color="auto"/>
      </w:divBdr>
    </w:div>
    <w:div w:id="1307125077">
      <w:bodyDiv w:val="1"/>
      <w:marLeft w:val="0"/>
      <w:marRight w:val="0"/>
      <w:marTop w:val="0"/>
      <w:marBottom w:val="0"/>
      <w:divBdr>
        <w:top w:val="none" w:sz="0" w:space="0" w:color="auto"/>
        <w:left w:val="none" w:sz="0" w:space="0" w:color="auto"/>
        <w:bottom w:val="none" w:sz="0" w:space="0" w:color="auto"/>
        <w:right w:val="none" w:sz="0" w:space="0" w:color="auto"/>
      </w:divBdr>
    </w:div>
    <w:div w:id="1309288725">
      <w:bodyDiv w:val="1"/>
      <w:marLeft w:val="0"/>
      <w:marRight w:val="0"/>
      <w:marTop w:val="0"/>
      <w:marBottom w:val="0"/>
      <w:divBdr>
        <w:top w:val="none" w:sz="0" w:space="0" w:color="auto"/>
        <w:left w:val="none" w:sz="0" w:space="0" w:color="auto"/>
        <w:bottom w:val="none" w:sz="0" w:space="0" w:color="auto"/>
        <w:right w:val="none" w:sz="0" w:space="0" w:color="auto"/>
      </w:divBdr>
    </w:div>
    <w:div w:id="1327586079">
      <w:bodyDiv w:val="1"/>
      <w:marLeft w:val="0"/>
      <w:marRight w:val="0"/>
      <w:marTop w:val="0"/>
      <w:marBottom w:val="0"/>
      <w:divBdr>
        <w:top w:val="none" w:sz="0" w:space="0" w:color="auto"/>
        <w:left w:val="none" w:sz="0" w:space="0" w:color="auto"/>
        <w:bottom w:val="none" w:sz="0" w:space="0" w:color="auto"/>
        <w:right w:val="none" w:sz="0" w:space="0" w:color="auto"/>
      </w:divBdr>
    </w:div>
    <w:div w:id="1349679712">
      <w:bodyDiv w:val="1"/>
      <w:marLeft w:val="0"/>
      <w:marRight w:val="0"/>
      <w:marTop w:val="0"/>
      <w:marBottom w:val="0"/>
      <w:divBdr>
        <w:top w:val="none" w:sz="0" w:space="0" w:color="auto"/>
        <w:left w:val="none" w:sz="0" w:space="0" w:color="auto"/>
        <w:bottom w:val="none" w:sz="0" w:space="0" w:color="auto"/>
        <w:right w:val="none" w:sz="0" w:space="0" w:color="auto"/>
      </w:divBdr>
      <w:divsChild>
        <w:div w:id="533929057">
          <w:marLeft w:val="0"/>
          <w:marRight w:val="0"/>
          <w:marTop w:val="0"/>
          <w:marBottom w:val="0"/>
          <w:divBdr>
            <w:top w:val="none" w:sz="0" w:space="0" w:color="auto"/>
            <w:left w:val="none" w:sz="0" w:space="0" w:color="auto"/>
            <w:bottom w:val="none" w:sz="0" w:space="0" w:color="auto"/>
            <w:right w:val="none" w:sz="0" w:space="0" w:color="auto"/>
          </w:divBdr>
          <w:divsChild>
            <w:div w:id="341665109">
              <w:marLeft w:val="0"/>
              <w:marRight w:val="0"/>
              <w:marTop w:val="0"/>
              <w:marBottom w:val="0"/>
              <w:divBdr>
                <w:top w:val="none" w:sz="0" w:space="0" w:color="auto"/>
                <w:left w:val="none" w:sz="0" w:space="0" w:color="auto"/>
                <w:bottom w:val="none" w:sz="0" w:space="0" w:color="auto"/>
                <w:right w:val="none" w:sz="0" w:space="0" w:color="auto"/>
              </w:divBdr>
              <w:divsChild>
                <w:div w:id="151914340">
                  <w:marLeft w:val="0"/>
                  <w:marRight w:val="0"/>
                  <w:marTop w:val="0"/>
                  <w:marBottom w:val="0"/>
                  <w:divBdr>
                    <w:top w:val="none" w:sz="0" w:space="0" w:color="auto"/>
                    <w:left w:val="none" w:sz="0" w:space="0" w:color="auto"/>
                    <w:bottom w:val="none" w:sz="0" w:space="0" w:color="auto"/>
                    <w:right w:val="none" w:sz="0" w:space="0" w:color="auto"/>
                  </w:divBdr>
                  <w:divsChild>
                    <w:div w:id="194856858">
                      <w:marLeft w:val="0"/>
                      <w:marRight w:val="0"/>
                      <w:marTop w:val="0"/>
                      <w:marBottom w:val="0"/>
                      <w:divBdr>
                        <w:top w:val="none" w:sz="0" w:space="0" w:color="auto"/>
                        <w:left w:val="none" w:sz="0" w:space="0" w:color="auto"/>
                        <w:bottom w:val="none" w:sz="0" w:space="0" w:color="auto"/>
                        <w:right w:val="none" w:sz="0" w:space="0" w:color="auto"/>
                      </w:divBdr>
                      <w:divsChild>
                        <w:div w:id="543832629">
                          <w:marLeft w:val="0"/>
                          <w:marRight w:val="0"/>
                          <w:marTop w:val="0"/>
                          <w:marBottom w:val="0"/>
                          <w:divBdr>
                            <w:top w:val="none" w:sz="0" w:space="0" w:color="auto"/>
                            <w:left w:val="none" w:sz="0" w:space="0" w:color="auto"/>
                            <w:bottom w:val="none" w:sz="0" w:space="0" w:color="auto"/>
                            <w:right w:val="none" w:sz="0" w:space="0" w:color="auto"/>
                          </w:divBdr>
                          <w:divsChild>
                            <w:div w:id="71391015">
                              <w:marLeft w:val="0"/>
                              <w:marRight w:val="0"/>
                              <w:marTop w:val="0"/>
                              <w:marBottom w:val="0"/>
                              <w:divBdr>
                                <w:top w:val="none" w:sz="0" w:space="0" w:color="auto"/>
                                <w:left w:val="none" w:sz="0" w:space="0" w:color="auto"/>
                                <w:bottom w:val="none" w:sz="0" w:space="0" w:color="auto"/>
                                <w:right w:val="none" w:sz="0" w:space="0" w:color="auto"/>
                              </w:divBdr>
                              <w:divsChild>
                                <w:div w:id="788738789">
                                  <w:marLeft w:val="0"/>
                                  <w:marRight w:val="0"/>
                                  <w:marTop w:val="0"/>
                                  <w:marBottom w:val="0"/>
                                  <w:divBdr>
                                    <w:top w:val="none" w:sz="0" w:space="0" w:color="auto"/>
                                    <w:left w:val="none" w:sz="0" w:space="0" w:color="auto"/>
                                    <w:bottom w:val="none" w:sz="0" w:space="0" w:color="auto"/>
                                    <w:right w:val="none" w:sz="0" w:space="0" w:color="auto"/>
                                  </w:divBdr>
                                  <w:divsChild>
                                    <w:div w:id="1252928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7191024">
      <w:bodyDiv w:val="1"/>
      <w:marLeft w:val="0"/>
      <w:marRight w:val="0"/>
      <w:marTop w:val="0"/>
      <w:marBottom w:val="0"/>
      <w:divBdr>
        <w:top w:val="none" w:sz="0" w:space="0" w:color="auto"/>
        <w:left w:val="none" w:sz="0" w:space="0" w:color="auto"/>
        <w:bottom w:val="none" w:sz="0" w:space="0" w:color="auto"/>
        <w:right w:val="none" w:sz="0" w:space="0" w:color="auto"/>
      </w:divBdr>
    </w:div>
    <w:div w:id="1407606633">
      <w:bodyDiv w:val="1"/>
      <w:marLeft w:val="0"/>
      <w:marRight w:val="0"/>
      <w:marTop w:val="0"/>
      <w:marBottom w:val="0"/>
      <w:divBdr>
        <w:top w:val="none" w:sz="0" w:space="0" w:color="auto"/>
        <w:left w:val="none" w:sz="0" w:space="0" w:color="auto"/>
        <w:bottom w:val="none" w:sz="0" w:space="0" w:color="auto"/>
        <w:right w:val="none" w:sz="0" w:space="0" w:color="auto"/>
      </w:divBdr>
    </w:div>
    <w:div w:id="1424841482">
      <w:bodyDiv w:val="1"/>
      <w:marLeft w:val="0"/>
      <w:marRight w:val="0"/>
      <w:marTop w:val="0"/>
      <w:marBottom w:val="0"/>
      <w:divBdr>
        <w:top w:val="none" w:sz="0" w:space="0" w:color="auto"/>
        <w:left w:val="none" w:sz="0" w:space="0" w:color="auto"/>
        <w:bottom w:val="none" w:sz="0" w:space="0" w:color="auto"/>
        <w:right w:val="none" w:sz="0" w:space="0" w:color="auto"/>
      </w:divBdr>
    </w:div>
    <w:div w:id="1444767041">
      <w:bodyDiv w:val="1"/>
      <w:marLeft w:val="0"/>
      <w:marRight w:val="0"/>
      <w:marTop w:val="0"/>
      <w:marBottom w:val="0"/>
      <w:divBdr>
        <w:top w:val="none" w:sz="0" w:space="0" w:color="auto"/>
        <w:left w:val="none" w:sz="0" w:space="0" w:color="auto"/>
        <w:bottom w:val="none" w:sz="0" w:space="0" w:color="auto"/>
        <w:right w:val="none" w:sz="0" w:space="0" w:color="auto"/>
      </w:divBdr>
    </w:div>
    <w:div w:id="1482843875">
      <w:bodyDiv w:val="1"/>
      <w:marLeft w:val="0"/>
      <w:marRight w:val="0"/>
      <w:marTop w:val="0"/>
      <w:marBottom w:val="0"/>
      <w:divBdr>
        <w:top w:val="none" w:sz="0" w:space="0" w:color="auto"/>
        <w:left w:val="none" w:sz="0" w:space="0" w:color="auto"/>
        <w:bottom w:val="none" w:sz="0" w:space="0" w:color="auto"/>
        <w:right w:val="none" w:sz="0" w:space="0" w:color="auto"/>
      </w:divBdr>
    </w:div>
    <w:div w:id="1493833131">
      <w:bodyDiv w:val="1"/>
      <w:marLeft w:val="0"/>
      <w:marRight w:val="0"/>
      <w:marTop w:val="0"/>
      <w:marBottom w:val="0"/>
      <w:divBdr>
        <w:top w:val="none" w:sz="0" w:space="0" w:color="auto"/>
        <w:left w:val="none" w:sz="0" w:space="0" w:color="auto"/>
        <w:bottom w:val="none" w:sz="0" w:space="0" w:color="auto"/>
        <w:right w:val="none" w:sz="0" w:space="0" w:color="auto"/>
      </w:divBdr>
    </w:div>
    <w:div w:id="1503159547">
      <w:bodyDiv w:val="1"/>
      <w:marLeft w:val="0"/>
      <w:marRight w:val="0"/>
      <w:marTop w:val="0"/>
      <w:marBottom w:val="0"/>
      <w:divBdr>
        <w:top w:val="none" w:sz="0" w:space="0" w:color="auto"/>
        <w:left w:val="none" w:sz="0" w:space="0" w:color="auto"/>
        <w:bottom w:val="none" w:sz="0" w:space="0" w:color="auto"/>
        <w:right w:val="none" w:sz="0" w:space="0" w:color="auto"/>
      </w:divBdr>
    </w:div>
    <w:div w:id="1532841680">
      <w:bodyDiv w:val="1"/>
      <w:marLeft w:val="0"/>
      <w:marRight w:val="0"/>
      <w:marTop w:val="0"/>
      <w:marBottom w:val="0"/>
      <w:divBdr>
        <w:top w:val="none" w:sz="0" w:space="0" w:color="auto"/>
        <w:left w:val="none" w:sz="0" w:space="0" w:color="auto"/>
        <w:bottom w:val="none" w:sz="0" w:space="0" w:color="auto"/>
        <w:right w:val="none" w:sz="0" w:space="0" w:color="auto"/>
      </w:divBdr>
    </w:div>
    <w:div w:id="1544362526">
      <w:bodyDiv w:val="1"/>
      <w:marLeft w:val="0"/>
      <w:marRight w:val="0"/>
      <w:marTop w:val="0"/>
      <w:marBottom w:val="0"/>
      <w:divBdr>
        <w:top w:val="none" w:sz="0" w:space="0" w:color="auto"/>
        <w:left w:val="none" w:sz="0" w:space="0" w:color="auto"/>
        <w:bottom w:val="none" w:sz="0" w:space="0" w:color="auto"/>
        <w:right w:val="none" w:sz="0" w:space="0" w:color="auto"/>
      </w:divBdr>
      <w:divsChild>
        <w:div w:id="744841552">
          <w:marLeft w:val="0"/>
          <w:marRight w:val="0"/>
          <w:marTop w:val="0"/>
          <w:marBottom w:val="0"/>
          <w:divBdr>
            <w:top w:val="none" w:sz="0" w:space="0" w:color="auto"/>
            <w:left w:val="none" w:sz="0" w:space="0" w:color="auto"/>
            <w:bottom w:val="none" w:sz="0" w:space="0" w:color="auto"/>
            <w:right w:val="none" w:sz="0" w:space="0" w:color="auto"/>
          </w:divBdr>
          <w:divsChild>
            <w:div w:id="1995138250">
              <w:marLeft w:val="0"/>
              <w:marRight w:val="0"/>
              <w:marTop w:val="0"/>
              <w:marBottom w:val="0"/>
              <w:divBdr>
                <w:top w:val="none" w:sz="0" w:space="0" w:color="auto"/>
                <w:left w:val="none" w:sz="0" w:space="0" w:color="auto"/>
                <w:bottom w:val="none" w:sz="0" w:space="0" w:color="auto"/>
                <w:right w:val="none" w:sz="0" w:space="0" w:color="auto"/>
              </w:divBdr>
              <w:divsChild>
                <w:div w:id="398328899">
                  <w:marLeft w:val="0"/>
                  <w:marRight w:val="0"/>
                  <w:marTop w:val="0"/>
                  <w:marBottom w:val="0"/>
                  <w:divBdr>
                    <w:top w:val="none" w:sz="0" w:space="0" w:color="auto"/>
                    <w:left w:val="none" w:sz="0" w:space="0" w:color="auto"/>
                    <w:bottom w:val="none" w:sz="0" w:space="0" w:color="auto"/>
                    <w:right w:val="none" w:sz="0" w:space="0" w:color="auto"/>
                  </w:divBdr>
                  <w:divsChild>
                    <w:div w:id="358239435">
                      <w:marLeft w:val="0"/>
                      <w:marRight w:val="0"/>
                      <w:marTop w:val="0"/>
                      <w:marBottom w:val="0"/>
                      <w:divBdr>
                        <w:top w:val="none" w:sz="0" w:space="0" w:color="auto"/>
                        <w:left w:val="none" w:sz="0" w:space="0" w:color="auto"/>
                        <w:bottom w:val="none" w:sz="0" w:space="0" w:color="auto"/>
                        <w:right w:val="none" w:sz="0" w:space="0" w:color="auto"/>
                      </w:divBdr>
                      <w:divsChild>
                        <w:div w:id="1521118313">
                          <w:marLeft w:val="0"/>
                          <w:marRight w:val="0"/>
                          <w:marTop w:val="0"/>
                          <w:marBottom w:val="0"/>
                          <w:divBdr>
                            <w:top w:val="none" w:sz="0" w:space="0" w:color="auto"/>
                            <w:left w:val="none" w:sz="0" w:space="0" w:color="auto"/>
                            <w:bottom w:val="none" w:sz="0" w:space="0" w:color="auto"/>
                            <w:right w:val="none" w:sz="0" w:space="0" w:color="auto"/>
                          </w:divBdr>
                          <w:divsChild>
                            <w:div w:id="196746311">
                              <w:marLeft w:val="0"/>
                              <w:marRight w:val="0"/>
                              <w:marTop w:val="0"/>
                              <w:marBottom w:val="0"/>
                              <w:divBdr>
                                <w:top w:val="none" w:sz="0" w:space="0" w:color="auto"/>
                                <w:left w:val="none" w:sz="0" w:space="0" w:color="auto"/>
                                <w:bottom w:val="none" w:sz="0" w:space="0" w:color="auto"/>
                                <w:right w:val="none" w:sz="0" w:space="0" w:color="auto"/>
                              </w:divBdr>
                              <w:divsChild>
                                <w:div w:id="1854537902">
                                  <w:marLeft w:val="0"/>
                                  <w:marRight w:val="0"/>
                                  <w:marTop w:val="0"/>
                                  <w:marBottom w:val="0"/>
                                  <w:divBdr>
                                    <w:top w:val="none" w:sz="0" w:space="0" w:color="auto"/>
                                    <w:left w:val="none" w:sz="0" w:space="0" w:color="auto"/>
                                    <w:bottom w:val="none" w:sz="0" w:space="0" w:color="auto"/>
                                    <w:right w:val="none" w:sz="0" w:space="0" w:color="auto"/>
                                  </w:divBdr>
                                  <w:divsChild>
                                    <w:div w:id="163521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1041723">
      <w:bodyDiv w:val="1"/>
      <w:marLeft w:val="0"/>
      <w:marRight w:val="0"/>
      <w:marTop w:val="0"/>
      <w:marBottom w:val="0"/>
      <w:divBdr>
        <w:top w:val="none" w:sz="0" w:space="0" w:color="auto"/>
        <w:left w:val="none" w:sz="0" w:space="0" w:color="auto"/>
        <w:bottom w:val="none" w:sz="0" w:space="0" w:color="auto"/>
        <w:right w:val="none" w:sz="0" w:space="0" w:color="auto"/>
      </w:divBdr>
    </w:div>
    <w:div w:id="1564370722">
      <w:bodyDiv w:val="1"/>
      <w:marLeft w:val="0"/>
      <w:marRight w:val="0"/>
      <w:marTop w:val="0"/>
      <w:marBottom w:val="0"/>
      <w:divBdr>
        <w:top w:val="none" w:sz="0" w:space="0" w:color="auto"/>
        <w:left w:val="none" w:sz="0" w:space="0" w:color="auto"/>
        <w:bottom w:val="none" w:sz="0" w:space="0" w:color="auto"/>
        <w:right w:val="none" w:sz="0" w:space="0" w:color="auto"/>
      </w:divBdr>
    </w:div>
    <w:div w:id="1590961680">
      <w:bodyDiv w:val="1"/>
      <w:marLeft w:val="0"/>
      <w:marRight w:val="0"/>
      <w:marTop w:val="0"/>
      <w:marBottom w:val="0"/>
      <w:divBdr>
        <w:top w:val="none" w:sz="0" w:space="0" w:color="auto"/>
        <w:left w:val="none" w:sz="0" w:space="0" w:color="auto"/>
        <w:bottom w:val="none" w:sz="0" w:space="0" w:color="auto"/>
        <w:right w:val="none" w:sz="0" w:space="0" w:color="auto"/>
      </w:divBdr>
    </w:div>
    <w:div w:id="1625888749">
      <w:bodyDiv w:val="1"/>
      <w:marLeft w:val="0"/>
      <w:marRight w:val="0"/>
      <w:marTop w:val="0"/>
      <w:marBottom w:val="0"/>
      <w:divBdr>
        <w:top w:val="none" w:sz="0" w:space="0" w:color="auto"/>
        <w:left w:val="none" w:sz="0" w:space="0" w:color="auto"/>
        <w:bottom w:val="none" w:sz="0" w:space="0" w:color="auto"/>
        <w:right w:val="none" w:sz="0" w:space="0" w:color="auto"/>
      </w:divBdr>
    </w:div>
    <w:div w:id="1636643932">
      <w:bodyDiv w:val="1"/>
      <w:marLeft w:val="0"/>
      <w:marRight w:val="0"/>
      <w:marTop w:val="0"/>
      <w:marBottom w:val="0"/>
      <w:divBdr>
        <w:top w:val="none" w:sz="0" w:space="0" w:color="auto"/>
        <w:left w:val="none" w:sz="0" w:space="0" w:color="auto"/>
        <w:bottom w:val="none" w:sz="0" w:space="0" w:color="auto"/>
        <w:right w:val="none" w:sz="0" w:space="0" w:color="auto"/>
      </w:divBdr>
    </w:div>
    <w:div w:id="1668022416">
      <w:bodyDiv w:val="1"/>
      <w:marLeft w:val="0"/>
      <w:marRight w:val="0"/>
      <w:marTop w:val="0"/>
      <w:marBottom w:val="0"/>
      <w:divBdr>
        <w:top w:val="none" w:sz="0" w:space="0" w:color="auto"/>
        <w:left w:val="none" w:sz="0" w:space="0" w:color="auto"/>
        <w:bottom w:val="none" w:sz="0" w:space="0" w:color="auto"/>
        <w:right w:val="none" w:sz="0" w:space="0" w:color="auto"/>
      </w:divBdr>
    </w:div>
    <w:div w:id="1715154668">
      <w:bodyDiv w:val="1"/>
      <w:marLeft w:val="0"/>
      <w:marRight w:val="0"/>
      <w:marTop w:val="0"/>
      <w:marBottom w:val="0"/>
      <w:divBdr>
        <w:top w:val="none" w:sz="0" w:space="0" w:color="auto"/>
        <w:left w:val="none" w:sz="0" w:space="0" w:color="auto"/>
        <w:bottom w:val="none" w:sz="0" w:space="0" w:color="auto"/>
        <w:right w:val="none" w:sz="0" w:space="0" w:color="auto"/>
      </w:divBdr>
    </w:div>
    <w:div w:id="1760562400">
      <w:bodyDiv w:val="1"/>
      <w:marLeft w:val="0"/>
      <w:marRight w:val="0"/>
      <w:marTop w:val="0"/>
      <w:marBottom w:val="0"/>
      <w:divBdr>
        <w:top w:val="none" w:sz="0" w:space="0" w:color="auto"/>
        <w:left w:val="none" w:sz="0" w:space="0" w:color="auto"/>
        <w:bottom w:val="none" w:sz="0" w:space="0" w:color="auto"/>
        <w:right w:val="none" w:sz="0" w:space="0" w:color="auto"/>
      </w:divBdr>
    </w:div>
    <w:div w:id="1776554774">
      <w:bodyDiv w:val="1"/>
      <w:marLeft w:val="0"/>
      <w:marRight w:val="0"/>
      <w:marTop w:val="0"/>
      <w:marBottom w:val="0"/>
      <w:divBdr>
        <w:top w:val="none" w:sz="0" w:space="0" w:color="auto"/>
        <w:left w:val="none" w:sz="0" w:space="0" w:color="auto"/>
        <w:bottom w:val="none" w:sz="0" w:space="0" w:color="auto"/>
        <w:right w:val="none" w:sz="0" w:space="0" w:color="auto"/>
      </w:divBdr>
    </w:div>
    <w:div w:id="1778476450">
      <w:bodyDiv w:val="1"/>
      <w:marLeft w:val="0"/>
      <w:marRight w:val="0"/>
      <w:marTop w:val="0"/>
      <w:marBottom w:val="0"/>
      <w:divBdr>
        <w:top w:val="none" w:sz="0" w:space="0" w:color="auto"/>
        <w:left w:val="none" w:sz="0" w:space="0" w:color="auto"/>
        <w:bottom w:val="none" w:sz="0" w:space="0" w:color="auto"/>
        <w:right w:val="none" w:sz="0" w:space="0" w:color="auto"/>
      </w:divBdr>
    </w:div>
    <w:div w:id="1785465754">
      <w:bodyDiv w:val="1"/>
      <w:marLeft w:val="0"/>
      <w:marRight w:val="0"/>
      <w:marTop w:val="0"/>
      <w:marBottom w:val="0"/>
      <w:divBdr>
        <w:top w:val="none" w:sz="0" w:space="0" w:color="auto"/>
        <w:left w:val="none" w:sz="0" w:space="0" w:color="auto"/>
        <w:bottom w:val="none" w:sz="0" w:space="0" w:color="auto"/>
        <w:right w:val="none" w:sz="0" w:space="0" w:color="auto"/>
      </w:divBdr>
    </w:div>
    <w:div w:id="1786994388">
      <w:bodyDiv w:val="1"/>
      <w:marLeft w:val="0"/>
      <w:marRight w:val="0"/>
      <w:marTop w:val="0"/>
      <w:marBottom w:val="0"/>
      <w:divBdr>
        <w:top w:val="none" w:sz="0" w:space="0" w:color="auto"/>
        <w:left w:val="none" w:sz="0" w:space="0" w:color="auto"/>
        <w:bottom w:val="none" w:sz="0" w:space="0" w:color="auto"/>
        <w:right w:val="none" w:sz="0" w:space="0" w:color="auto"/>
      </w:divBdr>
    </w:div>
    <w:div w:id="1800030385">
      <w:bodyDiv w:val="1"/>
      <w:marLeft w:val="0"/>
      <w:marRight w:val="0"/>
      <w:marTop w:val="0"/>
      <w:marBottom w:val="0"/>
      <w:divBdr>
        <w:top w:val="none" w:sz="0" w:space="0" w:color="auto"/>
        <w:left w:val="none" w:sz="0" w:space="0" w:color="auto"/>
        <w:bottom w:val="none" w:sz="0" w:space="0" w:color="auto"/>
        <w:right w:val="none" w:sz="0" w:space="0" w:color="auto"/>
      </w:divBdr>
    </w:div>
    <w:div w:id="1807166679">
      <w:bodyDiv w:val="1"/>
      <w:marLeft w:val="0"/>
      <w:marRight w:val="0"/>
      <w:marTop w:val="0"/>
      <w:marBottom w:val="0"/>
      <w:divBdr>
        <w:top w:val="none" w:sz="0" w:space="0" w:color="auto"/>
        <w:left w:val="none" w:sz="0" w:space="0" w:color="auto"/>
        <w:bottom w:val="none" w:sz="0" w:space="0" w:color="auto"/>
        <w:right w:val="none" w:sz="0" w:space="0" w:color="auto"/>
      </w:divBdr>
    </w:div>
    <w:div w:id="1816295448">
      <w:bodyDiv w:val="1"/>
      <w:marLeft w:val="0"/>
      <w:marRight w:val="0"/>
      <w:marTop w:val="0"/>
      <w:marBottom w:val="0"/>
      <w:divBdr>
        <w:top w:val="none" w:sz="0" w:space="0" w:color="auto"/>
        <w:left w:val="none" w:sz="0" w:space="0" w:color="auto"/>
        <w:bottom w:val="none" w:sz="0" w:space="0" w:color="auto"/>
        <w:right w:val="none" w:sz="0" w:space="0" w:color="auto"/>
      </w:divBdr>
      <w:divsChild>
        <w:div w:id="1539583152">
          <w:marLeft w:val="0"/>
          <w:marRight w:val="0"/>
          <w:marTop w:val="0"/>
          <w:marBottom w:val="0"/>
          <w:divBdr>
            <w:top w:val="none" w:sz="0" w:space="0" w:color="auto"/>
            <w:left w:val="none" w:sz="0" w:space="0" w:color="auto"/>
            <w:bottom w:val="none" w:sz="0" w:space="0" w:color="auto"/>
            <w:right w:val="none" w:sz="0" w:space="0" w:color="auto"/>
          </w:divBdr>
          <w:divsChild>
            <w:div w:id="165705211">
              <w:marLeft w:val="0"/>
              <w:marRight w:val="0"/>
              <w:marTop w:val="0"/>
              <w:marBottom w:val="0"/>
              <w:divBdr>
                <w:top w:val="none" w:sz="0" w:space="0" w:color="auto"/>
                <w:left w:val="none" w:sz="0" w:space="0" w:color="auto"/>
                <w:bottom w:val="none" w:sz="0" w:space="0" w:color="auto"/>
                <w:right w:val="none" w:sz="0" w:space="0" w:color="auto"/>
              </w:divBdr>
              <w:divsChild>
                <w:div w:id="795489631">
                  <w:marLeft w:val="0"/>
                  <w:marRight w:val="0"/>
                  <w:marTop w:val="0"/>
                  <w:marBottom w:val="0"/>
                  <w:divBdr>
                    <w:top w:val="none" w:sz="0" w:space="0" w:color="auto"/>
                    <w:left w:val="none" w:sz="0" w:space="0" w:color="auto"/>
                    <w:bottom w:val="none" w:sz="0" w:space="0" w:color="auto"/>
                    <w:right w:val="none" w:sz="0" w:space="0" w:color="auto"/>
                  </w:divBdr>
                  <w:divsChild>
                    <w:div w:id="1137333282">
                      <w:marLeft w:val="0"/>
                      <w:marRight w:val="0"/>
                      <w:marTop w:val="0"/>
                      <w:marBottom w:val="0"/>
                      <w:divBdr>
                        <w:top w:val="none" w:sz="0" w:space="0" w:color="auto"/>
                        <w:left w:val="none" w:sz="0" w:space="0" w:color="auto"/>
                        <w:bottom w:val="none" w:sz="0" w:space="0" w:color="auto"/>
                        <w:right w:val="none" w:sz="0" w:space="0" w:color="auto"/>
                      </w:divBdr>
                      <w:divsChild>
                        <w:div w:id="2140759539">
                          <w:marLeft w:val="0"/>
                          <w:marRight w:val="0"/>
                          <w:marTop w:val="0"/>
                          <w:marBottom w:val="0"/>
                          <w:divBdr>
                            <w:top w:val="none" w:sz="0" w:space="0" w:color="auto"/>
                            <w:left w:val="none" w:sz="0" w:space="0" w:color="auto"/>
                            <w:bottom w:val="none" w:sz="0" w:space="0" w:color="auto"/>
                            <w:right w:val="none" w:sz="0" w:space="0" w:color="auto"/>
                          </w:divBdr>
                          <w:divsChild>
                            <w:div w:id="1453667718">
                              <w:marLeft w:val="0"/>
                              <w:marRight w:val="0"/>
                              <w:marTop w:val="0"/>
                              <w:marBottom w:val="0"/>
                              <w:divBdr>
                                <w:top w:val="none" w:sz="0" w:space="0" w:color="auto"/>
                                <w:left w:val="none" w:sz="0" w:space="0" w:color="auto"/>
                                <w:bottom w:val="none" w:sz="0" w:space="0" w:color="auto"/>
                                <w:right w:val="none" w:sz="0" w:space="0" w:color="auto"/>
                              </w:divBdr>
                              <w:divsChild>
                                <w:div w:id="766463384">
                                  <w:marLeft w:val="0"/>
                                  <w:marRight w:val="0"/>
                                  <w:marTop w:val="0"/>
                                  <w:marBottom w:val="0"/>
                                  <w:divBdr>
                                    <w:top w:val="none" w:sz="0" w:space="0" w:color="auto"/>
                                    <w:left w:val="none" w:sz="0" w:space="0" w:color="auto"/>
                                    <w:bottom w:val="none" w:sz="0" w:space="0" w:color="auto"/>
                                    <w:right w:val="none" w:sz="0" w:space="0" w:color="auto"/>
                                  </w:divBdr>
                                  <w:divsChild>
                                    <w:div w:id="1885408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17188640">
      <w:bodyDiv w:val="1"/>
      <w:marLeft w:val="0"/>
      <w:marRight w:val="0"/>
      <w:marTop w:val="0"/>
      <w:marBottom w:val="0"/>
      <w:divBdr>
        <w:top w:val="none" w:sz="0" w:space="0" w:color="auto"/>
        <w:left w:val="none" w:sz="0" w:space="0" w:color="auto"/>
        <w:bottom w:val="none" w:sz="0" w:space="0" w:color="auto"/>
        <w:right w:val="none" w:sz="0" w:space="0" w:color="auto"/>
      </w:divBdr>
    </w:div>
    <w:div w:id="1824619769">
      <w:bodyDiv w:val="1"/>
      <w:marLeft w:val="0"/>
      <w:marRight w:val="0"/>
      <w:marTop w:val="0"/>
      <w:marBottom w:val="0"/>
      <w:divBdr>
        <w:top w:val="none" w:sz="0" w:space="0" w:color="auto"/>
        <w:left w:val="none" w:sz="0" w:space="0" w:color="auto"/>
        <w:bottom w:val="none" w:sz="0" w:space="0" w:color="auto"/>
        <w:right w:val="none" w:sz="0" w:space="0" w:color="auto"/>
      </w:divBdr>
    </w:div>
    <w:div w:id="1868986627">
      <w:bodyDiv w:val="1"/>
      <w:marLeft w:val="0"/>
      <w:marRight w:val="0"/>
      <w:marTop w:val="0"/>
      <w:marBottom w:val="0"/>
      <w:divBdr>
        <w:top w:val="none" w:sz="0" w:space="0" w:color="auto"/>
        <w:left w:val="none" w:sz="0" w:space="0" w:color="auto"/>
        <w:bottom w:val="none" w:sz="0" w:space="0" w:color="auto"/>
        <w:right w:val="none" w:sz="0" w:space="0" w:color="auto"/>
      </w:divBdr>
      <w:divsChild>
        <w:div w:id="1011492523">
          <w:marLeft w:val="0"/>
          <w:marRight w:val="0"/>
          <w:marTop w:val="0"/>
          <w:marBottom w:val="0"/>
          <w:divBdr>
            <w:top w:val="none" w:sz="0" w:space="0" w:color="auto"/>
            <w:left w:val="none" w:sz="0" w:space="0" w:color="auto"/>
            <w:bottom w:val="none" w:sz="0" w:space="0" w:color="auto"/>
            <w:right w:val="none" w:sz="0" w:space="0" w:color="auto"/>
          </w:divBdr>
          <w:divsChild>
            <w:div w:id="2006518369">
              <w:marLeft w:val="0"/>
              <w:marRight w:val="0"/>
              <w:marTop w:val="0"/>
              <w:marBottom w:val="0"/>
              <w:divBdr>
                <w:top w:val="none" w:sz="0" w:space="0" w:color="auto"/>
                <w:left w:val="none" w:sz="0" w:space="0" w:color="auto"/>
                <w:bottom w:val="none" w:sz="0" w:space="0" w:color="auto"/>
                <w:right w:val="none" w:sz="0" w:space="0" w:color="auto"/>
              </w:divBdr>
              <w:divsChild>
                <w:div w:id="690304107">
                  <w:marLeft w:val="0"/>
                  <w:marRight w:val="0"/>
                  <w:marTop w:val="0"/>
                  <w:marBottom w:val="0"/>
                  <w:divBdr>
                    <w:top w:val="none" w:sz="0" w:space="0" w:color="auto"/>
                    <w:left w:val="none" w:sz="0" w:space="0" w:color="auto"/>
                    <w:bottom w:val="none" w:sz="0" w:space="0" w:color="auto"/>
                    <w:right w:val="none" w:sz="0" w:space="0" w:color="auto"/>
                  </w:divBdr>
                  <w:divsChild>
                    <w:div w:id="1483697781">
                      <w:marLeft w:val="0"/>
                      <w:marRight w:val="0"/>
                      <w:marTop w:val="0"/>
                      <w:marBottom w:val="0"/>
                      <w:divBdr>
                        <w:top w:val="none" w:sz="0" w:space="0" w:color="auto"/>
                        <w:left w:val="none" w:sz="0" w:space="0" w:color="auto"/>
                        <w:bottom w:val="none" w:sz="0" w:space="0" w:color="auto"/>
                        <w:right w:val="none" w:sz="0" w:space="0" w:color="auto"/>
                      </w:divBdr>
                      <w:divsChild>
                        <w:div w:id="1541359166">
                          <w:marLeft w:val="0"/>
                          <w:marRight w:val="0"/>
                          <w:marTop w:val="0"/>
                          <w:marBottom w:val="0"/>
                          <w:divBdr>
                            <w:top w:val="none" w:sz="0" w:space="0" w:color="auto"/>
                            <w:left w:val="none" w:sz="0" w:space="0" w:color="auto"/>
                            <w:bottom w:val="none" w:sz="0" w:space="0" w:color="auto"/>
                            <w:right w:val="none" w:sz="0" w:space="0" w:color="auto"/>
                          </w:divBdr>
                          <w:divsChild>
                            <w:div w:id="1023633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2767525">
      <w:bodyDiv w:val="1"/>
      <w:marLeft w:val="0"/>
      <w:marRight w:val="0"/>
      <w:marTop w:val="0"/>
      <w:marBottom w:val="0"/>
      <w:divBdr>
        <w:top w:val="none" w:sz="0" w:space="0" w:color="auto"/>
        <w:left w:val="none" w:sz="0" w:space="0" w:color="auto"/>
        <w:bottom w:val="none" w:sz="0" w:space="0" w:color="auto"/>
        <w:right w:val="none" w:sz="0" w:space="0" w:color="auto"/>
      </w:divBdr>
    </w:div>
    <w:div w:id="1915968986">
      <w:bodyDiv w:val="1"/>
      <w:marLeft w:val="0"/>
      <w:marRight w:val="0"/>
      <w:marTop w:val="0"/>
      <w:marBottom w:val="0"/>
      <w:divBdr>
        <w:top w:val="none" w:sz="0" w:space="0" w:color="auto"/>
        <w:left w:val="none" w:sz="0" w:space="0" w:color="auto"/>
        <w:bottom w:val="none" w:sz="0" w:space="0" w:color="auto"/>
        <w:right w:val="none" w:sz="0" w:space="0" w:color="auto"/>
      </w:divBdr>
    </w:div>
    <w:div w:id="1956597800">
      <w:bodyDiv w:val="1"/>
      <w:marLeft w:val="0"/>
      <w:marRight w:val="0"/>
      <w:marTop w:val="0"/>
      <w:marBottom w:val="0"/>
      <w:divBdr>
        <w:top w:val="none" w:sz="0" w:space="0" w:color="auto"/>
        <w:left w:val="none" w:sz="0" w:space="0" w:color="auto"/>
        <w:bottom w:val="none" w:sz="0" w:space="0" w:color="auto"/>
        <w:right w:val="none" w:sz="0" w:space="0" w:color="auto"/>
      </w:divBdr>
    </w:div>
    <w:div w:id="1997609969">
      <w:bodyDiv w:val="1"/>
      <w:marLeft w:val="0"/>
      <w:marRight w:val="0"/>
      <w:marTop w:val="0"/>
      <w:marBottom w:val="0"/>
      <w:divBdr>
        <w:top w:val="none" w:sz="0" w:space="0" w:color="auto"/>
        <w:left w:val="none" w:sz="0" w:space="0" w:color="auto"/>
        <w:bottom w:val="none" w:sz="0" w:space="0" w:color="auto"/>
        <w:right w:val="none" w:sz="0" w:space="0" w:color="auto"/>
      </w:divBdr>
    </w:div>
    <w:div w:id="1999263207">
      <w:bodyDiv w:val="1"/>
      <w:marLeft w:val="0"/>
      <w:marRight w:val="0"/>
      <w:marTop w:val="0"/>
      <w:marBottom w:val="0"/>
      <w:divBdr>
        <w:top w:val="none" w:sz="0" w:space="0" w:color="auto"/>
        <w:left w:val="none" w:sz="0" w:space="0" w:color="auto"/>
        <w:bottom w:val="none" w:sz="0" w:space="0" w:color="auto"/>
        <w:right w:val="none" w:sz="0" w:space="0" w:color="auto"/>
      </w:divBdr>
      <w:divsChild>
        <w:div w:id="657920094">
          <w:marLeft w:val="0"/>
          <w:marRight w:val="0"/>
          <w:marTop w:val="0"/>
          <w:marBottom w:val="0"/>
          <w:divBdr>
            <w:top w:val="none" w:sz="0" w:space="0" w:color="auto"/>
            <w:left w:val="none" w:sz="0" w:space="0" w:color="auto"/>
            <w:bottom w:val="none" w:sz="0" w:space="0" w:color="auto"/>
            <w:right w:val="none" w:sz="0" w:space="0" w:color="auto"/>
          </w:divBdr>
          <w:divsChild>
            <w:div w:id="965741173">
              <w:marLeft w:val="0"/>
              <w:marRight w:val="0"/>
              <w:marTop w:val="0"/>
              <w:marBottom w:val="0"/>
              <w:divBdr>
                <w:top w:val="none" w:sz="0" w:space="0" w:color="auto"/>
                <w:left w:val="none" w:sz="0" w:space="0" w:color="auto"/>
                <w:bottom w:val="none" w:sz="0" w:space="0" w:color="auto"/>
                <w:right w:val="none" w:sz="0" w:space="0" w:color="auto"/>
              </w:divBdr>
              <w:divsChild>
                <w:div w:id="319503182">
                  <w:marLeft w:val="0"/>
                  <w:marRight w:val="0"/>
                  <w:marTop w:val="0"/>
                  <w:marBottom w:val="0"/>
                  <w:divBdr>
                    <w:top w:val="none" w:sz="0" w:space="0" w:color="auto"/>
                    <w:left w:val="none" w:sz="0" w:space="0" w:color="auto"/>
                    <w:bottom w:val="none" w:sz="0" w:space="0" w:color="auto"/>
                    <w:right w:val="none" w:sz="0" w:space="0" w:color="auto"/>
                  </w:divBdr>
                  <w:divsChild>
                    <w:div w:id="717045928">
                      <w:marLeft w:val="0"/>
                      <w:marRight w:val="0"/>
                      <w:marTop w:val="0"/>
                      <w:marBottom w:val="0"/>
                      <w:divBdr>
                        <w:top w:val="none" w:sz="0" w:space="0" w:color="auto"/>
                        <w:left w:val="none" w:sz="0" w:space="0" w:color="auto"/>
                        <w:bottom w:val="none" w:sz="0" w:space="0" w:color="auto"/>
                        <w:right w:val="none" w:sz="0" w:space="0" w:color="auto"/>
                      </w:divBdr>
                      <w:divsChild>
                        <w:div w:id="605698463">
                          <w:marLeft w:val="0"/>
                          <w:marRight w:val="0"/>
                          <w:marTop w:val="0"/>
                          <w:marBottom w:val="0"/>
                          <w:divBdr>
                            <w:top w:val="none" w:sz="0" w:space="0" w:color="auto"/>
                            <w:left w:val="none" w:sz="0" w:space="0" w:color="auto"/>
                            <w:bottom w:val="none" w:sz="0" w:space="0" w:color="auto"/>
                            <w:right w:val="none" w:sz="0" w:space="0" w:color="auto"/>
                          </w:divBdr>
                          <w:divsChild>
                            <w:div w:id="1117673212">
                              <w:marLeft w:val="0"/>
                              <w:marRight w:val="0"/>
                              <w:marTop w:val="0"/>
                              <w:marBottom w:val="0"/>
                              <w:divBdr>
                                <w:top w:val="none" w:sz="0" w:space="0" w:color="auto"/>
                                <w:left w:val="none" w:sz="0" w:space="0" w:color="auto"/>
                                <w:bottom w:val="none" w:sz="0" w:space="0" w:color="auto"/>
                                <w:right w:val="none" w:sz="0" w:space="0" w:color="auto"/>
                              </w:divBdr>
                              <w:divsChild>
                                <w:div w:id="66615836">
                                  <w:marLeft w:val="0"/>
                                  <w:marRight w:val="0"/>
                                  <w:marTop w:val="0"/>
                                  <w:marBottom w:val="0"/>
                                  <w:divBdr>
                                    <w:top w:val="none" w:sz="0" w:space="0" w:color="auto"/>
                                    <w:left w:val="none" w:sz="0" w:space="0" w:color="auto"/>
                                    <w:bottom w:val="none" w:sz="0" w:space="0" w:color="auto"/>
                                    <w:right w:val="none" w:sz="0" w:space="0" w:color="auto"/>
                                  </w:divBdr>
                                  <w:divsChild>
                                    <w:div w:id="20031974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12951635">
      <w:bodyDiv w:val="1"/>
      <w:marLeft w:val="0"/>
      <w:marRight w:val="0"/>
      <w:marTop w:val="0"/>
      <w:marBottom w:val="0"/>
      <w:divBdr>
        <w:top w:val="none" w:sz="0" w:space="0" w:color="auto"/>
        <w:left w:val="none" w:sz="0" w:space="0" w:color="auto"/>
        <w:bottom w:val="none" w:sz="0" w:space="0" w:color="auto"/>
        <w:right w:val="none" w:sz="0" w:space="0" w:color="auto"/>
      </w:divBdr>
    </w:div>
    <w:div w:id="2016805333">
      <w:bodyDiv w:val="1"/>
      <w:marLeft w:val="0"/>
      <w:marRight w:val="0"/>
      <w:marTop w:val="0"/>
      <w:marBottom w:val="0"/>
      <w:divBdr>
        <w:top w:val="none" w:sz="0" w:space="0" w:color="auto"/>
        <w:left w:val="none" w:sz="0" w:space="0" w:color="auto"/>
        <w:bottom w:val="none" w:sz="0" w:space="0" w:color="auto"/>
        <w:right w:val="none" w:sz="0" w:space="0" w:color="auto"/>
      </w:divBdr>
      <w:divsChild>
        <w:div w:id="776096643">
          <w:marLeft w:val="0"/>
          <w:marRight w:val="0"/>
          <w:marTop w:val="0"/>
          <w:marBottom w:val="0"/>
          <w:divBdr>
            <w:top w:val="none" w:sz="0" w:space="0" w:color="auto"/>
            <w:left w:val="none" w:sz="0" w:space="0" w:color="auto"/>
            <w:bottom w:val="none" w:sz="0" w:space="0" w:color="auto"/>
            <w:right w:val="none" w:sz="0" w:space="0" w:color="auto"/>
          </w:divBdr>
          <w:divsChild>
            <w:div w:id="281353022">
              <w:marLeft w:val="0"/>
              <w:marRight w:val="0"/>
              <w:marTop w:val="0"/>
              <w:marBottom w:val="0"/>
              <w:divBdr>
                <w:top w:val="none" w:sz="0" w:space="0" w:color="auto"/>
                <w:left w:val="none" w:sz="0" w:space="0" w:color="auto"/>
                <w:bottom w:val="none" w:sz="0" w:space="0" w:color="auto"/>
                <w:right w:val="none" w:sz="0" w:space="0" w:color="auto"/>
              </w:divBdr>
              <w:divsChild>
                <w:div w:id="730344238">
                  <w:marLeft w:val="0"/>
                  <w:marRight w:val="0"/>
                  <w:marTop w:val="0"/>
                  <w:marBottom w:val="0"/>
                  <w:divBdr>
                    <w:top w:val="none" w:sz="0" w:space="0" w:color="auto"/>
                    <w:left w:val="none" w:sz="0" w:space="0" w:color="auto"/>
                    <w:bottom w:val="none" w:sz="0" w:space="0" w:color="auto"/>
                    <w:right w:val="none" w:sz="0" w:space="0" w:color="auto"/>
                  </w:divBdr>
                  <w:divsChild>
                    <w:div w:id="539436783">
                      <w:marLeft w:val="0"/>
                      <w:marRight w:val="0"/>
                      <w:marTop w:val="0"/>
                      <w:marBottom w:val="0"/>
                      <w:divBdr>
                        <w:top w:val="none" w:sz="0" w:space="0" w:color="auto"/>
                        <w:left w:val="none" w:sz="0" w:space="0" w:color="auto"/>
                        <w:bottom w:val="none" w:sz="0" w:space="0" w:color="auto"/>
                        <w:right w:val="none" w:sz="0" w:space="0" w:color="auto"/>
                      </w:divBdr>
                      <w:divsChild>
                        <w:div w:id="56173561">
                          <w:marLeft w:val="0"/>
                          <w:marRight w:val="0"/>
                          <w:marTop w:val="0"/>
                          <w:marBottom w:val="0"/>
                          <w:divBdr>
                            <w:top w:val="none" w:sz="0" w:space="0" w:color="auto"/>
                            <w:left w:val="none" w:sz="0" w:space="0" w:color="auto"/>
                            <w:bottom w:val="none" w:sz="0" w:space="0" w:color="auto"/>
                            <w:right w:val="none" w:sz="0" w:space="0" w:color="auto"/>
                          </w:divBdr>
                          <w:divsChild>
                            <w:div w:id="87145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2195296">
      <w:bodyDiv w:val="1"/>
      <w:marLeft w:val="0"/>
      <w:marRight w:val="0"/>
      <w:marTop w:val="0"/>
      <w:marBottom w:val="0"/>
      <w:divBdr>
        <w:top w:val="none" w:sz="0" w:space="0" w:color="auto"/>
        <w:left w:val="none" w:sz="0" w:space="0" w:color="auto"/>
        <w:bottom w:val="none" w:sz="0" w:space="0" w:color="auto"/>
        <w:right w:val="none" w:sz="0" w:space="0" w:color="auto"/>
      </w:divBdr>
    </w:div>
    <w:div w:id="2043169074">
      <w:bodyDiv w:val="1"/>
      <w:marLeft w:val="0"/>
      <w:marRight w:val="0"/>
      <w:marTop w:val="0"/>
      <w:marBottom w:val="0"/>
      <w:divBdr>
        <w:top w:val="none" w:sz="0" w:space="0" w:color="auto"/>
        <w:left w:val="none" w:sz="0" w:space="0" w:color="auto"/>
        <w:bottom w:val="none" w:sz="0" w:space="0" w:color="auto"/>
        <w:right w:val="none" w:sz="0" w:space="0" w:color="auto"/>
      </w:divBdr>
    </w:div>
    <w:div w:id="2043628181">
      <w:bodyDiv w:val="1"/>
      <w:marLeft w:val="0"/>
      <w:marRight w:val="0"/>
      <w:marTop w:val="0"/>
      <w:marBottom w:val="0"/>
      <w:divBdr>
        <w:top w:val="none" w:sz="0" w:space="0" w:color="auto"/>
        <w:left w:val="none" w:sz="0" w:space="0" w:color="auto"/>
        <w:bottom w:val="none" w:sz="0" w:space="0" w:color="auto"/>
        <w:right w:val="none" w:sz="0" w:space="0" w:color="auto"/>
      </w:divBdr>
    </w:div>
    <w:div w:id="2045985603">
      <w:bodyDiv w:val="1"/>
      <w:marLeft w:val="0"/>
      <w:marRight w:val="0"/>
      <w:marTop w:val="0"/>
      <w:marBottom w:val="0"/>
      <w:divBdr>
        <w:top w:val="none" w:sz="0" w:space="0" w:color="auto"/>
        <w:left w:val="none" w:sz="0" w:space="0" w:color="auto"/>
        <w:bottom w:val="none" w:sz="0" w:space="0" w:color="auto"/>
        <w:right w:val="none" w:sz="0" w:space="0" w:color="auto"/>
      </w:divBdr>
    </w:div>
    <w:div w:id="2052265571">
      <w:bodyDiv w:val="1"/>
      <w:marLeft w:val="0"/>
      <w:marRight w:val="0"/>
      <w:marTop w:val="0"/>
      <w:marBottom w:val="0"/>
      <w:divBdr>
        <w:top w:val="none" w:sz="0" w:space="0" w:color="auto"/>
        <w:left w:val="none" w:sz="0" w:space="0" w:color="auto"/>
        <w:bottom w:val="none" w:sz="0" w:space="0" w:color="auto"/>
        <w:right w:val="none" w:sz="0" w:space="0" w:color="auto"/>
      </w:divBdr>
    </w:div>
    <w:div w:id="2053116248">
      <w:bodyDiv w:val="1"/>
      <w:marLeft w:val="0"/>
      <w:marRight w:val="0"/>
      <w:marTop w:val="0"/>
      <w:marBottom w:val="0"/>
      <w:divBdr>
        <w:top w:val="none" w:sz="0" w:space="0" w:color="auto"/>
        <w:left w:val="none" w:sz="0" w:space="0" w:color="auto"/>
        <w:bottom w:val="none" w:sz="0" w:space="0" w:color="auto"/>
        <w:right w:val="none" w:sz="0" w:space="0" w:color="auto"/>
      </w:divBdr>
    </w:div>
    <w:div w:id="2073112261">
      <w:bodyDiv w:val="1"/>
      <w:marLeft w:val="0"/>
      <w:marRight w:val="0"/>
      <w:marTop w:val="0"/>
      <w:marBottom w:val="0"/>
      <w:divBdr>
        <w:top w:val="none" w:sz="0" w:space="0" w:color="auto"/>
        <w:left w:val="none" w:sz="0" w:space="0" w:color="auto"/>
        <w:bottom w:val="none" w:sz="0" w:space="0" w:color="auto"/>
        <w:right w:val="none" w:sz="0" w:space="0" w:color="auto"/>
      </w:divBdr>
    </w:div>
    <w:div w:id="2094089257">
      <w:bodyDiv w:val="1"/>
      <w:marLeft w:val="0"/>
      <w:marRight w:val="0"/>
      <w:marTop w:val="0"/>
      <w:marBottom w:val="0"/>
      <w:divBdr>
        <w:top w:val="none" w:sz="0" w:space="0" w:color="auto"/>
        <w:left w:val="none" w:sz="0" w:space="0" w:color="auto"/>
        <w:bottom w:val="none" w:sz="0" w:space="0" w:color="auto"/>
        <w:right w:val="none" w:sz="0" w:space="0" w:color="auto"/>
      </w:divBdr>
    </w:div>
    <w:div w:id="2120027954">
      <w:bodyDiv w:val="1"/>
      <w:marLeft w:val="0"/>
      <w:marRight w:val="0"/>
      <w:marTop w:val="0"/>
      <w:marBottom w:val="0"/>
      <w:divBdr>
        <w:top w:val="none" w:sz="0" w:space="0" w:color="auto"/>
        <w:left w:val="none" w:sz="0" w:space="0" w:color="auto"/>
        <w:bottom w:val="none" w:sz="0" w:space="0" w:color="auto"/>
        <w:right w:val="none" w:sz="0" w:space="0" w:color="auto"/>
      </w:divBdr>
    </w:div>
    <w:div w:id="2124416961">
      <w:bodyDiv w:val="1"/>
      <w:marLeft w:val="0"/>
      <w:marRight w:val="0"/>
      <w:marTop w:val="0"/>
      <w:marBottom w:val="0"/>
      <w:divBdr>
        <w:top w:val="none" w:sz="0" w:space="0" w:color="auto"/>
        <w:left w:val="none" w:sz="0" w:space="0" w:color="auto"/>
        <w:bottom w:val="none" w:sz="0" w:space="0" w:color="auto"/>
        <w:right w:val="none" w:sz="0" w:space="0" w:color="auto"/>
      </w:divBdr>
      <w:divsChild>
        <w:div w:id="1878933672">
          <w:marLeft w:val="0"/>
          <w:marRight w:val="0"/>
          <w:marTop w:val="0"/>
          <w:marBottom w:val="0"/>
          <w:divBdr>
            <w:top w:val="none" w:sz="0" w:space="0" w:color="auto"/>
            <w:left w:val="none" w:sz="0" w:space="0" w:color="auto"/>
            <w:bottom w:val="none" w:sz="0" w:space="0" w:color="auto"/>
            <w:right w:val="none" w:sz="0" w:space="0" w:color="auto"/>
          </w:divBdr>
          <w:divsChild>
            <w:div w:id="408691998">
              <w:marLeft w:val="0"/>
              <w:marRight w:val="0"/>
              <w:marTop w:val="0"/>
              <w:marBottom w:val="0"/>
              <w:divBdr>
                <w:top w:val="none" w:sz="0" w:space="0" w:color="auto"/>
                <w:left w:val="none" w:sz="0" w:space="0" w:color="auto"/>
                <w:bottom w:val="none" w:sz="0" w:space="0" w:color="auto"/>
                <w:right w:val="none" w:sz="0" w:space="0" w:color="auto"/>
              </w:divBdr>
              <w:divsChild>
                <w:div w:id="5182289">
                  <w:marLeft w:val="0"/>
                  <w:marRight w:val="0"/>
                  <w:marTop w:val="0"/>
                  <w:marBottom w:val="0"/>
                  <w:divBdr>
                    <w:top w:val="none" w:sz="0" w:space="0" w:color="auto"/>
                    <w:left w:val="none" w:sz="0" w:space="0" w:color="auto"/>
                    <w:bottom w:val="none" w:sz="0" w:space="0" w:color="auto"/>
                    <w:right w:val="none" w:sz="0" w:space="0" w:color="auto"/>
                  </w:divBdr>
                  <w:divsChild>
                    <w:div w:id="134642053">
                      <w:marLeft w:val="0"/>
                      <w:marRight w:val="0"/>
                      <w:marTop w:val="0"/>
                      <w:marBottom w:val="0"/>
                      <w:divBdr>
                        <w:top w:val="none" w:sz="0" w:space="0" w:color="auto"/>
                        <w:left w:val="none" w:sz="0" w:space="0" w:color="auto"/>
                        <w:bottom w:val="none" w:sz="0" w:space="0" w:color="auto"/>
                        <w:right w:val="none" w:sz="0" w:space="0" w:color="auto"/>
                      </w:divBdr>
                      <w:divsChild>
                        <w:div w:id="604918737">
                          <w:marLeft w:val="0"/>
                          <w:marRight w:val="0"/>
                          <w:marTop w:val="0"/>
                          <w:marBottom w:val="0"/>
                          <w:divBdr>
                            <w:top w:val="none" w:sz="0" w:space="0" w:color="auto"/>
                            <w:left w:val="none" w:sz="0" w:space="0" w:color="auto"/>
                            <w:bottom w:val="none" w:sz="0" w:space="0" w:color="auto"/>
                            <w:right w:val="none" w:sz="0" w:space="0" w:color="auto"/>
                          </w:divBdr>
                          <w:divsChild>
                            <w:div w:id="278951618">
                              <w:marLeft w:val="0"/>
                              <w:marRight w:val="0"/>
                              <w:marTop w:val="0"/>
                              <w:marBottom w:val="0"/>
                              <w:divBdr>
                                <w:top w:val="none" w:sz="0" w:space="0" w:color="auto"/>
                                <w:left w:val="none" w:sz="0" w:space="0" w:color="auto"/>
                                <w:bottom w:val="none" w:sz="0" w:space="0" w:color="auto"/>
                                <w:right w:val="none" w:sz="0" w:space="0" w:color="auto"/>
                              </w:divBdr>
                              <w:divsChild>
                                <w:div w:id="239142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677163">
                          <w:marLeft w:val="0"/>
                          <w:marRight w:val="0"/>
                          <w:marTop w:val="0"/>
                          <w:marBottom w:val="0"/>
                          <w:divBdr>
                            <w:top w:val="none" w:sz="0" w:space="0" w:color="auto"/>
                            <w:left w:val="none" w:sz="0" w:space="0" w:color="auto"/>
                            <w:bottom w:val="none" w:sz="0" w:space="0" w:color="auto"/>
                            <w:right w:val="none" w:sz="0" w:space="0" w:color="auto"/>
                          </w:divBdr>
                          <w:divsChild>
                            <w:div w:id="497620382">
                              <w:marLeft w:val="0"/>
                              <w:marRight w:val="0"/>
                              <w:marTop w:val="0"/>
                              <w:marBottom w:val="0"/>
                              <w:divBdr>
                                <w:top w:val="none" w:sz="0" w:space="0" w:color="auto"/>
                                <w:left w:val="none" w:sz="0" w:space="0" w:color="auto"/>
                                <w:bottom w:val="none" w:sz="0" w:space="0" w:color="auto"/>
                                <w:right w:val="none" w:sz="0" w:space="0" w:color="auto"/>
                              </w:divBdr>
                              <w:divsChild>
                                <w:div w:id="807551665">
                                  <w:marLeft w:val="0"/>
                                  <w:marRight w:val="0"/>
                                  <w:marTop w:val="0"/>
                                  <w:marBottom w:val="0"/>
                                  <w:divBdr>
                                    <w:top w:val="none" w:sz="0" w:space="0" w:color="auto"/>
                                    <w:left w:val="none" w:sz="0" w:space="0" w:color="auto"/>
                                    <w:bottom w:val="none" w:sz="0" w:space="0" w:color="auto"/>
                                    <w:right w:val="none" w:sz="0" w:space="0" w:color="auto"/>
                                  </w:divBdr>
                                  <w:divsChild>
                                    <w:div w:id="955600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1427972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7.xml"/><Relationship Id="rId21" Type="http://schemas.openxmlformats.org/officeDocument/2006/relationships/header" Target="header6.xml"/><Relationship Id="rId34" Type="http://schemas.openxmlformats.org/officeDocument/2006/relationships/footer" Target="footer11.xml"/><Relationship Id="rId42" Type="http://schemas.openxmlformats.org/officeDocument/2006/relationships/image" Target="media/image5.png"/><Relationship Id="rId47" Type="http://schemas.openxmlformats.org/officeDocument/2006/relationships/image" Target="media/image10.png"/><Relationship Id="rId50" Type="http://schemas.openxmlformats.org/officeDocument/2006/relationships/image" Target="media/image13.png"/><Relationship Id="rId55" Type="http://schemas.openxmlformats.org/officeDocument/2006/relationships/footer" Target="footer16.xml"/><Relationship Id="rId63" Type="http://schemas.openxmlformats.org/officeDocument/2006/relationships/image" Target="media/image15.jpeg"/><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footer" Target="footer2.xml"/><Relationship Id="rId29" Type="http://schemas.openxmlformats.org/officeDocument/2006/relationships/header" Target="header10.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footer" Target="footer10.xml"/><Relationship Id="rId37" Type="http://schemas.openxmlformats.org/officeDocument/2006/relationships/header" Target="header14.xml"/><Relationship Id="rId40" Type="http://schemas.openxmlformats.org/officeDocument/2006/relationships/footer" Target="footer14.xml"/><Relationship Id="rId45" Type="http://schemas.openxmlformats.org/officeDocument/2006/relationships/image" Target="media/image8.png"/><Relationship Id="rId53" Type="http://schemas.openxmlformats.org/officeDocument/2006/relationships/footer" Target="footer15.xml"/><Relationship Id="rId58" Type="http://schemas.openxmlformats.org/officeDocument/2006/relationships/header" Target="header19.xml"/><Relationship Id="rId66" Type="http://schemas.openxmlformats.org/officeDocument/2006/relationships/footer" Target="footer19.xml"/><Relationship Id="rId5" Type="http://schemas.openxmlformats.org/officeDocument/2006/relationships/settings" Target="settings.xml"/><Relationship Id="rId61" Type="http://schemas.openxmlformats.org/officeDocument/2006/relationships/header" Target="header21.xml"/><Relationship Id="rId19" Type="http://schemas.openxmlformats.org/officeDocument/2006/relationships/header" Target="header5.xml"/><Relationship Id="rId14" Type="http://schemas.openxmlformats.org/officeDocument/2006/relationships/footer" Target="footer1.xml"/><Relationship Id="rId22" Type="http://schemas.openxmlformats.org/officeDocument/2006/relationships/footer" Target="footer5.xml"/><Relationship Id="rId27" Type="http://schemas.openxmlformats.org/officeDocument/2006/relationships/header" Target="header9.xml"/><Relationship Id="rId30" Type="http://schemas.openxmlformats.org/officeDocument/2006/relationships/footer" Target="footer9.xml"/><Relationship Id="rId35" Type="http://schemas.openxmlformats.org/officeDocument/2006/relationships/header" Target="header13.xml"/><Relationship Id="rId43" Type="http://schemas.openxmlformats.org/officeDocument/2006/relationships/image" Target="media/image6.png"/><Relationship Id="rId48" Type="http://schemas.openxmlformats.org/officeDocument/2006/relationships/image" Target="media/image11.png"/><Relationship Id="rId56" Type="http://schemas.openxmlformats.org/officeDocument/2006/relationships/header" Target="header18.xml"/><Relationship Id="rId64" Type="http://schemas.openxmlformats.org/officeDocument/2006/relationships/image" Target="media/image16.jpeg"/><Relationship Id="rId8" Type="http://schemas.openxmlformats.org/officeDocument/2006/relationships/endnotes" Target="endnotes.xml"/><Relationship Id="rId51" Type="http://schemas.openxmlformats.org/officeDocument/2006/relationships/image" Target="media/image14.pn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header" Target="header4.xml"/><Relationship Id="rId25" Type="http://schemas.openxmlformats.org/officeDocument/2006/relationships/header" Target="header8.xml"/><Relationship Id="rId33" Type="http://schemas.openxmlformats.org/officeDocument/2006/relationships/header" Target="header12.xml"/><Relationship Id="rId38" Type="http://schemas.openxmlformats.org/officeDocument/2006/relationships/footer" Target="footer13.xml"/><Relationship Id="rId46" Type="http://schemas.openxmlformats.org/officeDocument/2006/relationships/image" Target="media/image9.png"/><Relationship Id="rId59" Type="http://schemas.openxmlformats.org/officeDocument/2006/relationships/footer" Target="footer18.xml"/><Relationship Id="rId67" Type="http://schemas.openxmlformats.org/officeDocument/2006/relationships/fontTable" Target="fontTable.xml"/><Relationship Id="rId20" Type="http://schemas.openxmlformats.org/officeDocument/2006/relationships/footer" Target="footer4.xml"/><Relationship Id="rId41" Type="http://schemas.openxmlformats.org/officeDocument/2006/relationships/image" Target="media/image4.png"/><Relationship Id="rId54" Type="http://schemas.openxmlformats.org/officeDocument/2006/relationships/header" Target="header17.xml"/><Relationship Id="rId62" Type="http://schemas.openxmlformats.org/officeDocument/2006/relationships/header" Target="header2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footer" Target="footer8.xml"/><Relationship Id="rId36" Type="http://schemas.openxmlformats.org/officeDocument/2006/relationships/footer" Target="footer12.xml"/><Relationship Id="rId49" Type="http://schemas.openxmlformats.org/officeDocument/2006/relationships/image" Target="media/image12.png"/><Relationship Id="rId57" Type="http://schemas.openxmlformats.org/officeDocument/2006/relationships/footer" Target="footer17.xml"/><Relationship Id="rId10" Type="http://schemas.openxmlformats.org/officeDocument/2006/relationships/image" Target="media/image2.png"/><Relationship Id="rId31" Type="http://schemas.openxmlformats.org/officeDocument/2006/relationships/header" Target="header11.xml"/><Relationship Id="rId44" Type="http://schemas.openxmlformats.org/officeDocument/2006/relationships/image" Target="media/image7.png"/><Relationship Id="rId52" Type="http://schemas.openxmlformats.org/officeDocument/2006/relationships/header" Target="header16.xml"/><Relationship Id="rId60" Type="http://schemas.openxmlformats.org/officeDocument/2006/relationships/header" Target="header20.xml"/><Relationship Id="rId65" Type="http://schemas.openxmlformats.org/officeDocument/2006/relationships/header" Target="header23.xml"/><Relationship Id="rId4" Type="http://schemas.microsoft.com/office/2007/relationships/stylesWithEffects" Target="stylesWithEffects.xml"/><Relationship Id="rId9"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oter" Target="footer3.xml"/><Relationship Id="rId39" Type="http://schemas.openxmlformats.org/officeDocument/2006/relationships/header" Target="header15.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1605;&#1584;&#1603;&#1585;&#1577;%20&#1580;&#1575;&#1607;&#1586;&#1577;%20(1).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95450E-C332-437F-A023-188367676C8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مذكرة جاهزة (1).dot</Template>
  <TotalTime>17</TotalTime>
  <Pages>196</Pages>
  <Words>27687</Words>
  <Characters>152284</Characters>
  <Application>Microsoft Office Word</Application>
  <DocSecurity>0</DocSecurity>
  <Lines>1269</Lines>
  <Paragraphs>359</Paragraphs>
  <ScaleCrop>false</ScaleCrop>
  <HeadingPairs>
    <vt:vector size="2" baseType="variant">
      <vt:variant>
        <vt:lpstr>Titre</vt:lpstr>
      </vt:variant>
      <vt:variant>
        <vt:i4>1</vt:i4>
      </vt:variant>
    </vt:vector>
  </HeadingPairs>
  <TitlesOfParts>
    <vt:vector size="1" baseType="lpstr">
      <vt:lpstr/>
    </vt:vector>
  </TitlesOfParts>
  <Company>-</Company>
  <LinksUpToDate>false</LinksUpToDate>
  <CharactersWithSpaces>179612</CharactersWithSpaces>
  <SharedDoc>false</SharedDoc>
  <HLinks>
    <vt:vector size="354" baseType="variant">
      <vt:variant>
        <vt:i4>1114174</vt:i4>
      </vt:variant>
      <vt:variant>
        <vt:i4>338</vt:i4>
      </vt:variant>
      <vt:variant>
        <vt:i4>0</vt:i4>
      </vt:variant>
      <vt:variant>
        <vt:i4>5</vt:i4>
      </vt:variant>
      <vt:variant>
        <vt:lpwstr/>
      </vt:variant>
      <vt:variant>
        <vt:lpwstr>_Toc209017413</vt:lpwstr>
      </vt:variant>
      <vt:variant>
        <vt:i4>1114174</vt:i4>
      </vt:variant>
      <vt:variant>
        <vt:i4>332</vt:i4>
      </vt:variant>
      <vt:variant>
        <vt:i4>0</vt:i4>
      </vt:variant>
      <vt:variant>
        <vt:i4>5</vt:i4>
      </vt:variant>
      <vt:variant>
        <vt:lpwstr/>
      </vt:variant>
      <vt:variant>
        <vt:lpwstr>_Toc209017412</vt:lpwstr>
      </vt:variant>
      <vt:variant>
        <vt:i4>1114174</vt:i4>
      </vt:variant>
      <vt:variant>
        <vt:i4>326</vt:i4>
      </vt:variant>
      <vt:variant>
        <vt:i4>0</vt:i4>
      </vt:variant>
      <vt:variant>
        <vt:i4>5</vt:i4>
      </vt:variant>
      <vt:variant>
        <vt:lpwstr/>
      </vt:variant>
      <vt:variant>
        <vt:lpwstr>_Toc209017411</vt:lpwstr>
      </vt:variant>
      <vt:variant>
        <vt:i4>1114174</vt:i4>
      </vt:variant>
      <vt:variant>
        <vt:i4>320</vt:i4>
      </vt:variant>
      <vt:variant>
        <vt:i4>0</vt:i4>
      </vt:variant>
      <vt:variant>
        <vt:i4>5</vt:i4>
      </vt:variant>
      <vt:variant>
        <vt:lpwstr/>
      </vt:variant>
      <vt:variant>
        <vt:lpwstr>_Toc209017410</vt:lpwstr>
      </vt:variant>
      <vt:variant>
        <vt:i4>1048638</vt:i4>
      </vt:variant>
      <vt:variant>
        <vt:i4>314</vt:i4>
      </vt:variant>
      <vt:variant>
        <vt:i4>0</vt:i4>
      </vt:variant>
      <vt:variant>
        <vt:i4>5</vt:i4>
      </vt:variant>
      <vt:variant>
        <vt:lpwstr/>
      </vt:variant>
      <vt:variant>
        <vt:lpwstr>_Toc209017409</vt:lpwstr>
      </vt:variant>
      <vt:variant>
        <vt:i4>1048638</vt:i4>
      </vt:variant>
      <vt:variant>
        <vt:i4>308</vt:i4>
      </vt:variant>
      <vt:variant>
        <vt:i4>0</vt:i4>
      </vt:variant>
      <vt:variant>
        <vt:i4>5</vt:i4>
      </vt:variant>
      <vt:variant>
        <vt:lpwstr/>
      </vt:variant>
      <vt:variant>
        <vt:lpwstr>_Toc209017407</vt:lpwstr>
      </vt:variant>
      <vt:variant>
        <vt:i4>1048638</vt:i4>
      </vt:variant>
      <vt:variant>
        <vt:i4>302</vt:i4>
      </vt:variant>
      <vt:variant>
        <vt:i4>0</vt:i4>
      </vt:variant>
      <vt:variant>
        <vt:i4>5</vt:i4>
      </vt:variant>
      <vt:variant>
        <vt:lpwstr/>
      </vt:variant>
      <vt:variant>
        <vt:lpwstr>_Toc209017406</vt:lpwstr>
      </vt:variant>
      <vt:variant>
        <vt:i4>1048638</vt:i4>
      </vt:variant>
      <vt:variant>
        <vt:i4>296</vt:i4>
      </vt:variant>
      <vt:variant>
        <vt:i4>0</vt:i4>
      </vt:variant>
      <vt:variant>
        <vt:i4>5</vt:i4>
      </vt:variant>
      <vt:variant>
        <vt:lpwstr/>
      </vt:variant>
      <vt:variant>
        <vt:lpwstr>_Toc209017405</vt:lpwstr>
      </vt:variant>
      <vt:variant>
        <vt:i4>1048638</vt:i4>
      </vt:variant>
      <vt:variant>
        <vt:i4>290</vt:i4>
      </vt:variant>
      <vt:variant>
        <vt:i4>0</vt:i4>
      </vt:variant>
      <vt:variant>
        <vt:i4>5</vt:i4>
      </vt:variant>
      <vt:variant>
        <vt:lpwstr/>
      </vt:variant>
      <vt:variant>
        <vt:lpwstr>_Toc209017402</vt:lpwstr>
      </vt:variant>
      <vt:variant>
        <vt:i4>1048638</vt:i4>
      </vt:variant>
      <vt:variant>
        <vt:i4>284</vt:i4>
      </vt:variant>
      <vt:variant>
        <vt:i4>0</vt:i4>
      </vt:variant>
      <vt:variant>
        <vt:i4>5</vt:i4>
      </vt:variant>
      <vt:variant>
        <vt:lpwstr/>
      </vt:variant>
      <vt:variant>
        <vt:lpwstr>_Toc209017401</vt:lpwstr>
      </vt:variant>
      <vt:variant>
        <vt:i4>1638457</vt:i4>
      </vt:variant>
      <vt:variant>
        <vt:i4>278</vt:i4>
      </vt:variant>
      <vt:variant>
        <vt:i4>0</vt:i4>
      </vt:variant>
      <vt:variant>
        <vt:i4>5</vt:i4>
      </vt:variant>
      <vt:variant>
        <vt:lpwstr/>
      </vt:variant>
      <vt:variant>
        <vt:lpwstr>_Toc209017397</vt:lpwstr>
      </vt:variant>
      <vt:variant>
        <vt:i4>1638457</vt:i4>
      </vt:variant>
      <vt:variant>
        <vt:i4>272</vt:i4>
      </vt:variant>
      <vt:variant>
        <vt:i4>0</vt:i4>
      </vt:variant>
      <vt:variant>
        <vt:i4>5</vt:i4>
      </vt:variant>
      <vt:variant>
        <vt:lpwstr/>
      </vt:variant>
      <vt:variant>
        <vt:lpwstr>_Toc209017393</vt:lpwstr>
      </vt:variant>
      <vt:variant>
        <vt:i4>1441849</vt:i4>
      </vt:variant>
      <vt:variant>
        <vt:i4>266</vt:i4>
      </vt:variant>
      <vt:variant>
        <vt:i4>0</vt:i4>
      </vt:variant>
      <vt:variant>
        <vt:i4>5</vt:i4>
      </vt:variant>
      <vt:variant>
        <vt:lpwstr/>
      </vt:variant>
      <vt:variant>
        <vt:lpwstr>_Toc209017368</vt:lpwstr>
      </vt:variant>
      <vt:variant>
        <vt:i4>1441849</vt:i4>
      </vt:variant>
      <vt:variant>
        <vt:i4>260</vt:i4>
      </vt:variant>
      <vt:variant>
        <vt:i4>0</vt:i4>
      </vt:variant>
      <vt:variant>
        <vt:i4>5</vt:i4>
      </vt:variant>
      <vt:variant>
        <vt:lpwstr/>
      </vt:variant>
      <vt:variant>
        <vt:lpwstr>_Toc209017367</vt:lpwstr>
      </vt:variant>
      <vt:variant>
        <vt:i4>1441849</vt:i4>
      </vt:variant>
      <vt:variant>
        <vt:i4>254</vt:i4>
      </vt:variant>
      <vt:variant>
        <vt:i4>0</vt:i4>
      </vt:variant>
      <vt:variant>
        <vt:i4>5</vt:i4>
      </vt:variant>
      <vt:variant>
        <vt:lpwstr/>
      </vt:variant>
      <vt:variant>
        <vt:lpwstr>_Toc209017366</vt:lpwstr>
      </vt:variant>
      <vt:variant>
        <vt:i4>1441849</vt:i4>
      </vt:variant>
      <vt:variant>
        <vt:i4>248</vt:i4>
      </vt:variant>
      <vt:variant>
        <vt:i4>0</vt:i4>
      </vt:variant>
      <vt:variant>
        <vt:i4>5</vt:i4>
      </vt:variant>
      <vt:variant>
        <vt:lpwstr/>
      </vt:variant>
      <vt:variant>
        <vt:lpwstr>_Toc209017365</vt:lpwstr>
      </vt:variant>
      <vt:variant>
        <vt:i4>1376313</vt:i4>
      </vt:variant>
      <vt:variant>
        <vt:i4>242</vt:i4>
      </vt:variant>
      <vt:variant>
        <vt:i4>0</vt:i4>
      </vt:variant>
      <vt:variant>
        <vt:i4>5</vt:i4>
      </vt:variant>
      <vt:variant>
        <vt:lpwstr/>
      </vt:variant>
      <vt:variant>
        <vt:lpwstr>_Toc209017353</vt:lpwstr>
      </vt:variant>
      <vt:variant>
        <vt:i4>1376313</vt:i4>
      </vt:variant>
      <vt:variant>
        <vt:i4>236</vt:i4>
      </vt:variant>
      <vt:variant>
        <vt:i4>0</vt:i4>
      </vt:variant>
      <vt:variant>
        <vt:i4>5</vt:i4>
      </vt:variant>
      <vt:variant>
        <vt:lpwstr/>
      </vt:variant>
      <vt:variant>
        <vt:lpwstr>_Toc209017352</vt:lpwstr>
      </vt:variant>
      <vt:variant>
        <vt:i4>1376313</vt:i4>
      </vt:variant>
      <vt:variant>
        <vt:i4>230</vt:i4>
      </vt:variant>
      <vt:variant>
        <vt:i4>0</vt:i4>
      </vt:variant>
      <vt:variant>
        <vt:i4>5</vt:i4>
      </vt:variant>
      <vt:variant>
        <vt:lpwstr/>
      </vt:variant>
      <vt:variant>
        <vt:lpwstr>_Toc209017351</vt:lpwstr>
      </vt:variant>
      <vt:variant>
        <vt:i4>1376313</vt:i4>
      </vt:variant>
      <vt:variant>
        <vt:i4>224</vt:i4>
      </vt:variant>
      <vt:variant>
        <vt:i4>0</vt:i4>
      </vt:variant>
      <vt:variant>
        <vt:i4>5</vt:i4>
      </vt:variant>
      <vt:variant>
        <vt:lpwstr/>
      </vt:variant>
      <vt:variant>
        <vt:lpwstr>_Toc209017350</vt:lpwstr>
      </vt:variant>
      <vt:variant>
        <vt:i4>1310777</vt:i4>
      </vt:variant>
      <vt:variant>
        <vt:i4>218</vt:i4>
      </vt:variant>
      <vt:variant>
        <vt:i4>0</vt:i4>
      </vt:variant>
      <vt:variant>
        <vt:i4>5</vt:i4>
      </vt:variant>
      <vt:variant>
        <vt:lpwstr/>
      </vt:variant>
      <vt:variant>
        <vt:lpwstr>_Toc209017348</vt:lpwstr>
      </vt:variant>
      <vt:variant>
        <vt:i4>1572920</vt:i4>
      </vt:variant>
      <vt:variant>
        <vt:i4>212</vt:i4>
      </vt:variant>
      <vt:variant>
        <vt:i4>0</vt:i4>
      </vt:variant>
      <vt:variant>
        <vt:i4>5</vt:i4>
      </vt:variant>
      <vt:variant>
        <vt:lpwstr/>
      </vt:variant>
      <vt:variant>
        <vt:lpwstr>_Toc209017282</vt:lpwstr>
      </vt:variant>
      <vt:variant>
        <vt:i4>1441848</vt:i4>
      </vt:variant>
      <vt:variant>
        <vt:i4>206</vt:i4>
      </vt:variant>
      <vt:variant>
        <vt:i4>0</vt:i4>
      </vt:variant>
      <vt:variant>
        <vt:i4>5</vt:i4>
      </vt:variant>
      <vt:variant>
        <vt:lpwstr/>
      </vt:variant>
      <vt:variant>
        <vt:lpwstr>_Toc209017268</vt:lpwstr>
      </vt:variant>
      <vt:variant>
        <vt:i4>1376312</vt:i4>
      </vt:variant>
      <vt:variant>
        <vt:i4>200</vt:i4>
      </vt:variant>
      <vt:variant>
        <vt:i4>0</vt:i4>
      </vt:variant>
      <vt:variant>
        <vt:i4>5</vt:i4>
      </vt:variant>
      <vt:variant>
        <vt:lpwstr/>
      </vt:variant>
      <vt:variant>
        <vt:lpwstr>_Toc209017250</vt:lpwstr>
      </vt:variant>
      <vt:variant>
        <vt:i4>1310776</vt:i4>
      </vt:variant>
      <vt:variant>
        <vt:i4>194</vt:i4>
      </vt:variant>
      <vt:variant>
        <vt:i4>0</vt:i4>
      </vt:variant>
      <vt:variant>
        <vt:i4>5</vt:i4>
      </vt:variant>
      <vt:variant>
        <vt:lpwstr/>
      </vt:variant>
      <vt:variant>
        <vt:lpwstr>_Toc209017248</vt:lpwstr>
      </vt:variant>
      <vt:variant>
        <vt:i4>1310776</vt:i4>
      </vt:variant>
      <vt:variant>
        <vt:i4>188</vt:i4>
      </vt:variant>
      <vt:variant>
        <vt:i4>0</vt:i4>
      </vt:variant>
      <vt:variant>
        <vt:i4>5</vt:i4>
      </vt:variant>
      <vt:variant>
        <vt:lpwstr/>
      </vt:variant>
      <vt:variant>
        <vt:lpwstr>_Toc209017247</vt:lpwstr>
      </vt:variant>
      <vt:variant>
        <vt:i4>1310776</vt:i4>
      </vt:variant>
      <vt:variant>
        <vt:i4>185</vt:i4>
      </vt:variant>
      <vt:variant>
        <vt:i4>0</vt:i4>
      </vt:variant>
      <vt:variant>
        <vt:i4>5</vt:i4>
      </vt:variant>
      <vt:variant>
        <vt:lpwstr/>
      </vt:variant>
      <vt:variant>
        <vt:lpwstr>_Toc209017246</vt:lpwstr>
      </vt:variant>
      <vt:variant>
        <vt:i4>1310776</vt:i4>
      </vt:variant>
      <vt:variant>
        <vt:i4>182</vt:i4>
      </vt:variant>
      <vt:variant>
        <vt:i4>0</vt:i4>
      </vt:variant>
      <vt:variant>
        <vt:i4>5</vt:i4>
      </vt:variant>
      <vt:variant>
        <vt:lpwstr/>
      </vt:variant>
      <vt:variant>
        <vt:lpwstr>_Toc209017245</vt:lpwstr>
      </vt:variant>
      <vt:variant>
        <vt:i4>1310776</vt:i4>
      </vt:variant>
      <vt:variant>
        <vt:i4>176</vt:i4>
      </vt:variant>
      <vt:variant>
        <vt:i4>0</vt:i4>
      </vt:variant>
      <vt:variant>
        <vt:i4>5</vt:i4>
      </vt:variant>
      <vt:variant>
        <vt:lpwstr/>
      </vt:variant>
      <vt:variant>
        <vt:lpwstr>_Toc209017244</vt:lpwstr>
      </vt:variant>
      <vt:variant>
        <vt:i4>1310776</vt:i4>
      </vt:variant>
      <vt:variant>
        <vt:i4>170</vt:i4>
      </vt:variant>
      <vt:variant>
        <vt:i4>0</vt:i4>
      </vt:variant>
      <vt:variant>
        <vt:i4>5</vt:i4>
      </vt:variant>
      <vt:variant>
        <vt:lpwstr/>
      </vt:variant>
      <vt:variant>
        <vt:lpwstr>_Toc209017243</vt:lpwstr>
      </vt:variant>
      <vt:variant>
        <vt:i4>1310776</vt:i4>
      </vt:variant>
      <vt:variant>
        <vt:i4>164</vt:i4>
      </vt:variant>
      <vt:variant>
        <vt:i4>0</vt:i4>
      </vt:variant>
      <vt:variant>
        <vt:i4>5</vt:i4>
      </vt:variant>
      <vt:variant>
        <vt:lpwstr/>
      </vt:variant>
      <vt:variant>
        <vt:lpwstr>_Toc209017240</vt:lpwstr>
      </vt:variant>
      <vt:variant>
        <vt:i4>1245240</vt:i4>
      </vt:variant>
      <vt:variant>
        <vt:i4>158</vt:i4>
      </vt:variant>
      <vt:variant>
        <vt:i4>0</vt:i4>
      </vt:variant>
      <vt:variant>
        <vt:i4>5</vt:i4>
      </vt:variant>
      <vt:variant>
        <vt:lpwstr/>
      </vt:variant>
      <vt:variant>
        <vt:lpwstr>_Toc209017239</vt:lpwstr>
      </vt:variant>
      <vt:variant>
        <vt:i4>1245240</vt:i4>
      </vt:variant>
      <vt:variant>
        <vt:i4>152</vt:i4>
      </vt:variant>
      <vt:variant>
        <vt:i4>0</vt:i4>
      </vt:variant>
      <vt:variant>
        <vt:i4>5</vt:i4>
      </vt:variant>
      <vt:variant>
        <vt:lpwstr/>
      </vt:variant>
      <vt:variant>
        <vt:lpwstr>_Toc209017234</vt:lpwstr>
      </vt:variant>
      <vt:variant>
        <vt:i4>1245240</vt:i4>
      </vt:variant>
      <vt:variant>
        <vt:i4>146</vt:i4>
      </vt:variant>
      <vt:variant>
        <vt:i4>0</vt:i4>
      </vt:variant>
      <vt:variant>
        <vt:i4>5</vt:i4>
      </vt:variant>
      <vt:variant>
        <vt:lpwstr/>
      </vt:variant>
      <vt:variant>
        <vt:lpwstr>_Toc209017232</vt:lpwstr>
      </vt:variant>
      <vt:variant>
        <vt:i4>1572923</vt:i4>
      </vt:variant>
      <vt:variant>
        <vt:i4>140</vt:i4>
      </vt:variant>
      <vt:variant>
        <vt:i4>0</vt:i4>
      </vt:variant>
      <vt:variant>
        <vt:i4>5</vt:i4>
      </vt:variant>
      <vt:variant>
        <vt:lpwstr/>
      </vt:variant>
      <vt:variant>
        <vt:lpwstr>_Toc209017180</vt:lpwstr>
      </vt:variant>
      <vt:variant>
        <vt:i4>1507387</vt:i4>
      </vt:variant>
      <vt:variant>
        <vt:i4>134</vt:i4>
      </vt:variant>
      <vt:variant>
        <vt:i4>0</vt:i4>
      </vt:variant>
      <vt:variant>
        <vt:i4>5</vt:i4>
      </vt:variant>
      <vt:variant>
        <vt:lpwstr/>
      </vt:variant>
      <vt:variant>
        <vt:lpwstr>_Toc209017179</vt:lpwstr>
      </vt:variant>
      <vt:variant>
        <vt:i4>1507387</vt:i4>
      </vt:variant>
      <vt:variant>
        <vt:i4>128</vt:i4>
      </vt:variant>
      <vt:variant>
        <vt:i4>0</vt:i4>
      </vt:variant>
      <vt:variant>
        <vt:i4>5</vt:i4>
      </vt:variant>
      <vt:variant>
        <vt:lpwstr/>
      </vt:variant>
      <vt:variant>
        <vt:lpwstr>_Toc209017178</vt:lpwstr>
      </vt:variant>
      <vt:variant>
        <vt:i4>1507387</vt:i4>
      </vt:variant>
      <vt:variant>
        <vt:i4>122</vt:i4>
      </vt:variant>
      <vt:variant>
        <vt:i4>0</vt:i4>
      </vt:variant>
      <vt:variant>
        <vt:i4>5</vt:i4>
      </vt:variant>
      <vt:variant>
        <vt:lpwstr/>
      </vt:variant>
      <vt:variant>
        <vt:lpwstr>_Toc209017177</vt:lpwstr>
      </vt:variant>
      <vt:variant>
        <vt:i4>1441851</vt:i4>
      </vt:variant>
      <vt:variant>
        <vt:i4>116</vt:i4>
      </vt:variant>
      <vt:variant>
        <vt:i4>0</vt:i4>
      </vt:variant>
      <vt:variant>
        <vt:i4>5</vt:i4>
      </vt:variant>
      <vt:variant>
        <vt:lpwstr/>
      </vt:variant>
      <vt:variant>
        <vt:lpwstr>_Toc209017169</vt:lpwstr>
      </vt:variant>
      <vt:variant>
        <vt:i4>1441851</vt:i4>
      </vt:variant>
      <vt:variant>
        <vt:i4>110</vt:i4>
      </vt:variant>
      <vt:variant>
        <vt:i4>0</vt:i4>
      </vt:variant>
      <vt:variant>
        <vt:i4>5</vt:i4>
      </vt:variant>
      <vt:variant>
        <vt:lpwstr/>
      </vt:variant>
      <vt:variant>
        <vt:lpwstr>_Toc209017168</vt:lpwstr>
      </vt:variant>
      <vt:variant>
        <vt:i4>1441851</vt:i4>
      </vt:variant>
      <vt:variant>
        <vt:i4>107</vt:i4>
      </vt:variant>
      <vt:variant>
        <vt:i4>0</vt:i4>
      </vt:variant>
      <vt:variant>
        <vt:i4>5</vt:i4>
      </vt:variant>
      <vt:variant>
        <vt:lpwstr/>
      </vt:variant>
      <vt:variant>
        <vt:lpwstr>_Toc209017167</vt:lpwstr>
      </vt:variant>
      <vt:variant>
        <vt:i4>1441851</vt:i4>
      </vt:variant>
      <vt:variant>
        <vt:i4>104</vt:i4>
      </vt:variant>
      <vt:variant>
        <vt:i4>0</vt:i4>
      </vt:variant>
      <vt:variant>
        <vt:i4>5</vt:i4>
      </vt:variant>
      <vt:variant>
        <vt:lpwstr/>
      </vt:variant>
      <vt:variant>
        <vt:lpwstr>_Toc209017166</vt:lpwstr>
      </vt:variant>
      <vt:variant>
        <vt:i4>1441851</vt:i4>
      </vt:variant>
      <vt:variant>
        <vt:i4>98</vt:i4>
      </vt:variant>
      <vt:variant>
        <vt:i4>0</vt:i4>
      </vt:variant>
      <vt:variant>
        <vt:i4>5</vt:i4>
      </vt:variant>
      <vt:variant>
        <vt:lpwstr/>
      </vt:variant>
      <vt:variant>
        <vt:lpwstr>_Toc209017165</vt:lpwstr>
      </vt:variant>
      <vt:variant>
        <vt:i4>1441851</vt:i4>
      </vt:variant>
      <vt:variant>
        <vt:i4>92</vt:i4>
      </vt:variant>
      <vt:variant>
        <vt:i4>0</vt:i4>
      </vt:variant>
      <vt:variant>
        <vt:i4>5</vt:i4>
      </vt:variant>
      <vt:variant>
        <vt:lpwstr/>
      </vt:variant>
      <vt:variant>
        <vt:lpwstr>_Toc209017164</vt:lpwstr>
      </vt:variant>
      <vt:variant>
        <vt:i4>1245243</vt:i4>
      </vt:variant>
      <vt:variant>
        <vt:i4>86</vt:i4>
      </vt:variant>
      <vt:variant>
        <vt:i4>0</vt:i4>
      </vt:variant>
      <vt:variant>
        <vt:i4>5</vt:i4>
      </vt:variant>
      <vt:variant>
        <vt:lpwstr/>
      </vt:variant>
      <vt:variant>
        <vt:lpwstr>_Toc209017130</vt:lpwstr>
      </vt:variant>
      <vt:variant>
        <vt:i4>1179707</vt:i4>
      </vt:variant>
      <vt:variant>
        <vt:i4>80</vt:i4>
      </vt:variant>
      <vt:variant>
        <vt:i4>0</vt:i4>
      </vt:variant>
      <vt:variant>
        <vt:i4>5</vt:i4>
      </vt:variant>
      <vt:variant>
        <vt:lpwstr/>
      </vt:variant>
      <vt:variant>
        <vt:lpwstr>_Toc209017129</vt:lpwstr>
      </vt:variant>
      <vt:variant>
        <vt:i4>1179707</vt:i4>
      </vt:variant>
      <vt:variant>
        <vt:i4>74</vt:i4>
      </vt:variant>
      <vt:variant>
        <vt:i4>0</vt:i4>
      </vt:variant>
      <vt:variant>
        <vt:i4>5</vt:i4>
      </vt:variant>
      <vt:variant>
        <vt:lpwstr/>
      </vt:variant>
      <vt:variant>
        <vt:lpwstr>_Toc209017128</vt:lpwstr>
      </vt:variant>
      <vt:variant>
        <vt:i4>1179707</vt:i4>
      </vt:variant>
      <vt:variant>
        <vt:i4>68</vt:i4>
      </vt:variant>
      <vt:variant>
        <vt:i4>0</vt:i4>
      </vt:variant>
      <vt:variant>
        <vt:i4>5</vt:i4>
      </vt:variant>
      <vt:variant>
        <vt:lpwstr/>
      </vt:variant>
      <vt:variant>
        <vt:lpwstr>_Toc209017127</vt:lpwstr>
      </vt:variant>
      <vt:variant>
        <vt:i4>1179707</vt:i4>
      </vt:variant>
      <vt:variant>
        <vt:i4>62</vt:i4>
      </vt:variant>
      <vt:variant>
        <vt:i4>0</vt:i4>
      </vt:variant>
      <vt:variant>
        <vt:i4>5</vt:i4>
      </vt:variant>
      <vt:variant>
        <vt:lpwstr/>
      </vt:variant>
      <vt:variant>
        <vt:lpwstr>_Toc209017126</vt:lpwstr>
      </vt:variant>
      <vt:variant>
        <vt:i4>1179707</vt:i4>
      </vt:variant>
      <vt:variant>
        <vt:i4>56</vt:i4>
      </vt:variant>
      <vt:variant>
        <vt:i4>0</vt:i4>
      </vt:variant>
      <vt:variant>
        <vt:i4>5</vt:i4>
      </vt:variant>
      <vt:variant>
        <vt:lpwstr/>
      </vt:variant>
      <vt:variant>
        <vt:lpwstr>_Toc209017125</vt:lpwstr>
      </vt:variant>
      <vt:variant>
        <vt:i4>1179707</vt:i4>
      </vt:variant>
      <vt:variant>
        <vt:i4>50</vt:i4>
      </vt:variant>
      <vt:variant>
        <vt:i4>0</vt:i4>
      </vt:variant>
      <vt:variant>
        <vt:i4>5</vt:i4>
      </vt:variant>
      <vt:variant>
        <vt:lpwstr/>
      </vt:variant>
      <vt:variant>
        <vt:lpwstr>_Toc209017122</vt:lpwstr>
      </vt:variant>
      <vt:variant>
        <vt:i4>1179707</vt:i4>
      </vt:variant>
      <vt:variant>
        <vt:i4>44</vt:i4>
      </vt:variant>
      <vt:variant>
        <vt:i4>0</vt:i4>
      </vt:variant>
      <vt:variant>
        <vt:i4>5</vt:i4>
      </vt:variant>
      <vt:variant>
        <vt:lpwstr/>
      </vt:variant>
      <vt:variant>
        <vt:lpwstr>_Toc209017121</vt:lpwstr>
      </vt:variant>
      <vt:variant>
        <vt:i4>1179707</vt:i4>
      </vt:variant>
      <vt:variant>
        <vt:i4>38</vt:i4>
      </vt:variant>
      <vt:variant>
        <vt:i4>0</vt:i4>
      </vt:variant>
      <vt:variant>
        <vt:i4>5</vt:i4>
      </vt:variant>
      <vt:variant>
        <vt:lpwstr/>
      </vt:variant>
      <vt:variant>
        <vt:lpwstr>_Toc209017120</vt:lpwstr>
      </vt:variant>
      <vt:variant>
        <vt:i4>1114171</vt:i4>
      </vt:variant>
      <vt:variant>
        <vt:i4>32</vt:i4>
      </vt:variant>
      <vt:variant>
        <vt:i4>0</vt:i4>
      </vt:variant>
      <vt:variant>
        <vt:i4>5</vt:i4>
      </vt:variant>
      <vt:variant>
        <vt:lpwstr/>
      </vt:variant>
      <vt:variant>
        <vt:lpwstr>_Toc209017119</vt:lpwstr>
      </vt:variant>
      <vt:variant>
        <vt:i4>1114171</vt:i4>
      </vt:variant>
      <vt:variant>
        <vt:i4>26</vt:i4>
      </vt:variant>
      <vt:variant>
        <vt:i4>0</vt:i4>
      </vt:variant>
      <vt:variant>
        <vt:i4>5</vt:i4>
      </vt:variant>
      <vt:variant>
        <vt:lpwstr/>
      </vt:variant>
      <vt:variant>
        <vt:lpwstr>_Toc209017118</vt:lpwstr>
      </vt:variant>
      <vt:variant>
        <vt:i4>1114171</vt:i4>
      </vt:variant>
      <vt:variant>
        <vt:i4>20</vt:i4>
      </vt:variant>
      <vt:variant>
        <vt:i4>0</vt:i4>
      </vt:variant>
      <vt:variant>
        <vt:i4>5</vt:i4>
      </vt:variant>
      <vt:variant>
        <vt:lpwstr/>
      </vt:variant>
      <vt:variant>
        <vt:lpwstr>_Toc209017117</vt:lpwstr>
      </vt:variant>
      <vt:variant>
        <vt:i4>1114171</vt:i4>
      </vt:variant>
      <vt:variant>
        <vt:i4>14</vt:i4>
      </vt:variant>
      <vt:variant>
        <vt:i4>0</vt:i4>
      </vt:variant>
      <vt:variant>
        <vt:i4>5</vt:i4>
      </vt:variant>
      <vt:variant>
        <vt:lpwstr/>
      </vt:variant>
      <vt:variant>
        <vt:lpwstr>_Toc209017116</vt:lpwstr>
      </vt:variant>
      <vt:variant>
        <vt:i4>1114171</vt:i4>
      </vt:variant>
      <vt:variant>
        <vt:i4>8</vt:i4>
      </vt:variant>
      <vt:variant>
        <vt:i4>0</vt:i4>
      </vt:variant>
      <vt:variant>
        <vt:i4>5</vt:i4>
      </vt:variant>
      <vt:variant>
        <vt:lpwstr/>
      </vt:variant>
      <vt:variant>
        <vt:lpwstr>_Toc209017115</vt:lpwstr>
      </vt:variant>
      <vt:variant>
        <vt:i4>1114171</vt:i4>
      </vt:variant>
      <vt:variant>
        <vt:i4>2</vt:i4>
      </vt:variant>
      <vt:variant>
        <vt:i4>0</vt:i4>
      </vt:variant>
      <vt:variant>
        <vt:i4>5</vt:i4>
      </vt:variant>
      <vt:variant>
        <vt:lpwstr/>
      </vt:variant>
      <vt:variant>
        <vt:lpwstr>_Toc209017114</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Elmustakbel</cp:lastModifiedBy>
  <cp:revision>11</cp:revision>
  <cp:lastPrinted>2025-10-05T16:21:00Z</cp:lastPrinted>
  <dcterms:created xsi:type="dcterms:W3CDTF">2024-05-18T03:44:00Z</dcterms:created>
  <dcterms:modified xsi:type="dcterms:W3CDTF">2025-10-05T16:22:00Z</dcterms:modified>
</cp:coreProperties>
</file>