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7E4" w:rsidRDefault="006A07E4" w:rsidP="009C424D">
      <w:pPr>
        <w:pStyle w:val="Paragraphedeliste"/>
        <w:ind w:left="-1"/>
        <w:jc w:val="both"/>
        <w:rPr>
          <w:rFonts w:ascii="Simplified Arabic" w:hAnsi="Simplified Arabic" w:cs="Simplified Arabic"/>
          <w:b/>
          <w:bCs/>
          <w:sz w:val="36"/>
          <w:szCs w:val="36"/>
          <w:rtl/>
          <w:lang w:bidi="ar-DZ"/>
        </w:rPr>
      </w:pPr>
    </w:p>
    <w:p w:rsidR="006A07E4" w:rsidRPr="00981212" w:rsidRDefault="006A07E4" w:rsidP="007A4B8E">
      <w:pPr>
        <w:pStyle w:val="Paragraphedeliste"/>
        <w:ind w:left="-1" w:firstLine="1"/>
        <w:jc w:val="both"/>
        <w:rPr>
          <w:rFonts w:ascii="Simplified Arabic" w:hAnsi="Simplified Arabic" w:cs="Simplified Arabic"/>
          <w:b/>
          <w:bCs/>
          <w:sz w:val="32"/>
          <w:szCs w:val="32"/>
          <w:rtl/>
          <w:lang w:bidi="ar-DZ"/>
        </w:rPr>
      </w:pPr>
      <w:r w:rsidRPr="00981212">
        <w:rPr>
          <w:rFonts w:ascii="Simplified Arabic" w:hAnsi="Simplified Arabic" w:cs="Simplified Arabic"/>
          <w:b/>
          <w:bCs/>
          <w:sz w:val="36"/>
          <w:szCs w:val="36"/>
          <w:rtl/>
          <w:lang w:bidi="ar-DZ"/>
        </w:rPr>
        <w:t>تمهي</w:t>
      </w:r>
      <w:r>
        <w:rPr>
          <w:rFonts w:ascii="Simplified Arabic" w:hAnsi="Simplified Arabic" w:cs="Simplified Arabic" w:hint="cs"/>
          <w:b/>
          <w:bCs/>
          <w:sz w:val="36"/>
          <w:szCs w:val="36"/>
          <w:rtl/>
          <w:lang w:bidi="ar-DZ"/>
        </w:rPr>
        <w:t>ــــــــــــ</w:t>
      </w:r>
      <w:r w:rsidRPr="00981212">
        <w:rPr>
          <w:rFonts w:ascii="Simplified Arabic" w:hAnsi="Simplified Arabic" w:cs="Simplified Arabic"/>
          <w:b/>
          <w:bCs/>
          <w:sz w:val="36"/>
          <w:szCs w:val="36"/>
          <w:rtl/>
          <w:lang w:bidi="ar-DZ"/>
        </w:rPr>
        <w:t>د</w:t>
      </w:r>
      <w:r w:rsidRPr="00981212">
        <w:rPr>
          <w:rFonts w:ascii="Simplified Arabic" w:hAnsi="Simplified Arabic" w:cs="Simplified Arabic"/>
          <w:b/>
          <w:bCs/>
          <w:sz w:val="32"/>
          <w:szCs w:val="32"/>
          <w:rtl/>
          <w:lang w:bidi="ar-DZ"/>
        </w:rPr>
        <w:t>:</w:t>
      </w:r>
    </w:p>
    <w:p w:rsidR="006A07E4" w:rsidRPr="006E47AB" w:rsidRDefault="006A07E4" w:rsidP="006A07E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6E47AB">
        <w:rPr>
          <w:rFonts w:ascii="Simplified Arabic" w:hAnsi="Simplified Arabic" w:cs="Simplified Arabic" w:hint="cs"/>
          <w:sz w:val="32"/>
          <w:szCs w:val="32"/>
          <w:rtl/>
          <w:lang w:bidi="ar-DZ"/>
        </w:rPr>
        <w:t>تعد إدارة الموارد البشرية من أهم الإدارا</w:t>
      </w:r>
      <w:r w:rsidRPr="006E47AB">
        <w:rPr>
          <w:rFonts w:ascii="Simplified Arabic" w:hAnsi="Simplified Arabic" w:cs="Simplified Arabic" w:hint="eastAsia"/>
          <w:sz w:val="32"/>
          <w:szCs w:val="32"/>
          <w:rtl/>
          <w:lang w:bidi="ar-DZ"/>
        </w:rPr>
        <w:t>ت</w:t>
      </w:r>
      <w:r w:rsidRPr="006E47AB">
        <w:rPr>
          <w:rFonts w:ascii="Simplified Arabic" w:hAnsi="Simplified Arabic" w:cs="Simplified Arabic" w:hint="cs"/>
          <w:sz w:val="32"/>
          <w:szCs w:val="32"/>
          <w:rtl/>
          <w:lang w:bidi="ar-DZ"/>
        </w:rPr>
        <w:t xml:space="preserve"> الوظيفية في المنظمة وأكثرها حساسية كونها تتعامل مع أهم عنصر من عناصر الإنتاج وأكثر</w:t>
      </w:r>
      <w:r>
        <w:rPr>
          <w:rFonts w:ascii="Simplified Arabic" w:hAnsi="Simplified Arabic" w:cs="Simplified Arabic" w:hint="cs"/>
          <w:sz w:val="32"/>
          <w:szCs w:val="32"/>
          <w:rtl/>
          <w:lang w:bidi="ar-DZ"/>
        </w:rPr>
        <w:t xml:space="preserve"> مواردها</w:t>
      </w:r>
      <w:r w:rsidRPr="006E47AB">
        <w:rPr>
          <w:rFonts w:ascii="Simplified Arabic" w:hAnsi="Simplified Arabic" w:cs="Simplified Arabic" w:hint="cs"/>
          <w:sz w:val="32"/>
          <w:szCs w:val="32"/>
          <w:rtl/>
          <w:lang w:bidi="ar-DZ"/>
        </w:rPr>
        <w:t xml:space="preserve"> عرضة للتأثر بمختلف التغيرات البيئية</w:t>
      </w: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ف</w:t>
      </w:r>
      <w:r w:rsidRPr="006E47AB">
        <w:rPr>
          <w:rFonts w:ascii="Simplified Arabic" w:hAnsi="Simplified Arabic" w:cs="Simplified Arabic" w:hint="cs"/>
          <w:sz w:val="32"/>
          <w:szCs w:val="32"/>
          <w:rtl/>
          <w:lang w:bidi="ar-DZ"/>
        </w:rPr>
        <w:t>إدارة الموارد</w:t>
      </w:r>
      <w:r w:rsidR="0078389D">
        <w:rPr>
          <w:rFonts w:ascii="Simplified Arabic" w:hAnsi="Simplified Arabic" w:cs="Simplified Arabic" w:hint="cs"/>
          <w:sz w:val="32"/>
          <w:szCs w:val="32"/>
          <w:rtl/>
          <w:lang w:bidi="ar-DZ"/>
        </w:rPr>
        <w:t xml:space="preserve"> البشرية</w:t>
      </w:r>
      <w:r w:rsidRPr="006E47AB">
        <w:rPr>
          <w:rFonts w:ascii="Simplified Arabic" w:hAnsi="Simplified Arabic" w:cs="Simplified Arabic" w:hint="cs"/>
          <w:sz w:val="32"/>
          <w:szCs w:val="32"/>
          <w:rtl/>
          <w:lang w:bidi="ar-DZ"/>
        </w:rPr>
        <w:t xml:space="preserve"> بشكلها الحالي هي نتيجة مجموعة من التطورات المتداخلة والتي ساهمت بشكل مباشر أو غير مباشر </w:t>
      </w:r>
      <w:r>
        <w:rPr>
          <w:rFonts w:ascii="Simplified Arabic" w:hAnsi="Simplified Arabic" w:cs="Simplified Arabic" w:hint="cs"/>
          <w:sz w:val="32"/>
          <w:szCs w:val="32"/>
          <w:rtl/>
          <w:lang w:bidi="ar-DZ"/>
        </w:rPr>
        <w:t>في</w:t>
      </w:r>
      <w:r w:rsidRPr="006E47AB">
        <w:rPr>
          <w:rFonts w:ascii="Simplified Arabic" w:hAnsi="Simplified Arabic" w:cs="Simplified Arabic" w:hint="cs"/>
          <w:sz w:val="32"/>
          <w:szCs w:val="32"/>
          <w:rtl/>
          <w:lang w:bidi="ar-DZ"/>
        </w:rPr>
        <w:t xml:space="preserve"> ظهور الحاجة إلى إدارة أفراد متخصصة ترعى شؤ</w:t>
      </w:r>
      <w:r>
        <w:rPr>
          <w:rFonts w:ascii="Simplified Arabic" w:hAnsi="Simplified Arabic" w:cs="Simplified Arabic" w:hint="cs"/>
          <w:sz w:val="32"/>
          <w:szCs w:val="32"/>
          <w:rtl/>
          <w:lang w:bidi="ar-DZ"/>
        </w:rPr>
        <w:t>و</w:t>
      </w:r>
      <w:r w:rsidRPr="006E47AB">
        <w:rPr>
          <w:rFonts w:ascii="Simplified Arabic" w:hAnsi="Simplified Arabic" w:cs="Simplified Arabic" w:hint="cs"/>
          <w:sz w:val="32"/>
          <w:szCs w:val="32"/>
          <w:rtl/>
          <w:lang w:bidi="ar-DZ"/>
        </w:rPr>
        <w:t xml:space="preserve">ن العاملين وتعمل على توفير أنجع الآليات لإدارة الطاقات البشرية بكفاءة وتمكن من زيادة </w:t>
      </w:r>
      <w:r>
        <w:rPr>
          <w:rFonts w:ascii="Simplified Arabic" w:hAnsi="Simplified Arabic" w:cs="Simplified Arabic" w:hint="cs"/>
          <w:sz w:val="32"/>
          <w:szCs w:val="32"/>
          <w:rtl/>
          <w:lang w:bidi="ar-DZ"/>
        </w:rPr>
        <w:t>الأداء</w:t>
      </w:r>
      <w:r w:rsidRPr="006E47AB">
        <w:rPr>
          <w:rFonts w:ascii="Simplified Arabic" w:hAnsi="Simplified Arabic" w:cs="Simplified Arabic" w:hint="cs"/>
          <w:sz w:val="32"/>
          <w:szCs w:val="32"/>
          <w:rtl/>
          <w:lang w:bidi="ar-DZ"/>
        </w:rPr>
        <w:t>.</w:t>
      </w:r>
    </w:p>
    <w:p w:rsidR="006A07E4" w:rsidRDefault="006A07E4" w:rsidP="00E0662E">
      <w:pPr>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من اجل الإحاطة بالمفاهيم الأساسية لإدارة الموارد البشرية</w:t>
      </w:r>
      <w:r w:rsidR="00E80A19">
        <w:rPr>
          <w:rFonts w:ascii="Simplified Arabic" w:hAnsi="Simplified Arabic" w:cs="Simplified Arabic" w:hint="cs"/>
          <w:sz w:val="32"/>
          <w:szCs w:val="32"/>
          <w:rtl/>
          <w:lang w:bidi="ar-DZ"/>
        </w:rPr>
        <w:t xml:space="preserve"> وتكنولوجيا المعلومات</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 xml:space="preserve">نتطرق في هذا الفصل إلى مفهوم إدارة الموارد البشرية كمبحث أول نتناول فيه مختلف التعاريف المتعلقة بإدارة الموارد البشرية ، أهداف إدارة الموارد البشرية ثم أهمية إدارة الموارد البشرية . بعدها نتطرق إلى الوظائف الأساسية لإدارة الموارد البشرية في المنظمة كمبحث ثاني ، وفي آخر الفصل وكمبحث ثالث نتطرق إلى </w:t>
      </w:r>
      <w:r w:rsidR="00E0662E">
        <w:rPr>
          <w:rFonts w:ascii="Simplified Arabic" w:hAnsi="Simplified Arabic" w:cs="Simplified Arabic" w:hint="cs"/>
          <w:sz w:val="32"/>
          <w:szCs w:val="32"/>
          <w:rtl/>
          <w:lang w:bidi="ar-DZ"/>
        </w:rPr>
        <w:t>مفهوم تكنولوجيا المعلومات</w:t>
      </w:r>
      <w:r w:rsidRPr="00951F04">
        <w:rPr>
          <w:rFonts w:ascii="Simplified Arabic" w:hAnsi="Simplified Arabic" w:cs="Simplified Arabic"/>
          <w:sz w:val="32"/>
          <w:szCs w:val="32"/>
          <w:rtl/>
          <w:lang w:bidi="ar-DZ"/>
        </w:rPr>
        <w:t>.</w:t>
      </w:r>
    </w:p>
    <w:p w:rsidR="006A07E4" w:rsidRDefault="006A07E4" w:rsidP="006A07E4">
      <w:pPr>
        <w:jc w:val="both"/>
        <w:rPr>
          <w:rFonts w:ascii="Simplified Arabic" w:hAnsi="Simplified Arabic" w:cs="Simplified Arabic"/>
          <w:sz w:val="32"/>
          <w:szCs w:val="32"/>
          <w:rtl/>
          <w:lang w:bidi="ar-DZ"/>
        </w:rPr>
      </w:pPr>
    </w:p>
    <w:p w:rsidR="00E0662E" w:rsidRDefault="00E0662E" w:rsidP="006A07E4">
      <w:pPr>
        <w:jc w:val="both"/>
        <w:rPr>
          <w:rFonts w:ascii="Simplified Arabic" w:hAnsi="Simplified Arabic" w:cs="Simplified Arabic"/>
          <w:sz w:val="32"/>
          <w:szCs w:val="32"/>
          <w:lang w:bidi="ar-DZ"/>
        </w:rPr>
      </w:pPr>
    </w:p>
    <w:p w:rsidR="006A07E4" w:rsidRDefault="006A07E4" w:rsidP="006A07E4">
      <w:pPr>
        <w:jc w:val="both"/>
        <w:rPr>
          <w:rFonts w:ascii="Simplified Arabic" w:hAnsi="Simplified Arabic" w:cs="Simplified Arabic"/>
          <w:sz w:val="32"/>
          <w:szCs w:val="32"/>
          <w:lang w:bidi="ar-DZ"/>
        </w:rPr>
      </w:pPr>
    </w:p>
    <w:p w:rsidR="006A07E4" w:rsidRDefault="006A07E4" w:rsidP="006A07E4">
      <w:pPr>
        <w:jc w:val="both"/>
        <w:rPr>
          <w:rFonts w:ascii="Simplified Arabic" w:hAnsi="Simplified Arabic" w:cs="Simplified Arabic"/>
          <w:sz w:val="32"/>
          <w:szCs w:val="32"/>
          <w:lang w:bidi="ar-DZ"/>
        </w:rPr>
      </w:pPr>
    </w:p>
    <w:p w:rsidR="006A07E4" w:rsidRDefault="006A07E4" w:rsidP="006A07E4">
      <w:pPr>
        <w:jc w:val="both"/>
        <w:rPr>
          <w:rFonts w:ascii="Simplified Arabic" w:hAnsi="Simplified Arabic" w:cs="Simplified Arabic"/>
          <w:sz w:val="32"/>
          <w:szCs w:val="32"/>
          <w:lang w:bidi="ar-DZ"/>
        </w:rPr>
      </w:pPr>
    </w:p>
    <w:p w:rsidR="006A07E4" w:rsidRDefault="006A07E4" w:rsidP="006A07E4">
      <w:pPr>
        <w:jc w:val="both"/>
        <w:rPr>
          <w:rFonts w:ascii="Simplified Arabic" w:hAnsi="Simplified Arabic" w:cs="Simplified Arabic"/>
          <w:sz w:val="32"/>
          <w:szCs w:val="32"/>
          <w:lang w:bidi="ar-DZ"/>
        </w:rPr>
      </w:pPr>
    </w:p>
    <w:p w:rsidR="006A07E4" w:rsidRPr="00951F04" w:rsidRDefault="006A07E4" w:rsidP="006A07E4">
      <w:pPr>
        <w:jc w:val="both"/>
        <w:rPr>
          <w:rFonts w:ascii="Simplified Arabic" w:hAnsi="Simplified Arabic" w:cs="Simplified Arabic"/>
          <w:sz w:val="32"/>
          <w:szCs w:val="32"/>
          <w:rtl/>
          <w:lang w:bidi="ar-DZ"/>
        </w:rPr>
      </w:pPr>
    </w:p>
    <w:p w:rsidR="006A07E4" w:rsidRPr="00E249B1" w:rsidRDefault="00E42740" w:rsidP="006A07E4">
      <w:pPr>
        <w:jc w:val="both"/>
        <w:rPr>
          <w:rFonts w:ascii="Simplified Arabic" w:hAnsi="Simplified Arabic" w:cs="Simplified Arabic"/>
          <w:b/>
          <w:bCs/>
          <w:sz w:val="40"/>
          <w:szCs w:val="40"/>
          <w:rtl/>
          <w:lang w:bidi="ar-DZ"/>
        </w:rPr>
      </w:pPr>
      <w:r>
        <w:rPr>
          <w:rFonts w:ascii="Simplified Arabic" w:hAnsi="Simplified Arabic" w:cs="Simplified Arabic"/>
          <w:b/>
          <w:bCs/>
          <w:sz w:val="40"/>
          <w:szCs w:val="40"/>
          <w:lang w:bidi="ar-DZ"/>
        </w:rPr>
        <w:lastRenderedPageBreak/>
        <w:t xml:space="preserve"> </w:t>
      </w:r>
      <w:r w:rsidR="006A07E4" w:rsidRPr="00E249B1">
        <w:rPr>
          <w:rFonts w:ascii="Simplified Arabic" w:hAnsi="Simplified Arabic" w:cs="Simplified Arabic"/>
          <w:b/>
          <w:bCs/>
          <w:sz w:val="40"/>
          <w:szCs w:val="40"/>
          <w:rtl/>
          <w:lang w:bidi="ar-DZ"/>
        </w:rPr>
        <w:t xml:space="preserve">المبحث </w:t>
      </w:r>
      <w:r w:rsidR="006A07E4" w:rsidRPr="00E249B1">
        <w:rPr>
          <w:rFonts w:ascii="Simplified Arabic" w:hAnsi="Simplified Arabic" w:cs="Simplified Arabic" w:hint="cs"/>
          <w:b/>
          <w:bCs/>
          <w:sz w:val="40"/>
          <w:szCs w:val="40"/>
          <w:rtl/>
          <w:lang w:bidi="ar-DZ"/>
        </w:rPr>
        <w:t>الأول:</w:t>
      </w:r>
      <w:r w:rsidR="006A07E4" w:rsidRPr="00E249B1">
        <w:rPr>
          <w:rFonts w:ascii="Simplified Arabic" w:hAnsi="Simplified Arabic" w:cs="Simplified Arabic"/>
          <w:b/>
          <w:bCs/>
          <w:sz w:val="40"/>
          <w:szCs w:val="40"/>
          <w:rtl/>
          <w:lang w:bidi="ar-DZ"/>
        </w:rPr>
        <w:t xml:space="preserve"> </w:t>
      </w:r>
      <w:r w:rsidR="006A07E4" w:rsidRPr="00E249B1">
        <w:rPr>
          <w:rFonts w:ascii="Simplified Arabic" w:hAnsi="Simplified Arabic" w:cs="Simplified Arabic" w:hint="cs"/>
          <w:b/>
          <w:bCs/>
          <w:sz w:val="40"/>
          <w:szCs w:val="40"/>
          <w:rtl/>
          <w:lang w:bidi="ar-DZ"/>
        </w:rPr>
        <w:t>مفهوم إدارة</w:t>
      </w:r>
      <w:r w:rsidR="006A07E4" w:rsidRPr="00E249B1">
        <w:rPr>
          <w:rFonts w:ascii="Simplified Arabic" w:hAnsi="Simplified Arabic" w:cs="Simplified Arabic"/>
          <w:b/>
          <w:bCs/>
          <w:sz w:val="40"/>
          <w:szCs w:val="40"/>
          <w:rtl/>
          <w:lang w:bidi="ar-DZ"/>
        </w:rPr>
        <w:t xml:space="preserve"> الموارد </w:t>
      </w:r>
      <w:r w:rsidR="006A07E4" w:rsidRPr="00E249B1">
        <w:rPr>
          <w:rFonts w:ascii="Simplified Arabic" w:hAnsi="Simplified Arabic" w:cs="Simplified Arabic" w:hint="cs"/>
          <w:b/>
          <w:bCs/>
          <w:sz w:val="40"/>
          <w:szCs w:val="40"/>
          <w:rtl/>
          <w:lang w:bidi="ar-DZ"/>
        </w:rPr>
        <w:t>البشرية.</w:t>
      </w:r>
    </w:p>
    <w:p w:rsidR="006A07E4" w:rsidRPr="00951F04" w:rsidRDefault="006A07E4" w:rsidP="00BC5262">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lang w:bidi="ar-DZ"/>
        </w:rPr>
        <w:tab/>
      </w:r>
      <w:r w:rsidR="00E80A19">
        <w:rPr>
          <w:rFonts w:ascii="Simplified Arabic" w:hAnsi="Simplified Arabic" w:cs="Simplified Arabic" w:hint="cs"/>
          <w:sz w:val="32"/>
          <w:szCs w:val="32"/>
          <w:rtl/>
          <w:lang w:bidi="ar-DZ"/>
        </w:rPr>
        <w:t>سنحاول من خلال هذا</w:t>
      </w:r>
      <w:r w:rsidRPr="00951F04">
        <w:rPr>
          <w:rFonts w:ascii="Simplified Arabic" w:hAnsi="Simplified Arabic" w:cs="Simplified Arabic"/>
          <w:sz w:val="32"/>
          <w:szCs w:val="32"/>
          <w:rtl/>
          <w:lang w:bidi="ar-DZ"/>
        </w:rPr>
        <w:t xml:space="preserve"> المبحث </w:t>
      </w:r>
      <w:r w:rsidR="00E80A19">
        <w:rPr>
          <w:rFonts w:ascii="Simplified Arabic" w:hAnsi="Simplified Arabic" w:cs="Simplified Arabic" w:hint="cs"/>
          <w:sz w:val="32"/>
          <w:szCs w:val="32"/>
          <w:rtl/>
          <w:lang w:bidi="ar-DZ"/>
        </w:rPr>
        <w:t>ال</w:t>
      </w:r>
      <w:r w:rsidR="00E80A19" w:rsidRPr="00951F04">
        <w:rPr>
          <w:rFonts w:ascii="Simplified Arabic" w:hAnsi="Simplified Arabic" w:cs="Simplified Arabic"/>
          <w:sz w:val="32"/>
          <w:szCs w:val="32"/>
          <w:rtl/>
          <w:lang w:bidi="ar-DZ"/>
        </w:rPr>
        <w:t xml:space="preserve">تطرق </w:t>
      </w:r>
      <w:r w:rsidRPr="00951F04">
        <w:rPr>
          <w:rFonts w:ascii="Simplified Arabic" w:hAnsi="Simplified Arabic" w:cs="Simplified Arabic"/>
          <w:sz w:val="32"/>
          <w:szCs w:val="32"/>
          <w:rtl/>
          <w:lang w:bidi="ar-DZ"/>
        </w:rPr>
        <w:t xml:space="preserve">إلى مختلف التعاريف المتعلقة  بإدارة الموارد البشرية ، ثم بعد ذلك إلى الأهداف </w:t>
      </w:r>
      <w:r>
        <w:rPr>
          <w:rFonts w:ascii="Simplified Arabic" w:hAnsi="Simplified Arabic" w:cs="Simplified Arabic" w:hint="cs"/>
          <w:sz w:val="32"/>
          <w:szCs w:val="32"/>
          <w:rtl/>
          <w:lang w:bidi="ar-DZ"/>
        </w:rPr>
        <w:t>المرجوة</w:t>
      </w:r>
      <w:r w:rsidRPr="00951F04">
        <w:rPr>
          <w:rFonts w:ascii="Simplified Arabic" w:hAnsi="Simplified Arabic" w:cs="Simplified Arabic"/>
          <w:sz w:val="32"/>
          <w:szCs w:val="32"/>
          <w:rtl/>
          <w:lang w:bidi="ar-DZ"/>
        </w:rPr>
        <w:t xml:space="preserve"> من هذا الجهاز الإداري و</w:t>
      </w:r>
      <w:r w:rsidR="00BC5262">
        <w:rPr>
          <w:rFonts w:ascii="Simplified Arabic" w:hAnsi="Simplified Arabic" w:cs="Simplified Arabic" w:hint="cs"/>
          <w:sz w:val="32"/>
          <w:szCs w:val="32"/>
          <w:rtl/>
          <w:lang w:bidi="ar-DZ"/>
        </w:rPr>
        <w:t>اسباب زيادة الاهتمام به وذلك من خلال النقاط التالية</w:t>
      </w:r>
      <w:r w:rsidRPr="00951F04">
        <w:rPr>
          <w:rFonts w:ascii="Simplified Arabic" w:hAnsi="Simplified Arabic" w:cs="Simplified Arabic"/>
          <w:sz w:val="32"/>
          <w:szCs w:val="32"/>
          <w:rtl/>
          <w:lang w:bidi="ar-DZ"/>
        </w:rPr>
        <w:t>.</w:t>
      </w:r>
    </w:p>
    <w:p w:rsidR="006A07E4" w:rsidRPr="00951F04" w:rsidRDefault="006A07E4" w:rsidP="00E42740">
      <w:pPr>
        <w:ind w:left="708"/>
        <w:jc w:val="both"/>
        <w:rPr>
          <w:rFonts w:ascii="Simplified Arabic" w:hAnsi="Simplified Arabic" w:cs="Simplified Arabic"/>
          <w:b/>
          <w:bCs/>
          <w:sz w:val="36"/>
          <w:szCs w:val="36"/>
          <w:rtl/>
          <w:lang w:bidi="ar-DZ"/>
        </w:rPr>
      </w:pPr>
      <w:r w:rsidRPr="00951F04">
        <w:rPr>
          <w:rFonts w:ascii="Simplified Arabic" w:hAnsi="Simplified Arabic" w:cs="Simplified Arabic"/>
          <w:b/>
          <w:bCs/>
          <w:sz w:val="36"/>
          <w:szCs w:val="36"/>
          <w:rtl/>
          <w:lang w:bidi="ar-DZ"/>
        </w:rPr>
        <w:t xml:space="preserve">المطلب </w:t>
      </w:r>
      <w:r w:rsidR="00E0662E" w:rsidRPr="00951F04">
        <w:rPr>
          <w:rFonts w:ascii="Simplified Arabic" w:hAnsi="Simplified Arabic" w:cs="Simplified Arabic" w:hint="cs"/>
          <w:b/>
          <w:bCs/>
          <w:sz w:val="36"/>
          <w:szCs w:val="36"/>
          <w:rtl/>
          <w:lang w:bidi="ar-DZ"/>
        </w:rPr>
        <w:t>الأول:</w:t>
      </w:r>
      <w:r w:rsidRPr="00951F04">
        <w:rPr>
          <w:rFonts w:ascii="Simplified Arabic" w:hAnsi="Simplified Arabic" w:cs="Simplified Arabic"/>
          <w:b/>
          <w:bCs/>
          <w:sz w:val="36"/>
          <w:szCs w:val="36"/>
          <w:rtl/>
          <w:lang w:bidi="ar-DZ"/>
        </w:rPr>
        <w:t xml:space="preserve"> تعريف إدارة الموارد </w:t>
      </w:r>
      <w:r w:rsidR="00BC5262" w:rsidRPr="00951F04">
        <w:rPr>
          <w:rFonts w:ascii="Simplified Arabic" w:hAnsi="Simplified Arabic" w:cs="Simplified Arabic" w:hint="cs"/>
          <w:b/>
          <w:bCs/>
          <w:sz w:val="36"/>
          <w:szCs w:val="36"/>
          <w:rtl/>
          <w:lang w:bidi="ar-DZ"/>
        </w:rPr>
        <w:t>البشرية.</w:t>
      </w:r>
    </w:p>
    <w:p w:rsidR="006A07E4" w:rsidRDefault="006A07E4" w:rsidP="00E0662E">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لا يمكننا تحديد مفهوم موحد لإدارة الموارد البشرية نظرا لاختلاف وجهات النظر فمنهم من يعتبر أن إدارة الموارد البشرية ماهي إلا عمل روتيني يشتمل على مجموعة من المهام التنفيذية</w:t>
      </w:r>
      <w:r w:rsidR="00E0662E"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ومنهم من يعتبر أن إدارة الموارد البشرية من ابرز واهم الوظائف في المنظمة وذلك لأهمية العنصر البشري داخلها.</w:t>
      </w:r>
    </w:p>
    <w:p w:rsidR="006A07E4" w:rsidRPr="00951F04" w:rsidRDefault="006A07E4" w:rsidP="006A07E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وبالتالي ف</w:t>
      </w:r>
      <w:r w:rsidRPr="00951F04">
        <w:rPr>
          <w:rFonts w:ascii="Simplified Arabic" w:hAnsi="Simplified Arabic" w:cs="Simplified Arabic"/>
          <w:sz w:val="32"/>
          <w:szCs w:val="32"/>
          <w:rtl/>
          <w:lang w:bidi="ar-DZ"/>
        </w:rPr>
        <w:t>لقد أعطيت لإدارة الموارد البشرية عدة تعاريف والتي نوردها على النحو التالي :</w:t>
      </w:r>
    </w:p>
    <w:p w:rsidR="006A07E4" w:rsidRPr="00574C9F" w:rsidRDefault="006A07E4" w:rsidP="005C0C9A">
      <w:pPr>
        <w:pStyle w:val="Paragraphedeliste"/>
        <w:numPr>
          <w:ilvl w:val="0"/>
          <w:numId w:val="29"/>
        </w:numPr>
        <w:jc w:val="both"/>
        <w:rPr>
          <w:rFonts w:ascii="Simplified Arabic" w:hAnsi="Simplified Arabic" w:cs="Simplified Arabic"/>
          <w:sz w:val="32"/>
          <w:szCs w:val="32"/>
          <w:rtl/>
          <w:lang w:bidi="ar-DZ"/>
        </w:rPr>
      </w:pPr>
      <w:r w:rsidRPr="00ED4283">
        <w:rPr>
          <w:rFonts w:ascii="Simplified Arabic" w:hAnsi="Simplified Arabic" w:cs="Simplified Arabic"/>
          <w:sz w:val="32"/>
          <w:szCs w:val="32"/>
          <w:rtl/>
          <w:lang w:bidi="ar-DZ"/>
        </w:rPr>
        <w:t xml:space="preserve">" إدارة </w:t>
      </w:r>
      <w:r w:rsidR="006F7822" w:rsidRPr="00951F04">
        <w:rPr>
          <w:rFonts w:ascii="Simplified Arabic" w:hAnsi="Simplified Arabic" w:cs="Simplified Arabic"/>
          <w:sz w:val="32"/>
          <w:szCs w:val="32"/>
          <w:rtl/>
          <w:lang w:bidi="ar-DZ"/>
        </w:rPr>
        <w:t>الموارد البشرية</w:t>
      </w:r>
      <w:r w:rsidR="006F7822" w:rsidRPr="006F7822">
        <w:rPr>
          <w:rFonts w:ascii="Simplified Arabic" w:hAnsi="Simplified Arabic" w:cs="Simplified Arabic"/>
          <w:sz w:val="32"/>
          <w:szCs w:val="32"/>
          <w:rtl/>
          <w:lang w:bidi="ar-DZ"/>
        </w:rPr>
        <w:t xml:space="preserve"> </w:t>
      </w:r>
      <w:r w:rsidR="006F7822" w:rsidRPr="00ED4283">
        <w:rPr>
          <w:rFonts w:ascii="Simplified Arabic" w:hAnsi="Simplified Arabic" w:cs="Simplified Arabic"/>
          <w:sz w:val="32"/>
          <w:szCs w:val="32"/>
          <w:rtl/>
          <w:lang w:bidi="ar-DZ"/>
        </w:rPr>
        <w:t>تنطوي</w:t>
      </w:r>
      <w:r w:rsidR="006F7822">
        <w:rPr>
          <w:rFonts w:ascii="Simplified Arabic" w:hAnsi="Simplified Arabic" w:cs="Simplified Arabic" w:hint="cs"/>
          <w:sz w:val="32"/>
          <w:szCs w:val="32"/>
          <w:rtl/>
          <w:lang w:bidi="ar-DZ"/>
        </w:rPr>
        <w:t xml:space="preserve"> </w:t>
      </w:r>
      <w:r w:rsidRPr="00ED4283">
        <w:rPr>
          <w:rFonts w:ascii="Simplified Arabic" w:hAnsi="Simplified Arabic" w:cs="Simplified Arabic"/>
          <w:sz w:val="32"/>
          <w:szCs w:val="32"/>
          <w:rtl/>
          <w:lang w:bidi="ar-DZ"/>
        </w:rPr>
        <w:t>على تلك النشاطات المصممة لتوفير القوى العاملة حسب التخصصات المطلوبة في المنشآت ، وكذلك المحافظة على تلك الكفاءات وتنميتها وتحفيزها بما يمكن المنظمة من بلوغ أهدافها بكفاءة وفاعلية "</w:t>
      </w:r>
      <w:r w:rsidRPr="00951F04">
        <w:rPr>
          <w:rStyle w:val="Appelnotedebasdep"/>
          <w:rFonts w:ascii="Simplified Arabic" w:hAnsi="Simplified Arabic" w:cs="Simplified Arabic"/>
          <w:sz w:val="32"/>
          <w:szCs w:val="32"/>
          <w:rtl/>
          <w:lang w:bidi="ar-DZ"/>
        </w:rPr>
        <w:footnoteReference w:id="2"/>
      </w:r>
      <w:r w:rsidRPr="00ED4283">
        <w:rPr>
          <w:rFonts w:ascii="Simplified Arabic" w:hAnsi="Simplified Arabic" w:cs="Simplified Arabic"/>
          <w:sz w:val="32"/>
          <w:szCs w:val="32"/>
          <w:rtl/>
          <w:lang w:bidi="ar-DZ"/>
        </w:rPr>
        <w:t xml:space="preserve"> </w:t>
      </w:r>
    </w:p>
    <w:p w:rsidR="006A07E4" w:rsidRPr="00951F04" w:rsidRDefault="00355534" w:rsidP="005C0C9A">
      <w:pPr>
        <w:jc w:val="both"/>
        <w:rPr>
          <w:rFonts w:ascii="Simplified Arabic" w:hAnsi="Simplified Arabic" w:cs="Simplified Arabic"/>
          <w:sz w:val="32"/>
          <w:szCs w:val="32"/>
          <w:rtl/>
          <w:lang w:bidi="ar-DZ"/>
        </w:rPr>
      </w:pPr>
      <w:r>
        <w:rPr>
          <w:rFonts w:ascii="Simplified Arabic" w:hAnsi="Simplified Arabic" w:cs="Simplified Arabic" w:hint="cs"/>
          <w:color w:val="000000"/>
          <w:sz w:val="32"/>
          <w:szCs w:val="32"/>
          <w:rtl/>
          <w:lang w:bidi="ar-DZ"/>
        </w:rPr>
        <w:t xml:space="preserve">   </w:t>
      </w:r>
      <w:r w:rsidR="006A07E4" w:rsidRPr="00951F04">
        <w:rPr>
          <w:rFonts w:ascii="Simplified Arabic" w:hAnsi="Simplified Arabic" w:cs="Simplified Arabic"/>
          <w:color w:val="000000"/>
          <w:sz w:val="32"/>
          <w:szCs w:val="32"/>
          <w:rtl/>
          <w:lang w:bidi="ar-DZ"/>
        </w:rPr>
        <w:t>كما تعرف</w:t>
      </w:r>
      <w:r w:rsidR="007C6EA3" w:rsidRPr="007C6EA3">
        <w:rPr>
          <w:rFonts w:ascii="Simplified Arabic" w:hAnsi="Simplified Arabic" w:cs="Simplified Arabic" w:hint="cs"/>
          <w:sz w:val="32"/>
          <w:szCs w:val="32"/>
          <w:rtl/>
          <w:lang w:bidi="ar-DZ"/>
        </w:rPr>
        <w:t xml:space="preserve"> </w:t>
      </w:r>
      <w:r w:rsidR="007C6EA3">
        <w:rPr>
          <w:rFonts w:ascii="Simplified Arabic" w:hAnsi="Simplified Arabic" w:cs="Simplified Arabic" w:hint="cs"/>
          <w:sz w:val="32"/>
          <w:szCs w:val="32"/>
          <w:rtl/>
          <w:lang w:bidi="ar-DZ"/>
        </w:rPr>
        <w:t xml:space="preserve">إدارة الموارد البشرية </w:t>
      </w:r>
      <w:r w:rsidR="006A07E4" w:rsidRPr="00951F04">
        <w:rPr>
          <w:rFonts w:ascii="Simplified Arabic" w:hAnsi="Simplified Arabic" w:cs="Simplified Arabic"/>
          <w:color w:val="000000"/>
          <w:sz w:val="32"/>
          <w:szCs w:val="32"/>
          <w:rtl/>
          <w:lang w:bidi="ar-DZ"/>
        </w:rPr>
        <w:t xml:space="preserve"> كذلك</w:t>
      </w:r>
      <w:r w:rsidR="006A07E4" w:rsidRPr="00951F04">
        <w:rPr>
          <w:rFonts w:ascii="Simplified Arabic" w:hAnsi="Simplified Arabic" w:cs="Simplified Arabic"/>
          <w:sz w:val="32"/>
          <w:szCs w:val="32"/>
          <w:rtl/>
          <w:lang w:bidi="ar-DZ"/>
        </w:rPr>
        <w:t xml:space="preserve"> " بأنها ذلك الجانب من الإدارة الذي يهتم با</w:t>
      </w:r>
      <w:r w:rsidR="007C6EA3">
        <w:rPr>
          <w:rFonts w:ascii="Simplified Arabic" w:hAnsi="Simplified Arabic" w:cs="Simplified Arabic" w:hint="cs"/>
          <w:sz w:val="32"/>
          <w:szCs w:val="32"/>
          <w:rtl/>
          <w:lang w:bidi="ar-DZ"/>
        </w:rPr>
        <w:t>لعاملين</w:t>
      </w:r>
      <w:r w:rsidR="006A07E4" w:rsidRPr="00951F04">
        <w:rPr>
          <w:rFonts w:ascii="Simplified Arabic" w:hAnsi="Simplified Arabic" w:cs="Simplified Arabic"/>
          <w:sz w:val="32"/>
          <w:szCs w:val="32"/>
          <w:rtl/>
          <w:lang w:bidi="ar-DZ"/>
        </w:rPr>
        <w:t xml:space="preserve"> كأفراد أو مجموعات ، وعلاقاتهم داخل التنظيم ، وكذلك الطرق التي يستطيع بها الأفراد المساهمة في كفاءة التنظيم ، وهي تشمل الوظائف التالية (تحليل التنظيم ، تخطيط القوى العاملة ، التدريب والتنمية الإدارية ، العلاقات الصناعية ، مكافأة وتعويض العاملين ، وتقديم الخدمات الاجتماعية و الصحية ، ثم </w:t>
      </w:r>
      <w:r w:rsidR="006A07E4" w:rsidRPr="00951F04">
        <w:rPr>
          <w:rFonts w:ascii="Simplified Arabic" w:hAnsi="Simplified Arabic" w:cs="Simplified Arabic" w:hint="cs"/>
          <w:sz w:val="32"/>
          <w:szCs w:val="32"/>
          <w:rtl/>
          <w:lang w:bidi="ar-DZ"/>
        </w:rPr>
        <w:t>أخيرا</w:t>
      </w:r>
      <w:r w:rsidR="006A07E4" w:rsidRPr="00951F04">
        <w:rPr>
          <w:rFonts w:ascii="Simplified Arabic" w:hAnsi="Simplified Arabic" w:cs="Simplified Arabic"/>
          <w:sz w:val="32"/>
          <w:szCs w:val="32"/>
          <w:rtl/>
          <w:lang w:bidi="ar-DZ"/>
        </w:rPr>
        <w:t xml:space="preserve"> المعل</w:t>
      </w:r>
      <w:r w:rsidR="007C6EA3">
        <w:rPr>
          <w:rFonts w:ascii="Simplified Arabic" w:hAnsi="Simplified Arabic" w:cs="Simplified Arabic"/>
          <w:sz w:val="32"/>
          <w:szCs w:val="32"/>
          <w:rtl/>
          <w:lang w:bidi="ar-DZ"/>
        </w:rPr>
        <w:t>ومات والسجلات الخاصة بالعاملين)</w:t>
      </w:r>
      <w:r w:rsidR="006A07E4" w:rsidRPr="00951F04">
        <w:rPr>
          <w:rFonts w:ascii="Simplified Arabic" w:hAnsi="Simplified Arabic" w:cs="Simplified Arabic"/>
          <w:sz w:val="32"/>
          <w:szCs w:val="32"/>
          <w:rtl/>
          <w:lang w:bidi="ar-DZ"/>
        </w:rPr>
        <w:t>"</w:t>
      </w:r>
      <w:r w:rsidR="006A07E4" w:rsidRPr="00951F04">
        <w:rPr>
          <w:rStyle w:val="Appelnotedebasdep"/>
          <w:rFonts w:ascii="Simplified Arabic" w:hAnsi="Simplified Arabic" w:cs="Simplified Arabic"/>
          <w:sz w:val="32"/>
          <w:szCs w:val="32"/>
          <w:rtl/>
          <w:lang w:bidi="ar-DZ"/>
        </w:rPr>
        <w:footnoteReference w:id="3"/>
      </w:r>
      <w:r w:rsidR="007C6EA3">
        <w:rPr>
          <w:rFonts w:ascii="Simplified Arabic" w:hAnsi="Simplified Arabic" w:cs="Simplified Arabic" w:hint="cs"/>
          <w:sz w:val="32"/>
          <w:szCs w:val="32"/>
          <w:rtl/>
          <w:lang w:bidi="ar-DZ"/>
        </w:rPr>
        <w:t>.</w:t>
      </w:r>
    </w:p>
    <w:p w:rsidR="006A07E4" w:rsidRPr="00C6308E" w:rsidRDefault="006A07E4" w:rsidP="004F0D85">
      <w:pPr>
        <w:pStyle w:val="Paragraphedeliste"/>
        <w:numPr>
          <w:ilvl w:val="0"/>
          <w:numId w:val="1"/>
        </w:numPr>
        <w:jc w:val="lowKashida"/>
        <w:rPr>
          <w:rFonts w:ascii="Simplified Arabic" w:hAnsi="Simplified Arabic" w:cs="Simplified Arabic"/>
          <w:sz w:val="32"/>
          <w:szCs w:val="32"/>
          <w:rtl/>
          <w:lang w:bidi="ar-DZ"/>
        </w:rPr>
      </w:pPr>
      <w:r w:rsidRPr="00C6308E">
        <w:rPr>
          <w:rFonts w:cs="Traditional Arabic" w:hint="cs"/>
          <w:b/>
          <w:bCs/>
          <w:sz w:val="36"/>
          <w:szCs w:val="36"/>
          <w:rtl/>
          <w:lang w:bidi="ar-DZ"/>
        </w:rPr>
        <w:lastRenderedPageBreak/>
        <w:t xml:space="preserve">وكتعريف إجرائي </w:t>
      </w:r>
      <w:r w:rsidRPr="00C6308E">
        <w:rPr>
          <w:rFonts w:ascii="Simplified Arabic" w:hAnsi="Simplified Arabic" w:cs="Simplified Arabic"/>
          <w:sz w:val="32"/>
          <w:szCs w:val="32"/>
          <w:rtl/>
          <w:lang w:bidi="ar-DZ"/>
        </w:rPr>
        <w:t>"</w:t>
      </w:r>
      <w:r w:rsidRPr="00C6308E">
        <w:rPr>
          <w:rFonts w:ascii="Simplified Arabic" w:hAnsi="Simplified Arabic" w:cs="Simplified Arabic" w:hint="cs"/>
          <w:sz w:val="32"/>
          <w:szCs w:val="32"/>
          <w:rtl/>
          <w:lang w:bidi="ar-DZ"/>
        </w:rPr>
        <w:t>إدارة الموارد البشرية هي مجموعة البرامج و الوظائف والأنشطة المصممة لجعل القوى العاملة في أعلى المستويات الممكنة لها من حيث الكفاءات وذلك بتزويدها بالوسائل والطرق المثلى لتحديد الأهداف المرجوة بأقل قدر ممكن من التكاليف في وقت قصير،وكذا استغلال الطاقات المتاحة للمؤسسة بطريقة سليمة</w:t>
      </w:r>
      <w:r w:rsidRPr="00C6308E">
        <w:rPr>
          <w:rFonts w:ascii="Simplified Arabic" w:hAnsi="Simplified Arabic" w:cs="Simplified Arabic"/>
          <w:sz w:val="32"/>
          <w:szCs w:val="32"/>
          <w:rtl/>
          <w:lang w:bidi="ar-DZ"/>
        </w:rPr>
        <w:t>"</w:t>
      </w:r>
      <w:r w:rsidRPr="00C6308E">
        <w:rPr>
          <w:rFonts w:ascii="Simplified Arabic" w:hAnsi="Simplified Arabic" w:cs="Simplified Arabic" w:hint="cs"/>
          <w:sz w:val="32"/>
          <w:szCs w:val="32"/>
          <w:rtl/>
          <w:lang w:bidi="ar-DZ"/>
        </w:rPr>
        <w:t>.</w:t>
      </w:r>
    </w:p>
    <w:p w:rsidR="006A07E4" w:rsidRPr="00951F04" w:rsidRDefault="006A07E4" w:rsidP="004F0D85">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بالنظر إلى التعريفات السابقة، يمكن استنتاج مجموعة المهام التالية التي يجب على إدارة الموارد البشرية القيام بها:</w:t>
      </w:r>
    </w:p>
    <w:p w:rsidR="006A07E4" w:rsidRPr="00951F04" w:rsidRDefault="006A07E4" w:rsidP="006A07E4">
      <w:pPr>
        <w:pStyle w:val="Paragraphedeliste"/>
        <w:numPr>
          <w:ilvl w:val="0"/>
          <w:numId w:val="2"/>
        </w:numPr>
        <w:ind w:left="424" w:hanging="64"/>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ضمان تعبئة المنظمة بالكفاءات المطلوبة لمقابلة متطلبات المنشآت .</w:t>
      </w:r>
    </w:p>
    <w:p w:rsidR="006A07E4" w:rsidRPr="00951F04" w:rsidRDefault="006A07E4" w:rsidP="006A07E4">
      <w:pPr>
        <w:pStyle w:val="Paragraphedeliste"/>
        <w:numPr>
          <w:ilvl w:val="0"/>
          <w:numId w:val="2"/>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وضع التنبؤات باحتياجات المنظمة من القوى العاملة .</w:t>
      </w:r>
    </w:p>
    <w:p w:rsidR="006A07E4" w:rsidRPr="00951F04" w:rsidRDefault="006A07E4" w:rsidP="006A07E4">
      <w:pPr>
        <w:pStyle w:val="Paragraphedeliste"/>
        <w:numPr>
          <w:ilvl w:val="0"/>
          <w:numId w:val="2"/>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وضع الخطط للقوى العاملة والإشراف على تنفيذها .</w:t>
      </w:r>
    </w:p>
    <w:p w:rsidR="006A07E4" w:rsidRPr="00951F04" w:rsidRDefault="006A07E4" w:rsidP="006A07E4">
      <w:pPr>
        <w:pStyle w:val="Paragraphedeliste"/>
        <w:numPr>
          <w:ilvl w:val="0"/>
          <w:numId w:val="2"/>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صيانة وتدريب القوى العاملة وتنميتها لكي تستجيب للتطورات الحاصلة في نظم العمل .</w:t>
      </w:r>
    </w:p>
    <w:p w:rsidR="006A07E4" w:rsidRPr="00951F04" w:rsidRDefault="006A07E4" w:rsidP="006A07E4">
      <w:pPr>
        <w:pStyle w:val="Paragraphedeliste"/>
        <w:numPr>
          <w:ilvl w:val="0"/>
          <w:numId w:val="2"/>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تحقيق التكامل بين مصالح الفرد والتنظيم بالتعرف على رغبات العاملين واتجاهاتهم وتلبيتها .</w:t>
      </w:r>
    </w:p>
    <w:p w:rsidR="006A07E4" w:rsidRPr="00574C9F" w:rsidRDefault="006A07E4" w:rsidP="006A07E4">
      <w:pPr>
        <w:pStyle w:val="Paragraphedeliste"/>
        <w:numPr>
          <w:ilvl w:val="0"/>
          <w:numId w:val="2"/>
        </w:num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اقتراح سياسات وأنظمة ولوائح متعلقة بالتوظيف، المكافآت، الأجور، المنافع، برامج التدريب وتقييم العاملين.</w:t>
      </w:r>
      <w:r w:rsidRPr="00964DFF">
        <w:rPr>
          <w:rStyle w:val="Appelnotedebasdep"/>
          <w:rFonts w:ascii="Simplified Arabic" w:hAnsi="Simplified Arabic" w:cs="Simplified Arabic"/>
          <w:sz w:val="32"/>
          <w:szCs w:val="32"/>
          <w:rtl/>
          <w:lang w:bidi="ar-DZ"/>
        </w:rPr>
        <w:t xml:space="preserve"> </w:t>
      </w:r>
      <w:r w:rsidRPr="00951F04">
        <w:rPr>
          <w:rStyle w:val="Appelnotedebasdep"/>
          <w:rFonts w:ascii="Simplified Arabic" w:hAnsi="Simplified Arabic" w:cs="Simplified Arabic"/>
          <w:sz w:val="32"/>
          <w:szCs w:val="32"/>
          <w:rtl/>
          <w:lang w:bidi="ar-DZ"/>
        </w:rPr>
        <w:footnoteReference w:id="4"/>
      </w:r>
    </w:p>
    <w:p w:rsidR="006A07E4" w:rsidRPr="00951F04" w:rsidRDefault="006A07E4" w:rsidP="00E42740">
      <w:pPr>
        <w:ind w:firstLine="360"/>
        <w:jc w:val="both"/>
        <w:rPr>
          <w:rFonts w:ascii="Simplified Arabic" w:hAnsi="Simplified Arabic" w:cs="Simplified Arabic"/>
          <w:b/>
          <w:bCs/>
          <w:sz w:val="36"/>
          <w:szCs w:val="36"/>
          <w:rtl/>
          <w:lang w:bidi="ar-DZ"/>
        </w:rPr>
      </w:pPr>
      <w:r w:rsidRPr="00951F04">
        <w:rPr>
          <w:rFonts w:ascii="Simplified Arabic" w:hAnsi="Simplified Arabic" w:cs="Simplified Arabic"/>
          <w:b/>
          <w:bCs/>
          <w:sz w:val="36"/>
          <w:szCs w:val="36"/>
          <w:rtl/>
          <w:lang w:bidi="ar-DZ"/>
        </w:rPr>
        <w:t xml:space="preserve">المطلب الثاني: أهداف إدارة الموارد البشرية </w:t>
      </w:r>
    </w:p>
    <w:p w:rsidR="006A07E4" w:rsidRPr="000E2AA5" w:rsidRDefault="006A07E4" w:rsidP="006A07E4">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Pr="00951F04">
        <w:rPr>
          <w:rFonts w:ascii="Simplified Arabic" w:hAnsi="Simplified Arabic" w:cs="Simplified Arabic"/>
          <w:sz w:val="32"/>
          <w:szCs w:val="32"/>
          <w:rtl/>
          <w:lang w:bidi="ar-DZ"/>
        </w:rPr>
        <w:t>إن لإدارة الموارد البشرية أهداف</w:t>
      </w:r>
      <w:r>
        <w:rPr>
          <w:rFonts w:ascii="Simplified Arabic" w:hAnsi="Simplified Arabic" w:cs="Simplified Arabic" w:hint="cs"/>
          <w:sz w:val="32"/>
          <w:szCs w:val="32"/>
          <w:rtl/>
          <w:lang w:bidi="ar-DZ"/>
        </w:rPr>
        <w:t>ا</w:t>
      </w:r>
      <w:r w:rsidRPr="00951F04">
        <w:rPr>
          <w:rFonts w:ascii="Simplified Arabic" w:hAnsi="Simplified Arabic" w:cs="Simplified Arabic"/>
          <w:sz w:val="32"/>
          <w:szCs w:val="32"/>
          <w:rtl/>
          <w:lang w:bidi="ar-DZ"/>
        </w:rPr>
        <w:t xml:space="preserve"> متعددة ت</w:t>
      </w:r>
      <w:r>
        <w:rPr>
          <w:rFonts w:ascii="Simplified Arabic" w:hAnsi="Simplified Arabic" w:cs="Simplified Arabic" w:hint="cs"/>
          <w:sz w:val="32"/>
          <w:szCs w:val="32"/>
          <w:rtl/>
          <w:lang w:bidi="ar-DZ"/>
        </w:rPr>
        <w:t>رمي</w:t>
      </w:r>
      <w:r w:rsidRPr="00951F04">
        <w:rPr>
          <w:rFonts w:ascii="Simplified Arabic" w:hAnsi="Simplified Arabic" w:cs="Simplified Arabic"/>
          <w:sz w:val="32"/>
          <w:szCs w:val="32"/>
          <w:rtl/>
          <w:lang w:bidi="ar-DZ"/>
        </w:rPr>
        <w:t xml:space="preserve"> كلها إلى تنمية قدرات الأفراد وتطويرها باستمرار بحيث تلبي احتياجاتهم ورغباتهم وكذا احتياجات المنظمة، وعموما يمكن تقسيم أهداف إدارة الموارد البشرية إلى</w:t>
      </w:r>
      <w:r w:rsidRPr="000E2AA5">
        <w:rPr>
          <w:rFonts w:ascii="Simplified Arabic" w:hAnsi="Simplified Arabic" w:cs="Simplified Arabic"/>
          <w:sz w:val="32"/>
          <w:szCs w:val="32"/>
          <w:rtl/>
          <w:lang w:bidi="ar-DZ"/>
        </w:rPr>
        <w:t>:</w:t>
      </w:r>
      <w:r w:rsidRPr="000E2AA5">
        <w:rPr>
          <w:rFonts w:ascii="Simplified Arabic" w:hAnsi="Simplified Arabic" w:cs="Simplified Arabic"/>
          <w:sz w:val="32"/>
          <w:szCs w:val="32"/>
          <w:lang w:bidi="ar-DZ"/>
        </w:rPr>
        <w:t xml:space="preserve">    </w:t>
      </w:r>
    </w:p>
    <w:p w:rsidR="006A07E4" w:rsidRPr="000E2AA5" w:rsidRDefault="006A07E4" w:rsidP="006A07E4">
      <w:pPr>
        <w:numPr>
          <w:ilvl w:val="0"/>
          <w:numId w:val="17"/>
        </w:numPr>
        <w:spacing w:after="0" w:line="360" w:lineRule="auto"/>
        <w:jc w:val="lowKashida"/>
        <w:rPr>
          <w:rFonts w:cs="Simplified Arabic"/>
          <w:sz w:val="32"/>
          <w:szCs w:val="32"/>
          <w:rtl/>
        </w:rPr>
      </w:pPr>
      <w:r w:rsidRPr="000E2AA5">
        <w:rPr>
          <w:rFonts w:cs="Simplified Arabic" w:hint="cs"/>
          <w:b/>
          <w:bCs/>
          <w:sz w:val="32"/>
          <w:szCs w:val="32"/>
          <w:rtl/>
        </w:rPr>
        <w:lastRenderedPageBreak/>
        <w:t>أهداف تنظيمية:</w:t>
      </w:r>
      <w:r w:rsidRPr="000E2AA5">
        <w:rPr>
          <w:rFonts w:cs="Simplified Arabic" w:hint="cs"/>
          <w:sz w:val="32"/>
          <w:szCs w:val="32"/>
          <w:rtl/>
        </w:rPr>
        <w:t xml:space="preserve"> الترابط والتعاون والتنسيق بين إدارة الموارد البشرية والإدارات الأخرى في المنظمة.</w:t>
      </w:r>
    </w:p>
    <w:p w:rsidR="006A07E4" w:rsidRPr="000E2AA5" w:rsidRDefault="006A07E4" w:rsidP="006A07E4">
      <w:pPr>
        <w:numPr>
          <w:ilvl w:val="0"/>
          <w:numId w:val="17"/>
        </w:numPr>
        <w:spacing w:after="0" w:line="360" w:lineRule="auto"/>
        <w:jc w:val="lowKashida"/>
        <w:rPr>
          <w:rFonts w:cs="Simplified Arabic"/>
          <w:sz w:val="32"/>
          <w:szCs w:val="32"/>
        </w:rPr>
      </w:pPr>
      <w:r w:rsidRPr="000E2AA5">
        <w:rPr>
          <w:rFonts w:cs="Simplified Arabic" w:hint="cs"/>
          <w:b/>
          <w:bCs/>
          <w:sz w:val="32"/>
          <w:szCs w:val="32"/>
          <w:rtl/>
        </w:rPr>
        <w:t>أهداف وظيفية:</w:t>
      </w:r>
      <w:r w:rsidRPr="000E2AA5">
        <w:rPr>
          <w:rFonts w:cs="Simplified Arabic" w:hint="cs"/>
          <w:sz w:val="32"/>
          <w:szCs w:val="32"/>
          <w:rtl/>
        </w:rPr>
        <w:t xml:space="preserve"> قيام إدارة الموارد البشرية بأداء الوظائف الخاصة بالأفراد ومنها ضمان استمرار تدفق القوى البشرية للمنظمة، وضمان الاستفادة القصوى منها، والمحافظة على استمرار رغبتها في العمل لدى المنظمة.</w:t>
      </w:r>
    </w:p>
    <w:p w:rsidR="006A07E4" w:rsidRPr="000E2AA5" w:rsidRDefault="006A07E4" w:rsidP="006A07E4">
      <w:pPr>
        <w:numPr>
          <w:ilvl w:val="0"/>
          <w:numId w:val="17"/>
        </w:numPr>
        <w:spacing w:after="0" w:line="360" w:lineRule="auto"/>
        <w:jc w:val="lowKashida"/>
        <w:rPr>
          <w:rFonts w:cs="Simplified Arabic"/>
          <w:sz w:val="32"/>
          <w:szCs w:val="32"/>
        </w:rPr>
      </w:pPr>
      <w:r w:rsidRPr="000E2AA5">
        <w:rPr>
          <w:rFonts w:cs="Simplified Arabic" w:hint="cs"/>
          <w:b/>
          <w:bCs/>
          <w:sz w:val="32"/>
          <w:szCs w:val="32"/>
          <w:rtl/>
        </w:rPr>
        <w:t>أهداف إنسانية:</w:t>
      </w:r>
      <w:r w:rsidRPr="000E2AA5">
        <w:rPr>
          <w:rFonts w:cs="Simplified Arabic" w:hint="cs"/>
          <w:sz w:val="32"/>
          <w:szCs w:val="32"/>
          <w:rtl/>
        </w:rPr>
        <w:t xml:space="preserve"> إشباع إدارة الموارد البشرية لحاجات ورغبات العاملين من خلال إتاحة فرص التقدم لهم وتوفير سياسات تخدم مصالحهم.</w:t>
      </w:r>
    </w:p>
    <w:p w:rsidR="006A07E4" w:rsidRPr="00574C9F" w:rsidRDefault="006A07E4" w:rsidP="006A07E4">
      <w:pPr>
        <w:numPr>
          <w:ilvl w:val="0"/>
          <w:numId w:val="17"/>
        </w:numPr>
        <w:spacing w:after="0"/>
        <w:jc w:val="lowKashida"/>
        <w:rPr>
          <w:rFonts w:cs="Simplified Arabic"/>
          <w:sz w:val="32"/>
          <w:szCs w:val="32"/>
          <w:rtl/>
        </w:rPr>
      </w:pPr>
      <w:r w:rsidRPr="000E2AA5">
        <w:rPr>
          <w:rFonts w:cs="Simplified Arabic" w:hint="cs"/>
          <w:b/>
          <w:bCs/>
          <w:sz w:val="32"/>
          <w:szCs w:val="32"/>
          <w:rtl/>
        </w:rPr>
        <w:t>أهداف اجتماعية:</w:t>
      </w:r>
      <w:r w:rsidRPr="000E2AA5">
        <w:rPr>
          <w:rFonts w:cs="Simplified Arabic" w:hint="cs"/>
          <w:sz w:val="32"/>
          <w:szCs w:val="32"/>
          <w:rtl/>
        </w:rPr>
        <w:t xml:space="preserve"> تحقيق أهداف المجتمع من تشغيل الأفراد حسب قدراتهم، وبما يتناسب مع القوانين والتشريعات الخاصة بالعمال وحمايتهم من أخطار العمل.</w:t>
      </w:r>
      <w:r w:rsidRPr="000E2AA5">
        <w:rPr>
          <w:rStyle w:val="NotedebasdepageCar"/>
          <w:rFonts w:ascii="Simplified Arabic" w:hAnsi="Simplified Arabic" w:cs="Simplified Arabic"/>
          <w:sz w:val="32"/>
          <w:szCs w:val="32"/>
          <w:rtl/>
          <w:lang w:bidi="ar-DZ"/>
        </w:rPr>
        <w:t xml:space="preserve"> </w:t>
      </w:r>
      <w:r w:rsidRPr="000E2AA5">
        <w:rPr>
          <w:rStyle w:val="Appelnotedebasdep"/>
          <w:rFonts w:ascii="Simplified Arabic" w:hAnsi="Simplified Arabic" w:cs="Simplified Arabic"/>
          <w:sz w:val="32"/>
          <w:szCs w:val="32"/>
          <w:rtl/>
          <w:lang w:bidi="ar-DZ"/>
        </w:rPr>
        <w:footnoteReference w:id="5"/>
      </w:r>
    </w:p>
    <w:p w:rsidR="006A07E4" w:rsidRPr="00951F04" w:rsidRDefault="006A07E4" w:rsidP="00E42740">
      <w:pPr>
        <w:ind w:firstLine="360"/>
        <w:jc w:val="both"/>
        <w:rPr>
          <w:rFonts w:ascii="Simplified Arabic" w:hAnsi="Simplified Arabic" w:cs="Simplified Arabic"/>
          <w:b/>
          <w:bCs/>
          <w:sz w:val="36"/>
          <w:szCs w:val="36"/>
          <w:rtl/>
          <w:lang w:bidi="ar-DZ"/>
        </w:rPr>
      </w:pPr>
      <w:r w:rsidRPr="00951F04">
        <w:rPr>
          <w:rFonts w:ascii="Simplified Arabic" w:hAnsi="Simplified Arabic" w:cs="Simplified Arabic"/>
          <w:b/>
          <w:bCs/>
          <w:sz w:val="36"/>
          <w:szCs w:val="36"/>
          <w:rtl/>
          <w:lang w:bidi="ar-DZ"/>
        </w:rPr>
        <w:t xml:space="preserve">المطلب الثالث : </w:t>
      </w:r>
      <w:r w:rsidR="007C79C3">
        <w:rPr>
          <w:rFonts w:ascii="Simplified Arabic" w:hAnsi="Simplified Arabic" w:cs="Simplified Arabic" w:hint="cs"/>
          <w:b/>
          <w:bCs/>
          <w:sz w:val="36"/>
          <w:szCs w:val="36"/>
          <w:rtl/>
          <w:lang w:bidi="ar-DZ"/>
        </w:rPr>
        <w:t>أسباب</w:t>
      </w:r>
      <w:r w:rsidR="00BA35E5">
        <w:rPr>
          <w:rFonts w:ascii="Simplified Arabic" w:hAnsi="Simplified Arabic" w:cs="Simplified Arabic" w:hint="cs"/>
          <w:b/>
          <w:bCs/>
          <w:sz w:val="36"/>
          <w:szCs w:val="36"/>
          <w:rtl/>
          <w:lang w:bidi="ar-DZ"/>
        </w:rPr>
        <w:t xml:space="preserve"> الاهتمام المتزايد</w:t>
      </w:r>
      <w:r w:rsidR="00BA35E5">
        <w:rPr>
          <w:rFonts w:ascii="Simplified Arabic" w:hAnsi="Simplified Arabic" w:cs="Simplified Arabic"/>
          <w:b/>
          <w:bCs/>
          <w:sz w:val="36"/>
          <w:szCs w:val="36"/>
          <w:rtl/>
          <w:lang w:bidi="ar-DZ"/>
        </w:rPr>
        <w:t xml:space="preserve"> </w:t>
      </w:r>
      <w:r w:rsidR="00BA35E5">
        <w:rPr>
          <w:rFonts w:ascii="Simplified Arabic" w:hAnsi="Simplified Arabic" w:cs="Simplified Arabic" w:hint="cs"/>
          <w:b/>
          <w:bCs/>
          <w:sz w:val="36"/>
          <w:szCs w:val="36"/>
          <w:rtl/>
          <w:lang w:bidi="ar-DZ"/>
        </w:rPr>
        <w:t>ب</w:t>
      </w:r>
      <w:r w:rsidRPr="00951F04">
        <w:rPr>
          <w:rFonts w:ascii="Simplified Arabic" w:hAnsi="Simplified Arabic" w:cs="Simplified Arabic"/>
          <w:b/>
          <w:bCs/>
          <w:sz w:val="36"/>
          <w:szCs w:val="36"/>
          <w:rtl/>
          <w:lang w:bidi="ar-DZ"/>
        </w:rPr>
        <w:t>إدارة الموارد البشرية .</w:t>
      </w:r>
    </w:p>
    <w:p w:rsidR="006A07E4" w:rsidRPr="00951F04" w:rsidRDefault="006A07E4" w:rsidP="006A07E4">
      <w:pPr>
        <w:ind w:firstLine="720"/>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هناك جملة من الأسباب أدت إلى إبراز الأهمية الب</w:t>
      </w:r>
      <w:r>
        <w:rPr>
          <w:rFonts w:ascii="Simplified Arabic" w:hAnsi="Simplified Arabic" w:cs="Simplified Arabic"/>
          <w:sz w:val="32"/>
          <w:szCs w:val="32"/>
          <w:rtl/>
          <w:lang w:bidi="ar-DZ"/>
        </w:rPr>
        <w:t>الغة للعنصر البشري داخل التنظيم</w:t>
      </w:r>
      <w:r w:rsidRPr="00951F04">
        <w:rPr>
          <w:rFonts w:ascii="Simplified Arabic" w:hAnsi="Simplified Arabic" w:cs="Simplified Arabic"/>
          <w:sz w:val="32"/>
          <w:szCs w:val="32"/>
          <w:rtl/>
          <w:lang w:bidi="ar-DZ"/>
        </w:rPr>
        <w:t xml:space="preserve">. و بالتالي </w:t>
      </w:r>
      <w:r>
        <w:rPr>
          <w:rFonts w:ascii="Simplified Arabic" w:hAnsi="Simplified Arabic" w:cs="Simplified Arabic" w:hint="cs"/>
          <w:sz w:val="32"/>
          <w:szCs w:val="32"/>
          <w:rtl/>
          <w:lang w:bidi="ar-DZ"/>
        </w:rPr>
        <w:t>ي</w:t>
      </w:r>
      <w:r>
        <w:rPr>
          <w:rFonts w:ascii="Simplified Arabic" w:hAnsi="Simplified Arabic" w:cs="Simplified Arabic"/>
          <w:sz w:val="32"/>
          <w:szCs w:val="32"/>
          <w:rtl/>
          <w:lang w:bidi="ar-DZ"/>
        </w:rPr>
        <w:t>وف</w:t>
      </w:r>
      <w:r w:rsidRPr="00951F04">
        <w:rPr>
          <w:rFonts w:ascii="Simplified Arabic" w:hAnsi="Simplified Arabic" w:cs="Simplified Arabic"/>
          <w:sz w:val="32"/>
          <w:szCs w:val="32"/>
          <w:rtl/>
          <w:lang w:bidi="ar-DZ"/>
        </w:rPr>
        <w:t>ر له هذا الجهاز الإداري المتخصص قصد تلبية حاجاته وتحقيق طموحاته بما يساعد على تعظيم منافع كل من الإدارة والفرد على حد سواء ، أهم هذه الأسباب هي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1</w:t>
      </w:r>
      <w:r w:rsidRPr="001E3BB9">
        <w:rPr>
          <w:rFonts w:ascii="Simplified Arabic" w:hAnsi="Simplified Arabic" w:cs="Simplified Arabic"/>
          <w:b/>
          <w:bCs/>
          <w:sz w:val="32"/>
          <w:szCs w:val="32"/>
          <w:rtl/>
          <w:lang w:bidi="ar-DZ"/>
        </w:rPr>
        <w:t>) التوسع و التطور الصناعي</w:t>
      </w:r>
      <w:r w:rsidRPr="00951F04">
        <w:rPr>
          <w:rFonts w:ascii="Simplified Arabic" w:hAnsi="Simplified Arabic" w:cs="Simplified Arabic"/>
          <w:sz w:val="32"/>
          <w:szCs w:val="32"/>
          <w:rtl/>
          <w:lang w:bidi="ar-DZ"/>
        </w:rPr>
        <w:t xml:space="preserve"> الذي تم في العصر الحديث ، وبالتالي كبر حجم العمالة الصناعية بما يشترط من مواصفات وتحتاجه من تدريب  وإعداد يجعل من العسير التفريط في القوى العاملة التي تم استقدامها وتدريبها ، وضرورة المحافظة عليها من خلال نظم وإجراءات مستمرة تقوم على تنفيذها إدارة متخصصة مسؤولة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lastRenderedPageBreak/>
        <w:t xml:space="preserve">2) </w:t>
      </w:r>
      <w:r w:rsidRPr="001E3BB9">
        <w:rPr>
          <w:rFonts w:ascii="Simplified Arabic" w:hAnsi="Simplified Arabic" w:cs="Simplified Arabic"/>
          <w:b/>
          <w:bCs/>
          <w:sz w:val="32"/>
          <w:szCs w:val="32"/>
          <w:rtl/>
          <w:lang w:bidi="ar-DZ"/>
        </w:rPr>
        <w:t>ارتفاع مستويات التعليم والثقافة</w:t>
      </w:r>
      <w:r w:rsidRPr="00951F04">
        <w:rPr>
          <w:rFonts w:ascii="Simplified Arabic" w:hAnsi="Simplified Arabic" w:cs="Simplified Arabic"/>
          <w:sz w:val="32"/>
          <w:szCs w:val="32"/>
          <w:rtl/>
          <w:lang w:bidi="ar-DZ"/>
        </w:rPr>
        <w:t xml:space="preserve"> بين العاملين بما </w:t>
      </w:r>
      <w:r w:rsidRPr="00951F04">
        <w:rPr>
          <w:rFonts w:ascii="Simplified Arabic" w:hAnsi="Simplified Arabic" w:cs="Simplified Arabic" w:hint="cs"/>
          <w:sz w:val="32"/>
          <w:szCs w:val="32"/>
          <w:rtl/>
          <w:lang w:bidi="ar-DZ"/>
        </w:rPr>
        <w:t>أدى</w:t>
      </w:r>
      <w:r w:rsidRPr="00951F04">
        <w:rPr>
          <w:rFonts w:ascii="Simplified Arabic" w:hAnsi="Simplified Arabic" w:cs="Simplified Arabic"/>
          <w:sz w:val="32"/>
          <w:szCs w:val="32"/>
          <w:rtl/>
          <w:lang w:bidi="ar-DZ"/>
        </w:rPr>
        <w:t xml:space="preserve"> إلى تغير خصائص القوى العاملة حيث </w:t>
      </w:r>
      <w:r w:rsidRPr="00951F04">
        <w:rPr>
          <w:rFonts w:ascii="Simplified Arabic" w:hAnsi="Simplified Arabic" w:cs="Simplified Arabic" w:hint="cs"/>
          <w:sz w:val="32"/>
          <w:szCs w:val="32"/>
          <w:rtl/>
          <w:lang w:bidi="ar-DZ"/>
        </w:rPr>
        <w:t>أصبحت</w:t>
      </w:r>
      <w:r w:rsidRPr="00951F04">
        <w:rPr>
          <w:rFonts w:ascii="Simplified Arabic" w:hAnsi="Simplified Arabic" w:cs="Simplified Arabic"/>
          <w:sz w:val="32"/>
          <w:szCs w:val="32"/>
          <w:rtl/>
          <w:lang w:bidi="ar-DZ"/>
        </w:rPr>
        <w:t xml:space="preserve"> أكثر وعيا من ذي قبل مما تطلب وجود خبراء ومتخصصين في إدارة القوى العاملة ، ووسائل حديثة أكثر مناسبة للتعامل مع هذه النوعيات الحديثة من العاملين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3) </w:t>
      </w:r>
      <w:r w:rsidRPr="001E3BB9">
        <w:rPr>
          <w:rFonts w:ascii="Simplified Arabic" w:hAnsi="Simplified Arabic" w:cs="Simplified Arabic"/>
          <w:b/>
          <w:bCs/>
          <w:sz w:val="32"/>
          <w:szCs w:val="32"/>
          <w:rtl/>
          <w:lang w:bidi="ar-DZ"/>
        </w:rPr>
        <w:t>ارتفاع تكلفة العمل الإنساني</w:t>
      </w:r>
      <w:r w:rsidRPr="00951F04">
        <w:rPr>
          <w:rFonts w:ascii="Simplified Arabic" w:hAnsi="Simplified Arabic" w:cs="Simplified Arabic"/>
          <w:sz w:val="32"/>
          <w:szCs w:val="32"/>
          <w:rtl/>
          <w:lang w:bidi="ar-DZ"/>
        </w:rPr>
        <w:t>، حيث أصبحت الأجور تمثل نسبة عالية ومتزايدة من التكاليف، مما يتطلب الأمر وجود إدارة متخصصة تعمل على الاهتمام بهذا المورد وتفجير طاقاته الكامنة لتغطية هذه التكاليف.</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4) </w:t>
      </w:r>
      <w:r w:rsidRPr="001E3BB9">
        <w:rPr>
          <w:rFonts w:ascii="Simplified Arabic" w:hAnsi="Simplified Arabic" w:cs="Simplified Arabic"/>
          <w:b/>
          <w:bCs/>
          <w:sz w:val="32"/>
          <w:szCs w:val="32"/>
          <w:rtl/>
          <w:lang w:bidi="ar-DZ"/>
        </w:rPr>
        <w:t>اتساع نطاق التدخل الحكومي</w:t>
      </w:r>
      <w:r w:rsidRPr="00951F04">
        <w:rPr>
          <w:rFonts w:ascii="Simplified Arabic" w:hAnsi="Simplified Arabic" w:cs="Simplified Arabic"/>
          <w:sz w:val="32"/>
          <w:szCs w:val="32"/>
          <w:rtl/>
          <w:lang w:bidi="ar-DZ"/>
        </w:rPr>
        <w:t xml:space="preserve"> </w:t>
      </w:r>
      <w:r w:rsidRPr="007C79C3">
        <w:rPr>
          <w:rFonts w:ascii="Simplified Arabic" w:hAnsi="Simplified Arabic" w:cs="Simplified Arabic"/>
          <w:b/>
          <w:bCs/>
          <w:sz w:val="32"/>
          <w:szCs w:val="32"/>
          <w:rtl/>
          <w:lang w:bidi="ar-DZ"/>
        </w:rPr>
        <w:t>في مجال الأعمال</w:t>
      </w:r>
      <w:r w:rsidRPr="00951F04">
        <w:rPr>
          <w:rFonts w:ascii="Simplified Arabic" w:hAnsi="Simplified Arabic" w:cs="Simplified Arabic"/>
          <w:sz w:val="32"/>
          <w:szCs w:val="32"/>
          <w:rtl/>
          <w:lang w:bidi="ar-DZ"/>
        </w:rPr>
        <w:t xml:space="preserve"> و العلاقات العمالية، هذا التدخل فرض على التنظيمات بمختلف أشكالها وأحجامها توفير إدارة فعالة تعمل على تطبيق مختلف اللوائح والتشريعات المتعلقة بالأفراد.</w:t>
      </w:r>
      <w:r w:rsidRPr="0035580E">
        <w:rPr>
          <w:rStyle w:val="NotedebasdepageCar"/>
          <w:rFonts w:ascii="Simplified Arabic" w:hAnsi="Simplified Arabic" w:cs="Simplified Arabic"/>
          <w:sz w:val="32"/>
          <w:szCs w:val="32"/>
          <w:rtl/>
          <w:lang w:bidi="ar-DZ"/>
        </w:rPr>
        <w:t xml:space="preserve"> </w:t>
      </w:r>
      <w:r>
        <w:rPr>
          <w:rStyle w:val="Appelnotedebasdep"/>
          <w:rFonts w:ascii="Simplified Arabic" w:hAnsi="Simplified Arabic" w:cs="Simplified Arabic"/>
          <w:sz w:val="32"/>
          <w:szCs w:val="32"/>
          <w:rtl/>
          <w:lang w:bidi="ar-DZ"/>
        </w:rPr>
        <w:footnoteReference w:id="6"/>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5) </w:t>
      </w:r>
      <w:r w:rsidRPr="001E3BB9">
        <w:rPr>
          <w:rFonts w:ascii="Simplified Arabic" w:hAnsi="Simplified Arabic" w:cs="Simplified Arabic"/>
          <w:b/>
          <w:bCs/>
          <w:sz w:val="32"/>
          <w:szCs w:val="32"/>
          <w:rtl/>
          <w:lang w:bidi="ar-DZ"/>
        </w:rPr>
        <w:t>الاتجاه المتزايد نحو كبر حجم المنظمات</w:t>
      </w:r>
      <w:r w:rsidRPr="00951F04">
        <w:rPr>
          <w:rFonts w:ascii="Simplified Arabic" w:hAnsi="Simplified Arabic" w:cs="Simplified Arabic"/>
          <w:sz w:val="32"/>
          <w:szCs w:val="32"/>
          <w:rtl/>
          <w:lang w:bidi="ar-DZ"/>
        </w:rPr>
        <w:t>، واستخدامها لعمال مختلفين في ثقافاتهم، كفاءاتهم وكذا جنسياتهم مما حتم وجود إدارة متخصصة بهذا المورد.</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6) </w:t>
      </w:r>
      <w:r w:rsidRPr="001E3BB9">
        <w:rPr>
          <w:rFonts w:ascii="Simplified Arabic" w:hAnsi="Simplified Arabic" w:cs="Simplified Arabic"/>
          <w:b/>
          <w:bCs/>
          <w:sz w:val="32"/>
          <w:szCs w:val="32"/>
          <w:rtl/>
          <w:lang w:bidi="ar-DZ"/>
        </w:rPr>
        <w:t>زيادة دور وأهمية المنظمات العمالية والنقابية</w:t>
      </w:r>
      <w:r w:rsidRPr="00951F04">
        <w:rPr>
          <w:rFonts w:ascii="Simplified Arabic" w:hAnsi="Simplified Arabic" w:cs="Simplified Arabic"/>
          <w:sz w:val="32"/>
          <w:szCs w:val="32"/>
          <w:rtl/>
          <w:lang w:bidi="ar-DZ"/>
        </w:rPr>
        <w:t xml:space="preserve"> في الدفاع عن حقوق العمال وزيادة حدة الصراع بين الإدارة والعاملين، مما تطلب الاهتمام بإدارة العلاقات بين الإدارة والتنظيمات العمالية، ومن ثم كان ضرورة وجود جهاز يعمل على خلق التعاون بين الإدارة والعمال فعليا.</w:t>
      </w:r>
    </w:p>
    <w:p w:rsidR="006A07E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7) </w:t>
      </w:r>
      <w:r w:rsidRPr="001E3BB9">
        <w:rPr>
          <w:rFonts w:ascii="Simplified Arabic" w:hAnsi="Simplified Arabic" w:cs="Simplified Arabic"/>
          <w:b/>
          <w:bCs/>
          <w:sz w:val="32"/>
          <w:szCs w:val="32"/>
          <w:rtl/>
          <w:lang w:bidi="ar-DZ"/>
        </w:rPr>
        <w:t>ارتفاع مستوى تطلعات العاملين</w:t>
      </w:r>
      <w:r w:rsidRPr="00951F04">
        <w:rPr>
          <w:rFonts w:ascii="Simplified Arabic" w:hAnsi="Simplified Arabic" w:cs="Simplified Arabic"/>
          <w:sz w:val="32"/>
          <w:szCs w:val="32"/>
          <w:rtl/>
          <w:lang w:bidi="ar-DZ"/>
        </w:rPr>
        <w:t xml:space="preserve"> نتيجة لارتفاع مستويات معيشتهم ووعيهم وثقافاتهم، لذا تطلب الأمر وجود إدارة متخصصة تعمل على استشارة أخصائيين في علم النفس والاجتماع لسبيل الاستجابة لهذه التطلعات.</w:t>
      </w:r>
      <w:r w:rsidRPr="00951F04">
        <w:rPr>
          <w:rStyle w:val="Appelnotedebasdep"/>
          <w:rFonts w:ascii="Simplified Arabic" w:hAnsi="Simplified Arabic" w:cs="Simplified Arabic"/>
          <w:sz w:val="32"/>
          <w:szCs w:val="32"/>
          <w:rtl/>
          <w:lang w:bidi="ar-DZ"/>
        </w:rPr>
        <w:footnoteReference w:id="7"/>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lastRenderedPageBreak/>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 xml:space="preserve">إن كل هذه العوامل وغيرها من التحولات ، أدت إلى تغيير النظرة </w:t>
      </w:r>
      <w:r w:rsidR="00312553">
        <w:rPr>
          <w:rFonts w:ascii="Simplified Arabic" w:hAnsi="Simplified Arabic" w:cs="Simplified Arabic" w:hint="cs"/>
          <w:sz w:val="32"/>
          <w:szCs w:val="32"/>
          <w:rtl/>
          <w:lang w:bidi="ar-DZ"/>
        </w:rPr>
        <w:t>ا</w:t>
      </w:r>
      <w:r w:rsidRPr="00951F04">
        <w:rPr>
          <w:rFonts w:ascii="Simplified Arabic" w:hAnsi="Simplified Arabic" w:cs="Simplified Arabic"/>
          <w:sz w:val="32"/>
          <w:szCs w:val="32"/>
          <w:rtl/>
          <w:lang w:bidi="ar-DZ"/>
        </w:rPr>
        <w:t xml:space="preserve">تجاه المورد البشري ، خاصة في وقتنا الحالي(عصر التكنولوجيا الحديثة )، حيث أصبحت المؤسسات تقاس في تطورها بما تملكه من أفراد مبدعين ومبتكرين قادرين على خلق التميز. وبهذا أصبحت النظرة الحديثة </w:t>
      </w:r>
      <w:r w:rsidR="00312553">
        <w:rPr>
          <w:rFonts w:ascii="Simplified Arabic" w:hAnsi="Simplified Arabic" w:cs="Simplified Arabic" w:hint="cs"/>
          <w:sz w:val="32"/>
          <w:szCs w:val="32"/>
          <w:rtl/>
          <w:lang w:bidi="ar-DZ"/>
        </w:rPr>
        <w:t>ا</w:t>
      </w:r>
      <w:r w:rsidRPr="00951F04">
        <w:rPr>
          <w:rFonts w:ascii="Simplified Arabic" w:hAnsi="Simplified Arabic" w:cs="Simplified Arabic"/>
          <w:sz w:val="32"/>
          <w:szCs w:val="32"/>
          <w:rtl/>
          <w:lang w:bidi="ar-DZ"/>
        </w:rPr>
        <w:t>تجاه الموارد البشرية تقوم على مجموعة من المفاهيم الجديدة ، أهمها :</w:t>
      </w:r>
    </w:p>
    <w:p w:rsidR="006A07E4" w:rsidRPr="00951F04" w:rsidRDefault="006A07E4" w:rsidP="006A07E4">
      <w:pPr>
        <w:pStyle w:val="Paragraphedeliste"/>
        <w:numPr>
          <w:ilvl w:val="0"/>
          <w:numId w:val="3"/>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أن العنصر البشري ( على كل المستويات ) هو مصدر الأفكار والأداة الرئيسية في تحويل التحديات إلى قدرات تنافسية .</w:t>
      </w:r>
    </w:p>
    <w:p w:rsidR="006A07E4" w:rsidRPr="00951F04" w:rsidRDefault="006A07E4" w:rsidP="006A07E4">
      <w:pPr>
        <w:pStyle w:val="Paragraphedeliste"/>
        <w:numPr>
          <w:ilvl w:val="0"/>
          <w:numId w:val="3"/>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المشاركة الفعالة للعقل البشري وطاقاته الذهنية هي مصدر المعرفة وأساس القدرة الابتكارية ، وتحويل الأفكار إلى منتجات وخدمات ترضي العملاء .</w:t>
      </w:r>
    </w:p>
    <w:p w:rsidR="006A07E4" w:rsidRDefault="006A07E4" w:rsidP="006A07E4">
      <w:pPr>
        <w:pStyle w:val="Paragraphedeliste"/>
        <w:numPr>
          <w:ilvl w:val="0"/>
          <w:numId w:val="3"/>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أن كل المزايا النسبية التي توفر لدى المؤسسة تبقى بدون فائدة ما لم يتوفر لها العنصر البشري المتميز القادر على الإبداع والابتكار، وهذا قصد تحويلها إلى مزايا تنافسية.</w:t>
      </w:r>
      <w:r>
        <w:rPr>
          <w:rStyle w:val="Appelnotedebasdep"/>
          <w:rFonts w:ascii="Simplified Arabic" w:hAnsi="Simplified Arabic" w:cs="Simplified Arabic"/>
          <w:sz w:val="32"/>
          <w:szCs w:val="32"/>
          <w:rtl/>
          <w:lang w:bidi="ar-DZ"/>
        </w:rPr>
        <w:footnoteReference w:id="8"/>
      </w:r>
    </w:p>
    <w:p w:rsidR="006A07E4" w:rsidRDefault="006A07E4" w:rsidP="006A07E4">
      <w:pPr>
        <w:jc w:val="both"/>
        <w:rPr>
          <w:rFonts w:ascii="Simplified Arabic" w:hAnsi="Simplified Arabic" w:cs="Simplified Arabic"/>
          <w:sz w:val="32"/>
          <w:szCs w:val="32"/>
          <w:rtl/>
          <w:lang w:bidi="ar-DZ"/>
        </w:rPr>
      </w:pPr>
    </w:p>
    <w:p w:rsidR="006A07E4" w:rsidRDefault="006A07E4" w:rsidP="006A07E4">
      <w:pPr>
        <w:jc w:val="both"/>
        <w:rPr>
          <w:rFonts w:ascii="Simplified Arabic" w:hAnsi="Simplified Arabic" w:cs="Simplified Arabic"/>
          <w:sz w:val="32"/>
          <w:szCs w:val="32"/>
          <w:rtl/>
          <w:lang w:bidi="ar-DZ"/>
        </w:rPr>
      </w:pPr>
    </w:p>
    <w:p w:rsidR="006A07E4" w:rsidRDefault="006A07E4" w:rsidP="006A07E4">
      <w:pPr>
        <w:jc w:val="both"/>
        <w:rPr>
          <w:rFonts w:ascii="Simplified Arabic" w:hAnsi="Simplified Arabic" w:cs="Simplified Arabic"/>
          <w:sz w:val="32"/>
          <w:szCs w:val="32"/>
          <w:rtl/>
          <w:lang w:bidi="ar-DZ"/>
        </w:rPr>
      </w:pPr>
    </w:p>
    <w:p w:rsidR="006A07E4" w:rsidRDefault="006A07E4" w:rsidP="006A07E4">
      <w:pPr>
        <w:jc w:val="both"/>
        <w:rPr>
          <w:rFonts w:ascii="Simplified Arabic" w:hAnsi="Simplified Arabic" w:cs="Simplified Arabic"/>
          <w:sz w:val="32"/>
          <w:szCs w:val="32"/>
          <w:rtl/>
          <w:lang w:bidi="ar-DZ"/>
        </w:rPr>
      </w:pPr>
    </w:p>
    <w:p w:rsidR="006A07E4" w:rsidRDefault="006A07E4" w:rsidP="006A07E4">
      <w:pPr>
        <w:jc w:val="both"/>
        <w:rPr>
          <w:rFonts w:ascii="Simplified Arabic" w:hAnsi="Simplified Arabic" w:cs="Simplified Arabic"/>
          <w:sz w:val="32"/>
          <w:szCs w:val="32"/>
          <w:rtl/>
          <w:lang w:bidi="ar-DZ"/>
        </w:rPr>
      </w:pPr>
    </w:p>
    <w:p w:rsidR="006A07E4" w:rsidRDefault="006A07E4" w:rsidP="006A07E4">
      <w:pPr>
        <w:jc w:val="both"/>
        <w:rPr>
          <w:rFonts w:ascii="Simplified Arabic" w:hAnsi="Simplified Arabic" w:cs="Simplified Arabic"/>
          <w:sz w:val="32"/>
          <w:szCs w:val="32"/>
          <w:rtl/>
          <w:lang w:bidi="ar-DZ"/>
        </w:rPr>
      </w:pPr>
    </w:p>
    <w:p w:rsidR="006A07E4" w:rsidRDefault="006A07E4" w:rsidP="006A07E4">
      <w:pPr>
        <w:jc w:val="both"/>
        <w:rPr>
          <w:rFonts w:ascii="Simplified Arabic" w:hAnsi="Simplified Arabic" w:cs="Simplified Arabic"/>
          <w:sz w:val="32"/>
          <w:szCs w:val="32"/>
          <w:rtl/>
          <w:lang w:bidi="ar-DZ"/>
        </w:rPr>
      </w:pPr>
    </w:p>
    <w:p w:rsidR="006A07E4" w:rsidRPr="00574C9F" w:rsidRDefault="006A07E4" w:rsidP="006A07E4">
      <w:pPr>
        <w:jc w:val="both"/>
        <w:rPr>
          <w:rFonts w:ascii="Simplified Arabic" w:hAnsi="Simplified Arabic" w:cs="Simplified Arabic"/>
          <w:sz w:val="32"/>
          <w:szCs w:val="32"/>
          <w:rtl/>
          <w:lang w:bidi="ar-DZ"/>
        </w:rPr>
      </w:pPr>
    </w:p>
    <w:p w:rsidR="006A07E4" w:rsidRPr="00E249B1" w:rsidRDefault="00E42740" w:rsidP="008D5437">
      <w:pPr>
        <w:pStyle w:val="Paragraphedeliste"/>
        <w:ind w:left="-1"/>
        <w:jc w:val="both"/>
        <w:rPr>
          <w:rFonts w:ascii="Simplified Arabic" w:hAnsi="Simplified Arabic" w:cs="Simplified Arabic"/>
          <w:b/>
          <w:bCs/>
          <w:sz w:val="40"/>
          <w:szCs w:val="40"/>
          <w:rtl/>
          <w:lang w:bidi="ar-DZ"/>
        </w:rPr>
      </w:pPr>
      <w:r>
        <w:rPr>
          <w:rFonts w:ascii="Simplified Arabic" w:hAnsi="Simplified Arabic" w:cs="Simplified Arabic"/>
          <w:b/>
          <w:bCs/>
          <w:sz w:val="40"/>
          <w:szCs w:val="40"/>
          <w:lang w:bidi="ar-DZ"/>
        </w:rPr>
        <w:lastRenderedPageBreak/>
        <w:t xml:space="preserve"> </w:t>
      </w:r>
      <w:r w:rsidR="006A07E4" w:rsidRPr="00E249B1">
        <w:rPr>
          <w:rFonts w:ascii="Simplified Arabic" w:hAnsi="Simplified Arabic" w:cs="Simplified Arabic"/>
          <w:b/>
          <w:bCs/>
          <w:sz w:val="40"/>
          <w:szCs w:val="40"/>
          <w:rtl/>
          <w:lang w:bidi="ar-DZ"/>
        </w:rPr>
        <w:t xml:space="preserve">المبحث </w:t>
      </w:r>
      <w:r w:rsidR="003374B7" w:rsidRPr="00E249B1">
        <w:rPr>
          <w:rFonts w:ascii="Simplified Arabic" w:hAnsi="Simplified Arabic" w:cs="Simplified Arabic" w:hint="cs"/>
          <w:b/>
          <w:bCs/>
          <w:sz w:val="40"/>
          <w:szCs w:val="40"/>
          <w:rtl/>
          <w:lang w:bidi="ar-DZ"/>
        </w:rPr>
        <w:t>الثاني:</w:t>
      </w:r>
      <w:r w:rsidR="006A07E4" w:rsidRPr="00E249B1">
        <w:rPr>
          <w:rFonts w:ascii="Simplified Arabic" w:hAnsi="Simplified Arabic" w:cs="Simplified Arabic"/>
          <w:b/>
          <w:bCs/>
          <w:sz w:val="40"/>
          <w:szCs w:val="40"/>
          <w:rtl/>
          <w:lang w:bidi="ar-DZ"/>
        </w:rPr>
        <w:t xml:space="preserve"> وظائف إدارة الموارد </w:t>
      </w:r>
      <w:r w:rsidR="008D5437" w:rsidRPr="00E249B1">
        <w:rPr>
          <w:rFonts w:ascii="Simplified Arabic" w:hAnsi="Simplified Arabic" w:cs="Simplified Arabic" w:hint="cs"/>
          <w:b/>
          <w:bCs/>
          <w:sz w:val="40"/>
          <w:szCs w:val="40"/>
          <w:rtl/>
          <w:lang w:bidi="ar-DZ"/>
        </w:rPr>
        <w:t>البشرية.</w:t>
      </w:r>
    </w:p>
    <w:p w:rsidR="006A07E4" w:rsidRPr="00951F04" w:rsidRDefault="006A07E4" w:rsidP="001F0D36">
      <w:pPr>
        <w:pStyle w:val="Paragraphedeliste"/>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Pr>
          <w:rFonts w:ascii="Simplified Arabic" w:hAnsi="Simplified Arabic" w:cs="Simplified Arabic" w:hint="cs"/>
          <w:sz w:val="32"/>
          <w:szCs w:val="32"/>
          <w:rtl/>
          <w:lang w:bidi="ar-DZ"/>
        </w:rPr>
        <w:tab/>
      </w:r>
      <w:r w:rsidR="001F0D36" w:rsidRPr="00951F04">
        <w:rPr>
          <w:rFonts w:ascii="Simplified Arabic" w:hAnsi="Simplified Arabic" w:cs="Simplified Arabic"/>
          <w:sz w:val="32"/>
          <w:szCs w:val="32"/>
          <w:rtl/>
          <w:lang w:bidi="ar-DZ"/>
        </w:rPr>
        <w:t>تقوم</w:t>
      </w:r>
      <w:r w:rsidRPr="00951F04">
        <w:rPr>
          <w:rFonts w:ascii="Simplified Arabic" w:hAnsi="Simplified Arabic" w:cs="Simplified Arabic"/>
          <w:sz w:val="32"/>
          <w:szCs w:val="32"/>
          <w:rtl/>
          <w:lang w:bidi="ar-DZ"/>
        </w:rPr>
        <w:t xml:space="preserve"> إدارة الموارد البشرية</w:t>
      </w:r>
      <w:r w:rsidR="001F0D36" w:rsidRPr="001F0D36">
        <w:rPr>
          <w:rFonts w:ascii="Simplified Arabic" w:hAnsi="Simplified Arabic" w:cs="Simplified Arabic"/>
          <w:sz w:val="32"/>
          <w:szCs w:val="32"/>
          <w:rtl/>
          <w:lang w:bidi="ar-DZ"/>
        </w:rPr>
        <w:t xml:space="preserve"> </w:t>
      </w:r>
      <w:r w:rsidR="001F0D36" w:rsidRPr="00951F04">
        <w:rPr>
          <w:rFonts w:ascii="Simplified Arabic" w:hAnsi="Simplified Arabic" w:cs="Simplified Arabic"/>
          <w:sz w:val="32"/>
          <w:szCs w:val="32"/>
          <w:rtl/>
          <w:lang w:bidi="ar-DZ"/>
        </w:rPr>
        <w:t>في سبيل تحقيق</w:t>
      </w:r>
      <w:r w:rsidR="001F0D36">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 xml:space="preserve">أهدافها بعدة </w:t>
      </w:r>
      <w:r w:rsidR="001F0D36">
        <w:rPr>
          <w:rFonts w:ascii="Simplified Arabic" w:hAnsi="Simplified Arabic" w:cs="Simplified Arabic" w:hint="cs"/>
          <w:sz w:val="32"/>
          <w:szCs w:val="32"/>
          <w:rtl/>
          <w:lang w:bidi="ar-DZ"/>
        </w:rPr>
        <w:t>وظائف</w:t>
      </w:r>
      <w:r>
        <w:rPr>
          <w:rFonts w:ascii="Simplified Arabic" w:hAnsi="Simplified Arabic" w:cs="Simplified Arabic"/>
          <w:sz w:val="32"/>
          <w:szCs w:val="32"/>
          <w:rtl/>
          <w:lang w:bidi="ar-DZ"/>
        </w:rPr>
        <w:t xml:space="preserve"> </w:t>
      </w:r>
      <w:r w:rsidR="001F0D36">
        <w:rPr>
          <w:rFonts w:ascii="Simplified Arabic" w:hAnsi="Simplified Arabic" w:cs="Simplified Arabic" w:hint="cs"/>
          <w:sz w:val="32"/>
          <w:szCs w:val="32"/>
          <w:rtl/>
          <w:lang w:bidi="ar-DZ"/>
        </w:rPr>
        <w:t>ن</w:t>
      </w:r>
      <w:r>
        <w:rPr>
          <w:rFonts w:ascii="Simplified Arabic" w:hAnsi="Simplified Arabic" w:cs="Simplified Arabic"/>
          <w:sz w:val="32"/>
          <w:szCs w:val="32"/>
          <w:rtl/>
          <w:lang w:bidi="ar-DZ"/>
        </w:rPr>
        <w:t>أتي لذكرها كالتالي</w:t>
      </w:r>
      <w:r w:rsidRPr="00951F04">
        <w:rPr>
          <w:rFonts w:ascii="Simplified Arabic" w:hAnsi="Simplified Arabic" w:cs="Simplified Arabic"/>
          <w:sz w:val="32"/>
          <w:szCs w:val="32"/>
          <w:rtl/>
          <w:lang w:bidi="ar-DZ"/>
        </w:rPr>
        <w:t>:</w:t>
      </w:r>
    </w:p>
    <w:p w:rsidR="006A07E4" w:rsidRPr="00951F04" w:rsidRDefault="006A07E4" w:rsidP="00E42740">
      <w:pPr>
        <w:ind w:firstLine="708"/>
        <w:jc w:val="both"/>
        <w:rPr>
          <w:rFonts w:ascii="Simplified Arabic" w:hAnsi="Simplified Arabic" w:cs="Simplified Arabic"/>
          <w:b/>
          <w:bCs/>
          <w:sz w:val="36"/>
          <w:szCs w:val="36"/>
          <w:rtl/>
          <w:lang w:bidi="ar-DZ"/>
        </w:rPr>
      </w:pPr>
      <w:r w:rsidRPr="00951F04">
        <w:rPr>
          <w:rFonts w:ascii="Simplified Arabic" w:hAnsi="Simplified Arabic" w:cs="Simplified Arabic"/>
          <w:b/>
          <w:bCs/>
          <w:sz w:val="36"/>
          <w:szCs w:val="36"/>
          <w:rtl/>
          <w:lang w:bidi="ar-DZ"/>
        </w:rPr>
        <w:t xml:space="preserve">المطلب الأول : </w:t>
      </w:r>
      <w:r w:rsidR="00FE66E5" w:rsidRPr="00FE66E5">
        <w:rPr>
          <w:rFonts w:ascii="Simplified Arabic" w:hAnsi="Simplified Arabic" w:cs="Simplified Arabic" w:hint="cs"/>
          <w:b/>
          <w:bCs/>
          <w:sz w:val="36"/>
          <w:szCs w:val="36"/>
          <w:rtl/>
          <w:lang w:bidi="ar-DZ"/>
        </w:rPr>
        <w:t>وظائف</w:t>
      </w:r>
      <w:r w:rsidRPr="00951F04">
        <w:rPr>
          <w:rFonts w:ascii="Simplified Arabic" w:hAnsi="Simplified Arabic" w:cs="Simplified Arabic"/>
          <w:b/>
          <w:bCs/>
          <w:sz w:val="36"/>
          <w:szCs w:val="36"/>
          <w:rtl/>
          <w:lang w:bidi="ar-DZ"/>
        </w:rPr>
        <w:t xml:space="preserve"> </w:t>
      </w:r>
      <w:r w:rsidR="008D5437">
        <w:rPr>
          <w:rFonts w:ascii="Simplified Arabic" w:hAnsi="Simplified Arabic" w:cs="Simplified Arabic" w:hint="cs"/>
          <w:b/>
          <w:bCs/>
          <w:sz w:val="36"/>
          <w:szCs w:val="36"/>
          <w:rtl/>
          <w:lang w:bidi="ar-DZ"/>
        </w:rPr>
        <w:t>أساسية</w:t>
      </w:r>
    </w:p>
    <w:p w:rsidR="006A07E4" w:rsidRPr="00951F04" w:rsidRDefault="006A07E4" w:rsidP="007E00FF">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أولا</w:t>
      </w:r>
      <w:r w:rsidR="007E00FF">
        <w:rPr>
          <w:rFonts w:ascii="Simplified Arabic" w:hAnsi="Simplified Arabic" w:cs="Simplified Arabic" w:hint="cs"/>
          <w:b/>
          <w:bCs/>
          <w:sz w:val="32"/>
          <w:szCs w:val="32"/>
          <w:rtl/>
          <w:lang w:bidi="ar-DZ"/>
        </w:rPr>
        <w:t>-</w:t>
      </w:r>
      <w:r w:rsidRPr="00951F04">
        <w:rPr>
          <w:rFonts w:ascii="Simplified Arabic" w:hAnsi="Simplified Arabic" w:cs="Simplified Arabic"/>
          <w:b/>
          <w:bCs/>
          <w:sz w:val="32"/>
          <w:szCs w:val="32"/>
          <w:rtl/>
          <w:lang w:bidi="ar-DZ"/>
        </w:rPr>
        <w:t xml:space="preserve"> التوظيف</w:t>
      </w:r>
      <w:r w:rsidR="007E00FF" w:rsidRPr="00951F04">
        <w:rPr>
          <w:rFonts w:ascii="Simplified Arabic" w:hAnsi="Simplified Arabic" w:cs="Simplified Arabic"/>
          <w:b/>
          <w:bCs/>
          <w:sz w:val="32"/>
          <w:szCs w:val="32"/>
          <w:rtl/>
          <w:lang w:bidi="ar-DZ"/>
        </w:rPr>
        <w:t>:</w:t>
      </w:r>
      <w:r w:rsidRPr="00951F04">
        <w:rPr>
          <w:rFonts w:ascii="Simplified Arabic" w:hAnsi="Simplified Arabic" w:cs="Simplified Arabic"/>
          <w:b/>
          <w:bCs/>
          <w:sz w:val="32"/>
          <w:szCs w:val="32"/>
          <w:rtl/>
          <w:lang w:bidi="ar-DZ"/>
        </w:rPr>
        <w:t xml:space="preserve"> </w:t>
      </w:r>
      <w:r w:rsidRPr="00951F04">
        <w:rPr>
          <w:rFonts w:ascii="Simplified Arabic" w:hAnsi="Simplified Arabic" w:cs="Simplified Arabic"/>
          <w:sz w:val="32"/>
          <w:szCs w:val="32"/>
          <w:rtl/>
          <w:lang w:bidi="ar-DZ"/>
        </w:rPr>
        <w:t>تتكامل عملية التوظيف بإنجاز مجموعة من الأنشطة الفرعية تتمثل في الاستقطاب، الاختيار والتعيين.</w:t>
      </w:r>
    </w:p>
    <w:p w:rsidR="006A07E4" w:rsidRPr="00951F04" w:rsidRDefault="006A07E4" w:rsidP="006A07E4">
      <w:pPr>
        <w:pStyle w:val="Paragraphedeliste"/>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1/ استقطاب الموارد البشرية:</w:t>
      </w:r>
    </w:p>
    <w:p w:rsidR="006A07E4" w:rsidRPr="00951F04" w:rsidRDefault="004A39F8" w:rsidP="00480B35">
      <w:pPr>
        <w:pStyle w:val="Paragraphedeliste"/>
        <w:numPr>
          <w:ilvl w:val="0"/>
          <w:numId w:val="1"/>
        </w:num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07E4" w:rsidRPr="00951F04">
        <w:rPr>
          <w:rFonts w:ascii="Simplified Arabic" w:hAnsi="Simplified Arabic" w:cs="Simplified Arabic"/>
          <w:sz w:val="32"/>
          <w:szCs w:val="32"/>
          <w:rtl/>
          <w:lang w:bidi="ar-DZ"/>
        </w:rPr>
        <w:t>يعد استقطاب الموارد البشرية من النشاطات المؤثرة في أداء المنظمة وتحقيق أهدافها ، فاستقطاب الموارد البشرية الكفء وانتقاء أفضلها وتعيينه في المنظمة ، سوف يؤثر إيجابا في مقدرتها على الأداء في المدى القصير والبعيد .</w:t>
      </w:r>
    </w:p>
    <w:p w:rsidR="006A07E4" w:rsidRPr="00951F04" w:rsidRDefault="006A07E4" w:rsidP="00480B35">
      <w:pPr>
        <w:pStyle w:val="Paragraphedeliste"/>
        <w:numPr>
          <w:ilvl w:val="0"/>
          <w:numId w:val="1"/>
        </w:num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يشير استقطاب الموارد البشرية إلى " مجموع نشاطات المنظمة الخاصة بالبحث عن جذب مرشحين لسد الشواغر الوظيفية فيها وذلك بالعدد والنوعية المطلوبة والمرغوبة وفي الوقت المناسب " .</w:t>
      </w:r>
    </w:p>
    <w:p w:rsidR="006A07E4" w:rsidRPr="00951F04" w:rsidRDefault="006A07E4" w:rsidP="006A07E4">
      <w:pPr>
        <w:pStyle w:val="Paragraphedeliste"/>
        <w:numPr>
          <w:ilvl w:val="0"/>
          <w:numId w:val="4"/>
        </w:numPr>
        <w:ind w:left="-1" w:firstLine="0"/>
        <w:jc w:val="both"/>
        <w:rPr>
          <w:rFonts w:ascii="Simplified Arabic" w:hAnsi="Simplified Arabic" w:cs="Simplified Arabic"/>
          <w:sz w:val="32"/>
          <w:szCs w:val="32"/>
          <w:lang w:bidi="ar-DZ"/>
        </w:rPr>
      </w:pPr>
      <w:r w:rsidRPr="00942B72">
        <w:rPr>
          <w:rFonts w:ascii="Simplified Arabic" w:hAnsi="Simplified Arabic" w:cs="Simplified Arabic"/>
          <w:b/>
          <w:bCs/>
          <w:sz w:val="32"/>
          <w:szCs w:val="32"/>
          <w:rtl/>
          <w:lang w:bidi="ar-DZ"/>
        </w:rPr>
        <w:t>يركز الاستقطاب على النشاطات الآتية</w:t>
      </w:r>
      <w:r w:rsidRPr="00951F04">
        <w:rPr>
          <w:rFonts w:ascii="Simplified Arabic" w:hAnsi="Simplified Arabic" w:cs="Simplified Arabic"/>
          <w:sz w:val="32"/>
          <w:szCs w:val="32"/>
          <w:rtl/>
          <w:lang w:bidi="ar-DZ"/>
        </w:rPr>
        <w:t xml:space="preserve"> :</w:t>
      </w:r>
    </w:p>
    <w:p w:rsidR="006A07E4" w:rsidRPr="00951F04" w:rsidRDefault="006A07E4" w:rsidP="006A07E4">
      <w:pPr>
        <w:pStyle w:val="Paragraphedeliste"/>
        <w:numPr>
          <w:ilvl w:val="0"/>
          <w:numId w:val="5"/>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البحث عن جذب مرشحين لشغل وظائف شاغرة داخل المنظمة بعد الاطلاع على مواصفات وخصائص الوظائف الشاغرة ونوعية الأفراد الذين ترغب المنظمة باختيارهم وتعيينهم .</w:t>
      </w:r>
    </w:p>
    <w:p w:rsidR="006A07E4" w:rsidRPr="003374B7" w:rsidRDefault="006A07E4" w:rsidP="006A07E4">
      <w:pPr>
        <w:pStyle w:val="Paragraphedeliste"/>
        <w:numPr>
          <w:ilvl w:val="0"/>
          <w:numId w:val="5"/>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 xml:space="preserve">تحديد سوق العمل المستهدف ، بعد هذا النشاط من الأنشطة الداعمة لنجاح عملية الاستقطاب على أساس المهارات والمعارف المطلوبة للوظائف الشاغرة </w:t>
      </w:r>
      <w:r w:rsidRPr="00951F04">
        <w:rPr>
          <w:rFonts w:ascii="Simplified Arabic" w:hAnsi="Simplified Arabic" w:cs="Simplified Arabic"/>
          <w:b/>
          <w:bCs/>
          <w:sz w:val="32"/>
          <w:szCs w:val="32"/>
          <w:rtl/>
          <w:lang w:bidi="ar-DZ"/>
        </w:rPr>
        <w:t xml:space="preserve">. </w:t>
      </w:r>
      <w:r>
        <w:rPr>
          <w:rStyle w:val="Appelnotedebasdep"/>
          <w:rFonts w:ascii="Simplified Arabic" w:hAnsi="Simplified Arabic" w:cs="Simplified Arabic"/>
          <w:b/>
          <w:bCs/>
          <w:sz w:val="32"/>
          <w:szCs w:val="32"/>
          <w:rtl/>
          <w:lang w:bidi="ar-DZ"/>
        </w:rPr>
        <w:footnoteReference w:id="9"/>
      </w:r>
    </w:p>
    <w:p w:rsidR="003374B7" w:rsidRDefault="003374B7" w:rsidP="003374B7">
      <w:pPr>
        <w:jc w:val="both"/>
        <w:rPr>
          <w:rFonts w:ascii="Simplified Arabic" w:hAnsi="Simplified Arabic" w:cs="Simplified Arabic"/>
          <w:sz w:val="32"/>
          <w:szCs w:val="32"/>
          <w:rtl/>
          <w:lang w:val="fr-FR" w:bidi="ar-DZ"/>
        </w:rPr>
      </w:pPr>
    </w:p>
    <w:p w:rsidR="00480B35" w:rsidRPr="003374B7" w:rsidRDefault="00480B35" w:rsidP="003374B7">
      <w:pPr>
        <w:jc w:val="both"/>
        <w:rPr>
          <w:rFonts w:ascii="Simplified Arabic" w:hAnsi="Simplified Arabic" w:cs="Simplified Arabic"/>
          <w:sz w:val="32"/>
          <w:szCs w:val="32"/>
          <w:lang w:val="fr-FR" w:bidi="ar-DZ"/>
        </w:rPr>
      </w:pPr>
    </w:p>
    <w:p w:rsidR="006A07E4" w:rsidRPr="00951F04" w:rsidRDefault="006A07E4" w:rsidP="006A07E4">
      <w:pPr>
        <w:pStyle w:val="Paragraphedeliste"/>
        <w:numPr>
          <w:ilvl w:val="0"/>
          <w:numId w:val="4"/>
        </w:numPr>
        <w:ind w:left="-1" w:firstLine="0"/>
        <w:jc w:val="both"/>
        <w:rPr>
          <w:rFonts w:ascii="Simplified Arabic" w:hAnsi="Simplified Arabic" w:cs="Simplified Arabic"/>
          <w:sz w:val="32"/>
          <w:szCs w:val="32"/>
          <w:lang w:bidi="ar-DZ"/>
        </w:rPr>
      </w:pPr>
      <w:r w:rsidRPr="00942B72">
        <w:rPr>
          <w:rFonts w:ascii="Simplified Arabic" w:hAnsi="Simplified Arabic" w:cs="Simplified Arabic"/>
          <w:b/>
          <w:bCs/>
          <w:sz w:val="32"/>
          <w:szCs w:val="32"/>
          <w:rtl/>
          <w:lang w:bidi="ar-DZ"/>
        </w:rPr>
        <w:lastRenderedPageBreak/>
        <w:t>يهدف استقطاب الموارد البشرية</w:t>
      </w:r>
      <w:r w:rsidRPr="00951F04">
        <w:rPr>
          <w:rFonts w:ascii="Simplified Arabic" w:hAnsi="Simplified Arabic" w:cs="Simplified Arabic"/>
          <w:sz w:val="32"/>
          <w:szCs w:val="32"/>
          <w:rtl/>
          <w:lang w:bidi="ar-DZ"/>
        </w:rPr>
        <w:t xml:space="preserve"> إلى:</w:t>
      </w:r>
    </w:p>
    <w:p w:rsidR="006A07E4" w:rsidRPr="00951F04" w:rsidRDefault="006A07E4" w:rsidP="006A07E4">
      <w:pPr>
        <w:pStyle w:val="Paragraphedeliste"/>
        <w:numPr>
          <w:ilvl w:val="0"/>
          <w:numId w:val="6"/>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تحقيق الأهداف الإستراتيجية للمنظمة يرتبط ارتباطا مباشرا بمدى قدرة إدارة الموارد البشرية على تزويد المنظمة بالأفراد القادرين على وضع الاستراتيجيات التنظيمية موضع التنفيذ .</w:t>
      </w:r>
    </w:p>
    <w:p w:rsidR="006A07E4" w:rsidRPr="00951F04" w:rsidRDefault="006A07E4" w:rsidP="006A07E4">
      <w:pPr>
        <w:pStyle w:val="Paragraphedeliste"/>
        <w:numPr>
          <w:ilvl w:val="0"/>
          <w:numId w:val="6"/>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 xml:space="preserve">يقصد بعملية الاستقطاب الجهود التنظيمية الرامية إلى التأثير على: </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عدد الأفراد المتقدمين لشغل الوظائف .</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نوعية الأفراد المتقدمين لشغل الوظائف .</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احتمالات قبول هؤلاء الأفراد لشغل تلك الوظائف.</w:t>
      </w:r>
    </w:p>
    <w:p w:rsidR="006A07E4" w:rsidRPr="00951F04" w:rsidRDefault="006A07E4" w:rsidP="006A07E4">
      <w:pPr>
        <w:ind w:left="-1" w:firstLine="72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مما سبق يتضح </w:t>
      </w:r>
      <w:r w:rsidR="003374B7" w:rsidRPr="00951F04">
        <w:rPr>
          <w:rFonts w:ascii="Simplified Arabic" w:hAnsi="Simplified Arabic" w:cs="Simplified Arabic" w:hint="cs"/>
          <w:sz w:val="32"/>
          <w:szCs w:val="32"/>
          <w:rtl/>
          <w:lang w:bidi="ar-DZ"/>
        </w:rPr>
        <w:t>إن</w:t>
      </w:r>
      <w:r w:rsidRPr="00951F04">
        <w:rPr>
          <w:rFonts w:ascii="Simplified Arabic" w:hAnsi="Simplified Arabic" w:cs="Simplified Arabic"/>
          <w:sz w:val="32"/>
          <w:szCs w:val="32"/>
          <w:rtl/>
          <w:lang w:bidi="ar-DZ"/>
        </w:rPr>
        <w:t xml:space="preserve"> الهدف الأساسي من عملية الاستقطاب هو ضمان تزويد المنظمة بالعدد المناسب من ذوي الكفاءات العالية ، لاختيار أفضلهم لشغل الوظائف الشاغرة . </w:t>
      </w:r>
      <w:r w:rsidRPr="00951F04">
        <w:rPr>
          <w:rStyle w:val="Appelnotedebasdep"/>
          <w:rFonts w:ascii="Simplified Arabic" w:hAnsi="Simplified Arabic" w:cs="Simplified Arabic"/>
          <w:b/>
          <w:bCs/>
          <w:sz w:val="32"/>
          <w:szCs w:val="32"/>
          <w:rtl/>
          <w:lang w:bidi="ar-DZ"/>
        </w:rPr>
        <w:footnoteReference w:id="10"/>
      </w:r>
    </w:p>
    <w:p w:rsidR="006A07E4" w:rsidRPr="00104B37"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أ/ مصادر استقطاب الموارد البشرية:</w:t>
      </w:r>
      <w:r w:rsidR="00B07DF6">
        <w:rPr>
          <w:rFonts w:ascii="Simplified Arabic" w:hAnsi="Simplified Arabic" w:cs="Simplified Arabic" w:hint="cs"/>
          <w:b/>
          <w:bCs/>
          <w:sz w:val="32"/>
          <w:szCs w:val="32"/>
          <w:rtl/>
          <w:lang w:bidi="ar-DZ"/>
        </w:rPr>
        <w:t xml:space="preserve"> </w:t>
      </w:r>
      <w:r w:rsidRPr="00951F04">
        <w:rPr>
          <w:rFonts w:ascii="Simplified Arabic" w:hAnsi="Simplified Arabic" w:cs="Simplified Arabic"/>
          <w:sz w:val="32"/>
          <w:szCs w:val="32"/>
          <w:rtl/>
          <w:lang w:bidi="ar-DZ"/>
        </w:rPr>
        <w:t>هناك مصدران رئيسيان للحصول على الموارد البشرية هما : المصادر الداخلية والمصادر الخارجية.</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أ-1: المصادر الداخلية:</w:t>
      </w:r>
    </w:p>
    <w:p w:rsidR="006A07E4" w:rsidRPr="00951F04" w:rsidRDefault="006A07E4" w:rsidP="006A07E4">
      <w:pPr>
        <w:ind w:left="-1" w:firstLine="72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من الطبيعي أن تستعين المنظمة أولا بمواردها البشرية الذاتية في شغل الوظائف الشاغرة على اعتبار هذه الموارد البشرية على دراية ومعرفة بالمنظمة ومكوناتها واتجاهاتها .</w:t>
      </w:r>
    </w:p>
    <w:p w:rsidR="006A07E4" w:rsidRPr="00951F04" w:rsidRDefault="006A07E4" w:rsidP="006A07E4">
      <w:pPr>
        <w:ind w:left="-1" w:firstLine="721"/>
        <w:jc w:val="both"/>
        <w:rPr>
          <w:rFonts w:ascii="Simplified Arabic" w:hAnsi="Simplified Arabic" w:cs="Simplified Arabic"/>
          <w:color w:val="FF0000"/>
          <w:sz w:val="32"/>
          <w:szCs w:val="32"/>
          <w:rtl/>
          <w:lang w:bidi="ar-DZ"/>
        </w:rPr>
      </w:pPr>
      <w:r w:rsidRPr="00951F04">
        <w:rPr>
          <w:rFonts w:ascii="Simplified Arabic" w:hAnsi="Simplified Arabic" w:cs="Simplified Arabic"/>
          <w:sz w:val="32"/>
          <w:szCs w:val="32"/>
          <w:rtl/>
          <w:lang w:bidi="ar-DZ"/>
        </w:rPr>
        <w:t>عمليا في الحالات التي يظهر فيها شغور لوظيفة أو عدة وظائف ، يتم الإعلان عنها داخليا حتى يمكن لمن تتوافر فيه شروط شغلها التقدم للترشح لهذه الوظائف ، حتى يتم في نهاية الأمر غربلتهم واختيار من تتوافر فيه المواصفات اللازمة لشغل الوظيفة .</w:t>
      </w:r>
      <w:r w:rsidRPr="00951F04">
        <w:rPr>
          <w:rStyle w:val="Appelnotedebasdep"/>
          <w:rFonts w:ascii="Simplified Arabic" w:hAnsi="Simplified Arabic" w:cs="Simplified Arabic"/>
          <w:sz w:val="32"/>
          <w:szCs w:val="32"/>
          <w:rtl/>
          <w:lang w:bidi="ar-DZ"/>
        </w:rPr>
        <w:footnoteReference w:id="11"/>
      </w:r>
      <w:r w:rsidRPr="00951F04">
        <w:rPr>
          <w:rFonts w:ascii="Simplified Arabic" w:hAnsi="Simplified Arabic" w:cs="Simplified Arabic"/>
          <w:sz w:val="32"/>
          <w:szCs w:val="32"/>
          <w:rtl/>
          <w:lang w:bidi="ar-DZ"/>
        </w:rPr>
        <w:t xml:space="preserve"> </w:t>
      </w:r>
    </w:p>
    <w:p w:rsidR="006A07E4" w:rsidRPr="00951F04" w:rsidRDefault="006A07E4" w:rsidP="006A07E4">
      <w:pPr>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Pr="00951F04">
        <w:rPr>
          <w:rFonts w:ascii="Simplified Arabic" w:hAnsi="Simplified Arabic" w:cs="Simplified Arabic"/>
          <w:sz w:val="32"/>
          <w:szCs w:val="32"/>
          <w:rtl/>
          <w:lang w:bidi="ar-DZ"/>
        </w:rPr>
        <w:t>هذا ويتم استقطاب الموارد البشرية داخليا من عدة مصادر أبرزها: الترقية، النقل والتحويل.</w:t>
      </w:r>
    </w:p>
    <w:p w:rsidR="006A07E4" w:rsidRPr="004E2B68" w:rsidRDefault="006A07E4" w:rsidP="0078389D">
      <w:pPr>
        <w:pStyle w:val="Paragraphedeliste"/>
        <w:numPr>
          <w:ilvl w:val="0"/>
          <w:numId w:val="7"/>
        </w:numPr>
        <w:spacing w:line="240" w:lineRule="auto"/>
        <w:ind w:left="-1" w:firstLine="0"/>
        <w:jc w:val="both"/>
        <w:rPr>
          <w:rFonts w:ascii="Simplified Arabic" w:hAnsi="Simplified Arabic" w:cs="Simplified Arabic"/>
          <w:sz w:val="32"/>
          <w:szCs w:val="32"/>
          <w:lang w:bidi="ar-DZ"/>
        </w:rPr>
      </w:pPr>
      <w:r>
        <w:rPr>
          <w:rFonts w:ascii="Simplified Arabic" w:hAnsi="Simplified Arabic" w:cs="Simplified Arabic"/>
          <w:b/>
          <w:bCs/>
          <w:sz w:val="32"/>
          <w:szCs w:val="32"/>
          <w:rtl/>
          <w:lang w:bidi="ar-DZ"/>
        </w:rPr>
        <w:t>الترقية</w:t>
      </w:r>
      <w:r w:rsidRPr="00951F04">
        <w:rPr>
          <w:rFonts w:ascii="Simplified Arabic" w:hAnsi="Simplified Arabic" w:cs="Simplified Arabic"/>
          <w:b/>
          <w:bCs/>
          <w:sz w:val="32"/>
          <w:szCs w:val="32"/>
          <w:rtl/>
          <w:lang w:bidi="ar-DZ"/>
        </w:rPr>
        <w:t>:</w:t>
      </w:r>
      <w:r>
        <w:rPr>
          <w:rFonts w:ascii="Simplified Arabic" w:hAnsi="Simplified Arabic" w:cs="Simplified Arabic" w:hint="cs"/>
          <w:b/>
          <w:bCs/>
          <w:sz w:val="32"/>
          <w:szCs w:val="32"/>
          <w:rtl/>
          <w:lang w:bidi="ar-DZ"/>
        </w:rPr>
        <w:t xml:space="preserve"> </w:t>
      </w:r>
      <w:r w:rsidRPr="000309CF">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تعني الترقية إسناد</w:t>
      </w:r>
      <w:r w:rsidRPr="000309CF">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عمل أو وظيفة جديدة إلى الشخص ، حيث تختلف في طبيعة</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ونطاق مسؤولياتها عن العمل الحالي ، وتشكل الترقية إحدى أهم الفرص لشغل</w:t>
      </w:r>
      <w:r w:rsidRPr="000309CF">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الوظائف</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من الموارد البشرية داخل المؤسسة في إطار ما يسمى بسياسة الترقية تتيح هذه</w:t>
      </w:r>
    </w:p>
    <w:p w:rsidR="006A07E4" w:rsidRPr="00951F04" w:rsidRDefault="006A07E4" w:rsidP="006A07E4">
      <w:pPr>
        <w:spacing w:line="240" w:lineRule="auto"/>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 xml:space="preserve">السياسة ارتقاء الموارد البشرية إلى وظائف </w:t>
      </w:r>
      <w:r w:rsidR="00667BD6" w:rsidRPr="00951F04">
        <w:rPr>
          <w:rFonts w:ascii="Simplified Arabic" w:hAnsi="Simplified Arabic" w:cs="Simplified Arabic" w:hint="cs"/>
          <w:sz w:val="32"/>
          <w:szCs w:val="32"/>
          <w:rtl/>
          <w:lang w:bidi="ar-DZ"/>
        </w:rPr>
        <w:t>أعلى.</w:t>
      </w:r>
    </w:p>
    <w:p w:rsidR="006A07E4" w:rsidRPr="00951F04" w:rsidRDefault="006A07E4" w:rsidP="006A07E4">
      <w:pPr>
        <w:spacing w:line="240" w:lineRule="auto"/>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 xml:space="preserve">يميز بين نوعين من الترقية </w:t>
      </w:r>
      <w:r w:rsidR="00667BD6" w:rsidRPr="00951F04">
        <w:rPr>
          <w:rFonts w:ascii="Simplified Arabic" w:hAnsi="Simplified Arabic" w:cs="Simplified Arabic" w:hint="cs"/>
          <w:sz w:val="32"/>
          <w:szCs w:val="32"/>
          <w:rtl/>
          <w:lang w:bidi="ar-DZ"/>
        </w:rPr>
        <w:t>هما:</w:t>
      </w:r>
      <w:r w:rsidRPr="00951F04">
        <w:rPr>
          <w:rFonts w:ascii="Simplified Arabic" w:hAnsi="Simplified Arabic" w:cs="Simplified Arabic"/>
          <w:sz w:val="32"/>
          <w:szCs w:val="32"/>
          <w:rtl/>
          <w:lang w:bidi="ar-DZ"/>
        </w:rPr>
        <w:t xml:space="preserve"> </w:t>
      </w:r>
    </w:p>
    <w:p w:rsidR="006A07E4" w:rsidRPr="00951F04" w:rsidRDefault="006A07E4" w:rsidP="006A07E4">
      <w:pPr>
        <w:pStyle w:val="Paragraphedeliste"/>
        <w:numPr>
          <w:ilvl w:val="0"/>
          <w:numId w:val="8"/>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 xml:space="preserve">الترقية </w:t>
      </w:r>
      <w:r w:rsidR="00667BD6" w:rsidRPr="00951F04">
        <w:rPr>
          <w:rFonts w:ascii="Simplified Arabic" w:hAnsi="Simplified Arabic" w:cs="Simplified Arabic" w:hint="cs"/>
          <w:b/>
          <w:bCs/>
          <w:sz w:val="32"/>
          <w:szCs w:val="32"/>
          <w:rtl/>
          <w:lang w:bidi="ar-DZ"/>
        </w:rPr>
        <w:t>بالأقدمية:</w:t>
      </w:r>
      <w:r w:rsidRPr="00951F04">
        <w:rPr>
          <w:rFonts w:ascii="Simplified Arabic" w:hAnsi="Simplified Arabic" w:cs="Simplified Arabic"/>
          <w:sz w:val="32"/>
          <w:szCs w:val="32"/>
          <w:rtl/>
          <w:lang w:bidi="ar-DZ"/>
        </w:rPr>
        <w:t xml:space="preserve"> تستلزم حساب مدة زمنية معينة تمتد منذ بداية تعيين الفرد في </w:t>
      </w:r>
      <w:r w:rsidR="00667BD6" w:rsidRPr="00951F04">
        <w:rPr>
          <w:rFonts w:ascii="Simplified Arabic" w:hAnsi="Simplified Arabic" w:cs="Simplified Arabic" w:hint="cs"/>
          <w:sz w:val="32"/>
          <w:szCs w:val="32"/>
          <w:rtl/>
          <w:lang w:bidi="ar-DZ"/>
        </w:rPr>
        <w:t>وظيفته،</w:t>
      </w:r>
      <w:r w:rsidRPr="00951F04">
        <w:rPr>
          <w:rFonts w:ascii="Simplified Arabic" w:hAnsi="Simplified Arabic" w:cs="Simplified Arabic"/>
          <w:sz w:val="32"/>
          <w:szCs w:val="32"/>
          <w:rtl/>
          <w:lang w:bidi="ar-DZ"/>
        </w:rPr>
        <w:t xml:space="preserve"> حيث في كل وظيفة يعمل مدة زمنية محددة ثم يترقى إلى وظيفة </w:t>
      </w:r>
      <w:r w:rsidR="00667BD6" w:rsidRPr="00951F04">
        <w:rPr>
          <w:rFonts w:ascii="Simplified Arabic" w:hAnsi="Simplified Arabic" w:cs="Simplified Arabic" w:hint="cs"/>
          <w:sz w:val="32"/>
          <w:szCs w:val="32"/>
          <w:rtl/>
          <w:lang w:bidi="ar-DZ"/>
        </w:rPr>
        <w:t>أعلى.</w:t>
      </w:r>
    </w:p>
    <w:p w:rsidR="006A07E4" w:rsidRPr="00951F04" w:rsidRDefault="006A07E4" w:rsidP="006A07E4">
      <w:pPr>
        <w:pStyle w:val="Paragraphedeliste"/>
        <w:numPr>
          <w:ilvl w:val="0"/>
          <w:numId w:val="8"/>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 xml:space="preserve">الترقية </w:t>
      </w:r>
      <w:r w:rsidR="00667BD6" w:rsidRPr="00951F04">
        <w:rPr>
          <w:rFonts w:ascii="Simplified Arabic" w:hAnsi="Simplified Arabic" w:cs="Simplified Arabic" w:hint="cs"/>
          <w:b/>
          <w:bCs/>
          <w:sz w:val="32"/>
          <w:szCs w:val="32"/>
          <w:rtl/>
          <w:lang w:bidi="ar-DZ"/>
        </w:rPr>
        <w:t>بالاختيار:</w:t>
      </w:r>
      <w:r w:rsidRPr="00951F04">
        <w:rPr>
          <w:rFonts w:ascii="Simplified Arabic" w:hAnsi="Simplified Arabic" w:cs="Simplified Arabic"/>
          <w:sz w:val="32"/>
          <w:szCs w:val="32"/>
          <w:rtl/>
          <w:lang w:bidi="ar-DZ"/>
        </w:rPr>
        <w:t xml:space="preserve"> في هذا النوع من الترقية يتطلب من العامل قدرا وكفاءات علمية وفعاليات ابتكار وإبداع بغض النظر عن المدة الزمنية .</w:t>
      </w:r>
    </w:p>
    <w:p w:rsidR="006A07E4" w:rsidRPr="00951F04" w:rsidRDefault="006A07E4" w:rsidP="006A07E4">
      <w:pPr>
        <w:pStyle w:val="Paragraphedeliste"/>
        <w:numPr>
          <w:ilvl w:val="0"/>
          <w:numId w:val="7"/>
        </w:numPr>
        <w:spacing w:line="240" w:lineRule="auto"/>
        <w:ind w:left="-1" w:firstLine="0"/>
        <w:jc w:val="both"/>
        <w:rPr>
          <w:rFonts w:ascii="Simplified Arabic" w:hAnsi="Simplified Arabic" w:cs="Simplified Arabic"/>
          <w:b/>
          <w:bCs/>
          <w:color w:val="000000"/>
          <w:sz w:val="32"/>
          <w:szCs w:val="32"/>
          <w:lang w:bidi="ar-DZ"/>
        </w:rPr>
      </w:pPr>
      <w:r w:rsidRPr="00951F04">
        <w:rPr>
          <w:rFonts w:ascii="Simplified Arabic" w:hAnsi="Simplified Arabic" w:cs="Simplified Arabic"/>
          <w:b/>
          <w:bCs/>
          <w:color w:val="000000"/>
          <w:sz w:val="32"/>
          <w:szCs w:val="32"/>
          <w:rtl/>
          <w:lang w:bidi="ar-DZ"/>
        </w:rPr>
        <w:t>النقل والتحويل:</w:t>
      </w:r>
      <w:r w:rsidRPr="004E2B68">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يعني النقل تحويل الفرد من وظيفة إلى أخرى أو من قسم إلى آخر</w:t>
      </w:r>
      <w:r w:rsidRPr="004E2B68">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أو من</w:t>
      </w:r>
      <w:r w:rsidRPr="004E2B68">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إدارة إلى أخرى ، ولكن في نفس المستوى من حيث السلطة والمزايا والتعويضات</w:t>
      </w:r>
    </w:p>
    <w:p w:rsidR="006A07E4" w:rsidRPr="00951F04" w:rsidRDefault="00667BD6" w:rsidP="006A07E4">
      <w:pPr>
        <w:spacing w:line="240" w:lineRule="auto"/>
        <w:ind w:left="-1"/>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07E4" w:rsidRPr="00951F04">
        <w:rPr>
          <w:rFonts w:ascii="Simplified Arabic" w:hAnsi="Simplified Arabic" w:cs="Simplified Arabic"/>
          <w:sz w:val="32"/>
          <w:szCs w:val="32"/>
          <w:rtl/>
          <w:lang w:bidi="ar-DZ"/>
        </w:rPr>
        <w:t>إن الهدف الأساسي من هذه العملية هي أولا نقل الفرد من وظيفة إلى أخرى حيث الحاجة إلى هذا الفرد تكون اكبر وأفضل في الوظيفة الجديدة ، ثانيا إعادة التوازن بين النقص والفائض من الموارد البشرية في الإدارات المختلفة لتعظيم الاستخدام الأمثل للموارد البشرية داخل المؤسسة.</w:t>
      </w:r>
      <w:r w:rsidR="006A07E4" w:rsidRPr="00951F04">
        <w:rPr>
          <w:rStyle w:val="Appelnotedebasdep"/>
          <w:rFonts w:ascii="Simplified Arabic" w:hAnsi="Simplified Arabic" w:cs="Simplified Arabic"/>
          <w:sz w:val="32"/>
          <w:szCs w:val="32"/>
          <w:rtl/>
          <w:lang w:bidi="ar-DZ"/>
        </w:rPr>
        <w:footnoteReference w:id="12"/>
      </w:r>
    </w:p>
    <w:p w:rsidR="006A07E4" w:rsidRPr="00951F04" w:rsidRDefault="006A07E4" w:rsidP="006A07E4">
      <w:pPr>
        <w:ind w:left="-1"/>
        <w:jc w:val="both"/>
        <w:rPr>
          <w:rFonts w:ascii="Simplified Arabic" w:hAnsi="Simplified Arabic" w:cs="Simplified Arabic"/>
          <w:color w:val="000000"/>
          <w:sz w:val="32"/>
          <w:szCs w:val="32"/>
          <w:rtl/>
          <w:lang w:bidi="ar-DZ"/>
        </w:rPr>
      </w:pPr>
      <w:r w:rsidRPr="00951F04">
        <w:rPr>
          <w:rFonts w:ascii="Simplified Arabic" w:hAnsi="Simplified Arabic" w:cs="Simplified Arabic"/>
          <w:color w:val="000000"/>
          <w:sz w:val="32"/>
          <w:szCs w:val="32"/>
          <w:rtl/>
          <w:lang w:bidi="ar-DZ"/>
        </w:rPr>
        <w:tab/>
      </w:r>
      <w:r w:rsidRPr="00951F04">
        <w:rPr>
          <w:rFonts w:ascii="Simplified Arabic" w:hAnsi="Simplified Arabic" w:cs="Simplified Arabic"/>
          <w:color w:val="000000"/>
          <w:sz w:val="32"/>
          <w:szCs w:val="32"/>
          <w:rtl/>
          <w:lang w:bidi="ar-DZ"/>
        </w:rPr>
        <w:tab/>
      </w:r>
      <w:r>
        <w:rPr>
          <w:rFonts w:ascii="Simplified Arabic" w:hAnsi="Simplified Arabic" w:cs="Simplified Arabic" w:hint="cs"/>
          <w:color w:val="000000"/>
          <w:sz w:val="32"/>
          <w:szCs w:val="32"/>
          <w:rtl/>
          <w:lang w:bidi="ar-DZ"/>
        </w:rPr>
        <w:t xml:space="preserve">كما </w:t>
      </w:r>
      <w:r w:rsidRPr="00951F04">
        <w:rPr>
          <w:rFonts w:ascii="Simplified Arabic" w:hAnsi="Simplified Arabic" w:cs="Simplified Arabic"/>
          <w:color w:val="000000"/>
          <w:sz w:val="32"/>
          <w:szCs w:val="32"/>
          <w:rtl/>
          <w:lang w:bidi="ar-DZ"/>
        </w:rPr>
        <w:t>يعتبر</w:t>
      </w:r>
      <w:r w:rsidRPr="000D44AA">
        <w:rPr>
          <w:rFonts w:ascii="Simplified Arabic" w:hAnsi="Simplified Arabic" w:cs="Simplified Arabic"/>
          <w:sz w:val="32"/>
          <w:szCs w:val="32"/>
          <w:rtl/>
          <w:lang w:bidi="ar-DZ"/>
        </w:rPr>
        <w:t xml:space="preserve"> </w:t>
      </w:r>
      <w:r w:rsidRPr="00951F04">
        <w:rPr>
          <w:rFonts w:ascii="Simplified Arabic" w:hAnsi="Simplified Arabic" w:cs="Simplified Arabic"/>
          <w:sz w:val="32"/>
          <w:szCs w:val="32"/>
          <w:rtl/>
          <w:lang w:bidi="ar-DZ"/>
        </w:rPr>
        <w:t>النقل</w:t>
      </w:r>
      <w:r w:rsidRPr="00951F04">
        <w:rPr>
          <w:rFonts w:ascii="Simplified Arabic" w:hAnsi="Simplified Arabic" w:cs="Simplified Arabic"/>
          <w:color w:val="000000"/>
          <w:sz w:val="32"/>
          <w:szCs w:val="32"/>
          <w:rtl/>
          <w:lang w:bidi="ar-DZ"/>
        </w:rPr>
        <w:t xml:space="preserve"> ذلك المسلك المسار الوظيفي والذي يوضح مجموعة الوظائف المتتابعة التي يتدرج فيها الفرد وينتقل إليها خلال عمره الوظيفي في المنظمة ، وذلك إما عموديا عبر المستويات التنظيمية من قاعدة الهيكل التنظيمي حتى قمته او أفقيا ، ويقع على عاتق إدارة الموارد البشرية التخطيط لهذا المسار الوظيفي من خلال تحديد مجموعة الأنشطة المشتركة بين الموظف والإدارة لإعداد الفرد لمراحل سير وظيفي متصاعد وتحديد المهارات المطلوبة من تعليم وتدريب وإرشاد للتوفيق بين أهداف الفرد والمؤسسة في نفس الوقت . </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lastRenderedPageBreak/>
        <w:t xml:space="preserve">أ-2- المصادر </w:t>
      </w:r>
      <w:r w:rsidRPr="00951F04">
        <w:rPr>
          <w:rFonts w:ascii="Simplified Arabic" w:hAnsi="Simplified Arabic" w:cs="Simplified Arabic" w:hint="cs"/>
          <w:b/>
          <w:bCs/>
          <w:sz w:val="32"/>
          <w:szCs w:val="32"/>
          <w:rtl/>
          <w:lang w:bidi="ar-DZ"/>
        </w:rPr>
        <w:t>الخارجية:</w:t>
      </w:r>
    </w:p>
    <w:p w:rsidR="006A07E4" w:rsidRPr="00951F0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r>
      <w:r w:rsidRPr="00951F04">
        <w:rPr>
          <w:rFonts w:ascii="Simplified Arabic" w:hAnsi="Simplified Arabic" w:cs="Simplified Arabic"/>
          <w:sz w:val="32"/>
          <w:szCs w:val="32"/>
          <w:rtl/>
          <w:lang w:bidi="ar-DZ"/>
        </w:rPr>
        <w:tab/>
        <w:t>تلجأ المنظمة للمصادر الخارجية لتوفير احتياجاتها من الموارد البشرية ذات المهارة الخاصة وغير المتوفرة بداخلها ، فالاكتفاء الذاتي قد لا يتحقق في كثير من الحالات لذا فاللجوء للمصادر الخارجية مسألة ضرورية .</w:t>
      </w:r>
    </w:p>
    <w:p w:rsidR="006A07E4" w:rsidRPr="00951F0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r>
      <w:r>
        <w:rPr>
          <w:rFonts w:ascii="Simplified Arabic" w:hAnsi="Simplified Arabic" w:cs="Simplified Arabic" w:hint="cs"/>
          <w:sz w:val="32"/>
          <w:szCs w:val="32"/>
          <w:rtl/>
          <w:lang w:bidi="ar-DZ"/>
        </w:rPr>
        <w:tab/>
      </w:r>
      <w:r w:rsidRPr="00951F04">
        <w:rPr>
          <w:rFonts w:ascii="Simplified Arabic" w:hAnsi="Simplified Arabic" w:cs="Simplified Arabic"/>
          <w:sz w:val="32"/>
          <w:szCs w:val="32"/>
          <w:rtl/>
          <w:lang w:bidi="ar-DZ"/>
        </w:rPr>
        <w:t xml:space="preserve">تشكل المصادر الخارجية سوق العمل لكافة المنظمات وقد لا ينحصر هذا السوق محليا لبعضها ، وقد يمتد إلى أسواق ما وراء الحدود بحثا عن المواهب من الموارد البشرية من خارج المنظمة هي : الطلبات الشخصية ، الإعلان ، المدارس ، والمعاهد المهنية والجامعات ، وكالات التوظيف الحكومية والخاصة . </w:t>
      </w:r>
      <w:r w:rsidRPr="00951F04">
        <w:rPr>
          <w:rStyle w:val="Appelnotedebasdep"/>
          <w:rFonts w:ascii="Simplified Arabic" w:hAnsi="Simplified Arabic" w:cs="Simplified Arabic"/>
          <w:sz w:val="32"/>
          <w:szCs w:val="32"/>
          <w:rtl/>
          <w:lang w:bidi="ar-DZ"/>
        </w:rPr>
        <w:footnoteReference w:id="13"/>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2/ اختيار وتعيين الموارد البشرية:</w:t>
      </w:r>
    </w:p>
    <w:p w:rsidR="006A07E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r>
      <w:r w:rsidRPr="00951F04">
        <w:rPr>
          <w:rFonts w:ascii="Simplified Arabic" w:hAnsi="Simplified Arabic" w:cs="Simplified Arabic"/>
          <w:sz w:val="32"/>
          <w:szCs w:val="32"/>
          <w:rtl/>
          <w:lang w:bidi="ar-DZ"/>
        </w:rPr>
        <w:tab/>
        <w:t>تمثل نتائج تخطيط الموارد البشرية وما تظهره من تقدير لحجم الموارد البشرية المطلوبة ونوعيتها مدخلات لوظيفة الاختيار والتعيين فهي تحدد العدد المطلوب اختياره من الموارد البشرية التي جرى استقطابها ونوعية هذا المطلوب ، ومن ثم السعي لاختياره وتعيينه في المكان المناسب .</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أ/ مفهوم اختيار وتعيين الموارد البشرية :</w:t>
      </w:r>
    </w:p>
    <w:p w:rsidR="006A07E4" w:rsidRPr="00951F04" w:rsidRDefault="006A07E4" w:rsidP="002D7D45">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الاختيار والتعيين وظيفتان منفصلتان ولكن متكاملتان في الآن معا ، فالاختيار يهتم بجمع المعلومات عن الأفراد بهدف تقييمهم واتخاذ القرار المناسب بشأن توظيفهم تحت سقف التشريعات والقوانين المتبعة، كما يقصد بالاختيار تلك النشاطات التي من خلالها تتمكن المنظمة من انتقاء أنسب الموارد البشرية من المترشحين الذين توفرت فيهم كل مقومات الوظائف .</w:t>
      </w:r>
      <w:r w:rsidR="00E12579">
        <w:rPr>
          <w:rStyle w:val="Appelnotedebasdep"/>
          <w:rFonts w:ascii="Simplified Arabic" w:hAnsi="Simplified Arabic" w:cs="Simplified Arabic"/>
          <w:sz w:val="32"/>
          <w:szCs w:val="32"/>
          <w:rtl/>
          <w:lang w:bidi="ar-DZ"/>
        </w:rPr>
        <w:footnoteReference w:id="14"/>
      </w:r>
    </w:p>
    <w:p w:rsidR="006A07E4" w:rsidRPr="00D62407" w:rsidRDefault="006A07E4" w:rsidP="00D62407">
      <w:pPr>
        <w:pStyle w:val="Paragraphedeliste"/>
        <w:numPr>
          <w:ilvl w:val="0"/>
          <w:numId w:val="1"/>
        </w:numPr>
        <w:jc w:val="both"/>
        <w:rPr>
          <w:rFonts w:ascii="Simplified Arabic" w:hAnsi="Simplified Arabic" w:cs="Simplified Arabic"/>
          <w:sz w:val="32"/>
          <w:szCs w:val="32"/>
          <w:rtl/>
          <w:lang w:bidi="ar-DZ"/>
        </w:rPr>
      </w:pPr>
      <w:r w:rsidRPr="00D62407">
        <w:rPr>
          <w:rFonts w:ascii="Simplified Arabic" w:hAnsi="Simplified Arabic" w:cs="Simplified Arabic"/>
          <w:sz w:val="32"/>
          <w:szCs w:val="32"/>
          <w:rtl/>
          <w:lang w:bidi="ar-DZ"/>
        </w:rPr>
        <w:lastRenderedPageBreak/>
        <w:t>أما التعيين هو تسكين الفرد في الوظيفة المناسبة التي توفر للفرد مشاعر الرضا نظرا لتوافقها مع قدراته وإمكاناته ، فهي تقلل من تكلفة التدريب وتفتح مجالات الترقي في المسار الوظيفي المناسب ، وبالتالي ارتفاع مستوى الأداء الذي يعني الاستثمار الناجح في الموارد البشرية .</w:t>
      </w:r>
      <w:r w:rsidRPr="00951F04">
        <w:rPr>
          <w:rStyle w:val="Appelnotedebasdep"/>
          <w:rFonts w:ascii="Simplified Arabic" w:hAnsi="Simplified Arabic" w:cs="Simplified Arabic"/>
          <w:sz w:val="32"/>
          <w:szCs w:val="32"/>
          <w:rtl/>
          <w:lang w:bidi="ar-DZ"/>
        </w:rPr>
        <w:footnoteReference w:id="15"/>
      </w:r>
    </w:p>
    <w:p w:rsidR="006A07E4" w:rsidRPr="0033415A"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 xml:space="preserve">ب/ خطوات </w:t>
      </w:r>
      <w:r w:rsidRPr="00951F04">
        <w:rPr>
          <w:rFonts w:ascii="Simplified Arabic" w:hAnsi="Simplified Arabic" w:cs="Simplified Arabic" w:hint="cs"/>
          <w:b/>
          <w:bCs/>
          <w:sz w:val="32"/>
          <w:szCs w:val="32"/>
          <w:rtl/>
          <w:lang w:bidi="ar-DZ"/>
        </w:rPr>
        <w:t>الاختيار:</w:t>
      </w:r>
      <w:r>
        <w:rPr>
          <w:rFonts w:ascii="Simplified Arabic" w:hAnsi="Simplified Arabic" w:cs="Simplified Arabic"/>
          <w:b/>
          <w:bCs/>
          <w:sz w:val="32"/>
          <w:szCs w:val="32"/>
          <w:lang w:val="fr-FR" w:bidi="ar-DZ"/>
        </w:rPr>
        <w:t xml:space="preserve"> </w:t>
      </w:r>
      <w:r w:rsidRPr="00951F04">
        <w:rPr>
          <w:rFonts w:ascii="Simplified Arabic" w:hAnsi="Simplified Arabic" w:cs="Simplified Arabic"/>
          <w:sz w:val="32"/>
          <w:szCs w:val="32"/>
          <w:rtl/>
          <w:lang w:bidi="ar-DZ"/>
        </w:rPr>
        <w:t>هناك ثمانية مراحل أساسية للاختيار من بين المترشحين وتعيين من يتم اختياره ، وهذه المراحل هي :</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ب-1- إكمال استمارة طلب التوظيف :</w:t>
      </w:r>
    </w:p>
    <w:p w:rsidR="006A07E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r>
      <w:r w:rsidRPr="00951F04">
        <w:rPr>
          <w:rFonts w:ascii="Simplified Arabic" w:hAnsi="Simplified Arabic" w:cs="Simplified Arabic"/>
          <w:sz w:val="32"/>
          <w:szCs w:val="32"/>
          <w:rtl/>
          <w:lang w:bidi="ar-DZ"/>
        </w:rPr>
        <w:tab/>
        <w:t>هي مطالبة المترشحين بإكمال استمارة طلب التوظيف وتقديم الوثائق المطلوبة ، إذ تقوم إدارة الموارد البشرية بإعداد استمارة لطلب التوظيف تتضمن كافة المعلومات التي تحتاجها المنظمة ، بحيث تضمن تقديم المترشحين كافة المعلومات المطلوبة بحيث يمكن تقييم هاته المعلومات .</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ب-2- حصر المرشحين الفعليين للوظيفة :</w:t>
      </w:r>
    </w:p>
    <w:p w:rsidR="006A07E4" w:rsidRDefault="00D62407" w:rsidP="006A07E4">
      <w:pPr>
        <w:ind w:left="-1"/>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ab/>
      </w:r>
      <w:r>
        <w:rPr>
          <w:rFonts w:ascii="Simplified Arabic" w:hAnsi="Simplified Arabic" w:cs="Simplified Arabic" w:hint="cs"/>
          <w:sz w:val="32"/>
          <w:szCs w:val="32"/>
          <w:rtl/>
          <w:lang w:bidi="ar-DZ"/>
        </w:rPr>
        <w:t xml:space="preserve">   </w:t>
      </w:r>
      <w:r w:rsidR="006A07E4" w:rsidRPr="00951F04">
        <w:rPr>
          <w:rFonts w:ascii="Simplified Arabic" w:hAnsi="Simplified Arabic" w:cs="Simplified Arabic"/>
          <w:sz w:val="32"/>
          <w:szCs w:val="32"/>
          <w:rtl/>
          <w:lang w:bidi="ar-DZ"/>
        </w:rPr>
        <w:t>الخطوة الثانية هي مراجعة استمارات طلب التوظيف ومقارنة المعلومات فيها مع متطلبات شغل الوظيفة، لاستبعاد من يفتقدون الشروط الضرورية لشغلها، بعد ذلك يمكن إعداد قائمة رسمية بأسماء المرشحين الذين سيتم الاختيار من بينهم.</w:t>
      </w:r>
    </w:p>
    <w:p w:rsidR="006A07E4" w:rsidRPr="00951F0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b/>
          <w:bCs/>
          <w:sz w:val="32"/>
          <w:szCs w:val="32"/>
          <w:rtl/>
          <w:lang w:bidi="ar-DZ"/>
        </w:rPr>
        <w:t>ب-3- التحري عن المرشحين والتأكد من الشهادات:</w:t>
      </w:r>
      <w:r w:rsidRPr="00951F04">
        <w:rPr>
          <w:rFonts w:ascii="Simplified Arabic" w:hAnsi="Simplified Arabic" w:cs="Simplified Arabic"/>
          <w:sz w:val="32"/>
          <w:szCs w:val="32"/>
          <w:rtl/>
          <w:lang w:bidi="ar-DZ"/>
        </w:rPr>
        <w:t xml:space="preserve"> </w:t>
      </w:r>
    </w:p>
    <w:p w:rsidR="006A07E4" w:rsidRDefault="006A07E4" w:rsidP="006A07E4">
      <w:pPr>
        <w:ind w:left="-1"/>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ab/>
      </w:r>
      <w:r w:rsidRPr="00951F04">
        <w:rPr>
          <w:rFonts w:ascii="Simplified Arabic" w:hAnsi="Simplified Arabic" w:cs="Simplified Arabic"/>
          <w:sz w:val="32"/>
          <w:szCs w:val="32"/>
          <w:rtl/>
          <w:lang w:bidi="ar-DZ"/>
        </w:rPr>
        <w:tab/>
        <w:t>بحيث يشمل التحري التأكد من سلامة الشهادات والوثائق المقدمة.</w:t>
      </w:r>
    </w:p>
    <w:p w:rsidR="002D7D45" w:rsidRDefault="002D7D45" w:rsidP="006A07E4">
      <w:pPr>
        <w:ind w:left="-1"/>
        <w:jc w:val="both"/>
        <w:rPr>
          <w:rFonts w:ascii="Simplified Arabic" w:hAnsi="Simplified Arabic" w:cs="Simplified Arabic"/>
          <w:sz w:val="32"/>
          <w:szCs w:val="32"/>
          <w:lang w:bidi="ar-DZ"/>
        </w:rPr>
      </w:pPr>
    </w:p>
    <w:p w:rsidR="002D7D45" w:rsidRDefault="002D7D45" w:rsidP="00D62407">
      <w:pPr>
        <w:jc w:val="both"/>
        <w:rPr>
          <w:rFonts w:ascii="Simplified Arabic" w:hAnsi="Simplified Arabic" w:cs="Simplified Arabic"/>
          <w:sz w:val="32"/>
          <w:szCs w:val="32"/>
          <w:lang w:val="fr-FR" w:bidi="ar-DZ"/>
        </w:rPr>
      </w:pP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lastRenderedPageBreak/>
        <w:t>ب-4- إخضاع المرشحين للاختبارات المطلوبة :</w:t>
      </w:r>
    </w:p>
    <w:p w:rsidR="006A07E4" w:rsidRPr="00951F0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r>
      <w:r w:rsidRPr="00951F04">
        <w:rPr>
          <w:rFonts w:ascii="Simplified Arabic" w:hAnsi="Simplified Arabic" w:cs="Simplified Arabic"/>
          <w:sz w:val="32"/>
          <w:szCs w:val="32"/>
          <w:rtl/>
          <w:lang w:bidi="ar-DZ"/>
        </w:rPr>
        <w:tab/>
        <w:t>تستخدم اختبارات التوظيف كوسيلة أساسية لتحديد مدى توافر المهارات والقدرات والمعارف اللازم توافرها في الشخص المتقدم لشغل الوظيفة ، ومن اهم أنواع الاختبارات المستخدمة الأنواع التالية :</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الاختبارات النفسية:</w:t>
      </w:r>
      <w:r w:rsidRPr="00951F04">
        <w:rPr>
          <w:rFonts w:ascii="Simplified Arabic" w:hAnsi="Simplified Arabic" w:cs="Simplified Arabic"/>
          <w:sz w:val="32"/>
          <w:szCs w:val="32"/>
          <w:rtl/>
          <w:lang w:bidi="ar-DZ"/>
        </w:rPr>
        <w:t xml:space="preserve"> تهدف إلى قياس أبعاد شخصية المتقدم.</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اختبارات المعرفة:</w:t>
      </w:r>
      <w:r w:rsidRPr="00951F04">
        <w:rPr>
          <w:rFonts w:ascii="Simplified Arabic" w:hAnsi="Simplified Arabic" w:cs="Simplified Arabic"/>
          <w:sz w:val="32"/>
          <w:szCs w:val="32"/>
          <w:rtl/>
          <w:lang w:bidi="ar-DZ"/>
        </w:rPr>
        <w:t xml:space="preserve"> تقيس مستوى التأهيل العلمي للشخص.</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اختبارات الأداء:</w:t>
      </w:r>
      <w:r w:rsidRPr="00951F04">
        <w:rPr>
          <w:rFonts w:ascii="Simplified Arabic" w:hAnsi="Simplified Arabic" w:cs="Simplified Arabic"/>
          <w:sz w:val="32"/>
          <w:szCs w:val="32"/>
          <w:rtl/>
          <w:lang w:bidi="ar-DZ"/>
        </w:rPr>
        <w:t xml:space="preserve"> تقيس قدرة الفرد على أداء الوظائف.</w:t>
      </w:r>
    </w:p>
    <w:p w:rsidR="006A07E4" w:rsidRPr="00951F04" w:rsidRDefault="006A07E4" w:rsidP="006A07E4">
      <w:pPr>
        <w:pStyle w:val="Paragraphedeliste"/>
        <w:numPr>
          <w:ilvl w:val="0"/>
          <w:numId w:val="1"/>
        </w:numPr>
        <w:ind w:left="-1" w:firstLine="0"/>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اختبارات الصدق:</w:t>
      </w:r>
      <w:r w:rsidRPr="00951F04">
        <w:rPr>
          <w:rFonts w:ascii="Simplified Arabic" w:hAnsi="Simplified Arabic" w:cs="Simplified Arabic"/>
          <w:sz w:val="32"/>
          <w:szCs w:val="32"/>
          <w:rtl/>
          <w:lang w:bidi="ar-DZ"/>
        </w:rPr>
        <w:t xml:space="preserve"> تقيس صدق الفرد في الإجابة عن الأسئلة الموجهة إليه.</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ب-5- مقابلة المرشحين:</w:t>
      </w:r>
    </w:p>
    <w:p w:rsidR="006A07E4" w:rsidRPr="00951F04" w:rsidRDefault="006A07E4" w:rsidP="006A07E4">
      <w:pPr>
        <w:ind w:left="-1" w:firstLine="721"/>
        <w:jc w:val="both"/>
        <w:rPr>
          <w:rFonts w:ascii="Simplified Arabic" w:hAnsi="Simplified Arabic" w:cs="Simplified Arabic"/>
          <w:b/>
          <w:bCs/>
          <w:sz w:val="32"/>
          <w:szCs w:val="32"/>
          <w:lang w:bidi="ar-DZ"/>
        </w:rPr>
      </w:pPr>
      <w:r w:rsidRPr="00951F04">
        <w:rPr>
          <w:rFonts w:ascii="Simplified Arabic" w:hAnsi="Simplified Arabic" w:cs="Simplified Arabic"/>
          <w:sz w:val="32"/>
          <w:szCs w:val="32"/>
          <w:rtl/>
          <w:lang w:bidi="ar-DZ"/>
        </w:rPr>
        <w:t>الغرض منها الحصول على معلومات مهمة لا يمكن الحصول عليها من الاستمارات والشهادات والاختبارات وغيرها، كما يكمن غرضها في تعريف المرشح بالوظيفة وبالمنظمة وشروط استخدامه للتأكد من قبوله وارتياحه.</w:t>
      </w:r>
    </w:p>
    <w:p w:rsidR="006A07E4" w:rsidRDefault="006A07E4" w:rsidP="006A07E4">
      <w:pPr>
        <w:ind w:left="-1"/>
        <w:jc w:val="both"/>
        <w:rPr>
          <w:rFonts w:ascii="Simplified Arabic" w:hAnsi="Simplified Arabic" w:cs="Simplified Arabic"/>
          <w:color w:val="FF0000"/>
          <w:sz w:val="32"/>
          <w:szCs w:val="32"/>
          <w:rtl/>
          <w:lang w:bidi="ar-DZ"/>
        </w:rPr>
      </w:pPr>
      <w:r w:rsidRPr="00951F04">
        <w:rPr>
          <w:rFonts w:ascii="Simplified Arabic" w:hAnsi="Simplified Arabic" w:cs="Simplified Arabic"/>
          <w:b/>
          <w:bCs/>
          <w:sz w:val="32"/>
          <w:szCs w:val="32"/>
          <w:rtl/>
          <w:lang w:bidi="ar-DZ"/>
        </w:rPr>
        <w:t>ب-6- الاختيار الفعلي وتقديم عرض مشروط للعمل :</w:t>
      </w:r>
      <w:r w:rsidRPr="00951F04">
        <w:rPr>
          <w:rFonts w:ascii="Simplified Arabic" w:hAnsi="Simplified Arabic" w:cs="Simplified Arabic"/>
          <w:sz w:val="32"/>
          <w:szCs w:val="32"/>
          <w:rtl/>
          <w:lang w:bidi="ar-DZ"/>
        </w:rPr>
        <w:t xml:space="preserve">يتم الانتقال للخطوة التالية من خلال ترتيب المرشحين حسب تأهيلهم واختيار الأفضل منهم، ثم تقديم عرض أولي لهم بالتوظيف، فمن </w:t>
      </w:r>
      <w:r>
        <w:rPr>
          <w:rFonts w:ascii="Simplified Arabic" w:hAnsi="Simplified Arabic" w:cs="Simplified Arabic" w:hint="cs"/>
          <w:sz w:val="32"/>
          <w:szCs w:val="32"/>
          <w:rtl/>
          <w:lang w:bidi="ar-DZ"/>
        </w:rPr>
        <w:t>ت</w:t>
      </w:r>
      <w:r w:rsidRPr="00951F04">
        <w:rPr>
          <w:rFonts w:ascii="Simplified Arabic" w:hAnsi="Simplified Arabic" w:cs="Simplified Arabic"/>
          <w:sz w:val="32"/>
          <w:szCs w:val="32"/>
          <w:rtl/>
          <w:lang w:bidi="ar-DZ"/>
        </w:rPr>
        <w:t>م تحديد من سيتم اختياره ، يمكن للمنظمة تقديم عرض مشروط بالعمل يتضمن شروط الاستخدام ، حيث إذا وافقوا على ذلك يتم تعيين</w:t>
      </w:r>
      <w:r>
        <w:rPr>
          <w:rFonts w:ascii="Simplified Arabic" w:hAnsi="Simplified Arabic" w:cs="Simplified Arabic"/>
          <w:sz w:val="32"/>
          <w:szCs w:val="32"/>
          <w:rtl/>
          <w:lang w:bidi="ar-DZ"/>
        </w:rPr>
        <w:t>هم شرط اجتيازهم للفحوصات الطبية</w:t>
      </w:r>
      <w:r w:rsidRPr="00951F04">
        <w:rPr>
          <w:rFonts w:ascii="Simplified Arabic" w:hAnsi="Simplified Arabic" w:cs="Simplified Arabic"/>
          <w:sz w:val="32"/>
          <w:szCs w:val="32"/>
          <w:rtl/>
          <w:lang w:bidi="ar-DZ"/>
        </w:rPr>
        <w:t>.</w:t>
      </w:r>
      <w:r w:rsidRPr="00951F04">
        <w:rPr>
          <w:rStyle w:val="Appelnotedebasdep"/>
          <w:rFonts w:ascii="Simplified Arabic" w:hAnsi="Simplified Arabic" w:cs="Simplified Arabic"/>
          <w:sz w:val="32"/>
          <w:szCs w:val="32"/>
          <w:rtl/>
          <w:lang w:bidi="ar-DZ"/>
        </w:rPr>
        <w:footnoteReference w:id="16"/>
      </w:r>
      <w:r w:rsidRPr="00951F04">
        <w:rPr>
          <w:rFonts w:ascii="Simplified Arabic" w:hAnsi="Simplified Arabic" w:cs="Simplified Arabic"/>
          <w:color w:val="FF0000"/>
          <w:sz w:val="32"/>
          <w:szCs w:val="32"/>
          <w:rtl/>
          <w:lang w:bidi="ar-DZ"/>
        </w:rPr>
        <w:t xml:space="preserve"> </w:t>
      </w:r>
    </w:p>
    <w:p w:rsidR="006A07E4" w:rsidRPr="00951F04" w:rsidRDefault="006A07E4" w:rsidP="006A07E4">
      <w:pPr>
        <w:ind w:left="-1"/>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ب-7- إجراء الفحص الطبي:</w:t>
      </w:r>
    </w:p>
    <w:p w:rsidR="006A07E4" w:rsidRPr="00951F04" w:rsidRDefault="006A07E4" w:rsidP="006A07E4">
      <w:pPr>
        <w:ind w:left="-1"/>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r>
      <w:r w:rsidRPr="00951F04">
        <w:rPr>
          <w:rFonts w:ascii="Simplified Arabic" w:hAnsi="Simplified Arabic" w:cs="Simplified Arabic"/>
          <w:sz w:val="32"/>
          <w:szCs w:val="32"/>
          <w:rtl/>
          <w:lang w:bidi="ar-DZ"/>
        </w:rPr>
        <w:tab/>
        <w:t>تخضع الكثير من المنظمات المرشحين للتعيين في وظائف دائمة للفحص الطبي ، للتأكد من خلو المترشح من مشاكل صحية معينة ، قد يتم إجراء بعض هذه الفحوصات في مرحلة الاختبارات لكونها جزءا من الشروط التفصيلية لشغل الوظيفة .</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lastRenderedPageBreak/>
        <w:t>ب-8- إصدار أمر التعيين:</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t>في حالة ما إذا كانت نتائج الفحوص الطبية إيجابية، تقوم إدارة الموارد البشرية بإعداد الوثائق الرسمية للتعيين وإصدار أمر التعيين، وقد تشمل هذه الوثائق توقيع العقد،أما أمر التعيين فغالبا ما يكون على أساس التجريب.</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t>غالبا ما</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تحدد  مدة التجريب تحدد بثلاثة أو ستة أشهر ، يمكن للمنظمة خلالها الاستغناء عن خدمات هذا الشخص، وكلما كانت الوظيفة أعلى وأهم كلما كانت مدة التجريب أطول لتتيح للمنظمة الفرصة للتأكد من سلامة اختيارها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t>حينما تنتهي مدة التجريب وتتبين كفاءة هذا الشخص لشغل المنصب يمكن إصدار القرار النهائي بالتعيين ، وبهذا يصبح موظفا .</w:t>
      </w:r>
      <w:r w:rsidRPr="00951F04">
        <w:rPr>
          <w:rStyle w:val="Appelnotedebasdep"/>
          <w:rFonts w:ascii="Simplified Arabic" w:hAnsi="Simplified Arabic" w:cs="Simplified Arabic"/>
          <w:sz w:val="32"/>
          <w:szCs w:val="32"/>
          <w:rtl/>
          <w:lang w:bidi="ar-DZ"/>
        </w:rPr>
        <w:footnoteReference w:id="17"/>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 xml:space="preserve">ثانيا: التدريب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t>تتعدد مفاهيم التدريب وتتنوع، إلا أن مضامينه تتشابه إلى حد كبير، فيعرف التدريب على أنه: "الجهود المنظمة والمخططة لتطوير المعارف، وخبرات واتجاهات المتدربين، وذلك يجعلهم أكثر فاعلية في أداء مهامهم ".</w:t>
      </w:r>
    </w:p>
    <w:p w:rsidR="006A07E4" w:rsidRPr="00951F04" w:rsidRDefault="006A07E4" w:rsidP="006A07E4">
      <w:pPr>
        <w:ind w:firstLine="360"/>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كما يعرف التدريب بأنه : " عملية ديناميكية تستهدف في أحداث تغيرات في معلومات وخبرات ، وطرائق أداء سلوك ، واتجاهات المتدربين بغية تمكينهم من استغلال إمكاناتهم وطاقاتهم الكامنة بما يساعد على رفع كفاءاتهم في ممارسة أعمالهم بطريقة منتظمة وبإنتاجية عالية ".</w:t>
      </w:r>
    </w:p>
    <w:p w:rsidR="006A07E4" w:rsidRPr="00951F04" w:rsidRDefault="006A07E4" w:rsidP="006A07E4">
      <w:pPr>
        <w:pStyle w:val="Paragraphedeliste"/>
        <w:numPr>
          <w:ilvl w:val="0"/>
          <w:numId w:val="1"/>
        </w:numPr>
        <w:jc w:val="both"/>
        <w:rPr>
          <w:rFonts w:ascii="Simplified Arabic" w:hAnsi="Simplified Arabic" w:cs="Simplified Arabic"/>
          <w:color w:val="FF0000"/>
          <w:sz w:val="32"/>
          <w:szCs w:val="32"/>
          <w:lang w:bidi="ar-DZ"/>
        </w:rPr>
      </w:pPr>
      <w:r w:rsidRPr="00951F04">
        <w:rPr>
          <w:rFonts w:ascii="Simplified Arabic" w:hAnsi="Simplified Arabic" w:cs="Simplified Arabic"/>
          <w:sz w:val="32"/>
          <w:szCs w:val="32"/>
          <w:rtl/>
          <w:lang w:bidi="ar-DZ"/>
        </w:rPr>
        <w:t>إن التدريب أساسا يهتم بنقل الفرد من مستوى معين إلى مستوى أفضل ليس فقط بما يتعلق بالكفاءة وإنما يتعلق أيضا بالفاعلية.</w:t>
      </w:r>
      <w:r w:rsidRPr="00951F04">
        <w:rPr>
          <w:rStyle w:val="Appelnotedebasdep"/>
          <w:rFonts w:ascii="Simplified Arabic" w:hAnsi="Simplified Arabic" w:cs="Simplified Arabic"/>
          <w:sz w:val="32"/>
          <w:szCs w:val="32"/>
          <w:rtl/>
          <w:lang w:bidi="ar-DZ"/>
        </w:rPr>
        <w:footnoteReference w:id="18"/>
      </w:r>
      <w:r w:rsidRPr="00951F04">
        <w:rPr>
          <w:rFonts w:ascii="Simplified Arabic" w:hAnsi="Simplified Arabic" w:cs="Simplified Arabic"/>
          <w:sz w:val="32"/>
          <w:szCs w:val="32"/>
          <w:rtl/>
          <w:lang w:bidi="ar-DZ"/>
        </w:rPr>
        <w:t xml:space="preserve"> </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lastRenderedPageBreak/>
        <w:t>يعتبر التدريب في حد ذاته وسيلة إدارية وفنية وعملية وعلمية لكي يصل الأداء الإنساني في العمل إلى أقصى حد ممكن بالشكل وبالأسلوب الذي يحقق الاستخدام الأمثل للموارد البشرية المتاحة لكل من المجتمع والمنظمة .</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1-أهمية التدريب:</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t xml:space="preserve">لا يمكن لعملية التدريب خلق الإنسان الواعي المنفتح ولكنها فرصة ذهبية تتيح للأفراد الانتقال بهم من مستواهم الحالي إلى مستوى أفضل بشرط توافر الرغبة والقدرة لدى المتدرب .ترجع </w:t>
      </w:r>
      <w:r w:rsidRPr="00951F04">
        <w:rPr>
          <w:rFonts w:ascii="Simplified Arabic" w:hAnsi="Simplified Arabic" w:cs="Simplified Arabic" w:hint="cs"/>
          <w:sz w:val="32"/>
          <w:szCs w:val="32"/>
          <w:rtl/>
          <w:lang w:bidi="ar-DZ"/>
        </w:rPr>
        <w:t>أهمية</w:t>
      </w:r>
      <w:r w:rsidRPr="00951F04">
        <w:rPr>
          <w:rFonts w:ascii="Simplified Arabic" w:hAnsi="Simplified Arabic" w:cs="Simplified Arabic"/>
          <w:sz w:val="32"/>
          <w:szCs w:val="32"/>
          <w:rtl/>
          <w:lang w:bidi="ar-DZ"/>
        </w:rPr>
        <w:t xml:space="preserve"> التدريب إلى المزايا العديدة التي يتم الحصول عليها من التدريب ، وهذه المزايا هي:</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إتاحة الفرصة لصقل المهارات واكتساب الخبرات .</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التزود  بالمعلومات والبيانات المتعلقة بالعمل.</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 xml:space="preserve"> إمكانية اكتشاف خبرات وطاقات العاملين.</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رفع مستوى كفاءة وفاعلية العاملين.</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توحيد وتنسيق اتجاهات العاملين لتحقيق أهداف المنظمة .</w:t>
      </w:r>
      <w:r w:rsidRPr="002B7907">
        <w:rPr>
          <w:rStyle w:val="NotedebasdepageCar"/>
          <w:rFonts w:ascii="Simplified Arabic" w:hAnsi="Simplified Arabic" w:cs="Simplified Arabic"/>
          <w:sz w:val="32"/>
          <w:szCs w:val="32"/>
          <w:rtl/>
          <w:lang w:bidi="ar-DZ"/>
        </w:rPr>
        <w:t xml:space="preserve"> </w:t>
      </w:r>
      <w:r w:rsidRPr="00951F04">
        <w:rPr>
          <w:rStyle w:val="Appelnotedebasdep"/>
          <w:rFonts w:ascii="Simplified Arabic" w:hAnsi="Simplified Arabic" w:cs="Simplified Arabic"/>
          <w:sz w:val="32"/>
          <w:szCs w:val="32"/>
          <w:rtl/>
          <w:lang w:bidi="ar-DZ"/>
        </w:rPr>
        <w:footnoteReference w:id="19"/>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2-أهداف التدريب:</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الأهداف التي يحاول التدريب تحقيقها هي كما يلي:</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زيادة معارف المتدربين ومعلوماتهم .</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اكتساب المتدربون بعض المهارات اللازمة لتطوير كفاءاتهم الإدارية.</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تنمية اتجاهات المتدربين الإيجابية نحو العمل والعاملين معهم .</w:t>
      </w:r>
    </w:p>
    <w:p w:rsidR="006A07E4" w:rsidRPr="00D07FE3"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زيادة الاستقرار في العمل بما يؤدي إلى رفع الروح المعنوية للمتدربين .</w:t>
      </w:r>
      <w:r w:rsidRPr="00951F04">
        <w:rPr>
          <w:rStyle w:val="Appelnotedebasdep"/>
          <w:rFonts w:ascii="Simplified Arabic" w:hAnsi="Simplified Arabic" w:cs="Simplified Arabic"/>
          <w:b/>
          <w:bCs/>
          <w:sz w:val="32"/>
          <w:szCs w:val="32"/>
          <w:rtl/>
          <w:lang w:bidi="ar-DZ"/>
        </w:rPr>
        <w:footnoteReference w:id="20"/>
      </w:r>
      <w:r w:rsidRPr="00D07FE3">
        <w:rPr>
          <w:rFonts w:ascii="Simplified Arabic" w:hAnsi="Simplified Arabic" w:cs="Simplified Arabic"/>
          <w:sz w:val="32"/>
          <w:szCs w:val="32"/>
          <w:rtl/>
          <w:lang w:bidi="ar-DZ"/>
        </w:rPr>
        <w:t>.</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lastRenderedPageBreak/>
        <w:t>3-مبادئ التدريب:</w:t>
      </w:r>
    </w:p>
    <w:p w:rsidR="006A07E4" w:rsidRPr="00951F04" w:rsidRDefault="006A07E4" w:rsidP="00370410">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تخضع عملية التدريب إلى عدة مبادئ هامة يجب مراعاتها في كل مرحلة من مراحله المختلفة، وتتلخص فيما يلي:</w:t>
      </w:r>
      <w:r w:rsidRPr="00C00447">
        <w:rPr>
          <w:rStyle w:val="Appelnotedebasdep"/>
          <w:rFonts w:ascii="Simplified Arabic" w:hAnsi="Simplified Arabic" w:cs="Simplified Arabic"/>
          <w:b/>
          <w:bCs/>
          <w:sz w:val="32"/>
          <w:szCs w:val="32"/>
          <w:rtl/>
          <w:lang w:bidi="ar-DZ"/>
        </w:rPr>
        <w:t xml:space="preserve"> </w:t>
      </w:r>
    </w:p>
    <w:p w:rsidR="006A07E4" w:rsidRPr="00951F04" w:rsidRDefault="006A07E4" w:rsidP="006A07E4">
      <w:pPr>
        <w:pStyle w:val="Paragraphedeliste"/>
        <w:numPr>
          <w:ilvl w:val="0"/>
          <w:numId w:val="7"/>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الهدف: يجب أن يكون هدف التدريب محددا وواضحا طبقا للاحتياجات الفعلية للمتدربين وأن يكون واقعيا وموضوعيا.</w:t>
      </w:r>
    </w:p>
    <w:p w:rsidR="006A07E4" w:rsidRPr="00951F04" w:rsidRDefault="006A07E4" w:rsidP="006A07E4">
      <w:pPr>
        <w:pStyle w:val="Paragraphedeliste"/>
        <w:numPr>
          <w:ilvl w:val="0"/>
          <w:numId w:val="7"/>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الاستمرارية: ويتحقق هذا المبدأ بأن يبدأ التدريب ببداية الحياة الوظيفية للفرد، ويستمر معه خطوة بخطوة، لتطويره وتنميته بما يتماشى مع متطلبات التطور الوظيفي للفرد.</w:t>
      </w:r>
    </w:p>
    <w:p w:rsidR="006A07E4" w:rsidRPr="00951F04" w:rsidRDefault="006A07E4" w:rsidP="006A07E4">
      <w:pPr>
        <w:pStyle w:val="Paragraphedeliste"/>
        <w:numPr>
          <w:ilvl w:val="0"/>
          <w:numId w:val="7"/>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الشمول : حيث يجب أن يوجه التدريب إلى كافة المستويات الوظيفية بالمنظمة ويشمل جميع الفئات في الهرم الوظيفي للفرد .</w:t>
      </w:r>
    </w:p>
    <w:p w:rsidR="006A07E4" w:rsidRPr="00951F04" w:rsidRDefault="006A07E4" w:rsidP="006A07E4">
      <w:pPr>
        <w:pStyle w:val="Paragraphedeliste"/>
        <w:numPr>
          <w:ilvl w:val="0"/>
          <w:numId w:val="7"/>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التدرج: فيبدأ التدريب بمعالجة الموضوعات البسيطة ثم التدرج إلى الأكثر صعوبة.</w:t>
      </w:r>
    </w:p>
    <w:p w:rsidR="006A07E4" w:rsidRPr="00951F04" w:rsidRDefault="006A07E4" w:rsidP="006A07E4">
      <w:pPr>
        <w:pStyle w:val="Paragraphedeliste"/>
        <w:numPr>
          <w:ilvl w:val="0"/>
          <w:numId w:val="7"/>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مواكبة التطور: حتى يكون التدريب معينا ولا ينضب يتزود منه الجميع بكل ما هو جديد وحديث في شتى مجالات العمل وبأحدث أساليب وتكنولوجيا التدريب.</w:t>
      </w:r>
      <w:r w:rsidR="00370410" w:rsidRPr="00370410">
        <w:rPr>
          <w:rStyle w:val="NotedebasdepageCar"/>
          <w:rFonts w:ascii="Simplified Arabic" w:hAnsi="Simplified Arabic" w:cs="Simplified Arabic"/>
          <w:b/>
          <w:bCs/>
          <w:sz w:val="32"/>
          <w:szCs w:val="32"/>
          <w:rtl/>
          <w:lang w:bidi="ar-DZ"/>
        </w:rPr>
        <w:t xml:space="preserve"> </w:t>
      </w:r>
      <w:r w:rsidR="00370410" w:rsidRPr="00951F04">
        <w:rPr>
          <w:rStyle w:val="Appelnotedebasdep"/>
          <w:rFonts w:ascii="Simplified Arabic" w:hAnsi="Simplified Arabic" w:cs="Simplified Arabic"/>
          <w:b/>
          <w:bCs/>
          <w:sz w:val="32"/>
          <w:szCs w:val="32"/>
          <w:rtl/>
          <w:lang w:bidi="ar-DZ"/>
        </w:rPr>
        <w:footnoteReference w:id="21"/>
      </w:r>
    </w:p>
    <w:p w:rsidR="006A07E4" w:rsidRPr="00951F04" w:rsidRDefault="006A07E4" w:rsidP="00E42740">
      <w:pPr>
        <w:ind w:firstLine="142"/>
        <w:jc w:val="both"/>
        <w:rPr>
          <w:rFonts w:ascii="Simplified Arabic" w:hAnsi="Simplified Arabic" w:cs="Simplified Arabic"/>
          <w:b/>
          <w:bCs/>
          <w:sz w:val="36"/>
          <w:szCs w:val="36"/>
          <w:rtl/>
          <w:lang w:bidi="ar-DZ"/>
        </w:rPr>
      </w:pPr>
      <w:r w:rsidRPr="00951F04">
        <w:rPr>
          <w:rFonts w:ascii="Simplified Arabic" w:hAnsi="Simplified Arabic" w:cs="Simplified Arabic"/>
          <w:b/>
          <w:bCs/>
          <w:sz w:val="36"/>
          <w:szCs w:val="36"/>
          <w:rtl/>
          <w:lang w:bidi="ar-DZ"/>
        </w:rPr>
        <w:t xml:space="preserve">المطلب الثاني: </w:t>
      </w:r>
      <w:r w:rsidR="00731EAA">
        <w:rPr>
          <w:rFonts w:ascii="Simplified Arabic" w:hAnsi="Simplified Arabic" w:cs="Simplified Arabic" w:hint="cs"/>
          <w:b/>
          <w:bCs/>
          <w:sz w:val="36"/>
          <w:szCs w:val="36"/>
          <w:rtl/>
          <w:lang w:bidi="ar-DZ"/>
        </w:rPr>
        <w:t>وظائف</w:t>
      </w:r>
      <w:r w:rsidRPr="00951F04">
        <w:rPr>
          <w:rFonts w:ascii="Simplified Arabic" w:hAnsi="Simplified Arabic" w:cs="Simplified Arabic"/>
          <w:b/>
          <w:bCs/>
          <w:sz w:val="36"/>
          <w:szCs w:val="36"/>
          <w:rtl/>
          <w:lang w:bidi="ar-DZ"/>
        </w:rPr>
        <w:t xml:space="preserve"> م</w:t>
      </w:r>
      <w:r w:rsidR="00C1537B">
        <w:rPr>
          <w:rFonts w:ascii="Simplified Arabic" w:hAnsi="Simplified Arabic" w:cs="Simplified Arabic" w:hint="cs"/>
          <w:b/>
          <w:bCs/>
          <w:sz w:val="36"/>
          <w:szCs w:val="36"/>
          <w:rtl/>
          <w:lang w:bidi="ar-DZ"/>
        </w:rPr>
        <w:t>كملة.</w:t>
      </w:r>
      <w:r w:rsidRPr="00951F04">
        <w:rPr>
          <w:rFonts w:ascii="Simplified Arabic" w:hAnsi="Simplified Arabic" w:cs="Simplified Arabic"/>
          <w:b/>
          <w:bCs/>
          <w:sz w:val="36"/>
          <w:szCs w:val="36"/>
          <w:rtl/>
          <w:lang w:bidi="ar-DZ"/>
        </w:rPr>
        <w:t xml:space="preserve"> </w:t>
      </w:r>
    </w:p>
    <w:p w:rsidR="006A07E4" w:rsidRPr="00F36363" w:rsidRDefault="00F36363" w:rsidP="006A07E4">
      <w:pPr>
        <w:pStyle w:val="Paragraphedeliste"/>
        <w:numPr>
          <w:ilvl w:val="0"/>
          <w:numId w:val="1"/>
        </w:numPr>
        <w:jc w:val="both"/>
        <w:rPr>
          <w:rFonts w:ascii="Simplified Arabic" w:hAnsi="Simplified Arabic" w:cs="Simplified Arabic"/>
          <w:b/>
          <w:bCs/>
          <w:color w:val="000000" w:themeColor="text1"/>
          <w:sz w:val="32"/>
          <w:szCs w:val="32"/>
          <w:lang w:bidi="ar-DZ"/>
        </w:rPr>
      </w:pPr>
      <w:r w:rsidRPr="00F36363">
        <w:rPr>
          <w:rFonts w:ascii="Simplified Arabic" w:hAnsi="Simplified Arabic" w:cs="Simplified Arabic" w:hint="cs"/>
          <w:b/>
          <w:bCs/>
          <w:color w:val="000000" w:themeColor="text1"/>
          <w:sz w:val="32"/>
          <w:szCs w:val="32"/>
          <w:rtl/>
          <w:lang w:bidi="ar-DZ"/>
        </w:rPr>
        <w:t>أولا:</w:t>
      </w:r>
      <w:r w:rsidR="006A07E4" w:rsidRPr="00F36363">
        <w:rPr>
          <w:rFonts w:ascii="Simplified Arabic" w:hAnsi="Simplified Arabic" w:cs="Simplified Arabic"/>
          <w:b/>
          <w:bCs/>
          <w:color w:val="000000" w:themeColor="text1"/>
          <w:sz w:val="32"/>
          <w:szCs w:val="32"/>
          <w:rtl/>
          <w:lang w:bidi="ar-DZ"/>
        </w:rPr>
        <w:t xml:space="preserve"> تحليل الوظائف: </w:t>
      </w:r>
    </w:p>
    <w:p w:rsidR="009B2184" w:rsidRDefault="00585B9E" w:rsidP="00BE66F1">
      <w:pPr>
        <w:rPr>
          <w:rFonts w:ascii="Simplified Arabic" w:hAnsi="Simplified Arabic" w:cs="Simplified Arabic"/>
          <w:sz w:val="32"/>
          <w:szCs w:val="32"/>
          <w:rtl/>
        </w:rPr>
      </w:pPr>
      <w:r>
        <w:rPr>
          <w:rFonts w:hint="cs"/>
          <w:sz w:val="28"/>
          <w:szCs w:val="28"/>
          <w:rtl/>
        </w:rPr>
        <w:t>يعرف</w:t>
      </w:r>
      <w:r w:rsidRPr="004332AD">
        <w:rPr>
          <w:rFonts w:ascii="Simplified Arabic" w:hAnsi="Simplified Arabic" w:cs="Simplified Arabic"/>
          <w:sz w:val="32"/>
          <w:szCs w:val="32"/>
          <w:rtl/>
        </w:rPr>
        <w:t xml:space="preserve"> </w:t>
      </w:r>
      <w:r w:rsidR="004332AD" w:rsidRPr="004332AD">
        <w:rPr>
          <w:rFonts w:ascii="Simplified Arabic" w:hAnsi="Simplified Arabic" w:cs="Simplified Arabic"/>
          <w:sz w:val="32"/>
          <w:szCs w:val="32"/>
          <w:rtl/>
        </w:rPr>
        <w:t xml:space="preserve">تحليل </w:t>
      </w:r>
      <w:r w:rsidRPr="00585B9E">
        <w:rPr>
          <w:sz w:val="28"/>
          <w:szCs w:val="28"/>
          <w:rtl/>
        </w:rPr>
        <w:t>الوظائف</w:t>
      </w:r>
      <w:r w:rsidR="004332AD" w:rsidRPr="004332AD">
        <w:rPr>
          <w:rFonts w:ascii="Simplified Arabic" w:hAnsi="Simplified Arabic" w:cs="Simplified Arabic"/>
          <w:sz w:val="32"/>
          <w:szCs w:val="32"/>
          <w:rtl/>
        </w:rPr>
        <w:t xml:space="preserve"> بأنه «هو أسلوب علمي من شأنه تجميع حقائق و معلومات محددة عن متطلبات كل وظيفة عن طريق تفتيتها إلى عناصرها الأولية و تحديد طبيعة و مهام كل عنصر بالشكل الذي يمكن معه التعرف على متطلباتها الكمية و المهارات و المؤهلات و القدرات  المطلوبة من شاغل الوظيفة لتحقيق مستوى أداء ناجح »</w:t>
      </w:r>
      <w:r>
        <w:rPr>
          <w:rStyle w:val="Appelnotedebasdep"/>
          <w:rFonts w:ascii="Simplified Arabic" w:hAnsi="Simplified Arabic" w:cs="Simplified Arabic"/>
          <w:sz w:val="32"/>
          <w:szCs w:val="32"/>
          <w:rtl/>
        </w:rPr>
        <w:footnoteReference w:id="22"/>
      </w:r>
    </w:p>
    <w:p w:rsidR="00614504" w:rsidRPr="00BE66F1" w:rsidRDefault="00614504" w:rsidP="00BE66F1">
      <w:pPr>
        <w:rPr>
          <w:rFonts w:ascii="Simplified Arabic" w:hAnsi="Simplified Arabic" w:cs="Simplified Arabic"/>
          <w:b/>
          <w:bCs/>
          <w:color w:val="FF0000"/>
          <w:sz w:val="32"/>
          <w:szCs w:val="32"/>
          <w:lang w:val="fr-FR" w:bidi="ar-DZ"/>
        </w:rPr>
      </w:pPr>
    </w:p>
    <w:p w:rsidR="009B2184" w:rsidRPr="009B2184" w:rsidRDefault="009B2184" w:rsidP="009B2184">
      <w:pPr>
        <w:pStyle w:val="Paragraphedeliste"/>
        <w:numPr>
          <w:ilvl w:val="0"/>
          <w:numId w:val="1"/>
        </w:numPr>
        <w:rPr>
          <w:rFonts w:ascii="Simplified Arabic" w:hAnsi="Simplified Arabic" w:cs="Simplified Arabic"/>
          <w:sz w:val="32"/>
          <w:szCs w:val="32"/>
          <w:rtl/>
        </w:rPr>
      </w:pPr>
      <w:r w:rsidRPr="00370410">
        <w:rPr>
          <w:rFonts w:ascii="Simplified Arabic" w:hAnsi="Simplified Arabic" w:cs="Simplified Arabic"/>
          <w:sz w:val="32"/>
          <w:szCs w:val="32"/>
          <w:rtl/>
        </w:rPr>
        <w:lastRenderedPageBreak/>
        <w:t>يتضمن الأسلوب العلمي لتحليل الوظائف جانبين أساسين</w:t>
      </w:r>
      <w:r w:rsidRPr="009B2184">
        <w:rPr>
          <w:rFonts w:ascii="Simplified Arabic" w:hAnsi="Simplified Arabic" w:cs="Simplified Arabic"/>
          <w:sz w:val="32"/>
          <w:szCs w:val="32"/>
          <w:rtl/>
        </w:rPr>
        <w:t xml:space="preserve"> هما: </w:t>
      </w:r>
    </w:p>
    <w:p w:rsidR="009B2184" w:rsidRPr="009B2184" w:rsidRDefault="009B2184" w:rsidP="00F36363">
      <w:pPr>
        <w:numPr>
          <w:ilvl w:val="0"/>
          <w:numId w:val="31"/>
        </w:numPr>
        <w:spacing w:after="0"/>
        <w:jc w:val="both"/>
        <w:rPr>
          <w:rFonts w:ascii="Simplified Arabic" w:hAnsi="Simplified Arabic" w:cs="Simplified Arabic"/>
          <w:sz w:val="32"/>
          <w:szCs w:val="32"/>
        </w:rPr>
      </w:pPr>
      <w:r w:rsidRPr="00F36363">
        <w:rPr>
          <w:rFonts w:ascii="Simplified Arabic" w:hAnsi="Simplified Arabic" w:cs="Simplified Arabic"/>
          <w:b/>
          <w:bCs/>
          <w:sz w:val="32"/>
          <w:szCs w:val="32"/>
          <w:rtl/>
        </w:rPr>
        <w:t>وصف الوظيفة</w:t>
      </w:r>
      <w:r w:rsidRPr="009B2184">
        <w:rPr>
          <w:rFonts w:ascii="Simplified Arabic" w:hAnsi="Simplified Arabic" w:cs="Simplified Arabic"/>
          <w:sz w:val="32"/>
          <w:szCs w:val="32"/>
          <w:rtl/>
        </w:rPr>
        <w:t xml:space="preserve"> : </w:t>
      </w:r>
      <w:r w:rsidRPr="009B2184">
        <w:rPr>
          <w:rFonts w:ascii="Simplified Arabic" w:hAnsi="Simplified Arabic" w:cs="Simplified Arabic"/>
          <w:sz w:val="32"/>
          <w:szCs w:val="32"/>
          <w:rtl/>
          <w:lang w:bidi="ar-DZ"/>
        </w:rPr>
        <w:t>هو وصف مكتوب عن متطلبات الوظيفة كالواجبات و المسؤوليات و ظروف العمل و الأدوات المستخدمة و نوعية الإشراف و المهام الرئيسة</w:t>
      </w:r>
      <w:r w:rsidRPr="009B2184">
        <w:rPr>
          <w:rFonts w:ascii="Simplified Arabic" w:hAnsi="Simplified Arabic" w:cs="Simplified Arabic"/>
          <w:sz w:val="32"/>
          <w:szCs w:val="32"/>
          <w:rtl/>
        </w:rPr>
        <w:t xml:space="preserve"> .</w:t>
      </w:r>
    </w:p>
    <w:p w:rsidR="00F36363" w:rsidRDefault="009B2184" w:rsidP="00F36363">
      <w:pPr>
        <w:numPr>
          <w:ilvl w:val="0"/>
          <w:numId w:val="31"/>
        </w:numPr>
        <w:spacing w:after="0"/>
        <w:jc w:val="both"/>
        <w:rPr>
          <w:rFonts w:ascii="Simplified Arabic" w:hAnsi="Simplified Arabic" w:cs="Simplified Arabic"/>
          <w:sz w:val="32"/>
          <w:szCs w:val="32"/>
        </w:rPr>
      </w:pPr>
      <w:r w:rsidRPr="00F36363">
        <w:rPr>
          <w:rFonts w:ascii="Simplified Arabic" w:hAnsi="Simplified Arabic" w:cs="Simplified Arabic"/>
          <w:b/>
          <w:bCs/>
          <w:sz w:val="32"/>
          <w:szCs w:val="32"/>
          <w:rtl/>
        </w:rPr>
        <w:t xml:space="preserve">مواصفات شاغل </w:t>
      </w:r>
      <w:r w:rsidR="00F36363" w:rsidRPr="00F36363">
        <w:rPr>
          <w:rFonts w:ascii="Simplified Arabic" w:hAnsi="Simplified Arabic" w:cs="Simplified Arabic" w:hint="cs"/>
          <w:b/>
          <w:bCs/>
          <w:sz w:val="32"/>
          <w:szCs w:val="32"/>
          <w:rtl/>
        </w:rPr>
        <w:t>الوظيفة</w:t>
      </w:r>
      <w:r w:rsidR="00F36363" w:rsidRPr="009B2184">
        <w:rPr>
          <w:rFonts w:ascii="Simplified Arabic" w:hAnsi="Simplified Arabic" w:cs="Simplified Arabic" w:hint="cs"/>
          <w:sz w:val="32"/>
          <w:szCs w:val="32"/>
          <w:rtl/>
        </w:rPr>
        <w:t>:</w:t>
      </w:r>
      <w:r w:rsidRPr="009B2184">
        <w:rPr>
          <w:rFonts w:ascii="Simplified Arabic" w:hAnsi="Simplified Arabic" w:cs="Simplified Arabic"/>
          <w:sz w:val="32"/>
          <w:szCs w:val="32"/>
          <w:rtl/>
        </w:rPr>
        <w:t xml:space="preserve"> و تتمثل في تحديد المهارات و المعارف و القدرات </w:t>
      </w:r>
    </w:p>
    <w:p w:rsidR="009B2184" w:rsidRPr="009B2184" w:rsidRDefault="009B2184" w:rsidP="00F36363">
      <w:pPr>
        <w:spacing w:after="0"/>
        <w:ind w:left="360"/>
        <w:jc w:val="lowKashida"/>
        <w:rPr>
          <w:rFonts w:ascii="Simplified Arabic" w:hAnsi="Simplified Arabic" w:cs="Simplified Arabic"/>
          <w:sz w:val="32"/>
          <w:szCs w:val="32"/>
        </w:rPr>
      </w:pPr>
      <w:r w:rsidRPr="009B2184">
        <w:rPr>
          <w:rFonts w:ascii="Simplified Arabic" w:hAnsi="Simplified Arabic" w:cs="Simplified Arabic"/>
          <w:sz w:val="32"/>
          <w:szCs w:val="32"/>
          <w:rtl/>
        </w:rPr>
        <w:t xml:space="preserve">و الخبرات التي يجب توافرها في الوظيفة و المستوى التعليمي و الذكاء و المقدرة العقلية و الجنس و </w:t>
      </w:r>
      <w:r w:rsidR="00F36363" w:rsidRPr="009B2184">
        <w:rPr>
          <w:rFonts w:ascii="Simplified Arabic" w:hAnsi="Simplified Arabic" w:cs="Simplified Arabic" w:hint="cs"/>
          <w:sz w:val="32"/>
          <w:szCs w:val="32"/>
          <w:rtl/>
        </w:rPr>
        <w:t>العمر.</w:t>
      </w:r>
      <w:r w:rsidRPr="009B2184">
        <w:rPr>
          <w:rFonts w:ascii="Simplified Arabic" w:hAnsi="Simplified Arabic" w:cs="Simplified Arabic"/>
          <w:sz w:val="32"/>
          <w:szCs w:val="32"/>
          <w:rtl/>
        </w:rPr>
        <w:t xml:space="preserve"> </w:t>
      </w:r>
    </w:p>
    <w:p w:rsidR="004332AD" w:rsidRDefault="00F36363" w:rsidP="006C7E37">
      <w:pPr>
        <w:tabs>
          <w:tab w:val="left" w:pos="1301"/>
        </w:tabs>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B2184" w:rsidRPr="009B2184">
        <w:rPr>
          <w:rFonts w:ascii="Simplified Arabic" w:hAnsi="Simplified Arabic" w:cs="Simplified Arabic"/>
          <w:sz w:val="32"/>
          <w:szCs w:val="32"/>
          <w:rtl/>
        </w:rPr>
        <w:t xml:space="preserve">و من هنا نلاحظ أنه بقدر ما تعتبر عملية وصف الوظيفة بمثابة معيار للعمل تعد استمارة التوصيف معيارا للأفراد باعتبارها تقوم بتحديد الحد الأدنى من الملامح و المهارات و القدرات و المؤهلات المطلوب توافرها في الموظف لكي يتمكن من تحقيق أعلى و أكفأ مستوى أداء ممكن. </w:t>
      </w:r>
      <w:r>
        <w:rPr>
          <w:rStyle w:val="Appelnotedebasdep"/>
          <w:rFonts w:ascii="Simplified Arabic" w:hAnsi="Simplified Arabic" w:cs="Simplified Arabic"/>
          <w:sz w:val="32"/>
          <w:szCs w:val="32"/>
          <w:rtl/>
        </w:rPr>
        <w:footnoteReference w:id="23"/>
      </w:r>
    </w:p>
    <w:p w:rsidR="00843E01" w:rsidRDefault="00843E01" w:rsidP="006C7E37">
      <w:pPr>
        <w:tabs>
          <w:tab w:val="left" w:pos="1301"/>
        </w:tabs>
        <w:ind w:left="360"/>
        <w:jc w:val="both"/>
        <w:rPr>
          <w:rFonts w:ascii="Simplified Arabic" w:hAnsi="Simplified Arabic" w:cs="Simplified Arabic"/>
          <w:sz w:val="32"/>
          <w:szCs w:val="32"/>
          <w:rtl/>
        </w:rPr>
      </w:pPr>
      <w:r>
        <w:rPr>
          <w:rFonts w:ascii="Simplified Arabic" w:hAnsi="Simplified Arabic" w:cs="Simplified Arabic" w:hint="cs"/>
          <w:b/>
          <w:bCs/>
          <w:sz w:val="32"/>
          <w:szCs w:val="32"/>
          <w:rtl/>
          <w:lang w:bidi="ar-DZ"/>
        </w:rPr>
        <w:t>-</w:t>
      </w:r>
      <w:r w:rsidRPr="00951F04">
        <w:rPr>
          <w:rFonts w:ascii="Simplified Arabic" w:hAnsi="Simplified Arabic" w:cs="Simplified Arabic"/>
          <w:b/>
          <w:bCs/>
          <w:sz w:val="32"/>
          <w:szCs w:val="32"/>
          <w:rtl/>
          <w:lang w:bidi="ar-DZ"/>
        </w:rPr>
        <w:t>ثانيا: تخطيط القوى العاملة</w:t>
      </w:r>
    </w:p>
    <w:p w:rsidR="00BE66F1" w:rsidRDefault="003653F1" w:rsidP="00BE66F1">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C7E37" w:rsidRPr="00951F04">
        <w:rPr>
          <w:rFonts w:ascii="Simplified Arabic" w:hAnsi="Simplified Arabic" w:cs="Simplified Arabic"/>
          <w:sz w:val="32"/>
          <w:szCs w:val="32"/>
          <w:rtl/>
          <w:lang w:bidi="ar-DZ"/>
        </w:rPr>
        <w:t>تخطيط الموارد البشرية يعني التنبؤ باحتياجات المنظمة من الأفراد وتحديد الخطوات الضرورية لمقابلة هذه الاحتياجات والتي تتكون من تطوير  وتنفيذ الخطط والبرامج التي تؤمن الحصول على الأفراد بالكم والنوع الملائ</w:t>
      </w:r>
      <w:r w:rsidR="00BE66F1">
        <w:rPr>
          <w:rFonts w:ascii="Simplified Arabic" w:hAnsi="Simplified Arabic" w:cs="Simplified Arabic"/>
          <w:sz w:val="32"/>
          <w:szCs w:val="32"/>
          <w:rtl/>
          <w:lang w:bidi="ar-DZ"/>
        </w:rPr>
        <w:t>مين وفي الوقت والمكان المناسبين</w:t>
      </w:r>
      <w:r w:rsidR="006C7E37" w:rsidRPr="00951F04">
        <w:rPr>
          <w:rFonts w:ascii="Simplified Arabic" w:hAnsi="Simplified Arabic" w:cs="Simplified Arabic"/>
          <w:sz w:val="32"/>
          <w:szCs w:val="32"/>
          <w:rtl/>
          <w:lang w:bidi="ar-DZ"/>
        </w:rPr>
        <w:t>.</w:t>
      </w:r>
    </w:p>
    <w:p w:rsidR="00BE66F1" w:rsidRPr="00843E01" w:rsidRDefault="00BE66F1" w:rsidP="0061450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w:t>
      </w:r>
      <w:r w:rsidR="006C7E37" w:rsidRPr="0087259B">
        <w:rPr>
          <w:rFonts w:ascii="Simplified Arabic" w:hAnsi="Simplified Arabic" w:cs="Simplified Arabic"/>
          <w:sz w:val="32"/>
          <w:szCs w:val="32"/>
          <w:rtl/>
          <w:lang w:bidi="ar-DZ"/>
        </w:rPr>
        <w:t>يعرف معهد التطوير و شؤون الأفراد</w:t>
      </w:r>
      <w:r w:rsidR="006C7E37" w:rsidRPr="00B73943">
        <w:rPr>
          <w:rFonts w:ascii="Simplified Arabic" w:hAnsi="Simplified Arabic" w:cs="Simplified Arabic"/>
          <w:sz w:val="28"/>
          <w:szCs w:val="28"/>
          <w:rtl/>
          <w:lang w:bidi="ar-DZ"/>
        </w:rPr>
        <w:t xml:space="preserve"> (</w:t>
      </w:r>
      <w:r w:rsidR="006C7E37" w:rsidRPr="00B73943">
        <w:rPr>
          <w:rFonts w:ascii="Simplified Arabic" w:hAnsi="Simplified Arabic" w:cs="Simplified Arabic"/>
          <w:sz w:val="28"/>
          <w:szCs w:val="28"/>
          <w:lang w:bidi="ar-DZ"/>
        </w:rPr>
        <w:t>The Institute of personnel and development</w:t>
      </w:r>
      <w:r w:rsidR="006C7E37" w:rsidRPr="0087259B">
        <w:rPr>
          <w:rFonts w:ascii="Simplified Arabic" w:hAnsi="Simplified Arabic" w:cs="Simplified Arabic"/>
          <w:sz w:val="32"/>
          <w:szCs w:val="32"/>
          <w:lang w:bidi="ar-DZ"/>
        </w:rPr>
        <w:t xml:space="preserve"> </w:t>
      </w:r>
      <w:r w:rsidR="006C7E37" w:rsidRPr="0087259B">
        <w:rPr>
          <w:rFonts w:ascii="Simplified Arabic" w:hAnsi="Simplified Arabic" w:cs="Simplified Arabic"/>
          <w:sz w:val="32"/>
          <w:szCs w:val="32"/>
          <w:rtl/>
          <w:lang w:bidi="ar-DZ"/>
        </w:rPr>
        <w:t>)</w:t>
      </w:r>
      <w:r w:rsidR="006C7E37">
        <w:rPr>
          <w:rFonts w:ascii="Simplified Arabic" w:hAnsi="Simplified Arabic" w:cs="Simplified Arabic"/>
          <w:sz w:val="32"/>
          <w:szCs w:val="32"/>
          <w:lang w:val="fr-FR" w:bidi="ar-DZ"/>
        </w:rPr>
        <w:t xml:space="preserve"> </w:t>
      </w:r>
      <w:r w:rsidR="006C7E37" w:rsidRPr="0087259B">
        <w:rPr>
          <w:rFonts w:ascii="Simplified Arabic" w:hAnsi="Simplified Arabic" w:cs="Simplified Arabic"/>
          <w:sz w:val="32"/>
          <w:szCs w:val="32"/>
          <w:rtl/>
          <w:lang w:bidi="ar-DZ"/>
        </w:rPr>
        <w:t>تخطيط الموارد البشرية كما يلي :</w:t>
      </w:r>
      <w:r w:rsidR="006C7E37" w:rsidRPr="00EF5434">
        <w:rPr>
          <w:rFonts w:ascii="Simplified Arabic" w:hAnsi="Simplified Arabic" w:cs="Simplified Arabic"/>
          <w:sz w:val="32"/>
          <w:szCs w:val="32"/>
          <w:lang w:bidi="ar-DZ"/>
        </w:rPr>
        <w:t xml:space="preserve"> </w:t>
      </w:r>
      <w:r w:rsidR="006C7E37" w:rsidRPr="0087259B">
        <w:rPr>
          <w:rFonts w:ascii="Simplified Arabic" w:hAnsi="Simplified Arabic" w:cs="Simplified Arabic"/>
          <w:sz w:val="32"/>
          <w:szCs w:val="32"/>
          <w:lang w:bidi="ar-DZ"/>
        </w:rPr>
        <w:t>»</w:t>
      </w:r>
      <w:r w:rsidR="006C7E37" w:rsidRPr="0087259B">
        <w:rPr>
          <w:rFonts w:ascii="Simplified Arabic" w:hAnsi="Simplified Arabic" w:cs="Simplified Arabic"/>
          <w:sz w:val="32"/>
          <w:szCs w:val="32"/>
          <w:rtl/>
          <w:lang w:bidi="ar-DZ"/>
        </w:rPr>
        <w:t>العملية المنهجية المستمرة التي يتم من خلالها تحليل</w:t>
      </w:r>
      <w:r w:rsidR="006C7E37">
        <w:rPr>
          <w:rFonts w:ascii="Simplified Arabic" w:hAnsi="Simplified Arabic" w:cs="Simplified Arabic" w:hint="cs"/>
          <w:sz w:val="32"/>
          <w:szCs w:val="32"/>
          <w:rtl/>
          <w:lang w:bidi="ar-DZ"/>
        </w:rPr>
        <w:t xml:space="preserve"> </w:t>
      </w:r>
      <w:r w:rsidR="006C7E37" w:rsidRPr="0087259B">
        <w:rPr>
          <w:rFonts w:ascii="Simplified Arabic" w:hAnsi="Simplified Arabic" w:cs="Simplified Arabic"/>
          <w:sz w:val="32"/>
          <w:szCs w:val="32"/>
          <w:rtl/>
          <w:lang w:bidi="ar-DZ"/>
        </w:rPr>
        <w:t>الموارد البشرية في المؤسسة في</w:t>
      </w:r>
      <w:r w:rsidR="006C7E37" w:rsidRPr="0087259B">
        <w:rPr>
          <w:rFonts w:ascii="Simplified Arabic" w:hAnsi="Simplified Arabic" w:cs="Simplified Arabic"/>
          <w:sz w:val="32"/>
          <w:szCs w:val="32"/>
          <w:lang w:bidi="ar-DZ"/>
        </w:rPr>
        <w:t> </w:t>
      </w:r>
      <w:r w:rsidR="006C7E37" w:rsidRPr="0087259B">
        <w:rPr>
          <w:rFonts w:ascii="Simplified Arabic" w:hAnsi="Simplified Arabic" w:cs="Simplified Arabic"/>
          <w:sz w:val="32"/>
          <w:szCs w:val="32"/>
          <w:rtl/>
          <w:lang w:bidi="ar-DZ"/>
        </w:rPr>
        <w:t>ظل الظروف المتغيرة و سياسات ش</w:t>
      </w:r>
      <w:r w:rsidR="006C7E37" w:rsidRPr="0087259B">
        <w:rPr>
          <w:rFonts w:ascii="Simplified Arabic" w:hAnsi="Simplified Arabic" w:cs="Simplified Arabic" w:hint="cs"/>
          <w:sz w:val="32"/>
          <w:szCs w:val="32"/>
          <w:rtl/>
          <w:lang w:bidi="ar-DZ"/>
        </w:rPr>
        <w:t>ؤو</w:t>
      </w:r>
      <w:r w:rsidR="006C7E37" w:rsidRPr="0087259B">
        <w:rPr>
          <w:rFonts w:ascii="Simplified Arabic" w:hAnsi="Simplified Arabic" w:cs="Simplified Arabic"/>
          <w:sz w:val="32"/>
          <w:szCs w:val="32"/>
          <w:rtl/>
          <w:lang w:bidi="ar-DZ"/>
        </w:rPr>
        <w:t>ن الأفراد المتطورة التي تتناسب مع الفعالية طويلة</w:t>
      </w:r>
      <w:r w:rsidR="006C7E37">
        <w:rPr>
          <w:rFonts w:ascii="Simplified Arabic" w:hAnsi="Simplified Arabic" w:cs="Simplified Arabic" w:hint="cs"/>
          <w:sz w:val="32"/>
          <w:szCs w:val="32"/>
          <w:rtl/>
          <w:lang w:bidi="ar-DZ"/>
        </w:rPr>
        <w:t xml:space="preserve"> </w:t>
      </w:r>
      <w:r w:rsidR="006C7E37" w:rsidRPr="0087259B">
        <w:rPr>
          <w:rFonts w:ascii="Simplified Arabic" w:hAnsi="Simplified Arabic" w:cs="Simplified Arabic"/>
          <w:sz w:val="32"/>
          <w:szCs w:val="32"/>
          <w:rtl/>
          <w:lang w:bidi="ar-DZ"/>
        </w:rPr>
        <w:t>المدى للمؤسسة  وتعتبر هذه العملية جزءا مكملا لإجراءات التخطيط والموازنة المشتركة</w:t>
      </w:r>
      <w:r w:rsidR="006C7E37">
        <w:rPr>
          <w:rFonts w:ascii="Simplified Arabic" w:hAnsi="Simplified Arabic" w:cs="Simplified Arabic" w:hint="cs"/>
          <w:sz w:val="32"/>
          <w:szCs w:val="32"/>
          <w:rtl/>
          <w:lang w:bidi="ar-DZ"/>
        </w:rPr>
        <w:t xml:space="preserve"> </w:t>
      </w:r>
      <w:r w:rsidR="006C7E37" w:rsidRPr="0087259B">
        <w:rPr>
          <w:rFonts w:ascii="Simplified Arabic" w:hAnsi="Simplified Arabic" w:cs="Simplified Arabic"/>
          <w:sz w:val="32"/>
          <w:szCs w:val="32"/>
          <w:rtl/>
          <w:lang w:bidi="ar-DZ"/>
        </w:rPr>
        <w:t xml:space="preserve">وذلك لأن </w:t>
      </w:r>
      <w:r w:rsidR="003653F1">
        <w:rPr>
          <w:rFonts w:ascii="Simplified Arabic" w:hAnsi="Simplified Arabic" w:cs="Simplified Arabic" w:hint="cs"/>
          <w:sz w:val="32"/>
          <w:szCs w:val="32"/>
          <w:rtl/>
          <w:lang w:bidi="ar-DZ"/>
        </w:rPr>
        <w:t xml:space="preserve"> </w:t>
      </w:r>
      <w:r w:rsidR="006C7E37" w:rsidRPr="0087259B">
        <w:rPr>
          <w:rFonts w:ascii="Simplified Arabic" w:hAnsi="Simplified Arabic" w:cs="Simplified Arabic"/>
          <w:sz w:val="32"/>
          <w:szCs w:val="32"/>
          <w:rtl/>
          <w:lang w:bidi="ar-DZ"/>
        </w:rPr>
        <w:t>التكاليف والتقديرات الخاصة بالموارد البشرية تؤثر في الخطط المشتركة الأطول</w:t>
      </w:r>
      <w:r w:rsidR="006C7E37">
        <w:rPr>
          <w:rFonts w:ascii="Simplified Arabic" w:hAnsi="Simplified Arabic" w:cs="Simplified Arabic" w:hint="cs"/>
          <w:sz w:val="32"/>
          <w:szCs w:val="32"/>
          <w:rtl/>
          <w:lang w:bidi="ar-DZ"/>
        </w:rPr>
        <w:t xml:space="preserve"> </w:t>
      </w:r>
      <w:r w:rsidR="006C7E37" w:rsidRPr="0087259B">
        <w:rPr>
          <w:rFonts w:ascii="Simplified Arabic" w:hAnsi="Simplified Arabic" w:cs="Simplified Arabic"/>
          <w:sz w:val="32"/>
          <w:szCs w:val="32"/>
          <w:rtl/>
          <w:lang w:bidi="ar-DZ"/>
        </w:rPr>
        <w:t xml:space="preserve">في الأجل وتتأثر بها </w:t>
      </w:r>
      <w:r w:rsidR="006C7E37">
        <w:rPr>
          <w:rFonts w:ascii="Simplified Arabic" w:hAnsi="Simplified Arabic" w:cs="Simplified Arabic"/>
          <w:sz w:val="32"/>
          <w:szCs w:val="32"/>
          <w:lang w:bidi="ar-DZ"/>
        </w:rPr>
        <w:t>“</w:t>
      </w:r>
      <w:r w:rsidR="006C7E37" w:rsidRPr="0087259B">
        <w:rPr>
          <w:rFonts w:ascii="Simplified Arabic" w:hAnsi="Simplified Arabic" w:cs="Simplified Arabic"/>
          <w:sz w:val="32"/>
          <w:szCs w:val="32"/>
          <w:rtl/>
          <w:lang w:bidi="ar-DZ"/>
        </w:rPr>
        <w:t>.</w:t>
      </w:r>
      <w:r w:rsidR="006C7E37" w:rsidRPr="00951F04">
        <w:rPr>
          <w:rStyle w:val="Appelnotedebasdep"/>
          <w:rFonts w:ascii="Simplified Arabic" w:hAnsi="Simplified Arabic" w:cs="Simplified Arabic"/>
          <w:sz w:val="32"/>
          <w:szCs w:val="32"/>
          <w:rtl/>
          <w:lang w:bidi="ar-DZ"/>
        </w:rPr>
        <w:footnoteReference w:id="24"/>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lastRenderedPageBreak/>
        <w:t xml:space="preserve">ثالثا : تقييم الأداء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b/>
          <w:bCs/>
          <w:sz w:val="32"/>
          <w:szCs w:val="32"/>
          <w:rtl/>
          <w:lang w:bidi="ar-DZ"/>
        </w:rPr>
        <w:t xml:space="preserve">أ/ تعريف </w:t>
      </w:r>
      <w:r w:rsidRPr="00951F04">
        <w:rPr>
          <w:rFonts w:ascii="Simplified Arabic" w:hAnsi="Simplified Arabic" w:cs="Simplified Arabic" w:hint="cs"/>
          <w:b/>
          <w:bCs/>
          <w:sz w:val="32"/>
          <w:szCs w:val="32"/>
          <w:rtl/>
          <w:lang w:bidi="ar-DZ"/>
        </w:rPr>
        <w:t>الأداء</w:t>
      </w:r>
      <w:r w:rsidRPr="00951F04">
        <w:rPr>
          <w:rFonts w:ascii="Simplified Arabic" w:hAnsi="Simplified Arabic" w:cs="Simplified Arabic"/>
          <w:b/>
          <w:bCs/>
          <w:sz w:val="32"/>
          <w:szCs w:val="32"/>
          <w:rtl/>
          <w:lang w:bidi="ar-DZ"/>
        </w:rPr>
        <w:t xml:space="preserve"> :</w:t>
      </w:r>
      <w:r w:rsidRPr="00951F04">
        <w:rPr>
          <w:rFonts w:ascii="Simplified Arabic" w:hAnsi="Simplified Arabic" w:cs="Simplified Arabic"/>
          <w:sz w:val="32"/>
          <w:szCs w:val="32"/>
          <w:rtl/>
          <w:lang w:bidi="ar-DZ"/>
        </w:rPr>
        <w:t xml:space="preserve"> يعد الأداء من المفاهيم الأساسية للمديرين في كافة المستويات التنظيمية ولكافة </w:t>
      </w:r>
      <w:r w:rsidRPr="00951F04">
        <w:rPr>
          <w:rFonts w:ascii="Simplified Arabic" w:hAnsi="Simplified Arabic" w:cs="Simplified Arabic" w:hint="cs"/>
          <w:sz w:val="32"/>
          <w:szCs w:val="32"/>
          <w:rtl/>
          <w:lang w:bidi="ar-DZ"/>
        </w:rPr>
        <w:t>أنواع</w:t>
      </w:r>
      <w:r w:rsidRPr="00951F04">
        <w:rPr>
          <w:rFonts w:ascii="Simplified Arabic" w:hAnsi="Simplified Arabic" w:cs="Simplified Arabic"/>
          <w:sz w:val="32"/>
          <w:szCs w:val="32"/>
          <w:rtl/>
          <w:lang w:bidi="ar-DZ"/>
        </w:rPr>
        <w:t xml:space="preserve"> المنظمات ، لأن مخرجات هذا الأداء قد تكون ذات آثار ضارة بأرباح المنظمة أو قد تكون الأساس في بقائها وتعزيز قدرتها التنافسية ، ويمكن تعريف </w:t>
      </w:r>
      <w:r w:rsidRPr="00951F04">
        <w:rPr>
          <w:rFonts w:ascii="Simplified Arabic" w:hAnsi="Simplified Arabic" w:cs="Simplified Arabic" w:hint="cs"/>
          <w:sz w:val="32"/>
          <w:szCs w:val="32"/>
          <w:rtl/>
          <w:lang w:bidi="ar-DZ"/>
        </w:rPr>
        <w:t>الأداء</w:t>
      </w:r>
      <w:r w:rsidRPr="00951F04">
        <w:rPr>
          <w:rFonts w:ascii="Simplified Arabic" w:hAnsi="Simplified Arabic" w:cs="Simplified Arabic"/>
          <w:sz w:val="32"/>
          <w:szCs w:val="32"/>
          <w:rtl/>
          <w:lang w:bidi="ar-DZ"/>
        </w:rPr>
        <w:t xml:space="preserve"> كالآتي :</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الأداء عبارة عن النجاح أي عبارة عن دالة للتمثيل الناجح، فتغير هذه الدالة بتغير المنظمات أو العاملين فيها.</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الأداء هو فعل يعبر عن مجموعة من المراحل والعمليات وليس النتيجة التي تظهر في وقت من الزمن.</w:t>
      </w:r>
    </w:p>
    <w:p w:rsidR="006A07E4" w:rsidRPr="00951F04" w:rsidRDefault="006A07E4" w:rsidP="006A07E4">
      <w:pPr>
        <w:pStyle w:val="Paragraphedeliste"/>
        <w:numPr>
          <w:ilvl w:val="0"/>
          <w:numId w:val="1"/>
        </w:numPr>
        <w:jc w:val="both"/>
        <w:rPr>
          <w:rFonts w:ascii="Simplified Arabic" w:hAnsi="Simplified Arabic" w:cs="Simplified Arabic"/>
          <w:sz w:val="32"/>
          <w:szCs w:val="32"/>
          <w:lang w:bidi="ar-DZ"/>
        </w:rPr>
      </w:pPr>
      <w:r w:rsidRPr="00951F04">
        <w:rPr>
          <w:rFonts w:ascii="Simplified Arabic" w:hAnsi="Simplified Arabic" w:cs="Simplified Arabic"/>
          <w:sz w:val="32"/>
          <w:szCs w:val="32"/>
          <w:rtl/>
          <w:lang w:bidi="ar-DZ"/>
        </w:rPr>
        <w:t>الأداء هو قدرة المنظمة على تحقيق أهدافها من خلال استخدام الموارد المتاحة بطريقة كفؤة وفعالة .</w:t>
      </w:r>
      <w:r w:rsidRPr="00951F04">
        <w:rPr>
          <w:rStyle w:val="Appelnotedebasdep"/>
          <w:rFonts w:ascii="Simplified Arabic" w:hAnsi="Simplified Arabic" w:cs="Simplified Arabic"/>
          <w:sz w:val="32"/>
          <w:szCs w:val="32"/>
          <w:rtl/>
          <w:lang w:bidi="ar-DZ"/>
        </w:rPr>
        <w:footnoteReference w:id="25"/>
      </w:r>
      <w:r w:rsidRPr="00951F04">
        <w:rPr>
          <w:rFonts w:ascii="Simplified Arabic" w:hAnsi="Simplified Arabic" w:cs="Simplified Arabic"/>
          <w:sz w:val="32"/>
          <w:szCs w:val="32"/>
          <w:rtl/>
          <w:lang w:bidi="ar-DZ"/>
        </w:rPr>
        <w:t xml:space="preserve"> </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ب/ مكونات الأداء:</w:t>
      </w:r>
    </w:p>
    <w:p w:rsidR="006A07E4" w:rsidRPr="00951F04" w:rsidRDefault="006A07E4" w:rsidP="006A07E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Pr="00951F04">
        <w:rPr>
          <w:rFonts w:ascii="Simplified Arabic" w:hAnsi="Simplified Arabic" w:cs="Simplified Arabic"/>
          <w:sz w:val="32"/>
          <w:szCs w:val="32"/>
          <w:rtl/>
          <w:lang w:bidi="ar-DZ"/>
        </w:rPr>
        <w:t>الأداء مرتبط بالفعالية والكفاءة، والمؤسسة التي تتميز بالأداء هي التي تجمع بين عاملي الفعالية والكفاءة في تسييرها.</w:t>
      </w:r>
    </w:p>
    <w:p w:rsidR="006A07E4" w:rsidRPr="00951F04" w:rsidRDefault="006A07E4" w:rsidP="006A07E4">
      <w:pPr>
        <w:pStyle w:val="Paragraphedeliste"/>
        <w:numPr>
          <w:ilvl w:val="0"/>
          <w:numId w:val="13"/>
        </w:numPr>
        <w:jc w:val="both"/>
        <w:rPr>
          <w:rFonts w:ascii="Simplified Arabic" w:hAnsi="Simplified Arabic" w:cs="Simplified Arabic"/>
          <w:sz w:val="32"/>
          <w:szCs w:val="32"/>
          <w:lang w:bidi="ar-DZ"/>
        </w:rPr>
      </w:pPr>
      <w:r w:rsidRPr="00951F04">
        <w:rPr>
          <w:rFonts w:ascii="Simplified Arabic" w:hAnsi="Simplified Arabic" w:cs="Simplified Arabic"/>
          <w:b/>
          <w:bCs/>
          <w:sz w:val="32"/>
          <w:szCs w:val="32"/>
          <w:rtl/>
          <w:lang w:bidi="ar-DZ"/>
        </w:rPr>
        <w:t>الفعالية  :</w:t>
      </w:r>
      <w:r w:rsidRPr="00951F04">
        <w:rPr>
          <w:rFonts w:ascii="Simplified Arabic" w:hAnsi="Simplified Arabic" w:cs="Simplified Arabic"/>
          <w:sz w:val="32"/>
          <w:szCs w:val="32"/>
          <w:rtl/>
          <w:lang w:bidi="ar-DZ"/>
        </w:rPr>
        <w:t xml:space="preserve"> مصطلح الفعالية يتعلق بدرجة بلوغ النتائج ، أي الفرق بين النتائج المحققة والنتائج المتوقعة ، وهي في الوقت نفسه ترتبط بدرجة الأهداف ، وعليه يمكن القول أنه كلما كانت النتائج المحققة ( أي ما تم تحقيقه من أهداف ) أقرب من النتائج المتوقعة ( أي الأهداف المسطرة ) كلما كانت المؤسسة أكثر فعالية .</w:t>
      </w:r>
    </w:p>
    <w:p w:rsidR="006A07E4" w:rsidRPr="00C842F4" w:rsidRDefault="006A07E4" w:rsidP="006A07E4">
      <w:pPr>
        <w:pStyle w:val="Paragraphedeliste"/>
        <w:numPr>
          <w:ilvl w:val="0"/>
          <w:numId w:val="13"/>
        </w:numPr>
        <w:jc w:val="both"/>
        <w:rPr>
          <w:rFonts w:ascii="Simplified Arabic" w:hAnsi="Simplified Arabic" w:cs="Simplified Arabic"/>
          <w:sz w:val="32"/>
          <w:szCs w:val="32"/>
          <w:rtl/>
          <w:lang w:bidi="ar-DZ"/>
        </w:rPr>
      </w:pPr>
      <w:r w:rsidRPr="00951F04">
        <w:rPr>
          <w:rFonts w:ascii="Simplified Arabic" w:hAnsi="Simplified Arabic" w:cs="Simplified Arabic"/>
          <w:b/>
          <w:bCs/>
          <w:sz w:val="32"/>
          <w:szCs w:val="32"/>
          <w:rtl/>
          <w:lang w:bidi="ar-DZ"/>
        </w:rPr>
        <w:t>الكفاءة  :</w:t>
      </w:r>
      <w:r w:rsidRPr="00951F04">
        <w:rPr>
          <w:rFonts w:ascii="Simplified Arabic" w:hAnsi="Simplified Arabic" w:cs="Simplified Arabic"/>
          <w:sz w:val="32"/>
          <w:szCs w:val="32"/>
          <w:rtl/>
          <w:lang w:bidi="ar-DZ"/>
        </w:rPr>
        <w:t xml:space="preserve"> تعني عمل الأشياء بطريقة صحيحة ، كما جوهر الكفاءة يتمثل في تعظيم الناتج </w:t>
      </w:r>
      <w:r>
        <w:rPr>
          <w:rFonts w:ascii="Simplified Arabic" w:hAnsi="Simplified Arabic" w:cs="Simplified Arabic" w:hint="cs"/>
          <w:sz w:val="32"/>
          <w:szCs w:val="32"/>
          <w:rtl/>
          <w:lang w:bidi="ar-DZ"/>
        </w:rPr>
        <w:t>وتقليل</w:t>
      </w:r>
      <w:r w:rsidRPr="00951F04">
        <w:rPr>
          <w:rFonts w:ascii="Simplified Arabic" w:hAnsi="Simplified Arabic" w:cs="Simplified Arabic"/>
          <w:sz w:val="32"/>
          <w:szCs w:val="32"/>
          <w:rtl/>
          <w:lang w:bidi="ar-DZ"/>
        </w:rPr>
        <w:t xml:space="preserve"> التكاليف .</w:t>
      </w:r>
      <w:r>
        <w:rPr>
          <w:rStyle w:val="Appelnotedebasdep"/>
          <w:rFonts w:ascii="Simplified Arabic" w:hAnsi="Simplified Arabic" w:cs="Simplified Arabic"/>
          <w:sz w:val="32"/>
          <w:szCs w:val="32"/>
          <w:rtl/>
          <w:lang w:bidi="ar-DZ"/>
        </w:rPr>
        <w:footnoteReference w:id="26"/>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lastRenderedPageBreak/>
        <w:t>جـ / أه</w:t>
      </w:r>
      <w:r>
        <w:rPr>
          <w:rFonts w:ascii="Simplified Arabic" w:hAnsi="Simplified Arabic" w:cs="Simplified Arabic" w:hint="cs"/>
          <w:b/>
          <w:bCs/>
          <w:sz w:val="32"/>
          <w:szCs w:val="32"/>
          <w:rtl/>
          <w:lang w:bidi="ar-DZ"/>
        </w:rPr>
        <w:t>مية</w:t>
      </w:r>
      <w:r w:rsidRPr="00951F04">
        <w:rPr>
          <w:rFonts w:ascii="Simplified Arabic" w:hAnsi="Simplified Arabic" w:cs="Simplified Arabic"/>
          <w:b/>
          <w:bCs/>
          <w:sz w:val="32"/>
          <w:szCs w:val="32"/>
          <w:rtl/>
          <w:lang w:bidi="ar-DZ"/>
        </w:rPr>
        <w:t xml:space="preserve"> تقييم الأداء:</w:t>
      </w:r>
    </w:p>
    <w:p w:rsidR="006A07E4" w:rsidRPr="00D44D96" w:rsidRDefault="006A07E4" w:rsidP="006A07E4">
      <w:pPr>
        <w:ind w:firstLine="360"/>
        <w:jc w:val="both"/>
        <w:rPr>
          <w:rFonts w:ascii="Simplified Arabic" w:hAnsi="Simplified Arabic" w:cs="Simplified Arabic"/>
          <w:color w:val="000000"/>
          <w:sz w:val="32"/>
          <w:szCs w:val="32"/>
          <w:rtl/>
          <w:lang w:bidi="ar-DZ"/>
        </w:rPr>
      </w:pPr>
      <w:r w:rsidRPr="00D44D96">
        <w:rPr>
          <w:rFonts w:ascii="Simplified Arabic" w:hAnsi="Simplified Arabic" w:cs="Simplified Arabic"/>
          <w:color w:val="000000" w:themeColor="text1"/>
          <w:sz w:val="32"/>
          <w:szCs w:val="32"/>
          <w:rtl/>
          <w:lang w:bidi="ar-DZ"/>
        </w:rPr>
        <w:t>تتيح عملية تقييم الأداء توفير حصيلة مهمة من المعلومات عن أداء الموارد البشرية لذا فهي تشكل مصدرا يتم الاستناد عليه في اتخاذ مجموعة من القرارات ترتبط مباشرة باتجاهات هذا الأداء ، عموما</w:t>
      </w:r>
      <w:r w:rsidRPr="00D44D96">
        <w:rPr>
          <w:rFonts w:ascii="Simplified Arabic" w:hAnsi="Simplified Arabic" w:cs="Simplified Arabic"/>
          <w:b/>
          <w:bCs/>
          <w:color w:val="000000" w:themeColor="text1"/>
          <w:sz w:val="32"/>
          <w:szCs w:val="32"/>
          <w:rtl/>
          <w:lang w:bidi="ar-DZ"/>
        </w:rPr>
        <w:t xml:space="preserve"> </w:t>
      </w:r>
      <w:r w:rsidRPr="00D44D96">
        <w:rPr>
          <w:rFonts w:ascii="Simplified Arabic" w:hAnsi="Simplified Arabic" w:cs="Simplified Arabic"/>
          <w:color w:val="000000" w:themeColor="text1"/>
          <w:sz w:val="32"/>
          <w:szCs w:val="32"/>
          <w:rtl/>
          <w:lang w:bidi="ar-DZ"/>
        </w:rPr>
        <w:t>أه</w:t>
      </w:r>
      <w:r w:rsidRPr="00D44D96">
        <w:rPr>
          <w:rFonts w:ascii="Simplified Arabic" w:hAnsi="Simplified Arabic" w:cs="Simplified Arabic" w:hint="cs"/>
          <w:color w:val="000000" w:themeColor="text1"/>
          <w:sz w:val="32"/>
          <w:szCs w:val="32"/>
          <w:rtl/>
          <w:lang w:bidi="ar-DZ"/>
        </w:rPr>
        <w:t>مية</w:t>
      </w:r>
      <w:r w:rsidRPr="00D44D96">
        <w:rPr>
          <w:rFonts w:ascii="Simplified Arabic" w:hAnsi="Simplified Arabic" w:cs="Simplified Arabic"/>
          <w:color w:val="000000" w:themeColor="text1"/>
          <w:sz w:val="32"/>
          <w:szCs w:val="32"/>
          <w:rtl/>
          <w:lang w:bidi="ar-DZ"/>
        </w:rPr>
        <w:t xml:space="preserve"> تقييم الأداء</w:t>
      </w:r>
      <w:r w:rsidRPr="00D44D96">
        <w:rPr>
          <w:rFonts w:hint="cs"/>
          <w:color w:val="000000"/>
          <w:sz w:val="32"/>
          <w:szCs w:val="32"/>
          <w:rtl/>
          <w:lang w:bidi="ar-DZ"/>
        </w:rPr>
        <w:t xml:space="preserve">  </w:t>
      </w:r>
      <w:r w:rsidRPr="00D44D96">
        <w:rPr>
          <w:rFonts w:ascii="Simplified Arabic" w:hAnsi="Simplified Arabic" w:cs="Simplified Arabic" w:hint="cs"/>
          <w:color w:val="000000"/>
          <w:sz w:val="32"/>
          <w:szCs w:val="32"/>
          <w:rtl/>
          <w:lang w:bidi="ar-DZ"/>
        </w:rPr>
        <w:t xml:space="preserve">تحمل بعدين في أهميتها و هما :  </w:t>
      </w:r>
    </w:p>
    <w:p w:rsidR="006A07E4" w:rsidRPr="00D44D96" w:rsidRDefault="006A07E4" w:rsidP="006A07E4">
      <w:pPr>
        <w:ind w:firstLine="360"/>
        <w:jc w:val="both"/>
        <w:rPr>
          <w:rFonts w:ascii="Simplified Arabic" w:hAnsi="Simplified Arabic" w:cs="Simplified Arabic"/>
          <w:b/>
          <w:bCs/>
          <w:color w:val="000000"/>
          <w:sz w:val="32"/>
          <w:szCs w:val="32"/>
          <w:rtl/>
          <w:lang w:bidi="ar-DZ"/>
        </w:rPr>
      </w:pPr>
      <w:r w:rsidRPr="00D44D96">
        <w:rPr>
          <w:rFonts w:ascii="Simplified Arabic" w:hAnsi="Simplified Arabic" w:cs="Simplified Arabic"/>
          <w:b/>
          <w:bCs/>
          <w:color w:val="000000" w:themeColor="text1"/>
          <w:sz w:val="32"/>
          <w:szCs w:val="32"/>
          <w:lang w:bidi="ar-DZ"/>
        </w:rPr>
        <w:t>/1</w:t>
      </w:r>
      <w:r w:rsidRPr="00D44D96">
        <w:rPr>
          <w:rFonts w:ascii="Simplified Arabic" w:hAnsi="Simplified Arabic" w:cs="Simplified Arabic" w:hint="cs"/>
          <w:b/>
          <w:bCs/>
          <w:color w:val="000000"/>
          <w:sz w:val="32"/>
          <w:szCs w:val="32"/>
          <w:rtl/>
          <w:lang w:bidi="ar-DZ"/>
        </w:rPr>
        <w:t xml:space="preserve"> -   بالنسبة </w:t>
      </w:r>
      <w:r w:rsidRPr="00D44D96">
        <w:rPr>
          <w:rFonts w:ascii="Simplified Arabic" w:hAnsi="Simplified Arabic" w:cs="Simplified Arabic" w:hint="cs"/>
          <w:b/>
          <w:bCs/>
          <w:color w:val="000000" w:themeColor="text1"/>
          <w:sz w:val="32"/>
          <w:szCs w:val="32"/>
          <w:rtl/>
          <w:lang w:bidi="ar-DZ"/>
        </w:rPr>
        <w:t>للعامل:</w:t>
      </w:r>
    </w:p>
    <w:p w:rsidR="006A07E4" w:rsidRPr="00D44D96" w:rsidRDefault="006A07E4" w:rsidP="006A07E4">
      <w:pPr>
        <w:ind w:firstLine="360"/>
        <w:jc w:val="both"/>
        <w:rPr>
          <w:rFonts w:ascii="Simplified Arabic" w:hAnsi="Simplified Arabic" w:cs="Simplified Arabic"/>
          <w:color w:val="000000"/>
          <w:sz w:val="32"/>
          <w:szCs w:val="32"/>
          <w:rtl/>
          <w:lang w:bidi="ar-DZ"/>
        </w:rPr>
      </w:pPr>
      <w:r w:rsidRPr="00D44D96">
        <w:rPr>
          <w:rFonts w:ascii="Simplified Arabic" w:hAnsi="Simplified Arabic" w:cs="Simplified Arabic"/>
          <w:color w:val="000000" w:themeColor="text1"/>
          <w:sz w:val="32"/>
          <w:szCs w:val="32"/>
          <w:lang w:bidi="ar-DZ"/>
        </w:rPr>
        <w:t xml:space="preserve">  </w:t>
      </w:r>
      <w:r w:rsidRPr="00D44D96">
        <w:rPr>
          <w:rFonts w:ascii="Simplified Arabic" w:hAnsi="Simplified Arabic" w:cs="Simplified Arabic" w:hint="cs"/>
          <w:color w:val="000000" w:themeColor="text1"/>
          <w:sz w:val="32"/>
          <w:szCs w:val="32"/>
          <w:rtl/>
          <w:lang w:bidi="ar-DZ"/>
        </w:rPr>
        <w:t xml:space="preserve">- </w:t>
      </w:r>
      <w:r w:rsidRPr="00D44D96">
        <w:rPr>
          <w:rFonts w:ascii="Simplified Arabic" w:hAnsi="Simplified Arabic" w:cs="Simplified Arabic" w:hint="cs"/>
          <w:color w:val="000000"/>
          <w:sz w:val="32"/>
          <w:szCs w:val="32"/>
          <w:rtl/>
          <w:lang w:bidi="ar-DZ"/>
        </w:rPr>
        <w:t xml:space="preserve"> معرفته لواجباته نحو المنظمة         </w:t>
      </w:r>
    </w:p>
    <w:p w:rsidR="006A07E4" w:rsidRPr="00D44D96" w:rsidRDefault="006A07E4" w:rsidP="006A07E4">
      <w:pPr>
        <w:ind w:firstLine="360"/>
        <w:jc w:val="both"/>
        <w:rPr>
          <w:rFonts w:ascii="Simplified Arabic" w:hAnsi="Simplified Arabic" w:cs="Simplified Arabic"/>
          <w:color w:val="000000" w:themeColor="text1"/>
          <w:sz w:val="32"/>
          <w:szCs w:val="32"/>
          <w:lang w:bidi="ar-DZ"/>
        </w:rPr>
      </w:pPr>
      <w:r w:rsidRPr="00D44D96">
        <w:rPr>
          <w:rFonts w:ascii="Simplified Arabic" w:hAnsi="Simplified Arabic" w:cs="Simplified Arabic" w:hint="cs"/>
          <w:color w:val="000000"/>
          <w:sz w:val="32"/>
          <w:szCs w:val="32"/>
          <w:rtl/>
          <w:lang w:bidi="ar-DZ"/>
        </w:rPr>
        <w:t xml:space="preserve">  -   معرفته للمعايير</w:t>
      </w:r>
      <w:r w:rsidRPr="00D44D96">
        <w:rPr>
          <w:rFonts w:ascii="Simplified Arabic" w:hAnsi="Simplified Arabic" w:cs="Simplified Arabic"/>
          <w:color w:val="000000" w:themeColor="text1"/>
          <w:sz w:val="32"/>
          <w:szCs w:val="32"/>
          <w:lang w:bidi="ar-DZ"/>
        </w:rPr>
        <w:t xml:space="preserve"> </w:t>
      </w:r>
      <w:r w:rsidRPr="00D44D96">
        <w:rPr>
          <w:rFonts w:ascii="Simplified Arabic" w:hAnsi="Simplified Arabic" w:cs="Simplified Arabic" w:hint="cs"/>
          <w:color w:val="000000"/>
          <w:sz w:val="32"/>
          <w:szCs w:val="32"/>
          <w:rtl/>
          <w:lang w:bidi="ar-DZ"/>
        </w:rPr>
        <w:t xml:space="preserve">و القيم التي يقيم أداءه على </w:t>
      </w:r>
      <w:r w:rsidRPr="00D44D96">
        <w:rPr>
          <w:rFonts w:ascii="Simplified Arabic" w:hAnsi="Simplified Arabic" w:cs="Simplified Arabic" w:hint="cs"/>
          <w:color w:val="000000" w:themeColor="text1"/>
          <w:sz w:val="32"/>
          <w:szCs w:val="32"/>
          <w:rtl/>
          <w:lang w:bidi="ar-DZ"/>
        </w:rPr>
        <w:t>أساسها.</w:t>
      </w:r>
      <w:r w:rsidRPr="00D44D96">
        <w:rPr>
          <w:rFonts w:ascii="Simplified Arabic" w:hAnsi="Simplified Arabic" w:cs="Simplified Arabic" w:hint="cs"/>
          <w:color w:val="000000"/>
          <w:sz w:val="32"/>
          <w:szCs w:val="32"/>
          <w:rtl/>
          <w:lang w:bidi="ar-DZ"/>
        </w:rPr>
        <w:t xml:space="preserve">    </w:t>
      </w:r>
    </w:p>
    <w:p w:rsidR="006A07E4" w:rsidRPr="00D44D96" w:rsidRDefault="006A07E4" w:rsidP="006A07E4">
      <w:pPr>
        <w:ind w:firstLine="360"/>
        <w:jc w:val="both"/>
        <w:rPr>
          <w:rFonts w:ascii="Simplified Arabic" w:hAnsi="Simplified Arabic" w:cs="Simplified Arabic"/>
          <w:color w:val="000000" w:themeColor="text1"/>
          <w:sz w:val="32"/>
          <w:szCs w:val="32"/>
          <w:lang w:bidi="ar-DZ"/>
        </w:rPr>
      </w:pPr>
      <w:r w:rsidRPr="00D44D96">
        <w:rPr>
          <w:rFonts w:ascii="Simplified Arabic" w:hAnsi="Simplified Arabic" w:cs="Simplified Arabic"/>
          <w:color w:val="000000" w:themeColor="text1"/>
          <w:sz w:val="32"/>
          <w:szCs w:val="32"/>
          <w:lang w:bidi="ar-DZ"/>
        </w:rPr>
        <w:t xml:space="preserve"> </w:t>
      </w:r>
      <w:r w:rsidRPr="00D44D96">
        <w:rPr>
          <w:rFonts w:ascii="Simplified Arabic" w:hAnsi="Simplified Arabic" w:cs="Simplified Arabic" w:hint="cs"/>
          <w:color w:val="000000"/>
          <w:sz w:val="32"/>
          <w:szCs w:val="32"/>
          <w:rtl/>
          <w:lang w:bidi="ar-DZ"/>
        </w:rPr>
        <w:t xml:space="preserve"> -   معرفته للأهداف التي يجب أن يساهم في تحقيقها في </w:t>
      </w:r>
      <w:r w:rsidRPr="00D44D96">
        <w:rPr>
          <w:rFonts w:ascii="Simplified Arabic" w:hAnsi="Simplified Arabic" w:cs="Simplified Arabic" w:hint="cs"/>
          <w:color w:val="000000" w:themeColor="text1"/>
          <w:sz w:val="32"/>
          <w:szCs w:val="32"/>
          <w:rtl/>
          <w:lang w:bidi="ar-DZ"/>
        </w:rPr>
        <w:t>المنظمة.</w:t>
      </w:r>
      <w:r w:rsidRPr="00D44D96">
        <w:rPr>
          <w:rFonts w:ascii="Simplified Arabic" w:hAnsi="Simplified Arabic" w:cs="Simplified Arabic" w:hint="cs"/>
          <w:color w:val="000000"/>
          <w:sz w:val="32"/>
          <w:szCs w:val="32"/>
          <w:rtl/>
          <w:lang w:bidi="ar-DZ"/>
        </w:rPr>
        <w:t xml:space="preserve">   </w:t>
      </w:r>
    </w:p>
    <w:p w:rsidR="006A07E4" w:rsidRPr="00D44D96" w:rsidRDefault="006A07E4" w:rsidP="006A07E4">
      <w:pPr>
        <w:ind w:firstLine="360"/>
        <w:jc w:val="both"/>
        <w:rPr>
          <w:rFonts w:ascii="Simplified Arabic" w:hAnsi="Simplified Arabic" w:cs="Simplified Arabic"/>
          <w:color w:val="000000"/>
          <w:sz w:val="32"/>
          <w:szCs w:val="32"/>
          <w:rtl/>
          <w:lang w:bidi="ar-DZ"/>
        </w:rPr>
      </w:pPr>
      <w:r w:rsidRPr="00D44D96">
        <w:rPr>
          <w:rFonts w:ascii="Simplified Arabic" w:hAnsi="Simplified Arabic" w:cs="Simplified Arabic" w:hint="cs"/>
          <w:color w:val="000000"/>
          <w:sz w:val="32"/>
          <w:szCs w:val="32"/>
          <w:rtl/>
          <w:lang w:bidi="ar-DZ"/>
        </w:rPr>
        <w:t xml:space="preserve">  -    مناقشته لإمكانيات التطوير و </w:t>
      </w:r>
      <w:r w:rsidRPr="00D44D96">
        <w:rPr>
          <w:rFonts w:ascii="Simplified Arabic" w:hAnsi="Simplified Arabic" w:cs="Simplified Arabic" w:hint="cs"/>
          <w:color w:val="000000" w:themeColor="text1"/>
          <w:sz w:val="32"/>
          <w:szCs w:val="32"/>
          <w:rtl/>
          <w:lang w:bidi="ar-DZ"/>
        </w:rPr>
        <w:t>التقدم.</w:t>
      </w:r>
    </w:p>
    <w:p w:rsidR="006A07E4" w:rsidRPr="00D44D96" w:rsidRDefault="006A07E4" w:rsidP="006A07E4">
      <w:pPr>
        <w:ind w:firstLine="360"/>
        <w:jc w:val="both"/>
        <w:rPr>
          <w:rFonts w:ascii="Simplified Arabic" w:hAnsi="Simplified Arabic" w:cs="Simplified Arabic"/>
          <w:color w:val="000000" w:themeColor="text1"/>
          <w:sz w:val="32"/>
          <w:szCs w:val="32"/>
          <w:lang w:bidi="ar-DZ"/>
        </w:rPr>
      </w:pPr>
      <w:r w:rsidRPr="00D44D96">
        <w:rPr>
          <w:rFonts w:ascii="Simplified Arabic" w:hAnsi="Simplified Arabic" w:cs="Simplified Arabic" w:hint="cs"/>
          <w:color w:val="000000" w:themeColor="text1"/>
          <w:sz w:val="32"/>
          <w:szCs w:val="32"/>
          <w:rtl/>
          <w:lang w:bidi="ar-DZ"/>
        </w:rPr>
        <w:t xml:space="preserve">  </w:t>
      </w:r>
      <w:r w:rsidRPr="00D44D96">
        <w:rPr>
          <w:rFonts w:ascii="Simplified Arabic" w:hAnsi="Simplified Arabic" w:cs="Simplified Arabic" w:hint="cs"/>
          <w:color w:val="000000"/>
          <w:sz w:val="32"/>
          <w:szCs w:val="32"/>
          <w:rtl/>
          <w:lang w:bidi="ar-DZ"/>
        </w:rPr>
        <w:t xml:space="preserve">-    تحديده لسبل و طرق الاهتمام التي يحتاجها في المنظمة . </w:t>
      </w:r>
    </w:p>
    <w:p w:rsidR="006A07E4" w:rsidRPr="00D44D96" w:rsidRDefault="006A07E4" w:rsidP="006A07E4">
      <w:pPr>
        <w:ind w:firstLine="360"/>
        <w:jc w:val="both"/>
        <w:rPr>
          <w:rFonts w:ascii="Simplified Arabic" w:hAnsi="Simplified Arabic" w:cs="Simplified Arabic"/>
          <w:b/>
          <w:bCs/>
          <w:color w:val="000000"/>
          <w:sz w:val="32"/>
          <w:szCs w:val="32"/>
          <w:rtl/>
          <w:lang w:bidi="ar-DZ"/>
        </w:rPr>
      </w:pPr>
      <w:r w:rsidRPr="00D44D96">
        <w:rPr>
          <w:rFonts w:ascii="Simplified Arabic" w:hAnsi="Simplified Arabic" w:cs="Simplified Arabic"/>
          <w:b/>
          <w:bCs/>
          <w:color w:val="000000" w:themeColor="text1"/>
          <w:sz w:val="32"/>
          <w:szCs w:val="32"/>
          <w:lang w:bidi="ar-DZ"/>
        </w:rPr>
        <w:t>/2</w:t>
      </w:r>
      <w:r w:rsidRPr="00D44D96">
        <w:rPr>
          <w:rFonts w:ascii="Simplified Arabic" w:hAnsi="Simplified Arabic" w:cs="Simplified Arabic" w:hint="cs"/>
          <w:b/>
          <w:bCs/>
          <w:color w:val="000000"/>
          <w:sz w:val="32"/>
          <w:szCs w:val="32"/>
          <w:rtl/>
          <w:lang w:bidi="ar-DZ"/>
        </w:rPr>
        <w:t xml:space="preserve"> </w:t>
      </w:r>
      <w:r w:rsidRPr="00D44D96">
        <w:rPr>
          <w:rFonts w:ascii="Simplified Arabic" w:hAnsi="Simplified Arabic" w:cs="Simplified Arabic"/>
          <w:b/>
          <w:bCs/>
          <w:color w:val="000000" w:themeColor="text1"/>
          <w:sz w:val="32"/>
          <w:szCs w:val="32"/>
          <w:lang w:bidi="ar-DZ"/>
        </w:rPr>
        <w:t xml:space="preserve"> -</w:t>
      </w:r>
      <w:r w:rsidRPr="00D44D96">
        <w:rPr>
          <w:rFonts w:ascii="Simplified Arabic" w:hAnsi="Simplified Arabic" w:cs="Simplified Arabic" w:hint="cs"/>
          <w:b/>
          <w:bCs/>
          <w:color w:val="000000"/>
          <w:sz w:val="32"/>
          <w:szCs w:val="32"/>
          <w:rtl/>
          <w:lang w:bidi="ar-DZ"/>
        </w:rPr>
        <w:t>بالنسبة للمسيرين :</w:t>
      </w:r>
    </w:p>
    <w:p w:rsidR="006A07E4" w:rsidRPr="00D44D96" w:rsidRDefault="006A07E4" w:rsidP="006A07E4">
      <w:pPr>
        <w:ind w:firstLine="360"/>
        <w:jc w:val="both"/>
        <w:rPr>
          <w:rFonts w:ascii="Simplified Arabic" w:hAnsi="Simplified Arabic" w:cs="Simplified Arabic"/>
          <w:color w:val="000000" w:themeColor="text1"/>
          <w:sz w:val="32"/>
          <w:szCs w:val="32"/>
          <w:lang w:bidi="ar-DZ"/>
        </w:rPr>
      </w:pPr>
      <w:r w:rsidRPr="00D44D96">
        <w:rPr>
          <w:rFonts w:ascii="Simplified Arabic" w:hAnsi="Simplified Arabic" w:cs="Simplified Arabic"/>
          <w:color w:val="000000" w:themeColor="text1"/>
          <w:sz w:val="32"/>
          <w:szCs w:val="32"/>
          <w:lang w:bidi="ar-DZ"/>
        </w:rPr>
        <w:t xml:space="preserve"> </w:t>
      </w:r>
      <w:r w:rsidRPr="00D44D96">
        <w:rPr>
          <w:rFonts w:ascii="Simplified Arabic" w:hAnsi="Simplified Arabic" w:cs="Simplified Arabic" w:hint="cs"/>
          <w:color w:val="000000"/>
          <w:sz w:val="32"/>
          <w:szCs w:val="32"/>
          <w:rtl/>
          <w:lang w:bidi="ar-DZ"/>
        </w:rPr>
        <w:t>- تقويم الفرد أثناء تنفيذ عمله و في علاقاته مع باقي الأفراد في  المنظمة .</w:t>
      </w:r>
    </w:p>
    <w:p w:rsidR="006A07E4" w:rsidRPr="00D44D96" w:rsidRDefault="006A07E4" w:rsidP="006A07E4">
      <w:pPr>
        <w:ind w:firstLine="360"/>
        <w:jc w:val="both"/>
        <w:rPr>
          <w:rFonts w:ascii="Simplified Arabic" w:hAnsi="Simplified Arabic" w:cs="Simplified Arabic"/>
          <w:color w:val="000000"/>
          <w:sz w:val="32"/>
          <w:szCs w:val="32"/>
          <w:rtl/>
          <w:lang w:bidi="ar-DZ"/>
        </w:rPr>
      </w:pPr>
      <w:r w:rsidRPr="00D44D96">
        <w:rPr>
          <w:rFonts w:ascii="Simplified Arabic" w:hAnsi="Simplified Arabic" w:cs="Simplified Arabic" w:hint="cs"/>
          <w:color w:val="000000"/>
          <w:sz w:val="32"/>
          <w:szCs w:val="32"/>
          <w:rtl/>
          <w:lang w:bidi="ar-DZ"/>
        </w:rPr>
        <w:t xml:space="preserve"> - تقويم إمكانية تأقلم الأفراد مع متطلبات العمل الجديدة و عمليات التغيير. </w:t>
      </w:r>
    </w:p>
    <w:p w:rsidR="006A07E4" w:rsidRPr="00D44D96" w:rsidRDefault="006A07E4" w:rsidP="006A07E4">
      <w:pPr>
        <w:ind w:firstLine="360"/>
        <w:jc w:val="both"/>
        <w:rPr>
          <w:rFonts w:ascii="Simplified Arabic" w:hAnsi="Simplified Arabic" w:cs="Simplified Arabic"/>
          <w:color w:val="000000"/>
          <w:sz w:val="32"/>
          <w:szCs w:val="32"/>
          <w:rtl/>
          <w:lang w:bidi="ar-DZ"/>
        </w:rPr>
      </w:pPr>
      <w:r w:rsidRPr="00D44D96">
        <w:rPr>
          <w:rFonts w:ascii="Simplified Arabic" w:hAnsi="Simplified Arabic" w:cs="Simplified Arabic" w:hint="cs"/>
          <w:color w:val="000000" w:themeColor="text1"/>
          <w:sz w:val="32"/>
          <w:szCs w:val="32"/>
          <w:rtl/>
          <w:lang w:bidi="ar-DZ"/>
        </w:rPr>
        <w:t xml:space="preserve"> -</w:t>
      </w:r>
      <w:r w:rsidRPr="00D44D96">
        <w:rPr>
          <w:rFonts w:ascii="Simplified Arabic" w:hAnsi="Simplified Arabic" w:cs="Simplified Arabic" w:hint="cs"/>
          <w:color w:val="000000"/>
          <w:sz w:val="32"/>
          <w:szCs w:val="32"/>
          <w:rtl/>
          <w:lang w:bidi="ar-DZ"/>
        </w:rPr>
        <w:t xml:space="preserve"> تعريف الأفراد بمختلف تحديات المنظمة كعمليات تغيير  مبرمجة أو غيرها. </w:t>
      </w:r>
    </w:p>
    <w:p w:rsidR="006A07E4" w:rsidRPr="00D44D96" w:rsidRDefault="006A07E4" w:rsidP="006A07E4">
      <w:pPr>
        <w:jc w:val="both"/>
        <w:rPr>
          <w:rFonts w:ascii="Simplified Arabic" w:hAnsi="Simplified Arabic" w:cs="Simplified Arabic"/>
          <w:color w:val="000000"/>
          <w:sz w:val="32"/>
          <w:szCs w:val="32"/>
          <w:rtl/>
          <w:lang w:bidi="ar-DZ"/>
        </w:rPr>
      </w:pPr>
      <w:r w:rsidRPr="00D44D96">
        <w:rPr>
          <w:rFonts w:ascii="Simplified Arabic" w:hAnsi="Simplified Arabic" w:cs="Simplified Arabic" w:hint="cs"/>
          <w:color w:val="000000" w:themeColor="text1"/>
          <w:sz w:val="32"/>
          <w:szCs w:val="32"/>
          <w:rtl/>
          <w:lang w:bidi="ar-DZ"/>
        </w:rPr>
        <w:t xml:space="preserve">  </w:t>
      </w:r>
      <w:r w:rsidRPr="00D44D96">
        <w:rPr>
          <w:rFonts w:ascii="Simplified Arabic" w:hAnsi="Simplified Arabic" w:cs="Simplified Arabic"/>
          <w:color w:val="000000" w:themeColor="text1"/>
          <w:sz w:val="32"/>
          <w:szCs w:val="32"/>
          <w:lang w:bidi="ar-DZ"/>
        </w:rPr>
        <w:t xml:space="preserve">  </w:t>
      </w:r>
      <w:r w:rsidRPr="00D44D96">
        <w:rPr>
          <w:rFonts w:ascii="Simplified Arabic" w:hAnsi="Simplified Arabic" w:cs="Simplified Arabic" w:hint="cs"/>
          <w:color w:val="000000" w:themeColor="text1"/>
          <w:sz w:val="32"/>
          <w:szCs w:val="32"/>
          <w:rtl/>
          <w:lang w:bidi="ar-DZ"/>
        </w:rPr>
        <w:t>-</w:t>
      </w:r>
      <w:r w:rsidRPr="00D44D96">
        <w:rPr>
          <w:rFonts w:ascii="Simplified Arabic" w:hAnsi="Simplified Arabic" w:cs="Simplified Arabic" w:hint="cs"/>
          <w:color w:val="000000"/>
          <w:sz w:val="32"/>
          <w:szCs w:val="32"/>
          <w:rtl/>
          <w:lang w:bidi="ar-DZ"/>
        </w:rPr>
        <w:t xml:space="preserve"> تعريف الأفراد بأهداف المراحل القادمة و إشراكهم في ضبطها .</w:t>
      </w:r>
    </w:p>
    <w:p w:rsidR="006A07E4" w:rsidRPr="00D44D96" w:rsidRDefault="006A07E4" w:rsidP="006A07E4">
      <w:pPr>
        <w:ind w:firstLine="360"/>
        <w:jc w:val="both"/>
        <w:rPr>
          <w:rFonts w:ascii="Simplified Arabic" w:hAnsi="Simplified Arabic" w:cs="Simplified Arabic"/>
          <w:color w:val="000000" w:themeColor="text1"/>
          <w:sz w:val="32"/>
          <w:szCs w:val="32"/>
          <w:lang w:bidi="ar-DZ"/>
        </w:rPr>
      </w:pPr>
      <w:r w:rsidRPr="00D44D96">
        <w:rPr>
          <w:rFonts w:ascii="Simplified Arabic" w:hAnsi="Simplified Arabic" w:cs="Simplified Arabic" w:hint="cs"/>
          <w:color w:val="000000" w:themeColor="text1"/>
          <w:sz w:val="32"/>
          <w:szCs w:val="32"/>
          <w:rtl/>
          <w:lang w:bidi="ar-DZ"/>
        </w:rPr>
        <w:t xml:space="preserve"> -</w:t>
      </w:r>
      <w:r w:rsidRPr="00D44D96">
        <w:rPr>
          <w:rFonts w:ascii="Simplified Arabic" w:hAnsi="Simplified Arabic" w:cs="Simplified Arabic" w:hint="cs"/>
          <w:color w:val="000000"/>
          <w:sz w:val="32"/>
          <w:szCs w:val="32"/>
          <w:rtl/>
          <w:lang w:bidi="ar-DZ"/>
        </w:rPr>
        <w:t xml:space="preserve"> معرفة توقعات الأفراد من المسئولين في المنظمة .  </w:t>
      </w:r>
    </w:p>
    <w:p w:rsidR="006A07E4" w:rsidRPr="00D44D96" w:rsidRDefault="006A07E4" w:rsidP="006A07E4">
      <w:pPr>
        <w:jc w:val="both"/>
        <w:rPr>
          <w:rFonts w:ascii="Simplified Arabic" w:hAnsi="Simplified Arabic" w:cs="Simplified Arabic"/>
          <w:color w:val="000000" w:themeColor="text1"/>
          <w:sz w:val="32"/>
          <w:szCs w:val="32"/>
          <w:lang w:bidi="ar-DZ"/>
        </w:rPr>
      </w:pPr>
      <w:r w:rsidRPr="00D44D96">
        <w:rPr>
          <w:rFonts w:ascii="Simplified Arabic" w:hAnsi="Simplified Arabic" w:cs="Simplified Arabic" w:hint="cs"/>
          <w:color w:val="000000" w:themeColor="text1"/>
          <w:sz w:val="32"/>
          <w:szCs w:val="32"/>
          <w:rtl/>
          <w:lang w:bidi="ar-DZ"/>
        </w:rPr>
        <w:t xml:space="preserve">  </w:t>
      </w:r>
      <w:r w:rsidRPr="00D44D96">
        <w:rPr>
          <w:rFonts w:ascii="Simplified Arabic" w:hAnsi="Simplified Arabic" w:cs="Simplified Arabic"/>
          <w:color w:val="000000" w:themeColor="text1"/>
          <w:sz w:val="32"/>
          <w:szCs w:val="32"/>
          <w:lang w:bidi="ar-DZ"/>
        </w:rPr>
        <w:t xml:space="preserve">  </w:t>
      </w:r>
      <w:r w:rsidRPr="00D44D96">
        <w:rPr>
          <w:rFonts w:ascii="Simplified Arabic" w:hAnsi="Simplified Arabic" w:cs="Simplified Arabic" w:hint="cs"/>
          <w:color w:val="000000"/>
          <w:sz w:val="32"/>
          <w:szCs w:val="32"/>
          <w:rtl/>
          <w:lang w:bidi="ar-DZ"/>
        </w:rPr>
        <w:t xml:space="preserve">- تقدير الحاجة لبرامج التكوين و </w:t>
      </w:r>
      <w:r w:rsidRPr="00D44D96">
        <w:rPr>
          <w:rFonts w:ascii="Simplified Arabic" w:hAnsi="Simplified Arabic" w:cs="Simplified Arabic" w:hint="cs"/>
          <w:color w:val="000000" w:themeColor="text1"/>
          <w:sz w:val="32"/>
          <w:szCs w:val="32"/>
          <w:rtl/>
          <w:lang w:bidi="ar-DZ"/>
        </w:rPr>
        <w:t>التطوير.</w:t>
      </w:r>
      <w:r w:rsidRPr="00D44D96">
        <w:rPr>
          <w:rFonts w:ascii="Simplified Arabic" w:hAnsi="Simplified Arabic" w:cs="Simplified Arabic" w:hint="cs"/>
          <w:color w:val="000000"/>
          <w:sz w:val="32"/>
          <w:szCs w:val="32"/>
          <w:rtl/>
          <w:lang w:bidi="ar-DZ"/>
        </w:rPr>
        <w:t xml:space="preserve"> </w:t>
      </w:r>
      <w:r w:rsidRPr="00D44D96">
        <w:rPr>
          <w:rStyle w:val="Appelnotedebasdep"/>
          <w:rFonts w:ascii="Simplified Arabic" w:hAnsi="Simplified Arabic" w:cs="Simplified Arabic"/>
          <w:color w:val="000000" w:themeColor="text1"/>
          <w:sz w:val="32"/>
          <w:szCs w:val="32"/>
          <w:rtl/>
          <w:lang w:bidi="ar-DZ"/>
        </w:rPr>
        <w:footnoteReference w:id="27"/>
      </w:r>
      <w:r w:rsidRPr="00D44D96">
        <w:rPr>
          <w:rFonts w:ascii="Simplified Arabic" w:hAnsi="Simplified Arabic" w:cs="Simplified Arabic" w:hint="cs"/>
          <w:color w:val="000000"/>
          <w:sz w:val="32"/>
          <w:szCs w:val="32"/>
          <w:rtl/>
          <w:lang w:bidi="ar-DZ"/>
        </w:rPr>
        <w:t xml:space="preserve"> </w:t>
      </w:r>
    </w:p>
    <w:p w:rsidR="006A07E4" w:rsidRPr="00951F04" w:rsidRDefault="006A07E4" w:rsidP="00E42740">
      <w:pPr>
        <w:ind w:firstLine="708"/>
        <w:jc w:val="both"/>
        <w:rPr>
          <w:rFonts w:ascii="Simplified Arabic" w:hAnsi="Simplified Arabic" w:cs="Simplified Arabic"/>
          <w:b/>
          <w:bCs/>
          <w:sz w:val="36"/>
          <w:szCs w:val="36"/>
          <w:rtl/>
          <w:lang w:bidi="ar-DZ"/>
        </w:rPr>
      </w:pPr>
      <w:r w:rsidRPr="00951F04">
        <w:rPr>
          <w:rFonts w:ascii="Simplified Arabic" w:hAnsi="Simplified Arabic" w:cs="Simplified Arabic"/>
          <w:b/>
          <w:bCs/>
          <w:sz w:val="36"/>
          <w:szCs w:val="36"/>
          <w:rtl/>
          <w:lang w:bidi="ar-DZ"/>
        </w:rPr>
        <w:lastRenderedPageBreak/>
        <w:t xml:space="preserve">المطلب الثالث : </w:t>
      </w:r>
      <w:r>
        <w:rPr>
          <w:rFonts w:ascii="Simplified Arabic" w:hAnsi="Simplified Arabic" w:cs="Simplified Arabic" w:hint="cs"/>
          <w:b/>
          <w:bCs/>
          <w:sz w:val="36"/>
          <w:szCs w:val="36"/>
          <w:rtl/>
          <w:lang w:bidi="ar-DZ"/>
        </w:rPr>
        <w:t>التكامل</w:t>
      </w:r>
      <w:r w:rsidRPr="00951F04">
        <w:rPr>
          <w:rFonts w:ascii="Simplified Arabic" w:hAnsi="Simplified Arabic" w:cs="Simplified Arabic"/>
          <w:b/>
          <w:bCs/>
          <w:sz w:val="36"/>
          <w:szCs w:val="36"/>
          <w:rtl/>
          <w:lang w:bidi="ar-DZ"/>
        </w:rPr>
        <w:t xml:space="preserve"> </w:t>
      </w:r>
      <w:r>
        <w:rPr>
          <w:rFonts w:ascii="Simplified Arabic" w:hAnsi="Simplified Arabic" w:cs="Simplified Arabic" w:hint="cs"/>
          <w:b/>
          <w:bCs/>
          <w:sz w:val="36"/>
          <w:szCs w:val="36"/>
          <w:rtl/>
          <w:lang w:bidi="ar-DZ"/>
        </w:rPr>
        <w:t>بين</w:t>
      </w:r>
      <w:r>
        <w:rPr>
          <w:rFonts w:ascii="Simplified Arabic" w:hAnsi="Simplified Arabic" w:cs="Simplified Arabic"/>
          <w:b/>
          <w:bCs/>
          <w:sz w:val="36"/>
          <w:szCs w:val="36"/>
          <w:lang w:bidi="ar-DZ"/>
        </w:rPr>
        <w:t xml:space="preserve"> </w:t>
      </w:r>
      <w:r>
        <w:rPr>
          <w:rFonts w:ascii="Simplified Arabic" w:hAnsi="Simplified Arabic" w:cs="Simplified Arabic" w:hint="cs"/>
          <w:b/>
          <w:bCs/>
          <w:sz w:val="36"/>
          <w:szCs w:val="36"/>
          <w:rtl/>
          <w:lang w:bidi="ar-DZ"/>
        </w:rPr>
        <w:t xml:space="preserve"> وظائف</w:t>
      </w:r>
      <w:r w:rsidRPr="00951F04">
        <w:rPr>
          <w:rFonts w:ascii="Simplified Arabic" w:hAnsi="Simplified Arabic" w:cs="Simplified Arabic"/>
          <w:b/>
          <w:bCs/>
          <w:sz w:val="36"/>
          <w:szCs w:val="36"/>
          <w:rtl/>
          <w:lang w:bidi="ar-DZ"/>
        </w:rPr>
        <w:t xml:space="preserve"> إدارة الموارد البشرية </w:t>
      </w:r>
      <w:r>
        <w:rPr>
          <w:rFonts w:ascii="Simplified Arabic" w:hAnsi="Simplified Arabic" w:cs="Simplified Arabic" w:hint="cs"/>
          <w:b/>
          <w:bCs/>
          <w:sz w:val="36"/>
          <w:szCs w:val="36"/>
          <w:rtl/>
          <w:lang w:bidi="ar-DZ"/>
        </w:rPr>
        <w:t>.</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ab/>
        <w:t>تشكل الأنشطة الوظيفية والأنشطة المدعمة مع بعضها البعض نظاما متكاملا ومتفاعلا ، يشير إلى وجود اعتمادية متبادلة بين ما تقوم به هذه الأنشطة من أعمال</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والقرارات التي تتخذ في مجال كل منها يكمل بعضه بعضا ، فجميعها يصب في قرار واحد يهدف إلى تحقيق هدف وظيفة إدارة الموارد البشرية وهو توفير وتهيئة قوة عمل مؤهلة مدربة محفزة جيدا ، ذات إنتاجية وفاعلية تنظيمية عالية المستوى ، تتمكن من إنجاز استراتيجية المنظمة وأهدافها ، ويتم التكامل والتفاعل بين أنشطة وظيفة إدارة الموارد البشرية فيما يلي :</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أ/ وظيفة الاستقطاب:</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استقطاب العدد الكافي من الموارد البشرية لوظيفة الاختيار لتمكنها من تحقيق انتقاء الأفضل منها.</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تعتمد على نتائج تحليل الوظائف وتخطيط القوى العاملة في معرفة عدد ونوع ومواصفات من سوف تقوم باستقطابهم من الموارد البشرية.</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ب/ علاقات وظيفة الاختيار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تعتمد على وفرة الموارد البشرية المستقطبة من قبل وظيفة الاستقطاب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تعتمد على وظيفة تقييم أداء الموارد البشرية التي اختارتهم لتقييم مدى نجاحها في اختيارهم.</w:t>
      </w:r>
      <w:r>
        <w:rPr>
          <w:rStyle w:val="Appelnotedebasdep"/>
          <w:rFonts w:ascii="Simplified Arabic" w:hAnsi="Simplified Arabic" w:cs="Simplified Arabic"/>
          <w:sz w:val="32"/>
          <w:szCs w:val="32"/>
          <w:rtl/>
          <w:lang w:bidi="ar-DZ"/>
        </w:rPr>
        <w:footnoteReference w:id="28"/>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ج/ علاقات وظيفة التدريب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تعتمد على نتائج تقييم الأداء لمعرفة جوانب الضعف في أداء الموارد البشرية للعمل على التقليل منها من خلال برامج التدريب التي تعدها وتنفذها.</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lastRenderedPageBreak/>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تعتمد على نتائج وظيفة الاختيار لتعد برامج تأهيل الموارد البشرية الجديدة التي جرى تعيينها حديثا في المنظمة.</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تعمل على تدريب العاملين على حماية أنفسهم من مخاطر وإصابات العمل وهذه علاقة مباشرة مع صيانة الموارد البشرية .</w:t>
      </w:r>
    </w:p>
    <w:p w:rsidR="006A07E4" w:rsidRDefault="006A07E4" w:rsidP="006A07E4">
      <w:pPr>
        <w:jc w:val="both"/>
        <w:rPr>
          <w:rFonts w:ascii="Simplified Arabic" w:hAnsi="Simplified Arabic" w:cs="Simplified Arabic"/>
          <w:b/>
          <w:bCs/>
          <w:sz w:val="32"/>
          <w:szCs w:val="32"/>
          <w:lang w:bidi="ar-DZ"/>
        </w:rPr>
      </w:pPr>
      <w:r w:rsidRPr="00951F04">
        <w:rPr>
          <w:rFonts w:ascii="Simplified Arabic" w:hAnsi="Simplified Arabic" w:cs="Simplified Arabic"/>
          <w:b/>
          <w:bCs/>
          <w:sz w:val="32"/>
          <w:szCs w:val="32"/>
          <w:rtl/>
          <w:lang w:bidi="ar-DZ"/>
        </w:rPr>
        <w:t>د/ علاقات وظيفة تحليل الوظائف :</w:t>
      </w:r>
    </w:p>
    <w:p w:rsidR="006A07E4" w:rsidRPr="00951F04" w:rsidRDefault="006A07E4" w:rsidP="006A07E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  </w:t>
      </w:r>
      <w:r w:rsidRPr="00951F04">
        <w:rPr>
          <w:rFonts w:ascii="Simplified Arabic" w:hAnsi="Simplified Arabic" w:cs="Simplified Arabic"/>
          <w:sz w:val="32"/>
          <w:szCs w:val="32"/>
          <w:rtl/>
          <w:lang w:bidi="ar-DZ"/>
        </w:rPr>
        <w:t>تمد هذه الوظيفة وتوفر لوظيفة الاختيار معايير الانتقاء والمفاضلة لاختيار أفضل المتقدمين لطلب العمل.</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توفر لوظيفة الاستقطاب مواصفات الموارد البشرية التي عليها استقطابها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تمد وظيفة تخطيط الموارد البشرية بحجم العمل المطلوب الذي على أساسه يجري تحديد حاجة المنظمة من الموارد البشرية.</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توفر لوظيفة التدريب ما سوف تتدرب عليه الموارد البشرية وذلك من خلال تحديدها مهام ومسؤوليات الوظائف ومتطلبات أدائها .</w:t>
      </w:r>
    </w:p>
    <w:p w:rsidR="006A07E4" w:rsidRPr="00951F04" w:rsidRDefault="006A07E4" w:rsidP="006A07E4">
      <w:pPr>
        <w:jc w:val="both"/>
        <w:rPr>
          <w:rFonts w:ascii="Simplified Arabic" w:hAnsi="Simplified Arabic" w:cs="Simplified Arabic"/>
          <w:b/>
          <w:bCs/>
          <w:sz w:val="32"/>
          <w:szCs w:val="32"/>
          <w:rtl/>
          <w:lang w:bidi="ar-DZ"/>
        </w:rPr>
      </w:pPr>
      <w:r w:rsidRPr="00951F04">
        <w:rPr>
          <w:rFonts w:ascii="Simplified Arabic" w:hAnsi="Simplified Arabic" w:cs="Simplified Arabic"/>
          <w:b/>
          <w:bCs/>
          <w:sz w:val="32"/>
          <w:szCs w:val="32"/>
          <w:rtl/>
          <w:lang w:bidi="ar-DZ"/>
        </w:rPr>
        <w:t>ه/ علاقات وظيفة تخطيط الموارد البشرية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توفر لوظيفة الاستقطاب أعداد ونوعيات الموارد البشرية المراد استقطابها .</w:t>
      </w:r>
    </w:p>
    <w:p w:rsidR="006A07E4" w:rsidRPr="00951F0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توفر لوظيفة الاختيار أعداد ونوعيات الموارد البشرية المراد انتقاؤها وتعيينها .</w:t>
      </w:r>
    </w:p>
    <w:p w:rsidR="006A07E4" w:rsidRDefault="006A07E4" w:rsidP="006A07E4">
      <w:pPr>
        <w:jc w:val="both"/>
        <w:rPr>
          <w:rFonts w:ascii="Simplified Arabic" w:hAnsi="Simplified Arabic" w:cs="Simplified Arabic"/>
          <w:sz w:val="32"/>
          <w:szCs w:val="32"/>
          <w:rtl/>
          <w:lang w:bidi="ar-DZ"/>
        </w:rPr>
      </w:pPr>
      <w:r w:rsidRPr="00951F04">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951F04">
        <w:rPr>
          <w:rFonts w:ascii="Simplified Arabic" w:hAnsi="Simplified Arabic" w:cs="Simplified Arabic"/>
          <w:sz w:val="32"/>
          <w:szCs w:val="32"/>
          <w:rtl/>
          <w:lang w:bidi="ar-DZ"/>
        </w:rPr>
        <w:t>تعتمد على نتائج تحليل الوظائف في معرفة عبء العمل لتحدد على أساسه احتياجات المنظمة من الموارد البشرية.</w:t>
      </w:r>
      <w:r w:rsidRPr="00823C3D">
        <w:rPr>
          <w:rStyle w:val="Appelnotedebasdep"/>
          <w:rFonts w:ascii="Simplified Arabic" w:hAnsi="Simplified Arabic" w:cs="Simplified Arabic"/>
          <w:sz w:val="32"/>
          <w:szCs w:val="32"/>
          <w:rtl/>
          <w:lang w:bidi="ar-DZ"/>
        </w:rPr>
        <w:t xml:space="preserve"> </w:t>
      </w:r>
      <w:r w:rsidRPr="00951F04">
        <w:rPr>
          <w:rStyle w:val="Appelnotedebasdep"/>
          <w:rFonts w:ascii="Simplified Arabic" w:hAnsi="Simplified Arabic" w:cs="Simplified Arabic"/>
          <w:sz w:val="32"/>
          <w:szCs w:val="32"/>
          <w:rtl/>
          <w:lang w:bidi="ar-DZ"/>
        </w:rPr>
        <w:footnoteReference w:id="29"/>
      </w:r>
    </w:p>
    <w:p w:rsidR="006A07E4" w:rsidRDefault="006A07E4" w:rsidP="006A07E4">
      <w:pPr>
        <w:rPr>
          <w:rFonts w:ascii="Simplified Arabic" w:hAnsi="Simplified Arabic" w:cs="Simplified Arabic"/>
          <w:sz w:val="32"/>
          <w:szCs w:val="32"/>
          <w:rtl/>
          <w:lang w:bidi="ar-DZ"/>
        </w:rPr>
      </w:pPr>
    </w:p>
    <w:p w:rsidR="006A07E4" w:rsidRPr="00994374" w:rsidRDefault="00E42740" w:rsidP="00355534">
      <w:pPr>
        <w:jc w:val="both"/>
        <w:rPr>
          <w:rFonts w:ascii="Simplified Arabic" w:hAnsi="Simplified Arabic" w:cs="Simplified Arabic"/>
          <w:b/>
          <w:bCs/>
          <w:sz w:val="40"/>
          <w:szCs w:val="40"/>
          <w:rtl/>
          <w:lang w:bidi="ar-DZ"/>
        </w:rPr>
      </w:pPr>
      <w:r>
        <w:rPr>
          <w:rFonts w:ascii="Simplified Arabic" w:hAnsi="Simplified Arabic" w:cs="Simplified Arabic"/>
          <w:b/>
          <w:bCs/>
          <w:sz w:val="40"/>
          <w:szCs w:val="40"/>
          <w:lang w:bidi="ar-DZ"/>
        </w:rPr>
        <w:lastRenderedPageBreak/>
        <w:t xml:space="preserve"> </w:t>
      </w:r>
      <w:r w:rsidR="006A07E4" w:rsidRPr="00994374">
        <w:rPr>
          <w:rFonts w:ascii="Simplified Arabic" w:hAnsi="Simplified Arabic" w:cs="Simplified Arabic"/>
          <w:b/>
          <w:bCs/>
          <w:sz w:val="40"/>
          <w:szCs w:val="40"/>
          <w:rtl/>
          <w:lang w:bidi="ar-DZ"/>
        </w:rPr>
        <w:t>المبحث ال</w:t>
      </w:r>
      <w:r w:rsidR="00355534">
        <w:rPr>
          <w:rFonts w:ascii="Simplified Arabic" w:hAnsi="Simplified Arabic" w:cs="Simplified Arabic" w:hint="cs"/>
          <w:b/>
          <w:bCs/>
          <w:sz w:val="40"/>
          <w:szCs w:val="40"/>
          <w:rtl/>
          <w:lang w:bidi="ar-DZ"/>
        </w:rPr>
        <w:t>ثالث</w:t>
      </w:r>
      <w:r w:rsidR="006A07E4" w:rsidRPr="00994374">
        <w:rPr>
          <w:rFonts w:ascii="Simplified Arabic" w:hAnsi="Simplified Arabic" w:cs="Simplified Arabic"/>
          <w:b/>
          <w:bCs/>
          <w:sz w:val="40"/>
          <w:szCs w:val="40"/>
          <w:rtl/>
          <w:lang w:bidi="ar-DZ"/>
        </w:rPr>
        <w:t xml:space="preserve">: مفهوم تكنولوجيا المعلومات </w:t>
      </w:r>
    </w:p>
    <w:p w:rsidR="006A07E4" w:rsidRPr="00997C7B" w:rsidRDefault="006A07E4" w:rsidP="006A07E4">
      <w:pPr>
        <w:jc w:val="both"/>
        <w:rPr>
          <w:rFonts w:ascii="Simplified Arabic" w:hAnsi="Simplified Arabic" w:cs="Simplified Arabic"/>
          <w:sz w:val="32"/>
          <w:szCs w:val="32"/>
          <w:lang w:bidi="ar-DZ"/>
        </w:rPr>
      </w:pPr>
      <w:r w:rsidRPr="00997C7B">
        <w:rPr>
          <w:rFonts w:ascii="Simplified Arabic" w:hAnsi="Simplified Arabic" w:cs="Simplified Arabic"/>
          <w:sz w:val="32"/>
          <w:szCs w:val="32"/>
          <w:lang w:bidi="ar-DZ"/>
        </w:rPr>
        <w:tab/>
      </w:r>
      <w:r w:rsidRPr="00997C7B">
        <w:rPr>
          <w:rFonts w:ascii="Simplified Arabic" w:hAnsi="Simplified Arabic" w:cs="Simplified Arabic"/>
          <w:sz w:val="32"/>
          <w:szCs w:val="32"/>
          <w:rtl/>
          <w:lang w:bidi="ar-DZ"/>
        </w:rPr>
        <w:t xml:space="preserve">التكنولوجيا كلمة يونانية مشتقة من لفظتين ، الأولى هي </w:t>
      </w:r>
      <w:r w:rsidRPr="00997C7B">
        <w:rPr>
          <w:rFonts w:ascii="Simplified Arabic" w:hAnsi="Simplified Arabic" w:cs="Simplified Arabic"/>
          <w:sz w:val="32"/>
          <w:szCs w:val="32"/>
          <w:lang w:bidi="ar-DZ"/>
        </w:rPr>
        <w:t>( techne)</w:t>
      </w:r>
      <w:r w:rsidRPr="00997C7B">
        <w:rPr>
          <w:rFonts w:ascii="Simplified Arabic" w:hAnsi="Simplified Arabic" w:cs="Simplified Arabic"/>
          <w:sz w:val="32"/>
          <w:szCs w:val="32"/>
          <w:rtl/>
          <w:lang w:bidi="ar-DZ"/>
        </w:rPr>
        <w:t xml:space="preserve"> والتي تعني التقنية ، أما الثانية فهي </w:t>
      </w:r>
      <w:r w:rsidRPr="00997C7B">
        <w:rPr>
          <w:rFonts w:ascii="Simplified Arabic" w:hAnsi="Simplified Arabic" w:cs="Simplified Arabic"/>
          <w:sz w:val="32"/>
          <w:szCs w:val="32"/>
          <w:lang w:bidi="ar-DZ"/>
        </w:rPr>
        <w:t>( logos)</w:t>
      </w:r>
      <w:r w:rsidRPr="00997C7B">
        <w:rPr>
          <w:rFonts w:ascii="Simplified Arabic" w:hAnsi="Simplified Arabic" w:cs="Simplified Arabic"/>
          <w:sz w:val="32"/>
          <w:szCs w:val="32"/>
          <w:rtl/>
          <w:lang w:bidi="ar-DZ"/>
        </w:rPr>
        <w:t xml:space="preserve"> ومعناها العلم والدراسة، وعليه يمكن التعبير عن التكنولوجيا بأنها علم التقنية أي علم دراسة الفنون التقنية ، هذا من الجانب اللغوي ، أما اصطلاحا فلا يوجد تعريف محدد بعينه يمكن تبنيه كتعريف واحد شامل ومانع لمفهوم التكنولوجيا ، ومنها </w:t>
      </w:r>
      <w:r>
        <w:rPr>
          <w:rFonts w:ascii="Simplified Arabic" w:hAnsi="Simplified Arabic" w:cs="Simplified Arabic" w:hint="cs"/>
          <w:sz w:val="32"/>
          <w:szCs w:val="32"/>
          <w:rtl/>
          <w:lang w:bidi="ar-DZ"/>
        </w:rPr>
        <w:t>(</w:t>
      </w:r>
      <w:r w:rsidRPr="00997C7B">
        <w:rPr>
          <w:rFonts w:ascii="Simplified Arabic" w:hAnsi="Simplified Arabic" w:cs="Simplified Arabic"/>
          <w:sz w:val="32"/>
          <w:szCs w:val="32"/>
          <w:rtl/>
          <w:lang w:bidi="ar-DZ"/>
        </w:rPr>
        <w:t>التكنولوجيا مجموعة المعارف والخبرات المتراكمة والمتاحة والأدوات والوسائل التنظيمية والإدارية التي</w:t>
      </w:r>
      <w:r w:rsidRPr="00997C7B">
        <w:rPr>
          <w:rFonts w:ascii="Simplified Arabic" w:hAnsi="Simplified Arabic" w:cs="Simplified Arabic"/>
          <w:sz w:val="32"/>
          <w:szCs w:val="32"/>
          <w:lang w:bidi="ar-DZ"/>
        </w:rPr>
        <w:t xml:space="preserve"> </w:t>
      </w:r>
      <w:r w:rsidRPr="00997C7B">
        <w:rPr>
          <w:rFonts w:ascii="Simplified Arabic" w:hAnsi="Simplified Arabic" w:cs="Simplified Arabic"/>
          <w:sz w:val="32"/>
          <w:szCs w:val="32"/>
          <w:rtl/>
          <w:lang w:bidi="ar-DZ"/>
        </w:rPr>
        <w:t>يستخدمها الإنسان في أداء عمل ما أو وظيفة في حياته اليومية لإشباع حاجاته المادية والمعنوية على مستوى الفرد أو المجتمع</w:t>
      </w:r>
      <w:r>
        <w:rPr>
          <w:rFonts w:ascii="Simplified Arabic" w:hAnsi="Simplified Arabic" w:cs="Simplified Arabic" w:hint="cs"/>
          <w:sz w:val="32"/>
          <w:szCs w:val="32"/>
          <w:rtl/>
          <w:lang w:bidi="ar-DZ"/>
        </w:rPr>
        <w:t>)</w:t>
      </w:r>
      <w:r w:rsidRPr="00997C7B">
        <w:rPr>
          <w:rFonts w:ascii="Simplified Arabic" w:hAnsi="Simplified Arabic" w:cs="Simplified Arabic"/>
          <w:sz w:val="32"/>
          <w:szCs w:val="32"/>
          <w:rtl/>
          <w:lang w:bidi="ar-DZ"/>
        </w:rPr>
        <w:t xml:space="preserve"> . </w:t>
      </w:r>
    </w:p>
    <w:p w:rsidR="006A07E4" w:rsidRPr="00997C7B" w:rsidRDefault="006A07E4" w:rsidP="00E42740">
      <w:pPr>
        <w:ind w:firstLine="708"/>
        <w:jc w:val="both"/>
        <w:rPr>
          <w:rFonts w:ascii="Simplified Arabic" w:hAnsi="Simplified Arabic" w:cs="Simplified Arabic"/>
          <w:b/>
          <w:bCs/>
          <w:sz w:val="36"/>
          <w:szCs w:val="36"/>
          <w:rtl/>
          <w:lang w:bidi="ar-DZ"/>
        </w:rPr>
      </w:pPr>
      <w:r w:rsidRPr="00997C7B">
        <w:rPr>
          <w:rFonts w:ascii="Simplified Arabic" w:hAnsi="Simplified Arabic" w:cs="Simplified Arabic"/>
          <w:b/>
          <w:bCs/>
          <w:sz w:val="36"/>
          <w:szCs w:val="36"/>
          <w:rtl/>
          <w:lang w:bidi="ar-DZ"/>
        </w:rPr>
        <w:t xml:space="preserve">المطلب الأول : تعريف تكنولوجيا المعلومات </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rtl/>
          <w:lang w:bidi="ar-DZ"/>
        </w:rPr>
        <w:t xml:space="preserve">       لم تحظ تكنولوجيا المعلومات بتعريف واحد ، بل تعددت هذه التعاريف وتنوعت تبعا لرؤية كل واحد لها ، لذا سندرج عدة تعريفات حتى نبرز الاختلافات والاتفاق بينها لنحاول في الأخير إعطاء تعريف إجرائي لها :</w:t>
      </w:r>
    </w:p>
    <w:p w:rsidR="006A07E4" w:rsidRPr="00997C7B" w:rsidRDefault="006A07E4" w:rsidP="006A07E4">
      <w:pPr>
        <w:pStyle w:val="Paragraphedeliste"/>
        <w:numPr>
          <w:ilvl w:val="0"/>
          <w:numId w:val="28"/>
        </w:numPr>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تكنولوجيا المعلومات تشير إلى الوسائل المستعملة لإنتاج، معالجة، تخزين، استرجاع، إرسال المعلومة، سواء كانت في شكل كلامي ( صوتي)، أو كتابي أو صورة.</w:t>
      </w:r>
    </w:p>
    <w:p w:rsidR="006A07E4" w:rsidRPr="00997C7B" w:rsidRDefault="006A07E4" w:rsidP="006A07E4">
      <w:pPr>
        <w:pStyle w:val="Paragraphedeliste"/>
        <w:numPr>
          <w:ilvl w:val="0"/>
          <w:numId w:val="28"/>
        </w:numPr>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تكنولوجيا المعلومات هي استعمال التكنولوجيات الحديثة للقيام بالتقاط ومعالجة، وتخزين، واسترجاع، وإيصال المعلومات سواء في شكل معطيات رقمية، نص، صوت أو صورة.</w:t>
      </w:r>
    </w:p>
    <w:p w:rsidR="006A07E4" w:rsidRPr="00355534" w:rsidRDefault="006A07E4" w:rsidP="00355534">
      <w:pPr>
        <w:pStyle w:val="Paragraphedeliste"/>
        <w:numPr>
          <w:ilvl w:val="0"/>
          <w:numId w:val="28"/>
        </w:numPr>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تكنولوجيا المعلومات تعد نتاجا مناسبا للتلاحم والتكامل بين كل من تكنولوجيا الحاسبات الآلية وتكنولوجيا الاتصال.</w:t>
      </w:r>
      <w:r w:rsidRPr="005E6C9C">
        <w:rPr>
          <w:rStyle w:val="Appelnotedebasdep"/>
          <w:rFonts w:ascii="Simplified Arabic" w:hAnsi="Simplified Arabic" w:cs="Simplified Arabic"/>
          <w:sz w:val="32"/>
          <w:szCs w:val="32"/>
          <w:rtl/>
          <w:lang w:bidi="ar-DZ"/>
        </w:rPr>
        <w:t xml:space="preserve"> </w:t>
      </w:r>
      <w:r>
        <w:rPr>
          <w:rStyle w:val="Appelnotedebasdep"/>
          <w:rFonts w:ascii="Simplified Arabic" w:hAnsi="Simplified Arabic" w:cs="Simplified Arabic"/>
          <w:sz w:val="32"/>
          <w:szCs w:val="32"/>
          <w:rtl/>
          <w:lang w:bidi="ar-DZ"/>
        </w:rPr>
        <w:footnoteReference w:id="30"/>
      </w:r>
    </w:p>
    <w:p w:rsidR="006A07E4" w:rsidRPr="00997C7B" w:rsidRDefault="006A07E4" w:rsidP="006A07E4">
      <w:pPr>
        <w:pStyle w:val="Paragraphedeliste"/>
        <w:numPr>
          <w:ilvl w:val="0"/>
          <w:numId w:val="20"/>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lastRenderedPageBreak/>
        <w:t>جميع أنواع التكنولوجيا المستخدمة في تشغيل ونقل وتخزين المعلومات في شكل إلكتروني، وتشمل تكنولوجيا الحاسبات الآلية ووسائل الاتصال وشبكات الربط وأجهزة الفاكس وغيرها من المعدات التي تستخدم في الاتصالات.</w:t>
      </w:r>
    </w:p>
    <w:p w:rsidR="006A07E4" w:rsidRPr="00997C7B" w:rsidRDefault="006A07E4" w:rsidP="006A07E4">
      <w:pPr>
        <w:pStyle w:val="Paragraphedeliste"/>
        <w:numPr>
          <w:ilvl w:val="0"/>
          <w:numId w:val="19"/>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من خلال التعريفات السابقة نستنتج عنصرين هامين هما:</w:t>
      </w:r>
    </w:p>
    <w:p w:rsidR="006A07E4" w:rsidRPr="00997C7B" w:rsidRDefault="006A07E4" w:rsidP="006A07E4">
      <w:pPr>
        <w:pStyle w:val="Paragraphedeliste"/>
        <w:numPr>
          <w:ilvl w:val="0"/>
          <w:numId w:val="21"/>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أن تكنولوجيا المعلومات هي حقل من حقول التكنولوجيا الحديثة والتي تهتم بمعالجة المعلومات.</w:t>
      </w:r>
    </w:p>
    <w:p w:rsidR="006A07E4" w:rsidRPr="00997C7B" w:rsidRDefault="006A07E4" w:rsidP="006A07E4">
      <w:pPr>
        <w:pStyle w:val="Paragraphedeliste"/>
        <w:numPr>
          <w:ilvl w:val="0"/>
          <w:numId w:val="21"/>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التركيز على عمليات الاستقطاب، التخزين والمعالجة، وعملية الاتصال.</w:t>
      </w:r>
    </w:p>
    <w:p w:rsidR="006A07E4" w:rsidRPr="001200A8" w:rsidRDefault="006A07E4" w:rsidP="006A07E4">
      <w:pPr>
        <w:pStyle w:val="Paragraphedeliste"/>
        <w:ind w:left="0"/>
        <w:jc w:val="both"/>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وبالتالي</w:t>
      </w:r>
      <w:r w:rsidRPr="001200A8">
        <w:rPr>
          <w:rFonts w:ascii="Simplified Arabic" w:hAnsi="Simplified Arabic" w:cs="Simplified Arabic"/>
          <w:b/>
          <w:bCs/>
          <w:sz w:val="32"/>
          <w:szCs w:val="32"/>
          <w:rtl/>
          <w:lang w:bidi="ar-DZ"/>
        </w:rPr>
        <w:t xml:space="preserve"> فإن تكنولوجيا المعلومات هي: </w:t>
      </w:r>
    </w:p>
    <w:p w:rsidR="006A07E4" w:rsidRPr="00997C7B" w:rsidRDefault="006A07E4" w:rsidP="004941C9">
      <w:pPr>
        <w:pStyle w:val="Paragraphedeliste"/>
        <w:numPr>
          <w:ilvl w:val="0"/>
          <w:numId w:val="19"/>
        </w:num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rtl/>
          <w:lang w:bidi="ar-DZ"/>
        </w:rPr>
        <w:t>تلك التكنولوجيا المتولدة نتيجة التقارب أو التلاحم التكنولوجي بين تكنولوجيا معالجة المعلومات ( المعلوماتية ) وتكنولوجيا الاتصال ( أقمار صناعية، فاكس، هاتف، شبكات... الخ ) بهدف جمع، تخزين، معالجة وبث المعلومات سواء أكانت في شكل صوتي، رموز، أشكال، رسوم ، نصوص ، صور ، وبهذا يمكن التعبير عن تكنولوجيا المعلومات بالمعادلة الآتية :</w:t>
      </w:r>
    </w:p>
    <w:p w:rsidR="006A07E4" w:rsidRPr="00997C7B" w:rsidRDefault="006A07E4" w:rsidP="006A07E4">
      <w:pPr>
        <w:pStyle w:val="Paragraphedeliste"/>
        <w:ind w:left="0"/>
        <w:jc w:val="center"/>
        <w:rPr>
          <w:rFonts w:ascii="Simplified Arabic" w:hAnsi="Simplified Arabic" w:cs="Simplified Arabic"/>
          <w:b/>
          <w:bCs/>
          <w:sz w:val="32"/>
          <w:szCs w:val="32"/>
          <w:rtl/>
          <w:lang w:bidi="ar-DZ"/>
        </w:rPr>
      </w:pPr>
      <w:r w:rsidRPr="00997C7B">
        <w:rPr>
          <w:rFonts w:ascii="Simplified Arabic" w:hAnsi="Simplified Arabic" w:cs="Simplified Arabic"/>
          <w:b/>
          <w:bCs/>
          <w:sz w:val="32"/>
          <w:szCs w:val="32"/>
          <w:rtl/>
          <w:lang w:bidi="ar-DZ"/>
        </w:rPr>
        <w:t>تكنولوجيا المعلومات = الحاسوب + الاتصال</w:t>
      </w:r>
    </w:p>
    <w:p w:rsidR="006A07E4" w:rsidRPr="00786D96" w:rsidRDefault="006A07E4" w:rsidP="00786D96">
      <w:pPr>
        <w:pStyle w:val="Paragraphedeliste"/>
        <w:ind w:left="0"/>
        <w:jc w:val="both"/>
        <w:rPr>
          <w:rFonts w:ascii="Simplified Arabic" w:hAnsi="Simplified Arabic" w:cs="Simplified Arabic"/>
          <w:sz w:val="32"/>
          <w:szCs w:val="32"/>
          <w:lang w:val="fr-FR" w:bidi="ar-DZ"/>
        </w:rPr>
      </w:pPr>
      <w:r w:rsidRPr="00997C7B">
        <w:rPr>
          <w:rFonts w:ascii="Simplified Arabic" w:hAnsi="Simplified Arabic" w:cs="Simplified Arabic"/>
          <w:sz w:val="32"/>
          <w:szCs w:val="32"/>
          <w:rtl/>
          <w:lang w:bidi="ar-DZ"/>
        </w:rPr>
        <w:t xml:space="preserve">لهذا نجد أن مصطلح تكنولوجيا المعلومات اقترن بهذه الأنواع من التكنولوجيا، فنجد مصطلح تكنولوجيا المعلومات (الإعلام ) والاتصال </w:t>
      </w:r>
      <w:r w:rsidRPr="00997C7B">
        <w:rPr>
          <w:rFonts w:ascii="Simplified Arabic" w:hAnsi="Simplified Arabic" w:cs="Simplified Arabic"/>
          <w:color w:val="FF0000"/>
          <w:sz w:val="32"/>
          <w:szCs w:val="32"/>
          <w:lang w:bidi="ar-DZ"/>
        </w:rPr>
        <w:t>*</w:t>
      </w:r>
      <w:r w:rsidRPr="00997C7B">
        <w:rPr>
          <w:rFonts w:ascii="Simplified Arabic" w:hAnsi="Simplified Arabic" w:cs="Simplified Arabic"/>
          <w:sz w:val="32"/>
          <w:szCs w:val="32"/>
          <w:lang w:bidi="ar-DZ"/>
        </w:rPr>
        <w:t>( TIC )</w:t>
      </w:r>
      <w:r w:rsidRPr="00997C7B">
        <w:rPr>
          <w:rFonts w:ascii="Simplified Arabic" w:hAnsi="Simplified Arabic" w:cs="Simplified Arabic"/>
          <w:sz w:val="32"/>
          <w:szCs w:val="32"/>
          <w:rtl/>
          <w:lang w:bidi="ar-DZ"/>
        </w:rPr>
        <w:t xml:space="preserve"> أو بمصطلح آخر يشير أكثر إلى الديناميكية التي يعرفها هذا القطاع من ابتكارات بـــ : تكنولوجيا المعلومات والاتصال الحديثة </w:t>
      </w:r>
      <w:r w:rsidRPr="00997C7B">
        <w:rPr>
          <w:rFonts w:ascii="Simplified Arabic" w:hAnsi="Simplified Arabic" w:cs="Simplified Arabic"/>
          <w:sz w:val="32"/>
          <w:szCs w:val="32"/>
          <w:lang w:bidi="ar-DZ"/>
        </w:rPr>
        <w:t>( NTIC )</w:t>
      </w:r>
      <w:r w:rsidRPr="00997C7B">
        <w:rPr>
          <w:rFonts w:ascii="Simplified Arabic" w:hAnsi="Simplified Arabic" w:cs="Simplified Arabic"/>
          <w:sz w:val="32"/>
          <w:szCs w:val="32"/>
          <w:rtl/>
          <w:lang w:bidi="ar-DZ"/>
        </w:rPr>
        <w:t xml:space="preserve"> </w:t>
      </w:r>
      <w:r w:rsidRPr="00997C7B">
        <w:rPr>
          <w:rFonts w:ascii="Simplified Arabic" w:hAnsi="Simplified Arabic" w:cs="Simplified Arabic"/>
          <w:sz w:val="32"/>
          <w:szCs w:val="32"/>
          <w:lang w:bidi="ar-DZ"/>
        </w:rPr>
        <w:t>*</w:t>
      </w:r>
      <w:r w:rsidRPr="00997C7B">
        <w:rPr>
          <w:rFonts w:ascii="Simplified Arabic" w:hAnsi="Simplified Arabic" w:cs="Simplified Arabic"/>
          <w:color w:val="FF0000"/>
          <w:sz w:val="32"/>
          <w:szCs w:val="32"/>
          <w:rtl/>
          <w:lang w:bidi="ar-DZ"/>
        </w:rPr>
        <w:t>*</w:t>
      </w:r>
      <w:r w:rsidRPr="00997C7B">
        <w:rPr>
          <w:rFonts w:ascii="Simplified Arabic" w:hAnsi="Simplified Arabic" w:cs="Simplified Arabic"/>
          <w:sz w:val="32"/>
          <w:szCs w:val="32"/>
          <w:rtl/>
          <w:lang w:bidi="ar-DZ"/>
        </w:rPr>
        <w:t xml:space="preserve">وذلك للدلالة أكثر على طبيعة هذه التكنولوجيا المتجددة والمتطورة. </w:t>
      </w:r>
      <w:r w:rsidRPr="00997C7B">
        <w:rPr>
          <w:rStyle w:val="Appelnotedebasdep"/>
          <w:rFonts w:ascii="Simplified Arabic" w:hAnsi="Simplified Arabic" w:cs="Simplified Arabic"/>
          <w:sz w:val="32"/>
          <w:szCs w:val="32"/>
          <w:rtl/>
          <w:lang w:bidi="ar-DZ"/>
        </w:rPr>
        <w:footnoteReference w:id="31"/>
      </w:r>
      <w:r w:rsidRPr="00997C7B">
        <w:rPr>
          <w:rFonts w:ascii="Simplified Arabic" w:hAnsi="Simplified Arabic" w:cs="Simplified Arabic"/>
          <w:sz w:val="32"/>
          <w:szCs w:val="32"/>
          <w:rtl/>
          <w:lang w:bidi="ar-DZ"/>
        </w:rPr>
        <w:t xml:space="preserve">  </w:t>
      </w:r>
    </w:p>
    <w:p w:rsidR="006A07E4" w:rsidRPr="00997C7B" w:rsidRDefault="006A07E4" w:rsidP="00E42740">
      <w:pPr>
        <w:pStyle w:val="Paragraphedeliste"/>
        <w:ind w:left="0" w:firstLine="708"/>
        <w:jc w:val="both"/>
        <w:rPr>
          <w:rFonts w:ascii="Simplified Arabic" w:hAnsi="Simplified Arabic" w:cs="Simplified Arabic"/>
          <w:b/>
          <w:bCs/>
          <w:sz w:val="36"/>
          <w:szCs w:val="36"/>
          <w:rtl/>
          <w:lang w:bidi="ar-DZ"/>
        </w:rPr>
      </w:pPr>
      <w:r w:rsidRPr="00997C7B">
        <w:rPr>
          <w:rFonts w:ascii="Simplified Arabic" w:hAnsi="Simplified Arabic" w:cs="Simplified Arabic"/>
          <w:b/>
          <w:bCs/>
          <w:sz w:val="36"/>
          <w:szCs w:val="36"/>
          <w:rtl/>
          <w:lang w:bidi="ar-DZ"/>
        </w:rPr>
        <w:lastRenderedPageBreak/>
        <w:t xml:space="preserve">المطلب الثاني: خصائص تكنولوجيا المعلومات </w:t>
      </w:r>
    </w:p>
    <w:p w:rsidR="006A07E4" w:rsidRPr="00997C7B" w:rsidRDefault="006A07E4" w:rsidP="006A07E4">
      <w:pPr>
        <w:pStyle w:val="Paragraphedeliste"/>
        <w:ind w:left="0"/>
        <w:jc w:val="both"/>
        <w:rPr>
          <w:rFonts w:ascii="Simplified Arabic" w:hAnsi="Simplified Arabic" w:cs="Simplified Arabic"/>
          <w:sz w:val="32"/>
          <w:szCs w:val="32"/>
          <w:rtl/>
          <w:lang w:bidi="ar-DZ"/>
        </w:rPr>
      </w:pPr>
      <w:r w:rsidRPr="00997C7B">
        <w:rPr>
          <w:rFonts w:ascii="Simplified Arabic" w:hAnsi="Simplified Arabic" w:cs="Simplified Arabic"/>
          <w:sz w:val="32"/>
          <w:szCs w:val="32"/>
          <w:rtl/>
          <w:lang w:bidi="ar-DZ"/>
        </w:rPr>
        <w:t xml:space="preserve">    لقد تميزت تكنولوجيا المعلومات عن غيرها من التكنولوجيات الأخرى بمجموعة من الخصائص، أهمها ما يلي:</w:t>
      </w:r>
    </w:p>
    <w:p w:rsidR="006A07E4" w:rsidRPr="008E4D0D"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تقليص الوقت، فالتكنولوجيا تجعل كل الأماكن إلكترونيا متجاورة.</w:t>
      </w:r>
      <w:r w:rsidRPr="008E4D0D">
        <w:rPr>
          <w:rFonts w:ascii="Simplified Arabic" w:hAnsi="Simplified Arabic" w:cs="Simplified Arabic"/>
          <w:sz w:val="32"/>
          <w:szCs w:val="32"/>
          <w:rtl/>
          <w:lang w:bidi="ar-DZ"/>
        </w:rPr>
        <w:t>.</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قليلة الكلفة، والسرعة معا وتلك هي وتيرة تطور منتجات تكنولوجيا المعلومات.</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الذكاء الاصطناعي، أهم ما يميز تكنولوجيا المعلومات هو تطوير المعرفة وتقوية فرص تدريب المستخدمين من اجل الشمولية والتحكم في عملية الإنتاج.</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 xml:space="preserve">اللا تزامنية: وتعني إمكانية استقبال الرسالة في أي وقت يناسب المستخدم، فالمشاركين غير مطالبين باستخدام النظام في نفس الوقت. </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التفاعلية: أي أن المستعمل لهذه التكنولوجيا يمكن أن يكون مستقبل ومرسل في نفس الوقت فالمشاركون في عملية الاتصال يستطيعون تبادل الأدوار وهو ما يسمح بخلق نوع من التفاعل بين الأنشطة.</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اللامركزية: وهي خاصية تسمح باستقلالية تكنولوجيا المعلومات فالإنترنت مثلا تتمتع باستمرارية عملها في كل الأحوال، فلا يمكن لأي جهة أن تعطل الإنترنت على مستوى العالم كله.</w:t>
      </w:r>
      <w:r w:rsidRPr="00946002">
        <w:rPr>
          <w:rStyle w:val="NotedebasdepageCar"/>
          <w:rFonts w:ascii="Simplified Arabic" w:hAnsi="Simplified Arabic" w:cs="Simplified Arabic"/>
          <w:sz w:val="32"/>
          <w:szCs w:val="32"/>
          <w:rtl/>
          <w:lang w:bidi="ar-DZ"/>
        </w:rPr>
        <w:t xml:space="preserve"> </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قابلية التحرك والحركية: أي أنه يمكن للمستخدم أن يستفيد من خدماته أثناء تنقلاته أي من أي مكان عن طريق وسائل اتصال كثيرة مثل الحاسب الآلي النقال، الهاتف النقال... الخ</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الشيوع والانتشار وهو قابلية هذه الشبكة للتوسع لتشمل مساحات غير محدودة من العالم بحيث تكتسب قوتها من هذا الانتشار المنهجي لنمطها المرن.</w:t>
      </w:r>
    </w:p>
    <w:p w:rsidR="006A07E4" w:rsidRPr="00997C7B" w:rsidRDefault="006A07E4" w:rsidP="006A07E4">
      <w:pPr>
        <w:pStyle w:val="Paragraphedeliste"/>
        <w:numPr>
          <w:ilvl w:val="0"/>
          <w:numId w:val="22"/>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 xml:space="preserve">العالمية أو الكونية : وهو المحيط الذي تنشط فيه هذه التكنولوجيات، حيث تأخذ المعلومات مسارات مختلفة ومعتقدة تنتشر عبر مختلف مناطق العالم </w:t>
      </w:r>
      <w:r>
        <w:rPr>
          <w:rFonts w:ascii="Simplified Arabic" w:hAnsi="Simplified Arabic" w:cs="Simplified Arabic" w:hint="cs"/>
          <w:sz w:val="32"/>
          <w:szCs w:val="32"/>
          <w:rtl/>
          <w:lang w:bidi="ar-DZ"/>
        </w:rPr>
        <w:t>.</w:t>
      </w:r>
      <w:r w:rsidRPr="00997C7B">
        <w:rPr>
          <w:rFonts w:ascii="Simplified Arabic" w:hAnsi="Simplified Arabic" w:cs="Simplified Arabic"/>
          <w:sz w:val="32"/>
          <w:szCs w:val="32"/>
          <w:rtl/>
          <w:lang w:bidi="ar-DZ"/>
        </w:rPr>
        <w:t xml:space="preserve"> </w:t>
      </w:r>
      <w:r w:rsidRPr="00997C7B">
        <w:rPr>
          <w:rStyle w:val="Appelnotedebasdep"/>
          <w:rFonts w:ascii="Simplified Arabic" w:hAnsi="Simplified Arabic" w:cs="Simplified Arabic"/>
          <w:sz w:val="32"/>
          <w:szCs w:val="32"/>
          <w:rtl/>
          <w:lang w:bidi="ar-DZ"/>
        </w:rPr>
        <w:footnoteReference w:id="32"/>
      </w:r>
    </w:p>
    <w:p w:rsidR="006A07E4" w:rsidRPr="00997C7B" w:rsidRDefault="006A07E4" w:rsidP="00E42740">
      <w:pPr>
        <w:ind w:firstLine="708"/>
        <w:jc w:val="both"/>
        <w:rPr>
          <w:rFonts w:ascii="Simplified Arabic" w:hAnsi="Simplified Arabic" w:cs="Simplified Arabic"/>
          <w:b/>
          <w:bCs/>
          <w:sz w:val="36"/>
          <w:szCs w:val="36"/>
          <w:rtl/>
          <w:lang w:bidi="ar-DZ"/>
        </w:rPr>
      </w:pPr>
      <w:r w:rsidRPr="00997C7B">
        <w:rPr>
          <w:rFonts w:ascii="Simplified Arabic" w:hAnsi="Simplified Arabic" w:cs="Simplified Arabic"/>
          <w:b/>
          <w:bCs/>
          <w:sz w:val="36"/>
          <w:szCs w:val="36"/>
          <w:rtl/>
          <w:lang w:bidi="ar-DZ"/>
        </w:rPr>
        <w:lastRenderedPageBreak/>
        <w:t xml:space="preserve">المطلب الثالث: مكونات تكنولوجيا المعلومات </w:t>
      </w:r>
    </w:p>
    <w:p w:rsidR="006A07E4" w:rsidRPr="00997C7B" w:rsidRDefault="006A07E4" w:rsidP="006A07E4">
      <w:pPr>
        <w:pStyle w:val="Paragraphedeliste"/>
        <w:numPr>
          <w:ilvl w:val="0"/>
          <w:numId w:val="23"/>
        </w:numPr>
        <w:ind w:left="0"/>
        <w:jc w:val="both"/>
        <w:rPr>
          <w:rFonts w:ascii="Simplified Arabic" w:hAnsi="Simplified Arabic" w:cs="Simplified Arabic"/>
          <w:b/>
          <w:bCs/>
          <w:sz w:val="32"/>
          <w:szCs w:val="32"/>
          <w:lang w:bidi="ar-DZ"/>
        </w:rPr>
      </w:pPr>
      <w:r w:rsidRPr="00997C7B">
        <w:rPr>
          <w:rFonts w:ascii="Simplified Arabic" w:hAnsi="Simplified Arabic" w:cs="Simplified Arabic"/>
          <w:b/>
          <w:bCs/>
          <w:sz w:val="32"/>
          <w:szCs w:val="32"/>
          <w:rtl/>
          <w:lang w:bidi="ar-DZ"/>
        </w:rPr>
        <w:t>المعلوماتية ( العتاد والبرمجيات ) :</w:t>
      </w:r>
    </w:p>
    <w:p w:rsidR="006A07E4" w:rsidRPr="00997C7B" w:rsidRDefault="006A07E4" w:rsidP="006A07E4">
      <w:pPr>
        <w:pStyle w:val="Paragraphedeliste"/>
        <w:numPr>
          <w:ilvl w:val="0"/>
          <w:numId w:val="24"/>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العتاد : لقد عرف العتاد المعلوماتي تطورات متعددة من مرحلة إلى أخرى كل مرحلة أو محطة من هذه المحطات يعبر عنها في المراجع المتخصصة بـــ ( أجيال الحاسوب) أي من الجيل الأول لظهور الحاسوب سنة 1946 إلى الجيل الخامس الحالي .</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rtl/>
          <w:lang w:bidi="ar-DZ"/>
        </w:rPr>
        <w:t xml:space="preserve">أ-1- تعريف الحاسوب: يعرف الحاسوب بأنه " آلة تقوم بأداء العمليات الحسابية والمنطقية على البيانات الرقمية بوسائل إلكترونية وتحت تحكم البرامج المختزنة به " </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lang w:bidi="ar-DZ"/>
        </w:rPr>
        <w:tab/>
      </w:r>
      <w:r w:rsidRPr="00997C7B">
        <w:rPr>
          <w:rFonts w:ascii="Simplified Arabic" w:hAnsi="Simplified Arabic" w:cs="Simplified Arabic"/>
          <w:sz w:val="32"/>
          <w:szCs w:val="32"/>
          <w:rtl/>
          <w:lang w:bidi="ar-DZ"/>
        </w:rPr>
        <w:t>كما يعرف كذلك بأنه " عبارة عن جهاز إلكتروني مكون من مجموعة آلات تعمل معا، مصمم لمعالجة وتشغيل البيانات بسرعة ودقة، ويقوم هذا الجهاز بقبول البيانات وتلقيها وتخزينها آليا ، ثم يجري عليها العمليات الحسابية والمنطقية المقارنة بين شيئين أو أكثر ، ثم يستخرج ويستخلص هذه العمليات . كل ذلك وفقا واتباعا لتوجيهات مجموعة تفصيلية بأمر وتعليمات تسمى برامج، وهذه البرامج معدة ومخزنة مسبقا ويقوم الحاسب بأداء مثل هذه العمليات على البيانات الرقمية والأبجدية أو عليهما معا .</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b/>
          <w:bCs/>
          <w:sz w:val="32"/>
          <w:szCs w:val="32"/>
          <w:rtl/>
          <w:lang w:bidi="ar-DZ"/>
        </w:rPr>
        <w:t>أ-2- مميزات الحاسوب</w:t>
      </w:r>
      <w:r w:rsidRPr="00997C7B">
        <w:rPr>
          <w:rFonts w:ascii="Simplified Arabic" w:hAnsi="Simplified Arabic" w:cs="Simplified Arabic"/>
          <w:sz w:val="32"/>
          <w:szCs w:val="32"/>
          <w:rtl/>
          <w:lang w:bidi="ar-DZ"/>
        </w:rPr>
        <w:t xml:space="preserve"> :</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rtl/>
          <w:lang w:bidi="ar-DZ"/>
        </w:rPr>
        <w:t>يتميز الحاسوب بعدة خصائص منها :</w:t>
      </w:r>
    </w:p>
    <w:p w:rsidR="006A07E4" w:rsidRPr="00997C7B" w:rsidRDefault="006A07E4" w:rsidP="006A07E4">
      <w:pPr>
        <w:pStyle w:val="Paragraphedeliste"/>
        <w:numPr>
          <w:ilvl w:val="0"/>
          <w:numId w:val="19"/>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الدقة في أداء العمليات</w:t>
      </w:r>
    </w:p>
    <w:p w:rsidR="006A07E4" w:rsidRPr="00997C7B" w:rsidRDefault="006A07E4" w:rsidP="006A07E4">
      <w:pPr>
        <w:pStyle w:val="Paragraphedeliste"/>
        <w:numPr>
          <w:ilvl w:val="0"/>
          <w:numId w:val="19"/>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 xml:space="preserve">السرعة العالية التي تساعد على توفير الوقت في أداء العمليات </w:t>
      </w:r>
    </w:p>
    <w:p w:rsidR="006A07E4" w:rsidRPr="00997C7B" w:rsidRDefault="006A07E4" w:rsidP="006A07E4">
      <w:pPr>
        <w:pStyle w:val="Paragraphedeliste"/>
        <w:numPr>
          <w:ilvl w:val="0"/>
          <w:numId w:val="19"/>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المرونة في تأدية العديد من الأعمال وعدم الاقتصار على أداء عمل واحد فقط</w:t>
      </w:r>
    </w:p>
    <w:p w:rsidR="006A07E4" w:rsidRDefault="006A07E4" w:rsidP="006A07E4">
      <w:pPr>
        <w:pStyle w:val="Paragraphedeliste"/>
        <w:numPr>
          <w:ilvl w:val="0"/>
          <w:numId w:val="19"/>
        </w:numPr>
        <w:ind w:left="0"/>
        <w:jc w:val="both"/>
        <w:rPr>
          <w:rFonts w:ascii="Simplified Arabic" w:hAnsi="Simplified Arabic" w:cs="Simplified Arabic"/>
          <w:sz w:val="32"/>
          <w:szCs w:val="32"/>
          <w:lang w:bidi="ar-DZ"/>
        </w:rPr>
      </w:pPr>
      <w:r w:rsidRPr="00997C7B">
        <w:rPr>
          <w:rFonts w:ascii="Simplified Arabic" w:hAnsi="Simplified Arabic" w:cs="Simplified Arabic"/>
          <w:sz w:val="32"/>
          <w:szCs w:val="32"/>
          <w:rtl/>
          <w:lang w:bidi="ar-DZ"/>
        </w:rPr>
        <w:t>السعة الكبيرة في تخزين البيانات والسرعة في استرجاعها عند الطلب .</w:t>
      </w:r>
      <w:r w:rsidRPr="008E4D0D">
        <w:rPr>
          <w:rStyle w:val="Appelnotedebasdep"/>
          <w:rFonts w:ascii="Simplified Arabic" w:hAnsi="Simplified Arabic" w:cs="Simplified Arabic"/>
          <w:sz w:val="32"/>
          <w:szCs w:val="32"/>
          <w:rtl/>
          <w:lang w:bidi="ar-DZ"/>
        </w:rPr>
        <w:t xml:space="preserve"> </w:t>
      </w:r>
      <w:r w:rsidRPr="00997C7B">
        <w:rPr>
          <w:rStyle w:val="Appelnotedebasdep"/>
          <w:rFonts w:ascii="Simplified Arabic" w:hAnsi="Simplified Arabic" w:cs="Simplified Arabic"/>
          <w:sz w:val="32"/>
          <w:szCs w:val="32"/>
          <w:rtl/>
          <w:lang w:bidi="ar-DZ"/>
        </w:rPr>
        <w:footnoteReference w:id="33"/>
      </w:r>
    </w:p>
    <w:p w:rsidR="006A07E4" w:rsidRPr="008E4D0D" w:rsidRDefault="006A07E4" w:rsidP="006A07E4">
      <w:pPr>
        <w:pStyle w:val="Paragraphedeliste"/>
        <w:ind w:left="0"/>
        <w:jc w:val="both"/>
        <w:rPr>
          <w:rFonts w:ascii="Simplified Arabic" w:hAnsi="Simplified Arabic" w:cs="Simplified Arabic"/>
          <w:sz w:val="32"/>
          <w:szCs w:val="32"/>
          <w:lang w:bidi="ar-DZ"/>
        </w:rPr>
      </w:pPr>
    </w:p>
    <w:p w:rsidR="006A07E4" w:rsidRDefault="006A07E4" w:rsidP="006A07E4">
      <w:pPr>
        <w:pStyle w:val="Paragraphedeliste"/>
        <w:numPr>
          <w:ilvl w:val="0"/>
          <w:numId w:val="24"/>
        </w:numPr>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 xml:space="preserve">- </w:t>
      </w:r>
      <w:r w:rsidRPr="00997C7B">
        <w:rPr>
          <w:rFonts w:ascii="Simplified Arabic" w:hAnsi="Simplified Arabic" w:cs="Simplified Arabic"/>
          <w:b/>
          <w:bCs/>
          <w:color w:val="000000" w:themeColor="text1"/>
          <w:sz w:val="32"/>
          <w:szCs w:val="32"/>
          <w:rtl/>
          <w:lang w:bidi="ar-DZ"/>
        </w:rPr>
        <w:t>البرمجيات:</w:t>
      </w:r>
      <w:r w:rsidRPr="00997C7B">
        <w:rPr>
          <w:rFonts w:ascii="Simplified Arabic" w:hAnsi="Simplified Arabic" w:cs="Simplified Arabic"/>
          <w:sz w:val="32"/>
          <w:szCs w:val="32"/>
          <w:rtl/>
          <w:lang w:bidi="ar-DZ"/>
        </w:rPr>
        <w:t xml:space="preserve"> </w:t>
      </w:r>
    </w:p>
    <w:p w:rsidR="006A07E4" w:rsidRPr="00997C7B" w:rsidRDefault="00453952" w:rsidP="006A07E4">
      <w:pPr>
        <w:pStyle w:val="Paragraphedeliste"/>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07E4">
        <w:rPr>
          <w:rFonts w:ascii="Simplified Arabic" w:hAnsi="Simplified Arabic" w:cs="Simplified Arabic" w:hint="cs"/>
          <w:sz w:val="32"/>
          <w:szCs w:val="32"/>
          <w:rtl/>
          <w:lang w:bidi="ar-DZ"/>
        </w:rPr>
        <w:t xml:space="preserve"> </w:t>
      </w:r>
      <w:r w:rsidR="006A07E4" w:rsidRPr="00997C7B">
        <w:rPr>
          <w:rFonts w:ascii="Simplified Arabic" w:hAnsi="Simplified Arabic" w:cs="Simplified Arabic"/>
          <w:sz w:val="32"/>
          <w:szCs w:val="32"/>
          <w:rtl/>
          <w:lang w:bidi="ar-DZ"/>
        </w:rPr>
        <w:t xml:space="preserve">ويعد هذا العنصر من مركبات تكنولوجيا المعلومات بمثابة الروح في الجسد، فبدون برمجيات معينة لا يمكن الاستفادة من العتاد التكنولوجي سابق الذكر. فمن المعلوم أن استخدام الحاسوب في المرحلة الأولى لأغراض الحساب ومعالجة البيانات ، وبذلك اقتصرت تطبيقاته على المجالات الإدارية والتجارية كسجلات الأفراد والرواتب . </w:t>
      </w:r>
      <w:r w:rsidR="006A07E4" w:rsidRPr="00997C7B">
        <w:rPr>
          <w:rFonts w:ascii="Simplified Arabic" w:hAnsi="Simplified Arabic" w:cs="Simplified Arabic"/>
          <w:color w:val="000000" w:themeColor="text1"/>
          <w:sz w:val="32"/>
          <w:szCs w:val="32"/>
          <w:rtl/>
          <w:lang w:bidi="ar-DZ"/>
        </w:rPr>
        <w:t xml:space="preserve">ثم بعد ذلك ليصبح آلة </w:t>
      </w:r>
      <w:r w:rsidR="006A07E4" w:rsidRPr="00997C7B">
        <w:rPr>
          <w:rFonts w:ascii="Simplified Arabic" w:hAnsi="Simplified Arabic" w:cs="Simplified Arabic"/>
          <w:sz w:val="32"/>
          <w:szCs w:val="32"/>
          <w:rtl/>
          <w:lang w:bidi="ar-DZ"/>
        </w:rPr>
        <w:t>لمعالجة المعلومات، متجاوزا بذلك العمليات الحسابية البسيطة الخاصة بمعالجة البيانات الخام، ليبرز العلاقات بينهما من اجل استخلاص المعلومات المصفاة في صور مؤشرات وتحليلات إحصائية.لتأتي بعد ذلك مرحلة جديدة ، خاصة مع ارتقاء أساليب الذكاء الاصطناعي، ارتقت هذه الآلة الصماء لتصبح آلة معالجة معارف، وهكذا خرج إلى الوجود مفهوم هندسة المعرفة ونظمها الخبيرة التي تحاكي الخبير البشري كتلك المستخدمة في تشخيص الأمراض ، ثم ظهور النظم الذكية التي تقرأ وتسمع وترى وتميز الأشكال والرموز والمسافات ونظم تحل المسائل وتبرهن النظريات وتتخذ القرارات</w:t>
      </w:r>
      <w:r w:rsidR="006A07E4" w:rsidRPr="00997C7B">
        <w:rPr>
          <w:rStyle w:val="Appelnotedebasdep"/>
          <w:rFonts w:ascii="Simplified Arabic" w:hAnsi="Simplified Arabic" w:cs="Simplified Arabic"/>
          <w:sz w:val="32"/>
          <w:szCs w:val="32"/>
          <w:rtl/>
          <w:lang w:bidi="ar-DZ"/>
        </w:rPr>
        <w:footnoteReference w:id="34"/>
      </w:r>
      <w:r w:rsidR="006A07E4" w:rsidRPr="00997C7B">
        <w:rPr>
          <w:rFonts w:ascii="Simplified Arabic" w:hAnsi="Simplified Arabic" w:cs="Simplified Arabic"/>
          <w:sz w:val="32"/>
          <w:szCs w:val="32"/>
          <w:rtl/>
          <w:lang w:bidi="ar-DZ"/>
        </w:rPr>
        <w:t>.</w:t>
      </w:r>
    </w:p>
    <w:p w:rsidR="006A07E4" w:rsidRPr="00997C7B" w:rsidRDefault="006A07E4" w:rsidP="006A07E4">
      <w:pPr>
        <w:pStyle w:val="Paragraphedeliste"/>
        <w:numPr>
          <w:ilvl w:val="0"/>
          <w:numId w:val="23"/>
        </w:numPr>
        <w:ind w:left="0"/>
        <w:jc w:val="both"/>
        <w:rPr>
          <w:rFonts w:ascii="Simplified Arabic" w:hAnsi="Simplified Arabic" w:cs="Simplified Arabic"/>
          <w:b/>
          <w:bCs/>
          <w:sz w:val="32"/>
          <w:szCs w:val="32"/>
          <w:lang w:bidi="ar-DZ"/>
        </w:rPr>
      </w:pPr>
      <w:r w:rsidRPr="00997C7B">
        <w:rPr>
          <w:rFonts w:ascii="Simplified Arabic" w:hAnsi="Simplified Arabic" w:cs="Simplified Arabic"/>
          <w:b/>
          <w:bCs/>
          <w:sz w:val="32"/>
          <w:szCs w:val="32"/>
          <w:rtl/>
          <w:lang w:bidi="ar-DZ"/>
        </w:rPr>
        <w:t>إيصال المعلومات :</w:t>
      </w:r>
    </w:p>
    <w:p w:rsidR="006A07E4" w:rsidRDefault="006A07E4" w:rsidP="00355534">
      <w:pPr>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Pr="00997C7B">
        <w:rPr>
          <w:rFonts w:ascii="Simplified Arabic" w:hAnsi="Simplified Arabic" w:cs="Simplified Arabic"/>
          <w:sz w:val="32"/>
          <w:szCs w:val="32"/>
          <w:rtl/>
          <w:lang w:bidi="ar-DZ"/>
        </w:rPr>
        <w:t xml:space="preserve">يهدف نظام الاتصال إلى نقل المعلومات بشكل إلكتروني عبر مسافات بعيدة ويتكون من مرسل يقوم بتهيئة المعلومات ونقلها إلى الوسط حيث ينقل المعلومات إلى المستقبل وهو بدوره يقوم باستلام الإشارة وتحليلها وعرضها " إذ لا يمكن أن تتم عملية الاتصال بين مختلف الحواسيب بدون أن تكون مرتبطة فيما بينها عن طريق ما يسمى بشبكة الحاسبات ، والتي تعتبر أول نظام اتصالات وضع لربط الحاسبات مع بعضها البعض بغرض الاستفادة من المعلومات الموجودة بها، وكذلك الربط بين مختلف مواردها ذلك أن الشبكات قد وضعت مبدأ جديدا وهو الاتصال بدل الانتقال " </w:t>
      </w:r>
      <w:r>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footnoteReference w:id="35"/>
      </w:r>
    </w:p>
    <w:p w:rsidR="005E6E1D" w:rsidRPr="00997C7B" w:rsidRDefault="005E6E1D" w:rsidP="00355534">
      <w:pPr>
        <w:jc w:val="both"/>
        <w:rPr>
          <w:rFonts w:ascii="Simplified Arabic" w:hAnsi="Simplified Arabic" w:cs="Simplified Arabic"/>
          <w:sz w:val="32"/>
          <w:szCs w:val="32"/>
          <w:rtl/>
          <w:lang w:bidi="ar-DZ"/>
        </w:rPr>
      </w:pPr>
    </w:p>
    <w:p w:rsidR="006A07E4" w:rsidRPr="00997C7B" w:rsidRDefault="006A07E4" w:rsidP="006A07E4">
      <w:pPr>
        <w:jc w:val="both"/>
        <w:rPr>
          <w:rFonts w:ascii="Simplified Arabic" w:hAnsi="Simplified Arabic" w:cs="Simplified Arabic"/>
          <w:b/>
          <w:bCs/>
          <w:sz w:val="32"/>
          <w:szCs w:val="32"/>
          <w:rtl/>
          <w:lang w:bidi="ar-DZ"/>
        </w:rPr>
      </w:pPr>
      <w:r w:rsidRPr="00997C7B">
        <w:rPr>
          <w:rFonts w:ascii="Simplified Arabic" w:hAnsi="Simplified Arabic" w:cs="Simplified Arabic"/>
          <w:b/>
          <w:bCs/>
          <w:sz w:val="32"/>
          <w:szCs w:val="32"/>
          <w:rtl/>
          <w:lang w:bidi="ar-DZ"/>
        </w:rPr>
        <w:lastRenderedPageBreak/>
        <w:t>2-أ- تعريف الشبكة:</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lang w:bidi="ar-DZ"/>
        </w:rPr>
        <w:tab/>
      </w:r>
      <w:r w:rsidRPr="00997C7B">
        <w:rPr>
          <w:rFonts w:ascii="Simplified Arabic" w:hAnsi="Simplified Arabic" w:cs="Simplified Arabic"/>
          <w:sz w:val="32"/>
          <w:szCs w:val="32"/>
          <w:rtl/>
          <w:lang w:bidi="ar-DZ"/>
        </w:rPr>
        <w:t>تعرف على أنها نظام لتنسيق مختلف النشاطات من أجل تطوير المعاملات المبينة على أساس علاقات تعاونية تحقيقا للأهداف المشتركة،حيث تسمح الشبكة بالربط بين عدد من الحاسبات الآلية وملحقاتها المترابطة معا باستخدام قنوات الاتصال بهدف نقل وتبادل المعلومات ، مما يتيح نوعا من التشغيل والمعالجة المتكاملة للبيانات والبرامج الخاصة بالتطبيقات المتوفرة في أي كمبيوتر متوافر في الشبكة لدى المشتركين فيها</w:t>
      </w:r>
      <w:r w:rsidRPr="00997C7B">
        <w:rPr>
          <w:rFonts w:ascii="Simplified Arabic" w:hAnsi="Simplified Arabic" w:cs="Simplified Arabic"/>
          <w:b/>
          <w:bCs/>
          <w:color w:val="FF0000"/>
          <w:sz w:val="32"/>
          <w:szCs w:val="32"/>
          <w:rtl/>
          <w:lang w:bidi="ar-DZ"/>
        </w:rPr>
        <w:t>.</w:t>
      </w:r>
      <w:r w:rsidRPr="00FF4E1B">
        <w:rPr>
          <w:rStyle w:val="NotedebasdepageCar"/>
          <w:rFonts w:ascii="Simplified Arabic" w:hAnsi="Simplified Arabic" w:cs="Simplified Arabic"/>
          <w:sz w:val="32"/>
          <w:szCs w:val="32"/>
          <w:rtl/>
          <w:lang w:bidi="ar-DZ"/>
        </w:rPr>
        <w:t xml:space="preserve"> </w:t>
      </w:r>
    </w:p>
    <w:p w:rsidR="006A07E4" w:rsidRPr="00607FD9" w:rsidRDefault="006A07E4" w:rsidP="006A07E4">
      <w:pPr>
        <w:pStyle w:val="Paragraphedeliste"/>
        <w:numPr>
          <w:ilvl w:val="0"/>
          <w:numId w:val="19"/>
        </w:numPr>
        <w:jc w:val="both"/>
        <w:rPr>
          <w:rFonts w:ascii="Simplified Arabic" w:hAnsi="Simplified Arabic" w:cs="Simplified Arabic"/>
          <w:sz w:val="32"/>
          <w:szCs w:val="32"/>
          <w:rtl/>
          <w:lang w:bidi="ar-DZ"/>
        </w:rPr>
      </w:pPr>
      <w:r w:rsidRPr="00607FD9">
        <w:rPr>
          <w:rFonts w:ascii="Simplified Arabic" w:hAnsi="Simplified Arabic" w:cs="Simplified Arabic" w:hint="cs"/>
          <w:b/>
          <w:bCs/>
          <w:sz w:val="32"/>
          <w:szCs w:val="32"/>
          <w:rtl/>
          <w:lang w:bidi="ar-DZ"/>
        </w:rPr>
        <w:t xml:space="preserve"> </w:t>
      </w:r>
      <w:r w:rsidRPr="00607FD9">
        <w:rPr>
          <w:rFonts w:ascii="Simplified Arabic" w:hAnsi="Simplified Arabic" w:cs="Simplified Arabic"/>
          <w:sz w:val="32"/>
          <w:szCs w:val="32"/>
          <w:rtl/>
          <w:lang w:bidi="ar-DZ"/>
        </w:rPr>
        <w:t>تستخدم المنظمة نوعين أساسيين من أنظمة الاتصال يعبر عنها بشبكات المنظمة، يمكن الإشارة إليها فيما يلي:</w:t>
      </w:r>
    </w:p>
    <w:p w:rsidR="006A07E4" w:rsidRPr="00997C7B" w:rsidRDefault="006A07E4" w:rsidP="006A07E4">
      <w:pPr>
        <w:jc w:val="both"/>
        <w:rPr>
          <w:rFonts w:ascii="Simplified Arabic" w:hAnsi="Simplified Arabic" w:cs="Simplified Arabic"/>
          <w:sz w:val="32"/>
          <w:szCs w:val="32"/>
          <w:rtl/>
          <w:lang w:bidi="ar-DZ"/>
        </w:rPr>
      </w:pPr>
      <w:r w:rsidRPr="00997C7B">
        <w:rPr>
          <w:rFonts w:ascii="Simplified Arabic" w:hAnsi="Simplified Arabic" w:cs="Simplified Arabic"/>
          <w:sz w:val="32"/>
          <w:szCs w:val="32"/>
          <w:rtl/>
          <w:lang w:bidi="ar-DZ"/>
        </w:rPr>
        <w:t>1</w:t>
      </w:r>
      <w:r w:rsidRPr="00997C7B">
        <w:rPr>
          <w:rFonts w:ascii="Simplified Arabic" w:hAnsi="Simplified Arabic" w:cs="Simplified Arabic"/>
          <w:b/>
          <w:bCs/>
          <w:sz w:val="32"/>
          <w:szCs w:val="32"/>
          <w:rtl/>
          <w:lang w:bidi="ar-DZ"/>
        </w:rPr>
        <w:t>/ شبكة المنظمة الداخلية</w:t>
      </w:r>
      <w:r w:rsidRPr="00997C7B">
        <w:rPr>
          <w:rFonts w:ascii="Simplified Arabic" w:hAnsi="Simplified Arabic" w:cs="Simplified Arabic"/>
          <w:sz w:val="32"/>
          <w:szCs w:val="32"/>
          <w:rtl/>
          <w:lang w:bidi="ar-DZ"/>
        </w:rPr>
        <w:t xml:space="preserve"> : تعتبر شبكة المنظمة الداخلية _ الأنترانت_ قاعدة انطلاق تحتية لقاعدة بيانات المنظمة وذلك من خلال استخدام تكنولوجيا الإنترنت ، فالأنترانت شبكة محلية تستخدم لتلبية احتياجات الموظفين من المعلومات الداخلية أو من أجل تبادل البيانات والمعلومات عن عمليات وأنشطة المنظمة، ولا يستطيع الأشخاص من غير الموظفين بالمنظمة من الدخول إلى موقع الشبكة، وبالتالي " الأنترانت " هي إنترنت صغيرة لكن للاستعمالات الداخلية للمنظمة فقط.تمتاز شبكة المنظمة الداخلية بتوفيرها الوقت والسرعة ، الاقتصاد في التكاليف، توفير المرونة، توفير خدمات الإنترنت وأخيرا تكوين بنية شبكية متكاملة لإدارة وتنفيذ أنشطة المنظمة</w:t>
      </w:r>
    </w:p>
    <w:p w:rsidR="006A07E4" w:rsidRDefault="006A07E4" w:rsidP="006A07E4">
      <w:pPr>
        <w:jc w:val="both"/>
        <w:rPr>
          <w:rStyle w:val="NotedebasdepageCar"/>
          <w:rFonts w:ascii="Simplified Arabic" w:hAnsi="Simplified Arabic" w:cs="Simplified Arabic"/>
          <w:sz w:val="32"/>
          <w:szCs w:val="32"/>
          <w:lang w:bidi="ar-DZ"/>
        </w:rPr>
      </w:pPr>
      <w:r w:rsidRPr="00997C7B">
        <w:rPr>
          <w:rFonts w:ascii="Simplified Arabic" w:hAnsi="Simplified Arabic" w:cs="Simplified Arabic"/>
          <w:b/>
          <w:bCs/>
          <w:sz w:val="32"/>
          <w:szCs w:val="32"/>
          <w:rtl/>
          <w:lang w:bidi="ar-DZ"/>
        </w:rPr>
        <w:t xml:space="preserve">2/ شبكة المنظمة الخارجية : </w:t>
      </w:r>
      <w:r w:rsidRPr="00997C7B">
        <w:rPr>
          <w:rFonts w:ascii="Simplified Arabic" w:hAnsi="Simplified Arabic" w:cs="Simplified Arabic"/>
          <w:sz w:val="32"/>
          <w:szCs w:val="32"/>
          <w:rtl/>
          <w:lang w:bidi="ar-DZ"/>
        </w:rPr>
        <w:t xml:space="preserve">تعتبر شبكة المنظمة الخارجية _الاكسترانت_ شبكة أنترانت مفتوحة على المحيط الخارجي، أي لتوفير السهولة والسرعة في التعامل مع الأطراف الخارجية عن المؤسسة، حيث تستخدم تطبيقات شبكة الإنترنت في نقل </w:t>
      </w:r>
      <w:r>
        <w:rPr>
          <w:rFonts w:ascii="Simplified Arabic" w:hAnsi="Simplified Arabic" w:cs="Simplified Arabic"/>
          <w:sz w:val="32"/>
          <w:szCs w:val="32"/>
          <w:rtl/>
          <w:lang w:bidi="ar-DZ"/>
        </w:rPr>
        <w:t>وتحويل البيانات والمعلومات</w:t>
      </w:r>
      <w:r w:rsidRPr="00997C7B">
        <w:rPr>
          <w:rFonts w:ascii="Simplified Arabic" w:hAnsi="Simplified Arabic" w:cs="Simplified Arabic"/>
          <w:sz w:val="32"/>
          <w:szCs w:val="32"/>
          <w:rtl/>
          <w:lang w:bidi="ar-DZ"/>
        </w:rPr>
        <w:t>.</w:t>
      </w:r>
      <w:r w:rsidRPr="00686CDD">
        <w:rPr>
          <w:rStyle w:val="NotedebasdepageCar"/>
          <w:rFonts w:ascii="Simplified Arabic" w:hAnsi="Simplified Arabic" w:cs="Simplified Arabic"/>
          <w:sz w:val="32"/>
          <w:szCs w:val="32"/>
          <w:rtl/>
          <w:lang w:bidi="ar-DZ"/>
        </w:rPr>
        <w:t xml:space="preserve"> </w:t>
      </w:r>
      <w:r w:rsidRPr="00997C7B">
        <w:rPr>
          <w:rStyle w:val="Appelnotedebasdep"/>
          <w:rFonts w:ascii="Simplified Arabic" w:hAnsi="Simplified Arabic" w:cs="Simplified Arabic"/>
          <w:sz w:val="32"/>
          <w:szCs w:val="32"/>
          <w:rtl/>
          <w:lang w:bidi="ar-DZ"/>
        </w:rPr>
        <w:footnoteReference w:id="36"/>
      </w:r>
    </w:p>
    <w:p w:rsidR="00A63A1C" w:rsidRDefault="00A63A1C"/>
    <w:sectPr w:rsidR="00A63A1C" w:rsidSect="00E249B1">
      <w:headerReference w:type="default" r:id="rId8"/>
      <w:footerReference w:type="even" r:id="rId9"/>
      <w:footerReference w:type="default" r:id="rId10"/>
      <w:footnotePr>
        <w:numRestart w:val="eachPage"/>
      </w:footnotePr>
      <w:pgSz w:w="11906" w:h="16838"/>
      <w:pgMar w:top="851" w:right="1701" w:bottom="1134" w:left="1134" w:header="567" w:footer="680"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77B" w:rsidRDefault="00A8277B" w:rsidP="006A07E4">
      <w:pPr>
        <w:spacing w:after="0" w:line="240" w:lineRule="auto"/>
      </w:pPr>
      <w:r>
        <w:separator/>
      </w:r>
    </w:p>
  </w:endnote>
  <w:endnote w:type="continuationSeparator" w:id="1">
    <w:p w:rsidR="00A8277B" w:rsidRDefault="00A8277B" w:rsidP="006A07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135" w:rsidRDefault="00E01609">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E20" w:rsidRDefault="0032175F">
    <w:pPr>
      <w:pStyle w:val="Pieddepage"/>
    </w:pPr>
    <w:r w:rsidRPr="0032175F">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262pt;margin-top:802.05pt;width:43pt;height:18.8pt;z-index:251661312;mso-width-percent:100;mso-position-horizontal-relative:page;mso-position-vertical-relative:page;mso-width-percent:100;mso-width-relative:margin;mso-height-relative:bottom-margin-area" filled="t" strokecolor="gray" strokeweight="2.25pt">
          <v:textbox style="mso-next-textbox:#_x0000_s2050" inset=",0,,0">
            <w:txbxContent>
              <w:p w:rsidR="00917E20" w:rsidRDefault="0032175F">
                <w:pPr>
                  <w:jc w:val="center"/>
                  <w:rPr>
                    <w:lang w:val="fr-FR"/>
                  </w:rPr>
                </w:pPr>
                <w:r>
                  <w:rPr>
                    <w:lang w:val="fr-FR"/>
                  </w:rPr>
                  <w:fldChar w:fldCharType="begin"/>
                </w:r>
                <w:r w:rsidR="00E01609">
                  <w:rPr>
                    <w:lang w:val="fr-FR"/>
                  </w:rPr>
                  <w:instrText xml:space="preserve"> PAGE    \* MERGEFORMAT </w:instrText>
                </w:r>
                <w:r>
                  <w:rPr>
                    <w:lang w:val="fr-FR"/>
                  </w:rPr>
                  <w:fldChar w:fldCharType="separate"/>
                </w:r>
                <w:r w:rsidR="00370410" w:rsidRPr="00370410">
                  <w:rPr>
                    <w:noProof/>
                    <w:rtl/>
                  </w:rPr>
                  <w:t>34</w:t>
                </w:r>
                <w:r>
                  <w:rPr>
                    <w:lang w:val="fr-FR"/>
                  </w:rPr>
                  <w:fldChar w:fldCharType="end"/>
                </w:r>
              </w:p>
            </w:txbxContent>
          </v:textbox>
          <w10:wrap anchorx="margin" anchory="page"/>
        </v:shape>
      </w:pict>
    </w:r>
    <w:r w:rsidRPr="0032175F">
      <w:rPr>
        <w:noProof/>
        <w:lang w:eastAsia="zh-TW"/>
      </w:rPr>
      <w:pict>
        <v:shapetype id="_x0000_t32" coordsize="21600,21600" o:spt="32" o:oned="t" path="m,l21600,21600e" filled="f">
          <v:path arrowok="t" fillok="f" o:connecttype="none"/>
          <o:lock v:ext="edit" shapetype="t"/>
        </v:shapetype>
        <v:shape id="_x0000_s2049" type="#_x0000_t32" style="position:absolute;left:0;text-align:left;margin-left:66.25pt;margin-top:811.45pt;width:434.5pt;height:0;z-index:251660288;mso-position-horizontal-relative:page;mso-position-vertical-relative:page;mso-height-relative:bottom-margin-area;v-text-anchor:middle" o:connectortype="straight" strokecolor="gray" strokeweight="1pt">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77B" w:rsidRDefault="00A8277B" w:rsidP="006A07E4">
      <w:pPr>
        <w:spacing w:after="0" w:line="240" w:lineRule="auto"/>
      </w:pPr>
      <w:r>
        <w:separator/>
      </w:r>
    </w:p>
  </w:footnote>
  <w:footnote w:type="continuationSeparator" w:id="1">
    <w:p w:rsidR="00A8277B" w:rsidRDefault="00A8277B" w:rsidP="006A07E4">
      <w:pPr>
        <w:spacing w:after="0" w:line="240" w:lineRule="auto"/>
      </w:pPr>
      <w:r>
        <w:continuationSeparator/>
      </w:r>
    </w:p>
  </w:footnote>
  <w:footnote w:id="2">
    <w:p w:rsidR="006A07E4" w:rsidRPr="005E6E1D" w:rsidRDefault="006A07E4" w:rsidP="006A07E4">
      <w:pPr>
        <w:pStyle w:val="Notedebasdepage"/>
        <w:rPr>
          <w:rFonts w:ascii="Traditional Arabic" w:hAnsi="Traditional Arabic" w:cs="Traditional Arabic"/>
          <w:color w:val="000000" w:themeColor="text1"/>
          <w:sz w:val="22"/>
          <w:szCs w:val="22"/>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 xml:space="preserve">فضيل حمد عبد القادر القردوح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b/>
          <w:bCs/>
          <w:color w:val="000000" w:themeColor="text1"/>
          <w:sz w:val="22"/>
          <w:szCs w:val="22"/>
          <w:rtl/>
          <w:lang w:bidi="ar-DZ"/>
        </w:rPr>
        <w:t>اثر المعلوماتية في أداء الموارد البشرية (دراسة تطبيقية لإدارة ميناء بنغازي البحري)</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 xml:space="preserve">رسالة ماجستير في إدارة الإعمال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الأكاديمية العربية البريطانية للتعليم العالي</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دون ذكر تاريخ النشر</w:t>
      </w:r>
      <w:r w:rsidRPr="005E6E1D">
        <w:rPr>
          <w:rFonts w:ascii="Traditional Arabic" w:hAnsi="Traditional Arabic" w:cs="Traditional Arabic"/>
          <w:color w:val="000000" w:themeColor="text1"/>
          <w:sz w:val="22"/>
          <w:szCs w:val="22"/>
          <w:rtl/>
          <w:lang w:bidi="ar-DZ"/>
        </w:rPr>
        <w:t>، ص</w:t>
      </w:r>
      <w:r w:rsidRPr="005E6E1D">
        <w:rPr>
          <w:rFonts w:ascii="Traditional Arabic" w:hAnsi="Traditional Arabic" w:cs="Traditional Arabic" w:hint="cs"/>
          <w:color w:val="000000" w:themeColor="text1"/>
          <w:sz w:val="22"/>
          <w:szCs w:val="22"/>
          <w:rtl/>
          <w:lang w:bidi="ar-DZ"/>
        </w:rPr>
        <w:t>17</w:t>
      </w:r>
      <w:r w:rsidRPr="005E6E1D">
        <w:rPr>
          <w:rFonts w:ascii="Traditional Arabic" w:hAnsi="Traditional Arabic" w:cs="Traditional Arabic"/>
          <w:color w:val="000000" w:themeColor="text1"/>
          <w:sz w:val="22"/>
          <w:szCs w:val="22"/>
          <w:rtl/>
          <w:lang w:bidi="ar-DZ"/>
        </w:rPr>
        <w:t>.</w:t>
      </w:r>
    </w:p>
  </w:footnote>
  <w:footnote w:id="3">
    <w:p w:rsidR="006A07E4" w:rsidRPr="003374B7" w:rsidRDefault="006A07E4" w:rsidP="006A07E4">
      <w:pPr>
        <w:pStyle w:val="Notedebasdepage"/>
        <w:rPr>
          <w:rFonts w:ascii="Traditional Arabic" w:hAnsi="Traditional Arabic" w:cs="Traditional Arabic"/>
          <w:color w:val="000000" w:themeColor="text1"/>
          <w:sz w:val="24"/>
          <w:szCs w:val="24"/>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Fonts w:ascii="Traditional Arabic" w:hAnsi="Traditional Arabic" w:cs="Traditional Arabic"/>
          <w:color w:val="000000" w:themeColor="text1"/>
          <w:sz w:val="22"/>
          <w:szCs w:val="22"/>
          <w:rtl/>
          <w:lang w:bidi="ar-DZ"/>
        </w:rPr>
        <w:t xml:space="preserve">- صلاح الدين عبد الباقي، </w:t>
      </w:r>
      <w:r w:rsidRPr="005E6E1D">
        <w:rPr>
          <w:rFonts w:cs="Traditional Arabic" w:hint="cs"/>
          <w:b/>
          <w:bCs/>
          <w:color w:val="000000" w:themeColor="text1"/>
          <w:sz w:val="22"/>
          <w:szCs w:val="22"/>
          <w:rtl/>
          <w:lang w:bidi="ar-DZ"/>
        </w:rPr>
        <w:t>إدارة الموارد البشرية(مدخل تطبيقي معاصر)</w:t>
      </w:r>
      <w:r w:rsidRPr="005E6E1D">
        <w:rPr>
          <w:rFonts w:ascii="Traditional Arabic" w:hAnsi="Traditional Arabic" w:cs="Traditional Arabic" w:hint="cs"/>
          <w:b/>
          <w:bCs/>
          <w:color w:val="000000" w:themeColor="text1"/>
          <w:sz w:val="22"/>
          <w:szCs w:val="22"/>
          <w:rtl/>
          <w:lang w:bidi="ar-DZ"/>
        </w:rPr>
        <w:t>،</w:t>
      </w:r>
      <w:r w:rsidRPr="005E6E1D">
        <w:rPr>
          <w:rFonts w:ascii="Traditional Arabic" w:hAnsi="Traditional Arabic" w:cs="Traditional Arabic"/>
          <w:color w:val="000000" w:themeColor="text1"/>
          <w:sz w:val="22"/>
          <w:szCs w:val="22"/>
          <w:rtl/>
          <w:lang w:bidi="ar-DZ"/>
        </w:rPr>
        <w:t xml:space="preserve"> </w:t>
      </w:r>
      <w:r w:rsidRPr="005E6E1D">
        <w:rPr>
          <w:rFonts w:cs="Traditional Arabic" w:hint="cs"/>
          <w:color w:val="000000" w:themeColor="text1"/>
          <w:sz w:val="22"/>
          <w:szCs w:val="22"/>
          <w:rtl/>
          <w:lang w:bidi="ar-DZ"/>
        </w:rPr>
        <w:t>الدار الجامعية</w:t>
      </w:r>
      <w:r w:rsidRPr="005E6E1D">
        <w:rPr>
          <w:rFonts w:ascii="Traditional Arabic" w:hAnsi="Traditional Arabic" w:cs="Traditional Arabic" w:hint="cs"/>
          <w:color w:val="000000" w:themeColor="text1"/>
          <w:sz w:val="22"/>
          <w:szCs w:val="22"/>
          <w:rtl/>
          <w:lang w:bidi="ar-DZ"/>
        </w:rPr>
        <w:t>:</w:t>
      </w:r>
      <w:r w:rsidRPr="005E6E1D">
        <w:rPr>
          <w:rFonts w:cs="Traditional Arabic" w:hint="cs"/>
          <w:color w:val="000000" w:themeColor="text1"/>
          <w:sz w:val="22"/>
          <w:szCs w:val="22"/>
          <w:rtl/>
          <w:lang w:bidi="ar-DZ"/>
        </w:rPr>
        <w:t xml:space="preserve"> الإسكندرية، 2004 ص. 16</w:t>
      </w:r>
      <w:r w:rsidRPr="005E6E1D">
        <w:rPr>
          <w:rFonts w:ascii="Traditional Arabic" w:hAnsi="Traditional Arabic" w:cs="Traditional Arabic"/>
          <w:color w:val="000000" w:themeColor="text1"/>
          <w:sz w:val="22"/>
          <w:szCs w:val="22"/>
          <w:rtl/>
          <w:lang w:bidi="ar-DZ"/>
        </w:rPr>
        <w:t>.</w:t>
      </w:r>
    </w:p>
  </w:footnote>
  <w:footnote w:id="4">
    <w:p w:rsidR="006A07E4" w:rsidRPr="005E6E1D" w:rsidRDefault="006A07E4" w:rsidP="006A07E4">
      <w:pPr>
        <w:pStyle w:val="Notedebasdepage"/>
        <w:rPr>
          <w:rFonts w:ascii="Traditional Arabic" w:hAnsi="Traditional Arabic" w:cs="Traditional Arabic"/>
          <w:color w:val="000000" w:themeColor="text1"/>
          <w:sz w:val="22"/>
          <w:szCs w:val="22"/>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فضيل حمد عبد القادر القردوح</w:t>
      </w:r>
      <w:r w:rsidRPr="005E6E1D">
        <w:rPr>
          <w:rFonts w:ascii="Traditional Arabic" w:hAnsi="Traditional Arabic" w:cs="Traditional Arabic" w:hint="cs"/>
          <w:b/>
          <w:bCs/>
          <w:color w:val="000000" w:themeColor="text1"/>
          <w:sz w:val="22"/>
          <w:szCs w:val="22"/>
          <w:rtl/>
          <w:lang w:bidi="ar-DZ"/>
        </w:rPr>
        <w:t xml:space="preserve"> ، </w:t>
      </w:r>
      <w:r w:rsidRPr="005E6E1D">
        <w:rPr>
          <w:rStyle w:val="Appelnotedebasdep"/>
          <w:rFonts w:ascii="Traditional Arabic" w:hAnsi="Traditional Arabic" w:cs="Traditional Arabic"/>
          <w:b/>
          <w:bCs/>
          <w:color w:val="000000" w:themeColor="text1"/>
          <w:sz w:val="22"/>
          <w:szCs w:val="22"/>
          <w:vertAlign w:val="baseline"/>
          <w:rtl/>
        </w:rPr>
        <w:t>مرجع س</w:t>
      </w:r>
      <w:r w:rsidRPr="005E6E1D">
        <w:rPr>
          <w:rFonts w:ascii="Traditional Arabic" w:hAnsi="Traditional Arabic" w:cs="Traditional Arabic" w:hint="cs"/>
          <w:b/>
          <w:bCs/>
          <w:color w:val="000000" w:themeColor="text1"/>
          <w:sz w:val="22"/>
          <w:szCs w:val="22"/>
          <w:rtl/>
          <w:lang w:bidi="ar-DZ"/>
        </w:rPr>
        <w:t>ا</w:t>
      </w:r>
      <w:r w:rsidRPr="005E6E1D">
        <w:rPr>
          <w:rStyle w:val="Appelnotedebasdep"/>
          <w:rFonts w:ascii="Traditional Arabic" w:hAnsi="Traditional Arabic" w:cs="Traditional Arabic"/>
          <w:b/>
          <w:bCs/>
          <w:color w:val="000000" w:themeColor="text1"/>
          <w:sz w:val="22"/>
          <w:szCs w:val="22"/>
          <w:vertAlign w:val="baseline"/>
          <w:rtl/>
        </w:rPr>
        <w:t>بق</w:t>
      </w:r>
      <w:r w:rsidRPr="005E6E1D">
        <w:rPr>
          <w:rStyle w:val="Appelnotedebasdep"/>
          <w:rFonts w:ascii="Traditional Arabic" w:hAnsi="Traditional Arabic" w:cs="Traditional Arabic"/>
          <w:color w:val="000000" w:themeColor="text1"/>
          <w:sz w:val="22"/>
          <w:szCs w:val="22"/>
          <w:vertAlign w:val="baseline"/>
          <w:rtl/>
        </w:rPr>
        <w:t xml:space="preserve"> </w:t>
      </w:r>
      <w:r w:rsidRPr="005E6E1D">
        <w:rPr>
          <w:rFonts w:ascii="Traditional Arabic" w:hAnsi="Traditional Arabic" w:cs="Traditional Arabic" w:hint="cs"/>
          <w:color w:val="000000" w:themeColor="text1"/>
          <w:sz w:val="22"/>
          <w:szCs w:val="22"/>
          <w:rtl/>
          <w:lang w:bidi="ar-DZ"/>
        </w:rPr>
        <w:t>، ص 19</w:t>
      </w:r>
      <w:r w:rsidRPr="005E6E1D">
        <w:rPr>
          <w:rFonts w:ascii="Traditional Arabic" w:hAnsi="Traditional Arabic" w:cs="Traditional Arabic"/>
          <w:color w:val="000000" w:themeColor="text1"/>
          <w:sz w:val="22"/>
          <w:szCs w:val="22"/>
          <w:rtl/>
          <w:lang w:bidi="ar-DZ"/>
        </w:rPr>
        <w:t>.</w:t>
      </w:r>
    </w:p>
  </w:footnote>
  <w:footnote w:id="5">
    <w:p w:rsidR="006A07E4" w:rsidRPr="005E6E1D" w:rsidRDefault="006A07E4" w:rsidP="006A07E4">
      <w:pPr>
        <w:pStyle w:val="Notedebasdepage"/>
        <w:rPr>
          <w:rFonts w:ascii="Traditional Arabic" w:hAnsi="Traditional Arabic" w:cs="Traditional Arabic"/>
          <w:color w:val="000000" w:themeColor="text1"/>
          <w:sz w:val="22"/>
          <w:szCs w:val="22"/>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 xml:space="preserve">كمال بربر ، </w:t>
      </w:r>
      <w:r w:rsidRPr="005E6E1D">
        <w:rPr>
          <w:rFonts w:ascii="Traditional Arabic" w:hAnsi="Traditional Arabic" w:cs="Traditional Arabic" w:hint="cs"/>
          <w:b/>
          <w:bCs/>
          <w:color w:val="000000" w:themeColor="text1"/>
          <w:sz w:val="22"/>
          <w:szCs w:val="22"/>
          <w:rtl/>
          <w:lang w:bidi="ar-DZ"/>
        </w:rPr>
        <w:t>إدارة الموارد البشرية وكفاءة الاداء التنظيمي،</w:t>
      </w:r>
      <w:r w:rsidRPr="005E6E1D">
        <w:rPr>
          <w:rFonts w:ascii="Traditional Arabic" w:hAnsi="Traditional Arabic" w:cs="Traditional Arabic" w:hint="cs"/>
          <w:color w:val="000000" w:themeColor="text1"/>
          <w:sz w:val="22"/>
          <w:szCs w:val="22"/>
          <w:rtl/>
          <w:lang w:bidi="ar-DZ"/>
        </w:rPr>
        <w:t xml:space="preserve"> المؤسسة الجامعية للنشر والتوزيع </w:t>
      </w:r>
      <w:r w:rsidRPr="005E6E1D">
        <w:rPr>
          <w:rFonts w:ascii="Traditional Arabic" w:hAnsi="Traditional Arabic" w:cs="Traditional Arabic"/>
          <w:color w:val="000000" w:themeColor="text1"/>
          <w:sz w:val="22"/>
          <w:szCs w:val="22"/>
          <w:lang w:bidi="ar-DZ"/>
        </w:rPr>
        <w:t>:</w:t>
      </w:r>
      <w:r w:rsidRPr="005E6E1D">
        <w:rPr>
          <w:rFonts w:ascii="Traditional Arabic" w:hAnsi="Traditional Arabic" w:cs="Traditional Arabic" w:hint="cs"/>
          <w:color w:val="000000" w:themeColor="text1"/>
          <w:sz w:val="22"/>
          <w:szCs w:val="22"/>
          <w:rtl/>
          <w:lang w:bidi="ar-DZ"/>
        </w:rPr>
        <w:t xml:space="preserve"> لبنان </w:t>
      </w:r>
      <w:r w:rsidRPr="005E6E1D">
        <w:rPr>
          <w:rFonts w:ascii="Traditional Arabic" w:hAnsi="Traditional Arabic" w:cs="Traditional Arabic" w:hint="cs"/>
          <w:b/>
          <w:bCs/>
          <w:color w:val="000000" w:themeColor="text1"/>
          <w:sz w:val="22"/>
          <w:szCs w:val="22"/>
          <w:rtl/>
          <w:lang w:bidi="ar-DZ"/>
        </w:rPr>
        <w:t>،ط2،</w:t>
      </w:r>
      <w:r w:rsidRPr="005E6E1D">
        <w:rPr>
          <w:rFonts w:ascii="Traditional Arabic" w:hAnsi="Traditional Arabic" w:cs="Traditional Arabic" w:hint="cs"/>
          <w:color w:val="000000" w:themeColor="text1"/>
          <w:sz w:val="22"/>
          <w:szCs w:val="22"/>
          <w:rtl/>
          <w:lang w:bidi="ar-DZ"/>
        </w:rPr>
        <w:t xml:space="preserve"> 2000  ، ص  13</w:t>
      </w:r>
      <w:r w:rsidRPr="005E6E1D">
        <w:rPr>
          <w:rFonts w:ascii="Traditional Arabic" w:hAnsi="Traditional Arabic" w:cs="Traditional Arabic"/>
          <w:color w:val="000000" w:themeColor="text1"/>
          <w:sz w:val="22"/>
          <w:szCs w:val="22"/>
          <w:rtl/>
          <w:lang w:bidi="ar-DZ"/>
        </w:rPr>
        <w:t>.</w:t>
      </w:r>
    </w:p>
  </w:footnote>
  <w:footnote w:id="6">
    <w:p w:rsidR="006A07E4" w:rsidRPr="005E6E1D" w:rsidRDefault="006A07E4" w:rsidP="006A07E4">
      <w:pPr>
        <w:pStyle w:val="Notedebasdepage"/>
        <w:rPr>
          <w:rFonts w:ascii="Traditional Arabic" w:hAnsi="Traditional Arabic" w:cs="Traditional Arabic"/>
          <w:color w:val="000000" w:themeColor="text1"/>
          <w:sz w:val="22"/>
          <w:szCs w:val="22"/>
        </w:rPr>
      </w:pPr>
      <w:r w:rsidRPr="005E6E1D">
        <w:rPr>
          <w:rStyle w:val="Appelnotedebasdep"/>
          <w:color w:val="000000" w:themeColor="text1"/>
          <w:sz w:val="22"/>
          <w:szCs w:val="22"/>
        </w:rPr>
        <w:footnoteRef/>
      </w:r>
      <w:r w:rsidRPr="005E6E1D">
        <w:rPr>
          <w:color w:val="000000" w:themeColor="text1"/>
          <w:sz w:val="22"/>
          <w:szCs w:val="22"/>
          <w:rtl/>
        </w:rPr>
        <w:t xml:space="preserve"> </w:t>
      </w:r>
      <w:r w:rsidRPr="005E6E1D">
        <w:rPr>
          <w:rFonts w:hint="cs"/>
          <w:color w:val="000000" w:themeColor="text1"/>
          <w:sz w:val="22"/>
          <w:szCs w:val="22"/>
          <w:rtl/>
        </w:rPr>
        <w:t>-</w:t>
      </w:r>
      <w:r w:rsidRPr="005E6E1D">
        <w:rPr>
          <w:rFonts w:ascii="Traditional Arabic" w:hAnsi="Traditional Arabic" w:cs="Traditional Arabic"/>
          <w:color w:val="000000" w:themeColor="text1"/>
          <w:sz w:val="22"/>
          <w:szCs w:val="22"/>
          <w:rtl/>
        </w:rPr>
        <w:t>عزيزة عبد الرحمن العتيبي</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b/>
          <w:bCs/>
          <w:color w:val="000000" w:themeColor="text1"/>
          <w:sz w:val="22"/>
          <w:szCs w:val="22"/>
          <w:rtl/>
          <w:lang w:bidi="ar-DZ"/>
        </w:rPr>
        <w:t>اثر استخدام تكنولوجيا المعلومات على اداء الموارد البشرية (</w:t>
      </w:r>
      <w:r w:rsidRPr="005E6E1D">
        <w:rPr>
          <w:rFonts w:ascii="Traditional Arabic" w:hAnsi="Traditional Arabic" w:cs="Traditional Arabic"/>
          <w:color w:val="000000" w:themeColor="text1"/>
          <w:sz w:val="22"/>
          <w:szCs w:val="22"/>
          <w:rtl/>
          <w:lang w:bidi="ar-DZ"/>
        </w:rPr>
        <w:t>دراسة ميدانية على الأكاديمية الدولية الاسترالية</w:t>
      </w:r>
      <w:r w:rsidRPr="005E6E1D">
        <w:rPr>
          <w:rFonts w:ascii="Traditional Arabic" w:hAnsi="Traditional Arabic" w:cs="Traditional Arabic"/>
          <w:b/>
          <w:bCs/>
          <w:color w:val="000000" w:themeColor="text1"/>
          <w:sz w:val="22"/>
          <w:szCs w:val="22"/>
          <w:rtl/>
          <w:lang w:bidi="ar-DZ"/>
        </w:rPr>
        <w:t>)</w:t>
      </w:r>
      <w:r w:rsidRPr="005E6E1D">
        <w:rPr>
          <w:rFonts w:ascii="Traditional Arabic" w:hAnsi="Traditional Arabic" w:cs="Traditional Arabic"/>
          <w:color w:val="000000" w:themeColor="text1"/>
          <w:sz w:val="22"/>
          <w:szCs w:val="22"/>
          <w:rtl/>
          <w:lang w:bidi="ar-DZ"/>
        </w:rPr>
        <w:t>،الأكاديمية العربية البريطانية للتعليم العالي ،2010،ص44.</w:t>
      </w:r>
    </w:p>
  </w:footnote>
  <w:footnote w:id="7">
    <w:p w:rsidR="006A07E4" w:rsidRPr="005E6E1D" w:rsidRDefault="006A07E4" w:rsidP="005C7737">
      <w:pPr>
        <w:pStyle w:val="Notedebasdepage"/>
        <w:rPr>
          <w:rFonts w:ascii="Traditional Arabic" w:hAnsi="Traditional Arabic" w:cs="Traditional Arabic"/>
          <w:sz w:val="22"/>
          <w:szCs w:val="22"/>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 </w:t>
      </w:r>
      <w:r w:rsidR="005C7737" w:rsidRPr="005E6E1D">
        <w:rPr>
          <w:rFonts w:ascii="Traditional Arabic" w:hAnsi="Traditional Arabic" w:cs="Traditional Arabic" w:hint="cs"/>
          <w:b/>
          <w:bCs/>
          <w:color w:val="000000" w:themeColor="text1"/>
          <w:sz w:val="22"/>
          <w:szCs w:val="22"/>
          <w:rtl/>
        </w:rPr>
        <w:t>نفس</w:t>
      </w:r>
      <w:r w:rsidRPr="005E6E1D">
        <w:rPr>
          <w:rFonts w:ascii="Traditional Arabic" w:hAnsi="Traditional Arabic" w:cs="Traditional Arabic"/>
          <w:b/>
          <w:bCs/>
          <w:color w:val="000000" w:themeColor="text1"/>
          <w:sz w:val="22"/>
          <w:szCs w:val="22"/>
          <w:rtl/>
          <w:lang w:bidi="ar-DZ"/>
        </w:rPr>
        <w:t xml:space="preserve"> </w:t>
      </w:r>
      <w:r w:rsidR="005C7737" w:rsidRPr="005E6E1D">
        <w:rPr>
          <w:rFonts w:ascii="Traditional Arabic" w:hAnsi="Traditional Arabic" w:cs="Traditional Arabic" w:hint="cs"/>
          <w:b/>
          <w:bCs/>
          <w:color w:val="000000" w:themeColor="text1"/>
          <w:sz w:val="22"/>
          <w:szCs w:val="22"/>
          <w:rtl/>
          <w:lang w:bidi="ar-DZ"/>
        </w:rPr>
        <w:t>المرجع</w:t>
      </w:r>
      <w:r w:rsidRPr="005E6E1D">
        <w:rPr>
          <w:rStyle w:val="Appelnotedebasdep"/>
          <w:rFonts w:ascii="Traditional Arabic" w:hAnsi="Traditional Arabic" w:cs="Traditional Arabic"/>
          <w:b/>
          <w:bCs/>
          <w:color w:val="000000" w:themeColor="text1"/>
          <w:sz w:val="22"/>
          <w:szCs w:val="22"/>
          <w:vertAlign w:val="baseline"/>
          <w:rtl/>
        </w:rPr>
        <w:t xml:space="preserve"> </w:t>
      </w:r>
      <w:r w:rsidRPr="005E6E1D">
        <w:rPr>
          <w:rFonts w:ascii="Traditional Arabic" w:hAnsi="Traditional Arabic" w:cs="Traditional Arabic"/>
          <w:b/>
          <w:bCs/>
          <w:color w:val="000000" w:themeColor="text1"/>
          <w:sz w:val="22"/>
          <w:szCs w:val="22"/>
          <w:rtl/>
          <w:lang w:bidi="ar-DZ"/>
        </w:rPr>
        <w:t>،</w:t>
      </w:r>
      <w:r w:rsidRPr="005E6E1D">
        <w:rPr>
          <w:rFonts w:ascii="Traditional Arabic" w:hAnsi="Traditional Arabic" w:cs="Traditional Arabic"/>
          <w:color w:val="000000" w:themeColor="text1"/>
          <w:sz w:val="22"/>
          <w:szCs w:val="22"/>
          <w:rtl/>
          <w:lang w:bidi="ar-DZ"/>
        </w:rPr>
        <w:t xml:space="preserve"> ص 45</w:t>
      </w:r>
    </w:p>
  </w:footnote>
  <w:footnote w:id="8">
    <w:p w:rsidR="006A07E4" w:rsidRPr="005E6E1D" w:rsidRDefault="006A07E4" w:rsidP="006A07E4">
      <w:pPr>
        <w:pStyle w:val="Notedebasdepage"/>
        <w:rPr>
          <w:color w:val="000000" w:themeColor="text1"/>
          <w:sz w:val="22"/>
          <w:szCs w:val="22"/>
        </w:rPr>
      </w:pPr>
      <w:r w:rsidRPr="005E6E1D">
        <w:rPr>
          <w:rStyle w:val="Appelnotedebasdep"/>
          <w:color w:val="000000" w:themeColor="text1"/>
          <w:sz w:val="22"/>
          <w:szCs w:val="22"/>
        </w:rPr>
        <w:footnoteRef/>
      </w:r>
      <w:r w:rsidRPr="005E6E1D">
        <w:rPr>
          <w:color w:val="000000" w:themeColor="text1"/>
          <w:sz w:val="22"/>
          <w:szCs w:val="22"/>
          <w:rtl/>
        </w:rPr>
        <w:t xml:space="preserve"> </w:t>
      </w:r>
      <w:r w:rsidRPr="005E6E1D">
        <w:rPr>
          <w:rFonts w:ascii="Traditional Arabic" w:hAnsi="Traditional Arabic" w:cs="Traditional Arabic" w:hint="cs"/>
          <w:color w:val="FF0000"/>
          <w:sz w:val="22"/>
          <w:szCs w:val="22"/>
          <w:rtl/>
          <w:lang w:bidi="ar-DZ"/>
        </w:rPr>
        <w:t>-</w:t>
      </w:r>
      <w:r w:rsidRPr="005E6E1D">
        <w:rPr>
          <w:rFonts w:ascii="Traditional Arabic" w:hAnsi="Traditional Arabic" w:cs="Traditional Arabic" w:hint="cs"/>
          <w:color w:val="000000" w:themeColor="text1"/>
          <w:sz w:val="22"/>
          <w:szCs w:val="22"/>
          <w:rtl/>
          <w:lang w:bidi="ar-DZ"/>
        </w:rPr>
        <w:t xml:space="preserve">محمد سعيد سلطان، </w:t>
      </w:r>
      <w:r w:rsidRPr="005E6E1D">
        <w:rPr>
          <w:rFonts w:ascii="Traditional Arabic" w:hAnsi="Traditional Arabic" w:cs="Traditional Arabic" w:hint="cs"/>
          <w:b/>
          <w:bCs/>
          <w:color w:val="000000" w:themeColor="text1"/>
          <w:sz w:val="22"/>
          <w:szCs w:val="22"/>
          <w:rtl/>
          <w:lang w:bidi="ar-DZ"/>
        </w:rPr>
        <w:t>ادارة الموارد البشرية</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الدار الجامعية للطباعة والنشر</w:t>
      </w:r>
      <w:r w:rsidRPr="005E6E1D">
        <w:rPr>
          <w:rFonts w:ascii="Traditional Arabic" w:hAnsi="Traditional Arabic" w:cs="Traditional Arabic"/>
          <w:color w:val="000000" w:themeColor="text1"/>
          <w:sz w:val="22"/>
          <w:szCs w:val="22"/>
          <w:lang w:bidi="ar-DZ"/>
        </w:rPr>
        <w:t>:</w:t>
      </w:r>
      <w:r w:rsidRPr="005E6E1D">
        <w:rPr>
          <w:rFonts w:ascii="Traditional Arabic" w:hAnsi="Traditional Arabic" w:cs="Traditional Arabic" w:hint="cs"/>
          <w:color w:val="000000" w:themeColor="text1"/>
          <w:sz w:val="22"/>
          <w:szCs w:val="22"/>
          <w:rtl/>
          <w:lang w:bidi="ar-DZ"/>
        </w:rPr>
        <w:t xml:space="preserve"> القاهرة </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2008</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 xml:space="preserve"> ص ص 30-31</w:t>
      </w:r>
    </w:p>
  </w:footnote>
  <w:footnote w:id="9">
    <w:p w:rsidR="006A07E4" w:rsidRPr="005E6E1D" w:rsidRDefault="006A07E4" w:rsidP="006A07E4">
      <w:pPr>
        <w:pStyle w:val="Notedebasdepage"/>
        <w:rPr>
          <w:color w:val="000000" w:themeColor="text1"/>
          <w:sz w:val="22"/>
          <w:szCs w:val="22"/>
        </w:rPr>
      </w:pPr>
      <w:r w:rsidRPr="005E6E1D">
        <w:rPr>
          <w:rStyle w:val="Appelnotedebasdep"/>
          <w:sz w:val="22"/>
          <w:szCs w:val="22"/>
        </w:rPr>
        <w:footnoteRef/>
      </w:r>
      <w:r w:rsidRPr="005E6E1D">
        <w:rPr>
          <w:sz w:val="22"/>
          <w:szCs w:val="22"/>
          <w:rtl/>
        </w:rPr>
        <w:t xml:space="preserve"> </w:t>
      </w:r>
      <w:r w:rsidRPr="005E6E1D">
        <w:rPr>
          <w:rFonts w:ascii="Traditional Arabic" w:hAnsi="Traditional Arabic" w:cs="Traditional Arabic"/>
          <w:color w:val="000000" w:themeColor="text1"/>
          <w:sz w:val="22"/>
          <w:szCs w:val="22"/>
          <w:lang w:val="fr-FR"/>
        </w:rPr>
        <w:t>-</w:t>
      </w:r>
      <w:r w:rsidRPr="005E6E1D">
        <w:rPr>
          <w:rFonts w:ascii="Traditional Arabic" w:hAnsi="Traditional Arabic" w:cs="Traditional Arabic"/>
          <w:color w:val="000000" w:themeColor="text1"/>
          <w:sz w:val="22"/>
          <w:szCs w:val="22"/>
          <w:rtl/>
          <w:lang w:val="fr-FR" w:bidi="ar-DZ"/>
        </w:rPr>
        <w:t>مهيبل وسام</w:t>
      </w:r>
      <w:r w:rsidRPr="005E6E1D">
        <w:rPr>
          <w:rFonts w:ascii="Traditional Arabic" w:hAnsi="Traditional Arabic" w:cs="Traditional Arabic"/>
          <w:b/>
          <w:bCs/>
          <w:color w:val="000000" w:themeColor="text1"/>
          <w:sz w:val="22"/>
          <w:szCs w:val="22"/>
          <w:rtl/>
          <w:lang w:bidi="ar-DZ"/>
        </w:rPr>
        <w:t xml:space="preserve">،تكنولوجيا المعلومات والاتصالات ودورها في تفعيل وظيفة </w:t>
      </w:r>
      <w:r w:rsidR="003374B7" w:rsidRPr="005E6E1D">
        <w:rPr>
          <w:rFonts w:ascii="Traditional Arabic" w:hAnsi="Traditional Arabic" w:cs="Traditional Arabic" w:hint="cs"/>
          <w:b/>
          <w:bCs/>
          <w:color w:val="000000" w:themeColor="text1"/>
          <w:sz w:val="22"/>
          <w:szCs w:val="22"/>
          <w:rtl/>
          <w:lang w:bidi="ar-DZ"/>
        </w:rPr>
        <w:t>إدارة</w:t>
      </w:r>
      <w:r w:rsidRPr="005E6E1D">
        <w:rPr>
          <w:rFonts w:ascii="Traditional Arabic" w:hAnsi="Traditional Arabic" w:cs="Traditional Arabic"/>
          <w:b/>
          <w:bCs/>
          <w:color w:val="000000" w:themeColor="text1"/>
          <w:sz w:val="22"/>
          <w:szCs w:val="22"/>
          <w:rtl/>
          <w:lang w:bidi="ar-DZ"/>
        </w:rPr>
        <w:t xml:space="preserve"> الموارد </w:t>
      </w:r>
      <w:r w:rsidR="003374B7" w:rsidRPr="005E6E1D">
        <w:rPr>
          <w:rFonts w:ascii="Traditional Arabic" w:hAnsi="Traditional Arabic" w:cs="Traditional Arabic" w:hint="cs"/>
          <w:b/>
          <w:bCs/>
          <w:color w:val="000000" w:themeColor="text1"/>
          <w:sz w:val="22"/>
          <w:szCs w:val="22"/>
          <w:rtl/>
          <w:lang w:bidi="ar-DZ"/>
        </w:rPr>
        <w:t xml:space="preserve">البشرية </w:t>
      </w:r>
      <w:r w:rsidR="003374B7" w:rsidRPr="005E6E1D">
        <w:rPr>
          <w:rFonts w:ascii="Traditional Arabic" w:hAnsi="Traditional Arabic" w:cs="Traditional Arabic"/>
          <w:b/>
          <w:bCs/>
          <w:color w:val="000000" w:themeColor="text1"/>
          <w:sz w:val="22"/>
          <w:szCs w:val="22"/>
          <w:rtl/>
          <w:lang w:bidi="ar-DZ"/>
        </w:rPr>
        <w:t>(</w:t>
      </w:r>
      <w:r w:rsidRPr="005E6E1D">
        <w:rPr>
          <w:rFonts w:ascii="Traditional Arabic" w:hAnsi="Traditional Arabic" w:cs="Traditional Arabic"/>
          <w:color w:val="000000" w:themeColor="text1"/>
          <w:sz w:val="22"/>
          <w:szCs w:val="22"/>
          <w:rtl/>
          <w:lang w:bidi="ar-DZ"/>
        </w:rPr>
        <w:t>دراسة حالة</w:t>
      </w:r>
      <w:r w:rsidRPr="005E6E1D">
        <w:rPr>
          <w:rFonts w:ascii="Traditional Arabic" w:hAnsi="Traditional Arabic" w:cs="Traditional Arabic"/>
          <w:color w:val="000000" w:themeColor="text1"/>
          <w:sz w:val="22"/>
          <w:szCs w:val="22"/>
          <w:lang w:bidi="ar-DZ"/>
        </w:rPr>
        <w:t>:</w:t>
      </w:r>
      <w:r w:rsidRPr="005E6E1D">
        <w:rPr>
          <w:rFonts w:ascii="Traditional Arabic" w:hAnsi="Traditional Arabic" w:cs="Traditional Arabic"/>
          <w:color w:val="000000" w:themeColor="text1"/>
          <w:sz w:val="22"/>
          <w:szCs w:val="22"/>
          <w:rtl/>
          <w:lang w:bidi="ar-DZ"/>
        </w:rPr>
        <w:t xml:space="preserve"> مديرية الموارد البشرية بوزارة المالية)</w:t>
      </w:r>
      <w:r w:rsidRPr="005E6E1D">
        <w:rPr>
          <w:rFonts w:ascii="Traditional Arabic" w:hAnsi="Traditional Arabic" w:cs="Traditional Arabic"/>
          <w:b/>
          <w:bCs/>
          <w:color w:val="000000" w:themeColor="text1"/>
          <w:sz w:val="22"/>
          <w:szCs w:val="22"/>
          <w:rtl/>
          <w:lang w:bidi="ar-DZ"/>
        </w:rPr>
        <w:t xml:space="preserve"> ،</w:t>
      </w:r>
      <w:r w:rsidRPr="005E6E1D">
        <w:rPr>
          <w:rFonts w:ascii="Traditional Arabic" w:hAnsi="Traditional Arabic" w:cs="Traditional Arabic"/>
          <w:color w:val="000000" w:themeColor="text1"/>
          <w:sz w:val="22"/>
          <w:szCs w:val="22"/>
          <w:rtl/>
          <w:lang w:bidi="ar-DZ"/>
        </w:rPr>
        <w:t>مذكرة مقدمة لنيل شهادة الماجستير في علوم التسيير تخصص تسيير عمومي،كلية العلوم الاقتصادية والعلوم التجارية وعلوم التسيير</w:t>
      </w:r>
      <w:r w:rsidRPr="005E6E1D">
        <w:rPr>
          <w:rFonts w:ascii="Traditional Arabic" w:hAnsi="Traditional Arabic" w:cs="Traditional Arabic"/>
          <w:color w:val="000000" w:themeColor="text1"/>
          <w:sz w:val="22"/>
          <w:szCs w:val="22"/>
          <w:lang w:bidi="ar-DZ"/>
        </w:rPr>
        <w:t>:</w:t>
      </w:r>
      <w:r w:rsidRPr="005E6E1D">
        <w:rPr>
          <w:rFonts w:ascii="Traditional Arabic" w:hAnsi="Traditional Arabic" w:cs="Traditional Arabic"/>
          <w:color w:val="000000" w:themeColor="text1"/>
          <w:sz w:val="22"/>
          <w:szCs w:val="22"/>
          <w:rtl/>
          <w:lang w:bidi="ar-DZ"/>
        </w:rPr>
        <w:t>جامعة الجزائر3 ،2012،ص21.</w:t>
      </w:r>
    </w:p>
  </w:footnote>
  <w:footnote w:id="10">
    <w:p w:rsidR="006A07E4" w:rsidRPr="005E6E1D" w:rsidRDefault="006A07E4" w:rsidP="006A07E4">
      <w:pPr>
        <w:pStyle w:val="Notedebasdepage"/>
        <w:rPr>
          <w:rFonts w:ascii="Traditional Arabic" w:hAnsi="Traditional Arabic" w:cs="Traditional Arabic"/>
          <w:color w:val="000000" w:themeColor="text1"/>
          <w:sz w:val="22"/>
          <w:szCs w:val="22"/>
          <w:rtl/>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Fonts w:ascii="Traditional Arabic" w:hAnsi="Traditional Arabic" w:cs="Traditional Arabic"/>
          <w:color w:val="000000" w:themeColor="text1"/>
          <w:sz w:val="22"/>
          <w:szCs w:val="22"/>
          <w:rtl/>
          <w:lang w:bidi="ar-DZ"/>
        </w:rPr>
        <w:t xml:space="preserve">- زايد عبد المولى، </w:t>
      </w:r>
      <w:r w:rsidRPr="005E6E1D">
        <w:rPr>
          <w:rFonts w:ascii="Traditional Arabic" w:hAnsi="Traditional Arabic" w:cs="Traditional Arabic"/>
          <w:b/>
          <w:bCs/>
          <w:color w:val="000000" w:themeColor="text1"/>
          <w:sz w:val="22"/>
          <w:szCs w:val="22"/>
          <w:rtl/>
          <w:lang w:bidi="ar-DZ"/>
        </w:rPr>
        <w:t>"إدارة الموارد البشرية (رؤية إستراتيجية)"،</w:t>
      </w:r>
      <w:r w:rsidRPr="005E6E1D">
        <w:rPr>
          <w:rFonts w:ascii="Traditional Arabic" w:hAnsi="Traditional Arabic" w:cs="Traditional Arabic"/>
          <w:color w:val="000000" w:themeColor="text1"/>
          <w:sz w:val="22"/>
          <w:szCs w:val="22"/>
          <w:rtl/>
          <w:lang w:bidi="ar-DZ"/>
        </w:rPr>
        <w:t xml:space="preserve"> متاح على الموقع، (</w:t>
      </w:r>
      <w:hyperlink r:id="rId1" w:history="1">
        <w:r w:rsidRPr="005E6E1D">
          <w:rPr>
            <w:rStyle w:val="Lienhypertexte"/>
            <w:rFonts w:ascii="Traditional Arabic" w:hAnsi="Traditional Arabic" w:cs="Traditional Arabic"/>
            <w:color w:val="000000" w:themeColor="text1"/>
            <w:sz w:val="22"/>
            <w:szCs w:val="22"/>
            <w:lang w:val="fr-FR" w:bidi="ar-DZ"/>
          </w:rPr>
          <w:t>WWW.KOTOBARABIA.COM</w:t>
        </w:r>
      </w:hyperlink>
      <w:r w:rsidRPr="005E6E1D">
        <w:rPr>
          <w:rFonts w:ascii="Traditional Arabic" w:hAnsi="Traditional Arabic" w:cs="Traditional Arabic"/>
          <w:color w:val="000000" w:themeColor="text1"/>
          <w:sz w:val="22"/>
          <w:szCs w:val="22"/>
          <w:rtl/>
          <w:lang w:bidi="ar-DZ"/>
        </w:rPr>
        <w:t xml:space="preserve">)، تم الاطلاع عليه في </w:t>
      </w:r>
      <w:r w:rsidRPr="005E6E1D">
        <w:rPr>
          <w:rFonts w:ascii="Traditional Arabic" w:hAnsi="Traditional Arabic" w:cs="Traditional Arabic" w:hint="cs"/>
          <w:color w:val="000000" w:themeColor="text1"/>
          <w:sz w:val="22"/>
          <w:szCs w:val="22"/>
          <w:rtl/>
          <w:lang w:bidi="ar-DZ"/>
        </w:rPr>
        <w:t>20</w:t>
      </w:r>
      <w:r w:rsidRPr="005E6E1D">
        <w:rPr>
          <w:rFonts w:ascii="Traditional Arabic" w:hAnsi="Traditional Arabic" w:cs="Traditional Arabic"/>
          <w:color w:val="000000" w:themeColor="text1"/>
          <w:sz w:val="22"/>
          <w:szCs w:val="22"/>
          <w:rtl/>
          <w:lang w:bidi="ar-DZ"/>
        </w:rPr>
        <w:t>/0</w:t>
      </w:r>
      <w:r w:rsidRPr="005E6E1D">
        <w:rPr>
          <w:rFonts w:ascii="Traditional Arabic" w:hAnsi="Traditional Arabic" w:cs="Traditional Arabic" w:hint="cs"/>
          <w:color w:val="000000" w:themeColor="text1"/>
          <w:sz w:val="22"/>
          <w:szCs w:val="22"/>
          <w:rtl/>
          <w:lang w:bidi="ar-DZ"/>
        </w:rPr>
        <w:t>6</w:t>
      </w:r>
      <w:r w:rsidRPr="005E6E1D">
        <w:rPr>
          <w:rFonts w:ascii="Traditional Arabic" w:hAnsi="Traditional Arabic" w:cs="Traditional Arabic"/>
          <w:color w:val="000000" w:themeColor="text1"/>
          <w:sz w:val="22"/>
          <w:szCs w:val="22"/>
          <w:rtl/>
          <w:lang w:bidi="ar-DZ"/>
        </w:rPr>
        <w:t>/2014، ص 240.</w:t>
      </w:r>
    </w:p>
  </w:footnote>
  <w:footnote w:id="11">
    <w:p w:rsidR="006A07E4" w:rsidRPr="005E6E1D" w:rsidRDefault="006A07E4" w:rsidP="006A07E4">
      <w:pPr>
        <w:pStyle w:val="Notedebasdepage"/>
        <w:rPr>
          <w:rFonts w:ascii="Traditional Arabic" w:hAnsi="Traditional Arabic" w:cs="Traditional Arabic"/>
          <w:color w:val="000000" w:themeColor="text1"/>
          <w:sz w:val="22"/>
          <w:szCs w:val="22"/>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color w:val="000000" w:themeColor="text1"/>
          <w:sz w:val="22"/>
          <w:szCs w:val="22"/>
          <w:rtl/>
          <w:lang w:val="fr-FR"/>
        </w:rPr>
        <w:t>عادل محمد زايد</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b/>
          <w:bCs/>
          <w:color w:val="000000" w:themeColor="text1"/>
          <w:sz w:val="22"/>
          <w:szCs w:val="22"/>
          <w:rtl/>
          <w:lang w:bidi="ar-DZ"/>
        </w:rPr>
        <w:t>ادارة الموارد البشرية رؤية استراتيجية</w:t>
      </w:r>
      <w:r w:rsidRPr="005E6E1D">
        <w:rPr>
          <w:rFonts w:ascii="Traditional Arabic" w:hAnsi="Traditional Arabic" w:cs="Traditional Arabic"/>
          <w:color w:val="000000" w:themeColor="text1"/>
          <w:sz w:val="22"/>
          <w:szCs w:val="22"/>
          <w:rtl/>
          <w:lang w:bidi="ar-DZ"/>
        </w:rPr>
        <w:t>،كلية التجارة</w:t>
      </w:r>
      <w:r w:rsidRPr="005E6E1D">
        <w:rPr>
          <w:rFonts w:ascii="Traditional Arabic" w:hAnsi="Traditional Arabic" w:cs="Traditional Arabic"/>
          <w:color w:val="000000" w:themeColor="text1"/>
          <w:sz w:val="22"/>
          <w:szCs w:val="22"/>
          <w:lang w:bidi="ar-DZ"/>
        </w:rPr>
        <w:t>:</w:t>
      </w:r>
      <w:r w:rsidRPr="005E6E1D">
        <w:rPr>
          <w:rFonts w:ascii="Traditional Arabic" w:hAnsi="Traditional Arabic" w:cs="Traditional Arabic"/>
          <w:color w:val="000000" w:themeColor="text1"/>
          <w:sz w:val="22"/>
          <w:szCs w:val="22"/>
          <w:rtl/>
          <w:lang w:bidi="ar-DZ"/>
        </w:rPr>
        <w:t xml:space="preserve"> جامعة القاهرة، مصر،</w:t>
      </w:r>
      <w:r w:rsidRPr="005E6E1D">
        <w:rPr>
          <w:rFonts w:ascii="Traditional Arabic" w:hAnsi="Traditional Arabic" w:cs="Traditional Arabic" w:hint="cs"/>
          <w:color w:val="000000" w:themeColor="text1"/>
          <w:sz w:val="22"/>
          <w:szCs w:val="22"/>
          <w:rtl/>
          <w:lang w:bidi="ar-DZ"/>
        </w:rPr>
        <w:t xml:space="preserve"> 2003 </w:t>
      </w:r>
      <w:r w:rsidRPr="005E6E1D">
        <w:rPr>
          <w:rFonts w:ascii="Traditional Arabic" w:hAnsi="Traditional Arabic" w:cs="Traditional Arabic"/>
          <w:color w:val="000000" w:themeColor="text1"/>
          <w:sz w:val="22"/>
          <w:szCs w:val="22"/>
          <w:rtl/>
          <w:lang w:bidi="ar-DZ"/>
        </w:rPr>
        <w:t>،ص 260</w:t>
      </w:r>
      <w:r w:rsidRPr="005E6E1D">
        <w:rPr>
          <w:rFonts w:ascii="Traditional Arabic" w:hAnsi="Traditional Arabic" w:cs="Traditional Arabic"/>
          <w:color w:val="000000" w:themeColor="text1"/>
          <w:sz w:val="22"/>
          <w:szCs w:val="22"/>
          <w:rtl/>
        </w:rPr>
        <w:t>.</w:t>
      </w:r>
    </w:p>
  </w:footnote>
  <w:footnote w:id="12">
    <w:p w:rsidR="006A07E4" w:rsidRPr="005E6E1D" w:rsidRDefault="006A07E4" w:rsidP="006A07E4">
      <w:pPr>
        <w:pStyle w:val="Notedebasdepage"/>
        <w:rPr>
          <w:rStyle w:val="Appelnotedebasdep"/>
          <w:rFonts w:ascii="Traditional Arabic" w:hAnsi="Traditional Arabic" w:cs="Traditional Arabic"/>
          <w:sz w:val="22"/>
          <w:szCs w:val="22"/>
        </w:rPr>
      </w:pPr>
      <w:r w:rsidRPr="005E6E1D">
        <w:rPr>
          <w:rStyle w:val="Appelnotedebasdep"/>
          <w:rFonts w:ascii="Traditional Arabic" w:hAnsi="Traditional Arabic" w:cs="Traditional Arabic"/>
          <w:sz w:val="22"/>
          <w:szCs w:val="22"/>
        </w:rPr>
        <w:footnoteRef/>
      </w:r>
      <w:r w:rsidRPr="005E6E1D">
        <w:rPr>
          <w:rFonts w:ascii="Traditional Arabic" w:hAnsi="Traditional Arabic" w:cs="Traditional Arabic"/>
          <w:sz w:val="22"/>
          <w:szCs w:val="22"/>
          <w:rtl/>
        </w:rPr>
        <w:t xml:space="preserve"> </w:t>
      </w:r>
      <w:r w:rsidRPr="005E6E1D">
        <w:rPr>
          <w:rFonts w:ascii="Traditional Arabic" w:hAnsi="Traditional Arabic" w:cs="Traditional Arabic"/>
          <w:sz w:val="22"/>
          <w:szCs w:val="22"/>
          <w:rtl/>
          <w:lang w:bidi="ar-DZ"/>
        </w:rPr>
        <w:t xml:space="preserve">- </w:t>
      </w:r>
      <w:r w:rsidRPr="005E6E1D">
        <w:rPr>
          <w:rStyle w:val="Appelnotedebasdep"/>
          <w:rFonts w:ascii="Traditional Arabic" w:hAnsi="Traditional Arabic" w:cs="Traditional Arabic"/>
          <w:sz w:val="22"/>
          <w:szCs w:val="22"/>
          <w:vertAlign w:val="baseline"/>
          <w:rtl/>
        </w:rPr>
        <w:t xml:space="preserve">علي عبد الوهاب، </w:t>
      </w:r>
      <w:r w:rsidRPr="005E6E1D">
        <w:rPr>
          <w:rStyle w:val="Appelnotedebasdep"/>
          <w:rFonts w:ascii="Traditional Arabic" w:hAnsi="Traditional Arabic" w:cs="Traditional Arabic"/>
          <w:b/>
          <w:bCs/>
          <w:sz w:val="22"/>
          <w:szCs w:val="22"/>
          <w:vertAlign w:val="baseline"/>
          <w:rtl/>
        </w:rPr>
        <w:t>إدارة الأفراد منهج تحليلي</w:t>
      </w:r>
      <w:r w:rsidRPr="005E6E1D">
        <w:rPr>
          <w:rStyle w:val="Appelnotedebasdep"/>
          <w:rFonts w:ascii="Traditional Arabic" w:hAnsi="Traditional Arabic" w:cs="Traditional Arabic"/>
          <w:sz w:val="22"/>
          <w:szCs w:val="22"/>
          <w:vertAlign w:val="baseline"/>
          <w:rtl/>
        </w:rPr>
        <w:t xml:space="preserve"> ، مكتبة عين شمس</w:t>
      </w:r>
      <w:r w:rsidRPr="005E6E1D">
        <w:rPr>
          <w:rFonts w:ascii="Traditional Arabic" w:hAnsi="Traditional Arabic" w:cs="Traditional Arabic"/>
          <w:sz w:val="22"/>
          <w:szCs w:val="22"/>
          <w:lang w:bidi="ar-DZ"/>
        </w:rPr>
        <w:t>:</w:t>
      </w:r>
      <w:r w:rsidRPr="005E6E1D">
        <w:rPr>
          <w:rFonts w:ascii="Traditional Arabic" w:hAnsi="Traditional Arabic" w:cs="Traditional Arabic"/>
          <w:sz w:val="22"/>
          <w:szCs w:val="22"/>
        </w:rPr>
        <w:t xml:space="preserve"> </w:t>
      </w:r>
      <w:r w:rsidRPr="005E6E1D">
        <w:rPr>
          <w:rStyle w:val="Appelnotedebasdep"/>
          <w:rFonts w:ascii="Traditional Arabic" w:hAnsi="Traditional Arabic" w:cs="Traditional Arabic"/>
          <w:sz w:val="22"/>
          <w:szCs w:val="22"/>
          <w:vertAlign w:val="baseline"/>
          <w:rtl/>
        </w:rPr>
        <w:t xml:space="preserve"> القاهرة ، 1974 ، ص 6</w:t>
      </w:r>
      <w:r w:rsidR="00663BA9" w:rsidRPr="005E6E1D">
        <w:rPr>
          <w:rFonts w:ascii="Traditional Arabic" w:hAnsi="Traditional Arabic" w:cs="Traditional Arabic"/>
          <w:sz w:val="22"/>
          <w:szCs w:val="22"/>
        </w:rPr>
        <w:t>1</w:t>
      </w:r>
      <w:r w:rsidRPr="005E6E1D">
        <w:rPr>
          <w:rFonts w:ascii="Traditional Arabic" w:hAnsi="Traditional Arabic" w:cs="Traditional Arabic"/>
          <w:sz w:val="22"/>
          <w:szCs w:val="22"/>
          <w:rtl/>
        </w:rPr>
        <w:t>.</w:t>
      </w:r>
    </w:p>
  </w:footnote>
  <w:footnote w:id="13">
    <w:p w:rsidR="006A07E4" w:rsidRPr="005E6E1D" w:rsidRDefault="006A07E4" w:rsidP="00B9054F">
      <w:pPr>
        <w:pStyle w:val="Notedebasdepage"/>
        <w:rPr>
          <w:rStyle w:val="Appelnotedebasdep"/>
          <w:rFonts w:ascii="Traditional Arabic" w:hAnsi="Traditional Arabic" w:cs="Traditional Arabic"/>
          <w:color w:val="000000" w:themeColor="text1"/>
          <w:sz w:val="22"/>
          <w:szCs w:val="22"/>
          <w:vertAlign w:val="baseline"/>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Style w:val="Appelnotedebasdep"/>
          <w:rFonts w:ascii="Traditional Arabic" w:hAnsi="Traditional Arabic" w:cs="Traditional Arabic"/>
          <w:b/>
          <w:bCs/>
          <w:color w:val="000000" w:themeColor="text1"/>
          <w:sz w:val="22"/>
          <w:szCs w:val="22"/>
          <w:vertAlign w:val="baseline"/>
          <w:rtl/>
        </w:rPr>
        <w:t xml:space="preserve">- </w:t>
      </w:r>
      <w:r w:rsidRPr="005E6E1D">
        <w:rPr>
          <w:rFonts w:ascii="Traditional Arabic" w:hAnsi="Traditional Arabic" w:cs="Traditional Arabic"/>
          <w:color w:val="000000" w:themeColor="text1"/>
          <w:sz w:val="22"/>
          <w:szCs w:val="22"/>
          <w:rtl/>
          <w:lang w:val="fr-FR"/>
        </w:rPr>
        <w:t>عادل محمد زايد</w:t>
      </w:r>
      <w:r w:rsidRPr="005E6E1D">
        <w:rPr>
          <w:rFonts w:ascii="Traditional Arabic" w:hAnsi="Traditional Arabic" w:cs="Traditional Arabic"/>
          <w:color w:val="000000" w:themeColor="text1"/>
          <w:sz w:val="22"/>
          <w:szCs w:val="22"/>
          <w:rtl/>
          <w:lang w:bidi="ar-DZ"/>
        </w:rPr>
        <w:t xml:space="preserve"> </w:t>
      </w:r>
      <w:r w:rsidRPr="005E6E1D">
        <w:rPr>
          <w:rStyle w:val="Appelnotedebasdep"/>
          <w:rFonts w:ascii="Traditional Arabic" w:hAnsi="Traditional Arabic" w:cs="Traditional Arabic"/>
          <w:color w:val="000000" w:themeColor="text1"/>
          <w:sz w:val="22"/>
          <w:szCs w:val="22"/>
          <w:vertAlign w:val="baseline"/>
          <w:rtl/>
        </w:rPr>
        <w:t xml:space="preserve">، </w:t>
      </w:r>
      <w:r w:rsidRPr="005E6E1D">
        <w:rPr>
          <w:rStyle w:val="Appelnotedebasdep"/>
          <w:rFonts w:ascii="Traditional Arabic" w:hAnsi="Traditional Arabic" w:cs="Traditional Arabic"/>
          <w:b/>
          <w:bCs/>
          <w:color w:val="000000" w:themeColor="text1"/>
          <w:sz w:val="22"/>
          <w:szCs w:val="22"/>
          <w:vertAlign w:val="baseline"/>
          <w:rtl/>
        </w:rPr>
        <w:t>م</w:t>
      </w:r>
      <w:r w:rsidRPr="005E6E1D">
        <w:rPr>
          <w:rFonts w:ascii="Traditional Arabic" w:hAnsi="Traditional Arabic" w:cs="Traditional Arabic"/>
          <w:b/>
          <w:bCs/>
          <w:color w:val="000000" w:themeColor="text1"/>
          <w:sz w:val="22"/>
          <w:szCs w:val="22"/>
          <w:rtl/>
        </w:rPr>
        <w:t>رجع سابق</w:t>
      </w:r>
      <w:r w:rsidRPr="005E6E1D">
        <w:rPr>
          <w:rStyle w:val="Appelnotedebasdep"/>
          <w:rFonts w:ascii="Traditional Arabic" w:hAnsi="Traditional Arabic" w:cs="Traditional Arabic"/>
          <w:color w:val="000000" w:themeColor="text1"/>
          <w:sz w:val="22"/>
          <w:szCs w:val="22"/>
          <w:vertAlign w:val="baseline"/>
          <w:rtl/>
        </w:rPr>
        <w:t xml:space="preserve"> ، ص  2</w:t>
      </w:r>
      <w:r w:rsidRPr="005E6E1D">
        <w:rPr>
          <w:rFonts w:ascii="Traditional Arabic" w:hAnsi="Traditional Arabic" w:cs="Traditional Arabic"/>
          <w:color w:val="000000" w:themeColor="text1"/>
          <w:sz w:val="22"/>
          <w:szCs w:val="22"/>
          <w:rtl/>
        </w:rPr>
        <w:t>61</w:t>
      </w:r>
      <w:r w:rsidRPr="005E6E1D">
        <w:rPr>
          <w:rStyle w:val="Appelnotedebasdep"/>
          <w:rFonts w:ascii="Traditional Arabic" w:hAnsi="Traditional Arabic" w:cs="Traditional Arabic"/>
          <w:color w:val="000000" w:themeColor="text1"/>
          <w:sz w:val="22"/>
          <w:szCs w:val="22"/>
          <w:vertAlign w:val="baseline"/>
          <w:rtl/>
        </w:rPr>
        <w:t>.</w:t>
      </w:r>
    </w:p>
  </w:footnote>
  <w:footnote w:id="14">
    <w:p w:rsidR="00E12579" w:rsidRPr="005E6E1D" w:rsidRDefault="00E12579" w:rsidP="00B567D4">
      <w:pPr>
        <w:pStyle w:val="Notedebasdepage"/>
        <w:rPr>
          <w:rStyle w:val="Appelnotedebasdep"/>
          <w:rFonts w:ascii="Traditional Arabic" w:hAnsi="Traditional Arabic" w:cs="Traditional Arabic"/>
          <w:color w:val="000000" w:themeColor="text1"/>
          <w:sz w:val="22"/>
          <w:szCs w:val="22"/>
          <w:vertAlign w:val="baseline"/>
        </w:rPr>
      </w:pPr>
      <w:r w:rsidRPr="005E6E1D">
        <w:rPr>
          <w:rStyle w:val="Appelnotedebasdep"/>
          <w:sz w:val="22"/>
          <w:szCs w:val="22"/>
        </w:rPr>
        <w:footnoteRef/>
      </w:r>
      <w:r w:rsidRPr="005E6E1D">
        <w:rPr>
          <w:rFonts w:hint="cs"/>
          <w:sz w:val="22"/>
          <w:szCs w:val="22"/>
          <w:rtl/>
        </w:rPr>
        <w:t>-</w:t>
      </w:r>
      <w:r w:rsidRPr="005E6E1D">
        <w:rPr>
          <w:sz w:val="22"/>
          <w:szCs w:val="22"/>
          <w:rtl/>
        </w:rPr>
        <w:t xml:space="preserve"> </w:t>
      </w:r>
      <w:r w:rsidRPr="005E6E1D">
        <w:rPr>
          <w:rFonts w:ascii="Traditional Arabic" w:hAnsi="Traditional Arabic" w:cs="Traditional Arabic"/>
          <w:color w:val="000000" w:themeColor="text1"/>
          <w:sz w:val="22"/>
          <w:szCs w:val="22"/>
          <w:rtl/>
          <w:lang w:val="fr-FR" w:bidi="ar-DZ"/>
        </w:rPr>
        <w:t>مهيبل وسام</w:t>
      </w:r>
      <w:r w:rsidRPr="005E6E1D">
        <w:rPr>
          <w:rStyle w:val="Appelnotedebasdep"/>
          <w:rFonts w:ascii="Traditional Arabic" w:hAnsi="Traditional Arabic" w:cs="Traditional Arabic"/>
          <w:color w:val="000000" w:themeColor="text1"/>
          <w:sz w:val="22"/>
          <w:szCs w:val="22"/>
          <w:vertAlign w:val="baseline"/>
          <w:rtl/>
        </w:rPr>
        <w:t xml:space="preserve">، </w:t>
      </w:r>
      <w:r w:rsidRPr="005E6E1D">
        <w:rPr>
          <w:rStyle w:val="Appelnotedebasdep"/>
          <w:rFonts w:ascii="Traditional Arabic" w:hAnsi="Traditional Arabic" w:cs="Traditional Arabic"/>
          <w:b/>
          <w:bCs/>
          <w:color w:val="000000" w:themeColor="text1"/>
          <w:sz w:val="22"/>
          <w:szCs w:val="22"/>
          <w:vertAlign w:val="baseline"/>
          <w:rtl/>
        </w:rPr>
        <w:t>م</w:t>
      </w:r>
      <w:r w:rsidRPr="005E6E1D">
        <w:rPr>
          <w:rFonts w:ascii="Traditional Arabic" w:hAnsi="Traditional Arabic" w:cs="Traditional Arabic"/>
          <w:b/>
          <w:bCs/>
          <w:color w:val="000000" w:themeColor="text1"/>
          <w:sz w:val="22"/>
          <w:szCs w:val="22"/>
          <w:rtl/>
        </w:rPr>
        <w:t>رجع سابق</w:t>
      </w:r>
      <w:r w:rsidRPr="005E6E1D">
        <w:rPr>
          <w:rStyle w:val="Appelnotedebasdep"/>
          <w:rFonts w:ascii="Traditional Arabic" w:hAnsi="Traditional Arabic" w:cs="Traditional Arabic"/>
          <w:color w:val="000000" w:themeColor="text1"/>
          <w:sz w:val="22"/>
          <w:szCs w:val="22"/>
          <w:vertAlign w:val="baseline"/>
          <w:rtl/>
        </w:rPr>
        <w:t xml:space="preserve"> ، ص  2</w:t>
      </w:r>
      <w:r w:rsidRPr="005E6E1D">
        <w:rPr>
          <w:rFonts w:ascii="Traditional Arabic" w:hAnsi="Traditional Arabic" w:cs="Traditional Arabic"/>
          <w:color w:val="000000" w:themeColor="text1"/>
          <w:sz w:val="22"/>
          <w:szCs w:val="22"/>
          <w:rtl/>
        </w:rPr>
        <w:t>6</w:t>
      </w:r>
      <w:r w:rsidRPr="005E6E1D">
        <w:rPr>
          <w:rStyle w:val="Appelnotedebasdep"/>
          <w:rFonts w:ascii="Traditional Arabic" w:hAnsi="Traditional Arabic" w:cs="Traditional Arabic"/>
          <w:color w:val="000000" w:themeColor="text1"/>
          <w:sz w:val="22"/>
          <w:szCs w:val="22"/>
          <w:vertAlign w:val="baseline"/>
          <w:rtl/>
        </w:rPr>
        <w:t>.</w:t>
      </w:r>
    </w:p>
    <w:p w:rsidR="00E12579" w:rsidRPr="005E6E1D" w:rsidRDefault="00E12579">
      <w:pPr>
        <w:pStyle w:val="Notedebasdepage"/>
        <w:rPr>
          <w:sz w:val="22"/>
          <w:szCs w:val="22"/>
        </w:rPr>
      </w:pPr>
    </w:p>
  </w:footnote>
  <w:footnote w:id="15">
    <w:p w:rsidR="006A07E4" w:rsidRPr="005E6E1D" w:rsidRDefault="006A07E4" w:rsidP="006A07E4">
      <w:pPr>
        <w:pStyle w:val="Notedebasdepage"/>
        <w:rPr>
          <w:rFonts w:ascii="Traditional Arabic" w:hAnsi="Traditional Arabic" w:cs="Traditional Arabic"/>
          <w:color w:val="000000" w:themeColor="text1"/>
          <w:sz w:val="22"/>
          <w:szCs w:val="22"/>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tl/>
        </w:rPr>
        <w:t xml:space="preserve"> </w:t>
      </w:r>
      <w:r w:rsidRPr="005E6E1D">
        <w:rPr>
          <w:rStyle w:val="Appelnotedebasdep"/>
          <w:rFonts w:ascii="Traditional Arabic" w:hAnsi="Traditional Arabic" w:cs="Traditional Arabic"/>
          <w:sz w:val="22"/>
          <w:szCs w:val="22"/>
          <w:vertAlign w:val="baseline"/>
        </w:rPr>
        <w:t>-</w:t>
      </w:r>
      <w:r w:rsidRPr="005E6E1D">
        <w:rPr>
          <w:rStyle w:val="Appelnotedebasdep"/>
          <w:rFonts w:ascii="Traditional Arabic" w:hAnsi="Traditional Arabic" w:cs="Traditional Arabic" w:hint="cs"/>
          <w:sz w:val="22"/>
          <w:szCs w:val="22"/>
          <w:vertAlign w:val="baseline"/>
          <w:rtl/>
        </w:rPr>
        <w:t>مهيبل وسام</w:t>
      </w:r>
      <w:r w:rsidRPr="005E6E1D">
        <w:rPr>
          <w:rStyle w:val="Appelnotedebasdep"/>
          <w:rFonts w:ascii="Traditional Arabic" w:hAnsi="Traditional Arabic" w:cs="Traditional Arabic"/>
          <w:color w:val="000000" w:themeColor="text1"/>
          <w:sz w:val="22"/>
          <w:szCs w:val="22"/>
          <w:vertAlign w:val="baseline"/>
          <w:rtl/>
        </w:rPr>
        <w:t xml:space="preserve"> </w:t>
      </w:r>
      <w:r w:rsidRPr="005E6E1D">
        <w:rPr>
          <w:rStyle w:val="Appelnotedebasdep"/>
          <w:rFonts w:ascii="Traditional Arabic" w:hAnsi="Traditional Arabic" w:cs="Traditional Arabic"/>
          <w:b/>
          <w:bCs/>
          <w:color w:val="000000" w:themeColor="text1"/>
          <w:sz w:val="22"/>
          <w:szCs w:val="22"/>
          <w:vertAlign w:val="baseline"/>
          <w:rtl/>
        </w:rPr>
        <w:t>، مرجع س</w:t>
      </w:r>
      <w:r w:rsidRPr="005E6E1D">
        <w:rPr>
          <w:rFonts w:ascii="Traditional Arabic" w:hAnsi="Traditional Arabic" w:cs="Traditional Arabic" w:hint="cs"/>
          <w:b/>
          <w:bCs/>
          <w:color w:val="000000" w:themeColor="text1"/>
          <w:sz w:val="22"/>
          <w:szCs w:val="22"/>
          <w:rtl/>
          <w:lang w:bidi="ar-DZ"/>
        </w:rPr>
        <w:t>ا</w:t>
      </w:r>
      <w:r w:rsidRPr="005E6E1D">
        <w:rPr>
          <w:rStyle w:val="Appelnotedebasdep"/>
          <w:rFonts w:ascii="Traditional Arabic" w:hAnsi="Traditional Arabic" w:cs="Traditional Arabic"/>
          <w:b/>
          <w:bCs/>
          <w:color w:val="000000" w:themeColor="text1"/>
          <w:sz w:val="22"/>
          <w:szCs w:val="22"/>
          <w:vertAlign w:val="baseline"/>
          <w:rtl/>
        </w:rPr>
        <w:t>بق</w:t>
      </w:r>
      <w:r w:rsidRPr="005E6E1D">
        <w:rPr>
          <w:rStyle w:val="Appelnotedebasdep"/>
          <w:rFonts w:ascii="Traditional Arabic" w:hAnsi="Traditional Arabic" w:cs="Traditional Arabic"/>
          <w:color w:val="000000" w:themeColor="text1"/>
          <w:sz w:val="22"/>
          <w:szCs w:val="22"/>
          <w:vertAlign w:val="baseline"/>
          <w:rtl/>
        </w:rPr>
        <w:t xml:space="preserve"> ، ص</w:t>
      </w:r>
      <w:r w:rsidRPr="005E6E1D">
        <w:rPr>
          <w:rFonts w:ascii="Traditional Arabic" w:hAnsi="Traditional Arabic" w:cs="Traditional Arabic"/>
          <w:color w:val="000000" w:themeColor="text1"/>
          <w:sz w:val="22"/>
          <w:szCs w:val="22"/>
          <w:rtl/>
          <w:lang w:bidi="ar-DZ"/>
        </w:rPr>
        <w:t xml:space="preserve"> </w:t>
      </w:r>
      <w:r w:rsidRPr="005E6E1D">
        <w:rPr>
          <w:rStyle w:val="Appelnotedebasdep"/>
          <w:rFonts w:ascii="Traditional Arabic" w:hAnsi="Traditional Arabic" w:cs="Traditional Arabic" w:hint="cs"/>
          <w:color w:val="000000" w:themeColor="text1"/>
          <w:sz w:val="22"/>
          <w:szCs w:val="22"/>
          <w:vertAlign w:val="baseline"/>
          <w:rtl/>
        </w:rPr>
        <w:t>2</w:t>
      </w:r>
      <w:r w:rsidRPr="005E6E1D">
        <w:rPr>
          <w:rFonts w:ascii="Traditional Arabic" w:hAnsi="Traditional Arabic" w:cs="Traditional Arabic" w:hint="cs"/>
          <w:color w:val="000000" w:themeColor="text1"/>
          <w:sz w:val="22"/>
          <w:szCs w:val="22"/>
          <w:rtl/>
        </w:rPr>
        <w:t>8</w:t>
      </w:r>
      <w:r w:rsidRPr="005E6E1D">
        <w:rPr>
          <w:rStyle w:val="Appelnotedebasdep"/>
          <w:rFonts w:ascii="Traditional Arabic" w:hAnsi="Traditional Arabic" w:cs="Traditional Arabic"/>
          <w:color w:val="000000" w:themeColor="text1"/>
          <w:sz w:val="22"/>
          <w:szCs w:val="22"/>
          <w:vertAlign w:val="baseline"/>
          <w:rtl/>
        </w:rPr>
        <w:t>.</w:t>
      </w:r>
    </w:p>
  </w:footnote>
  <w:footnote w:id="16">
    <w:p w:rsidR="006A07E4" w:rsidRPr="005E6E1D" w:rsidRDefault="006A07E4" w:rsidP="00A00E76">
      <w:pPr>
        <w:pStyle w:val="Notedebasdepage"/>
        <w:tabs>
          <w:tab w:val="right" w:pos="9071"/>
        </w:tabs>
        <w:rPr>
          <w:rFonts w:ascii="Traditional Arabic" w:hAnsi="Traditional Arabic" w:cs="Traditional Arabic"/>
          <w:color w:val="000000" w:themeColor="text1"/>
          <w:sz w:val="22"/>
          <w:szCs w:val="22"/>
          <w:rtl/>
          <w:lang w:bidi="ar-DZ"/>
        </w:rPr>
      </w:pPr>
      <w:r w:rsidRPr="005E6E1D">
        <w:rPr>
          <w:rStyle w:val="Appelnotedebasdep"/>
          <w:rFonts w:ascii="Traditional Arabic" w:hAnsi="Traditional Arabic" w:cs="Traditional Arabic"/>
          <w:sz w:val="22"/>
          <w:szCs w:val="22"/>
        </w:rPr>
        <w:footnoteRef/>
      </w:r>
      <w:r w:rsidRPr="005E6E1D">
        <w:rPr>
          <w:rFonts w:ascii="Traditional Arabic" w:hAnsi="Traditional Arabic" w:cs="Traditional Arabic"/>
          <w:sz w:val="22"/>
          <w:szCs w:val="22"/>
          <w:rtl/>
        </w:rPr>
        <w:t xml:space="preserve"> </w:t>
      </w:r>
      <w:r w:rsidRPr="005E6E1D">
        <w:rPr>
          <w:rFonts w:ascii="Traditional Arabic" w:hAnsi="Traditional Arabic" w:cs="Traditional Arabic"/>
          <w:sz w:val="22"/>
          <w:szCs w:val="22"/>
          <w:rtl/>
          <w:lang w:bidi="ar-DZ"/>
        </w:rPr>
        <w:t xml:space="preserve">- </w:t>
      </w:r>
      <w:r w:rsidR="00A00E76" w:rsidRPr="005E6E1D">
        <w:rPr>
          <w:rFonts w:ascii="Traditional Arabic" w:hAnsi="Traditional Arabic" w:cs="Traditional Arabic"/>
          <w:color w:val="000000" w:themeColor="text1"/>
          <w:sz w:val="22"/>
          <w:szCs w:val="22"/>
          <w:rtl/>
          <w:lang w:bidi="ar-DZ"/>
        </w:rPr>
        <w:t xml:space="preserve">متاح على </w:t>
      </w:r>
      <w:r w:rsidR="00FE66E5" w:rsidRPr="005E6E1D">
        <w:rPr>
          <w:rFonts w:ascii="Traditional Arabic" w:hAnsi="Traditional Arabic" w:cs="Traditional Arabic" w:hint="cs"/>
          <w:color w:val="000000" w:themeColor="text1"/>
          <w:sz w:val="22"/>
          <w:szCs w:val="22"/>
          <w:rtl/>
          <w:lang w:bidi="ar-DZ"/>
        </w:rPr>
        <w:t>الموقع</w:t>
      </w:r>
      <w:r w:rsidR="00FE66E5" w:rsidRPr="005E6E1D">
        <w:rPr>
          <w:rFonts w:ascii="Traditional Arabic" w:hAnsi="Traditional Arabic" w:cs="Traditional Arabic"/>
          <w:color w:val="000000" w:themeColor="text1"/>
          <w:sz w:val="22"/>
          <w:szCs w:val="22"/>
          <w:lang w:bidi="ar-DZ"/>
        </w:rPr>
        <w:t>:</w:t>
      </w:r>
      <w:r w:rsidR="00A00E76" w:rsidRPr="005E6E1D">
        <w:rPr>
          <w:sz w:val="22"/>
          <w:szCs w:val="22"/>
        </w:rPr>
        <w:t xml:space="preserve"> </w:t>
      </w:r>
      <w:hyperlink r:id="rId2" w:history="1">
        <w:r w:rsidR="00A00E76" w:rsidRPr="005E6E1D">
          <w:rPr>
            <w:rStyle w:val="Lienhypertexte"/>
            <w:rFonts w:ascii="Traditional Arabic" w:hAnsi="Traditional Arabic" w:cs="Traditional Arabic"/>
            <w:sz w:val="22"/>
            <w:szCs w:val="22"/>
            <w:lang w:bidi="ar-DZ"/>
          </w:rPr>
          <w:t>http://www.hrdiscussion.com/hr18560.html</w:t>
        </w:r>
      </w:hyperlink>
      <w:r w:rsidR="00A00E76" w:rsidRPr="005E6E1D">
        <w:rPr>
          <w:rFonts w:ascii="Traditional Arabic" w:hAnsi="Traditional Arabic" w:cs="Traditional Arabic"/>
          <w:color w:val="000000" w:themeColor="text1"/>
          <w:sz w:val="22"/>
          <w:szCs w:val="22"/>
          <w:lang w:bidi="ar-DZ"/>
        </w:rPr>
        <w:t xml:space="preserve"> </w:t>
      </w:r>
      <w:r w:rsidR="00A00E76" w:rsidRPr="005E6E1D">
        <w:rPr>
          <w:rFonts w:ascii="Traditional Arabic" w:hAnsi="Traditional Arabic" w:cs="Traditional Arabic" w:hint="cs"/>
          <w:color w:val="000000" w:themeColor="text1"/>
          <w:sz w:val="22"/>
          <w:szCs w:val="22"/>
          <w:rtl/>
          <w:lang w:bidi="ar-DZ"/>
        </w:rPr>
        <w:t xml:space="preserve"> </w:t>
      </w:r>
      <w:r w:rsidR="00A00E76" w:rsidRPr="005E6E1D">
        <w:rPr>
          <w:rFonts w:ascii="Traditional Arabic" w:hAnsi="Traditional Arabic" w:cs="Traditional Arabic"/>
          <w:color w:val="000000" w:themeColor="text1"/>
          <w:sz w:val="22"/>
          <w:szCs w:val="22"/>
          <w:rtl/>
          <w:lang w:bidi="ar-DZ"/>
        </w:rPr>
        <w:t xml:space="preserve">تم الاطلاع عليه في </w:t>
      </w:r>
      <w:r w:rsidR="00A00E76" w:rsidRPr="005E6E1D">
        <w:rPr>
          <w:rFonts w:ascii="Traditional Arabic" w:hAnsi="Traditional Arabic" w:cs="Traditional Arabic" w:hint="cs"/>
          <w:color w:val="000000" w:themeColor="text1"/>
          <w:sz w:val="22"/>
          <w:szCs w:val="22"/>
          <w:rtl/>
          <w:lang w:bidi="ar-DZ"/>
        </w:rPr>
        <w:t>20</w:t>
      </w:r>
      <w:r w:rsidR="00A00E76" w:rsidRPr="005E6E1D">
        <w:rPr>
          <w:rFonts w:ascii="Traditional Arabic" w:hAnsi="Traditional Arabic" w:cs="Traditional Arabic"/>
          <w:color w:val="000000" w:themeColor="text1"/>
          <w:sz w:val="22"/>
          <w:szCs w:val="22"/>
          <w:rtl/>
          <w:lang w:bidi="ar-DZ"/>
        </w:rPr>
        <w:t>/0</w:t>
      </w:r>
      <w:r w:rsidR="00A00E76" w:rsidRPr="005E6E1D">
        <w:rPr>
          <w:rFonts w:ascii="Traditional Arabic" w:hAnsi="Traditional Arabic" w:cs="Traditional Arabic" w:hint="cs"/>
          <w:color w:val="000000" w:themeColor="text1"/>
          <w:sz w:val="22"/>
          <w:szCs w:val="22"/>
          <w:rtl/>
          <w:lang w:bidi="ar-DZ"/>
        </w:rPr>
        <w:t>7</w:t>
      </w:r>
      <w:r w:rsidR="00A00E76" w:rsidRPr="005E6E1D">
        <w:rPr>
          <w:rFonts w:ascii="Traditional Arabic" w:hAnsi="Traditional Arabic" w:cs="Traditional Arabic"/>
          <w:color w:val="000000" w:themeColor="text1"/>
          <w:sz w:val="22"/>
          <w:szCs w:val="22"/>
          <w:rtl/>
          <w:lang w:bidi="ar-DZ"/>
        </w:rPr>
        <w:t>/2014</w:t>
      </w:r>
      <w:r w:rsidR="00E12579" w:rsidRPr="005E6E1D">
        <w:rPr>
          <w:rFonts w:ascii="Traditional Arabic" w:hAnsi="Traditional Arabic" w:cs="Traditional Arabic" w:hint="cs"/>
          <w:color w:val="000000" w:themeColor="text1"/>
          <w:sz w:val="22"/>
          <w:szCs w:val="22"/>
          <w:rtl/>
          <w:lang w:bidi="ar-DZ"/>
        </w:rPr>
        <w:t>.</w:t>
      </w:r>
    </w:p>
  </w:footnote>
  <w:footnote w:id="17">
    <w:p w:rsidR="006A07E4" w:rsidRPr="005E6E1D" w:rsidRDefault="006A07E4" w:rsidP="006A07E4">
      <w:pPr>
        <w:pStyle w:val="Notedebasdepage"/>
        <w:rPr>
          <w:rFonts w:ascii="Traditional Arabic" w:hAnsi="Traditional Arabic" w:cs="Traditional Arabic"/>
          <w:color w:val="FF0000"/>
          <w:sz w:val="22"/>
          <w:szCs w:val="22"/>
          <w:rtl/>
        </w:rPr>
      </w:pPr>
      <w:r w:rsidRPr="005E6E1D">
        <w:rPr>
          <w:rStyle w:val="Appelnotedebasdep"/>
          <w:rFonts w:ascii="Traditional Arabic" w:hAnsi="Traditional Arabic" w:cs="Traditional Arabic"/>
          <w:sz w:val="22"/>
          <w:szCs w:val="22"/>
        </w:rPr>
        <w:footnoteRef/>
      </w:r>
      <w:r w:rsidRPr="005E6E1D">
        <w:rPr>
          <w:rFonts w:ascii="Traditional Arabic" w:hAnsi="Traditional Arabic" w:cs="Traditional Arabic"/>
          <w:sz w:val="22"/>
          <w:szCs w:val="22"/>
          <w:rtl/>
        </w:rPr>
        <w:t xml:space="preserve"> </w:t>
      </w:r>
      <w:r w:rsidRPr="005E6E1D">
        <w:rPr>
          <w:rFonts w:ascii="Traditional Arabic" w:hAnsi="Traditional Arabic" w:cs="Traditional Arabic"/>
          <w:sz w:val="22"/>
          <w:szCs w:val="22"/>
          <w:lang w:val="fr-FR"/>
        </w:rPr>
        <w:t>-</w:t>
      </w:r>
      <w:r w:rsidRPr="005E6E1D">
        <w:rPr>
          <w:rFonts w:ascii="Traditional Arabic" w:hAnsi="Traditional Arabic" w:cs="Traditional Arabic"/>
          <w:sz w:val="22"/>
          <w:szCs w:val="22"/>
          <w:rtl/>
          <w:lang w:val="fr-FR"/>
        </w:rPr>
        <w:t xml:space="preserve"> </w:t>
      </w:r>
      <w:r w:rsidRPr="005E6E1D">
        <w:rPr>
          <w:rFonts w:ascii="Traditional Arabic" w:hAnsi="Traditional Arabic" w:cs="Traditional Arabic" w:hint="cs"/>
          <w:color w:val="000000" w:themeColor="text1"/>
          <w:sz w:val="22"/>
          <w:szCs w:val="22"/>
          <w:rtl/>
        </w:rPr>
        <w:t>عادل محمد زايد</w:t>
      </w:r>
      <w:r w:rsidRPr="005E6E1D">
        <w:rPr>
          <w:rFonts w:ascii="Traditional Arabic" w:hAnsi="Traditional Arabic" w:cs="Traditional Arabic"/>
          <w:color w:val="000000" w:themeColor="text1"/>
          <w:sz w:val="22"/>
          <w:szCs w:val="22"/>
          <w:rtl/>
        </w:rPr>
        <w:t xml:space="preserve">، </w:t>
      </w:r>
      <w:r w:rsidRPr="005E6E1D">
        <w:rPr>
          <w:rFonts w:cs="Traditional Arabic" w:hint="cs"/>
          <w:color w:val="000000" w:themeColor="text1"/>
          <w:sz w:val="22"/>
          <w:szCs w:val="22"/>
          <w:rtl/>
        </w:rPr>
        <w:t xml:space="preserve">، </w:t>
      </w:r>
      <w:r w:rsidRPr="005E6E1D">
        <w:rPr>
          <w:rFonts w:cs="Traditional Arabic" w:hint="cs"/>
          <w:b/>
          <w:bCs/>
          <w:color w:val="000000" w:themeColor="text1"/>
          <w:sz w:val="22"/>
          <w:szCs w:val="22"/>
          <w:rtl/>
        </w:rPr>
        <w:t>م</w:t>
      </w:r>
      <w:r w:rsidRPr="005E6E1D">
        <w:rPr>
          <w:rFonts w:ascii="Traditional Arabic" w:hAnsi="Traditional Arabic" w:cs="Traditional Arabic" w:hint="cs"/>
          <w:b/>
          <w:bCs/>
          <w:color w:val="000000" w:themeColor="text1"/>
          <w:sz w:val="22"/>
          <w:szCs w:val="22"/>
          <w:rtl/>
        </w:rPr>
        <w:t>رجع سابق</w:t>
      </w:r>
      <w:r w:rsidRPr="005E6E1D">
        <w:rPr>
          <w:rFonts w:cs="Traditional Arabic" w:hint="cs"/>
          <w:color w:val="000000" w:themeColor="text1"/>
          <w:sz w:val="22"/>
          <w:szCs w:val="22"/>
          <w:rtl/>
        </w:rPr>
        <w:t xml:space="preserve"> ، ص  2</w:t>
      </w:r>
      <w:r w:rsidRPr="005E6E1D">
        <w:rPr>
          <w:rFonts w:ascii="Traditional Arabic" w:hAnsi="Traditional Arabic" w:cs="Traditional Arabic" w:hint="cs"/>
          <w:color w:val="000000" w:themeColor="text1"/>
          <w:sz w:val="22"/>
          <w:szCs w:val="22"/>
          <w:rtl/>
        </w:rPr>
        <w:t>78</w:t>
      </w:r>
      <w:r w:rsidRPr="005E6E1D">
        <w:rPr>
          <w:rFonts w:ascii="Traditional Arabic" w:hAnsi="Traditional Arabic" w:cs="Traditional Arabic"/>
          <w:color w:val="000000" w:themeColor="text1"/>
          <w:sz w:val="22"/>
          <w:szCs w:val="22"/>
          <w:rtl/>
        </w:rPr>
        <w:t>.</w:t>
      </w:r>
    </w:p>
  </w:footnote>
  <w:footnote w:id="18">
    <w:p w:rsidR="006A07E4" w:rsidRPr="005E6E1D" w:rsidRDefault="006A07E4" w:rsidP="006A07E4">
      <w:pPr>
        <w:pStyle w:val="Notedebasdepage"/>
        <w:rPr>
          <w:rFonts w:ascii="Traditional Arabic" w:hAnsi="Traditional Arabic" w:cs="Traditional Arabic"/>
          <w:color w:val="000000" w:themeColor="text1"/>
          <w:sz w:val="22"/>
          <w:szCs w:val="22"/>
          <w:rtl/>
          <w:lang w:bidi="ar-DZ"/>
        </w:rPr>
      </w:pPr>
      <w:r w:rsidRPr="005E6E1D">
        <w:rPr>
          <w:rStyle w:val="Appelnotedebasdep"/>
          <w:rFonts w:ascii="Traditional Arabic" w:hAnsi="Traditional Arabic" w:cs="Traditional Arabic"/>
          <w:sz w:val="22"/>
          <w:szCs w:val="22"/>
        </w:rPr>
        <w:footnoteRef/>
      </w:r>
      <w:r w:rsidRPr="005E6E1D">
        <w:rPr>
          <w:rFonts w:ascii="Traditional Arabic" w:hAnsi="Traditional Arabic" w:cs="Traditional Arabic"/>
          <w:sz w:val="22"/>
          <w:szCs w:val="22"/>
          <w:rtl/>
        </w:rPr>
        <w:t xml:space="preserve"> </w:t>
      </w:r>
      <w:r w:rsidRPr="005E6E1D">
        <w:rPr>
          <w:color w:val="000000" w:themeColor="text1"/>
          <w:rtl/>
        </w:rPr>
        <w:t xml:space="preserve">- </w:t>
      </w:r>
      <w:r w:rsidRPr="005E6E1D">
        <w:rPr>
          <w:rFonts w:ascii="Traditional Arabic" w:hAnsi="Traditional Arabic" w:cs="Traditional Arabic" w:hint="cs"/>
          <w:color w:val="000000" w:themeColor="text1"/>
          <w:sz w:val="22"/>
          <w:szCs w:val="22"/>
          <w:rtl/>
        </w:rPr>
        <w:t>لمقادلة حمزة</w:t>
      </w:r>
      <w:r w:rsidRPr="005E6E1D">
        <w:rPr>
          <w:rFonts w:hint="cs"/>
          <w:color w:val="000000" w:themeColor="text1"/>
          <w:sz w:val="22"/>
          <w:szCs w:val="22"/>
          <w:rtl/>
          <w:lang w:val="fr-FR" w:bidi="ar-DZ"/>
        </w:rPr>
        <w:t xml:space="preserve"> </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b/>
          <w:bCs/>
          <w:color w:val="000000" w:themeColor="text1"/>
          <w:sz w:val="22"/>
          <w:szCs w:val="22"/>
          <w:rtl/>
        </w:rPr>
        <w:t>ادارة الموارد البشرية وعملية التغيير</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color w:val="000000" w:themeColor="text1"/>
          <w:sz w:val="22"/>
          <w:szCs w:val="22"/>
          <w:rtl/>
        </w:rPr>
        <w:t xml:space="preserve">مذكرة ماجستير تخصص تنمية وتسيير الموارد البشرية </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color w:val="000000" w:themeColor="text1"/>
          <w:sz w:val="22"/>
          <w:szCs w:val="22"/>
          <w:rtl/>
        </w:rPr>
        <w:t>كلية العلوم الانسانية والعلوم الاجتماعية قسم علم الاجتماع</w:t>
      </w:r>
      <w:r w:rsidRPr="005E6E1D">
        <w:rPr>
          <w:rFonts w:ascii="Traditional Arabic" w:hAnsi="Traditional Arabic" w:cs="Traditional Arabic"/>
          <w:color w:val="000000" w:themeColor="text1"/>
          <w:sz w:val="22"/>
          <w:szCs w:val="22"/>
        </w:rPr>
        <w:t>:</w:t>
      </w:r>
      <w:r w:rsidRPr="005E6E1D">
        <w:rPr>
          <w:rFonts w:ascii="Traditional Arabic" w:hAnsi="Traditional Arabic" w:cs="Traditional Arabic" w:hint="cs"/>
          <w:color w:val="000000" w:themeColor="text1"/>
          <w:sz w:val="22"/>
          <w:szCs w:val="22"/>
          <w:rtl/>
        </w:rPr>
        <w:t>جامعة منتوري</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color w:val="000000" w:themeColor="text1"/>
          <w:sz w:val="22"/>
          <w:szCs w:val="22"/>
          <w:rtl/>
        </w:rPr>
        <w:t xml:space="preserve">قسنطينة </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color w:val="000000" w:themeColor="text1"/>
          <w:sz w:val="22"/>
          <w:szCs w:val="22"/>
          <w:rtl/>
        </w:rPr>
        <w:t>الجزائر</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color w:val="000000" w:themeColor="text1"/>
          <w:sz w:val="22"/>
          <w:szCs w:val="22"/>
          <w:rtl/>
        </w:rPr>
        <w:t xml:space="preserve"> 2010 </w:t>
      </w:r>
      <w:r w:rsidRPr="005E6E1D">
        <w:rPr>
          <w:rStyle w:val="Appelnotedebasdep"/>
          <w:rFonts w:ascii="Traditional Arabic" w:hAnsi="Traditional Arabic" w:cs="Traditional Arabic"/>
          <w:color w:val="000000" w:themeColor="text1"/>
          <w:sz w:val="22"/>
          <w:szCs w:val="22"/>
          <w:vertAlign w:val="baseline"/>
          <w:rtl/>
        </w:rPr>
        <w:t>،</w:t>
      </w:r>
      <w:r w:rsidRPr="005E6E1D">
        <w:rPr>
          <w:rFonts w:ascii="Traditional Arabic" w:hAnsi="Traditional Arabic" w:cs="Traditional Arabic" w:hint="cs"/>
          <w:color w:val="000000" w:themeColor="text1"/>
          <w:sz w:val="22"/>
          <w:szCs w:val="22"/>
          <w:rtl/>
        </w:rPr>
        <w:t>ص71</w:t>
      </w:r>
      <w:r w:rsidRPr="005E6E1D">
        <w:rPr>
          <w:rFonts w:ascii="Traditional Arabic" w:hAnsi="Traditional Arabic" w:cs="Traditional Arabic"/>
          <w:color w:val="000000" w:themeColor="text1"/>
          <w:sz w:val="22"/>
          <w:szCs w:val="22"/>
          <w:rtl/>
        </w:rPr>
        <w:t>.</w:t>
      </w:r>
    </w:p>
  </w:footnote>
  <w:footnote w:id="19">
    <w:p w:rsidR="006A07E4" w:rsidRPr="00692294" w:rsidRDefault="006A07E4" w:rsidP="006A07E4">
      <w:pPr>
        <w:pStyle w:val="Notedebasdepage"/>
        <w:rPr>
          <w:rFonts w:ascii="Traditional Arabic" w:hAnsi="Traditional Arabic" w:cs="Traditional Arabic"/>
          <w:sz w:val="22"/>
          <w:szCs w:val="22"/>
          <w:lang w:bidi="ar-DZ"/>
        </w:rPr>
      </w:pPr>
      <w:r w:rsidRPr="00692294">
        <w:rPr>
          <w:rStyle w:val="Appelnotedebasdep"/>
          <w:rFonts w:ascii="Traditional Arabic" w:hAnsi="Traditional Arabic" w:cs="Traditional Arabic"/>
          <w:sz w:val="22"/>
          <w:szCs w:val="22"/>
        </w:rPr>
        <w:footnoteRef/>
      </w:r>
      <w:r w:rsidRPr="00692294">
        <w:rPr>
          <w:rFonts w:ascii="Traditional Arabic" w:hAnsi="Traditional Arabic" w:cs="Traditional Arabic"/>
          <w:sz w:val="22"/>
          <w:szCs w:val="22"/>
          <w:rtl/>
        </w:rPr>
        <w:t xml:space="preserve"> </w:t>
      </w:r>
      <w:r w:rsidRPr="00692294">
        <w:rPr>
          <w:rFonts w:ascii="Traditional Arabic" w:hAnsi="Traditional Arabic" w:cs="Traditional Arabic"/>
          <w:sz w:val="22"/>
          <w:szCs w:val="22"/>
          <w:rtl/>
          <w:lang w:bidi="ar-DZ"/>
        </w:rPr>
        <w:t xml:space="preserve">- الطعاني حسن أحمد، </w:t>
      </w:r>
      <w:r w:rsidRPr="00692294">
        <w:rPr>
          <w:rFonts w:ascii="Traditional Arabic" w:hAnsi="Traditional Arabic" w:cs="Traditional Arabic"/>
          <w:b/>
          <w:bCs/>
          <w:sz w:val="22"/>
          <w:szCs w:val="22"/>
          <w:rtl/>
          <w:lang w:bidi="ar-DZ"/>
        </w:rPr>
        <w:t>التدريب الإداري المعاصر</w:t>
      </w:r>
      <w:r w:rsidRPr="00692294">
        <w:rPr>
          <w:rFonts w:ascii="Traditional Arabic" w:hAnsi="Traditional Arabic" w:cs="Traditional Arabic" w:hint="cs"/>
          <w:b/>
          <w:bCs/>
          <w:sz w:val="22"/>
          <w:szCs w:val="22"/>
          <w:rtl/>
          <w:lang w:bidi="ar-DZ"/>
        </w:rPr>
        <w:t xml:space="preserve">، </w:t>
      </w:r>
      <w:r w:rsidRPr="00692294">
        <w:rPr>
          <w:rFonts w:ascii="Traditional Arabic" w:hAnsi="Traditional Arabic" w:cs="Traditional Arabic"/>
          <w:sz w:val="22"/>
          <w:szCs w:val="22"/>
          <w:rtl/>
          <w:lang w:bidi="ar-DZ"/>
        </w:rPr>
        <w:t>دار المسيرة للنشر والتوزيع والطباعة</w:t>
      </w:r>
      <w:r w:rsidRPr="00692294">
        <w:rPr>
          <w:rFonts w:ascii="Traditional Arabic" w:hAnsi="Traditional Arabic" w:cs="Traditional Arabic"/>
          <w:sz w:val="22"/>
          <w:szCs w:val="22"/>
          <w:lang w:bidi="ar-DZ"/>
        </w:rPr>
        <w:t>:</w:t>
      </w:r>
      <w:r w:rsidRPr="00692294">
        <w:rPr>
          <w:rFonts w:ascii="Traditional Arabic" w:hAnsi="Traditional Arabic" w:cs="Traditional Arabic"/>
          <w:sz w:val="22"/>
          <w:szCs w:val="22"/>
          <w:rtl/>
          <w:lang w:bidi="ar-DZ"/>
        </w:rPr>
        <w:t xml:space="preserve"> عمان ، 2007، ص22.</w:t>
      </w:r>
    </w:p>
  </w:footnote>
  <w:footnote w:id="20">
    <w:p w:rsidR="006A07E4" w:rsidRPr="00692294" w:rsidRDefault="006A07E4" w:rsidP="006A07E4">
      <w:pPr>
        <w:pStyle w:val="Notedebasdepage"/>
        <w:rPr>
          <w:rFonts w:ascii="Traditional Arabic" w:hAnsi="Traditional Arabic" w:cs="Traditional Arabic"/>
          <w:sz w:val="22"/>
          <w:szCs w:val="22"/>
          <w:lang w:bidi="ar-DZ"/>
        </w:rPr>
      </w:pPr>
      <w:r w:rsidRPr="00692294">
        <w:rPr>
          <w:rStyle w:val="Appelnotedebasdep"/>
          <w:rFonts w:ascii="Traditional Arabic" w:hAnsi="Traditional Arabic" w:cs="Traditional Arabic"/>
          <w:sz w:val="22"/>
          <w:szCs w:val="22"/>
        </w:rPr>
        <w:footnoteRef/>
      </w:r>
      <w:r w:rsidRPr="00692294">
        <w:rPr>
          <w:rFonts w:ascii="Traditional Arabic" w:hAnsi="Traditional Arabic" w:cs="Traditional Arabic"/>
          <w:sz w:val="22"/>
          <w:szCs w:val="22"/>
          <w:rtl/>
        </w:rPr>
        <w:t xml:space="preserve"> </w:t>
      </w:r>
      <w:r w:rsidRPr="00692294">
        <w:rPr>
          <w:rFonts w:ascii="Traditional Arabic" w:hAnsi="Traditional Arabic" w:cs="Traditional Arabic"/>
          <w:sz w:val="22"/>
          <w:szCs w:val="22"/>
          <w:rtl/>
          <w:lang w:bidi="ar-DZ"/>
        </w:rPr>
        <w:t xml:space="preserve">- </w:t>
      </w:r>
      <w:r w:rsidRPr="00692294">
        <w:rPr>
          <w:rFonts w:ascii="Traditional Arabic" w:hAnsi="Traditional Arabic" w:cs="Traditional Arabic"/>
          <w:color w:val="000000" w:themeColor="text1"/>
          <w:sz w:val="22"/>
          <w:szCs w:val="22"/>
          <w:rtl/>
          <w:lang w:val="fr-FR" w:bidi="ar-DZ"/>
        </w:rPr>
        <w:t xml:space="preserve">لمقادلة حمزة </w:t>
      </w:r>
      <w:r w:rsidRPr="00692294">
        <w:rPr>
          <w:rStyle w:val="Appelnotedebasdep"/>
          <w:rFonts w:ascii="Traditional Arabic" w:hAnsi="Traditional Arabic" w:cs="Traditional Arabic"/>
          <w:b/>
          <w:bCs/>
          <w:color w:val="000000" w:themeColor="text1"/>
          <w:sz w:val="22"/>
          <w:szCs w:val="22"/>
          <w:vertAlign w:val="baseline"/>
          <w:rtl/>
        </w:rPr>
        <w:t>،</w:t>
      </w:r>
      <w:r w:rsidRPr="00692294">
        <w:rPr>
          <w:rStyle w:val="Appelnotedebasdep"/>
          <w:rFonts w:ascii="Traditional Arabic" w:hAnsi="Traditional Arabic" w:cs="Traditional Arabic"/>
          <w:color w:val="000000" w:themeColor="text1"/>
          <w:sz w:val="22"/>
          <w:szCs w:val="22"/>
          <w:vertAlign w:val="baseline"/>
          <w:rtl/>
        </w:rPr>
        <w:t xml:space="preserve"> </w:t>
      </w:r>
      <w:r w:rsidRPr="00692294">
        <w:rPr>
          <w:rStyle w:val="Appelnotedebasdep"/>
          <w:rFonts w:ascii="Traditional Arabic" w:hAnsi="Traditional Arabic" w:cs="Traditional Arabic"/>
          <w:b/>
          <w:bCs/>
          <w:color w:val="000000" w:themeColor="text1"/>
          <w:sz w:val="22"/>
          <w:szCs w:val="22"/>
          <w:vertAlign w:val="baseline"/>
          <w:rtl/>
        </w:rPr>
        <w:t>م</w:t>
      </w:r>
      <w:r w:rsidRPr="00692294">
        <w:rPr>
          <w:rFonts w:ascii="Traditional Arabic" w:hAnsi="Traditional Arabic" w:cs="Traditional Arabic"/>
          <w:b/>
          <w:bCs/>
          <w:color w:val="000000" w:themeColor="text1"/>
          <w:sz w:val="22"/>
          <w:szCs w:val="22"/>
          <w:rtl/>
        </w:rPr>
        <w:t>رجع سابق</w:t>
      </w:r>
      <w:r w:rsidRPr="00692294">
        <w:rPr>
          <w:rFonts w:ascii="Traditional Arabic" w:hAnsi="Traditional Arabic" w:cs="Traditional Arabic"/>
          <w:color w:val="000000" w:themeColor="text1"/>
          <w:sz w:val="22"/>
          <w:szCs w:val="22"/>
          <w:rtl/>
        </w:rPr>
        <w:t xml:space="preserve"> ، ص72.</w:t>
      </w:r>
    </w:p>
  </w:footnote>
  <w:footnote w:id="21">
    <w:p w:rsidR="00370410" w:rsidRPr="008E18D5" w:rsidRDefault="00370410" w:rsidP="00370410">
      <w:pPr>
        <w:pStyle w:val="Notedebasdepage"/>
        <w:rPr>
          <w:rStyle w:val="Appelnotedebasdep"/>
          <w:sz w:val="22"/>
          <w:szCs w:val="22"/>
          <w:vertAlign w:val="baseline"/>
        </w:rPr>
      </w:pPr>
      <w:r w:rsidRPr="008E18D5">
        <w:rPr>
          <w:rStyle w:val="Appelnotedebasdep"/>
          <w:rFonts w:ascii="Traditional Arabic" w:hAnsi="Traditional Arabic" w:cs="Traditional Arabic"/>
          <w:sz w:val="22"/>
          <w:szCs w:val="22"/>
        </w:rPr>
        <w:footnoteRef/>
      </w:r>
      <w:r w:rsidRPr="008E18D5">
        <w:rPr>
          <w:rFonts w:ascii="Traditional Arabic" w:hAnsi="Traditional Arabic" w:cs="Traditional Arabic"/>
          <w:sz w:val="22"/>
          <w:szCs w:val="22"/>
          <w:rtl/>
        </w:rPr>
        <w:t xml:space="preserve"> </w:t>
      </w:r>
      <w:r w:rsidRPr="008E18D5">
        <w:rPr>
          <w:rStyle w:val="Appelnotedebasdep"/>
          <w:sz w:val="22"/>
          <w:szCs w:val="22"/>
          <w:vertAlign w:val="baseline"/>
          <w:rtl/>
        </w:rPr>
        <w:t>-</w:t>
      </w:r>
      <w:r w:rsidRPr="008E18D5">
        <w:rPr>
          <w:rFonts w:ascii="Traditional Arabic" w:hAnsi="Traditional Arabic" w:cs="Traditional Arabic" w:hint="cs"/>
          <w:color w:val="000000" w:themeColor="text1"/>
          <w:sz w:val="22"/>
          <w:szCs w:val="22"/>
          <w:rtl/>
          <w:lang w:bidi="ar-DZ"/>
        </w:rPr>
        <w:t>الربيع بوعريوة</w:t>
      </w:r>
      <w:r w:rsidRPr="008E18D5">
        <w:rPr>
          <w:rStyle w:val="Appelnotedebasdep"/>
          <w:rFonts w:ascii="Traditional Arabic" w:hAnsi="Traditional Arabic" w:cs="Traditional Arabic"/>
          <w:b/>
          <w:bCs/>
          <w:color w:val="000000" w:themeColor="text1"/>
          <w:sz w:val="22"/>
          <w:szCs w:val="22"/>
          <w:vertAlign w:val="baseline"/>
          <w:rtl/>
        </w:rPr>
        <w:t>،</w:t>
      </w:r>
      <w:r w:rsidRPr="008E18D5">
        <w:rPr>
          <w:rFonts w:ascii="Traditional Arabic" w:hAnsi="Traditional Arabic" w:cs="Traditional Arabic" w:hint="cs"/>
          <w:b/>
          <w:bCs/>
          <w:color w:val="000000" w:themeColor="text1"/>
          <w:sz w:val="22"/>
          <w:szCs w:val="22"/>
          <w:rtl/>
        </w:rPr>
        <w:t>تاثير التدريب على انتاجية المؤسسة(دراسة حالة سونلغاز)</w:t>
      </w:r>
      <w:r w:rsidRPr="008E18D5">
        <w:rPr>
          <w:rStyle w:val="Appelnotedebasdep"/>
          <w:rFonts w:ascii="Traditional Arabic" w:hAnsi="Traditional Arabic" w:cs="Traditional Arabic"/>
          <w:b/>
          <w:bCs/>
          <w:color w:val="000000" w:themeColor="text1"/>
          <w:sz w:val="22"/>
          <w:szCs w:val="22"/>
          <w:vertAlign w:val="baseline"/>
          <w:rtl/>
        </w:rPr>
        <w:t>،</w:t>
      </w:r>
      <w:r w:rsidRPr="008E18D5">
        <w:rPr>
          <w:rFonts w:ascii="Traditional Arabic" w:hAnsi="Traditional Arabic" w:cs="Traditional Arabic" w:hint="cs"/>
          <w:color w:val="000000" w:themeColor="text1"/>
          <w:sz w:val="22"/>
          <w:szCs w:val="22"/>
          <w:rtl/>
          <w:lang w:bidi="ar-DZ"/>
        </w:rPr>
        <w:t xml:space="preserve"> مذكرة ماجستير في علوم التسيير فرع تسيير المنظمات</w:t>
      </w:r>
      <w:r w:rsidRPr="008E18D5">
        <w:rPr>
          <w:rFonts w:ascii="Traditional Arabic" w:hAnsi="Traditional Arabic" w:cs="Traditional Arabic"/>
          <w:color w:val="000000" w:themeColor="text1"/>
          <w:sz w:val="22"/>
          <w:szCs w:val="22"/>
          <w:rtl/>
          <w:lang w:bidi="ar-DZ"/>
        </w:rPr>
        <w:t>،</w:t>
      </w:r>
      <w:r w:rsidRPr="008E18D5">
        <w:rPr>
          <w:rFonts w:ascii="Traditional Arabic" w:hAnsi="Traditional Arabic" w:cs="Traditional Arabic" w:hint="cs"/>
          <w:color w:val="000000" w:themeColor="text1"/>
          <w:sz w:val="22"/>
          <w:szCs w:val="22"/>
          <w:rtl/>
          <w:lang w:bidi="ar-DZ"/>
        </w:rPr>
        <w:t xml:space="preserve">كلية العلوم الاقتصادية والتجارية وعلوم التسيير </w:t>
      </w:r>
      <w:r w:rsidRPr="008E18D5">
        <w:rPr>
          <w:rFonts w:ascii="Traditional Arabic" w:hAnsi="Traditional Arabic" w:cs="Traditional Arabic"/>
          <w:color w:val="000000" w:themeColor="text1"/>
          <w:sz w:val="22"/>
          <w:szCs w:val="22"/>
          <w:rtl/>
          <w:lang w:bidi="ar-DZ"/>
        </w:rPr>
        <w:t>:</w:t>
      </w:r>
      <w:r w:rsidRPr="008E18D5">
        <w:rPr>
          <w:rFonts w:ascii="Traditional Arabic" w:hAnsi="Traditional Arabic" w:cs="Traditional Arabic" w:hint="cs"/>
          <w:color w:val="000000" w:themeColor="text1"/>
          <w:sz w:val="22"/>
          <w:szCs w:val="22"/>
          <w:rtl/>
          <w:lang w:bidi="ar-DZ"/>
        </w:rPr>
        <w:t xml:space="preserve"> جامعة امحمد بوقرة</w:t>
      </w:r>
      <w:r w:rsidRPr="008E18D5">
        <w:rPr>
          <w:rFonts w:ascii="Traditional Arabic" w:hAnsi="Traditional Arabic" w:cs="Traditional Arabic"/>
          <w:color w:val="000000" w:themeColor="text1"/>
          <w:sz w:val="22"/>
          <w:szCs w:val="22"/>
          <w:rtl/>
          <w:lang w:bidi="ar-DZ"/>
        </w:rPr>
        <w:t>،</w:t>
      </w:r>
      <w:r w:rsidRPr="008E18D5">
        <w:rPr>
          <w:rFonts w:ascii="Traditional Arabic" w:hAnsi="Traditional Arabic" w:cs="Traditional Arabic" w:hint="cs"/>
          <w:color w:val="000000" w:themeColor="text1"/>
          <w:sz w:val="22"/>
          <w:szCs w:val="22"/>
          <w:rtl/>
          <w:lang w:bidi="ar-DZ"/>
        </w:rPr>
        <w:t xml:space="preserve">بومرداس </w:t>
      </w:r>
      <w:r w:rsidRPr="008E18D5">
        <w:rPr>
          <w:rFonts w:ascii="Traditional Arabic" w:hAnsi="Traditional Arabic" w:cs="Traditional Arabic"/>
          <w:color w:val="000000" w:themeColor="text1"/>
          <w:sz w:val="22"/>
          <w:szCs w:val="22"/>
          <w:rtl/>
          <w:lang w:bidi="ar-DZ"/>
        </w:rPr>
        <w:t>،</w:t>
      </w:r>
      <w:r w:rsidRPr="008E18D5">
        <w:rPr>
          <w:rFonts w:ascii="Traditional Arabic" w:hAnsi="Traditional Arabic" w:cs="Traditional Arabic" w:hint="cs"/>
          <w:color w:val="000000" w:themeColor="text1"/>
          <w:sz w:val="22"/>
          <w:szCs w:val="22"/>
          <w:rtl/>
          <w:lang w:bidi="ar-DZ"/>
        </w:rPr>
        <w:t xml:space="preserve"> 2007 </w:t>
      </w:r>
      <w:r w:rsidRPr="008E18D5">
        <w:rPr>
          <w:rFonts w:ascii="Traditional Arabic" w:hAnsi="Traditional Arabic" w:cs="Traditional Arabic"/>
          <w:color w:val="000000" w:themeColor="text1"/>
          <w:sz w:val="22"/>
          <w:szCs w:val="22"/>
          <w:rtl/>
          <w:lang w:bidi="ar-DZ"/>
        </w:rPr>
        <w:t>،</w:t>
      </w:r>
      <w:r w:rsidRPr="008E18D5">
        <w:rPr>
          <w:rFonts w:ascii="Traditional Arabic" w:hAnsi="Traditional Arabic" w:cs="Traditional Arabic" w:hint="cs"/>
          <w:color w:val="000000" w:themeColor="text1"/>
          <w:sz w:val="22"/>
          <w:szCs w:val="22"/>
          <w:rtl/>
          <w:lang w:bidi="ar-DZ"/>
        </w:rPr>
        <w:t>ص8</w:t>
      </w:r>
      <w:r w:rsidRPr="008E18D5">
        <w:rPr>
          <w:rStyle w:val="Appelnotedebasdep"/>
          <w:rFonts w:ascii="Traditional Arabic" w:hAnsi="Traditional Arabic" w:cs="Traditional Arabic"/>
          <w:b/>
          <w:bCs/>
          <w:color w:val="FF0000"/>
          <w:sz w:val="22"/>
          <w:szCs w:val="22"/>
          <w:vertAlign w:val="baseline"/>
          <w:rtl/>
        </w:rPr>
        <w:t>.</w:t>
      </w:r>
    </w:p>
  </w:footnote>
  <w:footnote w:id="22">
    <w:p w:rsidR="00585B9E" w:rsidRPr="006B572B" w:rsidRDefault="00585B9E" w:rsidP="00722552">
      <w:pPr>
        <w:pStyle w:val="Notedebasdepage"/>
        <w:rPr>
          <w:rStyle w:val="Appelnotedebasdep"/>
          <w:rFonts w:ascii="Traditional Arabic" w:hAnsi="Traditional Arabic" w:cs="Traditional Arabic"/>
          <w:sz w:val="24"/>
          <w:szCs w:val="24"/>
          <w:vertAlign w:val="baseline"/>
        </w:rPr>
      </w:pPr>
      <w:r w:rsidRPr="008E18D5">
        <w:rPr>
          <w:rStyle w:val="Appelnotedebasdep"/>
          <w:rFonts w:ascii="Traditional Arabic" w:hAnsi="Traditional Arabic" w:cs="Traditional Arabic"/>
          <w:sz w:val="22"/>
          <w:szCs w:val="22"/>
        </w:rPr>
        <w:footnoteRef/>
      </w:r>
      <w:r w:rsidRPr="008E18D5">
        <w:rPr>
          <w:rFonts w:ascii="Traditional Arabic" w:hAnsi="Traditional Arabic" w:cs="Traditional Arabic"/>
          <w:sz w:val="22"/>
          <w:szCs w:val="22"/>
          <w:rtl/>
        </w:rPr>
        <w:t xml:space="preserve"> </w:t>
      </w:r>
      <w:r w:rsidRPr="008E18D5">
        <w:rPr>
          <w:rStyle w:val="Appelnotedebasdep"/>
          <w:rFonts w:ascii="Traditional Arabic" w:hAnsi="Traditional Arabic" w:cs="Traditional Arabic"/>
          <w:sz w:val="22"/>
          <w:szCs w:val="22"/>
          <w:vertAlign w:val="baseline"/>
        </w:rPr>
        <w:t>-</w:t>
      </w:r>
      <w:r w:rsidRPr="008E18D5">
        <w:rPr>
          <w:rStyle w:val="Appelnotedebasdep"/>
          <w:rFonts w:ascii="Traditional Arabic" w:hAnsi="Traditional Arabic" w:cs="Traditional Arabic"/>
          <w:sz w:val="22"/>
          <w:szCs w:val="22"/>
          <w:vertAlign w:val="baseline"/>
          <w:rtl/>
        </w:rPr>
        <w:t xml:space="preserve"> سومر أوتاني</w:t>
      </w:r>
      <w:r w:rsidRPr="008E18D5">
        <w:rPr>
          <w:rStyle w:val="Appelnotedebasdep"/>
          <w:rFonts w:ascii="Traditional Arabic" w:hAnsi="Traditional Arabic" w:cs="Traditional Arabic"/>
          <w:b/>
          <w:bCs/>
          <w:sz w:val="22"/>
          <w:szCs w:val="22"/>
          <w:vertAlign w:val="baseline"/>
          <w:rtl/>
        </w:rPr>
        <w:t>،</w:t>
      </w:r>
      <w:r w:rsidRPr="008E18D5">
        <w:rPr>
          <w:rStyle w:val="Appelnotedebasdep"/>
          <w:rFonts w:ascii="Traditional Arabic" w:hAnsi="Traditional Arabic" w:cs="Traditional Arabic"/>
          <w:sz w:val="22"/>
          <w:szCs w:val="22"/>
          <w:vertAlign w:val="baseline"/>
          <w:rtl/>
        </w:rPr>
        <w:t xml:space="preserve"> </w:t>
      </w:r>
      <w:r w:rsidRPr="008E18D5">
        <w:rPr>
          <w:rStyle w:val="Appelnotedebasdep"/>
          <w:rFonts w:ascii="Traditional Arabic" w:hAnsi="Traditional Arabic" w:cs="Traditional Arabic"/>
          <w:b/>
          <w:bCs/>
          <w:sz w:val="22"/>
          <w:szCs w:val="22"/>
          <w:vertAlign w:val="baseline"/>
          <w:rtl/>
        </w:rPr>
        <w:t>تحليل الوظائف</w:t>
      </w:r>
      <w:r w:rsidRPr="008E18D5">
        <w:rPr>
          <w:rStyle w:val="Appelnotedebasdep"/>
          <w:rFonts w:ascii="Traditional Arabic" w:hAnsi="Traditional Arabic" w:cs="Traditional Arabic"/>
          <w:sz w:val="22"/>
          <w:szCs w:val="22"/>
          <w:vertAlign w:val="baseline"/>
          <w:rtl/>
        </w:rPr>
        <w:t>،</w:t>
      </w:r>
      <w:r w:rsidRPr="008E18D5">
        <w:rPr>
          <w:rStyle w:val="Appelnotedebasdep"/>
          <w:rFonts w:ascii="Traditional Arabic" w:hAnsi="Traditional Arabic" w:cs="Traditional Arabic"/>
          <w:sz w:val="22"/>
          <w:szCs w:val="22"/>
          <w:vertAlign w:val="baseline"/>
        </w:rPr>
        <w:t xml:space="preserve"> </w:t>
      </w:r>
      <w:r w:rsidRPr="008E18D5">
        <w:rPr>
          <w:rStyle w:val="Appelnotedebasdep"/>
          <w:rFonts w:ascii="Traditional Arabic" w:hAnsi="Traditional Arabic" w:cs="Traditional Arabic"/>
          <w:sz w:val="22"/>
          <w:szCs w:val="22"/>
          <w:vertAlign w:val="baseline"/>
          <w:rtl/>
        </w:rPr>
        <w:t>ماجستير إدارة الأعمال، كلية التجارة و الاقتصاد</w:t>
      </w:r>
      <w:r w:rsidRPr="008E18D5">
        <w:rPr>
          <w:rFonts w:ascii="Traditional Arabic" w:hAnsi="Traditional Arabic" w:cs="Traditional Arabic"/>
          <w:b/>
          <w:bCs/>
          <w:color w:val="333399"/>
          <w:sz w:val="22"/>
          <w:szCs w:val="22"/>
          <w:rtl/>
        </w:rPr>
        <w:t xml:space="preserve"> </w:t>
      </w:r>
      <w:r w:rsidR="00722552" w:rsidRPr="008E18D5">
        <w:rPr>
          <w:rStyle w:val="Appelnotedebasdep"/>
          <w:rFonts w:ascii="Traditional Arabic" w:hAnsi="Traditional Arabic" w:cs="Traditional Arabic"/>
          <w:sz w:val="22"/>
          <w:szCs w:val="22"/>
          <w:vertAlign w:val="baseline"/>
        </w:rPr>
        <w:t>:</w:t>
      </w:r>
      <w:r w:rsidRPr="008E18D5">
        <w:rPr>
          <w:rStyle w:val="Appelnotedebasdep"/>
          <w:rFonts w:ascii="Traditional Arabic" w:hAnsi="Traditional Arabic" w:cs="Traditional Arabic"/>
          <w:sz w:val="22"/>
          <w:szCs w:val="22"/>
          <w:vertAlign w:val="baseline"/>
          <w:rtl/>
        </w:rPr>
        <w:t>جامعة دمشق، دمشق،</w:t>
      </w:r>
      <w:r w:rsidRPr="008E18D5">
        <w:rPr>
          <w:rStyle w:val="Appelnotedebasdep"/>
          <w:rFonts w:ascii="Traditional Arabic" w:hAnsi="Traditional Arabic" w:cs="Traditional Arabic"/>
          <w:sz w:val="22"/>
          <w:szCs w:val="22"/>
          <w:vertAlign w:val="baseline"/>
        </w:rPr>
        <w:t>2009</w:t>
      </w:r>
      <w:r w:rsidRPr="008E18D5">
        <w:rPr>
          <w:rStyle w:val="Appelnotedebasdep"/>
          <w:rFonts w:ascii="Traditional Arabic" w:hAnsi="Traditional Arabic" w:cs="Traditional Arabic"/>
          <w:sz w:val="22"/>
          <w:szCs w:val="22"/>
          <w:vertAlign w:val="baseline"/>
          <w:rtl/>
        </w:rPr>
        <w:t>،</w:t>
      </w:r>
      <w:r w:rsidRPr="008E18D5">
        <w:rPr>
          <w:rFonts w:ascii="Traditional Arabic" w:hAnsi="Traditional Arabic" w:cs="Traditional Arabic"/>
          <w:sz w:val="22"/>
          <w:szCs w:val="22"/>
          <w:rtl/>
        </w:rPr>
        <w:t xml:space="preserve"> </w:t>
      </w:r>
      <w:r w:rsidRPr="008E18D5">
        <w:rPr>
          <w:rStyle w:val="Appelnotedebasdep"/>
          <w:rFonts w:ascii="Traditional Arabic" w:hAnsi="Traditional Arabic" w:cs="Traditional Arabic"/>
          <w:sz w:val="22"/>
          <w:szCs w:val="22"/>
          <w:vertAlign w:val="baseline"/>
          <w:rtl/>
        </w:rPr>
        <w:t>ص</w:t>
      </w:r>
      <w:r w:rsidRPr="008E18D5">
        <w:rPr>
          <w:rStyle w:val="Appelnotedebasdep"/>
          <w:rFonts w:ascii="Traditional Arabic" w:hAnsi="Traditional Arabic" w:cs="Traditional Arabic"/>
          <w:sz w:val="22"/>
          <w:szCs w:val="22"/>
          <w:vertAlign w:val="baseline"/>
        </w:rPr>
        <w:t>2</w:t>
      </w:r>
    </w:p>
  </w:footnote>
  <w:footnote w:id="23">
    <w:p w:rsidR="00F36363" w:rsidRPr="008E18D5" w:rsidRDefault="00F36363" w:rsidP="00F36363">
      <w:pPr>
        <w:pStyle w:val="Notedebasdepage"/>
        <w:rPr>
          <w:sz w:val="22"/>
          <w:szCs w:val="22"/>
        </w:rPr>
      </w:pPr>
      <w:r w:rsidRPr="008E18D5">
        <w:rPr>
          <w:rFonts w:ascii="Traditional Arabic" w:hAnsi="Traditional Arabic" w:cs="Traditional Arabic"/>
          <w:color w:val="000000" w:themeColor="text1"/>
          <w:lang w:bidi="ar-DZ"/>
        </w:rPr>
        <w:footnoteRef/>
      </w:r>
      <w:r w:rsidRPr="008E18D5">
        <w:rPr>
          <w:rFonts w:ascii="Traditional Arabic" w:hAnsi="Traditional Arabic" w:cs="Traditional Arabic"/>
          <w:color w:val="000000" w:themeColor="text1"/>
          <w:sz w:val="22"/>
          <w:szCs w:val="22"/>
          <w:rtl/>
          <w:lang w:bidi="ar-DZ"/>
        </w:rPr>
        <w:t xml:space="preserve"> </w:t>
      </w:r>
      <w:r w:rsidRPr="008E18D5">
        <w:rPr>
          <w:rFonts w:ascii="Traditional Arabic" w:hAnsi="Traditional Arabic" w:cs="Traditional Arabic" w:hint="cs"/>
          <w:color w:val="000000" w:themeColor="text1"/>
          <w:sz w:val="22"/>
          <w:szCs w:val="22"/>
          <w:rtl/>
          <w:lang w:bidi="ar-DZ"/>
        </w:rPr>
        <w:t>-</w:t>
      </w:r>
      <w:r w:rsidRPr="008E18D5">
        <w:rPr>
          <w:rFonts w:ascii="Traditional Arabic" w:hAnsi="Traditional Arabic" w:cs="Traditional Arabic"/>
          <w:color w:val="000000" w:themeColor="text1"/>
          <w:sz w:val="22"/>
          <w:szCs w:val="22"/>
          <w:rtl/>
          <w:lang w:bidi="ar-DZ"/>
        </w:rPr>
        <w:t xml:space="preserve"> </w:t>
      </w:r>
      <w:r w:rsidRPr="008E18D5">
        <w:rPr>
          <w:rFonts w:cs="Traditional Arabic"/>
          <w:color w:val="000000" w:themeColor="text1"/>
          <w:rtl/>
          <w:lang w:bidi="ar-DZ"/>
        </w:rPr>
        <w:t>سومر أوتاني</w:t>
      </w:r>
      <w:r w:rsidRPr="008E18D5">
        <w:rPr>
          <w:rFonts w:ascii="Traditional Arabic" w:hAnsi="Traditional Arabic" w:cs="Traditional Arabic"/>
          <w:b/>
          <w:bCs/>
          <w:color w:val="000000" w:themeColor="text1"/>
          <w:sz w:val="22"/>
          <w:szCs w:val="22"/>
          <w:rtl/>
        </w:rPr>
        <w:t xml:space="preserve"> </w:t>
      </w:r>
      <w:r w:rsidRPr="008E18D5">
        <w:rPr>
          <w:rStyle w:val="Appelnotedebasdep"/>
          <w:rFonts w:ascii="Traditional Arabic" w:hAnsi="Traditional Arabic" w:cs="Traditional Arabic"/>
          <w:b/>
          <w:bCs/>
          <w:color w:val="000000" w:themeColor="text1"/>
          <w:sz w:val="22"/>
          <w:szCs w:val="22"/>
          <w:vertAlign w:val="baseline"/>
          <w:rtl/>
        </w:rPr>
        <w:t>م</w:t>
      </w:r>
      <w:r w:rsidRPr="008E18D5">
        <w:rPr>
          <w:rFonts w:ascii="Traditional Arabic" w:hAnsi="Traditional Arabic" w:cs="Traditional Arabic"/>
          <w:b/>
          <w:bCs/>
          <w:color w:val="000000" w:themeColor="text1"/>
          <w:sz w:val="22"/>
          <w:szCs w:val="22"/>
          <w:rtl/>
        </w:rPr>
        <w:t>رجع سابق</w:t>
      </w:r>
      <w:r w:rsidRPr="008E18D5">
        <w:rPr>
          <w:rFonts w:ascii="Traditional Arabic" w:hAnsi="Traditional Arabic" w:cs="Traditional Arabic"/>
          <w:color w:val="000000" w:themeColor="text1"/>
          <w:sz w:val="22"/>
          <w:szCs w:val="22"/>
          <w:rtl/>
        </w:rPr>
        <w:t xml:space="preserve"> ، ص</w:t>
      </w:r>
      <w:r w:rsidRPr="008E18D5">
        <w:rPr>
          <w:rFonts w:ascii="Traditional Arabic" w:hAnsi="Traditional Arabic" w:cs="Traditional Arabic" w:hint="cs"/>
          <w:color w:val="000000" w:themeColor="text1"/>
          <w:sz w:val="22"/>
          <w:szCs w:val="22"/>
          <w:rtl/>
        </w:rPr>
        <w:t>5</w:t>
      </w:r>
    </w:p>
  </w:footnote>
  <w:footnote w:id="24">
    <w:p w:rsidR="006C7E37" w:rsidRPr="002D449F" w:rsidRDefault="006C7E37" w:rsidP="006C7E37">
      <w:pPr>
        <w:pStyle w:val="Notedebasdepage"/>
        <w:rPr>
          <w:rFonts w:ascii="Traditional Arabic" w:hAnsi="Traditional Arabic" w:cs="Traditional Arabic"/>
          <w:sz w:val="24"/>
          <w:szCs w:val="24"/>
          <w:rtl/>
          <w:lang w:bidi="ar-DZ"/>
        </w:rPr>
      </w:pPr>
      <w:r w:rsidRPr="008E18D5">
        <w:rPr>
          <w:rStyle w:val="Appelnotedebasdep"/>
          <w:rFonts w:ascii="Traditional Arabic" w:hAnsi="Traditional Arabic" w:cs="Traditional Arabic"/>
          <w:color w:val="000000" w:themeColor="text1"/>
          <w:sz w:val="22"/>
          <w:szCs w:val="22"/>
        </w:rPr>
        <w:footnoteRef/>
      </w:r>
      <w:r w:rsidRPr="008E18D5">
        <w:rPr>
          <w:rFonts w:ascii="Traditional Arabic" w:hAnsi="Traditional Arabic" w:cs="Traditional Arabic"/>
          <w:color w:val="000000" w:themeColor="text1"/>
          <w:sz w:val="22"/>
          <w:szCs w:val="22"/>
          <w:rtl/>
        </w:rPr>
        <w:t xml:space="preserve"> </w:t>
      </w:r>
      <w:r w:rsidRPr="008E18D5">
        <w:rPr>
          <w:rFonts w:ascii="Traditional Arabic" w:hAnsi="Traditional Arabic" w:cs="Traditional Arabic"/>
          <w:color w:val="000000" w:themeColor="text1"/>
          <w:sz w:val="22"/>
          <w:szCs w:val="22"/>
          <w:rtl/>
          <w:lang w:bidi="ar-DZ"/>
        </w:rPr>
        <w:t xml:space="preserve">- </w:t>
      </w:r>
      <w:r w:rsidRPr="008E18D5">
        <w:rPr>
          <w:rFonts w:ascii="Traditional Arabic" w:hAnsi="Traditional Arabic" w:cs="Traditional Arabic" w:hint="cs"/>
          <w:color w:val="000000" w:themeColor="text1"/>
          <w:sz w:val="22"/>
          <w:szCs w:val="22"/>
          <w:rtl/>
          <w:lang w:bidi="ar-DZ"/>
        </w:rPr>
        <w:t>باري كشواي</w:t>
      </w:r>
      <w:r w:rsidRPr="008E18D5">
        <w:rPr>
          <w:rFonts w:ascii="Traditional Arabic" w:hAnsi="Traditional Arabic" w:cs="Traditional Arabic"/>
          <w:color w:val="000000" w:themeColor="text1"/>
          <w:sz w:val="22"/>
          <w:szCs w:val="22"/>
          <w:rtl/>
          <w:lang w:bidi="ar-DZ"/>
        </w:rPr>
        <w:t xml:space="preserve">، </w:t>
      </w:r>
      <w:r w:rsidRPr="008E18D5">
        <w:rPr>
          <w:rFonts w:ascii="Traditional Arabic" w:hAnsi="Traditional Arabic" w:cs="Traditional Arabic"/>
          <w:b/>
          <w:bCs/>
          <w:color w:val="000000" w:themeColor="text1"/>
          <w:sz w:val="22"/>
          <w:szCs w:val="22"/>
          <w:rtl/>
          <w:lang w:bidi="ar-DZ"/>
        </w:rPr>
        <w:t>إدارة الموارد البشرية</w:t>
      </w:r>
      <w:r w:rsidRPr="008E18D5">
        <w:rPr>
          <w:rFonts w:ascii="Traditional Arabic" w:hAnsi="Traditional Arabic" w:cs="Traditional Arabic"/>
          <w:color w:val="000000" w:themeColor="text1"/>
          <w:sz w:val="22"/>
          <w:szCs w:val="22"/>
          <w:rtl/>
          <w:lang w:bidi="ar-DZ"/>
        </w:rPr>
        <w:t xml:space="preserve">، </w:t>
      </w:r>
      <w:r w:rsidRPr="008E18D5">
        <w:rPr>
          <w:rFonts w:ascii="Traditional Arabic" w:hAnsi="Traditional Arabic" w:cs="Traditional Arabic" w:hint="cs"/>
          <w:color w:val="000000" w:themeColor="text1"/>
          <w:sz w:val="22"/>
          <w:szCs w:val="22"/>
          <w:rtl/>
          <w:lang w:bidi="ar-DZ"/>
        </w:rPr>
        <w:t>دار الفاروق للنشر والتوزيع</w:t>
      </w:r>
      <w:r w:rsidRPr="008E18D5">
        <w:rPr>
          <w:rFonts w:ascii="Traditional Arabic" w:hAnsi="Traditional Arabic" w:cs="Traditional Arabic"/>
          <w:color w:val="000000" w:themeColor="text1"/>
          <w:sz w:val="22"/>
          <w:szCs w:val="22"/>
          <w:lang w:bidi="ar-DZ"/>
        </w:rPr>
        <w:t>:</w:t>
      </w:r>
      <w:r w:rsidRPr="008E18D5">
        <w:rPr>
          <w:rFonts w:ascii="Traditional Arabic" w:hAnsi="Traditional Arabic" w:cs="Traditional Arabic"/>
          <w:color w:val="000000" w:themeColor="text1"/>
          <w:sz w:val="22"/>
          <w:szCs w:val="22"/>
          <w:rtl/>
          <w:lang w:bidi="ar-DZ"/>
        </w:rPr>
        <w:t xml:space="preserve"> </w:t>
      </w:r>
      <w:r w:rsidRPr="008E18D5">
        <w:rPr>
          <w:rFonts w:ascii="Traditional Arabic" w:hAnsi="Traditional Arabic" w:cs="Traditional Arabic" w:hint="cs"/>
          <w:color w:val="000000" w:themeColor="text1"/>
          <w:sz w:val="22"/>
          <w:szCs w:val="22"/>
          <w:rtl/>
          <w:lang w:bidi="ar-DZ"/>
        </w:rPr>
        <w:t>القاهرة</w:t>
      </w:r>
      <w:r w:rsidRPr="008E18D5">
        <w:rPr>
          <w:rFonts w:ascii="Traditional Arabic" w:hAnsi="Traditional Arabic" w:cs="Traditional Arabic"/>
          <w:color w:val="000000" w:themeColor="text1"/>
          <w:sz w:val="22"/>
          <w:szCs w:val="22"/>
          <w:rtl/>
          <w:lang w:bidi="ar-DZ"/>
        </w:rPr>
        <w:t>،</w:t>
      </w:r>
      <w:r w:rsidRPr="008E18D5">
        <w:rPr>
          <w:rFonts w:ascii="Traditional Arabic" w:hAnsi="Traditional Arabic" w:cs="Traditional Arabic" w:hint="cs"/>
          <w:color w:val="000000" w:themeColor="text1"/>
          <w:sz w:val="22"/>
          <w:szCs w:val="22"/>
          <w:rtl/>
          <w:lang w:bidi="ar-DZ"/>
        </w:rPr>
        <w:t>مصر</w:t>
      </w:r>
      <w:r w:rsidRPr="008E18D5">
        <w:rPr>
          <w:rFonts w:ascii="Traditional Arabic" w:hAnsi="Traditional Arabic" w:cs="Traditional Arabic"/>
          <w:color w:val="000000" w:themeColor="text1"/>
          <w:sz w:val="22"/>
          <w:szCs w:val="22"/>
          <w:rtl/>
          <w:lang w:bidi="ar-DZ"/>
        </w:rPr>
        <w:t>،2006</w:t>
      </w:r>
      <w:r w:rsidRPr="008E18D5">
        <w:rPr>
          <w:rFonts w:ascii="Traditional Arabic" w:hAnsi="Traditional Arabic" w:cs="Traditional Arabic" w:hint="cs"/>
          <w:color w:val="000000" w:themeColor="text1"/>
          <w:sz w:val="22"/>
          <w:szCs w:val="22"/>
          <w:rtl/>
          <w:lang w:bidi="ar-DZ"/>
        </w:rPr>
        <w:t xml:space="preserve"> </w:t>
      </w:r>
      <w:r w:rsidRPr="008E18D5">
        <w:rPr>
          <w:rFonts w:ascii="Traditional Arabic" w:hAnsi="Traditional Arabic" w:cs="Traditional Arabic"/>
          <w:color w:val="000000" w:themeColor="text1"/>
          <w:sz w:val="22"/>
          <w:szCs w:val="22"/>
          <w:rtl/>
          <w:lang w:bidi="ar-DZ"/>
        </w:rPr>
        <w:t>، ص</w:t>
      </w:r>
      <w:r w:rsidRPr="008E18D5">
        <w:rPr>
          <w:rFonts w:ascii="Traditional Arabic" w:hAnsi="Traditional Arabic" w:cs="Traditional Arabic" w:hint="cs"/>
          <w:color w:val="000000" w:themeColor="text1"/>
          <w:sz w:val="22"/>
          <w:szCs w:val="22"/>
          <w:rtl/>
          <w:lang w:bidi="ar-DZ"/>
        </w:rPr>
        <w:t xml:space="preserve"> ص 23-24</w:t>
      </w:r>
      <w:r w:rsidRPr="00322EA0">
        <w:rPr>
          <w:rFonts w:ascii="Traditional Arabic" w:hAnsi="Traditional Arabic" w:cs="Traditional Arabic" w:hint="cs"/>
          <w:color w:val="000000" w:themeColor="text1"/>
          <w:sz w:val="24"/>
          <w:szCs w:val="24"/>
          <w:rtl/>
          <w:lang w:bidi="ar-DZ"/>
        </w:rPr>
        <w:t>.</w:t>
      </w:r>
    </w:p>
  </w:footnote>
  <w:footnote w:id="25">
    <w:p w:rsidR="006A07E4" w:rsidRPr="001E5DBB" w:rsidRDefault="006A07E4" w:rsidP="006A07E4">
      <w:pPr>
        <w:pStyle w:val="Notedebasdepage"/>
        <w:rPr>
          <w:rFonts w:ascii="Traditional Arabic" w:hAnsi="Traditional Arabic" w:cs="Traditional Arabic"/>
          <w:color w:val="000000" w:themeColor="text1"/>
          <w:sz w:val="22"/>
          <w:szCs w:val="22"/>
          <w:lang w:bidi="ar-DZ"/>
        </w:rPr>
      </w:pPr>
      <w:r w:rsidRPr="001E5DBB">
        <w:rPr>
          <w:rStyle w:val="Appelnotedebasdep"/>
          <w:rFonts w:ascii="Traditional Arabic" w:hAnsi="Traditional Arabic" w:cs="Traditional Arabic"/>
          <w:color w:val="000000" w:themeColor="text1"/>
          <w:sz w:val="22"/>
          <w:szCs w:val="22"/>
        </w:rPr>
        <w:footnoteRef/>
      </w:r>
      <w:r w:rsidRPr="001E5DBB">
        <w:rPr>
          <w:rFonts w:ascii="Traditional Arabic" w:hAnsi="Traditional Arabic" w:cs="Traditional Arabic"/>
          <w:color w:val="000000" w:themeColor="text1"/>
          <w:sz w:val="22"/>
          <w:szCs w:val="22"/>
          <w:rtl/>
        </w:rPr>
        <w:t xml:space="preserve"> </w:t>
      </w:r>
      <w:r w:rsidRPr="001E5DBB">
        <w:rPr>
          <w:rFonts w:ascii="Traditional Arabic" w:hAnsi="Traditional Arabic" w:cs="Traditional Arabic"/>
          <w:color w:val="000000" w:themeColor="text1"/>
          <w:sz w:val="22"/>
          <w:szCs w:val="22"/>
          <w:rtl/>
          <w:lang w:bidi="ar-DZ"/>
        </w:rPr>
        <w:t xml:space="preserve">- </w:t>
      </w:r>
      <w:r w:rsidRPr="001E5DBB">
        <w:rPr>
          <w:rFonts w:ascii="Traditional Arabic" w:hAnsi="Traditional Arabic" w:cs="Traditional Arabic"/>
          <w:color w:val="000000" w:themeColor="text1"/>
          <w:sz w:val="22"/>
          <w:szCs w:val="22"/>
          <w:rtl/>
        </w:rPr>
        <w:t xml:space="preserve">زاوي صورية </w:t>
      </w:r>
      <w:r w:rsidRPr="001E5DBB">
        <w:rPr>
          <w:rFonts w:ascii="Traditional Arabic" w:hAnsi="Traditional Arabic" w:cs="Traditional Arabic"/>
          <w:color w:val="000000" w:themeColor="text1"/>
          <w:sz w:val="22"/>
          <w:szCs w:val="22"/>
          <w:rtl/>
          <w:lang w:bidi="ar-DZ"/>
        </w:rPr>
        <w:t>،</w:t>
      </w:r>
      <w:r w:rsidRPr="001E5DBB">
        <w:rPr>
          <w:rFonts w:ascii="Traditional Arabic" w:hAnsi="Traditional Arabic" w:cs="Traditional Arabic"/>
          <w:b/>
          <w:bCs/>
          <w:color w:val="000000" w:themeColor="text1"/>
          <w:sz w:val="22"/>
          <w:szCs w:val="22"/>
          <w:rtl/>
          <w:lang w:bidi="ar-DZ"/>
        </w:rPr>
        <w:t>دور نظام معلومات الموارد البشرية في تقييم اداء الموارد البشرية في المؤسسة</w:t>
      </w:r>
      <w:r w:rsidRPr="001E5DBB">
        <w:rPr>
          <w:rFonts w:ascii="Traditional Arabic" w:hAnsi="Traditional Arabic" w:cs="Traditional Arabic"/>
          <w:color w:val="000000" w:themeColor="text1"/>
          <w:sz w:val="22"/>
          <w:szCs w:val="22"/>
          <w:rtl/>
          <w:lang w:bidi="ar-DZ"/>
        </w:rPr>
        <w:t xml:space="preserve"> ، مجلة كلية الاداب والعلوم الانسانية والاجتماعية،العدد السابع،جامعة محمد خيضر: بسكرة،الجزائر، 2010 ،ص 08</w:t>
      </w:r>
    </w:p>
  </w:footnote>
  <w:footnote w:id="26">
    <w:p w:rsidR="006A07E4" w:rsidRPr="001E5DBB" w:rsidRDefault="006A07E4" w:rsidP="006A07E4">
      <w:pPr>
        <w:pStyle w:val="Notedebasdepage"/>
        <w:rPr>
          <w:rFonts w:ascii="Traditional Arabic" w:hAnsi="Traditional Arabic" w:cs="Traditional Arabic"/>
          <w:color w:val="000000" w:themeColor="text1"/>
          <w:sz w:val="22"/>
          <w:szCs w:val="22"/>
        </w:rPr>
      </w:pPr>
      <w:r w:rsidRPr="001E5DBB">
        <w:rPr>
          <w:rStyle w:val="Appelnotedebasdep"/>
          <w:rFonts w:ascii="Traditional Arabic" w:hAnsi="Traditional Arabic" w:cs="Traditional Arabic"/>
          <w:color w:val="000000" w:themeColor="text1"/>
          <w:sz w:val="22"/>
          <w:szCs w:val="22"/>
        </w:rPr>
        <w:footnoteRef/>
      </w:r>
      <w:r w:rsidRPr="001E5DBB">
        <w:rPr>
          <w:rFonts w:ascii="Traditional Arabic" w:hAnsi="Traditional Arabic" w:cs="Traditional Arabic"/>
          <w:color w:val="000000" w:themeColor="text1"/>
          <w:sz w:val="22"/>
          <w:szCs w:val="22"/>
          <w:rtl/>
        </w:rPr>
        <w:t xml:space="preserve"> -نفس المرجع</w:t>
      </w:r>
      <w:r w:rsidRPr="001E5DBB">
        <w:rPr>
          <w:rFonts w:ascii="Traditional Arabic" w:hAnsi="Traditional Arabic" w:cs="Traditional Arabic"/>
          <w:color w:val="000000" w:themeColor="text1"/>
          <w:sz w:val="22"/>
          <w:szCs w:val="22"/>
          <w:rtl/>
          <w:lang w:bidi="ar-DZ"/>
        </w:rPr>
        <w:t>، ص 10</w:t>
      </w:r>
    </w:p>
  </w:footnote>
  <w:footnote w:id="27">
    <w:p w:rsidR="006A07E4" w:rsidRPr="001E5DBB" w:rsidRDefault="006A07E4" w:rsidP="006A07E4">
      <w:pPr>
        <w:pStyle w:val="Notedebasdepage"/>
        <w:rPr>
          <w:rFonts w:ascii="Traditional Arabic" w:hAnsi="Traditional Arabic" w:cs="Traditional Arabic"/>
          <w:sz w:val="22"/>
          <w:szCs w:val="22"/>
          <w:rtl/>
          <w:lang w:bidi="ar-DZ"/>
        </w:rPr>
      </w:pPr>
      <w:r w:rsidRPr="001E5DBB">
        <w:rPr>
          <w:rStyle w:val="Appelnotedebasdep"/>
          <w:rFonts w:ascii="Traditional Arabic" w:hAnsi="Traditional Arabic" w:cs="Traditional Arabic"/>
          <w:sz w:val="22"/>
          <w:szCs w:val="22"/>
        </w:rPr>
        <w:footnoteRef/>
      </w:r>
      <w:r w:rsidRPr="001E5DBB">
        <w:rPr>
          <w:rFonts w:ascii="Traditional Arabic" w:hAnsi="Traditional Arabic" w:cs="Traditional Arabic"/>
          <w:sz w:val="22"/>
          <w:szCs w:val="22"/>
          <w:rtl/>
        </w:rPr>
        <w:t xml:space="preserve"> </w:t>
      </w:r>
      <w:r w:rsidRPr="001E5DBB">
        <w:rPr>
          <w:rFonts w:ascii="Traditional Arabic" w:hAnsi="Traditional Arabic" w:cs="Traditional Arabic"/>
          <w:sz w:val="22"/>
          <w:szCs w:val="22"/>
          <w:rtl/>
          <w:lang w:bidi="ar-DZ"/>
        </w:rPr>
        <w:t xml:space="preserve">- </w:t>
      </w:r>
      <w:r w:rsidRPr="001E5DBB">
        <w:rPr>
          <w:rFonts w:ascii="Traditional Arabic" w:hAnsi="Traditional Arabic" w:cs="Traditional Arabic"/>
          <w:color w:val="000000" w:themeColor="text1"/>
          <w:sz w:val="22"/>
          <w:szCs w:val="22"/>
          <w:rtl/>
          <w:lang w:val="fr-FR" w:bidi="ar-DZ"/>
        </w:rPr>
        <w:t>لمقادلة حمزة</w:t>
      </w:r>
      <w:r w:rsidRPr="001E5DBB">
        <w:rPr>
          <w:rFonts w:hint="cs"/>
          <w:color w:val="000000" w:themeColor="text1"/>
          <w:sz w:val="22"/>
          <w:szCs w:val="22"/>
          <w:rtl/>
          <w:lang w:val="fr-FR" w:bidi="ar-DZ"/>
        </w:rPr>
        <w:t xml:space="preserve"> </w:t>
      </w:r>
      <w:r w:rsidRPr="001E5DBB">
        <w:rPr>
          <w:rFonts w:ascii="Traditional Arabic" w:hAnsi="Traditional Arabic" w:cs="Traditional Arabic"/>
          <w:color w:val="000000" w:themeColor="text1"/>
          <w:sz w:val="22"/>
          <w:szCs w:val="22"/>
          <w:rtl/>
          <w:lang w:bidi="ar-DZ"/>
        </w:rPr>
        <w:t xml:space="preserve">، </w:t>
      </w:r>
      <w:r w:rsidRPr="001E5DBB">
        <w:rPr>
          <w:rFonts w:ascii="Traditional Arabic" w:hAnsi="Traditional Arabic" w:cs="Traditional Arabic"/>
          <w:b/>
          <w:bCs/>
          <w:color w:val="000000" w:themeColor="text1"/>
          <w:sz w:val="22"/>
          <w:szCs w:val="22"/>
          <w:rtl/>
          <w:lang w:bidi="ar-DZ"/>
        </w:rPr>
        <w:t>مرجع س</w:t>
      </w:r>
      <w:r w:rsidRPr="001E5DBB">
        <w:rPr>
          <w:rFonts w:ascii="Traditional Arabic" w:hAnsi="Traditional Arabic" w:cs="Traditional Arabic" w:hint="cs"/>
          <w:b/>
          <w:bCs/>
          <w:color w:val="000000" w:themeColor="text1"/>
          <w:sz w:val="22"/>
          <w:szCs w:val="22"/>
          <w:rtl/>
          <w:lang w:bidi="ar-DZ"/>
        </w:rPr>
        <w:t>ا</w:t>
      </w:r>
      <w:r w:rsidRPr="001E5DBB">
        <w:rPr>
          <w:rFonts w:ascii="Traditional Arabic" w:hAnsi="Traditional Arabic" w:cs="Traditional Arabic"/>
          <w:b/>
          <w:bCs/>
          <w:color w:val="000000" w:themeColor="text1"/>
          <w:sz w:val="22"/>
          <w:szCs w:val="22"/>
          <w:rtl/>
          <w:lang w:bidi="ar-DZ"/>
        </w:rPr>
        <w:t>بق</w:t>
      </w:r>
      <w:r w:rsidRPr="001E5DBB">
        <w:rPr>
          <w:rFonts w:ascii="Traditional Arabic" w:hAnsi="Traditional Arabic" w:cs="Traditional Arabic"/>
          <w:color w:val="000000" w:themeColor="text1"/>
          <w:sz w:val="22"/>
          <w:szCs w:val="22"/>
          <w:rtl/>
          <w:lang w:bidi="ar-DZ"/>
        </w:rPr>
        <w:t xml:space="preserve"> ، ص</w:t>
      </w:r>
      <w:r w:rsidRPr="001E5DBB">
        <w:rPr>
          <w:rFonts w:ascii="Traditional Arabic" w:hAnsi="Traditional Arabic" w:cs="Traditional Arabic" w:hint="cs"/>
          <w:color w:val="000000" w:themeColor="text1"/>
          <w:sz w:val="22"/>
          <w:szCs w:val="22"/>
          <w:rtl/>
          <w:lang w:bidi="ar-DZ"/>
        </w:rPr>
        <w:t xml:space="preserve"> ص</w:t>
      </w:r>
      <w:r w:rsidRPr="001E5DBB">
        <w:rPr>
          <w:rFonts w:ascii="Traditional Arabic" w:hAnsi="Traditional Arabic" w:cs="Traditional Arabic"/>
          <w:color w:val="000000" w:themeColor="text1"/>
          <w:sz w:val="22"/>
          <w:szCs w:val="22"/>
          <w:rtl/>
          <w:lang w:bidi="ar-DZ"/>
        </w:rPr>
        <w:t>.</w:t>
      </w:r>
      <w:r w:rsidRPr="001E5DBB">
        <w:rPr>
          <w:rFonts w:ascii="Traditional Arabic" w:hAnsi="Traditional Arabic" w:cs="Traditional Arabic" w:hint="cs"/>
          <w:color w:val="000000" w:themeColor="text1"/>
          <w:sz w:val="22"/>
          <w:szCs w:val="22"/>
          <w:rtl/>
          <w:lang w:bidi="ar-DZ"/>
        </w:rPr>
        <w:t>69-70</w:t>
      </w:r>
    </w:p>
  </w:footnote>
  <w:footnote w:id="28">
    <w:p w:rsidR="006A07E4" w:rsidRPr="001E5DBB" w:rsidRDefault="006A07E4" w:rsidP="00F80569">
      <w:pPr>
        <w:pStyle w:val="Notedebasdepage"/>
        <w:rPr>
          <w:rStyle w:val="Appelnotedebasdep"/>
          <w:rFonts w:ascii="Traditional Arabic" w:hAnsi="Traditional Arabic" w:cs="Traditional Arabic"/>
          <w:color w:val="000000" w:themeColor="text1"/>
          <w:sz w:val="22"/>
          <w:szCs w:val="22"/>
          <w:vertAlign w:val="baseline"/>
        </w:rPr>
      </w:pPr>
      <w:r w:rsidRPr="001E5DBB">
        <w:rPr>
          <w:rStyle w:val="Appelnotedebasdep"/>
          <w:color w:val="000000" w:themeColor="text1"/>
          <w:sz w:val="22"/>
          <w:szCs w:val="22"/>
        </w:rPr>
        <w:footnoteRef/>
      </w:r>
      <w:r w:rsidRPr="001E5DBB">
        <w:rPr>
          <w:color w:val="000000" w:themeColor="text1"/>
          <w:sz w:val="22"/>
          <w:szCs w:val="22"/>
          <w:rtl/>
        </w:rPr>
        <w:t xml:space="preserve"> </w:t>
      </w:r>
      <w:r w:rsidRPr="001E5DBB">
        <w:rPr>
          <w:rStyle w:val="Appelnotedebasdep"/>
          <w:rFonts w:ascii="Traditional Arabic" w:hAnsi="Traditional Arabic" w:cs="Traditional Arabic" w:hint="cs"/>
          <w:color w:val="000000" w:themeColor="text1"/>
          <w:sz w:val="22"/>
          <w:szCs w:val="22"/>
          <w:vertAlign w:val="baseline"/>
          <w:rtl/>
        </w:rPr>
        <w:t>-</w:t>
      </w:r>
      <w:r w:rsidRPr="001E5DBB">
        <w:rPr>
          <w:rStyle w:val="Appelnotedebasdep"/>
          <w:color w:val="000000" w:themeColor="text1"/>
          <w:sz w:val="22"/>
          <w:szCs w:val="22"/>
          <w:vertAlign w:val="baseline"/>
          <w:rtl/>
        </w:rPr>
        <w:t xml:space="preserve"> </w:t>
      </w:r>
      <w:r w:rsidRPr="001E5DBB">
        <w:rPr>
          <w:rStyle w:val="Appelnotedebasdep"/>
          <w:rFonts w:ascii="Traditional Arabic" w:hAnsi="Traditional Arabic" w:cs="Traditional Arabic"/>
          <w:color w:val="000000" w:themeColor="text1"/>
          <w:sz w:val="22"/>
          <w:szCs w:val="22"/>
          <w:vertAlign w:val="baseline"/>
          <w:rtl/>
        </w:rPr>
        <w:t xml:space="preserve">مهيبل وسام ، </w:t>
      </w:r>
      <w:r w:rsidRPr="001E5DBB">
        <w:rPr>
          <w:rStyle w:val="Appelnotedebasdep"/>
          <w:rFonts w:ascii="Traditional Arabic" w:hAnsi="Traditional Arabic" w:cs="Traditional Arabic"/>
          <w:b/>
          <w:bCs/>
          <w:color w:val="000000" w:themeColor="text1"/>
          <w:sz w:val="22"/>
          <w:szCs w:val="22"/>
          <w:vertAlign w:val="baseline"/>
          <w:rtl/>
        </w:rPr>
        <w:t xml:space="preserve">مرجع </w:t>
      </w:r>
      <w:r w:rsidR="00F80569" w:rsidRPr="001E5DBB">
        <w:rPr>
          <w:rStyle w:val="Appelnotedebasdep"/>
          <w:rFonts w:ascii="Traditional Arabic" w:hAnsi="Traditional Arabic" w:cs="Traditional Arabic" w:hint="cs"/>
          <w:b/>
          <w:bCs/>
          <w:color w:val="000000" w:themeColor="text1"/>
          <w:sz w:val="22"/>
          <w:szCs w:val="22"/>
          <w:vertAlign w:val="baseline"/>
          <w:rtl/>
          <w:lang w:bidi="ar-DZ"/>
        </w:rPr>
        <w:t>سابق</w:t>
      </w:r>
      <w:r w:rsidRPr="001E5DBB">
        <w:rPr>
          <w:rStyle w:val="Appelnotedebasdep"/>
          <w:rFonts w:ascii="Traditional Arabic" w:hAnsi="Traditional Arabic" w:cs="Traditional Arabic"/>
          <w:color w:val="000000" w:themeColor="text1"/>
          <w:sz w:val="22"/>
          <w:szCs w:val="22"/>
          <w:vertAlign w:val="baseline"/>
          <w:rtl/>
        </w:rPr>
        <w:t xml:space="preserve"> ، ص ص. 45-46 .</w:t>
      </w:r>
    </w:p>
  </w:footnote>
  <w:footnote w:id="29">
    <w:p w:rsidR="006A07E4" w:rsidRPr="00117DD3" w:rsidRDefault="006A07E4" w:rsidP="006A07E4">
      <w:pPr>
        <w:rPr>
          <w:rFonts w:ascii="Traditional Arabic" w:hAnsi="Traditional Arabic" w:cs="Traditional Arabic"/>
          <w:color w:val="000000" w:themeColor="text1"/>
          <w:sz w:val="24"/>
          <w:szCs w:val="24"/>
          <w:rtl/>
          <w:lang w:bidi="ar-DZ"/>
        </w:rPr>
      </w:pPr>
      <w:r w:rsidRPr="00117DD3">
        <w:rPr>
          <w:rStyle w:val="Appelnotedebasdep"/>
          <w:rFonts w:ascii="Traditional Arabic" w:hAnsi="Traditional Arabic" w:cs="Traditional Arabic"/>
          <w:color w:val="000000" w:themeColor="text1"/>
          <w:sz w:val="24"/>
          <w:szCs w:val="24"/>
        </w:rPr>
        <w:footnoteRef/>
      </w:r>
      <w:r w:rsidRPr="00117DD3">
        <w:rPr>
          <w:rFonts w:ascii="Traditional Arabic" w:hAnsi="Traditional Arabic" w:cs="Traditional Arabic"/>
          <w:color w:val="000000" w:themeColor="text1"/>
          <w:sz w:val="24"/>
          <w:szCs w:val="24"/>
          <w:rtl/>
        </w:rPr>
        <w:t xml:space="preserve"> </w:t>
      </w:r>
      <w:r w:rsidRPr="00117DD3">
        <w:rPr>
          <w:rStyle w:val="Appelnotedebasdep"/>
          <w:rFonts w:ascii="Traditional Arabic" w:hAnsi="Traditional Arabic" w:cs="Traditional Arabic"/>
          <w:color w:val="000000" w:themeColor="text1"/>
          <w:sz w:val="24"/>
          <w:szCs w:val="24"/>
          <w:vertAlign w:val="baseline"/>
          <w:rtl/>
        </w:rPr>
        <w:t xml:space="preserve">- </w:t>
      </w:r>
      <w:r w:rsidRPr="00117DD3">
        <w:rPr>
          <w:rFonts w:ascii="Traditional Arabic" w:hAnsi="Traditional Arabic" w:cs="Traditional Arabic"/>
          <w:color w:val="000000" w:themeColor="text1"/>
          <w:rtl/>
          <w:lang w:val="fr-FR" w:bidi="ar-DZ"/>
        </w:rPr>
        <w:t>مهيبل وسام</w:t>
      </w:r>
      <w:r w:rsidRPr="00117DD3">
        <w:rPr>
          <w:rStyle w:val="Appelnotedebasdep"/>
          <w:rFonts w:ascii="Traditional Arabic" w:hAnsi="Traditional Arabic" w:cs="Traditional Arabic"/>
          <w:color w:val="000000" w:themeColor="text1"/>
          <w:sz w:val="24"/>
          <w:szCs w:val="24"/>
          <w:vertAlign w:val="baseline"/>
          <w:rtl/>
        </w:rPr>
        <w:t xml:space="preserve"> ، </w:t>
      </w:r>
      <w:r w:rsidRPr="00117DD3">
        <w:rPr>
          <w:rStyle w:val="Appelnotedebasdep"/>
          <w:rFonts w:ascii="Traditional Arabic" w:hAnsi="Traditional Arabic" w:cs="Traditional Arabic"/>
          <w:b/>
          <w:bCs/>
          <w:color w:val="000000" w:themeColor="text1"/>
          <w:sz w:val="24"/>
          <w:szCs w:val="24"/>
          <w:vertAlign w:val="baseline"/>
          <w:rtl/>
        </w:rPr>
        <w:t>مرجع س</w:t>
      </w:r>
      <w:r w:rsidRPr="00117DD3">
        <w:rPr>
          <w:rFonts w:ascii="Traditional Arabic" w:hAnsi="Traditional Arabic" w:cs="Traditional Arabic"/>
          <w:b/>
          <w:bCs/>
          <w:color w:val="000000" w:themeColor="text1"/>
          <w:sz w:val="24"/>
          <w:szCs w:val="24"/>
          <w:rtl/>
          <w:lang w:bidi="ar-DZ"/>
        </w:rPr>
        <w:t>ا</w:t>
      </w:r>
      <w:r w:rsidRPr="00117DD3">
        <w:rPr>
          <w:rStyle w:val="Appelnotedebasdep"/>
          <w:rFonts w:ascii="Traditional Arabic" w:hAnsi="Traditional Arabic" w:cs="Traditional Arabic"/>
          <w:b/>
          <w:bCs/>
          <w:color w:val="000000" w:themeColor="text1"/>
          <w:sz w:val="24"/>
          <w:szCs w:val="24"/>
          <w:vertAlign w:val="baseline"/>
          <w:rtl/>
        </w:rPr>
        <w:t>بق</w:t>
      </w:r>
      <w:r w:rsidRPr="00117DD3">
        <w:rPr>
          <w:rStyle w:val="Appelnotedebasdep"/>
          <w:rFonts w:ascii="Traditional Arabic" w:hAnsi="Traditional Arabic" w:cs="Traditional Arabic"/>
          <w:color w:val="000000" w:themeColor="text1"/>
          <w:sz w:val="24"/>
          <w:szCs w:val="24"/>
          <w:vertAlign w:val="baseline"/>
          <w:rtl/>
        </w:rPr>
        <w:t xml:space="preserve"> ، ص</w:t>
      </w:r>
      <w:r w:rsidRPr="00117DD3">
        <w:rPr>
          <w:rFonts w:ascii="Traditional Arabic" w:hAnsi="Traditional Arabic" w:cs="Traditional Arabic"/>
          <w:color w:val="000000" w:themeColor="text1"/>
          <w:sz w:val="24"/>
          <w:szCs w:val="24"/>
          <w:rtl/>
        </w:rPr>
        <w:t xml:space="preserve"> 47.</w:t>
      </w:r>
    </w:p>
    <w:p w:rsidR="006A07E4" w:rsidRPr="002D449F" w:rsidRDefault="006A07E4" w:rsidP="006A07E4">
      <w:pPr>
        <w:pStyle w:val="Notedebasdepage"/>
        <w:rPr>
          <w:rFonts w:ascii="Traditional Arabic" w:hAnsi="Traditional Arabic" w:cs="Traditional Arabic"/>
          <w:sz w:val="24"/>
          <w:szCs w:val="24"/>
          <w:lang w:bidi="ar-DZ"/>
        </w:rPr>
      </w:pPr>
    </w:p>
  </w:footnote>
  <w:footnote w:id="30">
    <w:p w:rsidR="006A07E4" w:rsidRPr="00117DD3" w:rsidRDefault="006A07E4" w:rsidP="006A07E4">
      <w:pPr>
        <w:pStyle w:val="Notedebasdepage"/>
        <w:rPr>
          <w:color w:val="000000" w:themeColor="text1"/>
          <w:sz w:val="24"/>
          <w:szCs w:val="24"/>
        </w:rPr>
      </w:pPr>
      <w:r>
        <w:rPr>
          <w:rFonts w:ascii="Traditional Arabic" w:hAnsi="Traditional Arabic" w:cs="Traditional Arabic" w:hint="cs"/>
          <w:sz w:val="22"/>
          <w:szCs w:val="22"/>
          <w:rtl/>
          <w:lang w:bidi="ar-DZ"/>
        </w:rPr>
        <w:t>1</w:t>
      </w:r>
      <w:r w:rsidRPr="009B41A2">
        <w:rPr>
          <w:rFonts w:ascii="Traditional Arabic" w:hAnsi="Traditional Arabic" w:cs="Traditional Arabic" w:hint="cs"/>
          <w:color w:val="000000" w:themeColor="text1"/>
          <w:sz w:val="22"/>
          <w:szCs w:val="22"/>
          <w:rtl/>
          <w:lang w:bidi="ar-DZ"/>
        </w:rPr>
        <w:t>-</w:t>
      </w:r>
      <w:r w:rsidRPr="009B41A2">
        <w:rPr>
          <w:rFonts w:ascii="Traditional Arabic" w:hAnsi="Traditional Arabic" w:cs="Traditional Arabic"/>
          <w:color w:val="000000" w:themeColor="text1"/>
          <w:sz w:val="22"/>
          <w:szCs w:val="22"/>
          <w:rtl/>
          <w:lang w:bidi="ar-DZ"/>
        </w:rPr>
        <w:t>فاروق حريزي،</w:t>
      </w:r>
      <w:r w:rsidRPr="009B41A2">
        <w:rPr>
          <w:rFonts w:ascii="Traditional Arabic" w:hAnsi="Traditional Arabic" w:cs="Traditional Arabic"/>
          <w:b/>
          <w:bCs/>
          <w:color w:val="000000" w:themeColor="text1"/>
          <w:sz w:val="22"/>
          <w:szCs w:val="22"/>
          <w:rtl/>
          <w:lang w:bidi="ar-DZ"/>
        </w:rPr>
        <w:t>دور التكنولوجيات الحديثة للاتصالات في تحقيق اهداف استراتيجية التنمية المستدامة في الجزائر</w:t>
      </w:r>
      <w:r w:rsidRPr="009B41A2">
        <w:rPr>
          <w:rFonts w:ascii="Traditional Arabic" w:hAnsi="Traditional Arabic" w:cs="Traditional Arabic"/>
          <w:color w:val="000000" w:themeColor="text1"/>
          <w:sz w:val="22"/>
          <w:szCs w:val="22"/>
          <w:rtl/>
          <w:lang w:bidi="ar-DZ"/>
        </w:rPr>
        <w:t xml:space="preserve">، </w:t>
      </w:r>
      <w:r w:rsidRPr="009B41A2">
        <w:rPr>
          <w:rFonts w:ascii="Traditional Arabic" w:hAnsi="Traditional Arabic" w:cs="Traditional Arabic" w:hint="cs"/>
          <w:color w:val="000000" w:themeColor="text1"/>
          <w:sz w:val="22"/>
          <w:szCs w:val="22"/>
          <w:rtl/>
          <w:lang w:bidi="ar-DZ"/>
        </w:rPr>
        <w:t xml:space="preserve">مذكرة ماجستير </w:t>
      </w:r>
      <w:r w:rsidRPr="009B41A2">
        <w:rPr>
          <w:rFonts w:ascii="Traditional Arabic" w:hAnsi="Traditional Arabic" w:cs="Traditional Arabic"/>
          <w:color w:val="000000" w:themeColor="text1"/>
          <w:sz w:val="22"/>
          <w:szCs w:val="22"/>
          <w:rtl/>
          <w:lang w:bidi="ar-DZ"/>
        </w:rPr>
        <w:t>،</w:t>
      </w:r>
      <w:r w:rsidRPr="009B41A2">
        <w:rPr>
          <w:rFonts w:ascii="Traditional Arabic" w:hAnsi="Traditional Arabic" w:cs="Traditional Arabic" w:hint="cs"/>
          <w:color w:val="000000" w:themeColor="text1"/>
          <w:sz w:val="22"/>
          <w:szCs w:val="22"/>
          <w:rtl/>
          <w:lang w:bidi="ar-DZ"/>
        </w:rPr>
        <w:t xml:space="preserve"> كلية العلوم الاقتصادية والعلوم التجارية</w:t>
      </w:r>
      <w:r w:rsidRPr="009B41A2">
        <w:rPr>
          <w:rFonts w:ascii="Traditional Arabic" w:hAnsi="Traditional Arabic" w:cs="Traditional Arabic"/>
          <w:color w:val="000000" w:themeColor="text1"/>
          <w:sz w:val="22"/>
          <w:szCs w:val="22"/>
          <w:lang w:bidi="ar-DZ"/>
        </w:rPr>
        <w:t xml:space="preserve"> </w:t>
      </w:r>
      <w:r w:rsidRPr="009B41A2">
        <w:rPr>
          <w:rFonts w:ascii="Traditional Arabic" w:hAnsi="Traditional Arabic" w:cs="Traditional Arabic" w:hint="cs"/>
          <w:color w:val="000000" w:themeColor="text1"/>
          <w:sz w:val="22"/>
          <w:szCs w:val="22"/>
          <w:rtl/>
          <w:lang w:bidi="ar-DZ"/>
        </w:rPr>
        <w:t xml:space="preserve">وعلوم التسيير </w:t>
      </w:r>
      <w:r w:rsidRPr="009B41A2">
        <w:rPr>
          <w:rFonts w:ascii="Traditional Arabic" w:hAnsi="Traditional Arabic" w:cs="Traditional Arabic"/>
          <w:color w:val="000000" w:themeColor="text1"/>
          <w:sz w:val="22"/>
          <w:szCs w:val="22"/>
          <w:rtl/>
          <w:lang w:bidi="ar-DZ"/>
        </w:rPr>
        <w:t>:</w:t>
      </w:r>
      <w:r w:rsidRPr="009B41A2">
        <w:rPr>
          <w:rFonts w:ascii="Traditional Arabic" w:hAnsi="Traditional Arabic" w:cs="Traditional Arabic" w:hint="cs"/>
          <w:color w:val="000000" w:themeColor="text1"/>
          <w:sz w:val="22"/>
          <w:szCs w:val="22"/>
          <w:rtl/>
          <w:lang w:bidi="ar-DZ"/>
        </w:rPr>
        <w:t xml:space="preserve"> جامعة عباس فرحات</w:t>
      </w:r>
      <w:r w:rsidRPr="009B41A2">
        <w:rPr>
          <w:rFonts w:ascii="Traditional Arabic" w:hAnsi="Traditional Arabic" w:cs="Traditional Arabic"/>
          <w:color w:val="000000" w:themeColor="text1"/>
          <w:sz w:val="22"/>
          <w:szCs w:val="22"/>
          <w:rtl/>
          <w:lang w:bidi="ar-DZ"/>
        </w:rPr>
        <w:t>،</w:t>
      </w:r>
      <w:r w:rsidRPr="009B41A2">
        <w:rPr>
          <w:rFonts w:ascii="Traditional Arabic" w:hAnsi="Traditional Arabic" w:cs="Traditional Arabic" w:hint="cs"/>
          <w:color w:val="000000" w:themeColor="text1"/>
          <w:sz w:val="22"/>
          <w:szCs w:val="22"/>
          <w:rtl/>
          <w:lang w:bidi="ar-DZ"/>
        </w:rPr>
        <w:t xml:space="preserve">سطيف </w:t>
      </w:r>
      <w:r w:rsidRPr="009B41A2">
        <w:rPr>
          <w:rFonts w:ascii="Traditional Arabic" w:hAnsi="Traditional Arabic" w:cs="Traditional Arabic"/>
          <w:color w:val="000000" w:themeColor="text1"/>
          <w:sz w:val="22"/>
          <w:szCs w:val="22"/>
          <w:rtl/>
          <w:lang w:bidi="ar-DZ"/>
        </w:rPr>
        <w:t>،</w:t>
      </w:r>
      <w:r w:rsidRPr="009B41A2">
        <w:rPr>
          <w:rFonts w:ascii="Traditional Arabic" w:hAnsi="Traditional Arabic" w:cs="Traditional Arabic" w:hint="cs"/>
          <w:color w:val="000000" w:themeColor="text1"/>
          <w:sz w:val="22"/>
          <w:szCs w:val="22"/>
          <w:rtl/>
          <w:lang w:bidi="ar-DZ"/>
        </w:rPr>
        <w:t xml:space="preserve"> 2011 </w:t>
      </w:r>
      <w:r w:rsidRPr="009B41A2">
        <w:rPr>
          <w:rFonts w:ascii="Traditional Arabic" w:hAnsi="Traditional Arabic" w:cs="Traditional Arabic"/>
          <w:color w:val="000000" w:themeColor="text1"/>
          <w:sz w:val="22"/>
          <w:szCs w:val="22"/>
          <w:rtl/>
          <w:lang w:bidi="ar-DZ"/>
        </w:rPr>
        <w:t>،</w:t>
      </w:r>
      <w:r w:rsidRPr="009B41A2">
        <w:rPr>
          <w:rFonts w:ascii="Traditional Arabic" w:hAnsi="Traditional Arabic" w:cs="Traditional Arabic" w:hint="cs"/>
          <w:color w:val="000000" w:themeColor="text1"/>
          <w:sz w:val="22"/>
          <w:szCs w:val="22"/>
          <w:rtl/>
          <w:lang w:bidi="ar-DZ"/>
        </w:rPr>
        <w:t>ص13.</w:t>
      </w:r>
    </w:p>
  </w:footnote>
  <w:footnote w:id="31">
    <w:p w:rsidR="00786D96" w:rsidRPr="00792438" w:rsidRDefault="00786D96" w:rsidP="00786D96">
      <w:pPr>
        <w:spacing w:line="240" w:lineRule="auto"/>
        <w:rPr>
          <w:rFonts w:ascii="Traditional Arabic" w:hAnsi="Traditional Arabic" w:cs="Traditional Arabic"/>
          <w:lang w:bidi="ar-DZ"/>
        </w:rPr>
      </w:pPr>
      <w:r w:rsidRPr="00792438">
        <w:rPr>
          <w:rStyle w:val="Appelnotedebasdep"/>
          <w:rFonts w:ascii="Traditional Arabic" w:hAnsi="Traditional Arabic" w:cs="Traditional Arabic"/>
          <w:color w:val="000000" w:themeColor="text1"/>
        </w:rPr>
        <w:footnoteRef/>
      </w:r>
      <w:r w:rsidRPr="00792438">
        <w:rPr>
          <w:rFonts w:ascii="Traditional Arabic" w:hAnsi="Traditional Arabic" w:cs="Traditional Arabic"/>
          <w:color w:val="000000" w:themeColor="text1"/>
          <w:rtl/>
        </w:rPr>
        <w:t>- عزيزة عبد الرحمن العتيبي</w:t>
      </w:r>
      <w:r w:rsidRPr="00792438">
        <w:rPr>
          <w:rFonts w:ascii="Traditional Arabic" w:hAnsi="Traditional Arabic" w:cs="Traditional Arabic"/>
          <w:b/>
          <w:bCs/>
          <w:color w:val="000000" w:themeColor="text1"/>
          <w:rtl/>
          <w:lang w:bidi="ar-DZ"/>
        </w:rPr>
        <w:t xml:space="preserve"> ، </w:t>
      </w:r>
      <w:r w:rsidRPr="00792438">
        <w:rPr>
          <w:rStyle w:val="Appelnotedebasdep"/>
          <w:rFonts w:ascii="Traditional Arabic" w:hAnsi="Traditional Arabic" w:cs="Traditional Arabic"/>
          <w:b/>
          <w:bCs/>
          <w:color w:val="000000" w:themeColor="text1"/>
          <w:vertAlign w:val="baseline"/>
          <w:rtl/>
        </w:rPr>
        <w:t>مرجع س</w:t>
      </w:r>
      <w:r w:rsidRPr="00792438">
        <w:rPr>
          <w:rFonts w:ascii="Traditional Arabic" w:hAnsi="Traditional Arabic" w:cs="Traditional Arabic"/>
          <w:b/>
          <w:bCs/>
          <w:color w:val="000000" w:themeColor="text1"/>
          <w:rtl/>
          <w:lang w:bidi="ar-DZ"/>
        </w:rPr>
        <w:t>ا</w:t>
      </w:r>
      <w:r w:rsidRPr="00792438">
        <w:rPr>
          <w:rStyle w:val="Appelnotedebasdep"/>
          <w:rFonts w:ascii="Traditional Arabic" w:hAnsi="Traditional Arabic" w:cs="Traditional Arabic"/>
          <w:b/>
          <w:bCs/>
          <w:color w:val="000000" w:themeColor="text1"/>
          <w:vertAlign w:val="baseline"/>
          <w:rtl/>
        </w:rPr>
        <w:t>بق</w:t>
      </w:r>
      <w:r w:rsidRPr="00792438">
        <w:rPr>
          <w:rStyle w:val="Appelnotedebasdep"/>
          <w:rFonts w:ascii="Traditional Arabic" w:hAnsi="Traditional Arabic" w:cs="Traditional Arabic"/>
          <w:color w:val="000000" w:themeColor="text1"/>
          <w:vertAlign w:val="baseline"/>
          <w:rtl/>
        </w:rPr>
        <w:t xml:space="preserve"> </w:t>
      </w:r>
      <w:r w:rsidRPr="00792438">
        <w:rPr>
          <w:rFonts w:ascii="Traditional Arabic" w:hAnsi="Traditional Arabic" w:cs="Traditional Arabic"/>
          <w:color w:val="000000" w:themeColor="text1"/>
          <w:rtl/>
          <w:lang w:bidi="ar-DZ"/>
        </w:rPr>
        <w:t>، ص 45</w:t>
      </w:r>
    </w:p>
    <w:p w:rsidR="006A07E4" w:rsidRPr="005E6C9C" w:rsidRDefault="00786D96" w:rsidP="00786D96">
      <w:pPr>
        <w:bidi w:val="0"/>
        <w:spacing w:line="240" w:lineRule="auto"/>
        <w:rPr>
          <w:rFonts w:ascii="Traditional Arabic" w:hAnsi="Traditional Arabic" w:cs="Traditional Arabic"/>
          <w:lang w:bidi="ar-DZ"/>
        </w:rPr>
      </w:pPr>
      <w:r>
        <w:rPr>
          <w:rFonts w:ascii="Traditional Arabic" w:hAnsi="Traditional Arabic" w:cs="Traditional Arabic"/>
          <w:lang w:bidi="ar-DZ"/>
        </w:rPr>
        <w:t>*</w:t>
      </w:r>
      <w:r w:rsidR="006A07E4" w:rsidRPr="005E6C9C">
        <w:rPr>
          <w:rFonts w:ascii="Traditional Arabic" w:hAnsi="Traditional Arabic" w:cs="Traditional Arabic"/>
          <w:lang w:bidi="ar-DZ"/>
        </w:rPr>
        <w:t xml:space="preserve"> Technologies de l’Information et de la Communication</w:t>
      </w:r>
    </w:p>
    <w:p w:rsidR="006A07E4" w:rsidRPr="005E6C9C" w:rsidRDefault="006A07E4" w:rsidP="00355534">
      <w:pPr>
        <w:bidi w:val="0"/>
        <w:spacing w:line="240" w:lineRule="auto"/>
        <w:rPr>
          <w:rFonts w:ascii="Traditional Arabic" w:hAnsi="Traditional Arabic" w:cs="Traditional Arabic"/>
          <w:rtl/>
          <w:lang w:bidi="ar-DZ"/>
        </w:rPr>
      </w:pPr>
      <w:r w:rsidRPr="005E6C9C">
        <w:rPr>
          <w:rFonts w:ascii="Traditional Arabic" w:hAnsi="Traditional Arabic" w:cs="Traditional Arabic"/>
          <w:lang w:bidi="ar-DZ"/>
        </w:rPr>
        <w:t xml:space="preserve">** Nouvelles Technologies de l’Information et de la Communication </w:t>
      </w:r>
    </w:p>
    <w:p w:rsidR="006A07E4" w:rsidRPr="00085315" w:rsidRDefault="006A07E4" w:rsidP="006A07E4">
      <w:pPr>
        <w:rPr>
          <w:rFonts w:ascii="Traditional Arabic" w:hAnsi="Traditional Arabic" w:cs="Traditional Arabic"/>
          <w:color w:val="000000" w:themeColor="text1"/>
          <w:sz w:val="24"/>
          <w:szCs w:val="24"/>
          <w:rtl/>
          <w:lang w:bidi="ar-DZ"/>
        </w:rPr>
      </w:pPr>
    </w:p>
  </w:footnote>
  <w:footnote w:id="32">
    <w:p w:rsidR="006A07E4" w:rsidRPr="00232FE2" w:rsidRDefault="006A07E4" w:rsidP="006A07E4">
      <w:pPr>
        <w:pStyle w:val="Notedebasdepage"/>
        <w:rPr>
          <w:rFonts w:ascii="Traditional Arabic" w:hAnsi="Traditional Arabic" w:cs="Traditional Arabic"/>
          <w:color w:val="000000" w:themeColor="text1"/>
          <w:sz w:val="22"/>
          <w:szCs w:val="22"/>
          <w:rtl/>
          <w:lang w:bidi="ar-DZ"/>
        </w:rPr>
      </w:pPr>
      <w:r w:rsidRPr="00232FE2">
        <w:rPr>
          <w:rStyle w:val="Appelnotedebasdep"/>
          <w:rFonts w:ascii="Traditional Arabic" w:hAnsi="Traditional Arabic" w:cs="Traditional Arabic"/>
          <w:color w:val="000000" w:themeColor="text1"/>
          <w:sz w:val="22"/>
          <w:szCs w:val="22"/>
        </w:rPr>
        <w:footnoteRef/>
      </w:r>
      <w:r w:rsidRPr="00232FE2">
        <w:rPr>
          <w:rFonts w:ascii="Traditional Arabic" w:hAnsi="Traditional Arabic" w:cs="Traditional Arabic"/>
          <w:color w:val="000000" w:themeColor="text1"/>
          <w:sz w:val="22"/>
          <w:szCs w:val="22"/>
          <w:rtl/>
          <w:lang w:bidi="ar-DZ"/>
        </w:rPr>
        <w:t xml:space="preserve"> </w:t>
      </w:r>
      <w:r w:rsidRPr="00232FE2">
        <w:rPr>
          <w:rFonts w:ascii="Traditional Arabic" w:hAnsi="Traditional Arabic" w:cs="Traditional Arabic" w:hint="cs"/>
          <w:color w:val="000000" w:themeColor="text1"/>
          <w:sz w:val="22"/>
          <w:szCs w:val="22"/>
          <w:rtl/>
          <w:lang w:bidi="ar-DZ"/>
        </w:rPr>
        <w:t>-ياسع ياسمينة</w:t>
      </w:r>
      <w:r w:rsidRPr="00232FE2">
        <w:rPr>
          <w:rFonts w:ascii="Traditional Arabic" w:hAnsi="Traditional Arabic" w:cs="Traditional Arabic"/>
          <w:color w:val="000000" w:themeColor="text1"/>
          <w:sz w:val="22"/>
          <w:szCs w:val="22"/>
          <w:rtl/>
          <w:lang w:bidi="ar-DZ"/>
        </w:rPr>
        <w:t>،</w:t>
      </w:r>
      <w:r w:rsidRPr="00232FE2">
        <w:rPr>
          <w:rFonts w:ascii="Traditional Arabic" w:hAnsi="Traditional Arabic" w:cs="Traditional Arabic" w:hint="cs"/>
          <w:b/>
          <w:bCs/>
          <w:color w:val="000000" w:themeColor="text1"/>
          <w:sz w:val="22"/>
          <w:szCs w:val="22"/>
          <w:rtl/>
          <w:lang w:bidi="ar-DZ"/>
        </w:rPr>
        <w:t>دراسة اقتصادية قياسية لاثر تكنولوجيا المعلومات والاتصالات على الاداء الاقتصادي للمنظمة</w:t>
      </w:r>
      <w:r w:rsidRPr="00232FE2">
        <w:rPr>
          <w:rFonts w:ascii="Traditional Arabic" w:hAnsi="Traditional Arabic" w:cs="Traditional Arabic" w:hint="cs"/>
          <w:color w:val="000000" w:themeColor="text1"/>
          <w:sz w:val="22"/>
          <w:szCs w:val="22"/>
          <w:rtl/>
          <w:lang w:bidi="ar-DZ"/>
        </w:rPr>
        <w:t>(دراسة حالة شركة القطن الممتص)</w:t>
      </w:r>
      <w:r w:rsidRPr="00232FE2">
        <w:rPr>
          <w:rFonts w:ascii="Traditional Arabic" w:hAnsi="Traditional Arabic" w:cs="Traditional Arabic"/>
          <w:color w:val="000000" w:themeColor="text1"/>
          <w:sz w:val="22"/>
          <w:szCs w:val="22"/>
          <w:rtl/>
          <w:lang w:bidi="ar-DZ"/>
        </w:rPr>
        <w:t xml:space="preserve"> ،</w:t>
      </w:r>
      <w:r w:rsidRPr="00232FE2">
        <w:rPr>
          <w:rFonts w:ascii="Traditional Arabic" w:hAnsi="Traditional Arabic" w:cs="Traditional Arabic" w:hint="cs"/>
          <w:color w:val="000000" w:themeColor="text1"/>
          <w:sz w:val="22"/>
          <w:szCs w:val="22"/>
          <w:rtl/>
          <w:lang w:bidi="ar-DZ"/>
        </w:rPr>
        <w:t>مذكرة ماجستير تخصص تسيير المنظمات</w:t>
      </w:r>
      <w:r w:rsidRPr="00232FE2">
        <w:rPr>
          <w:rFonts w:ascii="Traditional Arabic" w:hAnsi="Traditional Arabic" w:cs="Traditional Arabic"/>
          <w:color w:val="000000" w:themeColor="text1"/>
          <w:sz w:val="22"/>
          <w:szCs w:val="22"/>
          <w:rtl/>
          <w:lang w:bidi="ar-DZ"/>
        </w:rPr>
        <w:t>،</w:t>
      </w:r>
      <w:r w:rsidRPr="00232FE2">
        <w:rPr>
          <w:rFonts w:ascii="Traditional Arabic" w:hAnsi="Traditional Arabic" w:cs="Traditional Arabic" w:hint="cs"/>
          <w:color w:val="000000" w:themeColor="text1"/>
          <w:sz w:val="22"/>
          <w:szCs w:val="22"/>
          <w:rtl/>
          <w:lang w:bidi="ar-DZ"/>
        </w:rPr>
        <w:t xml:space="preserve">كلية العلوم الاقتصادية والتجارية وعلوم التسيير </w:t>
      </w:r>
      <w:r w:rsidRPr="00232FE2">
        <w:rPr>
          <w:rFonts w:ascii="Traditional Arabic" w:hAnsi="Traditional Arabic" w:cs="Traditional Arabic"/>
          <w:color w:val="000000" w:themeColor="text1"/>
          <w:sz w:val="22"/>
          <w:szCs w:val="22"/>
          <w:rtl/>
          <w:lang w:bidi="ar-DZ"/>
        </w:rPr>
        <w:t>:</w:t>
      </w:r>
      <w:r w:rsidRPr="00232FE2">
        <w:rPr>
          <w:rFonts w:ascii="Traditional Arabic" w:hAnsi="Traditional Arabic" w:cs="Traditional Arabic" w:hint="cs"/>
          <w:color w:val="000000" w:themeColor="text1"/>
          <w:sz w:val="22"/>
          <w:szCs w:val="22"/>
          <w:rtl/>
          <w:lang w:bidi="ar-DZ"/>
        </w:rPr>
        <w:t xml:space="preserve"> جامعة امحمد بوقرة</w:t>
      </w:r>
      <w:r w:rsidRPr="00232FE2">
        <w:rPr>
          <w:rFonts w:ascii="Traditional Arabic" w:hAnsi="Traditional Arabic" w:cs="Traditional Arabic"/>
          <w:color w:val="000000" w:themeColor="text1"/>
          <w:sz w:val="22"/>
          <w:szCs w:val="22"/>
          <w:rtl/>
          <w:lang w:bidi="ar-DZ"/>
        </w:rPr>
        <w:t>،</w:t>
      </w:r>
      <w:r w:rsidRPr="00232FE2">
        <w:rPr>
          <w:rFonts w:ascii="Traditional Arabic" w:hAnsi="Traditional Arabic" w:cs="Traditional Arabic" w:hint="cs"/>
          <w:color w:val="000000" w:themeColor="text1"/>
          <w:sz w:val="22"/>
          <w:szCs w:val="22"/>
          <w:rtl/>
          <w:lang w:bidi="ar-DZ"/>
        </w:rPr>
        <w:t xml:space="preserve">بومرداس </w:t>
      </w:r>
      <w:r w:rsidRPr="00232FE2">
        <w:rPr>
          <w:rFonts w:ascii="Traditional Arabic" w:hAnsi="Traditional Arabic" w:cs="Traditional Arabic"/>
          <w:color w:val="000000" w:themeColor="text1"/>
          <w:sz w:val="22"/>
          <w:szCs w:val="22"/>
          <w:rtl/>
          <w:lang w:bidi="ar-DZ"/>
        </w:rPr>
        <w:t>،</w:t>
      </w:r>
      <w:r w:rsidRPr="00232FE2">
        <w:rPr>
          <w:rFonts w:ascii="Traditional Arabic" w:hAnsi="Traditional Arabic" w:cs="Traditional Arabic" w:hint="cs"/>
          <w:color w:val="000000" w:themeColor="text1"/>
          <w:sz w:val="22"/>
          <w:szCs w:val="22"/>
          <w:rtl/>
          <w:lang w:bidi="ar-DZ"/>
        </w:rPr>
        <w:t xml:space="preserve"> 2011 </w:t>
      </w:r>
      <w:r w:rsidRPr="00232FE2">
        <w:rPr>
          <w:rFonts w:ascii="Traditional Arabic" w:hAnsi="Traditional Arabic" w:cs="Traditional Arabic"/>
          <w:color w:val="000000" w:themeColor="text1"/>
          <w:sz w:val="22"/>
          <w:szCs w:val="22"/>
          <w:rtl/>
          <w:lang w:bidi="ar-DZ"/>
        </w:rPr>
        <w:t>،</w:t>
      </w:r>
      <w:r w:rsidRPr="00232FE2">
        <w:rPr>
          <w:rFonts w:ascii="Traditional Arabic" w:hAnsi="Traditional Arabic" w:cs="Traditional Arabic" w:hint="cs"/>
          <w:color w:val="000000" w:themeColor="text1"/>
          <w:sz w:val="22"/>
          <w:szCs w:val="22"/>
          <w:rtl/>
          <w:lang w:bidi="ar-DZ"/>
        </w:rPr>
        <w:t>ص35.</w:t>
      </w:r>
    </w:p>
  </w:footnote>
  <w:footnote w:id="33">
    <w:p w:rsidR="006A07E4" w:rsidRPr="005E6E1D" w:rsidRDefault="006A07E4" w:rsidP="006A07E4">
      <w:pPr>
        <w:pStyle w:val="Notedebasdepage"/>
        <w:rPr>
          <w:rFonts w:ascii="Traditional Arabic" w:hAnsi="Traditional Arabic" w:cs="Traditional Arabic"/>
          <w:color w:val="000000" w:themeColor="text1"/>
          <w:sz w:val="22"/>
          <w:szCs w:val="22"/>
          <w:rtl/>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Pr>
        <w:t xml:space="preserve">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color w:val="000000" w:themeColor="text1"/>
          <w:sz w:val="22"/>
          <w:szCs w:val="22"/>
          <w:rtl/>
        </w:rPr>
        <w:t>عزيزة عبد الرحمن العتيبي</w:t>
      </w:r>
      <w:r w:rsidRPr="005E6E1D">
        <w:rPr>
          <w:rFonts w:ascii="Traditional Arabic" w:hAnsi="Traditional Arabic" w:cs="Traditional Arabic"/>
          <w:b/>
          <w:bCs/>
          <w:color w:val="000000" w:themeColor="text1"/>
          <w:sz w:val="22"/>
          <w:szCs w:val="22"/>
          <w:rtl/>
          <w:lang w:bidi="ar-DZ"/>
        </w:rPr>
        <w:t xml:space="preserve"> ، </w:t>
      </w:r>
      <w:r w:rsidRPr="005E6E1D">
        <w:rPr>
          <w:rStyle w:val="Appelnotedebasdep"/>
          <w:rFonts w:ascii="Traditional Arabic" w:hAnsi="Traditional Arabic" w:cs="Traditional Arabic"/>
          <w:b/>
          <w:bCs/>
          <w:color w:val="000000" w:themeColor="text1"/>
          <w:sz w:val="22"/>
          <w:szCs w:val="22"/>
          <w:vertAlign w:val="baseline"/>
          <w:rtl/>
        </w:rPr>
        <w:t>مرجع س</w:t>
      </w:r>
      <w:r w:rsidRPr="005E6E1D">
        <w:rPr>
          <w:rFonts w:ascii="Traditional Arabic" w:hAnsi="Traditional Arabic" w:cs="Traditional Arabic"/>
          <w:b/>
          <w:bCs/>
          <w:color w:val="000000" w:themeColor="text1"/>
          <w:sz w:val="22"/>
          <w:szCs w:val="22"/>
          <w:rtl/>
          <w:lang w:bidi="ar-DZ"/>
        </w:rPr>
        <w:t>ا</w:t>
      </w:r>
      <w:r w:rsidRPr="005E6E1D">
        <w:rPr>
          <w:rStyle w:val="Appelnotedebasdep"/>
          <w:rFonts w:ascii="Traditional Arabic" w:hAnsi="Traditional Arabic" w:cs="Traditional Arabic"/>
          <w:b/>
          <w:bCs/>
          <w:color w:val="000000" w:themeColor="text1"/>
          <w:sz w:val="22"/>
          <w:szCs w:val="22"/>
          <w:vertAlign w:val="baseline"/>
          <w:rtl/>
        </w:rPr>
        <w:t>بق</w:t>
      </w:r>
      <w:r w:rsidRPr="005E6E1D">
        <w:rPr>
          <w:rStyle w:val="Appelnotedebasdep"/>
          <w:rFonts w:ascii="Traditional Arabic" w:hAnsi="Traditional Arabic" w:cs="Traditional Arabic"/>
          <w:color w:val="000000" w:themeColor="text1"/>
          <w:sz w:val="22"/>
          <w:szCs w:val="22"/>
          <w:vertAlign w:val="baseline"/>
          <w:rtl/>
        </w:rPr>
        <w:t xml:space="preserve"> </w:t>
      </w:r>
      <w:r w:rsidRPr="005E6E1D">
        <w:rPr>
          <w:rFonts w:ascii="Traditional Arabic" w:hAnsi="Traditional Arabic" w:cs="Traditional Arabic"/>
          <w:color w:val="000000" w:themeColor="text1"/>
          <w:sz w:val="22"/>
          <w:szCs w:val="22"/>
          <w:rtl/>
          <w:lang w:bidi="ar-DZ"/>
        </w:rPr>
        <w:t xml:space="preserve">، ص </w:t>
      </w:r>
      <w:r w:rsidRPr="005E6E1D">
        <w:rPr>
          <w:rFonts w:ascii="Traditional Arabic" w:hAnsi="Traditional Arabic" w:cs="Traditional Arabic" w:hint="cs"/>
          <w:color w:val="000000" w:themeColor="text1"/>
          <w:sz w:val="22"/>
          <w:szCs w:val="22"/>
          <w:rtl/>
          <w:lang w:bidi="ar-DZ"/>
        </w:rPr>
        <w:t>2</w:t>
      </w:r>
      <w:r w:rsidRPr="005E6E1D">
        <w:rPr>
          <w:rFonts w:ascii="Traditional Arabic" w:hAnsi="Traditional Arabic" w:cs="Traditional Arabic"/>
          <w:color w:val="000000" w:themeColor="text1"/>
          <w:sz w:val="22"/>
          <w:szCs w:val="22"/>
          <w:rtl/>
          <w:lang w:bidi="ar-DZ"/>
        </w:rPr>
        <w:t>5.</w:t>
      </w:r>
    </w:p>
  </w:footnote>
  <w:footnote w:id="34">
    <w:p w:rsidR="006A07E4" w:rsidRPr="005E6E1D" w:rsidRDefault="006A07E4" w:rsidP="006A07E4">
      <w:pPr>
        <w:pStyle w:val="Notedebasdepage"/>
        <w:rPr>
          <w:rFonts w:ascii="Traditional Arabic" w:hAnsi="Traditional Arabic" w:cs="Traditional Arabic"/>
          <w:color w:val="000000" w:themeColor="text1"/>
          <w:sz w:val="22"/>
          <w:szCs w:val="22"/>
          <w:rtl/>
          <w:lang w:bidi="ar-DZ"/>
        </w:rPr>
      </w:pPr>
      <w:r w:rsidRPr="005E6E1D">
        <w:rPr>
          <w:rStyle w:val="Appelnotedebasdep"/>
          <w:rFonts w:ascii="Traditional Arabic" w:hAnsi="Traditional Arabic" w:cs="Traditional Arabic"/>
          <w:color w:val="000000" w:themeColor="text1"/>
          <w:sz w:val="22"/>
          <w:szCs w:val="22"/>
        </w:rPr>
        <w:footnoteRef/>
      </w:r>
      <w:r w:rsidRPr="005E6E1D">
        <w:rPr>
          <w:rFonts w:ascii="Traditional Arabic" w:hAnsi="Traditional Arabic" w:cs="Traditional Arabic"/>
          <w:color w:val="000000" w:themeColor="text1"/>
          <w:sz w:val="22"/>
          <w:szCs w:val="22"/>
        </w:rPr>
        <w:t xml:space="preserve"> </w:t>
      </w:r>
      <w:r w:rsidRPr="005E6E1D">
        <w:rPr>
          <w:rFonts w:ascii="Traditional Arabic" w:hAnsi="Traditional Arabic" w:cs="Traditional Arabic"/>
          <w:color w:val="000000" w:themeColor="text1"/>
          <w:sz w:val="22"/>
          <w:szCs w:val="22"/>
          <w:rtl/>
          <w:lang w:bidi="ar-DZ"/>
        </w:rPr>
        <w:t xml:space="preserve"> </w:t>
      </w:r>
      <w:r w:rsidRPr="005E6E1D">
        <w:rPr>
          <w:rFonts w:ascii="Traditional Arabic" w:hAnsi="Traditional Arabic" w:cs="Traditional Arabic" w:hint="cs"/>
          <w:color w:val="000000" w:themeColor="text1"/>
          <w:sz w:val="22"/>
          <w:szCs w:val="22"/>
          <w:rtl/>
          <w:lang w:bidi="ar-DZ"/>
        </w:rPr>
        <w:t>صباح بلقيدوم</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b/>
          <w:bCs/>
          <w:color w:val="000000" w:themeColor="text1"/>
          <w:sz w:val="22"/>
          <w:szCs w:val="22"/>
          <w:rtl/>
          <w:lang w:bidi="ar-DZ"/>
        </w:rPr>
        <w:t>اثر تكنولوجيا المعلومات والاتصالات الحديثة</w:t>
      </w:r>
      <w:r w:rsidRPr="005E6E1D">
        <w:rPr>
          <w:rFonts w:ascii="Traditional Arabic" w:hAnsi="Traditional Arabic" w:cs="Traditional Arabic"/>
          <w:b/>
          <w:bCs/>
          <w:color w:val="000000" w:themeColor="text1"/>
          <w:sz w:val="22"/>
          <w:szCs w:val="22"/>
          <w:lang w:bidi="ar-DZ"/>
        </w:rPr>
        <w:t xml:space="preserve"> </w:t>
      </w:r>
      <w:r w:rsidRPr="005E6E1D">
        <w:rPr>
          <w:rFonts w:ascii="Traditional Arabic" w:hAnsi="Traditional Arabic" w:cs="Traditional Arabic" w:hint="cs"/>
          <w:b/>
          <w:bCs/>
          <w:color w:val="000000" w:themeColor="text1"/>
          <w:sz w:val="22"/>
          <w:szCs w:val="22"/>
          <w:rtl/>
          <w:lang w:bidi="ar-DZ"/>
        </w:rPr>
        <w:t>(</w:t>
      </w:r>
      <w:r w:rsidRPr="005E6E1D">
        <w:rPr>
          <w:rFonts w:ascii="Traditional Arabic" w:hAnsi="Traditional Arabic" w:cs="Traditional Arabic"/>
          <w:b/>
          <w:bCs/>
          <w:color w:val="000000" w:themeColor="text1"/>
          <w:sz w:val="22"/>
          <w:szCs w:val="22"/>
          <w:lang w:bidi="ar-DZ"/>
        </w:rPr>
        <w:t>NTIC</w:t>
      </w:r>
      <w:r w:rsidRPr="005E6E1D">
        <w:rPr>
          <w:rFonts w:ascii="Traditional Arabic" w:hAnsi="Traditional Arabic" w:cs="Traditional Arabic" w:hint="cs"/>
          <w:b/>
          <w:bCs/>
          <w:color w:val="000000" w:themeColor="text1"/>
          <w:sz w:val="22"/>
          <w:szCs w:val="22"/>
          <w:rtl/>
          <w:lang w:bidi="ar-DZ"/>
        </w:rPr>
        <w:t>) على التسيير الاستراتيجي للمؤسسات الاقتصادية</w:t>
      </w:r>
      <w:r w:rsidRPr="005E6E1D">
        <w:rPr>
          <w:rFonts w:ascii="Traditional Arabic" w:hAnsi="Traditional Arabic" w:cs="Traditional Arabic" w:hint="cs"/>
          <w:color w:val="000000" w:themeColor="text1"/>
          <w:sz w:val="22"/>
          <w:szCs w:val="22"/>
          <w:rtl/>
          <w:lang w:bidi="ar-DZ"/>
        </w:rPr>
        <w:t xml:space="preserve"> </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 xml:space="preserve">رسالة مقدمة لنيل شهادة دكتوراه في علوم التسيير </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 xml:space="preserve"> كلية العلوم الاقتصادية والتجارية وعلوم التسيير </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 xml:space="preserve"> جامعة قسنطينة 2 </w:t>
      </w:r>
      <w:r w:rsidRPr="005E6E1D">
        <w:rPr>
          <w:rFonts w:ascii="Traditional Arabic" w:hAnsi="Traditional Arabic" w:cs="Traditional Arabic"/>
          <w:color w:val="000000" w:themeColor="text1"/>
          <w:sz w:val="22"/>
          <w:szCs w:val="22"/>
          <w:rtl/>
          <w:lang w:bidi="ar-DZ"/>
        </w:rPr>
        <w:t>،</w:t>
      </w:r>
      <w:r w:rsidRPr="005E6E1D">
        <w:rPr>
          <w:rFonts w:ascii="Traditional Arabic" w:hAnsi="Traditional Arabic" w:cs="Traditional Arabic" w:hint="cs"/>
          <w:color w:val="000000" w:themeColor="text1"/>
          <w:sz w:val="22"/>
          <w:szCs w:val="22"/>
          <w:rtl/>
          <w:lang w:bidi="ar-DZ"/>
        </w:rPr>
        <w:t xml:space="preserve"> 2013 </w:t>
      </w:r>
      <w:r w:rsidRPr="005E6E1D">
        <w:rPr>
          <w:rFonts w:ascii="Traditional Arabic" w:hAnsi="Traditional Arabic" w:cs="Traditional Arabic"/>
          <w:color w:val="000000" w:themeColor="text1"/>
          <w:sz w:val="22"/>
          <w:szCs w:val="22"/>
          <w:rtl/>
          <w:lang w:bidi="ar-DZ"/>
        </w:rPr>
        <w:t>، ص</w:t>
      </w:r>
      <w:r w:rsidRPr="005E6E1D">
        <w:rPr>
          <w:rFonts w:ascii="Traditional Arabic" w:hAnsi="Traditional Arabic" w:cs="Traditional Arabic" w:hint="cs"/>
          <w:color w:val="000000" w:themeColor="text1"/>
          <w:sz w:val="22"/>
          <w:szCs w:val="22"/>
          <w:rtl/>
          <w:lang w:bidi="ar-DZ"/>
        </w:rPr>
        <w:t>141</w:t>
      </w:r>
      <w:r w:rsidRPr="005E6E1D">
        <w:rPr>
          <w:rFonts w:ascii="Traditional Arabic" w:hAnsi="Traditional Arabic" w:cs="Traditional Arabic"/>
          <w:color w:val="000000" w:themeColor="text1"/>
          <w:sz w:val="22"/>
          <w:szCs w:val="22"/>
          <w:rtl/>
          <w:lang w:bidi="ar-DZ"/>
        </w:rPr>
        <w:t>.</w:t>
      </w:r>
    </w:p>
  </w:footnote>
  <w:footnote w:id="35">
    <w:p w:rsidR="006A07E4" w:rsidRPr="005E6E1D" w:rsidRDefault="00681D4B" w:rsidP="00681D4B">
      <w:pPr>
        <w:pStyle w:val="Notedebasdepage"/>
        <w:jc w:val="both"/>
        <w:rPr>
          <w:rFonts w:ascii="Traditional Arabic" w:hAnsi="Traditional Arabic" w:cs="Traditional Arabic"/>
          <w:color w:val="000000" w:themeColor="text1"/>
          <w:sz w:val="22"/>
          <w:szCs w:val="22"/>
          <w:rtl/>
          <w:lang w:bidi="ar-DZ"/>
        </w:rPr>
      </w:pPr>
      <w:r w:rsidRPr="005E6E1D">
        <w:rPr>
          <w:rFonts w:ascii="Traditional Arabic" w:hAnsi="Traditional Arabic" w:cs="Traditional Arabic"/>
          <w:color w:val="000000" w:themeColor="text1"/>
          <w:sz w:val="22"/>
          <w:szCs w:val="22"/>
          <w:rtl/>
        </w:rPr>
        <w:t>2</w:t>
      </w:r>
      <w:r w:rsidR="006A07E4" w:rsidRPr="005E6E1D">
        <w:rPr>
          <w:rFonts w:ascii="Traditional Arabic" w:hAnsi="Traditional Arabic" w:cs="Traditional Arabic"/>
          <w:color w:val="000000" w:themeColor="text1"/>
          <w:sz w:val="22"/>
          <w:szCs w:val="22"/>
          <w:rtl/>
        </w:rPr>
        <w:t>-</w:t>
      </w:r>
      <w:r w:rsidR="006A07E4" w:rsidRPr="005E6E1D">
        <w:rPr>
          <w:rFonts w:ascii="Traditional Arabic" w:hAnsi="Traditional Arabic" w:cs="Traditional Arabic"/>
          <w:color w:val="000000" w:themeColor="text1"/>
          <w:sz w:val="22"/>
          <w:szCs w:val="22"/>
          <w:rtl/>
          <w:lang w:bidi="ar-DZ"/>
        </w:rPr>
        <w:t xml:space="preserve"> مهيبل وسام</w:t>
      </w:r>
      <w:r w:rsidR="006A07E4" w:rsidRPr="005E6E1D">
        <w:rPr>
          <w:rStyle w:val="Appelnotedebasdep"/>
          <w:rFonts w:ascii="Traditional Arabic" w:hAnsi="Traditional Arabic" w:cs="Traditional Arabic"/>
          <w:color w:val="000000" w:themeColor="text1"/>
          <w:sz w:val="22"/>
          <w:szCs w:val="22"/>
          <w:vertAlign w:val="baseline"/>
          <w:rtl/>
        </w:rPr>
        <w:t xml:space="preserve"> </w:t>
      </w:r>
      <w:r w:rsidR="006A07E4" w:rsidRPr="005E6E1D">
        <w:rPr>
          <w:rStyle w:val="Appelnotedebasdep"/>
          <w:rFonts w:ascii="Traditional Arabic" w:hAnsi="Traditional Arabic" w:cs="Traditional Arabic"/>
          <w:b/>
          <w:bCs/>
          <w:color w:val="000000" w:themeColor="text1"/>
          <w:sz w:val="22"/>
          <w:szCs w:val="22"/>
          <w:vertAlign w:val="baseline"/>
          <w:rtl/>
        </w:rPr>
        <w:t>، مرجع س</w:t>
      </w:r>
      <w:r w:rsidR="006A07E4" w:rsidRPr="005E6E1D">
        <w:rPr>
          <w:rFonts w:ascii="Traditional Arabic" w:hAnsi="Traditional Arabic" w:cs="Traditional Arabic"/>
          <w:b/>
          <w:bCs/>
          <w:color w:val="000000" w:themeColor="text1"/>
          <w:sz w:val="22"/>
          <w:szCs w:val="22"/>
          <w:rtl/>
          <w:lang w:bidi="ar-DZ"/>
        </w:rPr>
        <w:t>ا</w:t>
      </w:r>
      <w:r w:rsidR="006A07E4" w:rsidRPr="005E6E1D">
        <w:rPr>
          <w:rStyle w:val="Appelnotedebasdep"/>
          <w:rFonts w:ascii="Traditional Arabic" w:hAnsi="Traditional Arabic" w:cs="Traditional Arabic"/>
          <w:b/>
          <w:bCs/>
          <w:color w:val="000000" w:themeColor="text1"/>
          <w:sz w:val="22"/>
          <w:szCs w:val="22"/>
          <w:vertAlign w:val="baseline"/>
          <w:rtl/>
        </w:rPr>
        <w:t>بق</w:t>
      </w:r>
      <w:r w:rsidR="006A07E4" w:rsidRPr="005E6E1D">
        <w:rPr>
          <w:rStyle w:val="Appelnotedebasdep"/>
          <w:rFonts w:ascii="Traditional Arabic" w:hAnsi="Traditional Arabic" w:cs="Traditional Arabic"/>
          <w:color w:val="000000" w:themeColor="text1"/>
          <w:sz w:val="22"/>
          <w:szCs w:val="22"/>
          <w:vertAlign w:val="baseline"/>
          <w:rtl/>
        </w:rPr>
        <w:t xml:space="preserve"> ، ص</w:t>
      </w:r>
      <w:r w:rsidR="006A07E4" w:rsidRPr="005E6E1D">
        <w:rPr>
          <w:rFonts w:ascii="Traditional Arabic" w:hAnsi="Traditional Arabic" w:cs="Traditional Arabic"/>
          <w:color w:val="000000" w:themeColor="text1"/>
          <w:sz w:val="22"/>
          <w:szCs w:val="22"/>
          <w:rtl/>
          <w:lang w:bidi="ar-DZ"/>
        </w:rPr>
        <w:t xml:space="preserve"> </w:t>
      </w:r>
      <w:r w:rsidR="006A07E4" w:rsidRPr="005E6E1D">
        <w:rPr>
          <w:rStyle w:val="Appelnotedebasdep"/>
          <w:rFonts w:ascii="Traditional Arabic" w:hAnsi="Traditional Arabic" w:cs="Traditional Arabic"/>
          <w:color w:val="000000" w:themeColor="text1"/>
          <w:sz w:val="22"/>
          <w:szCs w:val="22"/>
          <w:vertAlign w:val="baseline"/>
          <w:rtl/>
        </w:rPr>
        <w:t>8</w:t>
      </w:r>
      <w:r w:rsidR="006A07E4" w:rsidRPr="005E6E1D">
        <w:rPr>
          <w:rFonts w:ascii="Traditional Arabic" w:hAnsi="Traditional Arabic" w:cs="Traditional Arabic"/>
          <w:color w:val="000000" w:themeColor="text1"/>
          <w:sz w:val="22"/>
          <w:szCs w:val="22"/>
          <w:rtl/>
        </w:rPr>
        <w:t>4</w:t>
      </w:r>
      <w:r w:rsidR="006A07E4" w:rsidRPr="005E6E1D">
        <w:rPr>
          <w:rFonts w:ascii="Traditional Arabic" w:hAnsi="Traditional Arabic" w:cs="Traditional Arabic"/>
          <w:color w:val="000000" w:themeColor="text1"/>
          <w:sz w:val="22"/>
          <w:szCs w:val="22"/>
        </w:rPr>
        <w:t xml:space="preserve"> </w:t>
      </w:r>
    </w:p>
  </w:footnote>
  <w:footnote w:id="36">
    <w:p w:rsidR="006A07E4" w:rsidRPr="005E6E1D" w:rsidRDefault="006A07E4" w:rsidP="006A07E4">
      <w:pPr>
        <w:pStyle w:val="Notedebasdepage"/>
        <w:rPr>
          <w:rFonts w:ascii="Traditional Arabic" w:hAnsi="Traditional Arabic" w:cs="Traditional Arabic"/>
          <w:color w:val="000000" w:themeColor="text1"/>
          <w:sz w:val="22"/>
          <w:szCs w:val="22"/>
          <w:rtl/>
          <w:lang w:bidi="ar-DZ"/>
        </w:rPr>
      </w:pPr>
      <w:r w:rsidRPr="005E6E1D">
        <w:rPr>
          <w:rStyle w:val="Appelnotedebasdep"/>
          <w:rFonts w:ascii="Traditional Arabic" w:hAnsi="Traditional Arabic" w:cs="Traditional Arabic"/>
          <w:color w:val="000000" w:themeColor="text1"/>
          <w:sz w:val="22"/>
          <w:szCs w:val="22"/>
          <w:vertAlign w:val="baseline"/>
        </w:rPr>
        <w:footnoteRef/>
      </w:r>
      <w:r w:rsidRPr="005E6E1D">
        <w:rPr>
          <w:rStyle w:val="Appelnotedebasdep"/>
          <w:rFonts w:ascii="Traditional Arabic" w:hAnsi="Traditional Arabic" w:cs="Traditional Arabic"/>
          <w:color w:val="000000" w:themeColor="text1"/>
          <w:sz w:val="22"/>
          <w:szCs w:val="22"/>
          <w:vertAlign w:val="baseline"/>
        </w:rPr>
        <w:t xml:space="preserve"> </w:t>
      </w:r>
      <w:r w:rsidRPr="005E6E1D">
        <w:rPr>
          <w:rStyle w:val="Appelnotedebasdep"/>
          <w:sz w:val="22"/>
          <w:szCs w:val="22"/>
          <w:vertAlign w:val="baseline"/>
          <w:rtl/>
        </w:rPr>
        <w:t xml:space="preserve"> </w:t>
      </w:r>
      <w:r w:rsidRPr="005E6E1D">
        <w:rPr>
          <w:rStyle w:val="Appelnotedebasdep"/>
          <w:rFonts w:ascii="Traditional Arabic" w:hAnsi="Traditional Arabic" w:cs="Traditional Arabic"/>
          <w:sz w:val="22"/>
          <w:szCs w:val="22"/>
          <w:vertAlign w:val="baseline"/>
        </w:rPr>
        <w:t>-</w:t>
      </w:r>
      <w:r w:rsidRPr="005E6E1D">
        <w:rPr>
          <w:rStyle w:val="Appelnotedebasdep"/>
          <w:rFonts w:ascii="Traditional Arabic" w:hAnsi="Traditional Arabic" w:cs="Traditional Arabic" w:hint="cs"/>
          <w:sz w:val="22"/>
          <w:szCs w:val="22"/>
          <w:vertAlign w:val="baseline"/>
          <w:rtl/>
        </w:rPr>
        <w:t>مهيبل وسام</w:t>
      </w:r>
      <w:r w:rsidRPr="005E6E1D">
        <w:rPr>
          <w:rStyle w:val="Appelnotedebasdep"/>
          <w:rFonts w:ascii="Traditional Arabic" w:hAnsi="Traditional Arabic" w:cs="Traditional Arabic"/>
          <w:color w:val="000000" w:themeColor="text1"/>
          <w:sz w:val="22"/>
          <w:szCs w:val="22"/>
          <w:vertAlign w:val="baseline"/>
          <w:rtl/>
        </w:rPr>
        <w:t xml:space="preserve"> ، </w:t>
      </w:r>
      <w:r w:rsidRPr="005E6E1D">
        <w:rPr>
          <w:rStyle w:val="Appelnotedebasdep"/>
          <w:rFonts w:ascii="Traditional Arabic" w:hAnsi="Traditional Arabic" w:cs="Traditional Arabic"/>
          <w:b/>
          <w:bCs/>
          <w:color w:val="000000" w:themeColor="text1"/>
          <w:sz w:val="22"/>
          <w:szCs w:val="22"/>
          <w:vertAlign w:val="baseline"/>
          <w:rtl/>
        </w:rPr>
        <w:t>مرجع س</w:t>
      </w:r>
      <w:r w:rsidRPr="005E6E1D">
        <w:rPr>
          <w:rFonts w:ascii="Traditional Arabic" w:hAnsi="Traditional Arabic" w:cs="Traditional Arabic" w:hint="cs"/>
          <w:b/>
          <w:bCs/>
          <w:color w:val="000000" w:themeColor="text1"/>
          <w:sz w:val="22"/>
          <w:szCs w:val="22"/>
          <w:rtl/>
          <w:lang w:bidi="ar-DZ"/>
        </w:rPr>
        <w:t>ا</w:t>
      </w:r>
      <w:r w:rsidRPr="005E6E1D">
        <w:rPr>
          <w:rStyle w:val="Appelnotedebasdep"/>
          <w:rFonts w:ascii="Traditional Arabic" w:hAnsi="Traditional Arabic" w:cs="Traditional Arabic"/>
          <w:b/>
          <w:bCs/>
          <w:color w:val="000000" w:themeColor="text1"/>
          <w:sz w:val="22"/>
          <w:szCs w:val="22"/>
          <w:vertAlign w:val="baseline"/>
          <w:rtl/>
        </w:rPr>
        <w:t>بق</w:t>
      </w:r>
      <w:r w:rsidRPr="005E6E1D">
        <w:rPr>
          <w:rStyle w:val="Appelnotedebasdep"/>
          <w:rFonts w:ascii="Traditional Arabic" w:hAnsi="Traditional Arabic" w:cs="Traditional Arabic"/>
          <w:color w:val="000000" w:themeColor="text1"/>
          <w:sz w:val="22"/>
          <w:szCs w:val="22"/>
          <w:vertAlign w:val="baseline"/>
          <w:rtl/>
        </w:rPr>
        <w:t xml:space="preserve"> ، </w:t>
      </w:r>
      <w:r w:rsidRPr="005E6E1D">
        <w:rPr>
          <w:rFonts w:ascii="Traditional Arabic" w:hAnsi="Traditional Arabic" w:cs="Traditional Arabic" w:hint="cs"/>
          <w:color w:val="000000" w:themeColor="text1"/>
          <w:sz w:val="22"/>
          <w:szCs w:val="22"/>
          <w:rtl/>
          <w:lang w:bidi="ar-DZ"/>
        </w:rPr>
        <w:t xml:space="preserve">ص ص </w:t>
      </w:r>
      <w:r w:rsidRPr="005E6E1D">
        <w:rPr>
          <w:rFonts w:ascii="Traditional Arabic" w:hAnsi="Traditional Arabic" w:cs="Traditional Arabic" w:hint="cs"/>
          <w:color w:val="000000" w:themeColor="text1"/>
          <w:sz w:val="22"/>
          <w:szCs w:val="22"/>
          <w:rtl/>
        </w:rPr>
        <w:t>85-92</w:t>
      </w:r>
      <w:r w:rsidRPr="005E6E1D">
        <w:rPr>
          <w:rFonts w:ascii="Traditional Arabic" w:hAnsi="Traditional Arabic" w:cs="Traditional Arabic"/>
          <w:color w:val="000000" w:themeColor="text1"/>
          <w:sz w:val="22"/>
          <w:szCs w:val="22"/>
          <w:rtl/>
          <w:lang w:bidi="ar-DZ"/>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E20" w:rsidRPr="008C13E8" w:rsidRDefault="0032175F" w:rsidP="00E0662E">
    <w:pPr>
      <w:pStyle w:val="En-tte"/>
      <w:tabs>
        <w:tab w:val="clear" w:pos="4153"/>
        <w:tab w:val="clear" w:pos="8306"/>
        <w:tab w:val="left" w:pos="2910"/>
      </w:tabs>
      <w:rPr>
        <w:szCs w:val="32"/>
      </w:rPr>
    </w:pPr>
    <w:r>
      <w:rPr>
        <w:noProof/>
        <w:szCs w:val="32"/>
        <w:lang w:val="fr-FR" w:eastAsia="fr-FR"/>
      </w:rPr>
      <w:pict>
        <v:roundrect id="_x0000_s2052" style="position:absolute;left:0;text-align:left;margin-left:82.7pt;margin-top:-2.05pt;width:316.4pt;height:23.6pt;z-index:-251653120" arcsize="21845f">
          <v:fill color2="fill darken(169)" rotate="t" focusposition=".5,.5" focussize="" method="linear sigma" focus="100%" type="gradientRadial"/>
          <v:textbox style="mso-next-textbox:#_x0000_s2052">
            <w:txbxContent>
              <w:p w:rsidR="008C13E8" w:rsidRPr="00313405" w:rsidRDefault="00E01609" w:rsidP="008C13E8">
                <w:pPr>
                  <w:jc w:val="center"/>
                  <w:rPr>
                    <w:b/>
                    <w:bCs/>
                    <w:rtl/>
                    <w:lang w:bidi="ar-DZ"/>
                  </w:rPr>
                </w:pPr>
                <w:r w:rsidRPr="00313405">
                  <w:rPr>
                    <w:rFonts w:hint="cs"/>
                    <w:b/>
                    <w:bCs/>
                    <w:rtl/>
                    <w:lang w:bidi="ar-DZ"/>
                  </w:rPr>
                  <w:t>الفصل الأول: الإطار المفاهيمي لإدارة الموارد البشرية</w:t>
                </w:r>
                <w:r w:rsidR="00E0662E">
                  <w:rPr>
                    <w:rFonts w:hint="cs"/>
                    <w:b/>
                    <w:bCs/>
                    <w:rtl/>
                    <w:lang w:bidi="ar-DZ"/>
                  </w:rPr>
                  <w:t xml:space="preserve"> وتكنولوجيا المعلومات</w:t>
                </w:r>
              </w:p>
            </w:txbxContent>
          </v:textbox>
          <w10:wrap anchorx="page"/>
        </v:roundrect>
      </w:pict>
    </w:r>
    <w:r>
      <w:rPr>
        <w:noProof/>
        <w:szCs w:val="32"/>
        <w:lang w:val="fr-FR" w:eastAsia="fr-FR"/>
      </w:rPr>
      <w:pict>
        <v:line id="_x0000_s2051" style="position:absolute;left:0;text-align:left;z-index:-251654144" from="15.45pt,10.9pt" to="432.75pt,10.9pt" strokeweight="2pt">
          <v:stroke linestyle="thinThin"/>
          <w10:wrap anchorx="page"/>
        </v:line>
      </w:pict>
    </w:r>
    <w:r w:rsidR="00E0662E">
      <w:rPr>
        <w:szCs w:val="32"/>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2A06"/>
    <w:multiLevelType w:val="hybridMultilevel"/>
    <w:tmpl w:val="AD18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40DEB"/>
    <w:multiLevelType w:val="hybridMultilevel"/>
    <w:tmpl w:val="1E16A20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A416D"/>
    <w:multiLevelType w:val="hybridMultilevel"/>
    <w:tmpl w:val="4F8078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2B77C2"/>
    <w:multiLevelType w:val="hybridMultilevel"/>
    <w:tmpl w:val="E18E8B1E"/>
    <w:lvl w:ilvl="0" w:tplc="BDBAFE78">
      <w:numFmt w:val="bullet"/>
      <w:lvlText w:val="-"/>
      <w:lvlJc w:val="left"/>
      <w:pPr>
        <w:ind w:left="359" w:hanging="360"/>
      </w:pPr>
      <w:rPr>
        <w:rFonts w:ascii="Simplified Arabic" w:eastAsia="Times New Roman" w:hAnsi="Simplified Arabic" w:cs="Simplified Arabic" w:hint="default"/>
      </w:rPr>
    </w:lvl>
    <w:lvl w:ilvl="1" w:tplc="040C0003" w:tentative="1">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4">
    <w:nsid w:val="0AF16BE9"/>
    <w:multiLevelType w:val="hybridMultilevel"/>
    <w:tmpl w:val="F836C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F3DDF"/>
    <w:multiLevelType w:val="hybridMultilevel"/>
    <w:tmpl w:val="3766B8FE"/>
    <w:lvl w:ilvl="0" w:tplc="98046CE6">
      <w:numFmt w:val="bullet"/>
      <w:lvlText w:val="-"/>
      <w:lvlJc w:val="left"/>
      <w:pPr>
        <w:ind w:left="502" w:hanging="360"/>
      </w:pPr>
      <w:rPr>
        <w:rFonts w:ascii="Traditional Arabic" w:eastAsia="Times New Roman" w:hAnsi="Traditional Arabic" w:cs="Traditional Arabic"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02A18"/>
    <w:multiLevelType w:val="hybridMultilevel"/>
    <w:tmpl w:val="2452E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500BD9"/>
    <w:multiLevelType w:val="hybridMultilevel"/>
    <w:tmpl w:val="450E81B0"/>
    <w:lvl w:ilvl="0" w:tplc="AAE46902">
      <w:start w:val="1"/>
      <w:numFmt w:val="decimal"/>
      <w:lvlText w:val="%1)"/>
      <w:lvlJc w:val="left"/>
      <w:pPr>
        <w:ind w:left="927" w:hanging="360"/>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A876159"/>
    <w:multiLevelType w:val="hybridMultilevel"/>
    <w:tmpl w:val="403A4220"/>
    <w:lvl w:ilvl="0" w:tplc="FFE6A4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FBF1F07"/>
    <w:multiLevelType w:val="hybridMultilevel"/>
    <w:tmpl w:val="B3A8B8B6"/>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3EE11CB"/>
    <w:multiLevelType w:val="hybridMultilevel"/>
    <w:tmpl w:val="8BEC3D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4712BEB"/>
    <w:multiLevelType w:val="hybridMultilevel"/>
    <w:tmpl w:val="49500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3C395E"/>
    <w:multiLevelType w:val="hybridMultilevel"/>
    <w:tmpl w:val="BA501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7D0486"/>
    <w:multiLevelType w:val="hybridMultilevel"/>
    <w:tmpl w:val="307ED58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0B004C0"/>
    <w:multiLevelType w:val="hybridMultilevel"/>
    <w:tmpl w:val="5EF8E3E4"/>
    <w:lvl w:ilvl="0" w:tplc="1B783688">
      <w:start w:val="1"/>
      <w:numFmt w:val="decimal"/>
      <w:lvlText w:val="%1-"/>
      <w:lvlJc w:val="left"/>
      <w:pPr>
        <w:ind w:left="360" w:hanging="360"/>
      </w:pPr>
      <w:rPr>
        <w:rFonts w:hint="default"/>
      </w:rPr>
    </w:lvl>
    <w:lvl w:ilvl="1" w:tplc="040C0019" w:tentative="1">
      <w:start w:val="1"/>
      <w:numFmt w:val="lowerLetter"/>
      <w:lvlText w:val="%2."/>
      <w:lvlJc w:val="left"/>
      <w:pPr>
        <w:ind w:left="739" w:hanging="360"/>
      </w:pPr>
    </w:lvl>
    <w:lvl w:ilvl="2" w:tplc="040C001B" w:tentative="1">
      <w:start w:val="1"/>
      <w:numFmt w:val="lowerRoman"/>
      <w:lvlText w:val="%3."/>
      <w:lvlJc w:val="right"/>
      <w:pPr>
        <w:ind w:left="1459" w:hanging="180"/>
      </w:pPr>
    </w:lvl>
    <w:lvl w:ilvl="3" w:tplc="040C000F" w:tentative="1">
      <w:start w:val="1"/>
      <w:numFmt w:val="decimal"/>
      <w:lvlText w:val="%4."/>
      <w:lvlJc w:val="left"/>
      <w:pPr>
        <w:ind w:left="2179" w:hanging="360"/>
      </w:pPr>
    </w:lvl>
    <w:lvl w:ilvl="4" w:tplc="040C0019" w:tentative="1">
      <w:start w:val="1"/>
      <w:numFmt w:val="lowerLetter"/>
      <w:lvlText w:val="%5."/>
      <w:lvlJc w:val="left"/>
      <w:pPr>
        <w:ind w:left="2899" w:hanging="360"/>
      </w:pPr>
    </w:lvl>
    <w:lvl w:ilvl="5" w:tplc="040C001B" w:tentative="1">
      <w:start w:val="1"/>
      <w:numFmt w:val="lowerRoman"/>
      <w:lvlText w:val="%6."/>
      <w:lvlJc w:val="right"/>
      <w:pPr>
        <w:ind w:left="3619" w:hanging="180"/>
      </w:pPr>
    </w:lvl>
    <w:lvl w:ilvl="6" w:tplc="040C000F" w:tentative="1">
      <w:start w:val="1"/>
      <w:numFmt w:val="decimal"/>
      <w:lvlText w:val="%7."/>
      <w:lvlJc w:val="left"/>
      <w:pPr>
        <w:ind w:left="4339" w:hanging="360"/>
      </w:pPr>
    </w:lvl>
    <w:lvl w:ilvl="7" w:tplc="040C0019" w:tentative="1">
      <w:start w:val="1"/>
      <w:numFmt w:val="lowerLetter"/>
      <w:lvlText w:val="%8."/>
      <w:lvlJc w:val="left"/>
      <w:pPr>
        <w:ind w:left="5059" w:hanging="360"/>
      </w:pPr>
    </w:lvl>
    <w:lvl w:ilvl="8" w:tplc="040C001B" w:tentative="1">
      <w:start w:val="1"/>
      <w:numFmt w:val="lowerRoman"/>
      <w:lvlText w:val="%9."/>
      <w:lvlJc w:val="right"/>
      <w:pPr>
        <w:ind w:left="5779" w:hanging="180"/>
      </w:pPr>
    </w:lvl>
  </w:abstractNum>
  <w:abstractNum w:abstractNumId="15">
    <w:nsid w:val="32AA5BFD"/>
    <w:multiLevelType w:val="hybridMultilevel"/>
    <w:tmpl w:val="49E8CE5C"/>
    <w:lvl w:ilvl="0" w:tplc="604CA58A">
      <w:start w:val="1"/>
      <w:numFmt w:val="decimal"/>
      <w:lvlText w:val="%1)"/>
      <w:lvlJc w:val="left"/>
      <w:pPr>
        <w:ind w:left="19" w:hanging="360"/>
      </w:pPr>
      <w:rPr>
        <w:rFonts w:hint="default"/>
      </w:rPr>
    </w:lvl>
    <w:lvl w:ilvl="1" w:tplc="040C0019" w:tentative="1">
      <w:start w:val="1"/>
      <w:numFmt w:val="lowerLetter"/>
      <w:lvlText w:val="%2."/>
      <w:lvlJc w:val="left"/>
      <w:pPr>
        <w:ind w:left="739" w:hanging="360"/>
      </w:pPr>
    </w:lvl>
    <w:lvl w:ilvl="2" w:tplc="040C001B" w:tentative="1">
      <w:start w:val="1"/>
      <w:numFmt w:val="lowerRoman"/>
      <w:lvlText w:val="%3."/>
      <w:lvlJc w:val="right"/>
      <w:pPr>
        <w:ind w:left="1459" w:hanging="180"/>
      </w:pPr>
    </w:lvl>
    <w:lvl w:ilvl="3" w:tplc="040C000F" w:tentative="1">
      <w:start w:val="1"/>
      <w:numFmt w:val="decimal"/>
      <w:lvlText w:val="%4."/>
      <w:lvlJc w:val="left"/>
      <w:pPr>
        <w:ind w:left="2179" w:hanging="360"/>
      </w:pPr>
    </w:lvl>
    <w:lvl w:ilvl="4" w:tplc="040C0019" w:tentative="1">
      <w:start w:val="1"/>
      <w:numFmt w:val="lowerLetter"/>
      <w:lvlText w:val="%5."/>
      <w:lvlJc w:val="left"/>
      <w:pPr>
        <w:ind w:left="2899" w:hanging="360"/>
      </w:pPr>
    </w:lvl>
    <w:lvl w:ilvl="5" w:tplc="040C001B" w:tentative="1">
      <w:start w:val="1"/>
      <w:numFmt w:val="lowerRoman"/>
      <w:lvlText w:val="%6."/>
      <w:lvlJc w:val="right"/>
      <w:pPr>
        <w:ind w:left="3619" w:hanging="180"/>
      </w:pPr>
    </w:lvl>
    <w:lvl w:ilvl="6" w:tplc="040C000F" w:tentative="1">
      <w:start w:val="1"/>
      <w:numFmt w:val="decimal"/>
      <w:lvlText w:val="%7."/>
      <w:lvlJc w:val="left"/>
      <w:pPr>
        <w:ind w:left="4339" w:hanging="360"/>
      </w:pPr>
    </w:lvl>
    <w:lvl w:ilvl="7" w:tplc="040C0019" w:tentative="1">
      <w:start w:val="1"/>
      <w:numFmt w:val="lowerLetter"/>
      <w:lvlText w:val="%8."/>
      <w:lvlJc w:val="left"/>
      <w:pPr>
        <w:ind w:left="5059" w:hanging="360"/>
      </w:pPr>
    </w:lvl>
    <w:lvl w:ilvl="8" w:tplc="040C001B" w:tentative="1">
      <w:start w:val="1"/>
      <w:numFmt w:val="lowerRoman"/>
      <w:lvlText w:val="%9."/>
      <w:lvlJc w:val="right"/>
      <w:pPr>
        <w:ind w:left="5779" w:hanging="180"/>
      </w:pPr>
    </w:lvl>
  </w:abstractNum>
  <w:abstractNum w:abstractNumId="16">
    <w:nsid w:val="38833C59"/>
    <w:multiLevelType w:val="hybridMultilevel"/>
    <w:tmpl w:val="4250886C"/>
    <w:lvl w:ilvl="0" w:tplc="F5CEA0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5B0618"/>
    <w:multiLevelType w:val="hybridMultilevel"/>
    <w:tmpl w:val="EB52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D0F67"/>
    <w:multiLevelType w:val="hybridMultilevel"/>
    <w:tmpl w:val="B4047DF4"/>
    <w:lvl w:ilvl="0" w:tplc="F3AA3FF2">
      <w:start w:val="1"/>
      <w:numFmt w:val="arabicAlpha"/>
      <w:lvlText w:val="%1)"/>
      <w:lvlJc w:val="left"/>
      <w:pPr>
        <w:ind w:left="379" w:hanging="360"/>
      </w:pPr>
      <w:rPr>
        <w:rFonts w:hint="default"/>
      </w:rPr>
    </w:lvl>
    <w:lvl w:ilvl="1" w:tplc="040C0019" w:tentative="1">
      <w:start w:val="1"/>
      <w:numFmt w:val="lowerLetter"/>
      <w:lvlText w:val="%2."/>
      <w:lvlJc w:val="left"/>
      <w:pPr>
        <w:ind w:left="1099" w:hanging="360"/>
      </w:pPr>
    </w:lvl>
    <w:lvl w:ilvl="2" w:tplc="040C001B" w:tentative="1">
      <w:start w:val="1"/>
      <w:numFmt w:val="lowerRoman"/>
      <w:lvlText w:val="%3."/>
      <w:lvlJc w:val="right"/>
      <w:pPr>
        <w:ind w:left="1819" w:hanging="180"/>
      </w:pPr>
    </w:lvl>
    <w:lvl w:ilvl="3" w:tplc="040C000F" w:tentative="1">
      <w:start w:val="1"/>
      <w:numFmt w:val="decimal"/>
      <w:lvlText w:val="%4."/>
      <w:lvlJc w:val="left"/>
      <w:pPr>
        <w:ind w:left="2539" w:hanging="360"/>
      </w:pPr>
    </w:lvl>
    <w:lvl w:ilvl="4" w:tplc="040C0019" w:tentative="1">
      <w:start w:val="1"/>
      <w:numFmt w:val="lowerLetter"/>
      <w:lvlText w:val="%5."/>
      <w:lvlJc w:val="left"/>
      <w:pPr>
        <w:ind w:left="3259" w:hanging="360"/>
      </w:pPr>
    </w:lvl>
    <w:lvl w:ilvl="5" w:tplc="040C001B" w:tentative="1">
      <w:start w:val="1"/>
      <w:numFmt w:val="lowerRoman"/>
      <w:lvlText w:val="%6."/>
      <w:lvlJc w:val="right"/>
      <w:pPr>
        <w:ind w:left="3979" w:hanging="180"/>
      </w:pPr>
    </w:lvl>
    <w:lvl w:ilvl="6" w:tplc="040C000F" w:tentative="1">
      <w:start w:val="1"/>
      <w:numFmt w:val="decimal"/>
      <w:lvlText w:val="%7."/>
      <w:lvlJc w:val="left"/>
      <w:pPr>
        <w:ind w:left="4699" w:hanging="360"/>
      </w:pPr>
    </w:lvl>
    <w:lvl w:ilvl="7" w:tplc="040C0019" w:tentative="1">
      <w:start w:val="1"/>
      <w:numFmt w:val="lowerLetter"/>
      <w:lvlText w:val="%8."/>
      <w:lvlJc w:val="left"/>
      <w:pPr>
        <w:ind w:left="5419" w:hanging="360"/>
      </w:pPr>
    </w:lvl>
    <w:lvl w:ilvl="8" w:tplc="040C001B" w:tentative="1">
      <w:start w:val="1"/>
      <w:numFmt w:val="lowerRoman"/>
      <w:lvlText w:val="%9."/>
      <w:lvlJc w:val="right"/>
      <w:pPr>
        <w:ind w:left="6139" w:hanging="180"/>
      </w:pPr>
    </w:lvl>
  </w:abstractNum>
  <w:abstractNum w:abstractNumId="19">
    <w:nsid w:val="3BDB70CC"/>
    <w:multiLevelType w:val="hybridMultilevel"/>
    <w:tmpl w:val="97344F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E2435EE"/>
    <w:multiLevelType w:val="hybridMultilevel"/>
    <w:tmpl w:val="42E0F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765EB7"/>
    <w:multiLevelType w:val="hybridMultilevel"/>
    <w:tmpl w:val="E4A048E0"/>
    <w:lvl w:ilvl="0" w:tplc="55BEC09E">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5645952"/>
    <w:multiLevelType w:val="hybridMultilevel"/>
    <w:tmpl w:val="DE505D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9F39FB"/>
    <w:multiLevelType w:val="hybridMultilevel"/>
    <w:tmpl w:val="0FC2C7FE"/>
    <w:lvl w:ilvl="0" w:tplc="ECFE88A8">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CB575E5"/>
    <w:multiLevelType w:val="hybridMultilevel"/>
    <w:tmpl w:val="2E084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DF02DC"/>
    <w:multiLevelType w:val="hybridMultilevel"/>
    <w:tmpl w:val="D1F0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DE7557"/>
    <w:multiLevelType w:val="hybridMultilevel"/>
    <w:tmpl w:val="C07A79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D4958F8"/>
    <w:multiLevelType w:val="hybridMultilevel"/>
    <w:tmpl w:val="6A025FDE"/>
    <w:lvl w:ilvl="0" w:tplc="4B4C01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3356D0"/>
    <w:multiLevelType w:val="hybridMultilevel"/>
    <w:tmpl w:val="B8DA0A4C"/>
    <w:lvl w:ilvl="0" w:tplc="E7868E82">
      <w:start w:val="4"/>
      <w:numFmt w:val="bullet"/>
      <w:lvlText w:val="-"/>
      <w:lvlJc w:val="left"/>
      <w:pPr>
        <w:ind w:left="720" w:hanging="360"/>
      </w:pPr>
      <w:rPr>
        <w:rFonts w:ascii="Simplified Arabic" w:eastAsia="Times New Roman"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74F7222"/>
    <w:multiLevelType w:val="hybridMultilevel"/>
    <w:tmpl w:val="CA6A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50635E"/>
    <w:multiLevelType w:val="hybridMultilevel"/>
    <w:tmpl w:val="6E38FC30"/>
    <w:lvl w:ilvl="0" w:tplc="905A6C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4"/>
  </w:num>
  <w:num w:numId="3">
    <w:abstractNumId w:val="11"/>
  </w:num>
  <w:num w:numId="4">
    <w:abstractNumId w:val="9"/>
  </w:num>
  <w:num w:numId="5">
    <w:abstractNumId w:val="25"/>
  </w:num>
  <w:num w:numId="6">
    <w:abstractNumId w:val="20"/>
  </w:num>
  <w:num w:numId="7">
    <w:abstractNumId w:val="1"/>
  </w:num>
  <w:num w:numId="8">
    <w:abstractNumId w:val="24"/>
  </w:num>
  <w:num w:numId="9">
    <w:abstractNumId w:val="17"/>
  </w:num>
  <w:num w:numId="10">
    <w:abstractNumId w:val="16"/>
  </w:num>
  <w:num w:numId="11">
    <w:abstractNumId w:val="0"/>
  </w:num>
  <w:num w:numId="12">
    <w:abstractNumId w:val="27"/>
  </w:num>
  <w:num w:numId="13">
    <w:abstractNumId w:val="29"/>
  </w:num>
  <w:num w:numId="14">
    <w:abstractNumId w:val="6"/>
  </w:num>
  <w:num w:numId="15">
    <w:abstractNumId w:val="7"/>
  </w:num>
  <w:num w:numId="16">
    <w:abstractNumId w:val="26"/>
  </w:num>
  <w:num w:numId="17">
    <w:abstractNumId w:val="12"/>
  </w:num>
  <w:num w:numId="18">
    <w:abstractNumId w:val="28"/>
  </w:num>
  <w:num w:numId="19">
    <w:abstractNumId w:val="21"/>
  </w:num>
  <w:num w:numId="20">
    <w:abstractNumId w:val="19"/>
  </w:num>
  <w:num w:numId="21">
    <w:abstractNumId w:val="10"/>
  </w:num>
  <w:num w:numId="22">
    <w:abstractNumId w:val="15"/>
  </w:num>
  <w:num w:numId="23">
    <w:abstractNumId w:val="14"/>
  </w:num>
  <w:num w:numId="24">
    <w:abstractNumId w:val="18"/>
  </w:num>
  <w:num w:numId="25">
    <w:abstractNumId w:val="13"/>
  </w:num>
  <w:num w:numId="26">
    <w:abstractNumId w:val="30"/>
  </w:num>
  <w:num w:numId="27">
    <w:abstractNumId w:val="8"/>
  </w:num>
  <w:num w:numId="28">
    <w:abstractNumId w:val="23"/>
  </w:num>
  <w:num w:numId="29">
    <w:abstractNumId w:val="3"/>
  </w:num>
  <w:num w:numId="30">
    <w:abstractNumId w:val="22"/>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50178"/>
    <o:shapelayout v:ext="edit">
      <o:idmap v:ext="edit" data="2"/>
      <o:rules v:ext="edit">
        <o:r id="V:Rule2" type="connector" idref="#_x0000_s2049"/>
      </o:rules>
    </o:shapelayout>
  </w:hdrShapeDefaults>
  <w:footnotePr>
    <w:numRestart w:val="eachPage"/>
    <w:footnote w:id="0"/>
    <w:footnote w:id="1"/>
  </w:footnotePr>
  <w:endnotePr>
    <w:endnote w:id="0"/>
    <w:endnote w:id="1"/>
  </w:endnotePr>
  <w:compat/>
  <w:rsids>
    <w:rsidRoot w:val="006A07E4"/>
    <w:rsid w:val="00085315"/>
    <w:rsid w:val="000F1488"/>
    <w:rsid w:val="000F6B07"/>
    <w:rsid w:val="00117DD3"/>
    <w:rsid w:val="00121141"/>
    <w:rsid w:val="00194845"/>
    <w:rsid w:val="00197655"/>
    <w:rsid w:val="001A1D01"/>
    <w:rsid w:val="001B402F"/>
    <w:rsid w:val="001E5DBB"/>
    <w:rsid w:val="001E6C13"/>
    <w:rsid w:val="001F0D36"/>
    <w:rsid w:val="00232FE2"/>
    <w:rsid w:val="00283F9E"/>
    <w:rsid w:val="00285C53"/>
    <w:rsid w:val="00287CE9"/>
    <w:rsid w:val="00290AEE"/>
    <w:rsid w:val="002A3121"/>
    <w:rsid w:val="002A4300"/>
    <w:rsid w:val="002D2DB6"/>
    <w:rsid w:val="002D7D45"/>
    <w:rsid w:val="00312553"/>
    <w:rsid w:val="0032175F"/>
    <w:rsid w:val="003374B7"/>
    <w:rsid w:val="00355534"/>
    <w:rsid w:val="003653F1"/>
    <w:rsid w:val="00370410"/>
    <w:rsid w:val="003719C5"/>
    <w:rsid w:val="003766CE"/>
    <w:rsid w:val="003F0C77"/>
    <w:rsid w:val="003F3C12"/>
    <w:rsid w:val="00406F6A"/>
    <w:rsid w:val="00407C51"/>
    <w:rsid w:val="004332AD"/>
    <w:rsid w:val="00453952"/>
    <w:rsid w:val="00480B35"/>
    <w:rsid w:val="004941C9"/>
    <w:rsid w:val="004A39F8"/>
    <w:rsid w:val="004F0D85"/>
    <w:rsid w:val="00585B9E"/>
    <w:rsid w:val="005C0C9A"/>
    <w:rsid w:val="005C7737"/>
    <w:rsid w:val="005E6E1D"/>
    <w:rsid w:val="00614504"/>
    <w:rsid w:val="00663BA9"/>
    <w:rsid w:val="00667BD6"/>
    <w:rsid w:val="00681D4B"/>
    <w:rsid w:val="00692294"/>
    <w:rsid w:val="006A07E4"/>
    <w:rsid w:val="006A34D8"/>
    <w:rsid w:val="006B572B"/>
    <w:rsid w:val="006C7E37"/>
    <w:rsid w:val="006F703C"/>
    <w:rsid w:val="006F7822"/>
    <w:rsid w:val="007003EA"/>
    <w:rsid w:val="00722552"/>
    <w:rsid w:val="00731EAA"/>
    <w:rsid w:val="0078389D"/>
    <w:rsid w:val="00786D96"/>
    <w:rsid w:val="00792438"/>
    <w:rsid w:val="007A4B8E"/>
    <w:rsid w:val="007C6EA3"/>
    <w:rsid w:val="007C79C3"/>
    <w:rsid w:val="007E00FF"/>
    <w:rsid w:val="007E14F6"/>
    <w:rsid w:val="007F2383"/>
    <w:rsid w:val="008220B9"/>
    <w:rsid w:val="0084175A"/>
    <w:rsid w:val="00843E01"/>
    <w:rsid w:val="00865CEA"/>
    <w:rsid w:val="008B685B"/>
    <w:rsid w:val="008D5437"/>
    <w:rsid w:val="008E18D5"/>
    <w:rsid w:val="0092090F"/>
    <w:rsid w:val="00942B72"/>
    <w:rsid w:val="009861A3"/>
    <w:rsid w:val="00986DCC"/>
    <w:rsid w:val="009B2184"/>
    <w:rsid w:val="009B41A2"/>
    <w:rsid w:val="009C424D"/>
    <w:rsid w:val="009D6AB2"/>
    <w:rsid w:val="00A00E76"/>
    <w:rsid w:val="00A067B6"/>
    <w:rsid w:val="00A07A65"/>
    <w:rsid w:val="00A20251"/>
    <w:rsid w:val="00A2608D"/>
    <w:rsid w:val="00A63667"/>
    <w:rsid w:val="00A63A1C"/>
    <w:rsid w:val="00A72B7C"/>
    <w:rsid w:val="00A8277B"/>
    <w:rsid w:val="00A92C40"/>
    <w:rsid w:val="00B07DF6"/>
    <w:rsid w:val="00B11DF0"/>
    <w:rsid w:val="00B2768F"/>
    <w:rsid w:val="00B567D4"/>
    <w:rsid w:val="00B60024"/>
    <w:rsid w:val="00B61866"/>
    <w:rsid w:val="00B9054F"/>
    <w:rsid w:val="00BA35E5"/>
    <w:rsid w:val="00BA5DBE"/>
    <w:rsid w:val="00BA7F29"/>
    <w:rsid w:val="00BC5262"/>
    <w:rsid w:val="00BE66F1"/>
    <w:rsid w:val="00C1537B"/>
    <w:rsid w:val="00C27623"/>
    <w:rsid w:val="00C510B9"/>
    <w:rsid w:val="00C563D2"/>
    <w:rsid w:val="00C67DCF"/>
    <w:rsid w:val="00C95D34"/>
    <w:rsid w:val="00CB0778"/>
    <w:rsid w:val="00D1595D"/>
    <w:rsid w:val="00D51E0D"/>
    <w:rsid w:val="00D62407"/>
    <w:rsid w:val="00D91372"/>
    <w:rsid w:val="00D9298F"/>
    <w:rsid w:val="00E01609"/>
    <w:rsid w:val="00E0662E"/>
    <w:rsid w:val="00E12579"/>
    <w:rsid w:val="00E42740"/>
    <w:rsid w:val="00E80A19"/>
    <w:rsid w:val="00EE5F40"/>
    <w:rsid w:val="00EE644A"/>
    <w:rsid w:val="00F00EB2"/>
    <w:rsid w:val="00F02260"/>
    <w:rsid w:val="00F36363"/>
    <w:rsid w:val="00F364EC"/>
    <w:rsid w:val="00F651C4"/>
    <w:rsid w:val="00F80569"/>
    <w:rsid w:val="00FA0C35"/>
    <w:rsid w:val="00FB3E38"/>
    <w:rsid w:val="00FE66E5"/>
    <w:rsid w:val="00FF05D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7E4"/>
    <w:pPr>
      <w:bidi/>
    </w:pPr>
    <w:rPr>
      <w:rFonts w:ascii="Calibri" w:eastAsia="Times New Roman" w:hAnsi="Calibri" w:cs="Arial"/>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A07E4"/>
    <w:pPr>
      <w:ind w:left="720"/>
      <w:contextualSpacing/>
    </w:pPr>
  </w:style>
  <w:style w:type="paragraph" w:styleId="Notedebasdepage">
    <w:name w:val="footnote text"/>
    <w:basedOn w:val="Normal"/>
    <w:link w:val="NotedebasdepageCar"/>
    <w:uiPriority w:val="99"/>
    <w:semiHidden/>
    <w:unhideWhenUsed/>
    <w:rsid w:val="006A07E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A07E4"/>
    <w:rPr>
      <w:rFonts w:ascii="Calibri" w:eastAsia="Times New Roman" w:hAnsi="Calibri" w:cs="Arial"/>
      <w:sz w:val="20"/>
      <w:szCs w:val="20"/>
      <w:lang w:val="en-US"/>
    </w:rPr>
  </w:style>
  <w:style w:type="character" w:styleId="Appelnotedebasdep">
    <w:name w:val="footnote reference"/>
    <w:basedOn w:val="Policepardfaut"/>
    <w:uiPriority w:val="99"/>
    <w:semiHidden/>
    <w:unhideWhenUsed/>
    <w:rsid w:val="006A07E4"/>
    <w:rPr>
      <w:vertAlign w:val="superscript"/>
    </w:rPr>
  </w:style>
  <w:style w:type="character" w:styleId="Lienhypertexte">
    <w:name w:val="Hyperlink"/>
    <w:basedOn w:val="Policepardfaut"/>
    <w:uiPriority w:val="99"/>
    <w:unhideWhenUsed/>
    <w:rsid w:val="006A07E4"/>
    <w:rPr>
      <w:color w:val="0000FF"/>
      <w:u w:val="single"/>
    </w:rPr>
  </w:style>
  <w:style w:type="paragraph" w:styleId="En-tte">
    <w:name w:val="header"/>
    <w:basedOn w:val="Normal"/>
    <w:link w:val="En-tteCar"/>
    <w:uiPriority w:val="99"/>
    <w:unhideWhenUsed/>
    <w:rsid w:val="006A07E4"/>
    <w:pPr>
      <w:tabs>
        <w:tab w:val="center" w:pos="4153"/>
        <w:tab w:val="right" w:pos="8306"/>
      </w:tabs>
    </w:pPr>
  </w:style>
  <w:style w:type="character" w:customStyle="1" w:styleId="En-tteCar">
    <w:name w:val="En-tête Car"/>
    <w:basedOn w:val="Policepardfaut"/>
    <w:link w:val="En-tte"/>
    <w:uiPriority w:val="99"/>
    <w:rsid w:val="006A07E4"/>
    <w:rPr>
      <w:rFonts w:ascii="Calibri" w:eastAsia="Times New Roman" w:hAnsi="Calibri" w:cs="Arial"/>
      <w:lang w:val="en-US"/>
    </w:rPr>
  </w:style>
  <w:style w:type="paragraph" w:styleId="Pieddepage">
    <w:name w:val="footer"/>
    <w:basedOn w:val="Normal"/>
    <w:link w:val="PieddepageCar"/>
    <w:uiPriority w:val="99"/>
    <w:semiHidden/>
    <w:unhideWhenUsed/>
    <w:rsid w:val="006A07E4"/>
    <w:pPr>
      <w:tabs>
        <w:tab w:val="center" w:pos="4153"/>
        <w:tab w:val="right" w:pos="8306"/>
      </w:tabs>
    </w:pPr>
  </w:style>
  <w:style w:type="character" w:customStyle="1" w:styleId="PieddepageCar">
    <w:name w:val="Pied de page Car"/>
    <w:basedOn w:val="Policepardfaut"/>
    <w:link w:val="Pieddepage"/>
    <w:uiPriority w:val="99"/>
    <w:semiHidden/>
    <w:rsid w:val="006A07E4"/>
    <w:rPr>
      <w:rFonts w:ascii="Calibri" w:eastAsia="Times New Roman" w:hAnsi="Calibri" w:cs="Arial"/>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hrdiscussion.com/hr18560.html" TargetMode="External"/><Relationship Id="rId1" Type="http://schemas.openxmlformats.org/officeDocument/2006/relationships/hyperlink" Target="http://WWW.KOTOBARABIA.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0306F-2929-48CD-96FB-001BE580A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26</Pages>
  <Words>4588</Words>
  <Characters>25234</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dc:creator>
  <cp:lastModifiedBy>ibrahim</cp:lastModifiedBy>
  <cp:revision>85</cp:revision>
  <cp:lastPrinted>2014-10-06T13:07:00Z</cp:lastPrinted>
  <dcterms:created xsi:type="dcterms:W3CDTF">2014-09-29T05:11:00Z</dcterms:created>
  <dcterms:modified xsi:type="dcterms:W3CDTF">2014-10-06T13:09:00Z</dcterms:modified>
</cp:coreProperties>
</file>