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50E1" w:rsidRDefault="00EF50E1" w:rsidP="00EF50E1">
      <w:pPr>
        <w:spacing w:after="0"/>
        <w:jc w:val="center"/>
        <w:rPr>
          <w:rFonts w:ascii="Traditional Arabic" w:hAnsi="Traditional Arabic"/>
          <w:b/>
          <w:bCs/>
          <w:sz w:val="96"/>
          <w:szCs w:val="96"/>
          <w:rtl/>
          <w:lang w:bidi="ar-DZ"/>
        </w:rPr>
      </w:pPr>
    </w:p>
    <w:p w:rsidR="00EF50E1" w:rsidRDefault="00EF50E1" w:rsidP="00EF50E1">
      <w:pPr>
        <w:tabs>
          <w:tab w:val="left" w:pos="7088"/>
        </w:tabs>
        <w:spacing w:after="0"/>
        <w:rPr>
          <w:rFonts w:ascii="Traditional Arabic" w:hAnsi="Traditional Arabic"/>
          <w:b/>
          <w:bCs/>
          <w:sz w:val="96"/>
          <w:szCs w:val="96"/>
          <w:rtl/>
          <w:lang w:bidi="ar-DZ"/>
        </w:rPr>
      </w:pPr>
      <w:r>
        <w:rPr>
          <w:rFonts w:ascii="Traditional Arabic" w:hAnsi="Traditional Arabic"/>
          <w:b/>
          <w:bCs/>
          <w:sz w:val="96"/>
          <w:szCs w:val="96"/>
          <w:rtl/>
          <w:lang w:bidi="ar-DZ"/>
        </w:rPr>
        <w:tab/>
      </w:r>
    </w:p>
    <w:p w:rsidR="00EF50E1" w:rsidRDefault="00EF50E1" w:rsidP="00EF50E1">
      <w:pPr>
        <w:spacing w:after="0"/>
        <w:jc w:val="center"/>
        <w:rPr>
          <w:rFonts w:ascii="Traditional Arabic" w:hAnsi="Traditional Arabic"/>
          <w:b/>
          <w:bCs/>
          <w:sz w:val="96"/>
          <w:szCs w:val="96"/>
          <w:rtl/>
          <w:lang w:bidi="ar-DZ"/>
        </w:rPr>
      </w:pPr>
    </w:p>
    <w:p w:rsidR="00EF50E1" w:rsidRPr="009C77D1" w:rsidRDefault="00EF50E1" w:rsidP="00EF50E1">
      <w:pPr>
        <w:spacing w:after="0"/>
        <w:jc w:val="center"/>
        <w:rPr>
          <w:rFonts w:ascii="Traditional Arabic" w:hAnsi="Traditional Arabic" w:cs="Traditional Arabic"/>
          <w:b/>
          <w:bCs/>
          <w:sz w:val="72"/>
          <w:szCs w:val="72"/>
          <w:lang w:bidi="ar-DZ"/>
        </w:rPr>
      </w:pPr>
      <w:r>
        <w:rPr>
          <w:noProof/>
        </w:rPr>
        <mc:AlternateContent>
          <mc:Choice Requires="wps">
            <w:drawing>
              <wp:anchor distT="4294967294" distB="4294967294" distL="114300" distR="114300" simplePos="0" relativeHeight="251659264" behindDoc="0" locked="0" layoutInCell="1" allowOverlap="1" wp14:anchorId="0B1EEF91" wp14:editId="3CD934F0">
                <wp:simplePos x="0" y="0"/>
                <wp:positionH relativeFrom="column">
                  <wp:posOffset>407670</wp:posOffset>
                </wp:positionH>
                <wp:positionV relativeFrom="paragraph">
                  <wp:posOffset>525144</wp:posOffset>
                </wp:positionV>
                <wp:extent cx="5086350" cy="0"/>
                <wp:effectExtent l="0" t="57150" r="19050" b="76200"/>
                <wp:wrapNone/>
                <wp:docPr id="6" name="رابط كسهم مستقيم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6350" cy="0"/>
                        </a:xfrm>
                        <a:prstGeom prst="straightConnector1">
                          <a:avLst/>
                        </a:prstGeom>
                        <a:noFill/>
                        <a:ln w="12700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6" o:spid="_x0000_s1026" type="#_x0000_t32" style="position:absolute;left:0;text-align:left;margin-left:32.1pt;margin-top:41.35pt;width:400.5pt;height:0;flip:x;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" strokecolor="black [3200]" strokeweight="10pt">
                <v:shadow color="#868686"/>
              </v:shape>
            </w:pict>
          </mc:Fallback>
        </mc:AlternateContent>
      </w:r>
    </w:p>
    <w:p w:rsidR="00EF50E1" w:rsidRPr="00201B47" w:rsidRDefault="00EF50E1" w:rsidP="00EF50E1">
      <w:pPr>
        <w:spacing w:after="0"/>
        <w:jc w:val="center"/>
        <w:rPr>
          <w:b/>
          <w:bCs/>
          <w:noProof/>
          <w:sz w:val="144"/>
          <w:szCs w:val="144"/>
          <w:rtl/>
        </w:rPr>
      </w:pPr>
      <w:r>
        <w:rPr>
          <w:rFonts w:hint="cs"/>
          <w:b/>
          <w:bCs/>
          <w:noProof/>
          <w:sz w:val="144"/>
          <w:szCs w:val="144"/>
          <w:rtl/>
        </w:rPr>
        <w:t>الخاتمة العامة</w:t>
      </w:r>
    </w:p>
    <w:p w:rsidR="00EF50E1" w:rsidRPr="00D8463D" w:rsidRDefault="00EF50E1" w:rsidP="00EF50E1">
      <w:pPr>
        <w:spacing w:after="0"/>
        <w:jc w:val="both"/>
        <w:rPr>
          <w:bCs/>
          <w:sz w:val="48"/>
          <w:szCs w:val="48"/>
          <w:rtl/>
          <w:lang w:bidi="ar-DZ"/>
        </w:rPr>
      </w:pPr>
      <w:r>
        <w:rPr>
          <w:b/>
          <w:bCs/>
          <w:noProof/>
          <w:sz w:val="60"/>
          <w:szCs w:val="60"/>
          <w:rtl/>
        </w:rPr>
        <mc:AlternateContent>
          <mc:Choice Requires="wps">
            <w:drawing>
              <wp:anchor distT="4294967294" distB="4294967294" distL="114300" distR="114300" simplePos="0" relativeHeight="251660288" behindDoc="0" locked="0" layoutInCell="1" allowOverlap="1" wp14:anchorId="73D0BBEB" wp14:editId="29C61352">
                <wp:simplePos x="0" y="0"/>
                <wp:positionH relativeFrom="column">
                  <wp:posOffset>398145</wp:posOffset>
                </wp:positionH>
                <wp:positionV relativeFrom="paragraph">
                  <wp:posOffset>218439</wp:posOffset>
                </wp:positionV>
                <wp:extent cx="5095875" cy="0"/>
                <wp:effectExtent l="0" t="57150" r="9525" b="76200"/>
                <wp:wrapNone/>
                <wp:docPr id="8" name="رابط كسهم مستقيم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95875" cy="0"/>
                        </a:xfrm>
                        <a:prstGeom prst="straightConnector1">
                          <a:avLst/>
                        </a:prstGeom>
                        <a:noFill/>
                        <a:ln w="1270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8" o:spid="_x0000_s1026" type="#_x0000_t32" style="position:absolute;left:0;text-align:left;margin-left:31.35pt;margin-top:17.2pt;width:401.25pt;height:0;flip:x;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" strokeweight="10pt">
                <v:shadow color="#868686"/>
              </v:shape>
            </w:pict>
          </mc:Fallback>
        </mc:AlternateContent>
      </w:r>
    </w:p>
    <w:p w:rsidR="00EF50E1" w:rsidRDefault="00EF50E1" w:rsidP="00EF50E1">
      <w:pPr>
        <w:spacing w:after="0"/>
        <w:jc w:val="both"/>
        <w:rPr>
          <w:bCs/>
          <w:rtl/>
          <w:lang w:bidi="ar-DZ"/>
        </w:rPr>
      </w:pPr>
    </w:p>
    <w:p w:rsidR="00EF50E1" w:rsidRDefault="00EF50E1" w:rsidP="00EF50E1">
      <w:pPr>
        <w:spacing w:after="0"/>
        <w:jc w:val="both"/>
        <w:rPr>
          <w:bCs/>
          <w:rtl/>
          <w:lang w:bidi="ar-DZ"/>
        </w:rPr>
      </w:pPr>
      <w:bookmarkStart w:id="0" w:name="_GoBack"/>
      <w:bookmarkEnd w:id="0"/>
    </w:p>
    <w:p w:rsidR="00EF50E1" w:rsidRDefault="00EF50E1" w:rsidP="00EF50E1">
      <w:pPr>
        <w:spacing w:after="0"/>
        <w:jc w:val="both"/>
        <w:rPr>
          <w:bCs/>
          <w:rtl/>
          <w:lang w:bidi="ar-DZ"/>
        </w:rPr>
      </w:pPr>
    </w:p>
    <w:p w:rsidR="00EF50E1" w:rsidRDefault="00EF50E1" w:rsidP="00EF50E1">
      <w:pPr>
        <w:spacing w:after="0"/>
        <w:jc w:val="both"/>
        <w:rPr>
          <w:bCs/>
          <w:rtl/>
          <w:lang w:bidi="ar-DZ"/>
        </w:rPr>
      </w:pPr>
    </w:p>
    <w:p w:rsidR="000025C6" w:rsidRDefault="000025C6" w:rsidP="003D5E34">
      <w:pPr>
        <w:spacing w:after="0"/>
        <w:jc w:val="both"/>
        <w:rPr>
          <w:rFonts w:ascii="Simplified Arabic" w:hAnsi="Simplified Arabic" w:cs="Simplified Arabic"/>
          <w:b/>
          <w:bCs/>
          <w:sz w:val="32"/>
          <w:szCs w:val="32"/>
          <w:rtl/>
          <w:lang w:val="fr-FR" w:bidi="ar-DZ"/>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0025C6" w:rsidRDefault="000025C6" w:rsidP="003D5E34">
      <w:pPr>
        <w:spacing w:after="0"/>
        <w:jc w:val="both"/>
        <w:rPr>
          <w:rFonts w:ascii="Simplified Arabic" w:hAnsi="Simplified Arabic" w:cs="Simplified Arabic"/>
          <w:b/>
          <w:bCs/>
          <w:sz w:val="32"/>
          <w:szCs w:val="32"/>
          <w:rtl/>
          <w:lang w:val="fr-FR"/>
        </w:rPr>
      </w:pPr>
    </w:p>
    <w:p w:rsidR="003D5E34" w:rsidRPr="00AF6E4B" w:rsidRDefault="009274BC" w:rsidP="003D5E34">
      <w:pPr>
        <w:spacing w:after="0"/>
        <w:jc w:val="both"/>
        <w:rPr>
          <w:rFonts w:ascii="Simplified Arabic" w:hAnsi="Simplified Arabic" w:cs="Simplified Arabic"/>
          <w:b/>
          <w:bCs/>
          <w:sz w:val="32"/>
          <w:szCs w:val="32"/>
          <w:rtl/>
          <w:lang w:val="fr-FR"/>
        </w:rPr>
      </w:pPr>
      <w:r w:rsidRPr="00AF6E4B">
        <w:rPr>
          <w:rFonts w:ascii="Simplified Arabic" w:hAnsi="Simplified Arabic" w:cs="Simplified Arabic" w:hint="cs"/>
          <w:b/>
          <w:bCs/>
          <w:sz w:val="32"/>
          <w:szCs w:val="32"/>
          <w:rtl/>
          <w:lang w:val="fr-FR"/>
        </w:rPr>
        <w:lastRenderedPageBreak/>
        <w:t>الخاتمة العامة:</w:t>
      </w:r>
    </w:p>
    <w:p w:rsidR="00AF6E4B" w:rsidRDefault="009274BC" w:rsidP="00AF6E4B">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بينت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ه الدراسة </w:t>
      </w:r>
      <w:r w:rsidR="00221103">
        <w:rPr>
          <w:rFonts w:ascii="Simplified Arabic" w:hAnsi="Simplified Arabic" w:cs="Simplified Arabic" w:hint="cs"/>
          <w:sz w:val="32"/>
          <w:szCs w:val="32"/>
          <w:rtl/>
          <w:lang w:val="fr-FR"/>
        </w:rPr>
        <w:t>أن لسعر الصرف أهمية كبيرة لأي اقتصاد</w:t>
      </w:r>
      <w:r w:rsidR="005B6375">
        <w:rPr>
          <w:rFonts w:ascii="Simplified Arabic" w:hAnsi="Simplified Arabic" w:cs="Simplified Arabic" w:hint="cs"/>
          <w:sz w:val="32"/>
          <w:szCs w:val="32"/>
          <w:rtl/>
          <w:lang w:val="fr-FR"/>
        </w:rPr>
        <w:t xml:space="preserve"> إذ</w:t>
      </w:r>
      <w:r w:rsidR="00221103">
        <w:rPr>
          <w:rFonts w:ascii="Simplified Arabic" w:hAnsi="Simplified Arabic" w:cs="Simplified Arabic" w:hint="cs"/>
          <w:sz w:val="32"/>
          <w:szCs w:val="32"/>
          <w:rtl/>
          <w:lang w:val="fr-FR"/>
        </w:rPr>
        <w:t xml:space="preserve"> أنه يؤثر على المتغيرات الاقتصادية الكلية من خلال التأثير على التوازن الداخلي والتوازن الخارجي.</w:t>
      </w:r>
    </w:p>
    <w:p w:rsidR="00AF6E4B" w:rsidRDefault="00221103" w:rsidP="005B6375">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ويتحقق التوازن الداخلي من خلال الت</w:t>
      </w:r>
      <w:r w:rsidR="00AF6E4B">
        <w:rPr>
          <w:rFonts w:ascii="Simplified Arabic" w:hAnsi="Simplified Arabic" w:cs="Simplified Arabic" w:hint="cs"/>
          <w:sz w:val="32"/>
          <w:szCs w:val="32"/>
          <w:rtl/>
          <w:lang w:val="fr-FR"/>
        </w:rPr>
        <w:t>حكم في مستوى الأسعار (التضخم)</w:t>
      </w:r>
      <w:r w:rsidR="00C0768F">
        <w:rPr>
          <w:rFonts w:ascii="Simplified Arabic" w:hAnsi="Simplified Arabic" w:cs="Simplified Arabic" w:hint="cs"/>
          <w:sz w:val="32"/>
          <w:szCs w:val="32"/>
          <w:rtl/>
          <w:lang w:val="fr-FR"/>
        </w:rPr>
        <w:t>،</w:t>
      </w:r>
      <w:r w:rsidR="00AF6E4B">
        <w:rPr>
          <w:rFonts w:ascii="Simplified Arabic" w:hAnsi="Simplified Arabic" w:cs="Simplified Arabic" w:hint="cs"/>
          <w:sz w:val="32"/>
          <w:szCs w:val="32"/>
          <w:rtl/>
          <w:lang w:val="fr-FR"/>
        </w:rPr>
        <w:t xml:space="preserve"> و</w:t>
      </w:r>
      <w:r>
        <w:rPr>
          <w:rFonts w:ascii="Simplified Arabic" w:hAnsi="Simplified Arabic" w:cs="Simplified Arabic" w:hint="cs"/>
          <w:sz w:val="32"/>
          <w:szCs w:val="32"/>
          <w:rtl/>
          <w:lang w:val="fr-FR"/>
        </w:rPr>
        <w:t>توزيع الموارد</w:t>
      </w:r>
      <w:r w:rsidR="005B6375">
        <w:rPr>
          <w:rFonts w:ascii="Simplified Arabic" w:hAnsi="Simplified Arabic" w:cs="Simplified Arabic" w:hint="cs"/>
          <w:sz w:val="32"/>
          <w:szCs w:val="32"/>
          <w:rtl/>
          <w:lang w:val="fr-FR"/>
        </w:rPr>
        <w:t xml:space="preserve"> العامة</w:t>
      </w:r>
      <w:r>
        <w:rPr>
          <w:rFonts w:ascii="Simplified Arabic" w:hAnsi="Simplified Arabic" w:cs="Simplified Arabic" w:hint="cs"/>
          <w:sz w:val="32"/>
          <w:szCs w:val="32"/>
          <w:rtl/>
          <w:lang w:val="fr-FR"/>
        </w:rPr>
        <w:t xml:space="preserve"> أما التوازن الخارجي فيتحقق بتوازن ميزان المدفوعات، وتعمل سياسة سعر الصرف على تسوية الخلل في التوازن من خلال سياسة تخفيض أو </w:t>
      </w:r>
      <w:r w:rsidR="005B6375">
        <w:rPr>
          <w:rFonts w:ascii="Simplified Arabic" w:hAnsi="Simplified Arabic" w:cs="Simplified Arabic" w:hint="cs"/>
          <w:sz w:val="32"/>
          <w:szCs w:val="32"/>
          <w:rtl/>
          <w:lang w:val="fr-FR"/>
        </w:rPr>
        <w:t>ر</w:t>
      </w:r>
      <w:r>
        <w:rPr>
          <w:rFonts w:ascii="Simplified Arabic" w:hAnsi="Simplified Arabic" w:cs="Simplified Arabic" w:hint="cs"/>
          <w:sz w:val="32"/>
          <w:szCs w:val="32"/>
          <w:rtl/>
          <w:lang w:val="fr-FR"/>
        </w:rPr>
        <w:t>فع قيمة العملة والرقابة على الصرف الأجنبي وتعتمد مدى فعالية سياسة سعر الصرف على طبيعة البنية الاقتصادية للدول خاصة الدول النامية.</w:t>
      </w:r>
    </w:p>
    <w:p w:rsidR="00AF6E4B" w:rsidRDefault="00AF6E4B" w:rsidP="00AF6E4B">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إن </w:t>
      </w:r>
      <w:proofErr w:type="spellStart"/>
      <w:r>
        <w:rPr>
          <w:rFonts w:ascii="Simplified Arabic" w:hAnsi="Simplified Arabic" w:cs="Simplified Arabic" w:hint="cs"/>
          <w:sz w:val="32"/>
          <w:szCs w:val="32"/>
          <w:rtl/>
          <w:lang w:val="fr-FR"/>
        </w:rPr>
        <w:t>المغ</w:t>
      </w:r>
      <w:r w:rsidR="00221103">
        <w:rPr>
          <w:rFonts w:ascii="Simplified Arabic" w:hAnsi="Simplified Arabic" w:cs="Simplified Arabic" w:hint="cs"/>
          <w:sz w:val="32"/>
          <w:szCs w:val="32"/>
          <w:rtl/>
          <w:lang w:val="fr-FR"/>
        </w:rPr>
        <w:t>الات</w:t>
      </w:r>
      <w:proofErr w:type="spellEnd"/>
      <w:r w:rsidR="00221103">
        <w:rPr>
          <w:rFonts w:ascii="Simplified Arabic" w:hAnsi="Simplified Arabic" w:cs="Simplified Arabic" w:hint="cs"/>
          <w:sz w:val="32"/>
          <w:szCs w:val="32"/>
          <w:rtl/>
          <w:lang w:val="fr-FR"/>
        </w:rPr>
        <w:t xml:space="preserve"> في عملة ما يؤدي إلى أثار وخيمة على توزيع الموارد وميزان المدفوعات ومحاولة التحكم في الصرف عن طريق قيود مفروضة من طرف السلطات سيشجع ظهور وتطور السوق الموازية وهروب رؤوس الأموال، ومن الممكن في غالب الأحيان القضاء على</w:t>
      </w:r>
      <w:r w:rsidR="005B6375">
        <w:rPr>
          <w:rFonts w:ascii="Simplified Arabic" w:hAnsi="Simplified Arabic" w:cs="Simplified Arabic" w:hint="cs"/>
          <w:sz w:val="32"/>
          <w:szCs w:val="32"/>
          <w:rtl/>
          <w:lang w:val="fr-FR"/>
        </w:rPr>
        <w:t xml:space="preserve"> هذه</w:t>
      </w:r>
      <w:r w:rsidR="00221103">
        <w:rPr>
          <w:rFonts w:ascii="Simplified Arabic" w:hAnsi="Simplified Arabic" w:cs="Simplified Arabic" w:hint="cs"/>
          <w:sz w:val="32"/>
          <w:szCs w:val="32"/>
          <w:rtl/>
          <w:lang w:val="fr-FR"/>
        </w:rPr>
        <w:t xml:space="preserve"> الظاهرة التي لا تكون إلا في سياسة أسعار الصرف الثابتة عن طريق التخفيض.</w:t>
      </w:r>
    </w:p>
    <w:p w:rsidR="00AF6E4B" w:rsidRDefault="00221103" w:rsidP="00372F4E">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عرفت الجزائر في الفترة الممتدة 1973- 1988 نظام ثبات أسعار الصرف ال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ي كان يحدد في بداية الأمر بالنسبة لل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هب ثم إلى الفرنك الفرنسي</w:t>
      </w:r>
      <w:r w:rsidR="00372F4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وأخيرا بالنسبة إلى سلة مكونة من 14 عملة، أدت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ه السياسة المطبقة إلى ظهور بوادر الاختلالات الداخلية والخارجية والتي كانت مختفية وراء ستار إيرادات المحروقات، بالفعل فنظرا إلى طبيعة التجارة الخارجية للجزائر فإن تصدير المحروقات كان المو</w:t>
      </w:r>
      <w:r w:rsidR="00372F4E">
        <w:rPr>
          <w:rFonts w:ascii="Simplified Arabic" w:hAnsi="Simplified Arabic" w:cs="Simplified Arabic" w:hint="cs"/>
          <w:sz w:val="32"/>
          <w:szCs w:val="32"/>
          <w:rtl/>
          <w:lang w:val="fr-FR"/>
        </w:rPr>
        <w:t>رد</w:t>
      </w:r>
      <w:r>
        <w:rPr>
          <w:rFonts w:ascii="Simplified Arabic" w:hAnsi="Simplified Arabic" w:cs="Simplified Arabic" w:hint="cs"/>
          <w:sz w:val="32"/>
          <w:szCs w:val="32"/>
          <w:rtl/>
          <w:lang w:val="fr-FR"/>
        </w:rPr>
        <w:t xml:space="preserve"> الأساس</w:t>
      </w:r>
      <w:r w:rsidR="00372F4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إن لم نقل الوحيد للعملة الصعبة الشيء </w:t>
      </w:r>
      <w:r w:rsidR="005671D5">
        <w:rPr>
          <w:rFonts w:ascii="Simplified Arabic" w:hAnsi="Simplified Arabic" w:cs="Simplified Arabic" w:hint="cs"/>
          <w:sz w:val="32"/>
          <w:szCs w:val="32"/>
          <w:rtl/>
          <w:lang w:val="fr-FR"/>
        </w:rPr>
        <w:t>ال</w:t>
      </w:r>
      <w:r w:rsidR="00AF6E4B">
        <w:rPr>
          <w:rFonts w:ascii="Simplified Arabic" w:hAnsi="Simplified Arabic" w:cs="Simplified Arabic" w:hint="cs"/>
          <w:sz w:val="32"/>
          <w:szCs w:val="32"/>
          <w:rtl/>
          <w:lang w:val="fr-FR"/>
        </w:rPr>
        <w:t>ذ</w:t>
      </w:r>
      <w:r w:rsidR="005671D5">
        <w:rPr>
          <w:rFonts w:ascii="Simplified Arabic" w:hAnsi="Simplified Arabic" w:cs="Simplified Arabic" w:hint="cs"/>
          <w:sz w:val="32"/>
          <w:szCs w:val="32"/>
          <w:rtl/>
          <w:lang w:val="fr-FR"/>
        </w:rPr>
        <w:t>ي جعلها مرتبطة بصفة خطيرة بأسعار البترول، وأمام ه</w:t>
      </w:r>
      <w:r w:rsidR="00AF6E4B">
        <w:rPr>
          <w:rFonts w:ascii="Simplified Arabic" w:hAnsi="Simplified Arabic" w:cs="Simplified Arabic" w:hint="cs"/>
          <w:sz w:val="32"/>
          <w:szCs w:val="32"/>
          <w:rtl/>
          <w:lang w:val="fr-FR"/>
        </w:rPr>
        <w:t>ذ</w:t>
      </w:r>
      <w:r w:rsidR="005671D5">
        <w:rPr>
          <w:rFonts w:ascii="Simplified Arabic" w:hAnsi="Simplified Arabic" w:cs="Simplified Arabic" w:hint="cs"/>
          <w:sz w:val="32"/>
          <w:szCs w:val="32"/>
          <w:rtl/>
          <w:lang w:val="fr-FR"/>
        </w:rPr>
        <w:t xml:space="preserve">ا الوضع وجدت الجزائر نفسها أمام وحدوية المواد المصدرة وتعدد المواد المستوردة ونظرا للارتفاع المتزايد للواردات عرف الميزان التجاري عجزا متواصلا كان اللجوء إلى الديوان من أجل </w:t>
      </w:r>
      <w:r w:rsidR="00372F4E">
        <w:rPr>
          <w:rFonts w:ascii="Simplified Arabic" w:hAnsi="Simplified Arabic" w:cs="Simplified Arabic" w:hint="cs"/>
          <w:sz w:val="32"/>
          <w:szCs w:val="32"/>
          <w:rtl/>
          <w:lang w:val="fr-FR"/>
        </w:rPr>
        <w:t>تغطيته</w:t>
      </w:r>
      <w:r w:rsidR="005671D5">
        <w:rPr>
          <w:rFonts w:ascii="Simplified Arabic" w:hAnsi="Simplified Arabic" w:cs="Simplified Arabic" w:hint="cs"/>
          <w:sz w:val="32"/>
          <w:szCs w:val="32"/>
          <w:rtl/>
          <w:lang w:val="fr-FR"/>
        </w:rPr>
        <w:t xml:space="preserve"> شيء لابد منه </w:t>
      </w:r>
      <w:r w:rsidR="00767FE5">
        <w:rPr>
          <w:rFonts w:ascii="Simplified Arabic" w:hAnsi="Simplified Arabic" w:cs="Simplified Arabic" w:hint="cs"/>
          <w:sz w:val="32"/>
          <w:szCs w:val="32"/>
          <w:rtl/>
          <w:lang w:val="fr-FR"/>
        </w:rPr>
        <w:t>بعد</w:t>
      </w:r>
      <w:r w:rsidR="00372F4E">
        <w:rPr>
          <w:rFonts w:ascii="Simplified Arabic" w:hAnsi="Simplified Arabic" w:cs="Simplified Arabic" w:hint="cs"/>
          <w:sz w:val="32"/>
          <w:szCs w:val="32"/>
          <w:rtl/>
          <w:lang w:val="fr-FR"/>
        </w:rPr>
        <w:t>،</w:t>
      </w:r>
      <w:r w:rsidR="00767FE5">
        <w:rPr>
          <w:rFonts w:ascii="Simplified Arabic" w:hAnsi="Simplified Arabic" w:cs="Simplified Arabic" w:hint="cs"/>
          <w:sz w:val="32"/>
          <w:szCs w:val="32"/>
          <w:rtl/>
          <w:lang w:val="fr-FR"/>
        </w:rPr>
        <w:t xml:space="preserve"> انهيار أسعار البترول عام 1986 دق ناقوس الخطر، </w:t>
      </w:r>
      <w:r w:rsidR="00FD4D1D">
        <w:rPr>
          <w:rFonts w:ascii="Simplified Arabic" w:hAnsi="Simplified Arabic" w:cs="Simplified Arabic" w:hint="cs"/>
          <w:sz w:val="32"/>
          <w:szCs w:val="32"/>
          <w:rtl/>
          <w:lang w:val="fr-FR"/>
        </w:rPr>
        <w:t>إ</w:t>
      </w:r>
      <w:r w:rsidR="00AF6E4B">
        <w:rPr>
          <w:rFonts w:ascii="Simplified Arabic" w:hAnsi="Simplified Arabic" w:cs="Simplified Arabic" w:hint="cs"/>
          <w:sz w:val="32"/>
          <w:szCs w:val="32"/>
          <w:rtl/>
          <w:lang w:val="fr-FR"/>
        </w:rPr>
        <w:t>ذ</w:t>
      </w:r>
      <w:r w:rsidR="00FD4D1D">
        <w:rPr>
          <w:rFonts w:ascii="Simplified Arabic" w:hAnsi="Simplified Arabic" w:cs="Simplified Arabic" w:hint="cs"/>
          <w:sz w:val="32"/>
          <w:szCs w:val="32"/>
          <w:rtl/>
          <w:lang w:val="fr-FR"/>
        </w:rPr>
        <w:t xml:space="preserve"> أنه لم تعد الجزائر قادرة على تحمل أكثر للاختلالات التي كانت تعاني منها وبالتالي عرفت </w:t>
      </w:r>
      <w:r w:rsidR="00E44AC6">
        <w:rPr>
          <w:rFonts w:ascii="Simplified Arabic" w:hAnsi="Simplified Arabic" w:cs="Simplified Arabic" w:hint="cs"/>
          <w:sz w:val="32"/>
          <w:szCs w:val="32"/>
          <w:rtl/>
          <w:lang w:val="fr-FR"/>
        </w:rPr>
        <w:t xml:space="preserve">أزمات اقتصادية ومالية وتجارية واجتماعية </w:t>
      </w:r>
      <w:r w:rsidR="00E44AC6">
        <w:rPr>
          <w:rFonts w:ascii="Simplified Arabic" w:hAnsi="Simplified Arabic" w:cs="Simplified Arabic" w:hint="cs"/>
          <w:sz w:val="32"/>
          <w:szCs w:val="32"/>
          <w:rtl/>
          <w:lang w:val="fr-FR"/>
        </w:rPr>
        <w:lastRenderedPageBreak/>
        <w:t>أجبرتها على إعادة النظر في السياسات التي كانت تتبعها، ومنه وفي بداية التسعينات ب</w:t>
      </w:r>
      <w:r w:rsidR="00372F4E">
        <w:rPr>
          <w:rFonts w:ascii="Simplified Arabic" w:hAnsi="Simplified Arabic" w:cs="Simplified Arabic" w:hint="cs"/>
          <w:sz w:val="32"/>
          <w:szCs w:val="32"/>
          <w:rtl/>
          <w:lang w:val="fr-FR"/>
        </w:rPr>
        <w:t>د</w:t>
      </w:r>
      <w:r w:rsidR="00E44AC6">
        <w:rPr>
          <w:rFonts w:ascii="Simplified Arabic" w:hAnsi="Simplified Arabic" w:cs="Simplified Arabic" w:hint="cs"/>
          <w:sz w:val="32"/>
          <w:szCs w:val="32"/>
          <w:rtl/>
          <w:lang w:val="fr-FR"/>
        </w:rPr>
        <w:t>أت مرحلة حديدة استوجبت هيكلة كلية للنظام الاقتصاد والمالي.</w:t>
      </w:r>
    </w:p>
    <w:p w:rsidR="00AF6E4B" w:rsidRDefault="009B3778" w:rsidP="00372F4E">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تمثل أهم هدف لبرنامج التصحيح الهيكلي في إعادة التوازنات الاقتصادية والمالية من جهة وخلق الشروط الملائمة للبعث الاقتصادي من جهة أخرى في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ا المضمون </w:t>
      </w:r>
      <w:r w:rsidR="00372F4E">
        <w:rPr>
          <w:rFonts w:ascii="Simplified Arabic" w:hAnsi="Simplified Arabic" w:cs="Simplified Arabic" w:hint="cs"/>
          <w:sz w:val="32"/>
          <w:szCs w:val="32"/>
          <w:rtl/>
          <w:lang w:val="fr-FR"/>
        </w:rPr>
        <w:t>ش</w:t>
      </w:r>
      <w:r>
        <w:rPr>
          <w:rFonts w:ascii="Simplified Arabic" w:hAnsi="Simplified Arabic" w:cs="Simplified Arabic" w:hint="cs"/>
          <w:sz w:val="32"/>
          <w:szCs w:val="32"/>
          <w:rtl/>
          <w:lang w:val="fr-FR"/>
        </w:rPr>
        <w:t xml:space="preserve">رع في تخفيض العملة الوطنية في 1991 و 1994، ومع انزلاقات تخللت فترات ما بعد التخفيض وإقامة نظام سعر صرف </w:t>
      </w:r>
      <w:r w:rsidR="00372F4E">
        <w:rPr>
          <w:rFonts w:ascii="Simplified Arabic" w:hAnsi="Simplified Arabic" w:cs="Simplified Arabic" w:hint="cs"/>
          <w:sz w:val="32"/>
          <w:szCs w:val="32"/>
          <w:rtl/>
          <w:lang w:val="fr-FR"/>
        </w:rPr>
        <w:t xml:space="preserve">التعويم </w:t>
      </w:r>
      <w:r>
        <w:rPr>
          <w:rFonts w:ascii="Simplified Arabic" w:hAnsi="Simplified Arabic" w:cs="Simplified Arabic" w:hint="cs"/>
          <w:sz w:val="32"/>
          <w:szCs w:val="32"/>
          <w:rtl/>
          <w:lang w:val="fr-FR"/>
        </w:rPr>
        <w:t>المدار مما رفع من الاسعار الداخلية.</w:t>
      </w:r>
    </w:p>
    <w:p w:rsidR="009274BC" w:rsidRDefault="009B3778" w:rsidP="00AF6E4B">
      <w:pPr>
        <w:spacing w:after="0"/>
        <w:ind w:firstLine="72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وكان الهدف الرئيسي له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ه الدراسة هو محاولة الإجابة عن سؤال جوهري يتمثل في ما هو أثر تخفيض قيمة الدينار على التضخم، الميزانية العامة وميزان المدفوعات.</w:t>
      </w:r>
      <w:r w:rsidR="00221103">
        <w:rPr>
          <w:rFonts w:ascii="Simplified Arabic" w:hAnsi="Simplified Arabic" w:cs="Simplified Arabic" w:hint="cs"/>
          <w:sz w:val="32"/>
          <w:szCs w:val="32"/>
          <w:rtl/>
          <w:lang w:val="fr-FR"/>
        </w:rPr>
        <w:t xml:space="preserve"> </w:t>
      </w:r>
    </w:p>
    <w:p w:rsidR="00AF36E4" w:rsidRPr="00AF6E4B" w:rsidRDefault="005245E1" w:rsidP="00AF36E4">
      <w:pPr>
        <w:spacing w:after="0"/>
        <w:jc w:val="both"/>
        <w:rPr>
          <w:rFonts w:ascii="Simplified Arabic" w:hAnsi="Simplified Arabic" w:cs="Simplified Arabic"/>
          <w:b/>
          <w:bCs/>
          <w:sz w:val="32"/>
          <w:szCs w:val="32"/>
          <w:rtl/>
          <w:lang w:val="fr-FR"/>
        </w:rPr>
      </w:pPr>
      <w:r w:rsidRPr="00AF6E4B">
        <w:rPr>
          <w:rFonts w:ascii="Simplified Arabic" w:hAnsi="Simplified Arabic" w:cs="Simplified Arabic" w:hint="cs"/>
          <w:b/>
          <w:bCs/>
          <w:sz w:val="32"/>
          <w:szCs w:val="32"/>
          <w:rtl/>
          <w:lang w:val="fr-FR"/>
        </w:rPr>
        <w:t>نتائج الدراسة:</w:t>
      </w:r>
    </w:p>
    <w:p w:rsidR="005245E1" w:rsidRDefault="005245E1" w:rsidP="005245E1">
      <w:pPr>
        <w:pStyle w:val="a3"/>
        <w:numPr>
          <w:ilvl w:val="0"/>
          <w:numId w:val="1"/>
        </w:numPr>
        <w:spacing w:after="0"/>
        <w:jc w:val="both"/>
        <w:rPr>
          <w:rFonts w:ascii="Simplified Arabic" w:hAnsi="Simplified Arabic" w:cs="Simplified Arabic"/>
          <w:sz w:val="32"/>
          <w:szCs w:val="32"/>
          <w:lang w:val="fr-FR"/>
        </w:rPr>
      </w:pPr>
      <w:r w:rsidRPr="005245E1">
        <w:rPr>
          <w:rFonts w:ascii="Simplified Arabic" w:hAnsi="Simplified Arabic" w:cs="Simplified Arabic" w:hint="cs"/>
          <w:sz w:val="32"/>
          <w:szCs w:val="32"/>
          <w:rtl/>
          <w:lang w:val="fr-FR"/>
        </w:rPr>
        <w:t>سعر الصرف يدخل ضمن السياسات الاقتصادية التي تتحدد بها الأهداف والأدوات المراد تحقيقها خلال فترة زمنية معينة.</w:t>
      </w:r>
    </w:p>
    <w:p w:rsidR="005245E1" w:rsidRDefault="005245E1" w:rsidP="00372F4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تعتبر سياسة سعر الصرف وسيلة هامة للتأثير على تخصيص الموارد بين القطاعات الاقتصادية وعلى ربحية الصناعات التصديرية وعلى تكلفة الموارد المستوردة، وبالتالي التأثير على النمو والتضخم، وتستخدم الدول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ه السياسات لتوجيه مختلف قطاعاتها الاقتصادية بهدف تحقيق التوازن الداخلي </w:t>
      </w:r>
      <w:r w:rsidR="00372F4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توزيع الموارد وخفض معدلات</w:t>
      </w:r>
      <w:r w:rsidR="00637AF9">
        <w:rPr>
          <w:rFonts w:ascii="Simplified Arabic" w:hAnsi="Simplified Arabic" w:cs="Simplified Arabic" w:hint="cs"/>
          <w:sz w:val="32"/>
          <w:szCs w:val="32"/>
          <w:rtl/>
          <w:lang w:val="fr-FR"/>
        </w:rPr>
        <w:t xml:space="preserve"> التضخم</w:t>
      </w:r>
      <w:r w:rsidR="00372F4E">
        <w:rPr>
          <w:rFonts w:ascii="Simplified Arabic" w:hAnsi="Simplified Arabic" w:cs="Simplified Arabic" w:hint="cs"/>
          <w:sz w:val="32"/>
          <w:szCs w:val="32"/>
          <w:rtl/>
          <w:lang w:val="fr-FR"/>
        </w:rPr>
        <w:t>"</w:t>
      </w:r>
      <w:r w:rsidR="00637AF9">
        <w:rPr>
          <w:rFonts w:ascii="Simplified Arabic" w:hAnsi="Simplified Arabic" w:cs="Simplified Arabic" w:hint="cs"/>
          <w:sz w:val="32"/>
          <w:szCs w:val="32"/>
          <w:rtl/>
          <w:lang w:val="fr-FR"/>
        </w:rPr>
        <w:t xml:space="preserve">، التوازن الخارجي </w:t>
      </w:r>
      <w:r w:rsidR="00372F4E">
        <w:rPr>
          <w:rFonts w:ascii="Simplified Arabic" w:hAnsi="Simplified Arabic" w:cs="Simplified Arabic" w:hint="cs"/>
          <w:sz w:val="32"/>
          <w:szCs w:val="32"/>
          <w:rtl/>
          <w:lang w:val="fr-FR"/>
        </w:rPr>
        <w:t>"</w:t>
      </w:r>
      <w:r w:rsidR="00637AF9">
        <w:rPr>
          <w:rFonts w:ascii="Simplified Arabic" w:hAnsi="Simplified Arabic" w:cs="Simplified Arabic" w:hint="cs"/>
          <w:sz w:val="32"/>
          <w:szCs w:val="32"/>
          <w:rtl/>
          <w:lang w:val="fr-FR"/>
        </w:rPr>
        <w:t>توازن ميزان المدفوعات</w:t>
      </w:r>
      <w:r w:rsidR="00372F4E">
        <w:rPr>
          <w:rFonts w:ascii="Simplified Arabic" w:hAnsi="Simplified Arabic" w:cs="Simplified Arabic" w:hint="cs"/>
          <w:sz w:val="32"/>
          <w:szCs w:val="32"/>
          <w:rtl/>
          <w:lang w:val="fr-FR"/>
        </w:rPr>
        <w:t>"</w:t>
      </w:r>
      <w:r w:rsidR="00637AF9">
        <w:rPr>
          <w:rFonts w:ascii="Simplified Arabic" w:hAnsi="Simplified Arabic" w:cs="Simplified Arabic" w:hint="cs"/>
          <w:sz w:val="32"/>
          <w:szCs w:val="32"/>
          <w:rtl/>
          <w:lang w:val="fr-FR"/>
        </w:rPr>
        <w:t>.</w:t>
      </w:r>
    </w:p>
    <w:p w:rsidR="00637AF9" w:rsidRDefault="00637AF9" w:rsidP="00372F4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تساهم سياسة سعر الصرف في تحقيق التوازن الداخلي والخارجي من خلال تقليص الواردات وزيادة الصادرات من خلال </w:t>
      </w:r>
      <w:r w:rsidR="00372F4E">
        <w:rPr>
          <w:rFonts w:ascii="Simplified Arabic" w:hAnsi="Simplified Arabic" w:cs="Simplified Arabic" w:hint="cs"/>
          <w:sz w:val="32"/>
          <w:szCs w:val="32"/>
          <w:rtl/>
          <w:lang w:val="fr-FR"/>
        </w:rPr>
        <w:t xml:space="preserve">تخفيض </w:t>
      </w:r>
      <w:r>
        <w:rPr>
          <w:rFonts w:ascii="Simplified Arabic" w:hAnsi="Simplified Arabic" w:cs="Simplified Arabic" w:hint="cs"/>
          <w:sz w:val="32"/>
          <w:szCs w:val="32"/>
          <w:rtl/>
          <w:lang w:val="fr-FR"/>
        </w:rPr>
        <w:t>قيمة العملة.</w:t>
      </w:r>
    </w:p>
    <w:p w:rsidR="00637AF9" w:rsidRDefault="00637AF9" w:rsidP="005245E1">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لنجاح سياسة تخفيض قيمة العملة لابد من توفر جهاز إنتاجي يتميز بمرونة في عرض الصادرات ومرونة الطلب على الواردات.</w:t>
      </w:r>
    </w:p>
    <w:p w:rsidR="00637AF9" w:rsidRDefault="00637AF9" w:rsidP="00372F4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إن </w:t>
      </w:r>
      <w:proofErr w:type="spellStart"/>
      <w:r>
        <w:rPr>
          <w:rFonts w:ascii="Simplified Arabic" w:hAnsi="Simplified Arabic" w:cs="Simplified Arabic" w:hint="cs"/>
          <w:sz w:val="32"/>
          <w:szCs w:val="32"/>
          <w:rtl/>
          <w:lang w:val="fr-FR"/>
        </w:rPr>
        <w:t>المغالات</w:t>
      </w:r>
      <w:proofErr w:type="spellEnd"/>
      <w:r>
        <w:rPr>
          <w:rFonts w:ascii="Simplified Arabic" w:hAnsi="Simplified Arabic" w:cs="Simplified Arabic" w:hint="cs"/>
          <w:sz w:val="32"/>
          <w:szCs w:val="32"/>
          <w:rtl/>
          <w:lang w:val="fr-FR"/>
        </w:rPr>
        <w:t xml:space="preserve"> في عملة ما يؤدي إلى أثار وخيمة على توزيع الموارد وميزان المدفوعات ومحاولة التحكم في الصرف عن طريق قيود مفروضة من طرف السلطات سي</w:t>
      </w:r>
      <w:r w:rsidR="00372F4E">
        <w:rPr>
          <w:rFonts w:ascii="Simplified Arabic" w:hAnsi="Simplified Arabic" w:cs="Simplified Arabic" w:hint="cs"/>
          <w:sz w:val="32"/>
          <w:szCs w:val="32"/>
          <w:rtl/>
          <w:lang w:val="fr-FR"/>
        </w:rPr>
        <w:t>ش</w:t>
      </w:r>
      <w:r>
        <w:rPr>
          <w:rFonts w:ascii="Simplified Arabic" w:hAnsi="Simplified Arabic" w:cs="Simplified Arabic" w:hint="cs"/>
          <w:sz w:val="32"/>
          <w:szCs w:val="32"/>
          <w:rtl/>
          <w:lang w:val="fr-FR"/>
        </w:rPr>
        <w:t>جع ظهور وتطور السوق الموازية وهروب رؤوس الأموال.</w:t>
      </w:r>
    </w:p>
    <w:p w:rsidR="00637AF9" w:rsidRDefault="00637AF9" w:rsidP="005245E1">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lastRenderedPageBreak/>
        <w:t>لقد أدى نظام الصرف ال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ي كان مطبقا في الفترة الممتدة ما بين 1973-1988 إلى ظهور بوادر الاختلالات الداخلية والخارجية التي كانت مختفية وراء ستار ايرادات المحروقات المورد الأساسي إن لم نقل الوحيد للعملة الصعبة الشيء ال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ي أدى إلى الارتباط بصفة خطيرة بأسعار البترول.</w:t>
      </w:r>
    </w:p>
    <w:p w:rsidR="00637AF9" w:rsidRDefault="00135E5B" w:rsidP="005245E1">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أدى نظام ال</w:t>
      </w:r>
      <w:r w:rsidR="00637AF9">
        <w:rPr>
          <w:rFonts w:ascii="Simplified Arabic" w:hAnsi="Simplified Arabic" w:cs="Simplified Arabic" w:hint="cs"/>
          <w:sz w:val="32"/>
          <w:szCs w:val="32"/>
          <w:rtl/>
          <w:lang w:val="fr-FR"/>
        </w:rPr>
        <w:t>صرف المتبع وسياساته إلى خلق سوق موازية للصرف في الجزائر</w:t>
      </w:r>
      <w:r>
        <w:rPr>
          <w:rFonts w:ascii="Simplified Arabic" w:hAnsi="Simplified Arabic" w:cs="Simplified Arabic" w:hint="cs"/>
          <w:sz w:val="32"/>
          <w:szCs w:val="32"/>
          <w:rtl/>
          <w:lang w:val="fr-FR"/>
        </w:rPr>
        <w:t>.</w:t>
      </w:r>
    </w:p>
    <w:p w:rsidR="00135E5B" w:rsidRDefault="00135E5B" w:rsidP="00135E5B">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برنامج التصحيح الهيكلي ركز على تعديل سعر صرف الدينار الجزائري وبداية الاتجاه نحو نظام التعويم المدار لنظام الصرف.</w:t>
      </w:r>
    </w:p>
    <w:p w:rsidR="00135E5B" w:rsidRDefault="00135E5B" w:rsidP="00135E5B">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أدى التخفيض في قيمة الدينار إلى تدهور رصيد الميزان التجاري خاصة خلال الفترة 1992-1999 وساهم في </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لك انخفاض أسعار البترول.</w:t>
      </w:r>
    </w:p>
    <w:p w:rsidR="00135E5B" w:rsidRDefault="00135E5B" w:rsidP="00372F4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إن تخفيض قيمة العملة الجزائرية باشر تأثيره على النفقات الحكومية، أما عن الايرادات العامة فالعلاقة غير أكيدة في حا</w:t>
      </w:r>
      <w:r w:rsidR="00372F4E">
        <w:rPr>
          <w:rFonts w:ascii="Simplified Arabic" w:hAnsi="Simplified Arabic" w:cs="Simplified Arabic" w:hint="cs"/>
          <w:sz w:val="32"/>
          <w:szCs w:val="32"/>
          <w:rtl/>
          <w:lang w:val="fr-FR"/>
        </w:rPr>
        <w:t>لة</w:t>
      </w:r>
      <w:r>
        <w:rPr>
          <w:rFonts w:ascii="Simplified Arabic" w:hAnsi="Simplified Arabic" w:cs="Simplified Arabic" w:hint="cs"/>
          <w:sz w:val="32"/>
          <w:szCs w:val="32"/>
          <w:rtl/>
          <w:lang w:val="fr-FR"/>
        </w:rPr>
        <w:t xml:space="preserve"> الاقتصاد الجزائري.</w:t>
      </w:r>
    </w:p>
    <w:p w:rsidR="008B23D7" w:rsidRDefault="008B23D7" w:rsidP="00372F4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إن الاختلالات التي أصابت التوازن العام للاقتصاد الوطني مر</w:t>
      </w:r>
      <w:r w:rsidR="00372F4E">
        <w:rPr>
          <w:rFonts w:ascii="Simplified Arabic" w:hAnsi="Simplified Arabic" w:cs="Simplified Arabic" w:hint="cs"/>
          <w:sz w:val="32"/>
          <w:szCs w:val="32"/>
          <w:rtl/>
          <w:lang w:val="fr-FR"/>
        </w:rPr>
        <w:t>دها</w:t>
      </w:r>
      <w:r>
        <w:rPr>
          <w:rFonts w:ascii="Simplified Arabic" w:hAnsi="Simplified Arabic" w:cs="Simplified Arabic" w:hint="cs"/>
          <w:sz w:val="32"/>
          <w:szCs w:val="32"/>
          <w:rtl/>
          <w:lang w:val="fr-FR"/>
        </w:rPr>
        <w:t xml:space="preserve"> إلى عاملين أساسين الأول ما يسمى بالصدمات الخارجية التي تتألف أساسا من الاضطرابات </w:t>
      </w:r>
      <w:r w:rsidR="00F965FD">
        <w:rPr>
          <w:rFonts w:ascii="Simplified Arabic" w:hAnsi="Simplified Arabic" w:cs="Simplified Arabic" w:hint="cs"/>
          <w:sz w:val="32"/>
          <w:szCs w:val="32"/>
          <w:rtl/>
          <w:lang w:val="fr-FR"/>
        </w:rPr>
        <w:t>التي تصيب أسعار النفط خاصة</w:t>
      </w:r>
      <w:r w:rsidR="00372F4E">
        <w:rPr>
          <w:rFonts w:ascii="Simplified Arabic" w:hAnsi="Simplified Arabic" w:cs="Simplified Arabic" w:hint="cs"/>
          <w:sz w:val="32"/>
          <w:szCs w:val="32"/>
          <w:rtl/>
          <w:lang w:val="fr-FR"/>
        </w:rPr>
        <w:t>،</w:t>
      </w:r>
      <w:r w:rsidR="00F965FD">
        <w:rPr>
          <w:rFonts w:ascii="Simplified Arabic" w:hAnsi="Simplified Arabic" w:cs="Simplified Arabic" w:hint="cs"/>
          <w:sz w:val="32"/>
          <w:szCs w:val="32"/>
          <w:rtl/>
          <w:lang w:val="fr-FR"/>
        </w:rPr>
        <w:t xml:space="preserve"> </w:t>
      </w:r>
      <w:r w:rsidR="0098409F">
        <w:rPr>
          <w:rFonts w:ascii="Simplified Arabic" w:hAnsi="Simplified Arabic" w:cs="Simplified Arabic" w:hint="cs"/>
          <w:sz w:val="32"/>
          <w:szCs w:val="32"/>
          <w:rtl/>
          <w:lang w:val="fr-FR"/>
        </w:rPr>
        <w:t>بالإضافة إلى أسعار الصرف، أما العامل الثاني يتمثل في السياسات الاقتصادية التي تم اتخا</w:t>
      </w:r>
      <w:r w:rsidR="00AF6E4B">
        <w:rPr>
          <w:rFonts w:ascii="Simplified Arabic" w:hAnsi="Simplified Arabic" w:cs="Simplified Arabic" w:hint="cs"/>
          <w:sz w:val="32"/>
          <w:szCs w:val="32"/>
          <w:rtl/>
          <w:lang w:val="fr-FR"/>
        </w:rPr>
        <w:t>ذ</w:t>
      </w:r>
      <w:r w:rsidR="0098409F">
        <w:rPr>
          <w:rFonts w:ascii="Simplified Arabic" w:hAnsi="Simplified Arabic" w:cs="Simplified Arabic" w:hint="cs"/>
          <w:sz w:val="32"/>
          <w:szCs w:val="32"/>
          <w:rtl/>
          <w:lang w:val="fr-FR"/>
        </w:rPr>
        <w:t>ها في السنوات الماضية كانت</w:t>
      </w:r>
      <w:r w:rsidR="00372F4E">
        <w:rPr>
          <w:rFonts w:ascii="Simplified Arabic" w:hAnsi="Simplified Arabic" w:cs="Simplified Arabic" w:hint="cs"/>
          <w:sz w:val="32"/>
          <w:szCs w:val="32"/>
          <w:rtl/>
          <w:lang w:val="fr-FR"/>
        </w:rPr>
        <w:t xml:space="preserve"> سببا</w:t>
      </w:r>
      <w:r w:rsidR="0098409F">
        <w:rPr>
          <w:rFonts w:ascii="Simplified Arabic" w:hAnsi="Simplified Arabic" w:cs="Simplified Arabic" w:hint="cs"/>
          <w:sz w:val="32"/>
          <w:szCs w:val="32"/>
          <w:rtl/>
          <w:lang w:val="fr-FR"/>
        </w:rPr>
        <w:t xml:space="preserve"> رئيسيا في اختلال توازن الاقتصاد العام.</w:t>
      </w:r>
    </w:p>
    <w:p w:rsidR="0098409F" w:rsidRDefault="0098409F" w:rsidP="00177A53">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تبقى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ه النتائج المحققة </w:t>
      </w:r>
      <w:r w:rsidR="00177A53">
        <w:rPr>
          <w:rFonts w:ascii="Simplified Arabic" w:hAnsi="Simplified Arabic" w:cs="Simplified Arabic" w:hint="cs"/>
          <w:sz w:val="32"/>
          <w:szCs w:val="32"/>
          <w:rtl/>
          <w:lang w:val="fr-FR"/>
        </w:rPr>
        <w:t>مرتبطة</w:t>
      </w:r>
      <w:r>
        <w:rPr>
          <w:rFonts w:ascii="Simplified Arabic" w:hAnsi="Simplified Arabic" w:cs="Simplified Arabic" w:hint="cs"/>
          <w:sz w:val="32"/>
          <w:szCs w:val="32"/>
          <w:rtl/>
          <w:lang w:val="fr-FR"/>
        </w:rPr>
        <w:t xml:space="preserve"> بأسعار البترول، </w:t>
      </w:r>
      <w:r w:rsidR="0048294F">
        <w:rPr>
          <w:rFonts w:ascii="Simplified Arabic" w:hAnsi="Simplified Arabic" w:cs="Simplified Arabic" w:hint="cs"/>
          <w:sz w:val="32"/>
          <w:szCs w:val="32"/>
          <w:rtl/>
          <w:lang w:val="fr-FR"/>
        </w:rPr>
        <w:t xml:space="preserve">وليس بالتخفيض في </w:t>
      </w:r>
      <w:r w:rsidR="00FD4EE3">
        <w:rPr>
          <w:rFonts w:ascii="Simplified Arabic" w:hAnsi="Simplified Arabic" w:cs="Simplified Arabic" w:hint="cs"/>
          <w:sz w:val="32"/>
          <w:szCs w:val="32"/>
          <w:rtl/>
          <w:lang w:val="fr-FR"/>
        </w:rPr>
        <w:t xml:space="preserve">قيمة الدينار الجزائري، أضف إلى </w:t>
      </w:r>
      <w:r w:rsidR="00AF6E4B">
        <w:rPr>
          <w:rFonts w:ascii="Simplified Arabic" w:hAnsi="Simplified Arabic" w:cs="Simplified Arabic" w:hint="cs"/>
          <w:sz w:val="32"/>
          <w:szCs w:val="32"/>
          <w:rtl/>
          <w:lang w:val="fr-FR"/>
        </w:rPr>
        <w:t>ذ</w:t>
      </w:r>
      <w:r w:rsidR="00FD4EE3">
        <w:rPr>
          <w:rFonts w:ascii="Simplified Arabic" w:hAnsi="Simplified Arabic" w:cs="Simplified Arabic" w:hint="cs"/>
          <w:sz w:val="32"/>
          <w:szCs w:val="32"/>
          <w:rtl/>
          <w:lang w:val="fr-FR"/>
        </w:rPr>
        <w:t xml:space="preserve">لك أن سياسة التخفيض لم </w:t>
      </w:r>
      <w:r w:rsidR="00177A53">
        <w:rPr>
          <w:rFonts w:ascii="Simplified Arabic" w:hAnsi="Simplified Arabic" w:cs="Simplified Arabic" w:hint="cs"/>
          <w:sz w:val="32"/>
          <w:szCs w:val="32"/>
          <w:rtl/>
          <w:lang w:val="fr-FR"/>
        </w:rPr>
        <w:t>تنجح</w:t>
      </w:r>
      <w:r w:rsidR="00FD4EE3">
        <w:rPr>
          <w:rFonts w:ascii="Simplified Arabic" w:hAnsi="Simplified Arabic" w:cs="Simplified Arabic" w:hint="cs"/>
          <w:sz w:val="32"/>
          <w:szCs w:val="32"/>
          <w:rtl/>
          <w:lang w:val="fr-FR"/>
        </w:rPr>
        <w:t xml:space="preserve"> في رفع الطلب الكلي العالمي على السلع الوطنية ولا من تخفيض الطلب الوطني على السلع الأجنبية، في حين تدهورت القدرة الشرائية.</w:t>
      </w:r>
    </w:p>
    <w:p w:rsidR="00FD4EE3" w:rsidRDefault="00FD4EE3" w:rsidP="00135E5B">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إن النتائج المحققة في السنوات الأخيرة من تحسين رصيد ميزان المدفوعات وارتفاع حجم احتياطي الصرف، وانخفاض المديونية </w:t>
      </w:r>
      <w:r w:rsidR="00265B75">
        <w:rPr>
          <w:rFonts w:ascii="Simplified Arabic" w:hAnsi="Simplified Arabic" w:cs="Simplified Arabic" w:hint="cs"/>
          <w:sz w:val="32"/>
          <w:szCs w:val="32"/>
          <w:rtl/>
          <w:lang w:val="fr-FR"/>
        </w:rPr>
        <w:t xml:space="preserve">إلى أدنى مستوياتها، كانت نتيجة للارتفاع </w:t>
      </w:r>
      <w:r w:rsidR="00265B75">
        <w:rPr>
          <w:rFonts w:ascii="Simplified Arabic" w:hAnsi="Simplified Arabic" w:cs="Simplified Arabic" w:hint="cs"/>
          <w:sz w:val="32"/>
          <w:szCs w:val="32"/>
          <w:rtl/>
          <w:lang w:val="fr-FR"/>
        </w:rPr>
        <w:lastRenderedPageBreak/>
        <w:t>أسعار المحروقات لا غير، وبالتالي يصبح الاقتصاد الجزائري هشا وعرضة للتغيرات الخارجية.</w:t>
      </w:r>
    </w:p>
    <w:p w:rsidR="008F364C" w:rsidRPr="008F364C" w:rsidRDefault="008F364C" w:rsidP="009944F8">
      <w:pPr>
        <w:spacing w:after="0"/>
        <w:ind w:firstLine="360"/>
        <w:jc w:val="both"/>
        <w:rPr>
          <w:rFonts w:ascii="Simplified Arabic" w:hAnsi="Simplified Arabic" w:cs="Simplified Arabic"/>
          <w:sz w:val="32"/>
          <w:szCs w:val="32"/>
          <w:lang w:val="fr-FR"/>
        </w:rPr>
      </w:pPr>
      <w:r w:rsidRPr="008F364C">
        <w:rPr>
          <w:rFonts w:ascii="Simplified Arabic" w:hAnsi="Simplified Arabic" w:cs="Simplified Arabic" w:hint="cs"/>
          <w:sz w:val="32"/>
          <w:szCs w:val="32"/>
          <w:rtl/>
          <w:lang w:val="fr-FR"/>
        </w:rPr>
        <w:t>وبعد ه</w:t>
      </w:r>
      <w:r w:rsidR="00AF6E4B">
        <w:rPr>
          <w:rFonts w:ascii="Simplified Arabic" w:hAnsi="Simplified Arabic" w:cs="Simplified Arabic" w:hint="cs"/>
          <w:sz w:val="32"/>
          <w:szCs w:val="32"/>
          <w:rtl/>
          <w:lang w:val="fr-FR"/>
        </w:rPr>
        <w:t>ذ</w:t>
      </w:r>
      <w:r w:rsidRPr="008F364C">
        <w:rPr>
          <w:rFonts w:ascii="Simplified Arabic" w:hAnsi="Simplified Arabic" w:cs="Simplified Arabic" w:hint="cs"/>
          <w:sz w:val="32"/>
          <w:szCs w:val="32"/>
          <w:rtl/>
          <w:lang w:val="fr-FR"/>
        </w:rPr>
        <w:t>ا العرض لأهم النتائج التي تم استخلاصها من خلال معالجة إشكالية ه</w:t>
      </w:r>
      <w:r w:rsidR="00AF6E4B">
        <w:rPr>
          <w:rFonts w:ascii="Simplified Arabic" w:hAnsi="Simplified Arabic" w:cs="Simplified Arabic" w:hint="cs"/>
          <w:sz w:val="32"/>
          <w:szCs w:val="32"/>
          <w:rtl/>
          <w:lang w:val="fr-FR"/>
        </w:rPr>
        <w:t>ذ</w:t>
      </w:r>
      <w:r w:rsidRPr="008F364C">
        <w:rPr>
          <w:rFonts w:ascii="Simplified Arabic" w:hAnsi="Simplified Arabic" w:cs="Simplified Arabic" w:hint="cs"/>
          <w:sz w:val="32"/>
          <w:szCs w:val="32"/>
          <w:rtl/>
          <w:lang w:val="fr-FR"/>
        </w:rPr>
        <w:t xml:space="preserve">ه الدراسة </w:t>
      </w:r>
      <w:r w:rsidR="00177A53">
        <w:rPr>
          <w:rFonts w:ascii="Simplified Arabic" w:hAnsi="Simplified Arabic" w:cs="Simplified Arabic" w:hint="cs"/>
          <w:sz w:val="32"/>
          <w:szCs w:val="32"/>
          <w:rtl/>
          <w:lang w:val="fr-FR"/>
        </w:rPr>
        <w:t>ن</w:t>
      </w:r>
      <w:r w:rsidRPr="008F364C">
        <w:rPr>
          <w:rFonts w:ascii="Simplified Arabic" w:hAnsi="Simplified Arabic" w:cs="Simplified Arabic" w:hint="cs"/>
          <w:sz w:val="32"/>
          <w:szCs w:val="32"/>
          <w:rtl/>
          <w:lang w:val="fr-FR"/>
        </w:rPr>
        <w:t xml:space="preserve">أتي إلى اختبار فرضيات البحث </w:t>
      </w:r>
      <w:r w:rsidR="00177A53">
        <w:rPr>
          <w:rFonts w:ascii="Simplified Arabic" w:hAnsi="Simplified Arabic" w:cs="Simplified Arabic" w:hint="cs"/>
          <w:sz w:val="32"/>
          <w:szCs w:val="32"/>
          <w:rtl/>
          <w:lang w:val="fr-FR"/>
        </w:rPr>
        <w:t xml:space="preserve">التي </w:t>
      </w:r>
      <w:r w:rsidRPr="008F364C">
        <w:rPr>
          <w:rFonts w:ascii="Simplified Arabic" w:hAnsi="Simplified Arabic" w:cs="Simplified Arabic" w:hint="cs"/>
          <w:sz w:val="32"/>
          <w:szCs w:val="32"/>
          <w:rtl/>
          <w:lang w:val="fr-FR"/>
        </w:rPr>
        <w:t>مقدمته وهي كما يلي:</w:t>
      </w:r>
    </w:p>
    <w:p w:rsidR="008F364C" w:rsidRDefault="008F364C" w:rsidP="00B15920">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تحقق الفرضية الأساسية والتي تخص تخفيض العملة</w:t>
      </w:r>
      <w:r w:rsidR="00B15920">
        <w:rPr>
          <w:rFonts w:ascii="Simplified Arabic" w:hAnsi="Simplified Arabic" w:cs="Simplified Arabic" w:hint="cs"/>
          <w:sz w:val="32"/>
          <w:szCs w:val="32"/>
          <w:rtl/>
          <w:lang w:val="fr-FR"/>
        </w:rPr>
        <w:t xml:space="preserve"> يعمل</w:t>
      </w:r>
      <w:r>
        <w:rPr>
          <w:rFonts w:ascii="Simplified Arabic" w:hAnsi="Simplified Arabic" w:cs="Simplified Arabic" w:hint="cs"/>
          <w:sz w:val="32"/>
          <w:szCs w:val="32"/>
          <w:rtl/>
          <w:lang w:val="fr-FR"/>
        </w:rPr>
        <w:t xml:space="preserve"> على تحسين وضعية ميزان المدفوعات وضبط معدلات التضخم ومعالجة الميزانية العامة.</w:t>
      </w:r>
    </w:p>
    <w:p w:rsidR="008F364C" w:rsidRDefault="008F364C" w:rsidP="008F364C">
      <w:pPr>
        <w:spacing w:after="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أما الفرضيات الجزئية فهي كما يلي:</w:t>
      </w:r>
    </w:p>
    <w:p w:rsidR="008F364C" w:rsidRDefault="008F364C" w:rsidP="008F364C">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يعتبر سعر الصرف أداة هامة وفعالة في السياسات الاقتصادية من خلال تخفيض قيمة العملة لتشجيع الصادرات والتقليل من الواردات مع توفر مجموعة من الشروط.</w:t>
      </w:r>
    </w:p>
    <w:p w:rsidR="008F364C" w:rsidRDefault="008F364C" w:rsidP="008F364C">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تساهم سياسة سعر الصرف في تحقيق التوازن الداخلي والخارجي من خلال تخفيض قيمة العملة.</w:t>
      </w:r>
    </w:p>
    <w:p w:rsidR="008F364C" w:rsidRPr="008F364C" w:rsidRDefault="008F364C" w:rsidP="008F364C">
      <w:pPr>
        <w:pStyle w:val="a3"/>
        <w:numPr>
          <w:ilvl w:val="0"/>
          <w:numId w:val="1"/>
        </w:numPr>
        <w:spacing w:after="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كما تم إثبات الفرضية الثالثة حيث أنه لابد لنجاح سياسة تخفيض قيمة العملة من توفر جهاز إنتاجي يتميز بمرونة في عرض الصادرات ومرونة الطلب على الواردات شريطة عدم اتخا</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 البلدان المنافسة لإجراءات تحد من فعالية التخفيض.</w:t>
      </w:r>
    </w:p>
    <w:p w:rsidR="005245E1" w:rsidRPr="00AF6E4B" w:rsidRDefault="0001179F" w:rsidP="00AF36E4">
      <w:pPr>
        <w:spacing w:after="0"/>
        <w:jc w:val="both"/>
        <w:rPr>
          <w:rFonts w:ascii="Simplified Arabic" w:hAnsi="Simplified Arabic" w:cs="Simplified Arabic"/>
          <w:b/>
          <w:bCs/>
          <w:sz w:val="32"/>
          <w:szCs w:val="32"/>
          <w:rtl/>
          <w:lang w:val="fr-FR"/>
        </w:rPr>
      </w:pPr>
      <w:r w:rsidRPr="00AF6E4B">
        <w:rPr>
          <w:rFonts w:ascii="Simplified Arabic" w:hAnsi="Simplified Arabic" w:cs="Simplified Arabic" w:hint="cs"/>
          <w:b/>
          <w:bCs/>
          <w:sz w:val="32"/>
          <w:szCs w:val="32"/>
          <w:rtl/>
          <w:lang w:val="fr-FR"/>
        </w:rPr>
        <w:t>توصيات:</w:t>
      </w:r>
    </w:p>
    <w:p w:rsidR="0001179F" w:rsidRDefault="0001179F" w:rsidP="00626B0E">
      <w:pPr>
        <w:spacing w:after="0"/>
        <w:ind w:firstLine="36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من خلال النتائج التي توصلت إليها من دراسة أثر تخفيض قيمة الدينار الجزائري على</w:t>
      </w:r>
      <w:r w:rsidR="00626B0E">
        <w:rPr>
          <w:rFonts w:ascii="Simplified Arabic" w:hAnsi="Simplified Arabic" w:cs="Simplified Arabic" w:hint="cs"/>
          <w:sz w:val="32"/>
          <w:szCs w:val="32"/>
          <w:rtl/>
          <w:lang w:val="fr-FR"/>
        </w:rPr>
        <w:t xml:space="preserve"> الاقتصاد الوطني</w:t>
      </w:r>
      <w:r>
        <w:rPr>
          <w:rFonts w:ascii="Simplified Arabic" w:hAnsi="Simplified Arabic" w:cs="Simplified Arabic" w:hint="cs"/>
          <w:sz w:val="32"/>
          <w:szCs w:val="32"/>
          <w:rtl/>
          <w:lang w:val="fr-FR"/>
        </w:rPr>
        <w:t xml:space="preserve"> يمكن أن </w:t>
      </w:r>
      <w:r w:rsidR="00626B0E">
        <w:rPr>
          <w:rFonts w:ascii="Simplified Arabic" w:hAnsi="Simplified Arabic" w:cs="Simplified Arabic" w:hint="cs"/>
          <w:sz w:val="32"/>
          <w:szCs w:val="32"/>
          <w:rtl/>
          <w:lang w:val="fr-FR"/>
        </w:rPr>
        <w:t>ن</w:t>
      </w:r>
      <w:r>
        <w:rPr>
          <w:rFonts w:ascii="Simplified Arabic" w:hAnsi="Simplified Arabic" w:cs="Simplified Arabic" w:hint="cs"/>
          <w:sz w:val="32"/>
          <w:szCs w:val="32"/>
          <w:rtl/>
          <w:lang w:val="fr-FR"/>
        </w:rPr>
        <w:t>قدم التوصيات والاقتراحات التالية:</w:t>
      </w:r>
    </w:p>
    <w:p w:rsidR="0001179F" w:rsidRDefault="0001179F" w:rsidP="0001179F">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إن الأرقام </w:t>
      </w:r>
      <w:proofErr w:type="spellStart"/>
      <w:r>
        <w:rPr>
          <w:rFonts w:ascii="Simplified Arabic" w:hAnsi="Simplified Arabic" w:cs="Simplified Arabic" w:hint="cs"/>
          <w:sz w:val="32"/>
          <w:szCs w:val="32"/>
          <w:rtl/>
          <w:lang w:val="fr-FR"/>
        </w:rPr>
        <w:t>المتوصل</w:t>
      </w:r>
      <w:proofErr w:type="spellEnd"/>
      <w:r>
        <w:rPr>
          <w:rFonts w:ascii="Simplified Arabic" w:hAnsi="Simplified Arabic" w:cs="Simplified Arabic" w:hint="cs"/>
          <w:sz w:val="32"/>
          <w:szCs w:val="32"/>
          <w:rtl/>
          <w:lang w:val="fr-FR"/>
        </w:rPr>
        <w:t xml:space="preserve"> </w:t>
      </w:r>
      <w:r w:rsidR="007A5B94">
        <w:rPr>
          <w:rFonts w:ascii="Simplified Arabic" w:hAnsi="Simplified Arabic" w:cs="Simplified Arabic" w:hint="cs"/>
          <w:sz w:val="32"/>
          <w:szCs w:val="32"/>
          <w:rtl/>
          <w:lang w:val="fr-FR"/>
        </w:rPr>
        <w:t xml:space="preserve">إليها في حالة الجزائر </w:t>
      </w:r>
      <w:r w:rsidR="00EB5447">
        <w:rPr>
          <w:rFonts w:ascii="Simplified Arabic" w:hAnsi="Simplified Arabic" w:cs="Simplified Arabic" w:hint="cs"/>
          <w:sz w:val="32"/>
          <w:szCs w:val="32"/>
          <w:rtl/>
          <w:lang w:val="fr-FR"/>
        </w:rPr>
        <w:t xml:space="preserve">هي حقيقة لكن لا تعكس حالة الاقتصاد الوطني، بل هي ظرفية بسبب انتعاش </w:t>
      </w:r>
      <w:r w:rsidR="00253CD2">
        <w:rPr>
          <w:rFonts w:ascii="Simplified Arabic" w:hAnsi="Simplified Arabic" w:cs="Simplified Arabic" w:hint="cs"/>
          <w:sz w:val="32"/>
          <w:szCs w:val="32"/>
          <w:rtl/>
          <w:lang w:val="fr-FR"/>
        </w:rPr>
        <w:t>أسواق النفط ولكنها ايجابية ويجب الحفاظ عليها واستثمارها.</w:t>
      </w:r>
    </w:p>
    <w:p w:rsidR="00253CD2" w:rsidRDefault="00253CD2" w:rsidP="0001179F">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يلعب سعر الصرف دورا هاما في تحقيق التوازن الاقتصاد، 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ا لابد أن يكون مستواه حقيقي، وبالتالي المحافظة على استقرار قيمة الدينار يجب الحفاظ على معدل تضخم منخفض واستثمار احتياطات الصرف.</w:t>
      </w:r>
    </w:p>
    <w:p w:rsidR="00253CD2" w:rsidRDefault="00253CD2" w:rsidP="00626B0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lastRenderedPageBreak/>
        <w:t>ترقية قطاع الصادرات خارج المحروقات للسماح برفع مستويات احتياطات الصرف وتنويعها، عن طريق منح مزايا للمستثمرين وتشجيعهم على التصدير للخارج</w:t>
      </w:r>
      <w:r w:rsidR="00626B0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w:t>
      </w:r>
      <w:r w:rsidR="00626B0E">
        <w:rPr>
          <w:rFonts w:ascii="Simplified Arabic" w:hAnsi="Simplified Arabic" w:cs="Simplified Arabic" w:hint="cs"/>
          <w:sz w:val="32"/>
          <w:szCs w:val="32"/>
          <w:rtl/>
          <w:lang w:val="fr-FR"/>
        </w:rPr>
        <w:t>ف</w:t>
      </w:r>
      <w:r>
        <w:rPr>
          <w:rFonts w:ascii="Simplified Arabic" w:hAnsi="Simplified Arabic" w:cs="Simplified Arabic" w:hint="cs"/>
          <w:sz w:val="32"/>
          <w:szCs w:val="32"/>
          <w:rtl/>
          <w:lang w:val="fr-FR"/>
        </w:rPr>
        <w:t xml:space="preserve">الجزائر تملك ميزة تنافسية في قطاعات </w:t>
      </w:r>
      <w:r w:rsidR="00626B0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هامة كالفلاحة والصيد البحر، الصناعات التقليدية، السياحة</w:t>
      </w:r>
      <w:r w:rsidR="00626B0E">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مما يجعل أمر ترقية الصادرات الوطنية ممكن وفي المتناول.</w:t>
      </w:r>
    </w:p>
    <w:p w:rsidR="00253CD2" w:rsidRDefault="00253CD2" w:rsidP="00626B0E">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تنويع العملات الصعبة المكونة لاحتياطات الصرف والتسيير الصارم والعقلاني لاحتياطات الصرف، تجنب الاستدانة وتقليص النفقات غير الضرورية.</w:t>
      </w:r>
    </w:p>
    <w:p w:rsidR="00253CD2" w:rsidRDefault="00253CD2" w:rsidP="00253CD2">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العمل على تطوير وتحسين قطاع الخدمات بشكل عام، والنقل والاتصال بشكل خاص لما له من دور كبير في تطوير وتحسين قطاع التجارة الخارجية.</w:t>
      </w:r>
    </w:p>
    <w:p w:rsidR="00253CD2" w:rsidRDefault="00253CD2" w:rsidP="00253CD2">
      <w:pPr>
        <w:pStyle w:val="a3"/>
        <w:numPr>
          <w:ilvl w:val="0"/>
          <w:numId w:val="1"/>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لابد من تكريس</w:t>
      </w:r>
      <w:r w:rsidR="00626B0E">
        <w:rPr>
          <w:rFonts w:ascii="Simplified Arabic" w:hAnsi="Simplified Arabic" w:cs="Simplified Arabic" w:hint="cs"/>
          <w:sz w:val="32"/>
          <w:szCs w:val="32"/>
          <w:rtl/>
          <w:lang w:val="fr-FR"/>
        </w:rPr>
        <w:t xml:space="preserve"> جهودها</w:t>
      </w:r>
      <w:r>
        <w:rPr>
          <w:rFonts w:ascii="Simplified Arabic" w:hAnsi="Simplified Arabic" w:cs="Simplified Arabic" w:hint="cs"/>
          <w:sz w:val="32"/>
          <w:szCs w:val="32"/>
          <w:rtl/>
          <w:lang w:val="fr-FR"/>
        </w:rPr>
        <w:t xml:space="preserve"> الدولة للحد من توسيع سوق الصرف الموازي.</w:t>
      </w:r>
    </w:p>
    <w:p w:rsidR="00253CD2" w:rsidRPr="00AF6E4B" w:rsidRDefault="00253CD2" w:rsidP="00253CD2">
      <w:pPr>
        <w:spacing w:after="0"/>
        <w:jc w:val="both"/>
        <w:rPr>
          <w:rFonts w:ascii="Simplified Arabic" w:hAnsi="Simplified Arabic" w:cs="Simplified Arabic"/>
          <w:b/>
          <w:bCs/>
          <w:sz w:val="32"/>
          <w:szCs w:val="32"/>
          <w:rtl/>
          <w:lang w:val="fr-FR"/>
        </w:rPr>
      </w:pPr>
      <w:r w:rsidRPr="00AF6E4B">
        <w:rPr>
          <w:rFonts w:ascii="Simplified Arabic" w:hAnsi="Simplified Arabic" w:cs="Simplified Arabic" w:hint="cs"/>
          <w:b/>
          <w:bCs/>
          <w:sz w:val="32"/>
          <w:szCs w:val="32"/>
          <w:rtl/>
          <w:lang w:val="fr-FR"/>
        </w:rPr>
        <w:t>آفاق البحث:</w:t>
      </w:r>
    </w:p>
    <w:p w:rsidR="00253CD2" w:rsidRDefault="00253CD2" w:rsidP="00F939EC">
      <w:pPr>
        <w:spacing w:after="0"/>
        <w:ind w:firstLine="36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رغم الصعوبات التي واجهتنا في إعداد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ا البحث من نقص المراجع وتفوقها، إلى تضارب</w:t>
      </w:r>
      <w:r w:rsidRPr="00253CD2">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الاحصائيات وعدم دقتها، وصولا إلى كثرة المصطلحات والجوانب المتعددة التي يتناولها 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ا الموضوع </w:t>
      </w:r>
      <w:r w:rsidR="00F939EC">
        <w:rPr>
          <w:rFonts w:ascii="Simplified Arabic" w:hAnsi="Simplified Arabic" w:cs="Simplified Arabic" w:hint="cs"/>
          <w:sz w:val="32"/>
          <w:szCs w:val="32"/>
          <w:rtl/>
          <w:lang w:val="fr-FR"/>
        </w:rPr>
        <w:t>ف</w:t>
      </w:r>
      <w:r>
        <w:rPr>
          <w:rFonts w:ascii="Simplified Arabic" w:hAnsi="Simplified Arabic" w:cs="Simplified Arabic" w:hint="cs"/>
          <w:sz w:val="32"/>
          <w:szCs w:val="32"/>
          <w:rtl/>
          <w:lang w:val="fr-FR"/>
        </w:rPr>
        <w:t>ه</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ا البحث لا</w:t>
      </w:r>
      <w:r w:rsidR="00AE1123">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يخلوا من العيوب والنقص ال</w:t>
      </w:r>
      <w:r w:rsidR="00AF6E4B">
        <w:rPr>
          <w:rFonts w:ascii="Simplified Arabic" w:hAnsi="Simplified Arabic" w:cs="Simplified Arabic" w:hint="cs"/>
          <w:sz w:val="32"/>
          <w:szCs w:val="32"/>
          <w:rtl/>
          <w:lang w:val="fr-FR"/>
        </w:rPr>
        <w:t>ذ</w:t>
      </w:r>
      <w:r>
        <w:rPr>
          <w:rFonts w:ascii="Simplified Arabic" w:hAnsi="Simplified Arabic" w:cs="Simplified Arabic" w:hint="cs"/>
          <w:sz w:val="32"/>
          <w:szCs w:val="32"/>
          <w:rtl/>
          <w:lang w:val="fr-FR"/>
        </w:rPr>
        <w:t xml:space="preserve">ي يشوب جميع البحوث الاكاديمية، ولكن </w:t>
      </w:r>
      <w:r w:rsidR="00AE1123">
        <w:rPr>
          <w:rFonts w:ascii="Simplified Arabic" w:hAnsi="Simplified Arabic" w:cs="Simplified Arabic" w:hint="cs"/>
          <w:sz w:val="32"/>
          <w:szCs w:val="32"/>
          <w:rtl/>
          <w:lang w:val="fr-FR"/>
        </w:rPr>
        <w:t>الأكيد أنه يفتح النقاش لدراسة مواضيع متعددة تستكمل جوانب ه</w:t>
      </w:r>
      <w:r w:rsidR="00AF6E4B">
        <w:rPr>
          <w:rFonts w:ascii="Simplified Arabic" w:hAnsi="Simplified Arabic" w:cs="Simplified Arabic" w:hint="cs"/>
          <w:sz w:val="32"/>
          <w:szCs w:val="32"/>
          <w:rtl/>
          <w:lang w:val="fr-FR"/>
        </w:rPr>
        <w:t>ذ</w:t>
      </w:r>
      <w:r w:rsidR="00AE1123">
        <w:rPr>
          <w:rFonts w:ascii="Simplified Arabic" w:hAnsi="Simplified Arabic" w:cs="Simplified Arabic" w:hint="cs"/>
          <w:sz w:val="32"/>
          <w:szCs w:val="32"/>
          <w:rtl/>
          <w:lang w:val="fr-FR"/>
        </w:rPr>
        <w:t>ا الموضوع، ل</w:t>
      </w:r>
      <w:r w:rsidR="00AF6E4B">
        <w:rPr>
          <w:rFonts w:ascii="Simplified Arabic" w:hAnsi="Simplified Arabic" w:cs="Simplified Arabic" w:hint="cs"/>
          <w:sz w:val="32"/>
          <w:szCs w:val="32"/>
          <w:rtl/>
          <w:lang w:val="fr-FR"/>
        </w:rPr>
        <w:t>ذ</w:t>
      </w:r>
      <w:r w:rsidR="00AE1123">
        <w:rPr>
          <w:rFonts w:ascii="Simplified Arabic" w:hAnsi="Simplified Arabic" w:cs="Simplified Arabic" w:hint="cs"/>
          <w:sz w:val="32"/>
          <w:szCs w:val="32"/>
          <w:rtl/>
          <w:lang w:val="fr-FR"/>
        </w:rPr>
        <w:t>لك نقترح بعض المواضيع التي هي جديرة بأن تكون إشكالية لمواضيع وأبحاث أخرى و</w:t>
      </w:r>
      <w:r w:rsidR="00AF6E4B">
        <w:rPr>
          <w:rFonts w:ascii="Simplified Arabic" w:hAnsi="Simplified Arabic" w:cs="Simplified Arabic" w:hint="cs"/>
          <w:sz w:val="32"/>
          <w:szCs w:val="32"/>
          <w:rtl/>
          <w:lang w:val="fr-FR"/>
        </w:rPr>
        <w:t>ذ</w:t>
      </w:r>
      <w:r w:rsidR="00AE1123">
        <w:rPr>
          <w:rFonts w:ascii="Simplified Arabic" w:hAnsi="Simplified Arabic" w:cs="Simplified Arabic" w:hint="cs"/>
          <w:sz w:val="32"/>
          <w:szCs w:val="32"/>
          <w:rtl/>
          <w:lang w:val="fr-FR"/>
        </w:rPr>
        <w:t>لك حسب الآتي:</w:t>
      </w:r>
    </w:p>
    <w:p w:rsidR="00AE1123" w:rsidRDefault="00AE1123" w:rsidP="00AE1123">
      <w:pPr>
        <w:pStyle w:val="a3"/>
        <w:numPr>
          <w:ilvl w:val="0"/>
          <w:numId w:val="3"/>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دراسة قياسية لأثر تخفيض سعر صرف الدينار الجزائري على تحرير التجارة الخارجية.</w:t>
      </w:r>
    </w:p>
    <w:p w:rsidR="00AE1123" w:rsidRDefault="00AE1123" w:rsidP="00AE1123">
      <w:pPr>
        <w:pStyle w:val="a3"/>
        <w:numPr>
          <w:ilvl w:val="0"/>
          <w:numId w:val="3"/>
        </w:numPr>
        <w:spacing w:after="0"/>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أثر تغيير سعر الصرف على ميزانية الدولة وعلى النظام المصرفي الجزائري.</w:t>
      </w:r>
    </w:p>
    <w:p w:rsidR="00E25DFB" w:rsidRPr="00AF6E4B" w:rsidRDefault="00AE1123" w:rsidP="00AF6E4B">
      <w:pPr>
        <w:pStyle w:val="a3"/>
        <w:numPr>
          <w:ilvl w:val="0"/>
          <w:numId w:val="3"/>
        </w:numPr>
        <w:spacing w:after="0"/>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أثر تغير سعر الصرف على النمو الاقتصادي الجزائري.</w:t>
      </w:r>
    </w:p>
    <w:sectPr w:rsidR="00E25DFB" w:rsidRPr="00AF6E4B" w:rsidSect="00EB6EA4">
      <w:headerReference w:type="default" r:id="rId8"/>
      <w:footerReference w:type="default" r:id="rId9"/>
      <w:pgSz w:w="11906" w:h="16838"/>
      <w:pgMar w:top="1134" w:right="1701" w:bottom="1134" w:left="851" w:header="709" w:footer="709" w:gutter="0"/>
      <w:pgNumType w:start="11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C8F" w:rsidRDefault="007F2C8F" w:rsidP="009F6C27">
      <w:pPr>
        <w:spacing w:after="0" w:line="240" w:lineRule="auto"/>
      </w:pPr>
      <w:r>
        <w:separator/>
      </w:r>
    </w:p>
  </w:endnote>
  <w:endnote w:type="continuationSeparator" w:id="0">
    <w:p w:rsidR="007F2C8F" w:rsidRDefault="007F2C8F" w:rsidP="009F6C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85963296"/>
      <w:docPartObj>
        <w:docPartGallery w:val="Page Numbers (Bottom of Page)"/>
        <w:docPartUnique/>
      </w:docPartObj>
    </w:sdtPr>
    <w:sdtEndPr/>
    <w:sdtContent>
      <w:p w:rsidR="000025C6" w:rsidRDefault="000025C6">
        <w:pPr>
          <w:pStyle w:val="a5"/>
        </w:pPr>
        <w:r>
          <w:rPr>
            <w:noProof/>
            <w:rtl/>
          </w:rPr>
          <mc:AlternateContent>
            <mc:Choice Requires="wps">
              <w:drawing>
                <wp:anchor distT="0" distB="0" distL="114300" distR="114300" simplePos="0" relativeHeight="251660288" behindDoc="0" locked="0" layoutInCell="1" allowOverlap="1" wp14:anchorId="16B86ACD" wp14:editId="3BE5FFB5">
                  <wp:simplePos x="0" y="0"/>
                  <wp:positionH relativeFrom="margin">
                    <wp:align>center</wp:align>
                  </wp:positionH>
                  <wp:positionV relativeFrom="bottomMargin">
                    <wp:align>center</wp:align>
                  </wp:positionV>
                  <wp:extent cx="551815" cy="238760"/>
                  <wp:effectExtent l="23495" t="19050" r="19050" b="18415"/>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0025C6" w:rsidRDefault="000025C6">
                              <w:pPr>
                                <w:jc w:val="center"/>
                              </w:pPr>
                              <w:r>
                                <w:fldChar w:fldCharType="begin"/>
                              </w:r>
                              <w:r>
                                <w:instrText>PAGE    \* MERGEFORMAT</w:instrText>
                              </w:r>
                              <w:r>
                                <w:fldChar w:fldCharType="separate"/>
                              </w:r>
                              <w:r w:rsidR="00EB6EA4" w:rsidRPr="00EB6EA4">
                                <w:rPr>
                                  <w:noProof/>
                                  <w:rtl/>
                                  <w:lang w:val="ar-SA"/>
                                </w:rPr>
                                <w:t>112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26" type="#_x0000_t185" style="position:absolute;left:0;text-align:left;margin-left:0;margin-top:0;width:43.4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inset=",0,,0">
                    <w:txbxContent>
                      <w:p w:rsidR="000025C6" w:rsidRDefault="000025C6">
                        <w:pPr>
                          <w:jc w:val="center"/>
                        </w:pPr>
                        <w:r>
                          <w:fldChar w:fldCharType="begin"/>
                        </w:r>
                        <w:r>
                          <w:instrText>PAGE    \* MERGEFORMAT</w:instrText>
                        </w:r>
                        <w:r>
                          <w:fldChar w:fldCharType="separate"/>
                        </w:r>
                        <w:r w:rsidR="00EB6EA4" w:rsidRPr="00EB6EA4">
                          <w:rPr>
                            <w:noProof/>
                            <w:rtl/>
                            <w:lang w:val="ar-SA"/>
                          </w:rPr>
                          <w:t>112</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9264" behindDoc="0" locked="0" layoutInCell="1" allowOverlap="1" wp14:anchorId="018F964E" wp14:editId="7C85CFC0">
                  <wp:simplePos x="0" y="0"/>
                  <wp:positionH relativeFrom="margin">
                    <wp:align>center</wp:align>
                  </wp:positionH>
                  <wp:positionV relativeFrom="bottomMargin">
                    <wp:align>center</wp:align>
                  </wp:positionV>
                  <wp:extent cx="5518150" cy="0"/>
                  <wp:effectExtent l="6350" t="9525" r="9525" b="9525"/>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left:0;text-align:left;margin-left:0;margin-top:0;width:434.5pt;height:0;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C8F" w:rsidRDefault="007F2C8F" w:rsidP="009F6C27">
      <w:pPr>
        <w:spacing w:after="0" w:line="240" w:lineRule="auto"/>
      </w:pPr>
      <w:r>
        <w:separator/>
      </w:r>
    </w:p>
  </w:footnote>
  <w:footnote w:type="continuationSeparator" w:id="0">
    <w:p w:rsidR="007F2C8F" w:rsidRDefault="007F2C8F" w:rsidP="009F6C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046A" w:rsidRPr="0050046A" w:rsidRDefault="0050046A" w:rsidP="0050046A">
    <w:pPr>
      <w:tabs>
        <w:tab w:val="left" w:pos="1240"/>
      </w:tabs>
      <w:jc w:val="both"/>
      <w:rPr>
        <w:rFonts w:ascii="Simplified Arabic" w:eastAsia="Times New Roman" w:hAnsi="Simplified Arabic" w:cs="Simplified Arabic"/>
        <w:b/>
        <w:bCs/>
        <w:sz w:val="32"/>
        <w:szCs w:val="32"/>
        <w:lang w:val="fr-FR" w:bidi="ar-DZ"/>
      </w:rPr>
    </w:pPr>
    <w:r w:rsidRPr="0050046A">
      <w:rPr>
        <w:rFonts w:ascii="Traditional Arabic" w:eastAsia="Times New Roman" w:hAnsi="Traditional Arabic" w:cs="Simplified Arabic"/>
        <w:b/>
        <w:bCs/>
        <w:noProof/>
        <w:sz w:val="40"/>
        <w:szCs w:val="40"/>
      </w:rPr>
      <w:drawing>
        <wp:anchor distT="0" distB="0" distL="114300" distR="114300" simplePos="0" relativeHeight="251662336" behindDoc="1" locked="0" layoutInCell="1" allowOverlap="1" wp14:anchorId="6F8820A9" wp14:editId="5459DE77">
          <wp:simplePos x="0" y="0"/>
          <wp:positionH relativeFrom="column">
            <wp:posOffset>-228779</wp:posOffset>
          </wp:positionH>
          <wp:positionV relativeFrom="paragraph">
            <wp:posOffset>365521</wp:posOffset>
          </wp:positionV>
          <wp:extent cx="6238875" cy="161925"/>
          <wp:effectExtent l="0" t="0" r="0" b="0"/>
          <wp:wrapNone/>
          <wp:docPr id="1" name="Image 1" descr="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3" descr="BD21315_"/>
                  <pic:cNvPicPr>
                    <a:picLocks noChangeAspect="1" noChangeArrowheads="1"/>
                  </pic:cNvPicPr>
                </pic:nvPicPr>
                <pic:blipFill>
                  <a:blip r:embed="rId1">
                    <a:lum bright="-54000" contrast="-52000"/>
                    <a:grayscl/>
                    <a:biLevel thresh="50000"/>
                    <a:extLst>
                      <a:ext uri="{28A0092B-C50C-407E-A947-70E740481C1C}">
                        <a14:useLocalDpi xmlns:a14="http://schemas.microsoft.com/office/drawing/2010/main" val="0"/>
                      </a:ext>
                    </a:extLst>
                  </a:blip>
                  <a:srcRect/>
                  <a:stretch>
                    <a:fillRect/>
                  </a:stretch>
                </pic:blipFill>
                <pic:spPr bwMode="auto">
                  <a:xfrm>
                    <a:off x="0" y="0"/>
                    <a:ext cx="6238875" cy="161925"/>
                  </a:xfrm>
                  <a:prstGeom prst="rect">
                    <a:avLst/>
                  </a:prstGeom>
                  <a:noFill/>
                </pic:spPr>
              </pic:pic>
            </a:graphicData>
          </a:graphic>
        </wp:anchor>
      </w:drawing>
    </w:r>
    <w:r>
      <w:rPr>
        <w:rFonts w:ascii="Simplified Arabic" w:eastAsia="Times New Roman" w:hAnsi="Simplified Arabic" w:cs="Simplified Arabic"/>
        <w:b/>
        <w:bCs/>
        <w:sz w:val="36"/>
        <w:szCs w:val="36"/>
        <w:rtl/>
        <w:lang w:val="fr-FR"/>
      </w:rPr>
      <w:t>ال</w:t>
    </w:r>
    <w:r>
      <w:rPr>
        <w:rFonts w:ascii="Simplified Arabic" w:eastAsia="Times New Roman" w:hAnsi="Simplified Arabic" w:cs="Simplified Arabic" w:hint="cs"/>
        <w:b/>
        <w:bCs/>
        <w:sz w:val="36"/>
        <w:szCs w:val="36"/>
        <w:rtl/>
        <w:lang w:val="fr-FR"/>
      </w:rPr>
      <w:t>خاتمة العامة</w:t>
    </w:r>
    <w:r w:rsidRPr="0050046A">
      <w:rPr>
        <w:rFonts w:ascii="Simplified Arabic" w:eastAsia="Times New Roman" w:hAnsi="Simplified Arabic" w:cs="Simplified Arabic"/>
        <w:b/>
        <w:bCs/>
        <w:sz w:val="36"/>
        <w:szCs w:val="36"/>
        <w:rtl/>
        <w:lang w:val="fr-FR"/>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AB0878"/>
    <w:multiLevelType w:val="hybridMultilevel"/>
    <w:tmpl w:val="1DBE75A0"/>
    <w:lvl w:ilvl="0" w:tplc="FD264C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5D2B49"/>
    <w:multiLevelType w:val="hybridMultilevel"/>
    <w:tmpl w:val="3D4CF6BC"/>
    <w:lvl w:ilvl="0" w:tplc="B798DE22">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CAA55D4"/>
    <w:multiLevelType w:val="hybridMultilevel"/>
    <w:tmpl w:val="A8D09FB8"/>
    <w:lvl w:ilvl="0" w:tplc="9DA449FC">
      <w:start w:val="1"/>
      <w:numFmt w:val="bullet"/>
      <w:lvlText w:val=""/>
      <w:lvlJc w:val="left"/>
      <w:pPr>
        <w:ind w:left="72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F1A"/>
    <w:rsid w:val="000025C6"/>
    <w:rsid w:val="0001179F"/>
    <w:rsid w:val="00135E5B"/>
    <w:rsid w:val="00156A73"/>
    <w:rsid w:val="00174E2D"/>
    <w:rsid w:val="00177A53"/>
    <w:rsid w:val="00221103"/>
    <w:rsid w:val="00253CD2"/>
    <w:rsid w:val="00265492"/>
    <w:rsid w:val="00265B75"/>
    <w:rsid w:val="002C5A15"/>
    <w:rsid w:val="003107B3"/>
    <w:rsid w:val="0036662A"/>
    <w:rsid w:val="00372F4E"/>
    <w:rsid w:val="003D331D"/>
    <w:rsid w:val="003D5E34"/>
    <w:rsid w:val="00402036"/>
    <w:rsid w:val="0048294F"/>
    <w:rsid w:val="0050046A"/>
    <w:rsid w:val="0050654C"/>
    <w:rsid w:val="005245E1"/>
    <w:rsid w:val="005671D5"/>
    <w:rsid w:val="005B6375"/>
    <w:rsid w:val="00626B0E"/>
    <w:rsid w:val="00637AF9"/>
    <w:rsid w:val="006752D9"/>
    <w:rsid w:val="00732413"/>
    <w:rsid w:val="007619AE"/>
    <w:rsid w:val="00767FE5"/>
    <w:rsid w:val="007A5B94"/>
    <w:rsid w:val="007F2C8F"/>
    <w:rsid w:val="00824AA5"/>
    <w:rsid w:val="00836B14"/>
    <w:rsid w:val="008B23D7"/>
    <w:rsid w:val="008E403A"/>
    <w:rsid w:val="008F364C"/>
    <w:rsid w:val="009274BC"/>
    <w:rsid w:val="0095591C"/>
    <w:rsid w:val="0098409F"/>
    <w:rsid w:val="00987A54"/>
    <w:rsid w:val="009944F8"/>
    <w:rsid w:val="009A3F4A"/>
    <w:rsid w:val="009B3778"/>
    <w:rsid w:val="009F6C27"/>
    <w:rsid w:val="00AA0295"/>
    <w:rsid w:val="00AE1123"/>
    <w:rsid w:val="00AE6795"/>
    <w:rsid w:val="00AF36E4"/>
    <w:rsid w:val="00AF6E4B"/>
    <w:rsid w:val="00B15920"/>
    <w:rsid w:val="00B4793F"/>
    <w:rsid w:val="00B847BC"/>
    <w:rsid w:val="00BE4552"/>
    <w:rsid w:val="00BF2C16"/>
    <w:rsid w:val="00C0768F"/>
    <w:rsid w:val="00C27547"/>
    <w:rsid w:val="00CA25FF"/>
    <w:rsid w:val="00DD17FF"/>
    <w:rsid w:val="00DE16A4"/>
    <w:rsid w:val="00E25DFB"/>
    <w:rsid w:val="00E44AC6"/>
    <w:rsid w:val="00EA4F1A"/>
    <w:rsid w:val="00EB2216"/>
    <w:rsid w:val="00EB5447"/>
    <w:rsid w:val="00EB6EA4"/>
    <w:rsid w:val="00ED4898"/>
    <w:rsid w:val="00EF50E1"/>
    <w:rsid w:val="00F27EDE"/>
    <w:rsid w:val="00F939EC"/>
    <w:rsid w:val="00F965FD"/>
    <w:rsid w:val="00FD4D1D"/>
    <w:rsid w:val="00FD4EE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47BC"/>
    <w:pPr>
      <w:ind w:left="720"/>
      <w:contextualSpacing/>
    </w:pPr>
  </w:style>
  <w:style w:type="paragraph" w:styleId="a4">
    <w:name w:val="header"/>
    <w:basedOn w:val="a"/>
    <w:link w:val="Char"/>
    <w:uiPriority w:val="99"/>
    <w:unhideWhenUsed/>
    <w:rsid w:val="009F6C27"/>
    <w:pPr>
      <w:tabs>
        <w:tab w:val="center" w:pos="4153"/>
        <w:tab w:val="right" w:pos="8306"/>
      </w:tabs>
      <w:spacing w:after="0" w:line="240" w:lineRule="auto"/>
    </w:pPr>
  </w:style>
  <w:style w:type="character" w:customStyle="1" w:styleId="Char">
    <w:name w:val="رأس الصفحة Char"/>
    <w:basedOn w:val="a0"/>
    <w:link w:val="a4"/>
    <w:uiPriority w:val="99"/>
    <w:rsid w:val="009F6C27"/>
  </w:style>
  <w:style w:type="paragraph" w:styleId="a5">
    <w:name w:val="footer"/>
    <w:basedOn w:val="a"/>
    <w:link w:val="Char0"/>
    <w:uiPriority w:val="99"/>
    <w:unhideWhenUsed/>
    <w:rsid w:val="009F6C27"/>
    <w:pPr>
      <w:tabs>
        <w:tab w:val="center" w:pos="4153"/>
        <w:tab w:val="right" w:pos="8306"/>
      </w:tabs>
      <w:spacing w:after="0" w:line="240" w:lineRule="auto"/>
    </w:pPr>
  </w:style>
  <w:style w:type="character" w:customStyle="1" w:styleId="Char0">
    <w:name w:val="تذييل الصفحة Char"/>
    <w:basedOn w:val="a0"/>
    <w:link w:val="a5"/>
    <w:uiPriority w:val="99"/>
    <w:rsid w:val="009F6C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47BC"/>
    <w:pPr>
      <w:ind w:left="720"/>
      <w:contextualSpacing/>
    </w:pPr>
  </w:style>
  <w:style w:type="paragraph" w:styleId="a4">
    <w:name w:val="header"/>
    <w:basedOn w:val="a"/>
    <w:link w:val="Char"/>
    <w:uiPriority w:val="99"/>
    <w:unhideWhenUsed/>
    <w:rsid w:val="009F6C27"/>
    <w:pPr>
      <w:tabs>
        <w:tab w:val="center" w:pos="4153"/>
        <w:tab w:val="right" w:pos="8306"/>
      </w:tabs>
      <w:spacing w:after="0" w:line="240" w:lineRule="auto"/>
    </w:pPr>
  </w:style>
  <w:style w:type="character" w:customStyle="1" w:styleId="Char">
    <w:name w:val="رأس الصفحة Char"/>
    <w:basedOn w:val="a0"/>
    <w:link w:val="a4"/>
    <w:uiPriority w:val="99"/>
    <w:rsid w:val="009F6C27"/>
  </w:style>
  <w:style w:type="paragraph" w:styleId="a5">
    <w:name w:val="footer"/>
    <w:basedOn w:val="a"/>
    <w:link w:val="Char0"/>
    <w:uiPriority w:val="99"/>
    <w:unhideWhenUsed/>
    <w:rsid w:val="009F6C27"/>
    <w:pPr>
      <w:tabs>
        <w:tab w:val="center" w:pos="4153"/>
        <w:tab w:val="right" w:pos="8306"/>
      </w:tabs>
      <w:spacing w:after="0" w:line="240" w:lineRule="auto"/>
    </w:pPr>
  </w:style>
  <w:style w:type="character" w:customStyle="1" w:styleId="Char0">
    <w:name w:val="تذييل الصفحة Char"/>
    <w:basedOn w:val="a0"/>
    <w:link w:val="a5"/>
    <w:uiPriority w:val="99"/>
    <w:rsid w:val="009F6C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TotalTime>
  <Pages>6</Pages>
  <Words>1062</Words>
  <Characters>6058</Characters>
  <Application>Microsoft Office Word</Application>
  <DocSecurity>0</DocSecurity>
  <Lines>50</Lines>
  <Paragraphs>14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AHMEMOURAD</dc:creator>
  <cp:keywords/>
  <dc:description/>
  <cp:lastModifiedBy>أحمد مراد</cp:lastModifiedBy>
  <cp:revision>71</cp:revision>
  <dcterms:created xsi:type="dcterms:W3CDTF">2016-05-13T05:46:00Z</dcterms:created>
  <dcterms:modified xsi:type="dcterms:W3CDTF">2016-05-18T14:15:00Z</dcterms:modified>
</cp:coreProperties>
</file>