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0090" w:rsidRPr="007030C6" w:rsidRDefault="001A62E7" w:rsidP="009E0DFA">
      <w:pPr>
        <w:jc w:val="center"/>
        <w:rPr>
          <w:rFonts w:cs="Traditional Arabic"/>
          <w:b/>
          <w:bCs/>
          <w:sz w:val="32"/>
          <w:szCs w:val="32"/>
          <w:rtl/>
          <w:lang w:val="en-US" w:bidi="ar-DZ"/>
        </w:rPr>
      </w:pPr>
      <w:r w:rsidRPr="007030C6">
        <w:rPr>
          <w:rFonts w:cs="Traditional Arabic" w:hint="cs"/>
          <w:b/>
          <w:bCs/>
          <w:sz w:val="32"/>
          <w:szCs w:val="32"/>
          <w:rtl/>
          <w:lang w:val="en-US" w:bidi="ar-DZ"/>
        </w:rPr>
        <w:t>فهرس المحتويات:</w:t>
      </w:r>
    </w:p>
    <w:tbl>
      <w:tblPr>
        <w:tblStyle w:val="Grilledutableau"/>
        <w:tblW w:w="9335" w:type="dxa"/>
        <w:tblLook w:val="04A0"/>
      </w:tblPr>
      <w:tblGrid>
        <w:gridCol w:w="1161"/>
        <w:gridCol w:w="8174"/>
      </w:tblGrid>
      <w:tr w:rsidR="001A62E7" w:rsidRPr="007030C6" w:rsidTr="008F11E7">
        <w:tc>
          <w:tcPr>
            <w:tcW w:w="1161" w:type="dxa"/>
          </w:tcPr>
          <w:p w:rsidR="001A62E7" w:rsidRPr="007030C6" w:rsidRDefault="001A62E7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الصفحة</w:t>
            </w:r>
            <w:proofErr w:type="gramEnd"/>
          </w:p>
        </w:tc>
        <w:tc>
          <w:tcPr>
            <w:tcW w:w="8174" w:type="dxa"/>
          </w:tcPr>
          <w:p w:rsidR="001A62E7" w:rsidRPr="007030C6" w:rsidRDefault="001A62E7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المحتويات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1A62E7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</w:p>
        </w:tc>
        <w:tc>
          <w:tcPr>
            <w:tcW w:w="8174" w:type="dxa"/>
          </w:tcPr>
          <w:p w:rsidR="001A62E7" w:rsidRPr="007030C6" w:rsidRDefault="001A62E7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</w:t>
            </w:r>
            <w:r w:rsidR="00F54388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تشكر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1A62E7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</w:p>
        </w:tc>
        <w:tc>
          <w:tcPr>
            <w:tcW w:w="8174" w:type="dxa"/>
          </w:tcPr>
          <w:p w:rsidR="001A62E7" w:rsidRPr="007030C6" w:rsidRDefault="00F54388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spell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الاهداء</w:t>
            </w:r>
            <w:proofErr w:type="spellEnd"/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1A62E7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</w:p>
        </w:tc>
        <w:tc>
          <w:tcPr>
            <w:tcW w:w="8174" w:type="dxa"/>
          </w:tcPr>
          <w:p w:rsidR="001A62E7" w:rsidRPr="007030C6" w:rsidRDefault="001A62E7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الفهرس</w:t>
            </w:r>
            <w:proofErr w:type="gramEnd"/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1A62E7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</w:p>
        </w:tc>
        <w:tc>
          <w:tcPr>
            <w:tcW w:w="8174" w:type="dxa"/>
          </w:tcPr>
          <w:p w:rsidR="001A62E7" w:rsidRPr="007030C6" w:rsidRDefault="001A62E7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قائمة الجداول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1A62E7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</w:p>
        </w:tc>
        <w:tc>
          <w:tcPr>
            <w:tcW w:w="8174" w:type="dxa"/>
          </w:tcPr>
          <w:p w:rsidR="001A62E7" w:rsidRPr="007030C6" w:rsidRDefault="001A62E7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قائمة الأشكال</w:t>
            </w:r>
          </w:p>
        </w:tc>
      </w:tr>
      <w:tr w:rsidR="007B18BB" w:rsidRPr="007030C6" w:rsidTr="008F11E7">
        <w:tc>
          <w:tcPr>
            <w:tcW w:w="1161" w:type="dxa"/>
          </w:tcPr>
          <w:p w:rsidR="007B18BB" w:rsidRPr="007030C6" w:rsidRDefault="007B18BB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</w:p>
        </w:tc>
        <w:tc>
          <w:tcPr>
            <w:tcW w:w="8174" w:type="dxa"/>
          </w:tcPr>
          <w:p w:rsidR="007B18BB" w:rsidRPr="007030C6" w:rsidRDefault="007B18BB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rtl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</w:rPr>
              <w:t>قائمة الملاحق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8D43EF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أ</w:t>
            </w:r>
          </w:p>
        </w:tc>
        <w:tc>
          <w:tcPr>
            <w:tcW w:w="8174" w:type="dxa"/>
          </w:tcPr>
          <w:p w:rsidR="001A62E7" w:rsidRPr="007030C6" w:rsidRDefault="001A62E7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مقدمة</w:t>
            </w:r>
            <w:proofErr w:type="gramEnd"/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F976F4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</w:t>
            </w:r>
            <w:r w:rsidR="00EA4BE6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1</w:t>
            </w:r>
          </w:p>
        </w:tc>
        <w:tc>
          <w:tcPr>
            <w:tcW w:w="8174" w:type="dxa"/>
          </w:tcPr>
          <w:p w:rsidR="001A62E7" w:rsidRPr="007030C6" w:rsidRDefault="001A62E7" w:rsidP="0048786B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الفصل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</w:t>
            </w:r>
            <w:r w:rsidR="0048786B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ل: سعر الصرف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F976F4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</w:t>
            </w:r>
            <w:r w:rsidR="00EA4BE6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</w:t>
            </w:r>
          </w:p>
        </w:tc>
        <w:tc>
          <w:tcPr>
            <w:tcW w:w="8174" w:type="dxa"/>
          </w:tcPr>
          <w:p w:rsidR="001A62E7" w:rsidRPr="007030C6" w:rsidRDefault="0048786B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تمهيد</w:t>
            </w:r>
            <w:proofErr w:type="gramEnd"/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F976F4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</w:t>
            </w:r>
            <w:r w:rsidR="00EA4BE6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3</w:t>
            </w:r>
          </w:p>
        </w:tc>
        <w:tc>
          <w:tcPr>
            <w:tcW w:w="8174" w:type="dxa"/>
          </w:tcPr>
          <w:p w:rsidR="001A62E7" w:rsidRPr="007030C6" w:rsidRDefault="0048786B" w:rsidP="006C5B9E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المبحث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</w:t>
            </w:r>
            <w:r w:rsidR="006C5B9E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تعريف </w:t>
            </w: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سعر الصرف</w:t>
            </w:r>
            <w:r w:rsidR="006C5B9E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وأنظمته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F976F4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03</w:t>
            </w:r>
          </w:p>
        </w:tc>
        <w:tc>
          <w:tcPr>
            <w:tcW w:w="8174" w:type="dxa"/>
          </w:tcPr>
          <w:p w:rsidR="001A62E7" w:rsidRPr="007030C6" w:rsidRDefault="0048786B" w:rsidP="0048786B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 تعريف سعر الصرف                             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F976F4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05</w:t>
            </w:r>
          </w:p>
        </w:tc>
        <w:tc>
          <w:tcPr>
            <w:tcW w:w="8174" w:type="dxa"/>
          </w:tcPr>
          <w:p w:rsidR="001A62E7" w:rsidRPr="007030C6" w:rsidRDefault="0048786B" w:rsidP="0048786B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الثاني:أنواع سعر الصرف                                </w:t>
            </w:r>
          </w:p>
        </w:tc>
      </w:tr>
      <w:tr w:rsidR="00156E6D" w:rsidRPr="007030C6" w:rsidTr="008F11E7">
        <w:tc>
          <w:tcPr>
            <w:tcW w:w="1161" w:type="dxa"/>
          </w:tcPr>
          <w:p w:rsidR="00156E6D" w:rsidRPr="007030C6" w:rsidRDefault="00F976F4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05</w:t>
            </w:r>
          </w:p>
        </w:tc>
        <w:tc>
          <w:tcPr>
            <w:tcW w:w="8174" w:type="dxa"/>
          </w:tcPr>
          <w:p w:rsidR="00156E6D" w:rsidRPr="007030C6" w:rsidRDefault="00156E6D" w:rsidP="00156E6D">
            <w:pPr>
              <w:jc w:val="right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7030C6"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  <w:t xml:space="preserve"> </w:t>
            </w: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 xml:space="preserve">                      </w:t>
            </w: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 xml:space="preserve"> الأول:سعر الصرف الاسمي</w:t>
            </w:r>
          </w:p>
        </w:tc>
      </w:tr>
      <w:tr w:rsidR="00156E6D" w:rsidRPr="007030C6" w:rsidTr="008F11E7">
        <w:tc>
          <w:tcPr>
            <w:tcW w:w="1161" w:type="dxa"/>
          </w:tcPr>
          <w:p w:rsidR="00156E6D" w:rsidRPr="007030C6" w:rsidRDefault="00F976F4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05</w:t>
            </w:r>
          </w:p>
        </w:tc>
        <w:tc>
          <w:tcPr>
            <w:tcW w:w="8174" w:type="dxa"/>
          </w:tcPr>
          <w:p w:rsidR="00156E6D" w:rsidRPr="007030C6" w:rsidRDefault="00156E6D" w:rsidP="00156E6D">
            <w:pPr>
              <w:jc w:val="right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 xml:space="preserve">                   </w:t>
            </w:r>
            <w:r w:rsidR="00F8065D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 xml:space="preserve">  </w:t>
            </w: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 xml:space="preserve"> الثاني:سعر الصرف الحقيقي               </w:t>
            </w:r>
          </w:p>
        </w:tc>
      </w:tr>
      <w:tr w:rsidR="00156E6D" w:rsidRPr="007030C6" w:rsidTr="008F11E7">
        <w:tc>
          <w:tcPr>
            <w:tcW w:w="1161" w:type="dxa"/>
          </w:tcPr>
          <w:p w:rsidR="00156E6D" w:rsidRPr="007030C6" w:rsidRDefault="00156E6D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 xml:space="preserve"> </w:t>
            </w:r>
            <w:r w:rsidR="00AA7E6F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>06</w:t>
            </w: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 xml:space="preserve"> </w:t>
            </w:r>
          </w:p>
        </w:tc>
        <w:tc>
          <w:tcPr>
            <w:tcW w:w="8174" w:type="dxa"/>
          </w:tcPr>
          <w:p w:rsidR="00156E6D" w:rsidRPr="007030C6" w:rsidRDefault="00156E6D" w:rsidP="00156E6D">
            <w:pPr>
              <w:jc w:val="right"/>
              <w:rPr>
                <w:rFonts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bidi="ar-DZ"/>
              </w:rPr>
              <w:t xml:space="preserve">                   الفرع الثالث:سعر الصرف التوازني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F976F4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07</w:t>
            </w:r>
          </w:p>
        </w:tc>
        <w:tc>
          <w:tcPr>
            <w:tcW w:w="8174" w:type="dxa"/>
          </w:tcPr>
          <w:p w:rsidR="001A62E7" w:rsidRPr="007030C6" w:rsidRDefault="0048786B" w:rsidP="0048786B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الثالث:أنظمة سعر الصرف                               </w:t>
            </w:r>
          </w:p>
        </w:tc>
      </w:tr>
      <w:tr w:rsidR="00156E6D" w:rsidRPr="007030C6" w:rsidTr="008F11E7">
        <w:tc>
          <w:tcPr>
            <w:tcW w:w="1161" w:type="dxa"/>
          </w:tcPr>
          <w:p w:rsidR="00156E6D" w:rsidRPr="007030C6" w:rsidRDefault="00F976F4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07</w:t>
            </w:r>
          </w:p>
        </w:tc>
        <w:tc>
          <w:tcPr>
            <w:tcW w:w="8174" w:type="dxa"/>
          </w:tcPr>
          <w:p w:rsidR="00156E6D" w:rsidRPr="007030C6" w:rsidRDefault="00156E6D" w:rsidP="00156E6D">
            <w:pPr>
              <w:tabs>
                <w:tab w:val="left" w:pos="3390"/>
              </w:tabs>
              <w:jc w:val="right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      </w:t>
            </w: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الأول:نظام الصرف الثابت</w:t>
            </w:r>
          </w:p>
        </w:tc>
      </w:tr>
      <w:tr w:rsidR="00156E6D" w:rsidRPr="007030C6" w:rsidTr="008F11E7">
        <w:tc>
          <w:tcPr>
            <w:tcW w:w="1161" w:type="dxa"/>
          </w:tcPr>
          <w:p w:rsidR="00156E6D" w:rsidRPr="007030C6" w:rsidRDefault="00F976F4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08</w:t>
            </w:r>
          </w:p>
        </w:tc>
        <w:tc>
          <w:tcPr>
            <w:tcW w:w="8174" w:type="dxa"/>
          </w:tcPr>
          <w:p w:rsidR="00156E6D" w:rsidRPr="007030C6" w:rsidRDefault="00156E6D" w:rsidP="00156E6D">
            <w:pPr>
              <w:tabs>
                <w:tab w:val="left" w:pos="3390"/>
              </w:tabs>
              <w:jc w:val="right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     </w:t>
            </w: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</w:t>
            </w:r>
            <w:r w:rsidR="00B0174C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أنظمة الصرف المرنة </w:t>
            </w:r>
          </w:p>
        </w:tc>
      </w:tr>
      <w:tr w:rsidR="00156E6D" w:rsidRPr="007030C6" w:rsidTr="008F11E7">
        <w:tc>
          <w:tcPr>
            <w:tcW w:w="1161" w:type="dxa"/>
          </w:tcPr>
          <w:p w:rsidR="00156E6D" w:rsidRPr="007030C6" w:rsidRDefault="00F976F4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09</w:t>
            </w:r>
          </w:p>
        </w:tc>
        <w:tc>
          <w:tcPr>
            <w:tcW w:w="8174" w:type="dxa"/>
          </w:tcPr>
          <w:p w:rsidR="00156E6D" w:rsidRPr="007030C6" w:rsidRDefault="00997F3E" w:rsidP="00997F3E">
            <w:pPr>
              <w:tabs>
                <w:tab w:val="left" w:pos="3390"/>
              </w:tabs>
              <w:jc w:val="right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   </w:t>
            </w: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الثالث:مزايا وعيوب أنظمة الصرف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F976F4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12</w:t>
            </w:r>
          </w:p>
        </w:tc>
        <w:tc>
          <w:tcPr>
            <w:tcW w:w="8174" w:type="dxa"/>
          </w:tcPr>
          <w:p w:rsidR="001A62E7" w:rsidRPr="007030C6" w:rsidRDefault="00997F3E" w:rsidP="0048786B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الرابع:</w:t>
            </w:r>
            <w:r w:rsidR="0048786B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نظم أسعار الصرف في الأقطار النامية     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F976F4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15</w:t>
            </w:r>
          </w:p>
        </w:tc>
        <w:tc>
          <w:tcPr>
            <w:tcW w:w="8174" w:type="dxa"/>
          </w:tcPr>
          <w:p w:rsidR="001A62E7" w:rsidRPr="007030C6" w:rsidRDefault="0048786B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المبحث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 النظريات المفسرة لسعر الصرف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F976F4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15</w:t>
            </w:r>
          </w:p>
        </w:tc>
        <w:tc>
          <w:tcPr>
            <w:tcW w:w="8174" w:type="dxa"/>
          </w:tcPr>
          <w:p w:rsidR="001A62E7" w:rsidRPr="007030C6" w:rsidRDefault="0048786B" w:rsidP="0048786B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الأول:نظرية تعادل القوة الشرائية                         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F976F4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18</w:t>
            </w:r>
          </w:p>
        </w:tc>
        <w:tc>
          <w:tcPr>
            <w:tcW w:w="8174" w:type="dxa"/>
          </w:tcPr>
          <w:p w:rsidR="001A62E7" w:rsidRPr="007030C6" w:rsidRDefault="0048786B" w:rsidP="0048786B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الثاني:نظرية تعادل أسعار الفائدة                          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F976F4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19</w:t>
            </w:r>
          </w:p>
        </w:tc>
        <w:tc>
          <w:tcPr>
            <w:tcW w:w="8174" w:type="dxa"/>
          </w:tcPr>
          <w:p w:rsidR="001A62E7" w:rsidRPr="007030C6" w:rsidRDefault="0048786B" w:rsidP="0048786B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الثالث: نظريات أخرى                                  </w:t>
            </w:r>
          </w:p>
        </w:tc>
      </w:tr>
      <w:tr w:rsidR="000B4ABD" w:rsidRPr="007030C6" w:rsidTr="008F11E7">
        <w:tc>
          <w:tcPr>
            <w:tcW w:w="1161" w:type="dxa"/>
          </w:tcPr>
          <w:p w:rsidR="000B4ABD" w:rsidRPr="007030C6" w:rsidRDefault="009A7F9E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19</w:t>
            </w:r>
          </w:p>
        </w:tc>
        <w:tc>
          <w:tcPr>
            <w:tcW w:w="8174" w:type="dxa"/>
          </w:tcPr>
          <w:p w:rsidR="000B4ABD" w:rsidRPr="007030C6" w:rsidRDefault="00F976F4" w:rsidP="0048786B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الأول:نظرية الأرصدة</w:t>
            </w:r>
          </w:p>
        </w:tc>
      </w:tr>
      <w:tr w:rsidR="000B4ABD" w:rsidRPr="007030C6" w:rsidTr="008F11E7">
        <w:tc>
          <w:tcPr>
            <w:tcW w:w="1161" w:type="dxa"/>
          </w:tcPr>
          <w:p w:rsidR="000B4ABD" w:rsidRPr="007030C6" w:rsidRDefault="009A7F9E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lastRenderedPageBreak/>
              <w:t>20</w:t>
            </w:r>
          </w:p>
        </w:tc>
        <w:tc>
          <w:tcPr>
            <w:tcW w:w="8174" w:type="dxa"/>
          </w:tcPr>
          <w:p w:rsidR="000B4ABD" w:rsidRPr="007030C6" w:rsidRDefault="00F976F4" w:rsidP="0048786B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 النظرية الكمية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9A7F9E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21</w:t>
            </w:r>
          </w:p>
        </w:tc>
        <w:tc>
          <w:tcPr>
            <w:tcW w:w="8174" w:type="dxa"/>
          </w:tcPr>
          <w:p w:rsidR="001A62E7" w:rsidRPr="007030C6" w:rsidRDefault="0048786B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المبحث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الثالث: سياسة سعر الصرف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9A7F9E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21</w:t>
            </w:r>
          </w:p>
        </w:tc>
        <w:tc>
          <w:tcPr>
            <w:tcW w:w="8174" w:type="dxa"/>
          </w:tcPr>
          <w:p w:rsidR="001A62E7" w:rsidRPr="007030C6" w:rsidRDefault="0048786B" w:rsidP="009B71C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 أهداف سياسة سعر الصرف</w:t>
            </w:r>
            <w:r w:rsidR="009B71CE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     </w:t>
            </w:r>
          </w:p>
        </w:tc>
      </w:tr>
      <w:tr w:rsidR="00786F86" w:rsidRPr="007030C6" w:rsidTr="008F11E7">
        <w:tc>
          <w:tcPr>
            <w:tcW w:w="1161" w:type="dxa"/>
          </w:tcPr>
          <w:p w:rsidR="00786F86" w:rsidRPr="007030C6" w:rsidRDefault="009A7F9E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21</w:t>
            </w:r>
          </w:p>
        </w:tc>
        <w:tc>
          <w:tcPr>
            <w:tcW w:w="8174" w:type="dxa"/>
          </w:tcPr>
          <w:p w:rsidR="00786F86" w:rsidRPr="007030C6" w:rsidRDefault="00786F86" w:rsidP="009B71CE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 مقاومة التضخم</w:t>
            </w:r>
          </w:p>
        </w:tc>
      </w:tr>
      <w:tr w:rsidR="00786F86" w:rsidRPr="007030C6" w:rsidTr="008F11E7">
        <w:tc>
          <w:tcPr>
            <w:tcW w:w="1161" w:type="dxa"/>
          </w:tcPr>
          <w:p w:rsidR="00786F86" w:rsidRPr="007030C6" w:rsidRDefault="009A7F9E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22</w:t>
            </w:r>
          </w:p>
        </w:tc>
        <w:tc>
          <w:tcPr>
            <w:tcW w:w="8174" w:type="dxa"/>
          </w:tcPr>
          <w:p w:rsidR="00786F86" w:rsidRPr="007030C6" w:rsidRDefault="00786F86" w:rsidP="00786F86">
            <w:pPr>
              <w:jc w:val="right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                  </w:t>
            </w: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</w:t>
            </w:r>
            <w:r w:rsidR="001B6998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مقاومة التضخم</w:t>
            </w:r>
          </w:p>
        </w:tc>
      </w:tr>
      <w:tr w:rsidR="00786F86" w:rsidRPr="007030C6" w:rsidTr="008F11E7">
        <w:tc>
          <w:tcPr>
            <w:tcW w:w="1161" w:type="dxa"/>
          </w:tcPr>
          <w:p w:rsidR="00786F86" w:rsidRPr="007030C6" w:rsidRDefault="009A7F9E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23</w:t>
            </w:r>
          </w:p>
        </w:tc>
        <w:tc>
          <w:tcPr>
            <w:tcW w:w="8174" w:type="dxa"/>
          </w:tcPr>
          <w:p w:rsidR="00786F86" w:rsidRPr="007030C6" w:rsidRDefault="00B727B6" w:rsidP="00B727B6">
            <w:pPr>
              <w:tabs>
                <w:tab w:val="left" w:pos="3375"/>
              </w:tabs>
              <w:jc w:val="right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                 </w:t>
            </w: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الثالث:</w:t>
            </w:r>
            <w:r w:rsidR="001B6998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توزيع الدخل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9A7F9E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23</w:t>
            </w:r>
          </w:p>
        </w:tc>
        <w:tc>
          <w:tcPr>
            <w:tcW w:w="8174" w:type="dxa"/>
          </w:tcPr>
          <w:p w:rsidR="001A62E7" w:rsidRPr="007030C6" w:rsidRDefault="0048786B" w:rsidP="009B71C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 أدوات سياسة سعر الصرف</w:t>
            </w:r>
            <w:r w:rsidR="009B71CE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     </w:t>
            </w:r>
          </w:p>
        </w:tc>
      </w:tr>
      <w:tr w:rsidR="00786F86" w:rsidRPr="007030C6" w:rsidTr="008F11E7">
        <w:tc>
          <w:tcPr>
            <w:tcW w:w="1161" w:type="dxa"/>
          </w:tcPr>
          <w:p w:rsidR="00786F86" w:rsidRPr="007030C6" w:rsidRDefault="009A7F9E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23</w:t>
            </w:r>
          </w:p>
        </w:tc>
        <w:tc>
          <w:tcPr>
            <w:tcW w:w="8174" w:type="dxa"/>
          </w:tcPr>
          <w:p w:rsidR="00786F86" w:rsidRPr="007030C6" w:rsidRDefault="004424C6" w:rsidP="009B71CE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الأول:تعديل سعر صرف العملة</w:t>
            </w:r>
          </w:p>
        </w:tc>
      </w:tr>
      <w:tr w:rsidR="00786F86" w:rsidRPr="007030C6" w:rsidTr="008F11E7">
        <w:tc>
          <w:tcPr>
            <w:tcW w:w="1161" w:type="dxa"/>
          </w:tcPr>
          <w:p w:rsidR="00786F86" w:rsidRPr="007030C6" w:rsidRDefault="009A7F9E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24</w:t>
            </w:r>
          </w:p>
        </w:tc>
        <w:tc>
          <w:tcPr>
            <w:tcW w:w="8174" w:type="dxa"/>
          </w:tcPr>
          <w:p w:rsidR="00786F86" w:rsidRPr="007030C6" w:rsidRDefault="004424C6" w:rsidP="009B71CE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 الثاني:استخدام احتياطات الصرف</w:t>
            </w:r>
          </w:p>
        </w:tc>
      </w:tr>
      <w:tr w:rsidR="00786F86" w:rsidRPr="007030C6" w:rsidTr="008F11E7">
        <w:tc>
          <w:tcPr>
            <w:tcW w:w="1161" w:type="dxa"/>
          </w:tcPr>
          <w:p w:rsidR="00786F86" w:rsidRPr="007030C6" w:rsidRDefault="009A7F9E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24</w:t>
            </w:r>
          </w:p>
        </w:tc>
        <w:tc>
          <w:tcPr>
            <w:tcW w:w="8174" w:type="dxa"/>
          </w:tcPr>
          <w:p w:rsidR="00786F86" w:rsidRPr="007030C6" w:rsidRDefault="004424C6" w:rsidP="009B71CE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الثالث:استخدام سعر الفائدة      </w:t>
            </w:r>
          </w:p>
        </w:tc>
      </w:tr>
      <w:tr w:rsidR="00786F86" w:rsidRPr="007030C6" w:rsidTr="008F11E7">
        <w:tc>
          <w:tcPr>
            <w:tcW w:w="1161" w:type="dxa"/>
          </w:tcPr>
          <w:p w:rsidR="00786F86" w:rsidRPr="007030C6" w:rsidRDefault="009A7F9E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25</w:t>
            </w:r>
          </w:p>
        </w:tc>
        <w:tc>
          <w:tcPr>
            <w:tcW w:w="8174" w:type="dxa"/>
          </w:tcPr>
          <w:p w:rsidR="00786F86" w:rsidRPr="007030C6" w:rsidRDefault="004424C6" w:rsidP="009B71CE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الرابع:مراقبة الصرف               </w:t>
            </w:r>
          </w:p>
        </w:tc>
      </w:tr>
      <w:tr w:rsidR="00786F86" w:rsidRPr="007030C6" w:rsidTr="008F11E7">
        <w:tc>
          <w:tcPr>
            <w:tcW w:w="1161" w:type="dxa"/>
          </w:tcPr>
          <w:p w:rsidR="00786F86" w:rsidRPr="007030C6" w:rsidRDefault="009A7F9E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25</w:t>
            </w:r>
          </w:p>
        </w:tc>
        <w:tc>
          <w:tcPr>
            <w:tcW w:w="8174" w:type="dxa"/>
          </w:tcPr>
          <w:p w:rsidR="00786F86" w:rsidRPr="007030C6" w:rsidRDefault="004424C6" w:rsidP="009B71CE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الخامس: إقامة سعر صرف متعد</w:t>
            </w:r>
          </w:p>
        </w:tc>
      </w:tr>
      <w:tr w:rsidR="001A62E7" w:rsidRPr="007030C6" w:rsidTr="008F11E7">
        <w:tc>
          <w:tcPr>
            <w:tcW w:w="1161" w:type="dxa"/>
          </w:tcPr>
          <w:p w:rsidR="001A62E7" w:rsidRPr="007030C6" w:rsidRDefault="009A7F9E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26</w:t>
            </w:r>
          </w:p>
        </w:tc>
        <w:tc>
          <w:tcPr>
            <w:tcW w:w="8174" w:type="dxa"/>
          </w:tcPr>
          <w:p w:rsidR="001A62E7" w:rsidRPr="007030C6" w:rsidRDefault="0048786B" w:rsidP="009B71C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خلاصة الفصل</w:t>
            </w:r>
            <w:r w:rsidR="009B71CE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27</w:t>
            </w:r>
          </w:p>
        </w:tc>
        <w:tc>
          <w:tcPr>
            <w:tcW w:w="8174" w:type="dxa"/>
          </w:tcPr>
          <w:p w:rsidR="009B71CE" w:rsidRPr="007030C6" w:rsidRDefault="00F8065D" w:rsidP="009B71C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الفصل</w:t>
            </w:r>
            <w:proofErr w:type="gramEnd"/>
            <w:r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</w:t>
            </w:r>
            <w:r w:rsidR="009B71CE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ميزان المدفوعات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28</w:t>
            </w:r>
          </w:p>
        </w:tc>
        <w:tc>
          <w:tcPr>
            <w:tcW w:w="8174" w:type="dxa"/>
          </w:tcPr>
          <w:p w:rsidR="009B71CE" w:rsidRPr="007030C6" w:rsidRDefault="009B71CE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تمهيد</w:t>
            </w:r>
            <w:proofErr w:type="gramEnd"/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29</w:t>
            </w:r>
          </w:p>
        </w:tc>
        <w:tc>
          <w:tcPr>
            <w:tcW w:w="8174" w:type="dxa"/>
          </w:tcPr>
          <w:p w:rsidR="009B71CE" w:rsidRPr="007030C6" w:rsidRDefault="009B71CE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المبحث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 ماهية ميزان المدفوعات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29</w:t>
            </w:r>
          </w:p>
        </w:tc>
        <w:tc>
          <w:tcPr>
            <w:tcW w:w="8174" w:type="dxa"/>
          </w:tcPr>
          <w:p w:rsidR="009B71CE" w:rsidRPr="007030C6" w:rsidRDefault="009B71CE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الأول:تعريف ميزان المدفوعات</w:t>
            </w:r>
            <w:r w:rsidR="00C1487A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31</w:t>
            </w:r>
          </w:p>
        </w:tc>
        <w:tc>
          <w:tcPr>
            <w:tcW w:w="8174" w:type="dxa"/>
          </w:tcPr>
          <w:p w:rsidR="009B71CE" w:rsidRPr="007030C6" w:rsidRDefault="009B71CE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الثاني:مكونات ميزان المدفوعات</w:t>
            </w:r>
            <w:r w:rsidR="00C1487A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41</w:t>
            </w:r>
          </w:p>
        </w:tc>
        <w:tc>
          <w:tcPr>
            <w:tcW w:w="8174" w:type="dxa"/>
          </w:tcPr>
          <w:p w:rsidR="009B71CE" w:rsidRPr="007030C6" w:rsidRDefault="009B71CE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الثالث: أهمية ميزان المدفوعات</w:t>
            </w:r>
            <w:r w:rsidR="00C1487A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42</w:t>
            </w:r>
          </w:p>
        </w:tc>
        <w:tc>
          <w:tcPr>
            <w:tcW w:w="8174" w:type="dxa"/>
          </w:tcPr>
          <w:p w:rsidR="009B71CE" w:rsidRPr="007030C6" w:rsidRDefault="009B71CE" w:rsidP="00F3485D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المبحث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 الت</w:t>
            </w:r>
            <w:r w:rsidR="00F3485D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وازن </w:t>
            </w: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والاختلال في ميزان المدفوعات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42</w:t>
            </w:r>
          </w:p>
        </w:tc>
        <w:tc>
          <w:tcPr>
            <w:tcW w:w="8174" w:type="dxa"/>
          </w:tcPr>
          <w:p w:rsidR="009B71CE" w:rsidRPr="007030C6" w:rsidRDefault="009B71CE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 أوضاع ميزان المدفوعات</w:t>
            </w:r>
            <w:r w:rsidR="00C1487A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</w:t>
            </w:r>
          </w:p>
        </w:tc>
      </w:tr>
      <w:tr w:rsidR="008D48E4" w:rsidRPr="007030C6" w:rsidTr="008F11E7">
        <w:tc>
          <w:tcPr>
            <w:tcW w:w="1161" w:type="dxa"/>
          </w:tcPr>
          <w:p w:rsidR="008D48E4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42</w:t>
            </w:r>
          </w:p>
        </w:tc>
        <w:tc>
          <w:tcPr>
            <w:tcW w:w="8174" w:type="dxa"/>
          </w:tcPr>
          <w:p w:rsidR="008D48E4" w:rsidRPr="007030C6" w:rsidRDefault="008D48E4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الأول:حالة التوازن في ميزان المدفوعات</w:t>
            </w:r>
          </w:p>
        </w:tc>
      </w:tr>
      <w:tr w:rsidR="008D48E4" w:rsidRPr="007030C6" w:rsidTr="008F11E7">
        <w:tc>
          <w:tcPr>
            <w:tcW w:w="1161" w:type="dxa"/>
          </w:tcPr>
          <w:p w:rsidR="008D48E4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43</w:t>
            </w:r>
          </w:p>
        </w:tc>
        <w:tc>
          <w:tcPr>
            <w:tcW w:w="8174" w:type="dxa"/>
          </w:tcPr>
          <w:p w:rsidR="008D48E4" w:rsidRPr="007030C6" w:rsidRDefault="008D48E4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الثاني:حالة الفائض</w:t>
            </w:r>
            <w:r w:rsidR="000A07C2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في ميزان المدفوعات</w:t>
            </w:r>
          </w:p>
        </w:tc>
      </w:tr>
      <w:tr w:rsidR="008D48E4" w:rsidRPr="007030C6" w:rsidTr="008F11E7">
        <w:tc>
          <w:tcPr>
            <w:tcW w:w="1161" w:type="dxa"/>
          </w:tcPr>
          <w:p w:rsidR="008D48E4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43</w:t>
            </w:r>
          </w:p>
        </w:tc>
        <w:tc>
          <w:tcPr>
            <w:tcW w:w="8174" w:type="dxa"/>
          </w:tcPr>
          <w:p w:rsidR="008D48E4" w:rsidRPr="007030C6" w:rsidRDefault="000A07C2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الثالث: حالة العجز في ميزان المدفوعات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44</w:t>
            </w:r>
          </w:p>
        </w:tc>
        <w:tc>
          <w:tcPr>
            <w:tcW w:w="8174" w:type="dxa"/>
          </w:tcPr>
          <w:p w:rsidR="009B71CE" w:rsidRPr="007030C6" w:rsidRDefault="009B71CE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 أسباب الاختلال في ميزان المدفوعات</w:t>
            </w:r>
          </w:p>
        </w:tc>
      </w:tr>
      <w:tr w:rsidR="00286FE3" w:rsidRPr="007030C6" w:rsidTr="008F11E7">
        <w:tc>
          <w:tcPr>
            <w:tcW w:w="1161" w:type="dxa"/>
          </w:tcPr>
          <w:p w:rsidR="00286FE3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44</w:t>
            </w:r>
          </w:p>
        </w:tc>
        <w:tc>
          <w:tcPr>
            <w:tcW w:w="8174" w:type="dxa"/>
          </w:tcPr>
          <w:p w:rsidR="00286FE3" w:rsidRPr="007030C6" w:rsidRDefault="00EB360C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</w:t>
            </w:r>
            <w:r w:rsidR="0029375B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 الأول: التقييم الخاطئ</w:t>
            </w:r>
            <w:r w:rsidR="00DF355C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لسعر ا</w:t>
            </w:r>
            <w:r w:rsidR="0029375B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لعملة</w:t>
            </w:r>
            <w:r w:rsidR="00DF355C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المحلية</w:t>
            </w:r>
          </w:p>
        </w:tc>
      </w:tr>
      <w:tr w:rsidR="00286FE3" w:rsidRPr="007030C6" w:rsidTr="008F11E7">
        <w:tc>
          <w:tcPr>
            <w:tcW w:w="1161" w:type="dxa"/>
          </w:tcPr>
          <w:p w:rsidR="00286FE3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44</w:t>
            </w:r>
          </w:p>
        </w:tc>
        <w:tc>
          <w:tcPr>
            <w:tcW w:w="8174" w:type="dxa"/>
          </w:tcPr>
          <w:p w:rsidR="00286FE3" w:rsidRPr="007030C6" w:rsidRDefault="0029375B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الثاني:التضخم</w:t>
            </w:r>
            <w:r w:rsidR="00A44918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</w:t>
            </w:r>
            <w:r w:rsidR="00EB360C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</w:t>
            </w:r>
          </w:p>
        </w:tc>
      </w:tr>
      <w:tr w:rsidR="00286FE3" w:rsidRPr="007030C6" w:rsidTr="008F11E7">
        <w:tc>
          <w:tcPr>
            <w:tcW w:w="1161" w:type="dxa"/>
          </w:tcPr>
          <w:p w:rsidR="00286FE3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lastRenderedPageBreak/>
              <w:t>45</w:t>
            </w:r>
          </w:p>
        </w:tc>
        <w:tc>
          <w:tcPr>
            <w:tcW w:w="8174" w:type="dxa"/>
          </w:tcPr>
          <w:p w:rsidR="00286FE3" w:rsidRPr="007030C6" w:rsidRDefault="00DF355C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الثالث:تدهور الميزة النسبية</w:t>
            </w:r>
          </w:p>
        </w:tc>
      </w:tr>
      <w:tr w:rsidR="00286FE3" w:rsidRPr="007030C6" w:rsidTr="008F11E7">
        <w:tc>
          <w:tcPr>
            <w:tcW w:w="1161" w:type="dxa"/>
          </w:tcPr>
          <w:p w:rsidR="00286FE3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45</w:t>
            </w:r>
          </w:p>
        </w:tc>
        <w:tc>
          <w:tcPr>
            <w:tcW w:w="8174" w:type="dxa"/>
          </w:tcPr>
          <w:p w:rsidR="00286FE3" w:rsidRPr="007030C6" w:rsidRDefault="00DF355C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</w:t>
            </w:r>
            <w:r w:rsidR="00171FE1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رع</w:t>
            </w:r>
            <w:proofErr w:type="gramEnd"/>
            <w:r w:rsidR="00171FE1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الرابع:</w:t>
            </w:r>
            <w:r w:rsidR="00505468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أسباب أخرى</w:t>
            </w:r>
            <w:r w:rsidR="00A44918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121022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46</w:t>
            </w:r>
          </w:p>
        </w:tc>
        <w:tc>
          <w:tcPr>
            <w:tcW w:w="8174" w:type="dxa"/>
          </w:tcPr>
          <w:p w:rsidR="009B71CE" w:rsidRPr="007030C6" w:rsidRDefault="009B71CE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الثالث:أنواع الاختلال في ميزان المدفوعات</w:t>
            </w:r>
          </w:p>
        </w:tc>
      </w:tr>
      <w:tr w:rsidR="00286FE3" w:rsidRPr="007030C6" w:rsidTr="008F11E7">
        <w:tc>
          <w:tcPr>
            <w:tcW w:w="1161" w:type="dxa"/>
          </w:tcPr>
          <w:p w:rsidR="00286FE3" w:rsidRPr="007030C6" w:rsidRDefault="00600495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46</w:t>
            </w:r>
          </w:p>
        </w:tc>
        <w:tc>
          <w:tcPr>
            <w:tcW w:w="8174" w:type="dxa"/>
          </w:tcPr>
          <w:p w:rsidR="00286FE3" w:rsidRPr="007030C6" w:rsidRDefault="00286FE3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 الاختلال العارض</w:t>
            </w:r>
            <w:r w:rsidR="00A44918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</w:t>
            </w:r>
          </w:p>
        </w:tc>
      </w:tr>
      <w:tr w:rsidR="00286FE3" w:rsidRPr="007030C6" w:rsidTr="008F11E7">
        <w:tc>
          <w:tcPr>
            <w:tcW w:w="1161" w:type="dxa"/>
          </w:tcPr>
          <w:p w:rsidR="00286FE3" w:rsidRPr="007030C6" w:rsidRDefault="00600495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46</w:t>
            </w:r>
          </w:p>
        </w:tc>
        <w:tc>
          <w:tcPr>
            <w:tcW w:w="8174" w:type="dxa"/>
          </w:tcPr>
          <w:p w:rsidR="00286FE3" w:rsidRPr="007030C6" w:rsidRDefault="00286FE3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 الاختلال الموسمي</w:t>
            </w:r>
            <w:r w:rsidR="00A44918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</w:t>
            </w:r>
          </w:p>
        </w:tc>
      </w:tr>
      <w:tr w:rsidR="00286FE3" w:rsidRPr="007030C6" w:rsidTr="008F11E7">
        <w:tc>
          <w:tcPr>
            <w:tcW w:w="1161" w:type="dxa"/>
          </w:tcPr>
          <w:p w:rsidR="00286FE3" w:rsidRPr="007030C6" w:rsidRDefault="00600495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46</w:t>
            </w:r>
          </w:p>
        </w:tc>
        <w:tc>
          <w:tcPr>
            <w:tcW w:w="8174" w:type="dxa"/>
          </w:tcPr>
          <w:p w:rsidR="00286FE3" w:rsidRPr="007030C6" w:rsidRDefault="00286FE3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الثالث:</w:t>
            </w:r>
            <w:r w:rsidR="005862B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الاختلال </w:t>
            </w: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الدوري             </w:t>
            </w:r>
            <w:r w:rsidR="00A44918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</w:t>
            </w:r>
          </w:p>
        </w:tc>
      </w:tr>
      <w:tr w:rsidR="00286FE3" w:rsidRPr="007030C6" w:rsidTr="008F11E7">
        <w:tc>
          <w:tcPr>
            <w:tcW w:w="1161" w:type="dxa"/>
          </w:tcPr>
          <w:p w:rsidR="00286FE3" w:rsidRPr="007030C6" w:rsidRDefault="00600495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47</w:t>
            </w:r>
          </w:p>
        </w:tc>
        <w:tc>
          <w:tcPr>
            <w:tcW w:w="8174" w:type="dxa"/>
          </w:tcPr>
          <w:p w:rsidR="00286FE3" w:rsidRPr="007030C6" w:rsidRDefault="00286FE3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الرابع: الاختلال الهيكلي</w:t>
            </w:r>
            <w:r w:rsidR="00137BE8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</w:t>
            </w:r>
            <w:r w:rsidR="00A44918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600495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48</w:t>
            </w:r>
          </w:p>
        </w:tc>
        <w:tc>
          <w:tcPr>
            <w:tcW w:w="8174" w:type="dxa"/>
          </w:tcPr>
          <w:p w:rsidR="009B71CE" w:rsidRPr="007030C6" w:rsidRDefault="009B71CE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المبحث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الثالث:علاج الاختلال في ميزان المدفوعات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600495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48</w:t>
            </w:r>
          </w:p>
        </w:tc>
        <w:tc>
          <w:tcPr>
            <w:tcW w:w="8174" w:type="dxa"/>
          </w:tcPr>
          <w:p w:rsidR="009B71CE" w:rsidRPr="007030C6" w:rsidRDefault="009B71CE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الأول:تسوية ميزان المدفوعات بالاعتماد على آلية ا</w:t>
            </w:r>
            <w:r w:rsidR="00C1487A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لسوق</w:t>
            </w:r>
          </w:p>
        </w:tc>
      </w:tr>
      <w:tr w:rsidR="00FA2693" w:rsidRPr="007030C6" w:rsidTr="008F11E7">
        <w:tc>
          <w:tcPr>
            <w:tcW w:w="1161" w:type="dxa"/>
          </w:tcPr>
          <w:p w:rsidR="00FA2693" w:rsidRPr="007030C6" w:rsidRDefault="00600495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48</w:t>
            </w:r>
          </w:p>
        </w:tc>
        <w:tc>
          <w:tcPr>
            <w:tcW w:w="8174" w:type="dxa"/>
          </w:tcPr>
          <w:p w:rsidR="00FA2693" w:rsidRPr="007030C6" w:rsidRDefault="005D3417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</w:t>
            </w:r>
            <w:proofErr w:type="gramStart"/>
            <w:r w:rsidR="00FA2693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="00FA2693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الأول:آلية التسوية في ظل النظرية الكلاسيك</w:t>
            </w: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ية</w:t>
            </w:r>
          </w:p>
        </w:tc>
      </w:tr>
      <w:tr w:rsidR="00FA2693" w:rsidRPr="007030C6" w:rsidTr="008F11E7">
        <w:tc>
          <w:tcPr>
            <w:tcW w:w="1161" w:type="dxa"/>
          </w:tcPr>
          <w:p w:rsidR="00FA2693" w:rsidRPr="007030C6" w:rsidRDefault="00600495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50</w:t>
            </w:r>
          </w:p>
        </w:tc>
        <w:tc>
          <w:tcPr>
            <w:tcW w:w="8174" w:type="dxa"/>
          </w:tcPr>
          <w:p w:rsidR="00FA2693" w:rsidRPr="007030C6" w:rsidRDefault="005D3417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</w:t>
            </w:r>
            <w:r w:rsidR="00FA2693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الفرع الثاني:آلية التسوية في ظل النظرية </w:t>
            </w:r>
            <w:proofErr w:type="spellStart"/>
            <w:r w:rsidR="00FA2693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الكينزية</w:t>
            </w:r>
            <w:proofErr w:type="spell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</w:t>
            </w:r>
          </w:p>
        </w:tc>
      </w:tr>
      <w:tr w:rsidR="00FA2693" w:rsidRPr="007030C6" w:rsidTr="008F11E7">
        <w:tc>
          <w:tcPr>
            <w:tcW w:w="1161" w:type="dxa"/>
          </w:tcPr>
          <w:p w:rsidR="00FA2693" w:rsidRPr="007030C6" w:rsidRDefault="00600495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52</w:t>
            </w:r>
          </w:p>
        </w:tc>
        <w:tc>
          <w:tcPr>
            <w:tcW w:w="8174" w:type="dxa"/>
          </w:tcPr>
          <w:p w:rsidR="00FA2693" w:rsidRPr="007030C6" w:rsidRDefault="005D3417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         </w:t>
            </w:r>
            <w:r w:rsidR="00FA2693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 الثالث: آلية التسوية عن طريق التدفقات</w:t>
            </w: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النقدية الدولية</w:t>
            </w:r>
          </w:p>
        </w:tc>
      </w:tr>
      <w:tr w:rsidR="00FA2693" w:rsidRPr="007030C6" w:rsidTr="008F11E7">
        <w:tc>
          <w:tcPr>
            <w:tcW w:w="1161" w:type="dxa"/>
          </w:tcPr>
          <w:p w:rsidR="00FA2693" w:rsidRPr="007030C6" w:rsidRDefault="00600495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53</w:t>
            </w:r>
          </w:p>
        </w:tc>
        <w:tc>
          <w:tcPr>
            <w:tcW w:w="8174" w:type="dxa"/>
          </w:tcPr>
          <w:p w:rsidR="00FA2693" w:rsidRPr="007030C6" w:rsidRDefault="005D3417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الفرع الرابع:طريقة </w:t>
            </w:r>
            <w:proofErr w:type="spell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المرونات</w:t>
            </w:r>
            <w:proofErr w:type="spell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       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600495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56</w:t>
            </w:r>
          </w:p>
        </w:tc>
        <w:tc>
          <w:tcPr>
            <w:tcW w:w="8174" w:type="dxa"/>
          </w:tcPr>
          <w:p w:rsidR="009B71CE" w:rsidRPr="007030C6" w:rsidRDefault="009B71CE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الثاني:تدخل الدولة وعلاج ميزان المدفوعات</w:t>
            </w:r>
            <w:r w:rsidR="00C1487A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600495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60</w:t>
            </w:r>
          </w:p>
        </w:tc>
        <w:tc>
          <w:tcPr>
            <w:tcW w:w="8174" w:type="dxa"/>
          </w:tcPr>
          <w:p w:rsidR="009B71CE" w:rsidRPr="007030C6" w:rsidRDefault="009B71CE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خلاصة الفصل الثاني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600495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61</w:t>
            </w:r>
          </w:p>
        </w:tc>
        <w:tc>
          <w:tcPr>
            <w:tcW w:w="8174" w:type="dxa"/>
          </w:tcPr>
          <w:p w:rsidR="009B71CE" w:rsidRPr="007030C6" w:rsidRDefault="009B71CE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الفصل الثالث:حالة</w:t>
            </w:r>
            <w:r w:rsidR="008775C4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الاقتصاد</w:t>
            </w: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الجزائر</w:t>
            </w:r>
            <w:r w:rsidR="008775C4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ي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600495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62</w:t>
            </w:r>
          </w:p>
        </w:tc>
        <w:tc>
          <w:tcPr>
            <w:tcW w:w="8174" w:type="dxa"/>
          </w:tcPr>
          <w:p w:rsidR="009B71CE" w:rsidRPr="007030C6" w:rsidRDefault="009B71CE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تمهيد</w:t>
            </w:r>
            <w:proofErr w:type="gramEnd"/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0F1559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63</w:t>
            </w:r>
          </w:p>
        </w:tc>
        <w:tc>
          <w:tcPr>
            <w:tcW w:w="8174" w:type="dxa"/>
          </w:tcPr>
          <w:p w:rsidR="009B71CE" w:rsidRPr="007030C6" w:rsidRDefault="009B71CE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المبحث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</w:t>
            </w:r>
            <w:r w:rsidR="00E36593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تطور سعر الصرف في الجزائر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0F1559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63</w:t>
            </w:r>
          </w:p>
        </w:tc>
        <w:tc>
          <w:tcPr>
            <w:tcW w:w="8174" w:type="dxa"/>
          </w:tcPr>
          <w:p w:rsidR="009B71CE" w:rsidRPr="007030C6" w:rsidRDefault="00E36593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الأول:تطور نظام الصرف الجزائري</w:t>
            </w:r>
            <w:r w:rsidR="00C1487A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</w:t>
            </w:r>
          </w:p>
        </w:tc>
      </w:tr>
      <w:tr w:rsidR="000F1559" w:rsidRPr="007030C6" w:rsidTr="008F11E7">
        <w:tc>
          <w:tcPr>
            <w:tcW w:w="1161" w:type="dxa"/>
          </w:tcPr>
          <w:p w:rsidR="000F1559" w:rsidRPr="007030C6" w:rsidRDefault="0048567A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63</w:t>
            </w:r>
          </w:p>
        </w:tc>
        <w:tc>
          <w:tcPr>
            <w:tcW w:w="8174" w:type="dxa"/>
          </w:tcPr>
          <w:p w:rsidR="000F1559" w:rsidRPr="007030C6" w:rsidRDefault="000F1559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</w:t>
            </w:r>
            <w:r w:rsidR="00755CE7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رع</w:t>
            </w:r>
            <w:proofErr w:type="gramEnd"/>
            <w:r w:rsidR="00755CE7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الأول:نظام سعر الصرف الثابت</w:t>
            </w:r>
          </w:p>
        </w:tc>
      </w:tr>
      <w:tr w:rsidR="000F1559" w:rsidRPr="007030C6" w:rsidTr="008F11E7">
        <w:tc>
          <w:tcPr>
            <w:tcW w:w="1161" w:type="dxa"/>
          </w:tcPr>
          <w:p w:rsidR="000F1559" w:rsidRPr="007030C6" w:rsidRDefault="0048567A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66</w:t>
            </w:r>
          </w:p>
        </w:tc>
        <w:tc>
          <w:tcPr>
            <w:tcW w:w="8174" w:type="dxa"/>
          </w:tcPr>
          <w:p w:rsidR="000F1559" w:rsidRPr="007030C6" w:rsidRDefault="00EB360C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</w:t>
            </w:r>
            <w:proofErr w:type="gramStart"/>
            <w:r w:rsidR="00755CE7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="00755CE7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 </w:t>
            </w:r>
            <w:r w:rsidR="00B77290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التسيير الآلي لسعر صرف الدينار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48567A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68</w:t>
            </w:r>
          </w:p>
        </w:tc>
        <w:tc>
          <w:tcPr>
            <w:tcW w:w="8174" w:type="dxa"/>
          </w:tcPr>
          <w:p w:rsidR="00E36593" w:rsidRPr="007030C6" w:rsidRDefault="00E36593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 تطور ن</w:t>
            </w:r>
            <w:r w:rsidR="00C1487A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ظام الرقابة على الصرف في الجزائري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48567A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70</w:t>
            </w:r>
          </w:p>
        </w:tc>
        <w:tc>
          <w:tcPr>
            <w:tcW w:w="8174" w:type="dxa"/>
          </w:tcPr>
          <w:p w:rsidR="009B71CE" w:rsidRPr="007030C6" w:rsidRDefault="00E36593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المبحث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 أثر تخفيض الدينار على ميزان المدفوعات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48567A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71</w:t>
            </w:r>
          </w:p>
        </w:tc>
        <w:tc>
          <w:tcPr>
            <w:tcW w:w="8174" w:type="dxa"/>
          </w:tcPr>
          <w:p w:rsidR="009B71CE" w:rsidRPr="007030C6" w:rsidRDefault="00E36593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</w:t>
            </w:r>
            <w:r w:rsidR="0070509E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أثر تخفيض الدينار على الميزان الجاري</w:t>
            </w:r>
            <w:r w:rsidR="00C1487A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</w:t>
            </w:r>
          </w:p>
        </w:tc>
      </w:tr>
      <w:tr w:rsidR="007976BB" w:rsidRPr="007030C6" w:rsidTr="008F11E7">
        <w:tc>
          <w:tcPr>
            <w:tcW w:w="1161" w:type="dxa"/>
          </w:tcPr>
          <w:p w:rsidR="007976BB" w:rsidRPr="007030C6" w:rsidRDefault="0048567A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71</w:t>
            </w:r>
          </w:p>
        </w:tc>
        <w:tc>
          <w:tcPr>
            <w:tcW w:w="8174" w:type="dxa"/>
          </w:tcPr>
          <w:p w:rsidR="007976BB" w:rsidRPr="007030C6" w:rsidRDefault="00EB360C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</w:t>
            </w:r>
            <w:proofErr w:type="gramStart"/>
            <w:r w:rsidR="00AB6CD7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="00AB6CD7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 تحليل وضعية الميزان الجاري</w:t>
            </w:r>
          </w:p>
        </w:tc>
      </w:tr>
      <w:tr w:rsidR="007976BB" w:rsidRPr="007030C6" w:rsidTr="008F11E7">
        <w:tc>
          <w:tcPr>
            <w:tcW w:w="1161" w:type="dxa"/>
          </w:tcPr>
          <w:p w:rsidR="007976BB" w:rsidRPr="007030C6" w:rsidRDefault="0048567A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76</w:t>
            </w:r>
          </w:p>
        </w:tc>
        <w:tc>
          <w:tcPr>
            <w:tcW w:w="8174" w:type="dxa"/>
          </w:tcPr>
          <w:p w:rsidR="007976BB" w:rsidRPr="007030C6" w:rsidRDefault="00215182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  </w:t>
            </w:r>
            <w:r w:rsidR="00EB360C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</w:t>
            </w:r>
            <w:proofErr w:type="gramStart"/>
            <w:r w:rsidR="00AB6CD7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="00AB6CD7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 أثر تخفيض قيمة الدينار على الميزان الجاري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48567A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81</w:t>
            </w:r>
          </w:p>
        </w:tc>
        <w:tc>
          <w:tcPr>
            <w:tcW w:w="8174" w:type="dxa"/>
          </w:tcPr>
          <w:p w:rsidR="009B71CE" w:rsidRPr="007030C6" w:rsidRDefault="0070509E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الثاني:أثر تخفيض الدينار على ميزان العمليات الرأسمالية</w:t>
            </w:r>
          </w:p>
        </w:tc>
      </w:tr>
      <w:tr w:rsidR="007976BB" w:rsidRPr="007030C6" w:rsidTr="008F11E7">
        <w:tc>
          <w:tcPr>
            <w:tcW w:w="1161" w:type="dxa"/>
          </w:tcPr>
          <w:p w:rsidR="007976BB" w:rsidRPr="007030C6" w:rsidRDefault="0048567A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lastRenderedPageBreak/>
              <w:t>82</w:t>
            </w:r>
          </w:p>
        </w:tc>
        <w:tc>
          <w:tcPr>
            <w:tcW w:w="8174" w:type="dxa"/>
          </w:tcPr>
          <w:p w:rsidR="007976BB" w:rsidRPr="007030C6" w:rsidRDefault="00EB360C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</w:t>
            </w:r>
            <w:proofErr w:type="gramStart"/>
            <w:r w:rsidR="0097357B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="0097357B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 تحليل وضعية ميزان العمليات الرأسمالية</w:t>
            </w:r>
          </w:p>
        </w:tc>
      </w:tr>
      <w:tr w:rsidR="007976BB" w:rsidRPr="007030C6" w:rsidTr="008F11E7">
        <w:tc>
          <w:tcPr>
            <w:tcW w:w="1161" w:type="dxa"/>
          </w:tcPr>
          <w:p w:rsidR="007976BB" w:rsidRPr="007030C6" w:rsidRDefault="0048567A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83</w:t>
            </w:r>
          </w:p>
        </w:tc>
        <w:tc>
          <w:tcPr>
            <w:tcW w:w="8174" w:type="dxa"/>
          </w:tcPr>
          <w:p w:rsidR="007976BB" w:rsidRPr="007030C6" w:rsidRDefault="0097357B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 </w:t>
            </w:r>
            <w:r w:rsidR="00EB360C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</w:t>
            </w: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 أثر تخفيض قيمة الدينار على ميزان العمليات الرأسمالية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48567A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84</w:t>
            </w:r>
          </w:p>
        </w:tc>
        <w:tc>
          <w:tcPr>
            <w:tcW w:w="8174" w:type="dxa"/>
          </w:tcPr>
          <w:p w:rsidR="009B71CE" w:rsidRPr="007030C6" w:rsidRDefault="0070509E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الثالث:أثر تخفيض قيمة الدينار على الميزان الكلي</w:t>
            </w:r>
            <w:r w:rsidR="00C1487A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</w:t>
            </w:r>
          </w:p>
        </w:tc>
      </w:tr>
      <w:tr w:rsidR="007976BB" w:rsidRPr="007030C6" w:rsidTr="008F11E7">
        <w:tc>
          <w:tcPr>
            <w:tcW w:w="1161" w:type="dxa"/>
          </w:tcPr>
          <w:p w:rsidR="007976BB" w:rsidRPr="007030C6" w:rsidRDefault="0048567A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84</w:t>
            </w:r>
          </w:p>
        </w:tc>
        <w:tc>
          <w:tcPr>
            <w:tcW w:w="8174" w:type="dxa"/>
          </w:tcPr>
          <w:p w:rsidR="007976BB" w:rsidRPr="007030C6" w:rsidRDefault="0097357B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</w:t>
            </w:r>
            <w:r w:rsidR="00EB360C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</w:t>
            </w: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 تحليل وضعية ميزان المدفوعات           </w:t>
            </w:r>
          </w:p>
        </w:tc>
      </w:tr>
      <w:tr w:rsidR="007976BB" w:rsidRPr="007030C6" w:rsidTr="008F11E7">
        <w:tc>
          <w:tcPr>
            <w:tcW w:w="1161" w:type="dxa"/>
          </w:tcPr>
          <w:p w:rsidR="007976BB" w:rsidRPr="007030C6" w:rsidRDefault="0048567A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84</w:t>
            </w:r>
          </w:p>
        </w:tc>
        <w:tc>
          <w:tcPr>
            <w:tcW w:w="8174" w:type="dxa"/>
          </w:tcPr>
          <w:p w:rsidR="007976BB" w:rsidRPr="007030C6" w:rsidRDefault="0097357B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</w:t>
            </w:r>
            <w:r w:rsidR="00EB360C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</w:t>
            </w: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الثاني:أثر تخفيض قيمة الدينار على ميزان المدفوعات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D840DB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89</w:t>
            </w:r>
          </w:p>
        </w:tc>
        <w:tc>
          <w:tcPr>
            <w:tcW w:w="8174" w:type="dxa"/>
          </w:tcPr>
          <w:p w:rsidR="009B71CE" w:rsidRPr="007030C6" w:rsidRDefault="0070509E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المبحث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الثالث: التقلبات العالمية في أسعار الصرف وآثارها على ميزان المدفوعات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D840DB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90</w:t>
            </w:r>
          </w:p>
        </w:tc>
        <w:tc>
          <w:tcPr>
            <w:tcW w:w="8174" w:type="dxa"/>
          </w:tcPr>
          <w:p w:rsidR="009B71CE" w:rsidRPr="007030C6" w:rsidRDefault="0070509E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 الأول:</w:t>
            </w:r>
            <w:r w:rsidR="00C1487A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تقلبات سعر صرف </w:t>
            </w:r>
            <w:proofErr w:type="spellStart"/>
            <w:r w:rsidR="00C1487A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اليورو</w:t>
            </w:r>
            <w:proofErr w:type="spellEnd"/>
            <w:r w:rsidR="00C1487A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وتأثيرها على ميزان المدفوعات</w:t>
            </w:r>
          </w:p>
        </w:tc>
      </w:tr>
      <w:tr w:rsidR="007976BB" w:rsidRPr="007030C6" w:rsidTr="008F11E7">
        <w:tc>
          <w:tcPr>
            <w:tcW w:w="1161" w:type="dxa"/>
          </w:tcPr>
          <w:p w:rsidR="007976BB" w:rsidRPr="007030C6" w:rsidRDefault="00D840DB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90</w:t>
            </w:r>
          </w:p>
        </w:tc>
        <w:tc>
          <w:tcPr>
            <w:tcW w:w="8174" w:type="dxa"/>
          </w:tcPr>
          <w:p w:rsidR="007976BB" w:rsidRPr="007030C6" w:rsidRDefault="00563108" w:rsidP="00563108">
            <w:pPr>
              <w:tabs>
                <w:tab w:val="left" w:pos="1440"/>
                <w:tab w:val="center" w:pos="3861"/>
              </w:tabs>
              <w:jc w:val="right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  <w:tab/>
            </w:r>
            <w:r w:rsidR="00EB360C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</w:t>
            </w: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</w:t>
            </w: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الفرع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الأول:الميزان التجاري</w:t>
            </w:r>
          </w:p>
        </w:tc>
      </w:tr>
      <w:tr w:rsidR="007976BB" w:rsidRPr="007030C6" w:rsidTr="008F11E7">
        <w:tc>
          <w:tcPr>
            <w:tcW w:w="1161" w:type="dxa"/>
          </w:tcPr>
          <w:p w:rsidR="007976BB" w:rsidRPr="007030C6" w:rsidRDefault="00D840DB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91</w:t>
            </w:r>
          </w:p>
        </w:tc>
        <w:tc>
          <w:tcPr>
            <w:tcW w:w="8174" w:type="dxa"/>
          </w:tcPr>
          <w:p w:rsidR="007976BB" w:rsidRPr="007030C6" w:rsidRDefault="00563108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الفرع الثاني: تأثير تقلب </w:t>
            </w:r>
            <w:proofErr w:type="spell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اليورو</w:t>
            </w:r>
            <w:proofErr w:type="spell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على </w:t>
            </w:r>
            <w:proofErr w:type="spell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التحويلا</w:t>
            </w:r>
            <w:proofErr w:type="spellEnd"/>
            <w:r w:rsidR="00EB360C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</w:t>
            </w:r>
          </w:p>
        </w:tc>
      </w:tr>
      <w:tr w:rsidR="00563108" w:rsidRPr="007030C6" w:rsidTr="008F11E7">
        <w:tc>
          <w:tcPr>
            <w:tcW w:w="1161" w:type="dxa"/>
          </w:tcPr>
          <w:p w:rsidR="00563108" w:rsidRPr="007030C6" w:rsidRDefault="00D840DB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92</w:t>
            </w:r>
          </w:p>
        </w:tc>
        <w:tc>
          <w:tcPr>
            <w:tcW w:w="8174" w:type="dxa"/>
          </w:tcPr>
          <w:p w:rsidR="00563108" w:rsidRPr="007030C6" w:rsidRDefault="00563108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rtl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        الفرع الثالث: تأثير تقلب </w:t>
            </w:r>
            <w:proofErr w:type="spell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اليورو</w:t>
            </w:r>
            <w:proofErr w:type="spell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على احتياطي الصرف</w:t>
            </w:r>
            <w:r w:rsidR="00EB360C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 </w:t>
            </w: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D840DB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92</w:t>
            </w:r>
          </w:p>
        </w:tc>
        <w:tc>
          <w:tcPr>
            <w:tcW w:w="8174" w:type="dxa"/>
          </w:tcPr>
          <w:p w:rsidR="009B71CE" w:rsidRPr="007030C6" w:rsidRDefault="00C1487A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المطلب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الثاني:انخفاض القيمة </w:t>
            </w:r>
            <w:r w:rsidR="007138DD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الحقيقية للدولار</w:t>
            </w: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وتأثيره على ميزان المدفوعات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D840DB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95</w:t>
            </w:r>
          </w:p>
        </w:tc>
        <w:tc>
          <w:tcPr>
            <w:tcW w:w="8174" w:type="dxa"/>
          </w:tcPr>
          <w:p w:rsidR="009B71CE" w:rsidRPr="007030C6" w:rsidRDefault="00C1487A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خلاصة الفصل الثالث                                             </w:t>
            </w:r>
          </w:p>
        </w:tc>
      </w:tr>
      <w:tr w:rsidR="0070509E" w:rsidRPr="007030C6" w:rsidTr="008F11E7">
        <w:tc>
          <w:tcPr>
            <w:tcW w:w="1161" w:type="dxa"/>
          </w:tcPr>
          <w:p w:rsidR="0070509E" w:rsidRPr="007030C6" w:rsidRDefault="00D840DB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97</w:t>
            </w:r>
          </w:p>
        </w:tc>
        <w:tc>
          <w:tcPr>
            <w:tcW w:w="8174" w:type="dxa"/>
          </w:tcPr>
          <w:p w:rsidR="0070509E" w:rsidRPr="007030C6" w:rsidRDefault="00C1487A" w:rsidP="00C1487A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الخاتمة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                                             </w:t>
            </w:r>
            <w:r w:rsidR="008C2B69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                              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D840DB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99</w:t>
            </w:r>
          </w:p>
        </w:tc>
        <w:tc>
          <w:tcPr>
            <w:tcW w:w="8174" w:type="dxa"/>
          </w:tcPr>
          <w:p w:rsidR="009B71CE" w:rsidRPr="007030C6" w:rsidRDefault="00C1487A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قائمة المراجع</w:t>
            </w:r>
          </w:p>
        </w:tc>
      </w:tr>
      <w:tr w:rsidR="009B71CE" w:rsidRPr="007030C6" w:rsidTr="008F11E7">
        <w:tc>
          <w:tcPr>
            <w:tcW w:w="1161" w:type="dxa"/>
          </w:tcPr>
          <w:p w:rsidR="009B71CE" w:rsidRPr="007030C6" w:rsidRDefault="004B3688" w:rsidP="00B33A70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101</w:t>
            </w:r>
          </w:p>
        </w:tc>
        <w:tc>
          <w:tcPr>
            <w:tcW w:w="8174" w:type="dxa"/>
          </w:tcPr>
          <w:p w:rsidR="009B71CE" w:rsidRPr="007030C6" w:rsidRDefault="00C1487A" w:rsidP="001A62E7">
            <w:pPr>
              <w:jc w:val="right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الملاحق</w:t>
            </w:r>
            <w:proofErr w:type="gramEnd"/>
          </w:p>
        </w:tc>
      </w:tr>
    </w:tbl>
    <w:p w:rsidR="004B3688" w:rsidRPr="007030C6" w:rsidRDefault="004B3688" w:rsidP="000D599F">
      <w:pPr>
        <w:rPr>
          <w:rFonts w:cs="Traditional Arabic"/>
          <w:b/>
          <w:bCs/>
          <w:sz w:val="32"/>
          <w:szCs w:val="32"/>
          <w:rtl/>
          <w:lang w:val="en-US" w:bidi="ar-DZ"/>
        </w:rPr>
      </w:pPr>
    </w:p>
    <w:p w:rsidR="003B528E" w:rsidRPr="007030C6" w:rsidRDefault="003B528E" w:rsidP="003B528E">
      <w:pPr>
        <w:jc w:val="center"/>
        <w:rPr>
          <w:rFonts w:cs="Traditional Arabic"/>
          <w:b/>
          <w:bCs/>
          <w:sz w:val="32"/>
          <w:szCs w:val="32"/>
          <w:rtl/>
          <w:lang w:val="en-US" w:bidi="ar-DZ"/>
        </w:rPr>
      </w:pPr>
      <w:r w:rsidRPr="007030C6">
        <w:rPr>
          <w:rFonts w:cs="Traditional Arabic" w:hint="cs"/>
          <w:b/>
          <w:bCs/>
          <w:sz w:val="32"/>
          <w:szCs w:val="32"/>
          <w:rtl/>
          <w:lang w:val="en-US" w:bidi="ar-DZ"/>
        </w:rPr>
        <w:t>قائمة الجداول:</w:t>
      </w:r>
    </w:p>
    <w:tbl>
      <w:tblPr>
        <w:tblStyle w:val="Grilledutableau"/>
        <w:tblW w:w="0" w:type="auto"/>
        <w:tblLook w:val="04A0"/>
      </w:tblPr>
      <w:tblGrid>
        <w:gridCol w:w="1526"/>
        <w:gridCol w:w="5953"/>
        <w:gridCol w:w="1733"/>
      </w:tblGrid>
      <w:tr w:rsidR="003B528E" w:rsidRPr="007030C6" w:rsidTr="003B528E">
        <w:tc>
          <w:tcPr>
            <w:tcW w:w="1526" w:type="dxa"/>
          </w:tcPr>
          <w:p w:rsidR="003B528E" w:rsidRPr="007030C6" w:rsidRDefault="003B528E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الصفحة</w:t>
            </w:r>
            <w:proofErr w:type="gramEnd"/>
          </w:p>
        </w:tc>
        <w:tc>
          <w:tcPr>
            <w:tcW w:w="5953" w:type="dxa"/>
          </w:tcPr>
          <w:p w:rsidR="003B528E" w:rsidRPr="007030C6" w:rsidRDefault="003B528E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عنوان الجدول</w:t>
            </w:r>
          </w:p>
        </w:tc>
        <w:tc>
          <w:tcPr>
            <w:tcW w:w="1733" w:type="dxa"/>
          </w:tcPr>
          <w:p w:rsidR="003B528E" w:rsidRPr="007030C6" w:rsidRDefault="003B528E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رقم الجدول</w:t>
            </w:r>
          </w:p>
        </w:tc>
      </w:tr>
      <w:tr w:rsidR="003B528E" w:rsidRPr="007030C6" w:rsidTr="003B528E">
        <w:tc>
          <w:tcPr>
            <w:tcW w:w="1526" w:type="dxa"/>
          </w:tcPr>
          <w:p w:rsidR="003B528E" w:rsidRPr="007030C6" w:rsidRDefault="009D7A8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04</w:t>
            </w:r>
          </w:p>
        </w:tc>
        <w:tc>
          <w:tcPr>
            <w:tcW w:w="5953" w:type="dxa"/>
          </w:tcPr>
          <w:p w:rsidR="003B528E" w:rsidRPr="007030C6" w:rsidRDefault="00262A04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سعر صرف</w:t>
            </w:r>
            <w:r w:rsidR="00067913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أهم العملات الأجنبية مقابل الدينار الأردني</w:t>
            </w:r>
          </w:p>
        </w:tc>
        <w:tc>
          <w:tcPr>
            <w:tcW w:w="1733" w:type="dxa"/>
          </w:tcPr>
          <w:p w:rsidR="003B528E" w:rsidRPr="007030C6" w:rsidRDefault="00B83394" w:rsidP="00B83394">
            <w:pPr>
              <w:jc w:val="center"/>
              <w:rPr>
                <w:rFonts w:cs="Traditional Arabic"/>
                <w:sz w:val="32"/>
                <w:szCs w:val="32"/>
                <w:lang w:val="en-US" w:bidi="ar-DZ"/>
              </w:rPr>
            </w:pPr>
            <w:r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1_01</w:t>
            </w:r>
          </w:p>
        </w:tc>
      </w:tr>
      <w:tr w:rsidR="003B528E" w:rsidRPr="007030C6" w:rsidTr="003B528E">
        <w:tc>
          <w:tcPr>
            <w:tcW w:w="1526" w:type="dxa"/>
          </w:tcPr>
          <w:p w:rsidR="003B528E" w:rsidRPr="007030C6" w:rsidRDefault="009D7A8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73</w:t>
            </w:r>
          </w:p>
        </w:tc>
        <w:tc>
          <w:tcPr>
            <w:tcW w:w="5953" w:type="dxa"/>
          </w:tcPr>
          <w:p w:rsidR="003B528E" w:rsidRPr="007030C6" w:rsidRDefault="00067913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>تطور الواردات السلعية خلال الفترة 1995-2009</w:t>
            </w:r>
          </w:p>
        </w:tc>
        <w:tc>
          <w:tcPr>
            <w:tcW w:w="1733" w:type="dxa"/>
          </w:tcPr>
          <w:p w:rsidR="003B528E" w:rsidRPr="007030C6" w:rsidRDefault="008F11E7" w:rsidP="007F570B">
            <w:pPr>
              <w:jc w:val="center"/>
              <w:rPr>
                <w:rFonts w:cs="Traditional Arabic"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3</w:t>
            </w:r>
            <w:r w:rsidR="009809BB"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_</w:t>
            </w:r>
            <w:r w:rsidR="00090748"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02</w:t>
            </w:r>
          </w:p>
        </w:tc>
      </w:tr>
      <w:tr w:rsidR="003B528E" w:rsidRPr="007030C6" w:rsidTr="003B528E">
        <w:tc>
          <w:tcPr>
            <w:tcW w:w="1526" w:type="dxa"/>
          </w:tcPr>
          <w:p w:rsidR="003B528E" w:rsidRPr="007030C6" w:rsidRDefault="009D7A8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74</w:t>
            </w:r>
          </w:p>
        </w:tc>
        <w:tc>
          <w:tcPr>
            <w:tcW w:w="5953" w:type="dxa"/>
          </w:tcPr>
          <w:p w:rsidR="003B528E" w:rsidRPr="007030C6" w:rsidRDefault="00067913" w:rsidP="00745F41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 xml:space="preserve">تطور رصيد الميزان التجاري الجزائري خلال الفترة ( 1995_ </w:t>
            </w:r>
            <w:r w:rsidR="00745F41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>2009</w:t>
            </w:r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 xml:space="preserve"> )</w:t>
            </w:r>
          </w:p>
        </w:tc>
        <w:tc>
          <w:tcPr>
            <w:tcW w:w="1733" w:type="dxa"/>
          </w:tcPr>
          <w:p w:rsidR="003B528E" w:rsidRPr="007030C6" w:rsidRDefault="008F11E7" w:rsidP="007F570B">
            <w:pPr>
              <w:jc w:val="center"/>
              <w:rPr>
                <w:rFonts w:cs="Traditional Arabic"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3</w:t>
            </w:r>
            <w:r w:rsidR="00090748"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_</w:t>
            </w:r>
            <w:r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03</w:t>
            </w:r>
          </w:p>
        </w:tc>
      </w:tr>
      <w:tr w:rsidR="003B528E" w:rsidRPr="007030C6" w:rsidTr="003B528E">
        <w:tc>
          <w:tcPr>
            <w:tcW w:w="1526" w:type="dxa"/>
          </w:tcPr>
          <w:p w:rsidR="003B528E" w:rsidRPr="007030C6" w:rsidRDefault="009D7A8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75</w:t>
            </w:r>
          </w:p>
        </w:tc>
        <w:tc>
          <w:tcPr>
            <w:tcW w:w="5953" w:type="dxa"/>
          </w:tcPr>
          <w:p w:rsidR="003B528E" w:rsidRPr="007030C6" w:rsidRDefault="00067913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>تطور رصيد ميزان العمليات غير المنظورة خلال الفترة ( 95_ 2009).</w:t>
            </w:r>
          </w:p>
        </w:tc>
        <w:tc>
          <w:tcPr>
            <w:tcW w:w="1733" w:type="dxa"/>
          </w:tcPr>
          <w:p w:rsidR="003B528E" w:rsidRPr="007030C6" w:rsidRDefault="008F11E7" w:rsidP="008F11E7">
            <w:pPr>
              <w:bidi/>
              <w:jc w:val="center"/>
              <w:rPr>
                <w:rFonts w:cs="Traditional Arabic"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3-04</w:t>
            </w:r>
          </w:p>
        </w:tc>
      </w:tr>
      <w:tr w:rsidR="003B528E" w:rsidRPr="007030C6" w:rsidTr="003B528E">
        <w:tc>
          <w:tcPr>
            <w:tcW w:w="1526" w:type="dxa"/>
          </w:tcPr>
          <w:p w:rsidR="003B528E" w:rsidRPr="007030C6" w:rsidRDefault="009D7A8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76</w:t>
            </w:r>
          </w:p>
        </w:tc>
        <w:tc>
          <w:tcPr>
            <w:tcW w:w="5953" w:type="dxa"/>
          </w:tcPr>
          <w:p w:rsidR="003B528E" w:rsidRPr="007030C6" w:rsidRDefault="00330948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>تطور رصيد ميزان التحويلات خلال الفترة ( 1995- 2009 ).</w:t>
            </w:r>
          </w:p>
        </w:tc>
        <w:tc>
          <w:tcPr>
            <w:tcW w:w="1733" w:type="dxa"/>
          </w:tcPr>
          <w:p w:rsidR="003B528E" w:rsidRPr="007030C6" w:rsidRDefault="005D6200" w:rsidP="008F11E7">
            <w:pPr>
              <w:jc w:val="center"/>
              <w:rPr>
                <w:rFonts w:cs="Traditional Arabic"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3_5</w:t>
            </w:r>
          </w:p>
        </w:tc>
      </w:tr>
      <w:tr w:rsidR="003B528E" w:rsidRPr="007030C6" w:rsidTr="003B528E">
        <w:tc>
          <w:tcPr>
            <w:tcW w:w="1526" w:type="dxa"/>
          </w:tcPr>
          <w:p w:rsidR="003B528E" w:rsidRPr="007030C6" w:rsidRDefault="009D7A8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76</w:t>
            </w:r>
          </w:p>
        </w:tc>
        <w:tc>
          <w:tcPr>
            <w:tcW w:w="5953" w:type="dxa"/>
          </w:tcPr>
          <w:p w:rsidR="003B528E" w:rsidRPr="007030C6" w:rsidRDefault="00330948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>تطور رصيد الميزان الجاري خلال الفترة ( 1995- 2009).</w:t>
            </w:r>
          </w:p>
        </w:tc>
        <w:tc>
          <w:tcPr>
            <w:tcW w:w="1733" w:type="dxa"/>
          </w:tcPr>
          <w:p w:rsidR="003B528E" w:rsidRPr="007030C6" w:rsidRDefault="005D6200" w:rsidP="003B528E">
            <w:pPr>
              <w:jc w:val="center"/>
              <w:rPr>
                <w:rFonts w:cs="Traditional Arabic"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3_</w:t>
            </w:r>
            <w:r w:rsidR="00601635"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06</w:t>
            </w:r>
          </w:p>
        </w:tc>
      </w:tr>
      <w:tr w:rsidR="003B528E" w:rsidRPr="007030C6" w:rsidTr="003B528E">
        <w:tc>
          <w:tcPr>
            <w:tcW w:w="1526" w:type="dxa"/>
          </w:tcPr>
          <w:p w:rsidR="003B528E" w:rsidRPr="007030C6" w:rsidRDefault="009D7A8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lastRenderedPageBreak/>
              <w:t>78</w:t>
            </w:r>
          </w:p>
        </w:tc>
        <w:tc>
          <w:tcPr>
            <w:tcW w:w="5953" w:type="dxa"/>
          </w:tcPr>
          <w:p w:rsidR="003B528E" w:rsidRPr="007030C6" w:rsidRDefault="00330948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 xml:space="preserve">معدل نمو الصادرات والواردات السلعية ومعدل تغير </w:t>
            </w:r>
            <w:proofErr w:type="gramStart"/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>سعر</w:t>
            </w:r>
            <w:proofErr w:type="gramEnd"/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 xml:space="preserve"> صرف الدينار الجزائري.</w:t>
            </w:r>
          </w:p>
        </w:tc>
        <w:tc>
          <w:tcPr>
            <w:tcW w:w="1733" w:type="dxa"/>
          </w:tcPr>
          <w:p w:rsidR="003B528E" w:rsidRPr="007030C6" w:rsidRDefault="005D6200" w:rsidP="003B528E">
            <w:pPr>
              <w:jc w:val="center"/>
              <w:rPr>
                <w:rFonts w:cs="Traditional Arabic"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3_</w:t>
            </w:r>
            <w:r w:rsidR="00601635"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07</w:t>
            </w:r>
          </w:p>
        </w:tc>
      </w:tr>
      <w:tr w:rsidR="003B528E" w:rsidRPr="007030C6" w:rsidTr="003B528E">
        <w:tc>
          <w:tcPr>
            <w:tcW w:w="1526" w:type="dxa"/>
          </w:tcPr>
          <w:p w:rsidR="003B528E" w:rsidRPr="007030C6" w:rsidRDefault="009D7A8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79</w:t>
            </w:r>
          </w:p>
        </w:tc>
        <w:tc>
          <w:tcPr>
            <w:tcW w:w="5953" w:type="dxa"/>
          </w:tcPr>
          <w:p w:rsidR="00330948" w:rsidRPr="007030C6" w:rsidRDefault="00330948" w:rsidP="00330948">
            <w:pPr>
              <w:bidi/>
              <w:rPr>
                <w:rFonts w:ascii="Calibri" w:eastAsia="Times New Roman" w:hAnsi="Calibri" w:cs="Traditional Arabic"/>
                <w:b/>
                <w:bCs/>
                <w:color w:val="000000"/>
                <w:sz w:val="32"/>
                <w:szCs w:val="32"/>
                <w:rtl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>معدل التغير في ميزان العمليات غير المنظورة ومعدل التغير في سعر الصرف الدينار خلال الفترة ( 1995_2009).</w:t>
            </w:r>
          </w:p>
          <w:p w:rsidR="003B528E" w:rsidRPr="007030C6" w:rsidRDefault="003B528E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</w:p>
        </w:tc>
        <w:tc>
          <w:tcPr>
            <w:tcW w:w="1733" w:type="dxa"/>
          </w:tcPr>
          <w:p w:rsidR="003B528E" w:rsidRPr="007030C6" w:rsidRDefault="005D6200" w:rsidP="003B528E">
            <w:pPr>
              <w:jc w:val="center"/>
              <w:rPr>
                <w:rFonts w:cs="Traditional Arabic"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3_</w:t>
            </w:r>
            <w:r w:rsidR="00601635"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08</w:t>
            </w:r>
          </w:p>
        </w:tc>
      </w:tr>
      <w:tr w:rsidR="003B528E" w:rsidRPr="007030C6" w:rsidTr="003B528E">
        <w:tc>
          <w:tcPr>
            <w:tcW w:w="1526" w:type="dxa"/>
          </w:tcPr>
          <w:p w:rsidR="003B528E" w:rsidRPr="007030C6" w:rsidRDefault="009D7A8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80</w:t>
            </w:r>
          </w:p>
        </w:tc>
        <w:tc>
          <w:tcPr>
            <w:tcW w:w="5953" w:type="dxa"/>
          </w:tcPr>
          <w:p w:rsidR="00330948" w:rsidRPr="007030C6" w:rsidRDefault="00330948" w:rsidP="00330948">
            <w:pPr>
              <w:bidi/>
              <w:rPr>
                <w:rFonts w:ascii="Calibri" w:eastAsia="Times New Roman" w:hAnsi="Calibri" w:cs="Traditional Arabic"/>
                <w:b/>
                <w:bCs/>
                <w:color w:val="000000"/>
                <w:sz w:val="32"/>
                <w:szCs w:val="32"/>
                <w:rtl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>معدل تغير رصيد ميزان التحويلات ومعدل التغير في سعر الصرف خلال الفترة(1995 _ 2009)</w:t>
            </w:r>
          </w:p>
          <w:p w:rsidR="003B528E" w:rsidRPr="007030C6" w:rsidRDefault="003B528E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</w:p>
        </w:tc>
        <w:tc>
          <w:tcPr>
            <w:tcW w:w="1733" w:type="dxa"/>
          </w:tcPr>
          <w:p w:rsidR="003B528E" w:rsidRPr="007030C6" w:rsidRDefault="005D6200" w:rsidP="003B528E">
            <w:pPr>
              <w:jc w:val="center"/>
              <w:rPr>
                <w:rFonts w:cs="Traditional Arabic"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3_</w:t>
            </w:r>
            <w:r w:rsidR="00601635"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09</w:t>
            </w:r>
          </w:p>
        </w:tc>
      </w:tr>
      <w:tr w:rsidR="003B528E" w:rsidRPr="007030C6" w:rsidTr="003B528E">
        <w:tc>
          <w:tcPr>
            <w:tcW w:w="1526" w:type="dxa"/>
          </w:tcPr>
          <w:p w:rsidR="003B528E" w:rsidRPr="007030C6" w:rsidRDefault="00AD5019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81</w:t>
            </w:r>
          </w:p>
        </w:tc>
        <w:tc>
          <w:tcPr>
            <w:tcW w:w="5953" w:type="dxa"/>
          </w:tcPr>
          <w:p w:rsidR="003B528E" w:rsidRPr="007030C6" w:rsidRDefault="003B528E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</w:p>
        </w:tc>
        <w:tc>
          <w:tcPr>
            <w:tcW w:w="1733" w:type="dxa"/>
          </w:tcPr>
          <w:p w:rsidR="003B528E" w:rsidRPr="007030C6" w:rsidRDefault="005D6200" w:rsidP="003B528E">
            <w:pPr>
              <w:jc w:val="center"/>
              <w:rPr>
                <w:rFonts w:cs="Traditional Arabic"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3_</w:t>
            </w:r>
            <w:r w:rsidR="00601635"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10</w:t>
            </w:r>
          </w:p>
        </w:tc>
      </w:tr>
      <w:tr w:rsidR="003B528E" w:rsidRPr="007030C6" w:rsidTr="003B528E">
        <w:tc>
          <w:tcPr>
            <w:tcW w:w="1526" w:type="dxa"/>
          </w:tcPr>
          <w:p w:rsidR="003B528E" w:rsidRPr="007030C6" w:rsidRDefault="00AD5019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82</w:t>
            </w:r>
          </w:p>
        </w:tc>
        <w:tc>
          <w:tcPr>
            <w:tcW w:w="5953" w:type="dxa"/>
          </w:tcPr>
          <w:p w:rsidR="003B528E" w:rsidRPr="007030C6" w:rsidRDefault="00330948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sz w:val="32"/>
                <w:szCs w:val="32"/>
                <w:rtl/>
              </w:rPr>
              <w:t>تطور رصيد ميزان العمليات الرأسمالية خلال الفترة( 1995_2009).</w:t>
            </w:r>
          </w:p>
        </w:tc>
        <w:tc>
          <w:tcPr>
            <w:tcW w:w="1733" w:type="dxa"/>
          </w:tcPr>
          <w:p w:rsidR="003B528E" w:rsidRPr="007030C6" w:rsidRDefault="005D6200" w:rsidP="003B528E">
            <w:pPr>
              <w:jc w:val="center"/>
              <w:rPr>
                <w:rFonts w:cs="Traditional Arabic"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3_</w:t>
            </w:r>
            <w:r w:rsidR="00601635"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11</w:t>
            </w:r>
          </w:p>
        </w:tc>
      </w:tr>
      <w:tr w:rsidR="003B528E" w:rsidRPr="007030C6" w:rsidTr="003B528E">
        <w:tc>
          <w:tcPr>
            <w:tcW w:w="1526" w:type="dxa"/>
          </w:tcPr>
          <w:p w:rsidR="003B528E" w:rsidRPr="007030C6" w:rsidRDefault="00AD5019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83</w:t>
            </w:r>
          </w:p>
        </w:tc>
        <w:tc>
          <w:tcPr>
            <w:tcW w:w="5953" w:type="dxa"/>
          </w:tcPr>
          <w:p w:rsidR="00330948" w:rsidRPr="007030C6" w:rsidRDefault="00330948" w:rsidP="00330948">
            <w:pPr>
              <w:bidi/>
              <w:rPr>
                <w:rFonts w:ascii="Calibri" w:eastAsia="Times New Roman" w:hAnsi="Calibri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sz w:val="32"/>
                <w:szCs w:val="32"/>
                <w:rtl/>
                <w:lang w:bidi="ar-DZ"/>
              </w:rPr>
              <w:t xml:space="preserve">تطور معدل تغير ميزان </w:t>
            </w:r>
            <w:proofErr w:type="gramStart"/>
            <w:r w:rsidRPr="007030C6">
              <w:rPr>
                <w:rFonts w:ascii="Calibri" w:eastAsia="Times New Roman" w:hAnsi="Calibri" w:cs="Traditional Arabic" w:hint="cs"/>
                <w:b/>
                <w:bCs/>
                <w:sz w:val="32"/>
                <w:szCs w:val="32"/>
                <w:rtl/>
                <w:lang w:bidi="ar-DZ"/>
              </w:rPr>
              <w:t>العمليات  الرأسمالية</w:t>
            </w:r>
            <w:proofErr w:type="gramEnd"/>
            <w:r w:rsidRPr="007030C6">
              <w:rPr>
                <w:rFonts w:ascii="Calibri" w:eastAsia="Times New Roman" w:hAnsi="Calibri" w:cs="Traditional Arabic" w:hint="cs"/>
                <w:b/>
                <w:bCs/>
                <w:sz w:val="32"/>
                <w:szCs w:val="32"/>
                <w:rtl/>
                <w:lang w:bidi="ar-DZ"/>
              </w:rPr>
              <w:t xml:space="preserve"> مقارنة بمعدل التغير في سعر صرف الدينار خلال الفترة (1995_2009).</w:t>
            </w:r>
          </w:p>
          <w:p w:rsidR="003B528E" w:rsidRPr="007030C6" w:rsidRDefault="003B528E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</w:p>
        </w:tc>
        <w:tc>
          <w:tcPr>
            <w:tcW w:w="1733" w:type="dxa"/>
          </w:tcPr>
          <w:p w:rsidR="003B528E" w:rsidRPr="007030C6" w:rsidRDefault="005D6200" w:rsidP="003B528E">
            <w:pPr>
              <w:jc w:val="center"/>
              <w:rPr>
                <w:rFonts w:cs="Traditional Arabic"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3_</w:t>
            </w:r>
            <w:r w:rsidR="00601635"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12</w:t>
            </w:r>
          </w:p>
        </w:tc>
      </w:tr>
      <w:tr w:rsidR="003B528E" w:rsidRPr="007030C6" w:rsidTr="003B528E">
        <w:tc>
          <w:tcPr>
            <w:tcW w:w="1526" w:type="dxa"/>
          </w:tcPr>
          <w:p w:rsidR="003B528E" w:rsidRPr="007030C6" w:rsidRDefault="00AD5019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84</w:t>
            </w:r>
          </w:p>
        </w:tc>
        <w:tc>
          <w:tcPr>
            <w:tcW w:w="5953" w:type="dxa"/>
          </w:tcPr>
          <w:p w:rsidR="003B528E" w:rsidRPr="007030C6" w:rsidRDefault="00330948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 xml:space="preserve">تطور رصيد ميزان المدفوعات </w:t>
            </w:r>
            <w:proofErr w:type="spellStart"/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>الجزائريخلال</w:t>
            </w:r>
            <w:proofErr w:type="spellEnd"/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 xml:space="preserve"> الفترة( 1995_2009).</w:t>
            </w:r>
          </w:p>
        </w:tc>
        <w:tc>
          <w:tcPr>
            <w:tcW w:w="1733" w:type="dxa"/>
          </w:tcPr>
          <w:p w:rsidR="003B528E" w:rsidRPr="007030C6" w:rsidRDefault="005D6200" w:rsidP="003B528E">
            <w:pPr>
              <w:jc w:val="center"/>
              <w:rPr>
                <w:rFonts w:cs="Traditional Arabic"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3_</w:t>
            </w:r>
            <w:r w:rsidR="00601635"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13</w:t>
            </w:r>
          </w:p>
        </w:tc>
      </w:tr>
      <w:tr w:rsidR="003B528E" w:rsidRPr="007030C6" w:rsidTr="003B528E">
        <w:tc>
          <w:tcPr>
            <w:tcW w:w="1526" w:type="dxa"/>
          </w:tcPr>
          <w:p w:rsidR="003B528E" w:rsidRPr="007030C6" w:rsidRDefault="00AD5019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87</w:t>
            </w:r>
          </w:p>
        </w:tc>
        <w:tc>
          <w:tcPr>
            <w:tcW w:w="5953" w:type="dxa"/>
          </w:tcPr>
          <w:p w:rsidR="003B528E" w:rsidRPr="007030C6" w:rsidRDefault="00330948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>تطور سعر صرف الدينار خلال الفترة( 1995_2009).</w:t>
            </w:r>
          </w:p>
        </w:tc>
        <w:tc>
          <w:tcPr>
            <w:tcW w:w="1733" w:type="dxa"/>
          </w:tcPr>
          <w:p w:rsidR="003B528E" w:rsidRPr="007030C6" w:rsidRDefault="005D6200" w:rsidP="003B528E">
            <w:pPr>
              <w:jc w:val="center"/>
              <w:rPr>
                <w:rFonts w:cs="Traditional Arabic"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3_</w:t>
            </w:r>
            <w:r w:rsidR="00601635"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14</w:t>
            </w:r>
          </w:p>
        </w:tc>
      </w:tr>
      <w:tr w:rsidR="003B528E" w:rsidRPr="007030C6" w:rsidTr="003B528E">
        <w:tc>
          <w:tcPr>
            <w:tcW w:w="1526" w:type="dxa"/>
          </w:tcPr>
          <w:p w:rsidR="003B528E" w:rsidRPr="007030C6" w:rsidRDefault="00AD5019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90</w:t>
            </w:r>
          </w:p>
        </w:tc>
        <w:tc>
          <w:tcPr>
            <w:tcW w:w="5953" w:type="dxa"/>
          </w:tcPr>
          <w:p w:rsidR="00330948" w:rsidRPr="007030C6" w:rsidRDefault="00330948" w:rsidP="00330948">
            <w:pPr>
              <w:bidi/>
              <w:ind w:left="567"/>
              <w:rPr>
                <w:rFonts w:ascii="Calibri" w:eastAsia="Times New Roman" w:hAnsi="Calibri" w:cs="Traditional Arabic"/>
                <w:b/>
                <w:bCs/>
                <w:sz w:val="32"/>
                <w:szCs w:val="32"/>
                <w:rtl/>
                <w:lang w:bidi="ar-DZ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sz w:val="32"/>
                <w:szCs w:val="32"/>
                <w:rtl/>
                <w:lang w:bidi="ar-DZ"/>
              </w:rPr>
              <w:t>صادرات الجزائر إلى الاتحاد الأوربي خلال الفترة (1995_2009).</w:t>
            </w:r>
          </w:p>
          <w:p w:rsidR="003B528E" w:rsidRPr="007030C6" w:rsidRDefault="003B528E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</w:p>
        </w:tc>
        <w:tc>
          <w:tcPr>
            <w:tcW w:w="1733" w:type="dxa"/>
          </w:tcPr>
          <w:p w:rsidR="003B528E" w:rsidRPr="007030C6" w:rsidRDefault="005D6200" w:rsidP="003B528E">
            <w:pPr>
              <w:jc w:val="center"/>
              <w:rPr>
                <w:rFonts w:cs="Traditional Arabic"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3_</w:t>
            </w:r>
            <w:r w:rsidR="00601635"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15</w:t>
            </w:r>
          </w:p>
        </w:tc>
      </w:tr>
      <w:tr w:rsidR="003B528E" w:rsidRPr="007030C6" w:rsidTr="003B528E">
        <w:tc>
          <w:tcPr>
            <w:tcW w:w="1526" w:type="dxa"/>
          </w:tcPr>
          <w:p w:rsidR="003B528E" w:rsidRPr="007030C6" w:rsidRDefault="00AD5019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93</w:t>
            </w:r>
          </w:p>
        </w:tc>
        <w:tc>
          <w:tcPr>
            <w:tcW w:w="5953" w:type="dxa"/>
          </w:tcPr>
          <w:p w:rsidR="003B528E" w:rsidRPr="007030C6" w:rsidRDefault="00330948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تطور أسعار النفط الخام بالقيمة الاسمية والحقيقية خلال الفترة 1995-2009.</w:t>
            </w:r>
          </w:p>
        </w:tc>
        <w:tc>
          <w:tcPr>
            <w:tcW w:w="1733" w:type="dxa"/>
          </w:tcPr>
          <w:p w:rsidR="003B528E" w:rsidRPr="007030C6" w:rsidRDefault="005D6200" w:rsidP="003B528E">
            <w:pPr>
              <w:jc w:val="center"/>
              <w:rPr>
                <w:rFonts w:cs="Traditional Arabic"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3_</w:t>
            </w:r>
            <w:r w:rsidR="00601635" w:rsidRPr="007030C6">
              <w:rPr>
                <w:rFonts w:cs="Traditional Arabic" w:hint="cs"/>
                <w:sz w:val="32"/>
                <w:szCs w:val="32"/>
                <w:rtl/>
                <w:lang w:val="en-US" w:bidi="ar-DZ"/>
              </w:rPr>
              <w:t>16</w:t>
            </w:r>
          </w:p>
        </w:tc>
      </w:tr>
    </w:tbl>
    <w:p w:rsidR="009E0DFA" w:rsidRDefault="009E0DFA" w:rsidP="00EB360C">
      <w:pPr>
        <w:rPr>
          <w:rFonts w:cs="Traditional Arabic"/>
          <w:b/>
          <w:bCs/>
          <w:sz w:val="32"/>
          <w:szCs w:val="32"/>
          <w:rtl/>
          <w:lang w:val="en-US" w:bidi="ar-DZ"/>
        </w:rPr>
      </w:pPr>
    </w:p>
    <w:p w:rsidR="00EB360C" w:rsidRDefault="00EB360C" w:rsidP="00EB360C">
      <w:pPr>
        <w:rPr>
          <w:rFonts w:cs="Traditional Arabic"/>
          <w:b/>
          <w:bCs/>
          <w:sz w:val="32"/>
          <w:szCs w:val="32"/>
          <w:rtl/>
          <w:lang w:val="en-US" w:bidi="ar-DZ"/>
        </w:rPr>
      </w:pPr>
    </w:p>
    <w:p w:rsidR="00EB360C" w:rsidRDefault="00EB360C" w:rsidP="00EB360C">
      <w:pPr>
        <w:rPr>
          <w:rFonts w:cs="Traditional Arabic"/>
          <w:b/>
          <w:bCs/>
          <w:sz w:val="32"/>
          <w:szCs w:val="32"/>
          <w:rtl/>
          <w:lang w:val="en-US" w:bidi="ar-DZ"/>
        </w:rPr>
      </w:pPr>
    </w:p>
    <w:p w:rsidR="00EB360C" w:rsidRPr="007030C6" w:rsidRDefault="00EB360C" w:rsidP="00EB360C">
      <w:pPr>
        <w:rPr>
          <w:rFonts w:cs="Traditional Arabic"/>
          <w:b/>
          <w:bCs/>
          <w:sz w:val="32"/>
          <w:szCs w:val="32"/>
          <w:rtl/>
          <w:lang w:val="en-US" w:bidi="ar-DZ"/>
        </w:rPr>
      </w:pPr>
    </w:p>
    <w:p w:rsidR="00EB360C" w:rsidRPr="007030C6" w:rsidRDefault="0038224D" w:rsidP="00EB360C">
      <w:pPr>
        <w:jc w:val="center"/>
        <w:rPr>
          <w:rFonts w:cs="Traditional Arabic"/>
          <w:b/>
          <w:bCs/>
          <w:sz w:val="32"/>
          <w:szCs w:val="32"/>
          <w:rtl/>
          <w:lang w:val="en-US" w:bidi="ar-DZ"/>
        </w:rPr>
      </w:pPr>
      <w:r w:rsidRPr="007030C6">
        <w:rPr>
          <w:rFonts w:cs="Traditional Arabic" w:hint="cs"/>
          <w:b/>
          <w:bCs/>
          <w:sz w:val="32"/>
          <w:szCs w:val="32"/>
          <w:rtl/>
          <w:lang w:val="en-US" w:bidi="ar-DZ"/>
        </w:rPr>
        <w:lastRenderedPageBreak/>
        <w:t>قائمة الأشكال:</w:t>
      </w:r>
    </w:p>
    <w:tbl>
      <w:tblPr>
        <w:tblStyle w:val="Grilledutableau"/>
        <w:tblW w:w="0" w:type="auto"/>
        <w:tblLook w:val="04A0"/>
      </w:tblPr>
      <w:tblGrid>
        <w:gridCol w:w="1526"/>
        <w:gridCol w:w="5953"/>
        <w:gridCol w:w="1733"/>
      </w:tblGrid>
      <w:tr w:rsidR="0038224D" w:rsidRPr="007030C6" w:rsidTr="0038224D">
        <w:tc>
          <w:tcPr>
            <w:tcW w:w="1526" w:type="dxa"/>
          </w:tcPr>
          <w:p w:rsidR="0038224D" w:rsidRPr="007030C6" w:rsidRDefault="0038224D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الصفحة</w:t>
            </w:r>
            <w:proofErr w:type="gramEnd"/>
          </w:p>
        </w:tc>
        <w:tc>
          <w:tcPr>
            <w:tcW w:w="5953" w:type="dxa"/>
          </w:tcPr>
          <w:p w:rsidR="0038224D" w:rsidRPr="007030C6" w:rsidRDefault="0038224D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عنوان الشكل</w:t>
            </w:r>
          </w:p>
        </w:tc>
        <w:tc>
          <w:tcPr>
            <w:tcW w:w="1733" w:type="dxa"/>
          </w:tcPr>
          <w:p w:rsidR="0038224D" w:rsidRPr="007030C6" w:rsidRDefault="0038224D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رقم الشكل</w:t>
            </w:r>
          </w:p>
        </w:tc>
      </w:tr>
      <w:tr w:rsidR="0038224D" w:rsidRPr="007030C6" w:rsidTr="0038224D">
        <w:tc>
          <w:tcPr>
            <w:tcW w:w="1526" w:type="dxa"/>
          </w:tcPr>
          <w:p w:rsidR="0038224D" w:rsidRPr="007030C6" w:rsidRDefault="00C06BB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22</w:t>
            </w:r>
          </w:p>
        </w:tc>
        <w:tc>
          <w:tcPr>
            <w:tcW w:w="5953" w:type="dxa"/>
          </w:tcPr>
          <w:p w:rsidR="0038224D" w:rsidRPr="007030C6" w:rsidRDefault="00DA1A9B" w:rsidP="00DA1A9B">
            <w:pPr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 xml:space="preserve">   </w:t>
            </w:r>
            <w:r w:rsidR="0038224D" w:rsidRPr="007030C6">
              <w:rPr>
                <w:rFonts w:cs="Traditional Arabic" w:hint="cs"/>
                <w:b/>
                <w:bCs/>
                <w:sz w:val="32"/>
                <w:szCs w:val="32"/>
                <w:rtl/>
              </w:rPr>
              <w:t>مقاومة التضخم بالاعتماد على سياسة الصرف</w:t>
            </w:r>
            <w:r>
              <w:rPr>
                <w:rFonts w:cs="Traditional Arabic" w:hint="cs"/>
                <w:b/>
                <w:bCs/>
                <w:sz w:val="32"/>
                <w:szCs w:val="32"/>
                <w:rtl/>
              </w:rPr>
              <w:t xml:space="preserve">             </w:t>
            </w:r>
          </w:p>
        </w:tc>
        <w:tc>
          <w:tcPr>
            <w:tcW w:w="1733" w:type="dxa"/>
          </w:tcPr>
          <w:p w:rsidR="0038224D" w:rsidRPr="007030C6" w:rsidRDefault="00B8747F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2_</w:t>
            </w:r>
            <w:r w:rsidR="0038224D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01</w:t>
            </w:r>
          </w:p>
        </w:tc>
      </w:tr>
      <w:tr w:rsidR="0038224D" w:rsidRPr="007030C6" w:rsidTr="0038224D">
        <w:tc>
          <w:tcPr>
            <w:tcW w:w="1526" w:type="dxa"/>
          </w:tcPr>
          <w:p w:rsidR="0038224D" w:rsidRPr="007030C6" w:rsidRDefault="00C06BB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24</w:t>
            </w:r>
          </w:p>
        </w:tc>
        <w:tc>
          <w:tcPr>
            <w:tcW w:w="5953" w:type="dxa"/>
          </w:tcPr>
          <w:p w:rsidR="0038224D" w:rsidRPr="007030C6" w:rsidRDefault="0038224D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noProof/>
                <w:sz w:val="32"/>
                <w:szCs w:val="32"/>
                <w:rtl/>
                <w:lang w:eastAsia="fr-FR"/>
              </w:rPr>
              <w:t>استخدام الاحتياطات الأجنبية لتحسين قيمة العملة</w:t>
            </w:r>
          </w:p>
        </w:tc>
        <w:tc>
          <w:tcPr>
            <w:tcW w:w="1733" w:type="dxa"/>
          </w:tcPr>
          <w:p w:rsidR="0038224D" w:rsidRPr="007030C6" w:rsidRDefault="00B8747F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2_</w:t>
            </w:r>
            <w:r w:rsidR="0038224D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02</w:t>
            </w:r>
          </w:p>
        </w:tc>
      </w:tr>
      <w:tr w:rsidR="0038224D" w:rsidRPr="007030C6" w:rsidTr="0038224D">
        <w:tc>
          <w:tcPr>
            <w:tcW w:w="1526" w:type="dxa"/>
          </w:tcPr>
          <w:p w:rsidR="0038224D" w:rsidRPr="007030C6" w:rsidRDefault="00C06BB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38</w:t>
            </w:r>
          </w:p>
        </w:tc>
        <w:tc>
          <w:tcPr>
            <w:tcW w:w="5953" w:type="dxa"/>
          </w:tcPr>
          <w:p w:rsidR="0038224D" w:rsidRPr="007030C6" w:rsidRDefault="0038224D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Style w:val="lev"/>
                <w:rFonts w:eastAsia="Times New Roman" w:cs="Traditional Arabic" w:hint="cs"/>
                <w:sz w:val="32"/>
                <w:szCs w:val="32"/>
                <w:rtl/>
              </w:rPr>
              <w:t>هيكل ميزان المدفوعات.</w:t>
            </w:r>
            <w:r w:rsidR="00DA1A9B">
              <w:rPr>
                <w:rStyle w:val="lev"/>
                <w:rFonts w:eastAsia="Times New Roman" w:cs="Traditional Arabic" w:hint="cs"/>
                <w:sz w:val="32"/>
                <w:szCs w:val="32"/>
                <w:rtl/>
              </w:rPr>
              <w:t xml:space="preserve">                           </w:t>
            </w:r>
          </w:p>
        </w:tc>
        <w:tc>
          <w:tcPr>
            <w:tcW w:w="1733" w:type="dxa"/>
          </w:tcPr>
          <w:p w:rsidR="0038224D" w:rsidRPr="007030C6" w:rsidRDefault="00B8747F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2_</w:t>
            </w:r>
            <w:r w:rsidR="0038224D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03</w:t>
            </w:r>
          </w:p>
        </w:tc>
      </w:tr>
      <w:tr w:rsidR="0038224D" w:rsidRPr="007030C6" w:rsidTr="0038224D">
        <w:tc>
          <w:tcPr>
            <w:tcW w:w="1526" w:type="dxa"/>
          </w:tcPr>
          <w:p w:rsidR="0038224D" w:rsidRPr="007030C6" w:rsidRDefault="00C06BB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39</w:t>
            </w:r>
          </w:p>
        </w:tc>
        <w:tc>
          <w:tcPr>
            <w:tcW w:w="5953" w:type="dxa"/>
          </w:tcPr>
          <w:p w:rsidR="0038224D" w:rsidRPr="007030C6" w:rsidRDefault="002C423E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</w:rPr>
              <w:t xml:space="preserve">الشكل الأول (للتصنيف)" </w:t>
            </w: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</w:rPr>
              <w:t>ميزان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</w:rPr>
              <w:t xml:space="preserve"> المدفوعات"</w:t>
            </w:r>
            <w:r w:rsidR="00DA1A9B">
              <w:rPr>
                <w:rFonts w:cs="Traditional Arabic" w:hint="cs"/>
                <w:b/>
                <w:bCs/>
                <w:sz w:val="32"/>
                <w:szCs w:val="32"/>
                <w:rtl/>
              </w:rPr>
              <w:t xml:space="preserve">      </w:t>
            </w:r>
          </w:p>
        </w:tc>
        <w:tc>
          <w:tcPr>
            <w:tcW w:w="1733" w:type="dxa"/>
          </w:tcPr>
          <w:p w:rsidR="0038224D" w:rsidRPr="007030C6" w:rsidRDefault="00B8747F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2_</w:t>
            </w:r>
            <w:r w:rsidR="0038224D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04</w:t>
            </w:r>
          </w:p>
        </w:tc>
      </w:tr>
      <w:tr w:rsidR="0038224D" w:rsidRPr="007030C6" w:rsidTr="0038224D">
        <w:tc>
          <w:tcPr>
            <w:tcW w:w="1526" w:type="dxa"/>
          </w:tcPr>
          <w:p w:rsidR="0038224D" w:rsidRPr="007030C6" w:rsidRDefault="00C06BB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39</w:t>
            </w:r>
          </w:p>
        </w:tc>
        <w:tc>
          <w:tcPr>
            <w:tcW w:w="5953" w:type="dxa"/>
          </w:tcPr>
          <w:p w:rsidR="0038224D" w:rsidRPr="007030C6" w:rsidRDefault="002C423E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</w:rPr>
              <w:t>الشكل الثاني( للتصنيف) "</w:t>
            </w: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</w:rPr>
              <w:t>ميزان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</w:rPr>
              <w:t xml:space="preserve"> المدفوعات"   </w:t>
            </w:r>
            <w:r w:rsidR="00DA1A9B">
              <w:rPr>
                <w:rFonts w:cs="Traditional Arabic" w:hint="cs"/>
                <w:b/>
                <w:bCs/>
                <w:sz w:val="32"/>
                <w:szCs w:val="32"/>
                <w:rtl/>
              </w:rPr>
              <w:t xml:space="preserve">       </w:t>
            </w:r>
          </w:p>
        </w:tc>
        <w:tc>
          <w:tcPr>
            <w:tcW w:w="1733" w:type="dxa"/>
          </w:tcPr>
          <w:p w:rsidR="0038224D" w:rsidRPr="007030C6" w:rsidRDefault="00B8747F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2_</w:t>
            </w:r>
            <w:r w:rsidR="0038224D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05</w:t>
            </w:r>
          </w:p>
        </w:tc>
      </w:tr>
      <w:tr w:rsidR="0038224D" w:rsidRPr="007030C6" w:rsidTr="0038224D">
        <w:tc>
          <w:tcPr>
            <w:tcW w:w="1526" w:type="dxa"/>
          </w:tcPr>
          <w:p w:rsidR="0038224D" w:rsidRPr="007030C6" w:rsidRDefault="00C06BB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40</w:t>
            </w:r>
          </w:p>
        </w:tc>
        <w:tc>
          <w:tcPr>
            <w:tcW w:w="5953" w:type="dxa"/>
          </w:tcPr>
          <w:p w:rsidR="0038224D" w:rsidRPr="007030C6" w:rsidRDefault="002C423E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</w:rPr>
              <w:t xml:space="preserve">ميزان المدفوعات حسب </w:t>
            </w: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</w:rPr>
              <w:t>تصنيف</w:t>
            </w:r>
            <w:proofErr w:type="gramEnd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</w:rPr>
              <w:t xml:space="preserve"> صندوق النقد الدولي</w:t>
            </w:r>
          </w:p>
        </w:tc>
        <w:tc>
          <w:tcPr>
            <w:tcW w:w="1733" w:type="dxa"/>
          </w:tcPr>
          <w:p w:rsidR="0038224D" w:rsidRPr="007030C6" w:rsidRDefault="00B8747F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2_</w:t>
            </w:r>
            <w:r w:rsidR="0038224D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06</w:t>
            </w:r>
          </w:p>
        </w:tc>
      </w:tr>
      <w:tr w:rsidR="0038224D" w:rsidRPr="007030C6" w:rsidTr="0038224D">
        <w:tc>
          <w:tcPr>
            <w:tcW w:w="1526" w:type="dxa"/>
          </w:tcPr>
          <w:p w:rsidR="0038224D" w:rsidRPr="007030C6" w:rsidRDefault="00C06BB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72</w:t>
            </w:r>
          </w:p>
        </w:tc>
        <w:tc>
          <w:tcPr>
            <w:tcW w:w="5953" w:type="dxa"/>
          </w:tcPr>
          <w:p w:rsidR="0038224D" w:rsidRPr="007030C6" w:rsidRDefault="002C423E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>تطور الصادرات السلعية  خلال الفترة 1995-2009.</w:t>
            </w:r>
          </w:p>
        </w:tc>
        <w:tc>
          <w:tcPr>
            <w:tcW w:w="1733" w:type="dxa"/>
          </w:tcPr>
          <w:p w:rsidR="0038224D" w:rsidRPr="007030C6" w:rsidRDefault="00B8747F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3_</w:t>
            </w:r>
            <w:r w:rsidR="0038224D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07</w:t>
            </w:r>
          </w:p>
        </w:tc>
      </w:tr>
      <w:tr w:rsidR="0038224D" w:rsidRPr="007030C6" w:rsidTr="0038224D">
        <w:tc>
          <w:tcPr>
            <w:tcW w:w="1526" w:type="dxa"/>
          </w:tcPr>
          <w:p w:rsidR="0038224D" w:rsidRPr="007030C6" w:rsidRDefault="00C06BB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85</w:t>
            </w:r>
          </w:p>
        </w:tc>
        <w:tc>
          <w:tcPr>
            <w:tcW w:w="5953" w:type="dxa"/>
          </w:tcPr>
          <w:p w:rsidR="0038224D" w:rsidRPr="007030C6" w:rsidRDefault="002C423E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  <w:lang w:val="en-US" w:bidi="ar-DZ"/>
              </w:rPr>
              <w:t>الميزان</w:t>
            </w:r>
            <w:proofErr w:type="gramEnd"/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  <w:lang w:val="en-US" w:bidi="ar-DZ"/>
              </w:rPr>
              <w:t xml:space="preserve"> التجاري 1999-2009.</w:t>
            </w:r>
            <w:r w:rsidR="00A75FF2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  <w:lang w:val="en-US" w:bidi="ar-DZ"/>
              </w:rPr>
              <w:t xml:space="preserve">                         </w:t>
            </w:r>
          </w:p>
        </w:tc>
        <w:tc>
          <w:tcPr>
            <w:tcW w:w="1733" w:type="dxa"/>
          </w:tcPr>
          <w:p w:rsidR="0038224D" w:rsidRPr="007030C6" w:rsidRDefault="00B8747F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3_</w:t>
            </w:r>
            <w:r w:rsidR="0038224D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08</w:t>
            </w:r>
          </w:p>
        </w:tc>
      </w:tr>
      <w:tr w:rsidR="0038224D" w:rsidRPr="007030C6" w:rsidTr="004C0090">
        <w:trPr>
          <w:trHeight w:val="611"/>
        </w:trPr>
        <w:tc>
          <w:tcPr>
            <w:tcW w:w="1526" w:type="dxa"/>
          </w:tcPr>
          <w:p w:rsidR="0038224D" w:rsidRPr="007030C6" w:rsidRDefault="00C06BB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86</w:t>
            </w:r>
          </w:p>
        </w:tc>
        <w:tc>
          <w:tcPr>
            <w:tcW w:w="5953" w:type="dxa"/>
          </w:tcPr>
          <w:p w:rsidR="002C423E" w:rsidRPr="007030C6" w:rsidRDefault="00A75FF2" w:rsidP="002C423E">
            <w:pPr>
              <w:bidi/>
              <w:rPr>
                <w:rFonts w:ascii="Calibri" w:eastAsia="Times New Roman" w:hAnsi="Calibri" w:cs="Traditional Arabic"/>
                <w:b/>
                <w:bCs/>
                <w:color w:val="000000"/>
                <w:sz w:val="32"/>
                <w:szCs w:val="32"/>
                <w:rtl/>
              </w:rPr>
            </w:pPr>
            <w:r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 xml:space="preserve">   </w:t>
            </w:r>
            <w:r w:rsidR="002C423E"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>رصيد ميزان المدفوعات 1995_ 2009.</w:t>
            </w:r>
          </w:p>
          <w:p w:rsidR="0038224D" w:rsidRPr="007030C6" w:rsidRDefault="0038224D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</w:p>
        </w:tc>
        <w:tc>
          <w:tcPr>
            <w:tcW w:w="1733" w:type="dxa"/>
          </w:tcPr>
          <w:p w:rsidR="0038224D" w:rsidRPr="007030C6" w:rsidRDefault="00B8747F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3_</w:t>
            </w:r>
            <w:r w:rsidR="0038224D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09</w:t>
            </w:r>
          </w:p>
        </w:tc>
      </w:tr>
      <w:tr w:rsidR="0038224D" w:rsidRPr="007030C6" w:rsidTr="0038224D">
        <w:tc>
          <w:tcPr>
            <w:tcW w:w="1526" w:type="dxa"/>
          </w:tcPr>
          <w:p w:rsidR="0038224D" w:rsidRPr="007030C6" w:rsidRDefault="00C06BB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87</w:t>
            </w:r>
          </w:p>
        </w:tc>
        <w:tc>
          <w:tcPr>
            <w:tcW w:w="5953" w:type="dxa"/>
          </w:tcPr>
          <w:p w:rsidR="0038224D" w:rsidRPr="007030C6" w:rsidRDefault="002C423E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تطور رصيد ميزان المدفوعات مقارنة بسعر الصرف 1995-2009</w:t>
            </w:r>
            <w:r w:rsidRPr="007030C6">
              <w:rPr>
                <w:rFonts w:ascii="Calibri" w:eastAsia="Times New Roman" w:hAnsi="Calibri" w:cs="Traditional Arabic" w:hint="cs"/>
                <w:sz w:val="32"/>
                <w:szCs w:val="32"/>
                <w:rtl/>
                <w:lang w:val="en-US" w:bidi="ar-DZ"/>
              </w:rPr>
              <w:t>.</w:t>
            </w:r>
          </w:p>
        </w:tc>
        <w:tc>
          <w:tcPr>
            <w:tcW w:w="1733" w:type="dxa"/>
          </w:tcPr>
          <w:p w:rsidR="0038224D" w:rsidRPr="007030C6" w:rsidRDefault="00B8747F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3_</w:t>
            </w:r>
            <w:r w:rsidR="0038224D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10</w:t>
            </w:r>
          </w:p>
        </w:tc>
      </w:tr>
      <w:tr w:rsidR="0038224D" w:rsidRPr="007030C6" w:rsidTr="0038224D">
        <w:tc>
          <w:tcPr>
            <w:tcW w:w="1526" w:type="dxa"/>
          </w:tcPr>
          <w:p w:rsidR="0038224D" w:rsidRPr="007030C6" w:rsidRDefault="00C06BB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88</w:t>
            </w:r>
          </w:p>
        </w:tc>
        <w:tc>
          <w:tcPr>
            <w:tcW w:w="5953" w:type="dxa"/>
          </w:tcPr>
          <w:p w:rsidR="002C423E" w:rsidRPr="007030C6" w:rsidRDefault="002C423E" w:rsidP="002C423E">
            <w:pPr>
              <w:bidi/>
              <w:rPr>
                <w:rFonts w:ascii="Calibri" w:eastAsia="Times New Roman" w:hAnsi="Calibri" w:cs="Traditional Arabic"/>
                <w:color w:val="000000"/>
                <w:sz w:val="32"/>
                <w:szCs w:val="32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تطور </w:t>
            </w:r>
            <w:r w:rsidR="00287664" w:rsidRPr="007030C6">
              <w:rPr>
                <w:rFonts w:ascii="Calibri" w:eastAsia="Times New Roman" w:hAnsi="Calibri"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سعر صر</w:t>
            </w:r>
            <w:r w:rsidR="00287664" w:rsidRPr="007030C6">
              <w:rPr>
                <w:rFonts w:ascii="Calibri" w:eastAsia="Times New Roman" w:hAnsi="Calibri" w:cs="Traditional Arabic" w:hint="eastAsia"/>
                <w:b/>
                <w:bCs/>
                <w:sz w:val="32"/>
                <w:szCs w:val="32"/>
                <w:rtl/>
                <w:lang w:val="en-US" w:bidi="ar-DZ"/>
              </w:rPr>
              <w:t>ف</w:t>
            </w:r>
            <w:r w:rsidRPr="007030C6">
              <w:rPr>
                <w:rFonts w:ascii="Calibri" w:eastAsia="Times New Roman" w:hAnsi="Calibri"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</w:t>
            </w:r>
            <w:r w:rsidR="00287664" w:rsidRPr="007030C6">
              <w:rPr>
                <w:rFonts w:ascii="Calibri" w:eastAsia="Times New Roman" w:hAnsi="Calibri"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الدينار الجزائر</w:t>
            </w:r>
            <w:r w:rsidR="00287664" w:rsidRPr="007030C6">
              <w:rPr>
                <w:rFonts w:ascii="Calibri" w:eastAsia="Times New Roman" w:hAnsi="Calibri" w:cs="Traditional Arabic" w:hint="eastAsia"/>
                <w:b/>
                <w:bCs/>
                <w:sz w:val="32"/>
                <w:szCs w:val="32"/>
                <w:rtl/>
                <w:lang w:val="en-US" w:bidi="ar-DZ"/>
              </w:rPr>
              <w:t>ي</w:t>
            </w:r>
            <w:r w:rsidRPr="007030C6">
              <w:rPr>
                <w:rFonts w:ascii="Calibri" w:eastAsia="Times New Roman" w:hAnsi="Calibri"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 xml:space="preserve"> 1995-2009</w:t>
            </w:r>
            <w:r w:rsidRPr="007030C6">
              <w:rPr>
                <w:rFonts w:ascii="Calibri" w:eastAsia="Times New Roman" w:hAnsi="Calibri" w:cs="Traditional Arabic" w:hint="cs"/>
                <w:sz w:val="32"/>
                <w:szCs w:val="32"/>
                <w:rtl/>
                <w:lang w:val="en-US" w:bidi="ar-DZ"/>
              </w:rPr>
              <w:t>.</w:t>
            </w:r>
          </w:p>
          <w:p w:rsidR="0038224D" w:rsidRPr="007030C6" w:rsidRDefault="0038224D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</w:p>
        </w:tc>
        <w:tc>
          <w:tcPr>
            <w:tcW w:w="1733" w:type="dxa"/>
          </w:tcPr>
          <w:p w:rsidR="0038224D" w:rsidRPr="007030C6" w:rsidRDefault="00B8747F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3_</w:t>
            </w:r>
            <w:r w:rsidR="0038224D"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11</w:t>
            </w:r>
          </w:p>
        </w:tc>
      </w:tr>
    </w:tbl>
    <w:p w:rsidR="00AC3DC8" w:rsidRPr="007030C6" w:rsidRDefault="00AC3DC8" w:rsidP="003B528E">
      <w:pPr>
        <w:jc w:val="center"/>
        <w:rPr>
          <w:rFonts w:cs="Traditional Arabic"/>
          <w:b/>
          <w:bCs/>
          <w:sz w:val="32"/>
          <w:szCs w:val="32"/>
          <w:rtl/>
          <w:lang w:val="en-US" w:bidi="ar-DZ"/>
        </w:rPr>
      </w:pPr>
      <w:r w:rsidRPr="007030C6">
        <w:rPr>
          <w:rFonts w:cs="Traditional Arabic" w:hint="cs"/>
          <w:b/>
          <w:bCs/>
          <w:sz w:val="32"/>
          <w:szCs w:val="32"/>
          <w:rtl/>
          <w:lang w:val="en-US" w:bidi="ar-DZ"/>
        </w:rPr>
        <w:t>قائمة الم</w:t>
      </w:r>
      <w:r w:rsidR="00F14871" w:rsidRPr="007030C6">
        <w:rPr>
          <w:rFonts w:cs="Traditional Arabic" w:hint="cs"/>
          <w:b/>
          <w:bCs/>
          <w:sz w:val="32"/>
          <w:szCs w:val="32"/>
          <w:rtl/>
          <w:lang w:val="en-US" w:bidi="ar-DZ"/>
        </w:rPr>
        <w:t>ـ</w:t>
      </w:r>
      <w:r w:rsidRPr="007030C6">
        <w:rPr>
          <w:rFonts w:cs="Traditional Arabic" w:hint="cs"/>
          <w:b/>
          <w:bCs/>
          <w:sz w:val="32"/>
          <w:szCs w:val="32"/>
          <w:rtl/>
          <w:lang w:val="en-US" w:bidi="ar-DZ"/>
        </w:rPr>
        <w:t>لاحق:</w:t>
      </w:r>
    </w:p>
    <w:tbl>
      <w:tblPr>
        <w:tblStyle w:val="Grilledutableau"/>
        <w:tblW w:w="0" w:type="auto"/>
        <w:tblLook w:val="04A0"/>
      </w:tblPr>
      <w:tblGrid>
        <w:gridCol w:w="3070"/>
        <w:gridCol w:w="3071"/>
        <w:gridCol w:w="3071"/>
      </w:tblGrid>
      <w:tr w:rsidR="00AC3DC8" w:rsidRPr="007030C6" w:rsidTr="00AC3DC8">
        <w:tc>
          <w:tcPr>
            <w:tcW w:w="3070" w:type="dxa"/>
          </w:tcPr>
          <w:p w:rsidR="00AC3DC8" w:rsidRPr="007030C6" w:rsidRDefault="00AC3DC8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proofErr w:type="gramStart"/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الصفحة</w:t>
            </w:r>
            <w:proofErr w:type="gramEnd"/>
          </w:p>
        </w:tc>
        <w:tc>
          <w:tcPr>
            <w:tcW w:w="3071" w:type="dxa"/>
          </w:tcPr>
          <w:p w:rsidR="00AC3DC8" w:rsidRPr="007030C6" w:rsidRDefault="00AC3DC8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عنوان الملحق</w:t>
            </w:r>
          </w:p>
        </w:tc>
        <w:tc>
          <w:tcPr>
            <w:tcW w:w="3071" w:type="dxa"/>
          </w:tcPr>
          <w:p w:rsidR="00AC3DC8" w:rsidRPr="007030C6" w:rsidRDefault="00AC3DC8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رقم الملحق</w:t>
            </w:r>
          </w:p>
        </w:tc>
      </w:tr>
      <w:tr w:rsidR="00AC3DC8" w:rsidRPr="007030C6" w:rsidTr="00AC3DC8">
        <w:tc>
          <w:tcPr>
            <w:tcW w:w="3070" w:type="dxa"/>
          </w:tcPr>
          <w:p w:rsidR="00AC3DC8" w:rsidRPr="007030C6" w:rsidRDefault="009801B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101</w:t>
            </w:r>
          </w:p>
        </w:tc>
        <w:tc>
          <w:tcPr>
            <w:tcW w:w="3071" w:type="dxa"/>
          </w:tcPr>
          <w:p w:rsidR="00AC3DC8" w:rsidRPr="007030C6" w:rsidRDefault="00AC3DC8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noProof/>
                <w:sz w:val="32"/>
                <w:szCs w:val="32"/>
                <w:rtl/>
                <w:lang w:eastAsia="fr-FR"/>
              </w:rPr>
              <w:t>تطور الصادرات السلعية خلال الفترة:1995_2009</w:t>
            </w:r>
          </w:p>
        </w:tc>
        <w:tc>
          <w:tcPr>
            <w:tcW w:w="3071" w:type="dxa"/>
          </w:tcPr>
          <w:p w:rsidR="00AC3DC8" w:rsidRPr="007030C6" w:rsidRDefault="00AC3DC8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1</w:t>
            </w:r>
          </w:p>
        </w:tc>
      </w:tr>
      <w:tr w:rsidR="00AC3DC8" w:rsidRPr="007030C6" w:rsidTr="00AC3DC8">
        <w:tc>
          <w:tcPr>
            <w:tcW w:w="3070" w:type="dxa"/>
          </w:tcPr>
          <w:p w:rsidR="00AC3DC8" w:rsidRPr="007030C6" w:rsidRDefault="009801B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102</w:t>
            </w:r>
          </w:p>
        </w:tc>
        <w:tc>
          <w:tcPr>
            <w:tcW w:w="3071" w:type="dxa"/>
          </w:tcPr>
          <w:p w:rsidR="00AC3DC8" w:rsidRPr="007030C6" w:rsidRDefault="00AC3DC8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 xml:space="preserve">تطور </w:t>
            </w:r>
            <w:proofErr w:type="gramStart"/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>سعر</w:t>
            </w:r>
            <w:proofErr w:type="gramEnd"/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</w:rPr>
              <w:t xml:space="preserve"> صرف الدينار خلال الفترة( 1995_2009) مقابل سعر صرف الدولار.</w:t>
            </w:r>
          </w:p>
        </w:tc>
        <w:tc>
          <w:tcPr>
            <w:tcW w:w="3071" w:type="dxa"/>
          </w:tcPr>
          <w:p w:rsidR="00AC3DC8" w:rsidRPr="007030C6" w:rsidRDefault="00AC3DC8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2</w:t>
            </w:r>
          </w:p>
        </w:tc>
      </w:tr>
      <w:tr w:rsidR="00AC3DC8" w:rsidRPr="007030C6" w:rsidTr="00AC3DC8">
        <w:tc>
          <w:tcPr>
            <w:tcW w:w="3070" w:type="dxa"/>
          </w:tcPr>
          <w:p w:rsidR="00AC3DC8" w:rsidRPr="007030C6" w:rsidRDefault="009801B6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103</w:t>
            </w:r>
          </w:p>
        </w:tc>
        <w:tc>
          <w:tcPr>
            <w:tcW w:w="3071" w:type="dxa"/>
          </w:tcPr>
          <w:p w:rsidR="00AC3DC8" w:rsidRPr="007030C6" w:rsidRDefault="00AC3DC8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ascii="Calibri" w:eastAsia="Times New Roman" w:hAnsi="Calibri" w:cs="Traditional Arabic" w:hint="cs"/>
                <w:b/>
                <w:bCs/>
                <w:color w:val="000000"/>
                <w:sz w:val="32"/>
                <w:szCs w:val="32"/>
                <w:rtl/>
                <w:lang w:val="en-US" w:bidi="ar-DZ"/>
              </w:rPr>
              <w:t>تطور ميزان المدفوعات من 1992_2005</w:t>
            </w:r>
          </w:p>
        </w:tc>
        <w:tc>
          <w:tcPr>
            <w:tcW w:w="3071" w:type="dxa"/>
          </w:tcPr>
          <w:p w:rsidR="00AC3DC8" w:rsidRPr="007030C6" w:rsidRDefault="00AC3DC8" w:rsidP="003B528E">
            <w:pPr>
              <w:jc w:val="center"/>
              <w:rPr>
                <w:rFonts w:cs="Traditional Arabic"/>
                <w:b/>
                <w:bCs/>
                <w:sz w:val="32"/>
                <w:szCs w:val="32"/>
                <w:lang w:val="en-US" w:bidi="ar-DZ"/>
              </w:rPr>
            </w:pPr>
            <w:r w:rsidRPr="007030C6">
              <w:rPr>
                <w:rFonts w:cs="Traditional Arabic" w:hint="cs"/>
                <w:b/>
                <w:bCs/>
                <w:sz w:val="32"/>
                <w:szCs w:val="32"/>
                <w:rtl/>
                <w:lang w:val="en-US" w:bidi="ar-DZ"/>
              </w:rPr>
              <w:t>3</w:t>
            </w:r>
          </w:p>
        </w:tc>
      </w:tr>
    </w:tbl>
    <w:p w:rsidR="0038224D" w:rsidRPr="007030C6" w:rsidRDefault="0038224D" w:rsidP="003B528E">
      <w:pPr>
        <w:jc w:val="center"/>
        <w:rPr>
          <w:rFonts w:cs="Traditional Arabic"/>
          <w:b/>
          <w:bCs/>
          <w:sz w:val="32"/>
          <w:szCs w:val="32"/>
          <w:rtl/>
          <w:lang w:val="en-US" w:bidi="ar-DZ"/>
        </w:rPr>
      </w:pPr>
    </w:p>
    <w:p w:rsidR="003B528E" w:rsidRPr="007030C6" w:rsidRDefault="003B528E" w:rsidP="003B528E">
      <w:pPr>
        <w:jc w:val="center"/>
        <w:rPr>
          <w:rFonts w:cs="Traditional Arabic"/>
          <w:b/>
          <w:bCs/>
          <w:sz w:val="32"/>
          <w:szCs w:val="32"/>
          <w:rtl/>
          <w:lang w:val="en-US" w:bidi="ar-DZ"/>
        </w:rPr>
      </w:pPr>
    </w:p>
    <w:p w:rsidR="00005873" w:rsidRPr="00005873" w:rsidRDefault="00005873" w:rsidP="00005873">
      <w:pPr>
        <w:rPr>
          <w:rFonts w:cs="Traditional Arabic"/>
          <w:sz w:val="36"/>
          <w:szCs w:val="36"/>
          <w:lang w:val="en-US" w:bidi="ar-DZ"/>
        </w:rPr>
      </w:pPr>
    </w:p>
    <w:sectPr w:rsidR="00005873" w:rsidRPr="00005873" w:rsidSect="00815FF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6488" w:rsidRDefault="00536488" w:rsidP="001A62E7">
      <w:pPr>
        <w:spacing w:after="0" w:line="240" w:lineRule="auto"/>
      </w:pPr>
      <w:r>
        <w:separator/>
      </w:r>
    </w:p>
  </w:endnote>
  <w:endnote w:type="continuationSeparator" w:id="1">
    <w:p w:rsidR="00536488" w:rsidRDefault="00536488" w:rsidP="001A62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6488" w:rsidRDefault="00536488" w:rsidP="001A62E7">
      <w:pPr>
        <w:spacing w:after="0" w:line="240" w:lineRule="auto"/>
      </w:pPr>
      <w:r>
        <w:separator/>
      </w:r>
    </w:p>
  </w:footnote>
  <w:footnote w:type="continuationSeparator" w:id="1">
    <w:p w:rsidR="00536488" w:rsidRDefault="00536488" w:rsidP="001A62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="Andalus"/>
        <w:sz w:val="32"/>
        <w:szCs w:val="32"/>
      </w:rPr>
      <w:alias w:val="Titre"/>
      <w:id w:val="77738743"/>
      <w:placeholder>
        <w:docPart w:val="F851E48930DE4F2B972DA1FEB1BD7475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1A62E7" w:rsidRDefault="001A62E7" w:rsidP="001A62E7">
        <w:pPr>
          <w:pStyle w:val="En-tte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proofErr w:type="gramStart"/>
        <w:r w:rsidRPr="001A62E7">
          <w:rPr>
            <w:rFonts w:asciiTheme="majorHAnsi" w:eastAsiaTheme="majorEastAsia" w:hAnsiTheme="majorHAnsi" w:cs="Andalus" w:hint="cs"/>
            <w:sz w:val="32"/>
            <w:szCs w:val="32"/>
            <w:rtl/>
          </w:rPr>
          <w:t>الفهرس</w:t>
        </w:r>
        <w:proofErr w:type="gramEnd"/>
        <w:r>
          <w:rPr>
            <w:rFonts w:asciiTheme="majorHAnsi" w:eastAsiaTheme="majorEastAsia" w:hAnsiTheme="majorHAnsi" w:cs="Andalus" w:hint="cs"/>
            <w:sz w:val="32"/>
            <w:szCs w:val="32"/>
            <w:rtl/>
          </w:rPr>
          <w:t xml:space="preserve">                                                                                                         </w:t>
        </w:r>
      </w:p>
    </w:sdtContent>
  </w:sdt>
  <w:p w:rsidR="001A62E7" w:rsidRDefault="001A62E7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A62E7"/>
    <w:rsid w:val="00005873"/>
    <w:rsid w:val="00067913"/>
    <w:rsid w:val="00090748"/>
    <w:rsid w:val="000A07C2"/>
    <w:rsid w:val="000B4ABD"/>
    <w:rsid w:val="000C26E5"/>
    <w:rsid w:val="000D599F"/>
    <w:rsid w:val="000F1559"/>
    <w:rsid w:val="00121022"/>
    <w:rsid w:val="001363F4"/>
    <w:rsid w:val="00137BE8"/>
    <w:rsid w:val="00156E6D"/>
    <w:rsid w:val="00171FE1"/>
    <w:rsid w:val="001A62E7"/>
    <w:rsid w:val="001B6483"/>
    <w:rsid w:val="001B6998"/>
    <w:rsid w:val="00215182"/>
    <w:rsid w:val="00262A04"/>
    <w:rsid w:val="00286FE3"/>
    <w:rsid w:val="00287664"/>
    <w:rsid w:val="0029375B"/>
    <w:rsid w:val="002C423E"/>
    <w:rsid w:val="00306551"/>
    <w:rsid w:val="00321377"/>
    <w:rsid w:val="00330948"/>
    <w:rsid w:val="0036126D"/>
    <w:rsid w:val="0038224D"/>
    <w:rsid w:val="003B528E"/>
    <w:rsid w:val="003D30EC"/>
    <w:rsid w:val="003D65DC"/>
    <w:rsid w:val="004424C6"/>
    <w:rsid w:val="0048567A"/>
    <w:rsid w:val="0048786B"/>
    <w:rsid w:val="0049596E"/>
    <w:rsid w:val="004B3688"/>
    <w:rsid w:val="004C0090"/>
    <w:rsid w:val="004E7FBE"/>
    <w:rsid w:val="004F5DDB"/>
    <w:rsid w:val="00505468"/>
    <w:rsid w:val="00536488"/>
    <w:rsid w:val="00563108"/>
    <w:rsid w:val="00576481"/>
    <w:rsid w:val="005862B6"/>
    <w:rsid w:val="005A21CB"/>
    <w:rsid w:val="005D3417"/>
    <w:rsid w:val="005D6200"/>
    <w:rsid w:val="00600495"/>
    <w:rsid w:val="00601635"/>
    <w:rsid w:val="006C5B9E"/>
    <w:rsid w:val="006C7DD4"/>
    <w:rsid w:val="006E0FD0"/>
    <w:rsid w:val="006E6DE8"/>
    <w:rsid w:val="006F1BD5"/>
    <w:rsid w:val="007030C6"/>
    <w:rsid w:val="0070509E"/>
    <w:rsid w:val="007138DD"/>
    <w:rsid w:val="00745F41"/>
    <w:rsid w:val="00755CE7"/>
    <w:rsid w:val="00773B47"/>
    <w:rsid w:val="00786F86"/>
    <w:rsid w:val="007976BB"/>
    <w:rsid w:val="007B18BB"/>
    <w:rsid w:val="007F4847"/>
    <w:rsid w:val="007F570B"/>
    <w:rsid w:val="007F75B1"/>
    <w:rsid w:val="00815FF4"/>
    <w:rsid w:val="00833969"/>
    <w:rsid w:val="008775C4"/>
    <w:rsid w:val="00881D27"/>
    <w:rsid w:val="008931D2"/>
    <w:rsid w:val="008B5C1F"/>
    <w:rsid w:val="008C0FC9"/>
    <w:rsid w:val="008C2B69"/>
    <w:rsid w:val="008D43EF"/>
    <w:rsid w:val="008D48E4"/>
    <w:rsid w:val="008F11E7"/>
    <w:rsid w:val="0097357B"/>
    <w:rsid w:val="009801B6"/>
    <w:rsid w:val="009809BB"/>
    <w:rsid w:val="00997F3E"/>
    <w:rsid w:val="009A7F9E"/>
    <w:rsid w:val="009B71CE"/>
    <w:rsid w:val="009D7A86"/>
    <w:rsid w:val="009E0DFA"/>
    <w:rsid w:val="00A44918"/>
    <w:rsid w:val="00A57E30"/>
    <w:rsid w:val="00A75FF2"/>
    <w:rsid w:val="00AA06F6"/>
    <w:rsid w:val="00AA7E6F"/>
    <w:rsid w:val="00AB6CD7"/>
    <w:rsid w:val="00AC3DC8"/>
    <w:rsid w:val="00AD29F2"/>
    <w:rsid w:val="00AD3863"/>
    <w:rsid w:val="00AD5019"/>
    <w:rsid w:val="00B0174C"/>
    <w:rsid w:val="00B22A6A"/>
    <w:rsid w:val="00B33A70"/>
    <w:rsid w:val="00B727B6"/>
    <w:rsid w:val="00B77290"/>
    <w:rsid w:val="00B83394"/>
    <w:rsid w:val="00B8747F"/>
    <w:rsid w:val="00C06BB6"/>
    <w:rsid w:val="00C1487A"/>
    <w:rsid w:val="00CE6907"/>
    <w:rsid w:val="00CF69F0"/>
    <w:rsid w:val="00D56B2C"/>
    <w:rsid w:val="00D840DB"/>
    <w:rsid w:val="00DA1A9B"/>
    <w:rsid w:val="00DF355C"/>
    <w:rsid w:val="00E36593"/>
    <w:rsid w:val="00E463E6"/>
    <w:rsid w:val="00E50D44"/>
    <w:rsid w:val="00E649EA"/>
    <w:rsid w:val="00E70F15"/>
    <w:rsid w:val="00EA4BE6"/>
    <w:rsid w:val="00EB360C"/>
    <w:rsid w:val="00F14871"/>
    <w:rsid w:val="00F3485D"/>
    <w:rsid w:val="00F54388"/>
    <w:rsid w:val="00F8065D"/>
    <w:rsid w:val="00F83CF6"/>
    <w:rsid w:val="00F976F4"/>
    <w:rsid w:val="00FA26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5FF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1A62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A62E7"/>
  </w:style>
  <w:style w:type="paragraph" w:styleId="Pieddepage">
    <w:name w:val="footer"/>
    <w:basedOn w:val="Normal"/>
    <w:link w:val="PieddepageCar"/>
    <w:uiPriority w:val="99"/>
    <w:semiHidden/>
    <w:unhideWhenUsed/>
    <w:rsid w:val="001A62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A62E7"/>
  </w:style>
  <w:style w:type="paragraph" w:styleId="Textedebulles">
    <w:name w:val="Balloon Text"/>
    <w:basedOn w:val="Normal"/>
    <w:link w:val="TextedebullesCar"/>
    <w:uiPriority w:val="99"/>
    <w:semiHidden/>
    <w:unhideWhenUsed/>
    <w:rsid w:val="001A62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A62E7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1A62E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ev">
    <w:name w:val="Strong"/>
    <w:basedOn w:val="Policepardfaut"/>
    <w:uiPriority w:val="22"/>
    <w:qFormat/>
    <w:rsid w:val="0038224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F851E48930DE4F2B972DA1FEB1BD747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A78633E-8A70-4B56-BA65-522F3352EDD9}"/>
      </w:docPartPr>
      <w:docPartBody>
        <w:p w:rsidR="00710A56" w:rsidRDefault="00124F05" w:rsidP="00124F05">
          <w:pPr>
            <w:pStyle w:val="F851E48930DE4F2B972DA1FEB1BD7475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124F05"/>
    <w:rsid w:val="0007711A"/>
    <w:rsid w:val="000B3435"/>
    <w:rsid w:val="00124F05"/>
    <w:rsid w:val="003371EF"/>
    <w:rsid w:val="00375A43"/>
    <w:rsid w:val="004607E5"/>
    <w:rsid w:val="0049024E"/>
    <w:rsid w:val="00600F8E"/>
    <w:rsid w:val="00710A56"/>
    <w:rsid w:val="007D7865"/>
    <w:rsid w:val="00D36EC0"/>
    <w:rsid w:val="00F52B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10A5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F851E48930DE4F2B972DA1FEB1BD7475">
    <w:name w:val="F851E48930DE4F2B972DA1FEB1BD7475"/>
    <w:rsid w:val="00124F0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63CED1-8F26-4FEA-A20D-48863310BE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7</Pages>
  <Words>1046</Words>
  <Characters>5755</Characters>
  <Application>Microsoft Office Word</Application>
  <DocSecurity>0</DocSecurity>
  <Lines>47</Lines>
  <Paragraphs>13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الفهرس                                                                                                         </vt:lpstr>
      <vt:lpstr>الفهرس                                                                                                         </vt:lpstr>
    </vt:vector>
  </TitlesOfParts>
  <Company>Sweet</Company>
  <LinksUpToDate>false</LinksUpToDate>
  <CharactersWithSpaces>6788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الفهرس                                                                                                         </dc:title>
  <dc:subject/>
  <dc:creator>SWEET</dc:creator>
  <cp:keywords/>
  <dc:description/>
  <cp:lastModifiedBy>Intel L Info</cp:lastModifiedBy>
  <cp:revision>84</cp:revision>
  <cp:lastPrinted>2012-06-21T16:26:00Z</cp:lastPrinted>
  <dcterms:created xsi:type="dcterms:W3CDTF">2012-06-17T04:40:00Z</dcterms:created>
  <dcterms:modified xsi:type="dcterms:W3CDTF">2012-07-02T10:39:00Z</dcterms:modified>
</cp:coreProperties>
</file>