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291B" w:rsidRPr="002D5E6E" w:rsidRDefault="004A291B" w:rsidP="004A291B">
      <w:pPr>
        <w:jc w:val="center"/>
        <w:rPr>
          <w:rFonts w:ascii="Traditional Arabic" w:hAnsi="Traditional Arabic" w:cs="SKR HEAD1"/>
          <w:b/>
          <w:bCs/>
          <w:sz w:val="44"/>
          <w:szCs w:val="44"/>
          <w:rtl/>
          <w:lang w:val="fr-FR"/>
        </w:rPr>
      </w:pPr>
    </w:p>
    <w:p w:rsidR="004A291B" w:rsidRPr="004A291B" w:rsidRDefault="004A291B" w:rsidP="00BD64CA">
      <w:pPr>
        <w:spacing w:after="0" w:line="240" w:lineRule="auto"/>
        <w:jc w:val="center"/>
        <w:rPr>
          <w:rFonts w:ascii="Traditional Arabic" w:hAnsi="Traditional Arabic" w:cs="SKR HEAD1"/>
          <w:b/>
          <w:bCs/>
          <w:sz w:val="96"/>
          <w:szCs w:val="96"/>
          <w:rtl/>
          <w:lang w:val="fr-FR"/>
        </w:rPr>
      </w:pPr>
      <w:proofErr w:type="gramStart"/>
      <w:r w:rsidRPr="004A291B">
        <w:rPr>
          <w:rFonts w:ascii="Traditional Arabic" w:hAnsi="Traditional Arabic" w:cs="SKR HEAD1"/>
          <w:b/>
          <w:bCs/>
          <w:sz w:val="96"/>
          <w:szCs w:val="96"/>
          <w:rtl/>
          <w:lang w:val="fr-FR"/>
        </w:rPr>
        <w:t>الفصل</w:t>
      </w:r>
      <w:proofErr w:type="gramEnd"/>
      <w:r w:rsidRPr="004A291B">
        <w:rPr>
          <w:rFonts w:ascii="Traditional Arabic" w:hAnsi="Traditional Arabic" w:cs="SKR HEAD1"/>
          <w:b/>
          <w:bCs/>
          <w:sz w:val="96"/>
          <w:szCs w:val="96"/>
          <w:rtl/>
          <w:lang w:val="fr-FR"/>
        </w:rPr>
        <w:t xml:space="preserve"> </w:t>
      </w:r>
      <w:r w:rsidRPr="004A291B">
        <w:rPr>
          <w:rFonts w:ascii="Traditional Arabic" w:hAnsi="Traditional Arabic" w:cs="SKR HEAD1" w:hint="cs"/>
          <w:b/>
          <w:bCs/>
          <w:sz w:val="96"/>
          <w:szCs w:val="96"/>
          <w:rtl/>
          <w:lang w:val="fr-FR"/>
        </w:rPr>
        <w:t>الثالث</w:t>
      </w:r>
    </w:p>
    <w:p w:rsidR="004A291B" w:rsidRPr="00BD64CA" w:rsidRDefault="004A291B" w:rsidP="00BD64CA">
      <w:pPr>
        <w:spacing w:after="0" w:line="240" w:lineRule="auto"/>
        <w:jc w:val="center"/>
        <w:rPr>
          <w:rFonts w:ascii="Traditional Arabic" w:hAnsi="Traditional Arabic" w:cs="SKR HEAD1"/>
          <w:b/>
          <w:bCs/>
          <w:sz w:val="40"/>
          <w:szCs w:val="40"/>
          <w:rtl/>
          <w:lang w:val="fr-FR"/>
        </w:rPr>
      </w:pPr>
      <w:r w:rsidRPr="00BD64CA">
        <w:rPr>
          <w:rFonts w:ascii="Traditional Arabic" w:hAnsi="Traditional Arabic" w:cs="SKR HEAD1" w:hint="cs"/>
          <w:b/>
          <w:bCs/>
          <w:sz w:val="48"/>
          <w:szCs w:val="48"/>
          <w:rtl/>
          <w:lang w:val="fr-FR" w:bidi="ar-DZ"/>
        </w:rPr>
        <w:t>تقييم أثر الإنفاق العام على التعليم العالي في الجزائر 2000-2014</w:t>
      </w:r>
      <w:r w:rsidRPr="00BD64CA">
        <w:rPr>
          <w:rFonts w:ascii="Traditional Arabic" w:hAnsi="Traditional Arabic" w:cs="SKR HEAD1" w:hint="cs"/>
          <w:b/>
          <w:bCs/>
          <w:sz w:val="48"/>
          <w:szCs w:val="48"/>
          <w:rtl/>
          <w:lang w:val="fr-FR"/>
        </w:rPr>
        <w:t xml:space="preserve">       </w:t>
      </w:r>
      <w:r w:rsidRPr="00BD64CA">
        <w:rPr>
          <w:rFonts w:ascii="Traditional Arabic" w:hAnsi="Traditional Arabic" w:cs="SKR HEAD1" w:hint="cs"/>
          <w:b/>
          <w:bCs/>
          <w:sz w:val="40"/>
          <w:szCs w:val="40"/>
          <w:rtl/>
          <w:lang w:val="fr-FR"/>
        </w:rPr>
        <w:t xml:space="preserve">         </w:t>
      </w:r>
    </w:p>
    <w:p w:rsidR="004A291B" w:rsidRDefault="004A291B" w:rsidP="00BD64CA">
      <w:pPr>
        <w:spacing w:after="0"/>
        <w:jc w:val="lowKashida"/>
        <w:rPr>
          <w:rFonts w:ascii="Simplified Arabic" w:hAnsi="Simplified Arabic" w:cs="Simplified Arabic"/>
          <w:b/>
          <w:bCs/>
          <w:sz w:val="32"/>
          <w:szCs w:val="32"/>
          <w:rtl/>
        </w:rPr>
      </w:pPr>
    </w:p>
    <w:p w:rsidR="004A291B" w:rsidRPr="002D5E6E" w:rsidRDefault="00EB21F1" w:rsidP="00BD64CA">
      <w:pPr>
        <w:spacing w:after="0" w:line="240" w:lineRule="auto"/>
        <w:ind w:left="1274"/>
        <w:jc w:val="lowKashida"/>
        <w:rPr>
          <w:rFonts w:ascii="Traditional Arabic" w:hAnsi="Traditional Arabic" w:cs="SKR HEAD1"/>
          <w:b/>
          <w:bCs/>
          <w:sz w:val="36"/>
          <w:szCs w:val="36"/>
          <w:rtl/>
          <w:lang w:val="fr-FR" w:bidi="ar-DZ"/>
        </w:rPr>
      </w:pPr>
      <w:proofErr w:type="gramStart"/>
      <w:r w:rsidRPr="002D5E6E">
        <w:rPr>
          <w:rFonts w:ascii="Traditional Arabic" w:hAnsi="Traditional Arabic" w:cs="SKR HEAD1" w:hint="cs"/>
          <w:b/>
          <w:bCs/>
          <w:sz w:val="36"/>
          <w:szCs w:val="36"/>
          <w:rtl/>
          <w:lang w:val="fr-FR" w:bidi="ar-DZ"/>
        </w:rPr>
        <w:t>تمهيد</w:t>
      </w:r>
      <w:proofErr w:type="gramEnd"/>
    </w:p>
    <w:p w:rsidR="004A291B" w:rsidRPr="002D5E6E" w:rsidRDefault="004A291B" w:rsidP="00BD64CA">
      <w:pPr>
        <w:spacing w:after="0" w:line="240" w:lineRule="auto"/>
        <w:ind w:left="1274"/>
        <w:jc w:val="lowKashida"/>
        <w:rPr>
          <w:rFonts w:ascii="Traditional Arabic" w:hAnsi="Traditional Arabic" w:cs="SKR HEAD1"/>
          <w:b/>
          <w:bCs/>
          <w:sz w:val="36"/>
          <w:szCs w:val="36"/>
          <w:rtl/>
          <w:lang w:val="fr-FR" w:bidi="ar-DZ"/>
        </w:rPr>
      </w:pPr>
      <w:r w:rsidRPr="002D5E6E">
        <w:rPr>
          <w:rFonts w:ascii="Traditional Arabic" w:hAnsi="Traditional Arabic" w:cs="SKR HEAD1" w:hint="cs"/>
          <w:b/>
          <w:bCs/>
          <w:sz w:val="36"/>
          <w:szCs w:val="36"/>
          <w:rtl/>
          <w:lang w:val="fr-FR" w:bidi="ar-DZ"/>
        </w:rPr>
        <w:t>المبحث الأول: تحديات إصلاح سياسة التعليم العالي في الجزائر</w:t>
      </w:r>
    </w:p>
    <w:p w:rsidR="004A291B" w:rsidRPr="002D5E6E" w:rsidRDefault="004A291B" w:rsidP="00BD64CA">
      <w:pPr>
        <w:spacing w:after="0" w:line="240" w:lineRule="auto"/>
        <w:ind w:left="1274"/>
        <w:jc w:val="lowKashida"/>
        <w:rPr>
          <w:rFonts w:ascii="Traditional Arabic" w:hAnsi="Traditional Arabic" w:cs="SKR HEAD1"/>
          <w:b/>
          <w:bCs/>
          <w:sz w:val="36"/>
          <w:szCs w:val="36"/>
          <w:rtl/>
          <w:lang w:val="fr-FR" w:bidi="ar-DZ"/>
        </w:rPr>
      </w:pPr>
      <w:r w:rsidRPr="002D5E6E">
        <w:rPr>
          <w:rFonts w:ascii="Traditional Arabic" w:hAnsi="Traditional Arabic" w:cs="SKR HEAD1" w:hint="cs"/>
          <w:b/>
          <w:bCs/>
          <w:sz w:val="36"/>
          <w:szCs w:val="36"/>
          <w:rtl/>
          <w:lang w:val="fr-FR" w:bidi="ar-DZ"/>
        </w:rPr>
        <w:t xml:space="preserve">المطلب الأول: التحديات الاجتماعية والقافية </w:t>
      </w:r>
    </w:p>
    <w:p w:rsidR="004A291B" w:rsidRPr="002D5E6E" w:rsidRDefault="004A291B" w:rsidP="00BD64CA">
      <w:pPr>
        <w:spacing w:after="0" w:line="240" w:lineRule="auto"/>
        <w:ind w:left="1274"/>
        <w:jc w:val="lowKashida"/>
        <w:rPr>
          <w:rFonts w:ascii="Traditional Arabic" w:hAnsi="Traditional Arabic" w:cs="SKR HEAD1"/>
          <w:b/>
          <w:bCs/>
          <w:sz w:val="36"/>
          <w:szCs w:val="36"/>
          <w:rtl/>
          <w:lang w:val="fr-FR" w:bidi="ar-DZ"/>
        </w:rPr>
      </w:pPr>
      <w:r w:rsidRPr="002D5E6E">
        <w:rPr>
          <w:rFonts w:ascii="Traditional Arabic" w:hAnsi="Traditional Arabic" w:cs="SKR HEAD1" w:hint="cs"/>
          <w:b/>
          <w:bCs/>
          <w:sz w:val="36"/>
          <w:szCs w:val="36"/>
          <w:rtl/>
          <w:lang w:val="fr-FR" w:bidi="ar-DZ"/>
        </w:rPr>
        <w:t>المطلب الثاني : التحديات الاقتصادية وسوق الشغل</w:t>
      </w:r>
    </w:p>
    <w:p w:rsidR="004A291B" w:rsidRPr="002D5E6E" w:rsidRDefault="004A291B" w:rsidP="00AC5EC6">
      <w:pPr>
        <w:spacing w:after="0" w:line="240" w:lineRule="auto"/>
        <w:ind w:left="1274"/>
        <w:rPr>
          <w:rFonts w:ascii="Traditional Arabic" w:hAnsi="Traditional Arabic" w:cs="SKR HEAD1"/>
          <w:b/>
          <w:bCs/>
          <w:sz w:val="36"/>
          <w:szCs w:val="36"/>
          <w:rtl/>
          <w:lang w:val="fr-FR" w:bidi="ar-DZ"/>
        </w:rPr>
      </w:pPr>
      <w:r w:rsidRPr="002D5E6E">
        <w:rPr>
          <w:rFonts w:ascii="Traditional Arabic" w:hAnsi="Traditional Arabic" w:cs="SKR HEAD1" w:hint="cs"/>
          <w:b/>
          <w:bCs/>
          <w:sz w:val="36"/>
          <w:szCs w:val="36"/>
          <w:rtl/>
          <w:lang w:val="fr-FR" w:bidi="ar-DZ"/>
        </w:rPr>
        <w:t>المبحث الثاني: أهم الإصلاحات والسياسات لقطاع التعليم العالي خلال الفترة 2001-2014.</w:t>
      </w:r>
    </w:p>
    <w:p w:rsidR="004A291B" w:rsidRPr="002D5E6E" w:rsidRDefault="004A291B" w:rsidP="00AC5EC6">
      <w:pPr>
        <w:spacing w:after="0" w:line="240" w:lineRule="auto"/>
        <w:ind w:left="1274"/>
        <w:jc w:val="lowKashida"/>
        <w:rPr>
          <w:rFonts w:ascii="Traditional Arabic" w:hAnsi="Traditional Arabic" w:cs="SKR HEAD1"/>
          <w:b/>
          <w:bCs/>
          <w:sz w:val="36"/>
          <w:szCs w:val="36"/>
          <w:lang w:val="fr-FR" w:bidi="ar-DZ"/>
        </w:rPr>
      </w:pPr>
      <w:proofErr w:type="gramStart"/>
      <w:r w:rsidRPr="002D5E6E">
        <w:rPr>
          <w:rFonts w:ascii="Traditional Arabic" w:hAnsi="Traditional Arabic" w:cs="SKR HEAD1" w:hint="cs"/>
          <w:b/>
          <w:bCs/>
          <w:sz w:val="36"/>
          <w:szCs w:val="36"/>
          <w:rtl/>
          <w:lang w:val="fr-FR" w:bidi="ar-DZ"/>
        </w:rPr>
        <w:t>المطلب</w:t>
      </w:r>
      <w:proofErr w:type="gramEnd"/>
      <w:r w:rsidRPr="002D5E6E">
        <w:rPr>
          <w:rFonts w:ascii="Traditional Arabic" w:hAnsi="Traditional Arabic" w:cs="SKR HEAD1" w:hint="cs"/>
          <w:b/>
          <w:bCs/>
          <w:sz w:val="36"/>
          <w:szCs w:val="36"/>
          <w:rtl/>
          <w:lang w:val="fr-FR" w:bidi="ar-DZ"/>
        </w:rPr>
        <w:t xml:space="preserve"> الأول: مخطط</w:t>
      </w:r>
      <w:r w:rsidRPr="002D5E6E">
        <w:rPr>
          <w:rFonts w:ascii="Traditional Arabic" w:hAnsi="Traditional Arabic" w:cs="SKR HEAD1"/>
          <w:b/>
          <w:bCs/>
          <w:sz w:val="36"/>
          <w:szCs w:val="36"/>
          <w:lang w:val="fr-FR" w:bidi="ar-DZ"/>
        </w:rPr>
        <w:t xml:space="preserve"> </w:t>
      </w:r>
      <w:r w:rsidRPr="002D5E6E">
        <w:rPr>
          <w:rFonts w:ascii="Traditional Arabic" w:hAnsi="Traditional Arabic" w:cs="SKR HEAD1" w:hint="cs"/>
          <w:b/>
          <w:bCs/>
          <w:sz w:val="36"/>
          <w:szCs w:val="36"/>
          <w:rtl/>
          <w:lang w:val="fr-FR" w:bidi="ar-DZ"/>
        </w:rPr>
        <w:t>الإنعاش</w:t>
      </w:r>
      <w:r w:rsidRPr="002D5E6E">
        <w:rPr>
          <w:rFonts w:ascii="Traditional Arabic" w:hAnsi="Traditional Arabic" w:cs="SKR HEAD1"/>
          <w:b/>
          <w:bCs/>
          <w:sz w:val="36"/>
          <w:szCs w:val="36"/>
          <w:lang w:val="fr-FR" w:bidi="ar-DZ"/>
        </w:rPr>
        <w:t xml:space="preserve"> </w:t>
      </w:r>
      <w:r w:rsidRPr="002D5E6E">
        <w:rPr>
          <w:rFonts w:ascii="Traditional Arabic" w:hAnsi="Traditional Arabic" w:cs="SKR HEAD1" w:hint="cs"/>
          <w:b/>
          <w:bCs/>
          <w:sz w:val="36"/>
          <w:szCs w:val="36"/>
          <w:rtl/>
          <w:lang w:val="fr-FR" w:bidi="ar-DZ"/>
        </w:rPr>
        <w:t>الاقتصادي</w:t>
      </w:r>
      <w:r w:rsidRPr="002D5E6E">
        <w:rPr>
          <w:rFonts w:ascii="Traditional Arabic" w:hAnsi="Traditional Arabic" w:cs="SKR HEAD1"/>
          <w:b/>
          <w:bCs/>
          <w:sz w:val="36"/>
          <w:szCs w:val="36"/>
          <w:lang w:val="fr-FR" w:bidi="ar-DZ"/>
        </w:rPr>
        <w:t xml:space="preserve"> </w:t>
      </w:r>
      <w:r w:rsidRPr="002D5E6E">
        <w:rPr>
          <w:rFonts w:ascii="Traditional Arabic" w:hAnsi="Traditional Arabic" w:cs="SKR HEAD1" w:hint="cs"/>
          <w:b/>
          <w:bCs/>
          <w:sz w:val="36"/>
          <w:szCs w:val="36"/>
          <w:rtl/>
          <w:lang w:val="fr-FR" w:bidi="ar-DZ"/>
        </w:rPr>
        <w:t>2001-2004</w:t>
      </w:r>
    </w:p>
    <w:p w:rsidR="004A291B" w:rsidRPr="002D5E6E" w:rsidRDefault="004A291B" w:rsidP="00BD64CA">
      <w:pPr>
        <w:spacing w:after="0" w:line="240" w:lineRule="auto"/>
        <w:ind w:left="1274"/>
        <w:jc w:val="lowKashida"/>
        <w:rPr>
          <w:rFonts w:ascii="Traditional Arabic" w:hAnsi="Traditional Arabic" w:cs="SKR HEAD1"/>
          <w:b/>
          <w:bCs/>
          <w:sz w:val="36"/>
          <w:szCs w:val="36"/>
          <w:lang w:val="fr-FR" w:bidi="ar-DZ"/>
        </w:rPr>
      </w:pPr>
      <w:proofErr w:type="gramStart"/>
      <w:r w:rsidRPr="002D5E6E">
        <w:rPr>
          <w:rFonts w:ascii="Traditional Arabic" w:hAnsi="Traditional Arabic" w:cs="SKR HEAD1" w:hint="cs"/>
          <w:b/>
          <w:bCs/>
          <w:sz w:val="36"/>
          <w:szCs w:val="36"/>
          <w:rtl/>
          <w:lang w:val="fr-FR" w:bidi="ar-DZ"/>
        </w:rPr>
        <w:t>المطلب</w:t>
      </w:r>
      <w:proofErr w:type="gramEnd"/>
      <w:r w:rsidRPr="002D5E6E">
        <w:rPr>
          <w:rFonts w:ascii="Traditional Arabic" w:hAnsi="Traditional Arabic" w:cs="SKR HEAD1" w:hint="cs"/>
          <w:b/>
          <w:bCs/>
          <w:sz w:val="36"/>
          <w:szCs w:val="36"/>
          <w:rtl/>
          <w:lang w:val="fr-FR" w:bidi="ar-DZ"/>
        </w:rPr>
        <w:t xml:space="preserve"> الثاني: البرنامج</w:t>
      </w:r>
      <w:r w:rsidRPr="002D5E6E">
        <w:rPr>
          <w:rFonts w:ascii="Traditional Arabic" w:hAnsi="Traditional Arabic" w:cs="SKR HEAD1"/>
          <w:b/>
          <w:bCs/>
          <w:sz w:val="36"/>
          <w:szCs w:val="36"/>
          <w:lang w:val="fr-FR" w:bidi="ar-DZ"/>
        </w:rPr>
        <w:t xml:space="preserve"> </w:t>
      </w:r>
      <w:r w:rsidRPr="002D5E6E">
        <w:rPr>
          <w:rFonts w:ascii="Traditional Arabic" w:hAnsi="Traditional Arabic" w:cs="SKR HEAD1" w:hint="cs"/>
          <w:b/>
          <w:bCs/>
          <w:sz w:val="36"/>
          <w:szCs w:val="36"/>
          <w:rtl/>
          <w:lang w:val="fr-FR" w:bidi="ar-DZ"/>
        </w:rPr>
        <w:t>التكميلي</w:t>
      </w:r>
      <w:r w:rsidRPr="002D5E6E">
        <w:rPr>
          <w:rFonts w:ascii="Traditional Arabic" w:hAnsi="Traditional Arabic" w:cs="SKR HEAD1"/>
          <w:b/>
          <w:bCs/>
          <w:sz w:val="36"/>
          <w:szCs w:val="36"/>
          <w:lang w:val="fr-FR" w:bidi="ar-DZ"/>
        </w:rPr>
        <w:t xml:space="preserve"> </w:t>
      </w:r>
      <w:r w:rsidRPr="002D5E6E">
        <w:rPr>
          <w:rFonts w:ascii="Traditional Arabic" w:hAnsi="Traditional Arabic" w:cs="SKR HEAD1" w:hint="cs"/>
          <w:b/>
          <w:bCs/>
          <w:sz w:val="36"/>
          <w:szCs w:val="36"/>
          <w:rtl/>
          <w:lang w:val="fr-FR" w:bidi="ar-DZ"/>
        </w:rPr>
        <w:t>لدعم</w:t>
      </w:r>
      <w:r w:rsidRPr="002D5E6E">
        <w:rPr>
          <w:rFonts w:ascii="Traditional Arabic" w:hAnsi="Traditional Arabic" w:cs="SKR HEAD1"/>
          <w:b/>
          <w:bCs/>
          <w:sz w:val="36"/>
          <w:szCs w:val="36"/>
          <w:lang w:val="fr-FR" w:bidi="ar-DZ"/>
        </w:rPr>
        <w:t xml:space="preserve"> </w:t>
      </w:r>
      <w:r w:rsidRPr="002D5E6E">
        <w:rPr>
          <w:rFonts w:ascii="Traditional Arabic" w:hAnsi="Traditional Arabic" w:cs="SKR HEAD1" w:hint="cs"/>
          <w:b/>
          <w:bCs/>
          <w:sz w:val="36"/>
          <w:szCs w:val="36"/>
          <w:rtl/>
          <w:lang w:val="fr-FR" w:bidi="ar-DZ"/>
        </w:rPr>
        <w:t>النمو</w:t>
      </w:r>
      <w:r w:rsidRPr="002D5E6E">
        <w:rPr>
          <w:rFonts w:ascii="Traditional Arabic" w:hAnsi="Traditional Arabic" w:cs="SKR HEAD1"/>
          <w:b/>
          <w:bCs/>
          <w:sz w:val="36"/>
          <w:szCs w:val="36"/>
          <w:lang w:val="fr-FR" w:bidi="ar-DZ"/>
        </w:rPr>
        <w:t xml:space="preserve"> </w:t>
      </w:r>
      <w:r w:rsidRPr="002D5E6E">
        <w:rPr>
          <w:rFonts w:ascii="Traditional Arabic" w:hAnsi="Traditional Arabic" w:cs="SKR HEAD1" w:hint="cs"/>
          <w:b/>
          <w:bCs/>
          <w:sz w:val="36"/>
          <w:szCs w:val="36"/>
          <w:rtl/>
          <w:lang w:val="fr-FR" w:bidi="ar-DZ"/>
        </w:rPr>
        <w:t xml:space="preserve">2005-2009 </w:t>
      </w:r>
    </w:p>
    <w:p w:rsidR="004A291B" w:rsidRPr="002D5E6E" w:rsidRDefault="004A291B" w:rsidP="00BD64CA">
      <w:pPr>
        <w:spacing w:after="0" w:line="240" w:lineRule="auto"/>
        <w:ind w:left="1274"/>
        <w:jc w:val="lowKashida"/>
        <w:rPr>
          <w:rFonts w:ascii="Traditional Arabic" w:hAnsi="Traditional Arabic" w:cs="SKR HEAD1"/>
          <w:b/>
          <w:bCs/>
          <w:sz w:val="36"/>
          <w:szCs w:val="36"/>
          <w:rtl/>
          <w:lang w:val="fr-FR" w:bidi="ar-DZ"/>
        </w:rPr>
      </w:pPr>
      <w:proofErr w:type="gramStart"/>
      <w:r w:rsidRPr="002D5E6E">
        <w:rPr>
          <w:rFonts w:ascii="Traditional Arabic" w:hAnsi="Traditional Arabic" w:cs="SKR HEAD1" w:hint="cs"/>
          <w:b/>
          <w:bCs/>
          <w:sz w:val="36"/>
          <w:szCs w:val="36"/>
          <w:rtl/>
          <w:lang w:val="fr-FR" w:bidi="ar-DZ"/>
        </w:rPr>
        <w:t>المطلب</w:t>
      </w:r>
      <w:proofErr w:type="gramEnd"/>
      <w:r w:rsidRPr="002D5E6E">
        <w:rPr>
          <w:rFonts w:ascii="Traditional Arabic" w:hAnsi="Traditional Arabic" w:cs="SKR HEAD1" w:hint="cs"/>
          <w:b/>
          <w:bCs/>
          <w:sz w:val="36"/>
          <w:szCs w:val="36"/>
          <w:rtl/>
          <w:lang w:val="fr-FR" w:bidi="ar-DZ"/>
        </w:rPr>
        <w:t xml:space="preserve"> الثالث: البرنامج الخماسي 2010-2014 </w:t>
      </w:r>
    </w:p>
    <w:p w:rsidR="004A291B" w:rsidRPr="002D5E6E" w:rsidRDefault="004A291B" w:rsidP="00BD64CA">
      <w:pPr>
        <w:spacing w:after="0" w:line="240" w:lineRule="auto"/>
        <w:ind w:left="1274"/>
        <w:jc w:val="lowKashida"/>
        <w:rPr>
          <w:rFonts w:ascii="Traditional Arabic" w:hAnsi="Traditional Arabic" w:cs="SKR HEAD1"/>
          <w:b/>
          <w:bCs/>
          <w:sz w:val="36"/>
          <w:szCs w:val="36"/>
          <w:rtl/>
          <w:lang w:val="fr-FR" w:bidi="ar-DZ"/>
        </w:rPr>
      </w:pPr>
      <w:proofErr w:type="gramStart"/>
      <w:r w:rsidRPr="002D5E6E">
        <w:rPr>
          <w:rFonts w:ascii="Traditional Arabic" w:hAnsi="Traditional Arabic" w:cs="SKR HEAD1" w:hint="cs"/>
          <w:b/>
          <w:bCs/>
          <w:sz w:val="36"/>
          <w:szCs w:val="36"/>
          <w:rtl/>
          <w:lang w:val="fr-FR" w:bidi="ar-DZ"/>
        </w:rPr>
        <w:t>المبحث</w:t>
      </w:r>
      <w:proofErr w:type="gramEnd"/>
      <w:r w:rsidRPr="002D5E6E">
        <w:rPr>
          <w:rFonts w:ascii="Traditional Arabic" w:hAnsi="Traditional Arabic" w:cs="SKR HEAD1" w:hint="cs"/>
          <w:b/>
          <w:bCs/>
          <w:sz w:val="36"/>
          <w:szCs w:val="36"/>
          <w:rtl/>
          <w:lang w:val="fr-FR" w:bidi="ar-DZ"/>
        </w:rPr>
        <w:t xml:space="preserve"> الثاني: الإنفاق العام على التعليم العالي في المخططات الاستثمارية</w:t>
      </w:r>
    </w:p>
    <w:p w:rsidR="004A291B" w:rsidRPr="002D5E6E" w:rsidRDefault="004A291B" w:rsidP="00BD64CA">
      <w:pPr>
        <w:spacing w:after="0" w:line="240" w:lineRule="auto"/>
        <w:ind w:left="1274"/>
        <w:jc w:val="lowKashida"/>
        <w:rPr>
          <w:rFonts w:ascii="Traditional Arabic" w:hAnsi="Traditional Arabic" w:cs="SKR HEAD1"/>
          <w:b/>
          <w:bCs/>
          <w:sz w:val="36"/>
          <w:szCs w:val="36"/>
          <w:rtl/>
          <w:lang w:val="fr-FR" w:bidi="ar-DZ"/>
        </w:rPr>
      </w:pPr>
      <w:proofErr w:type="gramStart"/>
      <w:r w:rsidRPr="002D5E6E">
        <w:rPr>
          <w:rFonts w:ascii="Traditional Arabic" w:hAnsi="Traditional Arabic" w:cs="SKR HEAD1" w:hint="cs"/>
          <w:b/>
          <w:bCs/>
          <w:sz w:val="36"/>
          <w:szCs w:val="36"/>
          <w:rtl/>
          <w:lang w:val="fr-FR" w:bidi="ar-DZ"/>
        </w:rPr>
        <w:t>المطلب</w:t>
      </w:r>
      <w:proofErr w:type="gramEnd"/>
      <w:r w:rsidRPr="002D5E6E">
        <w:rPr>
          <w:rFonts w:ascii="Traditional Arabic" w:hAnsi="Traditional Arabic" w:cs="SKR HEAD1" w:hint="cs"/>
          <w:b/>
          <w:bCs/>
          <w:sz w:val="36"/>
          <w:szCs w:val="36"/>
          <w:rtl/>
          <w:lang w:val="fr-FR" w:bidi="ar-DZ"/>
        </w:rPr>
        <w:t xml:space="preserve"> الأول: الموازنة العامة للدولة في مخطط دعم الإنعاش </w:t>
      </w:r>
    </w:p>
    <w:p w:rsidR="002E229E" w:rsidRPr="002D5E6E" w:rsidRDefault="002E229E" w:rsidP="00BD64CA">
      <w:pPr>
        <w:spacing w:after="0" w:line="240" w:lineRule="auto"/>
        <w:ind w:left="1274"/>
        <w:jc w:val="lowKashida"/>
        <w:rPr>
          <w:rFonts w:ascii="Traditional Arabic" w:hAnsi="Traditional Arabic" w:cs="SKR HEAD1"/>
          <w:b/>
          <w:bCs/>
          <w:sz w:val="36"/>
          <w:szCs w:val="36"/>
          <w:rtl/>
          <w:lang w:val="fr-FR" w:bidi="ar-DZ"/>
        </w:rPr>
      </w:pPr>
      <w:r w:rsidRPr="002D5E6E">
        <w:rPr>
          <w:rFonts w:ascii="Simplified Arabic" w:hAnsi="Simplified Arabic" w:cs="SKR HEAD1" w:hint="cs"/>
          <w:b/>
          <w:bCs/>
          <w:sz w:val="36"/>
          <w:szCs w:val="36"/>
          <w:rtl/>
        </w:rPr>
        <w:t xml:space="preserve">المطلب الثاني:الموازنة العامة للدولة في المخطط التكميلي لدعم </w:t>
      </w:r>
      <w:proofErr w:type="spellStart"/>
      <w:r w:rsidRPr="002D5E6E">
        <w:rPr>
          <w:rFonts w:ascii="Simplified Arabic" w:hAnsi="Simplified Arabic" w:cs="SKR HEAD1" w:hint="cs"/>
          <w:b/>
          <w:bCs/>
          <w:sz w:val="36"/>
          <w:szCs w:val="36"/>
          <w:rtl/>
        </w:rPr>
        <w:t>الانعاش</w:t>
      </w:r>
      <w:proofErr w:type="spellEnd"/>
      <w:r w:rsidRPr="002D5E6E">
        <w:rPr>
          <w:rFonts w:ascii="Simplified Arabic" w:hAnsi="Simplified Arabic" w:cs="SKR HEAD1" w:hint="cs"/>
          <w:b/>
          <w:bCs/>
          <w:sz w:val="36"/>
          <w:szCs w:val="36"/>
          <w:rtl/>
        </w:rPr>
        <w:t xml:space="preserve">  </w:t>
      </w:r>
    </w:p>
    <w:p w:rsidR="004A291B" w:rsidRPr="002D5E6E" w:rsidRDefault="00EB21F1" w:rsidP="00BD64CA">
      <w:pPr>
        <w:spacing w:after="0" w:line="240" w:lineRule="auto"/>
        <w:ind w:left="1274"/>
        <w:jc w:val="lowKashida"/>
        <w:rPr>
          <w:rFonts w:ascii="Traditional Arabic" w:hAnsi="Traditional Arabic" w:cs="SKR HEAD1"/>
          <w:b/>
          <w:bCs/>
          <w:sz w:val="36"/>
          <w:szCs w:val="36"/>
          <w:rtl/>
          <w:lang w:val="fr-FR" w:bidi="ar-DZ"/>
        </w:rPr>
      </w:pPr>
      <w:proofErr w:type="gramStart"/>
      <w:r w:rsidRPr="002D5E6E">
        <w:rPr>
          <w:rFonts w:ascii="Traditional Arabic" w:hAnsi="Traditional Arabic" w:cs="SKR HEAD1" w:hint="cs"/>
          <w:b/>
          <w:bCs/>
          <w:sz w:val="36"/>
          <w:szCs w:val="36"/>
          <w:rtl/>
          <w:lang w:val="fr-FR" w:bidi="ar-DZ"/>
        </w:rPr>
        <w:t>خلاصة</w:t>
      </w:r>
      <w:proofErr w:type="gramEnd"/>
    </w:p>
    <w:p w:rsidR="004A291B" w:rsidRDefault="004A291B">
      <w:pPr>
        <w:bidi w:val="0"/>
        <w:spacing w:after="0" w:line="240" w:lineRule="auto"/>
        <w:rPr>
          <w:rFonts w:ascii="Simplified Arabic" w:hAnsi="Simplified Arabic" w:cs="Simplified Arabic"/>
          <w:b/>
          <w:bCs/>
          <w:sz w:val="32"/>
          <w:szCs w:val="32"/>
          <w:rtl/>
          <w:lang w:bidi="ar-DZ"/>
        </w:rPr>
      </w:pPr>
    </w:p>
    <w:p w:rsidR="004A291B" w:rsidRDefault="004A291B">
      <w:pPr>
        <w:bidi w:val="0"/>
        <w:spacing w:after="0" w:line="240" w:lineRule="auto"/>
        <w:rPr>
          <w:rFonts w:ascii="Simplified Arabic" w:hAnsi="Simplified Arabic" w:cs="Simplified Arabic"/>
          <w:b/>
          <w:bCs/>
          <w:sz w:val="32"/>
          <w:szCs w:val="32"/>
          <w:rtl/>
          <w:lang w:bidi="ar-DZ"/>
        </w:rPr>
      </w:pPr>
      <w:r>
        <w:rPr>
          <w:rFonts w:ascii="Simplified Arabic" w:hAnsi="Simplified Arabic" w:cs="Simplified Arabic"/>
          <w:b/>
          <w:bCs/>
          <w:sz w:val="32"/>
          <w:szCs w:val="32"/>
          <w:rtl/>
          <w:lang w:bidi="ar-DZ"/>
        </w:rPr>
        <w:br w:type="page"/>
      </w:r>
    </w:p>
    <w:p w:rsidR="008A7508" w:rsidRPr="008510D7" w:rsidRDefault="008A7508" w:rsidP="007F49DE">
      <w:pPr>
        <w:spacing w:after="0"/>
        <w:jc w:val="lowKashida"/>
        <w:rPr>
          <w:rFonts w:ascii="Simplified Arabic" w:hAnsi="Simplified Arabic" w:cs="SKR HEAD1"/>
          <w:b/>
          <w:bCs/>
          <w:sz w:val="32"/>
          <w:szCs w:val="32"/>
          <w:rtl/>
          <w:lang w:bidi="ar-DZ"/>
        </w:rPr>
      </w:pPr>
      <w:proofErr w:type="gramStart"/>
      <w:r w:rsidRPr="008510D7">
        <w:rPr>
          <w:rFonts w:ascii="Simplified Arabic" w:hAnsi="Simplified Arabic" w:cs="SKR HEAD1" w:hint="cs"/>
          <w:b/>
          <w:bCs/>
          <w:sz w:val="32"/>
          <w:szCs w:val="32"/>
          <w:rtl/>
          <w:lang w:bidi="ar-DZ"/>
        </w:rPr>
        <w:lastRenderedPageBreak/>
        <w:t>تمهيد</w:t>
      </w:r>
      <w:proofErr w:type="gramEnd"/>
      <w:r w:rsidRPr="008510D7">
        <w:rPr>
          <w:rFonts w:ascii="Simplified Arabic" w:hAnsi="Simplified Arabic" w:cs="SKR HEAD1" w:hint="cs"/>
          <w:b/>
          <w:bCs/>
          <w:sz w:val="32"/>
          <w:szCs w:val="32"/>
          <w:rtl/>
          <w:lang w:bidi="ar-DZ"/>
        </w:rPr>
        <w:t>:</w:t>
      </w:r>
    </w:p>
    <w:p w:rsidR="008A7508" w:rsidRPr="008A7508" w:rsidRDefault="008B75E6" w:rsidP="007F49DE">
      <w:pPr>
        <w:spacing w:after="0"/>
        <w:jc w:val="lowKashida"/>
        <w:rPr>
          <w:rFonts w:ascii="Simplified Arabic" w:hAnsi="Simplified Arabic" w:cs="Simplified Arabic"/>
          <w:sz w:val="32"/>
          <w:szCs w:val="32"/>
          <w:rtl/>
          <w:lang w:bidi="ar-DZ"/>
        </w:rPr>
      </w:pPr>
      <w:r>
        <w:rPr>
          <w:rFonts w:ascii="Simplified Arabic" w:hAnsi="Simplified Arabic" w:cs="Simplified Arabic"/>
          <w:sz w:val="32"/>
          <w:szCs w:val="32"/>
          <w:lang w:bidi="ar-DZ"/>
        </w:rPr>
        <w:tab/>
      </w:r>
      <w:r w:rsidR="008A7508" w:rsidRPr="008A7508">
        <w:rPr>
          <w:rFonts w:ascii="Simplified Arabic" w:hAnsi="Simplified Arabic" w:cs="Simplified Arabic" w:hint="cs"/>
          <w:sz w:val="32"/>
          <w:szCs w:val="32"/>
          <w:rtl/>
          <w:lang w:bidi="ar-DZ"/>
        </w:rPr>
        <w:t xml:space="preserve"> من المألوف أن  يجد الباحث من بين إحصائيات التعليم العالي والمؤشرات للجهد التعليمي تحديد العلاقة بين ميزانية التعليم العالي والميزانية العامة للدولة وذلك على شكل نسبة مئوية محددة برقم معين، ويمكن ملاحظة تزايد هذه النسبة على مدار السنوات المتعاقبة أو تناقصها أو ثباتها لكن هذا لا يعني أن الأموال المخصصة للتعليم قد قلت، وإنما قد تكون هناك زيادة حقيقية من الناحية الكمية المطلقة فيما ينفق على التعليم.</w:t>
      </w:r>
    </w:p>
    <w:p w:rsidR="008A7508" w:rsidRPr="008A7508" w:rsidRDefault="008A7508" w:rsidP="007F49DE">
      <w:pPr>
        <w:spacing w:after="0"/>
        <w:jc w:val="lowKashida"/>
        <w:rPr>
          <w:rFonts w:ascii="Simplified Arabic" w:hAnsi="Simplified Arabic" w:cs="Simplified Arabic"/>
          <w:sz w:val="32"/>
          <w:szCs w:val="32"/>
          <w:rtl/>
          <w:lang w:bidi="ar-DZ"/>
        </w:rPr>
      </w:pPr>
      <w:r w:rsidRPr="008A7508">
        <w:rPr>
          <w:rFonts w:ascii="Simplified Arabic" w:hAnsi="Simplified Arabic" w:cs="Simplified Arabic" w:hint="cs"/>
          <w:sz w:val="32"/>
          <w:szCs w:val="32"/>
          <w:rtl/>
          <w:lang w:bidi="ar-DZ"/>
        </w:rPr>
        <w:t xml:space="preserve"> وعلى أية حال فإن ميزانية التعليم العالي بالنسبة لميزانية الدولة من المؤشرات التي لها دلالاتها من تنوع الجهد الذي تبذله الدولة في نشاطها التعليمي، مقدرا في صورة رقمي</w:t>
      </w:r>
      <w:r w:rsidR="007F49DE">
        <w:rPr>
          <w:rFonts w:ascii="Simplified Arabic" w:hAnsi="Simplified Arabic" w:cs="Simplified Arabic" w:hint="cs"/>
          <w:sz w:val="32"/>
          <w:szCs w:val="32"/>
          <w:rtl/>
          <w:lang w:bidi="ar-DZ"/>
        </w:rPr>
        <w:t>ة بالنسبة لجهود الدولة الأخرى</w:t>
      </w:r>
      <w:r w:rsidR="007F49DE">
        <w:rPr>
          <w:rFonts w:ascii="Simplified Arabic" w:hAnsi="Simplified Arabic" w:cs="Simplified Arabic"/>
          <w:sz w:val="32"/>
          <w:szCs w:val="32"/>
          <w:lang w:bidi="ar-DZ"/>
        </w:rPr>
        <w:t>.</w:t>
      </w:r>
    </w:p>
    <w:p w:rsidR="008A7508" w:rsidRPr="008A7508" w:rsidRDefault="008A7508" w:rsidP="007F49DE">
      <w:pPr>
        <w:spacing w:after="0"/>
        <w:jc w:val="lowKashida"/>
        <w:rPr>
          <w:rFonts w:ascii="Simplified Arabic" w:hAnsi="Simplified Arabic" w:cs="Simplified Arabic"/>
          <w:sz w:val="32"/>
          <w:szCs w:val="32"/>
          <w:rtl/>
          <w:lang w:bidi="ar-DZ"/>
        </w:rPr>
      </w:pPr>
      <w:r w:rsidRPr="008A7508">
        <w:rPr>
          <w:rFonts w:ascii="Simplified Arabic" w:hAnsi="Simplified Arabic" w:cs="Simplified Arabic"/>
          <w:sz w:val="32"/>
          <w:szCs w:val="32"/>
          <w:rtl/>
          <w:lang w:bidi="ar-DZ"/>
        </w:rPr>
        <w:br w:type="page"/>
      </w:r>
    </w:p>
    <w:p w:rsidR="008A7508" w:rsidRPr="008510D7" w:rsidRDefault="008A7508" w:rsidP="007F49DE">
      <w:pPr>
        <w:spacing w:after="0"/>
        <w:jc w:val="lowKashida"/>
        <w:rPr>
          <w:rFonts w:ascii="Simplified Arabic" w:hAnsi="Simplified Arabic" w:cs="SKR HEAD1"/>
          <w:b/>
          <w:bCs/>
          <w:sz w:val="32"/>
          <w:szCs w:val="32"/>
          <w:rtl/>
          <w:lang w:bidi="ar-DZ"/>
        </w:rPr>
      </w:pPr>
      <w:r w:rsidRPr="008510D7">
        <w:rPr>
          <w:rFonts w:ascii="Simplified Arabic" w:hAnsi="Simplified Arabic" w:cs="SKR HEAD1" w:hint="cs"/>
          <w:b/>
          <w:bCs/>
          <w:sz w:val="32"/>
          <w:szCs w:val="32"/>
          <w:rtl/>
          <w:lang w:bidi="ar-DZ"/>
        </w:rPr>
        <w:lastRenderedPageBreak/>
        <w:t>المبحث الأول: تحديات إصلاح سياسة التعليم العالي في الجزائر</w:t>
      </w:r>
    </w:p>
    <w:p w:rsidR="008A7508" w:rsidRPr="008A7508" w:rsidRDefault="008A7508" w:rsidP="007F49DE">
      <w:pPr>
        <w:spacing w:after="0"/>
        <w:jc w:val="lowKashida"/>
        <w:rPr>
          <w:rFonts w:ascii="Simplified Arabic" w:hAnsi="Simplified Arabic" w:cs="Simplified Arabic"/>
          <w:sz w:val="32"/>
          <w:szCs w:val="32"/>
          <w:rtl/>
          <w:lang w:bidi="ar-DZ"/>
        </w:rPr>
      </w:pPr>
      <w:r w:rsidRPr="008A7508">
        <w:rPr>
          <w:rFonts w:ascii="Simplified Arabic" w:hAnsi="Simplified Arabic" w:cs="Simplified Arabic" w:hint="cs"/>
          <w:sz w:val="32"/>
          <w:szCs w:val="32"/>
          <w:rtl/>
          <w:lang w:bidi="ar-DZ"/>
        </w:rPr>
        <w:tab/>
        <w:t xml:space="preserve">اعتمدت الدولة الجزائرية جملة من الإصلاحات في قطاع التعليم العالي بهدف الارتقاء بالجامعة الجزائرية وتحسين </w:t>
      </w:r>
      <w:proofErr w:type="spellStart"/>
      <w:r w:rsidRPr="008A7508">
        <w:rPr>
          <w:rFonts w:ascii="Simplified Arabic" w:hAnsi="Simplified Arabic" w:cs="Simplified Arabic" w:hint="cs"/>
          <w:sz w:val="32"/>
          <w:szCs w:val="32"/>
          <w:rtl/>
          <w:lang w:bidi="ar-DZ"/>
        </w:rPr>
        <w:t>منضومة</w:t>
      </w:r>
      <w:proofErr w:type="spellEnd"/>
      <w:r w:rsidRPr="008A7508">
        <w:rPr>
          <w:rFonts w:ascii="Simplified Arabic" w:hAnsi="Simplified Arabic" w:cs="Simplified Arabic" w:hint="cs"/>
          <w:sz w:val="32"/>
          <w:szCs w:val="32"/>
          <w:rtl/>
          <w:lang w:bidi="ar-DZ"/>
        </w:rPr>
        <w:t xml:space="preserve"> التعليم العالي إلا أن هذه الإصلاحات واجهتها مجموعة من التحديات المختلفة التي تقف عائقا أمام أهداف سياسة الإصلاح، ولتجاوز هذه العراقيل وتحقيق تطور التعليم العالي تسعى الدولة إلى وضع حلول من شأنها أن تعمل على تحسين </w:t>
      </w:r>
      <w:proofErr w:type="spellStart"/>
      <w:r w:rsidRPr="008A7508">
        <w:rPr>
          <w:rFonts w:ascii="Simplified Arabic" w:hAnsi="Simplified Arabic" w:cs="Simplified Arabic" w:hint="cs"/>
          <w:sz w:val="32"/>
          <w:szCs w:val="32"/>
          <w:rtl/>
          <w:lang w:bidi="ar-DZ"/>
        </w:rPr>
        <w:t>مردودية</w:t>
      </w:r>
      <w:proofErr w:type="spellEnd"/>
      <w:r w:rsidRPr="008A7508">
        <w:rPr>
          <w:rFonts w:ascii="Simplified Arabic" w:hAnsi="Simplified Arabic" w:cs="Simplified Arabic" w:hint="cs"/>
          <w:sz w:val="32"/>
          <w:szCs w:val="32"/>
          <w:rtl/>
          <w:lang w:bidi="ar-DZ"/>
        </w:rPr>
        <w:t xml:space="preserve"> التعليم العالي.</w:t>
      </w:r>
    </w:p>
    <w:p w:rsidR="008A7508" w:rsidRPr="008510D7" w:rsidRDefault="008A7508" w:rsidP="007F49DE">
      <w:pPr>
        <w:spacing w:after="0"/>
        <w:jc w:val="lowKashida"/>
        <w:rPr>
          <w:rFonts w:ascii="Simplified Arabic" w:hAnsi="Simplified Arabic" w:cs="SKR HEAD1"/>
          <w:b/>
          <w:bCs/>
          <w:sz w:val="32"/>
          <w:szCs w:val="32"/>
          <w:rtl/>
          <w:lang w:bidi="ar-DZ"/>
        </w:rPr>
      </w:pPr>
      <w:r w:rsidRPr="008510D7">
        <w:rPr>
          <w:rFonts w:ascii="Simplified Arabic" w:hAnsi="Simplified Arabic" w:cs="SKR HEAD1" w:hint="cs"/>
          <w:b/>
          <w:bCs/>
          <w:sz w:val="32"/>
          <w:szCs w:val="32"/>
          <w:rtl/>
          <w:lang w:bidi="ar-DZ"/>
        </w:rPr>
        <w:t xml:space="preserve">المطلب الأول: التحديات الاجتماعية والقافية </w:t>
      </w:r>
    </w:p>
    <w:p w:rsidR="008A7508" w:rsidRPr="008A7508" w:rsidRDefault="008A7508" w:rsidP="007F49DE">
      <w:pPr>
        <w:spacing w:after="0"/>
        <w:jc w:val="lowKashida"/>
        <w:rPr>
          <w:rFonts w:ascii="Simplified Arabic" w:hAnsi="Simplified Arabic" w:cs="Simplified Arabic"/>
          <w:sz w:val="32"/>
          <w:szCs w:val="32"/>
          <w:rtl/>
          <w:lang w:bidi="ar-DZ"/>
        </w:rPr>
      </w:pPr>
      <w:r w:rsidRPr="008A7508">
        <w:rPr>
          <w:rFonts w:ascii="Simplified Arabic" w:hAnsi="Simplified Arabic" w:cs="Simplified Arabic" w:hint="cs"/>
          <w:sz w:val="32"/>
          <w:szCs w:val="32"/>
          <w:rtl/>
          <w:lang w:bidi="ar-DZ"/>
        </w:rPr>
        <w:t>هناك جملة من التحديات الاجتماعية والثقافية التي تشكل عائقا أمام هذا الإصلاح وتمنع الوصول إلى الأهداف المطلوبة تتمثل في.</w:t>
      </w:r>
    </w:p>
    <w:p w:rsidR="008A7508" w:rsidRPr="008A7508" w:rsidRDefault="007F49DE" w:rsidP="007F49DE">
      <w:pPr>
        <w:spacing w:after="0"/>
        <w:jc w:val="lowKashida"/>
        <w:rPr>
          <w:rFonts w:ascii="Simplified Arabic" w:hAnsi="Simplified Arabic" w:cs="Simplified Arabic"/>
          <w:sz w:val="32"/>
          <w:szCs w:val="32"/>
          <w:rtl/>
          <w:lang w:bidi="ar-DZ"/>
        </w:rPr>
      </w:pPr>
      <w:r>
        <w:rPr>
          <w:rFonts w:ascii="Simplified Arabic" w:hAnsi="Simplified Arabic" w:cs="Simplified Arabic"/>
          <w:sz w:val="32"/>
          <w:szCs w:val="32"/>
          <w:lang w:bidi="ar-DZ"/>
        </w:rPr>
        <w:t>1</w:t>
      </w:r>
      <w:r w:rsidR="008A7508" w:rsidRPr="008A7508">
        <w:rPr>
          <w:rFonts w:ascii="Simplified Arabic" w:hAnsi="Simplified Arabic" w:cs="Simplified Arabic" w:hint="cs"/>
          <w:sz w:val="32"/>
          <w:szCs w:val="32"/>
          <w:rtl/>
          <w:lang w:bidi="ar-DZ"/>
        </w:rPr>
        <w:t xml:space="preserve">- أهم تحدي، يعيق إصلاح سياسة التعليم العالي في الجزائر هو التحجيم الذي يقصد به النمو المتزايد لعدد الملتحقين بمؤسسات التعليم العالي سنويا نتيجة الوعي بأهمية </w:t>
      </w:r>
      <w:proofErr w:type="gramStart"/>
      <w:r w:rsidR="008A7508" w:rsidRPr="008A7508">
        <w:rPr>
          <w:rFonts w:ascii="Simplified Arabic" w:hAnsi="Simplified Arabic" w:cs="Simplified Arabic" w:hint="cs"/>
          <w:sz w:val="32"/>
          <w:szCs w:val="32"/>
          <w:rtl/>
          <w:lang w:bidi="ar-DZ"/>
        </w:rPr>
        <w:t>التعليم  والطلب</w:t>
      </w:r>
      <w:proofErr w:type="gramEnd"/>
      <w:r w:rsidR="008A7508" w:rsidRPr="008A7508">
        <w:rPr>
          <w:rFonts w:ascii="Simplified Arabic" w:hAnsi="Simplified Arabic" w:cs="Simplified Arabic" w:hint="cs"/>
          <w:sz w:val="32"/>
          <w:szCs w:val="32"/>
          <w:rtl/>
          <w:lang w:bidi="ar-DZ"/>
        </w:rPr>
        <w:t xml:space="preserve"> الاجتماعي المتزايد على التعليم العالي وتزايد الطلبة إضافة إلى نقص التأطير من طرف الهيئة التدريسية مقارنة بعدد الطلبة سواء من حيث الكمية أو النوعية بسبب هجرة الأدمغة للخارج بحثا عن وضع أفضل واستثمار أحسن لقدراتهم وتحسين تكوينهم ما ينعكس بالسلب على الجامعات.</w:t>
      </w:r>
      <w:r w:rsidR="008A7508" w:rsidRPr="008A7508">
        <w:rPr>
          <w:rFonts w:ascii="Simplified Arabic" w:hAnsi="Simplified Arabic" w:cs="Simplified Arabic"/>
          <w:sz w:val="32"/>
          <w:szCs w:val="32"/>
          <w:vertAlign w:val="superscript"/>
          <w:rtl/>
          <w:lang w:bidi="ar-DZ"/>
        </w:rPr>
        <w:footnoteReference w:id="2"/>
      </w:r>
      <w:r w:rsidR="008A7508" w:rsidRPr="008A7508">
        <w:rPr>
          <w:rFonts w:ascii="Simplified Arabic" w:hAnsi="Simplified Arabic" w:cs="Simplified Arabic" w:hint="cs"/>
          <w:sz w:val="32"/>
          <w:szCs w:val="32"/>
          <w:rtl/>
          <w:lang w:bidi="ar-DZ"/>
        </w:rPr>
        <w:t xml:space="preserve"> </w:t>
      </w:r>
    </w:p>
    <w:p w:rsidR="008A7508" w:rsidRPr="008A7508" w:rsidRDefault="008A7508" w:rsidP="007F49DE">
      <w:pPr>
        <w:spacing w:after="0"/>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2- تحديد المناهج والمقررات التعليمية وحاجتها المستمرة إلى التطوير والتجديد ، باعتبار أن المناهج التقليدية أصبحت لا تواكب التطور العلمي والثورة المعلوماتية إذ لابد أن يكون هناك توافق للمناهج التعليمية في الجامعات الجزائرية مع المتغ</w:t>
      </w:r>
      <w:r>
        <w:rPr>
          <w:rFonts w:ascii="Simplified Arabic" w:hAnsi="Simplified Arabic" w:cs="Simplified Arabic" w:hint="cs"/>
          <w:sz w:val="32"/>
          <w:szCs w:val="32"/>
          <w:rtl/>
        </w:rPr>
        <w:t>يرات الحاصلة في البيئة الخارجية</w:t>
      </w:r>
      <w:r w:rsidRPr="008A7508">
        <w:rPr>
          <w:rFonts w:ascii="Simplified Arabic" w:hAnsi="Simplified Arabic" w:cs="Simplified Arabic" w:hint="cs"/>
          <w:sz w:val="32"/>
          <w:szCs w:val="32"/>
          <w:rtl/>
        </w:rPr>
        <w:t>.</w:t>
      </w:r>
      <w:r w:rsidRPr="008A7508">
        <w:rPr>
          <w:rFonts w:ascii="Simplified Arabic" w:hAnsi="Simplified Arabic" w:cs="Simplified Arabic"/>
          <w:sz w:val="32"/>
          <w:szCs w:val="32"/>
          <w:vertAlign w:val="superscript"/>
          <w:rtl/>
        </w:rPr>
        <w:footnoteReference w:id="3"/>
      </w:r>
    </w:p>
    <w:p w:rsidR="008A7508" w:rsidRPr="008A7508" w:rsidRDefault="008A7508" w:rsidP="007F49DE">
      <w:pPr>
        <w:spacing w:after="0"/>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lastRenderedPageBreak/>
        <w:t>3- تأخر منظومة التعليم العالي الجزائري على مواجهة التغيرات العالمية وعدم قدرتها على استشراف المستقبل أيضا ظاهرة العولمة وتأثيرها  على مؤسسات التعليم العالي ، إذ أضحت هذه الأخيرة أمراً واقعا لا يمكن إنكار أثاره على المجتمعات المختلفة ، حيث انه لا يستطيع الدول عزل نفسها عن هذا التيار لان هذه الظاهرة قد تطيح بالجامعة الجزائرية، التي لم تتمكن من الخوض في تيار التنافسية في أسواق عالمية ستكون أكثر انفتاحا وحرية ، كما أن البيئة الداخلية لها تأثير كبير على نجاح أو فشل سياسة الإصلاح معينة وهذا ما حدث مع الجزائر.</w:t>
      </w:r>
      <w:r w:rsidRPr="008A7508">
        <w:rPr>
          <w:rFonts w:ascii="Simplified Arabic" w:hAnsi="Simplified Arabic" w:cs="Simplified Arabic"/>
          <w:sz w:val="32"/>
          <w:szCs w:val="32"/>
          <w:vertAlign w:val="superscript"/>
          <w:rtl/>
        </w:rPr>
        <w:footnoteReference w:id="4"/>
      </w:r>
    </w:p>
    <w:p w:rsidR="008A7508" w:rsidRPr="008A7508" w:rsidRDefault="008A7508" w:rsidP="007F49DE">
      <w:pPr>
        <w:spacing w:after="0"/>
        <w:jc w:val="lowKashida"/>
        <w:rPr>
          <w:rFonts w:ascii="Simplified Arabic" w:hAnsi="Simplified Arabic" w:cs="Simplified Arabic"/>
          <w:sz w:val="32"/>
          <w:szCs w:val="32"/>
          <w:rtl/>
          <w:lang w:bidi="ar-DZ"/>
        </w:rPr>
      </w:pPr>
      <w:r w:rsidRPr="008A7508">
        <w:rPr>
          <w:rFonts w:ascii="Simplified Arabic" w:hAnsi="Simplified Arabic" w:cs="Simplified Arabic" w:hint="cs"/>
          <w:sz w:val="32"/>
          <w:szCs w:val="32"/>
          <w:rtl/>
        </w:rPr>
        <w:t xml:space="preserve">4- هو تحدي أخر يتمثل في الاعتماد على نتائج العلمية المتوقعة التي جرى عليها التعليم ما قبل الجامعة من خلال تأكيد </w:t>
      </w:r>
      <w:proofErr w:type="spellStart"/>
      <w:r w:rsidRPr="008A7508">
        <w:rPr>
          <w:rFonts w:ascii="Simplified Arabic" w:hAnsi="Simplified Arabic" w:cs="Simplified Arabic" w:hint="cs"/>
          <w:sz w:val="32"/>
          <w:szCs w:val="32"/>
          <w:rtl/>
        </w:rPr>
        <w:t>اساليب</w:t>
      </w:r>
      <w:proofErr w:type="spellEnd"/>
      <w:r w:rsidRPr="008A7508">
        <w:rPr>
          <w:rFonts w:ascii="Simplified Arabic" w:hAnsi="Simplified Arabic" w:cs="Simplified Arabic" w:hint="cs"/>
          <w:sz w:val="32"/>
          <w:szCs w:val="32"/>
          <w:rtl/>
        </w:rPr>
        <w:t xml:space="preserve"> التلقين والحفظ ، وهذا يعيق تطبيق </w:t>
      </w:r>
      <w:proofErr w:type="spellStart"/>
      <w:r w:rsidRPr="008A7508">
        <w:rPr>
          <w:rFonts w:ascii="Simplified Arabic" w:hAnsi="Simplified Arabic" w:cs="Simplified Arabic"/>
          <w:sz w:val="32"/>
          <w:szCs w:val="32"/>
          <w:lang w:val="fr-FR" w:bidi="ar-DZ"/>
        </w:rPr>
        <w:t>lmd</w:t>
      </w:r>
      <w:proofErr w:type="spellEnd"/>
      <w:r w:rsidRPr="008A7508">
        <w:rPr>
          <w:rFonts w:ascii="Simplified Arabic" w:hAnsi="Simplified Arabic" w:cs="Simplified Arabic" w:hint="cs"/>
          <w:sz w:val="32"/>
          <w:szCs w:val="32"/>
          <w:rtl/>
          <w:lang w:bidi="ar-DZ"/>
        </w:rPr>
        <w:t xml:space="preserve"> ونجاحه في الجامعة الجزائرية، يفترض أن يكون الطالب فيه محور العملية التعليمية ولا يكتف بما يقدمه الأستاذ أو ما يتلقاه في المحاضرات لان 75</w:t>
      </w:r>
      <w:r w:rsidRPr="008A7508">
        <w:rPr>
          <w:rFonts w:ascii="Simplified Arabic" w:hAnsi="Simplified Arabic" w:cs="Simplified Arabic"/>
          <w:sz w:val="32"/>
          <w:szCs w:val="32"/>
          <w:rtl/>
          <w:lang w:bidi="ar-DZ"/>
        </w:rPr>
        <w:t>%</w:t>
      </w:r>
      <w:r w:rsidRPr="008A7508">
        <w:rPr>
          <w:rFonts w:ascii="Simplified Arabic" w:hAnsi="Simplified Arabic" w:cs="Simplified Arabic" w:hint="cs"/>
          <w:sz w:val="32"/>
          <w:szCs w:val="32"/>
          <w:rtl/>
          <w:lang w:bidi="ar-DZ"/>
        </w:rPr>
        <w:t xml:space="preserve"> من المعلومات يقدمها الطالب في ظل نظام </w:t>
      </w:r>
      <w:r w:rsidR="007F49DE" w:rsidRPr="008A7508">
        <w:rPr>
          <w:rFonts w:ascii="Simplified Arabic" w:hAnsi="Simplified Arabic" w:cs="Simplified Arabic"/>
          <w:sz w:val="32"/>
          <w:szCs w:val="32"/>
          <w:lang w:val="fr-FR" w:bidi="ar-DZ"/>
        </w:rPr>
        <w:t>LMD</w:t>
      </w:r>
      <w:r w:rsidRPr="008A7508">
        <w:rPr>
          <w:rFonts w:ascii="Simplified Arabic" w:hAnsi="Simplified Arabic" w:cs="Simplified Arabic" w:hint="cs"/>
          <w:sz w:val="32"/>
          <w:szCs w:val="32"/>
          <w:rtl/>
          <w:lang w:bidi="ar-DZ"/>
        </w:rPr>
        <w:t xml:space="preserve"> .</w:t>
      </w:r>
    </w:p>
    <w:p w:rsidR="008A7508" w:rsidRPr="008A7508" w:rsidRDefault="008A7508" w:rsidP="007F49DE">
      <w:pPr>
        <w:spacing w:after="0"/>
        <w:jc w:val="lowKashida"/>
        <w:rPr>
          <w:rFonts w:ascii="Simplified Arabic" w:hAnsi="Simplified Arabic" w:cs="Simplified Arabic"/>
          <w:sz w:val="32"/>
          <w:szCs w:val="32"/>
          <w:rtl/>
          <w:lang w:bidi="ar-DZ"/>
        </w:rPr>
      </w:pPr>
      <w:r w:rsidRPr="008A7508">
        <w:rPr>
          <w:rFonts w:ascii="Simplified Arabic" w:hAnsi="Simplified Arabic" w:cs="Simplified Arabic" w:hint="cs"/>
          <w:sz w:val="32"/>
          <w:szCs w:val="32"/>
          <w:rtl/>
          <w:lang w:bidi="ar-DZ"/>
        </w:rPr>
        <w:t>5- التباطؤ في إحداث تطوير نوعي لاستيعاب المتغيرات العلمية والتكنولوجية من حيث ربط الكلمات بالشبكة الجامعية والشبكة الدولية للمعلومات.</w:t>
      </w:r>
    </w:p>
    <w:p w:rsidR="008A7508" w:rsidRPr="008A7508" w:rsidRDefault="008A7508" w:rsidP="007F49DE">
      <w:pPr>
        <w:spacing w:after="0"/>
        <w:jc w:val="lowKashida"/>
        <w:rPr>
          <w:rFonts w:ascii="Simplified Arabic" w:hAnsi="Simplified Arabic" w:cs="Simplified Arabic"/>
          <w:sz w:val="32"/>
          <w:szCs w:val="32"/>
          <w:rtl/>
          <w:lang w:bidi="ar-DZ"/>
        </w:rPr>
      </w:pPr>
      <w:r w:rsidRPr="008A7508">
        <w:rPr>
          <w:rFonts w:ascii="Simplified Arabic" w:hAnsi="Simplified Arabic" w:cs="Simplified Arabic" w:hint="cs"/>
          <w:sz w:val="32"/>
          <w:szCs w:val="32"/>
          <w:rtl/>
          <w:lang w:bidi="ar-DZ"/>
        </w:rPr>
        <w:t xml:space="preserve">6- </w:t>
      </w:r>
      <w:proofErr w:type="gramStart"/>
      <w:r w:rsidRPr="008A7508">
        <w:rPr>
          <w:rFonts w:ascii="Simplified Arabic" w:hAnsi="Simplified Arabic" w:cs="Simplified Arabic" w:hint="cs"/>
          <w:sz w:val="32"/>
          <w:szCs w:val="32"/>
          <w:rtl/>
          <w:lang w:bidi="ar-DZ"/>
        </w:rPr>
        <w:t>اضطراب</w:t>
      </w:r>
      <w:proofErr w:type="gramEnd"/>
      <w:r w:rsidRPr="008A7508">
        <w:rPr>
          <w:rFonts w:ascii="Simplified Arabic" w:hAnsi="Simplified Arabic" w:cs="Simplified Arabic" w:hint="cs"/>
          <w:sz w:val="32"/>
          <w:szCs w:val="32"/>
          <w:rtl/>
          <w:lang w:bidi="ar-DZ"/>
        </w:rPr>
        <w:t xml:space="preserve"> السياسات التعليمية وخضوعها للتغيرات الوزارية وهذا راجع إلى غياب الرؤية الإستراتيجية لقضايا التعليم العالي ومستقبله في معظم الأحيان وهذا وقد انعكس هذا الاضطراب على التشريعات المنظمة لشؤون الجامعات.</w:t>
      </w:r>
    </w:p>
    <w:p w:rsidR="008A7508" w:rsidRPr="008A7508" w:rsidRDefault="008A7508" w:rsidP="007F49DE">
      <w:pPr>
        <w:spacing w:after="0"/>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lang w:bidi="ar-DZ"/>
        </w:rPr>
        <w:t xml:space="preserve">7- التحدي المتعلق بالبحث العلمي باعتبار الجامعة بيئة مناسبة لنمو البحث العلمي وازدهاره وذلك  لما توفره من مصادر بشرية قادرة على ممارسة البحث العلمي، وما توفره من إمكانيات </w:t>
      </w:r>
      <w:proofErr w:type="spellStart"/>
      <w:r w:rsidRPr="008A7508">
        <w:rPr>
          <w:rFonts w:ascii="Simplified Arabic" w:hAnsi="Simplified Arabic" w:cs="Simplified Arabic" w:hint="cs"/>
          <w:sz w:val="32"/>
          <w:szCs w:val="32"/>
          <w:rtl/>
          <w:lang w:bidi="ar-DZ"/>
        </w:rPr>
        <w:t>التلاقح</w:t>
      </w:r>
      <w:proofErr w:type="spellEnd"/>
      <w:r w:rsidRPr="008A7508">
        <w:rPr>
          <w:rFonts w:ascii="Simplified Arabic" w:hAnsi="Simplified Arabic" w:cs="Simplified Arabic" w:hint="cs"/>
          <w:sz w:val="32"/>
          <w:szCs w:val="32"/>
          <w:rtl/>
          <w:lang w:bidi="ar-DZ"/>
        </w:rPr>
        <w:t xml:space="preserve"> الفكري بين الاختصاصات المختلفة إلا أن مستوى تمويل البحث العلمي في الجزائر منخفض ، كذلك نقص مراكز البحث العلمي حتى وإن وجدت </w:t>
      </w:r>
      <w:r w:rsidRPr="008A7508">
        <w:rPr>
          <w:rFonts w:ascii="Simplified Arabic" w:hAnsi="Simplified Arabic" w:cs="Simplified Arabic" w:hint="cs"/>
          <w:sz w:val="32"/>
          <w:szCs w:val="32"/>
          <w:rtl/>
          <w:lang w:bidi="ar-DZ"/>
        </w:rPr>
        <w:lastRenderedPageBreak/>
        <w:t>فهي لا تفي بالغرض المطلوب وتبقى مجرد بحوث نظرية ، لا تعالج المشكلات الاجتماعية وهذا ما ينعكس على الجامعة بالسلب ويشكل لها عائق وتحدي في مساراتها الإصلاحية.</w:t>
      </w:r>
      <w:r w:rsidRPr="008A7508">
        <w:rPr>
          <w:rFonts w:ascii="Simplified Arabic" w:hAnsi="Simplified Arabic" w:cs="Simplified Arabic"/>
          <w:sz w:val="32"/>
          <w:szCs w:val="32"/>
          <w:vertAlign w:val="superscript"/>
          <w:rtl/>
          <w:lang w:bidi="ar-DZ"/>
        </w:rPr>
        <w:footnoteReference w:id="5"/>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 xml:space="preserve"> </w:t>
      </w:r>
    </w:p>
    <w:p w:rsidR="008A7508" w:rsidRPr="008A7508" w:rsidRDefault="008A7508" w:rsidP="007F49DE">
      <w:pPr>
        <w:spacing w:after="0"/>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8- بروز دور اكبر لوسائل التعليم الجديد ، كالتعليم عن بعد والتعليم بالحاسبات نظام المحاكاة والواقع الافتراضي ، إلا أن الجامعات الجزائرية في سياسة التقليد والأخذ بالتجارب الخارجية في ميدان التعليم العالي وتطبيقها دون الدراسة الإستراتيجية للبيئة الاقتصادية والظروف الاجتماعية للمجتمع الجزائري.</w:t>
      </w:r>
    </w:p>
    <w:p w:rsidR="008A7508" w:rsidRPr="008A7508" w:rsidRDefault="002C61A7" w:rsidP="002C61A7">
      <w:pPr>
        <w:spacing w:after="0"/>
        <w:jc w:val="lowKashida"/>
        <w:rPr>
          <w:rFonts w:ascii="Simplified Arabic" w:hAnsi="Simplified Arabic" w:cs="Simplified Arabic"/>
          <w:sz w:val="32"/>
          <w:szCs w:val="32"/>
          <w:rtl/>
        </w:rPr>
      </w:pPr>
      <w:r>
        <w:rPr>
          <w:rFonts w:ascii="Simplified Arabic" w:hAnsi="Simplified Arabic" w:cs="Simplified Arabic" w:hint="cs"/>
          <w:sz w:val="32"/>
          <w:szCs w:val="32"/>
          <w:rtl/>
        </w:rPr>
        <w:t>09</w:t>
      </w:r>
      <w:r w:rsidR="008A7508" w:rsidRPr="008A7508">
        <w:rPr>
          <w:rFonts w:ascii="Simplified Arabic" w:hAnsi="Simplified Arabic" w:cs="Simplified Arabic" w:hint="cs"/>
          <w:sz w:val="32"/>
          <w:szCs w:val="32"/>
          <w:rtl/>
        </w:rPr>
        <w:t xml:space="preserve">- جهل الطلبة بحقوقهم وعجزهم عن المطالبة بها، وعدم وعيهم بالقوانين التي تنظم سير الجامعة مما يعيق عملية التواصل والتفاعل بين الإدارة الجامعية </w:t>
      </w:r>
      <w:proofErr w:type="gramStart"/>
      <w:r w:rsidR="008A7508" w:rsidRPr="008A7508">
        <w:rPr>
          <w:rFonts w:ascii="Simplified Arabic" w:hAnsi="Simplified Arabic" w:cs="Simplified Arabic" w:hint="cs"/>
          <w:sz w:val="32"/>
          <w:szCs w:val="32"/>
          <w:rtl/>
        </w:rPr>
        <w:t>والطلبة ،</w:t>
      </w:r>
      <w:proofErr w:type="gramEnd"/>
      <w:r w:rsidR="008A7508" w:rsidRPr="008A7508">
        <w:rPr>
          <w:rFonts w:ascii="Simplified Arabic" w:hAnsi="Simplified Arabic" w:cs="Simplified Arabic" w:hint="cs"/>
          <w:sz w:val="32"/>
          <w:szCs w:val="32"/>
          <w:rtl/>
        </w:rPr>
        <w:t xml:space="preserve"> إضافة إلى سوء استمرار وتوظيف الطاقات البشرية </w:t>
      </w:r>
      <w:r>
        <w:rPr>
          <w:rFonts w:ascii="Simplified Arabic" w:hAnsi="Simplified Arabic" w:cs="Simplified Arabic" w:hint="cs"/>
          <w:sz w:val="32"/>
          <w:szCs w:val="32"/>
          <w:rtl/>
        </w:rPr>
        <w:t>المتخصصة</w:t>
      </w:r>
      <w:r w:rsidR="008A7508" w:rsidRPr="008A7508">
        <w:rPr>
          <w:rFonts w:ascii="Simplified Arabic" w:hAnsi="Simplified Arabic" w:cs="Simplified Arabic" w:hint="cs"/>
          <w:sz w:val="32"/>
          <w:szCs w:val="32"/>
          <w:rtl/>
        </w:rPr>
        <w:t>.</w:t>
      </w:r>
      <w:r w:rsidR="008A7508" w:rsidRPr="008A7508">
        <w:rPr>
          <w:rFonts w:ascii="Simplified Arabic" w:hAnsi="Simplified Arabic" w:cs="Simplified Arabic"/>
          <w:sz w:val="32"/>
          <w:szCs w:val="32"/>
          <w:vertAlign w:val="superscript"/>
          <w:rtl/>
        </w:rPr>
        <w:footnoteReference w:id="6"/>
      </w:r>
    </w:p>
    <w:p w:rsidR="008A7508" w:rsidRPr="008510D7" w:rsidRDefault="008A7508" w:rsidP="007F49DE">
      <w:pPr>
        <w:spacing w:after="0"/>
        <w:jc w:val="lowKashida"/>
        <w:rPr>
          <w:rFonts w:ascii="Simplified Arabic" w:hAnsi="Simplified Arabic" w:cs="SKR HEAD1"/>
          <w:b/>
          <w:bCs/>
          <w:sz w:val="32"/>
          <w:szCs w:val="32"/>
          <w:rtl/>
        </w:rPr>
      </w:pPr>
      <w:r w:rsidRPr="008510D7">
        <w:rPr>
          <w:rFonts w:ascii="Simplified Arabic" w:hAnsi="Simplified Arabic" w:cs="SKR HEAD1" w:hint="cs"/>
          <w:b/>
          <w:bCs/>
          <w:sz w:val="32"/>
          <w:szCs w:val="32"/>
          <w:rtl/>
        </w:rPr>
        <w:t>المطلب الثاني : التحديات الاقتصادية وسوق الشغل</w:t>
      </w:r>
    </w:p>
    <w:p w:rsidR="008A7508" w:rsidRPr="008A7508" w:rsidRDefault="008A7508" w:rsidP="00EB21F1">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إن البيئة الاقتصادية لها تأثير كبير على إصلاح سياسة التعليم العالي  باعتبارها تشكل حجر الأساس في التنمية، وما تحتاج إليه من إطارات عملية لتسيير القطار الاقتصادي، وهذا التأثير يظهر في المشاكل التي يواجهها الطلبة المتخرجون عند بحثهم عن عمل لدخولهم سوق الشغل، ومن بين التحديات الاقتصادية والمشاكل المتعلقة بسوق الشغل يمكن إيجازها في النقاط التالية:</w:t>
      </w:r>
    </w:p>
    <w:p w:rsidR="008A7508" w:rsidRPr="008A7508" w:rsidRDefault="008A7508" w:rsidP="00EB21F1">
      <w:pPr>
        <w:spacing w:after="0" w:line="240" w:lineRule="auto"/>
        <w:jc w:val="lowKashida"/>
        <w:rPr>
          <w:rFonts w:ascii="Simplified Arabic" w:hAnsi="Simplified Arabic" w:cs="Simplified Arabic"/>
          <w:sz w:val="32"/>
          <w:szCs w:val="32"/>
          <w:rtl/>
          <w:lang w:bidi="ar-DZ"/>
        </w:rPr>
      </w:pPr>
      <w:r w:rsidRPr="008A7508">
        <w:rPr>
          <w:rFonts w:ascii="Simplified Arabic" w:hAnsi="Simplified Arabic" w:cs="Simplified Arabic" w:hint="cs"/>
          <w:sz w:val="32"/>
          <w:szCs w:val="32"/>
          <w:rtl/>
        </w:rPr>
        <w:t xml:space="preserve">1- زيادة معدلات البطالة لدى خرجي مؤسسات التعليم مقارنة بانخفاض في معدلات التوسع في فرص العمل المتاحة ما دفع الخرجين بأعمال لا تتناسب مع مؤهلاتهم العلمية، أيضا يوجد اختلاف كبير بين محتوى المناهج العلمية وطرق تدريسها وبين الواقع المؤسساتي،  وهذا راجع إلى عدم تعاقد الجامعة مع المؤسسات الاقتصادية الذي هو أحد متطلبات تطبيق نظام </w:t>
      </w:r>
      <w:r w:rsidR="002C61A7" w:rsidRPr="008A7508">
        <w:rPr>
          <w:rFonts w:ascii="Simplified Arabic" w:hAnsi="Simplified Arabic" w:cs="Simplified Arabic"/>
          <w:sz w:val="32"/>
          <w:szCs w:val="32"/>
          <w:lang w:val="fr-FR" w:bidi="ar-DZ"/>
        </w:rPr>
        <w:t>LMD</w:t>
      </w:r>
      <w:r w:rsidRPr="008A7508">
        <w:rPr>
          <w:rFonts w:ascii="Simplified Arabic" w:hAnsi="Simplified Arabic" w:cs="Simplified Arabic" w:hint="cs"/>
          <w:sz w:val="32"/>
          <w:szCs w:val="32"/>
          <w:rtl/>
          <w:lang w:bidi="ar-DZ"/>
        </w:rPr>
        <w:t>.</w:t>
      </w:r>
    </w:p>
    <w:p w:rsidR="008A7508" w:rsidRPr="00EB21F1" w:rsidRDefault="008A7508" w:rsidP="007F49DE">
      <w:pPr>
        <w:spacing w:after="0"/>
        <w:jc w:val="lowKashida"/>
        <w:rPr>
          <w:rFonts w:ascii="Simplified Arabic" w:hAnsi="Simplified Arabic" w:cs="SKR HEAD1"/>
          <w:b/>
          <w:bCs/>
          <w:sz w:val="32"/>
          <w:szCs w:val="32"/>
          <w:rtl/>
          <w:lang w:bidi="ar-DZ"/>
        </w:rPr>
      </w:pPr>
      <w:r w:rsidRPr="00EB21F1">
        <w:rPr>
          <w:rFonts w:ascii="Simplified Arabic" w:hAnsi="Simplified Arabic" w:cs="SKR HEAD1" w:hint="cs"/>
          <w:b/>
          <w:bCs/>
          <w:sz w:val="32"/>
          <w:szCs w:val="32"/>
          <w:rtl/>
          <w:lang w:bidi="ar-DZ"/>
        </w:rPr>
        <w:lastRenderedPageBreak/>
        <w:t>المبحث الثاني: أهم الإصلاحات والسياسات لقطاع التعليم العالي خلال الفترة 2001-2014.</w:t>
      </w:r>
    </w:p>
    <w:p w:rsidR="008A7508" w:rsidRPr="008A7508" w:rsidRDefault="005F0935" w:rsidP="007F49DE">
      <w:pPr>
        <w:spacing w:after="0"/>
        <w:jc w:val="lowKashida"/>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ab/>
      </w:r>
      <w:r w:rsidR="008A7508" w:rsidRPr="008A7508">
        <w:rPr>
          <w:rFonts w:ascii="Simplified Arabic" w:hAnsi="Simplified Arabic" w:cs="Simplified Arabic" w:hint="cs"/>
          <w:sz w:val="32"/>
          <w:szCs w:val="32"/>
          <w:rtl/>
          <w:lang w:bidi="ar-DZ"/>
        </w:rPr>
        <w:t xml:space="preserve">قبل معرفة أهم الإصلاحات والسياسات لقطاع التعليم العالي </w:t>
      </w:r>
      <w:proofErr w:type="spellStart"/>
      <w:r w:rsidR="008A7508" w:rsidRPr="008A7508">
        <w:rPr>
          <w:rFonts w:ascii="Simplified Arabic" w:hAnsi="Simplified Arabic" w:cs="Simplified Arabic" w:hint="cs"/>
          <w:sz w:val="32"/>
          <w:szCs w:val="32"/>
          <w:rtl/>
          <w:lang w:bidi="ar-DZ"/>
        </w:rPr>
        <w:t>يجدر</w:t>
      </w:r>
      <w:proofErr w:type="spellEnd"/>
      <w:r w:rsidR="008A7508" w:rsidRPr="008A7508">
        <w:rPr>
          <w:rFonts w:ascii="Simplified Arabic" w:hAnsi="Simplified Arabic" w:cs="Simplified Arabic" w:hint="cs"/>
          <w:sz w:val="32"/>
          <w:szCs w:val="32"/>
          <w:rtl/>
          <w:lang w:bidi="ar-DZ"/>
        </w:rPr>
        <w:t xml:space="preserve"> بنا التطرق إلى مفهوم إصلاح التعليم العالي نتناول أولا تعريف الإصلاح .</w:t>
      </w:r>
    </w:p>
    <w:p w:rsidR="008A7508" w:rsidRPr="008A7508" w:rsidRDefault="008A7508" w:rsidP="007F49DE">
      <w:pPr>
        <w:spacing w:after="0"/>
        <w:jc w:val="lowKashida"/>
        <w:rPr>
          <w:rFonts w:ascii="Simplified Arabic" w:hAnsi="Simplified Arabic" w:cs="Simplified Arabic"/>
          <w:sz w:val="32"/>
          <w:szCs w:val="32"/>
          <w:rtl/>
          <w:lang w:bidi="ar-DZ"/>
        </w:rPr>
      </w:pPr>
      <w:r w:rsidRPr="004A67BF">
        <w:rPr>
          <w:rFonts w:ascii="Simplified Arabic" w:hAnsi="Simplified Arabic" w:cs="SKR HEAD1" w:hint="cs"/>
          <w:b/>
          <w:bCs/>
          <w:sz w:val="32"/>
          <w:szCs w:val="32"/>
          <w:rtl/>
          <w:lang w:bidi="ar-DZ"/>
        </w:rPr>
        <w:t>الإصلاح لغة:</w:t>
      </w:r>
      <w:r w:rsidRPr="008A7508">
        <w:rPr>
          <w:rFonts w:ascii="Simplified Arabic" w:hAnsi="Simplified Arabic" w:cs="Simplified Arabic" w:hint="cs"/>
          <w:sz w:val="32"/>
          <w:szCs w:val="32"/>
          <w:rtl/>
          <w:lang w:bidi="ar-DZ"/>
        </w:rPr>
        <w:t xml:space="preserve"> هو عملية تربط بين الإصلاح من والتعديل من جهة أخرى إلى حد التلازم.</w:t>
      </w:r>
      <w:r w:rsidRPr="008A7508">
        <w:rPr>
          <w:rFonts w:ascii="Simplified Arabic" w:hAnsi="Simplified Arabic" w:cs="Simplified Arabic"/>
          <w:sz w:val="32"/>
          <w:szCs w:val="32"/>
          <w:vertAlign w:val="superscript"/>
          <w:rtl/>
          <w:lang w:bidi="ar-DZ"/>
        </w:rPr>
        <w:footnoteReference w:id="7"/>
      </w:r>
    </w:p>
    <w:p w:rsidR="008A7508" w:rsidRPr="008A7508" w:rsidRDefault="00B359E6" w:rsidP="007F49DE">
      <w:pPr>
        <w:spacing w:after="0"/>
        <w:jc w:val="lowKashida"/>
        <w:rPr>
          <w:rFonts w:ascii="Simplified Arabic" w:hAnsi="Simplified Arabic" w:cs="Simplified Arabic"/>
          <w:sz w:val="32"/>
          <w:szCs w:val="32"/>
          <w:rtl/>
        </w:rPr>
      </w:pPr>
      <w:r>
        <w:rPr>
          <w:rFonts w:ascii="Simplified Arabic" w:hAnsi="Simplified Arabic" w:cs="Simplified Arabic" w:hint="cs"/>
          <w:sz w:val="32"/>
          <w:szCs w:val="32"/>
          <w:rtl/>
        </w:rPr>
        <w:tab/>
      </w:r>
      <w:r w:rsidR="008A7508" w:rsidRPr="008A7508">
        <w:rPr>
          <w:rFonts w:ascii="Simplified Arabic" w:hAnsi="Simplified Arabic" w:cs="Simplified Arabic" w:hint="cs"/>
          <w:sz w:val="32"/>
          <w:szCs w:val="32"/>
          <w:rtl/>
        </w:rPr>
        <w:t>الإصلاح اصطلاحا: يعني تعديل أو تحويل أو إلغاء ما هو قائم من تصورات وإجراءات أي أنه وسيلة انتقال ما هو موجود اليوم إلى ما يود المصلحون في المستقبل الوصول إليه.</w:t>
      </w:r>
    </w:p>
    <w:p w:rsidR="008A7508" w:rsidRPr="008A7508" w:rsidRDefault="00B359E6" w:rsidP="007F49DE">
      <w:pPr>
        <w:spacing w:after="0"/>
        <w:jc w:val="lowKashida"/>
        <w:rPr>
          <w:rFonts w:ascii="Simplified Arabic" w:hAnsi="Simplified Arabic" w:cs="Simplified Arabic"/>
          <w:sz w:val="32"/>
          <w:szCs w:val="32"/>
          <w:rtl/>
        </w:rPr>
      </w:pPr>
      <w:r>
        <w:rPr>
          <w:rFonts w:ascii="Simplified Arabic" w:hAnsi="Simplified Arabic" w:cs="Simplified Arabic" w:hint="cs"/>
          <w:sz w:val="32"/>
          <w:szCs w:val="32"/>
          <w:rtl/>
        </w:rPr>
        <w:tab/>
      </w:r>
      <w:r w:rsidR="008A7508" w:rsidRPr="008A7508">
        <w:rPr>
          <w:rFonts w:ascii="Simplified Arabic" w:hAnsi="Simplified Arabic" w:cs="Simplified Arabic" w:hint="cs"/>
          <w:sz w:val="32"/>
          <w:szCs w:val="32"/>
          <w:rtl/>
        </w:rPr>
        <w:t>الإصلاح في المفهوم الإسلامي: وردت كلمة الإصلاح في القرآن الكريم في العديد من السور واليات القرآنية وفي ألفاظ متنوعة لتؤكد على إقامة العدل في الأرض وإصلاح النفس البشرية .</w:t>
      </w:r>
    </w:p>
    <w:p w:rsidR="005F0935" w:rsidRDefault="00B359E6" w:rsidP="00B359E6">
      <w:pPr>
        <w:spacing w:after="0" w:line="240" w:lineRule="auto"/>
        <w:jc w:val="lowKashida"/>
        <w:rPr>
          <w:rFonts w:ascii="Simplified Arabic" w:hAnsi="Simplified Arabic" w:cs="Simplified Arabic"/>
          <w:sz w:val="28"/>
          <w:szCs w:val="28"/>
          <w:rtl/>
        </w:rPr>
      </w:pPr>
      <w:r>
        <w:rPr>
          <w:rFonts w:ascii="Simplified Arabic" w:hAnsi="Simplified Arabic" w:cs="Simplified Arabic" w:hint="cs"/>
          <w:sz w:val="32"/>
          <w:szCs w:val="32"/>
          <w:rtl/>
        </w:rPr>
        <w:tab/>
      </w:r>
      <w:r w:rsidR="008A7508" w:rsidRPr="008A7508">
        <w:rPr>
          <w:rFonts w:ascii="Simplified Arabic" w:hAnsi="Simplified Arabic" w:cs="Simplified Arabic" w:hint="cs"/>
          <w:sz w:val="32"/>
          <w:szCs w:val="32"/>
          <w:rtl/>
        </w:rPr>
        <w:t xml:space="preserve">وقد جاء مفهوم الإصلاح في قول تعالى </w:t>
      </w:r>
      <w:r w:rsidR="008A7508" w:rsidRPr="002C61A7">
        <w:rPr>
          <w:rFonts w:ascii="Simplified Arabic" w:hAnsi="Simplified Arabic" w:cs="Simplified Arabic"/>
          <w:sz w:val="28"/>
          <w:szCs w:val="28"/>
          <w:rtl/>
        </w:rPr>
        <w:t>﴿</w:t>
      </w:r>
      <w:r w:rsidR="008A7508" w:rsidRPr="002C61A7">
        <w:rPr>
          <w:rFonts w:ascii="Simplified Arabic" w:hAnsi="Simplified Arabic" w:cs="Simplified Arabic" w:hint="cs"/>
          <w:sz w:val="28"/>
          <w:szCs w:val="28"/>
          <w:rtl/>
        </w:rPr>
        <w:t xml:space="preserve"> </w:t>
      </w:r>
      <w:r w:rsidR="008A7508" w:rsidRPr="002C61A7">
        <w:rPr>
          <w:rFonts w:ascii="Simplified Arabic" w:hAnsi="Simplified Arabic" w:cs="Simplified Arabic"/>
          <w:sz w:val="28"/>
          <w:szCs w:val="28"/>
          <w:lang w:val="fr-FR" w:bidi="ar-DZ"/>
        </w:rPr>
        <w:sym w:font="HQPB5" w:char="F09E"/>
      </w:r>
      <w:r w:rsidR="008A7508" w:rsidRPr="002C61A7">
        <w:rPr>
          <w:rFonts w:ascii="Simplified Arabic" w:hAnsi="Simplified Arabic" w:cs="Simplified Arabic"/>
          <w:sz w:val="28"/>
          <w:szCs w:val="28"/>
          <w:lang w:val="fr-FR" w:bidi="ar-DZ"/>
        </w:rPr>
        <w:sym w:font="HQPB2" w:char="F077"/>
      </w:r>
      <w:r w:rsidR="008A7508" w:rsidRPr="002C61A7">
        <w:rPr>
          <w:rFonts w:ascii="Simplified Arabic" w:hAnsi="Simplified Arabic" w:cs="Simplified Arabic"/>
          <w:sz w:val="28"/>
          <w:szCs w:val="28"/>
          <w:lang w:val="fr-FR" w:bidi="ar-DZ"/>
        </w:rPr>
        <w:sym w:font="HQPB4" w:char="F0CE"/>
      </w:r>
      <w:r w:rsidR="008A7508" w:rsidRPr="002C61A7">
        <w:rPr>
          <w:rFonts w:ascii="Simplified Arabic" w:hAnsi="Simplified Arabic" w:cs="Simplified Arabic"/>
          <w:sz w:val="28"/>
          <w:szCs w:val="28"/>
          <w:lang w:val="fr-FR" w:bidi="ar-DZ"/>
        </w:rPr>
        <w:sym w:font="HQPB1" w:char="F029"/>
      </w:r>
      <w:r w:rsidR="008A7508" w:rsidRPr="002C61A7">
        <w:rPr>
          <w:rFonts w:ascii="Simplified Arabic" w:hAnsi="Simplified Arabic" w:cs="Simplified Arabic"/>
          <w:sz w:val="28"/>
          <w:szCs w:val="28"/>
          <w:rtl/>
        </w:rPr>
        <w:t xml:space="preserve"> </w:t>
      </w:r>
      <w:r w:rsidR="008A7508" w:rsidRPr="002C61A7">
        <w:rPr>
          <w:rFonts w:ascii="Simplified Arabic" w:hAnsi="Simplified Arabic" w:cs="Simplified Arabic"/>
          <w:sz w:val="28"/>
          <w:szCs w:val="28"/>
          <w:lang w:val="fr-FR" w:bidi="ar-DZ"/>
        </w:rPr>
        <w:sym w:font="HQPB5" w:char="F09A"/>
      </w:r>
      <w:r w:rsidR="008A7508" w:rsidRPr="002C61A7">
        <w:rPr>
          <w:rFonts w:ascii="Simplified Arabic" w:hAnsi="Simplified Arabic" w:cs="Simplified Arabic"/>
          <w:sz w:val="28"/>
          <w:szCs w:val="28"/>
          <w:lang w:val="fr-FR" w:bidi="ar-DZ"/>
        </w:rPr>
        <w:sym w:font="HQPB2" w:char="F0FA"/>
      </w:r>
      <w:r w:rsidR="008A7508" w:rsidRPr="002C61A7">
        <w:rPr>
          <w:rFonts w:ascii="Simplified Arabic" w:hAnsi="Simplified Arabic" w:cs="Simplified Arabic"/>
          <w:sz w:val="28"/>
          <w:szCs w:val="28"/>
          <w:lang w:val="fr-FR" w:bidi="ar-DZ"/>
        </w:rPr>
        <w:sym w:font="HQPB2" w:char="F0EF"/>
      </w:r>
      <w:r w:rsidR="008A7508" w:rsidRPr="002C61A7">
        <w:rPr>
          <w:rFonts w:ascii="Simplified Arabic" w:hAnsi="Simplified Arabic" w:cs="Simplified Arabic"/>
          <w:sz w:val="28"/>
          <w:szCs w:val="28"/>
          <w:lang w:val="fr-FR" w:bidi="ar-DZ"/>
        </w:rPr>
        <w:sym w:font="HQPB4" w:char="F0CF"/>
      </w:r>
      <w:r w:rsidR="008A7508" w:rsidRPr="002C61A7">
        <w:rPr>
          <w:rFonts w:ascii="Simplified Arabic" w:hAnsi="Simplified Arabic" w:cs="Simplified Arabic"/>
          <w:sz w:val="28"/>
          <w:szCs w:val="28"/>
          <w:lang w:val="fr-FR" w:bidi="ar-DZ"/>
        </w:rPr>
        <w:sym w:font="HQPB3" w:char="F025"/>
      </w:r>
      <w:r w:rsidR="008A7508" w:rsidRPr="002C61A7">
        <w:rPr>
          <w:rFonts w:ascii="Simplified Arabic" w:hAnsi="Simplified Arabic" w:cs="Simplified Arabic"/>
          <w:sz w:val="28"/>
          <w:szCs w:val="28"/>
          <w:lang w:val="fr-FR" w:bidi="ar-DZ"/>
        </w:rPr>
        <w:sym w:font="HQPB4" w:char="F0A9"/>
      </w:r>
      <w:r w:rsidR="008A7508" w:rsidRPr="002C61A7">
        <w:rPr>
          <w:rFonts w:ascii="Simplified Arabic" w:hAnsi="Simplified Arabic" w:cs="Simplified Arabic"/>
          <w:sz w:val="28"/>
          <w:szCs w:val="28"/>
          <w:lang w:val="fr-FR" w:bidi="ar-DZ"/>
        </w:rPr>
        <w:sym w:font="HQPB3" w:char="F021"/>
      </w:r>
      <w:r w:rsidR="008A7508" w:rsidRPr="002C61A7">
        <w:rPr>
          <w:rFonts w:ascii="Simplified Arabic" w:hAnsi="Simplified Arabic" w:cs="Simplified Arabic"/>
          <w:sz w:val="28"/>
          <w:szCs w:val="28"/>
          <w:lang w:val="fr-FR" w:bidi="ar-DZ"/>
        </w:rPr>
        <w:sym w:font="HQPB5" w:char="F024"/>
      </w:r>
      <w:r w:rsidR="008A7508" w:rsidRPr="002C61A7">
        <w:rPr>
          <w:rFonts w:ascii="Simplified Arabic" w:hAnsi="Simplified Arabic" w:cs="Simplified Arabic"/>
          <w:sz w:val="28"/>
          <w:szCs w:val="28"/>
          <w:lang w:val="fr-FR" w:bidi="ar-DZ"/>
        </w:rPr>
        <w:sym w:font="HQPB1" w:char="F023"/>
      </w:r>
      <w:r w:rsidR="008A7508" w:rsidRPr="002C61A7">
        <w:rPr>
          <w:rFonts w:ascii="Simplified Arabic" w:hAnsi="Simplified Arabic" w:cs="Simplified Arabic"/>
          <w:sz w:val="28"/>
          <w:szCs w:val="28"/>
          <w:rtl/>
        </w:rPr>
        <w:t xml:space="preserve"> </w:t>
      </w:r>
      <w:r w:rsidR="008A7508" w:rsidRPr="002C61A7">
        <w:rPr>
          <w:rFonts w:ascii="Simplified Arabic" w:hAnsi="Simplified Arabic" w:cs="Simplified Arabic"/>
          <w:sz w:val="28"/>
          <w:szCs w:val="28"/>
          <w:lang w:val="fr-FR" w:bidi="ar-DZ"/>
        </w:rPr>
        <w:sym w:font="HQPB5" w:char="F028"/>
      </w:r>
      <w:r w:rsidR="008A7508" w:rsidRPr="002C61A7">
        <w:rPr>
          <w:rFonts w:ascii="Simplified Arabic" w:hAnsi="Simplified Arabic" w:cs="Simplified Arabic"/>
          <w:sz w:val="28"/>
          <w:szCs w:val="28"/>
          <w:lang w:val="fr-FR" w:bidi="ar-DZ"/>
        </w:rPr>
        <w:sym w:font="HQPB1" w:char="F023"/>
      </w:r>
      <w:r w:rsidR="008A7508" w:rsidRPr="002C61A7">
        <w:rPr>
          <w:rFonts w:ascii="Simplified Arabic" w:hAnsi="Simplified Arabic" w:cs="Simplified Arabic"/>
          <w:sz w:val="28"/>
          <w:szCs w:val="28"/>
          <w:lang w:val="fr-FR" w:bidi="ar-DZ"/>
        </w:rPr>
        <w:sym w:font="HQPB2" w:char="F071"/>
      </w:r>
      <w:r w:rsidR="008A7508" w:rsidRPr="002C61A7">
        <w:rPr>
          <w:rFonts w:ascii="Simplified Arabic" w:hAnsi="Simplified Arabic" w:cs="Simplified Arabic"/>
          <w:sz w:val="28"/>
          <w:szCs w:val="28"/>
          <w:lang w:val="fr-FR" w:bidi="ar-DZ"/>
        </w:rPr>
        <w:sym w:font="HQPB4" w:char="F0E7"/>
      </w:r>
      <w:r w:rsidR="008A7508" w:rsidRPr="002C61A7">
        <w:rPr>
          <w:rFonts w:ascii="Simplified Arabic" w:hAnsi="Simplified Arabic" w:cs="Simplified Arabic"/>
          <w:sz w:val="28"/>
          <w:szCs w:val="28"/>
          <w:lang w:val="fr-FR" w:bidi="ar-DZ"/>
        </w:rPr>
        <w:sym w:font="HQPB1" w:char="F02F"/>
      </w:r>
      <w:r w:rsidR="008A7508" w:rsidRPr="002C61A7">
        <w:rPr>
          <w:rFonts w:ascii="Simplified Arabic" w:hAnsi="Simplified Arabic" w:cs="Simplified Arabic"/>
          <w:sz w:val="28"/>
          <w:szCs w:val="28"/>
          <w:lang w:val="fr-FR" w:bidi="ar-DZ"/>
        </w:rPr>
        <w:sym w:font="HQPB1" w:char="F024"/>
      </w:r>
      <w:r w:rsidR="008A7508" w:rsidRPr="002C61A7">
        <w:rPr>
          <w:rFonts w:ascii="Simplified Arabic" w:hAnsi="Simplified Arabic" w:cs="Simplified Arabic"/>
          <w:sz w:val="28"/>
          <w:szCs w:val="28"/>
          <w:lang w:val="fr-FR" w:bidi="ar-DZ"/>
        </w:rPr>
        <w:sym w:font="HQPB5" w:char="F073"/>
      </w:r>
      <w:r w:rsidR="008A7508" w:rsidRPr="002C61A7">
        <w:rPr>
          <w:rFonts w:ascii="Simplified Arabic" w:hAnsi="Simplified Arabic" w:cs="Simplified Arabic"/>
          <w:sz w:val="28"/>
          <w:szCs w:val="28"/>
          <w:lang w:val="fr-FR" w:bidi="ar-DZ"/>
        </w:rPr>
        <w:sym w:font="HQPB1" w:char="F03F"/>
      </w:r>
      <w:r w:rsidR="008A7508" w:rsidRPr="002C61A7">
        <w:rPr>
          <w:rFonts w:ascii="Simplified Arabic" w:hAnsi="Simplified Arabic" w:cs="Simplified Arabic"/>
          <w:sz w:val="28"/>
          <w:szCs w:val="28"/>
          <w:rtl/>
        </w:rPr>
        <w:t xml:space="preserve"> </w:t>
      </w:r>
      <w:r w:rsidR="008A7508" w:rsidRPr="002C61A7">
        <w:rPr>
          <w:rFonts w:ascii="Simplified Arabic" w:hAnsi="Simplified Arabic" w:cs="Simplified Arabic"/>
          <w:sz w:val="28"/>
          <w:szCs w:val="28"/>
          <w:lang w:val="fr-FR" w:bidi="ar-DZ"/>
        </w:rPr>
        <w:sym w:font="HQPB5" w:char="F028"/>
      </w:r>
      <w:r w:rsidR="008A7508" w:rsidRPr="002C61A7">
        <w:rPr>
          <w:rFonts w:ascii="Simplified Arabic" w:hAnsi="Simplified Arabic" w:cs="Simplified Arabic"/>
          <w:sz w:val="28"/>
          <w:szCs w:val="28"/>
          <w:lang w:val="fr-FR" w:bidi="ar-DZ"/>
        </w:rPr>
        <w:sym w:font="HQPB1" w:char="F023"/>
      </w:r>
      <w:r w:rsidR="008A7508" w:rsidRPr="002C61A7">
        <w:rPr>
          <w:rFonts w:ascii="Simplified Arabic" w:hAnsi="Simplified Arabic" w:cs="Simplified Arabic"/>
          <w:sz w:val="28"/>
          <w:szCs w:val="28"/>
          <w:lang w:val="fr-FR" w:bidi="ar-DZ"/>
        </w:rPr>
        <w:sym w:font="HQPB2" w:char="F071"/>
      </w:r>
      <w:r w:rsidR="008A7508" w:rsidRPr="002C61A7">
        <w:rPr>
          <w:rFonts w:ascii="Simplified Arabic" w:hAnsi="Simplified Arabic" w:cs="Simplified Arabic"/>
          <w:sz w:val="28"/>
          <w:szCs w:val="28"/>
          <w:lang w:val="fr-FR" w:bidi="ar-DZ"/>
        </w:rPr>
        <w:sym w:font="HQPB4" w:char="F0DF"/>
      </w:r>
      <w:r w:rsidR="008A7508" w:rsidRPr="002C61A7">
        <w:rPr>
          <w:rFonts w:ascii="Simplified Arabic" w:hAnsi="Simplified Arabic" w:cs="Simplified Arabic"/>
          <w:sz w:val="28"/>
          <w:szCs w:val="28"/>
          <w:lang w:val="fr-FR" w:bidi="ar-DZ"/>
        </w:rPr>
        <w:sym w:font="HQPB1" w:char="F073"/>
      </w:r>
      <w:r w:rsidR="008A7508" w:rsidRPr="002C61A7">
        <w:rPr>
          <w:rFonts w:ascii="Simplified Arabic" w:hAnsi="Simplified Arabic" w:cs="Simplified Arabic"/>
          <w:sz w:val="28"/>
          <w:szCs w:val="28"/>
          <w:lang w:val="fr-FR" w:bidi="ar-DZ"/>
        </w:rPr>
        <w:sym w:font="HQPB5" w:char="F06E"/>
      </w:r>
      <w:r w:rsidR="008A7508" w:rsidRPr="002C61A7">
        <w:rPr>
          <w:rFonts w:ascii="Simplified Arabic" w:hAnsi="Simplified Arabic" w:cs="Simplified Arabic"/>
          <w:sz w:val="28"/>
          <w:szCs w:val="28"/>
          <w:lang w:val="fr-FR" w:bidi="ar-DZ"/>
        </w:rPr>
        <w:sym w:font="HQPB2" w:char="F03D"/>
      </w:r>
      <w:r w:rsidR="008A7508" w:rsidRPr="002C61A7">
        <w:rPr>
          <w:rFonts w:ascii="Simplified Arabic" w:hAnsi="Simplified Arabic" w:cs="Simplified Arabic"/>
          <w:sz w:val="28"/>
          <w:szCs w:val="28"/>
          <w:lang w:val="fr-FR" w:bidi="ar-DZ"/>
        </w:rPr>
        <w:sym w:font="HQPB4" w:char="F0F4"/>
      </w:r>
      <w:r w:rsidR="008A7508" w:rsidRPr="002C61A7">
        <w:rPr>
          <w:rFonts w:ascii="Simplified Arabic" w:hAnsi="Simplified Arabic" w:cs="Simplified Arabic"/>
          <w:sz w:val="28"/>
          <w:szCs w:val="28"/>
          <w:lang w:val="fr-FR" w:bidi="ar-DZ"/>
        </w:rPr>
        <w:sym w:font="HQPB1" w:char="F0B9"/>
      </w:r>
      <w:r w:rsidR="008A7508" w:rsidRPr="002C61A7">
        <w:rPr>
          <w:rFonts w:ascii="Simplified Arabic" w:hAnsi="Simplified Arabic" w:cs="Simplified Arabic"/>
          <w:sz w:val="28"/>
          <w:szCs w:val="28"/>
          <w:lang w:val="fr-FR" w:bidi="ar-DZ"/>
        </w:rPr>
        <w:sym w:font="HQPB5" w:char="F072"/>
      </w:r>
      <w:r w:rsidR="008A7508" w:rsidRPr="002C61A7">
        <w:rPr>
          <w:rFonts w:ascii="Simplified Arabic" w:hAnsi="Simplified Arabic" w:cs="Simplified Arabic"/>
          <w:sz w:val="28"/>
          <w:szCs w:val="28"/>
          <w:lang w:val="fr-FR" w:bidi="ar-DZ"/>
        </w:rPr>
        <w:sym w:font="HQPB1" w:char="F026"/>
      </w:r>
      <w:r w:rsidR="008A7508" w:rsidRPr="002C61A7">
        <w:rPr>
          <w:rFonts w:ascii="Simplified Arabic" w:hAnsi="Simplified Arabic" w:cs="Simplified Arabic"/>
          <w:sz w:val="28"/>
          <w:szCs w:val="28"/>
          <w:lang w:val="fr-FR" w:bidi="ar-DZ"/>
        </w:rPr>
        <w:sym w:font="HQPB5" w:char="F075"/>
      </w:r>
      <w:r w:rsidR="008A7508" w:rsidRPr="002C61A7">
        <w:rPr>
          <w:rFonts w:ascii="Simplified Arabic" w:hAnsi="Simplified Arabic" w:cs="Simplified Arabic"/>
          <w:sz w:val="28"/>
          <w:szCs w:val="28"/>
          <w:lang w:val="fr-FR" w:bidi="ar-DZ"/>
        </w:rPr>
        <w:sym w:font="HQPB2" w:char="F072"/>
      </w:r>
      <w:r w:rsidR="008A7508" w:rsidRPr="002C61A7">
        <w:rPr>
          <w:rFonts w:ascii="Simplified Arabic" w:hAnsi="Simplified Arabic" w:cs="Simplified Arabic"/>
          <w:sz w:val="28"/>
          <w:szCs w:val="28"/>
          <w:rtl/>
        </w:rPr>
        <w:t xml:space="preserve"> </w:t>
      </w:r>
      <w:r w:rsidR="008A7508" w:rsidRPr="002C61A7">
        <w:rPr>
          <w:rFonts w:ascii="Simplified Arabic" w:hAnsi="Simplified Arabic" w:cs="Simplified Arabic"/>
          <w:sz w:val="28"/>
          <w:szCs w:val="28"/>
          <w:lang w:val="fr-FR" w:bidi="ar-DZ"/>
        </w:rPr>
        <w:sym w:font="HQPB5" w:char="F028"/>
      </w:r>
      <w:r w:rsidR="008A7508" w:rsidRPr="002C61A7">
        <w:rPr>
          <w:rFonts w:ascii="Simplified Arabic" w:hAnsi="Simplified Arabic" w:cs="Simplified Arabic"/>
          <w:sz w:val="28"/>
          <w:szCs w:val="28"/>
          <w:lang w:val="fr-FR" w:bidi="ar-DZ"/>
        </w:rPr>
        <w:sym w:font="HQPB1" w:char="F023"/>
      </w:r>
      <w:r w:rsidR="008A7508" w:rsidRPr="002C61A7">
        <w:rPr>
          <w:rFonts w:ascii="Simplified Arabic" w:hAnsi="Simplified Arabic" w:cs="Simplified Arabic"/>
          <w:sz w:val="28"/>
          <w:szCs w:val="28"/>
          <w:lang w:val="fr-FR" w:bidi="ar-DZ"/>
        </w:rPr>
        <w:sym w:font="HQPB2" w:char="F071"/>
      </w:r>
      <w:r w:rsidR="008A7508" w:rsidRPr="002C61A7">
        <w:rPr>
          <w:rFonts w:ascii="Simplified Arabic" w:hAnsi="Simplified Arabic" w:cs="Simplified Arabic"/>
          <w:sz w:val="28"/>
          <w:szCs w:val="28"/>
          <w:lang w:val="fr-FR" w:bidi="ar-DZ"/>
        </w:rPr>
        <w:sym w:font="HQPB4" w:char="F0DF"/>
      </w:r>
      <w:r w:rsidR="008A7508" w:rsidRPr="002C61A7">
        <w:rPr>
          <w:rFonts w:ascii="Simplified Arabic" w:hAnsi="Simplified Arabic" w:cs="Simplified Arabic"/>
          <w:sz w:val="28"/>
          <w:szCs w:val="28"/>
          <w:lang w:val="fr-FR" w:bidi="ar-DZ"/>
        </w:rPr>
        <w:sym w:font="HQPB2" w:char="F04A"/>
      </w:r>
      <w:r w:rsidR="008A7508" w:rsidRPr="002C61A7">
        <w:rPr>
          <w:rFonts w:ascii="Simplified Arabic" w:hAnsi="Simplified Arabic" w:cs="Simplified Arabic"/>
          <w:sz w:val="28"/>
          <w:szCs w:val="28"/>
          <w:lang w:val="fr-FR" w:bidi="ar-DZ"/>
        </w:rPr>
        <w:sym w:font="HQPB5" w:char="F07C"/>
      </w:r>
      <w:r w:rsidR="008A7508" w:rsidRPr="002C61A7">
        <w:rPr>
          <w:rFonts w:ascii="Simplified Arabic" w:hAnsi="Simplified Arabic" w:cs="Simplified Arabic"/>
          <w:sz w:val="28"/>
          <w:szCs w:val="28"/>
          <w:lang w:val="fr-FR" w:bidi="ar-DZ"/>
        </w:rPr>
        <w:sym w:font="HQPB1" w:char="F0C1"/>
      </w:r>
      <w:r w:rsidR="008A7508" w:rsidRPr="002C61A7">
        <w:rPr>
          <w:rFonts w:ascii="Simplified Arabic" w:hAnsi="Simplified Arabic" w:cs="Simplified Arabic"/>
          <w:sz w:val="28"/>
          <w:szCs w:val="28"/>
          <w:lang w:val="fr-FR" w:bidi="ar-DZ"/>
        </w:rPr>
        <w:sym w:font="HQPB5" w:char="F074"/>
      </w:r>
      <w:r w:rsidR="008A7508" w:rsidRPr="002C61A7">
        <w:rPr>
          <w:rFonts w:ascii="Simplified Arabic" w:hAnsi="Simplified Arabic" w:cs="Simplified Arabic"/>
          <w:sz w:val="28"/>
          <w:szCs w:val="28"/>
          <w:lang w:val="fr-FR" w:bidi="ar-DZ"/>
        </w:rPr>
        <w:sym w:font="HQPB1" w:char="F047"/>
      </w:r>
      <w:r w:rsidR="008A7508" w:rsidRPr="002C61A7">
        <w:rPr>
          <w:rFonts w:ascii="Simplified Arabic" w:hAnsi="Simplified Arabic" w:cs="Simplified Arabic"/>
          <w:sz w:val="28"/>
          <w:szCs w:val="28"/>
          <w:lang w:val="fr-FR" w:bidi="ar-DZ"/>
        </w:rPr>
        <w:sym w:font="HQPB4" w:char="F0F4"/>
      </w:r>
      <w:r w:rsidR="008A7508" w:rsidRPr="002C61A7">
        <w:rPr>
          <w:rFonts w:ascii="Simplified Arabic" w:hAnsi="Simplified Arabic" w:cs="Simplified Arabic"/>
          <w:sz w:val="28"/>
          <w:szCs w:val="28"/>
          <w:lang w:val="fr-FR" w:bidi="ar-DZ"/>
        </w:rPr>
        <w:sym w:font="HQPB1" w:char="F0E3"/>
      </w:r>
      <w:r w:rsidR="008A7508" w:rsidRPr="002C61A7">
        <w:rPr>
          <w:rFonts w:ascii="Simplified Arabic" w:hAnsi="Simplified Arabic" w:cs="Simplified Arabic"/>
          <w:sz w:val="28"/>
          <w:szCs w:val="28"/>
          <w:lang w:val="fr-FR" w:bidi="ar-DZ"/>
        </w:rPr>
        <w:sym w:font="HQPB5" w:char="F024"/>
      </w:r>
      <w:r w:rsidR="008A7508" w:rsidRPr="002C61A7">
        <w:rPr>
          <w:rFonts w:ascii="Simplified Arabic" w:hAnsi="Simplified Arabic" w:cs="Simplified Arabic"/>
          <w:sz w:val="28"/>
          <w:szCs w:val="28"/>
          <w:lang w:val="fr-FR" w:bidi="ar-DZ"/>
        </w:rPr>
        <w:sym w:font="HQPB1" w:char="F023"/>
      </w:r>
      <w:r w:rsidR="008A7508" w:rsidRPr="002C61A7">
        <w:rPr>
          <w:rFonts w:ascii="Simplified Arabic" w:hAnsi="Simplified Arabic" w:cs="Simplified Arabic"/>
          <w:sz w:val="28"/>
          <w:szCs w:val="28"/>
          <w:lang w:val="fr-FR" w:bidi="ar-DZ"/>
        </w:rPr>
        <w:sym w:font="HQPB5" w:char="F075"/>
      </w:r>
      <w:r w:rsidR="008A7508" w:rsidRPr="002C61A7">
        <w:rPr>
          <w:rFonts w:ascii="Simplified Arabic" w:hAnsi="Simplified Arabic" w:cs="Simplified Arabic"/>
          <w:sz w:val="28"/>
          <w:szCs w:val="28"/>
          <w:lang w:val="fr-FR" w:bidi="ar-DZ"/>
        </w:rPr>
        <w:sym w:font="HQPB2" w:char="F072"/>
      </w:r>
      <w:r w:rsidR="008A7508" w:rsidRPr="002C61A7">
        <w:rPr>
          <w:rFonts w:ascii="Simplified Arabic" w:hAnsi="Simplified Arabic" w:cs="Simplified Arabic"/>
          <w:sz w:val="28"/>
          <w:szCs w:val="28"/>
          <w:rtl/>
        </w:rPr>
        <w:t xml:space="preserve"> </w:t>
      </w:r>
      <w:r w:rsidR="008A7508" w:rsidRPr="002C61A7">
        <w:rPr>
          <w:rFonts w:ascii="Simplified Arabic" w:hAnsi="Simplified Arabic" w:cs="Simplified Arabic"/>
          <w:sz w:val="28"/>
          <w:szCs w:val="28"/>
          <w:lang w:val="fr-FR" w:bidi="ar-DZ"/>
        </w:rPr>
        <w:sym w:font="HQPB5" w:char="F0AB"/>
      </w:r>
      <w:r w:rsidR="008A7508" w:rsidRPr="002C61A7">
        <w:rPr>
          <w:rFonts w:ascii="Simplified Arabic" w:hAnsi="Simplified Arabic" w:cs="Simplified Arabic"/>
          <w:sz w:val="28"/>
          <w:szCs w:val="28"/>
          <w:lang w:val="fr-FR" w:bidi="ar-DZ"/>
        </w:rPr>
        <w:sym w:font="HQPB1" w:char="F021"/>
      </w:r>
      <w:r w:rsidR="008A7508" w:rsidRPr="002C61A7">
        <w:rPr>
          <w:rFonts w:ascii="Simplified Arabic" w:hAnsi="Simplified Arabic" w:cs="Simplified Arabic"/>
          <w:sz w:val="28"/>
          <w:szCs w:val="28"/>
          <w:lang w:val="fr-FR" w:bidi="ar-DZ"/>
        </w:rPr>
        <w:sym w:font="HQPB5" w:char="F024"/>
      </w:r>
      <w:r w:rsidR="008A7508" w:rsidRPr="002C61A7">
        <w:rPr>
          <w:rFonts w:ascii="Simplified Arabic" w:hAnsi="Simplified Arabic" w:cs="Simplified Arabic"/>
          <w:sz w:val="28"/>
          <w:szCs w:val="28"/>
          <w:lang w:val="fr-FR" w:bidi="ar-DZ"/>
        </w:rPr>
        <w:sym w:font="HQPB1" w:char="F024"/>
      </w:r>
      <w:r w:rsidR="008A7508" w:rsidRPr="002C61A7">
        <w:rPr>
          <w:rFonts w:ascii="Simplified Arabic" w:hAnsi="Simplified Arabic" w:cs="Simplified Arabic"/>
          <w:sz w:val="28"/>
          <w:szCs w:val="28"/>
          <w:lang w:val="fr-FR" w:bidi="ar-DZ"/>
        </w:rPr>
        <w:sym w:font="HQPB4" w:char="F0CE"/>
      </w:r>
      <w:r w:rsidR="008A7508" w:rsidRPr="002C61A7">
        <w:rPr>
          <w:rFonts w:ascii="Simplified Arabic" w:hAnsi="Simplified Arabic" w:cs="Simplified Arabic"/>
          <w:sz w:val="28"/>
          <w:szCs w:val="28"/>
          <w:lang w:val="fr-FR" w:bidi="ar-DZ"/>
        </w:rPr>
        <w:sym w:font="HQPB1" w:char="F02F"/>
      </w:r>
      <w:r w:rsidR="008A7508" w:rsidRPr="002C61A7">
        <w:rPr>
          <w:rFonts w:ascii="Simplified Arabic" w:hAnsi="Simplified Arabic" w:cs="Simplified Arabic"/>
          <w:sz w:val="28"/>
          <w:szCs w:val="28"/>
          <w:rtl/>
        </w:rPr>
        <w:t xml:space="preserve"> </w:t>
      </w:r>
      <w:r w:rsidR="008A7508" w:rsidRPr="002C61A7">
        <w:rPr>
          <w:rFonts w:ascii="Simplified Arabic" w:hAnsi="Simplified Arabic" w:cs="Simplified Arabic"/>
          <w:sz w:val="28"/>
          <w:szCs w:val="28"/>
          <w:lang w:val="fr-FR" w:bidi="ar-DZ"/>
        </w:rPr>
        <w:sym w:font="HQPB5" w:char="F028"/>
      </w:r>
      <w:r w:rsidR="008A7508" w:rsidRPr="002C61A7">
        <w:rPr>
          <w:rFonts w:ascii="Simplified Arabic" w:hAnsi="Simplified Arabic" w:cs="Simplified Arabic"/>
          <w:sz w:val="28"/>
          <w:szCs w:val="28"/>
          <w:lang w:val="fr-FR" w:bidi="ar-DZ"/>
        </w:rPr>
        <w:sym w:font="HQPB1" w:char="F023"/>
      </w:r>
      <w:r w:rsidR="008A7508" w:rsidRPr="002C61A7">
        <w:rPr>
          <w:rFonts w:ascii="Simplified Arabic" w:hAnsi="Simplified Arabic" w:cs="Simplified Arabic"/>
          <w:sz w:val="28"/>
          <w:szCs w:val="28"/>
          <w:lang w:val="fr-FR" w:bidi="ar-DZ"/>
        </w:rPr>
        <w:sym w:font="HQPB2" w:char="F071"/>
      </w:r>
      <w:r w:rsidR="008A7508" w:rsidRPr="002C61A7">
        <w:rPr>
          <w:rFonts w:ascii="Simplified Arabic" w:hAnsi="Simplified Arabic" w:cs="Simplified Arabic"/>
          <w:sz w:val="28"/>
          <w:szCs w:val="28"/>
          <w:lang w:val="fr-FR" w:bidi="ar-DZ"/>
        </w:rPr>
        <w:sym w:font="HQPB4" w:char="F0DD"/>
      </w:r>
      <w:r w:rsidR="008A7508" w:rsidRPr="002C61A7">
        <w:rPr>
          <w:rFonts w:ascii="Simplified Arabic" w:hAnsi="Simplified Arabic" w:cs="Simplified Arabic"/>
          <w:sz w:val="28"/>
          <w:szCs w:val="28"/>
          <w:lang w:val="fr-FR" w:bidi="ar-DZ"/>
        </w:rPr>
        <w:sym w:font="HQPB1" w:char="F0C1"/>
      </w:r>
      <w:r w:rsidR="008A7508" w:rsidRPr="002C61A7">
        <w:rPr>
          <w:rFonts w:ascii="Simplified Arabic" w:hAnsi="Simplified Arabic" w:cs="Simplified Arabic"/>
          <w:sz w:val="28"/>
          <w:szCs w:val="28"/>
          <w:lang w:val="fr-FR" w:bidi="ar-DZ"/>
        </w:rPr>
        <w:sym w:font="HQPB5" w:char="F06E"/>
      </w:r>
      <w:r w:rsidR="008A7508" w:rsidRPr="002C61A7">
        <w:rPr>
          <w:rFonts w:ascii="Simplified Arabic" w:hAnsi="Simplified Arabic" w:cs="Simplified Arabic"/>
          <w:sz w:val="28"/>
          <w:szCs w:val="28"/>
          <w:lang w:val="fr-FR" w:bidi="ar-DZ"/>
        </w:rPr>
        <w:sym w:font="HQPB2" w:char="F03D"/>
      </w:r>
      <w:r w:rsidR="008A7508" w:rsidRPr="002C61A7">
        <w:rPr>
          <w:rFonts w:ascii="Simplified Arabic" w:hAnsi="Simplified Arabic" w:cs="Simplified Arabic"/>
          <w:sz w:val="28"/>
          <w:szCs w:val="28"/>
          <w:lang w:val="fr-FR" w:bidi="ar-DZ"/>
        </w:rPr>
        <w:sym w:font="HQPB4" w:char="F0F7"/>
      </w:r>
      <w:r w:rsidR="008A7508" w:rsidRPr="002C61A7">
        <w:rPr>
          <w:rFonts w:ascii="Simplified Arabic" w:hAnsi="Simplified Arabic" w:cs="Simplified Arabic"/>
          <w:sz w:val="28"/>
          <w:szCs w:val="28"/>
          <w:lang w:val="fr-FR" w:bidi="ar-DZ"/>
        </w:rPr>
        <w:sym w:font="HQPB1" w:char="F07A"/>
      </w:r>
      <w:r w:rsidR="008A7508" w:rsidRPr="002C61A7">
        <w:rPr>
          <w:rFonts w:ascii="Simplified Arabic" w:hAnsi="Simplified Arabic" w:cs="Simplified Arabic"/>
          <w:sz w:val="28"/>
          <w:szCs w:val="28"/>
          <w:lang w:val="fr-FR" w:bidi="ar-DZ"/>
        </w:rPr>
        <w:sym w:font="HQPB5" w:char="F072"/>
      </w:r>
      <w:r w:rsidR="008A7508" w:rsidRPr="002C61A7">
        <w:rPr>
          <w:rFonts w:ascii="Simplified Arabic" w:hAnsi="Simplified Arabic" w:cs="Simplified Arabic"/>
          <w:sz w:val="28"/>
          <w:szCs w:val="28"/>
          <w:lang w:val="fr-FR" w:bidi="ar-DZ"/>
        </w:rPr>
        <w:sym w:font="HQPB1" w:char="F026"/>
      </w:r>
      <w:r w:rsidR="008A7508" w:rsidRPr="002C61A7">
        <w:rPr>
          <w:rFonts w:ascii="Simplified Arabic" w:hAnsi="Simplified Arabic" w:cs="Simplified Arabic"/>
          <w:sz w:val="28"/>
          <w:szCs w:val="28"/>
          <w:lang w:val="fr-FR" w:bidi="ar-DZ"/>
        </w:rPr>
        <w:sym w:font="HQPB5" w:char="F075"/>
      </w:r>
      <w:r w:rsidR="008A7508" w:rsidRPr="002C61A7">
        <w:rPr>
          <w:rFonts w:ascii="Simplified Arabic" w:hAnsi="Simplified Arabic" w:cs="Simplified Arabic"/>
          <w:sz w:val="28"/>
          <w:szCs w:val="28"/>
          <w:lang w:val="fr-FR" w:bidi="ar-DZ"/>
        </w:rPr>
        <w:sym w:font="HQPB2" w:char="F072"/>
      </w:r>
      <w:r w:rsidR="008A7508" w:rsidRPr="002C61A7">
        <w:rPr>
          <w:rFonts w:ascii="Simplified Arabic" w:hAnsi="Simplified Arabic" w:cs="Simplified Arabic"/>
          <w:sz w:val="28"/>
          <w:szCs w:val="28"/>
          <w:rtl/>
        </w:rPr>
        <w:t xml:space="preserve"> </w:t>
      </w:r>
      <w:r w:rsidR="008A7508" w:rsidRPr="002C61A7">
        <w:rPr>
          <w:rFonts w:ascii="Simplified Arabic" w:hAnsi="Simplified Arabic" w:cs="Simplified Arabic"/>
          <w:sz w:val="28"/>
          <w:szCs w:val="28"/>
          <w:lang w:val="fr-FR" w:bidi="ar-DZ"/>
        </w:rPr>
        <w:sym w:font="HQPB4" w:char="F0F3"/>
      </w:r>
      <w:r w:rsidR="008A7508" w:rsidRPr="002C61A7">
        <w:rPr>
          <w:rFonts w:ascii="Simplified Arabic" w:hAnsi="Simplified Arabic" w:cs="Simplified Arabic"/>
          <w:sz w:val="28"/>
          <w:szCs w:val="28"/>
          <w:lang w:val="fr-FR" w:bidi="ar-DZ"/>
        </w:rPr>
        <w:sym w:font="HQPB2" w:char="F04F"/>
      </w:r>
      <w:r w:rsidR="008A7508" w:rsidRPr="002C61A7">
        <w:rPr>
          <w:rFonts w:ascii="Simplified Arabic" w:hAnsi="Simplified Arabic" w:cs="Simplified Arabic"/>
          <w:sz w:val="28"/>
          <w:szCs w:val="28"/>
          <w:lang w:val="fr-FR" w:bidi="ar-DZ"/>
        </w:rPr>
        <w:sym w:font="HQPB4" w:char="F0DF"/>
      </w:r>
      <w:r w:rsidR="008A7508" w:rsidRPr="002C61A7">
        <w:rPr>
          <w:rFonts w:ascii="Simplified Arabic" w:hAnsi="Simplified Arabic" w:cs="Simplified Arabic"/>
          <w:sz w:val="28"/>
          <w:szCs w:val="28"/>
          <w:lang w:val="fr-FR" w:bidi="ar-DZ"/>
        </w:rPr>
        <w:sym w:font="HQPB2" w:char="F067"/>
      </w:r>
      <w:r w:rsidR="008A7508" w:rsidRPr="002C61A7">
        <w:rPr>
          <w:rFonts w:ascii="Simplified Arabic" w:hAnsi="Simplified Arabic" w:cs="Simplified Arabic"/>
          <w:sz w:val="28"/>
          <w:szCs w:val="28"/>
          <w:lang w:val="fr-FR" w:bidi="ar-DZ"/>
        </w:rPr>
        <w:sym w:font="HQPB5" w:char="F06F"/>
      </w:r>
      <w:r w:rsidR="008A7508" w:rsidRPr="002C61A7">
        <w:rPr>
          <w:rFonts w:ascii="Simplified Arabic" w:hAnsi="Simplified Arabic" w:cs="Simplified Arabic"/>
          <w:sz w:val="28"/>
          <w:szCs w:val="28"/>
          <w:lang w:val="fr-FR" w:bidi="ar-DZ"/>
        </w:rPr>
        <w:sym w:font="HQPB2" w:char="F059"/>
      </w:r>
      <w:r w:rsidR="008A7508" w:rsidRPr="002C61A7">
        <w:rPr>
          <w:rFonts w:ascii="Simplified Arabic" w:hAnsi="Simplified Arabic" w:cs="Simplified Arabic"/>
          <w:sz w:val="28"/>
          <w:szCs w:val="28"/>
          <w:lang w:val="fr-FR" w:bidi="ar-DZ"/>
        </w:rPr>
        <w:sym w:font="HQPB2" w:char="F083"/>
      </w:r>
      <w:r w:rsidR="008A7508" w:rsidRPr="002C61A7">
        <w:rPr>
          <w:rFonts w:ascii="Simplified Arabic" w:hAnsi="Simplified Arabic" w:cs="Simplified Arabic"/>
          <w:sz w:val="28"/>
          <w:szCs w:val="28"/>
          <w:lang w:val="fr-FR" w:bidi="ar-DZ"/>
        </w:rPr>
        <w:sym w:font="HQPB4" w:char="F0CF"/>
      </w:r>
      <w:r w:rsidR="008A7508" w:rsidRPr="002C61A7">
        <w:rPr>
          <w:rFonts w:ascii="Simplified Arabic" w:hAnsi="Simplified Arabic" w:cs="Simplified Arabic"/>
          <w:sz w:val="28"/>
          <w:szCs w:val="28"/>
          <w:lang w:val="fr-FR" w:bidi="ar-DZ"/>
        </w:rPr>
        <w:sym w:font="HQPB1" w:char="F08A"/>
      </w:r>
      <w:r w:rsidR="008A7508" w:rsidRPr="002C61A7">
        <w:rPr>
          <w:rFonts w:ascii="Simplified Arabic" w:hAnsi="Simplified Arabic" w:cs="Simplified Arabic"/>
          <w:sz w:val="28"/>
          <w:szCs w:val="28"/>
          <w:rtl/>
        </w:rPr>
        <w:t xml:space="preserve"> </w:t>
      </w:r>
      <w:r w:rsidR="008A7508" w:rsidRPr="002C61A7">
        <w:rPr>
          <w:rFonts w:ascii="Simplified Arabic" w:hAnsi="Simplified Arabic" w:cs="Simplified Arabic"/>
          <w:sz w:val="28"/>
          <w:szCs w:val="28"/>
          <w:lang w:val="fr-FR" w:bidi="ar-DZ"/>
        </w:rPr>
        <w:sym w:font="HQPB5" w:char="F0AC"/>
      </w:r>
      <w:r w:rsidR="008A7508" w:rsidRPr="002C61A7">
        <w:rPr>
          <w:rFonts w:ascii="Simplified Arabic" w:hAnsi="Simplified Arabic" w:cs="Simplified Arabic"/>
          <w:sz w:val="28"/>
          <w:szCs w:val="28"/>
          <w:lang w:val="fr-FR" w:bidi="ar-DZ"/>
        </w:rPr>
        <w:sym w:font="HQPB1" w:char="F021"/>
      </w:r>
      <w:r w:rsidR="008A7508" w:rsidRPr="002C61A7">
        <w:rPr>
          <w:rFonts w:ascii="Simplified Arabic" w:hAnsi="Simplified Arabic" w:cs="Simplified Arabic"/>
          <w:sz w:val="28"/>
          <w:szCs w:val="28"/>
          <w:rtl/>
        </w:rPr>
        <w:t xml:space="preserve"> </w:t>
      </w:r>
      <w:r w:rsidR="008A7508" w:rsidRPr="002C61A7">
        <w:rPr>
          <w:rFonts w:ascii="Simplified Arabic" w:hAnsi="Simplified Arabic" w:cs="Simplified Arabic"/>
          <w:sz w:val="28"/>
          <w:szCs w:val="28"/>
          <w:lang w:val="fr-FR" w:bidi="ar-DZ"/>
        </w:rPr>
        <w:sym w:font="HQPB5" w:char="F09A"/>
      </w:r>
      <w:r w:rsidR="008A7508" w:rsidRPr="002C61A7">
        <w:rPr>
          <w:rFonts w:ascii="Simplified Arabic" w:hAnsi="Simplified Arabic" w:cs="Simplified Arabic"/>
          <w:sz w:val="28"/>
          <w:szCs w:val="28"/>
          <w:lang w:val="fr-FR" w:bidi="ar-DZ"/>
        </w:rPr>
        <w:sym w:font="HQPB3" w:char="F081"/>
      </w:r>
      <w:r w:rsidR="008A7508" w:rsidRPr="002C61A7">
        <w:rPr>
          <w:rFonts w:ascii="Simplified Arabic" w:hAnsi="Simplified Arabic" w:cs="Simplified Arabic"/>
          <w:sz w:val="28"/>
          <w:szCs w:val="28"/>
          <w:lang w:val="fr-FR" w:bidi="ar-DZ"/>
        </w:rPr>
        <w:sym w:font="HQPB4" w:char="F0CD"/>
      </w:r>
      <w:r w:rsidR="008A7508" w:rsidRPr="002C61A7">
        <w:rPr>
          <w:rFonts w:ascii="Simplified Arabic" w:hAnsi="Simplified Arabic" w:cs="Simplified Arabic"/>
          <w:sz w:val="28"/>
          <w:szCs w:val="28"/>
          <w:lang w:val="fr-FR" w:bidi="ar-DZ"/>
        </w:rPr>
        <w:sym w:font="HQPB2" w:char="F0B4"/>
      </w:r>
      <w:r w:rsidR="008A7508" w:rsidRPr="002C61A7">
        <w:rPr>
          <w:rFonts w:ascii="Simplified Arabic" w:hAnsi="Simplified Arabic" w:cs="Simplified Arabic"/>
          <w:sz w:val="28"/>
          <w:szCs w:val="28"/>
          <w:lang w:val="fr-FR" w:bidi="ar-DZ"/>
        </w:rPr>
        <w:sym w:font="HQPB5" w:char="F0AF"/>
      </w:r>
      <w:r w:rsidR="008A7508" w:rsidRPr="002C61A7">
        <w:rPr>
          <w:rFonts w:ascii="Simplified Arabic" w:hAnsi="Simplified Arabic" w:cs="Simplified Arabic"/>
          <w:sz w:val="28"/>
          <w:szCs w:val="28"/>
          <w:lang w:val="fr-FR" w:bidi="ar-DZ"/>
        </w:rPr>
        <w:sym w:font="HQPB2" w:char="F0BB"/>
      </w:r>
      <w:r w:rsidR="008A7508" w:rsidRPr="002C61A7">
        <w:rPr>
          <w:rFonts w:ascii="Simplified Arabic" w:hAnsi="Simplified Arabic" w:cs="Simplified Arabic"/>
          <w:sz w:val="28"/>
          <w:szCs w:val="28"/>
          <w:lang w:val="fr-FR" w:bidi="ar-DZ"/>
        </w:rPr>
        <w:sym w:font="HQPB5" w:char="F073"/>
      </w:r>
      <w:r w:rsidR="008A7508" w:rsidRPr="002C61A7">
        <w:rPr>
          <w:rFonts w:ascii="Simplified Arabic" w:hAnsi="Simplified Arabic" w:cs="Simplified Arabic"/>
          <w:sz w:val="28"/>
          <w:szCs w:val="28"/>
          <w:lang w:val="fr-FR" w:bidi="ar-DZ"/>
        </w:rPr>
        <w:sym w:font="HQPB2" w:char="F039"/>
      </w:r>
      <w:r w:rsidR="008A7508" w:rsidRPr="002C61A7">
        <w:rPr>
          <w:rFonts w:ascii="Simplified Arabic" w:hAnsi="Simplified Arabic" w:cs="Simplified Arabic"/>
          <w:sz w:val="28"/>
          <w:szCs w:val="28"/>
          <w:lang w:val="fr-FR" w:bidi="ar-DZ"/>
        </w:rPr>
        <w:sym w:font="HQPB5" w:char="F027"/>
      </w:r>
      <w:r w:rsidR="008A7508" w:rsidRPr="002C61A7">
        <w:rPr>
          <w:rFonts w:ascii="Simplified Arabic" w:hAnsi="Simplified Arabic" w:cs="Simplified Arabic"/>
          <w:sz w:val="28"/>
          <w:szCs w:val="28"/>
          <w:lang w:val="fr-FR" w:bidi="ar-DZ"/>
        </w:rPr>
        <w:sym w:font="HQPB2" w:char="F072"/>
      </w:r>
      <w:r w:rsidR="008A7508" w:rsidRPr="002C61A7">
        <w:rPr>
          <w:rFonts w:ascii="Simplified Arabic" w:hAnsi="Simplified Arabic" w:cs="Simplified Arabic"/>
          <w:sz w:val="28"/>
          <w:szCs w:val="28"/>
          <w:lang w:val="fr-FR" w:bidi="ar-DZ"/>
        </w:rPr>
        <w:sym w:font="HQPB4" w:char="F0E9"/>
      </w:r>
      <w:r w:rsidR="008A7508" w:rsidRPr="002C61A7">
        <w:rPr>
          <w:rFonts w:ascii="Simplified Arabic" w:hAnsi="Simplified Arabic" w:cs="Simplified Arabic"/>
          <w:sz w:val="28"/>
          <w:szCs w:val="28"/>
          <w:lang w:val="fr-FR" w:bidi="ar-DZ"/>
        </w:rPr>
        <w:sym w:font="HQPB1" w:char="F027"/>
      </w:r>
      <w:r w:rsidR="008A7508" w:rsidRPr="002C61A7">
        <w:rPr>
          <w:rFonts w:ascii="Simplified Arabic" w:hAnsi="Simplified Arabic" w:cs="Simplified Arabic"/>
          <w:sz w:val="28"/>
          <w:szCs w:val="28"/>
          <w:lang w:val="fr-FR" w:bidi="ar-DZ"/>
        </w:rPr>
        <w:sym w:font="HQPB5" w:char="F073"/>
      </w:r>
      <w:r w:rsidR="008A7508" w:rsidRPr="002C61A7">
        <w:rPr>
          <w:rFonts w:ascii="Simplified Arabic" w:hAnsi="Simplified Arabic" w:cs="Simplified Arabic"/>
          <w:sz w:val="28"/>
          <w:szCs w:val="28"/>
          <w:lang w:val="fr-FR" w:bidi="ar-DZ"/>
        </w:rPr>
        <w:sym w:font="HQPB1" w:char="F0F9"/>
      </w:r>
      <w:r w:rsidR="008A7508" w:rsidRPr="002C61A7">
        <w:rPr>
          <w:rFonts w:ascii="Simplified Arabic" w:hAnsi="Simplified Arabic" w:cs="Simplified Arabic"/>
          <w:sz w:val="28"/>
          <w:szCs w:val="28"/>
          <w:rtl/>
        </w:rPr>
        <w:t xml:space="preserve"> </w:t>
      </w:r>
      <w:r w:rsidR="008A7508" w:rsidRPr="002C61A7">
        <w:rPr>
          <w:rFonts w:ascii="Simplified Arabic" w:hAnsi="Simplified Arabic" w:cs="Simplified Arabic"/>
          <w:sz w:val="28"/>
          <w:szCs w:val="28"/>
          <w:lang w:val="fr-FR" w:bidi="ar-DZ"/>
        </w:rPr>
        <w:sym w:font="HQPB5" w:char="F079"/>
      </w:r>
      <w:r w:rsidR="008A7508" w:rsidRPr="002C61A7">
        <w:rPr>
          <w:rFonts w:ascii="Simplified Arabic" w:hAnsi="Simplified Arabic" w:cs="Simplified Arabic"/>
          <w:sz w:val="28"/>
          <w:szCs w:val="28"/>
          <w:lang w:val="fr-FR" w:bidi="ar-DZ"/>
        </w:rPr>
        <w:sym w:font="HQPB1" w:char="F0EC"/>
      </w:r>
      <w:r w:rsidR="008A7508" w:rsidRPr="002C61A7">
        <w:rPr>
          <w:rFonts w:ascii="Simplified Arabic" w:hAnsi="Simplified Arabic" w:cs="Simplified Arabic"/>
          <w:sz w:val="28"/>
          <w:szCs w:val="28"/>
          <w:lang w:val="fr-FR" w:bidi="ar-DZ"/>
        </w:rPr>
        <w:sym w:font="HQPB5" w:char="F074"/>
      </w:r>
      <w:r w:rsidR="008A7508" w:rsidRPr="002C61A7">
        <w:rPr>
          <w:rFonts w:ascii="Simplified Arabic" w:hAnsi="Simplified Arabic" w:cs="Simplified Arabic"/>
          <w:sz w:val="28"/>
          <w:szCs w:val="28"/>
          <w:lang w:val="fr-FR" w:bidi="ar-DZ"/>
        </w:rPr>
        <w:sym w:font="HQPB2" w:char="F042"/>
      </w:r>
      <w:r w:rsidR="008A7508" w:rsidRPr="002C61A7">
        <w:rPr>
          <w:rFonts w:ascii="Simplified Arabic" w:hAnsi="Simplified Arabic" w:cs="Simplified Arabic"/>
          <w:sz w:val="28"/>
          <w:szCs w:val="28"/>
          <w:rtl/>
        </w:rPr>
        <w:t xml:space="preserve"> </w:t>
      </w:r>
      <w:r w:rsidR="008A7508" w:rsidRPr="002C61A7">
        <w:rPr>
          <w:rFonts w:ascii="Simplified Arabic" w:hAnsi="Simplified Arabic" w:cs="Simplified Arabic"/>
          <w:sz w:val="28"/>
          <w:szCs w:val="28"/>
          <w:lang w:val="fr-FR" w:bidi="ar-DZ"/>
        </w:rPr>
        <w:sym w:font="HQPB5" w:char="F09A"/>
      </w:r>
      <w:r w:rsidR="008A7508" w:rsidRPr="002C61A7">
        <w:rPr>
          <w:rFonts w:ascii="Simplified Arabic" w:hAnsi="Simplified Arabic" w:cs="Simplified Arabic"/>
          <w:sz w:val="28"/>
          <w:szCs w:val="28"/>
          <w:lang w:val="fr-FR" w:bidi="ar-DZ"/>
        </w:rPr>
        <w:sym w:font="HQPB2" w:char="F0FA"/>
      </w:r>
      <w:r w:rsidR="008A7508" w:rsidRPr="002C61A7">
        <w:rPr>
          <w:rFonts w:ascii="Simplified Arabic" w:hAnsi="Simplified Arabic" w:cs="Simplified Arabic"/>
          <w:sz w:val="28"/>
          <w:szCs w:val="28"/>
          <w:lang w:val="fr-FR" w:bidi="ar-DZ"/>
        </w:rPr>
        <w:sym w:font="HQPB2" w:char="F0FC"/>
      </w:r>
      <w:r w:rsidR="008A7508" w:rsidRPr="002C61A7">
        <w:rPr>
          <w:rFonts w:ascii="Simplified Arabic" w:hAnsi="Simplified Arabic" w:cs="Simplified Arabic"/>
          <w:sz w:val="28"/>
          <w:szCs w:val="28"/>
          <w:lang w:val="fr-FR" w:bidi="ar-DZ"/>
        </w:rPr>
        <w:sym w:font="HQPB4" w:char="F0CF"/>
      </w:r>
      <w:r w:rsidR="008A7508" w:rsidRPr="002C61A7">
        <w:rPr>
          <w:rFonts w:ascii="Simplified Arabic" w:hAnsi="Simplified Arabic" w:cs="Simplified Arabic"/>
          <w:sz w:val="28"/>
          <w:szCs w:val="28"/>
          <w:lang w:val="fr-FR" w:bidi="ar-DZ"/>
        </w:rPr>
        <w:sym w:font="HQPB2" w:char="F05A"/>
      </w:r>
      <w:r w:rsidR="008A7508" w:rsidRPr="002C61A7">
        <w:rPr>
          <w:rFonts w:ascii="Simplified Arabic" w:hAnsi="Simplified Arabic" w:cs="Simplified Arabic"/>
          <w:sz w:val="28"/>
          <w:szCs w:val="28"/>
          <w:lang w:val="fr-FR" w:bidi="ar-DZ"/>
        </w:rPr>
        <w:sym w:font="HQPB4" w:char="F0CF"/>
      </w:r>
      <w:r w:rsidR="008A7508" w:rsidRPr="002C61A7">
        <w:rPr>
          <w:rFonts w:ascii="Simplified Arabic" w:hAnsi="Simplified Arabic" w:cs="Simplified Arabic"/>
          <w:sz w:val="28"/>
          <w:szCs w:val="28"/>
          <w:lang w:val="fr-FR" w:bidi="ar-DZ"/>
        </w:rPr>
        <w:sym w:font="HQPB2" w:char="F042"/>
      </w:r>
      <w:r w:rsidR="008A7508" w:rsidRPr="002C61A7">
        <w:rPr>
          <w:rFonts w:ascii="Simplified Arabic" w:hAnsi="Simplified Arabic" w:cs="Simplified Arabic"/>
          <w:sz w:val="28"/>
          <w:szCs w:val="28"/>
          <w:lang w:val="fr-FR" w:bidi="ar-DZ"/>
        </w:rPr>
        <w:sym w:font="HQPB4" w:char="F0F7"/>
      </w:r>
      <w:r w:rsidR="008A7508" w:rsidRPr="002C61A7">
        <w:rPr>
          <w:rFonts w:ascii="Simplified Arabic" w:hAnsi="Simplified Arabic" w:cs="Simplified Arabic"/>
          <w:sz w:val="28"/>
          <w:szCs w:val="28"/>
          <w:lang w:val="fr-FR" w:bidi="ar-DZ"/>
        </w:rPr>
        <w:sym w:font="HQPB2" w:char="F073"/>
      </w:r>
      <w:r w:rsidR="008A7508" w:rsidRPr="002C61A7">
        <w:rPr>
          <w:rFonts w:ascii="Simplified Arabic" w:hAnsi="Simplified Arabic" w:cs="Simplified Arabic"/>
          <w:sz w:val="28"/>
          <w:szCs w:val="28"/>
          <w:lang w:val="fr-FR" w:bidi="ar-DZ"/>
        </w:rPr>
        <w:sym w:font="HQPB4" w:char="F0DF"/>
      </w:r>
      <w:r w:rsidR="008A7508" w:rsidRPr="002C61A7">
        <w:rPr>
          <w:rFonts w:ascii="Simplified Arabic" w:hAnsi="Simplified Arabic" w:cs="Simplified Arabic"/>
          <w:sz w:val="28"/>
          <w:szCs w:val="28"/>
          <w:lang w:val="fr-FR" w:bidi="ar-DZ"/>
        </w:rPr>
        <w:sym w:font="HQPB2" w:char="F04A"/>
      </w:r>
      <w:r w:rsidR="008A7508" w:rsidRPr="002C61A7">
        <w:rPr>
          <w:rFonts w:ascii="Simplified Arabic" w:hAnsi="Simplified Arabic" w:cs="Simplified Arabic"/>
          <w:sz w:val="28"/>
          <w:szCs w:val="28"/>
          <w:lang w:val="fr-FR" w:bidi="ar-DZ"/>
        </w:rPr>
        <w:sym w:font="HQPB4" w:char="F0F8"/>
      </w:r>
      <w:r w:rsidR="008A7508" w:rsidRPr="002C61A7">
        <w:rPr>
          <w:rFonts w:ascii="Simplified Arabic" w:hAnsi="Simplified Arabic" w:cs="Simplified Arabic"/>
          <w:sz w:val="28"/>
          <w:szCs w:val="28"/>
          <w:lang w:val="fr-FR" w:bidi="ar-DZ"/>
        </w:rPr>
        <w:sym w:font="HQPB2" w:char="F039"/>
      </w:r>
      <w:r w:rsidR="008A7508" w:rsidRPr="002C61A7">
        <w:rPr>
          <w:rFonts w:ascii="Simplified Arabic" w:hAnsi="Simplified Arabic" w:cs="Simplified Arabic"/>
          <w:sz w:val="28"/>
          <w:szCs w:val="28"/>
          <w:lang w:val="fr-FR" w:bidi="ar-DZ"/>
        </w:rPr>
        <w:sym w:font="HQPB5" w:char="F024"/>
      </w:r>
      <w:r w:rsidR="008A7508" w:rsidRPr="002C61A7">
        <w:rPr>
          <w:rFonts w:ascii="Simplified Arabic" w:hAnsi="Simplified Arabic" w:cs="Simplified Arabic"/>
          <w:sz w:val="28"/>
          <w:szCs w:val="28"/>
          <w:lang w:val="fr-FR" w:bidi="ar-DZ"/>
        </w:rPr>
        <w:sym w:font="HQPB1" w:char="F023"/>
      </w:r>
      <w:r w:rsidR="008A7508" w:rsidRPr="002C61A7">
        <w:rPr>
          <w:rFonts w:ascii="Simplified Arabic" w:hAnsi="Simplified Arabic" w:cs="Simplified Arabic"/>
          <w:sz w:val="28"/>
          <w:szCs w:val="28"/>
          <w:rtl/>
        </w:rPr>
        <w:t xml:space="preserve"> </w:t>
      </w:r>
      <w:r w:rsidR="008A7508" w:rsidRPr="002C61A7">
        <w:rPr>
          <w:rFonts w:ascii="Simplified Arabic" w:hAnsi="Simplified Arabic" w:cs="Simplified Arabic"/>
          <w:sz w:val="28"/>
          <w:szCs w:val="28"/>
          <w:lang w:val="fr-FR" w:bidi="ar-DZ"/>
        </w:rPr>
        <w:sym w:font="HQPB4" w:char="F028"/>
      </w:r>
      <w:r w:rsidR="008A7508" w:rsidRPr="002C61A7">
        <w:rPr>
          <w:rFonts w:ascii="Simplified Arabic" w:hAnsi="Simplified Arabic" w:cs="Simplified Arabic"/>
          <w:sz w:val="28"/>
          <w:szCs w:val="28"/>
          <w:rtl/>
        </w:rPr>
        <w:t xml:space="preserve"> </w:t>
      </w:r>
      <w:r w:rsidR="008A7508" w:rsidRPr="002C61A7">
        <w:rPr>
          <w:rFonts w:ascii="Simplified Arabic" w:hAnsi="Simplified Arabic" w:cs="Simplified Arabic"/>
          <w:sz w:val="28"/>
          <w:szCs w:val="28"/>
          <w:lang w:val="fr-FR" w:bidi="ar-DZ"/>
        </w:rPr>
        <w:sym w:font="HQPB5" w:char="F074"/>
      </w:r>
      <w:r w:rsidR="008A7508" w:rsidRPr="002C61A7">
        <w:rPr>
          <w:rFonts w:ascii="Simplified Arabic" w:hAnsi="Simplified Arabic" w:cs="Simplified Arabic"/>
          <w:sz w:val="28"/>
          <w:szCs w:val="28"/>
          <w:lang w:val="fr-FR" w:bidi="ar-DZ"/>
        </w:rPr>
        <w:sym w:font="HQPB2" w:char="F024"/>
      </w:r>
      <w:r w:rsidR="008A7508" w:rsidRPr="002C61A7">
        <w:rPr>
          <w:rFonts w:ascii="Simplified Arabic" w:hAnsi="Simplified Arabic" w:cs="Simplified Arabic"/>
          <w:sz w:val="28"/>
          <w:szCs w:val="28"/>
          <w:lang w:val="fr-FR" w:bidi="ar-DZ"/>
        </w:rPr>
        <w:sym w:font="HQPB4" w:char="F0F4"/>
      </w:r>
      <w:r w:rsidR="008A7508" w:rsidRPr="002C61A7">
        <w:rPr>
          <w:rFonts w:ascii="Simplified Arabic" w:hAnsi="Simplified Arabic" w:cs="Simplified Arabic"/>
          <w:sz w:val="28"/>
          <w:szCs w:val="28"/>
          <w:lang w:val="fr-FR" w:bidi="ar-DZ"/>
        </w:rPr>
        <w:sym w:font="HQPB2" w:char="F071"/>
      </w:r>
      <w:r w:rsidR="008A7508" w:rsidRPr="002C61A7">
        <w:rPr>
          <w:rFonts w:ascii="Simplified Arabic" w:hAnsi="Simplified Arabic" w:cs="Simplified Arabic"/>
          <w:sz w:val="28"/>
          <w:szCs w:val="28"/>
          <w:lang w:val="fr-FR" w:bidi="ar-DZ"/>
        </w:rPr>
        <w:sym w:font="HQPB5" w:char="F079"/>
      </w:r>
      <w:r w:rsidR="008A7508" w:rsidRPr="002C61A7">
        <w:rPr>
          <w:rFonts w:ascii="Simplified Arabic" w:hAnsi="Simplified Arabic" w:cs="Simplified Arabic"/>
          <w:sz w:val="28"/>
          <w:szCs w:val="28"/>
          <w:lang w:val="fr-FR" w:bidi="ar-DZ"/>
        </w:rPr>
        <w:sym w:font="HQPB1" w:char="F099"/>
      </w:r>
      <w:r w:rsidR="008A7508" w:rsidRPr="002C61A7">
        <w:rPr>
          <w:rFonts w:ascii="Simplified Arabic" w:hAnsi="Simplified Arabic" w:cs="Simplified Arabic"/>
          <w:sz w:val="28"/>
          <w:szCs w:val="28"/>
          <w:lang w:val="fr-FR" w:bidi="ar-DZ"/>
        </w:rPr>
        <w:sym w:font="HQPB5" w:char="F075"/>
      </w:r>
      <w:r w:rsidR="008A7508" w:rsidRPr="002C61A7">
        <w:rPr>
          <w:rFonts w:ascii="Simplified Arabic" w:hAnsi="Simplified Arabic" w:cs="Simplified Arabic"/>
          <w:sz w:val="28"/>
          <w:szCs w:val="28"/>
          <w:lang w:val="fr-FR" w:bidi="ar-DZ"/>
        </w:rPr>
        <w:sym w:font="HQPB2" w:char="F072"/>
      </w:r>
      <w:r w:rsidR="008A7508" w:rsidRPr="002C61A7">
        <w:rPr>
          <w:rFonts w:ascii="Simplified Arabic" w:hAnsi="Simplified Arabic" w:cs="Simplified Arabic"/>
          <w:sz w:val="28"/>
          <w:szCs w:val="28"/>
          <w:rtl/>
        </w:rPr>
        <w:t xml:space="preserve"> </w:t>
      </w:r>
      <w:r w:rsidR="008A7508" w:rsidRPr="002C61A7">
        <w:rPr>
          <w:rFonts w:ascii="Simplified Arabic" w:hAnsi="Simplified Arabic" w:cs="Simplified Arabic"/>
          <w:sz w:val="28"/>
          <w:szCs w:val="28"/>
          <w:lang w:val="fr-FR" w:bidi="ar-DZ"/>
        </w:rPr>
        <w:sym w:font="HQPB4" w:char="F0CF"/>
      </w:r>
      <w:r w:rsidR="008A7508" w:rsidRPr="002C61A7">
        <w:rPr>
          <w:rFonts w:ascii="Simplified Arabic" w:hAnsi="Simplified Arabic" w:cs="Simplified Arabic"/>
          <w:sz w:val="28"/>
          <w:szCs w:val="28"/>
          <w:lang w:val="fr-FR" w:bidi="ar-DZ"/>
        </w:rPr>
        <w:sym w:font="HQPB1" w:char="F04E"/>
      </w:r>
      <w:r w:rsidR="008A7508" w:rsidRPr="002C61A7">
        <w:rPr>
          <w:rFonts w:ascii="Simplified Arabic" w:hAnsi="Simplified Arabic" w:cs="Simplified Arabic"/>
          <w:sz w:val="28"/>
          <w:szCs w:val="28"/>
          <w:lang w:val="fr-FR" w:bidi="ar-DZ"/>
        </w:rPr>
        <w:sym w:font="HQPB4" w:char="F0F7"/>
      </w:r>
      <w:r w:rsidR="008A7508" w:rsidRPr="002C61A7">
        <w:rPr>
          <w:rFonts w:ascii="Simplified Arabic" w:hAnsi="Simplified Arabic" w:cs="Simplified Arabic"/>
          <w:sz w:val="28"/>
          <w:szCs w:val="28"/>
          <w:lang w:val="fr-FR" w:bidi="ar-DZ"/>
        </w:rPr>
        <w:sym w:font="HQPB2" w:char="F073"/>
      </w:r>
      <w:r w:rsidR="008A7508" w:rsidRPr="002C61A7">
        <w:rPr>
          <w:rFonts w:ascii="Simplified Arabic" w:hAnsi="Simplified Arabic" w:cs="Simplified Arabic"/>
          <w:sz w:val="28"/>
          <w:szCs w:val="28"/>
          <w:lang w:val="fr-FR" w:bidi="ar-DZ"/>
        </w:rPr>
        <w:sym w:font="HQPB4" w:char="F0E3"/>
      </w:r>
      <w:r w:rsidR="008A7508" w:rsidRPr="002C61A7">
        <w:rPr>
          <w:rFonts w:ascii="Simplified Arabic" w:hAnsi="Simplified Arabic" w:cs="Simplified Arabic"/>
          <w:sz w:val="28"/>
          <w:szCs w:val="28"/>
          <w:lang w:val="fr-FR" w:bidi="ar-DZ"/>
        </w:rPr>
        <w:sym w:font="HQPB2" w:char="F083"/>
      </w:r>
      <w:r w:rsidR="008A7508" w:rsidRPr="002C61A7">
        <w:rPr>
          <w:rFonts w:ascii="Simplified Arabic" w:hAnsi="Simplified Arabic" w:cs="Simplified Arabic"/>
          <w:sz w:val="28"/>
          <w:szCs w:val="28"/>
          <w:rtl/>
        </w:rPr>
        <w:t xml:space="preserve"> </w:t>
      </w:r>
      <w:r w:rsidR="008A7508" w:rsidRPr="002C61A7">
        <w:rPr>
          <w:rFonts w:ascii="Simplified Arabic" w:hAnsi="Simplified Arabic" w:cs="Simplified Arabic"/>
          <w:sz w:val="28"/>
          <w:szCs w:val="28"/>
          <w:lang w:val="fr-FR" w:bidi="ar-DZ"/>
        </w:rPr>
        <w:sym w:font="HQPB5" w:char="F0AA"/>
      </w:r>
      <w:r w:rsidR="008A7508" w:rsidRPr="002C61A7">
        <w:rPr>
          <w:rFonts w:ascii="Simplified Arabic" w:hAnsi="Simplified Arabic" w:cs="Simplified Arabic"/>
          <w:sz w:val="28"/>
          <w:szCs w:val="28"/>
          <w:lang w:val="fr-FR" w:bidi="ar-DZ"/>
        </w:rPr>
        <w:sym w:font="HQPB1" w:char="F021"/>
      </w:r>
      <w:r w:rsidR="008A7508" w:rsidRPr="002C61A7">
        <w:rPr>
          <w:rFonts w:ascii="Simplified Arabic" w:hAnsi="Simplified Arabic" w:cs="Simplified Arabic"/>
          <w:sz w:val="28"/>
          <w:szCs w:val="28"/>
          <w:lang w:val="fr-FR" w:bidi="ar-DZ"/>
        </w:rPr>
        <w:sym w:font="HQPB5" w:char="F024"/>
      </w:r>
      <w:r w:rsidR="008A7508" w:rsidRPr="002C61A7">
        <w:rPr>
          <w:rFonts w:ascii="Simplified Arabic" w:hAnsi="Simplified Arabic" w:cs="Simplified Arabic"/>
          <w:sz w:val="28"/>
          <w:szCs w:val="28"/>
          <w:lang w:val="fr-FR" w:bidi="ar-DZ"/>
        </w:rPr>
        <w:sym w:font="HQPB1" w:char="F023"/>
      </w:r>
      <w:r w:rsidR="008A7508" w:rsidRPr="002C61A7">
        <w:rPr>
          <w:rFonts w:ascii="Simplified Arabic" w:hAnsi="Simplified Arabic" w:cs="Simplified Arabic"/>
          <w:sz w:val="28"/>
          <w:szCs w:val="28"/>
          <w:rtl/>
        </w:rPr>
        <w:t xml:space="preserve"> </w:t>
      </w:r>
      <w:r w:rsidR="008A7508" w:rsidRPr="002C61A7">
        <w:rPr>
          <w:rFonts w:ascii="Simplified Arabic" w:hAnsi="Simplified Arabic" w:cs="Simplified Arabic"/>
          <w:sz w:val="28"/>
          <w:szCs w:val="28"/>
          <w:lang w:val="fr-FR" w:bidi="ar-DZ"/>
        </w:rPr>
        <w:sym w:font="HQPB5" w:char="F074"/>
      </w:r>
      <w:r w:rsidR="008A7508" w:rsidRPr="002C61A7">
        <w:rPr>
          <w:rFonts w:ascii="Simplified Arabic" w:hAnsi="Simplified Arabic" w:cs="Simplified Arabic"/>
          <w:sz w:val="28"/>
          <w:szCs w:val="28"/>
          <w:lang w:val="fr-FR" w:bidi="ar-DZ"/>
        </w:rPr>
        <w:sym w:font="HQPB2" w:char="F0FB"/>
      </w:r>
      <w:r w:rsidR="008A7508" w:rsidRPr="002C61A7">
        <w:rPr>
          <w:rFonts w:ascii="Simplified Arabic" w:hAnsi="Simplified Arabic" w:cs="Simplified Arabic"/>
          <w:sz w:val="28"/>
          <w:szCs w:val="28"/>
          <w:lang w:val="fr-FR" w:bidi="ar-DZ"/>
        </w:rPr>
        <w:sym w:font="HQPB2" w:char="F0FC"/>
      </w:r>
      <w:r w:rsidR="008A7508" w:rsidRPr="002C61A7">
        <w:rPr>
          <w:rFonts w:ascii="Simplified Arabic" w:hAnsi="Simplified Arabic" w:cs="Simplified Arabic"/>
          <w:sz w:val="28"/>
          <w:szCs w:val="28"/>
          <w:lang w:val="fr-FR" w:bidi="ar-DZ"/>
        </w:rPr>
        <w:sym w:font="HQPB4" w:char="F0CF"/>
      </w:r>
      <w:r w:rsidR="008A7508" w:rsidRPr="002C61A7">
        <w:rPr>
          <w:rFonts w:ascii="Simplified Arabic" w:hAnsi="Simplified Arabic" w:cs="Simplified Arabic"/>
          <w:sz w:val="28"/>
          <w:szCs w:val="28"/>
          <w:lang w:val="fr-FR" w:bidi="ar-DZ"/>
        </w:rPr>
        <w:sym w:font="HQPB2" w:char="F05A"/>
      </w:r>
      <w:r w:rsidR="008A7508" w:rsidRPr="002C61A7">
        <w:rPr>
          <w:rFonts w:ascii="Simplified Arabic" w:hAnsi="Simplified Arabic" w:cs="Simplified Arabic"/>
          <w:sz w:val="28"/>
          <w:szCs w:val="28"/>
          <w:lang w:val="fr-FR" w:bidi="ar-DZ"/>
        </w:rPr>
        <w:sym w:font="HQPB4" w:char="F0CF"/>
      </w:r>
      <w:r w:rsidR="008A7508" w:rsidRPr="002C61A7">
        <w:rPr>
          <w:rFonts w:ascii="Simplified Arabic" w:hAnsi="Simplified Arabic" w:cs="Simplified Arabic"/>
          <w:sz w:val="28"/>
          <w:szCs w:val="28"/>
          <w:lang w:val="fr-FR" w:bidi="ar-DZ"/>
        </w:rPr>
        <w:sym w:font="HQPB2" w:char="F042"/>
      </w:r>
      <w:r w:rsidR="008A7508" w:rsidRPr="002C61A7">
        <w:rPr>
          <w:rFonts w:ascii="Simplified Arabic" w:hAnsi="Simplified Arabic" w:cs="Simplified Arabic"/>
          <w:sz w:val="28"/>
          <w:szCs w:val="28"/>
          <w:lang w:val="fr-FR" w:bidi="ar-DZ"/>
        </w:rPr>
        <w:sym w:font="HQPB4" w:char="F0F7"/>
      </w:r>
      <w:r w:rsidR="008A7508" w:rsidRPr="002C61A7">
        <w:rPr>
          <w:rFonts w:ascii="Simplified Arabic" w:hAnsi="Simplified Arabic" w:cs="Simplified Arabic"/>
          <w:sz w:val="28"/>
          <w:szCs w:val="28"/>
          <w:lang w:val="fr-FR" w:bidi="ar-DZ"/>
        </w:rPr>
        <w:sym w:font="HQPB2" w:char="F073"/>
      </w:r>
      <w:r w:rsidR="008A7508" w:rsidRPr="002C61A7">
        <w:rPr>
          <w:rFonts w:ascii="Simplified Arabic" w:hAnsi="Simplified Arabic" w:cs="Simplified Arabic"/>
          <w:sz w:val="28"/>
          <w:szCs w:val="28"/>
          <w:lang w:val="fr-FR" w:bidi="ar-DZ"/>
        </w:rPr>
        <w:sym w:font="HQPB4" w:char="F0DF"/>
      </w:r>
      <w:r w:rsidR="008A7508" w:rsidRPr="002C61A7">
        <w:rPr>
          <w:rFonts w:ascii="Simplified Arabic" w:hAnsi="Simplified Arabic" w:cs="Simplified Arabic"/>
          <w:sz w:val="28"/>
          <w:szCs w:val="28"/>
          <w:lang w:val="fr-FR" w:bidi="ar-DZ"/>
        </w:rPr>
        <w:sym w:font="HQPB2" w:char="F04A"/>
      </w:r>
      <w:r w:rsidR="008A7508" w:rsidRPr="002C61A7">
        <w:rPr>
          <w:rFonts w:ascii="Simplified Arabic" w:hAnsi="Simplified Arabic" w:cs="Simplified Arabic"/>
          <w:sz w:val="28"/>
          <w:szCs w:val="28"/>
          <w:lang w:val="fr-FR" w:bidi="ar-DZ"/>
        </w:rPr>
        <w:sym w:font="HQPB4" w:char="F0F8"/>
      </w:r>
      <w:r w:rsidR="008A7508" w:rsidRPr="002C61A7">
        <w:rPr>
          <w:rFonts w:ascii="Simplified Arabic" w:hAnsi="Simplified Arabic" w:cs="Simplified Arabic"/>
          <w:sz w:val="28"/>
          <w:szCs w:val="28"/>
          <w:lang w:val="fr-FR" w:bidi="ar-DZ"/>
        </w:rPr>
        <w:sym w:font="HQPB2" w:char="F039"/>
      </w:r>
      <w:r w:rsidR="008A7508" w:rsidRPr="002C61A7">
        <w:rPr>
          <w:rFonts w:ascii="Simplified Arabic" w:hAnsi="Simplified Arabic" w:cs="Simplified Arabic"/>
          <w:sz w:val="28"/>
          <w:szCs w:val="28"/>
          <w:lang w:val="fr-FR" w:bidi="ar-DZ"/>
        </w:rPr>
        <w:sym w:font="HQPB5" w:char="F024"/>
      </w:r>
      <w:r w:rsidR="008A7508" w:rsidRPr="002C61A7">
        <w:rPr>
          <w:rFonts w:ascii="Simplified Arabic" w:hAnsi="Simplified Arabic" w:cs="Simplified Arabic"/>
          <w:sz w:val="28"/>
          <w:szCs w:val="28"/>
          <w:lang w:val="fr-FR" w:bidi="ar-DZ"/>
        </w:rPr>
        <w:sym w:font="HQPB1" w:char="F023"/>
      </w:r>
      <w:r w:rsidR="008A7508" w:rsidRPr="002C61A7">
        <w:rPr>
          <w:rFonts w:ascii="Simplified Arabic" w:hAnsi="Simplified Arabic" w:cs="Simplified Arabic"/>
          <w:sz w:val="28"/>
          <w:szCs w:val="28"/>
          <w:rtl/>
        </w:rPr>
        <w:t xml:space="preserve"> </w:t>
      </w:r>
      <w:r w:rsidR="008A7508" w:rsidRPr="002C61A7">
        <w:rPr>
          <w:rFonts w:ascii="Simplified Arabic" w:hAnsi="Simplified Arabic" w:cs="Simplified Arabic"/>
          <w:sz w:val="28"/>
          <w:szCs w:val="28"/>
          <w:lang w:val="fr-FR" w:bidi="ar-DZ"/>
        </w:rPr>
        <w:sym w:font="HQPB1" w:char="F023"/>
      </w:r>
      <w:r w:rsidR="008A7508" w:rsidRPr="002C61A7">
        <w:rPr>
          <w:rFonts w:ascii="Simplified Arabic" w:hAnsi="Simplified Arabic" w:cs="Simplified Arabic"/>
          <w:sz w:val="28"/>
          <w:szCs w:val="28"/>
          <w:lang w:val="fr-FR" w:bidi="ar-DZ"/>
        </w:rPr>
        <w:sym w:font="HQPB4" w:char="F0B7"/>
      </w:r>
      <w:r w:rsidR="008A7508" w:rsidRPr="002C61A7">
        <w:rPr>
          <w:rFonts w:ascii="Simplified Arabic" w:hAnsi="Simplified Arabic" w:cs="Simplified Arabic"/>
          <w:sz w:val="28"/>
          <w:szCs w:val="28"/>
          <w:lang w:val="fr-FR" w:bidi="ar-DZ"/>
        </w:rPr>
        <w:sym w:font="HQPB1" w:char="F08D"/>
      </w:r>
      <w:r w:rsidR="008A7508" w:rsidRPr="002C61A7">
        <w:rPr>
          <w:rFonts w:ascii="Simplified Arabic" w:hAnsi="Simplified Arabic" w:cs="Simplified Arabic"/>
          <w:sz w:val="28"/>
          <w:szCs w:val="28"/>
          <w:lang w:val="fr-FR" w:bidi="ar-DZ"/>
        </w:rPr>
        <w:sym w:font="HQPB4" w:char="F0F4"/>
      </w:r>
      <w:r w:rsidR="008A7508" w:rsidRPr="002C61A7">
        <w:rPr>
          <w:rFonts w:ascii="Simplified Arabic" w:hAnsi="Simplified Arabic" w:cs="Simplified Arabic"/>
          <w:sz w:val="28"/>
          <w:szCs w:val="28"/>
          <w:lang w:val="fr-FR" w:bidi="ar-DZ"/>
        </w:rPr>
        <w:sym w:font="HQPB1" w:char="F05F"/>
      </w:r>
      <w:r w:rsidR="008A7508" w:rsidRPr="002C61A7">
        <w:rPr>
          <w:rFonts w:ascii="Simplified Arabic" w:hAnsi="Simplified Arabic" w:cs="Simplified Arabic"/>
          <w:sz w:val="28"/>
          <w:szCs w:val="28"/>
          <w:lang w:val="fr-FR" w:bidi="ar-DZ"/>
        </w:rPr>
        <w:sym w:font="HQPB5" w:char="F072"/>
      </w:r>
      <w:r w:rsidR="008A7508" w:rsidRPr="002C61A7">
        <w:rPr>
          <w:rFonts w:ascii="Simplified Arabic" w:hAnsi="Simplified Arabic" w:cs="Simplified Arabic"/>
          <w:sz w:val="28"/>
          <w:szCs w:val="28"/>
          <w:lang w:val="fr-FR" w:bidi="ar-DZ"/>
        </w:rPr>
        <w:sym w:font="HQPB1" w:char="F026"/>
      </w:r>
      <w:r w:rsidR="008A7508" w:rsidRPr="002C61A7">
        <w:rPr>
          <w:rFonts w:ascii="Simplified Arabic" w:hAnsi="Simplified Arabic" w:cs="Simplified Arabic"/>
          <w:sz w:val="28"/>
          <w:szCs w:val="28"/>
          <w:rtl/>
        </w:rPr>
        <w:t xml:space="preserve"> </w:t>
      </w:r>
      <w:r w:rsidR="008A7508" w:rsidRPr="002C61A7">
        <w:rPr>
          <w:rFonts w:ascii="Simplified Arabic" w:hAnsi="Simplified Arabic" w:cs="Simplified Arabic"/>
          <w:sz w:val="28"/>
          <w:szCs w:val="28"/>
          <w:lang w:val="fr-FR" w:bidi="ar-DZ"/>
        </w:rPr>
        <w:sym w:font="HQPB1" w:char="F024"/>
      </w:r>
      <w:r w:rsidR="008A7508" w:rsidRPr="002C61A7">
        <w:rPr>
          <w:rFonts w:ascii="Simplified Arabic" w:hAnsi="Simplified Arabic" w:cs="Simplified Arabic"/>
          <w:sz w:val="28"/>
          <w:szCs w:val="28"/>
          <w:lang w:val="fr-FR" w:bidi="ar-DZ"/>
        </w:rPr>
        <w:sym w:font="HQPB4" w:char="F056"/>
      </w:r>
      <w:r w:rsidR="008A7508" w:rsidRPr="002C61A7">
        <w:rPr>
          <w:rFonts w:ascii="Simplified Arabic" w:hAnsi="Simplified Arabic" w:cs="Simplified Arabic"/>
          <w:sz w:val="28"/>
          <w:szCs w:val="28"/>
          <w:lang w:val="fr-FR" w:bidi="ar-DZ"/>
        </w:rPr>
        <w:sym w:font="HQPB2" w:char="F04A"/>
      </w:r>
      <w:r w:rsidR="008A7508" w:rsidRPr="002C61A7">
        <w:rPr>
          <w:rFonts w:ascii="Simplified Arabic" w:hAnsi="Simplified Arabic" w:cs="Simplified Arabic"/>
          <w:sz w:val="28"/>
          <w:szCs w:val="28"/>
          <w:lang w:val="fr-FR" w:bidi="ar-DZ"/>
        </w:rPr>
        <w:sym w:font="HQPB2" w:char="F08A"/>
      </w:r>
      <w:r w:rsidR="008A7508" w:rsidRPr="002C61A7">
        <w:rPr>
          <w:rFonts w:ascii="Simplified Arabic" w:hAnsi="Simplified Arabic" w:cs="Simplified Arabic"/>
          <w:sz w:val="28"/>
          <w:szCs w:val="28"/>
          <w:lang w:val="fr-FR" w:bidi="ar-DZ"/>
        </w:rPr>
        <w:sym w:font="HQPB4" w:char="F0CF"/>
      </w:r>
      <w:r w:rsidR="008A7508" w:rsidRPr="002C61A7">
        <w:rPr>
          <w:rFonts w:ascii="Simplified Arabic" w:hAnsi="Simplified Arabic" w:cs="Simplified Arabic"/>
          <w:sz w:val="28"/>
          <w:szCs w:val="28"/>
          <w:lang w:val="fr-FR" w:bidi="ar-DZ"/>
        </w:rPr>
        <w:sym w:font="HQPB1" w:char="F0E0"/>
      </w:r>
      <w:r w:rsidR="008A7508" w:rsidRPr="002C61A7">
        <w:rPr>
          <w:rFonts w:ascii="Simplified Arabic" w:hAnsi="Simplified Arabic" w:cs="Simplified Arabic"/>
          <w:sz w:val="28"/>
          <w:szCs w:val="28"/>
          <w:lang w:val="fr-FR" w:bidi="ar-DZ"/>
        </w:rPr>
        <w:sym w:font="HQPB5" w:char="F074"/>
      </w:r>
      <w:r w:rsidR="008A7508" w:rsidRPr="002C61A7">
        <w:rPr>
          <w:rFonts w:ascii="Simplified Arabic" w:hAnsi="Simplified Arabic" w:cs="Simplified Arabic"/>
          <w:sz w:val="28"/>
          <w:szCs w:val="28"/>
          <w:lang w:val="fr-FR" w:bidi="ar-DZ"/>
        </w:rPr>
        <w:sym w:font="HQPB1" w:char="F0E3"/>
      </w:r>
      <w:r w:rsidR="008A7508" w:rsidRPr="002C61A7">
        <w:rPr>
          <w:rFonts w:ascii="Simplified Arabic" w:hAnsi="Simplified Arabic" w:cs="Simplified Arabic"/>
          <w:sz w:val="28"/>
          <w:szCs w:val="28"/>
          <w:rtl/>
        </w:rPr>
        <w:t xml:space="preserve"> </w:t>
      </w:r>
      <w:r w:rsidR="008A7508" w:rsidRPr="002C61A7">
        <w:rPr>
          <w:rFonts w:ascii="Simplified Arabic" w:hAnsi="Simplified Arabic" w:cs="Simplified Arabic"/>
          <w:sz w:val="28"/>
          <w:szCs w:val="28"/>
          <w:lang w:val="fr-FR" w:bidi="ar-DZ"/>
        </w:rPr>
        <w:sym w:font="HQPB2" w:char="F0C7"/>
      </w:r>
      <w:r w:rsidR="008A7508" w:rsidRPr="002C61A7">
        <w:rPr>
          <w:rFonts w:ascii="Simplified Arabic" w:hAnsi="Simplified Arabic" w:cs="Simplified Arabic"/>
          <w:sz w:val="28"/>
          <w:szCs w:val="28"/>
          <w:lang w:val="fr-FR" w:bidi="ar-DZ"/>
        </w:rPr>
        <w:sym w:font="HQPB2" w:char="F0CA"/>
      </w:r>
      <w:r w:rsidR="008A7508" w:rsidRPr="002C61A7">
        <w:rPr>
          <w:rFonts w:ascii="Simplified Arabic" w:hAnsi="Simplified Arabic" w:cs="Simplified Arabic"/>
          <w:sz w:val="28"/>
          <w:szCs w:val="28"/>
          <w:lang w:val="fr-FR" w:bidi="ar-DZ"/>
        </w:rPr>
        <w:sym w:font="HQPB2" w:char="F0CD"/>
      </w:r>
      <w:r w:rsidR="008A7508" w:rsidRPr="002C61A7">
        <w:rPr>
          <w:rFonts w:ascii="Simplified Arabic" w:hAnsi="Simplified Arabic" w:cs="Simplified Arabic"/>
          <w:sz w:val="28"/>
          <w:szCs w:val="28"/>
          <w:lang w:val="fr-FR" w:bidi="ar-DZ"/>
        </w:rPr>
        <w:sym w:font="HQPB2" w:char="F0CF"/>
      </w:r>
      <w:r w:rsidR="008A7508" w:rsidRPr="002C61A7">
        <w:rPr>
          <w:rFonts w:ascii="Simplified Arabic" w:hAnsi="Simplified Arabic" w:cs="Simplified Arabic"/>
          <w:sz w:val="28"/>
          <w:szCs w:val="28"/>
          <w:lang w:val="fr-FR" w:bidi="ar-DZ"/>
        </w:rPr>
        <w:sym w:font="HQPB2" w:char="F0C8"/>
      </w:r>
      <w:r w:rsidR="008A7508" w:rsidRPr="002C61A7">
        <w:rPr>
          <w:rFonts w:ascii="Simplified Arabic" w:hAnsi="Simplified Arabic" w:cs="Simplified Arabic"/>
          <w:sz w:val="28"/>
          <w:szCs w:val="28"/>
          <w:rtl/>
        </w:rPr>
        <w:t>﴾</w:t>
      </w:r>
      <w:r w:rsidR="008A7508" w:rsidRPr="002C61A7">
        <w:rPr>
          <w:rFonts w:ascii="Simplified Arabic" w:hAnsi="Simplified Arabic" w:cs="Simplified Arabic"/>
          <w:sz w:val="28"/>
          <w:szCs w:val="28"/>
          <w:vertAlign w:val="superscript"/>
          <w:rtl/>
        </w:rPr>
        <w:footnoteReference w:id="8"/>
      </w:r>
      <w:r w:rsidR="008A7508" w:rsidRPr="002C61A7">
        <w:rPr>
          <w:rFonts w:ascii="Simplified Arabic" w:hAnsi="Simplified Arabic" w:cs="Simplified Arabic" w:hint="cs"/>
          <w:sz w:val="28"/>
          <w:szCs w:val="28"/>
          <w:rtl/>
        </w:rPr>
        <w:t xml:space="preserve">  </w:t>
      </w:r>
    </w:p>
    <w:p w:rsidR="008A7508" w:rsidRPr="008A7508" w:rsidRDefault="008A7508" w:rsidP="007F49DE">
      <w:pPr>
        <w:spacing w:after="0"/>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أما بالنسبة لمفهوم إصلاح التعليم العالي:</w:t>
      </w:r>
    </w:p>
    <w:p w:rsidR="008A7508" w:rsidRPr="008A7508" w:rsidRDefault="00B359E6" w:rsidP="007F49DE">
      <w:pPr>
        <w:spacing w:after="0"/>
        <w:jc w:val="lowKashida"/>
        <w:rPr>
          <w:rFonts w:ascii="Simplified Arabic" w:hAnsi="Simplified Arabic" w:cs="Simplified Arabic"/>
          <w:sz w:val="32"/>
          <w:szCs w:val="32"/>
          <w:rtl/>
        </w:rPr>
      </w:pPr>
      <w:r>
        <w:rPr>
          <w:rFonts w:ascii="Simplified Arabic" w:hAnsi="Simplified Arabic" w:cs="Simplified Arabic" w:hint="cs"/>
          <w:sz w:val="32"/>
          <w:szCs w:val="32"/>
          <w:rtl/>
        </w:rPr>
        <w:tab/>
      </w:r>
      <w:proofErr w:type="gramStart"/>
      <w:r w:rsidR="008A7508" w:rsidRPr="008A7508">
        <w:rPr>
          <w:rFonts w:ascii="Simplified Arabic" w:hAnsi="Simplified Arabic" w:cs="Simplified Arabic" w:hint="cs"/>
          <w:sz w:val="32"/>
          <w:szCs w:val="32"/>
          <w:rtl/>
        </w:rPr>
        <w:t>نقصد</w:t>
      </w:r>
      <w:proofErr w:type="gramEnd"/>
      <w:r w:rsidR="008A7508" w:rsidRPr="008A7508">
        <w:rPr>
          <w:rFonts w:ascii="Simplified Arabic" w:hAnsi="Simplified Arabic" w:cs="Simplified Arabic" w:hint="cs"/>
          <w:sz w:val="32"/>
          <w:szCs w:val="32"/>
          <w:rtl/>
        </w:rPr>
        <w:t xml:space="preserve"> به تغيير واسع ومهم ومرغوب فيه في حالة معلن عنها مخططة وهو التجديد وتغيير ما كانت نتائجه غير مؤكدة.</w:t>
      </w:r>
    </w:p>
    <w:p w:rsidR="008A7508" w:rsidRPr="008A7508" w:rsidRDefault="00B359E6" w:rsidP="007F49DE">
      <w:pPr>
        <w:spacing w:after="0"/>
        <w:jc w:val="lowKashida"/>
        <w:rPr>
          <w:rFonts w:ascii="Simplified Arabic" w:hAnsi="Simplified Arabic" w:cs="Simplified Arabic"/>
          <w:sz w:val="32"/>
          <w:szCs w:val="32"/>
          <w:rtl/>
        </w:rPr>
      </w:pPr>
      <w:r>
        <w:rPr>
          <w:rFonts w:ascii="Simplified Arabic" w:hAnsi="Simplified Arabic" w:cs="Simplified Arabic" w:hint="cs"/>
          <w:sz w:val="32"/>
          <w:szCs w:val="32"/>
          <w:rtl/>
        </w:rPr>
        <w:tab/>
      </w:r>
      <w:r w:rsidR="008A7508" w:rsidRPr="008A7508">
        <w:rPr>
          <w:rFonts w:ascii="Simplified Arabic" w:hAnsi="Simplified Arabic" w:cs="Simplified Arabic" w:hint="cs"/>
          <w:sz w:val="32"/>
          <w:szCs w:val="32"/>
          <w:rtl/>
        </w:rPr>
        <w:t xml:space="preserve">وكذلك هو عملية تتمثل في إجراء مجموعة من العمليات المترابطة التي تهدف </w:t>
      </w:r>
      <w:proofErr w:type="spellStart"/>
      <w:r w:rsidR="008A7508" w:rsidRPr="008A7508">
        <w:rPr>
          <w:rFonts w:ascii="Simplified Arabic" w:hAnsi="Simplified Arabic" w:cs="Simplified Arabic" w:hint="cs"/>
          <w:sz w:val="32"/>
          <w:szCs w:val="32"/>
          <w:rtl/>
        </w:rPr>
        <w:t>الى</w:t>
      </w:r>
      <w:proofErr w:type="spellEnd"/>
      <w:r w:rsidR="008A7508" w:rsidRPr="008A7508">
        <w:rPr>
          <w:rFonts w:ascii="Simplified Arabic" w:hAnsi="Simplified Arabic" w:cs="Simplified Arabic" w:hint="cs"/>
          <w:sz w:val="32"/>
          <w:szCs w:val="32"/>
          <w:rtl/>
        </w:rPr>
        <w:t xml:space="preserve"> تغيير مخطط التعليم الجامعي ومواجهة المشكلات التي تفرض زيادة الكفاءة والفعالية لهذا النوع من التعليم.</w:t>
      </w:r>
      <w:r w:rsidR="008A7508" w:rsidRPr="008A7508">
        <w:rPr>
          <w:rFonts w:ascii="Simplified Arabic" w:hAnsi="Simplified Arabic" w:cs="Simplified Arabic"/>
          <w:sz w:val="32"/>
          <w:szCs w:val="32"/>
          <w:vertAlign w:val="superscript"/>
          <w:rtl/>
        </w:rPr>
        <w:footnoteReference w:id="9"/>
      </w:r>
    </w:p>
    <w:p w:rsidR="008A7508" w:rsidRPr="008A7508" w:rsidRDefault="00B359E6" w:rsidP="007F49DE">
      <w:pPr>
        <w:spacing w:after="0"/>
        <w:jc w:val="lowKashida"/>
        <w:rPr>
          <w:rFonts w:ascii="Simplified Arabic" w:hAnsi="Simplified Arabic" w:cs="Simplified Arabic"/>
          <w:sz w:val="32"/>
          <w:szCs w:val="32"/>
          <w:lang w:val="fr-FR" w:bidi="ar-DZ"/>
        </w:rPr>
      </w:pPr>
      <w:r>
        <w:rPr>
          <w:rFonts w:ascii="Simplified Arabic" w:hAnsi="Simplified Arabic" w:cs="Simplified Arabic" w:hint="cs"/>
          <w:sz w:val="32"/>
          <w:szCs w:val="32"/>
          <w:rtl/>
        </w:rPr>
        <w:lastRenderedPageBreak/>
        <w:tab/>
      </w:r>
      <w:r w:rsidR="008A7508" w:rsidRPr="008A7508">
        <w:rPr>
          <w:rFonts w:ascii="Simplified Arabic" w:hAnsi="Simplified Arabic" w:cs="Simplified Arabic" w:hint="cs"/>
          <w:sz w:val="32"/>
          <w:szCs w:val="32"/>
          <w:rtl/>
        </w:rPr>
        <w:t>تجلت</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هذه</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السياسة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الجديدة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التي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اتبعتها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الجزائر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في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كل</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مخطط</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دعم</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الإنعاش الاقتصادي والبرنامج</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التكميلي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لدعم</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النمو</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خلال</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الفترة2001- 2004</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والبرنامج التكميلي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لدعم</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النمو</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خلال</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 xml:space="preserve">الفترة 2005-2009 </w:t>
      </w:r>
      <w:r w:rsidR="008A7508" w:rsidRPr="008A7508">
        <w:rPr>
          <w:rFonts w:ascii="Simplified Arabic" w:hAnsi="Simplified Arabic" w:cs="Simplified Arabic" w:hint="cs"/>
          <w:sz w:val="32"/>
          <w:szCs w:val="32"/>
          <w:rtl/>
          <w:lang w:bidi="ar-DZ"/>
        </w:rPr>
        <w:t xml:space="preserve"> </w:t>
      </w:r>
      <w:r w:rsidR="008A7508" w:rsidRPr="008A7508">
        <w:rPr>
          <w:rFonts w:ascii="Simplified Arabic" w:hAnsi="Simplified Arabic" w:cs="Simplified Arabic" w:hint="cs"/>
          <w:sz w:val="32"/>
          <w:szCs w:val="32"/>
          <w:rtl/>
        </w:rPr>
        <w:t>والبرنامج</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الخماسي2010-2014 وهو أضخم</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برنامج</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تنموي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يطبق</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في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الجزائر منذ</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lang w:bidi="ar-DZ"/>
        </w:rPr>
        <w:t xml:space="preserve"> </w:t>
      </w:r>
      <w:r w:rsidR="008A7508" w:rsidRPr="008A7508">
        <w:rPr>
          <w:rFonts w:ascii="Simplified Arabic" w:hAnsi="Simplified Arabic" w:cs="Simplified Arabic" w:hint="cs"/>
          <w:sz w:val="32"/>
          <w:szCs w:val="32"/>
          <w:rtl/>
        </w:rPr>
        <w:t>الاستقلال</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في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مسعى</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كان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موجها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بالكامل لإعادة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بعث</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حركية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الاقتصاد</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الوطني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الذي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توقفت</w:t>
      </w:r>
      <w:r w:rsidR="008A7508" w:rsidRPr="008A7508">
        <w:rPr>
          <w:rFonts w:ascii="Simplified Arabic" w:hAnsi="Simplified Arabic" w:cs="Simplified Arabic" w:hint="cs"/>
          <w:sz w:val="32"/>
          <w:szCs w:val="32"/>
          <w:rtl/>
          <w:lang w:bidi="ar-DZ"/>
        </w:rPr>
        <w:t xml:space="preserve"> </w:t>
      </w:r>
      <w:r w:rsidR="008A7508" w:rsidRPr="008A7508">
        <w:rPr>
          <w:rFonts w:ascii="Simplified Arabic" w:hAnsi="Simplified Arabic" w:cs="Simplified Arabic" w:hint="cs"/>
          <w:sz w:val="32"/>
          <w:szCs w:val="32"/>
          <w:rtl/>
        </w:rPr>
        <w:t>عجلة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دورانه</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بسبب</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تداعيات</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الأزمة الأمنية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العاصفة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التي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عاشتها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البلاد</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لأكثر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عشرية</w:t>
      </w:r>
      <w:r w:rsidR="008A7508" w:rsidRPr="008A7508">
        <w:rPr>
          <w:rFonts w:ascii="Simplified Arabic" w:hAnsi="Simplified Arabic" w:cs="Simplified Arabic" w:hint="cs"/>
          <w:sz w:val="32"/>
          <w:szCs w:val="32"/>
          <w:rtl/>
          <w:lang w:bidi="ar-DZ"/>
        </w:rPr>
        <w:t xml:space="preserve"> </w:t>
      </w:r>
      <w:r w:rsidR="008A7508" w:rsidRPr="008A7508">
        <w:rPr>
          <w:rFonts w:ascii="Simplified Arabic" w:hAnsi="Simplified Arabic" w:cs="Simplified Arabic" w:hint="cs"/>
          <w:sz w:val="32"/>
          <w:szCs w:val="32"/>
          <w:rtl/>
        </w:rPr>
        <w:t>كاملة،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ومعالجة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آثارها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الوخيمة وإنعاش</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المؤسسات</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العمومية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ومسح</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ديونها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ورفع</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قدرتها</w:t>
      </w:r>
      <w:r w:rsidR="008A7508" w:rsidRPr="008A7508">
        <w:rPr>
          <w:rFonts w:ascii="Simplified Arabic" w:hAnsi="Simplified Arabic" w:cs="Simplified Arabic" w:hint="cs"/>
          <w:sz w:val="32"/>
          <w:szCs w:val="32"/>
          <w:rtl/>
          <w:lang w:bidi="ar-DZ"/>
        </w:rPr>
        <w:t xml:space="preserve"> </w:t>
      </w:r>
      <w:r w:rsidR="008A7508" w:rsidRPr="008A7508">
        <w:rPr>
          <w:rFonts w:ascii="Simplified Arabic" w:hAnsi="Simplified Arabic" w:cs="Simplified Arabic" w:hint="cs"/>
          <w:sz w:val="32"/>
          <w:szCs w:val="32"/>
          <w:rtl/>
        </w:rPr>
        <w:t>التنافسية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ودعم</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الاستثمار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توفير مناصب</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الشغل</w:t>
      </w:r>
      <w:r w:rsidR="008A7508" w:rsidRPr="008A7508">
        <w:rPr>
          <w:rFonts w:ascii="Simplified Arabic" w:hAnsi="Simplified Arabic" w:cs="Simplified Arabic" w:hint="cs"/>
          <w:sz w:val="32"/>
          <w:szCs w:val="32"/>
          <w:rtl/>
          <w:lang w:bidi="ar-DZ"/>
        </w:rPr>
        <w:t xml:space="preserve">، </w:t>
      </w:r>
      <w:r w:rsidR="008A7508" w:rsidRPr="008A7508">
        <w:rPr>
          <w:rFonts w:ascii="Simplified Arabic" w:hAnsi="Simplified Arabic" w:cs="Simplified Arabic" w:hint="cs"/>
          <w:sz w:val="32"/>
          <w:szCs w:val="32"/>
          <w:rtl/>
        </w:rPr>
        <w:t>وسنتعرف</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على</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محتو</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كل</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برنامج</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على</w:t>
      </w:r>
      <w:r w:rsidR="008A7508" w:rsidRPr="008A7508">
        <w:rPr>
          <w:rFonts w:ascii="Simplified Arabic" w:hAnsi="Simplified Arabic" w:cs="Simplified Arabic" w:hint="cs"/>
          <w:sz w:val="32"/>
          <w:szCs w:val="32"/>
          <w:rtl/>
          <w:lang w:bidi="ar-DZ"/>
        </w:rPr>
        <w:t xml:space="preserve"> </w:t>
      </w:r>
      <w:proofErr w:type="spellStart"/>
      <w:r w:rsidR="008A7508" w:rsidRPr="008A7508">
        <w:rPr>
          <w:rFonts w:ascii="Simplified Arabic" w:hAnsi="Simplified Arabic" w:cs="Simplified Arabic" w:hint="cs"/>
          <w:sz w:val="32"/>
          <w:szCs w:val="32"/>
          <w:rtl/>
        </w:rPr>
        <w:t>حدى</w:t>
      </w:r>
      <w:proofErr w:type="spellEnd"/>
      <w:r w:rsidR="008A7508" w:rsidRPr="008A7508">
        <w:rPr>
          <w:rFonts w:ascii="Simplified Arabic" w:hAnsi="Simplified Arabic" w:cs="Simplified Arabic"/>
          <w:sz w:val="32"/>
          <w:szCs w:val="32"/>
          <w:lang w:val="fr-FR" w:bidi="ar-DZ"/>
        </w:rPr>
        <w:t xml:space="preserve"> .</w:t>
      </w:r>
    </w:p>
    <w:p w:rsidR="001112EF" w:rsidRPr="008510D7" w:rsidRDefault="008A7508" w:rsidP="001112EF">
      <w:pPr>
        <w:spacing w:after="0"/>
        <w:jc w:val="lowKashida"/>
        <w:rPr>
          <w:rFonts w:ascii="Simplified Arabic" w:hAnsi="Simplified Arabic" w:cs="SKR HEAD1"/>
          <w:b/>
          <w:bCs/>
          <w:sz w:val="32"/>
          <w:szCs w:val="32"/>
        </w:rPr>
      </w:pPr>
      <w:proofErr w:type="gramStart"/>
      <w:r w:rsidRPr="008510D7">
        <w:rPr>
          <w:rFonts w:ascii="Simplified Arabic" w:hAnsi="Simplified Arabic" w:cs="SKR HEAD1" w:hint="cs"/>
          <w:b/>
          <w:bCs/>
          <w:sz w:val="32"/>
          <w:szCs w:val="32"/>
          <w:rtl/>
        </w:rPr>
        <w:t>المطلب</w:t>
      </w:r>
      <w:proofErr w:type="gramEnd"/>
      <w:r w:rsidRPr="008510D7">
        <w:rPr>
          <w:rFonts w:ascii="Simplified Arabic" w:hAnsi="Simplified Arabic" w:cs="SKR HEAD1" w:hint="cs"/>
          <w:b/>
          <w:bCs/>
          <w:sz w:val="32"/>
          <w:szCs w:val="32"/>
          <w:rtl/>
        </w:rPr>
        <w:t xml:space="preserve"> الأول</w:t>
      </w:r>
      <w:r w:rsidR="001112EF" w:rsidRPr="008510D7">
        <w:rPr>
          <w:rFonts w:ascii="Simplified Arabic" w:hAnsi="Simplified Arabic" w:cs="SKR HEAD1" w:hint="cs"/>
          <w:b/>
          <w:bCs/>
          <w:sz w:val="32"/>
          <w:szCs w:val="32"/>
          <w:rtl/>
        </w:rPr>
        <w:t>:</w:t>
      </w:r>
      <w:r w:rsidRPr="008510D7">
        <w:rPr>
          <w:rFonts w:ascii="Simplified Arabic" w:hAnsi="Simplified Arabic" w:cs="SKR HEAD1" w:hint="cs"/>
          <w:b/>
          <w:bCs/>
          <w:sz w:val="32"/>
          <w:szCs w:val="32"/>
          <w:rtl/>
        </w:rPr>
        <w:t xml:space="preserve"> مخطط</w:t>
      </w:r>
      <w:r w:rsidRPr="008510D7">
        <w:rPr>
          <w:rFonts w:ascii="Simplified Arabic" w:hAnsi="Simplified Arabic" w:cs="SKR HEAD1"/>
          <w:b/>
          <w:bCs/>
          <w:sz w:val="32"/>
          <w:szCs w:val="32"/>
          <w:lang w:val="fr-FR" w:bidi="ar-DZ"/>
        </w:rPr>
        <w:t xml:space="preserve"> </w:t>
      </w:r>
      <w:r w:rsidRPr="008510D7">
        <w:rPr>
          <w:rFonts w:ascii="Simplified Arabic" w:hAnsi="Simplified Arabic" w:cs="SKR HEAD1" w:hint="cs"/>
          <w:b/>
          <w:bCs/>
          <w:sz w:val="32"/>
          <w:szCs w:val="32"/>
          <w:rtl/>
        </w:rPr>
        <w:t>الإنعاش</w:t>
      </w:r>
      <w:r w:rsidRPr="008510D7">
        <w:rPr>
          <w:rFonts w:ascii="Simplified Arabic" w:hAnsi="Simplified Arabic" w:cs="SKR HEAD1"/>
          <w:b/>
          <w:bCs/>
          <w:sz w:val="32"/>
          <w:szCs w:val="32"/>
          <w:lang w:val="fr-FR" w:bidi="ar-DZ"/>
        </w:rPr>
        <w:t xml:space="preserve"> </w:t>
      </w:r>
      <w:r w:rsidRPr="008510D7">
        <w:rPr>
          <w:rFonts w:ascii="Simplified Arabic" w:hAnsi="Simplified Arabic" w:cs="SKR HEAD1" w:hint="cs"/>
          <w:b/>
          <w:bCs/>
          <w:sz w:val="32"/>
          <w:szCs w:val="32"/>
          <w:rtl/>
        </w:rPr>
        <w:t>الاقتصادي</w:t>
      </w:r>
      <w:r w:rsidRPr="008510D7">
        <w:rPr>
          <w:rFonts w:ascii="Simplified Arabic" w:hAnsi="Simplified Arabic" w:cs="SKR HEAD1"/>
          <w:b/>
          <w:bCs/>
          <w:sz w:val="32"/>
          <w:szCs w:val="32"/>
          <w:lang w:val="fr-FR" w:bidi="ar-DZ"/>
        </w:rPr>
        <w:t xml:space="preserve"> </w:t>
      </w:r>
      <w:r w:rsidRPr="008510D7">
        <w:rPr>
          <w:rFonts w:ascii="Simplified Arabic" w:hAnsi="Simplified Arabic" w:cs="SKR HEAD1" w:hint="cs"/>
          <w:b/>
          <w:bCs/>
          <w:sz w:val="32"/>
          <w:szCs w:val="32"/>
          <w:rtl/>
        </w:rPr>
        <w:t>2001-2004</w:t>
      </w:r>
    </w:p>
    <w:p w:rsidR="008A7508" w:rsidRPr="008A7508" w:rsidRDefault="00B359E6" w:rsidP="007F49DE">
      <w:pPr>
        <w:spacing w:after="0"/>
        <w:jc w:val="lowKashida"/>
        <w:rPr>
          <w:rFonts w:ascii="Simplified Arabic" w:hAnsi="Simplified Arabic" w:cs="Simplified Arabic"/>
          <w:sz w:val="32"/>
          <w:szCs w:val="32"/>
          <w:lang w:val="fr-FR" w:bidi="ar-DZ"/>
        </w:rPr>
      </w:pPr>
      <w:r>
        <w:rPr>
          <w:rFonts w:ascii="Simplified Arabic" w:hAnsi="Simplified Arabic" w:cs="Simplified Arabic" w:hint="cs"/>
          <w:sz w:val="32"/>
          <w:szCs w:val="32"/>
          <w:rtl/>
        </w:rPr>
        <w:tab/>
      </w:r>
      <w:r w:rsidR="008A7508" w:rsidRPr="008A7508">
        <w:rPr>
          <w:rFonts w:ascii="Simplified Arabic" w:hAnsi="Simplified Arabic" w:cs="Simplified Arabic" w:hint="cs"/>
          <w:sz w:val="32"/>
          <w:szCs w:val="32"/>
          <w:rtl/>
        </w:rPr>
        <w:t>يعتبر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مخطط</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دعم</w:t>
      </w:r>
      <w:r w:rsidR="008A7508" w:rsidRPr="008A7508">
        <w:rPr>
          <w:rFonts w:ascii="Simplified Arabic" w:hAnsi="Simplified Arabic" w:cs="Simplified Arabic"/>
          <w:sz w:val="32"/>
          <w:szCs w:val="32"/>
          <w:rtl/>
        </w:rPr>
        <w:t xml:space="preserve"> الإنعاش </w:t>
      </w:r>
      <w:r w:rsidR="008A7508" w:rsidRPr="008A7508">
        <w:rPr>
          <w:rFonts w:ascii="Simplified Arabic" w:hAnsi="Simplified Arabic" w:cs="Simplified Arabic" w:hint="cs"/>
          <w:sz w:val="32"/>
          <w:szCs w:val="32"/>
          <w:rtl/>
        </w:rPr>
        <w:t>الاقتصادي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الذي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أقر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في</w:t>
      </w:r>
      <w:r w:rsidR="008A7508" w:rsidRPr="008A7508">
        <w:rPr>
          <w:rFonts w:ascii="Simplified Arabic" w:hAnsi="Simplified Arabic" w:cs="Simplified Arabic"/>
          <w:sz w:val="32"/>
          <w:szCs w:val="32"/>
          <w:lang w:val="fr-FR" w:bidi="ar-DZ"/>
        </w:rPr>
        <w:t xml:space="preserve"> </w:t>
      </w:r>
      <w:proofErr w:type="spellStart"/>
      <w:r w:rsidR="008A7508" w:rsidRPr="008A7508">
        <w:rPr>
          <w:rFonts w:ascii="Simplified Arabic" w:hAnsi="Simplified Arabic" w:cs="Simplified Arabic" w:hint="cs"/>
          <w:sz w:val="32"/>
          <w:szCs w:val="32"/>
          <w:rtl/>
        </w:rPr>
        <w:t>أفريل</w:t>
      </w:r>
      <w:proofErr w:type="spellEnd"/>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2001</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 xml:space="preserve">عبارة عن </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مخصصات</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مالية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موزعة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على</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طول</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الفترة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الممتدة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2001-2004 بنسب</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متفاوتة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 xml:space="preserve">وتبلغ </w:t>
      </w:r>
      <w:r w:rsidR="008A7508" w:rsidRPr="008A7508">
        <w:rPr>
          <w:rFonts w:ascii="Simplified Arabic" w:hAnsi="Simplified Arabic" w:cs="Simplified Arabic" w:hint="cs"/>
          <w:sz w:val="32"/>
          <w:szCs w:val="32"/>
          <w:rtl/>
          <w:lang w:bidi="ar-DZ"/>
        </w:rPr>
        <w:t xml:space="preserve"> </w:t>
      </w:r>
      <w:r w:rsidR="008A7508" w:rsidRPr="008A7508">
        <w:rPr>
          <w:rFonts w:ascii="Simplified Arabic" w:hAnsi="Simplified Arabic" w:cs="Simplified Arabic" w:hint="cs"/>
          <w:sz w:val="32"/>
          <w:szCs w:val="32"/>
          <w:rtl/>
        </w:rPr>
        <w:t xml:space="preserve">حوالي </w:t>
      </w:r>
      <w:r w:rsidR="008A7508" w:rsidRPr="008A7508">
        <w:rPr>
          <w:rFonts w:ascii="Simplified Arabic" w:hAnsi="Simplified Arabic" w:cs="Simplified Arabic"/>
          <w:sz w:val="32"/>
          <w:szCs w:val="32"/>
          <w:lang w:val="fr-FR" w:bidi="ar-DZ"/>
        </w:rPr>
        <w:t xml:space="preserve">525 </w:t>
      </w:r>
      <w:r w:rsidR="008A7508" w:rsidRPr="008A7508">
        <w:rPr>
          <w:rFonts w:ascii="Simplified Arabic" w:hAnsi="Simplified Arabic" w:cs="Simplified Arabic" w:hint="cs"/>
          <w:sz w:val="32"/>
          <w:szCs w:val="32"/>
          <w:rtl/>
        </w:rPr>
        <w:t xml:space="preserve"> مليار</w:t>
      </w:r>
      <w:r w:rsidR="008A7508" w:rsidRPr="008A7508">
        <w:rPr>
          <w:rFonts w:ascii="Simplified Arabic" w:hAnsi="Simplified Arabic" w:cs="Simplified Arabic"/>
          <w:sz w:val="32"/>
          <w:szCs w:val="32"/>
          <w:lang w:val="fr-FR" w:bidi="ar-DZ"/>
        </w:rPr>
        <w:t xml:space="preserve"> </w:t>
      </w:r>
      <w:proofErr w:type="spellStart"/>
      <w:r w:rsidR="008A7508" w:rsidRPr="008A7508">
        <w:rPr>
          <w:rFonts w:ascii="Simplified Arabic" w:hAnsi="Simplified Arabic" w:cs="Simplified Arabic" w:hint="cs"/>
          <w:sz w:val="32"/>
          <w:szCs w:val="32"/>
          <w:rtl/>
        </w:rPr>
        <w:t>دج</w:t>
      </w:r>
      <w:proofErr w:type="spellEnd"/>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أي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يقارب</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7</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مليار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دولار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وهو</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يعتبر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 xml:space="preserve">برنامجا </w:t>
      </w:r>
      <w:r w:rsidR="008A7508" w:rsidRPr="008A7508">
        <w:rPr>
          <w:rFonts w:ascii="Simplified Arabic" w:hAnsi="Simplified Arabic" w:cs="Simplified Arabic" w:hint="cs"/>
          <w:sz w:val="32"/>
          <w:szCs w:val="32"/>
          <w:rtl/>
          <w:lang w:bidi="ar-DZ"/>
        </w:rPr>
        <w:t xml:space="preserve"> </w:t>
      </w:r>
      <w:r w:rsidR="008A7508" w:rsidRPr="008A7508">
        <w:rPr>
          <w:rFonts w:ascii="Simplified Arabic" w:hAnsi="Simplified Arabic" w:cs="Simplified Arabic" w:hint="cs"/>
          <w:sz w:val="32"/>
          <w:szCs w:val="32"/>
          <w:rtl/>
        </w:rPr>
        <w:t>ضخما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قياسا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بالاحتياطي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الصرف</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الذي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سجل</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قبل إقراره</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سنة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2000</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والمقدر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11.9 مليار</w:t>
      </w:r>
      <w:r w:rsidR="008A7508" w:rsidRPr="008A7508">
        <w:rPr>
          <w:rFonts w:ascii="Simplified Arabic" w:hAnsi="Simplified Arabic" w:cs="Simplified Arabic" w:hint="cs"/>
          <w:sz w:val="32"/>
          <w:szCs w:val="32"/>
          <w:rtl/>
          <w:lang w:bidi="ar-DZ"/>
        </w:rPr>
        <w:t xml:space="preserve"> </w:t>
      </w:r>
      <w:r w:rsidR="008A7508" w:rsidRPr="008A7508">
        <w:rPr>
          <w:rFonts w:ascii="Simplified Arabic" w:hAnsi="Simplified Arabic" w:cs="Simplified Arabic" w:hint="cs"/>
          <w:sz w:val="32"/>
          <w:szCs w:val="32"/>
          <w:rtl/>
        </w:rPr>
        <w:t>دولار وقد</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جاء</w:t>
      </w:r>
      <w:r w:rsidR="008A7508" w:rsidRPr="008A7508">
        <w:rPr>
          <w:rFonts w:ascii="Simplified Arabic" w:hAnsi="Simplified Arabic" w:cs="Simplified Arabic"/>
          <w:sz w:val="32"/>
          <w:szCs w:val="32"/>
          <w:lang w:val="fr-FR" w:bidi="ar-DZ"/>
        </w:rPr>
        <w:t xml:space="preserve"> </w:t>
      </w:r>
      <w:proofErr w:type="spellStart"/>
      <w:r w:rsidR="008A7508" w:rsidRPr="008A7508">
        <w:rPr>
          <w:rFonts w:ascii="Simplified Arabic" w:hAnsi="Simplified Arabic" w:cs="Simplified Arabic" w:hint="cs"/>
          <w:sz w:val="32"/>
          <w:szCs w:val="32"/>
          <w:rtl/>
        </w:rPr>
        <w:t>بهّا</w:t>
      </w:r>
      <w:proofErr w:type="spellEnd"/>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المخطط</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في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إطار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السياسة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المالية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التي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بدأت</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الجزائر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تنتهجها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في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شكل</w:t>
      </w:r>
      <w:r w:rsidR="008A7508" w:rsidRPr="008A7508">
        <w:rPr>
          <w:rFonts w:ascii="Simplified Arabic" w:hAnsi="Simplified Arabic" w:cs="Simplified Arabic" w:hint="cs"/>
          <w:sz w:val="32"/>
          <w:szCs w:val="32"/>
          <w:rtl/>
          <w:lang w:bidi="ar-DZ"/>
        </w:rPr>
        <w:t xml:space="preserve"> </w:t>
      </w:r>
      <w:r w:rsidR="008A7508" w:rsidRPr="008A7508">
        <w:rPr>
          <w:rFonts w:ascii="Simplified Arabic" w:hAnsi="Simplified Arabic" w:cs="Simplified Arabic" w:hint="cs"/>
          <w:sz w:val="32"/>
          <w:szCs w:val="32"/>
          <w:rtl/>
        </w:rPr>
        <w:t>توسع</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في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الإنفاق</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العام</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مع</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بداية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تحسن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وضعيتها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المالية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قصد</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تنشيط</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الاقتصاد</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الوطني</w:t>
      </w:r>
      <w:r w:rsidR="008A7508" w:rsidRPr="008A7508">
        <w:rPr>
          <w:rFonts w:ascii="Simplified Arabic" w:hAnsi="Simplified Arabic" w:cs="Simplified Arabic"/>
          <w:sz w:val="32"/>
          <w:szCs w:val="32"/>
          <w:lang w:val="fr-FR" w:bidi="ar-DZ"/>
        </w:rPr>
        <w:t>.</w:t>
      </w:r>
    </w:p>
    <w:p w:rsidR="001112EF" w:rsidRPr="008510D7" w:rsidRDefault="001112EF" w:rsidP="000D57C2">
      <w:pPr>
        <w:spacing w:after="0" w:line="240" w:lineRule="auto"/>
        <w:jc w:val="lowKashida"/>
        <w:rPr>
          <w:rFonts w:ascii="Simplified Arabic" w:hAnsi="Simplified Arabic" w:cs="SKR HEAD1"/>
          <w:b/>
          <w:bCs/>
          <w:sz w:val="32"/>
          <w:szCs w:val="32"/>
          <w:rtl/>
        </w:rPr>
      </w:pPr>
      <w:r w:rsidRPr="008510D7">
        <w:rPr>
          <w:rFonts w:ascii="Simplified Arabic" w:hAnsi="Simplified Arabic" w:cs="SKR HEAD1" w:hint="cs"/>
          <w:b/>
          <w:bCs/>
          <w:sz w:val="32"/>
          <w:szCs w:val="32"/>
          <w:rtl/>
        </w:rPr>
        <w:t>أولا:أهداف المخطط</w:t>
      </w:r>
    </w:p>
    <w:p w:rsidR="008A7508" w:rsidRPr="008A7508" w:rsidRDefault="001112EF" w:rsidP="000D57C2">
      <w:pPr>
        <w:spacing w:after="0" w:line="240" w:lineRule="auto"/>
        <w:jc w:val="lowKashida"/>
        <w:rPr>
          <w:rFonts w:ascii="Simplified Arabic" w:hAnsi="Simplified Arabic" w:cs="Simplified Arabic"/>
          <w:sz w:val="32"/>
          <w:szCs w:val="32"/>
          <w:lang w:val="fr-FR" w:bidi="ar-DZ"/>
        </w:rPr>
      </w:pPr>
      <w:r>
        <w:rPr>
          <w:rFonts w:ascii="Simplified Arabic" w:hAnsi="Simplified Arabic" w:cs="Simplified Arabic" w:hint="cs"/>
          <w:sz w:val="32"/>
          <w:szCs w:val="32"/>
          <w:rtl/>
        </w:rPr>
        <w:tab/>
      </w:r>
      <w:r w:rsidR="008A7508" w:rsidRPr="008A7508">
        <w:rPr>
          <w:rFonts w:ascii="Simplified Arabic" w:hAnsi="Simplified Arabic" w:cs="Simplified Arabic" w:hint="cs"/>
          <w:sz w:val="32"/>
          <w:szCs w:val="32"/>
          <w:rtl/>
        </w:rPr>
        <w:t>يهدف</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مخطط</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دعم</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الإنعاش</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الاقتصادي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وفقا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للوثيقة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الرسمية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الصادرة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عن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رئاسة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الحكومة</w:t>
      </w:r>
      <w:r>
        <w:rPr>
          <w:rFonts w:ascii="Simplified Arabic" w:hAnsi="Simplified Arabic" w:cs="Simplified Arabic" w:hint="cs"/>
          <w:sz w:val="32"/>
          <w:szCs w:val="32"/>
          <w:rtl/>
          <w:lang w:val="fr-FR" w:bidi="ar-DZ"/>
        </w:rPr>
        <w:t xml:space="preserve"> </w:t>
      </w:r>
      <w:r w:rsidR="008A7508" w:rsidRPr="008A7508">
        <w:rPr>
          <w:rFonts w:ascii="Simplified Arabic" w:hAnsi="Simplified Arabic" w:cs="Simplified Arabic" w:hint="cs"/>
          <w:sz w:val="32"/>
          <w:szCs w:val="32"/>
          <w:rtl/>
        </w:rPr>
        <w:t>آنذاك</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إلى</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تحقيق</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ثلاثة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أهداف</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رئيسية</w:t>
      </w:r>
      <w:r w:rsidR="008A7508" w:rsidRPr="008A7508">
        <w:rPr>
          <w:rFonts w:ascii="Simplified Arabic" w:hAnsi="Simplified Arabic" w:cs="Simplified Arabic"/>
          <w:sz w:val="32"/>
          <w:szCs w:val="32"/>
          <w:lang w:val="fr-FR" w:bidi="ar-DZ"/>
        </w:rPr>
        <w:t xml:space="preserve"> </w:t>
      </w:r>
      <w:proofErr w:type="gramStart"/>
      <w:r w:rsidR="008A7508" w:rsidRPr="008A7508">
        <w:rPr>
          <w:rFonts w:ascii="Simplified Arabic" w:hAnsi="Simplified Arabic" w:cs="Simplified Arabic" w:hint="cs"/>
          <w:sz w:val="32"/>
          <w:szCs w:val="32"/>
          <w:rtl/>
        </w:rPr>
        <w:t>وهي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sz w:val="32"/>
          <w:szCs w:val="32"/>
          <w:vertAlign w:val="superscript"/>
          <w:lang w:val="fr-FR" w:bidi="ar-DZ"/>
        </w:rPr>
        <w:footnoteReference w:id="10"/>
      </w:r>
      <w:r w:rsidR="008A7508" w:rsidRPr="008A7508">
        <w:rPr>
          <w:rFonts w:ascii="Simplified Arabic" w:hAnsi="Simplified Arabic" w:cs="Simplified Arabic"/>
          <w:sz w:val="32"/>
          <w:szCs w:val="32"/>
          <w:lang w:val="fr-FR" w:bidi="ar-DZ"/>
        </w:rPr>
        <w:t>:</w:t>
      </w:r>
      <w:proofErr w:type="gramEnd"/>
    </w:p>
    <w:p w:rsidR="008A7508" w:rsidRPr="008A7508" w:rsidRDefault="008A7508" w:rsidP="007F49DE">
      <w:pPr>
        <w:spacing w:after="0"/>
        <w:jc w:val="lowKashida"/>
        <w:rPr>
          <w:rFonts w:ascii="Simplified Arabic" w:hAnsi="Simplified Arabic" w:cs="Simplified Arabic"/>
          <w:sz w:val="32"/>
          <w:szCs w:val="32"/>
          <w:lang w:val="fr-FR" w:bidi="ar-DZ"/>
        </w:rPr>
      </w:pPr>
      <w:proofErr w:type="gramStart"/>
      <w:r w:rsidRPr="008A7508">
        <w:rPr>
          <w:rFonts w:ascii="Simplified Arabic" w:hAnsi="Simplified Arabic" w:cs="Simplified Arabic" w:hint="cs"/>
          <w:sz w:val="32"/>
          <w:szCs w:val="32"/>
          <w:rtl/>
        </w:rPr>
        <w:t>1-</w:t>
      </w:r>
      <w:r w:rsidRPr="000D57C2">
        <w:rPr>
          <w:rFonts w:ascii="Simplified Arabic" w:hAnsi="Simplified Arabic" w:cs="Simplified Arabic" w:hint="cs"/>
          <w:b/>
          <w:bCs/>
          <w:sz w:val="32"/>
          <w:szCs w:val="32"/>
          <w:rtl/>
        </w:rPr>
        <w:t xml:space="preserve"> </w:t>
      </w:r>
      <w:r w:rsidRPr="000D57C2">
        <w:rPr>
          <w:rFonts w:ascii="Simplified Arabic" w:hAnsi="Simplified Arabic" w:cs="Simplified Arabic"/>
          <w:b/>
          <w:bCs/>
          <w:sz w:val="32"/>
          <w:szCs w:val="32"/>
          <w:lang w:val="fr-FR" w:bidi="ar-DZ"/>
        </w:rPr>
        <w:t xml:space="preserve"> </w:t>
      </w:r>
      <w:r w:rsidRPr="000D57C2">
        <w:rPr>
          <w:rFonts w:ascii="Simplified Arabic" w:hAnsi="Simplified Arabic" w:cs="Simplified Arabic" w:hint="cs"/>
          <w:sz w:val="32"/>
          <w:szCs w:val="32"/>
          <w:rtl/>
        </w:rPr>
        <w:t>تنشيط</w:t>
      </w:r>
      <w:proofErr w:type="gramEnd"/>
      <w:r w:rsidRPr="000D57C2">
        <w:rPr>
          <w:rFonts w:ascii="Simplified Arabic" w:hAnsi="Simplified Arabic" w:cs="Simplified Arabic"/>
          <w:sz w:val="32"/>
          <w:szCs w:val="32"/>
          <w:lang w:val="fr-FR" w:bidi="ar-DZ"/>
        </w:rPr>
        <w:t xml:space="preserve"> </w:t>
      </w:r>
      <w:r w:rsidRPr="000D57C2">
        <w:rPr>
          <w:rFonts w:ascii="Simplified Arabic" w:hAnsi="Simplified Arabic" w:cs="Simplified Arabic" w:hint="cs"/>
          <w:sz w:val="32"/>
          <w:szCs w:val="32"/>
          <w:rtl/>
        </w:rPr>
        <w:t>الطلب</w:t>
      </w:r>
      <w:r w:rsidRPr="000D57C2">
        <w:rPr>
          <w:rFonts w:ascii="Simplified Arabic" w:hAnsi="Simplified Arabic" w:cs="Simplified Arabic"/>
          <w:sz w:val="32"/>
          <w:szCs w:val="32"/>
          <w:lang w:val="fr-FR" w:bidi="ar-DZ"/>
        </w:rPr>
        <w:t xml:space="preserve"> </w:t>
      </w:r>
      <w:r w:rsidRPr="000D57C2">
        <w:rPr>
          <w:rFonts w:ascii="Simplified Arabic" w:hAnsi="Simplified Arabic" w:cs="Simplified Arabic" w:hint="cs"/>
          <w:sz w:val="32"/>
          <w:szCs w:val="32"/>
          <w:rtl/>
        </w:rPr>
        <w:t>الكلي</w:t>
      </w:r>
    </w:p>
    <w:p w:rsidR="008A7508" w:rsidRPr="008A7508" w:rsidRDefault="008A7508" w:rsidP="007F49DE">
      <w:pPr>
        <w:spacing w:after="0"/>
        <w:jc w:val="lowKashida"/>
        <w:rPr>
          <w:rFonts w:ascii="Simplified Arabic" w:hAnsi="Simplified Arabic" w:cs="Simplified Arabic"/>
          <w:sz w:val="32"/>
          <w:szCs w:val="32"/>
          <w:lang w:val="fr-FR" w:bidi="ar-DZ"/>
        </w:rPr>
      </w:pPr>
      <w:r w:rsidRPr="008A7508">
        <w:rPr>
          <w:rFonts w:ascii="Simplified Arabic" w:hAnsi="Simplified Arabic" w:cs="Simplified Arabic" w:hint="cs"/>
          <w:sz w:val="32"/>
          <w:szCs w:val="32"/>
          <w:rtl/>
        </w:rPr>
        <w:t>2- دعم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النشاطات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المنتجة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للقيمة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المضافة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ومناصب</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الشغل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عن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طريق</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رفع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مستو</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الاستغلال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القطاع</w:t>
      </w:r>
      <w:r w:rsidRPr="008A7508">
        <w:rPr>
          <w:rFonts w:ascii="Simplified Arabic" w:hAnsi="Simplified Arabic" w:cs="Simplified Arabic"/>
          <w:sz w:val="32"/>
          <w:szCs w:val="32"/>
          <w:lang w:val="fr-FR" w:bidi="ar-DZ"/>
        </w:rPr>
        <w:t xml:space="preserve"> </w:t>
      </w:r>
      <w:proofErr w:type="spellStart"/>
      <w:r w:rsidRPr="008A7508">
        <w:rPr>
          <w:rFonts w:ascii="Simplified Arabic" w:hAnsi="Simplified Arabic" w:cs="Simplified Arabic" w:hint="cs"/>
          <w:sz w:val="32"/>
          <w:szCs w:val="32"/>
          <w:rtl/>
        </w:rPr>
        <w:t>الفلاحي</w:t>
      </w:r>
      <w:proofErr w:type="spellEnd"/>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وفي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المؤسسات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المنتجة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المحلية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الصغيرة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والمتوسطة</w:t>
      </w:r>
    </w:p>
    <w:p w:rsidR="008A7508" w:rsidRPr="008A7508" w:rsidRDefault="008A7508" w:rsidP="007F49DE">
      <w:pPr>
        <w:spacing w:after="0"/>
        <w:jc w:val="lowKashida"/>
        <w:rPr>
          <w:rFonts w:ascii="Simplified Arabic" w:hAnsi="Simplified Arabic" w:cs="Simplified Arabic"/>
          <w:sz w:val="32"/>
          <w:szCs w:val="32"/>
          <w:lang w:val="fr-FR" w:bidi="ar-DZ"/>
        </w:rPr>
      </w:pPr>
      <w:r w:rsidRPr="008A7508">
        <w:rPr>
          <w:rFonts w:ascii="Simplified Arabic" w:hAnsi="Simplified Arabic" w:cs="Simplified Arabic" w:hint="cs"/>
          <w:sz w:val="32"/>
          <w:szCs w:val="32"/>
          <w:rtl/>
        </w:rPr>
        <w:lastRenderedPageBreak/>
        <w:t>3-</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تهيئة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وانجاز</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هياكل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قاعدية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تسمح</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بإعادة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بعث</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النشاطات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الاقتصادية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وتغطية</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الاحتياجات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الضرورية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للسكان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فيما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يخص</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تنمية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الموارد</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البشرية</w:t>
      </w:r>
      <w:r w:rsidRPr="008A7508">
        <w:rPr>
          <w:rFonts w:ascii="Simplified Arabic" w:hAnsi="Simplified Arabic" w:cs="Simplified Arabic"/>
          <w:sz w:val="32"/>
          <w:szCs w:val="32"/>
          <w:lang w:val="fr-FR" w:bidi="ar-DZ"/>
        </w:rPr>
        <w:t>.</w:t>
      </w:r>
    </w:p>
    <w:p w:rsidR="008A7508" w:rsidRPr="008A7508" w:rsidRDefault="008A7508" w:rsidP="000D03CB">
      <w:pPr>
        <w:spacing w:after="0"/>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وتسعى</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الحكومة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خلال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هذه</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الأهداف</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التركيز</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على</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دعم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المستثمرات</w:t>
      </w:r>
      <w:r w:rsidRPr="008A7508">
        <w:rPr>
          <w:rFonts w:ascii="Simplified Arabic" w:hAnsi="Simplified Arabic" w:cs="Simplified Arabic"/>
          <w:sz w:val="32"/>
          <w:szCs w:val="32"/>
          <w:lang w:val="fr-FR" w:bidi="ar-DZ"/>
        </w:rPr>
        <w:t xml:space="preserve"> </w:t>
      </w:r>
      <w:proofErr w:type="spellStart"/>
      <w:r w:rsidRPr="008A7508">
        <w:rPr>
          <w:rFonts w:ascii="Simplified Arabic" w:hAnsi="Simplified Arabic" w:cs="Simplified Arabic" w:hint="cs"/>
          <w:sz w:val="32"/>
          <w:szCs w:val="32"/>
          <w:rtl/>
        </w:rPr>
        <w:t>الفلاحية</w:t>
      </w:r>
      <w:proofErr w:type="spellEnd"/>
      <w:r w:rsidRPr="008A7508">
        <w:rPr>
          <w:rFonts w:ascii="Simplified Arabic" w:hAnsi="Simplified Arabic" w:cs="Simplified Arabic" w:hint="cs"/>
          <w:sz w:val="32"/>
          <w:szCs w:val="32"/>
          <w:rtl/>
        </w:rPr>
        <w:t xml:space="preserve"> والمؤسسات</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الصغيرة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والمتوسطة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انطلاقا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كونها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منشآت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منتجة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بصفة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مباشرة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للقيمة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المضافة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ومناصب</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العمل،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والجدول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 xml:space="preserve"> التالي</w:t>
      </w:r>
      <w:r w:rsidR="000D03CB">
        <w:rPr>
          <w:rFonts w:ascii="Simplified Arabic" w:hAnsi="Simplified Arabic" w:cs="Simplified Arabic" w:hint="cs"/>
          <w:sz w:val="32"/>
          <w:szCs w:val="32"/>
          <w:rtl/>
        </w:rPr>
        <w:t>.</w:t>
      </w:r>
    </w:p>
    <w:p w:rsidR="008A7508" w:rsidRPr="00BD64CA" w:rsidRDefault="008A7508" w:rsidP="000D57C2">
      <w:pPr>
        <w:spacing w:after="0"/>
        <w:jc w:val="lowKashida"/>
        <w:rPr>
          <w:rFonts w:ascii="Simplified Arabic" w:hAnsi="Simplified Arabic" w:cs="SKR HEAD1"/>
          <w:b/>
          <w:bCs/>
          <w:sz w:val="32"/>
          <w:szCs w:val="32"/>
          <w:rtl/>
        </w:rPr>
      </w:pPr>
      <w:r w:rsidRPr="00BD64CA">
        <w:rPr>
          <w:rFonts w:ascii="Simplified Arabic" w:hAnsi="Simplified Arabic" w:cs="SKR HEAD1" w:hint="cs"/>
          <w:b/>
          <w:bCs/>
          <w:sz w:val="32"/>
          <w:szCs w:val="32"/>
          <w:rtl/>
        </w:rPr>
        <w:t>الجدول</w:t>
      </w:r>
      <w:r w:rsidRPr="00BD64CA">
        <w:rPr>
          <w:rFonts w:ascii="Simplified Arabic" w:hAnsi="Simplified Arabic" w:cs="SKR HEAD1"/>
          <w:b/>
          <w:bCs/>
          <w:sz w:val="32"/>
          <w:szCs w:val="32"/>
          <w:lang w:val="fr-FR" w:bidi="ar-DZ"/>
        </w:rPr>
        <w:t xml:space="preserve"> – </w:t>
      </w:r>
      <w:r w:rsidRPr="00BD64CA">
        <w:rPr>
          <w:rFonts w:ascii="Simplified Arabic" w:hAnsi="Simplified Arabic" w:cs="SKR HEAD1" w:hint="cs"/>
          <w:b/>
          <w:bCs/>
          <w:sz w:val="32"/>
          <w:szCs w:val="32"/>
          <w:rtl/>
        </w:rPr>
        <w:t>رقم</w:t>
      </w:r>
      <w:r w:rsidRPr="00BD64CA">
        <w:rPr>
          <w:rFonts w:ascii="Simplified Arabic" w:hAnsi="Simplified Arabic" w:cs="SKR HEAD1" w:hint="cs"/>
          <w:b/>
          <w:bCs/>
          <w:sz w:val="32"/>
          <w:szCs w:val="32"/>
          <w:rtl/>
          <w:lang w:bidi="ar-DZ"/>
        </w:rPr>
        <w:t xml:space="preserve">: </w:t>
      </w:r>
      <w:r w:rsidR="000D57C2" w:rsidRPr="00BD64CA">
        <w:rPr>
          <w:rFonts w:ascii="Simplified Arabic" w:hAnsi="Simplified Arabic" w:cs="SKR HEAD1" w:hint="cs"/>
          <w:b/>
          <w:bCs/>
          <w:sz w:val="32"/>
          <w:szCs w:val="32"/>
          <w:rtl/>
          <w:lang w:val="fr-FR" w:bidi="ar-DZ"/>
        </w:rPr>
        <w:t xml:space="preserve">(01): </w:t>
      </w:r>
      <w:r w:rsidRPr="00BD64CA">
        <w:rPr>
          <w:rFonts w:ascii="Simplified Arabic" w:hAnsi="Simplified Arabic" w:cs="SKR HEAD1" w:hint="cs"/>
          <w:b/>
          <w:bCs/>
          <w:sz w:val="32"/>
          <w:szCs w:val="32"/>
          <w:rtl/>
        </w:rPr>
        <w:t>مضمون</w:t>
      </w:r>
      <w:r w:rsidRPr="00BD64CA">
        <w:rPr>
          <w:rFonts w:ascii="Simplified Arabic" w:hAnsi="Simplified Arabic" w:cs="SKR HEAD1"/>
          <w:b/>
          <w:bCs/>
          <w:sz w:val="32"/>
          <w:szCs w:val="32"/>
          <w:lang w:val="fr-FR" w:bidi="ar-DZ"/>
        </w:rPr>
        <w:t xml:space="preserve"> </w:t>
      </w:r>
      <w:r w:rsidRPr="00BD64CA">
        <w:rPr>
          <w:rFonts w:ascii="Simplified Arabic" w:hAnsi="Simplified Arabic" w:cs="SKR HEAD1" w:hint="cs"/>
          <w:b/>
          <w:bCs/>
          <w:sz w:val="32"/>
          <w:szCs w:val="32"/>
          <w:rtl/>
        </w:rPr>
        <w:t>مخطط</w:t>
      </w:r>
      <w:r w:rsidRPr="00BD64CA">
        <w:rPr>
          <w:rFonts w:ascii="Simplified Arabic" w:hAnsi="Simplified Arabic" w:cs="SKR HEAD1"/>
          <w:b/>
          <w:bCs/>
          <w:sz w:val="32"/>
          <w:szCs w:val="32"/>
          <w:lang w:val="fr-FR" w:bidi="ar-DZ"/>
        </w:rPr>
        <w:t xml:space="preserve"> </w:t>
      </w:r>
      <w:r w:rsidRPr="00BD64CA">
        <w:rPr>
          <w:rFonts w:ascii="Simplified Arabic" w:hAnsi="Simplified Arabic" w:cs="SKR HEAD1" w:hint="cs"/>
          <w:b/>
          <w:bCs/>
          <w:sz w:val="32"/>
          <w:szCs w:val="32"/>
          <w:rtl/>
        </w:rPr>
        <w:t>دعم</w:t>
      </w:r>
      <w:r w:rsidRPr="00BD64CA">
        <w:rPr>
          <w:rFonts w:ascii="Simplified Arabic" w:hAnsi="Simplified Arabic" w:cs="SKR HEAD1"/>
          <w:b/>
          <w:bCs/>
          <w:sz w:val="32"/>
          <w:szCs w:val="32"/>
          <w:lang w:val="fr-FR" w:bidi="ar-DZ"/>
        </w:rPr>
        <w:t xml:space="preserve"> </w:t>
      </w:r>
      <w:r w:rsidRPr="00BD64CA">
        <w:rPr>
          <w:rFonts w:ascii="Simplified Arabic" w:hAnsi="Simplified Arabic" w:cs="SKR HEAD1" w:hint="cs"/>
          <w:b/>
          <w:bCs/>
          <w:sz w:val="32"/>
          <w:szCs w:val="32"/>
          <w:rtl/>
        </w:rPr>
        <w:t>الإنعاش</w:t>
      </w:r>
      <w:r w:rsidRPr="00BD64CA">
        <w:rPr>
          <w:rFonts w:ascii="Simplified Arabic" w:hAnsi="Simplified Arabic" w:cs="SKR HEAD1"/>
          <w:b/>
          <w:bCs/>
          <w:sz w:val="32"/>
          <w:szCs w:val="32"/>
          <w:lang w:val="fr-FR" w:bidi="ar-DZ"/>
        </w:rPr>
        <w:t xml:space="preserve"> </w:t>
      </w:r>
      <w:r w:rsidRPr="00BD64CA">
        <w:rPr>
          <w:rFonts w:ascii="Simplified Arabic" w:hAnsi="Simplified Arabic" w:cs="SKR HEAD1" w:hint="cs"/>
          <w:b/>
          <w:bCs/>
          <w:sz w:val="32"/>
          <w:szCs w:val="32"/>
          <w:rtl/>
        </w:rPr>
        <w:t>الاقتصادي 2001-2014</w:t>
      </w:r>
    </w:p>
    <w:tbl>
      <w:tblPr>
        <w:tblStyle w:val="Grilledutableau"/>
        <w:bidiVisual/>
        <w:tblW w:w="9321" w:type="dxa"/>
        <w:tblLook w:val="04A0"/>
      </w:tblPr>
      <w:tblGrid>
        <w:gridCol w:w="2375"/>
        <w:gridCol w:w="992"/>
        <w:gridCol w:w="992"/>
        <w:gridCol w:w="1134"/>
        <w:gridCol w:w="992"/>
        <w:gridCol w:w="1560"/>
        <w:gridCol w:w="1276"/>
      </w:tblGrid>
      <w:tr w:rsidR="008A7508" w:rsidRPr="008A7508" w:rsidTr="008E055C">
        <w:tc>
          <w:tcPr>
            <w:tcW w:w="2375" w:type="dxa"/>
            <w:tcBorders>
              <w:tr2bl w:val="single" w:sz="4" w:space="0" w:color="auto"/>
            </w:tcBorders>
            <w:vAlign w:val="center"/>
          </w:tcPr>
          <w:p w:rsidR="008A7508" w:rsidRPr="008A7508" w:rsidRDefault="008A7508" w:rsidP="008E055C">
            <w:pPr>
              <w:bidi w:val="0"/>
              <w:spacing w:after="0"/>
              <w:jc w:val="lowKashida"/>
              <w:rPr>
                <w:rFonts w:ascii="Simplified Arabic" w:hAnsi="Simplified Arabic" w:cs="Simplified Arabic"/>
                <w:sz w:val="24"/>
                <w:szCs w:val="24"/>
                <w:rtl/>
                <w:lang w:bidi="ar-DZ"/>
              </w:rPr>
            </w:pPr>
            <w:proofErr w:type="gramStart"/>
            <w:r w:rsidRPr="008A7508">
              <w:rPr>
                <w:rFonts w:ascii="Simplified Arabic" w:hAnsi="Simplified Arabic" w:cs="Simplified Arabic" w:hint="cs"/>
                <w:sz w:val="24"/>
                <w:szCs w:val="24"/>
                <w:rtl/>
                <w:lang w:bidi="ar-DZ"/>
              </w:rPr>
              <w:t>السنوات</w:t>
            </w:r>
            <w:proofErr w:type="gramEnd"/>
          </w:p>
          <w:p w:rsidR="008A7508" w:rsidRPr="008A7508" w:rsidRDefault="008A7508" w:rsidP="007F49DE">
            <w:pPr>
              <w:spacing w:after="0"/>
              <w:jc w:val="lowKashida"/>
              <w:rPr>
                <w:rFonts w:ascii="Simplified Arabic" w:hAnsi="Simplified Arabic" w:cs="Simplified Arabic"/>
                <w:sz w:val="24"/>
                <w:szCs w:val="24"/>
                <w:rtl/>
                <w:lang w:bidi="ar-DZ"/>
              </w:rPr>
            </w:pPr>
            <w:proofErr w:type="gramStart"/>
            <w:r w:rsidRPr="008A7508">
              <w:rPr>
                <w:rFonts w:ascii="Simplified Arabic" w:hAnsi="Simplified Arabic" w:cs="Simplified Arabic" w:hint="cs"/>
                <w:sz w:val="24"/>
                <w:szCs w:val="24"/>
                <w:rtl/>
                <w:lang w:bidi="ar-DZ"/>
              </w:rPr>
              <w:t>القطاعات</w:t>
            </w:r>
            <w:proofErr w:type="gramEnd"/>
          </w:p>
        </w:tc>
        <w:tc>
          <w:tcPr>
            <w:tcW w:w="992"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2001</w:t>
            </w:r>
          </w:p>
        </w:tc>
        <w:tc>
          <w:tcPr>
            <w:tcW w:w="992"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2002</w:t>
            </w:r>
          </w:p>
        </w:tc>
        <w:tc>
          <w:tcPr>
            <w:tcW w:w="1134"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2003</w:t>
            </w:r>
          </w:p>
        </w:tc>
        <w:tc>
          <w:tcPr>
            <w:tcW w:w="992"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2004</w:t>
            </w:r>
          </w:p>
        </w:tc>
        <w:tc>
          <w:tcPr>
            <w:tcW w:w="1560"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المجموع (مبالغ)</w:t>
            </w:r>
          </w:p>
        </w:tc>
        <w:tc>
          <w:tcPr>
            <w:tcW w:w="1276"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 xml:space="preserve">المجموع (نسب) </w:t>
            </w:r>
            <w:r w:rsidRPr="008A7508">
              <w:rPr>
                <w:rFonts w:ascii="Simplified Arabic" w:hAnsi="Simplified Arabic" w:cs="Simplified Arabic"/>
                <w:sz w:val="24"/>
                <w:szCs w:val="24"/>
                <w:rtl/>
              </w:rPr>
              <w:t>%</w:t>
            </w:r>
          </w:p>
        </w:tc>
      </w:tr>
      <w:tr w:rsidR="008A7508" w:rsidRPr="008A7508" w:rsidTr="008E055C">
        <w:tc>
          <w:tcPr>
            <w:tcW w:w="2375" w:type="dxa"/>
            <w:vAlign w:val="center"/>
          </w:tcPr>
          <w:p w:rsidR="008A7508" w:rsidRPr="008A7508" w:rsidRDefault="008A7508" w:rsidP="007F49DE">
            <w:pPr>
              <w:spacing w:after="0"/>
              <w:jc w:val="lowKashida"/>
              <w:rPr>
                <w:rFonts w:ascii="Simplified Arabic" w:hAnsi="Simplified Arabic" w:cs="Simplified Arabic"/>
                <w:sz w:val="24"/>
                <w:szCs w:val="24"/>
                <w:rtl/>
              </w:rPr>
            </w:pPr>
            <w:proofErr w:type="gramStart"/>
            <w:r w:rsidRPr="008A7508">
              <w:rPr>
                <w:rFonts w:ascii="Simplified Arabic" w:hAnsi="Simplified Arabic" w:cs="Simplified Arabic" w:hint="cs"/>
                <w:sz w:val="24"/>
                <w:szCs w:val="24"/>
                <w:rtl/>
              </w:rPr>
              <w:t>أشغال</w:t>
            </w:r>
            <w:proofErr w:type="gramEnd"/>
            <w:r w:rsidRPr="008A7508">
              <w:rPr>
                <w:rFonts w:ascii="Simplified Arabic" w:hAnsi="Simplified Arabic" w:cs="Simplified Arabic" w:hint="cs"/>
                <w:sz w:val="24"/>
                <w:szCs w:val="24"/>
                <w:rtl/>
              </w:rPr>
              <w:t xml:space="preserve"> كبرى وهياكل قاعدية</w:t>
            </w:r>
          </w:p>
        </w:tc>
        <w:tc>
          <w:tcPr>
            <w:tcW w:w="992"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100.7</w:t>
            </w:r>
          </w:p>
        </w:tc>
        <w:tc>
          <w:tcPr>
            <w:tcW w:w="992"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70.2</w:t>
            </w:r>
          </w:p>
        </w:tc>
        <w:tc>
          <w:tcPr>
            <w:tcW w:w="1134"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37.6</w:t>
            </w:r>
          </w:p>
        </w:tc>
        <w:tc>
          <w:tcPr>
            <w:tcW w:w="992"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2.0</w:t>
            </w:r>
          </w:p>
        </w:tc>
        <w:tc>
          <w:tcPr>
            <w:tcW w:w="1560"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210.5</w:t>
            </w:r>
          </w:p>
        </w:tc>
        <w:tc>
          <w:tcPr>
            <w:tcW w:w="1276"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40.1</w:t>
            </w:r>
          </w:p>
        </w:tc>
      </w:tr>
      <w:tr w:rsidR="008A7508" w:rsidRPr="008A7508" w:rsidTr="008E055C">
        <w:tc>
          <w:tcPr>
            <w:tcW w:w="2375" w:type="dxa"/>
            <w:vAlign w:val="center"/>
          </w:tcPr>
          <w:p w:rsidR="008A7508" w:rsidRPr="008A7508" w:rsidRDefault="008A7508" w:rsidP="007F49DE">
            <w:pPr>
              <w:spacing w:after="0"/>
              <w:jc w:val="lowKashida"/>
              <w:rPr>
                <w:rFonts w:ascii="Simplified Arabic" w:hAnsi="Simplified Arabic" w:cs="Simplified Arabic"/>
                <w:sz w:val="24"/>
                <w:szCs w:val="24"/>
                <w:rtl/>
              </w:rPr>
            </w:pPr>
            <w:proofErr w:type="gramStart"/>
            <w:r w:rsidRPr="008A7508">
              <w:rPr>
                <w:rFonts w:ascii="Simplified Arabic" w:hAnsi="Simplified Arabic" w:cs="Simplified Arabic" w:hint="cs"/>
                <w:sz w:val="24"/>
                <w:szCs w:val="24"/>
                <w:rtl/>
              </w:rPr>
              <w:t>تنمية</w:t>
            </w:r>
            <w:proofErr w:type="gramEnd"/>
            <w:r w:rsidRPr="008A7508">
              <w:rPr>
                <w:rFonts w:ascii="Simplified Arabic" w:hAnsi="Simplified Arabic" w:cs="Simplified Arabic" w:hint="cs"/>
                <w:sz w:val="24"/>
                <w:szCs w:val="24"/>
                <w:rtl/>
              </w:rPr>
              <w:t xml:space="preserve"> محلية وبشرية</w:t>
            </w:r>
          </w:p>
        </w:tc>
        <w:tc>
          <w:tcPr>
            <w:tcW w:w="992"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71.8</w:t>
            </w:r>
          </w:p>
        </w:tc>
        <w:tc>
          <w:tcPr>
            <w:tcW w:w="992"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72.8</w:t>
            </w:r>
          </w:p>
        </w:tc>
        <w:tc>
          <w:tcPr>
            <w:tcW w:w="1134"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53.1</w:t>
            </w:r>
          </w:p>
        </w:tc>
        <w:tc>
          <w:tcPr>
            <w:tcW w:w="992"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6.5</w:t>
            </w:r>
          </w:p>
        </w:tc>
        <w:tc>
          <w:tcPr>
            <w:tcW w:w="1560"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204.2</w:t>
            </w:r>
          </w:p>
        </w:tc>
        <w:tc>
          <w:tcPr>
            <w:tcW w:w="1276"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38.8</w:t>
            </w:r>
          </w:p>
        </w:tc>
      </w:tr>
      <w:tr w:rsidR="008A7508" w:rsidRPr="008A7508" w:rsidTr="008E055C">
        <w:tc>
          <w:tcPr>
            <w:tcW w:w="2375"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00C77">
              <w:rPr>
                <w:rFonts w:ascii="Simplified Arabic" w:hAnsi="Simplified Arabic" w:cs="Simplified Arabic" w:hint="cs"/>
                <w:sz w:val="24"/>
                <w:szCs w:val="24"/>
                <w:rtl/>
              </w:rPr>
              <w:t>قطاع الفلاحة والصيد البحري</w:t>
            </w:r>
          </w:p>
        </w:tc>
        <w:tc>
          <w:tcPr>
            <w:tcW w:w="992"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10.6</w:t>
            </w:r>
          </w:p>
        </w:tc>
        <w:tc>
          <w:tcPr>
            <w:tcW w:w="992"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20.3</w:t>
            </w:r>
          </w:p>
        </w:tc>
        <w:tc>
          <w:tcPr>
            <w:tcW w:w="1134"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22.5</w:t>
            </w:r>
          </w:p>
        </w:tc>
        <w:tc>
          <w:tcPr>
            <w:tcW w:w="992"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12.0</w:t>
            </w:r>
          </w:p>
        </w:tc>
        <w:tc>
          <w:tcPr>
            <w:tcW w:w="1560"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65.4</w:t>
            </w:r>
          </w:p>
        </w:tc>
        <w:tc>
          <w:tcPr>
            <w:tcW w:w="1276"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12.4</w:t>
            </w:r>
          </w:p>
        </w:tc>
      </w:tr>
      <w:tr w:rsidR="008A7508" w:rsidRPr="008A7508" w:rsidTr="008E055C">
        <w:tc>
          <w:tcPr>
            <w:tcW w:w="2375"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 xml:space="preserve">دعم </w:t>
            </w:r>
            <w:proofErr w:type="spellStart"/>
            <w:r w:rsidRPr="008A7508">
              <w:rPr>
                <w:rFonts w:ascii="Simplified Arabic" w:hAnsi="Simplified Arabic" w:cs="Simplified Arabic" w:hint="cs"/>
                <w:sz w:val="24"/>
                <w:szCs w:val="24"/>
                <w:rtl/>
              </w:rPr>
              <w:t>الاصلاحات</w:t>
            </w:r>
            <w:proofErr w:type="spellEnd"/>
          </w:p>
        </w:tc>
        <w:tc>
          <w:tcPr>
            <w:tcW w:w="992"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30.0</w:t>
            </w:r>
          </w:p>
        </w:tc>
        <w:tc>
          <w:tcPr>
            <w:tcW w:w="992"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15.0</w:t>
            </w:r>
          </w:p>
        </w:tc>
        <w:tc>
          <w:tcPr>
            <w:tcW w:w="1134"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w:t>
            </w:r>
          </w:p>
        </w:tc>
        <w:tc>
          <w:tcPr>
            <w:tcW w:w="992"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w:t>
            </w:r>
          </w:p>
        </w:tc>
        <w:tc>
          <w:tcPr>
            <w:tcW w:w="1560"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45.0</w:t>
            </w:r>
          </w:p>
        </w:tc>
        <w:tc>
          <w:tcPr>
            <w:tcW w:w="1276"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8.6</w:t>
            </w:r>
          </w:p>
        </w:tc>
      </w:tr>
      <w:tr w:rsidR="008A7508" w:rsidRPr="008A7508" w:rsidTr="008E055C">
        <w:tc>
          <w:tcPr>
            <w:tcW w:w="2375" w:type="dxa"/>
            <w:vAlign w:val="center"/>
          </w:tcPr>
          <w:p w:rsidR="008A7508" w:rsidRPr="008A7508" w:rsidRDefault="008A7508" w:rsidP="007F49DE">
            <w:pPr>
              <w:spacing w:after="0"/>
              <w:jc w:val="lowKashida"/>
              <w:rPr>
                <w:rFonts w:ascii="Simplified Arabic" w:hAnsi="Simplified Arabic" w:cs="Simplified Arabic"/>
                <w:sz w:val="24"/>
                <w:szCs w:val="24"/>
                <w:rtl/>
              </w:rPr>
            </w:pPr>
            <w:proofErr w:type="gramStart"/>
            <w:r w:rsidRPr="008A7508">
              <w:rPr>
                <w:rFonts w:ascii="Simplified Arabic" w:hAnsi="Simplified Arabic" w:cs="Simplified Arabic" w:hint="cs"/>
                <w:sz w:val="24"/>
                <w:szCs w:val="24"/>
                <w:rtl/>
              </w:rPr>
              <w:t>المجموع</w:t>
            </w:r>
            <w:proofErr w:type="gramEnd"/>
          </w:p>
        </w:tc>
        <w:tc>
          <w:tcPr>
            <w:tcW w:w="992"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205.4</w:t>
            </w:r>
          </w:p>
        </w:tc>
        <w:tc>
          <w:tcPr>
            <w:tcW w:w="992"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185.9</w:t>
            </w:r>
          </w:p>
        </w:tc>
        <w:tc>
          <w:tcPr>
            <w:tcW w:w="1134"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113.9</w:t>
            </w:r>
          </w:p>
        </w:tc>
        <w:tc>
          <w:tcPr>
            <w:tcW w:w="992"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20.5</w:t>
            </w:r>
          </w:p>
        </w:tc>
        <w:tc>
          <w:tcPr>
            <w:tcW w:w="1560"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525.0</w:t>
            </w:r>
          </w:p>
        </w:tc>
        <w:tc>
          <w:tcPr>
            <w:tcW w:w="1276" w:type="dxa"/>
            <w:vAlign w:val="center"/>
          </w:tcPr>
          <w:p w:rsidR="008A7508" w:rsidRPr="008A7508" w:rsidRDefault="008A7508" w:rsidP="007F49DE">
            <w:pPr>
              <w:spacing w:after="0"/>
              <w:jc w:val="lowKashida"/>
              <w:rPr>
                <w:rFonts w:ascii="Simplified Arabic" w:hAnsi="Simplified Arabic" w:cs="Simplified Arabic"/>
                <w:sz w:val="24"/>
                <w:szCs w:val="24"/>
                <w:rtl/>
              </w:rPr>
            </w:pPr>
            <w:r w:rsidRPr="008A7508">
              <w:rPr>
                <w:rFonts w:ascii="Simplified Arabic" w:hAnsi="Simplified Arabic" w:cs="Simplified Arabic" w:hint="cs"/>
                <w:sz w:val="24"/>
                <w:szCs w:val="24"/>
                <w:rtl/>
              </w:rPr>
              <w:t>100</w:t>
            </w:r>
          </w:p>
        </w:tc>
      </w:tr>
    </w:tbl>
    <w:p w:rsidR="008A7508" w:rsidRPr="008A7508" w:rsidRDefault="008A7508" w:rsidP="007F49DE">
      <w:pPr>
        <w:spacing w:after="0"/>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الوحدة : مليار دولار </w:t>
      </w:r>
    </w:p>
    <w:p w:rsidR="008A7508" w:rsidRPr="008A7508" w:rsidRDefault="008A7508" w:rsidP="00800C77">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المصدر: نبيل </w:t>
      </w:r>
      <w:proofErr w:type="spellStart"/>
      <w:r w:rsidRPr="008A7508">
        <w:rPr>
          <w:rFonts w:ascii="Simplified Arabic" w:hAnsi="Simplified Arabic" w:cs="Simplified Arabic" w:hint="cs"/>
          <w:sz w:val="32"/>
          <w:szCs w:val="32"/>
          <w:rtl/>
        </w:rPr>
        <w:t>بوفلح</w:t>
      </w:r>
      <w:proofErr w:type="spellEnd"/>
      <w:r w:rsidRPr="008A7508">
        <w:rPr>
          <w:rFonts w:ascii="Simplified Arabic" w:hAnsi="Simplified Arabic" w:cs="Simplified Arabic" w:hint="cs"/>
          <w:sz w:val="32"/>
          <w:szCs w:val="32"/>
          <w:rtl/>
        </w:rPr>
        <w:t xml:space="preserve">: آثار برامج التنمية الاقتصادية على الموازنات العامة في الدول النامية، مذكرة ماجستير ، جامعة حسيبة بن بوعلي، </w:t>
      </w:r>
      <w:proofErr w:type="spellStart"/>
      <w:r w:rsidRPr="008A7508">
        <w:rPr>
          <w:rFonts w:ascii="Simplified Arabic" w:hAnsi="Simplified Arabic" w:cs="Simplified Arabic" w:hint="cs"/>
          <w:sz w:val="32"/>
          <w:szCs w:val="32"/>
          <w:rtl/>
        </w:rPr>
        <w:t>الشلف</w:t>
      </w:r>
      <w:proofErr w:type="spellEnd"/>
      <w:r w:rsidRPr="008A7508">
        <w:rPr>
          <w:rFonts w:ascii="Simplified Arabic" w:hAnsi="Simplified Arabic" w:cs="Simplified Arabic" w:hint="cs"/>
          <w:sz w:val="32"/>
          <w:szCs w:val="32"/>
          <w:rtl/>
        </w:rPr>
        <w:t>، 2005، ص 107.</w:t>
      </w:r>
    </w:p>
    <w:p w:rsidR="008A7508" w:rsidRPr="008A7508" w:rsidRDefault="008A7508" w:rsidP="007F49DE">
      <w:pPr>
        <w:spacing w:after="0"/>
        <w:jc w:val="lowKashida"/>
        <w:rPr>
          <w:rFonts w:ascii="Simplified Arabic" w:hAnsi="Simplified Arabic" w:cs="Simplified Arabic"/>
          <w:sz w:val="32"/>
          <w:szCs w:val="32"/>
          <w:lang w:val="fr-FR" w:bidi="ar-DZ"/>
        </w:rPr>
      </w:pPr>
      <w:r w:rsidRPr="008A7508">
        <w:rPr>
          <w:rFonts w:ascii="Simplified Arabic" w:hAnsi="Simplified Arabic" w:cs="Simplified Arabic" w:hint="cs"/>
          <w:b/>
          <w:bCs/>
          <w:sz w:val="32"/>
          <w:szCs w:val="32"/>
          <w:rtl/>
        </w:rPr>
        <w:t xml:space="preserve"> </w:t>
      </w:r>
      <w:r w:rsidR="00BD64CA">
        <w:rPr>
          <w:rFonts w:ascii="Simplified Arabic" w:hAnsi="Simplified Arabic" w:cs="Simplified Arabic"/>
          <w:b/>
          <w:bCs/>
          <w:sz w:val="32"/>
          <w:szCs w:val="32"/>
        </w:rPr>
        <w:tab/>
      </w:r>
      <w:r w:rsidRPr="008A7508">
        <w:rPr>
          <w:rFonts w:ascii="Simplified Arabic" w:hAnsi="Simplified Arabic" w:cs="Simplified Arabic" w:hint="cs"/>
          <w:sz w:val="32"/>
          <w:szCs w:val="32"/>
          <w:rtl/>
        </w:rPr>
        <w:t>إن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المتتبع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للتوزيع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السنوي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لبرنامج</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دعم</w:t>
      </w:r>
      <w:r w:rsidRPr="008A7508">
        <w:rPr>
          <w:rFonts w:ascii="Simplified Arabic" w:hAnsi="Simplified Arabic" w:cs="Simplified Arabic"/>
          <w:sz w:val="32"/>
          <w:szCs w:val="32"/>
          <w:rtl/>
        </w:rPr>
        <w:t xml:space="preserve"> الإنعاش </w:t>
      </w:r>
      <w:r w:rsidRPr="008A7508">
        <w:rPr>
          <w:rFonts w:ascii="Simplified Arabic" w:hAnsi="Simplified Arabic" w:cs="Simplified Arabic" w:hint="cs"/>
          <w:sz w:val="32"/>
          <w:szCs w:val="32"/>
          <w:rtl/>
        </w:rPr>
        <w:t>الاقتصادي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يلاحظ</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أنه</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تركز</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أساسا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على</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سنوات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2001</w:t>
      </w:r>
      <w:proofErr w:type="gramStart"/>
      <w:r w:rsidRPr="008A7508">
        <w:rPr>
          <w:rFonts w:ascii="Simplified Arabic" w:hAnsi="Simplified Arabic" w:cs="Simplified Arabic" w:hint="cs"/>
          <w:sz w:val="32"/>
          <w:szCs w:val="32"/>
          <w:rtl/>
        </w:rPr>
        <w:t>،2002</w:t>
      </w:r>
      <w:proofErr w:type="gramEnd"/>
      <w:r w:rsidRPr="008A7508">
        <w:rPr>
          <w:rFonts w:ascii="Simplified Arabic" w:hAnsi="Simplified Arabic" w:cs="Simplified Arabic" w:hint="cs"/>
          <w:sz w:val="32"/>
          <w:szCs w:val="32"/>
          <w:rtl/>
        </w:rPr>
        <w:t>،2003</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بقيمة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205.4 مليار</w:t>
      </w:r>
      <w:r w:rsidRPr="008A7508">
        <w:rPr>
          <w:rFonts w:ascii="Simplified Arabic" w:hAnsi="Simplified Arabic" w:cs="Simplified Arabic"/>
          <w:sz w:val="32"/>
          <w:szCs w:val="32"/>
          <w:lang w:val="fr-FR" w:bidi="ar-DZ"/>
        </w:rPr>
        <w:t xml:space="preserve"> </w:t>
      </w:r>
      <w:proofErr w:type="spellStart"/>
      <w:r w:rsidRPr="008A7508">
        <w:rPr>
          <w:rFonts w:ascii="Simplified Arabic" w:hAnsi="Simplified Arabic" w:cs="Simplified Arabic" w:hint="cs"/>
          <w:sz w:val="32"/>
          <w:szCs w:val="32"/>
          <w:rtl/>
        </w:rPr>
        <w:t>دج</w:t>
      </w:r>
      <w:proofErr w:type="spellEnd"/>
      <w:r w:rsidRPr="008A7508">
        <w:rPr>
          <w:rFonts w:ascii="Simplified Arabic" w:hAnsi="Simplified Arabic" w:cs="Simplified Arabic" w:hint="cs"/>
          <w:sz w:val="32"/>
          <w:szCs w:val="32"/>
          <w:rtl/>
        </w:rPr>
        <w:t>،</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185</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مليار</w:t>
      </w:r>
      <w:r w:rsidRPr="008A7508">
        <w:rPr>
          <w:rFonts w:ascii="Simplified Arabic" w:hAnsi="Simplified Arabic" w:cs="Simplified Arabic"/>
          <w:sz w:val="32"/>
          <w:szCs w:val="32"/>
          <w:lang w:val="fr-FR" w:bidi="ar-DZ"/>
        </w:rPr>
        <w:t xml:space="preserve"> </w:t>
      </w:r>
      <w:proofErr w:type="spellStart"/>
      <w:r w:rsidRPr="008A7508">
        <w:rPr>
          <w:rFonts w:ascii="Simplified Arabic" w:hAnsi="Simplified Arabic" w:cs="Simplified Arabic" w:hint="cs"/>
          <w:sz w:val="32"/>
          <w:szCs w:val="32"/>
          <w:rtl/>
        </w:rPr>
        <w:t>دج</w:t>
      </w:r>
      <w:proofErr w:type="spellEnd"/>
      <w:r w:rsidRPr="008A7508">
        <w:rPr>
          <w:rFonts w:ascii="Simplified Arabic" w:hAnsi="Simplified Arabic" w:cs="Simplified Arabic" w:hint="cs"/>
          <w:sz w:val="32"/>
          <w:szCs w:val="32"/>
          <w:rtl/>
        </w:rPr>
        <w:t>، 113.2</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 xml:space="preserve">مليار </w:t>
      </w:r>
      <w:proofErr w:type="spellStart"/>
      <w:r w:rsidRPr="008A7508">
        <w:rPr>
          <w:rFonts w:ascii="Simplified Arabic" w:hAnsi="Simplified Arabic" w:cs="Simplified Arabic" w:hint="cs"/>
          <w:sz w:val="32"/>
          <w:szCs w:val="32"/>
          <w:rtl/>
        </w:rPr>
        <w:t>دج</w:t>
      </w:r>
      <w:proofErr w:type="spellEnd"/>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على</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التوالي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بنسبة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39.12</w:t>
      </w:r>
      <w:r w:rsidRPr="008A7508">
        <w:rPr>
          <w:rFonts w:ascii="Simplified Arabic" w:hAnsi="Simplified Arabic" w:cs="Simplified Arabic"/>
          <w:sz w:val="32"/>
          <w:szCs w:val="32"/>
          <w:rtl/>
        </w:rPr>
        <w:t>%</w:t>
      </w:r>
      <w:r w:rsidRPr="008A7508">
        <w:rPr>
          <w:rFonts w:ascii="Simplified Arabic" w:hAnsi="Simplified Arabic" w:cs="Simplified Arabic" w:hint="cs"/>
          <w:sz w:val="32"/>
          <w:szCs w:val="32"/>
          <w:rtl/>
        </w:rPr>
        <w:t xml:space="preserve"> و، </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21.76</w:t>
      </w:r>
      <w:r w:rsidRPr="008A7508">
        <w:rPr>
          <w:rFonts w:ascii="Simplified Arabic" w:hAnsi="Simplified Arabic" w:cs="Simplified Arabic"/>
          <w:sz w:val="32"/>
          <w:szCs w:val="32"/>
          <w:rtl/>
        </w:rPr>
        <w:t>%</w:t>
      </w:r>
      <w:r w:rsidRPr="008A7508">
        <w:rPr>
          <w:rFonts w:ascii="Simplified Arabic" w:hAnsi="Simplified Arabic" w:cs="Simplified Arabic" w:hint="cs"/>
          <w:sz w:val="32"/>
          <w:szCs w:val="32"/>
          <w:rtl/>
        </w:rPr>
        <w:t xml:space="preserve"> </w:t>
      </w:r>
      <w:proofErr w:type="gramStart"/>
      <w:r w:rsidRPr="008A7508">
        <w:rPr>
          <w:rFonts w:ascii="Simplified Arabic" w:hAnsi="Simplified Arabic" w:cs="Simplified Arabic" w:hint="cs"/>
          <w:sz w:val="32"/>
          <w:szCs w:val="32"/>
          <w:rtl/>
        </w:rPr>
        <w:t>من</w:t>
      </w:r>
      <w:proofErr w:type="gramEnd"/>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قيمة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المبلغ</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المخصص</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للبرنامج</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حين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سنة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2004</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تحض</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إلا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 20.5 مليار</w:t>
      </w:r>
      <w:r w:rsidRPr="008A7508">
        <w:rPr>
          <w:rFonts w:ascii="Simplified Arabic" w:hAnsi="Simplified Arabic" w:cs="Simplified Arabic"/>
          <w:sz w:val="32"/>
          <w:szCs w:val="32"/>
          <w:lang w:val="fr-FR" w:bidi="ar-DZ"/>
        </w:rPr>
        <w:t xml:space="preserve"> </w:t>
      </w:r>
      <w:proofErr w:type="spellStart"/>
      <w:r w:rsidRPr="008A7508">
        <w:rPr>
          <w:rFonts w:ascii="Simplified Arabic" w:hAnsi="Simplified Arabic" w:cs="Simplified Arabic" w:hint="cs"/>
          <w:sz w:val="32"/>
          <w:szCs w:val="32"/>
          <w:rtl/>
        </w:rPr>
        <w:t>دج</w:t>
      </w:r>
      <w:proofErr w:type="spellEnd"/>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نسبة3.9</w:t>
      </w:r>
      <w:r w:rsidRPr="008A7508">
        <w:rPr>
          <w:rFonts w:ascii="Simplified Arabic" w:hAnsi="Simplified Arabic" w:cs="Simplified Arabic"/>
          <w:sz w:val="32"/>
          <w:szCs w:val="32"/>
          <w:rtl/>
        </w:rPr>
        <w:t>%</w:t>
      </w:r>
      <w:r w:rsidRPr="008A7508">
        <w:rPr>
          <w:rFonts w:ascii="Simplified Arabic" w:hAnsi="Simplified Arabic" w:cs="Simplified Arabic" w:hint="cs"/>
          <w:sz w:val="32"/>
          <w:szCs w:val="32"/>
          <w:rtl/>
        </w:rPr>
        <w:t>،</w:t>
      </w:r>
      <w:r w:rsidRPr="008A7508">
        <w:rPr>
          <w:rFonts w:ascii="Simplified Arabic" w:hAnsi="Simplified Arabic" w:cs="Simplified Arabic"/>
          <w:sz w:val="32"/>
          <w:szCs w:val="32"/>
          <w:lang w:val="fr-FR" w:bidi="ar-DZ"/>
        </w:rPr>
        <w:t xml:space="preserve">  </w:t>
      </w:r>
      <w:proofErr w:type="gramStart"/>
      <w:r w:rsidRPr="008A7508">
        <w:rPr>
          <w:rFonts w:ascii="Simplified Arabic" w:hAnsi="Simplified Arabic" w:cs="Simplified Arabic" w:hint="cs"/>
          <w:sz w:val="32"/>
          <w:szCs w:val="32"/>
          <w:rtl/>
        </w:rPr>
        <w:t>من</w:t>
      </w:r>
      <w:proofErr w:type="gramEnd"/>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حجم المبلغ</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المرصود</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للبرنامج</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وهو</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الأمر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الذي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يدل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على</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عزم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الحكومة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lastRenderedPageBreak/>
        <w:t>على</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تنفيذ</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معظم</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العمليات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والمشاريع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الخاصة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بالبرنامج</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خلال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أقصر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فترة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زمنية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ممكنة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بغرض</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تحسين الظروف</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الاقتصادية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والاجتماعية</w:t>
      </w:r>
      <w:r w:rsidRPr="008A7508">
        <w:rPr>
          <w:rFonts w:ascii="Simplified Arabic" w:hAnsi="Simplified Arabic" w:cs="Simplified Arabic"/>
          <w:sz w:val="32"/>
          <w:szCs w:val="32"/>
          <w:lang w:val="fr-FR" w:bidi="ar-DZ"/>
        </w:rPr>
        <w:t>.</w:t>
      </w:r>
      <w:r w:rsidRPr="008A7508">
        <w:rPr>
          <w:rFonts w:ascii="Simplified Arabic" w:hAnsi="Simplified Arabic" w:cs="Simplified Arabic"/>
          <w:sz w:val="32"/>
          <w:szCs w:val="32"/>
          <w:vertAlign w:val="superscript"/>
          <w:rtl/>
        </w:rPr>
        <w:footnoteReference w:id="11"/>
      </w:r>
    </w:p>
    <w:p w:rsidR="008A7508" w:rsidRPr="008A7508" w:rsidRDefault="008A7508" w:rsidP="007F49DE">
      <w:pPr>
        <w:spacing w:after="0"/>
        <w:jc w:val="lowKashida"/>
        <w:rPr>
          <w:rFonts w:ascii="Simplified Arabic" w:hAnsi="Simplified Arabic" w:cs="Simplified Arabic"/>
          <w:sz w:val="32"/>
          <w:szCs w:val="32"/>
          <w:lang w:val="fr-FR" w:bidi="ar-DZ"/>
        </w:rPr>
      </w:pPr>
      <w:r w:rsidRPr="008A7508">
        <w:rPr>
          <w:rFonts w:ascii="Simplified Arabic" w:hAnsi="Simplified Arabic" w:cs="Simplified Arabic" w:hint="cs"/>
          <w:sz w:val="32"/>
          <w:szCs w:val="32"/>
          <w:rtl/>
        </w:rPr>
        <w:tab/>
        <w:t>وكحصيلة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لهذا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المخطط</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عرفت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سنة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2003</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حصيلة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ايجابية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على</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مستو</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الاقتصاد</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الكلي حيث</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سجل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الناتج</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الخام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المحلي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ارتفعا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محسوسا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بنسبة6.8</w:t>
      </w:r>
      <w:r w:rsidRPr="008A7508">
        <w:rPr>
          <w:rFonts w:ascii="Simplified Arabic" w:hAnsi="Simplified Arabic" w:cs="Simplified Arabic"/>
          <w:sz w:val="32"/>
          <w:szCs w:val="32"/>
          <w:rtl/>
        </w:rPr>
        <w:t>%</w:t>
      </w:r>
      <w:r w:rsidRPr="008A7508">
        <w:rPr>
          <w:rFonts w:ascii="Simplified Arabic" w:hAnsi="Simplified Arabic" w:cs="Simplified Arabic"/>
          <w:sz w:val="32"/>
          <w:szCs w:val="32"/>
          <w:lang w:val="fr-FR" w:bidi="ar-DZ"/>
        </w:rPr>
        <w:t xml:space="preserve"> </w:t>
      </w:r>
      <w:proofErr w:type="gramStart"/>
      <w:r w:rsidRPr="008A7508">
        <w:rPr>
          <w:rFonts w:ascii="Simplified Arabic" w:hAnsi="Simplified Arabic" w:cs="Simplified Arabic" w:hint="cs"/>
          <w:sz w:val="32"/>
          <w:szCs w:val="32"/>
          <w:rtl/>
        </w:rPr>
        <w:t>ونسبة</w:t>
      </w:r>
      <w:proofErr w:type="gramEnd"/>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تضخم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تقارب</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2.8</w:t>
      </w:r>
      <w:r w:rsidRPr="008A7508">
        <w:rPr>
          <w:rFonts w:ascii="Simplified Arabic" w:hAnsi="Simplified Arabic" w:cs="Simplified Arabic"/>
          <w:sz w:val="32"/>
          <w:szCs w:val="32"/>
          <w:rtl/>
        </w:rPr>
        <w:t>%</w:t>
      </w:r>
      <w:r w:rsidRPr="008A7508">
        <w:rPr>
          <w:rFonts w:ascii="Simplified Arabic" w:hAnsi="Simplified Arabic" w:cs="Simplified Arabic" w:hint="cs"/>
          <w:sz w:val="32"/>
          <w:szCs w:val="32"/>
          <w:rtl/>
          <w:lang w:bidi="ar-DZ"/>
        </w:rPr>
        <w:t xml:space="preserve"> </w:t>
      </w:r>
      <w:proofErr w:type="gramStart"/>
      <w:r w:rsidRPr="008A7508">
        <w:rPr>
          <w:rFonts w:ascii="Simplified Arabic" w:hAnsi="Simplified Arabic" w:cs="Simplified Arabic" w:hint="cs"/>
          <w:sz w:val="32"/>
          <w:szCs w:val="32"/>
          <w:rtl/>
        </w:rPr>
        <w:t>واحتياط</w:t>
      </w:r>
      <w:proofErr w:type="gramEnd"/>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صرف</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سنة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2002</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يقارب</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32.9</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مليار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دولار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مقابل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4.4</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مليار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دولار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سنة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1999.</w:t>
      </w:r>
    </w:p>
    <w:p w:rsidR="008A7508" w:rsidRPr="008A7508" w:rsidRDefault="008A7508" w:rsidP="007F49DE">
      <w:pPr>
        <w:spacing w:after="0"/>
        <w:jc w:val="lowKashida"/>
        <w:rPr>
          <w:rFonts w:ascii="Simplified Arabic" w:hAnsi="Simplified Arabic" w:cs="Simplified Arabic"/>
          <w:sz w:val="32"/>
          <w:szCs w:val="32"/>
          <w:lang w:val="fr-FR" w:bidi="ar-DZ"/>
        </w:rPr>
      </w:pPr>
      <w:r w:rsidRPr="008A7508">
        <w:rPr>
          <w:rFonts w:ascii="Simplified Arabic" w:hAnsi="Simplified Arabic" w:cs="Simplified Arabic" w:hint="cs"/>
          <w:sz w:val="32"/>
          <w:szCs w:val="32"/>
          <w:rtl/>
        </w:rPr>
        <w:t>كما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عرفت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المديونية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تراجعا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مليار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دولار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إلى</w:t>
      </w:r>
      <w:r w:rsidRPr="008A7508">
        <w:rPr>
          <w:rFonts w:ascii="Simplified Arabic" w:hAnsi="Simplified Arabic" w:cs="Simplified Arabic"/>
          <w:sz w:val="32"/>
          <w:szCs w:val="32"/>
          <w:lang w:val="fr-FR" w:bidi="ar-DZ"/>
        </w:rPr>
        <w:t xml:space="preserve"> 22 </w:t>
      </w:r>
      <w:r w:rsidRPr="008A7508">
        <w:rPr>
          <w:rFonts w:ascii="Simplified Arabic" w:hAnsi="Simplified Arabic" w:cs="Simplified Arabic" w:hint="cs"/>
          <w:sz w:val="32"/>
          <w:szCs w:val="32"/>
          <w:rtl/>
        </w:rPr>
        <w:t>مليار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دولار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أما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المديونية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المحلية</w:t>
      </w:r>
    </w:p>
    <w:p w:rsidR="008A7508" w:rsidRPr="008A7508" w:rsidRDefault="008A7508" w:rsidP="007F49DE">
      <w:pPr>
        <w:spacing w:after="0"/>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للدولة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فقد</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انتقلت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1059</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مليار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دينار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سنة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1999</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إلى</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911</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مليار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دينار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سنة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2003</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كما</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سجل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معدل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النمو</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الاقتصادي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تحسنا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ملموسا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وصل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إلى</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5</w:t>
      </w:r>
      <w:r w:rsidRPr="008A7508">
        <w:rPr>
          <w:rFonts w:ascii="Simplified Arabic" w:hAnsi="Simplified Arabic" w:cs="Simplified Arabic"/>
          <w:sz w:val="32"/>
          <w:szCs w:val="32"/>
          <w:rtl/>
        </w:rPr>
        <w:t>%</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سنة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2003.</w:t>
      </w:r>
    </w:p>
    <w:p w:rsidR="008A7508" w:rsidRPr="008A7508" w:rsidRDefault="008A7508" w:rsidP="007F49DE">
      <w:pPr>
        <w:spacing w:after="0"/>
        <w:jc w:val="lowKashida"/>
        <w:rPr>
          <w:rFonts w:ascii="Simplified Arabic" w:hAnsi="Simplified Arabic" w:cs="Simplified Arabic"/>
          <w:sz w:val="32"/>
          <w:szCs w:val="32"/>
          <w:rtl/>
        </w:rPr>
      </w:pP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أقرته</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الدولة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مشاريع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وبرنامج</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ضمن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مخطط</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دعم</w:t>
      </w:r>
      <w:r w:rsidRPr="008A7508">
        <w:rPr>
          <w:rFonts w:ascii="Simplified Arabic" w:hAnsi="Simplified Arabic" w:cs="Simplified Arabic"/>
          <w:sz w:val="32"/>
          <w:szCs w:val="32"/>
          <w:rtl/>
        </w:rPr>
        <w:t xml:space="preserve"> الإنعاش </w:t>
      </w:r>
      <w:r w:rsidRPr="008A7508">
        <w:rPr>
          <w:rFonts w:ascii="Simplified Arabic" w:hAnsi="Simplified Arabic" w:cs="Simplified Arabic" w:hint="cs"/>
          <w:sz w:val="32"/>
          <w:szCs w:val="32"/>
          <w:rtl/>
        </w:rPr>
        <w:t>الاقتصادي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كان يقتضى</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بحكم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التطورات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الاقتصادية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العالمية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وما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صاحبها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دخول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الجزائر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مرحلة اقتصاد</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السوق</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إرفاقها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بجملة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الإصلاحات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العديدة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قصد</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تهيئة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الظروف</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المناسبة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والمشجعة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على</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الاستثمار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والإنتاج</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والمنافسة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وبالتالي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ضمان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القدرة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على</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التكيف</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متطلبات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الدولة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ثم</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إضفاء</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الفاعلية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على</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البرامج</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والمشاريع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المنفذة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وقد</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شملت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هده</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الإصلاحات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الإدارة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والضريبة</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والمالية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وقد</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قدرت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مخططات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هذا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البرنامج</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بحوالي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45</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مليار</w:t>
      </w:r>
      <w:r w:rsidRPr="008A7508">
        <w:rPr>
          <w:rFonts w:ascii="Simplified Arabic" w:hAnsi="Simplified Arabic" w:cs="Simplified Arabic"/>
          <w:sz w:val="32"/>
          <w:szCs w:val="32"/>
          <w:lang w:val="fr-FR" w:bidi="ar-DZ"/>
        </w:rPr>
        <w:t xml:space="preserve"> </w:t>
      </w:r>
      <w:proofErr w:type="spellStart"/>
      <w:r w:rsidRPr="008A7508">
        <w:rPr>
          <w:rFonts w:ascii="Simplified Arabic" w:hAnsi="Simplified Arabic" w:cs="Simplified Arabic" w:hint="cs"/>
          <w:sz w:val="32"/>
          <w:szCs w:val="32"/>
          <w:rtl/>
        </w:rPr>
        <w:t>دج</w:t>
      </w:r>
      <w:proofErr w:type="spellEnd"/>
      <w:r w:rsidRPr="008A7508">
        <w:rPr>
          <w:rFonts w:ascii="Simplified Arabic" w:hAnsi="Simplified Arabic" w:cs="Simplified Arabic"/>
          <w:sz w:val="32"/>
          <w:szCs w:val="32"/>
          <w:lang w:val="fr-FR" w:bidi="ar-DZ"/>
        </w:rPr>
        <w:t xml:space="preserve"> . </w:t>
      </w:r>
      <w:r w:rsidRPr="008A7508">
        <w:rPr>
          <w:rFonts w:ascii="Simplified Arabic" w:hAnsi="Simplified Arabic" w:cs="Simplified Arabic"/>
          <w:sz w:val="32"/>
          <w:szCs w:val="32"/>
          <w:vertAlign w:val="superscript"/>
          <w:lang w:val="fr-FR" w:bidi="ar-DZ"/>
        </w:rPr>
        <w:footnoteReference w:id="12"/>
      </w:r>
    </w:p>
    <w:p w:rsidR="008A7508" w:rsidRPr="008510D7" w:rsidRDefault="008A7508" w:rsidP="007F49DE">
      <w:pPr>
        <w:spacing w:after="0"/>
        <w:jc w:val="lowKashida"/>
        <w:rPr>
          <w:rFonts w:ascii="Simplified Arabic" w:hAnsi="Simplified Arabic" w:cs="SKR HEAD1"/>
          <w:b/>
          <w:bCs/>
          <w:sz w:val="32"/>
          <w:szCs w:val="32"/>
          <w:lang w:val="fr-FR" w:bidi="ar-DZ"/>
        </w:rPr>
      </w:pPr>
      <w:proofErr w:type="gramStart"/>
      <w:r w:rsidRPr="008510D7">
        <w:rPr>
          <w:rFonts w:ascii="Simplified Arabic" w:hAnsi="Simplified Arabic" w:cs="SKR HEAD1" w:hint="cs"/>
          <w:b/>
          <w:bCs/>
          <w:sz w:val="32"/>
          <w:szCs w:val="32"/>
          <w:rtl/>
        </w:rPr>
        <w:t>المطلب</w:t>
      </w:r>
      <w:proofErr w:type="gramEnd"/>
      <w:r w:rsidRPr="008510D7">
        <w:rPr>
          <w:rFonts w:ascii="Simplified Arabic" w:hAnsi="Simplified Arabic" w:cs="SKR HEAD1" w:hint="cs"/>
          <w:b/>
          <w:bCs/>
          <w:sz w:val="32"/>
          <w:szCs w:val="32"/>
          <w:rtl/>
        </w:rPr>
        <w:t xml:space="preserve"> الثاني: البرنامج</w:t>
      </w:r>
      <w:r w:rsidRPr="008510D7">
        <w:rPr>
          <w:rFonts w:ascii="Simplified Arabic" w:hAnsi="Simplified Arabic" w:cs="SKR HEAD1"/>
          <w:b/>
          <w:bCs/>
          <w:sz w:val="32"/>
          <w:szCs w:val="32"/>
          <w:lang w:val="fr-FR" w:bidi="ar-DZ"/>
        </w:rPr>
        <w:t xml:space="preserve"> </w:t>
      </w:r>
      <w:r w:rsidRPr="008510D7">
        <w:rPr>
          <w:rFonts w:ascii="Simplified Arabic" w:hAnsi="Simplified Arabic" w:cs="SKR HEAD1" w:hint="cs"/>
          <w:b/>
          <w:bCs/>
          <w:sz w:val="32"/>
          <w:szCs w:val="32"/>
          <w:rtl/>
        </w:rPr>
        <w:t>التكميلي</w:t>
      </w:r>
      <w:r w:rsidRPr="008510D7">
        <w:rPr>
          <w:rFonts w:ascii="Simplified Arabic" w:hAnsi="Simplified Arabic" w:cs="SKR HEAD1"/>
          <w:b/>
          <w:bCs/>
          <w:sz w:val="32"/>
          <w:szCs w:val="32"/>
          <w:lang w:val="fr-FR" w:bidi="ar-DZ"/>
        </w:rPr>
        <w:t xml:space="preserve"> </w:t>
      </w:r>
      <w:r w:rsidRPr="008510D7">
        <w:rPr>
          <w:rFonts w:ascii="Simplified Arabic" w:hAnsi="Simplified Arabic" w:cs="SKR HEAD1" w:hint="cs"/>
          <w:b/>
          <w:bCs/>
          <w:sz w:val="32"/>
          <w:szCs w:val="32"/>
          <w:rtl/>
        </w:rPr>
        <w:t>لدعم</w:t>
      </w:r>
      <w:r w:rsidRPr="008510D7">
        <w:rPr>
          <w:rFonts w:ascii="Simplified Arabic" w:hAnsi="Simplified Arabic" w:cs="SKR HEAD1"/>
          <w:b/>
          <w:bCs/>
          <w:sz w:val="32"/>
          <w:szCs w:val="32"/>
          <w:lang w:val="fr-FR" w:bidi="ar-DZ"/>
        </w:rPr>
        <w:t xml:space="preserve"> </w:t>
      </w:r>
      <w:r w:rsidRPr="008510D7">
        <w:rPr>
          <w:rFonts w:ascii="Simplified Arabic" w:hAnsi="Simplified Arabic" w:cs="SKR HEAD1" w:hint="cs"/>
          <w:b/>
          <w:bCs/>
          <w:sz w:val="32"/>
          <w:szCs w:val="32"/>
          <w:rtl/>
        </w:rPr>
        <w:t>النمو</w:t>
      </w:r>
      <w:r w:rsidRPr="008510D7">
        <w:rPr>
          <w:rFonts w:ascii="Simplified Arabic" w:hAnsi="Simplified Arabic" w:cs="SKR HEAD1"/>
          <w:b/>
          <w:bCs/>
          <w:sz w:val="32"/>
          <w:szCs w:val="32"/>
          <w:lang w:val="fr-FR" w:bidi="ar-DZ"/>
        </w:rPr>
        <w:t xml:space="preserve"> </w:t>
      </w:r>
      <w:r w:rsidRPr="008510D7">
        <w:rPr>
          <w:rFonts w:ascii="Simplified Arabic" w:hAnsi="Simplified Arabic" w:cs="SKR HEAD1" w:hint="cs"/>
          <w:b/>
          <w:bCs/>
          <w:sz w:val="32"/>
          <w:szCs w:val="32"/>
          <w:rtl/>
        </w:rPr>
        <w:t xml:space="preserve">2005-2009 </w:t>
      </w:r>
    </w:p>
    <w:p w:rsidR="008A7508" w:rsidRPr="008A7508" w:rsidRDefault="008A7508" w:rsidP="007F49DE">
      <w:pPr>
        <w:spacing w:after="0"/>
        <w:jc w:val="lowKashida"/>
        <w:rPr>
          <w:rFonts w:ascii="Simplified Arabic" w:hAnsi="Simplified Arabic" w:cs="Simplified Arabic"/>
          <w:sz w:val="32"/>
          <w:szCs w:val="32"/>
          <w:lang w:val="fr-FR" w:bidi="ar-DZ"/>
        </w:rPr>
      </w:pPr>
      <w:r w:rsidRPr="008A7508">
        <w:rPr>
          <w:rFonts w:ascii="Simplified Arabic" w:hAnsi="Simplified Arabic" w:cs="Simplified Arabic" w:hint="cs"/>
          <w:sz w:val="32"/>
          <w:szCs w:val="32"/>
          <w:rtl/>
        </w:rPr>
        <w:tab/>
        <w:t>جاء</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هذا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البرنامج</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إطار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السعي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نحو</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مواصلة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سياسة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التوسع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الإنفاق</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التي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شرع</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في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تطبيقها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بداية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سنة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2001،</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خصوصا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استمرار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تحسن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الوضعية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المالية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الناتجة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عن</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تراكم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احتياطي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الصرف</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بفضل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أسعار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النفط</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المرتفعة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منذ</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بداية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الألفية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الثالثة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وبعد</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lastRenderedPageBreak/>
        <w:t>النتائج</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الايجابية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التي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تحقيقها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البرنامج</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الأول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حيث</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تحقيق</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نمو</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مستمر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يساوي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المتوسط 3.8</w:t>
      </w:r>
      <w:r w:rsidRPr="008A7508">
        <w:rPr>
          <w:rFonts w:ascii="Simplified Arabic" w:hAnsi="Simplified Arabic" w:cs="Simplified Arabic"/>
          <w:sz w:val="32"/>
          <w:szCs w:val="32"/>
          <w:rtl/>
        </w:rPr>
        <w:t>%</w:t>
      </w:r>
      <w:r w:rsidRPr="008A7508">
        <w:rPr>
          <w:rFonts w:ascii="Simplified Arabic" w:hAnsi="Simplified Arabic" w:cs="Simplified Arabic" w:hint="cs"/>
          <w:sz w:val="32"/>
          <w:szCs w:val="32"/>
          <w:rtl/>
        </w:rPr>
        <w:t xml:space="preserve"> طوال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السنوات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الخم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التي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طبق</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فيها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برنامج</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دعم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الانتعاش</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الاقتصادي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وتراجع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في</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البطالة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أكثر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29</w:t>
      </w:r>
      <w:r w:rsidRPr="008A7508">
        <w:rPr>
          <w:rFonts w:ascii="Simplified Arabic" w:hAnsi="Simplified Arabic" w:cs="Simplified Arabic"/>
          <w:sz w:val="32"/>
          <w:szCs w:val="32"/>
          <w:rtl/>
        </w:rPr>
        <w:t>%</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إلى</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اقل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24</w:t>
      </w:r>
      <w:r w:rsidRPr="008A7508">
        <w:rPr>
          <w:rFonts w:ascii="Simplified Arabic" w:hAnsi="Simplified Arabic" w:cs="Simplified Arabic"/>
          <w:sz w:val="32"/>
          <w:szCs w:val="32"/>
          <w:rtl/>
        </w:rPr>
        <w:t>%</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وانجاز</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الآلاف</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المنشآت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القاعدية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ليأتي</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البرنامج</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التكميلي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لدعم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النمو</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كتكملة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لبرنامج</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دعم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 xml:space="preserve">الانتعاش الاقتصادي </w:t>
      </w:r>
      <w:r w:rsidRPr="008A7508">
        <w:rPr>
          <w:rFonts w:ascii="Simplified Arabic" w:hAnsi="Simplified Arabic" w:cs="Simplified Arabic"/>
          <w:sz w:val="32"/>
          <w:szCs w:val="32"/>
          <w:lang w:val="fr-FR" w:bidi="ar-DZ"/>
        </w:rPr>
        <w:t xml:space="preserve"> .</w:t>
      </w:r>
    </w:p>
    <w:p w:rsidR="008A7508" w:rsidRPr="008A7508" w:rsidRDefault="008A7508" w:rsidP="007F49DE">
      <w:pPr>
        <w:spacing w:after="0"/>
        <w:jc w:val="lowKashida"/>
        <w:rPr>
          <w:rFonts w:ascii="Simplified Arabic" w:hAnsi="Simplified Arabic" w:cs="Simplified Arabic"/>
          <w:sz w:val="32"/>
          <w:szCs w:val="32"/>
          <w:lang w:val="fr-FR" w:bidi="ar-DZ"/>
        </w:rPr>
      </w:pPr>
      <w:r w:rsidRPr="008A7508">
        <w:rPr>
          <w:rFonts w:ascii="Simplified Arabic" w:hAnsi="Simplified Arabic" w:cs="Simplified Arabic" w:hint="cs"/>
          <w:sz w:val="32"/>
          <w:szCs w:val="32"/>
          <w:rtl/>
        </w:rPr>
        <w:tab/>
        <w:t>يعتبر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البرنامج</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التكميلي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لدعم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النمو</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برنامجا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غير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مسبوق</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تاريخ</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الجزائر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الاقتصادي</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حيث</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قيمته</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التي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بلغت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شكله</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الأصلي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4203</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مليار</w:t>
      </w:r>
      <w:r w:rsidRPr="008A7508">
        <w:rPr>
          <w:rFonts w:ascii="Simplified Arabic" w:hAnsi="Simplified Arabic" w:cs="Simplified Arabic"/>
          <w:sz w:val="32"/>
          <w:szCs w:val="32"/>
          <w:lang w:val="fr-FR" w:bidi="ar-DZ"/>
        </w:rPr>
        <w:t xml:space="preserve"> </w:t>
      </w:r>
      <w:proofErr w:type="spellStart"/>
      <w:r w:rsidRPr="008A7508">
        <w:rPr>
          <w:rFonts w:ascii="Simplified Arabic" w:hAnsi="Simplified Arabic" w:cs="Simplified Arabic" w:hint="cs"/>
          <w:sz w:val="32"/>
          <w:szCs w:val="32"/>
          <w:rtl/>
        </w:rPr>
        <w:t>دج</w:t>
      </w:r>
      <w:proofErr w:type="spellEnd"/>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يقارب</w:t>
      </w:r>
      <w:r w:rsidRPr="008A7508">
        <w:rPr>
          <w:rFonts w:ascii="Simplified Arabic" w:hAnsi="Simplified Arabic" w:cs="Simplified Arabic"/>
          <w:sz w:val="32"/>
          <w:szCs w:val="32"/>
          <w:lang w:val="fr-FR" w:bidi="ar-DZ"/>
        </w:rPr>
        <w:t xml:space="preserve"> 55 </w:t>
      </w:r>
      <w:r w:rsidRPr="008A7508">
        <w:rPr>
          <w:rFonts w:ascii="Simplified Arabic" w:hAnsi="Simplified Arabic" w:cs="Simplified Arabic" w:hint="cs"/>
          <w:sz w:val="32"/>
          <w:szCs w:val="32"/>
          <w:rtl/>
        </w:rPr>
        <w:t>مليار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دولار.</w:t>
      </w:r>
    </w:p>
    <w:p w:rsidR="008A7508" w:rsidRPr="008A7508" w:rsidRDefault="008A7508" w:rsidP="00FC64CF">
      <w:pPr>
        <w:spacing w:after="0"/>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ab/>
        <w:t>حيث</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أضيف</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له</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بعد</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إقرار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برنامجيين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أحدهما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خصا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بمناطق</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الجنوب</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بقيمة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432</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مليار</w:t>
      </w:r>
      <w:r w:rsidRPr="008A7508">
        <w:rPr>
          <w:rFonts w:ascii="Simplified Arabic" w:hAnsi="Simplified Arabic" w:cs="Simplified Arabic"/>
          <w:sz w:val="32"/>
          <w:szCs w:val="32"/>
          <w:lang w:val="fr-FR" w:bidi="ar-DZ"/>
        </w:rPr>
        <w:t xml:space="preserve"> </w:t>
      </w:r>
      <w:proofErr w:type="spellStart"/>
      <w:r w:rsidRPr="008A7508">
        <w:rPr>
          <w:rFonts w:ascii="Simplified Arabic" w:hAnsi="Simplified Arabic" w:cs="Simplified Arabic" w:hint="cs"/>
          <w:sz w:val="32"/>
          <w:szCs w:val="32"/>
          <w:rtl/>
        </w:rPr>
        <w:t>دج</w:t>
      </w:r>
      <w:proofErr w:type="spellEnd"/>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وآخر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بمناطق</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الهضاب</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العليا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بقيمة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668</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مليار</w:t>
      </w:r>
      <w:r w:rsidRPr="008A7508">
        <w:rPr>
          <w:rFonts w:ascii="Simplified Arabic" w:hAnsi="Simplified Arabic" w:cs="Simplified Arabic"/>
          <w:sz w:val="32"/>
          <w:szCs w:val="32"/>
          <w:lang w:val="fr-FR" w:bidi="ar-DZ"/>
        </w:rPr>
        <w:t xml:space="preserve"> </w:t>
      </w:r>
      <w:proofErr w:type="spellStart"/>
      <w:r w:rsidRPr="008A7508">
        <w:rPr>
          <w:rFonts w:ascii="Simplified Arabic" w:hAnsi="Simplified Arabic" w:cs="Simplified Arabic" w:hint="cs"/>
          <w:sz w:val="32"/>
          <w:szCs w:val="32"/>
          <w:rtl/>
        </w:rPr>
        <w:t>دج</w:t>
      </w:r>
      <w:proofErr w:type="spellEnd"/>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زيادة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على</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الموارد</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المتبقية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مخطط</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دعم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الانتعاش الاقتصادي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والمقدرة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1071</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مليار</w:t>
      </w:r>
      <w:r w:rsidRPr="008A7508">
        <w:rPr>
          <w:rFonts w:ascii="Simplified Arabic" w:hAnsi="Simplified Arabic" w:cs="Simplified Arabic"/>
          <w:sz w:val="32"/>
          <w:szCs w:val="32"/>
          <w:lang w:val="fr-FR" w:bidi="ar-DZ"/>
        </w:rPr>
        <w:t xml:space="preserve"> </w:t>
      </w:r>
      <w:proofErr w:type="spellStart"/>
      <w:r w:rsidRPr="008A7508">
        <w:rPr>
          <w:rFonts w:ascii="Simplified Arabic" w:hAnsi="Simplified Arabic" w:cs="Simplified Arabic" w:hint="cs"/>
          <w:sz w:val="32"/>
          <w:szCs w:val="32"/>
          <w:rtl/>
        </w:rPr>
        <w:t>دج</w:t>
      </w:r>
      <w:proofErr w:type="spellEnd"/>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والصناديق</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الإضافية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المقدرة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 xml:space="preserve">1191 مليار </w:t>
      </w:r>
      <w:proofErr w:type="spellStart"/>
      <w:r w:rsidRPr="008A7508">
        <w:rPr>
          <w:rFonts w:ascii="Simplified Arabic" w:hAnsi="Simplified Arabic" w:cs="Simplified Arabic" w:hint="cs"/>
          <w:sz w:val="32"/>
          <w:szCs w:val="32"/>
          <w:rtl/>
        </w:rPr>
        <w:t>دج</w:t>
      </w:r>
      <w:proofErr w:type="spellEnd"/>
      <w:r w:rsidRPr="008A7508">
        <w:rPr>
          <w:rFonts w:ascii="Simplified Arabic" w:hAnsi="Simplified Arabic" w:cs="Simplified Arabic" w:hint="cs"/>
          <w:sz w:val="32"/>
          <w:szCs w:val="32"/>
          <w:rtl/>
        </w:rPr>
        <w:t xml:space="preserve"> والتحويلات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الخاصة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بحسابات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الخزينة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بقيمة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1140</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مليار</w:t>
      </w:r>
      <w:r w:rsidRPr="008A7508">
        <w:rPr>
          <w:rFonts w:ascii="Simplified Arabic" w:hAnsi="Simplified Arabic" w:cs="Simplified Arabic"/>
          <w:sz w:val="32"/>
          <w:szCs w:val="32"/>
          <w:lang w:val="fr-FR" w:bidi="ar-DZ"/>
        </w:rPr>
        <w:t xml:space="preserve"> </w:t>
      </w:r>
      <w:proofErr w:type="spellStart"/>
      <w:r w:rsidRPr="008A7508">
        <w:rPr>
          <w:rFonts w:ascii="Simplified Arabic" w:hAnsi="Simplified Arabic" w:cs="Simplified Arabic" w:hint="cs"/>
          <w:sz w:val="32"/>
          <w:szCs w:val="32"/>
          <w:rtl/>
        </w:rPr>
        <w:t>دج</w:t>
      </w:r>
      <w:proofErr w:type="spellEnd"/>
      <w:r w:rsidR="00FC64CF">
        <w:rPr>
          <w:rFonts w:ascii="Simplified Arabic" w:hAnsi="Simplified Arabic" w:cs="Simplified Arabic" w:hint="cs"/>
          <w:sz w:val="32"/>
          <w:szCs w:val="32"/>
          <w:rtl/>
          <w:lang w:val="fr-FR" w:bidi="ar-DZ"/>
        </w:rPr>
        <w:t>.</w:t>
      </w:r>
      <w:r w:rsidRPr="008A7508">
        <w:rPr>
          <w:rFonts w:ascii="Simplified Arabic" w:hAnsi="Simplified Arabic" w:cs="Simplified Arabic"/>
          <w:sz w:val="32"/>
          <w:szCs w:val="32"/>
          <w:vertAlign w:val="superscript"/>
          <w:rtl/>
        </w:rPr>
        <w:footnoteReference w:id="13"/>
      </w:r>
    </w:p>
    <w:p w:rsidR="008A7508" w:rsidRPr="008510D7" w:rsidRDefault="00FC64CF" w:rsidP="0078084D">
      <w:pPr>
        <w:spacing w:after="0" w:line="240" w:lineRule="auto"/>
        <w:jc w:val="lowKashida"/>
        <w:rPr>
          <w:rFonts w:ascii="Simplified Arabic" w:hAnsi="Simplified Arabic" w:cs="SKR HEAD1"/>
          <w:b/>
          <w:bCs/>
          <w:sz w:val="32"/>
          <w:szCs w:val="32"/>
          <w:rtl/>
        </w:rPr>
      </w:pPr>
      <w:r w:rsidRPr="008510D7">
        <w:rPr>
          <w:rFonts w:ascii="Simplified Arabic" w:hAnsi="Simplified Arabic" w:cs="SKR HEAD1" w:hint="cs"/>
          <w:b/>
          <w:bCs/>
          <w:sz w:val="32"/>
          <w:szCs w:val="32"/>
          <w:rtl/>
        </w:rPr>
        <w:t>أولا</w:t>
      </w:r>
      <w:r w:rsidR="008A7508" w:rsidRPr="008510D7">
        <w:rPr>
          <w:rFonts w:ascii="Simplified Arabic" w:hAnsi="Simplified Arabic" w:cs="SKR HEAD1" w:hint="cs"/>
          <w:b/>
          <w:bCs/>
          <w:sz w:val="32"/>
          <w:szCs w:val="32"/>
          <w:rtl/>
        </w:rPr>
        <w:t>: أهداف البرنامج</w:t>
      </w:r>
    </w:p>
    <w:p w:rsidR="008A7508" w:rsidRPr="008A7508" w:rsidRDefault="008A7508" w:rsidP="0078084D">
      <w:pPr>
        <w:spacing w:after="0" w:line="240" w:lineRule="auto"/>
        <w:jc w:val="lowKashida"/>
        <w:rPr>
          <w:rFonts w:ascii="Simplified Arabic" w:hAnsi="Simplified Arabic" w:cs="Simplified Arabic"/>
          <w:sz w:val="32"/>
          <w:szCs w:val="32"/>
          <w:lang w:val="fr-FR" w:bidi="ar-DZ"/>
        </w:rPr>
      </w:pPr>
      <w:r w:rsidRPr="008A7508">
        <w:rPr>
          <w:rFonts w:ascii="Simplified Arabic" w:hAnsi="Simplified Arabic" w:cs="Simplified Arabic" w:hint="cs"/>
          <w:sz w:val="32"/>
          <w:szCs w:val="32"/>
          <w:rtl/>
        </w:rPr>
        <w:t>ركز البرنامج التكميلي لدعم النمو</w:t>
      </w:r>
      <w:r w:rsidR="00FC64CF">
        <w:rPr>
          <w:rFonts w:ascii="Simplified Arabic" w:hAnsi="Simplified Arabic" w:cs="Simplified Arabic" w:hint="cs"/>
          <w:sz w:val="32"/>
          <w:szCs w:val="32"/>
          <w:rtl/>
        </w:rPr>
        <w:t xml:space="preserve"> </w:t>
      </w:r>
      <w:proofErr w:type="gramStart"/>
      <w:r w:rsidRPr="008A7508">
        <w:rPr>
          <w:rFonts w:ascii="Simplified Arabic" w:hAnsi="Simplified Arabic" w:cs="Simplified Arabic" w:hint="cs"/>
          <w:sz w:val="32"/>
          <w:szCs w:val="32"/>
          <w:rtl/>
        </w:rPr>
        <w:t>على</w:t>
      </w:r>
      <w:proofErr w:type="gramEnd"/>
      <w:r w:rsidRPr="008A7508">
        <w:rPr>
          <w:rFonts w:ascii="Simplified Arabic" w:hAnsi="Simplified Arabic" w:cs="Simplified Arabic" w:hint="cs"/>
          <w:sz w:val="32"/>
          <w:szCs w:val="32"/>
          <w:rtl/>
        </w:rPr>
        <w:t>:</w:t>
      </w:r>
    </w:p>
    <w:p w:rsidR="008A7508" w:rsidRPr="008A7508" w:rsidRDefault="008A7508" w:rsidP="007F49DE">
      <w:pPr>
        <w:spacing w:after="0"/>
        <w:jc w:val="lowKashida"/>
        <w:rPr>
          <w:rFonts w:ascii="Simplified Arabic" w:hAnsi="Simplified Arabic" w:cs="Simplified Arabic"/>
          <w:sz w:val="32"/>
          <w:szCs w:val="32"/>
          <w:lang w:val="fr-FR" w:bidi="ar-DZ"/>
        </w:rPr>
      </w:pP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 xml:space="preserve"> تحسين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المستوى</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المعيشي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لأفرد</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سواء</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خلال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تحسين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الجانب</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الصحي،التعليمي</w:t>
      </w:r>
      <w:r w:rsidRPr="008A7508">
        <w:rPr>
          <w:rFonts w:ascii="Simplified Arabic" w:hAnsi="Simplified Arabic" w:cs="Simplified Arabic" w:hint="cs"/>
          <w:sz w:val="32"/>
          <w:szCs w:val="32"/>
          <w:rtl/>
          <w:lang w:bidi="ar-DZ"/>
        </w:rPr>
        <w:t xml:space="preserve"> </w:t>
      </w:r>
      <w:proofErr w:type="gramStart"/>
      <w:r w:rsidRPr="008A7508">
        <w:rPr>
          <w:rFonts w:ascii="Simplified Arabic" w:hAnsi="Simplified Arabic" w:cs="Simplified Arabic" w:hint="cs"/>
          <w:sz w:val="32"/>
          <w:szCs w:val="32"/>
          <w:rtl/>
        </w:rPr>
        <w:t>والأمني</w:t>
      </w:r>
      <w:r w:rsidRPr="008A7508">
        <w:rPr>
          <w:rFonts w:ascii="Simplified Arabic" w:hAnsi="Simplified Arabic" w:cs="Simplified Arabic"/>
          <w:sz w:val="32"/>
          <w:szCs w:val="32"/>
          <w:lang w:val="fr-FR" w:bidi="ar-DZ"/>
        </w:rPr>
        <w:t xml:space="preserve"> .</w:t>
      </w:r>
      <w:proofErr w:type="gramEnd"/>
    </w:p>
    <w:p w:rsidR="008A7508" w:rsidRPr="008A7508" w:rsidRDefault="0078084D" w:rsidP="007F49DE">
      <w:pPr>
        <w:spacing w:after="0"/>
        <w:jc w:val="lowKashida"/>
        <w:rPr>
          <w:rFonts w:ascii="Simplified Arabic" w:hAnsi="Simplified Arabic" w:cs="Simplified Arabic"/>
          <w:sz w:val="32"/>
          <w:szCs w:val="32"/>
          <w:lang w:val="fr-FR" w:bidi="ar-DZ"/>
        </w:rPr>
      </w:pPr>
      <w:r>
        <w:rPr>
          <w:rFonts w:ascii="Simplified Arabic" w:hAnsi="Simplified Arabic" w:cs="Simplified Arabic" w:hint="cs"/>
          <w:sz w:val="32"/>
          <w:szCs w:val="32"/>
          <w:rtl/>
          <w:lang w:val="fr-FR" w:bidi="ar-DZ"/>
        </w:rPr>
        <w:t>-</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 xml:space="preserve"> تحديث</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وتوسيع</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الخدمات</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العامة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نظرا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لأهميتها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في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تطوير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كلا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الجانبين</w:t>
      </w:r>
      <w:r w:rsidR="008A7508" w:rsidRPr="008A7508">
        <w:rPr>
          <w:rFonts w:ascii="Simplified Arabic" w:hAnsi="Simplified Arabic" w:cs="Simplified Arabic" w:hint="cs"/>
          <w:sz w:val="32"/>
          <w:szCs w:val="32"/>
          <w:rtl/>
          <w:lang w:bidi="ar-DZ"/>
        </w:rPr>
        <w:t xml:space="preserve"> </w:t>
      </w:r>
      <w:r w:rsidR="008A7508" w:rsidRPr="008A7508">
        <w:rPr>
          <w:rFonts w:ascii="Simplified Arabic" w:hAnsi="Simplified Arabic" w:cs="Simplified Arabic" w:hint="cs"/>
          <w:sz w:val="32"/>
          <w:szCs w:val="32"/>
          <w:rtl/>
        </w:rPr>
        <w:t>الاقتصادي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والاجتماعي؛</w:t>
      </w:r>
    </w:p>
    <w:p w:rsidR="008A7508" w:rsidRPr="008A7508" w:rsidRDefault="008A7508" w:rsidP="0078084D">
      <w:pPr>
        <w:spacing w:after="0"/>
        <w:jc w:val="lowKashida"/>
        <w:rPr>
          <w:rFonts w:ascii="Simplified Arabic" w:hAnsi="Simplified Arabic" w:cs="Simplified Arabic"/>
          <w:sz w:val="32"/>
          <w:szCs w:val="32"/>
          <w:lang w:val="fr-FR" w:bidi="ar-DZ"/>
        </w:rPr>
      </w:pPr>
      <w:r w:rsidRPr="008A7508">
        <w:rPr>
          <w:rFonts w:ascii="Simplified Arabic" w:hAnsi="Simplified Arabic" w:cs="Simplified Arabic" w:hint="cs"/>
          <w:sz w:val="32"/>
          <w:szCs w:val="32"/>
          <w:rtl/>
        </w:rPr>
        <w:t xml:space="preserve"> </w:t>
      </w:r>
      <w:r w:rsidR="0078084D">
        <w:rPr>
          <w:rFonts w:ascii="Simplified Arabic" w:hAnsi="Simplified Arabic" w:cs="Simplified Arabic" w:hint="cs"/>
          <w:sz w:val="32"/>
          <w:szCs w:val="32"/>
          <w:rtl/>
        </w:rPr>
        <w:t xml:space="preserve"> - </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تطوير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الموارد</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البشرية</w:t>
      </w:r>
      <w:r w:rsidRPr="008A7508">
        <w:rPr>
          <w:rFonts w:ascii="Simplified Arabic" w:hAnsi="Simplified Arabic" w:cs="Simplified Arabic"/>
          <w:sz w:val="32"/>
          <w:szCs w:val="32"/>
          <w:lang w:val="fr-FR" w:bidi="ar-DZ"/>
        </w:rPr>
        <w:t xml:space="preserve"> </w:t>
      </w:r>
      <w:proofErr w:type="spellStart"/>
      <w:r w:rsidRPr="008A7508">
        <w:rPr>
          <w:rFonts w:ascii="Simplified Arabic" w:hAnsi="Simplified Arabic" w:cs="Simplified Arabic" w:hint="cs"/>
          <w:sz w:val="32"/>
          <w:szCs w:val="32"/>
          <w:rtl/>
        </w:rPr>
        <w:t>والبنى</w:t>
      </w:r>
      <w:proofErr w:type="spellEnd"/>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التحتية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باعتبارهما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أهم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العوامل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المساهمة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دعم</w:t>
      </w:r>
    </w:p>
    <w:p w:rsidR="008A7508" w:rsidRPr="008A7508" w:rsidRDefault="008A7508" w:rsidP="007F49DE">
      <w:pPr>
        <w:spacing w:after="0"/>
        <w:jc w:val="lowKashida"/>
        <w:rPr>
          <w:rFonts w:ascii="Simplified Arabic" w:hAnsi="Simplified Arabic" w:cs="Simplified Arabic"/>
          <w:sz w:val="32"/>
          <w:szCs w:val="32"/>
          <w:lang w:val="fr-FR" w:bidi="ar-DZ"/>
        </w:rPr>
      </w:pPr>
      <w:proofErr w:type="gramStart"/>
      <w:r w:rsidRPr="008A7508">
        <w:rPr>
          <w:rFonts w:ascii="Simplified Arabic" w:hAnsi="Simplified Arabic" w:cs="Simplified Arabic" w:hint="cs"/>
          <w:sz w:val="32"/>
          <w:szCs w:val="32"/>
          <w:rtl/>
        </w:rPr>
        <w:t>عملية</w:t>
      </w:r>
      <w:proofErr w:type="gramEnd"/>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النمو</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الاقتصادي؛</w:t>
      </w:r>
    </w:p>
    <w:p w:rsidR="008A7508" w:rsidRPr="008A7508" w:rsidRDefault="0078084D" w:rsidP="007F49DE">
      <w:pPr>
        <w:spacing w:after="0"/>
        <w:jc w:val="lowKashida"/>
        <w:rPr>
          <w:rFonts w:ascii="Simplified Arabic" w:hAnsi="Simplified Arabic" w:cs="Simplified Arabic"/>
          <w:sz w:val="32"/>
          <w:szCs w:val="32"/>
          <w:lang w:val="fr-FR" w:bidi="ar-DZ"/>
        </w:rPr>
      </w:pPr>
      <w:r>
        <w:rPr>
          <w:rFonts w:ascii="Simplified Arabic" w:hAnsi="Simplified Arabic" w:cs="Simplified Arabic" w:hint="cs"/>
          <w:sz w:val="32"/>
          <w:szCs w:val="32"/>
          <w:rtl/>
          <w:lang w:val="fr-FR" w:bidi="ar-DZ"/>
        </w:rPr>
        <w:t>-</w:t>
      </w:r>
      <w:r w:rsidR="008A7508" w:rsidRPr="008A7508">
        <w:rPr>
          <w:rFonts w:ascii="Simplified Arabic" w:hAnsi="Simplified Arabic" w:cs="Simplified Arabic" w:hint="cs"/>
          <w:sz w:val="32"/>
          <w:szCs w:val="32"/>
          <w:rtl/>
        </w:rPr>
        <w:t xml:space="preserve"> رفع</w:t>
      </w:r>
      <w:r w:rsidR="008A7508" w:rsidRPr="008A7508">
        <w:rPr>
          <w:rFonts w:ascii="Simplified Arabic" w:hAnsi="Simplified Arabic" w:cs="Simplified Arabic"/>
          <w:sz w:val="32"/>
          <w:szCs w:val="32"/>
          <w:lang w:val="fr-FR" w:bidi="ar-DZ"/>
        </w:rPr>
        <w:t xml:space="preserve"> </w:t>
      </w:r>
      <w:proofErr w:type="gramStart"/>
      <w:r w:rsidR="008A7508" w:rsidRPr="008A7508">
        <w:rPr>
          <w:rFonts w:ascii="Simplified Arabic" w:hAnsi="Simplified Arabic" w:cs="Simplified Arabic" w:hint="cs"/>
          <w:sz w:val="32"/>
          <w:szCs w:val="32"/>
          <w:rtl/>
        </w:rPr>
        <w:t>معدلات</w:t>
      </w:r>
      <w:proofErr w:type="gramEnd"/>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النمو</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الاقتصادي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والذي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يعتبر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الهدف</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الرئيسي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والنهائي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لهذا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البرنامج</w:t>
      </w:r>
    </w:p>
    <w:p w:rsidR="008A7508" w:rsidRPr="008A7508" w:rsidRDefault="008A7508" w:rsidP="007F49DE">
      <w:pPr>
        <w:spacing w:after="0"/>
        <w:jc w:val="lowKashida"/>
        <w:rPr>
          <w:rFonts w:ascii="Simplified Arabic" w:hAnsi="Simplified Arabic" w:cs="Simplified Arabic"/>
          <w:sz w:val="32"/>
          <w:szCs w:val="32"/>
          <w:rtl/>
        </w:rPr>
      </w:pPr>
      <w:proofErr w:type="gramStart"/>
      <w:r w:rsidRPr="008A7508">
        <w:rPr>
          <w:rFonts w:ascii="Simplified Arabic" w:hAnsi="Simplified Arabic" w:cs="Simplified Arabic" w:hint="cs"/>
          <w:sz w:val="32"/>
          <w:szCs w:val="32"/>
          <w:rtl/>
        </w:rPr>
        <w:t>والذي</w:t>
      </w:r>
      <w:proofErr w:type="gramEnd"/>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يسعى</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لتحقيقه.</w:t>
      </w:r>
    </w:p>
    <w:p w:rsidR="008A7508" w:rsidRPr="00BD64CA" w:rsidRDefault="008A7508" w:rsidP="0078084D">
      <w:pPr>
        <w:spacing w:after="0"/>
        <w:jc w:val="lowKashida"/>
        <w:rPr>
          <w:rFonts w:ascii="Simplified Arabic" w:hAnsi="Simplified Arabic" w:cs="SKR HEAD1"/>
          <w:b/>
          <w:bCs/>
          <w:sz w:val="32"/>
          <w:szCs w:val="32"/>
          <w:rtl/>
        </w:rPr>
      </w:pPr>
      <w:r w:rsidRPr="00BD64CA">
        <w:rPr>
          <w:rFonts w:ascii="Simplified Arabic" w:hAnsi="Simplified Arabic" w:cs="SKR HEAD1" w:hint="cs"/>
          <w:b/>
          <w:bCs/>
          <w:sz w:val="32"/>
          <w:szCs w:val="32"/>
          <w:rtl/>
        </w:rPr>
        <w:lastRenderedPageBreak/>
        <w:t>الجدول رقم</w:t>
      </w:r>
      <w:r w:rsidR="0078084D" w:rsidRPr="00BD64CA">
        <w:rPr>
          <w:rFonts w:ascii="Simplified Arabic" w:hAnsi="Simplified Arabic" w:cs="SKR HEAD1" w:hint="cs"/>
          <w:b/>
          <w:bCs/>
          <w:sz w:val="32"/>
          <w:szCs w:val="32"/>
          <w:rtl/>
        </w:rPr>
        <w:t>(02)</w:t>
      </w:r>
      <w:r w:rsidRPr="00BD64CA">
        <w:rPr>
          <w:rFonts w:ascii="Simplified Arabic" w:hAnsi="Simplified Arabic" w:cs="SKR HEAD1" w:hint="cs"/>
          <w:b/>
          <w:bCs/>
          <w:sz w:val="32"/>
          <w:szCs w:val="32"/>
          <w:rtl/>
        </w:rPr>
        <w:t xml:space="preserve"> : يوضح البرنامج التكميلي لدعم النمو والمخططات المضافة له 2005-2009.</w:t>
      </w:r>
    </w:p>
    <w:tbl>
      <w:tblPr>
        <w:tblStyle w:val="Grilledutableau"/>
        <w:bidiVisual/>
        <w:tblW w:w="9606" w:type="dxa"/>
        <w:tblLook w:val="04A0"/>
      </w:tblPr>
      <w:tblGrid>
        <w:gridCol w:w="1151"/>
        <w:gridCol w:w="1151"/>
        <w:gridCol w:w="1151"/>
        <w:gridCol w:w="1151"/>
        <w:gridCol w:w="1152"/>
        <w:gridCol w:w="1152"/>
        <w:gridCol w:w="1421"/>
        <w:gridCol w:w="1277"/>
      </w:tblGrid>
      <w:tr w:rsidR="008A7508" w:rsidRPr="008A7508" w:rsidTr="002C61A7">
        <w:tc>
          <w:tcPr>
            <w:tcW w:w="1151" w:type="dxa"/>
            <w:tcBorders>
              <w:tr2bl w:val="single" w:sz="4" w:space="0" w:color="auto"/>
            </w:tcBorders>
          </w:tcPr>
          <w:p w:rsidR="008A7508" w:rsidRPr="008A7508" w:rsidRDefault="008A7508" w:rsidP="007F49DE">
            <w:pPr>
              <w:spacing w:after="0"/>
              <w:jc w:val="lowKashida"/>
              <w:rPr>
                <w:rFonts w:ascii="Simplified Arabic" w:hAnsi="Simplified Arabic" w:cs="Simplified Arabic"/>
                <w:rtl/>
              </w:rPr>
            </w:pPr>
            <w:proofErr w:type="gramStart"/>
            <w:r w:rsidRPr="008A7508">
              <w:rPr>
                <w:rFonts w:ascii="Simplified Arabic" w:hAnsi="Simplified Arabic" w:cs="Simplified Arabic" w:hint="cs"/>
                <w:rtl/>
              </w:rPr>
              <w:t>البرنامج</w:t>
            </w:r>
            <w:proofErr w:type="gramEnd"/>
          </w:p>
          <w:p w:rsidR="008A7508" w:rsidRPr="008A7508" w:rsidRDefault="008A7508" w:rsidP="007F49DE">
            <w:pPr>
              <w:spacing w:after="0"/>
              <w:jc w:val="lowKashida"/>
              <w:rPr>
                <w:rFonts w:ascii="Simplified Arabic" w:hAnsi="Simplified Arabic" w:cs="Simplified Arabic"/>
                <w:rtl/>
              </w:rPr>
            </w:pPr>
          </w:p>
          <w:p w:rsidR="008A7508" w:rsidRPr="008A7508" w:rsidRDefault="008A7508" w:rsidP="007F49DE">
            <w:pPr>
              <w:spacing w:after="0"/>
              <w:jc w:val="lowKashida"/>
              <w:rPr>
                <w:rFonts w:ascii="Simplified Arabic" w:hAnsi="Simplified Arabic" w:cs="Simplified Arabic"/>
                <w:rtl/>
              </w:rPr>
            </w:pPr>
            <w:proofErr w:type="gramStart"/>
            <w:r w:rsidRPr="008A7508">
              <w:rPr>
                <w:rFonts w:ascii="Simplified Arabic" w:hAnsi="Simplified Arabic" w:cs="Simplified Arabic" w:hint="cs"/>
                <w:rtl/>
              </w:rPr>
              <w:t>السنوات</w:t>
            </w:r>
            <w:proofErr w:type="gramEnd"/>
          </w:p>
        </w:tc>
        <w:tc>
          <w:tcPr>
            <w:tcW w:w="1151" w:type="dxa"/>
          </w:tcPr>
          <w:p w:rsidR="008A7508" w:rsidRPr="008A7508" w:rsidRDefault="008A7508" w:rsidP="007F49DE">
            <w:pPr>
              <w:spacing w:after="0"/>
              <w:jc w:val="lowKashida"/>
              <w:rPr>
                <w:rFonts w:ascii="Simplified Arabic" w:hAnsi="Simplified Arabic" w:cs="Simplified Arabic"/>
                <w:rtl/>
              </w:rPr>
            </w:pPr>
            <w:proofErr w:type="gramStart"/>
            <w:r w:rsidRPr="008A7508">
              <w:rPr>
                <w:rFonts w:ascii="Simplified Arabic" w:hAnsi="Simplified Arabic" w:cs="Simplified Arabic" w:hint="cs"/>
                <w:rtl/>
              </w:rPr>
              <w:t>مخطط</w:t>
            </w:r>
            <w:proofErr w:type="gramEnd"/>
            <w:r w:rsidRPr="008A7508">
              <w:rPr>
                <w:rFonts w:ascii="Simplified Arabic" w:hAnsi="Simplified Arabic" w:cs="Simplified Arabic" w:hint="cs"/>
                <w:rtl/>
              </w:rPr>
              <w:t xml:space="preserve"> دعم الإنعاش الاقتصادي</w:t>
            </w:r>
          </w:p>
        </w:tc>
        <w:tc>
          <w:tcPr>
            <w:tcW w:w="1151" w:type="dxa"/>
          </w:tcPr>
          <w:p w:rsidR="008A7508" w:rsidRPr="008A7508" w:rsidRDefault="008A7508" w:rsidP="007F49DE">
            <w:pPr>
              <w:spacing w:after="0"/>
              <w:jc w:val="lowKashida"/>
              <w:rPr>
                <w:rFonts w:ascii="Simplified Arabic" w:hAnsi="Simplified Arabic" w:cs="Simplified Arabic"/>
                <w:rtl/>
              </w:rPr>
            </w:pPr>
            <w:r w:rsidRPr="008A7508">
              <w:rPr>
                <w:rFonts w:ascii="Simplified Arabic" w:hAnsi="Simplified Arabic" w:cs="Simplified Arabic" w:hint="cs"/>
                <w:rtl/>
              </w:rPr>
              <w:t>البرنامج التكميلي لدعم النمو الأصلي</w:t>
            </w:r>
          </w:p>
        </w:tc>
        <w:tc>
          <w:tcPr>
            <w:tcW w:w="1151" w:type="dxa"/>
          </w:tcPr>
          <w:p w:rsidR="008A7508" w:rsidRPr="008A7508" w:rsidRDefault="008A7508" w:rsidP="007F49DE">
            <w:pPr>
              <w:spacing w:after="0"/>
              <w:jc w:val="lowKashida"/>
              <w:rPr>
                <w:rFonts w:ascii="Simplified Arabic" w:hAnsi="Simplified Arabic" w:cs="Simplified Arabic"/>
                <w:rtl/>
              </w:rPr>
            </w:pPr>
            <w:r w:rsidRPr="008A7508">
              <w:rPr>
                <w:rFonts w:ascii="Simplified Arabic" w:hAnsi="Simplified Arabic" w:cs="Simplified Arabic" w:hint="cs"/>
                <w:rtl/>
              </w:rPr>
              <w:t>برنامج الجنوب</w:t>
            </w:r>
          </w:p>
        </w:tc>
        <w:tc>
          <w:tcPr>
            <w:tcW w:w="1152" w:type="dxa"/>
          </w:tcPr>
          <w:p w:rsidR="008A7508" w:rsidRPr="008A7508" w:rsidRDefault="008A7508" w:rsidP="007F49DE">
            <w:pPr>
              <w:spacing w:after="0"/>
              <w:jc w:val="lowKashida"/>
              <w:rPr>
                <w:rFonts w:ascii="Simplified Arabic" w:hAnsi="Simplified Arabic" w:cs="Simplified Arabic"/>
                <w:rtl/>
              </w:rPr>
            </w:pPr>
            <w:r w:rsidRPr="008A7508">
              <w:rPr>
                <w:rFonts w:ascii="Simplified Arabic" w:hAnsi="Simplified Arabic" w:cs="Simplified Arabic" w:hint="cs"/>
                <w:rtl/>
              </w:rPr>
              <w:t>برنامج الهضاب العليا</w:t>
            </w:r>
          </w:p>
        </w:tc>
        <w:tc>
          <w:tcPr>
            <w:tcW w:w="1152" w:type="dxa"/>
          </w:tcPr>
          <w:p w:rsidR="008A7508" w:rsidRPr="008A7508" w:rsidRDefault="008A7508" w:rsidP="007F49DE">
            <w:pPr>
              <w:spacing w:after="0"/>
              <w:jc w:val="lowKashida"/>
              <w:rPr>
                <w:rFonts w:ascii="Simplified Arabic" w:hAnsi="Simplified Arabic" w:cs="Simplified Arabic"/>
                <w:rtl/>
              </w:rPr>
            </w:pPr>
            <w:r w:rsidRPr="008A7508">
              <w:rPr>
                <w:rFonts w:ascii="Simplified Arabic" w:hAnsi="Simplified Arabic" w:cs="Simplified Arabic" w:hint="cs"/>
                <w:rtl/>
              </w:rPr>
              <w:t>تحويلات حسابات الخزينة</w:t>
            </w:r>
          </w:p>
        </w:tc>
        <w:tc>
          <w:tcPr>
            <w:tcW w:w="1421" w:type="dxa"/>
          </w:tcPr>
          <w:p w:rsidR="008A7508" w:rsidRPr="008A7508" w:rsidRDefault="008A7508" w:rsidP="007F49DE">
            <w:pPr>
              <w:spacing w:after="0"/>
              <w:jc w:val="lowKashida"/>
              <w:rPr>
                <w:rFonts w:ascii="Simplified Arabic" w:hAnsi="Simplified Arabic" w:cs="Simplified Arabic"/>
                <w:rtl/>
              </w:rPr>
            </w:pPr>
            <w:proofErr w:type="gramStart"/>
            <w:r w:rsidRPr="008A7508">
              <w:rPr>
                <w:rFonts w:ascii="Simplified Arabic" w:hAnsi="Simplified Arabic" w:cs="Simplified Arabic" w:hint="cs"/>
                <w:rtl/>
              </w:rPr>
              <w:t>المجموع</w:t>
            </w:r>
            <w:proofErr w:type="gramEnd"/>
            <w:r w:rsidRPr="008A7508">
              <w:rPr>
                <w:rFonts w:ascii="Simplified Arabic" w:hAnsi="Simplified Arabic" w:cs="Simplified Arabic" w:hint="cs"/>
                <w:rtl/>
              </w:rPr>
              <w:t xml:space="preserve"> العام</w:t>
            </w:r>
          </w:p>
        </w:tc>
        <w:tc>
          <w:tcPr>
            <w:tcW w:w="1277" w:type="dxa"/>
          </w:tcPr>
          <w:p w:rsidR="008A7508" w:rsidRPr="008A7508" w:rsidRDefault="008A7508" w:rsidP="007F49DE">
            <w:pPr>
              <w:spacing w:after="0"/>
              <w:jc w:val="lowKashida"/>
              <w:rPr>
                <w:rFonts w:ascii="Simplified Arabic" w:hAnsi="Simplified Arabic" w:cs="Simplified Arabic"/>
                <w:rtl/>
              </w:rPr>
            </w:pPr>
            <w:r w:rsidRPr="008A7508">
              <w:rPr>
                <w:rFonts w:ascii="Simplified Arabic" w:hAnsi="Simplified Arabic" w:cs="Simplified Arabic" w:hint="cs"/>
                <w:rtl/>
              </w:rPr>
              <w:t>قروض ميزانية الدفع</w:t>
            </w:r>
          </w:p>
        </w:tc>
      </w:tr>
      <w:tr w:rsidR="008A7508" w:rsidRPr="008A7508" w:rsidTr="00BD64CA">
        <w:tc>
          <w:tcPr>
            <w:tcW w:w="1151" w:type="dxa"/>
          </w:tcPr>
          <w:p w:rsidR="008A7508" w:rsidRPr="008A7508" w:rsidRDefault="008A7508" w:rsidP="007F49DE">
            <w:pPr>
              <w:spacing w:after="0"/>
              <w:jc w:val="lowKashida"/>
              <w:rPr>
                <w:rFonts w:ascii="Simplified Arabic" w:hAnsi="Simplified Arabic" w:cs="Simplified Arabic"/>
                <w:sz w:val="28"/>
                <w:szCs w:val="28"/>
                <w:rtl/>
              </w:rPr>
            </w:pPr>
            <w:r w:rsidRPr="008A7508">
              <w:rPr>
                <w:rFonts w:ascii="Simplified Arabic" w:hAnsi="Simplified Arabic" w:cs="Simplified Arabic" w:hint="cs"/>
                <w:sz w:val="28"/>
                <w:szCs w:val="28"/>
                <w:rtl/>
              </w:rPr>
              <w:t>2004</w:t>
            </w:r>
          </w:p>
        </w:tc>
        <w:tc>
          <w:tcPr>
            <w:tcW w:w="1151"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1071</w:t>
            </w:r>
          </w:p>
        </w:tc>
        <w:tc>
          <w:tcPr>
            <w:tcW w:w="1151" w:type="dxa"/>
            <w:vAlign w:val="center"/>
          </w:tcPr>
          <w:p w:rsidR="008A7508" w:rsidRPr="008A7508" w:rsidRDefault="008A7508" w:rsidP="00BD64CA">
            <w:pPr>
              <w:spacing w:after="0"/>
              <w:jc w:val="center"/>
              <w:rPr>
                <w:rFonts w:ascii="Simplified Arabic" w:hAnsi="Simplified Arabic" w:cs="Simplified Arabic"/>
                <w:sz w:val="28"/>
                <w:szCs w:val="28"/>
                <w:rtl/>
              </w:rPr>
            </w:pPr>
          </w:p>
        </w:tc>
        <w:tc>
          <w:tcPr>
            <w:tcW w:w="1151" w:type="dxa"/>
            <w:vAlign w:val="center"/>
          </w:tcPr>
          <w:p w:rsidR="008A7508" w:rsidRPr="008A7508" w:rsidRDefault="008A7508" w:rsidP="00BD64CA">
            <w:pPr>
              <w:spacing w:after="0"/>
              <w:jc w:val="center"/>
              <w:rPr>
                <w:rFonts w:ascii="Simplified Arabic" w:hAnsi="Simplified Arabic" w:cs="Simplified Arabic"/>
                <w:sz w:val="28"/>
                <w:szCs w:val="28"/>
                <w:rtl/>
              </w:rPr>
            </w:pPr>
          </w:p>
        </w:tc>
        <w:tc>
          <w:tcPr>
            <w:tcW w:w="1152" w:type="dxa"/>
            <w:vAlign w:val="center"/>
          </w:tcPr>
          <w:p w:rsidR="008A7508" w:rsidRPr="008A7508" w:rsidRDefault="008A7508" w:rsidP="00BD64CA">
            <w:pPr>
              <w:spacing w:after="0"/>
              <w:jc w:val="center"/>
              <w:rPr>
                <w:rFonts w:ascii="Simplified Arabic" w:hAnsi="Simplified Arabic" w:cs="Simplified Arabic"/>
                <w:sz w:val="28"/>
                <w:szCs w:val="28"/>
                <w:rtl/>
              </w:rPr>
            </w:pPr>
          </w:p>
        </w:tc>
        <w:tc>
          <w:tcPr>
            <w:tcW w:w="1152" w:type="dxa"/>
            <w:vAlign w:val="center"/>
          </w:tcPr>
          <w:p w:rsidR="008A7508" w:rsidRPr="008A7508" w:rsidRDefault="008A7508" w:rsidP="00BD64CA">
            <w:pPr>
              <w:spacing w:after="0"/>
              <w:jc w:val="center"/>
              <w:rPr>
                <w:rFonts w:ascii="Simplified Arabic" w:hAnsi="Simplified Arabic" w:cs="Simplified Arabic"/>
                <w:sz w:val="28"/>
                <w:szCs w:val="28"/>
                <w:rtl/>
              </w:rPr>
            </w:pPr>
          </w:p>
        </w:tc>
        <w:tc>
          <w:tcPr>
            <w:tcW w:w="1421"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1071</w:t>
            </w:r>
          </w:p>
        </w:tc>
        <w:tc>
          <w:tcPr>
            <w:tcW w:w="1277" w:type="dxa"/>
            <w:vAlign w:val="center"/>
          </w:tcPr>
          <w:p w:rsidR="008A7508" w:rsidRPr="008A7508" w:rsidRDefault="008A7508" w:rsidP="00BD64CA">
            <w:pPr>
              <w:spacing w:after="0"/>
              <w:jc w:val="center"/>
              <w:rPr>
                <w:rFonts w:ascii="Simplified Arabic" w:hAnsi="Simplified Arabic" w:cs="Simplified Arabic"/>
                <w:sz w:val="28"/>
                <w:szCs w:val="28"/>
                <w:rtl/>
              </w:rPr>
            </w:pPr>
          </w:p>
        </w:tc>
      </w:tr>
      <w:tr w:rsidR="008A7508" w:rsidRPr="008A7508" w:rsidTr="00BD64CA">
        <w:tc>
          <w:tcPr>
            <w:tcW w:w="1151" w:type="dxa"/>
          </w:tcPr>
          <w:p w:rsidR="008A7508" w:rsidRPr="008A7508" w:rsidRDefault="008A7508" w:rsidP="007F49DE">
            <w:pPr>
              <w:spacing w:after="0"/>
              <w:jc w:val="lowKashida"/>
              <w:rPr>
                <w:rFonts w:ascii="Simplified Arabic" w:hAnsi="Simplified Arabic" w:cs="Simplified Arabic"/>
                <w:sz w:val="28"/>
                <w:szCs w:val="28"/>
                <w:rtl/>
              </w:rPr>
            </w:pPr>
            <w:r w:rsidRPr="008A7508">
              <w:rPr>
                <w:rFonts w:ascii="Simplified Arabic" w:hAnsi="Simplified Arabic" w:cs="Simplified Arabic" w:hint="cs"/>
                <w:sz w:val="28"/>
                <w:szCs w:val="28"/>
                <w:rtl/>
              </w:rPr>
              <w:t>2005</w:t>
            </w:r>
          </w:p>
        </w:tc>
        <w:tc>
          <w:tcPr>
            <w:tcW w:w="1151" w:type="dxa"/>
            <w:vAlign w:val="center"/>
          </w:tcPr>
          <w:p w:rsidR="008A7508" w:rsidRPr="008A7508" w:rsidRDefault="008A7508" w:rsidP="00BD64CA">
            <w:pPr>
              <w:spacing w:after="0"/>
              <w:jc w:val="center"/>
              <w:rPr>
                <w:rFonts w:ascii="Simplified Arabic" w:hAnsi="Simplified Arabic" w:cs="Simplified Arabic"/>
                <w:sz w:val="28"/>
                <w:szCs w:val="28"/>
                <w:rtl/>
              </w:rPr>
            </w:pPr>
          </w:p>
        </w:tc>
        <w:tc>
          <w:tcPr>
            <w:tcW w:w="1151"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1273</w:t>
            </w:r>
          </w:p>
        </w:tc>
        <w:tc>
          <w:tcPr>
            <w:tcW w:w="1151" w:type="dxa"/>
            <w:vAlign w:val="center"/>
          </w:tcPr>
          <w:p w:rsidR="008A7508" w:rsidRPr="008A7508" w:rsidRDefault="008A7508" w:rsidP="00BD64CA">
            <w:pPr>
              <w:spacing w:after="0"/>
              <w:jc w:val="center"/>
              <w:rPr>
                <w:rFonts w:ascii="Simplified Arabic" w:hAnsi="Simplified Arabic" w:cs="Simplified Arabic"/>
                <w:sz w:val="28"/>
                <w:szCs w:val="28"/>
                <w:rtl/>
              </w:rPr>
            </w:pPr>
          </w:p>
        </w:tc>
        <w:tc>
          <w:tcPr>
            <w:tcW w:w="1152" w:type="dxa"/>
            <w:vAlign w:val="center"/>
          </w:tcPr>
          <w:p w:rsidR="008A7508" w:rsidRPr="008A7508" w:rsidRDefault="008A7508" w:rsidP="00BD64CA">
            <w:pPr>
              <w:spacing w:after="0"/>
              <w:jc w:val="center"/>
              <w:rPr>
                <w:rFonts w:ascii="Simplified Arabic" w:hAnsi="Simplified Arabic" w:cs="Simplified Arabic"/>
                <w:sz w:val="28"/>
                <w:szCs w:val="28"/>
                <w:rtl/>
              </w:rPr>
            </w:pPr>
          </w:p>
        </w:tc>
        <w:tc>
          <w:tcPr>
            <w:tcW w:w="1152"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227</w:t>
            </w:r>
          </w:p>
        </w:tc>
        <w:tc>
          <w:tcPr>
            <w:tcW w:w="1421"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1500</w:t>
            </w:r>
          </w:p>
        </w:tc>
        <w:tc>
          <w:tcPr>
            <w:tcW w:w="1277"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862</w:t>
            </w:r>
          </w:p>
        </w:tc>
      </w:tr>
      <w:tr w:rsidR="008A7508" w:rsidRPr="008A7508" w:rsidTr="00BD64CA">
        <w:tc>
          <w:tcPr>
            <w:tcW w:w="1151" w:type="dxa"/>
          </w:tcPr>
          <w:p w:rsidR="008A7508" w:rsidRPr="008A7508" w:rsidRDefault="008A7508" w:rsidP="007F49DE">
            <w:pPr>
              <w:spacing w:after="0"/>
              <w:jc w:val="lowKashida"/>
              <w:rPr>
                <w:rFonts w:ascii="Simplified Arabic" w:hAnsi="Simplified Arabic" w:cs="Simplified Arabic"/>
                <w:sz w:val="28"/>
                <w:szCs w:val="28"/>
                <w:rtl/>
              </w:rPr>
            </w:pPr>
            <w:r w:rsidRPr="008A7508">
              <w:rPr>
                <w:rFonts w:ascii="Simplified Arabic" w:hAnsi="Simplified Arabic" w:cs="Simplified Arabic" w:hint="cs"/>
                <w:sz w:val="28"/>
                <w:szCs w:val="28"/>
                <w:rtl/>
              </w:rPr>
              <w:t>2006</w:t>
            </w:r>
          </w:p>
        </w:tc>
        <w:tc>
          <w:tcPr>
            <w:tcW w:w="1151" w:type="dxa"/>
            <w:vAlign w:val="center"/>
          </w:tcPr>
          <w:p w:rsidR="008A7508" w:rsidRPr="008A7508" w:rsidRDefault="008A7508" w:rsidP="00BD64CA">
            <w:pPr>
              <w:spacing w:after="0"/>
              <w:jc w:val="center"/>
              <w:rPr>
                <w:rFonts w:ascii="Simplified Arabic" w:hAnsi="Simplified Arabic" w:cs="Simplified Arabic"/>
                <w:sz w:val="28"/>
                <w:szCs w:val="28"/>
                <w:rtl/>
              </w:rPr>
            </w:pPr>
          </w:p>
        </w:tc>
        <w:tc>
          <w:tcPr>
            <w:tcW w:w="1151"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3341</w:t>
            </w:r>
          </w:p>
        </w:tc>
        <w:tc>
          <w:tcPr>
            <w:tcW w:w="1151"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250</w:t>
            </w:r>
          </w:p>
        </w:tc>
        <w:tc>
          <w:tcPr>
            <w:tcW w:w="1152"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277</w:t>
            </w:r>
          </w:p>
        </w:tc>
        <w:tc>
          <w:tcPr>
            <w:tcW w:w="1152"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304</w:t>
            </w:r>
          </w:p>
        </w:tc>
        <w:tc>
          <w:tcPr>
            <w:tcW w:w="1421"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4172</w:t>
            </w:r>
          </w:p>
        </w:tc>
        <w:tc>
          <w:tcPr>
            <w:tcW w:w="1277"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1979</w:t>
            </w:r>
          </w:p>
        </w:tc>
      </w:tr>
      <w:tr w:rsidR="008A7508" w:rsidRPr="008A7508" w:rsidTr="00BD64CA">
        <w:tc>
          <w:tcPr>
            <w:tcW w:w="1151" w:type="dxa"/>
          </w:tcPr>
          <w:p w:rsidR="008A7508" w:rsidRPr="008A7508" w:rsidRDefault="008A7508" w:rsidP="007F49DE">
            <w:pPr>
              <w:spacing w:after="0"/>
              <w:jc w:val="lowKashida"/>
              <w:rPr>
                <w:rFonts w:ascii="Simplified Arabic" w:hAnsi="Simplified Arabic" w:cs="Simplified Arabic"/>
                <w:sz w:val="28"/>
                <w:szCs w:val="28"/>
                <w:rtl/>
              </w:rPr>
            </w:pPr>
            <w:r w:rsidRPr="008A7508">
              <w:rPr>
                <w:rFonts w:ascii="Simplified Arabic" w:hAnsi="Simplified Arabic" w:cs="Simplified Arabic" w:hint="cs"/>
                <w:sz w:val="28"/>
                <w:szCs w:val="28"/>
                <w:rtl/>
              </w:rPr>
              <w:t>2007</w:t>
            </w:r>
          </w:p>
        </w:tc>
        <w:tc>
          <w:tcPr>
            <w:tcW w:w="1151" w:type="dxa"/>
            <w:vAlign w:val="center"/>
          </w:tcPr>
          <w:p w:rsidR="008A7508" w:rsidRPr="008A7508" w:rsidRDefault="008A7508" w:rsidP="00BD64CA">
            <w:pPr>
              <w:spacing w:after="0"/>
              <w:jc w:val="center"/>
              <w:rPr>
                <w:rFonts w:ascii="Simplified Arabic" w:hAnsi="Simplified Arabic" w:cs="Simplified Arabic"/>
                <w:sz w:val="28"/>
                <w:szCs w:val="28"/>
                <w:rtl/>
              </w:rPr>
            </w:pPr>
          </w:p>
        </w:tc>
        <w:tc>
          <w:tcPr>
            <w:tcW w:w="1151"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260</w:t>
            </w:r>
          </w:p>
        </w:tc>
        <w:tc>
          <w:tcPr>
            <w:tcW w:w="1151"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182</w:t>
            </w:r>
          </w:p>
        </w:tc>
        <w:tc>
          <w:tcPr>
            <w:tcW w:w="1152"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391</w:t>
            </w:r>
          </w:p>
        </w:tc>
        <w:tc>
          <w:tcPr>
            <w:tcW w:w="1152"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244</w:t>
            </w:r>
          </w:p>
        </w:tc>
        <w:tc>
          <w:tcPr>
            <w:tcW w:w="1421"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1077</w:t>
            </w:r>
          </w:p>
        </w:tc>
        <w:tc>
          <w:tcPr>
            <w:tcW w:w="1277"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2238</w:t>
            </w:r>
          </w:p>
        </w:tc>
      </w:tr>
      <w:tr w:rsidR="008A7508" w:rsidRPr="008A7508" w:rsidTr="00BD64CA">
        <w:tc>
          <w:tcPr>
            <w:tcW w:w="1151" w:type="dxa"/>
          </w:tcPr>
          <w:p w:rsidR="008A7508" w:rsidRPr="008A7508" w:rsidRDefault="008A7508" w:rsidP="007F49DE">
            <w:pPr>
              <w:spacing w:after="0"/>
              <w:jc w:val="lowKashida"/>
              <w:rPr>
                <w:rFonts w:ascii="Simplified Arabic" w:hAnsi="Simplified Arabic" w:cs="Simplified Arabic"/>
                <w:sz w:val="28"/>
                <w:szCs w:val="28"/>
                <w:rtl/>
              </w:rPr>
            </w:pPr>
            <w:r w:rsidRPr="008A7508">
              <w:rPr>
                <w:rFonts w:ascii="Simplified Arabic" w:hAnsi="Simplified Arabic" w:cs="Simplified Arabic" w:hint="cs"/>
                <w:sz w:val="28"/>
                <w:szCs w:val="28"/>
                <w:rtl/>
              </w:rPr>
              <w:t>2008</w:t>
            </w:r>
          </w:p>
        </w:tc>
        <w:tc>
          <w:tcPr>
            <w:tcW w:w="1151" w:type="dxa"/>
            <w:vAlign w:val="center"/>
          </w:tcPr>
          <w:p w:rsidR="008A7508" w:rsidRPr="008A7508" w:rsidRDefault="008A7508" w:rsidP="00BD64CA">
            <w:pPr>
              <w:spacing w:after="0"/>
              <w:jc w:val="center"/>
              <w:rPr>
                <w:rFonts w:ascii="Simplified Arabic" w:hAnsi="Simplified Arabic" w:cs="Simplified Arabic"/>
                <w:sz w:val="28"/>
                <w:szCs w:val="28"/>
                <w:rtl/>
              </w:rPr>
            </w:pPr>
          </w:p>
        </w:tc>
        <w:tc>
          <w:tcPr>
            <w:tcW w:w="1151"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260</w:t>
            </w:r>
          </w:p>
        </w:tc>
        <w:tc>
          <w:tcPr>
            <w:tcW w:w="1151" w:type="dxa"/>
            <w:vAlign w:val="center"/>
          </w:tcPr>
          <w:p w:rsidR="008A7508" w:rsidRPr="008A7508" w:rsidRDefault="008A7508" w:rsidP="00BD64CA">
            <w:pPr>
              <w:spacing w:after="0"/>
              <w:jc w:val="center"/>
              <w:rPr>
                <w:rFonts w:ascii="Simplified Arabic" w:hAnsi="Simplified Arabic" w:cs="Simplified Arabic"/>
                <w:sz w:val="28"/>
                <w:szCs w:val="28"/>
                <w:rtl/>
              </w:rPr>
            </w:pPr>
          </w:p>
        </w:tc>
        <w:tc>
          <w:tcPr>
            <w:tcW w:w="1152" w:type="dxa"/>
            <w:vAlign w:val="center"/>
          </w:tcPr>
          <w:p w:rsidR="008A7508" w:rsidRPr="008A7508" w:rsidRDefault="008A7508" w:rsidP="00BD64CA">
            <w:pPr>
              <w:spacing w:after="0"/>
              <w:jc w:val="center"/>
              <w:rPr>
                <w:rFonts w:ascii="Simplified Arabic" w:hAnsi="Simplified Arabic" w:cs="Simplified Arabic"/>
                <w:sz w:val="28"/>
                <w:szCs w:val="28"/>
                <w:rtl/>
              </w:rPr>
            </w:pPr>
          </w:p>
        </w:tc>
        <w:tc>
          <w:tcPr>
            <w:tcW w:w="1152"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205</w:t>
            </w:r>
          </w:p>
        </w:tc>
        <w:tc>
          <w:tcPr>
            <w:tcW w:w="1421"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465</w:t>
            </w:r>
          </w:p>
        </w:tc>
        <w:tc>
          <w:tcPr>
            <w:tcW w:w="1277"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2299</w:t>
            </w:r>
          </w:p>
        </w:tc>
      </w:tr>
      <w:tr w:rsidR="008A7508" w:rsidRPr="008A7508" w:rsidTr="00BD64CA">
        <w:tc>
          <w:tcPr>
            <w:tcW w:w="1151" w:type="dxa"/>
          </w:tcPr>
          <w:p w:rsidR="008A7508" w:rsidRPr="008A7508" w:rsidRDefault="008A7508" w:rsidP="007F49DE">
            <w:pPr>
              <w:spacing w:after="0"/>
              <w:jc w:val="lowKashida"/>
              <w:rPr>
                <w:rFonts w:ascii="Simplified Arabic" w:hAnsi="Simplified Arabic" w:cs="Simplified Arabic"/>
                <w:sz w:val="28"/>
                <w:szCs w:val="28"/>
                <w:rtl/>
              </w:rPr>
            </w:pPr>
            <w:r w:rsidRPr="008A7508">
              <w:rPr>
                <w:rFonts w:ascii="Simplified Arabic" w:hAnsi="Simplified Arabic" w:cs="Simplified Arabic" w:hint="cs"/>
                <w:sz w:val="28"/>
                <w:szCs w:val="28"/>
                <w:rtl/>
              </w:rPr>
              <w:t>2009</w:t>
            </w:r>
          </w:p>
        </w:tc>
        <w:tc>
          <w:tcPr>
            <w:tcW w:w="1151" w:type="dxa"/>
            <w:vAlign w:val="center"/>
          </w:tcPr>
          <w:p w:rsidR="008A7508" w:rsidRPr="008A7508" w:rsidRDefault="008A7508" w:rsidP="00BD64CA">
            <w:pPr>
              <w:spacing w:after="0"/>
              <w:jc w:val="center"/>
              <w:rPr>
                <w:rFonts w:ascii="Simplified Arabic" w:hAnsi="Simplified Arabic" w:cs="Simplified Arabic"/>
                <w:sz w:val="28"/>
                <w:szCs w:val="28"/>
                <w:rtl/>
              </w:rPr>
            </w:pPr>
          </w:p>
        </w:tc>
        <w:tc>
          <w:tcPr>
            <w:tcW w:w="1151"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260</w:t>
            </w:r>
          </w:p>
        </w:tc>
        <w:tc>
          <w:tcPr>
            <w:tcW w:w="1151" w:type="dxa"/>
            <w:vAlign w:val="center"/>
          </w:tcPr>
          <w:p w:rsidR="008A7508" w:rsidRPr="008A7508" w:rsidRDefault="008A7508" w:rsidP="00BD64CA">
            <w:pPr>
              <w:spacing w:after="0"/>
              <w:jc w:val="center"/>
              <w:rPr>
                <w:rFonts w:ascii="Simplified Arabic" w:hAnsi="Simplified Arabic" w:cs="Simplified Arabic"/>
                <w:sz w:val="28"/>
                <w:szCs w:val="28"/>
                <w:rtl/>
              </w:rPr>
            </w:pPr>
          </w:p>
        </w:tc>
        <w:tc>
          <w:tcPr>
            <w:tcW w:w="1152" w:type="dxa"/>
            <w:vAlign w:val="center"/>
          </w:tcPr>
          <w:p w:rsidR="008A7508" w:rsidRPr="008A7508" w:rsidRDefault="008A7508" w:rsidP="00BD64CA">
            <w:pPr>
              <w:spacing w:after="0"/>
              <w:jc w:val="center"/>
              <w:rPr>
                <w:rFonts w:ascii="Simplified Arabic" w:hAnsi="Simplified Arabic" w:cs="Simplified Arabic"/>
                <w:sz w:val="28"/>
                <w:szCs w:val="28"/>
                <w:rtl/>
              </w:rPr>
            </w:pPr>
          </w:p>
        </w:tc>
        <w:tc>
          <w:tcPr>
            <w:tcW w:w="1152"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160</w:t>
            </w:r>
          </w:p>
        </w:tc>
        <w:tc>
          <w:tcPr>
            <w:tcW w:w="1421"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420</w:t>
            </w:r>
          </w:p>
        </w:tc>
        <w:tc>
          <w:tcPr>
            <w:tcW w:w="1277" w:type="dxa"/>
            <w:vAlign w:val="center"/>
          </w:tcPr>
          <w:p w:rsidR="008A7508" w:rsidRPr="008A7508" w:rsidRDefault="008A7508" w:rsidP="00BD64CA">
            <w:pPr>
              <w:spacing w:after="0"/>
              <w:jc w:val="center"/>
              <w:rPr>
                <w:rFonts w:ascii="Simplified Arabic" w:hAnsi="Simplified Arabic" w:cs="Simplified Arabic"/>
                <w:sz w:val="28"/>
                <w:szCs w:val="28"/>
                <w:rtl/>
              </w:rPr>
            </w:pPr>
            <w:r w:rsidRPr="008A7508">
              <w:rPr>
                <w:rFonts w:ascii="Simplified Arabic" w:hAnsi="Simplified Arabic" w:cs="Simplified Arabic" w:hint="cs"/>
                <w:sz w:val="28"/>
                <w:szCs w:val="28"/>
                <w:rtl/>
              </w:rPr>
              <w:t>1327</w:t>
            </w:r>
          </w:p>
        </w:tc>
      </w:tr>
      <w:tr w:rsidR="008A7508" w:rsidRPr="008A7508" w:rsidTr="002C61A7">
        <w:tc>
          <w:tcPr>
            <w:tcW w:w="1151" w:type="dxa"/>
          </w:tcPr>
          <w:p w:rsidR="008A7508" w:rsidRPr="008A7508" w:rsidRDefault="008A7508" w:rsidP="007F49DE">
            <w:pPr>
              <w:spacing w:after="0"/>
              <w:jc w:val="lowKashida"/>
              <w:rPr>
                <w:rFonts w:ascii="Simplified Arabic" w:hAnsi="Simplified Arabic" w:cs="Simplified Arabic"/>
                <w:sz w:val="28"/>
                <w:szCs w:val="28"/>
                <w:rtl/>
              </w:rPr>
            </w:pPr>
            <w:proofErr w:type="gramStart"/>
            <w:r w:rsidRPr="008A7508">
              <w:rPr>
                <w:rFonts w:ascii="Simplified Arabic" w:hAnsi="Simplified Arabic" w:cs="Simplified Arabic" w:hint="cs"/>
                <w:sz w:val="28"/>
                <w:szCs w:val="28"/>
                <w:rtl/>
              </w:rPr>
              <w:t>المجموع</w:t>
            </w:r>
            <w:proofErr w:type="gramEnd"/>
          </w:p>
        </w:tc>
        <w:tc>
          <w:tcPr>
            <w:tcW w:w="1151" w:type="dxa"/>
          </w:tcPr>
          <w:p w:rsidR="008A7508" w:rsidRPr="008A7508" w:rsidRDefault="008A7508" w:rsidP="007F49DE">
            <w:pPr>
              <w:spacing w:after="0"/>
              <w:jc w:val="lowKashida"/>
              <w:rPr>
                <w:rFonts w:ascii="Simplified Arabic" w:hAnsi="Simplified Arabic" w:cs="Simplified Arabic"/>
                <w:sz w:val="28"/>
                <w:szCs w:val="28"/>
                <w:rtl/>
              </w:rPr>
            </w:pPr>
            <w:r w:rsidRPr="008A7508">
              <w:rPr>
                <w:rFonts w:ascii="Simplified Arabic" w:hAnsi="Simplified Arabic" w:cs="Simplified Arabic" w:hint="cs"/>
                <w:sz w:val="28"/>
                <w:szCs w:val="28"/>
                <w:rtl/>
              </w:rPr>
              <w:t>1071</w:t>
            </w:r>
          </w:p>
        </w:tc>
        <w:tc>
          <w:tcPr>
            <w:tcW w:w="1151" w:type="dxa"/>
          </w:tcPr>
          <w:p w:rsidR="008A7508" w:rsidRPr="008A7508" w:rsidRDefault="008A7508" w:rsidP="007F49DE">
            <w:pPr>
              <w:spacing w:after="0"/>
              <w:jc w:val="lowKashida"/>
              <w:rPr>
                <w:rFonts w:ascii="Simplified Arabic" w:hAnsi="Simplified Arabic" w:cs="Simplified Arabic"/>
                <w:sz w:val="28"/>
                <w:szCs w:val="28"/>
                <w:rtl/>
              </w:rPr>
            </w:pPr>
            <w:r w:rsidRPr="008A7508">
              <w:rPr>
                <w:rFonts w:ascii="Simplified Arabic" w:hAnsi="Simplified Arabic" w:cs="Simplified Arabic" w:hint="cs"/>
                <w:sz w:val="28"/>
                <w:szCs w:val="28"/>
                <w:rtl/>
              </w:rPr>
              <w:t>5394</w:t>
            </w:r>
          </w:p>
        </w:tc>
        <w:tc>
          <w:tcPr>
            <w:tcW w:w="1151" w:type="dxa"/>
          </w:tcPr>
          <w:p w:rsidR="008A7508" w:rsidRPr="008A7508" w:rsidRDefault="008A7508" w:rsidP="007F49DE">
            <w:pPr>
              <w:spacing w:after="0"/>
              <w:jc w:val="lowKashida"/>
              <w:rPr>
                <w:rFonts w:ascii="Simplified Arabic" w:hAnsi="Simplified Arabic" w:cs="Simplified Arabic"/>
                <w:sz w:val="28"/>
                <w:szCs w:val="28"/>
                <w:rtl/>
              </w:rPr>
            </w:pPr>
            <w:r w:rsidRPr="008A7508">
              <w:rPr>
                <w:rFonts w:ascii="Simplified Arabic" w:hAnsi="Simplified Arabic" w:cs="Simplified Arabic" w:hint="cs"/>
                <w:sz w:val="28"/>
                <w:szCs w:val="28"/>
                <w:rtl/>
              </w:rPr>
              <w:t>432</w:t>
            </w:r>
          </w:p>
        </w:tc>
        <w:tc>
          <w:tcPr>
            <w:tcW w:w="1152" w:type="dxa"/>
          </w:tcPr>
          <w:p w:rsidR="008A7508" w:rsidRPr="008A7508" w:rsidRDefault="008A7508" w:rsidP="007F49DE">
            <w:pPr>
              <w:spacing w:after="0"/>
              <w:jc w:val="lowKashida"/>
              <w:rPr>
                <w:rFonts w:ascii="Simplified Arabic" w:hAnsi="Simplified Arabic" w:cs="Simplified Arabic"/>
                <w:sz w:val="28"/>
                <w:szCs w:val="28"/>
                <w:rtl/>
              </w:rPr>
            </w:pPr>
            <w:r w:rsidRPr="008A7508">
              <w:rPr>
                <w:rFonts w:ascii="Simplified Arabic" w:hAnsi="Simplified Arabic" w:cs="Simplified Arabic" w:hint="cs"/>
                <w:sz w:val="28"/>
                <w:szCs w:val="28"/>
                <w:rtl/>
              </w:rPr>
              <w:t>668</w:t>
            </w:r>
          </w:p>
        </w:tc>
        <w:tc>
          <w:tcPr>
            <w:tcW w:w="1152" w:type="dxa"/>
          </w:tcPr>
          <w:p w:rsidR="008A7508" w:rsidRPr="008A7508" w:rsidRDefault="008A7508" w:rsidP="007F49DE">
            <w:pPr>
              <w:spacing w:after="0"/>
              <w:jc w:val="lowKashida"/>
              <w:rPr>
                <w:rFonts w:ascii="Simplified Arabic" w:hAnsi="Simplified Arabic" w:cs="Simplified Arabic"/>
                <w:sz w:val="28"/>
                <w:szCs w:val="28"/>
                <w:rtl/>
              </w:rPr>
            </w:pPr>
            <w:r w:rsidRPr="008A7508">
              <w:rPr>
                <w:rFonts w:ascii="Simplified Arabic" w:hAnsi="Simplified Arabic" w:cs="Simplified Arabic" w:hint="cs"/>
                <w:sz w:val="28"/>
                <w:szCs w:val="28"/>
                <w:rtl/>
              </w:rPr>
              <w:t>1140</w:t>
            </w:r>
          </w:p>
        </w:tc>
        <w:tc>
          <w:tcPr>
            <w:tcW w:w="1421" w:type="dxa"/>
          </w:tcPr>
          <w:p w:rsidR="008A7508" w:rsidRPr="008A7508" w:rsidRDefault="008A7508" w:rsidP="007F49DE">
            <w:pPr>
              <w:spacing w:after="0"/>
              <w:jc w:val="lowKashida"/>
              <w:rPr>
                <w:rFonts w:ascii="Simplified Arabic" w:hAnsi="Simplified Arabic" w:cs="Simplified Arabic"/>
                <w:sz w:val="28"/>
                <w:szCs w:val="28"/>
                <w:rtl/>
              </w:rPr>
            </w:pPr>
            <w:r w:rsidRPr="008A7508">
              <w:rPr>
                <w:rFonts w:ascii="Simplified Arabic" w:hAnsi="Simplified Arabic" w:cs="Simplified Arabic" w:hint="cs"/>
                <w:sz w:val="28"/>
                <w:szCs w:val="28"/>
                <w:rtl/>
              </w:rPr>
              <w:t>8705</w:t>
            </w:r>
          </w:p>
        </w:tc>
        <w:tc>
          <w:tcPr>
            <w:tcW w:w="1277" w:type="dxa"/>
          </w:tcPr>
          <w:p w:rsidR="008A7508" w:rsidRPr="008A7508" w:rsidRDefault="008A7508" w:rsidP="007F49DE">
            <w:pPr>
              <w:spacing w:after="0"/>
              <w:jc w:val="lowKashida"/>
              <w:rPr>
                <w:rFonts w:ascii="Simplified Arabic" w:hAnsi="Simplified Arabic" w:cs="Simplified Arabic"/>
                <w:sz w:val="28"/>
                <w:szCs w:val="28"/>
                <w:rtl/>
              </w:rPr>
            </w:pPr>
            <w:r w:rsidRPr="008A7508">
              <w:rPr>
                <w:rFonts w:ascii="Simplified Arabic" w:hAnsi="Simplified Arabic" w:cs="Simplified Arabic" w:hint="cs"/>
                <w:sz w:val="28"/>
                <w:szCs w:val="28"/>
                <w:rtl/>
              </w:rPr>
              <w:t>8705</w:t>
            </w:r>
          </w:p>
        </w:tc>
      </w:tr>
    </w:tbl>
    <w:p w:rsidR="008A7508" w:rsidRPr="008A7508" w:rsidRDefault="008A7508" w:rsidP="0078084D">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الوحدة : مليار دينار جزائري</w:t>
      </w:r>
    </w:p>
    <w:p w:rsidR="008A7508" w:rsidRPr="008A7508" w:rsidRDefault="008A7508" w:rsidP="0078084D">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المصدر: كريم </w:t>
      </w:r>
      <w:proofErr w:type="spellStart"/>
      <w:r w:rsidRPr="008A7508">
        <w:rPr>
          <w:rFonts w:ascii="Simplified Arabic" w:hAnsi="Simplified Arabic" w:cs="Simplified Arabic" w:hint="cs"/>
          <w:sz w:val="32"/>
          <w:szCs w:val="32"/>
          <w:rtl/>
        </w:rPr>
        <w:t>بودخدخ</w:t>
      </w:r>
      <w:proofErr w:type="spellEnd"/>
      <w:r w:rsidRPr="008A7508">
        <w:rPr>
          <w:rFonts w:ascii="Simplified Arabic" w:hAnsi="Simplified Arabic" w:cs="Simplified Arabic" w:hint="cs"/>
          <w:sz w:val="32"/>
          <w:szCs w:val="32"/>
          <w:rtl/>
        </w:rPr>
        <w:t>، مرجع سابق، ص 203.</w:t>
      </w:r>
    </w:p>
    <w:p w:rsidR="008A7508" w:rsidRPr="008A7508" w:rsidRDefault="008A7508" w:rsidP="008E055C">
      <w:pPr>
        <w:spacing w:after="0"/>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وجاء هذا البرنامج الضخم في </w:t>
      </w:r>
      <w:proofErr w:type="spellStart"/>
      <w:r w:rsidRPr="008A7508">
        <w:rPr>
          <w:rFonts w:ascii="Simplified Arabic" w:hAnsi="Simplified Arabic" w:cs="Simplified Arabic" w:hint="cs"/>
          <w:sz w:val="32"/>
          <w:szCs w:val="32"/>
          <w:rtl/>
        </w:rPr>
        <w:t>اطار</w:t>
      </w:r>
      <w:proofErr w:type="spellEnd"/>
      <w:r w:rsidRPr="008A7508">
        <w:rPr>
          <w:rFonts w:ascii="Simplified Arabic" w:hAnsi="Simplified Arabic" w:cs="Simplified Arabic" w:hint="cs"/>
          <w:sz w:val="32"/>
          <w:szCs w:val="32"/>
          <w:rtl/>
        </w:rPr>
        <w:t xml:space="preserve"> محاولة استغلال الانفراج المالي الذي عرفته الجزائر بداية من الألفية الثالثة حيث يشمل في مضمونه خمسة محاور رئيسة كما يبرزه الجدول</w:t>
      </w:r>
      <w:r w:rsidR="008E055C">
        <w:rPr>
          <w:rFonts w:ascii="Simplified Arabic" w:hAnsi="Simplified Arabic" w:cs="Simplified Arabic"/>
          <w:sz w:val="32"/>
          <w:szCs w:val="32"/>
        </w:rPr>
        <w:t>.</w:t>
      </w:r>
      <w:r w:rsidRPr="008A7508">
        <w:rPr>
          <w:rFonts w:ascii="Simplified Arabic" w:hAnsi="Simplified Arabic" w:cs="Simplified Arabic" w:hint="cs"/>
          <w:sz w:val="32"/>
          <w:szCs w:val="32"/>
          <w:rtl/>
        </w:rPr>
        <w:t xml:space="preserve"> </w:t>
      </w:r>
    </w:p>
    <w:p w:rsidR="008A7508" w:rsidRPr="002D5E6E" w:rsidRDefault="008A7508" w:rsidP="0078084D">
      <w:pPr>
        <w:spacing w:after="0"/>
        <w:jc w:val="lowKashida"/>
        <w:rPr>
          <w:rFonts w:ascii="Simplified Arabic" w:hAnsi="Simplified Arabic" w:cs="SKR HEAD1"/>
          <w:b/>
          <w:bCs/>
          <w:sz w:val="32"/>
          <w:szCs w:val="32"/>
          <w:rtl/>
        </w:rPr>
      </w:pPr>
      <w:r w:rsidRPr="002D5E6E">
        <w:rPr>
          <w:rFonts w:ascii="Simplified Arabic" w:hAnsi="Simplified Arabic" w:cs="SKR HEAD1" w:hint="cs"/>
          <w:b/>
          <w:bCs/>
          <w:sz w:val="32"/>
          <w:szCs w:val="32"/>
          <w:rtl/>
        </w:rPr>
        <w:t>الجدول رقم (0</w:t>
      </w:r>
      <w:r w:rsidR="0078084D" w:rsidRPr="002D5E6E">
        <w:rPr>
          <w:rFonts w:ascii="Simplified Arabic" w:hAnsi="Simplified Arabic" w:cs="SKR HEAD1" w:hint="cs"/>
          <w:b/>
          <w:bCs/>
          <w:sz w:val="32"/>
          <w:szCs w:val="32"/>
          <w:rtl/>
        </w:rPr>
        <w:t>3</w:t>
      </w:r>
      <w:r w:rsidRPr="002D5E6E">
        <w:rPr>
          <w:rFonts w:ascii="Simplified Arabic" w:hAnsi="Simplified Arabic" w:cs="SKR HEAD1" w:hint="cs"/>
          <w:b/>
          <w:bCs/>
          <w:sz w:val="32"/>
          <w:szCs w:val="32"/>
          <w:rtl/>
        </w:rPr>
        <w:t>): مضمون البرنامج التكميلي لدعم النمو 2005-2009</w:t>
      </w:r>
    </w:p>
    <w:tbl>
      <w:tblPr>
        <w:tblStyle w:val="Grilledutableau"/>
        <w:bidiVisual/>
        <w:tblW w:w="0" w:type="auto"/>
        <w:tblLook w:val="04A0"/>
      </w:tblPr>
      <w:tblGrid>
        <w:gridCol w:w="3226"/>
        <w:gridCol w:w="2410"/>
        <w:gridCol w:w="1728"/>
      </w:tblGrid>
      <w:tr w:rsidR="008A7508" w:rsidRPr="008E055C" w:rsidTr="002C61A7">
        <w:trPr>
          <w:trHeight w:val="452"/>
        </w:trPr>
        <w:tc>
          <w:tcPr>
            <w:tcW w:w="3226" w:type="dxa"/>
            <w:vAlign w:val="center"/>
          </w:tcPr>
          <w:p w:rsidR="008A7508" w:rsidRPr="008E055C" w:rsidRDefault="008A7508" w:rsidP="008E055C">
            <w:pPr>
              <w:spacing w:after="0" w:line="240" w:lineRule="auto"/>
              <w:jc w:val="lowKashida"/>
              <w:rPr>
                <w:rFonts w:ascii="Simplified Arabic" w:hAnsi="Simplified Arabic" w:cs="Simplified Arabic"/>
                <w:sz w:val="28"/>
                <w:szCs w:val="28"/>
                <w:rtl/>
              </w:rPr>
            </w:pPr>
            <w:proofErr w:type="gramStart"/>
            <w:r w:rsidRPr="008E055C">
              <w:rPr>
                <w:rFonts w:ascii="Simplified Arabic" w:hAnsi="Simplified Arabic" w:cs="Simplified Arabic" w:hint="cs"/>
                <w:sz w:val="28"/>
                <w:szCs w:val="28"/>
                <w:rtl/>
              </w:rPr>
              <w:t>القطاعات</w:t>
            </w:r>
            <w:proofErr w:type="gramEnd"/>
          </w:p>
        </w:tc>
        <w:tc>
          <w:tcPr>
            <w:tcW w:w="2410" w:type="dxa"/>
            <w:vAlign w:val="center"/>
          </w:tcPr>
          <w:p w:rsidR="008A7508" w:rsidRPr="008E055C" w:rsidRDefault="008A7508" w:rsidP="008E055C">
            <w:pPr>
              <w:spacing w:after="0" w:line="240" w:lineRule="auto"/>
              <w:jc w:val="lowKashida"/>
              <w:rPr>
                <w:rFonts w:ascii="Simplified Arabic" w:hAnsi="Simplified Arabic" w:cs="Simplified Arabic"/>
                <w:sz w:val="28"/>
                <w:szCs w:val="28"/>
                <w:rtl/>
              </w:rPr>
            </w:pPr>
            <w:proofErr w:type="gramStart"/>
            <w:r w:rsidRPr="008E055C">
              <w:rPr>
                <w:rFonts w:ascii="Simplified Arabic" w:hAnsi="Simplified Arabic" w:cs="Simplified Arabic" w:hint="cs"/>
                <w:sz w:val="28"/>
                <w:szCs w:val="28"/>
                <w:rtl/>
              </w:rPr>
              <w:t>المبالغ</w:t>
            </w:r>
            <w:proofErr w:type="gramEnd"/>
          </w:p>
        </w:tc>
        <w:tc>
          <w:tcPr>
            <w:tcW w:w="1728" w:type="dxa"/>
            <w:vAlign w:val="center"/>
          </w:tcPr>
          <w:p w:rsidR="008A7508" w:rsidRPr="008E055C" w:rsidRDefault="008A7508" w:rsidP="008E055C">
            <w:pPr>
              <w:spacing w:after="0" w:line="240" w:lineRule="auto"/>
              <w:jc w:val="lowKashida"/>
              <w:rPr>
                <w:rFonts w:ascii="Simplified Arabic" w:hAnsi="Simplified Arabic" w:cs="Simplified Arabic"/>
                <w:sz w:val="28"/>
                <w:szCs w:val="28"/>
                <w:rtl/>
              </w:rPr>
            </w:pPr>
            <w:proofErr w:type="gramStart"/>
            <w:r w:rsidRPr="008E055C">
              <w:rPr>
                <w:rFonts w:ascii="Simplified Arabic" w:hAnsi="Simplified Arabic" w:cs="Simplified Arabic" w:hint="cs"/>
                <w:sz w:val="28"/>
                <w:szCs w:val="28"/>
                <w:rtl/>
              </w:rPr>
              <w:t>النسب</w:t>
            </w:r>
            <w:proofErr w:type="gramEnd"/>
          </w:p>
        </w:tc>
      </w:tr>
      <w:tr w:rsidR="008A7508" w:rsidRPr="008E055C" w:rsidTr="002C61A7">
        <w:trPr>
          <w:trHeight w:val="469"/>
        </w:trPr>
        <w:tc>
          <w:tcPr>
            <w:tcW w:w="3226" w:type="dxa"/>
            <w:vAlign w:val="center"/>
          </w:tcPr>
          <w:p w:rsidR="008A7508" w:rsidRPr="008E055C" w:rsidRDefault="008A7508" w:rsidP="008E055C">
            <w:pPr>
              <w:spacing w:after="0" w:line="240" w:lineRule="auto"/>
              <w:jc w:val="lowKashida"/>
              <w:rPr>
                <w:rFonts w:ascii="Simplified Arabic" w:hAnsi="Simplified Arabic" w:cs="Simplified Arabic"/>
                <w:sz w:val="28"/>
                <w:szCs w:val="28"/>
                <w:rtl/>
              </w:rPr>
            </w:pPr>
            <w:r w:rsidRPr="008E055C">
              <w:rPr>
                <w:rFonts w:ascii="Simplified Arabic" w:hAnsi="Simplified Arabic" w:cs="Simplified Arabic" w:hint="cs"/>
                <w:sz w:val="28"/>
                <w:szCs w:val="28"/>
                <w:rtl/>
              </w:rPr>
              <w:t xml:space="preserve">تحسين </w:t>
            </w:r>
            <w:proofErr w:type="gramStart"/>
            <w:r w:rsidRPr="008E055C">
              <w:rPr>
                <w:rFonts w:ascii="Simplified Arabic" w:hAnsi="Simplified Arabic" w:cs="Simplified Arabic" w:hint="cs"/>
                <w:sz w:val="28"/>
                <w:szCs w:val="28"/>
                <w:rtl/>
              </w:rPr>
              <w:t>ظروف</w:t>
            </w:r>
            <w:proofErr w:type="gramEnd"/>
            <w:r w:rsidRPr="008E055C">
              <w:rPr>
                <w:rFonts w:ascii="Simplified Arabic" w:hAnsi="Simplified Arabic" w:cs="Simplified Arabic" w:hint="cs"/>
                <w:sz w:val="28"/>
                <w:szCs w:val="28"/>
                <w:rtl/>
              </w:rPr>
              <w:t xml:space="preserve"> معيشة السكان</w:t>
            </w:r>
          </w:p>
        </w:tc>
        <w:tc>
          <w:tcPr>
            <w:tcW w:w="2410" w:type="dxa"/>
            <w:vAlign w:val="center"/>
          </w:tcPr>
          <w:p w:rsidR="008A7508" w:rsidRPr="008E055C" w:rsidRDefault="008A7508" w:rsidP="008E055C">
            <w:pPr>
              <w:spacing w:after="0" w:line="240" w:lineRule="auto"/>
              <w:jc w:val="lowKashida"/>
              <w:rPr>
                <w:rFonts w:ascii="Simplified Arabic" w:hAnsi="Simplified Arabic" w:cs="Simplified Arabic"/>
                <w:sz w:val="28"/>
                <w:szCs w:val="28"/>
                <w:rtl/>
              </w:rPr>
            </w:pPr>
            <w:r w:rsidRPr="008E055C">
              <w:rPr>
                <w:rFonts w:ascii="Simplified Arabic" w:hAnsi="Simplified Arabic" w:cs="Simplified Arabic" w:hint="cs"/>
                <w:sz w:val="28"/>
                <w:szCs w:val="28"/>
                <w:rtl/>
              </w:rPr>
              <w:t>1908.5</w:t>
            </w:r>
          </w:p>
        </w:tc>
        <w:tc>
          <w:tcPr>
            <w:tcW w:w="1728" w:type="dxa"/>
            <w:vAlign w:val="center"/>
          </w:tcPr>
          <w:p w:rsidR="008A7508" w:rsidRPr="008E055C" w:rsidRDefault="008A7508" w:rsidP="008E055C">
            <w:pPr>
              <w:spacing w:after="0" w:line="240" w:lineRule="auto"/>
              <w:jc w:val="lowKashida"/>
              <w:rPr>
                <w:rFonts w:ascii="Simplified Arabic" w:hAnsi="Simplified Arabic" w:cs="Simplified Arabic"/>
                <w:sz w:val="28"/>
                <w:szCs w:val="28"/>
                <w:rtl/>
              </w:rPr>
            </w:pPr>
            <w:r w:rsidRPr="008E055C">
              <w:rPr>
                <w:rFonts w:ascii="Simplified Arabic" w:hAnsi="Simplified Arabic" w:cs="Simplified Arabic" w:hint="cs"/>
                <w:sz w:val="28"/>
                <w:szCs w:val="28"/>
                <w:rtl/>
              </w:rPr>
              <w:t>45.5</w:t>
            </w:r>
            <w:r w:rsidRPr="008E055C">
              <w:rPr>
                <w:rFonts w:ascii="Simplified Arabic" w:hAnsi="Simplified Arabic" w:cs="Simplified Arabic"/>
                <w:sz w:val="28"/>
                <w:szCs w:val="28"/>
                <w:rtl/>
              </w:rPr>
              <w:t>%</w:t>
            </w:r>
          </w:p>
        </w:tc>
      </w:tr>
      <w:tr w:rsidR="008A7508" w:rsidRPr="008E055C" w:rsidTr="002C61A7">
        <w:trPr>
          <w:trHeight w:val="469"/>
        </w:trPr>
        <w:tc>
          <w:tcPr>
            <w:tcW w:w="3226" w:type="dxa"/>
            <w:vAlign w:val="center"/>
          </w:tcPr>
          <w:p w:rsidR="008A7508" w:rsidRPr="008E055C" w:rsidRDefault="008A7508" w:rsidP="008E055C">
            <w:pPr>
              <w:spacing w:after="0" w:line="240" w:lineRule="auto"/>
              <w:jc w:val="lowKashida"/>
              <w:rPr>
                <w:rFonts w:ascii="Simplified Arabic" w:hAnsi="Simplified Arabic" w:cs="Simplified Arabic"/>
                <w:sz w:val="28"/>
                <w:szCs w:val="28"/>
                <w:rtl/>
              </w:rPr>
            </w:pPr>
            <w:proofErr w:type="gramStart"/>
            <w:r w:rsidRPr="008E055C">
              <w:rPr>
                <w:rFonts w:ascii="Simplified Arabic" w:hAnsi="Simplified Arabic" w:cs="Simplified Arabic" w:hint="cs"/>
                <w:sz w:val="28"/>
                <w:szCs w:val="28"/>
                <w:rtl/>
              </w:rPr>
              <w:t>تطوير</w:t>
            </w:r>
            <w:proofErr w:type="gramEnd"/>
            <w:r w:rsidRPr="008E055C">
              <w:rPr>
                <w:rFonts w:ascii="Simplified Arabic" w:hAnsi="Simplified Arabic" w:cs="Simplified Arabic" w:hint="cs"/>
                <w:sz w:val="28"/>
                <w:szCs w:val="28"/>
                <w:rtl/>
              </w:rPr>
              <w:t xml:space="preserve"> المنشآت الأساسية</w:t>
            </w:r>
          </w:p>
        </w:tc>
        <w:tc>
          <w:tcPr>
            <w:tcW w:w="2410" w:type="dxa"/>
            <w:vAlign w:val="center"/>
          </w:tcPr>
          <w:p w:rsidR="008A7508" w:rsidRPr="008E055C" w:rsidRDefault="008A7508" w:rsidP="008E055C">
            <w:pPr>
              <w:spacing w:after="0" w:line="240" w:lineRule="auto"/>
              <w:jc w:val="lowKashida"/>
              <w:rPr>
                <w:rFonts w:ascii="Simplified Arabic" w:hAnsi="Simplified Arabic" w:cs="Simplified Arabic"/>
                <w:sz w:val="28"/>
                <w:szCs w:val="28"/>
                <w:rtl/>
              </w:rPr>
            </w:pPr>
            <w:r w:rsidRPr="008E055C">
              <w:rPr>
                <w:rFonts w:ascii="Simplified Arabic" w:hAnsi="Simplified Arabic" w:cs="Simplified Arabic" w:hint="cs"/>
                <w:sz w:val="28"/>
                <w:szCs w:val="28"/>
                <w:rtl/>
              </w:rPr>
              <w:t>1703.1</w:t>
            </w:r>
          </w:p>
        </w:tc>
        <w:tc>
          <w:tcPr>
            <w:tcW w:w="1728" w:type="dxa"/>
            <w:vAlign w:val="center"/>
          </w:tcPr>
          <w:p w:rsidR="008A7508" w:rsidRPr="008E055C" w:rsidRDefault="008A7508" w:rsidP="008E055C">
            <w:pPr>
              <w:spacing w:after="0" w:line="240" w:lineRule="auto"/>
              <w:jc w:val="lowKashida"/>
              <w:rPr>
                <w:rFonts w:ascii="Simplified Arabic" w:hAnsi="Simplified Arabic" w:cs="Simplified Arabic"/>
                <w:sz w:val="28"/>
                <w:szCs w:val="28"/>
                <w:rtl/>
              </w:rPr>
            </w:pPr>
            <w:r w:rsidRPr="008E055C">
              <w:rPr>
                <w:rFonts w:ascii="Simplified Arabic" w:hAnsi="Simplified Arabic" w:cs="Simplified Arabic" w:hint="cs"/>
                <w:sz w:val="28"/>
                <w:szCs w:val="28"/>
                <w:rtl/>
              </w:rPr>
              <w:t>40.5</w:t>
            </w:r>
            <w:r w:rsidRPr="008E055C">
              <w:rPr>
                <w:rFonts w:ascii="Simplified Arabic" w:hAnsi="Simplified Arabic" w:cs="Simplified Arabic"/>
                <w:sz w:val="28"/>
                <w:szCs w:val="28"/>
                <w:rtl/>
              </w:rPr>
              <w:t>%</w:t>
            </w:r>
          </w:p>
        </w:tc>
      </w:tr>
      <w:tr w:rsidR="008A7508" w:rsidRPr="008E055C" w:rsidTr="002C61A7">
        <w:trPr>
          <w:trHeight w:val="452"/>
        </w:trPr>
        <w:tc>
          <w:tcPr>
            <w:tcW w:w="3226" w:type="dxa"/>
            <w:vAlign w:val="center"/>
          </w:tcPr>
          <w:p w:rsidR="008A7508" w:rsidRPr="008E055C" w:rsidRDefault="008A7508" w:rsidP="008E055C">
            <w:pPr>
              <w:spacing w:after="0" w:line="240" w:lineRule="auto"/>
              <w:jc w:val="lowKashida"/>
              <w:rPr>
                <w:rFonts w:ascii="Simplified Arabic" w:hAnsi="Simplified Arabic" w:cs="Simplified Arabic"/>
                <w:sz w:val="28"/>
                <w:szCs w:val="28"/>
                <w:rtl/>
              </w:rPr>
            </w:pPr>
            <w:r w:rsidRPr="008E055C">
              <w:rPr>
                <w:rFonts w:ascii="Simplified Arabic" w:hAnsi="Simplified Arabic" w:cs="Simplified Arabic" w:hint="cs"/>
                <w:sz w:val="28"/>
                <w:szCs w:val="28"/>
                <w:rtl/>
              </w:rPr>
              <w:t>دعم التنمية الاقتصادية</w:t>
            </w:r>
          </w:p>
        </w:tc>
        <w:tc>
          <w:tcPr>
            <w:tcW w:w="2410" w:type="dxa"/>
            <w:vAlign w:val="center"/>
          </w:tcPr>
          <w:p w:rsidR="008A7508" w:rsidRPr="008E055C" w:rsidRDefault="008A7508" w:rsidP="008E055C">
            <w:pPr>
              <w:spacing w:after="0" w:line="240" w:lineRule="auto"/>
              <w:jc w:val="lowKashida"/>
              <w:rPr>
                <w:rFonts w:ascii="Simplified Arabic" w:hAnsi="Simplified Arabic" w:cs="Simplified Arabic"/>
                <w:sz w:val="28"/>
                <w:szCs w:val="28"/>
                <w:rtl/>
              </w:rPr>
            </w:pPr>
            <w:r w:rsidRPr="008E055C">
              <w:rPr>
                <w:rFonts w:ascii="Simplified Arabic" w:hAnsi="Simplified Arabic" w:cs="Simplified Arabic" w:hint="cs"/>
                <w:sz w:val="28"/>
                <w:szCs w:val="28"/>
                <w:rtl/>
              </w:rPr>
              <w:t>337.2</w:t>
            </w:r>
          </w:p>
        </w:tc>
        <w:tc>
          <w:tcPr>
            <w:tcW w:w="1728" w:type="dxa"/>
            <w:vAlign w:val="center"/>
          </w:tcPr>
          <w:p w:rsidR="008A7508" w:rsidRPr="008E055C" w:rsidRDefault="008A7508" w:rsidP="008E055C">
            <w:pPr>
              <w:spacing w:after="0" w:line="240" w:lineRule="auto"/>
              <w:jc w:val="lowKashida"/>
              <w:rPr>
                <w:rFonts w:ascii="Simplified Arabic" w:hAnsi="Simplified Arabic" w:cs="Simplified Arabic"/>
                <w:sz w:val="28"/>
                <w:szCs w:val="28"/>
                <w:rtl/>
              </w:rPr>
            </w:pPr>
            <w:r w:rsidRPr="008E055C">
              <w:rPr>
                <w:rFonts w:ascii="Simplified Arabic" w:hAnsi="Simplified Arabic" w:cs="Simplified Arabic" w:hint="cs"/>
                <w:sz w:val="28"/>
                <w:szCs w:val="28"/>
                <w:rtl/>
              </w:rPr>
              <w:t>8</w:t>
            </w:r>
            <w:r w:rsidRPr="008E055C">
              <w:rPr>
                <w:rFonts w:ascii="Simplified Arabic" w:hAnsi="Simplified Arabic" w:cs="Simplified Arabic"/>
                <w:sz w:val="28"/>
                <w:szCs w:val="28"/>
                <w:rtl/>
              </w:rPr>
              <w:t>%</w:t>
            </w:r>
          </w:p>
        </w:tc>
      </w:tr>
      <w:tr w:rsidR="008A7508" w:rsidRPr="008E055C" w:rsidTr="002C61A7">
        <w:trPr>
          <w:trHeight w:val="469"/>
        </w:trPr>
        <w:tc>
          <w:tcPr>
            <w:tcW w:w="3226" w:type="dxa"/>
            <w:vAlign w:val="center"/>
          </w:tcPr>
          <w:p w:rsidR="008A7508" w:rsidRPr="008E055C" w:rsidRDefault="008A7508" w:rsidP="008E055C">
            <w:pPr>
              <w:spacing w:after="0" w:line="240" w:lineRule="auto"/>
              <w:jc w:val="lowKashida"/>
              <w:rPr>
                <w:rFonts w:ascii="Simplified Arabic" w:hAnsi="Simplified Arabic" w:cs="Simplified Arabic"/>
                <w:sz w:val="28"/>
                <w:szCs w:val="28"/>
                <w:rtl/>
              </w:rPr>
            </w:pPr>
            <w:proofErr w:type="gramStart"/>
            <w:r w:rsidRPr="008E055C">
              <w:rPr>
                <w:rFonts w:ascii="Simplified Arabic" w:hAnsi="Simplified Arabic" w:cs="Simplified Arabic" w:hint="cs"/>
                <w:sz w:val="28"/>
                <w:szCs w:val="28"/>
                <w:rtl/>
              </w:rPr>
              <w:t>تطوير</w:t>
            </w:r>
            <w:proofErr w:type="gramEnd"/>
            <w:r w:rsidRPr="008E055C">
              <w:rPr>
                <w:rFonts w:ascii="Simplified Arabic" w:hAnsi="Simplified Arabic" w:cs="Simplified Arabic" w:hint="cs"/>
                <w:sz w:val="28"/>
                <w:szCs w:val="28"/>
                <w:rtl/>
              </w:rPr>
              <w:t xml:space="preserve"> الخدمة العمومية</w:t>
            </w:r>
          </w:p>
        </w:tc>
        <w:tc>
          <w:tcPr>
            <w:tcW w:w="2410" w:type="dxa"/>
            <w:vAlign w:val="center"/>
          </w:tcPr>
          <w:p w:rsidR="008A7508" w:rsidRPr="008E055C" w:rsidRDefault="008A7508" w:rsidP="008E055C">
            <w:pPr>
              <w:spacing w:after="0" w:line="240" w:lineRule="auto"/>
              <w:jc w:val="lowKashida"/>
              <w:rPr>
                <w:rFonts w:ascii="Simplified Arabic" w:hAnsi="Simplified Arabic" w:cs="Simplified Arabic"/>
                <w:sz w:val="28"/>
                <w:szCs w:val="28"/>
                <w:rtl/>
              </w:rPr>
            </w:pPr>
            <w:r w:rsidRPr="008E055C">
              <w:rPr>
                <w:rFonts w:ascii="Simplified Arabic" w:hAnsi="Simplified Arabic" w:cs="Simplified Arabic" w:hint="cs"/>
                <w:sz w:val="28"/>
                <w:szCs w:val="28"/>
                <w:rtl/>
              </w:rPr>
              <w:t>203.9</w:t>
            </w:r>
          </w:p>
        </w:tc>
        <w:tc>
          <w:tcPr>
            <w:tcW w:w="1728" w:type="dxa"/>
            <w:vAlign w:val="center"/>
          </w:tcPr>
          <w:p w:rsidR="008A7508" w:rsidRPr="008E055C" w:rsidRDefault="008A7508" w:rsidP="008E055C">
            <w:pPr>
              <w:spacing w:after="0" w:line="240" w:lineRule="auto"/>
              <w:jc w:val="lowKashida"/>
              <w:rPr>
                <w:rFonts w:ascii="Simplified Arabic" w:hAnsi="Simplified Arabic" w:cs="Simplified Arabic"/>
                <w:sz w:val="28"/>
                <w:szCs w:val="28"/>
                <w:rtl/>
              </w:rPr>
            </w:pPr>
            <w:r w:rsidRPr="008E055C">
              <w:rPr>
                <w:rFonts w:ascii="Simplified Arabic" w:hAnsi="Simplified Arabic" w:cs="Simplified Arabic" w:hint="cs"/>
                <w:sz w:val="28"/>
                <w:szCs w:val="28"/>
                <w:rtl/>
              </w:rPr>
              <w:t>4.8</w:t>
            </w:r>
            <w:r w:rsidRPr="008E055C">
              <w:rPr>
                <w:rFonts w:ascii="Simplified Arabic" w:hAnsi="Simplified Arabic" w:cs="Simplified Arabic"/>
                <w:sz w:val="28"/>
                <w:szCs w:val="28"/>
                <w:rtl/>
              </w:rPr>
              <w:t>%</w:t>
            </w:r>
          </w:p>
        </w:tc>
      </w:tr>
      <w:tr w:rsidR="008A7508" w:rsidRPr="008E055C" w:rsidTr="002C61A7">
        <w:trPr>
          <w:trHeight w:val="452"/>
        </w:trPr>
        <w:tc>
          <w:tcPr>
            <w:tcW w:w="3226" w:type="dxa"/>
            <w:vAlign w:val="center"/>
          </w:tcPr>
          <w:p w:rsidR="008A7508" w:rsidRPr="008E055C" w:rsidRDefault="008A7508" w:rsidP="008E055C">
            <w:pPr>
              <w:spacing w:after="0" w:line="240" w:lineRule="auto"/>
              <w:jc w:val="lowKashida"/>
              <w:rPr>
                <w:rFonts w:ascii="Simplified Arabic" w:hAnsi="Simplified Arabic" w:cs="Simplified Arabic"/>
                <w:sz w:val="28"/>
                <w:szCs w:val="28"/>
                <w:rtl/>
              </w:rPr>
            </w:pPr>
            <w:proofErr w:type="gramStart"/>
            <w:r w:rsidRPr="008E055C">
              <w:rPr>
                <w:rFonts w:ascii="Simplified Arabic" w:hAnsi="Simplified Arabic" w:cs="Simplified Arabic" w:hint="cs"/>
                <w:sz w:val="28"/>
                <w:szCs w:val="28"/>
                <w:rtl/>
              </w:rPr>
              <w:t>تطوير</w:t>
            </w:r>
            <w:proofErr w:type="gramEnd"/>
            <w:r w:rsidRPr="008E055C">
              <w:rPr>
                <w:rFonts w:ascii="Simplified Arabic" w:hAnsi="Simplified Arabic" w:cs="Simplified Arabic" w:hint="cs"/>
                <w:sz w:val="28"/>
                <w:szCs w:val="28"/>
                <w:rtl/>
              </w:rPr>
              <w:t xml:space="preserve"> تكنولوجيا الاتصال</w:t>
            </w:r>
          </w:p>
        </w:tc>
        <w:tc>
          <w:tcPr>
            <w:tcW w:w="2410" w:type="dxa"/>
            <w:vAlign w:val="center"/>
          </w:tcPr>
          <w:p w:rsidR="008A7508" w:rsidRPr="008E055C" w:rsidRDefault="008A7508" w:rsidP="008E055C">
            <w:pPr>
              <w:spacing w:after="0" w:line="240" w:lineRule="auto"/>
              <w:jc w:val="lowKashida"/>
              <w:rPr>
                <w:rFonts w:ascii="Simplified Arabic" w:hAnsi="Simplified Arabic" w:cs="Simplified Arabic"/>
                <w:sz w:val="28"/>
                <w:szCs w:val="28"/>
                <w:rtl/>
              </w:rPr>
            </w:pPr>
            <w:r w:rsidRPr="008E055C">
              <w:rPr>
                <w:rFonts w:ascii="Simplified Arabic" w:hAnsi="Simplified Arabic" w:cs="Simplified Arabic" w:hint="cs"/>
                <w:sz w:val="28"/>
                <w:szCs w:val="28"/>
                <w:rtl/>
              </w:rPr>
              <w:t>50</w:t>
            </w:r>
          </w:p>
        </w:tc>
        <w:tc>
          <w:tcPr>
            <w:tcW w:w="1728" w:type="dxa"/>
            <w:vAlign w:val="center"/>
          </w:tcPr>
          <w:p w:rsidR="008A7508" w:rsidRPr="008E055C" w:rsidRDefault="008A7508" w:rsidP="008E055C">
            <w:pPr>
              <w:spacing w:after="0" w:line="240" w:lineRule="auto"/>
              <w:jc w:val="lowKashida"/>
              <w:rPr>
                <w:rFonts w:ascii="Simplified Arabic" w:hAnsi="Simplified Arabic" w:cs="Simplified Arabic"/>
                <w:sz w:val="28"/>
                <w:szCs w:val="28"/>
                <w:rtl/>
              </w:rPr>
            </w:pPr>
            <w:r w:rsidRPr="008E055C">
              <w:rPr>
                <w:rFonts w:ascii="Simplified Arabic" w:hAnsi="Simplified Arabic" w:cs="Simplified Arabic" w:hint="cs"/>
                <w:sz w:val="28"/>
                <w:szCs w:val="28"/>
                <w:rtl/>
              </w:rPr>
              <w:t>11</w:t>
            </w:r>
            <w:r w:rsidRPr="008E055C">
              <w:rPr>
                <w:rFonts w:ascii="Simplified Arabic" w:hAnsi="Simplified Arabic" w:cs="Simplified Arabic"/>
                <w:sz w:val="28"/>
                <w:szCs w:val="28"/>
                <w:rtl/>
              </w:rPr>
              <w:t>%</w:t>
            </w:r>
          </w:p>
        </w:tc>
      </w:tr>
      <w:tr w:rsidR="008A7508" w:rsidRPr="008E055C" w:rsidTr="002C61A7">
        <w:trPr>
          <w:trHeight w:val="469"/>
        </w:trPr>
        <w:tc>
          <w:tcPr>
            <w:tcW w:w="3226" w:type="dxa"/>
            <w:vAlign w:val="center"/>
          </w:tcPr>
          <w:p w:rsidR="008A7508" w:rsidRPr="008E055C" w:rsidRDefault="008A7508" w:rsidP="008E055C">
            <w:pPr>
              <w:spacing w:after="0" w:line="240" w:lineRule="auto"/>
              <w:jc w:val="lowKashida"/>
              <w:rPr>
                <w:rFonts w:ascii="Simplified Arabic" w:hAnsi="Simplified Arabic" w:cs="Simplified Arabic"/>
                <w:sz w:val="28"/>
                <w:szCs w:val="28"/>
                <w:rtl/>
              </w:rPr>
            </w:pPr>
            <w:proofErr w:type="gramStart"/>
            <w:r w:rsidRPr="008E055C">
              <w:rPr>
                <w:rFonts w:ascii="Simplified Arabic" w:hAnsi="Simplified Arabic" w:cs="Simplified Arabic" w:hint="cs"/>
                <w:sz w:val="28"/>
                <w:szCs w:val="28"/>
                <w:rtl/>
              </w:rPr>
              <w:t>المجموع</w:t>
            </w:r>
            <w:proofErr w:type="gramEnd"/>
          </w:p>
        </w:tc>
        <w:tc>
          <w:tcPr>
            <w:tcW w:w="2410" w:type="dxa"/>
            <w:vAlign w:val="center"/>
          </w:tcPr>
          <w:p w:rsidR="008A7508" w:rsidRPr="008E055C" w:rsidRDefault="008A7508" w:rsidP="008E055C">
            <w:pPr>
              <w:spacing w:after="0" w:line="240" w:lineRule="auto"/>
              <w:jc w:val="lowKashida"/>
              <w:rPr>
                <w:rFonts w:ascii="Simplified Arabic" w:hAnsi="Simplified Arabic" w:cs="Simplified Arabic"/>
                <w:sz w:val="28"/>
                <w:szCs w:val="28"/>
                <w:rtl/>
              </w:rPr>
            </w:pPr>
            <w:r w:rsidRPr="008E055C">
              <w:rPr>
                <w:rFonts w:ascii="Simplified Arabic" w:hAnsi="Simplified Arabic" w:cs="Simplified Arabic" w:hint="cs"/>
                <w:sz w:val="28"/>
                <w:szCs w:val="28"/>
                <w:rtl/>
              </w:rPr>
              <w:t>4202.7</w:t>
            </w:r>
          </w:p>
        </w:tc>
        <w:tc>
          <w:tcPr>
            <w:tcW w:w="1728" w:type="dxa"/>
            <w:vAlign w:val="center"/>
          </w:tcPr>
          <w:p w:rsidR="008A7508" w:rsidRPr="008E055C" w:rsidRDefault="008A7508" w:rsidP="008E055C">
            <w:pPr>
              <w:spacing w:after="0" w:line="240" w:lineRule="auto"/>
              <w:jc w:val="lowKashida"/>
              <w:rPr>
                <w:rFonts w:ascii="Simplified Arabic" w:hAnsi="Simplified Arabic" w:cs="Simplified Arabic"/>
                <w:sz w:val="28"/>
                <w:szCs w:val="28"/>
                <w:rtl/>
              </w:rPr>
            </w:pPr>
            <w:r w:rsidRPr="008E055C">
              <w:rPr>
                <w:rFonts w:ascii="Simplified Arabic" w:hAnsi="Simplified Arabic" w:cs="Simplified Arabic" w:hint="cs"/>
                <w:sz w:val="28"/>
                <w:szCs w:val="28"/>
                <w:rtl/>
              </w:rPr>
              <w:t>100</w:t>
            </w:r>
          </w:p>
        </w:tc>
      </w:tr>
    </w:tbl>
    <w:p w:rsidR="008A7508" w:rsidRPr="008A7508" w:rsidRDefault="008A7508" w:rsidP="008E055C">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الوحدة : مليار دينار جزائري</w:t>
      </w:r>
    </w:p>
    <w:p w:rsidR="008A7508" w:rsidRPr="008A7508" w:rsidRDefault="008A7508" w:rsidP="008E055C">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المصدر: البرنامج التكميلي لدعم النمو بالنسبة للفترة 2005-2009، مجلس الأمة، </w:t>
      </w:r>
      <w:proofErr w:type="spellStart"/>
      <w:r w:rsidRPr="008A7508">
        <w:rPr>
          <w:rFonts w:ascii="Simplified Arabic" w:hAnsi="Simplified Arabic" w:cs="Simplified Arabic" w:hint="cs"/>
          <w:sz w:val="32"/>
          <w:szCs w:val="32"/>
          <w:rtl/>
        </w:rPr>
        <w:t>أفريل</w:t>
      </w:r>
      <w:proofErr w:type="spellEnd"/>
      <w:r w:rsidRPr="008A7508">
        <w:rPr>
          <w:rFonts w:ascii="Simplified Arabic" w:hAnsi="Simplified Arabic" w:cs="Simplified Arabic" w:hint="cs"/>
          <w:sz w:val="32"/>
          <w:szCs w:val="32"/>
          <w:rtl/>
        </w:rPr>
        <w:t xml:space="preserve"> 2005، ص 7.6.</w:t>
      </w:r>
    </w:p>
    <w:p w:rsidR="008A7508" w:rsidRPr="008A7508" w:rsidRDefault="008A7508" w:rsidP="00C77EDE">
      <w:pPr>
        <w:spacing w:after="0"/>
        <w:jc w:val="lowKashida"/>
        <w:rPr>
          <w:rFonts w:ascii="Simplified Arabic" w:hAnsi="Simplified Arabic" w:cs="Simplified Arabic"/>
          <w:sz w:val="32"/>
          <w:szCs w:val="32"/>
          <w:lang w:val="fr-FR" w:bidi="ar-DZ"/>
        </w:rPr>
      </w:pPr>
      <w:r w:rsidRPr="008A7508">
        <w:rPr>
          <w:rFonts w:ascii="Simplified Arabic" w:hAnsi="Simplified Arabic" w:cs="Simplified Arabic" w:hint="cs"/>
          <w:b/>
          <w:bCs/>
          <w:sz w:val="32"/>
          <w:szCs w:val="32"/>
          <w:rtl/>
        </w:rPr>
        <w:lastRenderedPageBreak/>
        <w:t xml:space="preserve"> </w:t>
      </w:r>
      <w:r w:rsidR="0078084D">
        <w:rPr>
          <w:rFonts w:ascii="Simplified Arabic" w:hAnsi="Simplified Arabic" w:cs="Simplified Arabic" w:hint="cs"/>
          <w:b/>
          <w:bCs/>
          <w:sz w:val="32"/>
          <w:szCs w:val="32"/>
          <w:rtl/>
        </w:rPr>
        <w:tab/>
      </w:r>
      <w:r w:rsidRPr="008A7508">
        <w:rPr>
          <w:rFonts w:ascii="Simplified Arabic" w:hAnsi="Simplified Arabic" w:cs="Simplified Arabic" w:hint="cs"/>
          <w:sz w:val="32"/>
          <w:szCs w:val="32"/>
          <w:rtl/>
        </w:rPr>
        <w:t>وارتكزت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المخصصات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المالية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لهذا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البرنامج</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على</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محورين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رئيسيين،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الأول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تعلق</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بتحسين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مستو</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معيشة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السكان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خلال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توفير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السكن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وتجهيز</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مدار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ومطاعم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مدرسية</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إضافية،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وكذا تأهيل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المرافق</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الصحية،الرياضية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والثقافية،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أما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المحور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الثاني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فتعلق</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بتطوير</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المنشآت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الأساسية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والقاعدية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تماشيا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قد</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الشروع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فيه</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قبل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إطار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مخطط</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الإنعاش الاقتصادي،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وذلك</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إطار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تحديث</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وتطوير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للبنى</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التحتية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التي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كانت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تشهد</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فيها</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الجزائر تراجعا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حادا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نظرا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للظروف</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الأمنية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الصعبة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التي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عاشتها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العشرية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الأخيرة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التسعينيات،خصوصا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وأنها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تمثل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دعما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وحاف</w:t>
      </w:r>
      <w:r w:rsidR="00C77EDE">
        <w:rPr>
          <w:rFonts w:ascii="Simplified Arabic" w:hAnsi="Simplified Arabic" w:cs="Simplified Arabic" w:hint="cs"/>
          <w:sz w:val="32"/>
          <w:szCs w:val="32"/>
          <w:rtl/>
        </w:rPr>
        <w:t>زا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قويا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للاستثمار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والتنمية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الاقتصادية</w:t>
      </w:r>
      <w:r w:rsidR="0078084D">
        <w:rPr>
          <w:rFonts w:ascii="Simplified Arabic" w:hAnsi="Simplified Arabic" w:cs="Simplified Arabic" w:hint="cs"/>
          <w:sz w:val="32"/>
          <w:szCs w:val="32"/>
          <w:rtl/>
        </w:rPr>
        <w:t>.</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sz w:val="32"/>
          <w:szCs w:val="32"/>
          <w:vertAlign w:val="superscript"/>
          <w:lang w:val="fr-FR" w:bidi="ar-DZ"/>
        </w:rPr>
        <w:footnoteReference w:id="14"/>
      </w:r>
    </w:p>
    <w:p w:rsidR="008A7508" w:rsidRPr="008A7508" w:rsidRDefault="008A7508" w:rsidP="007F49DE">
      <w:pPr>
        <w:spacing w:after="0"/>
        <w:jc w:val="lowKashida"/>
        <w:rPr>
          <w:rFonts w:ascii="Simplified Arabic" w:hAnsi="Simplified Arabic" w:cs="Simplified Arabic"/>
          <w:sz w:val="32"/>
          <w:szCs w:val="32"/>
          <w:lang w:val="fr-FR" w:bidi="ar-DZ"/>
        </w:rPr>
      </w:pPr>
      <w:r w:rsidRPr="008A7508">
        <w:rPr>
          <w:rFonts w:ascii="Simplified Arabic" w:hAnsi="Simplified Arabic" w:cs="Simplified Arabic" w:hint="cs"/>
          <w:sz w:val="32"/>
          <w:szCs w:val="32"/>
          <w:rtl/>
        </w:rPr>
        <w:tab/>
        <w:t>ويتميز</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البرنامج</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التكميلي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لدعم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النمو</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للفترة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2005-2009 عن برنامج دعم الإنعاش الاقتصادي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الأهداف</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وفي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القيمة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المضافة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والتي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تقدر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بأكثر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lang w:val="fr-FR" w:bidi="ar-DZ"/>
        </w:rPr>
        <w:t xml:space="preserve"> 6 </w:t>
      </w:r>
      <w:r w:rsidRPr="008A7508">
        <w:rPr>
          <w:rFonts w:ascii="Simplified Arabic" w:hAnsi="Simplified Arabic" w:cs="Simplified Arabic" w:hint="cs"/>
          <w:sz w:val="32"/>
          <w:szCs w:val="32"/>
          <w:rtl/>
        </w:rPr>
        <w:t>أضعاف</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قيمة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مخطط</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دعم</w:t>
      </w:r>
      <w:r w:rsidRPr="008A7508">
        <w:rPr>
          <w:rFonts w:ascii="Simplified Arabic" w:hAnsi="Simplified Arabic" w:cs="Simplified Arabic"/>
          <w:sz w:val="32"/>
          <w:szCs w:val="32"/>
          <w:rtl/>
        </w:rPr>
        <w:t xml:space="preserve"> الإنعاش </w:t>
      </w:r>
      <w:r w:rsidRPr="008A7508">
        <w:rPr>
          <w:rFonts w:ascii="Simplified Arabic" w:hAnsi="Simplified Arabic" w:cs="Simplified Arabic" w:hint="cs"/>
          <w:sz w:val="32"/>
          <w:szCs w:val="32"/>
          <w:rtl/>
        </w:rPr>
        <w:t>الاقتصادي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وقد</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شهدت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معدلات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النمو</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الاقتصادي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انخفاض</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الفترة الممتدة 2005-2009 وهدا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يرجع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إلى</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تراجع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أسعار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المحروقات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نتيجة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انخفاض</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الطلب</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على النفط</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وأيضا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بعد</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بداية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الأزمة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المالية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العالمية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أواخر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2007.</w:t>
      </w:r>
    </w:p>
    <w:p w:rsidR="008A7508" w:rsidRPr="008A7508" w:rsidRDefault="008A7508" w:rsidP="007F49DE">
      <w:pPr>
        <w:spacing w:after="0"/>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ab/>
        <w:t>إن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معدل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النمو</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الناتج</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المحلي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الخام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يتأثر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بمعدلات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النمو</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داخل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قطاع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المحروقات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وهناك</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تلازم</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تام</w:t>
      </w:r>
      <w:r w:rsidRPr="008A7508">
        <w:rPr>
          <w:rFonts w:ascii="Simplified Arabic" w:hAnsi="Simplified Arabic" w:cs="Simplified Arabic"/>
          <w:sz w:val="32"/>
          <w:szCs w:val="32"/>
          <w:lang w:val="fr-FR" w:bidi="ar-DZ"/>
        </w:rPr>
        <w:t xml:space="preserve"> </w:t>
      </w:r>
      <w:proofErr w:type="gramStart"/>
      <w:r w:rsidRPr="008A7508">
        <w:rPr>
          <w:rFonts w:ascii="Simplified Arabic" w:hAnsi="Simplified Arabic" w:cs="Simplified Arabic" w:hint="cs"/>
          <w:sz w:val="32"/>
          <w:szCs w:val="32"/>
          <w:rtl/>
        </w:rPr>
        <w:t>بينهما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w:t>
      </w:r>
      <w:proofErr w:type="gramEnd"/>
      <w:r w:rsidRPr="008A7508">
        <w:rPr>
          <w:rFonts w:ascii="Simplified Arabic" w:hAnsi="Simplified Arabic" w:cs="Simplified Arabic" w:hint="cs"/>
          <w:sz w:val="32"/>
          <w:szCs w:val="32"/>
          <w:rtl/>
        </w:rPr>
        <w:t>ونلاحظ</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أيضا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النمو</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خارج</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قطاع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المحروقات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قد</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شهد</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تحسنا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ملحوظا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حيث</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سجل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أعلى</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نسبة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سنة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2009</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ب9.3</w:t>
      </w:r>
      <w:r w:rsidRPr="008A7508">
        <w:rPr>
          <w:rFonts w:ascii="Simplified Arabic" w:hAnsi="Simplified Arabic" w:cs="Simplified Arabic"/>
          <w:sz w:val="32"/>
          <w:szCs w:val="32"/>
          <w:rtl/>
        </w:rPr>
        <w:t>%</w:t>
      </w:r>
      <w:r w:rsidRPr="008A7508">
        <w:rPr>
          <w:rFonts w:ascii="Simplified Arabic" w:hAnsi="Simplified Arabic" w:cs="Simplified Arabic" w:hint="cs"/>
          <w:sz w:val="32"/>
          <w:szCs w:val="32"/>
          <w:rtl/>
        </w:rPr>
        <w:t xml:space="preserve"> </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ونفسر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هذا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بالأثر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الايجابي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للبرنامج</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التكميلي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لدعم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النمو</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وبالخصوص</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كل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القطاع</w:t>
      </w:r>
      <w:r w:rsidRPr="008A7508">
        <w:rPr>
          <w:rFonts w:ascii="Simplified Arabic" w:hAnsi="Simplified Arabic" w:cs="Simplified Arabic"/>
          <w:sz w:val="32"/>
          <w:szCs w:val="32"/>
          <w:lang w:val="fr-FR" w:bidi="ar-DZ"/>
        </w:rPr>
        <w:t xml:space="preserve"> </w:t>
      </w:r>
      <w:proofErr w:type="spellStart"/>
      <w:r w:rsidRPr="008A7508">
        <w:rPr>
          <w:rFonts w:ascii="Simplified Arabic" w:hAnsi="Simplified Arabic" w:cs="Simplified Arabic" w:hint="cs"/>
          <w:sz w:val="32"/>
          <w:szCs w:val="32"/>
          <w:rtl/>
        </w:rPr>
        <w:t>الفلاحي</w:t>
      </w:r>
      <w:proofErr w:type="spellEnd"/>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وقطاع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الأشغال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العمومية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وقطاع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الطاقة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والمياه</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حيث</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قدرت معدلات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النمو</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لهذه</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القطاعات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لسنة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2009</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على</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التوالي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ب20</w:t>
      </w:r>
      <w:r w:rsidRPr="008A7508">
        <w:rPr>
          <w:rFonts w:ascii="Simplified Arabic" w:hAnsi="Simplified Arabic" w:cs="Simplified Arabic"/>
          <w:sz w:val="32"/>
          <w:szCs w:val="32"/>
          <w:rtl/>
        </w:rPr>
        <w:t>%</w:t>
      </w:r>
      <w:r w:rsidRPr="008A7508">
        <w:rPr>
          <w:rFonts w:ascii="Simplified Arabic" w:hAnsi="Simplified Arabic" w:cs="Simplified Arabic" w:hint="cs"/>
          <w:sz w:val="32"/>
          <w:szCs w:val="32"/>
          <w:rtl/>
        </w:rPr>
        <w:t>، 8.7</w:t>
      </w:r>
      <w:r w:rsidRPr="008A7508">
        <w:rPr>
          <w:rFonts w:ascii="Simplified Arabic" w:hAnsi="Simplified Arabic" w:cs="Simplified Arabic"/>
          <w:sz w:val="32"/>
          <w:szCs w:val="32"/>
          <w:rtl/>
        </w:rPr>
        <w:t>%</w:t>
      </w:r>
      <w:r w:rsidRPr="008A7508">
        <w:rPr>
          <w:rFonts w:ascii="Simplified Arabic" w:hAnsi="Simplified Arabic" w:cs="Simplified Arabic" w:hint="cs"/>
          <w:sz w:val="32"/>
          <w:szCs w:val="32"/>
          <w:rtl/>
        </w:rPr>
        <w:t>، 7.2</w:t>
      </w:r>
      <w:r w:rsidRPr="008A7508">
        <w:rPr>
          <w:rFonts w:ascii="Simplified Arabic" w:hAnsi="Simplified Arabic" w:cs="Simplified Arabic"/>
          <w:sz w:val="32"/>
          <w:szCs w:val="32"/>
          <w:rtl/>
        </w:rPr>
        <w:t>%</w:t>
      </w:r>
      <w:r w:rsidRPr="008A7508">
        <w:rPr>
          <w:rFonts w:ascii="Simplified Arabic" w:hAnsi="Simplified Arabic" w:cs="Simplified Arabic" w:hint="cs"/>
          <w:sz w:val="32"/>
          <w:szCs w:val="32"/>
          <w:rtl/>
        </w:rPr>
        <w:t xml:space="preserve"> وبالرغم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هذا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فان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معدل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نمو</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مؤشر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الإنتاجية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للقطاعات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خارج</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قطاع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المحروقات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يبقى</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ضئيل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خلال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فترة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البرنامج</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أين</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قدرت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4.05</w:t>
      </w:r>
      <w:r w:rsidRPr="008A7508">
        <w:rPr>
          <w:rFonts w:ascii="Simplified Arabic" w:hAnsi="Simplified Arabic" w:cs="Simplified Arabic"/>
          <w:sz w:val="32"/>
          <w:szCs w:val="32"/>
          <w:rtl/>
        </w:rPr>
        <w:t>%</w:t>
      </w:r>
      <w:r w:rsidRPr="008A7508">
        <w:rPr>
          <w:rFonts w:ascii="Simplified Arabic" w:hAnsi="Simplified Arabic" w:cs="Simplified Arabic" w:hint="cs"/>
          <w:sz w:val="32"/>
          <w:szCs w:val="32"/>
          <w:rtl/>
        </w:rPr>
        <w:t>،</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في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المتوسط</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حسب</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إحصائيات</w:t>
      </w:r>
      <w:r w:rsidRPr="008A7508">
        <w:rPr>
          <w:rFonts w:ascii="Simplified Arabic" w:hAnsi="Simplified Arabic" w:cs="Simplified Arabic"/>
          <w:sz w:val="32"/>
          <w:szCs w:val="32"/>
          <w:lang w:val="fr-FR" w:bidi="ar-DZ"/>
        </w:rPr>
        <w:t xml:space="preserve"> </w:t>
      </w:r>
      <w:proofErr w:type="gramStart"/>
      <w:r w:rsidRPr="008A7508">
        <w:rPr>
          <w:rFonts w:ascii="Simplified Arabic" w:hAnsi="Simplified Arabic" w:cs="Simplified Arabic" w:hint="cs"/>
          <w:sz w:val="32"/>
          <w:szCs w:val="32"/>
          <w:rtl/>
        </w:rPr>
        <w:t>بنك</w:t>
      </w:r>
      <w:proofErr w:type="gramEnd"/>
      <w:r w:rsidRPr="008A7508">
        <w:rPr>
          <w:rFonts w:ascii="Simplified Arabic" w:hAnsi="Simplified Arabic" w:cs="Simplified Arabic" w:hint="cs"/>
          <w:sz w:val="32"/>
          <w:szCs w:val="32"/>
          <w:rtl/>
        </w:rPr>
        <w:t xml:space="preserve"> الجزائر.</w:t>
      </w:r>
      <w:r w:rsidRPr="008A7508">
        <w:rPr>
          <w:rFonts w:ascii="Simplified Arabic" w:hAnsi="Simplified Arabic" w:cs="Simplified Arabic"/>
          <w:sz w:val="32"/>
          <w:szCs w:val="32"/>
          <w:vertAlign w:val="superscript"/>
          <w:rtl/>
        </w:rPr>
        <w:footnoteReference w:id="15"/>
      </w:r>
    </w:p>
    <w:p w:rsidR="008A7508" w:rsidRPr="008510D7" w:rsidRDefault="008A7508" w:rsidP="007F49DE">
      <w:pPr>
        <w:spacing w:after="0"/>
        <w:jc w:val="lowKashida"/>
        <w:rPr>
          <w:rFonts w:ascii="Simplified Arabic" w:hAnsi="Simplified Arabic" w:cs="SKR HEAD1"/>
          <w:b/>
          <w:bCs/>
          <w:sz w:val="32"/>
          <w:szCs w:val="32"/>
          <w:rtl/>
        </w:rPr>
      </w:pPr>
      <w:r w:rsidRPr="008510D7">
        <w:rPr>
          <w:rFonts w:ascii="Simplified Arabic" w:hAnsi="Simplified Arabic" w:cs="SKR HEAD1" w:hint="cs"/>
          <w:b/>
          <w:bCs/>
          <w:sz w:val="32"/>
          <w:szCs w:val="32"/>
          <w:rtl/>
        </w:rPr>
        <w:lastRenderedPageBreak/>
        <w:t>المطلب الثالث: البرنامج الخماسي 2010-</w:t>
      </w:r>
      <w:r w:rsidR="002D5E6E">
        <w:rPr>
          <w:rFonts w:ascii="Simplified Arabic" w:hAnsi="Simplified Arabic" w:cs="SKR HEAD1"/>
          <w:b/>
          <w:bCs/>
          <w:sz w:val="32"/>
          <w:szCs w:val="32"/>
        </w:rPr>
        <w:t xml:space="preserve"> </w:t>
      </w:r>
      <w:proofErr w:type="gramStart"/>
      <w:r w:rsidRPr="008510D7">
        <w:rPr>
          <w:rFonts w:ascii="Simplified Arabic" w:hAnsi="Simplified Arabic" w:cs="SKR HEAD1" w:hint="cs"/>
          <w:b/>
          <w:bCs/>
          <w:sz w:val="32"/>
          <w:szCs w:val="32"/>
          <w:rtl/>
        </w:rPr>
        <w:t xml:space="preserve">2014 </w:t>
      </w:r>
      <w:r w:rsidR="00B01B37" w:rsidRPr="008510D7">
        <w:rPr>
          <w:rStyle w:val="Appelnotedebasdep"/>
          <w:rFonts w:ascii="Simplified Arabic" w:hAnsi="Simplified Arabic" w:cs="SKR HEAD1"/>
          <w:b/>
          <w:bCs/>
          <w:sz w:val="32"/>
          <w:szCs w:val="32"/>
          <w:rtl/>
        </w:rPr>
        <w:footnoteReference w:id="16"/>
      </w:r>
      <w:proofErr w:type="gramEnd"/>
    </w:p>
    <w:p w:rsidR="008A7508" w:rsidRPr="008A7508" w:rsidRDefault="008A7508" w:rsidP="007F49DE">
      <w:pPr>
        <w:spacing w:after="0"/>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سندرج هذا البرنامج ضمن </w:t>
      </w:r>
      <w:proofErr w:type="spellStart"/>
      <w:r w:rsidRPr="008A7508">
        <w:rPr>
          <w:rFonts w:ascii="Simplified Arabic" w:hAnsi="Simplified Arabic" w:cs="Simplified Arabic" w:hint="cs"/>
          <w:sz w:val="32"/>
          <w:szCs w:val="32"/>
          <w:rtl/>
        </w:rPr>
        <w:t>دينامية</w:t>
      </w:r>
      <w:proofErr w:type="spellEnd"/>
      <w:r w:rsidRPr="008A7508">
        <w:rPr>
          <w:rFonts w:ascii="Simplified Arabic" w:hAnsi="Simplified Arabic" w:cs="Simplified Arabic" w:hint="cs"/>
          <w:sz w:val="32"/>
          <w:szCs w:val="32"/>
          <w:rtl/>
        </w:rPr>
        <w:t xml:space="preserve"> إعادة </w:t>
      </w:r>
      <w:proofErr w:type="spellStart"/>
      <w:r w:rsidRPr="008A7508">
        <w:rPr>
          <w:rFonts w:ascii="Simplified Arabic" w:hAnsi="Simplified Arabic" w:cs="Simplified Arabic" w:hint="cs"/>
          <w:sz w:val="32"/>
          <w:szCs w:val="32"/>
          <w:rtl/>
        </w:rPr>
        <w:t>الاعمار</w:t>
      </w:r>
      <w:proofErr w:type="spellEnd"/>
      <w:r w:rsidRPr="008A7508">
        <w:rPr>
          <w:rFonts w:ascii="Simplified Arabic" w:hAnsi="Simplified Arabic" w:cs="Simplified Arabic" w:hint="cs"/>
          <w:sz w:val="32"/>
          <w:szCs w:val="32"/>
          <w:rtl/>
        </w:rPr>
        <w:t xml:space="preserve"> الوطني التي انطلقت أول ما انطلقت قبل خمسة عشر سنة ببرنامج دعم الإنعاش الاقتصادي الذي تمت مباشرته سنة 2001 على قدر الموارد التي كانت متاحة آنذاك ، وتوصلت </w:t>
      </w:r>
      <w:proofErr w:type="spellStart"/>
      <w:r w:rsidRPr="008A7508">
        <w:rPr>
          <w:rFonts w:ascii="Simplified Arabic" w:hAnsi="Simplified Arabic" w:cs="Simplified Arabic" w:hint="cs"/>
          <w:sz w:val="32"/>
          <w:szCs w:val="32"/>
          <w:rtl/>
        </w:rPr>
        <w:t>الدينامية</w:t>
      </w:r>
      <w:proofErr w:type="spellEnd"/>
      <w:r w:rsidRPr="008A7508">
        <w:rPr>
          <w:rFonts w:ascii="Simplified Arabic" w:hAnsi="Simplified Arabic" w:cs="Simplified Arabic" w:hint="cs"/>
          <w:sz w:val="32"/>
          <w:szCs w:val="32"/>
          <w:rtl/>
        </w:rPr>
        <w:t xml:space="preserve"> هذه البرنامج فترة 2004-2009 الذي تدعم هو الآخر بالبرامج الخاصة التي رصدت إصلاح ولايات الهضاب العليا بلغت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كلفة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جملة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عمليات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التنمية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المسجلة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خلال الخماسي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السابق</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يقارب</w:t>
      </w:r>
      <w:r w:rsidRPr="008A7508">
        <w:rPr>
          <w:rFonts w:ascii="Simplified Arabic" w:hAnsi="Simplified Arabic" w:cs="Simplified Arabic"/>
          <w:sz w:val="32"/>
          <w:szCs w:val="32"/>
          <w:lang w:val="fr-FR" w:bidi="ar-DZ"/>
        </w:rPr>
        <w:t xml:space="preserve"> 17500</w:t>
      </w:r>
      <w:r w:rsidRPr="008A7508">
        <w:rPr>
          <w:rFonts w:ascii="Simplified Arabic" w:hAnsi="Simplified Arabic" w:cs="Simplified Arabic" w:hint="cs"/>
          <w:sz w:val="32"/>
          <w:szCs w:val="32"/>
          <w:rtl/>
        </w:rPr>
        <w:t xml:space="preserve"> مليار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دينار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جزائري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بينها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بعض</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المشاريع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المهيكلة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التي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ما</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تزال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قيد</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الإنجاز</w:t>
      </w:r>
      <w:r w:rsidRPr="008A7508">
        <w:rPr>
          <w:rFonts w:ascii="Simplified Arabic" w:hAnsi="Simplified Arabic" w:cs="Simplified Arabic"/>
          <w:sz w:val="32"/>
          <w:szCs w:val="32"/>
          <w:lang w:val="fr-FR" w:bidi="ar-DZ"/>
        </w:rPr>
        <w:t>.</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تم تخصيص</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موارد</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مالية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بقيمة</w:t>
      </w:r>
      <w:r w:rsidRPr="008A7508">
        <w:rPr>
          <w:rFonts w:ascii="Simplified Arabic" w:hAnsi="Simplified Arabic" w:cs="Simplified Arabic"/>
          <w:sz w:val="32"/>
          <w:szCs w:val="32"/>
          <w:lang w:val="fr-FR" w:bidi="ar-DZ"/>
        </w:rPr>
        <w:t xml:space="preserve"> 21214 </w:t>
      </w:r>
      <w:r w:rsidRPr="008A7508">
        <w:rPr>
          <w:rFonts w:ascii="Simplified Arabic" w:hAnsi="Simplified Arabic" w:cs="Simplified Arabic" w:hint="cs"/>
          <w:sz w:val="32"/>
          <w:szCs w:val="32"/>
          <w:rtl/>
        </w:rPr>
        <w:t>مليار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دينار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جزائري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أو</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يعادل</w:t>
      </w:r>
      <w:r w:rsidRPr="008A7508">
        <w:rPr>
          <w:rFonts w:ascii="Simplified Arabic" w:hAnsi="Simplified Arabic" w:cs="Simplified Arabic"/>
          <w:sz w:val="32"/>
          <w:szCs w:val="32"/>
          <w:lang w:val="fr-FR" w:bidi="ar-DZ"/>
        </w:rPr>
        <w:t xml:space="preserve"> 286 </w:t>
      </w:r>
      <w:r w:rsidRPr="008A7508">
        <w:rPr>
          <w:rFonts w:ascii="Simplified Arabic" w:hAnsi="Simplified Arabic" w:cs="Simplified Arabic" w:hint="cs"/>
          <w:sz w:val="32"/>
          <w:szCs w:val="32"/>
          <w:rtl/>
        </w:rPr>
        <w:t>مليار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دولار.</w:t>
      </w:r>
    </w:p>
    <w:p w:rsidR="008A7508" w:rsidRPr="008A7508" w:rsidRDefault="009862CC" w:rsidP="009862CC">
      <w:pPr>
        <w:spacing w:after="0"/>
        <w:jc w:val="lowKashida"/>
        <w:rPr>
          <w:rFonts w:ascii="Simplified Arabic" w:hAnsi="Simplified Arabic" w:cs="Simplified Arabic"/>
          <w:sz w:val="32"/>
          <w:szCs w:val="32"/>
          <w:rtl/>
        </w:rPr>
      </w:pPr>
      <w:r w:rsidRPr="008510D7">
        <w:rPr>
          <w:rFonts w:ascii="Simplified Arabic" w:hAnsi="Simplified Arabic" w:cs="SKR HEAD1" w:hint="cs"/>
          <w:b/>
          <w:bCs/>
          <w:sz w:val="32"/>
          <w:szCs w:val="32"/>
          <w:rtl/>
        </w:rPr>
        <w:t>أولاً</w:t>
      </w:r>
      <w:r w:rsidR="008A7508" w:rsidRPr="008510D7">
        <w:rPr>
          <w:rFonts w:ascii="Simplified Arabic" w:hAnsi="Simplified Arabic" w:cs="SKR HEAD1" w:hint="cs"/>
          <w:b/>
          <w:bCs/>
          <w:sz w:val="32"/>
          <w:szCs w:val="32"/>
          <w:rtl/>
        </w:rPr>
        <w:t>: قطاع التنمية المحلية</w:t>
      </w:r>
      <w:r w:rsidRPr="008510D7">
        <w:rPr>
          <w:rFonts w:ascii="Simplified Arabic" w:hAnsi="Simplified Arabic" w:cs="SKR HEAD1" w:hint="cs"/>
          <w:b/>
          <w:bCs/>
          <w:sz w:val="32"/>
          <w:szCs w:val="32"/>
          <w:rtl/>
        </w:rPr>
        <w:t xml:space="preserve"> والبشرية</w:t>
      </w:r>
      <w:r w:rsidR="008A7508" w:rsidRPr="008510D7">
        <w:rPr>
          <w:rFonts w:ascii="Simplified Arabic" w:hAnsi="Simplified Arabic" w:cs="SKR HEAD1" w:hint="cs"/>
          <w:sz w:val="32"/>
          <w:szCs w:val="32"/>
          <w:rtl/>
        </w:rPr>
        <w:t>:</w:t>
      </w:r>
      <w:r w:rsidR="008A7508" w:rsidRPr="008A7508">
        <w:rPr>
          <w:rFonts w:ascii="Simplified Arabic" w:hAnsi="Simplified Arabic" w:cs="Simplified Arabic" w:hint="cs"/>
          <w:sz w:val="32"/>
          <w:szCs w:val="32"/>
          <w:rtl/>
        </w:rPr>
        <w:t xml:space="preserve"> استفاد من برنامج خاص يصل </w:t>
      </w:r>
      <w:r w:rsidRPr="008A7508">
        <w:rPr>
          <w:rFonts w:ascii="Simplified Arabic" w:hAnsi="Simplified Arabic" w:cs="Simplified Arabic" w:hint="cs"/>
          <w:sz w:val="32"/>
          <w:szCs w:val="32"/>
          <w:rtl/>
        </w:rPr>
        <w:t>إلى</w:t>
      </w:r>
      <w:r w:rsidR="008A7508" w:rsidRPr="008A7508">
        <w:rPr>
          <w:rFonts w:ascii="Simplified Arabic" w:hAnsi="Simplified Arabic" w:cs="Simplified Arabic" w:hint="cs"/>
          <w:sz w:val="32"/>
          <w:szCs w:val="32"/>
          <w:rtl/>
        </w:rPr>
        <w:t xml:space="preserve"> 9903 مليار دينار أي ما يمثل 45.42</w:t>
      </w:r>
      <w:r w:rsidR="008A7508" w:rsidRPr="008A7508">
        <w:rPr>
          <w:rFonts w:ascii="Simplified Arabic" w:hAnsi="Simplified Arabic" w:cs="Simplified Arabic"/>
          <w:sz w:val="32"/>
          <w:szCs w:val="32"/>
          <w:rtl/>
        </w:rPr>
        <w:t>%</w:t>
      </w:r>
      <w:r w:rsidR="008A7508" w:rsidRPr="008A7508">
        <w:rPr>
          <w:rFonts w:ascii="Simplified Arabic" w:hAnsi="Simplified Arabic" w:cs="Simplified Arabic" w:hint="cs"/>
          <w:sz w:val="32"/>
          <w:szCs w:val="32"/>
          <w:rtl/>
        </w:rPr>
        <w:t xml:space="preserve"> من </w:t>
      </w:r>
      <w:r w:rsidRPr="008A7508">
        <w:rPr>
          <w:rFonts w:ascii="Simplified Arabic" w:hAnsi="Simplified Arabic" w:cs="Simplified Arabic" w:hint="cs"/>
          <w:sz w:val="32"/>
          <w:szCs w:val="32"/>
          <w:rtl/>
        </w:rPr>
        <w:t>إجمالي</w:t>
      </w:r>
      <w:r w:rsidR="008A7508" w:rsidRPr="008A7508">
        <w:rPr>
          <w:rFonts w:ascii="Simplified Arabic" w:hAnsi="Simplified Arabic" w:cs="Simplified Arabic" w:hint="cs"/>
          <w:sz w:val="32"/>
          <w:szCs w:val="32"/>
          <w:rtl/>
        </w:rPr>
        <w:t xml:space="preserve"> البرنامج.</w:t>
      </w:r>
    </w:p>
    <w:p w:rsidR="008A7508" w:rsidRPr="008A7508" w:rsidRDefault="008A7508" w:rsidP="007F49DE">
      <w:pPr>
        <w:spacing w:after="0"/>
        <w:jc w:val="lowKashida"/>
        <w:rPr>
          <w:rFonts w:ascii="Simplified Arabic" w:hAnsi="Simplified Arabic" w:cs="Simplified Arabic"/>
          <w:sz w:val="32"/>
          <w:szCs w:val="32"/>
          <w:rtl/>
        </w:rPr>
      </w:pPr>
      <w:r w:rsidRPr="00B01B37">
        <w:rPr>
          <w:rFonts w:ascii="Simplified Arabic" w:hAnsi="Simplified Arabic" w:cs="Simplified Arabic" w:hint="cs"/>
          <w:b/>
          <w:bCs/>
          <w:sz w:val="32"/>
          <w:szCs w:val="32"/>
          <w:rtl/>
        </w:rPr>
        <w:t xml:space="preserve">1- قطاع السكن: </w:t>
      </w:r>
      <w:r w:rsidRPr="008A7508">
        <w:rPr>
          <w:rFonts w:ascii="Simplified Arabic" w:hAnsi="Simplified Arabic" w:cs="Simplified Arabic" w:hint="cs"/>
          <w:sz w:val="32"/>
          <w:szCs w:val="32"/>
          <w:rtl/>
        </w:rPr>
        <w:t>تم تخصيص أزيد من 3700 مليار دينار جزائري من</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اجل</w:t>
      </w:r>
      <w:r w:rsidRPr="008A7508">
        <w:rPr>
          <w:rFonts w:ascii="Simplified Arabic" w:hAnsi="Simplified Arabic" w:cs="Simplified Arabic"/>
          <w:sz w:val="32"/>
          <w:szCs w:val="32"/>
          <w:rtl/>
        </w:rPr>
        <w:t xml:space="preserve"> </w:t>
      </w:r>
      <w:r w:rsidR="009862CC" w:rsidRPr="008A7508">
        <w:rPr>
          <w:rFonts w:ascii="Simplified Arabic" w:hAnsi="Simplified Arabic" w:cs="Simplified Arabic" w:hint="cs"/>
          <w:sz w:val="32"/>
          <w:szCs w:val="32"/>
          <w:rtl/>
        </w:rPr>
        <w:t>إعادة</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تأهيل النسيج</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الحضري</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وإنجاز</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مليوني</w:t>
      </w:r>
      <w:r w:rsidRPr="008A7508">
        <w:rPr>
          <w:rFonts w:ascii="Simplified Arabic" w:hAnsi="Simplified Arabic" w:cs="Simplified Arabic"/>
          <w:sz w:val="32"/>
          <w:szCs w:val="32"/>
          <w:rtl/>
        </w:rPr>
        <w:t xml:space="preserve"> (02) </w:t>
      </w:r>
      <w:r w:rsidRPr="008A7508">
        <w:rPr>
          <w:rFonts w:ascii="Simplified Arabic" w:hAnsi="Simplified Arabic" w:cs="Simplified Arabic" w:hint="cs"/>
          <w:sz w:val="32"/>
          <w:szCs w:val="32"/>
          <w:rtl/>
        </w:rPr>
        <w:t>مسكن</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منها</w:t>
      </w:r>
      <w:r w:rsidRPr="008A7508">
        <w:rPr>
          <w:rFonts w:ascii="Simplified Arabic" w:hAnsi="Simplified Arabic" w:cs="Simplified Arabic"/>
          <w:sz w:val="32"/>
          <w:szCs w:val="32"/>
          <w:rtl/>
        </w:rPr>
        <w:t xml:space="preserve"> 500.000 </w:t>
      </w:r>
      <w:proofErr w:type="gramStart"/>
      <w:r w:rsidR="009862CC" w:rsidRPr="008A7508">
        <w:rPr>
          <w:rFonts w:ascii="Simplified Arabic" w:hAnsi="Simplified Arabic" w:cs="Simplified Arabic" w:hint="cs"/>
          <w:sz w:val="32"/>
          <w:szCs w:val="32"/>
          <w:rtl/>
        </w:rPr>
        <w:t>إيجاري</w:t>
      </w:r>
      <w:proofErr w:type="gramEnd"/>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و</w:t>
      </w:r>
      <w:r w:rsidRPr="008A7508">
        <w:rPr>
          <w:rFonts w:ascii="Simplified Arabic" w:hAnsi="Simplified Arabic" w:cs="Simplified Arabic"/>
          <w:sz w:val="32"/>
          <w:szCs w:val="32"/>
          <w:rtl/>
        </w:rPr>
        <w:t xml:space="preserve">500.000 </w:t>
      </w:r>
      <w:proofErr w:type="gramStart"/>
      <w:r w:rsidRPr="008A7508">
        <w:rPr>
          <w:rFonts w:ascii="Simplified Arabic" w:hAnsi="Simplified Arabic" w:cs="Simplified Arabic" w:hint="cs"/>
          <w:sz w:val="32"/>
          <w:szCs w:val="32"/>
          <w:rtl/>
        </w:rPr>
        <w:t>ترقوي</w:t>
      </w:r>
      <w:proofErr w:type="gramEnd"/>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و</w:t>
      </w:r>
      <w:r w:rsidRPr="008A7508">
        <w:rPr>
          <w:rFonts w:ascii="Simplified Arabic" w:hAnsi="Simplified Arabic" w:cs="Simplified Arabic"/>
          <w:sz w:val="32"/>
          <w:szCs w:val="32"/>
          <w:rtl/>
        </w:rPr>
        <w:t>300.000</w:t>
      </w:r>
      <w:r w:rsidRPr="008A7508">
        <w:rPr>
          <w:rFonts w:ascii="Simplified Arabic" w:hAnsi="Simplified Arabic" w:cs="Simplified Arabic" w:hint="cs"/>
          <w:sz w:val="32"/>
          <w:szCs w:val="32"/>
          <w:rtl/>
          <w:lang w:bidi="ar-DZ"/>
        </w:rPr>
        <w:t xml:space="preserve"> </w:t>
      </w:r>
      <w:proofErr w:type="gramStart"/>
      <w:r w:rsidRPr="008A7508">
        <w:rPr>
          <w:rFonts w:ascii="Simplified Arabic" w:hAnsi="Simplified Arabic" w:cs="Simplified Arabic" w:hint="cs"/>
          <w:sz w:val="32"/>
          <w:szCs w:val="32"/>
          <w:rtl/>
        </w:rPr>
        <w:t>لامتصاص</w:t>
      </w:r>
      <w:proofErr w:type="gramEnd"/>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السكن</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الهش</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و</w:t>
      </w:r>
      <w:r w:rsidRPr="008A7508">
        <w:rPr>
          <w:rFonts w:ascii="Simplified Arabic" w:hAnsi="Simplified Arabic" w:cs="Simplified Arabic"/>
          <w:sz w:val="32"/>
          <w:szCs w:val="32"/>
          <w:rtl/>
        </w:rPr>
        <w:t xml:space="preserve">700.000 </w:t>
      </w:r>
      <w:r w:rsidRPr="008A7508">
        <w:rPr>
          <w:rFonts w:ascii="Simplified Arabic" w:hAnsi="Simplified Arabic" w:cs="Simplified Arabic" w:hint="cs"/>
          <w:sz w:val="32"/>
          <w:szCs w:val="32"/>
          <w:rtl/>
        </w:rPr>
        <w:t>سكن</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ريفي</w:t>
      </w:r>
      <w:r w:rsidRPr="008A7508">
        <w:rPr>
          <w:rFonts w:ascii="Simplified Arabic" w:hAnsi="Simplified Arabic" w:cs="Simplified Arabic"/>
          <w:sz w:val="32"/>
          <w:szCs w:val="32"/>
          <w:rtl/>
        </w:rPr>
        <w:t>.</w:t>
      </w:r>
      <w:r w:rsidR="006D3E04">
        <w:rPr>
          <w:rFonts w:ascii="Simplified Arabic" w:hAnsi="Simplified Arabic" w:cs="Simplified Arabic" w:hint="cs"/>
          <w:sz w:val="32"/>
          <w:szCs w:val="32"/>
          <w:rtl/>
        </w:rPr>
        <w:t xml:space="preserve">وسيتم استلام 1.5 </w:t>
      </w:r>
      <w:proofErr w:type="gramStart"/>
      <w:r w:rsidR="006D3E04">
        <w:rPr>
          <w:rFonts w:ascii="Simplified Arabic" w:hAnsi="Simplified Arabic" w:cs="Simplified Arabic" w:hint="cs"/>
          <w:sz w:val="32"/>
          <w:szCs w:val="32"/>
          <w:rtl/>
        </w:rPr>
        <w:t>مليو</w:t>
      </w:r>
      <w:r w:rsidRPr="008A7508">
        <w:rPr>
          <w:rFonts w:ascii="Simplified Arabic" w:hAnsi="Simplified Arabic" w:cs="Simplified Arabic" w:hint="cs"/>
          <w:sz w:val="32"/>
          <w:szCs w:val="32"/>
          <w:rtl/>
        </w:rPr>
        <w:t>ن</w:t>
      </w:r>
      <w:proofErr w:type="gramEnd"/>
      <w:r w:rsidRPr="008A7508">
        <w:rPr>
          <w:rFonts w:ascii="Simplified Arabic" w:hAnsi="Simplified Arabic" w:cs="Simplified Arabic" w:hint="cs"/>
          <w:sz w:val="32"/>
          <w:szCs w:val="32"/>
          <w:rtl/>
        </w:rPr>
        <w:t xml:space="preserve"> سكن خلال الخماسية أن يستكمل بين 2015-2017.</w:t>
      </w:r>
    </w:p>
    <w:p w:rsidR="008A7508" w:rsidRPr="002D5E6E" w:rsidRDefault="008A7508" w:rsidP="00B01B37">
      <w:pPr>
        <w:spacing w:after="0"/>
        <w:jc w:val="lowKashida"/>
        <w:rPr>
          <w:rFonts w:ascii="Simplified Arabic" w:hAnsi="Simplified Arabic" w:cs="SKR HEAD1"/>
          <w:b/>
          <w:bCs/>
          <w:sz w:val="32"/>
          <w:szCs w:val="32"/>
          <w:rtl/>
        </w:rPr>
      </w:pPr>
      <w:r w:rsidRPr="002D5E6E">
        <w:rPr>
          <w:rFonts w:ascii="Simplified Arabic" w:hAnsi="Simplified Arabic" w:cs="SKR HEAD1" w:hint="cs"/>
          <w:b/>
          <w:bCs/>
          <w:sz w:val="32"/>
          <w:szCs w:val="32"/>
          <w:rtl/>
        </w:rPr>
        <w:t xml:space="preserve">2- </w:t>
      </w:r>
      <w:proofErr w:type="gramStart"/>
      <w:r w:rsidRPr="002D5E6E">
        <w:rPr>
          <w:rFonts w:ascii="Simplified Arabic" w:hAnsi="Simplified Arabic" w:cs="SKR HEAD1" w:hint="cs"/>
          <w:b/>
          <w:bCs/>
          <w:sz w:val="32"/>
          <w:szCs w:val="32"/>
          <w:rtl/>
        </w:rPr>
        <w:t>قطاع</w:t>
      </w:r>
      <w:proofErr w:type="gramEnd"/>
      <w:r w:rsidRPr="002D5E6E">
        <w:rPr>
          <w:rFonts w:ascii="Simplified Arabic" w:hAnsi="Simplified Arabic" w:cs="SKR HEAD1" w:hint="cs"/>
          <w:b/>
          <w:bCs/>
          <w:sz w:val="32"/>
          <w:szCs w:val="32"/>
          <w:rtl/>
        </w:rPr>
        <w:t xml:space="preserve"> التعليم </w:t>
      </w:r>
      <w:r w:rsidR="002D5E6E" w:rsidRPr="002D5E6E">
        <w:rPr>
          <w:rFonts w:ascii="Simplified Arabic" w:hAnsi="Simplified Arabic" w:cs="SKR HEAD1" w:hint="cs"/>
          <w:b/>
          <w:bCs/>
          <w:sz w:val="32"/>
          <w:szCs w:val="32"/>
          <w:rtl/>
        </w:rPr>
        <w:t>العالي:</w:t>
      </w:r>
    </w:p>
    <w:p w:rsidR="008A7508" w:rsidRPr="008A7508" w:rsidRDefault="008A7508" w:rsidP="007F49DE">
      <w:pPr>
        <w:spacing w:after="0"/>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آما</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تم</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تخصيص</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غلاف</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مالي</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قدره</w:t>
      </w:r>
      <w:r w:rsidRPr="008A7508">
        <w:rPr>
          <w:rFonts w:ascii="Simplified Arabic" w:hAnsi="Simplified Arabic" w:cs="Simplified Arabic"/>
          <w:sz w:val="32"/>
          <w:szCs w:val="32"/>
          <w:rtl/>
        </w:rPr>
        <w:t xml:space="preserve"> 868 </w:t>
      </w:r>
      <w:r w:rsidRPr="008A7508">
        <w:rPr>
          <w:rFonts w:ascii="Simplified Arabic" w:hAnsi="Simplified Arabic" w:cs="Simplified Arabic" w:hint="cs"/>
          <w:sz w:val="32"/>
          <w:szCs w:val="32"/>
          <w:rtl/>
        </w:rPr>
        <w:t>مليار</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دينار</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للتعليم</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العالي</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لاسيما</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اجل</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توفير</w:t>
      </w:r>
      <w:r w:rsidRPr="008A7508">
        <w:rPr>
          <w:rFonts w:ascii="Simplified Arabic" w:hAnsi="Simplified Arabic" w:cs="Simplified Arabic"/>
          <w:sz w:val="32"/>
          <w:szCs w:val="32"/>
          <w:rtl/>
        </w:rPr>
        <w:t xml:space="preserve"> 600.000 </w:t>
      </w:r>
      <w:r w:rsidRPr="008A7508">
        <w:rPr>
          <w:rFonts w:ascii="Simplified Arabic" w:hAnsi="Simplified Arabic" w:cs="Simplified Arabic" w:hint="cs"/>
          <w:sz w:val="32"/>
          <w:szCs w:val="32"/>
          <w:rtl/>
        </w:rPr>
        <w:t>مقعد</w:t>
      </w:r>
      <w:r w:rsidRPr="008A7508">
        <w:rPr>
          <w:rFonts w:ascii="Simplified Arabic" w:hAnsi="Simplified Arabic" w:cs="Simplified Arabic" w:hint="cs"/>
          <w:sz w:val="32"/>
          <w:szCs w:val="32"/>
          <w:rtl/>
          <w:lang w:bidi="ar-DZ"/>
        </w:rPr>
        <w:t xml:space="preserve"> </w:t>
      </w:r>
      <w:proofErr w:type="spellStart"/>
      <w:r w:rsidRPr="008A7508">
        <w:rPr>
          <w:rFonts w:ascii="Simplified Arabic" w:hAnsi="Simplified Arabic" w:cs="Simplified Arabic" w:hint="cs"/>
          <w:sz w:val="32"/>
          <w:szCs w:val="32"/>
          <w:rtl/>
        </w:rPr>
        <w:t>بيداغوجي</w:t>
      </w:r>
      <w:proofErr w:type="spellEnd"/>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و</w:t>
      </w:r>
      <w:r w:rsidRPr="008A7508">
        <w:rPr>
          <w:rFonts w:ascii="Simplified Arabic" w:hAnsi="Simplified Arabic" w:cs="Simplified Arabic"/>
          <w:sz w:val="32"/>
          <w:szCs w:val="32"/>
          <w:rtl/>
        </w:rPr>
        <w:t xml:space="preserve">400.000 </w:t>
      </w:r>
      <w:r w:rsidRPr="008A7508">
        <w:rPr>
          <w:rFonts w:ascii="Simplified Arabic" w:hAnsi="Simplified Arabic" w:cs="Simplified Arabic" w:hint="cs"/>
          <w:sz w:val="32"/>
          <w:szCs w:val="32"/>
          <w:rtl/>
        </w:rPr>
        <w:t>سرير</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و</w:t>
      </w:r>
      <w:r w:rsidRPr="008A7508">
        <w:rPr>
          <w:rFonts w:ascii="Simplified Arabic" w:hAnsi="Simplified Arabic" w:cs="Simplified Arabic"/>
          <w:sz w:val="32"/>
          <w:szCs w:val="32"/>
          <w:rtl/>
        </w:rPr>
        <w:t xml:space="preserve">44 </w:t>
      </w:r>
      <w:r w:rsidRPr="008A7508">
        <w:rPr>
          <w:rFonts w:ascii="Simplified Arabic" w:hAnsi="Simplified Arabic" w:cs="Simplified Arabic" w:hint="cs"/>
          <w:sz w:val="32"/>
          <w:szCs w:val="32"/>
          <w:rtl/>
        </w:rPr>
        <w:t>مطعما</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جامعيا</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و</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غلاف</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مالي بحوالي</w:t>
      </w:r>
      <w:r w:rsidRPr="008A7508">
        <w:rPr>
          <w:rFonts w:ascii="Simplified Arabic" w:hAnsi="Simplified Arabic" w:cs="Simplified Arabic"/>
          <w:sz w:val="32"/>
          <w:szCs w:val="32"/>
          <w:rtl/>
        </w:rPr>
        <w:t xml:space="preserve"> 178 </w:t>
      </w:r>
      <w:r w:rsidRPr="008A7508">
        <w:rPr>
          <w:rFonts w:ascii="Simplified Arabic" w:hAnsi="Simplified Arabic" w:cs="Simplified Arabic" w:hint="cs"/>
          <w:sz w:val="32"/>
          <w:szCs w:val="32"/>
          <w:rtl/>
        </w:rPr>
        <w:t>مليار</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دينار</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للتكوين</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والتعليم</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المهنيين</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موجهة</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خصوصا</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لإنجاز</w:t>
      </w:r>
      <w:r w:rsidRPr="008A7508">
        <w:rPr>
          <w:rFonts w:ascii="Simplified Arabic" w:hAnsi="Simplified Arabic" w:cs="Simplified Arabic"/>
          <w:sz w:val="32"/>
          <w:szCs w:val="32"/>
          <w:rtl/>
        </w:rPr>
        <w:t xml:space="preserve"> 220 </w:t>
      </w:r>
      <w:r w:rsidRPr="008A7508">
        <w:rPr>
          <w:rFonts w:ascii="Simplified Arabic" w:hAnsi="Simplified Arabic" w:cs="Simplified Arabic" w:hint="cs"/>
          <w:sz w:val="32"/>
          <w:szCs w:val="32"/>
          <w:rtl/>
        </w:rPr>
        <w:t>معهدا</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و</w:t>
      </w:r>
      <w:r w:rsidRPr="008A7508">
        <w:rPr>
          <w:rFonts w:ascii="Simplified Arabic" w:hAnsi="Simplified Arabic" w:cs="Simplified Arabic"/>
          <w:sz w:val="32"/>
          <w:szCs w:val="32"/>
          <w:rtl/>
        </w:rPr>
        <w:t xml:space="preserve">82 </w:t>
      </w:r>
      <w:r w:rsidRPr="008A7508">
        <w:rPr>
          <w:rFonts w:ascii="Simplified Arabic" w:hAnsi="Simplified Arabic" w:cs="Simplified Arabic" w:hint="cs"/>
          <w:sz w:val="32"/>
          <w:szCs w:val="32"/>
          <w:rtl/>
        </w:rPr>
        <w:t>مركزا</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للتكوين</w:t>
      </w:r>
      <w:r w:rsidRPr="008A7508">
        <w:rPr>
          <w:rFonts w:ascii="Simplified Arabic" w:hAnsi="Simplified Arabic" w:cs="Simplified Arabic"/>
          <w:sz w:val="32"/>
          <w:szCs w:val="32"/>
          <w:rtl/>
        </w:rPr>
        <w:t xml:space="preserve"> </w:t>
      </w:r>
      <w:r w:rsidRPr="008A7508">
        <w:rPr>
          <w:rFonts w:ascii="Simplified Arabic" w:hAnsi="Simplified Arabic" w:cs="Simplified Arabic" w:hint="cs"/>
          <w:sz w:val="32"/>
          <w:szCs w:val="32"/>
          <w:rtl/>
        </w:rPr>
        <w:t>و</w:t>
      </w:r>
      <w:r w:rsidRPr="008A7508">
        <w:rPr>
          <w:rFonts w:ascii="Simplified Arabic" w:hAnsi="Simplified Arabic" w:cs="Simplified Arabic"/>
          <w:sz w:val="32"/>
          <w:szCs w:val="32"/>
          <w:rtl/>
        </w:rPr>
        <w:t xml:space="preserve">58 </w:t>
      </w:r>
      <w:r w:rsidRPr="008A7508">
        <w:rPr>
          <w:rFonts w:ascii="Simplified Arabic" w:hAnsi="Simplified Arabic" w:cs="Simplified Arabic" w:hint="cs"/>
          <w:sz w:val="32"/>
          <w:szCs w:val="32"/>
          <w:rtl/>
        </w:rPr>
        <w:t>داخلية</w:t>
      </w:r>
      <w:r w:rsidRPr="008A7508">
        <w:rPr>
          <w:rFonts w:ascii="Simplified Arabic" w:hAnsi="Simplified Arabic" w:cs="Simplified Arabic"/>
          <w:sz w:val="32"/>
          <w:szCs w:val="32"/>
          <w:rtl/>
        </w:rPr>
        <w:t xml:space="preserve">. </w:t>
      </w:r>
    </w:p>
    <w:p w:rsidR="008A7508" w:rsidRPr="008A7508" w:rsidRDefault="008A7508" w:rsidP="007F49DE">
      <w:pPr>
        <w:spacing w:after="0"/>
        <w:jc w:val="lowKashida"/>
        <w:rPr>
          <w:rFonts w:ascii="Simplified Arabic" w:hAnsi="Simplified Arabic" w:cs="Simplified Arabic"/>
          <w:sz w:val="32"/>
          <w:szCs w:val="32"/>
          <w:rtl/>
        </w:rPr>
      </w:pPr>
      <w:r w:rsidRPr="002D5E6E">
        <w:rPr>
          <w:rFonts w:ascii="Simplified Arabic" w:hAnsi="Simplified Arabic" w:cs="SKR HEAD1" w:hint="cs"/>
          <w:b/>
          <w:bCs/>
          <w:sz w:val="32"/>
          <w:szCs w:val="32"/>
          <w:rtl/>
        </w:rPr>
        <w:lastRenderedPageBreak/>
        <w:t>3- قطاع الصحة</w:t>
      </w:r>
      <w:r w:rsidR="00B01B37" w:rsidRPr="002D5E6E">
        <w:rPr>
          <w:rFonts w:ascii="Simplified Arabic" w:hAnsi="Simplified Arabic" w:cs="SKR HEAD1" w:hint="cs"/>
          <w:b/>
          <w:bCs/>
          <w:sz w:val="32"/>
          <w:szCs w:val="32"/>
          <w:rtl/>
        </w:rPr>
        <w:t>:</w:t>
      </w:r>
      <w:r w:rsidRPr="002D5E6E">
        <w:rPr>
          <w:rFonts w:ascii="Simplified Arabic" w:hAnsi="Simplified Arabic" w:cs="SKR HEAD1" w:hint="cs"/>
          <w:b/>
          <w:bCs/>
          <w:sz w:val="32"/>
          <w:szCs w:val="32"/>
          <w:rtl/>
        </w:rPr>
        <w:t xml:space="preserve"> </w:t>
      </w:r>
      <w:r w:rsidRPr="008A7508">
        <w:rPr>
          <w:rFonts w:ascii="Simplified Arabic" w:hAnsi="Simplified Arabic" w:cs="Simplified Arabic" w:hint="cs"/>
          <w:sz w:val="32"/>
          <w:szCs w:val="32"/>
          <w:rtl/>
        </w:rPr>
        <w:t xml:space="preserve">تم رصد مبلغ </w:t>
      </w:r>
      <w:r w:rsidRPr="008A7508">
        <w:rPr>
          <w:rFonts w:ascii="Simplified Arabic" w:hAnsi="Simplified Arabic" w:cs="Simplified Arabic"/>
          <w:sz w:val="32"/>
          <w:szCs w:val="32"/>
          <w:lang w:val="fr-FR" w:bidi="ar-DZ"/>
        </w:rPr>
        <w:t xml:space="preserve">619 </w:t>
      </w:r>
      <w:r w:rsidR="005C2848">
        <w:rPr>
          <w:rFonts w:ascii="Simplified Arabic" w:hAnsi="Simplified Arabic" w:cs="Simplified Arabic" w:hint="cs"/>
          <w:sz w:val="32"/>
          <w:szCs w:val="32"/>
          <w:rtl/>
          <w:lang w:val="fr-FR" w:bidi="ar-DZ"/>
        </w:rPr>
        <w:t xml:space="preserve"> </w:t>
      </w:r>
      <w:r w:rsidRPr="008A7508">
        <w:rPr>
          <w:rFonts w:ascii="Simplified Arabic" w:hAnsi="Simplified Arabic" w:cs="Simplified Arabic"/>
          <w:sz w:val="32"/>
          <w:szCs w:val="32"/>
          <w:rtl/>
        </w:rPr>
        <w:t xml:space="preserve">مليار دينار لقطاع الصحة موجه لإنجاز 172 مستشفى و45 </w:t>
      </w:r>
      <w:proofErr w:type="spellStart"/>
      <w:r w:rsidRPr="008A7508">
        <w:rPr>
          <w:rFonts w:ascii="Simplified Arabic" w:hAnsi="Simplified Arabic" w:cs="Simplified Arabic"/>
          <w:sz w:val="32"/>
          <w:szCs w:val="32"/>
          <w:rtl/>
        </w:rPr>
        <w:t>مرآبا</w:t>
      </w:r>
      <w:proofErr w:type="spellEnd"/>
      <w:r w:rsidRPr="008A7508">
        <w:rPr>
          <w:rFonts w:ascii="Simplified Arabic" w:hAnsi="Simplified Arabic" w:cs="Simplified Arabic"/>
          <w:sz w:val="32"/>
          <w:szCs w:val="32"/>
          <w:rtl/>
        </w:rPr>
        <w:t xml:space="preserve"> صحيا متخصصا و377 عيادة متعددة الاختصاصات و1000 قاعة للعلاج و17 مدرسة للتكوين شبه الطبي</w:t>
      </w:r>
      <w:r w:rsidRPr="008A7508">
        <w:rPr>
          <w:rFonts w:ascii="Simplified Arabic" w:hAnsi="Simplified Arabic" w:cs="Simplified Arabic"/>
          <w:sz w:val="32"/>
          <w:szCs w:val="32"/>
          <w:lang w:val="fr-FR" w:bidi="ar-DZ"/>
        </w:rPr>
        <w:t>.</w:t>
      </w:r>
      <w:r w:rsidRPr="008A7508">
        <w:rPr>
          <w:rFonts w:ascii="Simplified Arabic" w:hAnsi="Simplified Arabic" w:cs="Simplified Arabic" w:hint="cs"/>
          <w:sz w:val="32"/>
          <w:szCs w:val="32"/>
          <w:rtl/>
        </w:rPr>
        <w:t xml:space="preserve"> </w:t>
      </w:r>
    </w:p>
    <w:p w:rsidR="008A7508" w:rsidRPr="008A7508" w:rsidRDefault="008A7508" w:rsidP="007F49DE">
      <w:pPr>
        <w:spacing w:after="0"/>
        <w:jc w:val="lowKashida"/>
        <w:rPr>
          <w:rFonts w:ascii="Simplified Arabic" w:hAnsi="Simplified Arabic" w:cs="Simplified Arabic"/>
          <w:sz w:val="32"/>
          <w:szCs w:val="32"/>
          <w:rtl/>
        </w:rPr>
      </w:pPr>
      <w:r w:rsidRPr="005C2848">
        <w:rPr>
          <w:rFonts w:ascii="Simplified Arabic" w:hAnsi="Simplified Arabic" w:cs="Simplified Arabic" w:hint="cs"/>
          <w:b/>
          <w:bCs/>
          <w:sz w:val="32"/>
          <w:szCs w:val="32"/>
          <w:rtl/>
        </w:rPr>
        <w:t>4</w:t>
      </w:r>
      <w:r w:rsidRPr="002D5E6E">
        <w:rPr>
          <w:rFonts w:ascii="Simplified Arabic" w:hAnsi="Simplified Arabic" w:cs="SKR HEAD1" w:hint="cs"/>
          <w:b/>
          <w:bCs/>
          <w:sz w:val="32"/>
          <w:szCs w:val="32"/>
          <w:rtl/>
        </w:rPr>
        <w:t>- قطاع الثقافة:</w:t>
      </w:r>
      <w:r w:rsidRPr="005C2848">
        <w:rPr>
          <w:rFonts w:ascii="Simplified Arabic" w:hAnsi="Simplified Arabic" w:cs="Simplified Arabic" w:hint="cs"/>
          <w:b/>
          <w:bCs/>
          <w:sz w:val="32"/>
          <w:szCs w:val="32"/>
          <w:rtl/>
        </w:rPr>
        <w:t xml:space="preserve"> </w:t>
      </w:r>
      <w:proofErr w:type="spellStart"/>
      <w:r w:rsidRPr="008A7508">
        <w:rPr>
          <w:rFonts w:ascii="Simplified Arabic" w:hAnsi="Simplified Arabic" w:cs="Simplified Arabic"/>
          <w:sz w:val="32"/>
          <w:szCs w:val="32"/>
          <w:rtl/>
        </w:rPr>
        <w:t>إستفاد</w:t>
      </w:r>
      <w:proofErr w:type="spellEnd"/>
      <w:r w:rsidRPr="008A7508">
        <w:rPr>
          <w:rFonts w:ascii="Simplified Arabic" w:hAnsi="Simplified Arabic" w:cs="Simplified Arabic"/>
          <w:sz w:val="32"/>
          <w:szCs w:val="32"/>
          <w:rtl/>
        </w:rPr>
        <w:t xml:space="preserve"> قطاع الثقافة من أزيد من 140 مليار </w:t>
      </w:r>
      <w:proofErr w:type="spellStart"/>
      <w:r w:rsidRPr="008A7508">
        <w:rPr>
          <w:rFonts w:ascii="Simplified Arabic" w:hAnsi="Simplified Arabic" w:cs="Simplified Arabic"/>
          <w:sz w:val="32"/>
          <w:szCs w:val="32"/>
          <w:rtl/>
        </w:rPr>
        <w:t>دج</w:t>
      </w:r>
      <w:proofErr w:type="spellEnd"/>
      <w:r w:rsidRPr="008A7508">
        <w:rPr>
          <w:rFonts w:ascii="Simplified Arabic" w:hAnsi="Simplified Arabic" w:cs="Simplified Arabic"/>
          <w:sz w:val="32"/>
          <w:szCs w:val="32"/>
          <w:rtl/>
        </w:rPr>
        <w:t xml:space="preserve"> قصد انجاز 40 دارا ومر</w:t>
      </w:r>
      <w:r w:rsidRPr="008A7508">
        <w:rPr>
          <w:rFonts w:ascii="Simplified Arabic" w:hAnsi="Simplified Arabic" w:cs="Simplified Arabic" w:hint="cs"/>
          <w:sz w:val="32"/>
          <w:szCs w:val="32"/>
          <w:rtl/>
        </w:rPr>
        <w:t>ك</w:t>
      </w:r>
      <w:r w:rsidRPr="008A7508">
        <w:rPr>
          <w:rFonts w:ascii="Simplified Arabic" w:hAnsi="Simplified Arabic" w:cs="Simplified Arabic"/>
          <w:sz w:val="32"/>
          <w:szCs w:val="32"/>
          <w:rtl/>
        </w:rPr>
        <w:t>با ثقافيا و340 مكتبة و44 مسرحا و12 معهدا موسيقيا ومدارس للفنون الجميلة و</w:t>
      </w:r>
      <w:r w:rsidRPr="008A7508">
        <w:rPr>
          <w:rFonts w:ascii="Simplified Arabic" w:hAnsi="Simplified Arabic" w:cs="Simplified Arabic" w:hint="cs"/>
          <w:sz w:val="32"/>
          <w:szCs w:val="32"/>
          <w:rtl/>
        </w:rPr>
        <w:t>ك</w:t>
      </w:r>
      <w:r w:rsidRPr="008A7508">
        <w:rPr>
          <w:rFonts w:ascii="Simplified Arabic" w:hAnsi="Simplified Arabic" w:cs="Simplified Arabic"/>
          <w:sz w:val="32"/>
          <w:szCs w:val="32"/>
          <w:rtl/>
        </w:rPr>
        <w:t>ذا 156 مر</w:t>
      </w:r>
      <w:r w:rsidRPr="008A7508">
        <w:rPr>
          <w:rFonts w:ascii="Simplified Arabic" w:hAnsi="Simplified Arabic" w:cs="Simplified Arabic" w:hint="cs"/>
          <w:sz w:val="32"/>
          <w:szCs w:val="32"/>
          <w:rtl/>
        </w:rPr>
        <w:t>ك</w:t>
      </w:r>
      <w:r w:rsidRPr="008A7508">
        <w:rPr>
          <w:rFonts w:ascii="Simplified Arabic" w:hAnsi="Simplified Arabic" w:cs="Simplified Arabic"/>
          <w:sz w:val="32"/>
          <w:szCs w:val="32"/>
          <w:rtl/>
        </w:rPr>
        <w:t>زا للتسلية العلمية</w:t>
      </w:r>
      <w:r w:rsidRPr="008A7508">
        <w:rPr>
          <w:rFonts w:ascii="Simplified Arabic" w:hAnsi="Simplified Arabic" w:cs="Simplified Arabic"/>
          <w:sz w:val="32"/>
          <w:szCs w:val="32"/>
          <w:lang w:val="fr-FR" w:bidi="ar-DZ"/>
        </w:rPr>
        <w:t>.</w:t>
      </w:r>
      <w:r w:rsidRPr="008A7508">
        <w:rPr>
          <w:rFonts w:ascii="Simplified Arabic" w:hAnsi="Simplified Arabic" w:cs="Simplified Arabic" w:hint="cs"/>
          <w:sz w:val="32"/>
          <w:szCs w:val="32"/>
          <w:rtl/>
        </w:rPr>
        <w:t xml:space="preserve"> </w:t>
      </w:r>
    </w:p>
    <w:p w:rsidR="008A7508" w:rsidRPr="008510D7" w:rsidRDefault="005C2848" w:rsidP="007F49DE">
      <w:pPr>
        <w:spacing w:after="0"/>
        <w:jc w:val="lowKashida"/>
        <w:rPr>
          <w:rFonts w:ascii="Simplified Arabic" w:hAnsi="Simplified Arabic" w:cs="SKR HEAD1"/>
          <w:b/>
          <w:bCs/>
          <w:sz w:val="32"/>
          <w:szCs w:val="32"/>
          <w:rtl/>
        </w:rPr>
      </w:pPr>
      <w:r w:rsidRPr="008510D7">
        <w:rPr>
          <w:rFonts w:ascii="Simplified Arabic" w:hAnsi="Simplified Arabic" w:cs="SKR HEAD1" w:hint="cs"/>
          <w:b/>
          <w:bCs/>
          <w:sz w:val="32"/>
          <w:szCs w:val="32"/>
          <w:rtl/>
        </w:rPr>
        <w:t>ثانيا</w:t>
      </w:r>
      <w:r w:rsidR="008A7508" w:rsidRPr="008510D7">
        <w:rPr>
          <w:rFonts w:ascii="Simplified Arabic" w:hAnsi="Simplified Arabic" w:cs="SKR HEAD1" w:hint="cs"/>
          <w:b/>
          <w:bCs/>
          <w:sz w:val="32"/>
          <w:szCs w:val="32"/>
          <w:rtl/>
        </w:rPr>
        <w:t xml:space="preserve">: قطاع </w:t>
      </w:r>
      <w:r w:rsidRPr="008510D7">
        <w:rPr>
          <w:rFonts w:ascii="Simplified Arabic" w:hAnsi="Simplified Arabic" w:cs="SKR HEAD1" w:hint="cs"/>
          <w:b/>
          <w:bCs/>
          <w:sz w:val="32"/>
          <w:szCs w:val="32"/>
          <w:rtl/>
        </w:rPr>
        <w:t>الإشغال</w:t>
      </w:r>
      <w:r w:rsidR="008A7508" w:rsidRPr="008510D7">
        <w:rPr>
          <w:rFonts w:ascii="Simplified Arabic" w:hAnsi="Simplified Arabic" w:cs="SKR HEAD1" w:hint="cs"/>
          <w:b/>
          <w:bCs/>
          <w:sz w:val="32"/>
          <w:szCs w:val="32"/>
          <w:rtl/>
        </w:rPr>
        <w:t xml:space="preserve"> العمومية والهياكل القاعدية:</w:t>
      </w:r>
    </w:p>
    <w:p w:rsidR="008A7508" w:rsidRPr="008A7508" w:rsidRDefault="008A7508" w:rsidP="007F49DE">
      <w:pPr>
        <w:spacing w:after="0"/>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استفاد بنسبة 638.52</w:t>
      </w:r>
      <w:r w:rsidRPr="008A7508">
        <w:rPr>
          <w:rFonts w:ascii="Simplified Arabic" w:hAnsi="Simplified Arabic" w:cs="Simplified Arabic"/>
          <w:sz w:val="32"/>
          <w:szCs w:val="32"/>
          <w:rtl/>
        </w:rPr>
        <w:t>%</w:t>
      </w:r>
      <w:r w:rsidRPr="008A7508">
        <w:rPr>
          <w:rFonts w:ascii="Simplified Arabic" w:hAnsi="Simplified Arabic" w:cs="Simplified Arabic" w:hint="cs"/>
          <w:sz w:val="32"/>
          <w:szCs w:val="32"/>
          <w:rtl/>
        </w:rPr>
        <w:t xml:space="preserve"> من </w:t>
      </w:r>
      <w:r w:rsidR="005C2848" w:rsidRPr="008A7508">
        <w:rPr>
          <w:rFonts w:ascii="Simplified Arabic" w:hAnsi="Simplified Arabic" w:cs="Simplified Arabic" w:hint="cs"/>
          <w:sz w:val="32"/>
          <w:szCs w:val="32"/>
          <w:rtl/>
        </w:rPr>
        <w:t>إجمالي</w:t>
      </w:r>
      <w:r w:rsidRPr="008A7508">
        <w:rPr>
          <w:rFonts w:ascii="Simplified Arabic" w:hAnsi="Simplified Arabic" w:cs="Simplified Arabic" w:hint="cs"/>
          <w:sz w:val="32"/>
          <w:szCs w:val="32"/>
          <w:rtl/>
        </w:rPr>
        <w:t xml:space="preserve"> البرنامج</w:t>
      </w:r>
    </w:p>
    <w:p w:rsidR="008A7508" w:rsidRPr="008A7508" w:rsidRDefault="008A7508" w:rsidP="007F49DE">
      <w:pPr>
        <w:spacing w:after="0"/>
        <w:jc w:val="lowKashida"/>
        <w:rPr>
          <w:rFonts w:ascii="Simplified Arabic" w:hAnsi="Simplified Arabic" w:cs="Simplified Arabic"/>
          <w:sz w:val="32"/>
          <w:szCs w:val="32"/>
          <w:rtl/>
        </w:rPr>
      </w:pPr>
      <w:r w:rsidRPr="005C2848">
        <w:rPr>
          <w:rFonts w:ascii="Simplified Arabic" w:hAnsi="Simplified Arabic" w:cs="Simplified Arabic" w:hint="cs"/>
          <w:b/>
          <w:bCs/>
          <w:sz w:val="32"/>
          <w:szCs w:val="32"/>
          <w:rtl/>
        </w:rPr>
        <w:t xml:space="preserve">1- </w:t>
      </w:r>
      <w:r w:rsidRPr="002D5E6E">
        <w:rPr>
          <w:rFonts w:ascii="Simplified Arabic" w:hAnsi="Simplified Arabic" w:cs="SKR HEAD1" w:hint="cs"/>
          <w:b/>
          <w:bCs/>
          <w:sz w:val="32"/>
          <w:szCs w:val="32"/>
          <w:rtl/>
        </w:rPr>
        <w:t xml:space="preserve">قطاع </w:t>
      </w:r>
      <w:r w:rsidR="005C2848" w:rsidRPr="002D5E6E">
        <w:rPr>
          <w:rFonts w:ascii="Simplified Arabic" w:hAnsi="Simplified Arabic" w:cs="SKR HEAD1" w:hint="cs"/>
          <w:b/>
          <w:bCs/>
          <w:sz w:val="32"/>
          <w:szCs w:val="32"/>
          <w:rtl/>
        </w:rPr>
        <w:t>الأشغال</w:t>
      </w:r>
      <w:r w:rsidRPr="002D5E6E">
        <w:rPr>
          <w:rFonts w:ascii="Simplified Arabic" w:hAnsi="Simplified Arabic" w:cs="SKR HEAD1" w:hint="cs"/>
          <w:b/>
          <w:bCs/>
          <w:sz w:val="32"/>
          <w:szCs w:val="32"/>
          <w:rtl/>
        </w:rPr>
        <w:t xml:space="preserve"> العمومية</w:t>
      </w:r>
      <w:r w:rsidRPr="005C2848">
        <w:rPr>
          <w:rFonts w:ascii="Simplified Arabic" w:hAnsi="Simplified Arabic" w:cs="Simplified Arabic" w:hint="cs"/>
          <w:b/>
          <w:bCs/>
          <w:sz w:val="32"/>
          <w:szCs w:val="32"/>
          <w:rtl/>
        </w:rPr>
        <w:t xml:space="preserve">: </w:t>
      </w:r>
      <w:r w:rsidRPr="008A7508">
        <w:rPr>
          <w:rFonts w:ascii="Simplified Arabic" w:hAnsi="Simplified Arabic" w:cs="Simplified Arabic" w:hint="cs"/>
          <w:sz w:val="32"/>
          <w:szCs w:val="32"/>
          <w:rtl/>
        </w:rPr>
        <w:t xml:space="preserve">تم تخصيص  أكثر من 3.100 مليار </w:t>
      </w:r>
      <w:proofErr w:type="spellStart"/>
      <w:r w:rsidRPr="008A7508">
        <w:rPr>
          <w:rFonts w:ascii="Simplified Arabic" w:hAnsi="Simplified Arabic" w:cs="Simplified Arabic" w:hint="cs"/>
          <w:sz w:val="32"/>
          <w:szCs w:val="32"/>
          <w:rtl/>
        </w:rPr>
        <w:t>دج</w:t>
      </w:r>
      <w:proofErr w:type="spellEnd"/>
      <w:r w:rsidRPr="008A7508">
        <w:rPr>
          <w:rFonts w:ascii="Simplified Arabic" w:hAnsi="Simplified Arabic" w:cs="Simplified Arabic" w:hint="cs"/>
          <w:sz w:val="32"/>
          <w:szCs w:val="32"/>
          <w:rtl/>
        </w:rPr>
        <w:t xml:space="preserve"> موجهة لقطاع </w:t>
      </w:r>
      <w:r w:rsidR="005C2848" w:rsidRPr="008A7508">
        <w:rPr>
          <w:rFonts w:ascii="Simplified Arabic" w:hAnsi="Simplified Arabic" w:cs="Simplified Arabic" w:hint="cs"/>
          <w:sz w:val="32"/>
          <w:szCs w:val="32"/>
          <w:rtl/>
        </w:rPr>
        <w:t>الأشغال</w:t>
      </w:r>
      <w:r w:rsidRPr="008A7508">
        <w:rPr>
          <w:rFonts w:ascii="Simplified Arabic" w:hAnsi="Simplified Arabic" w:cs="Simplified Arabic" w:hint="cs"/>
          <w:sz w:val="32"/>
          <w:szCs w:val="32"/>
          <w:rtl/>
        </w:rPr>
        <w:t xml:space="preserve"> العمومية لمواصلة توسيع وتحديث شبكة الطرقات وزيادة قدرات الموانئ.</w:t>
      </w:r>
    </w:p>
    <w:p w:rsidR="008A7508" w:rsidRPr="008A7508" w:rsidRDefault="008A7508" w:rsidP="007F49DE">
      <w:pPr>
        <w:spacing w:after="0"/>
        <w:jc w:val="lowKashida"/>
        <w:rPr>
          <w:rFonts w:ascii="Simplified Arabic" w:hAnsi="Simplified Arabic" w:cs="Simplified Arabic"/>
          <w:sz w:val="32"/>
          <w:szCs w:val="32"/>
          <w:rtl/>
        </w:rPr>
      </w:pPr>
      <w:r w:rsidRPr="005C2848">
        <w:rPr>
          <w:rFonts w:ascii="Simplified Arabic" w:hAnsi="Simplified Arabic" w:cs="Simplified Arabic" w:hint="cs"/>
          <w:b/>
          <w:bCs/>
          <w:sz w:val="32"/>
          <w:szCs w:val="32"/>
          <w:rtl/>
        </w:rPr>
        <w:t xml:space="preserve">2- </w:t>
      </w:r>
      <w:r w:rsidRPr="002D5E6E">
        <w:rPr>
          <w:rFonts w:ascii="Simplified Arabic" w:hAnsi="Simplified Arabic" w:cs="SKR HEAD1" w:hint="cs"/>
          <w:b/>
          <w:bCs/>
          <w:sz w:val="32"/>
          <w:szCs w:val="32"/>
          <w:rtl/>
        </w:rPr>
        <w:t>قطاع النقل:</w:t>
      </w:r>
      <w:r w:rsidRPr="008A7508">
        <w:rPr>
          <w:rFonts w:ascii="Simplified Arabic" w:hAnsi="Simplified Arabic" w:cs="Simplified Arabic" w:hint="cs"/>
          <w:sz w:val="32"/>
          <w:szCs w:val="32"/>
          <w:rtl/>
        </w:rPr>
        <w:t xml:space="preserve"> تم تخصيص </w:t>
      </w:r>
      <w:r w:rsidR="005C2848" w:rsidRPr="008A7508">
        <w:rPr>
          <w:rFonts w:ascii="Simplified Arabic" w:hAnsi="Simplified Arabic" w:cs="Simplified Arabic" w:hint="cs"/>
          <w:sz w:val="32"/>
          <w:szCs w:val="32"/>
          <w:rtl/>
        </w:rPr>
        <w:t>أكثر</w:t>
      </w:r>
      <w:r w:rsidRPr="008A7508">
        <w:rPr>
          <w:rFonts w:ascii="Simplified Arabic" w:hAnsi="Simplified Arabic" w:cs="Simplified Arabic" w:hint="cs"/>
          <w:sz w:val="32"/>
          <w:szCs w:val="32"/>
          <w:rtl/>
        </w:rPr>
        <w:t xml:space="preserve"> من 2.800 مليار مخصصة لقطاع النقل من اجل تحديث ومد شبكة السكك الحديدية وتحسين النقل الحضري (على الخصوص من خلال) تجهيز 14 مدينة </w:t>
      </w:r>
      <w:proofErr w:type="spellStart"/>
      <w:r w:rsidRPr="008A7508">
        <w:rPr>
          <w:rFonts w:ascii="Simplified Arabic" w:hAnsi="Simplified Arabic" w:cs="Simplified Arabic" w:hint="cs"/>
          <w:sz w:val="32"/>
          <w:szCs w:val="32"/>
          <w:rtl/>
        </w:rPr>
        <w:t>بالترامواي</w:t>
      </w:r>
      <w:proofErr w:type="spellEnd"/>
      <w:r w:rsidRPr="008A7508">
        <w:rPr>
          <w:rFonts w:ascii="Simplified Arabic" w:hAnsi="Simplified Arabic" w:cs="Simplified Arabic" w:hint="cs"/>
          <w:sz w:val="32"/>
          <w:szCs w:val="32"/>
          <w:rtl/>
        </w:rPr>
        <w:t xml:space="preserve"> وتحديث </w:t>
      </w:r>
      <w:r w:rsidR="005C2848" w:rsidRPr="008A7508">
        <w:rPr>
          <w:rFonts w:ascii="Simplified Arabic" w:hAnsi="Simplified Arabic" w:cs="Simplified Arabic" w:hint="cs"/>
          <w:sz w:val="32"/>
          <w:szCs w:val="32"/>
          <w:rtl/>
        </w:rPr>
        <w:t>الهياكل</w:t>
      </w:r>
      <w:r w:rsidRPr="008A7508">
        <w:rPr>
          <w:rFonts w:ascii="Simplified Arabic" w:hAnsi="Simplified Arabic" w:cs="Simplified Arabic" w:hint="cs"/>
          <w:sz w:val="32"/>
          <w:szCs w:val="32"/>
          <w:rtl/>
        </w:rPr>
        <w:t xml:space="preserve"> القاعدية بالمطارات.</w:t>
      </w:r>
    </w:p>
    <w:p w:rsidR="008A7508" w:rsidRPr="008A7508" w:rsidRDefault="008A7508" w:rsidP="007F49DE">
      <w:pPr>
        <w:spacing w:after="0"/>
        <w:jc w:val="lowKashida"/>
        <w:rPr>
          <w:rFonts w:ascii="Simplified Arabic" w:hAnsi="Simplified Arabic" w:cs="Simplified Arabic"/>
          <w:sz w:val="32"/>
          <w:szCs w:val="32"/>
          <w:rtl/>
        </w:rPr>
      </w:pPr>
      <w:r w:rsidRPr="005C2848">
        <w:rPr>
          <w:rFonts w:ascii="Simplified Arabic" w:hAnsi="Simplified Arabic" w:cs="Simplified Arabic" w:hint="cs"/>
          <w:b/>
          <w:bCs/>
          <w:sz w:val="32"/>
          <w:szCs w:val="32"/>
          <w:rtl/>
        </w:rPr>
        <w:t xml:space="preserve">3- </w:t>
      </w:r>
      <w:r w:rsidRPr="002D5E6E">
        <w:rPr>
          <w:rFonts w:ascii="Simplified Arabic" w:hAnsi="Simplified Arabic" w:cs="SKR HEAD1" w:hint="cs"/>
          <w:b/>
          <w:bCs/>
          <w:sz w:val="32"/>
          <w:szCs w:val="32"/>
          <w:rtl/>
        </w:rPr>
        <w:t>قطاع المياه:</w:t>
      </w:r>
      <w:r w:rsidRPr="008A7508">
        <w:rPr>
          <w:rFonts w:ascii="Simplified Arabic" w:hAnsi="Simplified Arabic" w:cs="Simplified Arabic" w:hint="cs"/>
          <w:sz w:val="32"/>
          <w:szCs w:val="32"/>
          <w:rtl/>
        </w:rPr>
        <w:t xml:space="preserve"> تحسين التزويد بالماء </w:t>
      </w:r>
      <w:proofErr w:type="spellStart"/>
      <w:r w:rsidRPr="008A7508">
        <w:rPr>
          <w:rFonts w:ascii="Simplified Arabic" w:hAnsi="Simplified Arabic" w:cs="Simplified Arabic" w:hint="cs"/>
          <w:sz w:val="32"/>
          <w:szCs w:val="32"/>
          <w:rtl/>
        </w:rPr>
        <w:t>الشروب</w:t>
      </w:r>
      <w:proofErr w:type="spellEnd"/>
      <w:r w:rsidRPr="008A7508">
        <w:rPr>
          <w:rFonts w:ascii="Simplified Arabic" w:hAnsi="Simplified Arabic" w:cs="Simplified Arabic" w:hint="cs"/>
          <w:sz w:val="32"/>
          <w:szCs w:val="32"/>
          <w:rtl/>
        </w:rPr>
        <w:t xml:space="preserve"> على الخصوص من خلال انجاز 35 سدا و25 منظومة لتحويل المياه </w:t>
      </w:r>
      <w:r w:rsidR="005C2848" w:rsidRPr="008A7508">
        <w:rPr>
          <w:rFonts w:ascii="Simplified Arabic" w:hAnsi="Simplified Arabic" w:cs="Simplified Arabic" w:hint="cs"/>
          <w:sz w:val="32"/>
          <w:szCs w:val="32"/>
          <w:rtl/>
        </w:rPr>
        <w:t>وإنهاء</w:t>
      </w:r>
      <w:r w:rsidRPr="008A7508">
        <w:rPr>
          <w:rFonts w:ascii="Simplified Arabic" w:hAnsi="Simplified Arabic" w:cs="Simplified Arabic" w:hint="cs"/>
          <w:sz w:val="32"/>
          <w:szCs w:val="32"/>
          <w:rtl/>
        </w:rPr>
        <w:t xml:space="preserve"> </w:t>
      </w:r>
      <w:r w:rsidR="005C2848" w:rsidRPr="008A7508">
        <w:rPr>
          <w:rFonts w:ascii="Simplified Arabic" w:hAnsi="Simplified Arabic" w:cs="Simplified Arabic" w:hint="cs"/>
          <w:sz w:val="32"/>
          <w:szCs w:val="32"/>
          <w:rtl/>
        </w:rPr>
        <w:t>الأشغال</w:t>
      </w:r>
      <w:r w:rsidRPr="008A7508">
        <w:rPr>
          <w:rFonts w:ascii="Simplified Arabic" w:hAnsi="Simplified Arabic" w:cs="Simplified Arabic" w:hint="cs"/>
          <w:sz w:val="32"/>
          <w:szCs w:val="32"/>
          <w:rtl/>
        </w:rPr>
        <w:t xml:space="preserve"> بجميع محطات </w:t>
      </w:r>
      <w:proofErr w:type="spellStart"/>
      <w:r w:rsidRPr="008A7508">
        <w:rPr>
          <w:rFonts w:ascii="Simplified Arabic" w:hAnsi="Simplified Arabic" w:cs="Simplified Arabic" w:hint="cs"/>
          <w:sz w:val="32"/>
          <w:szCs w:val="32"/>
          <w:rtl/>
        </w:rPr>
        <w:t>تحلية</w:t>
      </w:r>
      <w:proofErr w:type="spellEnd"/>
      <w:r w:rsidRPr="008A7508">
        <w:rPr>
          <w:rFonts w:ascii="Simplified Arabic" w:hAnsi="Simplified Arabic" w:cs="Simplified Arabic" w:hint="cs"/>
          <w:sz w:val="32"/>
          <w:szCs w:val="32"/>
          <w:rtl/>
        </w:rPr>
        <w:t xml:space="preserve"> مياه البحر الجاري انجازها.</w:t>
      </w:r>
    </w:p>
    <w:p w:rsidR="008A7508" w:rsidRPr="002D5E6E" w:rsidRDefault="002D5E6E" w:rsidP="007F49DE">
      <w:pPr>
        <w:spacing w:after="0"/>
        <w:jc w:val="lowKashida"/>
        <w:rPr>
          <w:rFonts w:ascii="Simplified Arabic" w:hAnsi="Simplified Arabic" w:cs="SKR HEAD1"/>
          <w:sz w:val="32"/>
          <w:szCs w:val="32"/>
          <w:rtl/>
        </w:rPr>
      </w:pPr>
      <w:r w:rsidRPr="002D5E6E">
        <w:rPr>
          <w:rFonts w:ascii="Simplified Arabic" w:hAnsi="Simplified Arabic" w:cs="SKR HEAD1" w:hint="cs"/>
          <w:sz w:val="32"/>
          <w:szCs w:val="32"/>
          <w:rtl/>
          <w:lang w:bidi="ar-DZ"/>
        </w:rPr>
        <w:t>ثالثا</w:t>
      </w:r>
      <w:r w:rsidR="008A7508" w:rsidRPr="002D5E6E">
        <w:rPr>
          <w:rFonts w:ascii="Simplified Arabic" w:hAnsi="Simplified Arabic" w:cs="SKR HEAD1" w:hint="cs"/>
          <w:sz w:val="32"/>
          <w:szCs w:val="32"/>
          <w:rtl/>
        </w:rPr>
        <w:t xml:space="preserve">: </w:t>
      </w:r>
      <w:proofErr w:type="gramStart"/>
      <w:r w:rsidR="008A7508" w:rsidRPr="002D5E6E">
        <w:rPr>
          <w:rFonts w:ascii="Simplified Arabic" w:hAnsi="Simplified Arabic" w:cs="SKR HEAD1" w:hint="cs"/>
          <w:sz w:val="32"/>
          <w:szCs w:val="32"/>
          <w:rtl/>
        </w:rPr>
        <w:t>قطاع</w:t>
      </w:r>
      <w:proofErr w:type="gramEnd"/>
      <w:r w:rsidR="008A7508" w:rsidRPr="002D5E6E">
        <w:rPr>
          <w:rFonts w:ascii="Simplified Arabic" w:hAnsi="Simplified Arabic" w:cs="SKR HEAD1" w:hint="cs"/>
          <w:sz w:val="32"/>
          <w:szCs w:val="32"/>
          <w:rtl/>
        </w:rPr>
        <w:t xml:space="preserve"> التنمية </w:t>
      </w:r>
      <w:r w:rsidR="005C2848" w:rsidRPr="002D5E6E">
        <w:rPr>
          <w:rFonts w:ascii="Simplified Arabic" w:hAnsi="Simplified Arabic" w:cs="SKR HEAD1" w:hint="cs"/>
          <w:sz w:val="32"/>
          <w:szCs w:val="32"/>
          <w:rtl/>
        </w:rPr>
        <w:t>الاقتصادية:</w:t>
      </w:r>
    </w:p>
    <w:p w:rsidR="008A7508" w:rsidRPr="008A7508" w:rsidRDefault="008A7508" w:rsidP="007F49DE">
      <w:pPr>
        <w:spacing w:after="0"/>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استفادة من برنامج يصل إلى 3500 مليار دينار جزائري أي ما يمثل 16.05</w:t>
      </w:r>
      <w:r w:rsidRPr="008A7508">
        <w:rPr>
          <w:rFonts w:ascii="Simplified Arabic" w:hAnsi="Simplified Arabic" w:cs="Simplified Arabic"/>
          <w:sz w:val="32"/>
          <w:szCs w:val="32"/>
          <w:rtl/>
        </w:rPr>
        <w:t>%</w:t>
      </w:r>
      <w:r w:rsidRPr="008A7508">
        <w:rPr>
          <w:rFonts w:ascii="Simplified Arabic" w:hAnsi="Simplified Arabic" w:cs="Simplified Arabic" w:hint="cs"/>
          <w:sz w:val="32"/>
          <w:szCs w:val="32"/>
          <w:rtl/>
        </w:rPr>
        <w:t xml:space="preserve"> من </w:t>
      </w:r>
      <w:r w:rsidR="005C2848" w:rsidRPr="008A7508">
        <w:rPr>
          <w:rFonts w:ascii="Simplified Arabic" w:hAnsi="Simplified Arabic" w:cs="Simplified Arabic" w:hint="cs"/>
          <w:sz w:val="32"/>
          <w:szCs w:val="32"/>
          <w:rtl/>
        </w:rPr>
        <w:t>إجمالي</w:t>
      </w:r>
      <w:r w:rsidRPr="008A7508">
        <w:rPr>
          <w:rFonts w:ascii="Simplified Arabic" w:hAnsi="Simplified Arabic" w:cs="Simplified Arabic" w:hint="cs"/>
          <w:sz w:val="32"/>
          <w:szCs w:val="32"/>
          <w:rtl/>
        </w:rPr>
        <w:t xml:space="preserve"> البرنامج.</w:t>
      </w:r>
    </w:p>
    <w:p w:rsidR="008A7508" w:rsidRPr="008A7508" w:rsidRDefault="008A7508" w:rsidP="007F49DE">
      <w:pPr>
        <w:spacing w:after="0"/>
        <w:jc w:val="lowKashida"/>
        <w:rPr>
          <w:rFonts w:ascii="Simplified Arabic" w:hAnsi="Simplified Arabic" w:cs="Simplified Arabic"/>
          <w:sz w:val="32"/>
          <w:szCs w:val="32"/>
          <w:rtl/>
        </w:rPr>
      </w:pPr>
      <w:r w:rsidRPr="00DD755D">
        <w:rPr>
          <w:rFonts w:ascii="Simplified Arabic" w:hAnsi="Simplified Arabic" w:cs="Simplified Arabic" w:hint="cs"/>
          <w:b/>
          <w:bCs/>
          <w:sz w:val="32"/>
          <w:szCs w:val="32"/>
          <w:rtl/>
        </w:rPr>
        <w:t xml:space="preserve">1- </w:t>
      </w:r>
      <w:r w:rsidRPr="002D5E6E">
        <w:rPr>
          <w:rFonts w:ascii="Simplified Arabic" w:hAnsi="Simplified Arabic" w:cs="SKR HEAD1" w:hint="cs"/>
          <w:b/>
          <w:bCs/>
          <w:sz w:val="32"/>
          <w:szCs w:val="32"/>
          <w:rtl/>
        </w:rPr>
        <w:t xml:space="preserve">قطاع </w:t>
      </w:r>
      <w:r w:rsidR="005C2848" w:rsidRPr="002D5E6E">
        <w:rPr>
          <w:rFonts w:ascii="Simplified Arabic" w:hAnsi="Simplified Arabic" w:cs="SKR HEAD1" w:hint="cs"/>
          <w:b/>
          <w:bCs/>
          <w:sz w:val="32"/>
          <w:szCs w:val="32"/>
          <w:rtl/>
        </w:rPr>
        <w:t>الفلاحة</w:t>
      </w:r>
      <w:r w:rsidRPr="002D5E6E">
        <w:rPr>
          <w:rFonts w:ascii="Simplified Arabic" w:hAnsi="Simplified Arabic" w:cs="SKR HEAD1" w:hint="cs"/>
          <w:b/>
          <w:bCs/>
          <w:sz w:val="32"/>
          <w:szCs w:val="32"/>
          <w:rtl/>
        </w:rPr>
        <w:t xml:space="preserve"> والتنمية الريفية :</w:t>
      </w:r>
      <w:r w:rsidRPr="008A7508">
        <w:rPr>
          <w:rFonts w:ascii="Simplified Arabic" w:hAnsi="Simplified Arabic" w:cs="Simplified Arabic" w:hint="cs"/>
          <w:sz w:val="32"/>
          <w:szCs w:val="32"/>
          <w:rtl/>
        </w:rPr>
        <w:t xml:space="preserve"> أكثر من 1000 مليار </w:t>
      </w:r>
      <w:proofErr w:type="spellStart"/>
      <w:r w:rsidRPr="008A7508">
        <w:rPr>
          <w:rFonts w:ascii="Simplified Arabic" w:hAnsi="Simplified Arabic" w:cs="Simplified Arabic" w:hint="cs"/>
          <w:sz w:val="32"/>
          <w:szCs w:val="32"/>
          <w:rtl/>
        </w:rPr>
        <w:t>دج</w:t>
      </w:r>
      <w:proofErr w:type="spellEnd"/>
      <w:r w:rsidRPr="008A7508">
        <w:rPr>
          <w:rFonts w:ascii="Simplified Arabic" w:hAnsi="Simplified Arabic" w:cs="Simplified Arabic" w:hint="cs"/>
          <w:sz w:val="32"/>
          <w:szCs w:val="32"/>
          <w:rtl/>
        </w:rPr>
        <w:t xml:space="preserve">  يتم رصدها لدعم التنمية </w:t>
      </w:r>
      <w:proofErr w:type="spellStart"/>
      <w:r w:rsidRPr="008A7508">
        <w:rPr>
          <w:rFonts w:ascii="Simplified Arabic" w:hAnsi="Simplified Arabic" w:cs="Simplified Arabic" w:hint="cs"/>
          <w:sz w:val="32"/>
          <w:szCs w:val="32"/>
          <w:rtl/>
        </w:rPr>
        <w:t>الفلاحية</w:t>
      </w:r>
      <w:proofErr w:type="spellEnd"/>
      <w:r w:rsidRPr="008A7508">
        <w:rPr>
          <w:rFonts w:ascii="Simplified Arabic" w:hAnsi="Simplified Arabic" w:cs="Simplified Arabic" w:hint="cs"/>
          <w:sz w:val="32"/>
          <w:szCs w:val="32"/>
          <w:rtl/>
        </w:rPr>
        <w:t xml:space="preserve"> والريفية الذي تم الشروع فيه منذ السنة </w:t>
      </w:r>
      <w:proofErr w:type="spellStart"/>
      <w:r w:rsidRPr="008A7508">
        <w:rPr>
          <w:rFonts w:ascii="Simplified Arabic" w:hAnsi="Simplified Arabic" w:cs="Simplified Arabic" w:hint="cs"/>
          <w:sz w:val="32"/>
          <w:szCs w:val="32"/>
          <w:rtl/>
        </w:rPr>
        <w:t>الفارطة</w:t>
      </w:r>
      <w:proofErr w:type="spellEnd"/>
      <w:r w:rsidRPr="008A7508">
        <w:rPr>
          <w:rFonts w:ascii="Simplified Arabic" w:hAnsi="Simplified Arabic" w:cs="Simplified Arabic" w:hint="cs"/>
          <w:sz w:val="32"/>
          <w:szCs w:val="32"/>
          <w:rtl/>
        </w:rPr>
        <w:t>.</w:t>
      </w:r>
    </w:p>
    <w:p w:rsidR="008A7508" w:rsidRPr="008A7508" w:rsidRDefault="008A7508" w:rsidP="007F49DE">
      <w:pPr>
        <w:spacing w:after="0"/>
        <w:jc w:val="lowKashida"/>
        <w:rPr>
          <w:rFonts w:ascii="Simplified Arabic" w:hAnsi="Simplified Arabic" w:cs="Simplified Arabic"/>
          <w:sz w:val="32"/>
          <w:szCs w:val="32"/>
          <w:rtl/>
        </w:rPr>
      </w:pPr>
      <w:r w:rsidRPr="00DD755D">
        <w:rPr>
          <w:rFonts w:ascii="Simplified Arabic" w:hAnsi="Simplified Arabic" w:cs="Simplified Arabic" w:hint="cs"/>
          <w:b/>
          <w:bCs/>
          <w:sz w:val="32"/>
          <w:szCs w:val="32"/>
          <w:rtl/>
        </w:rPr>
        <w:lastRenderedPageBreak/>
        <w:t>2</w:t>
      </w:r>
      <w:r w:rsidRPr="002D5E6E">
        <w:rPr>
          <w:rFonts w:ascii="Simplified Arabic" w:hAnsi="Simplified Arabic" w:cs="SKR HEAD1" w:hint="cs"/>
          <w:b/>
          <w:bCs/>
          <w:sz w:val="32"/>
          <w:szCs w:val="32"/>
          <w:rtl/>
        </w:rPr>
        <w:t>- القطاع الصناعي العمومي</w:t>
      </w:r>
      <w:r w:rsidRPr="002D5E6E">
        <w:rPr>
          <w:rFonts w:ascii="Simplified Arabic" w:hAnsi="Simplified Arabic" w:cs="SKR HEAD1" w:hint="cs"/>
          <w:sz w:val="32"/>
          <w:szCs w:val="32"/>
          <w:rtl/>
        </w:rPr>
        <w:t>:</w:t>
      </w:r>
      <w:r w:rsidRPr="008A7508">
        <w:rPr>
          <w:rFonts w:ascii="Simplified Arabic" w:hAnsi="Simplified Arabic" w:cs="Simplified Arabic" w:hint="cs"/>
          <w:sz w:val="32"/>
          <w:szCs w:val="32"/>
          <w:rtl/>
        </w:rPr>
        <w:t xml:space="preserve"> تم </w:t>
      </w:r>
      <w:proofErr w:type="gramStart"/>
      <w:r w:rsidRPr="008A7508">
        <w:rPr>
          <w:rFonts w:ascii="Simplified Arabic" w:hAnsi="Simplified Arabic" w:cs="Simplified Arabic" w:hint="cs"/>
          <w:sz w:val="32"/>
          <w:szCs w:val="32"/>
          <w:rtl/>
        </w:rPr>
        <w:t>تخصيص  للتنمية</w:t>
      </w:r>
      <w:proofErr w:type="gramEnd"/>
      <w:r w:rsidRPr="008A7508">
        <w:rPr>
          <w:rFonts w:ascii="Simplified Arabic" w:hAnsi="Simplified Arabic" w:cs="Simplified Arabic" w:hint="cs"/>
          <w:sz w:val="32"/>
          <w:szCs w:val="32"/>
          <w:rtl/>
        </w:rPr>
        <w:t xml:space="preserve"> الصناعية أكثر من 2.000 مليار </w:t>
      </w:r>
      <w:proofErr w:type="spellStart"/>
      <w:r w:rsidRPr="008A7508">
        <w:rPr>
          <w:rFonts w:ascii="Simplified Arabic" w:hAnsi="Simplified Arabic" w:cs="Simplified Arabic" w:hint="cs"/>
          <w:sz w:val="32"/>
          <w:szCs w:val="32"/>
          <w:rtl/>
        </w:rPr>
        <w:t>دج</w:t>
      </w:r>
      <w:proofErr w:type="spellEnd"/>
      <w:r w:rsidRPr="008A7508">
        <w:rPr>
          <w:rFonts w:ascii="Simplified Arabic" w:hAnsi="Simplified Arabic" w:cs="Simplified Arabic" w:hint="cs"/>
          <w:sz w:val="32"/>
          <w:szCs w:val="32"/>
          <w:rtl/>
        </w:rPr>
        <w:t xml:space="preserve"> من القروض البنكية الم.... من قبل الدولة من اجل انجاز محطات جديدة لتوليد الكهرباء وتطوير الصناعات </w:t>
      </w:r>
      <w:proofErr w:type="spellStart"/>
      <w:r w:rsidRPr="008A7508">
        <w:rPr>
          <w:rFonts w:ascii="Simplified Arabic" w:hAnsi="Simplified Arabic" w:cs="Simplified Arabic" w:hint="cs"/>
          <w:sz w:val="32"/>
          <w:szCs w:val="32"/>
          <w:rtl/>
        </w:rPr>
        <w:t>البتروكيماوية</w:t>
      </w:r>
      <w:proofErr w:type="spellEnd"/>
      <w:r w:rsidRPr="008A7508">
        <w:rPr>
          <w:rFonts w:ascii="Simplified Arabic" w:hAnsi="Simplified Arabic" w:cs="Simplified Arabic" w:hint="cs"/>
          <w:sz w:val="32"/>
          <w:szCs w:val="32"/>
          <w:rtl/>
        </w:rPr>
        <w:t xml:space="preserve"> وتحديث المؤسسات العمومية.</w:t>
      </w:r>
    </w:p>
    <w:p w:rsidR="008A7508" w:rsidRPr="008A7508" w:rsidRDefault="008A7508" w:rsidP="007F49DE">
      <w:pPr>
        <w:spacing w:after="0"/>
        <w:jc w:val="lowKashida"/>
        <w:rPr>
          <w:rFonts w:ascii="Simplified Arabic" w:hAnsi="Simplified Arabic" w:cs="Simplified Arabic"/>
          <w:sz w:val="32"/>
          <w:szCs w:val="32"/>
          <w:rtl/>
        </w:rPr>
      </w:pPr>
      <w:r w:rsidRPr="00DD755D">
        <w:rPr>
          <w:rFonts w:ascii="Simplified Arabic" w:hAnsi="Simplified Arabic" w:cs="Simplified Arabic" w:hint="cs"/>
          <w:b/>
          <w:bCs/>
          <w:sz w:val="32"/>
          <w:szCs w:val="32"/>
          <w:rtl/>
        </w:rPr>
        <w:t xml:space="preserve">3- </w:t>
      </w:r>
      <w:r w:rsidRPr="002D5E6E">
        <w:rPr>
          <w:rFonts w:ascii="Simplified Arabic" w:hAnsi="Simplified Arabic" w:cs="SKR HEAD1" w:hint="cs"/>
          <w:b/>
          <w:bCs/>
          <w:sz w:val="32"/>
          <w:szCs w:val="32"/>
          <w:rtl/>
        </w:rPr>
        <w:t>قطاع المؤسسات الصغيرة والمتوسطة</w:t>
      </w:r>
      <w:r w:rsidRPr="002D5E6E">
        <w:rPr>
          <w:rFonts w:ascii="Simplified Arabic" w:hAnsi="Simplified Arabic" w:cs="SKR HEAD1" w:hint="cs"/>
          <w:sz w:val="32"/>
          <w:szCs w:val="32"/>
          <w:rtl/>
        </w:rPr>
        <w:t>:</w:t>
      </w:r>
      <w:r w:rsidRPr="008A7508">
        <w:rPr>
          <w:rFonts w:ascii="Simplified Arabic" w:hAnsi="Simplified Arabic" w:cs="Simplified Arabic" w:hint="cs"/>
          <w:sz w:val="32"/>
          <w:szCs w:val="32"/>
          <w:rtl/>
        </w:rPr>
        <w:t xml:space="preserve"> تم تخصيص ما يقارب 150 مليار د ج للترقية المؤسسات الصغيرة والمتوسطة من خلال إنشاء مناطق صناعية والدعم العمومي للتأهيل وتسيير القروض البنكية التي قد تصل إلى 300 مليار </w:t>
      </w:r>
      <w:proofErr w:type="spellStart"/>
      <w:r w:rsidRPr="008A7508">
        <w:rPr>
          <w:rFonts w:ascii="Simplified Arabic" w:hAnsi="Simplified Arabic" w:cs="Simplified Arabic" w:hint="cs"/>
          <w:sz w:val="32"/>
          <w:szCs w:val="32"/>
          <w:rtl/>
        </w:rPr>
        <w:t>دج</w:t>
      </w:r>
      <w:proofErr w:type="spellEnd"/>
      <w:r w:rsidRPr="008A7508">
        <w:rPr>
          <w:rFonts w:ascii="Simplified Arabic" w:hAnsi="Simplified Arabic" w:cs="Simplified Arabic" w:hint="cs"/>
          <w:sz w:val="32"/>
          <w:szCs w:val="32"/>
          <w:rtl/>
        </w:rPr>
        <w:t xml:space="preserve"> لنفس الغرض.</w:t>
      </w:r>
    </w:p>
    <w:p w:rsidR="00DD755D" w:rsidRDefault="00DD755D">
      <w:pPr>
        <w:bidi w:val="0"/>
        <w:spacing w:after="0" w:line="240" w:lineRule="auto"/>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rsidR="008A7508" w:rsidRPr="008510D7" w:rsidRDefault="008A7508" w:rsidP="007F49DE">
      <w:pPr>
        <w:spacing w:after="0"/>
        <w:jc w:val="lowKashida"/>
        <w:rPr>
          <w:rFonts w:ascii="Simplified Arabic" w:hAnsi="Simplified Arabic" w:cs="SKR HEAD1"/>
          <w:b/>
          <w:bCs/>
          <w:sz w:val="32"/>
          <w:szCs w:val="32"/>
          <w:rtl/>
        </w:rPr>
      </w:pPr>
      <w:proofErr w:type="gramStart"/>
      <w:r w:rsidRPr="008510D7">
        <w:rPr>
          <w:rFonts w:ascii="Simplified Arabic" w:hAnsi="Simplified Arabic" w:cs="SKR HEAD1" w:hint="cs"/>
          <w:b/>
          <w:bCs/>
          <w:sz w:val="32"/>
          <w:szCs w:val="32"/>
          <w:rtl/>
        </w:rPr>
        <w:lastRenderedPageBreak/>
        <w:t>المبحث</w:t>
      </w:r>
      <w:proofErr w:type="gramEnd"/>
      <w:r w:rsidRPr="008510D7">
        <w:rPr>
          <w:rFonts w:ascii="Simplified Arabic" w:hAnsi="Simplified Arabic" w:cs="SKR HEAD1" w:hint="cs"/>
          <w:b/>
          <w:bCs/>
          <w:sz w:val="32"/>
          <w:szCs w:val="32"/>
          <w:rtl/>
        </w:rPr>
        <w:t xml:space="preserve"> الثاني: الإنفاق العام على التعليم العالي في المخططات الاستثمارية</w:t>
      </w:r>
    </w:p>
    <w:p w:rsidR="008A7508" w:rsidRPr="008A7508" w:rsidRDefault="00DD755D" w:rsidP="007F49DE">
      <w:pPr>
        <w:spacing w:after="0"/>
        <w:jc w:val="lowKashida"/>
        <w:rPr>
          <w:rFonts w:ascii="Simplified Arabic" w:hAnsi="Simplified Arabic" w:cs="Simplified Arabic"/>
          <w:sz w:val="32"/>
          <w:szCs w:val="32"/>
          <w:rtl/>
        </w:rPr>
      </w:pPr>
      <w:r>
        <w:rPr>
          <w:rFonts w:ascii="Simplified Arabic" w:hAnsi="Simplified Arabic" w:cs="Simplified Arabic" w:hint="cs"/>
          <w:sz w:val="32"/>
          <w:szCs w:val="32"/>
          <w:rtl/>
        </w:rPr>
        <w:tab/>
      </w:r>
      <w:r w:rsidR="008A7508" w:rsidRPr="008A7508">
        <w:rPr>
          <w:rFonts w:ascii="Simplified Arabic" w:hAnsi="Simplified Arabic" w:cs="Simplified Arabic" w:hint="cs"/>
          <w:sz w:val="32"/>
          <w:szCs w:val="32"/>
          <w:rtl/>
        </w:rPr>
        <w:t xml:space="preserve">شهدت أسعار المحروقات ارتفاعا تناميا كبيرا في السوق الدولية وصلت غالى مستويات قياسية وهذا ما جعل الإنفاق العام يتضاعف خاصة فيما يتعلق بالتعليم العالي الذي يعاني من الكثير من </w:t>
      </w:r>
      <w:proofErr w:type="spellStart"/>
      <w:r w:rsidR="008A7508" w:rsidRPr="008A7508">
        <w:rPr>
          <w:rFonts w:ascii="Simplified Arabic" w:hAnsi="Simplified Arabic" w:cs="Simplified Arabic" w:hint="cs"/>
          <w:sz w:val="32"/>
          <w:szCs w:val="32"/>
          <w:rtl/>
        </w:rPr>
        <w:t>الاختلالات</w:t>
      </w:r>
      <w:proofErr w:type="spellEnd"/>
      <w:r w:rsidR="008A7508" w:rsidRPr="008A7508">
        <w:rPr>
          <w:rFonts w:ascii="Simplified Arabic" w:hAnsi="Simplified Arabic" w:cs="Simplified Arabic" w:hint="cs"/>
          <w:sz w:val="32"/>
          <w:szCs w:val="32"/>
          <w:rtl/>
        </w:rPr>
        <w:t>.</w:t>
      </w:r>
    </w:p>
    <w:p w:rsidR="008A7508" w:rsidRPr="008510D7" w:rsidRDefault="008A7508" w:rsidP="00DD755D">
      <w:pPr>
        <w:spacing w:after="0"/>
        <w:jc w:val="lowKashida"/>
        <w:rPr>
          <w:rFonts w:ascii="Simplified Arabic" w:hAnsi="Simplified Arabic" w:cs="SKR HEAD1"/>
          <w:b/>
          <w:bCs/>
          <w:sz w:val="32"/>
          <w:szCs w:val="32"/>
          <w:rtl/>
        </w:rPr>
      </w:pPr>
      <w:proofErr w:type="gramStart"/>
      <w:r w:rsidRPr="008510D7">
        <w:rPr>
          <w:rFonts w:ascii="Simplified Arabic" w:hAnsi="Simplified Arabic" w:cs="SKR HEAD1" w:hint="cs"/>
          <w:b/>
          <w:bCs/>
          <w:sz w:val="32"/>
          <w:szCs w:val="32"/>
          <w:rtl/>
        </w:rPr>
        <w:t>المطلب</w:t>
      </w:r>
      <w:proofErr w:type="gramEnd"/>
      <w:r w:rsidRPr="008510D7">
        <w:rPr>
          <w:rFonts w:ascii="Simplified Arabic" w:hAnsi="Simplified Arabic" w:cs="SKR HEAD1" w:hint="cs"/>
          <w:b/>
          <w:bCs/>
          <w:sz w:val="32"/>
          <w:szCs w:val="32"/>
          <w:rtl/>
        </w:rPr>
        <w:t xml:space="preserve"> الأول: الموازنة العامة للدولة في مخطط دعم الإنعاش </w:t>
      </w:r>
    </w:p>
    <w:p w:rsidR="008A7508" w:rsidRPr="00DD755D" w:rsidRDefault="00DD755D" w:rsidP="00DD755D">
      <w:pPr>
        <w:spacing w:after="0"/>
        <w:jc w:val="lowKashida"/>
        <w:rPr>
          <w:rFonts w:ascii="Simplified Arabic" w:hAnsi="Simplified Arabic" w:cs="Simplified Arabic"/>
          <w:sz w:val="32"/>
          <w:szCs w:val="32"/>
          <w:rtl/>
          <w:lang w:val="fr-FR" w:bidi="ar-DZ"/>
        </w:rPr>
      </w:pPr>
      <w:r>
        <w:rPr>
          <w:rFonts w:ascii="Simplified Arabic" w:hAnsi="Simplified Arabic" w:cs="Simplified Arabic" w:hint="cs"/>
          <w:sz w:val="32"/>
          <w:szCs w:val="32"/>
          <w:rtl/>
        </w:rPr>
        <w:tab/>
      </w:r>
      <w:r w:rsidR="008A7508" w:rsidRPr="008A7508">
        <w:rPr>
          <w:rFonts w:ascii="Simplified Arabic" w:hAnsi="Simplified Arabic" w:cs="Simplified Arabic" w:hint="cs"/>
          <w:sz w:val="32"/>
          <w:szCs w:val="32"/>
          <w:rtl/>
        </w:rPr>
        <w:t>لقد</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كان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التركيز</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في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برنامج</w:t>
      </w:r>
      <w:r w:rsidR="008A7508" w:rsidRPr="008A7508">
        <w:rPr>
          <w:rFonts w:ascii="Simplified Arabic" w:hAnsi="Simplified Arabic" w:cs="Simplified Arabic"/>
          <w:sz w:val="32"/>
          <w:szCs w:val="32"/>
          <w:rtl/>
        </w:rPr>
        <w:t xml:space="preserve"> الإنعاش </w:t>
      </w:r>
      <w:r w:rsidR="008A7508" w:rsidRPr="008A7508">
        <w:rPr>
          <w:rFonts w:ascii="Simplified Arabic" w:hAnsi="Simplified Arabic" w:cs="Simplified Arabic" w:hint="cs"/>
          <w:sz w:val="32"/>
          <w:szCs w:val="32"/>
          <w:rtl/>
        </w:rPr>
        <w:t>الاقتصادي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على</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كيفية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تحسين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مستو</w:t>
      </w:r>
      <w:r>
        <w:rPr>
          <w:rFonts w:ascii="Simplified Arabic" w:hAnsi="Simplified Arabic" w:cs="Simplified Arabic" w:hint="cs"/>
          <w:sz w:val="32"/>
          <w:szCs w:val="32"/>
          <w:rtl/>
        </w:rPr>
        <w:t>ى</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معيشة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المواطن</w:t>
      </w:r>
      <w:r>
        <w:rPr>
          <w:rFonts w:ascii="Simplified Arabic" w:hAnsi="Simplified Arabic" w:cs="Simplified Arabic" w:hint="cs"/>
          <w:sz w:val="32"/>
          <w:szCs w:val="32"/>
          <w:rtl/>
          <w:lang w:val="fr-FR" w:bidi="ar-DZ"/>
        </w:rPr>
        <w:t xml:space="preserve"> </w:t>
      </w:r>
      <w:r w:rsidR="008A7508" w:rsidRPr="008A7508">
        <w:rPr>
          <w:rFonts w:ascii="Simplified Arabic" w:hAnsi="Simplified Arabic" w:cs="Simplified Arabic" w:hint="cs"/>
          <w:sz w:val="32"/>
          <w:szCs w:val="32"/>
          <w:rtl/>
        </w:rPr>
        <w:t>الجزائري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والحد</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البطالة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التي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كانت</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في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تزايد</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مستمر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ومن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خلال</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الجدول</w:t>
      </w:r>
      <w:r>
        <w:rPr>
          <w:rFonts w:ascii="Simplified Arabic" w:hAnsi="Simplified Arabic" w:cs="Simplified Arabic" w:hint="cs"/>
          <w:sz w:val="32"/>
          <w:szCs w:val="32"/>
          <w:rtl/>
        </w:rPr>
        <w:t xml:space="preserve"> </w:t>
      </w:r>
      <w:r w:rsidR="008A7508" w:rsidRPr="008A7508">
        <w:rPr>
          <w:rFonts w:ascii="Simplified Arabic" w:hAnsi="Simplified Arabic" w:cs="Simplified Arabic" w:hint="cs"/>
          <w:sz w:val="32"/>
          <w:szCs w:val="32"/>
          <w:rtl/>
        </w:rPr>
        <w:t>نلاحظ</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أن</w:t>
      </w:r>
      <w:r w:rsidR="008A7508" w:rsidRPr="008A7508">
        <w:rPr>
          <w:rFonts w:ascii="Simplified Arabic" w:hAnsi="Simplified Arabic" w:cs="Simplified Arabic" w:hint="cs"/>
          <w:sz w:val="32"/>
          <w:szCs w:val="32"/>
          <w:rtl/>
          <w:lang w:bidi="ar-DZ"/>
        </w:rPr>
        <w:t xml:space="preserve"> </w:t>
      </w:r>
      <w:r w:rsidR="008A7508" w:rsidRPr="008A7508">
        <w:rPr>
          <w:rFonts w:ascii="Simplified Arabic" w:hAnsi="Simplified Arabic" w:cs="Simplified Arabic" w:hint="cs"/>
          <w:sz w:val="32"/>
          <w:szCs w:val="32"/>
          <w:rtl/>
        </w:rPr>
        <w:t>التعليم</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العالي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والبحث</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العلمي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الذي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صنف</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في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برامج</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تنمية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الموارد</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البشرية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قد</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حظي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بمبلغ 18.9 مليار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دينار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والبحث</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العلمي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12.38،مليار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دينار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خلال</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هدا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البرنامج،</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وهو</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مبلغ</w:t>
      </w:r>
      <w:r w:rsidR="008A7508" w:rsidRPr="008A7508">
        <w:rPr>
          <w:rFonts w:ascii="Simplified Arabic" w:hAnsi="Simplified Arabic" w:cs="Simplified Arabic" w:hint="cs"/>
          <w:sz w:val="32"/>
          <w:szCs w:val="32"/>
          <w:rtl/>
          <w:lang w:bidi="ar-DZ"/>
        </w:rPr>
        <w:t xml:space="preserve"> </w:t>
      </w:r>
      <w:r w:rsidR="008A7508" w:rsidRPr="008A7508">
        <w:rPr>
          <w:rFonts w:ascii="Simplified Arabic" w:hAnsi="Simplified Arabic" w:cs="Simplified Arabic" w:hint="cs"/>
          <w:sz w:val="32"/>
          <w:szCs w:val="32"/>
          <w:rtl/>
        </w:rPr>
        <w:t>ضعيف</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مقارنة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مع</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القطاعات</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الأخر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التي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ركز</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عليها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برنامج</w:t>
      </w:r>
      <w:r w:rsidR="008A7508" w:rsidRPr="008A7508">
        <w:rPr>
          <w:rFonts w:ascii="Simplified Arabic" w:hAnsi="Simplified Arabic" w:cs="Simplified Arabic"/>
          <w:sz w:val="32"/>
          <w:szCs w:val="32"/>
          <w:rtl/>
        </w:rPr>
        <w:t xml:space="preserve"> الإنعاش </w:t>
      </w:r>
      <w:r w:rsidR="008A7508" w:rsidRPr="008A7508">
        <w:rPr>
          <w:rFonts w:ascii="Simplified Arabic" w:hAnsi="Simplified Arabic" w:cs="Simplified Arabic" w:hint="cs"/>
          <w:sz w:val="32"/>
          <w:szCs w:val="32"/>
          <w:rtl/>
        </w:rPr>
        <w:t>الاقتصادي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التي</w:t>
      </w:r>
      <w:r>
        <w:rPr>
          <w:rFonts w:ascii="Simplified Arabic" w:hAnsi="Simplified Arabic" w:cs="Simplified Arabic" w:hint="cs"/>
          <w:sz w:val="32"/>
          <w:szCs w:val="32"/>
          <w:rtl/>
          <w:lang w:val="fr-FR" w:bidi="ar-DZ"/>
        </w:rPr>
        <w:t xml:space="preserve"> </w:t>
      </w:r>
      <w:r w:rsidR="008A7508" w:rsidRPr="008A7508">
        <w:rPr>
          <w:rFonts w:ascii="Simplified Arabic" w:hAnsi="Simplified Arabic" w:cs="Simplified Arabic" w:hint="cs"/>
          <w:sz w:val="32"/>
          <w:szCs w:val="32"/>
          <w:rtl/>
        </w:rPr>
        <w:t>كانت</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موجهة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بالأساس</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لإعادة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بناء</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الهياكل</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القاعدية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وبعث</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التنمية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المحلية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حيث</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استهلك</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أكثر</w:t>
      </w:r>
      <w:r w:rsidR="008A7508" w:rsidRPr="008A7508">
        <w:rPr>
          <w:rFonts w:ascii="Simplified Arabic" w:hAnsi="Simplified Arabic" w:cs="Simplified Arabic" w:hint="cs"/>
          <w:sz w:val="32"/>
          <w:szCs w:val="32"/>
          <w:rtl/>
          <w:lang w:bidi="ar-DZ"/>
        </w:rPr>
        <w:t xml:space="preserve"> </w:t>
      </w:r>
      <w:r w:rsidR="008A7508" w:rsidRPr="008A7508">
        <w:rPr>
          <w:rFonts w:ascii="Simplified Arabic" w:hAnsi="Simplified Arabic" w:cs="Simplified Arabic" w:hint="cs"/>
          <w:sz w:val="32"/>
          <w:szCs w:val="32"/>
          <w:rtl/>
        </w:rPr>
        <w:t>من 75.6</w:t>
      </w:r>
      <w:r w:rsidR="008A7508" w:rsidRPr="008A7508">
        <w:rPr>
          <w:rFonts w:ascii="Simplified Arabic" w:hAnsi="Simplified Arabic" w:cs="Simplified Arabic"/>
          <w:sz w:val="32"/>
          <w:szCs w:val="32"/>
          <w:rtl/>
        </w:rPr>
        <w:t>%</w:t>
      </w:r>
      <w:r w:rsidR="008A7508" w:rsidRPr="008A7508">
        <w:rPr>
          <w:rFonts w:ascii="Simplified Arabic" w:hAnsi="Simplified Arabic" w:cs="Simplified Arabic" w:hint="cs"/>
          <w:sz w:val="32"/>
          <w:szCs w:val="32"/>
          <w:rtl/>
        </w:rPr>
        <w:t xml:space="preserve"> من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ميزانية</w:t>
      </w:r>
      <w:r w:rsidR="008A7508" w:rsidRPr="008A7508">
        <w:rPr>
          <w:rFonts w:ascii="Simplified Arabic" w:hAnsi="Simplified Arabic" w:cs="Simplified Arabic"/>
          <w:sz w:val="32"/>
          <w:szCs w:val="32"/>
          <w:rtl/>
        </w:rPr>
        <w:t xml:space="preserve"> الإنعاش </w:t>
      </w:r>
      <w:r w:rsidR="008A7508" w:rsidRPr="008A7508">
        <w:rPr>
          <w:rFonts w:ascii="Simplified Arabic" w:hAnsi="Simplified Arabic" w:cs="Simplified Arabic" w:hint="cs"/>
          <w:sz w:val="32"/>
          <w:szCs w:val="32"/>
          <w:rtl/>
        </w:rPr>
        <w:t>الاقتصادي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المقدرة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w:t>
      </w:r>
      <w:r w:rsidR="008A7508" w:rsidRPr="008A7508">
        <w:rPr>
          <w:rFonts w:ascii="Simplified Arabic" w:hAnsi="Simplified Arabic" w:cs="Simplified Arabic"/>
          <w:sz w:val="32"/>
          <w:szCs w:val="32"/>
          <w:lang w:val="fr-FR" w:bidi="ar-DZ"/>
        </w:rPr>
        <w:t xml:space="preserve"> 525 </w:t>
      </w:r>
      <w:r w:rsidR="008A7508" w:rsidRPr="008A7508">
        <w:rPr>
          <w:rFonts w:ascii="Simplified Arabic" w:hAnsi="Simplified Arabic" w:cs="Simplified Arabic" w:hint="cs"/>
          <w:sz w:val="32"/>
          <w:szCs w:val="32"/>
          <w:rtl/>
        </w:rPr>
        <w:t>مليار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دينار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وهّذا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يوضحه</w:t>
      </w:r>
      <w:r w:rsidR="008A7508" w:rsidRPr="008A7508">
        <w:rPr>
          <w:rFonts w:ascii="Simplified Arabic" w:hAnsi="Simplified Arabic" w:cs="Simplified Arabic" w:hint="cs"/>
          <w:sz w:val="32"/>
          <w:szCs w:val="32"/>
          <w:rtl/>
          <w:lang w:bidi="ar-DZ"/>
        </w:rPr>
        <w:t xml:space="preserve"> </w:t>
      </w:r>
      <w:r w:rsidR="008A7508" w:rsidRPr="008A7508">
        <w:rPr>
          <w:rFonts w:ascii="Simplified Arabic" w:hAnsi="Simplified Arabic" w:cs="Simplified Arabic" w:hint="cs"/>
          <w:sz w:val="32"/>
          <w:szCs w:val="32"/>
          <w:rtl/>
        </w:rPr>
        <w:t>الجدول</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الموالي</w:t>
      </w:r>
      <w:r w:rsidR="008A7508" w:rsidRPr="008A7508">
        <w:rPr>
          <w:rFonts w:ascii="Simplified Arabic" w:hAnsi="Simplified Arabic" w:cs="Simplified Arabic"/>
          <w:sz w:val="32"/>
          <w:szCs w:val="32"/>
          <w:lang w:val="fr-FR" w:bidi="ar-DZ"/>
        </w:rPr>
        <w:t>:</w:t>
      </w:r>
    </w:p>
    <w:p w:rsidR="008A7508" w:rsidRPr="002D5E6E" w:rsidRDefault="008A7508" w:rsidP="00DD755D">
      <w:pPr>
        <w:spacing w:after="0"/>
        <w:jc w:val="lowKashida"/>
        <w:rPr>
          <w:rFonts w:ascii="Simplified Arabic" w:hAnsi="Simplified Arabic" w:cs="SKR HEAD1"/>
          <w:b/>
          <w:bCs/>
          <w:sz w:val="32"/>
          <w:szCs w:val="32"/>
          <w:rtl/>
        </w:rPr>
      </w:pPr>
      <w:r w:rsidRPr="002D5E6E">
        <w:rPr>
          <w:rFonts w:ascii="Simplified Arabic" w:hAnsi="Simplified Arabic" w:cs="SKR HEAD1" w:hint="cs"/>
          <w:b/>
          <w:bCs/>
          <w:sz w:val="32"/>
          <w:szCs w:val="32"/>
          <w:rtl/>
        </w:rPr>
        <w:t>الجدول رقم (</w:t>
      </w:r>
      <w:r w:rsidR="00DD755D" w:rsidRPr="002D5E6E">
        <w:rPr>
          <w:rFonts w:ascii="Simplified Arabic" w:hAnsi="Simplified Arabic" w:cs="SKR HEAD1" w:hint="cs"/>
          <w:b/>
          <w:bCs/>
          <w:sz w:val="32"/>
          <w:szCs w:val="32"/>
          <w:rtl/>
        </w:rPr>
        <w:t>04</w:t>
      </w:r>
      <w:r w:rsidRPr="002D5E6E">
        <w:rPr>
          <w:rFonts w:ascii="Simplified Arabic" w:hAnsi="Simplified Arabic" w:cs="SKR HEAD1" w:hint="cs"/>
          <w:b/>
          <w:bCs/>
          <w:sz w:val="32"/>
          <w:szCs w:val="32"/>
          <w:rtl/>
        </w:rPr>
        <w:t xml:space="preserve">): يوضح </w:t>
      </w:r>
      <w:proofErr w:type="spellStart"/>
      <w:r w:rsidRPr="002D5E6E">
        <w:rPr>
          <w:rFonts w:ascii="Simplified Arabic" w:hAnsi="Simplified Arabic" w:cs="SKR HEAD1" w:hint="cs"/>
          <w:b/>
          <w:bCs/>
          <w:sz w:val="32"/>
          <w:szCs w:val="32"/>
          <w:rtl/>
        </w:rPr>
        <w:t>التقدرات</w:t>
      </w:r>
      <w:proofErr w:type="spellEnd"/>
      <w:r w:rsidRPr="002D5E6E">
        <w:rPr>
          <w:rFonts w:ascii="Simplified Arabic" w:hAnsi="Simplified Arabic" w:cs="SKR HEAD1" w:hint="cs"/>
          <w:b/>
          <w:bCs/>
          <w:sz w:val="32"/>
          <w:szCs w:val="32"/>
          <w:rtl/>
        </w:rPr>
        <w:t xml:space="preserve"> المالية لبرنامج الإنعاش الاقتصادي</w:t>
      </w:r>
    </w:p>
    <w:tbl>
      <w:tblPr>
        <w:tblStyle w:val="Grilledutableau"/>
        <w:bidiVisual/>
        <w:tblW w:w="9532" w:type="dxa"/>
        <w:tblLook w:val="04A0"/>
      </w:tblPr>
      <w:tblGrid>
        <w:gridCol w:w="2303"/>
        <w:gridCol w:w="2623"/>
        <w:gridCol w:w="2303"/>
        <w:gridCol w:w="2303"/>
      </w:tblGrid>
      <w:tr w:rsidR="008A7508" w:rsidRPr="008A7508" w:rsidTr="008A7508">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proofErr w:type="gramStart"/>
            <w:r w:rsidRPr="008A7508">
              <w:rPr>
                <w:rFonts w:ascii="Simplified Arabic" w:hAnsi="Simplified Arabic" w:cs="Simplified Arabic" w:hint="cs"/>
                <w:sz w:val="32"/>
                <w:szCs w:val="32"/>
                <w:rtl/>
              </w:rPr>
              <w:t>العنوان</w:t>
            </w:r>
            <w:proofErr w:type="gramEnd"/>
          </w:p>
        </w:tc>
        <w:tc>
          <w:tcPr>
            <w:tcW w:w="262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proofErr w:type="gramStart"/>
            <w:r w:rsidRPr="008A7508">
              <w:rPr>
                <w:rFonts w:ascii="Simplified Arabic" w:hAnsi="Simplified Arabic" w:cs="Simplified Arabic" w:hint="cs"/>
                <w:sz w:val="32"/>
                <w:szCs w:val="32"/>
                <w:rtl/>
              </w:rPr>
              <w:t>الفصول</w:t>
            </w:r>
            <w:proofErr w:type="gramEnd"/>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مليار دينار</w:t>
            </w:r>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مليار دولار</w:t>
            </w:r>
          </w:p>
        </w:tc>
      </w:tr>
      <w:tr w:rsidR="008A7508" w:rsidRPr="008A7508" w:rsidTr="008A7508">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دعم الأنشطة الإنتاجية</w:t>
            </w:r>
          </w:p>
        </w:tc>
        <w:tc>
          <w:tcPr>
            <w:tcW w:w="262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w:t>
            </w:r>
            <w:proofErr w:type="gramStart"/>
            <w:r w:rsidRPr="008A7508">
              <w:rPr>
                <w:rFonts w:ascii="Simplified Arabic" w:hAnsi="Simplified Arabic" w:cs="Simplified Arabic" w:hint="cs"/>
                <w:sz w:val="32"/>
                <w:szCs w:val="32"/>
                <w:rtl/>
              </w:rPr>
              <w:t>الزراعة</w:t>
            </w:r>
            <w:proofErr w:type="gramEnd"/>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 </w:t>
            </w:r>
            <w:proofErr w:type="gramStart"/>
            <w:r w:rsidRPr="008A7508">
              <w:rPr>
                <w:rFonts w:ascii="Simplified Arabic" w:hAnsi="Simplified Arabic" w:cs="Simplified Arabic" w:hint="cs"/>
                <w:sz w:val="32"/>
                <w:szCs w:val="32"/>
                <w:rtl/>
              </w:rPr>
              <w:t>الصيد</w:t>
            </w:r>
            <w:proofErr w:type="gramEnd"/>
            <w:r w:rsidRPr="008A7508">
              <w:rPr>
                <w:rFonts w:ascii="Simplified Arabic" w:hAnsi="Simplified Arabic" w:cs="Simplified Arabic" w:hint="cs"/>
                <w:sz w:val="32"/>
                <w:szCs w:val="32"/>
                <w:rtl/>
              </w:rPr>
              <w:t xml:space="preserve"> والموارد المائية</w:t>
            </w:r>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65</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9.5</w:t>
            </w:r>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0.87</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0.13</w:t>
            </w:r>
          </w:p>
        </w:tc>
      </w:tr>
      <w:tr w:rsidR="008A7508" w:rsidRPr="008A7508" w:rsidTr="008A7508">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proofErr w:type="gramStart"/>
            <w:r w:rsidRPr="008A7508">
              <w:rPr>
                <w:rFonts w:ascii="Simplified Arabic" w:hAnsi="Simplified Arabic" w:cs="Simplified Arabic" w:hint="cs"/>
                <w:sz w:val="32"/>
                <w:szCs w:val="32"/>
                <w:rtl/>
              </w:rPr>
              <w:t>المجموع</w:t>
            </w:r>
            <w:proofErr w:type="gramEnd"/>
            <w:r w:rsidRPr="008A7508">
              <w:rPr>
                <w:rFonts w:ascii="Simplified Arabic" w:hAnsi="Simplified Arabic" w:cs="Simplified Arabic" w:hint="cs"/>
                <w:sz w:val="32"/>
                <w:szCs w:val="32"/>
                <w:rtl/>
              </w:rPr>
              <w:t xml:space="preserve"> الجزئي</w:t>
            </w:r>
          </w:p>
        </w:tc>
        <w:tc>
          <w:tcPr>
            <w:tcW w:w="262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74.5</w:t>
            </w:r>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0.99</w:t>
            </w:r>
          </w:p>
        </w:tc>
      </w:tr>
      <w:tr w:rsidR="008A7508" w:rsidRPr="008A7508" w:rsidTr="008A7508">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proofErr w:type="gramStart"/>
            <w:r w:rsidRPr="008A7508">
              <w:rPr>
                <w:rFonts w:ascii="Simplified Arabic" w:hAnsi="Simplified Arabic" w:cs="Simplified Arabic" w:hint="cs"/>
                <w:sz w:val="32"/>
                <w:szCs w:val="32"/>
                <w:rtl/>
              </w:rPr>
              <w:t>التنمية</w:t>
            </w:r>
            <w:proofErr w:type="gramEnd"/>
            <w:r w:rsidRPr="008A7508">
              <w:rPr>
                <w:rFonts w:ascii="Simplified Arabic" w:hAnsi="Simplified Arabic" w:cs="Simplified Arabic" w:hint="cs"/>
                <w:sz w:val="32"/>
                <w:szCs w:val="32"/>
                <w:rtl/>
              </w:rPr>
              <w:t xml:space="preserve"> المحلية</w:t>
            </w:r>
          </w:p>
        </w:tc>
        <w:tc>
          <w:tcPr>
            <w:tcW w:w="262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w:t>
            </w:r>
            <w:proofErr w:type="gramStart"/>
            <w:r w:rsidRPr="008A7508">
              <w:rPr>
                <w:rFonts w:ascii="Simplified Arabic" w:hAnsi="Simplified Arabic" w:cs="Simplified Arabic" w:hint="cs"/>
                <w:sz w:val="32"/>
                <w:szCs w:val="32"/>
                <w:rtl/>
              </w:rPr>
              <w:t>التنمية</w:t>
            </w:r>
            <w:proofErr w:type="gramEnd"/>
            <w:r w:rsidRPr="008A7508">
              <w:rPr>
                <w:rFonts w:ascii="Simplified Arabic" w:hAnsi="Simplified Arabic" w:cs="Simplified Arabic" w:hint="cs"/>
                <w:sz w:val="32"/>
                <w:szCs w:val="32"/>
                <w:rtl/>
              </w:rPr>
              <w:t xml:space="preserve"> المحلية</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 </w:t>
            </w:r>
            <w:proofErr w:type="gramStart"/>
            <w:r w:rsidRPr="008A7508">
              <w:rPr>
                <w:rFonts w:ascii="Simplified Arabic" w:hAnsi="Simplified Arabic" w:cs="Simplified Arabic" w:hint="cs"/>
                <w:sz w:val="32"/>
                <w:szCs w:val="32"/>
                <w:rtl/>
              </w:rPr>
              <w:t>التشغيل</w:t>
            </w:r>
            <w:proofErr w:type="gramEnd"/>
            <w:r w:rsidRPr="008A7508">
              <w:rPr>
                <w:rFonts w:ascii="Simplified Arabic" w:hAnsi="Simplified Arabic" w:cs="Simplified Arabic" w:hint="cs"/>
                <w:sz w:val="32"/>
                <w:szCs w:val="32"/>
                <w:rtl/>
              </w:rPr>
              <w:t xml:space="preserve"> والحماية الاجتماعية</w:t>
            </w:r>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133</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16</w:t>
            </w:r>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1.51</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0.21</w:t>
            </w:r>
          </w:p>
        </w:tc>
      </w:tr>
      <w:tr w:rsidR="008A7508" w:rsidRPr="008A7508" w:rsidTr="008A7508">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proofErr w:type="gramStart"/>
            <w:r w:rsidRPr="008A7508">
              <w:rPr>
                <w:rFonts w:ascii="Simplified Arabic" w:hAnsi="Simplified Arabic" w:cs="Simplified Arabic" w:hint="cs"/>
                <w:sz w:val="32"/>
                <w:szCs w:val="32"/>
                <w:rtl/>
              </w:rPr>
              <w:t>المجموع</w:t>
            </w:r>
            <w:proofErr w:type="gramEnd"/>
            <w:r w:rsidRPr="008A7508">
              <w:rPr>
                <w:rFonts w:ascii="Simplified Arabic" w:hAnsi="Simplified Arabic" w:cs="Simplified Arabic" w:hint="cs"/>
                <w:sz w:val="32"/>
                <w:szCs w:val="32"/>
                <w:rtl/>
              </w:rPr>
              <w:t xml:space="preserve"> الجزئي</w:t>
            </w:r>
          </w:p>
        </w:tc>
        <w:tc>
          <w:tcPr>
            <w:tcW w:w="262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129</w:t>
            </w:r>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1.72</w:t>
            </w:r>
          </w:p>
        </w:tc>
      </w:tr>
      <w:tr w:rsidR="008A7508" w:rsidRPr="008A7508" w:rsidTr="008A7508">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تقوية الإدارة </w:t>
            </w:r>
            <w:r w:rsidRPr="008A7508">
              <w:rPr>
                <w:rFonts w:ascii="Simplified Arabic" w:hAnsi="Simplified Arabic" w:cs="Simplified Arabic" w:hint="cs"/>
                <w:sz w:val="32"/>
                <w:szCs w:val="32"/>
                <w:rtl/>
              </w:rPr>
              <w:lastRenderedPageBreak/>
              <w:t>العمومية وتحسين نمط المعيشة</w:t>
            </w:r>
          </w:p>
        </w:tc>
        <w:tc>
          <w:tcPr>
            <w:tcW w:w="262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lastRenderedPageBreak/>
              <w:t xml:space="preserve">- التجهيز الهيكلي </w:t>
            </w:r>
            <w:r w:rsidRPr="008A7508">
              <w:rPr>
                <w:rFonts w:ascii="Simplified Arabic" w:hAnsi="Simplified Arabic" w:cs="Simplified Arabic" w:hint="cs"/>
                <w:sz w:val="32"/>
                <w:szCs w:val="32"/>
                <w:rtl/>
              </w:rPr>
              <w:lastRenderedPageBreak/>
              <w:t>للمناطق</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 إعادة إحياء المناطق الريفية </w:t>
            </w:r>
            <w:proofErr w:type="gramStart"/>
            <w:r w:rsidRPr="008A7508">
              <w:rPr>
                <w:rFonts w:ascii="Simplified Arabic" w:hAnsi="Simplified Arabic" w:cs="Simplified Arabic" w:hint="cs"/>
                <w:sz w:val="32"/>
                <w:szCs w:val="32"/>
                <w:rtl/>
              </w:rPr>
              <w:t>الجبلية ،</w:t>
            </w:r>
            <w:proofErr w:type="gramEnd"/>
            <w:r w:rsidRPr="008A7508">
              <w:rPr>
                <w:rFonts w:ascii="Simplified Arabic" w:hAnsi="Simplified Arabic" w:cs="Simplified Arabic" w:hint="cs"/>
                <w:sz w:val="32"/>
                <w:szCs w:val="32"/>
                <w:rtl/>
              </w:rPr>
              <w:t xml:space="preserve"> المرتفعات والواحات</w:t>
            </w:r>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lastRenderedPageBreak/>
              <w:t>142.9</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lastRenderedPageBreak/>
              <w:t>67.9</w:t>
            </w:r>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lastRenderedPageBreak/>
              <w:t>1.91</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lastRenderedPageBreak/>
              <w:t>0.90</w:t>
            </w:r>
          </w:p>
        </w:tc>
      </w:tr>
      <w:tr w:rsidR="008A7508" w:rsidRPr="008A7508" w:rsidTr="008A7508">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proofErr w:type="gramStart"/>
            <w:r w:rsidRPr="008A7508">
              <w:rPr>
                <w:rFonts w:ascii="Simplified Arabic" w:hAnsi="Simplified Arabic" w:cs="Simplified Arabic" w:hint="cs"/>
                <w:sz w:val="32"/>
                <w:szCs w:val="32"/>
                <w:rtl/>
              </w:rPr>
              <w:lastRenderedPageBreak/>
              <w:t>المجموع</w:t>
            </w:r>
            <w:proofErr w:type="gramEnd"/>
            <w:r w:rsidRPr="008A7508">
              <w:rPr>
                <w:rFonts w:ascii="Simplified Arabic" w:hAnsi="Simplified Arabic" w:cs="Simplified Arabic" w:hint="cs"/>
                <w:sz w:val="32"/>
                <w:szCs w:val="32"/>
                <w:rtl/>
              </w:rPr>
              <w:t xml:space="preserve"> الجزئي</w:t>
            </w:r>
          </w:p>
        </w:tc>
        <w:tc>
          <w:tcPr>
            <w:tcW w:w="262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210.5</w:t>
            </w:r>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2.81</w:t>
            </w:r>
          </w:p>
        </w:tc>
      </w:tr>
      <w:tr w:rsidR="008A7508" w:rsidRPr="008A7508" w:rsidTr="008A7508">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proofErr w:type="gramStart"/>
            <w:r w:rsidRPr="008A7508">
              <w:rPr>
                <w:rFonts w:ascii="Simplified Arabic" w:hAnsi="Simplified Arabic" w:cs="Simplified Arabic" w:hint="cs"/>
                <w:sz w:val="32"/>
                <w:szCs w:val="32"/>
                <w:rtl/>
              </w:rPr>
              <w:t>تنمية</w:t>
            </w:r>
            <w:proofErr w:type="gramEnd"/>
            <w:r w:rsidRPr="008A7508">
              <w:rPr>
                <w:rFonts w:ascii="Simplified Arabic" w:hAnsi="Simplified Arabic" w:cs="Simplified Arabic" w:hint="cs"/>
                <w:sz w:val="32"/>
                <w:szCs w:val="32"/>
                <w:rtl/>
              </w:rPr>
              <w:t xml:space="preserve"> الموارد البشرية</w:t>
            </w:r>
          </w:p>
        </w:tc>
        <w:tc>
          <w:tcPr>
            <w:tcW w:w="262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 </w:t>
            </w:r>
            <w:proofErr w:type="gramStart"/>
            <w:r w:rsidRPr="008A7508">
              <w:rPr>
                <w:rFonts w:ascii="Simplified Arabic" w:hAnsi="Simplified Arabic" w:cs="Simplified Arabic" w:hint="cs"/>
                <w:sz w:val="32"/>
                <w:szCs w:val="32"/>
                <w:rtl/>
              </w:rPr>
              <w:t>التربية</w:t>
            </w:r>
            <w:proofErr w:type="gramEnd"/>
            <w:r w:rsidRPr="008A7508">
              <w:rPr>
                <w:rFonts w:ascii="Simplified Arabic" w:hAnsi="Simplified Arabic" w:cs="Simplified Arabic" w:hint="cs"/>
                <w:sz w:val="32"/>
                <w:szCs w:val="32"/>
                <w:rtl/>
              </w:rPr>
              <w:t xml:space="preserve"> الوطنية</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 </w:t>
            </w:r>
            <w:proofErr w:type="gramStart"/>
            <w:r w:rsidRPr="008A7508">
              <w:rPr>
                <w:rFonts w:ascii="Simplified Arabic" w:hAnsi="Simplified Arabic" w:cs="Simplified Arabic" w:hint="cs"/>
                <w:sz w:val="32"/>
                <w:szCs w:val="32"/>
                <w:rtl/>
              </w:rPr>
              <w:t>التكوين</w:t>
            </w:r>
            <w:proofErr w:type="gramEnd"/>
            <w:r w:rsidRPr="008A7508">
              <w:rPr>
                <w:rFonts w:ascii="Simplified Arabic" w:hAnsi="Simplified Arabic" w:cs="Simplified Arabic" w:hint="cs"/>
                <w:sz w:val="32"/>
                <w:szCs w:val="32"/>
                <w:rtl/>
              </w:rPr>
              <w:t xml:space="preserve"> المهني</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 </w:t>
            </w:r>
            <w:proofErr w:type="gramStart"/>
            <w:r w:rsidRPr="008A7508">
              <w:rPr>
                <w:rFonts w:ascii="Simplified Arabic" w:hAnsi="Simplified Arabic" w:cs="Simplified Arabic" w:hint="cs"/>
                <w:sz w:val="32"/>
                <w:szCs w:val="32"/>
                <w:rtl/>
              </w:rPr>
              <w:t>التعليم</w:t>
            </w:r>
            <w:proofErr w:type="gramEnd"/>
            <w:r w:rsidRPr="008A7508">
              <w:rPr>
                <w:rFonts w:ascii="Simplified Arabic" w:hAnsi="Simplified Arabic" w:cs="Simplified Arabic" w:hint="cs"/>
                <w:sz w:val="32"/>
                <w:szCs w:val="32"/>
                <w:rtl/>
              </w:rPr>
              <w:t xml:space="preserve"> العالي</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 </w:t>
            </w:r>
            <w:proofErr w:type="gramStart"/>
            <w:r w:rsidRPr="008A7508">
              <w:rPr>
                <w:rFonts w:ascii="Simplified Arabic" w:hAnsi="Simplified Arabic" w:cs="Simplified Arabic" w:hint="cs"/>
                <w:sz w:val="32"/>
                <w:szCs w:val="32"/>
                <w:rtl/>
              </w:rPr>
              <w:t>البحث</w:t>
            </w:r>
            <w:proofErr w:type="gramEnd"/>
            <w:r w:rsidRPr="008A7508">
              <w:rPr>
                <w:rFonts w:ascii="Simplified Arabic" w:hAnsi="Simplified Arabic" w:cs="Simplified Arabic" w:hint="cs"/>
                <w:sz w:val="32"/>
                <w:szCs w:val="32"/>
                <w:rtl/>
              </w:rPr>
              <w:t xml:space="preserve"> العلمي</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 الصحة </w:t>
            </w:r>
            <w:proofErr w:type="spellStart"/>
            <w:r w:rsidRPr="008A7508">
              <w:rPr>
                <w:rFonts w:ascii="Simplified Arabic" w:hAnsi="Simplified Arabic" w:cs="Simplified Arabic" w:hint="cs"/>
                <w:sz w:val="32"/>
                <w:szCs w:val="32"/>
                <w:rtl/>
              </w:rPr>
              <w:t>والاسكان</w:t>
            </w:r>
            <w:proofErr w:type="spellEnd"/>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 </w:t>
            </w:r>
            <w:proofErr w:type="gramStart"/>
            <w:r w:rsidRPr="008A7508">
              <w:rPr>
                <w:rFonts w:ascii="Simplified Arabic" w:hAnsi="Simplified Arabic" w:cs="Simplified Arabic" w:hint="cs"/>
                <w:sz w:val="32"/>
                <w:szCs w:val="32"/>
                <w:rtl/>
              </w:rPr>
              <w:t>الثقافة</w:t>
            </w:r>
            <w:proofErr w:type="gramEnd"/>
            <w:r w:rsidRPr="008A7508">
              <w:rPr>
                <w:rFonts w:ascii="Simplified Arabic" w:hAnsi="Simplified Arabic" w:cs="Simplified Arabic" w:hint="cs"/>
                <w:sz w:val="32"/>
                <w:szCs w:val="32"/>
                <w:rtl/>
              </w:rPr>
              <w:t xml:space="preserve"> والاتصال</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 </w:t>
            </w:r>
            <w:proofErr w:type="gramStart"/>
            <w:r w:rsidRPr="008A7508">
              <w:rPr>
                <w:rFonts w:ascii="Simplified Arabic" w:hAnsi="Simplified Arabic" w:cs="Simplified Arabic" w:hint="cs"/>
                <w:sz w:val="32"/>
                <w:szCs w:val="32"/>
                <w:rtl/>
              </w:rPr>
              <w:t>الشؤون</w:t>
            </w:r>
            <w:proofErr w:type="gramEnd"/>
            <w:r w:rsidRPr="008A7508">
              <w:rPr>
                <w:rFonts w:ascii="Simplified Arabic" w:hAnsi="Simplified Arabic" w:cs="Simplified Arabic" w:hint="cs"/>
                <w:sz w:val="32"/>
                <w:szCs w:val="32"/>
                <w:rtl/>
              </w:rPr>
              <w:t xml:space="preserve"> الدينية</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 </w:t>
            </w:r>
            <w:proofErr w:type="gramStart"/>
            <w:r w:rsidRPr="008A7508">
              <w:rPr>
                <w:rFonts w:ascii="Simplified Arabic" w:hAnsi="Simplified Arabic" w:cs="Simplified Arabic" w:hint="cs"/>
                <w:sz w:val="32"/>
                <w:szCs w:val="32"/>
                <w:rtl/>
              </w:rPr>
              <w:t>الشباب</w:t>
            </w:r>
            <w:proofErr w:type="gramEnd"/>
            <w:r w:rsidRPr="008A7508">
              <w:rPr>
                <w:rFonts w:ascii="Simplified Arabic" w:hAnsi="Simplified Arabic" w:cs="Simplified Arabic" w:hint="cs"/>
                <w:sz w:val="32"/>
                <w:szCs w:val="32"/>
                <w:rtl/>
              </w:rPr>
              <w:t xml:space="preserve"> والرياضة</w:t>
            </w:r>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27</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9.5</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18.9</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12.38</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14.7</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2.3</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1.5</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4</w:t>
            </w:r>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0.36</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0.25</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0.13</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0.17</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0.20</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0.03</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0.02</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0.05</w:t>
            </w:r>
          </w:p>
        </w:tc>
      </w:tr>
      <w:tr w:rsidR="008A7508" w:rsidRPr="008A7508" w:rsidTr="008A7508">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proofErr w:type="gramStart"/>
            <w:r w:rsidRPr="008A7508">
              <w:rPr>
                <w:rFonts w:ascii="Simplified Arabic" w:hAnsi="Simplified Arabic" w:cs="Simplified Arabic" w:hint="cs"/>
                <w:sz w:val="32"/>
                <w:szCs w:val="32"/>
                <w:rtl/>
              </w:rPr>
              <w:t>المجموع</w:t>
            </w:r>
            <w:proofErr w:type="gramEnd"/>
            <w:r w:rsidRPr="008A7508">
              <w:rPr>
                <w:rFonts w:ascii="Simplified Arabic" w:hAnsi="Simplified Arabic" w:cs="Simplified Arabic" w:hint="cs"/>
                <w:sz w:val="32"/>
                <w:szCs w:val="32"/>
                <w:rtl/>
              </w:rPr>
              <w:t xml:space="preserve"> الجزئي</w:t>
            </w:r>
          </w:p>
        </w:tc>
        <w:tc>
          <w:tcPr>
            <w:tcW w:w="262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90.28</w:t>
            </w:r>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1.20</w:t>
            </w:r>
          </w:p>
        </w:tc>
      </w:tr>
      <w:tr w:rsidR="008A7508" w:rsidRPr="008A7508" w:rsidTr="008A7508">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proofErr w:type="gramStart"/>
            <w:r w:rsidRPr="008A7508">
              <w:rPr>
                <w:rFonts w:ascii="Simplified Arabic" w:hAnsi="Simplified Arabic" w:cs="Simplified Arabic" w:hint="cs"/>
                <w:sz w:val="32"/>
                <w:szCs w:val="32"/>
                <w:rtl/>
              </w:rPr>
              <w:t>السياسات</w:t>
            </w:r>
            <w:proofErr w:type="gramEnd"/>
            <w:r w:rsidRPr="008A7508">
              <w:rPr>
                <w:rFonts w:ascii="Simplified Arabic" w:hAnsi="Simplified Arabic" w:cs="Simplified Arabic" w:hint="cs"/>
                <w:sz w:val="32"/>
                <w:szCs w:val="32"/>
                <w:rtl/>
              </w:rPr>
              <w:t xml:space="preserve"> المرافقة</w:t>
            </w:r>
          </w:p>
        </w:tc>
        <w:tc>
          <w:tcPr>
            <w:tcW w:w="262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-حشد الموارد</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 </w:t>
            </w:r>
            <w:proofErr w:type="gramStart"/>
            <w:r w:rsidRPr="008A7508">
              <w:rPr>
                <w:rFonts w:ascii="Simplified Arabic" w:hAnsi="Simplified Arabic" w:cs="Simplified Arabic" w:hint="cs"/>
                <w:sz w:val="32"/>
                <w:szCs w:val="32"/>
                <w:rtl/>
              </w:rPr>
              <w:t>تأسيس</w:t>
            </w:r>
            <w:proofErr w:type="gramEnd"/>
            <w:r w:rsidRPr="008A7508">
              <w:rPr>
                <w:rFonts w:ascii="Simplified Arabic" w:hAnsi="Simplified Arabic" w:cs="Simplified Arabic" w:hint="cs"/>
                <w:sz w:val="32"/>
                <w:szCs w:val="32"/>
                <w:rtl/>
              </w:rPr>
              <w:t xml:space="preserve"> صندوق الزكاة</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 </w:t>
            </w:r>
            <w:proofErr w:type="gramStart"/>
            <w:r w:rsidRPr="008A7508">
              <w:rPr>
                <w:rFonts w:ascii="Simplified Arabic" w:hAnsi="Simplified Arabic" w:cs="Simplified Arabic" w:hint="cs"/>
                <w:sz w:val="32"/>
                <w:szCs w:val="32"/>
                <w:rtl/>
              </w:rPr>
              <w:t>تهيئة</w:t>
            </w:r>
            <w:proofErr w:type="gramEnd"/>
            <w:r w:rsidRPr="008A7508">
              <w:rPr>
                <w:rFonts w:ascii="Simplified Arabic" w:hAnsi="Simplified Arabic" w:cs="Simplified Arabic" w:hint="cs"/>
                <w:sz w:val="32"/>
                <w:szCs w:val="32"/>
                <w:rtl/>
              </w:rPr>
              <w:t xml:space="preserve"> المناطق الصناعية</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 </w:t>
            </w:r>
            <w:proofErr w:type="gramStart"/>
            <w:r w:rsidRPr="008A7508">
              <w:rPr>
                <w:rFonts w:ascii="Simplified Arabic" w:hAnsi="Simplified Arabic" w:cs="Simplified Arabic" w:hint="cs"/>
                <w:sz w:val="32"/>
                <w:szCs w:val="32"/>
                <w:rtl/>
              </w:rPr>
              <w:t>صندوق</w:t>
            </w:r>
            <w:proofErr w:type="gramEnd"/>
            <w:r w:rsidRPr="008A7508">
              <w:rPr>
                <w:rFonts w:ascii="Simplified Arabic" w:hAnsi="Simplified Arabic" w:cs="Simplified Arabic" w:hint="cs"/>
                <w:sz w:val="32"/>
                <w:szCs w:val="32"/>
                <w:rtl/>
              </w:rPr>
              <w:t xml:space="preserve"> ترقية المنافسة الصناعية</w:t>
            </w:r>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20</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22.5</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2</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2</w:t>
            </w:r>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0.27</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0.30</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0.03</w:t>
            </w:r>
          </w:p>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0.03</w:t>
            </w:r>
          </w:p>
        </w:tc>
      </w:tr>
      <w:tr w:rsidR="008A7508" w:rsidRPr="008A7508" w:rsidTr="008A7508">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proofErr w:type="gramStart"/>
            <w:r w:rsidRPr="008A7508">
              <w:rPr>
                <w:rFonts w:ascii="Simplified Arabic" w:hAnsi="Simplified Arabic" w:cs="Simplified Arabic" w:hint="cs"/>
                <w:sz w:val="32"/>
                <w:szCs w:val="32"/>
                <w:rtl/>
              </w:rPr>
              <w:t>المجموع</w:t>
            </w:r>
            <w:proofErr w:type="gramEnd"/>
            <w:r w:rsidRPr="008A7508">
              <w:rPr>
                <w:rFonts w:ascii="Simplified Arabic" w:hAnsi="Simplified Arabic" w:cs="Simplified Arabic" w:hint="cs"/>
                <w:sz w:val="32"/>
                <w:szCs w:val="32"/>
                <w:rtl/>
              </w:rPr>
              <w:t xml:space="preserve"> الجزئي</w:t>
            </w:r>
          </w:p>
        </w:tc>
        <w:tc>
          <w:tcPr>
            <w:tcW w:w="262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46.5</w:t>
            </w:r>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0.62</w:t>
            </w:r>
          </w:p>
        </w:tc>
      </w:tr>
      <w:tr w:rsidR="008A7508" w:rsidRPr="008A7508" w:rsidTr="008A7508">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proofErr w:type="gramStart"/>
            <w:r w:rsidRPr="008A7508">
              <w:rPr>
                <w:rFonts w:ascii="Simplified Arabic" w:hAnsi="Simplified Arabic" w:cs="Simplified Arabic" w:hint="cs"/>
                <w:sz w:val="32"/>
                <w:szCs w:val="32"/>
                <w:rtl/>
              </w:rPr>
              <w:t>المجموع</w:t>
            </w:r>
            <w:proofErr w:type="gramEnd"/>
            <w:r w:rsidRPr="008A7508">
              <w:rPr>
                <w:rFonts w:ascii="Simplified Arabic" w:hAnsi="Simplified Arabic" w:cs="Simplified Arabic" w:hint="cs"/>
                <w:sz w:val="32"/>
                <w:szCs w:val="32"/>
                <w:rtl/>
              </w:rPr>
              <w:t xml:space="preserve"> الكلي</w:t>
            </w:r>
          </w:p>
        </w:tc>
        <w:tc>
          <w:tcPr>
            <w:tcW w:w="262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525.87</w:t>
            </w:r>
          </w:p>
        </w:tc>
        <w:tc>
          <w:tcPr>
            <w:tcW w:w="2303" w:type="dxa"/>
            <w:vAlign w:val="center"/>
          </w:tcPr>
          <w:p w:rsidR="008A7508" w:rsidRPr="008A7508" w:rsidRDefault="008A7508" w:rsidP="002E229E">
            <w:pPr>
              <w:spacing w:after="0" w:line="240" w:lineRule="auto"/>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7.34</w:t>
            </w:r>
          </w:p>
        </w:tc>
      </w:tr>
    </w:tbl>
    <w:p w:rsidR="008A7508" w:rsidRPr="008A7508" w:rsidRDefault="008A7508" w:rsidP="007F49DE">
      <w:pPr>
        <w:spacing w:after="0"/>
        <w:jc w:val="lowKashida"/>
        <w:rPr>
          <w:rFonts w:ascii="Simplified Arabic" w:hAnsi="Simplified Arabic" w:cs="Simplified Arabic"/>
          <w:sz w:val="32"/>
          <w:szCs w:val="32"/>
          <w:rtl/>
        </w:rPr>
      </w:pPr>
      <w:r w:rsidRPr="008A7508">
        <w:rPr>
          <w:rFonts w:ascii="Simplified Arabic" w:hAnsi="Simplified Arabic" w:cs="Simplified Arabic" w:hint="cs"/>
          <w:b/>
          <w:bCs/>
          <w:sz w:val="32"/>
          <w:szCs w:val="32"/>
          <w:rtl/>
        </w:rPr>
        <w:t>المصدر:</w:t>
      </w:r>
      <w:r w:rsidRPr="008A7508">
        <w:rPr>
          <w:rFonts w:ascii="Simplified Arabic" w:hAnsi="Simplified Arabic" w:cs="Simplified Arabic" w:hint="cs"/>
          <w:sz w:val="32"/>
          <w:szCs w:val="32"/>
          <w:rtl/>
        </w:rPr>
        <w:t xml:space="preserve"> نبيل </w:t>
      </w:r>
      <w:proofErr w:type="spellStart"/>
      <w:r w:rsidRPr="008A7508">
        <w:rPr>
          <w:rFonts w:ascii="Simplified Arabic" w:hAnsi="Simplified Arabic" w:cs="Simplified Arabic" w:hint="cs"/>
          <w:sz w:val="32"/>
          <w:szCs w:val="32"/>
          <w:rtl/>
        </w:rPr>
        <w:t>بوفليح</w:t>
      </w:r>
      <w:proofErr w:type="spellEnd"/>
      <w:r w:rsidRPr="008A7508">
        <w:rPr>
          <w:rFonts w:ascii="Simplified Arabic" w:hAnsi="Simplified Arabic" w:cs="Simplified Arabic" w:hint="cs"/>
          <w:sz w:val="32"/>
          <w:szCs w:val="32"/>
          <w:rtl/>
        </w:rPr>
        <w:t>، مرجع سابق، ص 258.</w:t>
      </w:r>
    </w:p>
    <w:p w:rsidR="008A7508" w:rsidRPr="008A7508" w:rsidRDefault="00DD755D" w:rsidP="00546B17">
      <w:pPr>
        <w:spacing w:after="0"/>
        <w:jc w:val="lowKashida"/>
        <w:rPr>
          <w:rFonts w:ascii="Simplified Arabic" w:hAnsi="Simplified Arabic" w:cs="Simplified Arabic"/>
          <w:sz w:val="32"/>
          <w:szCs w:val="32"/>
          <w:lang w:val="fr-FR" w:bidi="ar-DZ"/>
        </w:rPr>
      </w:pPr>
      <w:r>
        <w:rPr>
          <w:rFonts w:ascii="Simplified Arabic" w:hAnsi="Simplified Arabic" w:cs="Simplified Arabic" w:hint="cs"/>
          <w:sz w:val="32"/>
          <w:szCs w:val="32"/>
          <w:rtl/>
        </w:rPr>
        <w:tab/>
      </w:r>
      <w:r w:rsidR="008A7508" w:rsidRPr="008A7508">
        <w:rPr>
          <w:rFonts w:ascii="Simplified Arabic" w:hAnsi="Simplified Arabic" w:cs="Simplified Arabic" w:hint="cs"/>
          <w:sz w:val="32"/>
          <w:szCs w:val="32"/>
          <w:rtl/>
        </w:rPr>
        <w:t xml:space="preserve"> يبين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لنا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الجدول</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السابق</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نصيب</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قطاع</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التعليم</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العالي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برنامج</w:t>
      </w:r>
      <w:r w:rsidR="008A7508" w:rsidRPr="008A7508">
        <w:rPr>
          <w:rFonts w:ascii="Simplified Arabic" w:hAnsi="Simplified Arabic" w:cs="Simplified Arabic"/>
          <w:sz w:val="32"/>
          <w:szCs w:val="32"/>
          <w:rtl/>
        </w:rPr>
        <w:t xml:space="preserve"> الإنعاش </w:t>
      </w:r>
      <w:r w:rsidR="008A7508" w:rsidRPr="008A7508">
        <w:rPr>
          <w:rFonts w:ascii="Simplified Arabic" w:hAnsi="Simplified Arabic" w:cs="Simplified Arabic" w:hint="cs"/>
          <w:sz w:val="32"/>
          <w:szCs w:val="32"/>
          <w:rtl/>
        </w:rPr>
        <w:t>الاقتصادي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وقد</w:t>
      </w:r>
      <w:r>
        <w:rPr>
          <w:rFonts w:ascii="Simplified Arabic" w:hAnsi="Simplified Arabic" w:cs="Simplified Arabic" w:hint="cs"/>
          <w:sz w:val="32"/>
          <w:szCs w:val="32"/>
          <w:rtl/>
          <w:lang w:val="fr-FR" w:bidi="ar-DZ"/>
        </w:rPr>
        <w:t xml:space="preserve"> </w:t>
      </w:r>
      <w:r w:rsidR="008A7508" w:rsidRPr="008A7508">
        <w:rPr>
          <w:rFonts w:ascii="Simplified Arabic" w:hAnsi="Simplified Arabic" w:cs="Simplified Arabic" w:hint="cs"/>
          <w:sz w:val="32"/>
          <w:szCs w:val="32"/>
          <w:rtl/>
        </w:rPr>
        <w:t>لاحظنا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مد</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تبعية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الاقتصاد</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الجزائري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لقطاع</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المحروقات</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فهو</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اقتصاد</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ريعي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lastRenderedPageBreak/>
        <w:t>بامتياز</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ويتأثر</w:t>
      </w:r>
      <w:r>
        <w:rPr>
          <w:rFonts w:ascii="Simplified Arabic" w:hAnsi="Simplified Arabic" w:cs="Simplified Arabic" w:hint="cs"/>
          <w:sz w:val="32"/>
          <w:szCs w:val="32"/>
          <w:rtl/>
          <w:lang w:val="fr-FR" w:bidi="ar-DZ"/>
        </w:rPr>
        <w:t xml:space="preserve"> </w:t>
      </w:r>
      <w:r w:rsidR="008A7508" w:rsidRPr="008A7508">
        <w:rPr>
          <w:rFonts w:ascii="Simplified Arabic" w:hAnsi="Simplified Arabic" w:cs="Simplified Arabic" w:hint="cs"/>
          <w:sz w:val="32"/>
          <w:szCs w:val="32"/>
          <w:rtl/>
        </w:rPr>
        <w:t>بأسعار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المحرقات</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عندما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ويبن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الجدول</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نصيب</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قطاع</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التعليم</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العالي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الناتج</w:t>
      </w:r>
      <w:r>
        <w:rPr>
          <w:rFonts w:ascii="Simplified Arabic" w:hAnsi="Simplified Arabic" w:cs="Simplified Arabic" w:hint="cs"/>
          <w:sz w:val="32"/>
          <w:szCs w:val="32"/>
          <w:rtl/>
          <w:lang w:val="fr-FR" w:bidi="ar-DZ"/>
        </w:rPr>
        <w:t xml:space="preserve"> </w:t>
      </w:r>
      <w:r w:rsidR="008A7508" w:rsidRPr="008A7508">
        <w:rPr>
          <w:rFonts w:ascii="Simplified Arabic" w:hAnsi="Simplified Arabic" w:cs="Simplified Arabic" w:hint="cs"/>
          <w:sz w:val="32"/>
          <w:szCs w:val="32"/>
          <w:rtl/>
        </w:rPr>
        <w:t>الداخلي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الخام</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الذي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تراوح</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بين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1.03</w:t>
      </w:r>
      <w:r w:rsidR="008A7508" w:rsidRPr="008A7508">
        <w:rPr>
          <w:rFonts w:ascii="Simplified Arabic" w:hAnsi="Simplified Arabic" w:cs="Simplified Arabic"/>
          <w:sz w:val="32"/>
          <w:szCs w:val="32"/>
          <w:rtl/>
        </w:rPr>
        <w:t>%</w:t>
      </w:r>
      <w:r w:rsidR="008A7508" w:rsidRPr="008A7508">
        <w:rPr>
          <w:rFonts w:ascii="Simplified Arabic" w:hAnsi="Simplified Arabic" w:cs="Simplified Arabic" w:hint="cs"/>
          <w:sz w:val="32"/>
          <w:szCs w:val="32"/>
          <w:rtl/>
        </w:rPr>
        <w:t>و1.230</w:t>
      </w:r>
      <w:r w:rsidR="008A7508" w:rsidRPr="008A7508">
        <w:rPr>
          <w:rFonts w:ascii="Simplified Arabic" w:hAnsi="Simplified Arabic" w:cs="Simplified Arabic"/>
          <w:sz w:val="32"/>
          <w:szCs w:val="32"/>
          <w:rtl/>
        </w:rPr>
        <w:t>%</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الناتج</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الداخلي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الخام</w:t>
      </w:r>
      <w:r>
        <w:rPr>
          <w:rFonts w:ascii="Simplified Arabic" w:hAnsi="Simplified Arabic" w:cs="Simplified Arabic" w:hint="cs"/>
          <w:sz w:val="32"/>
          <w:szCs w:val="32"/>
          <w:rtl/>
          <w:lang w:val="fr-FR" w:bidi="ar-DZ"/>
        </w:rPr>
        <w:t>.</w:t>
      </w:r>
    </w:p>
    <w:p w:rsidR="008A7508" w:rsidRPr="008A7508" w:rsidRDefault="00AC268E" w:rsidP="00AC268E">
      <w:pPr>
        <w:spacing w:after="0"/>
        <w:jc w:val="lowKashida"/>
        <w:rPr>
          <w:rFonts w:ascii="Simplified Arabic" w:hAnsi="Simplified Arabic" w:cs="Simplified Arabic"/>
          <w:sz w:val="32"/>
          <w:szCs w:val="32"/>
          <w:rtl/>
        </w:rPr>
      </w:pPr>
      <w:r>
        <w:rPr>
          <w:rFonts w:ascii="Simplified Arabic" w:hAnsi="Simplified Arabic" w:cs="Simplified Arabic" w:hint="cs"/>
          <w:sz w:val="32"/>
          <w:szCs w:val="32"/>
          <w:rtl/>
          <w:lang w:val="fr-FR"/>
        </w:rPr>
        <w:tab/>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 xml:space="preserve"> </w:t>
      </w:r>
      <w:proofErr w:type="spellStart"/>
      <w:r w:rsidR="008A7508" w:rsidRPr="008A7508">
        <w:rPr>
          <w:rFonts w:ascii="Simplified Arabic" w:hAnsi="Simplified Arabic" w:cs="Simplified Arabic" w:hint="cs"/>
          <w:sz w:val="32"/>
          <w:szCs w:val="32"/>
          <w:rtl/>
        </w:rPr>
        <w:t>فالبرغم</w:t>
      </w:r>
      <w:proofErr w:type="spellEnd"/>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تحسن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الوضعية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الاقتصادية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للجزائر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في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هده</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الفترة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إلا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أن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نصيب</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قطاع</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التعليم</w:t>
      </w:r>
      <w:r w:rsidR="008A7508" w:rsidRPr="008A7508">
        <w:rPr>
          <w:rFonts w:ascii="Simplified Arabic" w:hAnsi="Simplified Arabic" w:cs="Simplified Arabic" w:hint="cs"/>
          <w:sz w:val="32"/>
          <w:szCs w:val="32"/>
          <w:rtl/>
          <w:lang w:bidi="ar-DZ"/>
        </w:rPr>
        <w:t xml:space="preserve"> </w:t>
      </w:r>
      <w:r w:rsidR="008A7508" w:rsidRPr="008A7508">
        <w:rPr>
          <w:rFonts w:ascii="Simplified Arabic" w:hAnsi="Simplified Arabic" w:cs="Simplified Arabic" w:hint="cs"/>
          <w:sz w:val="32"/>
          <w:szCs w:val="32"/>
          <w:rtl/>
        </w:rPr>
        <w:t>العالي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لم</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يتطور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تطورا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كبيرا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قياسا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بالمراحل</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السابقة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حيث</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بقي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في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نصيب</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المخصصات</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من</w:t>
      </w:r>
      <w:r w:rsidR="008A7508" w:rsidRPr="008A7508">
        <w:rPr>
          <w:rFonts w:ascii="Simplified Arabic" w:hAnsi="Simplified Arabic" w:cs="Simplified Arabic" w:hint="cs"/>
          <w:sz w:val="32"/>
          <w:szCs w:val="32"/>
          <w:rtl/>
          <w:lang w:bidi="ar-DZ"/>
        </w:rPr>
        <w:t xml:space="preserve"> </w:t>
      </w:r>
      <w:r w:rsidR="008A7508" w:rsidRPr="008A7508">
        <w:rPr>
          <w:rFonts w:ascii="Simplified Arabic" w:hAnsi="Simplified Arabic" w:cs="Simplified Arabic" w:hint="cs"/>
          <w:sz w:val="32"/>
          <w:szCs w:val="32"/>
          <w:rtl/>
        </w:rPr>
        <w:t>الدخل</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الخام</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حيث</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كان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يقدر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نصيب</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قطاع</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التعليم</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العالي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في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السبعينات</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القرن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الماضي ب1.2</w:t>
      </w:r>
      <w:r w:rsidR="008A7508" w:rsidRPr="008A7508">
        <w:rPr>
          <w:rFonts w:ascii="Simplified Arabic" w:hAnsi="Simplified Arabic" w:cs="Simplified Arabic"/>
          <w:sz w:val="32"/>
          <w:szCs w:val="32"/>
          <w:rtl/>
        </w:rPr>
        <w:t>%</w:t>
      </w:r>
      <w:r w:rsidR="008A7508" w:rsidRPr="008A7508">
        <w:rPr>
          <w:rFonts w:ascii="Simplified Arabic" w:hAnsi="Simplified Arabic" w:cs="Simplified Arabic" w:hint="cs"/>
          <w:sz w:val="32"/>
          <w:szCs w:val="32"/>
          <w:rtl/>
        </w:rPr>
        <w:t xml:space="preserve"> و 1.6</w:t>
      </w:r>
      <w:r w:rsidR="008A7508" w:rsidRPr="008A7508">
        <w:rPr>
          <w:rFonts w:ascii="Simplified Arabic" w:hAnsi="Simplified Arabic" w:cs="Simplified Arabic"/>
          <w:sz w:val="32"/>
          <w:szCs w:val="32"/>
          <w:rtl/>
        </w:rPr>
        <w:t>%</w:t>
      </w:r>
      <w:r w:rsidR="008A7508" w:rsidRPr="008A7508">
        <w:rPr>
          <w:rFonts w:ascii="Simplified Arabic" w:hAnsi="Simplified Arabic" w:cs="Simplified Arabic" w:hint="cs"/>
          <w:sz w:val="32"/>
          <w:szCs w:val="32"/>
          <w:rtl/>
          <w:lang w:bidi="ar-DZ"/>
        </w:rPr>
        <w:t xml:space="preserve"> و</w:t>
      </w:r>
      <w:r w:rsidR="008A7508" w:rsidRPr="008A7508">
        <w:rPr>
          <w:rFonts w:ascii="Simplified Arabic" w:hAnsi="Simplified Arabic" w:cs="Simplified Arabic" w:hint="cs"/>
          <w:sz w:val="32"/>
          <w:szCs w:val="32"/>
          <w:rtl/>
        </w:rPr>
        <w:t>في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الثمانينات</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وفي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فترة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الأزمة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قدر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1.1</w:t>
      </w:r>
      <w:r w:rsidR="008A7508" w:rsidRPr="008A7508">
        <w:rPr>
          <w:rFonts w:ascii="Simplified Arabic" w:hAnsi="Simplified Arabic" w:cs="Simplified Arabic"/>
          <w:sz w:val="32"/>
          <w:szCs w:val="32"/>
          <w:rtl/>
        </w:rPr>
        <w:t>%</w:t>
      </w:r>
      <w:r w:rsidR="008A7508" w:rsidRPr="008A7508">
        <w:rPr>
          <w:rFonts w:ascii="Simplified Arabic" w:hAnsi="Simplified Arabic" w:cs="Simplified Arabic"/>
          <w:sz w:val="32"/>
          <w:szCs w:val="32"/>
          <w:lang w:val="fr-FR" w:bidi="ar-DZ"/>
        </w:rPr>
        <w:t xml:space="preserve"> </w:t>
      </w:r>
      <w:proofErr w:type="gramStart"/>
      <w:r w:rsidR="008A7508" w:rsidRPr="008A7508">
        <w:rPr>
          <w:rFonts w:ascii="Simplified Arabic" w:hAnsi="Simplified Arabic" w:cs="Simplified Arabic" w:hint="cs"/>
          <w:sz w:val="32"/>
          <w:szCs w:val="32"/>
          <w:rtl/>
        </w:rPr>
        <w:t>لتبقى</w:t>
      </w:r>
      <w:proofErr w:type="gramEnd"/>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النسبة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في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نفس</w:t>
      </w:r>
      <w:r w:rsidR="008A7508" w:rsidRPr="008A7508">
        <w:rPr>
          <w:rFonts w:ascii="Simplified Arabic" w:hAnsi="Simplified Arabic" w:cs="Simplified Arabic" w:hint="cs"/>
          <w:sz w:val="32"/>
          <w:szCs w:val="32"/>
          <w:rtl/>
          <w:lang w:bidi="ar-DZ"/>
        </w:rPr>
        <w:t xml:space="preserve"> </w:t>
      </w:r>
      <w:r w:rsidR="008A7508" w:rsidRPr="008A7508">
        <w:rPr>
          <w:rFonts w:ascii="Simplified Arabic" w:hAnsi="Simplified Arabic" w:cs="Simplified Arabic" w:hint="cs"/>
          <w:sz w:val="32"/>
          <w:szCs w:val="32"/>
          <w:rtl/>
        </w:rPr>
        <w:t>المستوى</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تقريبا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في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ضل</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الوفرة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المالية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وهذا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يوضحه</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الجدول</w:t>
      </w:r>
      <w:r>
        <w:rPr>
          <w:rFonts w:ascii="Simplified Arabic" w:hAnsi="Simplified Arabic" w:cs="Simplified Arabic" w:hint="cs"/>
          <w:sz w:val="32"/>
          <w:szCs w:val="32"/>
          <w:rtl/>
        </w:rPr>
        <w:t>:</w:t>
      </w:r>
    </w:p>
    <w:p w:rsidR="008A7508" w:rsidRPr="002D5E6E" w:rsidRDefault="008A7508" w:rsidP="00546B17">
      <w:pPr>
        <w:spacing w:after="0"/>
        <w:jc w:val="lowKashida"/>
        <w:rPr>
          <w:rFonts w:ascii="Simplified Arabic" w:hAnsi="Simplified Arabic" w:cs="SKR HEAD1"/>
          <w:b/>
          <w:bCs/>
          <w:sz w:val="32"/>
          <w:szCs w:val="32"/>
          <w:rtl/>
        </w:rPr>
      </w:pPr>
      <w:r w:rsidRPr="002D5E6E">
        <w:rPr>
          <w:rFonts w:ascii="Simplified Arabic" w:hAnsi="Simplified Arabic" w:cs="SKR HEAD1" w:hint="cs"/>
          <w:b/>
          <w:bCs/>
          <w:sz w:val="32"/>
          <w:szCs w:val="32"/>
          <w:rtl/>
        </w:rPr>
        <w:t>الجدول رقم: (</w:t>
      </w:r>
      <w:r w:rsidR="00546B17" w:rsidRPr="002D5E6E">
        <w:rPr>
          <w:rFonts w:ascii="Simplified Arabic" w:hAnsi="Simplified Arabic" w:cs="SKR HEAD1" w:hint="cs"/>
          <w:b/>
          <w:bCs/>
          <w:sz w:val="32"/>
          <w:szCs w:val="32"/>
          <w:rtl/>
        </w:rPr>
        <w:t>05</w:t>
      </w:r>
      <w:r w:rsidRPr="002D5E6E">
        <w:rPr>
          <w:rFonts w:ascii="Simplified Arabic" w:hAnsi="Simplified Arabic" w:cs="SKR HEAD1" w:hint="cs"/>
          <w:b/>
          <w:bCs/>
          <w:sz w:val="32"/>
          <w:szCs w:val="32"/>
          <w:rtl/>
        </w:rPr>
        <w:t>): يوضح تطور مخططات النتائج الداخلي الخام لقطاع التعليم العالي</w:t>
      </w:r>
    </w:p>
    <w:tbl>
      <w:tblPr>
        <w:tblStyle w:val="Grilledutableau"/>
        <w:bidiVisual/>
        <w:tblW w:w="0" w:type="auto"/>
        <w:tblLook w:val="04A0"/>
      </w:tblPr>
      <w:tblGrid>
        <w:gridCol w:w="1099"/>
        <w:gridCol w:w="3260"/>
        <w:gridCol w:w="2126"/>
        <w:gridCol w:w="2730"/>
      </w:tblGrid>
      <w:tr w:rsidR="008A7508" w:rsidRPr="00AC268E" w:rsidTr="00546B17">
        <w:tc>
          <w:tcPr>
            <w:tcW w:w="1099" w:type="dxa"/>
          </w:tcPr>
          <w:p w:rsidR="008A7508" w:rsidRPr="00AC268E" w:rsidRDefault="008A7508" w:rsidP="007F49DE">
            <w:pPr>
              <w:spacing w:after="0"/>
              <w:jc w:val="lowKashida"/>
              <w:rPr>
                <w:rFonts w:ascii="Simplified Arabic" w:hAnsi="Simplified Arabic" w:cs="Simplified Arabic"/>
                <w:sz w:val="28"/>
                <w:szCs w:val="28"/>
                <w:rtl/>
              </w:rPr>
            </w:pPr>
            <w:proofErr w:type="gramStart"/>
            <w:r w:rsidRPr="00AC268E">
              <w:rPr>
                <w:rFonts w:ascii="Simplified Arabic" w:hAnsi="Simplified Arabic" w:cs="Simplified Arabic" w:hint="cs"/>
                <w:sz w:val="28"/>
                <w:szCs w:val="28"/>
                <w:rtl/>
              </w:rPr>
              <w:t>السنوات</w:t>
            </w:r>
            <w:proofErr w:type="gramEnd"/>
          </w:p>
        </w:tc>
        <w:tc>
          <w:tcPr>
            <w:tcW w:w="3260" w:type="dxa"/>
          </w:tcPr>
          <w:p w:rsidR="008A7508" w:rsidRPr="00AC268E" w:rsidRDefault="008A7508" w:rsidP="007F49DE">
            <w:pPr>
              <w:spacing w:after="0"/>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الناتج الداخلي الخام (</w:t>
            </w:r>
            <w:r w:rsidRPr="00AC268E">
              <w:rPr>
                <w:rFonts w:ascii="Simplified Arabic" w:hAnsi="Simplified Arabic" w:cs="Simplified Arabic"/>
                <w:sz w:val="28"/>
                <w:szCs w:val="28"/>
                <w:lang w:val="fr-FR" w:bidi="ar-DZ"/>
              </w:rPr>
              <w:t>x</w:t>
            </w:r>
            <w:r w:rsidRPr="00AC268E">
              <w:rPr>
                <w:rFonts w:ascii="Simplified Arabic" w:hAnsi="Simplified Arabic" w:cs="Simplified Arabic" w:hint="cs"/>
                <w:sz w:val="28"/>
                <w:szCs w:val="28"/>
                <w:rtl/>
              </w:rPr>
              <w:t xml:space="preserve">1000 </w:t>
            </w:r>
            <w:proofErr w:type="spellStart"/>
            <w:r w:rsidRPr="00AC268E">
              <w:rPr>
                <w:rFonts w:ascii="Simplified Arabic" w:hAnsi="Simplified Arabic" w:cs="Simplified Arabic" w:hint="cs"/>
                <w:sz w:val="28"/>
                <w:szCs w:val="28"/>
                <w:rtl/>
              </w:rPr>
              <w:t>دج</w:t>
            </w:r>
            <w:proofErr w:type="spellEnd"/>
            <w:r w:rsidRPr="00AC268E">
              <w:rPr>
                <w:rFonts w:ascii="Simplified Arabic" w:hAnsi="Simplified Arabic" w:cs="Simplified Arabic" w:hint="cs"/>
                <w:sz w:val="28"/>
                <w:szCs w:val="28"/>
                <w:rtl/>
              </w:rPr>
              <w:t>)</w:t>
            </w:r>
          </w:p>
        </w:tc>
        <w:tc>
          <w:tcPr>
            <w:tcW w:w="2126" w:type="dxa"/>
          </w:tcPr>
          <w:p w:rsidR="008A7508" w:rsidRPr="00AC268E" w:rsidRDefault="008A7508" w:rsidP="007F49DE">
            <w:pPr>
              <w:spacing w:after="0"/>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النسب (</w:t>
            </w:r>
            <w:r w:rsidRPr="00AC268E">
              <w:rPr>
                <w:rFonts w:ascii="Simplified Arabic" w:hAnsi="Simplified Arabic" w:cs="Simplified Arabic"/>
                <w:sz w:val="28"/>
                <w:szCs w:val="28"/>
                <w:lang w:val="fr-FR" w:bidi="ar-DZ"/>
              </w:rPr>
              <w:t>x</w:t>
            </w:r>
            <w:r w:rsidRPr="00AC268E">
              <w:rPr>
                <w:rFonts w:ascii="Simplified Arabic" w:hAnsi="Simplified Arabic" w:cs="Simplified Arabic" w:hint="cs"/>
                <w:sz w:val="28"/>
                <w:szCs w:val="28"/>
                <w:rtl/>
              </w:rPr>
              <w:t xml:space="preserve">1000 </w:t>
            </w:r>
            <w:proofErr w:type="spellStart"/>
            <w:r w:rsidRPr="00AC268E">
              <w:rPr>
                <w:rFonts w:ascii="Simplified Arabic" w:hAnsi="Simplified Arabic" w:cs="Simplified Arabic" w:hint="cs"/>
                <w:sz w:val="28"/>
                <w:szCs w:val="28"/>
                <w:rtl/>
              </w:rPr>
              <w:t>دج</w:t>
            </w:r>
            <w:proofErr w:type="spellEnd"/>
            <w:r w:rsidRPr="00AC268E">
              <w:rPr>
                <w:rFonts w:ascii="Simplified Arabic" w:hAnsi="Simplified Arabic" w:cs="Simplified Arabic" w:hint="cs"/>
                <w:sz w:val="28"/>
                <w:szCs w:val="28"/>
                <w:rtl/>
              </w:rPr>
              <w:t>)</w:t>
            </w:r>
          </w:p>
        </w:tc>
        <w:tc>
          <w:tcPr>
            <w:tcW w:w="2730" w:type="dxa"/>
          </w:tcPr>
          <w:p w:rsidR="008A7508" w:rsidRPr="00AC268E" w:rsidRDefault="008A7508" w:rsidP="007F49DE">
            <w:pPr>
              <w:spacing w:after="0"/>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نسبة ميزانية القطاع (</w:t>
            </w:r>
            <w:r w:rsidRPr="00AC268E">
              <w:rPr>
                <w:rFonts w:ascii="Simplified Arabic" w:hAnsi="Simplified Arabic" w:cs="Simplified Arabic"/>
                <w:sz w:val="28"/>
                <w:szCs w:val="28"/>
                <w:rtl/>
              </w:rPr>
              <w:t>%</w:t>
            </w:r>
            <w:r w:rsidRPr="00AC268E">
              <w:rPr>
                <w:rFonts w:ascii="Simplified Arabic" w:hAnsi="Simplified Arabic" w:cs="Simplified Arabic" w:hint="cs"/>
                <w:sz w:val="28"/>
                <w:szCs w:val="28"/>
                <w:rtl/>
              </w:rPr>
              <w:t>)</w:t>
            </w:r>
          </w:p>
        </w:tc>
      </w:tr>
      <w:tr w:rsidR="008A7508" w:rsidRPr="00AC268E" w:rsidTr="00546B17">
        <w:tc>
          <w:tcPr>
            <w:tcW w:w="1099" w:type="dxa"/>
          </w:tcPr>
          <w:p w:rsidR="008A7508" w:rsidRPr="00AC268E" w:rsidRDefault="008A7508" w:rsidP="007F49DE">
            <w:pPr>
              <w:spacing w:after="0"/>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2000</w:t>
            </w:r>
          </w:p>
        </w:tc>
        <w:tc>
          <w:tcPr>
            <w:tcW w:w="3260" w:type="dxa"/>
          </w:tcPr>
          <w:p w:rsidR="008A7508" w:rsidRPr="00AC268E" w:rsidRDefault="008A7508" w:rsidP="007F49DE">
            <w:pPr>
              <w:spacing w:after="0"/>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3.403800.000</w:t>
            </w:r>
          </w:p>
        </w:tc>
        <w:tc>
          <w:tcPr>
            <w:tcW w:w="2126" w:type="dxa"/>
          </w:tcPr>
          <w:p w:rsidR="008A7508" w:rsidRPr="00AC268E" w:rsidRDefault="008A7508" w:rsidP="007F49DE">
            <w:pPr>
              <w:spacing w:after="0"/>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38.580.667</w:t>
            </w:r>
          </w:p>
        </w:tc>
        <w:tc>
          <w:tcPr>
            <w:tcW w:w="2730" w:type="dxa"/>
          </w:tcPr>
          <w:p w:rsidR="008A7508" w:rsidRPr="00AC268E" w:rsidRDefault="008A7508" w:rsidP="007F49DE">
            <w:pPr>
              <w:spacing w:after="0"/>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1.13</w:t>
            </w:r>
            <w:r w:rsidRPr="00AC268E">
              <w:rPr>
                <w:rFonts w:ascii="Simplified Arabic" w:hAnsi="Simplified Arabic" w:cs="Simplified Arabic"/>
                <w:sz w:val="28"/>
                <w:szCs w:val="28"/>
                <w:rtl/>
              </w:rPr>
              <w:t>%</w:t>
            </w:r>
          </w:p>
        </w:tc>
      </w:tr>
      <w:tr w:rsidR="008A7508" w:rsidRPr="00AC268E" w:rsidTr="00546B17">
        <w:tc>
          <w:tcPr>
            <w:tcW w:w="1099" w:type="dxa"/>
          </w:tcPr>
          <w:p w:rsidR="008A7508" w:rsidRPr="00AC268E" w:rsidRDefault="008A7508" w:rsidP="007F49DE">
            <w:pPr>
              <w:spacing w:after="0"/>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2001</w:t>
            </w:r>
          </w:p>
        </w:tc>
        <w:tc>
          <w:tcPr>
            <w:tcW w:w="3260" w:type="dxa"/>
          </w:tcPr>
          <w:p w:rsidR="008A7508" w:rsidRPr="00AC268E" w:rsidRDefault="008A7508" w:rsidP="007F49DE">
            <w:pPr>
              <w:spacing w:after="0"/>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4227.113.100</w:t>
            </w:r>
          </w:p>
        </w:tc>
        <w:tc>
          <w:tcPr>
            <w:tcW w:w="2126" w:type="dxa"/>
          </w:tcPr>
          <w:p w:rsidR="008A7508" w:rsidRPr="00AC268E" w:rsidRDefault="008A7508" w:rsidP="007F49DE">
            <w:pPr>
              <w:spacing w:after="0"/>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43.591.873</w:t>
            </w:r>
          </w:p>
        </w:tc>
        <w:tc>
          <w:tcPr>
            <w:tcW w:w="2730" w:type="dxa"/>
          </w:tcPr>
          <w:p w:rsidR="008A7508" w:rsidRPr="00AC268E" w:rsidRDefault="008A7508" w:rsidP="007F49DE">
            <w:pPr>
              <w:spacing w:after="0"/>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1.03</w:t>
            </w:r>
            <w:r w:rsidRPr="00AC268E">
              <w:rPr>
                <w:rFonts w:ascii="Simplified Arabic" w:hAnsi="Simplified Arabic" w:cs="Simplified Arabic"/>
                <w:sz w:val="28"/>
                <w:szCs w:val="28"/>
                <w:rtl/>
              </w:rPr>
              <w:t>%</w:t>
            </w:r>
          </w:p>
        </w:tc>
      </w:tr>
      <w:tr w:rsidR="008A7508" w:rsidRPr="00AC268E" w:rsidTr="00546B17">
        <w:tc>
          <w:tcPr>
            <w:tcW w:w="1099" w:type="dxa"/>
          </w:tcPr>
          <w:p w:rsidR="008A7508" w:rsidRPr="00AC268E" w:rsidRDefault="008A7508" w:rsidP="007F49DE">
            <w:pPr>
              <w:spacing w:after="0"/>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2002</w:t>
            </w:r>
          </w:p>
        </w:tc>
        <w:tc>
          <w:tcPr>
            <w:tcW w:w="3260" w:type="dxa"/>
          </w:tcPr>
          <w:p w:rsidR="008A7508" w:rsidRPr="00AC268E" w:rsidRDefault="008A7508" w:rsidP="007F49DE">
            <w:pPr>
              <w:spacing w:after="0"/>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4.522.773.300</w:t>
            </w:r>
          </w:p>
        </w:tc>
        <w:tc>
          <w:tcPr>
            <w:tcW w:w="2126" w:type="dxa"/>
          </w:tcPr>
          <w:p w:rsidR="008A7508" w:rsidRPr="00AC268E" w:rsidRDefault="008A7508" w:rsidP="007F49DE">
            <w:pPr>
              <w:spacing w:after="0"/>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58.743.195</w:t>
            </w:r>
          </w:p>
        </w:tc>
        <w:tc>
          <w:tcPr>
            <w:tcW w:w="2730" w:type="dxa"/>
          </w:tcPr>
          <w:p w:rsidR="008A7508" w:rsidRPr="00AC268E" w:rsidRDefault="008A7508" w:rsidP="007F49DE">
            <w:pPr>
              <w:spacing w:after="0"/>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1.29</w:t>
            </w:r>
            <w:r w:rsidRPr="00AC268E">
              <w:rPr>
                <w:rFonts w:ascii="Simplified Arabic" w:hAnsi="Simplified Arabic" w:cs="Simplified Arabic"/>
                <w:sz w:val="28"/>
                <w:szCs w:val="28"/>
                <w:rtl/>
              </w:rPr>
              <w:t>%</w:t>
            </w:r>
          </w:p>
        </w:tc>
      </w:tr>
      <w:tr w:rsidR="008A7508" w:rsidRPr="00AC268E" w:rsidTr="00546B17">
        <w:tc>
          <w:tcPr>
            <w:tcW w:w="1099" w:type="dxa"/>
          </w:tcPr>
          <w:p w:rsidR="008A7508" w:rsidRPr="00AC268E" w:rsidRDefault="008A7508" w:rsidP="007F49DE">
            <w:pPr>
              <w:spacing w:after="0"/>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2003</w:t>
            </w:r>
          </w:p>
        </w:tc>
        <w:tc>
          <w:tcPr>
            <w:tcW w:w="3260" w:type="dxa"/>
          </w:tcPr>
          <w:p w:rsidR="008A7508" w:rsidRPr="00AC268E" w:rsidRDefault="008A7508" w:rsidP="007F49DE">
            <w:pPr>
              <w:spacing w:after="0"/>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5252.321.00</w:t>
            </w:r>
          </w:p>
        </w:tc>
        <w:tc>
          <w:tcPr>
            <w:tcW w:w="2126" w:type="dxa"/>
          </w:tcPr>
          <w:p w:rsidR="008A7508" w:rsidRPr="00AC268E" w:rsidRDefault="008A7508" w:rsidP="007F49DE">
            <w:pPr>
              <w:spacing w:after="0"/>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63.494.661</w:t>
            </w:r>
          </w:p>
        </w:tc>
        <w:tc>
          <w:tcPr>
            <w:tcW w:w="2730" w:type="dxa"/>
          </w:tcPr>
          <w:p w:rsidR="008A7508" w:rsidRPr="00AC268E" w:rsidRDefault="008A7508" w:rsidP="007F49DE">
            <w:pPr>
              <w:spacing w:after="0"/>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1.20</w:t>
            </w:r>
            <w:r w:rsidRPr="00AC268E">
              <w:rPr>
                <w:rFonts w:ascii="Simplified Arabic" w:hAnsi="Simplified Arabic" w:cs="Simplified Arabic"/>
                <w:sz w:val="28"/>
                <w:szCs w:val="28"/>
                <w:rtl/>
              </w:rPr>
              <w:t>%</w:t>
            </w:r>
          </w:p>
        </w:tc>
      </w:tr>
      <w:tr w:rsidR="008A7508" w:rsidRPr="00AC268E" w:rsidTr="00546B17">
        <w:tc>
          <w:tcPr>
            <w:tcW w:w="1099" w:type="dxa"/>
          </w:tcPr>
          <w:p w:rsidR="008A7508" w:rsidRPr="00AC268E" w:rsidRDefault="008A7508" w:rsidP="007F49DE">
            <w:pPr>
              <w:spacing w:after="0"/>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2004</w:t>
            </w:r>
          </w:p>
        </w:tc>
        <w:tc>
          <w:tcPr>
            <w:tcW w:w="3260" w:type="dxa"/>
          </w:tcPr>
          <w:p w:rsidR="008A7508" w:rsidRPr="00AC268E" w:rsidRDefault="008A7508" w:rsidP="007F49DE">
            <w:pPr>
              <w:spacing w:after="0"/>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6.150.453.500</w:t>
            </w:r>
          </w:p>
        </w:tc>
        <w:tc>
          <w:tcPr>
            <w:tcW w:w="2126" w:type="dxa"/>
          </w:tcPr>
          <w:p w:rsidR="008A7508" w:rsidRPr="00AC268E" w:rsidRDefault="008A7508" w:rsidP="007F49DE">
            <w:pPr>
              <w:spacing w:after="0"/>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66.497.092</w:t>
            </w:r>
          </w:p>
        </w:tc>
        <w:tc>
          <w:tcPr>
            <w:tcW w:w="2730" w:type="dxa"/>
          </w:tcPr>
          <w:p w:rsidR="008A7508" w:rsidRPr="00AC268E" w:rsidRDefault="008A7508" w:rsidP="007F49DE">
            <w:pPr>
              <w:spacing w:after="0"/>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1.08</w:t>
            </w:r>
            <w:r w:rsidRPr="00AC268E">
              <w:rPr>
                <w:rFonts w:ascii="Simplified Arabic" w:hAnsi="Simplified Arabic" w:cs="Simplified Arabic"/>
                <w:sz w:val="28"/>
                <w:szCs w:val="28"/>
                <w:rtl/>
              </w:rPr>
              <w:t>%</w:t>
            </w:r>
          </w:p>
        </w:tc>
      </w:tr>
    </w:tbl>
    <w:p w:rsidR="008A7508" w:rsidRPr="008A7508" w:rsidRDefault="008A7508" w:rsidP="00E54C94">
      <w:pPr>
        <w:spacing w:after="0"/>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المصدر</w:t>
      </w:r>
      <w:r w:rsidR="00546B17">
        <w:rPr>
          <w:rFonts w:ascii="Simplified Arabic" w:hAnsi="Simplified Arabic" w:cs="Simplified Arabic" w:hint="cs"/>
          <w:sz w:val="32"/>
          <w:szCs w:val="32"/>
          <w:rtl/>
        </w:rPr>
        <w:t xml:space="preserve">: </w:t>
      </w:r>
      <w:r w:rsidR="0088499D">
        <w:rPr>
          <w:rFonts w:ascii="Simplified Arabic" w:hAnsi="Simplified Arabic" w:cs="Simplified Arabic" w:hint="cs"/>
          <w:sz w:val="32"/>
          <w:szCs w:val="32"/>
          <w:rtl/>
        </w:rPr>
        <w:t xml:space="preserve">صورية حامدي، واقع وتحديات </w:t>
      </w:r>
      <w:r w:rsidR="00E54C94">
        <w:rPr>
          <w:rFonts w:ascii="Simplified Arabic" w:hAnsi="Simplified Arabic" w:cs="Simplified Arabic" w:hint="cs"/>
          <w:sz w:val="32"/>
          <w:szCs w:val="32"/>
          <w:rtl/>
        </w:rPr>
        <w:t>إصلاح</w:t>
      </w:r>
      <w:r w:rsidR="0088499D">
        <w:rPr>
          <w:rFonts w:ascii="Simplified Arabic" w:hAnsi="Simplified Arabic" w:cs="Simplified Arabic" w:hint="cs"/>
          <w:sz w:val="32"/>
          <w:szCs w:val="32"/>
          <w:rtl/>
        </w:rPr>
        <w:t xml:space="preserve"> سياسة التعليم العالي في الجزائر(2004-2014)، مذكرة مقدمة لنيل شهادة </w:t>
      </w:r>
      <w:proofErr w:type="spellStart"/>
      <w:r w:rsidR="0088499D">
        <w:rPr>
          <w:rFonts w:ascii="Simplified Arabic" w:hAnsi="Simplified Arabic" w:cs="Simplified Arabic" w:hint="cs"/>
          <w:sz w:val="32"/>
          <w:szCs w:val="32"/>
          <w:rtl/>
        </w:rPr>
        <w:t>الماستر</w:t>
      </w:r>
      <w:proofErr w:type="spellEnd"/>
      <w:r w:rsidR="0088499D">
        <w:rPr>
          <w:rFonts w:ascii="Simplified Arabic" w:hAnsi="Simplified Arabic" w:cs="Simplified Arabic" w:hint="cs"/>
          <w:sz w:val="32"/>
          <w:szCs w:val="32"/>
          <w:rtl/>
        </w:rPr>
        <w:t xml:space="preserve"> في العلوم السياسية والعلاقات الدولية، </w:t>
      </w:r>
      <w:r w:rsidR="00E54C94">
        <w:rPr>
          <w:rFonts w:ascii="Simplified Arabic" w:hAnsi="Simplified Arabic" w:cs="Simplified Arabic" w:hint="cs"/>
          <w:sz w:val="32"/>
          <w:szCs w:val="32"/>
          <w:rtl/>
        </w:rPr>
        <w:t>ص 67.</w:t>
      </w:r>
    </w:p>
    <w:p w:rsidR="008A7508" w:rsidRPr="008A7508" w:rsidRDefault="00E54C94" w:rsidP="007F49DE">
      <w:pPr>
        <w:spacing w:after="0"/>
        <w:jc w:val="lowKashida"/>
        <w:rPr>
          <w:rFonts w:ascii="Simplified Arabic" w:hAnsi="Simplified Arabic" w:cs="Simplified Arabic"/>
          <w:sz w:val="32"/>
          <w:szCs w:val="32"/>
          <w:rtl/>
        </w:rPr>
      </w:pPr>
      <w:r>
        <w:rPr>
          <w:rFonts w:ascii="Simplified Arabic" w:hAnsi="Simplified Arabic" w:cs="Simplified Arabic" w:hint="cs"/>
          <w:sz w:val="32"/>
          <w:szCs w:val="32"/>
          <w:rtl/>
        </w:rPr>
        <w:tab/>
      </w:r>
      <w:r w:rsidR="008A7508" w:rsidRPr="008A7508">
        <w:rPr>
          <w:rFonts w:ascii="Simplified Arabic" w:hAnsi="Simplified Arabic" w:cs="Simplified Arabic" w:hint="cs"/>
          <w:sz w:val="32"/>
          <w:szCs w:val="32"/>
          <w:rtl/>
        </w:rPr>
        <w:t xml:space="preserve">من نتائج هذا البرنامج هو التطور ففي هياكل القاعدية لقطاع التعليم العالي حيث كانت تقدر عدد الجامعات في الموسم الجامعي لسنة 2009-2000 ب 17 جامعة لتتطور في نهاية مخطط دعم </w:t>
      </w:r>
      <w:r w:rsidRPr="008A7508">
        <w:rPr>
          <w:rFonts w:ascii="Simplified Arabic" w:hAnsi="Simplified Arabic" w:cs="Simplified Arabic" w:hint="cs"/>
          <w:sz w:val="32"/>
          <w:szCs w:val="32"/>
          <w:rtl/>
        </w:rPr>
        <w:t>الإنعاش</w:t>
      </w:r>
      <w:r w:rsidR="008A7508" w:rsidRPr="008A7508">
        <w:rPr>
          <w:rFonts w:ascii="Simplified Arabic" w:hAnsi="Simplified Arabic" w:cs="Simplified Arabic" w:hint="cs"/>
          <w:sz w:val="32"/>
          <w:szCs w:val="32"/>
          <w:rtl/>
        </w:rPr>
        <w:t xml:space="preserve"> الاقتصادي </w:t>
      </w:r>
      <w:r w:rsidRPr="008A7508">
        <w:rPr>
          <w:rFonts w:ascii="Simplified Arabic" w:hAnsi="Simplified Arabic" w:cs="Simplified Arabic" w:hint="cs"/>
          <w:sz w:val="32"/>
          <w:szCs w:val="32"/>
          <w:rtl/>
        </w:rPr>
        <w:t>إلى</w:t>
      </w:r>
      <w:r w:rsidR="008A7508" w:rsidRPr="008A7508">
        <w:rPr>
          <w:rFonts w:ascii="Simplified Arabic" w:hAnsi="Simplified Arabic" w:cs="Simplified Arabic" w:hint="cs"/>
          <w:sz w:val="32"/>
          <w:szCs w:val="32"/>
          <w:rtl/>
        </w:rPr>
        <w:t xml:space="preserve"> 26 جامعة وهذا مع بداية الموسم الدراسي 2004-2005 وكان هناك تطورا </w:t>
      </w:r>
      <w:r w:rsidRPr="008A7508">
        <w:rPr>
          <w:rFonts w:ascii="Simplified Arabic" w:hAnsi="Simplified Arabic" w:cs="Simplified Arabic" w:hint="cs"/>
          <w:sz w:val="32"/>
          <w:szCs w:val="32"/>
          <w:rtl/>
        </w:rPr>
        <w:t>أيضا</w:t>
      </w:r>
      <w:r w:rsidR="008A7508" w:rsidRPr="008A7508">
        <w:rPr>
          <w:rFonts w:ascii="Simplified Arabic" w:hAnsi="Simplified Arabic" w:cs="Simplified Arabic" w:hint="cs"/>
          <w:sz w:val="32"/>
          <w:szCs w:val="32"/>
          <w:rtl/>
        </w:rPr>
        <w:t xml:space="preserve"> في عدد </w:t>
      </w:r>
      <w:r w:rsidRPr="008A7508">
        <w:rPr>
          <w:rFonts w:ascii="Simplified Arabic" w:hAnsi="Simplified Arabic" w:cs="Simplified Arabic" w:hint="cs"/>
          <w:sz w:val="32"/>
          <w:szCs w:val="32"/>
          <w:rtl/>
        </w:rPr>
        <w:t>الأساتذة</w:t>
      </w:r>
      <w:r w:rsidR="008A7508" w:rsidRPr="008A7508">
        <w:rPr>
          <w:rFonts w:ascii="Simplified Arabic" w:hAnsi="Simplified Arabic" w:cs="Simplified Arabic" w:hint="cs"/>
          <w:sz w:val="32"/>
          <w:szCs w:val="32"/>
          <w:rtl/>
        </w:rPr>
        <w:t xml:space="preserve"> مع تراجع عددهم للموسم الجامعي 68 أستاذ </w:t>
      </w:r>
      <w:r w:rsidRPr="008A7508">
        <w:rPr>
          <w:rFonts w:ascii="Simplified Arabic" w:hAnsi="Simplified Arabic" w:cs="Simplified Arabic" w:hint="cs"/>
          <w:sz w:val="32"/>
          <w:szCs w:val="32"/>
          <w:rtl/>
        </w:rPr>
        <w:t>أجنبي</w:t>
      </w:r>
      <w:r w:rsidR="008A7508" w:rsidRPr="008A7508">
        <w:rPr>
          <w:rFonts w:ascii="Simplified Arabic" w:hAnsi="Simplified Arabic" w:cs="Simplified Arabic" w:hint="cs"/>
          <w:sz w:val="32"/>
          <w:szCs w:val="32"/>
          <w:rtl/>
        </w:rPr>
        <w:t xml:space="preserve"> وعدد </w:t>
      </w:r>
      <w:r w:rsidRPr="008A7508">
        <w:rPr>
          <w:rFonts w:ascii="Simplified Arabic" w:hAnsi="Simplified Arabic" w:cs="Simplified Arabic" w:hint="cs"/>
          <w:sz w:val="32"/>
          <w:szCs w:val="32"/>
          <w:rtl/>
        </w:rPr>
        <w:t>الأساتذة</w:t>
      </w:r>
      <w:r w:rsidR="008A7508" w:rsidRPr="008A7508">
        <w:rPr>
          <w:rFonts w:ascii="Simplified Arabic" w:hAnsi="Simplified Arabic" w:cs="Simplified Arabic" w:hint="cs"/>
          <w:sz w:val="32"/>
          <w:szCs w:val="32"/>
          <w:rtl/>
        </w:rPr>
        <w:t xml:space="preserve"> الجزائريين قدر ب 29871 </w:t>
      </w:r>
      <w:r w:rsidRPr="008A7508">
        <w:rPr>
          <w:rFonts w:ascii="Simplified Arabic" w:hAnsi="Simplified Arabic" w:cs="Simplified Arabic" w:hint="cs"/>
          <w:sz w:val="32"/>
          <w:szCs w:val="32"/>
          <w:rtl/>
        </w:rPr>
        <w:t>أستاذ</w:t>
      </w:r>
      <w:r w:rsidR="008A7508" w:rsidRPr="008A7508">
        <w:rPr>
          <w:rFonts w:ascii="Simplified Arabic" w:hAnsi="Simplified Arabic" w:cs="Simplified Arabic" w:hint="cs"/>
          <w:sz w:val="32"/>
          <w:szCs w:val="32"/>
          <w:rtl/>
        </w:rPr>
        <w:t>.</w:t>
      </w:r>
    </w:p>
    <w:p w:rsidR="004C65BF" w:rsidRDefault="004C65BF" w:rsidP="007F49DE">
      <w:pPr>
        <w:spacing w:after="0"/>
        <w:jc w:val="lowKashida"/>
        <w:rPr>
          <w:rFonts w:ascii="Simplified Arabic" w:hAnsi="Simplified Arabic" w:cs="SKR HEAD1"/>
          <w:b/>
          <w:bCs/>
          <w:sz w:val="32"/>
          <w:szCs w:val="32"/>
          <w:rtl/>
        </w:rPr>
      </w:pPr>
    </w:p>
    <w:p w:rsidR="008A7508" w:rsidRPr="008510D7" w:rsidRDefault="008A7508" w:rsidP="007F49DE">
      <w:pPr>
        <w:spacing w:after="0"/>
        <w:jc w:val="lowKashida"/>
        <w:rPr>
          <w:rFonts w:ascii="Simplified Arabic" w:hAnsi="Simplified Arabic" w:cs="SKR HEAD1"/>
          <w:b/>
          <w:bCs/>
          <w:sz w:val="32"/>
          <w:szCs w:val="32"/>
          <w:rtl/>
        </w:rPr>
      </w:pPr>
      <w:r w:rsidRPr="008510D7">
        <w:rPr>
          <w:rFonts w:ascii="Simplified Arabic" w:hAnsi="Simplified Arabic" w:cs="SKR HEAD1" w:hint="cs"/>
          <w:b/>
          <w:bCs/>
          <w:sz w:val="32"/>
          <w:szCs w:val="32"/>
          <w:rtl/>
        </w:rPr>
        <w:lastRenderedPageBreak/>
        <w:t>المطلب الثاني:</w:t>
      </w:r>
      <w:r w:rsidR="00E54C94" w:rsidRPr="008510D7">
        <w:rPr>
          <w:rFonts w:ascii="Simplified Arabic" w:hAnsi="Simplified Arabic" w:cs="SKR HEAD1" w:hint="cs"/>
          <w:b/>
          <w:bCs/>
          <w:sz w:val="32"/>
          <w:szCs w:val="32"/>
          <w:rtl/>
        </w:rPr>
        <w:t xml:space="preserve">الموازنة العامة للدولة في المخطط التكميلي لدعم </w:t>
      </w:r>
      <w:proofErr w:type="spellStart"/>
      <w:r w:rsidR="00E54C94" w:rsidRPr="008510D7">
        <w:rPr>
          <w:rFonts w:ascii="Simplified Arabic" w:hAnsi="Simplified Arabic" w:cs="SKR HEAD1" w:hint="cs"/>
          <w:b/>
          <w:bCs/>
          <w:sz w:val="32"/>
          <w:szCs w:val="32"/>
          <w:rtl/>
        </w:rPr>
        <w:t>الانعاش</w:t>
      </w:r>
      <w:proofErr w:type="spellEnd"/>
      <w:r w:rsidR="00E54C94" w:rsidRPr="008510D7">
        <w:rPr>
          <w:rFonts w:ascii="Simplified Arabic" w:hAnsi="Simplified Arabic" w:cs="SKR HEAD1" w:hint="cs"/>
          <w:b/>
          <w:bCs/>
          <w:sz w:val="32"/>
          <w:szCs w:val="32"/>
          <w:rtl/>
        </w:rPr>
        <w:t xml:space="preserve"> </w:t>
      </w:r>
      <w:r w:rsidRPr="008510D7">
        <w:rPr>
          <w:rFonts w:ascii="Simplified Arabic" w:hAnsi="Simplified Arabic" w:cs="SKR HEAD1" w:hint="cs"/>
          <w:b/>
          <w:bCs/>
          <w:sz w:val="32"/>
          <w:szCs w:val="32"/>
          <w:rtl/>
        </w:rPr>
        <w:t xml:space="preserve"> </w:t>
      </w:r>
    </w:p>
    <w:p w:rsidR="008A7508" w:rsidRPr="008A7508" w:rsidRDefault="00E54C94" w:rsidP="007F49DE">
      <w:pPr>
        <w:spacing w:after="0"/>
        <w:jc w:val="lowKashida"/>
        <w:rPr>
          <w:rFonts w:ascii="Simplified Arabic" w:hAnsi="Simplified Arabic" w:cs="Simplified Arabic"/>
          <w:sz w:val="32"/>
          <w:szCs w:val="32"/>
          <w:rtl/>
        </w:rPr>
      </w:pPr>
      <w:r>
        <w:rPr>
          <w:rFonts w:ascii="Simplified Arabic" w:hAnsi="Simplified Arabic" w:cs="Simplified Arabic" w:hint="cs"/>
          <w:sz w:val="32"/>
          <w:szCs w:val="32"/>
          <w:rtl/>
        </w:rPr>
        <w:tab/>
      </w:r>
      <w:r w:rsidR="008A7508" w:rsidRPr="008A7508">
        <w:rPr>
          <w:rFonts w:ascii="Simplified Arabic" w:hAnsi="Simplified Arabic" w:cs="Simplified Arabic" w:hint="cs"/>
          <w:sz w:val="32"/>
          <w:szCs w:val="32"/>
          <w:rtl/>
        </w:rPr>
        <w:t xml:space="preserve"> تزامن تطبيق هذا المخطط مع </w:t>
      </w:r>
      <w:r w:rsidRPr="008A7508">
        <w:rPr>
          <w:rFonts w:ascii="Simplified Arabic" w:hAnsi="Simplified Arabic" w:cs="Simplified Arabic" w:hint="cs"/>
          <w:sz w:val="32"/>
          <w:szCs w:val="32"/>
          <w:rtl/>
        </w:rPr>
        <w:t>الإصلاحات</w:t>
      </w:r>
      <w:r w:rsidR="008A7508" w:rsidRPr="008A7508">
        <w:rPr>
          <w:rFonts w:ascii="Simplified Arabic" w:hAnsi="Simplified Arabic" w:cs="Simplified Arabic" w:hint="cs"/>
          <w:sz w:val="32"/>
          <w:szCs w:val="32"/>
          <w:rtl/>
        </w:rPr>
        <w:t xml:space="preserve"> التي طبقت في التعليم العالي وشمل هذا </w:t>
      </w:r>
      <w:r w:rsidRPr="008A7508">
        <w:rPr>
          <w:rFonts w:ascii="Simplified Arabic" w:hAnsi="Simplified Arabic" w:cs="Simplified Arabic" w:hint="cs"/>
          <w:sz w:val="32"/>
          <w:szCs w:val="32"/>
          <w:rtl/>
        </w:rPr>
        <w:t>الإصلاح</w:t>
      </w:r>
      <w:r w:rsidR="008A7508" w:rsidRPr="008A7508">
        <w:rPr>
          <w:rFonts w:ascii="Simplified Arabic" w:hAnsi="Simplified Arabic" w:cs="Simplified Arabic" w:hint="cs"/>
          <w:sz w:val="32"/>
          <w:szCs w:val="32"/>
          <w:rtl/>
        </w:rPr>
        <w:t xml:space="preserve"> الناحية المالية </w:t>
      </w:r>
      <w:r w:rsidRPr="008A7508">
        <w:rPr>
          <w:rFonts w:ascii="Simplified Arabic" w:hAnsi="Simplified Arabic" w:cs="Simplified Arabic" w:hint="cs"/>
          <w:sz w:val="32"/>
          <w:szCs w:val="32"/>
          <w:rtl/>
        </w:rPr>
        <w:t>أيضا</w:t>
      </w:r>
      <w:r w:rsidR="008A7508" w:rsidRPr="008A7508">
        <w:rPr>
          <w:rFonts w:ascii="Simplified Arabic" w:hAnsi="Simplified Arabic" w:cs="Simplified Arabic" w:hint="cs"/>
          <w:sz w:val="32"/>
          <w:szCs w:val="32"/>
          <w:rtl/>
        </w:rPr>
        <w:t xml:space="preserve"> حيث أن </w:t>
      </w:r>
      <w:r w:rsidRPr="008A7508">
        <w:rPr>
          <w:rFonts w:ascii="Simplified Arabic" w:hAnsi="Simplified Arabic" w:cs="Simplified Arabic" w:hint="cs"/>
          <w:sz w:val="32"/>
          <w:szCs w:val="32"/>
          <w:rtl/>
        </w:rPr>
        <w:t>الإصلاح</w:t>
      </w:r>
      <w:r w:rsidR="008A7508" w:rsidRPr="008A7508">
        <w:rPr>
          <w:rFonts w:ascii="Simplified Arabic" w:hAnsi="Simplified Arabic" w:cs="Simplified Arabic" w:hint="cs"/>
          <w:sz w:val="32"/>
          <w:szCs w:val="32"/>
          <w:rtl/>
        </w:rPr>
        <w:t xml:space="preserve"> الذي طبق على مستوى الميزانية العامة للدولة تجربة طبقت على مستوى قطاع التعليم العالي ، مفاد هذه </w:t>
      </w:r>
      <w:r w:rsidRPr="008A7508">
        <w:rPr>
          <w:rFonts w:ascii="Simplified Arabic" w:hAnsi="Simplified Arabic" w:cs="Simplified Arabic" w:hint="cs"/>
          <w:sz w:val="32"/>
          <w:szCs w:val="32"/>
          <w:rtl/>
        </w:rPr>
        <w:t>التجربة</w:t>
      </w:r>
      <w:r w:rsidR="008A7508" w:rsidRPr="008A7508">
        <w:rPr>
          <w:rFonts w:ascii="Simplified Arabic" w:hAnsi="Simplified Arabic" w:cs="Simplified Arabic" w:hint="cs"/>
          <w:sz w:val="32"/>
          <w:szCs w:val="32"/>
          <w:rtl/>
        </w:rPr>
        <w:t xml:space="preserve"> هو الانتقال من ميزانية الوسائل </w:t>
      </w:r>
      <w:r w:rsidRPr="008A7508">
        <w:rPr>
          <w:rFonts w:ascii="Simplified Arabic" w:hAnsi="Simplified Arabic" w:cs="Simplified Arabic" w:hint="cs"/>
          <w:sz w:val="32"/>
          <w:szCs w:val="32"/>
          <w:rtl/>
        </w:rPr>
        <w:t>إلى</w:t>
      </w:r>
      <w:r w:rsidR="008A7508" w:rsidRPr="008A7508">
        <w:rPr>
          <w:rFonts w:ascii="Simplified Arabic" w:hAnsi="Simplified Arabic" w:cs="Simplified Arabic" w:hint="cs"/>
          <w:sz w:val="32"/>
          <w:szCs w:val="32"/>
          <w:rtl/>
        </w:rPr>
        <w:t xml:space="preserve"> ميزانية البرامج.</w:t>
      </w:r>
      <w:r w:rsidR="008A7508" w:rsidRPr="008A7508">
        <w:rPr>
          <w:rFonts w:ascii="Simplified Arabic" w:hAnsi="Simplified Arabic" w:cs="Simplified Arabic"/>
          <w:sz w:val="32"/>
          <w:szCs w:val="32"/>
          <w:vertAlign w:val="superscript"/>
          <w:rtl/>
        </w:rPr>
        <w:footnoteReference w:id="17"/>
      </w:r>
    </w:p>
    <w:p w:rsidR="008A7508" w:rsidRPr="002D5E6E" w:rsidRDefault="008A7508" w:rsidP="00AC268E">
      <w:pPr>
        <w:spacing w:after="0"/>
        <w:jc w:val="lowKashida"/>
        <w:rPr>
          <w:rFonts w:ascii="Simplified Arabic" w:hAnsi="Simplified Arabic" w:cs="SKR HEAD1"/>
          <w:sz w:val="32"/>
          <w:szCs w:val="32"/>
          <w:rtl/>
        </w:rPr>
      </w:pPr>
      <w:r w:rsidRPr="002D5E6E">
        <w:rPr>
          <w:rFonts w:ascii="Simplified Arabic" w:hAnsi="Simplified Arabic" w:cs="SKR HEAD1" w:hint="cs"/>
          <w:b/>
          <w:bCs/>
          <w:sz w:val="32"/>
          <w:szCs w:val="32"/>
          <w:rtl/>
        </w:rPr>
        <w:t>الجدول رقم (</w:t>
      </w:r>
      <w:r w:rsidR="00E54C94" w:rsidRPr="002D5E6E">
        <w:rPr>
          <w:rFonts w:ascii="Simplified Arabic" w:hAnsi="Simplified Arabic" w:cs="SKR HEAD1" w:hint="cs"/>
          <w:b/>
          <w:bCs/>
          <w:sz w:val="32"/>
          <w:szCs w:val="32"/>
          <w:rtl/>
        </w:rPr>
        <w:t>06</w:t>
      </w:r>
      <w:r w:rsidRPr="002D5E6E">
        <w:rPr>
          <w:rFonts w:ascii="Simplified Arabic" w:hAnsi="Simplified Arabic" w:cs="SKR HEAD1" w:hint="cs"/>
          <w:b/>
          <w:bCs/>
          <w:sz w:val="32"/>
          <w:szCs w:val="32"/>
          <w:rtl/>
        </w:rPr>
        <w:t>): يوضح تطور ميزانية التعليم العالي 2005-2009</w:t>
      </w:r>
    </w:p>
    <w:tbl>
      <w:tblPr>
        <w:tblStyle w:val="Grilledutableau"/>
        <w:bidiVisual/>
        <w:tblW w:w="0" w:type="auto"/>
        <w:tblInd w:w="-3" w:type="dxa"/>
        <w:tblLook w:val="04A0"/>
      </w:tblPr>
      <w:tblGrid>
        <w:gridCol w:w="1542"/>
        <w:gridCol w:w="2205"/>
        <w:gridCol w:w="2741"/>
        <w:gridCol w:w="2410"/>
      </w:tblGrid>
      <w:tr w:rsidR="008A7508" w:rsidRPr="008A7508" w:rsidTr="00AC268E">
        <w:trPr>
          <w:trHeight w:val="1175"/>
        </w:trPr>
        <w:tc>
          <w:tcPr>
            <w:tcW w:w="1542" w:type="dxa"/>
            <w:tcBorders>
              <w:tr2bl w:val="single" w:sz="4" w:space="0" w:color="auto"/>
            </w:tcBorders>
          </w:tcPr>
          <w:p w:rsidR="008A7508" w:rsidRPr="00AC268E" w:rsidRDefault="008A7508" w:rsidP="00AC268E">
            <w:pPr>
              <w:bidi w:val="0"/>
              <w:spacing w:after="0" w:line="240" w:lineRule="auto"/>
              <w:jc w:val="lowKashida"/>
              <w:rPr>
                <w:rFonts w:ascii="Simplified Arabic" w:hAnsi="Simplified Arabic" w:cs="Simplified Arabic"/>
                <w:sz w:val="28"/>
                <w:szCs w:val="28"/>
                <w:rtl/>
              </w:rPr>
            </w:pPr>
            <w:proofErr w:type="gramStart"/>
            <w:r w:rsidRPr="00AC268E">
              <w:rPr>
                <w:rFonts w:ascii="Simplified Arabic" w:hAnsi="Simplified Arabic" w:cs="Simplified Arabic" w:hint="cs"/>
                <w:sz w:val="28"/>
                <w:szCs w:val="28"/>
                <w:rtl/>
              </w:rPr>
              <w:t>البيان</w:t>
            </w:r>
            <w:proofErr w:type="gramEnd"/>
          </w:p>
          <w:p w:rsidR="008A7508" w:rsidRPr="00AC268E" w:rsidRDefault="008A7508" w:rsidP="00AC268E">
            <w:pPr>
              <w:spacing w:after="0" w:line="240" w:lineRule="auto"/>
              <w:jc w:val="lowKashida"/>
              <w:rPr>
                <w:rFonts w:ascii="Simplified Arabic" w:hAnsi="Simplified Arabic" w:cs="Simplified Arabic"/>
                <w:sz w:val="28"/>
                <w:szCs w:val="28"/>
                <w:rtl/>
              </w:rPr>
            </w:pPr>
            <w:proofErr w:type="gramStart"/>
            <w:r w:rsidRPr="00AC268E">
              <w:rPr>
                <w:rFonts w:ascii="Simplified Arabic" w:hAnsi="Simplified Arabic" w:cs="Simplified Arabic" w:hint="cs"/>
                <w:sz w:val="28"/>
                <w:szCs w:val="28"/>
                <w:rtl/>
              </w:rPr>
              <w:t>السنوات</w:t>
            </w:r>
            <w:proofErr w:type="gramEnd"/>
          </w:p>
        </w:tc>
        <w:tc>
          <w:tcPr>
            <w:tcW w:w="2205" w:type="dxa"/>
          </w:tcPr>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 xml:space="preserve">ميزانية الدولة </w:t>
            </w:r>
          </w:p>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w:t>
            </w:r>
            <w:r w:rsidRPr="00AC268E">
              <w:rPr>
                <w:rFonts w:ascii="Simplified Arabic" w:hAnsi="Simplified Arabic" w:cs="Simplified Arabic"/>
                <w:sz w:val="28"/>
                <w:szCs w:val="28"/>
                <w:lang w:val="fr-FR" w:bidi="ar-DZ"/>
              </w:rPr>
              <w:t>x</w:t>
            </w:r>
            <w:r w:rsidRPr="00AC268E">
              <w:rPr>
                <w:rFonts w:ascii="Simplified Arabic" w:hAnsi="Simplified Arabic" w:cs="Simplified Arabic" w:hint="cs"/>
                <w:sz w:val="28"/>
                <w:szCs w:val="28"/>
                <w:rtl/>
              </w:rPr>
              <w:t xml:space="preserve"> 1000دج)</w:t>
            </w:r>
          </w:p>
        </w:tc>
        <w:tc>
          <w:tcPr>
            <w:tcW w:w="2741" w:type="dxa"/>
          </w:tcPr>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ميزانية القطاع</w:t>
            </w:r>
          </w:p>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w:t>
            </w:r>
            <w:r w:rsidRPr="00AC268E">
              <w:rPr>
                <w:rFonts w:ascii="Simplified Arabic" w:hAnsi="Simplified Arabic" w:cs="Simplified Arabic"/>
                <w:sz w:val="28"/>
                <w:szCs w:val="28"/>
                <w:lang w:val="fr-FR" w:bidi="ar-DZ"/>
              </w:rPr>
              <w:t>x</w:t>
            </w:r>
            <w:r w:rsidRPr="00AC268E">
              <w:rPr>
                <w:rFonts w:ascii="Simplified Arabic" w:hAnsi="Simplified Arabic" w:cs="Simplified Arabic" w:hint="cs"/>
                <w:sz w:val="28"/>
                <w:szCs w:val="28"/>
                <w:rtl/>
              </w:rPr>
              <w:t xml:space="preserve"> 1000دج)</w:t>
            </w:r>
          </w:p>
        </w:tc>
        <w:tc>
          <w:tcPr>
            <w:tcW w:w="2410" w:type="dxa"/>
          </w:tcPr>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نسبة القطاع من ميزانية الدولة (</w:t>
            </w:r>
            <w:r w:rsidRPr="00AC268E">
              <w:rPr>
                <w:rFonts w:ascii="Simplified Arabic" w:hAnsi="Simplified Arabic" w:cs="Simplified Arabic"/>
                <w:sz w:val="28"/>
                <w:szCs w:val="28"/>
                <w:rtl/>
              </w:rPr>
              <w:t>%</w:t>
            </w:r>
            <w:r w:rsidRPr="00AC268E">
              <w:rPr>
                <w:rFonts w:ascii="Simplified Arabic" w:hAnsi="Simplified Arabic" w:cs="Simplified Arabic" w:hint="cs"/>
                <w:sz w:val="28"/>
                <w:szCs w:val="28"/>
                <w:rtl/>
              </w:rPr>
              <w:t>)</w:t>
            </w:r>
          </w:p>
        </w:tc>
      </w:tr>
      <w:tr w:rsidR="008A7508" w:rsidRPr="008A7508" w:rsidTr="00AC268E">
        <w:trPr>
          <w:trHeight w:val="415"/>
        </w:trPr>
        <w:tc>
          <w:tcPr>
            <w:tcW w:w="1542" w:type="dxa"/>
          </w:tcPr>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2005</w:t>
            </w:r>
          </w:p>
        </w:tc>
        <w:tc>
          <w:tcPr>
            <w:tcW w:w="2205" w:type="dxa"/>
          </w:tcPr>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1200.000.000</w:t>
            </w:r>
          </w:p>
        </w:tc>
        <w:tc>
          <w:tcPr>
            <w:tcW w:w="2741" w:type="dxa"/>
          </w:tcPr>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78.381.380</w:t>
            </w:r>
          </w:p>
        </w:tc>
        <w:tc>
          <w:tcPr>
            <w:tcW w:w="2410" w:type="dxa"/>
          </w:tcPr>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6.53</w:t>
            </w:r>
            <w:r w:rsidRPr="00AC268E">
              <w:rPr>
                <w:rFonts w:ascii="Simplified Arabic" w:hAnsi="Simplified Arabic" w:cs="Simplified Arabic"/>
                <w:sz w:val="28"/>
                <w:szCs w:val="28"/>
                <w:rtl/>
              </w:rPr>
              <w:t>%</w:t>
            </w:r>
          </w:p>
        </w:tc>
      </w:tr>
      <w:tr w:rsidR="008A7508" w:rsidRPr="008A7508" w:rsidTr="00AC268E">
        <w:trPr>
          <w:trHeight w:val="415"/>
        </w:trPr>
        <w:tc>
          <w:tcPr>
            <w:tcW w:w="1542" w:type="dxa"/>
          </w:tcPr>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2006</w:t>
            </w:r>
          </w:p>
        </w:tc>
        <w:tc>
          <w:tcPr>
            <w:tcW w:w="2205" w:type="dxa"/>
          </w:tcPr>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1.283.446.977</w:t>
            </w:r>
          </w:p>
        </w:tc>
        <w:tc>
          <w:tcPr>
            <w:tcW w:w="2741" w:type="dxa"/>
          </w:tcPr>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85.319.925</w:t>
            </w:r>
          </w:p>
        </w:tc>
        <w:tc>
          <w:tcPr>
            <w:tcW w:w="2410" w:type="dxa"/>
          </w:tcPr>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6.64</w:t>
            </w:r>
            <w:r w:rsidRPr="00AC268E">
              <w:rPr>
                <w:rFonts w:ascii="Simplified Arabic" w:hAnsi="Simplified Arabic" w:cs="Simplified Arabic"/>
                <w:sz w:val="28"/>
                <w:szCs w:val="28"/>
                <w:rtl/>
              </w:rPr>
              <w:t>%</w:t>
            </w:r>
          </w:p>
        </w:tc>
      </w:tr>
      <w:tr w:rsidR="008A7508" w:rsidRPr="008A7508" w:rsidTr="00AC268E">
        <w:trPr>
          <w:trHeight w:val="415"/>
        </w:trPr>
        <w:tc>
          <w:tcPr>
            <w:tcW w:w="1542" w:type="dxa"/>
          </w:tcPr>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2007</w:t>
            </w:r>
          </w:p>
        </w:tc>
        <w:tc>
          <w:tcPr>
            <w:tcW w:w="2205" w:type="dxa"/>
          </w:tcPr>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1.574.943.361</w:t>
            </w:r>
          </w:p>
        </w:tc>
        <w:tc>
          <w:tcPr>
            <w:tcW w:w="2741" w:type="dxa"/>
          </w:tcPr>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95.689.309</w:t>
            </w:r>
          </w:p>
        </w:tc>
        <w:tc>
          <w:tcPr>
            <w:tcW w:w="2410" w:type="dxa"/>
          </w:tcPr>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6.07</w:t>
            </w:r>
            <w:r w:rsidRPr="00AC268E">
              <w:rPr>
                <w:rFonts w:ascii="Simplified Arabic" w:hAnsi="Simplified Arabic" w:cs="Simplified Arabic"/>
                <w:sz w:val="28"/>
                <w:szCs w:val="28"/>
                <w:rtl/>
              </w:rPr>
              <w:t>%</w:t>
            </w:r>
          </w:p>
        </w:tc>
      </w:tr>
      <w:tr w:rsidR="008A7508" w:rsidRPr="008A7508" w:rsidTr="00AC268E">
        <w:trPr>
          <w:trHeight w:val="415"/>
        </w:trPr>
        <w:tc>
          <w:tcPr>
            <w:tcW w:w="1542" w:type="dxa"/>
          </w:tcPr>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2008</w:t>
            </w:r>
          </w:p>
        </w:tc>
        <w:tc>
          <w:tcPr>
            <w:tcW w:w="2205" w:type="dxa"/>
          </w:tcPr>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2.017.969.169</w:t>
            </w:r>
          </w:p>
        </w:tc>
        <w:tc>
          <w:tcPr>
            <w:tcW w:w="2741" w:type="dxa"/>
          </w:tcPr>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118.306.406</w:t>
            </w:r>
          </w:p>
        </w:tc>
        <w:tc>
          <w:tcPr>
            <w:tcW w:w="2410" w:type="dxa"/>
          </w:tcPr>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5.86</w:t>
            </w:r>
            <w:r w:rsidRPr="00AC268E">
              <w:rPr>
                <w:rFonts w:ascii="Simplified Arabic" w:hAnsi="Simplified Arabic" w:cs="Simplified Arabic"/>
                <w:sz w:val="28"/>
                <w:szCs w:val="28"/>
                <w:rtl/>
              </w:rPr>
              <w:t>%</w:t>
            </w:r>
          </w:p>
        </w:tc>
      </w:tr>
      <w:tr w:rsidR="008A7508" w:rsidRPr="008A7508" w:rsidTr="00AC268E">
        <w:trPr>
          <w:trHeight w:val="415"/>
        </w:trPr>
        <w:tc>
          <w:tcPr>
            <w:tcW w:w="1542" w:type="dxa"/>
          </w:tcPr>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2009</w:t>
            </w:r>
          </w:p>
        </w:tc>
        <w:tc>
          <w:tcPr>
            <w:tcW w:w="2205" w:type="dxa"/>
          </w:tcPr>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2.593.741.485</w:t>
            </w:r>
          </w:p>
        </w:tc>
        <w:tc>
          <w:tcPr>
            <w:tcW w:w="2741" w:type="dxa"/>
          </w:tcPr>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154.632.798</w:t>
            </w:r>
          </w:p>
        </w:tc>
        <w:tc>
          <w:tcPr>
            <w:tcW w:w="2410" w:type="dxa"/>
          </w:tcPr>
          <w:p w:rsidR="008A7508" w:rsidRPr="00AC268E" w:rsidRDefault="008A7508" w:rsidP="00AC268E">
            <w:pPr>
              <w:spacing w:after="0" w:line="240" w:lineRule="auto"/>
              <w:jc w:val="lowKashida"/>
              <w:rPr>
                <w:rFonts w:ascii="Simplified Arabic" w:hAnsi="Simplified Arabic" w:cs="Simplified Arabic"/>
                <w:sz w:val="28"/>
                <w:szCs w:val="28"/>
                <w:rtl/>
              </w:rPr>
            </w:pPr>
            <w:r w:rsidRPr="00AC268E">
              <w:rPr>
                <w:rFonts w:ascii="Simplified Arabic" w:hAnsi="Simplified Arabic" w:cs="Simplified Arabic" w:hint="cs"/>
                <w:sz w:val="28"/>
                <w:szCs w:val="28"/>
                <w:rtl/>
              </w:rPr>
              <w:t>5.96</w:t>
            </w:r>
            <w:r w:rsidRPr="00AC268E">
              <w:rPr>
                <w:rFonts w:ascii="Simplified Arabic" w:hAnsi="Simplified Arabic" w:cs="Simplified Arabic"/>
                <w:sz w:val="28"/>
                <w:szCs w:val="28"/>
                <w:rtl/>
              </w:rPr>
              <w:t>%</w:t>
            </w:r>
          </w:p>
        </w:tc>
      </w:tr>
    </w:tbl>
    <w:p w:rsidR="008A7508" w:rsidRPr="008A7508" w:rsidRDefault="008A7508" w:rsidP="00AC268E">
      <w:pPr>
        <w:spacing w:after="0" w:line="240" w:lineRule="auto"/>
        <w:jc w:val="lowKashida"/>
        <w:rPr>
          <w:rFonts w:ascii="Simplified Arabic" w:hAnsi="Simplified Arabic" w:cs="Simplified Arabic"/>
          <w:sz w:val="32"/>
          <w:szCs w:val="32"/>
          <w:rtl/>
        </w:rPr>
      </w:pPr>
      <w:proofErr w:type="gramStart"/>
      <w:r w:rsidRPr="008A7508">
        <w:rPr>
          <w:rFonts w:ascii="Simplified Arabic" w:hAnsi="Simplified Arabic" w:cs="Simplified Arabic" w:hint="cs"/>
          <w:b/>
          <w:bCs/>
          <w:sz w:val="32"/>
          <w:szCs w:val="32"/>
          <w:rtl/>
        </w:rPr>
        <w:t>المصدر</w:t>
      </w:r>
      <w:proofErr w:type="gramEnd"/>
      <w:r w:rsidRPr="008A7508">
        <w:rPr>
          <w:rFonts w:ascii="Simplified Arabic" w:hAnsi="Simplified Arabic" w:cs="Simplified Arabic" w:hint="cs"/>
          <w:b/>
          <w:bCs/>
          <w:sz w:val="32"/>
          <w:szCs w:val="32"/>
          <w:rtl/>
        </w:rPr>
        <w:t>:</w:t>
      </w:r>
      <w:r w:rsidRPr="008A7508">
        <w:rPr>
          <w:rFonts w:ascii="Simplified Arabic" w:hAnsi="Simplified Arabic" w:cs="Simplified Arabic" w:hint="cs"/>
          <w:sz w:val="32"/>
          <w:szCs w:val="32"/>
          <w:rtl/>
        </w:rPr>
        <w:t xml:space="preserve"> موسى نور الدين، إشكالية تمويل التعليم العالي بالجزائر في إطار برنامج الإصلاح خلال الفترة 2000-2009، رسالة ماجستير، كلية العلوم الاقتصادية والعلوم التجارية، جامعة، تلمسان، 2011-2012، ص 44.</w:t>
      </w:r>
    </w:p>
    <w:p w:rsidR="008A7508" w:rsidRPr="008A7508" w:rsidRDefault="00AC268E" w:rsidP="007F49DE">
      <w:pPr>
        <w:spacing w:after="0"/>
        <w:jc w:val="lowKashida"/>
        <w:rPr>
          <w:rFonts w:ascii="Simplified Arabic" w:hAnsi="Simplified Arabic" w:cs="Simplified Arabic"/>
          <w:sz w:val="32"/>
          <w:szCs w:val="32"/>
          <w:rtl/>
        </w:rPr>
      </w:pPr>
      <w:r>
        <w:rPr>
          <w:rFonts w:ascii="Simplified Arabic" w:hAnsi="Simplified Arabic" w:cs="Simplified Arabic" w:hint="cs"/>
          <w:sz w:val="32"/>
          <w:szCs w:val="32"/>
          <w:rtl/>
        </w:rPr>
        <w:tab/>
      </w:r>
      <w:r w:rsidR="008A7508" w:rsidRPr="008A7508">
        <w:rPr>
          <w:rFonts w:ascii="Simplified Arabic" w:hAnsi="Simplified Arabic" w:cs="Simplified Arabic" w:hint="cs"/>
          <w:sz w:val="32"/>
          <w:szCs w:val="32"/>
          <w:rtl/>
        </w:rPr>
        <w:t xml:space="preserve"> بالنظر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إلى</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الجدول</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يؤكد</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أن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الاعتماد</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المالية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المخصصة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لميزانية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تسير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قطاع</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التعليم</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العالي</w:t>
      </w:r>
      <w:r w:rsidR="008A7508" w:rsidRPr="008A7508">
        <w:rPr>
          <w:rFonts w:ascii="Simplified Arabic" w:hAnsi="Simplified Arabic" w:cs="Simplified Arabic" w:hint="cs"/>
          <w:sz w:val="32"/>
          <w:szCs w:val="32"/>
          <w:rtl/>
          <w:lang w:bidi="ar-DZ"/>
        </w:rPr>
        <w:t xml:space="preserve"> </w:t>
      </w:r>
      <w:r w:rsidR="008A7508" w:rsidRPr="008A7508">
        <w:rPr>
          <w:rFonts w:ascii="Simplified Arabic" w:hAnsi="Simplified Arabic" w:cs="Simplified Arabic" w:hint="cs"/>
          <w:sz w:val="32"/>
          <w:szCs w:val="32"/>
          <w:rtl/>
        </w:rPr>
        <w:t>شهدت</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ارتفاعا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 xml:space="preserve">مستمرا </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خلال</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الفترة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الممتدة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بين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2005</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و2009،</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لكن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عك</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ذالك</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جهة</w:t>
      </w:r>
      <w:r w:rsidR="008A7508" w:rsidRPr="008A7508">
        <w:rPr>
          <w:rFonts w:ascii="Simplified Arabic" w:hAnsi="Simplified Arabic" w:cs="Simplified Arabic" w:hint="cs"/>
          <w:sz w:val="32"/>
          <w:szCs w:val="32"/>
          <w:rtl/>
          <w:lang w:bidi="ar-DZ"/>
        </w:rPr>
        <w:t xml:space="preserve"> </w:t>
      </w:r>
      <w:r w:rsidR="008A7508" w:rsidRPr="008A7508">
        <w:rPr>
          <w:rFonts w:ascii="Simplified Arabic" w:hAnsi="Simplified Arabic" w:cs="Simplified Arabic" w:hint="cs"/>
          <w:sz w:val="32"/>
          <w:szCs w:val="32"/>
          <w:rtl/>
        </w:rPr>
        <w:t>النسبة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المخصصة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للقطاع</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مقارنة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بميزانية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الدولة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فهناك</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ارتفاع</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ضعيف</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جدا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في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النسبة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حيث</w:t>
      </w:r>
      <w:r w:rsidR="008A7508" w:rsidRPr="008A7508">
        <w:rPr>
          <w:rFonts w:ascii="Simplified Arabic" w:hAnsi="Simplified Arabic" w:cs="Simplified Arabic" w:hint="cs"/>
          <w:sz w:val="32"/>
          <w:szCs w:val="32"/>
          <w:rtl/>
          <w:lang w:bidi="ar-DZ"/>
        </w:rPr>
        <w:t xml:space="preserve"> </w:t>
      </w:r>
      <w:r w:rsidR="008A7508" w:rsidRPr="008A7508">
        <w:rPr>
          <w:rFonts w:ascii="Simplified Arabic" w:hAnsi="Simplified Arabic" w:cs="Simplified Arabic" w:hint="cs"/>
          <w:sz w:val="32"/>
          <w:szCs w:val="32"/>
          <w:rtl/>
        </w:rPr>
        <w:t>قدرت</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ميزانية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التسيير</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لسنة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2005</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73881380000</w:t>
      </w:r>
      <w:r w:rsidR="008A7508" w:rsidRPr="008A7508">
        <w:rPr>
          <w:rFonts w:ascii="Simplified Arabic" w:hAnsi="Simplified Arabic" w:cs="Simplified Arabic"/>
          <w:sz w:val="32"/>
          <w:szCs w:val="32"/>
          <w:lang w:val="fr-FR" w:bidi="ar-DZ"/>
        </w:rPr>
        <w:t xml:space="preserve"> </w:t>
      </w:r>
      <w:proofErr w:type="spellStart"/>
      <w:r w:rsidR="008A7508" w:rsidRPr="008A7508">
        <w:rPr>
          <w:rFonts w:ascii="Simplified Arabic" w:hAnsi="Simplified Arabic" w:cs="Simplified Arabic" w:hint="cs"/>
          <w:sz w:val="32"/>
          <w:szCs w:val="32"/>
          <w:rtl/>
        </w:rPr>
        <w:t>دج</w:t>
      </w:r>
      <w:proofErr w:type="spellEnd"/>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ما</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يعادل</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6.53</w:t>
      </w:r>
      <w:r w:rsidR="008A7508" w:rsidRPr="008A7508">
        <w:rPr>
          <w:rFonts w:ascii="Simplified Arabic" w:hAnsi="Simplified Arabic" w:cs="Simplified Arabic"/>
          <w:sz w:val="32"/>
          <w:szCs w:val="32"/>
          <w:rtl/>
        </w:rPr>
        <w:t>%</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من</w:t>
      </w:r>
      <w:r w:rsidR="008A7508" w:rsidRPr="008A7508">
        <w:rPr>
          <w:rFonts w:ascii="Simplified Arabic" w:hAnsi="Simplified Arabic" w:cs="Simplified Arabic" w:hint="cs"/>
          <w:sz w:val="32"/>
          <w:szCs w:val="32"/>
          <w:rtl/>
          <w:lang w:bidi="ar-DZ"/>
        </w:rPr>
        <w:t xml:space="preserve"> </w:t>
      </w:r>
      <w:r w:rsidR="008A7508" w:rsidRPr="008A7508">
        <w:rPr>
          <w:rFonts w:ascii="Simplified Arabic" w:hAnsi="Simplified Arabic" w:cs="Simplified Arabic" w:hint="cs"/>
          <w:sz w:val="32"/>
          <w:szCs w:val="32"/>
          <w:rtl/>
        </w:rPr>
        <w:t>الميزانية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العامة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للدولة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وبالنسبة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لسنة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2009</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قدرت</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ب</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1546327980000</w:t>
      </w:r>
      <w:r w:rsidR="008A7508" w:rsidRPr="008A7508">
        <w:rPr>
          <w:rFonts w:ascii="Simplified Arabic" w:hAnsi="Simplified Arabic" w:cs="Simplified Arabic"/>
          <w:sz w:val="32"/>
          <w:szCs w:val="32"/>
          <w:lang w:val="fr-FR" w:bidi="ar-DZ"/>
        </w:rPr>
        <w:t xml:space="preserve"> </w:t>
      </w:r>
      <w:proofErr w:type="spellStart"/>
      <w:r w:rsidR="008A7508" w:rsidRPr="008A7508">
        <w:rPr>
          <w:rFonts w:ascii="Simplified Arabic" w:hAnsi="Simplified Arabic" w:cs="Simplified Arabic" w:hint="cs"/>
          <w:sz w:val="32"/>
          <w:szCs w:val="32"/>
          <w:rtl/>
        </w:rPr>
        <w:t>دج</w:t>
      </w:r>
      <w:proofErr w:type="spellEnd"/>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أي</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ما</w:t>
      </w:r>
      <w:r w:rsidR="008A7508" w:rsidRPr="008A7508">
        <w:rPr>
          <w:rFonts w:ascii="Simplified Arabic" w:hAnsi="Simplified Arabic" w:cs="Simplified Arabic" w:hint="cs"/>
          <w:sz w:val="32"/>
          <w:szCs w:val="32"/>
          <w:rtl/>
          <w:lang w:bidi="ar-DZ"/>
        </w:rPr>
        <w:t xml:space="preserve"> </w:t>
      </w:r>
      <w:r w:rsidR="008A7508" w:rsidRPr="008A7508">
        <w:rPr>
          <w:rFonts w:ascii="Simplified Arabic" w:hAnsi="Simplified Arabic" w:cs="Simplified Arabic" w:hint="cs"/>
          <w:sz w:val="32"/>
          <w:szCs w:val="32"/>
          <w:rtl/>
        </w:rPr>
        <w:t>،</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يعادل</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5.96</w:t>
      </w:r>
      <w:r w:rsidR="008A7508" w:rsidRPr="008A7508">
        <w:rPr>
          <w:rFonts w:ascii="Simplified Arabic" w:hAnsi="Simplified Arabic" w:cs="Simplified Arabic"/>
          <w:sz w:val="32"/>
          <w:szCs w:val="32"/>
          <w:rtl/>
        </w:rPr>
        <w:t>%</w:t>
      </w:r>
      <w:r w:rsidR="008A7508" w:rsidRPr="008A7508">
        <w:rPr>
          <w:rFonts w:ascii="Simplified Arabic" w:hAnsi="Simplified Arabic" w:cs="Simplified Arabic" w:hint="cs"/>
          <w:sz w:val="32"/>
          <w:szCs w:val="32"/>
          <w:rtl/>
        </w:rPr>
        <w:t xml:space="preserve"> من</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الميزانية</w:t>
      </w:r>
      <w:r w:rsidR="008A7508" w:rsidRPr="008A7508">
        <w:rPr>
          <w:rFonts w:ascii="Simplified Arabic" w:hAnsi="Simplified Arabic" w:cs="Simplified Arabic"/>
          <w:sz w:val="32"/>
          <w:szCs w:val="32"/>
          <w:lang w:val="fr-FR" w:bidi="ar-DZ"/>
        </w:rPr>
        <w:t xml:space="preserve"> </w:t>
      </w:r>
      <w:r w:rsidR="008A7508" w:rsidRPr="008A7508">
        <w:rPr>
          <w:rFonts w:ascii="Simplified Arabic" w:hAnsi="Simplified Arabic" w:cs="Simplified Arabic" w:hint="cs"/>
          <w:sz w:val="32"/>
          <w:szCs w:val="32"/>
          <w:rtl/>
        </w:rPr>
        <w:t>العامة.</w:t>
      </w:r>
    </w:p>
    <w:p w:rsidR="008A7508" w:rsidRDefault="008A7508" w:rsidP="007F49DE">
      <w:pPr>
        <w:spacing w:after="0"/>
        <w:jc w:val="lowKashida"/>
        <w:rPr>
          <w:rFonts w:ascii="Simplified Arabic" w:hAnsi="Simplified Arabic" w:cs="Simplified Arabic"/>
          <w:sz w:val="32"/>
          <w:szCs w:val="32"/>
          <w:rtl/>
        </w:rPr>
      </w:pPr>
      <w:proofErr w:type="gramStart"/>
      <w:r w:rsidRPr="008A7508">
        <w:rPr>
          <w:rFonts w:ascii="Simplified Arabic" w:hAnsi="Simplified Arabic" w:cs="Simplified Arabic" w:hint="cs"/>
          <w:sz w:val="32"/>
          <w:szCs w:val="32"/>
          <w:rtl/>
        </w:rPr>
        <w:lastRenderedPageBreak/>
        <w:t>إذن</w:t>
      </w:r>
      <w:proofErr w:type="gramEnd"/>
      <w:r w:rsidRPr="008A7508">
        <w:rPr>
          <w:rFonts w:ascii="Simplified Arabic" w:hAnsi="Simplified Arabic" w:cs="Simplified Arabic" w:hint="cs"/>
          <w:sz w:val="32"/>
          <w:szCs w:val="32"/>
          <w:rtl/>
        </w:rPr>
        <w:t xml:space="preserve"> فالتعاليم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العالي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منذ</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2004</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أصبح</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يعرف</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تزايدا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مستمرا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ناحية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النفقات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وكل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سنة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تخصص</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له</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مبالغ</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كبيرة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لمسايرة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التغيرات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السريعة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التي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يشهدها</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العالم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اليوم.</w:t>
      </w:r>
    </w:p>
    <w:p w:rsidR="00AF1740" w:rsidRPr="00AF1740" w:rsidRDefault="00AF1740" w:rsidP="007F49DE">
      <w:pPr>
        <w:spacing w:after="0"/>
        <w:jc w:val="lowKashida"/>
        <w:rPr>
          <w:rFonts w:ascii="Simplified Arabic" w:hAnsi="Simplified Arabic" w:cs="SKR HEAD1"/>
          <w:b/>
          <w:bCs/>
          <w:sz w:val="32"/>
          <w:szCs w:val="32"/>
          <w:rtl/>
        </w:rPr>
      </w:pPr>
      <w:proofErr w:type="gramStart"/>
      <w:r w:rsidRPr="00AF1740">
        <w:rPr>
          <w:rFonts w:ascii="Simplified Arabic" w:hAnsi="Simplified Arabic" w:cs="SKR HEAD1" w:hint="cs"/>
          <w:b/>
          <w:bCs/>
          <w:sz w:val="32"/>
          <w:szCs w:val="32"/>
          <w:rtl/>
        </w:rPr>
        <w:t>المطلب</w:t>
      </w:r>
      <w:proofErr w:type="gramEnd"/>
      <w:r w:rsidRPr="00AF1740">
        <w:rPr>
          <w:rFonts w:ascii="Simplified Arabic" w:hAnsi="Simplified Arabic" w:cs="SKR HEAD1" w:hint="cs"/>
          <w:b/>
          <w:bCs/>
          <w:sz w:val="32"/>
          <w:szCs w:val="32"/>
          <w:rtl/>
        </w:rPr>
        <w:t xml:space="preserve"> الثالث: الموازنة العامة للدولة في البرنامج الخماسي</w:t>
      </w:r>
    </w:p>
    <w:p w:rsidR="008A7508" w:rsidRPr="008A7508" w:rsidRDefault="00AF1740" w:rsidP="007F49DE">
      <w:pPr>
        <w:spacing w:after="0"/>
        <w:jc w:val="lowKashida"/>
        <w:rPr>
          <w:rFonts w:ascii="Simplified Arabic" w:hAnsi="Simplified Arabic" w:cs="Simplified Arabic"/>
          <w:sz w:val="32"/>
          <w:szCs w:val="32"/>
          <w:rtl/>
        </w:rPr>
      </w:pPr>
      <w:r>
        <w:rPr>
          <w:rFonts w:ascii="Simplified Arabic" w:hAnsi="Simplified Arabic" w:cs="Simplified Arabic" w:hint="cs"/>
          <w:sz w:val="32"/>
          <w:szCs w:val="32"/>
          <w:rtl/>
        </w:rPr>
        <w:tab/>
      </w:r>
      <w:r w:rsidR="008A7508" w:rsidRPr="008A7508">
        <w:rPr>
          <w:rFonts w:ascii="Simplified Arabic" w:hAnsi="Simplified Arabic" w:cs="Simplified Arabic" w:hint="cs"/>
          <w:sz w:val="32"/>
          <w:szCs w:val="32"/>
          <w:rtl/>
        </w:rPr>
        <w:t xml:space="preserve">يعتبر البرنامج الخماسي </w:t>
      </w:r>
      <w:r w:rsidR="004C65BF" w:rsidRPr="008A7508">
        <w:rPr>
          <w:rFonts w:ascii="Simplified Arabic" w:hAnsi="Simplified Arabic" w:cs="Simplified Arabic" w:hint="cs"/>
          <w:sz w:val="32"/>
          <w:szCs w:val="32"/>
          <w:rtl/>
        </w:rPr>
        <w:t>أضخم</w:t>
      </w:r>
      <w:r w:rsidR="008A7508" w:rsidRPr="008A7508">
        <w:rPr>
          <w:rFonts w:ascii="Simplified Arabic" w:hAnsi="Simplified Arabic" w:cs="Simplified Arabic" w:hint="cs"/>
          <w:sz w:val="32"/>
          <w:szCs w:val="32"/>
          <w:rtl/>
        </w:rPr>
        <w:t xml:space="preserve"> برنامج تنموي تم تطبيقه في الجزائر منذ الاستقلال بغلاف مالي تجاوز 286 مليار دولار ويحتوي على ستة محاور </w:t>
      </w:r>
      <w:r w:rsidR="004C65BF" w:rsidRPr="008A7508">
        <w:rPr>
          <w:rFonts w:ascii="Simplified Arabic" w:hAnsi="Simplified Arabic" w:cs="Simplified Arabic" w:hint="cs"/>
          <w:sz w:val="32"/>
          <w:szCs w:val="32"/>
          <w:rtl/>
        </w:rPr>
        <w:t>أساسية</w:t>
      </w:r>
      <w:r w:rsidR="008A7508" w:rsidRPr="008A7508">
        <w:rPr>
          <w:rFonts w:ascii="Simplified Arabic" w:hAnsi="Simplified Arabic" w:cs="Simplified Arabic" w:hint="cs"/>
          <w:sz w:val="32"/>
          <w:szCs w:val="32"/>
          <w:rtl/>
        </w:rPr>
        <w:t xml:space="preserve"> أهمها التنمية البشرية والذي يستهدف بالخصوص التربية الوطنية والتعليم  العالي.</w:t>
      </w:r>
    </w:p>
    <w:p w:rsidR="008A7508" w:rsidRPr="002D5E6E" w:rsidRDefault="008A7508" w:rsidP="00AC268E">
      <w:pPr>
        <w:spacing w:after="0"/>
        <w:jc w:val="lowKashida"/>
        <w:rPr>
          <w:rFonts w:ascii="Simplified Arabic" w:hAnsi="Simplified Arabic" w:cs="SKR HEAD1"/>
          <w:b/>
          <w:bCs/>
          <w:sz w:val="32"/>
          <w:szCs w:val="32"/>
          <w:rtl/>
        </w:rPr>
      </w:pPr>
      <w:r w:rsidRPr="002D5E6E">
        <w:rPr>
          <w:rFonts w:ascii="Simplified Arabic" w:hAnsi="Simplified Arabic" w:cs="SKR HEAD1" w:hint="cs"/>
          <w:b/>
          <w:bCs/>
          <w:sz w:val="32"/>
          <w:szCs w:val="32"/>
          <w:rtl/>
        </w:rPr>
        <w:t xml:space="preserve">الجدول رقم </w:t>
      </w:r>
      <w:r w:rsidR="00AC268E" w:rsidRPr="002D5E6E">
        <w:rPr>
          <w:rFonts w:ascii="Simplified Arabic" w:hAnsi="Simplified Arabic" w:cs="SKR HEAD1" w:hint="cs"/>
          <w:b/>
          <w:bCs/>
          <w:sz w:val="32"/>
          <w:szCs w:val="32"/>
          <w:rtl/>
        </w:rPr>
        <w:t>(7)</w:t>
      </w:r>
      <w:r w:rsidRPr="002D5E6E">
        <w:rPr>
          <w:rFonts w:ascii="Simplified Arabic" w:hAnsi="Simplified Arabic" w:cs="SKR HEAD1" w:hint="cs"/>
          <w:b/>
          <w:bCs/>
          <w:sz w:val="32"/>
          <w:szCs w:val="32"/>
          <w:rtl/>
        </w:rPr>
        <w:t>: يوضح نصيب قطاع التعليم  العالي من الميزانية</w:t>
      </w:r>
    </w:p>
    <w:tbl>
      <w:tblPr>
        <w:tblStyle w:val="Grilledutableau"/>
        <w:bidiVisual/>
        <w:tblW w:w="9605" w:type="dxa"/>
        <w:tblLook w:val="04A0"/>
      </w:tblPr>
      <w:tblGrid>
        <w:gridCol w:w="1539"/>
        <w:gridCol w:w="3104"/>
        <w:gridCol w:w="2409"/>
        <w:gridCol w:w="2553"/>
      </w:tblGrid>
      <w:tr w:rsidR="008A7508" w:rsidRPr="00B43500" w:rsidTr="00B43500">
        <w:trPr>
          <w:trHeight w:val="1175"/>
        </w:trPr>
        <w:tc>
          <w:tcPr>
            <w:tcW w:w="1539" w:type="dxa"/>
            <w:tcBorders>
              <w:tr2bl w:val="single" w:sz="4" w:space="0" w:color="auto"/>
            </w:tcBorders>
            <w:vAlign w:val="bottom"/>
          </w:tcPr>
          <w:p w:rsidR="008A7508" w:rsidRPr="00B43500" w:rsidRDefault="008A7508" w:rsidP="00B43500">
            <w:pPr>
              <w:spacing w:after="0" w:line="240" w:lineRule="auto"/>
              <w:jc w:val="lowKashida"/>
              <w:rPr>
                <w:rFonts w:ascii="Simplified Arabic" w:hAnsi="Simplified Arabic" w:cs="Simplified Arabic"/>
                <w:sz w:val="28"/>
                <w:szCs w:val="28"/>
                <w:rtl/>
              </w:rPr>
            </w:pPr>
            <w:proofErr w:type="gramStart"/>
            <w:r w:rsidRPr="00B43500">
              <w:rPr>
                <w:rFonts w:ascii="Simplified Arabic" w:hAnsi="Simplified Arabic" w:cs="Simplified Arabic" w:hint="cs"/>
                <w:sz w:val="28"/>
                <w:szCs w:val="28"/>
                <w:rtl/>
              </w:rPr>
              <w:t>البيان</w:t>
            </w:r>
            <w:proofErr w:type="gramEnd"/>
          </w:p>
          <w:p w:rsidR="008A7508" w:rsidRPr="00B43500" w:rsidRDefault="008A7508" w:rsidP="00B43500">
            <w:pPr>
              <w:spacing w:after="0" w:line="240" w:lineRule="auto"/>
              <w:jc w:val="lowKashida"/>
              <w:rPr>
                <w:rFonts w:ascii="Simplified Arabic" w:hAnsi="Simplified Arabic" w:cs="Simplified Arabic"/>
                <w:sz w:val="28"/>
                <w:szCs w:val="28"/>
                <w:rtl/>
              </w:rPr>
            </w:pPr>
            <w:proofErr w:type="gramStart"/>
            <w:r w:rsidRPr="00B43500">
              <w:rPr>
                <w:rFonts w:ascii="Simplified Arabic" w:hAnsi="Simplified Arabic" w:cs="Simplified Arabic" w:hint="cs"/>
                <w:sz w:val="28"/>
                <w:szCs w:val="28"/>
                <w:rtl/>
              </w:rPr>
              <w:t>السنوات</w:t>
            </w:r>
            <w:proofErr w:type="gramEnd"/>
          </w:p>
          <w:p w:rsidR="008A7508" w:rsidRPr="00B43500" w:rsidRDefault="008A7508" w:rsidP="00B43500">
            <w:pPr>
              <w:spacing w:after="0" w:line="240" w:lineRule="auto"/>
              <w:jc w:val="lowKashida"/>
              <w:rPr>
                <w:rFonts w:ascii="Simplified Arabic" w:hAnsi="Simplified Arabic" w:cs="Simplified Arabic"/>
                <w:sz w:val="28"/>
                <w:szCs w:val="28"/>
                <w:rtl/>
              </w:rPr>
            </w:pPr>
          </w:p>
        </w:tc>
        <w:tc>
          <w:tcPr>
            <w:tcW w:w="3104" w:type="dxa"/>
            <w:vAlign w:val="center"/>
          </w:tcPr>
          <w:p w:rsidR="008A7508" w:rsidRPr="00B43500" w:rsidRDefault="008A7508" w:rsidP="00B43500">
            <w:pPr>
              <w:spacing w:after="0" w:line="240" w:lineRule="auto"/>
              <w:jc w:val="lowKashida"/>
              <w:rPr>
                <w:rFonts w:ascii="Simplified Arabic" w:hAnsi="Simplified Arabic" w:cs="Simplified Arabic"/>
                <w:sz w:val="28"/>
                <w:szCs w:val="28"/>
                <w:rtl/>
              </w:rPr>
            </w:pPr>
            <w:r w:rsidRPr="00B43500">
              <w:rPr>
                <w:rFonts w:ascii="Simplified Arabic" w:hAnsi="Simplified Arabic" w:cs="Simplified Arabic" w:hint="cs"/>
                <w:sz w:val="28"/>
                <w:szCs w:val="28"/>
                <w:rtl/>
              </w:rPr>
              <w:t>ميزانية الدولة</w:t>
            </w:r>
          </w:p>
          <w:p w:rsidR="008A7508" w:rsidRPr="00B43500" w:rsidRDefault="008A7508" w:rsidP="00B43500">
            <w:pPr>
              <w:spacing w:after="0" w:line="240" w:lineRule="auto"/>
              <w:jc w:val="lowKashida"/>
              <w:rPr>
                <w:rFonts w:ascii="Simplified Arabic" w:hAnsi="Simplified Arabic" w:cs="Simplified Arabic"/>
                <w:sz w:val="28"/>
                <w:szCs w:val="28"/>
                <w:rtl/>
              </w:rPr>
            </w:pPr>
            <w:r w:rsidRPr="00B43500">
              <w:rPr>
                <w:rFonts w:ascii="Simplified Arabic" w:hAnsi="Simplified Arabic" w:cs="Simplified Arabic"/>
                <w:sz w:val="28"/>
                <w:szCs w:val="28"/>
                <w:rtl/>
              </w:rPr>
              <w:t>(</w:t>
            </w:r>
            <w:r w:rsidRPr="00B43500">
              <w:rPr>
                <w:rFonts w:ascii="Simplified Arabic" w:hAnsi="Simplified Arabic" w:cs="Simplified Arabic"/>
                <w:sz w:val="28"/>
                <w:szCs w:val="28"/>
                <w:lang w:val="fr-FR" w:bidi="ar-DZ"/>
              </w:rPr>
              <w:t>x</w:t>
            </w:r>
            <w:r w:rsidRPr="00B43500">
              <w:rPr>
                <w:rFonts w:ascii="Simplified Arabic" w:hAnsi="Simplified Arabic" w:cs="Simplified Arabic"/>
                <w:sz w:val="28"/>
                <w:szCs w:val="28"/>
                <w:rtl/>
              </w:rPr>
              <w:t xml:space="preserve"> 1000دج)</w:t>
            </w:r>
          </w:p>
        </w:tc>
        <w:tc>
          <w:tcPr>
            <w:tcW w:w="2409" w:type="dxa"/>
            <w:vAlign w:val="center"/>
          </w:tcPr>
          <w:p w:rsidR="008A7508" w:rsidRPr="00B43500" w:rsidRDefault="008A7508" w:rsidP="00B43500">
            <w:pPr>
              <w:spacing w:after="0" w:line="240" w:lineRule="auto"/>
              <w:jc w:val="lowKashida"/>
              <w:rPr>
                <w:rFonts w:ascii="Simplified Arabic" w:hAnsi="Simplified Arabic" w:cs="Simplified Arabic"/>
                <w:sz w:val="28"/>
                <w:szCs w:val="28"/>
                <w:rtl/>
              </w:rPr>
            </w:pPr>
            <w:r w:rsidRPr="00B43500">
              <w:rPr>
                <w:rFonts w:ascii="Simplified Arabic" w:hAnsi="Simplified Arabic" w:cs="Simplified Arabic" w:hint="cs"/>
                <w:sz w:val="28"/>
                <w:szCs w:val="28"/>
                <w:rtl/>
              </w:rPr>
              <w:t>ميزانية قطاع التعليم العالي</w:t>
            </w:r>
          </w:p>
          <w:p w:rsidR="008A7508" w:rsidRPr="00B43500" w:rsidRDefault="008A7508" w:rsidP="00B43500">
            <w:pPr>
              <w:spacing w:after="0" w:line="240" w:lineRule="auto"/>
              <w:jc w:val="lowKashida"/>
              <w:rPr>
                <w:rFonts w:ascii="Simplified Arabic" w:hAnsi="Simplified Arabic" w:cs="Simplified Arabic"/>
                <w:sz w:val="28"/>
                <w:szCs w:val="28"/>
                <w:rtl/>
              </w:rPr>
            </w:pPr>
            <w:r w:rsidRPr="00B43500">
              <w:rPr>
                <w:rFonts w:ascii="Simplified Arabic" w:hAnsi="Simplified Arabic" w:cs="Simplified Arabic"/>
                <w:sz w:val="28"/>
                <w:szCs w:val="28"/>
                <w:rtl/>
              </w:rPr>
              <w:t>(</w:t>
            </w:r>
            <w:r w:rsidRPr="00B43500">
              <w:rPr>
                <w:rFonts w:ascii="Simplified Arabic" w:hAnsi="Simplified Arabic" w:cs="Simplified Arabic"/>
                <w:sz w:val="28"/>
                <w:szCs w:val="28"/>
                <w:lang w:val="fr-FR" w:bidi="ar-DZ"/>
              </w:rPr>
              <w:t>x</w:t>
            </w:r>
            <w:r w:rsidRPr="00B43500">
              <w:rPr>
                <w:rFonts w:ascii="Simplified Arabic" w:hAnsi="Simplified Arabic" w:cs="Simplified Arabic"/>
                <w:sz w:val="28"/>
                <w:szCs w:val="28"/>
                <w:rtl/>
              </w:rPr>
              <w:t xml:space="preserve"> 1000دج)</w:t>
            </w:r>
          </w:p>
        </w:tc>
        <w:tc>
          <w:tcPr>
            <w:tcW w:w="2553" w:type="dxa"/>
            <w:vAlign w:val="center"/>
          </w:tcPr>
          <w:p w:rsidR="008A7508" w:rsidRPr="00B43500" w:rsidRDefault="008A7508" w:rsidP="00B43500">
            <w:pPr>
              <w:spacing w:after="0" w:line="240" w:lineRule="auto"/>
              <w:jc w:val="lowKashida"/>
              <w:rPr>
                <w:rFonts w:ascii="Simplified Arabic" w:hAnsi="Simplified Arabic" w:cs="Simplified Arabic"/>
                <w:sz w:val="28"/>
                <w:szCs w:val="28"/>
                <w:rtl/>
              </w:rPr>
            </w:pPr>
            <w:r w:rsidRPr="00B43500">
              <w:rPr>
                <w:rFonts w:ascii="Simplified Arabic" w:hAnsi="Simplified Arabic" w:cs="Simplified Arabic" w:hint="cs"/>
                <w:sz w:val="28"/>
                <w:szCs w:val="28"/>
                <w:rtl/>
              </w:rPr>
              <w:t>نسبة القطاع في ميزانية الدولة(</w:t>
            </w:r>
            <w:r w:rsidRPr="00B43500">
              <w:rPr>
                <w:rFonts w:ascii="Simplified Arabic" w:hAnsi="Simplified Arabic" w:cs="Simplified Arabic"/>
                <w:sz w:val="28"/>
                <w:szCs w:val="28"/>
                <w:rtl/>
              </w:rPr>
              <w:t>%</w:t>
            </w:r>
            <w:r w:rsidRPr="00B43500">
              <w:rPr>
                <w:rFonts w:ascii="Simplified Arabic" w:hAnsi="Simplified Arabic" w:cs="Simplified Arabic" w:hint="cs"/>
                <w:sz w:val="28"/>
                <w:szCs w:val="28"/>
                <w:rtl/>
              </w:rPr>
              <w:t>)</w:t>
            </w:r>
          </w:p>
        </w:tc>
      </w:tr>
      <w:tr w:rsidR="008A7508" w:rsidRPr="00B43500" w:rsidTr="00B43500">
        <w:trPr>
          <w:trHeight w:val="415"/>
        </w:trPr>
        <w:tc>
          <w:tcPr>
            <w:tcW w:w="1539" w:type="dxa"/>
          </w:tcPr>
          <w:p w:rsidR="008A7508" w:rsidRPr="00B43500" w:rsidRDefault="008A7508" w:rsidP="007F49DE">
            <w:pPr>
              <w:spacing w:after="0"/>
              <w:jc w:val="lowKashida"/>
              <w:rPr>
                <w:rFonts w:ascii="Simplified Arabic" w:hAnsi="Simplified Arabic" w:cs="Simplified Arabic"/>
                <w:sz w:val="28"/>
                <w:szCs w:val="28"/>
                <w:rtl/>
              </w:rPr>
            </w:pPr>
            <w:r w:rsidRPr="00B43500">
              <w:rPr>
                <w:rFonts w:ascii="Simplified Arabic" w:hAnsi="Simplified Arabic" w:cs="Simplified Arabic" w:hint="cs"/>
                <w:sz w:val="28"/>
                <w:szCs w:val="28"/>
                <w:rtl/>
              </w:rPr>
              <w:t>2001</w:t>
            </w:r>
          </w:p>
        </w:tc>
        <w:tc>
          <w:tcPr>
            <w:tcW w:w="3104" w:type="dxa"/>
          </w:tcPr>
          <w:p w:rsidR="008A7508" w:rsidRPr="00B43500" w:rsidRDefault="008A7508" w:rsidP="007F49DE">
            <w:pPr>
              <w:spacing w:after="0"/>
              <w:jc w:val="lowKashida"/>
              <w:rPr>
                <w:rFonts w:ascii="Simplified Arabic" w:hAnsi="Simplified Arabic" w:cs="Simplified Arabic"/>
                <w:sz w:val="28"/>
                <w:szCs w:val="28"/>
                <w:rtl/>
              </w:rPr>
            </w:pPr>
            <w:r w:rsidRPr="00B43500">
              <w:rPr>
                <w:rFonts w:ascii="Simplified Arabic" w:hAnsi="Simplified Arabic" w:cs="Simplified Arabic" w:hint="cs"/>
                <w:sz w:val="28"/>
                <w:szCs w:val="28"/>
                <w:rtl/>
              </w:rPr>
              <w:t>2.837.999.823.000</w:t>
            </w:r>
          </w:p>
        </w:tc>
        <w:tc>
          <w:tcPr>
            <w:tcW w:w="2409" w:type="dxa"/>
          </w:tcPr>
          <w:p w:rsidR="008A7508" w:rsidRPr="00B43500" w:rsidRDefault="008A7508" w:rsidP="007F49DE">
            <w:pPr>
              <w:spacing w:after="0"/>
              <w:jc w:val="lowKashida"/>
              <w:rPr>
                <w:rFonts w:ascii="Simplified Arabic" w:hAnsi="Simplified Arabic" w:cs="Simplified Arabic"/>
                <w:sz w:val="28"/>
                <w:szCs w:val="28"/>
                <w:rtl/>
              </w:rPr>
            </w:pPr>
            <w:r w:rsidRPr="00B43500">
              <w:rPr>
                <w:rFonts w:ascii="Simplified Arabic" w:hAnsi="Simplified Arabic" w:cs="Simplified Arabic" w:hint="cs"/>
                <w:sz w:val="28"/>
                <w:szCs w:val="28"/>
                <w:rtl/>
              </w:rPr>
              <w:t>173.483.802.000</w:t>
            </w:r>
          </w:p>
        </w:tc>
        <w:tc>
          <w:tcPr>
            <w:tcW w:w="2553" w:type="dxa"/>
          </w:tcPr>
          <w:p w:rsidR="008A7508" w:rsidRPr="00B43500" w:rsidRDefault="008A7508" w:rsidP="007F49DE">
            <w:pPr>
              <w:spacing w:after="0"/>
              <w:jc w:val="lowKashida"/>
              <w:rPr>
                <w:rFonts w:ascii="Simplified Arabic" w:hAnsi="Simplified Arabic" w:cs="Simplified Arabic"/>
                <w:sz w:val="28"/>
                <w:szCs w:val="28"/>
                <w:rtl/>
              </w:rPr>
            </w:pPr>
            <w:r w:rsidRPr="00B43500">
              <w:rPr>
                <w:rFonts w:ascii="Simplified Arabic" w:hAnsi="Simplified Arabic" w:cs="Simplified Arabic" w:hint="cs"/>
                <w:sz w:val="28"/>
                <w:szCs w:val="28"/>
                <w:rtl/>
              </w:rPr>
              <w:t>6.11</w:t>
            </w:r>
            <w:r w:rsidRPr="00B43500">
              <w:rPr>
                <w:rFonts w:ascii="Simplified Arabic" w:hAnsi="Simplified Arabic" w:cs="Simplified Arabic"/>
                <w:sz w:val="28"/>
                <w:szCs w:val="28"/>
                <w:rtl/>
              </w:rPr>
              <w:t>%</w:t>
            </w:r>
          </w:p>
        </w:tc>
      </w:tr>
      <w:tr w:rsidR="008A7508" w:rsidRPr="00B43500" w:rsidTr="00B43500">
        <w:trPr>
          <w:trHeight w:val="415"/>
        </w:trPr>
        <w:tc>
          <w:tcPr>
            <w:tcW w:w="1539" w:type="dxa"/>
          </w:tcPr>
          <w:p w:rsidR="008A7508" w:rsidRPr="00B43500" w:rsidRDefault="008A7508" w:rsidP="007F49DE">
            <w:pPr>
              <w:spacing w:after="0"/>
              <w:jc w:val="lowKashida"/>
              <w:rPr>
                <w:rFonts w:ascii="Simplified Arabic" w:hAnsi="Simplified Arabic" w:cs="Simplified Arabic"/>
                <w:sz w:val="28"/>
                <w:szCs w:val="28"/>
                <w:rtl/>
              </w:rPr>
            </w:pPr>
            <w:r w:rsidRPr="00B43500">
              <w:rPr>
                <w:rFonts w:ascii="Simplified Arabic" w:hAnsi="Simplified Arabic" w:cs="Simplified Arabic" w:hint="cs"/>
                <w:sz w:val="28"/>
                <w:szCs w:val="28"/>
                <w:rtl/>
              </w:rPr>
              <w:t>2011</w:t>
            </w:r>
          </w:p>
        </w:tc>
        <w:tc>
          <w:tcPr>
            <w:tcW w:w="3104" w:type="dxa"/>
          </w:tcPr>
          <w:p w:rsidR="008A7508" w:rsidRPr="00B43500" w:rsidRDefault="008A7508" w:rsidP="007F49DE">
            <w:pPr>
              <w:spacing w:after="0"/>
              <w:jc w:val="lowKashida"/>
              <w:rPr>
                <w:rFonts w:ascii="Simplified Arabic" w:hAnsi="Simplified Arabic" w:cs="Simplified Arabic"/>
                <w:sz w:val="28"/>
                <w:szCs w:val="28"/>
                <w:rtl/>
              </w:rPr>
            </w:pPr>
            <w:r w:rsidRPr="00B43500">
              <w:rPr>
                <w:rFonts w:ascii="Simplified Arabic" w:hAnsi="Simplified Arabic" w:cs="Simplified Arabic" w:hint="cs"/>
                <w:sz w:val="28"/>
                <w:szCs w:val="28"/>
                <w:rtl/>
              </w:rPr>
              <w:t>3434.306.634.000</w:t>
            </w:r>
          </w:p>
        </w:tc>
        <w:tc>
          <w:tcPr>
            <w:tcW w:w="2409" w:type="dxa"/>
          </w:tcPr>
          <w:p w:rsidR="008A7508" w:rsidRPr="00B43500" w:rsidRDefault="008A7508" w:rsidP="007F49DE">
            <w:pPr>
              <w:spacing w:after="0"/>
              <w:jc w:val="lowKashida"/>
              <w:rPr>
                <w:rFonts w:ascii="Simplified Arabic" w:hAnsi="Simplified Arabic" w:cs="Simplified Arabic"/>
                <w:sz w:val="28"/>
                <w:szCs w:val="28"/>
                <w:rtl/>
              </w:rPr>
            </w:pPr>
            <w:r w:rsidRPr="00B43500">
              <w:rPr>
                <w:rFonts w:ascii="Simplified Arabic" w:hAnsi="Simplified Arabic" w:cs="Simplified Arabic" w:hint="cs"/>
                <w:sz w:val="28"/>
                <w:szCs w:val="28"/>
                <w:rtl/>
              </w:rPr>
              <w:t>212.830.565.000</w:t>
            </w:r>
          </w:p>
        </w:tc>
        <w:tc>
          <w:tcPr>
            <w:tcW w:w="2553" w:type="dxa"/>
          </w:tcPr>
          <w:p w:rsidR="008A7508" w:rsidRPr="00B43500" w:rsidRDefault="008A7508" w:rsidP="007F49DE">
            <w:pPr>
              <w:spacing w:after="0"/>
              <w:jc w:val="lowKashida"/>
              <w:rPr>
                <w:rFonts w:ascii="Simplified Arabic" w:hAnsi="Simplified Arabic" w:cs="Simplified Arabic"/>
                <w:sz w:val="28"/>
                <w:szCs w:val="28"/>
                <w:rtl/>
              </w:rPr>
            </w:pPr>
            <w:r w:rsidRPr="00B43500">
              <w:rPr>
                <w:rFonts w:ascii="Simplified Arabic" w:hAnsi="Simplified Arabic" w:cs="Simplified Arabic" w:hint="cs"/>
                <w:sz w:val="28"/>
                <w:szCs w:val="28"/>
                <w:rtl/>
              </w:rPr>
              <w:t>6.19</w:t>
            </w:r>
            <w:r w:rsidRPr="00B43500">
              <w:rPr>
                <w:rFonts w:ascii="Simplified Arabic" w:hAnsi="Simplified Arabic" w:cs="Simplified Arabic"/>
                <w:sz w:val="28"/>
                <w:szCs w:val="28"/>
                <w:rtl/>
              </w:rPr>
              <w:t>%</w:t>
            </w:r>
          </w:p>
        </w:tc>
      </w:tr>
      <w:tr w:rsidR="008A7508" w:rsidRPr="00B43500" w:rsidTr="00B43500">
        <w:trPr>
          <w:trHeight w:val="415"/>
        </w:trPr>
        <w:tc>
          <w:tcPr>
            <w:tcW w:w="1539" w:type="dxa"/>
          </w:tcPr>
          <w:p w:rsidR="008A7508" w:rsidRPr="00B43500" w:rsidRDefault="008A7508" w:rsidP="007F49DE">
            <w:pPr>
              <w:spacing w:after="0"/>
              <w:jc w:val="lowKashida"/>
              <w:rPr>
                <w:rFonts w:ascii="Simplified Arabic" w:hAnsi="Simplified Arabic" w:cs="Simplified Arabic"/>
                <w:sz w:val="28"/>
                <w:szCs w:val="28"/>
                <w:rtl/>
              </w:rPr>
            </w:pPr>
            <w:r w:rsidRPr="00B43500">
              <w:rPr>
                <w:rFonts w:ascii="Simplified Arabic" w:hAnsi="Simplified Arabic" w:cs="Simplified Arabic" w:hint="cs"/>
                <w:sz w:val="28"/>
                <w:szCs w:val="28"/>
                <w:rtl/>
              </w:rPr>
              <w:t>2012</w:t>
            </w:r>
          </w:p>
        </w:tc>
        <w:tc>
          <w:tcPr>
            <w:tcW w:w="3104" w:type="dxa"/>
          </w:tcPr>
          <w:p w:rsidR="008A7508" w:rsidRPr="00B43500" w:rsidRDefault="008A7508" w:rsidP="007F49DE">
            <w:pPr>
              <w:spacing w:after="0"/>
              <w:jc w:val="lowKashida"/>
              <w:rPr>
                <w:rFonts w:ascii="Simplified Arabic" w:hAnsi="Simplified Arabic" w:cs="Simplified Arabic"/>
                <w:sz w:val="28"/>
                <w:szCs w:val="28"/>
                <w:rtl/>
              </w:rPr>
            </w:pPr>
            <w:r w:rsidRPr="00B43500">
              <w:rPr>
                <w:rFonts w:ascii="Simplified Arabic" w:hAnsi="Simplified Arabic" w:cs="Simplified Arabic" w:hint="cs"/>
                <w:sz w:val="28"/>
                <w:szCs w:val="28"/>
                <w:rtl/>
              </w:rPr>
              <w:t>4.608.250.475.000</w:t>
            </w:r>
          </w:p>
        </w:tc>
        <w:tc>
          <w:tcPr>
            <w:tcW w:w="2409" w:type="dxa"/>
          </w:tcPr>
          <w:p w:rsidR="008A7508" w:rsidRPr="00B43500" w:rsidRDefault="008A7508" w:rsidP="007F49DE">
            <w:pPr>
              <w:spacing w:after="0"/>
              <w:jc w:val="lowKashida"/>
              <w:rPr>
                <w:rFonts w:ascii="Simplified Arabic" w:hAnsi="Simplified Arabic" w:cs="Simplified Arabic"/>
                <w:sz w:val="28"/>
                <w:szCs w:val="28"/>
                <w:rtl/>
              </w:rPr>
            </w:pPr>
            <w:r w:rsidRPr="00B43500">
              <w:rPr>
                <w:rFonts w:ascii="Simplified Arabic" w:hAnsi="Simplified Arabic" w:cs="Simplified Arabic" w:hint="cs"/>
                <w:sz w:val="28"/>
                <w:szCs w:val="28"/>
                <w:rtl/>
              </w:rPr>
              <w:t>277.173.918.000</w:t>
            </w:r>
          </w:p>
        </w:tc>
        <w:tc>
          <w:tcPr>
            <w:tcW w:w="2553" w:type="dxa"/>
          </w:tcPr>
          <w:p w:rsidR="008A7508" w:rsidRPr="00B43500" w:rsidRDefault="008A7508" w:rsidP="007F49DE">
            <w:pPr>
              <w:spacing w:after="0"/>
              <w:jc w:val="lowKashida"/>
              <w:rPr>
                <w:rFonts w:ascii="Simplified Arabic" w:hAnsi="Simplified Arabic" w:cs="Simplified Arabic"/>
                <w:sz w:val="28"/>
                <w:szCs w:val="28"/>
                <w:rtl/>
              </w:rPr>
            </w:pPr>
            <w:r w:rsidRPr="00B43500">
              <w:rPr>
                <w:rFonts w:ascii="Simplified Arabic" w:hAnsi="Simplified Arabic" w:cs="Simplified Arabic" w:hint="cs"/>
                <w:sz w:val="28"/>
                <w:szCs w:val="28"/>
                <w:rtl/>
              </w:rPr>
              <w:t>6.01</w:t>
            </w:r>
            <w:r w:rsidRPr="00B43500">
              <w:rPr>
                <w:rFonts w:ascii="Simplified Arabic" w:hAnsi="Simplified Arabic" w:cs="Simplified Arabic"/>
                <w:sz w:val="28"/>
                <w:szCs w:val="28"/>
                <w:rtl/>
              </w:rPr>
              <w:t>%</w:t>
            </w:r>
          </w:p>
        </w:tc>
      </w:tr>
      <w:tr w:rsidR="008A7508" w:rsidRPr="00B43500" w:rsidTr="00B43500">
        <w:trPr>
          <w:trHeight w:val="415"/>
        </w:trPr>
        <w:tc>
          <w:tcPr>
            <w:tcW w:w="1539" w:type="dxa"/>
          </w:tcPr>
          <w:p w:rsidR="008A7508" w:rsidRPr="00B43500" w:rsidRDefault="008A7508" w:rsidP="007F49DE">
            <w:pPr>
              <w:spacing w:after="0"/>
              <w:jc w:val="lowKashida"/>
              <w:rPr>
                <w:rFonts w:ascii="Simplified Arabic" w:hAnsi="Simplified Arabic" w:cs="Simplified Arabic"/>
                <w:sz w:val="28"/>
                <w:szCs w:val="28"/>
                <w:rtl/>
              </w:rPr>
            </w:pPr>
            <w:r w:rsidRPr="00B43500">
              <w:rPr>
                <w:rFonts w:ascii="Simplified Arabic" w:hAnsi="Simplified Arabic" w:cs="Simplified Arabic" w:hint="cs"/>
                <w:sz w:val="28"/>
                <w:szCs w:val="28"/>
                <w:rtl/>
              </w:rPr>
              <w:t>2013</w:t>
            </w:r>
          </w:p>
        </w:tc>
        <w:tc>
          <w:tcPr>
            <w:tcW w:w="3104" w:type="dxa"/>
          </w:tcPr>
          <w:p w:rsidR="008A7508" w:rsidRPr="00B43500" w:rsidRDefault="008A7508" w:rsidP="007F49DE">
            <w:pPr>
              <w:spacing w:after="0"/>
              <w:jc w:val="lowKashida"/>
              <w:rPr>
                <w:rFonts w:ascii="Simplified Arabic" w:hAnsi="Simplified Arabic" w:cs="Simplified Arabic"/>
                <w:sz w:val="28"/>
                <w:szCs w:val="28"/>
                <w:rtl/>
              </w:rPr>
            </w:pPr>
            <w:r w:rsidRPr="00B43500">
              <w:rPr>
                <w:rFonts w:ascii="Simplified Arabic" w:hAnsi="Simplified Arabic" w:cs="Simplified Arabic" w:hint="cs"/>
                <w:sz w:val="28"/>
                <w:szCs w:val="28"/>
                <w:rtl/>
              </w:rPr>
              <w:t>4.335.614.484.000</w:t>
            </w:r>
          </w:p>
        </w:tc>
        <w:tc>
          <w:tcPr>
            <w:tcW w:w="2409" w:type="dxa"/>
          </w:tcPr>
          <w:p w:rsidR="008A7508" w:rsidRPr="00B43500" w:rsidRDefault="008A7508" w:rsidP="007F49DE">
            <w:pPr>
              <w:spacing w:after="0"/>
              <w:jc w:val="lowKashida"/>
              <w:rPr>
                <w:rFonts w:ascii="Simplified Arabic" w:hAnsi="Simplified Arabic" w:cs="Simplified Arabic"/>
                <w:sz w:val="28"/>
                <w:szCs w:val="28"/>
                <w:rtl/>
              </w:rPr>
            </w:pPr>
            <w:r w:rsidRPr="00B43500">
              <w:rPr>
                <w:rFonts w:ascii="Simplified Arabic" w:hAnsi="Simplified Arabic" w:cs="Simplified Arabic" w:hint="cs"/>
                <w:sz w:val="28"/>
                <w:szCs w:val="28"/>
                <w:rtl/>
              </w:rPr>
              <w:t>264.582.513.000</w:t>
            </w:r>
          </w:p>
        </w:tc>
        <w:tc>
          <w:tcPr>
            <w:tcW w:w="2553" w:type="dxa"/>
          </w:tcPr>
          <w:p w:rsidR="008A7508" w:rsidRPr="00B43500" w:rsidRDefault="008A7508" w:rsidP="007F49DE">
            <w:pPr>
              <w:spacing w:after="0"/>
              <w:jc w:val="lowKashida"/>
              <w:rPr>
                <w:rFonts w:ascii="Simplified Arabic" w:hAnsi="Simplified Arabic" w:cs="Simplified Arabic"/>
                <w:sz w:val="28"/>
                <w:szCs w:val="28"/>
                <w:rtl/>
              </w:rPr>
            </w:pPr>
            <w:r w:rsidRPr="00B43500">
              <w:rPr>
                <w:rFonts w:ascii="Simplified Arabic" w:hAnsi="Simplified Arabic" w:cs="Simplified Arabic" w:hint="cs"/>
                <w:sz w:val="28"/>
                <w:szCs w:val="28"/>
                <w:rtl/>
              </w:rPr>
              <w:t>6.10</w:t>
            </w:r>
            <w:r w:rsidRPr="00B43500">
              <w:rPr>
                <w:rFonts w:ascii="Simplified Arabic" w:hAnsi="Simplified Arabic" w:cs="Simplified Arabic"/>
                <w:sz w:val="28"/>
                <w:szCs w:val="28"/>
                <w:rtl/>
              </w:rPr>
              <w:t>%</w:t>
            </w:r>
          </w:p>
        </w:tc>
      </w:tr>
      <w:tr w:rsidR="008A7508" w:rsidRPr="00B43500" w:rsidTr="00B43500">
        <w:trPr>
          <w:trHeight w:val="415"/>
        </w:trPr>
        <w:tc>
          <w:tcPr>
            <w:tcW w:w="1539" w:type="dxa"/>
          </w:tcPr>
          <w:p w:rsidR="008A7508" w:rsidRPr="00B43500" w:rsidRDefault="008A7508" w:rsidP="007F49DE">
            <w:pPr>
              <w:spacing w:after="0"/>
              <w:jc w:val="lowKashida"/>
              <w:rPr>
                <w:rFonts w:ascii="Simplified Arabic" w:hAnsi="Simplified Arabic" w:cs="Simplified Arabic"/>
                <w:sz w:val="28"/>
                <w:szCs w:val="28"/>
                <w:rtl/>
              </w:rPr>
            </w:pPr>
            <w:r w:rsidRPr="00B43500">
              <w:rPr>
                <w:rFonts w:ascii="Simplified Arabic" w:hAnsi="Simplified Arabic" w:cs="Simplified Arabic" w:hint="cs"/>
                <w:sz w:val="28"/>
                <w:szCs w:val="28"/>
                <w:rtl/>
              </w:rPr>
              <w:t>2014</w:t>
            </w:r>
          </w:p>
        </w:tc>
        <w:tc>
          <w:tcPr>
            <w:tcW w:w="3104" w:type="dxa"/>
          </w:tcPr>
          <w:p w:rsidR="008A7508" w:rsidRPr="00B43500" w:rsidRDefault="008A7508" w:rsidP="007F49DE">
            <w:pPr>
              <w:spacing w:after="0"/>
              <w:jc w:val="lowKashida"/>
              <w:rPr>
                <w:rFonts w:ascii="Simplified Arabic" w:hAnsi="Simplified Arabic" w:cs="Simplified Arabic"/>
                <w:sz w:val="28"/>
                <w:szCs w:val="28"/>
                <w:rtl/>
              </w:rPr>
            </w:pPr>
            <w:r w:rsidRPr="00B43500">
              <w:rPr>
                <w:rFonts w:ascii="Simplified Arabic" w:hAnsi="Simplified Arabic" w:cs="Simplified Arabic" w:hint="cs"/>
                <w:sz w:val="28"/>
                <w:szCs w:val="28"/>
                <w:rtl/>
              </w:rPr>
              <w:t>4.714.452.366.000</w:t>
            </w:r>
          </w:p>
        </w:tc>
        <w:tc>
          <w:tcPr>
            <w:tcW w:w="2409" w:type="dxa"/>
          </w:tcPr>
          <w:p w:rsidR="008A7508" w:rsidRPr="00B43500" w:rsidRDefault="008A7508" w:rsidP="007F49DE">
            <w:pPr>
              <w:spacing w:after="0"/>
              <w:jc w:val="lowKashida"/>
              <w:rPr>
                <w:rFonts w:ascii="Simplified Arabic" w:hAnsi="Simplified Arabic" w:cs="Simplified Arabic"/>
                <w:sz w:val="28"/>
                <w:szCs w:val="28"/>
                <w:rtl/>
              </w:rPr>
            </w:pPr>
            <w:r w:rsidRPr="00B43500">
              <w:rPr>
                <w:rFonts w:ascii="Simplified Arabic" w:hAnsi="Simplified Arabic" w:cs="Simplified Arabic" w:hint="cs"/>
                <w:sz w:val="28"/>
                <w:szCs w:val="28"/>
                <w:rtl/>
              </w:rPr>
              <w:t>270.742.002.000</w:t>
            </w:r>
          </w:p>
        </w:tc>
        <w:tc>
          <w:tcPr>
            <w:tcW w:w="2553" w:type="dxa"/>
          </w:tcPr>
          <w:p w:rsidR="008A7508" w:rsidRPr="00B43500" w:rsidRDefault="008A7508" w:rsidP="007F49DE">
            <w:pPr>
              <w:spacing w:after="0"/>
              <w:jc w:val="lowKashida"/>
              <w:rPr>
                <w:rFonts w:ascii="Simplified Arabic" w:hAnsi="Simplified Arabic" w:cs="Simplified Arabic"/>
                <w:sz w:val="28"/>
                <w:szCs w:val="28"/>
                <w:rtl/>
              </w:rPr>
            </w:pPr>
            <w:r w:rsidRPr="00B43500">
              <w:rPr>
                <w:rFonts w:ascii="Simplified Arabic" w:hAnsi="Simplified Arabic" w:cs="Simplified Arabic" w:hint="cs"/>
                <w:sz w:val="28"/>
                <w:szCs w:val="28"/>
                <w:rtl/>
              </w:rPr>
              <w:t>5.74</w:t>
            </w:r>
            <w:r w:rsidRPr="00B43500">
              <w:rPr>
                <w:rFonts w:ascii="Simplified Arabic" w:hAnsi="Simplified Arabic" w:cs="Simplified Arabic"/>
                <w:sz w:val="28"/>
                <w:szCs w:val="28"/>
                <w:rtl/>
              </w:rPr>
              <w:t>%</w:t>
            </w:r>
          </w:p>
        </w:tc>
      </w:tr>
    </w:tbl>
    <w:p w:rsidR="008A7508" w:rsidRPr="008A7508" w:rsidRDefault="008A7508" w:rsidP="00B43500">
      <w:pPr>
        <w:spacing w:after="0"/>
        <w:jc w:val="both"/>
        <w:rPr>
          <w:rFonts w:ascii="Simplified Arabic" w:hAnsi="Simplified Arabic" w:cs="Simplified Arabic"/>
          <w:sz w:val="32"/>
          <w:szCs w:val="32"/>
          <w:rtl/>
        </w:rPr>
      </w:pPr>
      <w:r w:rsidRPr="008A7508">
        <w:rPr>
          <w:rFonts w:ascii="Simplified Arabic" w:hAnsi="Simplified Arabic" w:cs="Simplified Arabic" w:hint="cs"/>
          <w:b/>
          <w:bCs/>
          <w:sz w:val="32"/>
          <w:szCs w:val="32"/>
          <w:rtl/>
        </w:rPr>
        <w:t>المصدر:</w:t>
      </w:r>
      <w:r w:rsidRPr="008A7508">
        <w:rPr>
          <w:rFonts w:ascii="Simplified Arabic" w:hAnsi="Simplified Arabic" w:cs="Simplified Arabic" w:hint="cs"/>
          <w:sz w:val="32"/>
          <w:szCs w:val="32"/>
          <w:rtl/>
        </w:rPr>
        <w:t xml:space="preserve"> من إعداد الطالبة حسب إحصائيات وزارة التعليم العالي والبحث العلمي.</w:t>
      </w:r>
    </w:p>
    <w:p w:rsidR="008A7508" w:rsidRPr="008A7508" w:rsidRDefault="008A7508" w:rsidP="00B43500">
      <w:pPr>
        <w:spacing w:after="0"/>
        <w:jc w:val="both"/>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 من نلاحظ</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قطاع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التعليم</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العالي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قد</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استفادة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ارتفاع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أسعار</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المحروقات</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بشكل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مباشر</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حيث</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أصبح</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يحتل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القطاع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المرتبة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الخامسة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حيث</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الميزانية،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بعد</w:t>
      </w:r>
      <w:r w:rsidRPr="008A7508">
        <w:rPr>
          <w:rFonts w:ascii="Simplified Arabic" w:hAnsi="Simplified Arabic" w:cs="Simplified Arabic" w:hint="cs"/>
          <w:sz w:val="32"/>
          <w:szCs w:val="32"/>
          <w:rtl/>
          <w:lang w:bidi="ar-DZ"/>
        </w:rPr>
        <w:t xml:space="preserve"> </w:t>
      </w:r>
      <w:r w:rsidRPr="008A7508">
        <w:rPr>
          <w:rFonts w:ascii="Simplified Arabic" w:hAnsi="Simplified Arabic" w:cs="Simplified Arabic" w:hint="cs"/>
          <w:sz w:val="32"/>
          <w:szCs w:val="32"/>
          <w:rtl/>
        </w:rPr>
        <w:t>كل</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من</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الدفاع</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الوطني</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والداخلية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والتربية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الوطنية</w:t>
      </w:r>
      <w:r w:rsidRPr="008A7508">
        <w:rPr>
          <w:rFonts w:ascii="Simplified Arabic" w:hAnsi="Simplified Arabic" w:cs="Simplified Arabic"/>
          <w:sz w:val="32"/>
          <w:szCs w:val="32"/>
          <w:lang w:val="fr-FR" w:bidi="ar-DZ"/>
        </w:rPr>
        <w:t xml:space="preserve"> </w:t>
      </w:r>
      <w:r w:rsidRPr="008A7508">
        <w:rPr>
          <w:rFonts w:ascii="Simplified Arabic" w:hAnsi="Simplified Arabic" w:cs="Simplified Arabic" w:hint="cs"/>
          <w:sz w:val="32"/>
          <w:szCs w:val="32"/>
          <w:rtl/>
        </w:rPr>
        <w:t xml:space="preserve">والصحة، فقد قدرت ميزانية التسيير لسنة 2010 </w:t>
      </w:r>
      <w:proofErr w:type="spellStart"/>
      <w:r w:rsidRPr="008A7508">
        <w:rPr>
          <w:rFonts w:ascii="Simplified Arabic" w:hAnsi="Simplified Arabic" w:cs="Simplified Arabic" w:hint="cs"/>
          <w:sz w:val="32"/>
          <w:szCs w:val="32"/>
          <w:rtl/>
        </w:rPr>
        <w:t>ب</w:t>
      </w:r>
      <w:r w:rsidR="00B43500">
        <w:rPr>
          <w:rFonts w:ascii="Simplified Arabic" w:hAnsi="Simplified Arabic" w:cs="Simplified Arabic" w:hint="cs"/>
          <w:sz w:val="32"/>
          <w:szCs w:val="32"/>
          <w:rtl/>
        </w:rPr>
        <w:t>ـ</w:t>
      </w:r>
      <w:proofErr w:type="spellEnd"/>
      <w:r w:rsidRPr="008A7508">
        <w:rPr>
          <w:rFonts w:ascii="Simplified Arabic" w:hAnsi="Simplified Arabic" w:cs="Simplified Arabic" w:hint="cs"/>
          <w:sz w:val="32"/>
          <w:szCs w:val="32"/>
          <w:rtl/>
        </w:rPr>
        <w:t xml:space="preserve"> 173483802000 </w:t>
      </w:r>
      <w:proofErr w:type="spellStart"/>
      <w:r w:rsidRPr="008A7508">
        <w:rPr>
          <w:rFonts w:ascii="Simplified Arabic" w:hAnsi="Simplified Arabic" w:cs="Simplified Arabic" w:hint="cs"/>
          <w:sz w:val="32"/>
          <w:szCs w:val="32"/>
          <w:rtl/>
        </w:rPr>
        <w:t>دج</w:t>
      </w:r>
      <w:proofErr w:type="spellEnd"/>
      <w:r w:rsidRPr="008A7508">
        <w:rPr>
          <w:rFonts w:ascii="Simplified Arabic" w:hAnsi="Simplified Arabic" w:cs="Simplified Arabic" w:hint="cs"/>
          <w:sz w:val="32"/>
          <w:szCs w:val="32"/>
          <w:rtl/>
        </w:rPr>
        <w:t xml:space="preserve"> أي ما يقد ب 6.11</w:t>
      </w:r>
      <w:r w:rsidRPr="008A7508">
        <w:rPr>
          <w:rFonts w:ascii="Simplified Arabic" w:hAnsi="Simplified Arabic" w:cs="Simplified Arabic"/>
          <w:sz w:val="32"/>
          <w:szCs w:val="32"/>
          <w:rtl/>
        </w:rPr>
        <w:t>%</w:t>
      </w:r>
      <w:r w:rsidRPr="008A7508">
        <w:rPr>
          <w:rFonts w:ascii="Simplified Arabic" w:hAnsi="Simplified Arabic" w:cs="Simplified Arabic" w:hint="cs"/>
          <w:sz w:val="32"/>
          <w:szCs w:val="32"/>
          <w:rtl/>
        </w:rPr>
        <w:t xml:space="preserve"> من الميزانية العامة للدولة.</w:t>
      </w:r>
    </w:p>
    <w:p w:rsidR="008A7508" w:rsidRPr="008A7508" w:rsidRDefault="008A7508" w:rsidP="007F49DE">
      <w:pPr>
        <w:spacing w:after="0"/>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واستمر بالتزايد </w:t>
      </w:r>
      <w:proofErr w:type="spellStart"/>
      <w:r w:rsidRPr="008A7508">
        <w:rPr>
          <w:rFonts w:ascii="Simplified Arabic" w:hAnsi="Simplified Arabic" w:cs="Simplified Arabic" w:hint="cs"/>
          <w:sz w:val="32"/>
          <w:szCs w:val="32"/>
          <w:rtl/>
        </w:rPr>
        <w:t>الى</w:t>
      </w:r>
      <w:proofErr w:type="spellEnd"/>
      <w:r w:rsidRPr="008A7508">
        <w:rPr>
          <w:rFonts w:ascii="Simplified Arabic" w:hAnsi="Simplified Arabic" w:cs="Simplified Arabic" w:hint="cs"/>
          <w:sz w:val="32"/>
          <w:szCs w:val="32"/>
          <w:rtl/>
        </w:rPr>
        <w:t xml:space="preserve"> غاية 2014 سجل انخفاضا وقدرت ميزانية التسيير ب 270.7442.002.000 دينار جزائري أي ما يعادل 5.74</w:t>
      </w:r>
      <w:r w:rsidRPr="008A7508">
        <w:rPr>
          <w:rFonts w:ascii="Simplified Arabic" w:hAnsi="Simplified Arabic" w:cs="Simplified Arabic"/>
          <w:sz w:val="32"/>
          <w:szCs w:val="32"/>
          <w:rtl/>
        </w:rPr>
        <w:t>%</w:t>
      </w:r>
      <w:r w:rsidRPr="008A7508">
        <w:rPr>
          <w:rFonts w:ascii="Simplified Arabic" w:hAnsi="Simplified Arabic" w:cs="Simplified Arabic" w:hint="cs"/>
          <w:sz w:val="32"/>
          <w:szCs w:val="32"/>
          <w:rtl/>
        </w:rPr>
        <w:t xml:space="preserve"> من الميزانية العامة.</w:t>
      </w:r>
    </w:p>
    <w:p w:rsidR="008A7508" w:rsidRPr="008A7508" w:rsidRDefault="00B43500" w:rsidP="007F49DE">
      <w:pPr>
        <w:spacing w:after="0"/>
        <w:jc w:val="lowKashida"/>
        <w:rPr>
          <w:rFonts w:ascii="Simplified Arabic" w:hAnsi="Simplified Arabic" w:cs="Simplified Arabic"/>
          <w:sz w:val="32"/>
          <w:szCs w:val="32"/>
          <w:rtl/>
        </w:rPr>
      </w:pPr>
      <w:r>
        <w:rPr>
          <w:rFonts w:ascii="Simplified Arabic" w:hAnsi="Simplified Arabic" w:cs="Simplified Arabic" w:hint="cs"/>
          <w:sz w:val="32"/>
          <w:szCs w:val="32"/>
          <w:rtl/>
        </w:rPr>
        <w:tab/>
      </w:r>
      <w:r w:rsidR="008A7508" w:rsidRPr="008A7508">
        <w:rPr>
          <w:rFonts w:ascii="Simplified Arabic" w:hAnsi="Simplified Arabic" w:cs="Simplified Arabic" w:hint="cs"/>
          <w:sz w:val="32"/>
          <w:szCs w:val="32"/>
          <w:rtl/>
        </w:rPr>
        <w:t xml:space="preserve">أما </w:t>
      </w:r>
      <w:proofErr w:type="gramStart"/>
      <w:r w:rsidR="008A7508" w:rsidRPr="008A7508">
        <w:rPr>
          <w:rFonts w:ascii="Simplified Arabic" w:hAnsi="Simplified Arabic" w:cs="Simplified Arabic" w:hint="cs"/>
          <w:sz w:val="32"/>
          <w:szCs w:val="32"/>
          <w:rtl/>
        </w:rPr>
        <w:t>فيما</w:t>
      </w:r>
      <w:proofErr w:type="gramEnd"/>
      <w:r w:rsidR="008A7508" w:rsidRPr="008A7508">
        <w:rPr>
          <w:rFonts w:ascii="Simplified Arabic" w:hAnsi="Simplified Arabic" w:cs="Simplified Arabic" w:hint="cs"/>
          <w:sz w:val="32"/>
          <w:szCs w:val="32"/>
          <w:rtl/>
        </w:rPr>
        <w:t xml:space="preserve"> يخص سنة 2015 فقدرت ميزانية التسيير ب 300.333.642.000 </w:t>
      </w:r>
      <w:proofErr w:type="gramStart"/>
      <w:r w:rsidR="008A7508" w:rsidRPr="008A7508">
        <w:rPr>
          <w:rFonts w:ascii="Simplified Arabic" w:hAnsi="Simplified Arabic" w:cs="Simplified Arabic" w:hint="cs"/>
          <w:sz w:val="32"/>
          <w:szCs w:val="32"/>
          <w:rtl/>
        </w:rPr>
        <w:t>دينار</w:t>
      </w:r>
      <w:proofErr w:type="gramEnd"/>
      <w:r w:rsidR="008A7508" w:rsidRPr="008A7508">
        <w:rPr>
          <w:rFonts w:ascii="Simplified Arabic" w:hAnsi="Simplified Arabic" w:cs="Simplified Arabic" w:hint="cs"/>
          <w:sz w:val="32"/>
          <w:szCs w:val="32"/>
          <w:rtl/>
        </w:rPr>
        <w:t xml:space="preserve"> جزائري وهو ما يعادل ما قيمته 6.04</w:t>
      </w:r>
      <w:r w:rsidR="008A7508" w:rsidRPr="008A7508">
        <w:rPr>
          <w:rFonts w:ascii="Simplified Arabic" w:hAnsi="Simplified Arabic" w:cs="Simplified Arabic"/>
          <w:sz w:val="32"/>
          <w:szCs w:val="32"/>
          <w:rtl/>
        </w:rPr>
        <w:t>%</w:t>
      </w:r>
      <w:r w:rsidR="008A7508" w:rsidRPr="008A7508">
        <w:rPr>
          <w:rFonts w:ascii="Simplified Arabic" w:hAnsi="Simplified Arabic" w:cs="Simplified Arabic" w:hint="cs"/>
          <w:sz w:val="32"/>
          <w:szCs w:val="32"/>
          <w:rtl/>
        </w:rPr>
        <w:t xml:space="preserve"> من ميزانية العامة ، وقد استمر في </w:t>
      </w:r>
      <w:r w:rsidR="008A7508" w:rsidRPr="008A7508">
        <w:rPr>
          <w:rFonts w:ascii="Simplified Arabic" w:hAnsi="Simplified Arabic" w:cs="Simplified Arabic" w:hint="cs"/>
          <w:sz w:val="32"/>
          <w:szCs w:val="32"/>
          <w:rtl/>
        </w:rPr>
        <w:lastRenderedPageBreak/>
        <w:t xml:space="preserve">الارتفاع </w:t>
      </w:r>
      <w:proofErr w:type="spellStart"/>
      <w:r w:rsidR="008A7508" w:rsidRPr="008A7508">
        <w:rPr>
          <w:rFonts w:ascii="Simplified Arabic" w:hAnsi="Simplified Arabic" w:cs="Simplified Arabic" w:hint="cs"/>
          <w:sz w:val="32"/>
          <w:szCs w:val="32"/>
          <w:rtl/>
        </w:rPr>
        <w:t>الى</w:t>
      </w:r>
      <w:proofErr w:type="spellEnd"/>
      <w:r w:rsidR="008A7508" w:rsidRPr="008A7508">
        <w:rPr>
          <w:rFonts w:ascii="Simplified Arabic" w:hAnsi="Simplified Arabic" w:cs="Simplified Arabic" w:hint="cs"/>
          <w:sz w:val="32"/>
          <w:szCs w:val="32"/>
          <w:rtl/>
        </w:rPr>
        <w:t xml:space="preserve"> غاية سنة 2016 حيث قدرت ميزانية التسيير ب 312.145.998.000 </w:t>
      </w:r>
      <w:proofErr w:type="gramStart"/>
      <w:r w:rsidR="008A7508" w:rsidRPr="008A7508">
        <w:rPr>
          <w:rFonts w:ascii="Simplified Arabic" w:hAnsi="Simplified Arabic" w:cs="Simplified Arabic" w:hint="cs"/>
          <w:sz w:val="32"/>
          <w:szCs w:val="32"/>
          <w:rtl/>
        </w:rPr>
        <w:t>دينار</w:t>
      </w:r>
      <w:proofErr w:type="gramEnd"/>
      <w:r w:rsidR="008A7508" w:rsidRPr="008A7508">
        <w:rPr>
          <w:rFonts w:ascii="Simplified Arabic" w:hAnsi="Simplified Arabic" w:cs="Simplified Arabic" w:hint="cs"/>
          <w:sz w:val="32"/>
          <w:szCs w:val="32"/>
          <w:rtl/>
        </w:rPr>
        <w:t xml:space="preserve"> جزائري أي 6.49</w:t>
      </w:r>
      <w:r w:rsidR="008A7508" w:rsidRPr="008A7508">
        <w:rPr>
          <w:rFonts w:ascii="Simplified Arabic" w:hAnsi="Simplified Arabic" w:cs="Simplified Arabic"/>
          <w:sz w:val="32"/>
          <w:szCs w:val="32"/>
          <w:rtl/>
        </w:rPr>
        <w:t>%</w:t>
      </w:r>
      <w:r w:rsidR="008A7508" w:rsidRPr="008A7508">
        <w:rPr>
          <w:rFonts w:ascii="Simplified Arabic" w:hAnsi="Simplified Arabic" w:cs="Simplified Arabic" w:hint="cs"/>
          <w:sz w:val="32"/>
          <w:szCs w:val="32"/>
          <w:rtl/>
        </w:rPr>
        <w:t>.</w:t>
      </w:r>
    </w:p>
    <w:p w:rsidR="008A7508" w:rsidRPr="008A7508" w:rsidRDefault="00B43500" w:rsidP="007F49DE">
      <w:pPr>
        <w:spacing w:after="0"/>
        <w:jc w:val="lowKashida"/>
        <w:rPr>
          <w:rFonts w:ascii="Simplified Arabic" w:hAnsi="Simplified Arabic" w:cs="Simplified Arabic"/>
          <w:sz w:val="32"/>
          <w:szCs w:val="32"/>
          <w:rtl/>
        </w:rPr>
      </w:pPr>
      <w:r>
        <w:rPr>
          <w:rFonts w:ascii="Simplified Arabic" w:hAnsi="Simplified Arabic" w:cs="Simplified Arabic" w:hint="cs"/>
          <w:sz w:val="32"/>
          <w:szCs w:val="32"/>
          <w:rtl/>
        </w:rPr>
        <w:tab/>
      </w:r>
      <w:r w:rsidR="008A7508" w:rsidRPr="008A7508">
        <w:rPr>
          <w:rFonts w:ascii="Simplified Arabic" w:hAnsi="Simplified Arabic" w:cs="Simplified Arabic" w:hint="cs"/>
          <w:sz w:val="32"/>
          <w:szCs w:val="32"/>
          <w:rtl/>
        </w:rPr>
        <w:t xml:space="preserve">وباعتبار الجزائر دولة </w:t>
      </w:r>
      <w:proofErr w:type="spellStart"/>
      <w:r w:rsidR="008A7508" w:rsidRPr="008A7508">
        <w:rPr>
          <w:rFonts w:ascii="Simplified Arabic" w:hAnsi="Simplified Arabic" w:cs="Simplified Arabic" w:hint="cs"/>
          <w:sz w:val="32"/>
          <w:szCs w:val="32"/>
          <w:rtl/>
        </w:rPr>
        <w:t>ريعية</w:t>
      </w:r>
      <w:proofErr w:type="spellEnd"/>
      <w:r w:rsidR="008A7508" w:rsidRPr="008A7508">
        <w:rPr>
          <w:rFonts w:ascii="Simplified Arabic" w:hAnsi="Simplified Arabic" w:cs="Simplified Arabic" w:hint="cs"/>
          <w:sz w:val="32"/>
          <w:szCs w:val="32"/>
          <w:rtl/>
        </w:rPr>
        <w:t xml:space="preserve"> تعتمد على البترول في </w:t>
      </w:r>
      <w:proofErr w:type="spellStart"/>
      <w:r w:rsidR="008A7508" w:rsidRPr="008A7508">
        <w:rPr>
          <w:rFonts w:ascii="Simplified Arabic" w:hAnsi="Simplified Arabic" w:cs="Simplified Arabic" w:hint="cs"/>
          <w:sz w:val="32"/>
          <w:szCs w:val="32"/>
          <w:rtl/>
        </w:rPr>
        <w:t>مداخيلها</w:t>
      </w:r>
      <w:proofErr w:type="spellEnd"/>
      <w:r w:rsidR="008A7508" w:rsidRPr="008A7508">
        <w:rPr>
          <w:rFonts w:ascii="Simplified Arabic" w:hAnsi="Simplified Arabic" w:cs="Simplified Arabic" w:hint="cs"/>
          <w:sz w:val="32"/>
          <w:szCs w:val="32"/>
          <w:rtl/>
        </w:rPr>
        <w:t xml:space="preserve"> استطاعت تحمل الزيادة المستمرة في ميزانية التعليم العالي </w:t>
      </w:r>
      <w:proofErr w:type="spellStart"/>
      <w:r w:rsidR="008A7508" w:rsidRPr="008A7508">
        <w:rPr>
          <w:rFonts w:ascii="Simplified Arabic" w:hAnsi="Simplified Arabic" w:cs="Simplified Arabic" w:hint="cs"/>
          <w:sz w:val="32"/>
          <w:szCs w:val="32"/>
          <w:rtl/>
        </w:rPr>
        <w:t>الى</w:t>
      </w:r>
      <w:proofErr w:type="spellEnd"/>
      <w:r w:rsidR="008A7508" w:rsidRPr="008A7508">
        <w:rPr>
          <w:rFonts w:ascii="Simplified Arabic" w:hAnsi="Simplified Arabic" w:cs="Simplified Arabic" w:hint="cs"/>
          <w:sz w:val="32"/>
          <w:szCs w:val="32"/>
          <w:rtl/>
        </w:rPr>
        <w:t xml:space="preserve"> حد ما خاصة في الفترة الممتدة من 2004 </w:t>
      </w:r>
      <w:proofErr w:type="spellStart"/>
      <w:r w:rsidR="008A7508" w:rsidRPr="008A7508">
        <w:rPr>
          <w:rFonts w:ascii="Simplified Arabic" w:hAnsi="Simplified Arabic" w:cs="Simplified Arabic" w:hint="cs"/>
          <w:sz w:val="32"/>
          <w:szCs w:val="32"/>
          <w:rtl/>
        </w:rPr>
        <w:t>الى</w:t>
      </w:r>
      <w:proofErr w:type="spellEnd"/>
      <w:r w:rsidR="008A7508" w:rsidRPr="008A7508">
        <w:rPr>
          <w:rFonts w:ascii="Simplified Arabic" w:hAnsi="Simplified Arabic" w:cs="Simplified Arabic" w:hint="cs"/>
          <w:sz w:val="32"/>
          <w:szCs w:val="32"/>
          <w:rtl/>
        </w:rPr>
        <w:t xml:space="preserve"> غاية 2012 وهذا يرجع بالأساس إلى ارتفاع </w:t>
      </w:r>
      <w:proofErr w:type="spellStart"/>
      <w:r w:rsidR="008A7508" w:rsidRPr="008A7508">
        <w:rPr>
          <w:rFonts w:ascii="Simplified Arabic" w:hAnsi="Simplified Arabic" w:cs="Simplified Arabic" w:hint="cs"/>
          <w:sz w:val="32"/>
          <w:szCs w:val="32"/>
          <w:rtl/>
        </w:rPr>
        <w:t>مداخيل</w:t>
      </w:r>
      <w:proofErr w:type="spellEnd"/>
      <w:r w:rsidR="008A7508" w:rsidRPr="008A7508">
        <w:rPr>
          <w:rFonts w:ascii="Simplified Arabic" w:hAnsi="Simplified Arabic" w:cs="Simplified Arabic" w:hint="cs"/>
          <w:sz w:val="32"/>
          <w:szCs w:val="32"/>
          <w:rtl/>
        </w:rPr>
        <w:t xml:space="preserve"> الجباية البترولية ، ولكن </w:t>
      </w:r>
      <w:proofErr w:type="spellStart"/>
      <w:r w:rsidR="008A7508" w:rsidRPr="008A7508">
        <w:rPr>
          <w:rFonts w:ascii="Simplified Arabic" w:hAnsi="Simplified Arabic" w:cs="Simplified Arabic" w:hint="cs"/>
          <w:sz w:val="32"/>
          <w:szCs w:val="32"/>
          <w:rtl/>
        </w:rPr>
        <w:t>اذا</w:t>
      </w:r>
      <w:proofErr w:type="spellEnd"/>
      <w:r w:rsidR="008A7508" w:rsidRPr="008A7508">
        <w:rPr>
          <w:rFonts w:ascii="Simplified Arabic" w:hAnsi="Simplified Arabic" w:cs="Simplified Arabic" w:hint="cs"/>
          <w:sz w:val="32"/>
          <w:szCs w:val="32"/>
          <w:rtl/>
        </w:rPr>
        <w:t xml:space="preserve"> حدثت أزمات في السوق النفطية كما حدث في التسعينات فنمو المخصصات الحكومية للتعليم العالي ستعرف انخفاضا بطبيعة الحال.</w:t>
      </w:r>
    </w:p>
    <w:p w:rsidR="008A7508" w:rsidRPr="008A7508" w:rsidRDefault="008A7508" w:rsidP="007F49DE">
      <w:pPr>
        <w:spacing w:after="0"/>
        <w:jc w:val="lowKashida"/>
        <w:rPr>
          <w:rFonts w:ascii="Simplified Arabic" w:hAnsi="Simplified Arabic" w:cs="Simplified Arabic"/>
          <w:sz w:val="32"/>
          <w:szCs w:val="32"/>
          <w:rtl/>
        </w:rPr>
      </w:pPr>
      <w:r w:rsidRPr="008A7508">
        <w:rPr>
          <w:rFonts w:ascii="Simplified Arabic" w:hAnsi="Simplified Arabic" w:cs="Simplified Arabic"/>
          <w:sz w:val="32"/>
          <w:szCs w:val="32"/>
          <w:rtl/>
        </w:rPr>
        <w:br w:type="page"/>
      </w:r>
    </w:p>
    <w:p w:rsidR="008A7508" w:rsidRPr="008510D7" w:rsidRDefault="008A7508" w:rsidP="007F49DE">
      <w:pPr>
        <w:spacing w:after="0"/>
        <w:jc w:val="lowKashida"/>
        <w:rPr>
          <w:rFonts w:ascii="Simplified Arabic" w:hAnsi="Simplified Arabic" w:cs="SKR HEAD1"/>
          <w:b/>
          <w:bCs/>
          <w:sz w:val="32"/>
          <w:szCs w:val="32"/>
          <w:rtl/>
        </w:rPr>
      </w:pPr>
      <w:proofErr w:type="gramStart"/>
      <w:r w:rsidRPr="008510D7">
        <w:rPr>
          <w:rFonts w:ascii="Simplified Arabic" w:hAnsi="Simplified Arabic" w:cs="SKR HEAD1" w:hint="cs"/>
          <w:b/>
          <w:bCs/>
          <w:sz w:val="32"/>
          <w:szCs w:val="32"/>
          <w:rtl/>
        </w:rPr>
        <w:lastRenderedPageBreak/>
        <w:t>خلاصة</w:t>
      </w:r>
      <w:proofErr w:type="gramEnd"/>
      <w:r w:rsidRPr="008510D7">
        <w:rPr>
          <w:rFonts w:ascii="Simplified Arabic" w:hAnsi="Simplified Arabic" w:cs="SKR HEAD1" w:hint="cs"/>
          <w:b/>
          <w:bCs/>
          <w:sz w:val="32"/>
          <w:szCs w:val="32"/>
          <w:rtl/>
        </w:rPr>
        <w:t>:</w:t>
      </w:r>
    </w:p>
    <w:p w:rsidR="008A7508" w:rsidRPr="008A7508" w:rsidRDefault="00B43500" w:rsidP="007F49DE">
      <w:pPr>
        <w:spacing w:after="0"/>
        <w:jc w:val="lowKashida"/>
        <w:rPr>
          <w:rFonts w:ascii="Simplified Arabic" w:hAnsi="Simplified Arabic" w:cs="Simplified Arabic"/>
          <w:sz w:val="32"/>
          <w:szCs w:val="32"/>
          <w:rtl/>
        </w:rPr>
      </w:pPr>
      <w:r>
        <w:rPr>
          <w:rFonts w:ascii="Simplified Arabic" w:hAnsi="Simplified Arabic" w:cs="Simplified Arabic" w:hint="cs"/>
          <w:sz w:val="32"/>
          <w:szCs w:val="32"/>
          <w:rtl/>
        </w:rPr>
        <w:tab/>
      </w:r>
      <w:r w:rsidR="008A7508" w:rsidRPr="008A7508">
        <w:rPr>
          <w:rFonts w:ascii="Simplified Arabic" w:hAnsi="Simplified Arabic" w:cs="Simplified Arabic" w:hint="cs"/>
          <w:sz w:val="32"/>
          <w:szCs w:val="32"/>
          <w:rtl/>
        </w:rPr>
        <w:t>بالرغم من الإنفاق الكبير على قطاع التعليم العالي بالجزائر في ضل الإصلاحات التي هدف إلى الارتقاء بالجامعة الجزائرية وتحسين منظومة التعليم العالي إلا أن هذه الإصلاحات واجهتها العديد من التحديات المختلفة التي تقف عائقا أمام أهداف سياسة الإصلاح.</w:t>
      </w:r>
    </w:p>
    <w:p w:rsidR="008A7508" w:rsidRPr="008A7508" w:rsidRDefault="008A7508" w:rsidP="007F49DE">
      <w:pPr>
        <w:spacing w:after="0"/>
        <w:jc w:val="lowKashida"/>
        <w:rPr>
          <w:rFonts w:ascii="Simplified Arabic" w:hAnsi="Simplified Arabic" w:cs="Simplified Arabic"/>
          <w:sz w:val="32"/>
          <w:szCs w:val="32"/>
          <w:lang w:val="fr-FR" w:bidi="ar-DZ"/>
        </w:rPr>
      </w:pPr>
    </w:p>
    <w:p w:rsidR="008A7508" w:rsidRPr="008A7508" w:rsidRDefault="008A7508" w:rsidP="007F49DE">
      <w:pPr>
        <w:spacing w:after="0"/>
        <w:jc w:val="lowKashida"/>
        <w:rPr>
          <w:rFonts w:ascii="Simplified Arabic" w:hAnsi="Simplified Arabic" w:cs="Simplified Arabic"/>
          <w:sz w:val="32"/>
          <w:szCs w:val="32"/>
          <w:rtl/>
        </w:rPr>
      </w:pPr>
      <w:r w:rsidRPr="008A7508">
        <w:rPr>
          <w:rFonts w:ascii="Simplified Arabic" w:hAnsi="Simplified Arabic" w:cs="Simplified Arabic" w:hint="cs"/>
          <w:sz w:val="32"/>
          <w:szCs w:val="32"/>
          <w:rtl/>
        </w:rPr>
        <w:t xml:space="preserve"> </w:t>
      </w:r>
    </w:p>
    <w:sectPr w:rsidR="008A7508" w:rsidRPr="008A7508" w:rsidSect="004A67BF">
      <w:headerReference w:type="default" r:id="rId8"/>
      <w:footerReference w:type="default" r:id="rId9"/>
      <w:footerReference w:type="first" r:id="rId10"/>
      <w:footnotePr>
        <w:numRestart w:val="eachPage"/>
      </w:footnotePr>
      <w:pgSz w:w="11906" w:h="16838"/>
      <w:pgMar w:top="1134" w:right="1701" w:bottom="1134" w:left="1134" w:header="709" w:footer="709" w:gutter="0"/>
      <w:pgNumType w:fmt="numberInDash" w:start="57"/>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67BF" w:rsidRDefault="004A67BF" w:rsidP="00184F06">
      <w:pPr>
        <w:spacing w:after="0" w:line="240" w:lineRule="auto"/>
      </w:pPr>
      <w:r>
        <w:separator/>
      </w:r>
    </w:p>
  </w:endnote>
  <w:endnote w:type="continuationSeparator" w:id="1">
    <w:p w:rsidR="004A67BF" w:rsidRDefault="004A67BF" w:rsidP="00184F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B2"/>
    <w:family w:val="auto"/>
    <w:pitch w:val="variable"/>
    <w:sig w:usb0="00002001" w:usb1="00000000" w:usb2="00000000" w:usb3="00000000" w:csb0="0000004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Hesham AlSharq">
    <w:panose1 w:val="00000000000000000000"/>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KR HEAD1">
    <w:panose1 w:val="00000000000000000000"/>
    <w:charset w:val="B2"/>
    <w:family w:val="auto"/>
    <w:pitch w:val="variable"/>
    <w:sig w:usb0="00002001" w:usb1="00000000" w:usb2="00000000" w:usb3="00000000" w:csb0="00000040" w:csb1="00000000"/>
  </w:font>
  <w:font w:name="HQPB5">
    <w:panose1 w:val="00000000000000000000"/>
    <w:charset w:val="02"/>
    <w:family w:val="auto"/>
    <w:pitch w:val="variable"/>
    <w:sig w:usb0="00000000" w:usb1="10000000" w:usb2="00000000" w:usb3="00000000" w:csb0="80000000" w:csb1="00000000"/>
  </w:font>
  <w:font w:name="HQPB2">
    <w:panose1 w:val="00000000000000000000"/>
    <w:charset w:val="02"/>
    <w:family w:val="auto"/>
    <w:pitch w:val="variable"/>
    <w:sig w:usb0="00000000" w:usb1="10000000" w:usb2="00000000" w:usb3="00000000" w:csb0="80000000" w:csb1="00000000"/>
  </w:font>
  <w:font w:name="HQPB4">
    <w:panose1 w:val="00000000000000000000"/>
    <w:charset w:val="02"/>
    <w:family w:val="auto"/>
    <w:pitch w:val="variable"/>
    <w:sig w:usb0="00000000" w:usb1="10000000" w:usb2="00000000" w:usb3="00000000" w:csb0="80000000" w:csb1="00000000"/>
  </w:font>
  <w:font w:name="HQPB1">
    <w:panose1 w:val="00000000000000000000"/>
    <w:charset w:val="02"/>
    <w:family w:val="auto"/>
    <w:pitch w:val="variable"/>
    <w:sig w:usb0="00000000" w:usb1="10000000" w:usb2="00000000" w:usb3="00000000" w:csb0="80000000" w:csb1="00000000"/>
  </w:font>
  <w:font w:name="HQPB3">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67BF" w:rsidRPr="00515DC7" w:rsidRDefault="004A67BF" w:rsidP="00515DC7">
    <w:pPr>
      <w:pStyle w:val="Pieddepage"/>
      <w:jc w:val="center"/>
      <w:rPr>
        <w:rFonts w:ascii="Times New Roman" w:hAnsi="Times New Roman"/>
        <w:b/>
        <w:bCs/>
        <w:sz w:val="24"/>
        <w:szCs w:val="24"/>
      </w:rPr>
    </w:pPr>
    <w:r w:rsidRPr="00515DC7">
      <w:rPr>
        <w:rFonts w:ascii="Times New Roman" w:hAnsi="Times New Roman"/>
        <w:b/>
        <w:bCs/>
        <w:sz w:val="24"/>
        <w:szCs w:val="24"/>
      </w:rPr>
      <w:fldChar w:fldCharType="begin"/>
    </w:r>
    <w:r w:rsidRPr="00515DC7">
      <w:rPr>
        <w:rFonts w:ascii="Times New Roman" w:hAnsi="Times New Roman"/>
        <w:b/>
        <w:bCs/>
        <w:sz w:val="24"/>
        <w:szCs w:val="24"/>
      </w:rPr>
      <w:instrText xml:space="preserve"> PAGE   \* MERGEFORMAT </w:instrText>
    </w:r>
    <w:r w:rsidRPr="00515DC7">
      <w:rPr>
        <w:rFonts w:ascii="Times New Roman" w:hAnsi="Times New Roman"/>
        <w:b/>
        <w:bCs/>
        <w:sz w:val="24"/>
        <w:szCs w:val="24"/>
      </w:rPr>
      <w:fldChar w:fldCharType="separate"/>
    </w:r>
    <w:r w:rsidR="009D60D4" w:rsidRPr="009D60D4">
      <w:rPr>
        <w:rFonts w:ascii="Times New Roman" w:hAnsi="Times New Roman"/>
        <w:b/>
        <w:bCs/>
        <w:noProof/>
        <w:sz w:val="24"/>
        <w:szCs w:val="24"/>
        <w:rtl/>
        <w:lang w:val="ar-SA"/>
      </w:rPr>
      <w:t>-</w:t>
    </w:r>
    <w:r w:rsidR="009D60D4">
      <w:rPr>
        <w:rFonts w:ascii="Times New Roman" w:hAnsi="Times New Roman"/>
        <w:b/>
        <w:bCs/>
        <w:noProof/>
        <w:sz w:val="24"/>
        <w:szCs w:val="24"/>
        <w:rtl/>
      </w:rPr>
      <w:t xml:space="preserve"> 78 -</w:t>
    </w:r>
    <w:r w:rsidRPr="00515DC7">
      <w:rPr>
        <w:rFonts w:ascii="Times New Roman" w:hAnsi="Times New Roman"/>
        <w:b/>
        <w:bCs/>
        <w:sz w:val="24"/>
        <w:szCs w:val="24"/>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E6E" w:rsidRDefault="002D5E6E" w:rsidP="002D5E6E">
    <w:pPr>
      <w:pStyle w:val="Pieddepage"/>
      <w:jc w:val="center"/>
    </w:pPr>
  </w:p>
  <w:p w:rsidR="004A67BF" w:rsidRPr="00A32648" w:rsidRDefault="004A67BF" w:rsidP="00A32648">
    <w:pPr>
      <w:pStyle w:val="Pieddepage"/>
      <w:jc w:val="center"/>
      <w:rPr>
        <w:rFonts w:ascii="Times New Roman" w:hAnsi="Times New Roman"/>
        <w:b/>
        <w:bCs/>
        <w:sz w:val="24"/>
        <w:szCs w:val="24"/>
        <w:lang w:val="fr-F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67BF" w:rsidRDefault="004A67BF" w:rsidP="00184F06">
      <w:pPr>
        <w:spacing w:after="0" w:line="240" w:lineRule="auto"/>
      </w:pPr>
      <w:r>
        <w:separator/>
      </w:r>
    </w:p>
  </w:footnote>
  <w:footnote w:type="continuationSeparator" w:id="1">
    <w:p w:rsidR="004A67BF" w:rsidRDefault="004A67BF" w:rsidP="00184F06">
      <w:pPr>
        <w:spacing w:after="0" w:line="240" w:lineRule="auto"/>
      </w:pPr>
      <w:r>
        <w:continuationSeparator/>
      </w:r>
    </w:p>
  </w:footnote>
  <w:footnote w:id="2">
    <w:p w:rsidR="004A67BF" w:rsidRPr="004A67BF" w:rsidRDefault="004A67BF" w:rsidP="004A67BF">
      <w:pPr>
        <w:pStyle w:val="Notedebasdepage"/>
        <w:spacing w:after="0" w:line="240" w:lineRule="auto"/>
        <w:rPr>
          <w:rFonts w:cs="Simplified Arabic"/>
          <w:sz w:val="24"/>
          <w:szCs w:val="24"/>
          <w:rtl/>
          <w:lang w:bidi="ar-DZ"/>
        </w:rPr>
      </w:pPr>
      <w:r w:rsidRPr="004A67BF">
        <w:rPr>
          <w:rStyle w:val="Appelnotedebasdep"/>
          <w:rFonts w:cs="Simplified Arabic"/>
          <w:sz w:val="24"/>
          <w:szCs w:val="24"/>
        </w:rPr>
        <w:footnoteRef/>
      </w:r>
      <w:r w:rsidRPr="004A67BF">
        <w:rPr>
          <w:rFonts w:cs="Simplified Arabic"/>
          <w:sz w:val="24"/>
          <w:szCs w:val="24"/>
        </w:rPr>
        <w:t xml:space="preserve"> </w:t>
      </w:r>
      <w:r w:rsidRPr="004A67BF">
        <w:rPr>
          <w:rFonts w:cs="Simplified Arabic" w:hint="cs"/>
          <w:sz w:val="24"/>
          <w:szCs w:val="24"/>
          <w:rtl/>
        </w:rPr>
        <w:t xml:space="preserve"> رواب عمار ، شروط الأداء التعليمي والتكوين الجامعي ، مجلة العلوم الإنسانية ، جامعة بسكرة، العدد 11 </w:t>
      </w:r>
      <w:proofErr w:type="spellStart"/>
      <w:r w:rsidRPr="004A67BF">
        <w:rPr>
          <w:rFonts w:cs="Simplified Arabic" w:hint="cs"/>
          <w:sz w:val="24"/>
          <w:szCs w:val="24"/>
          <w:rtl/>
        </w:rPr>
        <w:t>ماي</w:t>
      </w:r>
      <w:proofErr w:type="spellEnd"/>
      <w:r w:rsidRPr="004A67BF">
        <w:rPr>
          <w:rFonts w:cs="Simplified Arabic" w:hint="cs"/>
          <w:sz w:val="24"/>
          <w:szCs w:val="24"/>
          <w:rtl/>
        </w:rPr>
        <w:t xml:space="preserve"> 2007، ص 53.</w:t>
      </w:r>
    </w:p>
  </w:footnote>
  <w:footnote w:id="3">
    <w:p w:rsidR="004A67BF" w:rsidRPr="004A67BF" w:rsidRDefault="004A67BF" w:rsidP="004A67BF">
      <w:pPr>
        <w:pStyle w:val="Notedebasdepage"/>
        <w:spacing w:after="0" w:line="240" w:lineRule="auto"/>
        <w:ind w:right="-284"/>
        <w:rPr>
          <w:rFonts w:cs="Simplified Arabic"/>
          <w:sz w:val="24"/>
          <w:szCs w:val="24"/>
          <w:rtl/>
          <w:lang w:bidi="ar-DZ"/>
        </w:rPr>
      </w:pPr>
      <w:r w:rsidRPr="004A67BF">
        <w:rPr>
          <w:rStyle w:val="Appelnotedebasdep"/>
          <w:rFonts w:cs="Simplified Arabic"/>
          <w:sz w:val="24"/>
          <w:szCs w:val="24"/>
        </w:rPr>
        <w:footnoteRef/>
      </w:r>
      <w:r w:rsidRPr="004A67BF">
        <w:rPr>
          <w:rFonts w:cs="Simplified Arabic"/>
          <w:sz w:val="24"/>
          <w:szCs w:val="24"/>
        </w:rPr>
        <w:t xml:space="preserve"> </w:t>
      </w:r>
      <w:r w:rsidRPr="004A67BF">
        <w:rPr>
          <w:rFonts w:cs="Simplified Arabic" w:hint="cs"/>
          <w:sz w:val="24"/>
          <w:szCs w:val="24"/>
          <w:rtl/>
        </w:rPr>
        <w:t xml:space="preserve"> عبد القادر تواتي: تحديات وعتبات تواجه إصلاح التعليم العالي ونظام ل.م.د، في الجزائر، مداخلة ضمن يوم دراسي حول إصلاحات التعليم العالي العام: الرهانات والأفاق ، جامعة مولود معمري ، </w:t>
      </w:r>
      <w:proofErr w:type="spellStart"/>
      <w:r w:rsidRPr="004A67BF">
        <w:rPr>
          <w:rFonts w:cs="Simplified Arabic" w:hint="cs"/>
          <w:sz w:val="24"/>
          <w:szCs w:val="24"/>
          <w:rtl/>
        </w:rPr>
        <w:t>تيزي</w:t>
      </w:r>
      <w:proofErr w:type="spellEnd"/>
      <w:r w:rsidRPr="004A67BF">
        <w:rPr>
          <w:rFonts w:cs="Simplified Arabic" w:hint="cs"/>
          <w:sz w:val="24"/>
          <w:szCs w:val="24"/>
          <w:rtl/>
        </w:rPr>
        <w:t xml:space="preserve"> وزو ، 22 </w:t>
      </w:r>
      <w:proofErr w:type="spellStart"/>
      <w:r w:rsidRPr="004A67BF">
        <w:rPr>
          <w:rFonts w:cs="Simplified Arabic" w:hint="cs"/>
          <w:sz w:val="24"/>
          <w:szCs w:val="24"/>
          <w:rtl/>
        </w:rPr>
        <w:t>افريل</w:t>
      </w:r>
      <w:proofErr w:type="spellEnd"/>
      <w:r w:rsidRPr="004A67BF">
        <w:rPr>
          <w:rFonts w:cs="Simplified Arabic" w:hint="cs"/>
          <w:sz w:val="24"/>
          <w:szCs w:val="24"/>
          <w:rtl/>
        </w:rPr>
        <w:t xml:space="preserve"> 2013 ، ص 53. </w:t>
      </w:r>
    </w:p>
  </w:footnote>
  <w:footnote w:id="4">
    <w:p w:rsidR="004A67BF" w:rsidRPr="004A67BF" w:rsidRDefault="004A67BF" w:rsidP="004A67BF">
      <w:pPr>
        <w:pStyle w:val="Notedebasdepage"/>
        <w:spacing w:after="0" w:line="240" w:lineRule="auto"/>
        <w:rPr>
          <w:rFonts w:cs="Simplified Arabic"/>
          <w:sz w:val="24"/>
          <w:szCs w:val="24"/>
          <w:rtl/>
          <w:lang w:bidi="ar-DZ"/>
        </w:rPr>
      </w:pPr>
      <w:r w:rsidRPr="004A67BF">
        <w:rPr>
          <w:rStyle w:val="Appelnotedebasdep"/>
          <w:rFonts w:cs="Simplified Arabic"/>
          <w:sz w:val="24"/>
          <w:szCs w:val="24"/>
        </w:rPr>
        <w:footnoteRef/>
      </w:r>
      <w:r w:rsidRPr="004A67BF">
        <w:rPr>
          <w:rFonts w:cs="Simplified Arabic"/>
          <w:sz w:val="24"/>
          <w:szCs w:val="24"/>
        </w:rPr>
        <w:t xml:space="preserve"> </w:t>
      </w:r>
      <w:r w:rsidRPr="004A67BF">
        <w:rPr>
          <w:rFonts w:cs="Simplified Arabic" w:hint="cs"/>
          <w:sz w:val="24"/>
          <w:szCs w:val="24"/>
          <w:rtl/>
        </w:rPr>
        <w:t xml:space="preserve"> عبد العالي دبلة: العالم العربي وتحديات العولمة ، مجلة العلوم الإنسانية ، جامعة بسكرة، العدد 3، أكتوبر 2002، ص 29.</w:t>
      </w:r>
    </w:p>
  </w:footnote>
  <w:footnote w:id="5">
    <w:p w:rsidR="004A67BF" w:rsidRPr="004A67BF" w:rsidRDefault="004A67BF" w:rsidP="004A67BF">
      <w:pPr>
        <w:pStyle w:val="Notedebasdepage"/>
        <w:spacing w:after="0" w:line="240" w:lineRule="auto"/>
        <w:jc w:val="both"/>
        <w:rPr>
          <w:rFonts w:cs="Simplified Arabic"/>
          <w:sz w:val="24"/>
          <w:szCs w:val="24"/>
          <w:rtl/>
          <w:lang w:bidi="ar-DZ"/>
        </w:rPr>
      </w:pPr>
      <w:r w:rsidRPr="004A67BF">
        <w:rPr>
          <w:rStyle w:val="Appelnotedebasdep"/>
          <w:rFonts w:cs="Simplified Arabic"/>
          <w:sz w:val="24"/>
          <w:szCs w:val="24"/>
        </w:rPr>
        <w:footnoteRef/>
      </w:r>
      <w:r w:rsidRPr="004A67BF">
        <w:rPr>
          <w:rFonts w:cs="Simplified Arabic"/>
          <w:sz w:val="24"/>
          <w:szCs w:val="24"/>
        </w:rPr>
        <w:t xml:space="preserve"> </w:t>
      </w:r>
      <w:r w:rsidRPr="004A67BF">
        <w:rPr>
          <w:rFonts w:cs="Simplified Arabic" w:hint="cs"/>
          <w:sz w:val="24"/>
          <w:szCs w:val="24"/>
          <w:rtl/>
        </w:rPr>
        <w:t xml:space="preserve"> سامي سلطي  </w:t>
      </w:r>
      <w:proofErr w:type="spellStart"/>
      <w:r w:rsidRPr="004A67BF">
        <w:rPr>
          <w:rFonts w:cs="Simplified Arabic" w:hint="cs"/>
          <w:sz w:val="24"/>
          <w:szCs w:val="24"/>
          <w:rtl/>
        </w:rPr>
        <w:t>عفريج</w:t>
      </w:r>
      <w:proofErr w:type="spellEnd"/>
      <w:r w:rsidRPr="004A67BF">
        <w:rPr>
          <w:rFonts w:cs="Simplified Arabic" w:hint="cs"/>
          <w:sz w:val="24"/>
          <w:szCs w:val="24"/>
          <w:rtl/>
        </w:rPr>
        <w:t>، الجامعة والبحث العلمي، دار الفكر للنشر ، (عمان، )2001، ص 155.</w:t>
      </w:r>
    </w:p>
  </w:footnote>
  <w:footnote w:id="6">
    <w:p w:rsidR="004A67BF" w:rsidRPr="004A67BF" w:rsidRDefault="004A67BF" w:rsidP="004A67BF">
      <w:pPr>
        <w:pStyle w:val="Notedebasdepage"/>
        <w:spacing w:after="0" w:line="240" w:lineRule="auto"/>
        <w:jc w:val="both"/>
        <w:rPr>
          <w:rFonts w:cs="Simplified Arabic"/>
          <w:sz w:val="24"/>
          <w:szCs w:val="24"/>
          <w:rtl/>
          <w:lang w:bidi="ar-DZ"/>
        </w:rPr>
      </w:pPr>
      <w:r w:rsidRPr="004A67BF">
        <w:rPr>
          <w:rStyle w:val="Appelnotedebasdep"/>
          <w:rFonts w:cs="Simplified Arabic"/>
          <w:sz w:val="24"/>
          <w:szCs w:val="24"/>
        </w:rPr>
        <w:footnoteRef/>
      </w:r>
      <w:r w:rsidRPr="004A67BF">
        <w:rPr>
          <w:rFonts w:cs="Simplified Arabic"/>
          <w:sz w:val="24"/>
          <w:szCs w:val="24"/>
        </w:rPr>
        <w:t xml:space="preserve"> </w:t>
      </w:r>
      <w:r w:rsidRPr="004A67BF">
        <w:rPr>
          <w:rFonts w:cs="Simplified Arabic" w:hint="cs"/>
          <w:sz w:val="24"/>
          <w:szCs w:val="24"/>
          <w:rtl/>
        </w:rPr>
        <w:t xml:space="preserve"> </w:t>
      </w:r>
      <w:proofErr w:type="spellStart"/>
      <w:r w:rsidRPr="004A67BF">
        <w:rPr>
          <w:rFonts w:cs="Simplified Arabic" w:hint="cs"/>
          <w:sz w:val="24"/>
          <w:szCs w:val="24"/>
          <w:rtl/>
        </w:rPr>
        <w:t>لوشن</w:t>
      </w:r>
      <w:proofErr w:type="spellEnd"/>
      <w:r w:rsidRPr="004A67BF">
        <w:rPr>
          <w:rFonts w:cs="Simplified Arabic" w:hint="cs"/>
          <w:sz w:val="24"/>
          <w:szCs w:val="24"/>
          <w:rtl/>
        </w:rPr>
        <w:t xml:space="preserve"> حسين، </w:t>
      </w:r>
      <w:proofErr w:type="spellStart"/>
      <w:r w:rsidRPr="004A67BF">
        <w:rPr>
          <w:rFonts w:cs="Simplified Arabic" w:hint="cs"/>
          <w:sz w:val="24"/>
          <w:szCs w:val="24"/>
          <w:rtl/>
        </w:rPr>
        <w:t>مقاوسي</w:t>
      </w:r>
      <w:proofErr w:type="spellEnd"/>
      <w:r w:rsidRPr="004A67BF">
        <w:rPr>
          <w:rFonts w:cs="Simplified Arabic" w:hint="cs"/>
          <w:sz w:val="24"/>
          <w:szCs w:val="24"/>
          <w:rtl/>
        </w:rPr>
        <w:t xml:space="preserve"> </w:t>
      </w:r>
      <w:proofErr w:type="spellStart"/>
      <w:r w:rsidRPr="004A67BF">
        <w:rPr>
          <w:rFonts w:cs="Simplified Arabic" w:hint="cs"/>
          <w:sz w:val="24"/>
          <w:szCs w:val="24"/>
          <w:rtl/>
        </w:rPr>
        <w:t>صليحة</w:t>
      </w:r>
      <w:proofErr w:type="spellEnd"/>
      <w:r w:rsidRPr="004A67BF">
        <w:rPr>
          <w:rFonts w:cs="Simplified Arabic" w:hint="cs"/>
          <w:sz w:val="24"/>
          <w:szCs w:val="24"/>
          <w:rtl/>
        </w:rPr>
        <w:t xml:space="preserve">، التحكم الاستراتيجي في المقاييس التي تضمن الجودة والنوعية في التعليم العالي، مداخلة ضمن الملتقى </w:t>
      </w:r>
      <w:proofErr w:type="spellStart"/>
      <w:r w:rsidRPr="004A67BF">
        <w:rPr>
          <w:rFonts w:cs="Simplified Arabic" w:hint="cs"/>
          <w:sz w:val="24"/>
          <w:szCs w:val="24"/>
          <w:rtl/>
        </w:rPr>
        <w:t>البيداغوجي</w:t>
      </w:r>
      <w:proofErr w:type="spellEnd"/>
      <w:r w:rsidRPr="004A67BF">
        <w:rPr>
          <w:rFonts w:cs="Simplified Arabic" w:hint="cs"/>
          <w:sz w:val="24"/>
          <w:szCs w:val="24"/>
          <w:rtl/>
        </w:rPr>
        <w:t xml:space="preserve"> الرابع حول ضمان جودة التعليم العالي </w:t>
      </w:r>
      <w:r w:rsidRPr="004A67BF">
        <w:rPr>
          <w:rFonts w:cs="Simplified Arabic"/>
          <w:sz w:val="24"/>
          <w:szCs w:val="24"/>
          <w:rtl/>
        </w:rPr>
        <w:t>–</w:t>
      </w:r>
      <w:r w:rsidRPr="004A67BF">
        <w:rPr>
          <w:rFonts w:cs="Simplified Arabic" w:hint="cs"/>
          <w:sz w:val="24"/>
          <w:szCs w:val="24"/>
          <w:rtl/>
        </w:rPr>
        <w:t xml:space="preserve"> المبررات وال</w:t>
      </w:r>
      <w:r w:rsidRPr="004A67BF">
        <w:rPr>
          <w:rFonts w:cs="Simplified Arabic" w:hint="cs"/>
          <w:sz w:val="24"/>
          <w:szCs w:val="24"/>
          <w:rtl/>
          <w:lang w:bidi="ar-DZ"/>
        </w:rPr>
        <w:t>متطلبات</w:t>
      </w:r>
      <w:r w:rsidRPr="004A67BF">
        <w:rPr>
          <w:rFonts w:cs="Simplified Arabic" w:hint="cs"/>
          <w:sz w:val="24"/>
          <w:szCs w:val="24"/>
          <w:rtl/>
        </w:rPr>
        <w:t xml:space="preserve"> ، جامعة بسكرة، 25-26 فيفري 2008، ص 277.</w:t>
      </w:r>
    </w:p>
  </w:footnote>
  <w:footnote w:id="7">
    <w:p w:rsidR="004A67BF" w:rsidRPr="004A67BF" w:rsidRDefault="004A67BF" w:rsidP="004A67BF">
      <w:pPr>
        <w:pStyle w:val="Notedebasdepage"/>
        <w:spacing w:after="0" w:line="240" w:lineRule="auto"/>
        <w:rPr>
          <w:rFonts w:cs="Simplified Arabic"/>
          <w:sz w:val="24"/>
          <w:szCs w:val="24"/>
          <w:rtl/>
          <w:lang w:bidi="ar-DZ"/>
        </w:rPr>
      </w:pPr>
      <w:r w:rsidRPr="004A67BF">
        <w:rPr>
          <w:rStyle w:val="Appelnotedebasdep"/>
          <w:rFonts w:cs="Simplified Arabic"/>
          <w:sz w:val="24"/>
          <w:szCs w:val="24"/>
        </w:rPr>
        <w:footnoteRef/>
      </w:r>
      <w:r w:rsidRPr="004A67BF">
        <w:rPr>
          <w:rFonts w:cs="Simplified Arabic"/>
          <w:sz w:val="24"/>
          <w:szCs w:val="24"/>
        </w:rPr>
        <w:t xml:space="preserve"> </w:t>
      </w:r>
      <w:r w:rsidRPr="004A67BF">
        <w:rPr>
          <w:rFonts w:cs="Simplified Arabic" w:hint="cs"/>
          <w:sz w:val="24"/>
          <w:szCs w:val="24"/>
          <w:rtl/>
        </w:rPr>
        <w:t xml:space="preserve"> حازم صباح حميد، الإصلاحات الدستورية في الدول العربية، دار الحامد للنشر والتوزيع، (عمان، 2012)، ص </w:t>
      </w:r>
      <w:proofErr w:type="spellStart"/>
      <w:r w:rsidRPr="004A67BF">
        <w:rPr>
          <w:rFonts w:cs="Simplified Arabic" w:hint="cs"/>
          <w:sz w:val="24"/>
          <w:szCs w:val="24"/>
          <w:rtl/>
        </w:rPr>
        <w:t>ص</w:t>
      </w:r>
      <w:proofErr w:type="spellEnd"/>
      <w:r w:rsidRPr="004A67BF">
        <w:rPr>
          <w:rFonts w:cs="Simplified Arabic" w:hint="cs"/>
          <w:sz w:val="24"/>
          <w:szCs w:val="24"/>
          <w:rtl/>
        </w:rPr>
        <w:t xml:space="preserve"> 31-37.</w:t>
      </w:r>
    </w:p>
  </w:footnote>
  <w:footnote w:id="8">
    <w:p w:rsidR="004A67BF" w:rsidRPr="004A67BF" w:rsidRDefault="004A67BF" w:rsidP="004A67BF">
      <w:pPr>
        <w:pStyle w:val="Notedebasdepage"/>
        <w:spacing w:after="0" w:line="240" w:lineRule="auto"/>
        <w:rPr>
          <w:rFonts w:cs="Simplified Arabic"/>
          <w:sz w:val="24"/>
          <w:szCs w:val="24"/>
          <w:rtl/>
          <w:lang w:bidi="ar-DZ"/>
        </w:rPr>
      </w:pPr>
      <w:r w:rsidRPr="004A67BF">
        <w:rPr>
          <w:rStyle w:val="Appelnotedebasdep"/>
          <w:rFonts w:cs="Simplified Arabic"/>
          <w:sz w:val="24"/>
          <w:szCs w:val="24"/>
        </w:rPr>
        <w:footnoteRef/>
      </w:r>
      <w:r w:rsidRPr="004A67BF">
        <w:rPr>
          <w:rFonts w:cs="Simplified Arabic"/>
          <w:sz w:val="24"/>
          <w:szCs w:val="24"/>
        </w:rPr>
        <w:t xml:space="preserve"> </w:t>
      </w:r>
      <w:r w:rsidRPr="004A67BF">
        <w:rPr>
          <w:rFonts w:cs="Simplified Arabic" w:hint="cs"/>
          <w:sz w:val="24"/>
          <w:szCs w:val="24"/>
          <w:rtl/>
          <w:lang w:bidi="ar-DZ"/>
        </w:rPr>
        <w:t xml:space="preserve"> </w:t>
      </w:r>
      <w:proofErr w:type="gramStart"/>
      <w:r w:rsidRPr="004A67BF">
        <w:rPr>
          <w:rFonts w:cs="Simplified Arabic" w:hint="cs"/>
          <w:sz w:val="24"/>
          <w:szCs w:val="24"/>
          <w:rtl/>
          <w:lang w:bidi="ar-DZ"/>
        </w:rPr>
        <w:t>النساء</w:t>
      </w:r>
      <w:proofErr w:type="gramEnd"/>
      <w:r w:rsidRPr="004A67BF">
        <w:rPr>
          <w:rFonts w:cs="Simplified Arabic" w:hint="cs"/>
          <w:sz w:val="24"/>
          <w:szCs w:val="24"/>
          <w:rtl/>
          <w:lang w:bidi="ar-DZ"/>
        </w:rPr>
        <w:t>، الآية 146.</w:t>
      </w:r>
    </w:p>
  </w:footnote>
  <w:footnote w:id="9">
    <w:p w:rsidR="004A67BF" w:rsidRPr="004A67BF" w:rsidRDefault="004A67BF" w:rsidP="004A67BF">
      <w:pPr>
        <w:pStyle w:val="Notedebasdepage"/>
        <w:spacing w:after="0" w:line="240" w:lineRule="auto"/>
        <w:rPr>
          <w:rFonts w:cs="Simplified Arabic"/>
          <w:sz w:val="24"/>
          <w:szCs w:val="24"/>
          <w:rtl/>
          <w:lang w:bidi="ar-DZ"/>
        </w:rPr>
      </w:pPr>
      <w:r w:rsidRPr="004A67BF">
        <w:rPr>
          <w:rStyle w:val="Appelnotedebasdep"/>
          <w:rFonts w:cs="Simplified Arabic"/>
          <w:sz w:val="24"/>
          <w:szCs w:val="24"/>
        </w:rPr>
        <w:footnoteRef/>
      </w:r>
      <w:r w:rsidRPr="004A67BF">
        <w:rPr>
          <w:rFonts w:cs="Simplified Arabic" w:hint="cs"/>
          <w:sz w:val="24"/>
          <w:szCs w:val="24"/>
          <w:rtl/>
        </w:rPr>
        <w:t xml:space="preserve"> احمد </w:t>
      </w:r>
      <w:proofErr w:type="spellStart"/>
      <w:r w:rsidRPr="004A67BF">
        <w:rPr>
          <w:rFonts w:cs="Simplified Arabic" w:hint="cs"/>
          <w:sz w:val="24"/>
          <w:szCs w:val="24"/>
          <w:rtl/>
        </w:rPr>
        <w:t>زرزور</w:t>
      </w:r>
      <w:proofErr w:type="spellEnd"/>
      <w:r w:rsidRPr="004A67BF">
        <w:rPr>
          <w:rFonts w:cs="Simplified Arabic" w:hint="cs"/>
          <w:sz w:val="24"/>
          <w:szCs w:val="24"/>
          <w:rtl/>
        </w:rPr>
        <w:t xml:space="preserve">، مرجع سابق، ص 14-15 </w:t>
      </w:r>
    </w:p>
  </w:footnote>
  <w:footnote w:id="10">
    <w:p w:rsidR="004A67BF" w:rsidRPr="004A67BF" w:rsidRDefault="004A67BF" w:rsidP="004A67BF">
      <w:pPr>
        <w:pStyle w:val="Notedebasdepage"/>
        <w:spacing w:after="0" w:line="240" w:lineRule="auto"/>
        <w:jc w:val="both"/>
        <w:rPr>
          <w:rFonts w:cs="Simplified Arabic"/>
          <w:sz w:val="24"/>
          <w:szCs w:val="24"/>
          <w:rtl/>
        </w:rPr>
      </w:pPr>
      <w:r w:rsidRPr="004A67BF">
        <w:rPr>
          <w:rStyle w:val="Appelnotedebasdep"/>
          <w:rFonts w:cs="Simplified Arabic"/>
          <w:sz w:val="24"/>
          <w:szCs w:val="24"/>
        </w:rPr>
        <w:footnoteRef/>
      </w:r>
      <w:r w:rsidRPr="004A67BF">
        <w:rPr>
          <w:rFonts w:cs="Simplified Arabic" w:hint="cs"/>
          <w:sz w:val="24"/>
          <w:szCs w:val="24"/>
          <w:rtl/>
        </w:rPr>
        <w:t xml:space="preserve"> </w:t>
      </w:r>
      <w:r w:rsidRPr="004A67BF">
        <w:rPr>
          <w:rFonts w:cs="Simplified Arabic"/>
          <w:sz w:val="24"/>
          <w:szCs w:val="24"/>
          <w:rtl/>
        </w:rPr>
        <w:t>نبيل</w:t>
      </w:r>
      <w:r w:rsidRPr="004A67BF">
        <w:rPr>
          <w:rFonts w:cs="Simplified Arabic"/>
          <w:sz w:val="24"/>
          <w:szCs w:val="24"/>
        </w:rPr>
        <w:t xml:space="preserve"> </w:t>
      </w:r>
      <w:proofErr w:type="spellStart"/>
      <w:r w:rsidRPr="004A67BF">
        <w:rPr>
          <w:rFonts w:cs="Simplified Arabic"/>
          <w:sz w:val="24"/>
          <w:szCs w:val="24"/>
          <w:rtl/>
        </w:rPr>
        <w:t>بوفليح</w:t>
      </w:r>
      <w:proofErr w:type="spellEnd"/>
      <w:r w:rsidRPr="004A67BF">
        <w:rPr>
          <w:rFonts w:cs="Simplified Arabic"/>
          <w:sz w:val="24"/>
          <w:szCs w:val="24"/>
        </w:rPr>
        <w:t xml:space="preserve"> </w:t>
      </w:r>
      <w:r w:rsidRPr="004A67BF">
        <w:rPr>
          <w:rFonts w:cs="Simplified Arabic"/>
          <w:sz w:val="24"/>
          <w:szCs w:val="24"/>
          <w:rtl/>
        </w:rPr>
        <w:t>،</w:t>
      </w:r>
      <w:r w:rsidRPr="004A67BF">
        <w:rPr>
          <w:rFonts w:cs="Simplified Arabic"/>
          <w:sz w:val="24"/>
          <w:szCs w:val="24"/>
        </w:rPr>
        <w:t xml:space="preserve"> </w:t>
      </w:r>
      <w:r w:rsidRPr="004A67BF">
        <w:rPr>
          <w:rFonts w:cs="Simplified Arabic"/>
          <w:sz w:val="24"/>
          <w:szCs w:val="24"/>
          <w:rtl/>
        </w:rPr>
        <w:t>دراسة</w:t>
      </w:r>
      <w:r w:rsidRPr="004A67BF">
        <w:rPr>
          <w:rFonts w:cs="Simplified Arabic"/>
          <w:sz w:val="24"/>
          <w:szCs w:val="24"/>
        </w:rPr>
        <w:t xml:space="preserve"> </w:t>
      </w:r>
      <w:proofErr w:type="spellStart"/>
      <w:r w:rsidRPr="004A67BF">
        <w:rPr>
          <w:rFonts w:cs="Simplified Arabic"/>
          <w:sz w:val="24"/>
          <w:szCs w:val="24"/>
          <w:rtl/>
        </w:rPr>
        <w:t>تقيمية</w:t>
      </w:r>
      <w:proofErr w:type="spellEnd"/>
      <w:r w:rsidRPr="004A67BF">
        <w:rPr>
          <w:rFonts w:cs="Simplified Arabic"/>
          <w:sz w:val="24"/>
          <w:szCs w:val="24"/>
        </w:rPr>
        <w:t xml:space="preserve"> </w:t>
      </w:r>
      <w:r w:rsidRPr="004A67BF">
        <w:rPr>
          <w:rFonts w:cs="Simplified Arabic"/>
          <w:sz w:val="24"/>
          <w:szCs w:val="24"/>
          <w:rtl/>
        </w:rPr>
        <w:t>لسياسة</w:t>
      </w:r>
      <w:r w:rsidRPr="004A67BF">
        <w:rPr>
          <w:rFonts w:cs="Simplified Arabic"/>
          <w:sz w:val="24"/>
          <w:szCs w:val="24"/>
        </w:rPr>
        <w:t xml:space="preserve"> </w:t>
      </w:r>
      <w:r w:rsidRPr="004A67BF">
        <w:rPr>
          <w:rFonts w:cs="Simplified Arabic"/>
          <w:sz w:val="24"/>
          <w:szCs w:val="24"/>
          <w:rtl/>
        </w:rPr>
        <w:t>الإنعاش</w:t>
      </w:r>
      <w:r w:rsidRPr="004A67BF">
        <w:rPr>
          <w:rFonts w:cs="Simplified Arabic"/>
          <w:sz w:val="24"/>
          <w:szCs w:val="24"/>
        </w:rPr>
        <w:t xml:space="preserve"> </w:t>
      </w:r>
      <w:r w:rsidRPr="004A67BF">
        <w:rPr>
          <w:rFonts w:cs="Simplified Arabic"/>
          <w:sz w:val="24"/>
          <w:szCs w:val="24"/>
          <w:rtl/>
        </w:rPr>
        <w:t>الاقتصادي</w:t>
      </w:r>
      <w:r w:rsidRPr="004A67BF">
        <w:rPr>
          <w:rFonts w:cs="Simplified Arabic"/>
          <w:sz w:val="24"/>
          <w:szCs w:val="24"/>
        </w:rPr>
        <w:t xml:space="preserve"> </w:t>
      </w:r>
      <w:r w:rsidRPr="004A67BF">
        <w:rPr>
          <w:rFonts w:cs="Simplified Arabic"/>
          <w:sz w:val="24"/>
          <w:szCs w:val="24"/>
          <w:rtl/>
        </w:rPr>
        <w:t>المطبقة</w:t>
      </w:r>
      <w:r w:rsidRPr="004A67BF">
        <w:rPr>
          <w:rFonts w:cs="Simplified Arabic"/>
          <w:sz w:val="24"/>
          <w:szCs w:val="24"/>
        </w:rPr>
        <w:t xml:space="preserve"> </w:t>
      </w:r>
      <w:r w:rsidRPr="004A67BF">
        <w:rPr>
          <w:rFonts w:cs="Simplified Arabic"/>
          <w:sz w:val="24"/>
          <w:szCs w:val="24"/>
          <w:rtl/>
        </w:rPr>
        <w:t>في</w:t>
      </w:r>
      <w:r w:rsidRPr="004A67BF">
        <w:rPr>
          <w:rFonts w:cs="Simplified Arabic"/>
          <w:sz w:val="24"/>
          <w:szCs w:val="24"/>
        </w:rPr>
        <w:t xml:space="preserve"> </w:t>
      </w:r>
      <w:r w:rsidRPr="004A67BF">
        <w:rPr>
          <w:rFonts w:cs="Simplified Arabic"/>
          <w:sz w:val="24"/>
          <w:szCs w:val="24"/>
          <w:rtl/>
        </w:rPr>
        <w:t>الجزائر</w:t>
      </w:r>
      <w:r w:rsidRPr="004A67BF">
        <w:rPr>
          <w:rFonts w:cs="Simplified Arabic"/>
          <w:sz w:val="24"/>
          <w:szCs w:val="24"/>
        </w:rPr>
        <w:t xml:space="preserve"> </w:t>
      </w:r>
      <w:r w:rsidRPr="004A67BF">
        <w:rPr>
          <w:rFonts w:cs="Simplified Arabic"/>
          <w:sz w:val="24"/>
          <w:szCs w:val="24"/>
          <w:rtl/>
        </w:rPr>
        <w:t>في</w:t>
      </w:r>
      <w:r w:rsidRPr="004A67BF">
        <w:rPr>
          <w:rFonts w:cs="Simplified Arabic"/>
          <w:sz w:val="24"/>
          <w:szCs w:val="24"/>
        </w:rPr>
        <w:t xml:space="preserve"> </w:t>
      </w:r>
      <w:r w:rsidRPr="004A67BF">
        <w:rPr>
          <w:rFonts w:cs="Simplified Arabic"/>
          <w:sz w:val="24"/>
          <w:szCs w:val="24"/>
          <w:rtl/>
        </w:rPr>
        <w:t>الفترة</w:t>
      </w:r>
      <w:r w:rsidRPr="004A67BF">
        <w:rPr>
          <w:rFonts w:cs="Simplified Arabic"/>
          <w:sz w:val="24"/>
          <w:szCs w:val="24"/>
        </w:rPr>
        <w:t xml:space="preserve"> </w:t>
      </w:r>
      <w:r w:rsidRPr="004A67BF">
        <w:rPr>
          <w:rFonts w:cs="Simplified Arabic" w:hint="cs"/>
          <w:sz w:val="24"/>
          <w:szCs w:val="24"/>
          <w:rtl/>
        </w:rPr>
        <w:t>2000-2010</w:t>
      </w:r>
      <w:r w:rsidRPr="004A67BF">
        <w:rPr>
          <w:rFonts w:cs="Simplified Arabic"/>
          <w:sz w:val="24"/>
          <w:szCs w:val="24"/>
        </w:rPr>
        <w:t xml:space="preserve"> </w:t>
      </w:r>
      <w:r w:rsidRPr="004A67BF">
        <w:rPr>
          <w:rFonts w:cs="Simplified Arabic"/>
          <w:sz w:val="24"/>
          <w:szCs w:val="24"/>
          <w:rtl/>
        </w:rPr>
        <w:t>،مجلة</w:t>
      </w:r>
      <w:r w:rsidRPr="004A67BF">
        <w:rPr>
          <w:rFonts w:cs="Simplified Arabic"/>
          <w:sz w:val="24"/>
          <w:szCs w:val="24"/>
        </w:rPr>
        <w:t xml:space="preserve"> </w:t>
      </w:r>
      <w:r w:rsidRPr="004A67BF">
        <w:rPr>
          <w:rFonts w:cs="Simplified Arabic"/>
          <w:sz w:val="24"/>
          <w:szCs w:val="24"/>
          <w:rtl/>
        </w:rPr>
        <w:t>الأبحاث</w:t>
      </w:r>
      <w:r w:rsidRPr="004A67BF">
        <w:rPr>
          <w:rFonts w:cs="Simplified Arabic"/>
          <w:sz w:val="24"/>
          <w:szCs w:val="24"/>
        </w:rPr>
        <w:t xml:space="preserve"> </w:t>
      </w:r>
      <w:r w:rsidRPr="004A67BF">
        <w:rPr>
          <w:rFonts w:cs="Simplified Arabic"/>
          <w:sz w:val="24"/>
          <w:szCs w:val="24"/>
          <w:rtl/>
        </w:rPr>
        <w:t>الاقتصادية</w:t>
      </w:r>
      <w:r w:rsidRPr="004A67BF">
        <w:rPr>
          <w:rFonts w:cs="Simplified Arabic"/>
          <w:sz w:val="24"/>
          <w:szCs w:val="24"/>
        </w:rPr>
        <w:t xml:space="preserve">. </w:t>
      </w:r>
      <w:r w:rsidRPr="004A67BF">
        <w:rPr>
          <w:rFonts w:cs="Simplified Arabic"/>
          <w:sz w:val="24"/>
          <w:szCs w:val="24"/>
          <w:rtl/>
        </w:rPr>
        <w:t>العدد</w:t>
      </w:r>
      <w:r w:rsidRPr="004A67BF">
        <w:rPr>
          <w:rFonts w:cs="Simplified Arabic"/>
          <w:sz w:val="24"/>
          <w:szCs w:val="24"/>
        </w:rPr>
        <w:t xml:space="preserve"> </w:t>
      </w:r>
      <w:r w:rsidRPr="004A67BF">
        <w:rPr>
          <w:rFonts w:cs="Simplified Arabic"/>
          <w:sz w:val="24"/>
          <w:szCs w:val="24"/>
          <w:rtl/>
        </w:rPr>
        <w:t>الثاني</w:t>
      </w:r>
      <w:r w:rsidRPr="004A67BF">
        <w:rPr>
          <w:rFonts w:cs="Simplified Arabic" w:hint="cs"/>
          <w:sz w:val="24"/>
          <w:szCs w:val="24"/>
          <w:rtl/>
          <w:lang w:bidi="ar-DZ"/>
        </w:rPr>
        <w:t xml:space="preserve"> </w:t>
      </w:r>
      <w:r w:rsidRPr="004A67BF">
        <w:rPr>
          <w:rFonts w:cs="Simplified Arabic"/>
          <w:sz w:val="24"/>
          <w:szCs w:val="24"/>
          <w:rtl/>
        </w:rPr>
        <w:t>عشر</w:t>
      </w:r>
      <w:r w:rsidRPr="004A67BF">
        <w:rPr>
          <w:rFonts w:cs="Simplified Arabic"/>
          <w:sz w:val="24"/>
          <w:szCs w:val="24"/>
        </w:rPr>
        <w:t xml:space="preserve"> </w:t>
      </w:r>
      <w:r w:rsidRPr="004A67BF">
        <w:rPr>
          <w:rFonts w:cs="Simplified Arabic"/>
          <w:sz w:val="24"/>
          <w:szCs w:val="24"/>
          <w:rtl/>
        </w:rPr>
        <w:t>،</w:t>
      </w:r>
      <w:r w:rsidRPr="004A67BF">
        <w:rPr>
          <w:rFonts w:cs="Simplified Arabic"/>
          <w:sz w:val="24"/>
          <w:szCs w:val="24"/>
        </w:rPr>
        <w:t xml:space="preserve"> </w:t>
      </w:r>
      <w:r w:rsidRPr="004A67BF">
        <w:rPr>
          <w:rFonts w:cs="Simplified Arabic"/>
          <w:sz w:val="24"/>
          <w:szCs w:val="24"/>
          <w:rtl/>
        </w:rPr>
        <w:t>جامعة</w:t>
      </w:r>
      <w:r w:rsidRPr="004A67BF">
        <w:rPr>
          <w:rFonts w:cs="Simplified Arabic"/>
          <w:sz w:val="24"/>
          <w:szCs w:val="24"/>
        </w:rPr>
        <w:t xml:space="preserve"> </w:t>
      </w:r>
      <w:r w:rsidRPr="004A67BF">
        <w:rPr>
          <w:rFonts w:cs="Simplified Arabic"/>
          <w:sz w:val="24"/>
          <w:szCs w:val="24"/>
          <w:rtl/>
        </w:rPr>
        <w:t>محمد</w:t>
      </w:r>
      <w:r w:rsidRPr="004A67BF">
        <w:rPr>
          <w:rFonts w:cs="Simplified Arabic"/>
          <w:sz w:val="24"/>
          <w:szCs w:val="24"/>
        </w:rPr>
        <w:t xml:space="preserve"> </w:t>
      </w:r>
      <w:proofErr w:type="spellStart"/>
      <w:r w:rsidRPr="004A67BF">
        <w:rPr>
          <w:rFonts w:cs="Simplified Arabic"/>
          <w:sz w:val="24"/>
          <w:szCs w:val="24"/>
          <w:rtl/>
        </w:rPr>
        <w:t>خيضر</w:t>
      </w:r>
      <w:proofErr w:type="spellEnd"/>
      <w:r w:rsidRPr="004A67BF">
        <w:rPr>
          <w:rFonts w:cs="Simplified Arabic"/>
          <w:sz w:val="24"/>
          <w:szCs w:val="24"/>
        </w:rPr>
        <w:t xml:space="preserve"> </w:t>
      </w:r>
      <w:r w:rsidRPr="004A67BF">
        <w:rPr>
          <w:rFonts w:cs="Simplified Arabic"/>
          <w:sz w:val="24"/>
          <w:szCs w:val="24"/>
          <w:rtl/>
        </w:rPr>
        <w:t>بسكرة،</w:t>
      </w:r>
      <w:r w:rsidRPr="004A67BF">
        <w:rPr>
          <w:rFonts w:cs="Simplified Arabic"/>
          <w:sz w:val="24"/>
          <w:szCs w:val="24"/>
        </w:rPr>
        <w:t xml:space="preserve"> </w:t>
      </w:r>
      <w:r w:rsidRPr="004A67BF">
        <w:rPr>
          <w:rFonts w:cs="Simplified Arabic"/>
          <w:sz w:val="24"/>
          <w:szCs w:val="24"/>
          <w:rtl/>
        </w:rPr>
        <w:t>كلية</w:t>
      </w:r>
      <w:r w:rsidRPr="004A67BF">
        <w:rPr>
          <w:rFonts w:cs="Simplified Arabic"/>
          <w:sz w:val="24"/>
          <w:szCs w:val="24"/>
        </w:rPr>
        <w:t xml:space="preserve"> </w:t>
      </w:r>
      <w:r w:rsidRPr="004A67BF">
        <w:rPr>
          <w:rFonts w:cs="Simplified Arabic"/>
          <w:sz w:val="24"/>
          <w:szCs w:val="24"/>
          <w:rtl/>
        </w:rPr>
        <w:t>العلوم</w:t>
      </w:r>
      <w:r w:rsidRPr="004A67BF">
        <w:rPr>
          <w:rFonts w:cs="Simplified Arabic"/>
          <w:sz w:val="24"/>
          <w:szCs w:val="24"/>
        </w:rPr>
        <w:t xml:space="preserve"> </w:t>
      </w:r>
      <w:r w:rsidRPr="004A67BF">
        <w:rPr>
          <w:rFonts w:cs="Simplified Arabic"/>
          <w:sz w:val="24"/>
          <w:szCs w:val="24"/>
          <w:rtl/>
        </w:rPr>
        <w:t>الاقتصادية</w:t>
      </w:r>
      <w:r w:rsidRPr="004A67BF">
        <w:rPr>
          <w:rFonts w:cs="Simplified Arabic"/>
          <w:sz w:val="24"/>
          <w:szCs w:val="24"/>
        </w:rPr>
        <w:t xml:space="preserve"> </w:t>
      </w:r>
      <w:r w:rsidRPr="004A67BF">
        <w:rPr>
          <w:rFonts w:cs="Simplified Arabic"/>
          <w:sz w:val="24"/>
          <w:szCs w:val="24"/>
          <w:rtl/>
        </w:rPr>
        <w:t>والتجارية</w:t>
      </w:r>
      <w:r w:rsidRPr="004A67BF">
        <w:rPr>
          <w:rFonts w:cs="Simplified Arabic"/>
          <w:sz w:val="24"/>
          <w:szCs w:val="24"/>
        </w:rPr>
        <w:t xml:space="preserve"> </w:t>
      </w:r>
      <w:r w:rsidRPr="004A67BF">
        <w:rPr>
          <w:rFonts w:cs="Simplified Arabic"/>
          <w:sz w:val="24"/>
          <w:szCs w:val="24"/>
          <w:rtl/>
        </w:rPr>
        <w:t>وعلوم</w:t>
      </w:r>
      <w:r w:rsidRPr="004A67BF">
        <w:rPr>
          <w:rFonts w:cs="Simplified Arabic"/>
          <w:sz w:val="24"/>
          <w:szCs w:val="24"/>
        </w:rPr>
        <w:t xml:space="preserve"> </w:t>
      </w:r>
      <w:r w:rsidRPr="004A67BF">
        <w:rPr>
          <w:rFonts w:cs="Simplified Arabic"/>
          <w:sz w:val="24"/>
          <w:szCs w:val="24"/>
          <w:rtl/>
        </w:rPr>
        <w:t>التسيير</w:t>
      </w:r>
      <w:r w:rsidRPr="004A67BF">
        <w:rPr>
          <w:rFonts w:cs="Simplified Arabic"/>
          <w:sz w:val="24"/>
          <w:szCs w:val="24"/>
        </w:rPr>
        <w:t xml:space="preserve"> </w:t>
      </w:r>
      <w:r w:rsidRPr="004A67BF">
        <w:rPr>
          <w:rFonts w:cs="Simplified Arabic"/>
          <w:sz w:val="24"/>
          <w:szCs w:val="24"/>
          <w:rtl/>
        </w:rPr>
        <w:t>،</w:t>
      </w:r>
      <w:r w:rsidRPr="004A67BF">
        <w:rPr>
          <w:rFonts w:cs="Simplified Arabic"/>
          <w:sz w:val="24"/>
          <w:szCs w:val="24"/>
        </w:rPr>
        <w:t xml:space="preserve"> </w:t>
      </w:r>
      <w:r w:rsidRPr="004A67BF">
        <w:rPr>
          <w:rFonts w:cs="Simplified Arabic"/>
          <w:sz w:val="24"/>
          <w:szCs w:val="24"/>
          <w:rtl/>
        </w:rPr>
        <w:t>ديسمبر</w:t>
      </w:r>
      <w:r w:rsidRPr="004A67BF">
        <w:rPr>
          <w:rFonts w:cs="Simplified Arabic"/>
          <w:sz w:val="24"/>
          <w:szCs w:val="24"/>
        </w:rPr>
        <w:t xml:space="preserve"> </w:t>
      </w:r>
      <w:r w:rsidRPr="004A67BF">
        <w:rPr>
          <w:rFonts w:cs="Simplified Arabic" w:hint="cs"/>
          <w:sz w:val="24"/>
          <w:szCs w:val="24"/>
          <w:rtl/>
        </w:rPr>
        <w:t>2011</w:t>
      </w:r>
      <w:r w:rsidRPr="004A67BF">
        <w:rPr>
          <w:rFonts w:cs="Simplified Arabic"/>
          <w:sz w:val="24"/>
          <w:szCs w:val="24"/>
        </w:rPr>
        <w:t xml:space="preserve"> </w:t>
      </w:r>
      <w:r w:rsidRPr="004A67BF">
        <w:rPr>
          <w:rFonts w:cs="Simplified Arabic"/>
          <w:sz w:val="24"/>
          <w:szCs w:val="24"/>
          <w:rtl/>
        </w:rPr>
        <w:t>ص</w:t>
      </w:r>
      <w:r w:rsidRPr="004A67BF">
        <w:rPr>
          <w:rFonts w:cs="Simplified Arabic"/>
          <w:sz w:val="24"/>
          <w:szCs w:val="24"/>
        </w:rPr>
        <w:t xml:space="preserve"> </w:t>
      </w:r>
      <w:r w:rsidRPr="004A67BF">
        <w:rPr>
          <w:rFonts w:cs="Simplified Arabic" w:hint="cs"/>
          <w:sz w:val="24"/>
          <w:szCs w:val="24"/>
          <w:rtl/>
        </w:rPr>
        <w:t>244.</w:t>
      </w:r>
    </w:p>
  </w:footnote>
  <w:footnote w:id="11">
    <w:p w:rsidR="004A67BF" w:rsidRPr="004A67BF" w:rsidRDefault="004A67BF" w:rsidP="004A67BF">
      <w:pPr>
        <w:spacing w:after="0" w:line="240" w:lineRule="auto"/>
        <w:jc w:val="both"/>
        <w:rPr>
          <w:rFonts w:cs="Simplified Arabic"/>
          <w:sz w:val="24"/>
          <w:szCs w:val="24"/>
          <w:rtl/>
        </w:rPr>
      </w:pPr>
      <w:r w:rsidRPr="004A67BF">
        <w:rPr>
          <w:rStyle w:val="Appelnotedebasdep"/>
          <w:rFonts w:cs="Simplified Arabic"/>
          <w:sz w:val="24"/>
          <w:szCs w:val="24"/>
        </w:rPr>
        <w:footnoteRef/>
      </w:r>
      <w:r w:rsidRPr="004A67BF">
        <w:rPr>
          <w:rFonts w:cs="Simplified Arabic"/>
          <w:sz w:val="24"/>
          <w:szCs w:val="24"/>
        </w:rPr>
        <w:t xml:space="preserve"> </w:t>
      </w:r>
      <w:r w:rsidRPr="004A67BF">
        <w:rPr>
          <w:rFonts w:cs="Simplified Arabic" w:hint="cs"/>
          <w:sz w:val="24"/>
          <w:szCs w:val="24"/>
          <w:rtl/>
        </w:rPr>
        <w:t xml:space="preserve"> </w:t>
      </w:r>
      <w:proofErr w:type="spellStart"/>
      <w:r w:rsidRPr="004A67BF">
        <w:rPr>
          <w:rFonts w:cs="Simplified Arabic"/>
          <w:sz w:val="24"/>
          <w:szCs w:val="24"/>
          <w:rtl/>
        </w:rPr>
        <w:t>مليكة</w:t>
      </w:r>
      <w:proofErr w:type="spellEnd"/>
      <w:r w:rsidRPr="004A67BF">
        <w:rPr>
          <w:rFonts w:cs="Simplified Arabic"/>
          <w:sz w:val="24"/>
          <w:szCs w:val="24"/>
          <w:rtl/>
        </w:rPr>
        <w:t xml:space="preserve"> </w:t>
      </w:r>
      <w:proofErr w:type="spellStart"/>
      <w:r w:rsidRPr="004A67BF">
        <w:rPr>
          <w:rFonts w:cs="Simplified Arabic"/>
          <w:sz w:val="24"/>
          <w:szCs w:val="24"/>
          <w:rtl/>
        </w:rPr>
        <w:t>فرميش</w:t>
      </w:r>
      <w:proofErr w:type="spellEnd"/>
      <w:r w:rsidRPr="004A67BF">
        <w:rPr>
          <w:rFonts w:cs="Simplified Arabic"/>
          <w:sz w:val="24"/>
          <w:szCs w:val="24"/>
          <w:rtl/>
        </w:rPr>
        <w:t>،</w:t>
      </w:r>
      <w:r w:rsidRPr="004A67BF">
        <w:rPr>
          <w:rFonts w:cs="Simplified Arabic"/>
          <w:sz w:val="24"/>
          <w:szCs w:val="24"/>
        </w:rPr>
        <w:t xml:space="preserve"> </w:t>
      </w:r>
      <w:r w:rsidRPr="004A67BF">
        <w:rPr>
          <w:rFonts w:cs="Simplified Arabic"/>
          <w:sz w:val="24"/>
          <w:szCs w:val="24"/>
          <w:rtl/>
        </w:rPr>
        <w:t>دور</w:t>
      </w:r>
      <w:r w:rsidRPr="004A67BF">
        <w:rPr>
          <w:rFonts w:cs="Simplified Arabic"/>
          <w:sz w:val="24"/>
          <w:szCs w:val="24"/>
        </w:rPr>
        <w:t xml:space="preserve"> </w:t>
      </w:r>
      <w:r w:rsidRPr="004A67BF">
        <w:rPr>
          <w:rFonts w:cs="Simplified Arabic"/>
          <w:sz w:val="24"/>
          <w:szCs w:val="24"/>
          <w:rtl/>
        </w:rPr>
        <w:t>الدولة</w:t>
      </w:r>
      <w:r w:rsidRPr="004A67BF">
        <w:rPr>
          <w:rFonts w:cs="Simplified Arabic"/>
          <w:sz w:val="24"/>
          <w:szCs w:val="24"/>
        </w:rPr>
        <w:t xml:space="preserve"> </w:t>
      </w:r>
      <w:r w:rsidRPr="004A67BF">
        <w:rPr>
          <w:rFonts w:cs="Simplified Arabic"/>
          <w:sz w:val="24"/>
          <w:szCs w:val="24"/>
          <w:rtl/>
        </w:rPr>
        <w:t>في</w:t>
      </w:r>
      <w:r w:rsidRPr="004A67BF">
        <w:rPr>
          <w:rFonts w:cs="Simplified Arabic"/>
          <w:sz w:val="24"/>
          <w:szCs w:val="24"/>
        </w:rPr>
        <w:t xml:space="preserve"> </w:t>
      </w:r>
      <w:r w:rsidRPr="004A67BF">
        <w:rPr>
          <w:rFonts w:cs="Simplified Arabic"/>
          <w:sz w:val="24"/>
          <w:szCs w:val="24"/>
          <w:rtl/>
        </w:rPr>
        <w:t>التنمية</w:t>
      </w:r>
      <w:r w:rsidRPr="004A67BF">
        <w:rPr>
          <w:rFonts w:cs="Simplified Arabic"/>
          <w:sz w:val="24"/>
          <w:szCs w:val="24"/>
        </w:rPr>
        <w:t xml:space="preserve">: </w:t>
      </w:r>
      <w:r w:rsidRPr="004A67BF">
        <w:rPr>
          <w:rFonts w:cs="Simplified Arabic"/>
          <w:sz w:val="24"/>
          <w:szCs w:val="24"/>
          <w:rtl/>
        </w:rPr>
        <w:t>دراسة</w:t>
      </w:r>
      <w:r w:rsidRPr="004A67BF">
        <w:rPr>
          <w:rFonts w:cs="Simplified Arabic"/>
          <w:sz w:val="24"/>
          <w:szCs w:val="24"/>
        </w:rPr>
        <w:t xml:space="preserve"> </w:t>
      </w:r>
      <w:r w:rsidRPr="004A67BF">
        <w:rPr>
          <w:rFonts w:cs="Simplified Arabic"/>
          <w:sz w:val="24"/>
          <w:szCs w:val="24"/>
          <w:rtl/>
        </w:rPr>
        <w:t>حالة</w:t>
      </w:r>
      <w:r w:rsidRPr="004A67BF">
        <w:rPr>
          <w:rFonts w:cs="Simplified Arabic"/>
          <w:sz w:val="24"/>
          <w:szCs w:val="24"/>
        </w:rPr>
        <w:t xml:space="preserve"> </w:t>
      </w:r>
      <w:r w:rsidRPr="004A67BF">
        <w:rPr>
          <w:rFonts w:cs="Simplified Arabic"/>
          <w:sz w:val="24"/>
          <w:szCs w:val="24"/>
          <w:rtl/>
        </w:rPr>
        <w:t>الجزائر</w:t>
      </w:r>
      <w:r w:rsidRPr="004A67BF">
        <w:rPr>
          <w:rFonts w:cs="Simplified Arabic"/>
          <w:sz w:val="24"/>
          <w:szCs w:val="24"/>
        </w:rPr>
        <w:t xml:space="preserve"> </w:t>
      </w:r>
      <w:r w:rsidRPr="004A67BF">
        <w:rPr>
          <w:rFonts w:cs="Simplified Arabic"/>
          <w:sz w:val="24"/>
          <w:szCs w:val="24"/>
          <w:rtl/>
        </w:rPr>
        <w:t>ن</w:t>
      </w:r>
      <w:r w:rsidRPr="004A67BF">
        <w:rPr>
          <w:rFonts w:cs="Simplified Arabic"/>
          <w:sz w:val="24"/>
          <w:szCs w:val="24"/>
        </w:rPr>
        <w:t xml:space="preserve"> </w:t>
      </w:r>
      <w:r w:rsidRPr="004A67BF">
        <w:rPr>
          <w:rFonts w:cs="Simplified Arabic"/>
          <w:sz w:val="24"/>
          <w:szCs w:val="24"/>
          <w:rtl/>
        </w:rPr>
        <w:t>أطروحة</w:t>
      </w:r>
      <w:r w:rsidRPr="004A67BF">
        <w:rPr>
          <w:rFonts w:cs="Simplified Arabic"/>
          <w:sz w:val="24"/>
          <w:szCs w:val="24"/>
        </w:rPr>
        <w:t xml:space="preserve"> </w:t>
      </w:r>
      <w:r w:rsidRPr="004A67BF">
        <w:rPr>
          <w:rFonts w:cs="Simplified Arabic"/>
          <w:sz w:val="24"/>
          <w:szCs w:val="24"/>
          <w:rtl/>
        </w:rPr>
        <w:t>دكتوراه</w:t>
      </w:r>
      <w:r w:rsidRPr="004A67BF">
        <w:rPr>
          <w:rFonts w:cs="Simplified Arabic"/>
          <w:sz w:val="24"/>
          <w:szCs w:val="24"/>
        </w:rPr>
        <w:t xml:space="preserve"> </w:t>
      </w:r>
      <w:r w:rsidRPr="004A67BF">
        <w:rPr>
          <w:rFonts w:cs="Simplified Arabic"/>
          <w:sz w:val="24"/>
          <w:szCs w:val="24"/>
          <w:rtl/>
        </w:rPr>
        <w:t>علوم</w:t>
      </w:r>
      <w:r w:rsidRPr="004A67BF">
        <w:rPr>
          <w:rFonts w:cs="Simplified Arabic"/>
          <w:sz w:val="24"/>
          <w:szCs w:val="24"/>
        </w:rPr>
        <w:t xml:space="preserve"> </w:t>
      </w:r>
      <w:r w:rsidRPr="004A67BF">
        <w:rPr>
          <w:rFonts w:cs="Simplified Arabic"/>
          <w:sz w:val="24"/>
          <w:szCs w:val="24"/>
          <w:rtl/>
        </w:rPr>
        <w:t>في</w:t>
      </w:r>
      <w:r w:rsidRPr="004A67BF">
        <w:rPr>
          <w:rFonts w:cs="Simplified Arabic"/>
          <w:sz w:val="24"/>
          <w:szCs w:val="24"/>
        </w:rPr>
        <w:t xml:space="preserve"> </w:t>
      </w:r>
      <w:r w:rsidRPr="004A67BF">
        <w:rPr>
          <w:rFonts w:cs="Simplified Arabic"/>
          <w:sz w:val="24"/>
          <w:szCs w:val="24"/>
          <w:rtl/>
        </w:rPr>
        <w:t>العلوم</w:t>
      </w:r>
      <w:r w:rsidRPr="004A67BF">
        <w:rPr>
          <w:rFonts w:cs="Simplified Arabic"/>
          <w:sz w:val="24"/>
          <w:szCs w:val="24"/>
        </w:rPr>
        <w:t xml:space="preserve"> </w:t>
      </w:r>
      <w:r w:rsidRPr="004A67BF">
        <w:rPr>
          <w:rFonts w:cs="Simplified Arabic"/>
          <w:sz w:val="24"/>
          <w:szCs w:val="24"/>
          <w:rtl/>
        </w:rPr>
        <w:t>السياسية</w:t>
      </w:r>
      <w:r w:rsidRPr="004A67BF">
        <w:rPr>
          <w:rFonts w:cs="Simplified Arabic"/>
          <w:sz w:val="24"/>
          <w:szCs w:val="24"/>
        </w:rPr>
        <w:t xml:space="preserve"> </w:t>
      </w:r>
      <w:r w:rsidRPr="004A67BF">
        <w:rPr>
          <w:rFonts w:cs="Simplified Arabic"/>
          <w:sz w:val="24"/>
          <w:szCs w:val="24"/>
          <w:rtl/>
        </w:rPr>
        <w:t>والعلاقات</w:t>
      </w:r>
      <w:r w:rsidRPr="004A67BF">
        <w:rPr>
          <w:rFonts w:cs="Simplified Arabic"/>
          <w:sz w:val="24"/>
          <w:szCs w:val="24"/>
        </w:rPr>
        <w:t xml:space="preserve"> </w:t>
      </w:r>
      <w:r w:rsidRPr="004A67BF">
        <w:rPr>
          <w:rFonts w:cs="Simplified Arabic"/>
          <w:sz w:val="24"/>
          <w:szCs w:val="24"/>
          <w:rtl/>
        </w:rPr>
        <w:t>الدولية،</w:t>
      </w:r>
      <w:r w:rsidRPr="004A67BF">
        <w:rPr>
          <w:rFonts w:cs="Simplified Arabic"/>
          <w:sz w:val="24"/>
          <w:szCs w:val="24"/>
        </w:rPr>
        <w:t xml:space="preserve"> </w:t>
      </w:r>
      <w:r w:rsidRPr="004A67BF">
        <w:rPr>
          <w:rFonts w:cs="Simplified Arabic" w:hint="cs"/>
          <w:sz w:val="24"/>
          <w:szCs w:val="24"/>
          <w:rtl/>
        </w:rPr>
        <w:t>ج</w:t>
      </w:r>
      <w:r w:rsidRPr="004A67BF">
        <w:rPr>
          <w:rFonts w:cs="Simplified Arabic"/>
          <w:sz w:val="24"/>
          <w:szCs w:val="24"/>
          <w:rtl/>
        </w:rPr>
        <w:t>امعة</w:t>
      </w:r>
      <w:r w:rsidRPr="004A67BF">
        <w:rPr>
          <w:rFonts w:cs="Simplified Arabic" w:hint="cs"/>
          <w:sz w:val="24"/>
          <w:szCs w:val="24"/>
          <w:rtl/>
          <w:lang w:bidi="ar-DZ"/>
        </w:rPr>
        <w:t xml:space="preserve"> </w:t>
      </w:r>
      <w:proofErr w:type="spellStart"/>
      <w:r w:rsidRPr="004A67BF">
        <w:rPr>
          <w:rFonts w:cs="Simplified Arabic"/>
          <w:sz w:val="24"/>
          <w:szCs w:val="24"/>
          <w:rtl/>
        </w:rPr>
        <w:t>قسنطينة</w:t>
      </w:r>
      <w:proofErr w:type="spellEnd"/>
      <w:r w:rsidRPr="004A67BF">
        <w:rPr>
          <w:rFonts w:cs="Simplified Arabic"/>
          <w:sz w:val="24"/>
          <w:szCs w:val="24"/>
          <w:rtl/>
        </w:rPr>
        <w:t>،</w:t>
      </w:r>
      <w:r w:rsidRPr="004A67BF">
        <w:rPr>
          <w:rFonts w:cs="Simplified Arabic"/>
          <w:sz w:val="24"/>
          <w:szCs w:val="24"/>
        </w:rPr>
        <w:t xml:space="preserve"> </w:t>
      </w:r>
      <w:r w:rsidRPr="004A67BF">
        <w:rPr>
          <w:rFonts w:cs="Simplified Arabic"/>
          <w:sz w:val="24"/>
          <w:szCs w:val="24"/>
          <w:rtl/>
        </w:rPr>
        <w:t>كلية</w:t>
      </w:r>
      <w:r w:rsidRPr="004A67BF">
        <w:rPr>
          <w:rFonts w:cs="Simplified Arabic"/>
          <w:sz w:val="24"/>
          <w:szCs w:val="24"/>
        </w:rPr>
        <w:t xml:space="preserve"> </w:t>
      </w:r>
      <w:r w:rsidRPr="004A67BF">
        <w:rPr>
          <w:rFonts w:cs="Simplified Arabic"/>
          <w:sz w:val="24"/>
          <w:szCs w:val="24"/>
          <w:rtl/>
        </w:rPr>
        <w:t>الحقوق</w:t>
      </w:r>
      <w:r w:rsidRPr="004A67BF">
        <w:rPr>
          <w:rFonts w:cs="Simplified Arabic"/>
          <w:sz w:val="24"/>
          <w:szCs w:val="24"/>
        </w:rPr>
        <w:t xml:space="preserve"> </w:t>
      </w:r>
      <w:r w:rsidRPr="004A67BF">
        <w:rPr>
          <w:rFonts w:cs="Simplified Arabic"/>
          <w:sz w:val="24"/>
          <w:szCs w:val="24"/>
          <w:rtl/>
        </w:rPr>
        <w:t>والعلوم</w:t>
      </w:r>
      <w:r w:rsidRPr="004A67BF">
        <w:rPr>
          <w:rFonts w:cs="Simplified Arabic"/>
          <w:sz w:val="24"/>
          <w:szCs w:val="24"/>
        </w:rPr>
        <w:t xml:space="preserve"> </w:t>
      </w:r>
      <w:r w:rsidRPr="004A67BF">
        <w:rPr>
          <w:rFonts w:cs="Simplified Arabic"/>
          <w:sz w:val="24"/>
          <w:szCs w:val="24"/>
          <w:rtl/>
        </w:rPr>
        <w:t>السياسية</w:t>
      </w:r>
      <w:r w:rsidRPr="004A67BF">
        <w:rPr>
          <w:rFonts w:cs="Simplified Arabic"/>
          <w:sz w:val="24"/>
          <w:szCs w:val="24"/>
        </w:rPr>
        <w:t xml:space="preserve"> </w:t>
      </w:r>
      <w:r w:rsidRPr="004A67BF">
        <w:rPr>
          <w:rFonts w:cs="Simplified Arabic"/>
          <w:sz w:val="24"/>
          <w:szCs w:val="24"/>
          <w:rtl/>
        </w:rPr>
        <w:t>ص</w:t>
      </w:r>
      <w:r w:rsidRPr="004A67BF">
        <w:rPr>
          <w:rFonts w:cs="Simplified Arabic"/>
          <w:sz w:val="24"/>
          <w:szCs w:val="24"/>
        </w:rPr>
        <w:t xml:space="preserve"> </w:t>
      </w:r>
      <w:r w:rsidRPr="004A67BF">
        <w:rPr>
          <w:rFonts w:cs="Simplified Arabic" w:hint="cs"/>
          <w:sz w:val="24"/>
          <w:szCs w:val="24"/>
          <w:rtl/>
        </w:rPr>
        <w:t>286.</w:t>
      </w:r>
      <w:r w:rsidRPr="004A67BF">
        <w:rPr>
          <w:rFonts w:cs="Simplified Arabic" w:hint="cs"/>
          <w:sz w:val="24"/>
          <w:szCs w:val="24"/>
          <w:rtl/>
          <w:lang w:bidi="ar-DZ"/>
        </w:rPr>
        <w:t xml:space="preserve"> </w:t>
      </w:r>
    </w:p>
  </w:footnote>
  <w:footnote w:id="12">
    <w:p w:rsidR="004A67BF" w:rsidRPr="004A67BF" w:rsidRDefault="004A67BF" w:rsidP="004A67BF">
      <w:pPr>
        <w:pStyle w:val="Notedebasdepage"/>
        <w:spacing w:after="0" w:line="240" w:lineRule="auto"/>
        <w:rPr>
          <w:rFonts w:cs="Simplified Arabic"/>
          <w:sz w:val="24"/>
          <w:szCs w:val="24"/>
          <w:rtl/>
          <w:lang w:bidi="ar-DZ"/>
        </w:rPr>
      </w:pPr>
      <w:r w:rsidRPr="004A67BF">
        <w:rPr>
          <w:rStyle w:val="Appelnotedebasdep"/>
          <w:rFonts w:cs="Simplified Arabic"/>
          <w:sz w:val="24"/>
          <w:szCs w:val="24"/>
        </w:rPr>
        <w:footnoteRef/>
      </w:r>
      <w:r w:rsidRPr="004A67BF">
        <w:rPr>
          <w:rFonts w:cs="Simplified Arabic"/>
          <w:sz w:val="24"/>
          <w:szCs w:val="24"/>
        </w:rPr>
        <w:t xml:space="preserve"> </w:t>
      </w:r>
      <w:r w:rsidRPr="004A67BF">
        <w:rPr>
          <w:rFonts w:cs="Simplified Arabic" w:hint="cs"/>
          <w:sz w:val="24"/>
          <w:szCs w:val="24"/>
          <w:rtl/>
          <w:lang w:bidi="ar-DZ"/>
        </w:rPr>
        <w:t xml:space="preserve">عبد الكريم </w:t>
      </w:r>
      <w:proofErr w:type="spellStart"/>
      <w:r w:rsidRPr="004A67BF">
        <w:rPr>
          <w:rFonts w:cs="Simplified Arabic" w:hint="cs"/>
          <w:sz w:val="24"/>
          <w:szCs w:val="24"/>
          <w:rtl/>
          <w:lang w:bidi="ar-DZ"/>
        </w:rPr>
        <w:t>بودخدخ</w:t>
      </w:r>
      <w:proofErr w:type="spellEnd"/>
      <w:r w:rsidRPr="004A67BF">
        <w:rPr>
          <w:rFonts w:cs="Simplified Arabic" w:hint="cs"/>
          <w:sz w:val="24"/>
          <w:szCs w:val="24"/>
          <w:rtl/>
          <w:lang w:bidi="ar-DZ"/>
        </w:rPr>
        <w:t>، مرجع سابق، ص 201</w:t>
      </w:r>
    </w:p>
  </w:footnote>
  <w:footnote w:id="13">
    <w:p w:rsidR="004A67BF" w:rsidRPr="004A67BF" w:rsidRDefault="002D5E6E" w:rsidP="002D5E6E">
      <w:pPr>
        <w:pStyle w:val="Notedebasdepage"/>
        <w:spacing w:after="0" w:line="240" w:lineRule="auto"/>
        <w:rPr>
          <w:rFonts w:cs="Simplified Arabic"/>
          <w:sz w:val="24"/>
          <w:szCs w:val="24"/>
          <w:rtl/>
          <w:lang w:bidi="ar-DZ"/>
        </w:rPr>
      </w:pPr>
      <w:r>
        <w:rPr>
          <w:rFonts w:cs="Simplified Arabic"/>
          <w:sz w:val="24"/>
          <w:szCs w:val="24"/>
        </w:rPr>
        <w:t xml:space="preserve"> </w:t>
      </w:r>
      <w:r w:rsidR="004A67BF" w:rsidRPr="004A67BF">
        <w:rPr>
          <w:rStyle w:val="Appelnotedebasdep"/>
          <w:rFonts w:cs="Simplified Arabic"/>
          <w:sz w:val="24"/>
          <w:szCs w:val="24"/>
        </w:rPr>
        <w:footnoteRef/>
      </w:r>
      <w:r w:rsidR="004A67BF" w:rsidRPr="004A67BF">
        <w:rPr>
          <w:rFonts w:cs="Simplified Arabic" w:hint="cs"/>
          <w:sz w:val="24"/>
          <w:szCs w:val="24"/>
          <w:rtl/>
          <w:lang w:bidi="ar-DZ"/>
        </w:rPr>
        <w:t xml:space="preserve">نفس المرجع، ص </w:t>
      </w:r>
      <w:proofErr w:type="spellStart"/>
      <w:r w:rsidR="004A67BF" w:rsidRPr="004A67BF">
        <w:rPr>
          <w:rFonts w:cs="Simplified Arabic" w:hint="cs"/>
          <w:sz w:val="24"/>
          <w:szCs w:val="24"/>
          <w:rtl/>
          <w:lang w:bidi="ar-DZ"/>
        </w:rPr>
        <w:t>ص</w:t>
      </w:r>
      <w:proofErr w:type="spellEnd"/>
      <w:r w:rsidR="004A67BF" w:rsidRPr="004A67BF">
        <w:rPr>
          <w:rFonts w:cs="Simplified Arabic" w:hint="cs"/>
          <w:sz w:val="24"/>
          <w:szCs w:val="24"/>
          <w:rtl/>
          <w:lang w:bidi="ar-DZ"/>
        </w:rPr>
        <w:t xml:space="preserve"> 202.203.</w:t>
      </w:r>
    </w:p>
  </w:footnote>
  <w:footnote w:id="14">
    <w:p w:rsidR="004A67BF" w:rsidRPr="004A67BF" w:rsidRDefault="004A67BF" w:rsidP="004A67BF">
      <w:pPr>
        <w:pStyle w:val="Notedebasdepage"/>
        <w:spacing w:after="0" w:line="240" w:lineRule="auto"/>
        <w:jc w:val="both"/>
        <w:rPr>
          <w:rFonts w:cs="Simplified Arabic"/>
          <w:sz w:val="24"/>
          <w:szCs w:val="24"/>
          <w:rtl/>
        </w:rPr>
      </w:pPr>
      <w:r w:rsidRPr="004A67BF">
        <w:rPr>
          <w:rStyle w:val="Appelnotedebasdep"/>
          <w:rFonts w:cs="Simplified Arabic"/>
          <w:sz w:val="24"/>
          <w:szCs w:val="24"/>
        </w:rPr>
        <w:footnoteRef/>
      </w:r>
      <w:r w:rsidRPr="004A67BF">
        <w:rPr>
          <w:rFonts w:cs="Simplified Arabic"/>
          <w:sz w:val="24"/>
          <w:szCs w:val="24"/>
        </w:rPr>
        <w:t xml:space="preserve"> </w:t>
      </w:r>
      <w:r w:rsidRPr="004A67BF">
        <w:rPr>
          <w:rFonts w:cs="Simplified Arabic" w:hint="cs"/>
          <w:sz w:val="24"/>
          <w:szCs w:val="24"/>
          <w:rtl/>
        </w:rPr>
        <w:t xml:space="preserve"> </w:t>
      </w:r>
      <w:r w:rsidRPr="004A67BF">
        <w:rPr>
          <w:rFonts w:cs="Simplified Arabic"/>
          <w:sz w:val="24"/>
          <w:szCs w:val="24"/>
          <w:rtl/>
        </w:rPr>
        <w:t xml:space="preserve">محمد </w:t>
      </w:r>
      <w:proofErr w:type="spellStart"/>
      <w:r w:rsidRPr="004A67BF">
        <w:rPr>
          <w:rFonts w:cs="Simplified Arabic"/>
          <w:sz w:val="24"/>
          <w:szCs w:val="24"/>
          <w:rtl/>
        </w:rPr>
        <w:t>سلامنية</w:t>
      </w:r>
      <w:proofErr w:type="spellEnd"/>
      <w:r w:rsidRPr="004A67BF">
        <w:rPr>
          <w:rFonts w:cs="Simplified Arabic"/>
          <w:sz w:val="24"/>
          <w:szCs w:val="24"/>
        </w:rPr>
        <w:t xml:space="preserve"> </w:t>
      </w:r>
      <w:r w:rsidRPr="004A67BF">
        <w:rPr>
          <w:rFonts w:cs="Simplified Arabic"/>
          <w:sz w:val="24"/>
          <w:szCs w:val="24"/>
          <w:rtl/>
        </w:rPr>
        <w:t>، كريم</w:t>
      </w:r>
      <w:r w:rsidRPr="004A67BF">
        <w:rPr>
          <w:rFonts w:cs="Simplified Arabic" w:hint="cs"/>
          <w:sz w:val="24"/>
          <w:szCs w:val="24"/>
          <w:rtl/>
        </w:rPr>
        <w:t xml:space="preserve"> </w:t>
      </w:r>
      <w:r w:rsidRPr="004A67BF">
        <w:rPr>
          <w:rFonts w:cs="Simplified Arabic"/>
          <w:sz w:val="24"/>
          <w:szCs w:val="24"/>
        </w:rPr>
        <w:t xml:space="preserve"> </w:t>
      </w:r>
      <w:proofErr w:type="spellStart"/>
      <w:r w:rsidRPr="004A67BF">
        <w:rPr>
          <w:rFonts w:cs="Simplified Arabic"/>
          <w:sz w:val="24"/>
          <w:szCs w:val="24"/>
          <w:rtl/>
        </w:rPr>
        <w:t>بودخدخ</w:t>
      </w:r>
      <w:proofErr w:type="spellEnd"/>
      <w:r w:rsidRPr="004A67BF">
        <w:rPr>
          <w:rFonts w:cs="Simplified Arabic"/>
          <w:sz w:val="24"/>
          <w:szCs w:val="24"/>
        </w:rPr>
        <w:t xml:space="preserve"> </w:t>
      </w:r>
      <w:r w:rsidRPr="004A67BF">
        <w:rPr>
          <w:rFonts w:cs="Simplified Arabic"/>
          <w:sz w:val="24"/>
          <w:szCs w:val="24"/>
          <w:rtl/>
        </w:rPr>
        <w:t>،</w:t>
      </w:r>
      <w:r w:rsidRPr="004A67BF">
        <w:rPr>
          <w:rFonts w:cs="Simplified Arabic"/>
          <w:sz w:val="24"/>
          <w:szCs w:val="24"/>
        </w:rPr>
        <w:t xml:space="preserve"> </w:t>
      </w:r>
      <w:r w:rsidRPr="004A67BF">
        <w:rPr>
          <w:rFonts w:cs="Simplified Arabic"/>
          <w:sz w:val="24"/>
          <w:szCs w:val="24"/>
          <w:rtl/>
        </w:rPr>
        <w:t>مرجع</w:t>
      </w:r>
      <w:r w:rsidRPr="004A67BF">
        <w:rPr>
          <w:rFonts w:cs="Simplified Arabic"/>
          <w:sz w:val="24"/>
          <w:szCs w:val="24"/>
        </w:rPr>
        <w:t xml:space="preserve"> </w:t>
      </w:r>
      <w:r w:rsidRPr="004A67BF">
        <w:rPr>
          <w:rFonts w:cs="Simplified Arabic"/>
          <w:sz w:val="24"/>
          <w:szCs w:val="24"/>
          <w:rtl/>
        </w:rPr>
        <w:t>سابق</w:t>
      </w:r>
      <w:r w:rsidRPr="004A67BF">
        <w:rPr>
          <w:rFonts w:cs="Simplified Arabic"/>
          <w:sz w:val="24"/>
          <w:szCs w:val="24"/>
        </w:rPr>
        <w:t xml:space="preserve"> </w:t>
      </w:r>
      <w:r w:rsidRPr="004A67BF">
        <w:rPr>
          <w:rFonts w:cs="Simplified Arabic"/>
          <w:sz w:val="24"/>
          <w:szCs w:val="24"/>
          <w:rtl/>
        </w:rPr>
        <w:t>ص</w:t>
      </w:r>
      <w:r w:rsidRPr="004A67BF">
        <w:rPr>
          <w:rFonts w:cs="Simplified Arabic" w:hint="cs"/>
          <w:sz w:val="24"/>
          <w:szCs w:val="24"/>
          <w:rtl/>
        </w:rPr>
        <w:t xml:space="preserve"> </w:t>
      </w:r>
      <w:proofErr w:type="spellStart"/>
      <w:r w:rsidRPr="004A67BF">
        <w:rPr>
          <w:rFonts w:cs="Simplified Arabic" w:hint="cs"/>
          <w:sz w:val="24"/>
          <w:szCs w:val="24"/>
          <w:rtl/>
        </w:rPr>
        <w:t>ص</w:t>
      </w:r>
      <w:proofErr w:type="spellEnd"/>
      <w:r w:rsidRPr="004A67BF">
        <w:rPr>
          <w:rFonts w:cs="Simplified Arabic"/>
          <w:sz w:val="24"/>
          <w:szCs w:val="24"/>
        </w:rPr>
        <w:t xml:space="preserve"> </w:t>
      </w:r>
      <w:r w:rsidRPr="004A67BF">
        <w:rPr>
          <w:rFonts w:cs="Simplified Arabic" w:hint="cs"/>
          <w:sz w:val="24"/>
          <w:szCs w:val="24"/>
          <w:rtl/>
        </w:rPr>
        <w:t xml:space="preserve"> 10- 11.</w:t>
      </w:r>
    </w:p>
  </w:footnote>
  <w:footnote w:id="15">
    <w:p w:rsidR="004A67BF" w:rsidRPr="004A67BF" w:rsidRDefault="004A67BF" w:rsidP="004A67BF">
      <w:pPr>
        <w:pStyle w:val="Notedebasdepage"/>
        <w:spacing w:after="0" w:line="240" w:lineRule="auto"/>
        <w:jc w:val="both"/>
        <w:rPr>
          <w:rFonts w:cs="Simplified Arabic"/>
          <w:sz w:val="24"/>
          <w:szCs w:val="24"/>
          <w:rtl/>
          <w:lang w:bidi="ar-DZ"/>
        </w:rPr>
      </w:pPr>
      <w:r w:rsidRPr="004A67BF">
        <w:rPr>
          <w:rStyle w:val="Appelnotedebasdep"/>
          <w:rFonts w:cs="Simplified Arabic"/>
          <w:sz w:val="24"/>
          <w:szCs w:val="24"/>
        </w:rPr>
        <w:footnoteRef/>
      </w:r>
      <w:r w:rsidRPr="004A67BF">
        <w:rPr>
          <w:rFonts w:cs="Simplified Arabic"/>
          <w:sz w:val="24"/>
          <w:szCs w:val="24"/>
        </w:rPr>
        <w:t xml:space="preserve"> </w:t>
      </w:r>
      <w:r w:rsidRPr="004A67BF">
        <w:rPr>
          <w:rFonts w:cs="Simplified Arabic" w:hint="cs"/>
          <w:sz w:val="24"/>
          <w:szCs w:val="24"/>
          <w:rtl/>
        </w:rPr>
        <w:t xml:space="preserve"> عبد الرزاق </w:t>
      </w:r>
      <w:proofErr w:type="spellStart"/>
      <w:r w:rsidRPr="004A67BF">
        <w:rPr>
          <w:rFonts w:cs="Simplified Arabic" w:hint="cs"/>
          <w:sz w:val="24"/>
          <w:szCs w:val="24"/>
          <w:rtl/>
        </w:rPr>
        <w:t>مدوري</w:t>
      </w:r>
      <w:proofErr w:type="spellEnd"/>
      <w:r w:rsidRPr="004A67BF">
        <w:rPr>
          <w:rFonts w:cs="Simplified Arabic" w:hint="cs"/>
          <w:sz w:val="24"/>
          <w:szCs w:val="24"/>
          <w:rtl/>
        </w:rPr>
        <w:t xml:space="preserve">، عرض وتقييم أثر البرامج الاستثمارية على النمو الاقتصادي في الجزائر، "نظرة تحليلية ورقة  بحث مقدمة بالمؤتمر الدولي" تقييم آثار برامج الاستثمارات العامة وانعكاساتها على التشغيل والاستثمار والنمو الاقتصادي خلال الفترة، 2001-2014، أيام 11،12  مارس، 2013، جامعة فرحات عباس </w:t>
      </w:r>
      <w:proofErr w:type="spellStart"/>
      <w:r w:rsidRPr="004A67BF">
        <w:rPr>
          <w:rFonts w:cs="Simplified Arabic" w:hint="cs"/>
          <w:sz w:val="24"/>
          <w:szCs w:val="24"/>
          <w:rtl/>
        </w:rPr>
        <w:t>سطيف</w:t>
      </w:r>
      <w:proofErr w:type="spellEnd"/>
      <w:r w:rsidRPr="004A67BF">
        <w:rPr>
          <w:rFonts w:cs="Simplified Arabic" w:hint="cs"/>
          <w:sz w:val="24"/>
          <w:szCs w:val="24"/>
          <w:rtl/>
        </w:rPr>
        <w:t>، ص19.</w:t>
      </w:r>
    </w:p>
  </w:footnote>
  <w:footnote w:id="16">
    <w:p w:rsidR="004A67BF" w:rsidRPr="004A67BF" w:rsidRDefault="004A67BF" w:rsidP="004A67BF">
      <w:pPr>
        <w:pStyle w:val="Notedebasdepage"/>
        <w:bidi w:val="0"/>
        <w:spacing w:after="0" w:line="240" w:lineRule="auto"/>
        <w:rPr>
          <w:rFonts w:cs="Simplified Arabic"/>
          <w:sz w:val="24"/>
          <w:szCs w:val="24"/>
        </w:rPr>
      </w:pPr>
      <w:r w:rsidRPr="004A67BF">
        <w:rPr>
          <w:rStyle w:val="Appelnotedebasdep"/>
          <w:rFonts w:cs="Simplified Arabic"/>
          <w:sz w:val="24"/>
          <w:szCs w:val="24"/>
        </w:rPr>
        <w:footnoteRef/>
      </w:r>
      <w:r w:rsidRPr="004A67BF">
        <w:rPr>
          <w:rFonts w:cs="Simplified Arabic"/>
          <w:sz w:val="24"/>
          <w:szCs w:val="24"/>
          <w:rtl/>
        </w:rPr>
        <w:t xml:space="preserve"> </w:t>
      </w:r>
      <w:hyperlink r:id="rId1" w:history="1">
        <w:r w:rsidRPr="004A67BF">
          <w:rPr>
            <w:rStyle w:val="Lienhypertexte"/>
            <w:rFonts w:cs="Simplified Arabic"/>
            <w:sz w:val="24"/>
            <w:szCs w:val="24"/>
          </w:rPr>
          <w:t>http://taougrite.yoo7.com/t605-topic</w:t>
        </w:r>
      </w:hyperlink>
      <w:r w:rsidRPr="004A67BF">
        <w:rPr>
          <w:rFonts w:cs="Simplified Arabic" w:hint="cs"/>
          <w:sz w:val="24"/>
          <w:szCs w:val="24"/>
          <w:rtl/>
        </w:rPr>
        <w:t xml:space="preserve"> </w:t>
      </w:r>
    </w:p>
  </w:footnote>
  <w:footnote w:id="17">
    <w:p w:rsidR="004A67BF" w:rsidRPr="004A67BF" w:rsidRDefault="004A67BF" w:rsidP="004A67BF">
      <w:pPr>
        <w:pStyle w:val="Notedebasdepage"/>
        <w:spacing w:after="0" w:line="240" w:lineRule="auto"/>
        <w:rPr>
          <w:rFonts w:cs="Simplified Arabic"/>
          <w:sz w:val="24"/>
          <w:szCs w:val="24"/>
          <w:rtl/>
          <w:lang w:bidi="ar-DZ"/>
        </w:rPr>
      </w:pPr>
      <w:r w:rsidRPr="004A67BF">
        <w:rPr>
          <w:rStyle w:val="Appelnotedebasdep"/>
          <w:rFonts w:cs="Simplified Arabic"/>
          <w:sz w:val="24"/>
          <w:szCs w:val="24"/>
        </w:rPr>
        <w:footnoteRef/>
      </w:r>
      <w:r w:rsidRPr="004A67BF">
        <w:rPr>
          <w:rFonts w:cs="Simplified Arabic" w:hint="cs"/>
          <w:sz w:val="24"/>
          <w:szCs w:val="24"/>
          <w:rtl/>
        </w:rPr>
        <w:t xml:space="preserve"> موسى نور الدين، </w:t>
      </w:r>
      <w:proofErr w:type="gramStart"/>
      <w:r w:rsidRPr="004A67BF">
        <w:rPr>
          <w:rFonts w:cs="Simplified Arabic" w:hint="cs"/>
          <w:sz w:val="24"/>
          <w:szCs w:val="24"/>
          <w:rtl/>
        </w:rPr>
        <w:t>مرجع</w:t>
      </w:r>
      <w:proofErr w:type="gramEnd"/>
      <w:r w:rsidRPr="004A67BF">
        <w:rPr>
          <w:rFonts w:cs="Simplified Arabic" w:hint="cs"/>
          <w:sz w:val="24"/>
          <w:szCs w:val="24"/>
          <w:rtl/>
        </w:rPr>
        <w:t xml:space="preserve"> سابق، ص 82.</w:t>
      </w:r>
      <w:r w:rsidRPr="004A67BF">
        <w:rPr>
          <w:rFonts w:cs="Simplified Arabic"/>
          <w:sz w:val="24"/>
          <w:szCs w:val="24"/>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67BF" w:rsidRPr="00111E91" w:rsidRDefault="004A67BF" w:rsidP="00D04533">
    <w:pPr>
      <w:jc w:val="center"/>
      <w:rPr>
        <w:rFonts w:ascii="Traditional Arabic" w:hAnsi="Traditional Arabic" w:cs="Traditional Arabic"/>
        <w:b/>
        <w:bCs/>
        <w:sz w:val="36"/>
        <w:szCs w:val="36"/>
        <w:rtl/>
        <w:lang w:val="fr-FR"/>
      </w:rPr>
    </w:pPr>
    <w:r>
      <w:rPr>
        <w:rFonts w:ascii="Traditional Arabic" w:hAnsi="Traditional Arabic" w:cs="Traditional Arabic"/>
        <w:b/>
        <w:bCs/>
        <w:sz w:val="36"/>
        <w:szCs w:val="36"/>
        <w:rtl/>
        <w:lang w:val="fr-FR"/>
      </w:rPr>
      <w:pict>
        <v:roundrect id="_x0000_s2049" style="position:absolute;left:0;text-align:left;margin-left:-2.65pt;margin-top:-.9pt;width:456.75pt;height:29.75pt;z-index:251657728" arcsize="10923f" filled="f" strokeweight="2.25pt"/>
      </w:pict>
    </w:r>
    <w:r w:rsidRPr="00111E91">
      <w:rPr>
        <w:rFonts w:ascii="Traditional Arabic" w:hAnsi="Traditional Arabic" w:cs="Traditional Arabic"/>
        <w:b/>
        <w:bCs/>
        <w:sz w:val="36"/>
        <w:szCs w:val="36"/>
        <w:rtl/>
        <w:lang w:val="fr-FR"/>
      </w:rPr>
      <w:t xml:space="preserve">الفصل </w:t>
    </w:r>
    <w:r>
      <w:rPr>
        <w:rFonts w:ascii="Traditional Arabic" w:hAnsi="Traditional Arabic" w:cs="Traditional Arabic" w:hint="cs"/>
        <w:b/>
        <w:bCs/>
        <w:sz w:val="36"/>
        <w:szCs w:val="36"/>
        <w:rtl/>
        <w:lang w:val="fr-FR"/>
      </w:rPr>
      <w:t>الثالث</w:t>
    </w:r>
    <w:r>
      <w:rPr>
        <w:rFonts w:ascii="Traditional Arabic" w:hAnsi="Traditional Arabic" w:cs="Traditional Arabic" w:hint="cs"/>
        <w:b/>
        <w:bCs/>
        <w:sz w:val="36"/>
        <w:szCs w:val="36"/>
        <w:rtl/>
        <w:lang w:val="fr-FR"/>
      </w:rPr>
      <w:tab/>
    </w:r>
    <w:r>
      <w:rPr>
        <w:rFonts w:ascii="Traditional Arabic" w:hAnsi="Traditional Arabic" w:cs="Traditional Arabic"/>
        <w:b/>
        <w:bCs/>
        <w:sz w:val="36"/>
        <w:szCs w:val="36"/>
        <w:lang w:val="fr-FR"/>
      </w:rPr>
      <w:t xml:space="preserve"> </w:t>
    </w:r>
    <w:r>
      <w:rPr>
        <w:rFonts w:ascii="Traditional Arabic" w:hAnsi="Traditional Arabic" w:cs="Traditional Arabic" w:hint="cs"/>
        <w:b/>
        <w:bCs/>
        <w:sz w:val="36"/>
        <w:szCs w:val="36"/>
        <w:rtl/>
        <w:lang w:val="fr-FR" w:bidi="ar-DZ"/>
      </w:rPr>
      <w:t>تقييم أثر الإنفاق العام على التعليم العالي في الجزائر 2000-2014</w:t>
    </w:r>
    <w:r>
      <w:rPr>
        <w:rFonts w:ascii="Traditional Arabic" w:hAnsi="Traditional Arabic" w:cs="Traditional Arabic" w:hint="cs"/>
        <w:b/>
        <w:bCs/>
        <w:sz w:val="36"/>
        <w:szCs w:val="36"/>
        <w:rtl/>
        <w:lang w:val="fr-FR"/>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31C56"/>
    <w:multiLevelType w:val="hybridMultilevel"/>
    <w:tmpl w:val="7E9A4D72"/>
    <w:lvl w:ilvl="0" w:tplc="D728952E">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
    <w:nsid w:val="0512269D"/>
    <w:multiLevelType w:val="hybridMultilevel"/>
    <w:tmpl w:val="6104475A"/>
    <w:lvl w:ilvl="0" w:tplc="B93E06EE">
      <w:start w:val="1"/>
      <w:numFmt w:val="decimal"/>
      <w:lvlText w:val="%1-"/>
      <w:lvlJc w:val="left"/>
      <w:pPr>
        <w:ind w:left="360" w:hanging="360"/>
      </w:pPr>
      <w:rPr>
        <w:rFonts w:hint="default"/>
        <w:b/>
        <w:bCs/>
        <w:i w:val="0"/>
        <w:iCs w:val="0"/>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nsid w:val="05FF42ED"/>
    <w:multiLevelType w:val="hybridMultilevel"/>
    <w:tmpl w:val="7DE2A554"/>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055B85"/>
    <w:multiLevelType w:val="hybridMultilevel"/>
    <w:tmpl w:val="F60027EA"/>
    <w:lvl w:ilvl="0" w:tplc="9F0AC71C">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734C1A"/>
    <w:multiLevelType w:val="hybridMultilevel"/>
    <w:tmpl w:val="1FA448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2F7EF8"/>
    <w:multiLevelType w:val="hybridMultilevel"/>
    <w:tmpl w:val="6A84A300"/>
    <w:lvl w:ilvl="0" w:tplc="660EB7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8C10A3"/>
    <w:multiLevelType w:val="hybridMultilevel"/>
    <w:tmpl w:val="5CBC28B0"/>
    <w:lvl w:ilvl="0" w:tplc="44CA5A36">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8663C03"/>
    <w:multiLevelType w:val="hybridMultilevel"/>
    <w:tmpl w:val="F0A6CA0A"/>
    <w:lvl w:ilvl="0" w:tplc="B2586AF0">
      <w:start w:val="3"/>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CC0590"/>
    <w:multiLevelType w:val="hybridMultilevel"/>
    <w:tmpl w:val="2CA40854"/>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nsid w:val="1BAE222E"/>
    <w:multiLevelType w:val="hybridMultilevel"/>
    <w:tmpl w:val="7754411C"/>
    <w:lvl w:ilvl="0" w:tplc="0B10A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6B65E0"/>
    <w:multiLevelType w:val="hybridMultilevel"/>
    <w:tmpl w:val="1EE0F474"/>
    <w:lvl w:ilvl="0" w:tplc="6D6898D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C30818"/>
    <w:multiLevelType w:val="hybridMultilevel"/>
    <w:tmpl w:val="1A3492B4"/>
    <w:lvl w:ilvl="0" w:tplc="EB0A7A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596872"/>
    <w:multiLevelType w:val="hybridMultilevel"/>
    <w:tmpl w:val="3D925B38"/>
    <w:lvl w:ilvl="0" w:tplc="E38614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70A6B07"/>
    <w:multiLevelType w:val="hybridMultilevel"/>
    <w:tmpl w:val="AF2CA700"/>
    <w:lvl w:ilvl="0" w:tplc="95B839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A3C62"/>
    <w:multiLevelType w:val="hybridMultilevel"/>
    <w:tmpl w:val="B212F1F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86C5881"/>
    <w:multiLevelType w:val="hybridMultilevel"/>
    <w:tmpl w:val="3CB0B65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DB92C9E"/>
    <w:multiLevelType w:val="hybridMultilevel"/>
    <w:tmpl w:val="E2F8D290"/>
    <w:lvl w:ilvl="0" w:tplc="8A9045C8">
      <w:start w:val="1"/>
      <w:numFmt w:val="arabicAlpha"/>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060CAA"/>
    <w:multiLevelType w:val="hybridMultilevel"/>
    <w:tmpl w:val="939AE196"/>
    <w:lvl w:ilvl="0" w:tplc="9C2AA3F6">
      <w:numFmt w:val="bullet"/>
      <w:lvlText w:val="-"/>
      <w:lvlJc w:val="left"/>
      <w:pPr>
        <w:ind w:left="720" w:hanging="360"/>
      </w:pPr>
      <w:rPr>
        <w:rFonts w:asciiTheme="minorHAnsi" w:eastAsiaTheme="minorHAnsi" w:hAnsiTheme="minorHAnsi" w:cs="Simplified Arabic"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84683C"/>
    <w:multiLevelType w:val="hybridMultilevel"/>
    <w:tmpl w:val="362A5616"/>
    <w:lvl w:ilvl="0" w:tplc="E0D6F2C0">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F3007A"/>
    <w:multiLevelType w:val="hybridMultilevel"/>
    <w:tmpl w:val="55144264"/>
    <w:lvl w:ilvl="0" w:tplc="6296A92A">
      <w:start w:val="1"/>
      <w:numFmt w:val="bullet"/>
      <w:lvlText w:val=""/>
      <w:lvlJc w:val="left"/>
      <w:pPr>
        <w:ind w:left="720" w:hanging="360"/>
      </w:pPr>
      <w:rPr>
        <w:rFonts w:ascii="Symbol" w:eastAsia="Calibr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0C32F79"/>
    <w:multiLevelType w:val="hybridMultilevel"/>
    <w:tmpl w:val="C738417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468E6725"/>
    <w:multiLevelType w:val="hybridMultilevel"/>
    <w:tmpl w:val="3D78B804"/>
    <w:lvl w:ilvl="0" w:tplc="07AE021C">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2">
    <w:nsid w:val="4D2E2ED2"/>
    <w:multiLevelType w:val="hybridMultilevel"/>
    <w:tmpl w:val="23DAE09E"/>
    <w:lvl w:ilvl="0" w:tplc="DF60FA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783921"/>
    <w:multiLevelType w:val="multilevel"/>
    <w:tmpl w:val="B25ABCD0"/>
    <w:lvl w:ilvl="0">
      <w:start w:val="1"/>
      <w:numFmt w:val="decimal"/>
      <w:lvlText w:val="%1-"/>
      <w:lvlJc w:val="left"/>
      <w:pPr>
        <w:ind w:left="990" w:hanging="990"/>
      </w:pPr>
      <w:rPr>
        <w:rFonts w:hint="default"/>
      </w:rPr>
    </w:lvl>
    <w:lvl w:ilvl="1">
      <w:start w:val="1"/>
      <w:numFmt w:val="decimal"/>
      <w:lvlText w:val="%1-%2-"/>
      <w:lvlJc w:val="left"/>
      <w:pPr>
        <w:ind w:left="990" w:hanging="99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4">
    <w:nsid w:val="4F761DD1"/>
    <w:multiLevelType w:val="hybridMultilevel"/>
    <w:tmpl w:val="8376A6DA"/>
    <w:lvl w:ilvl="0" w:tplc="1BACE8B2">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5">
    <w:nsid w:val="542F66A7"/>
    <w:multiLevelType w:val="hybridMultilevel"/>
    <w:tmpl w:val="9F14283E"/>
    <w:lvl w:ilvl="0" w:tplc="4C024AC4">
      <w:start w:val="1"/>
      <w:numFmt w:val="decimal"/>
      <w:lvlText w:val="%1-"/>
      <w:lvlJc w:val="left"/>
      <w:pPr>
        <w:ind w:left="360" w:hanging="360"/>
      </w:pPr>
      <w:rPr>
        <w:rFonts w:hint="default"/>
        <w:b/>
        <w:bCs/>
        <w:i w:val="0"/>
        <w:iCs w:val="0"/>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6">
    <w:nsid w:val="5B2D1A62"/>
    <w:multiLevelType w:val="hybridMultilevel"/>
    <w:tmpl w:val="8C482C16"/>
    <w:lvl w:ilvl="0" w:tplc="FC389AA0">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5C1426B8"/>
    <w:multiLevelType w:val="hybridMultilevel"/>
    <w:tmpl w:val="4FA4CFBA"/>
    <w:lvl w:ilvl="0" w:tplc="9998D740">
      <w:start w:val="1"/>
      <w:numFmt w:val="arabicAlpha"/>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8">
    <w:nsid w:val="63656F27"/>
    <w:multiLevelType w:val="hybridMultilevel"/>
    <w:tmpl w:val="5E9E3DA6"/>
    <w:lvl w:ilvl="0" w:tplc="1F904DB4">
      <w:start w:val="1"/>
      <w:numFmt w:val="decimal"/>
      <w:lvlText w:val="%1-"/>
      <w:lvlJc w:val="left"/>
      <w:pPr>
        <w:ind w:left="785"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64073508"/>
    <w:multiLevelType w:val="hybridMultilevel"/>
    <w:tmpl w:val="3F202EFE"/>
    <w:lvl w:ilvl="0" w:tplc="2A7AE0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DB80B5C"/>
    <w:multiLevelType w:val="hybridMultilevel"/>
    <w:tmpl w:val="8D2C76FA"/>
    <w:lvl w:ilvl="0" w:tplc="CCBE38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9685B9A"/>
    <w:multiLevelType w:val="hybridMultilevel"/>
    <w:tmpl w:val="54B038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B0B2CC9"/>
    <w:multiLevelType w:val="hybridMultilevel"/>
    <w:tmpl w:val="4DB2F69A"/>
    <w:lvl w:ilvl="0" w:tplc="4678C9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9"/>
  </w:num>
  <w:num w:numId="3">
    <w:abstractNumId w:val="15"/>
  </w:num>
  <w:num w:numId="4">
    <w:abstractNumId w:val="2"/>
  </w:num>
  <w:num w:numId="5">
    <w:abstractNumId w:val="16"/>
  </w:num>
  <w:num w:numId="6">
    <w:abstractNumId w:val="5"/>
  </w:num>
  <w:num w:numId="7">
    <w:abstractNumId w:val="7"/>
  </w:num>
  <w:num w:numId="8">
    <w:abstractNumId w:val="13"/>
  </w:num>
  <w:num w:numId="9">
    <w:abstractNumId w:val="30"/>
  </w:num>
  <w:num w:numId="10">
    <w:abstractNumId w:val="9"/>
  </w:num>
  <w:num w:numId="11">
    <w:abstractNumId w:val="10"/>
  </w:num>
  <w:num w:numId="12">
    <w:abstractNumId w:val="31"/>
  </w:num>
  <w:num w:numId="13">
    <w:abstractNumId w:val="4"/>
  </w:num>
  <w:num w:numId="14">
    <w:abstractNumId w:val="3"/>
  </w:num>
  <w:num w:numId="15">
    <w:abstractNumId w:val="18"/>
  </w:num>
  <w:num w:numId="16">
    <w:abstractNumId w:val="19"/>
  </w:num>
  <w:num w:numId="17">
    <w:abstractNumId w:val="23"/>
  </w:num>
  <w:num w:numId="18">
    <w:abstractNumId w:val="12"/>
  </w:num>
  <w:num w:numId="19">
    <w:abstractNumId w:val="32"/>
  </w:num>
  <w:num w:numId="20">
    <w:abstractNumId w:val="11"/>
  </w:num>
  <w:num w:numId="21">
    <w:abstractNumId w:val="22"/>
  </w:num>
  <w:num w:numId="22">
    <w:abstractNumId w:val="20"/>
  </w:num>
  <w:num w:numId="23">
    <w:abstractNumId w:val="28"/>
  </w:num>
  <w:num w:numId="24">
    <w:abstractNumId w:val="1"/>
  </w:num>
  <w:num w:numId="25">
    <w:abstractNumId w:val="25"/>
  </w:num>
  <w:num w:numId="26">
    <w:abstractNumId w:val="21"/>
  </w:num>
  <w:num w:numId="27">
    <w:abstractNumId w:val="6"/>
  </w:num>
  <w:num w:numId="28">
    <w:abstractNumId w:val="8"/>
  </w:num>
  <w:num w:numId="29">
    <w:abstractNumId w:val="26"/>
  </w:num>
  <w:num w:numId="30">
    <w:abstractNumId w:val="24"/>
  </w:num>
  <w:num w:numId="31">
    <w:abstractNumId w:val="0"/>
  </w:num>
  <w:num w:numId="32">
    <w:abstractNumId w:val="27"/>
  </w:num>
  <w:num w:numId="33">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20"/>
  <w:hyphenationZone w:val="425"/>
  <w:drawingGridHorizontalSpacing w:val="110"/>
  <w:displayHorizontalDrawingGridEvery w:val="2"/>
  <w:characterSpacingControl w:val="doNotCompress"/>
  <w:hdrShapeDefaults>
    <o:shapedefaults v:ext="edit" spidmax="2050">
      <o:colormenu v:ext="edit" strokecolor="none [3213]"/>
    </o:shapedefaults>
    <o:shapelayout v:ext="edit">
      <o:idmap v:ext="edit" data="2"/>
    </o:shapelayout>
  </w:hdrShapeDefaults>
  <w:footnotePr>
    <w:numRestart w:val="eachPage"/>
    <w:footnote w:id="0"/>
    <w:footnote w:id="1"/>
  </w:footnotePr>
  <w:endnotePr>
    <w:endnote w:id="0"/>
    <w:endnote w:id="1"/>
  </w:endnotePr>
  <w:compat/>
  <w:rsids>
    <w:rsidRoot w:val="00CB2BE1"/>
    <w:rsid w:val="00000762"/>
    <w:rsid w:val="0000270F"/>
    <w:rsid w:val="00002D7F"/>
    <w:rsid w:val="00003B57"/>
    <w:rsid w:val="00004C69"/>
    <w:rsid w:val="00005EAD"/>
    <w:rsid w:val="00005F89"/>
    <w:rsid w:val="00006EA0"/>
    <w:rsid w:val="00007E2C"/>
    <w:rsid w:val="00010B42"/>
    <w:rsid w:val="00010C69"/>
    <w:rsid w:val="0001370F"/>
    <w:rsid w:val="000179D1"/>
    <w:rsid w:val="00020196"/>
    <w:rsid w:val="00023052"/>
    <w:rsid w:val="0002439C"/>
    <w:rsid w:val="0003046D"/>
    <w:rsid w:val="0003152A"/>
    <w:rsid w:val="00033216"/>
    <w:rsid w:val="000333EF"/>
    <w:rsid w:val="00033C73"/>
    <w:rsid w:val="0003413C"/>
    <w:rsid w:val="00037E53"/>
    <w:rsid w:val="00044631"/>
    <w:rsid w:val="00050B67"/>
    <w:rsid w:val="00053606"/>
    <w:rsid w:val="000550EE"/>
    <w:rsid w:val="00056900"/>
    <w:rsid w:val="000628DF"/>
    <w:rsid w:val="00062FBB"/>
    <w:rsid w:val="00064844"/>
    <w:rsid w:val="00066126"/>
    <w:rsid w:val="00066448"/>
    <w:rsid w:val="00066C13"/>
    <w:rsid w:val="00067205"/>
    <w:rsid w:val="000675BA"/>
    <w:rsid w:val="00072940"/>
    <w:rsid w:val="00073A1D"/>
    <w:rsid w:val="00073B2B"/>
    <w:rsid w:val="00080532"/>
    <w:rsid w:val="00081C98"/>
    <w:rsid w:val="00086284"/>
    <w:rsid w:val="00087578"/>
    <w:rsid w:val="00087B7D"/>
    <w:rsid w:val="000A0677"/>
    <w:rsid w:val="000A16BF"/>
    <w:rsid w:val="000A2385"/>
    <w:rsid w:val="000A26E6"/>
    <w:rsid w:val="000A4EE6"/>
    <w:rsid w:val="000A5249"/>
    <w:rsid w:val="000A5D4B"/>
    <w:rsid w:val="000B074E"/>
    <w:rsid w:val="000B28A4"/>
    <w:rsid w:val="000B54FC"/>
    <w:rsid w:val="000B5B4C"/>
    <w:rsid w:val="000B6C15"/>
    <w:rsid w:val="000C1FDC"/>
    <w:rsid w:val="000C24BF"/>
    <w:rsid w:val="000C2F07"/>
    <w:rsid w:val="000C5C73"/>
    <w:rsid w:val="000C62AA"/>
    <w:rsid w:val="000C768E"/>
    <w:rsid w:val="000D03CB"/>
    <w:rsid w:val="000D1115"/>
    <w:rsid w:val="000D4607"/>
    <w:rsid w:val="000D5792"/>
    <w:rsid w:val="000D57C2"/>
    <w:rsid w:val="000D7E6A"/>
    <w:rsid w:val="000E002F"/>
    <w:rsid w:val="000E3CB6"/>
    <w:rsid w:val="000E46AB"/>
    <w:rsid w:val="000E538C"/>
    <w:rsid w:val="000E5A3C"/>
    <w:rsid w:val="000F123D"/>
    <w:rsid w:val="000F1DC8"/>
    <w:rsid w:val="000F24BD"/>
    <w:rsid w:val="000F3853"/>
    <w:rsid w:val="000F3C9A"/>
    <w:rsid w:val="000F4BF2"/>
    <w:rsid w:val="000F5A6F"/>
    <w:rsid w:val="000F6266"/>
    <w:rsid w:val="000F69F5"/>
    <w:rsid w:val="00100A32"/>
    <w:rsid w:val="0010107E"/>
    <w:rsid w:val="001040DF"/>
    <w:rsid w:val="00104463"/>
    <w:rsid w:val="00104592"/>
    <w:rsid w:val="00104779"/>
    <w:rsid w:val="001071AE"/>
    <w:rsid w:val="001078BB"/>
    <w:rsid w:val="001112EF"/>
    <w:rsid w:val="00111E91"/>
    <w:rsid w:val="00113D68"/>
    <w:rsid w:val="00116173"/>
    <w:rsid w:val="0011681F"/>
    <w:rsid w:val="00117871"/>
    <w:rsid w:val="00120CBA"/>
    <w:rsid w:val="00122A00"/>
    <w:rsid w:val="00123176"/>
    <w:rsid w:val="00126406"/>
    <w:rsid w:val="00127138"/>
    <w:rsid w:val="00132D2B"/>
    <w:rsid w:val="00136CE3"/>
    <w:rsid w:val="001375DB"/>
    <w:rsid w:val="00137D6D"/>
    <w:rsid w:val="001404BA"/>
    <w:rsid w:val="001405B0"/>
    <w:rsid w:val="00142BC4"/>
    <w:rsid w:val="00143FF6"/>
    <w:rsid w:val="00145F93"/>
    <w:rsid w:val="00151AD6"/>
    <w:rsid w:val="00151F12"/>
    <w:rsid w:val="001523BF"/>
    <w:rsid w:val="00152552"/>
    <w:rsid w:val="00153459"/>
    <w:rsid w:val="001553ED"/>
    <w:rsid w:val="00155563"/>
    <w:rsid w:val="001568FD"/>
    <w:rsid w:val="00157D37"/>
    <w:rsid w:val="00160041"/>
    <w:rsid w:val="00170A75"/>
    <w:rsid w:val="00171154"/>
    <w:rsid w:val="00171C3F"/>
    <w:rsid w:val="00171FDE"/>
    <w:rsid w:val="00175241"/>
    <w:rsid w:val="0017669F"/>
    <w:rsid w:val="001776E5"/>
    <w:rsid w:val="001817C2"/>
    <w:rsid w:val="001824D1"/>
    <w:rsid w:val="00184F06"/>
    <w:rsid w:val="00185431"/>
    <w:rsid w:val="00187452"/>
    <w:rsid w:val="001874EB"/>
    <w:rsid w:val="00187716"/>
    <w:rsid w:val="00192E86"/>
    <w:rsid w:val="001942A0"/>
    <w:rsid w:val="001955BA"/>
    <w:rsid w:val="0019571E"/>
    <w:rsid w:val="00195BF2"/>
    <w:rsid w:val="00196B79"/>
    <w:rsid w:val="00196C24"/>
    <w:rsid w:val="00197673"/>
    <w:rsid w:val="001A2C43"/>
    <w:rsid w:val="001A370A"/>
    <w:rsid w:val="001A44A5"/>
    <w:rsid w:val="001A4A02"/>
    <w:rsid w:val="001A4B30"/>
    <w:rsid w:val="001A7382"/>
    <w:rsid w:val="001A7C7E"/>
    <w:rsid w:val="001B0061"/>
    <w:rsid w:val="001B1E38"/>
    <w:rsid w:val="001B34BE"/>
    <w:rsid w:val="001B582E"/>
    <w:rsid w:val="001B6661"/>
    <w:rsid w:val="001C1E50"/>
    <w:rsid w:val="001C6FE0"/>
    <w:rsid w:val="001C7956"/>
    <w:rsid w:val="001D40FD"/>
    <w:rsid w:val="001D42B9"/>
    <w:rsid w:val="001D43F2"/>
    <w:rsid w:val="001D58A4"/>
    <w:rsid w:val="001D704B"/>
    <w:rsid w:val="001E0D1C"/>
    <w:rsid w:val="001E1B8F"/>
    <w:rsid w:val="001E300E"/>
    <w:rsid w:val="001E4B09"/>
    <w:rsid w:val="001E4C0A"/>
    <w:rsid w:val="001E6F6D"/>
    <w:rsid w:val="001E74E6"/>
    <w:rsid w:val="001F1C65"/>
    <w:rsid w:val="001F1DBB"/>
    <w:rsid w:val="001F29E0"/>
    <w:rsid w:val="001F6460"/>
    <w:rsid w:val="001F72B3"/>
    <w:rsid w:val="001F7A93"/>
    <w:rsid w:val="0020019F"/>
    <w:rsid w:val="0020273C"/>
    <w:rsid w:val="00203F4A"/>
    <w:rsid w:val="0020625C"/>
    <w:rsid w:val="00206625"/>
    <w:rsid w:val="00206DC8"/>
    <w:rsid w:val="00207CBE"/>
    <w:rsid w:val="00213EF7"/>
    <w:rsid w:val="0021509B"/>
    <w:rsid w:val="00216BEB"/>
    <w:rsid w:val="00217866"/>
    <w:rsid w:val="00220DE7"/>
    <w:rsid w:val="0022210A"/>
    <w:rsid w:val="00225420"/>
    <w:rsid w:val="002266DA"/>
    <w:rsid w:val="00231F9E"/>
    <w:rsid w:val="0023451E"/>
    <w:rsid w:val="00240811"/>
    <w:rsid w:val="00242818"/>
    <w:rsid w:val="00243DFF"/>
    <w:rsid w:val="00245C8B"/>
    <w:rsid w:val="0025043B"/>
    <w:rsid w:val="0025056A"/>
    <w:rsid w:val="00252DB7"/>
    <w:rsid w:val="002530F6"/>
    <w:rsid w:val="002537D5"/>
    <w:rsid w:val="00253B96"/>
    <w:rsid w:val="00260129"/>
    <w:rsid w:val="00261B65"/>
    <w:rsid w:val="00264DFE"/>
    <w:rsid w:val="00265206"/>
    <w:rsid w:val="002667A5"/>
    <w:rsid w:val="00270041"/>
    <w:rsid w:val="00274704"/>
    <w:rsid w:val="002806B9"/>
    <w:rsid w:val="00280722"/>
    <w:rsid w:val="00281F85"/>
    <w:rsid w:val="0028211C"/>
    <w:rsid w:val="002823B2"/>
    <w:rsid w:val="00282838"/>
    <w:rsid w:val="00283B6D"/>
    <w:rsid w:val="00284126"/>
    <w:rsid w:val="00290D53"/>
    <w:rsid w:val="00291443"/>
    <w:rsid w:val="00295757"/>
    <w:rsid w:val="002A01C3"/>
    <w:rsid w:val="002A0418"/>
    <w:rsid w:val="002A076F"/>
    <w:rsid w:val="002A0B67"/>
    <w:rsid w:val="002A2065"/>
    <w:rsid w:val="002A239A"/>
    <w:rsid w:val="002A2B20"/>
    <w:rsid w:val="002A4C5B"/>
    <w:rsid w:val="002A79A6"/>
    <w:rsid w:val="002A7D1F"/>
    <w:rsid w:val="002B062E"/>
    <w:rsid w:val="002B2151"/>
    <w:rsid w:val="002B2F3B"/>
    <w:rsid w:val="002B4302"/>
    <w:rsid w:val="002B507D"/>
    <w:rsid w:val="002B5091"/>
    <w:rsid w:val="002B5780"/>
    <w:rsid w:val="002B6DF4"/>
    <w:rsid w:val="002C1A4B"/>
    <w:rsid w:val="002C3C1A"/>
    <w:rsid w:val="002C426E"/>
    <w:rsid w:val="002C4D01"/>
    <w:rsid w:val="002C53D9"/>
    <w:rsid w:val="002C555E"/>
    <w:rsid w:val="002C5C43"/>
    <w:rsid w:val="002C61A7"/>
    <w:rsid w:val="002D0C8A"/>
    <w:rsid w:val="002D17D0"/>
    <w:rsid w:val="002D3CD6"/>
    <w:rsid w:val="002D3CFE"/>
    <w:rsid w:val="002D5E6E"/>
    <w:rsid w:val="002D7045"/>
    <w:rsid w:val="002D7C3A"/>
    <w:rsid w:val="002E0327"/>
    <w:rsid w:val="002E07E4"/>
    <w:rsid w:val="002E210A"/>
    <w:rsid w:val="002E229E"/>
    <w:rsid w:val="002E2D99"/>
    <w:rsid w:val="002E4D77"/>
    <w:rsid w:val="002E7D6A"/>
    <w:rsid w:val="002E7F33"/>
    <w:rsid w:val="002F0CE4"/>
    <w:rsid w:val="002F18D1"/>
    <w:rsid w:val="002F2552"/>
    <w:rsid w:val="002F4946"/>
    <w:rsid w:val="002F5E3D"/>
    <w:rsid w:val="0030097B"/>
    <w:rsid w:val="00300D69"/>
    <w:rsid w:val="003010E0"/>
    <w:rsid w:val="00302964"/>
    <w:rsid w:val="0030505B"/>
    <w:rsid w:val="003106EE"/>
    <w:rsid w:val="0031189E"/>
    <w:rsid w:val="00314B87"/>
    <w:rsid w:val="00314C74"/>
    <w:rsid w:val="00315A7B"/>
    <w:rsid w:val="003173BF"/>
    <w:rsid w:val="00317967"/>
    <w:rsid w:val="003327D1"/>
    <w:rsid w:val="003332FA"/>
    <w:rsid w:val="00335E09"/>
    <w:rsid w:val="00336045"/>
    <w:rsid w:val="003360DD"/>
    <w:rsid w:val="00337EF1"/>
    <w:rsid w:val="00340511"/>
    <w:rsid w:val="00340E34"/>
    <w:rsid w:val="00341548"/>
    <w:rsid w:val="003451F0"/>
    <w:rsid w:val="003459D8"/>
    <w:rsid w:val="00347FC0"/>
    <w:rsid w:val="00351F2F"/>
    <w:rsid w:val="003534C6"/>
    <w:rsid w:val="00354740"/>
    <w:rsid w:val="003547E8"/>
    <w:rsid w:val="003552F4"/>
    <w:rsid w:val="00356198"/>
    <w:rsid w:val="00356735"/>
    <w:rsid w:val="0036011C"/>
    <w:rsid w:val="00360559"/>
    <w:rsid w:val="00363765"/>
    <w:rsid w:val="003652C2"/>
    <w:rsid w:val="00365693"/>
    <w:rsid w:val="00365CDB"/>
    <w:rsid w:val="00366247"/>
    <w:rsid w:val="0037034F"/>
    <w:rsid w:val="003707B2"/>
    <w:rsid w:val="00373035"/>
    <w:rsid w:val="0037626B"/>
    <w:rsid w:val="00376E93"/>
    <w:rsid w:val="00380B86"/>
    <w:rsid w:val="00382190"/>
    <w:rsid w:val="00382EC3"/>
    <w:rsid w:val="0038334E"/>
    <w:rsid w:val="0038623B"/>
    <w:rsid w:val="0038698D"/>
    <w:rsid w:val="00392889"/>
    <w:rsid w:val="00392BAD"/>
    <w:rsid w:val="00394862"/>
    <w:rsid w:val="003949D0"/>
    <w:rsid w:val="003954CA"/>
    <w:rsid w:val="00395C42"/>
    <w:rsid w:val="003964FF"/>
    <w:rsid w:val="00397D04"/>
    <w:rsid w:val="003A0AC3"/>
    <w:rsid w:val="003A32F3"/>
    <w:rsid w:val="003A588D"/>
    <w:rsid w:val="003A58DB"/>
    <w:rsid w:val="003A5F0D"/>
    <w:rsid w:val="003A600E"/>
    <w:rsid w:val="003B01BF"/>
    <w:rsid w:val="003B20FE"/>
    <w:rsid w:val="003C1823"/>
    <w:rsid w:val="003C3467"/>
    <w:rsid w:val="003C3AB6"/>
    <w:rsid w:val="003C402F"/>
    <w:rsid w:val="003C5EA3"/>
    <w:rsid w:val="003C6A17"/>
    <w:rsid w:val="003C6A91"/>
    <w:rsid w:val="003D0BB5"/>
    <w:rsid w:val="003D5D7E"/>
    <w:rsid w:val="003D66CD"/>
    <w:rsid w:val="003D68EE"/>
    <w:rsid w:val="003E02E3"/>
    <w:rsid w:val="003E17C3"/>
    <w:rsid w:val="003E349E"/>
    <w:rsid w:val="003E3E40"/>
    <w:rsid w:val="003E4AD3"/>
    <w:rsid w:val="003E70CF"/>
    <w:rsid w:val="003E72BE"/>
    <w:rsid w:val="003F5AF5"/>
    <w:rsid w:val="003F5F85"/>
    <w:rsid w:val="003F6AB4"/>
    <w:rsid w:val="00400004"/>
    <w:rsid w:val="00401B31"/>
    <w:rsid w:val="00401FF3"/>
    <w:rsid w:val="00403CED"/>
    <w:rsid w:val="00410190"/>
    <w:rsid w:val="00410944"/>
    <w:rsid w:val="0041550C"/>
    <w:rsid w:val="00415845"/>
    <w:rsid w:val="004159BE"/>
    <w:rsid w:val="00422E93"/>
    <w:rsid w:val="00422EBE"/>
    <w:rsid w:val="004230FA"/>
    <w:rsid w:val="0042791A"/>
    <w:rsid w:val="004316CC"/>
    <w:rsid w:val="00433589"/>
    <w:rsid w:val="00435047"/>
    <w:rsid w:val="0043576C"/>
    <w:rsid w:val="00436510"/>
    <w:rsid w:val="004378E9"/>
    <w:rsid w:val="004411A6"/>
    <w:rsid w:val="004417CC"/>
    <w:rsid w:val="004462A3"/>
    <w:rsid w:val="00454E23"/>
    <w:rsid w:val="0045561A"/>
    <w:rsid w:val="00455C75"/>
    <w:rsid w:val="0045626E"/>
    <w:rsid w:val="004639D5"/>
    <w:rsid w:val="004644F8"/>
    <w:rsid w:val="00466813"/>
    <w:rsid w:val="00473674"/>
    <w:rsid w:val="00473B23"/>
    <w:rsid w:val="00474BEC"/>
    <w:rsid w:val="00476711"/>
    <w:rsid w:val="004767A4"/>
    <w:rsid w:val="00483DAD"/>
    <w:rsid w:val="00483FCB"/>
    <w:rsid w:val="004852C7"/>
    <w:rsid w:val="004904DB"/>
    <w:rsid w:val="004904F3"/>
    <w:rsid w:val="004966BE"/>
    <w:rsid w:val="00497BF9"/>
    <w:rsid w:val="004A00DC"/>
    <w:rsid w:val="004A1582"/>
    <w:rsid w:val="004A19AA"/>
    <w:rsid w:val="004A291B"/>
    <w:rsid w:val="004A458C"/>
    <w:rsid w:val="004A4F2A"/>
    <w:rsid w:val="004A67BF"/>
    <w:rsid w:val="004A7E65"/>
    <w:rsid w:val="004B008E"/>
    <w:rsid w:val="004B07C2"/>
    <w:rsid w:val="004B2AF2"/>
    <w:rsid w:val="004B4C5F"/>
    <w:rsid w:val="004B747C"/>
    <w:rsid w:val="004C65BF"/>
    <w:rsid w:val="004D0511"/>
    <w:rsid w:val="004D1560"/>
    <w:rsid w:val="004D53BA"/>
    <w:rsid w:val="004D67CC"/>
    <w:rsid w:val="004D7845"/>
    <w:rsid w:val="004D7B32"/>
    <w:rsid w:val="004E004D"/>
    <w:rsid w:val="004E02FA"/>
    <w:rsid w:val="004E05DA"/>
    <w:rsid w:val="004F0A4B"/>
    <w:rsid w:val="004F1989"/>
    <w:rsid w:val="004F2AF6"/>
    <w:rsid w:val="004F46D4"/>
    <w:rsid w:val="004F5D87"/>
    <w:rsid w:val="0050000E"/>
    <w:rsid w:val="0050036F"/>
    <w:rsid w:val="00500BA8"/>
    <w:rsid w:val="00502523"/>
    <w:rsid w:val="00502A00"/>
    <w:rsid w:val="00503BB1"/>
    <w:rsid w:val="00504DA5"/>
    <w:rsid w:val="005056EC"/>
    <w:rsid w:val="00505D8D"/>
    <w:rsid w:val="005116D7"/>
    <w:rsid w:val="005124A1"/>
    <w:rsid w:val="00513554"/>
    <w:rsid w:val="00514912"/>
    <w:rsid w:val="005154D8"/>
    <w:rsid w:val="00515814"/>
    <w:rsid w:val="00515DC7"/>
    <w:rsid w:val="00516182"/>
    <w:rsid w:val="00516407"/>
    <w:rsid w:val="00516AA1"/>
    <w:rsid w:val="005210E4"/>
    <w:rsid w:val="00526671"/>
    <w:rsid w:val="0053594D"/>
    <w:rsid w:val="00535BF3"/>
    <w:rsid w:val="005368C1"/>
    <w:rsid w:val="00540D28"/>
    <w:rsid w:val="005418C2"/>
    <w:rsid w:val="00542346"/>
    <w:rsid w:val="00542D70"/>
    <w:rsid w:val="0054324B"/>
    <w:rsid w:val="00543A86"/>
    <w:rsid w:val="00544AA4"/>
    <w:rsid w:val="005462F9"/>
    <w:rsid w:val="00546B17"/>
    <w:rsid w:val="00550F8A"/>
    <w:rsid w:val="00554E9F"/>
    <w:rsid w:val="00555597"/>
    <w:rsid w:val="00557388"/>
    <w:rsid w:val="00557CBA"/>
    <w:rsid w:val="0056502D"/>
    <w:rsid w:val="005665F9"/>
    <w:rsid w:val="00572068"/>
    <w:rsid w:val="00576130"/>
    <w:rsid w:val="005825A5"/>
    <w:rsid w:val="005838C3"/>
    <w:rsid w:val="005872A6"/>
    <w:rsid w:val="00587B8F"/>
    <w:rsid w:val="0059104B"/>
    <w:rsid w:val="00593639"/>
    <w:rsid w:val="00593EEB"/>
    <w:rsid w:val="0059438F"/>
    <w:rsid w:val="00594F63"/>
    <w:rsid w:val="0059651A"/>
    <w:rsid w:val="005A0237"/>
    <w:rsid w:val="005A0404"/>
    <w:rsid w:val="005A1B59"/>
    <w:rsid w:val="005A2388"/>
    <w:rsid w:val="005A2B00"/>
    <w:rsid w:val="005A525A"/>
    <w:rsid w:val="005A5442"/>
    <w:rsid w:val="005A5846"/>
    <w:rsid w:val="005A79E6"/>
    <w:rsid w:val="005A7B4F"/>
    <w:rsid w:val="005B15CE"/>
    <w:rsid w:val="005B2974"/>
    <w:rsid w:val="005B4141"/>
    <w:rsid w:val="005B7935"/>
    <w:rsid w:val="005B7EF3"/>
    <w:rsid w:val="005C242A"/>
    <w:rsid w:val="005C2848"/>
    <w:rsid w:val="005C3F1A"/>
    <w:rsid w:val="005C6D5B"/>
    <w:rsid w:val="005C6EB2"/>
    <w:rsid w:val="005C705D"/>
    <w:rsid w:val="005D265E"/>
    <w:rsid w:val="005D4867"/>
    <w:rsid w:val="005D6483"/>
    <w:rsid w:val="005E3F0E"/>
    <w:rsid w:val="005E50F1"/>
    <w:rsid w:val="005F0935"/>
    <w:rsid w:val="005F18C1"/>
    <w:rsid w:val="005F4264"/>
    <w:rsid w:val="005F5547"/>
    <w:rsid w:val="005F6E08"/>
    <w:rsid w:val="006007B0"/>
    <w:rsid w:val="00600A33"/>
    <w:rsid w:val="00600C72"/>
    <w:rsid w:val="00601F05"/>
    <w:rsid w:val="00603DED"/>
    <w:rsid w:val="006066EA"/>
    <w:rsid w:val="00610B61"/>
    <w:rsid w:val="0061212D"/>
    <w:rsid w:val="00613F3A"/>
    <w:rsid w:val="00615AFA"/>
    <w:rsid w:val="00621999"/>
    <w:rsid w:val="00621A9C"/>
    <w:rsid w:val="00622361"/>
    <w:rsid w:val="006236E5"/>
    <w:rsid w:val="006239D7"/>
    <w:rsid w:val="00624656"/>
    <w:rsid w:val="006259AD"/>
    <w:rsid w:val="0062733C"/>
    <w:rsid w:val="00627819"/>
    <w:rsid w:val="00631B0C"/>
    <w:rsid w:val="00631E0F"/>
    <w:rsid w:val="00631F24"/>
    <w:rsid w:val="00632427"/>
    <w:rsid w:val="006330DF"/>
    <w:rsid w:val="00635030"/>
    <w:rsid w:val="00640274"/>
    <w:rsid w:val="00643673"/>
    <w:rsid w:val="00644DDD"/>
    <w:rsid w:val="00646279"/>
    <w:rsid w:val="00646485"/>
    <w:rsid w:val="00647929"/>
    <w:rsid w:val="00650825"/>
    <w:rsid w:val="00651429"/>
    <w:rsid w:val="00652AA3"/>
    <w:rsid w:val="00652D00"/>
    <w:rsid w:val="00652F67"/>
    <w:rsid w:val="006534BE"/>
    <w:rsid w:val="006547C9"/>
    <w:rsid w:val="00660AF8"/>
    <w:rsid w:val="00661C8F"/>
    <w:rsid w:val="0066254C"/>
    <w:rsid w:val="0066407F"/>
    <w:rsid w:val="00664560"/>
    <w:rsid w:val="00666730"/>
    <w:rsid w:val="00666E70"/>
    <w:rsid w:val="0067077C"/>
    <w:rsid w:val="00670F85"/>
    <w:rsid w:val="0067393B"/>
    <w:rsid w:val="0067467D"/>
    <w:rsid w:val="00676F87"/>
    <w:rsid w:val="0067763F"/>
    <w:rsid w:val="00677ED0"/>
    <w:rsid w:val="00690CA8"/>
    <w:rsid w:val="0069479E"/>
    <w:rsid w:val="0069539F"/>
    <w:rsid w:val="00697CA6"/>
    <w:rsid w:val="006A01B8"/>
    <w:rsid w:val="006A06FF"/>
    <w:rsid w:val="006A2505"/>
    <w:rsid w:val="006A3607"/>
    <w:rsid w:val="006A5BF8"/>
    <w:rsid w:val="006A5FA3"/>
    <w:rsid w:val="006A6D2B"/>
    <w:rsid w:val="006B0C58"/>
    <w:rsid w:val="006B322E"/>
    <w:rsid w:val="006B4C94"/>
    <w:rsid w:val="006B5536"/>
    <w:rsid w:val="006B64BD"/>
    <w:rsid w:val="006B685C"/>
    <w:rsid w:val="006B6DD6"/>
    <w:rsid w:val="006C0867"/>
    <w:rsid w:val="006C1C08"/>
    <w:rsid w:val="006C23CF"/>
    <w:rsid w:val="006C3860"/>
    <w:rsid w:val="006C3FE8"/>
    <w:rsid w:val="006C77A1"/>
    <w:rsid w:val="006D0018"/>
    <w:rsid w:val="006D1B89"/>
    <w:rsid w:val="006D3E04"/>
    <w:rsid w:val="006D50EA"/>
    <w:rsid w:val="006D7360"/>
    <w:rsid w:val="006D7C55"/>
    <w:rsid w:val="006E0841"/>
    <w:rsid w:val="006E3E97"/>
    <w:rsid w:val="006E7372"/>
    <w:rsid w:val="006F19B4"/>
    <w:rsid w:val="006F1AED"/>
    <w:rsid w:val="006F21B7"/>
    <w:rsid w:val="006F39C4"/>
    <w:rsid w:val="006F58A0"/>
    <w:rsid w:val="006F593B"/>
    <w:rsid w:val="00700378"/>
    <w:rsid w:val="00700843"/>
    <w:rsid w:val="00700C32"/>
    <w:rsid w:val="00705B32"/>
    <w:rsid w:val="00707697"/>
    <w:rsid w:val="007100FE"/>
    <w:rsid w:val="00710E93"/>
    <w:rsid w:val="00712554"/>
    <w:rsid w:val="0071522E"/>
    <w:rsid w:val="00720F29"/>
    <w:rsid w:val="00722B7D"/>
    <w:rsid w:val="00727069"/>
    <w:rsid w:val="00727D12"/>
    <w:rsid w:val="00733FCD"/>
    <w:rsid w:val="00736CE0"/>
    <w:rsid w:val="007413DF"/>
    <w:rsid w:val="00743344"/>
    <w:rsid w:val="00744F07"/>
    <w:rsid w:val="00745504"/>
    <w:rsid w:val="00745650"/>
    <w:rsid w:val="007539DF"/>
    <w:rsid w:val="00754FAE"/>
    <w:rsid w:val="00755130"/>
    <w:rsid w:val="007562C0"/>
    <w:rsid w:val="007607FC"/>
    <w:rsid w:val="0076140C"/>
    <w:rsid w:val="0076255D"/>
    <w:rsid w:val="00763FDF"/>
    <w:rsid w:val="0076402B"/>
    <w:rsid w:val="00766513"/>
    <w:rsid w:val="00767897"/>
    <w:rsid w:val="0077097D"/>
    <w:rsid w:val="00771620"/>
    <w:rsid w:val="00772C41"/>
    <w:rsid w:val="00773538"/>
    <w:rsid w:val="007742E0"/>
    <w:rsid w:val="00775C99"/>
    <w:rsid w:val="0078084D"/>
    <w:rsid w:val="00780C0C"/>
    <w:rsid w:val="00782233"/>
    <w:rsid w:val="00783498"/>
    <w:rsid w:val="00785933"/>
    <w:rsid w:val="0078664D"/>
    <w:rsid w:val="00791A9F"/>
    <w:rsid w:val="00792948"/>
    <w:rsid w:val="0079314D"/>
    <w:rsid w:val="0079366D"/>
    <w:rsid w:val="0079425B"/>
    <w:rsid w:val="00794710"/>
    <w:rsid w:val="0079548C"/>
    <w:rsid w:val="00796169"/>
    <w:rsid w:val="007A17D0"/>
    <w:rsid w:val="007A20F9"/>
    <w:rsid w:val="007A23C0"/>
    <w:rsid w:val="007A3AA2"/>
    <w:rsid w:val="007A665D"/>
    <w:rsid w:val="007A6AA0"/>
    <w:rsid w:val="007A6C37"/>
    <w:rsid w:val="007B15CF"/>
    <w:rsid w:val="007B1706"/>
    <w:rsid w:val="007B36DD"/>
    <w:rsid w:val="007B5CD5"/>
    <w:rsid w:val="007B5EBA"/>
    <w:rsid w:val="007C125E"/>
    <w:rsid w:val="007C216D"/>
    <w:rsid w:val="007C495F"/>
    <w:rsid w:val="007C7ED4"/>
    <w:rsid w:val="007D0194"/>
    <w:rsid w:val="007D2540"/>
    <w:rsid w:val="007D6204"/>
    <w:rsid w:val="007D752C"/>
    <w:rsid w:val="007D7583"/>
    <w:rsid w:val="007D7BD3"/>
    <w:rsid w:val="007E04AE"/>
    <w:rsid w:val="007E3F8B"/>
    <w:rsid w:val="007E4F31"/>
    <w:rsid w:val="007E57D7"/>
    <w:rsid w:val="007E5CF4"/>
    <w:rsid w:val="007F3402"/>
    <w:rsid w:val="007F3F59"/>
    <w:rsid w:val="007F49DE"/>
    <w:rsid w:val="007F6615"/>
    <w:rsid w:val="007F67DF"/>
    <w:rsid w:val="00800C77"/>
    <w:rsid w:val="00802654"/>
    <w:rsid w:val="00802A52"/>
    <w:rsid w:val="008042F7"/>
    <w:rsid w:val="0080507F"/>
    <w:rsid w:val="00805119"/>
    <w:rsid w:val="00807F12"/>
    <w:rsid w:val="00810062"/>
    <w:rsid w:val="00810B8E"/>
    <w:rsid w:val="0081482C"/>
    <w:rsid w:val="00817178"/>
    <w:rsid w:val="00817CE0"/>
    <w:rsid w:val="00821D7D"/>
    <w:rsid w:val="00821F5D"/>
    <w:rsid w:val="00823878"/>
    <w:rsid w:val="008264BD"/>
    <w:rsid w:val="00830AFE"/>
    <w:rsid w:val="00830E5D"/>
    <w:rsid w:val="00837105"/>
    <w:rsid w:val="00837BAA"/>
    <w:rsid w:val="008433D0"/>
    <w:rsid w:val="00844139"/>
    <w:rsid w:val="00844652"/>
    <w:rsid w:val="008510D7"/>
    <w:rsid w:val="00852036"/>
    <w:rsid w:val="0085299E"/>
    <w:rsid w:val="00852F95"/>
    <w:rsid w:val="008532DD"/>
    <w:rsid w:val="00854932"/>
    <w:rsid w:val="00855972"/>
    <w:rsid w:val="008568F3"/>
    <w:rsid w:val="008643A0"/>
    <w:rsid w:val="00865048"/>
    <w:rsid w:val="00866891"/>
    <w:rsid w:val="00881625"/>
    <w:rsid w:val="0088373A"/>
    <w:rsid w:val="0088499D"/>
    <w:rsid w:val="00884F05"/>
    <w:rsid w:val="008857DB"/>
    <w:rsid w:val="00885E97"/>
    <w:rsid w:val="0088701A"/>
    <w:rsid w:val="008874DF"/>
    <w:rsid w:val="00887536"/>
    <w:rsid w:val="008879BF"/>
    <w:rsid w:val="008954C3"/>
    <w:rsid w:val="008958DF"/>
    <w:rsid w:val="00895D0B"/>
    <w:rsid w:val="008A02CE"/>
    <w:rsid w:val="008A0327"/>
    <w:rsid w:val="008A22DD"/>
    <w:rsid w:val="008A2A00"/>
    <w:rsid w:val="008A36EC"/>
    <w:rsid w:val="008A3EE9"/>
    <w:rsid w:val="008A4B38"/>
    <w:rsid w:val="008A4FF2"/>
    <w:rsid w:val="008A60C7"/>
    <w:rsid w:val="008A7508"/>
    <w:rsid w:val="008B1CDB"/>
    <w:rsid w:val="008B1CFE"/>
    <w:rsid w:val="008B27BB"/>
    <w:rsid w:val="008B3BAE"/>
    <w:rsid w:val="008B47C3"/>
    <w:rsid w:val="008B4EFF"/>
    <w:rsid w:val="008B68CC"/>
    <w:rsid w:val="008B75E6"/>
    <w:rsid w:val="008C026B"/>
    <w:rsid w:val="008C50B4"/>
    <w:rsid w:val="008C7267"/>
    <w:rsid w:val="008C7E66"/>
    <w:rsid w:val="008D03E9"/>
    <w:rsid w:val="008D13BF"/>
    <w:rsid w:val="008D53D7"/>
    <w:rsid w:val="008D7925"/>
    <w:rsid w:val="008D7B41"/>
    <w:rsid w:val="008E055C"/>
    <w:rsid w:val="008E1319"/>
    <w:rsid w:val="008E1EB6"/>
    <w:rsid w:val="008E4C59"/>
    <w:rsid w:val="008E4CA9"/>
    <w:rsid w:val="008E734F"/>
    <w:rsid w:val="008F0BAB"/>
    <w:rsid w:val="008F0BAC"/>
    <w:rsid w:val="008F2FA2"/>
    <w:rsid w:val="008F650C"/>
    <w:rsid w:val="00900383"/>
    <w:rsid w:val="00901C45"/>
    <w:rsid w:val="00901DAF"/>
    <w:rsid w:val="00904E09"/>
    <w:rsid w:val="009077B8"/>
    <w:rsid w:val="00907DBF"/>
    <w:rsid w:val="009124AC"/>
    <w:rsid w:val="00912612"/>
    <w:rsid w:val="009178F0"/>
    <w:rsid w:val="00917A9A"/>
    <w:rsid w:val="00920621"/>
    <w:rsid w:val="009228FD"/>
    <w:rsid w:val="009229A6"/>
    <w:rsid w:val="009252AC"/>
    <w:rsid w:val="00926693"/>
    <w:rsid w:val="00926EB4"/>
    <w:rsid w:val="0093118C"/>
    <w:rsid w:val="00933AF9"/>
    <w:rsid w:val="00934CAD"/>
    <w:rsid w:val="009352AD"/>
    <w:rsid w:val="00937E33"/>
    <w:rsid w:val="00941EC1"/>
    <w:rsid w:val="0094280E"/>
    <w:rsid w:val="00946E25"/>
    <w:rsid w:val="00947D8C"/>
    <w:rsid w:val="009506C7"/>
    <w:rsid w:val="00951507"/>
    <w:rsid w:val="00953A22"/>
    <w:rsid w:val="00953CB6"/>
    <w:rsid w:val="009542C2"/>
    <w:rsid w:val="009555F7"/>
    <w:rsid w:val="00956278"/>
    <w:rsid w:val="00957047"/>
    <w:rsid w:val="00957133"/>
    <w:rsid w:val="00964CB6"/>
    <w:rsid w:val="0096618A"/>
    <w:rsid w:val="009670A3"/>
    <w:rsid w:val="00970B08"/>
    <w:rsid w:val="00970BA4"/>
    <w:rsid w:val="00974C29"/>
    <w:rsid w:val="00976E9E"/>
    <w:rsid w:val="00980D69"/>
    <w:rsid w:val="009817E6"/>
    <w:rsid w:val="00981DD1"/>
    <w:rsid w:val="00981F4B"/>
    <w:rsid w:val="009862CC"/>
    <w:rsid w:val="0099054E"/>
    <w:rsid w:val="00994898"/>
    <w:rsid w:val="009955C4"/>
    <w:rsid w:val="009A0E0B"/>
    <w:rsid w:val="009A0F61"/>
    <w:rsid w:val="009A11D0"/>
    <w:rsid w:val="009A19E2"/>
    <w:rsid w:val="009B05F7"/>
    <w:rsid w:val="009B0806"/>
    <w:rsid w:val="009B1564"/>
    <w:rsid w:val="009B294B"/>
    <w:rsid w:val="009B606C"/>
    <w:rsid w:val="009B63F0"/>
    <w:rsid w:val="009B7CD2"/>
    <w:rsid w:val="009C0060"/>
    <w:rsid w:val="009C0640"/>
    <w:rsid w:val="009C50E5"/>
    <w:rsid w:val="009C7052"/>
    <w:rsid w:val="009C7515"/>
    <w:rsid w:val="009D0039"/>
    <w:rsid w:val="009D2A84"/>
    <w:rsid w:val="009D304D"/>
    <w:rsid w:val="009D39C1"/>
    <w:rsid w:val="009D3A1C"/>
    <w:rsid w:val="009D543F"/>
    <w:rsid w:val="009D60D4"/>
    <w:rsid w:val="009D6507"/>
    <w:rsid w:val="009E0710"/>
    <w:rsid w:val="009E1BFD"/>
    <w:rsid w:val="009E2DC3"/>
    <w:rsid w:val="009E45EA"/>
    <w:rsid w:val="009E5CB0"/>
    <w:rsid w:val="009F1655"/>
    <w:rsid w:val="009F3497"/>
    <w:rsid w:val="009F4BDD"/>
    <w:rsid w:val="009F6F97"/>
    <w:rsid w:val="00A0178A"/>
    <w:rsid w:val="00A06597"/>
    <w:rsid w:val="00A07976"/>
    <w:rsid w:val="00A10EAF"/>
    <w:rsid w:val="00A114EF"/>
    <w:rsid w:val="00A11A89"/>
    <w:rsid w:val="00A13D4F"/>
    <w:rsid w:val="00A15EFF"/>
    <w:rsid w:val="00A16939"/>
    <w:rsid w:val="00A17445"/>
    <w:rsid w:val="00A1787C"/>
    <w:rsid w:val="00A24371"/>
    <w:rsid w:val="00A24FD6"/>
    <w:rsid w:val="00A27908"/>
    <w:rsid w:val="00A3050F"/>
    <w:rsid w:val="00A3263E"/>
    <w:rsid w:val="00A32648"/>
    <w:rsid w:val="00A369E7"/>
    <w:rsid w:val="00A41533"/>
    <w:rsid w:val="00A45FFE"/>
    <w:rsid w:val="00A4675D"/>
    <w:rsid w:val="00A51164"/>
    <w:rsid w:val="00A55812"/>
    <w:rsid w:val="00A574F8"/>
    <w:rsid w:val="00A609FE"/>
    <w:rsid w:val="00A631AA"/>
    <w:rsid w:val="00A6332B"/>
    <w:rsid w:val="00A66225"/>
    <w:rsid w:val="00A721EE"/>
    <w:rsid w:val="00A735A3"/>
    <w:rsid w:val="00A74B02"/>
    <w:rsid w:val="00A82A30"/>
    <w:rsid w:val="00A85D7C"/>
    <w:rsid w:val="00A87506"/>
    <w:rsid w:val="00A87E13"/>
    <w:rsid w:val="00A91E36"/>
    <w:rsid w:val="00A949A9"/>
    <w:rsid w:val="00A94C97"/>
    <w:rsid w:val="00A96D6E"/>
    <w:rsid w:val="00A96FA6"/>
    <w:rsid w:val="00A97F89"/>
    <w:rsid w:val="00AA0E67"/>
    <w:rsid w:val="00AA14D2"/>
    <w:rsid w:val="00AA31A5"/>
    <w:rsid w:val="00AA5255"/>
    <w:rsid w:val="00AB1169"/>
    <w:rsid w:val="00AB27E7"/>
    <w:rsid w:val="00AB2C4B"/>
    <w:rsid w:val="00AB3322"/>
    <w:rsid w:val="00AB41DA"/>
    <w:rsid w:val="00AB5169"/>
    <w:rsid w:val="00AB70B0"/>
    <w:rsid w:val="00AC02C6"/>
    <w:rsid w:val="00AC0920"/>
    <w:rsid w:val="00AC2640"/>
    <w:rsid w:val="00AC268E"/>
    <w:rsid w:val="00AC4514"/>
    <w:rsid w:val="00AC4843"/>
    <w:rsid w:val="00AC5EC6"/>
    <w:rsid w:val="00AC6B43"/>
    <w:rsid w:val="00AD0E48"/>
    <w:rsid w:val="00AD2465"/>
    <w:rsid w:val="00AD39EE"/>
    <w:rsid w:val="00AD4330"/>
    <w:rsid w:val="00AD433F"/>
    <w:rsid w:val="00AD455B"/>
    <w:rsid w:val="00AD569C"/>
    <w:rsid w:val="00AD5EE5"/>
    <w:rsid w:val="00AD7AEB"/>
    <w:rsid w:val="00AE12C4"/>
    <w:rsid w:val="00AE2A7D"/>
    <w:rsid w:val="00AE5A30"/>
    <w:rsid w:val="00AF1740"/>
    <w:rsid w:val="00AF2007"/>
    <w:rsid w:val="00AF5481"/>
    <w:rsid w:val="00B008AF"/>
    <w:rsid w:val="00B01B37"/>
    <w:rsid w:val="00B03538"/>
    <w:rsid w:val="00B05FE1"/>
    <w:rsid w:val="00B06816"/>
    <w:rsid w:val="00B0690F"/>
    <w:rsid w:val="00B071DB"/>
    <w:rsid w:val="00B11003"/>
    <w:rsid w:val="00B11B63"/>
    <w:rsid w:val="00B123DD"/>
    <w:rsid w:val="00B1247B"/>
    <w:rsid w:val="00B12B39"/>
    <w:rsid w:val="00B136CC"/>
    <w:rsid w:val="00B13BC6"/>
    <w:rsid w:val="00B16B40"/>
    <w:rsid w:val="00B2061B"/>
    <w:rsid w:val="00B20BA0"/>
    <w:rsid w:val="00B222C2"/>
    <w:rsid w:val="00B23A2F"/>
    <w:rsid w:val="00B23DD3"/>
    <w:rsid w:val="00B26066"/>
    <w:rsid w:val="00B265DA"/>
    <w:rsid w:val="00B30D7B"/>
    <w:rsid w:val="00B315DE"/>
    <w:rsid w:val="00B345B5"/>
    <w:rsid w:val="00B359E6"/>
    <w:rsid w:val="00B41A73"/>
    <w:rsid w:val="00B4222B"/>
    <w:rsid w:val="00B43500"/>
    <w:rsid w:val="00B47B03"/>
    <w:rsid w:val="00B50A41"/>
    <w:rsid w:val="00B553E7"/>
    <w:rsid w:val="00B5606C"/>
    <w:rsid w:val="00B5639A"/>
    <w:rsid w:val="00B60C8E"/>
    <w:rsid w:val="00B64441"/>
    <w:rsid w:val="00B66B42"/>
    <w:rsid w:val="00B707BF"/>
    <w:rsid w:val="00B71053"/>
    <w:rsid w:val="00B727E4"/>
    <w:rsid w:val="00B74A85"/>
    <w:rsid w:val="00B761D6"/>
    <w:rsid w:val="00B76B5A"/>
    <w:rsid w:val="00B82D0F"/>
    <w:rsid w:val="00B82EC1"/>
    <w:rsid w:val="00B857D1"/>
    <w:rsid w:val="00B87C72"/>
    <w:rsid w:val="00B87D18"/>
    <w:rsid w:val="00B91BB4"/>
    <w:rsid w:val="00B92134"/>
    <w:rsid w:val="00B92FF8"/>
    <w:rsid w:val="00B93DD6"/>
    <w:rsid w:val="00B96B7C"/>
    <w:rsid w:val="00B97FA8"/>
    <w:rsid w:val="00BA3F92"/>
    <w:rsid w:val="00BA5C4E"/>
    <w:rsid w:val="00BA686B"/>
    <w:rsid w:val="00BA7C0B"/>
    <w:rsid w:val="00BB32D8"/>
    <w:rsid w:val="00BB35AA"/>
    <w:rsid w:val="00BB37F8"/>
    <w:rsid w:val="00BB62BE"/>
    <w:rsid w:val="00BC0C6E"/>
    <w:rsid w:val="00BC6980"/>
    <w:rsid w:val="00BC6EC3"/>
    <w:rsid w:val="00BC7573"/>
    <w:rsid w:val="00BD5D2B"/>
    <w:rsid w:val="00BD64CA"/>
    <w:rsid w:val="00BD6B33"/>
    <w:rsid w:val="00BE0B8A"/>
    <w:rsid w:val="00BE608E"/>
    <w:rsid w:val="00BE669C"/>
    <w:rsid w:val="00BE6FCE"/>
    <w:rsid w:val="00BF0F09"/>
    <w:rsid w:val="00BF279E"/>
    <w:rsid w:val="00BF2AEE"/>
    <w:rsid w:val="00BF2EAF"/>
    <w:rsid w:val="00BF3308"/>
    <w:rsid w:val="00BF450D"/>
    <w:rsid w:val="00BF4729"/>
    <w:rsid w:val="00BF54EA"/>
    <w:rsid w:val="00BF5DEA"/>
    <w:rsid w:val="00BF5EE8"/>
    <w:rsid w:val="00BF7D5F"/>
    <w:rsid w:val="00C03A7E"/>
    <w:rsid w:val="00C05259"/>
    <w:rsid w:val="00C05770"/>
    <w:rsid w:val="00C1283D"/>
    <w:rsid w:val="00C1448A"/>
    <w:rsid w:val="00C14AC0"/>
    <w:rsid w:val="00C16449"/>
    <w:rsid w:val="00C16D90"/>
    <w:rsid w:val="00C17D09"/>
    <w:rsid w:val="00C17FBA"/>
    <w:rsid w:val="00C22A03"/>
    <w:rsid w:val="00C240D6"/>
    <w:rsid w:val="00C26127"/>
    <w:rsid w:val="00C2692A"/>
    <w:rsid w:val="00C27BB2"/>
    <w:rsid w:val="00C317DD"/>
    <w:rsid w:val="00C3238A"/>
    <w:rsid w:val="00C419EA"/>
    <w:rsid w:val="00C43481"/>
    <w:rsid w:val="00C43CFE"/>
    <w:rsid w:val="00C43DDB"/>
    <w:rsid w:val="00C44B04"/>
    <w:rsid w:val="00C5417A"/>
    <w:rsid w:val="00C55DBF"/>
    <w:rsid w:val="00C56812"/>
    <w:rsid w:val="00C5698B"/>
    <w:rsid w:val="00C56A67"/>
    <w:rsid w:val="00C57A12"/>
    <w:rsid w:val="00C607C8"/>
    <w:rsid w:val="00C6291C"/>
    <w:rsid w:val="00C66F60"/>
    <w:rsid w:val="00C764D0"/>
    <w:rsid w:val="00C77400"/>
    <w:rsid w:val="00C77EDE"/>
    <w:rsid w:val="00C82F22"/>
    <w:rsid w:val="00C90432"/>
    <w:rsid w:val="00C906F1"/>
    <w:rsid w:val="00C90830"/>
    <w:rsid w:val="00C91C18"/>
    <w:rsid w:val="00C9301A"/>
    <w:rsid w:val="00C93BAE"/>
    <w:rsid w:val="00C93E1C"/>
    <w:rsid w:val="00C944B0"/>
    <w:rsid w:val="00C9496F"/>
    <w:rsid w:val="00C94B3F"/>
    <w:rsid w:val="00C9572F"/>
    <w:rsid w:val="00C95A03"/>
    <w:rsid w:val="00C976ED"/>
    <w:rsid w:val="00C97942"/>
    <w:rsid w:val="00CA0D18"/>
    <w:rsid w:val="00CA2BA7"/>
    <w:rsid w:val="00CA50D6"/>
    <w:rsid w:val="00CA6B23"/>
    <w:rsid w:val="00CA7B52"/>
    <w:rsid w:val="00CB05EC"/>
    <w:rsid w:val="00CB2BE1"/>
    <w:rsid w:val="00CB30FF"/>
    <w:rsid w:val="00CB4908"/>
    <w:rsid w:val="00CB50B7"/>
    <w:rsid w:val="00CB56F7"/>
    <w:rsid w:val="00CB6D5D"/>
    <w:rsid w:val="00CB7FE8"/>
    <w:rsid w:val="00CC143A"/>
    <w:rsid w:val="00CC4B3D"/>
    <w:rsid w:val="00CC4EB0"/>
    <w:rsid w:val="00CC6D19"/>
    <w:rsid w:val="00CD2867"/>
    <w:rsid w:val="00CD63C5"/>
    <w:rsid w:val="00CD7D50"/>
    <w:rsid w:val="00CE1672"/>
    <w:rsid w:val="00CE26E6"/>
    <w:rsid w:val="00CE3B8A"/>
    <w:rsid w:val="00CE5BE3"/>
    <w:rsid w:val="00CE69A7"/>
    <w:rsid w:val="00CE7123"/>
    <w:rsid w:val="00CE7C6E"/>
    <w:rsid w:val="00CF03F4"/>
    <w:rsid w:val="00CF0478"/>
    <w:rsid w:val="00CF3193"/>
    <w:rsid w:val="00CF3B93"/>
    <w:rsid w:val="00CF4AA6"/>
    <w:rsid w:val="00CF7ECA"/>
    <w:rsid w:val="00D01853"/>
    <w:rsid w:val="00D01C4D"/>
    <w:rsid w:val="00D031DE"/>
    <w:rsid w:val="00D03BB7"/>
    <w:rsid w:val="00D043D7"/>
    <w:rsid w:val="00D04533"/>
    <w:rsid w:val="00D04547"/>
    <w:rsid w:val="00D04A4F"/>
    <w:rsid w:val="00D0526D"/>
    <w:rsid w:val="00D0534D"/>
    <w:rsid w:val="00D0543E"/>
    <w:rsid w:val="00D066EC"/>
    <w:rsid w:val="00D072CA"/>
    <w:rsid w:val="00D13266"/>
    <w:rsid w:val="00D13FCE"/>
    <w:rsid w:val="00D24C39"/>
    <w:rsid w:val="00D2691F"/>
    <w:rsid w:val="00D269CE"/>
    <w:rsid w:val="00D27ACD"/>
    <w:rsid w:val="00D33471"/>
    <w:rsid w:val="00D40041"/>
    <w:rsid w:val="00D40C45"/>
    <w:rsid w:val="00D40C69"/>
    <w:rsid w:val="00D4440A"/>
    <w:rsid w:val="00D44EE8"/>
    <w:rsid w:val="00D4688A"/>
    <w:rsid w:val="00D51184"/>
    <w:rsid w:val="00D52DE0"/>
    <w:rsid w:val="00D53132"/>
    <w:rsid w:val="00D532C9"/>
    <w:rsid w:val="00D53BB4"/>
    <w:rsid w:val="00D54AEE"/>
    <w:rsid w:val="00D57D23"/>
    <w:rsid w:val="00D6164D"/>
    <w:rsid w:val="00D650C2"/>
    <w:rsid w:val="00D67385"/>
    <w:rsid w:val="00D7001B"/>
    <w:rsid w:val="00D7152E"/>
    <w:rsid w:val="00D7189F"/>
    <w:rsid w:val="00D739D2"/>
    <w:rsid w:val="00D75D64"/>
    <w:rsid w:val="00D77B85"/>
    <w:rsid w:val="00D8019F"/>
    <w:rsid w:val="00D80B84"/>
    <w:rsid w:val="00D81121"/>
    <w:rsid w:val="00D833D6"/>
    <w:rsid w:val="00D841AF"/>
    <w:rsid w:val="00D857AA"/>
    <w:rsid w:val="00D875AE"/>
    <w:rsid w:val="00D90144"/>
    <w:rsid w:val="00D9331B"/>
    <w:rsid w:val="00D955EB"/>
    <w:rsid w:val="00D9584D"/>
    <w:rsid w:val="00D968F4"/>
    <w:rsid w:val="00D96EF3"/>
    <w:rsid w:val="00D9799D"/>
    <w:rsid w:val="00DA02B9"/>
    <w:rsid w:val="00DA140A"/>
    <w:rsid w:val="00DA3EE9"/>
    <w:rsid w:val="00DA4730"/>
    <w:rsid w:val="00DA4CFF"/>
    <w:rsid w:val="00DA4FD1"/>
    <w:rsid w:val="00DA7234"/>
    <w:rsid w:val="00DB1B1A"/>
    <w:rsid w:val="00DB3EBF"/>
    <w:rsid w:val="00DB4581"/>
    <w:rsid w:val="00DB585B"/>
    <w:rsid w:val="00DB6058"/>
    <w:rsid w:val="00DB6382"/>
    <w:rsid w:val="00DB78FC"/>
    <w:rsid w:val="00DC1947"/>
    <w:rsid w:val="00DC4268"/>
    <w:rsid w:val="00DC5D84"/>
    <w:rsid w:val="00DD2FE3"/>
    <w:rsid w:val="00DD31CB"/>
    <w:rsid w:val="00DD37BD"/>
    <w:rsid w:val="00DD3A26"/>
    <w:rsid w:val="00DD3A32"/>
    <w:rsid w:val="00DD4D78"/>
    <w:rsid w:val="00DD64B4"/>
    <w:rsid w:val="00DD755D"/>
    <w:rsid w:val="00DE0FF7"/>
    <w:rsid w:val="00DE23FC"/>
    <w:rsid w:val="00DE27DE"/>
    <w:rsid w:val="00DE4FE1"/>
    <w:rsid w:val="00DE61F4"/>
    <w:rsid w:val="00DE63A4"/>
    <w:rsid w:val="00DE7375"/>
    <w:rsid w:val="00DE795B"/>
    <w:rsid w:val="00DF00AD"/>
    <w:rsid w:val="00DF24E9"/>
    <w:rsid w:val="00DF46D3"/>
    <w:rsid w:val="00DF5040"/>
    <w:rsid w:val="00DF568E"/>
    <w:rsid w:val="00DF5B70"/>
    <w:rsid w:val="00DF6985"/>
    <w:rsid w:val="00E009ED"/>
    <w:rsid w:val="00E00EF3"/>
    <w:rsid w:val="00E10235"/>
    <w:rsid w:val="00E119C5"/>
    <w:rsid w:val="00E12CE5"/>
    <w:rsid w:val="00E12D1C"/>
    <w:rsid w:val="00E153CA"/>
    <w:rsid w:val="00E24494"/>
    <w:rsid w:val="00E26C2C"/>
    <w:rsid w:val="00E27A25"/>
    <w:rsid w:val="00E303B3"/>
    <w:rsid w:val="00E31BFF"/>
    <w:rsid w:val="00E31ECE"/>
    <w:rsid w:val="00E320FF"/>
    <w:rsid w:val="00E32DB8"/>
    <w:rsid w:val="00E3325E"/>
    <w:rsid w:val="00E34CE5"/>
    <w:rsid w:val="00E36727"/>
    <w:rsid w:val="00E368F6"/>
    <w:rsid w:val="00E37D6F"/>
    <w:rsid w:val="00E40C0E"/>
    <w:rsid w:val="00E442D9"/>
    <w:rsid w:val="00E47607"/>
    <w:rsid w:val="00E47D2A"/>
    <w:rsid w:val="00E518F3"/>
    <w:rsid w:val="00E51D02"/>
    <w:rsid w:val="00E54C94"/>
    <w:rsid w:val="00E56264"/>
    <w:rsid w:val="00E5744C"/>
    <w:rsid w:val="00E61797"/>
    <w:rsid w:val="00E62E81"/>
    <w:rsid w:val="00E63339"/>
    <w:rsid w:val="00E6367F"/>
    <w:rsid w:val="00E645FD"/>
    <w:rsid w:val="00E67A7C"/>
    <w:rsid w:val="00E7182B"/>
    <w:rsid w:val="00E743FC"/>
    <w:rsid w:val="00E74A8C"/>
    <w:rsid w:val="00E7693F"/>
    <w:rsid w:val="00E77AE4"/>
    <w:rsid w:val="00E84D76"/>
    <w:rsid w:val="00E86CF5"/>
    <w:rsid w:val="00E90B8D"/>
    <w:rsid w:val="00E91A23"/>
    <w:rsid w:val="00E934AD"/>
    <w:rsid w:val="00E94644"/>
    <w:rsid w:val="00E94EC0"/>
    <w:rsid w:val="00E96390"/>
    <w:rsid w:val="00E9691A"/>
    <w:rsid w:val="00E97EDA"/>
    <w:rsid w:val="00EA086B"/>
    <w:rsid w:val="00EA0A30"/>
    <w:rsid w:val="00EA1CA8"/>
    <w:rsid w:val="00EA2EBA"/>
    <w:rsid w:val="00EA5613"/>
    <w:rsid w:val="00EA5CC5"/>
    <w:rsid w:val="00EA7574"/>
    <w:rsid w:val="00EA79E8"/>
    <w:rsid w:val="00EB1317"/>
    <w:rsid w:val="00EB1829"/>
    <w:rsid w:val="00EB21F1"/>
    <w:rsid w:val="00EB25CE"/>
    <w:rsid w:val="00EB2C6C"/>
    <w:rsid w:val="00EB66AF"/>
    <w:rsid w:val="00EB698E"/>
    <w:rsid w:val="00EB7119"/>
    <w:rsid w:val="00EC0C7E"/>
    <w:rsid w:val="00EC0E7B"/>
    <w:rsid w:val="00EC1385"/>
    <w:rsid w:val="00EC21BB"/>
    <w:rsid w:val="00EC2ED4"/>
    <w:rsid w:val="00EC5399"/>
    <w:rsid w:val="00EC6699"/>
    <w:rsid w:val="00EC7EBC"/>
    <w:rsid w:val="00ED2962"/>
    <w:rsid w:val="00ED3EFF"/>
    <w:rsid w:val="00EE1B95"/>
    <w:rsid w:val="00EE2D56"/>
    <w:rsid w:val="00EE372C"/>
    <w:rsid w:val="00EE3C7F"/>
    <w:rsid w:val="00EE5136"/>
    <w:rsid w:val="00EE72BA"/>
    <w:rsid w:val="00EF0AEF"/>
    <w:rsid w:val="00EF0F23"/>
    <w:rsid w:val="00EF2ED2"/>
    <w:rsid w:val="00EF3EAB"/>
    <w:rsid w:val="00EF4038"/>
    <w:rsid w:val="00EF6215"/>
    <w:rsid w:val="00F001D8"/>
    <w:rsid w:val="00F101B1"/>
    <w:rsid w:val="00F10598"/>
    <w:rsid w:val="00F12A82"/>
    <w:rsid w:val="00F1464E"/>
    <w:rsid w:val="00F17197"/>
    <w:rsid w:val="00F26A05"/>
    <w:rsid w:val="00F308D8"/>
    <w:rsid w:val="00F329AB"/>
    <w:rsid w:val="00F33438"/>
    <w:rsid w:val="00F40742"/>
    <w:rsid w:val="00F40E75"/>
    <w:rsid w:val="00F431EC"/>
    <w:rsid w:val="00F458AA"/>
    <w:rsid w:val="00F473B9"/>
    <w:rsid w:val="00F50473"/>
    <w:rsid w:val="00F51028"/>
    <w:rsid w:val="00F54C95"/>
    <w:rsid w:val="00F55D2A"/>
    <w:rsid w:val="00F603E1"/>
    <w:rsid w:val="00F641D2"/>
    <w:rsid w:val="00F656AA"/>
    <w:rsid w:val="00F67C20"/>
    <w:rsid w:val="00F72354"/>
    <w:rsid w:val="00F7281E"/>
    <w:rsid w:val="00F729DC"/>
    <w:rsid w:val="00F76329"/>
    <w:rsid w:val="00F80C8B"/>
    <w:rsid w:val="00F80FA3"/>
    <w:rsid w:val="00F81D9A"/>
    <w:rsid w:val="00F83FD0"/>
    <w:rsid w:val="00F8749F"/>
    <w:rsid w:val="00F9170A"/>
    <w:rsid w:val="00F943C0"/>
    <w:rsid w:val="00F96B8F"/>
    <w:rsid w:val="00F977E4"/>
    <w:rsid w:val="00F97F53"/>
    <w:rsid w:val="00FA3E66"/>
    <w:rsid w:val="00FA3EDB"/>
    <w:rsid w:val="00FA6046"/>
    <w:rsid w:val="00FA6C3E"/>
    <w:rsid w:val="00FA78ED"/>
    <w:rsid w:val="00FB2B95"/>
    <w:rsid w:val="00FB2BCE"/>
    <w:rsid w:val="00FB3EB8"/>
    <w:rsid w:val="00FB5A48"/>
    <w:rsid w:val="00FB7341"/>
    <w:rsid w:val="00FB7819"/>
    <w:rsid w:val="00FC0B16"/>
    <w:rsid w:val="00FC13CB"/>
    <w:rsid w:val="00FC2F90"/>
    <w:rsid w:val="00FC5BBF"/>
    <w:rsid w:val="00FC64CF"/>
    <w:rsid w:val="00FC675E"/>
    <w:rsid w:val="00FC6E14"/>
    <w:rsid w:val="00FD118F"/>
    <w:rsid w:val="00FD1E56"/>
    <w:rsid w:val="00FD6E50"/>
    <w:rsid w:val="00FE0376"/>
    <w:rsid w:val="00FE14E3"/>
    <w:rsid w:val="00FE1AF1"/>
    <w:rsid w:val="00FE2D37"/>
    <w:rsid w:val="00FE662F"/>
    <w:rsid w:val="00FF170D"/>
    <w:rsid w:val="00FF28E1"/>
    <w:rsid w:val="00FF6676"/>
    <w:rsid w:val="00FF74FA"/>
    <w:rsid w:val="00FF7E64"/>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1053"/>
    <w:pPr>
      <w:bidi/>
      <w:spacing w:after="200" w:line="276" w:lineRule="auto"/>
    </w:pPr>
    <w:rPr>
      <w:sz w:val="22"/>
      <w:szCs w:val="22"/>
      <w:lang w:val="en-US" w:eastAsia="en-US"/>
    </w:rPr>
  </w:style>
  <w:style w:type="paragraph" w:styleId="Titre1">
    <w:name w:val="heading 1"/>
    <w:basedOn w:val="Normal"/>
    <w:next w:val="Normal"/>
    <w:link w:val="Titre1Car"/>
    <w:uiPriority w:val="9"/>
    <w:qFormat/>
    <w:rsid w:val="00C16D90"/>
    <w:pPr>
      <w:keepNext/>
      <w:spacing w:after="0" w:line="240" w:lineRule="auto"/>
      <w:outlineLvl w:val="0"/>
    </w:pPr>
    <w:rPr>
      <w:rFonts w:ascii="Angsana New" w:eastAsia="Times New Roman" w:hAnsi="Angsana New" w:cs="Hesham AlSharq"/>
      <w:color w:val="993300"/>
      <w:sz w:val="72"/>
      <w:szCs w:val="72"/>
      <w:lang w:val="fr-FR" w:eastAsia="fr-FR" w:bidi="ar-MA"/>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unhideWhenUsed/>
    <w:rsid w:val="00184F06"/>
    <w:rPr>
      <w:sz w:val="20"/>
      <w:szCs w:val="20"/>
    </w:rPr>
  </w:style>
  <w:style w:type="character" w:customStyle="1" w:styleId="NotedebasdepageCar">
    <w:name w:val="Note de bas de page Car"/>
    <w:basedOn w:val="Policepardfaut"/>
    <w:link w:val="Notedebasdepage"/>
    <w:uiPriority w:val="99"/>
    <w:semiHidden/>
    <w:rsid w:val="00184F06"/>
  </w:style>
  <w:style w:type="character" w:styleId="Appelnotedebasdep">
    <w:name w:val="footnote reference"/>
    <w:uiPriority w:val="99"/>
    <w:semiHidden/>
    <w:unhideWhenUsed/>
    <w:rsid w:val="00184F06"/>
    <w:rPr>
      <w:vertAlign w:val="superscript"/>
    </w:rPr>
  </w:style>
  <w:style w:type="paragraph" w:styleId="En-tte">
    <w:name w:val="header"/>
    <w:basedOn w:val="Normal"/>
    <w:link w:val="En-tteCar"/>
    <w:uiPriority w:val="99"/>
    <w:unhideWhenUsed/>
    <w:rsid w:val="00A574F8"/>
    <w:pPr>
      <w:tabs>
        <w:tab w:val="center" w:pos="4153"/>
        <w:tab w:val="right" w:pos="8306"/>
      </w:tabs>
    </w:pPr>
    <w:rPr>
      <w:rFonts w:cs="Times New Roman"/>
    </w:rPr>
  </w:style>
  <w:style w:type="character" w:customStyle="1" w:styleId="En-tteCar">
    <w:name w:val="En-tête Car"/>
    <w:link w:val="En-tte"/>
    <w:uiPriority w:val="99"/>
    <w:rsid w:val="00A574F8"/>
    <w:rPr>
      <w:sz w:val="22"/>
      <w:szCs w:val="22"/>
    </w:rPr>
  </w:style>
  <w:style w:type="paragraph" w:styleId="Pieddepage">
    <w:name w:val="footer"/>
    <w:basedOn w:val="Normal"/>
    <w:link w:val="PieddepageCar"/>
    <w:uiPriority w:val="99"/>
    <w:unhideWhenUsed/>
    <w:rsid w:val="00A574F8"/>
    <w:pPr>
      <w:tabs>
        <w:tab w:val="center" w:pos="4153"/>
        <w:tab w:val="right" w:pos="8306"/>
      </w:tabs>
    </w:pPr>
    <w:rPr>
      <w:rFonts w:cs="Times New Roman"/>
    </w:rPr>
  </w:style>
  <w:style w:type="character" w:customStyle="1" w:styleId="PieddepageCar">
    <w:name w:val="Pied de page Car"/>
    <w:link w:val="Pieddepage"/>
    <w:uiPriority w:val="99"/>
    <w:rsid w:val="00A574F8"/>
    <w:rPr>
      <w:sz w:val="22"/>
      <w:szCs w:val="22"/>
    </w:rPr>
  </w:style>
  <w:style w:type="paragraph" w:styleId="Notedefin">
    <w:name w:val="endnote text"/>
    <w:basedOn w:val="Normal"/>
    <w:link w:val="NotedefinCar"/>
    <w:uiPriority w:val="99"/>
    <w:semiHidden/>
    <w:unhideWhenUsed/>
    <w:rsid w:val="007E5CF4"/>
    <w:rPr>
      <w:sz w:val="20"/>
      <w:szCs w:val="20"/>
    </w:rPr>
  </w:style>
  <w:style w:type="character" w:customStyle="1" w:styleId="NotedefinCar">
    <w:name w:val="Note de fin Car"/>
    <w:basedOn w:val="Policepardfaut"/>
    <w:link w:val="Notedefin"/>
    <w:uiPriority w:val="99"/>
    <w:semiHidden/>
    <w:rsid w:val="007E5CF4"/>
  </w:style>
  <w:style w:type="character" w:styleId="Appeldenotedefin">
    <w:name w:val="endnote reference"/>
    <w:uiPriority w:val="99"/>
    <w:semiHidden/>
    <w:unhideWhenUsed/>
    <w:rsid w:val="007E5CF4"/>
    <w:rPr>
      <w:vertAlign w:val="superscript"/>
    </w:rPr>
  </w:style>
  <w:style w:type="character" w:customStyle="1" w:styleId="Char">
    <w:name w:val="تذييل صفحة Char"/>
    <w:basedOn w:val="Policepardfaut"/>
    <w:uiPriority w:val="99"/>
    <w:rsid w:val="00A32648"/>
  </w:style>
  <w:style w:type="character" w:customStyle="1" w:styleId="Titre1Car">
    <w:name w:val="Titre 1 Car"/>
    <w:basedOn w:val="Policepardfaut"/>
    <w:link w:val="Titre1"/>
    <w:uiPriority w:val="9"/>
    <w:rsid w:val="00C16D90"/>
    <w:rPr>
      <w:rFonts w:ascii="Angsana New" w:eastAsia="Times New Roman" w:hAnsi="Angsana New" w:cs="Hesham AlSharq"/>
      <w:color w:val="993300"/>
      <w:sz w:val="72"/>
      <w:szCs w:val="72"/>
      <w:lang w:bidi="ar-MA"/>
    </w:rPr>
  </w:style>
  <w:style w:type="table" w:styleId="Grilledutableau">
    <w:name w:val="Table Grid"/>
    <w:basedOn w:val="TableauNormal"/>
    <w:uiPriority w:val="59"/>
    <w:rsid w:val="00B1100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6066E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066EA"/>
    <w:rPr>
      <w:rFonts w:ascii="Tahoma" w:hAnsi="Tahoma" w:cs="Tahoma"/>
      <w:sz w:val="16"/>
      <w:szCs w:val="16"/>
      <w:lang w:val="en-US" w:eastAsia="en-US"/>
    </w:rPr>
  </w:style>
  <w:style w:type="paragraph" w:styleId="Paragraphedeliste">
    <w:name w:val="List Paragraph"/>
    <w:basedOn w:val="Normal"/>
    <w:uiPriority w:val="34"/>
    <w:qFormat/>
    <w:rsid w:val="00783498"/>
    <w:pPr>
      <w:ind w:left="720"/>
      <w:contextualSpacing/>
    </w:pPr>
  </w:style>
  <w:style w:type="character" w:styleId="Lienhypertexte">
    <w:name w:val="Hyperlink"/>
    <w:basedOn w:val="Policepardfaut"/>
    <w:uiPriority w:val="99"/>
    <w:unhideWhenUsed/>
    <w:rsid w:val="00EB66A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144788">
      <w:bodyDiv w:val="1"/>
      <w:marLeft w:val="0"/>
      <w:marRight w:val="0"/>
      <w:marTop w:val="0"/>
      <w:marBottom w:val="0"/>
      <w:divBdr>
        <w:top w:val="none" w:sz="0" w:space="0" w:color="auto"/>
        <w:left w:val="none" w:sz="0" w:space="0" w:color="auto"/>
        <w:bottom w:val="none" w:sz="0" w:space="0" w:color="auto"/>
        <w:right w:val="none" w:sz="0" w:space="0" w:color="auto"/>
      </w:divBdr>
      <w:divsChild>
        <w:div w:id="293799470">
          <w:marLeft w:val="0"/>
          <w:marRight w:val="0"/>
          <w:marTop w:val="0"/>
          <w:marBottom w:val="0"/>
          <w:divBdr>
            <w:top w:val="none" w:sz="0" w:space="0" w:color="auto"/>
            <w:left w:val="none" w:sz="0" w:space="0" w:color="auto"/>
            <w:bottom w:val="none" w:sz="0" w:space="0" w:color="auto"/>
            <w:right w:val="none" w:sz="0" w:space="0" w:color="auto"/>
          </w:divBdr>
          <w:divsChild>
            <w:div w:id="4288309">
              <w:marLeft w:val="50"/>
              <w:marRight w:val="50"/>
              <w:marTop w:val="0"/>
              <w:marBottom w:val="0"/>
              <w:divBdr>
                <w:top w:val="none" w:sz="0" w:space="0" w:color="auto"/>
                <w:left w:val="none" w:sz="0" w:space="0" w:color="auto"/>
                <w:bottom w:val="none" w:sz="0" w:space="0" w:color="auto"/>
                <w:right w:val="none" w:sz="0" w:space="0" w:color="auto"/>
              </w:divBdr>
              <w:divsChild>
                <w:div w:id="379017235">
                  <w:marLeft w:val="0"/>
                  <w:marRight w:val="0"/>
                  <w:marTop w:val="0"/>
                  <w:marBottom w:val="0"/>
                  <w:divBdr>
                    <w:top w:val="none" w:sz="0" w:space="0" w:color="auto"/>
                    <w:left w:val="none" w:sz="0" w:space="0" w:color="auto"/>
                    <w:bottom w:val="none" w:sz="0" w:space="0" w:color="auto"/>
                    <w:right w:val="none" w:sz="0" w:space="0" w:color="auto"/>
                  </w:divBdr>
                  <w:divsChild>
                    <w:div w:id="975988500">
                      <w:marLeft w:val="0"/>
                      <w:marRight w:val="0"/>
                      <w:marTop w:val="0"/>
                      <w:marBottom w:val="0"/>
                      <w:divBdr>
                        <w:top w:val="none" w:sz="0" w:space="0" w:color="auto"/>
                        <w:left w:val="none" w:sz="0" w:space="0" w:color="auto"/>
                        <w:bottom w:val="none" w:sz="0" w:space="0" w:color="auto"/>
                        <w:right w:val="none" w:sz="0" w:space="0" w:color="auto"/>
                      </w:divBdr>
                      <w:divsChild>
                        <w:div w:id="133301260">
                          <w:marLeft w:val="75"/>
                          <w:marRight w:val="0"/>
                          <w:marTop w:val="0"/>
                          <w:marBottom w:val="0"/>
                          <w:divBdr>
                            <w:top w:val="single" w:sz="4" w:space="3" w:color="auto"/>
                            <w:left w:val="single" w:sz="4" w:space="3" w:color="auto"/>
                            <w:bottom w:val="single" w:sz="4" w:space="2" w:color="auto"/>
                            <w:right w:val="single" w:sz="4" w:space="4" w:color="auto"/>
                          </w:divBdr>
                          <w:divsChild>
                            <w:div w:id="148257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3752">
              <w:marLeft w:val="50"/>
              <w:marRight w:val="50"/>
              <w:marTop w:val="0"/>
              <w:marBottom w:val="0"/>
              <w:divBdr>
                <w:top w:val="none" w:sz="0" w:space="0" w:color="auto"/>
                <w:left w:val="none" w:sz="0" w:space="0" w:color="auto"/>
                <w:bottom w:val="none" w:sz="0" w:space="0" w:color="auto"/>
                <w:right w:val="none" w:sz="0" w:space="0" w:color="auto"/>
              </w:divBdr>
              <w:divsChild>
                <w:div w:id="1915780401">
                  <w:marLeft w:val="0"/>
                  <w:marRight w:val="438"/>
                  <w:marTop w:val="0"/>
                  <w:marBottom w:val="0"/>
                  <w:divBdr>
                    <w:top w:val="none" w:sz="0" w:space="0" w:color="auto"/>
                    <w:left w:val="none" w:sz="0" w:space="0" w:color="auto"/>
                    <w:bottom w:val="none" w:sz="0" w:space="0" w:color="auto"/>
                    <w:right w:val="none" w:sz="0" w:space="0" w:color="auto"/>
                  </w:divBdr>
                  <w:divsChild>
                    <w:div w:id="1370379530">
                      <w:marLeft w:val="0"/>
                      <w:marRight w:val="0"/>
                      <w:marTop w:val="0"/>
                      <w:marBottom w:val="0"/>
                      <w:divBdr>
                        <w:top w:val="none" w:sz="0" w:space="0" w:color="auto"/>
                        <w:left w:val="none" w:sz="0" w:space="0" w:color="auto"/>
                        <w:bottom w:val="none" w:sz="0" w:space="0" w:color="auto"/>
                        <w:right w:val="none" w:sz="0" w:space="0" w:color="auto"/>
                      </w:divBdr>
                      <w:divsChild>
                        <w:div w:id="315258066">
                          <w:marLeft w:val="0"/>
                          <w:marRight w:val="75"/>
                          <w:marTop w:val="50"/>
                          <w:marBottom w:val="50"/>
                          <w:divBdr>
                            <w:top w:val="single" w:sz="4" w:space="3" w:color="auto"/>
                            <w:left w:val="single" w:sz="4" w:space="4" w:color="auto"/>
                            <w:bottom w:val="single" w:sz="4" w:space="2" w:color="auto"/>
                            <w:right w:val="single" w:sz="4" w:space="3" w:color="auto"/>
                          </w:divBdr>
                          <w:divsChild>
                            <w:div w:id="165363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72877">
              <w:marLeft w:val="50"/>
              <w:marRight w:val="50"/>
              <w:marTop w:val="0"/>
              <w:marBottom w:val="0"/>
              <w:divBdr>
                <w:top w:val="none" w:sz="0" w:space="0" w:color="auto"/>
                <w:left w:val="none" w:sz="0" w:space="0" w:color="auto"/>
                <w:bottom w:val="none" w:sz="0" w:space="0" w:color="auto"/>
                <w:right w:val="none" w:sz="0" w:space="0" w:color="auto"/>
              </w:divBdr>
              <w:divsChild>
                <w:div w:id="83772344">
                  <w:marLeft w:val="0"/>
                  <w:marRight w:val="438"/>
                  <w:marTop w:val="0"/>
                  <w:marBottom w:val="0"/>
                  <w:divBdr>
                    <w:top w:val="none" w:sz="0" w:space="0" w:color="auto"/>
                    <w:left w:val="none" w:sz="0" w:space="0" w:color="auto"/>
                    <w:bottom w:val="none" w:sz="0" w:space="0" w:color="auto"/>
                    <w:right w:val="none" w:sz="0" w:space="0" w:color="auto"/>
                  </w:divBdr>
                  <w:divsChild>
                    <w:div w:id="637107519">
                      <w:marLeft w:val="0"/>
                      <w:marRight w:val="0"/>
                      <w:marTop w:val="0"/>
                      <w:marBottom w:val="0"/>
                      <w:divBdr>
                        <w:top w:val="none" w:sz="0" w:space="0" w:color="auto"/>
                        <w:left w:val="none" w:sz="0" w:space="0" w:color="auto"/>
                        <w:bottom w:val="none" w:sz="0" w:space="0" w:color="auto"/>
                        <w:right w:val="none" w:sz="0" w:space="0" w:color="auto"/>
                      </w:divBdr>
                      <w:divsChild>
                        <w:div w:id="1618483913">
                          <w:marLeft w:val="0"/>
                          <w:marRight w:val="75"/>
                          <w:marTop w:val="50"/>
                          <w:marBottom w:val="50"/>
                          <w:divBdr>
                            <w:top w:val="single" w:sz="4" w:space="3" w:color="auto"/>
                            <w:left w:val="single" w:sz="4" w:space="4" w:color="auto"/>
                            <w:bottom w:val="single" w:sz="4" w:space="2" w:color="auto"/>
                            <w:right w:val="single" w:sz="4" w:space="3" w:color="auto"/>
                          </w:divBdr>
                          <w:divsChild>
                            <w:div w:id="173168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8083">
              <w:marLeft w:val="50"/>
              <w:marRight w:val="50"/>
              <w:marTop w:val="0"/>
              <w:marBottom w:val="0"/>
              <w:divBdr>
                <w:top w:val="none" w:sz="0" w:space="0" w:color="auto"/>
                <w:left w:val="none" w:sz="0" w:space="0" w:color="auto"/>
                <w:bottom w:val="none" w:sz="0" w:space="0" w:color="auto"/>
                <w:right w:val="none" w:sz="0" w:space="0" w:color="auto"/>
              </w:divBdr>
            </w:div>
            <w:div w:id="12538876">
              <w:marLeft w:val="50"/>
              <w:marRight w:val="50"/>
              <w:marTop w:val="0"/>
              <w:marBottom w:val="0"/>
              <w:divBdr>
                <w:top w:val="none" w:sz="0" w:space="0" w:color="auto"/>
                <w:left w:val="none" w:sz="0" w:space="0" w:color="auto"/>
                <w:bottom w:val="none" w:sz="0" w:space="0" w:color="auto"/>
                <w:right w:val="none" w:sz="0" w:space="0" w:color="auto"/>
              </w:divBdr>
              <w:divsChild>
                <w:div w:id="549532389">
                  <w:marLeft w:val="0"/>
                  <w:marRight w:val="0"/>
                  <w:marTop w:val="0"/>
                  <w:marBottom w:val="0"/>
                  <w:divBdr>
                    <w:top w:val="none" w:sz="0" w:space="0" w:color="auto"/>
                    <w:left w:val="none" w:sz="0" w:space="0" w:color="auto"/>
                    <w:bottom w:val="none" w:sz="0" w:space="0" w:color="auto"/>
                    <w:right w:val="none" w:sz="0" w:space="0" w:color="auto"/>
                  </w:divBdr>
                  <w:divsChild>
                    <w:div w:id="869680877">
                      <w:marLeft w:val="0"/>
                      <w:marRight w:val="0"/>
                      <w:marTop w:val="0"/>
                      <w:marBottom w:val="0"/>
                      <w:divBdr>
                        <w:top w:val="none" w:sz="0" w:space="0" w:color="auto"/>
                        <w:left w:val="none" w:sz="0" w:space="0" w:color="auto"/>
                        <w:bottom w:val="none" w:sz="0" w:space="0" w:color="auto"/>
                        <w:right w:val="none" w:sz="0" w:space="0" w:color="auto"/>
                      </w:divBdr>
                      <w:divsChild>
                        <w:div w:id="1035348983">
                          <w:marLeft w:val="75"/>
                          <w:marRight w:val="0"/>
                          <w:marTop w:val="0"/>
                          <w:marBottom w:val="0"/>
                          <w:divBdr>
                            <w:top w:val="single" w:sz="4" w:space="3" w:color="auto"/>
                            <w:left w:val="single" w:sz="4" w:space="3" w:color="auto"/>
                            <w:bottom w:val="single" w:sz="4" w:space="2" w:color="auto"/>
                            <w:right w:val="single" w:sz="4" w:space="4" w:color="auto"/>
                          </w:divBdr>
                          <w:divsChild>
                            <w:div w:id="89346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3503">
              <w:marLeft w:val="50"/>
              <w:marRight w:val="50"/>
              <w:marTop w:val="0"/>
              <w:marBottom w:val="0"/>
              <w:divBdr>
                <w:top w:val="none" w:sz="0" w:space="0" w:color="auto"/>
                <w:left w:val="none" w:sz="0" w:space="0" w:color="auto"/>
                <w:bottom w:val="none" w:sz="0" w:space="0" w:color="auto"/>
                <w:right w:val="none" w:sz="0" w:space="0" w:color="auto"/>
              </w:divBdr>
              <w:divsChild>
                <w:div w:id="501431433">
                  <w:marLeft w:val="0"/>
                  <w:marRight w:val="438"/>
                  <w:marTop w:val="0"/>
                  <w:marBottom w:val="0"/>
                  <w:divBdr>
                    <w:top w:val="none" w:sz="0" w:space="0" w:color="auto"/>
                    <w:left w:val="none" w:sz="0" w:space="0" w:color="auto"/>
                    <w:bottom w:val="none" w:sz="0" w:space="0" w:color="auto"/>
                    <w:right w:val="none" w:sz="0" w:space="0" w:color="auto"/>
                  </w:divBdr>
                  <w:divsChild>
                    <w:div w:id="198053026">
                      <w:marLeft w:val="0"/>
                      <w:marRight w:val="0"/>
                      <w:marTop w:val="0"/>
                      <w:marBottom w:val="0"/>
                      <w:divBdr>
                        <w:top w:val="none" w:sz="0" w:space="0" w:color="auto"/>
                        <w:left w:val="none" w:sz="0" w:space="0" w:color="auto"/>
                        <w:bottom w:val="none" w:sz="0" w:space="0" w:color="auto"/>
                        <w:right w:val="none" w:sz="0" w:space="0" w:color="auto"/>
                      </w:divBdr>
                      <w:divsChild>
                        <w:div w:id="1650331382">
                          <w:marLeft w:val="0"/>
                          <w:marRight w:val="75"/>
                          <w:marTop w:val="50"/>
                          <w:marBottom w:val="50"/>
                          <w:divBdr>
                            <w:top w:val="single" w:sz="4" w:space="3" w:color="auto"/>
                            <w:left w:val="single" w:sz="4" w:space="4" w:color="auto"/>
                            <w:bottom w:val="single" w:sz="4" w:space="2" w:color="auto"/>
                            <w:right w:val="single" w:sz="4" w:space="3" w:color="auto"/>
                          </w:divBdr>
                          <w:divsChild>
                            <w:div w:id="198037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9646">
              <w:marLeft w:val="50"/>
              <w:marRight w:val="50"/>
              <w:marTop w:val="0"/>
              <w:marBottom w:val="0"/>
              <w:divBdr>
                <w:top w:val="none" w:sz="0" w:space="0" w:color="auto"/>
                <w:left w:val="none" w:sz="0" w:space="0" w:color="auto"/>
                <w:bottom w:val="none" w:sz="0" w:space="0" w:color="auto"/>
                <w:right w:val="none" w:sz="0" w:space="0" w:color="auto"/>
              </w:divBdr>
              <w:divsChild>
                <w:div w:id="1163934691">
                  <w:marLeft w:val="0"/>
                  <w:marRight w:val="0"/>
                  <w:marTop w:val="0"/>
                  <w:marBottom w:val="0"/>
                  <w:divBdr>
                    <w:top w:val="none" w:sz="0" w:space="0" w:color="auto"/>
                    <w:left w:val="none" w:sz="0" w:space="0" w:color="auto"/>
                    <w:bottom w:val="none" w:sz="0" w:space="0" w:color="auto"/>
                    <w:right w:val="none" w:sz="0" w:space="0" w:color="auto"/>
                  </w:divBdr>
                  <w:divsChild>
                    <w:div w:id="1070689306">
                      <w:marLeft w:val="0"/>
                      <w:marRight w:val="0"/>
                      <w:marTop w:val="0"/>
                      <w:marBottom w:val="0"/>
                      <w:divBdr>
                        <w:top w:val="none" w:sz="0" w:space="0" w:color="auto"/>
                        <w:left w:val="none" w:sz="0" w:space="0" w:color="auto"/>
                        <w:bottom w:val="none" w:sz="0" w:space="0" w:color="auto"/>
                        <w:right w:val="none" w:sz="0" w:space="0" w:color="auto"/>
                      </w:divBdr>
                      <w:divsChild>
                        <w:div w:id="1995597936">
                          <w:marLeft w:val="75"/>
                          <w:marRight w:val="0"/>
                          <w:marTop w:val="0"/>
                          <w:marBottom w:val="0"/>
                          <w:divBdr>
                            <w:top w:val="single" w:sz="4" w:space="3" w:color="auto"/>
                            <w:left w:val="single" w:sz="4" w:space="3" w:color="auto"/>
                            <w:bottom w:val="single" w:sz="4" w:space="2" w:color="auto"/>
                            <w:right w:val="single" w:sz="4" w:space="4" w:color="auto"/>
                          </w:divBdr>
                          <w:divsChild>
                            <w:div w:id="39342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368904">
              <w:marLeft w:val="50"/>
              <w:marRight w:val="50"/>
              <w:marTop w:val="0"/>
              <w:marBottom w:val="0"/>
              <w:divBdr>
                <w:top w:val="none" w:sz="0" w:space="0" w:color="auto"/>
                <w:left w:val="none" w:sz="0" w:space="0" w:color="auto"/>
                <w:bottom w:val="none" w:sz="0" w:space="0" w:color="auto"/>
                <w:right w:val="none" w:sz="0" w:space="0" w:color="auto"/>
              </w:divBdr>
              <w:divsChild>
                <w:div w:id="1403790165">
                  <w:marLeft w:val="0"/>
                  <w:marRight w:val="438"/>
                  <w:marTop w:val="0"/>
                  <w:marBottom w:val="0"/>
                  <w:divBdr>
                    <w:top w:val="none" w:sz="0" w:space="0" w:color="auto"/>
                    <w:left w:val="none" w:sz="0" w:space="0" w:color="auto"/>
                    <w:bottom w:val="none" w:sz="0" w:space="0" w:color="auto"/>
                    <w:right w:val="none" w:sz="0" w:space="0" w:color="auto"/>
                  </w:divBdr>
                  <w:divsChild>
                    <w:div w:id="273287905">
                      <w:marLeft w:val="0"/>
                      <w:marRight w:val="0"/>
                      <w:marTop w:val="0"/>
                      <w:marBottom w:val="0"/>
                      <w:divBdr>
                        <w:top w:val="none" w:sz="0" w:space="0" w:color="auto"/>
                        <w:left w:val="none" w:sz="0" w:space="0" w:color="auto"/>
                        <w:bottom w:val="none" w:sz="0" w:space="0" w:color="auto"/>
                        <w:right w:val="none" w:sz="0" w:space="0" w:color="auto"/>
                      </w:divBdr>
                      <w:divsChild>
                        <w:div w:id="1106728282">
                          <w:marLeft w:val="0"/>
                          <w:marRight w:val="75"/>
                          <w:marTop w:val="50"/>
                          <w:marBottom w:val="50"/>
                          <w:divBdr>
                            <w:top w:val="single" w:sz="4" w:space="3" w:color="auto"/>
                            <w:left w:val="single" w:sz="4" w:space="4" w:color="auto"/>
                            <w:bottom w:val="single" w:sz="4" w:space="2" w:color="auto"/>
                            <w:right w:val="single" w:sz="4" w:space="3" w:color="auto"/>
                          </w:divBdr>
                          <w:divsChild>
                            <w:div w:id="46196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72022">
              <w:marLeft w:val="50"/>
              <w:marRight w:val="50"/>
              <w:marTop w:val="0"/>
              <w:marBottom w:val="0"/>
              <w:divBdr>
                <w:top w:val="none" w:sz="0" w:space="0" w:color="auto"/>
                <w:left w:val="none" w:sz="0" w:space="0" w:color="auto"/>
                <w:bottom w:val="none" w:sz="0" w:space="0" w:color="auto"/>
                <w:right w:val="none" w:sz="0" w:space="0" w:color="auto"/>
              </w:divBdr>
            </w:div>
            <w:div w:id="56632888">
              <w:marLeft w:val="50"/>
              <w:marRight w:val="50"/>
              <w:marTop w:val="0"/>
              <w:marBottom w:val="0"/>
              <w:divBdr>
                <w:top w:val="none" w:sz="0" w:space="0" w:color="auto"/>
                <w:left w:val="none" w:sz="0" w:space="0" w:color="auto"/>
                <w:bottom w:val="none" w:sz="0" w:space="0" w:color="auto"/>
                <w:right w:val="none" w:sz="0" w:space="0" w:color="auto"/>
              </w:divBdr>
            </w:div>
            <w:div w:id="57362245">
              <w:marLeft w:val="50"/>
              <w:marRight w:val="50"/>
              <w:marTop w:val="0"/>
              <w:marBottom w:val="0"/>
              <w:divBdr>
                <w:top w:val="none" w:sz="0" w:space="0" w:color="auto"/>
                <w:left w:val="none" w:sz="0" w:space="0" w:color="auto"/>
                <w:bottom w:val="none" w:sz="0" w:space="0" w:color="auto"/>
                <w:right w:val="none" w:sz="0" w:space="0" w:color="auto"/>
              </w:divBdr>
              <w:divsChild>
                <w:div w:id="747773213">
                  <w:marLeft w:val="0"/>
                  <w:marRight w:val="438"/>
                  <w:marTop w:val="0"/>
                  <w:marBottom w:val="0"/>
                  <w:divBdr>
                    <w:top w:val="none" w:sz="0" w:space="0" w:color="auto"/>
                    <w:left w:val="none" w:sz="0" w:space="0" w:color="auto"/>
                    <w:bottom w:val="none" w:sz="0" w:space="0" w:color="auto"/>
                    <w:right w:val="none" w:sz="0" w:space="0" w:color="auto"/>
                  </w:divBdr>
                  <w:divsChild>
                    <w:div w:id="796530417">
                      <w:marLeft w:val="0"/>
                      <w:marRight w:val="0"/>
                      <w:marTop w:val="0"/>
                      <w:marBottom w:val="0"/>
                      <w:divBdr>
                        <w:top w:val="none" w:sz="0" w:space="0" w:color="auto"/>
                        <w:left w:val="none" w:sz="0" w:space="0" w:color="auto"/>
                        <w:bottom w:val="none" w:sz="0" w:space="0" w:color="auto"/>
                        <w:right w:val="none" w:sz="0" w:space="0" w:color="auto"/>
                      </w:divBdr>
                      <w:divsChild>
                        <w:div w:id="120417329">
                          <w:marLeft w:val="0"/>
                          <w:marRight w:val="75"/>
                          <w:marTop w:val="50"/>
                          <w:marBottom w:val="50"/>
                          <w:divBdr>
                            <w:top w:val="single" w:sz="4" w:space="3" w:color="auto"/>
                            <w:left w:val="single" w:sz="4" w:space="4" w:color="auto"/>
                            <w:bottom w:val="single" w:sz="4" w:space="2" w:color="auto"/>
                            <w:right w:val="single" w:sz="4" w:space="3" w:color="auto"/>
                          </w:divBdr>
                          <w:divsChild>
                            <w:div w:id="208852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99559">
              <w:marLeft w:val="50"/>
              <w:marRight w:val="50"/>
              <w:marTop w:val="0"/>
              <w:marBottom w:val="0"/>
              <w:divBdr>
                <w:top w:val="none" w:sz="0" w:space="0" w:color="auto"/>
                <w:left w:val="none" w:sz="0" w:space="0" w:color="auto"/>
                <w:bottom w:val="none" w:sz="0" w:space="0" w:color="auto"/>
                <w:right w:val="none" w:sz="0" w:space="0" w:color="auto"/>
              </w:divBdr>
              <w:divsChild>
                <w:div w:id="1304391591">
                  <w:marLeft w:val="0"/>
                  <w:marRight w:val="0"/>
                  <w:marTop w:val="0"/>
                  <w:marBottom w:val="0"/>
                  <w:divBdr>
                    <w:top w:val="none" w:sz="0" w:space="0" w:color="auto"/>
                    <w:left w:val="none" w:sz="0" w:space="0" w:color="auto"/>
                    <w:bottom w:val="none" w:sz="0" w:space="0" w:color="auto"/>
                    <w:right w:val="none" w:sz="0" w:space="0" w:color="auto"/>
                  </w:divBdr>
                  <w:divsChild>
                    <w:div w:id="206140516">
                      <w:marLeft w:val="0"/>
                      <w:marRight w:val="0"/>
                      <w:marTop w:val="0"/>
                      <w:marBottom w:val="0"/>
                      <w:divBdr>
                        <w:top w:val="none" w:sz="0" w:space="0" w:color="auto"/>
                        <w:left w:val="none" w:sz="0" w:space="0" w:color="auto"/>
                        <w:bottom w:val="none" w:sz="0" w:space="0" w:color="auto"/>
                        <w:right w:val="none" w:sz="0" w:space="0" w:color="auto"/>
                      </w:divBdr>
                      <w:divsChild>
                        <w:div w:id="501772843">
                          <w:marLeft w:val="75"/>
                          <w:marRight w:val="0"/>
                          <w:marTop w:val="0"/>
                          <w:marBottom w:val="0"/>
                          <w:divBdr>
                            <w:top w:val="single" w:sz="4" w:space="3" w:color="auto"/>
                            <w:left w:val="single" w:sz="4" w:space="3" w:color="auto"/>
                            <w:bottom w:val="single" w:sz="4" w:space="2" w:color="auto"/>
                            <w:right w:val="single" w:sz="4" w:space="4" w:color="auto"/>
                          </w:divBdr>
                          <w:divsChild>
                            <w:div w:id="117915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423630">
              <w:marLeft w:val="50"/>
              <w:marRight w:val="50"/>
              <w:marTop w:val="0"/>
              <w:marBottom w:val="0"/>
              <w:divBdr>
                <w:top w:val="none" w:sz="0" w:space="0" w:color="auto"/>
                <w:left w:val="none" w:sz="0" w:space="0" w:color="auto"/>
                <w:bottom w:val="none" w:sz="0" w:space="0" w:color="auto"/>
                <w:right w:val="none" w:sz="0" w:space="0" w:color="auto"/>
              </w:divBdr>
              <w:divsChild>
                <w:div w:id="340400163">
                  <w:marLeft w:val="0"/>
                  <w:marRight w:val="438"/>
                  <w:marTop w:val="0"/>
                  <w:marBottom w:val="0"/>
                  <w:divBdr>
                    <w:top w:val="none" w:sz="0" w:space="0" w:color="auto"/>
                    <w:left w:val="none" w:sz="0" w:space="0" w:color="auto"/>
                    <w:bottom w:val="none" w:sz="0" w:space="0" w:color="auto"/>
                    <w:right w:val="none" w:sz="0" w:space="0" w:color="auto"/>
                  </w:divBdr>
                  <w:divsChild>
                    <w:div w:id="1777019837">
                      <w:marLeft w:val="0"/>
                      <w:marRight w:val="0"/>
                      <w:marTop w:val="0"/>
                      <w:marBottom w:val="0"/>
                      <w:divBdr>
                        <w:top w:val="none" w:sz="0" w:space="0" w:color="auto"/>
                        <w:left w:val="none" w:sz="0" w:space="0" w:color="auto"/>
                        <w:bottom w:val="none" w:sz="0" w:space="0" w:color="auto"/>
                        <w:right w:val="none" w:sz="0" w:space="0" w:color="auto"/>
                      </w:divBdr>
                      <w:divsChild>
                        <w:div w:id="1409234780">
                          <w:marLeft w:val="0"/>
                          <w:marRight w:val="75"/>
                          <w:marTop w:val="50"/>
                          <w:marBottom w:val="50"/>
                          <w:divBdr>
                            <w:top w:val="single" w:sz="4" w:space="3" w:color="auto"/>
                            <w:left w:val="single" w:sz="4" w:space="4" w:color="auto"/>
                            <w:bottom w:val="single" w:sz="4" w:space="2" w:color="auto"/>
                            <w:right w:val="single" w:sz="4" w:space="3" w:color="auto"/>
                          </w:divBdr>
                          <w:divsChild>
                            <w:div w:id="17045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20371">
              <w:marLeft w:val="50"/>
              <w:marRight w:val="50"/>
              <w:marTop w:val="0"/>
              <w:marBottom w:val="0"/>
              <w:divBdr>
                <w:top w:val="none" w:sz="0" w:space="0" w:color="auto"/>
                <w:left w:val="none" w:sz="0" w:space="0" w:color="auto"/>
                <w:bottom w:val="none" w:sz="0" w:space="0" w:color="auto"/>
                <w:right w:val="none" w:sz="0" w:space="0" w:color="auto"/>
              </w:divBdr>
              <w:divsChild>
                <w:div w:id="1161701939">
                  <w:marLeft w:val="0"/>
                  <w:marRight w:val="438"/>
                  <w:marTop w:val="0"/>
                  <w:marBottom w:val="0"/>
                  <w:divBdr>
                    <w:top w:val="none" w:sz="0" w:space="0" w:color="auto"/>
                    <w:left w:val="none" w:sz="0" w:space="0" w:color="auto"/>
                    <w:bottom w:val="none" w:sz="0" w:space="0" w:color="auto"/>
                    <w:right w:val="none" w:sz="0" w:space="0" w:color="auto"/>
                  </w:divBdr>
                  <w:divsChild>
                    <w:div w:id="578712492">
                      <w:marLeft w:val="0"/>
                      <w:marRight w:val="0"/>
                      <w:marTop w:val="0"/>
                      <w:marBottom w:val="0"/>
                      <w:divBdr>
                        <w:top w:val="none" w:sz="0" w:space="0" w:color="auto"/>
                        <w:left w:val="none" w:sz="0" w:space="0" w:color="auto"/>
                        <w:bottom w:val="none" w:sz="0" w:space="0" w:color="auto"/>
                        <w:right w:val="none" w:sz="0" w:space="0" w:color="auto"/>
                      </w:divBdr>
                      <w:divsChild>
                        <w:div w:id="1775975212">
                          <w:marLeft w:val="0"/>
                          <w:marRight w:val="75"/>
                          <w:marTop w:val="50"/>
                          <w:marBottom w:val="50"/>
                          <w:divBdr>
                            <w:top w:val="single" w:sz="4" w:space="3" w:color="auto"/>
                            <w:left w:val="single" w:sz="4" w:space="4" w:color="auto"/>
                            <w:bottom w:val="single" w:sz="4" w:space="2" w:color="auto"/>
                            <w:right w:val="single" w:sz="4" w:space="3" w:color="auto"/>
                          </w:divBdr>
                          <w:divsChild>
                            <w:div w:id="20009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85302">
              <w:marLeft w:val="50"/>
              <w:marRight w:val="50"/>
              <w:marTop w:val="0"/>
              <w:marBottom w:val="0"/>
              <w:divBdr>
                <w:top w:val="none" w:sz="0" w:space="0" w:color="auto"/>
                <w:left w:val="none" w:sz="0" w:space="0" w:color="auto"/>
                <w:bottom w:val="none" w:sz="0" w:space="0" w:color="auto"/>
                <w:right w:val="none" w:sz="0" w:space="0" w:color="auto"/>
              </w:divBdr>
              <w:divsChild>
                <w:div w:id="1388794012">
                  <w:marLeft w:val="0"/>
                  <w:marRight w:val="438"/>
                  <w:marTop w:val="0"/>
                  <w:marBottom w:val="0"/>
                  <w:divBdr>
                    <w:top w:val="none" w:sz="0" w:space="0" w:color="auto"/>
                    <w:left w:val="none" w:sz="0" w:space="0" w:color="auto"/>
                    <w:bottom w:val="none" w:sz="0" w:space="0" w:color="auto"/>
                    <w:right w:val="none" w:sz="0" w:space="0" w:color="auto"/>
                  </w:divBdr>
                  <w:divsChild>
                    <w:div w:id="705955299">
                      <w:marLeft w:val="0"/>
                      <w:marRight w:val="0"/>
                      <w:marTop w:val="0"/>
                      <w:marBottom w:val="0"/>
                      <w:divBdr>
                        <w:top w:val="none" w:sz="0" w:space="0" w:color="auto"/>
                        <w:left w:val="none" w:sz="0" w:space="0" w:color="auto"/>
                        <w:bottom w:val="none" w:sz="0" w:space="0" w:color="auto"/>
                        <w:right w:val="none" w:sz="0" w:space="0" w:color="auto"/>
                      </w:divBdr>
                      <w:divsChild>
                        <w:div w:id="1046486119">
                          <w:marLeft w:val="0"/>
                          <w:marRight w:val="75"/>
                          <w:marTop w:val="0"/>
                          <w:marBottom w:val="0"/>
                          <w:divBdr>
                            <w:top w:val="single" w:sz="4" w:space="3" w:color="auto"/>
                            <w:left w:val="single" w:sz="4" w:space="4" w:color="auto"/>
                            <w:bottom w:val="single" w:sz="4" w:space="2" w:color="auto"/>
                            <w:right w:val="single" w:sz="4" w:space="3" w:color="auto"/>
                          </w:divBdr>
                          <w:divsChild>
                            <w:div w:id="89420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45689">
              <w:marLeft w:val="50"/>
              <w:marRight w:val="50"/>
              <w:marTop w:val="0"/>
              <w:marBottom w:val="0"/>
              <w:divBdr>
                <w:top w:val="none" w:sz="0" w:space="0" w:color="auto"/>
                <w:left w:val="none" w:sz="0" w:space="0" w:color="auto"/>
                <w:bottom w:val="none" w:sz="0" w:space="0" w:color="auto"/>
                <w:right w:val="none" w:sz="0" w:space="0" w:color="auto"/>
              </w:divBdr>
              <w:divsChild>
                <w:div w:id="529227996">
                  <w:marLeft w:val="0"/>
                  <w:marRight w:val="438"/>
                  <w:marTop w:val="0"/>
                  <w:marBottom w:val="0"/>
                  <w:divBdr>
                    <w:top w:val="none" w:sz="0" w:space="0" w:color="auto"/>
                    <w:left w:val="none" w:sz="0" w:space="0" w:color="auto"/>
                    <w:bottom w:val="none" w:sz="0" w:space="0" w:color="auto"/>
                    <w:right w:val="none" w:sz="0" w:space="0" w:color="auto"/>
                  </w:divBdr>
                  <w:divsChild>
                    <w:div w:id="647855607">
                      <w:marLeft w:val="0"/>
                      <w:marRight w:val="0"/>
                      <w:marTop w:val="0"/>
                      <w:marBottom w:val="0"/>
                      <w:divBdr>
                        <w:top w:val="none" w:sz="0" w:space="0" w:color="auto"/>
                        <w:left w:val="none" w:sz="0" w:space="0" w:color="auto"/>
                        <w:bottom w:val="none" w:sz="0" w:space="0" w:color="auto"/>
                        <w:right w:val="none" w:sz="0" w:space="0" w:color="auto"/>
                      </w:divBdr>
                      <w:divsChild>
                        <w:div w:id="2030527653">
                          <w:marLeft w:val="0"/>
                          <w:marRight w:val="75"/>
                          <w:marTop w:val="50"/>
                          <w:marBottom w:val="50"/>
                          <w:divBdr>
                            <w:top w:val="single" w:sz="4" w:space="3" w:color="auto"/>
                            <w:left w:val="single" w:sz="4" w:space="4" w:color="auto"/>
                            <w:bottom w:val="single" w:sz="4" w:space="2" w:color="auto"/>
                            <w:right w:val="single" w:sz="4" w:space="3" w:color="auto"/>
                          </w:divBdr>
                          <w:divsChild>
                            <w:div w:id="59004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823450">
              <w:marLeft w:val="50"/>
              <w:marRight w:val="50"/>
              <w:marTop w:val="0"/>
              <w:marBottom w:val="0"/>
              <w:divBdr>
                <w:top w:val="none" w:sz="0" w:space="0" w:color="auto"/>
                <w:left w:val="none" w:sz="0" w:space="0" w:color="auto"/>
                <w:bottom w:val="none" w:sz="0" w:space="0" w:color="auto"/>
                <w:right w:val="none" w:sz="0" w:space="0" w:color="auto"/>
              </w:divBdr>
              <w:divsChild>
                <w:div w:id="1710643270">
                  <w:marLeft w:val="0"/>
                  <w:marRight w:val="438"/>
                  <w:marTop w:val="0"/>
                  <w:marBottom w:val="0"/>
                  <w:divBdr>
                    <w:top w:val="none" w:sz="0" w:space="0" w:color="auto"/>
                    <w:left w:val="none" w:sz="0" w:space="0" w:color="auto"/>
                    <w:bottom w:val="none" w:sz="0" w:space="0" w:color="auto"/>
                    <w:right w:val="none" w:sz="0" w:space="0" w:color="auto"/>
                  </w:divBdr>
                  <w:divsChild>
                    <w:div w:id="754673237">
                      <w:marLeft w:val="0"/>
                      <w:marRight w:val="0"/>
                      <w:marTop w:val="0"/>
                      <w:marBottom w:val="0"/>
                      <w:divBdr>
                        <w:top w:val="none" w:sz="0" w:space="0" w:color="auto"/>
                        <w:left w:val="none" w:sz="0" w:space="0" w:color="auto"/>
                        <w:bottom w:val="none" w:sz="0" w:space="0" w:color="auto"/>
                        <w:right w:val="none" w:sz="0" w:space="0" w:color="auto"/>
                      </w:divBdr>
                      <w:divsChild>
                        <w:div w:id="1905947420">
                          <w:marLeft w:val="0"/>
                          <w:marRight w:val="75"/>
                          <w:marTop w:val="50"/>
                          <w:marBottom w:val="50"/>
                          <w:divBdr>
                            <w:top w:val="single" w:sz="4" w:space="3" w:color="auto"/>
                            <w:left w:val="single" w:sz="4" w:space="4" w:color="auto"/>
                            <w:bottom w:val="single" w:sz="4" w:space="2" w:color="auto"/>
                            <w:right w:val="single" w:sz="4" w:space="3" w:color="auto"/>
                          </w:divBdr>
                          <w:divsChild>
                            <w:div w:id="184366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66822">
              <w:marLeft w:val="50"/>
              <w:marRight w:val="50"/>
              <w:marTop w:val="0"/>
              <w:marBottom w:val="0"/>
              <w:divBdr>
                <w:top w:val="none" w:sz="0" w:space="0" w:color="auto"/>
                <w:left w:val="none" w:sz="0" w:space="0" w:color="auto"/>
                <w:bottom w:val="none" w:sz="0" w:space="0" w:color="auto"/>
                <w:right w:val="none" w:sz="0" w:space="0" w:color="auto"/>
              </w:divBdr>
              <w:divsChild>
                <w:div w:id="1303777098">
                  <w:marLeft w:val="0"/>
                  <w:marRight w:val="438"/>
                  <w:marTop w:val="0"/>
                  <w:marBottom w:val="0"/>
                  <w:divBdr>
                    <w:top w:val="none" w:sz="0" w:space="0" w:color="auto"/>
                    <w:left w:val="none" w:sz="0" w:space="0" w:color="auto"/>
                    <w:bottom w:val="none" w:sz="0" w:space="0" w:color="auto"/>
                    <w:right w:val="none" w:sz="0" w:space="0" w:color="auto"/>
                  </w:divBdr>
                  <w:divsChild>
                    <w:div w:id="501548308">
                      <w:marLeft w:val="0"/>
                      <w:marRight w:val="0"/>
                      <w:marTop w:val="0"/>
                      <w:marBottom w:val="0"/>
                      <w:divBdr>
                        <w:top w:val="none" w:sz="0" w:space="0" w:color="auto"/>
                        <w:left w:val="none" w:sz="0" w:space="0" w:color="auto"/>
                        <w:bottom w:val="none" w:sz="0" w:space="0" w:color="auto"/>
                        <w:right w:val="none" w:sz="0" w:space="0" w:color="auto"/>
                      </w:divBdr>
                      <w:divsChild>
                        <w:div w:id="1475025128">
                          <w:marLeft w:val="0"/>
                          <w:marRight w:val="75"/>
                          <w:marTop w:val="50"/>
                          <w:marBottom w:val="50"/>
                          <w:divBdr>
                            <w:top w:val="single" w:sz="4" w:space="3" w:color="auto"/>
                            <w:left w:val="single" w:sz="4" w:space="4" w:color="auto"/>
                            <w:bottom w:val="single" w:sz="4" w:space="2" w:color="auto"/>
                            <w:right w:val="single" w:sz="4" w:space="3" w:color="auto"/>
                          </w:divBdr>
                          <w:divsChild>
                            <w:div w:id="118987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207124">
              <w:marLeft w:val="50"/>
              <w:marRight w:val="50"/>
              <w:marTop w:val="0"/>
              <w:marBottom w:val="0"/>
              <w:divBdr>
                <w:top w:val="none" w:sz="0" w:space="0" w:color="auto"/>
                <w:left w:val="none" w:sz="0" w:space="0" w:color="auto"/>
                <w:bottom w:val="none" w:sz="0" w:space="0" w:color="auto"/>
                <w:right w:val="none" w:sz="0" w:space="0" w:color="auto"/>
              </w:divBdr>
              <w:divsChild>
                <w:div w:id="840973203">
                  <w:marLeft w:val="0"/>
                  <w:marRight w:val="438"/>
                  <w:marTop w:val="0"/>
                  <w:marBottom w:val="0"/>
                  <w:divBdr>
                    <w:top w:val="none" w:sz="0" w:space="0" w:color="auto"/>
                    <w:left w:val="none" w:sz="0" w:space="0" w:color="auto"/>
                    <w:bottom w:val="none" w:sz="0" w:space="0" w:color="auto"/>
                    <w:right w:val="none" w:sz="0" w:space="0" w:color="auto"/>
                  </w:divBdr>
                  <w:divsChild>
                    <w:div w:id="881525731">
                      <w:marLeft w:val="0"/>
                      <w:marRight w:val="0"/>
                      <w:marTop w:val="0"/>
                      <w:marBottom w:val="0"/>
                      <w:divBdr>
                        <w:top w:val="none" w:sz="0" w:space="0" w:color="auto"/>
                        <w:left w:val="none" w:sz="0" w:space="0" w:color="auto"/>
                        <w:bottom w:val="none" w:sz="0" w:space="0" w:color="auto"/>
                        <w:right w:val="none" w:sz="0" w:space="0" w:color="auto"/>
                      </w:divBdr>
                      <w:divsChild>
                        <w:div w:id="1816754089">
                          <w:marLeft w:val="0"/>
                          <w:marRight w:val="75"/>
                          <w:marTop w:val="50"/>
                          <w:marBottom w:val="50"/>
                          <w:divBdr>
                            <w:top w:val="single" w:sz="4" w:space="3" w:color="auto"/>
                            <w:left w:val="single" w:sz="4" w:space="4" w:color="auto"/>
                            <w:bottom w:val="single" w:sz="4" w:space="2" w:color="auto"/>
                            <w:right w:val="single" w:sz="4" w:space="3" w:color="auto"/>
                          </w:divBdr>
                          <w:divsChild>
                            <w:div w:id="75597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40745">
              <w:marLeft w:val="50"/>
              <w:marRight w:val="50"/>
              <w:marTop w:val="0"/>
              <w:marBottom w:val="0"/>
              <w:divBdr>
                <w:top w:val="none" w:sz="0" w:space="0" w:color="auto"/>
                <w:left w:val="none" w:sz="0" w:space="0" w:color="auto"/>
                <w:bottom w:val="none" w:sz="0" w:space="0" w:color="auto"/>
                <w:right w:val="none" w:sz="0" w:space="0" w:color="auto"/>
              </w:divBdr>
              <w:divsChild>
                <w:div w:id="540283839">
                  <w:marLeft w:val="0"/>
                  <w:marRight w:val="0"/>
                  <w:marTop w:val="0"/>
                  <w:marBottom w:val="0"/>
                  <w:divBdr>
                    <w:top w:val="none" w:sz="0" w:space="0" w:color="auto"/>
                    <w:left w:val="none" w:sz="0" w:space="0" w:color="auto"/>
                    <w:bottom w:val="none" w:sz="0" w:space="0" w:color="auto"/>
                    <w:right w:val="none" w:sz="0" w:space="0" w:color="auto"/>
                  </w:divBdr>
                  <w:divsChild>
                    <w:div w:id="706105727">
                      <w:marLeft w:val="0"/>
                      <w:marRight w:val="0"/>
                      <w:marTop w:val="0"/>
                      <w:marBottom w:val="0"/>
                      <w:divBdr>
                        <w:top w:val="none" w:sz="0" w:space="0" w:color="auto"/>
                        <w:left w:val="none" w:sz="0" w:space="0" w:color="auto"/>
                        <w:bottom w:val="none" w:sz="0" w:space="0" w:color="auto"/>
                        <w:right w:val="none" w:sz="0" w:space="0" w:color="auto"/>
                      </w:divBdr>
                      <w:divsChild>
                        <w:div w:id="1498761275">
                          <w:marLeft w:val="75"/>
                          <w:marRight w:val="0"/>
                          <w:marTop w:val="0"/>
                          <w:marBottom w:val="0"/>
                          <w:divBdr>
                            <w:top w:val="single" w:sz="4" w:space="3" w:color="auto"/>
                            <w:left w:val="single" w:sz="4" w:space="3" w:color="auto"/>
                            <w:bottom w:val="single" w:sz="4" w:space="2" w:color="auto"/>
                            <w:right w:val="single" w:sz="4" w:space="4" w:color="auto"/>
                          </w:divBdr>
                          <w:divsChild>
                            <w:div w:id="13220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03992">
              <w:marLeft w:val="50"/>
              <w:marRight w:val="50"/>
              <w:marTop w:val="0"/>
              <w:marBottom w:val="0"/>
              <w:divBdr>
                <w:top w:val="none" w:sz="0" w:space="0" w:color="auto"/>
                <w:left w:val="none" w:sz="0" w:space="0" w:color="auto"/>
                <w:bottom w:val="none" w:sz="0" w:space="0" w:color="auto"/>
                <w:right w:val="none" w:sz="0" w:space="0" w:color="auto"/>
              </w:divBdr>
            </w:div>
            <w:div w:id="198931590">
              <w:marLeft w:val="50"/>
              <w:marRight w:val="50"/>
              <w:marTop w:val="0"/>
              <w:marBottom w:val="0"/>
              <w:divBdr>
                <w:top w:val="none" w:sz="0" w:space="0" w:color="auto"/>
                <w:left w:val="none" w:sz="0" w:space="0" w:color="auto"/>
                <w:bottom w:val="none" w:sz="0" w:space="0" w:color="auto"/>
                <w:right w:val="none" w:sz="0" w:space="0" w:color="auto"/>
              </w:divBdr>
            </w:div>
            <w:div w:id="217136213">
              <w:marLeft w:val="50"/>
              <w:marRight w:val="50"/>
              <w:marTop w:val="0"/>
              <w:marBottom w:val="0"/>
              <w:divBdr>
                <w:top w:val="none" w:sz="0" w:space="0" w:color="auto"/>
                <w:left w:val="none" w:sz="0" w:space="0" w:color="auto"/>
                <w:bottom w:val="none" w:sz="0" w:space="0" w:color="auto"/>
                <w:right w:val="none" w:sz="0" w:space="0" w:color="auto"/>
              </w:divBdr>
              <w:divsChild>
                <w:div w:id="190799312">
                  <w:marLeft w:val="0"/>
                  <w:marRight w:val="0"/>
                  <w:marTop w:val="0"/>
                  <w:marBottom w:val="0"/>
                  <w:divBdr>
                    <w:top w:val="none" w:sz="0" w:space="0" w:color="auto"/>
                    <w:left w:val="none" w:sz="0" w:space="0" w:color="auto"/>
                    <w:bottom w:val="none" w:sz="0" w:space="0" w:color="auto"/>
                    <w:right w:val="none" w:sz="0" w:space="0" w:color="auto"/>
                  </w:divBdr>
                  <w:divsChild>
                    <w:div w:id="1080562423">
                      <w:marLeft w:val="0"/>
                      <w:marRight w:val="0"/>
                      <w:marTop w:val="0"/>
                      <w:marBottom w:val="0"/>
                      <w:divBdr>
                        <w:top w:val="none" w:sz="0" w:space="0" w:color="auto"/>
                        <w:left w:val="none" w:sz="0" w:space="0" w:color="auto"/>
                        <w:bottom w:val="none" w:sz="0" w:space="0" w:color="auto"/>
                        <w:right w:val="none" w:sz="0" w:space="0" w:color="auto"/>
                      </w:divBdr>
                      <w:divsChild>
                        <w:div w:id="404492427">
                          <w:marLeft w:val="75"/>
                          <w:marRight w:val="0"/>
                          <w:marTop w:val="0"/>
                          <w:marBottom w:val="0"/>
                          <w:divBdr>
                            <w:top w:val="single" w:sz="4" w:space="3" w:color="auto"/>
                            <w:left w:val="single" w:sz="4" w:space="3" w:color="auto"/>
                            <w:bottom w:val="single" w:sz="4" w:space="2" w:color="auto"/>
                            <w:right w:val="single" w:sz="4" w:space="4" w:color="auto"/>
                          </w:divBdr>
                          <w:divsChild>
                            <w:div w:id="35396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944505">
              <w:marLeft w:val="50"/>
              <w:marRight w:val="50"/>
              <w:marTop w:val="0"/>
              <w:marBottom w:val="0"/>
              <w:divBdr>
                <w:top w:val="none" w:sz="0" w:space="0" w:color="auto"/>
                <w:left w:val="none" w:sz="0" w:space="0" w:color="auto"/>
                <w:bottom w:val="none" w:sz="0" w:space="0" w:color="auto"/>
                <w:right w:val="none" w:sz="0" w:space="0" w:color="auto"/>
              </w:divBdr>
              <w:divsChild>
                <w:div w:id="279340066">
                  <w:marLeft w:val="0"/>
                  <w:marRight w:val="438"/>
                  <w:marTop w:val="0"/>
                  <w:marBottom w:val="0"/>
                  <w:divBdr>
                    <w:top w:val="none" w:sz="0" w:space="0" w:color="auto"/>
                    <w:left w:val="none" w:sz="0" w:space="0" w:color="auto"/>
                    <w:bottom w:val="none" w:sz="0" w:space="0" w:color="auto"/>
                    <w:right w:val="none" w:sz="0" w:space="0" w:color="auto"/>
                  </w:divBdr>
                  <w:divsChild>
                    <w:div w:id="1809780127">
                      <w:marLeft w:val="0"/>
                      <w:marRight w:val="0"/>
                      <w:marTop w:val="0"/>
                      <w:marBottom w:val="0"/>
                      <w:divBdr>
                        <w:top w:val="none" w:sz="0" w:space="0" w:color="auto"/>
                        <w:left w:val="none" w:sz="0" w:space="0" w:color="auto"/>
                        <w:bottom w:val="none" w:sz="0" w:space="0" w:color="auto"/>
                        <w:right w:val="none" w:sz="0" w:space="0" w:color="auto"/>
                      </w:divBdr>
                      <w:divsChild>
                        <w:div w:id="967972151">
                          <w:marLeft w:val="0"/>
                          <w:marRight w:val="75"/>
                          <w:marTop w:val="50"/>
                          <w:marBottom w:val="50"/>
                          <w:divBdr>
                            <w:top w:val="single" w:sz="4" w:space="3" w:color="auto"/>
                            <w:left w:val="single" w:sz="4" w:space="4" w:color="auto"/>
                            <w:bottom w:val="single" w:sz="4" w:space="2" w:color="auto"/>
                            <w:right w:val="single" w:sz="4" w:space="3" w:color="auto"/>
                          </w:divBdr>
                          <w:divsChild>
                            <w:div w:id="104649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79589">
              <w:marLeft w:val="50"/>
              <w:marRight w:val="50"/>
              <w:marTop w:val="0"/>
              <w:marBottom w:val="0"/>
              <w:divBdr>
                <w:top w:val="none" w:sz="0" w:space="0" w:color="auto"/>
                <w:left w:val="none" w:sz="0" w:space="0" w:color="auto"/>
                <w:bottom w:val="none" w:sz="0" w:space="0" w:color="auto"/>
                <w:right w:val="none" w:sz="0" w:space="0" w:color="auto"/>
              </w:divBdr>
              <w:divsChild>
                <w:div w:id="547956876">
                  <w:marLeft w:val="0"/>
                  <w:marRight w:val="0"/>
                  <w:marTop w:val="0"/>
                  <w:marBottom w:val="0"/>
                  <w:divBdr>
                    <w:top w:val="none" w:sz="0" w:space="0" w:color="auto"/>
                    <w:left w:val="none" w:sz="0" w:space="0" w:color="auto"/>
                    <w:bottom w:val="none" w:sz="0" w:space="0" w:color="auto"/>
                    <w:right w:val="none" w:sz="0" w:space="0" w:color="auto"/>
                  </w:divBdr>
                  <w:divsChild>
                    <w:div w:id="1209565117">
                      <w:marLeft w:val="0"/>
                      <w:marRight w:val="0"/>
                      <w:marTop w:val="0"/>
                      <w:marBottom w:val="0"/>
                      <w:divBdr>
                        <w:top w:val="none" w:sz="0" w:space="0" w:color="auto"/>
                        <w:left w:val="none" w:sz="0" w:space="0" w:color="auto"/>
                        <w:bottom w:val="none" w:sz="0" w:space="0" w:color="auto"/>
                        <w:right w:val="none" w:sz="0" w:space="0" w:color="auto"/>
                      </w:divBdr>
                      <w:divsChild>
                        <w:div w:id="424227478">
                          <w:marLeft w:val="75"/>
                          <w:marRight w:val="0"/>
                          <w:marTop w:val="0"/>
                          <w:marBottom w:val="0"/>
                          <w:divBdr>
                            <w:top w:val="single" w:sz="4" w:space="3" w:color="auto"/>
                            <w:left w:val="single" w:sz="4" w:space="3" w:color="auto"/>
                            <w:bottom w:val="single" w:sz="4" w:space="2" w:color="auto"/>
                            <w:right w:val="single" w:sz="4" w:space="4" w:color="auto"/>
                          </w:divBdr>
                          <w:divsChild>
                            <w:div w:id="173411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0968049">
              <w:marLeft w:val="50"/>
              <w:marRight w:val="50"/>
              <w:marTop w:val="0"/>
              <w:marBottom w:val="0"/>
              <w:divBdr>
                <w:top w:val="none" w:sz="0" w:space="0" w:color="auto"/>
                <w:left w:val="none" w:sz="0" w:space="0" w:color="auto"/>
                <w:bottom w:val="none" w:sz="0" w:space="0" w:color="auto"/>
                <w:right w:val="none" w:sz="0" w:space="0" w:color="auto"/>
              </w:divBdr>
              <w:divsChild>
                <w:div w:id="1528448312">
                  <w:marLeft w:val="0"/>
                  <w:marRight w:val="438"/>
                  <w:marTop w:val="0"/>
                  <w:marBottom w:val="0"/>
                  <w:divBdr>
                    <w:top w:val="none" w:sz="0" w:space="0" w:color="auto"/>
                    <w:left w:val="none" w:sz="0" w:space="0" w:color="auto"/>
                    <w:bottom w:val="none" w:sz="0" w:space="0" w:color="auto"/>
                    <w:right w:val="none" w:sz="0" w:space="0" w:color="auto"/>
                  </w:divBdr>
                  <w:divsChild>
                    <w:div w:id="1589653143">
                      <w:marLeft w:val="0"/>
                      <w:marRight w:val="0"/>
                      <w:marTop w:val="0"/>
                      <w:marBottom w:val="0"/>
                      <w:divBdr>
                        <w:top w:val="none" w:sz="0" w:space="0" w:color="auto"/>
                        <w:left w:val="none" w:sz="0" w:space="0" w:color="auto"/>
                        <w:bottom w:val="none" w:sz="0" w:space="0" w:color="auto"/>
                        <w:right w:val="none" w:sz="0" w:space="0" w:color="auto"/>
                      </w:divBdr>
                      <w:divsChild>
                        <w:div w:id="1088036859">
                          <w:marLeft w:val="0"/>
                          <w:marRight w:val="75"/>
                          <w:marTop w:val="50"/>
                          <w:marBottom w:val="50"/>
                          <w:divBdr>
                            <w:top w:val="single" w:sz="4" w:space="3" w:color="auto"/>
                            <w:left w:val="single" w:sz="4" w:space="4" w:color="auto"/>
                            <w:bottom w:val="single" w:sz="4" w:space="2" w:color="auto"/>
                            <w:right w:val="single" w:sz="4" w:space="3" w:color="auto"/>
                          </w:divBdr>
                          <w:divsChild>
                            <w:div w:id="123955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3497483">
              <w:marLeft w:val="50"/>
              <w:marRight w:val="50"/>
              <w:marTop w:val="0"/>
              <w:marBottom w:val="0"/>
              <w:divBdr>
                <w:top w:val="none" w:sz="0" w:space="0" w:color="auto"/>
                <w:left w:val="none" w:sz="0" w:space="0" w:color="auto"/>
                <w:bottom w:val="none" w:sz="0" w:space="0" w:color="auto"/>
                <w:right w:val="none" w:sz="0" w:space="0" w:color="auto"/>
              </w:divBdr>
            </w:div>
            <w:div w:id="246691275">
              <w:marLeft w:val="50"/>
              <w:marRight w:val="50"/>
              <w:marTop w:val="0"/>
              <w:marBottom w:val="0"/>
              <w:divBdr>
                <w:top w:val="none" w:sz="0" w:space="0" w:color="auto"/>
                <w:left w:val="none" w:sz="0" w:space="0" w:color="auto"/>
                <w:bottom w:val="none" w:sz="0" w:space="0" w:color="auto"/>
                <w:right w:val="none" w:sz="0" w:space="0" w:color="auto"/>
              </w:divBdr>
              <w:divsChild>
                <w:div w:id="849217717">
                  <w:marLeft w:val="0"/>
                  <w:marRight w:val="438"/>
                  <w:marTop w:val="0"/>
                  <w:marBottom w:val="0"/>
                  <w:divBdr>
                    <w:top w:val="none" w:sz="0" w:space="0" w:color="auto"/>
                    <w:left w:val="none" w:sz="0" w:space="0" w:color="auto"/>
                    <w:bottom w:val="none" w:sz="0" w:space="0" w:color="auto"/>
                    <w:right w:val="none" w:sz="0" w:space="0" w:color="auto"/>
                  </w:divBdr>
                  <w:divsChild>
                    <w:div w:id="699354736">
                      <w:marLeft w:val="0"/>
                      <w:marRight w:val="0"/>
                      <w:marTop w:val="0"/>
                      <w:marBottom w:val="0"/>
                      <w:divBdr>
                        <w:top w:val="none" w:sz="0" w:space="0" w:color="auto"/>
                        <w:left w:val="none" w:sz="0" w:space="0" w:color="auto"/>
                        <w:bottom w:val="none" w:sz="0" w:space="0" w:color="auto"/>
                        <w:right w:val="none" w:sz="0" w:space="0" w:color="auto"/>
                      </w:divBdr>
                      <w:divsChild>
                        <w:div w:id="572934764">
                          <w:marLeft w:val="0"/>
                          <w:marRight w:val="75"/>
                          <w:marTop w:val="50"/>
                          <w:marBottom w:val="50"/>
                          <w:divBdr>
                            <w:top w:val="single" w:sz="4" w:space="3" w:color="auto"/>
                            <w:left w:val="single" w:sz="4" w:space="4" w:color="auto"/>
                            <w:bottom w:val="single" w:sz="4" w:space="2" w:color="auto"/>
                            <w:right w:val="single" w:sz="4" w:space="3" w:color="auto"/>
                          </w:divBdr>
                          <w:divsChild>
                            <w:div w:id="22938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810104">
              <w:marLeft w:val="50"/>
              <w:marRight w:val="50"/>
              <w:marTop w:val="0"/>
              <w:marBottom w:val="0"/>
              <w:divBdr>
                <w:top w:val="none" w:sz="0" w:space="0" w:color="auto"/>
                <w:left w:val="none" w:sz="0" w:space="0" w:color="auto"/>
                <w:bottom w:val="none" w:sz="0" w:space="0" w:color="auto"/>
                <w:right w:val="none" w:sz="0" w:space="0" w:color="auto"/>
              </w:divBdr>
              <w:divsChild>
                <w:div w:id="1597441698">
                  <w:marLeft w:val="0"/>
                  <w:marRight w:val="438"/>
                  <w:marTop w:val="0"/>
                  <w:marBottom w:val="0"/>
                  <w:divBdr>
                    <w:top w:val="none" w:sz="0" w:space="0" w:color="auto"/>
                    <w:left w:val="none" w:sz="0" w:space="0" w:color="auto"/>
                    <w:bottom w:val="none" w:sz="0" w:space="0" w:color="auto"/>
                    <w:right w:val="none" w:sz="0" w:space="0" w:color="auto"/>
                  </w:divBdr>
                  <w:divsChild>
                    <w:div w:id="642809107">
                      <w:marLeft w:val="0"/>
                      <w:marRight w:val="0"/>
                      <w:marTop w:val="0"/>
                      <w:marBottom w:val="0"/>
                      <w:divBdr>
                        <w:top w:val="none" w:sz="0" w:space="0" w:color="auto"/>
                        <w:left w:val="none" w:sz="0" w:space="0" w:color="auto"/>
                        <w:bottom w:val="none" w:sz="0" w:space="0" w:color="auto"/>
                        <w:right w:val="none" w:sz="0" w:space="0" w:color="auto"/>
                      </w:divBdr>
                      <w:divsChild>
                        <w:div w:id="173229882">
                          <w:marLeft w:val="0"/>
                          <w:marRight w:val="75"/>
                          <w:marTop w:val="50"/>
                          <w:marBottom w:val="50"/>
                          <w:divBdr>
                            <w:top w:val="single" w:sz="4" w:space="3" w:color="auto"/>
                            <w:left w:val="single" w:sz="4" w:space="4" w:color="auto"/>
                            <w:bottom w:val="single" w:sz="4" w:space="2" w:color="auto"/>
                            <w:right w:val="single" w:sz="4" w:space="3" w:color="auto"/>
                          </w:divBdr>
                          <w:divsChild>
                            <w:div w:id="147425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000175">
              <w:marLeft w:val="50"/>
              <w:marRight w:val="50"/>
              <w:marTop w:val="0"/>
              <w:marBottom w:val="0"/>
              <w:divBdr>
                <w:top w:val="none" w:sz="0" w:space="0" w:color="auto"/>
                <w:left w:val="none" w:sz="0" w:space="0" w:color="auto"/>
                <w:bottom w:val="none" w:sz="0" w:space="0" w:color="auto"/>
                <w:right w:val="none" w:sz="0" w:space="0" w:color="auto"/>
              </w:divBdr>
              <w:divsChild>
                <w:div w:id="1312909960">
                  <w:marLeft w:val="0"/>
                  <w:marRight w:val="0"/>
                  <w:marTop w:val="0"/>
                  <w:marBottom w:val="0"/>
                  <w:divBdr>
                    <w:top w:val="none" w:sz="0" w:space="0" w:color="auto"/>
                    <w:left w:val="none" w:sz="0" w:space="0" w:color="auto"/>
                    <w:bottom w:val="none" w:sz="0" w:space="0" w:color="auto"/>
                    <w:right w:val="none" w:sz="0" w:space="0" w:color="auto"/>
                  </w:divBdr>
                  <w:divsChild>
                    <w:div w:id="1688482821">
                      <w:marLeft w:val="0"/>
                      <w:marRight w:val="0"/>
                      <w:marTop w:val="0"/>
                      <w:marBottom w:val="0"/>
                      <w:divBdr>
                        <w:top w:val="none" w:sz="0" w:space="0" w:color="auto"/>
                        <w:left w:val="none" w:sz="0" w:space="0" w:color="auto"/>
                        <w:bottom w:val="none" w:sz="0" w:space="0" w:color="auto"/>
                        <w:right w:val="none" w:sz="0" w:space="0" w:color="auto"/>
                      </w:divBdr>
                      <w:divsChild>
                        <w:div w:id="2047366716">
                          <w:marLeft w:val="75"/>
                          <w:marRight w:val="0"/>
                          <w:marTop w:val="0"/>
                          <w:marBottom w:val="0"/>
                          <w:divBdr>
                            <w:top w:val="single" w:sz="4" w:space="3" w:color="auto"/>
                            <w:left w:val="single" w:sz="4" w:space="3" w:color="auto"/>
                            <w:bottom w:val="single" w:sz="4" w:space="2" w:color="auto"/>
                            <w:right w:val="single" w:sz="4" w:space="4" w:color="auto"/>
                          </w:divBdr>
                          <w:divsChild>
                            <w:div w:id="13306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923999">
              <w:marLeft w:val="50"/>
              <w:marRight w:val="50"/>
              <w:marTop w:val="0"/>
              <w:marBottom w:val="0"/>
              <w:divBdr>
                <w:top w:val="none" w:sz="0" w:space="0" w:color="auto"/>
                <w:left w:val="none" w:sz="0" w:space="0" w:color="auto"/>
                <w:bottom w:val="none" w:sz="0" w:space="0" w:color="auto"/>
                <w:right w:val="none" w:sz="0" w:space="0" w:color="auto"/>
              </w:divBdr>
              <w:divsChild>
                <w:div w:id="2015909604">
                  <w:marLeft w:val="0"/>
                  <w:marRight w:val="438"/>
                  <w:marTop w:val="0"/>
                  <w:marBottom w:val="0"/>
                  <w:divBdr>
                    <w:top w:val="none" w:sz="0" w:space="0" w:color="auto"/>
                    <w:left w:val="none" w:sz="0" w:space="0" w:color="auto"/>
                    <w:bottom w:val="none" w:sz="0" w:space="0" w:color="auto"/>
                    <w:right w:val="none" w:sz="0" w:space="0" w:color="auto"/>
                  </w:divBdr>
                  <w:divsChild>
                    <w:div w:id="518809720">
                      <w:marLeft w:val="0"/>
                      <w:marRight w:val="0"/>
                      <w:marTop w:val="0"/>
                      <w:marBottom w:val="0"/>
                      <w:divBdr>
                        <w:top w:val="none" w:sz="0" w:space="0" w:color="auto"/>
                        <w:left w:val="none" w:sz="0" w:space="0" w:color="auto"/>
                        <w:bottom w:val="none" w:sz="0" w:space="0" w:color="auto"/>
                        <w:right w:val="none" w:sz="0" w:space="0" w:color="auto"/>
                      </w:divBdr>
                      <w:divsChild>
                        <w:div w:id="794981001">
                          <w:marLeft w:val="0"/>
                          <w:marRight w:val="75"/>
                          <w:marTop w:val="50"/>
                          <w:marBottom w:val="50"/>
                          <w:divBdr>
                            <w:top w:val="single" w:sz="4" w:space="3" w:color="auto"/>
                            <w:left w:val="single" w:sz="4" w:space="4" w:color="auto"/>
                            <w:bottom w:val="single" w:sz="4" w:space="2" w:color="auto"/>
                            <w:right w:val="single" w:sz="4" w:space="3" w:color="auto"/>
                          </w:divBdr>
                          <w:divsChild>
                            <w:div w:id="212075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904805">
              <w:marLeft w:val="50"/>
              <w:marRight w:val="50"/>
              <w:marTop w:val="0"/>
              <w:marBottom w:val="0"/>
              <w:divBdr>
                <w:top w:val="none" w:sz="0" w:space="0" w:color="auto"/>
                <w:left w:val="none" w:sz="0" w:space="0" w:color="auto"/>
                <w:bottom w:val="none" w:sz="0" w:space="0" w:color="auto"/>
                <w:right w:val="none" w:sz="0" w:space="0" w:color="auto"/>
              </w:divBdr>
              <w:divsChild>
                <w:div w:id="1347250120">
                  <w:marLeft w:val="0"/>
                  <w:marRight w:val="0"/>
                  <w:marTop w:val="0"/>
                  <w:marBottom w:val="0"/>
                  <w:divBdr>
                    <w:top w:val="none" w:sz="0" w:space="0" w:color="auto"/>
                    <w:left w:val="none" w:sz="0" w:space="0" w:color="auto"/>
                    <w:bottom w:val="none" w:sz="0" w:space="0" w:color="auto"/>
                    <w:right w:val="none" w:sz="0" w:space="0" w:color="auto"/>
                  </w:divBdr>
                  <w:divsChild>
                    <w:div w:id="2109740239">
                      <w:marLeft w:val="0"/>
                      <w:marRight w:val="0"/>
                      <w:marTop w:val="0"/>
                      <w:marBottom w:val="0"/>
                      <w:divBdr>
                        <w:top w:val="none" w:sz="0" w:space="0" w:color="auto"/>
                        <w:left w:val="none" w:sz="0" w:space="0" w:color="auto"/>
                        <w:bottom w:val="none" w:sz="0" w:space="0" w:color="auto"/>
                        <w:right w:val="none" w:sz="0" w:space="0" w:color="auto"/>
                      </w:divBdr>
                      <w:divsChild>
                        <w:div w:id="224801899">
                          <w:marLeft w:val="75"/>
                          <w:marRight w:val="0"/>
                          <w:marTop w:val="0"/>
                          <w:marBottom w:val="0"/>
                          <w:divBdr>
                            <w:top w:val="single" w:sz="4" w:space="3" w:color="auto"/>
                            <w:left w:val="single" w:sz="4" w:space="3" w:color="auto"/>
                            <w:bottom w:val="single" w:sz="4" w:space="2" w:color="auto"/>
                            <w:right w:val="single" w:sz="4" w:space="4" w:color="auto"/>
                          </w:divBdr>
                          <w:divsChild>
                            <w:div w:id="201892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675143">
              <w:marLeft w:val="50"/>
              <w:marRight w:val="50"/>
              <w:marTop w:val="0"/>
              <w:marBottom w:val="0"/>
              <w:divBdr>
                <w:top w:val="none" w:sz="0" w:space="0" w:color="auto"/>
                <w:left w:val="none" w:sz="0" w:space="0" w:color="auto"/>
                <w:bottom w:val="none" w:sz="0" w:space="0" w:color="auto"/>
                <w:right w:val="none" w:sz="0" w:space="0" w:color="auto"/>
              </w:divBdr>
              <w:divsChild>
                <w:div w:id="294912287">
                  <w:marLeft w:val="0"/>
                  <w:marRight w:val="438"/>
                  <w:marTop w:val="0"/>
                  <w:marBottom w:val="0"/>
                  <w:divBdr>
                    <w:top w:val="none" w:sz="0" w:space="0" w:color="auto"/>
                    <w:left w:val="none" w:sz="0" w:space="0" w:color="auto"/>
                    <w:bottom w:val="none" w:sz="0" w:space="0" w:color="auto"/>
                    <w:right w:val="none" w:sz="0" w:space="0" w:color="auto"/>
                  </w:divBdr>
                  <w:divsChild>
                    <w:div w:id="1435130209">
                      <w:marLeft w:val="0"/>
                      <w:marRight w:val="0"/>
                      <w:marTop w:val="0"/>
                      <w:marBottom w:val="0"/>
                      <w:divBdr>
                        <w:top w:val="none" w:sz="0" w:space="0" w:color="auto"/>
                        <w:left w:val="none" w:sz="0" w:space="0" w:color="auto"/>
                        <w:bottom w:val="none" w:sz="0" w:space="0" w:color="auto"/>
                        <w:right w:val="none" w:sz="0" w:space="0" w:color="auto"/>
                      </w:divBdr>
                      <w:divsChild>
                        <w:div w:id="391660384">
                          <w:marLeft w:val="0"/>
                          <w:marRight w:val="75"/>
                          <w:marTop w:val="50"/>
                          <w:marBottom w:val="50"/>
                          <w:divBdr>
                            <w:top w:val="single" w:sz="4" w:space="3" w:color="auto"/>
                            <w:left w:val="single" w:sz="4" w:space="4" w:color="auto"/>
                            <w:bottom w:val="single" w:sz="4" w:space="2" w:color="auto"/>
                            <w:right w:val="single" w:sz="4" w:space="3" w:color="auto"/>
                          </w:divBdr>
                          <w:divsChild>
                            <w:div w:id="71292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5060510">
              <w:marLeft w:val="50"/>
              <w:marRight w:val="50"/>
              <w:marTop w:val="0"/>
              <w:marBottom w:val="0"/>
              <w:divBdr>
                <w:top w:val="none" w:sz="0" w:space="0" w:color="auto"/>
                <w:left w:val="none" w:sz="0" w:space="0" w:color="auto"/>
                <w:bottom w:val="none" w:sz="0" w:space="0" w:color="auto"/>
                <w:right w:val="none" w:sz="0" w:space="0" w:color="auto"/>
              </w:divBdr>
              <w:divsChild>
                <w:div w:id="209194032">
                  <w:marLeft w:val="0"/>
                  <w:marRight w:val="0"/>
                  <w:marTop w:val="0"/>
                  <w:marBottom w:val="0"/>
                  <w:divBdr>
                    <w:top w:val="none" w:sz="0" w:space="0" w:color="auto"/>
                    <w:left w:val="none" w:sz="0" w:space="0" w:color="auto"/>
                    <w:bottom w:val="none" w:sz="0" w:space="0" w:color="auto"/>
                    <w:right w:val="none" w:sz="0" w:space="0" w:color="auto"/>
                  </w:divBdr>
                  <w:divsChild>
                    <w:div w:id="1737314954">
                      <w:marLeft w:val="0"/>
                      <w:marRight w:val="0"/>
                      <w:marTop w:val="0"/>
                      <w:marBottom w:val="0"/>
                      <w:divBdr>
                        <w:top w:val="none" w:sz="0" w:space="0" w:color="auto"/>
                        <w:left w:val="none" w:sz="0" w:space="0" w:color="auto"/>
                        <w:bottom w:val="none" w:sz="0" w:space="0" w:color="auto"/>
                        <w:right w:val="none" w:sz="0" w:space="0" w:color="auto"/>
                      </w:divBdr>
                      <w:divsChild>
                        <w:div w:id="317927133">
                          <w:marLeft w:val="75"/>
                          <w:marRight w:val="0"/>
                          <w:marTop w:val="0"/>
                          <w:marBottom w:val="0"/>
                          <w:divBdr>
                            <w:top w:val="single" w:sz="4" w:space="3" w:color="auto"/>
                            <w:left w:val="single" w:sz="4" w:space="3" w:color="auto"/>
                            <w:bottom w:val="single" w:sz="4" w:space="2" w:color="auto"/>
                            <w:right w:val="single" w:sz="4" w:space="4" w:color="auto"/>
                          </w:divBdr>
                          <w:divsChild>
                            <w:div w:id="198129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950285">
              <w:marLeft w:val="50"/>
              <w:marRight w:val="50"/>
              <w:marTop w:val="0"/>
              <w:marBottom w:val="0"/>
              <w:divBdr>
                <w:top w:val="none" w:sz="0" w:space="0" w:color="auto"/>
                <w:left w:val="none" w:sz="0" w:space="0" w:color="auto"/>
                <w:bottom w:val="none" w:sz="0" w:space="0" w:color="auto"/>
                <w:right w:val="none" w:sz="0" w:space="0" w:color="auto"/>
              </w:divBdr>
            </w:div>
            <w:div w:id="337927498">
              <w:marLeft w:val="50"/>
              <w:marRight w:val="50"/>
              <w:marTop w:val="0"/>
              <w:marBottom w:val="0"/>
              <w:divBdr>
                <w:top w:val="none" w:sz="0" w:space="0" w:color="auto"/>
                <w:left w:val="none" w:sz="0" w:space="0" w:color="auto"/>
                <w:bottom w:val="none" w:sz="0" w:space="0" w:color="auto"/>
                <w:right w:val="none" w:sz="0" w:space="0" w:color="auto"/>
              </w:divBdr>
              <w:divsChild>
                <w:div w:id="1075977632">
                  <w:marLeft w:val="0"/>
                  <w:marRight w:val="0"/>
                  <w:marTop w:val="0"/>
                  <w:marBottom w:val="0"/>
                  <w:divBdr>
                    <w:top w:val="none" w:sz="0" w:space="0" w:color="auto"/>
                    <w:left w:val="none" w:sz="0" w:space="0" w:color="auto"/>
                    <w:bottom w:val="none" w:sz="0" w:space="0" w:color="auto"/>
                    <w:right w:val="none" w:sz="0" w:space="0" w:color="auto"/>
                  </w:divBdr>
                  <w:divsChild>
                    <w:div w:id="2093770911">
                      <w:marLeft w:val="0"/>
                      <w:marRight w:val="0"/>
                      <w:marTop w:val="0"/>
                      <w:marBottom w:val="0"/>
                      <w:divBdr>
                        <w:top w:val="none" w:sz="0" w:space="0" w:color="auto"/>
                        <w:left w:val="none" w:sz="0" w:space="0" w:color="auto"/>
                        <w:bottom w:val="none" w:sz="0" w:space="0" w:color="auto"/>
                        <w:right w:val="none" w:sz="0" w:space="0" w:color="auto"/>
                      </w:divBdr>
                      <w:divsChild>
                        <w:div w:id="708803853">
                          <w:marLeft w:val="75"/>
                          <w:marRight w:val="0"/>
                          <w:marTop w:val="0"/>
                          <w:marBottom w:val="0"/>
                          <w:divBdr>
                            <w:top w:val="single" w:sz="4" w:space="3" w:color="auto"/>
                            <w:left w:val="single" w:sz="4" w:space="3" w:color="auto"/>
                            <w:bottom w:val="single" w:sz="4" w:space="2" w:color="auto"/>
                            <w:right w:val="single" w:sz="4" w:space="4" w:color="auto"/>
                          </w:divBdr>
                          <w:divsChild>
                            <w:div w:id="207797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133979">
              <w:marLeft w:val="50"/>
              <w:marRight w:val="50"/>
              <w:marTop w:val="0"/>
              <w:marBottom w:val="0"/>
              <w:divBdr>
                <w:top w:val="none" w:sz="0" w:space="0" w:color="auto"/>
                <w:left w:val="none" w:sz="0" w:space="0" w:color="auto"/>
                <w:bottom w:val="none" w:sz="0" w:space="0" w:color="auto"/>
                <w:right w:val="none" w:sz="0" w:space="0" w:color="auto"/>
              </w:divBdr>
              <w:divsChild>
                <w:div w:id="1401948178">
                  <w:marLeft w:val="0"/>
                  <w:marRight w:val="0"/>
                  <w:marTop w:val="0"/>
                  <w:marBottom w:val="0"/>
                  <w:divBdr>
                    <w:top w:val="none" w:sz="0" w:space="0" w:color="auto"/>
                    <w:left w:val="none" w:sz="0" w:space="0" w:color="auto"/>
                    <w:bottom w:val="none" w:sz="0" w:space="0" w:color="auto"/>
                    <w:right w:val="none" w:sz="0" w:space="0" w:color="auto"/>
                  </w:divBdr>
                  <w:divsChild>
                    <w:div w:id="1822693039">
                      <w:marLeft w:val="0"/>
                      <w:marRight w:val="0"/>
                      <w:marTop w:val="0"/>
                      <w:marBottom w:val="0"/>
                      <w:divBdr>
                        <w:top w:val="none" w:sz="0" w:space="0" w:color="auto"/>
                        <w:left w:val="none" w:sz="0" w:space="0" w:color="auto"/>
                        <w:bottom w:val="none" w:sz="0" w:space="0" w:color="auto"/>
                        <w:right w:val="none" w:sz="0" w:space="0" w:color="auto"/>
                      </w:divBdr>
                      <w:divsChild>
                        <w:div w:id="1625038636">
                          <w:marLeft w:val="75"/>
                          <w:marRight w:val="0"/>
                          <w:marTop w:val="0"/>
                          <w:marBottom w:val="0"/>
                          <w:divBdr>
                            <w:top w:val="single" w:sz="4" w:space="3" w:color="auto"/>
                            <w:left w:val="single" w:sz="4" w:space="3" w:color="auto"/>
                            <w:bottom w:val="single" w:sz="4" w:space="2" w:color="auto"/>
                            <w:right w:val="single" w:sz="4" w:space="4" w:color="auto"/>
                          </w:divBdr>
                          <w:divsChild>
                            <w:div w:id="55531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699349">
              <w:marLeft w:val="50"/>
              <w:marRight w:val="50"/>
              <w:marTop w:val="0"/>
              <w:marBottom w:val="0"/>
              <w:divBdr>
                <w:top w:val="none" w:sz="0" w:space="0" w:color="auto"/>
                <w:left w:val="none" w:sz="0" w:space="0" w:color="auto"/>
                <w:bottom w:val="none" w:sz="0" w:space="0" w:color="auto"/>
                <w:right w:val="none" w:sz="0" w:space="0" w:color="auto"/>
              </w:divBdr>
              <w:divsChild>
                <w:div w:id="1643541372">
                  <w:marLeft w:val="0"/>
                  <w:marRight w:val="438"/>
                  <w:marTop w:val="0"/>
                  <w:marBottom w:val="0"/>
                  <w:divBdr>
                    <w:top w:val="none" w:sz="0" w:space="0" w:color="auto"/>
                    <w:left w:val="none" w:sz="0" w:space="0" w:color="auto"/>
                    <w:bottom w:val="none" w:sz="0" w:space="0" w:color="auto"/>
                    <w:right w:val="none" w:sz="0" w:space="0" w:color="auto"/>
                  </w:divBdr>
                  <w:divsChild>
                    <w:div w:id="1256010371">
                      <w:marLeft w:val="0"/>
                      <w:marRight w:val="0"/>
                      <w:marTop w:val="0"/>
                      <w:marBottom w:val="0"/>
                      <w:divBdr>
                        <w:top w:val="none" w:sz="0" w:space="0" w:color="auto"/>
                        <w:left w:val="none" w:sz="0" w:space="0" w:color="auto"/>
                        <w:bottom w:val="none" w:sz="0" w:space="0" w:color="auto"/>
                        <w:right w:val="none" w:sz="0" w:space="0" w:color="auto"/>
                      </w:divBdr>
                      <w:divsChild>
                        <w:div w:id="1902712115">
                          <w:marLeft w:val="0"/>
                          <w:marRight w:val="75"/>
                          <w:marTop w:val="50"/>
                          <w:marBottom w:val="50"/>
                          <w:divBdr>
                            <w:top w:val="single" w:sz="4" w:space="3" w:color="auto"/>
                            <w:left w:val="single" w:sz="4" w:space="4" w:color="auto"/>
                            <w:bottom w:val="single" w:sz="4" w:space="2" w:color="auto"/>
                            <w:right w:val="single" w:sz="4" w:space="3" w:color="auto"/>
                          </w:divBdr>
                          <w:divsChild>
                            <w:div w:id="130947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09345">
              <w:marLeft w:val="50"/>
              <w:marRight w:val="50"/>
              <w:marTop w:val="0"/>
              <w:marBottom w:val="0"/>
              <w:divBdr>
                <w:top w:val="none" w:sz="0" w:space="0" w:color="auto"/>
                <w:left w:val="none" w:sz="0" w:space="0" w:color="auto"/>
                <w:bottom w:val="none" w:sz="0" w:space="0" w:color="auto"/>
                <w:right w:val="none" w:sz="0" w:space="0" w:color="auto"/>
              </w:divBdr>
            </w:div>
            <w:div w:id="388118615">
              <w:marLeft w:val="50"/>
              <w:marRight w:val="50"/>
              <w:marTop w:val="0"/>
              <w:marBottom w:val="0"/>
              <w:divBdr>
                <w:top w:val="none" w:sz="0" w:space="0" w:color="auto"/>
                <w:left w:val="none" w:sz="0" w:space="0" w:color="auto"/>
                <w:bottom w:val="none" w:sz="0" w:space="0" w:color="auto"/>
                <w:right w:val="none" w:sz="0" w:space="0" w:color="auto"/>
              </w:divBdr>
              <w:divsChild>
                <w:div w:id="1687514580">
                  <w:marLeft w:val="0"/>
                  <w:marRight w:val="0"/>
                  <w:marTop w:val="0"/>
                  <w:marBottom w:val="0"/>
                  <w:divBdr>
                    <w:top w:val="none" w:sz="0" w:space="0" w:color="auto"/>
                    <w:left w:val="none" w:sz="0" w:space="0" w:color="auto"/>
                    <w:bottom w:val="none" w:sz="0" w:space="0" w:color="auto"/>
                    <w:right w:val="none" w:sz="0" w:space="0" w:color="auto"/>
                  </w:divBdr>
                  <w:divsChild>
                    <w:div w:id="952784544">
                      <w:marLeft w:val="0"/>
                      <w:marRight w:val="0"/>
                      <w:marTop w:val="0"/>
                      <w:marBottom w:val="0"/>
                      <w:divBdr>
                        <w:top w:val="none" w:sz="0" w:space="0" w:color="auto"/>
                        <w:left w:val="none" w:sz="0" w:space="0" w:color="auto"/>
                        <w:bottom w:val="none" w:sz="0" w:space="0" w:color="auto"/>
                        <w:right w:val="none" w:sz="0" w:space="0" w:color="auto"/>
                      </w:divBdr>
                      <w:divsChild>
                        <w:div w:id="1066102790">
                          <w:marLeft w:val="75"/>
                          <w:marRight w:val="0"/>
                          <w:marTop w:val="0"/>
                          <w:marBottom w:val="0"/>
                          <w:divBdr>
                            <w:top w:val="single" w:sz="4" w:space="3" w:color="auto"/>
                            <w:left w:val="single" w:sz="4" w:space="3" w:color="auto"/>
                            <w:bottom w:val="single" w:sz="4" w:space="2" w:color="auto"/>
                            <w:right w:val="single" w:sz="4" w:space="4" w:color="auto"/>
                          </w:divBdr>
                          <w:divsChild>
                            <w:div w:id="32304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271667">
              <w:marLeft w:val="50"/>
              <w:marRight w:val="50"/>
              <w:marTop w:val="0"/>
              <w:marBottom w:val="0"/>
              <w:divBdr>
                <w:top w:val="none" w:sz="0" w:space="0" w:color="auto"/>
                <w:left w:val="none" w:sz="0" w:space="0" w:color="auto"/>
                <w:bottom w:val="none" w:sz="0" w:space="0" w:color="auto"/>
                <w:right w:val="none" w:sz="0" w:space="0" w:color="auto"/>
              </w:divBdr>
              <w:divsChild>
                <w:div w:id="921718550">
                  <w:marLeft w:val="0"/>
                  <w:marRight w:val="438"/>
                  <w:marTop w:val="0"/>
                  <w:marBottom w:val="0"/>
                  <w:divBdr>
                    <w:top w:val="none" w:sz="0" w:space="0" w:color="auto"/>
                    <w:left w:val="none" w:sz="0" w:space="0" w:color="auto"/>
                    <w:bottom w:val="none" w:sz="0" w:space="0" w:color="auto"/>
                    <w:right w:val="none" w:sz="0" w:space="0" w:color="auto"/>
                  </w:divBdr>
                  <w:divsChild>
                    <w:div w:id="300693482">
                      <w:marLeft w:val="0"/>
                      <w:marRight w:val="0"/>
                      <w:marTop w:val="0"/>
                      <w:marBottom w:val="0"/>
                      <w:divBdr>
                        <w:top w:val="none" w:sz="0" w:space="0" w:color="auto"/>
                        <w:left w:val="none" w:sz="0" w:space="0" w:color="auto"/>
                        <w:bottom w:val="none" w:sz="0" w:space="0" w:color="auto"/>
                        <w:right w:val="none" w:sz="0" w:space="0" w:color="auto"/>
                      </w:divBdr>
                      <w:divsChild>
                        <w:div w:id="1494488266">
                          <w:marLeft w:val="0"/>
                          <w:marRight w:val="75"/>
                          <w:marTop w:val="50"/>
                          <w:marBottom w:val="50"/>
                          <w:divBdr>
                            <w:top w:val="single" w:sz="4" w:space="3" w:color="auto"/>
                            <w:left w:val="single" w:sz="4" w:space="4" w:color="auto"/>
                            <w:bottom w:val="single" w:sz="4" w:space="2" w:color="auto"/>
                            <w:right w:val="single" w:sz="4" w:space="3" w:color="auto"/>
                          </w:divBdr>
                          <w:divsChild>
                            <w:div w:id="48007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710761">
              <w:marLeft w:val="50"/>
              <w:marRight w:val="50"/>
              <w:marTop w:val="0"/>
              <w:marBottom w:val="0"/>
              <w:divBdr>
                <w:top w:val="none" w:sz="0" w:space="0" w:color="auto"/>
                <w:left w:val="none" w:sz="0" w:space="0" w:color="auto"/>
                <w:bottom w:val="none" w:sz="0" w:space="0" w:color="auto"/>
                <w:right w:val="none" w:sz="0" w:space="0" w:color="auto"/>
              </w:divBdr>
              <w:divsChild>
                <w:div w:id="542256652">
                  <w:marLeft w:val="0"/>
                  <w:marRight w:val="438"/>
                  <w:marTop w:val="0"/>
                  <w:marBottom w:val="0"/>
                  <w:divBdr>
                    <w:top w:val="none" w:sz="0" w:space="0" w:color="auto"/>
                    <w:left w:val="none" w:sz="0" w:space="0" w:color="auto"/>
                    <w:bottom w:val="none" w:sz="0" w:space="0" w:color="auto"/>
                    <w:right w:val="none" w:sz="0" w:space="0" w:color="auto"/>
                  </w:divBdr>
                  <w:divsChild>
                    <w:div w:id="177239519">
                      <w:marLeft w:val="0"/>
                      <w:marRight w:val="0"/>
                      <w:marTop w:val="0"/>
                      <w:marBottom w:val="0"/>
                      <w:divBdr>
                        <w:top w:val="none" w:sz="0" w:space="0" w:color="auto"/>
                        <w:left w:val="none" w:sz="0" w:space="0" w:color="auto"/>
                        <w:bottom w:val="none" w:sz="0" w:space="0" w:color="auto"/>
                        <w:right w:val="none" w:sz="0" w:space="0" w:color="auto"/>
                      </w:divBdr>
                      <w:divsChild>
                        <w:div w:id="512109785">
                          <w:marLeft w:val="0"/>
                          <w:marRight w:val="75"/>
                          <w:marTop w:val="50"/>
                          <w:marBottom w:val="50"/>
                          <w:divBdr>
                            <w:top w:val="single" w:sz="4" w:space="3" w:color="auto"/>
                            <w:left w:val="single" w:sz="4" w:space="4" w:color="auto"/>
                            <w:bottom w:val="single" w:sz="4" w:space="2" w:color="auto"/>
                            <w:right w:val="single" w:sz="4" w:space="3" w:color="auto"/>
                          </w:divBdr>
                          <w:divsChild>
                            <w:div w:id="116748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727072">
              <w:marLeft w:val="50"/>
              <w:marRight w:val="50"/>
              <w:marTop w:val="0"/>
              <w:marBottom w:val="0"/>
              <w:divBdr>
                <w:top w:val="none" w:sz="0" w:space="0" w:color="auto"/>
                <w:left w:val="none" w:sz="0" w:space="0" w:color="auto"/>
                <w:bottom w:val="none" w:sz="0" w:space="0" w:color="auto"/>
                <w:right w:val="none" w:sz="0" w:space="0" w:color="auto"/>
              </w:divBdr>
              <w:divsChild>
                <w:div w:id="1695419867">
                  <w:marLeft w:val="0"/>
                  <w:marRight w:val="438"/>
                  <w:marTop w:val="0"/>
                  <w:marBottom w:val="0"/>
                  <w:divBdr>
                    <w:top w:val="none" w:sz="0" w:space="0" w:color="auto"/>
                    <w:left w:val="none" w:sz="0" w:space="0" w:color="auto"/>
                    <w:bottom w:val="none" w:sz="0" w:space="0" w:color="auto"/>
                    <w:right w:val="none" w:sz="0" w:space="0" w:color="auto"/>
                  </w:divBdr>
                  <w:divsChild>
                    <w:div w:id="1247035876">
                      <w:marLeft w:val="0"/>
                      <w:marRight w:val="0"/>
                      <w:marTop w:val="0"/>
                      <w:marBottom w:val="0"/>
                      <w:divBdr>
                        <w:top w:val="none" w:sz="0" w:space="0" w:color="auto"/>
                        <w:left w:val="none" w:sz="0" w:space="0" w:color="auto"/>
                        <w:bottom w:val="none" w:sz="0" w:space="0" w:color="auto"/>
                        <w:right w:val="none" w:sz="0" w:space="0" w:color="auto"/>
                      </w:divBdr>
                      <w:divsChild>
                        <w:div w:id="2020086457">
                          <w:marLeft w:val="0"/>
                          <w:marRight w:val="75"/>
                          <w:marTop w:val="50"/>
                          <w:marBottom w:val="50"/>
                          <w:divBdr>
                            <w:top w:val="single" w:sz="4" w:space="3" w:color="auto"/>
                            <w:left w:val="single" w:sz="4" w:space="4" w:color="auto"/>
                            <w:bottom w:val="single" w:sz="4" w:space="2" w:color="auto"/>
                            <w:right w:val="single" w:sz="4" w:space="3" w:color="auto"/>
                          </w:divBdr>
                          <w:divsChild>
                            <w:div w:id="55227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064523">
              <w:marLeft w:val="50"/>
              <w:marRight w:val="50"/>
              <w:marTop w:val="0"/>
              <w:marBottom w:val="0"/>
              <w:divBdr>
                <w:top w:val="none" w:sz="0" w:space="0" w:color="auto"/>
                <w:left w:val="none" w:sz="0" w:space="0" w:color="auto"/>
                <w:bottom w:val="none" w:sz="0" w:space="0" w:color="auto"/>
                <w:right w:val="none" w:sz="0" w:space="0" w:color="auto"/>
              </w:divBdr>
              <w:divsChild>
                <w:div w:id="1467770981">
                  <w:marLeft w:val="0"/>
                  <w:marRight w:val="0"/>
                  <w:marTop w:val="0"/>
                  <w:marBottom w:val="0"/>
                  <w:divBdr>
                    <w:top w:val="none" w:sz="0" w:space="0" w:color="auto"/>
                    <w:left w:val="none" w:sz="0" w:space="0" w:color="auto"/>
                    <w:bottom w:val="none" w:sz="0" w:space="0" w:color="auto"/>
                    <w:right w:val="none" w:sz="0" w:space="0" w:color="auto"/>
                  </w:divBdr>
                  <w:divsChild>
                    <w:div w:id="1294210168">
                      <w:marLeft w:val="0"/>
                      <w:marRight w:val="0"/>
                      <w:marTop w:val="0"/>
                      <w:marBottom w:val="0"/>
                      <w:divBdr>
                        <w:top w:val="none" w:sz="0" w:space="0" w:color="auto"/>
                        <w:left w:val="none" w:sz="0" w:space="0" w:color="auto"/>
                        <w:bottom w:val="none" w:sz="0" w:space="0" w:color="auto"/>
                        <w:right w:val="none" w:sz="0" w:space="0" w:color="auto"/>
                      </w:divBdr>
                      <w:divsChild>
                        <w:div w:id="607469397">
                          <w:marLeft w:val="75"/>
                          <w:marRight w:val="0"/>
                          <w:marTop w:val="0"/>
                          <w:marBottom w:val="0"/>
                          <w:divBdr>
                            <w:top w:val="single" w:sz="4" w:space="3" w:color="auto"/>
                            <w:left w:val="single" w:sz="4" w:space="3" w:color="auto"/>
                            <w:bottom w:val="single" w:sz="4" w:space="2" w:color="auto"/>
                            <w:right w:val="single" w:sz="4" w:space="4" w:color="auto"/>
                          </w:divBdr>
                          <w:divsChild>
                            <w:div w:id="2748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568566">
              <w:marLeft w:val="50"/>
              <w:marRight w:val="50"/>
              <w:marTop w:val="0"/>
              <w:marBottom w:val="0"/>
              <w:divBdr>
                <w:top w:val="none" w:sz="0" w:space="0" w:color="auto"/>
                <w:left w:val="none" w:sz="0" w:space="0" w:color="auto"/>
                <w:bottom w:val="none" w:sz="0" w:space="0" w:color="auto"/>
                <w:right w:val="none" w:sz="0" w:space="0" w:color="auto"/>
              </w:divBdr>
            </w:div>
            <w:div w:id="424885186">
              <w:marLeft w:val="50"/>
              <w:marRight w:val="50"/>
              <w:marTop w:val="0"/>
              <w:marBottom w:val="0"/>
              <w:divBdr>
                <w:top w:val="none" w:sz="0" w:space="0" w:color="auto"/>
                <w:left w:val="none" w:sz="0" w:space="0" w:color="auto"/>
                <w:bottom w:val="none" w:sz="0" w:space="0" w:color="auto"/>
                <w:right w:val="none" w:sz="0" w:space="0" w:color="auto"/>
              </w:divBdr>
              <w:divsChild>
                <w:div w:id="1238788848">
                  <w:marLeft w:val="0"/>
                  <w:marRight w:val="438"/>
                  <w:marTop w:val="0"/>
                  <w:marBottom w:val="0"/>
                  <w:divBdr>
                    <w:top w:val="none" w:sz="0" w:space="0" w:color="auto"/>
                    <w:left w:val="none" w:sz="0" w:space="0" w:color="auto"/>
                    <w:bottom w:val="none" w:sz="0" w:space="0" w:color="auto"/>
                    <w:right w:val="none" w:sz="0" w:space="0" w:color="auto"/>
                  </w:divBdr>
                  <w:divsChild>
                    <w:div w:id="938410379">
                      <w:marLeft w:val="0"/>
                      <w:marRight w:val="0"/>
                      <w:marTop w:val="0"/>
                      <w:marBottom w:val="0"/>
                      <w:divBdr>
                        <w:top w:val="none" w:sz="0" w:space="0" w:color="auto"/>
                        <w:left w:val="none" w:sz="0" w:space="0" w:color="auto"/>
                        <w:bottom w:val="none" w:sz="0" w:space="0" w:color="auto"/>
                        <w:right w:val="none" w:sz="0" w:space="0" w:color="auto"/>
                      </w:divBdr>
                      <w:divsChild>
                        <w:div w:id="1007101726">
                          <w:marLeft w:val="0"/>
                          <w:marRight w:val="75"/>
                          <w:marTop w:val="50"/>
                          <w:marBottom w:val="50"/>
                          <w:divBdr>
                            <w:top w:val="single" w:sz="4" w:space="3" w:color="auto"/>
                            <w:left w:val="single" w:sz="4" w:space="4" w:color="auto"/>
                            <w:bottom w:val="single" w:sz="4" w:space="2" w:color="auto"/>
                            <w:right w:val="single" w:sz="4" w:space="3" w:color="auto"/>
                          </w:divBdr>
                          <w:divsChild>
                            <w:div w:id="59914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773807">
              <w:marLeft w:val="50"/>
              <w:marRight w:val="50"/>
              <w:marTop w:val="0"/>
              <w:marBottom w:val="0"/>
              <w:divBdr>
                <w:top w:val="none" w:sz="0" w:space="0" w:color="auto"/>
                <w:left w:val="none" w:sz="0" w:space="0" w:color="auto"/>
                <w:bottom w:val="none" w:sz="0" w:space="0" w:color="auto"/>
                <w:right w:val="none" w:sz="0" w:space="0" w:color="auto"/>
              </w:divBdr>
              <w:divsChild>
                <w:div w:id="1454713649">
                  <w:marLeft w:val="0"/>
                  <w:marRight w:val="0"/>
                  <w:marTop w:val="0"/>
                  <w:marBottom w:val="0"/>
                  <w:divBdr>
                    <w:top w:val="none" w:sz="0" w:space="0" w:color="auto"/>
                    <w:left w:val="none" w:sz="0" w:space="0" w:color="auto"/>
                    <w:bottom w:val="none" w:sz="0" w:space="0" w:color="auto"/>
                    <w:right w:val="none" w:sz="0" w:space="0" w:color="auto"/>
                  </w:divBdr>
                  <w:divsChild>
                    <w:div w:id="128985603">
                      <w:marLeft w:val="0"/>
                      <w:marRight w:val="0"/>
                      <w:marTop w:val="0"/>
                      <w:marBottom w:val="0"/>
                      <w:divBdr>
                        <w:top w:val="none" w:sz="0" w:space="0" w:color="auto"/>
                        <w:left w:val="none" w:sz="0" w:space="0" w:color="auto"/>
                        <w:bottom w:val="none" w:sz="0" w:space="0" w:color="auto"/>
                        <w:right w:val="none" w:sz="0" w:space="0" w:color="auto"/>
                      </w:divBdr>
                      <w:divsChild>
                        <w:div w:id="607271346">
                          <w:marLeft w:val="75"/>
                          <w:marRight w:val="0"/>
                          <w:marTop w:val="0"/>
                          <w:marBottom w:val="0"/>
                          <w:divBdr>
                            <w:top w:val="single" w:sz="4" w:space="3" w:color="auto"/>
                            <w:left w:val="single" w:sz="4" w:space="3" w:color="auto"/>
                            <w:bottom w:val="single" w:sz="4" w:space="2" w:color="auto"/>
                            <w:right w:val="single" w:sz="4" w:space="4" w:color="auto"/>
                          </w:divBdr>
                          <w:divsChild>
                            <w:div w:id="119658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637640">
              <w:marLeft w:val="50"/>
              <w:marRight w:val="50"/>
              <w:marTop w:val="0"/>
              <w:marBottom w:val="0"/>
              <w:divBdr>
                <w:top w:val="none" w:sz="0" w:space="0" w:color="auto"/>
                <w:left w:val="none" w:sz="0" w:space="0" w:color="auto"/>
                <w:bottom w:val="none" w:sz="0" w:space="0" w:color="auto"/>
                <w:right w:val="none" w:sz="0" w:space="0" w:color="auto"/>
              </w:divBdr>
            </w:div>
            <w:div w:id="443505381">
              <w:marLeft w:val="50"/>
              <w:marRight w:val="50"/>
              <w:marTop w:val="0"/>
              <w:marBottom w:val="0"/>
              <w:divBdr>
                <w:top w:val="none" w:sz="0" w:space="0" w:color="auto"/>
                <w:left w:val="none" w:sz="0" w:space="0" w:color="auto"/>
                <w:bottom w:val="none" w:sz="0" w:space="0" w:color="auto"/>
                <w:right w:val="none" w:sz="0" w:space="0" w:color="auto"/>
              </w:divBdr>
              <w:divsChild>
                <w:div w:id="388890801">
                  <w:marLeft w:val="0"/>
                  <w:marRight w:val="0"/>
                  <w:marTop w:val="0"/>
                  <w:marBottom w:val="0"/>
                  <w:divBdr>
                    <w:top w:val="none" w:sz="0" w:space="0" w:color="auto"/>
                    <w:left w:val="none" w:sz="0" w:space="0" w:color="auto"/>
                    <w:bottom w:val="none" w:sz="0" w:space="0" w:color="auto"/>
                    <w:right w:val="none" w:sz="0" w:space="0" w:color="auto"/>
                  </w:divBdr>
                  <w:divsChild>
                    <w:div w:id="1664233673">
                      <w:marLeft w:val="0"/>
                      <w:marRight w:val="0"/>
                      <w:marTop w:val="0"/>
                      <w:marBottom w:val="0"/>
                      <w:divBdr>
                        <w:top w:val="none" w:sz="0" w:space="0" w:color="auto"/>
                        <w:left w:val="none" w:sz="0" w:space="0" w:color="auto"/>
                        <w:bottom w:val="none" w:sz="0" w:space="0" w:color="auto"/>
                        <w:right w:val="none" w:sz="0" w:space="0" w:color="auto"/>
                      </w:divBdr>
                      <w:divsChild>
                        <w:div w:id="112526896">
                          <w:marLeft w:val="75"/>
                          <w:marRight w:val="0"/>
                          <w:marTop w:val="0"/>
                          <w:marBottom w:val="0"/>
                          <w:divBdr>
                            <w:top w:val="single" w:sz="4" w:space="3" w:color="auto"/>
                            <w:left w:val="single" w:sz="4" w:space="3" w:color="auto"/>
                            <w:bottom w:val="single" w:sz="4" w:space="2" w:color="auto"/>
                            <w:right w:val="single" w:sz="4" w:space="4" w:color="auto"/>
                          </w:divBdr>
                          <w:divsChild>
                            <w:div w:id="4911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540177">
              <w:marLeft w:val="50"/>
              <w:marRight w:val="50"/>
              <w:marTop w:val="0"/>
              <w:marBottom w:val="0"/>
              <w:divBdr>
                <w:top w:val="none" w:sz="0" w:space="0" w:color="auto"/>
                <w:left w:val="none" w:sz="0" w:space="0" w:color="auto"/>
                <w:bottom w:val="none" w:sz="0" w:space="0" w:color="auto"/>
                <w:right w:val="none" w:sz="0" w:space="0" w:color="auto"/>
              </w:divBdr>
              <w:divsChild>
                <w:div w:id="2108846422">
                  <w:marLeft w:val="0"/>
                  <w:marRight w:val="438"/>
                  <w:marTop w:val="0"/>
                  <w:marBottom w:val="0"/>
                  <w:divBdr>
                    <w:top w:val="none" w:sz="0" w:space="0" w:color="auto"/>
                    <w:left w:val="none" w:sz="0" w:space="0" w:color="auto"/>
                    <w:bottom w:val="none" w:sz="0" w:space="0" w:color="auto"/>
                    <w:right w:val="none" w:sz="0" w:space="0" w:color="auto"/>
                  </w:divBdr>
                  <w:divsChild>
                    <w:div w:id="1055734581">
                      <w:marLeft w:val="0"/>
                      <w:marRight w:val="0"/>
                      <w:marTop w:val="0"/>
                      <w:marBottom w:val="0"/>
                      <w:divBdr>
                        <w:top w:val="none" w:sz="0" w:space="0" w:color="auto"/>
                        <w:left w:val="none" w:sz="0" w:space="0" w:color="auto"/>
                        <w:bottom w:val="none" w:sz="0" w:space="0" w:color="auto"/>
                        <w:right w:val="none" w:sz="0" w:space="0" w:color="auto"/>
                      </w:divBdr>
                      <w:divsChild>
                        <w:div w:id="1637954822">
                          <w:marLeft w:val="0"/>
                          <w:marRight w:val="75"/>
                          <w:marTop w:val="50"/>
                          <w:marBottom w:val="50"/>
                          <w:divBdr>
                            <w:top w:val="single" w:sz="4" w:space="3" w:color="auto"/>
                            <w:left w:val="single" w:sz="4" w:space="4" w:color="auto"/>
                            <w:bottom w:val="single" w:sz="4" w:space="2" w:color="auto"/>
                            <w:right w:val="single" w:sz="4" w:space="3" w:color="auto"/>
                          </w:divBdr>
                          <w:divsChild>
                            <w:div w:id="97309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697307">
              <w:marLeft w:val="50"/>
              <w:marRight w:val="50"/>
              <w:marTop w:val="0"/>
              <w:marBottom w:val="0"/>
              <w:divBdr>
                <w:top w:val="none" w:sz="0" w:space="0" w:color="auto"/>
                <w:left w:val="none" w:sz="0" w:space="0" w:color="auto"/>
                <w:bottom w:val="none" w:sz="0" w:space="0" w:color="auto"/>
                <w:right w:val="none" w:sz="0" w:space="0" w:color="auto"/>
              </w:divBdr>
            </w:div>
            <w:div w:id="453983715">
              <w:marLeft w:val="50"/>
              <w:marRight w:val="50"/>
              <w:marTop w:val="0"/>
              <w:marBottom w:val="0"/>
              <w:divBdr>
                <w:top w:val="none" w:sz="0" w:space="0" w:color="auto"/>
                <w:left w:val="none" w:sz="0" w:space="0" w:color="auto"/>
                <w:bottom w:val="none" w:sz="0" w:space="0" w:color="auto"/>
                <w:right w:val="none" w:sz="0" w:space="0" w:color="auto"/>
              </w:divBdr>
              <w:divsChild>
                <w:div w:id="1374892353">
                  <w:marLeft w:val="0"/>
                  <w:marRight w:val="438"/>
                  <w:marTop w:val="0"/>
                  <w:marBottom w:val="0"/>
                  <w:divBdr>
                    <w:top w:val="none" w:sz="0" w:space="0" w:color="auto"/>
                    <w:left w:val="none" w:sz="0" w:space="0" w:color="auto"/>
                    <w:bottom w:val="none" w:sz="0" w:space="0" w:color="auto"/>
                    <w:right w:val="none" w:sz="0" w:space="0" w:color="auto"/>
                  </w:divBdr>
                  <w:divsChild>
                    <w:div w:id="584261920">
                      <w:marLeft w:val="0"/>
                      <w:marRight w:val="0"/>
                      <w:marTop w:val="0"/>
                      <w:marBottom w:val="0"/>
                      <w:divBdr>
                        <w:top w:val="none" w:sz="0" w:space="0" w:color="auto"/>
                        <w:left w:val="none" w:sz="0" w:space="0" w:color="auto"/>
                        <w:bottom w:val="none" w:sz="0" w:space="0" w:color="auto"/>
                        <w:right w:val="none" w:sz="0" w:space="0" w:color="auto"/>
                      </w:divBdr>
                      <w:divsChild>
                        <w:div w:id="761678641">
                          <w:marLeft w:val="0"/>
                          <w:marRight w:val="75"/>
                          <w:marTop w:val="50"/>
                          <w:marBottom w:val="50"/>
                          <w:divBdr>
                            <w:top w:val="single" w:sz="4" w:space="3" w:color="auto"/>
                            <w:left w:val="single" w:sz="4" w:space="4" w:color="auto"/>
                            <w:bottom w:val="single" w:sz="4" w:space="2" w:color="auto"/>
                            <w:right w:val="single" w:sz="4" w:space="3" w:color="auto"/>
                          </w:divBdr>
                          <w:divsChild>
                            <w:div w:id="97166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4173897">
              <w:marLeft w:val="50"/>
              <w:marRight w:val="50"/>
              <w:marTop w:val="0"/>
              <w:marBottom w:val="0"/>
              <w:divBdr>
                <w:top w:val="none" w:sz="0" w:space="0" w:color="auto"/>
                <w:left w:val="none" w:sz="0" w:space="0" w:color="auto"/>
                <w:bottom w:val="none" w:sz="0" w:space="0" w:color="auto"/>
                <w:right w:val="none" w:sz="0" w:space="0" w:color="auto"/>
              </w:divBdr>
              <w:divsChild>
                <w:div w:id="1363435240">
                  <w:marLeft w:val="0"/>
                  <w:marRight w:val="0"/>
                  <w:marTop w:val="0"/>
                  <w:marBottom w:val="0"/>
                  <w:divBdr>
                    <w:top w:val="none" w:sz="0" w:space="0" w:color="auto"/>
                    <w:left w:val="none" w:sz="0" w:space="0" w:color="auto"/>
                    <w:bottom w:val="none" w:sz="0" w:space="0" w:color="auto"/>
                    <w:right w:val="none" w:sz="0" w:space="0" w:color="auto"/>
                  </w:divBdr>
                  <w:divsChild>
                    <w:div w:id="72245167">
                      <w:marLeft w:val="0"/>
                      <w:marRight w:val="0"/>
                      <w:marTop w:val="0"/>
                      <w:marBottom w:val="0"/>
                      <w:divBdr>
                        <w:top w:val="none" w:sz="0" w:space="0" w:color="auto"/>
                        <w:left w:val="none" w:sz="0" w:space="0" w:color="auto"/>
                        <w:bottom w:val="none" w:sz="0" w:space="0" w:color="auto"/>
                        <w:right w:val="none" w:sz="0" w:space="0" w:color="auto"/>
                      </w:divBdr>
                      <w:divsChild>
                        <w:div w:id="1863856201">
                          <w:marLeft w:val="75"/>
                          <w:marRight w:val="0"/>
                          <w:marTop w:val="0"/>
                          <w:marBottom w:val="0"/>
                          <w:divBdr>
                            <w:top w:val="single" w:sz="4" w:space="3" w:color="auto"/>
                            <w:left w:val="single" w:sz="4" w:space="3" w:color="auto"/>
                            <w:bottom w:val="single" w:sz="4" w:space="2" w:color="auto"/>
                            <w:right w:val="single" w:sz="4" w:space="4" w:color="auto"/>
                          </w:divBdr>
                          <w:divsChild>
                            <w:div w:id="188562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302460">
              <w:marLeft w:val="50"/>
              <w:marRight w:val="50"/>
              <w:marTop w:val="0"/>
              <w:marBottom w:val="0"/>
              <w:divBdr>
                <w:top w:val="none" w:sz="0" w:space="0" w:color="auto"/>
                <w:left w:val="none" w:sz="0" w:space="0" w:color="auto"/>
                <w:bottom w:val="none" w:sz="0" w:space="0" w:color="auto"/>
                <w:right w:val="none" w:sz="0" w:space="0" w:color="auto"/>
              </w:divBdr>
              <w:divsChild>
                <w:div w:id="1383138455">
                  <w:marLeft w:val="0"/>
                  <w:marRight w:val="0"/>
                  <w:marTop w:val="0"/>
                  <w:marBottom w:val="0"/>
                  <w:divBdr>
                    <w:top w:val="none" w:sz="0" w:space="0" w:color="auto"/>
                    <w:left w:val="none" w:sz="0" w:space="0" w:color="auto"/>
                    <w:bottom w:val="none" w:sz="0" w:space="0" w:color="auto"/>
                    <w:right w:val="none" w:sz="0" w:space="0" w:color="auto"/>
                  </w:divBdr>
                  <w:divsChild>
                    <w:div w:id="782117122">
                      <w:marLeft w:val="0"/>
                      <w:marRight w:val="0"/>
                      <w:marTop w:val="0"/>
                      <w:marBottom w:val="0"/>
                      <w:divBdr>
                        <w:top w:val="none" w:sz="0" w:space="0" w:color="auto"/>
                        <w:left w:val="none" w:sz="0" w:space="0" w:color="auto"/>
                        <w:bottom w:val="none" w:sz="0" w:space="0" w:color="auto"/>
                        <w:right w:val="none" w:sz="0" w:space="0" w:color="auto"/>
                      </w:divBdr>
                      <w:divsChild>
                        <w:div w:id="1813450481">
                          <w:marLeft w:val="75"/>
                          <w:marRight w:val="0"/>
                          <w:marTop w:val="0"/>
                          <w:marBottom w:val="0"/>
                          <w:divBdr>
                            <w:top w:val="single" w:sz="4" w:space="3" w:color="auto"/>
                            <w:left w:val="single" w:sz="4" w:space="3" w:color="auto"/>
                            <w:bottom w:val="single" w:sz="4" w:space="2" w:color="auto"/>
                            <w:right w:val="single" w:sz="4" w:space="4" w:color="auto"/>
                          </w:divBdr>
                          <w:divsChild>
                            <w:div w:id="176275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116087">
              <w:marLeft w:val="50"/>
              <w:marRight w:val="50"/>
              <w:marTop w:val="0"/>
              <w:marBottom w:val="0"/>
              <w:divBdr>
                <w:top w:val="none" w:sz="0" w:space="0" w:color="auto"/>
                <w:left w:val="none" w:sz="0" w:space="0" w:color="auto"/>
                <w:bottom w:val="none" w:sz="0" w:space="0" w:color="auto"/>
                <w:right w:val="none" w:sz="0" w:space="0" w:color="auto"/>
              </w:divBdr>
            </w:div>
            <w:div w:id="487402647">
              <w:marLeft w:val="50"/>
              <w:marRight w:val="50"/>
              <w:marTop w:val="0"/>
              <w:marBottom w:val="0"/>
              <w:divBdr>
                <w:top w:val="none" w:sz="0" w:space="0" w:color="auto"/>
                <w:left w:val="none" w:sz="0" w:space="0" w:color="auto"/>
                <w:bottom w:val="none" w:sz="0" w:space="0" w:color="auto"/>
                <w:right w:val="none" w:sz="0" w:space="0" w:color="auto"/>
              </w:divBdr>
              <w:divsChild>
                <w:div w:id="31731142">
                  <w:marLeft w:val="0"/>
                  <w:marRight w:val="438"/>
                  <w:marTop w:val="0"/>
                  <w:marBottom w:val="0"/>
                  <w:divBdr>
                    <w:top w:val="none" w:sz="0" w:space="0" w:color="auto"/>
                    <w:left w:val="none" w:sz="0" w:space="0" w:color="auto"/>
                    <w:bottom w:val="none" w:sz="0" w:space="0" w:color="auto"/>
                    <w:right w:val="none" w:sz="0" w:space="0" w:color="auto"/>
                  </w:divBdr>
                  <w:divsChild>
                    <w:div w:id="1836410804">
                      <w:marLeft w:val="0"/>
                      <w:marRight w:val="0"/>
                      <w:marTop w:val="0"/>
                      <w:marBottom w:val="0"/>
                      <w:divBdr>
                        <w:top w:val="none" w:sz="0" w:space="0" w:color="auto"/>
                        <w:left w:val="none" w:sz="0" w:space="0" w:color="auto"/>
                        <w:bottom w:val="none" w:sz="0" w:space="0" w:color="auto"/>
                        <w:right w:val="none" w:sz="0" w:space="0" w:color="auto"/>
                      </w:divBdr>
                      <w:divsChild>
                        <w:div w:id="1956525329">
                          <w:marLeft w:val="0"/>
                          <w:marRight w:val="75"/>
                          <w:marTop w:val="50"/>
                          <w:marBottom w:val="50"/>
                          <w:divBdr>
                            <w:top w:val="single" w:sz="4" w:space="3" w:color="auto"/>
                            <w:left w:val="single" w:sz="4" w:space="4" w:color="auto"/>
                            <w:bottom w:val="single" w:sz="4" w:space="2" w:color="auto"/>
                            <w:right w:val="single" w:sz="4" w:space="3" w:color="auto"/>
                          </w:divBdr>
                          <w:divsChild>
                            <w:div w:id="130404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646638">
              <w:marLeft w:val="50"/>
              <w:marRight w:val="50"/>
              <w:marTop w:val="0"/>
              <w:marBottom w:val="0"/>
              <w:divBdr>
                <w:top w:val="none" w:sz="0" w:space="0" w:color="auto"/>
                <w:left w:val="none" w:sz="0" w:space="0" w:color="auto"/>
                <w:bottom w:val="none" w:sz="0" w:space="0" w:color="auto"/>
                <w:right w:val="none" w:sz="0" w:space="0" w:color="auto"/>
              </w:divBdr>
              <w:divsChild>
                <w:div w:id="2016682687">
                  <w:marLeft w:val="0"/>
                  <w:marRight w:val="438"/>
                  <w:marTop w:val="0"/>
                  <w:marBottom w:val="0"/>
                  <w:divBdr>
                    <w:top w:val="none" w:sz="0" w:space="0" w:color="auto"/>
                    <w:left w:val="none" w:sz="0" w:space="0" w:color="auto"/>
                    <w:bottom w:val="none" w:sz="0" w:space="0" w:color="auto"/>
                    <w:right w:val="none" w:sz="0" w:space="0" w:color="auto"/>
                  </w:divBdr>
                  <w:divsChild>
                    <w:div w:id="1138764422">
                      <w:marLeft w:val="0"/>
                      <w:marRight w:val="0"/>
                      <w:marTop w:val="0"/>
                      <w:marBottom w:val="0"/>
                      <w:divBdr>
                        <w:top w:val="none" w:sz="0" w:space="0" w:color="auto"/>
                        <w:left w:val="none" w:sz="0" w:space="0" w:color="auto"/>
                        <w:bottom w:val="none" w:sz="0" w:space="0" w:color="auto"/>
                        <w:right w:val="none" w:sz="0" w:space="0" w:color="auto"/>
                      </w:divBdr>
                      <w:divsChild>
                        <w:div w:id="1992168938">
                          <w:marLeft w:val="0"/>
                          <w:marRight w:val="75"/>
                          <w:marTop w:val="50"/>
                          <w:marBottom w:val="50"/>
                          <w:divBdr>
                            <w:top w:val="single" w:sz="4" w:space="3" w:color="auto"/>
                            <w:left w:val="single" w:sz="4" w:space="4" w:color="auto"/>
                            <w:bottom w:val="single" w:sz="4" w:space="2" w:color="auto"/>
                            <w:right w:val="single" w:sz="4" w:space="3" w:color="auto"/>
                          </w:divBdr>
                          <w:divsChild>
                            <w:div w:id="30705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3034045">
              <w:marLeft w:val="50"/>
              <w:marRight w:val="50"/>
              <w:marTop w:val="0"/>
              <w:marBottom w:val="0"/>
              <w:divBdr>
                <w:top w:val="none" w:sz="0" w:space="0" w:color="auto"/>
                <w:left w:val="none" w:sz="0" w:space="0" w:color="auto"/>
                <w:bottom w:val="none" w:sz="0" w:space="0" w:color="auto"/>
                <w:right w:val="none" w:sz="0" w:space="0" w:color="auto"/>
              </w:divBdr>
              <w:divsChild>
                <w:div w:id="13313601">
                  <w:marLeft w:val="0"/>
                  <w:marRight w:val="0"/>
                  <w:marTop w:val="0"/>
                  <w:marBottom w:val="0"/>
                  <w:divBdr>
                    <w:top w:val="none" w:sz="0" w:space="0" w:color="auto"/>
                    <w:left w:val="none" w:sz="0" w:space="0" w:color="auto"/>
                    <w:bottom w:val="none" w:sz="0" w:space="0" w:color="auto"/>
                    <w:right w:val="none" w:sz="0" w:space="0" w:color="auto"/>
                  </w:divBdr>
                  <w:divsChild>
                    <w:div w:id="1937403341">
                      <w:marLeft w:val="0"/>
                      <w:marRight w:val="0"/>
                      <w:marTop w:val="0"/>
                      <w:marBottom w:val="0"/>
                      <w:divBdr>
                        <w:top w:val="none" w:sz="0" w:space="0" w:color="auto"/>
                        <w:left w:val="none" w:sz="0" w:space="0" w:color="auto"/>
                        <w:bottom w:val="none" w:sz="0" w:space="0" w:color="auto"/>
                        <w:right w:val="none" w:sz="0" w:space="0" w:color="auto"/>
                      </w:divBdr>
                      <w:divsChild>
                        <w:div w:id="484782897">
                          <w:marLeft w:val="75"/>
                          <w:marRight w:val="0"/>
                          <w:marTop w:val="0"/>
                          <w:marBottom w:val="0"/>
                          <w:divBdr>
                            <w:top w:val="single" w:sz="4" w:space="3" w:color="auto"/>
                            <w:left w:val="single" w:sz="4" w:space="3" w:color="auto"/>
                            <w:bottom w:val="single" w:sz="4" w:space="2" w:color="auto"/>
                            <w:right w:val="single" w:sz="4" w:space="4" w:color="auto"/>
                          </w:divBdr>
                          <w:divsChild>
                            <w:div w:id="166759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617318">
              <w:marLeft w:val="50"/>
              <w:marRight w:val="50"/>
              <w:marTop w:val="0"/>
              <w:marBottom w:val="0"/>
              <w:divBdr>
                <w:top w:val="none" w:sz="0" w:space="0" w:color="auto"/>
                <w:left w:val="none" w:sz="0" w:space="0" w:color="auto"/>
                <w:bottom w:val="none" w:sz="0" w:space="0" w:color="auto"/>
                <w:right w:val="none" w:sz="0" w:space="0" w:color="auto"/>
              </w:divBdr>
            </w:div>
            <w:div w:id="527258069">
              <w:marLeft w:val="50"/>
              <w:marRight w:val="50"/>
              <w:marTop w:val="0"/>
              <w:marBottom w:val="0"/>
              <w:divBdr>
                <w:top w:val="none" w:sz="0" w:space="0" w:color="auto"/>
                <w:left w:val="none" w:sz="0" w:space="0" w:color="auto"/>
                <w:bottom w:val="none" w:sz="0" w:space="0" w:color="auto"/>
                <w:right w:val="none" w:sz="0" w:space="0" w:color="auto"/>
              </w:divBdr>
              <w:divsChild>
                <w:div w:id="694502092">
                  <w:marLeft w:val="0"/>
                  <w:marRight w:val="438"/>
                  <w:marTop w:val="0"/>
                  <w:marBottom w:val="0"/>
                  <w:divBdr>
                    <w:top w:val="none" w:sz="0" w:space="0" w:color="auto"/>
                    <w:left w:val="none" w:sz="0" w:space="0" w:color="auto"/>
                    <w:bottom w:val="none" w:sz="0" w:space="0" w:color="auto"/>
                    <w:right w:val="none" w:sz="0" w:space="0" w:color="auto"/>
                  </w:divBdr>
                  <w:divsChild>
                    <w:div w:id="595413">
                      <w:marLeft w:val="0"/>
                      <w:marRight w:val="0"/>
                      <w:marTop w:val="0"/>
                      <w:marBottom w:val="0"/>
                      <w:divBdr>
                        <w:top w:val="none" w:sz="0" w:space="0" w:color="auto"/>
                        <w:left w:val="none" w:sz="0" w:space="0" w:color="auto"/>
                        <w:bottom w:val="none" w:sz="0" w:space="0" w:color="auto"/>
                        <w:right w:val="none" w:sz="0" w:space="0" w:color="auto"/>
                      </w:divBdr>
                      <w:divsChild>
                        <w:div w:id="1751850269">
                          <w:marLeft w:val="0"/>
                          <w:marRight w:val="75"/>
                          <w:marTop w:val="50"/>
                          <w:marBottom w:val="50"/>
                          <w:divBdr>
                            <w:top w:val="single" w:sz="4" w:space="3" w:color="auto"/>
                            <w:left w:val="single" w:sz="4" w:space="4" w:color="auto"/>
                            <w:bottom w:val="single" w:sz="4" w:space="2" w:color="auto"/>
                            <w:right w:val="single" w:sz="4" w:space="3" w:color="auto"/>
                          </w:divBdr>
                          <w:divsChild>
                            <w:div w:id="100967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877687">
              <w:marLeft w:val="50"/>
              <w:marRight w:val="50"/>
              <w:marTop w:val="0"/>
              <w:marBottom w:val="0"/>
              <w:divBdr>
                <w:top w:val="none" w:sz="0" w:space="0" w:color="auto"/>
                <w:left w:val="none" w:sz="0" w:space="0" w:color="auto"/>
                <w:bottom w:val="none" w:sz="0" w:space="0" w:color="auto"/>
                <w:right w:val="none" w:sz="0" w:space="0" w:color="auto"/>
              </w:divBdr>
            </w:div>
            <w:div w:id="559289081">
              <w:marLeft w:val="50"/>
              <w:marRight w:val="50"/>
              <w:marTop w:val="0"/>
              <w:marBottom w:val="0"/>
              <w:divBdr>
                <w:top w:val="none" w:sz="0" w:space="0" w:color="auto"/>
                <w:left w:val="none" w:sz="0" w:space="0" w:color="auto"/>
                <w:bottom w:val="none" w:sz="0" w:space="0" w:color="auto"/>
                <w:right w:val="none" w:sz="0" w:space="0" w:color="auto"/>
              </w:divBdr>
              <w:divsChild>
                <w:div w:id="738140877">
                  <w:marLeft w:val="0"/>
                  <w:marRight w:val="438"/>
                  <w:marTop w:val="0"/>
                  <w:marBottom w:val="0"/>
                  <w:divBdr>
                    <w:top w:val="none" w:sz="0" w:space="0" w:color="auto"/>
                    <w:left w:val="none" w:sz="0" w:space="0" w:color="auto"/>
                    <w:bottom w:val="none" w:sz="0" w:space="0" w:color="auto"/>
                    <w:right w:val="none" w:sz="0" w:space="0" w:color="auto"/>
                  </w:divBdr>
                  <w:divsChild>
                    <w:div w:id="237980618">
                      <w:marLeft w:val="0"/>
                      <w:marRight w:val="0"/>
                      <w:marTop w:val="0"/>
                      <w:marBottom w:val="0"/>
                      <w:divBdr>
                        <w:top w:val="none" w:sz="0" w:space="0" w:color="auto"/>
                        <w:left w:val="none" w:sz="0" w:space="0" w:color="auto"/>
                        <w:bottom w:val="none" w:sz="0" w:space="0" w:color="auto"/>
                        <w:right w:val="none" w:sz="0" w:space="0" w:color="auto"/>
                      </w:divBdr>
                      <w:divsChild>
                        <w:div w:id="2060547020">
                          <w:marLeft w:val="0"/>
                          <w:marRight w:val="75"/>
                          <w:marTop w:val="50"/>
                          <w:marBottom w:val="50"/>
                          <w:divBdr>
                            <w:top w:val="single" w:sz="4" w:space="3" w:color="auto"/>
                            <w:left w:val="single" w:sz="4" w:space="4" w:color="auto"/>
                            <w:bottom w:val="single" w:sz="4" w:space="2" w:color="auto"/>
                            <w:right w:val="single" w:sz="4" w:space="3" w:color="auto"/>
                          </w:divBdr>
                          <w:divsChild>
                            <w:div w:id="8554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575887">
              <w:marLeft w:val="50"/>
              <w:marRight w:val="50"/>
              <w:marTop w:val="0"/>
              <w:marBottom w:val="0"/>
              <w:divBdr>
                <w:top w:val="none" w:sz="0" w:space="0" w:color="auto"/>
                <w:left w:val="none" w:sz="0" w:space="0" w:color="auto"/>
                <w:bottom w:val="none" w:sz="0" w:space="0" w:color="auto"/>
                <w:right w:val="none" w:sz="0" w:space="0" w:color="auto"/>
              </w:divBdr>
              <w:divsChild>
                <w:div w:id="1917518235">
                  <w:marLeft w:val="0"/>
                  <w:marRight w:val="0"/>
                  <w:marTop w:val="0"/>
                  <w:marBottom w:val="0"/>
                  <w:divBdr>
                    <w:top w:val="none" w:sz="0" w:space="0" w:color="auto"/>
                    <w:left w:val="none" w:sz="0" w:space="0" w:color="auto"/>
                    <w:bottom w:val="none" w:sz="0" w:space="0" w:color="auto"/>
                    <w:right w:val="none" w:sz="0" w:space="0" w:color="auto"/>
                  </w:divBdr>
                  <w:divsChild>
                    <w:div w:id="1810702858">
                      <w:marLeft w:val="0"/>
                      <w:marRight w:val="0"/>
                      <w:marTop w:val="0"/>
                      <w:marBottom w:val="0"/>
                      <w:divBdr>
                        <w:top w:val="none" w:sz="0" w:space="0" w:color="auto"/>
                        <w:left w:val="none" w:sz="0" w:space="0" w:color="auto"/>
                        <w:bottom w:val="none" w:sz="0" w:space="0" w:color="auto"/>
                        <w:right w:val="none" w:sz="0" w:space="0" w:color="auto"/>
                      </w:divBdr>
                      <w:divsChild>
                        <w:div w:id="1697190115">
                          <w:marLeft w:val="75"/>
                          <w:marRight w:val="0"/>
                          <w:marTop w:val="0"/>
                          <w:marBottom w:val="0"/>
                          <w:divBdr>
                            <w:top w:val="single" w:sz="4" w:space="3" w:color="auto"/>
                            <w:left w:val="single" w:sz="4" w:space="3" w:color="auto"/>
                            <w:bottom w:val="single" w:sz="4" w:space="2" w:color="auto"/>
                            <w:right w:val="single" w:sz="4" w:space="4" w:color="auto"/>
                          </w:divBdr>
                          <w:divsChild>
                            <w:div w:id="188625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929385">
              <w:marLeft w:val="50"/>
              <w:marRight w:val="50"/>
              <w:marTop w:val="0"/>
              <w:marBottom w:val="0"/>
              <w:divBdr>
                <w:top w:val="none" w:sz="0" w:space="0" w:color="auto"/>
                <w:left w:val="none" w:sz="0" w:space="0" w:color="auto"/>
                <w:bottom w:val="none" w:sz="0" w:space="0" w:color="auto"/>
                <w:right w:val="none" w:sz="0" w:space="0" w:color="auto"/>
              </w:divBdr>
              <w:divsChild>
                <w:div w:id="725490063">
                  <w:marLeft w:val="0"/>
                  <w:marRight w:val="438"/>
                  <w:marTop w:val="0"/>
                  <w:marBottom w:val="0"/>
                  <w:divBdr>
                    <w:top w:val="none" w:sz="0" w:space="0" w:color="auto"/>
                    <w:left w:val="none" w:sz="0" w:space="0" w:color="auto"/>
                    <w:bottom w:val="none" w:sz="0" w:space="0" w:color="auto"/>
                    <w:right w:val="none" w:sz="0" w:space="0" w:color="auto"/>
                  </w:divBdr>
                  <w:divsChild>
                    <w:div w:id="622347960">
                      <w:marLeft w:val="0"/>
                      <w:marRight w:val="0"/>
                      <w:marTop w:val="0"/>
                      <w:marBottom w:val="0"/>
                      <w:divBdr>
                        <w:top w:val="none" w:sz="0" w:space="0" w:color="auto"/>
                        <w:left w:val="none" w:sz="0" w:space="0" w:color="auto"/>
                        <w:bottom w:val="none" w:sz="0" w:space="0" w:color="auto"/>
                        <w:right w:val="none" w:sz="0" w:space="0" w:color="auto"/>
                      </w:divBdr>
                      <w:divsChild>
                        <w:div w:id="1601261511">
                          <w:marLeft w:val="0"/>
                          <w:marRight w:val="75"/>
                          <w:marTop w:val="50"/>
                          <w:marBottom w:val="50"/>
                          <w:divBdr>
                            <w:top w:val="single" w:sz="4" w:space="3" w:color="auto"/>
                            <w:left w:val="single" w:sz="4" w:space="4" w:color="auto"/>
                            <w:bottom w:val="single" w:sz="4" w:space="2" w:color="auto"/>
                            <w:right w:val="single" w:sz="4" w:space="3" w:color="auto"/>
                          </w:divBdr>
                          <w:divsChild>
                            <w:div w:id="167726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678363">
              <w:marLeft w:val="50"/>
              <w:marRight w:val="50"/>
              <w:marTop w:val="0"/>
              <w:marBottom w:val="0"/>
              <w:divBdr>
                <w:top w:val="none" w:sz="0" w:space="0" w:color="auto"/>
                <w:left w:val="none" w:sz="0" w:space="0" w:color="auto"/>
                <w:bottom w:val="none" w:sz="0" w:space="0" w:color="auto"/>
                <w:right w:val="none" w:sz="0" w:space="0" w:color="auto"/>
              </w:divBdr>
              <w:divsChild>
                <w:div w:id="465702297">
                  <w:marLeft w:val="0"/>
                  <w:marRight w:val="438"/>
                  <w:marTop w:val="0"/>
                  <w:marBottom w:val="0"/>
                  <w:divBdr>
                    <w:top w:val="none" w:sz="0" w:space="0" w:color="auto"/>
                    <w:left w:val="none" w:sz="0" w:space="0" w:color="auto"/>
                    <w:bottom w:val="none" w:sz="0" w:space="0" w:color="auto"/>
                    <w:right w:val="none" w:sz="0" w:space="0" w:color="auto"/>
                  </w:divBdr>
                  <w:divsChild>
                    <w:div w:id="1897008990">
                      <w:marLeft w:val="0"/>
                      <w:marRight w:val="0"/>
                      <w:marTop w:val="0"/>
                      <w:marBottom w:val="0"/>
                      <w:divBdr>
                        <w:top w:val="none" w:sz="0" w:space="0" w:color="auto"/>
                        <w:left w:val="none" w:sz="0" w:space="0" w:color="auto"/>
                        <w:bottom w:val="none" w:sz="0" w:space="0" w:color="auto"/>
                        <w:right w:val="none" w:sz="0" w:space="0" w:color="auto"/>
                      </w:divBdr>
                      <w:divsChild>
                        <w:div w:id="1239555964">
                          <w:marLeft w:val="0"/>
                          <w:marRight w:val="75"/>
                          <w:marTop w:val="0"/>
                          <w:marBottom w:val="0"/>
                          <w:divBdr>
                            <w:top w:val="single" w:sz="4" w:space="3" w:color="auto"/>
                            <w:left w:val="single" w:sz="4" w:space="4" w:color="auto"/>
                            <w:bottom w:val="single" w:sz="4" w:space="2" w:color="auto"/>
                            <w:right w:val="single" w:sz="4" w:space="3" w:color="auto"/>
                          </w:divBdr>
                          <w:divsChild>
                            <w:div w:id="74534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550064">
              <w:marLeft w:val="50"/>
              <w:marRight w:val="50"/>
              <w:marTop w:val="0"/>
              <w:marBottom w:val="0"/>
              <w:divBdr>
                <w:top w:val="none" w:sz="0" w:space="0" w:color="auto"/>
                <w:left w:val="none" w:sz="0" w:space="0" w:color="auto"/>
                <w:bottom w:val="none" w:sz="0" w:space="0" w:color="auto"/>
                <w:right w:val="none" w:sz="0" w:space="0" w:color="auto"/>
              </w:divBdr>
              <w:divsChild>
                <w:div w:id="358556108">
                  <w:marLeft w:val="0"/>
                  <w:marRight w:val="0"/>
                  <w:marTop w:val="0"/>
                  <w:marBottom w:val="0"/>
                  <w:divBdr>
                    <w:top w:val="none" w:sz="0" w:space="0" w:color="auto"/>
                    <w:left w:val="none" w:sz="0" w:space="0" w:color="auto"/>
                    <w:bottom w:val="none" w:sz="0" w:space="0" w:color="auto"/>
                    <w:right w:val="none" w:sz="0" w:space="0" w:color="auto"/>
                  </w:divBdr>
                  <w:divsChild>
                    <w:div w:id="1205867498">
                      <w:marLeft w:val="0"/>
                      <w:marRight w:val="0"/>
                      <w:marTop w:val="0"/>
                      <w:marBottom w:val="0"/>
                      <w:divBdr>
                        <w:top w:val="none" w:sz="0" w:space="0" w:color="auto"/>
                        <w:left w:val="none" w:sz="0" w:space="0" w:color="auto"/>
                        <w:bottom w:val="none" w:sz="0" w:space="0" w:color="auto"/>
                        <w:right w:val="none" w:sz="0" w:space="0" w:color="auto"/>
                      </w:divBdr>
                      <w:divsChild>
                        <w:div w:id="937983133">
                          <w:marLeft w:val="75"/>
                          <w:marRight w:val="0"/>
                          <w:marTop w:val="0"/>
                          <w:marBottom w:val="0"/>
                          <w:divBdr>
                            <w:top w:val="single" w:sz="4" w:space="3" w:color="auto"/>
                            <w:left w:val="single" w:sz="4" w:space="3" w:color="auto"/>
                            <w:bottom w:val="single" w:sz="4" w:space="2" w:color="auto"/>
                            <w:right w:val="single" w:sz="4" w:space="4" w:color="auto"/>
                          </w:divBdr>
                          <w:divsChild>
                            <w:div w:id="126924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618787">
              <w:marLeft w:val="50"/>
              <w:marRight w:val="50"/>
              <w:marTop w:val="0"/>
              <w:marBottom w:val="0"/>
              <w:divBdr>
                <w:top w:val="none" w:sz="0" w:space="0" w:color="auto"/>
                <w:left w:val="none" w:sz="0" w:space="0" w:color="auto"/>
                <w:bottom w:val="none" w:sz="0" w:space="0" w:color="auto"/>
                <w:right w:val="none" w:sz="0" w:space="0" w:color="auto"/>
              </w:divBdr>
              <w:divsChild>
                <w:div w:id="1785030317">
                  <w:marLeft w:val="0"/>
                  <w:marRight w:val="438"/>
                  <w:marTop w:val="0"/>
                  <w:marBottom w:val="0"/>
                  <w:divBdr>
                    <w:top w:val="none" w:sz="0" w:space="0" w:color="auto"/>
                    <w:left w:val="none" w:sz="0" w:space="0" w:color="auto"/>
                    <w:bottom w:val="none" w:sz="0" w:space="0" w:color="auto"/>
                    <w:right w:val="none" w:sz="0" w:space="0" w:color="auto"/>
                  </w:divBdr>
                  <w:divsChild>
                    <w:div w:id="2053071935">
                      <w:marLeft w:val="0"/>
                      <w:marRight w:val="0"/>
                      <w:marTop w:val="0"/>
                      <w:marBottom w:val="0"/>
                      <w:divBdr>
                        <w:top w:val="none" w:sz="0" w:space="0" w:color="auto"/>
                        <w:left w:val="none" w:sz="0" w:space="0" w:color="auto"/>
                        <w:bottom w:val="none" w:sz="0" w:space="0" w:color="auto"/>
                        <w:right w:val="none" w:sz="0" w:space="0" w:color="auto"/>
                      </w:divBdr>
                      <w:divsChild>
                        <w:div w:id="305862337">
                          <w:marLeft w:val="0"/>
                          <w:marRight w:val="75"/>
                          <w:marTop w:val="0"/>
                          <w:marBottom w:val="0"/>
                          <w:divBdr>
                            <w:top w:val="single" w:sz="4" w:space="3" w:color="auto"/>
                            <w:left w:val="single" w:sz="4" w:space="4" w:color="auto"/>
                            <w:bottom w:val="single" w:sz="4" w:space="2" w:color="auto"/>
                            <w:right w:val="single" w:sz="4" w:space="3" w:color="auto"/>
                          </w:divBdr>
                          <w:divsChild>
                            <w:div w:id="122383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149890">
              <w:marLeft w:val="50"/>
              <w:marRight w:val="50"/>
              <w:marTop w:val="0"/>
              <w:marBottom w:val="0"/>
              <w:divBdr>
                <w:top w:val="none" w:sz="0" w:space="0" w:color="auto"/>
                <w:left w:val="none" w:sz="0" w:space="0" w:color="auto"/>
                <w:bottom w:val="none" w:sz="0" w:space="0" w:color="auto"/>
                <w:right w:val="none" w:sz="0" w:space="0" w:color="auto"/>
              </w:divBdr>
              <w:divsChild>
                <w:div w:id="1384673255">
                  <w:marLeft w:val="0"/>
                  <w:marRight w:val="438"/>
                  <w:marTop w:val="0"/>
                  <w:marBottom w:val="0"/>
                  <w:divBdr>
                    <w:top w:val="none" w:sz="0" w:space="0" w:color="auto"/>
                    <w:left w:val="none" w:sz="0" w:space="0" w:color="auto"/>
                    <w:bottom w:val="none" w:sz="0" w:space="0" w:color="auto"/>
                    <w:right w:val="none" w:sz="0" w:space="0" w:color="auto"/>
                  </w:divBdr>
                  <w:divsChild>
                    <w:div w:id="495414478">
                      <w:marLeft w:val="0"/>
                      <w:marRight w:val="0"/>
                      <w:marTop w:val="0"/>
                      <w:marBottom w:val="0"/>
                      <w:divBdr>
                        <w:top w:val="none" w:sz="0" w:space="0" w:color="auto"/>
                        <w:left w:val="none" w:sz="0" w:space="0" w:color="auto"/>
                        <w:bottom w:val="none" w:sz="0" w:space="0" w:color="auto"/>
                        <w:right w:val="none" w:sz="0" w:space="0" w:color="auto"/>
                      </w:divBdr>
                      <w:divsChild>
                        <w:div w:id="1100679566">
                          <w:marLeft w:val="0"/>
                          <w:marRight w:val="75"/>
                          <w:marTop w:val="50"/>
                          <w:marBottom w:val="50"/>
                          <w:divBdr>
                            <w:top w:val="single" w:sz="4" w:space="3" w:color="auto"/>
                            <w:left w:val="single" w:sz="4" w:space="4" w:color="auto"/>
                            <w:bottom w:val="single" w:sz="4" w:space="2" w:color="auto"/>
                            <w:right w:val="single" w:sz="4" w:space="3" w:color="auto"/>
                          </w:divBdr>
                          <w:divsChild>
                            <w:div w:id="158572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378786">
              <w:marLeft w:val="50"/>
              <w:marRight w:val="50"/>
              <w:marTop w:val="0"/>
              <w:marBottom w:val="0"/>
              <w:divBdr>
                <w:top w:val="none" w:sz="0" w:space="0" w:color="auto"/>
                <w:left w:val="none" w:sz="0" w:space="0" w:color="auto"/>
                <w:bottom w:val="none" w:sz="0" w:space="0" w:color="auto"/>
                <w:right w:val="none" w:sz="0" w:space="0" w:color="auto"/>
              </w:divBdr>
              <w:divsChild>
                <w:div w:id="1153718349">
                  <w:marLeft w:val="0"/>
                  <w:marRight w:val="438"/>
                  <w:marTop w:val="0"/>
                  <w:marBottom w:val="0"/>
                  <w:divBdr>
                    <w:top w:val="none" w:sz="0" w:space="0" w:color="auto"/>
                    <w:left w:val="none" w:sz="0" w:space="0" w:color="auto"/>
                    <w:bottom w:val="none" w:sz="0" w:space="0" w:color="auto"/>
                    <w:right w:val="none" w:sz="0" w:space="0" w:color="auto"/>
                  </w:divBdr>
                  <w:divsChild>
                    <w:div w:id="201674679">
                      <w:marLeft w:val="0"/>
                      <w:marRight w:val="0"/>
                      <w:marTop w:val="0"/>
                      <w:marBottom w:val="0"/>
                      <w:divBdr>
                        <w:top w:val="none" w:sz="0" w:space="0" w:color="auto"/>
                        <w:left w:val="none" w:sz="0" w:space="0" w:color="auto"/>
                        <w:bottom w:val="none" w:sz="0" w:space="0" w:color="auto"/>
                        <w:right w:val="none" w:sz="0" w:space="0" w:color="auto"/>
                      </w:divBdr>
                      <w:divsChild>
                        <w:div w:id="545289204">
                          <w:marLeft w:val="0"/>
                          <w:marRight w:val="75"/>
                          <w:marTop w:val="50"/>
                          <w:marBottom w:val="50"/>
                          <w:divBdr>
                            <w:top w:val="single" w:sz="4" w:space="3" w:color="auto"/>
                            <w:left w:val="single" w:sz="4" w:space="4" w:color="auto"/>
                            <w:bottom w:val="single" w:sz="4" w:space="2" w:color="auto"/>
                            <w:right w:val="single" w:sz="4" w:space="3" w:color="auto"/>
                          </w:divBdr>
                          <w:divsChild>
                            <w:div w:id="8372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173327">
              <w:marLeft w:val="50"/>
              <w:marRight w:val="50"/>
              <w:marTop w:val="0"/>
              <w:marBottom w:val="0"/>
              <w:divBdr>
                <w:top w:val="none" w:sz="0" w:space="0" w:color="auto"/>
                <w:left w:val="none" w:sz="0" w:space="0" w:color="auto"/>
                <w:bottom w:val="none" w:sz="0" w:space="0" w:color="auto"/>
                <w:right w:val="none" w:sz="0" w:space="0" w:color="auto"/>
              </w:divBdr>
              <w:divsChild>
                <w:div w:id="1852447610">
                  <w:marLeft w:val="0"/>
                  <w:marRight w:val="438"/>
                  <w:marTop w:val="0"/>
                  <w:marBottom w:val="0"/>
                  <w:divBdr>
                    <w:top w:val="none" w:sz="0" w:space="0" w:color="auto"/>
                    <w:left w:val="none" w:sz="0" w:space="0" w:color="auto"/>
                    <w:bottom w:val="none" w:sz="0" w:space="0" w:color="auto"/>
                    <w:right w:val="none" w:sz="0" w:space="0" w:color="auto"/>
                  </w:divBdr>
                  <w:divsChild>
                    <w:div w:id="577792007">
                      <w:marLeft w:val="0"/>
                      <w:marRight w:val="0"/>
                      <w:marTop w:val="0"/>
                      <w:marBottom w:val="0"/>
                      <w:divBdr>
                        <w:top w:val="none" w:sz="0" w:space="0" w:color="auto"/>
                        <w:left w:val="none" w:sz="0" w:space="0" w:color="auto"/>
                        <w:bottom w:val="none" w:sz="0" w:space="0" w:color="auto"/>
                        <w:right w:val="none" w:sz="0" w:space="0" w:color="auto"/>
                      </w:divBdr>
                      <w:divsChild>
                        <w:div w:id="1671790318">
                          <w:marLeft w:val="0"/>
                          <w:marRight w:val="75"/>
                          <w:marTop w:val="50"/>
                          <w:marBottom w:val="50"/>
                          <w:divBdr>
                            <w:top w:val="single" w:sz="4" w:space="3" w:color="auto"/>
                            <w:left w:val="single" w:sz="4" w:space="4" w:color="auto"/>
                            <w:bottom w:val="single" w:sz="4" w:space="2" w:color="auto"/>
                            <w:right w:val="single" w:sz="4" w:space="3" w:color="auto"/>
                          </w:divBdr>
                          <w:divsChild>
                            <w:div w:id="17558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606133">
              <w:marLeft w:val="50"/>
              <w:marRight w:val="50"/>
              <w:marTop w:val="0"/>
              <w:marBottom w:val="0"/>
              <w:divBdr>
                <w:top w:val="none" w:sz="0" w:space="0" w:color="auto"/>
                <w:left w:val="none" w:sz="0" w:space="0" w:color="auto"/>
                <w:bottom w:val="none" w:sz="0" w:space="0" w:color="auto"/>
                <w:right w:val="none" w:sz="0" w:space="0" w:color="auto"/>
              </w:divBdr>
              <w:divsChild>
                <w:div w:id="268858617">
                  <w:marLeft w:val="0"/>
                  <w:marRight w:val="438"/>
                  <w:marTop w:val="0"/>
                  <w:marBottom w:val="0"/>
                  <w:divBdr>
                    <w:top w:val="none" w:sz="0" w:space="0" w:color="auto"/>
                    <w:left w:val="none" w:sz="0" w:space="0" w:color="auto"/>
                    <w:bottom w:val="none" w:sz="0" w:space="0" w:color="auto"/>
                    <w:right w:val="none" w:sz="0" w:space="0" w:color="auto"/>
                  </w:divBdr>
                  <w:divsChild>
                    <w:div w:id="1822384822">
                      <w:marLeft w:val="0"/>
                      <w:marRight w:val="0"/>
                      <w:marTop w:val="0"/>
                      <w:marBottom w:val="0"/>
                      <w:divBdr>
                        <w:top w:val="none" w:sz="0" w:space="0" w:color="auto"/>
                        <w:left w:val="none" w:sz="0" w:space="0" w:color="auto"/>
                        <w:bottom w:val="none" w:sz="0" w:space="0" w:color="auto"/>
                        <w:right w:val="none" w:sz="0" w:space="0" w:color="auto"/>
                      </w:divBdr>
                      <w:divsChild>
                        <w:div w:id="1528787565">
                          <w:marLeft w:val="0"/>
                          <w:marRight w:val="75"/>
                          <w:marTop w:val="50"/>
                          <w:marBottom w:val="50"/>
                          <w:divBdr>
                            <w:top w:val="single" w:sz="4" w:space="3" w:color="auto"/>
                            <w:left w:val="single" w:sz="4" w:space="4" w:color="auto"/>
                            <w:bottom w:val="single" w:sz="4" w:space="2" w:color="auto"/>
                            <w:right w:val="single" w:sz="4" w:space="3" w:color="auto"/>
                          </w:divBdr>
                          <w:divsChild>
                            <w:div w:id="179228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344065">
              <w:marLeft w:val="50"/>
              <w:marRight w:val="50"/>
              <w:marTop w:val="0"/>
              <w:marBottom w:val="0"/>
              <w:divBdr>
                <w:top w:val="none" w:sz="0" w:space="0" w:color="auto"/>
                <w:left w:val="none" w:sz="0" w:space="0" w:color="auto"/>
                <w:bottom w:val="none" w:sz="0" w:space="0" w:color="auto"/>
                <w:right w:val="none" w:sz="0" w:space="0" w:color="auto"/>
              </w:divBdr>
              <w:divsChild>
                <w:div w:id="1922448116">
                  <w:marLeft w:val="0"/>
                  <w:marRight w:val="438"/>
                  <w:marTop w:val="0"/>
                  <w:marBottom w:val="0"/>
                  <w:divBdr>
                    <w:top w:val="none" w:sz="0" w:space="0" w:color="auto"/>
                    <w:left w:val="none" w:sz="0" w:space="0" w:color="auto"/>
                    <w:bottom w:val="none" w:sz="0" w:space="0" w:color="auto"/>
                    <w:right w:val="none" w:sz="0" w:space="0" w:color="auto"/>
                  </w:divBdr>
                  <w:divsChild>
                    <w:div w:id="1599365253">
                      <w:marLeft w:val="0"/>
                      <w:marRight w:val="0"/>
                      <w:marTop w:val="0"/>
                      <w:marBottom w:val="0"/>
                      <w:divBdr>
                        <w:top w:val="none" w:sz="0" w:space="0" w:color="auto"/>
                        <w:left w:val="none" w:sz="0" w:space="0" w:color="auto"/>
                        <w:bottom w:val="none" w:sz="0" w:space="0" w:color="auto"/>
                        <w:right w:val="none" w:sz="0" w:space="0" w:color="auto"/>
                      </w:divBdr>
                      <w:divsChild>
                        <w:div w:id="877352688">
                          <w:marLeft w:val="0"/>
                          <w:marRight w:val="75"/>
                          <w:marTop w:val="50"/>
                          <w:marBottom w:val="50"/>
                          <w:divBdr>
                            <w:top w:val="single" w:sz="4" w:space="3" w:color="auto"/>
                            <w:left w:val="single" w:sz="4" w:space="4" w:color="auto"/>
                            <w:bottom w:val="single" w:sz="4" w:space="2" w:color="auto"/>
                            <w:right w:val="single" w:sz="4" w:space="3" w:color="auto"/>
                          </w:divBdr>
                          <w:divsChild>
                            <w:div w:id="78384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031202">
              <w:marLeft w:val="50"/>
              <w:marRight w:val="50"/>
              <w:marTop w:val="0"/>
              <w:marBottom w:val="0"/>
              <w:divBdr>
                <w:top w:val="none" w:sz="0" w:space="0" w:color="auto"/>
                <w:left w:val="none" w:sz="0" w:space="0" w:color="auto"/>
                <w:bottom w:val="none" w:sz="0" w:space="0" w:color="auto"/>
                <w:right w:val="none" w:sz="0" w:space="0" w:color="auto"/>
              </w:divBdr>
              <w:divsChild>
                <w:div w:id="1533375804">
                  <w:marLeft w:val="0"/>
                  <w:marRight w:val="0"/>
                  <w:marTop w:val="0"/>
                  <w:marBottom w:val="0"/>
                  <w:divBdr>
                    <w:top w:val="none" w:sz="0" w:space="0" w:color="auto"/>
                    <w:left w:val="none" w:sz="0" w:space="0" w:color="auto"/>
                    <w:bottom w:val="none" w:sz="0" w:space="0" w:color="auto"/>
                    <w:right w:val="none" w:sz="0" w:space="0" w:color="auto"/>
                  </w:divBdr>
                  <w:divsChild>
                    <w:div w:id="1405491824">
                      <w:marLeft w:val="0"/>
                      <w:marRight w:val="0"/>
                      <w:marTop w:val="0"/>
                      <w:marBottom w:val="0"/>
                      <w:divBdr>
                        <w:top w:val="none" w:sz="0" w:space="0" w:color="auto"/>
                        <w:left w:val="none" w:sz="0" w:space="0" w:color="auto"/>
                        <w:bottom w:val="none" w:sz="0" w:space="0" w:color="auto"/>
                        <w:right w:val="none" w:sz="0" w:space="0" w:color="auto"/>
                      </w:divBdr>
                      <w:divsChild>
                        <w:div w:id="487671258">
                          <w:marLeft w:val="75"/>
                          <w:marRight w:val="0"/>
                          <w:marTop w:val="0"/>
                          <w:marBottom w:val="0"/>
                          <w:divBdr>
                            <w:top w:val="single" w:sz="4" w:space="3" w:color="auto"/>
                            <w:left w:val="single" w:sz="4" w:space="3" w:color="auto"/>
                            <w:bottom w:val="single" w:sz="4" w:space="2" w:color="auto"/>
                            <w:right w:val="single" w:sz="4" w:space="4" w:color="auto"/>
                          </w:divBdr>
                          <w:divsChild>
                            <w:div w:id="91713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889213">
              <w:marLeft w:val="50"/>
              <w:marRight w:val="50"/>
              <w:marTop w:val="0"/>
              <w:marBottom w:val="0"/>
              <w:divBdr>
                <w:top w:val="none" w:sz="0" w:space="0" w:color="auto"/>
                <w:left w:val="none" w:sz="0" w:space="0" w:color="auto"/>
                <w:bottom w:val="none" w:sz="0" w:space="0" w:color="auto"/>
                <w:right w:val="none" w:sz="0" w:space="0" w:color="auto"/>
              </w:divBdr>
              <w:divsChild>
                <w:div w:id="1549147389">
                  <w:marLeft w:val="0"/>
                  <w:marRight w:val="438"/>
                  <w:marTop w:val="0"/>
                  <w:marBottom w:val="0"/>
                  <w:divBdr>
                    <w:top w:val="none" w:sz="0" w:space="0" w:color="auto"/>
                    <w:left w:val="none" w:sz="0" w:space="0" w:color="auto"/>
                    <w:bottom w:val="none" w:sz="0" w:space="0" w:color="auto"/>
                    <w:right w:val="none" w:sz="0" w:space="0" w:color="auto"/>
                  </w:divBdr>
                  <w:divsChild>
                    <w:div w:id="1865097918">
                      <w:marLeft w:val="0"/>
                      <w:marRight w:val="0"/>
                      <w:marTop w:val="0"/>
                      <w:marBottom w:val="0"/>
                      <w:divBdr>
                        <w:top w:val="none" w:sz="0" w:space="0" w:color="auto"/>
                        <w:left w:val="none" w:sz="0" w:space="0" w:color="auto"/>
                        <w:bottom w:val="none" w:sz="0" w:space="0" w:color="auto"/>
                        <w:right w:val="none" w:sz="0" w:space="0" w:color="auto"/>
                      </w:divBdr>
                      <w:divsChild>
                        <w:div w:id="546528512">
                          <w:marLeft w:val="0"/>
                          <w:marRight w:val="75"/>
                          <w:marTop w:val="0"/>
                          <w:marBottom w:val="0"/>
                          <w:divBdr>
                            <w:top w:val="single" w:sz="4" w:space="3" w:color="auto"/>
                            <w:left w:val="single" w:sz="4" w:space="4" w:color="auto"/>
                            <w:bottom w:val="single" w:sz="4" w:space="2" w:color="auto"/>
                            <w:right w:val="single" w:sz="4" w:space="3" w:color="auto"/>
                          </w:divBdr>
                          <w:divsChild>
                            <w:div w:id="602765888">
                              <w:marLeft w:val="0"/>
                              <w:marRight w:val="0"/>
                              <w:marTop w:val="0"/>
                              <w:marBottom w:val="0"/>
                              <w:divBdr>
                                <w:top w:val="none" w:sz="0" w:space="0" w:color="auto"/>
                                <w:left w:val="none" w:sz="0" w:space="0" w:color="auto"/>
                                <w:bottom w:val="none" w:sz="0" w:space="0" w:color="auto"/>
                                <w:right w:val="none" w:sz="0" w:space="0" w:color="auto"/>
                              </w:divBdr>
                              <w:divsChild>
                                <w:div w:id="130006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1031503">
              <w:marLeft w:val="50"/>
              <w:marRight w:val="50"/>
              <w:marTop w:val="0"/>
              <w:marBottom w:val="0"/>
              <w:divBdr>
                <w:top w:val="none" w:sz="0" w:space="0" w:color="auto"/>
                <w:left w:val="none" w:sz="0" w:space="0" w:color="auto"/>
                <w:bottom w:val="none" w:sz="0" w:space="0" w:color="auto"/>
                <w:right w:val="none" w:sz="0" w:space="0" w:color="auto"/>
              </w:divBdr>
              <w:divsChild>
                <w:div w:id="1928880810">
                  <w:marLeft w:val="0"/>
                  <w:marRight w:val="438"/>
                  <w:marTop w:val="0"/>
                  <w:marBottom w:val="0"/>
                  <w:divBdr>
                    <w:top w:val="none" w:sz="0" w:space="0" w:color="auto"/>
                    <w:left w:val="none" w:sz="0" w:space="0" w:color="auto"/>
                    <w:bottom w:val="none" w:sz="0" w:space="0" w:color="auto"/>
                    <w:right w:val="none" w:sz="0" w:space="0" w:color="auto"/>
                  </w:divBdr>
                  <w:divsChild>
                    <w:div w:id="542180729">
                      <w:marLeft w:val="0"/>
                      <w:marRight w:val="0"/>
                      <w:marTop w:val="0"/>
                      <w:marBottom w:val="0"/>
                      <w:divBdr>
                        <w:top w:val="none" w:sz="0" w:space="0" w:color="auto"/>
                        <w:left w:val="none" w:sz="0" w:space="0" w:color="auto"/>
                        <w:bottom w:val="none" w:sz="0" w:space="0" w:color="auto"/>
                        <w:right w:val="none" w:sz="0" w:space="0" w:color="auto"/>
                      </w:divBdr>
                      <w:divsChild>
                        <w:div w:id="2010407066">
                          <w:marLeft w:val="0"/>
                          <w:marRight w:val="75"/>
                          <w:marTop w:val="50"/>
                          <w:marBottom w:val="50"/>
                          <w:divBdr>
                            <w:top w:val="single" w:sz="4" w:space="3" w:color="auto"/>
                            <w:left w:val="single" w:sz="4" w:space="4" w:color="auto"/>
                            <w:bottom w:val="single" w:sz="4" w:space="2" w:color="auto"/>
                            <w:right w:val="single" w:sz="4" w:space="3" w:color="auto"/>
                          </w:divBdr>
                          <w:divsChild>
                            <w:div w:id="204990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215360">
              <w:marLeft w:val="50"/>
              <w:marRight w:val="50"/>
              <w:marTop w:val="0"/>
              <w:marBottom w:val="0"/>
              <w:divBdr>
                <w:top w:val="none" w:sz="0" w:space="0" w:color="auto"/>
                <w:left w:val="none" w:sz="0" w:space="0" w:color="auto"/>
                <w:bottom w:val="none" w:sz="0" w:space="0" w:color="auto"/>
                <w:right w:val="none" w:sz="0" w:space="0" w:color="auto"/>
              </w:divBdr>
              <w:divsChild>
                <w:div w:id="19817230">
                  <w:marLeft w:val="0"/>
                  <w:marRight w:val="0"/>
                  <w:marTop w:val="0"/>
                  <w:marBottom w:val="0"/>
                  <w:divBdr>
                    <w:top w:val="none" w:sz="0" w:space="0" w:color="auto"/>
                    <w:left w:val="none" w:sz="0" w:space="0" w:color="auto"/>
                    <w:bottom w:val="none" w:sz="0" w:space="0" w:color="auto"/>
                    <w:right w:val="none" w:sz="0" w:space="0" w:color="auto"/>
                  </w:divBdr>
                  <w:divsChild>
                    <w:div w:id="306862260">
                      <w:marLeft w:val="0"/>
                      <w:marRight w:val="0"/>
                      <w:marTop w:val="0"/>
                      <w:marBottom w:val="0"/>
                      <w:divBdr>
                        <w:top w:val="none" w:sz="0" w:space="0" w:color="auto"/>
                        <w:left w:val="none" w:sz="0" w:space="0" w:color="auto"/>
                        <w:bottom w:val="none" w:sz="0" w:space="0" w:color="auto"/>
                        <w:right w:val="none" w:sz="0" w:space="0" w:color="auto"/>
                      </w:divBdr>
                      <w:divsChild>
                        <w:div w:id="1008555815">
                          <w:marLeft w:val="75"/>
                          <w:marRight w:val="0"/>
                          <w:marTop w:val="0"/>
                          <w:marBottom w:val="0"/>
                          <w:divBdr>
                            <w:top w:val="single" w:sz="4" w:space="3" w:color="auto"/>
                            <w:left w:val="single" w:sz="4" w:space="3" w:color="auto"/>
                            <w:bottom w:val="single" w:sz="4" w:space="2" w:color="auto"/>
                            <w:right w:val="single" w:sz="4" w:space="4" w:color="auto"/>
                          </w:divBdr>
                          <w:divsChild>
                            <w:div w:id="36472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236824">
              <w:marLeft w:val="50"/>
              <w:marRight w:val="50"/>
              <w:marTop w:val="0"/>
              <w:marBottom w:val="0"/>
              <w:divBdr>
                <w:top w:val="none" w:sz="0" w:space="0" w:color="auto"/>
                <w:left w:val="none" w:sz="0" w:space="0" w:color="auto"/>
                <w:bottom w:val="none" w:sz="0" w:space="0" w:color="auto"/>
                <w:right w:val="none" w:sz="0" w:space="0" w:color="auto"/>
              </w:divBdr>
              <w:divsChild>
                <w:div w:id="1588151102">
                  <w:marLeft w:val="0"/>
                  <w:marRight w:val="438"/>
                  <w:marTop w:val="0"/>
                  <w:marBottom w:val="0"/>
                  <w:divBdr>
                    <w:top w:val="none" w:sz="0" w:space="0" w:color="auto"/>
                    <w:left w:val="none" w:sz="0" w:space="0" w:color="auto"/>
                    <w:bottom w:val="none" w:sz="0" w:space="0" w:color="auto"/>
                    <w:right w:val="none" w:sz="0" w:space="0" w:color="auto"/>
                  </w:divBdr>
                  <w:divsChild>
                    <w:div w:id="641733289">
                      <w:marLeft w:val="0"/>
                      <w:marRight w:val="0"/>
                      <w:marTop w:val="0"/>
                      <w:marBottom w:val="0"/>
                      <w:divBdr>
                        <w:top w:val="none" w:sz="0" w:space="0" w:color="auto"/>
                        <w:left w:val="none" w:sz="0" w:space="0" w:color="auto"/>
                        <w:bottom w:val="none" w:sz="0" w:space="0" w:color="auto"/>
                        <w:right w:val="none" w:sz="0" w:space="0" w:color="auto"/>
                      </w:divBdr>
                      <w:divsChild>
                        <w:div w:id="797644179">
                          <w:marLeft w:val="0"/>
                          <w:marRight w:val="75"/>
                          <w:marTop w:val="50"/>
                          <w:marBottom w:val="50"/>
                          <w:divBdr>
                            <w:top w:val="single" w:sz="4" w:space="3" w:color="auto"/>
                            <w:left w:val="single" w:sz="4" w:space="4" w:color="auto"/>
                            <w:bottom w:val="single" w:sz="4" w:space="2" w:color="auto"/>
                            <w:right w:val="single" w:sz="4" w:space="3" w:color="auto"/>
                          </w:divBdr>
                          <w:divsChild>
                            <w:div w:id="180349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771705">
              <w:marLeft w:val="50"/>
              <w:marRight w:val="50"/>
              <w:marTop w:val="0"/>
              <w:marBottom w:val="0"/>
              <w:divBdr>
                <w:top w:val="none" w:sz="0" w:space="0" w:color="auto"/>
                <w:left w:val="none" w:sz="0" w:space="0" w:color="auto"/>
                <w:bottom w:val="none" w:sz="0" w:space="0" w:color="auto"/>
                <w:right w:val="none" w:sz="0" w:space="0" w:color="auto"/>
              </w:divBdr>
            </w:div>
            <w:div w:id="759763783">
              <w:marLeft w:val="50"/>
              <w:marRight w:val="50"/>
              <w:marTop w:val="0"/>
              <w:marBottom w:val="0"/>
              <w:divBdr>
                <w:top w:val="none" w:sz="0" w:space="0" w:color="auto"/>
                <w:left w:val="none" w:sz="0" w:space="0" w:color="auto"/>
                <w:bottom w:val="none" w:sz="0" w:space="0" w:color="auto"/>
                <w:right w:val="none" w:sz="0" w:space="0" w:color="auto"/>
              </w:divBdr>
            </w:div>
            <w:div w:id="764958959">
              <w:marLeft w:val="50"/>
              <w:marRight w:val="50"/>
              <w:marTop w:val="0"/>
              <w:marBottom w:val="0"/>
              <w:divBdr>
                <w:top w:val="none" w:sz="0" w:space="0" w:color="auto"/>
                <w:left w:val="none" w:sz="0" w:space="0" w:color="auto"/>
                <w:bottom w:val="none" w:sz="0" w:space="0" w:color="auto"/>
                <w:right w:val="none" w:sz="0" w:space="0" w:color="auto"/>
              </w:divBdr>
              <w:divsChild>
                <w:div w:id="1971086814">
                  <w:marLeft w:val="0"/>
                  <w:marRight w:val="0"/>
                  <w:marTop w:val="0"/>
                  <w:marBottom w:val="0"/>
                  <w:divBdr>
                    <w:top w:val="none" w:sz="0" w:space="0" w:color="auto"/>
                    <w:left w:val="none" w:sz="0" w:space="0" w:color="auto"/>
                    <w:bottom w:val="none" w:sz="0" w:space="0" w:color="auto"/>
                    <w:right w:val="none" w:sz="0" w:space="0" w:color="auto"/>
                  </w:divBdr>
                  <w:divsChild>
                    <w:div w:id="1810825269">
                      <w:marLeft w:val="0"/>
                      <w:marRight w:val="0"/>
                      <w:marTop w:val="0"/>
                      <w:marBottom w:val="0"/>
                      <w:divBdr>
                        <w:top w:val="none" w:sz="0" w:space="0" w:color="auto"/>
                        <w:left w:val="none" w:sz="0" w:space="0" w:color="auto"/>
                        <w:bottom w:val="none" w:sz="0" w:space="0" w:color="auto"/>
                        <w:right w:val="none" w:sz="0" w:space="0" w:color="auto"/>
                      </w:divBdr>
                      <w:divsChild>
                        <w:div w:id="1147746257">
                          <w:marLeft w:val="75"/>
                          <w:marRight w:val="0"/>
                          <w:marTop w:val="0"/>
                          <w:marBottom w:val="0"/>
                          <w:divBdr>
                            <w:top w:val="single" w:sz="4" w:space="3" w:color="auto"/>
                            <w:left w:val="single" w:sz="4" w:space="3" w:color="auto"/>
                            <w:bottom w:val="single" w:sz="4" w:space="2" w:color="auto"/>
                            <w:right w:val="single" w:sz="4" w:space="4" w:color="auto"/>
                          </w:divBdr>
                          <w:divsChild>
                            <w:div w:id="197502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219939">
              <w:marLeft w:val="50"/>
              <w:marRight w:val="50"/>
              <w:marTop w:val="0"/>
              <w:marBottom w:val="0"/>
              <w:divBdr>
                <w:top w:val="none" w:sz="0" w:space="0" w:color="auto"/>
                <w:left w:val="none" w:sz="0" w:space="0" w:color="auto"/>
                <w:bottom w:val="none" w:sz="0" w:space="0" w:color="auto"/>
                <w:right w:val="none" w:sz="0" w:space="0" w:color="auto"/>
              </w:divBdr>
              <w:divsChild>
                <w:div w:id="1440683698">
                  <w:marLeft w:val="0"/>
                  <w:marRight w:val="438"/>
                  <w:marTop w:val="0"/>
                  <w:marBottom w:val="0"/>
                  <w:divBdr>
                    <w:top w:val="none" w:sz="0" w:space="0" w:color="auto"/>
                    <w:left w:val="none" w:sz="0" w:space="0" w:color="auto"/>
                    <w:bottom w:val="none" w:sz="0" w:space="0" w:color="auto"/>
                    <w:right w:val="none" w:sz="0" w:space="0" w:color="auto"/>
                  </w:divBdr>
                  <w:divsChild>
                    <w:div w:id="1916696096">
                      <w:marLeft w:val="0"/>
                      <w:marRight w:val="0"/>
                      <w:marTop w:val="0"/>
                      <w:marBottom w:val="0"/>
                      <w:divBdr>
                        <w:top w:val="none" w:sz="0" w:space="0" w:color="auto"/>
                        <w:left w:val="none" w:sz="0" w:space="0" w:color="auto"/>
                        <w:bottom w:val="none" w:sz="0" w:space="0" w:color="auto"/>
                        <w:right w:val="none" w:sz="0" w:space="0" w:color="auto"/>
                      </w:divBdr>
                      <w:divsChild>
                        <w:div w:id="778063940">
                          <w:marLeft w:val="0"/>
                          <w:marRight w:val="75"/>
                          <w:marTop w:val="50"/>
                          <w:marBottom w:val="50"/>
                          <w:divBdr>
                            <w:top w:val="single" w:sz="4" w:space="3" w:color="auto"/>
                            <w:left w:val="single" w:sz="4" w:space="4" w:color="auto"/>
                            <w:bottom w:val="single" w:sz="4" w:space="2" w:color="auto"/>
                            <w:right w:val="single" w:sz="4" w:space="3" w:color="auto"/>
                          </w:divBdr>
                          <w:divsChild>
                            <w:div w:id="209534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5468859">
              <w:marLeft w:val="50"/>
              <w:marRight w:val="50"/>
              <w:marTop w:val="0"/>
              <w:marBottom w:val="0"/>
              <w:divBdr>
                <w:top w:val="none" w:sz="0" w:space="0" w:color="auto"/>
                <w:left w:val="none" w:sz="0" w:space="0" w:color="auto"/>
                <w:bottom w:val="none" w:sz="0" w:space="0" w:color="auto"/>
                <w:right w:val="none" w:sz="0" w:space="0" w:color="auto"/>
              </w:divBdr>
              <w:divsChild>
                <w:div w:id="1023629379">
                  <w:marLeft w:val="0"/>
                  <w:marRight w:val="438"/>
                  <w:marTop w:val="0"/>
                  <w:marBottom w:val="0"/>
                  <w:divBdr>
                    <w:top w:val="none" w:sz="0" w:space="0" w:color="auto"/>
                    <w:left w:val="none" w:sz="0" w:space="0" w:color="auto"/>
                    <w:bottom w:val="none" w:sz="0" w:space="0" w:color="auto"/>
                    <w:right w:val="none" w:sz="0" w:space="0" w:color="auto"/>
                  </w:divBdr>
                  <w:divsChild>
                    <w:div w:id="1111585772">
                      <w:marLeft w:val="0"/>
                      <w:marRight w:val="0"/>
                      <w:marTop w:val="0"/>
                      <w:marBottom w:val="0"/>
                      <w:divBdr>
                        <w:top w:val="none" w:sz="0" w:space="0" w:color="auto"/>
                        <w:left w:val="none" w:sz="0" w:space="0" w:color="auto"/>
                        <w:bottom w:val="none" w:sz="0" w:space="0" w:color="auto"/>
                        <w:right w:val="none" w:sz="0" w:space="0" w:color="auto"/>
                      </w:divBdr>
                      <w:divsChild>
                        <w:div w:id="1598906570">
                          <w:marLeft w:val="0"/>
                          <w:marRight w:val="75"/>
                          <w:marTop w:val="50"/>
                          <w:marBottom w:val="50"/>
                          <w:divBdr>
                            <w:top w:val="single" w:sz="4" w:space="3" w:color="auto"/>
                            <w:left w:val="single" w:sz="4" w:space="4" w:color="auto"/>
                            <w:bottom w:val="single" w:sz="4" w:space="2" w:color="auto"/>
                            <w:right w:val="single" w:sz="4" w:space="3" w:color="auto"/>
                          </w:divBdr>
                          <w:divsChild>
                            <w:div w:id="15803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874308">
              <w:marLeft w:val="50"/>
              <w:marRight w:val="50"/>
              <w:marTop w:val="0"/>
              <w:marBottom w:val="0"/>
              <w:divBdr>
                <w:top w:val="none" w:sz="0" w:space="0" w:color="auto"/>
                <w:left w:val="none" w:sz="0" w:space="0" w:color="auto"/>
                <w:bottom w:val="none" w:sz="0" w:space="0" w:color="auto"/>
                <w:right w:val="none" w:sz="0" w:space="0" w:color="auto"/>
              </w:divBdr>
              <w:divsChild>
                <w:div w:id="443038558">
                  <w:marLeft w:val="0"/>
                  <w:marRight w:val="0"/>
                  <w:marTop w:val="0"/>
                  <w:marBottom w:val="0"/>
                  <w:divBdr>
                    <w:top w:val="none" w:sz="0" w:space="0" w:color="auto"/>
                    <w:left w:val="none" w:sz="0" w:space="0" w:color="auto"/>
                    <w:bottom w:val="none" w:sz="0" w:space="0" w:color="auto"/>
                    <w:right w:val="none" w:sz="0" w:space="0" w:color="auto"/>
                  </w:divBdr>
                  <w:divsChild>
                    <w:div w:id="9573845">
                      <w:marLeft w:val="0"/>
                      <w:marRight w:val="0"/>
                      <w:marTop w:val="0"/>
                      <w:marBottom w:val="0"/>
                      <w:divBdr>
                        <w:top w:val="none" w:sz="0" w:space="0" w:color="auto"/>
                        <w:left w:val="none" w:sz="0" w:space="0" w:color="auto"/>
                        <w:bottom w:val="none" w:sz="0" w:space="0" w:color="auto"/>
                        <w:right w:val="none" w:sz="0" w:space="0" w:color="auto"/>
                      </w:divBdr>
                      <w:divsChild>
                        <w:div w:id="1962572942">
                          <w:marLeft w:val="75"/>
                          <w:marRight w:val="0"/>
                          <w:marTop w:val="0"/>
                          <w:marBottom w:val="0"/>
                          <w:divBdr>
                            <w:top w:val="single" w:sz="4" w:space="3" w:color="auto"/>
                            <w:left w:val="single" w:sz="4" w:space="3" w:color="auto"/>
                            <w:bottom w:val="single" w:sz="4" w:space="2" w:color="auto"/>
                            <w:right w:val="single" w:sz="4" w:space="4" w:color="auto"/>
                          </w:divBdr>
                          <w:divsChild>
                            <w:div w:id="169707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830992">
              <w:marLeft w:val="50"/>
              <w:marRight w:val="50"/>
              <w:marTop w:val="0"/>
              <w:marBottom w:val="0"/>
              <w:divBdr>
                <w:top w:val="none" w:sz="0" w:space="0" w:color="auto"/>
                <w:left w:val="none" w:sz="0" w:space="0" w:color="auto"/>
                <w:bottom w:val="none" w:sz="0" w:space="0" w:color="auto"/>
                <w:right w:val="none" w:sz="0" w:space="0" w:color="auto"/>
              </w:divBdr>
            </w:div>
            <w:div w:id="816529543">
              <w:marLeft w:val="50"/>
              <w:marRight w:val="50"/>
              <w:marTop w:val="0"/>
              <w:marBottom w:val="0"/>
              <w:divBdr>
                <w:top w:val="none" w:sz="0" w:space="0" w:color="auto"/>
                <w:left w:val="none" w:sz="0" w:space="0" w:color="auto"/>
                <w:bottom w:val="none" w:sz="0" w:space="0" w:color="auto"/>
                <w:right w:val="none" w:sz="0" w:space="0" w:color="auto"/>
              </w:divBdr>
              <w:divsChild>
                <w:div w:id="2041317605">
                  <w:marLeft w:val="0"/>
                  <w:marRight w:val="438"/>
                  <w:marTop w:val="0"/>
                  <w:marBottom w:val="0"/>
                  <w:divBdr>
                    <w:top w:val="none" w:sz="0" w:space="0" w:color="auto"/>
                    <w:left w:val="none" w:sz="0" w:space="0" w:color="auto"/>
                    <w:bottom w:val="none" w:sz="0" w:space="0" w:color="auto"/>
                    <w:right w:val="none" w:sz="0" w:space="0" w:color="auto"/>
                  </w:divBdr>
                  <w:divsChild>
                    <w:div w:id="1946765160">
                      <w:marLeft w:val="0"/>
                      <w:marRight w:val="0"/>
                      <w:marTop w:val="0"/>
                      <w:marBottom w:val="0"/>
                      <w:divBdr>
                        <w:top w:val="none" w:sz="0" w:space="0" w:color="auto"/>
                        <w:left w:val="none" w:sz="0" w:space="0" w:color="auto"/>
                        <w:bottom w:val="none" w:sz="0" w:space="0" w:color="auto"/>
                        <w:right w:val="none" w:sz="0" w:space="0" w:color="auto"/>
                      </w:divBdr>
                      <w:divsChild>
                        <w:div w:id="1335766796">
                          <w:marLeft w:val="0"/>
                          <w:marRight w:val="75"/>
                          <w:marTop w:val="0"/>
                          <w:marBottom w:val="0"/>
                          <w:divBdr>
                            <w:top w:val="single" w:sz="4" w:space="3" w:color="auto"/>
                            <w:left w:val="single" w:sz="4" w:space="4" w:color="auto"/>
                            <w:bottom w:val="single" w:sz="4" w:space="2" w:color="auto"/>
                            <w:right w:val="single" w:sz="4" w:space="3" w:color="auto"/>
                          </w:divBdr>
                          <w:divsChild>
                            <w:div w:id="1682127361">
                              <w:marLeft w:val="-75"/>
                              <w:marRight w:val="-63"/>
                              <w:marTop w:val="0"/>
                              <w:marBottom w:val="0"/>
                              <w:divBdr>
                                <w:top w:val="none" w:sz="0" w:space="0" w:color="auto"/>
                                <w:left w:val="none" w:sz="0" w:space="0" w:color="auto"/>
                                <w:bottom w:val="none" w:sz="0" w:space="0" w:color="auto"/>
                                <w:right w:val="none" w:sz="0" w:space="0" w:color="auto"/>
                              </w:divBdr>
                              <w:divsChild>
                                <w:div w:id="568619555">
                                  <w:marLeft w:val="0"/>
                                  <w:marRight w:val="0"/>
                                  <w:marTop w:val="0"/>
                                  <w:marBottom w:val="0"/>
                                  <w:divBdr>
                                    <w:top w:val="none" w:sz="0" w:space="0" w:color="auto"/>
                                    <w:left w:val="none" w:sz="0" w:space="0" w:color="auto"/>
                                    <w:bottom w:val="none" w:sz="0" w:space="0" w:color="auto"/>
                                    <w:right w:val="none" w:sz="0" w:space="0" w:color="auto"/>
                                  </w:divBdr>
                                  <w:divsChild>
                                    <w:div w:id="211709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2697373">
              <w:marLeft w:val="50"/>
              <w:marRight w:val="50"/>
              <w:marTop w:val="0"/>
              <w:marBottom w:val="0"/>
              <w:divBdr>
                <w:top w:val="none" w:sz="0" w:space="0" w:color="auto"/>
                <w:left w:val="none" w:sz="0" w:space="0" w:color="auto"/>
                <w:bottom w:val="none" w:sz="0" w:space="0" w:color="auto"/>
                <w:right w:val="none" w:sz="0" w:space="0" w:color="auto"/>
              </w:divBdr>
              <w:divsChild>
                <w:div w:id="2037542941">
                  <w:marLeft w:val="0"/>
                  <w:marRight w:val="0"/>
                  <w:marTop w:val="0"/>
                  <w:marBottom w:val="0"/>
                  <w:divBdr>
                    <w:top w:val="none" w:sz="0" w:space="0" w:color="auto"/>
                    <w:left w:val="none" w:sz="0" w:space="0" w:color="auto"/>
                    <w:bottom w:val="none" w:sz="0" w:space="0" w:color="auto"/>
                    <w:right w:val="none" w:sz="0" w:space="0" w:color="auto"/>
                  </w:divBdr>
                  <w:divsChild>
                    <w:div w:id="497380523">
                      <w:marLeft w:val="0"/>
                      <w:marRight w:val="0"/>
                      <w:marTop w:val="0"/>
                      <w:marBottom w:val="0"/>
                      <w:divBdr>
                        <w:top w:val="none" w:sz="0" w:space="0" w:color="auto"/>
                        <w:left w:val="none" w:sz="0" w:space="0" w:color="auto"/>
                        <w:bottom w:val="none" w:sz="0" w:space="0" w:color="auto"/>
                        <w:right w:val="none" w:sz="0" w:space="0" w:color="auto"/>
                      </w:divBdr>
                      <w:divsChild>
                        <w:div w:id="1413352940">
                          <w:marLeft w:val="75"/>
                          <w:marRight w:val="0"/>
                          <w:marTop w:val="0"/>
                          <w:marBottom w:val="0"/>
                          <w:divBdr>
                            <w:top w:val="single" w:sz="4" w:space="3" w:color="auto"/>
                            <w:left w:val="single" w:sz="4" w:space="3" w:color="auto"/>
                            <w:bottom w:val="single" w:sz="4" w:space="2" w:color="auto"/>
                            <w:right w:val="single" w:sz="4" w:space="4" w:color="auto"/>
                          </w:divBdr>
                          <w:divsChild>
                            <w:div w:id="126190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346651">
              <w:marLeft w:val="50"/>
              <w:marRight w:val="50"/>
              <w:marTop w:val="0"/>
              <w:marBottom w:val="0"/>
              <w:divBdr>
                <w:top w:val="none" w:sz="0" w:space="0" w:color="auto"/>
                <w:left w:val="none" w:sz="0" w:space="0" w:color="auto"/>
                <w:bottom w:val="none" w:sz="0" w:space="0" w:color="auto"/>
                <w:right w:val="none" w:sz="0" w:space="0" w:color="auto"/>
              </w:divBdr>
              <w:divsChild>
                <w:div w:id="829521249">
                  <w:marLeft w:val="0"/>
                  <w:marRight w:val="438"/>
                  <w:marTop w:val="0"/>
                  <w:marBottom w:val="0"/>
                  <w:divBdr>
                    <w:top w:val="none" w:sz="0" w:space="0" w:color="auto"/>
                    <w:left w:val="none" w:sz="0" w:space="0" w:color="auto"/>
                    <w:bottom w:val="none" w:sz="0" w:space="0" w:color="auto"/>
                    <w:right w:val="none" w:sz="0" w:space="0" w:color="auto"/>
                  </w:divBdr>
                  <w:divsChild>
                    <w:div w:id="2086217675">
                      <w:marLeft w:val="0"/>
                      <w:marRight w:val="0"/>
                      <w:marTop w:val="0"/>
                      <w:marBottom w:val="0"/>
                      <w:divBdr>
                        <w:top w:val="none" w:sz="0" w:space="0" w:color="auto"/>
                        <w:left w:val="none" w:sz="0" w:space="0" w:color="auto"/>
                        <w:bottom w:val="none" w:sz="0" w:space="0" w:color="auto"/>
                        <w:right w:val="none" w:sz="0" w:space="0" w:color="auto"/>
                      </w:divBdr>
                      <w:divsChild>
                        <w:div w:id="1071732362">
                          <w:marLeft w:val="0"/>
                          <w:marRight w:val="75"/>
                          <w:marTop w:val="50"/>
                          <w:marBottom w:val="50"/>
                          <w:divBdr>
                            <w:top w:val="single" w:sz="4" w:space="3" w:color="auto"/>
                            <w:left w:val="single" w:sz="4" w:space="4" w:color="auto"/>
                            <w:bottom w:val="single" w:sz="4" w:space="2" w:color="auto"/>
                            <w:right w:val="single" w:sz="4" w:space="3" w:color="auto"/>
                          </w:divBdr>
                          <w:divsChild>
                            <w:div w:id="192895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044285">
              <w:marLeft w:val="50"/>
              <w:marRight w:val="50"/>
              <w:marTop w:val="0"/>
              <w:marBottom w:val="0"/>
              <w:divBdr>
                <w:top w:val="none" w:sz="0" w:space="0" w:color="auto"/>
                <w:left w:val="none" w:sz="0" w:space="0" w:color="auto"/>
                <w:bottom w:val="none" w:sz="0" w:space="0" w:color="auto"/>
                <w:right w:val="none" w:sz="0" w:space="0" w:color="auto"/>
              </w:divBdr>
              <w:divsChild>
                <w:div w:id="1390760550">
                  <w:marLeft w:val="0"/>
                  <w:marRight w:val="0"/>
                  <w:marTop w:val="0"/>
                  <w:marBottom w:val="0"/>
                  <w:divBdr>
                    <w:top w:val="none" w:sz="0" w:space="0" w:color="auto"/>
                    <w:left w:val="none" w:sz="0" w:space="0" w:color="auto"/>
                    <w:bottom w:val="none" w:sz="0" w:space="0" w:color="auto"/>
                    <w:right w:val="none" w:sz="0" w:space="0" w:color="auto"/>
                  </w:divBdr>
                  <w:divsChild>
                    <w:div w:id="231620921">
                      <w:marLeft w:val="0"/>
                      <w:marRight w:val="0"/>
                      <w:marTop w:val="0"/>
                      <w:marBottom w:val="0"/>
                      <w:divBdr>
                        <w:top w:val="none" w:sz="0" w:space="0" w:color="auto"/>
                        <w:left w:val="none" w:sz="0" w:space="0" w:color="auto"/>
                        <w:bottom w:val="none" w:sz="0" w:space="0" w:color="auto"/>
                        <w:right w:val="none" w:sz="0" w:space="0" w:color="auto"/>
                      </w:divBdr>
                      <w:divsChild>
                        <w:div w:id="202325010">
                          <w:marLeft w:val="75"/>
                          <w:marRight w:val="0"/>
                          <w:marTop w:val="0"/>
                          <w:marBottom w:val="0"/>
                          <w:divBdr>
                            <w:top w:val="single" w:sz="4" w:space="3" w:color="auto"/>
                            <w:left w:val="single" w:sz="4" w:space="3" w:color="auto"/>
                            <w:bottom w:val="single" w:sz="4" w:space="2" w:color="auto"/>
                            <w:right w:val="single" w:sz="4" w:space="4" w:color="auto"/>
                          </w:divBdr>
                          <w:divsChild>
                            <w:div w:id="168862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665976">
              <w:marLeft w:val="50"/>
              <w:marRight w:val="50"/>
              <w:marTop w:val="0"/>
              <w:marBottom w:val="0"/>
              <w:divBdr>
                <w:top w:val="none" w:sz="0" w:space="0" w:color="auto"/>
                <w:left w:val="none" w:sz="0" w:space="0" w:color="auto"/>
                <w:bottom w:val="none" w:sz="0" w:space="0" w:color="auto"/>
                <w:right w:val="none" w:sz="0" w:space="0" w:color="auto"/>
              </w:divBdr>
              <w:divsChild>
                <w:div w:id="1839884006">
                  <w:marLeft w:val="0"/>
                  <w:marRight w:val="0"/>
                  <w:marTop w:val="0"/>
                  <w:marBottom w:val="0"/>
                  <w:divBdr>
                    <w:top w:val="none" w:sz="0" w:space="0" w:color="auto"/>
                    <w:left w:val="none" w:sz="0" w:space="0" w:color="auto"/>
                    <w:bottom w:val="none" w:sz="0" w:space="0" w:color="auto"/>
                    <w:right w:val="none" w:sz="0" w:space="0" w:color="auto"/>
                  </w:divBdr>
                  <w:divsChild>
                    <w:div w:id="1986397491">
                      <w:marLeft w:val="0"/>
                      <w:marRight w:val="0"/>
                      <w:marTop w:val="0"/>
                      <w:marBottom w:val="0"/>
                      <w:divBdr>
                        <w:top w:val="none" w:sz="0" w:space="0" w:color="auto"/>
                        <w:left w:val="none" w:sz="0" w:space="0" w:color="auto"/>
                        <w:bottom w:val="none" w:sz="0" w:space="0" w:color="auto"/>
                        <w:right w:val="none" w:sz="0" w:space="0" w:color="auto"/>
                      </w:divBdr>
                      <w:divsChild>
                        <w:div w:id="813066591">
                          <w:marLeft w:val="75"/>
                          <w:marRight w:val="0"/>
                          <w:marTop w:val="0"/>
                          <w:marBottom w:val="0"/>
                          <w:divBdr>
                            <w:top w:val="single" w:sz="4" w:space="3" w:color="auto"/>
                            <w:left w:val="single" w:sz="4" w:space="3" w:color="auto"/>
                            <w:bottom w:val="single" w:sz="4" w:space="2" w:color="auto"/>
                            <w:right w:val="single" w:sz="4" w:space="4" w:color="auto"/>
                          </w:divBdr>
                          <w:divsChild>
                            <w:div w:id="21019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017392">
              <w:marLeft w:val="50"/>
              <w:marRight w:val="50"/>
              <w:marTop w:val="0"/>
              <w:marBottom w:val="0"/>
              <w:divBdr>
                <w:top w:val="none" w:sz="0" w:space="0" w:color="auto"/>
                <w:left w:val="none" w:sz="0" w:space="0" w:color="auto"/>
                <w:bottom w:val="none" w:sz="0" w:space="0" w:color="auto"/>
                <w:right w:val="none" w:sz="0" w:space="0" w:color="auto"/>
              </w:divBdr>
              <w:divsChild>
                <w:div w:id="991058118">
                  <w:marLeft w:val="0"/>
                  <w:marRight w:val="0"/>
                  <w:marTop w:val="0"/>
                  <w:marBottom w:val="0"/>
                  <w:divBdr>
                    <w:top w:val="none" w:sz="0" w:space="0" w:color="auto"/>
                    <w:left w:val="none" w:sz="0" w:space="0" w:color="auto"/>
                    <w:bottom w:val="none" w:sz="0" w:space="0" w:color="auto"/>
                    <w:right w:val="none" w:sz="0" w:space="0" w:color="auto"/>
                  </w:divBdr>
                  <w:divsChild>
                    <w:div w:id="1950503299">
                      <w:marLeft w:val="0"/>
                      <w:marRight w:val="0"/>
                      <w:marTop w:val="0"/>
                      <w:marBottom w:val="0"/>
                      <w:divBdr>
                        <w:top w:val="none" w:sz="0" w:space="0" w:color="auto"/>
                        <w:left w:val="none" w:sz="0" w:space="0" w:color="auto"/>
                        <w:bottom w:val="none" w:sz="0" w:space="0" w:color="auto"/>
                        <w:right w:val="none" w:sz="0" w:space="0" w:color="auto"/>
                      </w:divBdr>
                      <w:divsChild>
                        <w:div w:id="983894737">
                          <w:marLeft w:val="75"/>
                          <w:marRight w:val="0"/>
                          <w:marTop w:val="0"/>
                          <w:marBottom w:val="0"/>
                          <w:divBdr>
                            <w:top w:val="single" w:sz="4" w:space="3" w:color="auto"/>
                            <w:left w:val="single" w:sz="4" w:space="3" w:color="auto"/>
                            <w:bottom w:val="single" w:sz="4" w:space="2" w:color="auto"/>
                            <w:right w:val="single" w:sz="4" w:space="4" w:color="auto"/>
                          </w:divBdr>
                          <w:divsChild>
                            <w:div w:id="155458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538473">
              <w:marLeft w:val="50"/>
              <w:marRight w:val="50"/>
              <w:marTop w:val="0"/>
              <w:marBottom w:val="0"/>
              <w:divBdr>
                <w:top w:val="none" w:sz="0" w:space="0" w:color="auto"/>
                <w:left w:val="none" w:sz="0" w:space="0" w:color="auto"/>
                <w:bottom w:val="none" w:sz="0" w:space="0" w:color="auto"/>
                <w:right w:val="none" w:sz="0" w:space="0" w:color="auto"/>
              </w:divBdr>
              <w:divsChild>
                <w:div w:id="2001763875">
                  <w:marLeft w:val="0"/>
                  <w:marRight w:val="438"/>
                  <w:marTop w:val="0"/>
                  <w:marBottom w:val="0"/>
                  <w:divBdr>
                    <w:top w:val="none" w:sz="0" w:space="0" w:color="auto"/>
                    <w:left w:val="none" w:sz="0" w:space="0" w:color="auto"/>
                    <w:bottom w:val="none" w:sz="0" w:space="0" w:color="auto"/>
                    <w:right w:val="none" w:sz="0" w:space="0" w:color="auto"/>
                  </w:divBdr>
                  <w:divsChild>
                    <w:div w:id="1977759741">
                      <w:marLeft w:val="0"/>
                      <w:marRight w:val="0"/>
                      <w:marTop w:val="0"/>
                      <w:marBottom w:val="0"/>
                      <w:divBdr>
                        <w:top w:val="none" w:sz="0" w:space="0" w:color="auto"/>
                        <w:left w:val="none" w:sz="0" w:space="0" w:color="auto"/>
                        <w:bottom w:val="none" w:sz="0" w:space="0" w:color="auto"/>
                        <w:right w:val="none" w:sz="0" w:space="0" w:color="auto"/>
                      </w:divBdr>
                      <w:divsChild>
                        <w:div w:id="2036803339">
                          <w:marLeft w:val="0"/>
                          <w:marRight w:val="75"/>
                          <w:marTop w:val="50"/>
                          <w:marBottom w:val="50"/>
                          <w:divBdr>
                            <w:top w:val="single" w:sz="4" w:space="3" w:color="auto"/>
                            <w:left w:val="single" w:sz="4" w:space="4" w:color="auto"/>
                            <w:bottom w:val="single" w:sz="4" w:space="2" w:color="auto"/>
                            <w:right w:val="single" w:sz="4" w:space="3" w:color="auto"/>
                          </w:divBdr>
                          <w:divsChild>
                            <w:div w:id="155631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291771">
              <w:marLeft w:val="50"/>
              <w:marRight w:val="50"/>
              <w:marTop w:val="0"/>
              <w:marBottom w:val="0"/>
              <w:divBdr>
                <w:top w:val="none" w:sz="0" w:space="0" w:color="auto"/>
                <w:left w:val="none" w:sz="0" w:space="0" w:color="auto"/>
                <w:bottom w:val="none" w:sz="0" w:space="0" w:color="auto"/>
                <w:right w:val="none" w:sz="0" w:space="0" w:color="auto"/>
              </w:divBdr>
              <w:divsChild>
                <w:div w:id="319190736">
                  <w:marLeft w:val="0"/>
                  <w:marRight w:val="0"/>
                  <w:marTop w:val="0"/>
                  <w:marBottom w:val="0"/>
                  <w:divBdr>
                    <w:top w:val="none" w:sz="0" w:space="0" w:color="auto"/>
                    <w:left w:val="none" w:sz="0" w:space="0" w:color="auto"/>
                    <w:bottom w:val="none" w:sz="0" w:space="0" w:color="auto"/>
                    <w:right w:val="none" w:sz="0" w:space="0" w:color="auto"/>
                  </w:divBdr>
                  <w:divsChild>
                    <w:div w:id="169217506">
                      <w:marLeft w:val="0"/>
                      <w:marRight w:val="0"/>
                      <w:marTop w:val="0"/>
                      <w:marBottom w:val="0"/>
                      <w:divBdr>
                        <w:top w:val="none" w:sz="0" w:space="0" w:color="auto"/>
                        <w:left w:val="none" w:sz="0" w:space="0" w:color="auto"/>
                        <w:bottom w:val="none" w:sz="0" w:space="0" w:color="auto"/>
                        <w:right w:val="none" w:sz="0" w:space="0" w:color="auto"/>
                      </w:divBdr>
                      <w:divsChild>
                        <w:div w:id="762456774">
                          <w:marLeft w:val="75"/>
                          <w:marRight w:val="0"/>
                          <w:marTop w:val="0"/>
                          <w:marBottom w:val="0"/>
                          <w:divBdr>
                            <w:top w:val="single" w:sz="4" w:space="3" w:color="auto"/>
                            <w:left w:val="single" w:sz="4" w:space="3" w:color="auto"/>
                            <w:bottom w:val="single" w:sz="4" w:space="2" w:color="auto"/>
                            <w:right w:val="single" w:sz="4" w:space="4" w:color="auto"/>
                          </w:divBdr>
                          <w:divsChild>
                            <w:div w:id="20133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601084">
              <w:marLeft w:val="50"/>
              <w:marRight w:val="50"/>
              <w:marTop w:val="0"/>
              <w:marBottom w:val="0"/>
              <w:divBdr>
                <w:top w:val="none" w:sz="0" w:space="0" w:color="auto"/>
                <w:left w:val="none" w:sz="0" w:space="0" w:color="auto"/>
                <w:bottom w:val="none" w:sz="0" w:space="0" w:color="auto"/>
                <w:right w:val="none" w:sz="0" w:space="0" w:color="auto"/>
              </w:divBdr>
              <w:divsChild>
                <w:div w:id="1755590247">
                  <w:marLeft w:val="0"/>
                  <w:marRight w:val="438"/>
                  <w:marTop w:val="0"/>
                  <w:marBottom w:val="0"/>
                  <w:divBdr>
                    <w:top w:val="none" w:sz="0" w:space="0" w:color="auto"/>
                    <w:left w:val="none" w:sz="0" w:space="0" w:color="auto"/>
                    <w:bottom w:val="none" w:sz="0" w:space="0" w:color="auto"/>
                    <w:right w:val="none" w:sz="0" w:space="0" w:color="auto"/>
                  </w:divBdr>
                  <w:divsChild>
                    <w:div w:id="880944493">
                      <w:marLeft w:val="0"/>
                      <w:marRight w:val="0"/>
                      <w:marTop w:val="0"/>
                      <w:marBottom w:val="0"/>
                      <w:divBdr>
                        <w:top w:val="none" w:sz="0" w:space="0" w:color="auto"/>
                        <w:left w:val="none" w:sz="0" w:space="0" w:color="auto"/>
                        <w:bottom w:val="none" w:sz="0" w:space="0" w:color="auto"/>
                        <w:right w:val="none" w:sz="0" w:space="0" w:color="auto"/>
                      </w:divBdr>
                      <w:divsChild>
                        <w:div w:id="638151602">
                          <w:marLeft w:val="0"/>
                          <w:marRight w:val="75"/>
                          <w:marTop w:val="50"/>
                          <w:marBottom w:val="50"/>
                          <w:divBdr>
                            <w:top w:val="single" w:sz="4" w:space="3" w:color="auto"/>
                            <w:left w:val="single" w:sz="4" w:space="4" w:color="auto"/>
                            <w:bottom w:val="single" w:sz="4" w:space="2" w:color="auto"/>
                            <w:right w:val="single" w:sz="4" w:space="3" w:color="auto"/>
                          </w:divBdr>
                          <w:divsChild>
                            <w:div w:id="102251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960094">
              <w:marLeft w:val="50"/>
              <w:marRight w:val="50"/>
              <w:marTop w:val="0"/>
              <w:marBottom w:val="0"/>
              <w:divBdr>
                <w:top w:val="none" w:sz="0" w:space="0" w:color="auto"/>
                <w:left w:val="none" w:sz="0" w:space="0" w:color="auto"/>
                <w:bottom w:val="none" w:sz="0" w:space="0" w:color="auto"/>
                <w:right w:val="none" w:sz="0" w:space="0" w:color="auto"/>
              </w:divBdr>
              <w:divsChild>
                <w:div w:id="1771194484">
                  <w:marLeft w:val="0"/>
                  <w:marRight w:val="438"/>
                  <w:marTop w:val="0"/>
                  <w:marBottom w:val="0"/>
                  <w:divBdr>
                    <w:top w:val="none" w:sz="0" w:space="0" w:color="auto"/>
                    <w:left w:val="none" w:sz="0" w:space="0" w:color="auto"/>
                    <w:bottom w:val="none" w:sz="0" w:space="0" w:color="auto"/>
                    <w:right w:val="none" w:sz="0" w:space="0" w:color="auto"/>
                  </w:divBdr>
                  <w:divsChild>
                    <w:div w:id="1497841488">
                      <w:marLeft w:val="0"/>
                      <w:marRight w:val="0"/>
                      <w:marTop w:val="0"/>
                      <w:marBottom w:val="0"/>
                      <w:divBdr>
                        <w:top w:val="none" w:sz="0" w:space="0" w:color="auto"/>
                        <w:left w:val="none" w:sz="0" w:space="0" w:color="auto"/>
                        <w:bottom w:val="none" w:sz="0" w:space="0" w:color="auto"/>
                        <w:right w:val="none" w:sz="0" w:space="0" w:color="auto"/>
                      </w:divBdr>
                      <w:divsChild>
                        <w:div w:id="1041710573">
                          <w:marLeft w:val="0"/>
                          <w:marRight w:val="75"/>
                          <w:marTop w:val="50"/>
                          <w:marBottom w:val="50"/>
                          <w:divBdr>
                            <w:top w:val="single" w:sz="4" w:space="3" w:color="auto"/>
                            <w:left w:val="single" w:sz="4" w:space="4" w:color="auto"/>
                            <w:bottom w:val="single" w:sz="4" w:space="2" w:color="auto"/>
                            <w:right w:val="single" w:sz="4" w:space="3" w:color="auto"/>
                          </w:divBdr>
                          <w:divsChild>
                            <w:div w:id="97491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137708">
              <w:marLeft w:val="50"/>
              <w:marRight w:val="50"/>
              <w:marTop w:val="0"/>
              <w:marBottom w:val="0"/>
              <w:divBdr>
                <w:top w:val="none" w:sz="0" w:space="0" w:color="auto"/>
                <w:left w:val="none" w:sz="0" w:space="0" w:color="auto"/>
                <w:bottom w:val="none" w:sz="0" w:space="0" w:color="auto"/>
                <w:right w:val="none" w:sz="0" w:space="0" w:color="auto"/>
              </w:divBdr>
            </w:div>
            <w:div w:id="900361527">
              <w:marLeft w:val="50"/>
              <w:marRight w:val="50"/>
              <w:marTop w:val="0"/>
              <w:marBottom w:val="0"/>
              <w:divBdr>
                <w:top w:val="none" w:sz="0" w:space="0" w:color="auto"/>
                <w:left w:val="none" w:sz="0" w:space="0" w:color="auto"/>
                <w:bottom w:val="none" w:sz="0" w:space="0" w:color="auto"/>
                <w:right w:val="none" w:sz="0" w:space="0" w:color="auto"/>
              </w:divBdr>
              <w:divsChild>
                <w:div w:id="1352492764">
                  <w:marLeft w:val="0"/>
                  <w:marRight w:val="0"/>
                  <w:marTop w:val="0"/>
                  <w:marBottom w:val="0"/>
                  <w:divBdr>
                    <w:top w:val="none" w:sz="0" w:space="0" w:color="auto"/>
                    <w:left w:val="none" w:sz="0" w:space="0" w:color="auto"/>
                    <w:bottom w:val="none" w:sz="0" w:space="0" w:color="auto"/>
                    <w:right w:val="none" w:sz="0" w:space="0" w:color="auto"/>
                  </w:divBdr>
                  <w:divsChild>
                    <w:div w:id="1916282328">
                      <w:marLeft w:val="0"/>
                      <w:marRight w:val="0"/>
                      <w:marTop w:val="0"/>
                      <w:marBottom w:val="0"/>
                      <w:divBdr>
                        <w:top w:val="none" w:sz="0" w:space="0" w:color="auto"/>
                        <w:left w:val="none" w:sz="0" w:space="0" w:color="auto"/>
                        <w:bottom w:val="none" w:sz="0" w:space="0" w:color="auto"/>
                        <w:right w:val="none" w:sz="0" w:space="0" w:color="auto"/>
                      </w:divBdr>
                      <w:divsChild>
                        <w:div w:id="284775967">
                          <w:marLeft w:val="75"/>
                          <w:marRight w:val="0"/>
                          <w:marTop w:val="0"/>
                          <w:marBottom w:val="0"/>
                          <w:divBdr>
                            <w:top w:val="single" w:sz="4" w:space="3" w:color="auto"/>
                            <w:left w:val="single" w:sz="4" w:space="3" w:color="auto"/>
                            <w:bottom w:val="single" w:sz="4" w:space="2" w:color="auto"/>
                            <w:right w:val="single" w:sz="4" w:space="4" w:color="auto"/>
                          </w:divBdr>
                          <w:divsChild>
                            <w:div w:id="207827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2736827">
              <w:marLeft w:val="50"/>
              <w:marRight w:val="50"/>
              <w:marTop w:val="0"/>
              <w:marBottom w:val="0"/>
              <w:divBdr>
                <w:top w:val="none" w:sz="0" w:space="0" w:color="auto"/>
                <w:left w:val="none" w:sz="0" w:space="0" w:color="auto"/>
                <w:bottom w:val="none" w:sz="0" w:space="0" w:color="auto"/>
                <w:right w:val="none" w:sz="0" w:space="0" w:color="auto"/>
              </w:divBdr>
            </w:div>
            <w:div w:id="925727441">
              <w:marLeft w:val="50"/>
              <w:marRight w:val="50"/>
              <w:marTop w:val="0"/>
              <w:marBottom w:val="0"/>
              <w:divBdr>
                <w:top w:val="none" w:sz="0" w:space="0" w:color="auto"/>
                <w:left w:val="none" w:sz="0" w:space="0" w:color="auto"/>
                <w:bottom w:val="none" w:sz="0" w:space="0" w:color="auto"/>
                <w:right w:val="none" w:sz="0" w:space="0" w:color="auto"/>
              </w:divBdr>
              <w:divsChild>
                <w:div w:id="1734083339">
                  <w:marLeft w:val="0"/>
                  <w:marRight w:val="0"/>
                  <w:marTop w:val="0"/>
                  <w:marBottom w:val="0"/>
                  <w:divBdr>
                    <w:top w:val="none" w:sz="0" w:space="0" w:color="auto"/>
                    <w:left w:val="none" w:sz="0" w:space="0" w:color="auto"/>
                    <w:bottom w:val="none" w:sz="0" w:space="0" w:color="auto"/>
                    <w:right w:val="none" w:sz="0" w:space="0" w:color="auto"/>
                  </w:divBdr>
                  <w:divsChild>
                    <w:div w:id="1244100005">
                      <w:marLeft w:val="0"/>
                      <w:marRight w:val="0"/>
                      <w:marTop w:val="0"/>
                      <w:marBottom w:val="0"/>
                      <w:divBdr>
                        <w:top w:val="none" w:sz="0" w:space="0" w:color="auto"/>
                        <w:left w:val="none" w:sz="0" w:space="0" w:color="auto"/>
                        <w:bottom w:val="none" w:sz="0" w:space="0" w:color="auto"/>
                        <w:right w:val="none" w:sz="0" w:space="0" w:color="auto"/>
                      </w:divBdr>
                      <w:divsChild>
                        <w:div w:id="1420297969">
                          <w:marLeft w:val="75"/>
                          <w:marRight w:val="0"/>
                          <w:marTop w:val="0"/>
                          <w:marBottom w:val="0"/>
                          <w:divBdr>
                            <w:top w:val="single" w:sz="4" w:space="3" w:color="auto"/>
                            <w:left w:val="single" w:sz="4" w:space="3" w:color="auto"/>
                            <w:bottom w:val="single" w:sz="4" w:space="2" w:color="auto"/>
                            <w:right w:val="single" w:sz="4" w:space="4" w:color="auto"/>
                          </w:divBdr>
                          <w:divsChild>
                            <w:div w:id="73154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9002701">
              <w:marLeft w:val="50"/>
              <w:marRight w:val="50"/>
              <w:marTop w:val="0"/>
              <w:marBottom w:val="0"/>
              <w:divBdr>
                <w:top w:val="none" w:sz="0" w:space="0" w:color="auto"/>
                <w:left w:val="none" w:sz="0" w:space="0" w:color="auto"/>
                <w:bottom w:val="none" w:sz="0" w:space="0" w:color="auto"/>
                <w:right w:val="none" w:sz="0" w:space="0" w:color="auto"/>
              </w:divBdr>
              <w:divsChild>
                <w:div w:id="1726178082">
                  <w:marLeft w:val="0"/>
                  <w:marRight w:val="438"/>
                  <w:marTop w:val="0"/>
                  <w:marBottom w:val="0"/>
                  <w:divBdr>
                    <w:top w:val="none" w:sz="0" w:space="0" w:color="auto"/>
                    <w:left w:val="none" w:sz="0" w:space="0" w:color="auto"/>
                    <w:bottom w:val="none" w:sz="0" w:space="0" w:color="auto"/>
                    <w:right w:val="none" w:sz="0" w:space="0" w:color="auto"/>
                  </w:divBdr>
                  <w:divsChild>
                    <w:div w:id="801190985">
                      <w:marLeft w:val="0"/>
                      <w:marRight w:val="0"/>
                      <w:marTop w:val="0"/>
                      <w:marBottom w:val="0"/>
                      <w:divBdr>
                        <w:top w:val="none" w:sz="0" w:space="0" w:color="auto"/>
                        <w:left w:val="none" w:sz="0" w:space="0" w:color="auto"/>
                        <w:bottom w:val="none" w:sz="0" w:space="0" w:color="auto"/>
                        <w:right w:val="none" w:sz="0" w:space="0" w:color="auto"/>
                      </w:divBdr>
                      <w:divsChild>
                        <w:div w:id="1309675742">
                          <w:marLeft w:val="0"/>
                          <w:marRight w:val="75"/>
                          <w:marTop w:val="50"/>
                          <w:marBottom w:val="50"/>
                          <w:divBdr>
                            <w:top w:val="single" w:sz="4" w:space="3" w:color="auto"/>
                            <w:left w:val="single" w:sz="4" w:space="4" w:color="auto"/>
                            <w:bottom w:val="single" w:sz="4" w:space="2" w:color="auto"/>
                            <w:right w:val="single" w:sz="4" w:space="3" w:color="auto"/>
                          </w:divBdr>
                          <w:divsChild>
                            <w:div w:id="76369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451121">
              <w:marLeft w:val="50"/>
              <w:marRight w:val="50"/>
              <w:marTop w:val="0"/>
              <w:marBottom w:val="0"/>
              <w:divBdr>
                <w:top w:val="none" w:sz="0" w:space="0" w:color="auto"/>
                <w:left w:val="none" w:sz="0" w:space="0" w:color="auto"/>
                <w:bottom w:val="none" w:sz="0" w:space="0" w:color="auto"/>
                <w:right w:val="none" w:sz="0" w:space="0" w:color="auto"/>
              </w:divBdr>
              <w:divsChild>
                <w:div w:id="441075698">
                  <w:marLeft w:val="0"/>
                  <w:marRight w:val="438"/>
                  <w:marTop w:val="0"/>
                  <w:marBottom w:val="0"/>
                  <w:divBdr>
                    <w:top w:val="none" w:sz="0" w:space="0" w:color="auto"/>
                    <w:left w:val="none" w:sz="0" w:space="0" w:color="auto"/>
                    <w:bottom w:val="none" w:sz="0" w:space="0" w:color="auto"/>
                    <w:right w:val="none" w:sz="0" w:space="0" w:color="auto"/>
                  </w:divBdr>
                  <w:divsChild>
                    <w:div w:id="965350288">
                      <w:marLeft w:val="0"/>
                      <w:marRight w:val="0"/>
                      <w:marTop w:val="0"/>
                      <w:marBottom w:val="0"/>
                      <w:divBdr>
                        <w:top w:val="none" w:sz="0" w:space="0" w:color="auto"/>
                        <w:left w:val="none" w:sz="0" w:space="0" w:color="auto"/>
                        <w:bottom w:val="none" w:sz="0" w:space="0" w:color="auto"/>
                        <w:right w:val="none" w:sz="0" w:space="0" w:color="auto"/>
                      </w:divBdr>
                      <w:divsChild>
                        <w:div w:id="936912907">
                          <w:marLeft w:val="0"/>
                          <w:marRight w:val="75"/>
                          <w:marTop w:val="0"/>
                          <w:marBottom w:val="0"/>
                          <w:divBdr>
                            <w:top w:val="single" w:sz="4" w:space="3" w:color="auto"/>
                            <w:left w:val="single" w:sz="4" w:space="4" w:color="auto"/>
                            <w:bottom w:val="single" w:sz="4" w:space="2" w:color="auto"/>
                            <w:right w:val="single" w:sz="4" w:space="3" w:color="auto"/>
                          </w:divBdr>
                          <w:divsChild>
                            <w:div w:id="79128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639510">
              <w:marLeft w:val="50"/>
              <w:marRight w:val="50"/>
              <w:marTop w:val="0"/>
              <w:marBottom w:val="0"/>
              <w:divBdr>
                <w:top w:val="none" w:sz="0" w:space="0" w:color="auto"/>
                <w:left w:val="none" w:sz="0" w:space="0" w:color="auto"/>
                <w:bottom w:val="none" w:sz="0" w:space="0" w:color="auto"/>
                <w:right w:val="none" w:sz="0" w:space="0" w:color="auto"/>
              </w:divBdr>
              <w:divsChild>
                <w:div w:id="1649629565">
                  <w:marLeft w:val="0"/>
                  <w:marRight w:val="438"/>
                  <w:marTop w:val="0"/>
                  <w:marBottom w:val="0"/>
                  <w:divBdr>
                    <w:top w:val="none" w:sz="0" w:space="0" w:color="auto"/>
                    <w:left w:val="none" w:sz="0" w:space="0" w:color="auto"/>
                    <w:bottom w:val="none" w:sz="0" w:space="0" w:color="auto"/>
                    <w:right w:val="none" w:sz="0" w:space="0" w:color="auto"/>
                  </w:divBdr>
                  <w:divsChild>
                    <w:div w:id="206721422">
                      <w:marLeft w:val="0"/>
                      <w:marRight w:val="0"/>
                      <w:marTop w:val="0"/>
                      <w:marBottom w:val="0"/>
                      <w:divBdr>
                        <w:top w:val="none" w:sz="0" w:space="0" w:color="auto"/>
                        <w:left w:val="none" w:sz="0" w:space="0" w:color="auto"/>
                        <w:bottom w:val="none" w:sz="0" w:space="0" w:color="auto"/>
                        <w:right w:val="none" w:sz="0" w:space="0" w:color="auto"/>
                      </w:divBdr>
                      <w:divsChild>
                        <w:div w:id="1838423226">
                          <w:marLeft w:val="0"/>
                          <w:marRight w:val="75"/>
                          <w:marTop w:val="50"/>
                          <w:marBottom w:val="50"/>
                          <w:divBdr>
                            <w:top w:val="single" w:sz="4" w:space="3" w:color="auto"/>
                            <w:left w:val="single" w:sz="4" w:space="4" w:color="auto"/>
                            <w:bottom w:val="single" w:sz="4" w:space="2" w:color="auto"/>
                            <w:right w:val="single" w:sz="4" w:space="3" w:color="auto"/>
                          </w:divBdr>
                          <w:divsChild>
                            <w:div w:id="117750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540986">
              <w:marLeft w:val="50"/>
              <w:marRight w:val="50"/>
              <w:marTop w:val="0"/>
              <w:marBottom w:val="0"/>
              <w:divBdr>
                <w:top w:val="none" w:sz="0" w:space="0" w:color="auto"/>
                <w:left w:val="none" w:sz="0" w:space="0" w:color="auto"/>
                <w:bottom w:val="none" w:sz="0" w:space="0" w:color="auto"/>
                <w:right w:val="none" w:sz="0" w:space="0" w:color="auto"/>
              </w:divBdr>
              <w:divsChild>
                <w:div w:id="725762831">
                  <w:marLeft w:val="0"/>
                  <w:marRight w:val="0"/>
                  <w:marTop w:val="0"/>
                  <w:marBottom w:val="0"/>
                  <w:divBdr>
                    <w:top w:val="none" w:sz="0" w:space="0" w:color="auto"/>
                    <w:left w:val="none" w:sz="0" w:space="0" w:color="auto"/>
                    <w:bottom w:val="none" w:sz="0" w:space="0" w:color="auto"/>
                    <w:right w:val="none" w:sz="0" w:space="0" w:color="auto"/>
                  </w:divBdr>
                  <w:divsChild>
                    <w:div w:id="638000661">
                      <w:marLeft w:val="0"/>
                      <w:marRight w:val="0"/>
                      <w:marTop w:val="0"/>
                      <w:marBottom w:val="0"/>
                      <w:divBdr>
                        <w:top w:val="none" w:sz="0" w:space="0" w:color="auto"/>
                        <w:left w:val="none" w:sz="0" w:space="0" w:color="auto"/>
                        <w:bottom w:val="none" w:sz="0" w:space="0" w:color="auto"/>
                        <w:right w:val="none" w:sz="0" w:space="0" w:color="auto"/>
                      </w:divBdr>
                      <w:divsChild>
                        <w:div w:id="200557257">
                          <w:marLeft w:val="75"/>
                          <w:marRight w:val="0"/>
                          <w:marTop w:val="0"/>
                          <w:marBottom w:val="0"/>
                          <w:divBdr>
                            <w:top w:val="single" w:sz="4" w:space="3" w:color="auto"/>
                            <w:left w:val="single" w:sz="4" w:space="3" w:color="auto"/>
                            <w:bottom w:val="single" w:sz="4" w:space="2" w:color="auto"/>
                            <w:right w:val="single" w:sz="4" w:space="4" w:color="auto"/>
                          </w:divBdr>
                          <w:divsChild>
                            <w:div w:id="149730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781809">
              <w:marLeft w:val="50"/>
              <w:marRight w:val="50"/>
              <w:marTop w:val="0"/>
              <w:marBottom w:val="0"/>
              <w:divBdr>
                <w:top w:val="none" w:sz="0" w:space="0" w:color="auto"/>
                <w:left w:val="none" w:sz="0" w:space="0" w:color="auto"/>
                <w:bottom w:val="none" w:sz="0" w:space="0" w:color="auto"/>
                <w:right w:val="none" w:sz="0" w:space="0" w:color="auto"/>
              </w:divBdr>
              <w:divsChild>
                <w:div w:id="1856529033">
                  <w:marLeft w:val="0"/>
                  <w:marRight w:val="0"/>
                  <w:marTop w:val="0"/>
                  <w:marBottom w:val="0"/>
                  <w:divBdr>
                    <w:top w:val="none" w:sz="0" w:space="0" w:color="auto"/>
                    <w:left w:val="none" w:sz="0" w:space="0" w:color="auto"/>
                    <w:bottom w:val="none" w:sz="0" w:space="0" w:color="auto"/>
                    <w:right w:val="none" w:sz="0" w:space="0" w:color="auto"/>
                  </w:divBdr>
                  <w:divsChild>
                    <w:div w:id="797989340">
                      <w:marLeft w:val="0"/>
                      <w:marRight w:val="0"/>
                      <w:marTop w:val="0"/>
                      <w:marBottom w:val="0"/>
                      <w:divBdr>
                        <w:top w:val="none" w:sz="0" w:space="0" w:color="auto"/>
                        <w:left w:val="none" w:sz="0" w:space="0" w:color="auto"/>
                        <w:bottom w:val="none" w:sz="0" w:space="0" w:color="auto"/>
                        <w:right w:val="none" w:sz="0" w:space="0" w:color="auto"/>
                      </w:divBdr>
                      <w:divsChild>
                        <w:div w:id="1780681680">
                          <w:marLeft w:val="75"/>
                          <w:marRight w:val="0"/>
                          <w:marTop w:val="0"/>
                          <w:marBottom w:val="0"/>
                          <w:divBdr>
                            <w:top w:val="single" w:sz="4" w:space="3" w:color="auto"/>
                            <w:left w:val="single" w:sz="4" w:space="3" w:color="auto"/>
                            <w:bottom w:val="single" w:sz="4" w:space="2" w:color="auto"/>
                            <w:right w:val="single" w:sz="4" w:space="4" w:color="auto"/>
                          </w:divBdr>
                          <w:divsChild>
                            <w:div w:id="130137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067707">
              <w:marLeft w:val="50"/>
              <w:marRight w:val="50"/>
              <w:marTop w:val="0"/>
              <w:marBottom w:val="0"/>
              <w:divBdr>
                <w:top w:val="none" w:sz="0" w:space="0" w:color="auto"/>
                <w:left w:val="none" w:sz="0" w:space="0" w:color="auto"/>
                <w:bottom w:val="none" w:sz="0" w:space="0" w:color="auto"/>
                <w:right w:val="none" w:sz="0" w:space="0" w:color="auto"/>
              </w:divBdr>
              <w:divsChild>
                <w:div w:id="1082261696">
                  <w:marLeft w:val="0"/>
                  <w:marRight w:val="0"/>
                  <w:marTop w:val="0"/>
                  <w:marBottom w:val="0"/>
                  <w:divBdr>
                    <w:top w:val="none" w:sz="0" w:space="0" w:color="auto"/>
                    <w:left w:val="none" w:sz="0" w:space="0" w:color="auto"/>
                    <w:bottom w:val="none" w:sz="0" w:space="0" w:color="auto"/>
                    <w:right w:val="none" w:sz="0" w:space="0" w:color="auto"/>
                  </w:divBdr>
                  <w:divsChild>
                    <w:div w:id="491142930">
                      <w:marLeft w:val="0"/>
                      <w:marRight w:val="0"/>
                      <w:marTop w:val="0"/>
                      <w:marBottom w:val="0"/>
                      <w:divBdr>
                        <w:top w:val="none" w:sz="0" w:space="0" w:color="auto"/>
                        <w:left w:val="none" w:sz="0" w:space="0" w:color="auto"/>
                        <w:bottom w:val="none" w:sz="0" w:space="0" w:color="auto"/>
                        <w:right w:val="none" w:sz="0" w:space="0" w:color="auto"/>
                      </w:divBdr>
                      <w:divsChild>
                        <w:div w:id="414476176">
                          <w:marLeft w:val="75"/>
                          <w:marRight w:val="0"/>
                          <w:marTop w:val="0"/>
                          <w:marBottom w:val="0"/>
                          <w:divBdr>
                            <w:top w:val="single" w:sz="4" w:space="3" w:color="auto"/>
                            <w:left w:val="single" w:sz="4" w:space="3" w:color="auto"/>
                            <w:bottom w:val="single" w:sz="4" w:space="2" w:color="auto"/>
                            <w:right w:val="single" w:sz="4" w:space="4" w:color="auto"/>
                          </w:divBdr>
                          <w:divsChild>
                            <w:div w:id="137169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651947">
              <w:marLeft w:val="50"/>
              <w:marRight w:val="50"/>
              <w:marTop w:val="0"/>
              <w:marBottom w:val="0"/>
              <w:divBdr>
                <w:top w:val="none" w:sz="0" w:space="0" w:color="auto"/>
                <w:left w:val="none" w:sz="0" w:space="0" w:color="auto"/>
                <w:bottom w:val="none" w:sz="0" w:space="0" w:color="auto"/>
                <w:right w:val="none" w:sz="0" w:space="0" w:color="auto"/>
              </w:divBdr>
              <w:divsChild>
                <w:div w:id="805124855">
                  <w:marLeft w:val="0"/>
                  <w:marRight w:val="438"/>
                  <w:marTop w:val="0"/>
                  <w:marBottom w:val="0"/>
                  <w:divBdr>
                    <w:top w:val="none" w:sz="0" w:space="0" w:color="auto"/>
                    <w:left w:val="none" w:sz="0" w:space="0" w:color="auto"/>
                    <w:bottom w:val="none" w:sz="0" w:space="0" w:color="auto"/>
                    <w:right w:val="none" w:sz="0" w:space="0" w:color="auto"/>
                  </w:divBdr>
                  <w:divsChild>
                    <w:div w:id="241183988">
                      <w:marLeft w:val="0"/>
                      <w:marRight w:val="0"/>
                      <w:marTop w:val="0"/>
                      <w:marBottom w:val="0"/>
                      <w:divBdr>
                        <w:top w:val="none" w:sz="0" w:space="0" w:color="auto"/>
                        <w:left w:val="none" w:sz="0" w:space="0" w:color="auto"/>
                        <w:bottom w:val="none" w:sz="0" w:space="0" w:color="auto"/>
                        <w:right w:val="none" w:sz="0" w:space="0" w:color="auto"/>
                      </w:divBdr>
                      <w:divsChild>
                        <w:div w:id="1848713118">
                          <w:marLeft w:val="0"/>
                          <w:marRight w:val="75"/>
                          <w:marTop w:val="0"/>
                          <w:marBottom w:val="0"/>
                          <w:divBdr>
                            <w:top w:val="single" w:sz="4" w:space="3" w:color="auto"/>
                            <w:left w:val="single" w:sz="4" w:space="4" w:color="auto"/>
                            <w:bottom w:val="single" w:sz="4" w:space="2" w:color="auto"/>
                            <w:right w:val="single" w:sz="4" w:space="3" w:color="auto"/>
                          </w:divBdr>
                          <w:divsChild>
                            <w:div w:id="196446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452439">
              <w:marLeft w:val="50"/>
              <w:marRight w:val="50"/>
              <w:marTop w:val="0"/>
              <w:marBottom w:val="0"/>
              <w:divBdr>
                <w:top w:val="none" w:sz="0" w:space="0" w:color="auto"/>
                <w:left w:val="none" w:sz="0" w:space="0" w:color="auto"/>
                <w:bottom w:val="none" w:sz="0" w:space="0" w:color="auto"/>
                <w:right w:val="none" w:sz="0" w:space="0" w:color="auto"/>
              </w:divBdr>
              <w:divsChild>
                <w:div w:id="927273520">
                  <w:marLeft w:val="0"/>
                  <w:marRight w:val="438"/>
                  <w:marTop w:val="0"/>
                  <w:marBottom w:val="0"/>
                  <w:divBdr>
                    <w:top w:val="none" w:sz="0" w:space="0" w:color="auto"/>
                    <w:left w:val="none" w:sz="0" w:space="0" w:color="auto"/>
                    <w:bottom w:val="none" w:sz="0" w:space="0" w:color="auto"/>
                    <w:right w:val="none" w:sz="0" w:space="0" w:color="auto"/>
                  </w:divBdr>
                  <w:divsChild>
                    <w:div w:id="250282229">
                      <w:marLeft w:val="0"/>
                      <w:marRight w:val="0"/>
                      <w:marTop w:val="0"/>
                      <w:marBottom w:val="0"/>
                      <w:divBdr>
                        <w:top w:val="none" w:sz="0" w:space="0" w:color="auto"/>
                        <w:left w:val="none" w:sz="0" w:space="0" w:color="auto"/>
                        <w:bottom w:val="none" w:sz="0" w:space="0" w:color="auto"/>
                        <w:right w:val="none" w:sz="0" w:space="0" w:color="auto"/>
                      </w:divBdr>
                      <w:divsChild>
                        <w:div w:id="1791898421">
                          <w:marLeft w:val="0"/>
                          <w:marRight w:val="75"/>
                          <w:marTop w:val="50"/>
                          <w:marBottom w:val="50"/>
                          <w:divBdr>
                            <w:top w:val="single" w:sz="4" w:space="3" w:color="auto"/>
                            <w:left w:val="single" w:sz="4" w:space="4" w:color="auto"/>
                            <w:bottom w:val="single" w:sz="4" w:space="2" w:color="auto"/>
                            <w:right w:val="single" w:sz="4" w:space="3" w:color="auto"/>
                          </w:divBdr>
                          <w:divsChild>
                            <w:div w:id="38930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195590">
              <w:marLeft w:val="50"/>
              <w:marRight w:val="50"/>
              <w:marTop w:val="0"/>
              <w:marBottom w:val="0"/>
              <w:divBdr>
                <w:top w:val="none" w:sz="0" w:space="0" w:color="auto"/>
                <w:left w:val="none" w:sz="0" w:space="0" w:color="auto"/>
                <w:bottom w:val="none" w:sz="0" w:space="0" w:color="auto"/>
                <w:right w:val="none" w:sz="0" w:space="0" w:color="auto"/>
              </w:divBdr>
              <w:divsChild>
                <w:div w:id="144514865">
                  <w:marLeft w:val="0"/>
                  <w:marRight w:val="0"/>
                  <w:marTop w:val="0"/>
                  <w:marBottom w:val="0"/>
                  <w:divBdr>
                    <w:top w:val="none" w:sz="0" w:space="0" w:color="auto"/>
                    <w:left w:val="none" w:sz="0" w:space="0" w:color="auto"/>
                    <w:bottom w:val="none" w:sz="0" w:space="0" w:color="auto"/>
                    <w:right w:val="none" w:sz="0" w:space="0" w:color="auto"/>
                  </w:divBdr>
                  <w:divsChild>
                    <w:div w:id="721178683">
                      <w:marLeft w:val="0"/>
                      <w:marRight w:val="0"/>
                      <w:marTop w:val="0"/>
                      <w:marBottom w:val="0"/>
                      <w:divBdr>
                        <w:top w:val="none" w:sz="0" w:space="0" w:color="auto"/>
                        <w:left w:val="none" w:sz="0" w:space="0" w:color="auto"/>
                        <w:bottom w:val="none" w:sz="0" w:space="0" w:color="auto"/>
                        <w:right w:val="none" w:sz="0" w:space="0" w:color="auto"/>
                      </w:divBdr>
                      <w:divsChild>
                        <w:div w:id="21979267">
                          <w:marLeft w:val="75"/>
                          <w:marRight w:val="0"/>
                          <w:marTop w:val="0"/>
                          <w:marBottom w:val="0"/>
                          <w:divBdr>
                            <w:top w:val="single" w:sz="4" w:space="3" w:color="auto"/>
                            <w:left w:val="single" w:sz="4" w:space="3" w:color="auto"/>
                            <w:bottom w:val="single" w:sz="4" w:space="2" w:color="auto"/>
                            <w:right w:val="single" w:sz="4" w:space="4" w:color="auto"/>
                          </w:divBdr>
                          <w:divsChild>
                            <w:div w:id="43228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664377">
              <w:marLeft w:val="50"/>
              <w:marRight w:val="50"/>
              <w:marTop w:val="0"/>
              <w:marBottom w:val="0"/>
              <w:divBdr>
                <w:top w:val="none" w:sz="0" w:space="0" w:color="auto"/>
                <w:left w:val="none" w:sz="0" w:space="0" w:color="auto"/>
                <w:bottom w:val="none" w:sz="0" w:space="0" w:color="auto"/>
                <w:right w:val="none" w:sz="0" w:space="0" w:color="auto"/>
              </w:divBdr>
              <w:divsChild>
                <w:div w:id="1269581774">
                  <w:marLeft w:val="0"/>
                  <w:marRight w:val="438"/>
                  <w:marTop w:val="0"/>
                  <w:marBottom w:val="0"/>
                  <w:divBdr>
                    <w:top w:val="none" w:sz="0" w:space="0" w:color="auto"/>
                    <w:left w:val="none" w:sz="0" w:space="0" w:color="auto"/>
                    <w:bottom w:val="none" w:sz="0" w:space="0" w:color="auto"/>
                    <w:right w:val="none" w:sz="0" w:space="0" w:color="auto"/>
                  </w:divBdr>
                  <w:divsChild>
                    <w:div w:id="1817337137">
                      <w:marLeft w:val="0"/>
                      <w:marRight w:val="0"/>
                      <w:marTop w:val="0"/>
                      <w:marBottom w:val="0"/>
                      <w:divBdr>
                        <w:top w:val="none" w:sz="0" w:space="0" w:color="auto"/>
                        <w:left w:val="none" w:sz="0" w:space="0" w:color="auto"/>
                        <w:bottom w:val="none" w:sz="0" w:space="0" w:color="auto"/>
                        <w:right w:val="none" w:sz="0" w:space="0" w:color="auto"/>
                      </w:divBdr>
                      <w:divsChild>
                        <w:div w:id="1549799691">
                          <w:marLeft w:val="0"/>
                          <w:marRight w:val="75"/>
                          <w:marTop w:val="0"/>
                          <w:marBottom w:val="0"/>
                          <w:divBdr>
                            <w:top w:val="single" w:sz="4" w:space="3" w:color="auto"/>
                            <w:left w:val="single" w:sz="4" w:space="4" w:color="auto"/>
                            <w:bottom w:val="single" w:sz="4" w:space="2" w:color="auto"/>
                            <w:right w:val="single" w:sz="4" w:space="3" w:color="auto"/>
                          </w:divBdr>
                          <w:divsChild>
                            <w:div w:id="49861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465425">
              <w:marLeft w:val="50"/>
              <w:marRight w:val="50"/>
              <w:marTop w:val="0"/>
              <w:marBottom w:val="0"/>
              <w:divBdr>
                <w:top w:val="none" w:sz="0" w:space="0" w:color="auto"/>
                <w:left w:val="none" w:sz="0" w:space="0" w:color="auto"/>
                <w:bottom w:val="none" w:sz="0" w:space="0" w:color="auto"/>
                <w:right w:val="none" w:sz="0" w:space="0" w:color="auto"/>
              </w:divBdr>
              <w:divsChild>
                <w:div w:id="1348020071">
                  <w:marLeft w:val="0"/>
                  <w:marRight w:val="438"/>
                  <w:marTop w:val="0"/>
                  <w:marBottom w:val="0"/>
                  <w:divBdr>
                    <w:top w:val="none" w:sz="0" w:space="0" w:color="auto"/>
                    <w:left w:val="none" w:sz="0" w:space="0" w:color="auto"/>
                    <w:bottom w:val="none" w:sz="0" w:space="0" w:color="auto"/>
                    <w:right w:val="none" w:sz="0" w:space="0" w:color="auto"/>
                  </w:divBdr>
                  <w:divsChild>
                    <w:div w:id="612983860">
                      <w:marLeft w:val="0"/>
                      <w:marRight w:val="0"/>
                      <w:marTop w:val="0"/>
                      <w:marBottom w:val="0"/>
                      <w:divBdr>
                        <w:top w:val="none" w:sz="0" w:space="0" w:color="auto"/>
                        <w:left w:val="none" w:sz="0" w:space="0" w:color="auto"/>
                        <w:bottom w:val="none" w:sz="0" w:space="0" w:color="auto"/>
                        <w:right w:val="none" w:sz="0" w:space="0" w:color="auto"/>
                      </w:divBdr>
                      <w:divsChild>
                        <w:div w:id="1218010813">
                          <w:marLeft w:val="0"/>
                          <w:marRight w:val="75"/>
                          <w:marTop w:val="50"/>
                          <w:marBottom w:val="50"/>
                          <w:divBdr>
                            <w:top w:val="single" w:sz="4" w:space="3" w:color="auto"/>
                            <w:left w:val="single" w:sz="4" w:space="4" w:color="auto"/>
                            <w:bottom w:val="single" w:sz="4" w:space="2" w:color="auto"/>
                            <w:right w:val="single" w:sz="4" w:space="3" w:color="auto"/>
                          </w:divBdr>
                          <w:divsChild>
                            <w:div w:id="15010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815151">
              <w:marLeft w:val="50"/>
              <w:marRight w:val="50"/>
              <w:marTop w:val="0"/>
              <w:marBottom w:val="0"/>
              <w:divBdr>
                <w:top w:val="none" w:sz="0" w:space="0" w:color="auto"/>
                <w:left w:val="none" w:sz="0" w:space="0" w:color="auto"/>
                <w:bottom w:val="none" w:sz="0" w:space="0" w:color="auto"/>
                <w:right w:val="none" w:sz="0" w:space="0" w:color="auto"/>
              </w:divBdr>
              <w:divsChild>
                <w:div w:id="208422912">
                  <w:marLeft w:val="0"/>
                  <w:marRight w:val="438"/>
                  <w:marTop w:val="0"/>
                  <w:marBottom w:val="0"/>
                  <w:divBdr>
                    <w:top w:val="none" w:sz="0" w:space="0" w:color="auto"/>
                    <w:left w:val="none" w:sz="0" w:space="0" w:color="auto"/>
                    <w:bottom w:val="none" w:sz="0" w:space="0" w:color="auto"/>
                    <w:right w:val="none" w:sz="0" w:space="0" w:color="auto"/>
                  </w:divBdr>
                  <w:divsChild>
                    <w:div w:id="445394767">
                      <w:marLeft w:val="0"/>
                      <w:marRight w:val="0"/>
                      <w:marTop w:val="0"/>
                      <w:marBottom w:val="0"/>
                      <w:divBdr>
                        <w:top w:val="none" w:sz="0" w:space="0" w:color="auto"/>
                        <w:left w:val="none" w:sz="0" w:space="0" w:color="auto"/>
                        <w:bottom w:val="none" w:sz="0" w:space="0" w:color="auto"/>
                        <w:right w:val="none" w:sz="0" w:space="0" w:color="auto"/>
                      </w:divBdr>
                      <w:divsChild>
                        <w:div w:id="65029582">
                          <w:marLeft w:val="0"/>
                          <w:marRight w:val="75"/>
                          <w:marTop w:val="0"/>
                          <w:marBottom w:val="0"/>
                          <w:divBdr>
                            <w:top w:val="single" w:sz="4" w:space="3" w:color="auto"/>
                            <w:left w:val="single" w:sz="4" w:space="4" w:color="auto"/>
                            <w:bottom w:val="single" w:sz="4" w:space="2" w:color="auto"/>
                            <w:right w:val="single" w:sz="4" w:space="3" w:color="auto"/>
                          </w:divBdr>
                          <w:divsChild>
                            <w:div w:id="134801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864316">
              <w:marLeft w:val="50"/>
              <w:marRight w:val="50"/>
              <w:marTop w:val="0"/>
              <w:marBottom w:val="0"/>
              <w:divBdr>
                <w:top w:val="none" w:sz="0" w:space="0" w:color="auto"/>
                <w:left w:val="none" w:sz="0" w:space="0" w:color="auto"/>
                <w:bottom w:val="none" w:sz="0" w:space="0" w:color="auto"/>
                <w:right w:val="none" w:sz="0" w:space="0" w:color="auto"/>
              </w:divBdr>
              <w:divsChild>
                <w:div w:id="959651357">
                  <w:marLeft w:val="0"/>
                  <w:marRight w:val="438"/>
                  <w:marTop w:val="0"/>
                  <w:marBottom w:val="0"/>
                  <w:divBdr>
                    <w:top w:val="none" w:sz="0" w:space="0" w:color="auto"/>
                    <w:left w:val="none" w:sz="0" w:space="0" w:color="auto"/>
                    <w:bottom w:val="none" w:sz="0" w:space="0" w:color="auto"/>
                    <w:right w:val="none" w:sz="0" w:space="0" w:color="auto"/>
                  </w:divBdr>
                  <w:divsChild>
                    <w:div w:id="507870291">
                      <w:marLeft w:val="0"/>
                      <w:marRight w:val="0"/>
                      <w:marTop w:val="0"/>
                      <w:marBottom w:val="0"/>
                      <w:divBdr>
                        <w:top w:val="none" w:sz="0" w:space="0" w:color="auto"/>
                        <w:left w:val="none" w:sz="0" w:space="0" w:color="auto"/>
                        <w:bottom w:val="none" w:sz="0" w:space="0" w:color="auto"/>
                        <w:right w:val="none" w:sz="0" w:space="0" w:color="auto"/>
                      </w:divBdr>
                      <w:divsChild>
                        <w:div w:id="948967623">
                          <w:marLeft w:val="0"/>
                          <w:marRight w:val="75"/>
                          <w:marTop w:val="50"/>
                          <w:marBottom w:val="50"/>
                          <w:divBdr>
                            <w:top w:val="single" w:sz="4" w:space="3" w:color="auto"/>
                            <w:left w:val="single" w:sz="4" w:space="4" w:color="auto"/>
                            <w:bottom w:val="single" w:sz="4" w:space="2" w:color="auto"/>
                            <w:right w:val="single" w:sz="4" w:space="3" w:color="auto"/>
                          </w:divBdr>
                          <w:divsChild>
                            <w:div w:id="102127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209173">
              <w:marLeft w:val="50"/>
              <w:marRight w:val="50"/>
              <w:marTop w:val="0"/>
              <w:marBottom w:val="0"/>
              <w:divBdr>
                <w:top w:val="none" w:sz="0" w:space="0" w:color="auto"/>
                <w:left w:val="none" w:sz="0" w:space="0" w:color="auto"/>
                <w:bottom w:val="none" w:sz="0" w:space="0" w:color="auto"/>
                <w:right w:val="none" w:sz="0" w:space="0" w:color="auto"/>
              </w:divBdr>
              <w:divsChild>
                <w:div w:id="418454548">
                  <w:marLeft w:val="0"/>
                  <w:marRight w:val="0"/>
                  <w:marTop w:val="0"/>
                  <w:marBottom w:val="0"/>
                  <w:divBdr>
                    <w:top w:val="none" w:sz="0" w:space="0" w:color="auto"/>
                    <w:left w:val="none" w:sz="0" w:space="0" w:color="auto"/>
                    <w:bottom w:val="none" w:sz="0" w:space="0" w:color="auto"/>
                    <w:right w:val="none" w:sz="0" w:space="0" w:color="auto"/>
                  </w:divBdr>
                  <w:divsChild>
                    <w:div w:id="1450658612">
                      <w:marLeft w:val="0"/>
                      <w:marRight w:val="0"/>
                      <w:marTop w:val="0"/>
                      <w:marBottom w:val="0"/>
                      <w:divBdr>
                        <w:top w:val="none" w:sz="0" w:space="0" w:color="auto"/>
                        <w:left w:val="none" w:sz="0" w:space="0" w:color="auto"/>
                        <w:bottom w:val="none" w:sz="0" w:space="0" w:color="auto"/>
                        <w:right w:val="none" w:sz="0" w:space="0" w:color="auto"/>
                      </w:divBdr>
                      <w:divsChild>
                        <w:div w:id="282469574">
                          <w:marLeft w:val="75"/>
                          <w:marRight w:val="0"/>
                          <w:marTop w:val="0"/>
                          <w:marBottom w:val="0"/>
                          <w:divBdr>
                            <w:top w:val="single" w:sz="4" w:space="3" w:color="auto"/>
                            <w:left w:val="single" w:sz="4" w:space="3" w:color="auto"/>
                            <w:bottom w:val="single" w:sz="4" w:space="2" w:color="auto"/>
                            <w:right w:val="single" w:sz="4" w:space="4" w:color="auto"/>
                          </w:divBdr>
                          <w:divsChild>
                            <w:div w:id="76915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986230">
              <w:marLeft w:val="50"/>
              <w:marRight w:val="50"/>
              <w:marTop w:val="0"/>
              <w:marBottom w:val="0"/>
              <w:divBdr>
                <w:top w:val="none" w:sz="0" w:space="0" w:color="auto"/>
                <w:left w:val="none" w:sz="0" w:space="0" w:color="auto"/>
                <w:bottom w:val="none" w:sz="0" w:space="0" w:color="auto"/>
                <w:right w:val="none" w:sz="0" w:space="0" w:color="auto"/>
              </w:divBdr>
              <w:divsChild>
                <w:div w:id="30112782">
                  <w:marLeft w:val="0"/>
                  <w:marRight w:val="438"/>
                  <w:marTop w:val="0"/>
                  <w:marBottom w:val="0"/>
                  <w:divBdr>
                    <w:top w:val="none" w:sz="0" w:space="0" w:color="auto"/>
                    <w:left w:val="none" w:sz="0" w:space="0" w:color="auto"/>
                    <w:bottom w:val="none" w:sz="0" w:space="0" w:color="auto"/>
                    <w:right w:val="none" w:sz="0" w:space="0" w:color="auto"/>
                  </w:divBdr>
                  <w:divsChild>
                    <w:div w:id="572739192">
                      <w:marLeft w:val="0"/>
                      <w:marRight w:val="0"/>
                      <w:marTop w:val="0"/>
                      <w:marBottom w:val="0"/>
                      <w:divBdr>
                        <w:top w:val="none" w:sz="0" w:space="0" w:color="auto"/>
                        <w:left w:val="none" w:sz="0" w:space="0" w:color="auto"/>
                        <w:bottom w:val="none" w:sz="0" w:space="0" w:color="auto"/>
                        <w:right w:val="none" w:sz="0" w:space="0" w:color="auto"/>
                      </w:divBdr>
                      <w:divsChild>
                        <w:div w:id="1049573047">
                          <w:marLeft w:val="0"/>
                          <w:marRight w:val="75"/>
                          <w:marTop w:val="50"/>
                          <w:marBottom w:val="50"/>
                          <w:divBdr>
                            <w:top w:val="single" w:sz="4" w:space="3" w:color="auto"/>
                            <w:left w:val="single" w:sz="4" w:space="4" w:color="auto"/>
                            <w:bottom w:val="single" w:sz="4" w:space="2" w:color="auto"/>
                            <w:right w:val="single" w:sz="4" w:space="3" w:color="auto"/>
                          </w:divBdr>
                          <w:divsChild>
                            <w:div w:id="198870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909894">
              <w:marLeft w:val="50"/>
              <w:marRight w:val="50"/>
              <w:marTop w:val="0"/>
              <w:marBottom w:val="0"/>
              <w:divBdr>
                <w:top w:val="none" w:sz="0" w:space="0" w:color="auto"/>
                <w:left w:val="none" w:sz="0" w:space="0" w:color="auto"/>
                <w:bottom w:val="none" w:sz="0" w:space="0" w:color="auto"/>
                <w:right w:val="none" w:sz="0" w:space="0" w:color="auto"/>
              </w:divBdr>
              <w:divsChild>
                <w:div w:id="392971264">
                  <w:marLeft w:val="0"/>
                  <w:marRight w:val="438"/>
                  <w:marTop w:val="0"/>
                  <w:marBottom w:val="0"/>
                  <w:divBdr>
                    <w:top w:val="none" w:sz="0" w:space="0" w:color="auto"/>
                    <w:left w:val="none" w:sz="0" w:space="0" w:color="auto"/>
                    <w:bottom w:val="none" w:sz="0" w:space="0" w:color="auto"/>
                    <w:right w:val="none" w:sz="0" w:space="0" w:color="auto"/>
                  </w:divBdr>
                  <w:divsChild>
                    <w:div w:id="195780702">
                      <w:marLeft w:val="0"/>
                      <w:marRight w:val="0"/>
                      <w:marTop w:val="0"/>
                      <w:marBottom w:val="0"/>
                      <w:divBdr>
                        <w:top w:val="none" w:sz="0" w:space="0" w:color="auto"/>
                        <w:left w:val="none" w:sz="0" w:space="0" w:color="auto"/>
                        <w:bottom w:val="none" w:sz="0" w:space="0" w:color="auto"/>
                        <w:right w:val="none" w:sz="0" w:space="0" w:color="auto"/>
                      </w:divBdr>
                      <w:divsChild>
                        <w:div w:id="1757164841">
                          <w:marLeft w:val="0"/>
                          <w:marRight w:val="75"/>
                          <w:marTop w:val="0"/>
                          <w:marBottom w:val="0"/>
                          <w:divBdr>
                            <w:top w:val="single" w:sz="4" w:space="3" w:color="auto"/>
                            <w:left w:val="single" w:sz="4" w:space="4" w:color="auto"/>
                            <w:bottom w:val="single" w:sz="4" w:space="2" w:color="auto"/>
                            <w:right w:val="single" w:sz="4" w:space="3" w:color="auto"/>
                          </w:divBdr>
                          <w:divsChild>
                            <w:div w:id="1125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973273">
              <w:marLeft w:val="50"/>
              <w:marRight w:val="50"/>
              <w:marTop w:val="0"/>
              <w:marBottom w:val="0"/>
              <w:divBdr>
                <w:top w:val="none" w:sz="0" w:space="0" w:color="auto"/>
                <w:left w:val="none" w:sz="0" w:space="0" w:color="auto"/>
                <w:bottom w:val="none" w:sz="0" w:space="0" w:color="auto"/>
                <w:right w:val="none" w:sz="0" w:space="0" w:color="auto"/>
              </w:divBdr>
            </w:div>
            <w:div w:id="1078409127">
              <w:marLeft w:val="50"/>
              <w:marRight w:val="50"/>
              <w:marTop w:val="0"/>
              <w:marBottom w:val="0"/>
              <w:divBdr>
                <w:top w:val="none" w:sz="0" w:space="0" w:color="auto"/>
                <w:left w:val="none" w:sz="0" w:space="0" w:color="auto"/>
                <w:bottom w:val="none" w:sz="0" w:space="0" w:color="auto"/>
                <w:right w:val="none" w:sz="0" w:space="0" w:color="auto"/>
              </w:divBdr>
              <w:divsChild>
                <w:div w:id="505484975">
                  <w:marLeft w:val="0"/>
                  <w:marRight w:val="0"/>
                  <w:marTop w:val="0"/>
                  <w:marBottom w:val="0"/>
                  <w:divBdr>
                    <w:top w:val="none" w:sz="0" w:space="0" w:color="auto"/>
                    <w:left w:val="none" w:sz="0" w:space="0" w:color="auto"/>
                    <w:bottom w:val="none" w:sz="0" w:space="0" w:color="auto"/>
                    <w:right w:val="none" w:sz="0" w:space="0" w:color="auto"/>
                  </w:divBdr>
                  <w:divsChild>
                    <w:div w:id="1725785736">
                      <w:marLeft w:val="0"/>
                      <w:marRight w:val="0"/>
                      <w:marTop w:val="0"/>
                      <w:marBottom w:val="0"/>
                      <w:divBdr>
                        <w:top w:val="none" w:sz="0" w:space="0" w:color="auto"/>
                        <w:left w:val="none" w:sz="0" w:space="0" w:color="auto"/>
                        <w:bottom w:val="none" w:sz="0" w:space="0" w:color="auto"/>
                        <w:right w:val="none" w:sz="0" w:space="0" w:color="auto"/>
                      </w:divBdr>
                      <w:divsChild>
                        <w:div w:id="974673742">
                          <w:marLeft w:val="75"/>
                          <w:marRight w:val="0"/>
                          <w:marTop w:val="0"/>
                          <w:marBottom w:val="0"/>
                          <w:divBdr>
                            <w:top w:val="single" w:sz="4" w:space="3" w:color="auto"/>
                            <w:left w:val="single" w:sz="4" w:space="3" w:color="auto"/>
                            <w:bottom w:val="single" w:sz="4" w:space="2" w:color="auto"/>
                            <w:right w:val="single" w:sz="4" w:space="4" w:color="auto"/>
                          </w:divBdr>
                          <w:divsChild>
                            <w:div w:id="119812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559746">
              <w:marLeft w:val="50"/>
              <w:marRight w:val="50"/>
              <w:marTop w:val="0"/>
              <w:marBottom w:val="0"/>
              <w:divBdr>
                <w:top w:val="none" w:sz="0" w:space="0" w:color="auto"/>
                <w:left w:val="none" w:sz="0" w:space="0" w:color="auto"/>
                <w:bottom w:val="none" w:sz="0" w:space="0" w:color="auto"/>
                <w:right w:val="none" w:sz="0" w:space="0" w:color="auto"/>
              </w:divBdr>
              <w:divsChild>
                <w:div w:id="1533957131">
                  <w:marLeft w:val="0"/>
                  <w:marRight w:val="0"/>
                  <w:marTop w:val="0"/>
                  <w:marBottom w:val="0"/>
                  <w:divBdr>
                    <w:top w:val="none" w:sz="0" w:space="0" w:color="auto"/>
                    <w:left w:val="none" w:sz="0" w:space="0" w:color="auto"/>
                    <w:bottom w:val="none" w:sz="0" w:space="0" w:color="auto"/>
                    <w:right w:val="none" w:sz="0" w:space="0" w:color="auto"/>
                  </w:divBdr>
                  <w:divsChild>
                    <w:div w:id="155807581">
                      <w:marLeft w:val="0"/>
                      <w:marRight w:val="0"/>
                      <w:marTop w:val="0"/>
                      <w:marBottom w:val="0"/>
                      <w:divBdr>
                        <w:top w:val="none" w:sz="0" w:space="0" w:color="auto"/>
                        <w:left w:val="none" w:sz="0" w:space="0" w:color="auto"/>
                        <w:bottom w:val="none" w:sz="0" w:space="0" w:color="auto"/>
                        <w:right w:val="none" w:sz="0" w:space="0" w:color="auto"/>
                      </w:divBdr>
                      <w:divsChild>
                        <w:div w:id="867527955">
                          <w:marLeft w:val="75"/>
                          <w:marRight w:val="0"/>
                          <w:marTop w:val="0"/>
                          <w:marBottom w:val="0"/>
                          <w:divBdr>
                            <w:top w:val="single" w:sz="4" w:space="3" w:color="auto"/>
                            <w:left w:val="single" w:sz="4" w:space="3" w:color="auto"/>
                            <w:bottom w:val="single" w:sz="4" w:space="2" w:color="auto"/>
                            <w:right w:val="single" w:sz="4" w:space="4" w:color="auto"/>
                          </w:divBdr>
                          <w:divsChild>
                            <w:div w:id="127566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998505">
              <w:marLeft w:val="50"/>
              <w:marRight w:val="50"/>
              <w:marTop w:val="0"/>
              <w:marBottom w:val="0"/>
              <w:divBdr>
                <w:top w:val="none" w:sz="0" w:space="0" w:color="auto"/>
                <w:left w:val="none" w:sz="0" w:space="0" w:color="auto"/>
                <w:bottom w:val="none" w:sz="0" w:space="0" w:color="auto"/>
                <w:right w:val="none" w:sz="0" w:space="0" w:color="auto"/>
              </w:divBdr>
              <w:divsChild>
                <w:div w:id="1451246411">
                  <w:marLeft w:val="0"/>
                  <w:marRight w:val="0"/>
                  <w:marTop w:val="0"/>
                  <w:marBottom w:val="0"/>
                  <w:divBdr>
                    <w:top w:val="none" w:sz="0" w:space="0" w:color="auto"/>
                    <w:left w:val="none" w:sz="0" w:space="0" w:color="auto"/>
                    <w:bottom w:val="none" w:sz="0" w:space="0" w:color="auto"/>
                    <w:right w:val="none" w:sz="0" w:space="0" w:color="auto"/>
                  </w:divBdr>
                  <w:divsChild>
                    <w:div w:id="946428293">
                      <w:marLeft w:val="0"/>
                      <w:marRight w:val="0"/>
                      <w:marTop w:val="0"/>
                      <w:marBottom w:val="0"/>
                      <w:divBdr>
                        <w:top w:val="none" w:sz="0" w:space="0" w:color="auto"/>
                        <w:left w:val="none" w:sz="0" w:space="0" w:color="auto"/>
                        <w:bottom w:val="none" w:sz="0" w:space="0" w:color="auto"/>
                        <w:right w:val="none" w:sz="0" w:space="0" w:color="auto"/>
                      </w:divBdr>
                      <w:divsChild>
                        <w:div w:id="1095904197">
                          <w:marLeft w:val="75"/>
                          <w:marRight w:val="0"/>
                          <w:marTop w:val="0"/>
                          <w:marBottom w:val="0"/>
                          <w:divBdr>
                            <w:top w:val="single" w:sz="4" w:space="3" w:color="auto"/>
                            <w:left w:val="single" w:sz="4" w:space="3" w:color="auto"/>
                            <w:bottom w:val="single" w:sz="4" w:space="2" w:color="auto"/>
                            <w:right w:val="single" w:sz="4" w:space="4" w:color="auto"/>
                          </w:divBdr>
                          <w:divsChild>
                            <w:div w:id="56036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983878">
              <w:marLeft w:val="50"/>
              <w:marRight w:val="50"/>
              <w:marTop w:val="0"/>
              <w:marBottom w:val="0"/>
              <w:divBdr>
                <w:top w:val="none" w:sz="0" w:space="0" w:color="auto"/>
                <w:left w:val="none" w:sz="0" w:space="0" w:color="auto"/>
                <w:bottom w:val="none" w:sz="0" w:space="0" w:color="auto"/>
                <w:right w:val="none" w:sz="0" w:space="0" w:color="auto"/>
              </w:divBdr>
              <w:divsChild>
                <w:div w:id="1477986007">
                  <w:marLeft w:val="0"/>
                  <w:marRight w:val="438"/>
                  <w:marTop w:val="0"/>
                  <w:marBottom w:val="0"/>
                  <w:divBdr>
                    <w:top w:val="none" w:sz="0" w:space="0" w:color="auto"/>
                    <w:left w:val="none" w:sz="0" w:space="0" w:color="auto"/>
                    <w:bottom w:val="none" w:sz="0" w:space="0" w:color="auto"/>
                    <w:right w:val="none" w:sz="0" w:space="0" w:color="auto"/>
                  </w:divBdr>
                  <w:divsChild>
                    <w:div w:id="1188181455">
                      <w:marLeft w:val="0"/>
                      <w:marRight w:val="0"/>
                      <w:marTop w:val="0"/>
                      <w:marBottom w:val="0"/>
                      <w:divBdr>
                        <w:top w:val="none" w:sz="0" w:space="0" w:color="auto"/>
                        <w:left w:val="none" w:sz="0" w:space="0" w:color="auto"/>
                        <w:bottom w:val="none" w:sz="0" w:space="0" w:color="auto"/>
                        <w:right w:val="none" w:sz="0" w:space="0" w:color="auto"/>
                      </w:divBdr>
                      <w:divsChild>
                        <w:div w:id="969475207">
                          <w:marLeft w:val="0"/>
                          <w:marRight w:val="75"/>
                          <w:marTop w:val="50"/>
                          <w:marBottom w:val="50"/>
                          <w:divBdr>
                            <w:top w:val="single" w:sz="4" w:space="3" w:color="auto"/>
                            <w:left w:val="single" w:sz="4" w:space="4" w:color="auto"/>
                            <w:bottom w:val="single" w:sz="4" w:space="2" w:color="auto"/>
                            <w:right w:val="single" w:sz="4" w:space="3" w:color="auto"/>
                          </w:divBdr>
                          <w:divsChild>
                            <w:div w:id="115954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546124">
              <w:marLeft w:val="50"/>
              <w:marRight w:val="50"/>
              <w:marTop w:val="0"/>
              <w:marBottom w:val="0"/>
              <w:divBdr>
                <w:top w:val="none" w:sz="0" w:space="0" w:color="auto"/>
                <w:left w:val="none" w:sz="0" w:space="0" w:color="auto"/>
                <w:bottom w:val="none" w:sz="0" w:space="0" w:color="auto"/>
                <w:right w:val="none" w:sz="0" w:space="0" w:color="auto"/>
              </w:divBdr>
              <w:divsChild>
                <w:div w:id="1357344721">
                  <w:marLeft w:val="0"/>
                  <w:marRight w:val="438"/>
                  <w:marTop w:val="0"/>
                  <w:marBottom w:val="0"/>
                  <w:divBdr>
                    <w:top w:val="none" w:sz="0" w:space="0" w:color="auto"/>
                    <w:left w:val="none" w:sz="0" w:space="0" w:color="auto"/>
                    <w:bottom w:val="none" w:sz="0" w:space="0" w:color="auto"/>
                    <w:right w:val="none" w:sz="0" w:space="0" w:color="auto"/>
                  </w:divBdr>
                  <w:divsChild>
                    <w:div w:id="1451781763">
                      <w:marLeft w:val="0"/>
                      <w:marRight w:val="0"/>
                      <w:marTop w:val="0"/>
                      <w:marBottom w:val="0"/>
                      <w:divBdr>
                        <w:top w:val="none" w:sz="0" w:space="0" w:color="auto"/>
                        <w:left w:val="none" w:sz="0" w:space="0" w:color="auto"/>
                        <w:bottom w:val="none" w:sz="0" w:space="0" w:color="auto"/>
                        <w:right w:val="none" w:sz="0" w:space="0" w:color="auto"/>
                      </w:divBdr>
                      <w:divsChild>
                        <w:div w:id="1213930063">
                          <w:marLeft w:val="0"/>
                          <w:marRight w:val="75"/>
                          <w:marTop w:val="50"/>
                          <w:marBottom w:val="50"/>
                          <w:divBdr>
                            <w:top w:val="single" w:sz="4" w:space="3" w:color="auto"/>
                            <w:left w:val="single" w:sz="4" w:space="4" w:color="auto"/>
                            <w:bottom w:val="single" w:sz="4" w:space="2" w:color="auto"/>
                            <w:right w:val="single" w:sz="4" w:space="3" w:color="auto"/>
                          </w:divBdr>
                          <w:divsChild>
                            <w:div w:id="24984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043912">
              <w:marLeft w:val="50"/>
              <w:marRight w:val="50"/>
              <w:marTop w:val="0"/>
              <w:marBottom w:val="0"/>
              <w:divBdr>
                <w:top w:val="none" w:sz="0" w:space="0" w:color="auto"/>
                <w:left w:val="none" w:sz="0" w:space="0" w:color="auto"/>
                <w:bottom w:val="none" w:sz="0" w:space="0" w:color="auto"/>
                <w:right w:val="none" w:sz="0" w:space="0" w:color="auto"/>
              </w:divBdr>
              <w:divsChild>
                <w:div w:id="1612205777">
                  <w:marLeft w:val="0"/>
                  <w:marRight w:val="0"/>
                  <w:marTop w:val="0"/>
                  <w:marBottom w:val="0"/>
                  <w:divBdr>
                    <w:top w:val="none" w:sz="0" w:space="0" w:color="auto"/>
                    <w:left w:val="none" w:sz="0" w:space="0" w:color="auto"/>
                    <w:bottom w:val="none" w:sz="0" w:space="0" w:color="auto"/>
                    <w:right w:val="none" w:sz="0" w:space="0" w:color="auto"/>
                  </w:divBdr>
                  <w:divsChild>
                    <w:div w:id="1354191633">
                      <w:marLeft w:val="0"/>
                      <w:marRight w:val="0"/>
                      <w:marTop w:val="0"/>
                      <w:marBottom w:val="0"/>
                      <w:divBdr>
                        <w:top w:val="none" w:sz="0" w:space="0" w:color="auto"/>
                        <w:left w:val="none" w:sz="0" w:space="0" w:color="auto"/>
                        <w:bottom w:val="none" w:sz="0" w:space="0" w:color="auto"/>
                        <w:right w:val="none" w:sz="0" w:space="0" w:color="auto"/>
                      </w:divBdr>
                      <w:divsChild>
                        <w:div w:id="1921137597">
                          <w:marLeft w:val="75"/>
                          <w:marRight w:val="0"/>
                          <w:marTop w:val="0"/>
                          <w:marBottom w:val="0"/>
                          <w:divBdr>
                            <w:top w:val="single" w:sz="4" w:space="3" w:color="auto"/>
                            <w:left w:val="single" w:sz="4" w:space="3" w:color="auto"/>
                            <w:bottom w:val="single" w:sz="4" w:space="2" w:color="auto"/>
                            <w:right w:val="single" w:sz="4" w:space="4" w:color="auto"/>
                          </w:divBdr>
                          <w:divsChild>
                            <w:div w:id="168173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054217">
              <w:marLeft w:val="50"/>
              <w:marRight w:val="50"/>
              <w:marTop w:val="0"/>
              <w:marBottom w:val="0"/>
              <w:divBdr>
                <w:top w:val="none" w:sz="0" w:space="0" w:color="auto"/>
                <w:left w:val="none" w:sz="0" w:space="0" w:color="auto"/>
                <w:bottom w:val="none" w:sz="0" w:space="0" w:color="auto"/>
                <w:right w:val="none" w:sz="0" w:space="0" w:color="auto"/>
              </w:divBdr>
              <w:divsChild>
                <w:div w:id="1676495092">
                  <w:marLeft w:val="0"/>
                  <w:marRight w:val="438"/>
                  <w:marTop w:val="0"/>
                  <w:marBottom w:val="0"/>
                  <w:divBdr>
                    <w:top w:val="none" w:sz="0" w:space="0" w:color="auto"/>
                    <w:left w:val="none" w:sz="0" w:space="0" w:color="auto"/>
                    <w:bottom w:val="none" w:sz="0" w:space="0" w:color="auto"/>
                    <w:right w:val="none" w:sz="0" w:space="0" w:color="auto"/>
                  </w:divBdr>
                  <w:divsChild>
                    <w:div w:id="1810047721">
                      <w:marLeft w:val="0"/>
                      <w:marRight w:val="0"/>
                      <w:marTop w:val="0"/>
                      <w:marBottom w:val="0"/>
                      <w:divBdr>
                        <w:top w:val="none" w:sz="0" w:space="0" w:color="auto"/>
                        <w:left w:val="none" w:sz="0" w:space="0" w:color="auto"/>
                        <w:bottom w:val="none" w:sz="0" w:space="0" w:color="auto"/>
                        <w:right w:val="none" w:sz="0" w:space="0" w:color="auto"/>
                      </w:divBdr>
                      <w:divsChild>
                        <w:div w:id="1476988601">
                          <w:marLeft w:val="0"/>
                          <w:marRight w:val="75"/>
                          <w:marTop w:val="50"/>
                          <w:marBottom w:val="50"/>
                          <w:divBdr>
                            <w:top w:val="single" w:sz="4" w:space="3" w:color="auto"/>
                            <w:left w:val="single" w:sz="4" w:space="4" w:color="auto"/>
                            <w:bottom w:val="single" w:sz="4" w:space="2" w:color="auto"/>
                            <w:right w:val="single" w:sz="4" w:space="3" w:color="auto"/>
                          </w:divBdr>
                          <w:divsChild>
                            <w:div w:id="90495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899425">
              <w:marLeft w:val="50"/>
              <w:marRight w:val="50"/>
              <w:marTop w:val="0"/>
              <w:marBottom w:val="0"/>
              <w:divBdr>
                <w:top w:val="none" w:sz="0" w:space="0" w:color="auto"/>
                <w:left w:val="none" w:sz="0" w:space="0" w:color="auto"/>
                <w:bottom w:val="none" w:sz="0" w:space="0" w:color="auto"/>
                <w:right w:val="none" w:sz="0" w:space="0" w:color="auto"/>
              </w:divBdr>
            </w:div>
            <w:div w:id="1135024818">
              <w:marLeft w:val="50"/>
              <w:marRight w:val="50"/>
              <w:marTop w:val="0"/>
              <w:marBottom w:val="0"/>
              <w:divBdr>
                <w:top w:val="none" w:sz="0" w:space="0" w:color="auto"/>
                <w:left w:val="none" w:sz="0" w:space="0" w:color="auto"/>
                <w:bottom w:val="none" w:sz="0" w:space="0" w:color="auto"/>
                <w:right w:val="none" w:sz="0" w:space="0" w:color="auto"/>
              </w:divBdr>
              <w:divsChild>
                <w:div w:id="2059893830">
                  <w:marLeft w:val="0"/>
                  <w:marRight w:val="438"/>
                  <w:marTop w:val="0"/>
                  <w:marBottom w:val="0"/>
                  <w:divBdr>
                    <w:top w:val="none" w:sz="0" w:space="0" w:color="auto"/>
                    <w:left w:val="none" w:sz="0" w:space="0" w:color="auto"/>
                    <w:bottom w:val="none" w:sz="0" w:space="0" w:color="auto"/>
                    <w:right w:val="none" w:sz="0" w:space="0" w:color="auto"/>
                  </w:divBdr>
                  <w:divsChild>
                    <w:div w:id="1070273300">
                      <w:marLeft w:val="0"/>
                      <w:marRight w:val="0"/>
                      <w:marTop w:val="0"/>
                      <w:marBottom w:val="0"/>
                      <w:divBdr>
                        <w:top w:val="none" w:sz="0" w:space="0" w:color="auto"/>
                        <w:left w:val="none" w:sz="0" w:space="0" w:color="auto"/>
                        <w:bottom w:val="none" w:sz="0" w:space="0" w:color="auto"/>
                        <w:right w:val="none" w:sz="0" w:space="0" w:color="auto"/>
                      </w:divBdr>
                      <w:divsChild>
                        <w:div w:id="1513686668">
                          <w:marLeft w:val="0"/>
                          <w:marRight w:val="75"/>
                          <w:marTop w:val="50"/>
                          <w:marBottom w:val="50"/>
                          <w:divBdr>
                            <w:top w:val="single" w:sz="4" w:space="3" w:color="auto"/>
                            <w:left w:val="single" w:sz="4" w:space="4" w:color="auto"/>
                            <w:bottom w:val="single" w:sz="4" w:space="2" w:color="auto"/>
                            <w:right w:val="single" w:sz="4" w:space="3" w:color="auto"/>
                          </w:divBdr>
                          <w:divsChild>
                            <w:div w:id="13403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526988">
              <w:marLeft w:val="50"/>
              <w:marRight w:val="50"/>
              <w:marTop w:val="0"/>
              <w:marBottom w:val="0"/>
              <w:divBdr>
                <w:top w:val="none" w:sz="0" w:space="0" w:color="auto"/>
                <w:left w:val="none" w:sz="0" w:space="0" w:color="auto"/>
                <w:bottom w:val="none" w:sz="0" w:space="0" w:color="auto"/>
                <w:right w:val="none" w:sz="0" w:space="0" w:color="auto"/>
              </w:divBdr>
            </w:div>
            <w:div w:id="1143347019">
              <w:marLeft w:val="50"/>
              <w:marRight w:val="50"/>
              <w:marTop w:val="0"/>
              <w:marBottom w:val="0"/>
              <w:divBdr>
                <w:top w:val="none" w:sz="0" w:space="0" w:color="auto"/>
                <w:left w:val="none" w:sz="0" w:space="0" w:color="auto"/>
                <w:bottom w:val="none" w:sz="0" w:space="0" w:color="auto"/>
                <w:right w:val="none" w:sz="0" w:space="0" w:color="auto"/>
              </w:divBdr>
              <w:divsChild>
                <w:div w:id="939990100">
                  <w:marLeft w:val="0"/>
                  <w:marRight w:val="438"/>
                  <w:marTop w:val="0"/>
                  <w:marBottom w:val="0"/>
                  <w:divBdr>
                    <w:top w:val="none" w:sz="0" w:space="0" w:color="auto"/>
                    <w:left w:val="none" w:sz="0" w:space="0" w:color="auto"/>
                    <w:bottom w:val="none" w:sz="0" w:space="0" w:color="auto"/>
                    <w:right w:val="none" w:sz="0" w:space="0" w:color="auto"/>
                  </w:divBdr>
                  <w:divsChild>
                    <w:div w:id="1048265664">
                      <w:marLeft w:val="0"/>
                      <w:marRight w:val="0"/>
                      <w:marTop w:val="0"/>
                      <w:marBottom w:val="0"/>
                      <w:divBdr>
                        <w:top w:val="none" w:sz="0" w:space="0" w:color="auto"/>
                        <w:left w:val="none" w:sz="0" w:space="0" w:color="auto"/>
                        <w:bottom w:val="none" w:sz="0" w:space="0" w:color="auto"/>
                        <w:right w:val="none" w:sz="0" w:space="0" w:color="auto"/>
                      </w:divBdr>
                      <w:divsChild>
                        <w:div w:id="529952284">
                          <w:marLeft w:val="0"/>
                          <w:marRight w:val="75"/>
                          <w:marTop w:val="50"/>
                          <w:marBottom w:val="50"/>
                          <w:divBdr>
                            <w:top w:val="single" w:sz="4" w:space="3" w:color="auto"/>
                            <w:left w:val="single" w:sz="4" w:space="4" w:color="auto"/>
                            <w:bottom w:val="single" w:sz="4" w:space="2" w:color="auto"/>
                            <w:right w:val="single" w:sz="4" w:space="3" w:color="auto"/>
                          </w:divBdr>
                          <w:divsChild>
                            <w:div w:id="89970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024468">
              <w:marLeft w:val="50"/>
              <w:marRight w:val="50"/>
              <w:marTop w:val="0"/>
              <w:marBottom w:val="0"/>
              <w:divBdr>
                <w:top w:val="none" w:sz="0" w:space="0" w:color="auto"/>
                <w:left w:val="none" w:sz="0" w:space="0" w:color="auto"/>
                <w:bottom w:val="none" w:sz="0" w:space="0" w:color="auto"/>
                <w:right w:val="none" w:sz="0" w:space="0" w:color="auto"/>
              </w:divBdr>
              <w:divsChild>
                <w:div w:id="419716551">
                  <w:marLeft w:val="0"/>
                  <w:marRight w:val="438"/>
                  <w:marTop w:val="0"/>
                  <w:marBottom w:val="0"/>
                  <w:divBdr>
                    <w:top w:val="none" w:sz="0" w:space="0" w:color="auto"/>
                    <w:left w:val="none" w:sz="0" w:space="0" w:color="auto"/>
                    <w:bottom w:val="none" w:sz="0" w:space="0" w:color="auto"/>
                    <w:right w:val="none" w:sz="0" w:space="0" w:color="auto"/>
                  </w:divBdr>
                  <w:divsChild>
                    <w:div w:id="334572568">
                      <w:marLeft w:val="0"/>
                      <w:marRight w:val="0"/>
                      <w:marTop w:val="0"/>
                      <w:marBottom w:val="0"/>
                      <w:divBdr>
                        <w:top w:val="none" w:sz="0" w:space="0" w:color="auto"/>
                        <w:left w:val="none" w:sz="0" w:space="0" w:color="auto"/>
                        <w:bottom w:val="none" w:sz="0" w:space="0" w:color="auto"/>
                        <w:right w:val="none" w:sz="0" w:space="0" w:color="auto"/>
                      </w:divBdr>
                      <w:divsChild>
                        <w:div w:id="2120681436">
                          <w:marLeft w:val="0"/>
                          <w:marRight w:val="75"/>
                          <w:marTop w:val="50"/>
                          <w:marBottom w:val="50"/>
                          <w:divBdr>
                            <w:top w:val="single" w:sz="4" w:space="3" w:color="auto"/>
                            <w:left w:val="single" w:sz="4" w:space="4" w:color="auto"/>
                            <w:bottom w:val="single" w:sz="4" w:space="2" w:color="auto"/>
                            <w:right w:val="single" w:sz="4" w:space="3" w:color="auto"/>
                          </w:divBdr>
                          <w:divsChild>
                            <w:div w:id="57517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951261">
              <w:marLeft w:val="50"/>
              <w:marRight w:val="50"/>
              <w:marTop w:val="0"/>
              <w:marBottom w:val="0"/>
              <w:divBdr>
                <w:top w:val="none" w:sz="0" w:space="0" w:color="auto"/>
                <w:left w:val="none" w:sz="0" w:space="0" w:color="auto"/>
                <w:bottom w:val="none" w:sz="0" w:space="0" w:color="auto"/>
                <w:right w:val="none" w:sz="0" w:space="0" w:color="auto"/>
              </w:divBdr>
              <w:divsChild>
                <w:div w:id="1534997609">
                  <w:marLeft w:val="0"/>
                  <w:marRight w:val="438"/>
                  <w:marTop w:val="0"/>
                  <w:marBottom w:val="0"/>
                  <w:divBdr>
                    <w:top w:val="none" w:sz="0" w:space="0" w:color="auto"/>
                    <w:left w:val="none" w:sz="0" w:space="0" w:color="auto"/>
                    <w:bottom w:val="none" w:sz="0" w:space="0" w:color="auto"/>
                    <w:right w:val="none" w:sz="0" w:space="0" w:color="auto"/>
                  </w:divBdr>
                  <w:divsChild>
                    <w:div w:id="61216622">
                      <w:marLeft w:val="0"/>
                      <w:marRight w:val="0"/>
                      <w:marTop w:val="0"/>
                      <w:marBottom w:val="0"/>
                      <w:divBdr>
                        <w:top w:val="none" w:sz="0" w:space="0" w:color="auto"/>
                        <w:left w:val="none" w:sz="0" w:space="0" w:color="auto"/>
                        <w:bottom w:val="none" w:sz="0" w:space="0" w:color="auto"/>
                        <w:right w:val="none" w:sz="0" w:space="0" w:color="auto"/>
                      </w:divBdr>
                      <w:divsChild>
                        <w:div w:id="990980422">
                          <w:marLeft w:val="0"/>
                          <w:marRight w:val="75"/>
                          <w:marTop w:val="50"/>
                          <w:marBottom w:val="50"/>
                          <w:divBdr>
                            <w:top w:val="single" w:sz="4" w:space="3" w:color="auto"/>
                            <w:left w:val="single" w:sz="4" w:space="4" w:color="auto"/>
                            <w:bottom w:val="single" w:sz="4" w:space="2" w:color="auto"/>
                            <w:right w:val="single" w:sz="4" w:space="3" w:color="auto"/>
                          </w:divBdr>
                          <w:divsChild>
                            <w:div w:id="48909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354703">
              <w:marLeft w:val="50"/>
              <w:marRight w:val="50"/>
              <w:marTop w:val="0"/>
              <w:marBottom w:val="0"/>
              <w:divBdr>
                <w:top w:val="none" w:sz="0" w:space="0" w:color="auto"/>
                <w:left w:val="none" w:sz="0" w:space="0" w:color="auto"/>
                <w:bottom w:val="none" w:sz="0" w:space="0" w:color="auto"/>
                <w:right w:val="none" w:sz="0" w:space="0" w:color="auto"/>
              </w:divBdr>
              <w:divsChild>
                <w:div w:id="1845315030">
                  <w:marLeft w:val="0"/>
                  <w:marRight w:val="0"/>
                  <w:marTop w:val="0"/>
                  <w:marBottom w:val="0"/>
                  <w:divBdr>
                    <w:top w:val="none" w:sz="0" w:space="0" w:color="auto"/>
                    <w:left w:val="none" w:sz="0" w:space="0" w:color="auto"/>
                    <w:bottom w:val="none" w:sz="0" w:space="0" w:color="auto"/>
                    <w:right w:val="none" w:sz="0" w:space="0" w:color="auto"/>
                  </w:divBdr>
                  <w:divsChild>
                    <w:div w:id="957224761">
                      <w:marLeft w:val="0"/>
                      <w:marRight w:val="0"/>
                      <w:marTop w:val="0"/>
                      <w:marBottom w:val="0"/>
                      <w:divBdr>
                        <w:top w:val="none" w:sz="0" w:space="0" w:color="auto"/>
                        <w:left w:val="none" w:sz="0" w:space="0" w:color="auto"/>
                        <w:bottom w:val="none" w:sz="0" w:space="0" w:color="auto"/>
                        <w:right w:val="none" w:sz="0" w:space="0" w:color="auto"/>
                      </w:divBdr>
                      <w:divsChild>
                        <w:div w:id="1831213142">
                          <w:marLeft w:val="75"/>
                          <w:marRight w:val="0"/>
                          <w:marTop w:val="0"/>
                          <w:marBottom w:val="0"/>
                          <w:divBdr>
                            <w:top w:val="single" w:sz="4" w:space="3" w:color="auto"/>
                            <w:left w:val="single" w:sz="4" w:space="3" w:color="auto"/>
                            <w:bottom w:val="single" w:sz="4" w:space="2" w:color="auto"/>
                            <w:right w:val="single" w:sz="4" w:space="4" w:color="auto"/>
                          </w:divBdr>
                          <w:divsChild>
                            <w:div w:id="133263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289316">
              <w:marLeft w:val="50"/>
              <w:marRight w:val="50"/>
              <w:marTop w:val="0"/>
              <w:marBottom w:val="0"/>
              <w:divBdr>
                <w:top w:val="none" w:sz="0" w:space="0" w:color="auto"/>
                <w:left w:val="none" w:sz="0" w:space="0" w:color="auto"/>
                <w:bottom w:val="none" w:sz="0" w:space="0" w:color="auto"/>
                <w:right w:val="none" w:sz="0" w:space="0" w:color="auto"/>
              </w:divBdr>
              <w:divsChild>
                <w:div w:id="854536044">
                  <w:marLeft w:val="0"/>
                  <w:marRight w:val="438"/>
                  <w:marTop w:val="0"/>
                  <w:marBottom w:val="0"/>
                  <w:divBdr>
                    <w:top w:val="none" w:sz="0" w:space="0" w:color="auto"/>
                    <w:left w:val="none" w:sz="0" w:space="0" w:color="auto"/>
                    <w:bottom w:val="none" w:sz="0" w:space="0" w:color="auto"/>
                    <w:right w:val="none" w:sz="0" w:space="0" w:color="auto"/>
                  </w:divBdr>
                  <w:divsChild>
                    <w:div w:id="1572080118">
                      <w:marLeft w:val="0"/>
                      <w:marRight w:val="0"/>
                      <w:marTop w:val="0"/>
                      <w:marBottom w:val="0"/>
                      <w:divBdr>
                        <w:top w:val="none" w:sz="0" w:space="0" w:color="auto"/>
                        <w:left w:val="none" w:sz="0" w:space="0" w:color="auto"/>
                        <w:bottom w:val="none" w:sz="0" w:space="0" w:color="auto"/>
                        <w:right w:val="none" w:sz="0" w:space="0" w:color="auto"/>
                      </w:divBdr>
                      <w:divsChild>
                        <w:div w:id="1129124124">
                          <w:marLeft w:val="0"/>
                          <w:marRight w:val="75"/>
                          <w:marTop w:val="50"/>
                          <w:marBottom w:val="50"/>
                          <w:divBdr>
                            <w:top w:val="single" w:sz="4" w:space="3" w:color="auto"/>
                            <w:left w:val="single" w:sz="4" w:space="4" w:color="auto"/>
                            <w:bottom w:val="single" w:sz="4" w:space="2" w:color="auto"/>
                            <w:right w:val="single" w:sz="4" w:space="3" w:color="auto"/>
                          </w:divBdr>
                          <w:divsChild>
                            <w:div w:id="5420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490875">
              <w:marLeft w:val="50"/>
              <w:marRight w:val="50"/>
              <w:marTop w:val="0"/>
              <w:marBottom w:val="0"/>
              <w:divBdr>
                <w:top w:val="none" w:sz="0" w:space="0" w:color="auto"/>
                <w:left w:val="none" w:sz="0" w:space="0" w:color="auto"/>
                <w:bottom w:val="none" w:sz="0" w:space="0" w:color="auto"/>
                <w:right w:val="none" w:sz="0" w:space="0" w:color="auto"/>
              </w:divBdr>
              <w:divsChild>
                <w:div w:id="1627152456">
                  <w:marLeft w:val="0"/>
                  <w:marRight w:val="438"/>
                  <w:marTop w:val="0"/>
                  <w:marBottom w:val="0"/>
                  <w:divBdr>
                    <w:top w:val="none" w:sz="0" w:space="0" w:color="auto"/>
                    <w:left w:val="none" w:sz="0" w:space="0" w:color="auto"/>
                    <w:bottom w:val="none" w:sz="0" w:space="0" w:color="auto"/>
                    <w:right w:val="none" w:sz="0" w:space="0" w:color="auto"/>
                  </w:divBdr>
                  <w:divsChild>
                    <w:div w:id="1629774654">
                      <w:marLeft w:val="0"/>
                      <w:marRight w:val="0"/>
                      <w:marTop w:val="0"/>
                      <w:marBottom w:val="0"/>
                      <w:divBdr>
                        <w:top w:val="none" w:sz="0" w:space="0" w:color="auto"/>
                        <w:left w:val="none" w:sz="0" w:space="0" w:color="auto"/>
                        <w:bottom w:val="none" w:sz="0" w:space="0" w:color="auto"/>
                        <w:right w:val="none" w:sz="0" w:space="0" w:color="auto"/>
                      </w:divBdr>
                      <w:divsChild>
                        <w:div w:id="247693250">
                          <w:marLeft w:val="0"/>
                          <w:marRight w:val="75"/>
                          <w:marTop w:val="0"/>
                          <w:marBottom w:val="0"/>
                          <w:divBdr>
                            <w:top w:val="single" w:sz="4" w:space="3" w:color="auto"/>
                            <w:left w:val="single" w:sz="4" w:space="4" w:color="auto"/>
                            <w:bottom w:val="single" w:sz="4" w:space="2" w:color="auto"/>
                            <w:right w:val="single" w:sz="4" w:space="3" w:color="auto"/>
                          </w:divBdr>
                          <w:divsChild>
                            <w:div w:id="213794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111087">
              <w:marLeft w:val="50"/>
              <w:marRight w:val="50"/>
              <w:marTop w:val="0"/>
              <w:marBottom w:val="0"/>
              <w:divBdr>
                <w:top w:val="none" w:sz="0" w:space="0" w:color="auto"/>
                <w:left w:val="none" w:sz="0" w:space="0" w:color="auto"/>
                <w:bottom w:val="none" w:sz="0" w:space="0" w:color="auto"/>
                <w:right w:val="none" w:sz="0" w:space="0" w:color="auto"/>
              </w:divBdr>
              <w:divsChild>
                <w:div w:id="2028671643">
                  <w:marLeft w:val="0"/>
                  <w:marRight w:val="0"/>
                  <w:marTop w:val="0"/>
                  <w:marBottom w:val="0"/>
                  <w:divBdr>
                    <w:top w:val="none" w:sz="0" w:space="0" w:color="auto"/>
                    <w:left w:val="none" w:sz="0" w:space="0" w:color="auto"/>
                    <w:bottom w:val="none" w:sz="0" w:space="0" w:color="auto"/>
                    <w:right w:val="none" w:sz="0" w:space="0" w:color="auto"/>
                  </w:divBdr>
                  <w:divsChild>
                    <w:div w:id="1088767848">
                      <w:marLeft w:val="0"/>
                      <w:marRight w:val="0"/>
                      <w:marTop w:val="0"/>
                      <w:marBottom w:val="0"/>
                      <w:divBdr>
                        <w:top w:val="none" w:sz="0" w:space="0" w:color="auto"/>
                        <w:left w:val="none" w:sz="0" w:space="0" w:color="auto"/>
                        <w:bottom w:val="none" w:sz="0" w:space="0" w:color="auto"/>
                        <w:right w:val="none" w:sz="0" w:space="0" w:color="auto"/>
                      </w:divBdr>
                      <w:divsChild>
                        <w:div w:id="172305376">
                          <w:marLeft w:val="75"/>
                          <w:marRight w:val="0"/>
                          <w:marTop w:val="0"/>
                          <w:marBottom w:val="0"/>
                          <w:divBdr>
                            <w:top w:val="single" w:sz="4" w:space="3" w:color="auto"/>
                            <w:left w:val="single" w:sz="4" w:space="3" w:color="auto"/>
                            <w:bottom w:val="single" w:sz="4" w:space="2" w:color="auto"/>
                            <w:right w:val="single" w:sz="4" w:space="4" w:color="auto"/>
                          </w:divBdr>
                          <w:divsChild>
                            <w:div w:id="141289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231766">
              <w:marLeft w:val="50"/>
              <w:marRight w:val="50"/>
              <w:marTop w:val="0"/>
              <w:marBottom w:val="0"/>
              <w:divBdr>
                <w:top w:val="none" w:sz="0" w:space="0" w:color="auto"/>
                <w:left w:val="none" w:sz="0" w:space="0" w:color="auto"/>
                <w:bottom w:val="none" w:sz="0" w:space="0" w:color="auto"/>
                <w:right w:val="none" w:sz="0" w:space="0" w:color="auto"/>
              </w:divBdr>
              <w:divsChild>
                <w:div w:id="368842161">
                  <w:marLeft w:val="0"/>
                  <w:marRight w:val="438"/>
                  <w:marTop w:val="0"/>
                  <w:marBottom w:val="0"/>
                  <w:divBdr>
                    <w:top w:val="none" w:sz="0" w:space="0" w:color="auto"/>
                    <w:left w:val="none" w:sz="0" w:space="0" w:color="auto"/>
                    <w:bottom w:val="none" w:sz="0" w:space="0" w:color="auto"/>
                    <w:right w:val="none" w:sz="0" w:space="0" w:color="auto"/>
                  </w:divBdr>
                  <w:divsChild>
                    <w:div w:id="2010979417">
                      <w:marLeft w:val="0"/>
                      <w:marRight w:val="0"/>
                      <w:marTop w:val="0"/>
                      <w:marBottom w:val="0"/>
                      <w:divBdr>
                        <w:top w:val="none" w:sz="0" w:space="0" w:color="auto"/>
                        <w:left w:val="none" w:sz="0" w:space="0" w:color="auto"/>
                        <w:bottom w:val="none" w:sz="0" w:space="0" w:color="auto"/>
                        <w:right w:val="none" w:sz="0" w:space="0" w:color="auto"/>
                      </w:divBdr>
                      <w:divsChild>
                        <w:div w:id="614363117">
                          <w:marLeft w:val="0"/>
                          <w:marRight w:val="75"/>
                          <w:marTop w:val="50"/>
                          <w:marBottom w:val="50"/>
                          <w:divBdr>
                            <w:top w:val="single" w:sz="4" w:space="3" w:color="auto"/>
                            <w:left w:val="single" w:sz="4" w:space="4" w:color="auto"/>
                            <w:bottom w:val="single" w:sz="4" w:space="2" w:color="auto"/>
                            <w:right w:val="single" w:sz="4" w:space="3" w:color="auto"/>
                          </w:divBdr>
                          <w:divsChild>
                            <w:div w:id="31303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754207">
              <w:marLeft w:val="50"/>
              <w:marRight w:val="50"/>
              <w:marTop w:val="0"/>
              <w:marBottom w:val="0"/>
              <w:divBdr>
                <w:top w:val="none" w:sz="0" w:space="0" w:color="auto"/>
                <w:left w:val="none" w:sz="0" w:space="0" w:color="auto"/>
                <w:bottom w:val="none" w:sz="0" w:space="0" w:color="auto"/>
                <w:right w:val="none" w:sz="0" w:space="0" w:color="auto"/>
              </w:divBdr>
              <w:divsChild>
                <w:div w:id="689599007">
                  <w:marLeft w:val="0"/>
                  <w:marRight w:val="438"/>
                  <w:marTop w:val="0"/>
                  <w:marBottom w:val="0"/>
                  <w:divBdr>
                    <w:top w:val="none" w:sz="0" w:space="0" w:color="auto"/>
                    <w:left w:val="none" w:sz="0" w:space="0" w:color="auto"/>
                    <w:bottom w:val="none" w:sz="0" w:space="0" w:color="auto"/>
                    <w:right w:val="none" w:sz="0" w:space="0" w:color="auto"/>
                  </w:divBdr>
                  <w:divsChild>
                    <w:div w:id="459416676">
                      <w:marLeft w:val="0"/>
                      <w:marRight w:val="0"/>
                      <w:marTop w:val="0"/>
                      <w:marBottom w:val="0"/>
                      <w:divBdr>
                        <w:top w:val="none" w:sz="0" w:space="0" w:color="auto"/>
                        <w:left w:val="none" w:sz="0" w:space="0" w:color="auto"/>
                        <w:bottom w:val="none" w:sz="0" w:space="0" w:color="auto"/>
                        <w:right w:val="none" w:sz="0" w:space="0" w:color="auto"/>
                      </w:divBdr>
                      <w:divsChild>
                        <w:div w:id="1916013766">
                          <w:marLeft w:val="0"/>
                          <w:marRight w:val="75"/>
                          <w:marTop w:val="50"/>
                          <w:marBottom w:val="50"/>
                          <w:divBdr>
                            <w:top w:val="single" w:sz="4" w:space="3" w:color="auto"/>
                            <w:left w:val="single" w:sz="4" w:space="4" w:color="auto"/>
                            <w:bottom w:val="single" w:sz="4" w:space="2" w:color="auto"/>
                            <w:right w:val="single" w:sz="4" w:space="3" w:color="auto"/>
                          </w:divBdr>
                          <w:divsChild>
                            <w:div w:id="133491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408780">
              <w:marLeft w:val="50"/>
              <w:marRight w:val="50"/>
              <w:marTop w:val="0"/>
              <w:marBottom w:val="0"/>
              <w:divBdr>
                <w:top w:val="none" w:sz="0" w:space="0" w:color="auto"/>
                <w:left w:val="none" w:sz="0" w:space="0" w:color="auto"/>
                <w:bottom w:val="none" w:sz="0" w:space="0" w:color="auto"/>
                <w:right w:val="none" w:sz="0" w:space="0" w:color="auto"/>
              </w:divBdr>
              <w:divsChild>
                <w:div w:id="1635719715">
                  <w:marLeft w:val="0"/>
                  <w:marRight w:val="0"/>
                  <w:marTop w:val="0"/>
                  <w:marBottom w:val="0"/>
                  <w:divBdr>
                    <w:top w:val="none" w:sz="0" w:space="0" w:color="auto"/>
                    <w:left w:val="none" w:sz="0" w:space="0" w:color="auto"/>
                    <w:bottom w:val="none" w:sz="0" w:space="0" w:color="auto"/>
                    <w:right w:val="none" w:sz="0" w:space="0" w:color="auto"/>
                  </w:divBdr>
                  <w:divsChild>
                    <w:div w:id="2057851208">
                      <w:marLeft w:val="0"/>
                      <w:marRight w:val="0"/>
                      <w:marTop w:val="0"/>
                      <w:marBottom w:val="0"/>
                      <w:divBdr>
                        <w:top w:val="none" w:sz="0" w:space="0" w:color="auto"/>
                        <w:left w:val="none" w:sz="0" w:space="0" w:color="auto"/>
                        <w:bottom w:val="none" w:sz="0" w:space="0" w:color="auto"/>
                        <w:right w:val="none" w:sz="0" w:space="0" w:color="auto"/>
                      </w:divBdr>
                      <w:divsChild>
                        <w:div w:id="1456409517">
                          <w:marLeft w:val="75"/>
                          <w:marRight w:val="0"/>
                          <w:marTop w:val="0"/>
                          <w:marBottom w:val="0"/>
                          <w:divBdr>
                            <w:top w:val="single" w:sz="4" w:space="3" w:color="auto"/>
                            <w:left w:val="single" w:sz="4" w:space="3" w:color="auto"/>
                            <w:bottom w:val="single" w:sz="4" w:space="2" w:color="auto"/>
                            <w:right w:val="single" w:sz="4" w:space="4" w:color="auto"/>
                          </w:divBdr>
                          <w:divsChild>
                            <w:div w:id="31518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914017">
              <w:marLeft w:val="50"/>
              <w:marRight w:val="50"/>
              <w:marTop w:val="0"/>
              <w:marBottom w:val="0"/>
              <w:divBdr>
                <w:top w:val="none" w:sz="0" w:space="0" w:color="auto"/>
                <w:left w:val="none" w:sz="0" w:space="0" w:color="auto"/>
                <w:bottom w:val="none" w:sz="0" w:space="0" w:color="auto"/>
                <w:right w:val="none" w:sz="0" w:space="0" w:color="auto"/>
              </w:divBdr>
              <w:divsChild>
                <w:div w:id="647125003">
                  <w:marLeft w:val="0"/>
                  <w:marRight w:val="438"/>
                  <w:marTop w:val="0"/>
                  <w:marBottom w:val="0"/>
                  <w:divBdr>
                    <w:top w:val="none" w:sz="0" w:space="0" w:color="auto"/>
                    <w:left w:val="none" w:sz="0" w:space="0" w:color="auto"/>
                    <w:bottom w:val="none" w:sz="0" w:space="0" w:color="auto"/>
                    <w:right w:val="none" w:sz="0" w:space="0" w:color="auto"/>
                  </w:divBdr>
                  <w:divsChild>
                    <w:div w:id="1801218023">
                      <w:marLeft w:val="0"/>
                      <w:marRight w:val="0"/>
                      <w:marTop w:val="0"/>
                      <w:marBottom w:val="0"/>
                      <w:divBdr>
                        <w:top w:val="none" w:sz="0" w:space="0" w:color="auto"/>
                        <w:left w:val="none" w:sz="0" w:space="0" w:color="auto"/>
                        <w:bottom w:val="none" w:sz="0" w:space="0" w:color="auto"/>
                        <w:right w:val="none" w:sz="0" w:space="0" w:color="auto"/>
                      </w:divBdr>
                      <w:divsChild>
                        <w:div w:id="279344673">
                          <w:marLeft w:val="0"/>
                          <w:marRight w:val="75"/>
                          <w:marTop w:val="0"/>
                          <w:marBottom w:val="0"/>
                          <w:divBdr>
                            <w:top w:val="single" w:sz="4" w:space="3" w:color="auto"/>
                            <w:left w:val="single" w:sz="4" w:space="4" w:color="auto"/>
                            <w:bottom w:val="single" w:sz="4" w:space="2" w:color="auto"/>
                            <w:right w:val="single" w:sz="4" w:space="3" w:color="auto"/>
                          </w:divBdr>
                          <w:divsChild>
                            <w:div w:id="92329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483515">
              <w:marLeft w:val="50"/>
              <w:marRight w:val="50"/>
              <w:marTop w:val="0"/>
              <w:marBottom w:val="0"/>
              <w:divBdr>
                <w:top w:val="none" w:sz="0" w:space="0" w:color="auto"/>
                <w:left w:val="none" w:sz="0" w:space="0" w:color="auto"/>
                <w:bottom w:val="none" w:sz="0" w:space="0" w:color="auto"/>
                <w:right w:val="none" w:sz="0" w:space="0" w:color="auto"/>
              </w:divBdr>
              <w:divsChild>
                <w:div w:id="1118643571">
                  <w:marLeft w:val="0"/>
                  <w:marRight w:val="0"/>
                  <w:marTop w:val="0"/>
                  <w:marBottom w:val="0"/>
                  <w:divBdr>
                    <w:top w:val="none" w:sz="0" w:space="0" w:color="auto"/>
                    <w:left w:val="none" w:sz="0" w:space="0" w:color="auto"/>
                    <w:bottom w:val="none" w:sz="0" w:space="0" w:color="auto"/>
                    <w:right w:val="none" w:sz="0" w:space="0" w:color="auto"/>
                  </w:divBdr>
                  <w:divsChild>
                    <w:div w:id="409540241">
                      <w:marLeft w:val="0"/>
                      <w:marRight w:val="0"/>
                      <w:marTop w:val="0"/>
                      <w:marBottom w:val="0"/>
                      <w:divBdr>
                        <w:top w:val="none" w:sz="0" w:space="0" w:color="auto"/>
                        <w:left w:val="none" w:sz="0" w:space="0" w:color="auto"/>
                        <w:bottom w:val="none" w:sz="0" w:space="0" w:color="auto"/>
                        <w:right w:val="none" w:sz="0" w:space="0" w:color="auto"/>
                      </w:divBdr>
                      <w:divsChild>
                        <w:div w:id="65803263">
                          <w:marLeft w:val="75"/>
                          <w:marRight w:val="0"/>
                          <w:marTop w:val="0"/>
                          <w:marBottom w:val="0"/>
                          <w:divBdr>
                            <w:top w:val="single" w:sz="4" w:space="3" w:color="auto"/>
                            <w:left w:val="single" w:sz="4" w:space="3" w:color="auto"/>
                            <w:bottom w:val="single" w:sz="4" w:space="2" w:color="auto"/>
                            <w:right w:val="single" w:sz="4" w:space="4" w:color="auto"/>
                          </w:divBdr>
                          <w:divsChild>
                            <w:div w:id="96863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082454">
              <w:marLeft w:val="50"/>
              <w:marRight w:val="50"/>
              <w:marTop w:val="0"/>
              <w:marBottom w:val="0"/>
              <w:divBdr>
                <w:top w:val="none" w:sz="0" w:space="0" w:color="auto"/>
                <w:left w:val="none" w:sz="0" w:space="0" w:color="auto"/>
                <w:bottom w:val="none" w:sz="0" w:space="0" w:color="auto"/>
                <w:right w:val="none" w:sz="0" w:space="0" w:color="auto"/>
              </w:divBdr>
              <w:divsChild>
                <w:div w:id="726420697">
                  <w:marLeft w:val="0"/>
                  <w:marRight w:val="438"/>
                  <w:marTop w:val="0"/>
                  <w:marBottom w:val="0"/>
                  <w:divBdr>
                    <w:top w:val="none" w:sz="0" w:space="0" w:color="auto"/>
                    <w:left w:val="none" w:sz="0" w:space="0" w:color="auto"/>
                    <w:bottom w:val="none" w:sz="0" w:space="0" w:color="auto"/>
                    <w:right w:val="none" w:sz="0" w:space="0" w:color="auto"/>
                  </w:divBdr>
                  <w:divsChild>
                    <w:div w:id="1017120970">
                      <w:marLeft w:val="0"/>
                      <w:marRight w:val="0"/>
                      <w:marTop w:val="0"/>
                      <w:marBottom w:val="0"/>
                      <w:divBdr>
                        <w:top w:val="none" w:sz="0" w:space="0" w:color="auto"/>
                        <w:left w:val="none" w:sz="0" w:space="0" w:color="auto"/>
                        <w:bottom w:val="none" w:sz="0" w:space="0" w:color="auto"/>
                        <w:right w:val="none" w:sz="0" w:space="0" w:color="auto"/>
                      </w:divBdr>
                      <w:divsChild>
                        <w:div w:id="263151918">
                          <w:marLeft w:val="0"/>
                          <w:marRight w:val="75"/>
                          <w:marTop w:val="50"/>
                          <w:marBottom w:val="50"/>
                          <w:divBdr>
                            <w:top w:val="single" w:sz="4" w:space="3" w:color="auto"/>
                            <w:left w:val="single" w:sz="4" w:space="4" w:color="auto"/>
                            <w:bottom w:val="single" w:sz="4" w:space="2" w:color="auto"/>
                            <w:right w:val="single" w:sz="4" w:space="3" w:color="auto"/>
                          </w:divBdr>
                          <w:divsChild>
                            <w:div w:id="41886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962140">
              <w:marLeft w:val="50"/>
              <w:marRight w:val="50"/>
              <w:marTop w:val="0"/>
              <w:marBottom w:val="0"/>
              <w:divBdr>
                <w:top w:val="none" w:sz="0" w:space="0" w:color="auto"/>
                <w:left w:val="none" w:sz="0" w:space="0" w:color="auto"/>
                <w:bottom w:val="none" w:sz="0" w:space="0" w:color="auto"/>
                <w:right w:val="none" w:sz="0" w:space="0" w:color="auto"/>
              </w:divBdr>
              <w:divsChild>
                <w:div w:id="757680592">
                  <w:marLeft w:val="0"/>
                  <w:marRight w:val="438"/>
                  <w:marTop w:val="0"/>
                  <w:marBottom w:val="0"/>
                  <w:divBdr>
                    <w:top w:val="none" w:sz="0" w:space="0" w:color="auto"/>
                    <w:left w:val="none" w:sz="0" w:space="0" w:color="auto"/>
                    <w:bottom w:val="none" w:sz="0" w:space="0" w:color="auto"/>
                    <w:right w:val="none" w:sz="0" w:space="0" w:color="auto"/>
                  </w:divBdr>
                  <w:divsChild>
                    <w:div w:id="1349598870">
                      <w:marLeft w:val="0"/>
                      <w:marRight w:val="0"/>
                      <w:marTop w:val="0"/>
                      <w:marBottom w:val="0"/>
                      <w:divBdr>
                        <w:top w:val="none" w:sz="0" w:space="0" w:color="auto"/>
                        <w:left w:val="none" w:sz="0" w:space="0" w:color="auto"/>
                        <w:bottom w:val="none" w:sz="0" w:space="0" w:color="auto"/>
                        <w:right w:val="none" w:sz="0" w:space="0" w:color="auto"/>
                      </w:divBdr>
                      <w:divsChild>
                        <w:div w:id="1165166645">
                          <w:marLeft w:val="0"/>
                          <w:marRight w:val="75"/>
                          <w:marTop w:val="50"/>
                          <w:marBottom w:val="50"/>
                          <w:divBdr>
                            <w:top w:val="single" w:sz="4" w:space="3" w:color="auto"/>
                            <w:left w:val="single" w:sz="4" w:space="4" w:color="auto"/>
                            <w:bottom w:val="single" w:sz="4" w:space="2" w:color="auto"/>
                            <w:right w:val="single" w:sz="4" w:space="3" w:color="auto"/>
                          </w:divBdr>
                          <w:divsChild>
                            <w:div w:id="27409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796687">
              <w:marLeft w:val="50"/>
              <w:marRight w:val="50"/>
              <w:marTop w:val="0"/>
              <w:marBottom w:val="0"/>
              <w:divBdr>
                <w:top w:val="none" w:sz="0" w:space="0" w:color="auto"/>
                <w:left w:val="none" w:sz="0" w:space="0" w:color="auto"/>
                <w:bottom w:val="none" w:sz="0" w:space="0" w:color="auto"/>
                <w:right w:val="none" w:sz="0" w:space="0" w:color="auto"/>
              </w:divBdr>
              <w:divsChild>
                <w:div w:id="225578280">
                  <w:marLeft w:val="0"/>
                  <w:marRight w:val="0"/>
                  <w:marTop w:val="0"/>
                  <w:marBottom w:val="0"/>
                  <w:divBdr>
                    <w:top w:val="none" w:sz="0" w:space="0" w:color="auto"/>
                    <w:left w:val="none" w:sz="0" w:space="0" w:color="auto"/>
                    <w:bottom w:val="none" w:sz="0" w:space="0" w:color="auto"/>
                    <w:right w:val="none" w:sz="0" w:space="0" w:color="auto"/>
                  </w:divBdr>
                  <w:divsChild>
                    <w:div w:id="189074717">
                      <w:marLeft w:val="0"/>
                      <w:marRight w:val="0"/>
                      <w:marTop w:val="0"/>
                      <w:marBottom w:val="0"/>
                      <w:divBdr>
                        <w:top w:val="none" w:sz="0" w:space="0" w:color="auto"/>
                        <w:left w:val="none" w:sz="0" w:space="0" w:color="auto"/>
                        <w:bottom w:val="none" w:sz="0" w:space="0" w:color="auto"/>
                        <w:right w:val="none" w:sz="0" w:space="0" w:color="auto"/>
                      </w:divBdr>
                      <w:divsChild>
                        <w:div w:id="1744915138">
                          <w:marLeft w:val="75"/>
                          <w:marRight w:val="0"/>
                          <w:marTop w:val="0"/>
                          <w:marBottom w:val="0"/>
                          <w:divBdr>
                            <w:top w:val="single" w:sz="4" w:space="3" w:color="auto"/>
                            <w:left w:val="single" w:sz="4" w:space="3" w:color="auto"/>
                            <w:bottom w:val="single" w:sz="4" w:space="2" w:color="auto"/>
                            <w:right w:val="single" w:sz="4" w:space="4" w:color="auto"/>
                          </w:divBdr>
                          <w:divsChild>
                            <w:div w:id="10735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488910">
              <w:marLeft w:val="50"/>
              <w:marRight w:val="50"/>
              <w:marTop w:val="0"/>
              <w:marBottom w:val="0"/>
              <w:divBdr>
                <w:top w:val="none" w:sz="0" w:space="0" w:color="auto"/>
                <w:left w:val="none" w:sz="0" w:space="0" w:color="auto"/>
                <w:bottom w:val="none" w:sz="0" w:space="0" w:color="auto"/>
                <w:right w:val="none" w:sz="0" w:space="0" w:color="auto"/>
              </w:divBdr>
              <w:divsChild>
                <w:div w:id="231165319">
                  <w:marLeft w:val="0"/>
                  <w:marRight w:val="438"/>
                  <w:marTop w:val="0"/>
                  <w:marBottom w:val="0"/>
                  <w:divBdr>
                    <w:top w:val="none" w:sz="0" w:space="0" w:color="auto"/>
                    <w:left w:val="none" w:sz="0" w:space="0" w:color="auto"/>
                    <w:bottom w:val="none" w:sz="0" w:space="0" w:color="auto"/>
                    <w:right w:val="none" w:sz="0" w:space="0" w:color="auto"/>
                  </w:divBdr>
                  <w:divsChild>
                    <w:div w:id="742948076">
                      <w:marLeft w:val="0"/>
                      <w:marRight w:val="0"/>
                      <w:marTop w:val="0"/>
                      <w:marBottom w:val="0"/>
                      <w:divBdr>
                        <w:top w:val="none" w:sz="0" w:space="0" w:color="auto"/>
                        <w:left w:val="none" w:sz="0" w:space="0" w:color="auto"/>
                        <w:bottom w:val="none" w:sz="0" w:space="0" w:color="auto"/>
                        <w:right w:val="none" w:sz="0" w:space="0" w:color="auto"/>
                      </w:divBdr>
                      <w:divsChild>
                        <w:div w:id="241718826">
                          <w:marLeft w:val="0"/>
                          <w:marRight w:val="75"/>
                          <w:marTop w:val="0"/>
                          <w:marBottom w:val="0"/>
                          <w:divBdr>
                            <w:top w:val="single" w:sz="4" w:space="3" w:color="auto"/>
                            <w:left w:val="single" w:sz="4" w:space="4" w:color="auto"/>
                            <w:bottom w:val="single" w:sz="4" w:space="2" w:color="auto"/>
                            <w:right w:val="single" w:sz="4" w:space="3" w:color="auto"/>
                          </w:divBdr>
                          <w:divsChild>
                            <w:div w:id="34991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5162668">
              <w:marLeft w:val="50"/>
              <w:marRight w:val="50"/>
              <w:marTop w:val="0"/>
              <w:marBottom w:val="0"/>
              <w:divBdr>
                <w:top w:val="none" w:sz="0" w:space="0" w:color="auto"/>
                <w:left w:val="none" w:sz="0" w:space="0" w:color="auto"/>
                <w:bottom w:val="none" w:sz="0" w:space="0" w:color="auto"/>
                <w:right w:val="none" w:sz="0" w:space="0" w:color="auto"/>
              </w:divBdr>
              <w:divsChild>
                <w:div w:id="1982230318">
                  <w:marLeft w:val="0"/>
                  <w:marRight w:val="0"/>
                  <w:marTop w:val="0"/>
                  <w:marBottom w:val="0"/>
                  <w:divBdr>
                    <w:top w:val="none" w:sz="0" w:space="0" w:color="auto"/>
                    <w:left w:val="none" w:sz="0" w:space="0" w:color="auto"/>
                    <w:bottom w:val="none" w:sz="0" w:space="0" w:color="auto"/>
                    <w:right w:val="none" w:sz="0" w:space="0" w:color="auto"/>
                  </w:divBdr>
                  <w:divsChild>
                    <w:div w:id="294994388">
                      <w:marLeft w:val="0"/>
                      <w:marRight w:val="0"/>
                      <w:marTop w:val="0"/>
                      <w:marBottom w:val="0"/>
                      <w:divBdr>
                        <w:top w:val="none" w:sz="0" w:space="0" w:color="auto"/>
                        <w:left w:val="none" w:sz="0" w:space="0" w:color="auto"/>
                        <w:bottom w:val="none" w:sz="0" w:space="0" w:color="auto"/>
                        <w:right w:val="none" w:sz="0" w:space="0" w:color="auto"/>
                      </w:divBdr>
                      <w:divsChild>
                        <w:div w:id="1262185223">
                          <w:marLeft w:val="75"/>
                          <w:marRight w:val="0"/>
                          <w:marTop w:val="0"/>
                          <w:marBottom w:val="0"/>
                          <w:divBdr>
                            <w:top w:val="single" w:sz="4" w:space="3" w:color="auto"/>
                            <w:left w:val="single" w:sz="4" w:space="3" w:color="auto"/>
                            <w:bottom w:val="single" w:sz="4" w:space="2" w:color="auto"/>
                            <w:right w:val="single" w:sz="4" w:space="4" w:color="auto"/>
                          </w:divBdr>
                          <w:divsChild>
                            <w:div w:id="84281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103473">
              <w:marLeft w:val="50"/>
              <w:marRight w:val="50"/>
              <w:marTop w:val="0"/>
              <w:marBottom w:val="0"/>
              <w:divBdr>
                <w:top w:val="none" w:sz="0" w:space="0" w:color="auto"/>
                <w:left w:val="none" w:sz="0" w:space="0" w:color="auto"/>
                <w:bottom w:val="none" w:sz="0" w:space="0" w:color="auto"/>
                <w:right w:val="none" w:sz="0" w:space="0" w:color="auto"/>
              </w:divBdr>
              <w:divsChild>
                <w:div w:id="423385326">
                  <w:marLeft w:val="0"/>
                  <w:marRight w:val="0"/>
                  <w:marTop w:val="0"/>
                  <w:marBottom w:val="0"/>
                  <w:divBdr>
                    <w:top w:val="none" w:sz="0" w:space="0" w:color="auto"/>
                    <w:left w:val="none" w:sz="0" w:space="0" w:color="auto"/>
                    <w:bottom w:val="none" w:sz="0" w:space="0" w:color="auto"/>
                    <w:right w:val="none" w:sz="0" w:space="0" w:color="auto"/>
                  </w:divBdr>
                  <w:divsChild>
                    <w:div w:id="536964027">
                      <w:marLeft w:val="0"/>
                      <w:marRight w:val="0"/>
                      <w:marTop w:val="0"/>
                      <w:marBottom w:val="0"/>
                      <w:divBdr>
                        <w:top w:val="none" w:sz="0" w:space="0" w:color="auto"/>
                        <w:left w:val="none" w:sz="0" w:space="0" w:color="auto"/>
                        <w:bottom w:val="none" w:sz="0" w:space="0" w:color="auto"/>
                        <w:right w:val="none" w:sz="0" w:space="0" w:color="auto"/>
                      </w:divBdr>
                      <w:divsChild>
                        <w:div w:id="1017806441">
                          <w:marLeft w:val="75"/>
                          <w:marRight w:val="0"/>
                          <w:marTop w:val="0"/>
                          <w:marBottom w:val="0"/>
                          <w:divBdr>
                            <w:top w:val="single" w:sz="4" w:space="3" w:color="auto"/>
                            <w:left w:val="single" w:sz="4" w:space="3" w:color="auto"/>
                            <w:bottom w:val="single" w:sz="4" w:space="2" w:color="auto"/>
                            <w:right w:val="single" w:sz="4" w:space="4" w:color="auto"/>
                          </w:divBdr>
                          <w:divsChild>
                            <w:div w:id="1522549810">
                              <w:marLeft w:val="-63"/>
                              <w:marRight w:val="-75"/>
                              <w:marTop w:val="0"/>
                              <w:marBottom w:val="0"/>
                              <w:divBdr>
                                <w:top w:val="none" w:sz="0" w:space="0" w:color="auto"/>
                                <w:left w:val="none" w:sz="0" w:space="0" w:color="auto"/>
                                <w:bottom w:val="none" w:sz="0" w:space="0" w:color="auto"/>
                                <w:right w:val="none" w:sz="0" w:space="0" w:color="auto"/>
                              </w:divBdr>
                              <w:divsChild>
                                <w:div w:id="2022317247">
                                  <w:marLeft w:val="0"/>
                                  <w:marRight w:val="0"/>
                                  <w:marTop w:val="0"/>
                                  <w:marBottom w:val="0"/>
                                  <w:divBdr>
                                    <w:top w:val="none" w:sz="0" w:space="0" w:color="auto"/>
                                    <w:left w:val="none" w:sz="0" w:space="0" w:color="auto"/>
                                    <w:bottom w:val="none" w:sz="0" w:space="0" w:color="auto"/>
                                    <w:right w:val="none" w:sz="0" w:space="0" w:color="auto"/>
                                  </w:divBdr>
                                  <w:divsChild>
                                    <w:div w:id="55817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992328">
              <w:marLeft w:val="50"/>
              <w:marRight w:val="50"/>
              <w:marTop w:val="0"/>
              <w:marBottom w:val="0"/>
              <w:divBdr>
                <w:top w:val="none" w:sz="0" w:space="0" w:color="auto"/>
                <w:left w:val="none" w:sz="0" w:space="0" w:color="auto"/>
                <w:bottom w:val="none" w:sz="0" w:space="0" w:color="auto"/>
                <w:right w:val="none" w:sz="0" w:space="0" w:color="auto"/>
              </w:divBdr>
              <w:divsChild>
                <w:div w:id="457376767">
                  <w:marLeft w:val="0"/>
                  <w:marRight w:val="0"/>
                  <w:marTop w:val="0"/>
                  <w:marBottom w:val="0"/>
                  <w:divBdr>
                    <w:top w:val="none" w:sz="0" w:space="0" w:color="auto"/>
                    <w:left w:val="none" w:sz="0" w:space="0" w:color="auto"/>
                    <w:bottom w:val="none" w:sz="0" w:space="0" w:color="auto"/>
                    <w:right w:val="none" w:sz="0" w:space="0" w:color="auto"/>
                  </w:divBdr>
                  <w:divsChild>
                    <w:div w:id="219362869">
                      <w:marLeft w:val="0"/>
                      <w:marRight w:val="0"/>
                      <w:marTop w:val="0"/>
                      <w:marBottom w:val="0"/>
                      <w:divBdr>
                        <w:top w:val="none" w:sz="0" w:space="0" w:color="auto"/>
                        <w:left w:val="none" w:sz="0" w:space="0" w:color="auto"/>
                        <w:bottom w:val="none" w:sz="0" w:space="0" w:color="auto"/>
                        <w:right w:val="none" w:sz="0" w:space="0" w:color="auto"/>
                      </w:divBdr>
                      <w:divsChild>
                        <w:div w:id="425921974">
                          <w:marLeft w:val="75"/>
                          <w:marRight w:val="0"/>
                          <w:marTop w:val="0"/>
                          <w:marBottom w:val="0"/>
                          <w:divBdr>
                            <w:top w:val="single" w:sz="4" w:space="3" w:color="auto"/>
                            <w:left w:val="single" w:sz="4" w:space="3" w:color="auto"/>
                            <w:bottom w:val="single" w:sz="4" w:space="2" w:color="auto"/>
                            <w:right w:val="single" w:sz="4" w:space="4" w:color="auto"/>
                          </w:divBdr>
                          <w:divsChild>
                            <w:div w:id="80550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327873">
              <w:marLeft w:val="50"/>
              <w:marRight w:val="50"/>
              <w:marTop w:val="0"/>
              <w:marBottom w:val="0"/>
              <w:divBdr>
                <w:top w:val="none" w:sz="0" w:space="0" w:color="auto"/>
                <w:left w:val="none" w:sz="0" w:space="0" w:color="auto"/>
                <w:bottom w:val="none" w:sz="0" w:space="0" w:color="auto"/>
                <w:right w:val="none" w:sz="0" w:space="0" w:color="auto"/>
              </w:divBdr>
              <w:divsChild>
                <w:div w:id="1683164783">
                  <w:marLeft w:val="0"/>
                  <w:marRight w:val="438"/>
                  <w:marTop w:val="0"/>
                  <w:marBottom w:val="0"/>
                  <w:divBdr>
                    <w:top w:val="none" w:sz="0" w:space="0" w:color="auto"/>
                    <w:left w:val="none" w:sz="0" w:space="0" w:color="auto"/>
                    <w:bottom w:val="none" w:sz="0" w:space="0" w:color="auto"/>
                    <w:right w:val="none" w:sz="0" w:space="0" w:color="auto"/>
                  </w:divBdr>
                  <w:divsChild>
                    <w:div w:id="1085229187">
                      <w:marLeft w:val="0"/>
                      <w:marRight w:val="0"/>
                      <w:marTop w:val="0"/>
                      <w:marBottom w:val="0"/>
                      <w:divBdr>
                        <w:top w:val="none" w:sz="0" w:space="0" w:color="auto"/>
                        <w:left w:val="none" w:sz="0" w:space="0" w:color="auto"/>
                        <w:bottom w:val="none" w:sz="0" w:space="0" w:color="auto"/>
                        <w:right w:val="none" w:sz="0" w:space="0" w:color="auto"/>
                      </w:divBdr>
                      <w:divsChild>
                        <w:div w:id="576481846">
                          <w:marLeft w:val="0"/>
                          <w:marRight w:val="75"/>
                          <w:marTop w:val="50"/>
                          <w:marBottom w:val="50"/>
                          <w:divBdr>
                            <w:top w:val="single" w:sz="4" w:space="3" w:color="auto"/>
                            <w:left w:val="single" w:sz="4" w:space="4" w:color="auto"/>
                            <w:bottom w:val="single" w:sz="4" w:space="2" w:color="auto"/>
                            <w:right w:val="single" w:sz="4" w:space="3" w:color="auto"/>
                          </w:divBdr>
                          <w:divsChild>
                            <w:div w:id="40969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080086">
              <w:marLeft w:val="50"/>
              <w:marRight w:val="50"/>
              <w:marTop w:val="0"/>
              <w:marBottom w:val="0"/>
              <w:divBdr>
                <w:top w:val="none" w:sz="0" w:space="0" w:color="auto"/>
                <w:left w:val="none" w:sz="0" w:space="0" w:color="auto"/>
                <w:bottom w:val="none" w:sz="0" w:space="0" w:color="auto"/>
                <w:right w:val="none" w:sz="0" w:space="0" w:color="auto"/>
              </w:divBdr>
              <w:divsChild>
                <w:div w:id="1139419871">
                  <w:marLeft w:val="0"/>
                  <w:marRight w:val="438"/>
                  <w:marTop w:val="0"/>
                  <w:marBottom w:val="0"/>
                  <w:divBdr>
                    <w:top w:val="none" w:sz="0" w:space="0" w:color="auto"/>
                    <w:left w:val="none" w:sz="0" w:space="0" w:color="auto"/>
                    <w:bottom w:val="none" w:sz="0" w:space="0" w:color="auto"/>
                    <w:right w:val="none" w:sz="0" w:space="0" w:color="auto"/>
                  </w:divBdr>
                  <w:divsChild>
                    <w:div w:id="974719699">
                      <w:marLeft w:val="0"/>
                      <w:marRight w:val="0"/>
                      <w:marTop w:val="0"/>
                      <w:marBottom w:val="0"/>
                      <w:divBdr>
                        <w:top w:val="none" w:sz="0" w:space="0" w:color="auto"/>
                        <w:left w:val="none" w:sz="0" w:space="0" w:color="auto"/>
                        <w:bottom w:val="none" w:sz="0" w:space="0" w:color="auto"/>
                        <w:right w:val="none" w:sz="0" w:space="0" w:color="auto"/>
                      </w:divBdr>
                      <w:divsChild>
                        <w:div w:id="1228764617">
                          <w:marLeft w:val="0"/>
                          <w:marRight w:val="75"/>
                          <w:marTop w:val="50"/>
                          <w:marBottom w:val="50"/>
                          <w:divBdr>
                            <w:top w:val="single" w:sz="4" w:space="3" w:color="auto"/>
                            <w:left w:val="single" w:sz="4" w:space="4" w:color="auto"/>
                            <w:bottom w:val="single" w:sz="4" w:space="2" w:color="auto"/>
                            <w:right w:val="single" w:sz="4" w:space="3" w:color="auto"/>
                          </w:divBdr>
                          <w:divsChild>
                            <w:div w:id="88638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940104">
              <w:marLeft w:val="50"/>
              <w:marRight w:val="50"/>
              <w:marTop w:val="0"/>
              <w:marBottom w:val="0"/>
              <w:divBdr>
                <w:top w:val="none" w:sz="0" w:space="0" w:color="auto"/>
                <w:left w:val="none" w:sz="0" w:space="0" w:color="auto"/>
                <w:bottom w:val="none" w:sz="0" w:space="0" w:color="auto"/>
                <w:right w:val="none" w:sz="0" w:space="0" w:color="auto"/>
              </w:divBdr>
            </w:div>
            <w:div w:id="1408958727">
              <w:marLeft w:val="0"/>
              <w:marRight w:val="0"/>
              <w:marTop w:val="200"/>
              <w:marBottom w:val="188"/>
              <w:divBdr>
                <w:top w:val="none" w:sz="0" w:space="0" w:color="auto"/>
                <w:left w:val="none" w:sz="0" w:space="0" w:color="auto"/>
                <w:bottom w:val="none" w:sz="0" w:space="0" w:color="auto"/>
                <w:right w:val="none" w:sz="0" w:space="0" w:color="auto"/>
              </w:divBdr>
              <w:divsChild>
                <w:div w:id="1031298814">
                  <w:marLeft w:val="0"/>
                  <w:marRight w:val="0"/>
                  <w:marTop w:val="0"/>
                  <w:marBottom w:val="0"/>
                  <w:divBdr>
                    <w:top w:val="none" w:sz="0" w:space="0" w:color="auto"/>
                    <w:left w:val="none" w:sz="0" w:space="0" w:color="auto"/>
                    <w:bottom w:val="none" w:sz="0" w:space="0" w:color="auto"/>
                    <w:right w:val="none" w:sz="0" w:space="0" w:color="auto"/>
                  </w:divBdr>
                </w:div>
              </w:divsChild>
            </w:div>
            <w:div w:id="1409421583">
              <w:marLeft w:val="50"/>
              <w:marRight w:val="50"/>
              <w:marTop w:val="0"/>
              <w:marBottom w:val="0"/>
              <w:divBdr>
                <w:top w:val="none" w:sz="0" w:space="0" w:color="auto"/>
                <w:left w:val="none" w:sz="0" w:space="0" w:color="auto"/>
                <w:bottom w:val="none" w:sz="0" w:space="0" w:color="auto"/>
                <w:right w:val="none" w:sz="0" w:space="0" w:color="auto"/>
              </w:divBdr>
              <w:divsChild>
                <w:div w:id="2003925490">
                  <w:marLeft w:val="0"/>
                  <w:marRight w:val="438"/>
                  <w:marTop w:val="0"/>
                  <w:marBottom w:val="0"/>
                  <w:divBdr>
                    <w:top w:val="none" w:sz="0" w:space="0" w:color="auto"/>
                    <w:left w:val="none" w:sz="0" w:space="0" w:color="auto"/>
                    <w:bottom w:val="none" w:sz="0" w:space="0" w:color="auto"/>
                    <w:right w:val="none" w:sz="0" w:space="0" w:color="auto"/>
                  </w:divBdr>
                  <w:divsChild>
                    <w:div w:id="2094474492">
                      <w:marLeft w:val="0"/>
                      <w:marRight w:val="0"/>
                      <w:marTop w:val="0"/>
                      <w:marBottom w:val="0"/>
                      <w:divBdr>
                        <w:top w:val="none" w:sz="0" w:space="0" w:color="auto"/>
                        <w:left w:val="none" w:sz="0" w:space="0" w:color="auto"/>
                        <w:bottom w:val="none" w:sz="0" w:space="0" w:color="auto"/>
                        <w:right w:val="none" w:sz="0" w:space="0" w:color="auto"/>
                      </w:divBdr>
                      <w:divsChild>
                        <w:div w:id="2087411962">
                          <w:marLeft w:val="0"/>
                          <w:marRight w:val="75"/>
                          <w:marTop w:val="50"/>
                          <w:marBottom w:val="50"/>
                          <w:divBdr>
                            <w:top w:val="single" w:sz="4" w:space="3" w:color="auto"/>
                            <w:left w:val="single" w:sz="4" w:space="4" w:color="auto"/>
                            <w:bottom w:val="single" w:sz="4" w:space="2" w:color="auto"/>
                            <w:right w:val="single" w:sz="4" w:space="3" w:color="auto"/>
                          </w:divBdr>
                          <w:divsChild>
                            <w:div w:id="64409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869882">
              <w:marLeft w:val="50"/>
              <w:marRight w:val="50"/>
              <w:marTop w:val="0"/>
              <w:marBottom w:val="0"/>
              <w:divBdr>
                <w:top w:val="none" w:sz="0" w:space="0" w:color="auto"/>
                <w:left w:val="none" w:sz="0" w:space="0" w:color="auto"/>
                <w:bottom w:val="none" w:sz="0" w:space="0" w:color="auto"/>
                <w:right w:val="none" w:sz="0" w:space="0" w:color="auto"/>
              </w:divBdr>
              <w:divsChild>
                <w:div w:id="1583756344">
                  <w:marLeft w:val="0"/>
                  <w:marRight w:val="0"/>
                  <w:marTop w:val="0"/>
                  <w:marBottom w:val="0"/>
                  <w:divBdr>
                    <w:top w:val="none" w:sz="0" w:space="0" w:color="auto"/>
                    <w:left w:val="none" w:sz="0" w:space="0" w:color="auto"/>
                    <w:bottom w:val="none" w:sz="0" w:space="0" w:color="auto"/>
                    <w:right w:val="none" w:sz="0" w:space="0" w:color="auto"/>
                  </w:divBdr>
                  <w:divsChild>
                    <w:div w:id="511648733">
                      <w:marLeft w:val="0"/>
                      <w:marRight w:val="0"/>
                      <w:marTop w:val="0"/>
                      <w:marBottom w:val="0"/>
                      <w:divBdr>
                        <w:top w:val="none" w:sz="0" w:space="0" w:color="auto"/>
                        <w:left w:val="none" w:sz="0" w:space="0" w:color="auto"/>
                        <w:bottom w:val="none" w:sz="0" w:space="0" w:color="auto"/>
                        <w:right w:val="none" w:sz="0" w:space="0" w:color="auto"/>
                      </w:divBdr>
                      <w:divsChild>
                        <w:div w:id="1073311549">
                          <w:marLeft w:val="75"/>
                          <w:marRight w:val="0"/>
                          <w:marTop w:val="0"/>
                          <w:marBottom w:val="0"/>
                          <w:divBdr>
                            <w:top w:val="single" w:sz="4" w:space="3" w:color="auto"/>
                            <w:left w:val="single" w:sz="4" w:space="3" w:color="auto"/>
                            <w:bottom w:val="single" w:sz="4" w:space="2" w:color="auto"/>
                            <w:right w:val="single" w:sz="4" w:space="4" w:color="auto"/>
                          </w:divBdr>
                          <w:divsChild>
                            <w:div w:id="78199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436704">
              <w:marLeft w:val="50"/>
              <w:marRight w:val="50"/>
              <w:marTop w:val="0"/>
              <w:marBottom w:val="0"/>
              <w:divBdr>
                <w:top w:val="none" w:sz="0" w:space="0" w:color="auto"/>
                <w:left w:val="none" w:sz="0" w:space="0" w:color="auto"/>
                <w:bottom w:val="none" w:sz="0" w:space="0" w:color="auto"/>
                <w:right w:val="none" w:sz="0" w:space="0" w:color="auto"/>
              </w:divBdr>
              <w:divsChild>
                <w:div w:id="81924183">
                  <w:marLeft w:val="0"/>
                  <w:marRight w:val="438"/>
                  <w:marTop w:val="0"/>
                  <w:marBottom w:val="0"/>
                  <w:divBdr>
                    <w:top w:val="none" w:sz="0" w:space="0" w:color="auto"/>
                    <w:left w:val="none" w:sz="0" w:space="0" w:color="auto"/>
                    <w:bottom w:val="none" w:sz="0" w:space="0" w:color="auto"/>
                    <w:right w:val="none" w:sz="0" w:space="0" w:color="auto"/>
                  </w:divBdr>
                  <w:divsChild>
                    <w:div w:id="532497243">
                      <w:marLeft w:val="0"/>
                      <w:marRight w:val="0"/>
                      <w:marTop w:val="0"/>
                      <w:marBottom w:val="0"/>
                      <w:divBdr>
                        <w:top w:val="none" w:sz="0" w:space="0" w:color="auto"/>
                        <w:left w:val="none" w:sz="0" w:space="0" w:color="auto"/>
                        <w:bottom w:val="none" w:sz="0" w:space="0" w:color="auto"/>
                        <w:right w:val="none" w:sz="0" w:space="0" w:color="auto"/>
                      </w:divBdr>
                      <w:divsChild>
                        <w:div w:id="691540337">
                          <w:marLeft w:val="0"/>
                          <w:marRight w:val="75"/>
                          <w:marTop w:val="50"/>
                          <w:marBottom w:val="50"/>
                          <w:divBdr>
                            <w:top w:val="single" w:sz="4" w:space="3" w:color="auto"/>
                            <w:left w:val="single" w:sz="4" w:space="4" w:color="auto"/>
                            <w:bottom w:val="single" w:sz="4" w:space="2" w:color="auto"/>
                            <w:right w:val="single" w:sz="4" w:space="3" w:color="auto"/>
                          </w:divBdr>
                          <w:divsChild>
                            <w:div w:id="126190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447164">
              <w:marLeft w:val="50"/>
              <w:marRight w:val="50"/>
              <w:marTop w:val="0"/>
              <w:marBottom w:val="0"/>
              <w:divBdr>
                <w:top w:val="none" w:sz="0" w:space="0" w:color="auto"/>
                <w:left w:val="none" w:sz="0" w:space="0" w:color="auto"/>
                <w:bottom w:val="none" w:sz="0" w:space="0" w:color="auto"/>
                <w:right w:val="none" w:sz="0" w:space="0" w:color="auto"/>
              </w:divBdr>
              <w:divsChild>
                <w:div w:id="575627660">
                  <w:marLeft w:val="0"/>
                  <w:marRight w:val="0"/>
                  <w:marTop w:val="0"/>
                  <w:marBottom w:val="0"/>
                  <w:divBdr>
                    <w:top w:val="none" w:sz="0" w:space="0" w:color="auto"/>
                    <w:left w:val="none" w:sz="0" w:space="0" w:color="auto"/>
                    <w:bottom w:val="none" w:sz="0" w:space="0" w:color="auto"/>
                    <w:right w:val="none" w:sz="0" w:space="0" w:color="auto"/>
                  </w:divBdr>
                  <w:divsChild>
                    <w:div w:id="592713624">
                      <w:marLeft w:val="0"/>
                      <w:marRight w:val="0"/>
                      <w:marTop w:val="0"/>
                      <w:marBottom w:val="0"/>
                      <w:divBdr>
                        <w:top w:val="none" w:sz="0" w:space="0" w:color="auto"/>
                        <w:left w:val="none" w:sz="0" w:space="0" w:color="auto"/>
                        <w:bottom w:val="none" w:sz="0" w:space="0" w:color="auto"/>
                        <w:right w:val="none" w:sz="0" w:space="0" w:color="auto"/>
                      </w:divBdr>
                      <w:divsChild>
                        <w:div w:id="224755285">
                          <w:marLeft w:val="75"/>
                          <w:marRight w:val="0"/>
                          <w:marTop w:val="0"/>
                          <w:marBottom w:val="0"/>
                          <w:divBdr>
                            <w:top w:val="single" w:sz="4" w:space="3" w:color="auto"/>
                            <w:left w:val="single" w:sz="4" w:space="3" w:color="auto"/>
                            <w:bottom w:val="single" w:sz="4" w:space="2" w:color="auto"/>
                            <w:right w:val="single" w:sz="4" w:space="4" w:color="auto"/>
                          </w:divBdr>
                          <w:divsChild>
                            <w:div w:id="168250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151530">
              <w:marLeft w:val="50"/>
              <w:marRight w:val="50"/>
              <w:marTop w:val="0"/>
              <w:marBottom w:val="0"/>
              <w:divBdr>
                <w:top w:val="none" w:sz="0" w:space="0" w:color="auto"/>
                <w:left w:val="none" w:sz="0" w:space="0" w:color="auto"/>
                <w:bottom w:val="none" w:sz="0" w:space="0" w:color="auto"/>
                <w:right w:val="none" w:sz="0" w:space="0" w:color="auto"/>
              </w:divBdr>
              <w:divsChild>
                <w:div w:id="522014047">
                  <w:marLeft w:val="0"/>
                  <w:marRight w:val="438"/>
                  <w:marTop w:val="0"/>
                  <w:marBottom w:val="0"/>
                  <w:divBdr>
                    <w:top w:val="none" w:sz="0" w:space="0" w:color="auto"/>
                    <w:left w:val="none" w:sz="0" w:space="0" w:color="auto"/>
                    <w:bottom w:val="none" w:sz="0" w:space="0" w:color="auto"/>
                    <w:right w:val="none" w:sz="0" w:space="0" w:color="auto"/>
                  </w:divBdr>
                  <w:divsChild>
                    <w:div w:id="1698194426">
                      <w:marLeft w:val="0"/>
                      <w:marRight w:val="0"/>
                      <w:marTop w:val="0"/>
                      <w:marBottom w:val="0"/>
                      <w:divBdr>
                        <w:top w:val="none" w:sz="0" w:space="0" w:color="auto"/>
                        <w:left w:val="none" w:sz="0" w:space="0" w:color="auto"/>
                        <w:bottom w:val="none" w:sz="0" w:space="0" w:color="auto"/>
                        <w:right w:val="none" w:sz="0" w:space="0" w:color="auto"/>
                      </w:divBdr>
                      <w:divsChild>
                        <w:div w:id="1585721573">
                          <w:marLeft w:val="0"/>
                          <w:marRight w:val="75"/>
                          <w:marTop w:val="50"/>
                          <w:marBottom w:val="50"/>
                          <w:divBdr>
                            <w:top w:val="single" w:sz="4" w:space="3" w:color="auto"/>
                            <w:left w:val="single" w:sz="4" w:space="4" w:color="auto"/>
                            <w:bottom w:val="single" w:sz="4" w:space="2" w:color="auto"/>
                            <w:right w:val="single" w:sz="4" w:space="3" w:color="auto"/>
                          </w:divBdr>
                          <w:divsChild>
                            <w:div w:id="164011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477011">
              <w:marLeft w:val="50"/>
              <w:marRight w:val="50"/>
              <w:marTop w:val="0"/>
              <w:marBottom w:val="0"/>
              <w:divBdr>
                <w:top w:val="none" w:sz="0" w:space="0" w:color="auto"/>
                <w:left w:val="none" w:sz="0" w:space="0" w:color="auto"/>
                <w:bottom w:val="none" w:sz="0" w:space="0" w:color="auto"/>
                <w:right w:val="none" w:sz="0" w:space="0" w:color="auto"/>
              </w:divBdr>
              <w:divsChild>
                <w:div w:id="1380129039">
                  <w:marLeft w:val="0"/>
                  <w:marRight w:val="438"/>
                  <w:marTop w:val="0"/>
                  <w:marBottom w:val="0"/>
                  <w:divBdr>
                    <w:top w:val="none" w:sz="0" w:space="0" w:color="auto"/>
                    <w:left w:val="none" w:sz="0" w:space="0" w:color="auto"/>
                    <w:bottom w:val="none" w:sz="0" w:space="0" w:color="auto"/>
                    <w:right w:val="none" w:sz="0" w:space="0" w:color="auto"/>
                  </w:divBdr>
                  <w:divsChild>
                    <w:div w:id="1364213823">
                      <w:marLeft w:val="0"/>
                      <w:marRight w:val="0"/>
                      <w:marTop w:val="0"/>
                      <w:marBottom w:val="0"/>
                      <w:divBdr>
                        <w:top w:val="none" w:sz="0" w:space="0" w:color="auto"/>
                        <w:left w:val="none" w:sz="0" w:space="0" w:color="auto"/>
                        <w:bottom w:val="none" w:sz="0" w:space="0" w:color="auto"/>
                        <w:right w:val="none" w:sz="0" w:space="0" w:color="auto"/>
                      </w:divBdr>
                      <w:divsChild>
                        <w:div w:id="1483425385">
                          <w:marLeft w:val="0"/>
                          <w:marRight w:val="75"/>
                          <w:marTop w:val="50"/>
                          <w:marBottom w:val="50"/>
                          <w:divBdr>
                            <w:top w:val="single" w:sz="4" w:space="3" w:color="auto"/>
                            <w:left w:val="single" w:sz="4" w:space="4" w:color="auto"/>
                            <w:bottom w:val="single" w:sz="4" w:space="2" w:color="auto"/>
                            <w:right w:val="single" w:sz="4" w:space="3" w:color="auto"/>
                          </w:divBdr>
                          <w:divsChild>
                            <w:div w:id="55686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269329">
              <w:marLeft w:val="50"/>
              <w:marRight w:val="50"/>
              <w:marTop w:val="0"/>
              <w:marBottom w:val="0"/>
              <w:divBdr>
                <w:top w:val="none" w:sz="0" w:space="0" w:color="auto"/>
                <w:left w:val="none" w:sz="0" w:space="0" w:color="auto"/>
                <w:bottom w:val="none" w:sz="0" w:space="0" w:color="auto"/>
                <w:right w:val="none" w:sz="0" w:space="0" w:color="auto"/>
              </w:divBdr>
            </w:div>
            <w:div w:id="1479492131">
              <w:marLeft w:val="50"/>
              <w:marRight w:val="50"/>
              <w:marTop w:val="0"/>
              <w:marBottom w:val="0"/>
              <w:divBdr>
                <w:top w:val="none" w:sz="0" w:space="0" w:color="auto"/>
                <w:left w:val="none" w:sz="0" w:space="0" w:color="auto"/>
                <w:bottom w:val="none" w:sz="0" w:space="0" w:color="auto"/>
                <w:right w:val="none" w:sz="0" w:space="0" w:color="auto"/>
              </w:divBdr>
              <w:divsChild>
                <w:div w:id="1695573011">
                  <w:marLeft w:val="0"/>
                  <w:marRight w:val="438"/>
                  <w:marTop w:val="0"/>
                  <w:marBottom w:val="0"/>
                  <w:divBdr>
                    <w:top w:val="none" w:sz="0" w:space="0" w:color="auto"/>
                    <w:left w:val="none" w:sz="0" w:space="0" w:color="auto"/>
                    <w:bottom w:val="none" w:sz="0" w:space="0" w:color="auto"/>
                    <w:right w:val="none" w:sz="0" w:space="0" w:color="auto"/>
                  </w:divBdr>
                  <w:divsChild>
                    <w:div w:id="996883579">
                      <w:marLeft w:val="0"/>
                      <w:marRight w:val="0"/>
                      <w:marTop w:val="0"/>
                      <w:marBottom w:val="0"/>
                      <w:divBdr>
                        <w:top w:val="none" w:sz="0" w:space="0" w:color="auto"/>
                        <w:left w:val="none" w:sz="0" w:space="0" w:color="auto"/>
                        <w:bottom w:val="none" w:sz="0" w:space="0" w:color="auto"/>
                        <w:right w:val="none" w:sz="0" w:space="0" w:color="auto"/>
                      </w:divBdr>
                      <w:divsChild>
                        <w:div w:id="192232961">
                          <w:marLeft w:val="0"/>
                          <w:marRight w:val="75"/>
                          <w:marTop w:val="50"/>
                          <w:marBottom w:val="50"/>
                          <w:divBdr>
                            <w:top w:val="single" w:sz="4" w:space="3" w:color="auto"/>
                            <w:left w:val="single" w:sz="4" w:space="4" w:color="auto"/>
                            <w:bottom w:val="single" w:sz="4" w:space="2" w:color="auto"/>
                            <w:right w:val="single" w:sz="4" w:space="3" w:color="auto"/>
                          </w:divBdr>
                          <w:divsChild>
                            <w:div w:id="46986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292385">
              <w:marLeft w:val="50"/>
              <w:marRight w:val="50"/>
              <w:marTop w:val="0"/>
              <w:marBottom w:val="0"/>
              <w:divBdr>
                <w:top w:val="none" w:sz="0" w:space="0" w:color="auto"/>
                <w:left w:val="none" w:sz="0" w:space="0" w:color="auto"/>
                <w:bottom w:val="none" w:sz="0" w:space="0" w:color="auto"/>
                <w:right w:val="none" w:sz="0" w:space="0" w:color="auto"/>
              </w:divBdr>
              <w:divsChild>
                <w:div w:id="1326471233">
                  <w:marLeft w:val="0"/>
                  <w:marRight w:val="438"/>
                  <w:marTop w:val="0"/>
                  <w:marBottom w:val="0"/>
                  <w:divBdr>
                    <w:top w:val="none" w:sz="0" w:space="0" w:color="auto"/>
                    <w:left w:val="none" w:sz="0" w:space="0" w:color="auto"/>
                    <w:bottom w:val="none" w:sz="0" w:space="0" w:color="auto"/>
                    <w:right w:val="none" w:sz="0" w:space="0" w:color="auto"/>
                  </w:divBdr>
                  <w:divsChild>
                    <w:div w:id="1925799244">
                      <w:marLeft w:val="0"/>
                      <w:marRight w:val="0"/>
                      <w:marTop w:val="0"/>
                      <w:marBottom w:val="0"/>
                      <w:divBdr>
                        <w:top w:val="none" w:sz="0" w:space="0" w:color="auto"/>
                        <w:left w:val="none" w:sz="0" w:space="0" w:color="auto"/>
                        <w:bottom w:val="none" w:sz="0" w:space="0" w:color="auto"/>
                        <w:right w:val="none" w:sz="0" w:space="0" w:color="auto"/>
                      </w:divBdr>
                      <w:divsChild>
                        <w:div w:id="745807533">
                          <w:marLeft w:val="0"/>
                          <w:marRight w:val="75"/>
                          <w:marTop w:val="0"/>
                          <w:marBottom w:val="0"/>
                          <w:divBdr>
                            <w:top w:val="single" w:sz="4" w:space="3" w:color="auto"/>
                            <w:left w:val="single" w:sz="4" w:space="4" w:color="auto"/>
                            <w:bottom w:val="single" w:sz="4" w:space="2" w:color="auto"/>
                            <w:right w:val="single" w:sz="4" w:space="3" w:color="auto"/>
                          </w:divBdr>
                          <w:divsChild>
                            <w:div w:id="29191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415643">
              <w:marLeft w:val="50"/>
              <w:marRight w:val="50"/>
              <w:marTop w:val="0"/>
              <w:marBottom w:val="0"/>
              <w:divBdr>
                <w:top w:val="none" w:sz="0" w:space="0" w:color="auto"/>
                <w:left w:val="none" w:sz="0" w:space="0" w:color="auto"/>
                <w:bottom w:val="none" w:sz="0" w:space="0" w:color="auto"/>
                <w:right w:val="none" w:sz="0" w:space="0" w:color="auto"/>
              </w:divBdr>
            </w:div>
            <w:div w:id="1587224132">
              <w:marLeft w:val="50"/>
              <w:marRight w:val="50"/>
              <w:marTop w:val="0"/>
              <w:marBottom w:val="0"/>
              <w:divBdr>
                <w:top w:val="none" w:sz="0" w:space="0" w:color="auto"/>
                <w:left w:val="none" w:sz="0" w:space="0" w:color="auto"/>
                <w:bottom w:val="none" w:sz="0" w:space="0" w:color="auto"/>
                <w:right w:val="none" w:sz="0" w:space="0" w:color="auto"/>
              </w:divBdr>
              <w:divsChild>
                <w:div w:id="1546598777">
                  <w:marLeft w:val="0"/>
                  <w:marRight w:val="0"/>
                  <w:marTop w:val="0"/>
                  <w:marBottom w:val="0"/>
                  <w:divBdr>
                    <w:top w:val="none" w:sz="0" w:space="0" w:color="auto"/>
                    <w:left w:val="none" w:sz="0" w:space="0" w:color="auto"/>
                    <w:bottom w:val="none" w:sz="0" w:space="0" w:color="auto"/>
                    <w:right w:val="none" w:sz="0" w:space="0" w:color="auto"/>
                  </w:divBdr>
                  <w:divsChild>
                    <w:div w:id="603272451">
                      <w:marLeft w:val="0"/>
                      <w:marRight w:val="0"/>
                      <w:marTop w:val="0"/>
                      <w:marBottom w:val="0"/>
                      <w:divBdr>
                        <w:top w:val="none" w:sz="0" w:space="0" w:color="auto"/>
                        <w:left w:val="none" w:sz="0" w:space="0" w:color="auto"/>
                        <w:bottom w:val="none" w:sz="0" w:space="0" w:color="auto"/>
                        <w:right w:val="none" w:sz="0" w:space="0" w:color="auto"/>
                      </w:divBdr>
                      <w:divsChild>
                        <w:div w:id="2103840907">
                          <w:marLeft w:val="75"/>
                          <w:marRight w:val="0"/>
                          <w:marTop w:val="0"/>
                          <w:marBottom w:val="0"/>
                          <w:divBdr>
                            <w:top w:val="single" w:sz="4" w:space="3" w:color="auto"/>
                            <w:left w:val="single" w:sz="4" w:space="3" w:color="auto"/>
                            <w:bottom w:val="single" w:sz="4" w:space="2" w:color="auto"/>
                            <w:right w:val="single" w:sz="4" w:space="4" w:color="auto"/>
                          </w:divBdr>
                          <w:divsChild>
                            <w:div w:id="129591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774998">
              <w:marLeft w:val="50"/>
              <w:marRight w:val="50"/>
              <w:marTop w:val="0"/>
              <w:marBottom w:val="0"/>
              <w:divBdr>
                <w:top w:val="none" w:sz="0" w:space="0" w:color="auto"/>
                <w:left w:val="none" w:sz="0" w:space="0" w:color="auto"/>
                <w:bottom w:val="none" w:sz="0" w:space="0" w:color="auto"/>
                <w:right w:val="none" w:sz="0" w:space="0" w:color="auto"/>
              </w:divBdr>
              <w:divsChild>
                <w:div w:id="1318807038">
                  <w:marLeft w:val="0"/>
                  <w:marRight w:val="438"/>
                  <w:marTop w:val="0"/>
                  <w:marBottom w:val="0"/>
                  <w:divBdr>
                    <w:top w:val="none" w:sz="0" w:space="0" w:color="auto"/>
                    <w:left w:val="none" w:sz="0" w:space="0" w:color="auto"/>
                    <w:bottom w:val="none" w:sz="0" w:space="0" w:color="auto"/>
                    <w:right w:val="none" w:sz="0" w:space="0" w:color="auto"/>
                  </w:divBdr>
                  <w:divsChild>
                    <w:div w:id="782963372">
                      <w:marLeft w:val="0"/>
                      <w:marRight w:val="0"/>
                      <w:marTop w:val="0"/>
                      <w:marBottom w:val="0"/>
                      <w:divBdr>
                        <w:top w:val="none" w:sz="0" w:space="0" w:color="auto"/>
                        <w:left w:val="none" w:sz="0" w:space="0" w:color="auto"/>
                        <w:bottom w:val="none" w:sz="0" w:space="0" w:color="auto"/>
                        <w:right w:val="none" w:sz="0" w:space="0" w:color="auto"/>
                      </w:divBdr>
                      <w:divsChild>
                        <w:div w:id="858934058">
                          <w:marLeft w:val="0"/>
                          <w:marRight w:val="75"/>
                          <w:marTop w:val="50"/>
                          <w:marBottom w:val="50"/>
                          <w:divBdr>
                            <w:top w:val="single" w:sz="4" w:space="3" w:color="auto"/>
                            <w:left w:val="single" w:sz="4" w:space="4" w:color="auto"/>
                            <w:bottom w:val="single" w:sz="4" w:space="2" w:color="auto"/>
                            <w:right w:val="single" w:sz="4" w:space="3" w:color="auto"/>
                          </w:divBdr>
                          <w:divsChild>
                            <w:div w:id="55308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429954">
              <w:marLeft w:val="50"/>
              <w:marRight w:val="50"/>
              <w:marTop w:val="0"/>
              <w:marBottom w:val="0"/>
              <w:divBdr>
                <w:top w:val="none" w:sz="0" w:space="0" w:color="auto"/>
                <w:left w:val="none" w:sz="0" w:space="0" w:color="auto"/>
                <w:bottom w:val="none" w:sz="0" w:space="0" w:color="auto"/>
                <w:right w:val="none" w:sz="0" w:space="0" w:color="auto"/>
              </w:divBdr>
              <w:divsChild>
                <w:div w:id="113600939">
                  <w:marLeft w:val="0"/>
                  <w:marRight w:val="438"/>
                  <w:marTop w:val="0"/>
                  <w:marBottom w:val="0"/>
                  <w:divBdr>
                    <w:top w:val="none" w:sz="0" w:space="0" w:color="auto"/>
                    <w:left w:val="none" w:sz="0" w:space="0" w:color="auto"/>
                    <w:bottom w:val="none" w:sz="0" w:space="0" w:color="auto"/>
                    <w:right w:val="none" w:sz="0" w:space="0" w:color="auto"/>
                  </w:divBdr>
                  <w:divsChild>
                    <w:div w:id="2010786626">
                      <w:marLeft w:val="0"/>
                      <w:marRight w:val="0"/>
                      <w:marTop w:val="0"/>
                      <w:marBottom w:val="0"/>
                      <w:divBdr>
                        <w:top w:val="none" w:sz="0" w:space="0" w:color="auto"/>
                        <w:left w:val="none" w:sz="0" w:space="0" w:color="auto"/>
                        <w:bottom w:val="none" w:sz="0" w:space="0" w:color="auto"/>
                        <w:right w:val="none" w:sz="0" w:space="0" w:color="auto"/>
                      </w:divBdr>
                      <w:divsChild>
                        <w:div w:id="1985815107">
                          <w:marLeft w:val="0"/>
                          <w:marRight w:val="75"/>
                          <w:marTop w:val="50"/>
                          <w:marBottom w:val="50"/>
                          <w:divBdr>
                            <w:top w:val="single" w:sz="4" w:space="3" w:color="auto"/>
                            <w:left w:val="single" w:sz="4" w:space="4" w:color="auto"/>
                            <w:bottom w:val="single" w:sz="4" w:space="2" w:color="auto"/>
                            <w:right w:val="single" w:sz="4" w:space="3" w:color="auto"/>
                          </w:divBdr>
                          <w:divsChild>
                            <w:div w:id="148500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714654">
              <w:marLeft w:val="50"/>
              <w:marRight w:val="50"/>
              <w:marTop w:val="0"/>
              <w:marBottom w:val="0"/>
              <w:divBdr>
                <w:top w:val="none" w:sz="0" w:space="0" w:color="auto"/>
                <w:left w:val="none" w:sz="0" w:space="0" w:color="auto"/>
                <w:bottom w:val="none" w:sz="0" w:space="0" w:color="auto"/>
                <w:right w:val="none" w:sz="0" w:space="0" w:color="auto"/>
              </w:divBdr>
              <w:divsChild>
                <w:div w:id="521475042">
                  <w:marLeft w:val="0"/>
                  <w:marRight w:val="438"/>
                  <w:marTop w:val="0"/>
                  <w:marBottom w:val="0"/>
                  <w:divBdr>
                    <w:top w:val="none" w:sz="0" w:space="0" w:color="auto"/>
                    <w:left w:val="none" w:sz="0" w:space="0" w:color="auto"/>
                    <w:bottom w:val="none" w:sz="0" w:space="0" w:color="auto"/>
                    <w:right w:val="none" w:sz="0" w:space="0" w:color="auto"/>
                  </w:divBdr>
                  <w:divsChild>
                    <w:div w:id="758063707">
                      <w:marLeft w:val="0"/>
                      <w:marRight w:val="0"/>
                      <w:marTop w:val="0"/>
                      <w:marBottom w:val="0"/>
                      <w:divBdr>
                        <w:top w:val="none" w:sz="0" w:space="0" w:color="auto"/>
                        <w:left w:val="none" w:sz="0" w:space="0" w:color="auto"/>
                        <w:bottom w:val="none" w:sz="0" w:space="0" w:color="auto"/>
                        <w:right w:val="none" w:sz="0" w:space="0" w:color="auto"/>
                      </w:divBdr>
                      <w:divsChild>
                        <w:div w:id="496651714">
                          <w:marLeft w:val="0"/>
                          <w:marRight w:val="75"/>
                          <w:marTop w:val="0"/>
                          <w:marBottom w:val="0"/>
                          <w:divBdr>
                            <w:top w:val="single" w:sz="4" w:space="3" w:color="auto"/>
                            <w:left w:val="single" w:sz="4" w:space="4" w:color="auto"/>
                            <w:bottom w:val="single" w:sz="4" w:space="2" w:color="auto"/>
                            <w:right w:val="single" w:sz="4" w:space="3" w:color="auto"/>
                          </w:divBdr>
                          <w:divsChild>
                            <w:div w:id="27721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262516">
              <w:marLeft w:val="50"/>
              <w:marRight w:val="50"/>
              <w:marTop w:val="0"/>
              <w:marBottom w:val="0"/>
              <w:divBdr>
                <w:top w:val="none" w:sz="0" w:space="0" w:color="auto"/>
                <w:left w:val="none" w:sz="0" w:space="0" w:color="auto"/>
                <w:bottom w:val="none" w:sz="0" w:space="0" w:color="auto"/>
                <w:right w:val="none" w:sz="0" w:space="0" w:color="auto"/>
              </w:divBdr>
              <w:divsChild>
                <w:div w:id="484396220">
                  <w:marLeft w:val="0"/>
                  <w:marRight w:val="438"/>
                  <w:marTop w:val="0"/>
                  <w:marBottom w:val="0"/>
                  <w:divBdr>
                    <w:top w:val="none" w:sz="0" w:space="0" w:color="auto"/>
                    <w:left w:val="none" w:sz="0" w:space="0" w:color="auto"/>
                    <w:bottom w:val="none" w:sz="0" w:space="0" w:color="auto"/>
                    <w:right w:val="none" w:sz="0" w:space="0" w:color="auto"/>
                  </w:divBdr>
                  <w:divsChild>
                    <w:div w:id="1807043510">
                      <w:marLeft w:val="0"/>
                      <w:marRight w:val="0"/>
                      <w:marTop w:val="0"/>
                      <w:marBottom w:val="0"/>
                      <w:divBdr>
                        <w:top w:val="none" w:sz="0" w:space="0" w:color="auto"/>
                        <w:left w:val="none" w:sz="0" w:space="0" w:color="auto"/>
                        <w:bottom w:val="none" w:sz="0" w:space="0" w:color="auto"/>
                        <w:right w:val="none" w:sz="0" w:space="0" w:color="auto"/>
                      </w:divBdr>
                      <w:divsChild>
                        <w:div w:id="357319147">
                          <w:marLeft w:val="0"/>
                          <w:marRight w:val="75"/>
                          <w:marTop w:val="50"/>
                          <w:marBottom w:val="50"/>
                          <w:divBdr>
                            <w:top w:val="single" w:sz="4" w:space="3" w:color="auto"/>
                            <w:left w:val="single" w:sz="4" w:space="4" w:color="auto"/>
                            <w:bottom w:val="single" w:sz="4" w:space="2" w:color="auto"/>
                            <w:right w:val="single" w:sz="4" w:space="3" w:color="auto"/>
                          </w:divBdr>
                          <w:divsChild>
                            <w:div w:id="103962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810415">
              <w:marLeft w:val="50"/>
              <w:marRight w:val="50"/>
              <w:marTop w:val="0"/>
              <w:marBottom w:val="0"/>
              <w:divBdr>
                <w:top w:val="none" w:sz="0" w:space="0" w:color="auto"/>
                <w:left w:val="none" w:sz="0" w:space="0" w:color="auto"/>
                <w:bottom w:val="none" w:sz="0" w:space="0" w:color="auto"/>
                <w:right w:val="none" w:sz="0" w:space="0" w:color="auto"/>
              </w:divBdr>
              <w:divsChild>
                <w:div w:id="649166649">
                  <w:marLeft w:val="0"/>
                  <w:marRight w:val="0"/>
                  <w:marTop w:val="0"/>
                  <w:marBottom w:val="0"/>
                  <w:divBdr>
                    <w:top w:val="none" w:sz="0" w:space="0" w:color="auto"/>
                    <w:left w:val="none" w:sz="0" w:space="0" w:color="auto"/>
                    <w:bottom w:val="none" w:sz="0" w:space="0" w:color="auto"/>
                    <w:right w:val="none" w:sz="0" w:space="0" w:color="auto"/>
                  </w:divBdr>
                  <w:divsChild>
                    <w:div w:id="1396588936">
                      <w:marLeft w:val="0"/>
                      <w:marRight w:val="0"/>
                      <w:marTop w:val="0"/>
                      <w:marBottom w:val="0"/>
                      <w:divBdr>
                        <w:top w:val="none" w:sz="0" w:space="0" w:color="auto"/>
                        <w:left w:val="none" w:sz="0" w:space="0" w:color="auto"/>
                        <w:bottom w:val="none" w:sz="0" w:space="0" w:color="auto"/>
                        <w:right w:val="none" w:sz="0" w:space="0" w:color="auto"/>
                      </w:divBdr>
                      <w:divsChild>
                        <w:div w:id="2092434017">
                          <w:marLeft w:val="75"/>
                          <w:marRight w:val="0"/>
                          <w:marTop w:val="0"/>
                          <w:marBottom w:val="0"/>
                          <w:divBdr>
                            <w:top w:val="single" w:sz="4" w:space="3" w:color="auto"/>
                            <w:left w:val="single" w:sz="4" w:space="3" w:color="auto"/>
                            <w:bottom w:val="single" w:sz="4" w:space="2" w:color="auto"/>
                            <w:right w:val="single" w:sz="4" w:space="4" w:color="auto"/>
                          </w:divBdr>
                          <w:divsChild>
                            <w:div w:id="54702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739599">
              <w:marLeft w:val="50"/>
              <w:marRight w:val="50"/>
              <w:marTop w:val="0"/>
              <w:marBottom w:val="0"/>
              <w:divBdr>
                <w:top w:val="none" w:sz="0" w:space="0" w:color="auto"/>
                <w:left w:val="none" w:sz="0" w:space="0" w:color="auto"/>
                <w:bottom w:val="none" w:sz="0" w:space="0" w:color="auto"/>
                <w:right w:val="none" w:sz="0" w:space="0" w:color="auto"/>
              </w:divBdr>
              <w:divsChild>
                <w:div w:id="1114327211">
                  <w:marLeft w:val="0"/>
                  <w:marRight w:val="438"/>
                  <w:marTop w:val="0"/>
                  <w:marBottom w:val="0"/>
                  <w:divBdr>
                    <w:top w:val="none" w:sz="0" w:space="0" w:color="auto"/>
                    <w:left w:val="none" w:sz="0" w:space="0" w:color="auto"/>
                    <w:bottom w:val="none" w:sz="0" w:space="0" w:color="auto"/>
                    <w:right w:val="none" w:sz="0" w:space="0" w:color="auto"/>
                  </w:divBdr>
                  <w:divsChild>
                    <w:div w:id="1343704845">
                      <w:marLeft w:val="0"/>
                      <w:marRight w:val="0"/>
                      <w:marTop w:val="0"/>
                      <w:marBottom w:val="0"/>
                      <w:divBdr>
                        <w:top w:val="none" w:sz="0" w:space="0" w:color="auto"/>
                        <w:left w:val="none" w:sz="0" w:space="0" w:color="auto"/>
                        <w:bottom w:val="none" w:sz="0" w:space="0" w:color="auto"/>
                        <w:right w:val="none" w:sz="0" w:space="0" w:color="auto"/>
                      </w:divBdr>
                      <w:divsChild>
                        <w:div w:id="269241995">
                          <w:marLeft w:val="0"/>
                          <w:marRight w:val="75"/>
                          <w:marTop w:val="50"/>
                          <w:marBottom w:val="50"/>
                          <w:divBdr>
                            <w:top w:val="single" w:sz="4" w:space="3" w:color="auto"/>
                            <w:left w:val="single" w:sz="4" w:space="4" w:color="auto"/>
                            <w:bottom w:val="single" w:sz="4" w:space="2" w:color="auto"/>
                            <w:right w:val="single" w:sz="4" w:space="3" w:color="auto"/>
                          </w:divBdr>
                          <w:divsChild>
                            <w:div w:id="104559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415702">
              <w:marLeft w:val="50"/>
              <w:marRight w:val="50"/>
              <w:marTop w:val="0"/>
              <w:marBottom w:val="0"/>
              <w:divBdr>
                <w:top w:val="none" w:sz="0" w:space="0" w:color="auto"/>
                <w:left w:val="none" w:sz="0" w:space="0" w:color="auto"/>
                <w:bottom w:val="none" w:sz="0" w:space="0" w:color="auto"/>
                <w:right w:val="none" w:sz="0" w:space="0" w:color="auto"/>
              </w:divBdr>
              <w:divsChild>
                <w:div w:id="1934824982">
                  <w:marLeft w:val="0"/>
                  <w:marRight w:val="438"/>
                  <w:marTop w:val="0"/>
                  <w:marBottom w:val="0"/>
                  <w:divBdr>
                    <w:top w:val="none" w:sz="0" w:space="0" w:color="auto"/>
                    <w:left w:val="none" w:sz="0" w:space="0" w:color="auto"/>
                    <w:bottom w:val="none" w:sz="0" w:space="0" w:color="auto"/>
                    <w:right w:val="none" w:sz="0" w:space="0" w:color="auto"/>
                  </w:divBdr>
                  <w:divsChild>
                    <w:div w:id="1138064819">
                      <w:marLeft w:val="0"/>
                      <w:marRight w:val="0"/>
                      <w:marTop w:val="0"/>
                      <w:marBottom w:val="0"/>
                      <w:divBdr>
                        <w:top w:val="none" w:sz="0" w:space="0" w:color="auto"/>
                        <w:left w:val="none" w:sz="0" w:space="0" w:color="auto"/>
                        <w:bottom w:val="none" w:sz="0" w:space="0" w:color="auto"/>
                        <w:right w:val="none" w:sz="0" w:space="0" w:color="auto"/>
                      </w:divBdr>
                      <w:divsChild>
                        <w:div w:id="926108722">
                          <w:marLeft w:val="0"/>
                          <w:marRight w:val="75"/>
                          <w:marTop w:val="0"/>
                          <w:marBottom w:val="0"/>
                          <w:divBdr>
                            <w:top w:val="single" w:sz="4" w:space="3" w:color="auto"/>
                            <w:left w:val="single" w:sz="4" w:space="4" w:color="auto"/>
                            <w:bottom w:val="single" w:sz="4" w:space="2" w:color="auto"/>
                            <w:right w:val="single" w:sz="4" w:space="3" w:color="auto"/>
                          </w:divBdr>
                          <w:divsChild>
                            <w:div w:id="184551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066485">
              <w:marLeft w:val="50"/>
              <w:marRight w:val="50"/>
              <w:marTop w:val="0"/>
              <w:marBottom w:val="0"/>
              <w:divBdr>
                <w:top w:val="none" w:sz="0" w:space="0" w:color="auto"/>
                <w:left w:val="none" w:sz="0" w:space="0" w:color="auto"/>
                <w:bottom w:val="none" w:sz="0" w:space="0" w:color="auto"/>
                <w:right w:val="none" w:sz="0" w:space="0" w:color="auto"/>
              </w:divBdr>
              <w:divsChild>
                <w:div w:id="862015363">
                  <w:marLeft w:val="0"/>
                  <w:marRight w:val="438"/>
                  <w:marTop w:val="0"/>
                  <w:marBottom w:val="0"/>
                  <w:divBdr>
                    <w:top w:val="none" w:sz="0" w:space="0" w:color="auto"/>
                    <w:left w:val="none" w:sz="0" w:space="0" w:color="auto"/>
                    <w:bottom w:val="none" w:sz="0" w:space="0" w:color="auto"/>
                    <w:right w:val="none" w:sz="0" w:space="0" w:color="auto"/>
                  </w:divBdr>
                  <w:divsChild>
                    <w:div w:id="990210797">
                      <w:marLeft w:val="0"/>
                      <w:marRight w:val="0"/>
                      <w:marTop w:val="0"/>
                      <w:marBottom w:val="0"/>
                      <w:divBdr>
                        <w:top w:val="none" w:sz="0" w:space="0" w:color="auto"/>
                        <w:left w:val="none" w:sz="0" w:space="0" w:color="auto"/>
                        <w:bottom w:val="none" w:sz="0" w:space="0" w:color="auto"/>
                        <w:right w:val="none" w:sz="0" w:space="0" w:color="auto"/>
                      </w:divBdr>
                      <w:divsChild>
                        <w:div w:id="181751695">
                          <w:marLeft w:val="0"/>
                          <w:marRight w:val="75"/>
                          <w:marTop w:val="50"/>
                          <w:marBottom w:val="50"/>
                          <w:divBdr>
                            <w:top w:val="single" w:sz="4" w:space="3" w:color="auto"/>
                            <w:left w:val="single" w:sz="4" w:space="4" w:color="auto"/>
                            <w:bottom w:val="single" w:sz="4" w:space="2" w:color="auto"/>
                            <w:right w:val="single" w:sz="4" w:space="3" w:color="auto"/>
                          </w:divBdr>
                          <w:divsChild>
                            <w:div w:id="21681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477212">
              <w:marLeft w:val="50"/>
              <w:marRight w:val="50"/>
              <w:marTop w:val="0"/>
              <w:marBottom w:val="0"/>
              <w:divBdr>
                <w:top w:val="none" w:sz="0" w:space="0" w:color="auto"/>
                <w:left w:val="none" w:sz="0" w:space="0" w:color="auto"/>
                <w:bottom w:val="none" w:sz="0" w:space="0" w:color="auto"/>
                <w:right w:val="none" w:sz="0" w:space="0" w:color="auto"/>
              </w:divBdr>
              <w:divsChild>
                <w:div w:id="1153107954">
                  <w:marLeft w:val="0"/>
                  <w:marRight w:val="438"/>
                  <w:marTop w:val="0"/>
                  <w:marBottom w:val="0"/>
                  <w:divBdr>
                    <w:top w:val="none" w:sz="0" w:space="0" w:color="auto"/>
                    <w:left w:val="none" w:sz="0" w:space="0" w:color="auto"/>
                    <w:bottom w:val="none" w:sz="0" w:space="0" w:color="auto"/>
                    <w:right w:val="none" w:sz="0" w:space="0" w:color="auto"/>
                  </w:divBdr>
                  <w:divsChild>
                    <w:div w:id="1645816850">
                      <w:marLeft w:val="0"/>
                      <w:marRight w:val="0"/>
                      <w:marTop w:val="0"/>
                      <w:marBottom w:val="0"/>
                      <w:divBdr>
                        <w:top w:val="none" w:sz="0" w:space="0" w:color="auto"/>
                        <w:left w:val="none" w:sz="0" w:space="0" w:color="auto"/>
                        <w:bottom w:val="none" w:sz="0" w:space="0" w:color="auto"/>
                        <w:right w:val="none" w:sz="0" w:space="0" w:color="auto"/>
                      </w:divBdr>
                      <w:divsChild>
                        <w:div w:id="1040664493">
                          <w:marLeft w:val="0"/>
                          <w:marRight w:val="75"/>
                          <w:marTop w:val="50"/>
                          <w:marBottom w:val="50"/>
                          <w:divBdr>
                            <w:top w:val="single" w:sz="4" w:space="3" w:color="auto"/>
                            <w:left w:val="single" w:sz="4" w:space="4" w:color="auto"/>
                            <w:bottom w:val="single" w:sz="4" w:space="2" w:color="auto"/>
                            <w:right w:val="single" w:sz="4" w:space="3" w:color="auto"/>
                          </w:divBdr>
                          <w:divsChild>
                            <w:div w:id="110580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408654">
              <w:marLeft w:val="50"/>
              <w:marRight w:val="50"/>
              <w:marTop w:val="0"/>
              <w:marBottom w:val="0"/>
              <w:divBdr>
                <w:top w:val="none" w:sz="0" w:space="0" w:color="auto"/>
                <w:left w:val="none" w:sz="0" w:space="0" w:color="auto"/>
                <w:bottom w:val="none" w:sz="0" w:space="0" w:color="auto"/>
                <w:right w:val="none" w:sz="0" w:space="0" w:color="auto"/>
              </w:divBdr>
            </w:div>
            <w:div w:id="1698693807">
              <w:marLeft w:val="50"/>
              <w:marRight w:val="50"/>
              <w:marTop w:val="0"/>
              <w:marBottom w:val="0"/>
              <w:divBdr>
                <w:top w:val="none" w:sz="0" w:space="0" w:color="auto"/>
                <w:left w:val="none" w:sz="0" w:space="0" w:color="auto"/>
                <w:bottom w:val="none" w:sz="0" w:space="0" w:color="auto"/>
                <w:right w:val="none" w:sz="0" w:space="0" w:color="auto"/>
              </w:divBdr>
              <w:divsChild>
                <w:div w:id="1484203563">
                  <w:marLeft w:val="0"/>
                  <w:marRight w:val="438"/>
                  <w:marTop w:val="0"/>
                  <w:marBottom w:val="0"/>
                  <w:divBdr>
                    <w:top w:val="none" w:sz="0" w:space="0" w:color="auto"/>
                    <w:left w:val="none" w:sz="0" w:space="0" w:color="auto"/>
                    <w:bottom w:val="none" w:sz="0" w:space="0" w:color="auto"/>
                    <w:right w:val="none" w:sz="0" w:space="0" w:color="auto"/>
                  </w:divBdr>
                  <w:divsChild>
                    <w:div w:id="2146776554">
                      <w:marLeft w:val="0"/>
                      <w:marRight w:val="0"/>
                      <w:marTop w:val="0"/>
                      <w:marBottom w:val="0"/>
                      <w:divBdr>
                        <w:top w:val="none" w:sz="0" w:space="0" w:color="auto"/>
                        <w:left w:val="none" w:sz="0" w:space="0" w:color="auto"/>
                        <w:bottom w:val="none" w:sz="0" w:space="0" w:color="auto"/>
                        <w:right w:val="none" w:sz="0" w:space="0" w:color="auto"/>
                      </w:divBdr>
                      <w:divsChild>
                        <w:div w:id="737095136">
                          <w:marLeft w:val="0"/>
                          <w:marRight w:val="75"/>
                          <w:marTop w:val="50"/>
                          <w:marBottom w:val="50"/>
                          <w:divBdr>
                            <w:top w:val="single" w:sz="4" w:space="3" w:color="auto"/>
                            <w:left w:val="single" w:sz="4" w:space="4" w:color="auto"/>
                            <w:bottom w:val="single" w:sz="4" w:space="2" w:color="auto"/>
                            <w:right w:val="single" w:sz="4" w:space="3" w:color="auto"/>
                          </w:divBdr>
                          <w:divsChild>
                            <w:div w:id="97275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431228">
              <w:marLeft w:val="50"/>
              <w:marRight w:val="50"/>
              <w:marTop w:val="0"/>
              <w:marBottom w:val="0"/>
              <w:divBdr>
                <w:top w:val="none" w:sz="0" w:space="0" w:color="auto"/>
                <w:left w:val="none" w:sz="0" w:space="0" w:color="auto"/>
                <w:bottom w:val="none" w:sz="0" w:space="0" w:color="auto"/>
                <w:right w:val="none" w:sz="0" w:space="0" w:color="auto"/>
              </w:divBdr>
              <w:divsChild>
                <w:div w:id="1195540248">
                  <w:marLeft w:val="0"/>
                  <w:marRight w:val="438"/>
                  <w:marTop w:val="0"/>
                  <w:marBottom w:val="0"/>
                  <w:divBdr>
                    <w:top w:val="none" w:sz="0" w:space="0" w:color="auto"/>
                    <w:left w:val="none" w:sz="0" w:space="0" w:color="auto"/>
                    <w:bottom w:val="none" w:sz="0" w:space="0" w:color="auto"/>
                    <w:right w:val="none" w:sz="0" w:space="0" w:color="auto"/>
                  </w:divBdr>
                  <w:divsChild>
                    <w:div w:id="1952085342">
                      <w:marLeft w:val="0"/>
                      <w:marRight w:val="0"/>
                      <w:marTop w:val="0"/>
                      <w:marBottom w:val="0"/>
                      <w:divBdr>
                        <w:top w:val="none" w:sz="0" w:space="0" w:color="auto"/>
                        <w:left w:val="none" w:sz="0" w:space="0" w:color="auto"/>
                        <w:bottom w:val="none" w:sz="0" w:space="0" w:color="auto"/>
                        <w:right w:val="none" w:sz="0" w:space="0" w:color="auto"/>
                      </w:divBdr>
                      <w:divsChild>
                        <w:div w:id="1951279240">
                          <w:marLeft w:val="0"/>
                          <w:marRight w:val="75"/>
                          <w:marTop w:val="50"/>
                          <w:marBottom w:val="50"/>
                          <w:divBdr>
                            <w:top w:val="single" w:sz="4" w:space="3" w:color="auto"/>
                            <w:left w:val="single" w:sz="4" w:space="4" w:color="auto"/>
                            <w:bottom w:val="single" w:sz="4" w:space="2" w:color="auto"/>
                            <w:right w:val="single" w:sz="4" w:space="3" w:color="auto"/>
                          </w:divBdr>
                          <w:divsChild>
                            <w:div w:id="61807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908459">
              <w:marLeft w:val="50"/>
              <w:marRight w:val="50"/>
              <w:marTop w:val="0"/>
              <w:marBottom w:val="0"/>
              <w:divBdr>
                <w:top w:val="none" w:sz="0" w:space="0" w:color="auto"/>
                <w:left w:val="none" w:sz="0" w:space="0" w:color="auto"/>
                <w:bottom w:val="none" w:sz="0" w:space="0" w:color="auto"/>
                <w:right w:val="none" w:sz="0" w:space="0" w:color="auto"/>
              </w:divBdr>
            </w:div>
            <w:div w:id="1720201034">
              <w:marLeft w:val="50"/>
              <w:marRight w:val="50"/>
              <w:marTop w:val="0"/>
              <w:marBottom w:val="0"/>
              <w:divBdr>
                <w:top w:val="none" w:sz="0" w:space="0" w:color="auto"/>
                <w:left w:val="none" w:sz="0" w:space="0" w:color="auto"/>
                <w:bottom w:val="none" w:sz="0" w:space="0" w:color="auto"/>
                <w:right w:val="none" w:sz="0" w:space="0" w:color="auto"/>
              </w:divBdr>
              <w:divsChild>
                <w:div w:id="324431622">
                  <w:marLeft w:val="0"/>
                  <w:marRight w:val="438"/>
                  <w:marTop w:val="0"/>
                  <w:marBottom w:val="0"/>
                  <w:divBdr>
                    <w:top w:val="none" w:sz="0" w:space="0" w:color="auto"/>
                    <w:left w:val="none" w:sz="0" w:space="0" w:color="auto"/>
                    <w:bottom w:val="none" w:sz="0" w:space="0" w:color="auto"/>
                    <w:right w:val="none" w:sz="0" w:space="0" w:color="auto"/>
                  </w:divBdr>
                  <w:divsChild>
                    <w:div w:id="1271620592">
                      <w:marLeft w:val="0"/>
                      <w:marRight w:val="0"/>
                      <w:marTop w:val="0"/>
                      <w:marBottom w:val="0"/>
                      <w:divBdr>
                        <w:top w:val="none" w:sz="0" w:space="0" w:color="auto"/>
                        <w:left w:val="none" w:sz="0" w:space="0" w:color="auto"/>
                        <w:bottom w:val="none" w:sz="0" w:space="0" w:color="auto"/>
                        <w:right w:val="none" w:sz="0" w:space="0" w:color="auto"/>
                      </w:divBdr>
                      <w:divsChild>
                        <w:div w:id="41753704">
                          <w:marLeft w:val="0"/>
                          <w:marRight w:val="75"/>
                          <w:marTop w:val="50"/>
                          <w:marBottom w:val="50"/>
                          <w:divBdr>
                            <w:top w:val="single" w:sz="4" w:space="3" w:color="auto"/>
                            <w:left w:val="single" w:sz="4" w:space="4" w:color="auto"/>
                            <w:bottom w:val="single" w:sz="4" w:space="2" w:color="auto"/>
                            <w:right w:val="single" w:sz="4" w:space="3" w:color="auto"/>
                          </w:divBdr>
                          <w:divsChild>
                            <w:div w:id="98628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751046">
              <w:marLeft w:val="50"/>
              <w:marRight w:val="50"/>
              <w:marTop w:val="0"/>
              <w:marBottom w:val="0"/>
              <w:divBdr>
                <w:top w:val="none" w:sz="0" w:space="0" w:color="auto"/>
                <w:left w:val="none" w:sz="0" w:space="0" w:color="auto"/>
                <w:bottom w:val="none" w:sz="0" w:space="0" w:color="auto"/>
                <w:right w:val="none" w:sz="0" w:space="0" w:color="auto"/>
              </w:divBdr>
              <w:divsChild>
                <w:div w:id="149831483">
                  <w:marLeft w:val="0"/>
                  <w:marRight w:val="438"/>
                  <w:marTop w:val="0"/>
                  <w:marBottom w:val="0"/>
                  <w:divBdr>
                    <w:top w:val="none" w:sz="0" w:space="0" w:color="auto"/>
                    <w:left w:val="none" w:sz="0" w:space="0" w:color="auto"/>
                    <w:bottom w:val="none" w:sz="0" w:space="0" w:color="auto"/>
                    <w:right w:val="none" w:sz="0" w:space="0" w:color="auto"/>
                  </w:divBdr>
                  <w:divsChild>
                    <w:div w:id="232398350">
                      <w:marLeft w:val="0"/>
                      <w:marRight w:val="0"/>
                      <w:marTop w:val="0"/>
                      <w:marBottom w:val="0"/>
                      <w:divBdr>
                        <w:top w:val="none" w:sz="0" w:space="0" w:color="auto"/>
                        <w:left w:val="none" w:sz="0" w:space="0" w:color="auto"/>
                        <w:bottom w:val="none" w:sz="0" w:space="0" w:color="auto"/>
                        <w:right w:val="none" w:sz="0" w:space="0" w:color="auto"/>
                      </w:divBdr>
                      <w:divsChild>
                        <w:div w:id="1370910895">
                          <w:marLeft w:val="0"/>
                          <w:marRight w:val="75"/>
                          <w:marTop w:val="50"/>
                          <w:marBottom w:val="50"/>
                          <w:divBdr>
                            <w:top w:val="single" w:sz="4" w:space="3" w:color="auto"/>
                            <w:left w:val="single" w:sz="4" w:space="4" w:color="auto"/>
                            <w:bottom w:val="single" w:sz="4" w:space="2" w:color="auto"/>
                            <w:right w:val="single" w:sz="4" w:space="3" w:color="auto"/>
                          </w:divBdr>
                          <w:divsChild>
                            <w:div w:id="64952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291327">
              <w:marLeft w:val="50"/>
              <w:marRight w:val="50"/>
              <w:marTop w:val="0"/>
              <w:marBottom w:val="0"/>
              <w:divBdr>
                <w:top w:val="none" w:sz="0" w:space="0" w:color="auto"/>
                <w:left w:val="none" w:sz="0" w:space="0" w:color="auto"/>
                <w:bottom w:val="none" w:sz="0" w:space="0" w:color="auto"/>
                <w:right w:val="none" w:sz="0" w:space="0" w:color="auto"/>
              </w:divBdr>
              <w:divsChild>
                <w:div w:id="2025085080">
                  <w:marLeft w:val="0"/>
                  <w:marRight w:val="438"/>
                  <w:marTop w:val="0"/>
                  <w:marBottom w:val="0"/>
                  <w:divBdr>
                    <w:top w:val="none" w:sz="0" w:space="0" w:color="auto"/>
                    <w:left w:val="none" w:sz="0" w:space="0" w:color="auto"/>
                    <w:bottom w:val="none" w:sz="0" w:space="0" w:color="auto"/>
                    <w:right w:val="none" w:sz="0" w:space="0" w:color="auto"/>
                  </w:divBdr>
                  <w:divsChild>
                    <w:div w:id="1663313565">
                      <w:marLeft w:val="0"/>
                      <w:marRight w:val="0"/>
                      <w:marTop w:val="0"/>
                      <w:marBottom w:val="0"/>
                      <w:divBdr>
                        <w:top w:val="none" w:sz="0" w:space="0" w:color="auto"/>
                        <w:left w:val="none" w:sz="0" w:space="0" w:color="auto"/>
                        <w:bottom w:val="none" w:sz="0" w:space="0" w:color="auto"/>
                        <w:right w:val="none" w:sz="0" w:space="0" w:color="auto"/>
                      </w:divBdr>
                      <w:divsChild>
                        <w:div w:id="2137210286">
                          <w:marLeft w:val="0"/>
                          <w:marRight w:val="75"/>
                          <w:marTop w:val="0"/>
                          <w:marBottom w:val="0"/>
                          <w:divBdr>
                            <w:top w:val="single" w:sz="4" w:space="3" w:color="auto"/>
                            <w:left w:val="single" w:sz="4" w:space="4" w:color="auto"/>
                            <w:bottom w:val="single" w:sz="4" w:space="2" w:color="auto"/>
                            <w:right w:val="single" w:sz="4" w:space="3" w:color="auto"/>
                          </w:divBdr>
                          <w:divsChild>
                            <w:div w:id="183614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763711">
              <w:marLeft w:val="50"/>
              <w:marRight w:val="50"/>
              <w:marTop w:val="0"/>
              <w:marBottom w:val="0"/>
              <w:divBdr>
                <w:top w:val="none" w:sz="0" w:space="0" w:color="auto"/>
                <w:left w:val="none" w:sz="0" w:space="0" w:color="auto"/>
                <w:bottom w:val="none" w:sz="0" w:space="0" w:color="auto"/>
                <w:right w:val="none" w:sz="0" w:space="0" w:color="auto"/>
              </w:divBdr>
              <w:divsChild>
                <w:div w:id="874150600">
                  <w:marLeft w:val="0"/>
                  <w:marRight w:val="438"/>
                  <w:marTop w:val="0"/>
                  <w:marBottom w:val="0"/>
                  <w:divBdr>
                    <w:top w:val="none" w:sz="0" w:space="0" w:color="auto"/>
                    <w:left w:val="none" w:sz="0" w:space="0" w:color="auto"/>
                    <w:bottom w:val="none" w:sz="0" w:space="0" w:color="auto"/>
                    <w:right w:val="none" w:sz="0" w:space="0" w:color="auto"/>
                  </w:divBdr>
                  <w:divsChild>
                    <w:div w:id="1877044436">
                      <w:marLeft w:val="0"/>
                      <w:marRight w:val="0"/>
                      <w:marTop w:val="0"/>
                      <w:marBottom w:val="0"/>
                      <w:divBdr>
                        <w:top w:val="none" w:sz="0" w:space="0" w:color="auto"/>
                        <w:left w:val="none" w:sz="0" w:space="0" w:color="auto"/>
                        <w:bottom w:val="none" w:sz="0" w:space="0" w:color="auto"/>
                        <w:right w:val="none" w:sz="0" w:space="0" w:color="auto"/>
                      </w:divBdr>
                      <w:divsChild>
                        <w:div w:id="1572424495">
                          <w:marLeft w:val="0"/>
                          <w:marRight w:val="75"/>
                          <w:marTop w:val="50"/>
                          <w:marBottom w:val="50"/>
                          <w:divBdr>
                            <w:top w:val="single" w:sz="4" w:space="3" w:color="auto"/>
                            <w:left w:val="single" w:sz="4" w:space="4" w:color="auto"/>
                            <w:bottom w:val="single" w:sz="4" w:space="2" w:color="auto"/>
                            <w:right w:val="single" w:sz="4" w:space="3" w:color="auto"/>
                          </w:divBdr>
                          <w:divsChild>
                            <w:div w:id="89870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733538">
              <w:marLeft w:val="50"/>
              <w:marRight w:val="50"/>
              <w:marTop w:val="0"/>
              <w:marBottom w:val="0"/>
              <w:divBdr>
                <w:top w:val="none" w:sz="0" w:space="0" w:color="auto"/>
                <w:left w:val="none" w:sz="0" w:space="0" w:color="auto"/>
                <w:bottom w:val="none" w:sz="0" w:space="0" w:color="auto"/>
                <w:right w:val="none" w:sz="0" w:space="0" w:color="auto"/>
              </w:divBdr>
              <w:divsChild>
                <w:div w:id="1589075310">
                  <w:marLeft w:val="0"/>
                  <w:marRight w:val="438"/>
                  <w:marTop w:val="0"/>
                  <w:marBottom w:val="0"/>
                  <w:divBdr>
                    <w:top w:val="none" w:sz="0" w:space="0" w:color="auto"/>
                    <w:left w:val="none" w:sz="0" w:space="0" w:color="auto"/>
                    <w:bottom w:val="none" w:sz="0" w:space="0" w:color="auto"/>
                    <w:right w:val="none" w:sz="0" w:space="0" w:color="auto"/>
                  </w:divBdr>
                  <w:divsChild>
                    <w:div w:id="1655721698">
                      <w:marLeft w:val="0"/>
                      <w:marRight w:val="0"/>
                      <w:marTop w:val="0"/>
                      <w:marBottom w:val="0"/>
                      <w:divBdr>
                        <w:top w:val="none" w:sz="0" w:space="0" w:color="auto"/>
                        <w:left w:val="none" w:sz="0" w:space="0" w:color="auto"/>
                        <w:bottom w:val="none" w:sz="0" w:space="0" w:color="auto"/>
                        <w:right w:val="none" w:sz="0" w:space="0" w:color="auto"/>
                      </w:divBdr>
                      <w:divsChild>
                        <w:div w:id="12462342">
                          <w:marLeft w:val="0"/>
                          <w:marRight w:val="75"/>
                          <w:marTop w:val="50"/>
                          <w:marBottom w:val="50"/>
                          <w:divBdr>
                            <w:top w:val="single" w:sz="4" w:space="3" w:color="auto"/>
                            <w:left w:val="single" w:sz="4" w:space="4" w:color="auto"/>
                            <w:bottom w:val="single" w:sz="4" w:space="2" w:color="auto"/>
                            <w:right w:val="single" w:sz="4" w:space="3" w:color="auto"/>
                          </w:divBdr>
                          <w:divsChild>
                            <w:div w:id="158756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572351">
              <w:marLeft w:val="50"/>
              <w:marRight w:val="50"/>
              <w:marTop w:val="0"/>
              <w:marBottom w:val="0"/>
              <w:divBdr>
                <w:top w:val="none" w:sz="0" w:space="0" w:color="auto"/>
                <w:left w:val="none" w:sz="0" w:space="0" w:color="auto"/>
                <w:bottom w:val="none" w:sz="0" w:space="0" w:color="auto"/>
                <w:right w:val="none" w:sz="0" w:space="0" w:color="auto"/>
              </w:divBdr>
              <w:divsChild>
                <w:div w:id="474569490">
                  <w:marLeft w:val="0"/>
                  <w:marRight w:val="438"/>
                  <w:marTop w:val="0"/>
                  <w:marBottom w:val="0"/>
                  <w:divBdr>
                    <w:top w:val="none" w:sz="0" w:space="0" w:color="auto"/>
                    <w:left w:val="none" w:sz="0" w:space="0" w:color="auto"/>
                    <w:bottom w:val="none" w:sz="0" w:space="0" w:color="auto"/>
                    <w:right w:val="none" w:sz="0" w:space="0" w:color="auto"/>
                  </w:divBdr>
                  <w:divsChild>
                    <w:div w:id="1354919918">
                      <w:marLeft w:val="0"/>
                      <w:marRight w:val="0"/>
                      <w:marTop w:val="0"/>
                      <w:marBottom w:val="0"/>
                      <w:divBdr>
                        <w:top w:val="none" w:sz="0" w:space="0" w:color="auto"/>
                        <w:left w:val="none" w:sz="0" w:space="0" w:color="auto"/>
                        <w:bottom w:val="none" w:sz="0" w:space="0" w:color="auto"/>
                        <w:right w:val="none" w:sz="0" w:space="0" w:color="auto"/>
                      </w:divBdr>
                      <w:divsChild>
                        <w:div w:id="44136292">
                          <w:marLeft w:val="0"/>
                          <w:marRight w:val="75"/>
                          <w:marTop w:val="50"/>
                          <w:marBottom w:val="50"/>
                          <w:divBdr>
                            <w:top w:val="single" w:sz="4" w:space="3" w:color="auto"/>
                            <w:left w:val="single" w:sz="4" w:space="4" w:color="auto"/>
                            <w:bottom w:val="single" w:sz="4" w:space="2" w:color="auto"/>
                            <w:right w:val="single" w:sz="4" w:space="3" w:color="auto"/>
                          </w:divBdr>
                          <w:divsChild>
                            <w:div w:id="1500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241997">
              <w:marLeft w:val="50"/>
              <w:marRight w:val="50"/>
              <w:marTop w:val="0"/>
              <w:marBottom w:val="0"/>
              <w:divBdr>
                <w:top w:val="none" w:sz="0" w:space="0" w:color="auto"/>
                <w:left w:val="none" w:sz="0" w:space="0" w:color="auto"/>
                <w:bottom w:val="none" w:sz="0" w:space="0" w:color="auto"/>
                <w:right w:val="none" w:sz="0" w:space="0" w:color="auto"/>
              </w:divBdr>
              <w:divsChild>
                <w:div w:id="2022705269">
                  <w:marLeft w:val="0"/>
                  <w:marRight w:val="0"/>
                  <w:marTop w:val="0"/>
                  <w:marBottom w:val="0"/>
                  <w:divBdr>
                    <w:top w:val="none" w:sz="0" w:space="0" w:color="auto"/>
                    <w:left w:val="none" w:sz="0" w:space="0" w:color="auto"/>
                    <w:bottom w:val="none" w:sz="0" w:space="0" w:color="auto"/>
                    <w:right w:val="none" w:sz="0" w:space="0" w:color="auto"/>
                  </w:divBdr>
                  <w:divsChild>
                    <w:div w:id="44765675">
                      <w:marLeft w:val="0"/>
                      <w:marRight w:val="0"/>
                      <w:marTop w:val="0"/>
                      <w:marBottom w:val="0"/>
                      <w:divBdr>
                        <w:top w:val="none" w:sz="0" w:space="0" w:color="auto"/>
                        <w:left w:val="none" w:sz="0" w:space="0" w:color="auto"/>
                        <w:bottom w:val="none" w:sz="0" w:space="0" w:color="auto"/>
                        <w:right w:val="none" w:sz="0" w:space="0" w:color="auto"/>
                      </w:divBdr>
                      <w:divsChild>
                        <w:div w:id="852378061">
                          <w:marLeft w:val="75"/>
                          <w:marRight w:val="0"/>
                          <w:marTop w:val="0"/>
                          <w:marBottom w:val="0"/>
                          <w:divBdr>
                            <w:top w:val="single" w:sz="4" w:space="3" w:color="auto"/>
                            <w:left w:val="single" w:sz="4" w:space="3" w:color="auto"/>
                            <w:bottom w:val="single" w:sz="4" w:space="2" w:color="auto"/>
                            <w:right w:val="single" w:sz="4" w:space="4" w:color="auto"/>
                          </w:divBdr>
                          <w:divsChild>
                            <w:div w:id="190749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141694">
              <w:marLeft w:val="50"/>
              <w:marRight w:val="50"/>
              <w:marTop w:val="0"/>
              <w:marBottom w:val="0"/>
              <w:divBdr>
                <w:top w:val="none" w:sz="0" w:space="0" w:color="auto"/>
                <w:left w:val="none" w:sz="0" w:space="0" w:color="auto"/>
                <w:bottom w:val="none" w:sz="0" w:space="0" w:color="auto"/>
                <w:right w:val="none" w:sz="0" w:space="0" w:color="auto"/>
              </w:divBdr>
            </w:div>
            <w:div w:id="1790708201">
              <w:marLeft w:val="50"/>
              <w:marRight w:val="50"/>
              <w:marTop w:val="0"/>
              <w:marBottom w:val="0"/>
              <w:divBdr>
                <w:top w:val="none" w:sz="0" w:space="0" w:color="auto"/>
                <w:left w:val="none" w:sz="0" w:space="0" w:color="auto"/>
                <w:bottom w:val="none" w:sz="0" w:space="0" w:color="auto"/>
                <w:right w:val="none" w:sz="0" w:space="0" w:color="auto"/>
              </w:divBdr>
            </w:div>
            <w:div w:id="1790934325">
              <w:marLeft w:val="50"/>
              <w:marRight w:val="50"/>
              <w:marTop w:val="0"/>
              <w:marBottom w:val="0"/>
              <w:divBdr>
                <w:top w:val="none" w:sz="0" w:space="0" w:color="auto"/>
                <w:left w:val="none" w:sz="0" w:space="0" w:color="auto"/>
                <w:bottom w:val="none" w:sz="0" w:space="0" w:color="auto"/>
                <w:right w:val="none" w:sz="0" w:space="0" w:color="auto"/>
              </w:divBdr>
              <w:divsChild>
                <w:div w:id="4987288">
                  <w:marLeft w:val="0"/>
                  <w:marRight w:val="438"/>
                  <w:marTop w:val="0"/>
                  <w:marBottom w:val="0"/>
                  <w:divBdr>
                    <w:top w:val="none" w:sz="0" w:space="0" w:color="auto"/>
                    <w:left w:val="none" w:sz="0" w:space="0" w:color="auto"/>
                    <w:bottom w:val="none" w:sz="0" w:space="0" w:color="auto"/>
                    <w:right w:val="none" w:sz="0" w:space="0" w:color="auto"/>
                  </w:divBdr>
                  <w:divsChild>
                    <w:div w:id="731123199">
                      <w:marLeft w:val="0"/>
                      <w:marRight w:val="0"/>
                      <w:marTop w:val="0"/>
                      <w:marBottom w:val="0"/>
                      <w:divBdr>
                        <w:top w:val="none" w:sz="0" w:space="0" w:color="auto"/>
                        <w:left w:val="none" w:sz="0" w:space="0" w:color="auto"/>
                        <w:bottom w:val="none" w:sz="0" w:space="0" w:color="auto"/>
                        <w:right w:val="none" w:sz="0" w:space="0" w:color="auto"/>
                      </w:divBdr>
                      <w:divsChild>
                        <w:div w:id="1475179709">
                          <w:marLeft w:val="0"/>
                          <w:marRight w:val="75"/>
                          <w:marTop w:val="50"/>
                          <w:marBottom w:val="50"/>
                          <w:divBdr>
                            <w:top w:val="single" w:sz="4" w:space="3" w:color="auto"/>
                            <w:left w:val="single" w:sz="4" w:space="4" w:color="auto"/>
                            <w:bottom w:val="single" w:sz="4" w:space="2" w:color="auto"/>
                            <w:right w:val="single" w:sz="4" w:space="3" w:color="auto"/>
                          </w:divBdr>
                          <w:divsChild>
                            <w:div w:id="14640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2940450">
              <w:marLeft w:val="50"/>
              <w:marRight w:val="50"/>
              <w:marTop w:val="0"/>
              <w:marBottom w:val="0"/>
              <w:divBdr>
                <w:top w:val="none" w:sz="0" w:space="0" w:color="auto"/>
                <w:left w:val="none" w:sz="0" w:space="0" w:color="auto"/>
                <w:bottom w:val="none" w:sz="0" w:space="0" w:color="auto"/>
                <w:right w:val="none" w:sz="0" w:space="0" w:color="auto"/>
              </w:divBdr>
            </w:div>
            <w:div w:id="1812942024">
              <w:marLeft w:val="50"/>
              <w:marRight w:val="50"/>
              <w:marTop w:val="0"/>
              <w:marBottom w:val="0"/>
              <w:divBdr>
                <w:top w:val="none" w:sz="0" w:space="0" w:color="auto"/>
                <w:left w:val="none" w:sz="0" w:space="0" w:color="auto"/>
                <w:bottom w:val="none" w:sz="0" w:space="0" w:color="auto"/>
                <w:right w:val="none" w:sz="0" w:space="0" w:color="auto"/>
              </w:divBdr>
              <w:divsChild>
                <w:div w:id="970020886">
                  <w:marLeft w:val="0"/>
                  <w:marRight w:val="438"/>
                  <w:marTop w:val="0"/>
                  <w:marBottom w:val="0"/>
                  <w:divBdr>
                    <w:top w:val="none" w:sz="0" w:space="0" w:color="auto"/>
                    <w:left w:val="none" w:sz="0" w:space="0" w:color="auto"/>
                    <w:bottom w:val="none" w:sz="0" w:space="0" w:color="auto"/>
                    <w:right w:val="none" w:sz="0" w:space="0" w:color="auto"/>
                  </w:divBdr>
                  <w:divsChild>
                    <w:div w:id="1012754774">
                      <w:marLeft w:val="0"/>
                      <w:marRight w:val="0"/>
                      <w:marTop w:val="0"/>
                      <w:marBottom w:val="0"/>
                      <w:divBdr>
                        <w:top w:val="none" w:sz="0" w:space="0" w:color="auto"/>
                        <w:left w:val="none" w:sz="0" w:space="0" w:color="auto"/>
                        <w:bottom w:val="none" w:sz="0" w:space="0" w:color="auto"/>
                        <w:right w:val="none" w:sz="0" w:space="0" w:color="auto"/>
                      </w:divBdr>
                      <w:divsChild>
                        <w:div w:id="2083064888">
                          <w:marLeft w:val="0"/>
                          <w:marRight w:val="75"/>
                          <w:marTop w:val="50"/>
                          <w:marBottom w:val="50"/>
                          <w:divBdr>
                            <w:top w:val="single" w:sz="4" w:space="3" w:color="auto"/>
                            <w:left w:val="single" w:sz="4" w:space="4" w:color="auto"/>
                            <w:bottom w:val="single" w:sz="4" w:space="2" w:color="auto"/>
                            <w:right w:val="single" w:sz="4" w:space="3" w:color="auto"/>
                          </w:divBdr>
                          <w:divsChild>
                            <w:div w:id="119342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8305122">
              <w:marLeft w:val="50"/>
              <w:marRight w:val="50"/>
              <w:marTop w:val="0"/>
              <w:marBottom w:val="0"/>
              <w:divBdr>
                <w:top w:val="none" w:sz="0" w:space="0" w:color="auto"/>
                <w:left w:val="none" w:sz="0" w:space="0" w:color="auto"/>
                <w:bottom w:val="none" w:sz="0" w:space="0" w:color="auto"/>
                <w:right w:val="none" w:sz="0" w:space="0" w:color="auto"/>
              </w:divBdr>
              <w:divsChild>
                <w:div w:id="947617357">
                  <w:marLeft w:val="0"/>
                  <w:marRight w:val="438"/>
                  <w:marTop w:val="0"/>
                  <w:marBottom w:val="0"/>
                  <w:divBdr>
                    <w:top w:val="none" w:sz="0" w:space="0" w:color="auto"/>
                    <w:left w:val="none" w:sz="0" w:space="0" w:color="auto"/>
                    <w:bottom w:val="none" w:sz="0" w:space="0" w:color="auto"/>
                    <w:right w:val="none" w:sz="0" w:space="0" w:color="auto"/>
                  </w:divBdr>
                  <w:divsChild>
                    <w:div w:id="31611368">
                      <w:marLeft w:val="0"/>
                      <w:marRight w:val="0"/>
                      <w:marTop w:val="0"/>
                      <w:marBottom w:val="0"/>
                      <w:divBdr>
                        <w:top w:val="none" w:sz="0" w:space="0" w:color="auto"/>
                        <w:left w:val="none" w:sz="0" w:space="0" w:color="auto"/>
                        <w:bottom w:val="none" w:sz="0" w:space="0" w:color="auto"/>
                        <w:right w:val="none" w:sz="0" w:space="0" w:color="auto"/>
                      </w:divBdr>
                      <w:divsChild>
                        <w:div w:id="960307739">
                          <w:marLeft w:val="0"/>
                          <w:marRight w:val="75"/>
                          <w:marTop w:val="50"/>
                          <w:marBottom w:val="50"/>
                          <w:divBdr>
                            <w:top w:val="single" w:sz="4" w:space="3" w:color="auto"/>
                            <w:left w:val="single" w:sz="4" w:space="4" w:color="auto"/>
                            <w:bottom w:val="single" w:sz="4" w:space="2" w:color="auto"/>
                            <w:right w:val="single" w:sz="4" w:space="3" w:color="auto"/>
                          </w:divBdr>
                          <w:divsChild>
                            <w:div w:id="27880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750034">
              <w:marLeft w:val="50"/>
              <w:marRight w:val="50"/>
              <w:marTop w:val="0"/>
              <w:marBottom w:val="0"/>
              <w:divBdr>
                <w:top w:val="none" w:sz="0" w:space="0" w:color="auto"/>
                <w:left w:val="none" w:sz="0" w:space="0" w:color="auto"/>
                <w:bottom w:val="none" w:sz="0" w:space="0" w:color="auto"/>
                <w:right w:val="none" w:sz="0" w:space="0" w:color="auto"/>
              </w:divBdr>
            </w:div>
            <w:div w:id="1834368937">
              <w:marLeft w:val="50"/>
              <w:marRight w:val="50"/>
              <w:marTop w:val="0"/>
              <w:marBottom w:val="0"/>
              <w:divBdr>
                <w:top w:val="none" w:sz="0" w:space="0" w:color="auto"/>
                <w:left w:val="none" w:sz="0" w:space="0" w:color="auto"/>
                <w:bottom w:val="none" w:sz="0" w:space="0" w:color="auto"/>
                <w:right w:val="none" w:sz="0" w:space="0" w:color="auto"/>
              </w:divBdr>
              <w:divsChild>
                <w:div w:id="1716390071">
                  <w:marLeft w:val="0"/>
                  <w:marRight w:val="0"/>
                  <w:marTop w:val="0"/>
                  <w:marBottom w:val="0"/>
                  <w:divBdr>
                    <w:top w:val="none" w:sz="0" w:space="0" w:color="auto"/>
                    <w:left w:val="none" w:sz="0" w:space="0" w:color="auto"/>
                    <w:bottom w:val="none" w:sz="0" w:space="0" w:color="auto"/>
                    <w:right w:val="none" w:sz="0" w:space="0" w:color="auto"/>
                  </w:divBdr>
                  <w:divsChild>
                    <w:div w:id="1686979094">
                      <w:marLeft w:val="0"/>
                      <w:marRight w:val="0"/>
                      <w:marTop w:val="0"/>
                      <w:marBottom w:val="0"/>
                      <w:divBdr>
                        <w:top w:val="none" w:sz="0" w:space="0" w:color="auto"/>
                        <w:left w:val="none" w:sz="0" w:space="0" w:color="auto"/>
                        <w:bottom w:val="none" w:sz="0" w:space="0" w:color="auto"/>
                        <w:right w:val="none" w:sz="0" w:space="0" w:color="auto"/>
                      </w:divBdr>
                      <w:divsChild>
                        <w:div w:id="210659208">
                          <w:marLeft w:val="75"/>
                          <w:marRight w:val="0"/>
                          <w:marTop w:val="0"/>
                          <w:marBottom w:val="0"/>
                          <w:divBdr>
                            <w:top w:val="single" w:sz="4" w:space="3" w:color="auto"/>
                            <w:left w:val="single" w:sz="4" w:space="3" w:color="auto"/>
                            <w:bottom w:val="single" w:sz="4" w:space="2" w:color="auto"/>
                            <w:right w:val="single" w:sz="4" w:space="4" w:color="auto"/>
                          </w:divBdr>
                          <w:divsChild>
                            <w:div w:id="35199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529942">
              <w:marLeft w:val="50"/>
              <w:marRight w:val="50"/>
              <w:marTop w:val="0"/>
              <w:marBottom w:val="0"/>
              <w:divBdr>
                <w:top w:val="none" w:sz="0" w:space="0" w:color="auto"/>
                <w:left w:val="none" w:sz="0" w:space="0" w:color="auto"/>
                <w:bottom w:val="none" w:sz="0" w:space="0" w:color="auto"/>
                <w:right w:val="none" w:sz="0" w:space="0" w:color="auto"/>
              </w:divBdr>
              <w:divsChild>
                <w:div w:id="1469005788">
                  <w:marLeft w:val="0"/>
                  <w:marRight w:val="438"/>
                  <w:marTop w:val="0"/>
                  <w:marBottom w:val="0"/>
                  <w:divBdr>
                    <w:top w:val="none" w:sz="0" w:space="0" w:color="auto"/>
                    <w:left w:val="none" w:sz="0" w:space="0" w:color="auto"/>
                    <w:bottom w:val="none" w:sz="0" w:space="0" w:color="auto"/>
                    <w:right w:val="none" w:sz="0" w:space="0" w:color="auto"/>
                  </w:divBdr>
                  <w:divsChild>
                    <w:div w:id="1519537003">
                      <w:marLeft w:val="0"/>
                      <w:marRight w:val="0"/>
                      <w:marTop w:val="0"/>
                      <w:marBottom w:val="0"/>
                      <w:divBdr>
                        <w:top w:val="none" w:sz="0" w:space="0" w:color="auto"/>
                        <w:left w:val="none" w:sz="0" w:space="0" w:color="auto"/>
                        <w:bottom w:val="none" w:sz="0" w:space="0" w:color="auto"/>
                        <w:right w:val="none" w:sz="0" w:space="0" w:color="auto"/>
                      </w:divBdr>
                      <w:divsChild>
                        <w:div w:id="1710839279">
                          <w:marLeft w:val="0"/>
                          <w:marRight w:val="75"/>
                          <w:marTop w:val="50"/>
                          <w:marBottom w:val="50"/>
                          <w:divBdr>
                            <w:top w:val="single" w:sz="4" w:space="3" w:color="auto"/>
                            <w:left w:val="single" w:sz="4" w:space="4" w:color="auto"/>
                            <w:bottom w:val="single" w:sz="4" w:space="2" w:color="auto"/>
                            <w:right w:val="single" w:sz="4" w:space="3" w:color="auto"/>
                          </w:divBdr>
                          <w:divsChild>
                            <w:div w:id="183619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185724">
              <w:marLeft w:val="50"/>
              <w:marRight w:val="50"/>
              <w:marTop w:val="0"/>
              <w:marBottom w:val="0"/>
              <w:divBdr>
                <w:top w:val="none" w:sz="0" w:space="0" w:color="auto"/>
                <w:left w:val="none" w:sz="0" w:space="0" w:color="auto"/>
                <w:bottom w:val="none" w:sz="0" w:space="0" w:color="auto"/>
                <w:right w:val="none" w:sz="0" w:space="0" w:color="auto"/>
              </w:divBdr>
              <w:divsChild>
                <w:div w:id="562176579">
                  <w:marLeft w:val="0"/>
                  <w:marRight w:val="0"/>
                  <w:marTop w:val="0"/>
                  <w:marBottom w:val="0"/>
                  <w:divBdr>
                    <w:top w:val="none" w:sz="0" w:space="0" w:color="auto"/>
                    <w:left w:val="none" w:sz="0" w:space="0" w:color="auto"/>
                    <w:bottom w:val="none" w:sz="0" w:space="0" w:color="auto"/>
                    <w:right w:val="none" w:sz="0" w:space="0" w:color="auto"/>
                  </w:divBdr>
                  <w:divsChild>
                    <w:div w:id="98454371">
                      <w:marLeft w:val="0"/>
                      <w:marRight w:val="0"/>
                      <w:marTop w:val="0"/>
                      <w:marBottom w:val="0"/>
                      <w:divBdr>
                        <w:top w:val="none" w:sz="0" w:space="0" w:color="auto"/>
                        <w:left w:val="none" w:sz="0" w:space="0" w:color="auto"/>
                        <w:bottom w:val="none" w:sz="0" w:space="0" w:color="auto"/>
                        <w:right w:val="none" w:sz="0" w:space="0" w:color="auto"/>
                      </w:divBdr>
                      <w:divsChild>
                        <w:div w:id="2049258089">
                          <w:marLeft w:val="75"/>
                          <w:marRight w:val="0"/>
                          <w:marTop w:val="0"/>
                          <w:marBottom w:val="0"/>
                          <w:divBdr>
                            <w:top w:val="single" w:sz="4" w:space="3" w:color="auto"/>
                            <w:left w:val="single" w:sz="4" w:space="3" w:color="auto"/>
                            <w:bottom w:val="single" w:sz="4" w:space="2" w:color="auto"/>
                            <w:right w:val="single" w:sz="4" w:space="4" w:color="auto"/>
                          </w:divBdr>
                          <w:divsChild>
                            <w:div w:id="211643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597366">
              <w:marLeft w:val="50"/>
              <w:marRight w:val="50"/>
              <w:marTop w:val="0"/>
              <w:marBottom w:val="0"/>
              <w:divBdr>
                <w:top w:val="none" w:sz="0" w:space="0" w:color="auto"/>
                <w:left w:val="none" w:sz="0" w:space="0" w:color="auto"/>
                <w:bottom w:val="none" w:sz="0" w:space="0" w:color="auto"/>
                <w:right w:val="none" w:sz="0" w:space="0" w:color="auto"/>
              </w:divBdr>
              <w:divsChild>
                <w:div w:id="2054963211">
                  <w:marLeft w:val="0"/>
                  <w:marRight w:val="438"/>
                  <w:marTop w:val="0"/>
                  <w:marBottom w:val="0"/>
                  <w:divBdr>
                    <w:top w:val="none" w:sz="0" w:space="0" w:color="auto"/>
                    <w:left w:val="none" w:sz="0" w:space="0" w:color="auto"/>
                    <w:bottom w:val="none" w:sz="0" w:space="0" w:color="auto"/>
                    <w:right w:val="none" w:sz="0" w:space="0" w:color="auto"/>
                  </w:divBdr>
                  <w:divsChild>
                    <w:div w:id="454060866">
                      <w:marLeft w:val="0"/>
                      <w:marRight w:val="0"/>
                      <w:marTop w:val="0"/>
                      <w:marBottom w:val="0"/>
                      <w:divBdr>
                        <w:top w:val="none" w:sz="0" w:space="0" w:color="auto"/>
                        <w:left w:val="none" w:sz="0" w:space="0" w:color="auto"/>
                        <w:bottom w:val="none" w:sz="0" w:space="0" w:color="auto"/>
                        <w:right w:val="none" w:sz="0" w:space="0" w:color="auto"/>
                      </w:divBdr>
                      <w:divsChild>
                        <w:div w:id="80613778">
                          <w:marLeft w:val="0"/>
                          <w:marRight w:val="75"/>
                          <w:marTop w:val="50"/>
                          <w:marBottom w:val="50"/>
                          <w:divBdr>
                            <w:top w:val="single" w:sz="4" w:space="3" w:color="auto"/>
                            <w:left w:val="single" w:sz="4" w:space="4" w:color="auto"/>
                            <w:bottom w:val="single" w:sz="4" w:space="2" w:color="auto"/>
                            <w:right w:val="single" w:sz="4" w:space="3" w:color="auto"/>
                          </w:divBdr>
                          <w:divsChild>
                            <w:div w:id="5289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727534">
              <w:marLeft w:val="50"/>
              <w:marRight w:val="50"/>
              <w:marTop w:val="0"/>
              <w:marBottom w:val="0"/>
              <w:divBdr>
                <w:top w:val="none" w:sz="0" w:space="0" w:color="auto"/>
                <w:left w:val="none" w:sz="0" w:space="0" w:color="auto"/>
                <w:bottom w:val="none" w:sz="0" w:space="0" w:color="auto"/>
                <w:right w:val="none" w:sz="0" w:space="0" w:color="auto"/>
              </w:divBdr>
            </w:div>
            <w:div w:id="1878350809">
              <w:marLeft w:val="50"/>
              <w:marRight w:val="50"/>
              <w:marTop w:val="0"/>
              <w:marBottom w:val="0"/>
              <w:divBdr>
                <w:top w:val="none" w:sz="0" w:space="0" w:color="auto"/>
                <w:left w:val="none" w:sz="0" w:space="0" w:color="auto"/>
                <w:bottom w:val="none" w:sz="0" w:space="0" w:color="auto"/>
                <w:right w:val="none" w:sz="0" w:space="0" w:color="auto"/>
              </w:divBdr>
              <w:divsChild>
                <w:div w:id="2117752097">
                  <w:marLeft w:val="0"/>
                  <w:marRight w:val="438"/>
                  <w:marTop w:val="0"/>
                  <w:marBottom w:val="0"/>
                  <w:divBdr>
                    <w:top w:val="none" w:sz="0" w:space="0" w:color="auto"/>
                    <w:left w:val="none" w:sz="0" w:space="0" w:color="auto"/>
                    <w:bottom w:val="none" w:sz="0" w:space="0" w:color="auto"/>
                    <w:right w:val="none" w:sz="0" w:space="0" w:color="auto"/>
                  </w:divBdr>
                  <w:divsChild>
                    <w:div w:id="1765303079">
                      <w:marLeft w:val="0"/>
                      <w:marRight w:val="0"/>
                      <w:marTop w:val="0"/>
                      <w:marBottom w:val="0"/>
                      <w:divBdr>
                        <w:top w:val="none" w:sz="0" w:space="0" w:color="auto"/>
                        <w:left w:val="none" w:sz="0" w:space="0" w:color="auto"/>
                        <w:bottom w:val="none" w:sz="0" w:space="0" w:color="auto"/>
                        <w:right w:val="none" w:sz="0" w:space="0" w:color="auto"/>
                      </w:divBdr>
                      <w:divsChild>
                        <w:div w:id="795025313">
                          <w:marLeft w:val="0"/>
                          <w:marRight w:val="75"/>
                          <w:marTop w:val="50"/>
                          <w:marBottom w:val="50"/>
                          <w:divBdr>
                            <w:top w:val="single" w:sz="4" w:space="3" w:color="auto"/>
                            <w:left w:val="single" w:sz="4" w:space="4" w:color="auto"/>
                            <w:bottom w:val="single" w:sz="4" w:space="2" w:color="auto"/>
                            <w:right w:val="single" w:sz="4" w:space="3" w:color="auto"/>
                          </w:divBdr>
                          <w:divsChild>
                            <w:div w:id="147371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625943">
              <w:marLeft w:val="50"/>
              <w:marRight w:val="50"/>
              <w:marTop w:val="0"/>
              <w:marBottom w:val="0"/>
              <w:divBdr>
                <w:top w:val="none" w:sz="0" w:space="0" w:color="auto"/>
                <w:left w:val="none" w:sz="0" w:space="0" w:color="auto"/>
                <w:bottom w:val="none" w:sz="0" w:space="0" w:color="auto"/>
                <w:right w:val="none" w:sz="0" w:space="0" w:color="auto"/>
              </w:divBdr>
              <w:divsChild>
                <w:div w:id="774597669">
                  <w:marLeft w:val="0"/>
                  <w:marRight w:val="0"/>
                  <w:marTop w:val="0"/>
                  <w:marBottom w:val="0"/>
                  <w:divBdr>
                    <w:top w:val="none" w:sz="0" w:space="0" w:color="auto"/>
                    <w:left w:val="none" w:sz="0" w:space="0" w:color="auto"/>
                    <w:bottom w:val="none" w:sz="0" w:space="0" w:color="auto"/>
                    <w:right w:val="none" w:sz="0" w:space="0" w:color="auto"/>
                  </w:divBdr>
                  <w:divsChild>
                    <w:div w:id="1879512844">
                      <w:marLeft w:val="0"/>
                      <w:marRight w:val="0"/>
                      <w:marTop w:val="0"/>
                      <w:marBottom w:val="0"/>
                      <w:divBdr>
                        <w:top w:val="none" w:sz="0" w:space="0" w:color="auto"/>
                        <w:left w:val="none" w:sz="0" w:space="0" w:color="auto"/>
                        <w:bottom w:val="none" w:sz="0" w:space="0" w:color="auto"/>
                        <w:right w:val="none" w:sz="0" w:space="0" w:color="auto"/>
                      </w:divBdr>
                      <w:divsChild>
                        <w:div w:id="180702466">
                          <w:marLeft w:val="75"/>
                          <w:marRight w:val="0"/>
                          <w:marTop w:val="0"/>
                          <w:marBottom w:val="0"/>
                          <w:divBdr>
                            <w:top w:val="single" w:sz="4" w:space="3" w:color="auto"/>
                            <w:left w:val="single" w:sz="4" w:space="3" w:color="auto"/>
                            <w:bottom w:val="single" w:sz="4" w:space="2" w:color="auto"/>
                            <w:right w:val="single" w:sz="4" w:space="4" w:color="auto"/>
                          </w:divBdr>
                          <w:divsChild>
                            <w:div w:id="191924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023355">
              <w:marLeft w:val="50"/>
              <w:marRight w:val="50"/>
              <w:marTop w:val="0"/>
              <w:marBottom w:val="0"/>
              <w:divBdr>
                <w:top w:val="none" w:sz="0" w:space="0" w:color="auto"/>
                <w:left w:val="none" w:sz="0" w:space="0" w:color="auto"/>
                <w:bottom w:val="none" w:sz="0" w:space="0" w:color="auto"/>
                <w:right w:val="none" w:sz="0" w:space="0" w:color="auto"/>
              </w:divBdr>
              <w:divsChild>
                <w:div w:id="2057966326">
                  <w:marLeft w:val="0"/>
                  <w:marRight w:val="438"/>
                  <w:marTop w:val="0"/>
                  <w:marBottom w:val="0"/>
                  <w:divBdr>
                    <w:top w:val="none" w:sz="0" w:space="0" w:color="auto"/>
                    <w:left w:val="none" w:sz="0" w:space="0" w:color="auto"/>
                    <w:bottom w:val="none" w:sz="0" w:space="0" w:color="auto"/>
                    <w:right w:val="none" w:sz="0" w:space="0" w:color="auto"/>
                  </w:divBdr>
                  <w:divsChild>
                    <w:div w:id="1068191352">
                      <w:marLeft w:val="0"/>
                      <w:marRight w:val="0"/>
                      <w:marTop w:val="0"/>
                      <w:marBottom w:val="0"/>
                      <w:divBdr>
                        <w:top w:val="none" w:sz="0" w:space="0" w:color="auto"/>
                        <w:left w:val="none" w:sz="0" w:space="0" w:color="auto"/>
                        <w:bottom w:val="none" w:sz="0" w:space="0" w:color="auto"/>
                        <w:right w:val="none" w:sz="0" w:space="0" w:color="auto"/>
                      </w:divBdr>
                      <w:divsChild>
                        <w:div w:id="90393297">
                          <w:marLeft w:val="0"/>
                          <w:marRight w:val="75"/>
                          <w:marTop w:val="0"/>
                          <w:marBottom w:val="0"/>
                          <w:divBdr>
                            <w:top w:val="single" w:sz="4" w:space="3" w:color="auto"/>
                            <w:left w:val="single" w:sz="4" w:space="4" w:color="auto"/>
                            <w:bottom w:val="single" w:sz="4" w:space="2" w:color="auto"/>
                            <w:right w:val="single" w:sz="4" w:space="3" w:color="auto"/>
                          </w:divBdr>
                          <w:divsChild>
                            <w:div w:id="181313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644330">
              <w:marLeft w:val="50"/>
              <w:marRight w:val="50"/>
              <w:marTop w:val="0"/>
              <w:marBottom w:val="0"/>
              <w:divBdr>
                <w:top w:val="none" w:sz="0" w:space="0" w:color="auto"/>
                <w:left w:val="none" w:sz="0" w:space="0" w:color="auto"/>
                <w:bottom w:val="none" w:sz="0" w:space="0" w:color="auto"/>
                <w:right w:val="none" w:sz="0" w:space="0" w:color="auto"/>
              </w:divBdr>
              <w:divsChild>
                <w:div w:id="2012876827">
                  <w:marLeft w:val="0"/>
                  <w:marRight w:val="0"/>
                  <w:marTop w:val="0"/>
                  <w:marBottom w:val="0"/>
                  <w:divBdr>
                    <w:top w:val="none" w:sz="0" w:space="0" w:color="auto"/>
                    <w:left w:val="none" w:sz="0" w:space="0" w:color="auto"/>
                    <w:bottom w:val="none" w:sz="0" w:space="0" w:color="auto"/>
                    <w:right w:val="none" w:sz="0" w:space="0" w:color="auto"/>
                  </w:divBdr>
                  <w:divsChild>
                    <w:div w:id="2057316788">
                      <w:marLeft w:val="0"/>
                      <w:marRight w:val="0"/>
                      <w:marTop w:val="0"/>
                      <w:marBottom w:val="0"/>
                      <w:divBdr>
                        <w:top w:val="none" w:sz="0" w:space="0" w:color="auto"/>
                        <w:left w:val="none" w:sz="0" w:space="0" w:color="auto"/>
                        <w:bottom w:val="none" w:sz="0" w:space="0" w:color="auto"/>
                        <w:right w:val="none" w:sz="0" w:space="0" w:color="auto"/>
                      </w:divBdr>
                      <w:divsChild>
                        <w:div w:id="1359509706">
                          <w:marLeft w:val="75"/>
                          <w:marRight w:val="0"/>
                          <w:marTop w:val="0"/>
                          <w:marBottom w:val="0"/>
                          <w:divBdr>
                            <w:top w:val="single" w:sz="4" w:space="3" w:color="auto"/>
                            <w:left w:val="single" w:sz="4" w:space="3" w:color="auto"/>
                            <w:bottom w:val="single" w:sz="4" w:space="2" w:color="auto"/>
                            <w:right w:val="single" w:sz="4" w:space="4" w:color="auto"/>
                          </w:divBdr>
                          <w:divsChild>
                            <w:div w:id="94607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290800">
              <w:marLeft w:val="50"/>
              <w:marRight w:val="50"/>
              <w:marTop w:val="0"/>
              <w:marBottom w:val="0"/>
              <w:divBdr>
                <w:top w:val="none" w:sz="0" w:space="0" w:color="auto"/>
                <w:left w:val="none" w:sz="0" w:space="0" w:color="auto"/>
                <w:bottom w:val="none" w:sz="0" w:space="0" w:color="auto"/>
                <w:right w:val="none" w:sz="0" w:space="0" w:color="auto"/>
              </w:divBdr>
            </w:div>
            <w:div w:id="1915506551">
              <w:marLeft w:val="50"/>
              <w:marRight w:val="50"/>
              <w:marTop w:val="0"/>
              <w:marBottom w:val="0"/>
              <w:divBdr>
                <w:top w:val="none" w:sz="0" w:space="0" w:color="auto"/>
                <w:left w:val="none" w:sz="0" w:space="0" w:color="auto"/>
                <w:bottom w:val="none" w:sz="0" w:space="0" w:color="auto"/>
                <w:right w:val="none" w:sz="0" w:space="0" w:color="auto"/>
              </w:divBdr>
              <w:divsChild>
                <w:div w:id="836924130">
                  <w:marLeft w:val="0"/>
                  <w:marRight w:val="0"/>
                  <w:marTop w:val="0"/>
                  <w:marBottom w:val="0"/>
                  <w:divBdr>
                    <w:top w:val="none" w:sz="0" w:space="0" w:color="auto"/>
                    <w:left w:val="none" w:sz="0" w:space="0" w:color="auto"/>
                    <w:bottom w:val="none" w:sz="0" w:space="0" w:color="auto"/>
                    <w:right w:val="none" w:sz="0" w:space="0" w:color="auto"/>
                  </w:divBdr>
                  <w:divsChild>
                    <w:div w:id="424349138">
                      <w:marLeft w:val="0"/>
                      <w:marRight w:val="0"/>
                      <w:marTop w:val="0"/>
                      <w:marBottom w:val="0"/>
                      <w:divBdr>
                        <w:top w:val="none" w:sz="0" w:space="0" w:color="auto"/>
                        <w:left w:val="none" w:sz="0" w:space="0" w:color="auto"/>
                        <w:bottom w:val="none" w:sz="0" w:space="0" w:color="auto"/>
                        <w:right w:val="none" w:sz="0" w:space="0" w:color="auto"/>
                      </w:divBdr>
                      <w:divsChild>
                        <w:div w:id="1309701219">
                          <w:marLeft w:val="75"/>
                          <w:marRight w:val="0"/>
                          <w:marTop w:val="0"/>
                          <w:marBottom w:val="0"/>
                          <w:divBdr>
                            <w:top w:val="single" w:sz="4" w:space="3" w:color="auto"/>
                            <w:left w:val="single" w:sz="4" w:space="3" w:color="auto"/>
                            <w:bottom w:val="single" w:sz="4" w:space="2" w:color="auto"/>
                            <w:right w:val="single" w:sz="4" w:space="4" w:color="auto"/>
                          </w:divBdr>
                          <w:divsChild>
                            <w:div w:id="70709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839720">
              <w:marLeft w:val="50"/>
              <w:marRight w:val="50"/>
              <w:marTop w:val="0"/>
              <w:marBottom w:val="0"/>
              <w:divBdr>
                <w:top w:val="none" w:sz="0" w:space="0" w:color="auto"/>
                <w:left w:val="none" w:sz="0" w:space="0" w:color="auto"/>
                <w:bottom w:val="none" w:sz="0" w:space="0" w:color="auto"/>
                <w:right w:val="none" w:sz="0" w:space="0" w:color="auto"/>
              </w:divBdr>
            </w:div>
            <w:div w:id="1928146501">
              <w:marLeft w:val="50"/>
              <w:marRight w:val="50"/>
              <w:marTop w:val="0"/>
              <w:marBottom w:val="0"/>
              <w:divBdr>
                <w:top w:val="none" w:sz="0" w:space="0" w:color="auto"/>
                <w:left w:val="none" w:sz="0" w:space="0" w:color="auto"/>
                <w:bottom w:val="none" w:sz="0" w:space="0" w:color="auto"/>
                <w:right w:val="none" w:sz="0" w:space="0" w:color="auto"/>
              </w:divBdr>
            </w:div>
            <w:div w:id="1930037865">
              <w:marLeft w:val="50"/>
              <w:marRight w:val="50"/>
              <w:marTop w:val="0"/>
              <w:marBottom w:val="0"/>
              <w:divBdr>
                <w:top w:val="none" w:sz="0" w:space="0" w:color="auto"/>
                <w:left w:val="none" w:sz="0" w:space="0" w:color="auto"/>
                <w:bottom w:val="none" w:sz="0" w:space="0" w:color="auto"/>
                <w:right w:val="none" w:sz="0" w:space="0" w:color="auto"/>
              </w:divBdr>
              <w:divsChild>
                <w:div w:id="817724234">
                  <w:marLeft w:val="0"/>
                  <w:marRight w:val="438"/>
                  <w:marTop w:val="0"/>
                  <w:marBottom w:val="0"/>
                  <w:divBdr>
                    <w:top w:val="none" w:sz="0" w:space="0" w:color="auto"/>
                    <w:left w:val="none" w:sz="0" w:space="0" w:color="auto"/>
                    <w:bottom w:val="none" w:sz="0" w:space="0" w:color="auto"/>
                    <w:right w:val="none" w:sz="0" w:space="0" w:color="auto"/>
                  </w:divBdr>
                  <w:divsChild>
                    <w:div w:id="298458909">
                      <w:marLeft w:val="0"/>
                      <w:marRight w:val="0"/>
                      <w:marTop w:val="0"/>
                      <w:marBottom w:val="0"/>
                      <w:divBdr>
                        <w:top w:val="none" w:sz="0" w:space="0" w:color="auto"/>
                        <w:left w:val="none" w:sz="0" w:space="0" w:color="auto"/>
                        <w:bottom w:val="none" w:sz="0" w:space="0" w:color="auto"/>
                        <w:right w:val="none" w:sz="0" w:space="0" w:color="auto"/>
                      </w:divBdr>
                      <w:divsChild>
                        <w:div w:id="119887341">
                          <w:marLeft w:val="0"/>
                          <w:marRight w:val="75"/>
                          <w:marTop w:val="50"/>
                          <w:marBottom w:val="50"/>
                          <w:divBdr>
                            <w:top w:val="single" w:sz="4" w:space="3" w:color="auto"/>
                            <w:left w:val="single" w:sz="4" w:space="4" w:color="auto"/>
                            <w:bottom w:val="single" w:sz="4" w:space="2" w:color="auto"/>
                            <w:right w:val="single" w:sz="4" w:space="3" w:color="auto"/>
                          </w:divBdr>
                          <w:divsChild>
                            <w:div w:id="122356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307453">
              <w:marLeft w:val="50"/>
              <w:marRight w:val="50"/>
              <w:marTop w:val="0"/>
              <w:marBottom w:val="0"/>
              <w:divBdr>
                <w:top w:val="none" w:sz="0" w:space="0" w:color="auto"/>
                <w:left w:val="none" w:sz="0" w:space="0" w:color="auto"/>
                <w:bottom w:val="none" w:sz="0" w:space="0" w:color="auto"/>
                <w:right w:val="none" w:sz="0" w:space="0" w:color="auto"/>
              </w:divBdr>
            </w:div>
            <w:div w:id="1945962867">
              <w:marLeft w:val="50"/>
              <w:marRight w:val="50"/>
              <w:marTop w:val="0"/>
              <w:marBottom w:val="0"/>
              <w:divBdr>
                <w:top w:val="none" w:sz="0" w:space="0" w:color="auto"/>
                <w:left w:val="none" w:sz="0" w:space="0" w:color="auto"/>
                <w:bottom w:val="none" w:sz="0" w:space="0" w:color="auto"/>
                <w:right w:val="none" w:sz="0" w:space="0" w:color="auto"/>
              </w:divBdr>
              <w:divsChild>
                <w:div w:id="2068453017">
                  <w:marLeft w:val="0"/>
                  <w:marRight w:val="0"/>
                  <w:marTop w:val="0"/>
                  <w:marBottom w:val="0"/>
                  <w:divBdr>
                    <w:top w:val="none" w:sz="0" w:space="0" w:color="auto"/>
                    <w:left w:val="none" w:sz="0" w:space="0" w:color="auto"/>
                    <w:bottom w:val="none" w:sz="0" w:space="0" w:color="auto"/>
                    <w:right w:val="none" w:sz="0" w:space="0" w:color="auto"/>
                  </w:divBdr>
                  <w:divsChild>
                    <w:div w:id="156503461">
                      <w:marLeft w:val="0"/>
                      <w:marRight w:val="0"/>
                      <w:marTop w:val="0"/>
                      <w:marBottom w:val="0"/>
                      <w:divBdr>
                        <w:top w:val="none" w:sz="0" w:space="0" w:color="auto"/>
                        <w:left w:val="none" w:sz="0" w:space="0" w:color="auto"/>
                        <w:bottom w:val="none" w:sz="0" w:space="0" w:color="auto"/>
                        <w:right w:val="none" w:sz="0" w:space="0" w:color="auto"/>
                      </w:divBdr>
                      <w:divsChild>
                        <w:div w:id="206768562">
                          <w:marLeft w:val="75"/>
                          <w:marRight w:val="0"/>
                          <w:marTop w:val="0"/>
                          <w:marBottom w:val="0"/>
                          <w:divBdr>
                            <w:top w:val="single" w:sz="4" w:space="3" w:color="auto"/>
                            <w:left w:val="single" w:sz="4" w:space="3" w:color="auto"/>
                            <w:bottom w:val="single" w:sz="4" w:space="2" w:color="auto"/>
                            <w:right w:val="single" w:sz="4" w:space="4" w:color="auto"/>
                          </w:divBdr>
                          <w:divsChild>
                            <w:div w:id="42731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2083959">
              <w:marLeft w:val="50"/>
              <w:marRight w:val="50"/>
              <w:marTop w:val="0"/>
              <w:marBottom w:val="0"/>
              <w:divBdr>
                <w:top w:val="none" w:sz="0" w:space="0" w:color="auto"/>
                <w:left w:val="none" w:sz="0" w:space="0" w:color="auto"/>
                <w:bottom w:val="none" w:sz="0" w:space="0" w:color="auto"/>
                <w:right w:val="none" w:sz="0" w:space="0" w:color="auto"/>
              </w:divBdr>
              <w:divsChild>
                <w:div w:id="480662677">
                  <w:marLeft w:val="0"/>
                  <w:marRight w:val="0"/>
                  <w:marTop w:val="0"/>
                  <w:marBottom w:val="0"/>
                  <w:divBdr>
                    <w:top w:val="none" w:sz="0" w:space="0" w:color="auto"/>
                    <w:left w:val="none" w:sz="0" w:space="0" w:color="auto"/>
                    <w:bottom w:val="none" w:sz="0" w:space="0" w:color="auto"/>
                    <w:right w:val="none" w:sz="0" w:space="0" w:color="auto"/>
                  </w:divBdr>
                  <w:divsChild>
                    <w:div w:id="1231691435">
                      <w:marLeft w:val="0"/>
                      <w:marRight w:val="0"/>
                      <w:marTop w:val="0"/>
                      <w:marBottom w:val="0"/>
                      <w:divBdr>
                        <w:top w:val="none" w:sz="0" w:space="0" w:color="auto"/>
                        <w:left w:val="none" w:sz="0" w:space="0" w:color="auto"/>
                        <w:bottom w:val="none" w:sz="0" w:space="0" w:color="auto"/>
                        <w:right w:val="none" w:sz="0" w:space="0" w:color="auto"/>
                      </w:divBdr>
                      <w:divsChild>
                        <w:div w:id="2092238417">
                          <w:marLeft w:val="75"/>
                          <w:marRight w:val="0"/>
                          <w:marTop w:val="0"/>
                          <w:marBottom w:val="0"/>
                          <w:divBdr>
                            <w:top w:val="single" w:sz="4" w:space="3" w:color="auto"/>
                            <w:left w:val="single" w:sz="4" w:space="3" w:color="auto"/>
                            <w:bottom w:val="single" w:sz="4" w:space="2" w:color="auto"/>
                            <w:right w:val="single" w:sz="4" w:space="4" w:color="auto"/>
                          </w:divBdr>
                          <w:divsChild>
                            <w:div w:id="55812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563377">
              <w:marLeft w:val="50"/>
              <w:marRight w:val="50"/>
              <w:marTop w:val="0"/>
              <w:marBottom w:val="0"/>
              <w:divBdr>
                <w:top w:val="none" w:sz="0" w:space="0" w:color="auto"/>
                <w:left w:val="none" w:sz="0" w:space="0" w:color="auto"/>
                <w:bottom w:val="none" w:sz="0" w:space="0" w:color="auto"/>
                <w:right w:val="none" w:sz="0" w:space="0" w:color="auto"/>
              </w:divBdr>
              <w:divsChild>
                <w:div w:id="1394306018">
                  <w:marLeft w:val="0"/>
                  <w:marRight w:val="438"/>
                  <w:marTop w:val="0"/>
                  <w:marBottom w:val="0"/>
                  <w:divBdr>
                    <w:top w:val="none" w:sz="0" w:space="0" w:color="auto"/>
                    <w:left w:val="none" w:sz="0" w:space="0" w:color="auto"/>
                    <w:bottom w:val="none" w:sz="0" w:space="0" w:color="auto"/>
                    <w:right w:val="none" w:sz="0" w:space="0" w:color="auto"/>
                  </w:divBdr>
                  <w:divsChild>
                    <w:div w:id="1671524459">
                      <w:marLeft w:val="0"/>
                      <w:marRight w:val="0"/>
                      <w:marTop w:val="0"/>
                      <w:marBottom w:val="0"/>
                      <w:divBdr>
                        <w:top w:val="none" w:sz="0" w:space="0" w:color="auto"/>
                        <w:left w:val="none" w:sz="0" w:space="0" w:color="auto"/>
                        <w:bottom w:val="none" w:sz="0" w:space="0" w:color="auto"/>
                        <w:right w:val="none" w:sz="0" w:space="0" w:color="auto"/>
                      </w:divBdr>
                      <w:divsChild>
                        <w:div w:id="1980836186">
                          <w:marLeft w:val="0"/>
                          <w:marRight w:val="75"/>
                          <w:marTop w:val="0"/>
                          <w:marBottom w:val="0"/>
                          <w:divBdr>
                            <w:top w:val="single" w:sz="4" w:space="3" w:color="auto"/>
                            <w:left w:val="single" w:sz="4" w:space="4" w:color="auto"/>
                            <w:bottom w:val="single" w:sz="4" w:space="2" w:color="auto"/>
                            <w:right w:val="single" w:sz="4" w:space="3" w:color="auto"/>
                          </w:divBdr>
                          <w:divsChild>
                            <w:div w:id="139882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313919">
              <w:marLeft w:val="50"/>
              <w:marRight w:val="50"/>
              <w:marTop w:val="0"/>
              <w:marBottom w:val="0"/>
              <w:divBdr>
                <w:top w:val="none" w:sz="0" w:space="0" w:color="auto"/>
                <w:left w:val="none" w:sz="0" w:space="0" w:color="auto"/>
                <w:bottom w:val="none" w:sz="0" w:space="0" w:color="auto"/>
                <w:right w:val="none" w:sz="0" w:space="0" w:color="auto"/>
              </w:divBdr>
              <w:divsChild>
                <w:div w:id="81538391">
                  <w:marLeft w:val="0"/>
                  <w:marRight w:val="438"/>
                  <w:marTop w:val="0"/>
                  <w:marBottom w:val="0"/>
                  <w:divBdr>
                    <w:top w:val="none" w:sz="0" w:space="0" w:color="auto"/>
                    <w:left w:val="none" w:sz="0" w:space="0" w:color="auto"/>
                    <w:bottom w:val="none" w:sz="0" w:space="0" w:color="auto"/>
                    <w:right w:val="none" w:sz="0" w:space="0" w:color="auto"/>
                  </w:divBdr>
                  <w:divsChild>
                    <w:div w:id="1967618437">
                      <w:marLeft w:val="0"/>
                      <w:marRight w:val="0"/>
                      <w:marTop w:val="0"/>
                      <w:marBottom w:val="0"/>
                      <w:divBdr>
                        <w:top w:val="none" w:sz="0" w:space="0" w:color="auto"/>
                        <w:left w:val="none" w:sz="0" w:space="0" w:color="auto"/>
                        <w:bottom w:val="none" w:sz="0" w:space="0" w:color="auto"/>
                        <w:right w:val="none" w:sz="0" w:space="0" w:color="auto"/>
                      </w:divBdr>
                      <w:divsChild>
                        <w:div w:id="1132559905">
                          <w:marLeft w:val="0"/>
                          <w:marRight w:val="75"/>
                          <w:marTop w:val="50"/>
                          <w:marBottom w:val="50"/>
                          <w:divBdr>
                            <w:top w:val="single" w:sz="4" w:space="3" w:color="auto"/>
                            <w:left w:val="single" w:sz="4" w:space="4" w:color="auto"/>
                            <w:bottom w:val="single" w:sz="4" w:space="2" w:color="auto"/>
                            <w:right w:val="single" w:sz="4" w:space="3" w:color="auto"/>
                          </w:divBdr>
                          <w:divsChild>
                            <w:div w:id="189635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327704">
              <w:marLeft w:val="50"/>
              <w:marRight w:val="50"/>
              <w:marTop w:val="0"/>
              <w:marBottom w:val="0"/>
              <w:divBdr>
                <w:top w:val="none" w:sz="0" w:space="0" w:color="auto"/>
                <w:left w:val="none" w:sz="0" w:space="0" w:color="auto"/>
                <w:bottom w:val="none" w:sz="0" w:space="0" w:color="auto"/>
                <w:right w:val="none" w:sz="0" w:space="0" w:color="auto"/>
              </w:divBdr>
              <w:divsChild>
                <w:div w:id="468479524">
                  <w:marLeft w:val="0"/>
                  <w:marRight w:val="0"/>
                  <w:marTop w:val="0"/>
                  <w:marBottom w:val="0"/>
                  <w:divBdr>
                    <w:top w:val="none" w:sz="0" w:space="0" w:color="auto"/>
                    <w:left w:val="none" w:sz="0" w:space="0" w:color="auto"/>
                    <w:bottom w:val="none" w:sz="0" w:space="0" w:color="auto"/>
                    <w:right w:val="none" w:sz="0" w:space="0" w:color="auto"/>
                  </w:divBdr>
                  <w:divsChild>
                    <w:div w:id="1118568839">
                      <w:marLeft w:val="0"/>
                      <w:marRight w:val="0"/>
                      <w:marTop w:val="0"/>
                      <w:marBottom w:val="0"/>
                      <w:divBdr>
                        <w:top w:val="none" w:sz="0" w:space="0" w:color="auto"/>
                        <w:left w:val="none" w:sz="0" w:space="0" w:color="auto"/>
                        <w:bottom w:val="none" w:sz="0" w:space="0" w:color="auto"/>
                        <w:right w:val="none" w:sz="0" w:space="0" w:color="auto"/>
                      </w:divBdr>
                      <w:divsChild>
                        <w:div w:id="554044215">
                          <w:marLeft w:val="75"/>
                          <w:marRight w:val="0"/>
                          <w:marTop w:val="0"/>
                          <w:marBottom w:val="0"/>
                          <w:divBdr>
                            <w:top w:val="single" w:sz="4" w:space="3" w:color="auto"/>
                            <w:left w:val="single" w:sz="4" w:space="3" w:color="auto"/>
                            <w:bottom w:val="single" w:sz="4" w:space="2" w:color="auto"/>
                            <w:right w:val="single" w:sz="4" w:space="4" w:color="auto"/>
                          </w:divBdr>
                          <w:divsChild>
                            <w:div w:id="178022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217772">
              <w:marLeft w:val="50"/>
              <w:marRight w:val="50"/>
              <w:marTop w:val="0"/>
              <w:marBottom w:val="0"/>
              <w:divBdr>
                <w:top w:val="none" w:sz="0" w:space="0" w:color="auto"/>
                <w:left w:val="none" w:sz="0" w:space="0" w:color="auto"/>
                <w:bottom w:val="none" w:sz="0" w:space="0" w:color="auto"/>
                <w:right w:val="none" w:sz="0" w:space="0" w:color="auto"/>
              </w:divBdr>
              <w:divsChild>
                <w:div w:id="285355234">
                  <w:marLeft w:val="0"/>
                  <w:marRight w:val="0"/>
                  <w:marTop w:val="0"/>
                  <w:marBottom w:val="0"/>
                  <w:divBdr>
                    <w:top w:val="none" w:sz="0" w:space="0" w:color="auto"/>
                    <w:left w:val="none" w:sz="0" w:space="0" w:color="auto"/>
                    <w:bottom w:val="none" w:sz="0" w:space="0" w:color="auto"/>
                    <w:right w:val="none" w:sz="0" w:space="0" w:color="auto"/>
                  </w:divBdr>
                  <w:divsChild>
                    <w:div w:id="929432717">
                      <w:marLeft w:val="0"/>
                      <w:marRight w:val="0"/>
                      <w:marTop w:val="0"/>
                      <w:marBottom w:val="0"/>
                      <w:divBdr>
                        <w:top w:val="none" w:sz="0" w:space="0" w:color="auto"/>
                        <w:left w:val="none" w:sz="0" w:space="0" w:color="auto"/>
                        <w:bottom w:val="none" w:sz="0" w:space="0" w:color="auto"/>
                        <w:right w:val="none" w:sz="0" w:space="0" w:color="auto"/>
                      </w:divBdr>
                      <w:divsChild>
                        <w:div w:id="456610056">
                          <w:marLeft w:val="75"/>
                          <w:marRight w:val="0"/>
                          <w:marTop w:val="0"/>
                          <w:marBottom w:val="0"/>
                          <w:divBdr>
                            <w:top w:val="single" w:sz="4" w:space="3" w:color="auto"/>
                            <w:left w:val="single" w:sz="4" w:space="3" w:color="auto"/>
                            <w:bottom w:val="single" w:sz="4" w:space="2" w:color="auto"/>
                            <w:right w:val="single" w:sz="4" w:space="4" w:color="auto"/>
                          </w:divBdr>
                          <w:divsChild>
                            <w:div w:id="69553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092313">
              <w:marLeft w:val="50"/>
              <w:marRight w:val="50"/>
              <w:marTop w:val="0"/>
              <w:marBottom w:val="0"/>
              <w:divBdr>
                <w:top w:val="none" w:sz="0" w:space="0" w:color="auto"/>
                <w:left w:val="none" w:sz="0" w:space="0" w:color="auto"/>
                <w:bottom w:val="none" w:sz="0" w:space="0" w:color="auto"/>
                <w:right w:val="none" w:sz="0" w:space="0" w:color="auto"/>
              </w:divBdr>
              <w:divsChild>
                <w:div w:id="662660420">
                  <w:marLeft w:val="0"/>
                  <w:marRight w:val="438"/>
                  <w:marTop w:val="0"/>
                  <w:marBottom w:val="0"/>
                  <w:divBdr>
                    <w:top w:val="none" w:sz="0" w:space="0" w:color="auto"/>
                    <w:left w:val="none" w:sz="0" w:space="0" w:color="auto"/>
                    <w:bottom w:val="none" w:sz="0" w:space="0" w:color="auto"/>
                    <w:right w:val="none" w:sz="0" w:space="0" w:color="auto"/>
                  </w:divBdr>
                  <w:divsChild>
                    <w:div w:id="333188188">
                      <w:marLeft w:val="0"/>
                      <w:marRight w:val="0"/>
                      <w:marTop w:val="0"/>
                      <w:marBottom w:val="0"/>
                      <w:divBdr>
                        <w:top w:val="none" w:sz="0" w:space="0" w:color="auto"/>
                        <w:left w:val="none" w:sz="0" w:space="0" w:color="auto"/>
                        <w:bottom w:val="none" w:sz="0" w:space="0" w:color="auto"/>
                        <w:right w:val="none" w:sz="0" w:space="0" w:color="auto"/>
                      </w:divBdr>
                      <w:divsChild>
                        <w:div w:id="2071993827">
                          <w:marLeft w:val="0"/>
                          <w:marRight w:val="75"/>
                          <w:marTop w:val="0"/>
                          <w:marBottom w:val="0"/>
                          <w:divBdr>
                            <w:top w:val="single" w:sz="4" w:space="3" w:color="auto"/>
                            <w:left w:val="single" w:sz="4" w:space="4" w:color="auto"/>
                            <w:bottom w:val="single" w:sz="4" w:space="2" w:color="auto"/>
                            <w:right w:val="single" w:sz="4" w:space="3" w:color="auto"/>
                          </w:divBdr>
                          <w:divsChild>
                            <w:div w:id="162819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379678">
              <w:marLeft w:val="50"/>
              <w:marRight w:val="50"/>
              <w:marTop w:val="0"/>
              <w:marBottom w:val="0"/>
              <w:divBdr>
                <w:top w:val="none" w:sz="0" w:space="0" w:color="auto"/>
                <w:left w:val="none" w:sz="0" w:space="0" w:color="auto"/>
                <w:bottom w:val="none" w:sz="0" w:space="0" w:color="auto"/>
                <w:right w:val="none" w:sz="0" w:space="0" w:color="auto"/>
              </w:divBdr>
              <w:divsChild>
                <w:div w:id="1550532449">
                  <w:marLeft w:val="0"/>
                  <w:marRight w:val="438"/>
                  <w:marTop w:val="0"/>
                  <w:marBottom w:val="0"/>
                  <w:divBdr>
                    <w:top w:val="none" w:sz="0" w:space="0" w:color="auto"/>
                    <w:left w:val="none" w:sz="0" w:space="0" w:color="auto"/>
                    <w:bottom w:val="none" w:sz="0" w:space="0" w:color="auto"/>
                    <w:right w:val="none" w:sz="0" w:space="0" w:color="auto"/>
                  </w:divBdr>
                  <w:divsChild>
                    <w:div w:id="925920636">
                      <w:marLeft w:val="0"/>
                      <w:marRight w:val="0"/>
                      <w:marTop w:val="0"/>
                      <w:marBottom w:val="0"/>
                      <w:divBdr>
                        <w:top w:val="none" w:sz="0" w:space="0" w:color="auto"/>
                        <w:left w:val="none" w:sz="0" w:space="0" w:color="auto"/>
                        <w:bottom w:val="none" w:sz="0" w:space="0" w:color="auto"/>
                        <w:right w:val="none" w:sz="0" w:space="0" w:color="auto"/>
                      </w:divBdr>
                      <w:divsChild>
                        <w:div w:id="1398045986">
                          <w:marLeft w:val="0"/>
                          <w:marRight w:val="75"/>
                          <w:marTop w:val="50"/>
                          <w:marBottom w:val="50"/>
                          <w:divBdr>
                            <w:top w:val="single" w:sz="4" w:space="3" w:color="auto"/>
                            <w:left w:val="single" w:sz="4" w:space="4" w:color="auto"/>
                            <w:bottom w:val="single" w:sz="4" w:space="2" w:color="auto"/>
                            <w:right w:val="single" w:sz="4" w:space="3" w:color="auto"/>
                          </w:divBdr>
                          <w:divsChild>
                            <w:div w:id="198739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570290">
              <w:marLeft w:val="50"/>
              <w:marRight w:val="50"/>
              <w:marTop w:val="0"/>
              <w:marBottom w:val="0"/>
              <w:divBdr>
                <w:top w:val="none" w:sz="0" w:space="0" w:color="auto"/>
                <w:left w:val="none" w:sz="0" w:space="0" w:color="auto"/>
                <w:bottom w:val="none" w:sz="0" w:space="0" w:color="auto"/>
                <w:right w:val="none" w:sz="0" w:space="0" w:color="auto"/>
              </w:divBdr>
              <w:divsChild>
                <w:div w:id="517239209">
                  <w:marLeft w:val="0"/>
                  <w:marRight w:val="438"/>
                  <w:marTop w:val="0"/>
                  <w:marBottom w:val="0"/>
                  <w:divBdr>
                    <w:top w:val="none" w:sz="0" w:space="0" w:color="auto"/>
                    <w:left w:val="none" w:sz="0" w:space="0" w:color="auto"/>
                    <w:bottom w:val="none" w:sz="0" w:space="0" w:color="auto"/>
                    <w:right w:val="none" w:sz="0" w:space="0" w:color="auto"/>
                  </w:divBdr>
                  <w:divsChild>
                    <w:div w:id="1855026048">
                      <w:marLeft w:val="0"/>
                      <w:marRight w:val="0"/>
                      <w:marTop w:val="0"/>
                      <w:marBottom w:val="0"/>
                      <w:divBdr>
                        <w:top w:val="none" w:sz="0" w:space="0" w:color="auto"/>
                        <w:left w:val="none" w:sz="0" w:space="0" w:color="auto"/>
                        <w:bottom w:val="none" w:sz="0" w:space="0" w:color="auto"/>
                        <w:right w:val="none" w:sz="0" w:space="0" w:color="auto"/>
                      </w:divBdr>
                      <w:divsChild>
                        <w:div w:id="139467274">
                          <w:marLeft w:val="0"/>
                          <w:marRight w:val="75"/>
                          <w:marTop w:val="0"/>
                          <w:marBottom w:val="0"/>
                          <w:divBdr>
                            <w:top w:val="single" w:sz="4" w:space="3" w:color="auto"/>
                            <w:left w:val="single" w:sz="4" w:space="4" w:color="auto"/>
                            <w:bottom w:val="single" w:sz="4" w:space="2" w:color="auto"/>
                            <w:right w:val="single" w:sz="4" w:space="3" w:color="auto"/>
                          </w:divBdr>
                          <w:divsChild>
                            <w:div w:id="133176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104349">
              <w:marLeft w:val="50"/>
              <w:marRight w:val="50"/>
              <w:marTop w:val="0"/>
              <w:marBottom w:val="0"/>
              <w:divBdr>
                <w:top w:val="none" w:sz="0" w:space="0" w:color="auto"/>
                <w:left w:val="none" w:sz="0" w:space="0" w:color="auto"/>
                <w:bottom w:val="none" w:sz="0" w:space="0" w:color="auto"/>
                <w:right w:val="none" w:sz="0" w:space="0" w:color="auto"/>
              </w:divBdr>
              <w:divsChild>
                <w:div w:id="75519826">
                  <w:marLeft w:val="0"/>
                  <w:marRight w:val="0"/>
                  <w:marTop w:val="0"/>
                  <w:marBottom w:val="0"/>
                  <w:divBdr>
                    <w:top w:val="none" w:sz="0" w:space="0" w:color="auto"/>
                    <w:left w:val="none" w:sz="0" w:space="0" w:color="auto"/>
                    <w:bottom w:val="none" w:sz="0" w:space="0" w:color="auto"/>
                    <w:right w:val="none" w:sz="0" w:space="0" w:color="auto"/>
                  </w:divBdr>
                  <w:divsChild>
                    <w:div w:id="1505627500">
                      <w:marLeft w:val="0"/>
                      <w:marRight w:val="0"/>
                      <w:marTop w:val="0"/>
                      <w:marBottom w:val="0"/>
                      <w:divBdr>
                        <w:top w:val="none" w:sz="0" w:space="0" w:color="auto"/>
                        <w:left w:val="none" w:sz="0" w:space="0" w:color="auto"/>
                        <w:bottom w:val="none" w:sz="0" w:space="0" w:color="auto"/>
                        <w:right w:val="none" w:sz="0" w:space="0" w:color="auto"/>
                      </w:divBdr>
                      <w:divsChild>
                        <w:div w:id="408697669">
                          <w:marLeft w:val="75"/>
                          <w:marRight w:val="0"/>
                          <w:marTop w:val="0"/>
                          <w:marBottom w:val="0"/>
                          <w:divBdr>
                            <w:top w:val="single" w:sz="4" w:space="3" w:color="auto"/>
                            <w:left w:val="single" w:sz="4" w:space="3" w:color="auto"/>
                            <w:bottom w:val="single" w:sz="4" w:space="2" w:color="auto"/>
                            <w:right w:val="single" w:sz="4" w:space="4" w:color="auto"/>
                          </w:divBdr>
                          <w:divsChild>
                            <w:div w:id="115090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705417">
              <w:marLeft w:val="50"/>
              <w:marRight w:val="50"/>
              <w:marTop w:val="0"/>
              <w:marBottom w:val="0"/>
              <w:divBdr>
                <w:top w:val="none" w:sz="0" w:space="0" w:color="auto"/>
                <w:left w:val="none" w:sz="0" w:space="0" w:color="auto"/>
                <w:bottom w:val="none" w:sz="0" w:space="0" w:color="auto"/>
                <w:right w:val="none" w:sz="0" w:space="0" w:color="auto"/>
              </w:divBdr>
            </w:div>
            <w:div w:id="2024697722">
              <w:marLeft w:val="50"/>
              <w:marRight w:val="50"/>
              <w:marTop w:val="0"/>
              <w:marBottom w:val="0"/>
              <w:divBdr>
                <w:top w:val="none" w:sz="0" w:space="0" w:color="auto"/>
                <w:left w:val="none" w:sz="0" w:space="0" w:color="auto"/>
                <w:bottom w:val="none" w:sz="0" w:space="0" w:color="auto"/>
                <w:right w:val="none" w:sz="0" w:space="0" w:color="auto"/>
              </w:divBdr>
              <w:divsChild>
                <w:div w:id="645167819">
                  <w:marLeft w:val="0"/>
                  <w:marRight w:val="438"/>
                  <w:marTop w:val="0"/>
                  <w:marBottom w:val="0"/>
                  <w:divBdr>
                    <w:top w:val="none" w:sz="0" w:space="0" w:color="auto"/>
                    <w:left w:val="none" w:sz="0" w:space="0" w:color="auto"/>
                    <w:bottom w:val="none" w:sz="0" w:space="0" w:color="auto"/>
                    <w:right w:val="none" w:sz="0" w:space="0" w:color="auto"/>
                  </w:divBdr>
                  <w:divsChild>
                    <w:div w:id="2084721464">
                      <w:marLeft w:val="0"/>
                      <w:marRight w:val="0"/>
                      <w:marTop w:val="0"/>
                      <w:marBottom w:val="0"/>
                      <w:divBdr>
                        <w:top w:val="none" w:sz="0" w:space="0" w:color="auto"/>
                        <w:left w:val="none" w:sz="0" w:space="0" w:color="auto"/>
                        <w:bottom w:val="none" w:sz="0" w:space="0" w:color="auto"/>
                        <w:right w:val="none" w:sz="0" w:space="0" w:color="auto"/>
                      </w:divBdr>
                      <w:divsChild>
                        <w:div w:id="563220384">
                          <w:marLeft w:val="0"/>
                          <w:marRight w:val="75"/>
                          <w:marTop w:val="0"/>
                          <w:marBottom w:val="0"/>
                          <w:divBdr>
                            <w:top w:val="single" w:sz="4" w:space="3" w:color="auto"/>
                            <w:left w:val="single" w:sz="4" w:space="4" w:color="auto"/>
                            <w:bottom w:val="single" w:sz="4" w:space="2" w:color="auto"/>
                            <w:right w:val="single" w:sz="4" w:space="3" w:color="auto"/>
                          </w:divBdr>
                          <w:divsChild>
                            <w:div w:id="41386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747065">
              <w:marLeft w:val="50"/>
              <w:marRight w:val="50"/>
              <w:marTop w:val="0"/>
              <w:marBottom w:val="0"/>
              <w:divBdr>
                <w:top w:val="none" w:sz="0" w:space="0" w:color="auto"/>
                <w:left w:val="none" w:sz="0" w:space="0" w:color="auto"/>
                <w:bottom w:val="none" w:sz="0" w:space="0" w:color="auto"/>
                <w:right w:val="none" w:sz="0" w:space="0" w:color="auto"/>
              </w:divBdr>
            </w:div>
            <w:div w:id="2034839787">
              <w:marLeft w:val="50"/>
              <w:marRight w:val="50"/>
              <w:marTop w:val="0"/>
              <w:marBottom w:val="0"/>
              <w:divBdr>
                <w:top w:val="none" w:sz="0" w:space="0" w:color="auto"/>
                <w:left w:val="none" w:sz="0" w:space="0" w:color="auto"/>
                <w:bottom w:val="none" w:sz="0" w:space="0" w:color="auto"/>
                <w:right w:val="none" w:sz="0" w:space="0" w:color="auto"/>
              </w:divBdr>
              <w:divsChild>
                <w:div w:id="397166306">
                  <w:marLeft w:val="0"/>
                  <w:marRight w:val="438"/>
                  <w:marTop w:val="0"/>
                  <w:marBottom w:val="0"/>
                  <w:divBdr>
                    <w:top w:val="none" w:sz="0" w:space="0" w:color="auto"/>
                    <w:left w:val="none" w:sz="0" w:space="0" w:color="auto"/>
                    <w:bottom w:val="none" w:sz="0" w:space="0" w:color="auto"/>
                    <w:right w:val="none" w:sz="0" w:space="0" w:color="auto"/>
                  </w:divBdr>
                  <w:divsChild>
                    <w:div w:id="528686693">
                      <w:marLeft w:val="0"/>
                      <w:marRight w:val="0"/>
                      <w:marTop w:val="0"/>
                      <w:marBottom w:val="0"/>
                      <w:divBdr>
                        <w:top w:val="none" w:sz="0" w:space="0" w:color="auto"/>
                        <w:left w:val="none" w:sz="0" w:space="0" w:color="auto"/>
                        <w:bottom w:val="none" w:sz="0" w:space="0" w:color="auto"/>
                        <w:right w:val="none" w:sz="0" w:space="0" w:color="auto"/>
                      </w:divBdr>
                      <w:divsChild>
                        <w:div w:id="1213080623">
                          <w:marLeft w:val="0"/>
                          <w:marRight w:val="75"/>
                          <w:marTop w:val="50"/>
                          <w:marBottom w:val="50"/>
                          <w:divBdr>
                            <w:top w:val="single" w:sz="4" w:space="3" w:color="auto"/>
                            <w:left w:val="single" w:sz="4" w:space="4" w:color="auto"/>
                            <w:bottom w:val="single" w:sz="4" w:space="2" w:color="auto"/>
                            <w:right w:val="single" w:sz="4" w:space="3" w:color="auto"/>
                          </w:divBdr>
                          <w:divsChild>
                            <w:div w:id="210842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975806">
              <w:marLeft w:val="50"/>
              <w:marRight w:val="50"/>
              <w:marTop w:val="0"/>
              <w:marBottom w:val="0"/>
              <w:divBdr>
                <w:top w:val="none" w:sz="0" w:space="0" w:color="auto"/>
                <w:left w:val="none" w:sz="0" w:space="0" w:color="auto"/>
                <w:bottom w:val="none" w:sz="0" w:space="0" w:color="auto"/>
                <w:right w:val="none" w:sz="0" w:space="0" w:color="auto"/>
              </w:divBdr>
              <w:divsChild>
                <w:div w:id="565533772">
                  <w:marLeft w:val="0"/>
                  <w:marRight w:val="438"/>
                  <w:marTop w:val="0"/>
                  <w:marBottom w:val="0"/>
                  <w:divBdr>
                    <w:top w:val="none" w:sz="0" w:space="0" w:color="auto"/>
                    <w:left w:val="none" w:sz="0" w:space="0" w:color="auto"/>
                    <w:bottom w:val="none" w:sz="0" w:space="0" w:color="auto"/>
                    <w:right w:val="none" w:sz="0" w:space="0" w:color="auto"/>
                  </w:divBdr>
                  <w:divsChild>
                    <w:div w:id="420639543">
                      <w:marLeft w:val="0"/>
                      <w:marRight w:val="0"/>
                      <w:marTop w:val="0"/>
                      <w:marBottom w:val="0"/>
                      <w:divBdr>
                        <w:top w:val="none" w:sz="0" w:space="0" w:color="auto"/>
                        <w:left w:val="none" w:sz="0" w:space="0" w:color="auto"/>
                        <w:bottom w:val="none" w:sz="0" w:space="0" w:color="auto"/>
                        <w:right w:val="none" w:sz="0" w:space="0" w:color="auto"/>
                      </w:divBdr>
                      <w:divsChild>
                        <w:div w:id="812452602">
                          <w:marLeft w:val="0"/>
                          <w:marRight w:val="75"/>
                          <w:marTop w:val="0"/>
                          <w:marBottom w:val="0"/>
                          <w:divBdr>
                            <w:top w:val="single" w:sz="4" w:space="3" w:color="auto"/>
                            <w:left w:val="single" w:sz="4" w:space="4" w:color="auto"/>
                            <w:bottom w:val="single" w:sz="4" w:space="2" w:color="auto"/>
                            <w:right w:val="single" w:sz="4" w:space="3" w:color="auto"/>
                          </w:divBdr>
                          <w:divsChild>
                            <w:div w:id="167067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039994">
              <w:marLeft w:val="50"/>
              <w:marRight w:val="50"/>
              <w:marTop w:val="0"/>
              <w:marBottom w:val="0"/>
              <w:divBdr>
                <w:top w:val="none" w:sz="0" w:space="0" w:color="auto"/>
                <w:left w:val="none" w:sz="0" w:space="0" w:color="auto"/>
                <w:bottom w:val="none" w:sz="0" w:space="0" w:color="auto"/>
                <w:right w:val="none" w:sz="0" w:space="0" w:color="auto"/>
              </w:divBdr>
              <w:divsChild>
                <w:div w:id="1520775261">
                  <w:marLeft w:val="0"/>
                  <w:marRight w:val="438"/>
                  <w:marTop w:val="0"/>
                  <w:marBottom w:val="0"/>
                  <w:divBdr>
                    <w:top w:val="none" w:sz="0" w:space="0" w:color="auto"/>
                    <w:left w:val="none" w:sz="0" w:space="0" w:color="auto"/>
                    <w:bottom w:val="none" w:sz="0" w:space="0" w:color="auto"/>
                    <w:right w:val="none" w:sz="0" w:space="0" w:color="auto"/>
                  </w:divBdr>
                  <w:divsChild>
                    <w:div w:id="1062025566">
                      <w:marLeft w:val="0"/>
                      <w:marRight w:val="0"/>
                      <w:marTop w:val="0"/>
                      <w:marBottom w:val="0"/>
                      <w:divBdr>
                        <w:top w:val="none" w:sz="0" w:space="0" w:color="auto"/>
                        <w:left w:val="none" w:sz="0" w:space="0" w:color="auto"/>
                        <w:bottom w:val="none" w:sz="0" w:space="0" w:color="auto"/>
                        <w:right w:val="none" w:sz="0" w:space="0" w:color="auto"/>
                      </w:divBdr>
                      <w:divsChild>
                        <w:div w:id="27990630">
                          <w:marLeft w:val="0"/>
                          <w:marRight w:val="75"/>
                          <w:marTop w:val="50"/>
                          <w:marBottom w:val="50"/>
                          <w:divBdr>
                            <w:top w:val="single" w:sz="4" w:space="3" w:color="auto"/>
                            <w:left w:val="single" w:sz="4" w:space="4" w:color="auto"/>
                            <w:bottom w:val="single" w:sz="4" w:space="2" w:color="auto"/>
                            <w:right w:val="single" w:sz="4" w:space="3" w:color="auto"/>
                          </w:divBdr>
                          <w:divsChild>
                            <w:div w:id="87693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608201">
              <w:marLeft w:val="50"/>
              <w:marRight w:val="50"/>
              <w:marTop w:val="0"/>
              <w:marBottom w:val="0"/>
              <w:divBdr>
                <w:top w:val="none" w:sz="0" w:space="0" w:color="auto"/>
                <w:left w:val="none" w:sz="0" w:space="0" w:color="auto"/>
                <w:bottom w:val="none" w:sz="0" w:space="0" w:color="auto"/>
                <w:right w:val="none" w:sz="0" w:space="0" w:color="auto"/>
              </w:divBdr>
              <w:divsChild>
                <w:div w:id="1798717915">
                  <w:marLeft w:val="0"/>
                  <w:marRight w:val="438"/>
                  <w:marTop w:val="0"/>
                  <w:marBottom w:val="0"/>
                  <w:divBdr>
                    <w:top w:val="none" w:sz="0" w:space="0" w:color="auto"/>
                    <w:left w:val="none" w:sz="0" w:space="0" w:color="auto"/>
                    <w:bottom w:val="none" w:sz="0" w:space="0" w:color="auto"/>
                    <w:right w:val="none" w:sz="0" w:space="0" w:color="auto"/>
                  </w:divBdr>
                  <w:divsChild>
                    <w:div w:id="373775102">
                      <w:marLeft w:val="0"/>
                      <w:marRight w:val="0"/>
                      <w:marTop w:val="0"/>
                      <w:marBottom w:val="0"/>
                      <w:divBdr>
                        <w:top w:val="none" w:sz="0" w:space="0" w:color="auto"/>
                        <w:left w:val="none" w:sz="0" w:space="0" w:color="auto"/>
                        <w:bottom w:val="none" w:sz="0" w:space="0" w:color="auto"/>
                        <w:right w:val="none" w:sz="0" w:space="0" w:color="auto"/>
                      </w:divBdr>
                      <w:divsChild>
                        <w:div w:id="795834637">
                          <w:marLeft w:val="0"/>
                          <w:marRight w:val="75"/>
                          <w:marTop w:val="50"/>
                          <w:marBottom w:val="50"/>
                          <w:divBdr>
                            <w:top w:val="single" w:sz="4" w:space="3" w:color="auto"/>
                            <w:left w:val="single" w:sz="4" w:space="4" w:color="auto"/>
                            <w:bottom w:val="single" w:sz="4" w:space="2" w:color="auto"/>
                            <w:right w:val="single" w:sz="4" w:space="3" w:color="auto"/>
                          </w:divBdr>
                          <w:divsChild>
                            <w:div w:id="136957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145">
              <w:marLeft w:val="50"/>
              <w:marRight w:val="50"/>
              <w:marTop w:val="0"/>
              <w:marBottom w:val="0"/>
              <w:divBdr>
                <w:top w:val="none" w:sz="0" w:space="0" w:color="auto"/>
                <w:left w:val="none" w:sz="0" w:space="0" w:color="auto"/>
                <w:bottom w:val="none" w:sz="0" w:space="0" w:color="auto"/>
                <w:right w:val="none" w:sz="0" w:space="0" w:color="auto"/>
              </w:divBdr>
              <w:divsChild>
                <w:div w:id="1859537018">
                  <w:marLeft w:val="0"/>
                  <w:marRight w:val="438"/>
                  <w:marTop w:val="0"/>
                  <w:marBottom w:val="0"/>
                  <w:divBdr>
                    <w:top w:val="none" w:sz="0" w:space="0" w:color="auto"/>
                    <w:left w:val="none" w:sz="0" w:space="0" w:color="auto"/>
                    <w:bottom w:val="none" w:sz="0" w:space="0" w:color="auto"/>
                    <w:right w:val="none" w:sz="0" w:space="0" w:color="auto"/>
                  </w:divBdr>
                  <w:divsChild>
                    <w:div w:id="244152284">
                      <w:marLeft w:val="0"/>
                      <w:marRight w:val="0"/>
                      <w:marTop w:val="0"/>
                      <w:marBottom w:val="0"/>
                      <w:divBdr>
                        <w:top w:val="none" w:sz="0" w:space="0" w:color="auto"/>
                        <w:left w:val="none" w:sz="0" w:space="0" w:color="auto"/>
                        <w:bottom w:val="none" w:sz="0" w:space="0" w:color="auto"/>
                        <w:right w:val="none" w:sz="0" w:space="0" w:color="auto"/>
                      </w:divBdr>
                      <w:divsChild>
                        <w:div w:id="1017655830">
                          <w:marLeft w:val="0"/>
                          <w:marRight w:val="75"/>
                          <w:marTop w:val="0"/>
                          <w:marBottom w:val="0"/>
                          <w:divBdr>
                            <w:top w:val="single" w:sz="4" w:space="3" w:color="auto"/>
                            <w:left w:val="single" w:sz="4" w:space="4" w:color="auto"/>
                            <w:bottom w:val="single" w:sz="4" w:space="2" w:color="auto"/>
                            <w:right w:val="single" w:sz="4" w:space="3" w:color="auto"/>
                          </w:divBdr>
                          <w:divsChild>
                            <w:div w:id="73925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742834">
              <w:marLeft w:val="50"/>
              <w:marRight w:val="50"/>
              <w:marTop w:val="0"/>
              <w:marBottom w:val="0"/>
              <w:divBdr>
                <w:top w:val="none" w:sz="0" w:space="0" w:color="auto"/>
                <w:left w:val="none" w:sz="0" w:space="0" w:color="auto"/>
                <w:bottom w:val="none" w:sz="0" w:space="0" w:color="auto"/>
                <w:right w:val="none" w:sz="0" w:space="0" w:color="auto"/>
              </w:divBdr>
              <w:divsChild>
                <w:div w:id="1258176556">
                  <w:marLeft w:val="0"/>
                  <w:marRight w:val="438"/>
                  <w:marTop w:val="0"/>
                  <w:marBottom w:val="0"/>
                  <w:divBdr>
                    <w:top w:val="none" w:sz="0" w:space="0" w:color="auto"/>
                    <w:left w:val="none" w:sz="0" w:space="0" w:color="auto"/>
                    <w:bottom w:val="none" w:sz="0" w:space="0" w:color="auto"/>
                    <w:right w:val="none" w:sz="0" w:space="0" w:color="auto"/>
                  </w:divBdr>
                  <w:divsChild>
                    <w:div w:id="1496148144">
                      <w:marLeft w:val="0"/>
                      <w:marRight w:val="0"/>
                      <w:marTop w:val="0"/>
                      <w:marBottom w:val="0"/>
                      <w:divBdr>
                        <w:top w:val="none" w:sz="0" w:space="0" w:color="auto"/>
                        <w:left w:val="none" w:sz="0" w:space="0" w:color="auto"/>
                        <w:bottom w:val="none" w:sz="0" w:space="0" w:color="auto"/>
                        <w:right w:val="none" w:sz="0" w:space="0" w:color="auto"/>
                      </w:divBdr>
                      <w:divsChild>
                        <w:div w:id="1547067474">
                          <w:marLeft w:val="0"/>
                          <w:marRight w:val="75"/>
                          <w:marTop w:val="50"/>
                          <w:marBottom w:val="50"/>
                          <w:divBdr>
                            <w:top w:val="single" w:sz="4" w:space="3" w:color="auto"/>
                            <w:left w:val="single" w:sz="4" w:space="4" w:color="auto"/>
                            <w:bottom w:val="single" w:sz="4" w:space="2" w:color="auto"/>
                            <w:right w:val="single" w:sz="4" w:space="3" w:color="auto"/>
                          </w:divBdr>
                          <w:divsChild>
                            <w:div w:id="90152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491580">
              <w:marLeft w:val="50"/>
              <w:marRight w:val="50"/>
              <w:marTop w:val="0"/>
              <w:marBottom w:val="0"/>
              <w:divBdr>
                <w:top w:val="none" w:sz="0" w:space="0" w:color="auto"/>
                <w:left w:val="none" w:sz="0" w:space="0" w:color="auto"/>
                <w:bottom w:val="none" w:sz="0" w:space="0" w:color="auto"/>
                <w:right w:val="none" w:sz="0" w:space="0" w:color="auto"/>
              </w:divBdr>
              <w:divsChild>
                <w:div w:id="1827044711">
                  <w:marLeft w:val="0"/>
                  <w:marRight w:val="0"/>
                  <w:marTop w:val="0"/>
                  <w:marBottom w:val="0"/>
                  <w:divBdr>
                    <w:top w:val="none" w:sz="0" w:space="0" w:color="auto"/>
                    <w:left w:val="none" w:sz="0" w:space="0" w:color="auto"/>
                    <w:bottom w:val="none" w:sz="0" w:space="0" w:color="auto"/>
                    <w:right w:val="none" w:sz="0" w:space="0" w:color="auto"/>
                  </w:divBdr>
                  <w:divsChild>
                    <w:div w:id="1525746391">
                      <w:marLeft w:val="0"/>
                      <w:marRight w:val="0"/>
                      <w:marTop w:val="0"/>
                      <w:marBottom w:val="0"/>
                      <w:divBdr>
                        <w:top w:val="none" w:sz="0" w:space="0" w:color="auto"/>
                        <w:left w:val="none" w:sz="0" w:space="0" w:color="auto"/>
                        <w:bottom w:val="none" w:sz="0" w:space="0" w:color="auto"/>
                        <w:right w:val="none" w:sz="0" w:space="0" w:color="auto"/>
                      </w:divBdr>
                      <w:divsChild>
                        <w:div w:id="1040325463">
                          <w:marLeft w:val="75"/>
                          <w:marRight w:val="0"/>
                          <w:marTop w:val="0"/>
                          <w:marBottom w:val="0"/>
                          <w:divBdr>
                            <w:top w:val="single" w:sz="4" w:space="3" w:color="auto"/>
                            <w:left w:val="single" w:sz="4" w:space="3" w:color="auto"/>
                            <w:bottom w:val="single" w:sz="4" w:space="2" w:color="auto"/>
                            <w:right w:val="single" w:sz="4" w:space="4" w:color="auto"/>
                          </w:divBdr>
                          <w:divsChild>
                            <w:div w:id="168073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038766">
              <w:marLeft w:val="50"/>
              <w:marRight w:val="50"/>
              <w:marTop w:val="0"/>
              <w:marBottom w:val="0"/>
              <w:divBdr>
                <w:top w:val="none" w:sz="0" w:space="0" w:color="auto"/>
                <w:left w:val="none" w:sz="0" w:space="0" w:color="auto"/>
                <w:bottom w:val="none" w:sz="0" w:space="0" w:color="auto"/>
                <w:right w:val="none" w:sz="0" w:space="0" w:color="auto"/>
              </w:divBdr>
              <w:divsChild>
                <w:div w:id="84424191">
                  <w:marLeft w:val="0"/>
                  <w:marRight w:val="438"/>
                  <w:marTop w:val="0"/>
                  <w:marBottom w:val="0"/>
                  <w:divBdr>
                    <w:top w:val="none" w:sz="0" w:space="0" w:color="auto"/>
                    <w:left w:val="none" w:sz="0" w:space="0" w:color="auto"/>
                    <w:bottom w:val="none" w:sz="0" w:space="0" w:color="auto"/>
                    <w:right w:val="none" w:sz="0" w:space="0" w:color="auto"/>
                  </w:divBdr>
                  <w:divsChild>
                    <w:div w:id="757219169">
                      <w:marLeft w:val="0"/>
                      <w:marRight w:val="0"/>
                      <w:marTop w:val="0"/>
                      <w:marBottom w:val="0"/>
                      <w:divBdr>
                        <w:top w:val="none" w:sz="0" w:space="0" w:color="auto"/>
                        <w:left w:val="none" w:sz="0" w:space="0" w:color="auto"/>
                        <w:bottom w:val="none" w:sz="0" w:space="0" w:color="auto"/>
                        <w:right w:val="none" w:sz="0" w:space="0" w:color="auto"/>
                      </w:divBdr>
                      <w:divsChild>
                        <w:div w:id="1219319305">
                          <w:marLeft w:val="0"/>
                          <w:marRight w:val="75"/>
                          <w:marTop w:val="0"/>
                          <w:marBottom w:val="0"/>
                          <w:divBdr>
                            <w:top w:val="single" w:sz="4" w:space="3" w:color="auto"/>
                            <w:left w:val="single" w:sz="4" w:space="4" w:color="auto"/>
                            <w:bottom w:val="single" w:sz="4" w:space="2" w:color="auto"/>
                            <w:right w:val="single" w:sz="4" w:space="3" w:color="auto"/>
                          </w:divBdr>
                          <w:divsChild>
                            <w:div w:id="151009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557508">
              <w:marLeft w:val="50"/>
              <w:marRight w:val="50"/>
              <w:marTop w:val="0"/>
              <w:marBottom w:val="0"/>
              <w:divBdr>
                <w:top w:val="none" w:sz="0" w:space="0" w:color="auto"/>
                <w:left w:val="none" w:sz="0" w:space="0" w:color="auto"/>
                <w:bottom w:val="none" w:sz="0" w:space="0" w:color="auto"/>
                <w:right w:val="none" w:sz="0" w:space="0" w:color="auto"/>
              </w:divBdr>
              <w:divsChild>
                <w:div w:id="122499736">
                  <w:marLeft w:val="0"/>
                  <w:marRight w:val="438"/>
                  <w:marTop w:val="0"/>
                  <w:marBottom w:val="0"/>
                  <w:divBdr>
                    <w:top w:val="none" w:sz="0" w:space="0" w:color="auto"/>
                    <w:left w:val="none" w:sz="0" w:space="0" w:color="auto"/>
                    <w:bottom w:val="none" w:sz="0" w:space="0" w:color="auto"/>
                    <w:right w:val="none" w:sz="0" w:space="0" w:color="auto"/>
                  </w:divBdr>
                  <w:divsChild>
                    <w:div w:id="588347824">
                      <w:marLeft w:val="0"/>
                      <w:marRight w:val="0"/>
                      <w:marTop w:val="0"/>
                      <w:marBottom w:val="0"/>
                      <w:divBdr>
                        <w:top w:val="none" w:sz="0" w:space="0" w:color="auto"/>
                        <w:left w:val="none" w:sz="0" w:space="0" w:color="auto"/>
                        <w:bottom w:val="none" w:sz="0" w:space="0" w:color="auto"/>
                        <w:right w:val="none" w:sz="0" w:space="0" w:color="auto"/>
                      </w:divBdr>
                      <w:divsChild>
                        <w:div w:id="901721762">
                          <w:marLeft w:val="0"/>
                          <w:marRight w:val="75"/>
                          <w:marTop w:val="50"/>
                          <w:marBottom w:val="50"/>
                          <w:divBdr>
                            <w:top w:val="single" w:sz="4" w:space="3" w:color="auto"/>
                            <w:left w:val="single" w:sz="4" w:space="4" w:color="auto"/>
                            <w:bottom w:val="single" w:sz="4" w:space="2" w:color="auto"/>
                            <w:right w:val="single" w:sz="4" w:space="3" w:color="auto"/>
                          </w:divBdr>
                          <w:divsChild>
                            <w:div w:id="72302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516144">
              <w:marLeft w:val="50"/>
              <w:marRight w:val="50"/>
              <w:marTop w:val="0"/>
              <w:marBottom w:val="0"/>
              <w:divBdr>
                <w:top w:val="none" w:sz="0" w:space="0" w:color="auto"/>
                <w:left w:val="none" w:sz="0" w:space="0" w:color="auto"/>
                <w:bottom w:val="none" w:sz="0" w:space="0" w:color="auto"/>
                <w:right w:val="none" w:sz="0" w:space="0" w:color="auto"/>
              </w:divBdr>
              <w:divsChild>
                <w:div w:id="1177189865">
                  <w:marLeft w:val="0"/>
                  <w:marRight w:val="0"/>
                  <w:marTop w:val="0"/>
                  <w:marBottom w:val="0"/>
                  <w:divBdr>
                    <w:top w:val="none" w:sz="0" w:space="0" w:color="auto"/>
                    <w:left w:val="none" w:sz="0" w:space="0" w:color="auto"/>
                    <w:bottom w:val="none" w:sz="0" w:space="0" w:color="auto"/>
                    <w:right w:val="none" w:sz="0" w:space="0" w:color="auto"/>
                  </w:divBdr>
                  <w:divsChild>
                    <w:div w:id="1584801399">
                      <w:marLeft w:val="0"/>
                      <w:marRight w:val="0"/>
                      <w:marTop w:val="0"/>
                      <w:marBottom w:val="0"/>
                      <w:divBdr>
                        <w:top w:val="none" w:sz="0" w:space="0" w:color="auto"/>
                        <w:left w:val="none" w:sz="0" w:space="0" w:color="auto"/>
                        <w:bottom w:val="none" w:sz="0" w:space="0" w:color="auto"/>
                        <w:right w:val="none" w:sz="0" w:space="0" w:color="auto"/>
                      </w:divBdr>
                      <w:divsChild>
                        <w:div w:id="805778278">
                          <w:marLeft w:val="75"/>
                          <w:marRight w:val="0"/>
                          <w:marTop w:val="0"/>
                          <w:marBottom w:val="0"/>
                          <w:divBdr>
                            <w:top w:val="single" w:sz="4" w:space="3" w:color="auto"/>
                            <w:left w:val="single" w:sz="4" w:space="3" w:color="auto"/>
                            <w:bottom w:val="single" w:sz="4" w:space="2" w:color="auto"/>
                            <w:right w:val="single" w:sz="4" w:space="4" w:color="auto"/>
                          </w:divBdr>
                          <w:divsChild>
                            <w:div w:id="2833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069569">
              <w:marLeft w:val="50"/>
              <w:marRight w:val="50"/>
              <w:marTop w:val="0"/>
              <w:marBottom w:val="0"/>
              <w:divBdr>
                <w:top w:val="none" w:sz="0" w:space="0" w:color="auto"/>
                <w:left w:val="none" w:sz="0" w:space="0" w:color="auto"/>
                <w:bottom w:val="none" w:sz="0" w:space="0" w:color="auto"/>
                <w:right w:val="none" w:sz="0" w:space="0" w:color="auto"/>
              </w:divBdr>
              <w:divsChild>
                <w:div w:id="355621951">
                  <w:marLeft w:val="0"/>
                  <w:marRight w:val="0"/>
                  <w:marTop w:val="0"/>
                  <w:marBottom w:val="0"/>
                  <w:divBdr>
                    <w:top w:val="none" w:sz="0" w:space="0" w:color="auto"/>
                    <w:left w:val="none" w:sz="0" w:space="0" w:color="auto"/>
                    <w:bottom w:val="none" w:sz="0" w:space="0" w:color="auto"/>
                    <w:right w:val="none" w:sz="0" w:space="0" w:color="auto"/>
                  </w:divBdr>
                  <w:divsChild>
                    <w:div w:id="934286231">
                      <w:marLeft w:val="0"/>
                      <w:marRight w:val="0"/>
                      <w:marTop w:val="0"/>
                      <w:marBottom w:val="0"/>
                      <w:divBdr>
                        <w:top w:val="none" w:sz="0" w:space="0" w:color="auto"/>
                        <w:left w:val="none" w:sz="0" w:space="0" w:color="auto"/>
                        <w:bottom w:val="none" w:sz="0" w:space="0" w:color="auto"/>
                        <w:right w:val="none" w:sz="0" w:space="0" w:color="auto"/>
                      </w:divBdr>
                      <w:divsChild>
                        <w:div w:id="1686905072">
                          <w:marLeft w:val="75"/>
                          <w:marRight w:val="0"/>
                          <w:marTop w:val="0"/>
                          <w:marBottom w:val="0"/>
                          <w:divBdr>
                            <w:top w:val="single" w:sz="4" w:space="3" w:color="auto"/>
                            <w:left w:val="single" w:sz="4" w:space="3" w:color="auto"/>
                            <w:bottom w:val="single" w:sz="4" w:space="2" w:color="auto"/>
                            <w:right w:val="single" w:sz="4" w:space="4" w:color="auto"/>
                          </w:divBdr>
                          <w:divsChild>
                            <w:div w:id="57412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186707">
              <w:marLeft w:val="50"/>
              <w:marRight w:val="50"/>
              <w:marTop w:val="0"/>
              <w:marBottom w:val="0"/>
              <w:divBdr>
                <w:top w:val="none" w:sz="0" w:space="0" w:color="auto"/>
                <w:left w:val="none" w:sz="0" w:space="0" w:color="auto"/>
                <w:bottom w:val="none" w:sz="0" w:space="0" w:color="auto"/>
                <w:right w:val="none" w:sz="0" w:space="0" w:color="auto"/>
              </w:divBdr>
            </w:div>
            <w:div w:id="2145610469">
              <w:marLeft w:val="50"/>
              <w:marRight w:val="50"/>
              <w:marTop w:val="0"/>
              <w:marBottom w:val="0"/>
              <w:divBdr>
                <w:top w:val="none" w:sz="0" w:space="0" w:color="auto"/>
                <w:left w:val="none" w:sz="0" w:space="0" w:color="auto"/>
                <w:bottom w:val="none" w:sz="0" w:space="0" w:color="auto"/>
                <w:right w:val="none" w:sz="0" w:space="0" w:color="auto"/>
              </w:divBdr>
              <w:divsChild>
                <w:div w:id="420764425">
                  <w:marLeft w:val="0"/>
                  <w:marRight w:val="438"/>
                  <w:marTop w:val="0"/>
                  <w:marBottom w:val="0"/>
                  <w:divBdr>
                    <w:top w:val="none" w:sz="0" w:space="0" w:color="auto"/>
                    <w:left w:val="none" w:sz="0" w:space="0" w:color="auto"/>
                    <w:bottom w:val="none" w:sz="0" w:space="0" w:color="auto"/>
                    <w:right w:val="none" w:sz="0" w:space="0" w:color="auto"/>
                  </w:divBdr>
                  <w:divsChild>
                    <w:div w:id="1534923014">
                      <w:marLeft w:val="0"/>
                      <w:marRight w:val="0"/>
                      <w:marTop w:val="0"/>
                      <w:marBottom w:val="0"/>
                      <w:divBdr>
                        <w:top w:val="none" w:sz="0" w:space="0" w:color="auto"/>
                        <w:left w:val="none" w:sz="0" w:space="0" w:color="auto"/>
                        <w:bottom w:val="none" w:sz="0" w:space="0" w:color="auto"/>
                        <w:right w:val="none" w:sz="0" w:space="0" w:color="auto"/>
                      </w:divBdr>
                      <w:divsChild>
                        <w:div w:id="1542522359">
                          <w:marLeft w:val="0"/>
                          <w:marRight w:val="75"/>
                          <w:marTop w:val="0"/>
                          <w:marBottom w:val="0"/>
                          <w:divBdr>
                            <w:top w:val="single" w:sz="4" w:space="3" w:color="auto"/>
                            <w:left w:val="single" w:sz="4" w:space="4" w:color="auto"/>
                            <w:bottom w:val="single" w:sz="4" w:space="2" w:color="auto"/>
                            <w:right w:val="single" w:sz="4" w:space="3" w:color="auto"/>
                          </w:divBdr>
                          <w:divsChild>
                            <w:div w:id="161967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6615346">
          <w:marLeft w:val="63"/>
          <w:marRight w:val="50"/>
          <w:marTop w:val="0"/>
          <w:marBottom w:val="0"/>
          <w:divBdr>
            <w:top w:val="none" w:sz="0" w:space="0" w:color="auto"/>
            <w:left w:val="none" w:sz="0" w:space="0" w:color="auto"/>
            <w:bottom w:val="none" w:sz="0" w:space="0" w:color="auto"/>
            <w:right w:val="none" w:sz="0" w:space="0" w:color="auto"/>
          </w:divBdr>
          <w:divsChild>
            <w:div w:id="72903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770573">
      <w:bodyDiv w:val="1"/>
      <w:marLeft w:val="0"/>
      <w:marRight w:val="0"/>
      <w:marTop w:val="0"/>
      <w:marBottom w:val="0"/>
      <w:divBdr>
        <w:top w:val="none" w:sz="0" w:space="0" w:color="auto"/>
        <w:left w:val="none" w:sz="0" w:space="0" w:color="auto"/>
        <w:bottom w:val="none" w:sz="0" w:space="0" w:color="auto"/>
        <w:right w:val="none" w:sz="0" w:space="0" w:color="auto"/>
      </w:divBdr>
    </w:div>
    <w:div w:id="1979650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taougrite.yoo7.com/t605-topi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B901A-E3E0-4CA5-9922-4E87DF65A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2639</TotalTime>
  <Pages>22</Pages>
  <Words>3706</Words>
  <Characters>20383</Characters>
  <Application>Microsoft Office Word</Application>
  <DocSecurity>0</DocSecurity>
  <Lines>169</Lines>
  <Paragraphs>48</Paragraphs>
  <ScaleCrop>false</ScaleCrop>
  <HeadingPairs>
    <vt:vector size="4" baseType="variant">
      <vt:variant>
        <vt:lpstr>Titre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dc:creator>
  <cp:keywords/>
  <dc:description/>
  <cp:lastModifiedBy>Abdou</cp:lastModifiedBy>
  <cp:revision>176</cp:revision>
  <cp:lastPrinted>2016-06-01T18:58:00Z</cp:lastPrinted>
  <dcterms:created xsi:type="dcterms:W3CDTF">2015-04-27T01:32:00Z</dcterms:created>
  <dcterms:modified xsi:type="dcterms:W3CDTF">2016-06-01T19:15:00Z</dcterms:modified>
</cp:coreProperties>
</file>