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0086" w:rsidRPr="00B60086" w:rsidRDefault="00B60086" w:rsidP="00B60086">
      <w:pPr>
        <w:tabs>
          <w:tab w:val="left" w:pos="2094"/>
        </w:tabs>
        <w:spacing w:line="360" w:lineRule="auto"/>
        <w:jc w:val="center"/>
        <w:rPr>
          <w:rFonts w:asciiTheme="majorBidi" w:hAnsiTheme="majorBidi" w:cstheme="majorBidi"/>
          <w:b/>
          <w:bCs/>
          <w:sz w:val="36"/>
          <w:szCs w:val="36"/>
        </w:rPr>
      </w:pPr>
      <w:proofErr w:type="gramStart"/>
      <w:r w:rsidRPr="00B60086">
        <w:rPr>
          <w:rFonts w:asciiTheme="majorBidi" w:hAnsiTheme="majorBidi" w:cstheme="majorBidi"/>
          <w:b/>
          <w:bCs/>
          <w:sz w:val="36"/>
          <w:szCs w:val="36"/>
          <w:rtl/>
        </w:rPr>
        <w:t>وزارة</w:t>
      </w:r>
      <w:proofErr w:type="gramEnd"/>
      <w:r w:rsidRPr="00B60086">
        <w:rPr>
          <w:rFonts w:asciiTheme="majorBidi" w:hAnsiTheme="majorBidi" w:cstheme="majorBidi"/>
          <w:b/>
          <w:bCs/>
          <w:sz w:val="36"/>
          <w:szCs w:val="36"/>
          <w:rtl/>
        </w:rPr>
        <w:t xml:space="preserve"> التعليم العالي والبحث العلمي</w:t>
      </w:r>
    </w:p>
    <w:p w:rsidR="00B60086" w:rsidRPr="00B60086" w:rsidRDefault="00B60086" w:rsidP="00B60086">
      <w:pPr>
        <w:tabs>
          <w:tab w:val="left" w:pos="2094"/>
        </w:tabs>
        <w:spacing w:line="360" w:lineRule="auto"/>
        <w:jc w:val="center"/>
        <w:rPr>
          <w:rFonts w:asciiTheme="majorBidi" w:hAnsiTheme="majorBidi" w:cstheme="majorBidi"/>
          <w:b/>
          <w:bCs/>
          <w:sz w:val="36"/>
          <w:szCs w:val="36"/>
        </w:rPr>
      </w:pPr>
      <w:r w:rsidRPr="00B60086">
        <w:rPr>
          <w:rFonts w:asciiTheme="majorBidi" w:hAnsiTheme="majorBidi" w:cstheme="majorBidi"/>
          <w:b/>
          <w:bCs/>
          <w:sz w:val="36"/>
          <w:szCs w:val="36"/>
          <w:rtl/>
        </w:rPr>
        <w:t>جامعة محمد بوضياف - المسيلة</w:t>
      </w:r>
    </w:p>
    <w:p w:rsidR="00B60086" w:rsidRPr="00B60086" w:rsidRDefault="001B4D48" w:rsidP="001B4D48">
      <w:pPr>
        <w:tabs>
          <w:tab w:val="center" w:pos="2028"/>
        </w:tabs>
        <w:spacing w:line="360" w:lineRule="auto"/>
        <w:jc w:val="both"/>
        <w:rPr>
          <w:rFonts w:asciiTheme="majorBidi" w:hAnsiTheme="majorBidi" w:cstheme="majorBidi"/>
          <w:b/>
          <w:bCs/>
          <w:sz w:val="32"/>
          <w:szCs w:val="32"/>
          <w:lang w:val="fr-FR"/>
        </w:rPr>
      </w:pPr>
      <w:r>
        <w:rPr>
          <w:rFonts w:asciiTheme="majorBidi" w:hAnsiTheme="majorBidi" w:cstheme="majorBidi"/>
          <w:b/>
          <w:bCs/>
          <w:sz w:val="32"/>
          <w:szCs w:val="32"/>
          <w:lang w:val="fr-FR"/>
        </w:rPr>
        <w:pict>
          <v:shapetype id="_x0000_t202" coordsize="21600,21600" o:spt="202" path="m,l,21600r21600,l21600,xe">
            <v:stroke joinstyle="miter"/>
            <v:path gradientshapeok="t" o:connecttype="rect"/>
          </v:shapetype>
          <v:shape id="Zone de texte 2" o:spid="_x0000_s1102" type="#_x0000_t202" style="position:absolute;left:0;text-align:left;margin-left:-13.2pt;margin-top:9.4pt;width:162.8pt;height:94.5pt;z-index:-251624448;visibility:visible;mso-position-horizontal-relative:text;mso-position-vertical-relative:text" wrapcoords="-100 -171 -100 21600 21700 21600 21700 -171 -100 -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" strokecolor="white">
            <v:textbox>
              <w:txbxContent>
                <w:p w:rsidR="001B4D48" w:rsidRPr="00B60086" w:rsidRDefault="001B4D48" w:rsidP="00B60086">
                  <w:pPr>
                    <w:pStyle w:val="4"/>
                    <w:spacing w:before="120"/>
                    <w:jc w:val="right"/>
                    <w:rPr>
                      <w:rFonts w:ascii="Arial" w:hAnsi="Arial" w:cs="Arial"/>
                      <w:i w:val="0"/>
                      <w:iCs w:val="0"/>
                      <w:color w:val="auto"/>
                      <w:szCs w:val="24"/>
                    </w:rPr>
                  </w:pPr>
                  <w:r w:rsidRPr="00B60086">
                    <w:rPr>
                      <w:rFonts w:ascii="Arial" w:hAnsi="Arial" w:cs="Arial"/>
                      <w:i w:val="0"/>
                      <w:iCs w:val="0"/>
                      <w:color w:val="auto"/>
                      <w:szCs w:val="24"/>
                      <w:rtl/>
                    </w:rPr>
                    <w:t xml:space="preserve">ميدان: </w:t>
                  </w:r>
                  <w:proofErr w:type="gramStart"/>
                  <w:r w:rsidRPr="00B60086">
                    <w:rPr>
                      <w:rFonts w:cs="Arial" w:hint="cs"/>
                      <w:i w:val="0"/>
                      <w:iCs w:val="0"/>
                      <w:color w:val="auto"/>
                      <w:szCs w:val="24"/>
                      <w:rtl/>
                    </w:rPr>
                    <w:t>العلوم</w:t>
                  </w:r>
                  <w:proofErr w:type="gramEnd"/>
                  <w:r w:rsidRPr="00B60086">
                    <w:rPr>
                      <w:rFonts w:cs="Arial" w:hint="cs"/>
                      <w:i w:val="0"/>
                      <w:iCs w:val="0"/>
                      <w:color w:val="auto"/>
                      <w:szCs w:val="24"/>
                      <w:rtl/>
                    </w:rPr>
                    <w:t xml:space="preserve"> الاقتصادية والتجارية وعلوم التسيير</w:t>
                  </w:r>
                </w:p>
                <w:p w:rsidR="001B4D48" w:rsidRPr="00B60086" w:rsidRDefault="001B4D48" w:rsidP="00B60086">
                  <w:pPr>
                    <w:pStyle w:val="4"/>
                    <w:spacing w:before="120"/>
                    <w:jc w:val="right"/>
                    <w:rPr>
                      <w:rFonts w:ascii="Arial" w:hAnsi="Arial" w:cs="Arial"/>
                      <w:i w:val="0"/>
                      <w:iCs w:val="0"/>
                      <w:color w:val="auto"/>
                      <w:szCs w:val="24"/>
                    </w:rPr>
                  </w:pPr>
                  <w:r w:rsidRPr="00B60086">
                    <w:rPr>
                      <w:rFonts w:ascii="Arial" w:hAnsi="Arial" w:cs="Arial"/>
                      <w:i w:val="0"/>
                      <w:iCs w:val="0"/>
                      <w:color w:val="auto"/>
                      <w:szCs w:val="24"/>
                      <w:rtl/>
                    </w:rPr>
                    <w:t xml:space="preserve">فرع: </w:t>
                  </w:r>
                  <w:proofErr w:type="gramStart"/>
                  <w:r w:rsidRPr="00B60086">
                    <w:rPr>
                      <w:rFonts w:ascii="Arial" w:hAnsi="Arial" w:cs="Arial" w:hint="cs"/>
                      <w:i w:val="0"/>
                      <w:iCs w:val="0"/>
                      <w:color w:val="auto"/>
                      <w:szCs w:val="24"/>
                      <w:rtl/>
                    </w:rPr>
                    <w:t>علوم</w:t>
                  </w:r>
                  <w:proofErr w:type="gramEnd"/>
                  <w:r w:rsidRPr="00B60086">
                    <w:rPr>
                      <w:rFonts w:ascii="Arial" w:hAnsi="Arial" w:cs="Arial" w:hint="cs"/>
                      <w:i w:val="0"/>
                      <w:iCs w:val="0"/>
                      <w:color w:val="auto"/>
                      <w:szCs w:val="24"/>
                      <w:rtl/>
                    </w:rPr>
                    <w:t xml:space="preserve"> اقتصادية</w:t>
                  </w:r>
                </w:p>
                <w:p w:rsidR="001B4D48" w:rsidRPr="00B60086" w:rsidRDefault="001B4D48" w:rsidP="00B60086">
                  <w:pPr>
                    <w:pStyle w:val="4"/>
                    <w:spacing w:before="120"/>
                    <w:jc w:val="right"/>
                    <w:rPr>
                      <w:rFonts w:ascii="Arial" w:hAnsi="Arial" w:cs="Arial"/>
                      <w:i w:val="0"/>
                      <w:iCs w:val="0"/>
                      <w:color w:val="auto"/>
                    </w:rPr>
                  </w:pPr>
                  <w:r w:rsidRPr="00B60086">
                    <w:rPr>
                      <w:rFonts w:ascii="Arial" w:hAnsi="Arial" w:cs="Arial"/>
                      <w:i w:val="0"/>
                      <w:iCs w:val="0"/>
                      <w:color w:val="auto"/>
                      <w:szCs w:val="24"/>
                      <w:rtl/>
                    </w:rPr>
                    <w:t>تخصص:</w:t>
                  </w:r>
                  <w:r w:rsidRPr="00B60086">
                    <w:rPr>
                      <w:rFonts w:ascii="Arial" w:hAnsi="Arial" w:cs="Arial" w:hint="cs"/>
                      <w:i w:val="0"/>
                      <w:iCs w:val="0"/>
                      <w:color w:val="auto"/>
                      <w:szCs w:val="24"/>
                      <w:rtl/>
                    </w:rPr>
                    <w:t xml:space="preserve"> اقتصاد نقدي بنكي</w:t>
                  </w:r>
                </w:p>
              </w:txbxContent>
            </v:textbox>
            <w10:wrap type="tight"/>
          </v:shape>
        </w:pict>
      </w:r>
      <w:r>
        <w:rPr>
          <w:rFonts w:asciiTheme="majorBidi" w:hAnsiTheme="majorBidi" w:cstheme="majorBidi"/>
          <w:b/>
          <w:bCs/>
          <w:sz w:val="32"/>
          <w:szCs w:val="32"/>
          <w:lang w:val="fr-FR"/>
        </w:rPr>
        <w:pict>
          <v:shape id="Zone de texte 3" o:spid="_x0000_s1103" type="#_x0000_t202" style="position:absolute;left:0;text-align:left;margin-left:297.2pt;margin-top:4.35pt;width:202.5pt;height:99.55pt;z-index:-251623424;visibility:visible;mso-position-horizontal-relative:text;mso-position-vertical-relative:text" wrapcoords="-80 -162 -80 21600 21680 21600 21680 -162 -80 -1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" strokecolor="white">
            <v:textbox>
              <w:txbxContent>
                <w:p w:rsidR="001B4D48" w:rsidRPr="009D7669" w:rsidRDefault="001B4D48" w:rsidP="00B60086">
                  <w:pPr>
                    <w:pStyle w:val="3"/>
                    <w:spacing w:before="120"/>
                    <w:rPr>
                      <w:rFonts w:cs="Arial"/>
                      <w:color w:val="auto"/>
                      <w:sz w:val="28"/>
                      <w:szCs w:val="28"/>
                    </w:rPr>
                  </w:pPr>
                  <w:proofErr w:type="gramStart"/>
                  <w:r w:rsidRPr="009D7669">
                    <w:rPr>
                      <w:rFonts w:cs="Arial"/>
                      <w:color w:val="auto"/>
                      <w:sz w:val="28"/>
                      <w:szCs w:val="28"/>
                      <w:rtl/>
                    </w:rPr>
                    <w:t>كلية</w:t>
                  </w:r>
                  <w:proofErr w:type="gramEnd"/>
                  <w:r>
                    <w:rPr>
                      <w:rFonts w:cs="Arial"/>
                      <w:color w:val="auto"/>
                      <w:sz w:val="28"/>
                      <w:szCs w:val="28"/>
                    </w:rPr>
                    <w:t xml:space="preserve"> </w:t>
                  </w:r>
                  <w:r w:rsidRPr="009D7669">
                    <w:rPr>
                      <w:rFonts w:cs="Arial" w:hint="cs"/>
                      <w:color w:val="auto"/>
                      <w:sz w:val="28"/>
                      <w:szCs w:val="28"/>
                      <w:rtl/>
                    </w:rPr>
                    <w:t>العلوم الاقتصادية، التجارية وعلوم التسيير</w:t>
                  </w:r>
                </w:p>
                <w:p w:rsidR="001B4D48" w:rsidRPr="009D7669" w:rsidRDefault="001B4D48" w:rsidP="00B60086">
                  <w:pPr>
                    <w:pStyle w:val="3"/>
                    <w:spacing w:before="120"/>
                    <w:rPr>
                      <w:rFonts w:cs="Arial"/>
                      <w:color w:val="auto"/>
                      <w:sz w:val="28"/>
                      <w:szCs w:val="28"/>
                    </w:rPr>
                  </w:pPr>
                  <w:r w:rsidRPr="009D7669">
                    <w:rPr>
                      <w:rFonts w:cs="Arial" w:hint="cs"/>
                      <w:color w:val="auto"/>
                      <w:sz w:val="28"/>
                      <w:szCs w:val="28"/>
                      <w:rtl/>
                    </w:rPr>
                    <w:t>قسم العلوم الاقتصادية</w:t>
                  </w:r>
                </w:p>
                <w:p w:rsidR="001B4D48" w:rsidRPr="00B60086" w:rsidRDefault="001B4D48" w:rsidP="00B60086">
                  <w:pPr>
                    <w:pStyle w:val="3"/>
                    <w:spacing w:before="120"/>
                    <w:rPr>
                      <w:b w:val="0"/>
                      <w:bCs w:val="0"/>
                      <w:caps/>
                      <w:sz w:val="28"/>
                      <w:szCs w:val="28"/>
                      <w:rtl/>
                      <w:lang w:bidi="ar-DZ"/>
                    </w:rPr>
                  </w:pPr>
                  <w:r w:rsidRPr="009D7669">
                    <w:rPr>
                      <w:rFonts w:cs="Arial" w:hint="cs"/>
                      <w:color w:val="auto"/>
                      <w:sz w:val="28"/>
                      <w:szCs w:val="28"/>
                      <w:rtl/>
                    </w:rPr>
                    <w:t>رقم</w:t>
                  </w:r>
                  <w:r w:rsidRPr="009D7669">
                    <w:rPr>
                      <w:rFonts w:cs="Arial"/>
                      <w:color w:val="auto"/>
                      <w:sz w:val="28"/>
                      <w:szCs w:val="28"/>
                    </w:rPr>
                    <w:t xml:space="preserve"> </w:t>
                  </w:r>
                  <w:r w:rsidRPr="009D7669">
                    <w:rPr>
                      <w:rFonts w:cs="Arial" w:hint="cs"/>
                      <w:color w:val="auto"/>
                      <w:sz w:val="28"/>
                      <w:szCs w:val="28"/>
                      <w:rtl/>
                      <w:lang w:bidi="ar-DZ"/>
                    </w:rPr>
                    <w:t xml:space="preserve"> التسجيل :</w:t>
                  </w:r>
                  <w:r w:rsidRPr="00B60086">
                    <w:rPr>
                      <w:rFonts w:cs="Arial" w:hint="cs"/>
                      <w:sz w:val="28"/>
                      <w:szCs w:val="28"/>
                      <w:rtl/>
                      <w:lang w:bidi="ar-DZ"/>
                    </w:rPr>
                    <w:t xml:space="preserve"> ...................................</w:t>
                  </w:r>
                </w:p>
                <w:p w:rsidR="001B4D48" w:rsidRPr="00B60086" w:rsidRDefault="001B4D48" w:rsidP="00B60086">
                  <w:pPr>
                    <w:rPr>
                      <w:sz w:val="24"/>
                      <w:szCs w:val="24"/>
                    </w:rPr>
                  </w:pPr>
                </w:p>
              </w:txbxContent>
            </v:textbox>
            <w10:wrap type="tight"/>
          </v:shape>
        </w:pict>
      </w:r>
      <w:r w:rsidR="00B60086" w:rsidRPr="00B60086">
        <w:rPr>
          <w:rFonts w:asciiTheme="majorBidi" w:hAnsiTheme="majorBidi" w:cstheme="majorBidi"/>
          <w:b/>
          <w:bCs/>
          <w:noProof/>
          <w:sz w:val="32"/>
          <w:szCs w:val="32"/>
          <w:lang w:val="fr-FR" w:eastAsia="fr-FR"/>
        </w:rPr>
        <w:drawing>
          <wp:anchor distT="0" distB="0" distL="114300" distR="114300" simplePos="0" relativeHeight="251689984" behindDoc="1" locked="0" layoutInCell="1" allowOverlap="1" wp14:anchorId="0A54A276" wp14:editId="6BE931ED">
            <wp:simplePos x="0" y="0"/>
            <wp:positionH relativeFrom="page">
              <wp:posOffset>3409950</wp:posOffset>
            </wp:positionH>
            <wp:positionV relativeFrom="paragraph">
              <wp:posOffset>147320</wp:posOffset>
            </wp:positionV>
            <wp:extent cx="971550" cy="911225"/>
            <wp:effectExtent l="0" t="0" r="0" b="3175"/>
            <wp:wrapSquare wrapText="bothSides"/>
            <wp:docPr id="4" name="Image 4" descr="Description : 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logo-final-umbm.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71550" cy="911225"/>
                    </a:xfrm>
                    <a:prstGeom prst="rect">
                      <a:avLst/>
                    </a:prstGeom>
                    <a:noFill/>
                    <a:ln>
                      <a:noFill/>
                    </a:ln>
                  </pic:spPr>
                </pic:pic>
              </a:graphicData>
            </a:graphic>
          </wp:anchor>
        </w:drawing>
      </w:r>
      <w:r>
        <w:rPr>
          <w:rFonts w:asciiTheme="majorBidi" w:hAnsiTheme="majorBidi" w:cstheme="majorBidi"/>
          <w:b/>
          <w:bCs/>
          <w:sz w:val="32"/>
          <w:szCs w:val="32"/>
          <w:rtl/>
          <w:lang w:val="fr-FR"/>
        </w:rPr>
        <w:tab/>
      </w:r>
    </w:p>
    <w:p w:rsidR="00B60086" w:rsidRPr="00B60086" w:rsidRDefault="00B60086" w:rsidP="00B60086">
      <w:pPr>
        <w:tabs>
          <w:tab w:val="left" w:pos="2094"/>
        </w:tabs>
        <w:spacing w:line="360" w:lineRule="auto"/>
        <w:jc w:val="both"/>
        <w:rPr>
          <w:rFonts w:asciiTheme="majorBidi" w:hAnsiTheme="majorBidi" w:cstheme="majorBidi"/>
          <w:b/>
          <w:bCs/>
          <w:sz w:val="32"/>
          <w:szCs w:val="32"/>
          <w:lang w:val="fr-FR"/>
        </w:rPr>
      </w:pPr>
    </w:p>
    <w:p w:rsidR="00B60086" w:rsidRPr="00B60086" w:rsidRDefault="00B60086" w:rsidP="001B4D48">
      <w:pPr>
        <w:tabs>
          <w:tab w:val="left" w:pos="2094"/>
        </w:tabs>
        <w:spacing w:line="360" w:lineRule="auto"/>
        <w:jc w:val="both"/>
        <w:rPr>
          <w:rFonts w:asciiTheme="majorBidi" w:hAnsiTheme="majorBidi" w:cstheme="majorBidi"/>
          <w:b/>
          <w:bCs/>
          <w:sz w:val="32"/>
          <w:szCs w:val="32"/>
          <w:rtl/>
          <w:lang w:bidi="ar-DZ"/>
        </w:rPr>
      </w:pPr>
    </w:p>
    <w:p w:rsidR="00B60086" w:rsidRDefault="001B4D48" w:rsidP="001B4D48">
      <w:pPr>
        <w:tabs>
          <w:tab w:val="left" w:pos="2094"/>
        </w:tabs>
        <w:spacing w:line="360" w:lineRule="auto"/>
        <w:jc w:val="center"/>
        <w:rPr>
          <w:rFonts w:asciiTheme="majorBidi" w:hAnsiTheme="majorBidi" w:cstheme="majorBidi" w:hint="cs"/>
          <w:b/>
          <w:bCs/>
          <w:sz w:val="32"/>
          <w:szCs w:val="32"/>
          <w:rtl/>
          <w:lang w:bidi="ar-DZ"/>
        </w:rPr>
      </w:pPr>
      <w:r>
        <w:rPr>
          <w:rFonts w:asciiTheme="majorBidi" w:hAnsiTheme="majorBidi" w:cstheme="majorBidi"/>
          <w:b/>
          <w:bCs/>
          <w:sz w:val="32"/>
          <w:szCs w:val="32"/>
          <w:rtl/>
          <w:lang w:val="fr-FR"/>
        </w:rPr>
        <w:pict>
          <v:roundrect id="Rectangle à coins arrondis 1" o:spid="_x0000_s1101" style="position:absolute;left:0;text-align:left;margin-left:11.25pt;margin-top:46.5pt;width:444.75pt;height:110.95pt;z-index:2516910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" strokeweight="4.5pt">
            <v:stroke linestyle="thickThin"/>
            <v:textbox style="mso-next-textbox:#Rectangle à coins arrondis 1">
              <w:txbxContent>
                <w:p w:rsidR="001B4D48" w:rsidRDefault="001B4D48" w:rsidP="00B60086">
                  <w:pPr>
                    <w:spacing w:after="0"/>
                    <w:jc w:val="center"/>
                    <w:rPr>
                      <w:rFonts w:ascii="Arial" w:hAnsi="Arial" w:cs="Arial"/>
                      <w:b/>
                      <w:bCs/>
                      <w:sz w:val="48"/>
                      <w:szCs w:val="48"/>
                      <w:lang w:bidi="ar-DZ"/>
                    </w:rPr>
                  </w:pPr>
                </w:p>
                <w:p w:rsidR="001B4D48" w:rsidRDefault="001B4D48" w:rsidP="00B60086">
                  <w:pPr>
                    <w:spacing w:after="0"/>
                    <w:jc w:val="center"/>
                    <w:rPr>
                      <w:rFonts w:ascii="Arial" w:hAnsi="Arial" w:cs="Arial"/>
                      <w:b/>
                      <w:bCs/>
                      <w:sz w:val="48"/>
                      <w:szCs w:val="48"/>
                      <w:rtl/>
                      <w:lang w:bidi="ar-DZ"/>
                    </w:rPr>
                  </w:pPr>
                  <w:r>
                    <w:rPr>
                      <w:rFonts w:ascii="Arial" w:hAnsi="Arial" w:cs="Arial" w:hint="cs"/>
                      <w:b/>
                      <w:bCs/>
                      <w:sz w:val="48"/>
                      <w:szCs w:val="48"/>
                      <w:rtl/>
                      <w:lang w:bidi="ar-DZ"/>
                    </w:rPr>
                    <w:t>النوافذ الاسلامية في البنوك التجارية</w:t>
                  </w:r>
                </w:p>
                <w:p w:rsidR="001B4D48" w:rsidRDefault="001B4D48" w:rsidP="00B60086">
                  <w:pPr>
                    <w:spacing w:after="0"/>
                    <w:jc w:val="center"/>
                    <w:rPr>
                      <w:rFonts w:ascii="Arial" w:hAnsi="Arial" w:cs="Arial"/>
                      <w:sz w:val="32"/>
                      <w:szCs w:val="32"/>
                      <w:rtl/>
                      <w:lang w:bidi="ar-DZ"/>
                    </w:rPr>
                  </w:pPr>
                  <w:r>
                    <w:rPr>
                      <w:rFonts w:ascii="Arial" w:hAnsi="Arial" w:cs="Arial" w:hint="cs"/>
                      <w:b/>
                      <w:bCs/>
                      <w:sz w:val="48"/>
                      <w:szCs w:val="48"/>
                      <w:rtl/>
                      <w:lang w:bidi="ar-DZ"/>
                    </w:rPr>
                    <w:t xml:space="preserve"> </w:t>
                  </w:r>
                  <w:r>
                    <w:rPr>
                      <w:rFonts w:ascii="Arial" w:hAnsi="Arial" w:cs="Arial" w:hint="cs"/>
                      <w:sz w:val="32"/>
                      <w:szCs w:val="32"/>
                      <w:rtl/>
                      <w:lang w:bidi="ar-DZ"/>
                    </w:rPr>
                    <w:t xml:space="preserve"> </w:t>
                  </w:r>
                </w:p>
                <w:p w:rsidR="001B4D48" w:rsidRDefault="001B4D48" w:rsidP="00B60086">
                  <w:pPr>
                    <w:spacing w:after="0"/>
                    <w:jc w:val="center"/>
                    <w:rPr>
                      <w:rFonts w:ascii="Arial" w:hAnsi="Arial" w:cs="Arial"/>
                      <w:sz w:val="32"/>
                      <w:szCs w:val="32"/>
                      <w:rtl/>
                      <w:lang w:bidi="ar-DZ"/>
                    </w:rPr>
                  </w:pPr>
                </w:p>
                <w:p w:rsidR="001B4D48" w:rsidRPr="00EB2F15" w:rsidRDefault="001B4D48" w:rsidP="00B60086">
                  <w:pPr>
                    <w:spacing w:after="0"/>
                    <w:jc w:val="center"/>
                    <w:rPr>
                      <w:rFonts w:ascii="Arial" w:hAnsi="Arial" w:cs="Arial"/>
                      <w:sz w:val="32"/>
                      <w:szCs w:val="32"/>
                      <w:rtl/>
                      <w:lang w:bidi="ar-DZ"/>
                    </w:rPr>
                  </w:pPr>
                </w:p>
                <w:p w:rsidR="001B4D48" w:rsidRDefault="001B4D48" w:rsidP="00B60086">
                  <w:pPr>
                    <w:spacing w:after="0" w:line="480" w:lineRule="auto"/>
                    <w:jc w:val="center"/>
                    <w:rPr>
                      <w:rFonts w:ascii="Arial" w:hAnsi="Arial" w:cs="Arial"/>
                      <w:b/>
                      <w:bCs/>
                      <w:sz w:val="48"/>
                      <w:szCs w:val="48"/>
                      <w:rtl/>
                      <w:lang w:bidi="ar-DZ"/>
                    </w:rPr>
                  </w:pPr>
                </w:p>
                <w:p w:rsidR="001B4D48" w:rsidRDefault="001B4D48" w:rsidP="00B60086">
                  <w:pPr>
                    <w:spacing w:line="480" w:lineRule="auto"/>
                    <w:jc w:val="center"/>
                    <w:rPr>
                      <w:rFonts w:ascii="Arial" w:hAnsi="Arial" w:cs="Arial"/>
                      <w:b/>
                      <w:bCs/>
                      <w:sz w:val="48"/>
                      <w:szCs w:val="48"/>
                      <w:rtl/>
                      <w:lang w:bidi="ar-DZ"/>
                    </w:rPr>
                  </w:pPr>
                </w:p>
                <w:p w:rsidR="001B4D48" w:rsidRPr="0091593A" w:rsidRDefault="001B4D48" w:rsidP="00B60086">
                  <w:pPr>
                    <w:spacing w:line="480" w:lineRule="auto"/>
                    <w:jc w:val="center"/>
                    <w:rPr>
                      <w:rFonts w:ascii="Arial" w:hAnsi="Arial" w:cs="Arial"/>
                      <w:b/>
                      <w:bCs/>
                      <w:sz w:val="36"/>
                      <w:rtl/>
                      <w:lang w:bidi="ar-DZ"/>
                    </w:rPr>
                  </w:pPr>
                  <w:r w:rsidRPr="0091593A">
                    <w:rPr>
                      <w:rFonts w:ascii="Arial" w:hAnsi="Arial" w:cs="Arial" w:hint="cs"/>
                      <w:b/>
                      <w:bCs/>
                      <w:sz w:val="36"/>
                      <w:rtl/>
                      <w:lang w:bidi="ar-DZ"/>
                    </w:rPr>
                    <w:t xml:space="preserve">دراسة حالة بنك </w:t>
                  </w:r>
                  <w:r>
                    <w:rPr>
                      <w:rFonts w:ascii="Arial" w:hAnsi="Arial" w:cs="Arial" w:hint="cs"/>
                      <w:b/>
                      <w:bCs/>
                      <w:sz w:val="36"/>
                      <w:rtl/>
                      <w:lang w:bidi="ar-DZ"/>
                    </w:rPr>
                    <w:t>الفلاحة والتنمية الريفية</w:t>
                  </w:r>
                  <w:r w:rsidRPr="0091593A">
                    <w:rPr>
                      <w:rFonts w:ascii="Arial" w:hAnsi="Arial" w:cs="Arial" w:hint="cs"/>
                      <w:b/>
                      <w:bCs/>
                      <w:sz w:val="36"/>
                      <w:rtl/>
                      <w:lang w:bidi="ar-DZ"/>
                    </w:rPr>
                    <w:t xml:space="preserve"> وكالة </w:t>
                  </w:r>
                  <w:r>
                    <w:rPr>
                      <w:rFonts w:ascii="Arial" w:hAnsi="Arial" w:cs="Arial" w:hint="cs"/>
                      <w:b/>
                      <w:bCs/>
                      <w:sz w:val="36"/>
                      <w:rtl/>
                      <w:lang w:bidi="ar-DZ"/>
                    </w:rPr>
                    <w:t>حمام الضلعة</w:t>
                  </w:r>
                </w:p>
                <w:p w:rsidR="001B4D48" w:rsidRPr="007E5FED" w:rsidRDefault="001B4D48" w:rsidP="00B60086">
                  <w:pPr>
                    <w:jc w:val="center"/>
                  </w:pPr>
                </w:p>
              </w:txbxContent>
            </v:textbox>
            <w10:wrap type="square"/>
          </v:roundrect>
        </w:pict>
      </w:r>
      <w:r w:rsidR="00B60086" w:rsidRPr="00B60086">
        <w:rPr>
          <w:rFonts w:asciiTheme="majorBidi" w:hAnsiTheme="majorBidi" w:cstheme="majorBidi" w:hint="cs"/>
          <w:b/>
          <w:bCs/>
          <w:sz w:val="32"/>
          <w:szCs w:val="32"/>
          <w:rtl/>
        </w:rPr>
        <w:t xml:space="preserve">تحت </w:t>
      </w:r>
      <w:proofErr w:type="gramStart"/>
      <w:r w:rsidR="00B60086" w:rsidRPr="00B60086">
        <w:rPr>
          <w:rFonts w:asciiTheme="majorBidi" w:hAnsiTheme="majorBidi" w:cstheme="majorBidi" w:hint="cs"/>
          <w:b/>
          <w:bCs/>
          <w:sz w:val="32"/>
          <w:szCs w:val="32"/>
          <w:rtl/>
        </w:rPr>
        <w:t>عنوان</w:t>
      </w:r>
      <w:r>
        <w:rPr>
          <w:rFonts w:asciiTheme="majorBidi" w:hAnsiTheme="majorBidi" w:cstheme="majorBidi" w:hint="cs"/>
          <w:b/>
          <w:bCs/>
          <w:sz w:val="32"/>
          <w:szCs w:val="32"/>
          <w:rtl/>
          <w:lang w:bidi="ar-DZ"/>
        </w:rPr>
        <w:t xml:space="preserve"> :</w:t>
      </w:r>
      <w:proofErr w:type="gramEnd"/>
    </w:p>
    <w:p w:rsidR="001B4D48" w:rsidRDefault="001B4D48" w:rsidP="001B4D48">
      <w:pPr>
        <w:tabs>
          <w:tab w:val="left" w:pos="2094"/>
        </w:tabs>
        <w:spacing w:line="360" w:lineRule="auto"/>
        <w:jc w:val="center"/>
        <w:rPr>
          <w:rFonts w:asciiTheme="majorBidi" w:hAnsiTheme="majorBidi" w:cs="Times New Roman" w:hint="cs"/>
          <w:b/>
          <w:bCs/>
          <w:sz w:val="32"/>
          <w:szCs w:val="32"/>
          <w:rtl/>
          <w:lang w:bidi="ar-DZ"/>
        </w:rPr>
      </w:pPr>
    </w:p>
    <w:p w:rsidR="00B60086" w:rsidRDefault="001B4D48" w:rsidP="001B4D48">
      <w:pPr>
        <w:tabs>
          <w:tab w:val="left" w:pos="2094"/>
        </w:tabs>
        <w:spacing w:line="360" w:lineRule="auto"/>
        <w:jc w:val="center"/>
        <w:rPr>
          <w:rFonts w:asciiTheme="majorBidi" w:hAnsiTheme="majorBidi" w:cstheme="majorBidi"/>
          <w:b/>
          <w:bCs/>
          <w:sz w:val="32"/>
          <w:szCs w:val="32"/>
          <w:rtl/>
          <w:lang w:bidi="ar-DZ"/>
        </w:rPr>
      </w:pPr>
      <w:r w:rsidRPr="001B4D48">
        <w:rPr>
          <w:rFonts w:asciiTheme="majorBidi" w:hAnsiTheme="majorBidi" w:cs="Times New Roman" w:hint="cs"/>
          <w:b/>
          <w:bCs/>
          <w:sz w:val="32"/>
          <w:szCs w:val="32"/>
          <w:rtl/>
          <w:lang w:bidi="ar-DZ"/>
        </w:rPr>
        <w:t>مذكرة</w:t>
      </w:r>
      <w:r w:rsidRPr="001B4D48">
        <w:rPr>
          <w:rFonts w:asciiTheme="majorBidi" w:hAnsiTheme="majorBidi" w:cs="Times New Roman"/>
          <w:b/>
          <w:bCs/>
          <w:sz w:val="32"/>
          <w:szCs w:val="32"/>
          <w:rtl/>
          <w:lang w:bidi="ar-DZ"/>
        </w:rPr>
        <w:t xml:space="preserve"> </w:t>
      </w:r>
      <w:r w:rsidRPr="001B4D48">
        <w:rPr>
          <w:rFonts w:asciiTheme="majorBidi" w:hAnsiTheme="majorBidi" w:cs="Times New Roman" w:hint="cs"/>
          <w:b/>
          <w:bCs/>
          <w:sz w:val="32"/>
          <w:szCs w:val="32"/>
          <w:rtl/>
          <w:lang w:bidi="ar-DZ"/>
        </w:rPr>
        <w:t>مقدمة</w:t>
      </w:r>
      <w:r w:rsidRPr="001B4D48">
        <w:rPr>
          <w:rFonts w:asciiTheme="majorBidi" w:hAnsiTheme="majorBidi" w:cs="Times New Roman"/>
          <w:b/>
          <w:bCs/>
          <w:sz w:val="32"/>
          <w:szCs w:val="32"/>
          <w:rtl/>
          <w:lang w:bidi="ar-DZ"/>
        </w:rPr>
        <w:t xml:space="preserve"> </w:t>
      </w:r>
      <w:r w:rsidRPr="001B4D48">
        <w:rPr>
          <w:rFonts w:asciiTheme="majorBidi" w:hAnsiTheme="majorBidi" w:cs="Times New Roman" w:hint="cs"/>
          <w:b/>
          <w:bCs/>
          <w:sz w:val="32"/>
          <w:szCs w:val="32"/>
          <w:rtl/>
          <w:lang w:bidi="ar-DZ"/>
        </w:rPr>
        <w:t>لنيل</w:t>
      </w:r>
      <w:r w:rsidRPr="001B4D48">
        <w:rPr>
          <w:rFonts w:asciiTheme="majorBidi" w:hAnsiTheme="majorBidi" w:cs="Times New Roman"/>
          <w:b/>
          <w:bCs/>
          <w:sz w:val="32"/>
          <w:szCs w:val="32"/>
          <w:rtl/>
          <w:lang w:bidi="ar-DZ"/>
        </w:rPr>
        <w:t xml:space="preserve"> </w:t>
      </w:r>
      <w:r w:rsidRPr="001B4D48">
        <w:rPr>
          <w:rFonts w:asciiTheme="majorBidi" w:hAnsiTheme="majorBidi" w:cs="Times New Roman" w:hint="cs"/>
          <w:b/>
          <w:bCs/>
          <w:sz w:val="32"/>
          <w:szCs w:val="32"/>
          <w:rtl/>
          <w:lang w:bidi="ar-DZ"/>
        </w:rPr>
        <w:t>شهادة</w:t>
      </w:r>
      <w:r w:rsidRPr="001B4D48">
        <w:rPr>
          <w:rFonts w:asciiTheme="majorBidi" w:hAnsiTheme="majorBidi" w:cs="Times New Roman"/>
          <w:b/>
          <w:bCs/>
          <w:sz w:val="32"/>
          <w:szCs w:val="32"/>
          <w:rtl/>
          <w:lang w:bidi="ar-DZ"/>
        </w:rPr>
        <w:t xml:space="preserve"> </w:t>
      </w:r>
      <w:r w:rsidRPr="001B4D48">
        <w:rPr>
          <w:rFonts w:asciiTheme="majorBidi" w:hAnsiTheme="majorBidi" w:cs="Times New Roman" w:hint="cs"/>
          <w:b/>
          <w:bCs/>
          <w:sz w:val="32"/>
          <w:szCs w:val="32"/>
          <w:rtl/>
          <w:lang w:bidi="ar-DZ"/>
        </w:rPr>
        <w:t>الماستر</w:t>
      </w:r>
      <w:r>
        <w:rPr>
          <w:rFonts w:asciiTheme="majorBidi" w:hAnsiTheme="majorBidi" w:cs="Times New Roman" w:hint="cs"/>
          <w:b/>
          <w:bCs/>
          <w:sz w:val="32"/>
          <w:szCs w:val="32"/>
          <w:rtl/>
          <w:lang w:bidi="ar-DZ"/>
        </w:rPr>
        <w:t xml:space="preserve"> أكاديمي</w:t>
      </w:r>
    </w:p>
    <w:tbl>
      <w:tblPr>
        <w:tblStyle w:val="a9"/>
        <w:tblpPr w:leftFromText="180" w:rightFromText="180" w:vertAnchor="page" w:horzAnchor="margin" w:tblpY="11689"/>
        <w:bidiVisual/>
        <w:tblW w:w="0" w:type="auto"/>
        <w:tblLook w:val="04A0" w:firstRow="1" w:lastRow="0" w:firstColumn="1" w:lastColumn="0" w:noHBand="0" w:noVBand="1"/>
      </w:tblPr>
      <w:tblGrid>
        <w:gridCol w:w="2907"/>
        <w:gridCol w:w="3402"/>
        <w:gridCol w:w="2694"/>
      </w:tblGrid>
      <w:tr w:rsidR="001B4D48" w:rsidTr="001B4D48">
        <w:tc>
          <w:tcPr>
            <w:tcW w:w="9003" w:type="dxa"/>
            <w:gridSpan w:val="3"/>
          </w:tcPr>
          <w:p w:rsidR="001B4D48" w:rsidRDefault="001B4D48" w:rsidP="001B4D48">
            <w:pPr>
              <w:jc w:val="center"/>
              <w:rPr>
                <w:rFonts w:cs="Simplified Arabic"/>
                <w:b/>
                <w:bCs/>
                <w:sz w:val="32"/>
                <w:szCs w:val="32"/>
                <w:rtl/>
                <w:lang w:bidi="ar-DZ"/>
              </w:rPr>
            </w:pPr>
            <w:r>
              <w:rPr>
                <w:rFonts w:cs="Simplified Arabic" w:hint="cs"/>
                <w:b/>
                <w:bCs/>
                <w:sz w:val="32"/>
                <w:szCs w:val="32"/>
                <w:rtl/>
                <w:lang w:bidi="ar-DZ"/>
              </w:rPr>
              <w:t>أعضاء اللجنة المناقشة</w:t>
            </w:r>
          </w:p>
        </w:tc>
      </w:tr>
      <w:tr w:rsidR="001B4D48" w:rsidTr="001B4D48">
        <w:tc>
          <w:tcPr>
            <w:tcW w:w="2907" w:type="dxa"/>
          </w:tcPr>
          <w:p w:rsidR="001B4D48" w:rsidRDefault="001B4D48" w:rsidP="001B4D48">
            <w:pPr>
              <w:jc w:val="center"/>
              <w:rPr>
                <w:rFonts w:cs="Simplified Arabic"/>
                <w:b/>
                <w:bCs/>
                <w:sz w:val="32"/>
                <w:szCs w:val="32"/>
                <w:rtl/>
              </w:rPr>
            </w:pPr>
            <w:r>
              <w:rPr>
                <w:rFonts w:cs="Simplified Arabic" w:hint="cs"/>
                <w:b/>
                <w:bCs/>
                <w:sz w:val="32"/>
                <w:szCs w:val="32"/>
                <w:rtl/>
              </w:rPr>
              <w:t>اسم ولقب الأستاذ</w:t>
            </w:r>
          </w:p>
        </w:tc>
        <w:tc>
          <w:tcPr>
            <w:tcW w:w="3402" w:type="dxa"/>
          </w:tcPr>
          <w:p w:rsidR="001B4D48" w:rsidRDefault="001B4D48" w:rsidP="001B4D48">
            <w:pPr>
              <w:jc w:val="center"/>
              <w:rPr>
                <w:rFonts w:cs="Simplified Arabic"/>
                <w:b/>
                <w:bCs/>
                <w:sz w:val="32"/>
                <w:szCs w:val="32"/>
                <w:rtl/>
              </w:rPr>
            </w:pPr>
            <w:r>
              <w:rPr>
                <w:rFonts w:cs="Simplified Arabic" w:hint="cs"/>
                <w:b/>
                <w:bCs/>
                <w:sz w:val="32"/>
                <w:szCs w:val="32"/>
                <w:rtl/>
              </w:rPr>
              <w:t>الجامعة</w:t>
            </w:r>
          </w:p>
        </w:tc>
        <w:tc>
          <w:tcPr>
            <w:tcW w:w="2694" w:type="dxa"/>
          </w:tcPr>
          <w:p w:rsidR="001B4D48" w:rsidRDefault="001B4D48" w:rsidP="001B4D48">
            <w:pPr>
              <w:jc w:val="center"/>
              <w:rPr>
                <w:rFonts w:cs="Simplified Arabic"/>
                <w:b/>
                <w:bCs/>
                <w:sz w:val="32"/>
                <w:szCs w:val="32"/>
                <w:rtl/>
              </w:rPr>
            </w:pPr>
            <w:r>
              <w:rPr>
                <w:rFonts w:cs="Simplified Arabic" w:hint="cs"/>
                <w:b/>
                <w:bCs/>
                <w:sz w:val="32"/>
                <w:szCs w:val="32"/>
                <w:rtl/>
              </w:rPr>
              <w:t>الرتبة</w:t>
            </w:r>
          </w:p>
        </w:tc>
      </w:tr>
      <w:tr w:rsidR="001B4D48" w:rsidTr="001B4D48">
        <w:tc>
          <w:tcPr>
            <w:tcW w:w="2907" w:type="dxa"/>
          </w:tcPr>
          <w:p w:rsidR="001B4D48" w:rsidRDefault="001B4D48" w:rsidP="001B4D48">
            <w:pPr>
              <w:jc w:val="center"/>
              <w:rPr>
                <w:rFonts w:cs="Simplified Arabic"/>
                <w:b/>
                <w:bCs/>
                <w:sz w:val="32"/>
                <w:szCs w:val="32"/>
                <w:rtl/>
              </w:rPr>
            </w:pPr>
          </w:p>
        </w:tc>
        <w:tc>
          <w:tcPr>
            <w:tcW w:w="3402" w:type="dxa"/>
          </w:tcPr>
          <w:p w:rsidR="001B4D48" w:rsidRDefault="001B4D48" w:rsidP="001B4D48">
            <w:pPr>
              <w:jc w:val="both"/>
              <w:rPr>
                <w:rFonts w:cs="Simplified Arabic"/>
                <w:b/>
                <w:bCs/>
                <w:sz w:val="32"/>
                <w:szCs w:val="32"/>
                <w:rtl/>
              </w:rPr>
            </w:pPr>
          </w:p>
        </w:tc>
        <w:tc>
          <w:tcPr>
            <w:tcW w:w="2694" w:type="dxa"/>
          </w:tcPr>
          <w:p w:rsidR="001B4D48" w:rsidRDefault="001B4D48" w:rsidP="001B4D48">
            <w:pPr>
              <w:jc w:val="center"/>
              <w:rPr>
                <w:rFonts w:cs="Simplified Arabic"/>
                <w:b/>
                <w:bCs/>
                <w:sz w:val="32"/>
                <w:szCs w:val="32"/>
                <w:rtl/>
              </w:rPr>
            </w:pPr>
            <w:r>
              <w:rPr>
                <w:rFonts w:cs="Simplified Arabic" w:hint="cs"/>
                <w:b/>
                <w:bCs/>
                <w:sz w:val="32"/>
                <w:szCs w:val="32"/>
                <w:rtl/>
              </w:rPr>
              <w:t>رئيسا</w:t>
            </w:r>
          </w:p>
        </w:tc>
      </w:tr>
      <w:tr w:rsidR="001B4D48" w:rsidTr="001B4D48">
        <w:tc>
          <w:tcPr>
            <w:tcW w:w="2907" w:type="dxa"/>
          </w:tcPr>
          <w:p w:rsidR="001B4D48" w:rsidRDefault="001B4D48" w:rsidP="001B4D48">
            <w:pPr>
              <w:jc w:val="center"/>
              <w:rPr>
                <w:rFonts w:cs="Simplified Arabic"/>
                <w:b/>
                <w:bCs/>
                <w:sz w:val="32"/>
                <w:szCs w:val="32"/>
                <w:rtl/>
              </w:rPr>
            </w:pPr>
            <w:proofErr w:type="spellStart"/>
            <w:r>
              <w:rPr>
                <w:rFonts w:cs="Simplified Arabic" w:hint="cs"/>
                <w:b/>
                <w:bCs/>
                <w:sz w:val="32"/>
                <w:szCs w:val="32"/>
                <w:rtl/>
              </w:rPr>
              <w:t>د.</w:t>
            </w:r>
            <w:proofErr w:type="gramStart"/>
            <w:r>
              <w:rPr>
                <w:rFonts w:cs="Simplified Arabic" w:hint="cs"/>
                <w:b/>
                <w:bCs/>
                <w:sz w:val="32"/>
                <w:szCs w:val="32"/>
                <w:rtl/>
              </w:rPr>
              <w:t>أوصيف</w:t>
            </w:r>
            <w:proofErr w:type="spellEnd"/>
            <w:proofErr w:type="gramEnd"/>
            <w:r>
              <w:rPr>
                <w:rFonts w:cs="Simplified Arabic" w:hint="cs"/>
                <w:b/>
                <w:bCs/>
                <w:sz w:val="32"/>
                <w:szCs w:val="32"/>
                <w:rtl/>
              </w:rPr>
              <w:t xml:space="preserve"> لخضر</w:t>
            </w:r>
          </w:p>
        </w:tc>
        <w:tc>
          <w:tcPr>
            <w:tcW w:w="3402" w:type="dxa"/>
          </w:tcPr>
          <w:p w:rsidR="001B4D48" w:rsidRDefault="001B4D48" w:rsidP="001B4D48">
            <w:pPr>
              <w:jc w:val="both"/>
              <w:rPr>
                <w:rFonts w:cs="Simplified Arabic"/>
                <w:b/>
                <w:bCs/>
                <w:sz w:val="32"/>
                <w:szCs w:val="32"/>
                <w:rtl/>
              </w:rPr>
            </w:pPr>
            <w:r>
              <w:rPr>
                <w:rFonts w:cs="Simplified Arabic" w:hint="cs"/>
                <w:b/>
                <w:bCs/>
                <w:sz w:val="32"/>
                <w:szCs w:val="32"/>
                <w:rtl/>
              </w:rPr>
              <w:t>جامعة محمد بوضياف المسيلة</w:t>
            </w:r>
          </w:p>
        </w:tc>
        <w:tc>
          <w:tcPr>
            <w:tcW w:w="2694" w:type="dxa"/>
          </w:tcPr>
          <w:p w:rsidR="001B4D48" w:rsidRDefault="001B4D48" w:rsidP="001B4D48">
            <w:pPr>
              <w:jc w:val="center"/>
              <w:rPr>
                <w:rFonts w:cs="Simplified Arabic"/>
                <w:b/>
                <w:bCs/>
                <w:sz w:val="32"/>
                <w:szCs w:val="32"/>
                <w:rtl/>
              </w:rPr>
            </w:pPr>
            <w:r>
              <w:rPr>
                <w:rFonts w:cs="Simplified Arabic" w:hint="cs"/>
                <w:b/>
                <w:bCs/>
                <w:sz w:val="32"/>
                <w:szCs w:val="32"/>
                <w:rtl/>
              </w:rPr>
              <w:t xml:space="preserve">مشرفا </w:t>
            </w:r>
            <w:proofErr w:type="gramStart"/>
            <w:r>
              <w:rPr>
                <w:rFonts w:cs="Simplified Arabic" w:hint="cs"/>
                <w:b/>
                <w:bCs/>
                <w:sz w:val="32"/>
                <w:szCs w:val="32"/>
                <w:rtl/>
              </w:rPr>
              <w:t>ومقررا</w:t>
            </w:r>
            <w:proofErr w:type="gramEnd"/>
          </w:p>
        </w:tc>
      </w:tr>
      <w:tr w:rsidR="001B4D48" w:rsidTr="001B4D48">
        <w:tc>
          <w:tcPr>
            <w:tcW w:w="2907" w:type="dxa"/>
          </w:tcPr>
          <w:p w:rsidR="001B4D48" w:rsidRDefault="001B4D48" w:rsidP="001B4D48">
            <w:pPr>
              <w:jc w:val="both"/>
              <w:rPr>
                <w:rFonts w:cs="Simplified Arabic"/>
                <w:b/>
                <w:bCs/>
                <w:sz w:val="32"/>
                <w:szCs w:val="32"/>
                <w:rtl/>
              </w:rPr>
            </w:pPr>
          </w:p>
        </w:tc>
        <w:tc>
          <w:tcPr>
            <w:tcW w:w="3402" w:type="dxa"/>
          </w:tcPr>
          <w:p w:rsidR="001B4D48" w:rsidRDefault="001B4D48" w:rsidP="001B4D48">
            <w:pPr>
              <w:jc w:val="both"/>
              <w:rPr>
                <w:rFonts w:cs="Simplified Arabic"/>
                <w:b/>
                <w:bCs/>
                <w:sz w:val="32"/>
                <w:szCs w:val="32"/>
                <w:rtl/>
              </w:rPr>
            </w:pPr>
          </w:p>
        </w:tc>
        <w:tc>
          <w:tcPr>
            <w:tcW w:w="2694" w:type="dxa"/>
          </w:tcPr>
          <w:p w:rsidR="001B4D48" w:rsidRDefault="001B4D48" w:rsidP="001B4D48">
            <w:pPr>
              <w:jc w:val="center"/>
              <w:rPr>
                <w:rFonts w:cs="Simplified Arabic"/>
                <w:b/>
                <w:bCs/>
                <w:sz w:val="32"/>
                <w:szCs w:val="32"/>
                <w:rtl/>
              </w:rPr>
            </w:pPr>
            <w:r>
              <w:rPr>
                <w:rFonts w:cs="Simplified Arabic" w:hint="cs"/>
                <w:b/>
                <w:bCs/>
                <w:sz w:val="32"/>
                <w:szCs w:val="32"/>
                <w:rtl/>
              </w:rPr>
              <w:t>مناقشا</w:t>
            </w:r>
          </w:p>
        </w:tc>
      </w:tr>
    </w:tbl>
    <w:p w:rsidR="00B60086" w:rsidRPr="00B60086" w:rsidRDefault="001B4D48" w:rsidP="00B60086">
      <w:pPr>
        <w:tabs>
          <w:tab w:val="left" w:pos="2094"/>
        </w:tabs>
        <w:spacing w:line="360" w:lineRule="auto"/>
        <w:jc w:val="both"/>
        <w:rPr>
          <w:rFonts w:asciiTheme="majorBidi" w:hAnsiTheme="majorBidi" w:cstheme="majorBidi"/>
          <w:b/>
          <w:bCs/>
          <w:sz w:val="32"/>
          <w:szCs w:val="32"/>
          <w:rtl/>
          <w:lang w:bidi="ar-DZ"/>
        </w:rPr>
      </w:pPr>
      <w:proofErr w:type="gramStart"/>
      <w:r>
        <w:rPr>
          <w:rFonts w:asciiTheme="majorBidi" w:hAnsiTheme="majorBidi" w:cstheme="majorBidi" w:hint="cs"/>
          <w:b/>
          <w:bCs/>
          <w:sz w:val="32"/>
          <w:szCs w:val="32"/>
          <w:rtl/>
          <w:lang w:bidi="ar-DZ"/>
        </w:rPr>
        <w:t>إعداد  الطالبة</w:t>
      </w:r>
      <w:proofErr w:type="gramEnd"/>
      <w:r>
        <w:rPr>
          <w:rFonts w:asciiTheme="majorBidi" w:hAnsiTheme="majorBidi" w:cstheme="majorBidi" w:hint="cs"/>
          <w:b/>
          <w:bCs/>
          <w:sz w:val="32"/>
          <w:szCs w:val="32"/>
          <w:rtl/>
          <w:lang w:bidi="ar-DZ"/>
        </w:rPr>
        <w:t xml:space="preserve"> :</w:t>
      </w:r>
    </w:p>
    <w:p w:rsidR="001B4D48" w:rsidRPr="001B4D48" w:rsidRDefault="001B4D48" w:rsidP="001B4D48">
      <w:pPr>
        <w:pStyle w:val="a3"/>
        <w:numPr>
          <w:ilvl w:val="0"/>
          <w:numId w:val="24"/>
        </w:numPr>
        <w:tabs>
          <w:tab w:val="left" w:pos="2094"/>
        </w:tabs>
        <w:spacing w:line="360" w:lineRule="auto"/>
        <w:jc w:val="both"/>
        <w:rPr>
          <w:rFonts w:asciiTheme="majorBidi" w:hAnsiTheme="majorBidi" w:cstheme="majorBidi" w:hint="cs"/>
          <w:b/>
          <w:bCs/>
          <w:sz w:val="32"/>
          <w:szCs w:val="32"/>
          <w:rtl/>
          <w:lang w:bidi="ar-DZ"/>
        </w:rPr>
      </w:pPr>
      <w:r w:rsidRPr="001B4D48">
        <w:rPr>
          <w:rFonts w:asciiTheme="majorBidi" w:hAnsiTheme="majorBidi" w:cstheme="majorBidi" w:hint="cs"/>
          <w:b/>
          <w:bCs/>
          <w:sz w:val="32"/>
          <w:szCs w:val="32"/>
          <w:rtl/>
          <w:lang w:bidi="ar-DZ"/>
        </w:rPr>
        <w:t>حميدي حنان</w:t>
      </w:r>
      <w:r w:rsidR="00B60086" w:rsidRPr="001B4D48">
        <w:rPr>
          <w:rFonts w:asciiTheme="majorBidi" w:hAnsiTheme="majorBidi" w:cstheme="majorBidi" w:hint="cs"/>
          <w:b/>
          <w:bCs/>
          <w:sz w:val="32"/>
          <w:szCs w:val="32"/>
          <w:rtl/>
          <w:lang w:bidi="ar-DZ"/>
        </w:rPr>
        <w:t xml:space="preserve">                   </w:t>
      </w:r>
    </w:p>
    <w:p w:rsidR="001B4D48" w:rsidRDefault="001B4D48" w:rsidP="00B60086">
      <w:pPr>
        <w:tabs>
          <w:tab w:val="left" w:pos="2094"/>
        </w:tabs>
        <w:spacing w:line="360" w:lineRule="auto"/>
        <w:jc w:val="both"/>
        <w:rPr>
          <w:rFonts w:asciiTheme="majorBidi" w:hAnsiTheme="majorBidi" w:cstheme="majorBidi"/>
          <w:b/>
          <w:bCs/>
          <w:sz w:val="32"/>
          <w:szCs w:val="32"/>
          <w:lang w:bidi="ar-DZ"/>
        </w:rPr>
      </w:pPr>
    </w:p>
    <w:p w:rsidR="00B60086" w:rsidRPr="00B60086" w:rsidRDefault="00B60086" w:rsidP="001B4D48">
      <w:pPr>
        <w:tabs>
          <w:tab w:val="left" w:pos="2094"/>
        </w:tabs>
        <w:spacing w:line="360" w:lineRule="auto"/>
        <w:jc w:val="center"/>
        <w:rPr>
          <w:rFonts w:asciiTheme="majorBidi" w:hAnsiTheme="majorBidi" w:cstheme="majorBidi"/>
          <w:b/>
          <w:bCs/>
          <w:sz w:val="32"/>
          <w:szCs w:val="32"/>
          <w:rtl/>
          <w:lang w:bidi="ar-DZ"/>
        </w:rPr>
      </w:pPr>
      <w:proofErr w:type="gramStart"/>
      <w:r w:rsidRPr="00B60086">
        <w:rPr>
          <w:rFonts w:asciiTheme="majorBidi" w:hAnsiTheme="majorBidi" w:cstheme="majorBidi" w:hint="cs"/>
          <w:b/>
          <w:bCs/>
          <w:sz w:val="32"/>
          <w:szCs w:val="32"/>
          <w:rtl/>
          <w:lang w:bidi="ar-DZ"/>
        </w:rPr>
        <w:t>السنة</w:t>
      </w:r>
      <w:proofErr w:type="gramEnd"/>
      <w:r w:rsidRPr="00B60086">
        <w:rPr>
          <w:rFonts w:asciiTheme="majorBidi" w:hAnsiTheme="majorBidi" w:cstheme="majorBidi" w:hint="cs"/>
          <w:b/>
          <w:bCs/>
          <w:sz w:val="32"/>
          <w:szCs w:val="32"/>
          <w:rtl/>
          <w:lang w:bidi="ar-DZ"/>
        </w:rPr>
        <w:t xml:space="preserve"> الجامعية:2019 /2020</w:t>
      </w:r>
    </w:p>
    <w:p w:rsidR="0088392D" w:rsidRPr="001B4D48" w:rsidRDefault="0088392D" w:rsidP="0088392D">
      <w:pPr>
        <w:tabs>
          <w:tab w:val="left" w:pos="2094"/>
        </w:tabs>
        <w:spacing w:line="360" w:lineRule="auto"/>
        <w:jc w:val="center"/>
        <w:rPr>
          <w:rFonts w:ascii="Andalus" w:eastAsia="Calibri" w:hAnsi="Andalus" w:cs="Andalus"/>
          <w:b/>
          <w:bCs/>
          <w:noProof/>
          <w:sz w:val="32"/>
          <w:szCs w:val="32"/>
          <w:rtl/>
          <w:lang w:val="fr-FR" w:eastAsia="fr-FR"/>
        </w:rPr>
      </w:pPr>
      <w:r w:rsidRPr="001B4D48">
        <w:rPr>
          <w:rFonts w:ascii="Andalus" w:eastAsia="Calibri" w:hAnsi="Andalus" w:cs="Andalus"/>
          <w:b/>
          <w:bCs/>
          <w:noProof/>
          <w:sz w:val="32"/>
          <w:szCs w:val="32"/>
          <w:rtl/>
          <w:lang w:val="fr-FR" w:eastAsia="fr-FR"/>
        </w:rPr>
        <w:lastRenderedPageBreak/>
        <w:drawing>
          <wp:anchor distT="0" distB="0" distL="114300" distR="114300" simplePos="0" relativeHeight="251695104" behindDoc="1" locked="0" layoutInCell="1" allowOverlap="1" wp14:anchorId="1F79E5BC" wp14:editId="226F1D23">
            <wp:simplePos x="0" y="0"/>
            <wp:positionH relativeFrom="margin">
              <wp:posOffset>-400050</wp:posOffset>
            </wp:positionH>
            <wp:positionV relativeFrom="paragraph">
              <wp:posOffset>-361222</wp:posOffset>
            </wp:positionV>
            <wp:extent cx="6921500" cy="9940925"/>
            <wp:effectExtent l="0" t="0" r="0" b="0"/>
            <wp:wrapNone/>
            <wp:docPr id="1" name="صورة 3" descr="E:\ancien bureau\YAMINA\36_onli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ancien bureau\YAMINA\36_online.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921500" cy="99409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4D48">
        <w:rPr>
          <w:rFonts w:ascii="Andalus" w:eastAsia="Calibri" w:hAnsi="Andalus" w:cs="Andalus" w:hint="cs"/>
          <w:b/>
          <w:bCs/>
          <w:noProof/>
          <w:sz w:val="32"/>
          <w:szCs w:val="32"/>
          <w:rtl/>
          <w:lang w:val="fr-FR" w:eastAsia="fr-FR"/>
        </w:rPr>
        <w:t>إهداء</w:t>
      </w:r>
    </w:p>
    <w:p w:rsidR="0088392D" w:rsidRPr="001B4D48" w:rsidRDefault="0088392D" w:rsidP="001B4D48">
      <w:pPr>
        <w:tabs>
          <w:tab w:val="left" w:pos="2094"/>
        </w:tabs>
        <w:spacing w:line="360" w:lineRule="auto"/>
        <w:rPr>
          <w:rFonts w:ascii="Andalus" w:eastAsia="Calibri" w:hAnsi="Andalus" w:cs="Andalus"/>
          <w:b/>
          <w:bCs/>
          <w:noProof/>
          <w:sz w:val="32"/>
          <w:szCs w:val="32"/>
          <w:rtl/>
          <w:lang w:val="fr-FR" w:eastAsia="fr-FR"/>
        </w:rPr>
      </w:pPr>
      <w:r w:rsidRPr="001B4D48">
        <w:rPr>
          <w:rFonts w:ascii="Andalus" w:eastAsia="Calibri" w:hAnsi="Andalus" w:cs="Andalus" w:hint="cs"/>
          <w:b/>
          <w:bCs/>
          <w:noProof/>
          <w:sz w:val="32"/>
          <w:szCs w:val="32"/>
          <w:rtl/>
          <w:lang w:val="fr-FR" w:eastAsia="fr-FR"/>
        </w:rPr>
        <w:t>‏</w:t>
      </w:r>
      <w:r w:rsidR="001B4D48"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لك</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ربي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هذا</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القليل</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من</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العلم</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معنيا</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فيه</w:t>
      </w:r>
      <w:r w:rsidRPr="001B4D48">
        <w:rPr>
          <w:rFonts w:ascii="Andalus" w:eastAsia="Calibri" w:hAnsi="Andalus" w:cs="Andalus"/>
          <w:b/>
          <w:bCs/>
          <w:noProof/>
          <w:sz w:val="32"/>
          <w:szCs w:val="32"/>
          <w:rtl/>
          <w:lang w:val="fr-FR" w:eastAsia="fr-FR"/>
        </w:rPr>
        <w:t xml:space="preserve"> ......................‏</w:t>
      </w:r>
    </w:p>
    <w:p w:rsidR="0088392D" w:rsidRPr="001B4D48" w:rsidRDefault="0088392D" w:rsidP="001B4D48">
      <w:pPr>
        <w:tabs>
          <w:tab w:val="left" w:pos="2094"/>
        </w:tabs>
        <w:spacing w:line="360" w:lineRule="auto"/>
        <w:jc w:val="center"/>
        <w:rPr>
          <w:rFonts w:ascii="Andalus" w:eastAsia="Calibri" w:hAnsi="Andalus" w:cs="Andalus"/>
          <w:b/>
          <w:bCs/>
          <w:noProof/>
          <w:sz w:val="32"/>
          <w:szCs w:val="32"/>
          <w:rtl/>
          <w:lang w:val="fr-FR" w:eastAsia="fr-FR"/>
        </w:rPr>
      </w:pPr>
      <w:r w:rsidRPr="001B4D48">
        <w:rPr>
          <w:rFonts w:ascii="Andalus" w:eastAsia="Calibri" w:hAnsi="Andalus" w:cs="Andalus" w:hint="cs"/>
          <w:b/>
          <w:bCs/>
          <w:noProof/>
          <w:sz w:val="32"/>
          <w:szCs w:val="32"/>
          <w:rtl/>
          <w:lang w:val="fr-FR" w:eastAsia="fr-FR"/>
        </w:rPr>
        <w:t>وأحفظ</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لنا</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ربي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من</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مهد</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لنا</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طريق</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العلم</w:t>
      </w:r>
      <w:r w:rsidRPr="001B4D48">
        <w:rPr>
          <w:rFonts w:ascii="Andalus" w:eastAsia="Calibri" w:hAnsi="Andalus" w:cs="Andalus"/>
          <w:b/>
          <w:bCs/>
          <w:noProof/>
          <w:sz w:val="32"/>
          <w:szCs w:val="32"/>
          <w:rtl/>
          <w:lang w:val="fr-FR" w:eastAsia="fr-FR"/>
        </w:rPr>
        <w:t xml:space="preserve"> ‏</w:t>
      </w:r>
    </w:p>
    <w:p w:rsidR="0088392D" w:rsidRPr="001B4D48" w:rsidRDefault="0088392D" w:rsidP="001B4D48">
      <w:pPr>
        <w:tabs>
          <w:tab w:val="left" w:pos="2094"/>
        </w:tabs>
        <w:spacing w:line="360" w:lineRule="auto"/>
        <w:jc w:val="center"/>
        <w:rPr>
          <w:rFonts w:ascii="Andalus" w:eastAsia="Calibri" w:hAnsi="Andalus" w:cs="Andalus"/>
          <w:b/>
          <w:bCs/>
          <w:noProof/>
          <w:sz w:val="32"/>
          <w:szCs w:val="32"/>
          <w:rtl/>
          <w:lang w:val="fr-FR" w:eastAsia="fr-FR"/>
        </w:rPr>
      </w:pPr>
      <w:r w:rsidRPr="001B4D48">
        <w:rPr>
          <w:rFonts w:ascii="Andalus" w:eastAsia="Calibri" w:hAnsi="Andalus" w:cs="Andalus" w:hint="cs"/>
          <w:b/>
          <w:bCs/>
          <w:noProof/>
          <w:sz w:val="32"/>
          <w:szCs w:val="32"/>
          <w:rtl/>
          <w:lang w:val="fr-FR" w:eastAsia="fr-FR"/>
        </w:rPr>
        <w:t>إلى</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من</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أوصى</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بهما</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الله</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ورسوله</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وجعل</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رضهما</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من</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رضاه</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وطاعتهما</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من</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طاعته</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إلى</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اعز</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واقرب</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الناس</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إلى</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قلبي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من</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كانا</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سببا</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في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سعادتي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سرا</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في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وجودي</w:t>
      </w:r>
      <w:r w:rsidRPr="001B4D48">
        <w:rPr>
          <w:rFonts w:ascii="Andalus" w:eastAsia="Calibri" w:hAnsi="Andalus" w:cs="Andalus"/>
          <w:b/>
          <w:bCs/>
          <w:noProof/>
          <w:sz w:val="32"/>
          <w:szCs w:val="32"/>
          <w:rtl/>
          <w:lang w:val="fr-FR" w:eastAsia="fr-FR"/>
        </w:rPr>
        <w:t xml:space="preserve"> ‏</w:t>
      </w:r>
    </w:p>
    <w:p w:rsidR="0088392D" w:rsidRPr="001B4D48" w:rsidRDefault="0088392D" w:rsidP="001B4D48">
      <w:pPr>
        <w:tabs>
          <w:tab w:val="left" w:pos="2094"/>
        </w:tabs>
        <w:spacing w:line="360" w:lineRule="auto"/>
        <w:jc w:val="center"/>
        <w:rPr>
          <w:rFonts w:ascii="Andalus" w:eastAsia="Calibri" w:hAnsi="Andalus" w:cs="Andalus"/>
          <w:b/>
          <w:bCs/>
          <w:noProof/>
          <w:sz w:val="32"/>
          <w:szCs w:val="32"/>
          <w:rtl/>
          <w:lang w:val="fr-FR" w:eastAsia="fr-FR"/>
        </w:rPr>
      </w:pPr>
      <w:r w:rsidRPr="001B4D48">
        <w:rPr>
          <w:rFonts w:ascii="Andalus" w:eastAsia="Calibri" w:hAnsi="Andalus" w:cs="Andalus" w:hint="cs"/>
          <w:b/>
          <w:bCs/>
          <w:noProof/>
          <w:sz w:val="32"/>
          <w:szCs w:val="32"/>
          <w:rtl/>
          <w:lang w:val="fr-FR" w:eastAsia="fr-FR"/>
        </w:rPr>
        <w:t>إلي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من</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أحبهم</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إلى</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آخر</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نبض</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في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عروقي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أخوتي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وأخواتي</w:t>
      </w:r>
      <w:r w:rsidRPr="001B4D48">
        <w:rPr>
          <w:rFonts w:ascii="Andalus" w:eastAsia="Calibri" w:hAnsi="Andalus" w:cs="Andalus"/>
          <w:b/>
          <w:bCs/>
          <w:noProof/>
          <w:sz w:val="32"/>
          <w:szCs w:val="32"/>
          <w:rtl/>
          <w:lang w:val="fr-FR" w:eastAsia="fr-FR"/>
        </w:rPr>
        <w:t xml:space="preserve"> ‏</w:t>
      </w:r>
    </w:p>
    <w:p w:rsidR="0088392D" w:rsidRPr="001B4D48" w:rsidRDefault="0088392D" w:rsidP="001B4D48">
      <w:pPr>
        <w:tabs>
          <w:tab w:val="left" w:pos="2094"/>
        </w:tabs>
        <w:spacing w:line="360" w:lineRule="auto"/>
        <w:jc w:val="center"/>
        <w:rPr>
          <w:rFonts w:ascii="Andalus" w:eastAsia="Calibri" w:hAnsi="Andalus" w:cs="Andalus"/>
          <w:b/>
          <w:bCs/>
          <w:noProof/>
          <w:sz w:val="32"/>
          <w:szCs w:val="32"/>
          <w:rtl/>
          <w:lang w:val="fr-FR" w:eastAsia="fr-FR"/>
        </w:rPr>
      </w:pPr>
      <w:r w:rsidRPr="001B4D48">
        <w:rPr>
          <w:rFonts w:ascii="Andalus" w:eastAsia="Calibri" w:hAnsi="Andalus" w:cs="Andalus" w:hint="cs"/>
          <w:b/>
          <w:bCs/>
          <w:noProof/>
          <w:sz w:val="32"/>
          <w:szCs w:val="32"/>
          <w:rtl/>
          <w:lang w:val="fr-FR" w:eastAsia="fr-FR"/>
        </w:rPr>
        <w:t>الى</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التي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أحطتني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من</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صدرها</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وفكرها</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ما</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استطاعت</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إلى</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من</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حملتني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وهنا</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على</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وهن</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إلى</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من</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سهرت</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الليالي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من</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أجلي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إلى</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من</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الجنة</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تحت</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أقدمها</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إلى</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امي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الغالية</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رحمة</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الله</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عليها</w:t>
      </w:r>
      <w:r w:rsidRPr="001B4D48">
        <w:rPr>
          <w:rFonts w:ascii="Andalus" w:eastAsia="Calibri" w:hAnsi="Andalus" w:cs="Andalus"/>
          <w:b/>
          <w:bCs/>
          <w:noProof/>
          <w:sz w:val="32"/>
          <w:szCs w:val="32"/>
          <w:rtl/>
          <w:lang w:val="fr-FR" w:eastAsia="fr-FR"/>
        </w:rPr>
        <w:t xml:space="preserve"> ‏</w:t>
      </w:r>
    </w:p>
    <w:p w:rsidR="00B60086" w:rsidRPr="001B4D48" w:rsidRDefault="0088392D" w:rsidP="001B4D48">
      <w:pPr>
        <w:tabs>
          <w:tab w:val="left" w:pos="2094"/>
        </w:tabs>
        <w:spacing w:line="360" w:lineRule="auto"/>
        <w:jc w:val="center"/>
        <w:rPr>
          <w:rFonts w:asciiTheme="majorBidi" w:hAnsiTheme="majorBidi" w:cstheme="majorBidi"/>
          <w:b/>
          <w:bCs/>
          <w:sz w:val="32"/>
          <w:szCs w:val="32"/>
          <w:lang w:val="fr-FR"/>
        </w:rPr>
      </w:pPr>
      <w:r w:rsidRPr="001B4D48">
        <w:rPr>
          <w:rFonts w:ascii="Andalus" w:eastAsia="Calibri" w:hAnsi="Andalus" w:cs="Andalus" w:hint="cs"/>
          <w:b/>
          <w:bCs/>
          <w:noProof/>
          <w:sz w:val="32"/>
          <w:szCs w:val="32"/>
          <w:rtl/>
          <w:lang w:val="fr-FR" w:eastAsia="fr-FR"/>
        </w:rPr>
        <w:t>إلى</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أبي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العزيز</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حفضه</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الله</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لي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واطال</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عمره</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وأداهه</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بصحة</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وعافية</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الى</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اخوتي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الى</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الأخت</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العزيزة</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الغالية</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هي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وأولادها</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الى</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اخي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الغالي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فاروق</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واولادها</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الى</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من</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احبها</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الى</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اخر</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نبض</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في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عروقي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اخت</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الغالي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لبنى</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والى</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أعز</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الانسان</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على</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قلبي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أخي</w:t>
      </w:r>
      <w:r w:rsidRPr="001B4D48">
        <w:rPr>
          <w:rFonts w:ascii="Andalus" w:eastAsia="Calibri" w:hAnsi="Andalus" w:cs="Andalus"/>
          <w:b/>
          <w:bCs/>
          <w:noProof/>
          <w:sz w:val="32"/>
          <w:szCs w:val="32"/>
          <w:rtl/>
          <w:lang w:val="fr-FR" w:eastAsia="fr-FR"/>
        </w:rPr>
        <w:t xml:space="preserve"> </w:t>
      </w:r>
      <w:r w:rsidRPr="001B4D48">
        <w:rPr>
          <w:rFonts w:ascii="Andalus" w:eastAsia="Calibri" w:hAnsi="Andalus" w:cs="Andalus" w:hint="cs"/>
          <w:b/>
          <w:bCs/>
          <w:noProof/>
          <w:sz w:val="32"/>
          <w:szCs w:val="32"/>
          <w:rtl/>
          <w:lang w:val="fr-FR" w:eastAsia="fr-FR"/>
        </w:rPr>
        <w:t>مداني</w:t>
      </w:r>
      <w:r w:rsidRPr="001B4D48">
        <w:rPr>
          <w:rFonts w:ascii="Andalus" w:eastAsia="Calibri" w:hAnsi="Andalus" w:cs="Andalus"/>
          <w:b/>
          <w:bCs/>
          <w:noProof/>
          <w:sz w:val="32"/>
          <w:szCs w:val="32"/>
          <w:rtl/>
          <w:lang w:val="fr-FR" w:eastAsia="fr-FR"/>
        </w:rPr>
        <w:t xml:space="preserve"> ‏</w:t>
      </w:r>
    </w:p>
    <w:p w:rsidR="00D95BB2" w:rsidRDefault="00D95BB2" w:rsidP="009F44A1">
      <w:pPr>
        <w:tabs>
          <w:tab w:val="left" w:pos="2094"/>
        </w:tabs>
        <w:spacing w:line="360" w:lineRule="auto"/>
        <w:jc w:val="both"/>
        <w:rPr>
          <w:rFonts w:asciiTheme="majorBidi" w:hAnsiTheme="majorBidi" w:cstheme="majorBidi"/>
          <w:b/>
          <w:bCs/>
          <w:sz w:val="32"/>
          <w:szCs w:val="32"/>
          <w:rtl/>
        </w:rPr>
      </w:pPr>
    </w:p>
    <w:p w:rsidR="00C835B0" w:rsidRDefault="00C835B0" w:rsidP="009F44A1">
      <w:pPr>
        <w:tabs>
          <w:tab w:val="left" w:pos="2094"/>
        </w:tabs>
        <w:spacing w:line="360" w:lineRule="auto"/>
        <w:jc w:val="both"/>
        <w:rPr>
          <w:rFonts w:asciiTheme="majorBidi" w:hAnsiTheme="majorBidi" w:cstheme="majorBidi"/>
          <w:b/>
          <w:bCs/>
          <w:sz w:val="32"/>
          <w:szCs w:val="32"/>
          <w:rtl/>
        </w:rPr>
      </w:pPr>
    </w:p>
    <w:p w:rsidR="00C835B0" w:rsidRDefault="00C835B0" w:rsidP="009F44A1">
      <w:pPr>
        <w:tabs>
          <w:tab w:val="left" w:pos="2094"/>
        </w:tabs>
        <w:spacing w:line="360" w:lineRule="auto"/>
        <w:jc w:val="both"/>
        <w:rPr>
          <w:rFonts w:asciiTheme="majorBidi" w:hAnsiTheme="majorBidi" w:cstheme="majorBidi" w:hint="cs"/>
          <w:b/>
          <w:bCs/>
          <w:sz w:val="32"/>
          <w:szCs w:val="32"/>
          <w:rtl/>
        </w:rPr>
      </w:pPr>
    </w:p>
    <w:p w:rsidR="001B4D48" w:rsidRDefault="001B4D48" w:rsidP="009F44A1">
      <w:pPr>
        <w:tabs>
          <w:tab w:val="left" w:pos="2094"/>
        </w:tabs>
        <w:spacing w:line="360" w:lineRule="auto"/>
        <w:jc w:val="both"/>
        <w:rPr>
          <w:rFonts w:asciiTheme="majorBidi" w:hAnsiTheme="majorBidi" w:cstheme="majorBidi" w:hint="cs"/>
          <w:b/>
          <w:bCs/>
          <w:sz w:val="32"/>
          <w:szCs w:val="32"/>
          <w:rtl/>
        </w:rPr>
      </w:pPr>
    </w:p>
    <w:p w:rsidR="001B4D48" w:rsidRDefault="001B4D48" w:rsidP="009F44A1">
      <w:pPr>
        <w:tabs>
          <w:tab w:val="left" w:pos="2094"/>
        </w:tabs>
        <w:spacing w:line="360" w:lineRule="auto"/>
        <w:jc w:val="both"/>
        <w:rPr>
          <w:rFonts w:asciiTheme="majorBidi" w:hAnsiTheme="majorBidi" w:cstheme="majorBidi" w:hint="cs"/>
          <w:b/>
          <w:bCs/>
          <w:sz w:val="32"/>
          <w:szCs w:val="32"/>
          <w:rtl/>
        </w:rPr>
      </w:pPr>
    </w:p>
    <w:p w:rsidR="001B4D48" w:rsidRDefault="001B4D48" w:rsidP="009F44A1">
      <w:pPr>
        <w:tabs>
          <w:tab w:val="left" w:pos="2094"/>
        </w:tabs>
        <w:spacing w:line="360" w:lineRule="auto"/>
        <w:jc w:val="both"/>
        <w:rPr>
          <w:rFonts w:asciiTheme="majorBidi" w:hAnsiTheme="majorBidi" w:cstheme="majorBidi" w:hint="cs"/>
          <w:b/>
          <w:bCs/>
          <w:sz w:val="32"/>
          <w:szCs w:val="32"/>
          <w:rtl/>
        </w:rPr>
      </w:pPr>
    </w:p>
    <w:p w:rsidR="001B4D48" w:rsidRDefault="001B4D48" w:rsidP="001B4D48">
      <w:pPr>
        <w:spacing w:line="360" w:lineRule="auto"/>
        <w:jc w:val="both"/>
        <w:rPr>
          <w:rFonts w:asciiTheme="majorBidi" w:hAnsiTheme="majorBidi" w:cstheme="majorBidi"/>
          <w:b/>
          <w:bCs/>
          <w:sz w:val="32"/>
          <w:szCs w:val="32"/>
          <w:rtl/>
        </w:rPr>
      </w:pPr>
    </w:p>
    <w:tbl>
      <w:tblPr>
        <w:tblStyle w:val="a9"/>
        <w:bidiVisual/>
        <w:tblW w:w="0" w:type="auto"/>
        <w:tblInd w:w="-319" w:type="dxa"/>
        <w:tblLook w:val="04A0" w:firstRow="1" w:lastRow="0" w:firstColumn="1" w:lastColumn="0" w:noHBand="0" w:noVBand="1"/>
      </w:tblPr>
      <w:tblGrid>
        <w:gridCol w:w="13"/>
        <w:gridCol w:w="7784"/>
        <w:gridCol w:w="1787"/>
        <w:gridCol w:w="22"/>
      </w:tblGrid>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lastRenderedPageBreak/>
              <w:t xml:space="preserve">       العناوين                         </w:t>
            </w:r>
          </w:p>
        </w:tc>
        <w:tc>
          <w:tcPr>
            <w:tcW w:w="1809" w:type="dxa"/>
            <w:gridSpan w:val="2"/>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صفحة</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البسملة</w:t>
            </w:r>
          </w:p>
        </w:tc>
        <w:tc>
          <w:tcPr>
            <w:tcW w:w="1809" w:type="dxa"/>
            <w:gridSpan w:val="2"/>
          </w:tcPr>
          <w:p w:rsidR="008F72A7" w:rsidRPr="008F72A7" w:rsidRDefault="00D35FB0"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01</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شكر </w:t>
            </w:r>
            <w:proofErr w:type="gramStart"/>
            <w:r w:rsidRPr="008F72A7">
              <w:rPr>
                <w:rFonts w:asciiTheme="majorBidi" w:hAnsiTheme="majorBidi" w:cstheme="majorBidi" w:hint="cs"/>
                <w:b/>
                <w:bCs/>
                <w:sz w:val="32"/>
                <w:szCs w:val="32"/>
                <w:rtl/>
                <w:lang w:bidi="ar-DZ"/>
              </w:rPr>
              <w:t>وتقدير</w:t>
            </w:r>
            <w:proofErr w:type="gramEnd"/>
          </w:p>
        </w:tc>
        <w:tc>
          <w:tcPr>
            <w:tcW w:w="1809" w:type="dxa"/>
            <w:gridSpan w:val="2"/>
          </w:tcPr>
          <w:p w:rsidR="008F72A7" w:rsidRPr="008F72A7" w:rsidRDefault="00D35FB0"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02</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إهداء </w:t>
            </w:r>
          </w:p>
        </w:tc>
        <w:tc>
          <w:tcPr>
            <w:tcW w:w="1809" w:type="dxa"/>
            <w:gridSpan w:val="2"/>
          </w:tcPr>
          <w:p w:rsidR="008F72A7" w:rsidRPr="008F72A7" w:rsidRDefault="00D35FB0"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03</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الفهرس</w:t>
            </w:r>
          </w:p>
        </w:tc>
        <w:tc>
          <w:tcPr>
            <w:tcW w:w="1809" w:type="dxa"/>
            <w:gridSpan w:val="2"/>
          </w:tcPr>
          <w:p w:rsidR="008F72A7" w:rsidRPr="008F72A7" w:rsidRDefault="00D35FB0"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04</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فهرس الجداول </w:t>
            </w:r>
            <w:proofErr w:type="gramStart"/>
            <w:r w:rsidRPr="008F72A7">
              <w:rPr>
                <w:rFonts w:asciiTheme="majorBidi" w:hAnsiTheme="majorBidi" w:cstheme="majorBidi" w:hint="cs"/>
                <w:b/>
                <w:bCs/>
                <w:sz w:val="32"/>
                <w:szCs w:val="32"/>
                <w:rtl/>
                <w:lang w:bidi="ar-DZ"/>
              </w:rPr>
              <w:t>والأشكال</w:t>
            </w:r>
            <w:proofErr w:type="gramEnd"/>
            <w:r w:rsidRPr="008F72A7">
              <w:rPr>
                <w:rFonts w:asciiTheme="majorBidi" w:hAnsiTheme="majorBidi" w:cstheme="majorBidi" w:hint="cs"/>
                <w:b/>
                <w:bCs/>
                <w:sz w:val="32"/>
                <w:szCs w:val="32"/>
                <w:rtl/>
                <w:lang w:bidi="ar-DZ"/>
              </w:rPr>
              <w:t xml:space="preserve"> </w:t>
            </w:r>
          </w:p>
        </w:tc>
        <w:tc>
          <w:tcPr>
            <w:tcW w:w="1809" w:type="dxa"/>
            <w:gridSpan w:val="2"/>
          </w:tcPr>
          <w:p w:rsidR="008F72A7" w:rsidRPr="008F72A7" w:rsidRDefault="00D35FB0"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05</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مقدمة</w:t>
            </w:r>
          </w:p>
        </w:tc>
        <w:tc>
          <w:tcPr>
            <w:tcW w:w="1809" w:type="dxa"/>
            <w:gridSpan w:val="2"/>
          </w:tcPr>
          <w:p w:rsidR="008F72A7" w:rsidRPr="008F72A7" w:rsidRDefault="00D35FB0"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06</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الفصل </w:t>
            </w:r>
            <w:proofErr w:type="gramStart"/>
            <w:r w:rsidRPr="008F72A7">
              <w:rPr>
                <w:rFonts w:asciiTheme="majorBidi" w:hAnsiTheme="majorBidi" w:cstheme="majorBidi" w:hint="cs"/>
                <w:b/>
                <w:bCs/>
                <w:sz w:val="32"/>
                <w:szCs w:val="32"/>
                <w:rtl/>
                <w:lang w:bidi="ar-DZ"/>
              </w:rPr>
              <w:t>الأول :</w:t>
            </w:r>
            <w:proofErr w:type="gramEnd"/>
            <w:r w:rsidRPr="008F72A7">
              <w:rPr>
                <w:rFonts w:asciiTheme="majorBidi" w:hAnsiTheme="majorBidi" w:cstheme="majorBidi" w:hint="cs"/>
                <w:b/>
                <w:bCs/>
                <w:sz w:val="32"/>
                <w:szCs w:val="32"/>
                <w:rtl/>
                <w:lang w:bidi="ar-DZ"/>
              </w:rPr>
              <w:t xml:space="preserve"> الإطار النظري للبنوك التجارية والبنوك الإسلامية </w:t>
            </w:r>
          </w:p>
        </w:tc>
        <w:tc>
          <w:tcPr>
            <w:tcW w:w="1809" w:type="dxa"/>
            <w:gridSpan w:val="2"/>
          </w:tcPr>
          <w:p w:rsidR="008F72A7" w:rsidRPr="008F72A7" w:rsidRDefault="00022D0D"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07</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تمهيد </w:t>
            </w:r>
          </w:p>
        </w:tc>
        <w:tc>
          <w:tcPr>
            <w:tcW w:w="1809" w:type="dxa"/>
            <w:gridSpan w:val="2"/>
          </w:tcPr>
          <w:p w:rsidR="008F72A7" w:rsidRPr="008F72A7" w:rsidRDefault="00022D0D"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08</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المبحث </w:t>
            </w:r>
            <w:proofErr w:type="gramStart"/>
            <w:r w:rsidRPr="008F72A7">
              <w:rPr>
                <w:rFonts w:asciiTheme="majorBidi" w:hAnsiTheme="majorBidi" w:cstheme="majorBidi" w:hint="cs"/>
                <w:b/>
                <w:bCs/>
                <w:sz w:val="32"/>
                <w:szCs w:val="32"/>
                <w:rtl/>
                <w:lang w:bidi="ar-DZ"/>
              </w:rPr>
              <w:t>الأول :</w:t>
            </w:r>
            <w:proofErr w:type="gramEnd"/>
            <w:r w:rsidRPr="008F72A7">
              <w:rPr>
                <w:rFonts w:asciiTheme="majorBidi" w:hAnsiTheme="majorBidi" w:cstheme="majorBidi" w:hint="cs"/>
                <w:b/>
                <w:bCs/>
                <w:sz w:val="32"/>
                <w:szCs w:val="32"/>
                <w:rtl/>
                <w:lang w:bidi="ar-DZ"/>
              </w:rPr>
              <w:t xml:space="preserve"> ماهية البنوك التقليدية</w:t>
            </w:r>
          </w:p>
        </w:tc>
        <w:tc>
          <w:tcPr>
            <w:tcW w:w="1809" w:type="dxa"/>
            <w:gridSpan w:val="2"/>
          </w:tcPr>
          <w:p w:rsidR="008F72A7" w:rsidRPr="008F72A7" w:rsidRDefault="00022D0D"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09</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المطلب الأول : تعريف البنوك التقليدية  </w:t>
            </w:r>
          </w:p>
        </w:tc>
        <w:tc>
          <w:tcPr>
            <w:tcW w:w="1809" w:type="dxa"/>
            <w:gridSpan w:val="2"/>
          </w:tcPr>
          <w:p w:rsidR="008F72A7" w:rsidRPr="008F72A7" w:rsidRDefault="00022D0D"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10</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المطلب الثاني : مصادر واستخدامات البنوك التقليدية </w:t>
            </w:r>
          </w:p>
        </w:tc>
        <w:tc>
          <w:tcPr>
            <w:tcW w:w="1809" w:type="dxa"/>
            <w:gridSpan w:val="2"/>
          </w:tcPr>
          <w:p w:rsidR="008F72A7" w:rsidRPr="008F72A7" w:rsidRDefault="00022D0D"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10-14</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المطلب الثالث : خصائص البنوك التقليدية </w:t>
            </w:r>
          </w:p>
        </w:tc>
        <w:tc>
          <w:tcPr>
            <w:tcW w:w="1809" w:type="dxa"/>
            <w:gridSpan w:val="2"/>
          </w:tcPr>
          <w:p w:rsidR="008F72A7" w:rsidRPr="008F72A7" w:rsidRDefault="00022D0D"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15</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المبحث الثاني : ماهية البنوك الاسلامية </w:t>
            </w:r>
          </w:p>
        </w:tc>
        <w:tc>
          <w:tcPr>
            <w:tcW w:w="1809" w:type="dxa"/>
            <w:gridSpan w:val="2"/>
          </w:tcPr>
          <w:p w:rsidR="008F72A7" w:rsidRPr="008F72A7" w:rsidRDefault="00022D0D"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16</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المطلب الأول : تعريف البنوك الاسلامية </w:t>
            </w:r>
          </w:p>
        </w:tc>
        <w:tc>
          <w:tcPr>
            <w:tcW w:w="1809" w:type="dxa"/>
            <w:gridSpan w:val="2"/>
          </w:tcPr>
          <w:p w:rsidR="008F72A7" w:rsidRPr="008F72A7" w:rsidRDefault="00022D0D"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17</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المطلب الثاني : مصادر واستخدامات البنوك الاسلامية </w:t>
            </w:r>
          </w:p>
        </w:tc>
        <w:tc>
          <w:tcPr>
            <w:tcW w:w="1809" w:type="dxa"/>
            <w:gridSpan w:val="2"/>
          </w:tcPr>
          <w:p w:rsidR="008F72A7" w:rsidRPr="008F72A7" w:rsidRDefault="00A00A30"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19-28</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المطلب الثالث : خصائص البنوك الاسلامية </w:t>
            </w:r>
          </w:p>
        </w:tc>
        <w:tc>
          <w:tcPr>
            <w:tcW w:w="1809" w:type="dxa"/>
            <w:gridSpan w:val="2"/>
          </w:tcPr>
          <w:p w:rsidR="008F72A7" w:rsidRPr="008F72A7" w:rsidRDefault="00A00A30"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29-31</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الفصل الثاني</w:t>
            </w:r>
            <w:r w:rsidRPr="008F72A7">
              <w:rPr>
                <w:rFonts w:asciiTheme="majorBidi" w:hAnsiTheme="majorBidi" w:cstheme="majorBidi" w:hint="cs"/>
                <w:b/>
                <w:bCs/>
                <w:sz w:val="32"/>
                <w:szCs w:val="32"/>
                <w:rtl/>
                <w:lang w:bidi="ar-DZ"/>
              </w:rPr>
              <w:t xml:space="preserve">  : النوافذ الاسلامية والخدمات التي تقدمها </w:t>
            </w:r>
          </w:p>
        </w:tc>
        <w:tc>
          <w:tcPr>
            <w:tcW w:w="1809" w:type="dxa"/>
            <w:gridSpan w:val="2"/>
          </w:tcPr>
          <w:p w:rsidR="008F72A7" w:rsidRPr="008F72A7" w:rsidRDefault="003D7A2E"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32</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المبحث الأول : الشكال وصور ممارسة العمل المصرفي الاسلامي</w:t>
            </w:r>
          </w:p>
        </w:tc>
        <w:tc>
          <w:tcPr>
            <w:tcW w:w="1809" w:type="dxa"/>
            <w:gridSpan w:val="2"/>
          </w:tcPr>
          <w:p w:rsidR="008F72A7" w:rsidRPr="008F72A7" w:rsidRDefault="003D7A2E"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33</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المطلب الأول: إنشاء مشروع مستقل (ميزانية مستقلة عن البنك التقليدي )</w:t>
            </w:r>
          </w:p>
        </w:tc>
        <w:tc>
          <w:tcPr>
            <w:tcW w:w="1809" w:type="dxa"/>
            <w:gridSpan w:val="2"/>
          </w:tcPr>
          <w:p w:rsidR="008F72A7" w:rsidRPr="008F72A7" w:rsidRDefault="003D7A2E"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34</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المطلب الثاني : إنشاء بنك إسلامي جديد ( بنك تقليدي مساهم )</w:t>
            </w:r>
          </w:p>
        </w:tc>
        <w:tc>
          <w:tcPr>
            <w:tcW w:w="1809" w:type="dxa"/>
            <w:gridSpan w:val="2"/>
          </w:tcPr>
          <w:p w:rsidR="008F72A7" w:rsidRPr="008F72A7" w:rsidRDefault="003D7A2E"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35</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المطلب الثالث : تحول البنك تقليدي الى بنك إسلامي بالكامل </w:t>
            </w:r>
          </w:p>
        </w:tc>
        <w:tc>
          <w:tcPr>
            <w:tcW w:w="1809" w:type="dxa"/>
            <w:gridSpan w:val="2"/>
          </w:tcPr>
          <w:p w:rsidR="008F72A7" w:rsidRPr="008F72A7" w:rsidRDefault="003D7A2E"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36</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المبحث الثاني : ماهية النوافذ الاسلامية </w:t>
            </w:r>
          </w:p>
        </w:tc>
        <w:tc>
          <w:tcPr>
            <w:tcW w:w="1809" w:type="dxa"/>
            <w:gridSpan w:val="2"/>
          </w:tcPr>
          <w:p w:rsidR="008F72A7" w:rsidRPr="008F72A7" w:rsidRDefault="003D7A2E"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37</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المطلب الأول : تعريف النوافذ الاسلامية</w:t>
            </w:r>
          </w:p>
        </w:tc>
        <w:tc>
          <w:tcPr>
            <w:tcW w:w="1809" w:type="dxa"/>
            <w:gridSpan w:val="2"/>
          </w:tcPr>
          <w:p w:rsidR="008F72A7" w:rsidRPr="008F72A7" w:rsidRDefault="003D7A2E"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38</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المطلب الثاني : خصائص النوافذ الاسلامية </w:t>
            </w:r>
          </w:p>
        </w:tc>
        <w:tc>
          <w:tcPr>
            <w:tcW w:w="1809" w:type="dxa"/>
            <w:gridSpan w:val="2"/>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lastRenderedPageBreak/>
              <w:t>المطلب الثالث : أهداف النوافذ الاسلامية</w:t>
            </w:r>
          </w:p>
        </w:tc>
        <w:tc>
          <w:tcPr>
            <w:tcW w:w="1809" w:type="dxa"/>
            <w:gridSpan w:val="2"/>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المبحث الثالث : صيغ وعقود التمويلية المقدمة في النوافذ الاسلامية </w:t>
            </w:r>
          </w:p>
        </w:tc>
        <w:tc>
          <w:tcPr>
            <w:tcW w:w="1809" w:type="dxa"/>
            <w:gridSpan w:val="2"/>
          </w:tcPr>
          <w:p w:rsidR="008F72A7" w:rsidRPr="008F72A7" w:rsidRDefault="003D7A2E"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40-41</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المطلب الأول : منتجات ( الصيغ </w:t>
            </w:r>
            <w:r w:rsidRPr="008F72A7">
              <w:rPr>
                <w:rFonts w:asciiTheme="majorBidi" w:hAnsiTheme="majorBidi" w:cstheme="majorBidi"/>
                <w:b/>
                <w:bCs/>
                <w:sz w:val="32"/>
                <w:szCs w:val="32"/>
                <w:rtl/>
                <w:lang w:bidi="ar-DZ"/>
              </w:rPr>
              <w:t>–</w:t>
            </w:r>
            <w:r w:rsidRPr="008F72A7">
              <w:rPr>
                <w:rFonts w:asciiTheme="majorBidi" w:hAnsiTheme="majorBidi" w:cstheme="majorBidi" w:hint="cs"/>
                <w:b/>
                <w:bCs/>
                <w:sz w:val="32"/>
                <w:szCs w:val="32"/>
                <w:rtl/>
                <w:lang w:bidi="ar-DZ"/>
              </w:rPr>
              <w:t>العقود بمختلف أنواعها )</w:t>
            </w:r>
          </w:p>
        </w:tc>
        <w:tc>
          <w:tcPr>
            <w:tcW w:w="1809" w:type="dxa"/>
            <w:gridSpan w:val="2"/>
          </w:tcPr>
          <w:p w:rsidR="008F72A7" w:rsidRPr="008F72A7" w:rsidRDefault="003D7A2E"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42-44</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المطلب الثاني : الخدمات النوافذ الاسلامية</w:t>
            </w:r>
          </w:p>
        </w:tc>
        <w:tc>
          <w:tcPr>
            <w:tcW w:w="1809" w:type="dxa"/>
            <w:gridSpan w:val="2"/>
          </w:tcPr>
          <w:p w:rsidR="008F72A7" w:rsidRPr="008F72A7" w:rsidRDefault="003D7A2E"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45</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المطلب الثلث : أهمية الخدمات التي تقدمها </w:t>
            </w:r>
          </w:p>
        </w:tc>
        <w:tc>
          <w:tcPr>
            <w:tcW w:w="1809" w:type="dxa"/>
            <w:gridSpan w:val="2"/>
          </w:tcPr>
          <w:p w:rsidR="008F72A7" w:rsidRPr="008F72A7" w:rsidRDefault="003D7A2E"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46</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الفصل الثالث : الدراسة التطبيقية </w:t>
            </w:r>
          </w:p>
        </w:tc>
        <w:tc>
          <w:tcPr>
            <w:tcW w:w="1809" w:type="dxa"/>
            <w:gridSpan w:val="2"/>
          </w:tcPr>
          <w:p w:rsidR="008F72A7" w:rsidRPr="008F72A7" w:rsidRDefault="003D7A2E"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47</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المبحث الأول : نشأة وتطور النوافذ الاسلامية ومتطلبات النوافذ الاسلامية  </w:t>
            </w:r>
          </w:p>
        </w:tc>
        <w:tc>
          <w:tcPr>
            <w:tcW w:w="1809" w:type="dxa"/>
            <w:gridSpan w:val="2"/>
          </w:tcPr>
          <w:p w:rsidR="008F72A7" w:rsidRPr="008F72A7" w:rsidRDefault="003D7A2E"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48</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المطلب الأول : نشأة وتطور النوافذ الاسلامية </w:t>
            </w:r>
          </w:p>
        </w:tc>
        <w:tc>
          <w:tcPr>
            <w:tcW w:w="1809" w:type="dxa"/>
            <w:gridSpan w:val="2"/>
          </w:tcPr>
          <w:p w:rsidR="008F72A7" w:rsidRPr="008F72A7" w:rsidRDefault="003D7A2E"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49</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المطلب الثاني : أسباب إنشائها </w:t>
            </w:r>
          </w:p>
        </w:tc>
        <w:tc>
          <w:tcPr>
            <w:tcW w:w="1809" w:type="dxa"/>
            <w:gridSpan w:val="2"/>
          </w:tcPr>
          <w:p w:rsidR="008F72A7" w:rsidRPr="008F72A7" w:rsidRDefault="003D7A2E"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50</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المطلب الثالث : ضوابط إنشائها </w:t>
            </w:r>
          </w:p>
        </w:tc>
        <w:tc>
          <w:tcPr>
            <w:tcW w:w="1809" w:type="dxa"/>
            <w:gridSpan w:val="2"/>
          </w:tcPr>
          <w:p w:rsidR="008F72A7" w:rsidRPr="008F72A7" w:rsidRDefault="003D7A2E"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51-55</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الفصل الثالث : الدراسة التطبيقية </w:t>
            </w:r>
          </w:p>
        </w:tc>
        <w:tc>
          <w:tcPr>
            <w:tcW w:w="1809" w:type="dxa"/>
            <w:gridSpan w:val="2"/>
          </w:tcPr>
          <w:p w:rsidR="008F72A7" w:rsidRPr="008F72A7" w:rsidRDefault="003D7A2E"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56</w:t>
            </w:r>
          </w:p>
        </w:tc>
      </w:tr>
      <w:tr w:rsidR="001B4D48" w:rsidRPr="008F72A7" w:rsidTr="001B4D48">
        <w:tc>
          <w:tcPr>
            <w:tcW w:w="7797" w:type="dxa"/>
            <w:gridSpan w:val="2"/>
            <w:shd w:val="clear" w:color="auto" w:fill="auto"/>
          </w:tcPr>
          <w:p w:rsidR="001B4D48" w:rsidRPr="008F72A7" w:rsidRDefault="001B4D48"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المبحث </w:t>
            </w:r>
            <w:proofErr w:type="gramStart"/>
            <w:r w:rsidRPr="008F72A7">
              <w:rPr>
                <w:rFonts w:asciiTheme="majorBidi" w:hAnsiTheme="majorBidi" w:cstheme="majorBidi" w:hint="cs"/>
                <w:b/>
                <w:bCs/>
                <w:sz w:val="32"/>
                <w:szCs w:val="32"/>
                <w:rtl/>
                <w:lang w:bidi="ar-DZ"/>
              </w:rPr>
              <w:t>الثاني  :</w:t>
            </w:r>
            <w:proofErr w:type="gramEnd"/>
            <w:r w:rsidRPr="008F72A7">
              <w:rPr>
                <w:rFonts w:asciiTheme="majorBidi" w:hAnsiTheme="majorBidi" w:cstheme="majorBidi" w:hint="cs"/>
                <w:b/>
                <w:bCs/>
                <w:sz w:val="32"/>
                <w:szCs w:val="32"/>
                <w:rtl/>
                <w:lang w:bidi="ar-DZ"/>
              </w:rPr>
              <w:t xml:space="preserve"> تجارب الدولية في مجال إنشاء نوافذ إسلامية </w:t>
            </w:r>
          </w:p>
        </w:tc>
        <w:tc>
          <w:tcPr>
            <w:tcW w:w="1809" w:type="dxa"/>
            <w:gridSpan w:val="2"/>
          </w:tcPr>
          <w:p w:rsidR="001B4D48" w:rsidRPr="008F72A7" w:rsidRDefault="001B4D48"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56-60</w:t>
            </w:r>
          </w:p>
        </w:tc>
      </w:tr>
      <w:tr w:rsidR="008F72A7" w:rsidRPr="008F72A7" w:rsidTr="00F73BD6">
        <w:trPr>
          <w:gridBefore w:val="1"/>
          <w:wBefore w:w="13"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المطلب الأول : تجارب بعض المصارف التقليدية العربية في إنشاء النوافذ الاسلامية محلية </w:t>
            </w:r>
          </w:p>
        </w:tc>
        <w:tc>
          <w:tcPr>
            <w:tcW w:w="1809" w:type="dxa"/>
            <w:gridSpan w:val="2"/>
          </w:tcPr>
          <w:p w:rsidR="008F72A7" w:rsidRPr="008F72A7" w:rsidRDefault="003D7A2E"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61-63</w:t>
            </w:r>
          </w:p>
        </w:tc>
      </w:tr>
      <w:tr w:rsidR="008F72A7" w:rsidRPr="008F72A7" w:rsidTr="00F73BD6">
        <w:trPr>
          <w:gridBefore w:val="1"/>
          <w:gridAfter w:val="1"/>
          <w:wBefore w:w="13" w:type="dxa"/>
          <w:wAfter w:w="22"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المطلب الثاني  : تجارب بعض المصارف التقليدية الغربية في انشاء النوافذ الاسلامية </w:t>
            </w:r>
          </w:p>
        </w:tc>
        <w:tc>
          <w:tcPr>
            <w:tcW w:w="1787" w:type="dxa"/>
          </w:tcPr>
          <w:p w:rsidR="008F72A7" w:rsidRPr="008F72A7" w:rsidRDefault="003D7A2E"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63-64</w:t>
            </w:r>
          </w:p>
        </w:tc>
      </w:tr>
      <w:tr w:rsidR="008F72A7" w:rsidRPr="008F72A7" w:rsidTr="00F73BD6">
        <w:trPr>
          <w:gridBefore w:val="1"/>
          <w:gridAfter w:val="1"/>
          <w:wBefore w:w="13" w:type="dxa"/>
          <w:wAfter w:w="22"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المطلب الثالث : تجارب مصارف التقليدية ماليزية في انشاء النوافذ الاسلامية </w:t>
            </w:r>
          </w:p>
        </w:tc>
        <w:tc>
          <w:tcPr>
            <w:tcW w:w="1787" w:type="dxa"/>
          </w:tcPr>
          <w:p w:rsidR="008F72A7" w:rsidRPr="008F72A7" w:rsidRDefault="003D7A2E"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64-65</w:t>
            </w:r>
          </w:p>
        </w:tc>
      </w:tr>
      <w:tr w:rsidR="008F72A7" w:rsidRPr="008F72A7" w:rsidTr="00F73BD6">
        <w:trPr>
          <w:gridBefore w:val="1"/>
          <w:gridAfter w:val="1"/>
          <w:wBefore w:w="13" w:type="dxa"/>
          <w:wAfter w:w="22"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المبحث الثالث : واقع النوافذ الاسلامية في العالم </w:t>
            </w:r>
          </w:p>
        </w:tc>
        <w:tc>
          <w:tcPr>
            <w:tcW w:w="1787" w:type="dxa"/>
          </w:tcPr>
          <w:p w:rsidR="008F72A7" w:rsidRPr="008F72A7" w:rsidRDefault="003D7A2E"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65-66</w:t>
            </w:r>
          </w:p>
        </w:tc>
      </w:tr>
      <w:tr w:rsidR="008F72A7" w:rsidRPr="008F72A7" w:rsidTr="00F73BD6">
        <w:trPr>
          <w:gridBefore w:val="1"/>
          <w:gridAfter w:val="1"/>
          <w:wBefore w:w="13" w:type="dxa"/>
          <w:wAfter w:w="22"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المطلب الأول : المصارف الاسلامية الأسرع في العلم </w:t>
            </w:r>
          </w:p>
        </w:tc>
        <w:tc>
          <w:tcPr>
            <w:tcW w:w="1787" w:type="dxa"/>
          </w:tcPr>
          <w:p w:rsidR="008F72A7" w:rsidRPr="008F72A7" w:rsidRDefault="006274AB"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67</w:t>
            </w:r>
          </w:p>
        </w:tc>
      </w:tr>
      <w:tr w:rsidR="008F72A7" w:rsidRPr="008F72A7" w:rsidTr="00F73BD6">
        <w:trPr>
          <w:gridBefore w:val="1"/>
          <w:gridAfter w:val="1"/>
          <w:wBefore w:w="13" w:type="dxa"/>
          <w:wAfter w:w="22"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المطلب الثاني : ترتيب أكبر 20 مصرف اسلاميا في العلم </w:t>
            </w:r>
          </w:p>
        </w:tc>
        <w:tc>
          <w:tcPr>
            <w:tcW w:w="1787" w:type="dxa"/>
          </w:tcPr>
          <w:p w:rsidR="008F72A7" w:rsidRPr="008F72A7" w:rsidRDefault="006274AB"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68-71</w:t>
            </w:r>
          </w:p>
        </w:tc>
      </w:tr>
      <w:tr w:rsidR="008F72A7" w:rsidRPr="008F72A7" w:rsidTr="00F73BD6">
        <w:trPr>
          <w:gridBefore w:val="1"/>
          <w:gridAfter w:val="1"/>
          <w:wBefore w:w="13" w:type="dxa"/>
          <w:wAfter w:w="22"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lang w:val="fr-FR"/>
              </w:rPr>
            </w:pPr>
            <w:r w:rsidRPr="008F72A7">
              <w:rPr>
                <w:rFonts w:asciiTheme="majorBidi" w:hAnsiTheme="majorBidi" w:cstheme="majorBidi" w:hint="cs"/>
                <w:b/>
                <w:bCs/>
                <w:sz w:val="32"/>
                <w:szCs w:val="32"/>
                <w:rtl/>
                <w:lang w:bidi="ar-DZ"/>
              </w:rPr>
              <w:t xml:space="preserve">المطلب الثالث : المصارف والمؤسسات المالية والنوافذ الاسلامية العربية ضمن لائحة </w:t>
            </w:r>
            <w:r w:rsidRPr="008F72A7">
              <w:rPr>
                <w:rFonts w:asciiTheme="majorBidi" w:hAnsiTheme="majorBidi" w:cstheme="majorBidi"/>
                <w:b/>
                <w:bCs/>
                <w:sz w:val="32"/>
                <w:szCs w:val="32"/>
                <w:lang w:val="fr-FR"/>
              </w:rPr>
              <w:t xml:space="preserve">the </w:t>
            </w:r>
            <w:r w:rsidR="00F73BD6" w:rsidRPr="008F72A7">
              <w:rPr>
                <w:rFonts w:asciiTheme="majorBidi" w:hAnsiTheme="majorBidi" w:cstheme="majorBidi"/>
                <w:b/>
                <w:bCs/>
                <w:sz w:val="32"/>
                <w:szCs w:val="32"/>
                <w:lang w:val="fr-FR"/>
              </w:rPr>
              <w:t>Bonder</w:t>
            </w:r>
          </w:p>
        </w:tc>
        <w:tc>
          <w:tcPr>
            <w:tcW w:w="1787" w:type="dxa"/>
          </w:tcPr>
          <w:p w:rsidR="008F72A7" w:rsidRPr="008F72A7" w:rsidRDefault="006274AB"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71-73</w:t>
            </w:r>
          </w:p>
        </w:tc>
      </w:tr>
      <w:tr w:rsidR="008F72A7" w:rsidRPr="008F72A7" w:rsidTr="00F73BD6">
        <w:trPr>
          <w:gridBefore w:val="1"/>
          <w:gridAfter w:val="1"/>
          <w:wBefore w:w="13" w:type="dxa"/>
          <w:wAfter w:w="22"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t xml:space="preserve">الخاتمة </w:t>
            </w:r>
          </w:p>
        </w:tc>
        <w:tc>
          <w:tcPr>
            <w:tcW w:w="1787" w:type="dxa"/>
          </w:tcPr>
          <w:p w:rsidR="008F72A7" w:rsidRPr="008F72A7" w:rsidRDefault="006274AB"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74</w:t>
            </w:r>
          </w:p>
        </w:tc>
      </w:tr>
      <w:tr w:rsidR="008F72A7" w:rsidRPr="008F72A7" w:rsidTr="00F73BD6">
        <w:trPr>
          <w:gridBefore w:val="1"/>
          <w:gridAfter w:val="1"/>
          <w:wBefore w:w="13" w:type="dxa"/>
          <w:wAfter w:w="22"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proofErr w:type="gramStart"/>
            <w:r w:rsidRPr="008F72A7">
              <w:rPr>
                <w:rFonts w:asciiTheme="majorBidi" w:hAnsiTheme="majorBidi" w:cstheme="majorBidi" w:hint="cs"/>
                <w:b/>
                <w:bCs/>
                <w:sz w:val="32"/>
                <w:szCs w:val="32"/>
                <w:rtl/>
                <w:lang w:bidi="ar-DZ"/>
              </w:rPr>
              <w:t>قائمة</w:t>
            </w:r>
            <w:proofErr w:type="gramEnd"/>
            <w:r w:rsidRPr="008F72A7">
              <w:rPr>
                <w:rFonts w:asciiTheme="majorBidi" w:hAnsiTheme="majorBidi" w:cstheme="majorBidi" w:hint="cs"/>
                <w:b/>
                <w:bCs/>
                <w:sz w:val="32"/>
                <w:szCs w:val="32"/>
                <w:rtl/>
                <w:lang w:bidi="ar-DZ"/>
              </w:rPr>
              <w:t xml:space="preserve"> المراجع </w:t>
            </w:r>
          </w:p>
        </w:tc>
        <w:tc>
          <w:tcPr>
            <w:tcW w:w="1787" w:type="dxa"/>
          </w:tcPr>
          <w:p w:rsidR="008F72A7" w:rsidRPr="008F72A7" w:rsidRDefault="006274AB"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75</w:t>
            </w:r>
          </w:p>
        </w:tc>
      </w:tr>
      <w:tr w:rsidR="008F72A7" w:rsidRPr="008F72A7" w:rsidTr="00F73BD6">
        <w:trPr>
          <w:gridBefore w:val="1"/>
          <w:gridAfter w:val="1"/>
          <w:wBefore w:w="13" w:type="dxa"/>
          <w:wAfter w:w="22" w:type="dxa"/>
        </w:trPr>
        <w:tc>
          <w:tcPr>
            <w:tcW w:w="7784" w:type="dxa"/>
          </w:tcPr>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r w:rsidRPr="008F72A7">
              <w:rPr>
                <w:rFonts w:asciiTheme="majorBidi" w:hAnsiTheme="majorBidi" w:cstheme="majorBidi" w:hint="cs"/>
                <w:b/>
                <w:bCs/>
                <w:sz w:val="32"/>
                <w:szCs w:val="32"/>
                <w:rtl/>
                <w:lang w:bidi="ar-DZ"/>
              </w:rPr>
              <w:lastRenderedPageBreak/>
              <w:t>ملخص</w:t>
            </w:r>
          </w:p>
          <w:p w:rsidR="008F72A7" w:rsidRPr="008F72A7" w:rsidRDefault="008F72A7" w:rsidP="008F72A7">
            <w:pPr>
              <w:tabs>
                <w:tab w:val="left" w:pos="2094"/>
              </w:tabs>
              <w:spacing w:line="360" w:lineRule="auto"/>
              <w:jc w:val="both"/>
              <w:rPr>
                <w:rFonts w:asciiTheme="majorBidi" w:hAnsiTheme="majorBidi" w:cstheme="majorBidi"/>
                <w:b/>
                <w:bCs/>
                <w:sz w:val="32"/>
                <w:szCs w:val="32"/>
                <w:rtl/>
                <w:lang w:bidi="ar-DZ"/>
              </w:rPr>
            </w:pPr>
          </w:p>
        </w:tc>
        <w:tc>
          <w:tcPr>
            <w:tcW w:w="1787" w:type="dxa"/>
          </w:tcPr>
          <w:p w:rsidR="008F72A7" w:rsidRPr="008F72A7" w:rsidRDefault="006274AB" w:rsidP="008F72A7">
            <w:pPr>
              <w:tabs>
                <w:tab w:val="left" w:pos="2094"/>
              </w:tabs>
              <w:spacing w:line="360" w:lineRule="auto"/>
              <w:jc w:val="both"/>
              <w:rPr>
                <w:rFonts w:asciiTheme="majorBidi" w:hAnsiTheme="majorBidi" w:cstheme="majorBidi"/>
                <w:b/>
                <w:bCs/>
                <w:sz w:val="32"/>
                <w:szCs w:val="32"/>
                <w:rtl/>
                <w:lang w:bidi="ar-DZ"/>
              </w:rPr>
            </w:pPr>
            <w:r>
              <w:rPr>
                <w:rFonts w:asciiTheme="majorBidi" w:hAnsiTheme="majorBidi" w:cstheme="majorBidi"/>
                <w:b/>
                <w:bCs/>
                <w:sz w:val="32"/>
                <w:szCs w:val="32"/>
                <w:lang w:bidi="ar-DZ"/>
              </w:rPr>
              <w:t>76</w:t>
            </w:r>
          </w:p>
        </w:tc>
      </w:tr>
    </w:tbl>
    <w:p w:rsidR="00C835B0" w:rsidRDefault="00C835B0" w:rsidP="009F44A1">
      <w:pPr>
        <w:tabs>
          <w:tab w:val="left" w:pos="2094"/>
        </w:tabs>
        <w:spacing w:line="360" w:lineRule="auto"/>
        <w:jc w:val="both"/>
        <w:rPr>
          <w:rFonts w:asciiTheme="majorBidi" w:hAnsiTheme="majorBidi" w:cstheme="majorBidi"/>
          <w:b/>
          <w:bCs/>
          <w:sz w:val="32"/>
          <w:szCs w:val="32"/>
          <w:rtl/>
        </w:rPr>
      </w:pPr>
    </w:p>
    <w:p w:rsidR="00C835B0" w:rsidRDefault="00C835B0" w:rsidP="009F44A1">
      <w:pPr>
        <w:tabs>
          <w:tab w:val="left" w:pos="2094"/>
        </w:tabs>
        <w:spacing w:line="360" w:lineRule="auto"/>
        <w:jc w:val="both"/>
        <w:rPr>
          <w:rFonts w:asciiTheme="majorBidi" w:hAnsiTheme="majorBidi" w:cstheme="majorBidi"/>
          <w:b/>
          <w:bCs/>
          <w:sz w:val="32"/>
          <w:szCs w:val="32"/>
          <w:rtl/>
        </w:rPr>
      </w:pPr>
    </w:p>
    <w:p w:rsidR="00C835B0" w:rsidRDefault="00C835B0" w:rsidP="009F44A1">
      <w:pPr>
        <w:tabs>
          <w:tab w:val="left" w:pos="2094"/>
        </w:tabs>
        <w:spacing w:line="360" w:lineRule="auto"/>
        <w:jc w:val="both"/>
        <w:rPr>
          <w:rFonts w:asciiTheme="majorBidi" w:hAnsiTheme="majorBidi" w:cstheme="majorBidi"/>
          <w:b/>
          <w:bCs/>
          <w:sz w:val="32"/>
          <w:szCs w:val="32"/>
          <w:rtl/>
        </w:rPr>
      </w:pPr>
    </w:p>
    <w:p w:rsidR="00C835B0" w:rsidRDefault="00C835B0" w:rsidP="009F44A1">
      <w:pPr>
        <w:tabs>
          <w:tab w:val="left" w:pos="2094"/>
        </w:tabs>
        <w:spacing w:line="360" w:lineRule="auto"/>
        <w:jc w:val="both"/>
        <w:rPr>
          <w:rFonts w:asciiTheme="majorBidi" w:hAnsiTheme="majorBidi" w:cstheme="majorBidi"/>
          <w:b/>
          <w:bCs/>
          <w:sz w:val="32"/>
          <w:szCs w:val="32"/>
          <w:rtl/>
        </w:rPr>
      </w:pPr>
    </w:p>
    <w:p w:rsidR="00C835B0" w:rsidRDefault="00C835B0" w:rsidP="009F44A1">
      <w:pPr>
        <w:tabs>
          <w:tab w:val="left" w:pos="2094"/>
        </w:tabs>
        <w:spacing w:line="360" w:lineRule="auto"/>
        <w:jc w:val="both"/>
        <w:rPr>
          <w:rFonts w:asciiTheme="majorBidi" w:hAnsiTheme="majorBidi" w:cstheme="majorBidi"/>
          <w:b/>
          <w:bCs/>
          <w:sz w:val="32"/>
          <w:szCs w:val="32"/>
          <w:rtl/>
        </w:rPr>
      </w:pPr>
    </w:p>
    <w:p w:rsidR="00C835B0" w:rsidRDefault="00C835B0" w:rsidP="009F44A1">
      <w:pPr>
        <w:tabs>
          <w:tab w:val="left" w:pos="2094"/>
        </w:tabs>
        <w:spacing w:line="360" w:lineRule="auto"/>
        <w:jc w:val="both"/>
        <w:rPr>
          <w:rFonts w:asciiTheme="majorBidi" w:hAnsiTheme="majorBidi" w:cstheme="majorBidi"/>
          <w:b/>
          <w:bCs/>
          <w:sz w:val="32"/>
          <w:szCs w:val="32"/>
          <w:rtl/>
        </w:rPr>
      </w:pPr>
    </w:p>
    <w:p w:rsidR="00C835B0" w:rsidRDefault="00C835B0" w:rsidP="009F44A1">
      <w:pPr>
        <w:tabs>
          <w:tab w:val="left" w:pos="2094"/>
        </w:tabs>
        <w:spacing w:line="360" w:lineRule="auto"/>
        <w:jc w:val="both"/>
        <w:rPr>
          <w:rFonts w:asciiTheme="majorBidi" w:hAnsiTheme="majorBidi" w:cstheme="majorBidi"/>
          <w:b/>
          <w:bCs/>
          <w:sz w:val="32"/>
          <w:szCs w:val="32"/>
          <w:rtl/>
        </w:rPr>
      </w:pPr>
    </w:p>
    <w:p w:rsidR="00C835B0" w:rsidRDefault="00C835B0" w:rsidP="009F44A1">
      <w:pPr>
        <w:tabs>
          <w:tab w:val="left" w:pos="2094"/>
        </w:tabs>
        <w:spacing w:line="360" w:lineRule="auto"/>
        <w:jc w:val="both"/>
        <w:rPr>
          <w:rFonts w:asciiTheme="majorBidi" w:hAnsiTheme="majorBidi" w:cstheme="majorBidi"/>
          <w:b/>
          <w:bCs/>
          <w:sz w:val="32"/>
          <w:szCs w:val="32"/>
          <w:rtl/>
        </w:rPr>
      </w:pPr>
    </w:p>
    <w:p w:rsidR="00C835B0" w:rsidRDefault="00C835B0" w:rsidP="009F44A1">
      <w:pPr>
        <w:tabs>
          <w:tab w:val="left" w:pos="2094"/>
        </w:tabs>
        <w:spacing w:line="360" w:lineRule="auto"/>
        <w:jc w:val="both"/>
        <w:rPr>
          <w:rFonts w:asciiTheme="majorBidi" w:hAnsiTheme="majorBidi" w:cstheme="majorBidi"/>
          <w:b/>
          <w:bCs/>
          <w:sz w:val="32"/>
          <w:szCs w:val="32"/>
          <w:rtl/>
        </w:rPr>
      </w:pPr>
    </w:p>
    <w:p w:rsidR="00C835B0" w:rsidRDefault="00C835B0" w:rsidP="009F44A1">
      <w:pPr>
        <w:tabs>
          <w:tab w:val="left" w:pos="2094"/>
        </w:tabs>
        <w:spacing w:line="360" w:lineRule="auto"/>
        <w:jc w:val="both"/>
        <w:rPr>
          <w:rFonts w:asciiTheme="majorBidi" w:hAnsiTheme="majorBidi" w:cstheme="majorBidi"/>
          <w:b/>
          <w:bCs/>
          <w:sz w:val="32"/>
          <w:szCs w:val="32"/>
          <w:rtl/>
        </w:rPr>
      </w:pPr>
    </w:p>
    <w:p w:rsidR="00C835B0" w:rsidRDefault="00C835B0" w:rsidP="009F44A1">
      <w:pPr>
        <w:tabs>
          <w:tab w:val="left" w:pos="2094"/>
        </w:tabs>
        <w:spacing w:line="360" w:lineRule="auto"/>
        <w:jc w:val="both"/>
        <w:rPr>
          <w:rFonts w:asciiTheme="majorBidi" w:hAnsiTheme="majorBidi" w:cstheme="majorBidi"/>
          <w:b/>
          <w:bCs/>
          <w:sz w:val="32"/>
          <w:szCs w:val="32"/>
          <w:rtl/>
        </w:rPr>
      </w:pPr>
    </w:p>
    <w:p w:rsidR="00C835B0" w:rsidRDefault="00C835B0" w:rsidP="009F44A1">
      <w:pPr>
        <w:tabs>
          <w:tab w:val="left" w:pos="2094"/>
        </w:tabs>
        <w:spacing w:line="360" w:lineRule="auto"/>
        <w:jc w:val="both"/>
        <w:rPr>
          <w:rFonts w:asciiTheme="majorBidi" w:hAnsiTheme="majorBidi" w:cstheme="majorBidi"/>
          <w:b/>
          <w:bCs/>
          <w:sz w:val="32"/>
          <w:szCs w:val="32"/>
          <w:rtl/>
        </w:rPr>
      </w:pPr>
    </w:p>
    <w:p w:rsidR="00C835B0" w:rsidRDefault="00C835B0" w:rsidP="009F44A1">
      <w:pPr>
        <w:tabs>
          <w:tab w:val="left" w:pos="2094"/>
        </w:tabs>
        <w:spacing w:line="360" w:lineRule="auto"/>
        <w:jc w:val="both"/>
        <w:rPr>
          <w:rFonts w:asciiTheme="majorBidi" w:hAnsiTheme="majorBidi" w:cstheme="majorBidi"/>
          <w:b/>
          <w:bCs/>
          <w:sz w:val="32"/>
          <w:szCs w:val="32"/>
          <w:rtl/>
        </w:rPr>
      </w:pPr>
    </w:p>
    <w:p w:rsidR="00C835B0" w:rsidRDefault="00C835B0" w:rsidP="009F44A1">
      <w:pPr>
        <w:tabs>
          <w:tab w:val="left" w:pos="2094"/>
        </w:tabs>
        <w:spacing w:line="360" w:lineRule="auto"/>
        <w:jc w:val="both"/>
        <w:rPr>
          <w:rFonts w:asciiTheme="majorBidi" w:hAnsiTheme="majorBidi" w:cstheme="majorBidi"/>
          <w:b/>
          <w:bCs/>
          <w:sz w:val="32"/>
          <w:szCs w:val="32"/>
          <w:rtl/>
        </w:rPr>
      </w:pPr>
    </w:p>
    <w:p w:rsidR="00C835B0" w:rsidRPr="00206C52" w:rsidRDefault="00C835B0" w:rsidP="009F44A1">
      <w:pPr>
        <w:tabs>
          <w:tab w:val="left" w:pos="2094"/>
        </w:tabs>
        <w:spacing w:line="360" w:lineRule="auto"/>
        <w:jc w:val="both"/>
        <w:rPr>
          <w:rFonts w:asciiTheme="majorBidi" w:hAnsiTheme="majorBidi" w:cstheme="majorBidi"/>
          <w:sz w:val="32"/>
          <w:szCs w:val="32"/>
        </w:rPr>
      </w:pPr>
    </w:p>
    <w:p w:rsidR="00D95BB2" w:rsidRDefault="00D95BB2" w:rsidP="008A5AB7">
      <w:pPr>
        <w:bidi w:val="0"/>
        <w:rPr>
          <w:rFonts w:asciiTheme="majorBidi" w:hAnsiTheme="majorBidi" w:cstheme="majorBidi"/>
          <w:sz w:val="32"/>
          <w:szCs w:val="32"/>
          <w:rtl/>
        </w:rPr>
      </w:pPr>
    </w:p>
    <w:p w:rsidR="00400CE9" w:rsidRDefault="00400CE9" w:rsidP="008A5AB7">
      <w:pPr>
        <w:bidi w:val="0"/>
        <w:rPr>
          <w:rFonts w:asciiTheme="majorBidi" w:hAnsiTheme="majorBidi" w:cstheme="majorBidi"/>
          <w:noProof/>
          <w:sz w:val="32"/>
          <w:szCs w:val="32"/>
          <w:rtl/>
        </w:rPr>
      </w:pPr>
    </w:p>
    <w:p w:rsidR="0088392D" w:rsidRDefault="0088392D" w:rsidP="0088392D">
      <w:pPr>
        <w:bidi w:val="0"/>
        <w:rPr>
          <w:rFonts w:asciiTheme="majorBidi" w:hAnsiTheme="majorBidi" w:cstheme="majorBidi"/>
          <w:noProof/>
          <w:sz w:val="32"/>
          <w:szCs w:val="32"/>
          <w:rtl/>
        </w:rPr>
      </w:pPr>
    </w:p>
    <w:p w:rsidR="0088392D" w:rsidRDefault="0088392D" w:rsidP="0088392D">
      <w:pPr>
        <w:bidi w:val="0"/>
        <w:rPr>
          <w:rFonts w:asciiTheme="majorBidi" w:hAnsiTheme="majorBidi" w:cstheme="majorBidi"/>
          <w:noProof/>
          <w:sz w:val="32"/>
          <w:szCs w:val="32"/>
          <w:rtl/>
        </w:rPr>
      </w:pPr>
    </w:p>
    <w:p w:rsidR="0088392D" w:rsidRDefault="0088392D" w:rsidP="0088392D">
      <w:pPr>
        <w:bidi w:val="0"/>
        <w:rPr>
          <w:rFonts w:asciiTheme="majorBidi" w:hAnsiTheme="majorBidi" w:cstheme="majorBidi"/>
          <w:noProof/>
          <w:sz w:val="32"/>
          <w:szCs w:val="32"/>
          <w:rtl/>
        </w:rPr>
      </w:pPr>
    </w:p>
    <w:p w:rsidR="0088392D" w:rsidRDefault="0088392D" w:rsidP="0088392D">
      <w:pPr>
        <w:bidi w:val="0"/>
        <w:rPr>
          <w:rFonts w:asciiTheme="majorBidi" w:hAnsiTheme="majorBidi" w:cstheme="majorBidi"/>
          <w:noProof/>
          <w:sz w:val="32"/>
          <w:szCs w:val="32"/>
          <w:rtl/>
        </w:rPr>
      </w:pPr>
    </w:p>
    <w:p w:rsidR="0088392D" w:rsidRDefault="0088392D" w:rsidP="0088392D">
      <w:pPr>
        <w:bidi w:val="0"/>
        <w:rPr>
          <w:rFonts w:asciiTheme="majorBidi" w:hAnsiTheme="majorBidi" w:cstheme="majorBidi"/>
          <w:noProof/>
          <w:sz w:val="32"/>
          <w:szCs w:val="32"/>
          <w:rtl/>
        </w:rPr>
      </w:pPr>
    </w:p>
    <w:p w:rsidR="0088392D" w:rsidRDefault="0088392D" w:rsidP="0088392D">
      <w:pPr>
        <w:bidi w:val="0"/>
        <w:rPr>
          <w:rFonts w:asciiTheme="majorBidi" w:hAnsiTheme="majorBidi" w:cstheme="majorBidi"/>
          <w:noProof/>
          <w:sz w:val="32"/>
          <w:szCs w:val="32"/>
        </w:rPr>
      </w:pPr>
    </w:p>
    <w:p w:rsidR="00360A78" w:rsidRDefault="00360A78" w:rsidP="00360A78">
      <w:pPr>
        <w:bidi w:val="0"/>
        <w:rPr>
          <w:rFonts w:asciiTheme="majorBidi" w:hAnsiTheme="majorBidi" w:cstheme="majorBidi"/>
          <w:noProof/>
          <w:sz w:val="32"/>
          <w:szCs w:val="32"/>
        </w:rPr>
      </w:pPr>
    </w:p>
    <w:p w:rsidR="00360A78" w:rsidRDefault="00360A78" w:rsidP="00360A78">
      <w:pPr>
        <w:bidi w:val="0"/>
        <w:rPr>
          <w:rFonts w:asciiTheme="majorBidi" w:hAnsiTheme="majorBidi" w:cstheme="majorBidi"/>
          <w:noProof/>
          <w:sz w:val="32"/>
          <w:szCs w:val="32"/>
        </w:rPr>
      </w:pPr>
    </w:p>
    <w:p w:rsidR="00360A78" w:rsidRDefault="00360A78" w:rsidP="00360A78">
      <w:pPr>
        <w:bidi w:val="0"/>
        <w:rPr>
          <w:rFonts w:asciiTheme="majorBidi" w:hAnsiTheme="majorBidi" w:cstheme="majorBidi"/>
          <w:noProof/>
          <w:sz w:val="32"/>
          <w:szCs w:val="32"/>
        </w:rPr>
      </w:pPr>
    </w:p>
    <w:p w:rsidR="00360A78" w:rsidRDefault="00360A78" w:rsidP="00360A78">
      <w:pPr>
        <w:bidi w:val="0"/>
        <w:rPr>
          <w:rFonts w:asciiTheme="majorBidi" w:hAnsiTheme="majorBidi" w:cstheme="majorBidi"/>
          <w:noProof/>
          <w:sz w:val="32"/>
          <w:szCs w:val="32"/>
        </w:rPr>
      </w:pPr>
    </w:p>
    <w:p w:rsidR="00360A78" w:rsidRDefault="00360A78" w:rsidP="00360A78">
      <w:pPr>
        <w:bidi w:val="0"/>
        <w:rPr>
          <w:rFonts w:asciiTheme="majorBidi" w:hAnsiTheme="majorBidi" w:cstheme="majorBidi"/>
          <w:noProof/>
          <w:sz w:val="32"/>
          <w:szCs w:val="32"/>
          <w:rtl/>
        </w:rPr>
      </w:pPr>
    </w:p>
    <w:p w:rsidR="0088392D" w:rsidRPr="008F72A7" w:rsidRDefault="008F72A7" w:rsidP="008F72A7">
      <w:pPr>
        <w:bidi w:val="0"/>
        <w:jc w:val="center"/>
        <w:rPr>
          <w:rFonts w:asciiTheme="majorBidi" w:hAnsiTheme="majorBidi" w:cstheme="majorBidi"/>
          <w:b/>
          <w:bCs/>
          <w:noProof/>
          <w:sz w:val="144"/>
          <w:szCs w:val="144"/>
          <w:rtl/>
        </w:rPr>
      </w:pPr>
      <w:r w:rsidRPr="008F72A7">
        <w:rPr>
          <w:rFonts w:asciiTheme="majorBidi" w:hAnsiTheme="majorBidi" w:cstheme="majorBidi" w:hint="cs"/>
          <w:b/>
          <w:bCs/>
          <w:noProof/>
          <w:sz w:val="144"/>
          <w:szCs w:val="144"/>
          <w:rtl/>
        </w:rPr>
        <w:t>المقدمة</w:t>
      </w:r>
    </w:p>
    <w:p w:rsidR="0088392D" w:rsidRDefault="0088392D" w:rsidP="0088392D">
      <w:pPr>
        <w:bidi w:val="0"/>
        <w:rPr>
          <w:rFonts w:asciiTheme="majorBidi" w:hAnsiTheme="majorBidi" w:cstheme="majorBidi"/>
          <w:noProof/>
          <w:sz w:val="32"/>
          <w:szCs w:val="32"/>
          <w:rtl/>
        </w:rPr>
      </w:pPr>
    </w:p>
    <w:p w:rsidR="0088392D" w:rsidRDefault="0088392D" w:rsidP="0088392D">
      <w:pPr>
        <w:bidi w:val="0"/>
        <w:rPr>
          <w:rFonts w:asciiTheme="majorBidi" w:hAnsiTheme="majorBidi" w:cstheme="majorBidi"/>
          <w:noProof/>
          <w:sz w:val="32"/>
          <w:szCs w:val="32"/>
          <w:rtl/>
        </w:rPr>
      </w:pPr>
    </w:p>
    <w:p w:rsidR="0088392D" w:rsidRDefault="0088392D" w:rsidP="0088392D">
      <w:pPr>
        <w:bidi w:val="0"/>
        <w:rPr>
          <w:rFonts w:asciiTheme="majorBidi" w:hAnsiTheme="majorBidi" w:cstheme="majorBidi"/>
          <w:noProof/>
          <w:sz w:val="32"/>
          <w:szCs w:val="32"/>
          <w:rtl/>
        </w:rPr>
      </w:pPr>
    </w:p>
    <w:p w:rsidR="0088392D" w:rsidRDefault="0088392D" w:rsidP="0088392D">
      <w:pPr>
        <w:bidi w:val="0"/>
        <w:rPr>
          <w:rFonts w:asciiTheme="majorBidi" w:hAnsiTheme="majorBidi" w:cstheme="majorBidi"/>
          <w:noProof/>
          <w:sz w:val="32"/>
          <w:szCs w:val="32"/>
          <w:rtl/>
        </w:rPr>
      </w:pPr>
    </w:p>
    <w:p w:rsidR="0088392D" w:rsidRPr="004C37E0" w:rsidRDefault="0088392D" w:rsidP="0088392D">
      <w:pPr>
        <w:bidi w:val="0"/>
        <w:rPr>
          <w:rFonts w:asciiTheme="majorBidi" w:hAnsiTheme="majorBidi" w:cstheme="majorBidi"/>
          <w:sz w:val="32"/>
          <w:szCs w:val="32"/>
          <w:rtl/>
          <w:lang w:bidi="ar-DZ"/>
        </w:rPr>
        <w:sectPr w:rsidR="0088392D" w:rsidRPr="004C37E0" w:rsidSect="001B4D48">
          <w:footerReference w:type="default" r:id="rId11"/>
          <w:footnotePr>
            <w:numRestart w:val="eachPage"/>
          </w:footnotePr>
          <w:pgSz w:w="11906" w:h="16838"/>
          <w:pgMar w:top="1134" w:right="1701" w:bottom="1134" w:left="1134" w:header="709" w:footer="2" w:gutter="0"/>
          <w:pgBorders w:offsetFrom="page">
            <w:top w:val="single" w:sz="24" w:space="24" w:color="auto" w:shadow="1"/>
            <w:left w:val="single" w:sz="24" w:space="24" w:color="auto" w:shadow="1"/>
            <w:bottom w:val="single" w:sz="24" w:space="24" w:color="auto" w:shadow="1"/>
            <w:right w:val="single" w:sz="24" w:space="24" w:color="auto" w:shadow="1"/>
          </w:pgBorders>
          <w:pgNumType w:fmt="arabicAbjad" w:start="1"/>
          <w:cols w:space="708"/>
          <w:bidi/>
          <w:rtlGutter/>
          <w:docGrid w:linePitch="360"/>
        </w:sectPr>
      </w:pP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lastRenderedPageBreak/>
        <w:t>مقدمة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إن النظام البنكي، يعتبر من الأسس التي يستند عليها النشاط الاقتصادي لأي مجتمع وذلك بالنظر لأهمية الدور الذي يلعبه في المساهمة في إمداد النشاط الاقتصادي بالأموال اللازمة من اجل تنميته وتطويره ومع تزايد دوره الايجابي في مختلف النشاطات المالية والاقتصادية والاجتماعية فالبنوك اليوم تنظم وتسهل عمليات التعامل بين الأفراد والمؤسسات ،حيث تظهر أهميتها في الاقتصاد من خلال ما تقوم به من أعمال وما تؤديه كم وظائف وخدمات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 xml:space="preserve">  فالبنوك التجارية تسعى لتسهيل المعاملات على أساس الثقة حيث تعمل على تجميع النقود الفائضة عن احتياجات الجمهور أو منشئات الأعمال أو الدولة لغرض إعادة إقراضها لزبائنها الذين تزداد طموحاتهم وتتعدد مشاريعهم ، تؤدي وظيفة الوساطة المالية خدمات جليلة مفيدة لوحدات اقتصادية عديدة.3 ومختلفة ، إلا ان اعتماد النظام المصرفي التجاري على الربا يؤدي إلى عواقب وخيمة وليس أذل على ذلك من الأزمات المالية التي اجمع الباحثون الاقتصاديون على البنوك بـأسلوبها الربوي كانت احد أهم أسباب حدوثها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 xml:space="preserve"> في ظل الأحداث التي شهدتها الساحة الاقتصادية خصوصا بعد أن ضربت الأزمة المالية العالمية الأخيرة جذورها في عصب الاقتصاد الرأسمالي 2008 التي هزت اقتصاديات الدول أضعفت البنوك التجارية خلافا عن البنوك الاسلامية والبنوك التجارية ذات الفروع والنوافذ الاسلامية التي كان تثر الأزمة عليها طفيف ،ومن المنطلق ازدادت الحاجة الى وجود بنوك تعمل وفقا للشريعة الاسلامية والتي تقوم أساسا على إلغاء الفائدة وعدم التعامل بالربا في جميع التعاملات ،حيث أصبحت هذا البنوك لاعبا مؤثرا وبارزا في اقتصاديات الدول الاسلامية والعالمية ، لما حققت الكثير من الانجازات في مجال العمل </w:t>
      </w:r>
      <w:r w:rsidRPr="00CC166E">
        <w:rPr>
          <w:rFonts w:ascii="Simplified Arabic" w:hAnsi="Simplified Arabic" w:cs="Simplified Arabic"/>
          <w:sz w:val="32"/>
          <w:szCs w:val="32"/>
          <w:rtl/>
          <w:lang w:bidi="ar-DZ"/>
        </w:rPr>
        <w:lastRenderedPageBreak/>
        <w:t>البنكي خلال السنوات الماضية ،فقد شهدت انتشارا واسعا في الدول الغربية والعربية خاصة بعد الأزمة العالمية ،وأصبحت محط أنظار عالم المال والاقتصاد في العلام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 xml:space="preserve">على الرغم من أن هذه الظاهرة تعتبر اعترافا من البنوك التجارية بأهمية ونجاح العمل المصرفي الاسلامي والبنوك الاسلامية ، فقد اتجهت العديد من البنوك التجارية للدخول إلى عالم الصيرفة الاسلامية ، ولكن اختلفت في مدخلها في العمل الاسلامي ، فمنها من انشأ فروعا إسلامية متخصصة ، ومنها حول فروعه تدريجيا الى فروع إسلامية ، ومنها من كان يبيع منتجات إسلامية جنبا إلى جنب مع منتجاته التقليدية، ومنها من اختار التحول الكامل للمصرفية الاسلامية ، ومنها من افتتح نوافذ إسلامية داخل فروعه كلها أو لعضها لتقديم منتجات بنكية متوافقة مع أحكام الشريعة الاسلامية.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 xml:space="preserve">اشكالية الدراسة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بناء على ما سبق تطرح اشكالية الدراسة من خلال التساؤل الرئيسي التالي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6E323E">
        <w:rPr>
          <w:rFonts w:ascii="Simplified Arabic" w:hAnsi="Simplified Arabic" w:cs="Simplified Arabic"/>
          <w:b/>
          <w:bCs/>
          <w:sz w:val="32"/>
          <w:szCs w:val="32"/>
          <w:rtl/>
          <w:lang w:bidi="ar-DZ"/>
        </w:rPr>
        <w:t>ما واقع فتح نوافذ المعاملات الاسلامية في البنوك التجارية في ظل الانتشار المتزايد لهذا الظاهرة في العديد من الدول</w:t>
      </w:r>
      <w:r w:rsidRPr="00CC166E">
        <w:rPr>
          <w:rFonts w:ascii="Simplified Arabic" w:hAnsi="Simplified Arabic" w:cs="Simplified Arabic"/>
          <w:sz w:val="32"/>
          <w:szCs w:val="32"/>
          <w:rtl/>
          <w:lang w:bidi="ar-DZ"/>
        </w:rPr>
        <w:t xml:space="preserve">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هذا التساؤل يقودنا بدوره إلى طرح جملة من التساؤلات والاستفسارات مفادها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w:t>
      </w:r>
      <w:r w:rsidRPr="00CC166E">
        <w:rPr>
          <w:rFonts w:ascii="Simplified Arabic" w:hAnsi="Simplified Arabic" w:cs="Simplified Arabic"/>
          <w:sz w:val="32"/>
          <w:szCs w:val="32"/>
          <w:rtl/>
          <w:lang w:bidi="ar-DZ"/>
        </w:rPr>
        <w:tab/>
        <w:t xml:space="preserve">هل تعد النوافذ الاسلامية هي اللبنة الأولى لبنك إسلامي مصغر تأخذ بشكل فرع أو وحدة متخصصة أو شباك لتقديم خدمات بنكية إسلامية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w:t>
      </w:r>
      <w:r w:rsidRPr="00CC166E">
        <w:rPr>
          <w:rFonts w:ascii="Simplified Arabic" w:hAnsi="Simplified Arabic" w:cs="Simplified Arabic"/>
          <w:sz w:val="32"/>
          <w:szCs w:val="32"/>
          <w:rtl/>
          <w:lang w:bidi="ar-DZ"/>
        </w:rPr>
        <w:tab/>
        <w:t xml:space="preserve">هل أثبتت دراسة التجارب الدولية أن الأخذ بأسلوب أن الاخذ بأسلوب النوافذ الاسلامية هو خطوة مشجعة نحو التحول إلى بنك إسلامي قائم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p>
    <w:p w:rsidR="00CC166E" w:rsidRPr="006E323E" w:rsidRDefault="00CC166E" w:rsidP="006E323E">
      <w:pPr>
        <w:tabs>
          <w:tab w:val="left" w:pos="-1"/>
        </w:tabs>
        <w:ind w:left="-1" w:firstLine="283"/>
        <w:jc w:val="both"/>
        <w:rPr>
          <w:rFonts w:ascii="Simplified Arabic" w:hAnsi="Simplified Arabic" w:cs="Simplified Arabic"/>
          <w:b/>
          <w:bCs/>
          <w:sz w:val="32"/>
          <w:szCs w:val="32"/>
          <w:rtl/>
          <w:lang w:bidi="ar-DZ"/>
        </w:rPr>
      </w:pPr>
      <w:r w:rsidRPr="006E323E">
        <w:rPr>
          <w:rFonts w:ascii="Simplified Arabic" w:hAnsi="Simplified Arabic" w:cs="Simplified Arabic"/>
          <w:b/>
          <w:bCs/>
          <w:sz w:val="32"/>
          <w:szCs w:val="32"/>
          <w:rtl/>
          <w:lang w:bidi="ar-DZ"/>
        </w:rPr>
        <w:lastRenderedPageBreak/>
        <w:t>فرضيات الدراسة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 xml:space="preserve">لإجابة عن التساؤل الرئيسي للدراسة  والتساؤلات الفرعية المبسطة له ، يمكن بناء الفرضيات التالية </w:t>
      </w:r>
    </w:p>
    <w:p w:rsidR="00CC166E" w:rsidRPr="00CC166E" w:rsidRDefault="00CC166E" w:rsidP="006E323E">
      <w:pPr>
        <w:tabs>
          <w:tab w:val="left" w:pos="-1"/>
        </w:tabs>
        <w:ind w:left="-1" w:firstLine="283"/>
        <w:jc w:val="both"/>
        <w:rPr>
          <w:rFonts w:ascii="Simplified Arabic" w:hAnsi="Simplified Arabic" w:cs="Simplified Arabic"/>
          <w:sz w:val="32"/>
          <w:szCs w:val="32"/>
          <w:rtl/>
          <w:lang w:bidi="ar-DZ"/>
        </w:rPr>
      </w:pPr>
      <w:r w:rsidRPr="006E323E">
        <w:rPr>
          <w:rFonts w:ascii="Simplified Arabic" w:hAnsi="Simplified Arabic" w:cs="Simplified Arabic"/>
          <w:b/>
          <w:bCs/>
          <w:sz w:val="32"/>
          <w:szCs w:val="32"/>
          <w:rtl/>
          <w:lang w:bidi="ar-DZ"/>
        </w:rPr>
        <w:t>الفرضية الرئيسية</w:t>
      </w:r>
      <w:r w:rsidRPr="00CC166E">
        <w:rPr>
          <w:rFonts w:ascii="Simplified Arabic" w:hAnsi="Simplified Arabic" w:cs="Simplified Arabic"/>
          <w:sz w:val="32"/>
          <w:szCs w:val="32"/>
          <w:rtl/>
          <w:lang w:bidi="ar-DZ"/>
        </w:rPr>
        <w:t xml:space="preserve">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w:t>
      </w:r>
      <w:r w:rsidRPr="00CC166E">
        <w:rPr>
          <w:rFonts w:ascii="Simplified Arabic" w:hAnsi="Simplified Arabic" w:cs="Simplified Arabic"/>
          <w:sz w:val="32"/>
          <w:szCs w:val="32"/>
          <w:rtl/>
          <w:lang w:bidi="ar-DZ"/>
        </w:rPr>
        <w:tab/>
        <w:t xml:space="preserve">تحاول دول العالم خوض تجربة فتح فروع ونوافذ للمعاملات الاسلامية في بنوكها التجارية تلبية لرغبات زبائنها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w:t>
      </w:r>
      <w:r w:rsidRPr="00CC166E">
        <w:rPr>
          <w:rFonts w:ascii="Simplified Arabic" w:hAnsi="Simplified Arabic" w:cs="Simplified Arabic"/>
          <w:sz w:val="32"/>
          <w:szCs w:val="32"/>
          <w:rtl/>
          <w:lang w:bidi="ar-DZ"/>
        </w:rPr>
        <w:tab/>
        <w:t>تعد النوافذ الاسلامية هي البنية الأولى لبنك إسلامي مصغر تأخذ شكل فرع أو وحدة متخصصة أو شباك لتقديم خدمات بنكية إسلامية</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w:t>
      </w:r>
      <w:r w:rsidRPr="00CC166E">
        <w:rPr>
          <w:rFonts w:ascii="Simplified Arabic" w:hAnsi="Simplified Arabic" w:cs="Simplified Arabic"/>
          <w:sz w:val="32"/>
          <w:szCs w:val="32"/>
          <w:rtl/>
          <w:lang w:bidi="ar-DZ"/>
        </w:rPr>
        <w:tab/>
        <w:t>أثبت دراسة التجارب الدولية إن الأخذ بأسلوب الاسلامية هي خطوة نحو التحول ال بنك إسلامي قائم</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w:t>
      </w:r>
      <w:r w:rsidRPr="00CC166E">
        <w:rPr>
          <w:rFonts w:ascii="Simplified Arabic" w:hAnsi="Simplified Arabic" w:cs="Simplified Arabic"/>
          <w:sz w:val="32"/>
          <w:szCs w:val="32"/>
          <w:rtl/>
          <w:lang w:bidi="ar-DZ"/>
        </w:rPr>
        <w:tab/>
      </w:r>
      <w:r w:rsidRPr="006E323E">
        <w:rPr>
          <w:rFonts w:ascii="Simplified Arabic" w:hAnsi="Simplified Arabic" w:cs="Simplified Arabic"/>
          <w:b/>
          <w:bCs/>
          <w:sz w:val="32"/>
          <w:szCs w:val="32"/>
          <w:rtl/>
          <w:lang w:bidi="ar-DZ"/>
        </w:rPr>
        <w:t xml:space="preserve">  أولا:</w:t>
      </w:r>
      <w:r w:rsidRPr="00CC166E">
        <w:rPr>
          <w:rFonts w:ascii="Simplified Arabic" w:hAnsi="Simplified Arabic" w:cs="Simplified Arabic"/>
          <w:sz w:val="32"/>
          <w:szCs w:val="32"/>
          <w:rtl/>
          <w:lang w:bidi="ar-DZ"/>
        </w:rPr>
        <w:t xml:space="preserve"> أهمية الموضوع تكمن أهمية دراسة النوافذ الاسلامية في البنوك التقليدية في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w:t>
      </w:r>
      <w:r w:rsidRPr="00CC166E">
        <w:rPr>
          <w:rFonts w:ascii="Simplified Arabic" w:hAnsi="Simplified Arabic" w:cs="Simplified Arabic"/>
          <w:sz w:val="32"/>
          <w:szCs w:val="32"/>
          <w:rtl/>
          <w:lang w:bidi="ar-DZ"/>
        </w:rPr>
        <w:tab/>
        <w:t xml:space="preserve">بروز العمل المصرفي الاسلامي كبديل تمويلي خاصة بعد التغيرات في المنظومة المصرفية العالمية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w:t>
      </w:r>
      <w:r w:rsidRPr="00CC166E">
        <w:rPr>
          <w:rFonts w:ascii="Simplified Arabic" w:hAnsi="Simplified Arabic" w:cs="Simplified Arabic"/>
          <w:sz w:val="32"/>
          <w:szCs w:val="32"/>
          <w:rtl/>
          <w:lang w:bidi="ar-DZ"/>
        </w:rPr>
        <w:tab/>
        <w:t xml:space="preserve">اليقين بأهمية الصيرفة الاسلامية ومالها من حلول للأزمات التي يعيشه العالم بالإضافة الى ذلك حجم التمويلات على مستوى هذا النظام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w:t>
      </w:r>
      <w:r w:rsidRPr="00CC166E">
        <w:rPr>
          <w:rFonts w:ascii="Simplified Arabic" w:hAnsi="Simplified Arabic" w:cs="Simplified Arabic"/>
          <w:sz w:val="32"/>
          <w:szCs w:val="32"/>
          <w:rtl/>
          <w:lang w:bidi="ar-DZ"/>
        </w:rPr>
        <w:tab/>
      </w:r>
      <w:r w:rsidRPr="006E323E">
        <w:rPr>
          <w:rFonts w:ascii="Simplified Arabic" w:hAnsi="Simplified Arabic" w:cs="Simplified Arabic"/>
          <w:b/>
          <w:bCs/>
          <w:sz w:val="32"/>
          <w:szCs w:val="32"/>
          <w:rtl/>
          <w:lang w:bidi="ar-DZ"/>
        </w:rPr>
        <w:t>ثالثا :</w:t>
      </w:r>
      <w:r w:rsidRPr="00CC166E">
        <w:rPr>
          <w:rFonts w:ascii="Simplified Arabic" w:hAnsi="Simplified Arabic" w:cs="Simplified Arabic"/>
          <w:sz w:val="32"/>
          <w:szCs w:val="32"/>
          <w:rtl/>
          <w:lang w:bidi="ar-DZ"/>
        </w:rPr>
        <w:t xml:space="preserve"> أهداف البحث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 xml:space="preserve">هذا الدارسة لها الاهداف تلخص كالاتي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w:t>
      </w:r>
      <w:r w:rsidRPr="00CC166E">
        <w:rPr>
          <w:rFonts w:ascii="Simplified Arabic" w:hAnsi="Simplified Arabic" w:cs="Simplified Arabic"/>
          <w:sz w:val="32"/>
          <w:szCs w:val="32"/>
          <w:rtl/>
          <w:lang w:bidi="ar-DZ"/>
        </w:rPr>
        <w:tab/>
        <w:t xml:space="preserve">معرفة مفهوم النوافذ الاسلامية واهدافها والخصائص التي حكمها وتضبطها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lastRenderedPageBreak/>
        <w:t>•</w:t>
      </w:r>
      <w:r w:rsidRPr="00CC166E">
        <w:rPr>
          <w:rFonts w:ascii="Simplified Arabic" w:hAnsi="Simplified Arabic" w:cs="Simplified Arabic"/>
          <w:sz w:val="32"/>
          <w:szCs w:val="32"/>
          <w:rtl/>
          <w:lang w:bidi="ar-DZ"/>
        </w:rPr>
        <w:tab/>
        <w:t>توضيح أسباب نشأتها</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w:t>
      </w:r>
      <w:r w:rsidRPr="00CC166E">
        <w:rPr>
          <w:rFonts w:ascii="Simplified Arabic" w:hAnsi="Simplified Arabic" w:cs="Simplified Arabic"/>
          <w:sz w:val="32"/>
          <w:szCs w:val="32"/>
          <w:rtl/>
          <w:lang w:bidi="ar-DZ"/>
        </w:rPr>
        <w:tab/>
        <w:t xml:space="preserve">الاطلاع على مدي نجاح النوافذ الاسلامية في البنوك التقليدية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6E323E">
        <w:rPr>
          <w:rFonts w:ascii="Simplified Arabic" w:hAnsi="Simplified Arabic" w:cs="Simplified Arabic"/>
          <w:b/>
          <w:bCs/>
          <w:sz w:val="32"/>
          <w:szCs w:val="32"/>
          <w:rtl/>
          <w:lang w:bidi="ar-DZ"/>
        </w:rPr>
        <w:t>رابعا :</w:t>
      </w:r>
      <w:r w:rsidRPr="00CC166E">
        <w:rPr>
          <w:rFonts w:ascii="Simplified Arabic" w:hAnsi="Simplified Arabic" w:cs="Simplified Arabic"/>
          <w:sz w:val="32"/>
          <w:szCs w:val="32"/>
          <w:rtl/>
          <w:lang w:bidi="ar-DZ"/>
        </w:rPr>
        <w:t xml:space="preserve"> منهج البحث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 xml:space="preserve">من أجل الوصول الي الأهداف المسطرة في بداية البحث , اقتضت طبيعة الدراسة استعمال عدة مناهج أهمها ما يأتي :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1-</w:t>
      </w:r>
      <w:r w:rsidRPr="00CC166E">
        <w:rPr>
          <w:rFonts w:ascii="Simplified Arabic" w:hAnsi="Simplified Arabic" w:cs="Simplified Arabic"/>
          <w:sz w:val="32"/>
          <w:szCs w:val="32"/>
          <w:rtl/>
          <w:lang w:bidi="ar-DZ"/>
        </w:rPr>
        <w:tab/>
      </w:r>
      <w:r w:rsidRPr="006E323E">
        <w:rPr>
          <w:rFonts w:ascii="Simplified Arabic" w:hAnsi="Simplified Arabic" w:cs="Simplified Arabic"/>
          <w:b/>
          <w:bCs/>
          <w:sz w:val="32"/>
          <w:szCs w:val="32"/>
          <w:rtl/>
          <w:lang w:bidi="ar-DZ"/>
        </w:rPr>
        <w:t>المنهج الوصفي :</w:t>
      </w:r>
      <w:r w:rsidRPr="00CC166E">
        <w:rPr>
          <w:rFonts w:ascii="Simplified Arabic" w:hAnsi="Simplified Arabic" w:cs="Simplified Arabic"/>
          <w:sz w:val="32"/>
          <w:szCs w:val="32"/>
          <w:rtl/>
          <w:lang w:bidi="ar-DZ"/>
        </w:rPr>
        <w:t xml:space="preserve"> وهذا المنهج هو أكثر استعمالا خاصة في الفصل الأول نظراً لتتبع العريفات الواردة في النوافذ الاسلامية وكذا خصائصها الضابطة لها ووصف آلية عملها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2-</w:t>
      </w:r>
      <w:r w:rsidRPr="00CC166E">
        <w:rPr>
          <w:rFonts w:ascii="Simplified Arabic" w:hAnsi="Simplified Arabic" w:cs="Simplified Arabic"/>
          <w:sz w:val="32"/>
          <w:szCs w:val="32"/>
          <w:rtl/>
          <w:lang w:bidi="ar-DZ"/>
        </w:rPr>
        <w:tab/>
      </w:r>
      <w:r w:rsidRPr="006E323E">
        <w:rPr>
          <w:rFonts w:ascii="Simplified Arabic" w:hAnsi="Simplified Arabic" w:cs="Simplified Arabic"/>
          <w:b/>
          <w:bCs/>
          <w:sz w:val="32"/>
          <w:szCs w:val="32"/>
          <w:rtl/>
          <w:lang w:bidi="ar-DZ"/>
        </w:rPr>
        <w:t>المنهج التاريخي</w:t>
      </w:r>
      <w:r w:rsidRPr="00CC166E">
        <w:rPr>
          <w:rFonts w:ascii="Simplified Arabic" w:hAnsi="Simplified Arabic" w:cs="Simplified Arabic"/>
          <w:sz w:val="32"/>
          <w:szCs w:val="32"/>
          <w:rtl/>
          <w:lang w:bidi="ar-DZ"/>
        </w:rPr>
        <w:t xml:space="preserve"> : ويظهر حليا عند سرد تاريخ نشأة النوافذ الاسلامية وأسباب النشأة وأيضا عند التحدث عن الواقع تجربة النوافذ الاسلامية في الدول الاسلامية العربية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3-</w:t>
      </w:r>
      <w:r w:rsidRPr="006E323E">
        <w:rPr>
          <w:rFonts w:ascii="Simplified Arabic" w:hAnsi="Simplified Arabic" w:cs="Simplified Arabic"/>
          <w:b/>
          <w:bCs/>
          <w:sz w:val="32"/>
          <w:szCs w:val="32"/>
          <w:rtl/>
          <w:lang w:bidi="ar-DZ"/>
        </w:rPr>
        <w:t>المنهج التحليلي :</w:t>
      </w:r>
      <w:r w:rsidRPr="00CC166E">
        <w:rPr>
          <w:rFonts w:ascii="Simplified Arabic" w:hAnsi="Simplified Arabic" w:cs="Simplified Arabic"/>
          <w:sz w:val="32"/>
          <w:szCs w:val="32"/>
          <w:rtl/>
          <w:lang w:bidi="ar-DZ"/>
        </w:rPr>
        <w:t xml:space="preserve">وهذا عند إيراد وتحليل النتائج ويظهر هذا المنهج في الفصل الثالث عند الابرام الأرقام والإحصائيات </w:t>
      </w:r>
    </w:p>
    <w:p w:rsidR="00CC166E" w:rsidRPr="006E323E" w:rsidRDefault="00CC166E" w:rsidP="00CC166E">
      <w:pPr>
        <w:tabs>
          <w:tab w:val="left" w:pos="-1"/>
        </w:tabs>
        <w:ind w:left="-1" w:firstLine="283"/>
        <w:jc w:val="both"/>
        <w:rPr>
          <w:rFonts w:ascii="Simplified Arabic" w:hAnsi="Simplified Arabic" w:cs="Simplified Arabic"/>
          <w:b/>
          <w:bCs/>
          <w:sz w:val="32"/>
          <w:szCs w:val="32"/>
          <w:rtl/>
          <w:lang w:bidi="ar-DZ"/>
        </w:rPr>
      </w:pPr>
      <w:r w:rsidRPr="006E323E">
        <w:rPr>
          <w:rFonts w:ascii="Simplified Arabic" w:hAnsi="Simplified Arabic" w:cs="Simplified Arabic"/>
          <w:b/>
          <w:bCs/>
          <w:sz w:val="32"/>
          <w:szCs w:val="32"/>
          <w:rtl/>
          <w:lang w:bidi="ar-DZ"/>
        </w:rPr>
        <w:t xml:space="preserve">خطة البحث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من أجل دراسة النوافذ الاسلامية في البنوك التجارية ومدي نجاح تجارب فتح النوافذ الاسلامية في البنوك التجارية قسمنا دراستنا الى ثالث فصول كما يلي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6E323E">
        <w:rPr>
          <w:rFonts w:ascii="Simplified Arabic" w:hAnsi="Simplified Arabic" w:cs="Simplified Arabic"/>
          <w:b/>
          <w:bCs/>
          <w:sz w:val="32"/>
          <w:szCs w:val="32"/>
          <w:rtl/>
          <w:lang w:bidi="ar-DZ"/>
        </w:rPr>
        <w:t>الفصل الأول</w:t>
      </w:r>
      <w:r w:rsidRPr="00CC166E">
        <w:rPr>
          <w:rFonts w:ascii="Simplified Arabic" w:hAnsi="Simplified Arabic" w:cs="Simplified Arabic"/>
          <w:sz w:val="32"/>
          <w:szCs w:val="32"/>
          <w:rtl/>
          <w:lang w:bidi="ar-DZ"/>
        </w:rPr>
        <w:t xml:space="preserve"> : تطرقنا فيه الي إعطاء مفاهيم عامة عن البنوك التقليدية ( التجارية ) من خلال تعريفها ومصادرها واستخداماتها وخصائصها ومقارنة بين البنوك التجارية والبنوك الاسلامية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6E323E">
        <w:rPr>
          <w:rFonts w:ascii="Simplified Arabic" w:hAnsi="Simplified Arabic" w:cs="Simplified Arabic"/>
          <w:b/>
          <w:bCs/>
          <w:sz w:val="32"/>
          <w:szCs w:val="32"/>
          <w:rtl/>
          <w:lang w:bidi="ar-DZ"/>
        </w:rPr>
        <w:lastRenderedPageBreak/>
        <w:t>الفصل الثاني :</w:t>
      </w:r>
      <w:r w:rsidRPr="00CC166E">
        <w:rPr>
          <w:rFonts w:ascii="Simplified Arabic" w:hAnsi="Simplified Arabic" w:cs="Simplified Arabic"/>
          <w:sz w:val="32"/>
          <w:szCs w:val="32"/>
          <w:rtl/>
          <w:lang w:bidi="ar-DZ"/>
        </w:rPr>
        <w:t xml:space="preserve"> حاولنا تعريف اشكال وصور ممارسة العمل المصرفي الاسلامي من طرف البنوك التقليدية وكذا ماهية النوافذ الاسلامية من ( تعريف ،خصائص ، أهداف ) وصيغ وعقود التمويلية المقدمة في النوافذ الاسلامية من ( منتجات والخدمات )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الفصل الثالث : تطرقنا فيها الى دراسة التطبيقية من خلال نشأة النوافذ الاسلامية وتطورها واسباب وضوابط نشأتها وكذللك تجارب دولية في مجال إنشاء النوافذ الاسلامية</w:t>
      </w:r>
      <w:r w:rsidR="001B4D48">
        <w:rPr>
          <w:rFonts w:ascii="Simplified Arabic" w:hAnsi="Simplified Arabic" w:cs="Simplified Arabic" w:hint="cs"/>
          <w:sz w:val="32"/>
          <w:szCs w:val="32"/>
          <w:rtl/>
          <w:lang w:bidi="ar-DZ"/>
        </w:rPr>
        <w:t xml:space="preserve">    </w:t>
      </w:r>
      <w:r w:rsidRPr="00CC166E">
        <w:rPr>
          <w:rFonts w:ascii="Simplified Arabic" w:hAnsi="Simplified Arabic" w:cs="Simplified Arabic"/>
          <w:sz w:val="32"/>
          <w:szCs w:val="32"/>
          <w:rtl/>
          <w:lang w:bidi="ar-DZ"/>
        </w:rPr>
        <w:t xml:space="preserve"> ( الدول العربية والغربية ودولة ماليزية )</w:t>
      </w:r>
    </w:p>
    <w:p w:rsidR="00CC166E" w:rsidRPr="00CC166E" w:rsidRDefault="00CC166E" w:rsidP="00CC166E">
      <w:pPr>
        <w:tabs>
          <w:tab w:val="left" w:pos="-1"/>
        </w:tabs>
        <w:ind w:left="-1" w:firstLine="283"/>
        <w:jc w:val="both"/>
        <w:rPr>
          <w:rFonts w:ascii="Simplified Arabic" w:hAnsi="Simplified Arabic" w:cs="Simplified Arabic"/>
          <w:sz w:val="32"/>
          <w:szCs w:val="32"/>
          <w:rtl/>
          <w:lang w:bidi="ar-DZ"/>
        </w:rPr>
      </w:pPr>
      <w:r w:rsidRPr="00CC166E">
        <w:rPr>
          <w:rFonts w:ascii="Simplified Arabic" w:hAnsi="Simplified Arabic" w:cs="Simplified Arabic"/>
          <w:sz w:val="32"/>
          <w:szCs w:val="32"/>
          <w:rtl/>
          <w:lang w:bidi="ar-DZ"/>
        </w:rPr>
        <w:t>واقع النوافذ الاسلامية من خلال مقارنة بين المصارف ال</w:t>
      </w:r>
      <w:r w:rsidR="006E323E">
        <w:rPr>
          <w:rFonts w:ascii="Simplified Arabic" w:hAnsi="Simplified Arabic" w:cs="Simplified Arabic"/>
          <w:sz w:val="32"/>
          <w:szCs w:val="32"/>
          <w:rtl/>
          <w:lang w:bidi="ar-DZ"/>
        </w:rPr>
        <w:t xml:space="preserve">اسلامية الاسرع نمواً في العالم </w:t>
      </w:r>
    </w:p>
    <w:p w:rsidR="00470BA5" w:rsidRDefault="00470BA5" w:rsidP="00C5406F">
      <w:pPr>
        <w:tabs>
          <w:tab w:val="left" w:pos="-1"/>
        </w:tabs>
        <w:spacing w:line="360" w:lineRule="auto"/>
        <w:ind w:left="-1" w:firstLine="283"/>
        <w:jc w:val="both"/>
        <w:rPr>
          <w:rFonts w:asciiTheme="majorBidi" w:hAnsiTheme="majorBidi" w:cstheme="majorBidi"/>
          <w:sz w:val="32"/>
          <w:szCs w:val="32"/>
          <w:rtl/>
          <w:lang w:bidi="ar-DZ"/>
        </w:rPr>
        <w:sectPr w:rsidR="00470BA5" w:rsidSect="006F6D08">
          <w:headerReference w:type="default" r:id="rId12"/>
          <w:footerReference w:type="default" r:id="rId13"/>
          <w:pgSz w:w="11906" w:h="16838"/>
          <w:pgMar w:top="1134" w:right="1701" w:bottom="1134" w:left="1134" w:header="709" w:footer="709" w:gutter="0"/>
          <w:pgNumType w:fmt="arabicAbjad" w:start="1"/>
          <w:cols w:space="708"/>
          <w:bidi/>
          <w:rtlGutter/>
          <w:docGrid w:linePitch="360"/>
        </w:sectPr>
      </w:pPr>
    </w:p>
    <w:p w:rsidR="0069287B" w:rsidRDefault="001B4D48" w:rsidP="00C5406F">
      <w:pPr>
        <w:tabs>
          <w:tab w:val="left" w:pos="-1"/>
        </w:tabs>
        <w:spacing w:line="360" w:lineRule="auto"/>
        <w:ind w:left="-1" w:firstLine="283"/>
        <w:jc w:val="both"/>
        <w:rPr>
          <w:rFonts w:asciiTheme="majorBidi" w:hAnsiTheme="majorBidi" w:cstheme="majorBidi"/>
          <w:sz w:val="32"/>
          <w:szCs w:val="32"/>
          <w:rtl/>
          <w:lang w:bidi="ar-DZ"/>
        </w:rPr>
        <w:sectPr w:rsidR="0069287B" w:rsidSect="00470BA5">
          <w:headerReference w:type="default" r:id="rId14"/>
          <w:footerReference w:type="default" r:id="rId15"/>
          <w:pgSz w:w="11906" w:h="16838"/>
          <w:pgMar w:top="1134" w:right="1701" w:bottom="1134" w:left="1134" w:header="709" w:footer="709" w:gutter="0"/>
          <w:pgBorders w:offsetFrom="page">
            <w:top w:val="single" w:sz="24" w:space="24" w:color="auto" w:shadow="1"/>
            <w:left w:val="single" w:sz="24" w:space="24" w:color="auto" w:shadow="1"/>
            <w:bottom w:val="single" w:sz="24" w:space="24" w:color="auto" w:shadow="1"/>
            <w:right w:val="single" w:sz="24" w:space="24" w:color="auto" w:shadow="1"/>
          </w:pgBorders>
          <w:pgNumType w:fmt="arabicAbjad" w:start="1"/>
          <w:cols w:space="708"/>
          <w:bidi/>
          <w:rtlGutter/>
          <w:docGrid w:linePitch="360"/>
        </w:sectPr>
      </w:pPr>
      <w:r>
        <w:rPr>
          <w:rFonts w:asciiTheme="majorBidi" w:hAnsiTheme="majorBidi" w:cstheme="majorBidi"/>
          <w:noProof/>
          <w:sz w:val="32"/>
          <w:szCs w:val="32"/>
          <w:rtl/>
        </w:rPr>
        <w:lastRenderedPageBreak/>
        <w:pict>
          <v:shape id="_x0000_s1027" type="#_x0000_t202" style="position:absolute;left:0;text-align:left;margin-left:64.85pt;margin-top:194.15pt;width:363.15pt;height:110.55pt;flip:x;z-index:-251644928;visibility:visible;mso-height-percent:200;mso-height-percent:200;mso-width-relative:margin;mso-height-relative:margin"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" filled="f" stroked="f">
            <v:textbox style="mso-next-textbox:#_x0000_s1027;mso-fit-shape-to-text:t">
              <w:txbxContent>
                <w:p w:rsidR="001B4D48" w:rsidRDefault="001B4D48" w:rsidP="00AA3817">
                  <w:pPr>
                    <w:jc w:val="center"/>
                    <w:rPr>
                      <w:rFonts w:asciiTheme="majorBidi" w:hAnsiTheme="majorBidi" w:cstheme="majorBidi"/>
                      <w:b/>
                      <w:bCs/>
                      <w:sz w:val="120"/>
                      <w:szCs w:val="120"/>
                      <w:rtl/>
                      <w:lang w:bidi="ar-DZ"/>
                    </w:rPr>
                  </w:pPr>
                  <w:proofErr w:type="gramStart"/>
                  <w:r>
                    <w:rPr>
                      <w:rFonts w:asciiTheme="majorBidi" w:hAnsiTheme="majorBidi" w:cstheme="majorBidi" w:hint="cs"/>
                      <w:b/>
                      <w:bCs/>
                      <w:sz w:val="120"/>
                      <w:szCs w:val="120"/>
                      <w:rtl/>
                      <w:lang w:bidi="ar-DZ"/>
                    </w:rPr>
                    <w:t>الفصل</w:t>
                  </w:r>
                  <w:proofErr w:type="gramEnd"/>
                  <w:r>
                    <w:rPr>
                      <w:rFonts w:asciiTheme="majorBidi" w:hAnsiTheme="majorBidi" w:cstheme="majorBidi" w:hint="cs"/>
                      <w:b/>
                      <w:bCs/>
                      <w:sz w:val="120"/>
                      <w:szCs w:val="120"/>
                      <w:rtl/>
                      <w:lang w:bidi="ar-DZ"/>
                    </w:rPr>
                    <w:t xml:space="preserve"> الأول</w:t>
                  </w:r>
                </w:p>
                <w:p w:rsidR="001B4D48" w:rsidRPr="005E64CE" w:rsidRDefault="001B4D48" w:rsidP="00AA3817">
                  <w:pPr>
                    <w:jc w:val="center"/>
                    <w:rPr>
                      <w:rFonts w:asciiTheme="majorBidi" w:hAnsiTheme="majorBidi" w:cstheme="majorBidi"/>
                      <w:b/>
                      <w:bCs/>
                      <w:sz w:val="120"/>
                      <w:szCs w:val="120"/>
                      <w:lang w:bidi="ar-DZ"/>
                    </w:rPr>
                  </w:pPr>
                </w:p>
              </w:txbxContent>
            </v:textbox>
            <w10:wrap type="tight"/>
          </v:shape>
        </w:pict>
      </w:r>
      <w:r w:rsidR="006E323E">
        <w:rPr>
          <w:rFonts w:asciiTheme="majorBidi" w:hAnsiTheme="majorBidi" w:cstheme="majorBidi" w:hint="cs"/>
          <w:sz w:val="32"/>
          <w:szCs w:val="32"/>
          <w:rtl/>
          <w:lang w:bidi="ar-DZ"/>
        </w:rPr>
        <w:t xml:space="preserve"> </w:t>
      </w:r>
    </w:p>
    <w:p w:rsidR="00CC166E" w:rsidRPr="006E323E" w:rsidRDefault="00CC166E" w:rsidP="006E323E">
      <w:pPr>
        <w:spacing w:after="0" w:line="360" w:lineRule="auto"/>
        <w:ind w:firstLine="282"/>
        <w:jc w:val="both"/>
        <w:rPr>
          <w:rFonts w:ascii="Simplified Arabic" w:hAnsi="Simplified Arabic" w:cs="Simplified Arabic"/>
          <w:sz w:val="32"/>
          <w:szCs w:val="32"/>
          <w:rtl/>
          <w:lang w:bidi="ar-DZ"/>
        </w:rPr>
      </w:pPr>
      <w:r w:rsidRPr="006E323E">
        <w:rPr>
          <w:rFonts w:ascii="Simplified Arabic" w:hAnsi="Simplified Arabic" w:cs="Simplified Arabic"/>
          <w:sz w:val="32"/>
          <w:szCs w:val="32"/>
          <w:rtl/>
          <w:lang w:bidi="ar-DZ"/>
        </w:rPr>
        <w:lastRenderedPageBreak/>
        <w:t>تمهيد :</w:t>
      </w:r>
    </w:p>
    <w:p w:rsidR="00CC166E" w:rsidRPr="006E323E" w:rsidRDefault="00CC166E" w:rsidP="006E323E">
      <w:pPr>
        <w:spacing w:after="0" w:line="360" w:lineRule="auto"/>
        <w:ind w:firstLine="282"/>
        <w:jc w:val="both"/>
        <w:rPr>
          <w:rFonts w:ascii="Simplified Arabic" w:hAnsi="Simplified Arabic" w:cs="Simplified Arabic"/>
          <w:sz w:val="32"/>
          <w:szCs w:val="32"/>
          <w:rtl/>
          <w:lang w:bidi="ar-DZ"/>
        </w:rPr>
      </w:pPr>
      <w:r w:rsidRPr="006E323E">
        <w:rPr>
          <w:rFonts w:ascii="Simplified Arabic" w:hAnsi="Simplified Arabic" w:cs="Simplified Arabic"/>
          <w:sz w:val="32"/>
          <w:szCs w:val="32"/>
          <w:rtl/>
          <w:lang w:bidi="ar-DZ"/>
        </w:rPr>
        <w:t>يتكون الجهاز المصرف لأي دولة من المجموعة من أنواع البنوك الناشطة على الساحة الوطنية الاقتصادية، حيث لكل دولة بنك مركزي والذي يختلف نشاطه عن باقي نشاطات البنوك الأخرى في كونه لا يستهدف الربح وإنما له حق الإشراف والرقابة على وحدات القطاع البنكي .</w:t>
      </w:r>
    </w:p>
    <w:p w:rsidR="00CC166E" w:rsidRPr="006E323E" w:rsidRDefault="00CC166E" w:rsidP="006E323E">
      <w:pPr>
        <w:spacing w:after="0" w:line="360" w:lineRule="auto"/>
        <w:ind w:firstLine="282"/>
        <w:jc w:val="both"/>
        <w:rPr>
          <w:rFonts w:ascii="Simplified Arabic" w:hAnsi="Simplified Arabic" w:cs="Simplified Arabic"/>
          <w:sz w:val="32"/>
          <w:szCs w:val="32"/>
          <w:rtl/>
          <w:lang w:bidi="ar-DZ"/>
        </w:rPr>
      </w:pPr>
      <w:r w:rsidRPr="006E323E">
        <w:rPr>
          <w:rFonts w:ascii="Simplified Arabic" w:hAnsi="Simplified Arabic" w:cs="Simplified Arabic"/>
          <w:sz w:val="32"/>
          <w:szCs w:val="32"/>
          <w:rtl/>
          <w:lang w:bidi="ar-DZ"/>
        </w:rPr>
        <w:t>ومن المؤسسات المالية التي تكون النظام البنكي نجد البنوك التقليدية ( التجارية ) والبنوك الإسلامية التي أصبحت تساهم في عملية التنمية الاقتصادية في السنوات الأخيرة وخاصة في ظل الازمات المالية الراهنة وتعتبر البنوك التقليدية والبنوك الاسلامية من المصادر الخارجية في تمويل الاقتصاد وخاصة تمويل المؤسسات الصغيرة والمتوسطة ، ولكل بنك طريقة ومميزاته في المعاملات مع الأعوان الاقتصادية بحيث</w:t>
      </w:r>
    </w:p>
    <w:p w:rsidR="00CC166E" w:rsidRPr="006E323E" w:rsidRDefault="00CC166E" w:rsidP="006E323E">
      <w:pPr>
        <w:spacing w:after="0" w:line="360" w:lineRule="auto"/>
        <w:ind w:firstLine="282"/>
        <w:jc w:val="both"/>
        <w:rPr>
          <w:rFonts w:ascii="Simplified Arabic" w:hAnsi="Simplified Arabic" w:cs="Simplified Arabic"/>
          <w:sz w:val="32"/>
          <w:szCs w:val="32"/>
          <w:rtl/>
          <w:lang w:bidi="ar-DZ"/>
        </w:rPr>
      </w:pPr>
      <w:r w:rsidRPr="006E323E">
        <w:rPr>
          <w:rFonts w:ascii="Simplified Arabic" w:hAnsi="Simplified Arabic" w:cs="Simplified Arabic"/>
          <w:sz w:val="32"/>
          <w:szCs w:val="32"/>
          <w:rtl/>
          <w:lang w:bidi="ar-DZ"/>
        </w:rPr>
        <w:t xml:space="preserve">أن البنوك التقليدية تمارس الوساطة المالية أي قبول الودائع من العملاء ومنح القروض مقابل فائدة ،أما البنوك الاسلامية فهي تقدم مختلف أشكال التمويل لكن بما يتماشى و مبادئ الشريعة الاسلامية </w:t>
      </w:r>
    </w:p>
    <w:p w:rsidR="00CC166E" w:rsidRPr="006E323E" w:rsidRDefault="00CC166E" w:rsidP="006E323E">
      <w:pPr>
        <w:spacing w:after="0" w:line="360" w:lineRule="auto"/>
        <w:ind w:firstLine="282"/>
        <w:jc w:val="both"/>
        <w:rPr>
          <w:rFonts w:ascii="Simplified Arabic" w:hAnsi="Simplified Arabic" w:cs="Simplified Arabic"/>
          <w:sz w:val="32"/>
          <w:szCs w:val="32"/>
          <w:rtl/>
          <w:lang w:bidi="ar-DZ"/>
        </w:rPr>
      </w:pPr>
      <w:r w:rsidRPr="006E323E">
        <w:rPr>
          <w:rFonts w:ascii="Simplified Arabic" w:hAnsi="Simplified Arabic" w:cs="Simplified Arabic"/>
          <w:sz w:val="32"/>
          <w:szCs w:val="32"/>
          <w:rtl/>
          <w:lang w:bidi="ar-DZ"/>
        </w:rPr>
        <w:t>ومن خلال هذا الفصل سوف نعطي فكرة عامة حول البنوك الاسلامية والبنوك التقليدية من خلال تعريفها مصادرها واستخداماتها وخصائصها  ومقارنة بين البنكين (اوجه التشابه وأوجه الاختلاف )</w:t>
      </w:r>
    </w:p>
    <w:p w:rsidR="00CC166E" w:rsidRPr="006E323E" w:rsidRDefault="00CC166E" w:rsidP="006E323E">
      <w:pPr>
        <w:spacing w:after="0" w:line="360" w:lineRule="auto"/>
        <w:ind w:firstLine="282"/>
        <w:jc w:val="both"/>
        <w:rPr>
          <w:rFonts w:ascii="Simplified Arabic" w:hAnsi="Simplified Arabic" w:cs="Simplified Arabic"/>
          <w:sz w:val="32"/>
          <w:szCs w:val="32"/>
          <w:rtl/>
          <w:lang w:bidi="ar-DZ"/>
        </w:rPr>
      </w:pPr>
      <w:r w:rsidRPr="006E323E">
        <w:rPr>
          <w:rFonts w:ascii="Simplified Arabic" w:hAnsi="Simplified Arabic" w:cs="Simplified Arabic"/>
          <w:sz w:val="32"/>
          <w:szCs w:val="32"/>
          <w:rtl/>
          <w:lang w:bidi="ar-DZ"/>
        </w:rPr>
        <w:t>وهذا يستلزم دراسة المباحث التالية .</w:t>
      </w:r>
    </w:p>
    <w:p w:rsidR="00CC166E" w:rsidRPr="006E323E" w:rsidRDefault="00CC166E" w:rsidP="006E323E">
      <w:pPr>
        <w:spacing w:after="0" w:line="360" w:lineRule="auto"/>
        <w:ind w:firstLine="282"/>
        <w:jc w:val="both"/>
        <w:rPr>
          <w:rFonts w:ascii="Simplified Arabic" w:hAnsi="Simplified Arabic" w:cs="Simplified Arabic"/>
          <w:sz w:val="32"/>
          <w:szCs w:val="32"/>
          <w:rtl/>
          <w:lang w:bidi="ar-DZ"/>
        </w:rPr>
      </w:pPr>
      <w:r w:rsidRPr="006E323E">
        <w:rPr>
          <w:rFonts w:ascii="Simplified Arabic" w:hAnsi="Simplified Arabic" w:cs="Simplified Arabic"/>
          <w:sz w:val="32"/>
          <w:szCs w:val="32"/>
          <w:rtl/>
          <w:lang w:bidi="ar-DZ"/>
        </w:rPr>
        <w:t>المبحث الاول : ماهية  البنوك التقليدية (تعريفه، مصادرها واستخداماتها ، خصائصها )</w:t>
      </w:r>
    </w:p>
    <w:p w:rsidR="00CC166E" w:rsidRPr="006E323E" w:rsidRDefault="00CC166E" w:rsidP="006E323E">
      <w:pPr>
        <w:spacing w:after="0" w:line="360" w:lineRule="auto"/>
        <w:ind w:firstLine="282"/>
        <w:jc w:val="both"/>
        <w:rPr>
          <w:rFonts w:ascii="Simplified Arabic" w:hAnsi="Simplified Arabic" w:cs="Simplified Arabic"/>
          <w:sz w:val="32"/>
          <w:szCs w:val="32"/>
          <w:rtl/>
          <w:lang w:bidi="ar-DZ"/>
        </w:rPr>
      </w:pPr>
      <w:r w:rsidRPr="006E323E">
        <w:rPr>
          <w:rFonts w:ascii="Simplified Arabic" w:hAnsi="Simplified Arabic" w:cs="Simplified Arabic"/>
          <w:sz w:val="32"/>
          <w:szCs w:val="32"/>
          <w:rtl/>
          <w:lang w:bidi="ar-DZ"/>
        </w:rPr>
        <w:lastRenderedPageBreak/>
        <w:t>المبحث الثاني : ماهية البنوك الاسلامية ( تعريفها ، مصادرها واستخداماتها ، خصائصها )</w:t>
      </w:r>
    </w:p>
    <w:p w:rsidR="00CC166E" w:rsidRPr="006E323E" w:rsidRDefault="00CC166E" w:rsidP="006E323E">
      <w:pPr>
        <w:spacing w:after="0" w:line="360" w:lineRule="auto"/>
        <w:ind w:firstLine="282"/>
        <w:jc w:val="both"/>
        <w:rPr>
          <w:rFonts w:ascii="Simplified Arabic" w:hAnsi="Simplified Arabic" w:cs="Simplified Arabic"/>
          <w:sz w:val="32"/>
          <w:szCs w:val="32"/>
          <w:rtl/>
          <w:lang w:bidi="ar-DZ"/>
        </w:rPr>
      </w:pPr>
      <w:r w:rsidRPr="006E323E">
        <w:rPr>
          <w:rFonts w:ascii="Simplified Arabic" w:hAnsi="Simplified Arabic" w:cs="Simplified Arabic"/>
          <w:sz w:val="32"/>
          <w:szCs w:val="32"/>
          <w:rtl/>
          <w:lang w:bidi="ar-DZ"/>
        </w:rPr>
        <w:t>المبحث الثالث : اوجه التشابه واختلاف بين البنوك الاسلامية والبنوك التقليدية</w:t>
      </w:r>
    </w:p>
    <w:p w:rsidR="00CC166E" w:rsidRPr="006E323E" w:rsidRDefault="00CC166E" w:rsidP="006E323E">
      <w:pPr>
        <w:spacing w:after="0" w:line="360" w:lineRule="auto"/>
        <w:ind w:firstLine="282"/>
        <w:jc w:val="both"/>
        <w:rPr>
          <w:rFonts w:ascii="Simplified Arabic" w:hAnsi="Simplified Arabic" w:cs="Simplified Arabic"/>
          <w:sz w:val="32"/>
          <w:szCs w:val="32"/>
          <w:rtl/>
          <w:lang w:bidi="ar-DZ"/>
        </w:rPr>
      </w:pPr>
    </w:p>
    <w:p w:rsidR="00CC166E" w:rsidRPr="006E323E" w:rsidRDefault="00CC166E" w:rsidP="006E323E">
      <w:pPr>
        <w:spacing w:after="0" w:line="360" w:lineRule="auto"/>
        <w:ind w:firstLine="282"/>
        <w:jc w:val="both"/>
        <w:rPr>
          <w:rFonts w:ascii="Simplified Arabic" w:hAnsi="Simplified Arabic" w:cs="Simplified Arabic"/>
          <w:sz w:val="32"/>
          <w:szCs w:val="32"/>
          <w:rtl/>
          <w:lang w:bidi="ar-DZ"/>
        </w:rPr>
      </w:pPr>
    </w:p>
    <w:p w:rsidR="00CC166E" w:rsidRPr="006E323E" w:rsidRDefault="00CC166E" w:rsidP="006E323E">
      <w:pPr>
        <w:spacing w:after="0" w:line="360" w:lineRule="auto"/>
        <w:ind w:firstLine="282"/>
        <w:jc w:val="both"/>
        <w:rPr>
          <w:rFonts w:ascii="Simplified Arabic" w:hAnsi="Simplified Arabic" w:cs="Simplified Arabic"/>
          <w:sz w:val="32"/>
          <w:szCs w:val="32"/>
          <w:rtl/>
          <w:lang w:bidi="ar-DZ"/>
        </w:rPr>
      </w:pPr>
    </w:p>
    <w:p w:rsidR="00CC166E" w:rsidRPr="006E323E" w:rsidRDefault="00CC166E" w:rsidP="006E323E">
      <w:pPr>
        <w:spacing w:after="0" w:line="360" w:lineRule="auto"/>
        <w:ind w:firstLine="282"/>
        <w:jc w:val="both"/>
        <w:rPr>
          <w:rFonts w:ascii="Simplified Arabic" w:hAnsi="Simplified Arabic" w:cs="Simplified Arabic"/>
          <w:sz w:val="32"/>
          <w:szCs w:val="32"/>
          <w:rtl/>
          <w:lang w:bidi="ar-DZ"/>
        </w:rPr>
      </w:pPr>
    </w:p>
    <w:p w:rsidR="00CC166E" w:rsidRPr="006E323E" w:rsidRDefault="00CC166E" w:rsidP="006E323E">
      <w:pPr>
        <w:spacing w:after="0" w:line="360" w:lineRule="auto"/>
        <w:ind w:firstLine="282"/>
        <w:jc w:val="both"/>
        <w:rPr>
          <w:rFonts w:ascii="Simplified Arabic" w:hAnsi="Simplified Arabic" w:cs="Simplified Arabic"/>
          <w:sz w:val="32"/>
          <w:szCs w:val="32"/>
          <w:rtl/>
          <w:lang w:bidi="ar-DZ"/>
        </w:rPr>
      </w:pPr>
    </w:p>
    <w:p w:rsidR="00CC166E" w:rsidRPr="006E323E" w:rsidRDefault="00CC166E" w:rsidP="006E323E">
      <w:pPr>
        <w:spacing w:after="0" w:line="360" w:lineRule="auto"/>
        <w:ind w:firstLine="282"/>
        <w:jc w:val="both"/>
        <w:rPr>
          <w:rFonts w:ascii="Simplified Arabic" w:hAnsi="Simplified Arabic" w:cs="Simplified Arabic"/>
          <w:sz w:val="32"/>
          <w:szCs w:val="32"/>
          <w:rtl/>
          <w:lang w:bidi="ar-DZ"/>
        </w:rPr>
      </w:pPr>
    </w:p>
    <w:p w:rsidR="00CC166E" w:rsidRPr="006E323E" w:rsidRDefault="00CC166E" w:rsidP="006E323E">
      <w:pPr>
        <w:spacing w:after="0" w:line="360" w:lineRule="auto"/>
        <w:ind w:firstLine="282"/>
        <w:jc w:val="both"/>
        <w:rPr>
          <w:rFonts w:ascii="Simplified Arabic" w:hAnsi="Simplified Arabic" w:cs="Simplified Arabic"/>
          <w:sz w:val="32"/>
          <w:szCs w:val="32"/>
          <w:rtl/>
          <w:lang w:bidi="ar-DZ"/>
        </w:rPr>
      </w:pPr>
    </w:p>
    <w:p w:rsidR="00CC166E" w:rsidRPr="006E323E" w:rsidRDefault="00CC166E" w:rsidP="006E323E">
      <w:pPr>
        <w:spacing w:after="0" w:line="360" w:lineRule="auto"/>
        <w:ind w:firstLine="282"/>
        <w:jc w:val="both"/>
        <w:rPr>
          <w:rFonts w:ascii="Simplified Arabic" w:hAnsi="Simplified Arabic" w:cs="Simplified Arabic"/>
          <w:sz w:val="32"/>
          <w:szCs w:val="32"/>
          <w:rtl/>
          <w:lang w:bidi="ar-DZ"/>
        </w:rPr>
      </w:pPr>
    </w:p>
    <w:p w:rsidR="00CC166E" w:rsidRPr="006E323E" w:rsidRDefault="00CC166E" w:rsidP="006E323E">
      <w:pPr>
        <w:spacing w:after="0" w:line="360" w:lineRule="auto"/>
        <w:ind w:firstLine="282"/>
        <w:jc w:val="both"/>
        <w:rPr>
          <w:rFonts w:ascii="Simplified Arabic" w:hAnsi="Simplified Arabic" w:cs="Simplified Arabic"/>
          <w:sz w:val="32"/>
          <w:szCs w:val="32"/>
          <w:rtl/>
          <w:lang w:bidi="ar-DZ"/>
        </w:rPr>
      </w:pPr>
    </w:p>
    <w:p w:rsidR="00CC166E" w:rsidRDefault="00CC166E" w:rsidP="006E323E">
      <w:pPr>
        <w:spacing w:after="0" w:line="360" w:lineRule="auto"/>
        <w:ind w:firstLine="282"/>
        <w:jc w:val="both"/>
        <w:rPr>
          <w:rFonts w:ascii="Simplified Arabic" w:hAnsi="Simplified Arabic" w:cs="Simplified Arabic"/>
          <w:sz w:val="32"/>
          <w:szCs w:val="32"/>
          <w:rtl/>
          <w:lang w:bidi="ar-DZ"/>
        </w:rPr>
      </w:pPr>
    </w:p>
    <w:p w:rsidR="006E323E" w:rsidRDefault="006E323E" w:rsidP="006E323E">
      <w:pPr>
        <w:spacing w:after="0" w:line="360" w:lineRule="auto"/>
        <w:ind w:firstLine="282"/>
        <w:jc w:val="both"/>
        <w:rPr>
          <w:rFonts w:ascii="Simplified Arabic" w:hAnsi="Simplified Arabic" w:cs="Simplified Arabic"/>
          <w:sz w:val="32"/>
          <w:szCs w:val="32"/>
          <w:rtl/>
          <w:lang w:bidi="ar-DZ"/>
        </w:rPr>
      </w:pPr>
    </w:p>
    <w:p w:rsidR="006E323E" w:rsidRDefault="006E323E" w:rsidP="006E323E">
      <w:pPr>
        <w:spacing w:after="0" w:line="360" w:lineRule="auto"/>
        <w:ind w:firstLine="282"/>
        <w:jc w:val="both"/>
        <w:rPr>
          <w:rFonts w:ascii="Simplified Arabic" w:hAnsi="Simplified Arabic" w:cs="Simplified Arabic"/>
          <w:sz w:val="32"/>
          <w:szCs w:val="32"/>
          <w:rtl/>
          <w:lang w:bidi="ar-DZ"/>
        </w:rPr>
      </w:pPr>
    </w:p>
    <w:p w:rsidR="006E323E" w:rsidRDefault="006E323E" w:rsidP="006E323E">
      <w:pPr>
        <w:spacing w:after="0" w:line="360" w:lineRule="auto"/>
        <w:ind w:firstLine="282"/>
        <w:jc w:val="both"/>
        <w:rPr>
          <w:rFonts w:ascii="Simplified Arabic" w:hAnsi="Simplified Arabic" w:cs="Simplified Arabic"/>
          <w:sz w:val="32"/>
          <w:szCs w:val="32"/>
          <w:rtl/>
          <w:lang w:bidi="ar-DZ"/>
        </w:rPr>
      </w:pPr>
    </w:p>
    <w:p w:rsidR="006E323E" w:rsidRPr="006E323E" w:rsidRDefault="006E323E" w:rsidP="006E323E">
      <w:pPr>
        <w:spacing w:after="0" w:line="360" w:lineRule="auto"/>
        <w:ind w:firstLine="282"/>
        <w:jc w:val="both"/>
        <w:rPr>
          <w:rFonts w:ascii="Simplified Arabic" w:hAnsi="Simplified Arabic" w:cs="Simplified Arabic"/>
          <w:sz w:val="32"/>
          <w:szCs w:val="32"/>
          <w:rtl/>
          <w:lang w:bidi="ar-DZ"/>
        </w:rPr>
      </w:pPr>
    </w:p>
    <w:p w:rsidR="00CC166E" w:rsidRPr="006E323E" w:rsidRDefault="00CC166E" w:rsidP="006E323E">
      <w:pPr>
        <w:spacing w:after="0" w:line="360" w:lineRule="auto"/>
        <w:ind w:firstLine="282"/>
        <w:jc w:val="both"/>
        <w:rPr>
          <w:rFonts w:ascii="Simplified Arabic" w:hAnsi="Simplified Arabic" w:cs="Simplified Arabic"/>
          <w:sz w:val="32"/>
          <w:szCs w:val="32"/>
          <w:rtl/>
          <w:lang w:bidi="ar-DZ"/>
        </w:rPr>
      </w:pPr>
      <w:r w:rsidRPr="006E323E">
        <w:rPr>
          <w:rFonts w:ascii="Simplified Arabic" w:hAnsi="Simplified Arabic" w:cs="Simplified Arabic"/>
          <w:sz w:val="32"/>
          <w:szCs w:val="32"/>
          <w:rtl/>
          <w:lang w:bidi="ar-DZ"/>
        </w:rPr>
        <w:t xml:space="preserve">  </w:t>
      </w:r>
    </w:p>
    <w:p w:rsidR="00B3283E" w:rsidRDefault="00B3283E" w:rsidP="00B3283E">
      <w:pPr>
        <w:spacing w:after="0" w:line="360" w:lineRule="auto"/>
        <w:ind w:firstLine="282"/>
        <w:rPr>
          <w:rFonts w:asciiTheme="majorBidi" w:hAnsiTheme="majorBidi" w:cstheme="majorBidi"/>
          <w:b/>
          <w:bCs/>
          <w:sz w:val="32"/>
          <w:szCs w:val="32"/>
          <w:rtl/>
          <w:lang w:bidi="ar-DZ"/>
        </w:rPr>
      </w:pPr>
      <w:r w:rsidRPr="00B3283E">
        <w:rPr>
          <w:rFonts w:asciiTheme="majorBidi" w:hAnsiTheme="majorBidi" w:cstheme="majorBidi" w:hint="cs"/>
          <w:b/>
          <w:bCs/>
          <w:sz w:val="32"/>
          <w:szCs w:val="32"/>
          <w:rtl/>
          <w:lang w:bidi="ar-DZ"/>
        </w:rPr>
        <w:lastRenderedPageBreak/>
        <w:t>الفصل الاول :الاطار النظري للبنوك التجارية والبنوك الاسلامية</w:t>
      </w:r>
    </w:p>
    <w:p w:rsidR="003514DE" w:rsidRPr="00B3283E" w:rsidRDefault="001B4D48" w:rsidP="00B3283E">
      <w:pPr>
        <w:spacing w:after="0" w:line="360" w:lineRule="auto"/>
        <w:ind w:firstLine="282"/>
        <w:rPr>
          <w:rFonts w:asciiTheme="majorBidi" w:hAnsiTheme="majorBidi" w:cstheme="majorBidi"/>
          <w:b/>
          <w:bCs/>
          <w:sz w:val="32"/>
          <w:szCs w:val="32"/>
          <w:rtl/>
          <w:lang w:bidi="ar-DZ"/>
        </w:rPr>
      </w:pPr>
      <w:r>
        <w:rPr>
          <w:rFonts w:asciiTheme="majorBidi" w:hAnsiTheme="majorBidi" w:cstheme="majorBidi"/>
          <w:b/>
          <w:bCs/>
          <w:noProof/>
          <w:sz w:val="32"/>
          <w:szCs w:val="32"/>
          <w:rtl/>
          <w:lang w:val="fr-FR" w:eastAsia="fr-FR"/>
        </w:rPr>
        <w:pict>
          <v:shapetype id="_x0000_t32" coordsize="21600,21600" o:spt="32" o:oned="t" path="m,l21600,21600e" filled="f">
            <v:path arrowok="t" fillok="f" o:connecttype="none"/>
            <o:lock v:ext="edit" shapetype="t"/>
          </v:shapetype>
          <v:shape id="_x0000_s1096" type="#_x0000_t32" style="position:absolute;left:0;text-align:left;margin-left:.25pt;margin-top:4.45pt;width:453.75pt;height:.85pt;flip:x y;z-index:251687936" o:connectortype="straight" strokecolor="#f79646 [3209]" strokeweight="1.5pt">
            <v:shadow color="#868686"/>
          </v:shape>
        </w:pict>
      </w:r>
    </w:p>
    <w:p w:rsidR="00B3283E" w:rsidRPr="004E2650" w:rsidRDefault="00B3283E" w:rsidP="004E2650">
      <w:pPr>
        <w:spacing w:after="0" w:line="360" w:lineRule="auto"/>
        <w:ind w:firstLine="282"/>
        <w:jc w:val="both"/>
        <w:rPr>
          <w:rFonts w:ascii="Simplified Arabic" w:hAnsi="Simplified Arabic" w:cs="Simplified Arabic"/>
          <w:b/>
          <w:bCs/>
          <w:sz w:val="36"/>
          <w:szCs w:val="36"/>
          <w:rtl/>
          <w:lang w:bidi="ar-DZ"/>
        </w:rPr>
      </w:pPr>
      <w:r w:rsidRPr="004E2650">
        <w:rPr>
          <w:rFonts w:ascii="Simplified Arabic" w:hAnsi="Simplified Arabic" w:cs="Simplified Arabic"/>
          <w:b/>
          <w:bCs/>
          <w:sz w:val="36"/>
          <w:szCs w:val="36"/>
          <w:rtl/>
          <w:lang w:bidi="ar-DZ"/>
        </w:rPr>
        <w:t>تمهيد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يتكون الجهاز المصرف لأي دولة من المجموعة من أنواع البنوك الناشطة على الساحة الوطنية الاقتصادية، حيث لكل دولة بنك مركزي والذي يختلف نشاطه عن باقي نشاطات البنوك الأخرى في كونه لا يستهدف الربح وإنما له حق الإشراف والرقابة على وحدات القطاع البنكي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ومن المؤسسات المالية التي تكون النظام البنكي نجد البنوك التقليدية ( التجارية ) والبنوك الإسلامية التي أصبحت تساهم في عملية التنمية الاقتصادية في السنوات الأخيرة وخاصة في ظل الازمات المالية الراهنة وتعتبر البنوك التقليدية والبنوك الاسلامية من المصادر الخارجية في تمويل الاقتصاد وخاصة تمويل المؤسسات الصغيرة والمتوسطة ، ولكل بنك طريقة ومميزاته في المعاملات مع الأعوان الاقتصادية بحيث</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أن البنوك التقليدية تمارس الوساطة المالية أي قبول الودائع من العملاء ومنح القروض مقابل فائدة ،أما البنوك الاسلامية فهي تقدم مختلف أشكال التمويل لكن بما يتماشى و مبادئ الشريعة الاسلامية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ومن خلال هذا الفصل سوف نعطي فكرة عامة حول البنوك الاسلامية والبنوك التقليدية من خلال تعريفها مصادرها واستخداماتها وخصائصها  ومقارنة بين البنكين (اوجه التشابه وأوجه الاختلاف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وهذا يستلزم دراسة المباحث التالية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lastRenderedPageBreak/>
        <w:t>المبحث الاول : ماهية  البنوك التقليدية (تعريفه، مصادرها واستخداماتها ، خصائصها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المبحث الثاني : ماهية البنوك الاسلامية ( تعريفها ، مصادرها واستخداماتها ، </w:t>
      </w:r>
      <w:r w:rsidR="001B4D48">
        <w:rPr>
          <w:rFonts w:ascii="Simplified Arabic" w:hAnsi="Simplified Arabic" w:cs="Simplified Arabic" w:hint="cs"/>
          <w:sz w:val="32"/>
          <w:szCs w:val="32"/>
          <w:rtl/>
          <w:lang w:bidi="ar-DZ"/>
        </w:rPr>
        <w:t xml:space="preserve">  </w:t>
      </w:r>
      <w:r w:rsidRPr="004E2650">
        <w:rPr>
          <w:rFonts w:ascii="Simplified Arabic" w:hAnsi="Simplified Arabic" w:cs="Simplified Arabic"/>
          <w:sz w:val="32"/>
          <w:szCs w:val="32"/>
          <w:rtl/>
          <w:lang w:bidi="ar-DZ"/>
        </w:rPr>
        <w:t>خصائصها )</w:t>
      </w:r>
    </w:p>
    <w:p w:rsidR="00B3283E" w:rsidRPr="004E2650" w:rsidRDefault="00B3283E" w:rsidP="004E2650">
      <w:pPr>
        <w:spacing w:after="0" w:line="360" w:lineRule="auto"/>
        <w:ind w:firstLine="282"/>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t>المبحث الثالث : اوجه التشابه واختلاف بين البنوك الاسلامية والبنوك التقليدية</w:t>
      </w:r>
    </w:p>
    <w:p w:rsidR="00B3283E" w:rsidRPr="004E2650" w:rsidRDefault="00B3283E" w:rsidP="004E2650">
      <w:pPr>
        <w:spacing w:after="0" w:line="360" w:lineRule="auto"/>
        <w:ind w:firstLine="282"/>
        <w:jc w:val="both"/>
        <w:rPr>
          <w:rFonts w:ascii="Simplified Arabic" w:hAnsi="Simplified Arabic" w:cs="Simplified Arabic"/>
          <w:b/>
          <w:bCs/>
          <w:sz w:val="32"/>
          <w:szCs w:val="32"/>
          <w:rtl/>
          <w:lang w:bidi="ar-DZ"/>
        </w:rPr>
      </w:pPr>
      <w:r w:rsidRPr="004E2650">
        <w:rPr>
          <w:rFonts w:ascii="Simplified Arabic" w:hAnsi="Simplified Arabic" w:cs="Simplified Arabic"/>
          <w:b/>
          <w:bCs/>
          <w:sz w:val="36"/>
          <w:szCs w:val="36"/>
          <w:rtl/>
          <w:lang w:bidi="ar-DZ"/>
        </w:rPr>
        <w:t xml:space="preserve">المبحث الاول : ماهية البنوك التقليدية </w:t>
      </w:r>
    </w:p>
    <w:p w:rsidR="00B3283E" w:rsidRPr="004E2650" w:rsidRDefault="00B3283E" w:rsidP="004E2650">
      <w:pPr>
        <w:spacing w:after="0" w:line="360" w:lineRule="auto"/>
        <w:ind w:firstLine="282"/>
        <w:jc w:val="both"/>
        <w:rPr>
          <w:rFonts w:ascii="Simplified Arabic" w:hAnsi="Simplified Arabic" w:cs="Simplified Arabic"/>
          <w:b/>
          <w:bCs/>
          <w:sz w:val="32"/>
          <w:szCs w:val="32"/>
          <w:rtl/>
          <w:lang w:bidi="ar-DZ"/>
        </w:rPr>
      </w:pPr>
      <w:r w:rsidRPr="004E2650">
        <w:rPr>
          <w:rFonts w:ascii="Simplified Arabic" w:hAnsi="Simplified Arabic" w:cs="Simplified Arabic"/>
          <w:b/>
          <w:bCs/>
          <w:sz w:val="32"/>
          <w:szCs w:val="32"/>
          <w:rtl/>
          <w:lang w:bidi="ar-DZ"/>
        </w:rPr>
        <w:t xml:space="preserve">المطلب الأول : تعريف البنوك التجارية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البنوك التقليدية وتسمى أيضا  "بنوك الودائع "هي عبارة عن مؤسسات مالية ائتمانية غير متخصصة تقوم أساس بتلقي الودائع الأفراد القابلة للسحب لدي الطلب أو بعد أجل قصير والتعامل بصفة أساسية في الائتمان القصير الأجل ،وبذلك "لا تعتبر بنوك التجارية أن لم تقم بوظيفة قبول الودائع القابلة للسحب لدي الطلب من المؤسسات الائتمانية أو ما ينحصر نشاطه الأساسي في عملية الائتمان في الأجل القصير كبنوك الادخار وبنوك الرهن العقاري </w:t>
      </w:r>
      <w:r w:rsidRPr="004E2650">
        <w:rPr>
          <w:rFonts w:ascii="Simplified Arabic" w:hAnsi="Simplified Arabic" w:cs="Simplified Arabic"/>
          <w:sz w:val="32"/>
          <w:szCs w:val="32"/>
          <w:vertAlign w:val="superscript"/>
          <w:rtl/>
          <w:lang w:bidi="ar-DZ"/>
        </w:rPr>
        <w:footnoteReference w:id="1"/>
      </w:r>
      <w:r w:rsidR="001B4D48">
        <w:rPr>
          <w:rFonts w:ascii="Simplified Arabic" w:hAnsi="Simplified Arabic" w:cs="Simplified Arabic" w:hint="cs"/>
          <w:sz w:val="32"/>
          <w:szCs w:val="32"/>
          <w:rtl/>
          <w:lang w:bidi="ar-DZ"/>
        </w:rPr>
        <w:t>.</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ومن التعريف نري بأن التطور المصرفي أتجه عموما الى نطاق العمليات التي تزاولها البنوك التجارية ولم يعد يقتصر هذا النوك من البنوك على القيام العمليات الائتمان القصيرة الأجل كتلقي الودائع الجارية من الافراد والمؤسسات وخصم الكمبيالات وتقديم القروض القصيرة الاجل إلى التجارة والصناعة لسد احتياجاتها للأموال ، إنما ذهب التطور المصرفي </w:t>
      </w:r>
      <w:r w:rsidRPr="004E2650">
        <w:rPr>
          <w:rFonts w:ascii="Simplified Arabic" w:hAnsi="Simplified Arabic" w:cs="Simplified Arabic"/>
          <w:sz w:val="32"/>
          <w:szCs w:val="32"/>
          <w:rtl/>
          <w:lang w:bidi="ar-DZ"/>
        </w:rPr>
        <w:lastRenderedPageBreak/>
        <w:t>في الكثير من الدول إلى قيام البنوك التجارية أيضا بكثير من الأنشطة كتزويد الصناعة والهيئات العامة بالائتمان الطويل الأجل اللازم لتمويل رؤوس الأموال الثابتة وتوسيعها .</w:t>
      </w:r>
      <w:r w:rsidRPr="004E2650">
        <w:rPr>
          <w:rFonts w:ascii="Simplified Arabic" w:hAnsi="Simplified Arabic" w:cs="Simplified Arabic"/>
          <w:sz w:val="32"/>
          <w:szCs w:val="32"/>
          <w:rtl/>
          <w:lang w:bidi="ar-DZ"/>
        </w:rPr>
        <w:tab/>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وبالتالي فاءنا التعريف المختار والعام للبنوك التقليدية (التجارية ) هي "أنها نوع من أنواع المؤسسات المالية يرتكز نشاطها في قبول الودائع ومنح الائتمان ، والبنوك التجارية بهذا المفهوم تعتبر وسيط بين أولئك الذين لديهم فائض في الاموال وبين أولئك الذين لديهم عجز في الاموال وعل الرغم من أن البنوك التقليدية لا تعتبر الوسي الوحيد في هذا الميدان إلا أنها تتميز بصفات معينة تميزها على غيرها من الوسطاء "</w:t>
      </w:r>
      <w:r w:rsidRPr="004E2650">
        <w:rPr>
          <w:rFonts w:ascii="Simplified Arabic" w:hAnsi="Simplified Arabic" w:cs="Simplified Arabic"/>
          <w:sz w:val="32"/>
          <w:szCs w:val="32"/>
          <w:vertAlign w:val="superscript"/>
          <w:rtl/>
          <w:lang w:bidi="ar-DZ"/>
        </w:rPr>
        <w:footnoteReference w:id="2"/>
      </w:r>
    </w:p>
    <w:p w:rsidR="00B3283E" w:rsidRPr="004E2650" w:rsidRDefault="00B3283E" w:rsidP="001B4D48">
      <w:pPr>
        <w:spacing w:after="0" w:line="360" w:lineRule="auto"/>
        <w:ind w:hanging="1"/>
        <w:jc w:val="both"/>
        <w:rPr>
          <w:rFonts w:ascii="Simplified Arabic" w:hAnsi="Simplified Arabic" w:cs="Simplified Arabic"/>
          <w:b/>
          <w:bCs/>
          <w:sz w:val="36"/>
          <w:szCs w:val="36"/>
          <w:rtl/>
          <w:lang w:bidi="ar-DZ"/>
        </w:rPr>
      </w:pPr>
      <w:r w:rsidRPr="004E2650">
        <w:rPr>
          <w:rFonts w:ascii="Simplified Arabic" w:hAnsi="Simplified Arabic" w:cs="Simplified Arabic"/>
          <w:b/>
          <w:bCs/>
          <w:sz w:val="36"/>
          <w:szCs w:val="36"/>
          <w:rtl/>
          <w:lang w:bidi="ar-DZ"/>
        </w:rPr>
        <w:t xml:space="preserve">المطلب الثاني: مصادر واستخدامات البنوك التجارية </w:t>
      </w:r>
    </w:p>
    <w:p w:rsidR="00B3283E" w:rsidRPr="004E2650" w:rsidRDefault="00B3283E" w:rsidP="001B4D48">
      <w:pPr>
        <w:spacing w:after="0" w:line="360" w:lineRule="auto"/>
        <w:ind w:firstLine="566"/>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تعتبر موارد البنك التجاري التزاما اتجاه الغير أما استخداماته فيشير الى كيفية الاستفادة من موارده المتاحة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b/>
          <w:bCs/>
          <w:sz w:val="32"/>
          <w:szCs w:val="32"/>
          <w:rtl/>
          <w:lang w:bidi="ar-DZ"/>
        </w:rPr>
        <w:t>الفرع الأول</w:t>
      </w:r>
      <w:r w:rsidRPr="004E2650">
        <w:rPr>
          <w:rFonts w:ascii="Simplified Arabic" w:hAnsi="Simplified Arabic" w:cs="Simplified Arabic"/>
          <w:sz w:val="32"/>
          <w:szCs w:val="32"/>
          <w:rtl/>
          <w:lang w:bidi="ar-DZ"/>
        </w:rPr>
        <w:t xml:space="preserve"> : مصادر البنوك التجارية وتنقسم الى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1/ </w:t>
      </w:r>
      <w:r w:rsidRPr="004E2650">
        <w:rPr>
          <w:rFonts w:ascii="Simplified Arabic" w:hAnsi="Simplified Arabic" w:cs="Simplified Arabic"/>
          <w:b/>
          <w:bCs/>
          <w:sz w:val="32"/>
          <w:szCs w:val="32"/>
          <w:rtl/>
          <w:lang w:bidi="ar-DZ"/>
        </w:rPr>
        <w:t>المصادر الذاتية</w:t>
      </w:r>
      <w:r w:rsidRPr="004E2650">
        <w:rPr>
          <w:rFonts w:ascii="Simplified Arabic" w:hAnsi="Simplified Arabic" w:cs="Simplified Arabic"/>
          <w:sz w:val="32"/>
          <w:szCs w:val="32"/>
          <w:rtl/>
          <w:lang w:bidi="ar-DZ"/>
        </w:rPr>
        <w:t xml:space="preserve"> :تمثل المصادر الذاتية التزامات المصرف قبل أصحابه رسماله وتشمل ما يلي</w:t>
      </w:r>
      <w:r w:rsidR="001B4D48">
        <w:rPr>
          <w:rFonts w:ascii="Simplified Arabic" w:hAnsi="Simplified Arabic" w:cs="Simplified Arabic" w:hint="cs"/>
          <w:sz w:val="32"/>
          <w:szCs w:val="32"/>
          <w:rtl/>
          <w:lang w:bidi="ar-DZ"/>
        </w:rPr>
        <w:t xml:space="preserve"> :</w:t>
      </w:r>
    </w:p>
    <w:p w:rsidR="00B3283E" w:rsidRPr="004E2650" w:rsidRDefault="00B3283E" w:rsidP="001B4D48">
      <w:pPr>
        <w:numPr>
          <w:ilvl w:val="0"/>
          <w:numId w:val="5"/>
        </w:numPr>
        <w:tabs>
          <w:tab w:val="right" w:pos="424"/>
        </w:tabs>
        <w:spacing w:after="0" w:line="360" w:lineRule="auto"/>
        <w:ind w:left="-1" w:firstLine="0"/>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t xml:space="preserve">رأس مال : وهو ما يدفعه المساهمون من أموال التي يتم استخدامها أساسا في إعداد المشروع لمزاولة نشاطه ولا يشكل رأس المال إلا نسبة ضئيلة من إجمالي , ومع ذلك فهو مؤشر لمتانة المركز المالي للمصرف وأساس الثقة التي يحظى بها في الدوائر المالية </w:t>
      </w:r>
      <w:r w:rsidRPr="004E2650">
        <w:rPr>
          <w:rFonts w:ascii="Simplified Arabic" w:hAnsi="Simplified Arabic" w:cs="Simplified Arabic"/>
          <w:sz w:val="32"/>
          <w:szCs w:val="32"/>
          <w:vertAlign w:val="superscript"/>
          <w:lang w:val="fr-FR" w:bidi="ar-DZ"/>
        </w:rPr>
        <w:footnoteReference w:id="3"/>
      </w:r>
      <w:r w:rsidR="001B4D48">
        <w:rPr>
          <w:rFonts w:ascii="Simplified Arabic" w:hAnsi="Simplified Arabic" w:cs="Simplified Arabic" w:hint="cs"/>
          <w:sz w:val="32"/>
          <w:szCs w:val="32"/>
          <w:rtl/>
          <w:lang w:bidi="ar-DZ"/>
        </w:rPr>
        <w:t>.</w:t>
      </w:r>
    </w:p>
    <w:p w:rsidR="00B3283E" w:rsidRPr="004E2650" w:rsidRDefault="00B3283E" w:rsidP="004E2650">
      <w:pPr>
        <w:numPr>
          <w:ilvl w:val="0"/>
          <w:numId w:val="5"/>
        </w:numPr>
        <w:spacing w:after="0" w:line="360" w:lineRule="auto"/>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lastRenderedPageBreak/>
        <w:t xml:space="preserve">الاحتياطات : هي مبالغ تكونت على مر الزمتن وتكون تحت تصرف البنك في أي وقت ومصدرها الاجزاء المقتطعة من الأرباح وعلاوات إصدار الأسهم عند زيادة رأس المال وتنقسم الاحتياطات الى قسمين </w:t>
      </w:r>
    </w:p>
    <w:p w:rsidR="00B3283E" w:rsidRPr="004E2650" w:rsidRDefault="00B3283E" w:rsidP="00367009">
      <w:pPr>
        <w:numPr>
          <w:ilvl w:val="0"/>
          <w:numId w:val="6"/>
        </w:numPr>
        <w:tabs>
          <w:tab w:val="right" w:pos="424"/>
        </w:tabs>
        <w:spacing w:after="0" w:line="360" w:lineRule="auto"/>
        <w:ind w:left="-1" w:firstLine="0"/>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t xml:space="preserve">الاحتياطي القانوي : يكون البنك التجاري ملزما بتكوينه قانوناً أي يجب على إدارة البنك أن تحتفظ بجزء من الارباح كاحتياطي وذلك لدعم مركزه المالي وبناء سمعة طيبة له </w:t>
      </w:r>
    </w:p>
    <w:p w:rsidR="00B3283E" w:rsidRPr="004E2650" w:rsidRDefault="00B3283E" w:rsidP="00367009">
      <w:pPr>
        <w:numPr>
          <w:ilvl w:val="0"/>
          <w:numId w:val="6"/>
        </w:numPr>
        <w:spacing w:after="0" w:line="360" w:lineRule="auto"/>
        <w:ind w:left="-1" w:firstLine="0"/>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t xml:space="preserve"> الاحتياطي الخاص: يكون البنك التجاري حرا في الاحتفاظ به وغالبا ما يطلق على هذا النوع من الاحتياطي اسم الاحتياطي الخفي </w:t>
      </w:r>
      <w:r w:rsidRPr="004E2650">
        <w:rPr>
          <w:rFonts w:ascii="Simplified Arabic" w:hAnsi="Simplified Arabic" w:cs="Simplified Arabic"/>
          <w:sz w:val="32"/>
          <w:szCs w:val="32"/>
          <w:vertAlign w:val="superscript"/>
          <w:lang w:val="fr-FR" w:bidi="ar-DZ"/>
        </w:rPr>
        <w:footnoteReference w:id="4"/>
      </w:r>
    </w:p>
    <w:p w:rsidR="00B3283E" w:rsidRPr="004E2650" w:rsidRDefault="00B3283E" w:rsidP="00367009">
      <w:pPr>
        <w:numPr>
          <w:ilvl w:val="0"/>
          <w:numId w:val="5"/>
        </w:numPr>
        <w:spacing w:after="0" w:line="360" w:lineRule="auto"/>
        <w:ind w:left="-1" w:firstLine="0"/>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t xml:space="preserve">الأرباح غير الموزعة : وهي تلك المبلغ التي يعمد البنك عدم توزيعها من إجمالي أرباحه وهي مبلغ موقتة بطبيعتها حيث انه يتم حسابها عند تقدير المواد المتاحة للاستخدام أو التوظيف فالأرباح الغير موزعة بهذا المعني هي عبارة بند ذو طبيعة انتقالية يقيد فيه ما يختلف البنك من أرباح تمهيدا لتوجيهها الى غايتها النهائية ، سواء كانت توزيعات على المساهمين أو دعم الاحتياطي وتغطية الخسارة </w:t>
      </w:r>
    </w:p>
    <w:p w:rsidR="00B3283E" w:rsidRPr="004E2650" w:rsidRDefault="00B3283E" w:rsidP="00367009">
      <w:pPr>
        <w:numPr>
          <w:ilvl w:val="0"/>
          <w:numId w:val="5"/>
        </w:numPr>
        <w:tabs>
          <w:tab w:val="right" w:pos="424"/>
        </w:tabs>
        <w:spacing w:after="0" w:line="360" w:lineRule="auto"/>
        <w:ind w:left="-1" w:firstLine="0"/>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المخصصات : ويقصد بها الأرصدة التي يتم تحميلها إجمالي النتيجة المحققة في نهاية الفترة المالية ، بغرض مواجهة ظروف غير مرغوب فيها ومن أمثلة ذلك مخصصات الديون المشكوك فيها، مخصصات هبوط أسعار الأوراق المالية ومخصصات اهتلاك الأصول الثابتة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lastRenderedPageBreak/>
        <w:t xml:space="preserve">2/ </w:t>
      </w:r>
      <w:r w:rsidRPr="004E2650">
        <w:rPr>
          <w:rFonts w:ascii="Simplified Arabic" w:hAnsi="Simplified Arabic" w:cs="Simplified Arabic"/>
          <w:b/>
          <w:bCs/>
          <w:sz w:val="32"/>
          <w:szCs w:val="32"/>
          <w:rtl/>
          <w:lang w:bidi="ar-DZ"/>
        </w:rPr>
        <w:t>المصادر غير الذاتية</w:t>
      </w:r>
      <w:r w:rsidRPr="004E2650">
        <w:rPr>
          <w:rFonts w:ascii="Simplified Arabic" w:hAnsi="Simplified Arabic" w:cs="Simplified Arabic"/>
          <w:sz w:val="32"/>
          <w:szCs w:val="32"/>
          <w:rtl/>
          <w:lang w:bidi="ar-DZ"/>
        </w:rPr>
        <w:t xml:space="preserve"> : وهي الموارد المالية التي يتحصل عليها البنك التجاري من غير المساهمين وهي تمثل النسبة الأكبر من إجمالي موارده وتشمل ما يلي :</w:t>
      </w:r>
    </w:p>
    <w:p w:rsidR="00B3283E" w:rsidRPr="004E2650" w:rsidRDefault="00B3283E" w:rsidP="00367009">
      <w:pPr>
        <w:numPr>
          <w:ilvl w:val="0"/>
          <w:numId w:val="7"/>
        </w:numPr>
        <w:tabs>
          <w:tab w:val="right" w:pos="424"/>
        </w:tabs>
        <w:spacing w:after="0" w:line="360" w:lineRule="auto"/>
        <w:ind w:left="-1" w:firstLine="0"/>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t xml:space="preserve">الودائع : تعتبر الودائع المصدر الرئيسي لموارد البنوك التجارية وهي عبارة عن الديون مستحقة لأصحابها على ذمة البنك تكون في صورة اداع حقيقي يمكن للبنك التجاري استخدامها لتقديم القروض ويمكن التميز بين عدة أنواع من الودائع </w:t>
      </w:r>
      <w:r w:rsidRPr="004E2650">
        <w:rPr>
          <w:rFonts w:ascii="Simplified Arabic" w:hAnsi="Simplified Arabic" w:cs="Simplified Arabic"/>
          <w:sz w:val="32"/>
          <w:szCs w:val="32"/>
          <w:vertAlign w:val="superscript"/>
          <w:lang w:val="fr-FR" w:bidi="ar-DZ"/>
        </w:rPr>
        <w:footnoteReference w:id="5"/>
      </w:r>
    </w:p>
    <w:p w:rsidR="00B3283E" w:rsidRPr="004E2650" w:rsidRDefault="00B3283E" w:rsidP="00367009">
      <w:pPr>
        <w:numPr>
          <w:ilvl w:val="0"/>
          <w:numId w:val="8"/>
        </w:numPr>
        <w:tabs>
          <w:tab w:val="right" w:pos="424"/>
        </w:tabs>
        <w:spacing w:after="0" w:line="360" w:lineRule="auto"/>
        <w:ind w:left="-1" w:firstLine="0"/>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t xml:space="preserve">الودائع الجارية : وتسمى أيضا بالودائع تحت الطلب وهي عبارة عن مبلغ مالي يودع لدي البنك التجاري ويتعهد هذا الأخير بدفعه في أي وقت يشاء فيه صاحب الوديعة سحب جزء أو كل وديعة بدون سبق إنذار وعادة لا تدفع البنوك التجارية فائدة على هذا النوع من الودائع إلا في بعض الحالات الاستثنائية ، كأن يكون مقدار العملة التجارية كبير بالعملة الصعبة </w:t>
      </w:r>
    </w:p>
    <w:p w:rsidR="00B3283E" w:rsidRPr="004E2650" w:rsidRDefault="00B3283E" w:rsidP="00367009">
      <w:pPr>
        <w:numPr>
          <w:ilvl w:val="0"/>
          <w:numId w:val="8"/>
        </w:numPr>
        <w:tabs>
          <w:tab w:val="right" w:pos="424"/>
        </w:tabs>
        <w:spacing w:after="0" w:line="360" w:lineRule="auto"/>
        <w:ind w:left="-1" w:firstLine="0"/>
        <w:jc w:val="both"/>
        <w:rPr>
          <w:rFonts w:ascii="Simplified Arabic" w:hAnsi="Simplified Arabic" w:cs="Simplified Arabic"/>
          <w:sz w:val="32"/>
          <w:szCs w:val="32"/>
          <w:rtl/>
          <w:lang w:val="fr-FR" w:bidi="ar-DZ"/>
        </w:rPr>
      </w:pPr>
      <w:r w:rsidRPr="004E2650">
        <w:rPr>
          <w:rFonts w:ascii="Simplified Arabic" w:hAnsi="Simplified Arabic" w:cs="Simplified Arabic"/>
          <w:sz w:val="32"/>
          <w:szCs w:val="32"/>
          <w:rtl/>
          <w:lang w:bidi="ar-DZ"/>
        </w:rPr>
        <w:t xml:space="preserve"> الودائع للأجل: هي عبارة عن مبلغ مالي يودع لدي البنك التجاري لا يحق لأصحابها السحب منها إلا بعد انقضاء مدة الزمنية معينة يتفق عليها مسبقا بينه وبين البنك عند الايداع لقاء حصوله على فائدة </w:t>
      </w:r>
      <w:r w:rsidRPr="004E2650">
        <w:rPr>
          <w:rFonts w:ascii="Simplified Arabic" w:hAnsi="Simplified Arabic" w:cs="Simplified Arabic"/>
          <w:sz w:val="32"/>
          <w:szCs w:val="32"/>
          <w:vertAlign w:val="superscript"/>
          <w:rtl/>
          <w:lang w:bidi="ar-DZ"/>
        </w:rPr>
        <w:footnoteReference w:id="6"/>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ج- ودائع بإخطار : وهي عبارة عن أموال مودعة لدي البنك التجاري لا يحق لأصحابها السحب منهت إلا بعد إخطار البنك بفترة تحدد عند الايداع وبالمقابل يدفع البنك فائدة على الودائع </w:t>
      </w:r>
      <w:r w:rsidR="00367009">
        <w:rPr>
          <w:rFonts w:ascii="Simplified Arabic" w:hAnsi="Simplified Arabic" w:cs="Simplified Arabic" w:hint="cs"/>
          <w:sz w:val="32"/>
          <w:szCs w:val="32"/>
          <w:rtl/>
          <w:lang w:bidi="ar-DZ"/>
        </w:rPr>
        <w:t>.</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lastRenderedPageBreak/>
        <w:t xml:space="preserve">د- ودائع التوفير : وتسمي أيضا الودائع الادخارية وهي ودائع يتم التعامل معها من حيث السحب والايداع بموجب دفتر خاص ويتحصل صاحب هذا النوع على فوائد محددة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ه- الحسابات المدينة للبنوك التجارية : وتشمل جميع التزامات اتجاه البنوك الاخرى وتمثل هذه الحسابات مصدر هاما من المصادر التي يحصل منها البنك على المواد المالية التي يحتاجها لتمويل استخداماته المختلفة والاقراض من البنك المركزي إذا ما اعترضها مشكل في السيولة فاذا لم يكفيها الاحتياطي النقدي لمواجهة طلبات المودعين لسحب مبالغ نقدية من ودائعهم تلجا الى البنك المركزي وتطلب منه قروض مقابل تقديم ضمان لما تقترضه من مبالغ كأوراق المالية أو أوراق التجارية أو غبر ذلك من الضمانات </w:t>
      </w:r>
      <w:r w:rsidRPr="004E2650">
        <w:rPr>
          <w:rFonts w:ascii="Simplified Arabic" w:hAnsi="Simplified Arabic" w:cs="Simplified Arabic"/>
          <w:sz w:val="32"/>
          <w:szCs w:val="32"/>
          <w:vertAlign w:val="superscript"/>
          <w:rtl/>
          <w:lang w:bidi="ar-DZ"/>
        </w:rPr>
        <w:footnoteReference w:id="7"/>
      </w:r>
    </w:p>
    <w:p w:rsidR="00B3283E" w:rsidRPr="004E2650" w:rsidRDefault="00B3283E" w:rsidP="00C156BD">
      <w:pPr>
        <w:spacing w:after="0" w:line="360" w:lineRule="auto"/>
        <w:jc w:val="both"/>
        <w:rPr>
          <w:rFonts w:ascii="Simplified Arabic" w:hAnsi="Simplified Arabic" w:cs="Simplified Arabic"/>
          <w:b/>
          <w:bCs/>
          <w:sz w:val="36"/>
          <w:szCs w:val="36"/>
          <w:rtl/>
          <w:lang w:bidi="ar-DZ"/>
        </w:rPr>
      </w:pPr>
      <w:r w:rsidRPr="004E2650">
        <w:rPr>
          <w:rFonts w:ascii="Simplified Arabic" w:hAnsi="Simplified Arabic" w:cs="Simplified Arabic"/>
          <w:b/>
          <w:bCs/>
          <w:sz w:val="36"/>
          <w:szCs w:val="36"/>
          <w:rtl/>
          <w:lang w:bidi="ar-DZ"/>
        </w:rPr>
        <w:t xml:space="preserve">الفرع </w:t>
      </w:r>
      <w:proofErr w:type="gramStart"/>
      <w:r w:rsidRPr="004E2650">
        <w:rPr>
          <w:rFonts w:ascii="Simplified Arabic" w:hAnsi="Simplified Arabic" w:cs="Simplified Arabic"/>
          <w:b/>
          <w:bCs/>
          <w:sz w:val="36"/>
          <w:szCs w:val="36"/>
          <w:rtl/>
          <w:lang w:bidi="ar-DZ"/>
        </w:rPr>
        <w:t>الثاني :</w:t>
      </w:r>
      <w:proofErr w:type="gramEnd"/>
      <w:r w:rsidRPr="004E2650">
        <w:rPr>
          <w:rFonts w:ascii="Simplified Arabic" w:hAnsi="Simplified Arabic" w:cs="Simplified Arabic"/>
          <w:b/>
          <w:bCs/>
          <w:sz w:val="36"/>
          <w:szCs w:val="36"/>
          <w:rtl/>
          <w:lang w:bidi="ar-DZ"/>
        </w:rPr>
        <w:t xml:space="preserve"> استخدامات البنوك التجارية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 تقوم البنوك التجارية بتوزيع مواردها بين مختلف مجالات الاستثمار والتي تظهر تفاوتا كبير من حيث السيولة وتحقق الارباح من أجل ذلك فإن البنوك تحتفظ بجزء من مواردها على شكل أرصدة نقدية وتستثمر جزاء أكبر منها في أصول تتمتع في سيولة عالية غير أنها لا تدر ربحا كبير لسندات الخزينة والأوراق التجارية وتتمثل استخدامات البنك التجاري في ما يلي :</w:t>
      </w:r>
    </w:p>
    <w:p w:rsidR="00B3283E" w:rsidRPr="004E2650" w:rsidRDefault="00C156BD" w:rsidP="00C156BD">
      <w:pPr>
        <w:numPr>
          <w:ilvl w:val="0"/>
          <w:numId w:val="21"/>
        </w:numPr>
        <w:spacing w:after="0" w:line="360" w:lineRule="auto"/>
        <w:jc w:val="both"/>
        <w:rPr>
          <w:rFonts w:ascii="Simplified Arabic" w:hAnsi="Simplified Arabic" w:cs="Simplified Arabic"/>
          <w:sz w:val="32"/>
          <w:szCs w:val="32"/>
          <w:lang w:val="fr-FR" w:bidi="ar-DZ"/>
        </w:rPr>
      </w:pPr>
      <w:r>
        <w:rPr>
          <w:rFonts w:ascii="Simplified Arabic" w:hAnsi="Simplified Arabic" w:cs="Simplified Arabic"/>
          <w:sz w:val="32"/>
          <w:szCs w:val="32"/>
          <w:lang w:bidi="ar-DZ"/>
        </w:rPr>
        <w:t>-</w:t>
      </w:r>
      <w:r w:rsidR="00B3283E" w:rsidRPr="00C156BD">
        <w:rPr>
          <w:rFonts w:ascii="Simplified Arabic" w:hAnsi="Simplified Arabic" w:cs="Simplified Arabic"/>
          <w:b/>
          <w:bCs/>
          <w:sz w:val="32"/>
          <w:szCs w:val="32"/>
          <w:rtl/>
          <w:lang w:bidi="ar-DZ"/>
        </w:rPr>
        <w:t>الارصدة النقدية الحضارة</w:t>
      </w:r>
      <w:r w:rsidR="00B3283E" w:rsidRPr="004E2650">
        <w:rPr>
          <w:rFonts w:ascii="Simplified Arabic" w:hAnsi="Simplified Arabic" w:cs="Simplified Arabic"/>
          <w:sz w:val="32"/>
          <w:szCs w:val="32"/>
          <w:rtl/>
          <w:lang w:bidi="ar-DZ"/>
        </w:rPr>
        <w:t xml:space="preserve"> : تتمثل في السيولة النقدية العالية وتتخذ عدة أشكال </w:t>
      </w:r>
    </w:p>
    <w:p w:rsidR="00B3283E" w:rsidRPr="004E2650" w:rsidRDefault="00B3283E" w:rsidP="00367009">
      <w:pPr>
        <w:numPr>
          <w:ilvl w:val="0"/>
          <w:numId w:val="1"/>
        </w:numPr>
        <w:tabs>
          <w:tab w:val="right" w:pos="424"/>
        </w:tabs>
        <w:spacing w:after="0" w:line="360" w:lineRule="auto"/>
        <w:ind w:left="-1" w:firstLine="0"/>
        <w:jc w:val="both"/>
        <w:rPr>
          <w:rFonts w:ascii="Simplified Arabic" w:hAnsi="Simplified Arabic" w:cs="Simplified Arabic"/>
          <w:sz w:val="32"/>
          <w:szCs w:val="32"/>
          <w:lang w:val="fr-FR" w:bidi="ar-DZ"/>
        </w:rPr>
      </w:pPr>
      <w:proofErr w:type="gramStart"/>
      <w:r w:rsidRPr="004E2650">
        <w:rPr>
          <w:rFonts w:ascii="Simplified Arabic" w:hAnsi="Simplified Arabic" w:cs="Simplified Arabic"/>
          <w:sz w:val="32"/>
          <w:szCs w:val="32"/>
          <w:rtl/>
          <w:lang w:bidi="ar-DZ"/>
        </w:rPr>
        <w:t>نقود</w:t>
      </w:r>
      <w:proofErr w:type="gramEnd"/>
      <w:r w:rsidRPr="004E2650">
        <w:rPr>
          <w:rFonts w:ascii="Simplified Arabic" w:hAnsi="Simplified Arabic" w:cs="Simplified Arabic"/>
          <w:sz w:val="32"/>
          <w:szCs w:val="32"/>
          <w:rtl/>
          <w:lang w:bidi="ar-DZ"/>
        </w:rPr>
        <w:t xml:space="preserve"> حضارة في الخزينة البنك </w:t>
      </w:r>
    </w:p>
    <w:p w:rsidR="00B3283E" w:rsidRPr="004E2650" w:rsidRDefault="00B3283E" w:rsidP="00367009">
      <w:pPr>
        <w:numPr>
          <w:ilvl w:val="0"/>
          <w:numId w:val="1"/>
        </w:numPr>
        <w:tabs>
          <w:tab w:val="right" w:pos="424"/>
        </w:tabs>
        <w:spacing w:after="0" w:line="360" w:lineRule="auto"/>
        <w:ind w:left="-1" w:firstLine="0"/>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t>أرصدة نقدية مودعة لدي البنك المركزي</w:t>
      </w:r>
    </w:p>
    <w:p w:rsidR="00B3283E" w:rsidRPr="004E2650" w:rsidRDefault="00B3283E" w:rsidP="00367009">
      <w:pPr>
        <w:numPr>
          <w:ilvl w:val="0"/>
          <w:numId w:val="1"/>
        </w:numPr>
        <w:tabs>
          <w:tab w:val="right" w:pos="424"/>
        </w:tabs>
        <w:spacing w:after="0" w:line="360" w:lineRule="auto"/>
        <w:ind w:left="-1" w:firstLine="0"/>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lastRenderedPageBreak/>
        <w:t xml:space="preserve">أرصدة سائلة أخري ذهب عملات .... الخ </w:t>
      </w:r>
    </w:p>
    <w:p w:rsidR="00C156BD" w:rsidRDefault="00C156BD" w:rsidP="00367009">
      <w:pPr>
        <w:numPr>
          <w:ilvl w:val="0"/>
          <w:numId w:val="9"/>
        </w:numPr>
        <w:tabs>
          <w:tab w:val="right" w:pos="424"/>
        </w:tabs>
        <w:spacing w:after="0" w:line="360" w:lineRule="auto"/>
        <w:ind w:left="-1" w:firstLine="0"/>
        <w:jc w:val="both"/>
        <w:rPr>
          <w:rFonts w:ascii="Simplified Arabic" w:hAnsi="Simplified Arabic" w:cs="Simplified Arabic"/>
          <w:sz w:val="32"/>
          <w:szCs w:val="32"/>
          <w:lang w:val="fr-FR" w:bidi="ar-DZ"/>
        </w:rPr>
      </w:pPr>
      <w:r>
        <w:rPr>
          <w:rFonts w:ascii="Simplified Arabic" w:hAnsi="Simplified Arabic" w:cs="Simplified Arabic"/>
          <w:b/>
          <w:bCs/>
          <w:sz w:val="32"/>
          <w:szCs w:val="32"/>
          <w:lang w:bidi="ar-DZ"/>
        </w:rPr>
        <w:t xml:space="preserve"> </w:t>
      </w:r>
      <w:r w:rsidR="00B3283E" w:rsidRPr="00C156BD">
        <w:rPr>
          <w:rFonts w:ascii="Simplified Arabic" w:hAnsi="Simplified Arabic" w:cs="Simplified Arabic"/>
          <w:b/>
          <w:bCs/>
          <w:sz w:val="32"/>
          <w:szCs w:val="32"/>
          <w:rtl/>
          <w:lang w:bidi="ar-DZ"/>
        </w:rPr>
        <w:t xml:space="preserve">أوراق مخصوصة </w:t>
      </w:r>
      <w:r w:rsidR="00B3283E" w:rsidRPr="004E2650">
        <w:rPr>
          <w:rFonts w:ascii="Simplified Arabic" w:hAnsi="Simplified Arabic" w:cs="Simplified Arabic"/>
          <w:sz w:val="32"/>
          <w:szCs w:val="32"/>
          <w:rtl/>
          <w:lang w:bidi="ar-DZ"/>
        </w:rPr>
        <w:t xml:space="preserve">: تتمثل في قيمة الأوراق التجارية التي خصصها البنك لعملائه وكذلك قيمة أذون الخزينة التي يكون البنك قد خصمها واحتفظ بها لديه الى حين موعد استحقاقها </w:t>
      </w:r>
      <w:r w:rsidR="00B3283E" w:rsidRPr="004E2650">
        <w:rPr>
          <w:rFonts w:ascii="Simplified Arabic" w:hAnsi="Simplified Arabic" w:cs="Simplified Arabic"/>
          <w:sz w:val="32"/>
          <w:szCs w:val="32"/>
          <w:vertAlign w:val="superscript"/>
          <w:lang w:val="fr-FR" w:bidi="ar-DZ"/>
        </w:rPr>
        <w:footnoteReference w:id="8"/>
      </w:r>
    </w:p>
    <w:p w:rsidR="00B3283E" w:rsidRPr="00C156BD" w:rsidRDefault="00C156BD" w:rsidP="00C156BD">
      <w:pPr>
        <w:spacing w:after="0" w:line="360" w:lineRule="auto"/>
        <w:jc w:val="both"/>
        <w:rPr>
          <w:rFonts w:ascii="Simplified Arabic" w:hAnsi="Simplified Arabic" w:cs="Simplified Arabic"/>
          <w:sz w:val="32"/>
          <w:szCs w:val="32"/>
          <w:lang w:val="fr-FR" w:bidi="ar-DZ"/>
        </w:rPr>
      </w:pPr>
      <w:r>
        <w:rPr>
          <w:rFonts w:ascii="Simplified Arabic" w:hAnsi="Simplified Arabic" w:cs="Simplified Arabic" w:hint="cs"/>
          <w:b/>
          <w:bCs/>
          <w:sz w:val="32"/>
          <w:szCs w:val="32"/>
          <w:rtl/>
          <w:lang w:bidi="ar-DZ"/>
        </w:rPr>
        <w:t>2-ا</w:t>
      </w:r>
      <w:r w:rsidR="00B3283E" w:rsidRPr="00C156BD">
        <w:rPr>
          <w:rFonts w:ascii="Simplified Arabic" w:hAnsi="Simplified Arabic" w:cs="Simplified Arabic"/>
          <w:b/>
          <w:bCs/>
          <w:sz w:val="32"/>
          <w:szCs w:val="32"/>
          <w:rtl/>
          <w:lang w:bidi="ar-DZ"/>
        </w:rPr>
        <w:t>لقروض التي يقدمها البنك</w:t>
      </w:r>
      <w:r w:rsidR="00B3283E" w:rsidRPr="00C156BD">
        <w:rPr>
          <w:rFonts w:ascii="Simplified Arabic" w:hAnsi="Simplified Arabic" w:cs="Simplified Arabic"/>
          <w:sz w:val="32"/>
          <w:szCs w:val="32"/>
          <w:rtl/>
          <w:lang w:bidi="ar-DZ"/>
        </w:rPr>
        <w:t xml:space="preserve"> : يتركز نشاط البنك التجاري على منح القروض، حيث يحقق عائد مناسبا يوازي الخطورة المحتملة والقروض التي يقدمها البنك التجاري تكون على شكل نقود قانونية أو شكل اعتمادات مستنديه لتمويل التجارة الخارجية أو مجرد فتح حساب دائن وفي مقابل يحصل البنك على سعر فائدة يحتسب على أساس مدة القرض وقيمته وتنقسم القروض في البنوك التجارية قروض عقارية، قروض مقدمة  للمؤسسات المالية </w:t>
      </w:r>
    </w:p>
    <w:p w:rsidR="00B3283E" w:rsidRPr="004E2650" w:rsidRDefault="00B3283E" w:rsidP="00B35D8F">
      <w:pPr>
        <w:numPr>
          <w:ilvl w:val="0"/>
          <w:numId w:val="9"/>
        </w:numPr>
        <w:spacing w:after="0" w:line="360" w:lineRule="auto"/>
        <w:ind w:left="-1" w:firstLine="0"/>
        <w:jc w:val="both"/>
        <w:rPr>
          <w:rFonts w:ascii="Simplified Arabic" w:hAnsi="Simplified Arabic" w:cs="Simplified Arabic"/>
          <w:sz w:val="32"/>
          <w:szCs w:val="32"/>
          <w:lang w:val="fr-FR" w:bidi="ar-DZ"/>
        </w:rPr>
      </w:pPr>
      <w:r w:rsidRPr="00C156BD">
        <w:rPr>
          <w:rFonts w:ascii="Simplified Arabic" w:hAnsi="Simplified Arabic" w:cs="Simplified Arabic"/>
          <w:b/>
          <w:bCs/>
          <w:sz w:val="32"/>
          <w:szCs w:val="32"/>
          <w:rtl/>
          <w:lang w:bidi="ar-DZ"/>
        </w:rPr>
        <w:t>الاستثمارات (المحفظة الأوراق المالية</w:t>
      </w:r>
      <w:r w:rsidRPr="004E2650">
        <w:rPr>
          <w:rFonts w:ascii="Simplified Arabic" w:hAnsi="Simplified Arabic" w:cs="Simplified Arabic"/>
          <w:sz w:val="32"/>
          <w:szCs w:val="32"/>
          <w:rtl/>
          <w:lang w:bidi="ar-DZ"/>
        </w:rPr>
        <w:t xml:space="preserve"> : قد يخصص البنك التجاري نسبة معينة من أمواله لتوظيفها في شراء الأوراق المالية  (السندات ) وهي تشمل سيولة من الدارجة الثالثة نظرا لصعوبة تحويلها الى سيولة من الدرجة الأول حيث تحتاج الى وقت وقد تتعرض للخسارة نتيجة التقلبات في القيمة السوقية وهي تشمل قروض طويلة الاجل </w:t>
      </w:r>
    </w:p>
    <w:p w:rsidR="00B3283E" w:rsidRPr="00B35D8F" w:rsidRDefault="00B3283E" w:rsidP="00B35D8F">
      <w:pPr>
        <w:numPr>
          <w:ilvl w:val="0"/>
          <w:numId w:val="9"/>
        </w:numPr>
        <w:spacing w:after="0" w:line="360" w:lineRule="auto"/>
        <w:ind w:left="-1" w:firstLine="0"/>
        <w:jc w:val="both"/>
        <w:rPr>
          <w:rFonts w:ascii="Simplified Arabic" w:hAnsi="Simplified Arabic" w:cs="Simplified Arabic"/>
          <w:sz w:val="32"/>
          <w:szCs w:val="32"/>
          <w:lang w:val="fr-FR" w:bidi="ar-DZ"/>
        </w:rPr>
      </w:pPr>
      <w:r w:rsidRPr="00C156BD">
        <w:rPr>
          <w:rFonts w:ascii="Simplified Arabic" w:hAnsi="Simplified Arabic" w:cs="Simplified Arabic"/>
          <w:b/>
          <w:bCs/>
          <w:sz w:val="32"/>
          <w:szCs w:val="32"/>
          <w:rtl/>
          <w:lang w:bidi="ar-DZ"/>
        </w:rPr>
        <w:t>أذونات الخزينة</w:t>
      </w:r>
      <w:r w:rsidRPr="004E2650">
        <w:rPr>
          <w:rFonts w:ascii="Simplified Arabic" w:hAnsi="Simplified Arabic" w:cs="Simplified Arabic"/>
          <w:sz w:val="32"/>
          <w:szCs w:val="32"/>
          <w:rtl/>
          <w:lang w:bidi="ar-DZ"/>
        </w:rPr>
        <w:t xml:space="preserve"> : وهي عبارة عن دين قصير الاجل تصدره الدولة لتغطية نفقاتها لعدم التوافق الزمني بين الايرادات بميزانية الدولة، وتقوم البنوك التجارية بشرائها والاحتفاظ بها حتى يحين موعد استردادها وهذا بعد فارة قصيرة لا تتجاوز ثلاثة أشهر</w:t>
      </w:r>
      <w:r w:rsidRPr="004E2650">
        <w:rPr>
          <w:rFonts w:ascii="Simplified Arabic" w:hAnsi="Simplified Arabic" w:cs="Simplified Arabic"/>
          <w:sz w:val="32"/>
          <w:szCs w:val="32"/>
          <w:vertAlign w:val="superscript"/>
          <w:lang w:val="fr-FR" w:bidi="ar-DZ"/>
        </w:rPr>
        <w:footnoteReference w:id="9"/>
      </w:r>
    </w:p>
    <w:p w:rsidR="00B3283E" w:rsidRPr="00C76EC7" w:rsidRDefault="00B3283E" w:rsidP="00C156BD">
      <w:pPr>
        <w:spacing w:after="0" w:line="360" w:lineRule="auto"/>
        <w:jc w:val="both"/>
        <w:rPr>
          <w:rFonts w:ascii="Simplified Arabic" w:hAnsi="Simplified Arabic" w:cs="Simplified Arabic"/>
          <w:b/>
          <w:bCs/>
          <w:sz w:val="36"/>
          <w:szCs w:val="36"/>
          <w:rtl/>
          <w:lang w:bidi="ar-DZ"/>
        </w:rPr>
      </w:pPr>
      <w:r w:rsidRPr="00C76EC7">
        <w:rPr>
          <w:rFonts w:ascii="Simplified Arabic" w:hAnsi="Simplified Arabic" w:cs="Simplified Arabic"/>
          <w:b/>
          <w:bCs/>
          <w:sz w:val="36"/>
          <w:szCs w:val="36"/>
          <w:rtl/>
          <w:lang w:bidi="ar-DZ"/>
        </w:rPr>
        <w:lastRenderedPageBreak/>
        <w:t xml:space="preserve">المطلب </w:t>
      </w:r>
      <w:proofErr w:type="gramStart"/>
      <w:r w:rsidRPr="00C76EC7">
        <w:rPr>
          <w:rFonts w:ascii="Simplified Arabic" w:hAnsi="Simplified Arabic" w:cs="Simplified Arabic"/>
          <w:b/>
          <w:bCs/>
          <w:sz w:val="36"/>
          <w:szCs w:val="36"/>
          <w:rtl/>
          <w:lang w:bidi="ar-DZ"/>
        </w:rPr>
        <w:t>الثالث :</w:t>
      </w:r>
      <w:proofErr w:type="gramEnd"/>
      <w:r w:rsidRPr="00C76EC7">
        <w:rPr>
          <w:rFonts w:ascii="Simplified Arabic" w:hAnsi="Simplified Arabic" w:cs="Simplified Arabic"/>
          <w:b/>
          <w:bCs/>
          <w:sz w:val="36"/>
          <w:szCs w:val="36"/>
          <w:rtl/>
          <w:lang w:bidi="ar-DZ"/>
        </w:rPr>
        <w:t xml:space="preserve"> خصائص البنوك التجارية</w:t>
      </w:r>
    </w:p>
    <w:p w:rsidR="00B3283E" w:rsidRPr="004E2650" w:rsidRDefault="00B3283E" w:rsidP="00D239B0">
      <w:pPr>
        <w:spacing w:after="0" w:line="360" w:lineRule="auto"/>
        <w:ind w:firstLine="566"/>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1 / تأتي البنوك التجارية في الدرجة الثانية من حيث التسلسل ال</w:t>
      </w:r>
      <w:r w:rsidR="00C76EC7">
        <w:rPr>
          <w:rFonts w:ascii="Simplified Arabic" w:hAnsi="Simplified Arabic" w:cs="Simplified Arabic"/>
          <w:sz w:val="32"/>
          <w:szCs w:val="32"/>
          <w:rtl/>
          <w:lang w:bidi="ar-DZ"/>
        </w:rPr>
        <w:t xml:space="preserve">رئاسي للجهاز المصرفي بعد البنك </w:t>
      </w:r>
      <w:r w:rsidRPr="004E2650">
        <w:rPr>
          <w:rFonts w:ascii="Simplified Arabic" w:hAnsi="Simplified Arabic" w:cs="Simplified Arabic"/>
          <w:sz w:val="32"/>
          <w:szCs w:val="32"/>
          <w:rtl/>
          <w:lang w:bidi="ar-DZ"/>
        </w:rPr>
        <w:t>المركزي حيث يباشر هذا الاخير رقابة من جانب واحد بماله من أدوات و</w:t>
      </w:r>
      <w:r w:rsidR="00C76EC7">
        <w:rPr>
          <w:rFonts w:ascii="Simplified Arabic" w:hAnsi="Simplified Arabic" w:cs="Simplified Arabic"/>
          <w:sz w:val="32"/>
          <w:szCs w:val="32"/>
          <w:rtl/>
          <w:lang w:bidi="ar-DZ"/>
        </w:rPr>
        <w:t>وسائل وتقنيات، تهدف من خلالها</w:t>
      </w:r>
      <w:r w:rsidRPr="004E2650">
        <w:rPr>
          <w:rFonts w:ascii="Simplified Arabic" w:hAnsi="Simplified Arabic" w:cs="Simplified Arabic"/>
          <w:sz w:val="32"/>
          <w:szCs w:val="32"/>
          <w:rtl/>
          <w:lang w:bidi="ar-DZ"/>
        </w:rPr>
        <w:t xml:space="preserve"> الى التحكم في نشاط البنوك بما يتوافق وطبيعة اقتصاد البلد </w:t>
      </w:r>
    </w:p>
    <w:p w:rsidR="00B3283E" w:rsidRPr="004E2650" w:rsidRDefault="00B3283E" w:rsidP="00D239B0">
      <w:pPr>
        <w:tabs>
          <w:tab w:val="right" w:pos="424"/>
        </w:tabs>
        <w:spacing w:after="0" w:line="360" w:lineRule="auto"/>
        <w:ind w:hanging="1"/>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2/ البنوك التجارية الحجر الاساس للنظام المصرفي في الدور الهام الذي تلعبه في التأثير على العرض الكلي للنقود فهي لا تقبل ودائع الافراد فقط ولكن تقوم بخلقها أيضا </w:t>
      </w:r>
    </w:p>
    <w:p w:rsidR="00B3283E" w:rsidRPr="004E2650" w:rsidRDefault="00B3283E" w:rsidP="00D239B0">
      <w:pPr>
        <w:tabs>
          <w:tab w:val="right" w:pos="424"/>
        </w:tabs>
        <w:spacing w:after="0" w:line="360" w:lineRule="auto"/>
        <w:ind w:hanging="1"/>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3/ يمثل البنك المركزي التطبيق الصحيح والدقيق لمبدأ "وحدة البنك " أي البنك مركزي واحد لكل دولة فالبنوك التجارية تتعدد وتتنوع بقدر اتساع السوق النقدي والنشاط الاقتصادي </w:t>
      </w:r>
    </w:p>
    <w:p w:rsidR="00B3283E" w:rsidRPr="004E2650" w:rsidRDefault="00B3283E" w:rsidP="00D239B0">
      <w:pPr>
        <w:tabs>
          <w:tab w:val="right" w:pos="424"/>
        </w:tabs>
        <w:spacing w:after="0" w:line="360" w:lineRule="auto"/>
        <w:ind w:hanging="1"/>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4/ تتماثل وحدات النقد القانونية من حيث مصدرها "للبنك المركزي "وتتعدد من المصدر بالنسبة للنقود الكتابية "اختلاف البنوك التجارية "</w:t>
      </w:r>
    </w:p>
    <w:p w:rsidR="00C76EC7" w:rsidRDefault="00B3283E" w:rsidP="00D239B0">
      <w:pPr>
        <w:tabs>
          <w:tab w:val="right" w:pos="424"/>
        </w:tabs>
        <w:spacing w:after="0" w:line="360" w:lineRule="auto"/>
        <w:ind w:hanging="1"/>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5/ البنوك التجارية هي مؤسسات رأسمالية هدفها الأساس تحقيق أكبر قدر ممكن من الارباح وبأقل تكلفة وذلك من خلال تقديمها خدمات مصرفية وخلقها الن</w:t>
      </w:r>
      <w:r w:rsidR="00C76EC7">
        <w:rPr>
          <w:rFonts w:ascii="Simplified Arabic" w:hAnsi="Simplified Arabic" w:cs="Simplified Arabic"/>
          <w:sz w:val="32"/>
          <w:szCs w:val="32"/>
          <w:rtl/>
          <w:lang w:bidi="ar-DZ"/>
        </w:rPr>
        <w:t xml:space="preserve">قود الودائع </w:t>
      </w:r>
    </w:p>
    <w:p w:rsidR="00B3283E" w:rsidRPr="004E2650" w:rsidRDefault="00B3283E" w:rsidP="00C76EC7">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lastRenderedPageBreak/>
        <w:t xml:space="preserve">6/ إن تقسيم البنوك الى البنوك التجارية وغير التجارية ولا يرجع بصفة جوهرية الى التخصص إنما يرجع لعوامل متصلة بالتطور الاقتصادية  والبيئة الاقتصادية والفرق بينهما يتمثل في مقدرة البنوك التجارية وحدها على خلق النقود واستخدام وسائل الدفع وهذه الخاصية الاساسية التي تتميز بها البنوك التجارية عن غيرها من الوسطاء المالين في السوق النقد </w:t>
      </w:r>
    </w:p>
    <w:p w:rsidR="00B3283E" w:rsidRDefault="00B3283E" w:rsidP="00C76EC7">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7/ هي مؤسسات مالية تتعامل بالأموال أخذاً وعطاءً أي تأخذ الأموال من عند الجمهور في شكل ودائع وتقوم  بمنحها في شكل قروض </w:t>
      </w:r>
      <w:r w:rsidRPr="004E2650">
        <w:rPr>
          <w:rFonts w:ascii="Simplified Arabic" w:hAnsi="Simplified Arabic" w:cs="Simplified Arabic"/>
          <w:sz w:val="32"/>
          <w:szCs w:val="32"/>
          <w:vertAlign w:val="superscript"/>
          <w:rtl/>
          <w:lang w:bidi="ar-DZ"/>
        </w:rPr>
        <w:footnoteReference w:id="10"/>
      </w:r>
      <w:r w:rsidR="00C76EC7">
        <w:rPr>
          <w:rFonts w:ascii="Simplified Arabic" w:hAnsi="Simplified Arabic" w:cs="Simplified Arabic" w:hint="cs"/>
          <w:sz w:val="32"/>
          <w:szCs w:val="32"/>
          <w:rtl/>
          <w:lang w:bidi="ar-DZ"/>
        </w:rPr>
        <w:t xml:space="preserve"> </w:t>
      </w:r>
    </w:p>
    <w:p w:rsidR="00C76EC7" w:rsidRDefault="00C76EC7" w:rsidP="00C76EC7">
      <w:pPr>
        <w:spacing w:after="0" w:line="360" w:lineRule="auto"/>
        <w:ind w:firstLine="282"/>
        <w:jc w:val="both"/>
        <w:rPr>
          <w:rFonts w:ascii="Simplified Arabic" w:hAnsi="Simplified Arabic" w:cs="Simplified Arabic"/>
          <w:sz w:val="32"/>
          <w:szCs w:val="32"/>
          <w:rtl/>
          <w:lang w:bidi="ar-DZ"/>
        </w:rPr>
      </w:pPr>
    </w:p>
    <w:p w:rsidR="00C76EC7" w:rsidRDefault="00C76EC7" w:rsidP="00C76EC7">
      <w:pPr>
        <w:spacing w:after="0" w:line="360" w:lineRule="auto"/>
        <w:ind w:firstLine="282"/>
        <w:jc w:val="both"/>
        <w:rPr>
          <w:rFonts w:ascii="Simplified Arabic" w:hAnsi="Simplified Arabic" w:cs="Simplified Arabic"/>
          <w:sz w:val="32"/>
          <w:szCs w:val="32"/>
          <w:rtl/>
          <w:lang w:bidi="ar-DZ"/>
        </w:rPr>
      </w:pPr>
    </w:p>
    <w:p w:rsidR="00C76EC7" w:rsidRDefault="00C76EC7" w:rsidP="00C76EC7">
      <w:pPr>
        <w:spacing w:after="0" w:line="360" w:lineRule="auto"/>
        <w:ind w:firstLine="282"/>
        <w:jc w:val="both"/>
        <w:rPr>
          <w:rFonts w:ascii="Simplified Arabic" w:hAnsi="Simplified Arabic" w:cs="Simplified Arabic"/>
          <w:sz w:val="32"/>
          <w:szCs w:val="32"/>
          <w:rtl/>
          <w:lang w:bidi="ar-DZ"/>
        </w:rPr>
      </w:pPr>
    </w:p>
    <w:p w:rsidR="00C76EC7" w:rsidRDefault="00C76EC7" w:rsidP="00C76EC7">
      <w:pPr>
        <w:spacing w:after="0" w:line="360" w:lineRule="auto"/>
        <w:ind w:firstLine="282"/>
        <w:jc w:val="both"/>
        <w:rPr>
          <w:rFonts w:ascii="Simplified Arabic" w:hAnsi="Simplified Arabic" w:cs="Simplified Arabic"/>
          <w:sz w:val="32"/>
          <w:szCs w:val="32"/>
          <w:rtl/>
          <w:lang w:bidi="ar-DZ"/>
        </w:rPr>
      </w:pPr>
    </w:p>
    <w:p w:rsidR="00C76EC7" w:rsidRDefault="00C76EC7" w:rsidP="00C76EC7">
      <w:pPr>
        <w:spacing w:after="0" w:line="360" w:lineRule="auto"/>
        <w:ind w:firstLine="282"/>
        <w:jc w:val="both"/>
        <w:rPr>
          <w:rFonts w:ascii="Simplified Arabic" w:hAnsi="Simplified Arabic" w:cs="Simplified Arabic"/>
          <w:sz w:val="32"/>
          <w:szCs w:val="32"/>
          <w:rtl/>
          <w:lang w:bidi="ar-DZ"/>
        </w:rPr>
      </w:pPr>
    </w:p>
    <w:p w:rsidR="00C76EC7" w:rsidRDefault="00C76EC7" w:rsidP="00C76EC7">
      <w:pPr>
        <w:spacing w:after="0" w:line="360" w:lineRule="auto"/>
        <w:ind w:firstLine="282"/>
        <w:jc w:val="both"/>
        <w:rPr>
          <w:rFonts w:ascii="Simplified Arabic" w:hAnsi="Simplified Arabic" w:cs="Simplified Arabic"/>
          <w:sz w:val="32"/>
          <w:szCs w:val="32"/>
          <w:rtl/>
          <w:lang w:bidi="ar-DZ"/>
        </w:rPr>
      </w:pPr>
    </w:p>
    <w:p w:rsidR="00C76EC7" w:rsidRDefault="00C76EC7" w:rsidP="00C76EC7">
      <w:pPr>
        <w:spacing w:after="0" w:line="360" w:lineRule="auto"/>
        <w:ind w:firstLine="282"/>
        <w:jc w:val="both"/>
        <w:rPr>
          <w:rFonts w:ascii="Simplified Arabic" w:hAnsi="Simplified Arabic" w:cs="Simplified Arabic"/>
          <w:sz w:val="32"/>
          <w:szCs w:val="32"/>
          <w:rtl/>
          <w:lang w:bidi="ar-DZ"/>
        </w:rPr>
      </w:pPr>
    </w:p>
    <w:p w:rsidR="00C76EC7" w:rsidRDefault="00C76EC7" w:rsidP="00C76EC7">
      <w:pPr>
        <w:spacing w:after="0" w:line="360" w:lineRule="auto"/>
        <w:ind w:firstLine="282"/>
        <w:jc w:val="both"/>
        <w:rPr>
          <w:rFonts w:ascii="Simplified Arabic" w:hAnsi="Simplified Arabic" w:cs="Simplified Arabic"/>
          <w:sz w:val="32"/>
          <w:szCs w:val="32"/>
          <w:rtl/>
          <w:lang w:bidi="ar-DZ"/>
        </w:rPr>
      </w:pPr>
    </w:p>
    <w:p w:rsidR="00C76EC7" w:rsidRDefault="00C76EC7" w:rsidP="00C76EC7">
      <w:pPr>
        <w:spacing w:after="0" w:line="360" w:lineRule="auto"/>
        <w:ind w:firstLine="282"/>
        <w:jc w:val="both"/>
        <w:rPr>
          <w:rFonts w:ascii="Simplified Arabic" w:hAnsi="Simplified Arabic" w:cs="Simplified Arabic"/>
          <w:sz w:val="32"/>
          <w:szCs w:val="32"/>
          <w:rtl/>
          <w:lang w:bidi="ar-DZ"/>
        </w:rPr>
      </w:pPr>
    </w:p>
    <w:p w:rsidR="00C76EC7" w:rsidRDefault="00C76EC7" w:rsidP="00C76EC7">
      <w:pPr>
        <w:spacing w:after="0" w:line="360" w:lineRule="auto"/>
        <w:ind w:firstLine="282"/>
        <w:jc w:val="both"/>
        <w:rPr>
          <w:rFonts w:ascii="Simplified Arabic" w:hAnsi="Simplified Arabic" w:cs="Simplified Arabic"/>
          <w:sz w:val="32"/>
          <w:szCs w:val="32"/>
          <w:rtl/>
          <w:lang w:bidi="ar-DZ"/>
        </w:rPr>
      </w:pPr>
    </w:p>
    <w:p w:rsidR="00B3283E" w:rsidRPr="00C76EC7" w:rsidRDefault="00B3283E" w:rsidP="00C156BD">
      <w:pPr>
        <w:spacing w:after="0" w:line="360" w:lineRule="auto"/>
        <w:jc w:val="both"/>
        <w:rPr>
          <w:rFonts w:ascii="Simplified Arabic" w:hAnsi="Simplified Arabic" w:cs="Simplified Arabic"/>
          <w:b/>
          <w:bCs/>
          <w:sz w:val="36"/>
          <w:szCs w:val="36"/>
          <w:rtl/>
          <w:lang w:bidi="ar-DZ"/>
        </w:rPr>
      </w:pPr>
      <w:r w:rsidRPr="00C76EC7">
        <w:rPr>
          <w:rFonts w:ascii="Simplified Arabic" w:hAnsi="Simplified Arabic" w:cs="Simplified Arabic"/>
          <w:b/>
          <w:bCs/>
          <w:sz w:val="36"/>
          <w:szCs w:val="36"/>
          <w:rtl/>
          <w:lang w:bidi="ar-DZ"/>
        </w:rPr>
        <w:lastRenderedPageBreak/>
        <w:t xml:space="preserve">المبحث الثاني : ماهية البنوك الاسلامية </w:t>
      </w:r>
    </w:p>
    <w:p w:rsidR="00B3283E" w:rsidRPr="00C76EC7" w:rsidRDefault="00B3283E" w:rsidP="004E2650">
      <w:pPr>
        <w:spacing w:after="0" w:line="360" w:lineRule="auto"/>
        <w:ind w:firstLine="282"/>
        <w:jc w:val="both"/>
        <w:rPr>
          <w:rFonts w:ascii="Simplified Arabic" w:hAnsi="Simplified Arabic" w:cs="Simplified Arabic"/>
          <w:b/>
          <w:bCs/>
          <w:sz w:val="32"/>
          <w:szCs w:val="32"/>
          <w:rtl/>
          <w:lang w:bidi="ar-DZ"/>
        </w:rPr>
      </w:pPr>
      <w:r w:rsidRPr="00C76EC7">
        <w:rPr>
          <w:rFonts w:ascii="Simplified Arabic" w:hAnsi="Simplified Arabic" w:cs="Simplified Arabic"/>
          <w:b/>
          <w:bCs/>
          <w:sz w:val="32"/>
          <w:szCs w:val="32"/>
          <w:rtl/>
          <w:lang w:bidi="ar-DZ"/>
        </w:rPr>
        <w:t xml:space="preserve">المطلب الاول :تعريف البنوك الاسلامية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تعتبر البنوك الاسلامية حدثا متميز وجديداً في المجتمع الاسلامي بصفة خاصة وفي العالم بصفة عامة حيث مرت هذا البنوك بمجموعة من المراحل التي تخللتها جهود عظيمة تم بفضلها إعطاء عدة تعاريف لها</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AF7169">
        <w:rPr>
          <w:rFonts w:ascii="Simplified Arabic" w:hAnsi="Simplified Arabic" w:cs="Simplified Arabic"/>
          <w:b/>
          <w:bCs/>
          <w:sz w:val="32"/>
          <w:szCs w:val="32"/>
          <w:rtl/>
          <w:lang w:bidi="ar-DZ"/>
        </w:rPr>
        <w:t>أولا : تعريف البنوك الاسلامية</w:t>
      </w:r>
      <w:r w:rsidRPr="004E2650">
        <w:rPr>
          <w:rFonts w:ascii="Simplified Arabic" w:hAnsi="Simplified Arabic" w:cs="Simplified Arabic"/>
          <w:sz w:val="32"/>
          <w:szCs w:val="32"/>
          <w:rtl/>
          <w:lang w:bidi="ar-DZ"/>
        </w:rPr>
        <w:t xml:space="preserve"> : لقد حصر الكثيرون مفهوم البنوك الاسلامية في كونها مؤسسة مصرفية لا تتعامل بالفائدة أخذاً و عطاءاً حيث يتلقى البنك من الافراد نقودهم دون التزام أو تعهد من أي نوع بإعطاء فوائدهم حيث يستخدم هذه النقود في نشاطاته الاستثمارية والتجارية ليكون ذلك على أساس  المشاركة في الربح والخسارة وبينما هذا التعريف يضع تعرفة واضحة بين البنك الاسلامي والبنك التقليدي إلا أنه ينص على الركن يعتبر شرطاً ضروري لقيام البنك الاسلامي لكنه ليس بشرط كافيا فالأخذ على هذا التعريف بأنه غير جامع ولا مانع ظهر غير جامع لأن البنك الاسلامي ليقتصر على هذا الجانب الوحيد في مجرد التعامل بدون فائدة كما أنه غبر مانع لظهور عدد من البنوك الغربية اعتمدت على نضم بديلة مثل بنوك الادخار في الألمانية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وقد أعطت للبنك الاسلامي عدة تعاريف التي على الرغم اختلافها في التعبير إلا أنها تجتمع معظمها في المضامين الاساسية ومن بين هذه التعاريف نجد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p>
    <w:p w:rsidR="00B3283E" w:rsidRPr="004E2650" w:rsidRDefault="00B3283E" w:rsidP="00B35D8F">
      <w:pPr>
        <w:numPr>
          <w:ilvl w:val="0"/>
          <w:numId w:val="1"/>
        </w:numPr>
        <w:spacing w:after="0" w:line="360" w:lineRule="auto"/>
        <w:ind w:left="140" w:firstLine="0"/>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lastRenderedPageBreak/>
        <w:t xml:space="preserve">البنك الاسلامي هو مؤسسة مصرفية لتجميع الأموال وتوظيفها في نطاق الشريعة الاسلامية بما يخدم بناء مجتمع التكافل الاسلامي ويحقق عدالة التوزيع ووضع  في المسار الاسلامي </w:t>
      </w:r>
      <w:r w:rsidRPr="004E2650">
        <w:rPr>
          <w:rFonts w:ascii="Simplified Arabic" w:hAnsi="Simplified Arabic" w:cs="Simplified Arabic"/>
          <w:sz w:val="32"/>
          <w:szCs w:val="32"/>
          <w:vertAlign w:val="superscript"/>
          <w:lang w:val="fr-FR" w:bidi="ar-DZ"/>
        </w:rPr>
        <w:footnoteReference w:id="11"/>
      </w:r>
    </w:p>
    <w:p w:rsidR="00B3283E" w:rsidRPr="004E2650" w:rsidRDefault="00B3283E" w:rsidP="00B35D8F">
      <w:pPr>
        <w:numPr>
          <w:ilvl w:val="0"/>
          <w:numId w:val="1"/>
        </w:numPr>
        <w:spacing w:after="0" w:line="360" w:lineRule="auto"/>
        <w:ind w:left="140" w:firstLine="0"/>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t xml:space="preserve">وعرف أيضا على أنه "مؤسسة مالية استثمارية ذات رسالة تنموية وإنسانية واجتماعية ويستهدف تجميع الاموال وتحقيق الاستخدام الامثل لموارده بموجب قواعد وأحكام الشريعة الاسلامية لبناء مجتمع </w:t>
      </w:r>
    </w:p>
    <w:p w:rsidR="00B3283E" w:rsidRPr="00AF7169" w:rsidRDefault="00B3283E" w:rsidP="00B35D8F">
      <w:pPr>
        <w:numPr>
          <w:ilvl w:val="0"/>
          <w:numId w:val="1"/>
        </w:numPr>
        <w:spacing w:after="0" w:line="360" w:lineRule="auto"/>
        <w:ind w:left="140" w:firstLine="0"/>
        <w:jc w:val="both"/>
        <w:rPr>
          <w:rFonts w:ascii="Simplified Arabic" w:hAnsi="Simplified Arabic" w:cs="Simplified Arabic"/>
          <w:sz w:val="32"/>
          <w:szCs w:val="32"/>
          <w:rtl/>
          <w:lang w:val="fr-FR" w:bidi="ar-DZ"/>
        </w:rPr>
      </w:pPr>
      <w:r w:rsidRPr="004E2650">
        <w:rPr>
          <w:rFonts w:ascii="Simplified Arabic" w:hAnsi="Simplified Arabic" w:cs="Simplified Arabic"/>
          <w:sz w:val="32"/>
          <w:szCs w:val="32"/>
          <w:rtl/>
          <w:lang w:bidi="ar-DZ"/>
        </w:rPr>
        <w:t>تعريف الدكتور أحمد التجار فهو يعرف البنك الاسلامي على أنه مؤسسة على أنه مؤسسة تمثل وسيلة فعالة لتنفيذ استراتيجية التنمية المتميزة والمنفردة ’ميدان عملها الرئاسي هو التنمية مما يدعم الجهود التي تبذلها بما يحقق نتيجة عميقة وسريعة وفعالة في المجتمعات التي تزاول</w:t>
      </w:r>
      <w:r w:rsidR="00AF7169">
        <w:rPr>
          <w:rFonts w:ascii="Simplified Arabic" w:hAnsi="Simplified Arabic" w:cs="Simplified Arabic" w:hint="cs"/>
          <w:sz w:val="32"/>
          <w:szCs w:val="32"/>
          <w:rtl/>
          <w:lang w:val="fr-FR" w:bidi="ar-DZ"/>
        </w:rPr>
        <w:t xml:space="preserve"> </w:t>
      </w:r>
      <w:r w:rsidR="00C156BD">
        <w:rPr>
          <w:rFonts w:ascii="Simplified Arabic" w:hAnsi="Simplified Arabic" w:cs="Simplified Arabic" w:hint="cs"/>
          <w:sz w:val="32"/>
          <w:szCs w:val="32"/>
          <w:rtl/>
          <w:lang w:bidi="ar-DZ"/>
        </w:rPr>
        <w:t>ب</w:t>
      </w:r>
      <w:r w:rsidRPr="00AF7169">
        <w:rPr>
          <w:rFonts w:ascii="Simplified Arabic" w:hAnsi="Simplified Arabic" w:cs="Simplified Arabic"/>
          <w:sz w:val="32"/>
          <w:szCs w:val="32"/>
          <w:rtl/>
          <w:lang w:bidi="ar-DZ"/>
        </w:rPr>
        <w:t>ها عمالها</w:t>
      </w:r>
      <w:r w:rsidRPr="004E2650">
        <w:rPr>
          <w:rFonts w:ascii="Simplified Arabic" w:hAnsi="Simplified Arabic" w:cs="Simplified Arabic"/>
          <w:sz w:val="32"/>
          <w:szCs w:val="32"/>
          <w:vertAlign w:val="superscript"/>
          <w:lang w:val="fr-FR" w:bidi="ar-DZ"/>
        </w:rPr>
        <w:footnoteReference w:id="12"/>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         من خلال ما تم عرضه من التعاريف يمكن القول أن البنوك الاسلامية لا تتوفق تسميتها بذلك  كونها لا تتعامل بالفائدة لأنه لو كان الامر كذلك فإنها تسمي بنوك لا تتعامل بالفائدة وكفا وإنما لابد أن تتعامل في جميع معاملاتها الاسس والضوابط الشريعة </w:t>
      </w:r>
    </w:p>
    <w:p w:rsidR="00B3283E" w:rsidRPr="004E2650" w:rsidRDefault="00B3283E" w:rsidP="004E2650">
      <w:pPr>
        <w:spacing w:after="0" w:line="360" w:lineRule="auto"/>
        <w:ind w:firstLine="282"/>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t>وعليه فإن البنوك الاسلامية هي مؤسسات مالية نقدية تسعي الى تعبئة الموارد وتوظيفها في مشاريع تتوافق ومبادئ الشريعة الاسلامية ملزمة في ذلك عدم التعامل بالربا أخذاً وعطاءاً وتحقق التنمية الاقتصادية والرفاهية للمجتمع الاسلامي .</w:t>
      </w:r>
      <w:r w:rsidRPr="004E2650">
        <w:rPr>
          <w:rFonts w:ascii="Simplified Arabic" w:hAnsi="Simplified Arabic" w:cs="Simplified Arabic"/>
          <w:sz w:val="32"/>
          <w:szCs w:val="32"/>
          <w:vertAlign w:val="superscript"/>
          <w:lang w:val="fr-FR" w:bidi="ar-DZ"/>
        </w:rPr>
        <w:footnoteReference w:id="13"/>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 </w:t>
      </w:r>
    </w:p>
    <w:p w:rsidR="00B3283E" w:rsidRPr="00AF7169" w:rsidRDefault="00B3283E" w:rsidP="004E2650">
      <w:pPr>
        <w:spacing w:after="0" w:line="360" w:lineRule="auto"/>
        <w:ind w:firstLine="282"/>
        <w:jc w:val="both"/>
        <w:rPr>
          <w:rFonts w:ascii="Simplified Arabic" w:hAnsi="Simplified Arabic" w:cs="Simplified Arabic"/>
          <w:b/>
          <w:bCs/>
          <w:sz w:val="32"/>
          <w:szCs w:val="32"/>
          <w:rtl/>
          <w:lang w:bidi="ar-DZ"/>
        </w:rPr>
      </w:pPr>
      <w:r w:rsidRPr="00AF7169">
        <w:rPr>
          <w:rFonts w:ascii="Simplified Arabic" w:hAnsi="Simplified Arabic" w:cs="Simplified Arabic"/>
          <w:b/>
          <w:bCs/>
          <w:sz w:val="36"/>
          <w:szCs w:val="36"/>
          <w:rtl/>
          <w:lang w:bidi="ar-DZ"/>
        </w:rPr>
        <w:lastRenderedPageBreak/>
        <w:t xml:space="preserve">المطلب الثاني :مصادر واستخدامات البنوك الاسلامية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1/ </w:t>
      </w:r>
      <w:r w:rsidRPr="00AF7169">
        <w:rPr>
          <w:rFonts w:ascii="Simplified Arabic" w:hAnsi="Simplified Arabic" w:cs="Simplified Arabic"/>
          <w:b/>
          <w:bCs/>
          <w:sz w:val="32"/>
          <w:szCs w:val="32"/>
          <w:rtl/>
          <w:lang w:bidi="ar-DZ"/>
        </w:rPr>
        <w:t>مصادر البنوك الاسلامية</w:t>
      </w:r>
      <w:r w:rsidRPr="004E2650">
        <w:rPr>
          <w:rFonts w:ascii="Simplified Arabic" w:hAnsi="Simplified Arabic" w:cs="Simplified Arabic"/>
          <w:sz w:val="32"/>
          <w:szCs w:val="32"/>
          <w:rtl/>
          <w:lang w:bidi="ar-DZ"/>
        </w:rPr>
        <w:t xml:space="preserve">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تقوم المصارف الاسلامية على اساس المشاركة في الارباح والخسارة لمصادر واستخدامات الاموال ومصادر الاموال في الصيرفة الاسلامية .</w:t>
      </w:r>
    </w:p>
    <w:p w:rsidR="00B3283E" w:rsidRPr="004E2650" w:rsidRDefault="00B3283E" w:rsidP="004E2650">
      <w:pPr>
        <w:numPr>
          <w:ilvl w:val="0"/>
          <w:numId w:val="11"/>
        </w:numPr>
        <w:spacing w:after="0" w:line="360" w:lineRule="auto"/>
        <w:jc w:val="both"/>
        <w:rPr>
          <w:rFonts w:ascii="Simplified Arabic" w:hAnsi="Simplified Arabic" w:cs="Simplified Arabic"/>
          <w:sz w:val="32"/>
          <w:szCs w:val="32"/>
          <w:rtl/>
          <w:lang w:bidi="ar-DZ"/>
        </w:rPr>
      </w:pPr>
      <w:r w:rsidRPr="00AF7169">
        <w:rPr>
          <w:rFonts w:ascii="Simplified Arabic" w:hAnsi="Simplified Arabic" w:cs="Simplified Arabic"/>
          <w:b/>
          <w:bCs/>
          <w:sz w:val="32"/>
          <w:szCs w:val="32"/>
          <w:rtl/>
          <w:lang w:bidi="ar-DZ"/>
        </w:rPr>
        <w:t>مصادر البنوك التجارية</w:t>
      </w:r>
      <w:r w:rsidRPr="004E2650">
        <w:rPr>
          <w:rFonts w:ascii="Simplified Arabic" w:hAnsi="Simplified Arabic" w:cs="Simplified Arabic"/>
          <w:sz w:val="32"/>
          <w:szCs w:val="32"/>
          <w:rtl/>
          <w:lang w:bidi="ar-DZ"/>
        </w:rPr>
        <w:t xml:space="preserve"> : تقسم الى مصادر الداخلية واخري خارجية </w:t>
      </w:r>
    </w:p>
    <w:p w:rsidR="00B3283E" w:rsidRPr="004E2650" w:rsidRDefault="00B3283E" w:rsidP="005353B8">
      <w:pPr>
        <w:numPr>
          <w:ilvl w:val="0"/>
          <w:numId w:val="1"/>
        </w:numPr>
        <w:tabs>
          <w:tab w:val="right" w:pos="424"/>
        </w:tabs>
        <w:spacing w:after="0" w:line="360" w:lineRule="auto"/>
        <w:ind w:left="-1" w:firstLine="0"/>
        <w:jc w:val="both"/>
        <w:rPr>
          <w:rFonts w:ascii="Simplified Arabic" w:hAnsi="Simplified Arabic" w:cs="Simplified Arabic"/>
          <w:sz w:val="32"/>
          <w:szCs w:val="32"/>
          <w:rtl/>
          <w:lang w:bidi="ar-DZ"/>
        </w:rPr>
      </w:pPr>
      <w:r w:rsidRPr="00AF7169">
        <w:rPr>
          <w:rFonts w:ascii="Simplified Arabic" w:hAnsi="Simplified Arabic" w:cs="Simplified Arabic"/>
          <w:b/>
          <w:bCs/>
          <w:sz w:val="32"/>
          <w:szCs w:val="32"/>
          <w:rtl/>
          <w:lang w:bidi="ar-DZ"/>
        </w:rPr>
        <w:t>المصادر الداخلية</w:t>
      </w:r>
      <w:r w:rsidRPr="004E2650">
        <w:rPr>
          <w:rFonts w:ascii="Simplified Arabic" w:hAnsi="Simplified Arabic" w:cs="Simplified Arabic"/>
          <w:sz w:val="32"/>
          <w:szCs w:val="32"/>
          <w:rtl/>
          <w:lang w:bidi="ar-DZ"/>
        </w:rPr>
        <w:t xml:space="preserve"> : وهي تلك المتأتية من أصحاب المصرف في شكل استثمارات في أسهم رأس مال من المساهمين في المصرف الاسلامي وكذلك الجزء المستقطع من الارباح السنوية غير الموزعة الناشئة عن نتائج أعماله كالاحتياطات النقدية ويتم الاعتماد بالأساسي على أصحاب الاسهم العادية للحصول على الموارد المالية الكافية بالشكل الذي يتيح للمصرف الاسلامي إمكانية العمل والتنافس في ممارسة نشاطه في السوق وتتكون المصادر الداخلية من الاتي :</w:t>
      </w:r>
    </w:p>
    <w:p w:rsidR="00B3283E" w:rsidRPr="004E2650" w:rsidRDefault="00B3283E" w:rsidP="00AF7169">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1-1 </w:t>
      </w:r>
      <w:r w:rsidRPr="00AF7169">
        <w:rPr>
          <w:rFonts w:ascii="Simplified Arabic" w:hAnsi="Simplified Arabic" w:cs="Simplified Arabic"/>
          <w:b/>
          <w:bCs/>
          <w:sz w:val="32"/>
          <w:szCs w:val="32"/>
          <w:rtl/>
          <w:lang w:bidi="ar-DZ"/>
        </w:rPr>
        <w:t>رأس المال</w:t>
      </w:r>
      <w:r w:rsidRPr="004E2650">
        <w:rPr>
          <w:rFonts w:ascii="Simplified Arabic" w:hAnsi="Simplified Arabic" w:cs="Simplified Arabic"/>
          <w:sz w:val="32"/>
          <w:szCs w:val="32"/>
          <w:rtl/>
          <w:lang w:bidi="ar-DZ"/>
        </w:rPr>
        <w:t xml:space="preserve"> : إن رأس المال المدفوع هو ما يدفعه المساهمون من أموال يتم استخدامها أساسا في إعداد المشروع لمزاولة نشاطه ومن هنا فهو يعكس حجم النشاط المتوقع مزاولته فضلا عن تضاؤل أهمية بالمقارنة مع المواد الأخرى للمصرف ويعرف البعض مساهمات المؤسسين أو الاسهم العادية في المصارف الاسلامية بأنها عبارة عن رأسمال الخاص الذي يبدأ به البنك نشاطه عند تأسسيه وعندما يزاول البنك نشاطه ويحتاج الى المزيد من الاموال يمكنه إصدار أسهم جديدة وبذلك تكون مساهمات المؤسسين المصدر </w:t>
      </w:r>
      <w:r w:rsidRPr="004E2650">
        <w:rPr>
          <w:rFonts w:ascii="Simplified Arabic" w:hAnsi="Simplified Arabic" w:cs="Simplified Arabic"/>
          <w:sz w:val="32"/>
          <w:szCs w:val="32"/>
          <w:rtl/>
          <w:lang w:bidi="ar-DZ"/>
        </w:rPr>
        <w:lastRenderedPageBreak/>
        <w:t xml:space="preserve">الأساسي للمصرف </w:t>
      </w:r>
      <w:r w:rsidRPr="004E2650">
        <w:rPr>
          <w:rFonts w:ascii="Simplified Arabic" w:hAnsi="Simplified Arabic" w:cs="Simplified Arabic"/>
          <w:sz w:val="32"/>
          <w:szCs w:val="32"/>
          <w:vertAlign w:val="superscript"/>
          <w:rtl/>
          <w:lang w:bidi="ar-DZ"/>
        </w:rPr>
        <w:footnoteReference w:id="14"/>
      </w:r>
      <w:r w:rsidRPr="004E2650">
        <w:rPr>
          <w:rFonts w:ascii="Simplified Arabic" w:hAnsi="Simplified Arabic" w:cs="Simplified Arabic"/>
          <w:sz w:val="32"/>
          <w:szCs w:val="32"/>
          <w:rtl/>
          <w:lang w:bidi="ar-DZ"/>
        </w:rPr>
        <w:t xml:space="preserve">ويتكون رأس المال المدفوع من حسابين البنك الاسلامي للتنمية الادارة الاستراتيجية في البنوك الاسلامية </w:t>
      </w:r>
    </w:p>
    <w:p w:rsidR="00B3283E" w:rsidRPr="004E2650" w:rsidRDefault="00B3283E" w:rsidP="004E2650">
      <w:pPr>
        <w:spacing w:after="0" w:line="360" w:lineRule="auto"/>
        <w:ind w:firstLine="282"/>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t>1</w:t>
      </w:r>
      <w:r w:rsidRPr="00AF7169">
        <w:rPr>
          <w:rFonts w:ascii="Simplified Arabic" w:hAnsi="Simplified Arabic" w:cs="Simplified Arabic"/>
          <w:b/>
          <w:bCs/>
          <w:sz w:val="32"/>
          <w:szCs w:val="32"/>
          <w:rtl/>
          <w:lang w:bidi="ar-DZ"/>
        </w:rPr>
        <w:t>-1-1: رأس المال الأساسي :</w:t>
      </w:r>
      <w:r w:rsidRPr="004E2650">
        <w:rPr>
          <w:rFonts w:ascii="Simplified Arabic" w:hAnsi="Simplified Arabic" w:cs="Simplified Arabic"/>
          <w:sz w:val="32"/>
          <w:szCs w:val="32"/>
          <w:rtl/>
          <w:lang w:bidi="ar-DZ"/>
        </w:rPr>
        <w:t xml:space="preserve"> ويتمثل في القيمة الاسمية للأسهم التي يتم الاكتتاب فيها ودفعها حيث يتم ذكر رأس المال المدفوع من جانب المساهمين حتي إذا تم تحصيل كامل قيمة السهم فانه يذكر فقط بقيمته الاسمية .</w:t>
      </w:r>
    </w:p>
    <w:p w:rsidR="00B3283E" w:rsidRPr="004E2650" w:rsidRDefault="00B3283E" w:rsidP="004E2650">
      <w:pPr>
        <w:spacing w:after="0" w:line="360" w:lineRule="auto"/>
        <w:ind w:firstLine="282"/>
        <w:jc w:val="both"/>
        <w:rPr>
          <w:rFonts w:ascii="Simplified Arabic" w:hAnsi="Simplified Arabic" w:cs="Simplified Arabic"/>
          <w:sz w:val="32"/>
          <w:szCs w:val="32"/>
          <w:lang w:val="fr-FR" w:bidi="ar-DZ"/>
        </w:rPr>
      </w:pPr>
      <w:r w:rsidRPr="00AF7169">
        <w:rPr>
          <w:rFonts w:ascii="Simplified Arabic" w:hAnsi="Simplified Arabic" w:cs="Simplified Arabic"/>
          <w:b/>
          <w:bCs/>
          <w:sz w:val="32"/>
          <w:szCs w:val="32"/>
          <w:rtl/>
          <w:lang w:bidi="ar-DZ"/>
        </w:rPr>
        <w:t>1-1-2: رأس المال الاضافي :</w:t>
      </w:r>
      <w:r w:rsidRPr="004E2650">
        <w:rPr>
          <w:rFonts w:ascii="Simplified Arabic" w:hAnsi="Simplified Arabic" w:cs="Simplified Arabic"/>
          <w:sz w:val="32"/>
          <w:szCs w:val="32"/>
          <w:rtl/>
          <w:lang w:bidi="ar-DZ"/>
        </w:rPr>
        <w:t xml:space="preserve"> ويتضمن قيمة الزيادة المحصلة من جملة الاسهم عن القيمة الاسمية للسهم (في حالة إصدار أسهم جديدة إضافية حيث يذكر رأس المال الاساسي فقط بالقيمة الاسمية للسهم والفرق يقيد في بند رأس المال الاضافي ويطلق عليه اسم ( رأس المال المدفوع بالزيادة ).</w:t>
      </w:r>
      <w:r w:rsidRPr="004E2650">
        <w:rPr>
          <w:rFonts w:ascii="Simplified Arabic" w:hAnsi="Simplified Arabic" w:cs="Simplified Arabic"/>
          <w:sz w:val="32"/>
          <w:szCs w:val="32"/>
          <w:vertAlign w:val="superscript"/>
          <w:lang w:val="fr-FR" w:bidi="ar-DZ"/>
        </w:rPr>
        <w:footnoteReference w:id="15"/>
      </w:r>
    </w:p>
    <w:p w:rsidR="00B3283E" w:rsidRPr="004E2650" w:rsidRDefault="00B3283E" w:rsidP="00AF7169">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     </w:t>
      </w:r>
      <w:r w:rsidRPr="00AF7169">
        <w:rPr>
          <w:rFonts w:ascii="Simplified Arabic" w:hAnsi="Simplified Arabic" w:cs="Simplified Arabic"/>
          <w:b/>
          <w:bCs/>
          <w:sz w:val="32"/>
          <w:szCs w:val="32"/>
          <w:rtl/>
          <w:lang w:bidi="ar-DZ"/>
        </w:rPr>
        <w:t>1-2 الاحتياطات :</w:t>
      </w:r>
      <w:r w:rsidRPr="004E2650">
        <w:rPr>
          <w:rFonts w:ascii="Simplified Arabic" w:hAnsi="Simplified Arabic" w:cs="Simplified Arabic"/>
          <w:sz w:val="32"/>
          <w:szCs w:val="32"/>
          <w:rtl/>
          <w:lang w:bidi="ar-DZ"/>
        </w:rPr>
        <w:t xml:space="preserve"> هي مبلغ مالية تقطع بنسب معينة من صافي أرباح المصرف الاسلامي</w:t>
      </w:r>
      <w:r w:rsidR="00AF7169">
        <w:rPr>
          <w:rFonts w:ascii="Simplified Arabic" w:hAnsi="Simplified Arabic" w:cs="Simplified Arabic" w:hint="cs"/>
          <w:sz w:val="32"/>
          <w:szCs w:val="32"/>
          <w:rtl/>
          <w:lang w:bidi="ar-DZ"/>
        </w:rPr>
        <w:t xml:space="preserve"> </w:t>
      </w:r>
      <w:r w:rsidRPr="004E2650">
        <w:rPr>
          <w:rFonts w:ascii="Simplified Arabic" w:hAnsi="Simplified Arabic" w:cs="Simplified Arabic"/>
          <w:sz w:val="32"/>
          <w:szCs w:val="32"/>
          <w:rtl/>
          <w:lang w:bidi="ar-DZ"/>
        </w:rPr>
        <w:t xml:space="preserve">غرض تدعيم المركز المالي للمصرف وذلك فاءان هناك أنواعا من الاحتياطات منها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AF7169">
        <w:rPr>
          <w:rFonts w:ascii="Simplified Arabic" w:hAnsi="Simplified Arabic" w:cs="Simplified Arabic"/>
          <w:b/>
          <w:bCs/>
          <w:sz w:val="32"/>
          <w:szCs w:val="32"/>
          <w:rtl/>
          <w:lang w:bidi="ar-DZ"/>
        </w:rPr>
        <w:t xml:space="preserve">1-2-1: الاحتياطي القانوي : </w:t>
      </w:r>
      <w:r w:rsidRPr="004E2650">
        <w:rPr>
          <w:rFonts w:ascii="Simplified Arabic" w:hAnsi="Simplified Arabic" w:cs="Simplified Arabic"/>
          <w:sz w:val="32"/>
          <w:szCs w:val="32"/>
          <w:rtl/>
          <w:lang w:bidi="ar-DZ"/>
        </w:rPr>
        <w:t>هو عبارة عن نسبة معينة من الارباح يفرضها القانون لتبقي داخل المؤسسة ولا توزع بأي شكل من الاشكال  وتبعاً لقانون الدولة التي يوجد بها المصرف الاسلامي فإن جزء من الارباح سيحول الى حساب الاحتياطي القانوني وعادة ما ينص القانون التأسيسي للمصرف على مقدار هذه النسبة .</w:t>
      </w:r>
    </w:p>
    <w:p w:rsidR="00B3283E" w:rsidRPr="004E2650" w:rsidRDefault="00B3283E" w:rsidP="005353B8">
      <w:pPr>
        <w:numPr>
          <w:ilvl w:val="0"/>
          <w:numId w:val="13"/>
        </w:numPr>
        <w:tabs>
          <w:tab w:val="right" w:pos="424"/>
        </w:tabs>
        <w:spacing w:after="0" w:line="360" w:lineRule="auto"/>
        <w:ind w:left="-1" w:firstLine="0"/>
        <w:jc w:val="both"/>
        <w:rPr>
          <w:rFonts w:ascii="Simplified Arabic" w:hAnsi="Simplified Arabic" w:cs="Simplified Arabic"/>
          <w:sz w:val="32"/>
          <w:szCs w:val="32"/>
          <w:rtl/>
          <w:lang w:bidi="ar-DZ"/>
        </w:rPr>
      </w:pPr>
      <w:r w:rsidRPr="00AF7169">
        <w:rPr>
          <w:rFonts w:ascii="Simplified Arabic" w:hAnsi="Simplified Arabic" w:cs="Simplified Arabic"/>
          <w:b/>
          <w:bCs/>
          <w:sz w:val="32"/>
          <w:szCs w:val="32"/>
          <w:rtl/>
          <w:lang w:bidi="ar-DZ"/>
        </w:rPr>
        <w:lastRenderedPageBreak/>
        <w:t>1-2-2 الاحتياطي الاختياري :</w:t>
      </w:r>
      <w:r w:rsidRPr="004E2650">
        <w:rPr>
          <w:rFonts w:ascii="Simplified Arabic" w:hAnsi="Simplified Arabic" w:cs="Simplified Arabic"/>
          <w:sz w:val="32"/>
          <w:szCs w:val="32"/>
          <w:rtl/>
          <w:lang w:bidi="ar-DZ"/>
        </w:rPr>
        <w:t xml:space="preserve"> هذا النوع من الاحتياطات لا يكون قانونياً ( غير إجباري ) ولا تعاقدي بل يقترح من مجلس الادارة على الجمعية العامة للمسهمين عندما تكون هناك أرباح كافية تسمح بذلك وتستعمل في الأغراض المقترحة من طرف المجلس ويحق توزيعه كلياً أو جزئياً على المساهمين إذا لم يستعمل في تلك الأغراض .</w:t>
      </w:r>
    </w:p>
    <w:p w:rsidR="00B3283E" w:rsidRPr="004E2650" w:rsidRDefault="00B3283E" w:rsidP="00AF7169">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1</w:t>
      </w:r>
      <w:r w:rsidRPr="00AF7169">
        <w:rPr>
          <w:rFonts w:ascii="Simplified Arabic" w:hAnsi="Simplified Arabic" w:cs="Simplified Arabic"/>
          <w:b/>
          <w:bCs/>
          <w:sz w:val="32"/>
          <w:szCs w:val="32"/>
          <w:rtl/>
          <w:lang w:bidi="ar-DZ"/>
        </w:rPr>
        <w:t>-2-3 احتياطات أخري :</w:t>
      </w:r>
      <w:r w:rsidRPr="004E2650">
        <w:rPr>
          <w:rFonts w:ascii="Simplified Arabic" w:hAnsi="Simplified Arabic" w:cs="Simplified Arabic"/>
          <w:sz w:val="32"/>
          <w:szCs w:val="32"/>
          <w:rtl/>
          <w:lang w:bidi="ar-DZ"/>
        </w:rPr>
        <w:t xml:space="preserve"> والى جانب هذه الاحتياطات "تفرض القوانين المحاسبية على البنوك بصفة عامة ، تكوين احتياطي </w:t>
      </w:r>
      <w:r w:rsidR="00B35D8F" w:rsidRPr="004E2650">
        <w:rPr>
          <w:rFonts w:ascii="Simplified Arabic" w:hAnsi="Simplified Arabic" w:cs="Simplified Arabic" w:hint="cs"/>
          <w:sz w:val="32"/>
          <w:szCs w:val="32"/>
          <w:rtl/>
          <w:lang w:bidi="ar-DZ"/>
        </w:rPr>
        <w:t>لمواج</w:t>
      </w:r>
      <w:r w:rsidR="00B35D8F">
        <w:rPr>
          <w:rFonts w:ascii="Simplified Arabic" w:hAnsi="Simplified Arabic" w:cs="Simplified Arabic" w:hint="cs"/>
          <w:sz w:val="32"/>
          <w:szCs w:val="32"/>
          <w:rtl/>
          <w:lang w:bidi="ar-DZ"/>
        </w:rPr>
        <w:t>ه</w:t>
      </w:r>
      <w:r w:rsidR="00B35D8F" w:rsidRPr="004E2650">
        <w:rPr>
          <w:rFonts w:ascii="Simplified Arabic" w:hAnsi="Simplified Arabic" w:cs="Simplified Arabic" w:hint="cs"/>
          <w:sz w:val="32"/>
          <w:szCs w:val="32"/>
          <w:rtl/>
          <w:lang w:bidi="ar-DZ"/>
        </w:rPr>
        <w:t>ة</w:t>
      </w:r>
      <w:r w:rsidRPr="004E2650">
        <w:rPr>
          <w:rFonts w:ascii="Simplified Arabic" w:hAnsi="Simplified Arabic" w:cs="Simplified Arabic"/>
          <w:sz w:val="32"/>
          <w:szCs w:val="32"/>
          <w:rtl/>
          <w:lang w:bidi="ar-DZ"/>
        </w:rPr>
        <w:t xml:space="preserve"> الديون المشكوك في تحصيلها كما تلزمها بحد معين تقتطعه لمواجهة أية  قد تحدث بالنسبة لهذه الديون ويختلف هذا الح بحسب الدول والضوابط التي تستعملها المصارف</w:t>
      </w:r>
      <w:r w:rsidR="00AF7169">
        <w:rPr>
          <w:rStyle w:val="a7"/>
          <w:rFonts w:ascii="Simplified Arabic" w:hAnsi="Simplified Arabic" w:cs="Simplified Arabic"/>
          <w:sz w:val="32"/>
          <w:szCs w:val="32"/>
          <w:rtl/>
          <w:lang w:bidi="ar-DZ"/>
        </w:rPr>
        <w:footnoteReference w:id="16"/>
      </w:r>
      <w:r w:rsidRPr="004E2650">
        <w:rPr>
          <w:rFonts w:ascii="Simplified Arabic" w:hAnsi="Simplified Arabic" w:cs="Simplified Arabic"/>
          <w:sz w:val="32"/>
          <w:szCs w:val="32"/>
          <w:rtl/>
          <w:lang w:bidi="ar-DZ"/>
        </w:rPr>
        <w:t>.</w:t>
      </w:r>
    </w:p>
    <w:p w:rsidR="00B3283E" w:rsidRPr="00D81241" w:rsidRDefault="00B3283E" w:rsidP="005353B8">
      <w:pPr>
        <w:numPr>
          <w:ilvl w:val="0"/>
          <w:numId w:val="14"/>
        </w:numPr>
        <w:tabs>
          <w:tab w:val="right" w:pos="424"/>
        </w:tabs>
        <w:spacing w:after="0" w:line="360" w:lineRule="auto"/>
        <w:ind w:left="-1" w:firstLine="0"/>
        <w:jc w:val="both"/>
        <w:rPr>
          <w:rFonts w:ascii="Simplified Arabic" w:hAnsi="Simplified Arabic" w:cs="Simplified Arabic"/>
          <w:b/>
          <w:bCs/>
          <w:sz w:val="32"/>
          <w:szCs w:val="32"/>
          <w:lang w:val="fr-FR" w:bidi="ar-DZ"/>
        </w:rPr>
      </w:pPr>
      <w:r w:rsidRPr="00D81241">
        <w:rPr>
          <w:rFonts w:ascii="Simplified Arabic" w:hAnsi="Simplified Arabic" w:cs="Simplified Arabic"/>
          <w:b/>
          <w:bCs/>
          <w:sz w:val="32"/>
          <w:szCs w:val="32"/>
          <w:rtl/>
          <w:lang w:bidi="ar-DZ"/>
        </w:rPr>
        <w:t>3</w:t>
      </w:r>
      <w:r w:rsidR="00B35D8F">
        <w:rPr>
          <w:rFonts w:ascii="Simplified Arabic" w:hAnsi="Simplified Arabic" w:cs="Simplified Arabic"/>
          <w:b/>
          <w:bCs/>
          <w:sz w:val="32"/>
          <w:szCs w:val="32"/>
          <w:lang w:bidi="ar-DZ"/>
        </w:rPr>
        <w:t xml:space="preserve"> </w:t>
      </w:r>
      <w:r w:rsidR="00B35D8F">
        <w:rPr>
          <w:rFonts w:ascii="Simplified Arabic" w:hAnsi="Simplified Arabic" w:cs="Simplified Arabic"/>
          <w:b/>
          <w:bCs/>
          <w:sz w:val="32"/>
          <w:szCs w:val="32"/>
          <w:rtl/>
          <w:lang w:bidi="ar-DZ"/>
        </w:rPr>
        <w:t>ا</w:t>
      </w:r>
      <w:r w:rsidRPr="00D81241">
        <w:rPr>
          <w:rFonts w:ascii="Simplified Arabic" w:hAnsi="Simplified Arabic" w:cs="Simplified Arabic"/>
          <w:b/>
          <w:bCs/>
          <w:sz w:val="32"/>
          <w:szCs w:val="32"/>
          <w:rtl/>
          <w:lang w:bidi="ar-DZ"/>
        </w:rPr>
        <w:t>لارباح المحتجزة أو المرحلة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يحدد النظام الأساسي للمصرف الاسلامي واستناداً الى ما يقرره مجلس إدارة المصرف في نهاية كل السنة مالية ، وبعد تصديق جمعية العمومية وذلك بالموافقة على مقدار الارباح التي تحتجزها وترحل الى الاعوام اللاحقة بإمكان المصرف الاسلامي وتعد هذه الارباح غير الموزعة  مواد ذاتيا من موارد المصرف الاسلامي تستخدم في توسيع نشاط المصرف وتمويل استثمارات جديدة مما يعطي للمصرف قوة لمنافسة المصارف الأخرى </w:t>
      </w:r>
      <w:r w:rsidRPr="004E2650">
        <w:rPr>
          <w:rFonts w:ascii="Simplified Arabic" w:hAnsi="Simplified Arabic" w:cs="Simplified Arabic"/>
          <w:sz w:val="32"/>
          <w:szCs w:val="32"/>
          <w:vertAlign w:val="superscript"/>
          <w:rtl/>
          <w:lang w:bidi="ar-DZ"/>
        </w:rPr>
        <w:footnoteReference w:id="17"/>
      </w:r>
    </w:p>
    <w:p w:rsidR="00B3283E" w:rsidRPr="00AF7169" w:rsidRDefault="00B3283E" w:rsidP="005353B8">
      <w:pPr>
        <w:spacing w:after="0" w:line="360" w:lineRule="auto"/>
        <w:ind w:hanging="1"/>
        <w:jc w:val="both"/>
        <w:rPr>
          <w:rFonts w:ascii="Simplified Arabic" w:hAnsi="Simplified Arabic" w:cs="Simplified Arabic"/>
          <w:sz w:val="32"/>
          <w:szCs w:val="32"/>
          <w:rtl/>
          <w:lang w:val="fr-FR" w:bidi="ar-DZ"/>
        </w:rPr>
      </w:pPr>
      <w:r w:rsidRPr="004E2650">
        <w:rPr>
          <w:rFonts w:ascii="Simplified Arabic" w:hAnsi="Simplified Arabic" w:cs="Simplified Arabic"/>
          <w:sz w:val="32"/>
          <w:szCs w:val="32"/>
          <w:rtl/>
          <w:lang w:bidi="ar-DZ"/>
        </w:rPr>
        <w:t>1</w:t>
      </w:r>
      <w:r w:rsidR="00D81241">
        <w:rPr>
          <w:rFonts w:ascii="Simplified Arabic" w:hAnsi="Simplified Arabic" w:cs="Simplified Arabic"/>
          <w:sz w:val="32"/>
          <w:szCs w:val="32"/>
          <w:rtl/>
          <w:lang w:bidi="ar-DZ"/>
        </w:rPr>
        <w:t xml:space="preserve"> -</w:t>
      </w:r>
      <w:r w:rsidR="00D81241" w:rsidRPr="00D81241">
        <w:rPr>
          <w:rFonts w:ascii="Simplified Arabic" w:hAnsi="Simplified Arabic" w:cs="Simplified Arabic"/>
          <w:b/>
          <w:bCs/>
          <w:sz w:val="32"/>
          <w:szCs w:val="32"/>
          <w:rtl/>
          <w:lang w:bidi="ar-DZ"/>
        </w:rPr>
        <w:t>المخصصات :</w:t>
      </w:r>
      <w:r w:rsidR="00D81241">
        <w:rPr>
          <w:rFonts w:ascii="Simplified Arabic" w:hAnsi="Simplified Arabic" w:cs="Simplified Arabic"/>
          <w:sz w:val="32"/>
          <w:szCs w:val="32"/>
          <w:rtl/>
          <w:lang w:bidi="ar-DZ"/>
        </w:rPr>
        <w:t xml:space="preserve"> هي مبالغ يتم تكوني</w:t>
      </w:r>
      <w:r w:rsidRPr="004E2650">
        <w:rPr>
          <w:rFonts w:ascii="Simplified Arabic" w:hAnsi="Simplified Arabic" w:cs="Simplified Arabic"/>
          <w:sz w:val="32"/>
          <w:szCs w:val="32"/>
          <w:rtl/>
          <w:lang w:bidi="ar-DZ"/>
        </w:rPr>
        <w:t xml:space="preserve">ها من حسابات الارباح والخسائر أي بالتحميل على تكاليف التشغيل (مصروفات الصرف ) بعض النظر على نتيجة نشاط المصرف وذلك لمواجهة التزام مؤكدة الوقوع مثلا استهلاك أو تحديد النقص في قيمة الاصول وتكوين </w:t>
      </w:r>
      <w:r w:rsidRPr="004E2650">
        <w:rPr>
          <w:rFonts w:ascii="Simplified Arabic" w:hAnsi="Simplified Arabic" w:cs="Simplified Arabic"/>
          <w:sz w:val="32"/>
          <w:szCs w:val="32"/>
          <w:rtl/>
          <w:lang w:bidi="ar-DZ"/>
        </w:rPr>
        <w:lastRenderedPageBreak/>
        <w:t>المخصصات لا يتم فقط لمواجهة ما يتو</w:t>
      </w:r>
      <w:r w:rsidR="00AF7169">
        <w:rPr>
          <w:rFonts w:ascii="Simplified Arabic" w:hAnsi="Simplified Arabic" w:cs="Simplified Arabic" w:hint="cs"/>
          <w:sz w:val="32"/>
          <w:szCs w:val="32"/>
          <w:rtl/>
          <w:lang w:bidi="ar-DZ"/>
        </w:rPr>
        <w:t xml:space="preserve"> </w:t>
      </w:r>
      <w:r w:rsidRPr="004E2650">
        <w:rPr>
          <w:rFonts w:ascii="Simplified Arabic" w:hAnsi="Simplified Arabic" w:cs="Simplified Arabic"/>
          <w:sz w:val="32"/>
          <w:szCs w:val="32"/>
          <w:rtl/>
          <w:lang w:bidi="ar-DZ"/>
        </w:rPr>
        <w:t xml:space="preserve">ع من تدهور في نسبة توظيف واستثمارات المصرف بل يمتد أيضا لمواجهة أخطار المصرف للوفاء بالالتزامات نيابة عن عملائه تجاه الاخرين وبعض أنواع الاعتمادات وغيرها من الالتزامات </w:t>
      </w:r>
    </w:p>
    <w:p w:rsidR="00B3283E" w:rsidRPr="004E2650" w:rsidRDefault="00B3283E" w:rsidP="005353B8">
      <w:pPr>
        <w:spacing w:after="0" w:line="360" w:lineRule="auto"/>
        <w:ind w:hanging="1"/>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2/ </w:t>
      </w:r>
      <w:r w:rsidRPr="00D81241">
        <w:rPr>
          <w:rFonts w:ascii="Simplified Arabic" w:hAnsi="Simplified Arabic" w:cs="Simplified Arabic"/>
          <w:b/>
          <w:bCs/>
          <w:sz w:val="32"/>
          <w:szCs w:val="32"/>
          <w:rtl/>
          <w:lang w:bidi="ar-DZ"/>
        </w:rPr>
        <w:t>المصادر الخارجية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تتمثل الموارد الخارجية للأموال في المصارف الاسلامية في الودائع والمدخرات إذ أنها المصدر الاساسي الذي تستمد منه المصارف الاسلامية قدرتها على إجراء عمليات التمويل والاستثمار وهذه المصادر بدورها تنقسم على الاقسام التالية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 </w:t>
      </w:r>
      <w:r w:rsidRPr="00D81241">
        <w:rPr>
          <w:rFonts w:ascii="Simplified Arabic" w:hAnsi="Simplified Arabic" w:cs="Simplified Arabic"/>
          <w:b/>
          <w:bCs/>
          <w:sz w:val="32"/>
          <w:szCs w:val="32"/>
          <w:rtl/>
          <w:lang w:bidi="ar-DZ"/>
        </w:rPr>
        <w:t>2-1 الحسابات الجارية الودائع تحت الطلب :</w:t>
      </w:r>
      <w:r w:rsidRPr="004E2650">
        <w:rPr>
          <w:rFonts w:ascii="Simplified Arabic" w:hAnsi="Simplified Arabic" w:cs="Simplified Arabic"/>
          <w:sz w:val="32"/>
          <w:szCs w:val="32"/>
          <w:rtl/>
          <w:lang w:bidi="ar-DZ"/>
        </w:rPr>
        <w:t xml:space="preserve"> وهي الودائع التي يحق للعميل المودع أن يطلبها في أوقت سواء نقداً أو عن طريق استعمال الشيكات أو أوامر التحويلات المصرفية لعملاء  أخرين وهذه الودائع منشئة للحساب الجاري في البنوك التي تقيد بها المعاملات المتبادلة بين العميل والمصرف ويتميز هذا الحساب بأنه قابل للسحب منه عند الطلب ولذلك يسمي في البعض أحيان بالحساب تحت الطلب </w:t>
      </w:r>
    </w:p>
    <w:p w:rsidR="00B3283E" w:rsidRPr="004E2650" w:rsidRDefault="00B3283E" w:rsidP="005353B8">
      <w:pPr>
        <w:numPr>
          <w:ilvl w:val="0"/>
          <w:numId w:val="21"/>
        </w:numPr>
        <w:spacing w:after="0" w:line="360" w:lineRule="auto"/>
        <w:ind w:left="-1" w:firstLine="0"/>
        <w:jc w:val="both"/>
        <w:rPr>
          <w:rFonts w:ascii="Simplified Arabic" w:hAnsi="Simplified Arabic" w:cs="Simplified Arabic"/>
          <w:sz w:val="32"/>
          <w:szCs w:val="32"/>
          <w:lang w:val="fr-FR" w:bidi="ar-DZ"/>
        </w:rPr>
      </w:pPr>
      <w:r w:rsidRPr="00D81241">
        <w:rPr>
          <w:rFonts w:ascii="Simplified Arabic" w:hAnsi="Simplified Arabic" w:cs="Simplified Arabic"/>
          <w:b/>
          <w:bCs/>
          <w:sz w:val="32"/>
          <w:szCs w:val="32"/>
          <w:rtl/>
          <w:lang w:bidi="ar-DZ"/>
        </w:rPr>
        <w:t>2  الودائع استثمارية</w:t>
      </w:r>
      <w:r w:rsidRPr="004E2650">
        <w:rPr>
          <w:rFonts w:ascii="Simplified Arabic" w:hAnsi="Simplified Arabic" w:cs="Simplified Arabic"/>
          <w:sz w:val="32"/>
          <w:szCs w:val="32"/>
          <w:rtl/>
          <w:lang w:bidi="ar-DZ"/>
        </w:rPr>
        <w:t xml:space="preserve">  : تضم حسابات الاستثمار أموال المستثمرين الذين يودعونها في المصرف ليضارب بها وفق عقد المضاربة وحتي من أجل معين ولا يضمن البنك لا أصل الوديعة ولا عائد منها فهي تفويض من صاحبها للمصرف باستثمارها فهي  بذلك الوعاء الذي تتدفق من خلاله الاموال من أرباب الاموال بغرض قيام المصرف الاسلامي وهو المضارب هما باستثمارها وتنقسم هده الى قسمين </w:t>
      </w:r>
      <w:r w:rsidRPr="004E2650">
        <w:rPr>
          <w:rFonts w:ascii="Simplified Arabic" w:hAnsi="Simplified Arabic" w:cs="Simplified Arabic"/>
          <w:sz w:val="32"/>
          <w:szCs w:val="32"/>
          <w:vertAlign w:val="superscript"/>
          <w:lang w:val="fr-FR" w:bidi="ar-DZ"/>
        </w:rPr>
        <w:footnoteReference w:id="18"/>
      </w:r>
      <w:r w:rsidR="005353B8">
        <w:rPr>
          <w:rFonts w:ascii="Simplified Arabic" w:hAnsi="Simplified Arabic" w:cs="Simplified Arabic" w:hint="cs"/>
          <w:sz w:val="32"/>
          <w:szCs w:val="32"/>
          <w:rtl/>
          <w:lang w:bidi="ar-DZ"/>
        </w:rPr>
        <w:t>.</w:t>
      </w:r>
    </w:p>
    <w:p w:rsidR="00B3283E" w:rsidRPr="004E2650" w:rsidRDefault="00B3283E" w:rsidP="00D81241">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lastRenderedPageBreak/>
        <w:t>2</w:t>
      </w:r>
      <w:r w:rsidRPr="00D81241">
        <w:rPr>
          <w:rFonts w:ascii="Simplified Arabic" w:hAnsi="Simplified Arabic" w:cs="Simplified Arabic"/>
          <w:b/>
          <w:bCs/>
          <w:sz w:val="32"/>
          <w:szCs w:val="32"/>
          <w:rtl/>
          <w:lang w:bidi="ar-DZ"/>
        </w:rPr>
        <w:t>-2-1 ودائع استثمارية عامة :</w:t>
      </w:r>
      <w:r w:rsidRPr="004E2650">
        <w:rPr>
          <w:rFonts w:ascii="Simplified Arabic" w:hAnsi="Simplified Arabic" w:cs="Simplified Arabic"/>
          <w:sz w:val="32"/>
          <w:szCs w:val="32"/>
          <w:rtl/>
          <w:lang w:bidi="ar-DZ"/>
        </w:rPr>
        <w:t xml:space="preserve"> لا يوجد تحديد مجالات الاستثمار والتوظيف وللمصرف الاسلامي كامل الحرية في توظيفها وتشترط الاتفاق على نسبة وتوزيع الربح مقدماً من الناحي</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2-</w:t>
      </w:r>
      <w:r w:rsidRPr="00D81241">
        <w:rPr>
          <w:rFonts w:ascii="Simplified Arabic" w:hAnsi="Simplified Arabic" w:cs="Simplified Arabic"/>
          <w:b/>
          <w:bCs/>
          <w:sz w:val="32"/>
          <w:szCs w:val="32"/>
          <w:rtl/>
          <w:lang w:bidi="ar-DZ"/>
        </w:rPr>
        <w:t>3 الودائع التوفير والادخار :</w:t>
      </w:r>
      <w:r w:rsidRPr="004E2650">
        <w:rPr>
          <w:rFonts w:ascii="Simplified Arabic" w:hAnsi="Simplified Arabic" w:cs="Simplified Arabic"/>
          <w:sz w:val="32"/>
          <w:szCs w:val="32"/>
          <w:rtl/>
          <w:lang w:bidi="ar-DZ"/>
        </w:rPr>
        <w:t xml:space="preserve"> هي الحسابات التي تفتح لتشجيع صغار المدخرين وتختلف هذه الودائع عن الحسابات التوفير بالمصارف التقليدية في أن أصحابها لا يحصلون عل فائدة معينة ومحدد مسبقا وإنما يتحصلون على جزء من الارباح المحققة التي تحتسب على أساس الرصيد دائن بحيث يمنح المدخر عادة دفتر تسجل كل عملية سحب أو ايداع إذن هذه الحسابات تؤدي وظيفة هامة بالمساهمة في توفير السيولة اللازمة لمصرف الاسلامي لتغطية نسبة الاحتياطي النقدي ومقابلة بعض النشاطات التمويلية الاستثمارية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2</w:t>
      </w:r>
      <w:r w:rsidRPr="00D81241">
        <w:rPr>
          <w:rFonts w:ascii="Simplified Arabic" w:hAnsi="Simplified Arabic" w:cs="Simplified Arabic"/>
          <w:b/>
          <w:bCs/>
          <w:sz w:val="32"/>
          <w:szCs w:val="32"/>
          <w:rtl/>
          <w:lang w:bidi="ar-DZ"/>
        </w:rPr>
        <w:t>-4 وحدات الثقة</w:t>
      </w:r>
      <w:r w:rsidRPr="004E2650">
        <w:rPr>
          <w:rFonts w:ascii="Simplified Arabic" w:hAnsi="Simplified Arabic" w:cs="Simplified Arabic"/>
          <w:sz w:val="32"/>
          <w:szCs w:val="32"/>
          <w:rtl/>
          <w:lang w:bidi="ar-DZ"/>
        </w:rPr>
        <w:t xml:space="preserve"> : وهذه الخدمة المصرفية حديثة النشأة التي تعد مجالا استثماري مهما ويتم من خلالها جمع المدخرات من الجمهور بصفة خدمات  التي يتم توظيفها في مجالات أسواق الأوراق المالية ويقوم المصرف بأخذ نسبة محددة من الربح وتحديد جهة تقوم بإدارة مثل هذا النشاط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2-</w:t>
      </w:r>
      <w:r w:rsidRPr="00D81241">
        <w:rPr>
          <w:rFonts w:ascii="Simplified Arabic" w:hAnsi="Simplified Arabic" w:cs="Simplified Arabic"/>
          <w:b/>
          <w:bCs/>
          <w:sz w:val="32"/>
          <w:szCs w:val="32"/>
          <w:rtl/>
          <w:lang w:bidi="ar-DZ"/>
        </w:rPr>
        <w:t xml:space="preserve">5 ودائع المؤسسات المالية الاسلامية </w:t>
      </w:r>
      <w:r w:rsidRPr="004E2650">
        <w:rPr>
          <w:rFonts w:ascii="Simplified Arabic" w:hAnsi="Simplified Arabic" w:cs="Simplified Arabic"/>
          <w:sz w:val="32"/>
          <w:szCs w:val="32"/>
          <w:rtl/>
          <w:lang w:bidi="ar-DZ"/>
        </w:rPr>
        <w:t>: انطلاق من مبدأ التعاون بين المصارف الاسلامية التي لديها فائض في الاموال بإيداع تلك الاموال في المصارف الاسلامية التي تعاني من عجز في السيولة النقدية ويكون الايداع في صورة ودائع استثمارية تأخذ عنها عائد غير ثابت أو في صورة ودائع جارية لا تستحق عليها عائد.</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lastRenderedPageBreak/>
        <w:t>2-</w:t>
      </w:r>
      <w:r w:rsidRPr="00D81241">
        <w:rPr>
          <w:rFonts w:ascii="Simplified Arabic" w:hAnsi="Simplified Arabic" w:cs="Simplified Arabic"/>
          <w:b/>
          <w:bCs/>
          <w:sz w:val="32"/>
          <w:szCs w:val="32"/>
          <w:rtl/>
          <w:lang w:bidi="ar-DZ"/>
        </w:rPr>
        <w:t>6 شهادات الايداع</w:t>
      </w:r>
      <w:r w:rsidRPr="004E2650">
        <w:rPr>
          <w:rFonts w:ascii="Simplified Arabic" w:hAnsi="Simplified Arabic" w:cs="Simplified Arabic"/>
          <w:sz w:val="32"/>
          <w:szCs w:val="32"/>
          <w:rtl/>
          <w:lang w:bidi="ar-DZ"/>
        </w:rPr>
        <w:t xml:space="preserve"> : تعد شهادات الايداع أحد مصادر الاموال متوسطة الاجل في المصارف الاسلامية ويتم ايداع تلك الشهادات بفئات مختلفة لتناسب دخول المودعين كافة ، وتتأرجح مدة </w:t>
      </w:r>
      <w:r w:rsidRPr="004E2650">
        <w:rPr>
          <w:rFonts w:ascii="Simplified Arabic" w:hAnsi="Simplified Arabic" w:cs="Simplified Arabic"/>
          <w:sz w:val="32"/>
          <w:szCs w:val="32"/>
          <w:vertAlign w:val="superscript"/>
          <w:rtl/>
          <w:lang w:bidi="ar-DZ"/>
        </w:rPr>
        <w:footnoteReference w:id="19"/>
      </w:r>
      <w:r w:rsidRPr="004E2650">
        <w:rPr>
          <w:rFonts w:ascii="Simplified Arabic" w:hAnsi="Simplified Arabic" w:cs="Simplified Arabic"/>
          <w:sz w:val="32"/>
          <w:szCs w:val="32"/>
          <w:rtl/>
          <w:lang w:bidi="ar-DZ"/>
        </w:rPr>
        <w:t xml:space="preserve">الشهادة بين (1-3) سنوات وتستخدم أموال تلك الشهادات في تمويل مشروعات متوسطة الاجل ويتم توزيع العوائد شهرياً تحت حساب التسوية النهائية أو يتم توزيع العائد في نهاية المدة </w:t>
      </w:r>
    </w:p>
    <w:p w:rsidR="00B3283E" w:rsidRPr="004E2650" w:rsidRDefault="00B3283E" w:rsidP="00D81241">
      <w:pPr>
        <w:spacing w:after="0" w:line="360" w:lineRule="auto"/>
        <w:ind w:firstLine="282"/>
        <w:jc w:val="both"/>
        <w:rPr>
          <w:rFonts w:ascii="Simplified Arabic" w:hAnsi="Simplified Arabic" w:cs="Simplified Arabic"/>
          <w:sz w:val="32"/>
          <w:szCs w:val="32"/>
          <w:rtl/>
          <w:lang w:bidi="ar-DZ"/>
        </w:rPr>
      </w:pPr>
      <w:r w:rsidRPr="00D81241">
        <w:rPr>
          <w:rFonts w:ascii="Simplified Arabic" w:hAnsi="Simplified Arabic" w:cs="Simplified Arabic"/>
          <w:b/>
          <w:bCs/>
          <w:sz w:val="32"/>
          <w:szCs w:val="32"/>
          <w:rtl/>
          <w:lang w:bidi="ar-DZ"/>
        </w:rPr>
        <w:t>2-7 حسابات المحافظ الاستثمارية :</w:t>
      </w:r>
      <w:r w:rsidRPr="004E2650">
        <w:rPr>
          <w:rFonts w:ascii="Simplified Arabic" w:hAnsi="Simplified Arabic" w:cs="Simplified Arabic"/>
          <w:sz w:val="32"/>
          <w:szCs w:val="32"/>
          <w:rtl/>
          <w:lang w:bidi="ar-DZ"/>
        </w:rPr>
        <w:t xml:space="preserve"> تقدم فكرة المحافظ  عل الاستثمار في الفرصة أو الفرص الاستثمارية ذات الجدوى حيث يتم إصدار سندات مقارضة ( حصص) في محافظ استثمارية برأسمال يكفي للمتطلبات الاستثمارية المنوي الاستثمار فيها حسب صيغة الدعوي للاكتتاب في  السندات وتكون السندات موحدة القيمة ويقوم المصرف بإدارة المحفظة واستثمارها وفقا لأسس وقواعد المضاربة على حصة من صافي ربح استثمارات المحفظة والنسبة المتبقية يتم توزيعها على مالكي سندات المحفظة .</w:t>
      </w:r>
    </w:p>
    <w:p w:rsidR="00B3283E" w:rsidRPr="004E2650" w:rsidRDefault="00B3283E" w:rsidP="005353B8">
      <w:pPr>
        <w:spacing w:after="0" w:line="360" w:lineRule="auto"/>
        <w:ind w:hanging="1"/>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2</w:t>
      </w:r>
      <w:r w:rsidRPr="00D81241">
        <w:rPr>
          <w:rFonts w:ascii="Simplified Arabic" w:hAnsi="Simplified Arabic" w:cs="Simplified Arabic"/>
          <w:b/>
          <w:bCs/>
          <w:sz w:val="32"/>
          <w:szCs w:val="32"/>
          <w:rtl/>
          <w:lang w:bidi="ar-DZ"/>
        </w:rPr>
        <w:t>/ استخدامات البنوك الاسلامية :</w:t>
      </w:r>
      <w:r w:rsidRPr="004E2650">
        <w:rPr>
          <w:rFonts w:ascii="Simplified Arabic" w:hAnsi="Simplified Arabic" w:cs="Simplified Arabic"/>
          <w:sz w:val="32"/>
          <w:szCs w:val="32"/>
          <w:rtl/>
          <w:lang w:bidi="ar-DZ"/>
        </w:rPr>
        <w:t xml:space="preserve">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تقوم البنوك الاسلامية بتوظيف مواردها في أوجه الاستثمار المخالفة وفقاً للشريعة الاسلامية إعمار الأرض وذلك من خلال تطبيق أساليب التمويل الاسلامية المختلفة وتقوم البنوك الاسلامية بمراعات الأمور التالية عند الاموال وتوظيفها .</w:t>
      </w:r>
    </w:p>
    <w:p w:rsidR="00B3283E" w:rsidRPr="004E2650" w:rsidRDefault="00B3283E" w:rsidP="005353B8">
      <w:pPr>
        <w:numPr>
          <w:ilvl w:val="0"/>
          <w:numId w:val="1"/>
        </w:numPr>
        <w:spacing w:after="0" w:line="360" w:lineRule="auto"/>
        <w:ind w:left="-1" w:firstLine="141"/>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t xml:space="preserve">تحقق عوائد مرتفعة لأصحاب حسابات الاستثمار المختلفة </w:t>
      </w:r>
    </w:p>
    <w:p w:rsidR="00B3283E" w:rsidRPr="004E2650" w:rsidRDefault="00B3283E" w:rsidP="005353B8">
      <w:pPr>
        <w:numPr>
          <w:ilvl w:val="0"/>
          <w:numId w:val="1"/>
        </w:numPr>
        <w:tabs>
          <w:tab w:val="right" w:pos="424"/>
        </w:tabs>
        <w:spacing w:after="0" w:line="360" w:lineRule="auto"/>
        <w:ind w:left="-1" w:firstLine="0"/>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lastRenderedPageBreak/>
        <w:t xml:space="preserve">المحافظة على السيولة نقدية مناسبة لمواجهة متطلبات التشغيل المختلف وسحوبات اصحاب الحسابات الاستثمار المختلفة </w:t>
      </w:r>
    </w:p>
    <w:p w:rsidR="00B3283E" w:rsidRPr="004E2650" w:rsidRDefault="00B3283E" w:rsidP="005353B8">
      <w:pPr>
        <w:numPr>
          <w:ilvl w:val="0"/>
          <w:numId w:val="1"/>
        </w:numPr>
        <w:tabs>
          <w:tab w:val="right" w:pos="424"/>
        </w:tabs>
        <w:spacing w:after="0" w:line="360" w:lineRule="auto"/>
        <w:ind w:left="-1" w:firstLine="0"/>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t xml:space="preserve">تخفيض مخاطر الاستثمار الى ادني حد ممكن وبشكل يتناسب مع العوائد المستهدفة </w:t>
      </w:r>
    </w:p>
    <w:p w:rsidR="00B3283E" w:rsidRPr="00360A78" w:rsidRDefault="00B3283E" w:rsidP="005353B8">
      <w:pPr>
        <w:numPr>
          <w:ilvl w:val="0"/>
          <w:numId w:val="1"/>
        </w:numPr>
        <w:tabs>
          <w:tab w:val="right" w:pos="424"/>
        </w:tabs>
        <w:spacing w:after="0" w:line="360" w:lineRule="auto"/>
        <w:ind w:left="-1" w:firstLine="0"/>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t>تعظيم العائد الاجتماعي</w:t>
      </w:r>
    </w:p>
    <w:p w:rsidR="00B3283E" w:rsidRPr="004E2650" w:rsidRDefault="00022D0D" w:rsidP="005353B8">
      <w:pPr>
        <w:spacing w:after="0" w:line="360" w:lineRule="auto"/>
        <w:ind w:hanging="1"/>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w:t>
      </w:r>
      <w:r w:rsidR="00B3283E" w:rsidRPr="00D81241">
        <w:rPr>
          <w:rFonts w:ascii="Simplified Arabic" w:hAnsi="Simplified Arabic" w:cs="Simplified Arabic"/>
          <w:b/>
          <w:bCs/>
          <w:sz w:val="32"/>
          <w:szCs w:val="32"/>
          <w:rtl/>
          <w:lang w:bidi="ar-DZ"/>
        </w:rPr>
        <w:t>/ اسس الاستثمار في البنوك الاسلامية :</w:t>
      </w:r>
    </w:p>
    <w:p w:rsidR="00B3283E" w:rsidRPr="004E2650" w:rsidRDefault="00B3283E" w:rsidP="005353B8">
      <w:pPr>
        <w:spacing w:after="0" w:line="360" w:lineRule="auto"/>
        <w:ind w:firstLine="566"/>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إن أهم الركائز والأسس التي تقوم عليها نظام الاسلامي الاقتصادي هو مبدأ </w:t>
      </w:r>
      <w:r w:rsidR="00C156BD" w:rsidRPr="004E2650">
        <w:rPr>
          <w:rFonts w:ascii="Simplified Arabic" w:hAnsi="Simplified Arabic" w:cs="Simplified Arabic" w:hint="cs"/>
          <w:sz w:val="32"/>
          <w:szCs w:val="32"/>
          <w:rtl/>
          <w:lang w:bidi="ar-DZ"/>
        </w:rPr>
        <w:t>الاستحلاف</w:t>
      </w:r>
      <w:r w:rsidRPr="004E2650">
        <w:rPr>
          <w:rFonts w:ascii="Simplified Arabic" w:hAnsi="Simplified Arabic" w:cs="Simplified Arabic"/>
          <w:sz w:val="32"/>
          <w:szCs w:val="32"/>
          <w:rtl/>
          <w:lang w:bidi="ar-DZ"/>
        </w:rPr>
        <w:t xml:space="preserve"> والذي يعني "أن المال مال الله وإن البشر لا يملكون حق الانتفاع به" و الاستثمار بشكله المعروف يأتي في مقدمة العملية الاستخلافية وهذا يعني أنه يحب أن تكون له أسس ومقومات يعتمد عليها ومن أهم الأسس التي يقوم عليها الاستثمار رأس المال في الاسلام هي </w:t>
      </w:r>
      <w:r w:rsidR="005353B8">
        <w:rPr>
          <w:rFonts w:ascii="Simplified Arabic" w:hAnsi="Simplified Arabic" w:cs="Simplified Arabic" w:hint="cs"/>
          <w:sz w:val="32"/>
          <w:szCs w:val="32"/>
          <w:rtl/>
          <w:lang w:bidi="ar-DZ"/>
        </w:rPr>
        <w:t>:</w:t>
      </w:r>
    </w:p>
    <w:p w:rsidR="00B3283E" w:rsidRPr="004E2650" w:rsidRDefault="00B3283E" w:rsidP="005353B8">
      <w:pPr>
        <w:numPr>
          <w:ilvl w:val="0"/>
          <w:numId w:val="1"/>
        </w:numPr>
        <w:tabs>
          <w:tab w:val="right" w:pos="424"/>
        </w:tabs>
        <w:spacing w:after="0" w:line="360" w:lineRule="auto"/>
        <w:ind w:left="-1" w:firstLine="0"/>
        <w:jc w:val="both"/>
        <w:rPr>
          <w:rFonts w:ascii="Simplified Arabic" w:hAnsi="Simplified Arabic" w:cs="Simplified Arabic"/>
          <w:sz w:val="32"/>
          <w:szCs w:val="32"/>
          <w:lang w:val="fr-FR" w:bidi="ar-DZ"/>
        </w:rPr>
      </w:pPr>
      <w:proofErr w:type="gramStart"/>
      <w:r w:rsidRPr="004E2650">
        <w:rPr>
          <w:rFonts w:ascii="Simplified Arabic" w:hAnsi="Simplified Arabic" w:cs="Simplified Arabic"/>
          <w:sz w:val="32"/>
          <w:szCs w:val="32"/>
          <w:rtl/>
          <w:lang w:bidi="ar-DZ"/>
        </w:rPr>
        <w:t>تحريم</w:t>
      </w:r>
      <w:proofErr w:type="gramEnd"/>
      <w:r w:rsidRPr="004E2650">
        <w:rPr>
          <w:rFonts w:ascii="Simplified Arabic" w:hAnsi="Simplified Arabic" w:cs="Simplified Arabic"/>
          <w:sz w:val="32"/>
          <w:szCs w:val="32"/>
          <w:rtl/>
          <w:lang w:bidi="ar-DZ"/>
        </w:rPr>
        <w:t xml:space="preserve"> التعامل الربا </w:t>
      </w:r>
    </w:p>
    <w:p w:rsidR="00B3283E" w:rsidRPr="004E2650" w:rsidRDefault="00B3283E" w:rsidP="005353B8">
      <w:pPr>
        <w:numPr>
          <w:ilvl w:val="0"/>
          <w:numId w:val="1"/>
        </w:numPr>
        <w:tabs>
          <w:tab w:val="right" w:pos="424"/>
        </w:tabs>
        <w:spacing w:after="0" w:line="360" w:lineRule="auto"/>
        <w:ind w:left="-1" w:firstLine="0"/>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t xml:space="preserve">تحريم الاحتكار </w:t>
      </w:r>
    </w:p>
    <w:p w:rsidR="00B3283E" w:rsidRPr="004E2650" w:rsidRDefault="00B3283E" w:rsidP="005353B8">
      <w:pPr>
        <w:numPr>
          <w:ilvl w:val="0"/>
          <w:numId w:val="1"/>
        </w:numPr>
        <w:tabs>
          <w:tab w:val="right" w:pos="424"/>
        </w:tabs>
        <w:spacing w:after="0" w:line="360" w:lineRule="auto"/>
        <w:ind w:left="-1" w:firstLine="0"/>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t xml:space="preserve">قيام الاستثمار على عنصر من عناصر الإنتاج </w:t>
      </w:r>
    </w:p>
    <w:p w:rsidR="00B3283E" w:rsidRPr="004E2650" w:rsidRDefault="00B3283E" w:rsidP="005353B8">
      <w:pPr>
        <w:numPr>
          <w:ilvl w:val="0"/>
          <w:numId w:val="1"/>
        </w:numPr>
        <w:tabs>
          <w:tab w:val="right" w:pos="424"/>
        </w:tabs>
        <w:spacing w:after="0" w:line="360" w:lineRule="auto"/>
        <w:ind w:left="-1" w:firstLine="0"/>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t xml:space="preserve">إهمال المدين المعسر </w:t>
      </w:r>
    </w:p>
    <w:p w:rsidR="00B3283E" w:rsidRPr="005353B8" w:rsidRDefault="00B3283E" w:rsidP="005353B8">
      <w:pPr>
        <w:numPr>
          <w:ilvl w:val="0"/>
          <w:numId w:val="1"/>
        </w:numPr>
        <w:tabs>
          <w:tab w:val="right" w:pos="424"/>
        </w:tabs>
        <w:spacing w:after="0" w:line="360" w:lineRule="auto"/>
        <w:ind w:left="-1" w:firstLine="0"/>
        <w:jc w:val="both"/>
        <w:rPr>
          <w:rFonts w:ascii="Simplified Arabic" w:hAnsi="Simplified Arabic" w:cs="Simplified Arabic" w:hint="cs"/>
          <w:sz w:val="32"/>
          <w:szCs w:val="32"/>
          <w:lang w:val="fr-FR" w:bidi="ar-DZ"/>
        </w:rPr>
      </w:pPr>
      <w:r w:rsidRPr="004E2650">
        <w:rPr>
          <w:rFonts w:ascii="Simplified Arabic" w:hAnsi="Simplified Arabic" w:cs="Simplified Arabic"/>
          <w:sz w:val="32"/>
          <w:szCs w:val="32"/>
          <w:rtl/>
          <w:lang w:bidi="ar-DZ"/>
        </w:rPr>
        <w:t xml:space="preserve">قيام الاستثمار على أساس تعبدي </w:t>
      </w:r>
    </w:p>
    <w:p w:rsidR="005353B8" w:rsidRDefault="005353B8" w:rsidP="005353B8">
      <w:pPr>
        <w:tabs>
          <w:tab w:val="right" w:pos="424"/>
        </w:tabs>
        <w:spacing w:after="0" w:line="360" w:lineRule="auto"/>
        <w:jc w:val="both"/>
        <w:rPr>
          <w:rFonts w:ascii="Simplified Arabic" w:hAnsi="Simplified Arabic" w:cs="Simplified Arabic" w:hint="cs"/>
          <w:sz w:val="32"/>
          <w:szCs w:val="32"/>
          <w:rtl/>
          <w:lang w:bidi="ar-DZ"/>
        </w:rPr>
      </w:pPr>
    </w:p>
    <w:p w:rsidR="005353B8" w:rsidRDefault="005353B8" w:rsidP="005353B8">
      <w:pPr>
        <w:tabs>
          <w:tab w:val="right" w:pos="424"/>
        </w:tabs>
        <w:spacing w:after="0" w:line="360" w:lineRule="auto"/>
        <w:jc w:val="both"/>
        <w:rPr>
          <w:rFonts w:ascii="Simplified Arabic" w:hAnsi="Simplified Arabic" w:cs="Simplified Arabic" w:hint="cs"/>
          <w:sz w:val="32"/>
          <w:szCs w:val="32"/>
          <w:rtl/>
          <w:lang w:bidi="ar-DZ"/>
        </w:rPr>
      </w:pPr>
    </w:p>
    <w:p w:rsidR="005353B8" w:rsidRPr="004E2650" w:rsidRDefault="005353B8" w:rsidP="005353B8">
      <w:pPr>
        <w:tabs>
          <w:tab w:val="right" w:pos="424"/>
        </w:tabs>
        <w:spacing w:after="0" w:line="360" w:lineRule="auto"/>
        <w:jc w:val="both"/>
        <w:rPr>
          <w:rFonts w:ascii="Simplified Arabic" w:hAnsi="Simplified Arabic" w:cs="Simplified Arabic"/>
          <w:sz w:val="32"/>
          <w:szCs w:val="32"/>
          <w:lang w:val="fr-FR" w:bidi="ar-DZ"/>
        </w:rPr>
      </w:pP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lastRenderedPageBreak/>
        <w:t>2</w:t>
      </w:r>
      <w:r w:rsidRPr="00D81241">
        <w:rPr>
          <w:rFonts w:ascii="Simplified Arabic" w:hAnsi="Simplified Arabic" w:cs="Simplified Arabic"/>
          <w:b/>
          <w:bCs/>
          <w:sz w:val="32"/>
          <w:szCs w:val="32"/>
          <w:rtl/>
          <w:lang w:bidi="ar-DZ"/>
        </w:rPr>
        <w:t xml:space="preserve">/ اشكال الاستثمار في البنوك الاسلامية </w:t>
      </w:r>
    </w:p>
    <w:p w:rsidR="00B3283E" w:rsidRPr="004E2650" w:rsidRDefault="00B3283E" w:rsidP="004E2650">
      <w:pPr>
        <w:spacing w:after="0" w:line="360" w:lineRule="auto"/>
        <w:ind w:firstLine="282"/>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t xml:space="preserve">تقوم البنوك الاسلامية بعمليات مختلفة يهدف جمعها تدعيم التقنية في المجتمع ويأتي الاستثمار في مقدمة العمليات وللاستثمار الاسلامي طرق وأساليب متميزة وعديدة تهدف كلها الي تحقيق الربح الحلال وابراز هذه الأشكال </w:t>
      </w:r>
    </w:p>
    <w:p w:rsidR="00B3283E" w:rsidRPr="004E2650" w:rsidRDefault="00B3283E" w:rsidP="005353B8">
      <w:pPr>
        <w:numPr>
          <w:ilvl w:val="0"/>
          <w:numId w:val="10"/>
        </w:numPr>
        <w:tabs>
          <w:tab w:val="right" w:pos="424"/>
        </w:tabs>
        <w:spacing w:after="0" w:line="360" w:lineRule="auto"/>
        <w:ind w:left="-1" w:firstLine="0"/>
        <w:jc w:val="both"/>
        <w:rPr>
          <w:rFonts w:ascii="Simplified Arabic" w:hAnsi="Simplified Arabic" w:cs="Simplified Arabic"/>
          <w:sz w:val="32"/>
          <w:szCs w:val="32"/>
          <w:lang w:val="fr-FR" w:bidi="ar-DZ"/>
        </w:rPr>
      </w:pPr>
      <w:r w:rsidRPr="00D81241">
        <w:rPr>
          <w:rFonts w:ascii="Simplified Arabic" w:hAnsi="Simplified Arabic" w:cs="Simplified Arabic"/>
          <w:b/>
          <w:bCs/>
          <w:sz w:val="32"/>
          <w:szCs w:val="32"/>
          <w:rtl/>
          <w:lang w:bidi="ar-DZ"/>
        </w:rPr>
        <w:t>المضاربة:</w:t>
      </w:r>
      <w:r w:rsidRPr="004E2650">
        <w:rPr>
          <w:rFonts w:ascii="Simplified Arabic" w:hAnsi="Simplified Arabic" w:cs="Simplified Arabic"/>
          <w:sz w:val="32"/>
          <w:szCs w:val="32"/>
          <w:rtl/>
          <w:lang w:bidi="ar-DZ"/>
        </w:rPr>
        <w:t xml:space="preserve"> وهي عقد بين طرفين يقدم أحدهما المال ويسعى رب المال للطرف الأخر ,ويسمى المضارب ليعمل فيه بهدف الربح على أن يتم توزيع هذا الربح بينهما بنسب متفق عليها من قبل . أما الخسارة فيتحملها رب المال بشرط عدم تقصير المضارب أو تعدية </w:t>
      </w:r>
      <w:r w:rsidRPr="004E2650">
        <w:rPr>
          <w:rFonts w:ascii="Simplified Arabic" w:hAnsi="Simplified Arabic" w:cs="Simplified Arabic"/>
          <w:sz w:val="32"/>
          <w:szCs w:val="32"/>
          <w:vertAlign w:val="superscript"/>
          <w:rtl/>
          <w:lang w:bidi="ar-DZ"/>
        </w:rPr>
        <w:footnoteReference w:id="20"/>
      </w:r>
    </w:p>
    <w:p w:rsidR="00B3283E" w:rsidRPr="004E2650" w:rsidRDefault="00B3283E" w:rsidP="005353B8">
      <w:pPr>
        <w:numPr>
          <w:ilvl w:val="0"/>
          <w:numId w:val="10"/>
        </w:numPr>
        <w:tabs>
          <w:tab w:val="right" w:pos="424"/>
        </w:tabs>
        <w:spacing w:after="0" w:line="360" w:lineRule="auto"/>
        <w:ind w:left="-1" w:firstLine="0"/>
        <w:jc w:val="both"/>
        <w:rPr>
          <w:rFonts w:ascii="Simplified Arabic" w:hAnsi="Simplified Arabic" w:cs="Simplified Arabic"/>
          <w:sz w:val="32"/>
          <w:szCs w:val="32"/>
          <w:lang w:val="fr-FR" w:bidi="ar-DZ"/>
        </w:rPr>
      </w:pPr>
      <w:r w:rsidRPr="00D81241">
        <w:rPr>
          <w:rFonts w:ascii="Simplified Arabic" w:hAnsi="Simplified Arabic" w:cs="Simplified Arabic"/>
          <w:b/>
          <w:bCs/>
          <w:sz w:val="32"/>
          <w:szCs w:val="32"/>
          <w:rtl/>
          <w:lang w:bidi="ar-DZ"/>
        </w:rPr>
        <w:t xml:space="preserve">المرابحة </w:t>
      </w:r>
      <w:r w:rsidRPr="004E2650">
        <w:rPr>
          <w:rFonts w:ascii="Simplified Arabic" w:hAnsi="Simplified Arabic" w:cs="Simplified Arabic"/>
          <w:sz w:val="32"/>
          <w:szCs w:val="32"/>
          <w:rtl/>
          <w:lang w:bidi="ar-DZ"/>
        </w:rPr>
        <w:t xml:space="preserve">: هي البيع برأس وربح معلوم ، </w:t>
      </w:r>
      <w:r w:rsidRPr="004E2650">
        <w:rPr>
          <w:rFonts w:ascii="Simplified Arabic" w:hAnsi="Simplified Arabic" w:cs="Simplified Arabic"/>
          <w:b/>
          <w:bCs/>
          <w:sz w:val="32"/>
          <w:szCs w:val="32"/>
          <w:rtl/>
          <w:lang w:bidi="ar-DZ"/>
        </w:rPr>
        <w:t>وعناها</w:t>
      </w:r>
      <w:r w:rsidRPr="004E2650">
        <w:rPr>
          <w:rFonts w:ascii="Simplified Arabic" w:hAnsi="Simplified Arabic" w:cs="Simplified Arabic"/>
          <w:sz w:val="32"/>
          <w:szCs w:val="32"/>
          <w:rtl/>
          <w:lang w:bidi="ar-DZ"/>
        </w:rPr>
        <w:t xml:space="preserve"> أن يذكر البائع للمشتري الثمن الذي اشترى به السلعة ويشترط عليه ربحا معينا ، كذلك فبيع المرابحة هو بيع بالثمن الأول وزيادة معلومة لطرفي العقد أو بيع بالثمن الذي اشتريت به السلعة </w:t>
      </w:r>
    </w:p>
    <w:p w:rsidR="00B3283E" w:rsidRPr="004E2650" w:rsidRDefault="00B3283E" w:rsidP="004E2650">
      <w:pPr>
        <w:spacing w:after="0" w:line="360" w:lineRule="auto"/>
        <w:ind w:firstLine="282"/>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t xml:space="preserve">3 - </w:t>
      </w:r>
      <w:r w:rsidRPr="00D81241">
        <w:rPr>
          <w:rFonts w:ascii="Simplified Arabic" w:hAnsi="Simplified Arabic" w:cs="Simplified Arabic"/>
          <w:b/>
          <w:bCs/>
          <w:sz w:val="32"/>
          <w:szCs w:val="32"/>
          <w:rtl/>
          <w:lang w:bidi="ar-DZ"/>
        </w:rPr>
        <w:t xml:space="preserve">المشاركة </w:t>
      </w:r>
      <w:r w:rsidRPr="004E2650">
        <w:rPr>
          <w:rFonts w:ascii="Simplified Arabic" w:hAnsi="Simplified Arabic" w:cs="Simplified Arabic"/>
          <w:sz w:val="32"/>
          <w:szCs w:val="32"/>
          <w:rtl/>
          <w:lang w:bidi="ar-DZ"/>
        </w:rPr>
        <w:t xml:space="preserve">: فهي اختلاط نصيبين فصاعدا بحيث لا يتميز أحدهما عن غيره وهي الاجتماع في استحقاق أو تصرف أو عقد بين المشاركين في رأس المال والربح ومن مميزات الاستثمار بالمشاركة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 العدالة في توزيع العوائد والمخاطر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 الاستفادة من الأرباح الرسمالية ,تشترك جميع الاطراف في الأرباح الناجمة عن زيادة قيمة الاصول الشركة عند البيع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*تعليل نسبة الخطأ في إدارة المشاريع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lastRenderedPageBreak/>
        <w:t xml:space="preserve">*اضافة الى تجميع الأموال وهذا يساعد على نجاح المشروعات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D81241">
        <w:rPr>
          <w:rFonts w:ascii="Simplified Arabic" w:hAnsi="Simplified Arabic" w:cs="Simplified Arabic"/>
          <w:b/>
          <w:bCs/>
          <w:sz w:val="32"/>
          <w:szCs w:val="32"/>
          <w:rtl/>
          <w:lang w:bidi="ar-DZ"/>
        </w:rPr>
        <w:t>4- المزارعة</w:t>
      </w:r>
      <w:r w:rsidRPr="004E2650">
        <w:rPr>
          <w:rFonts w:ascii="Simplified Arabic" w:hAnsi="Simplified Arabic" w:cs="Simplified Arabic"/>
          <w:sz w:val="32"/>
          <w:szCs w:val="32"/>
          <w:rtl/>
          <w:lang w:bidi="ar-DZ"/>
        </w:rPr>
        <w:t xml:space="preserve"> : عرفت على أنها عقد على الزرع ببعض عل الخارج ،وعرفها المالكية على أنها شركة في الزرع ، عرفها الحنابلة على أنهت دفع الأرض الى من يزرعها أو يعمل عليها والزرع بينهما </w:t>
      </w:r>
    </w:p>
    <w:p w:rsidR="00B3283E" w:rsidRPr="004E2650" w:rsidRDefault="00B3283E" w:rsidP="004E2650">
      <w:pPr>
        <w:numPr>
          <w:ilvl w:val="0"/>
          <w:numId w:val="5"/>
        </w:numPr>
        <w:spacing w:after="0" w:line="360" w:lineRule="auto"/>
        <w:jc w:val="both"/>
        <w:rPr>
          <w:rFonts w:ascii="Simplified Arabic" w:hAnsi="Simplified Arabic" w:cs="Simplified Arabic"/>
          <w:sz w:val="32"/>
          <w:szCs w:val="32"/>
          <w:rtl/>
          <w:lang w:bidi="ar-DZ"/>
        </w:rPr>
      </w:pPr>
      <w:r w:rsidRPr="00D81241">
        <w:rPr>
          <w:rFonts w:ascii="Simplified Arabic" w:hAnsi="Simplified Arabic" w:cs="Simplified Arabic"/>
          <w:b/>
          <w:bCs/>
          <w:sz w:val="32"/>
          <w:szCs w:val="32"/>
          <w:rtl/>
          <w:lang w:bidi="ar-DZ"/>
        </w:rPr>
        <w:t xml:space="preserve">المساقاة </w:t>
      </w:r>
      <w:r w:rsidRPr="004E2650">
        <w:rPr>
          <w:rFonts w:ascii="Simplified Arabic" w:hAnsi="Simplified Arabic" w:cs="Simplified Arabic"/>
          <w:sz w:val="32"/>
          <w:szCs w:val="32"/>
          <w:rtl/>
          <w:lang w:bidi="ar-DZ"/>
        </w:rPr>
        <w:t xml:space="preserve">: هي عقد على خدمة شجر ونخل وزرع نحو ذلك بشرائط مخصوصة ، مفصلة في المذاهب وتعرف أيضا على أنها معاقدة دفع الأشجار الى من يعمل فيها على الثمرة بينهما ، وعقد المسافات ينتمي الى العقود الخاصة بالقطاع الزراعي </w:t>
      </w:r>
    </w:p>
    <w:p w:rsidR="00B3283E" w:rsidRPr="004E2650" w:rsidRDefault="00B3283E" w:rsidP="00360A78">
      <w:pPr>
        <w:numPr>
          <w:ilvl w:val="0"/>
          <w:numId w:val="9"/>
        </w:numPr>
        <w:spacing w:after="0" w:line="360" w:lineRule="auto"/>
        <w:ind w:left="140" w:firstLine="0"/>
        <w:jc w:val="both"/>
        <w:rPr>
          <w:rFonts w:ascii="Simplified Arabic" w:hAnsi="Simplified Arabic" w:cs="Simplified Arabic"/>
          <w:sz w:val="32"/>
          <w:szCs w:val="32"/>
          <w:rtl/>
          <w:lang w:bidi="ar-DZ"/>
        </w:rPr>
      </w:pPr>
      <w:r w:rsidRPr="00D81241">
        <w:rPr>
          <w:rFonts w:ascii="Simplified Arabic" w:hAnsi="Simplified Arabic" w:cs="Simplified Arabic"/>
          <w:b/>
          <w:bCs/>
          <w:sz w:val="32"/>
          <w:szCs w:val="32"/>
          <w:rtl/>
          <w:lang w:bidi="ar-DZ"/>
        </w:rPr>
        <w:t>السلم :</w:t>
      </w:r>
      <w:r w:rsidRPr="004E2650">
        <w:rPr>
          <w:rFonts w:ascii="Simplified Arabic" w:hAnsi="Simplified Arabic" w:cs="Simplified Arabic"/>
          <w:sz w:val="32"/>
          <w:szCs w:val="32"/>
          <w:rtl/>
          <w:lang w:bidi="ar-DZ"/>
        </w:rPr>
        <w:t xml:space="preserve"> هو عقد على موصوف في الذمة مؤجل بثمن مقبوض في مجلس العقد ونوع من البيع يتقدم فيه رأس المال ويتأخر ينعقد بما ينعقد به البيع وهو بيع آجل بعاجل أو بيع شيء بضاعة موصوف في الذمة ،اي أنه يتقدم فيه رأس المال ,ويتأخر </w:t>
      </w:r>
      <w:proofErr w:type="spellStart"/>
      <w:r w:rsidRPr="004E2650">
        <w:rPr>
          <w:rFonts w:ascii="Simplified Arabic" w:hAnsi="Simplified Arabic" w:cs="Simplified Arabic"/>
          <w:sz w:val="32"/>
          <w:szCs w:val="32"/>
          <w:rtl/>
          <w:lang w:bidi="ar-DZ"/>
        </w:rPr>
        <w:t>المثم</w:t>
      </w:r>
      <w:proofErr w:type="spellEnd"/>
      <w:r w:rsidRPr="004E2650">
        <w:rPr>
          <w:rFonts w:ascii="Simplified Arabic" w:hAnsi="Simplified Arabic" w:cs="Simplified Arabic"/>
          <w:sz w:val="32"/>
          <w:szCs w:val="32"/>
          <w:rtl/>
          <w:lang w:bidi="ar-DZ"/>
        </w:rPr>
        <w:t xml:space="preserve"> </w:t>
      </w:r>
    </w:p>
    <w:p w:rsidR="00B3283E" w:rsidRPr="004E2650" w:rsidRDefault="00B3283E" w:rsidP="00360A78">
      <w:pPr>
        <w:numPr>
          <w:ilvl w:val="0"/>
          <w:numId w:val="9"/>
        </w:numPr>
        <w:spacing w:after="0" w:line="360" w:lineRule="auto"/>
        <w:ind w:left="140" w:firstLine="0"/>
        <w:jc w:val="both"/>
        <w:rPr>
          <w:rFonts w:ascii="Simplified Arabic" w:hAnsi="Simplified Arabic" w:cs="Simplified Arabic"/>
          <w:sz w:val="32"/>
          <w:szCs w:val="32"/>
          <w:lang w:val="fr-FR" w:bidi="ar-DZ"/>
        </w:rPr>
      </w:pPr>
      <w:r w:rsidRPr="00D81241">
        <w:rPr>
          <w:rFonts w:ascii="Simplified Arabic" w:hAnsi="Simplified Arabic" w:cs="Simplified Arabic"/>
          <w:b/>
          <w:bCs/>
          <w:sz w:val="32"/>
          <w:szCs w:val="32"/>
          <w:rtl/>
          <w:lang w:bidi="ar-DZ"/>
        </w:rPr>
        <w:t xml:space="preserve">الاستصناع </w:t>
      </w:r>
      <w:r w:rsidRPr="004E2650">
        <w:rPr>
          <w:rFonts w:ascii="Simplified Arabic" w:hAnsi="Simplified Arabic" w:cs="Simplified Arabic"/>
          <w:sz w:val="32"/>
          <w:szCs w:val="32"/>
          <w:rtl/>
          <w:lang w:bidi="ar-DZ"/>
        </w:rPr>
        <w:t xml:space="preserve">: هو شراء ما يصنع وفق الطلب ,وهو عقد مع صانع العمل شيء معين في الذمة ,أي العقد على الشراء ما عقد مع صانع على عمل شرع معين في الذمة ,أي العقد على الشراء ما سيصنعه الصانع ,وتكون العين والعمل من الصانع </w:t>
      </w:r>
    </w:p>
    <w:p w:rsidR="00B3283E" w:rsidRPr="004E2650" w:rsidRDefault="00B3283E" w:rsidP="00360A78">
      <w:pPr>
        <w:numPr>
          <w:ilvl w:val="0"/>
          <w:numId w:val="9"/>
        </w:numPr>
        <w:spacing w:after="0" w:line="360" w:lineRule="auto"/>
        <w:ind w:left="140" w:firstLine="0"/>
        <w:jc w:val="both"/>
        <w:rPr>
          <w:rFonts w:ascii="Simplified Arabic" w:hAnsi="Simplified Arabic" w:cs="Simplified Arabic"/>
          <w:sz w:val="32"/>
          <w:szCs w:val="32"/>
          <w:lang w:val="fr-FR" w:bidi="ar-DZ"/>
        </w:rPr>
      </w:pPr>
      <w:r w:rsidRPr="00D81241">
        <w:rPr>
          <w:rFonts w:ascii="Simplified Arabic" w:hAnsi="Simplified Arabic" w:cs="Simplified Arabic"/>
          <w:b/>
          <w:bCs/>
          <w:sz w:val="32"/>
          <w:szCs w:val="32"/>
          <w:rtl/>
          <w:lang w:bidi="ar-DZ"/>
        </w:rPr>
        <w:t>الإجارة:</w:t>
      </w:r>
      <w:r w:rsidRPr="004E2650">
        <w:rPr>
          <w:rFonts w:ascii="Simplified Arabic" w:hAnsi="Simplified Arabic" w:cs="Simplified Arabic"/>
          <w:sz w:val="32"/>
          <w:szCs w:val="32"/>
          <w:rtl/>
          <w:lang w:bidi="ar-DZ"/>
        </w:rPr>
        <w:t xml:space="preserve"> وهو بيع منفعة معلومة بغرض معلوم أو هي عقد يتم بموجبه تمليك منفعة معلومة الأصل معلوم من قبل مالكها الطرف الأخر مقابل عوض (الثمن ) معلوم لمدة معلومة </w:t>
      </w:r>
    </w:p>
    <w:p w:rsidR="00B3283E" w:rsidRPr="004E2650" w:rsidRDefault="00B3283E" w:rsidP="00360A78">
      <w:pPr>
        <w:numPr>
          <w:ilvl w:val="0"/>
          <w:numId w:val="9"/>
        </w:numPr>
        <w:spacing w:after="0" w:line="360" w:lineRule="auto"/>
        <w:ind w:left="140" w:firstLine="0"/>
        <w:jc w:val="both"/>
        <w:rPr>
          <w:rFonts w:ascii="Simplified Arabic" w:hAnsi="Simplified Arabic" w:cs="Simplified Arabic"/>
          <w:sz w:val="32"/>
          <w:szCs w:val="32"/>
          <w:lang w:val="fr-FR" w:bidi="ar-DZ"/>
        </w:rPr>
      </w:pPr>
      <w:r w:rsidRPr="00D81241">
        <w:rPr>
          <w:rFonts w:ascii="Simplified Arabic" w:hAnsi="Simplified Arabic" w:cs="Simplified Arabic"/>
          <w:b/>
          <w:bCs/>
          <w:sz w:val="32"/>
          <w:szCs w:val="32"/>
          <w:rtl/>
          <w:lang w:bidi="ar-DZ"/>
        </w:rPr>
        <w:t>القرض الحسن</w:t>
      </w:r>
      <w:r w:rsidRPr="004E2650">
        <w:rPr>
          <w:rFonts w:ascii="Simplified Arabic" w:hAnsi="Simplified Arabic" w:cs="Simplified Arabic"/>
          <w:sz w:val="32"/>
          <w:szCs w:val="32"/>
          <w:rtl/>
          <w:lang w:bidi="ar-DZ"/>
        </w:rPr>
        <w:t xml:space="preserve"> : هو منح البنك أموال بدون فائدة لأفراد الذين هم بحاجة الى المساعدة حيث تمكنهم من إعادة تأهيلهم مادياً</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D81241">
        <w:rPr>
          <w:rFonts w:ascii="Simplified Arabic" w:hAnsi="Simplified Arabic" w:cs="Simplified Arabic"/>
          <w:b/>
          <w:bCs/>
          <w:sz w:val="32"/>
          <w:szCs w:val="32"/>
          <w:rtl/>
          <w:lang w:bidi="ar-DZ"/>
        </w:rPr>
        <w:lastRenderedPageBreak/>
        <w:t>المطلب الثالث : خصائص البنوك الاسلامية</w:t>
      </w:r>
      <w:r w:rsidRPr="004E2650">
        <w:rPr>
          <w:rFonts w:ascii="Simplified Arabic" w:hAnsi="Simplified Arabic" w:cs="Simplified Arabic"/>
          <w:sz w:val="32"/>
          <w:szCs w:val="32"/>
          <w:rtl/>
          <w:lang w:bidi="ar-DZ"/>
        </w:rPr>
        <w:t xml:space="preserve">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تعتبر البنوك الاسلامية مؤسسات بنكية حديثة العهد بالمقارنة مع المؤسسات التقليدية حيث أنها تمتاز عنها بميزات واضحة مستمدة من الشريعة الاسلامية ويمكن لنا أن نوجز هذه المميزات في ما يلي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1/عدم التعامل بالربا وهي صفة مميزة للبنك الاسلامي الذي هو سمة أساسية من سمات القروض الربوية ومن هنا فلا يتعامل البنوك الاسلامية بالفائدة أي كانت أشكالها أخذاً أو عطاءاً، ايداع أو توظيف قبولا أو خصما ظاهرة أو مخفية، مقدما موجزاً ثابت أو متحركة ،عملا بأحكام الشريعة والالتزام بأمر الله سبحانه وتعالي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2/ ارتباطه بالعقيدة الاسلامية المسلم في كل تصرفاتها ملتزم بأصول الحلال والحرام في شريعة فلا يجرؤ على مخالفة حكم من أحكام قرأنه أو سنة وقد نص القرآن الكريم على تحريم الربا تحريما قطعيا ومنه لا يجوز للبنك الاسلامي إنتاج أو تمويل أو استراد أو تصنيع السلع المحرمة شرعاً كالخمر أو البنوك الربوية فتعتمد على الفائدة أخذا وعطاء وعلى عدم الاحتكارات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3/ تجميع الموارد، إن البنوك الاسلامية يغلب على نشاطها تجميع الموارد استخدامها ذات طابع متوسط  وطويل الاجل فهذه البنوك تسعى أساسا الى التمويل اللازم تمويل المشروعات الانتاجية في مجلات مختلفة ( زراعية – صناعية – قطاع العقاري ) بهدف دعم عملية التنمية الاقتصادية والاجتماعية في المجتمع وذلك لما هذه الاستثمارات ومن أثار مباشرة وغير مباشرة على زيادة الانتاج والدخل القومي وزيادة فرص العمالة في المجتمع </w:t>
      </w:r>
    </w:p>
    <w:p w:rsidR="00B3283E" w:rsidRPr="004E2650" w:rsidRDefault="00B3283E" w:rsidP="00D81241">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lastRenderedPageBreak/>
        <w:t>4/ تحسب التراكمات النقدية، تحرم الشريعة الاسلامية بيع الديون بغير قيمتها الاسمية بغض النضر عن موعد استحقاقها لأي فارق بين القيمة الاسمية والقيمة الحالية التي يباع بها يعتبر من الربا المحرم ومنه فإن البنوك الاسلامية لا تسطيع الدخول في التراكمات للأصول النقدية كما يحدث في العالم بين البنوك التقليدية</w:t>
      </w:r>
      <w:r w:rsidRPr="004E2650">
        <w:rPr>
          <w:rFonts w:ascii="Simplified Arabic" w:hAnsi="Simplified Arabic" w:cs="Simplified Arabic"/>
          <w:sz w:val="32"/>
          <w:szCs w:val="32"/>
          <w:vertAlign w:val="superscript"/>
          <w:rtl/>
          <w:lang w:bidi="ar-DZ"/>
        </w:rPr>
        <w:footnoteReference w:id="21"/>
      </w:r>
      <w:r w:rsidRPr="004E2650">
        <w:rPr>
          <w:rFonts w:ascii="Simplified Arabic" w:hAnsi="Simplified Arabic" w:cs="Simplified Arabic"/>
          <w:sz w:val="32"/>
          <w:szCs w:val="32"/>
          <w:rtl/>
          <w:lang w:bidi="ar-DZ"/>
        </w:rPr>
        <w:t xml:space="preserve"> </w:t>
      </w:r>
    </w:p>
    <w:p w:rsidR="00B3283E" w:rsidRPr="00D81241" w:rsidRDefault="00B3283E" w:rsidP="005353B8">
      <w:pPr>
        <w:spacing w:after="0" w:line="360" w:lineRule="auto"/>
        <w:ind w:hanging="1"/>
        <w:jc w:val="both"/>
        <w:rPr>
          <w:rFonts w:ascii="Simplified Arabic" w:hAnsi="Simplified Arabic" w:cs="Simplified Arabic"/>
          <w:b/>
          <w:bCs/>
          <w:sz w:val="36"/>
          <w:szCs w:val="36"/>
          <w:rtl/>
          <w:lang w:bidi="ar-DZ"/>
        </w:rPr>
      </w:pPr>
      <w:r w:rsidRPr="00D81241">
        <w:rPr>
          <w:rFonts w:ascii="Simplified Arabic" w:hAnsi="Simplified Arabic" w:cs="Simplified Arabic"/>
          <w:b/>
          <w:bCs/>
          <w:sz w:val="36"/>
          <w:szCs w:val="36"/>
          <w:rtl/>
          <w:lang w:bidi="ar-DZ"/>
        </w:rPr>
        <w:t xml:space="preserve">المبحث الثالث : أوجه التشابه وأوجه الاختلاف </w:t>
      </w:r>
    </w:p>
    <w:p w:rsidR="00B3283E" w:rsidRPr="004E2650" w:rsidRDefault="00B3283E" w:rsidP="005353B8">
      <w:pPr>
        <w:spacing w:after="0" w:line="360" w:lineRule="auto"/>
        <w:ind w:firstLine="566"/>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إن النظام الذي تطبقه البنوك الاسلامية أثبت جدواه من الناحية الاقتصادية البحتة وأثبت صموده في وجه المشكلات التي تعترض الاقتصاد الاسلامي، كما وضعت الدارسة دالتها النظام الربوي أنه يتصف بالتصلب والجمود للذين يمنعان من المرونة والتكيف السريع مع الفروق الاقتصادية الطارئة والمستجدة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كما نجد أناسا لا يفرقون بينها وبين البنوك التجارية فالبعض يقول لا فرق بين البنوك الاسلامية والبنوك التجارية من حيث الحرمة فكلهما يقوم على أساسا الربا والبعض الاخر لا فرق بينهما من حيث الاباحة فكلها تقوم على أساس المضاربة والاستثمار الحلال  ونبيان الفرق بينهما فما يلي أوجه الاختلاف وأوجه التشابه بين البنوك التجارية والبنوك الاسلامية </w:t>
      </w:r>
    </w:p>
    <w:p w:rsidR="00B3283E" w:rsidRPr="00D81241" w:rsidRDefault="00B3283E" w:rsidP="005353B8">
      <w:pPr>
        <w:spacing w:after="0" w:line="360" w:lineRule="auto"/>
        <w:ind w:hanging="1"/>
        <w:jc w:val="both"/>
        <w:rPr>
          <w:rFonts w:ascii="Simplified Arabic" w:hAnsi="Simplified Arabic" w:cs="Simplified Arabic"/>
          <w:b/>
          <w:bCs/>
          <w:sz w:val="32"/>
          <w:szCs w:val="32"/>
          <w:rtl/>
          <w:lang w:bidi="ar-DZ"/>
        </w:rPr>
      </w:pPr>
      <w:r w:rsidRPr="00D81241">
        <w:rPr>
          <w:rFonts w:ascii="Simplified Arabic" w:hAnsi="Simplified Arabic" w:cs="Simplified Arabic"/>
          <w:b/>
          <w:bCs/>
          <w:sz w:val="32"/>
          <w:szCs w:val="32"/>
          <w:rtl/>
          <w:lang w:bidi="ar-DZ"/>
        </w:rPr>
        <w:t xml:space="preserve">المطلب الاول : اوجه التشابه </w:t>
      </w:r>
    </w:p>
    <w:p w:rsidR="00B3283E" w:rsidRPr="004E2650" w:rsidRDefault="00022D0D" w:rsidP="004E2650">
      <w:pPr>
        <w:numPr>
          <w:ilvl w:val="0"/>
          <w:numId w:val="12"/>
        </w:numPr>
        <w:spacing w:after="0" w:line="36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3283E" w:rsidRPr="004E2650">
        <w:rPr>
          <w:rFonts w:ascii="Simplified Arabic" w:hAnsi="Simplified Arabic" w:cs="Simplified Arabic"/>
          <w:sz w:val="32"/>
          <w:szCs w:val="32"/>
          <w:rtl/>
          <w:lang w:bidi="ar-DZ"/>
        </w:rPr>
        <w:t xml:space="preserve">خضوعها لرقابة البنك المركزي والتقيد بالقرارات الصادرة عنه فيما يتعلق بالأعمال البنوك والمصارف </w:t>
      </w:r>
    </w:p>
    <w:p w:rsidR="00B3283E" w:rsidRPr="004E2650" w:rsidRDefault="00B3283E" w:rsidP="00022D0D">
      <w:pPr>
        <w:numPr>
          <w:ilvl w:val="0"/>
          <w:numId w:val="12"/>
        </w:numPr>
        <w:spacing w:after="0" w:line="360" w:lineRule="auto"/>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تقديم الخدمات التي تتعارض مع أحكام الشريعة الاسلامية ونذكر منها </w:t>
      </w:r>
    </w:p>
    <w:p w:rsidR="00B3283E" w:rsidRPr="004E2650" w:rsidRDefault="00B3283E" w:rsidP="00360A78">
      <w:pPr>
        <w:numPr>
          <w:ilvl w:val="0"/>
          <w:numId w:val="1"/>
        </w:numPr>
        <w:tabs>
          <w:tab w:val="right" w:pos="566"/>
        </w:tabs>
        <w:spacing w:after="0" w:line="360" w:lineRule="auto"/>
        <w:ind w:left="140" w:firstLine="0"/>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lastRenderedPageBreak/>
        <w:t xml:space="preserve">الحسابات الجارية المبينة على أساس القرض , حيث تتعهد البنوك برده دون زيادة أو نقصان واصدار الشيكات </w:t>
      </w:r>
    </w:p>
    <w:p w:rsidR="00B3283E" w:rsidRPr="004E2650" w:rsidRDefault="00B3283E" w:rsidP="00360A78">
      <w:pPr>
        <w:numPr>
          <w:ilvl w:val="0"/>
          <w:numId w:val="1"/>
        </w:numPr>
        <w:tabs>
          <w:tab w:val="right" w:pos="566"/>
        </w:tabs>
        <w:spacing w:after="0" w:line="360" w:lineRule="auto"/>
        <w:ind w:left="140" w:firstLine="0"/>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t xml:space="preserve">استبدال العملات التي تقوم على أساس القيض في مجلس العقد وبسعر يوم العقد </w:t>
      </w:r>
    </w:p>
    <w:p w:rsidR="00B3283E" w:rsidRPr="004E2650" w:rsidRDefault="00B3283E" w:rsidP="00360A78">
      <w:pPr>
        <w:numPr>
          <w:ilvl w:val="0"/>
          <w:numId w:val="1"/>
        </w:numPr>
        <w:tabs>
          <w:tab w:val="right" w:pos="566"/>
        </w:tabs>
        <w:spacing w:after="0" w:line="360" w:lineRule="auto"/>
        <w:ind w:left="140" w:firstLine="0"/>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t xml:space="preserve">تحصي الأوراق التجارية لحساب الزبائن </w:t>
      </w:r>
    </w:p>
    <w:p w:rsidR="00B3283E" w:rsidRPr="004E2650" w:rsidRDefault="00B3283E" w:rsidP="00360A78">
      <w:pPr>
        <w:numPr>
          <w:ilvl w:val="0"/>
          <w:numId w:val="1"/>
        </w:numPr>
        <w:tabs>
          <w:tab w:val="right" w:pos="566"/>
        </w:tabs>
        <w:spacing w:after="0" w:line="360" w:lineRule="auto"/>
        <w:ind w:left="140" w:firstLine="0"/>
        <w:jc w:val="both"/>
        <w:rPr>
          <w:rFonts w:ascii="Simplified Arabic" w:hAnsi="Simplified Arabic" w:cs="Simplified Arabic"/>
          <w:sz w:val="32"/>
          <w:szCs w:val="32"/>
          <w:lang w:val="fr-FR" w:bidi="ar-DZ"/>
        </w:rPr>
      </w:pPr>
      <w:r w:rsidRPr="004E2650">
        <w:rPr>
          <w:rFonts w:ascii="Simplified Arabic" w:hAnsi="Simplified Arabic" w:cs="Simplified Arabic"/>
          <w:sz w:val="32"/>
          <w:szCs w:val="32"/>
          <w:rtl/>
          <w:lang w:bidi="ar-DZ"/>
        </w:rPr>
        <w:t xml:space="preserve">التحويلات النقدية </w:t>
      </w:r>
    </w:p>
    <w:p w:rsidR="00B3283E" w:rsidRPr="004E2650" w:rsidRDefault="00B3283E" w:rsidP="004E2650">
      <w:pPr>
        <w:spacing w:after="0" w:line="360" w:lineRule="auto"/>
        <w:ind w:firstLine="282"/>
        <w:jc w:val="both"/>
        <w:rPr>
          <w:rFonts w:ascii="Simplified Arabic" w:hAnsi="Simplified Arabic" w:cs="Simplified Arabic"/>
          <w:sz w:val="32"/>
          <w:szCs w:val="32"/>
          <w:rtl/>
          <w:lang w:bidi="ar-DZ"/>
        </w:rPr>
      </w:pPr>
      <w:r w:rsidRPr="004E2650">
        <w:rPr>
          <w:rFonts w:ascii="Simplified Arabic" w:hAnsi="Simplified Arabic" w:cs="Simplified Arabic"/>
          <w:sz w:val="32"/>
          <w:szCs w:val="32"/>
          <w:rtl/>
          <w:lang w:bidi="ar-DZ"/>
        </w:rPr>
        <w:t xml:space="preserve">ج- تتفق البنوك الاسلامية مع البنوك التجارية في القيام ببعض أوجه الاستثمار وتحقق التنمية الاقتصادية في المجتمع </w:t>
      </w:r>
    </w:p>
    <w:p w:rsidR="00CC166E" w:rsidRPr="00CC166E" w:rsidRDefault="00CC166E" w:rsidP="00CC166E">
      <w:pPr>
        <w:spacing w:after="0" w:line="360" w:lineRule="auto"/>
        <w:ind w:firstLine="282"/>
        <w:rPr>
          <w:rFonts w:asciiTheme="majorBidi" w:hAnsiTheme="majorBidi" w:cstheme="majorBidi"/>
          <w:sz w:val="32"/>
          <w:szCs w:val="32"/>
          <w:rtl/>
          <w:lang w:bidi="ar-DZ"/>
        </w:rPr>
      </w:pPr>
    </w:p>
    <w:p w:rsidR="00CC166E" w:rsidRPr="00CC166E" w:rsidRDefault="00CC166E" w:rsidP="00CC166E">
      <w:pPr>
        <w:spacing w:after="0" w:line="360" w:lineRule="auto"/>
        <w:ind w:firstLine="282"/>
        <w:rPr>
          <w:rFonts w:asciiTheme="majorBidi" w:hAnsiTheme="majorBidi" w:cstheme="majorBidi"/>
          <w:sz w:val="32"/>
          <w:szCs w:val="32"/>
          <w:rtl/>
          <w:lang w:bidi="ar-DZ"/>
        </w:rPr>
      </w:pPr>
    </w:p>
    <w:p w:rsidR="00CC166E" w:rsidRPr="00CC166E" w:rsidRDefault="00CC166E" w:rsidP="00CC166E">
      <w:pPr>
        <w:spacing w:after="0" w:line="360" w:lineRule="auto"/>
        <w:ind w:firstLine="282"/>
        <w:rPr>
          <w:rFonts w:asciiTheme="majorBidi" w:hAnsiTheme="majorBidi" w:cstheme="majorBidi"/>
          <w:sz w:val="32"/>
          <w:szCs w:val="32"/>
          <w:rtl/>
          <w:lang w:bidi="ar-DZ"/>
        </w:rPr>
      </w:pPr>
    </w:p>
    <w:p w:rsidR="00CC166E" w:rsidRPr="00CC166E" w:rsidRDefault="00CC166E" w:rsidP="00CC166E">
      <w:pPr>
        <w:spacing w:after="0" w:line="360" w:lineRule="auto"/>
        <w:ind w:firstLine="282"/>
        <w:rPr>
          <w:rFonts w:asciiTheme="majorBidi" w:hAnsiTheme="majorBidi" w:cstheme="majorBidi"/>
          <w:sz w:val="32"/>
          <w:szCs w:val="32"/>
          <w:rtl/>
          <w:lang w:bidi="ar-DZ"/>
        </w:rPr>
      </w:pPr>
    </w:p>
    <w:p w:rsidR="00CC166E" w:rsidRPr="00CC166E" w:rsidRDefault="00CC166E" w:rsidP="00CC166E">
      <w:pPr>
        <w:spacing w:after="0" w:line="360" w:lineRule="auto"/>
        <w:ind w:firstLine="282"/>
        <w:rPr>
          <w:rFonts w:asciiTheme="majorBidi" w:hAnsiTheme="majorBidi" w:cstheme="majorBidi"/>
          <w:sz w:val="32"/>
          <w:szCs w:val="32"/>
          <w:rtl/>
          <w:lang w:bidi="ar-DZ"/>
        </w:rPr>
      </w:pPr>
    </w:p>
    <w:p w:rsidR="00CC166E" w:rsidRPr="00CC166E" w:rsidRDefault="00CC166E" w:rsidP="00CC166E">
      <w:pPr>
        <w:spacing w:after="0" w:line="360" w:lineRule="auto"/>
        <w:ind w:firstLine="282"/>
        <w:rPr>
          <w:rFonts w:asciiTheme="majorBidi" w:hAnsiTheme="majorBidi" w:cstheme="majorBidi"/>
          <w:sz w:val="32"/>
          <w:szCs w:val="32"/>
          <w:rtl/>
          <w:lang w:bidi="ar-DZ"/>
        </w:rPr>
      </w:pPr>
      <w:r w:rsidRPr="00CC166E">
        <w:rPr>
          <w:rFonts w:asciiTheme="majorBidi" w:hAnsiTheme="majorBidi" w:cs="Times New Roman"/>
          <w:sz w:val="32"/>
          <w:szCs w:val="32"/>
          <w:rtl/>
          <w:lang w:bidi="ar-DZ"/>
        </w:rPr>
        <w:t xml:space="preserve">. </w:t>
      </w:r>
    </w:p>
    <w:p w:rsidR="00CC166E" w:rsidRPr="00CC166E" w:rsidRDefault="00CC166E" w:rsidP="00CC166E">
      <w:pPr>
        <w:spacing w:after="0" w:line="360" w:lineRule="auto"/>
        <w:ind w:firstLine="282"/>
        <w:rPr>
          <w:rFonts w:asciiTheme="majorBidi" w:hAnsiTheme="majorBidi" w:cstheme="majorBidi"/>
          <w:sz w:val="32"/>
          <w:szCs w:val="32"/>
          <w:rtl/>
          <w:lang w:bidi="ar-DZ"/>
        </w:rPr>
      </w:pPr>
    </w:p>
    <w:p w:rsidR="00CC166E" w:rsidRPr="00CC166E" w:rsidRDefault="00CC166E" w:rsidP="00CC166E">
      <w:pPr>
        <w:spacing w:after="0" w:line="360" w:lineRule="auto"/>
        <w:ind w:firstLine="282"/>
        <w:rPr>
          <w:rFonts w:asciiTheme="majorBidi" w:hAnsiTheme="majorBidi" w:cstheme="majorBidi"/>
          <w:sz w:val="32"/>
          <w:szCs w:val="32"/>
          <w:rtl/>
          <w:lang w:bidi="ar-DZ"/>
        </w:rPr>
      </w:pPr>
    </w:p>
    <w:p w:rsidR="00CC166E" w:rsidRPr="00CC166E" w:rsidRDefault="00CC166E" w:rsidP="00CC166E">
      <w:pPr>
        <w:spacing w:after="0" w:line="360" w:lineRule="auto"/>
        <w:ind w:firstLine="282"/>
        <w:rPr>
          <w:rFonts w:asciiTheme="majorBidi" w:hAnsiTheme="majorBidi" w:cstheme="majorBidi"/>
          <w:sz w:val="32"/>
          <w:szCs w:val="32"/>
          <w:rtl/>
          <w:lang w:bidi="ar-DZ"/>
        </w:rPr>
      </w:pPr>
    </w:p>
    <w:p w:rsidR="00CC166E" w:rsidRPr="00CC166E" w:rsidRDefault="00CC166E" w:rsidP="00CC166E">
      <w:pPr>
        <w:spacing w:after="0" w:line="360" w:lineRule="auto"/>
        <w:ind w:firstLine="282"/>
        <w:rPr>
          <w:rFonts w:asciiTheme="majorBidi" w:hAnsiTheme="majorBidi" w:cstheme="majorBidi"/>
          <w:sz w:val="32"/>
          <w:szCs w:val="32"/>
          <w:rtl/>
          <w:lang w:bidi="ar-DZ"/>
        </w:rPr>
      </w:pPr>
    </w:p>
    <w:p w:rsidR="00CC166E" w:rsidRPr="00CC166E" w:rsidRDefault="00CC166E" w:rsidP="00CC166E">
      <w:pPr>
        <w:spacing w:after="0" w:line="360" w:lineRule="auto"/>
        <w:ind w:firstLine="282"/>
        <w:rPr>
          <w:rFonts w:asciiTheme="majorBidi" w:hAnsiTheme="majorBidi" w:cstheme="majorBidi"/>
          <w:sz w:val="32"/>
          <w:szCs w:val="32"/>
          <w:rtl/>
          <w:lang w:bidi="ar-DZ"/>
        </w:rPr>
      </w:pPr>
    </w:p>
    <w:p w:rsidR="00CC166E" w:rsidRPr="00CC166E" w:rsidRDefault="00CC166E" w:rsidP="00CC166E">
      <w:pPr>
        <w:spacing w:after="0" w:line="360" w:lineRule="auto"/>
        <w:ind w:firstLine="282"/>
        <w:rPr>
          <w:rFonts w:asciiTheme="majorBidi" w:hAnsiTheme="majorBidi" w:cstheme="majorBidi"/>
          <w:sz w:val="32"/>
          <w:szCs w:val="32"/>
          <w:rtl/>
          <w:lang w:bidi="ar-DZ"/>
        </w:rPr>
      </w:pPr>
    </w:p>
    <w:p w:rsidR="00CC166E" w:rsidRPr="00CC166E" w:rsidRDefault="00CC166E" w:rsidP="00CC166E">
      <w:pPr>
        <w:spacing w:after="0" w:line="360" w:lineRule="auto"/>
        <w:ind w:firstLine="282"/>
        <w:rPr>
          <w:rFonts w:asciiTheme="majorBidi" w:hAnsiTheme="majorBidi" w:cstheme="majorBidi"/>
          <w:sz w:val="32"/>
          <w:szCs w:val="32"/>
          <w:rtl/>
          <w:lang w:bidi="ar-DZ"/>
        </w:rPr>
      </w:pPr>
    </w:p>
    <w:p w:rsidR="00CC166E" w:rsidRPr="00CC166E" w:rsidRDefault="00CC166E" w:rsidP="00CC166E">
      <w:pPr>
        <w:spacing w:after="0" w:line="360" w:lineRule="auto"/>
        <w:ind w:firstLine="282"/>
        <w:rPr>
          <w:rFonts w:asciiTheme="majorBidi" w:hAnsiTheme="majorBidi" w:cstheme="majorBidi"/>
          <w:sz w:val="32"/>
          <w:szCs w:val="32"/>
          <w:rtl/>
          <w:lang w:bidi="ar-DZ"/>
        </w:rPr>
      </w:pPr>
    </w:p>
    <w:p w:rsidR="00CC166E" w:rsidRPr="00CC166E" w:rsidRDefault="00CC166E" w:rsidP="00CC166E">
      <w:pPr>
        <w:spacing w:after="0" w:line="360" w:lineRule="auto"/>
        <w:ind w:firstLine="282"/>
        <w:rPr>
          <w:rFonts w:asciiTheme="majorBidi" w:hAnsiTheme="majorBidi" w:cstheme="majorBidi"/>
          <w:sz w:val="32"/>
          <w:szCs w:val="32"/>
          <w:rtl/>
          <w:lang w:bidi="ar-DZ"/>
        </w:rPr>
      </w:pPr>
    </w:p>
    <w:p w:rsidR="00CC166E" w:rsidRPr="00CC166E" w:rsidRDefault="00CC166E" w:rsidP="00CC166E">
      <w:pPr>
        <w:spacing w:after="0" w:line="360" w:lineRule="auto"/>
        <w:ind w:firstLine="282"/>
        <w:rPr>
          <w:rFonts w:asciiTheme="majorBidi" w:hAnsiTheme="majorBidi" w:cstheme="majorBidi"/>
          <w:sz w:val="32"/>
          <w:szCs w:val="32"/>
          <w:rtl/>
          <w:lang w:bidi="ar-DZ"/>
        </w:rPr>
      </w:pPr>
    </w:p>
    <w:p w:rsidR="00CC166E" w:rsidRPr="00CC166E" w:rsidRDefault="00CC166E" w:rsidP="00CC166E">
      <w:pPr>
        <w:spacing w:after="0" w:line="360" w:lineRule="auto"/>
        <w:ind w:firstLine="282"/>
        <w:rPr>
          <w:rFonts w:asciiTheme="majorBidi" w:hAnsiTheme="majorBidi" w:cstheme="majorBidi"/>
          <w:sz w:val="32"/>
          <w:szCs w:val="32"/>
          <w:rtl/>
          <w:lang w:bidi="ar-DZ"/>
        </w:rPr>
      </w:pPr>
    </w:p>
    <w:p w:rsidR="00CC166E" w:rsidRPr="00CC166E" w:rsidRDefault="00CC166E" w:rsidP="00CC166E">
      <w:pPr>
        <w:spacing w:after="0" w:line="360" w:lineRule="auto"/>
        <w:ind w:firstLine="282"/>
        <w:rPr>
          <w:rFonts w:asciiTheme="majorBidi" w:hAnsiTheme="majorBidi" w:cstheme="majorBidi"/>
          <w:sz w:val="32"/>
          <w:szCs w:val="32"/>
          <w:rtl/>
          <w:lang w:bidi="ar-DZ"/>
        </w:rPr>
      </w:pPr>
    </w:p>
    <w:p w:rsidR="00CC166E" w:rsidRPr="00CC166E" w:rsidRDefault="00CC166E" w:rsidP="00CC166E">
      <w:pPr>
        <w:spacing w:after="0" w:line="360" w:lineRule="auto"/>
        <w:ind w:firstLine="282"/>
        <w:rPr>
          <w:rFonts w:asciiTheme="majorBidi" w:hAnsiTheme="majorBidi" w:cstheme="majorBidi"/>
          <w:sz w:val="32"/>
          <w:szCs w:val="32"/>
          <w:rtl/>
          <w:lang w:bidi="ar-DZ"/>
        </w:rPr>
      </w:pPr>
    </w:p>
    <w:p w:rsidR="00B35D8F" w:rsidRDefault="001B4D48" w:rsidP="00CB3D46">
      <w:pPr>
        <w:spacing w:after="0" w:line="360" w:lineRule="auto"/>
        <w:jc w:val="both"/>
        <w:rPr>
          <w:rFonts w:asciiTheme="majorBidi" w:hAnsiTheme="majorBidi" w:cstheme="majorBidi"/>
          <w:sz w:val="32"/>
          <w:szCs w:val="32"/>
          <w:rtl/>
          <w:lang w:bidi="ar-DZ"/>
        </w:rPr>
      </w:pPr>
      <w:r>
        <w:rPr>
          <w:rFonts w:asciiTheme="majorBidi" w:hAnsiTheme="majorBidi" w:cstheme="majorBidi"/>
          <w:noProof/>
          <w:sz w:val="32"/>
          <w:szCs w:val="32"/>
          <w:rtl/>
        </w:rPr>
        <w:pict>
          <v:shape id="_x0000_s1083" type="#_x0000_t202" style="position:absolute;left:0;text-align:left;margin-left:57.3pt;margin-top:220.55pt;width:363.15pt;height:110.55pt;flip:x;z-index:-251642880;visibility:visible;mso-height-percent:200;mso-height-percent:200;mso-width-relative:margin;mso-height-relative:margin"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" filled="f" stroked="f">
            <v:textbox style="mso-fit-shape-to-text:t">
              <w:txbxContent>
                <w:p w:rsidR="001B4D48" w:rsidRDefault="001B4D48" w:rsidP="008202F6">
                  <w:pPr>
                    <w:jc w:val="center"/>
                    <w:rPr>
                      <w:rFonts w:asciiTheme="majorBidi" w:hAnsiTheme="majorBidi" w:cstheme="majorBidi"/>
                      <w:b/>
                      <w:bCs/>
                      <w:sz w:val="120"/>
                      <w:szCs w:val="120"/>
                      <w:rtl/>
                      <w:lang w:bidi="ar-DZ"/>
                    </w:rPr>
                  </w:pPr>
                  <w:proofErr w:type="gramStart"/>
                  <w:r>
                    <w:rPr>
                      <w:rFonts w:asciiTheme="majorBidi" w:hAnsiTheme="majorBidi" w:cstheme="majorBidi" w:hint="cs"/>
                      <w:b/>
                      <w:bCs/>
                      <w:sz w:val="120"/>
                      <w:szCs w:val="120"/>
                      <w:rtl/>
                      <w:lang w:bidi="ar-DZ"/>
                    </w:rPr>
                    <w:t>الفصل</w:t>
                  </w:r>
                  <w:proofErr w:type="gramEnd"/>
                  <w:r>
                    <w:rPr>
                      <w:rFonts w:asciiTheme="majorBidi" w:hAnsiTheme="majorBidi" w:cstheme="majorBidi" w:hint="cs"/>
                      <w:b/>
                      <w:bCs/>
                      <w:sz w:val="120"/>
                      <w:szCs w:val="120"/>
                      <w:rtl/>
                      <w:lang w:bidi="ar-DZ"/>
                    </w:rPr>
                    <w:t xml:space="preserve"> الثاني</w:t>
                  </w:r>
                </w:p>
                <w:p w:rsidR="001B4D48" w:rsidRPr="005E64CE" w:rsidRDefault="001B4D48" w:rsidP="008202F6">
                  <w:pPr>
                    <w:jc w:val="center"/>
                    <w:rPr>
                      <w:rFonts w:asciiTheme="majorBidi" w:hAnsiTheme="majorBidi" w:cstheme="majorBidi"/>
                      <w:b/>
                      <w:bCs/>
                      <w:sz w:val="120"/>
                      <w:szCs w:val="120"/>
                      <w:lang w:bidi="ar-DZ"/>
                    </w:rPr>
                  </w:pPr>
                </w:p>
              </w:txbxContent>
            </v:textbox>
            <w10:wrap type="tight"/>
          </v:shape>
        </w:pict>
      </w:r>
    </w:p>
    <w:p w:rsidR="00B35D8F" w:rsidRPr="00B35D8F" w:rsidRDefault="00B35D8F" w:rsidP="00B35D8F">
      <w:pPr>
        <w:rPr>
          <w:rFonts w:asciiTheme="majorBidi" w:hAnsiTheme="majorBidi" w:cstheme="majorBidi"/>
          <w:sz w:val="32"/>
          <w:szCs w:val="32"/>
          <w:rtl/>
          <w:lang w:bidi="ar-DZ"/>
        </w:rPr>
      </w:pPr>
    </w:p>
    <w:p w:rsidR="00B35D8F" w:rsidRPr="00B35D8F" w:rsidRDefault="00B35D8F" w:rsidP="00B35D8F">
      <w:pPr>
        <w:rPr>
          <w:rFonts w:asciiTheme="majorBidi" w:hAnsiTheme="majorBidi" w:cstheme="majorBidi"/>
          <w:sz w:val="32"/>
          <w:szCs w:val="32"/>
          <w:rtl/>
          <w:lang w:bidi="ar-DZ"/>
        </w:rPr>
      </w:pPr>
    </w:p>
    <w:p w:rsidR="00B35D8F" w:rsidRPr="00B35D8F" w:rsidRDefault="00B35D8F" w:rsidP="00B35D8F">
      <w:pPr>
        <w:rPr>
          <w:rFonts w:asciiTheme="majorBidi" w:hAnsiTheme="majorBidi" w:cstheme="majorBidi"/>
          <w:sz w:val="32"/>
          <w:szCs w:val="32"/>
          <w:rtl/>
          <w:lang w:bidi="ar-DZ"/>
        </w:rPr>
      </w:pPr>
    </w:p>
    <w:p w:rsidR="00B35D8F" w:rsidRPr="00B35D8F" w:rsidRDefault="00B35D8F" w:rsidP="00B35D8F">
      <w:pPr>
        <w:rPr>
          <w:rFonts w:asciiTheme="majorBidi" w:hAnsiTheme="majorBidi" w:cstheme="majorBidi"/>
          <w:sz w:val="32"/>
          <w:szCs w:val="32"/>
          <w:rtl/>
          <w:lang w:bidi="ar-DZ"/>
        </w:rPr>
      </w:pPr>
    </w:p>
    <w:p w:rsidR="00B35D8F" w:rsidRPr="00B35D8F" w:rsidRDefault="00B35D8F" w:rsidP="00B35D8F">
      <w:pPr>
        <w:rPr>
          <w:rFonts w:asciiTheme="majorBidi" w:hAnsiTheme="majorBidi" w:cstheme="majorBidi"/>
          <w:sz w:val="32"/>
          <w:szCs w:val="32"/>
          <w:rtl/>
          <w:lang w:bidi="ar-DZ"/>
        </w:rPr>
      </w:pPr>
    </w:p>
    <w:p w:rsidR="00B35D8F" w:rsidRDefault="00B35D8F" w:rsidP="00B35D8F">
      <w:pPr>
        <w:rPr>
          <w:rFonts w:asciiTheme="majorBidi" w:hAnsiTheme="majorBidi" w:cstheme="majorBidi"/>
          <w:sz w:val="32"/>
          <w:szCs w:val="32"/>
          <w:rtl/>
          <w:lang w:bidi="ar-DZ"/>
        </w:rPr>
      </w:pPr>
    </w:p>
    <w:p w:rsidR="00B35D8F" w:rsidRDefault="00B35D8F" w:rsidP="00B35D8F">
      <w:pPr>
        <w:rPr>
          <w:rFonts w:asciiTheme="majorBidi" w:hAnsiTheme="majorBidi" w:cstheme="majorBidi"/>
          <w:sz w:val="32"/>
          <w:szCs w:val="32"/>
          <w:rtl/>
          <w:lang w:bidi="ar-DZ"/>
        </w:rPr>
      </w:pPr>
    </w:p>
    <w:p w:rsidR="00B35D8F" w:rsidRDefault="00B35D8F" w:rsidP="00B35D8F">
      <w:pPr>
        <w:rPr>
          <w:rFonts w:asciiTheme="majorBidi" w:hAnsiTheme="majorBidi" w:cstheme="majorBidi"/>
          <w:sz w:val="32"/>
          <w:szCs w:val="32"/>
          <w:rtl/>
          <w:lang w:bidi="ar-DZ"/>
        </w:rPr>
      </w:pPr>
    </w:p>
    <w:p w:rsidR="00DE2FB2" w:rsidRPr="00B35D8F" w:rsidRDefault="00DE2FB2" w:rsidP="00B35D8F">
      <w:pPr>
        <w:rPr>
          <w:rFonts w:asciiTheme="majorBidi" w:hAnsiTheme="majorBidi" w:cstheme="majorBidi"/>
          <w:sz w:val="32"/>
          <w:szCs w:val="32"/>
          <w:rtl/>
          <w:lang w:bidi="ar-DZ"/>
        </w:rPr>
        <w:sectPr w:rsidR="00DE2FB2" w:rsidRPr="00B35D8F" w:rsidSect="00DE2FB2">
          <w:headerReference w:type="default" r:id="rId16"/>
          <w:footerReference w:type="default" r:id="rId17"/>
          <w:footnotePr>
            <w:numRestart w:val="eachPage"/>
          </w:footnotePr>
          <w:pgSz w:w="11906" w:h="16838"/>
          <w:pgMar w:top="1134" w:right="1701" w:bottom="1134" w:left="1134" w:header="709" w:footer="709" w:gutter="0"/>
          <w:pgBorders w:offsetFrom="page">
            <w:top w:val="single" w:sz="24" w:space="24" w:color="auto" w:shadow="1"/>
            <w:left w:val="single" w:sz="24" w:space="24" w:color="auto" w:shadow="1"/>
            <w:bottom w:val="single" w:sz="24" w:space="24" w:color="auto" w:shadow="1"/>
            <w:right w:val="single" w:sz="24" w:space="24" w:color="auto" w:shadow="1"/>
          </w:pgBorders>
          <w:pgNumType w:start="6"/>
          <w:cols w:space="708"/>
          <w:bidi/>
          <w:rtlGutter/>
          <w:docGrid w:linePitch="360"/>
        </w:sectPr>
      </w:pP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sz w:val="32"/>
          <w:szCs w:val="32"/>
          <w:rtl/>
          <w:lang w:bidi="ar-DZ"/>
        </w:rPr>
        <w:lastRenderedPageBreak/>
        <w:t>تمهيد:</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sz w:val="32"/>
          <w:szCs w:val="32"/>
          <w:rtl/>
          <w:lang w:bidi="ar-DZ"/>
        </w:rPr>
        <w:t xml:space="preserve">تعتبر النوافذ الاسلامية خطوة تمهيدية لممارسة البنوك التقليدية العمل المصرف الاسلامي، بغض النظر عن دوافع البنوك التقليدية الراغبة في العمل بالنوافذ الاسلامية إلا أنها أسهمت بشكل كبير في الصناعة المالية الاسلامية وبشكل يتناسب مع البنوك التقليدية التي لم تقرر بعد التحول بشكل كامل الى النظام المصرف الاسلامي ,وترغب بالمحافظة على العملاء الحالين، وجذب المزيد من العملاء الجدد, والذين يتورعون عن العمل بالنشاط المصرفي التقليدي  </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sz w:val="32"/>
          <w:szCs w:val="32"/>
          <w:rtl/>
          <w:lang w:bidi="ar-DZ"/>
        </w:rPr>
        <w:t>وتناقش هذا الدارسة مباحث عدة في هذا الفصل وهي</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sz w:val="32"/>
          <w:szCs w:val="32"/>
          <w:rtl/>
          <w:lang w:bidi="ar-DZ"/>
        </w:rPr>
        <w:t>المبحث الأول : أشكال وصور ممارسة العمل المصرفي الاسلامي من طرف البنوك التقليدية</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sz w:val="32"/>
          <w:szCs w:val="32"/>
          <w:rtl/>
          <w:lang w:bidi="ar-DZ"/>
        </w:rPr>
        <w:t xml:space="preserve">المبحث الثاني : ماهية النوافذ الاسلامية </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sz w:val="32"/>
          <w:szCs w:val="32"/>
          <w:rtl/>
          <w:lang w:bidi="ar-DZ"/>
        </w:rPr>
        <w:t xml:space="preserve">المبحث الثالث : صيغ وعقود التمويلية المقدمة في النوافذ الاسلامية </w:t>
      </w: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b/>
          <w:bCs/>
          <w:sz w:val="36"/>
          <w:szCs w:val="36"/>
          <w:rtl/>
          <w:lang w:bidi="ar-DZ"/>
        </w:rPr>
        <w:lastRenderedPageBreak/>
        <w:t>المبحث الاول :</w:t>
      </w:r>
      <w:r w:rsidRPr="005353B8">
        <w:rPr>
          <w:rFonts w:ascii="Simplified Arabic" w:hAnsi="Simplified Arabic" w:cs="Simplified Arabic"/>
          <w:sz w:val="36"/>
          <w:szCs w:val="36"/>
          <w:rtl/>
          <w:lang w:bidi="ar-DZ"/>
        </w:rPr>
        <w:t xml:space="preserve"> </w:t>
      </w:r>
      <w:r w:rsidRPr="005353B8">
        <w:rPr>
          <w:rFonts w:ascii="Simplified Arabic" w:hAnsi="Simplified Arabic" w:cs="Simplified Arabic"/>
          <w:sz w:val="32"/>
          <w:szCs w:val="32"/>
          <w:rtl/>
          <w:lang w:bidi="ar-DZ"/>
        </w:rPr>
        <w:t>أشكال وصور ممارسة العمل المصرفي الاسلامي من طرف البنوك التقليدية</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sz w:val="32"/>
          <w:szCs w:val="32"/>
          <w:rtl/>
          <w:lang w:bidi="ar-DZ"/>
        </w:rPr>
        <w:t xml:space="preserve">تطرقت هذا الدارسة للحديث عن أشكال والصور ممارسة العمل المصرفي الاسلامي من طرف البنوك التقليدية حيث كل بنك تقليدي يضع أهداف محددة ويرسم خطط معينة حسب وضعيته في السوق، وحسب الفئات المستهدفة والتي تنوي ممارسة العمل بالنشاط المصرفي الاسلامي من أجلها وتبعا ذلك يختار المدخل أو شكل المناسب له لتقديم خدمات ومنتجات اسلامية وفيما يلي يتم استعراض صور أشكال ممارسة العمل المصرفي الاسلامي من طرف البنوك التقليدية </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b/>
          <w:bCs/>
          <w:sz w:val="36"/>
          <w:szCs w:val="36"/>
          <w:rtl/>
          <w:lang w:bidi="ar-DZ"/>
        </w:rPr>
        <w:t>المطلب الاول :</w:t>
      </w:r>
      <w:r w:rsidRPr="005353B8">
        <w:rPr>
          <w:rFonts w:ascii="Simplified Arabic" w:hAnsi="Simplified Arabic" w:cs="Simplified Arabic"/>
          <w:sz w:val="36"/>
          <w:szCs w:val="36"/>
          <w:rtl/>
          <w:lang w:bidi="ar-DZ"/>
        </w:rPr>
        <w:t xml:space="preserve"> </w:t>
      </w:r>
      <w:r w:rsidRPr="005353B8">
        <w:rPr>
          <w:rFonts w:ascii="Simplified Arabic" w:hAnsi="Simplified Arabic" w:cs="Simplified Arabic"/>
          <w:sz w:val="32"/>
          <w:szCs w:val="32"/>
          <w:rtl/>
          <w:lang w:bidi="ar-DZ"/>
        </w:rPr>
        <w:t>إنشاء مشروع مستقل ( ميزانية مستقلة عن البنك التقليدية التحول من خلال الفروع الاسلامية التابعة للبنوك التقليدية)</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sz w:val="32"/>
          <w:szCs w:val="32"/>
          <w:rtl/>
          <w:lang w:bidi="ar-DZ"/>
        </w:rPr>
        <w:t xml:space="preserve"> بحيث يقوم البنك إما بتحويل فروع تقليدية قائمة على فروع الاسلامية تعمل بالنشاط المصرفي الاسلامي بإنشاء فروع الاسلامية جديدة أو أن تقوم البنوك التقليدية بتحويل نافذة الاسلامية التابعة له الى فرع اسلامي مسقل ويعابر شكل من أشكال التحول التدريجي وتتمتع هذه الفروع الاسلامية بالاستقلالية الادارية والتي تؤهلها لوضع الخطط الاستراتيجية تمديداً لتحويل فروع تقليدية الى فروع إسلامية ويمتاز هذا الشكل عن باقي الاشكال الاخر بالازدواجية مقننة في تقديمه للمنتجات والخدمات الاسلامية والتقليدية داخل البنوك التقليدية وبهدف زيادة الثقة بهذه الفروع الاسلامية وإحداث الطمأنينة تعمل إدارات هذه الفروع على إنشاء هيئات رقابة شرعية مستقلة، من أشخاص مختصين بالنواحي الشرعية والاقتصادية </w:t>
      </w:r>
      <w:r w:rsidRPr="005353B8">
        <w:rPr>
          <w:rFonts w:ascii="Simplified Arabic" w:hAnsi="Simplified Arabic" w:cs="Simplified Arabic"/>
          <w:sz w:val="32"/>
          <w:szCs w:val="32"/>
          <w:rtl/>
          <w:lang w:bidi="ar-DZ"/>
        </w:rPr>
        <w:lastRenderedPageBreak/>
        <w:t xml:space="preserve">لضمان سلامة التطبيق ويعتبر هذا الشكل من أكثر أشكال التحول المصرفي شيوعاً ومحكوم بضوابط ومعاير شرعية </w:t>
      </w:r>
      <w:r w:rsidRPr="005353B8">
        <w:rPr>
          <w:rFonts w:ascii="Simplified Arabic" w:hAnsi="Simplified Arabic" w:cs="Simplified Arabic"/>
          <w:sz w:val="32"/>
          <w:szCs w:val="32"/>
          <w:vertAlign w:val="superscript"/>
          <w:rtl/>
          <w:lang w:bidi="ar-DZ"/>
        </w:rPr>
        <w:footnoteReference w:id="22"/>
      </w:r>
    </w:p>
    <w:p w:rsidR="004A5D87" w:rsidRPr="005353B8" w:rsidRDefault="004A5D87" w:rsidP="00CB3D46">
      <w:pPr>
        <w:tabs>
          <w:tab w:val="left" w:pos="3864"/>
        </w:tabs>
        <w:jc w:val="both"/>
        <w:rPr>
          <w:rFonts w:ascii="Simplified Arabic" w:hAnsi="Simplified Arabic" w:cs="Simplified Arabic"/>
          <w:b/>
          <w:bCs/>
          <w:sz w:val="36"/>
          <w:szCs w:val="36"/>
          <w:rtl/>
          <w:lang w:bidi="ar-DZ"/>
        </w:rPr>
      </w:pPr>
      <w:r w:rsidRPr="005353B8">
        <w:rPr>
          <w:rFonts w:ascii="Simplified Arabic" w:hAnsi="Simplified Arabic" w:cs="Simplified Arabic"/>
          <w:b/>
          <w:bCs/>
          <w:sz w:val="36"/>
          <w:szCs w:val="36"/>
          <w:rtl/>
          <w:lang w:bidi="ar-DZ"/>
        </w:rPr>
        <w:t>المطلب الثاني : إنشاء بنك جديد إسلامي ( البنك التقليدي مساهم )</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sz w:val="32"/>
          <w:szCs w:val="32"/>
          <w:rtl/>
          <w:lang w:bidi="ar-DZ"/>
        </w:rPr>
        <w:t>يكون ذلك من خلال إنشاء البنوك التقليدية لبنوك الجديدة تعمل وفق المنهج الشرع الاسلامي بحيث تقدم الخدمات والمنتجات المصرفية الاسلامية من خلال بنك مستقل بشكل كلي عن البنك التقليدي  بشكل كامل أو بجزء منه ويعتبر هذا الشكل من أقل الاشكال التحول المصرفي شيوعاً ومن الامثلة عن بنوك مارست هذا الشكل من الاشكال التحول تأسس البنك العربي للبنك العربي الاسلامي الدولي في الاردن حيث يعتبر قيام البنك التقليدية بإنشاء بنك إسلامي مستقل شكل جيد مرغوب به ولكنه غير شائع بشكل كبير وهذا ما يميز كل مدخل على الاخر</w:t>
      </w:r>
    </w:p>
    <w:p w:rsidR="004A5D87" w:rsidRPr="005353B8" w:rsidRDefault="004A5D87" w:rsidP="00CB3D46">
      <w:pPr>
        <w:tabs>
          <w:tab w:val="left" w:pos="3864"/>
        </w:tabs>
        <w:jc w:val="both"/>
        <w:rPr>
          <w:rFonts w:ascii="Simplified Arabic" w:hAnsi="Simplified Arabic" w:cs="Simplified Arabic"/>
          <w:b/>
          <w:bCs/>
          <w:sz w:val="36"/>
          <w:szCs w:val="36"/>
          <w:rtl/>
          <w:lang w:bidi="ar-DZ"/>
        </w:rPr>
      </w:pPr>
      <w:r w:rsidRPr="005353B8">
        <w:rPr>
          <w:rFonts w:ascii="Simplified Arabic" w:hAnsi="Simplified Arabic" w:cs="Simplified Arabic"/>
          <w:b/>
          <w:bCs/>
          <w:sz w:val="36"/>
          <w:szCs w:val="36"/>
          <w:rtl/>
          <w:lang w:bidi="ar-DZ"/>
        </w:rPr>
        <w:t xml:space="preserve">المطلب الثالث : متحول بنك تقليدي الى بنك اسلامي  بالكامل </w:t>
      </w:r>
    </w:p>
    <w:p w:rsidR="004A5D87" w:rsidRPr="005353B8" w:rsidRDefault="004A5D87" w:rsidP="005353B8">
      <w:pPr>
        <w:tabs>
          <w:tab w:val="left" w:pos="3864"/>
        </w:tabs>
        <w:ind w:firstLine="566"/>
        <w:jc w:val="both"/>
        <w:rPr>
          <w:rFonts w:ascii="Simplified Arabic" w:hAnsi="Simplified Arabic" w:cs="Simplified Arabic"/>
          <w:sz w:val="32"/>
          <w:szCs w:val="32"/>
          <w:rtl/>
          <w:lang w:bidi="ar-DZ"/>
        </w:rPr>
      </w:pPr>
      <w:r w:rsidRPr="005353B8">
        <w:rPr>
          <w:rFonts w:ascii="Simplified Arabic" w:hAnsi="Simplified Arabic" w:cs="Simplified Arabic"/>
          <w:sz w:val="32"/>
          <w:szCs w:val="32"/>
          <w:rtl/>
          <w:lang w:bidi="ar-DZ"/>
        </w:rPr>
        <w:t xml:space="preserve">التحول بشكل كلي وذلك من خلال استبدال المنتجات والخدمات التقليدية التي تمارسها البنوك التقليدية منتجات وخدمات مصرفية اسلامية بحيث يتوقف البنك بشكل كامل على القيام بهذا النشاطات والتي تخالف الشرع الاسلامي بسبب نظامها القائم على التعامل بالفائدة الربوية ويستبدلها بنشاطات تتوافق مع صيغ التمويل الاسلامي ومن الممكن أن تتم عملية التحول بشكل كامل إما عن طريق تحول داخلي من البنك التقليدي الى البنك الاسلامي وذلك بقرار من أصحاب القرار فيه أو عن طريق التحول الخارجي وذلك بشراء المستثمرين للبنك التقليدي وتحوله الى بنك إسلامي أو بقرار من السلطة القانونية حيث يتم منع البنوك التقليدية من التعامل بالفائدة الربوية واستبدالها ببنك اسلامي تكون جميع معاملات وفقا </w:t>
      </w:r>
      <w:r w:rsidRPr="005353B8">
        <w:rPr>
          <w:rFonts w:ascii="Simplified Arabic" w:hAnsi="Simplified Arabic" w:cs="Simplified Arabic"/>
          <w:sz w:val="32"/>
          <w:szCs w:val="32"/>
          <w:rtl/>
          <w:lang w:bidi="ar-DZ"/>
        </w:rPr>
        <w:lastRenderedPageBreak/>
        <w:t xml:space="preserve">لصيغ التمويل الاسلامي مثلا ما حدث في السودان وإيران وهناك تجارب كثيرة لعدد من الدول تحولت بنوكها التقليدية بشكل كامل مثل بنك الجزيرة السعودي بنك الشارقة الوطني </w:t>
      </w:r>
      <w:r w:rsidRPr="005353B8">
        <w:rPr>
          <w:rFonts w:ascii="Simplified Arabic" w:hAnsi="Simplified Arabic" w:cs="Simplified Arabic"/>
          <w:sz w:val="32"/>
          <w:szCs w:val="32"/>
          <w:vertAlign w:val="superscript"/>
          <w:rtl/>
          <w:lang w:bidi="ar-DZ"/>
        </w:rPr>
        <w:footnoteReference w:id="23"/>
      </w:r>
    </w:p>
    <w:p w:rsidR="00D35FB0" w:rsidRPr="005353B8" w:rsidRDefault="004A5D87" w:rsidP="00D35FB0">
      <w:pPr>
        <w:tabs>
          <w:tab w:val="left" w:pos="3864"/>
        </w:tabs>
        <w:jc w:val="both"/>
        <w:rPr>
          <w:rFonts w:ascii="Simplified Arabic" w:hAnsi="Simplified Arabic" w:cs="Simplified Arabic"/>
          <w:sz w:val="32"/>
          <w:szCs w:val="32"/>
          <w:lang w:val="fr-FR" w:bidi="ar-DZ"/>
        </w:rPr>
      </w:pPr>
      <w:r w:rsidRPr="005353B8">
        <w:rPr>
          <w:rFonts w:ascii="Simplified Arabic" w:hAnsi="Simplified Arabic" w:cs="Simplified Arabic"/>
          <w:sz w:val="32"/>
          <w:szCs w:val="32"/>
          <w:rtl/>
          <w:lang w:bidi="ar-DZ"/>
        </w:rPr>
        <w:t xml:space="preserve">لقد ناقشت هذا الدارس صور والشكال التحول المصرفي في البنوك التقليدية على اختلاف أنواعها وما يميز كل شكل منها على الاخر ومما لاشك فيه تحول البنك لتقلدي بشكل كامل الى بنك يعمل بالنشاط الاسلامي هو الافضل حيث يعبر ذلك عن رغبة صادقة في التحول الى بنك الإسلامي الفروع الاسلامية في البنوك التقليدية ضوابط التأسيس وعوامل النجاح بحث مقدم إلى مؤتمر المصارف الاسلامية اليمنية الواقع وأفاق المستقبل الجمهورية اليمنية نادي رجال الأعمال 21-20 مارس </w:t>
      </w:r>
    </w:p>
    <w:p w:rsidR="00D35FB0" w:rsidRDefault="00D35FB0" w:rsidP="00D35FB0">
      <w:pPr>
        <w:tabs>
          <w:tab w:val="left" w:pos="3864"/>
        </w:tabs>
        <w:jc w:val="both"/>
        <w:rPr>
          <w:rFonts w:asciiTheme="majorBidi" w:hAnsiTheme="majorBidi" w:cstheme="majorBidi"/>
          <w:sz w:val="32"/>
          <w:szCs w:val="32"/>
          <w:lang w:val="fr-FR" w:bidi="ar-DZ"/>
        </w:rPr>
      </w:pPr>
    </w:p>
    <w:p w:rsidR="00D35FB0" w:rsidRDefault="00D35FB0" w:rsidP="00D35FB0">
      <w:pPr>
        <w:tabs>
          <w:tab w:val="left" w:pos="3864"/>
        </w:tabs>
        <w:jc w:val="both"/>
        <w:rPr>
          <w:rFonts w:asciiTheme="majorBidi" w:hAnsiTheme="majorBidi" w:cstheme="majorBidi"/>
          <w:sz w:val="32"/>
          <w:szCs w:val="32"/>
          <w:lang w:val="fr-FR" w:bidi="ar-DZ"/>
        </w:rPr>
      </w:pPr>
    </w:p>
    <w:p w:rsidR="00D35FB0" w:rsidRDefault="00D35FB0" w:rsidP="00D35FB0">
      <w:pPr>
        <w:tabs>
          <w:tab w:val="left" w:pos="3864"/>
        </w:tabs>
        <w:jc w:val="both"/>
        <w:rPr>
          <w:rFonts w:asciiTheme="majorBidi" w:hAnsiTheme="majorBidi" w:cstheme="majorBidi"/>
          <w:sz w:val="32"/>
          <w:szCs w:val="32"/>
          <w:lang w:val="fr-FR" w:bidi="ar-DZ"/>
        </w:rPr>
      </w:pPr>
    </w:p>
    <w:p w:rsidR="00D35FB0" w:rsidRDefault="00D35FB0" w:rsidP="00D35FB0">
      <w:pPr>
        <w:tabs>
          <w:tab w:val="left" w:pos="3864"/>
        </w:tabs>
        <w:jc w:val="both"/>
        <w:rPr>
          <w:rFonts w:asciiTheme="majorBidi" w:hAnsiTheme="majorBidi" w:cstheme="majorBidi"/>
          <w:sz w:val="32"/>
          <w:szCs w:val="32"/>
          <w:lang w:val="fr-FR" w:bidi="ar-DZ"/>
        </w:rPr>
      </w:pPr>
    </w:p>
    <w:p w:rsidR="00D35FB0" w:rsidRDefault="00D35FB0" w:rsidP="00D35FB0">
      <w:pPr>
        <w:tabs>
          <w:tab w:val="left" w:pos="3864"/>
        </w:tabs>
        <w:jc w:val="both"/>
        <w:rPr>
          <w:rFonts w:asciiTheme="majorBidi" w:hAnsiTheme="majorBidi" w:cstheme="majorBidi"/>
          <w:sz w:val="32"/>
          <w:szCs w:val="32"/>
          <w:lang w:val="fr-FR" w:bidi="ar-DZ"/>
        </w:rPr>
      </w:pPr>
    </w:p>
    <w:p w:rsidR="00D35FB0" w:rsidRDefault="00D35FB0" w:rsidP="00D35FB0">
      <w:pPr>
        <w:tabs>
          <w:tab w:val="left" w:pos="3864"/>
        </w:tabs>
        <w:jc w:val="both"/>
        <w:rPr>
          <w:rFonts w:asciiTheme="majorBidi" w:hAnsiTheme="majorBidi" w:cstheme="majorBidi" w:hint="cs"/>
          <w:sz w:val="32"/>
          <w:szCs w:val="32"/>
          <w:rtl/>
          <w:lang w:val="fr-FR" w:bidi="ar-DZ"/>
        </w:rPr>
      </w:pPr>
    </w:p>
    <w:p w:rsidR="005353B8" w:rsidRDefault="005353B8" w:rsidP="00D35FB0">
      <w:pPr>
        <w:tabs>
          <w:tab w:val="left" w:pos="3864"/>
        </w:tabs>
        <w:jc w:val="both"/>
        <w:rPr>
          <w:rFonts w:asciiTheme="majorBidi" w:hAnsiTheme="majorBidi" w:cstheme="majorBidi" w:hint="cs"/>
          <w:sz w:val="32"/>
          <w:szCs w:val="32"/>
          <w:rtl/>
          <w:lang w:val="fr-FR" w:bidi="ar-DZ"/>
        </w:rPr>
      </w:pPr>
    </w:p>
    <w:p w:rsidR="005353B8" w:rsidRDefault="005353B8" w:rsidP="00D35FB0">
      <w:pPr>
        <w:tabs>
          <w:tab w:val="left" w:pos="3864"/>
        </w:tabs>
        <w:jc w:val="both"/>
        <w:rPr>
          <w:rFonts w:asciiTheme="majorBidi" w:hAnsiTheme="majorBidi" w:cstheme="majorBidi" w:hint="cs"/>
          <w:sz w:val="32"/>
          <w:szCs w:val="32"/>
          <w:rtl/>
          <w:lang w:val="fr-FR" w:bidi="ar-DZ"/>
        </w:rPr>
      </w:pPr>
    </w:p>
    <w:p w:rsidR="005353B8" w:rsidRDefault="005353B8" w:rsidP="00D35FB0">
      <w:pPr>
        <w:tabs>
          <w:tab w:val="left" w:pos="3864"/>
        </w:tabs>
        <w:jc w:val="both"/>
        <w:rPr>
          <w:rFonts w:asciiTheme="majorBidi" w:hAnsiTheme="majorBidi" w:cstheme="majorBidi" w:hint="cs"/>
          <w:sz w:val="32"/>
          <w:szCs w:val="32"/>
          <w:rtl/>
          <w:lang w:val="fr-FR" w:bidi="ar-DZ"/>
        </w:rPr>
      </w:pPr>
    </w:p>
    <w:p w:rsidR="005353B8" w:rsidRDefault="005353B8" w:rsidP="00D35FB0">
      <w:pPr>
        <w:tabs>
          <w:tab w:val="left" w:pos="3864"/>
        </w:tabs>
        <w:jc w:val="both"/>
        <w:rPr>
          <w:rFonts w:asciiTheme="majorBidi" w:hAnsiTheme="majorBidi" w:cstheme="majorBidi"/>
          <w:sz w:val="32"/>
          <w:szCs w:val="32"/>
          <w:lang w:val="fr-FR" w:bidi="ar-DZ"/>
        </w:rPr>
      </w:pPr>
    </w:p>
    <w:p w:rsidR="00D35FB0" w:rsidRDefault="00D35FB0" w:rsidP="00D35FB0">
      <w:pPr>
        <w:tabs>
          <w:tab w:val="left" w:pos="3864"/>
        </w:tabs>
        <w:jc w:val="both"/>
        <w:rPr>
          <w:rFonts w:asciiTheme="majorBidi" w:hAnsiTheme="majorBidi" w:cstheme="majorBidi"/>
          <w:sz w:val="32"/>
          <w:szCs w:val="32"/>
          <w:lang w:val="fr-FR" w:bidi="ar-DZ"/>
        </w:rPr>
      </w:pPr>
    </w:p>
    <w:p w:rsidR="00D35FB0" w:rsidRDefault="00D35FB0" w:rsidP="00D35FB0">
      <w:pPr>
        <w:tabs>
          <w:tab w:val="left" w:pos="3864"/>
        </w:tabs>
        <w:jc w:val="both"/>
        <w:rPr>
          <w:rFonts w:asciiTheme="majorBidi" w:hAnsiTheme="majorBidi" w:cstheme="majorBidi"/>
          <w:sz w:val="32"/>
          <w:szCs w:val="32"/>
          <w:lang w:val="fr-FR" w:bidi="ar-DZ"/>
        </w:rPr>
      </w:pPr>
    </w:p>
    <w:p w:rsidR="004A5D87" w:rsidRPr="005353B8" w:rsidRDefault="004A5D87" w:rsidP="00D35FB0">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b/>
          <w:bCs/>
          <w:sz w:val="36"/>
          <w:szCs w:val="36"/>
          <w:rtl/>
          <w:lang w:bidi="ar-DZ"/>
        </w:rPr>
        <w:lastRenderedPageBreak/>
        <w:t xml:space="preserve">المبحث الثاني : ماهية النوافذ الاسلامية وأسباب نشأتها </w:t>
      </w:r>
    </w:p>
    <w:p w:rsidR="004A5D87" w:rsidRPr="005353B8" w:rsidRDefault="004A5D87" w:rsidP="00CB3D46">
      <w:pPr>
        <w:tabs>
          <w:tab w:val="left" w:pos="3864"/>
        </w:tabs>
        <w:jc w:val="both"/>
        <w:rPr>
          <w:rFonts w:ascii="Simplified Arabic" w:hAnsi="Simplified Arabic" w:cs="Simplified Arabic"/>
          <w:b/>
          <w:bCs/>
          <w:sz w:val="32"/>
          <w:szCs w:val="32"/>
          <w:rtl/>
          <w:lang w:bidi="ar-DZ"/>
        </w:rPr>
      </w:pPr>
      <w:r w:rsidRPr="005353B8">
        <w:rPr>
          <w:rFonts w:ascii="Simplified Arabic" w:hAnsi="Simplified Arabic" w:cs="Simplified Arabic"/>
          <w:b/>
          <w:bCs/>
          <w:sz w:val="32"/>
          <w:szCs w:val="32"/>
          <w:rtl/>
          <w:lang w:bidi="ar-DZ"/>
        </w:rPr>
        <w:t xml:space="preserve">المطلب الأول: تعريف النوافذ الاسلامية </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sz w:val="32"/>
          <w:szCs w:val="32"/>
          <w:rtl/>
          <w:lang w:bidi="ar-DZ"/>
        </w:rPr>
        <w:t xml:space="preserve">يقصد بالنوافذ الاسلامية </w:t>
      </w:r>
      <w:r w:rsidR="00D35FB0" w:rsidRPr="005353B8">
        <w:rPr>
          <w:rFonts w:ascii="Simplified Arabic" w:hAnsi="Simplified Arabic" w:cs="Simplified Arabic"/>
          <w:sz w:val="32"/>
          <w:szCs w:val="32"/>
          <w:lang w:val="fr-FR"/>
        </w:rPr>
        <w:t>islamique</w:t>
      </w:r>
      <w:r w:rsidRPr="005353B8">
        <w:rPr>
          <w:rFonts w:ascii="Simplified Arabic" w:hAnsi="Simplified Arabic" w:cs="Simplified Arabic"/>
          <w:sz w:val="32"/>
          <w:szCs w:val="32"/>
          <w:lang w:val="fr-FR"/>
        </w:rPr>
        <w:t xml:space="preserve"> </w:t>
      </w:r>
      <w:r w:rsidR="00D35FB0" w:rsidRPr="005353B8">
        <w:rPr>
          <w:rFonts w:ascii="Simplified Arabic" w:hAnsi="Simplified Arabic" w:cs="Simplified Arabic"/>
          <w:sz w:val="32"/>
          <w:szCs w:val="32"/>
          <w:lang w:val="fr-FR"/>
        </w:rPr>
        <w:t>Windows</w:t>
      </w:r>
      <w:r w:rsidRPr="005353B8">
        <w:rPr>
          <w:rFonts w:ascii="Simplified Arabic" w:hAnsi="Simplified Arabic" w:cs="Simplified Arabic"/>
          <w:sz w:val="32"/>
          <w:szCs w:val="32"/>
          <w:rtl/>
          <w:lang w:bidi="ar-DZ"/>
        </w:rPr>
        <w:t xml:space="preserve">  تقديم خدمات مالية اسلامية من خلال وحدة أو قسم دخل البنك التقليدي ويقصد أيضا بالنوافذ الاسلامية قيام المصارف التقليدية بتخصيص جزء أو حيز في مقارها الرئيسية أو فروعها التقليدية تكون متخصصة في بيع المنتجات والخدمات الاسلامية دون غيرها تلبية احتياجات بعض العملاء الرغبين في التعامل بالنظام المصرفي الاسلامي حتى لا يتحول الى التعامل مع المصارف الاسلامية وتكون تلك النوافذ متخصصة في بيع المنتجات والخدمات الاسلامية دون غيرها </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sz w:val="32"/>
          <w:szCs w:val="32"/>
          <w:rtl/>
          <w:lang w:bidi="ar-DZ"/>
        </w:rPr>
        <w:t xml:space="preserve">وأول من جاء بفكرة النوافذ الاسلامية هي المصارف التقليدية العربية في الدول العربية غير الاسلامية فقد قامت باستحداث هذا النوافذ وذلك بعد أن ازداد عدد العملاء من الجاليات الاسلامية الذين يمتنعون التعامل بالمعاملات المصرفية المعتمدة على سعر الفائدة ويرغبون في التعامل بالمعاملات المصرفية مع أحكام الشريعة الاسلامية ومن ثم انتشرت فكرة النوافذ الاسلامية في العديد من الدول المسلمة أيضا مثل السعودية الاردن والامارات وغيرها من الدول </w:t>
      </w:r>
      <w:r w:rsidRPr="005353B8">
        <w:rPr>
          <w:rFonts w:ascii="Simplified Arabic" w:hAnsi="Simplified Arabic" w:cs="Simplified Arabic"/>
          <w:sz w:val="32"/>
          <w:szCs w:val="32"/>
          <w:vertAlign w:val="superscript"/>
          <w:rtl/>
          <w:lang w:bidi="ar-DZ"/>
        </w:rPr>
        <w:footnoteReference w:id="24"/>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sz w:val="32"/>
          <w:szCs w:val="32"/>
          <w:rtl/>
          <w:lang w:bidi="ar-DZ"/>
        </w:rPr>
        <w:t xml:space="preserve">ويعمم بعض الباحثين معني النوافذ على جميع الشكال المصرفية الاسلامية التي تقدمها المصارف التقليدية حيث عرفها الباحث رضا الخليفي "النوافذ الاسلامية في البنوك التقليدية قد أخذت صورا متعددة فمنها المحافظ والصناديق التي يطرحها البنك التقليدية ومنها أن تفتح البنك التقليدية حسابات استثمارية وحسابات توفير تدار وفقا الاحكام الشريعة ومنها أن يخصص البنك فروعا خاصة للمعاملات المصرفية الاسلامية أما الباحث فهد بن صالح الحمود فيفرق بين المدلول العام والمدلول الخاص في تعريف النوافذ الاسلامية </w:t>
      </w:r>
    </w:p>
    <w:p w:rsidR="004A5D87" w:rsidRPr="005353B8" w:rsidRDefault="004A5D87" w:rsidP="00CB3D46">
      <w:pPr>
        <w:numPr>
          <w:ilvl w:val="1"/>
          <w:numId w:val="15"/>
        </w:num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b/>
          <w:bCs/>
          <w:sz w:val="32"/>
          <w:szCs w:val="32"/>
          <w:rtl/>
          <w:lang w:bidi="ar-DZ"/>
        </w:rPr>
        <w:lastRenderedPageBreak/>
        <w:t>المدلول العام</w:t>
      </w:r>
      <w:r w:rsidRPr="005353B8">
        <w:rPr>
          <w:rFonts w:ascii="Simplified Arabic" w:hAnsi="Simplified Arabic" w:cs="Simplified Arabic"/>
          <w:sz w:val="32"/>
          <w:szCs w:val="32"/>
          <w:rtl/>
          <w:lang w:bidi="ar-DZ"/>
        </w:rPr>
        <w:t xml:space="preserve"> : يشمل جميع أشكال المصرفية الاسلامية في البنوك التقليدية وتسمي المعاملات الاسلامية في المصارف التقليدية ويقصد بها كل المعاملات الاسلامية التي يقدمها المصرف التقليدية من خلال إيجاد فرع خاص به أو إيجاد نافذة  تقدم تلك المعاملات في فرع ربوي أو إيجاد صناديق استثمار تدار إدارة إسلامية أو تقديم منتجات ذات صيغة اسلامية عن طريق فرعه الاسلامي أو عن طريق النوافذ </w:t>
      </w:r>
    </w:p>
    <w:p w:rsidR="004A5D87" w:rsidRPr="005353B8" w:rsidRDefault="004A5D87" w:rsidP="00CB3D46">
      <w:pPr>
        <w:numPr>
          <w:ilvl w:val="1"/>
          <w:numId w:val="15"/>
        </w:numPr>
        <w:tabs>
          <w:tab w:val="left" w:pos="3864"/>
        </w:tabs>
        <w:jc w:val="both"/>
        <w:rPr>
          <w:rFonts w:ascii="Simplified Arabic" w:hAnsi="Simplified Arabic" w:cs="Simplified Arabic"/>
          <w:sz w:val="32"/>
          <w:szCs w:val="32"/>
          <w:lang w:val="fr-FR"/>
        </w:rPr>
      </w:pPr>
      <w:r w:rsidRPr="005353B8">
        <w:rPr>
          <w:rFonts w:ascii="Simplified Arabic" w:hAnsi="Simplified Arabic" w:cs="Simplified Arabic"/>
          <w:b/>
          <w:bCs/>
          <w:sz w:val="32"/>
          <w:szCs w:val="32"/>
          <w:rtl/>
          <w:lang w:bidi="ar-DZ"/>
        </w:rPr>
        <w:t>المدلول الخاص</w:t>
      </w:r>
      <w:r w:rsidRPr="005353B8">
        <w:rPr>
          <w:rFonts w:ascii="Simplified Arabic" w:hAnsi="Simplified Arabic" w:cs="Simplified Arabic"/>
          <w:sz w:val="32"/>
          <w:szCs w:val="32"/>
          <w:rtl/>
          <w:lang w:bidi="ar-DZ"/>
        </w:rPr>
        <w:t xml:space="preserve">: يقصد بها تقديم خدمات مالية إسلامية متكاملة من خلال وحدة أو قسم دخل المصرف التقليدي </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sz w:val="32"/>
          <w:szCs w:val="32"/>
          <w:rtl/>
          <w:lang w:bidi="ar-DZ"/>
        </w:rPr>
        <w:t xml:space="preserve">من تعاريف السابقة نستنتج أن النوافذ الاسلامية عبارة عن قسم مستقل في المصرف التقليدي من خلاله تقوم المصارف التقليدية بتوفير المنتجات والخدمات المصرفية الاسلامية ويشرف على هذا القسم هيئة شرعية مختصة مهمتها التأكد من الالتزام القسم بأحكام الشريعة الاسلامية ويبغي أن يتمتع القسم باستقلالية تامة عن باقي أعمال أنشطة المصرفية التقليدية </w:t>
      </w:r>
      <w:r w:rsidRPr="005353B8">
        <w:rPr>
          <w:rFonts w:ascii="Simplified Arabic" w:hAnsi="Simplified Arabic" w:cs="Simplified Arabic"/>
          <w:sz w:val="32"/>
          <w:szCs w:val="32"/>
          <w:vertAlign w:val="superscript"/>
          <w:lang w:val="fr-FR"/>
        </w:rPr>
        <w:footnoteReference w:id="25"/>
      </w:r>
      <w:r w:rsidR="005353B8">
        <w:rPr>
          <w:rFonts w:ascii="Simplified Arabic" w:hAnsi="Simplified Arabic" w:cs="Simplified Arabic" w:hint="cs"/>
          <w:sz w:val="32"/>
          <w:szCs w:val="32"/>
          <w:rtl/>
          <w:lang w:bidi="ar-DZ"/>
        </w:rPr>
        <w:t>.</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b/>
          <w:bCs/>
          <w:sz w:val="40"/>
          <w:szCs w:val="40"/>
          <w:rtl/>
          <w:lang w:bidi="ar-DZ"/>
        </w:rPr>
        <w:t xml:space="preserve">المطلب الثاني </w:t>
      </w:r>
      <w:r w:rsidRPr="005353B8">
        <w:rPr>
          <w:rFonts w:ascii="Simplified Arabic" w:hAnsi="Simplified Arabic" w:cs="Simplified Arabic"/>
          <w:sz w:val="32"/>
          <w:szCs w:val="32"/>
          <w:rtl/>
          <w:lang w:bidi="ar-DZ"/>
        </w:rPr>
        <w:t xml:space="preserve">: خصائص النوافذ الاسلامية </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sz w:val="32"/>
          <w:szCs w:val="32"/>
          <w:rtl/>
          <w:lang w:bidi="ar-DZ"/>
        </w:rPr>
        <w:t xml:space="preserve">تتميز النوافذ الاسلامية في البنوك التقليدية ببعض الخصائص التي تميزها عن باقي النوافذ التقليدية في تلك البنوك ومن أهم هذه الخصائص نذكر ما يلي </w:t>
      </w:r>
    </w:p>
    <w:p w:rsidR="004A5D87" w:rsidRPr="005353B8" w:rsidRDefault="004A5D87" w:rsidP="005353B8">
      <w:pPr>
        <w:numPr>
          <w:ilvl w:val="0"/>
          <w:numId w:val="16"/>
        </w:numPr>
        <w:tabs>
          <w:tab w:val="right" w:pos="424"/>
          <w:tab w:val="left" w:pos="3864"/>
        </w:tabs>
        <w:ind w:left="-1" w:firstLine="0"/>
        <w:jc w:val="both"/>
        <w:rPr>
          <w:rFonts w:ascii="Simplified Arabic" w:hAnsi="Simplified Arabic" w:cs="Simplified Arabic"/>
          <w:sz w:val="32"/>
          <w:szCs w:val="32"/>
          <w:lang w:val="fr-FR"/>
        </w:rPr>
      </w:pPr>
      <w:r w:rsidRPr="005353B8">
        <w:rPr>
          <w:rFonts w:ascii="Simplified Arabic" w:hAnsi="Simplified Arabic" w:cs="Simplified Arabic"/>
          <w:sz w:val="32"/>
          <w:szCs w:val="32"/>
          <w:rtl/>
          <w:lang w:bidi="ar-DZ"/>
        </w:rPr>
        <w:lastRenderedPageBreak/>
        <w:t xml:space="preserve">طبيعة عمل النوافذ الاسلامية وجميع الأنشطة التي تقوم بها يراعي فيها أن تكون متفقة مع أحكام الشريعة الاسلامية أما النوافذ الاخرى التقليدية  فإن طبيعة عملها تقوم أساسا على الفائدة الربوية </w:t>
      </w:r>
    </w:p>
    <w:p w:rsidR="004A5D87" w:rsidRPr="005353B8" w:rsidRDefault="004A5D87" w:rsidP="005353B8">
      <w:pPr>
        <w:numPr>
          <w:ilvl w:val="0"/>
          <w:numId w:val="16"/>
        </w:numPr>
        <w:tabs>
          <w:tab w:val="right" w:pos="424"/>
          <w:tab w:val="left" w:pos="3864"/>
        </w:tabs>
        <w:ind w:left="-1" w:firstLine="0"/>
        <w:jc w:val="both"/>
        <w:rPr>
          <w:rFonts w:ascii="Simplified Arabic" w:hAnsi="Simplified Arabic" w:cs="Simplified Arabic"/>
          <w:sz w:val="32"/>
          <w:szCs w:val="32"/>
          <w:lang w:val="fr-FR"/>
        </w:rPr>
      </w:pPr>
      <w:r w:rsidRPr="005353B8">
        <w:rPr>
          <w:rFonts w:ascii="Simplified Arabic" w:hAnsi="Simplified Arabic" w:cs="Simplified Arabic"/>
          <w:sz w:val="32"/>
          <w:szCs w:val="32"/>
          <w:rtl/>
          <w:lang w:bidi="ar-DZ"/>
        </w:rPr>
        <w:t xml:space="preserve">تخضع العديد من النوافذ الاسلامية لمرقب شرعي أو هيئة رقابة شرعية وهذا غير وارد بالنسبة للنوافذ التقليدية </w:t>
      </w:r>
    </w:p>
    <w:p w:rsidR="004A5D87" w:rsidRPr="005353B8" w:rsidRDefault="004A5D87" w:rsidP="005353B8">
      <w:pPr>
        <w:numPr>
          <w:ilvl w:val="0"/>
          <w:numId w:val="16"/>
        </w:numPr>
        <w:tabs>
          <w:tab w:val="right" w:pos="424"/>
          <w:tab w:val="left" w:pos="3864"/>
        </w:tabs>
        <w:ind w:left="-1" w:firstLine="0"/>
        <w:jc w:val="both"/>
        <w:rPr>
          <w:rFonts w:ascii="Simplified Arabic" w:hAnsi="Simplified Arabic" w:cs="Simplified Arabic"/>
          <w:sz w:val="32"/>
          <w:szCs w:val="32"/>
          <w:lang w:val="fr-FR"/>
        </w:rPr>
      </w:pPr>
      <w:r w:rsidRPr="005353B8">
        <w:rPr>
          <w:rFonts w:ascii="Simplified Arabic" w:hAnsi="Simplified Arabic" w:cs="Simplified Arabic"/>
          <w:sz w:val="32"/>
          <w:szCs w:val="32"/>
          <w:rtl/>
          <w:lang w:bidi="ar-DZ"/>
        </w:rPr>
        <w:t xml:space="preserve">تتمثل أهم صيغ وأساليب الاستثمار والتمويل في النوافذ الاسلامية في المضاربة والمشاركة والمرابحة والإجارة وبينما يقتصر الامر في النوافذ التقليدية على صيغة واحدة إن اختلفت صورها وهي القروض الربوية </w:t>
      </w:r>
    </w:p>
    <w:p w:rsidR="004A5D87" w:rsidRPr="005353B8" w:rsidRDefault="004A5D87" w:rsidP="005353B8">
      <w:pPr>
        <w:numPr>
          <w:ilvl w:val="0"/>
          <w:numId w:val="16"/>
        </w:numPr>
        <w:tabs>
          <w:tab w:val="right" w:pos="424"/>
          <w:tab w:val="left" w:pos="3864"/>
        </w:tabs>
        <w:ind w:left="-1" w:firstLine="0"/>
        <w:jc w:val="both"/>
        <w:rPr>
          <w:rFonts w:ascii="Simplified Arabic" w:hAnsi="Simplified Arabic" w:cs="Simplified Arabic"/>
          <w:sz w:val="32"/>
          <w:szCs w:val="32"/>
          <w:lang w:val="fr-FR"/>
        </w:rPr>
      </w:pPr>
      <w:r w:rsidRPr="005353B8">
        <w:rPr>
          <w:rFonts w:ascii="Simplified Arabic" w:hAnsi="Simplified Arabic" w:cs="Simplified Arabic"/>
          <w:sz w:val="32"/>
          <w:szCs w:val="32"/>
          <w:rtl/>
          <w:lang w:bidi="ar-DZ"/>
        </w:rPr>
        <w:t xml:space="preserve">حسابات الاستثمارات في النوافذ الاسلامية تتضمن تنظيم العلاقة بين النوافذ بين النوافذ الاسلامية والعميل على أساس عقد المضاربة الشرعية أما في النوافذ التقليدية فالعلاقة بين الفائدة والعميل هي علاقة دائن ومدين </w:t>
      </w:r>
    </w:p>
    <w:p w:rsidR="004A5D87" w:rsidRPr="00CB3D46" w:rsidRDefault="004A5D87" w:rsidP="005353B8">
      <w:pPr>
        <w:numPr>
          <w:ilvl w:val="0"/>
          <w:numId w:val="16"/>
        </w:numPr>
        <w:tabs>
          <w:tab w:val="right" w:pos="424"/>
          <w:tab w:val="left" w:pos="3864"/>
        </w:tabs>
        <w:ind w:left="-1" w:firstLine="0"/>
        <w:jc w:val="both"/>
        <w:rPr>
          <w:rFonts w:asciiTheme="majorBidi" w:hAnsiTheme="majorBidi" w:cstheme="majorBidi"/>
          <w:sz w:val="32"/>
          <w:szCs w:val="32"/>
          <w:lang w:val="fr-FR"/>
        </w:rPr>
      </w:pPr>
      <w:r w:rsidRPr="005353B8">
        <w:rPr>
          <w:rFonts w:ascii="Simplified Arabic" w:hAnsi="Simplified Arabic" w:cs="Simplified Arabic"/>
          <w:sz w:val="32"/>
          <w:szCs w:val="32"/>
          <w:rtl/>
          <w:lang w:bidi="ar-DZ"/>
        </w:rPr>
        <w:t>عند حادة النافذة الاسلامية الى التمويل يقوم البنك الرئيسي بإيداع وديعة استثمارية لديه على أن تكون خاضعة للربح والخسارة مثله في ذلك مثل أي مودع أخر</w:t>
      </w:r>
      <w:r w:rsidRPr="00CB3D46">
        <w:rPr>
          <w:rFonts w:asciiTheme="majorBidi" w:hAnsiTheme="majorBidi" w:cstheme="majorBidi" w:hint="cs"/>
          <w:sz w:val="32"/>
          <w:szCs w:val="32"/>
          <w:rtl/>
          <w:lang w:bidi="ar-DZ"/>
        </w:rPr>
        <w:t xml:space="preserve"> </w:t>
      </w:r>
    </w:p>
    <w:p w:rsidR="004A5D87" w:rsidRPr="005353B8" w:rsidRDefault="004A5D87" w:rsidP="00CB3D46">
      <w:pPr>
        <w:tabs>
          <w:tab w:val="left" w:pos="3864"/>
        </w:tabs>
        <w:jc w:val="both"/>
        <w:rPr>
          <w:rFonts w:ascii="Simplified Arabic" w:hAnsi="Simplified Arabic" w:cs="Simplified Arabic"/>
          <w:b/>
          <w:bCs/>
          <w:sz w:val="36"/>
          <w:szCs w:val="36"/>
          <w:rtl/>
          <w:lang w:bidi="ar-DZ"/>
        </w:rPr>
      </w:pPr>
      <w:r w:rsidRPr="005353B8">
        <w:rPr>
          <w:rFonts w:ascii="Simplified Arabic" w:hAnsi="Simplified Arabic" w:cs="Simplified Arabic"/>
          <w:b/>
          <w:bCs/>
          <w:sz w:val="36"/>
          <w:szCs w:val="36"/>
          <w:rtl/>
          <w:lang w:bidi="ar-DZ"/>
        </w:rPr>
        <w:t xml:space="preserve">المطلب الثالث : أهداف النوافذ الاسلامية </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sz w:val="32"/>
          <w:szCs w:val="32"/>
          <w:rtl/>
          <w:lang w:bidi="ar-DZ"/>
        </w:rPr>
        <w:t xml:space="preserve">تتعدد وتتنوع أهداف فتح النوافذ الاسلامية في المصارف التقليدية وتختلف من دولة الاخر ومن مصرف لأخر من أهداف دنية واجتماعية واقتصادية نذكر ما يلي </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b/>
          <w:bCs/>
          <w:sz w:val="32"/>
          <w:szCs w:val="32"/>
          <w:rtl/>
          <w:lang w:bidi="ar-DZ"/>
        </w:rPr>
        <w:t>* الهدف الديني :</w:t>
      </w:r>
      <w:r w:rsidRPr="005353B8">
        <w:rPr>
          <w:rFonts w:ascii="Simplified Arabic" w:hAnsi="Simplified Arabic" w:cs="Simplified Arabic"/>
          <w:sz w:val="32"/>
          <w:szCs w:val="32"/>
          <w:rtl/>
          <w:lang w:bidi="ar-DZ"/>
        </w:rPr>
        <w:t xml:space="preserve"> بالنضر لكون غالبية المسلمين وعزوف أكثرهم عن التعامل وعدم الاستفادة من خدماتها المحرمة في الشريعة الاسلامية والرغبة في فاح المجال لأمام جمهور في التعامل والاستفادة من الخدمات والمنتجات المصرفية الاسلامية والتأكيد على تحريم الربا في هذه التعاملات وحثهم على الدفع بمدخراتهم الى هذه النوافذ الاسلامية بما يصب في </w:t>
      </w:r>
      <w:r w:rsidRPr="005353B8">
        <w:rPr>
          <w:rFonts w:ascii="Simplified Arabic" w:hAnsi="Simplified Arabic" w:cs="Simplified Arabic"/>
          <w:sz w:val="32"/>
          <w:szCs w:val="32"/>
          <w:rtl/>
          <w:lang w:bidi="ar-DZ"/>
        </w:rPr>
        <w:lastRenderedPageBreak/>
        <w:t xml:space="preserve">تنفيذ تعاليم الاسلام التي تحرم احتكار الاموال وتدعم الى استثمارها ولاشك أن في إيداعها هذه النوافذ استثمار هذه الاموال بما يدعم الاسلام والمسلمين خاصة بعد ارتفاع معدلات وعدم قدرة أغلبهم على استثمار أموالهم بأنفسهم </w:t>
      </w:r>
      <w:r w:rsidRPr="005353B8">
        <w:rPr>
          <w:rFonts w:ascii="Simplified Arabic" w:hAnsi="Simplified Arabic" w:cs="Simplified Arabic"/>
          <w:sz w:val="32"/>
          <w:szCs w:val="32"/>
          <w:vertAlign w:val="superscript"/>
          <w:rtl/>
          <w:lang w:bidi="ar-DZ"/>
        </w:rPr>
        <w:footnoteReference w:id="26"/>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b/>
          <w:bCs/>
          <w:sz w:val="44"/>
          <w:szCs w:val="44"/>
          <w:rtl/>
          <w:lang w:bidi="ar-DZ"/>
        </w:rPr>
        <w:t xml:space="preserve">* </w:t>
      </w:r>
      <w:r w:rsidRPr="005353B8">
        <w:rPr>
          <w:rFonts w:ascii="Simplified Arabic" w:hAnsi="Simplified Arabic" w:cs="Simplified Arabic"/>
          <w:b/>
          <w:bCs/>
          <w:sz w:val="32"/>
          <w:szCs w:val="32"/>
          <w:rtl/>
          <w:lang w:bidi="ar-DZ"/>
        </w:rPr>
        <w:t>الهدف الاقتصادي :</w:t>
      </w:r>
      <w:r w:rsidRPr="005353B8">
        <w:rPr>
          <w:rFonts w:ascii="Simplified Arabic" w:hAnsi="Simplified Arabic" w:cs="Simplified Arabic"/>
          <w:sz w:val="32"/>
          <w:szCs w:val="32"/>
          <w:rtl/>
          <w:lang w:bidi="ar-DZ"/>
        </w:rPr>
        <w:t xml:space="preserve"> تشكل هذه النوافذ وسيلة فعالة للاجتذاب حظوظ إذ عرف معدل الادخار ارتفاع ورغبت العملاء في الادخار الاستفادة من هذه الاموال واستثمارها بما يخدم مسيرة اقتصاد بلدانهم وعدم فسح المجال لهجرة رؤوس الاموال على الخارج وخاصة الى البلدان التي تحضي فرص الاستثمار ,حيث تعمل ذه النوافذ على جذب رؤوس الاموال والمدخرات وتوجهها نحو المشاركة في عمليات الاستثمار على أسس ومبادئ الشريعة الاسلامية لأن عند ايداع الاموال كبيرة في النوافذ الاسلامية سيزيد بالتأكيد من فرص  الربحية لدي المصارف الحكومية التقليدية ذلك أن هذه الارباح تذهب في نهاية الى الفرع ثم الى المقر الرئيسي للمصرف التقليدي ومن ثم الى الخزينة العتمة للدولة </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sz w:val="48"/>
          <w:szCs w:val="48"/>
          <w:rtl/>
          <w:lang w:bidi="ar-DZ"/>
        </w:rPr>
        <w:t xml:space="preserve">* </w:t>
      </w:r>
      <w:r w:rsidRPr="005353B8">
        <w:rPr>
          <w:rFonts w:ascii="Simplified Arabic" w:hAnsi="Simplified Arabic" w:cs="Simplified Arabic"/>
          <w:sz w:val="44"/>
          <w:szCs w:val="44"/>
          <w:rtl/>
          <w:lang w:bidi="ar-DZ"/>
        </w:rPr>
        <w:t>ا</w:t>
      </w:r>
      <w:r w:rsidRPr="005353B8">
        <w:rPr>
          <w:rFonts w:ascii="Simplified Arabic" w:hAnsi="Simplified Arabic" w:cs="Simplified Arabic"/>
          <w:b/>
          <w:bCs/>
          <w:sz w:val="32"/>
          <w:szCs w:val="32"/>
          <w:rtl/>
          <w:lang w:bidi="ar-DZ"/>
        </w:rPr>
        <w:t>لهدف الاجتماعي</w:t>
      </w:r>
      <w:r w:rsidRPr="005353B8">
        <w:rPr>
          <w:rFonts w:ascii="Simplified Arabic" w:hAnsi="Simplified Arabic" w:cs="Simplified Arabic"/>
          <w:sz w:val="32"/>
          <w:szCs w:val="32"/>
          <w:rtl/>
          <w:lang w:bidi="ar-DZ"/>
        </w:rPr>
        <w:t xml:space="preserve"> : إن الاستثمار الاموال بإيداعها في النوافذ الاسلامية سيساهم بلا شك في ما أمكن من البطالة وزيادة الانتاج وإعادة توزيع الدخل الوطني فبدلا من أن تكون هده الاموال المعطلة ومكتنزة لدي  , سيقومون بإيداعها في هذه النوافذ التي ستحرص على استثمارها وتشغيلها بما يتطابق والشريعة الاسلامية مما يساهم في تعزيز عناصر الانتاج ويؤدي الى استخدام أيدي عاملة جديدة ربما كانت عاطلة عن العمل ,فعلا عن زيادة أجور الأيدي العاملة السابقة مما يقود بدوره الى زيادة دخول المحدود فيزيد طلبها على السلع و </w:t>
      </w:r>
      <w:r w:rsidRPr="005353B8">
        <w:rPr>
          <w:rFonts w:ascii="Simplified Arabic" w:hAnsi="Simplified Arabic" w:cs="Simplified Arabic"/>
          <w:sz w:val="32"/>
          <w:szCs w:val="32"/>
          <w:rtl/>
          <w:lang w:bidi="ar-DZ"/>
        </w:rPr>
        <w:lastRenderedPageBreak/>
        <w:t xml:space="preserve">الطلب ولخدمات ما يدفع المنتجين الى الزيادة في الانتاج لمواجهة الزيادة في طلب وتستمر الدورة الانتاجية الى أن تصل الى القضاء على ظاهرة البطالة </w:t>
      </w:r>
      <w:r w:rsidRPr="005353B8">
        <w:rPr>
          <w:rFonts w:ascii="Simplified Arabic" w:hAnsi="Simplified Arabic" w:cs="Simplified Arabic"/>
          <w:sz w:val="32"/>
          <w:szCs w:val="32"/>
          <w:vertAlign w:val="superscript"/>
          <w:rtl/>
          <w:lang w:bidi="ar-DZ"/>
        </w:rPr>
        <w:footnoteReference w:id="27"/>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b/>
          <w:bCs/>
          <w:sz w:val="32"/>
          <w:szCs w:val="32"/>
          <w:rtl/>
          <w:lang w:bidi="ar-DZ"/>
        </w:rPr>
        <w:t>المبحث الثالث :</w:t>
      </w:r>
      <w:r w:rsidRPr="005353B8">
        <w:rPr>
          <w:rFonts w:ascii="Simplified Arabic" w:hAnsi="Simplified Arabic" w:cs="Simplified Arabic"/>
          <w:sz w:val="32"/>
          <w:szCs w:val="32"/>
          <w:rtl/>
          <w:lang w:bidi="ar-DZ"/>
        </w:rPr>
        <w:t xml:space="preserve"> صيغ وعقود التمويلية المقدمة في النوافذ الاسلامية </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sz w:val="32"/>
          <w:szCs w:val="32"/>
          <w:rtl/>
          <w:lang w:bidi="ar-DZ"/>
        </w:rPr>
        <w:t xml:space="preserve">تقدم النوافذ الاسلامية مختلف الخدمات المصرفية التي لا تتعارض مع أحكام الشريعة إذ يقوم المصرف الرئاسي في معظم الاحيان بتعين أحد العلماء الذين لديهم اهتمام أو خبرة في مجال العمل المصرفي لكي يعمل كمراقب شرعي على أعمال النوافذ الاسلامية وقد تقوم بعض النوافذ بتعين هيئة رقابة شرعية تقع على مسؤوليتها، التثبت من شريعة الأنشطة التي تمارسها </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b/>
          <w:bCs/>
          <w:sz w:val="32"/>
          <w:szCs w:val="32"/>
          <w:rtl/>
          <w:lang w:bidi="ar-DZ"/>
        </w:rPr>
        <w:t>المطلب الأول :</w:t>
      </w:r>
      <w:r w:rsidRPr="005353B8">
        <w:rPr>
          <w:rFonts w:ascii="Simplified Arabic" w:hAnsi="Simplified Arabic" w:cs="Simplified Arabic"/>
          <w:sz w:val="32"/>
          <w:szCs w:val="32"/>
          <w:rtl/>
          <w:lang w:bidi="ar-DZ"/>
        </w:rPr>
        <w:t xml:space="preserve"> منتجات (الصيغ العقود بمختلف أنواعها ) المقدمة في النوافذ الاسلامية </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b/>
          <w:bCs/>
          <w:sz w:val="32"/>
          <w:szCs w:val="32"/>
          <w:rtl/>
          <w:lang w:bidi="ar-DZ"/>
        </w:rPr>
        <w:t>أولا</w:t>
      </w:r>
      <w:r w:rsidRPr="005353B8">
        <w:rPr>
          <w:rFonts w:ascii="Simplified Arabic" w:hAnsi="Simplified Arabic" w:cs="Simplified Arabic"/>
          <w:sz w:val="32"/>
          <w:szCs w:val="32"/>
          <w:rtl/>
          <w:lang w:bidi="ar-DZ"/>
        </w:rPr>
        <w:t xml:space="preserve"> :جميع أعمال التمويل والاستثمار الموافقة للشريعة وتقف في مقدمة  الأعمال التي أجازها المشرع للنوافذ الاسلامي صفقات التمويل والاستثمار في مختلف المشاريع والأنشطة والقطاعات عن طريق التمويل </w:t>
      </w:r>
      <w:r w:rsidRPr="005353B8">
        <w:rPr>
          <w:rFonts w:ascii="Simplified Arabic" w:hAnsi="Simplified Arabic" w:cs="Simplified Arabic"/>
          <w:sz w:val="32"/>
          <w:szCs w:val="32"/>
          <w:vertAlign w:val="superscript"/>
          <w:rtl/>
          <w:lang w:bidi="ar-DZ"/>
        </w:rPr>
        <w:footnoteReference w:id="28"/>
      </w:r>
      <w:r w:rsidR="00CB3D46" w:rsidRPr="005353B8">
        <w:rPr>
          <w:rFonts w:ascii="Simplified Arabic" w:hAnsi="Simplified Arabic" w:cs="Simplified Arabic"/>
          <w:sz w:val="32"/>
          <w:szCs w:val="32"/>
          <w:rtl/>
          <w:lang w:bidi="ar-DZ"/>
        </w:rPr>
        <w:t xml:space="preserve"> </w:t>
      </w:r>
    </w:p>
    <w:p w:rsidR="004A5D87" w:rsidRPr="005353B8" w:rsidRDefault="004A5D87" w:rsidP="00CB3D46">
      <w:pPr>
        <w:tabs>
          <w:tab w:val="left" w:pos="3864"/>
        </w:tabs>
        <w:jc w:val="both"/>
        <w:rPr>
          <w:rFonts w:ascii="Simplified Arabic" w:hAnsi="Simplified Arabic" w:cs="Simplified Arabic"/>
          <w:sz w:val="32"/>
          <w:szCs w:val="32"/>
          <w:rtl/>
          <w:lang w:bidi="ar-DZ"/>
        </w:rPr>
      </w:pPr>
      <w:proofErr w:type="gramStart"/>
      <w:r w:rsidRPr="005353B8">
        <w:rPr>
          <w:rFonts w:ascii="Simplified Arabic" w:hAnsi="Simplified Arabic" w:cs="Simplified Arabic"/>
          <w:sz w:val="32"/>
          <w:szCs w:val="32"/>
          <w:rtl/>
          <w:lang w:bidi="ar-DZ"/>
        </w:rPr>
        <w:t>بما</w:t>
      </w:r>
      <w:proofErr w:type="gramEnd"/>
      <w:r w:rsidRPr="005353B8">
        <w:rPr>
          <w:rFonts w:ascii="Simplified Arabic" w:hAnsi="Simplified Arabic" w:cs="Simplified Arabic"/>
          <w:sz w:val="32"/>
          <w:szCs w:val="32"/>
          <w:rtl/>
          <w:lang w:bidi="ar-DZ"/>
        </w:rPr>
        <w:t xml:space="preserve"> يأتي </w:t>
      </w:r>
    </w:p>
    <w:p w:rsidR="004A5D87" w:rsidRPr="005353B8" w:rsidRDefault="004A5D87" w:rsidP="005353B8">
      <w:pPr>
        <w:numPr>
          <w:ilvl w:val="0"/>
          <w:numId w:val="17"/>
        </w:numPr>
        <w:ind w:left="-1" w:firstLine="141"/>
        <w:jc w:val="both"/>
        <w:rPr>
          <w:rFonts w:ascii="Simplified Arabic" w:hAnsi="Simplified Arabic" w:cs="Simplified Arabic"/>
          <w:sz w:val="32"/>
          <w:szCs w:val="32"/>
          <w:lang w:val="fr-FR"/>
        </w:rPr>
      </w:pPr>
      <w:r w:rsidRPr="005353B8">
        <w:rPr>
          <w:rFonts w:ascii="Simplified Arabic" w:hAnsi="Simplified Arabic" w:cs="Simplified Arabic"/>
          <w:b/>
          <w:bCs/>
          <w:sz w:val="32"/>
          <w:szCs w:val="32"/>
          <w:rtl/>
          <w:lang w:bidi="ar-DZ"/>
        </w:rPr>
        <w:t>المشاركة والمضاربة :</w:t>
      </w:r>
      <w:r w:rsidRPr="005353B8">
        <w:rPr>
          <w:rFonts w:ascii="Simplified Arabic" w:hAnsi="Simplified Arabic" w:cs="Simplified Arabic"/>
          <w:sz w:val="32"/>
          <w:szCs w:val="32"/>
          <w:rtl/>
          <w:lang w:bidi="ar-DZ"/>
        </w:rPr>
        <w:t xml:space="preserve"> هي شركة بمال وعمل على أن يكون ربح العمل جزءاً مشاعاً معلوماً كالنصف وغيره حسب اتفاق الطرفين وأن يكون ضمان المال إذا هلك أو تمت خسارته على صاحب المال </w:t>
      </w:r>
    </w:p>
    <w:p w:rsidR="004A5D87" w:rsidRPr="005353B8" w:rsidRDefault="004A5D87" w:rsidP="005353B8">
      <w:pPr>
        <w:numPr>
          <w:ilvl w:val="0"/>
          <w:numId w:val="17"/>
        </w:numPr>
        <w:ind w:left="-1" w:firstLine="0"/>
        <w:jc w:val="both"/>
        <w:rPr>
          <w:rFonts w:ascii="Simplified Arabic" w:hAnsi="Simplified Arabic" w:cs="Simplified Arabic"/>
          <w:sz w:val="32"/>
          <w:szCs w:val="32"/>
          <w:lang w:val="fr-FR"/>
        </w:rPr>
      </w:pPr>
      <w:r w:rsidRPr="005353B8">
        <w:rPr>
          <w:rFonts w:ascii="Simplified Arabic" w:hAnsi="Simplified Arabic" w:cs="Simplified Arabic"/>
          <w:b/>
          <w:bCs/>
          <w:sz w:val="32"/>
          <w:szCs w:val="32"/>
          <w:rtl/>
          <w:lang w:bidi="ar-DZ"/>
        </w:rPr>
        <w:lastRenderedPageBreak/>
        <w:t>السلم :</w:t>
      </w:r>
      <w:r w:rsidRPr="005353B8">
        <w:rPr>
          <w:rFonts w:ascii="Simplified Arabic" w:hAnsi="Simplified Arabic" w:cs="Simplified Arabic"/>
          <w:sz w:val="32"/>
          <w:szCs w:val="32"/>
          <w:rtl/>
          <w:lang w:bidi="ar-DZ"/>
        </w:rPr>
        <w:t xml:space="preserve"> وهو شراء الآجل لسلع موصفة وصفاً عاماً مقابل ثمن مدفوع مقدماً بالكامل،  ويمثل السلم مصدراً مهماً من مصادر أو وسائل التمويل الاسلامي خاصة فيما يتعلق بالمنتجات الزراعية كشراء الثمار ودفع ثمنها للمزارع قبل نضجها ، ومع ذلك فإنه يثير الكثير من المشاكل في التطبيق </w:t>
      </w:r>
    </w:p>
    <w:p w:rsidR="004A5D87" w:rsidRPr="005353B8" w:rsidRDefault="004A5D87" w:rsidP="005353B8">
      <w:pPr>
        <w:numPr>
          <w:ilvl w:val="0"/>
          <w:numId w:val="17"/>
        </w:numPr>
        <w:jc w:val="both"/>
        <w:rPr>
          <w:rFonts w:ascii="Simplified Arabic" w:hAnsi="Simplified Arabic" w:cs="Simplified Arabic"/>
          <w:sz w:val="32"/>
          <w:szCs w:val="32"/>
          <w:lang w:val="fr-FR"/>
        </w:rPr>
      </w:pPr>
      <w:r w:rsidRPr="005353B8">
        <w:rPr>
          <w:rFonts w:ascii="Simplified Arabic" w:hAnsi="Simplified Arabic" w:cs="Simplified Arabic"/>
          <w:b/>
          <w:bCs/>
          <w:sz w:val="32"/>
          <w:szCs w:val="32"/>
          <w:rtl/>
          <w:lang w:bidi="ar-DZ"/>
        </w:rPr>
        <w:t>الاستصناع :</w:t>
      </w:r>
      <w:r w:rsidRPr="005353B8">
        <w:rPr>
          <w:rFonts w:ascii="Simplified Arabic" w:hAnsi="Simplified Arabic" w:cs="Simplified Arabic"/>
          <w:sz w:val="32"/>
          <w:szCs w:val="32"/>
          <w:rtl/>
          <w:lang w:bidi="ar-DZ"/>
        </w:rPr>
        <w:t xml:space="preserve"> وهو عقد وارد على العمل والعين في الذمة ، وهو أنواع إما أن يشترط المصرف المستعمل عمل من استعمله ولا يعين ما يعمل منه ، أو أن يشترط المصرف عمل من استعمله ويعين ما يعمل منه ، أو أن لا يشترط المصرف عمل من استعمله ولكنه لا يعين ما يعمل منه وهو من العقود التي لها تطبيقات واسعة في الوقت الحاضر </w:t>
      </w:r>
    </w:p>
    <w:p w:rsidR="004A5D87" w:rsidRPr="005353B8" w:rsidRDefault="004A5D87" w:rsidP="005353B8">
      <w:pPr>
        <w:numPr>
          <w:ilvl w:val="0"/>
          <w:numId w:val="17"/>
        </w:numPr>
        <w:jc w:val="both"/>
        <w:rPr>
          <w:rFonts w:ascii="Simplified Arabic" w:hAnsi="Simplified Arabic" w:cs="Simplified Arabic"/>
          <w:sz w:val="32"/>
          <w:szCs w:val="32"/>
          <w:rtl/>
          <w:lang w:bidi="ar-DZ"/>
        </w:rPr>
      </w:pPr>
      <w:r w:rsidRPr="005353B8">
        <w:rPr>
          <w:rFonts w:ascii="Simplified Arabic" w:hAnsi="Simplified Arabic" w:cs="Simplified Arabic"/>
          <w:b/>
          <w:bCs/>
          <w:sz w:val="32"/>
          <w:szCs w:val="32"/>
          <w:rtl/>
          <w:lang w:bidi="ar-DZ"/>
        </w:rPr>
        <w:t xml:space="preserve">الإجارة </w:t>
      </w:r>
      <w:r w:rsidRPr="005353B8">
        <w:rPr>
          <w:rFonts w:ascii="Simplified Arabic" w:hAnsi="Simplified Arabic" w:cs="Simplified Arabic"/>
          <w:sz w:val="32"/>
          <w:szCs w:val="32"/>
          <w:rtl/>
          <w:lang w:bidi="ar-DZ"/>
        </w:rPr>
        <w:t xml:space="preserve">: وهي قيام النافذة أو المصرف الاسلامي بشراء الآلات أو الأدوات التي يحتاجها مشروع معين من أجل زيادة طاقته الإنتاجية على أن يقوم المشروع باستئجارها من الصرف أو النافذة مقابل مبلغ محدد يدفع بصورة دورية ولمدة معينة ، وبعد انتهاء مدة الإيجار إما يمتلك المشروع الأدوات الموجودة أو تلقى في ملكية المصرف أو النافذة الاسلامية </w:t>
      </w:r>
    </w:p>
    <w:p w:rsidR="004A5D87" w:rsidRPr="005353B8" w:rsidRDefault="004A5D87" w:rsidP="005353B8">
      <w:pPr>
        <w:numPr>
          <w:ilvl w:val="0"/>
          <w:numId w:val="17"/>
        </w:numPr>
        <w:jc w:val="both"/>
        <w:rPr>
          <w:rFonts w:ascii="Simplified Arabic" w:hAnsi="Simplified Arabic" w:cs="Simplified Arabic"/>
          <w:sz w:val="32"/>
          <w:szCs w:val="32"/>
          <w:lang w:val="fr-FR"/>
        </w:rPr>
      </w:pPr>
      <w:r w:rsidRPr="005353B8">
        <w:rPr>
          <w:rFonts w:ascii="Simplified Arabic" w:hAnsi="Simplified Arabic" w:cs="Simplified Arabic"/>
          <w:b/>
          <w:bCs/>
          <w:sz w:val="32"/>
          <w:szCs w:val="32"/>
          <w:rtl/>
          <w:lang w:bidi="ar-DZ"/>
        </w:rPr>
        <w:t xml:space="preserve">المساومة </w:t>
      </w:r>
      <w:r w:rsidRPr="005353B8">
        <w:rPr>
          <w:rFonts w:ascii="Simplified Arabic" w:hAnsi="Simplified Arabic" w:cs="Simplified Arabic"/>
          <w:sz w:val="32"/>
          <w:szCs w:val="32"/>
          <w:rtl/>
          <w:lang w:bidi="ar-DZ"/>
        </w:rPr>
        <w:t xml:space="preserve">: وهو نوع من أنواع البيوع يقصد به مبادلة السلعة المباعة بما يتراضى العاقدان بصرف النظر عن الثمن الأول الذي اشتريت به السلعة وهومن البيوع التي شاع استخدامها في المصارف الإسلامية إذ يطلب فيه العميل من المصرف أو النافذة الاسلامية شراء سلعة معينة له فيقوم المصرف أو النافذة بشرائها من طرف الثالث بسعر يتم تحديده من خلال التفاوض والمساومة بين المصرف وصاحب السلعة دون تدخل من العميل ،  ويقوم العميل بعد انتهاء الصفقة بشراء السلعة من المصرف ( المالك الجديد لها ) ودفع ثمنها بالتقسيط للمصرف </w:t>
      </w:r>
    </w:p>
    <w:p w:rsidR="004A5D87" w:rsidRPr="005353B8" w:rsidRDefault="004A5D87" w:rsidP="005353B8">
      <w:pPr>
        <w:numPr>
          <w:ilvl w:val="0"/>
          <w:numId w:val="17"/>
        </w:numPr>
        <w:jc w:val="both"/>
        <w:rPr>
          <w:rFonts w:ascii="Simplified Arabic" w:hAnsi="Simplified Arabic" w:cs="Simplified Arabic"/>
          <w:sz w:val="32"/>
          <w:szCs w:val="32"/>
          <w:lang w:val="fr-FR"/>
        </w:rPr>
      </w:pPr>
      <w:r w:rsidRPr="005353B8">
        <w:rPr>
          <w:rFonts w:ascii="Simplified Arabic" w:hAnsi="Simplified Arabic" w:cs="Simplified Arabic"/>
          <w:sz w:val="32"/>
          <w:szCs w:val="32"/>
          <w:rtl/>
          <w:lang w:bidi="ar-DZ"/>
        </w:rPr>
        <w:lastRenderedPageBreak/>
        <w:t xml:space="preserve"> </w:t>
      </w:r>
      <w:r w:rsidRPr="005353B8">
        <w:rPr>
          <w:rFonts w:ascii="Simplified Arabic" w:hAnsi="Simplified Arabic" w:cs="Simplified Arabic"/>
          <w:b/>
          <w:bCs/>
          <w:sz w:val="32"/>
          <w:szCs w:val="32"/>
          <w:rtl/>
          <w:lang w:bidi="ar-DZ"/>
        </w:rPr>
        <w:t>الوكالة</w:t>
      </w:r>
      <w:r w:rsidRPr="005353B8">
        <w:rPr>
          <w:rFonts w:ascii="Simplified Arabic" w:hAnsi="Simplified Arabic" w:cs="Simplified Arabic"/>
          <w:sz w:val="32"/>
          <w:szCs w:val="32"/>
          <w:rtl/>
          <w:lang w:bidi="ar-DZ"/>
        </w:rPr>
        <w:t xml:space="preserve"> : وهي عقد يقيم الموكل بمقتضاه شخصاً آخر مقام نفسه في تصرف جائز معلوم , والوكالة أنواع تتوفر بعض تطبيقاتها المعروفة في الفقه الإسلامي  في تعاملات المصارف والنوافذ الائتمان والكمبيالة أو التظهير </w:t>
      </w:r>
      <w:proofErr w:type="spellStart"/>
      <w:r w:rsidRPr="005353B8">
        <w:rPr>
          <w:rFonts w:ascii="Simplified Arabic" w:hAnsi="Simplified Arabic" w:cs="Simplified Arabic"/>
          <w:sz w:val="32"/>
          <w:szCs w:val="32"/>
          <w:rtl/>
          <w:lang w:bidi="ar-DZ"/>
        </w:rPr>
        <w:t>التوكليي</w:t>
      </w:r>
      <w:proofErr w:type="spellEnd"/>
      <w:r w:rsidRPr="005353B8">
        <w:rPr>
          <w:rFonts w:ascii="Simplified Arabic" w:hAnsi="Simplified Arabic" w:cs="Simplified Arabic"/>
          <w:sz w:val="32"/>
          <w:szCs w:val="32"/>
          <w:rtl/>
          <w:lang w:bidi="ar-DZ"/>
        </w:rPr>
        <w:t xml:space="preserve"> والصرف بشكل جزئي أو بمعدلات منخفضة في الاعتماد المستندي وخصم الأوراق التجارية والاعتماد بالقبول والتحويلات المصرفية </w:t>
      </w:r>
    </w:p>
    <w:p w:rsidR="004A5D87" w:rsidRPr="005353B8" w:rsidRDefault="004A5D87" w:rsidP="005353B8">
      <w:pPr>
        <w:numPr>
          <w:ilvl w:val="0"/>
          <w:numId w:val="17"/>
        </w:numPr>
        <w:ind w:left="-1" w:firstLine="0"/>
        <w:jc w:val="both"/>
        <w:rPr>
          <w:rFonts w:ascii="Simplified Arabic" w:hAnsi="Simplified Arabic" w:cs="Simplified Arabic"/>
          <w:sz w:val="32"/>
          <w:szCs w:val="32"/>
          <w:lang w:val="fr-FR"/>
        </w:rPr>
      </w:pPr>
      <w:r w:rsidRPr="005353B8">
        <w:rPr>
          <w:rFonts w:ascii="Simplified Arabic" w:hAnsi="Simplified Arabic" w:cs="Simplified Arabic"/>
          <w:b/>
          <w:bCs/>
          <w:sz w:val="32"/>
          <w:szCs w:val="32"/>
          <w:rtl/>
          <w:lang w:bidi="ar-DZ"/>
        </w:rPr>
        <w:t>الحوالة :</w:t>
      </w:r>
      <w:r w:rsidRPr="005353B8">
        <w:rPr>
          <w:rFonts w:ascii="Simplified Arabic" w:hAnsi="Simplified Arabic" w:cs="Simplified Arabic"/>
          <w:sz w:val="32"/>
          <w:szCs w:val="32"/>
          <w:rtl/>
          <w:lang w:bidi="ar-DZ"/>
        </w:rPr>
        <w:t xml:space="preserve"> وهي عملية مصرفية بناء على طلب المصدر يتم فيها نقل نقود أو رصيد من حساب الى حساب آخر للآمر نفسه أو لمستفيد آخر في المصرف نفسه أو في مصرف</w:t>
      </w:r>
      <w:r w:rsidRPr="00CB3D46">
        <w:rPr>
          <w:rFonts w:asciiTheme="majorBidi" w:hAnsiTheme="majorBidi" w:cstheme="majorBidi" w:hint="cs"/>
          <w:sz w:val="32"/>
          <w:szCs w:val="32"/>
          <w:rtl/>
          <w:lang w:bidi="ar-DZ"/>
        </w:rPr>
        <w:t xml:space="preserve"> </w:t>
      </w:r>
      <w:r w:rsidRPr="005353B8">
        <w:rPr>
          <w:rFonts w:ascii="Simplified Arabic" w:hAnsi="Simplified Arabic" w:cs="Simplified Arabic"/>
          <w:sz w:val="32"/>
          <w:szCs w:val="32"/>
          <w:rtl/>
          <w:lang w:bidi="ar-DZ"/>
        </w:rPr>
        <w:t>آخر وما يتبع ذلك من تحويل العملة ال عملة آخري أو أمر دفع يصدره وسيط بقصد تنفيذ أمر الوارد . وينقسم الحوالة المصرفية إلى قسمين الحوالة الصادرة والحوالة الواردة ، وبصرف النضر عن التكييف الفقهي لهذا الحوالات فأنها تعد من أهم العمليات المصرفية في يومنا هذا</w:t>
      </w:r>
      <w:r w:rsidR="005353B8">
        <w:rPr>
          <w:rFonts w:ascii="Simplified Arabic" w:hAnsi="Simplified Arabic" w:cs="Simplified Arabic" w:hint="cs"/>
          <w:sz w:val="32"/>
          <w:szCs w:val="32"/>
          <w:rtl/>
          <w:lang w:bidi="ar-DZ"/>
        </w:rPr>
        <w:t>.</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b/>
          <w:bCs/>
          <w:sz w:val="32"/>
          <w:szCs w:val="32"/>
          <w:rtl/>
          <w:lang w:bidi="ar-DZ"/>
        </w:rPr>
        <w:t>ثانياً:</w:t>
      </w:r>
      <w:r w:rsidRPr="005353B8">
        <w:rPr>
          <w:rFonts w:ascii="Simplified Arabic" w:hAnsi="Simplified Arabic" w:cs="Simplified Arabic"/>
          <w:sz w:val="32"/>
          <w:szCs w:val="32"/>
          <w:rtl/>
          <w:lang w:bidi="ar-DZ"/>
        </w:rPr>
        <w:t xml:space="preserve"> إبرام العقود والاتفاقات سواء مع الأفراد أو الشركات أو المؤسسات والهيئات </w:t>
      </w:r>
      <w:proofErr w:type="gramStart"/>
      <w:r w:rsidRPr="005353B8">
        <w:rPr>
          <w:rFonts w:ascii="Simplified Arabic" w:hAnsi="Simplified Arabic" w:cs="Simplified Arabic"/>
          <w:sz w:val="32"/>
          <w:szCs w:val="32"/>
          <w:rtl/>
          <w:lang w:bidi="ar-DZ"/>
        </w:rPr>
        <w:t>في</w:t>
      </w:r>
      <w:proofErr w:type="gramEnd"/>
      <w:r w:rsidRPr="005353B8">
        <w:rPr>
          <w:rFonts w:ascii="Simplified Arabic" w:hAnsi="Simplified Arabic" w:cs="Simplified Arabic"/>
          <w:sz w:val="32"/>
          <w:szCs w:val="32"/>
          <w:rtl/>
          <w:lang w:bidi="ar-DZ"/>
        </w:rPr>
        <w:t xml:space="preserve"> داخل أو خارج </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b/>
          <w:bCs/>
          <w:sz w:val="32"/>
          <w:szCs w:val="32"/>
          <w:rtl/>
          <w:lang w:bidi="ar-DZ"/>
        </w:rPr>
        <w:t>ثالثاً:</w:t>
      </w:r>
      <w:r w:rsidRPr="005353B8">
        <w:rPr>
          <w:rFonts w:ascii="Simplified Arabic" w:hAnsi="Simplified Arabic" w:cs="Simplified Arabic"/>
          <w:sz w:val="32"/>
          <w:szCs w:val="32"/>
          <w:rtl/>
          <w:lang w:bidi="ar-DZ"/>
        </w:rPr>
        <w:t xml:space="preserve">  النافذة واحتياطاتها </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b/>
          <w:bCs/>
          <w:sz w:val="32"/>
          <w:szCs w:val="32"/>
          <w:rtl/>
          <w:lang w:bidi="ar-DZ"/>
        </w:rPr>
        <w:t>رابعاً :</w:t>
      </w:r>
      <w:r w:rsidRPr="005353B8">
        <w:rPr>
          <w:rFonts w:ascii="Simplified Arabic" w:hAnsi="Simplified Arabic" w:cs="Simplified Arabic"/>
          <w:sz w:val="32"/>
          <w:szCs w:val="32"/>
          <w:rtl/>
          <w:lang w:bidi="ar-DZ"/>
        </w:rPr>
        <w:t xml:space="preserve"> المساهمة في رؤوس أموال المصارف الاسلامية داخل البلاد أو خارجه بشرط استحصال موافقة البنك المركزي </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sz w:val="32"/>
          <w:szCs w:val="32"/>
          <w:rtl/>
          <w:lang w:bidi="ar-DZ"/>
        </w:rPr>
        <w:t xml:space="preserve">ويبدو أن هذا العملية تخص المصارف الاسلامية المستقلة دون النوافذ الاسلامية التي ليس لها الشخصية المعنوية المستقلة عن المصرف الأم </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sz w:val="32"/>
          <w:szCs w:val="32"/>
          <w:rtl/>
          <w:lang w:bidi="ar-DZ"/>
        </w:rPr>
        <w:lastRenderedPageBreak/>
        <w:t xml:space="preserve">خامساً: ملكية الاموال المنقولة بل وحتي العقارية إذا كانت الملكية لأغراض تنفيذ مشاريع الاستثمار التي تدخل في تحقق أهدافها أو لغرض تأجيرها على أن تتخلص من الاموال العقارية حال الانتهاء من الغرض الذي تم تملكها من أجله </w:t>
      </w:r>
    </w:p>
    <w:p w:rsidR="004A5D87" w:rsidRPr="005353B8" w:rsidRDefault="004A5D87" w:rsidP="00CB3D46">
      <w:pPr>
        <w:tabs>
          <w:tab w:val="left" w:pos="3864"/>
        </w:tabs>
        <w:jc w:val="both"/>
        <w:rPr>
          <w:rFonts w:ascii="Simplified Arabic" w:hAnsi="Simplified Arabic" w:cs="Simplified Arabic"/>
          <w:sz w:val="32"/>
          <w:szCs w:val="32"/>
          <w:rtl/>
          <w:lang w:bidi="ar-DZ"/>
        </w:rPr>
      </w:pPr>
      <w:r w:rsidRPr="005353B8">
        <w:rPr>
          <w:rFonts w:ascii="Simplified Arabic" w:hAnsi="Simplified Arabic" w:cs="Simplified Arabic"/>
          <w:b/>
          <w:bCs/>
          <w:sz w:val="32"/>
          <w:szCs w:val="32"/>
          <w:rtl/>
          <w:lang w:bidi="ar-DZ"/>
        </w:rPr>
        <w:t>سادساً:</w:t>
      </w:r>
      <w:r w:rsidRPr="005353B8">
        <w:rPr>
          <w:rFonts w:ascii="Simplified Arabic" w:hAnsi="Simplified Arabic" w:cs="Simplified Arabic"/>
          <w:sz w:val="32"/>
          <w:szCs w:val="32"/>
          <w:rtl/>
          <w:lang w:bidi="ar-DZ"/>
        </w:rPr>
        <w:t xml:space="preserve"> </w:t>
      </w:r>
      <w:proofErr w:type="gramStart"/>
      <w:r w:rsidRPr="005353B8">
        <w:rPr>
          <w:rFonts w:ascii="Simplified Arabic" w:hAnsi="Simplified Arabic" w:cs="Simplified Arabic"/>
          <w:sz w:val="32"/>
          <w:szCs w:val="32"/>
          <w:rtl/>
          <w:lang w:bidi="ar-DZ"/>
        </w:rPr>
        <w:t>أعمال</w:t>
      </w:r>
      <w:proofErr w:type="gramEnd"/>
      <w:r w:rsidRPr="005353B8">
        <w:rPr>
          <w:rFonts w:ascii="Simplified Arabic" w:hAnsi="Simplified Arabic" w:cs="Simplified Arabic"/>
          <w:sz w:val="32"/>
          <w:szCs w:val="32"/>
          <w:rtl/>
          <w:lang w:bidi="ar-DZ"/>
        </w:rPr>
        <w:t xml:space="preserve"> الوكالة والأمين وتعيين الوكلاء في الأعمال المباحة شرعاً</w:t>
      </w:r>
    </w:p>
    <w:p w:rsidR="004A5D87" w:rsidRPr="00CB3D46" w:rsidRDefault="004A5D87" w:rsidP="00CB3D46">
      <w:pPr>
        <w:tabs>
          <w:tab w:val="left" w:pos="3864"/>
        </w:tabs>
        <w:jc w:val="both"/>
        <w:rPr>
          <w:rFonts w:asciiTheme="majorBidi" w:hAnsiTheme="majorBidi" w:cstheme="majorBidi"/>
          <w:sz w:val="32"/>
          <w:szCs w:val="32"/>
          <w:rtl/>
          <w:lang w:bidi="ar-DZ"/>
        </w:rPr>
      </w:pPr>
      <w:r w:rsidRPr="003616AF">
        <w:rPr>
          <w:rFonts w:asciiTheme="majorBidi" w:hAnsiTheme="majorBidi" w:cstheme="majorBidi" w:hint="cs"/>
          <w:b/>
          <w:bCs/>
          <w:sz w:val="32"/>
          <w:szCs w:val="32"/>
          <w:rtl/>
          <w:lang w:bidi="ar-DZ"/>
        </w:rPr>
        <w:t>سابعا  :</w:t>
      </w:r>
      <w:r w:rsidRPr="00CB3D46">
        <w:rPr>
          <w:rFonts w:asciiTheme="majorBidi" w:hAnsiTheme="majorBidi" w:cstheme="majorBidi" w:hint="cs"/>
          <w:sz w:val="32"/>
          <w:szCs w:val="32"/>
          <w:rtl/>
          <w:lang w:bidi="ar-DZ"/>
        </w:rPr>
        <w:t xml:space="preserve"> تأسيس المحافظ وصناديق الاستثمارية وفقاً لتعليمات البنك المركزي </w:t>
      </w:r>
    </w:p>
    <w:p w:rsidR="004A5D87" w:rsidRPr="00CB3D46" w:rsidRDefault="004A5D87" w:rsidP="00CB3D46">
      <w:pPr>
        <w:tabs>
          <w:tab w:val="left" w:pos="3864"/>
        </w:tabs>
        <w:jc w:val="both"/>
        <w:rPr>
          <w:rFonts w:asciiTheme="majorBidi" w:hAnsiTheme="majorBidi" w:cstheme="majorBidi"/>
          <w:sz w:val="32"/>
          <w:szCs w:val="32"/>
          <w:rtl/>
          <w:lang w:bidi="ar-DZ"/>
        </w:rPr>
      </w:pPr>
      <w:r w:rsidRPr="003616AF">
        <w:rPr>
          <w:rFonts w:asciiTheme="majorBidi" w:hAnsiTheme="majorBidi" w:cstheme="majorBidi" w:hint="cs"/>
          <w:b/>
          <w:bCs/>
          <w:sz w:val="32"/>
          <w:szCs w:val="32"/>
          <w:rtl/>
          <w:lang w:bidi="ar-DZ"/>
        </w:rPr>
        <w:t>ثامناً :</w:t>
      </w:r>
      <w:r w:rsidRPr="00CB3D46">
        <w:rPr>
          <w:rFonts w:asciiTheme="majorBidi" w:hAnsiTheme="majorBidi" w:cstheme="majorBidi" w:hint="cs"/>
          <w:sz w:val="32"/>
          <w:szCs w:val="32"/>
          <w:rtl/>
          <w:lang w:bidi="ar-DZ"/>
        </w:rPr>
        <w:t xml:space="preserve"> تمويل أنشطة التجارة الداخلية والخارجية والمساهمة في مشاريع التنمية للقطاعات كافة من زراعية وصناعية واستخراجية وعمرانية وإسكانية وغيرها من المشروعات ذات المردود الاقتصادي والاجتماعي </w:t>
      </w:r>
    </w:p>
    <w:p w:rsidR="004A5D87" w:rsidRPr="00CB3D46" w:rsidRDefault="004A5D87" w:rsidP="00CB3D46">
      <w:pPr>
        <w:tabs>
          <w:tab w:val="left" w:pos="3864"/>
        </w:tabs>
        <w:jc w:val="both"/>
        <w:rPr>
          <w:rFonts w:asciiTheme="majorBidi" w:hAnsiTheme="majorBidi" w:cstheme="majorBidi"/>
          <w:sz w:val="32"/>
          <w:szCs w:val="32"/>
          <w:rtl/>
          <w:lang w:bidi="ar-DZ"/>
        </w:rPr>
      </w:pPr>
      <w:r w:rsidRPr="003616AF">
        <w:rPr>
          <w:rFonts w:asciiTheme="majorBidi" w:hAnsiTheme="majorBidi" w:cstheme="majorBidi" w:hint="cs"/>
          <w:b/>
          <w:bCs/>
          <w:sz w:val="32"/>
          <w:szCs w:val="32"/>
          <w:rtl/>
          <w:lang w:bidi="ar-DZ"/>
        </w:rPr>
        <w:t>تاسعاً:</w:t>
      </w:r>
      <w:r w:rsidRPr="00CB3D46">
        <w:rPr>
          <w:rFonts w:asciiTheme="majorBidi" w:hAnsiTheme="majorBidi" w:cstheme="majorBidi" w:hint="cs"/>
          <w:sz w:val="32"/>
          <w:szCs w:val="32"/>
          <w:rtl/>
          <w:lang w:bidi="ar-DZ"/>
        </w:rPr>
        <w:t xml:space="preserve"> تمويل الحرف الصغيرة والأعمال والصناعات البسيطة والمساهمة في تطويرها اقتصادياً</w:t>
      </w:r>
    </w:p>
    <w:p w:rsidR="004A5D87" w:rsidRPr="00CB3D46" w:rsidRDefault="004A5D87" w:rsidP="00CB3D46">
      <w:pPr>
        <w:tabs>
          <w:tab w:val="left" w:pos="3864"/>
        </w:tabs>
        <w:jc w:val="both"/>
        <w:rPr>
          <w:rFonts w:asciiTheme="majorBidi" w:hAnsiTheme="majorBidi" w:cstheme="majorBidi"/>
          <w:sz w:val="32"/>
          <w:szCs w:val="32"/>
          <w:rtl/>
          <w:lang w:bidi="ar-DZ"/>
        </w:rPr>
      </w:pPr>
      <w:r w:rsidRPr="003616AF">
        <w:rPr>
          <w:rFonts w:asciiTheme="majorBidi" w:hAnsiTheme="majorBidi" w:cstheme="majorBidi" w:hint="cs"/>
          <w:b/>
          <w:bCs/>
          <w:sz w:val="32"/>
          <w:szCs w:val="32"/>
          <w:rtl/>
          <w:lang w:bidi="ar-DZ"/>
        </w:rPr>
        <w:t>عاشراً:</w:t>
      </w:r>
      <w:r w:rsidRPr="00CB3D46">
        <w:rPr>
          <w:rFonts w:asciiTheme="majorBidi" w:hAnsiTheme="majorBidi" w:cstheme="majorBidi" w:hint="cs"/>
          <w:sz w:val="32"/>
          <w:szCs w:val="32"/>
          <w:rtl/>
          <w:lang w:bidi="ar-DZ"/>
        </w:rPr>
        <w:t xml:space="preserve"> تمويل عمليات شراء العملات الأجنبية </w:t>
      </w:r>
    </w:p>
    <w:p w:rsidR="004A5D87" w:rsidRPr="00CB3D46" w:rsidRDefault="004A5D87" w:rsidP="00CB3D46">
      <w:pPr>
        <w:tabs>
          <w:tab w:val="left" w:pos="3864"/>
        </w:tabs>
        <w:jc w:val="both"/>
        <w:rPr>
          <w:rFonts w:asciiTheme="majorBidi" w:hAnsiTheme="majorBidi" w:cstheme="majorBidi"/>
          <w:sz w:val="32"/>
          <w:szCs w:val="32"/>
          <w:rtl/>
          <w:lang w:bidi="ar-DZ"/>
        </w:rPr>
      </w:pPr>
      <w:r w:rsidRPr="003616AF">
        <w:rPr>
          <w:rFonts w:asciiTheme="majorBidi" w:hAnsiTheme="majorBidi" w:cstheme="majorBidi" w:hint="cs"/>
          <w:b/>
          <w:bCs/>
          <w:sz w:val="32"/>
          <w:szCs w:val="32"/>
          <w:rtl/>
          <w:lang w:bidi="ar-DZ"/>
        </w:rPr>
        <w:t>حادي عشر :</w:t>
      </w:r>
      <w:r w:rsidRPr="00CB3D46">
        <w:rPr>
          <w:rFonts w:asciiTheme="majorBidi" w:hAnsiTheme="majorBidi" w:cstheme="majorBidi" w:hint="cs"/>
          <w:sz w:val="32"/>
          <w:szCs w:val="32"/>
          <w:rtl/>
          <w:lang w:bidi="ar-DZ"/>
        </w:rPr>
        <w:t xml:space="preserve"> إنشاء شركات صرافة العملات الأجنبية ومكاتب الخدمات المالية الخاصة بها </w:t>
      </w:r>
    </w:p>
    <w:p w:rsidR="004A5D87" w:rsidRPr="00CB3D46" w:rsidRDefault="004A5D87" w:rsidP="00CB3D46">
      <w:pPr>
        <w:tabs>
          <w:tab w:val="left" w:pos="3864"/>
        </w:tabs>
        <w:jc w:val="both"/>
        <w:rPr>
          <w:rFonts w:asciiTheme="majorBidi" w:hAnsiTheme="majorBidi" w:cstheme="majorBidi"/>
          <w:sz w:val="32"/>
          <w:szCs w:val="32"/>
          <w:rtl/>
          <w:lang w:bidi="ar-DZ"/>
        </w:rPr>
      </w:pPr>
      <w:r w:rsidRPr="003616AF">
        <w:rPr>
          <w:rFonts w:asciiTheme="majorBidi" w:hAnsiTheme="majorBidi" w:cstheme="majorBidi" w:hint="cs"/>
          <w:b/>
          <w:bCs/>
          <w:sz w:val="32"/>
          <w:szCs w:val="32"/>
          <w:rtl/>
          <w:lang w:bidi="ar-DZ"/>
        </w:rPr>
        <w:t>ثاني عشر :</w:t>
      </w:r>
      <w:r w:rsidRPr="00CB3D46">
        <w:rPr>
          <w:rFonts w:asciiTheme="majorBidi" w:hAnsiTheme="majorBidi" w:cstheme="majorBidi" w:hint="cs"/>
          <w:sz w:val="32"/>
          <w:szCs w:val="32"/>
          <w:rtl/>
          <w:lang w:bidi="ar-DZ"/>
        </w:rPr>
        <w:t xml:space="preserve"> قبول الأوراق التجارية والمالية لحفظها وتحصيل الحقوق المترتبة عليها لأصحابها ودفع وتحصيل الصكوك وأوامر وأذونات الصرف مالم تكن متضمنة فوائد ربوية أو أية مبالغ محظورة شرعاً </w:t>
      </w:r>
    </w:p>
    <w:p w:rsidR="004A5D87" w:rsidRPr="00CB3D46" w:rsidRDefault="004A5D87" w:rsidP="00CB3D46">
      <w:pPr>
        <w:tabs>
          <w:tab w:val="left" w:pos="3864"/>
        </w:tabs>
        <w:jc w:val="both"/>
        <w:rPr>
          <w:rFonts w:asciiTheme="majorBidi" w:hAnsiTheme="majorBidi" w:cstheme="majorBidi"/>
          <w:b/>
          <w:bCs/>
          <w:sz w:val="36"/>
          <w:szCs w:val="36"/>
          <w:rtl/>
          <w:lang w:bidi="ar-DZ"/>
        </w:rPr>
      </w:pPr>
      <w:r w:rsidRPr="00CB3D46">
        <w:rPr>
          <w:rFonts w:asciiTheme="majorBidi" w:hAnsiTheme="majorBidi" w:cstheme="majorBidi" w:hint="cs"/>
          <w:b/>
          <w:bCs/>
          <w:sz w:val="36"/>
          <w:szCs w:val="36"/>
          <w:rtl/>
          <w:lang w:bidi="ar-DZ"/>
        </w:rPr>
        <w:t xml:space="preserve">المطلب الثاني : منتجات مقدمة في النوافذ الاسلامية </w:t>
      </w:r>
    </w:p>
    <w:p w:rsidR="00632F69" w:rsidRPr="00CB3D46" w:rsidRDefault="004A5D87" w:rsidP="00CB3D46">
      <w:pPr>
        <w:tabs>
          <w:tab w:val="left" w:pos="3864"/>
        </w:tabs>
        <w:jc w:val="both"/>
        <w:rPr>
          <w:rFonts w:asciiTheme="majorBidi" w:hAnsiTheme="majorBidi" w:cstheme="majorBidi"/>
          <w:sz w:val="32"/>
          <w:szCs w:val="32"/>
          <w:rtl/>
          <w:lang w:bidi="ar-DZ"/>
        </w:rPr>
      </w:pPr>
      <w:r w:rsidRPr="00CB3D46">
        <w:rPr>
          <w:rFonts w:asciiTheme="majorBidi" w:hAnsiTheme="majorBidi" w:cstheme="majorBidi" w:hint="cs"/>
          <w:sz w:val="32"/>
          <w:szCs w:val="32"/>
          <w:rtl/>
          <w:lang w:bidi="ar-DZ"/>
        </w:rPr>
        <w:t xml:space="preserve">تقوم نوافذ المعاملات الاسلامية بتقديم مجموعة من الأنشطة المختلفة ،والتي يمكن توضيحها في مخططات التالية </w:t>
      </w:r>
    </w:p>
    <w:p w:rsidR="003616AF" w:rsidRDefault="003616AF" w:rsidP="00CB3D46">
      <w:pPr>
        <w:tabs>
          <w:tab w:val="left" w:pos="3864"/>
        </w:tabs>
        <w:jc w:val="both"/>
        <w:rPr>
          <w:rFonts w:asciiTheme="majorBidi" w:hAnsiTheme="majorBidi" w:cstheme="majorBidi"/>
          <w:b/>
          <w:bCs/>
          <w:sz w:val="32"/>
          <w:szCs w:val="32"/>
          <w:rtl/>
          <w:lang w:bidi="ar-DZ"/>
        </w:rPr>
      </w:pPr>
    </w:p>
    <w:p w:rsidR="003616AF" w:rsidRDefault="003616AF" w:rsidP="00CB3D46">
      <w:pPr>
        <w:tabs>
          <w:tab w:val="left" w:pos="3864"/>
        </w:tabs>
        <w:jc w:val="both"/>
        <w:rPr>
          <w:rFonts w:asciiTheme="majorBidi" w:hAnsiTheme="majorBidi" w:cstheme="majorBidi"/>
          <w:b/>
          <w:bCs/>
          <w:sz w:val="32"/>
          <w:szCs w:val="32"/>
          <w:rtl/>
          <w:lang w:bidi="ar-DZ"/>
        </w:rPr>
      </w:pPr>
    </w:p>
    <w:p w:rsidR="003616AF" w:rsidRDefault="003616AF" w:rsidP="00CB3D46">
      <w:pPr>
        <w:tabs>
          <w:tab w:val="left" w:pos="3864"/>
        </w:tabs>
        <w:jc w:val="both"/>
        <w:rPr>
          <w:rFonts w:asciiTheme="majorBidi" w:hAnsiTheme="majorBidi" w:cstheme="majorBidi"/>
          <w:b/>
          <w:bCs/>
          <w:sz w:val="32"/>
          <w:szCs w:val="32"/>
          <w:rtl/>
          <w:lang w:bidi="ar-DZ"/>
        </w:rPr>
      </w:pPr>
    </w:p>
    <w:p w:rsidR="003616AF" w:rsidRDefault="003616AF" w:rsidP="00CB3D46">
      <w:pPr>
        <w:tabs>
          <w:tab w:val="left" w:pos="3864"/>
        </w:tabs>
        <w:jc w:val="both"/>
        <w:rPr>
          <w:rFonts w:asciiTheme="majorBidi" w:hAnsiTheme="majorBidi" w:cstheme="majorBidi"/>
          <w:b/>
          <w:bCs/>
          <w:sz w:val="32"/>
          <w:szCs w:val="32"/>
          <w:rtl/>
          <w:lang w:bidi="ar-DZ"/>
        </w:rPr>
      </w:pPr>
    </w:p>
    <w:p w:rsidR="003616AF" w:rsidRDefault="003616AF" w:rsidP="00CB3D46">
      <w:pPr>
        <w:tabs>
          <w:tab w:val="left" w:pos="3864"/>
        </w:tabs>
        <w:jc w:val="both"/>
        <w:rPr>
          <w:rFonts w:asciiTheme="majorBidi" w:hAnsiTheme="majorBidi" w:cstheme="majorBidi"/>
          <w:b/>
          <w:bCs/>
          <w:sz w:val="32"/>
          <w:szCs w:val="32"/>
          <w:rtl/>
          <w:lang w:bidi="ar-DZ"/>
        </w:rPr>
      </w:pPr>
    </w:p>
    <w:p w:rsidR="004A5D87" w:rsidRPr="00CB3D46" w:rsidRDefault="004A5D87" w:rsidP="005353B8">
      <w:pPr>
        <w:tabs>
          <w:tab w:val="left" w:pos="3864"/>
        </w:tabs>
        <w:jc w:val="center"/>
        <w:rPr>
          <w:rFonts w:asciiTheme="majorBidi" w:hAnsiTheme="majorBidi" w:cstheme="majorBidi"/>
          <w:b/>
          <w:bCs/>
          <w:sz w:val="32"/>
          <w:szCs w:val="32"/>
          <w:rtl/>
          <w:lang w:bidi="ar-DZ"/>
        </w:rPr>
      </w:pPr>
      <w:r w:rsidRPr="00CB3D46">
        <w:rPr>
          <w:rFonts w:asciiTheme="majorBidi" w:hAnsiTheme="majorBidi" w:cstheme="majorBidi" w:hint="cs"/>
          <w:b/>
          <w:bCs/>
          <w:sz w:val="32"/>
          <w:szCs w:val="32"/>
          <w:rtl/>
          <w:lang w:bidi="ar-DZ"/>
        </w:rPr>
        <w:lastRenderedPageBreak/>
        <w:t xml:space="preserve">الشكل </w:t>
      </w:r>
      <w:proofErr w:type="gramStart"/>
      <w:r w:rsidRPr="00CB3D46">
        <w:rPr>
          <w:rFonts w:asciiTheme="majorBidi" w:hAnsiTheme="majorBidi" w:cstheme="majorBidi" w:hint="cs"/>
          <w:b/>
          <w:bCs/>
          <w:sz w:val="32"/>
          <w:szCs w:val="32"/>
          <w:rtl/>
          <w:lang w:bidi="ar-DZ"/>
        </w:rPr>
        <w:t>(1-1) :</w:t>
      </w:r>
      <w:proofErr w:type="gramEnd"/>
      <w:r w:rsidRPr="00CB3D46">
        <w:rPr>
          <w:rFonts w:asciiTheme="majorBidi" w:hAnsiTheme="majorBidi" w:cstheme="majorBidi" w:hint="cs"/>
          <w:b/>
          <w:bCs/>
          <w:sz w:val="32"/>
          <w:szCs w:val="32"/>
          <w:rtl/>
          <w:lang w:bidi="ar-DZ"/>
        </w:rPr>
        <w:t xml:space="preserve"> يوضح أهم صيغ نشاط الاستثمار والتمويل</w:t>
      </w:r>
    </w:p>
    <w:p w:rsidR="004A5D87" w:rsidRPr="00CB3D46" w:rsidRDefault="001B4D48" w:rsidP="00CB3D46">
      <w:pPr>
        <w:tabs>
          <w:tab w:val="left" w:pos="3864"/>
        </w:tabs>
        <w:jc w:val="both"/>
        <w:rPr>
          <w:rFonts w:asciiTheme="majorBidi" w:hAnsiTheme="majorBidi" w:cstheme="majorBidi"/>
          <w:sz w:val="32"/>
          <w:szCs w:val="32"/>
          <w:rtl/>
          <w:lang w:bidi="ar-DZ"/>
        </w:rPr>
      </w:pPr>
      <w:r>
        <w:rPr>
          <w:rFonts w:asciiTheme="majorBidi" w:hAnsiTheme="majorBidi" w:cstheme="majorBidi"/>
          <w:sz w:val="32"/>
          <w:szCs w:val="32"/>
          <w:rtl/>
        </w:rPr>
        <w:pict>
          <v:roundrect id="مستطيل مستدير الزوايا 6" o:spid="_x0000_s1094" style="position:absolute;left:0;text-align:left;margin-left:144.15pt;margin-top:14.2pt;width:274.5pt;height:101.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" fillcolor="white [3201]" strokecolor="black [3200]" strokeweight="2pt">
            <v:textbox style="mso-next-textbox:#مستطيل مستدير الزوايا 6">
              <w:txbxContent>
                <w:p w:rsidR="001B4D48" w:rsidRPr="00684729" w:rsidRDefault="001B4D48" w:rsidP="004A5D87">
                  <w:pPr>
                    <w:jc w:val="center"/>
                    <w:rPr>
                      <w:b/>
                      <w:bCs/>
                      <w:sz w:val="28"/>
                      <w:szCs w:val="28"/>
                      <w:lang w:bidi="ar-DZ"/>
                    </w:rPr>
                  </w:pPr>
                  <w:r w:rsidRPr="00684729">
                    <w:rPr>
                      <w:rFonts w:hint="cs"/>
                      <w:b/>
                      <w:bCs/>
                      <w:sz w:val="28"/>
                      <w:szCs w:val="28"/>
                      <w:rtl/>
                      <w:lang w:bidi="ar-DZ"/>
                    </w:rPr>
                    <w:t xml:space="preserve">أولا: نشاط الخدمات </w:t>
                  </w:r>
                  <w:proofErr w:type="gramStart"/>
                  <w:r w:rsidRPr="00684729">
                    <w:rPr>
                      <w:rFonts w:hint="cs"/>
                      <w:b/>
                      <w:bCs/>
                      <w:sz w:val="28"/>
                      <w:szCs w:val="28"/>
                      <w:rtl/>
                      <w:lang w:bidi="ar-DZ"/>
                    </w:rPr>
                    <w:t>المصرفية :</w:t>
                  </w:r>
                  <w:proofErr w:type="gramEnd"/>
                  <w:r w:rsidRPr="00684729">
                    <w:rPr>
                      <w:rFonts w:hint="cs"/>
                      <w:b/>
                      <w:bCs/>
                      <w:sz w:val="28"/>
                      <w:szCs w:val="28"/>
                      <w:rtl/>
                      <w:lang w:bidi="ar-DZ"/>
                    </w:rPr>
                    <w:t xml:space="preserve"> ومنها على سبيل المثال </w:t>
                  </w:r>
                </w:p>
              </w:txbxContent>
            </v:textbox>
          </v:roundrect>
        </w:pict>
      </w: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1B4D48" w:rsidP="00CB3D46">
      <w:pPr>
        <w:tabs>
          <w:tab w:val="left" w:pos="3864"/>
        </w:tabs>
        <w:jc w:val="both"/>
        <w:rPr>
          <w:rFonts w:asciiTheme="majorBidi" w:hAnsiTheme="majorBidi" w:cstheme="majorBidi"/>
          <w:sz w:val="32"/>
          <w:szCs w:val="32"/>
          <w:rtl/>
          <w:lang w:bidi="ar-DZ"/>
        </w:rPr>
      </w:pPr>
      <w:r>
        <w:rPr>
          <w:rFonts w:asciiTheme="majorBidi" w:hAnsiTheme="majorBidi" w:cstheme="majorBidi"/>
          <w:sz w:val="32"/>
          <w:szCs w:val="32"/>
          <w:rtl/>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سهم للأسفل 7" o:spid="_x0000_s1093" type="#_x0000_t67" style="position:absolute;left:0;text-align:left;margin-left:255.15pt;margin-top:29.5pt;width:60pt;height:40.5pt;z-index:251682816;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" adj="10800" fillcolor="white [3201]" strokecolor="black [3213]" strokeweight="2pt"/>
        </w:pict>
      </w: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1B4D48" w:rsidP="00CB3D46">
      <w:pPr>
        <w:tabs>
          <w:tab w:val="left" w:pos="3864"/>
        </w:tabs>
        <w:jc w:val="both"/>
        <w:rPr>
          <w:rFonts w:asciiTheme="majorBidi" w:hAnsiTheme="majorBidi" w:cstheme="majorBidi"/>
          <w:sz w:val="32"/>
          <w:szCs w:val="32"/>
          <w:rtl/>
          <w:lang w:bidi="ar-DZ"/>
        </w:rPr>
      </w:pPr>
      <w:r>
        <w:rPr>
          <w:rFonts w:asciiTheme="majorBidi" w:hAnsiTheme="majorBidi" w:cstheme="majorBidi"/>
          <w:sz w:val="32"/>
          <w:szCs w:val="32"/>
          <w:rtl/>
        </w:rPr>
        <w:pict>
          <v:roundrect id="مستطيل مستدير الزوايا 9" o:spid="_x0000_s1092" style="position:absolute;left:0;text-align:left;margin-left:154.35pt;margin-top:14.05pt;width:244.5pt;height:319.5pt;z-index:251683840;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" fillcolor="white [3201]" strokecolor="black [3213]" strokeweight="2pt">
            <v:textbox style="mso-next-textbox:#مستطيل مستدير الزوايا 9">
              <w:txbxContent>
                <w:p w:rsidR="001B4D48" w:rsidRPr="00EE2599" w:rsidRDefault="001B4D48" w:rsidP="004A5D87">
                  <w:pPr>
                    <w:pStyle w:val="a3"/>
                    <w:numPr>
                      <w:ilvl w:val="0"/>
                      <w:numId w:val="18"/>
                    </w:numPr>
                    <w:rPr>
                      <w:sz w:val="28"/>
                      <w:szCs w:val="28"/>
                      <w:lang w:bidi="ar-DZ"/>
                    </w:rPr>
                  </w:pPr>
                  <w:r w:rsidRPr="00EE2599">
                    <w:rPr>
                      <w:rFonts w:hint="cs"/>
                      <w:sz w:val="28"/>
                      <w:szCs w:val="28"/>
                      <w:rtl/>
                      <w:lang w:bidi="ar-DZ"/>
                    </w:rPr>
                    <w:t xml:space="preserve">فتح الحسابات الجارية </w:t>
                  </w:r>
                </w:p>
                <w:p w:rsidR="001B4D48" w:rsidRPr="00EE2599" w:rsidRDefault="001B4D48" w:rsidP="004A5D87">
                  <w:pPr>
                    <w:pStyle w:val="a3"/>
                    <w:numPr>
                      <w:ilvl w:val="0"/>
                      <w:numId w:val="18"/>
                    </w:numPr>
                    <w:rPr>
                      <w:sz w:val="28"/>
                      <w:szCs w:val="28"/>
                      <w:lang w:bidi="ar-DZ"/>
                    </w:rPr>
                  </w:pPr>
                  <w:r w:rsidRPr="00EE2599">
                    <w:rPr>
                      <w:rFonts w:hint="cs"/>
                      <w:sz w:val="28"/>
                      <w:szCs w:val="28"/>
                      <w:rtl/>
                      <w:lang w:bidi="ar-DZ"/>
                    </w:rPr>
                    <w:t xml:space="preserve">فتح حسابات الادخار والاستثمار </w:t>
                  </w:r>
                </w:p>
                <w:p w:rsidR="001B4D48" w:rsidRPr="00EE2599" w:rsidRDefault="001B4D48" w:rsidP="004A5D87">
                  <w:pPr>
                    <w:pStyle w:val="a3"/>
                    <w:numPr>
                      <w:ilvl w:val="0"/>
                      <w:numId w:val="18"/>
                    </w:numPr>
                    <w:rPr>
                      <w:sz w:val="28"/>
                      <w:szCs w:val="28"/>
                      <w:lang w:bidi="ar-DZ"/>
                    </w:rPr>
                  </w:pPr>
                  <w:r w:rsidRPr="00EE2599">
                    <w:rPr>
                      <w:rFonts w:hint="cs"/>
                      <w:sz w:val="28"/>
                      <w:szCs w:val="28"/>
                      <w:rtl/>
                      <w:lang w:bidi="ar-DZ"/>
                    </w:rPr>
                    <w:t xml:space="preserve">فتح حسابات الودائع الاستثمارية </w:t>
                  </w:r>
                </w:p>
                <w:p w:rsidR="001B4D48" w:rsidRPr="00EE2599" w:rsidRDefault="001B4D48" w:rsidP="004A5D87">
                  <w:pPr>
                    <w:pStyle w:val="a3"/>
                    <w:numPr>
                      <w:ilvl w:val="0"/>
                      <w:numId w:val="18"/>
                    </w:numPr>
                    <w:rPr>
                      <w:sz w:val="28"/>
                      <w:szCs w:val="28"/>
                      <w:lang w:bidi="ar-DZ"/>
                    </w:rPr>
                  </w:pPr>
                  <w:r w:rsidRPr="00EE2599">
                    <w:rPr>
                      <w:rFonts w:hint="cs"/>
                      <w:sz w:val="28"/>
                      <w:szCs w:val="28"/>
                      <w:rtl/>
                      <w:lang w:bidi="ar-DZ"/>
                    </w:rPr>
                    <w:t xml:space="preserve">اصدار صكوك المضاربة الاسلامية </w:t>
                  </w:r>
                </w:p>
                <w:p w:rsidR="001B4D48" w:rsidRPr="00EE2599" w:rsidRDefault="001B4D48" w:rsidP="004A5D87">
                  <w:pPr>
                    <w:pStyle w:val="a3"/>
                    <w:numPr>
                      <w:ilvl w:val="0"/>
                      <w:numId w:val="18"/>
                    </w:numPr>
                    <w:rPr>
                      <w:sz w:val="28"/>
                      <w:szCs w:val="28"/>
                      <w:lang w:bidi="ar-DZ"/>
                    </w:rPr>
                  </w:pPr>
                  <w:r w:rsidRPr="00EE2599">
                    <w:rPr>
                      <w:rFonts w:hint="cs"/>
                      <w:sz w:val="28"/>
                      <w:szCs w:val="28"/>
                      <w:rtl/>
                      <w:lang w:bidi="ar-DZ"/>
                    </w:rPr>
                    <w:t xml:space="preserve">اصدار خطابات الضمان </w:t>
                  </w:r>
                </w:p>
                <w:p w:rsidR="001B4D48" w:rsidRPr="00EE2599" w:rsidRDefault="001B4D48" w:rsidP="004A5D87">
                  <w:pPr>
                    <w:pStyle w:val="a3"/>
                    <w:numPr>
                      <w:ilvl w:val="0"/>
                      <w:numId w:val="18"/>
                    </w:numPr>
                    <w:rPr>
                      <w:sz w:val="28"/>
                      <w:szCs w:val="28"/>
                      <w:lang w:bidi="ar-DZ"/>
                    </w:rPr>
                  </w:pPr>
                  <w:r w:rsidRPr="00EE2599">
                    <w:rPr>
                      <w:rFonts w:hint="cs"/>
                      <w:sz w:val="28"/>
                      <w:szCs w:val="28"/>
                      <w:rtl/>
                      <w:lang w:bidi="ar-DZ"/>
                    </w:rPr>
                    <w:t xml:space="preserve">فتح الاعتمادات المستندي </w:t>
                  </w:r>
                </w:p>
                <w:p w:rsidR="001B4D48" w:rsidRPr="00EE2599" w:rsidRDefault="001B4D48" w:rsidP="004A5D87">
                  <w:pPr>
                    <w:pStyle w:val="a3"/>
                    <w:numPr>
                      <w:ilvl w:val="0"/>
                      <w:numId w:val="18"/>
                    </w:numPr>
                    <w:rPr>
                      <w:sz w:val="28"/>
                      <w:szCs w:val="28"/>
                      <w:lang w:bidi="ar-DZ"/>
                    </w:rPr>
                  </w:pPr>
                  <w:r w:rsidRPr="00EE2599">
                    <w:rPr>
                      <w:rFonts w:hint="cs"/>
                      <w:sz w:val="28"/>
                      <w:szCs w:val="28"/>
                      <w:rtl/>
                      <w:lang w:bidi="ar-DZ"/>
                    </w:rPr>
                    <w:t xml:space="preserve">تحصيل شيكات واوراق تجارية </w:t>
                  </w:r>
                </w:p>
                <w:p w:rsidR="001B4D48" w:rsidRPr="00EE2599" w:rsidRDefault="001B4D48" w:rsidP="004A5D87">
                  <w:pPr>
                    <w:pStyle w:val="a3"/>
                    <w:numPr>
                      <w:ilvl w:val="0"/>
                      <w:numId w:val="18"/>
                    </w:numPr>
                    <w:rPr>
                      <w:sz w:val="28"/>
                      <w:szCs w:val="28"/>
                      <w:lang w:bidi="ar-DZ"/>
                    </w:rPr>
                  </w:pPr>
                  <w:r w:rsidRPr="00EE2599">
                    <w:rPr>
                      <w:rFonts w:hint="cs"/>
                      <w:sz w:val="28"/>
                      <w:szCs w:val="28"/>
                      <w:rtl/>
                      <w:lang w:bidi="ar-DZ"/>
                    </w:rPr>
                    <w:t xml:space="preserve">التحويلات الداخلية والخارجية </w:t>
                  </w:r>
                </w:p>
                <w:p w:rsidR="001B4D48" w:rsidRPr="00EE2599" w:rsidRDefault="001B4D48" w:rsidP="004A5D87">
                  <w:pPr>
                    <w:pStyle w:val="a3"/>
                    <w:numPr>
                      <w:ilvl w:val="0"/>
                      <w:numId w:val="18"/>
                    </w:numPr>
                    <w:rPr>
                      <w:sz w:val="28"/>
                      <w:szCs w:val="28"/>
                      <w:lang w:bidi="ar-DZ"/>
                    </w:rPr>
                  </w:pPr>
                  <w:r w:rsidRPr="00EE2599">
                    <w:rPr>
                      <w:rFonts w:hint="cs"/>
                      <w:sz w:val="28"/>
                      <w:szCs w:val="28"/>
                      <w:rtl/>
                      <w:lang w:bidi="ar-DZ"/>
                    </w:rPr>
                    <w:t xml:space="preserve">اصدار  الشيكات السياحية </w:t>
                  </w:r>
                </w:p>
                <w:p w:rsidR="001B4D48" w:rsidRPr="00EE2599" w:rsidRDefault="001B4D48" w:rsidP="004A5D87">
                  <w:pPr>
                    <w:pStyle w:val="a3"/>
                    <w:numPr>
                      <w:ilvl w:val="0"/>
                      <w:numId w:val="18"/>
                    </w:numPr>
                    <w:rPr>
                      <w:sz w:val="28"/>
                      <w:szCs w:val="28"/>
                      <w:lang w:bidi="ar-DZ"/>
                    </w:rPr>
                  </w:pPr>
                  <w:r w:rsidRPr="00EE2599">
                    <w:rPr>
                      <w:rFonts w:hint="cs"/>
                      <w:sz w:val="28"/>
                      <w:szCs w:val="28"/>
                      <w:rtl/>
                      <w:lang w:bidi="ar-DZ"/>
                    </w:rPr>
                    <w:t xml:space="preserve">تأجير الخزائن الحديدية </w:t>
                  </w:r>
                </w:p>
                <w:p w:rsidR="001B4D48" w:rsidRPr="00EE2599" w:rsidRDefault="001B4D48" w:rsidP="004A5D87">
                  <w:pPr>
                    <w:pStyle w:val="a3"/>
                    <w:numPr>
                      <w:ilvl w:val="0"/>
                      <w:numId w:val="18"/>
                    </w:numPr>
                    <w:rPr>
                      <w:sz w:val="28"/>
                      <w:szCs w:val="28"/>
                      <w:lang w:bidi="ar-DZ"/>
                    </w:rPr>
                  </w:pPr>
                  <w:r w:rsidRPr="00EE2599">
                    <w:rPr>
                      <w:rFonts w:hint="cs"/>
                      <w:sz w:val="28"/>
                      <w:szCs w:val="28"/>
                      <w:rtl/>
                      <w:lang w:bidi="ar-DZ"/>
                    </w:rPr>
                    <w:t xml:space="preserve">أعمال الصرافة </w:t>
                  </w:r>
                </w:p>
                <w:p w:rsidR="001B4D48" w:rsidRPr="00EE2599" w:rsidRDefault="001B4D48" w:rsidP="004A5D87">
                  <w:pPr>
                    <w:pStyle w:val="a3"/>
                    <w:numPr>
                      <w:ilvl w:val="0"/>
                      <w:numId w:val="18"/>
                    </w:numPr>
                    <w:rPr>
                      <w:sz w:val="28"/>
                      <w:szCs w:val="28"/>
                      <w:lang w:bidi="ar-DZ"/>
                    </w:rPr>
                  </w:pPr>
                  <w:r w:rsidRPr="00EE2599">
                    <w:rPr>
                      <w:rFonts w:hint="cs"/>
                      <w:sz w:val="28"/>
                      <w:szCs w:val="28"/>
                      <w:rtl/>
                      <w:lang w:bidi="ar-DZ"/>
                    </w:rPr>
                    <w:t xml:space="preserve">اصدار بطاقات الائتمان </w:t>
                  </w:r>
                </w:p>
                <w:p w:rsidR="001B4D48" w:rsidRPr="00EE2599" w:rsidRDefault="001B4D48" w:rsidP="004A5D87">
                  <w:pPr>
                    <w:pStyle w:val="a3"/>
                    <w:numPr>
                      <w:ilvl w:val="0"/>
                      <w:numId w:val="18"/>
                    </w:numPr>
                    <w:rPr>
                      <w:sz w:val="28"/>
                      <w:szCs w:val="28"/>
                      <w:lang w:bidi="ar-DZ"/>
                    </w:rPr>
                  </w:pPr>
                  <w:r w:rsidRPr="00EE2599">
                    <w:rPr>
                      <w:rFonts w:hint="cs"/>
                      <w:sz w:val="28"/>
                      <w:szCs w:val="28"/>
                      <w:rtl/>
                      <w:lang w:bidi="ar-DZ"/>
                    </w:rPr>
                    <w:t xml:space="preserve">خدمات شراء وبيع الاوراق المالية </w:t>
                  </w:r>
                </w:p>
                <w:p w:rsidR="001B4D48" w:rsidRPr="00EE2599" w:rsidRDefault="001B4D48" w:rsidP="004A5D87">
                  <w:pPr>
                    <w:pStyle w:val="a3"/>
                    <w:numPr>
                      <w:ilvl w:val="0"/>
                      <w:numId w:val="18"/>
                    </w:numPr>
                    <w:rPr>
                      <w:sz w:val="28"/>
                      <w:szCs w:val="28"/>
                      <w:rtl/>
                      <w:lang w:bidi="ar-DZ"/>
                    </w:rPr>
                  </w:pPr>
                  <w:r w:rsidRPr="00EE2599">
                    <w:rPr>
                      <w:rFonts w:hint="cs"/>
                      <w:sz w:val="28"/>
                      <w:szCs w:val="28"/>
                      <w:rtl/>
                      <w:lang w:bidi="ar-DZ"/>
                    </w:rPr>
                    <w:t xml:space="preserve">خدمات مصرفية اخرى تجيزها الشريعة الاسلامية </w:t>
                  </w:r>
                </w:p>
                <w:p w:rsidR="001B4D48" w:rsidRPr="00EE2599" w:rsidRDefault="001B4D48" w:rsidP="004A5D87">
                  <w:pPr>
                    <w:pStyle w:val="a3"/>
                    <w:rPr>
                      <w:sz w:val="28"/>
                      <w:szCs w:val="28"/>
                      <w:lang w:bidi="ar-DZ"/>
                    </w:rPr>
                  </w:pPr>
                </w:p>
              </w:txbxContent>
            </v:textbox>
          </v:roundrect>
        </w:pict>
      </w:r>
    </w:p>
    <w:p w:rsidR="004A5D87" w:rsidRPr="00CB3D46" w:rsidRDefault="004A5D87" w:rsidP="00CB3D46">
      <w:pPr>
        <w:tabs>
          <w:tab w:val="left" w:pos="3864"/>
        </w:tabs>
        <w:jc w:val="both"/>
        <w:rPr>
          <w:rFonts w:asciiTheme="majorBidi" w:hAnsiTheme="majorBidi" w:cstheme="majorBidi"/>
          <w:sz w:val="32"/>
          <w:szCs w:val="32"/>
          <w:rtl/>
          <w:lang w:bidi="ar-DZ"/>
        </w:rPr>
      </w:pPr>
      <w:r w:rsidRPr="00CB3D46">
        <w:rPr>
          <w:rFonts w:asciiTheme="majorBidi" w:hAnsiTheme="majorBidi" w:cstheme="majorBidi"/>
          <w:sz w:val="32"/>
          <w:szCs w:val="32"/>
          <w:rtl/>
          <w:lang w:bidi="ar-DZ"/>
        </w:rPr>
        <w:tab/>
      </w: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3616AF" w:rsidRDefault="003616AF" w:rsidP="003616AF">
      <w:pPr>
        <w:tabs>
          <w:tab w:val="left" w:pos="3864"/>
        </w:tabs>
        <w:jc w:val="both"/>
        <w:rPr>
          <w:rFonts w:asciiTheme="majorBidi" w:hAnsiTheme="majorBidi" w:cstheme="majorBidi"/>
          <w:b/>
          <w:bCs/>
          <w:sz w:val="32"/>
          <w:szCs w:val="32"/>
          <w:rtl/>
          <w:lang w:bidi="ar-DZ"/>
        </w:rPr>
      </w:pPr>
    </w:p>
    <w:p w:rsidR="003616AF" w:rsidRDefault="003616AF" w:rsidP="003616AF">
      <w:pPr>
        <w:tabs>
          <w:tab w:val="left" w:pos="3864"/>
        </w:tabs>
        <w:jc w:val="both"/>
        <w:rPr>
          <w:rFonts w:asciiTheme="majorBidi" w:hAnsiTheme="majorBidi" w:cstheme="majorBidi" w:hint="cs"/>
          <w:b/>
          <w:bCs/>
          <w:sz w:val="32"/>
          <w:szCs w:val="32"/>
          <w:rtl/>
          <w:lang w:bidi="ar-DZ"/>
        </w:rPr>
      </w:pPr>
    </w:p>
    <w:p w:rsidR="005353B8" w:rsidRDefault="005353B8" w:rsidP="003616AF">
      <w:pPr>
        <w:tabs>
          <w:tab w:val="left" w:pos="3864"/>
        </w:tabs>
        <w:jc w:val="both"/>
        <w:rPr>
          <w:rFonts w:asciiTheme="majorBidi" w:hAnsiTheme="majorBidi" w:cstheme="majorBidi"/>
          <w:b/>
          <w:bCs/>
          <w:sz w:val="32"/>
          <w:szCs w:val="32"/>
          <w:rtl/>
          <w:lang w:bidi="ar-DZ"/>
        </w:rPr>
      </w:pPr>
    </w:p>
    <w:p w:rsidR="003616AF" w:rsidRDefault="003616AF" w:rsidP="003616AF">
      <w:pPr>
        <w:tabs>
          <w:tab w:val="left" w:pos="3864"/>
        </w:tabs>
        <w:jc w:val="both"/>
        <w:rPr>
          <w:rFonts w:asciiTheme="majorBidi" w:hAnsiTheme="majorBidi" w:cstheme="majorBidi"/>
          <w:b/>
          <w:bCs/>
          <w:sz w:val="32"/>
          <w:szCs w:val="32"/>
          <w:rtl/>
          <w:lang w:bidi="ar-DZ"/>
        </w:rPr>
      </w:pPr>
    </w:p>
    <w:p w:rsidR="003616AF" w:rsidRPr="003616AF" w:rsidRDefault="004A5D87" w:rsidP="005353B8">
      <w:pPr>
        <w:tabs>
          <w:tab w:val="left" w:pos="3864"/>
        </w:tabs>
        <w:jc w:val="center"/>
        <w:rPr>
          <w:rFonts w:asciiTheme="majorBidi" w:hAnsiTheme="majorBidi" w:cstheme="majorBidi"/>
          <w:b/>
          <w:bCs/>
          <w:sz w:val="32"/>
          <w:szCs w:val="32"/>
          <w:rtl/>
          <w:lang w:bidi="ar-DZ"/>
        </w:rPr>
      </w:pPr>
      <w:r w:rsidRPr="00CB3D46">
        <w:rPr>
          <w:rFonts w:asciiTheme="majorBidi" w:hAnsiTheme="majorBidi" w:cstheme="majorBidi" w:hint="cs"/>
          <w:b/>
          <w:bCs/>
          <w:sz w:val="32"/>
          <w:szCs w:val="32"/>
          <w:rtl/>
          <w:lang w:bidi="ar-DZ"/>
        </w:rPr>
        <w:lastRenderedPageBreak/>
        <w:t xml:space="preserve">الشكل رقم </w:t>
      </w:r>
      <w:proofErr w:type="gramStart"/>
      <w:r w:rsidRPr="00CB3D46">
        <w:rPr>
          <w:rFonts w:asciiTheme="majorBidi" w:hAnsiTheme="majorBidi" w:cstheme="majorBidi" w:hint="cs"/>
          <w:b/>
          <w:bCs/>
          <w:sz w:val="32"/>
          <w:szCs w:val="32"/>
          <w:rtl/>
          <w:lang w:bidi="ar-DZ"/>
        </w:rPr>
        <w:t>1-2 :</w:t>
      </w:r>
      <w:proofErr w:type="gramEnd"/>
      <w:r w:rsidRPr="00CB3D46">
        <w:rPr>
          <w:rFonts w:asciiTheme="majorBidi" w:hAnsiTheme="majorBidi" w:cstheme="majorBidi" w:hint="cs"/>
          <w:b/>
          <w:bCs/>
          <w:sz w:val="32"/>
          <w:szCs w:val="32"/>
          <w:rtl/>
          <w:lang w:bidi="ar-DZ"/>
        </w:rPr>
        <w:t xml:space="preserve"> يوضح أهم صيغ نشاط الاستثمار والتمويل .</w:t>
      </w:r>
    </w:p>
    <w:p w:rsidR="004A5D87" w:rsidRPr="00CB3D46" w:rsidRDefault="001B4D48" w:rsidP="00CB3D46">
      <w:pPr>
        <w:tabs>
          <w:tab w:val="left" w:pos="3864"/>
        </w:tabs>
        <w:jc w:val="both"/>
        <w:rPr>
          <w:rFonts w:asciiTheme="majorBidi" w:hAnsiTheme="majorBidi" w:cstheme="majorBidi"/>
          <w:sz w:val="32"/>
          <w:szCs w:val="32"/>
          <w:rtl/>
          <w:lang w:bidi="ar-DZ"/>
        </w:rPr>
      </w:pPr>
      <w:r>
        <w:rPr>
          <w:rFonts w:asciiTheme="majorBidi" w:hAnsiTheme="majorBidi" w:cstheme="majorBidi"/>
          <w:sz w:val="32"/>
          <w:szCs w:val="32"/>
          <w:rtl/>
        </w:rPr>
        <w:pict>
          <v:rect id="مستطيل 10" o:spid="_x0000_s1091" style="position:absolute;left:0;text-align:left;margin-left:112.4pt;margin-top:4.35pt;width:328.2pt;height:75pt;z-index:251684864;visibility:visible;mso-wrap-distance-left:9pt;mso-wrap-distance-top:0;mso-wrap-distance-right:9pt;mso-wrap-distance-bottom:0;mso-position-horizontal:absolute;mso-position-horizontal-relative:text;mso-position-vertical:absolute;mso-position-vertical-relative:text;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" fillcolor="white [3201]" strokecolor="black [3213]" strokeweight="2pt">
            <v:textbox style="mso-next-textbox:#مستطيل 10">
              <w:txbxContent>
                <w:p w:rsidR="001B4D48" w:rsidRPr="008425BD" w:rsidRDefault="001B4D48" w:rsidP="004A5D87">
                  <w:pPr>
                    <w:jc w:val="center"/>
                    <w:rPr>
                      <w:b/>
                      <w:bCs/>
                      <w:sz w:val="24"/>
                      <w:szCs w:val="24"/>
                      <w:lang w:bidi="ar-DZ"/>
                    </w:rPr>
                  </w:pPr>
                  <w:proofErr w:type="gramStart"/>
                  <w:r w:rsidRPr="008425BD">
                    <w:rPr>
                      <w:rFonts w:hint="cs"/>
                      <w:b/>
                      <w:bCs/>
                      <w:sz w:val="24"/>
                      <w:szCs w:val="24"/>
                      <w:rtl/>
                      <w:lang w:bidi="ar-DZ"/>
                    </w:rPr>
                    <w:t>ثانيا :</w:t>
                  </w:r>
                  <w:proofErr w:type="gramEnd"/>
                  <w:r w:rsidRPr="008425BD">
                    <w:rPr>
                      <w:rFonts w:hint="cs"/>
                      <w:b/>
                      <w:bCs/>
                      <w:sz w:val="24"/>
                      <w:szCs w:val="24"/>
                      <w:rtl/>
                      <w:lang w:bidi="ar-DZ"/>
                    </w:rPr>
                    <w:t xml:space="preserve"> نشاط الاستثمار والتمويل : من أهم </w:t>
                  </w:r>
                  <w:proofErr w:type="spellStart"/>
                  <w:r w:rsidRPr="008425BD">
                    <w:rPr>
                      <w:rFonts w:hint="cs"/>
                      <w:b/>
                      <w:bCs/>
                      <w:sz w:val="24"/>
                      <w:szCs w:val="24"/>
                      <w:rtl/>
                      <w:lang w:bidi="ar-DZ"/>
                    </w:rPr>
                    <w:t>صغه</w:t>
                  </w:r>
                  <w:proofErr w:type="spellEnd"/>
                  <w:r w:rsidRPr="008425BD">
                    <w:rPr>
                      <w:rFonts w:hint="cs"/>
                      <w:b/>
                      <w:bCs/>
                      <w:sz w:val="24"/>
                      <w:szCs w:val="24"/>
                      <w:rtl/>
                      <w:lang w:bidi="ar-DZ"/>
                    </w:rPr>
                    <w:t xml:space="preserve"> مت يلي </w:t>
                  </w:r>
                </w:p>
              </w:txbxContent>
            </v:textbox>
          </v:rect>
        </w:pict>
      </w: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1B4D48" w:rsidP="00CB3D46">
      <w:pPr>
        <w:tabs>
          <w:tab w:val="left" w:pos="3864"/>
        </w:tabs>
        <w:jc w:val="both"/>
        <w:rPr>
          <w:rFonts w:asciiTheme="majorBidi" w:hAnsiTheme="majorBidi" w:cstheme="majorBidi"/>
          <w:sz w:val="32"/>
          <w:szCs w:val="32"/>
          <w:rtl/>
          <w:lang w:bidi="ar-DZ"/>
        </w:rPr>
      </w:pPr>
      <w:r>
        <w:rPr>
          <w:rFonts w:asciiTheme="majorBidi" w:hAnsiTheme="majorBidi" w:cstheme="majorBidi"/>
          <w:sz w:val="32"/>
          <w:szCs w:val="32"/>
          <w:rtl/>
        </w:rPr>
        <w:pict>
          <v:shape id="سهم للأسفل 11" o:spid="_x0000_s1090" type="#_x0000_t67" style="position:absolute;left:0;text-align:left;margin-left:248.4pt;margin-top:29.05pt;width:66pt;height:56.25pt;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" adj="10800" fillcolor="white [3201]" strokecolor="black [3213]" strokeweight="2pt"/>
        </w:pict>
      </w: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1B4D48" w:rsidP="00CB3D46">
      <w:pPr>
        <w:tabs>
          <w:tab w:val="left" w:pos="3864"/>
        </w:tabs>
        <w:jc w:val="both"/>
        <w:rPr>
          <w:rFonts w:asciiTheme="majorBidi" w:hAnsiTheme="majorBidi" w:cstheme="majorBidi"/>
          <w:sz w:val="32"/>
          <w:szCs w:val="32"/>
          <w:rtl/>
          <w:lang w:bidi="ar-DZ"/>
        </w:rPr>
      </w:pPr>
      <w:r>
        <w:rPr>
          <w:rFonts w:asciiTheme="majorBidi" w:hAnsiTheme="majorBidi" w:cstheme="majorBidi"/>
          <w:sz w:val="32"/>
          <w:szCs w:val="32"/>
          <w:rtl/>
        </w:rPr>
        <w:pict>
          <v:roundrect id="مستطيل مستدير الزوايا 12" o:spid="_x0000_s1089" style="position:absolute;left:0;text-align:left;margin-left:159.9pt;margin-top:28.25pt;width:243pt;height:323.25pt;rotation:180;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970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" fillcolor="white [3201]" strokecolor="black [3213]" strokeweight="2pt">
            <v:textbox style="mso-next-textbox:#مستطيل مستدير الزوايا 12">
              <w:txbxContent>
                <w:p w:rsidR="001B4D48" w:rsidRPr="001D0BD2" w:rsidRDefault="001B4D48" w:rsidP="004A5D87">
                  <w:pPr>
                    <w:pStyle w:val="a3"/>
                    <w:numPr>
                      <w:ilvl w:val="0"/>
                      <w:numId w:val="19"/>
                    </w:numPr>
                    <w:rPr>
                      <w:sz w:val="28"/>
                      <w:szCs w:val="28"/>
                      <w:lang w:bidi="ar-DZ"/>
                    </w:rPr>
                  </w:pPr>
                  <w:r w:rsidRPr="001D0BD2">
                    <w:rPr>
                      <w:rFonts w:hint="cs"/>
                      <w:sz w:val="28"/>
                      <w:szCs w:val="28"/>
                      <w:rtl/>
                      <w:lang w:bidi="ar-DZ"/>
                    </w:rPr>
                    <w:t xml:space="preserve">المرابحة لأجل امر بالشراء </w:t>
                  </w:r>
                </w:p>
                <w:p w:rsidR="001B4D48" w:rsidRPr="001D0BD2" w:rsidRDefault="001B4D48" w:rsidP="004A5D87">
                  <w:pPr>
                    <w:pStyle w:val="a3"/>
                    <w:numPr>
                      <w:ilvl w:val="0"/>
                      <w:numId w:val="19"/>
                    </w:numPr>
                    <w:rPr>
                      <w:sz w:val="28"/>
                      <w:szCs w:val="28"/>
                      <w:lang w:bidi="ar-DZ"/>
                    </w:rPr>
                  </w:pPr>
                  <w:proofErr w:type="gramStart"/>
                  <w:r w:rsidRPr="001D0BD2">
                    <w:rPr>
                      <w:rFonts w:hint="cs"/>
                      <w:sz w:val="28"/>
                      <w:szCs w:val="28"/>
                      <w:rtl/>
                      <w:lang w:bidi="ar-DZ"/>
                    </w:rPr>
                    <w:t>المشاركة</w:t>
                  </w:r>
                  <w:proofErr w:type="gramEnd"/>
                  <w:r w:rsidRPr="001D0BD2">
                    <w:rPr>
                      <w:rFonts w:hint="cs"/>
                      <w:sz w:val="28"/>
                      <w:szCs w:val="28"/>
                      <w:rtl/>
                      <w:lang w:bidi="ar-DZ"/>
                    </w:rPr>
                    <w:t xml:space="preserve"> الثابتة والمنتهية بالتمليك </w:t>
                  </w:r>
                </w:p>
                <w:p w:rsidR="001B4D48" w:rsidRPr="001D0BD2" w:rsidRDefault="001B4D48" w:rsidP="004A5D87">
                  <w:pPr>
                    <w:pStyle w:val="a3"/>
                    <w:numPr>
                      <w:ilvl w:val="0"/>
                      <w:numId w:val="19"/>
                    </w:numPr>
                    <w:rPr>
                      <w:sz w:val="28"/>
                      <w:szCs w:val="28"/>
                      <w:lang w:bidi="ar-DZ"/>
                    </w:rPr>
                  </w:pPr>
                  <w:proofErr w:type="gramStart"/>
                  <w:r w:rsidRPr="001D0BD2">
                    <w:rPr>
                      <w:rFonts w:hint="cs"/>
                      <w:sz w:val="28"/>
                      <w:szCs w:val="28"/>
                      <w:rtl/>
                      <w:lang w:bidi="ar-DZ"/>
                    </w:rPr>
                    <w:t>المضاربة</w:t>
                  </w:r>
                  <w:proofErr w:type="gramEnd"/>
                  <w:r w:rsidRPr="001D0BD2">
                    <w:rPr>
                      <w:rFonts w:hint="cs"/>
                      <w:sz w:val="28"/>
                      <w:szCs w:val="28"/>
                      <w:rtl/>
                      <w:lang w:bidi="ar-DZ"/>
                    </w:rPr>
                    <w:t xml:space="preserve"> المطلقة والمضاربة المقيدة </w:t>
                  </w:r>
                </w:p>
                <w:p w:rsidR="001B4D48" w:rsidRPr="001D0BD2" w:rsidRDefault="001B4D48" w:rsidP="004A5D87">
                  <w:pPr>
                    <w:pStyle w:val="a3"/>
                    <w:numPr>
                      <w:ilvl w:val="0"/>
                      <w:numId w:val="19"/>
                    </w:numPr>
                    <w:rPr>
                      <w:sz w:val="28"/>
                      <w:szCs w:val="28"/>
                      <w:lang w:bidi="ar-DZ"/>
                    </w:rPr>
                  </w:pPr>
                  <w:r w:rsidRPr="001D0BD2">
                    <w:rPr>
                      <w:rFonts w:hint="cs"/>
                      <w:sz w:val="28"/>
                      <w:szCs w:val="28"/>
                      <w:rtl/>
                      <w:lang w:bidi="ar-DZ"/>
                    </w:rPr>
                    <w:t>الاستصناع والسلم</w:t>
                  </w:r>
                </w:p>
                <w:p w:rsidR="001B4D48" w:rsidRPr="001D0BD2" w:rsidRDefault="001B4D48" w:rsidP="004A5D87">
                  <w:pPr>
                    <w:pStyle w:val="a3"/>
                    <w:numPr>
                      <w:ilvl w:val="0"/>
                      <w:numId w:val="19"/>
                    </w:numPr>
                    <w:rPr>
                      <w:sz w:val="28"/>
                      <w:szCs w:val="28"/>
                      <w:lang w:bidi="ar-DZ"/>
                    </w:rPr>
                  </w:pPr>
                  <w:r w:rsidRPr="001D0BD2">
                    <w:rPr>
                      <w:rFonts w:hint="cs"/>
                      <w:sz w:val="28"/>
                      <w:szCs w:val="28"/>
                      <w:rtl/>
                      <w:lang w:bidi="ar-DZ"/>
                    </w:rPr>
                    <w:t>الإجارة والاجارة المنتهية بالتمليك</w:t>
                  </w:r>
                </w:p>
                <w:p w:rsidR="001B4D48" w:rsidRPr="001D0BD2" w:rsidRDefault="001B4D48" w:rsidP="004A5D87">
                  <w:pPr>
                    <w:pStyle w:val="a3"/>
                    <w:numPr>
                      <w:ilvl w:val="0"/>
                      <w:numId w:val="19"/>
                    </w:numPr>
                    <w:rPr>
                      <w:sz w:val="28"/>
                      <w:szCs w:val="28"/>
                      <w:lang w:bidi="ar-DZ"/>
                    </w:rPr>
                  </w:pPr>
                  <w:r w:rsidRPr="001D0BD2">
                    <w:rPr>
                      <w:rFonts w:hint="cs"/>
                      <w:sz w:val="28"/>
                      <w:szCs w:val="28"/>
                      <w:rtl/>
                      <w:lang w:bidi="ar-DZ"/>
                    </w:rPr>
                    <w:t>المز</w:t>
                  </w:r>
                  <w:r>
                    <w:rPr>
                      <w:rFonts w:hint="cs"/>
                      <w:sz w:val="28"/>
                      <w:szCs w:val="28"/>
                      <w:rtl/>
                      <w:lang w:bidi="ar-DZ"/>
                    </w:rPr>
                    <w:t>ار</w:t>
                  </w:r>
                  <w:r w:rsidRPr="001D0BD2">
                    <w:rPr>
                      <w:rFonts w:hint="cs"/>
                      <w:sz w:val="28"/>
                      <w:szCs w:val="28"/>
                      <w:rtl/>
                      <w:lang w:bidi="ar-DZ"/>
                    </w:rPr>
                    <w:t xml:space="preserve">عة والمساقاة </w:t>
                  </w:r>
                </w:p>
                <w:p w:rsidR="001B4D48" w:rsidRPr="001D0BD2" w:rsidRDefault="001B4D48" w:rsidP="004A5D87">
                  <w:pPr>
                    <w:pStyle w:val="a3"/>
                    <w:numPr>
                      <w:ilvl w:val="0"/>
                      <w:numId w:val="19"/>
                    </w:numPr>
                    <w:rPr>
                      <w:sz w:val="28"/>
                      <w:szCs w:val="28"/>
                      <w:lang w:bidi="ar-DZ"/>
                    </w:rPr>
                  </w:pPr>
                  <w:r w:rsidRPr="001D0BD2">
                    <w:rPr>
                      <w:rFonts w:hint="cs"/>
                      <w:sz w:val="28"/>
                      <w:szCs w:val="28"/>
                      <w:rtl/>
                      <w:lang w:bidi="ar-DZ"/>
                    </w:rPr>
                    <w:t>البيع بالتقسيط</w:t>
                  </w:r>
                </w:p>
                <w:p w:rsidR="001B4D48" w:rsidRPr="001D0BD2" w:rsidRDefault="001B4D48" w:rsidP="004A5D87">
                  <w:pPr>
                    <w:pStyle w:val="a3"/>
                    <w:numPr>
                      <w:ilvl w:val="0"/>
                      <w:numId w:val="19"/>
                    </w:numPr>
                    <w:rPr>
                      <w:sz w:val="28"/>
                      <w:szCs w:val="28"/>
                      <w:lang w:bidi="ar-DZ"/>
                    </w:rPr>
                  </w:pPr>
                  <w:r w:rsidRPr="001D0BD2">
                    <w:rPr>
                      <w:rFonts w:hint="cs"/>
                      <w:sz w:val="28"/>
                      <w:szCs w:val="28"/>
                      <w:rtl/>
                      <w:lang w:bidi="ar-DZ"/>
                    </w:rPr>
                    <w:t xml:space="preserve">الاستثمارات في صناديق الاستثمار الاسلامي </w:t>
                  </w:r>
                </w:p>
                <w:p w:rsidR="001B4D48" w:rsidRPr="001D0BD2" w:rsidRDefault="001B4D48" w:rsidP="004A5D87">
                  <w:pPr>
                    <w:pStyle w:val="a3"/>
                    <w:numPr>
                      <w:ilvl w:val="0"/>
                      <w:numId w:val="19"/>
                    </w:numPr>
                    <w:rPr>
                      <w:sz w:val="28"/>
                      <w:szCs w:val="28"/>
                      <w:lang w:bidi="ar-DZ"/>
                    </w:rPr>
                  </w:pPr>
                  <w:r w:rsidRPr="001D0BD2">
                    <w:rPr>
                      <w:rFonts w:hint="cs"/>
                      <w:sz w:val="28"/>
                      <w:szCs w:val="28"/>
                      <w:rtl/>
                      <w:lang w:bidi="ar-DZ"/>
                    </w:rPr>
                    <w:t xml:space="preserve">اي استثمارات تجيزها الشريعة الاسلامية </w:t>
                  </w:r>
                </w:p>
                <w:p w:rsidR="001B4D48" w:rsidRPr="001F1977" w:rsidRDefault="001B4D48" w:rsidP="004A5D87">
                  <w:pPr>
                    <w:pStyle w:val="a3"/>
                    <w:rPr>
                      <w:sz w:val="24"/>
                      <w:szCs w:val="24"/>
                      <w:lang w:bidi="ar-DZ"/>
                    </w:rPr>
                  </w:pPr>
                </w:p>
              </w:txbxContent>
            </v:textbox>
          </v:roundrect>
        </w:pict>
      </w: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1A0C23" w:rsidRDefault="001A0C23" w:rsidP="00CB3D46">
      <w:pPr>
        <w:tabs>
          <w:tab w:val="left" w:pos="3864"/>
        </w:tabs>
        <w:jc w:val="both"/>
        <w:rPr>
          <w:rFonts w:asciiTheme="majorBidi" w:hAnsiTheme="majorBidi" w:cstheme="majorBidi"/>
          <w:b/>
          <w:bCs/>
          <w:sz w:val="36"/>
          <w:szCs w:val="36"/>
          <w:lang w:bidi="ar-DZ"/>
        </w:rPr>
      </w:pPr>
    </w:p>
    <w:p w:rsidR="004A5D87" w:rsidRPr="00CB3D46" w:rsidRDefault="004A5D87" w:rsidP="00CB3D46">
      <w:pPr>
        <w:tabs>
          <w:tab w:val="left" w:pos="3864"/>
        </w:tabs>
        <w:jc w:val="both"/>
        <w:rPr>
          <w:rFonts w:asciiTheme="majorBidi" w:hAnsiTheme="majorBidi" w:cstheme="majorBidi"/>
          <w:b/>
          <w:bCs/>
          <w:sz w:val="36"/>
          <w:szCs w:val="36"/>
          <w:rtl/>
          <w:lang w:bidi="ar-DZ"/>
        </w:rPr>
      </w:pPr>
      <w:r w:rsidRPr="00CB3D46">
        <w:rPr>
          <w:rFonts w:asciiTheme="majorBidi" w:hAnsiTheme="majorBidi" w:cstheme="majorBidi" w:hint="cs"/>
          <w:b/>
          <w:bCs/>
          <w:sz w:val="36"/>
          <w:szCs w:val="36"/>
          <w:rtl/>
          <w:lang w:bidi="ar-DZ"/>
        </w:rPr>
        <w:lastRenderedPageBreak/>
        <w:t xml:space="preserve">المطلب الثالث : أهمية المنتجات والخدمات المقدمة في النوافذ الاسلامية </w:t>
      </w:r>
    </w:p>
    <w:p w:rsidR="004A5D87" w:rsidRPr="003616AF" w:rsidRDefault="004A5D87" w:rsidP="00CB3D46">
      <w:pPr>
        <w:tabs>
          <w:tab w:val="left" w:pos="3864"/>
        </w:tabs>
        <w:jc w:val="both"/>
        <w:rPr>
          <w:rFonts w:asciiTheme="majorBidi" w:hAnsiTheme="majorBidi" w:cstheme="majorBidi"/>
          <w:b/>
          <w:bCs/>
          <w:sz w:val="32"/>
          <w:szCs w:val="32"/>
          <w:rtl/>
          <w:lang w:bidi="ar-DZ"/>
        </w:rPr>
      </w:pPr>
      <w:proofErr w:type="gramStart"/>
      <w:r w:rsidRPr="001A0C23">
        <w:rPr>
          <w:rFonts w:asciiTheme="majorBidi" w:hAnsiTheme="majorBidi" w:cstheme="majorBidi" w:hint="cs"/>
          <w:sz w:val="44"/>
          <w:szCs w:val="44"/>
          <w:rtl/>
          <w:lang w:bidi="ar-DZ"/>
        </w:rPr>
        <w:t xml:space="preserve">* </w:t>
      </w:r>
      <w:r w:rsidRPr="003616AF">
        <w:rPr>
          <w:rFonts w:asciiTheme="majorBidi" w:hAnsiTheme="majorBidi" w:cstheme="majorBidi" w:hint="cs"/>
          <w:b/>
          <w:bCs/>
          <w:sz w:val="32"/>
          <w:szCs w:val="32"/>
          <w:rtl/>
          <w:lang w:bidi="ar-DZ"/>
        </w:rPr>
        <w:t xml:space="preserve"> أهمية</w:t>
      </w:r>
      <w:proofErr w:type="gramEnd"/>
      <w:r w:rsidRPr="003616AF">
        <w:rPr>
          <w:rFonts w:asciiTheme="majorBidi" w:hAnsiTheme="majorBidi" w:cstheme="majorBidi" w:hint="cs"/>
          <w:b/>
          <w:bCs/>
          <w:sz w:val="32"/>
          <w:szCs w:val="32"/>
          <w:rtl/>
          <w:lang w:bidi="ar-DZ"/>
        </w:rPr>
        <w:t xml:space="preserve"> المشاركة </w:t>
      </w:r>
    </w:p>
    <w:p w:rsidR="004A5D87" w:rsidRPr="00CB3D46" w:rsidRDefault="004A5D87" w:rsidP="00CB3D46">
      <w:pPr>
        <w:tabs>
          <w:tab w:val="left" w:pos="3864"/>
        </w:tabs>
        <w:jc w:val="both"/>
        <w:rPr>
          <w:rFonts w:asciiTheme="majorBidi" w:hAnsiTheme="majorBidi" w:cstheme="majorBidi"/>
          <w:sz w:val="32"/>
          <w:szCs w:val="32"/>
          <w:rtl/>
          <w:lang w:bidi="ar-DZ"/>
        </w:rPr>
      </w:pPr>
      <w:r w:rsidRPr="00CB3D46">
        <w:rPr>
          <w:rFonts w:asciiTheme="majorBidi" w:hAnsiTheme="majorBidi" w:cstheme="majorBidi" w:hint="cs"/>
          <w:sz w:val="32"/>
          <w:szCs w:val="32"/>
          <w:rtl/>
          <w:lang w:bidi="ar-DZ"/>
        </w:rPr>
        <w:t>- جذب الادخار وإعادة تشكيله داخل الاقتصاد</w:t>
      </w:r>
    </w:p>
    <w:p w:rsidR="004A5D87" w:rsidRPr="00CB3D46" w:rsidRDefault="004A5D87" w:rsidP="00CB3D46">
      <w:pPr>
        <w:tabs>
          <w:tab w:val="left" w:pos="3864"/>
        </w:tabs>
        <w:jc w:val="both"/>
        <w:rPr>
          <w:rFonts w:asciiTheme="majorBidi" w:hAnsiTheme="majorBidi" w:cstheme="majorBidi"/>
          <w:sz w:val="32"/>
          <w:szCs w:val="32"/>
          <w:rtl/>
          <w:lang w:bidi="ar-DZ"/>
        </w:rPr>
      </w:pPr>
      <w:r w:rsidRPr="00CB3D46">
        <w:rPr>
          <w:rFonts w:asciiTheme="majorBidi" w:hAnsiTheme="majorBidi" w:cstheme="majorBidi" w:hint="cs"/>
          <w:sz w:val="32"/>
          <w:szCs w:val="32"/>
          <w:rtl/>
          <w:lang w:bidi="ar-DZ"/>
        </w:rPr>
        <w:t xml:space="preserve">- خلق مشاريع تساهمية بين أفراد المجتمع </w:t>
      </w:r>
    </w:p>
    <w:p w:rsidR="004A5D87" w:rsidRPr="00CB3D46" w:rsidRDefault="004A5D87" w:rsidP="00CB3D46">
      <w:pPr>
        <w:tabs>
          <w:tab w:val="left" w:pos="3864"/>
        </w:tabs>
        <w:jc w:val="both"/>
        <w:rPr>
          <w:rFonts w:asciiTheme="majorBidi" w:hAnsiTheme="majorBidi" w:cstheme="majorBidi"/>
          <w:sz w:val="32"/>
          <w:szCs w:val="32"/>
          <w:rtl/>
          <w:lang w:bidi="ar-DZ"/>
        </w:rPr>
      </w:pPr>
      <w:r w:rsidRPr="00CB3D46">
        <w:rPr>
          <w:rFonts w:asciiTheme="majorBidi" w:hAnsiTheme="majorBidi" w:cstheme="majorBidi" w:hint="cs"/>
          <w:sz w:val="32"/>
          <w:szCs w:val="32"/>
          <w:rtl/>
          <w:lang w:bidi="ar-DZ"/>
        </w:rPr>
        <w:t xml:space="preserve">- خلق ثقافة تكافلية في تمويل المشاريع </w:t>
      </w:r>
    </w:p>
    <w:p w:rsidR="004A5D87" w:rsidRPr="00CB3D46" w:rsidRDefault="004A5D87" w:rsidP="00CB3D46">
      <w:pPr>
        <w:tabs>
          <w:tab w:val="left" w:pos="3864"/>
        </w:tabs>
        <w:jc w:val="both"/>
        <w:rPr>
          <w:rFonts w:asciiTheme="majorBidi" w:hAnsiTheme="majorBidi" w:cstheme="majorBidi"/>
          <w:sz w:val="32"/>
          <w:szCs w:val="32"/>
          <w:rtl/>
          <w:lang w:bidi="ar-DZ"/>
        </w:rPr>
      </w:pPr>
      <w:r w:rsidRPr="00CB3D46">
        <w:rPr>
          <w:rFonts w:asciiTheme="majorBidi" w:hAnsiTheme="majorBidi" w:cstheme="majorBidi" w:hint="cs"/>
          <w:sz w:val="32"/>
          <w:szCs w:val="32"/>
          <w:rtl/>
          <w:lang w:bidi="ar-DZ"/>
        </w:rPr>
        <w:t xml:space="preserve">- المساهمة في تسير المشاريع الاستثمارية بطرق تشاركية وجماعية </w:t>
      </w:r>
    </w:p>
    <w:p w:rsidR="004A5D87" w:rsidRPr="00CB3D46" w:rsidRDefault="004A5D87" w:rsidP="00CB3D46">
      <w:pPr>
        <w:tabs>
          <w:tab w:val="left" w:pos="3864"/>
        </w:tabs>
        <w:jc w:val="both"/>
        <w:rPr>
          <w:rFonts w:asciiTheme="majorBidi" w:hAnsiTheme="majorBidi" w:cstheme="majorBidi"/>
          <w:sz w:val="32"/>
          <w:szCs w:val="32"/>
          <w:rtl/>
          <w:lang w:bidi="ar-DZ"/>
        </w:rPr>
      </w:pPr>
      <w:r w:rsidRPr="00CB3D46">
        <w:rPr>
          <w:rFonts w:asciiTheme="majorBidi" w:hAnsiTheme="majorBidi" w:cstheme="majorBidi" w:hint="cs"/>
          <w:sz w:val="32"/>
          <w:szCs w:val="32"/>
          <w:rtl/>
          <w:lang w:bidi="ar-DZ"/>
        </w:rPr>
        <w:t xml:space="preserve">- خلق طرق رقابة فعالة لمرقبة محافظ النوافذ  المصرفية الاسلامية </w:t>
      </w:r>
    </w:p>
    <w:p w:rsidR="004A5D87" w:rsidRPr="00CB3D46" w:rsidRDefault="004A5D87" w:rsidP="00CB3D46">
      <w:pPr>
        <w:tabs>
          <w:tab w:val="left" w:pos="3864"/>
        </w:tabs>
        <w:jc w:val="both"/>
        <w:rPr>
          <w:rFonts w:asciiTheme="majorBidi" w:hAnsiTheme="majorBidi" w:cstheme="majorBidi"/>
          <w:sz w:val="32"/>
          <w:szCs w:val="32"/>
          <w:rtl/>
          <w:lang w:bidi="ar-DZ"/>
        </w:rPr>
      </w:pPr>
      <w:r w:rsidRPr="00CB3D46">
        <w:rPr>
          <w:rFonts w:asciiTheme="majorBidi" w:hAnsiTheme="majorBidi" w:cstheme="majorBidi" w:hint="cs"/>
          <w:sz w:val="32"/>
          <w:szCs w:val="32"/>
          <w:rtl/>
          <w:lang w:bidi="ar-DZ"/>
        </w:rPr>
        <w:t xml:space="preserve">- توزيع الأرباح بطرق عادلة بين شركاء المشروع نسبة كل شريك حسب النسبة الشائعة ونفس الشيء بالنسبة للخسارة المتوقعة للمشروع </w:t>
      </w:r>
      <w:r w:rsidRPr="00CB3D46">
        <w:rPr>
          <w:rFonts w:asciiTheme="majorBidi" w:hAnsiTheme="majorBidi" w:cstheme="majorBidi"/>
          <w:sz w:val="32"/>
          <w:szCs w:val="32"/>
          <w:vertAlign w:val="superscript"/>
          <w:rtl/>
          <w:lang w:bidi="ar-DZ"/>
        </w:rPr>
        <w:footnoteReference w:id="29"/>
      </w:r>
    </w:p>
    <w:p w:rsidR="004A5D87" w:rsidRPr="003616AF" w:rsidRDefault="004A5D87" w:rsidP="00CB3D46">
      <w:pPr>
        <w:tabs>
          <w:tab w:val="left" w:pos="3864"/>
        </w:tabs>
        <w:jc w:val="both"/>
        <w:rPr>
          <w:rFonts w:asciiTheme="majorBidi" w:hAnsiTheme="majorBidi" w:cstheme="majorBidi"/>
          <w:b/>
          <w:bCs/>
          <w:sz w:val="32"/>
          <w:szCs w:val="32"/>
          <w:rtl/>
          <w:lang w:bidi="ar-DZ"/>
        </w:rPr>
      </w:pPr>
      <w:r w:rsidRPr="001A0C23">
        <w:rPr>
          <w:rFonts w:asciiTheme="majorBidi" w:hAnsiTheme="majorBidi" w:cstheme="majorBidi" w:hint="cs"/>
          <w:sz w:val="40"/>
          <w:szCs w:val="40"/>
          <w:rtl/>
          <w:lang w:bidi="ar-DZ"/>
        </w:rPr>
        <w:t>*</w:t>
      </w:r>
      <w:r w:rsidRPr="003616AF">
        <w:rPr>
          <w:rFonts w:asciiTheme="majorBidi" w:hAnsiTheme="majorBidi" w:cstheme="majorBidi" w:hint="cs"/>
          <w:b/>
          <w:bCs/>
          <w:sz w:val="32"/>
          <w:szCs w:val="32"/>
          <w:rtl/>
          <w:lang w:bidi="ar-DZ"/>
        </w:rPr>
        <w:t xml:space="preserve"> </w:t>
      </w:r>
      <w:proofErr w:type="gramStart"/>
      <w:r w:rsidRPr="003616AF">
        <w:rPr>
          <w:rFonts w:asciiTheme="majorBidi" w:hAnsiTheme="majorBidi" w:cstheme="majorBidi" w:hint="cs"/>
          <w:b/>
          <w:bCs/>
          <w:sz w:val="32"/>
          <w:szCs w:val="32"/>
          <w:rtl/>
          <w:lang w:bidi="ar-DZ"/>
        </w:rPr>
        <w:t>أهمية</w:t>
      </w:r>
      <w:proofErr w:type="gramEnd"/>
      <w:r w:rsidRPr="003616AF">
        <w:rPr>
          <w:rFonts w:asciiTheme="majorBidi" w:hAnsiTheme="majorBidi" w:cstheme="majorBidi" w:hint="cs"/>
          <w:b/>
          <w:bCs/>
          <w:sz w:val="32"/>
          <w:szCs w:val="32"/>
          <w:rtl/>
          <w:lang w:bidi="ar-DZ"/>
        </w:rPr>
        <w:t xml:space="preserve"> المرابحة </w:t>
      </w:r>
    </w:p>
    <w:p w:rsidR="004A5D87" w:rsidRPr="00CB3D46" w:rsidRDefault="004A5D87" w:rsidP="00CB3D46">
      <w:pPr>
        <w:tabs>
          <w:tab w:val="left" w:pos="3864"/>
        </w:tabs>
        <w:jc w:val="both"/>
        <w:rPr>
          <w:rFonts w:asciiTheme="majorBidi" w:hAnsiTheme="majorBidi" w:cstheme="majorBidi"/>
          <w:sz w:val="32"/>
          <w:szCs w:val="32"/>
          <w:rtl/>
          <w:lang w:bidi="ar-DZ"/>
        </w:rPr>
      </w:pPr>
      <w:r w:rsidRPr="00CB3D46">
        <w:rPr>
          <w:rFonts w:asciiTheme="majorBidi" w:hAnsiTheme="majorBidi" w:cstheme="majorBidi" w:hint="cs"/>
          <w:sz w:val="32"/>
          <w:szCs w:val="32"/>
          <w:rtl/>
          <w:lang w:bidi="ar-DZ"/>
        </w:rPr>
        <w:t>- رفع من القدرة الشرائية لأفراد المجتمع وخاصة عندما يتم الدفع بالتقسيط الذي يختلف عن الفائدة الربوية في عدة جوانب منها</w:t>
      </w:r>
    </w:p>
    <w:p w:rsidR="004A5D87" w:rsidRPr="00CB3D46" w:rsidRDefault="004A5D87" w:rsidP="00CB3D46">
      <w:pPr>
        <w:tabs>
          <w:tab w:val="left" w:pos="3864"/>
        </w:tabs>
        <w:jc w:val="both"/>
        <w:rPr>
          <w:rFonts w:asciiTheme="majorBidi" w:hAnsiTheme="majorBidi" w:cstheme="majorBidi"/>
          <w:sz w:val="32"/>
          <w:szCs w:val="32"/>
          <w:rtl/>
          <w:lang w:bidi="ar-DZ"/>
        </w:rPr>
      </w:pPr>
      <w:r w:rsidRPr="00CB3D46">
        <w:rPr>
          <w:rFonts w:asciiTheme="majorBidi" w:hAnsiTheme="majorBidi" w:cstheme="majorBidi" w:hint="cs"/>
          <w:sz w:val="32"/>
          <w:szCs w:val="32"/>
          <w:rtl/>
          <w:lang w:bidi="ar-DZ"/>
        </w:rPr>
        <w:t xml:space="preserve">-  امتلاك البضاعة من طرف المصرف الاسلامي ثم اعادة بيعها للعميل </w:t>
      </w:r>
    </w:p>
    <w:p w:rsidR="004A5D87" w:rsidRPr="00CB3D46" w:rsidRDefault="004A5D87" w:rsidP="00CB3D46">
      <w:pPr>
        <w:tabs>
          <w:tab w:val="left" w:pos="3864"/>
        </w:tabs>
        <w:jc w:val="both"/>
        <w:rPr>
          <w:rFonts w:asciiTheme="majorBidi" w:hAnsiTheme="majorBidi" w:cstheme="majorBidi"/>
          <w:sz w:val="32"/>
          <w:szCs w:val="32"/>
          <w:rtl/>
          <w:lang w:bidi="ar-DZ"/>
        </w:rPr>
      </w:pPr>
      <w:r w:rsidRPr="00CB3D46">
        <w:rPr>
          <w:rFonts w:asciiTheme="majorBidi" w:hAnsiTheme="majorBidi" w:cstheme="majorBidi" w:hint="cs"/>
          <w:sz w:val="32"/>
          <w:szCs w:val="32"/>
          <w:rtl/>
          <w:lang w:bidi="ar-DZ"/>
        </w:rPr>
        <w:t xml:space="preserve">- الزيادة في الثمن معلوم في عقد البيع ,وغير قابل للزيادة بعد كتابة عقد البيع </w:t>
      </w:r>
    </w:p>
    <w:p w:rsidR="004A5D87" w:rsidRPr="00CB3D46" w:rsidRDefault="004A5D87" w:rsidP="00CB3D46">
      <w:pPr>
        <w:tabs>
          <w:tab w:val="left" w:pos="3864"/>
        </w:tabs>
        <w:jc w:val="both"/>
        <w:rPr>
          <w:rFonts w:asciiTheme="majorBidi" w:hAnsiTheme="majorBidi" w:cstheme="majorBidi"/>
          <w:sz w:val="32"/>
          <w:szCs w:val="32"/>
          <w:rtl/>
          <w:lang w:bidi="ar-DZ"/>
        </w:rPr>
      </w:pPr>
      <w:r w:rsidRPr="00CB3D46">
        <w:rPr>
          <w:rFonts w:asciiTheme="majorBidi" w:hAnsiTheme="majorBidi" w:cstheme="majorBidi" w:hint="cs"/>
          <w:sz w:val="32"/>
          <w:szCs w:val="32"/>
          <w:rtl/>
          <w:lang w:bidi="ar-DZ"/>
        </w:rPr>
        <w:t xml:space="preserve">- نقل ملكية البضاعة الى مالكها مع أخذ رهان مقبوضة </w:t>
      </w:r>
    </w:p>
    <w:p w:rsidR="004A5D87" w:rsidRPr="00CB3D46" w:rsidRDefault="004A5D87" w:rsidP="00CB3D46">
      <w:pPr>
        <w:tabs>
          <w:tab w:val="left" w:pos="3864"/>
        </w:tabs>
        <w:jc w:val="both"/>
        <w:rPr>
          <w:rFonts w:asciiTheme="majorBidi" w:hAnsiTheme="majorBidi" w:cstheme="majorBidi"/>
          <w:sz w:val="32"/>
          <w:szCs w:val="32"/>
          <w:rtl/>
          <w:lang w:bidi="ar-DZ"/>
        </w:rPr>
      </w:pPr>
      <w:r w:rsidRPr="00CB3D46">
        <w:rPr>
          <w:rFonts w:asciiTheme="majorBidi" w:hAnsiTheme="majorBidi" w:cstheme="majorBidi" w:hint="cs"/>
          <w:sz w:val="32"/>
          <w:szCs w:val="32"/>
          <w:rtl/>
          <w:lang w:bidi="ar-DZ"/>
        </w:rPr>
        <w:t xml:space="preserve">- تحمل محافظ النوافذ المصرفية مخاطر انخفاض الاسعار وتعامل مع أسعار السوق </w:t>
      </w:r>
    </w:p>
    <w:p w:rsidR="004A5D87" w:rsidRPr="00CB3D46" w:rsidRDefault="004A5D87" w:rsidP="00CB3D46">
      <w:pPr>
        <w:tabs>
          <w:tab w:val="left" w:pos="3864"/>
        </w:tabs>
        <w:jc w:val="both"/>
        <w:rPr>
          <w:rFonts w:asciiTheme="majorBidi" w:hAnsiTheme="majorBidi" w:cstheme="majorBidi"/>
          <w:sz w:val="32"/>
          <w:szCs w:val="32"/>
          <w:rtl/>
          <w:lang w:bidi="ar-DZ"/>
        </w:rPr>
      </w:pPr>
      <w:r w:rsidRPr="00CB3D46">
        <w:rPr>
          <w:rFonts w:asciiTheme="majorBidi" w:hAnsiTheme="majorBidi" w:cstheme="majorBidi" w:hint="cs"/>
          <w:sz w:val="32"/>
          <w:szCs w:val="32"/>
          <w:rtl/>
          <w:lang w:bidi="ar-DZ"/>
        </w:rPr>
        <w:t xml:space="preserve">- المرابحة أداة للتوظيف المالي , قصير ومتوسط الأجل مما يتيح للمصرف سرعة دوران الأموال </w:t>
      </w: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p>
    <w:p w:rsidR="004A5D87" w:rsidRPr="00CB3D46" w:rsidRDefault="004A5D87" w:rsidP="00CB3D46">
      <w:pPr>
        <w:tabs>
          <w:tab w:val="left" w:pos="3864"/>
        </w:tabs>
        <w:jc w:val="both"/>
        <w:rPr>
          <w:rFonts w:asciiTheme="majorBidi" w:hAnsiTheme="majorBidi" w:cstheme="majorBidi"/>
          <w:sz w:val="32"/>
          <w:szCs w:val="32"/>
          <w:rtl/>
          <w:lang w:bidi="ar-DZ"/>
        </w:rPr>
      </w:pPr>
      <w:r w:rsidRPr="00CB3D46">
        <w:rPr>
          <w:rFonts w:asciiTheme="majorBidi" w:hAnsiTheme="majorBidi" w:cstheme="majorBidi" w:hint="cs"/>
          <w:sz w:val="32"/>
          <w:szCs w:val="32"/>
          <w:rtl/>
          <w:lang w:bidi="ar-DZ"/>
        </w:rPr>
        <w:lastRenderedPageBreak/>
        <w:t>قرار مصرف قطر المركزي بالإغلاق الفروع الاسلامية التابعة للمصارف الربوية دراسة نقدية للأسباب ومعالجة لأهم الآثار  الدكتور نايف بن نهار الشمري مجلة جامعة المدينة العالمية (مجمع ) العدد العاشر 2514</w:t>
      </w:r>
    </w:p>
    <w:p w:rsidR="004A5D87" w:rsidRPr="003616AF" w:rsidRDefault="004A5D87" w:rsidP="00CB3D46">
      <w:pPr>
        <w:tabs>
          <w:tab w:val="left" w:pos="3864"/>
        </w:tabs>
        <w:jc w:val="both"/>
        <w:rPr>
          <w:rFonts w:asciiTheme="majorBidi" w:hAnsiTheme="majorBidi" w:cstheme="majorBidi"/>
          <w:b/>
          <w:bCs/>
          <w:sz w:val="32"/>
          <w:szCs w:val="32"/>
          <w:rtl/>
          <w:lang w:bidi="ar-DZ"/>
        </w:rPr>
      </w:pPr>
      <w:r w:rsidRPr="001A0C23">
        <w:rPr>
          <w:rFonts w:asciiTheme="majorBidi" w:hAnsiTheme="majorBidi" w:cstheme="majorBidi" w:hint="cs"/>
          <w:sz w:val="44"/>
          <w:szCs w:val="44"/>
          <w:rtl/>
          <w:lang w:bidi="ar-DZ"/>
        </w:rPr>
        <w:t>*</w:t>
      </w:r>
      <w:r w:rsidRPr="003616AF">
        <w:rPr>
          <w:rFonts w:asciiTheme="majorBidi" w:hAnsiTheme="majorBidi" w:cstheme="majorBidi" w:hint="cs"/>
          <w:b/>
          <w:bCs/>
          <w:sz w:val="32"/>
          <w:szCs w:val="32"/>
          <w:rtl/>
          <w:lang w:bidi="ar-DZ"/>
        </w:rPr>
        <w:t xml:space="preserve">- </w:t>
      </w:r>
      <w:proofErr w:type="gramStart"/>
      <w:r w:rsidRPr="003616AF">
        <w:rPr>
          <w:rFonts w:asciiTheme="majorBidi" w:hAnsiTheme="majorBidi" w:cstheme="majorBidi" w:hint="cs"/>
          <w:b/>
          <w:bCs/>
          <w:sz w:val="32"/>
          <w:szCs w:val="32"/>
          <w:rtl/>
          <w:lang w:bidi="ar-DZ"/>
        </w:rPr>
        <w:t>أهمية</w:t>
      </w:r>
      <w:proofErr w:type="gramEnd"/>
      <w:r w:rsidRPr="003616AF">
        <w:rPr>
          <w:rFonts w:asciiTheme="majorBidi" w:hAnsiTheme="majorBidi" w:cstheme="majorBidi" w:hint="cs"/>
          <w:b/>
          <w:bCs/>
          <w:sz w:val="32"/>
          <w:szCs w:val="32"/>
          <w:rtl/>
          <w:lang w:bidi="ar-DZ"/>
        </w:rPr>
        <w:t xml:space="preserve"> الإجارة </w:t>
      </w:r>
    </w:p>
    <w:p w:rsidR="004A5D87" w:rsidRPr="00CB3D46" w:rsidRDefault="004A5D87" w:rsidP="00CB3D46">
      <w:pPr>
        <w:tabs>
          <w:tab w:val="left" w:pos="3864"/>
        </w:tabs>
        <w:jc w:val="both"/>
        <w:rPr>
          <w:rFonts w:asciiTheme="majorBidi" w:hAnsiTheme="majorBidi" w:cstheme="majorBidi"/>
          <w:sz w:val="32"/>
          <w:szCs w:val="32"/>
          <w:rtl/>
          <w:lang w:bidi="ar-DZ"/>
        </w:rPr>
      </w:pPr>
      <w:r w:rsidRPr="00CB3D46">
        <w:rPr>
          <w:rFonts w:asciiTheme="majorBidi" w:hAnsiTheme="majorBidi" w:cstheme="majorBidi" w:hint="cs"/>
          <w:sz w:val="32"/>
          <w:szCs w:val="32"/>
          <w:rtl/>
          <w:lang w:bidi="ar-DZ"/>
        </w:rPr>
        <w:t xml:space="preserve">- توفير الخدمة للأفراد </w:t>
      </w:r>
      <w:proofErr w:type="gramStart"/>
      <w:r w:rsidRPr="00CB3D46">
        <w:rPr>
          <w:rFonts w:asciiTheme="majorBidi" w:hAnsiTheme="majorBidi" w:cstheme="majorBidi" w:hint="cs"/>
          <w:sz w:val="32"/>
          <w:szCs w:val="32"/>
          <w:rtl/>
          <w:lang w:bidi="ar-DZ"/>
        </w:rPr>
        <w:t>والمجتمع</w:t>
      </w:r>
      <w:proofErr w:type="gramEnd"/>
      <w:r w:rsidRPr="00CB3D46">
        <w:rPr>
          <w:rFonts w:asciiTheme="majorBidi" w:hAnsiTheme="majorBidi" w:cstheme="majorBidi" w:hint="cs"/>
          <w:sz w:val="32"/>
          <w:szCs w:val="32"/>
          <w:rtl/>
          <w:lang w:bidi="ar-DZ"/>
        </w:rPr>
        <w:t xml:space="preserve"> </w:t>
      </w:r>
    </w:p>
    <w:p w:rsidR="004A5D87" w:rsidRPr="00CB3D46" w:rsidRDefault="004A5D87" w:rsidP="00CB3D46">
      <w:pPr>
        <w:tabs>
          <w:tab w:val="left" w:pos="3864"/>
        </w:tabs>
        <w:jc w:val="both"/>
        <w:rPr>
          <w:rFonts w:asciiTheme="majorBidi" w:hAnsiTheme="majorBidi" w:cstheme="majorBidi"/>
          <w:sz w:val="32"/>
          <w:szCs w:val="32"/>
          <w:rtl/>
          <w:lang w:bidi="ar-DZ"/>
        </w:rPr>
      </w:pPr>
      <w:r w:rsidRPr="00CB3D46">
        <w:rPr>
          <w:rFonts w:asciiTheme="majorBidi" w:hAnsiTheme="majorBidi" w:cstheme="majorBidi" w:hint="cs"/>
          <w:sz w:val="32"/>
          <w:szCs w:val="32"/>
          <w:rtl/>
          <w:lang w:bidi="ar-DZ"/>
        </w:rPr>
        <w:t xml:space="preserve">- توفير سيولة المالية للمستأجر بحصوله على تمويل كامل للأصل الرأسمالي المستأجر </w:t>
      </w:r>
    </w:p>
    <w:p w:rsidR="004A5D87" w:rsidRPr="00CB3D46" w:rsidRDefault="004A5D87" w:rsidP="00CB3D46">
      <w:pPr>
        <w:tabs>
          <w:tab w:val="left" w:pos="3864"/>
        </w:tabs>
        <w:jc w:val="both"/>
        <w:rPr>
          <w:rFonts w:asciiTheme="majorBidi" w:hAnsiTheme="majorBidi" w:cstheme="majorBidi"/>
          <w:sz w:val="32"/>
          <w:szCs w:val="32"/>
          <w:rtl/>
          <w:lang w:bidi="ar-DZ"/>
        </w:rPr>
      </w:pPr>
      <w:r w:rsidRPr="00CB3D46">
        <w:rPr>
          <w:rFonts w:asciiTheme="majorBidi" w:hAnsiTheme="majorBidi" w:cstheme="majorBidi" w:hint="cs"/>
          <w:sz w:val="32"/>
          <w:szCs w:val="32"/>
          <w:rtl/>
          <w:lang w:bidi="ar-DZ"/>
        </w:rPr>
        <w:t xml:space="preserve">- تمكين الخزينة العمومية من تحصيل الضرائب من عملية الإجارة </w:t>
      </w:r>
    </w:p>
    <w:p w:rsidR="004A5D87" w:rsidRPr="00CB3D46" w:rsidRDefault="004A5D87" w:rsidP="00CB3D46">
      <w:pPr>
        <w:tabs>
          <w:tab w:val="left" w:pos="3864"/>
        </w:tabs>
        <w:jc w:val="both"/>
        <w:rPr>
          <w:rFonts w:asciiTheme="majorBidi" w:hAnsiTheme="majorBidi" w:cstheme="majorBidi"/>
          <w:sz w:val="32"/>
          <w:szCs w:val="32"/>
          <w:rtl/>
          <w:lang w:bidi="ar-DZ"/>
        </w:rPr>
      </w:pPr>
      <w:r w:rsidRPr="00CB3D46">
        <w:rPr>
          <w:rFonts w:asciiTheme="majorBidi" w:hAnsiTheme="majorBidi" w:cstheme="majorBidi" w:hint="cs"/>
          <w:sz w:val="32"/>
          <w:szCs w:val="32"/>
          <w:rtl/>
          <w:lang w:bidi="ar-DZ"/>
        </w:rPr>
        <w:t xml:space="preserve">- الاستغلال الكامل لوسائل الانتاج عن طريق توظيفها </w:t>
      </w:r>
    </w:p>
    <w:p w:rsidR="004A5D87" w:rsidRPr="00CB3D46" w:rsidRDefault="004A5D87" w:rsidP="00CB3D46">
      <w:pPr>
        <w:tabs>
          <w:tab w:val="left" w:pos="3864"/>
        </w:tabs>
        <w:jc w:val="both"/>
        <w:rPr>
          <w:rFonts w:asciiTheme="majorBidi" w:hAnsiTheme="majorBidi" w:cstheme="majorBidi"/>
          <w:sz w:val="32"/>
          <w:szCs w:val="32"/>
          <w:rtl/>
          <w:lang w:bidi="ar-DZ"/>
        </w:rPr>
      </w:pPr>
      <w:r w:rsidRPr="00CB3D46">
        <w:rPr>
          <w:rFonts w:asciiTheme="majorBidi" w:hAnsiTheme="majorBidi" w:cstheme="majorBidi" w:hint="cs"/>
          <w:sz w:val="32"/>
          <w:szCs w:val="32"/>
          <w:rtl/>
          <w:lang w:bidi="ar-DZ"/>
        </w:rPr>
        <w:t xml:space="preserve">*  أهمية  الاستصناع </w:t>
      </w:r>
    </w:p>
    <w:p w:rsidR="004A5D87" w:rsidRPr="00CB3D46" w:rsidRDefault="004A5D87" w:rsidP="00CB3D46">
      <w:pPr>
        <w:tabs>
          <w:tab w:val="left" w:pos="3864"/>
        </w:tabs>
        <w:jc w:val="both"/>
        <w:rPr>
          <w:rFonts w:asciiTheme="majorBidi" w:hAnsiTheme="majorBidi" w:cstheme="majorBidi"/>
          <w:sz w:val="32"/>
          <w:szCs w:val="32"/>
          <w:rtl/>
          <w:lang w:bidi="ar-DZ"/>
        </w:rPr>
      </w:pPr>
      <w:r w:rsidRPr="00CB3D46">
        <w:rPr>
          <w:rFonts w:asciiTheme="majorBidi" w:hAnsiTheme="majorBidi" w:cstheme="majorBidi" w:hint="cs"/>
          <w:sz w:val="32"/>
          <w:szCs w:val="32"/>
          <w:rtl/>
          <w:lang w:bidi="ar-DZ"/>
        </w:rPr>
        <w:t xml:space="preserve">- مراعاة ذوق المستهلك </w:t>
      </w:r>
    </w:p>
    <w:p w:rsidR="004A5D87" w:rsidRPr="00CB3D46" w:rsidRDefault="004A5D87" w:rsidP="00CB3D46">
      <w:pPr>
        <w:tabs>
          <w:tab w:val="left" w:pos="3864"/>
        </w:tabs>
        <w:jc w:val="both"/>
        <w:rPr>
          <w:rFonts w:asciiTheme="majorBidi" w:hAnsiTheme="majorBidi" w:cstheme="majorBidi"/>
          <w:sz w:val="32"/>
          <w:szCs w:val="32"/>
          <w:rtl/>
          <w:lang w:bidi="ar-DZ"/>
        </w:rPr>
      </w:pPr>
      <w:r w:rsidRPr="00CB3D46">
        <w:rPr>
          <w:rFonts w:asciiTheme="majorBidi" w:hAnsiTheme="majorBidi" w:cstheme="majorBidi" w:hint="cs"/>
          <w:sz w:val="32"/>
          <w:szCs w:val="32"/>
          <w:rtl/>
          <w:lang w:bidi="ar-DZ"/>
        </w:rPr>
        <w:t xml:space="preserve">- تشجيع الصناعة المحلية وحتى الحرف المحلية </w:t>
      </w:r>
    </w:p>
    <w:p w:rsidR="008313D2" w:rsidRPr="00CB3D46" w:rsidRDefault="004A5D87" w:rsidP="00CB3D46">
      <w:pPr>
        <w:tabs>
          <w:tab w:val="left" w:pos="3864"/>
        </w:tabs>
        <w:jc w:val="both"/>
        <w:rPr>
          <w:rFonts w:asciiTheme="majorBidi" w:hAnsiTheme="majorBidi" w:cstheme="majorBidi"/>
          <w:sz w:val="32"/>
          <w:szCs w:val="32"/>
          <w:rtl/>
        </w:rPr>
      </w:pPr>
      <w:r w:rsidRPr="00CB3D46">
        <w:rPr>
          <w:rFonts w:asciiTheme="majorBidi" w:hAnsiTheme="majorBidi" w:cstheme="majorBidi" w:hint="cs"/>
          <w:sz w:val="32"/>
          <w:szCs w:val="32"/>
          <w:rtl/>
          <w:lang w:bidi="ar-DZ"/>
        </w:rPr>
        <w:t>- إنشاء علاقة دائمة ومستمرة بين المصرف الاسلامي والقطاع الاقتصادي</w:t>
      </w:r>
    </w:p>
    <w:p w:rsidR="008313D2" w:rsidRDefault="008313D2" w:rsidP="008313D2">
      <w:pPr>
        <w:rPr>
          <w:rFonts w:asciiTheme="majorBidi" w:hAnsiTheme="majorBidi" w:cstheme="majorBidi"/>
          <w:sz w:val="32"/>
          <w:szCs w:val="32"/>
          <w:rtl/>
        </w:rPr>
      </w:pPr>
    </w:p>
    <w:p w:rsidR="00BC26BF" w:rsidRPr="008313D2" w:rsidRDefault="00BC26BF" w:rsidP="008313D2">
      <w:pPr>
        <w:rPr>
          <w:rFonts w:asciiTheme="majorBidi" w:hAnsiTheme="majorBidi" w:cstheme="majorBidi"/>
          <w:sz w:val="32"/>
          <w:szCs w:val="32"/>
          <w:rtl/>
        </w:rPr>
        <w:sectPr w:rsidR="00BC26BF" w:rsidRPr="008313D2" w:rsidSect="00360A78">
          <w:headerReference w:type="default" r:id="rId18"/>
          <w:footerReference w:type="default" r:id="rId19"/>
          <w:footnotePr>
            <w:numRestart w:val="eachPage"/>
          </w:footnotePr>
          <w:pgSz w:w="11906" w:h="16838"/>
          <w:pgMar w:top="1134" w:right="1701" w:bottom="1134" w:left="1134" w:header="709" w:footer="709" w:gutter="0"/>
          <w:pgNumType w:start="34"/>
          <w:cols w:space="708"/>
          <w:bidi/>
          <w:rtlGutter/>
          <w:docGrid w:linePitch="360"/>
        </w:sectPr>
      </w:pPr>
    </w:p>
    <w:p w:rsidR="00F90703" w:rsidRDefault="001B4D48" w:rsidP="00DE2FB2">
      <w:pPr>
        <w:spacing w:after="0" w:line="360" w:lineRule="auto"/>
        <w:ind w:firstLine="282"/>
        <w:jc w:val="both"/>
        <w:rPr>
          <w:rFonts w:asciiTheme="majorBidi" w:hAnsiTheme="majorBidi" w:cstheme="majorBidi"/>
          <w:sz w:val="32"/>
          <w:szCs w:val="32"/>
          <w:rtl/>
        </w:rPr>
      </w:pPr>
      <w:r>
        <w:rPr>
          <w:rFonts w:asciiTheme="majorBidi" w:hAnsiTheme="majorBidi" w:cstheme="majorBidi"/>
          <w:noProof/>
          <w:sz w:val="32"/>
          <w:szCs w:val="32"/>
          <w:rtl/>
        </w:rPr>
        <w:lastRenderedPageBreak/>
        <w:pict>
          <v:shape id="_x0000_s1084" type="#_x0000_t202" style="position:absolute;left:0;text-align:left;margin-left:4.4pt;margin-top:200.2pt;width:483.05pt;height:110.55pt;flip:x;z-index:-251640832;visibility:visible;mso-height-percent:200;mso-height-percent:200;mso-width-relative:margin;mso-height-relative:margin"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" filled="f" stroked="f">
            <v:textbox style="mso-fit-shape-to-text:t">
              <w:txbxContent>
                <w:p w:rsidR="001B4D48" w:rsidRDefault="001B4D48" w:rsidP="00DC7D2F">
                  <w:pPr>
                    <w:jc w:val="center"/>
                    <w:rPr>
                      <w:rFonts w:asciiTheme="majorBidi" w:hAnsiTheme="majorBidi" w:cstheme="majorBidi"/>
                      <w:b/>
                      <w:bCs/>
                      <w:sz w:val="120"/>
                      <w:szCs w:val="120"/>
                      <w:rtl/>
                      <w:lang w:bidi="ar-DZ"/>
                    </w:rPr>
                  </w:pPr>
                  <w:r>
                    <w:rPr>
                      <w:rFonts w:asciiTheme="majorBidi" w:hAnsiTheme="majorBidi" w:cstheme="majorBidi" w:hint="cs"/>
                      <w:b/>
                      <w:bCs/>
                      <w:sz w:val="120"/>
                      <w:szCs w:val="120"/>
                      <w:rtl/>
                      <w:lang w:bidi="ar-DZ"/>
                    </w:rPr>
                    <w:t>الفصل الثالث</w:t>
                  </w:r>
                </w:p>
                <w:p w:rsidR="001B4D48" w:rsidRPr="005E64CE" w:rsidRDefault="001B4D48" w:rsidP="00DC7D2F">
                  <w:pPr>
                    <w:jc w:val="center"/>
                    <w:rPr>
                      <w:rFonts w:asciiTheme="majorBidi" w:hAnsiTheme="majorBidi" w:cstheme="majorBidi"/>
                      <w:b/>
                      <w:bCs/>
                      <w:sz w:val="120"/>
                      <w:szCs w:val="120"/>
                      <w:lang w:bidi="ar-DZ"/>
                    </w:rPr>
                  </w:pPr>
                </w:p>
              </w:txbxContent>
            </v:textbox>
            <w10:wrap type="tight"/>
          </v:shape>
        </w:pict>
      </w:r>
    </w:p>
    <w:p w:rsidR="00F90703" w:rsidRPr="00F90703" w:rsidRDefault="00F90703" w:rsidP="00F90703">
      <w:pPr>
        <w:rPr>
          <w:rFonts w:asciiTheme="majorBidi" w:hAnsiTheme="majorBidi" w:cstheme="majorBidi"/>
          <w:sz w:val="32"/>
          <w:szCs w:val="32"/>
          <w:rtl/>
        </w:rPr>
      </w:pPr>
    </w:p>
    <w:p w:rsidR="00F90703" w:rsidRPr="00F90703" w:rsidRDefault="00F90703" w:rsidP="00F90703">
      <w:pPr>
        <w:rPr>
          <w:rFonts w:asciiTheme="majorBidi" w:hAnsiTheme="majorBidi" w:cstheme="majorBidi"/>
          <w:sz w:val="32"/>
          <w:szCs w:val="32"/>
          <w:rtl/>
        </w:rPr>
      </w:pPr>
    </w:p>
    <w:p w:rsidR="00F90703" w:rsidRPr="00F90703" w:rsidRDefault="00F90703" w:rsidP="00F90703">
      <w:pPr>
        <w:rPr>
          <w:rFonts w:asciiTheme="majorBidi" w:hAnsiTheme="majorBidi" w:cstheme="majorBidi"/>
          <w:sz w:val="32"/>
          <w:szCs w:val="32"/>
          <w:rtl/>
        </w:rPr>
      </w:pPr>
    </w:p>
    <w:p w:rsidR="00F90703" w:rsidRPr="00F90703" w:rsidRDefault="00F90703" w:rsidP="00F90703">
      <w:pPr>
        <w:rPr>
          <w:rFonts w:asciiTheme="majorBidi" w:hAnsiTheme="majorBidi" w:cstheme="majorBidi"/>
          <w:sz w:val="32"/>
          <w:szCs w:val="32"/>
          <w:rtl/>
        </w:rPr>
      </w:pPr>
    </w:p>
    <w:p w:rsidR="00F90703" w:rsidRPr="00F90703" w:rsidRDefault="00F90703" w:rsidP="00F90703">
      <w:pPr>
        <w:rPr>
          <w:rFonts w:asciiTheme="majorBidi" w:hAnsiTheme="majorBidi" w:cstheme="majorBidi"/>
          <w:sz w:val="32"/>
          <w:szCs w:val="32"/>
          <w:rtl/>
        </w:rPr>
      </w:pPr>
    </w:p>
    <w:p w:rsidR="00F90703" w:rsidRPr="00F90703" w:rsidRDefault="00F90703" w:rsidP="00F90703">
      <w:pPr>
        <w:rPr>
          <w:rFonts w:asciiTheme="majorBidi" w:hAnsiTheme="majorBidi" w:cstheme="majorBidi"/>
          <w:sz w:val="32"/>
          <w:szCs w:val="32"/>
          <w:rtl/>
        </w:rPr>
      </w:pPr>
    </w:p>
    <w:p w:rsidR="00F90703" w:rsidRDefault="00F90703" w:rsidP="00F90703">
      <w:pPr>
        <w:rPr>
          <w:rFonts w:asciiTheme="majorBidi" w:hAnsiTheme="majorBidi" w:cstheme="majorBidi"/>
          <w:sz w:val="32"/>
          <w:szCs w:val="32"/>
          <w:rtl/>
        </w:rPr>
      </w:pPr>
    </w:p>
    <w:p w:rsidR="00F90703" w:rsidRDefault="00F90703" w:rsidP="00632F69">
      <w:pPr>
        <w:tabs>
          <w:tab w:val="left" w:pos="3478"/>
        </w:tabs>
        <w:rPr>
          <w:rFonts w:asciiTheme="majorBidi" w:hAnsiTheme="majorBidi" w:cstheme="majorBidi"/>
          <w:sz w:val="32"/>
          <w:szCs w:val="32"/>
          <w:rtl/>
        </w:rPr>
      </w:pPr>
      <w:r>
        <w:rPr>
          <w:rFonts w:asciiTheme="majorBidi" w:hAnsiTheme="majorBidi" w:cstheme="majorBidi"/>
          <w:sz w:val="32"/>
          <w:szCs w:val="32"/>
          <w:rtl/>
        </w:rPr>
        <w:tab/>
      </w:r>
      <w:r w:rsidRPr="00F90703">
        <w:rPr>
          <w:rFonts w:asciiTheme="majorBidi" w:hAnsiTheme="majorBidi" w:cstheme="majorBidi" w:hint="cs"/>
          <w:sz w:val="96"/>
          <w:szCs w:val="96"/>
          <w:rtl/>
        </w:rPr>
        <w:t xml:space="preserve"> </w:t>
      </w:r>
    </w:p>
    <w:p w:rsidR="00F90703" w:rsidRDefault="00F90703" w:rsidP="00F90703">
      <w:pPr>
        <w:rPr>
          <w:rFonts w:asciiTheme="majorBidi" w:hAnsiTheme="majorBidi" w:cstheme="majorBidi"/>
          <w:sz w:val="32"/>
          <w:szCs w:val="32"/>
          <w:rtl/>
        </w:rPr>
      </w:pPr>
    </w:p>
    <w:p w:rsidR="00DE2FB2" w:rsidRPr="00F90703" w:rsidRDefault="00DE2FB2" w:rsidP="00F90703">
      <w:pPr>
        <w:rPr>
          <w:rFonts w:asciiTheme="majorBidi" w:hAnsiTheme="majorBidi" w:cstheme="majorBidi"/>
          <w:sz w:val="32"/>
          <w:szCs w:val="32"/>
          <w:rtl/>
        </w:rPr>
        <w:sectPr w:rsidR="00DE2FB2" w:rsidRPr="00F90703" w:rsidSect="00DE2FB2">
          <w:headerReference w:type="default" r:id="rId20"/>
          <w:footerReference w:type="default" r:id="rId21"/>
          <w:footnotePr>
            <w:numRestart w:val="eachPage"/>
          </w:footnotePr>
          <w:pgSz w:w="11906" w:h="16838"/>
          <w:pgMar w:top="1134" w:right="1701" w:bottom="1134" w:left="1134" w:header="709" w:footer="709" w:gutter="0"/>
          <w:pgBorders w:offsetFrom="page">
            <w:top w:val="single" w:sz="24" w:space="24" w:color="auto" w:shadow="1"/>
            <w:left w:val="single" w:sz="24" w:space="24" w:color="auto" w:shadow="1"/>
            <w:bottom w:val="single" w:sz="24" w:space="24" w:color="auto" w:shadow="1"/>
            <w:right w:val="single" w:sz="24" w:space="24" w:color="auto" w:shadow="1"/>
          </w:pgBorders>
          <w:pgNumType w:start="28"/>
          <w:cols w:space="708"/>
          <w:bidi/>
          <w:rtlGutter/>
          <w:docGrid w:linePitch="360"/>
        </w:sectPr>
      </w:pPr>
    </w:p>
    <w:p w:rsidR="00DE2FB2" w:rsidRDefault="00C835B0" w:rsidP="00DE2FB2">
      <w:pPr>
        <w:spacing w:after="0" w:line="360" w:lineRule="auto"/>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تمهيد :</w:t>
      </w:r>
      <w:r w:rsidR="00F90703">
        <w:rPr>
          <w:rFonts w:asciiTheme="majorBidi" w:hAnsiTheme="majorBidi" w:cstheme="majorBidi" w:hint="cs"/>
          <w:b/>
          <w:bCs/>
          <w:sz w:val="32"/>
          <w:szCs w:val="32"/>
          <w:rtl/>
          <w:lang w:bidi="ar-DZ"/>
        </w:rPr>
        <w:t xml:space="preserve"> </w:t>
      </w:r>
    </w:p>
    <w:p w:rsidR="00F90703" w:rsidRDefault="00F90703" w:rsidP="00DE2FB2">
      <w:pPr>
        <w:spacing w:after="0" w:line="360" w:lineRule="auto"/>
        <w:jc w:val="both"/>
        <w:rPr>
          <w:rFonts w:asciiTheme="majorBidi" w:hAnsiTheme="majorBidi" w:cstheme="majorBidi"/>
          <w:b/>
          <w:bCs/>
          <w:sz w:val="32"/>
          <w:szCs w:val="32"/>
          <w:rtl/>
          <w:lang w:bidi="ar-DZ"/>
        </w:rPr>
      </w:pP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بدأ تقديم العمل البنكي في البنوك التجارية في شكل فروع إسلامية مستقلة ، إذ تعود فكرة إنشاء فروع إسلامية ‏تابعة للبنوك التجارية إلى بداية ظهور البنوك الاسلامية ،فعندما بدأت فكرة إنشاء البنوك فروع إسلامية تنتقل ‏من الجانب النظري إلى الواقع العملي في مطلع السبعينات من القرن الميلادي الماضي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قامت بعض البنوك التجارية بتقديم منتجات بنكية متوافقة مع أحكام الشريعة الاسلامي ، عندما أدركت البنوك ‏التجارية مدى الإقبال البنوك الاسلامية وحجم الطلب المتنامي لمختلف شرائح المجتمع علي المنتجات البنكية ‏الاسلامية ، عندها قرر بعضها خوض غمار هذا التجربة وقام بإنشاء فروع تخصصت في تقديم الخدمات ‏البنكية الاسلامية والتي يسميها أهل الاختصاص "بالنوافذ الاسلامية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وقد شهدت هذا الاخيرة نموا سريع على الصعيد العربي ،الاسلامي والعالمي حيث لقت اهتماما رواجا كبير من ‏قبل الأوساط الأوربية ، وفي ما يلي عرض موجز للمباحث التالية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المبحث الأول : نشأة وتطور النوافذ الاسلامية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المبحث الثاني : تجارب دولية في مجال إنشاء النوافذ الاسلامية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المبحث الثالث : واقع النوافذ الاسلامية في البنوك التجارية</w:t>
      </w:r>
    </w:p>
    <w:p w:rsidR="00A0348D" w:rsidRDefault="00A0348D" w:rsidP="00EA4EF0">
      <w:pPr>
        <w:spacing w:after="0" w:line="360" w:lineRule="auto"/>
        <w:jc w:val="both"/>
        <w:rPr>
          <w:rFonts w:ascii="Simplified Arabic" w:hAnsi="Simplified Arabic" w:cs="Simplified Arabic"/>
          <w:sz w:val="32"/>
          <w:szCs w:val="32"/>
          <w:rtl/>
          <w:lang w:bidi="ar-DZ"/>
        </w:rPr>
      </w:pPr>
    </w:p>
    <w:p w:rsidR="00A0348D" w:rsidRDefault="00A0348D" w:rsidP="00EA4EF0">
      <w:pPr>
        <w:spacing w:after="0" w:line="360" w:lineRule="auto"/>
        <w:jc w:val="both"/>
        <w:rPr>
          <w:rFonts w:ascii="Simplified Arabic" w:hAnsi="Simplified Arabic" w:cs="Simplified Arabic"/>
          <w:sz w:val="32"/>
          <w:szCs w:val="32"/>
          <w:rtl/>
          <w:lang w:bidi="ar-DZ"/>
        </w:rPr>
      </w:pP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A0348D">
        <w:rPr>
          <w:rFonts w:ascii="Simplified Arabic" w:hAnsi="Simplified Arabic" w:cs="Simplified Arabic"/>
          <w:b/>
          <w:bCs/>
          <w:sz w:val="32"/>
          <w:szCs w:val="32"/>
          <w:rtl/>
          <w:lang w:bidi="ar-DZ"/>
        </w:rPr>
        <w:lastRenderedPageBreak/>
        <w:t>المبحث الاول</w:t>
      </w:r>
      <w:r w:rsidRPr="00EA4EF0">
        <w:rPr>
          <w:rFonts w:ascii="Simplified Arabic" w:hAnsi="Simplified Arabic" w:cs="Simplified Arabic"/>
          <w:sz w:val="32"/>
          <w:szCs w:val="32"/>
          <w:rtl/>
          <w:lang w:bidi="ar-DZ"/>
        </w:rPr>
        <w:t xml:space="preserve"> : نشأة وتطور النوافذ الاسلامية ومتطلبات إنشائها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A0348D">
        <w:rPr>
          <w:rFonts w:ascii="Simplified Arabic" w:hAnsi="Simplified Arabic" w:cs="Simplified Arabic"/>
          <w:b/>
          <w:bCs/>
          <w:sz w:val="32"/>
          <w:szCs w:val="32"/>
          <w:rtl/>
          <w:lang w:bidi="ar-DZ"/>
        </w:rPr>
        <w:t>المطلب الأول</w:t>
      </w:r>
      <w:r w:rsidRPr="00EA4EF0">
        <w:rPr>
          <w:rFonts w:ascii="Simplified Arabic" w:hAnsi="Simplified Arabic" w:cs="Simplified Arabic"/>
          <w:sz w:val="32"/>
          <w:szCs w:val="32"/>
          <w:rtl/>
          <w:lang w:bidi="ar-DZ"/>
        </w:rPr>
        <w:t xml:space="preserve"> :نشأة وتطور النوافذ الاسلامية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 xml:space="preserve">بعد النجاح الذي حققته المصارف الاسلامية في ميدان العمل المصرفي اتجهت المصارف الربوية إلي يون ‏جنيه وصافي الربح (516.000)جنيه بعد أن كان هذا الفرع قبل ذلك يحقق الآلاف من الخسائر . التفكير في ‏إنشاء فروع مصرفية إسلامية : فنشأة بنك مصري التقليدي أول فرع مصرفي إسلامي باسم "فرع الحسين ‏للمعاملات الاسلامية ( 1980)م. و في يوم الافتتاح، وبعد ثلاث ساعات تقريبا كانت الودائع بالعملة المصرية ‏أكثر من ثلاثة ملايين .وفي السنة الثانية للعمل كانت الودائع (307.47) مليون جنيه ,والاستثمار (529.12) ‏مليون جنيه،  وإجمالي الايرادات (964.3) ‏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 xml:space="preserve">ثم تلا ذلك إنشاء العديد من الفروع المصرفية الاسلامية في مصر من قبل المصارف التقليدية مثل . بنك ‏المهندس، بنك قناة السويس ،بنك التجاريين للاستثمار و التنمية، بنك الشرق الأقصى، بنك الدقهلية الوطني ‏،البنك الوطني للتنمية .البنك المصري المتحد ،بنك الائتمان الزراعي وقد وصل عدد الفروع حوالي (200) ‏فرعا منتشرة في محافظات ومدن مصر وفي المملكة العربية السعودية قام الأهلي التجاري عام (1987)م ‏بإنشاء أول صندوق منضبط بالقيود الشرعية وهو "صندوق المتاجرة العالمية في السلع "وفي عام (1990)مقام ‏بإنشاء أول فرع متخصص في الخدمات المصرفية الاسلامية وفي عام (1992)م قام البنك بإنشاء إدارة مستقلة ‏للخدمات المصرفية الاسلامية تتولى الاشراف على إدارة الفروع </w:t>
      </w:r>
      <w:r w:rsidRPr="00EA4EF0">
        <w:rPr>
          <w:rFonts w:ascii="Simplified Arabic" w:hAnsi="Simplified Arabic" w:cs="Simplified Arabic"/>
          <w:sz w:val="32"/>
          <w:szCs w:val="32"/>
          <w:rtl/>
          <w:lang w:bidi="ar-DZ"/>
        </w:rPr>
        <w:lastRenderedPageBreak/>
        <w:t>المصرفية الاسلامية التابعة له، والتي بلغ ‏عددها سبعين فرعا منشرة في أنحاء مختلفة من المملكة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هذا إلى جانب العديد من المصارف التقليدية السعودية التي أنشأت فروعا إسلامية من مثل بنك الرياض البنك ‏السعودي البريطاني، البنك السعودي الأمريكي، البنك العربي الوطني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ولم تعد ظاهرة إنشاء الفروع المصرفية الاسلامية من قبل المصارف الربوية حكرا على المصارف العربية ‏منها بل تعدتها الى المصارف الغربية ، حيث قامت العديد منها بإنشاء فروع مصرفية إسلامية في المنطقة ‏العربية ، أو فتحت النوافذ إسلامية في مقارها الرئيسة في بلادها كمثل ‏</w:t>
      </w:r>
      <w:r w:rsidRPr="00EA4EF0">
        <w:rPr>
          <w:rFonts w:ascii="Simplified Arabic" w:hAnsi="Simplified Arabic" w:cs="Simplified Arabic"/>
          <w:sz w:val="32"/>
          <w:szCs w:val="32"/>
          <w:lang w:bidi="ar-DZ"/>
        </w:rPr>
        <w:t>city Bank</w:t>
      </w:r>
      <w:r w:rsidR="003616AF">
        <w:rPr>
          <w:rFonts w:ascii="Simplified Arabic" w:hAnsi="Simplified Arabic" w:cs="Simplified Arabic"/>
          <w:sz w:val="32"/>
          <w:szCs w:val="32"/>
          <w:rtl/>
          <w:lang w:bidi="ar-DZ"/>
        </w:rPr>
        <w:t>‏ الأمريكي</w:t>
      </w:r>
      <w:r w:rsidR="003616AF">
        <w:rPr>
          <w:rFonts w:ascii="Simplified Arabic" w:hAnsi="Simplified Arabic" w:cs="Simplified Arabic" w:hint="cs"/>
          <w:sz w:val="32"/>
          <w:szCs w:val="32"/>
          <w:rtl/>
          <w:lang w:bidi="ar-DZ"/>
        </w:rPr>
        <w:t xml:space="preserve">، </w:t>
      </w:r>
      <w:r w:rsidRPr="00EA4EF0">
        <w:rPr>
          <w:rFonts w:ascii="Simplified Arabic" w:hAnsi="Simplified Arabic" w:cs="Simplified Arabic"/>
          <w:sz w:val="32"/>
          <w:szCs w:val="32"/>
          <w:rtl/>
          <w:lang w:bidi="ar-DZ"/>
        </w:rPr>
        <w:t>‏</w:t>
      </w:r>
      <w:r w:rsidRPr="00EA4EF0">
        <w:rPr>
          <w:rFonts w:ascii="Simplified Arabic" w:hAnsi="Simplified Arabic" w:cs="Simplified Arabic"/>
          <w:sz w:val="32"/>
          <w:szCs w:val="32"/>
          <w:lang w:bidi="ar-DZ"/>
        </w:rPr>
        <w:t xml:space="preserve">AB </w:t>
      </w:r>
      <w:r w:rsidR="003616AF" w:rsidRPr="00EA4EF0">
        <w:rPr>
          <w:rFonts w:ascii="Simplified Arabic" w:hAnsi="Simplified Arabic" w:cs="Simplified Arabic"/>
          <w:sz w:val="32"/>
          <w:szCs w:val="32"/>
          <w:lang w:bidi="ar-DZ"/>
        </w:rPr>
        <w:t>Amar</w:t>
      </w:r>
      <w:r w:rsidRPr="00EA4EF0">
        <w:rPr>
          <w:rFonts w:ascii="Simplified Arabic" w:hAnsi="Simplified Arabic" w:cs="Simplified Arabic"/>
          <w:sz w:val="32"/>
          <w:szCs w:val="32"/>
          <w:rtl/>
          <w:lang w:bidi="ar-DZ"/>
        </w:rPr>
        <w:t>‏ ‏الهولندي مجموعة ‏</w:t>
      </w:r>
      <w:r w:rsidR="003616AF" w:rsidRPr="00EA4EF0">
        <w:rPr>
          <w:rFonts w:ascii="Simplified Arabic" w:hAnsi="Simplified Arabic" w:cs="Simplified Arabic"/>
          <w:sz w:val="32"/>
          <w:szCs w:val="32"/>
          <w:lang w:bidi="ar-DZ"/>
        </w:rPr>
        <w:t>rank</w:t>
      </w:r>
      <w:r w:rsidRPr="00EA4EF0">
        <w:rPr>
          <w:rFonts w:ascii="Simplified Arabic" w:hAnsi="Simplified Arabic" w:cs="Simplified Arabic"/>
          <w:sz w:val="32"/>
          <w:szCs w:val="32"/>
          <w:rtl/>
          <w:lang w:bidi="ar-DZ"/>
        </w:rPr>
        <w:t xml:space="preserve">‏ الاسترالية النيوزيلندية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3616AF">
        <w:rPr>
          <w:rFonts w:ascii="Simplified Arabic" w:hAnsi="Simplified Arabic" w:cs="Simplified Arabic"/>
          <w:b/>
          <w:bCs/>
          <w:sz w:val="32"/>
          <w:szCs w:val="32"/>
          <w:rtl/>
          <w:lang w:bidi="ar-DZ"/>
        </w:rPr>
        <w:t xml:space="preserve">المطلب </w:t>
      </w:r>
      <w:proofErr w:type="gramStart"/>
      <w:r w:rsidRPr="003616AF">
        <w:rPr>
          <w:rFonts w:ascii="Simplified Arabic" w:hAnsi="Simplified Arabic" w:cs="Simplified Arabic"/>
          <w:b/>
          <w:bCs/>
          <w:sz w:val="32"/>
          <w:szCs w:val="32"/>
          <w:rtl/>
          <w:lang w:bidi="ar-DZ"/>
        </w:rPr>
        <w:t>الثاني :</w:t>
      </w:r>
      <w:proofErr w:type="gramEnd"/>
      <w:r w:rsidRPr="003616AF">
        <w:rPr>
          <w:rFonts w:ascii="Simplified Arabic" w:hAnsi="Simplified Arabic" w:cs="Simplified Arabic"/>
          <w:b/>
          <w:bCs/>
          <w:sz w:val="32"/>
          <w:szCs w:val="32"/>
          <w:rtl/>
          <w:lang w:bidi="ar-DZ"/>
        </w:rPr>
        <w:t xml:space="preserve"> أسباب نشأتها</w:t>
      </w:r>
      <w:r w:rsidRPr="00EA4EF0">
        <w:rPr>
          <w:rFonts w:ascii="Simplified Arabic" w:hAnsi="Simplified Arabic" w:cs="Simplified Arabic"/>
          <w:sz w:val="32"/>
          <w:szCs w:val="32"/>
          <w:cs/>
          <w:lang w:bidi="ar-DZ"/>
        </w:rPr>
        <w:t>‎</w:t>
      </w:r>
      <w:r w:rsidRPr="00EA4EF0">
        <w:rPr>
          <w:rFonts w:ascii="Simplified Arabic" w:hAnsi="Simplified Arabic" w:cs="Simplified Arabic"/>
          <w:sz w:val="32"/>
          <w:szCs w:val="32"/>
          <w:lang w:bidi="ar-DZ"/>
        </w:rPr>
        <w:t xml:space="preserve"> </w:t>
      </w:r>
      <w:r w:rsidRPr="00EA4EF0">
        <w:rPr>
          <w:rFonts w:ascii="Simplified Arabic" w:hAnsi="Simplified Arabic" w:cs="Simplified Arabic"/>
          <w:sz w:val="32"/>
          <w:szCs w:val="32"/>
          <w:cs/>
          <w:lang w:bidi="ar-DZ"/>
        </w:rPr>
        <w:t>‎</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لقد تعددت الآراء حول الأسباب التي دعت العديد من المصارف التقليدية للأنشاء فروع تخصص في تقديم ‏الخدمات المصرفية الاسلامية وهذه الأسباب إن اختلفت من مصرف للأخر إلا أنه بشكل عام يمكن حصر ‏أهمها فيما يلي</w:t>
      </w:r>
      <w:r w:rsidRPr="00EA4EF0">
        <w:rPr>
          <w:rFonts w:ascii="Simplified Arabic" w:hAnsi="Simplified Arabic" w:cs="Simplified Arabic"/>
          <w:sz w:val="32"/>
          <w:szCs w:val="32"/>
          <w:cs/>
          <w:lang w:bidi="ar-DZ"/>
        </w:rPr>
        <w:t>‎</w:t>
      </w:r>
      <w:r w:rsidRPr="00EA4EF0">
        <w:rPr>
          <w:rFonts w:ascii="Simplified Arabic" w:hAnsi="Simplified Arabic" w:cs="Simplified Arabic"/>
          <w:sz w:val="32"/>
          <w:szCs w:val="32"/>
          <w:lang w:bidi="ar-DZ"/>
        </w:rPr>
        <w:t xml:space="preserve"> </w:t>
      </w:r>
      <w:r w:rsidRPr="00EA4EF0">
        <w:rPr>
          <w:rFonts w:ascii="Simplified Arabic" w:hAnsi="Simplified Arabic" w:cs="Simplified Arabic"/>
          <w:sz w:val="32"/>
          <w:szCs w:val="32"/>
          <w:cs/>
          <w:lang w:bidi="ar-DZ"/>
        </w:rPr>
        <w:t>‎</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cs/>
          <w:lang w:bidi="ar-DZ"/>
        </w:rPr>
        <w:t>‎</w:t>
      </w:r>
      <w:r w:rsidR="00F57053">
        <w:rPr>
          <w:rFonts w:ascii="Simplified Arabic" w:hAnsi="Simplified Arabic" w:cs="Simplified Arabic" w:hint="cs"/>
          <w:sz w:val="32"/>
          <w:szCs w:val="32"/>
          <w:rtl/>
          <w:lang w:bidi="ar-DZ"/>
        </w:rPr>
        <w:t>1/</w:t>
      </w:r>
      <w:r w:rsidRPr="00EA4EF0">
        <w:rPr>
          <w:rFonts w:ascii="Simplified Arabic" w:hAnsi="Simplified Arabic" w:cs="Simplified Arabic"/>
          <w:sz w:val="32"/>
          <w:szCs w:val="32"/>
          <w:lang w:bidi="ar-DZ"/>
        </w:rPr>
        <w:t xml:space="preserve"> </w:t>
      </w:r>
      <w:r w:rsidRPr="00EA4EF0">
        <w:rPr>
          <w:rFonts w:ascii="Simplified Arabic" w:hAnsi="Simplified Arabic" w:cs="Simplified Arabic"/>
          <w:sz w:val="32"/>
          <w:szCs w:val="32"/>
          <w:cs/>
          <w:lang w:bidi="ar-DZ"/>
        </w:rPr>
        <w:t>‎</w:t>
      </w:r>
      <w:r w:rsidRPr="00EA4EF0">
        <w:rPr>
          <w:rFonts w:ascii="Simplified Arabic" w:hAnsi="Simplified Arabic" w:cs="Simplified Arabic"/>
          <w:sz w:val="32"/>
          <w:szCs w:val="32"/>
          <w:rtl/>
          <w:lang w:bidi="ar-DZ"/>
        </w:rPr>
        <w:t>رغبة المصارف التقليدية في تعظيم أرباحها وجذب المزيد رؤوس الاموال الاسلامية للاستحواذ على حصة ‏كبيرة من سوق رأس المال</w:t>
      </w:r>
      <w:r w:rsidRPr="00EA4EF0">
        <w:rPr>
          <w:rFonts w:ascii="Simplified Arabic" w:hAnsi="Simplified Arabic" w:cs="Simplified Arabic"/>
          <w:sz w:val="32"/>
          <w:szCs w:val="32"/>
          <w:cs/>
          <w:lang w:bidi="ar-DZ"/>
        </w:rPr>
        <w:t>‎</w:t>
      </w:r>
      <w:r w:rsidRPr="00EA4EF0">
        <w:rPr>
          <w:rFonts w:ascii="Simplified Arabic" w:hAnsi="Simplified Arabic" w:cs="Simplified Arabic"/>
          <w:sz w:val="32"/>
          <w:szCs w:val="32"/>
          <w:lang w:bidi="ar-DZ"/>
        </w:rPr>
        <w:t xml:space="preserve"> </w:t>
      </w:r>
      <w:r w:rsidRPr="00EA4EF0">
        <w:rPr>
          <w:rFonts w:ascii="Simplified Arabic" w:hAnsi="Simplified Arabic" w:cs="Simplified Arabic"/>
          <w:sz w:val="32"/>
          <w:szCs w:val="32"/>
          <w:cs/>
          <w:lang w:bidi="ar-DZ"/>
        </w:rPr>
        <w:t>‎</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cs/>
          <w:lang w:bidi="ar-DZ"/>
        </w:rPr>
        <w:t>‎</w:t>
      </w:r>
      <w:r w:rsidR="00F57053">
        <w:rPr>
          <w:rFonts w:ascii="Simplified Arabic" w:hAnsi="Simplified Arabic" w:cs="Simplified Arabic"/>
          <w:sz w:val="32"/>
          <w:szCs w:val="32"/>
          <w:lang w:bidi="ar-DZ"/>
        </w:rPr>
        <w:t xml:space="preserve"> </w:t>
      </w:r>
      <w:r w:rsidR="00F57053">
        <w:rPr>
          <w:rFonts w:ascii="Simplified Arabic" w:hAnsi="Simplified Arabic" w:cs="Simplified Arabic" w:hint="cs"/>
          <w:sz w:val="32"/>
          <w:szCs w:val="32"/>
          <w:rtl/>
          <w:lang w:bidi="ar-DZ"/>
        </w:rPr>
        <w:t xml:space="preserve">2/ </w:t>
      </w:r>
      <w:r w:rsidRPr="00EA4EF0">
        <w:rPr>
          <w:rFonts w:ascii="Simplified Arabic" w:hAnsi="Simplified Arabic" w:cs="Simplified Arabic"/>
          <w:sz w:val="32"/>
          <w:szCs w:val="32"/>
          <w:cs/>
          <w:lang w:bidi="ar-DZ"/>
        </w:rPr>
        <w:t>‎</w:t>
      </w:r>
      <w:r w:rsidRPr="00EA4EF0">
        <w:rPr>
          <w:rFonts w:ascii="Simplified Arabic" w:hAnsi="Simplified Arabic" w:cs="Simplified Arabic"/>
          <w:sz w:val="32"/>
          <w:szCs w:val="32"/>
          <w:rtl/>
          <w:lang w:bidi="ar-DZ"/>
        </w:rPr>
        <w:t>تلبية الطلب الكبير والمتنامي على الخدمات المصرفية الاسلامية ,حيث أن شريحة من الافراد في كثير من ‏المجتمعات الاسلامية لا تتعامل مع المصارف الربوي</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cs/>
          <w:lang w:bidi="ar-DZ"/>
        </w:rPr>
        <w:lastRenderedPageBreak/>
        <w:t>‎</w:t>
      </w:r>
      <w:r w:rsidR="00F57053">
        <w:rPr>
          <w:rFonts w:ascii="Simplified Arabic" w:hAnsi="Simplified Arabic" w:cs="Simplified Arabic" w:hint="cs"/>
          <w:sz w:val="32"/>
          <w:szCs w:val="32"/>
          <w:rtl/>
          <w:lang w:bidi="ar-DZ"/>
        </w:rPr>
        <w:t xml:space="preserve">3/ </w:t>
      </w:r>
      <w:r w:rsidRPr="00EA4EF0">
        <w:rPr>
          <w:rFonts w:ascii="Simplified Arabic" w:hAnsi="Simplified Arabic" w:cs="Simplified Arabic"/>
          <w:sz w:val="32"/>
          <w:szCs w:val="32"/>
          <w:cs/>
          <w:lang w:bidi="ar-DZ"/>
        </w:rPr>
        <w:t>‎</w:t>
      </w:r>
      <w:r w:rsidRPr="00EA4EF0">
        <w:rPr>
          <w:rFonts w:ascii="Simplified Arabic" w:hAnsi="Simplified Arabic" w:cs="Simplified Arabic"/>
          <w:sz w:val="32"/>
          <w:szCs w:val="32"/>
          <w:rtl/>
          <w:lang w:bidi="ar-DZ"/>
        </w:rPr>
        <w:t>الحيلولة دون تزايد الحاجة للإنشاء المزيد من المصارف الاسلامية</w:t>
      </w:r>
      <w:r w:rsidRPr="00EA4EF0">
        <w:rPr>
          <w:rFonts w:ascii="Simplified Arabic" w:hAnsi="Simplified Arabic" w:cs="Simplified Arabic"/>
          <w:sz w:val="32"/>
          <w:szCs w:val="32"/>
          <w:cs/>
          <w:lang w:bidi="ar-DZ"/>
        </w:rPr>
        <w:t>‎</w:t>
      </w:r>
      <w:r w:rsidRPr="00EA4EF0">
        <w:rPr>
          <w:rFonts w:ascii="Simplified Arabic" w:hAnsi="Simplified Arabic" w:cs="Simplified Arabic"/>
          <w:sz w:val="32"/>
          <w:szCs w:val="32"/>
          <w:lang w:bidi="ar-DZ"/>
        </w:rPr>
        <w:t xml:space="preserve"> </w:t>
      </w:r>
      <w:r w:rsidRPr="00EA4EF0">
        <w:rPr>
          <w:rFonts w:ascii="Simplified Arabic" w:hAnsi="Simplified Arabic" w:cs="Simplified Arabic"/>
          <w:sz w:val="32"/>
          <w:szCs w:val="32"/>
          <w:cs/>
          <w:lang w:bidi="ar-DZ"/>
        </w:rPr>
        <w:t>‎</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cs/>
          <w:lang w:bidi="ar-DZ"/>
        </w:rPr>
        <w:t>‎</w:t>
      </w:r>
      <w:r w:rsidR="00F57053">
        <w:rPr>
          <w:rFonts w:ascii="Simplified Arabic" w:hAnsi="Simplified Arabic" w:cs="Simplified Arabic" w:hint="cs"/>
          <w:sz w:val="32"/>
          <w:szCs w:val="32"/>
          <w:rtl/>
          <w:lang w:bidi="ar-DZ"/>
        </w:rPr>
        <w:t xml:space="preserve">4/ </w:t>
      </w:r>
      <w:r w:rsidRPr="00EA4EF0">
        <w:rPr>
          <w:rFonts w:ascii="Simplified Arabic" w:hAnsi="Simplified Arabic" w:cs="Simplified Arabic"/>
          <w:sz w:val="32"/>
          <w:szCs w:val="32"/>
          <w:lang w:bidi="ar-DZ"/>
        </w:rPr>
        <w:t xml:space="preserve"> </w:t>
      </w:r>
      <w:r w:rsidRPr="00EA4EF0">
        <w:rPr>
          <w:rFonts w:ascii="Simplified Arabic" w:hAnsi="Simplified Arabic" w:cs="Simplified Arabic"/>
          <w:sz w:val="32"/>
          <w:szCs w:val="32"/>
          <w:cs/>
          <w:lang w:bidi="ar-DZ"/>
        </w:rPr>
        <w:t>‎</w:t>
      </w:r>
      <w:r w:rsidRPr="00EA4EF0">
        <w:rPr>
          <w:rFonts w:ascii="Simplified Arabic" w:hAnsi="Simplified Arabic" w:cs="Simplified Arabic"/>
          <w:sz w:val="32"/>
          <w:szCs w:val="32"/>
          <w:rtl/>
          <w:lang w:bidi="ar-DZ"/>
        </w:rPr>
        <w:t>محافظة على عملاء المصارف الربوية من النزوح المصارف الاسلامية</w:t>
      </w:r>
      <w:r w:rsidRPr="00EA4EF0">
        <w:rPr>
          <w:rFonts w:ascii="Simplified Arabic" w:hAnsi="Simplified Arabic" w:cs="Simplified Arabic"/>
          <w:sz w:val="32"/>
          <w:szCs w:val="32"/>
          <w:cs/>
          <w:lang w:bidi="ar-DZ"/>
        </w:rPr>
        <w:t>‎</w:t>
      </w:r>
      <w:r w:rsidRPr="00EA4EF0">
        <w:rPr>
          <w:rFonts w:ascii="Simplified Arabic" w:hAnsi="Simplified Arabic" w:cs="Simplified Arabic"/>
          <w:sz w:val="32"/>
          <w:szCs w:val="32"/>
          <w:lang w:bidi="ar-DZ"/>
        </w:rPr>
        <w:t xml:space="preserve"> </w:t>
      </w:r>
      <w:r w:rsidRPr="00EA4EF0">
        <w:rPr>
          <w:rFonts w:ascii="Simplified Arabic" w:hAnsi="Simplified Arabic" w:cs="Simplified Arabic"/>
          <w:sz w:val="32"/>
          <w:szCs w:val="32"/>
          <w:cs/>
          <w:lang w:bidi="ar-DZ"/>
        </w:rPr>
        <w:t>‎</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cs/>
          <w:lang w:bidi="ar-DZ"/>
        </w:rPr>
        <w:t>‎</w:t>
      </w:r>
      <w:r w:rsidR="00F57053">
        <w:rPr>
          <w:rFonts w:ascii="Simplified Arabic" w:hAnsi="Simplified Arabic" w:cs="Simplified Arabic" w:hint="cs"/>
          <w:sz w:val="32"/>
          <w:szCs w:val="32"/>
          <w:rtl/>
          <w:lang w:bidi="ar-DZ"/>
        </w:rPr>
        <w:t xml:space="preserve">5/ </w:t>
      </w:r>
      <w:r w:rsidRPr="00EA4EF0">
        <w:rPr>
          <w:rFonts w:ascii="Simplified Arabic" w:hAnsi="Simplified Arabic" w:cs="Simplified Arabic"/>
          <w:sz w:val="32"/>
          <w:szCs w:val="32"/>
          <w:lang w:bidi="ar-DZ"/>
        </w:rPr>
        <w:t xml:space="preserve"> </w:t>
      </w:r>
      <w:r w:rsidRPr="00EA4EF0">
        <w:rPr>
          <w:rFonts w:ascii="Simplified Arabic" w:hAnsi="Simplified Arabic" w:cs="Simplified Arabic"/>
          <w:sz w:val="32"/>
          <w:szCs w:val="32"/>
          <w:cs/>
          <w:lang w:bidi="ar-DZ"/>
        </w:rPr>
        <w:t>‎</w:t>
      </w:r>
      <w:r w:rsidRPr="00EA4EF0">
        <w:rPr>
          <w:rFonts w:ascii="Simplified Arabic" w:hAnsi="Simplified Arabic" w:cs="Simplified Arabic"/>
          <w:sz w:val="32"/>
          <w:szCs w:val="32"/>
          <w:rtl/>
          <w:lang w:bidi="ar-DZ"/>
        </w:rPr>
        <w:t>حب المنافسة والتقليد وعدم الرضا بغياب اسم المصرف عن هذه الميدان</w:t>
      </w:r>
      <w:r w:rsidRPr="00EA4EF0">
        <w:rPr>
          <w:rFonts w:ascii="Simplified Arabic" w:hAnsi="Simplified Arabic" w:cs="Simplified Arabic"/>
          <w:sz w:val="32"/>
          <w:szCs w:val="32"/>
          <w:cs/>
          <w:lang w:bidi="ar-DZ"/>
        </w:rPr>
        <w:t>‎</w:t>
      </w:r>
      <w:r w:rsidRPr="00EA4EF0">
        <w:rPr>
          <w:rFonts w:ascii="Simplified Arabic" w:hAnsi="Simplified Arabic" w:cs="Simplified Arabic"/>
          <w:sz w:val="32"/>
          <w:szCs w:val="32"/>
          <w:lang w:bidi="ar-DZ"/>
        </w:rPr>
        <w:t xml:space="preserve"> </w:t>
      </w:r>
      <w:r w:rsidRPr="00EA4EF0">
        <w:rPr>
          <w:rFonts w:ascii="Simplified Arabic" w:hAnsi="Simplified Arabic" w:cs="Simplified Arabic"/>
          <w:sz w:val="32"/>
          <w:szCs w:val="32"/>
          <w:cs/>
          <w:lang w:bidi="ar-DZ"/>
        </w:rPr>
        <w:t>‎</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cs/>
          <w:lang w:bidi="ar-DZ"/>
        </w:rPr>
        <w:t>‎</w:t>
      </w:r>
      <w:r w:rsidR="00F57053">
        <w:rPr>
          <w:rFonts w:ascii="Simplified Arabic" w:hAnsi="Simplified Arabic" w:cs="Simplified Arabic" w:hint="cs"/>
          <w:sz w:val="32"/>
          <w:szCs w:val="32"/>
          <w:rtl/>
          <w:lang w:bidi="ar-DZ"/>
        </w:rPr>
        <w:t xml:space="preserve">6/ </w:t>
      </w:r>
      <w:r w:rsidRPr="00EA4EF0">
        <w:rPr>
          <w:rFonts w:ascii="Simplified Arabic" w:hAnsi="Simplified Arabic" w:cs="Simplified Arabic"/>
          <w:sz w:val="32"/>
          <w:szCs w:val="32"/>
          <w:cs/>
          <w:lang w:bidi="ar-DZ"/>
        </w:rPr>
        <w:t>‎</w:t>
      </w:r>
      <w:r w:rsidRPr="00EA4EF0">
        <w:rPr>
          <w:rFonts w:ascii="Simplified Arabic" w:hAnsi="Simplified Arabic" w:cs="Simplified Arabic"/>
          <w:sz w:val="32"/>
          <w:szCs w:val="32"/>
          <w:rtl/>
          <w:lang w:bidi="ar-DZ"/>
        </w:rPr>
        <w:t>سهولة سيطرة المصرف الرئيسي على الفرع بالنسبة لسيطرة على مصرف مستقل هدا بالإضافة الى ‏سهولة الاجراءات القانونية للأنشاء فرع بالنسبة لتأسيس مصرف جديد</w:t>
      </w:r>
      <w:r w:rsidRPr="00EA4EF0">
        <w:rPr>
          <w:rFonts w:ascii="Simplified Arabic" w:hAnsi="Simplified Arabic" w:cs="Simplified Arabic"/>
          <w:sz w:val="32"/>
          <w:szCs w:val="32"/>
          <w:cs/>
          <w:lang w:bidi="ar-DZ"/>
        </w:rPr>
        <w:t>‎</w:t>
      </w:r>
      <w:r w:rsidRPr="00EA4EF0">
        <w:rPr>
          <w:rFonts w:ascii="Simplified Arabic" w:hAnsi="Simplified Arabic" w:cs="Simplified Arabic"/>
          <w:sz w:val="32"/>
          <w:szCs w:val="32"/>
          <w:lang w:bidi="ar-DZ"/>
        </w:rPr>
        <w:t xml:space="preserve"> </w:t>
      </w:r>
      <w:r w:rsidRPr="00EA4EF0">
        <w:rPr>
          <w:rFonts w:ascii="Simplified Arabic" w:hAnsi="Simplified Arabic" w:cs="Simplified Arabic"/>
          <w:sz w:val="32"/>
          <w:szCs w:val="32"/>
          <w:cs/>
          <w:lang w:bidi="ar-DZ"/>
        </w:rPr>
        <w:t>‎</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cs/>
          <w:lang w:bidi="ar-DZ"/>
        </w:rPr>
        <w:t>‎</w:t>
      </w:r>
      <w:r w:rsidR="00F57053">
        <w:rPr>
          <w:rFonts w:ascii="Simplified Arabic" w:hAnsi="Simplified Arabic" w:cs="Simplified Arabic" w:hint="cs"/>
          <w:sz w:val="32"/>
          <w:szCs w:val="32"/>
          <w:rtl/>
          <w:lang w:bidi="ar-DZ"/>
        </w:rPr>
        <w:t>7/</w:t>
      </w:r>
      <w:r w:rsidRPr="00EA4EF0">
        <w:rPr>
          <w:rFonts w:ascii="Simplified Arabic" w:hAnsi="Simplified Arabic" w:cs="Simplified Arabic"/>
          <w:sz w:val="32"/>
          <w:szCs w:val="32"/>
          <w:lang w:bidi="ar-DZ"/>
        </w:rPr>
        <w:t xml:space="preserve"> </w:t>
      </w:r>
      <w:r w:rsidRPr="00EA4EF0">
        <w:rPr>
          <w:rFonts w:ascii="Simplified Arabic" w:hAnsi="Simplified Arabic" w:cs="Simplified Arabic"/>
          <w:sz w:val="32"/>
          <w:szCs w:val="32"/>
          <w:cs/>
          <w:lang w:bidi="ar-DZ"/>
        </w:rPr>
        <w:t>‎</w:t>
      </w:r>
      <w:r w:rsidRPr="00EA4EF0">
        <w:rPr>
          <w:rFonts w:ascii="Simplified Arabic" w:hAnsi="Simplified Arabic" w:cs="Simplified Arabic"/>
          <w:sz w:val="32"/>
          <w:szCs w:val="32"/>
          <w:rtl/>
          <w:lang w:bidi="ar-DZ"/>
        </w:rPr>
        <w:t>وبالإضافة الى الأسباب السابقة التي تركزت بشكل أساسي في الجانب المادي وروح المنافسة إلا أنه يجب ‏عدم التقليل من جانب العقائدي إذ أن بعض المصارف التقليدية يحركها في إنشاء الفروع الاسلامية بصفة ‏أساسية الرغب في التحول التدريجي نحو العمل المصرفي الاسلامي</w:t>
      </w:r>
      <w:r w:rsidRPr="00EA4EF0">
        <w:rPr>
          <w:rFonts w:ascii="Simplified Arabic" w:hAnsi="Simplified Arabic" w:cs="Simplified Arabic"/>
          <w:sz w:val="32"/>
          <w:szCs w:val="32"/>
          <w:cs/>
          <w:lang w:bidi="ar-DZ"/>
        </w:rPr>
        <w:t>‎</w:t>
      </w:r>
      <w:r w:rsidRPr="00EA4EF0">
        <w:rPr>
          <w:rFonts w:ascii="Simplified Arabic" w:hAnsi="Simplified Arabic" w:cs="Simplified Arabic"/>
          <w:sz w:val="32"/>
          <w:szCs w:val="32"/>
          <w:lang w:bidi="ar-DZ"/>
        </w:rPr>
        <w:t xml:space="preserve"> </w:t>
      </w:r>
      <w:r w:rsidRPr="00EA4EF0">
        <w:rPr>
          <w:rFonts w:ascii="Simplified Arabic" w:hAnsi="Simplified Arabic" w:cs="Simplified Arabic"/>
          <w:sz w:val="32"/>
          <w:szCs w:val="32"/>
          <w:cs/>
          <w:lang w:bidi="ar-DZ"/>
        </w:rPr>
        <w:t>‎</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cs/>
          <w:lang w:bidi="ar-DZ"/>
        </w:rPr>
        <w:t>‎</w:t>
      </w:r>
      <w:r w:rsidR="00F57053">
        <w:rPr>
          <w:rFonts w:ascii="Simplified Arabic" w:hAnsi="Simplified Arabic" w:cs="Simplified Arabic" w:hint="cs"/>
          <w:sz w:val="32"/>
          <w:szCs w:val="32"/>
          <w:rtl/>
          <w:lang w:bidi="ar-DZ"/>
        </w:rPr>
        <w:t xml:space="preserve">8/ </w:t>
      </w:r>
      <w:r w:rsidRPr="00EA4EF0">
        <w:rPr>
          <w:rFonts w:ascii="Simplified Arabic" w:hAnsi="Simplified Arabic" w:cs="Simplified Arabic"/>
          <w:sz w:val="32"/>
          <w:szCs w:val="32"/>
          <w:lang w:bidi="ar-DZ"/>
        </w:rPr>
        <w:t xml:space="preserve"> </w:t>
      </w:r>
      <w:r w:rsidRPr="00EA4EF0">
        <w:rPr>
          <w:rFonts w:ascii="Simplified Arabic" w:hAnsi="Simplified Arabic" w:cs="Simplified Arabic"/>
          <w:sz w:val="32"/>
          <w:szCs w:val="32"/>
          <w:cs/>
          <w:lang w:bidi="ar-DZ"/>
        </w:rPr>
        <w:t>‎</w:t>
      </w:r>
      <w:r w:rsidRPr="00EA4EF0">
        <w:rPr>
          <w:rFonts w:ascii="Simplified Arabic" w:hAnsi="Simplified Arabic" w:cs="Simplified Arabic"/>
          <w:sz w:val="32"/>
          <w:szCs w:val="32"/>
          <w:rtl/>
          <w:lang w:bidi="ar-DZ"/>
        </w:rPr>
        <w:t>بالنسبة للمصارف التقليدية في الدول الغربية  فإن التزايد المستمر والكبير في أعداد المسلمين في تلك الدول ‏ورغبتهم للتعامل وفق النظام المصرفي الاسلامي هم السبب الرئيسي وراء إنشاء تلك المصارف لفروع تتعامل ‏وفق الاحكام الشريعة الاسلامية للاستفادة من أموال المسلمين هناك</w:t>
      </w:r>
      <w:r w:rsidRPr="00EA4EF0">
        <w:rPr>
          <w:rFonts w:ascii="Simplified Arabic" w:hAnsi="Simplified Arabic" w:cs="Simplified Arabic"/>
          <w:sz w:val="32"/>
          <w:szCs w:val="32"/>
          <w:cs/>
          <w:lang w:bidi="ar-DZ"/>
        </w:rPr>
        <w:t>‎</w:t>
      </w:r>
      <w:r w:rsidRPr="00EA4EF0">
        <w:rPr>
          <w:rFonts w:ascii="Simplified Arabic" w:hAnsi="Simplified Arabic" w:cs="Simplified Arabic"/>
          <w:sz w:val="32"/>
          <w:szCs w:val="32"/>
          <w:lang w:bidi="ar-DZ"/>
        </w:rPr>
        <w:t xml:space="preserve"> </w:t>
      </w:r>
      <w:r w:rsidRPr="00EA4EF0">
        <w:rPr>
          <w:rFonts w:ascii="Simplified Arabic" w:hAnsi="Simplified Arabic" w:cs="Simplified Arabic"/>
          <w:sz w:val="32"/>
          <w:szCs w:val="32"/>
          <w:cs/>
          <w:lang w:bidi="ar-DZ"/>
        </w:rPr>
        <w:t>‎</w:t>
      </w:r>
    </w:p>
    <w:p w:rsidR="00F90703" w:rsidRPr="00EA4EF0" w:rsidRDefault="00F90703" w:rsidP="00EA4EF0">
      <w:pPr>
        <w:spacing w:after="0" w:line="360" w:lineRule="auto"/>
        <w:jc w:val="both"/>
        <w:rPr>
          <w:rFonts w:ascii="Simplified Arabic" w:hAnsi="Simplified Arabic" w:cs="Simplified Arabic"/>
          <w:b/>
          <w:bCs/>
          <w:sz w:val="36"/>
          <w:szCs w:val="36"/>
          <w:rtl/>
          <w:lang w:bidi="ar-DZ"/>
        </w:rPr>
      </w:pPr>
      <w:r w:rsidRPr="00EA4EF0">
        <w:rPr>
          <w:rFonts w:ascii="Simplified Arabic" w:hAnsi="Simplified Arabic" w:cs="Simplified Arabic"/>
          <w:b/>
          <w:bCs/>
          <w:sz w:val="36"/>
          <w:szCs w:val="36"/>
          <w:rtl/>
          <w:lang w:bidi="ar-DZ"/>
        </w:rPr>
        <w:t>المطلب الثالث  : ضوابط إنشاء النوافذ الاسلامية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 xml:space="preserve">لكل عمل مصرفي اسلامي قيود وضوابط معينة ولاسيما النوافذ الاسلامية ، سواء كتن ذلك في مرحلة التأسيس ‏لها أو في مرحلة البدء بممارسة العمل بالنشاط المصرفي الاسلامي فيها </w:t>
      </w:r>
      <w:r w:rsidRPr="00EA4EF0">
        <w:rPr>
          <w:rFonts w:ascii="Simplified Arabic" w:hAnsi="Simplified Arabic" w:cs="Simplified Arabic"/>
          <w:sz w:val="32"/>
          <w:szCs w:val="32"/>
          <w:rtl/>
          <w:lang w:bidi="ar-DZ"/>
        </w:rPr>
        <w:lastRenderedPageBreak/>
        <w:t>، ولا بد من اتباع هذا الضوابط حتي ‏يتم التطبيق بشكل المطلوب، وتختلف أنواع هذه الضوابط حسب  دور كل منهت وهي كما يلي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A0348D">
        <w:rPr>
          <w:rFonts w:ascii="Simplified Arabic" w:hAnsi="Simplified Arabic" w:cs="Simplified Arabic"/>
          <w:b/>
          <w:bCs/>
          <w:sz w:val="32"/>
          <w:szCs w:val="32"/>
          <w:rtl/>
          <w:lang w:bidi="ar-DZ"/>
        </w:rPr>
        <w:t>أولا ً: الضوابط الشرعية</w:t>
      </w:r>
      <w:r w:rsidRPr="00EA4EF0">
        <w:rPr>
          <w:rFonts w:ascii="Simplified Arabic" w:hAnsi="Simplified Arabic" w:cs="Simplified Arabic"/>
          <w:sz w:val="32"/>
          <w:szCs w:val="32"/>
          <w:rtl/>
          <w:lang w:bidi="ar-DZ"/>
        </w:rPr>
        <w:t xml:space="preserve"> ‏</w:t>
      </w:r>
      <w:r w:rsidRPr="00EA4EF0">
        <w:rPr>
          <w:rFonts w:ascii="Simplified Arabic" w:hAnsi="Simplified Arabic" w:cs="Simplified Arabic"/>
          <w:sz w:val="32"/>
          <w:szCs w:val="32"/>
          <w:rtl/>
          <w:lang w:bidi="ar-DZ"/>
        </w:rPr>
        <w:tab/>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 xml:space="preserve">ويعتبر هذت الضابط الأكثر أهمية والمعيار الأساسي لضمان البنك التقليدي الذي يمتلك نافذة إسلامية بتطبيق ‏منهج الشرع الاسلامي في جميع النشاطات التي يقوم بها، وهناك إجراءات لابد منها حتى تستطيع القول أن ‏عمليات النوافذ الاسلامية منضبطة شرعاً يتطلب الامر في البداية تشكيل هيئة رقابة الشرعية تتألف من فقهاء ‏مختصين في العمل المصرفي الاسلامي، من أجل التأكد من صحة تطبيق العقود والسياسات المتبعة والسير ‏على خطوات بشكل دقيق ومدروس، وكذلك من العمليات المحاسبية والمالية حيث يجتمع أعضاء هذا الهيئة ‏شهرياً من أجل مناقشة الموضوعات المستجدة والعمل  على صياغة القرارات وعمل التوصيات اللازمة لذلك ‏بالإضافة الى إحكام الرقابة على النشاطات والتأكد من سير العمليات بالشكل الأمثل ‏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ولابد من وجود توجيهات صادقة من قبل القيادات العليا والمتمثلة في مجلس الإدارة للبنك التقليدي لتطبيق منهج ‏الشرع الاسلامي في المعاملات البنكية التي تختص بها النوافذ الاسلامية , وذلك بالاستعداد لتحمل أي تكلفة تنشأ ‏عن العمليات التي من الممكن أن تخالف الشرع وبالتالي التضحية بالربح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lastRenderedPageBreak/>
        <w:t>‏ بالإضافة الى الالتزام بتطبيق الشريعة الاسلامية والبعد عن المخالفات الشرعية والتي لا تتناسب مع مبدأ عمل ‏النوافذ الاسلامية وكذلك لابد من التثبت بشكل شرعي من المعاملات البنكية الاسلامية، والتأكد من تملك السلعة ‏قبل بيعها والبعد عن المعاملات المحرمة والتي تتنافي مع منهج الشرع الاسلامي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يشترط على العاملين في هذه البنوك التقليدية الفصل المالي والمحاسبي بين عمليات النافذة الاسلامية وعمليات ‏البنك التقليدية وهو معيار أساسي ومهم من أجل ضمان مصداقية النوافذ الاسلامية ، ولا بد من وجود قناعة ‏صادقة أن هذه النوافذ تعتبر خطوة في طريق التحول الى النظام المصرفي الاسلامي</w:t>
      </w:r>
    </w:p>
    <w:p w:rsidR="00F90703" w:rsidRPr="00EA4EF0" w:rsidRDefault="00F90703" w:rsidP="00EA4EF0">
      <w:pPr>
        <w:spacing w:after="0" w:line="360" w:lineRule="auto"/>
        <w:jc w:val="both"/>
        <w:rPr>
          <w:rFonts w:ascii="Simplified Arabic" w:hAnsi="Simplified Arabic" w:cs="Simplified Arabic"/>
          <w:b/>
          <w:bCs/>
          <w:sz w:val="36"/>
          <w:szCs w:val="36"/>
          <w:rtl/>
          <w:lang w:bidi="ar-DZ"/>
        </w:rPr>
      </w:pPr>
      <w:r w:rsidRPr="00EA4EF0">
        <w:rPr>
          <w:rFonts w:ascii="Simplified Arabic" w:hAnsi="Simplified Arabic" w:cs="Simplified Arabic"/>
          <w:b/>
          <w:bCs/>
          <w:sz w:val="36"/>
          <w:szCs w:val="36"/>
          <w:rtl/>
          <w:lang w:bidi="ar-DZ"/>
        </w:rPr>
        <w:t>ثانياً : الضوابط القانونية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ليس من السهل أن تمارس البنوك الاسلامية أو التي تعمل بنظامين مصرفين مختلفين أعمالها بمعزل عن ‏التشريعات والقوانين التي تنظم العمل المصرفي لجميع البنوك العامل على اختلافها في البلد واحد ككل , أو ‏حتى على المستوي الدولي فهي تسير على الخطي وتتبع نفس المنهجية ,وهناك تنافس على السيطرة على السوق ‏والتوسع بفتح الفروع، بالإضافة لذلك يوجد هناك منافسة من قبل البنوك والمؤسسات المالية الأجنبية على فتح ‏فروع لتكون منافسة أيضاً للبنوك الوطنية داخل بلدها،  لذا يستلزم ذلك مراعاة الاعتبارات النظامية والقانونية ‏التي يفرضها البنك المركزي المختص بتلك الدولة والتي يجب على جميع البنوك ال عاملة فيها الالتزام بقوانينها  ‏وتشريعاتها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lastRenderedPageBreak/>
        <w:t>وعادة ما تواجه البنوك الاسلامية أو الفروع التي تعمل ضمن بنك يعمل بنظامين مصرفين مختلفين صعوبات ‏كثيرة وعدم وجود قوانين تختص بها نظراً لاختلاف طبيعتها عن البنوك التقليدي ، لذا وجب عليها التحسين من ‏نشاطاتها ولابتكار والتحديد بشكل مستمر في منتجاتها وفقاً لمنهج الشرع الاسلامي ، مع مراعاة اتباع التقنيات ‏الحديثة حتى تكون قادرة على المنافسة، وربما تلجأ للاندماج أو التكتل مع مؤسسات مالية وبنوك الكبيرة حتي ‏تستطيع المنافسة وتحقيق النجاح والهدف الذي وضعت من أجله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ثالثاً : الضوابط الادارية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هناك عدة ضوابط إدارية لابد من توفرها حتى تصل النوافذ الاسلامية للهدف المنشود منها، وأهم ما يجب ‏توفره في هذه الضوابط أن يكون هناك إدارة مستقلة تخص بالنشاطات المصرفية الاسلامية داخل البنوك ‏التقليدية وتعمل على تطور هذه النشاطات ورفع مستوي الأداء والكفاءة التشغيلية وتوفير المتطلبات ‏والاحتياجات الفنية والإداري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وأن يكون هناك فصل مالي ومحاسبي مع ضمان استقلالية الادارة النوافذ الاسلامية عن باقي إدارات وفروع ‏البنك التقليدي الاخرى، وهذا ضابط أساسي لتحقيق هدف عدم الاختلاط الاموال حتي يتم التمويل وفقاً لمنهج ‏الشرع الاسلامي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 xml:space="preserve">وكذلك حسن اختيار العاملين في النوافذ الاسلامية والذين يتعاملون بشكل مباشر مع فئة العملاء وتديرهم بشكل ‏يتماشى مع منهج الشرع الاسلامي وتعريفهم بأساسيات ومبادئ التمويل الاسلامي , والذي له أكبر الأثر في  ‏سلامة التطبيق والارتقاء بمستوي الأداء،  مع </w:t>
      </w:r>
      <w:r w:rsidRPr="00EA4EF0">
        <w:rPr>
          <w:rFonts w:ascii="Simplified Arabic" w:hAnsi="Simplified Arabic" w:cs="Simplified Arabic"/>
          <w:sz w:val="32"/>
          <w:szCs w:val="32"/>
          <w:rtl/>
          <w:lang w:bidi="ar-DZ"/>
        </w:rPr>
        <w:lastRenderedPageBreak/>
        <w:t>تقيمهم بشكل مستمر وتحفيزهم الى جانب تطويرهم وتحقيق ‏مستويات عالية من الرضا الوظيفي بينهم ‏</w:t>
      </w:r>
    </w:p>
    <w:p w:rsidR="00F90703" w:rsidRPr="00EA4EF0" w:rsidRDefault="00F90703" w:rsidP="00EA4EF0">
      <w:pPr>
        <w:spacing w:after="0" w:line="360" w:lineRule="auto"/>
        <w:jc w:val="both"/>
        <w:rPr>
          <w:rFonts w:ascii="Simplified Arabic" w:hAnsi="Simplified Arabic" w:cs="Simplified Arabic"/>
          <w:b/>
          <w:bCs/>
          <w:sz w:val="36"/>
          <w:szCs w:val="36"/>
          <w:rtl/>
          <w:lang w:bidi="ar-DZ"/>
        </w:rPr>
      </w:pPr>
      <w:r w:rsidRPr="00EA4EF0">
        <w:rPr>
          <w:rFonts w:ascii="Simplified Arabic" w:hAnsi="Simplified Arabic" w:cs="Simplified Arabic"/>
          <w:b/>
          <w:bCs/>
          <w:sz w:val="36"/>
          <w:szCs w:val="36"/>
          <w:rtl/>
          <w:lang w:bidi="ar-DZ"/>
        </w:rPr>
        <w:t>رابعاً : الضوابط المالية والمحاسبية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هناك العديد من الضوابط المالية والمحاسبية والتي تكون وفق منهج الشرع الاسلامي , ومنها لابد من الفصل ‏بين مصادر الأموال التابعة لعمليات النوافذ الاسلامية وعمليات البنك التقليدية والتأكد من وجود الاستقلالية ‏المالية والمحاسبية في العمليات المصاحبة للنوافذ الاسلامية، وأن يكون هناك قسم متخصص ضمن النافذة ‏الاسلامية يعمل على إعداد الميزانية والاصول والخصوم و إعداد القوائم المالية والإشراف على عملياتها بشكل ‏دقيق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وكذلك  العمل على تخصيص رأس مال النوافذ الاسلامية حتى تتمكن من التأسيس لأصولها الثابتة من أثاث ‏ومستلزمات وغيرها، والقيام بتوفير بمتطلباتها حتى تتمكن من ممارسة النشاطات على وجهها الأكمل ، وكذلك ‏تلبية احتياجات رجال الأعمال لتمكينيهم من القيام باستثماراتهم ، وبدء بمباشرتها لأعمالها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تتمتع النوافذ الإسلامية بالاستقلالية الإدارية وبالتالي ليست لها شخصية قانونية مستقلة باعتبارها تابعة للبنك ‏التقليدي الأم، ولكن من المفترض أن يكون هناك إدارة أو قسم إداري مستقل ضمن هيكل البنك التقليدي الأم،  ‏يعمل على إدارة عمليات النشاطات الإسلامية وإحكام الرقابة على عملياتها، وبشكل يتفق مع منهج الشرع ‏الاسلامي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lastRenderedPageBreak/>
        <w:t>اتاحة الفرصة للنوافذ الاسلامية بالاستفادة من الخدمات المصرفية التي تتمتع بها النشاطات المصرفية للبنك ‏التقليدية، مقابل أجر متفق عليه بينهم، وكذلك فيما يتعلق بفائض السيولة تستطيع النوافذ الاسلامية توظيفها بما ‏يتناسب مع صيغ التمويل الاسلامي، سياسات وشروط تتعارض مع منهج الشرع الاسلامي، ولا يجوز للبنك ‏التقليدية توظيف فائض السيولة للنوافذ الاسلامية لديه سواءً كان بفائدة بشكل مباشر أو غير مباشر ‏</w:t>
      </w:r>
    </w:p>
    <w:p w:rsidR="00F90703" w:rsidRPr="00EA4EF0" w:rsidRDefault="00F90703" w:rsidP="00EA4EF0">
      <w:pPr>
        <w:spacing w:after="0" w:line="360" w:lineRule="auto"/>
        <w:jc w:val="both"/>
        <w:rPr>
          <w:rFonts w:ascii="Simplified Arabic" w:hAnsi="Simplified Arabic" w:cs="Simplified Arabic"/>
          <w:b/>
          <w:bCs/>
          <w:sz w:val="36"/>
          <w:szCs w:val="36"/>
          <w:rtl/>
          <w:lang w:bidi="ar-DZ"/>
        </w:rPr>
      </w:pPr>
      <w:proofErr w:type="gramStart"/>
      <w:r w:rsidRPr="00EA4EF0">
        <w:rPr>
          <w:rFonts w:ascii="Simplified Arabic" w:hAnsi="Simplified Arabic" w:cs="Simplified Arabic"/>
          <w:b/>
          <w:bCs/>
          <w:sz w:val="36"/>
          <w:szCs w:val="36"/>
          <w:rtl/>
          <w:lang w:bidi="ar-DZ"/>
        </w:rPr>
        <w:t>خامساً :</w:t>
      </w:r>
      <w:proofErr w:type="gramEnd"/>
      <w:r w:rsidRPr="00EA4EF0">
        <w:rPr>
          <w:rFonts w:ascii="Simplified Arabic" w:hAnsi="Simplified Arabic" w:cs="Simplified Arabic"/>
          <w:b/>
          <w:bCs/>
          <w:sz w:val="36"/>
          <w:szCs w:val="36"/>
          <w:rtl/>
          <w:lang w:bidi="ar-DZ"/>
        </w:rPr>
        <w:t xml:space="preserve"> الضوابط </w:t>
      </w:r>
      <w:r w:rsidR="00F57053" w:rsidRPr="00EA4EF0">
        <w:rPr>
          <w:rFonts w:ascii="Simplified Arabic" w:hAnsi="Simplified Arabic" w:cs="Simplified Arabic" w:hint="cs"/>
          <w:b/>
          <w:bCs/>
          <w:sz w:val="36"/>
          <w:szCs w:val="36"/>
          <w:rtl/>
          <w:lang w:bidi="ar-DZ"/>
        </w:rPr>
        <w:t>العمليات</w:t>
      </w:r>
      <w:r w:rsidRPr="00EA4EF0">
        <w:rPr>
          <w:rFonts w:ascii="Simplified Arabic" w:hAnsi="Simplified Arabic" w:cs="Simplified Arabic"/>
          <w:b/>
          <w:bCs/>
          <w:sz w:val="36"/>
          <w:szCs w:val="36"/>
          <w:rtl/>
          <w:lang w:bidi="ar-DZ"/>
        </w:rPr>
        <w:t xml:space="preserve"> والفنية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يتوجب على البنوك التي تمارس النشاط المصرفي الإسلامي تطوير النظم الفنية لديها، وكذلك الإجراءات ‏العمليات بشكل يتناسب طبيعة النظام المصرفي الإسلامي،  وهذه الضوابط تلي الفصل المحاسبي والملي ‏لنشاطات النوافذ عن باقي نشاطات البنك التقليدي الأخرى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فلا بد أن يكون فتح الحسابات المصرفية وإجراء القيود المحاسبية وفقاً للضوابط الإسلامية، الأمر على القائمين ‏على النوافذ الاسلامية تبني تلك الأنظمة العمليات والفنية وتعتبر هذا الإجراءات نوع من الفضل بين العمليات ‏البنك الاسلامية والتقليدية فكل منها نشاطاتها الخاصة به والعمليات والاجراءات المصاحبة لها ‏</w:t>
      </w:r>
    </w:p>
    <w:p w:rsidR="00A0348D" w:rsidRDefault="00A0348D" w:rsidP="00EA4EF0">
      <w:pPr>
        <w:spacing w:after="0" w:line="360" w:lineRule="auto"/>
        <w:jc w:val="both"/>
        <w:rPr>
          <w:rFonts w:ascii="Simplified Arabic" w:hAnsi="Simplified Arabic" w:cs="Simplified Arabic"/>
          <w:b/>
          <w:bCs/>
          <w:sz w:val="36"/>
          <w:szCs w:val="36"/>
          <w:rtl/>
          <w:lang w:bidi="ar-DZ"/>
        </w:rPr>
      </w:pPr>
    </w:p>
    <w:p w:rsidR="00A0348D" w:rsidRDefault="00A0348D" w:rsidP="00EA4EF0">
      <w:pPr>
        <w:spacing w:after="0" w:line="360" w:lineRule="auto"/>
        <w:jc w:val="both"/>
        <w:rPr>
          <w:rFonts w:ascii="Simplified Arabic" w:hAnsi="Simplified Arabic" w:cs="Simplified Arabic"/>
          <w:b/>
          <w:bCs/>
          <w:sz w:val="36"/>
          <w:szCs w:val="36"/>
          <w:rtl/>
          <w:lang w:bidi="ar-DZ"/>
        </w:rPr>
      </w:pPr>
    </w:p>
    <w:p w:rsidR="00A0348D" w:rsidRDefault="00A0348D" w:rsidP="00EA4EF0">
      <w:pPr>
        <w:spacing w:after="0" w:line="360" w:lineRule="auto"/>
        <w:jc w:val="both"/>
        <w:rPr>
          <w:rFonts w:ascii="Simplified Arabic" w:hAnsi="Simplified Arabic" w:cs="Simplified Arabic"/>
          <w:b/>
          <w:bCs/>
          <w:sz w:val="36"/>
          <w:szCs w:val="36"/>
          <w:rtl/>
          <w:lang w:bidi="ar-DZ"/>
        </w:rPr>
      </w:pPr>
    </w:p>
    <w:p w:rsidR="00F90703" w:rsidRPr="00EA4EF0" w:rsidRDefault="00F90703" w:rsidP="00EA4EF0">
      <w:pPr>
        <w:spacing w:after="0" w:line="360" w:lineRule="auto"/>
        <w:jc w:val="both"/>
        <w:rPr>
          <w:rFonts w:ascii="Simplified Arabic" w:hAnsi="Simplified Arabic" w:cs="Simplified Arabic"/>
          <w:b/>
          <w:bCs/>
          <w:sz w:val="36"/>
          <w:szCs w:val="36"/>
          <w:rtl/>
          <w:lang w:bidi="ar-DZ"/>
        </w:rPr>
      </w:pPr>
      <w:r w:rsidRPr="00EA4EF0">
        <w:rPr>
          <w:rFonts w:ascii="Simplified Arabic" w:hAnsi="Simplified Arabic" w:cs="Simplified Arabic"/>
          <w:b/>
          <w:bCs/>
          <w:sz w:val="36"/>
          <w:szCs w:val="36"/>
          <w:rtl/>
          <w:lang w:bidi="ar-DZ"/>
        </w:rPr>
        <w:lastRenderedPageBreak/>
        <w:t>المبحث الثاني : تجارب دولية في مجال إنشاء نوافذ الاسلامية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بدأت فكرة إنشاء فروع إسلامية مستقلة بمصارف تقليدية إلى بداية ظهور المصارف الاسلامية في مطلع ‏السبعينات من القرض الماضي، فالإقبال الكبير على المصارف الاسلامية وتنامي الطلب على مختلف المنتجات ‏المصرفية الاسلامية دفع بعض المصارف التقليدية خوض غمار تجربة إنشاء فروع تتخصص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المصرفية الاسلامي وتظهر تجارب إنشاء الفروع الاسلامية بالبنوك التقليدية من خلال نوعين من الفروع ‏‏:فروع إسلامية بمصارف تقليدية عربية،  فروع إسلامية بالبنوك التقليدية متواجدة بدول غربية وفي ما يلي ‏عرض موجز لتجارب العربية والعالمية التي خاضعت لتجربة  النوافذ الاسلامية ‏</w:t>
      </w:r>
    </w:p>
    <w:p w:rsidR="00F90703" w:rsidRPr="00EA4EF0" w:rsidRDefault="00F90703" w:rsidP="00EA4EF0">
      <w:pPr>
        <w:spacing w:after="0" w:line="360" w:lineRule="auto"/>
        <w:jc w:val="both"/>
        <w:rPr>
          <w:rFonts w:ascii="Simplified Arabic" w:hAnsi="Simplified Arabic" w:cs="Simplified Arabic"/>
          <w:sz w:val="32"/>
          <w:szCs w:val="32"/>
          <w:rtl/>
          <w:lang w:bidi="ar-DZ"/>
        </w:rPr>
      </w:pPr>
      <w:r w:rsidRPr="00F57053">
        <w:rPr>
          <w:rFonts w:ascii="Simplified Arabic" w:hAnsi="Simplified Arabic" w:cs="Simplified Arabic"/>
          <w:b/>
          <w:bCs/>
          <w:sz w:val="36"/>
          <w:szCs w:val="36"/>
          <w:rtl/>
          <w:lang w:bidi="ar-DZ"/>
        </w:rPr>
        <w:t>المطلب الأول</w:t>
      </w:r>
      <w:r w:rsidRPr="00F57053">
        <w:rPr>
          <w:rFonts w:ascii="Simplified Arabic" w:hAnsi="Simplified Arabic" w:cs="Simplified Arabic"/>
          <w:sz w:val="36"/>
          <w:szCs w:val="36"/>
          <w:rtl/>
          <w:lang w:bidi="ar-DZ"/>
        </w:rPr>
        <w:t xml:space="preserve"> </w:t>
      </w:r>
      <w:r w:rsidRPr="00EA4EF0">
        <w:rPr>
          <w:rFonts w:ascii="Simplified Arabic" w:hAnsi="Simplified Arabic" w:cs="Simplified Arabic"/>
          <w:sz w:val="32"/>
          <w:szCs w:val="32"/>
          <w:rtl/>
          <w:lang w:bidi="ar-DZ"/>
        </w:rPr>
        <w:t>: تجارب بعض المصارف التقليدية العربية في انشاء فروع اسلامية محلية</w:t>
      </w:r>
    </w:p>
    <w:p w:rsidR="00F90703" w:rsidRDefault="00F90703" w:rsidP="00EA4EF0">
      <w:pPr>
        <w:spacing w:after="0" w:line="360" w:lineRule="auto"/>
        <w:jc w:val="both"/>
        <w:rPr>
          <w:rFonts w:ascii="Simplified Arabic" w:hAnsi="Simplified Arabic" w:cs="Simplified Arabic"/>
          <w:sz w:val="32"/>
          <w:szCs w:val="32"/>
          <w:lang w:bidi="ar-DZ"/>
        </w:rPr>
      </w:pPr>
      <w:r w:rsidRPr="00EA4EF0">
        <w:rPr>
          <w:rFonts w:ascii="Simplified Arabic" w:hAnsi="Simplified Arabic" w:cs="Simplified Arabic"/>
          <w:sz w:val="32"/>
          <w:szCs w:val="32"/>
          <w:rtl/>
          <w:lang w:bidi="ar-DZ"/>
        </w:rPr>
        <w:t>أ‌-‏</w:t>
      </w:r>
      <w:r w:rsidRPr="00EA4EF0">
        <w:rPr>
          <w:rFonts w:ascii="Simplified Arabic" w:hAnsi="Simplified Arabic" w:cs="Simplified Arabic"/>
          <w:sz w:val="32"/>
          <w:szCs w:val="32"/>
          <w:rtl/>
          <w:lang w:bidi="ar-DZ"/>
        </w:rPr>
        <w:tab/>
      </w:r>
      <w:r w:rsidRPr="00F57053">
        <w:rPr>
          <w:rFonts w:ascii="Simplified Arabic" w:hAnsi="Simplified Arabic" w:cs="Simplified Arabic"/>
          <w:b/>
          <w:bCs/>
          <w:sz w:val="32"/>
          <w:szCs w:val="32"/>
          <w:rtl/>
          <w:lang w:bidi="ar-DZ"/>
        </w:rPr>
        <w:t>التجربة المصرية</w:t>
      </w:r>
      <w:r w:rsidRPr="00F57053">
        <w:rPr>
          <w:rFonts w:ascii="Simplified Arabic" w:hAnsi="Simplified Arabic" w:cs="Simplified Arabic"/>
          <w:sz w:val="40"/>
          <w:szCs w:val="40"/>
          <w:rtl/>
          <w:lang w:bidi="ar-DZ"/>
        </w:rPr>
        <w:t xml:space="preserve"> </w:t>
      </w:r>
      <w:r w:rsidRPr="00EA4EF0">
        <w:rPr>
          <w:rFonts w:ascii="Simplified Arabic" w:hAnsi="Simplified Arabic" w:cs="Simplified Arabic"/>
          <w:sz w:val="32"/>
          <w:szCs w:val="32"/>
          <w:rtl/>
          <w:lang w:bidi="ar-DZ"/>
        </w:rPr>
        <w:t>: تعتبر بنوك مصر التقليدية في طليعة البنوك العربية التي بادرت في انشاء فروع ‏اسلامية ومتوافقة مع أحكام الشريعة الاسلامية، فقام بنك مصر في سنة 1980 بإنشاء أول فرع  يقدم ‏المنتجات المصرفية الاسلامية باسم فرع الحسين للمعاملات الاسلامية ولقد التحقت بهذا المبادرة كثير ‏من المبادرة كثير من البنوك إثر النجاح الذي حققه بنك مصر الذي وصل عدد فروعه سنة 2004  ‏إلى 29 فرعاً والجدول التالي يقدم 58 فرعاً تم إنشاؤه ب 12 بنكاً تقليدياً ‏</w:t>
      </w:r>
    </w:p>
    <w:p w:rsidR="001A0C23" w:rsidRDefault="00F67EF5" w:rsidP="00F67EF5">
      <w:pPr>
        <w:jc w:val="both"/>
        <w:rPr>
          <w:sz w:val="32"/>
          <w:szCs w:val="32"/>
          <w:lang w:bidi="ar-DZ"/>
        </w:rPr>
      </w:pPr>
      <w:r>
        <w:rPr>
          <w:rFonts w:hint="cs"/>
          <w:sz w:val="32"/>
          <w:szCs w:val="32"/>
          <w:rtl/>
          <w:lang w:bidi="ar-DZ"/>
        </w:rPr>
        <w:t xml:space="preserve"> </w:t>
      </w: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lastRenderedPageBreak/>
        <w:t xml:space="preserve">  الجدول رقم (1-1)</w:t>
      </w:r>
      <w:r w:rsidR="00F57053" w:rsidRPr="006C17D7">
        <w:rPr>
          <w:rFonts w:ascii="Simplified Arabic" w:hAnsi="Simplified Arabic" w:cs="Simplified Arabic"/>
          <w:sz w:val="32"/>
          <w:szCs w:val="32"/>
          <w:rtl/>
          <w:lang w:bidi="ar-DZ"/>
        </w:rPr>
        <w:t xml:space="preserve"> </w:t>
      </w:r>
      <w:r w:rsidRPr="006C17D7">
        <w:rPr>
          <w:rFonts w:ascii="Simplified Arabic" w:hAnsi="Simplified Arabic" w:cs="Simplified Arabic"/>
          <w:sz w:val="32"/>
          <w:szCs w:val="32"/>
          <w:rtl/>
          <w:lang w:bidi="ar-DZ"/>
        </w:rPr>
        <w:t>:فروع المعاملات الاسلامية للمصارف التقليدية في مصر في سنة 2004</w:t>
      </w:r>
    </w:p>
    <w:p w:rsidR="00F67EF5" w:rsidRPr="006C17D7" w:rsidRDefault="00F67EF5" w:rsidP="00F67EF5">
      <w:pPr>
        <w:pStyle w:val="a3"/>
        <w:jc w:val="both"/>
        <w:rPr>
          <w:rFonts w:ascii="Simplified Arabic" w:hAnsi="Simplified Arabic" w:cs="Simplified Arabic"/>
          <w:sz w:val="32"/>
          <w:szCs w:val="32"/>
          <w:rtl/>
          <w:lang w:bidi="ar-DZ"/>
        </w:rPr>
      </w:pPr>
    </w:p>
    <w:tbl>
      <w:tblPr>
        <w:tblStyle w:val="a9"/>
        <w:bidiVisual/>
        <w:tblW w:w="0" w:type="auto"/>
        <w:tblInd w:w="720" w:type="dxa"/>
        <w:tblLook w:val="04A0" w:firstRow="1" w:lastRow="0" w:firstColumn="1" w:lastColumn="0" w:noHBand="0" w:noVBand="1"/>
      </w:tblPr>
      <w:tblGrid>
        <w:gridCol w:w="1467"/>
        <w:gridCol w:w="4587"/>
        <w:gridCol w:w="2513"/>
      </w:tblGrid>
      <w:tr w:rsidR="00F67EF5" w:rsidRPr="006C17D7" w:rsidTr="006C17D7">
        <w:trPr>
          <w:trHeight w:val="483"/>
        </w:trPr>
        <w:tc>
          <w:tcPr>
            <w:tcW w:w="1796" w:type="dxa"/>
          </w:tcPr>
          <w:p w:rsidR="00F67EF5" w:rsidRPr="006C17D7" w:rsidRDefault="00F67EF5" w:rsidP="00B3283E">
            <w:pPr>
              <w:pStyle w:val="a3"/>
              <w:ind w:left="0"/>
              <w:jc w:val="both"/>
              <w:rPr>
                <w:rFonts w:ascii="Simplified Arabic" w:hAnsi="Simplified Arabic" w:cs="Simplified Arabic"/>
                <w:sz w:val="32"/>
                <w:szCs w:val="32"/>
                <w:rtl/>
                <w:lang w:bidi="ar-DZ"/>
              </w:rPr>
            </w:pPr>
          </w:p>
        </w:tc>
        <w:tc>
          <w:tcPr>
            <w:tcW w:w="5529" w:type="dxa"/>
          </w:tcPr>
          <w:p w:rsidR="00F67EF5" w:rsidRPr="006C17D7" w:rsidRDefault="001A0C23" w:rsidP="00B3283E">
            <w:pPr>
              <w:pStyle w:val="a3"/>
              <w:ind w:left="0"/>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اسم </w:t>
            </w:r>
            <w:proofErr w:type="gramStart"/>
            <w:r w:rsidRPr="006C17D7">
              <w:rPr>
                <w:rFonts w:ascii="Simplified Arabic" w:hAnsi="Simplified Arabic" w:cs="Simplified Arabic"/>
                <w:sz w:val="32"/>
                <w:szCs w:val="32"/>
                <w:rtl/>
                <w:lang w:bidi="ar-DZ"/>
              </w:rPr>
              <w:t>البنك</w:t>
            </w:r>
            <w:proofErr w:type="gramEnd"/>
            <w:r w:rsidRPr="006C17D7">
              <w:rPr>
                <w:rFonts w:ascii="Simplified Arabic" w:hAnsi="Simplified Arabic" w:cs="Simplified Arabic"/>
                <w:sz w:val="32"/>
                <w:szCs w:val="32"/>
                <w:rtl/>
                <w:lang w:bidi="ar-DZ"/>
              </w:rPr>
              <w:t xml:space="preserve">                                                             </w:t>
            </w:r>
          </w:p>
        </w:tc>
        <w:tc>
          <w:tcPr>
            <w:tcW w:w="2943" w:type="dxa"/>
          </w:tcPr>
          <w:p w:rsidR="00F67EF5" w:rsidRPr="006C17D7" w:rsidRDefault="00F67EF5" w:rsidP="00B3283E">
            <w:pPr>
              <w:pStyle w:val="a3"/>
              <w:ind w:left="0"/>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عدد الفروع الاسلامية</w:t>
            </w:r>
          </w:p>
        </w:tc>
      </w:tr>
      <w:tr w:rsidR="00F67EF5" w:rsidRPr="006C17D7" w:rsidTr="00EA4EF0">
        <w:trPr>
          <w:trHeight w:val="238"/>
        </w:trPr>
        <w:tc>
          <w:tcPr>
            <w:tcW w:w="1796" w:type="dxa"/>
          </w:tcPr>
          <w:p w:rsidR="00F67EF5" w:rsidRPr="006C17D7" w:rsidRDefault="00F67EF5" w:rsidP="00B3283E">
            <w:pPr>
              <w:pStyle w:val="a3"/>
              <w:ind w:left="0"/>
              <w:jc w:val="both"/>
              <w:rPr>
                <w:rFonts w:ascii="Simplified Arabic" w:hAnsi="Simplified Arabic" w:cs="Simplified Arabic"/>
                <w:sz w:val="32"/>
                <w:szCs w:val="32"/>
                <w:rtl/>
                <w:lang w:bidi="ar-DZ"/>
              </w:rPr>
            </w:pPr>
          </w:p>
        </w:tc>
        <w:tc>
          <w:tcPr>
            <w:tcW w:w="5529" w:type="dxa"/>
          </w:tcPr>
          <w:p w:rsidR="00F67EF5" w:rsidRPr="006C17D7" w:rsidRDefault="00F67EF5" w:rsidP="00B3283E">
            <w:pPr>
              <w:pStyle w:val="a3"/>
              <w:ind w:left="0"/>
              <w:jc w:val="both"/>
              <w:rPr>
                <w:rFonts w:ascii="Simplified Arabic" w:hAnsi="Simplified Arabic" w:cs="Simplified Arabic"/>
                <w:sz w:val="32"/>
                <w:szCs w:val="32"/>
                <w:rtl/>
                <w:lang w:bidi="ar-DZ"/>
              </w:rPr>
            </w:pPr>
            <w:proofErr w:type="gramStart"/>
            <w:r w:rsidRPr="006C17D7">
              <w:rPr>
                <w:rFonts w:ascii="Simplified Arabic" w:hAnsi="Simplified Arabic" w:cs="Simplified Arabic"/>
                <w:sz w:val="32"/>
                <w:szCs w:val="32"/>
                <w:rtl/>
                <w:lang w:bidi="ar-DZ"/>
              </w:rPr>
              <w:t>بنك</w:t>
            </w:r>
            <w:proofErr w:type="gramEnd"/>
            <w:r w:rsidRPr="006C17D7">
              <w:rPr>
                <w:rFonts w:ascii="Simplified Arabic" w:hAnsi="Simplified Arabic" w:cs="Simplified Arabic"/>
                <w:sz w:val="32"/>
                <w:szCs w:val="32"/>
                <w:rtl/>
                <w:lang w:bidi="ar-DZ"/>
              </w:rPr>
              <w:t xml:space="preserve"> مصر</w:t>
            </w:r>
          </w:p>
        </w:tc>
        <w:tc>
          <w:tcPr>
            <w:tcW w:w="2943" w:type="dxa"/>
          </w:tcPr>
          <w:p w:rsidR="00F67EF5" w:rsidRPr="006C17D7" w:rsidRDefault="00F67EF5" w:rsidP="00B3283E">
            <w:pPr>
              <w:pStyle w:val="a3"/>
              <w:ind w:left="0"/>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29</w:t>
            </w:r>
          </w:p>
        </w:tc>
      </w:tr>
      <w:tr w:rsidR="00F67EF5" w:rsidRPr="006C17D7" w:rsidTr="00B3283E">
        <w:tc>
          <w:tcPr>
            <w:tcW w:w="1796" w:type="dxa"/>
          </w:tcPr>
          <w:p w:rsidR="00F67EF5" w:rsidRPr="006C17D7" w:rsidRDefault="00F67EF5" w:rsidP="00B3283E">
            <w:pPr>
              <w:pStyle w:val="a3"/>
              <w:ind w:left="0"/>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w:t>
            </w:r>
          </w:p>
        </w:tc>
        <w:tc>
          <w:tcPr>
            <w:tcW w:w="5529" w:type="dxa"/>
          </w:tcPr>
          <w:p w:rsidR="00F67EF5" w:rsidRPr="006C17D7" w:rsidRDefault="00F67EF5" w:rsidP="00B3283E">
            <w:pPr>
              <w:pStyle w:val="a3"/>
              <w:ind w:left="0"/>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البنك الوطني للتنمية (بالمحافظات) </w:t>
            </w:r>
          </w:p>
        </w:tc>
        <w:tc>
          <w:tcPr>
            <w:tcW w:w="2943" w:type="dxa"/>
          </w:tcPr>
          <w:p w:rsidR="00F67EF5" w:rsidRPr="006C17D7" w:rsidRDefault="00F67EF5" w:rsidP="00B3283E">
            <w:pPr>
              <w:pStyle w:val="a3"/>
              <w:ind w:left="0"/>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13</w:t>
            </w:r>
          </w:p>
        </w:tc>
      </w:tr>
      <w:tr w:rsidR="00F67EF5" w:rsidRPr="006C17D7" w:rsidTr="00B3283E">
        <w:tc>
          <w:tcPr>
            <w:tcW w:w="1796" w:type="dxa"/>
          </w:tcPr>
          <w:p w:rsidR="00F67EF5" w:rsidRPr="006C17D7" w:rsidRDefault="00F67EF5" w:rsidP="00B3283E">
            <w:pPr>
              <w:pStyle w:val="a3"/>
              <w:ind w:left="0"/>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3</w:t>
            </w:r>
          </w:p>
        </w:tc>
        <w:tc>
          <w:tcPr>
            <w:tcW w:w="5529" w:type="dxa"/>
          </w:tcPr>
          <w:p w:rsidR="00F67EF5" w:rsidRPr="006C17D7" w:rsidRDefault="00F67EF5" w:rsidP="00B3283E">
            <w:pPr>
              <w:pStyle w:val="a3"/>
              <w:ind w:left="0"/>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البنك الوطني المصري</w:t>
            </w:r>
          </w:p>
        </w:tc>
        <w:tc>
          <w:tcPr>
            <w:tcW w:w="2943" w:type="dxa"/>
          </w:tcPr>
          <w:p w:rsidR="00F67EF5" w:rsidRPr="006C17D7" w:rsidRDefault="00F67EF5" w:rsidP="00B3283E">
            <w:pPr>
              <w:pStyle w:val="a3"/>
              <w:ind w:left="0"/>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w:t>
            </w:r>
          </w:p>
        </w:tc>
      </w:tr>
      <w:tr w:rsidR="00F67EF5" w:rsidRPr="006C17D7" w:rsidTr="00B3283E">
        <w:tc>
          <w:tcPr>
            <w:tcW w:w="1796" w:type="dxa"/>
          </w:tcPr>
          <w:p w:rsidR="00F67EF5" w:rsidRPr="006C17D7" w:rsidRDefault="00F67EF5" w:rsidP="00B3283E">
            <w:pPr>
              <w:pStyle w:val="a3"/>
              <w:ind w:left="0"/>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4</w:t>
            </w:r>
          </w:p>
        </w:tc>
        <w:tc>
          <w:tcPr>
            <w:tcW w:w="5529" w:type="dxa"/>
          </w:tcPr>
          <w:p w:rsidR="00F67EF5" w:rsidRPr="006C17D7" w:rsidRDefault="00F67EF5" w:rsidP="00B3283E">
            <w:pPr>
              <w:pStyle w:val="a3"/>
              <w:ind w:left="0"/>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مصرف الاتحاد العربي للتنمية والاستثمار</w:t>
            </w:r>
          </w:p>
        </w:tc>
        <w:tc>
          <w:tcPr>
            <w:tcW w:w="2943" w:type="dxa"/>
          </w:tcPr>
          <w:p w:rsidR="00F67EF5" w:rsidRPr="006C17D7" w:rsidRDefault="00F67EF5" w:rsidP="00B3283E">
            <w:pPr>
              <w:pStyle w:val="a3"/>
              <w:ind w:left="0"/>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w:t>
            </w:r>
          </w:p>
        </w:tc>
      </w:tr>
      <w:tr w:rsidR="00F67EF5" w:rsidRPr="006C17D7" w:rsidTr="00B3283E">
        <w:tc>
          <w:tcPr>
            <w:tcW w:w="1796" w:type="dxa"/>
          </w:tcPr>
          <w:p w:rsidR="00F67EF5" w:rsidRPr="006C17D7" w:rsidRDefault="00F67EF5" w:rsidP="00B3283E">
            <w:pPr>
              <w:pStyle w:val="a3"/>
              <w:ind w:left="0"/>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5</w:t>
            </w:r>
          </w:p>
        </w:tc>
        <w:tc>
          <w:tcPr>
            <w:tcW w:w="5529" w:type="dxa"/>
          </w:tcPr>
          <w:p w:rsidR="00F67EF5" w:rsidRPr="006C17D7" w:rsidRDefault="00F67EF5" w:rsidP="00B3283E">
            <w:pPr>
              <w:pStyle w:val="a3"/>
              <w:ind w:left="0"/>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بنك النيل</w:t>
            </w:r>
          </w:p>
        </w:tc>
        <w:tc>
          <w:tcPr>
            <w:tcW w:w="2943" w:type="dxa"/>
          </w:tcPr>
          <w:p w:rsidR="00F67EF5" w:rsidRPr="006C17D7" w:rsidRDefault="00F67EF5" w:rsidP="00B3283E">
            <w:pPr>
              <w:pStyle w:val="a3"/>
              <w:ind w:left="0"/>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w:t>
            </w:r>
          </w:p>
        </w:tc>
      </w:tr>
      <w:tr w:rsidR="00F67EF5" w:rsidRPr="006C17D7" w:rsidTr="00B3283E">
        <w:tblPrEx>
          <w:tblCellMar>
            <w:left w:w="70" w:type="dxa"/>
            <w:right w:w="70" w:type="dxa"/>
          </w:tblCellMar>
          <w:tblLook w:val="0000" w:firstRow="0" w:lastRow="0" w:firstColumn="0" w:lastColumn="0" w:noHBand="0" w:noVBand="0"/>
        </w:tblPrEx>
        <w:trPr>
          <w:trHeight w:val="420"/>
        </w:trPr>
        <w:tc>
          <w:tcPr>
            <w:tcW w:w="1796" w:type="dxa"/>
          </w:tcPr>
          <w:p w:rsidR="00F67EF5" w:rsidRPr="006C17D7" w:rsidRDefault="00F67EF5" w:rsidP="00B3283E">
            <w:pPr>
              <w:pStyle w:val="a3"/>
              <w:spacing w:after="200" w:line="276" w:lineRule="auto"/>
              <w:ind w:left="108"/>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6</w:t>
            </w:r>
          </w:p>
        </w:tc>
        <w:tc>
          <w:tcPr>
            <w:tcW w:w="5529" w:type="dxa"/>
          </w:tcPr>
          <w:p w:rsidR="00F67EF5" w:rsidRPr="006C17D7" w:rsidRDefault="00F67EF5" w:rsidP="00B3283E">
            <w:pPr>
              <w:pStyle w:val="a3"/>
              <w:ind w:left="0"/>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بنك قناة السويس</w:t>
            </w:r>
          </w:p>
        </w:tc>
        <w:tc>
          <w:tcPr>
            <w:tcW w:w="2943" w:type="dxa"/>
          </w:tcPr>
          <w:p w:rsidR="00F67EF5" w:rsidRPr="006C17D7" w:rsidRDefault="00F67EF5" w:rsidP="00B3283E">
            <w:pPr>
              <w:pStyle w:val="a3"/>
              <w:ind w:left="0"/>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w:t>
            </w:r>
          </w:p>
        </w:tc>
      </w:tr>
    </w:tbl>
    <w:p w:rsidR="001A0C23" w:rsidRPr="006C17D7" w:rsidRDefault="001A0C23" w:rsidP="001A0C23">
      <w:pPr>
        <w:pStyle w:val="a3"/>
        <w:ind w:left="567"/>
        <w:jc w:val="both"/>
        <w:rPr>
          <w:rFonts w:ascii="Simplified Arabic" w:hAnsi="Simplified Arabic" w:cs="Simplified Arabic"/>
          <w:sz w:val="32"/>
          <w:szCs w:val="32"/>
          <w:lang w:bidi="ar-DZ"/>
        </w:rPr>
      </w:pPr>
    </w:p>
    <w:p w:rsidR="001A0C23" w:rsidRPr="006C17D7" w:rsidRDefault="001A0C23" w:rsidP="001A0C23">
      <w:pPr>
        <w:pStyle w:val="a3"/>
        <w:ind w:left="567"/>
        <w:jc w:val="both"/>
        <w:rPr>
          <w:rFonts w:ascii="Simplified Arabic" w:hAnsi="Simplified Arabic" w:cs="Simplified Arabic"/>
          <w:sz w:val="32"/>
          <w:szCs w:val="32"/>
          <w:lang w:bidi="ar-DZ"/>
        </w:rPr>
      </w:pPr>
    </w:p>
    <w:p w:rsidR="00F67EF5" w:rsidRPr="006C17D7" w:rsidRDefault="001A0C23" w:rsidP="006C17D7">
      <w:pPr>
        <w:pStyle w:val="a3"/>
        <w:ind w:left="-1"/>
        <w:jc w:val="both"/>
        <w:rPr>
          <w:rFonts w:ascii="Simplified Arabic" w:hAnsi="Simplified Arabic" w:cs="Simplified Arabic"/>
          <w:sz w:val="32"/>
          <w:szCs w:val="32"/>
          <w:lang w:bidi="ar-DZ"/>
        </w:rPr>
      </w:pPr>
      <w:r w:rsidRPr="006C17D7">
        <w:rPr>
          <w:rFonts w:ascii="Simplified Arabic" w:hAnsi="Simplified Arabic" w:cs="Simplified Arabic"/>
          <w:b/>
          <w:bCs/>
          <w:sz w:val="32"/>
          <w:szCs w:val="32"/>
          <w:rtl/>
          <w:lang w:bidi="ar-DZ"/>
        </w:rPr>
        <w:t>ب-</w:t>
      </w:r>
      <w:r w:rsidR="00F67EF5" w:rsidRPr="006C17D7">
        <w:rPr>
          <w:rFonts w:ascii="Simplified Arabic" w:hAnsi="Simplified Arabic" w:cs="Simplified Arabic"/>
          <w:b/>
          <w:bCs/>
          <w:sz w:val="32"/>
          <w:szCs w:val="32"/>
          <w:rtl/>
          <w:lang w:bidi="ar-DZ"/>
        </w:rPr>
        <w:t xml:space="preserve"> تجربة السعودية</w:t>
      </w:r>
      <w:r w:rsidR="00F67EF5" w:rsidRPr="006C17D7">
        <w:rPr>
          <w:rFonts w:ascii="Simplified Arabic" w:hAnsi="Simplified Arabic" w:cs="Simplified Arabic"/>
          <w:sz w:val="32"/>
          <w:szCs w:val="32"/>
          <w:rtl/>
          <w:lang w:bidi="ar-DZ"/>
        </w:rPr>
        <w:t xml:space="preserve"> : لقد بدأت فكرة إنشاء فروعاً إسلامية بمصرف تقليدي بالمملكة العربية السعودية  8سنة 1996 حيث قام البنك الأهلي </w:t>
      </w:r>
      <w:r w:rsidR="00F57053" w:rsidRPr="006C17D7">
        <w:rPr>
          <w:rFonts w:ascii="Simplified Arabic" w:hAnsi="Simplified Arabic" w:cs="Simplified Arabic"/>
          <w:sz w:val="32"/>
          <w:szCs w:val="32"/>
          <w:rtl/>
          <w:lang w:bidi="ar-DZ"/>
        </w:rPr>
        <w:t xml:space="preserve">التجاري السعودي بفتح أول فرع له ، </w:t>
      </w:r>
      <w:r w:rsidR="00F67EF5" w:rsidRPr="006C17D7">
        <w:rPr>
          <w:rFonts w:ascii="Simplified Arabic" w:hAnsi="Simplified Arabic" w:cs="Simplified Arabic"/>
          <w:sz w:val="32"/>
          <w:szCs w:val="32"/>
          <w:rtl/>
          <w:lang w:bidi="ar-DZ"/>
        </w:rPr>
        <w:t>ونظراً للإقبال الكبير على 9هذا الفرع ثم فتح عدة فروع جديدة لتقديم الخدمات المصرفية , نصبت إدارة مستقل للإشراف على الفروع التي تجاوز عددها 200 فرعاً إسلامياً في نهاية سنة 200</w:t>
      </w:r>
    </w:p>
    <w:p w:rsidR="00F67EF5" w:rsidRPr="006C17D7" w:rsidRDefault="00F67EF5" w:rsidP="006C17D7">
      <w:pPr>
        <w:ind w:firstLine="566"/>
        <w:jc w:val="both"/>
        <w:rPr>
          <w:rFonts w:ascii="Simplified Arabic" w:hAnsi="Simplified Arabic" w:cs="Simplified Arabic"/>
          <w:sz w:val="32"/>
          <w:szCs w:val="32"/>
          <w:rtl/>
          <w:lang w:bidi="ar-DZ"/>
        </w:rPr>
      </w:pPr>
      <w:proofErr w:type="gramStart"/>
      <w:r w:rsidRPr="006C17D7">
        <w:rPr>
          <w:rFonts w:ascii="Simplified Arabic" w:hAnsi="Simplified Arabic" w:cs="Simplified Arabic"/>
          <w:sz w:val="32"/>
          <w:szCs w:val="32"/>
          <w:rtl/>
          <w:lang w:bidi="ar-DZ"/>
        </w:rPr>
        <w:t>ولقد</w:t>
      </w:r>
      <w:proofErr w:type="gramEnd"/>
      <w:r w:rsidRPr="006C17D7">
        <w:rPr>
          <w:rFonts w:ascii="Simplified Arabic" w:hAnsi="Simplified Arabic" w:cs="Simplified Arabic"/>
          <w:sz w:val="32"/>
          <w:szCs w:val="32"/>
          <w:rtl/>
          <w:lang w:bidi="ar-DZ"/>
        </w:rPr>
        <w:t xml:space="preserve"> حذت كثير من المصارف التقليدية الأخرى بالمملكة حذو البنك الأهلي بفتح فروع تقدم منتجات إسلامية مصرفية،  وبإشراف إدارة المستقلة عن إدارة نشاط المصرف التقليدي </w:t>
      </w: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فيما يلي جدول يظهر عدد الفروع الاسلامية المتواجدة بالمملكة ونسبتها من إجمالي الفروع </w:t>
      </w:r>
    </w:p>
    <w:p w:rsidR="00F67EF5" w:rsidRPr="006C17D7" w:rsidRDefault="00F67EF5" w:rsidP="006C17D7">
      <w:pPr>
        <w:ind w:firstLine="566"/>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lastRenderedPageBreak/>
        <w:t xml:space="preserve">تعتبر تجربة السعودية نموذجاً رائداً لإنشاء الفروع بالمصارف التقليدية وتظهر أهمية التجربة من خلال الجدول التالي الذي يجمع ما بين حجم الفروع ونسبة تطور وزيادة التمويل الإسلامي مقارنة مع إجمالي </w:t>
      </w:r>
      <w:proofErr w:type="gramStart"/>
      <w:r w:rsidRPr="006C17D7">
        <w:rPr>
          <w:rFonts w:ascii="Simplified Arabic" w:hAnsi="Simplified Arabic" w:cs="Simplified Arabic"/>
          <w:sz w:val="32"/>
          <w:szCs w:val="32"/>
          <w:rtl/>
          <w:lang w:bidi="ar-DZ"/>
        </w:rPr>
        <w:t xml:space="preserve">التمويل     </w:t>
      </w:r>
      <w:r w:rsidR="006C17D7" w:rsidRPr="006C17D7">
        <w:rPr>
          <w:rFonts w:ascii="Simplified Arabic" w:hAnsi="Simplified Arabic" w:cs="Simplified Arabic"/>
          <w:sz w:val="32"/>
          <w:szCs w:val="32"/>
          <w:rtl/>
          <w:lang w:bidi="ar-DZ"/>
        </w:rPr>
        <w:t>.</w:t>
      </w:r>
      <w:proofErr w:type="gramEnd"/>
    </w:p>
    <w:p w:rsidR="006C17D7" w:rsidRPr="006C17D7" w:rsidRDefault="006C17D7" w:rsidP="006C17D7">
      <w:pPr>
        <w:ind w:firstLine="566"/>
        <w:jc w:val="both"/>
        <w:rPr>
          <w:rFonts w:ascii="Simplified Arabic" w:hAnsi="Simplified Arabic" w:cs="Simplified Arabic"/>
          <w:sz w:val="32"/>
          <w:szCs w:val="32"/>
          <w:rtl/>
          <w:lang w:bidi="ar-DZ"/>
        </w:rPr>
      </w:pPr>
    </w:p>
    <w:p w:rsidR="006C17D7" w:rsidRPr="006C17D7" w:rsidRDefault="006C17D7" w:rsidP="006C17D7">
      <w:pPr>
        <w:ind w:firstLine="566"/>
        <w:jc w:val="both"/>
        <w:rPr>
          <w:rFonts w:ascii="Simplified Arabic" w:hAnsi="Simplified Arabic" w:cs="Simplified Arabic"/>
          <w:sz w:val="32"/>
          <w:szCs w:val="32"/>
          <w:rtl/>
          <w:lang w:bidi="ar-DZ"/>
        </w:rPr>
      </w:pPr>
    </w:p>
    <w:p w:rsidR="006C17D7" w:rsidRPr="006C17D7" w:rsidRDefault="006C17D7" w:rsidP="006C17D7">
      <w:pPr>
        <w:ind w:firstLine="566"/>
        <w:jc w:val="both"/>
        <w:rPr>
          <w:rFonts w:ascii="Simplified Arabic" w:hAnsi="Simplified Arabic" w:cs="Simplified Arabic"/>
          <w:sz w:val="32"/>
          <w:szCs w:val="32"/>
          <w:rtl/>
          <w:lang w:bidi="ar-DZ"/>
        </w:rPr>
      </w:pPr>
    </w:p>
    <w:p w:rsidR="006C17D7" w:rsidRPr="006C17D7" w:rsidRDefault="006C17D7" w:rsidP="006C17D7">
      <w:pPr>
        <w:ind w:firstLine="566"/>
        <w:jc w:val="both"/>
        <w:rPr>
          <w:rFonts w:ascii="Simplified Arabic" w:hAnsi="Simplified Arabic" w:cs="Simplified Arabic"/>
          <w:sz w:val="32"/>
          <w:szCs w:val="32"/>
          <w:lang w:bidi="ar-DZ"/>
        </w:rPr>
      </w:pPr>
    </w:p>
    <w:p w:rsidR="00360A78" w:rsidRPr="006C17D7" w:rsidRDefault="001A0C23" w:rsidP="00EA4EF0">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الجدول رقم (2) : الفروع الاسلامية بالمصارف </w:t>
      </w:r>
      <w:proofErr w:type="spellStart"/>
      <w:r w:rsidRPr="006C17D7">
        <w:rPr>
          <w:rFonts w:ascii="Simplified Arabic" w:hAnsi="Simplified Arabic" w:cs="Simplified Arabic"/>
          <w:sz w:val="32"/>
          <w:szCs w:val="32"/>
          <w:rtl/>
          <w:lang w:bidi="ar-DZ"/>
        </w:rPr>
        <w:t>التقلدية</w:t>
      </w:r>
      <w:proofErr w:type="spellEnd"/>
      <w:r w:rsidRPr="006C17D7">
        <w:rPr>
          <w:rFonts w:ascii="Simplified Arabic" w:hAnsi="Simplified Arabic" w:cs="Simplified Arabic"/>
          <w:sz w:val="32"/>
          <w:szCs w:val="32"/>
          <w:rtl/>
          <w:lang w:bidi="ar-DZ"/>
        </w:rPr>
        <w:t xml:space="preserve"> بالسعودية في نهاية 2009 </w:t>
      </w:r>
    </w:p>
    <w:tbl>
      <w:tblPr>
        <w:tblStyle w:val="a9"/>
        <w:bidiVisual/>
        <w:tblW w:w="0" w:type="auto"/>
        <w:tblLook w:val="04A0" w:firstRow="1" w:lastRow="0" w:firstColumn="1" w:lastColumn="0" w:noHBand="0" w:noVBand="1"/>
      </w:tblPr>
      <w:tblGrid>
        <w:gridCol w:w="1337"/>
        <w:gridCol w:w="2571"/>
        <w:gridCol w:w="1550"/>
        <w:gridCol w:w="1852"/>
        <w:gridCol w:w="1977"/>
      </w:tblGrid>
      <w:tr w:rsidR="00F67EF5" w:rsidRPr="006C17D7" w:rsidTr="00B3283E">
        <w:tc>
          <w:tcPr>
            <w:tcW w:w="152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المرتبة                      </w:t>
            </w:r>
          </w:p>
        </w:tc>
        <w:tc>
          <w:tcPr>
            <w:tcW w:w="31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اسم المصرف            </w:t>
            </w:r>
          </w:p>
        </w:tc>
        <w:tc>
          <w:tcPr>
            <w:tcW w:w="184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عدد الفروع </w:t>
            </w:r>
          </w:p>
        </w:tc>
        <w:tc>
          <w:tcPr>
            <w:tcW w:w="2127"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الفروع الاسلامية </w:t>
            </w:r>
          </w:p>
        </w:tc>
        <w:tc>
          <w:tcPr>
            <w:tcW w:w="2300" w:type="dxa"/>
          </w:tcPr>
          <w:p w:rsidR="00F67EF5" w:rsidRPr="006C17D7" w:rsidRDefault="00F67EF5" w:rsidP="00B3283E">
            <w:pPr>
              <w:jc w:val="both"/>
              <w:rPr>
                <w:rFonts w:ascii="Simplified Arabic" w:hAnsi="Simplified Arabic" w:cs="Simplified Arabic"/>
                <w:sz w:val="32"/>
                <w:szCs w:val="32"/>
                <w:lang w:bidi="ar-DZ"/>
              </w:rPr>
            </w:pPr>
            <w:r w:rsidRPr="006C17D7">
              <w:rPr>
                <w:rFonts w:ascii="Simplified Arabic" w:hAnsi="Simplified Arabic" w:cs="Simplified Arabic"/>
                <w:sz w:val="32"/>
                <w:szCs w:val="32"/>
                <w:rtl/>
                <w:lang w:bidi="ar-DZ"/>
              </w:rPr>
              <w:t xml:space="preserve">الفروع الاسلامية </w:t>
            </w:r>
            <w:r w:rsidRPr="006C17D7">
              <w:rPr>
                <w:rFonts w:ascii="Simplified Arabic" w:hAnsi="Simplified Arabic" w:cs="Simplified Arabic"/>
                <w:sz w:val="32"/>
                <w:szCs w:val="32"/>
                <w:lang w:bidi="ar-DZ"/>
              </w:rPr>
              <w:t>%</w:t>
            </w:r>
          </w:p>
        </w:tc>
      </w:tr>
      <w:tr w:rsidR="00F67EF5" w:rsidRPr="006C17D7" w:rsidTr="00B3283E">
        <w:tc>
          <w:tcPr>
            <w:tcW w:w="152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1</w:t>
            </w:r>
          </w:p>
        </w:tc>
        <w:tc>
          <w:tcPr>
            <w:tcW w:w="31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مصرف الجزيرة</w:t>
            </w:r>
          </w:p>
        </w:tc>
        <w:tc>
          <w:tcPr>
            <w:tcW w:w="184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48</w:t>
            </w:r>
          </w:p>
        </w:tc>
        <w:tc>
          <w:tcPr>
            <w:tcW w:w="2127"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48</w:t>
            </w:r>
          </w:p>
        </w:tc>
        <w:tc>
          <w:tcPr>
            <w:tcW w:w="2300"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100</w:t>
            </w:r>
          </w:p>
        </w:tc>
      </w:tr>
      <w:tr w:rsidR="00F67EF5" w:rsidRPr="006C17D7" w:rsidTr="00B3283E">
        <w:tc>
          <w:tcPr>
            <w:tcW w:w="152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2</w:t>
            </w:r>
          </w:p>
        </w:tc>
        <w:tc>
          <w:tcPr>
            <w:tcW w:w="31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المصرف الأهلي تجاري</w:t>
            </w:r>
          </w:p>
        </w:tc>
        <w:tc>
          <w:tcPr>
            <w:tcW w:w="184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284</w:t>
            </w:r>
          </w:p>
        </w:tc>
        <w:tc>
          <w:tcPr>
            <w:tcW w:w="2127"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284</w:t>
            </w:r>
          </w:p>
        </w:tc>
        <w:tc>
          <w:tcPr>
            <w:tcW w:w="2300"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100</w:t>
            </w:r>
          </w:p>
        </w:tc>
      </w:tr>
      <w:tr w:rsidR="00F67EF5" w:rsidRPr="006C17D7" w:rsidTr="00B3283E">
        <w:tc>
          <w:tcPr>
            <w:tcW w:w="152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3</w:t>
            </w:r>
          </w:p>
        </w:tc>
        <w:tc>
          <w:tcPr>
            <w:tcW w:w="31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مصرف الرياض </w:t>
            </w:r>
          </w:p>
        </w:tc>
        <w:tc>
          <w:tcPr>
            <w:tcW w:w="184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216</w:t>
            </w:r>
          </w:p>
        </w:tc>
        <w:tc>
          <w:tcPr>
            <w:tcW w:w="2127"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216</w:t>
            </w:r>
          </w:p>
        </w:tc>
        <w:tc>
          <w:tcPr>
            <w:tcW w:w="2300"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100</w:t>
            </w:r>
          </w:p>
        </w:tc>
      </w:tr>
      <w:tr w:rsidR="00F67EF5" w:rsidRPr="006C17D7" w:rsidTr="00B3283E">
        <w:tc>
          <w:tcPr>
            <w:tcW w:w="152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4</w:t>
            </w:r>
          </w:p>
        </w:tc>
        <w:tc>
          <w:tcPr>
            <w:tcW w:w="31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المصرف السعودي للاستثمار</w:t>
            </w:r>
          </w:p>
        </w:tc>
        <w:tc>
          <w:tcPr>
            <w:tcW w:w="184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45</w:t>
            </w:r>
          </w:p>
        </w:tc>
        <w:tc>
          <w:tcPr>
            <w:tcW w:w="2127"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41</w:t>
            </w:r>
          </w:p>
        </w:tc>
        <w:tc>
          <w:tcPr>
            <w:tcW w:w="2300"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91.1</w:t>
            </w:r>
          </w:p>
        </w:tc>
      </w:tr>
      <w:tr w:rsidR="00F67EF5" w:rsidRPr="006C17D7" w:rsidTr="00B3283E">
        <w:tc>
          <w:tcPr>
            <w:tcW w:w="152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5</w:t>
            </w:r>
          </w:p>
        </w:tc>
        <w:tc>
          <w:tcPr>
            <w:tcW w:w="31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المصرف العربي الوطني</w:t>
            </w:r>
          </w:p>
        </w:tc>
        <w:tc>
          <w:tcPr>
            <w:tcW w:w="184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160</w:t>
            </w:r>
          </w:p>
        </w:tc>
        <w:tc>
          <w:tcPr>
            <w:tcW w:w="2127"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51</w:t>
            </w:r>
          </w:p>
        </w:tc>
        <w:tc>
          <w:tcPr>
            <w:tcW w:w="2300"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31.8</w:t>
            </w:r>
          </w:p>
        </w:tc>
      </w:tr>
      <w:tr w:rsidR="00F67EF5" w:rsidRPr="006C17D7" w:rsidTr="00B3283E">
        <w:tc>
          <w:tcPr>
            <w:tcW w:w="152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6</w:t>
            </w:r>
          </w:p>
        </w:tc>
        <w:tc>
          <w:tcPr>
            <w:tcW w:w="31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المصرف السعودي البريطاني</w:t>
            </w:r>
          </w:p>
        </w:tc>
        <w:tc>
          <w:tcPr>
            <w:tcW w:w="184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84</w:t>
            </w:r>
          </w:p>
        </w:tc>
        <w:tc>
          <w:tcPr>
            <w:tcW w:w="2127"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8</w:t>
            </w:r>
          </w:p>
        </w:tc>
        <w:tc>
          <w:tcPr>
            <w:tcW w:w="2300"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9.5</w:t>
            </w:r>
          </w:p>
        </w:tc>
      </w:tr>
      <w:tr w:rsidR="00F67EF5" w:rsidRPr="006C17D7" w:rsidTr="00B3283E">
        <w:tc>
          <w:tcPr>
            <w:tcW w:w="152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7</w:t>
            </w:r>
          </w:p>
        </w:tc>
        <w:tc>
          <w:tcPr>
            <w:tcW w:w="31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المصرف السعودي الامريكي</w:t>
            </w:r>
          </w:p>
        </w:tc>
        <w:tc>
          <w:tcPr>
            <w:tcW w:w="184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67</w:t>
            </w:r>
          </w:p>
        </w:tc>
        <w:tc>
          <w:tcPr>
            <w:tcW w:w="2127"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3</w:t>
            </w:r>
          </w:p>
        </w:tc>
        <w:tc>
          <w:tcPr>
            <w:tcW w:w="2300"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4.5</w:t>
            </w:r>
          </w:p>
        </w:tc>
      </w:tr>
    </w:tbl>
    <w:p w:rsidR="00F67EF5" w:rsidRPr="006C17D7" w:rsidRDefault="00F67EF5" w:rsidP="00EA4EF0">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      </w:t>
      </w:r>
      <w:r w:rsidR="00EA4EF0" w:rsidRPr="006C17D7">
        <w:rPr>
          <w:rFonts w:ascii="Simplified Arabic" w:hAnsi="Simplified Arabic" w:cs="Simplified Arabic"/>
          <w:sz w:val="32"/>
          <w:szCs w:val="32"/>
          <w:rtl/>
          <w:lang w:bidi="ar-DZ"/>
        </w:rPr>
        <w:t xml:space="preserve">        </w:t>
      </w:r>
      <w:r w:rsidRPr="006C17D7">
        <w:rPr>
          <w:rFonts w:ascii="Simplified Arabic" w:hAnsi="Simplified Arabic" w:cs="Simplified Arabic"/>
          <w:sz w:val="32"/>
          <w:szCs w:val="32"/>
          <w:rtl/>
          <w:lang w:bidi="ar-DZ"/>
        </w:rPr>
        <w:t xml:space="preserve">                                                                    </w:t>
      </w: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lastRenderedPageBreak/>
        <w:t>الجدول رقم (1-3) :حجم التمويل المصرفي الإسلامي الي إجمالي التمويل في البنوك السعودية  للفترة 2000  -2004 ( القيمة بالمليون ريال )</w:t>
      </w:r>
    </w:p>
    <w:tbl>
      <w:tblPr>
        <w:tblStyle w:val="a9"/>
        <w:bidiVisual/>
        <w:tblW w:w="0" w:type="auto"/>
        <w:tblLook w:val="04A0" w:firstRow="1" w:lastRow="0" w:firstColumn="1" w:lastColumn="0" w:noHBand="0" w:noVBand="1"/>
      </w:tblPr>
      <w:tblGrid>
        <w:gridCol w:w="1470"/>
        <w:gridCol w:w="3143"/>
        <w:gridCol w:w="2349"/>
        <w:gridCol w:w="2325"/>
      </w:tblGrid>
      <w:tr w:rsidR="00F67EF5" w:rsidRPr="006C17D7" w:rsidTr="00B3283E">
        <w:tc>
          <w:tcPr>
            <w:tcW w:w="1666"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السنة</w:t>
            </w:r>
          </w:p>
        </w:tc>
        <w:tc>
          <w:tcPr>
            <w:tcW w:w="3790"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إجمالي التمويل المصرفي</w:t>
            </w:r>
          </w:p>
        </w:tc>
        <w:tc>
          <w:tcPr>
            <w:tcW w:w="272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التمويل الاسلامي</w:t>
            </w:r>
          </w:p>
        </w:tc>
        <w:tc>
          <w:tcPr>
            <w:tcW w:w="272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التمويل الاسلامي </w:t>
            </w:r>
            <w:r w:rsidRPr="006C17D7">
              <w:rPr>
                <w:rFonts w:ascii="Simplified Arabic" w:hAnsi="Simplified Arabic" w:cs="Simplified Arabic"/>
                <w:sz w:val="32"/>
                <w:szCs w:val="32"/>
                <w:lang w:bidi="ar-DZ"/>
              </w:rPr>
              <w:t>%</w:t>
            </w:r>
          </w:p>
        </w:tc>
      </w:tr>
      <w:tr w:rsidR="00F67EF5" w:rsidRPr="006C17D7" w:rsidTr="00B3283E">
        <w:tc>
          <w:tcPr>
            <w:tcW w:w="1666"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2000</w:t>
            </w:r>
          </w:p>
        </w:tc>
        <w:tc>
          <w:tcPr>
            <w:tcW w:w="3790"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196700</w:t>
            </w:r>
          </w:p>
        </w:tc>
        <w:tc>
          <w:tcPr>
            <w:tcW w:w="272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58700</w:t>
            </w:r>
          </w:p>
        </w:tc>
        <w:tc>
          <w:tcPr>
            <w:tcW w:w="272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29.8</w:t>
            </w:r>
          </w:p>
        </w:tc>
      </w:tr>
      <w:tr w:rsidR="00F67EF5" w:rsidRPr="006C17D7" w:rsidTr="00B3283E">
        <w:tc>
          <w:tcPr>
            <w:tcW w:w="1666"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2001</w:t>
            </w:r>
          </w:p>
        </w:tc>
        <w:tc>
          <w:tcPr>
            <w:tcW w:w="3790"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209385</w:t>
            </w:r>
          </w:p>
        </w:tc>
        <w:tc>
          <w:tcPr>
            <w:tcW w:w="272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69127</w:t>
            </w:r>
          </w:p>
        </w:tc>
        <w:tc>
          <w:tcPr>
            <w:tcW w:w="272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33</w:t>
            </w:r>
          </w:p>
        </w:tc>
      </w:tr>
      <w:tr w:rsidR="00F67EF5" w:rsidRPr="006C17D7" w:rsidTr="00B3283E">
        <w:tc>
          <w:tcPr>
            <w:tcW w:w="1666"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2002</w:t>
            </w:r>
          </w:p>
        </w:tc>
        <w:tc>
          <w:tcPr>
            <w:tcW w:w="3790"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232800</w:t>
            </w:r>
          </w:p>
        </w:tc>
        <w:tc>
          <w:tcPr>
            <w:tcW w:w="272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85100</w:t>
            </w:r>
          </w:p>
        </w:tc>
        <w:tc>
          <w:tcPr>
            <w:tcW w:w="272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36.6</w:t>
            </w:r>
          </w:p>
        </w:tc>
      </w:tr>
      <w:tr w:rsidR="00F67EF5" w:rsidRPr="006C17D7" w:rsidTr="00B3283E">
        <w:tc>
          <w:tcPr>
            <w:tcW w:w="1666"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2003</w:t>
            </w:r>
          </w:p>
        </w:tc>
        <w:tc>
          <w:tcPr>
            <w:tcW w:w="3790"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271458</w:t>
            </w:r>
          </w:p>
        </w:tc>
        <w:tc>
          <w:tcPr>
            <w:tcW w:w="272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113998</w:t>
            </w:r>
          </w:p>
        </w:tc>
        <w:tc>
          <w:tcPr>
            <w:tcW w:w="272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42</w:t>
            </w:r>
          </w:p>
        </w:tc>
      </w:tr>
      <w:tr w:rsidR="00F67EF5" w:rsidRPr="006C17D7" w:rsidTr="00B3283E">
        <w:tc>
          <w:tcPr>
            <w:tcW w:w="1666"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2004</w:t>
            </w:r>
          </w:p>
        </w:tc>
        <w:tc>
          <w:tcPr>
            <w:tcW w:w="3790"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343325</w:t>
            </w:r>
          </w:p>
        </w:tc>
        <w:tc>
          <w:tcPr>
            <w:tcW w:w="272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165793</w:t>
            </w:r>
          </w:p>
        </w:tc>
        <w:tc>
          <w:tcPr>
            <w:tcW w:w="272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48.3</w:t>
            </w:r>
          </w:p>
        </w:tc>
      </w:tr>
    </w:tbl>
    <w:p w:rsidR="00F67EF5" w:rsidRPr="006C17D7" w:rsidRDefault="00F67EF5" w:rsidP="00F67EF5">
      <w:pPr>
        <w:jc w:val="both"/>
        <w:rPr>
          <w:rFonts w:ascii="Simplified Arabic" w:hAnsi="Simplified Arabic" w:cs="Simplified Arabic"/>
          <w:sz w:val="32"/>
          <w:szCs w:val="32"/>
          <w:rtl/>
          <w:lang w:bidi="ar-DZ"/>
        </w:rPr>
      </w:pP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يسجل بالجدول أن نمو التمويل الإجمالي الذي يعطي فارة 5 سنوات بلغ 184.4</w:t>
      </w:r>
      <w:r w:rsidRPr="006C17D7">
        <w:rPr>
          <w:rFonts w:ascii="Simplified Arabic" w:hAnsi="Simplified Arabic" w:cs="Simplified Arabic"/>
          <w:sz w:val="32"/>
          <w:szCs w:val="32"/>
          <w:lang w:bidi="ar-DZ"/>
        </w:rPr>
        <w:t>%</w:t>
      </w:r>
      <w:r w:rsidRPr="006C17D7">
        <w:rPr>
          <w:rFonts w:ascii="Simplified Arabic" w:hAnsi="Simplified Arabic" w:cs="Simplified Arabic"/>
          <w:sz w:val="32"/>
          <w:szCs w:val="32"/>
          <w:rtl/>
          <w:lang w:bidi="ar-DZ"/>
        </w:rPr>
        <w:t xml:space="preserve"> كان نصيب التمويل الاسلامي منها 74.5</w:t>
      </w:r>
      <w:r w:rsidRPr="006C17D7">
        <w:rPr>
          <w:rFonts w:ascii="Simplified Arabic" w:hAnsi="Simplified Arabic" w:cs="Simplified Arabic"/>
          <w:sz w:val="32"/>
          <w:szCs w:val="32"/>
          <w:lang w:bidi="ar-DZ"/>
        </w:rPr>
        <w:t>%</w:t>
      </w:r>
      <w:r w:rsidRPr="006C17D7">
        <w:rPr>
          <w:rFonts w:ascii="Simplified Arabic" w:hAnsi="Simplified Arabic" w:cs="Simplified Arabic"/>
          <w:sz w:val="32"/>
          <w:szCs w:val="32"/>
          <w:rtl/>
          <w:lang w:bidi="ar-DZ"/>
        </w:rPr>
        <w:t xml:space="preserve"> كما عكس الجدول إقبال الزبائن على التمويل الاسلامي والتحلي على التمويل التقليدي </w:t>
      </w: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والجول التالي يبين توزيعات آليات التمويل المشروعة من فترة 2000 الى 2004</w:t>
      </w:r>
    </w:p>
    <w:p w:rsidR="00A0348D" w:rsidRPr="006C17D7" w:rsidRDefault="00A0348D" w:rsidP="00F67EF5">
      <w:pPr>
        <w:jc w:val="both"/>
        <w:rPr>
          <w:rFonts w:ascii="Simplified Arabic" w:hAnsi="Simplified Arabic" w:cs="Simplified Arabic"/>
          <w:sz w:val="32"/>
          <w:szCs w:val="32"/>
          <w:rtl/>
          <w:lang w:bidi="ar-DZ"/>
        </w:rPr>
      </w:pPr>
    </w:p>
    <w:p w:rsidR="00A0348D" w:rsidRPr="006C17D7" w:rsidRDefault="00A0348D" w:rsidP="00F67EF5">
      <w:pPr>
        <w:jc w:val="both"/>
        <w:rPr>
          <w:rFonts w:ascii="Simplified Arabic" w:hAnsi="Simplified Arabic" w:cs="Simplified Arabic"/>
          <w:sz w:val="32"/>
          <w:szCs w:val="32"/>
          <w:rtl/>
          <w:lang w:bidi="ar-DZ"/>
        </w:rPr>
      </w:pP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الجدول رقم</w:t>
      </w:r>
      <w:r w:rsidR="00A0348D" w:rsidRPr="006C17D7">
        <w:rPr>
          <w:rFonts w:ascii="Simplified Arabic" w:hAnsi="Simplified Arabic" w:cs="Simplified Arabic"/>
          <w:sz w:val="32"/>
          <w:szCs w:val="32"/>
          <w:rtl/>
          <w:lang w:bidi="ar-DZ"/>
        </w:rPr>
        <w:t xml:space="preserve"> </w:t>
      </w:r>
      <w:r w:rsidRPr="006C17D7">
        <w:rPr>
          <w:rFonts w:ascii="Simplified Arabic" w:hAnsi="Simplified Arabic" w:cs="Simplified Arabic"/>
          <w:sz w:val="32"/>
          <w:szCs w:val="32"/>
          <w:rtl/>
          <w:lang w:bidi="ar-DZ"/>
        </w:rPr>
        <w:t xml:space="preserve">(1-4) :تطور حجم التمويل المصرفي الاسلامي وفقاً لصيغ التمويل الاسلامية ( القيمة بالمليون الريال ) </w:t>
      </w:r>
    </w:p>
    <w:p w:rsidR="00F67EF5" w:rsidRPr="006C17D7" w:rsidRDefault="00F67EF5" w:rsidP="00F67EF5">
      <w:pPr>
        <w:jc w:val="both"/>
        <w:rPr>
          <w:rFonts w:ascii="Simplified Arabic" w:hAnsi="Simplified Arabic" w:cs="Simplified Arabic"/>
          <w:sz w:val="32"/>
          <w:szCs w:val="32"/>
          <w:rtl/>
          <w:lang w:bidi="ar-DZ"/>
        </w:rPr>
      </w:pPr>
    </w:p>
    <w:tbl>
      <w:tblPr>
        <w:tblStyle w:val="a9"/>
        <w:bidiVisual/>
        <w:tblW w:w="0" w:type="auto"/>
        <w:tblLook w:val="04A0" w:firstRow="1" w:lastRow="0" w:firstColumn="1" w:lastColumn="0" w:noHBand="0" w:noVBand="1"/>
      </w:tblPr>
      <w:tblGrid>
        <w:gridCol w:w="1560"/>
        <w:gridCol w:w="1532"/>
        <w:gridCol w:w="1533"/>
        <w:gridCol w:w="1533"/>
        <w:gridCol w:w="1533"/>
        <w:gridCol w:w="1596"/>
      </w:tblGrid>
      <w:tr w:rsidR="00F67EF5" w:rsidRPr="006C17D7" w:rsidTr="00B3283E">
        <w:tc>
          <w:tcPr>
            <w:tcW w:w="181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الصيغة</w:t>
            </w:r>
          </w:p>
        </w:tc>
        <w:tc>
          <w:tcPr>
            <w:tcW w:w="181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2000</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2001</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2002</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2003</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2004</w:t>
            </w:r>
          </w:p>
        </w:tc>
      </w:tr>
      <w:tr w:rsidR="00F67EF5" w:rsidRPr="006C17D7" w:rsidTr="00B3283E">
        <w:tc>
          <w:tcPr>
            <w:tcW w:w="181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مرابحة</w:t>
            </w:r>
          </w:p>
        </w:tc>
        <w:tc>
          <w:tcPr>
            <w:tcW w:w="181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17535</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22034</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25222</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47823</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62164</w:t>
            </w:r>
          </w:p>
        </w:tc>
      </w:tr>
      <w:tr w:rsidR="00F67EF5" w:rsidRPr="006C17D7" w:rsidTr="00B3283E">
        <w:tc>
          <w:tcPr>
            <w:tcW w:w="181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lastRenderedPageBreak/>
              <w:t>تورق</w:t>
            </w:r>
          </w:p>
        </w:tc>
        <w:tc>
          <w:tcPr>
            <w:tcW w:w="1818" w:type="dxa"/>
          </w:tcPr>
          <w:p w:rsidR="00F67EF5" w:rsidRPr="006C17D7" w:rsidRDefault="00F67EF5" w:rsidP="00B3283E">
            <w:pPr>
              <w:jc w:val="both"/>
              <w:rPr>
                <w:rFonts w:ascii="Simplified Arabic" w:hAnsi="Simplified Arabic" w:cs="Simplified Arabic"/>
                <w:sz w:val="32"/>
                <w:szCs w:val="32"/>
                <w:rtl/>
                <w:lang w:bidi="ar-DZ"/>
              </w:rPr>
            </w:pPr>
          </w:p>
        </w:tc>
        <w:tc>
          <w:tcPr>
            <w:tcW w:w="1819" w:type="dxa"/>
          </w:tcPr>
          <w:p w:rsidR="00F67EF5" w:rsidRPr="006C17D7" w:rsidRDefault="00F67EF5" w:rsidP="00B3283E">
            <w:pPr>
              <w:jc w:val="both"/>
              <w:rPr>
                <w:rFonts w:ascii="Simplified Arabic" w:hAnsi="Simplified Arabic" w:cs="Simplified Arabic"/>
                <w:sz w:val="32"/>
                <w:szCs w:val="32"/>
                <w:rtl/>
                <w:lang w:bidi="ar-DZ"/>
              </w:rPr>
            </w:pP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9288</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25144</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68096</w:t>
            </w:r>
          </w:p>
        </w:tc>
      </w:tr>
      <w:tr w:rsidR="00F67EF5" w:rsidRPr="006C17D7" w:rsidTr="00B3283E">
        <w:tc>
          <w:tcPr>
            <w:tcW w:w="181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إجارة</w:t>
            </w:r>
          </w:p>
        </w:tc>
        <w:tc>
          <w:tcPr>
            <w:tcW w:w="181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385</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452</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752</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1101</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1257</w:t>
            </w:r>
          </w:p>
        </w:tc>
      </w:tr>
      <w:tr w:rsidR="00F67EF5" w:rsidRPr="006C17D7" w:rsidTr="00B3283E">
        <w:tc>
          <w:tcPr>
            <w:tcW w:w="181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مشاركة</w:t>
            </w:r>
          </w:p>
        </w:tc>
        <w:tc>
          <w:tcPr>
            <w:tcW w:w="181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1817</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2062</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2207</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2465</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2300</w:t>
            </w:r>
          </w:p>
        </w:tc>
      </w:tr>
      <w:tr w:rsidR="00F67EF5" w:rsidRPr="006C17D7" w:rsidTr="00B3283E">
        <w:tc>
          <w:tcPr>
            <w:tcW w:w="181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استصناع</w:t>
            </w:r>
          </w:p>
        </w:tc>
        <w:tc>
          <w:tcPr>
            <w:tcW w:w="181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4592</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2418</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4507</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3473</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3030</w:t>
            </w:r>
          </w:p>
        </w:tc>
      </w:tr>
      <w:tr w:rsidR="00F67EF5" w:rsidRPr="006C17D7" w:rsidTr="00B3283E">
        <w:tc>
          <w:tcPr>
            <w:tcW w:w="181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بيع أجل</w:t>
            </w:r>
          </w:p>
        </w:tc>
        <w:tc>
          <w:tcPr>
            <w:tcW w:w="181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25731</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30122</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30476</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31751</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26341</w:t>
            </w:r>
          </w:p>
        </w:tc>
      </w:tr>
      <w:tr w:rsidR="00F67EF5" w:rsidRPr="006C17D7" w:rsidTr="00B3283E">
        <w:tc>
          <w:tcPr>
            <w:tcW w:w="181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متاجرة</w:t>
            </w:r>
          </w:p>
        </w:tc>
        <w:tc>
          <w:tcPr>
            <w:tcW w:w="181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8468</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8924</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1314</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152</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592</w:t>
            </w:r>
          </w:p>
        </w:tc>
      </w:tr>
      <w:tr w:rsidR="00F67EF5" w:rsidRPr="006C17D7" w:rsidTr="00B3283E">
        <w:tc>
          <w:tcPr>
            <w:tcW w:w="181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أخرى</w:t>
            </w:r>
          </w:p>
        </w:tc>
        <w:tc>
          <w:tcPr>
            <w:tcW w:w="181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134</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1314</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152</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2235</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592</w:t>
            </w:r>
          </w:p>
        </w:tc>
      </w:tr>
      <w:tr w:rsidR="00F67EF5" w:rsidRPr="006C17D7" w:rsidTr="00B3283E">
        <w:tc>
          <w:tcPr>
            <w:tcW w:w="181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إجمالي التمويل</w:t>
            </w:r>
          </w:p>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الاسلامي</w:t>
            </w:r>
          </w:p>
        </w:tc>
        <w:tc>
          <w:tcPr>
            <w:tcW w:w="181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58737</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69127</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85065</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13998</w:t>
            </w:r>
          </w:p>
        </w:tc>
        <w:tc>
          <w:tcPr>
            <w:tcW w:w="181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165793</w:t>
            </w:r>
          </w:p>
        </w:tc>
      </w:tr>
    </w:tbl>
    <w:p w:rsidR="00F67EF5" w:rsidRPr="006C17D7" w:rsidRDefault="00F67EF5" w:rsidP="00F67EF5">
      <w:pPr>
        <w:jc w:val="both"/>
        <w:rPr>
          <w:rFonts w:ascii="Simplified Arabic" w:hAnsi="Simplified Arabic" w:cs="Simplified Arabic"/>
          <w:sz w:val="32"/>
          <w:szCs w:val="32"/>
          <w:rtl/>
          <w:lang w:bidi="ar-DZ"/>
        </w:rPr>
      </w:pPr>
    </w:p>
    <w:p w:rsidR="00F67EF5" w:rsidRPr="006C17D7" w:rsidRDefault="00F67EF5" w:rsidP="00F67EF5">
      <w:pPr>
        <w:jc w:val="both"/>
        <w:rPr>
          <w:rFonts w:ascii="Simplified Arabic" w:hAnsi="Simplified Arabic" w:cs="Simplified Arabic"/>
          <w:sz w:val="32"/>
          <w:szCs w:val="32"/>
          <w:lang w:bidi="ar-DZ"/>
        </w:rPr>
      </w:pPr>
      <w:r w:rsidRPr="006C17D7">
        <w:rPr>
          <w:rFonts w:ascii="Simplified Arabic" w:hAnsi="Simplified Arabic" w:cs="Simplified Arabic"/>
          <w:b/>
          <w:bCs/>
          <w:sz w:val="32"/>
          <w:szCs w:val="32"/>
          <w:rtl/>
          <w:lang w:bidi="ar-DZ"/>
        </w:rPr>
        <w:t xml:space="preserve">تجربة </w:t>
      </w:r>
      <w:proofErr w:type="gramStart"/>
      <w:r w:rsidRPr="006C17D7">
        <w:rPr>
          <w:rFonts w:ascii="Simplified Arabic" w:hAnsi="Simplified Arabic" w:cs="Simplified Arabic"/>
          <w:b/>
          <w:bCs/>
          <w:sz w:val="32"/>
          <w:szCs w:val="32"/>
          <w:rtl/>
          <w:lang w:bidi="ar-DZ"/>
        </w:rPr>
        <w:t>قطر</w:t>
      </w:r>
      <w:r w:rsidRPr="006C17D7">
        <w:rPr>
          <w:rFonts w:ascii="Simplified Arabic" w:hAnsi="Simplified Arabic" w:cs="Simplified Arabic"/>
          <w:sz w:val="32"/>
          <w:szCs w:val="32"/>
          <w:rtl/>
          <w:lang w:bidi="ar-DZ"/>
        </w:rPr>
        <w:t xml:space="preserve"> :</w:t>
      </w:r>
      <w:proofErr w:type="gramEnd"/>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تعتبر بنك قطر الوطني أول مصرف تقليدي يبادر الى توفير خدمات ومنتجات مصرفية إسلامية من خلال تأسيس وإنشاء  فروع مستقلة إسلامية مستقلة عرفت بالفرع الاسلامي </w:t>
      </w:r>
      <w:r w:rsidR="00AF55F3" w:rsidRPr="006C17D7">
        <w:rPr>
          <w:rFonts w:ascii="Simplified Arabic" w:hAnsi="Simplified Arabic" w:cs="Simplified Arabic"/>
          <w:sz w:val="32"/>
          <w:szCs w:val="32"/>
          <w:lang w:bidi="ar-DZ"/>
        </w:rPr>
        <w:t>nab</w:t>
      </w:r>
      <w:r w:rsidRPr="006C17D7">
        <w:rPr>
          <w:rFonts w:ascii="Simplified Arabic" w:hAnsi="Simplified Arabic" w:cs="Simplified Arabic"/>
          <w:sz w:val="32"/>
          <w:szCs w:val="32"/>
          <w:lang w:bidi="ar-DZ"/>
        </w:rPr>
        <w:t> </w:t>
      </w:r>
      <w:r w:rsidRPr="006C17D7">
        <w:rPr>
          <w:rFonts w:ascii="Simplified Arabic" w:hAnsi="Simplified Arabic" w:cs="Simplified Arabic"/>
          <w:sz w:val="32"/>
          <w:szCs w:val="32"/>
          <w:rtl/>
          <w:lang w:bidi="ar-DZ"/>
        </w:rPr>
        <w:t xml:space="preserve"> وذلك سنة 2005 برأس مال وقدره مائة مليون ريال قطري قدمت كقرض حسن من بنك قطر الوطني ,وتمت  زيادة رأس مال الفرع الى مليار ريال قطري , وقد نص النظام الأساسي للفرع الاسلامي على الضوابط التالية </w:t>
      </w:r>
    </w:p>
    <w:p w:rsidR="00F67EF5" w:rsidRPr="006C17D7" w:rsidRDefault="00F67EF5" w:rsidP="006C17D7">
      <w:pPr>
        <w:pStyle w:val="a3"/>
        <w:numPr>
          <w:ilvl w:val="0"/>
          <w:numId w:val="1"/>
        </w:numPr>
        <w:tabs>
          <w:tab w:val="right" w:pos="424"/>
        </w:tabs>
        <w:ind w:left="-1" w:firstLine="0"/>
        <w:jc w:val="both"/>
        <w:rPr>
          <w:rFonts w:ascii="Simplified Arabic" w:hAnsi="Simplified Arabic" w:cs="Simplified Arabic"/>
          <w:sz w:val="32"/>
          <w:szCs w:val="32"/>
          <w:lang w:bidi="ar-DZ"/>
        </w:rPr>
      </w:pPr>
      <w:r w:rsidRPr="006C17D7">
        <w:rPr>
          <w:rFonts w:ascii="Simplified Arabic" w:hAnsi="Simplified Arabic" w:cs="Simplified Arabic"/>
          <w:sz w:val="32"/>
          <w:szCs w:val="32"/>
          <w:rtl/>
          <w:lang w:bidi="ar-DZ"/>
        </w:rPr>
        <w:t xml:space="preserve">أن يكون للفرع كيان مستقل من الناحية المحاسبية والمالية </w:t>
      </w:r>
    </w:p>
    <w:p w:rsidR="00F67EF5" w:rsidRPr="006C17D7" w:rsidRDefault="00F67EF5" w:rsidP="006C17D7">
      <w:pPr>
        <w:pStyle w:val="a3"/>
        <w:numPr>
          <w:ilvl w:val="0"/>
          <w:numId w:val="1"/>
        </w:numPr>
        <w:tabs>
          <w:tab w:val="right" w:pos="424"/>
        </w:tabs>
        <w:ind w:left="-1" w:firstLine="0"/>
        <w:jc w:val="both"/>
        <w:rPr>
          <w:rFonts w:ascii="Simplified Arabic" w:hAnsi="Simplified Arabic" w:cs="Simplified Arabic"/>
          <w:sz w:val="32"/>
          <w:szCs w:val="32"/>
          <w:lang w:bidi="ar-DZ"/>
        </w:rPr>
      </w:pPr>
      <w:r w:rsidRPr="006C17D7">
        <w:rPr>
          <w:rFonts w:ascii="Simplified Arabic" w:hAnsi="Simplified Arabic" w:cs="Simplified Arabic"/>
          <w:sz w:val="32"/>
          <w:szCs w:val="32"/>
          <w:rtl/>
          <w:lang w:bidi="ar-DZ"/>
        </w:rPr>
        <w:t xml:space="preserve">عدم خلط الاموال الفرع بأموال البنك </w:t>
      </w:r>
    </w:p>
    <w:p w:rsidR="00F67EF5" w:rsidRPr="006C17D7" w:rsidRDefault="00F67EF5" w:rsidP="006C17D7">
      <w:pPr>
        <w:pStyle w:val="a3"/>
        <w:numPr>
          <w:ilvl w:val="0"/>
          <w:numId w:val="1"/>
        </w:numPr>
        <w:tabs>
          <w:tab w:val="right" w:pos="424"/>
        </w:tabs>
        <w:ind w:left="-1" w:firstLine="0"/>
        <w:jc w:val="both"/>
        <w:rPr>
          <w:rFonts w:ascii="Simplified Arabic" w:hAnsi="Simplified Arabic" w:cs="Simplified Arabic"/>
          <w:sz w:val="32"/>
          <w:szCs w:val="32"/>
          <w:lang w:bidi="ar-DZ"/>
        </w:rPr>
      </w:pPr>
      <w:r w:rsidRPr="006C17D7">
        <w:rPr>
          <w:rFonts w:ascii="Simplified Arabic" w:hAnsi="Simplified Arabic" w:cs="Simplified Arabic"/>
          <w:sz w:val="32"/>
          <w:szCs w:val="32"/>
          <w:rtl/>
          <w:lang w:bidi="ar-DZ"/>
        </w:rPr>
        <w:t xml:space="preserve">أن يكون الفرع إدارة مستقلة تتبع للرئيس التنفيذي لبنك قطر الوطني </w:t>
      </w:r>
    </w:p>
    <w:p w:rsidR="00F67EF5" w:rsidRPr="006C17D7" w:rsidRDefault="00F67EF5" w:rsidP="006C17D7">
      <w:pPr>
        <w:pStyle w:val="a3"/>
        <w:numPr>
          <w:ilvl w:val="0"/>
          <w:numId w:val="1"/>
        </w:numPr>
        <w:tabs>
          <w:tab w:val="right" w:pos="424"/>
        </w:tabs>
        <w:ind w:left="-1" w:firstLine="0"/>
        <w:jc w:val="both"/>
        <w:rPr>
          <w:rFonts w:ascii="Simplified Arabic" w:hAnsi="Simplified Arabic" w:cs="Simplified Arabic"/>
          <w:sz w:val="32"/>
          <w:szCs w:val="32"/>
          <w:lang w:bidi="ar-DZ"/>
        </w:rPr>
      </w:pPr>
      <w:r w:rsidRPr="006C17D7">
        <w:rPr>
          <w:rFonts w:ascii="Simplified Arabic" w:hAnsi="Simplified Arabic" w:cs="Simplified Arabic"/>
          <w:sz w:val="32"/>
          <w:szCs w:val="32"/>
          <w:rtl/>
          <w:lang w:bidi="ar-DZ"/>
        </w:rPr>
        <w:t xml:space="preserve">تنفيذ كافة المعاملات بالفرع وفقاً للشريعة الاسلامية وتحت إشراف هيئة الفتوي والرقابة الشرعية </w:t>
      </w:r>
    </w:p>
    <w:p w:rsidR="00F67EF5" w:rsidRPr="006C17D7" w:rsidRDefault="00F67EF5" w:rsidP="006C17D7">
      <w:pPr>
        <w:pStyle w:val="a3"/>
        <w:numPr>
          <w:ilvl w:val="0"/>
          <w:numId w:val="1"/>
        </w:numPr>
        <w:tabs>
          <w:tab w:val="right" w:pos="424"/>
        </w:tabs>
        <w:ind w:left="-1" w:firstLine="0"/>
        <w:jc w:val="both"/>
        <w:rPr>
          <w:rFonts w:ascii="Simplified Arabic" w:hAnsi="Simplified Arabic" w:cs="Simplified Arabic"/>
          <w:sz w:val="32"/>
          <w:szCs w:val="32"/>
          <w:lang w:bidi="ar-DZ"/>
        </w:rPr>
      </w:pPr>
      <w:r w:rsidRPr="006C17D7">
        <w:rPr>
          <w:rFonts w:ascii="Simplified Arabic" w:hAnsi="Simplified Arabic" w:cs="Simplified Arabic"/>
          <w:sz w:val="32"/>
          <w:szCs w:val="32"/>
          <w:rtl/>
          <w:lang w:bidi="ar-DZ"/>
        </w:rPr>
        <w:lastRenderedPageBreak/>
        <w:t xml:space="preserve">الالتزام بتعليمات وضوابط مصرف قطر المركزي لسنة 2006 فيما يتعلق بأعمال الفروع الاسلامية التابعة للبنوك التقليدية </w:t>
      </w:r>
    </w:p>
    <w:p w:rsidR="00F67EF5" w:rsidRPr="006C17D7" w:rsidRDefault="00F67EF5" w:rsidP="006C17D7">
      <w:pPr>
        <w:pStyle w:val="a3"/>
        <w:numPr>
          <w:ilvl w:val="0"/>
          <w:numId w:val="1"/>
        </w:numPr>
        <w:tabs>
          <w:tab w:val="right" w:pos="424"/>
        </w:tabs>
        <w:ind w:left="-1" w:firstLine="0"/>
        <w:jc w:val="both"/>
        <w:rPr>
          <w:rFonts w:ascii="Simplified Arabic" w:hAnsi="Simplified Arabic" w:cs="Simplified Arabic"/>
          <w:sz w:val="32"/>
          <w:szCs w:val="32"/>
          <w:lang w:bidi="ar-DZ"/>
        </w:rPr>
      </w:pPr>
      <w:r w:rsidRPr="006C17D7">
        <w:rPr>
          <w:rFonts w:ascii="Simplified Arabic" w:hAnsi="Simplified Arabic" w:cs="Simplified Arabic"/>
          <w:sz w:val="32"/>
          <w:szCs w:val="32"/>
          <w:rtl/>
          <w:lang w:bidi="ar-DZ"/>
        </w:rPr>
        <w:t xml:space="preserve">يكون للفرع مراقب حسابات خاص به يقدم الميزانية الخاصة بفرع ,وتقوم الإدارة المالية لبنك قطر الوطني بإعداد ميزانية الفرع بشكل مستقل , وحساب الأرباح والخسائر , وتقرير عن نشاطه خلال السنة المالية وعن مركزه في ختام السنة ذاتها </w:t>
      </w:r>
    </w:p>
    <w:p w:rsidR="00F67EF5" w:rsidRPr="006C17D7" w:rsidRDefault="00F67EF5" w:rsidP="00F67EF5">
      <w:pPr>
        <w:jc w:val="both"/>
        <w:rPr>
          <w:rFonts w:ascii="Simplified Arabic" w:hAnsi="Simplified Arabic" w:cs="Simplified Arabic"/>
          <w:sz w:val="32"/>
          <w:szCs w:val="32"/>
          <w:lang w:bidi="ar-DZ"/>
        </w:rPr>
      </w:pPr>
      <w:r w:rsidRPr="006C17D7">
        <w:rPr>
          <w:rFonts w:ascii="Simplified Arabic" w:hAnsi="Simplified Arabic" w:cs="Simplified Arabic"/>
          <w:sz w:val="32"/>
          <w:szCs w:val="32"/>
          <w:rtl/>
          <w:lang w:bidi="ar-DZ"/>
        </w:rPr>
        <w:t xml:space="preserve">  ت- تجارب دول عربية أخرى :</w:t>
      </w: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يمكن الإشارة الى فلسطين حيث أنشأ بنك القاهرة في سنة 1996فرعاً للتعاملات الاسلامية في كل من الخليل ونابلس وغزة هذه الفروع تتميز بإدارة مستقلة وحسابتها وميزانيتها منفصلة عن البنك الأصلي وإن كانت تابعة لها حيث تتواجد إدارتها العامة بالأردن </w:t>
      </w: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ولقد صدر في سنة 2003 قانون رقم 30 من البنك المركزي الكويتي يسمح بإشارة فروع إسلامية داخل البنك الواحد ، ولقد تم إنشاء فروع إسلامية خاصة بالبنك التقليدي الكويتي بينما بتاريخ 01 </w:t>
      </w:r>
      <w:r w:rsidR="00AF55F3" w:rsidRPr="006C17D7">
        <w:rPr>
          <w:rFonts w:ascii="Simplified Arabic" w:hAnsi="Simplified Arabic" w:cs="Simplified Arabic"/>
          <w:sz w:val="32"/>
          <w:szCs w:val="32"/>
          <w:rtl/>
          <w:lang w:bidi="ar-DZ"/>
        </w:rPr>
        <w:t>جولية</w:t>
      </w:r>
      <w:r w:rsidRPr="006C17D7">
        <w:rPr>
          <w:rFonts w:ascii="Simplified Arabic" w:hAnsi="Simplified Arabic" w:cs="Simplified Arabic"/>
          <w:sz w:val="32"/>
          <w:szCs w:val="32"/>
          <w:rtl/>
          <w:lang w:bidi="ar-DZ"/>
        </w:rPr>
        <w:t xml:space="preserve"> 2002 تحول بنك الشارقة الوطني الى مصرف إسلامي وأنشأ له 9 فروع </w:t>
      </w:r>
      <w:r w:rsidRPr="006C17D7">
        <w:rPr>
          <w:rStyle w:val="a7"/>
          <w:rFonts w:ascii="Simplified Arabic" w:hAnsi="Simplified Arabic" w:cs="Simplified Arabic"/>
          <w:sz w:val="32"/>
          <w:szCs w:val="32"/>
          <w:rtl/>
          <w:lang w:bidi="ar-DZ"/>
        </w:rPr>
        <w:footnoteReference w:id="30"/>
      </w: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b/>
          <w:bCs/>
          <w:sz w:val="32"/>
          <w:szCs w:val="32"/>
          <w:rtl/>
          <w:lang w:bidi="ar-DZ"/>
        </w:rPr>
        <w:t>المطلب الثاني :</w:t>
      </w:r>
      <w:r w:rsidRPr="006C17D7">
        <w:rPr>
          <w:rFonts w:ascii="Simplified Arabic" w:hAnsi="Simplified Arabic" w:cs="Simplified Arabic"/>
          <w:sz w:val="32"/>
          <w:szCs w:val="32"/>
          <w:rtl/>
          <w:lang w:bidi="ar-DZ"/>
        </w:rPr>
        <w:t xml:space="preserve"> تجارب بعض المصارف التقليدية الغربية في إنشاء فروع إسلامية </w:t>
      </w: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خاضت الدول الأوربية تجربة هامة في مجال المصرفية الاسلامية خصوصا بريطانيا التي يعود لها السبق في التواجد المصرفي إسلامي بأروبا </w:t>
      </w:r>
    </w:p>
    <w:p w:rsidR="00F67EF5" w:rsidRPr="006C17D7" w:rsidRDefault="00F67EF5" w:rsidP="00705D19">
      <w:pPr>
        <w:pStyle w:val="a3"/>
        <w:numPr>
          <w:ilvl w:val="0"/>
          <w:numId w:val="3"/>
        </w:numPr>
        <w:jc w:val="both"/>
        <w:rPr>
          <w:rFonts w:ascii="Simplified Arabic" w:hAnsi="Simplified Arabic" w:cs="Simplified Arabic"/>
          <w:b/>
          <w:bCs/>
          <w:sz w:val="32"/>
          <w:szCs w:val="32"/>
          <w:lang w:bidi="ar-DZ"/>
        </w:rPr>
      </w:pPr>
      <w:r w:rsidRPr="006C17D7">
        <w:rPr>
          <w:rFonts w:ascii="Simplified Arabic" w:hAnsi="Simplified Arabic" w:cs="Simplified Arabic"/>
          <w:b/>
          <w:bCs/>
          <w:sz w:val="32"/>
          <w:szCs w:val="32"/>
          <w:rtl/>
          <w:lang w:bidi="ar-DZ"/>
        </w:rPr>
        <w:t>التجربة البريطانية :</w:t>
      </w: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يعود نجاح التجربة البريطانية وحصولها على المرتبة الريادية بمجال المصرفية الاسلامية لعدة عومل </w:t>
      </w:r>
    </w:p>
    <w:p w:rsidR="00F67EF5" w:rsidRPr="006C17D7" w:rsidRDefault="00F67EF5" w:rsidP="00705D19">
      <w:pPr>
        <w:pStyle w:val="a3"/>
        <w:numPr>
          <w:ilvl w:val="0"/>
          <w:numId w:val="1"/>
        </w:numPr>
        <w:jc w:val="both"/>
        <w:rPr>
          <w:rFonts w:ascii="Simplified Arabic" w:hAnsi="Simplified Arabic" w:cs="Simplified Arabic"/>
          <w:sz w:val="32"/>
          <w:szCs w:val="32"/>
          <w:lang w:bidi="ar-DZ"/>
        </w:rPr>
      </w:pPr>
      <w:r w:rsidRPr="006C17D7">
        <w:rPr>
          <w:rFonts w:ascii="Simplified Arabic" w:hAnsi="Simplified Arabic" w:cs="Simplified Arabic"/>
          <w:sz w:val="32"/>
          <w:szCs w:val="32"/>
          <w:rtl/>
          <w:lang w:bidi="ar-DZ"/>
        </w:rPr>
        <w:lastRenderedPageBreak/>
        <w:t xml:space="preserve">الإرادة السياسة الداعمة لهذا التوجه لإنجاح مشروع المصرفية الاسلامية في ظل التحولات التي يشهدها العالم المالي،  فأقدمت السلطات البريطانية على تشجيع بنوكها ومؤسساتها باقتحام تجربة الصيرفة الاسلامية محلياً ودولياً وتزامنت تلك الإرادة مع فتح فروع إسلامية في المشرق العربي والبلدان الاسلامية التي تشهد نمواً ملحوظاً في المالية الاسلامية </w:t>
      </w:r>
    </w:p>
    <w:p w:rsidR="00F67EF5" w:rsidRPr="006C17D7" w:rsidRDefault="00F67EF5" w:rsidP="00705D19">
      <w:pPr>
        <w:pStyle w:val="a3"/>
        <w:numPr>
          <w:ilvl w:val="0"/>
          <w:numId w:val="1"/>
        </w:numPr>
        <w:jc w:val="both"/>
        <w:rPr>
          <w:rFonts w:ascii="Simplified Arabic" w:hAnsi="Simplified Arabic" w:cs="Simplified Arabic"/>
          <w:sz w:val="32"/>
          <w:szCs w:val="32"/>
          <w:lang w:bidi="ar-DZ"/>
        </w:rPr>
      </w:pPr>
      <w:r w:rsidRPr="006C17D7">
        <w:rPr>
          <w:rFonts w:ascii="Simplified Arabic" w:hAnsi="Simplified Arabic" w:cs="Simplified Arabic"/>
          <w:sz w:val="32"/>
          <w:szCs w:val="32"/>
          <w:rtl/>
          <w:lang w:bidi="ar-DZ"/>
        </w:rPr>
        <w:t xml:space="preserve">إن المنتجات المالية الاسلامية متواجدة منذ 30 سنة لكن سعت مؤخراً السلطة في سن تشريعات وتقنين خدمات تتفق مع أحكام الشريعة الاسلامية بهدف الترويج للمملكة البريطانية كمركز </w:t>
      </w:r>
      <w:r w:rsidRPr="006C17D7">
        <w:rPr>
          <w:rStyle w:val="a7"/>
          <w:rFonts w:ascii="Simplified Arabic" w:hAnsi="Simplified Arabic" w:cs="Simplified Arabic"/>
          <w:sz w:val="32"/>
          <w:szCs w:val="32"/>
          <w:rtl/>
          <w:lang w:bidi="ar-DZ"/>
        </w:rPr>
        <w:footnoteReference w:id="31"/>
      </w:r>
      <w:r w:rsidRPr="006C17D7">
        <w:rPr>
          <w:rFonts w:ascii="Simplified Arabic" w:hAnsi="Simplified Arabic" w:cs="Simplified Arabic"/>
          <w:sz w:val="32"/>
          <w:szCs w:val="32"/>
          <w:rtl/>
          <w:lang w:bidi="ar-DZ"/>
        </w:rPr>
        <w:t xml:space="preserve">للتمويل الاسلامي في الغرب فتحتل بريطانيا المرتبة الثامنة في مجال التمويل الاسلامي وتمتلك 22 فرعاً إسلامية بمصارف تقليدية منها البنك الأهلي المتحد وفرع تابع لبنك </w:t>
      </w:r>
      <w:r w:rsidR="00AF55F3" w:rsidRPr="006C17D7">
        <w:rPr>
          <w:rFonts w:ascii="Simplified Arabic" w:hAnsi="Simplified Arabic" w:cs="Simplified Arabic"/>
          <w:sz w:val="32"/>
          <w:szCs w:val="32"/>
          <w:lang w:bidi="ar-DZ"/>
        </w:rPr>
        <w:t>abs</w:t>
      </w:r>
      <w:r w:rsidRPr="006C17D7">
        <w:rPr>
          <w:rFonts w:ascii="Simplified Arabic" w:hAnsi="Simplified Arabic" w:cs="Simplified Arabic"/>
          <w:sz w:val="32"/>
          <w:szCs w:val="32"/>
          <w:rtl/>
          <w:lang w:bidi="ar-DZ"/>
        </w:rPr>
        <w:t xml:space="preserve"> </w:t>
      </w: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وقد أكدت دارسة قام بها بنك </w:t>
      </w:r>
      <w:r w:rsidRPr="006C17D7">
        <w:rPr>
          <w:rFonts w:ascii="Simplified Arabic" w:hAnsi="Simplified Arabic" w:cs="Simplified Arabic"/>
          <w:sz w:val="32"/>
          <w:szCs w:val="32"/>
          <w:lang w:bidi="ar-DZ"/>
        </w:rPr>
        <w:t>isblioyds</w:t>
      </w:r>
      <w:r w:rsidRPr="006C17D7">
        <w:rPr>
          <w:rFonts w:ascii="Simplified Arabic" w:hAnsi="Simplified Arabic" w:cs="Simplified Arabic"/>
          <w:sz w:val="32"/>
          <w:szCs w:val="32"/>
          <w:rtl/>
          <w:lang w:bidi="ar-DZ"/>
        </w:rPr>
        <w:t xml:space="preserve"> البريطاني أن ثلاثة أرباع المسلمين بريطانيا يتمولون بتمويل إسلامي ويتوقع في غضون أربع سنوات أن يصل حجم التمويل الاسلامي بريطانيا مقدار 500 مليار دولار و الإشارة أن خلاقاً للمسلمين من يتعامل مع الفروع الاسلامية على أساس فكرة قوة اقتصاديات منطقة الخليج المدعمة بالعوائد النفطية الكبيرة</w:t>
      </w:r>
      <w:r w:rsidR="0011421B" w:rsidRPr="006C17D7">
        <w:rPr>
          <w:rFonts w:ascii="Simplified Arabic" w:hAnsi="Simplified Arabic" w:cs="Simplified Arabic"/>
          <w:sz w:val="32"/>
          <w:szCs w:val="32"/>
          <w:rtl/>
          <w:lang w:bidi="ar-DZ"/>
        </w:rPr>
        <w:t xml:space="preserve"> ومشاريع البنية التحتية الضخمة ،</w:t>
      </w:r>
      <w:r w:rsidRPr="006C17D7">
        <w:rPr>
          <w:rFonts w:ascii="Simplified Arabic" w:hAnsi="Simplified Arabic" w:cs="Simplified Arabic"/>
          <w:sz w:val="32"/>
          <w:szCs w:val="32"/>
          <w:rtl/>
          <w:lang w:bidi="ar-DZ"/>
        </w:rPr>
        <w:t xml:space="preserve"> تشير دارسة بعنوان التمويل الاسلامي أجريت في 2009 أن المصارف الاسلامية العاملة ببريطانيا لم تتأثر بالأزمة المالية رغم التراجع المستمر لأسهم العديد من البنوك الكبيرة في غمار الكساد </w:t>
      </w:r>
    </w:p>
    <w:p w:rsidR="00F67EF5" w:rsidRPr="006C17D7" w:rsidRDefault="00F67EF5" w:rsidP="00705D19">
      <w:pPr>
        <w:pStyle w:val="a3"/>
        <w:numPr>
          <w:ilvl w:val="0"/>
          <w:numId w:val="3"/>
        </w:numPr>
        <w:jc w:val="both"/>
        <w:rPr>
          <w:rFonts w:ascii="Simplified Arabic" w:hAnsi="Simplified Arabic" w:cs="Simplified Arabic"/>
          <w:b/>
          <w:bCs/>
          <w:sz w:val="32"/>
          <w:szCs w:val="32"/>
          <w:lang w:bidi="ar-DZ"/>
        </w:rPr>
      </w:pPr>
      <w:r w:rsidRPr="006C17D7">
        <w:rPr>
          <w:rFonts w:ascii="Simplified Arabic" w:hAnsi="Simplified Arabic" w:cs="Simplified Arabic"/>
          <w:b/>
          <w:bCs/>
          <w:sz w:val="32"/>
          <w:szCs w:val="32"/>
          <w:rtl/>
          <w:lang w:bidi="ar-DZ"/>
        </w:rPr>
        <w:t xml:space="preserve"> التجربة الفرنسية :</w:t>
      </w: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lastRenderedPageBreak/>
        <w:t xml:space="preserve">ظلت فرنسا متأخرة في خوض تجربة المصرفية الاسلامية عن المملكة المتحدة وحاولت تدارك التأخر بعد وصول الإدارة الجديدة للحكم برئاسة </w:t>
      </w:r>
      <w:r w:rsidR="00F57053" w:rsidRPr="006C17D7">
        <w:rPr>
          <w:rFonts w:ascii="Simplified Arabic" w:hAnsi="Simplified Arabic" w:cs="Simplified Arabic"/>
          <w:sz w:val="32"/>
          <w:szCs w:val="32"/>
          <w:rtl/>
          <w:lang w:bidi="ar-DZ"/>
        </w:rPr>
        <w:t>فرنسوا</w:t>
      </w:r>
      <w:r w:rsidRPr="006C17D7">
        <w:rPr>
          <w:rFonts w:ascii="Simplified Arabic" w:hAnsi="Simplified Arabic" w:cs="Simplified Arabic"/>
          <w:sz w:val="32"/>
          <w:szCs w:val="32"/>
          <w:rtl/>
          <w:lang w:bidi="ar-DZ"/>
        </w:rPr>
        <w:t xml:space="preserve"> هولاند ، فعلى الصعيد الأجنبي أين تتواجد مصارفها</w:t>
      </w: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خاصة بدول الخليج العربي ودول جنوب شرق آسيا شرعت في استعمال آليات الصناعة المالية الاسلامية وتوسعت حتي شملت الإقليم الداخلي لفرنسا </w:t>
      </w: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ومن بين البنوك الفرنسية الكبيرة التي أنشأت فروعا ً إسلامية خارج فرنسا ما يلي </w:t>
      </w:r>
    </w:p>
    <w:p w:rsidR="00F67EF5" w:rsidRPr="006C17D7" w:rsidRDefault="00F67EF5" w:rsidP="006C17D7">
      <w:pPr>
        <w:pStyle w:val="a3"/>
        <w:numPr>
          <w:ilvl w:val="0"/>
          <w:numId w:val="1"/>
        </w:numPr>
        <w:tabs>
          <w:tab w:val="right" w:pos="424"/>
        </w:tabs>
        <w:ind w:left="-1" w:firstLine="0"/>
        <w:jc w:val="both"/>
        <w:rPr>
          <w:rFonts w:ascii="Simplified Arabic" w:hAnsi="Simplified Arabic" w:cs="Simplified Arabic"/>
          <w:sz w:val="32"/>
          <w:szCs w:val="32"/>
          <w:lang w:bidi="ar-DZ"/>
        </w:rPr>
      </w:pPr>
      <w:r w:rsidRPr="006C17D7">
        <w:rPr>
          <w:rFonts w:ascii="Simplified Arabic" w:hAnsi="Simplified Arabic" w:cs="Simplified Arabic"/>
          <w:sz w:val="32"/>
          <w:szCs w:val="32"/>
          <w:rtl/>
          <w:lang w:bidi="ar-DZ"/>
        </w:rPr>
        <w:t xml:space="preserve">بنبي </w:t>
      </w:r>
      <w:r w:rsidR="0011421B" w:rsidRPr="006C17D7">
        <w:rPr>
          <w:rFonts w:ascii="Simplified Arabic" w:hAnsi="Simplified Arabic" w:cs="Simplified Arabic"/>
          <w:sz w:val="32"/>
          <w:szCs w:val="32"/>
          <w:rtl/>
          <w:lang w:bidi="ar-DZ"/>
        </w:rPr>
        <w:t>باريتا</w:t>
      </w:r>
      <w:r w:rsidRPr="006C17D7">
        <w:rPr>
          <w:rFonts w:ascii="Simplified Arabic" w:hAnsi="Simplified Arabic" w:cs="Simplified Arabic"/>
          <w:sz w:val="32"/>
          <w:szCs w:val="32"/>
          <w:rtl/>
          <w:lang w:bidi="ar-DZ"/>
        </w:rPr>
        <w:t xml:space="preserve"> نجمة : (</w:t>
      </w:r>
      <w:r w:rsidR="00F57053" w:rsidRPr="006C17D7">
        <w:rPr>
          <w:rFonts w:ascii="Simplified Arabic" w:hAnsi="Simplified Arabic" w:cs="Simplified Arabic"/>
          <w:sz w:val="32"/>
          <w:szCs w:val="32"/>
          <w:lang w:bidi="ar-DZ"/>
        </w:rPr>
        <w:t>pub</w:t>
      </w:r>
      <w:r w:rsidRPr="006C17D7">
        <w:rPr>
          <w:rFonts w:ascii="Simplified Arabic" w:hAnsi="Simplified Arabic" w:cs="Simplified Arabic"/>
          <w:sz w:val="32"/>
          <w:szCs w:val="32"/>
          <w:lang w:bidi="ar-DZ"/>
        </w:rPr>
        <w:t xml:space="preserve"> Paribas </w:t>
      </w:r>
      <w:r w:rsidR="0011421B" w:rsidRPr="006C17D7">
        <w:rPr>
          <w:rFonts w:ascii="Simplified Arabic" w:hAnsi="Simplified Arabic" w:cs="Simplified Arabic"/>
          <w:sz w:val="32"/>
          <w:szCs w:val="32"/>
          <w:lang w:bidi="ar-DZ"/>
        </w:rPr>
        <w:t>named</w:t>
      </w:r>
      <w:r w:rsidRPr="006C17D7">
        <w:rPr>
          <w:rFonts w:ascii="Simplified Arabic" w:hAnsi="Simplified Arabic" w:cs="Simplified Arabic"/>
          <w:sz w:val="32"/>
          <w:szCs w:val="32"/>
          <w:rtl/>
          <w:lang w:bidi="ar-DZ"/>
        </w:rPr>
        <w:t xml:space="preserve"> ): هي فرع إسلامي لمجموع "بنبي </w:t>
      </w:r>
      <w:r w:rsidR="0011421B" w:rsidRPr="006C17D7">
        <w:rPr>
          <w:rFonts w:ascii="Simplified Arabic" w:hAnsi="Simplified Arabic" w:cs="Simplified Arabic"/>
          <w:sz w:val="32"/>
          <w:szCs w:val="32"/>
          <w:rtl/>
          <w:lang w:bidi="ar-DZ"/>
        </w:rPr>
        <w:t>باريتا</w:t>
      </w:r>
      <w:r w:rsidRPr="006C17D7">
        <w:rPr>
          <w:rFonts w:ascii="Simplified Arabic" w:hAnsi="Simplified Arabic" w:cs="Simplified Arabic"/>
          <w:sz w:val="32"/>
          <w:szCs w:val="32"/>
          <w:rtl/>
          <w:lang w:bidi="ar-DZ"/>
        </w:rPr>
        <w:t>" مقره في البحرين، وأسس في 2003 ، وتتكون هيئة للرقابة الشرعية من نظا</w:t>
      </w:r>
      <w:r w:rsidR="0011421B" w:rsidRPr="006C17D7">
        <w:rPr>
          <w:rFonts w:ascii="Simplified Arabic" w:hAnsi="Simplified Arabic" w:cs="Simplified Arabic"/>
          <w:sz w:val="32"/>
          <w:szCs w:val="32"/>
          <w:rtl/>
          <w:lang w:bidi="ar-DZ"/>
        </w:rPr>
        <w:t xml:space="preserve">م يعقوبي ,وعبد الستار أبو غدة ، </w:t>
      </w:r>
      <w:r w:rsidRPr="006C17D7">
        <w:rPr>
          <w:rFonts w:ascii="Simplified Arabic" w:hAnsi="Simplified Arabic" w:cs="Simplified Arabic"/>
          <w:sz w:val="32"/>
          <w:szCs w:val="32"/>
          <w:rtl/>
          <w:lang w:bidi="ar-DZ"/>
        </w:rPr>
        <w:t xml:space="preserve">ومحمد داود بكر ، ويقدم بصورة رئيسية  الخدمات المصرفية الاستثمارية وللشركات ، والتمويل الهيكل وإصدار السندات الإسلامية التي تعرف بالصكوك </w:t>
      </w:r>
    </w:p>
    <w:p w:rsidR="00F67EF5" w:rsidRPr="006C17D7" w:rsidRDefault="00F67EF5" w:rsidP="006C17D7">
      <w:pPr>
        <w:pStyle w:val="a3"/>
        <w:numPr>
          <w:ilvl w:val="0"/>
          <w:numId w:val="1"/>
        </w:numPr>
        <w:tabs>
          <w:tab w:val="right" w:pos="424"/>
        </w:tabs>
        <w:ind w:left="-1" w:firstLine="0"/>
        <w:jc w:val="both"/>
        <w:rPr>
          <w:rFonts w:ascii="Simplified Arabic" w:hAnsi="Simplified Arabic" w:cs="Simplified Arabic"/>
          <w:sz w:val="32"/>
          <w:szCs w:val="32"/>
          <w:lang w:bidi="ar-DZ"/>
        </w:rPr>
      </w:pPr>
      <w:r w:rsidRPr="006C17D7">
        <w:rPr>
          <w:rFonts w:ascii="Simplified Arabic" w:hAnsi="Simplified Arabic" w:cs="Simplified Arabic"/>
          <w:sz w:val="32"/>
          <w:szCs w:val="32"/>
          <w:rtl/>
          <w:lang w:bidi="ar-DZ"/>
        </w:rPr>
        <w:t>كليون (</w:t>
      </w:r>
      <w:r w:rsidR="0011421B" w:rsidRPr="006C17D7">
        <w:rPr>
          <w:rFonts w:ascii="Simplified Arabic" w:hAnsi="Simplified Arabic" w:cs="Simplified Arabic"/>
          <w:sz w:val="32"/>
          <w:szCs w:val="32"/>
          <w:lang w:bidi="ar-DZ"/>
        </w:rPr>
        <w:t>canyon</w:t>
      </w:r>
      <w:r w:rsidRPr="006C17D7">
        <w:rPr>
          <w:rFonts w:ascii="Simplified Arabic" w:hAnsi="Simplified Arabic" w:cs="Simplified Arabic"/>
          <w:sz w:val="32"/>
          <w:szCs w:val="32"/>
          <w:rtl/>
          <w:lang w:bidi="ar-DZ"/>
        </w:rPr>
        <w:t xml:space="preserve">): هو بنك التمويل والاستثمار بمجموعة "كريدي </w:t>
      </w:r>
      <w:r w:rsidR="00C1437C" w:rsidRPr="006C17D7">
        <w:rPr>
          <w:rFonts w:ascii="Simplified Arabic" w:hAnsi="Simplified Arabic" w:cs="Simplified Arabic"/>
          <w:sz w:val="32"/>
          <w:szCs w:val="32"/>
          <w:rtl/>
          <w:lang w:bidi="ar-DZ"/>
        </w:rPr>
        <w:t>أغر كول</w:t>
      </w:r>
      <w:r w:rsidRPr="006C17D7">
        <w:rPr>
          <w:rFonts w:ascii="Simplified Arabic" w:hAnsi="Simplified Arabic" w:cs="Simplified Arabic"/>
          <w:sz w:val="32"/>
          <w:szCs w:val="32"/>
          <w:rtl/>
          <w:lang w:bidi="ar-DZ"/>
        </w:rPr>
        <w:t xml:space="preserve"> </w:t>
      </w:r>
      <w:r w:rsidRPr="006C17D7">
        <w:rPr>
          <w:rFonts w:ascii="Simplified Arabic" w:hAnsi="Simplified Arabic" w:cs="Simplified Arabic"/>
          <w:sz w:val="32"/>
          <w:szCs w:val="32"/>
          <w:lang w:bidi="ar-DZ"/>
        </w:rPr>
        <w:t>(</w:t>
      </w:r>
      <w:r w:rsidR="00C1437C" w:rsidRPr="006C17D7">
        <w:rPr>
          <w:rFonts w:ascii="Simplified Arabic" w:hAnsi="Simplified Arabic" w:cs="Simplified Arabic"/>
          <w:sz w:val="32"/>
          <w:szCs w:val="32"/>
          <w:lang w:bidi="ar-DZ"/>
        </w:rPr>
        <w:t>coedit</w:t>
      </w:r>
      <w:r w:rsidRPr="006C17D7">
        <w:rPr>
          <w:rFonts w:ascii="Simplified Arabic" w:hAnsi="Simplified Arabic" w:cs="Simplified Arabic"/>
          <w:sz w:val="32"/>
          <w:szCs w:val="32"/>
          <w:lang w:bidi="ar-DZ"/>
        </w:rPr>
        <w:t xml:space="preserve"> </w:t>
      </w:r>
      <w:r w:rsidR="00C1437C" w:rsidRPr="006C17D7">
        <w:rPr>
          <w:rFonts w:ascii="Simplified Arabic" w:hAnsi="Simplified Arabic" w:cs="Simplified Arabic"/>
          <w:sz w:val="32"/>
          <w:szCs w:val="32"/>
          <w:lang w:bidi="ar-DZ"/>
        </w:rPr>
        <w:t>Agricola</w:t>
      </w:r>
      <w:r w:rsidRPr="006C17D7">
        <w:rPr>
          <w:rFonts w:ascii="Simplified Arabic" w:hAnsi="Simplified Arabic" w:cs="Simplified Arabic"/>
          <w:sz w:val="32"/>
          <w:szCs w:val="32"/>
          <w:lang w:bidi="ar-DZ"/>
        </w:rPr>
        <w:t>)</w:t>
      </w:r>
      <w:r w:rsidRPr="006C17D7">
        <w:rPr>
          <w:rFonts w:ascii="Simplified Arabic" w:hAnsi="Simplified Arabic" w:cs="Simplified Arabic"/>
          <w:sz w:val="32"/>
          <w:szCs w:val="32"/>
          <w:rtl/>
          <w:lang w:bidi="ar-DZ"/>
        </w:rPr>
        <w:t xml:space="preserve">: أنشأ فرعا في البحرين في 2003 ،  مديره العام هو سيمون </w:t>
      </w:r>
      <w:r w:rsidR="00C1437C" w:rsidRPr="006C17D7">
        <w:rPr>
          <w:rFonts w:ascii="Simplified Arabic" w:hAnsi="Simplified Arabic" w:cs="Simplified Arabic"/>
          <w:sz w:val="32"/>
          <w:szCs w:val="32"/>
          <w:rtl/>
          <w:lang w:bidi="ar-DZ"/>
        </w:rPr>
        <w:t>إيال</w:t>
      </w:r>
      <w:r w:rsidRPr="006C17D7">
        <w:rPr>
          <w:rFonts w:ascii="Simplified Arabic" w:hAnsi="Simplified Arabic" w:cs="Simplified Arabic"/>
          <w:sz w:val="32"/>
          <w:szCs w:val="32"/>
          <w:rtl/>
          <w:lang w:bidi="ar-DZ"/>
        </w:rPr>
        <w:t xml:space="preserve"> (</w:t>
      </w:r>
      <w:r w:rsidR="00C1437C" w:rsidRPr="006C17D7">
        <w:rPr>
          <w:rFonts w:ascii="Simplified Arabic" w:hAnsi="Simplified Arabic" w:cs="Simplified Arabic"/>
          <w:sz w:val="32"/>
          <w:szCs w:val="32"/>
          <w:lang w:bidi="ar-DZ"/>
        </w:rPr>
        <w:t>addle</w:t>
      </w:r>
      <w:r w:rsidRPr="006C17D7">
        <w:rPr>
          <w:rFonts w:ascii="Simplified Arabic" w:hAnsi="Simplified Arabic" w:cs="Simplified Arabic"/>
          <w:sz w:val="32"/>
          <w:szCs w:val="32"/>
          <w:rtl/>
          <w:lang w:bidi="ar-DZ"/>
        </w:rPr>
        <w:t xml:space="preserve">) , وتتكون هيئة للرقابة الشرعية من نظام يعقوبي ، ومحمد القري ، وعبد الستار أبو غدة </w:t>
      </w:r>
    </w:p>
    <w:p w:rsidR="00F67EF5" w:rsidRPr="006C17D7" w:rsidRDefault="00C1437C" w:rsidP="006C17D7">
      <w:pPr>
        <w:pStyle w:val="a3"/>
        <w:numPr>
          <w:ilvl w:val="0"/>
          <w:numId w:val="1"/>
        </w:numPr>
        <w:tabs>
          <w:tab w:val="right" w:pos="424"/>
        </w:tabs>
        <w:ind w:left="-1" w:firstLine="0"/>
        <w:jc w:val="both"/>
        <w:rPr>
          <w:rFonts w:ascii="Simplified Arabic" w:hAnsi="Simplified Arabic" w:cs="Simplified Arabic"/>
          <w:sz w:val="32"/>
          <w:szCs w:val="32"/>
          <w:lang w:bidi="ar-DZ"/>
        </w:rPr>
      </w:pPr>
      <w:r w:rsidRPr="006C17D7">
        <w:rPr>
          <w:rFonts w:ascii="Simplified Arabic" w:hAnsi="Simplified Arabic" w:cs="Simplified Arabic"/>
          <w:sz w:val="32"/>
          <w:szCs w:val="32"/>
          <w:rtl/>
          <w:lang w:bidi="ar-DZ"/>
        </w:rPr>
        <w:t>سدوسياي</w:t>
      </w:r>
      <w:r w:rsidR="00F67EF5" w:rsidRPr="006C17D7">
        <w:rPr>
          <w:rFonts w:ascii="Simplified Arabic" w:hAnsi="Simplified Arabic" w:cs="Simplified Arabic"/>
          <w:sz w:val="32"/>
          <w:szCs w:val="32"/>
          <w:rtl/>
          <w:lang w:bidi="ar-DZ"/>
        </w:rPr>
        <w:t xml:space="preserve"> جنيرال إدارة الاصول والاستثمارات البديلة "</w:t>
      </w:r>
      <w:r w:rsidRPr="006C17D7">
        <w:rPr>
          <w:rFonts w:ascii="Simplified Arabic" w:hAnsi="Simplified Arabic" w:cs="Simplified Arabic"/>
          <w:sz w:val="32"/>
          <w:szCs w:val="32"/>
          <w:lang w:bidi="ar-DZ"/>
        </w:rPr>
        <w:t>scam</w:t>
      </w:r>
      <w:r w:rsidR="00F67EF5" w:rsidRPr="006C17D7">
        <w:rPr>
          <w:rFonts w:ascii="Simplified Arabic" w:hAnsi="Simplified Arabic" w:cs="Simplified Arabic"/>
          <w:sz w:val="32"/>
          <w:szCs w:val="32"/>
          <w:lang w:bidi="ar-DZ"/>
        </w:rPr>
        <w:t xml:space="preserve"> al )</w:t>
      </w:r>
      <w:r w:rsidR="00F67EF5" w:rsidRPr="006C17D7">
        <w:rPr>
          <w:rFonts w:ascii="Simplified Arabic" w:hAnsi="Simplified Arabic" w:cs="Simplified Arabic"/>
          <w:sz w:val="32"/>
          <w:szCs w:val="32"/>
          <w:rtl/>
          <w:lang w:bidi="ar-DZ"/>
        </w:rPr>
        <w:t xml:space="preserve">) : مديرها العام هو فليب بروس </w:t>
      </w:r>
      <w:r w:rsidRPr="006C17D7">
        <w:rPr>
          <w:rFonts w:ascii="Simplified Arabic" w:hAnsi="Simplified Arabic" w:cs="Simplified Arabic"/>
          <w:sz w:val="32"/>
          <w:szCs w:val="32"/>
          <w:lang w:bidi="ar-DZ"/>
        </w:rPr>
        <w:t>broses</w:t>
      </w:r>
      <w:r w:rsidR="00F67EF5" w:rsidRPr="006C17D7">
        <w:rPr>
          <w:rFonts w:ascii="Simplified Arabic" w:hAnsi="Simplified Arabic" w:cs="Simplified Arabic"/>
          <w:sz w:val="32"/>
          <w:szCs w:val="32"/>
          <w:lang w:bidi="ar-DZ"/>
        </w:rPr>
        <w:t>)</w:t>
      </w:r>
      <w:r w:rsidR="00F67EF5" w:rsidRPr="006C17D7">
        <w:rPr>
          <w:rFonts w:ascii="Simplified Arabic" w:hAnsi="Simplified Arabic" w:cs="Simplified Arabic"/>
          <w:sz w:val="32"/>
          <w:szCs w:val="32"/>
          <w:rtl/>
          <w:lang w:bidi="ar-DZ"/>
        </w:rPr>
        <w:t xml:space="preserve">) وهي متخصصة في أربعة منتجات : الإدارة الهيكلية ،  والصناديق السيادية ،  والادارة العقارية ، ورأس المال الاستثماري </w:t>
      </w:r>
    </w:p>
    <w:p w:rsidR="00F67EF5" w:rsidRDefault="00F67EF5" w:rsidP="006C17D7">
      <w:pPr>
        <w:pStyle w:val="a3"/>
        <w:numPr>
          <w:ilvl w:val="0"/>
          <w:numId w:val="1"/>
        </w:numPr>
        <w:tabs>
          <w:tab w:val="right" w:pos="424"/>
        </w:tabs>
        <w:ind w:left="-1" w:firstLine="0"/>
        <w:jc w:val="both"/>
        <w:rPr>
          <w:rFonts w:ascii="Simplified Arabic" w:hAnsi="Simplified Arabic" w:cs="Simplified Arabic" w:hint="cs"/>
          <w:sz w:val="32"/>
          <w:szCs w:val="32"/>
          <w:lang w:bidi="ar-DZ"/>
        </w:rPr>
      </w:pPr>
      <w:r w:rsidRPr="006C17D7">
        <w:rPr>
          <w:rFonts w:ascii="Simplified Arabic" w:hAnsi="Simplified Arabic" w:cs="Simplified Arabic"/>
          <w:sz w:val="32"/>
          <w:szCs w:val="32"/>
          <w:rtl/>
          <w:lang w:bidi="ar-DZ"/>
        </w:rPr>
        <w:t xml:space="preserve">البنك الفرنسي التجاري المحيط الهندي "فرع عن " </w:t>
      </w:r>
      <w:r w:rsidR="00C1437C" w:rsidRPr="006C17D7">
        <w:rPr>
          <w:rFonts w:ascii="Simplified Arabic" w:hAnsi="Simplified Arabic" w:cs="Simplified Arabic"/>
          <w:sz w:val="32"/>
          <w:szCs w:val="32"/>
          <w:rtl/>
          <w:lang w:bidi="ar-DZ"/>
        </w:rPr>
        <w:t>سويتي</w:t>
      </w:r>
      <w:r w:rsidRPr="006C17D7">
        <w:rPr>
          <w:rFonts w:ascii="Simplified Arabic" w:hAnsi="Simplified Arabic" w:cs="Simplified Arabic"/>
          <w:sz w:val="32"/>
          <w:szCs w:val="32"/>
          <w:rtl/>
          <w:lang w:bidi="ar-DZ"/>
        </w:rPr>
        <w:t xml:space="preserve"> جنيرال "    </w:t>
      </w:r>
      <w:r w:rsidR="00C1437C" w:rsidRPr="006C17D7">
        <w:rPr>
          <w:rFonts w:ascii="Simplified Arabic" w:hAnsi="Simplified Arabic" w:cs="Simplified Arabic"/>
          <w:sz w:val="32"/>
          <w:szCs w:val="32"/>
          <w:lang w:bidi="ar-DZ"/>
        </w:rPr>
        <w:t>societies</w:t>
      </w:r>
      <w:r w:rsidRPr="006C17D7">
        <w:rPr>
          <w:rFonts w:ascii="Simplified Arabic" w:hAnsi="Simplified Arabic" w:cs="Simplified Arabic"/>
          <w:sz w:val="32"/>
          <w:szCs w:val="32"/>
          <w:lang w:bidi="ar-DZ"/>
        </w:rPr>
        <w:t xml:space="preserve"> </w:t>
      </w:r>
      <w:r w:rsidR="00C1437C" w:rsidRPr="006C17D7">
        <w:rPr>
          <w:rFonts w:ascii="Simplified Arabic" w:hAnsi="Simplified Arabic" w:cs="Simplified Arabic"/>
          <w:sz w:val="32"/>
          <w:szCs w:val="32"/>
          <w:lang w:bidi="ar-DZ"/>
        </w:rPr>
        <w:t>generate</w:t>
      </w:r>
      <w:r w:rsidRPr="006C17D7">
        <w:rPr>
          <w:rFonts w:ascii="Simplified Arabic" w:hAnsi="Simplified Arabic" w:cs="Simplified Arabic"/>
          <w:sz w:val="32"/>
          <w:szCs w:val="32"/>
          <w:lang w:bidi="ar-DZ"/>
        </w:rPr>
        <w:t>)</w:t>
      </w:r>
      <w:r w:rsidRPr="006C17D7">
        <w:rPr>
          <w:rFonts w:ascii="Simplified Arabic" w:hAnsi="Simplified Arabic" w:cs="Simplified Arabic"/>
          <w:sz w:val="32"/>
          <w:szCs w:val="32"/>
          <w:rtl/>
          <w:lang w:bidi="ar-DZ"/>
        </w:rPr>
        <w:t xml:space="preserve"> ) يرتكز في جزيرة </w:t>
      </w:r>
      <w:r w:rsidR="00C1437C" w:rsidRPr="006C17D7">
        <w:rPr>
          <w:rFonts w:ascii="Simplified Arabic" w:hAnsi="Simplified Arabic" w:cs="Simplified Arabic"/>
          <w:sz w:val="32"/>
          <w:szCs w:val="32"/>
          <w:rtl/>
          <w:lang w:bidi="ar-DZ"/>
        </w:rPr>
        <w:t>رينيون</w:t>
      </w:r>
      <w:r w:rsidRPr="006C17D7">
        <w:rPr>
          <w:rFonts w:ascii="Simplified Arabic" w:hAnsi="Simplified Arabic" w:cs="Simplified Arabic"/>
          <w:sz w:val="32"/>
          <w:szCs w:val="32"/>
          <w:rtl/>
          <w:lang w:bidi="ar-DZ"/>
        </w:rPr>
        <w:t xml:space="preserve"> في شبه القارة الهندية ، </w:t>
      </w:r>
      <w:r w:rsidR="00C1437C" w:rsidRPr="006C17D7">
        <w:rPr>
          <w:rFonts w:ascii="Simplified Arabic" w:hAnsi="Simplified Arabic" w:cs="Simplified Arabic"/>
          <w:sz w:val="32"/>
          <w:szCs w:val="32"/>
          <w:rtl/>
          <w:lang w:bidi="ar-DZ"/>
        </w:rPr>
        <w:t>وفتح أبوابه في 219 فيفري 2008 ،</w:t>
      </w:r>
      <w:r w:rsidRPr="006C17D7">
        <w:rPr>
          <w:rFonts w:ascii="Simplified Arabic" w:hAnsi="Simplified Arabic" w:cs="Simplified Arabic"/>
          <w:sz w:val="32"/>
          <w:szCs w:val="32"/>
          <w:rtl/>
          <w:lang w:bidi="ar-DZ"/>
        </w:rPr>
        <w:t xml:space="preserve"> مديره العام هو روجي </w:t>
      </w:r>
      <w:r w:rsidR="00C1437C" w:rsidRPr="006C17D7">
        <w:rPr>
          <w:rFonts w:ascii="Simplified Arabic" w:hAnsi="Simplified Arabic" w:cs="Simplified Arabic"/>
          <w:sz w:val="32"/>
          <w:szCs w:val="32"/>
          <w:rtl/>
          <w:lang w:bidi="ar-DZ"/>
        </w:rPr>
        <w:t>ميوزة</w:t>
      </w:r>
      <w:r w:rsidRPr="006C17D7">
        <w:rPr>
          <w:rFonts w:ascii="Simplified Arabic" w:hAnsi="Simplified Arabic" w:cs="Simplified Arabic"/>
          <w:sz w:val="32"/>
          <w:szCs w:val="32"/>
          <w:rtl/>
          <w:lang w:bidi="ar-DZ"/>
        </w:rPr>
        <w:t xml:space="preserve"> (</w:t>
      </w:r>
      <w:r w:rsidR="00C1437C" w:rsidRPr="006C17D7">
        <w:rPr>
          <w:rFonts w:ascii="Simplified Arabic" w:hAnsi="Simplified Arabic" w:cs="Simplified Arabic"/>
          <w:sz w:val="32"/>
          <w:szCs w:val="32"/>
          <w:lang w:bidi="ar-DZ"/>
        </w:rPr>
        <w:t>Munoz</w:t>
      </w:r>
      <w:r w:rsidRPr="006C17D7">
        <w:rPr>
          <w:rFonts w:ascii="Simplified Arabic" w:hAnsi="Simplified Arabic" w:cs="Simplified Arabic"/>
          <w:sz w:val="32"/>
          <w:szCs w:val="32"/>
          <w:rtl/>
          <w:lang w:bidi="ar-DZ"/>
        </w:rPr>
        <w:t xml:space="preserve">) .وهذا </w:t>
      </w:r>
      <w:r w:rsidR="00C1437C" w:rsidRPr="006C17D7">
        <w:rPr>
          <w:rFonts w:ascii="Simplified Arabic" w:hAnsi="Simplified Arabic" w:cs="Simplified Arabic"/>
          <w:sz w:val="32"/>
          <w:szCs w:val="32"/>
          <w:rtl/>
          <w:lang w:bidi="ar-DZ"/>
        </w:rPr>
        <w:t xml:space="preserve">المصرف هو أول بنك أسس في فرنسا ، </w:t>
      </w:r>
      <w:r w:rsidRPr="006C17D7">
        <w:rPr>
          <w:rFonts w:ascii="Simplified Arabic" w:hAnsi="Simplified Arabic" w:cs="Simplified Arabic"/>
          <w:sz w:val="32"/>
          <w:szCs w:val="32"/>
          <w:rtl/>
          <w:lang w:bidi="ar-DZ"/>
        </w:rPr>
        <w:t xml:space="preserve">لأن جزيرة </w:t>
      </w:r>
      <w:r w:rsidR="00C1437C" w:rsidRPr="006C17D7">
        <w:rPr>
          <w:rFonts w:ascii="Simplified Arabic" w:hAnsi="Simplified Arabic" w:cs="Simplified Arabic"/>
          <w:sz w:val="32"/>
          <w:szCs w:val="32"/>
          <w:rtl/>
          <w:lang w:bidi="ar-DZ"/>
        </w:rPr>
        <w:t>رينيون</w:t>
      </w:r>
      <w:r w:rsidRPr="006C17D7">
        <w:rPr>
          <w:rFonts w:ascii="Simplified Arabic" w:hAnsi="Simplified Arabic" w:cs="Simplified Arabic"/>
          <w:sz w:val="32"/>
          <w:szCs w:val="32"/>
          <w:rtl/>
          <w:lang w:bidi="ar-DZ"/>
        </w:rPr>
        <w:t xml:space="preserve"> مقاطعة فرنسية </w:t>
      </w:r>
      <w:r w:rsidR="006C17D7">
        <w:rPr>
          <w:rFonts w:ascii="Simplified Arabic" w:hAnsi="Simplified Arabic" w:cs="Simplified Arabic" w:hint="cs"/>
          <w:sz w:val="32"/>
          <w:szCs w:val="32"/>
          <w:rtl/>
          <w:lang w:bidi="ar-DZ"/>
        </w:rPr>
        <w:t>.</w:t>
      </w:r>
    </w:p>
    <w:p w:rsidR="006C17D7" w:rsidRPr="006C17D7" w:rsidRDefault="006C17D7" w:rsidP="006C17D7">
      <w:pPr>
        <w:pStyle w:val="a3"/>
        <w:tabs>
          <w:tab w:val="right" w:pos="424"/>
        </w:tabs>
        <w:ind w:left="-1"/>
        <w:jc w:val="both"/>
        <w:rPr>
          <w:rFonts w:ascii="Simplified Arabic" w:hAnsi="Simplified Arabic" w:cs="Simplified Arabic"/>
          <w:sz w:val="32"/>
          <w:szCs w:val="32"/>
          <w:rtl/>
          <w:lang w:bidi="ar-DZ"/>
        </w:rPr>
      </w:pP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lastRenderedPageBreak/>
        <w:t xml:space="preserve">ت – </w:t>
      </w:r>
      <w:r w:rsidRPr="006C17D7">
        <w:rPr>
          <w:rFonts w:ascii="Simplified Arabic" w:hAnsi="Simplified Arabic" w:cs="Simplified Arabic"/>
          <w:b/>
          <w:bCs/>
          <w:sz w:val="32"/>
          <w:szCs w:val="32"/>
          <w:rtl/>
          <w:lang w:bidi="ar-DZ"/>
        </w:rPr>
        <w:t xml:space="preserve">التجربة </w:t>
      </w:r>
      <w:proofErr w:type="gramStart"/>
      <w:r w:rsidRPr="006C17D7">
        <w:rPr>
          <w:rFonts w:ascii="Simplified Arabic" w:hAnsi="Simplified Arabic" w:cs="Simplified Arabic"/>
          <w:b/>
          <w:bCs/>
          <w:sz w:val="32"/>
          <w:szCs w:val="32"/>
          <w:rtl/>
          <w:lang w:bidi="ar-DZ"/>
        </w:rPr>
        <w:t>السويسرية :</w:t>
      </w:r>
      <w:proofErr w:type="gramEnd"/>
      <w:r w:rsidRPr="006C17D7">
        <w:rPr>
          <w:rFonts w:ascii="Simplified Arabic" w:hAnsi="Simplified Arabic" w:cs="Simplified Arabic"/>
          <w:sz w:val="32"/>
          <w:szCs w:val="32"/>
          <w:rtl/>
          <w:lang w:bidi="ar-DZ"/>
        </w:rPr>
        <w:t xml:space="preserve"> </w:t>
      </w: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تمارس البنوك السويسرية خدمات الصريفة الاسلامية عبر فروعها المتواجدة في الخارج في كل من دبي والبحرين وفي سنة 2002 أسس اتحاد المصارف السويسرية </w:t>
      </w:r>
      <w:r w:rsidR="00C1437C" w:rsidRPr="006C17D7">
        <w:rPr>
          <w:rFonts w:ascii="Simplified Arabic" w:hAnsi="Simplified Arabic" w:cs="Simplified Arabic"/>
          <w:sz w:val="32"/>
          <w:szCs w:val="32"/>
          <w:lang w:bidi="ar-DZ"/>
        </w:rPr>
        <w:t>bus</w:t>
      </w:r>
      <w:r w:rsidRPr="006C17D7">
        <w:rPr>
          <w:rFonts w:ascii="Simplified Arabic" w:hAnsi="Simplified Arabic" w:cs="Simplified Arabic"/>
          <w:sz w:val="32"/>
          <w:szCs w:val="32"/>
          <w:rtl/>
          <w:lang w:bidi="ar-DZ"/>
        </w:rPr>
        <w:t xml:space="preserve"> بنك </w:t>
      </w:r>
      <w:r w:rsidR="00C1437C" w:rsidRPr="006C17D7">
        <w:rPr>
          <w:rFonts w:ascii="Simplified Arabic" w:hAnsi="Simplified Arabic" w:cs="Simplified Arabic"/>
          <w:sz w:val="32"/>
          <w:szCs w:val="32"/>
          <w:lang w:bidi="ar-DZ"/>
        </w:rPr>
        <w:t>Norbie</w:t>
      </w:r>
      <w:r w:rsidRPr="006C17D7">
        <w:rPr>
          <w:rFonts w:ascii="Simplified Arabic" w:hAnsi="Simplified Arabic" w:cs="Simplified Arabic"/>
          <w:sz w:val="32"/>
          <w:szCs w:val="32"/>
          <w:lang w:bidi="ar-DZ"/>
        </w:rPr>
        <w:t xml:space="preserve"> </w:t>
      </w:r>
      <w:r w:rsidRPr="006C17D7">
        <w:rPr>
          <w:rFonts w:ascii="Simplified Arabic" w:hAnsi="Simplified Arabic" w:cs="Simplified Arabic"/>
          <w:sz w:val="32"/>
          <w:szCs w:val="32"/>
          <w:rtl/>
          <w:lang w:bidi="ar-DZ"/>
        </w:rPr>
        <w:t xml:space="preserve"> فرع يقدم خدمات مالية توافق تعاليم الشريعة الإسلامية يوجد مقرها الاجتماعي في المنامة </w:t>
      </w:r>
      <w:r w:rsidR="006C17D7">
        <w:rPr>
          <w:rFonts w:ascii="Simplified Arabic" w:hAnsi="Simplified Arabic" w:cs="Simplified Arabic" w:hint="cs"/>
          <w:sz w:val="32"/>
          <w:szCs w:val="32"/>
          <w:rtl/>
          <w:lang w:bidi="ar-DZ"/>
        </w:rPr>
        <w:t>.</w:t>
      </w: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ث – </w:t>
      </w:r>
      <w:r w:rsidRPr="006C17D7">
        <w:rPr>
          <w:rFonts w:ascii="Simplified Arabic" w:hAnsi="Simplified Arabic" w:cs="Simplified Arabic"/>
          <w:b/>
          <w:bCs/>
          <w:sz w:val="32"/>
          <w:szCs w:val="32"/>
          <w:rtl/>
          <w:lang w:bidi="ar-DZ"/>
        </w:rPr>
        <w:t xml:space="preserve">تجارب أوربية </w:t>
      </w:r>
      <w:proofErr w:type="gramStart"/>
      <w:r w:rsidRPr="006C17D7">
        <w:rPr>
          <w:rFonts w:ascii="Simplified Arabic" w:hAnsi="Simplified Arabic" w:cs="Simplified Arabic"/>
          <w:b/>
          <w:bCs/>
          <w:sz w:val="32"/>
          <w:szCs w:val="32"/>
          <w:rtl/>
          <w:lang w:bidi="ar-DZ"/>
        </w:rPr>
        <w:t>أخرى :</w:t>
      </w:r>
      <w:proofErr w:type="gramEnd"/>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وهي تجارب محتشمة في كل من السويد وإسبانيا والدنمارك ، وإن أبدت مؤخرا اهتماماً أكثر بالصرفية الاسلامية لتواكب متطلبات المرحلة الراهنة وما </w:t>
      </w:r>
      <w:r w:rsidR="001C1975" w:rsidRPr="006C17D7">
        <w:rPr>
          <w:rFonts w:ascii="Simplified Arabic" w:hAnsi="Simplified Arabic" w:cs="Simplified Arabic"/>
          <w:sz w:val="32"/>
          <w:szCs w:val="32"/>
          <w:rtl/>
          <w:lang w:bidi="ar-DZ"/>
        </w:rPr>
        <w:t>تقتضي</w:t>
      </w:r>
      <w:r w:rsidRPr="006C17D7">
        <w:rPr>
          <w:rFonts w:ascii="Simplified Arabic" w:hAnsi="Simplified Arabic" w:cs="Simplified Arabic"/>
          <w:sz w:val="32"/>
          <w:szCs w:val="32"/>
          <w:rtl/>
          <w:lang w:bidi="ar-DZ"/>
        </w:rPr>
        <w:t xml:space="preserve"> من مصادر التمويل متنوعة خاصة الخليجية الإسلامية منها </w:t>
      </w: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b/>
          <w:bCs/>
          <w:sz w:val="36"/>
          <w:szCs w:val="36"/>
          <w:rtl/>
          <w:lang w:bidi="ar-DZ"/>
        </w:rPr>
        <w:t>المطلب الثالث</w:t>
      </w:r>
      <w:r w:rsidRPr="006C17D7">
        <w:rPr>
          <w:rFonts w:ascii="Simplified Arabic" w:hAnsi="Simplified Arabic" w:cs="Simplified Arabic"/>
          <w:sz w:val="36"/>
          <w:szCs w:val="36"/>
          <w:rtl/>
          <w:lang w:bidi="ar-DZ"/>
        </w:rPr>
        <w:t xml:space="preserve"> </w:t>
      </w:r>
      <w:r w:rsidRPr="006C17D7">
        <w:rPr>
          <w:rFonts w:ascii="Simplified Arabic" w:hAnsi="Simplified Arabic" w:cs="Simplified Arabic"/>
          <w:sz w:val="32"/>
          <w:szCs w:val="32"/>
          <w:rtl/>
          <w:lang w:bidi="ar-DZ"/>
        </w:rPr>
        <w:t xml:space="preserve">: تجارب مصارف التقليدية ماليزية في إنشاء الفروع الاسلامية </w:t>
      </w: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بدأ الحديث عن البنوك الإسلامية في ماليزيا في عام 1983 ميلادية ، عندما بدأ الماليزيون المسلمون يهتمون بعمل ألية تقوم بادخار والمال لتمكينهم من الحج حيث قاموا بتأسيس منظمة اسمها (تأبون حجي ) تهتم بادخار المال ر والاستثمار في طريق تتوافق مع الشريعة الاسلامية لا تدخل فيها الفوائد التي يتم الحصول عليها من البنوك التجارية ، وبعد نجاح هذا النموذج للادخار الإسلامي برزت ندوات ومؤتمرات أهمها كانت ندوة البروفسيور (أنجوك عزيز ) بعنوان" تطوير الاقتصاد وفق آلية الحجاج " وبعدها بدا الاهتمام الحكومي بعمل البنوك الاسلامية </w:t>
      </w: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لقد أصدرت الحكومة الماليزية قانون البنوك الاسلامية عام 1982 والذي يشمل تأسيسها وعملها والاشراف عليها من طرف البنك المركزي الماليزي بشكل يماثل البنوك التجارية مع الأخذ بمبادئ النشاط الإسلامي وبقاء النظام التجاري كنظام اصل ، وهو ما يسمح بالتعايش </w:t>
      </w:r>
      <w:r w:rsidRPr="006C17D7">
        <w:rPr>
          <w:rFonts w:ascii="Simplified Arabic" w:hAnsi="Simplified Arabic" w:cs="Simplified Arabic"/>
          <w:sz w:val="32"/>
          <w:szCs w:val="32"/>
          <w:rtl/>
          <w:lang w:bidi="ar-DZ"/>
        </w:rPr>
        <w:lastRenderedPageBreak/>
        <w:t xml:space="preserve">بين النظامين التجاري والاسلامي وموازاة مع التوجه نحو إقامة نظام تجاري لا ربوي سعت الحكومة الماليزية إلى اصدار قوانين وتنظيمات تسمح للبنوك والمؤسسات المالية بفتح نوافذ لتقديم خدمات الاسلامية إلى جانب الخدمات التجارية </w:t>
      </w: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بلغ مجموع البنوك التجارية التي توجد فيها النوافذ الاسلامية بماليزيا 14 بنكا تجاري وعلى رأسها البنوك التجارية العالمية كبنك سيتي ، بنك </w:t>
      </w:r>
      <w:r w:rsidR="001C1975" w:rsidRPr="006C17D7">
        <w:rPr>
          <w:rFonts w:ascii="Simplified Arabic" w:hAnsi="Simplified Arabic" w:cs="Simplified Arabic"/>
          <w:sz w:val="32"/>
          <w:szCs w:val="32"/>
          <w:rtl/>
          <w:lang w:bidi="ar-DZ"/>
        </w:rPr>
        <w:t>هيتاش</w:t>
      </w:r>
      <w:r w:rsidRPr="006C17D7">
        <w:rPr>
          <w:rFonts w:ascii="Simplified Arabic" w:hAnsi="Simplified Arabic" w:cs="Simplified Arabic"/>
          <w:sz w:val="32"/>
          <w:szCs w:val="32"/>
          <w:rtl/>
          <w:lang w:bidi="ar-DZ"/>
        </w:rPr>
        <w:t xml:space="preserve">  ،  بنك </w:t>
      </w:r>
      <w:r w:rsidR="001C1975" w:rsidRPr="006C17D7">
        <w:rPr>
          <w:rFonts w:ascii="Simplified Arabic" w:hAnsi="Simplified Arabic" w:cs="Simplified Arabic"/>
          <w:sz w:val="32"/>
          <w:szCs w:val="32"/>
          <w:rtl/>
          <w:lang w:bidi="ar-DZ"/>
        </w:rPr>
        <w:t>ستاندارد</w:t>
      </w:r>
      <w:r w:rsidRPr="006C17D7">
        <w:rPr>
          <w:rFonts w:ascii="Simplified Arabic" w:hAnsi="Simplified Arabic" w:cs="Simplified Arabic"/>
          <w:sz w:val="32"/>
          <w:szCs w:val="32"/>
          <w:rtl/>
          <w:lang w:bidi="ar-DZ"/>
        </w:rPr>
        <w:t xml:space="preserve"> ، وبنك </w:t>
      </w:r>
      <w:r w:rsidR="001C1975" w:rsidRPr="006C17D7">
        <w:rPr>
          <w:rFonts w:ascii="Simplified Arabic" w:hAnsi="Simplified Arabic" w:cs="Simplified Arabic"/>
          <w:sz w:val="32"/>
          <w:szCs w:val="32"/>
          <w:rtl/>
          <w:lang w:bidi="ar-DZ"/>
        </w:rPr>
        <w:t>بوم يبترا</w:t>
      </w:r>
      <w:r w:rsidRPr="006C17D7">
        <w:rPr>
          <w:rFonts w:ascii="Simplified Arabic" w:hAnsi="Simplified Arabic" w:cs="Simplified Arabic"/>
          <w:sz w:val="32"/>
          <w:szCs w:val="32"/>
          <w:rtl/>
          <w:lang w:bidi="ar-DZ"/>
        </w:rPr>
        <w:t xml:space="preserve"> وغيرها من البنوك التجارية المحلية </w:t>
      </w: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إن الاقبال على البنك الاسلامي والنوافذ الاسلامية في البنوك التجارية لم يتوقف على المسلمين فحسب بل إن عددا لا يستهان به من غير المسلمين اقبلوا على التعامل مع النوافذ الاسلامية في البنوك التجاري لم يتوقف على المسلمين فحسب بل إن عددا لا يستهان به من غير المسلمين اقبلوا على التعامل مع النوافذ الاسلامية في البنوك التجارية </w:t>
      </w:r>
    </w:p>
    <w:p w:rsidR="00F67EF5" w:rsidRDefault="00F67EF5" w:rsidP="00EA4EF0">
      <w:pPr>
        <w:jc w:val="both"/>
        <w:rPr>
          <w:rFonts w:ascii="Simplified Arabic" w:hAnsi="Simplified Arabic" w:cs="Simplified Arabic" w:hint="cs"/>
          <w:sz w:val="32"/>
          <w:szCs w:val="32"/>
          <w:rtl/>
          <w:lang w:bidi="ar-DZ"/>
        </w:rPr>
      </w:pPr>
      <w:r w:rsidRPr="006C17D7">
        <w:rPr>
          <w:rFonts w:ascii="Simplified Arabic" w:hAnsi="Simplified Arabic" w:cs="Simplified Arabic"/>
          <w:sz w:val="32"/>
          <w:szCs w:val="32"/>
          <w:rtl/>
          <w:lang w:bidi="ar-DZ"/>
        </w:rPr>
        <w:t>حسب احصائيات بنك ماليزيا المركزي فإن نسبة 98</w:t>
      </w:r>
      <w:r w:rsidRPr="006C17D7">
        <w:rPr>
          <w:rFonts w:ascii="Simplified Arabic" w:hAnsi="Simplified Arabic" w:cs="Simplified Arabic"/>
          <w:sz w:val="32"/>
          <w:szCs w:val="32"/>
          <w:lang w:bidi="ar-DZ"/>
        </w:rPr>
        <w:t>%</w:t>
      </w:r>
      <w:r w:rsidRPr="006C17D7">
        <w:rPr>
          <w:rFonts w:ascii="Simplified Arabic" w:hAnsi="Simplified Arabic" w:cs="Simplified Arabic"/>
          <w:sz w:val="32"/>
          <w:szCs w:val="32"/>
          <w:rtl/>
          <w:lang w:bidi="ar-DZ"/>
        </w:rPr>
        <w:t xml:space="preserve"> من البنوك التجارية الكبرى فتحت النوافذ إسلامية ، وبلغت البنوك التجارية ذات النوافذ الاسلامية 13 بنك تجاريا وهو ما يوضحه الجدولان التالين</w:t>
      </w:r>
      <w:r w:rsidR="006C17D7">
        <w:rPr>
          <w:rFonts w:ascii="Simplified Arabic" w:hAnsi="Simplified Arabic" w:cs="Simplified Arabic" w:hint="cs"/>
          <w:sz w:val="32"/>
          <w:szCs w:val="32"/>
          <w:rtl/>
          <w:lang w:bidi="ar-DZ"/>
        </w:rPr>
        <w:t xml:space="preserve"> :</w:t>
      </w:r>
    </w:p>
    <w:p w:rsidR="006C17D7" w:rsidRDefault="006C17D7" w:rsidP="00EA4EF0">
      <w:pPr>
        <w:jc w:val="both"/>
        <w:rPr>
          <w:rFonts w:ascii="Simplified Arabic" w:hAnsi="Simplified Arabic" w:cs="Simplified Arabic" w:hint="cs"/>
          <w:sz w:val="32"/>
          <w:szCs w:val="32"/>
          <w:rtl/>
          <w:lang w:bidi="ar-DZ"/>
        </w:rPr>
      </w:pPr>
    </w:p>
    <w:p w:rsidR="006C17D7" w:rsidRDefault="006C17D7" w:rsidP="00EA4EF0">
      <w:pPr>
        <w:jc w:val="both"/>
        <w:rPr>
          <w:rFonts w:ascii="Simplified Arabic" w:hAnsi="Simplified Arabic" w:cs="Simplified Arabic" w:hint="cs"/>
          <w:sz w:val="32"/>
          <w:szCs w:val="32"/>
          <w:rtl/>
          <w:lang w:bidi="ar-DZ"/>
        </w:rPr>
      </w:pPr>
    </w:p>
    <w:p w:rsidR="006C17D7" w:rsidRDefault="006C17D7" w:rsidP="00EA4EF0">
      <w:pPr>
        <w:jc w:val="both"/>
        <w:rPr>
          <w:rFonts w:ascii="Simplified Arabic" w:hAnsi="Simplified Arabic" w:cs="Simplified Arabic" w:hint="cs"/>
          <w:sz w:val="32"/>
          <w:szCs w:val="32"/>
          <w:rtl/>
          <w:lang w:bidi="ar-DZ"/>
        </w:rPr>
      </w:pPr>
    </w:p>
    <w:p w:rsidR="006C17D7" w:rsidRDefault="006C17D7" w:rsidP="00EA4EF0">
      <w:pPr>
        <w:jc w:val="both"/>
        <w:rPr>
          <w:rFonts w:ascii="Simplified Arabic" w:hAnsi="Simplified Arabic" w:cs="Simplified Arabic" w:hint="cs"/>
          <w:sz w:val="32"/>
          <w:szCs w:val="32"/>
          <w:rtl/>
          <w:lang w:bidi="ar-DZ"/>
        </w:rPr>
      </w:pPr>
    </w:p>
    <w:p w:rsidR="006C17D7" w:rsidRDefault="006C17D7" w:rsidP="00EA4EF0">
      <w:pPr>
        <w:jc w:val="both"/>
        <w:rPr>
          <w:rFonts w:ascii="Simplified Arabic" w:hAnsi="Simplified Arabic" w:cs="Simplified Arabic" w:hint="cs"/>
          <w:sz w:val="32"/>
          <w:szCs w:val="32"/>
          <w:rtl/>
          <w:lang w:bidi="ar-DZ"/>
        </w:rPr>
      </w:pPr>
    </w:p>
    <w:p w:rsidR="006C17D7" w:rsidRPr="006C17D7" w:rsidRDefault="006C17D7" w:rsidP="00EA4EF0">
      <w:pPr>
        <w:jc w:val="both"/>
        <w:rPr>
          <w:rFonts w:ascii="Simplified Arabic" w:hAnsi="Simplified Arabic" w:cs="Simplified Arabic"/>
          <w:sz w:val="32"/>
          <w:szCs w:val="32"/>
          <w:rtl/>
          <w:lang w:bidi="ar-DZ"/>
        </w:rPr>
      </w:pPr>
    </w:p>
    <w:p w:rsidR="00F67EF5" w:rsidRPr="006C17D7" w:rsidRDefault="00F67EF5" w:rsidP="006C17D7">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lastRenderedPageBreak/>
        <w:t xml:space="preserve">               جدول رقم (5) : عدد البنوك التجاري والاسلامية ف ماليزية </w:t>
      </w:r>
    </w:p>
    <w:tbl>
      <w:tblPr>
        <w:tblStyle w:val="a9"/>
        <w:bidiVisual/>
        <w:tblW w:w="0" w:type="auto"/>
        <w:tblLook w:val="04A0" w:firstRow="1" w:lastRow="0" w:firstColumn="1" w:lastColumn="0" w:noHBand="0" w:noVBand="1"/>
      </w:tblPr>
      <w:tblGrid>
        <w:gridCol w:w="1405"/>
        <w:gridCol w:w="1313"/>
        <w:gridCol w:w="1313"/>
        <w:gridCol w:w="1314"/>
        <w:gridCol w:w="1314"/>
        <w:gridCol w:w="1314"/>
        <w:gridCol w:w="1314"/>
      </w:tblGrid>
      <w:tr w:rsidR="00F67EF5" w:rsidRPr="006C17D7" w:rsidTr="00B3283E">
        <w:tc>
          <w:tcPr>
            <w:tcW w:w="1558" w:type="dxa"/>
          </w:tcPr>
          <w:p w:rsidR="00F67EF5" w:rsidRPr="006C17D7" w:rsidRDefault="00F67EF5" w:rsidP="00B3283E">
            <w:pPr>
              <w:jc w:val="both"/>
              <w:rPr>
                <w:rFonts w:ascii="Simplified Arabic" w:hAnsi="Simplified Arabic" w:cs="Simplified Arabic"/>
                <w:sz w:val="32"/>
                <w:szCs w:val="32"/>
                <w:rtl/>
                <w:lang w:bidi="ar-DZ"/>
              </w:rPr>
            </w:pP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1998</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1999</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2000</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2001</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2002</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2003</w:t>
            </w:r>
          </w:p>
        </w:tc>
      </w:tr>
      <w:tr w:rsidR="00F67EF5" w:rsidRPr="006C17D7" w:rsidTr="00B3283E">
        <w:tc>
          <w:tcPr>
            <w:tcW w:w="155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عدد البنوك</w:t>
            </w:r>
          </w:p>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التجارية</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25</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23</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21</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14</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14</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13</w:t>
            </w:r>
          </w:p>
        </w:tc>
      </w:tr>
      <w:tr w:rsidR="00F67EF5" w:rsidRPr="006C17D7" w:rsidTr="00EA4EF0">
        <w:trPr>
          <w:trHeight w:val="912"/>
        </w:trPr>
        <w:tc>
          <w:tcPr>
            <w:tcW w:w="155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عدد البنوك</w:t>
            </w:r>
          </w:p>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الاسلامية</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01</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02</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02</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02</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02</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02</w:t>
            </w:r>
          </w:p>
        </w:tc>
      </w:tr>
    </w:tbl>
    <w:p w:rsidR="00F67EF5" w:rsidRPr="006C17D7" w:rsidRDefault="00F67EF5" w:rsidP="00F67EF5">
      <w:pPr>
        <w:jc w:val="both"/>
        <w:rPr>
          <w:rFonts w:ascii="Simplified Arabic" w:hAnsi="Simplified Arabic" w:cs="Simplified Arabic"/>
          <w:sz w:val="32"/>
          <w:szCs w:val="32"/>
          <w:rtl/>
          <w:lang w:bidi="ar-DZ"/>
        </w:rPr>
      </w:pP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بين الجدول عدد البنوك التجارية والاسلامية في ماليزيا ، حيث أخذت البنوك التجارية حصة من الحكومة الماليزية حيث بلغت 25 تجاريا كأكبر عدد لهذا البنوك سنة 1998. بينما بلغ عدد البنوك الاسلامية ببنكين إسلاميين  خلال الفترة الممتدة من 1999 الى غاية 2003 </w:t>
      </w:r>
    </w:p>
    <w:p w:rsidR="00F67EF5" w:rsidRPr="006C17D7" w:rsidRDefault="003E646E" w:rsidP="006C17D7">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  الجدول رقم (6) : عدد الفروع والنوافذ الاسلامية في ماليزيا</w:t>
      </w:r>
      <w:r w:rsidR="006C17D7">
        <w:rPr>
          <w:rFonts w:ascii="Simplified Arabic" w:hAnsi="Simplified Arabic" w:cs="Simplified Arabic" w:hint="cs"/>
          <w:sz w:val="32"/>
          <w:szCs w:val="32"/>
          <w:rtl/>
          <w:lang w:bidi="ar-DZ"/>
        </w:rPr>
        <w:t xml:space="preserve"> :</w:t>
      </w:r>
    </w:p>
    <w:tbl>
      <w:tblPr>
        <w:tblStyle w:val="a9"/>
        <w:bidiVisual/>
        <w:tblW w:w="0" w:type="auto"/>
        <w:tblLook w:val="04A0" w:firstRow="1" w:lastRow="0" w:firstColumn="1" w:lastColumn="0" w:noHBand="0" w:noVBand="1"/>
      </w:tblPr>
      <w:tblGrid>
        <w:gridCol w:w="1417"/>
        <w:gridCol w:w="1311"/>
        <w:gridCol w:w="1311"/>
        <w:gridCol w:w="1312"/>
        <w:gridCol w:w="1312"/>
        <w:gridCol w:w="1312"/>
        <w:gridCol w:w="1312"/>
      </w:tblGrid>
      <w:tr w:rsidR="00F67EF5" w:rsidRPr="006C17D7" w:rsidTr="00B3283E">
        <w:tc>
          <w:tcPr>
            <w:tcW w:w="1558" w:type="dxa"/>
          </w:tcPr>
          <w:p w:rsidR="00F67EF5" w:rsidRPr="006C17D7" w:rsidRDefault="00F67EF5" w:rsidP="00B3283E">
            <w:pPr>
              <w:jc w:val="both"/>
              <w:rPr>
                <w:rFonts w:ascii="Simplified Arabic" w:hAnsi="Simplified Arabic" w:cs="Simplified Arabic"/>
                <w:sz w:val="32"/>
                <w:szCs w:val="32"/>
                <w:rtl/>
                <w:lang w:bidi="ar-DZ"/>
              </w:rPr>
            </w:pP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1998</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1999</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2000</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2001</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2002</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2003</w:t>
            </w:r>
          </w:p>
        </w:tc>
      </w:tr>
      <w:tr w:rsidR="00F67EF5" w:rsidRPr="006C17D7" w:rsidTr="00B3283E">
        <w:tc>
          <w:tcPr>
            <w:tcW w:w="155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فروع المتصرف</w:t>
            </w:r>
          </w:p>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الاسلامي</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80</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120</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122</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122</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128</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132</w:t>
            </w:r>
          </w:p>
        </w:tc>
      </w:tr>
      <w:tr w:rsidR="00F67EF5" w:rsidRPr="006C17D7" w:rsidTr="00B3283E">
        <w:tc>
          <w:tcPr>
            <w:tcW w:w="1558"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النوافذ</w:t>
            </w:r>
          </w:p>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الاسلامية</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07</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06</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07</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08</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08</w:t>
            </w:r>
          </w:p>
        </w:tc>
        <w:tc>
          <w:tcPr>
            <w:tcW w:w="155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13</w:t>
            </w:r>
          </w:p>
        </w:tc>
      </w:tr>
    </w:tbl>
    <w:p w:rsidR="00F67EF5" w:rsidRPr="006C17D7" w:rsidRDefault="00F67EF5" w:rsidP="003E646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                </w:t>
      </w:r>
    </w:p>
    <w:p w:rsidR="00F67EF5" w:rsidRPr="006C17D7" w:rsidRDefault="00F67EF5" w:rsidP="00EA4EF0">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الجدول عدد الفروع الاسلامية في المصرف الاسلامي الماليزي ، حيث بلغ عدد الفروع 132 فرع إسلاميا كأكبر عدد لسنة 2003 ،  بينما بلغ عدد النوافذ الاسلامية 13 نافذة إسلامية من سنة لأخرى وهذا إن دل على شيء فإنما يدل على اهتمام الدولة الماليزية بهذا الفكرة المتبناة </w:t>
      </w:r>
    </w:p>
    <w:p w:rsidR="00F67EF5" w:rsidRPr="006C17D7" w:rsidRDefault="00F67EF5" w:rsidP="00AF55F3">
      <w:pPr>
        <w:jc w:val="both"/>
        <w:rPr>
          <w:rFonts w:ascii="Simplified Arabic" w:hAnsi="Simplified Arabic" w:cs="Simplified Arabic"/>
          <w:b/>
          <w:bCs/>
          <w:sz w:val="36"/>
          <w:szCs w:val="36"/>
          <w:lang w:bidi="ar-DZ"/>
        </w:rPr>
      </w:pPr>
      <w:r w:rsidRPr="006C17D7">
        <w:rPr>
          <w:rFonts w:ascii="Simplified Arabic" w:hAnsi="Simplified Arabic" w:cs="Simplified Arabic"/>
          <w:b/>
          <w:bCs/>
          <w:sz w:val="36"/>
          <w:szCs w:val="36"/>
          <w:rtl/>
          <w:lang w:bidi="ar-DZ"/>
        </w:rPr>
        <w:lastRenderedPageBreak/>
        <w:t xml:space="preserve">المبحث الثالث : واقع النوافذ الاسلامية في العالم </w:t>
      </w:r>
    </w:p>
    <w:p w:rsidR="00AF55F3" w:rsidRPr="006C17D7" w:rsidRDefault="00F67EF5" w:rsidP="00AF55F3">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حقق قطاع التمويل الاسلامي خلال العقود الأربعة الماضية نمواً متسارعاً على الصعيدين العالمي والعربي إن كان لا يزال يمثل نسبة متواضعة من نشاط السوق المالية العالمية ومن المتوقع أن تشهد الصناعة المالية والمصرفية الإسلامية تطوراً واسعاً يدعم من منتجات أسواق المال وتبني التكنولوجيا المالية ، لاسيما في ما يتعلق بتحسين نوعية الخدمات وابتكار منتجات جديدة للوصول قاعدة أوسع من الزبائن وفيما يلي عرض النوافذ الاسلامية الأسرع نمواً في العالم وكذلك المصارف والمؤسسات المالية ضمن لائحة </w:t>
      </w:r>
      <w:r w:rsidRPr="006C17D7">
        <w:rPr>
          <w:rFonts w:ascii="Simplified Arabic" w:hAnsi="Simplified Arabic" w:cs="Simplified Arabic"/>
          <w:sz w:val="32"/>
          <w:szCs w:val="32"/>
          <w:lang w:bidi="ar-DZ"/>
        </w:rPr>
        <w:t xml:space="preserve">      </w:t>
      </w:r>
      <w:r w:rsidR="00EA4EF0" w:rsidRPr="006C17D7">
        <w:rPr>
          <w:rFonts w:ascii="Simplified Arabic" w:hAnsi="Simplified Arabic" w:cs="Simplified Arabic"/>
          <w:sz w:val="32"/>
          <w:szCs w:val="32"/>
          <w:lang w:bidi="ar-DZ"/>
        </w:rPr>
        <w:t xml:space="preserve">                             </w:t>
      </w:r>
    </w:p>
    <w:p w:rsidR="00F67EF5" w:rsidRPr="006C17D7" w:rsidRDefault="00F67EF5" w:rsidP="00AF55F3">
      <w:pPr>
        <w:jc w:val="both"/>
        <w:rPr>
          <w:rFonts w:ascii="Simplified Arabic" w:hAnsi="Simplified Arabic" w:cs="Simplified Arabic"/>
          <w:sz w:val="32"/>
          <w:szCs w:val="32"/>
          <w:lang w:bidi="ar-DZ"/>
        </w:rPr>
      </w:pPr>
      <w:r w:rsidRPr="006C17D7">
        <w:rPr>
          <w:rFonts w:ascii="Simplified Arabic" w:hAnsi="Simplified Arabic" w:cs="Simplified Arabic"/>
          <w:b/>
          <w:bCs/>
          <w:sz w:val="32"/>
          <w:szCs w:val="32"/>
          <w:rtl/>
          <w:lang w:bidi="ar-DZ"/>
        </w:rPr>
        <w:t>المطلب الأول : المصارف الاسلامية الأسرع نمواً في العالم</w:t>
      </w:r>
      <w:r w:rsidRPr="006C17D7">
        <w:rPr>
          <w:rFonts w:ascii="Simplified Arabic" w:hAnsi="Simplified Arabic" w:cs="Simplified Arabic"/>
          <w:b/>
          <w:bCs/>
          <w:sz w:val="32"/>
          <w:szCs w:val="32"/>
          <w:lang w:bidi="ar-DZ"/>
        </w:rPr>
        <w:t xml:space="preserve"> </w:t>
      </w: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سجل عدد من المصارف الاسلامية نمواً كب</w:t>
      </w:r>
      <w:proofErr w:type="gramStart"/>
      <w:r w:rsidRPr="006C17D7">
        <w:rPr>
          <w:rFonts w:ascii="Simplified Arabic" w:hAnsi="Simplified Arabic" w:cs="Simplified Arabic"/>
          <w:sz w:val="32"/>
          <w:szCs w:val="32"/>
          <w:rtl/>
          <w:lang w:bidi="ar-DZ"/>
        </w:rPr>
        <w:t>ير في ح</w:t>
      </w:r>
      <w:proofErr w:type="gramEnd"/>
      <w:r w:rsidRPr="006C17D7">
        <w:rPr>
          <w:rFonts w:ascii="Simplified Arabic" w:hAnsi="Simplified Arabic" w:cs="Simplified Arabic"/>
          <w:sz w:val="32"/>
          <w:szCs w:val="32"/>
          <w:rtl/>
          <w:lang w:bidi="ar-DZ"/>
        </w:rPr>
        <w:t xml:space="preserve">جم أصولها خلال العام الماضي ، يظهر الجدول رقم 1 البنوك الاسلامية العشرة الأكثر نمواً في العالم هذا العام بأصول تزيد </w:t>
      </w:r>
      <w:r w:rsidR="001C1975" w:rsidRPr="006C17D7">
        <w:rPr>
          <w:rFonts w:ascii="Simplified Arabic" w:hAnsi="Simplified Arabic" w:cs="Simplified Arabic"/>
          <w:sz w:val="32"/>
          <w:szCs w:val="32"/>
          <w:rtl/>
          <w:lang w:bidi="ar-DZ"/>
        </w:rPr>
        <w:t xml:space="preserve">عن 500 مليون دولار تصدر بنك  </w:t>
      </w:r>
      <w:r w:rsidRPr="006C17D7">
        <w:rPr>
          <w:rFonts w:ascii="Simplified Arabic" w:hAnsi="Simplified Arabic" w:cs="Simplified Arabic"/>
          <w:sz w:val="32"/>
          <w:szCs w:val="32"/>
          <w:rtl/>
          <w:lang w:bidi="ar-DZ"/>
        </w:rPr>
        <w:t xml:space="preserve">  التركي قائمة أكثر المصارف الاسلامية نمواً هذا العام بزيادة في الأصول بلغت 80.29 </w:t>
      </w:r>
      <w:r w:rsidRPr="006C17D7">
        <w:rPr>
          <w:rFonts w:ascii="Simplified Arabic" w:hAnsi="Simplified Arabic" w:cs="Simplified Arabic"/>
          <w:sz w:val="32"/>
          <w:szCs w:val="32"/>
          <w:lang w:bidi="ar-DZ"/>
        </w:rPr>
        <w:t>%</w:t>
      </w:r>
      <w:r w:rsidRPr="006C17D7">
        <w:rPr>
          <w:rFonts w:ascii="Simplified Arabic" w:hAnsi="Simplified Arabic" w:cs="Simplified Arabic"/>
          <w:sz w:val="32"/>
          <w:szCs w:val="32"/>
          <w:rtl/>
          <w:lang w:bidi="ar-DZ"/>
        </w:rPr>
        <w:t xml:space="preserve"> تضمنت لائحة المصارف العشرة أسرع نمواً ، 3 مصارف إيرانية ، ومصرفاً واحداً من كل من بنغلادش وتركيا . وتبرز المنطقة العربية باعتبارها سوقاً رئيسية لنمو الاصول مع وجود 5 مصارف عربية ( من كل من الجزائر و الكويت و السودان وسلطنة عمان وسوريا )  ضمن قائمة  أكبر 10 بنوك من حيث نمو الاصول في العالم , مما يعكس تفوق المصارف الاسلامية العربية على الصعيد العالمي من حيث النمو والتوسع                </w:t>
      </w: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 جدول 1 : المصارف الاسلامية الأسرع نمواً في العالم (بالأصول تزيد عن 500 مليون دولار ) </w:t>
      </w:r>
    </w:p>
    <w:tbl>
      <w:tblPr>
        <w:tblStyle w:val="a9"/>
        <w:bidiVisual/>
        <w:tblW w:w="0" w:type="auto"/>
        <w:tblLook w:val="04A0" w:firstRow="1" w:lastRow="0" w:firstColumn="1" w:lastColumn="0" w:noHBand="0" w:noVBand="1"/>
      </w:tblPr>
      <w:tblGrid>
        <w:gridCol w:w="1020"/>
        <w:gridCol w:w="2906"/>
        <w:gridCol w:w="1420"/>
        <w:gridCol w:w="2357"/>
        <w:gridCol w:w="1584"/>
      </w:tblGrid>
      <w:tr w:rsidR="00F67EF5" w:rsidRPr="006C17D7" w:rsidTr="00B3283E">
        <w:tc>
          <w:tcPr>
            <w:tcW w:w="109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lastRenderedPageBreak/>
              <w:t xml:space="preserve">المرتبة </w:t>
            </w:r>
          </w:p>
        </w:tc>
        <w:tc>
          <w:tcPr>
            <w:tcW w:w="3265"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المصرف </w:t>
            </w:r>
          </w:p>
        </w:tc>
        <w:tc>
          <w:tcPr>
            <w:tcW w:w="155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البلد </w:t>
            </w:r>
          </w:p>
        </w:tc>
        <w:tc>
          <w:tcPr>
            <w:tcW w:w="2811"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حجم الاصول الاسلامية (مليون دولار )</w:t>
            </w:r>
          </w:p>
        </w:tc>
        <w:tc>
          <w:tcPr>
            <w:tcW w:w="1867"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نسبة النمو </w:t>
            </w:r>
          </w:p>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w:t>
            </w:r>
            <w:r w:rsidRPr="006C17D7">
              <w:rPr>
                <w:rFonts w:ascii="Simplified Arabic" w:hAnsi="Simplified Arabic" w:cs="Simplified Arabic"/>
                <w:sz w:val="32"/>
                <w:szCs w:val="32"/>
                <w:lang w:bidi="ar-DZ"/>
              </w:rPr>
              <w:t>%</w:t>
            </w:r>
            <w:r w:rsidRPr="006C17D7">
              <w:rPr>
                <w:rFonts w:ascii="Simplified Arabic" w:hAnsi="Simplified Arabic" w:cs="Simplified Arabic"/>
                <w:sz w:val="32"/>
                <w:szCs w:val="32"/>
                <w:rtl/>
                <w:lang w:bidi="ar-DZ"/>
              </w:rPr>
              <w:t>)</w:t>
            </w:r>
          </w:p>
        </w:tc>
      </w:tr>
      <w:tr w:rsidR="00F67EF5" w:rsidRPr="006C17D7" w:rsidTr="00B3283E">
        <w:tc>
          <w:tcPr>
            <w:tcW w:w="109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w:t>
            </w:r>
          </w:p>
        </w:tc>
        <w:tc>
          <w:tcPr>
            <w:tcW w:w="3265" w:type="dxa"/>
          </w:tcPr>
          <w:p w:rsidR="00F67EF5" w:rsidRPr="006C17D7" w:rsidRDefault="001C1975" w:rsidP="00B3283E">
            <w:pPr>
              <w:jc w:val="both"/>
              <w:rPr>
                <w:rFonts w:ascii="Simplified Arabic" w:hAnsi="Simplified Arabic" w:cs="Simplified Arabic"/>
                <w:sz w:val="32"/>
                <w:szCs w:val="32"/>
                <w:lang w:bidi="ar-DZ"/>
              </w:rPr>
            </w:pPr>
            <w:r w:rsidRPr="006C17D7">
              <w:rPr>
                <w:rFonts w:ascii="Simplified Arabic" w:hAnsi="Simplified Arabic" w:cs="Simplified Arabic"/>
                <w:sz w:val="32"/>
                <w:szCs w:val="32"/>
                <w:lang w:bidi="ar-DZ"/>
              </w:rPr>
              <w:t>Zakat</w:t>
            </w:r>
            <w:r w:rsidR="00F67EF5" w:rsidRPr="006C17D7">
              <w:rPr>
                <w:rFonts w:ascii="Simplified Arabic" w:hAnsi="Simplified Arabic" w:cs="Simplified Arabic"/>
                <w:sz w:val="32"/>
                <w:szCs w:val="32"/>
                <w:lang w:bidi="ar-DZ"/>
              </w:rPr>
              <w:t xml:space="preserve"> </w:t>
            </w:r>
            <w:r w:rsidRPr="006C17D7">
              <w:rPr>
                <w:rFonts w:ascii="Simplified Arabic" w:hAnsi="Simplified Arabic" w:cs="Simplified Arabic"/>
                <w:sz w:val="32"/>
                <w:szCs w:val="32"/>
                <w:lang w:bidi="ar-DZ"/>
              </w:rPr>
              <w:t>Kaitlin</w:t>
            </w:r>
            <w:r w:rsidR="00F67EF5" w:rsidRPr="006C17D7">
              <w:rPr>
                <w:rFonts w:ascii="Simplified Arabic" w:hAnsi="Simplified Arabic" w:cs="Simplified Arabic"/>
                <w:sz w:val="32"/>
                <w:szCs w:val="32"/>
                <w:lang w:bidi="ar-DZ"/>
              </w:rPr>
              <w:t xml:space="preserve"> </w:t>
            </w:r>
            <w:r w:rsidRPr="006C17D7">
              <w:rPr>
                <w:rFonts w:ascii="Simplified Arabic" w:hAnsi="Simplified Arabic" w:cs="Simplified Arabic"/>
                <w:sz w:val="32"/>
                <w:szCs w:val="32"/>
                <w:lang w:bidi="ar-DZ"/>
              </w:rPr>
              <w:t>Banksia</w:t>
            </w:r>
          </w:p>
        </w:tc>
        <w:tc>
          <w:tcPr>
            <w:tcW w:w="155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تركيا </w:t>
            </w:r>
          </w:p>
        </w:tc>
        <w:tc>
          <w:tcPr>
            <w:tcW w:w="2811"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3,776.18</w:t>
            </w:r>
          </w:p>
        </w:tc>
        <w:tc>
          <w:tcPr>
            <w:tcW w:w="1867"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80.29</w:t>
            </w:r>
          </w:p>
        </w:tc>
      </w:tr>
      <w:tr w:rsidR="00F67EF5" w:rsidRPr="006C17D7" w:rsidTr="00B3283E">
        <w:tc>
          <w:tcPr>
            <w:tcW w:w="109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w:t>
            </w:r>
          </w:p>
        </w:tc>
        <w:tc>
          <w:tcPr>
            <w:tcW w:w="3265"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مصرف السلام – الجزائر </w:t>
            </w:r>
          </w:p>
        </w:tc>
        <w:tc>
          <w:tcPr>
            <w:tcW w:w="155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الجزائر </w:t>
            </w:r>
          </w:p>
        </w:tc>
        <w:tc>
          <w:tcPr>
            <w:tcW w:w="2811"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747.06</w:t>
            </w:r>
          </w:p>
        </w:tc>
        <w:tc>
          <w:tcPr>
            <w:tcW w:w="1867"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61.52</w:t>
            </w:r>
          </w:p>
        </w:tc>
      </w:tr>
      <w:tr w:rsidR="00F67EF5" w:rsidRPr="006C17D7" w:rsidTr="00B3283E">
        <w:tc>
          <w:tcPr>
            <w:tcW w:w="109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3</w:t>
            </w:r>
          </w:p>
        </w:tc>
        <w:tc>
          <w:tcPr>
            <w:tcW w:w="3265"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 xml:space="preserve">Gharzolhasnch </w:t>
            </w:r>
            <w:r w:rsidR="001C1975" w:rsidRPr="006C17D7">
              <w:rPr>
                <w:rFonts w:ascii="Simplified Arabic" w:hAnsi="Simplified Arabic" w:cs="Simplified Arabic"/>
                <w:sz w:val="32"/>
                <w:szCs w:val="32"/>
                <w:lang w:bidi="ar-DZ"/>
              </w:rPr>
              <w:t>Mehran</w:t>
            </w:r>
            <w:r w:rsidRPr="006C17D7">
              <w:rPr>
                <w:rFonts w:ascii="Simplified Arabic" w:hAnsi="Simplified Arabic" w:cs="Simplified Arabic"/>
                <w:sz w:val="32"/>
                <w:szCs w:val="32"/>
                <w:lang w:bidi="ar-DZ"/>
              </w:rPr>
              <w:t xml:space="preserve"> </w:t>
            </w:r>
            <w:r w:rsidR="001C1975" w:rsidRPr="006C17D7">
              <w:rPr>
                <w:rFonts w:ascii="Simplified Arabic" w:hAnsi="Simplified Arabic" w:cs="Simplified Arabic"/>
                <w:sz w:val="32"/>
                <w:szCs w:val="32"/>
                <w:lang w:bidi="ar-DZ"/>
              </w:rPr>
              <w:t>loran</w:t>
            </w:r>
            <w:r w:rsidRPr="006C17D7">
              <w:rPr>
                <w:rFonts w:ascii="Simplified Arabic" w:hAnsi="Simplified Arabic" w:cs="Simplified Arabic"/>
                <w:sz w:val="32"/>
                <w:szCs w:val="32"/>
                <w:lang w:bidi="ar-DZ"/>
              </w:rPr>
              <w:t xml:space="preserve"> Bank</w:t>
            </w:r>
          </w:p>
        </w:tc>
        <w:tc>
          <w:tcPr>
            <w:tcW w:w="155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إيران </w:t>
            </w:r>
          </w:p>
        </w:tc>
        <w:tc>
          <w:tcPr>
            <w:tcW w:w="2811"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3,878.08</w:t>
            </w:r>
          </w:p>
        </w:tc>
        <w:tc>
          <w:tcPr>
            <w:tcW w:w="1867"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61.06</w:t>
            </w:r>
          </w:p>
        </w:tc>
      </w:tr>
      <w:tr w:rsidR="00F67EF5" w:rsidRPr="006C17D7" w:rsidTr="00B3283E">
        <w:tc>
          <w:tcPr>
            <w:tcW w:w="109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4</w:t>
            </w:r>
          </w:p>
        </w:tc>
        <w:tc>
          <w:tcPr>
            <w:tcW w:w="3265"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 xml:space="preserve">Export Development Bank of </w:t>
            </w:r>
            <w:r w:rsidR="001C1975" w:rsidRPr="006C17D7">
              <w:rPr>
                <w:rFonts w:ascii="Simplified Arabic" w:hAnsi="Simplified Arabic" w:cs="Simplified Arabic"/>
                <w:sz w:val="32"/>
                <w:szCs w:val="32"/>
                <w:lang w:bidi="ar-DZ"/>
              </w:rPr>
              <w:t>loran</w:t>
            </w:r>
          </w:p>
        </w:tc>
        <w:tc>
          <w:tcPr>
            <w:tcW w:w="155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إيران  </w:t>
            </w:r>
          </w:p>
        </w:tc>
        <w:tc>
          <w:tcPr>
            <w:tcW w:w="2811"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6,855.93</w:t>
            </w:r>
          </w:p>
        </w:tc>
        <w:tc>
          <w:tcPr>
            <w:tcW w:w="1867"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60.05</w:t>
            </w:r>
          </w:p>
        </w:tc>
      </w:tr>
      <w:tr w:rsidR="00F67EF5" w:rsidRPr="006C17D7" w:rsidTr="00B3283E">
        <w:tc>
          <w:tcPr>
            <w:tcW w:w="109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5</w:t>
            </w:r>
          </w:p>
        </w:tc>
        <w:tc>
          <w:tcPr>
            <w:tcW w:w="3265"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بنك وربة </w:t>
            </w:r>
          </w:p>
        </w:tc>
        <w:tc>
          <w:tcPr>
            <w:tcW w:w="155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الكويت </w:t>
            </w:r>
          </w:p>
        </w:tc>
        <w:tc>
          <w:tcPr>
            <w:tcW w:w="2811"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5,868.81</w:t>
            </w:r>
          </w:p>
        </w:tc>
        <w:tc>
          <w:tcPr>
            <w:tcW w:w="1867"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57.33</w:t>
            </w:r>
          </w:p>
        </w:tc>
      </w:tr>
      <w:tr w:rsidR="00F67EF5" w:rsidRPr="006C17D7" w:rsidTr="00B3283E">
        <w:tc>
          <w:tcPr>
            <w:tcW w:w="109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6 </w:t>
            </w:r>
          </w:p>
        </w:tc>
        <w:tc>
          <w:tcPr>
            <w:tcW w:w="3265"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Union Bank Limited</w:t>
            </w:r>
          </w:p>
        </w:tc>
        <w:tc>
          <w:tcPr>
            <w:tcW w:w="155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بنغلاديش</w:t>
            </w:r>
          </w:p>
        </w:tc>
        <w:tc>
          <w:tcPr>
            <w:tcW w:w="2811"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1,614.65</w:t>
            </w:r>
          </w:p>
        </w:tc>
        <w:tc>
          <w:tcPr>
            <w:tcW w:w="1867"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56.91</w:t>
            </w:r>
          </w:p>
        </w:tc>
      </w:tr>
      <w:tr w:rsidR="00F67EF5" w:rsidRPr="006C17D7" w:rsidTr="00B3283E">
        <w:tc>
          <w:tcPr>
            <w:tcW w:w="109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7</w:t>
            </w:r>
          </w:p>
        </w:tc>
        <w:tc>
          <w:tcPr>
            <w:tcW w:w="3265"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Tourism Bank</w:t>
            </w:r>
          </w:p>
        </w:tc>
        <w:tc>
          <w:tcPr>
            <w:tcW w:w="155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إيران </w:t>
            </w:r>
          </w:p>
        </w:tc>
        <w:tc>
          <w:tcPr>
            <w:tcW w:w="2811"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6,312.99</w:t>
            </w:r>
          </w:p>
        </w:tc>
        <w:tc>
          <w:tcPr>
            <w:tcW w:w="1867"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52.03</w:t>
            </w:r>
          </w:p>
        </w:tc>
      </w:tr>
      <w:tr w:rsidR="00F67EF5" w:rsidRPr="006C17D7" w:rsidTr="00B3283E">
        <w:tc>
          <w:tcPr>
            <w:tcW w:w="109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8</w:t>
            </w:r>
          </w:p>
        </w:tc>
        <w:tc>
          <w:tcPr>
            <w:tcW w:w="3265"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بنك الخرطوم </w:t>
            </w:r>
          </w:p>
        </w:tc>
        <w:tc>
          <w:tcPr>
            <w:tcW w:w="155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السودان </w:t>
            </w:r>
          </w:p>
        </w:tc>
        <w:tc>
          <w:tcPr>
            <w:tcW w:w="2811"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2,723.42</w:t>
            </w:r>
          </w:p>
        </w:tc>
        <w:tc>
          <w:tcPr>
            <w:tcW w:w="1867"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50.93</w:t>
            </w:r>
          </w:p>
        </w:tc>
      </w:tr>
      <w:tr w:rsidR="00F67EF5" w:rsidRPr="006C17D7" w:rsidTr="00B3283E">
        <w:tc>
          <w:tcPr>
            <w:tcW w:w="109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9</w:t>
            </w:r>
          </w:p>
        </w:tc>
        <w:tc>
          <w:tcPr>
            <w:tcW w:w="3265"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بنك العز الاسلامي </w:t>
            </w:r>
          </w:p>
        </w:tc>
        <w:tc>
          <w:tcPr>
            <w:tcW w:w="155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سلطنة عمان </w:t>
            </w:r>
          </w:p>
        </w:tc>
        <w:tc>
          <w:tcPr>
            <w:tcW w:w="2811"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1,479.73</w:t>
            </w:r>
          </w:p>
        </w:tc>
        <w:tc>
          <w:tcPr>
            <w:tcW w:w="1867"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49.08</w:t>
            </w:r>
          </w:p>
        </w:tc>
      </w:tr>
      <w:tr w:rsidR="00F67EF5" w:rsidRPr="006C17D7" w:rsidTr="00B3283E">
        <w:tc>
          <w:tcPr>
            <w:tcW w:w="1099"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10</w:t>
            </w:r>
          </w:p>
        </w:tc>
        <w:tc>
          <w:tcPr>
            <w:tcW w:w="3265"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بنك سورية الدولي الاس</w:t>
            </w:r>
            <w:r w:rsidR="001C1975" w:rsidRPr="006C17D7">
              <w:rPr>
                <w:rFonts w:ascii="Simplified Arabic" w:hAnsi="Simplified Arabic" w:cs="Simplified Arabic"/>
                <w:sz w:val="32"/>
                <w:szCs w:val="32"/>
                <w:rtl/>
                <w:lang w:bidi="ar-DZ"/>
              </w:rPr>
              <w:t>لام</w:t>
            </w:r>
          </w:p>
        </w:tc>
        <w:tc>
          <w:tcPr>
            <w:tcW w:w="155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سوريا</w:t>
            </w:r>
          </w:p>
        </w:tc>
        <w:tc>
          <w:tcPr>
            <w:tcW w:w="2811"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608.88</w:t>
            </w:r>
          </w:p>
        </w:tc>
        <w:tc>
          <w:tcPr>
            <w:tcW w:w="1867"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43.61</w:t>
            </w:r>
          </w:p>
        </w:tc>
      </w:tr>
    </w:tbl>
    <w:p w:rsidR="00F67EF5" w:rsidRPr="006C17D7" w:rsidRDefault="00F67EF5" w:rsidP="00F67EF5">
      <w:pPr>
        <w:jc w:val="both"/>
        <w:rPr>
          <w:rFonts w:ascii="Simplified Arabic" w:hAnsi="Simplified Arabic" w:cs="Simplified Arabic"/>
          <w:sz w:val="32"/>
          <w:szCs w:val="32"/>
          <w:rtl/>
          <w:lang w:bidi="ar-DZ"/>
        </w:rPr>
      </w:pPr>
    </w:p>
    <w:p w:rsidR="00F67EF5" w:rsidRPr="006C17D7" w:rsidRDefault="00F67EF5" w:rsidP="00F67EF5">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جدول2 : النوافذ الاسلامية الأسرع نمواً في العالم ( بأصول تزيد عن 500 مليون دولار )</w:t>
      </w:r>
    </w:p>
    <w:tbl>
      <w:tblPr>
        <w:tblStyle w:val="a9"/>
        <w:bidiVisual/>
        <w:tblW w:w="0" w:type="auto"/>
        <w:tblLook w:val="04A0" w:firstRow="1" w:lastRow="0" w:firstColumn="1" w:lastColumn="0" w:noHBand="0" w:noVBand="1"/>
      </w:tblPr>
      <w:tblGrid>
        <w:gridCol w:w="1108"/>
        <w:gridCol w:w="2572"/>
        <w:gridCol w:w="1386"/>
        <w:gridCol w:w="2777"/>
        <w:gridCol w:w="1444"/>
      </w:tblGrid>
      <w:tr w:rsidR="00F67EF5" w:rsidRPr="006C17D7" w:rsidTr="00B3283E">
        <w:tc>
          <w:tcPr>
            <w:tcW w:w="1241"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المرتبة</w:t>
            </w:r>
          </w:p>
        </w:tc>
        <w:tc>
          <w:tcPr>
            <w:tcW w:w="3123"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المصرف </w:t>
            </w:r>
          </w:p>
        </w:tc>
        <w:tc>
          <w:tcPr>
            <w:tcW w:w="155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البلد</w:t>
            </w:r>
          </w:p>
        </w:tc>
        <w:tc>
          <w:tcPr>
            <w:tcW w:w="340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حجم الأصول الإسلامية (مليون دولار ) </w:t>
            </w:r>
          </w:p>
        </w:tc>
        <w:tc>
          <w:tcPr>
            <w:tcW w:w="159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نسبة النمو </w:t>
            </w:r>
          </w:p>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w:t>
            </w:r>
            <w:r w:rsidRPr="006C17D7">
              <w:rPr>
                <w:rFonts w:ascii="Simplified Arabic" w:hAnsi="Simplified Arabic" w:cs="Simplified Arabic"/>
                <w:sz w:val="32"/>
                <w:szCs w:val="32"/>
                <w:lang w:bidi="ar-DZ"/>
              </w:rPr>
              <w:t>%</w:t>
            </w:r>
            <w:r w:rsidRPr="006C17D7">
              <w:rPr>
                <w:rFonts w:ascii="Simplified Arabic" w:hAnsi="Simplified Arabic" w:cs="Simplified Arabic"/>
                <w:sz w:val="32"/>
                <w:szCs w:val="32"/>
                <w:rtl/>
                <w:lang w:bidi="ar-DZ"/>
              </w:rPr>
              <w:t>)</w:t>
            </w:r>
          </w:p>
        </w:tc>
      </w:tr>
      <w:tr w:rsidR="00F67EF5" w:rsidRPr="006C17D7" w:rsidTr="00B3283E">
        <w:tc>
          <w:tcPr>
            <w:tcW w:w="1241"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w:t>
            </w:r>
          </w:p>
        </w:tc>
        <w:tc>
          <w:tcPr>
            <w:tcW w:w="3123"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بنك أبوظبي الأول</w:t>
            </w:r>
          </w:p>
        </w:tc>
        <w:tc>
          <w:tcPr>
            <w:tcW w:w="155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الامارات </w:t>
            </w:r>
          </w:p>
        </w:tc>
        <w:tc>
          <w:tcPr>
            <w:tcW w:w="340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7,203.23</w:t>
            </w:r>
          </w:p>
        </w:tc>
        <w:tc>
          <w:tcPr>
            <w:tcW w:w="159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136.28</w:t>
            </w:r>
          </w:p>
        </w:tc>
      </w:tr>
      <w:tr w:rsidR="00F67EF5" w:rsidRPr="006C17D7" w:rsidTr="00B3283E">
        <w:tc>
          <w:tcPr>
            <w:tcW w:w="1241"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w:t>
            </w:r>
          </w:p>
        </w:tc>
        <w:tc>
          <w:tcPr>
            <w:tcW w:w="3123" w:type="dxa"/>
          </w:tcPr>
          <w:p w:rsidR="00F67EF5" w:rsidRPr="006C17D7" w:rsidRDefault="00834DF9" w:rsidP="00B3283E">
            <w:pPr>
              <w:jc w:val="both"/>
              <w:rPr>
                <w:rFonts w:ascii="Simplified Arabic" w:hAnsi="Simplified Arabic" w:cs="Simplified Arabic"/>
                <w:sz w:val="32"/>
                <w:szCs w:val="32"/>
                <w:lang w:bidi="ar-DZ"/>
              </w:rPr>
            </w:pPr>
            <w:r w:rsidRPr="006C17D7">
              <w:rPr>
                <w:rFonts w:ascii="Simplified Arabic" w:hAnsi="Simplified Arabic" w:cs="Simplified Arabic"/>
                <w:sz w:val="32"/>
                <w:szCs w:val="32"/>
                <w:lang w:bidi="ar-DZ"/>
              </w:rPr>
              <w:t>The Ba</w:t>
            </w:r>
            <w:r w:rsidR="00F67EF5" w:rsidRPr="006C17D7">
              <w:rPr>
                <w:rFonts w:ascii="Simplified Arabic" w:hAnsi="Simplified Arabic" w:cs="Simplified Arabic"/>
                <w:sz w:val="32"/>
                <w:szCs w:val="32"/>
                <w:lang w:bidi="ar-DZ"/>
              </w:rPr>
              <w:t xml:space="preserve"> of Khyber</w:t>
            </w:r>
          </w:p>
        </w:tc>
        <w:tc>
          <w:tcPr>
            <w:tcW w:w="155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باكستان </w:t>
            </w:r>
          </w:p>
        </w:tc>
        <w:tc>
          <w:tcPr>
            <w:tcW w:w="340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538.42</w:t>
            </w:r>
          </w:p>
        </w:tc>
        <w:tc>
          <w:tcPr>
            <w:tcW w:w="159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60.14</w:t>
            </w:r>
          </w:p>
        </w:tc>
      </w:tr>
      <w:tr w:rsidR="00F67EF5" w:rsidRPr="006C17D7" w:rsidTr="00B3283E">
        <w:tc>
          <w:tcPr>
            <w:tcW w:w="1241"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3</w:t>
            </w:r>
          </w:p>
        </w:tc>
        <w:tc>
          <w:tcPr>
            <w:tcW w:w="3123" w:type="dxa"/>
          </w:tcPr>
          <w:p w:rsidR="00F67EF5" w:rsidRPr="006C17D7" w:rsidRDefault="001C197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Hai</w:t>
            </w:r>
            <w:r w:rsidR="00F67EF5" w:rsidRPr="006C17D7">
              <w:rPr>
                <w:rFonts w:ascii="Simplified Arabic" w:hAnsi="Simplified Arabic" w:cs="Simplified Arabic"/>
                <w:sz w:val="32"/>
                <w:szCs w:val="32"/>
                <w:lang w:bidi="ar-DZ"/>
              </w:rPr>
              <w:t xml:space="preserve"> Bank Limited</w:t>
            </w:r>
          </w:p>
        </w:tc>
        <w:tc>
          <w:tcPr>
            <w:tcW w:w="155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باكستان</w:t>
            </w:r>
          </w:p>
        </w:tc>
        <w:tc>
          <w:tcPr>
            <w:tcW w:w="340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1,866.85</w:t>
            </w:r>
          </w:p>
        </w:tc>
        <w:tc>
          <w:tcPr>
            <w:tcW w:w="159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39.53</w:t>
            </w:r>
          </w:p>
        </w:tc>
      </w:tr>
      <w:tr w:rsidR="00F67EF5" w:rsidRPr="006C17D7" w:rsidTr="00B3283E">
        <w:tc>
          <w:tcPr>
            <w:tcW w:w="1241"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lastRenderedPageBreak/>
              <w:t>4</w:t>
            </w:r>
          </w:p>
        </w:tc>
        <w:tc>
          <w:tcPr>
            <w:tcW w:w="3123"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Un</w:t>
            </w:r>
            <w:r w:rsidR="001C1975" w:rsidRPr="006C17D7">
              <w:rPr>
                <w:rFonts w:ascii="Simplified Arabic" w:hAnsi="Simplified Arabic" w:cs="Simplified Arabic"/>
                <w:sz w:val="32"/>
                <w:szCs w:val="32"/>
                <w:lang w:bidi="ar-DZ"/>
              </w:rPr>
              <w:t>it</w:t>
            </w:r>
            <w:r w:rsidRPr="006C17D7">
              <w:rPr>
                <w:rFonts w:ascii="Simplified Arabic" w:hAnsi="Simplified Arabic" w:cs="Simplified Arabic"/>
                <w:sz w:val="32"/>
                <w:szCs w:val="32"/>
                <w:lang w:bidi="ar-DZ"/>
              </w:rPr>
              <w:t xml:space="preserve"> Bank Limited</w:t>
            </w:r>
          </w:p>
        </w:tc>
        <w:tc>
          <w:tcPr>
            <w:tcW w:w="155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باكستان</w:t>
            </w:r>
          </w:p>
        </w:tc>
        <w:tc>
          <w:tcPr>
            <w:tcW w:w="340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599.25</w:t>
            </w:r>
          </w:p>
        </w:tc>
        <w:tc>
          <w:tcPr>
            <w:tcW w:w="159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33.22</w:t>
            </w:r>
          </w:p>
        </w:tc>
      </w:tr>
      <w:tr w:rsidR="00F67EF5" w:rsidRPr="006C17D7" w:rsidTr="00B3283E">
        <w:tc>
          <w:tcPr>
            <w:tcW w:w="1241"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5</w:t>
            </w:r>
          </w:p>
        </w:tc>
        <w:tc>
          <w:tcPr>
            <w:tcW w:w="3123" w:type="dxa"/>
          </w:tcPr>
          <w:p w:rsidR="00F67EF5" w:rsidRPr="006C17D7" w:rsidRDefault="001C1975" w:rsidP="00B3283E">
            <w:pPr>
              <w:jc w:val="both"/>
              <w:rPr>
                <w:rFonts w:ascii="Simplified Arabic" w:hAnsi="Simplified Arabic" w:cs="Simplified Arabic"/>
                <w:sz w:val="32"/>
                <w:szCs w:val="32"/>
                <w:rtl/>
                <w:lang w:bidi="ar-DZ"/>
              </w:rPr>
            </w:pPr>
            <w:proofErr w:type="spellStart"/>
            <w:r w:rsidRPr="006C17D7">
              <w:rPr>
                <w:rFonts w:ascii="Simplified Arabic" w:hAnsi="Simplified Arabic" w:cs="Simplified Arabic"/>
                <w:sz w:val="32"/>
                <w:szCs w:val="32"/>
                <w:lang w:bidi="ar-DZ"/>
              </w:rPr>
              <w:t>pt</w:t>
            </w:r>
            <w:proofErr w:type="spellEnd"/>
            <w:r w:rsidR="00F67EF5" w:rsidRPr="006C17D7">
              <w:rPr>
                <w:rFonts w:ascii="Simplified Arabic" w:hAnsi="Simplified Arabic" w:cs="Simplified Arabic"/>
                <w:sz w:val="32"/>
                <w:szCs w:val="32"/>
                <w:lang w:bidi="ar-DZ"/>
              </w:rPr>
              <w:t xml:space="preserve"> Bank </w:t>
            </w:r>
            <w:r w:rsidRPr="006C17D7">
              <w:rPr>
                <w:rFonts w:ascii="Simplified Arabic" w:hAnsi="Simplified Arabic" w:cs="Simplified Arabic"/>
                <w:sz w:val="32"/>
                <w:szCs w:val="32"/>
                <w:lang w:bidi="ar-DZ"/>
              </w:rPr>
              <w:t>permeate</w:t>
            </w:r>
          </w:p>
        </w:tc>
        <w:tc>
          <w:tcPr>
            <w:tcW w:w="155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إندونيسيا </w:t>
            </w:r>
          </w:p>
        </w:tc>
        <w:tc>
          <w:tcPr>
            <w:tcW w:w="340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1,558.32</w:t>
            </w:r>
          </w:p>
        </w:tc>
        <w:tc>
          <w:tcPr>
            <w:tcW w:w="159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33.19</w:t>
            </w:r>
          </w:p>
        </w:tc>
      </w:tr>
      <w:tr w:rsidR="00F67EF5" w:rsidRPr="006C17D7" w:rsidTr="00B3283E">
        <w:tc>
          <w:tcPr>
            <w:tcW w:w="1241"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6</w:t>
            </w:r>
          </w:p>
        </w:tc>
        <w:tc>
          <w:tcPr>
            <w:tcW w:w="3123"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 xml:space="preserve">Pt Bank Tabungan </w:t>
            </w:r>
            <w:r w:rsidR="00834DF9" w:rsidRPr="006C17D7">
              <w:rPr>
                <w:rFonts w:ascii="Simplified Arabic" w:hAnsi="Simplified Arabic" w:cs="Simplified Arabic"/>
                <w:sz w:val="32"/>
                <w:szCs w:val="32"/>
                <w:lang w:bidi="ar-DZ"/>
              </w:rPr>
              <w:t>pensioner</w:t>
            </w:r>
            <w:r w:rsidRPr="006C17D7">
              <w:rPr>
                <w:rFonts w:ascii="Simplified Arabic" w:hAnsi="Simplified Arabic" w:cs="Simplified Arabic"/>
                <w:sz w:val="32"/>
                <w:szCs w:val="32"/>
                <w:lang w:bidi="ar-DZ"/>
              </w:rPr>
              <w:t xml:space="preserve"> </w:t>
            </w:r>
            <w:r w:rsidR="00834DF9" w:rsidRPr="006C17D7">
              <w:rPr>
                <w:rFonts w:ascii="Simplified Arabic" w:hAnsi="Simplified Arabic" w:cs="Simplified Arabic"/>
                <w:sz w:val="32"/>
                <w:szCs w:val="32"/>
                <w:lang w:bidi="ar-DZ"/>
              </w:rPr>
              <w:t>Nasal</w:t>
            </w:r>
          </w:p>
        </w:tc>
        <w:tc>
          <w:tcPr>
            <w:tcW w:w="155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إندونيسيا</w:t>
            </w:r>
          </w:p>
        </w:tc>
        <w:tc>
          <w:tcPr>
            <w:tcW w:w="340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644.65</w:t>
            </w:r>
          </w:p>
        </w:tc>
        <w:tc>
          <w:tcPr>
            <w:tcW w:w="159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.29.94</w:t>
            </w:r>
          </w:p>
        </w:tc>
      </w:tr>
      <w:tr w:rsidR="00F67EF5" w:rsidRPr="006C17D7" w:rsidTr="00B3283E">
        <w:tc>
          <w:tcPr>
            <w:tcW w:w="1241"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7</w:t>
            </w:r>
          </w:p>
        </w:tc>
        <w:tc>
          <w:tcPr>
            <w:tcW w:w="3123"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 xml:space="preserve"> Bank b BTN</w:t>
            </w:r>
          </w:p>
        </w:tc>
        <w:tc>
          <w:tcPr>
            <w:tcW w:w="155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إندونيسيا</w:t>
            </w:r>
          </w:p>
        </w:tc>
        <w:tc>
          <w:tcPr>
            <w:tcW w:w="340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1,728.41</w:t>
            </w:r>
          </w:p>
        </w:tc>
        <w:tc>
          <w:tcPr>
            <w:tcW w:w="159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29.08</w:t>
            </w:r>
          </w:p>
        </w:tc>
      </w:tr>
      <w:tr w:rsidR="00F67EF5" w:rsidRPr="006C17D7" w:rsidTr="00B3283E">
        <w:tc>
          <w:tcPr>
            <w:tcW w:w="1241"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8</w:t>
            </w:r>
            <w:r w:rsidRPr="006C17D7">
              <w:rPr>
                <w:rFonts w:ascii="Simplified Arabic" w:hAnsi="Simplified Arabic" w:cs="Simplified Arabic"/>
                <w:sz w:val="32"/>
                <w:szCs w:val="32"/>
                <w:lang w:bidi="ar-DZ"/>
              </w:rPr>
              <w:t xml:space="preserve"> </w:t>
            </w:r>
          </w:p>
        </w:tc>
        <w:tc>
          <w:tcPr>
            <w:tcW w:w="3123"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CLMB Group</w:t>
            </w:r>
          </w:p>
        </w:tc>
        <w:tc>
          <w:tcPr>
            <w:tcW w:w="155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ماليزيا</w:t>
            </w:r>
          </w:p>
        </w:tc>
        <w:tc>
          <w:tcPr>
            <w:tcW w:w="340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24,742.62</w:t>
            </w:r>
          </w:p>
        </w:tc>
        <w:tc>
          <w:tcPr>
            <w:tcW w:w="159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24.28</w:t>
            </w:r>
          </w:p>
        </w:tc>
      </w:tr>
      <w:tr w:rsidR="00F67EF5" w:rsidRPr="006C17D7" w:rsidTr="00B3283E">
        <w:tc>
          <w:tcPr>
            <w:tcW w:w="1241"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9</w:t>
            </w:r>
          </w:p>
        </w:tc>
        <w:tc>
          <w:tcPr>
            <w:tcW w:w="3123"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بنك ظفار</w:t>
            </w:r>
          </w:p>
        </w:tc>
        <w:tc>
          <w:tcPr>
            <w:tcW w:w="155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سلطنة عمان </w:t>
            </w:r>
          </w:p>
        </w:tc>
        <w:tc>
          <w:tcPr>
            <w:tcW w:w="340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997.24</w:t>
            </w:r>
          </w:p>
        </w:tc>
        <w:tc>
          <w:tcPr>
            <w:tcW w:w="159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24.28</w:t>
            </w:r>
          </w:p>
        </w:tc>
      </w:tr>
      <w:tr w:rsidR="00F67EF5" w:rsidRPr="006C17D7" w:rsidTr="00B3283E">
        <w:tc>
          <w:tcPr>
            <w:tcW w:w="1241"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10</w:t>
            </w:r>
          </w:p>
        </w:tc>
        <w:tc>
          <w:tcPr>
            <w:tcW w:w="3123"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lang w:bidi="ar-DZ"/>
              </w:rPr>
              <w:t xml:space="preserve">Citibank </w:t>
            </w:r>
            <w:r w:rsidR="00834DF9" w:rsidRPr="006C17D7">
              <w:rPr>
                <w:rFonts w:ascii="Simplified Arabic" w:hAnsi="Simplified Arabic" w:cs="Simplified Arabic"/>
                <w:sz w:val="32"/>
                <w:szCs w:val="32"/>
                <w:lang w:bidi="ar-DZ"/>
              </w:rPr>
              <w:t>Berthed</w:t>
            </w:r>
          </w:p>
        </w:tc>
        <w:tc>
          <w:tcPr>
            <w:tcW w:w="1554"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ماليزيا </w:t>
            </w:r>
          </w:p>
        </w:tc>
        <w:tc>
          <w:tcPr>
            <w:tcW w:w="340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663.29</w:t>
            </w:r>
          </w:p>
        </w:tc>
        <w:tc>
          <w:tcPr>
            <w:tcW w:w="1592" w:type="dxa"/>
          </w:tcPr>
          <w:p w:rsidR="00F67EF5" w:rsidRPr="006C17D7" w:rsidRDefault="00F67EF5" w:rsidP="00B3283E">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21.08</w:t>
            </w:r>
          </w:p>
        </w:tc>
      </w:tr>
    </w:tbl>
    <w:p w:rsidR="00201D33" w:rsidRPr="006C17D7" w:rsidRDefault="00201D33" w:rsidP="00F67EF5">
      <w:pPr>
        <w:jc w:val="both"/>
        <w:rPr>
          <w:rFonts w:ascii="Simplified Arabic" w:hAnsi="Simplified Arabic" w:cs="Simplified Arabic"/>
          <w:b/>
          <w:bCs/>
          <w:sz w:val="32"/>
          <w:szCs w:val="32"/>
          <w:rtl/>
          <w:lang w:bidi="ar-DZ"/>
        </w:rPr>
      </w:pPr>
    </w:p>
    <w:p w:rsidR="00F67EF5" w:rsidRPr="006C17D7" w:rsidRDefault="00F67EF5" w:rsidP="00F67EF5">
      <w:pPr>
        <w:jc w:val="both"/>
        <w:rPr>
          <w:rFonts w:ascii="Simplified Arabic" w:hAnsi="Simplified Arabic" w:cs="Simplified Arabic"/>
          <w:b/>
          <w:bCs/>
          <w:sz w:val="32"/>
          <w:szCs w:val="32"/>
          <w:rtl/>
          <w:lang w:bidi="ar-DZ"/>
        </w:rPr>
      </w:pPr>
      <w:r w:rsidRPr="006C17D7">
        <w:rPr>
          <w:rFonts w:ascii="Simplified Arabic" w:hAnsi="Simplified Arabic" w:cs="Simplified Arabic"/>
          <w:b/>
          <w:bCs/>
          <w:sz w:val="32"/>
          <w:szCs w:val="32"/>
          <w:rtl/>
          <w:lang w:bidi="ar-DZ"/>
        </w:rPr>
        <w:t xml:space="preserve">المطلب الثاني : ترتيب أكبر 20 مصرفاً إسلامياً في العالم </w:t>
      </w:r>
    </w:p>
    <w:p w:rsidR="00F90703" w:rsidRPr="006C17D7" w:rsidRDefault="00F67EF5" w:rsidP="00EA4EF0">
      <w:pPr>
        <w:jc w:val="both"/>
        <w:rPr>
          <w:rFonts w:ascii="Simplified Arabic" w:hAnsi="Simplified Arabic" w:cs="Simplified Arabic"/>
          <w:sz w:val="32"/>
          <w:szCs w:val="32"/>
          <w:rtl/>
          <w:lang w:bidi="ar-DZ"/>
        </w:rPr>
      </w:pPr>
      <w:r w:rsidRPr="006C17D7">
        <w:rPr>
          <w:rFonts w:ascii="Simplified Arabic" w:hAnsi="Simplified Arabic" w:cs="Simplified Arabic"/>
          <w:sz w:val="32"/>
          <w:szCs w:val="32"/>
          <w:rtl/>
          <w:lang w:bidi="ar-DZ"/>
        </w:rPr>
        <w:t xml:space="preserve">يحتل بنك الراجحي  (السعودي) المركز الأول عالمياً من حيث الأصول الاسلامية و التي بلغت 091.5 مليار دولار بنهاية عام 2017. وتلاه بنك  </w:t>
      </w:r>
      <w:r w:rsidR="00834DF9" w:rsidRPr="006C17D7">
        <w:rPr>
          <w:rFonts w:ascii="Simplified Arabic" w:hAnsi="Simplified Arabic" w:cs="Simplified Arabic"/>
          <w:sz w:val="32"/>
          <w:szCs w:val="32"/>
          <w:lang w:bidi="ar-DZ"/>
        </w:rPr>
        <w:t>Mellit</w:t>
      </w:r>
      <w:r w:rsidRPr="006C17D7">
        <w:rPr>
          <w:rFonts w:ascii="Simplified Arabic" w:hAnsi="Simplified Arabic" w:cs="Simplified Arabic"/>
          <w:sz w:val="32"/>
          <w:szCs w:val="32"/>
          <w:rtl/>
          <w:lang w:bidi="ar-DZ"/>
        </w:rPr>
        <w:t xml:space="preserve"> الايران</w:t>
      </w:r>
      <w:proofErr w:type="gramStart"/>
      <w:r w:rsidRPr="006C17D7">
        <w:rPr>
          <w:rFonts w:ascii="Simplified Arabic" w:hAnsi="Simplified Arabic" w:cs="Simplified Arabic"/>
          <w:sz w:val="32"/>
          <w:szCs w:val="32"/>
          <w:rtl/>
          <w:lang w:bidi="ar-DZ"/>
        </w:rPr>
        <w:t>ي (59.20مليار دول</w:t>
      </w:r>
      <w:proofErr w:type="gramEnd"/>
      <w:r w:rsidRPr="006C17D7">
        <w:rPr>
          <w:rFonts w:ascii="Simplified Arabic" w:hAnsi="Simplified Arabic" w:cs="Simplified Arabic"/>
          <w:sz w:val="32"/>
          <w:szCs w:val="32"/>
          <w:rtl/>
          <w:lang w:bidi="ar-DZ"/>
        </w:rPr>
        <w:t xml:space="preserve">ار ) البنك الأهلي التجاري (السعودي ) بأصول إسلامية بلغت 55.7 مليار دولار (وهي تمثل نسبة 47.78 </w:t>
      </w:r>
      <w:r w:rsidRPr="006C17D7">
        <w:rPr>
          <w:rFonts w:ascii="Simplified Arabic" w:hAnsi="Simplified Arabic" w:cs="Simplified Arabic"/>
          <w:sz w:val="32"/>
          <w:szCs w:val="32"/>
          <w:lang w:bidi="ar-DZ"/>
        </w:rPr>
        <w:t>%</w:t>
      </w:r>
      <w:r w:rsidRPr="006C17D7">
        <w:rPr>
          <w:rFonts w:ascii="Simplified Arabic" w:hAnsi="Simplified Arabic" w:cs="Simplified Arabic"/>
          <w:sz w:val="32"/>
          <w:szCs w:val="32"/>
          <w:rtl/>
          <w:lang w:bidi="ar-DZ"/>
        </w:rPr>
        <w:t xml:space="preserve">من مجمل أصوله ) فبنك </w:t>
      </w:r>
      <w:r w:rsidRPr="006C17D7">
        <w:rPr>
          <w:rFonts w:ascii="Simplified Arabic" w:hAnsi="Simplified Arabic" w:cs="Simplified Arabic"/>
          <w:sz w:val="32"/>
          <w:szCs w:val="32"/>
          <w:lang w:bidi="ar-DZ"/>
        </w:rPr>
        <w:t xml:space="preserve">Malayan </w:t>
      </w:r>
      <w:r w:rsidRPr="006C17D7">
        <w:rPr>
          <w:rFonts w:ascii="Simplified Arabic" w:hAnsi="Simplified Arabic" w:cs="Simplified Arabic"/>
          <w:sz w:val="32"/>
          <w:szCs w:val="32"/>
          <w:rtl/>
          <w:lang w:bidi="ar-DZ"/>
        </w:rPr>
        <w:t xml:space="preserve"> الماليزي (بأصول إسلامية 48.91 مليار دولار تمثل 25.95 </w:t>
      </w:r>
      <w:r w:rsidRPr="006C17D7">
        <w:rPr>
          <w:rFonts w:ascii="Simplified Arabic" w:hAnsi="Simplified Arabic" w:cs="Simplified Arabic"/>
          <w:sz w:val="32"/>
          <w:szCs w:val="32"/>
          <w:lang w:bidi="ar-DZ"/>
        </w:rPr>
        <w:t>%</w:t>
      </w:r>
      <w:r w:rsidRPr="006C17D7">
        <w:rPr>
          <w:rFonts w:ascii="Simplified Arabic" w:hAnsi="Simplified Arabic" w:cs="Simplified Arabic"/>
          <w:sz w:val="32"/>
          <w:szCs w:val="32"/>
          <w:rtl/>
          <w:lang w:bidi="ar-DZ"/>
        </w:rPr>
        <w:t xml:space="preserve"> من مجمل أصوله ) فمصرف قطر الاسلامي (41.31 مليار دولار ) وفي ا</w:t>
      </w:r>
      <w:r w:rsidR="00834DF9" w:rsidRPr="006C17D7">
        <w:rPr>
          <w:rFonts w:ascii="Simplified Arabic" w:hAnsi="Simplified Arabic" w:cs="Simplified Arabic"/>
          <w:sz w:val="32"/>
          <w:szCs w:val="32"/>
          <w:rtl/>
          <w:lang w:bidi="ar-DZ"/>
        </w:rPr>
        <w:t>لمرتبة العاشرة بنك</w:t>
      </w:r>
      <w:r w:rsidR="00834DF9" w:rsidRPr="006C17D7">
        <w:rPr>
          <w:rFonts w:ascii="Simplified Arabic" w:hAnsi="Simplified Arabic" w:cs="Simplified Arabic"/>
          <w:sz w:val="32"/>
          <w:szCs w:val="32"/>
          <w:lang w:bidi="ar-DZ"/>
        </w:rPr>
        <w:t>Masan</w:t>
      </w:r>
      <w:r w:rsidRPr="006C17D7">
        <w:rPr>
          <w:rFonts w:ascii="Simplified Arabic" w:hAnsi="Simplified Arabic" w:cs="Simplified Arabic"/>
          <w:sz w:val="32"/>
          <w:szCs w:val="32"/>
          <w:lang w:bidi="ar-DZ"/>
        </w:rPr>
        <w:t xml:space="preserve"> </w:t>
      </w:r>
      <w:r w:rsidR="00834DF9" w:rsidRPr="006C17D7">
        <w:rPr>
          <w:rFonts w:ascii="Simplified Arabic" w:hAnsi="Simplified Arabic" w:cs="Simplified Arabic"/>
          <w:sz w:val="32"/>
          <w:szCs w:val="32"/>
          <w:rtl/>
          <w:lang w:bidi="ar-DZ"/>
        </w:rPr>
        <w:t xml:space="preserve"> الايراني (38.70 مليار دولار</w:t>
      </w:r>
      <w:r w:rsidRPr="006C17D7">
        <w:rPr>
          <w:rFonts w:ascii="Simplified Arabic" w:hAnsi="Simplified Arabic" w:cs="Simplified Arabic"/>
          <w:sz w:val="32"/>
          <w:szCs w:val="32"/>
          <w:rtl/>
          <w:lang w:bidi="ar-DZ"/>
        </w:rPr>
        <w:t>)وبذلك تقسم أكبر 10مصارف في العال</w:t>
      </w:r>
      <w:r w:rsidR="00834DF9" w:rsidRPr="006C17D7">
        <w:rPr>
          <w:rFonts w:ascii="Simplified Arabic" w:hAnsi="Simplified Arabic" w:cs="Simplified Arabic"/>
          <w:sz w:val="32"/>
          <w:szCs w:val="32"/>
          <w:rtl/>
          <w:lang w:bidi="ar-DZ"/>
        </w:rPr>
        <w:t xml:space="preserve">م تدير أصولاً إسلامية كما يلي </w:t>
      </w:r>
      <w:r w:rsidRPr="006C17D7">
        <w:rPr>
          <w:rFonts w:ascii="Simplified Arabic" w:hAnsi="Simplified Arabic" w:cs="Simplified Arabic"/>
          <w:sz w:val="32"/>
          <w:szCs w:val="32"/>
          <w:rtl/>
          <w:lang w:bidi="ar-DZ"/>
        </w:rPr>
        <w:t>:أربعة مصارف من إيران مصرفان من السعودية ، ومصرف واحد من كل من الكويت والأمارات وماليزيا وقطر ، وتسيطر المصارف العشرة المذكورة على نسبة 34</w:t>
      </w:r>
      <w:r w:rsidRPr="006C17D7">
        <w:rPr>
          <w:rFonts w:ascii="Simplified Arabic" w:hAnsi="Simplified Arabic" w:cs="Simplified Arabic"/>
          <w:sz w:val="32"/>
          <w:szCs w:val="32"/>
          <w:lang w:bidi="ar-DZ"/>
        </w:rPr>
        <w:t>%</w:t>
      </w:r>
      <w:r w:rsidRPr="006C17D7">
        <w:rPr>
          <w:rFonts w:ascii="Simplified Arabic" w:hAnsi="Simplified Arabic" w:cs="Simplified Arabic"/>
          <w:sz w:val="32"/>
          <w:szCs w:val="32"/>
          <w:rtl/>
          <w:lang w:bidi="ar-DZ"/>
        </w:rPr>
        <w:t xml:space="preserve"> من مجمل الاصول السلامية حول العالم ما يدل على تركز كبير في الأصول الاسلامية لدي مجموعة صغيرة من </w:t>
      </w:r>
      <w:r w:rsidRPr="006C17D7">
        <w:rPr>
          <w:rFonts w:ascii="Simplified Arabic" w:hAnsi="Simplified Arabic" w:cs="Simplified Arabic"/>
          <w:sz w:val="32"/>
          <w:szCs w:val="32"/>
          <w:rtl/>
          <w:lang w:bidi="ar-DZ"/>
        </w:rPr>
        <w:lastRenderedPageBreak/>
        <w:t xml:space="preserve">المصارف في العالم كما ترتفع هذا النسبة الى 51.5 </w:t>
      </w:r>
      <w:r w:rsidRPr="006C17D7">
        <w:rPr>
          <w:rFonts w:ascii="Simplified Arabic" w:hAnsi="Simplified Arabic" w:cs="Simplified Arabic"/>
          <w:sz w:val="32"/>
          <w:szCs w:val="32"/>
          <w:lang w:bidi="ar-DZ"/>
        </w:rPr>
        <w:t>%</w:t>
      </w:r>
      <w:r w:rsidRPr="006C17D7">
        <w:rPr>
          <w:rFonts w:ascii="Simplified Arabic" w:hAnsi="Simplified Arabic" w:cs="Simplified Arabic"/>
          <w:sz w:val="32"/>
          <w:szCs w:val="32"/>
          <w:rtl/>
          <w:lang w:bidi="ar-DZ"/>
        </w:rPr>
        <w:t xml:space="preserve"> </w:t>
      </w:r>
      <w:proofErr w:type="gramStart"/>
      <w:r w:rsidRPr="006C17D7">
        <w:rPr>
          <w:rFonts w:ascii="Simplified Arabic" w:hAnsi="Simplified Arabic" w:cs="Simplified Arabic"/>
          <w:sz w:val="32"/>
          <w:szCs w:val="32"/>
          <w:rtl/>
          <w:lang w:bidi="ar-DZ"/>
        </w:rPr>
        <w:t>لدى</w:t>
      </w:r>
      <w:proofErr w:type="gramEnd"/>
      <w:r w:rsidRPr="006C17D7">
        <w:rPr>
          <w:rFonts w:ascii="Simplified Arabic" w:hAnsi="Simplified Arabic" w:cs="Simplified Arabic"/>
          <w:sz w:val="32"/>
          <w:szCs w:val="32"/>
          <w:rtl/>
          <w:lang w:bidi="ar-DZ"/>
        </w:rPr>
        <w:t xml:space="preserve"> أكبر 20 مصرفاً إسلامياً في العالم</w:t>
      </w:r>
      <w:r w:rsidR="00F90703" w:rsidRPr="006C17D7">
        <w:rPr>
          <w:rFonts w:ascii="Simplified Arabic" w:hAnsi="Simplified Arabic" w:cs="Simplified Arabic"/>
          <w:b/>
          <w:bCs/>
          <w:sz w:val="32"/>
          <w:szCs w:val="32"/>
          <w:rtl/>
          <w:lang w:bidi="ar-DZ"/>
        </w:rPr>
        <w:t>‏</w:t>
      </w:r>
      <w:r w:rsidR="006C17D7">
        <w:rPr>
          <w:rFonts w:ascii="Simplified Arabic" w:hAnsi="Simplified Arabic" w:cs="Simplified Arabic" w:hint="cs"/>
          <w:b/>
          <w:bCs/>
          <w:sz w:val="32"/>
          <w:szCs w:val="32"/>
          <w:rtl/>
          <w:lang w:bidi="ar-DZ"/>
        </w:rPr>
        <w:t>.</w:t>
      </w:r>
    </w:p>
    <w:p w:rsidR="00F90703" w:rsidRPr="006C17D7" w:rsidRDefault="00F90703" w:rsidP="003E646E">
      <w:pPr>
        <w:spacing w:after="0" w:line="360" w:lineRule="auto"/>
        <w:rPr>
          <w:rFonts w:ascii="Simplified Arabic" w:hAnsi="Simplified Arabic" w:cs="Simplified Arabic"/>
          <w:b/>
          <w:bCs/>
          <w:sz w:val="32"/>
          <w:szCs w:val="32"/>
          <w:rtl/>
          <w:lang w:bidi="ar-DZ"/>
        </w:rPr>
      </w:pPr>
      <w:r w:rsidRPr="006C17D7">
        <w:rPr>
          <w:rFonts w:ascii="Simplified Arabic" w:hAnsi="Simplified Arabic" w:cs="Simplified Arabic"/>
          <w:b/>
          <w:bCs/>
          <w:sz w:val="32"/>
          <w:szCs w:val="32"/>
          <w:rtl/>
          <w:lang w:bidi="ar-DZ"/>
        </w:rPr>
        <w:t xml:space="preserve">‏جدول </w:t>
      </w:r>
      <w:proofErr w:type="gramStart"/>
      <w:r w:rsidRPr="006C17D7">
        <w:rPr>
          <w:rFonts w:ascii="Simplified Arabic" w:hAnsi="Simplified Arabic" w:cs="Simplified Arabic"/>
          <w:b/>
          <w:bCs/>
          <w:sz w:val="32"/>
          <w:szCs w:val="32"/>
          <w:rtl/>
          <w:lang w:bidi="ar-DZ"/>
        </w:rPr>
        <w:t>3 :</w:t>
      </w:r>
      <w:proofErr w:type="gramEnd"/>
      <w:r w:rsidRPr="006C17D7">
        <w:rPr>
          <w:rFonts w:ascii="Simplified Arabic" w:hAnsi="Simplified Arabic" w:cs="Simplified Arabic"/>
          <w:b/>
          <w:bCs/>
          <w:sz w:val="32"/>
          <w:szCs w:val="32"/>
          <w:rtl/>
          <w:lang w:bidi="ar-DZ"/>
        </w:rPr>
        <w:t xml:space="preserve"> أكبر 20 مصرفا إسلامياً(كليا أو لديه نوافذ إسلامية ) حول العالم -2017‏</w:t>
      </w:r>
    </w:p>
    <w:p w:rsidR="00F90703" w:rsidRPr="006C17D7" w:rsidRDefault="00F90703" w:rsidP="00DE2FB2">
      <w:pPr>
        <w:spacing w:after="0" w:line="360" w:lineRule="auto"/>
        <w:jc w:val="both"/>
        <w:rPr>
          <w:rFonts w:ascii="Simplified Arabic" w:hAnsi="Simplified Arabic" w:cs="Simplified Arabic"/>
          <w:b/>
          <w:bCs/>
          <w:sz w:val="32"/>
          <w:szCs w:val="32"/>
          <w:rtl/>
          <w:lang w:bidi="ar-DZ"/>
        </w:rPr>
      </w:pPr>
    </w:p>
    <w:tbl>
      <w:tblPr>
        <w:tblStyle w:val="a9"/>
        <w:bidiVisual/>
        <w:tblW w:w="11442" w:type="dxa"/>
        <w:tblInd w:w="-1358" w:type="dxa"/>
        <w:tblLayout w:type="fixed"/>
        <w:tblLook w:val="04A0" w:firstRow="1" w:lastRow="0" w:firstColumn="1" w:lastColumn="0" w:noHBand="0" w:noVBand="1"/>
      </w:tblPr>
      <w:tblGrid>
        <w:gridCol w:w="950"/>
        <w:gridCol w:w="7"/>
        <w:gridCol w:w="284"/>
        <w:gridCol w:w="694"/>
        <w:gridCol w:w="14"/>
        <w:gridCol w:w="142"/>
        <w:gridCol w:w="922"/>
        <w:gridCol w:w="26"/>
        <w:gridCol w:w="30"/>
        <w:gridCol w:w="156"/>
        <w:gridCol w:w="773"/>
        <w:gridCol w:w="64"/>
        <w:gridCol w:w="14"/>
        <w:gridCol w:w="623"/>
        <w:gridCol w:w="14"/>
        <w:gridCol w:w="57"/>
        <w:gridCol w:w="14"/>
        <w:gridCol w:w="481"/>
        <w:gridCol w:w="49"/>
        <w:gridCol w:w="23"/>
        <w:gridCol w:w="14"/>
        <w:gridCol w:w="651"/>
        <w:gridCol w:w="15"/>
        <w:gridCol w:w="313"/>
        <w:gridCol w:w="14"/>
        <w:gridCol w:w="268"/>
        <w:gridCol w:w="27"/>
        <w:gridCol w:w="258"/>
        <w:gridCol w:w="14"/>
        <w:gridCol w:w="17"/>
        <w:gridCol w:w="668"/>
        <w:gridCol w:w="64"/>
        <w:gridCol w:w="112"/>
        <w:gridCol w:w="117"/>
        <w:gridCol w:w="9"/>
        <w:gridCol w:w="676"/>
        <w:gridCol w:w="7"/>
        <w:gridCol w:w="303"/>
        <w:gridCol w:w="53"/>
        <w:gridCol w:w="582"/>
        <w:gridCol w:w="218"/>
        <w:gridCol w:w="38"/>
        <w:gridCol w:w="8"/>
        <w:gridCol w:w="576"/>
        <w:gridCol w:w="229"/>
        <w:gridCol w:w="42"/>
        <w:gridCol w:w="758"/>
        <w:gridCol w:w="48"/>
        <w:gridCol w:w="6"/>
      </w:tblGrid>
      <w:tr w:rsidR="00F90703" w:rsidRPr="006C17D7" w:rsidTr="006C17D7">
        <w:trPr>
          <w:gridAfter w:val="2"/>
          <w:wAfter w:w="54" w:type="dxa"/>
          <w:trHeight w:val="885"/>
        </w:trPr>
        <w:tc>
          <w:tcPr>
            <w:tcW w:w="1241" w:type="dxa"/>
            <w:gridSpan w:val="3"/>
            <w:vMerge w:val="restart"/>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الترتيب</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العربي بحسب</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الاصول</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الإسلامية</w:t>
            </w:r>
          </w:p>
        </w:tc>
        <w:tc>
          <w:tcPr>
            <w:tcW w:w="850" w:type="dxa"/>
            <w:gridSpan w:val="3"/>
            <w:vMerge w:val="restart"/>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 xml:space="preserve">الترتيب العالمي بحسب الأصول الإسلامية </w:t>
            </w:r>
          </w:p>
        </w:tc>
        <w:tc>
          <w:tcPr>
            <w:tcW w:w="948" w:type="dxa"/>
            <w:gridSpan w:val="2"/>
            <w:vMerge w:val="restart"/>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 xml:space="preserve">المصرف </w:t>
            </w:r>
          </w:p>
        </w:tc>
        <w:tc>
          <w:tcPr>
            <w:tcW w:w="959" w:type="dxa"/>
            <w:gridSpan w:val="3"/>
            <w:vMerge w:val="restart"/>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 xml:space="preserve">البلد </w:t>
            </w:r>
          </w:p>
        </w:tc>
        <w:tc>
          <w:tcPr>
            <w:tcW w:w="1316" w:type="dxa"/>
            <w:gridSpan w:val="8"/>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الأصول</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الاسلامية</w:t>
            </w:r>
          </w:p>
        </w:tc>
        <w:tc>
          <w:tcPr>
            <w:tcW w:w="1325" w:type="dxa"/>
            <w:gridSpan w:val="8"/>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مجموع</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الأصول</w:t>
            </w:r>
          </w:p>
        </w:tc>
        <w:tc>
          <w:tcPr>
            <w:tcW w:w="1021" w:type="dxa"/>
            <w:gridSpan w:val="5"/>
            <w:vMerge w:val="restart"/>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 xml:space="preserve">نسبة الأصول الإسلامية من مجموع الأصول </w:t>
            </w:r>
          </w:p>
        </w:tc>
        <w:tc>
          <w:tcPr>
            <w:tcW w:w="914" w:type="dxa"/>
            <w:gridSpan w:val="4"/>
            <w:vMerge w:val="restart"/>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الربح قبل</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 xml:space="preserve">الضريبة </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(مليون دولار )</w:t>
            </w:r>
          </w:p>
        </w:tc>
        <w:tc>
          <w:tcPr>
            <w:tcW w:w="945" w:type="dxa"/>
            <w:gridSpan w:val="4"/>
            <w:vMerge w:val="restart"/>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العائد</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على</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متوسط</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الأصول</w:t>
            </w:r>
          </w:p>
        </w:tc>
        <w:tc>
          <w:tcPr>
            <w:tcW w:w="840" w:type="dxa"/>
            <w:gridSpan w:val="4"/>
            <w:vMerge w:val="restart"/>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الشريحة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الاولى</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لرأس</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المال</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(مليون</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دولار</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w:t>
            </w:r>
          </w:p>
        </w:tc>
        <w:tc>
          <w:tcPr>
            <w:tcW w:w="1029" w:type="dxa"/>
            <w:gridSpan w:val="3"/>
            <w:vMerge w:val="restart"/>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ملاحظة</w:t>
            </w:r>
          </w:p>
        </w:tc>
      </w:tr>
      <w:tr w:rsidR="00F90703" w:rsidRPr="006C17D7" w:rsidTr="006C17D7">
        <w:trPr>
          <w:gridAfter w:val="2"/>
          <w:wAfter w:w="54" w:type="dxa"/>
          <w:trHeight w:val="1050"/>
        </w:trPr>
        <w:tc>
          <w:tcPr>
            <w:tcW w:w="1241" w:type="dxa"/>
            <w:gridSpan w:val="3"/>
            <w:vMerge/>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tc>
        <w:tc>
          <w:tcPr>
            <w:tcW w:w="850" w:type="dxa"/>
            <w:gridSpan w:val="3"/>
            <w:vMerge/>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tc>
        <w:tc>
          <w:tcPr>
            <w:tcW w:w="948" w:type="dxa"/>
            <w:gridSpan w:val="2"/>
            <w:vMerge/>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tc>
        <w:tc>
          <w:tcPr>
            <w:tcW w:w="959" w:type="dxa"/>
            <w:gridSpan w:val="3"/>
            <w:vMerge/>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مليون</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دولار</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نسبة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النمو</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w:t>
            </w:r>
            <w:r w:rsidRPr="006C17D7">
              <w:rPr>
                <w:rFonts w:ascii="Simplified Arabic" w:hAnsi="Simplified Arabic" w:cs="Simplified Arabic"/>
                <w:b/>
                <w:bCs/>
                <w:sz w:val="18"/>
                <w:szCs w:val="18"/>
                <w:lang w:bidi="ar-DZ"/>
              </w:rPr>
              <w:t>%</w:t>
            </w:r>
            <w:r w:rsidRPr="006C17D7">
              <w:rPr>
                <w:rFonts w:ascii="Simplified Arabic" w:hAnsi="Simplified Arabic" w:cs="Simplified Arabic"/>
                <w:b/>
                <w:bCs/>
                <w:sz w:val="18"/>
                <w:szCs w:val="18"/>
                <w:rtl/>
                <w:lang w:bidi="ar-DZ"/>
              </w:rPr>
              <w:t>)</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مليون</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دولار</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نسبة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النمو</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w:t>
            </w:r>
            <w:r w:rsidRPr="006C17D7">
              <w:rPr>
                <w:rFonts w:ascii="Simplified Arabic" w:hAnsi="Simplified Arabic" w:cs="Simplified Arabic"/>
                <w:b/>
                <w:bCs/>
                <w:sz w:val="18"/>
                <w:szCs w:val="18"/>
                <w:lang w:bidi="ar-DZ"/>
              </w:rPr>
              <w:t>%</w:t>
            </w:r>
            <w:r w:rsidRPr="006C17D7">
              <w:rPr>
                <w:rFonts w:ascii="Simplified Arabic" w:hAnsi="Simplified Arabic" w:cs="Simplified Arabic"/>
                <w:b/>
                <w:bCs/>
                <w:sz w:val="18"/>
                <w:szCs w:val="18"/>
                <w:rtl/>
                <w:lang w:bidi="ar-DZ"/>
              </w:rPr>
              <w:t>)</w:t>
            </w:r>
          </w:p>
        </w:tc>
        <w:tc>
          <w:tcPr>
            <w:tcW w:w="1021" w:type="dxa"/>
            <w:gridSpan w:val="5"/>
            <w:vMerge/>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tc>
        <w:tc>
          <w:tcPr>
            <w:tcW w:w="914" w:type="dxa"/>
            <w:gridSpan w:val="4"/>
            <w:vMerge/>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tc>
        <w:tc>
          <w:tcPr>
            <w:tcW w:w="945" w:type="dxa"/>
            <w:gridSpan w:val="4"/>
            <w:vMerge/>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tc>
        <w:tc>
          <w:tcPr>
            <w:tcW w:w="840" w:type="dxa"/>
            <w:gridSpan w:val="4"/>
            <w:vMerge/>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tc>
        <w:tc>
          <w:tcPr>
            <w:tcW w:w="1029" w:type="dxa"/>
            <w:gridSpan w:val="3"/>
            <w:vMerge/>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مصرف الراجحي</w:t>
            </w: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91,497.00</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91,497.00</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1.01</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2,433.00</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2.77</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3,9496.27</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 xml:space="preserve">بيت التمويل </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الكويتي</w:t>
            </w: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الكويت</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57,859.00</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8.71</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57,859.00</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8.71</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812.00</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1.46</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21,318.85</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البنك الأهلي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التجاري</w:t>
            </w: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56,549.45</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0.63</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118,364.00</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0.63</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47.78</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2,657.00</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2.258</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4,538.67</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نافذة إسلامية</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دبي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الاسلامي</w:t>
            </w: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الامارات</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56,448.00</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18.50</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56,448.00</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18.50</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1,232.00</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2.37</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1,925.66</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مصرف قطر الاسلامي</w:t>
            </w: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قطر</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41,311.00</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7.54</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41,311.00</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7.54</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623.00</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2.36</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1,404.67</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مصرف أبوظبي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الاسلامي</w:t>
            </w: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الامارات</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33,428.00</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2.04</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33,428.00</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2.04</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635.00</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1.92</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1,162.15</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مصرف</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الانماء</w:t>
            </w: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30,668.00</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9.81</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30,339.00</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9.8</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636.00</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1.83</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1,464.53</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مصرف الريان</w:t>
            </w: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قطر</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28,282.00</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12.48</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28.228.00</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561.00</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2.10</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897.53</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مجموعة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بركة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مصرفية</w:t>
            </w: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البحرين</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25,435.00</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5.96</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25.435.00</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5.9</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298.00</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1.99</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5.843.09</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البريطاني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(ساب)</w:t>
            </w: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24,696.27</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(3.63)</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24.696.2</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0.84</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49.36</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1,054.00</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2.12</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2,370.93</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 xml:space="preserve">نافذة </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إسلامية</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23</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 الرياض</w:t>
            </w: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20,231.47</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2.98</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20,231.4</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3.63</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35.08</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1,809.00</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1.82</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2,746.40</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نافذة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24</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 العربي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الوطني</w:t>
            </w: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السعودية</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19,36</w:t>
            </w:r>
            <w:r w:rsidRPr="006C17D7">
              <w:rPr>
                <w:rFonts w:ascii="Simplified Arabic" w:hAnsi="Simplified Arabic" w:cs="Simplified Arabic"/>
                <w:b/>
                <w:bCs/>
                <w:sz w:val="18"/>
                <w:szCs w:val="18"/>
                <w:rtl/>
                <w:lang w:bidi="ar-DZ"/>
              </w:rPr>
              <w:lastRenderedPageBreak/>
              <w:t>0.00</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w:t>
            </w:r>
            <w:r w:rsidRPr="006C17D7">
              <w:rPr>
                <w:rFonts w:ascii="Simplified Arabic" w:hAnsi="Simplified Arabic" w:cs="Simplified Arabic"/>
                <w:b/>
                <w:bCs/>
                <w:sz w:val="18"/>
                <w:szCs w:val="18"/>
                <w:rtl/>
                <w:lang w:bidi="ar-DZ"/>
              </w:rPr>
              <w:lastRenderedPageBreak/>
              <w:t>0.55)</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19,36</w:t>
            </w:r>
            <w:r w:rsidRPr="006C17D7">
              <w:rPr>
                <w:rFonts w:ascii="Simplified Arabic" w:hAnsi="Simplified Arabic" w:cs="Simplified Arabic"/>
                <w:b/>
                <w:bCs/>
                <w:sz w:val="18"/>
                <w:szCs w:val="18"/>
                <w:rtl/>
                <w:lang w:bidi="ar-DZ"/>
              </w:rPr>
              <w:lastRenderedPageBreak/>
              <w:t>0.00</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0.55</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42.28</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1,393.0</w:t>
            </w:r>
            <w:r w:rsidRPr="006C17D7">
              <w:rPr>
                <w:rFonts w:ascii="Simplified Arabic" w:hAnsi="Simplified Arabic" w:cs="Simplified Arabic"/>
                <w:b/>
                <w:bCs/>
                <w:sz w:val="18"/>
                <w:szCs w:val="18"/>
                <w:rtl/>
                <w:lang w:bidi="ar-DZ"/>
              </w:rPr>
              <w:lastRenderedPageBreak/>
              <w:t>0</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1.78</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1,686.6</w:t>
            </w:r>
            <w:r w:rsidRPr="006C17D7">
              <w:rPr>
                <w:rFonts w:ascii="Simplified Arabic" w:hAnsi="Simplified Arabic" w:cs="Simplified Arabic"/>
                <w:b/>
                <w:bCs/>
                <w:sz w:val="18"/>
                <w:szCs w:val="18"/>
                <w:rtl/>
                <w:lang w:bidi="ar-DZ"/>
              </w:rPr>
              <w:lastRenderedPageBreak/>
              <w:t>7</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نافذة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إسلامية</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13</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25</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مجموعة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سامبا</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المالية</w:t>
            </w: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18,954.40</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(5.17</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18,954.4</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5.17</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31.23</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9.49.00</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2.19</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3,173.07</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نافذة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إسلامية</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26</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 السعودي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الفرنسي</w:t>
            </w: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18,819.73</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7.73</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18,819.7</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7.7</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36.58</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228.00</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1.78</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2,68.27</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 xml:space="preserve">نافذة </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إسلامية</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28</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 الجزيرة</w:t>
            </w: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18,2</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18,2</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2.9</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229.00</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1.27</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635.7</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 xml:space="preserve">إسلامي </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16</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29</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 xml:space="preserve">بنك </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البلاد</w:t>
            </w: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16,855.00</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17.28</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16,855.00</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17.28</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2,301.00</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1.59</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539.47</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31</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 الامارات</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الامارات</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15,338.63</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4.52</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128.062</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99.4</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11.98</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707.52</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1.84</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3,819.74</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نافذة إسلامية</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32</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البنك الاهلي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البحرين</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14,404</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3.71</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33.242</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6.13</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43.33</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207.00</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2.12</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10,971.81</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نافذة إسلامية</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35</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 بروة</w:t>
            </w: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قطر</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13,361.00</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5.61</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13.361</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5.61</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157.80</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1.59</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484.34</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36</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بوبيان</w:t>
            </w: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الكويت</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13,142.10</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14.03</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13.142</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14.03</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228.00</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1.23</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1,386.70</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21</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38</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قطر</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دولي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الاسلامي</w:t>
            </w: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قطر</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12,807.00</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9.56</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12.807</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9.56</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38.31</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1.86</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455.77</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22</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39</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مصرف الهلال</w:t>
            </w: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الامارات</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12,195.49</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3.13</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12.195</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3.13</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100.99</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0.32</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1,544.87</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23</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41</w:t>
            </w:r>
          </w:p>
        </w:tc>
        <w:tc>
          <w:tcPr>
            <w:tcW w:w="948"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 xml:space="preserve">نور </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tc>
        <w:tc>
          <w:tcPr>
            <w:tcW w:w="95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الامارات</w:t>
            </w:r>
          </w:p>
        </w:tc>
        <w:tc>
          <w:tcPr>
            <w:tcW w:w="70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11,618.39</w:t>
            </w:r>
          </w:p>
        </w:tc>
        <w:tc>
          <w:tcPr>
            <w:tcW w:w="615"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5.13</w:t>
            </w:r>
          </w:p>
        </w:tc>
        <w:tc>
          <w:tcPr>
            <w:tcW w:w="70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11,618</w:t>
            </w:r>
          </w:p>
        </w:tc>
        <w:tc>
          <w:tcPr>
            <w:tcW w:w="622"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5.12</w:t>
            </w:r>
          </w:p>
        </w:tc>
        <w:tc>
          <w:tcPr>
            <w:tcW w:w="1021"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1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100.99</w:t>
            </w:r>
          </w:p>
        </w:tc>
        <w:tc>
          <w:tcPr>
            <w:tcW w:w="94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0.89</w:t>
            </w:r>
          </w:p>
        </w:tc>
        <w:tc>
          <w:tcPr>
            <w:tcW w:w="84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1,558.99</w:t>
            </w:r>
          </w:p>
        </w:tc>
        <w:tc>
          <w:tcPr>
            <w:tcW w:w="1029"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24</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42</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 الاولى</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11,466.67</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14.00</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26.631.00</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4.95</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43.06</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356.00</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lang w:bidi="ar-DZ"/>
              </w:rPr>
              <w:t>1.30</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lang w:bidi="ar-DZ"/>
              </w:rPr>
              <w:t>966.93</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نافذة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25</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44</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 xml:space="preserve">مصرف </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الشارق</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الاسلامي</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الامارات</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10,424.00</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14.160.54</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10,424.00</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14.16</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130.00</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lang w:bidi="ar-DZ"/>
              </w:rPr>
              <w:t>1.33</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lang w:bidi="ar-DZ"/>
              </w:rPr>
              <w:t>410.35</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26</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45</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البنك السعودي للاستثمار</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9,946.67</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3.38</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25,012.00</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0.60</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39.77</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376.00</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lang w:bidi="ar-DZ"/>
              </w:rPr>
              <w:t>1.50</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lang w:bidi="ar-DZ"/>
              </w:rPr>
              <w:t>1.013.87</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 xml:space="preserve">نافذة </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27</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48</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 الاثمار</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البحرين</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8,623.00</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136.28</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8.623.00</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3.38</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42.00</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lang w:bidi="ar-DZ"/>
              </w:rPr>
              <w:t>0.50</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lang w:bidi="ar-DZ"/>
              </w:rPr>
              <w:t>1 ?351.06</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28</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53</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 أبوظبي الاولى</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الامارات</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7,203.23</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7.26</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182.131.00</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59.01</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3.95</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3,069.00</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lang w:bidi="ar-DZ"/>
              </w:rPr>
              <w:t>2.07</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5,5844.21</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نافذة إسلامية</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29</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59</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 الكويت</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الدولي</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الكويت</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6,386.00</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17.1</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6,386.00</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7.26</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61.00</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lang w:bidi="ar-DZ"/>
              </w:rPr>
              <w:t>0.99</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2,733.80</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30</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61</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 أبوظبي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الدولي</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الامارات</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5,900.11</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57.33</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72,149.00</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2.60</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8.18</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1,166.00</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lang w:bidi="ar-DZ"/>
              </w:rPr>
              <w:t>1.64</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2,387.20</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نافذة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إسلامية</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31</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62</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 وربة</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الكويت</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5,868.81</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25.16</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5,868.81</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57.33</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22.40</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lang w:bidi="ar-DZ"/>
              </w:rPr>
              <w:t>0.45</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580.76</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32</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64</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مصرف عجمان</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الامارات</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5,453.41</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8.43</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5,453.41</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25.16</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36.11</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lang w:bidi="ar-DZ"/>
              </w:rPr>
              <w:t>0.74</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592.42</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33</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66</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 xml:space="preserve">بنك الاسلامي </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5,246.92</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10.16</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5,246.92</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8.43</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52.53</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lang w:bidi="ar-DZ"/>
              </w:rPr>
              <w:t>1.04</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34</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69</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 فيصل</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مصر</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4,67</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5.4</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4,679</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10.16</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132.69</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lang w:bidi="ar-DZ"/>
              </w:rPr>
              <w:t>2.27</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327.1</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 xml:space="preserve">إسلامي </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35</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73</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مصرف</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السلام</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البحرين</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4,226.00</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5.48</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4,226.00</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5.48</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48.00</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1.11</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1,792.55</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36</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75</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مجموعة</w:t>
            </w:r>
          </w:p>
          <w:p w:rsidR="00F90703" w:rsidRPr="006C17D7" w:rsidRDefault="00664046"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ج</w:t>
            </w:r>
            <w:r w:rsidR="00F90703" w:rsidRPr="006C17D7">
              <w:rPr>
                <w:rFonts w:ascii="Simplified Arabic" w:hAnsi="Simplified Arabic" w:cs="Simplified Arabic"/>
                <w:b/>
                <w:bCs/>
                <w:sz w:val="18"/>
                <w:szCs w:val="18"/>
                <w:rtl/>
                <w:lang w:bidi="ar-DZ"/>
              </w:rPr>
              <w:t xml:space="preserve"> </w:t>
            </w:r>
            <w:r w:rsidRPr="006C17D7">
              <w:rPr>
                <w:rFonts w:ascii="Simplified Arabic" w:hAnsi="Simplified Arabic" w:cs="Simplified Arabic"/>
                <w:b/>
                <w:bCs/>
                <w:sz w:val="18"/>
                <w:szCs w:val="18"/>
                <w:rtl/>
                <w:lang w:bidi="ar-DZ"/>
              </w:rPr>
              <w:t>أف</w:t>
            </w:r>
            <w:r w:rsidR="00F90703" w:rsidRPr="006C17D7">
              <w:rPr>
                <w:rFonts w:ascii="Simplified Arabic" w:hAnsi="Simplified Arabic" w:cs="Simplified Arabic"/>
                <w:b/>
                <w:bCs/>
                <w:sz w:val="18"/>
                <w:szCs w:val="18"/>
                <w:rtl/>
                <w:lang w:bidi="ar-DZ"/>
              </w:rPr>
              <w:t xml:space="preserve"> </w:t>
            </w:r>
            <w:r w:rsidRPr="006C17D7">
              <w:rPr>
                <w:rFonts w:ascii="Simplified Arabic" w:hAnsi="Simplified Arabic" w:cs="Simplified Arabic"/>
                <w:b/>
                <w:bCs/>
                <w:sz w:val="18"/>
                <w:szCs w:val="18"/>
                <w:rtl/>
                <w:lang w:bidi="ar-DZ"/>
              </w:rPr>
              <w:t>إتش</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البحرين</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4,110.00</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24.43</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4,100.00</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24.43</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103.00</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3.05</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3,582.45</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37</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82</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الخليج</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الدولي</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البحرين</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3,658.70</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1.86</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23,950.80</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4.57</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15.28</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22.80</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0.09</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6,411.97</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نافذة إسلامية</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38</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83</w:t>
            </w:r>
          </w:p>
        </w:tc>
        <w:tc>
          <w:tcPr>
            <w:tcW w:w="922" w:type="dxa"/>
          </w:tcPr>
          <w:p w:rsidR="00F90703" w:rsidRPr="006C17D7" w:rsidRDefault="00664046"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شركها</w:t>
            </w:r>
            <w:r w:rsidR="00F90703" w:rsidRPr="006C17D7">
              <w:rPr>
                <w:rFonts w:ascii="Simplified Arabic" w:hAnsi="Simplified Arabic" w:cs="Simplified Arabic"/>
                <w:b/>
                <w:bCs/>
                <w:sz w:val="18"/>
                <w:szCs w:val="18"/>
                <w:rtl/>
                <w:lang w:bidi="ar-DZ"/>
              </w:rPr>
              <w:t xml:space="preserve"> </w:t>
            </w:r>
            <w:r w:rsidRPr="006C17D7">
              <w:rPr>
                <w:rFonts w:ascii="Simplified Arabic" w:hAnsi="Simplified Arabic" w:cs="Simplified Arabic"/>
                <w:b/>
                <w:bCs/>
                <w:sz w:val="18"/>
                <w:szCs w:val="18"/>
                <w:rtl/>
                <w:lang w:bidi="ar-DZ"/>
              </w:rPr>
              <w:t>لافوك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لتمويل</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الكويت</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3,656.93</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30.44</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3,656.93</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30.44</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25.74</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0.77</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39</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86</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شركة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التعاونية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للتأمين</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3,585.13</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0.24</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3,585.13</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0.24</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39.08</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1.09</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40</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89</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 xml:space="preserve">بنك </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البحرين</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الاسلامي</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البحرين</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3,267.68</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17.57</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3,267.68</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17.89</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26.97</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0.89</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308.84</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41</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92</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 المشرق</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الامارات</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2,818.19</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8.92</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34.083.00</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1.94</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8.27</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548.00</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1.75</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1,467.67</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نافذة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إسلامية</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42</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93</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 xml:space="preserve">البنك </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العربي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الدولي</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الأرد2’ن</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2,774.39</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6.33</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2,744.39</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8.92</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35.20</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1.83</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194.18</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43</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94</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 النيل</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الأزرق</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للمشرق</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السودان</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2,723.42</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50.93</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2,744.71</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6.33</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87.95</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17.78</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133.52</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44</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95</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الخرطوم</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السودان</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2,744.71</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13.46</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2,723.42</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50.93</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78.38</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3.33</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305.61</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45</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99</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مسقط</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سلطنة عمتن</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2,523.05</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25.95</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28,996.00</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3.04</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8.70</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5480.00</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1.06</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11,256</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نافذة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إسلامية</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46</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 فيصل</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السوداني</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السودان</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2,402.46</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11.31</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2,402.46</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25.95.</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35.20</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1.58</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147.16</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47</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102</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 أم درمان</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السودان</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2,385.25</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0.53</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2,385.25</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11.31</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87.95</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211.04</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48</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103</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 التضامن</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الاسلامي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الدولي</w:t>
            </w: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اليمن</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2,334.69</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2.64</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2,334.69</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0.53</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33.25</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1.43</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184.84</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Height w:val="1292"/>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49</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107</w:t>
            </w:r>
          </w:p>
        </w:tc>
        <w:tc>
          <w:tcPr>
            <w:tcW w:w="922"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المصرف الخليجي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التجاري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tc>
        <w:tc>
          <w:tcPr>
            <w:tcW w:w="98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البحرين</w:t>
            </w:r>
          </w:p>
        </w:tc>
        <w:tc>
          <w:tcPr>
            <w:tcW w:w="71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2,088.35</w:t>
            </w:r>
          </w:p>
        </w:tc>
        <w:tc>
          <w:tcPr>
            <w:tcW w:w="55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13.46</w:t>
            </w:r>
          </w:p>
        </w:tc>
        <w:tc>
          <w:tcPr>
            <w:tcW w:w="73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2,088.35</w:t>
            </w:r>
          </w:p>
        </w:tc>
        <w:tc>
          <w:tcPr>
            <w:tcW w:w="610"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2.64</w:t>
            </w:r>
          </w:p>
        </w:tc>
        <w:tc>
          <w:tcPr>
            <w:tcW w:w="98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2.18</w:t>
            </w:r>
          </w:p>
        </w:tc>
        <w:tc>
          <w:tcPr>
            <w:tcW w:w="120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0.10</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327.50</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50</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109</w:t>
            </w:r>
          </w:p>
        </w:tc>
        <w:tc>
          <w:tcPr>
            <w:tcW w:w="978"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بوبا العربية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للتأمين التعاوني</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63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2,008.62</w:t>
            </w:r>
          </w:p>
        </w:tc>
        <w:tc>
          <w:tcPr>
            <w:tcW w:w="63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5.27</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2,008.62</w:t>
            </w:r>
          </w:p>
        </w:tc>
        <w:tc>
          <w:tcPr>
            <w:tcW w:w="59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5.27</w:t>
            </w:r>
          </w:p>
        </w:tc>
        <w:tc>
          <w:tcPr>
            <w:tcW w:w="844"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116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133.50</w:t>
            </w:r>
          </w:p>
        </w:tc>
        <w:tc>
          <w:tcPr>
            <w:tcW w:w="846"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6.82</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51</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144</w:t>
            </w:r>
          </w:p>
        </w:tc>
        <w:tc>
          <w:tcPr>
            <w:tcW w:w="978"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نزوى</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سلطنة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عمان</w:t>
            </w:r>
          </w:p>
        </w:tc>
        <w:tc>
          <w:tcPr>
            <w:tcW w:w="63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1,811.80</w:t>
            </w:r>
          </w:p>
        </w:tc>
        <w:tc>
          <w:tcPr>
            <w:tcW w:w="63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35.01</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1,811.80</w:t>
            </w:r>
          </w:p>
        </w:tc>
        <w:tc>
          <w:tcPr>
            <w:tcW w:w="59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35.01</w:t>
            </w:r>
          </w:p>
        </w:tc>
        <w:tc>
          <w:tcPr>
            <w:tcW w:w="844"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116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10.52</w:t>
            </w:r>
          </w:p>
        </w:tc>
        <w:tc>
          <w:tcPr>
            <w:tcW w:w="846"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0.66</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326.93</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52</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115</w:t>
            </w:r>
          </w:p>
        </w:tc>
        <w:tc>
          <w:tcPr>
            <w:tcW w:w="978"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أملاك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للتمويل</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الإمارات</w:t>
            </w:r>
          </w:p>
        </w:tc>
        <w:tc>
          <w:tcPr>
            <w:tcW w:w="63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1,791.49</w:t>
            </w:r>
          </w:p>
        </w:tc>
        <w:tc>
          <w:tcPr>
            <w:tcW w:w="63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1.33</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1.791.49</w:t>
            </w:r>
          </w:p>
        </w:tc>
        <w:tc>
          <w:tcPr>
            <w:tcW w:w="59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1.33</w:t>
            </w:r>
          </w:p>
        </w:tc>
        <w:tc>
          <w:tcPr>
            <w:tcW w:w="844"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116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13.98</w:t>
            </w:r>
          </w:p>
        </w:tc>
        <w:tc>
          <w:tcPr>
            <w:tcW w:w="846"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0.79</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53</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120</w:t>
            </w:r>
          </w:p>
        </w:tc>
        <w:tc>
          <w:tcPr>
            <w:tcW w:w="978"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lang w:bidi="ar-DZ"/>
              </w:rPr>
            </w:pPr>
            <w:r w:rsidRPr="006C17D7">
              <w:rPr>
                <w:rFonts w:ascii="Simplified Arabic" w:hAnsi="Simplified Arabic" w:cs="Simplified Arabic"/>
                <w:b/>
                <w:bCs/>
                <w:sz w:val="18"/>
                <w:szCs w:val="18"/>
                <w:lang w:bidi="ar-DZ"/>
              </w:rPr>
              <w:t>ABC</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مصرف</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المؤسسة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المصرفية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العربية</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البحرين</w:t>
            </w:r>
          </w:p>
        </w:tc>
        <w:tc>
          <w:tcPr>
            <w:tcW w:w="63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1,559.01</w:t>
            </w:r>
          </w:p>
        </w:tc>
        <w:tc>
          <w:tcPr>
            <w:tcW w:w="63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4.61</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1.559.01</w:t>
            </w:r>
          </w:p>
        </w:tc>
        <w:tc>
          <w:tcPr>
            <w:tcW w:w="59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4.16</w:t>
            </w:r>
          </w:p>
        </w:tc>
        <w:tc>
          <w:tcPr>
            <w:tcW w:w="844"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116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25.93</w:t>
            </w:r>
          </w:p>
        </w:tc>
        <w:tc>
          <w:tcPr>
            <w:tcW w:w="846"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1.79</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885.24</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54</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122</w:t>
            </w:r>
          </w:p>
        </w:tc>
        <w:tc>
          <w:tcPr>
            <w:tcW w:w="978"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شركة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العين</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الأهلية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للتأمين</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الإمارات</w:t>
            </w:r>
          </w:p>
        </w:tc>
        <w:tc>
          <w:tcPr>
            <w:tcW w:w="63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1,515.22</w:t>
            </w:r>
          </w:p>
        </w:tc>
        <w:tc>
          <w:tcPr>
            <w:tcW w:w="63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137.12</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1,515.22</w:t>
            </w:r>
          </w:p>
        </w:tc>
        <w:tc>
          <w:tcPr>
            <w:tcW w:w="59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137.12</w:t>
            </w:r>
          </w:p>
        </w:tc>
        <w:tc>
          <w:tcPr>
            <w:tcW w:w="844"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116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13.65</w:t>
            </w:r>
          </w:p>
        </w:tc>
        <w:tc>
          <w:tcPr>
            <w:tcW w:w="846"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1.27</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55</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123</w:t>
            </w:r>
          </w:p>
        </w:tc>
        <w:tc>
          <w:tcPr>
            <w:tcW w:w="978"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الاتحاد</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الوطني</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الإمارات</w:t>
            </w:r>
          </w:p>
        </w:tc>
        <w:tc>
          <w:tcPr>
            <w:tcW w:w="63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1,499.12</w:t>
            </w:r>
          </w:p>
        </w:tc>
        <w:tc>
          <w:tcPr>
            <w:tcW w:w="63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8.66.2</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29.276.54</w:t>
            </w:r>
          </w:p>
        </w:tc>
        <w:tc>
          <w:tcPr>
            <w:tcW w:w="59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3.47</w:t>
            </w:r>
          </w:p>
        </w:tc>
        <w:tc>
          <w:tcPr>
            <w:tcW w:w="844"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5.12</w:t>
            </w:r>
          </w:p>
        </w:tc>
        <w:tc>
          <w:tcPr>
            <w:tcW w:w="116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463.52</w:t>
            </w:r>
          </w:p>
        </w:tc>
        <w:tc>
          <w:tcPr>
            <w:tcW w:w="846"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5,045.70</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نافذة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إسلامية</w:t>
            </w:r>
          </w:p>
        </w:tc>
      </w:tr>
      <w:tr w:rsidR="00F90703" w:rsidRPr="006C17D7" w:rsidTr="006C17D7">
        <w:trPr>
          <w:gridAfter w:val="2"/>
          <w:wAfter w:w="54"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56</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125</w:t>
            </w:r>
          </w:p>
        </w:tc>
        <w:tc>
          <w:tcPr>
            <w:tcW w:w="978"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العز</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الاسلامي</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سلطنة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عمان</w:t>
            </w:r>
          </w:p>
        </w:tc>
        <w:tc>
          <w:tcPr>
            <w:tcW w:w="63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1,479.73</w:t>
            </w:r>
          </w:p>
        </w:tc>
        <w:tc>
          <w:tcPr>
            <w:tcW w:w="63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49.08</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1,479.73</w:t>
            </w:r>
          </w:p>
        </w:tc>
        <w:tc>
          <w:tcPr>
            <w:tcW w:w="59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49.08</w:t>
            </w:r>
          </w:p>
        </w:tc>
        <w:tc>
          <w:tcPr>
            <w:tcW w:w="844"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1165"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9.25</w:t>
            </w:r>
          </w:p>
        </w:tc>
        <w:tc>
          <w:tcPr>
            <w:tcW w:w="846"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0.78</w:t>
            </w:r>
          </w:p>
        </w:tc>
        <w:tc>
          <w:tcPr>
            <w:tcW w:w="847"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189.33</w:t>
            </w:r>
          </w:p>
        </w:tc>
        <w:tc>
          <w:tcPr>
            <w:tcW w:w="758"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1"/>
          <w:wAfter w:w="6"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57</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128</w:t>
            </w:r>
          </w:p>
        </w:tc>
        <w:tc>
          <w:tcPr>
            <w:tcW w:w="978"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التضامن</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الاسلامي</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السودان</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1,266.09</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37.62</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1.266.09</w:t>
            </w:r>
          </w:p>
        </w:tc>
        <w:tc>
          <w:tcPr>
            <w:tcW w:w="59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37.62</w:t>
            </w:r>
          </w:p>
        </w:tc>
        <w:tc>
          <w:tcPr>
            <w:tcW w:w="96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70.35</w:t>
            </w:r>
          </w:p>
        </w:tc>
        <w:tc>
          <w:tcPr>
            <w:tcW w:w="89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70.02</w:t>
            </w:r>
          </w:p>
        </w:tc>
        <w:tc>
          <w:tcPr>
            <w:tcW w:w="806"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1"/>
          <w:wAfter w:w="6"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58</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129</w:t>
            </w:r>
          </w:p>
        </w:tc>
        <w:tc>
          <w:tcPr>
            <w:tcW w:w="978"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 xml:space="preserve">كيو </w:t>
            </w:r>
            <w:r w:rsidR="00834DF9" w:rsidRPr="006C17D7">
              <w:rPr>
                <w:rFonts w:ascii="Simplified Arabic" w:hAnsi="Simplified Arabic" w:cs="Simplified Arabic"/>
                <w:b/>
                <w:bCs/>
                <w:sz w:val="18"/>
                <w:szCs w:val="18"/>
                <w:rtl/>
                <w:lang w:bidi="ar-DZ"/>
              </w:rPr>
              <w:t>أنفست</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قطر</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1,225.23</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4.89</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1225.23</w:t>
            </w:r>
          </w:p>
        </w:tc>
        <w:tc>
          <w:tcPr>
            <w:tcW w:w="59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4.89</w:t>
            </w:r>
          </w:p>
        </w:tc>
        <w:tc>
          <w:tcPr>
            <w:tcW w:w="96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22.41</w:t>
            </w:r>
          </w:p>
        </w:tc>
        <w:tc>
          <w:tcPr>
            <w:tcW w:w="89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1.78</w:t>
            </w:r>
          </w:p>
        </w:tc>
        <w:tc>
          <w:tcPr>
            <w:tcW w:w="85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182.02</w:t>
            </w:r>
          </w:p>
        </w:tc>
        <w:tc>
          <w:tcPr>
            <w:tcW w:w="806"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1"/>
          <w:wAfter w:w="6"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59</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131</w:t>
            </w:r>
          </w:p>
        </w:tc>
        <w:tc>
          <w:tcPr>
            <w:tcW w:w="978"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مصرف الزيتونة</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تونس</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1,134.03</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23.72</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1,134.03</w:t>
            </w:r>
          </w:p>
        </w:tc>
        <w:tc>
          <w:tcPr>
            <w:tcW w:w="59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23.72</w:t>
            </w:r>
          </w:p>
        </w:tc>
        <w:tc>
          <w:tcPr>
            <w:tcW w:w="96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9.54</w:t>
            </w:r>
          </w:p>
        </w:tc>
        <w:tc>
          <w:tcPr>
            <w:tcW w:w="89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06"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1"/>
          <w:wAfter w:w="6"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60</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133</w:t>
            </w:r>
          </w:p>
        </w:tc>
        <w:tc>
          <w:tcPr>
            <w:tcW w:w="978"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شركة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أعيان</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للإجارة</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الكويت</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1,035.51</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7.90</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1,0355.51</w:t>
            </w:r>
          </w:p>
        </w:tc>
        <w:tc>
          <w:tcPr>
            <w:tcW w:w="59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7.90</w:t>
            </w:r>
          </w:p>
        </w:tc>
        <w:tc>
          <w:tcPr>
            <w:tcW w:w="96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8.03</w:t>
            </w:r>
          </w:p>
        </w:tc>
        <w:tc>
          <w:tcPr>
            <w:tcW w:w="89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0.71</w:t>
            </w:r>
          </w:p>
        </w:tc>
        <w:tc>
          <w:tcPr>
            <w:tcW w:w="85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06"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1"/>
          <w:wAfter w:w="6"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61</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134</w:t>
            </w:r>
          </w:p>
        </w:tc>
        <w:tc>
          <w:tcPr>
            <w:tcW w:w="978"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الفلسطيني</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فلسطين</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1,010.37</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24.78</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1.010.37</w:t>
            </w:r>
          </w:p>
        </w:tc>
        <w:tc>
          <w:tcPr>
            <w:tcW w:w="59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24.78</w:t>
            </w:r>
          </w:p>
        </w:tc>
        <w:tc>
          <w:tcPr>
            <w:tcW w:w="96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18.71</w:t>
            </w:r>
          </w:p>
        </w:tc>
        <w:tc>
          <w:tcPr>
            <w:tcW w:w="89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2.33</w:t>
            </w:r>
          </w:p>
        </w:tc>
        <w:tc>
          <w:tcPr>
            <w:tcW w:w="85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60.35</w:t>
            </w:r>
          </w:p>
        </w:tc>
        <w:tc>
          <w:tcPr>
            <w:tcW w:w="806"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1"/>
          <w:wAfter w:w="6"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62</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135</w:t>
            </w:r>
          </w:p>
        </w:tc>
        <w:tc>
          <w:tcPr>
            <w:tcW w:w="978"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شركة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الامتياز</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للاستثمار</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الكويت</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1,010.16</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2.74</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1,010.16</w:t>
            </w:r>
          </w:p>
        </w:tc>
        <w:tc>
          <w:tcPr>
            <w:tcW w:w="59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2.74</w:t>
            </w:r>
          </w:p>
        </w:tc>
        <w:tc>
          <w:tcPr>
            <w:tcW w:w="96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113.17</w:t>
            </w:r>
          </w:p>
        </w:tc>
        <w:tc>
          <w:tcPr>
            <w:tcW w:w="89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10.93</w:t>
            </w:r>
          </w:p>
        </w:tc>
        <w:tc>
          <w:tcPr>
            <w:tcW w:w="85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06"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1"/>
          <w:wAfter w:w="6"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63</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136</w:t>
            </w:r>
          </w:p>
        </w:tc>
        <w:tc>
          <w:tcPr>
            <w:tcW w:w="978"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ظفار</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سلطنة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عمان</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997.24</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24.28</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11,044.00</w:t>
            </w:r>
          </w:p>
        </w:tc>
        <w:tc>
          <w:tcPr>
            <w:tcW w:w="59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7.45</w:t>
            </w:r>
          </w:p>
        </w:tc>
        <w:tc>
          <w:tcPr>
            <w:tcW w:w="96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9.03</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145.00</w:t>
            </w:r>
          </w:p>
        </w:tc>
        <w:tc>
          <w:tcPr>
            <w:tcW w:w="89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1.42</w:t>
            </w:r>
          </w:p>
        </w:tc>
        <w:tc>
          <w:tcPr>
            <w:tcW w:w="85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3,763.33</w:t>
            </w:r>
          </w:p>
        </w:tc>
        <w:tc>
          <w:tcPr>
            <w:tcW w:w="806"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نافذة إسلامية</w:t>
            </w:r>
          </w:p>
        </w:tc>
      </w:tr>
      <w:tr w:rsidR="00F90703" w:rsidRPr="006C17D7" w:rsidTr="006C17D7">
        <w:trPr>
          <w:gridAfter w:val="1"/>
          <w:wAfter w:w="6"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64</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138</w:t>
            </w:r>
          </w:p>
        </w:tc>
        <w:tc>
          <w:tcPr>
            <w:tcW w:w="978"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مصرف</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الطاقة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الأول</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البحرين</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926.94</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13.57</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926.94</w:t>
            </w:r>
          </w:p>
        </w:tc>
        <w:tc>
          <w:tcPr>
            <w:tcW w:w="59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13.57</w:t>
            </w:r>
          </w:p>
        </w:tc>
        <w:tc>
          <w:tcPr>
            <w:tcW w:w="96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20.14</w:t>
            </w:r>
          </w:p>
        </w:tc>
        <w:tc>
          <w:tcPr>
            <w:tcW w:w="89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2.04</w:t>
            </w:r>
          </w:p>
        </w:tc>
        <w:tc>
          <w:tcPr>
            <w:tcW w:w="85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1,803.29</w:t>
            </w:r>
          </w:p>
        </w:tc>
        <w:tc>
          <w:tcPr>
            <w:tcW w:w="806"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1"/>
          <w:wAfter w:w="6"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65</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139</w:t>
            </w:r>
          </w:p>
        </w:tc>
        <w:tc>
          <w:tcPr>
            <w:tcW w:w="978"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مصرف</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كوردستان</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الدولي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للاستثمار</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العراق</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897.05</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10.71</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897.05</w:t>
            </w:r>
          </w:p>
        </w:tc>
        <w:tc>
          <w:tcPr>
            <w:tcW w:w="59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10.71</w:t>
            </w:r>
          </w:p>
        </w:tc>
        <w:tc>
          <w:tcPr>
            <w:tcW w:w="96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35.05</w:t>
            </w:r>
          </w:p>
        </w:tc>
        <w:tc>
          <w:tcPr>
            <w:tcW w:w="89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4.08</w:t>
            </w:r>
          </w:p>
        </w:tc>
        <w:tc>
          <w:tcPr>
            <w:tcW w:w="85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393.03</w:t>
            </w:r>
          </w:p>
        </w:tc>
        <w:tc>
          <w:tcPr>
            <w:tcW w:w="806"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1"/>
          <w:wAfter w:w="6"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66</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140</w:t>
            </w:r>
          </w:p>
        </w:tc>
        <w:tc>
          <w:tcPr>
            <w:tcW w:w="978"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شركة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أملاك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العالمية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للتمويل</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العقاري</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887.22</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1.14</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887.22</w:t>
            </w:r>
          </w:p>
        </w:tc>
        <w:tc>
          <w:tcPr>
            <w:tcW w:w="59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1.14</w:t>
            </w:r>
          </w:p>
        </w:tc>
        <w:tc>
          <w:tcPr>
            <w:tcW w:w="96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37.44</w:t>
            </w:r>
          </w:p>
        </w:tc>
        <w:tc>
          <w:tcPr>
            <w:tcW w:w="89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8.32</w:t>
            </w:r>
          </w:p>
        </w:tc>
        <w:tc>
          <w:tcPr>
            <w:tcW w:w="85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06"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1"/>
          <w:wAfter w:w="6" w:type="dxa"/>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67</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141</w:t>
            </w:r>
          </w:p>
        </w:tc>
        <w:tc>
          <w:tcPr>
            <w:tcW w:w="978"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الشركة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العربية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الإمارات</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886.64</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3.92</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886.94</w:t>
            </w:r>
          </w:p>
        </w:tc>
        <w:tc>
          <w:tcPr>
            <w:tcW w:w="59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3.92</w:t>
            </w:r>
          </w:p>
        </w:tc>
        <w:tc>
          <w:tcPr>
            <w:tcW w:w="96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31.06</w:t>
            </w:r>
          </w:p>
        </w:tc>
        <w:tc>
          <w:tcPr>
            <w:tcW w:w="89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3.43</w:t>
            </w:r>
          </w:p>
        </w:tc>
        <w:tc>
          <w:tcPr>
            <w:tcW w:w="85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06"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gridAfter w:val="1"/>
          <w:wAfter w:w="6" w:type="dxa"/>
          <w:trHeight w:val="1090"/>
        </w:trPr>
        <w:tc>
          <w:tcPr>
            <w:tcW w:w="124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68</w:t>
            </w:r>
          </w:p>
        </w:tc>
        <w:tc>
          <w:tcPr>
            <w:tcW w:w="850"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142</w:t>
            </w:r>
          </w:p>
        </w:tc>
        <w:tc>
          <w:tcPr>
            <w:tcW w:w="978"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سبأ</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الاسلامي</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اليمن</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878.54</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2.48</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878.54</w:t>
            </w:r>
          </w:p>
        </w:tc>
        <w:tc>
          <w:tcPr>
            <w:tcW w:w="598"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2.48</w:t>
            </w:r>
          </w:p>
        </w:tc>
        <w:tc>
          <w:tcPr>
            <w:tcW w:w="96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46.51</w:t>
            </w:r>
          </w:p>
        </w:tc>
        <w:tc>
          <w:tcPr>
            <w:tcW w:w="89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5.36</w:t>
            </w:r>
          </w:p>
        </w:tc>
        <w:tc>
          <w:tcPr>
            <w:tcW w:w="85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06"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0"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69</w:t>
            </w:r>
          </w:p>
        </w:tc>
        <w:tc>
          <w:tcPr>
            <w:tcW w:w="985"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143</w:t>
            </w:r>
          </w:p>
        </w:tc>
        <w:tc>
          <w:tcPr>
            <w:tcW w:w="113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 xml:space="preserve">البنك </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العربي</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فلسطين</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791.44</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21.65</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791.44</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21.65</w:t>
            </w:r>
          </w:p>
        </w:tc>
        <w:tc>
          <w:tcPr>
            <w:tcW w:w="99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8.46</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1.17</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60.99</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0"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70</w:t>
            </w:r>
          </w:p>
        </w:tc>
        <w:tc>
          <w:tcPr>
            <w:tcW w:w="985"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144</w:t>
            </w:r>
          </w:p>
        </w:tc>
        <w:tc>
          <w:tcPr>
            <w:tcW w:w="113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مصرف</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السلام</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الجزائر</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747.06</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61.52</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747.06</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61.52</w:t>
            </w:r>
          </w:p>
        </w:tc>
        <w:tc>
          <w:tcPr>
            <w:tcW w:w="99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14.18</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2.31</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133.97</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rPr>
          <w:trHeight w:val="70"/>
        </w:trPr>
        <w:tc>
          <w:tcPr>
            <w:tcW w:w="950"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71</w:t>
            </w:r>
          </w:p>
        </w:tc>
        <w:tc>
          <w:tcPr>
            <w:tcW w:w="985"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150</w:t>
            </w:r>
          </w:p>
        </w:tc>
        <w:tc>
          <w:tcPr>
            <w:tcW w:w="113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الإسكان</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البحرين</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667.41</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7.04</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1,963.83</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15.95</w:t>
            </w:r>
          </w:p>
        </w:tc>
        <w:tc>
          <w:tcPr>
            <w:tcW w:w="99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33.99</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57.29</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3.11</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679.53</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0"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72</w:t>
            </w:r>
          </w:p>
        </w:tc>
        <w:tc>
          <w:tcPr>
            <w:tcW w:w="985"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153</w:t>
            </w:r>
          </w:p>
        </w:tc>
        <w:tc>
          <w:tcPr>
            <w:tcW w:w="113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المصرف</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الوطني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الاسلامي</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العراق</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659.59</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16.43</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659.59</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16.43</w:t>
            </w:r>
          </w:p>
        </w:tc>
        <w:tc>
          <w:tcPr>
            <w:tcW w:w="99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21.49</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3.418</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243.54</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0"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73</w:t>
            </w:r>
          </w:p>
        </w:tc>
        <w:tc>
          <w:tcPr>
            <w:tcW w:w="985"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158</w:t>
            </w:r>
          </w:p>
        </w:tc>
        <w:tc>
          <w:tcPr>
            <w:tcW w:w="113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سورية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الدولي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الاسلامي</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سوريا</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608.88</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43.61</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608.88</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43.61</w:t>
            </w:r>
          </w:p>
        </w:tc>
        <w:tc>
          <w:tcPr>
            <w:tcW w:w="99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0.52</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0.04</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29.16</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0"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74</w:t>
            </w:r>
          </w:p>
        </w:tc>
        <w:tc>
          <w:tcPr>
            <w:tcW w:w="985"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159</w:t>
            </w:r>
          </w:p>
        </w:tc>
        <w:tc>
          <w:tcPr>
            <w:tcW w:w="113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مصرف</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المزارع</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التجاري</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السودان</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607.11</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34.40</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607.11</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34.40</w:t>
            </w:r>
          </w:p>
        </w:tc>
        <w:tc>
          <w:tcPr>
            <w:tcW w:w="99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16.80</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3.08</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0"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75</w:t>
            </w:r>
          </w:p>
        </w:tc>
        <w:tc>
          <w:tcPr>
            <w:tcW w:w="985"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162</w:t>
            </w:r>
          </w:p>
        </w:tc>
        <w:tc>
          <w:tcPr>
            <w:tcW w:w="113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جدوى</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للاستثمار</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565.33</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2.70</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565.33</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2.70</w:t>
            </w:r>
          </w:p>
        </w:tc>
        <w:tc>
          <w:tcPr>
            <w:tcW w:w="99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22.20</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3.98</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355.29</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0"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76</w:t>
            </w:r>
          </w:p>
        </w:tc>
        <w:tc>
          <w:tcPr>
            <w:tcW w:w="985"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165</w:t>
            </w:r>
          </w:p>
        </w:tc>
        <w:tc>
          <w:tcPr>
            <w:tcW w:w="113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مصرف</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التنمية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الدولي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للاستثمار</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والتمويل</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الإسلامي</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العراق</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549.64</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0.58</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549.64</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0.58</w:t>
            </w:r>
          </w:p>
        </w:tc>
        <w:tc>
          <w:tcPr>
            <w:tcW w:w="99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12.64</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2.28</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227.56</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0"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77</w:t>
            </w:r>
          </w:p>
        </w:tc>
        <w:tc>
          <w:tcPr>
            <w:tcW w:w="985"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167</w:t>
            </w:r>
          </w:p>
        </w:tc>
        <w:tc>
          <w:tcPr>
            <w:tcW w:w="113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شركة</w:t>
            </w:r>
          </w:p>
          <w:p w:rsidR="00F90703" w:rsidRPr="006C17D7" w:rsidRDefault="00664046"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ألينا</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الفرنسي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للتأمين</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التعاوني</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535.52</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0.68</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535.52</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0.68</w:t>
            </w:r>
          </w:p>
        </w:tc>
        <w:tc>
          <w:tcPr>
            <w:tcW w:w="99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9.31</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1.74</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0"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78</w:t>
            </w:r>
          </w:p>
        </w:tc>
        <w:tc>
          <w:tcPr>
            <w:tcW w:w="985"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172</w:t>
            </w:r>
          </w:p>
        </w:tc>
        <w:tc>
          <w:tcPr>
            <w:tcW w:w="113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مصرف</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جيهان</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للاستثمار</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والتمويل</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الإسلامي</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العراق</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515.12</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5.16</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515.12</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5.16</w:t>
            </w:r>
          </w:p>
        </w:tc>
        <w:tc>
          <w:tcPr>
            <w:tcW w:w="99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16.28</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3.05</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246.97</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0"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79</w:t>
            </w:r>
          </w:p>
        </w:tc>
        <w:tc>
          <w:tcPr>
            <w:tcW w:w="985"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174</w:t>
            </w:r>
          </w:p>
        </w:tc>
        <w:tc>
          <w:tcPr>
            <w:tcW w:w="113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مصرف</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البلاد</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للاستثمار</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والتمويل</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العراق</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501.32</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1.13</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501.32</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1.13</w:t>
            </w:r>
          </w:p>
        </w:tc>
        <w:tc>
          <w:tcPr>
            <w:tcW w:w="99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0"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80</w:t>
            </w:r>
          </w:p>
        </w:tc>
        <w:tc>
          <w:tcPr>
            <w:tcW w:w="985"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175</w:t>
            </w:r>
          </w:p>
        </w:tc>
        <w:tc>
          <w:tcPr>
            <w:tcW w:w="113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البحرين</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والكويت</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البحرين</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499.99</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10,008.00</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1.64</w:t>
            </w:r>
          </w:p>
        </w:tc>
        <w:tc>
          <w:tcPr>
            <w:tcW w:w="99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159.00</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1.61</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3,500.00</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نافذة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إسلامية</w:t>
            </w:r>
          </w:p>
        </w:tc>
      </w:tr>
      <w:tr w:rsidR="00F90703" w:rsidRPr="006C17D7" w:rsidTr="006C17D7">
        <w:tc>
          <w:tcPr>
            <w:tcW w:w="950"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81</w:t>
            </w:r>
          </w:p>
        </w:tc>
        <w:tc>
          <w:tcPr>
            <w:tcW w:w="985"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176</w:t>
            </w:r>
          </w:p>
        </w:tc>
        <w:tc>
          <w:tcPr>
            <w:tcW w:w="113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صحار</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سلطنة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عمان</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485.67</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33.61</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7,393.00</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12.80</w:t>
            </w:r>
          </w:p>
        </w:tc>
        <w:tc>
          <w:tcPr>
            <w:tcW w:w="99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6.57</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77.00</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1.17</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2,579.97</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نافذة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إسلامية</w:t>
            </w:r>
          </w:p>
        </w:tc>
      </w:tr>
      <w:tr w:rsidR="00F90703" w:rsidRPr="006C17D7" w:rsidTr="006C17D7">
        <w:tc>
          <w:tcPr>
            <w:tcW w:w="950"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82</w:t>
            </w:r>
          </w:p>
        </w:tc>
        <w:tc>
          <w:tcPr>
            <w:tcW w:w="985"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178</w:t>
            </w:r>
          </w:p>
        </w:tc>
        <w:tc>
          <w:tcPr>
            <w:tcW w:w="113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الخير</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البحرين</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482.24</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1.52</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482.24</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1.52</w:t>
            </w:r>
          </w:p>
        </w:tc>
        <w:tc>
          <w:tcPr>
            <w:tcW w:w="99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9.84</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1.84</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0"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83</w:t>
            </w:r>
          </w:p>
        </w:tc>
        <w:tc>
          <w:tcPr>
            <w:tcW w:w="985"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179</w:t>
            </w:r>
          </w:p>
        </w:tc>
        <w:tc>
          <w:tcPr>
            <w:tcW w:w="113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الشركة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المتحدة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474..71</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15.75</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474.71</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15.75</w:t>
            </w:r>
          </w:p>
        </w:tc>
        <w:tc>
          <w:tcPr>
            <w:tcW w:w="99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39.70</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8.97</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0"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84</w:t>
            </w:r>
          </w:p>
        </w:tc>
        <w:tc>
          <w:tcPr>
            <w:tcW w:w="985"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181</w:t>
            </w:r>
          </w:p>
        </w:tc>
        <w:tc>
          <w:tcPr>
            <w:tcW w:w="113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السوداني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الفرنسي</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السودان</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471.98</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3.55</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471.98</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3.55</w:t>
            </w:r>
          </w:p>
        </w:tc>
        <w:tc>
          <w:tcPr>
            <w:tcW w:w="99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4.74</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55.05</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0"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85</w:t>
            </w:r>
          </w:p>
        </w:tc>
        <w:tc>
          <w:tcPr>
            <w:tcW w:w="985"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182</w:t>
            </w:r>
          </w:p>
        </w:tc>
        <w:tc>
          <w:tcPr>
            <w:tcW w:w="113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الخبير</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المالية</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465.47</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8.31</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465.47</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8.31</w:t>
            </w:r>
          </w:p>
        </w:tc>
        <w:tc>
          <w:tcPr>
            <w:tcW w:w="99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16.31</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3.64</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0"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86</w:t>
            </w:r>
          </w:p>
        </w:tc>
        <w:tc>
          <w:tcPr>
            <w:tcW w:w="985"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186</w:t>
            </w:r>
          </w:p>
        </w:tc>
        <w:tc>
          <w:tcPr>
            <w:tcW w:w="113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 xml:space="preserve">الشركة </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المتحدة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للتأمين</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التعاوني</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417.96</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2.30</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417.96</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2.30</w:t>
            </w:r>
          </w:p>
        </w:tc>
        <w:tc>
          <w:tcPr>
            <w:tcW w:w="99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9.76</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2.31</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0"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87</w:t>
            </w:r>
          </w:p>
        </w:tc>
        <w:tc>
          <w:tcPr>
            <w:tcW w:w="985"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187</w:t>
            </w:r>
          </w:p>
        </w:tc>
        <w:tc>
          <w:tcPr>
            <w:tcW w:w="113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أكسا</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للتأمين</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التعاوني</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416.04</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2.18</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416.04</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2.18</w:t>
            </w:r>
          </w:p>
        </w:tc>
        <w:tc>
          <w:tcPr>
            <w:tcW w:w="99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8.02</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1.95</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0"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88</w:t>
            </w:r>
          </w:p>
        </w:tc>
        <w:tc>
          <w:tcPr>
            <w:tcW w:w="985"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190</w:t>
            </w:r>
          </w:p>
        </w:tc>
        <w:tc>
          <w:tcPr>
            <w:tcW w:w="113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مصرف</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السلام</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السودان</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403.79</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19.80</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403.79</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19.80</w:t>
            </w:r>
          </w:p>
        </w:tc>
        <w:tc>
          <w:tcPr>
            <w:tcW w:w="99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15.42</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3.86</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102.48</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0" w:type="dxa"/>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89</w:t>
            </w:r>
          </w:p>
        </w:tc>
        <w:tc>
          <w:tcPr>
            <w:tcW w:w="985"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191</w:t>
            </w:r>
          </w:p>
        </w:tc>
        <w:tc>
          <w:tcPr>
            <w:tcW w:w="1134"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شركة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الاتحاد</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التجاري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للتأمين</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التعاوني</w:t>
            </w:r>
          </w:p>
        </w:tc>
        <w:tc>
          <w:tcPr>
            <w:tcW w:w="99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السعودية</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399.34</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6.72</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399.34</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6.72</w:t>
            </w:r>
          </w:p>
        </w:tc>
        <w:tc>
          <w:tcPr>
            <w:tcW w:w="992"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95"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17.87</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4.32</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90</w:t>
            </w:r>
          </w:p>
        </w:tc>
        <w:tc>
          <w:tcPr>
            <w:tcW w:w="99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192</w:t>
            </w:r>
          </w:p>
        </w:tc>
        <w:tc>
          <w:tcPr>
            <w:tcW w:w="1276"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المصرف</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العراقي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للاستثمار</w:t>
            </w:r>
          </w:p>
        </w:tc>
        <w:tc>
          <w:tcPr>
            <w:tcW w:w="85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السودان</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398.86</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46.47</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398.86</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46.47</w:t>
            </w:r>
          </w:p>
        </w:tc>
        <w:tc>
          <w:tcPr>
            <w:tcW w:w="987"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6"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10.91</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3.13</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43.51</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91</w:t>
            </w:r>
          </w:p>
        </w:tc>
        <w:tc>
          <w:tcPr>
            <w:tcW w:w="99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193</w:t>
            </w:r>
          </w:p>
        </w:tc>
        <w:tc>
          <w:tcPr>
            <w:tcW w:w="1276"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شركة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أعيان</w:t>
            </w:r>
          </w:p>
        </w:tc>
        <w:tc>
          <w:tcPr>
            <w:tcW w:w="85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العراق</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396.74</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5.04</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396.74</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5.04</w:t>
            </w:r>
          </w:p>
        </w:tc>
        <w:tc>
          <w:tcPr>
            <w:tcW w:w="987"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6"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7.50</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1.92</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226.14</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92</w:t>
            </w:r>
          </w:p>
        </w:tc>
        <w:tc>
          <w:tcPr>
            <w:tcW w:w="99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194</w:t>
            </w:r>
          </w:p>
        </w:tc>
        <w:tc>
          <w:tcPr>
            <w:tcW w:w="1276"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العقارية</w:t>
            </w:r>
          </w:p>
        </w:tc>
        <w:tc>
          <w:tcPr>
            <w:tcW w:w="85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الكويت</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376.62</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4.92</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376.62</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4.92</w:t>
            </w:r>
          </w:p>
        </w:tc>
        <w:tc>
          <w:tcPr>
            <w:tcW w:w="987"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6"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5.47</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1.36</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93</w:t>
            </w:r>
          </w:p>
        </w:tc>
        <w:tc>
          <w:tcPr>
            <w:tcW w:w="99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196</w:t>
            </w:r>
          </w:p>
        </w:tc>
        <w:tc>
          <w:tcPr>
            <w:tcW w:w="1276"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شركة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دبي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الاسلامية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للتأمين و</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إعادة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التأمين</w:t>
            </w:r>
          </w:p>
        </w:tc>
        <w:tc>
          <w:tcPr>
            <w:tcW w:w="85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الامارات</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372.25</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2.28</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372.25</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2.28</w:t>
            </w:r>
          </w:p>
        </w:tc>
        <w:tc>
          <w:tcPr>
            <w:tcW w:w="987"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6"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0.15</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0.04</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94</w:t>
            </w:r>
          </w:p>
        </w:tc>
        <w:tc>
          <w:tcPr>
            <w:tcW w:w="99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198</w:t>
            </w:r>
          </w:p>
        </w:tc>
        <w:tc>
          <w:tcPr>
            <w:tcW w:w="1276"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الشركة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الأولى</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للاستثمار</w:t>
            </w:r>
          </w:p>
        </w:tc>
        <w:tc>
          <w:tcPr>
            <w:tcW w:w="85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الكويت</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367.02</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1.95</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367.02</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1.95</w:t>
            </w:r>
          </w:p>
        </w:tc>
        <w:tc>
          <w:tcPr>
            <w:tcW w:w="987"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6"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3.56</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0.92</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95</w:t>
            </w:r>
          </w:p>
        </w:tc>
        <w:tc>
          <w:tcPr>
            <w:tcW w:w="99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199</w:t>
            </w:r>
          </w:p>
        </w:tc>
        <w:tc>
          <w:tcPr>
            <w:tcW w:w="1276"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مصرف</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إبدار</w:t>
            </w:r>
          </w:p>
        </w:tc>
        <w:tc>
          <w:tcPr>
            <w:tcW w:w="85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البحرين</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366.70</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5.74</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366.70</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5.74</w:t>
            </w:r>
          </w:p>
        </w:tc>
        <w:tc>
          <w:tcPr>
            <w:tcW w:w="987"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6"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1.01</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0.23</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606.87</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96</w:t>
            </w:r>
          </w:p>
        </w:tc>
        <w:tc>
          <w:tcPr>
            <w:tcW w:w="99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202</w:t>
            </w:r>
          </w:p>
        </w:tc>
        <w:tc>
          <w:tcPr>
            <w:tcW w:w="1276"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شركة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ملاذ</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للتأمين</w:t>
            </w:r>
          </w:p>
        </w:tc>
        <w:tc>
          <w:tcPr>
            <w:tcW w:w="85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357.11</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26.60</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357.11</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26.60</w:t>
            </w:r>
          </w:p>
        </w:tc>
        <w:tc>
          <w:tcPr>
            <w:tcW w:w="987"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6"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4.54</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1.08</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97</w:t>
            </w:r>
          </w:p>
        </w:tc>
        <w:tc>
          <w:tcPr>
            <w:tcW w:w="99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203</w:t>
            </w:r>
          </w:p>
        </w:tc>
        <w:tc>
          <w:tcPr>
            <w:tcW w:w="1276"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الوطني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العماني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tc>
        <w:tc>
          <w:tcPr>
            <w:tcW w:w="85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سلطنة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عمان</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349.30</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1.66</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349.30</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1.66</w:t>
            </w:r>
          </w:p>
        </w:tc>
        <w:tc>
          <w:tcPr>
            <w:tcW w:w="987"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3.87</w:t>
            </w:r>
          </w:p>
        </w:tc>
        <w:tc>
          <w:tcPr>
            <w:tcW w:w="986"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133.00</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1.52</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3.495.45</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نافذة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إسلامية</w:t>
            </w:r>
          </w:p>
        </w:tc>
      </w:tr>
      <w:tr w:rsidR="00F90703" w:rsidRPr="006C17D7" w:rsidTr="006C17D7">
        <w:tc>
          <w:tcPr>
            <w:tcW w:w="95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98</w:t>
            </w:r>
          </w:p>
        </w:tc>
        <w:tc>
          <w:tcPr>
            <w:tcW w:w="99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204</w:t>
            </w:r>
          </w:p>
        </w:tc>
        <w:tc>
          <w:tcPr>
            <w:tcW w:w="1276"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الشركة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العربية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التعاوني</w:t>
            </w:r>
          </w:p>
        </w:tc>
        <w:tc>
          <w:tcPr>
            <w:tcW w:w="85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335.26</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1.98</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335.26</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1.98</w:t>
            </w:r>
          </w:p>
        </w:tc>
        <w:tc>
          <w:tcPr>
            <w:tcW w:w="987"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6"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13.56</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4.08</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99</w:t>
            </w:r>
          </w:p>
        </w:tc>
        <w:tc>
          <w:tcPr>
            <w:tcW w:w="99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205</w:t>
            </w:r>
          </w:p>
        </w:tc>
        <w:tc>
          <w:tcPr>
            <w:tcW w:w="1276"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شعاع</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roofErr w:type="spellStart"/>
            <w:r w:rsidRPr="006C17D7">
              <w:rPr>
                <w:rFonts w:ascii="Simplified Arabic" w:hAnsi="Simplified Arabic" w:cs="Simplified Arabic"/>
                <w:b/>
                <w:bCs/>
                <w:sz w:val="18"/>
                <w:szCs w:val="18"/>
                <w:rtl/>
                <w:lang w:bidi="ar-DZ"/>
              </w:rPr>
              <w:t>كبيتال</w:t>
            </w:r>
            <w:proofErr w:type="spellEnd"/>
          </w:p>
        </w:tc>
        <w:tc>
          <w:tcPr>
            <w:tcW w:w="85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الامارات</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333.45</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5.84</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333.45</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5.84</w:t>
            </w:r>
          </w:p>
        </w:tc>
        <w:tc>
          <w:tcPr>
            <w:tcW w:w="987"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6"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20.15</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5.86</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w:t>
            </w:r>
          </w:p>
        </w:tc>
        <w:tc>
          <w:tcPr>
            <w:tcW w:w="99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206</w:t>
            </w:r>
          </w:p>
        </w:tc>
        <w:tc>
          <w:tcPr>
            <w:tcW w:w="1276"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شركة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الإجارة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القابضة</w:t>
            </w:r>
          </w:p>
        </w:tc>
        <w:tc>
          <w:tcPr>
            <w:tcW w:w="85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قطر</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333.11</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3.14</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333.11</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3.10</w:t>
            </w:r>
          </w:p>
        </w:tc>
        <w:tc>
          <w:tcPr>
            <w:tcW w:w="987"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6"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0.85</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0.25</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101</w:t>
            </w:r>
          </w:p>
        </w:tc>
        <w:tc>
          <w:tcPr>
            <w:tcW w:w="99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207</w:t>
            </w:r>
          </w:p>
        </w:tc>
        <w:tc>
          <w:tcPr>
            <w:tcW w:w="1276"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 xml:space="preserve">شركة </w:t>
            </w:r>
            <w:proofErr w:type="spellStart"/>
            <w:r w:rsidRPr="006C17D7">
              <w:rPr>
                <w:rFonts w:ascii="Simplified Arabic" w:hAnsi="Simplified Arabic" w:cs="Simplified Arabic"/>
                <w:b/>
                <w:bCs/>
                <w:sz w:val="18"/>
                <w:szCs w:val="18"/>
                <w:rtl/>
                <w:lang w:bidi="ar-DZ"/>
              </w:rPr>
              <w:t>صكو</w:t>
            </w:r>
            <w:proofErr w:type="spellEnd"/>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
        </w:tc>
        <w:tc>
          <w:tcPr>
            <w:tcW w:w="85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الكويت</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329.92</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5.58</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329.92</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5.58</w:t>
            </w:r>
          </w:p>
        </w:tc>
        <w:tc>
          <w:tcPr>
            <w:tcW w:w="987"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6"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17.44</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4.93</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102</w:t>
            </w:r>
          </w:p>
        </w:tc>
        <w:tc>
          <w:tcPr>
            <w:tcW w:w="99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209</w:t>
            </w:r>
          </w:p>
        </w:tc>
        <w:tc>
          <w:tcPr>
            <w:tcW w:w="1276"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المال</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المتحد</w:t>
            </w:r>
          </w:p>
        </w:tc>
        <w:tc>
          <w:tcPr>
            <w:tcW w:w="85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السودان</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317.44</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1.74</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317.44</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1.74</w:t>
            </w:r>
          </w:p>
        </w:tc>
        <w:tc>
          <w:tcPr>
            <w:tcW w:w="987"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6"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7.91</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1.79</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103</w:t>
            </w:r>
          </w:p>
        </w:tc>
        <w:tc>
          <w:tcPr>
            <w:tcW w:w="99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210</w:t>
            </w:r>
          </w:p>
        </w:tc>
        <w:tc>
          <w:tcPr>
            <w:tcW w:w="1276"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شركة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الضمان</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للتأمين</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الإسلامي</w:t>
            </w:r>
          </w:p>
        </w:tc>
        <w:tc>
          <w:tcPr>
            <w:tcW w:w="85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قطر</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317.27</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11.40</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317.27</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11.40</w:t>
            </w:r>
          </w:p>
        </w:tc>
        <w:tc>
          <w:tcPr>
            <w:tcW w:w="987"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6"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12.13</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1.79</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lastRenderedPageBreak/>
              <w:t>104</w:t>
            </w:r>
          </w:p>
        </w:tc>
        <w:tc>
          <w:tcPr>
            <w:tcW w:w="99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211</w:t>
            </w:r>
          </w:p>
        </w:tc>
        <w:tc>
          <w:tcPr>
            <w:tcW w:w="1276"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مصرف</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إيلاف</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الاسلامي</w:t>
            </w:r>
          </w:p>
        </w:tc>
        <w:tc>
          <w:tcPr>
            <w:tcW w:w="85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العراق</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316.98</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6.94</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316.98.</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6.94</w:t>
            </w:r>
          </w:p>
        </w:tc>
        <w:tc>
          <w:tcPr>
            <w:tcW w:w="987"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6"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2.27</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0.68</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220.82</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105</w:t>
            </w:r>
          </w:p>
        </w:tc>
        <w:tc>
          <w:tcPr>
            <w:tcW w:w="99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212</w:t>
            </w:r>
          </w:p>
        </w:tc>
        <w:tc>
          <w:tcPr>
            <w:tcW w:w="1276"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بروج</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للتأمين</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التعاوني</w:t>
            </w:r>
          </w:p>
        </w:tc>
        <w:tc>
          <w:tcPr>
            <w:tcW w:w="85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315.07</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19.78</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315.07</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19.78</w:t>
            </w:r>
          </w:p>
        </w:tc>
        <w:tc>
          <w:tcPr>
            <w:tcW w:w="987"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6"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26.07</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9.02</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106</w:t>
            </w:r>
          </w:p>
        </w:tc>
        <w:tc>
          <w:tcPr>
            <w:tcW w:w="99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214</w:t>
            </w:r>
          </w:p>
        </w:tc>
        <w:tc>
          <w:tcPr>
            <w:tcW w:w="1276"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البحرين</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للتنمية</w:t>
            </w:r>
          </w:p>
        </w:tc>
        <w:tc>
          <w:tcPr>
            <w:tcW w:w="85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البحرين</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304.61</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16.64</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304.61</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16.64</w:t>
            </w:r>
          </w:p>
        </w:tc>
        <w:tc>
          <w:tcPr>
            <w:tcW w:w="987"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6"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20.40</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3.92</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193.34</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نافذة إسلامية</w:t>
            </w:r>
          </w:p>
        </w:tc>
      </w:tr>
      <w:tr w:rsidR="00F90703" w:rsidRPr="006C17D7" w:rsidTr="006C17D7">
        <w:tc>
          <w:tcPr>
            <w:tcW w:w="95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107</w:t>
            </w:r>
          </w:p>
        </w:tc>
        <w:tc>
          <w:tcPr>
            <w:tcW w:w="99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216</w:t>
            </w:r>
          </w:p>
        </w:tc>
        <w:tc>
          <w:tcPr>
            <w:tcW w:w="1276"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شركة</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الأهلي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للتكافل</w:t>
            </w:r>
          </w:p>
        </w:tc>
        <w:tc>
          <w:tcPr>
            <w:tcW w:w="85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296.66</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6.07</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296.66</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6.07</w:t>
            </w:r>
          </w:p>
        </w:tc>
        <w:tc>
          <w:tcPr>
            <w:tcW w:w="987"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6"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10.27</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3.36</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108</w:t>
            </w:r>
          </w:p>
        </w:tc>
        <w:tc>
          <w:tcPr>
            <w:tcW w:w="99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219</w:t>
            </w:r>
          </w:p>
        </w:tc>
        <w:tc>
          <w:tcPr>
            <w:tcW w:w="1276"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roofErr w:type="spellStart"/>
            <w:r w:rsidRPr="006C17D7">
              <w:rPr>
                <w:rFonts w:ascii="Simplified Arabic" w:hAnsi="Simplified Arabic" w:cs="Simplified Arabic"/>
                <w:b/>
                <w:bCs/>
                <w:sz w:val="18"/>
                <w:szCs w:val="18"/>
                <w:rtl/>
                <w:lang w:bidi="ar-DZ"/>
              </w:rPr>
              <w:t>شركةصقرللتأمين</w:t>
            </w:r>
            <w:proofErr w:type="spellEnd"/>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التعاوني</w:t>
            </w:r>
          </w:p>
        </w:tc>
        <w:tc>
          <w:tcPr>
            <w:tcW w:w="85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السعودية</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291.39</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0.83</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291.39</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0.83</w:t>
            </w:r>
          </w:p>
        </w:tc>
        <w:tc>
          <w:tcPr>
            <w:tcW w:w="987"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6"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2.07</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0.71</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109</w:t>
            </w:r>
          </w:p>
        </w:tc>
        <w:tc>
          <w:tcPr>
            <w:tcW w:w="99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220</w:t>
            </w:r>
          </w:p>
        </w:tc>
        <w:tc>
          <w:tcPr>
            <w:tcW w:w="1276"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العربي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السوداني</w:t>
            </w:r>
          </w:p>
        </w:tc>
        <w:tc>
          <w:tcPr>
            <w:tcW w:w="85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السودان</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290.47</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42.36</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290.47</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42.36</w:t>
            </w:r>
          </w:p>
        </w:tc>
        <w:tc>
          <w:tcPr>
            <w:tcW w:w="987"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6"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12.93</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5.03</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غ.م</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110</w:t>
            </w:r>
          </w:p>
        </w:tc>
        <w:tc>
          <w:tcPr>
            <w:tcW w:w="99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221</w:t>
            </w:r>
          </w:p>
        </w:tc>
        <w:tc>
          <w:tcPr>
            <w:tcW w:w="1276"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الشام</w:t>
            </w:r>
          </w:p>
        </w:tc>
        <w:tc>
          <w:tcPr>
            <w:tcW w:w="85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سوريا</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285.65</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27.47</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285.65</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27.47</w:t>
            </w:r>
          </w:p>
        </w:tc>
        <w:tc>
          <w:tcPr>
            <w:tcW w:w="987"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6"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5.09</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0.43</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40.75</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r w:rsidR="00F90703" w:rsidRPr="006C17D7" w:rsidTr="006C17D7">
        <w:tc>
          <w:tcPr>
            <w:tcW w:w="957" w:type="dxa"/>
            <w:gridSpan w:val="2"/>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111</w:t>
            </w:r>
          </w:p>
        </w:tc>
        <w:tc>
          <w:tcPr>
            <w:tcW w:w="992"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223</w:t>
            </w:r>
          </w:p>
        </w:tc>
        <w:tc>
          <w:tcPr>
            <w:tcW w:w="1276" w:type="dxa"/>
            <w:gridSpan w:val="5"/>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فينشر</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proofErr w:type="spellStart"/>
            <w:r w:rsidRPr="006C17D7">
              <w:rPr>
                <w:rFonts w:ascii="Simplified Arabic" w:hAnsi="Simplified Arabic" w:cs="Simplified Arabic"/>
                <w:b/>
                <w:bCs/>
                <w:sz w:val="18"/>
                <w:szCs w:val="18"/>
                <w:rtl/>
                <w:lang w:bidi="ar-DZ"/>
              </w:rPr>
              <w:t>كابيال</w:t>
            </w:r>
            <w:proofErr w:type="spellEnd"/>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بنك</w:t>
            </w:r>
          </w:p>
        </w:tc>
        <w:tc>
          <w:tcPr>
            <w:tcW w:w="851"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البحرين</w:t>
            </w:r>
          </w:p>
        </w:tc>
        <w:tc>
          <w:tcPr>
            <w:tcW w:w="708"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282.65</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15.36</w:t>
            </w:r>
          </w:p>
        </w:tc>
        <w:tc>
          <w:tcPr>
            <w:tcW w:w="993"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282.65</w:t>
            </w:r>
          </w:p>
        </w:tc>
        <w:tc>
          <w:tcPr>
            <w:tcW w:w="567"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15.36</w:t>
            </w:r>
          </w:p>
        </w:tc>
        <w:tc>
          <w:tcPr>
            <w:tcW w:w="987" w:type="dxa"/>
            <w:gridSpan w:val="6"/>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100.00</w:t>
            </w:r>
          </w:p>
        </w:tc>
        <w:tc>
          <w:tcPr>
            <w:tcW w:w="986"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53.65</w:t>
            </w:r>
          </w:p>
        </w:tc>
        <w:tc>
          <w:tcPr>
            <w:tcW w:w="853" w:type="dxa"/>
            <w:gridSpan w:val="3"/>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20.10</w:t>
            </w:r>
          </w:p>
        </w:tc>
        <w:tc>
          <w:tcPr>
            <w:tcW w:w="851"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12.11</w:t>
            </w:r>
          </w:p>
        </w:tc>
        <w:tc>
          <w:tcPr>
            <w:tcW w:w="854" w:type="dxa"/>
            <w:gridSpan w:val="4"/>
          </w:tcPr>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إسلامي</w:t>
            </w:r>
          </w:p>
          <w:p w:rsidR="00F90703" w:rsidRPr="006C17D7" w:rsidRDefault="00F90703" w:rsidP="00F90703">
            <w:pPr>
              <w:tabs>
                <w:tab w:val="left" w:pos="4232"/>
                <w:tab w:val="left" w:pos="6497"/>
              </w:tabs>
              <w:jc w:val="both"/>
              <w:rPr>
                <w:rFonts w:ascii="Simplified Arabic" w:hAnsi="Simplified Arabic" w:cs="Simplified Arabic"/>
                <w:b/>
                <w:bCs/>
                <w:sz w:val="18"/>
                <w:szCs w:val="18"/>
                <w:rtl/>
                <w:lang w:bidi="ar-DZ"/>
              </w:rPr>
            </w:pPr>
            <w:r w:rsidRPr="006C17D7">
              <w:rPr>
                <w:rFonts w:ascii="Simplified Arabic" w:hAnsi="Simplified Arabic" w:cs="Simplified Arabic"/>
                <w:b/>
                <w:bCs/>
                <w:sz w:val="18"/>
                <w:szCs w:val="18"/>
                <w:rtl/>
                <w:lang w:bidi="ar-DZ"/>
              </w:rPr>
              <w:t>بالكامل</w:t>
            </w:r>
          </w:p>
        </w:tc>
      </w:tr>
    </w:tbl>
    <w:p w:rsidR="00155EC7" w:rsidRPr="00155EC7" w:rsidRDefault="00155EC7" w:rsidP="00155EC7">
      <w:pPr>
        <w:tabs>
          <w:tab w:val="left" w:pos="4232"/>
          <w:tab w:val="left" w:pos="6497"/>
        </w:tabs>
        <w:jc w:val="both"/>
        <w:rPr>
          <w:rFonts w:ascii="Simplified Arabic" w:hAnsi="Simplified Arabic" w:cs="Simplified Arabic"/>
          <w:sz w:val="32"/>
          <w:szCs w:val="32"/>
          <w:lang w:val="fr-FR" w:bidi="ar-DZ"/>
        </w:rPr>
      </w:pPr>
      <w:proofErr w:type="gramStart"/>
      <w:r w:rsidRPr="00155EC7">
        <w:rPr>
          <w:rFonts w:ascii="Simplified Arabic" w:hAnsi="Simplified Arabic" w:cs="Simplified Arabic"/>
          <w:sz w:val="32"/>
          <w:szCs w:val="32"/>
          <w:rtl/>
          <w:lang w:val="fr-FR" w:bidi="ar-DZ"/>
        </w:rPr>
        <w:t>المطلب</w:t>
      </w:r>
      <w:proofErr w:type="gramEnd"/>
      <w:r w:rsidRPr="00155EC7">
        <w:rPr>
          <w:rFonts w:ascii="Simplified Arabic" w:hAnsi="Simplified Arabic" w:cs="Simplified Arabic"/>
          <w:sz w:val="32"/>
          <w:szCs w:val="32"/>
          <w:rtl/>
          <w:lang w:val="fr-FR" w:bidi="ar-DZ"/>
        </w:rPr>
        <w:t xml:space="preserve"> الثالث: المصارف والمؤسسات المالية والنوافذ الإسلامية العربية ضمن لائحة </w:t>
      </w:r>
      <w:r w:rsidRPr="00155EC7">
        <w:rPr>
          <w:rFonts w:ascii="Simplified Arabic" w:hAnsi="Simplified Arabic" w:cs="Simplified Arabic"/>
          <w:sz w:val="32"/>
          <w:szCs w:val="32"/>
          <w:lang w:val="fr-FR" w:bidi="ar-DZ"/>
        </w:rPr>
        <w:t xml:space="preserve">The </w:t>
      </w:r>
      <w:proofErr w:type="spellStart"/>
      <w:r w:rsidRPr="00155EC7">
        <w:rPr>
          <w:rFonts w:ascii="Simplified Arabic" w:hAnsi="Simplified Arabic" w:cs="Simplified Arabic"/>
          <w:sz w:val="32"/>
          <w:szCs w:val="32"/>
          <w:lang w:val="fr-FR" w:bidi="ar-DZ"/>
        </w:rPr>
        <w:t>Banker</w:t>
      </w:r>
      <w:proofErr w:type="spellEnd"/>
    </w:p>
    <w:p w:rsidR="00155EC7" w:rsidRPr="00155EC7" w:rsidRDefault="00155EC7" w:rsidP="00155EC7">
      <w:pPr>
        <w:tabs>
          <w:tab w:val="left" w:pos="4232"/>
          <w:tab w:val="left" w:pos="6497"/>
        </w:tabs>
        <w:jc w:val="both"/>
        <w:rPr>
          <w:rFonts w:ascii="Simplified Arabic" w:hAnsi="Simplified Arabic" w:cs="Simplified Arabic"/>
          <w:sz w:val="32"/>
          <w:szCs w:val="32"/>
          <w:rtl/>
          <w:lang w:val="fr-FR" w:bidi="ar-DZ"/>
        </w:rPr>
      </w:pPr>
      <w:r w:rsidRPr="00155EC7">
        <w:rPr>
          <w:rFonts w:ascii="Simplified Arabic" w:hAnsi="Simplified Arabic" w:cs="Simplified Arabic"/>
          <w:sz w:val="32"/>
          <w:szCs w:val="32"/>
          <w:rtl/>
          <w:lang w:val="fr-FR" w:bidi="ar-DZ"/>
        </w:rPr>
        <w:t xml:space="preserve">تستمر المصارف والمؤسسات المالية الإسلامية العربية بالهيمنة على صناعة التمويل الإسلامي العالمي من حيث العدد وحجم الأصول ، فيوجد 20 مؤسسة مالية ونوافذ إسلامية عربية ضمن لائحة </w:t>
      </w:r>
      <w:r w:rsidRPr="00155EC7">
        <w:rPr>
          <w:rFonts w:ascii="Simplified Arabic" w:hAnsi="Simplified Arabic" w:cs="Simplified Arabic"/>
          <w:sz w:val="32"/>
          <w:szCs w:val="32"/>
          <w:lang w:val="fr-FR" w:bidi="ar-DZ"/>
        </w:rPr>
        <w:t xml:space="preserve">The </w:t>
      </w:r>
      <w:proofErr w:type="spellStart"/>
      <w:r w:rsidRPr="00155EC7">
        <w:rPr>
          <w:rFonts w:ascii="Simplified Arabic" w:hAnsi="Simplified Arabic" w:cs="Simplified Arabic"/>
          <w:sz w:val="32"/>
          <w:szCs w:val="32"/>
          <w:lang w:val="fr-FR" w:bidi="ar-DZ"/>
        </w:rPr>
        <w:t>Banker</w:t>
      </w:r>
      <w:proofErr w:type="spellEnd"/>
      <w:r w:rsidRPr="00155EC7">
        <w:rPr>
          <w:rFonts w:ascii="Simplified Arabic" w:hAnsi="Simplified Arabic" w:cs="Simplified Arabic"/>
          <w:sz w:val="32"/>
          <w:szCs w:val="32"/>
          <w:lang w:val="fr-FR" w:bidi="ar-DZ"/>
        </w:rPr>
        <w:t xml:space="preserve"> </w:t>
      </w:r>
      <w:r w:rsidRPr="00155EC7">
        <w:rPr>
          <w:rFonts w:ascii="Simplified Arabic" w:hAnsi="Simplified Arabic" w:cs="Simplified Arabic"/>
          <w:sz w:val="32"/>
          <w:szCs w:val="32"/>
          <w:rtl/>
          <w:lang w:val="fr-FR" w:bidi="ar-DZ"/>
        </w:rPr>
        <w:t>التي تتضمن أكبر 394 مؤسسة مالية ونوافذ إسلامية حول العالم ، تدير أصولابنحو830 مليار دولار ، أي أكثر من 51</w:t>
      </w:r>
      <w:r w:rsidRPr="00155EC7">
        <w:rPr>
          <w:rFonts w:ascii="Simplified Arabic" w:hAnsi="Simplified Arabic" w:cs="Simplified Arabic"/>
          <w:sz w:val="32"/>
          <w:szCs w:val="32"/>
          <w:lang w:val="fr-FR" w:bidi="ar-DZ"/>
        </w:rPr>
        <w:t>%</w:t>
      </w:r>
      <w:r w:rsidRPr="00155EC7">
        <w:rPr>
          <w:rFonts w:ascii="Simplified Arabic" w:hAnsi="Simplified Arabic" w:cs="Simplified Arabic"/>
          <w:sz w:val="32"/>
          <w:szCs w:val="32"/>
          <w:rtl/>
          <w:lang w:val="fr-FR" w:bidi="ar-DZ"/>
        </w:rPr>
        <w:t xml:space="preserve"> من حجم الأصول الاسلامية العالمية ،ومن بين أكبر 100 مؤسسة مالية إسلامية في العالم من حيث حجم الأصول المتوافقة مع الشريعة الاسلامية عام 2017 يوجد 46 منها في دول عربية 41 منها في دول مجلس التعاون الخليجي ويجدر الاشارة الى أن مصرف الراجحي هو أكبر  </w:t>
      </w:r>
      <w:r w:rsidRPr="00155EC7">
        <w:rPr>
          <w:rFonts w:ascii="Simplified Arabic" w:hAnsi="Simplified Arabic" w:cs="Simplified Arabic"/>
          <w:sz w:val="32"/>
          <w:szCs w:val="32"/>
          <w:rtl/>
          <w:lang w:val="fr-FR" w:bidi="ar-DZ"/>
        </w:rPr>
        <w:lastRenderedPageBreak/>
        <w:t>مصرف إسلامي المصرفية الاسلامية العالمية يظهر الجدول رقم 4 أكبر المؤسسات المالية المتوافقة مع الشريعة الاسلامية</w:t>
      </w:r>
    </w:p>
    <w:p w:rsidR="00155EC7" w:rsidRPr="00155EC7" w:rsidRDefault="00155EC7" w:rsidP="00155EC7">
      <w:pPr>
        <w:tabs>
          <w:tab w:val="left" w:pos="4232"/>
          <w:tab w:val="left" w:pos="6497"/>
        </w:tabs>
        <w:jc w:val="both"/>
        <w:rPr>
          <w:rFonts w:ascii="Simplified Arabic" w:hAnsi="Simplified Arabic" w:cs="Simplified Arabic"/>
          <w:sz w:val="32"/>
          <w:szCs w:val="32"/>
          <w:rtl/>
          <w:lang w:val="fr-FR" w:bidi="ar-DZ"/>
        </w:rPr>
      </w:pPr>
      <w:r w:rsidRPr="00155EC7">
        <w:rPr>
          <w:rFonts w:ascii="Simplified Arabic" w:hAnsi="Simplified Arabic" w:cs="Simplified Arabic"/>
          <w:sz w:val="32"/>
          <w:szCs w:val="32"/>
          <w:rtl/>
          <w:lang w:val="fr-FR" w:bidi="ar-DZ"/>
        </w:rPr>
        <w:t xml:space="preserve">جدول 04 : أكبر المؤسسات المالية والنوافذ الاسلامية العربية بحسب حجم الأصول الاسلامية </w:t>
      </w:r>
    </w:p>
    <w:tbl>
      <w:tblPr>
        <w:tblStyle w:val="a9"/>
        <w:bidiVisual/>
        <w:tblW w:w="11071" w:type="dxa"/>
        <w:tblInd w:w="-602" w:type="dxa"/>
        <w:tblLayout w:type="fixed"/>
        <w:tblLook w:val="04A0" w:firstRow="1" w:lastRow="0" w:firstColumn="1" w:lastColumn="0" w:noHBand="0" w:noVBand="1"/>
      </w:tblPr>
      <w:tblGrid>
        <w:gridCol w:w="950"/>
        <w:gridCol w:w="7"/>
        <w:gridCol w:w="284"/>
        <w:gridCol w:w="694"/>
        <w:gridCol w:w="14"/>
        <w:gridCol w:w="142"/>
        <w:gridCol w:w="922"/>
        <w:gridCol w:w="26"/>
        <w:gridCol w:w="30"/>
        <w:gridCol w:w="156"/>
        <w:gridCol w:w="773"/>
        <w:gridCol w:w="64"/>
        <w:gridCol w:w="14"/>
        <w:gridCol w:w="623"/>
        <w:gridCol w:w="14"/>
        <w:gridCol w:w="57"/>
        <w:gridCol w:w="14"/>
        <w:gridCol w:w="481"/>
        <w:gridCol w:w="49"/>
        <w:gridCol w:w="23"/>
        <w:gridCol w:w="14"/>
        <w:gridCol w:w="651"/>
        <w:gridCol w:w="15"/>
        <w:gridCol w:w="313"/>
        <w:gridCol w:w="14"/>
        <w:gridCol w:w="268"/>
        <w:gridCol w:w="27"/>
        <w:gridCol w:w="258"/>
        <w:gridCol w:w="14"/>
        <w:gridCol w:w="17"/>
        <w:gridCol w:w="668"/>
        <w:gridCol w:w="64"/>
        <w:gridCol w:w="112"/>
        <w:gridCol w:w="117"/>
        <w:gridCol w:w="9"/>
        <w:gridCol w:w="676"/>
        <w:gridCol w:w="7"/>
        <w:gridCol w:w="303"/>
        <w:gridCol w:w="53"/>
        <w:gridCol w:w="582"/>
        <w:gridCol w:w="218"/>
        <w:gridCol w:w="38"/>
        <w:gridCol w:w="8"/>
        <w:gridCol w:w="389"/>
        <w:gridCol w:w="42"/>
        <w:gridCol w:w="145"/>
        <w:gridCol w:w="466"/>
        <w:gridCol w:w="195"/>
        <w:gridCol w:w="6"/>
        <w:gridCol w:w="45"/>
      </w:tblGrid>
      <w:tr w:rsidR="00155EC7" w:rsidRPr="00155EC7" w:rsidTr="00155EC7">
        <w:trPr>
          <w:gridAfter w:val="3"/>
          <w:wAfter w:w="246" w:type="dxa"/>
          <w:trHeight w:val="885"/>
        </w:trPr>
        <w:tc>
          <w:tcPr>
            <w:tcW w:w="1241" w:type="dxa"/>
            <w:gridSpan w:val="3"/>
            <w:vMerge w:val="restart"/>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bookmarkStart w:id="0" w:name="OLE_LINK1"/>
            <w:bookmarkStart w:id="1" w:name="_GoBack"/>
            <w:r w:rsidRPr="00155EC7">
              <w:rPr>
                <w:rFonts w:ascii="Simplified Arabic" w:hAnsi="Simplified Arabic" w:cs="Simplified Arabic"/>
                <w:b/>
                <w:bCs/>
                <w:sz w:val="18"/>
                <w:szCs w:val="18"/>
                <w:rtl/>
                <w:lang w:val="fr-FR" w:bidi="ar-DZ"/>
              </w:rPr>
              <w:t>الترتيب</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العربي بحسب</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الاصول</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الإسلامية</w:t>
            </w:r>
          </w:p>
        </w:tc>
        <w:tc>
          <w:tcPr>
            <w:tcW w:w="850" w:type="dxa"/>
            <w:gridSpan w:val="3"/>
            <w:vMerge w:val="restart"/>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 xml:space="preserve">الترتيب العالمي بحسب الأصول الإسلامية </w:t>
            </w:r>
          </w:p>
        </w:tc>
        <w:tc>
          <w:tcPr>
            <w:tcW w:w="948" w:type="dxa"/>
            <w:gridSpan w:val="2"/>
            <w:vMerge w:val="restart"/>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 xml:space="preserve">المصرف </w:t>
            </w:r>
          </w:p>
        </w:tc>
        <w:tc>
          <w:tcPr>
            <w:tcW w:w="959" w:type="dxa"/>
            <w:gridSpan w:val="3"/>
            <w:vMerge w:val="restart"/>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 xml:space="preserve">البلد </w:t>
            </w:r>
          </w:p>
        </w:tc>
        <w:tc>
          <w:tcPr>
            <w:tcW w:w="1316" w:type="dxa"/>
            <w:gridSpan w:val="8"/>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الأصول</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الاسلامية</w:t>
            </w:r>
          </w:p>
        </w:tc>
        <w:tc>
          <w:tcPr>
            <w:tcW w:w="1325" w:type="dxa"/>
            <w:gridSpan w:val="8"/>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مجموع</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الأصول</w:t>
            </w:r>
          </w:p>
        </w:tc>
        <w:tc>
          <w:tcPr>
            <w:tcW w:w="1021" w:type="dxa"/>
            <w:gridSpan w:val="5"/>
            <w:vMerge w:val="restart"/>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 xml:space="preserve">نسبة الأصول الإسلامية من مجموع الأصول </w:t>
            </w:r>
          </w:p>
        </w:tc>
        <w:tc>
          <w:tcPr>
            <w:tcW w:w="914" w:type="dxa"/>
            <w:gridSpan w:val="4"/>
            <w:vMerge w:val="restart"/>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الربح</w:t>
            </w:r>
            <w:proofErr w:type="gramEnd"/>
            <w:r w:rsidRPr="00155EC7">
              <w:rPr>
                <w:rFonts w:ascii="Simplified Arabic" w:hAnsi="Simplified Arabic" w:cs="Simplified Arabic"/>
                <w:b/>
                <w:bCs/>
                <w:sz w:val="18"/>
                <w:szCs w:val="18"/>
                <w:rtl/>
                <w:lang w:val="fr-FR" w:bidi="ar-DZ"/>
              </w:rPr>
              <w:t xml:space="preserve"> قبل</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 xml:space="preserve">الضريبة </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w:t>
            </w:r>
            <w:proofErr w:type="gramStart"/>
            <w:r w:rsidRPr="00155EC7">
              <w:rPr>
                <w:rFonts w:ascii="Simplified Arabic" w:hAnsi="Simplified Arabic" w:cs="Simplified Arabic"/>
                <w:b/>
                <w:bCs/>
                <w:sz w:val="18"/>
                <w:szCs w:val="18"/>
                <w:rtl/>
                <w:lang w:val="fr-FR" w:bidi="ar-DZ"/>
              </w:rPr>
              <w:t>مليون</w:t>
            </w:r>
            <w:proofErr w:type="gramEnd"/>
            <w:r w:rsidRPr="00155EC7">
              <w:rPr>
                <w:rFonts w:ascii="Simplified Arabic" w:hAnsi="Simplified Arabic" w:cs="Simplified Arabic"/>
                <w:b/>
                <w:bCs/>
                <w:sz w:val="18"/>
                <w:szCs w:val="18"/>
                <w:rtl/>
                <w:lang w:val="fr-FR" w:bidi="ar-DZ"/>
              </w:rPr>
              <w:t xml:space="preserve"> دولار )</w:t>
            </w:r>
          </w:p>
        </w:tc>
        <w:tc>
          <w:tcPr>
            <w:tcW w:w="945" w:type="dxa"/>
            <w:gridSpan w:val="4"/>
            <w:vMerge w:val="restart"/>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العائد</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على</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متوسط</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الأصول</w:t>
            </w:r>
          </w:p>
        </w:tc>
        <w:tc>
          <w:tcPr>
            <w:tcW w:w="840" w:type="dxa"/>
            <w:gridSpan w:val="6"/>
            <w:vMerge w:val="restart"/>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الشريحة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الاولى</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لرأس</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المال</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(مليون</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دولار</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w:t>
            </w:r>
          </w:p>
        </w:tc>
        <w:tc>
          <w:tcPr>
            <w:tcW w:w="466" w:type="dxa"/>
            <w:vMerge w:val="restart"/>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ملاحظة</w:t>
            </w:r>
          </w:p>
        </w:tc>
      </w:tr>
      <w:tr w:rsidR="00155EC7" w:rsidRPr="00155EC7" w:rsidTr="00155EC7">
        <w:trPr>
          <w:gridAfter w:val="3"/>
          <w:wAfter w:w="246" w:type="dxa"/>
          <w:trHeight w:val="1050"/>
        </w:trPr>
        <w:tc>
          <w:tcPr>
            <w:tcW w:w="1241" w:type="dxa"/>
            <w:gridSpan w:val="3"/>
            <w:vMerge/>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tc>
        <w:tc>
          <w:tcPr>
            <w:tcW w:w="850" w:type="dxa"/>
            <w:gridSpan w:val="3"/>
            <w:vMerge/>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tc>
        <w:tc>
          <w:tcPr>
            <w:tcW w:w="948" w:type="dxa"/>
            <w:gridSpan w:val="2"/>
            <w:vMerge/>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tc>
        <w:tc>
          <w:tcPr>
            <w:tcW w:w="959" w:type="dxa"/>
            <w:gridSpan w:val="3"/>
            <w:vMerge/>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مليون</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دولار</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نسبة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النمو</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w:t>
            </w:r>
            <w:r w:rsidRPr="00155EC7">
              <w:rPr>
                <w:rFonts w:ascii="Simplified Arabic" w:hAnsi="Simplified Arabic" w:cs="Simplified Arabic"/>
                <w:b/>
                <w:bCs/>
                <w:sz w:val="18"/>
                <w:szCs w:val="18"/>
                <w:lang w:val="fr-FR" w:bidi="ar-DZ"/>
              </w:rPr>
              <w:t>%</w:t>
            </w:r>
            <w:r w:rsidRPr="00155EC7">
              <w:rPr>
                <w:rFonts w:ascii="Simplified Arabic" w:hAnsi="Simplified Arabic" w:cs="Simplified Arabic"/>
                <w:b/>
                <w:bCs/>
                <w:sz w:val="18"/>
                <w:szCs w:val="18"/>
                <w:rtl/>
                <w:lang w:val="fr-FR" w:bidi="ar-DZ"/>
              </w:rPr>
              <w:t>)</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مليون</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دولار</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نسبة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النمو</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w:t>
            </w:r>
            <w:r w:rsidRPr="00155EC7">
              <w:rPr>
                <w:rFonts w:ascii="Simplified Arabic" w:hAnsi="Simplified Arabic" w:cs="Simplified Arabic"/>
                <w:b/>
                <w:bCs/>
                <w:sz w:val="18"/>
                <w:szCs w:val="18"/>
                <w:lang w:val="fr-FR" w:bidi="ar-DZ"/>
              </w:rPr>
              <w:t>%</w:t>
            </w:r>
            <w:r w:rsidRPr="00155EC7">
              <w:rPr>
                <w:rFonts w:ascii="Simplified Arabic" w:hAnsi="Simplified Arabic" w:cs="Simplified Arabic"/>
                <w:b/>
                <w:bCs/>
                <w:sz w:val="18"/>
                <w:szCs w:val="18"/>
                <w:rtl/>
                <w:lang w:val="fr-FR" w:bidi="ar-DZ"/>
              </w:rPr>
              <w:t>)</w:t>
            </w:r>
          </w:p>
        </w:tc>
        <w:tc>
          <w:tcPr>
            <w:tcW w:w="1021" w:type="dxa"/>
            <w:gridSpan w:val="5"/>
            <w:vMerge/>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tc>
        <w:tc>
          <w:tcPr>
            <w:tcW w:w="914" w:type="dxa"/>
            <w:gridSpan w:val="4"/>
            <w:vMerge/>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tc>
        <w:tc>
          <w:tcPr>
            <w:tcW w:w="945" w:type="dxa"/>
            <w:gridSpan w:val="4"/>
            <w:vMerge/>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tc>
        <w:tc>
          <w:tcPr>
            <w:tcW w:w="840" w:type="dxa"/>
            <w:gridSpan w:val="6"/>
            <w:vMerge/>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tc>
        <w:tc>
          <w:tcPr>
            <w:tcW w:w="466" w:type="dxa"/>
            <w:vMerge/>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مصرف</w:t>
            </w:r>
            <w:proofErr w:type="gramEnd"/>
            <w:r w:rsidRPr="00155EC7">
              <w:rPr>
                <w:rFonts w:ascii="Simplified Arabic" w:hAnsi="Simplified Arabic" w:cs="Simplified Arabic"/>
                <w:b/>
                <w:bCs/>
                <w:sz w:val="18"/>
                <w:szCs w:val="18"/>
                <w:rtl/>
                <w:lang w:val="fr-FR" w:bidi="ar-DZ"/>
              </w:rPr>
              <w:t xml:space="preserve"> الراجحي</w:t>
            </w: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91,497.00</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91,497.00</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1.01</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2,433.00</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2.77</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3,9496.27</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بيت</w:t>
            </w:r>
            <w:proofErr w:type="gramEnd"/>
            <w:r w:rsidRPr="00155EC7">
              <w:rPr>
                <w:rFonts w:ascii="Simplified Arabic" w:hAnsi="Simplified Arabic" w:cs="Simplified Arabic"/>
                <w:b/>
                <w:bCs/>
                <w:sz w:val="18"/>
                <w:szCs w:val="18"/>
                <w:rtl/>
                <w:lang w:val="fr-FR" w:bidi="ar-DZ"/>
              </w:rPr>
              <w:t xml:space="preserve"> التمويل </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الكويتي</w:t>
            </w: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الكويت</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57,859.00</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8.71</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57,859.00</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8.71</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812.00</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1.46</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21,318.85</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البنك</w:t>
            </w:r>
            <w:proofErr w:type="gramEnd"/>
            <w:r w:rsidRPr="00155EC7">
              <w:rPr>
                <w:rFonts w:ascii="Simplified Arabic" w:hAnsi="Simplified Arabic" w:cs="Simplified Arabic"/>
                <w:b/>
                <w:bCs/>
                <w:sz w:val="18"/>
                <w:szCs w:val="18"/>
                <w:rtl/>
                <w:lang w:val="fr-FR" w:bidi="ar-DZ"/>
              </w:rPr>
              <w:t xml:space="preserve"> الأهلي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التجاري</w:t>
            </w: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56,549.45</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0.63</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118,364.00</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0.63</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47.78</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2,657.00</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2.258</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4,538.67</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نافذة</w:t>
            </w:r>
            <w:proofErr w:type="gramEnd"/>
            <w:r w:rsidRPr="00155EC7">
              <w:rPr>
                <w:rFonts w:ascii="Simplified Arabic" w:hAnsi="Simplified Arabic" w:cs="Simplified Arabic"/>
                <w:b/>
                <w:bCs/>
                <w:sz w:val="18"/>
                <w:szCs w:val="18"/>
                <w:rtl/>
                <w:lang w:val="fr-FR" w:bidi="ar-DZ"/>
              </w:rPr>
              <w:t xml:space="preserve"> إسلامية</w:t>
            </w: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دبي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الاسلامي</w:t>
            </w: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الامارات</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56,448.00</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18.50</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56,448.00</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18.50</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1,232.00</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2.37</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1,925.66</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مصرف قطر الاسلامي</w:t>
            </w: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قطر</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41,311.00</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7.54</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41,311.00</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7.54</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623.00</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2.36</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1,404.67</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مصرف أبوظبي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الاسلامي</w:t>
            </w: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الامارات</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33,428.00</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2.04</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33,428.00</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2.04</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635.00</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1.92</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1,162.15</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مصرف</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الانماء</w:t>
            </w: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30,668.00</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9.81</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30,339.00</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9.8</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636.00</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1.83</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1,464.53</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مصرف</w:t>
            </w:r>
            <w:proofErr w:type="gramEnd"/>
            <w:r w:rsidRPr="00155EC7">
              <w:rPr>
                <w:rFonts w:ascii="Simplified Arabic" w:hAnsi="Simplified Arabic" w:cs="Simplified Arabic"/>
                <w:b/>
                <w:bCs/>
                <w:sz w:val="18"/>
                <w:szCs w:val="18"/>
                <w:rtl/>
                <w:lang w:val="fr-FR" w:bidi="ar-DZ"/>
              </w:rPr>
              <w:t xml:space="preserve"> </w:t>
            </w:r>
            <w:r w:rsidRPr="00155EC7">
              <w:rPr>
                <w:rFonts w:ascii="Simplified Arabic" w:hAnsi="Simplified Arabic" w:cs="Simplified Arabic"/>
                <w:b/>
                <w:bCs/>
                <w:sz w:val="18"/>
                <w:szCs w:val="18"/>
                <w:rtl/>
                <w:lang w:val="fr-FR" w:bidi="ar-DZ"/>
              </w:rPr>
              <w:lastRenderedPageBreak/>
              <w:t>الريان</w:t>
            </w: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قطر</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28,28</w:t>
            </w:r>
            <w:r w:rsidRPr="00155EC7">
              <w:rPr>
                <w:rFonts w:ascii="Simplified Arabic" w:hAnsi="Simplified Arabic" w:cs="Simplified Arabic"/>
                <w:b/>
                <w:bCs/>
                <w:sz w:val="18"/>
                <w:szCs w:val="18"/>
                <w:rtl/>
                <w:lang w:val="fr-FR" w:bidi="ar-DZ"/>
              </w:rPr>
              <w:lastRenderedPageBreak/>
              <w:t>2.00</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12.4</w:t>
            </w:r>
            <w:r w:rsidRPr="00155EC7">
              <w:rPr>
                <w:rFonts w:ascii="Simplified Arabic" w:hAnsi="Simplified Arabic" w:cs="Simplified Arabic"/>
                <w:b/>
                <w:bCs/>
                <w:sz w:val="18"/>
                <w:szCs w:val="18"/>
                <w:rtl/>
                <w:lang w:val="fr-FR" w:bidi="ar-DZ"/>
              </w:rPr>
              <w:lastRenderedPageBreak/>
              <w:t>8</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28.22</w:t>
            </w:r>
            <w:r w:rsidRPr="00155EC7">
              <w:rPr>
                <w:rFonts w:ascii="Simplified Arabic" w:hAnsi="Simplified Arabic" w:cs="Simplified Arabic"/>
                <w:b/>
                <w:bCs/>
                <w:sz w:val="18"/>
                <w:szCs w:val="18"/>
                <w:rtl/>
                <w:lang w:val="fr-FR" w:bidi="ar-DZ"/>
              </w:rPr>
              <w:lastRenderedPageBreak/>
              <w:t>8.00</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12</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561.00</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2.10</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897.53</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w:t>
            </w:r>
            <w:r w:rsidRPr="00155EC7">
              <w:rPr>
                <w:rFonts w:ascii="Simplified Arabic" w:hAnsi="Simplified Arabic" w:cs="Simplified Arabic"/>
                <w:b/>
                <w:bCs/>
                <w:sz w:val="18"/>
                <w:szCs w:val="18"/>
                <w:rtl/>
                <w:lang w:val="fr-FR" w:bidi="ar-DZ"/>
              </w:rPr>
              <w:lastRenderedPageBreak/>
              <w:t>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9</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مجموعة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بركة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مصرفية</w:t>
            </w: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البحرين</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25,435.00</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5.96</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25.435.00</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5.9</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298.00</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1.99</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5.843.09</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البريطاني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(ساب)</w:t>
            </w: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24,696.27</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(3.63)</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24.696.2</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0.84</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49.36</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1,054.00</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2.12</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2,370.93</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 xml:space="preserve">نافذة </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إسلامية</w:t>
            </w: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23</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 الرياض</w:t>
            </w: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20,231.47</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2.98</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20,231.4</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3.63</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35.08</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1,809.00</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1.82</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2,746.40</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نافذة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24</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بنك</w:t>
            </w:r>
            <w:proofErr w:type="gramEnd"/>
            <w:r w:rsidRPr="00155EC7">
              <w:rPr>
                <w:rFonts w:ascii="Simplified Arabic" w:hAnsi="Simplified Arabic" w:cs="Simplified Arabic"/>
                <w:b/>
                <w:bCs/>
                <w:sz w:val="18"/>
                <w:szCs w:val="18"/>
                <w:rtl/>
                <w:lang w:val="fr-FR" w:bidi="ar-DZ"/>
              </w:rPr>
              <w:t xml:space="preserve"> العربي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الوطني</w:t>
            </w: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19,360.00</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(0.55)</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19,360.00</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0.55</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42.28</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1,393.00</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1.78</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1,686.67</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نافذة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إسلامية</w:t>
            </w: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25</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مجموعة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سامبا</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المالية</w:t>
            </w: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18,954.40</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(5.17</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18,954.4</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5.17</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31.23</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9.49.00</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2.19</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3,173.07</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نافذة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إسلامية</w:t>
            </w: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26</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بنك</w:t>
            </w:r>
            <w:proofErr w:type="gramEnd"/>
            <w:r w:rsidRPr="00155EC7">
              <w:rPr>
                <w:rFonts w:ascii="Simplified Arabic" w:hAnsi="Simplified Arabic" w:cs="Simplified Arabic"/>
                <w:b/>
                <w:bCs/>
                <w:sz w:val="18"/>
                <w:szCs w:val="18"/>
                <w:rtl/>
                <w:lang w:val="fr-FR" w:bidi="ar-DZ"/>
              </w:rPr>
              <w:t xml:space="preserve"> السعودي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الفرنسي</w:t>
            </w: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18,819.73</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7.73</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18,819.7</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7.7</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36.58</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228.00</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1.78</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2,68.27</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 xml:space="preserve">نافذة </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إسلامية</w:t>
            </w: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28</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 الجزيرة</w:t>
            </w: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18,2</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18,2</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2.9</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229.00</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1.27</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635.7</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 xml:space="preserve">إسلامي </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16</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29</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 xml:space="preserve">بنك </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البلاد</w:t>
            </w: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16,855.00</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17.28</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16,855.00</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17.28</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2,301.00</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1.59</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539.47</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31</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 الامارات</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الامارات</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15,338.63</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4.52</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128.062</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99.4</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11.98</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707.52</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1.84</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3,819.74</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نافذة</w:t>
            </w:r>
            <w:proofErr w:type="gramEnd"/>
            <w:r w:rsidRPr="00155EC7">
              <w:rPr>
                <w:rFonts w:ascii="Simplified Arabic" w:hAnsi="Simplified Arabic" w:cs="Simplified Arabic"/>
                <w:b/>
                <w:bCs/>
                <w:sz w:val="18"/>
                <w:szCs w:val="18"/>
                <w:rtl/>
                <w:lang w:val="fr-FR" w:bidi="ar-DZ"/>
              </w:rPr>
              <w:t xml:space="preserve"> إسلامية</w:t>
            </w: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32</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البنك الاهلي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البحرين</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14,404</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3.71</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33.242</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6.13</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43.33</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207.00</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2.12</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10,971.81</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نافذة</w:t>
            </w:r>
            <w:proofErr w:type="gramEnd"/>
            <w:r w:rsidRPr="00155EC7">
              <w:rPr>
                <w:rFonts w:ascii="Simplified Arabic" w:hAnsi="Simplified Arabic" w:cs="Simplified Arabic"/>
                <w:b/>
                <w:bCs/>
                <w:sz w:val="18"/>
                <w:szCs w:val="18"/>
                <w:rtl/>
                <w:lang w:val="fr-FR" w:bidi="ar-DZ"/>
              </w:rPr>
              <w:t xml:space="preserve"> إسلامية</w:t>
            </w: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35</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بنك</w:t>
            </w:r>
            <w:proofErr w:type="gramEnd"/>
            <w:r w:rsidRPr="00155EC7">
              <w:rPr>
                <w:rFonts w:ascii="Simplified Arabic" w:hAnsi="Simplified Arabic" w:cs="Simplified Arabic"/>
                <w:b/>
                <w:bCs/>
                <w:sz w:val="18"/>
                <w:szCs w:val="18"/>
                <w:rtl/>
                <w:lang w:val="fr-FR" w:bidi="ar-DZ"/>
              </w:rPr>
              <w:t xml:space="preserve"> بروة</w:t>
            </w: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قطر</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13,361.00</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5.61</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13.361</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5.61</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157.80</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1.59</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484.34</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w:t>
            </w:r>
            <w:r w:rsidRPr="00155EC7">
              <w:rPr>
                <w:rFonts w:ascii="Simplified Arabic" w:hAnsi="Simplified Arabic" w:cs="Simplified Arabic"/>
                <w:b/>
                <w:bCs/>
                <w:sz w:val="18"/>
                <w:szCs w:val="18"/>
                <w:rtl/>
                <w:lang w:val="fr-FR" w:bidi="ar-DZ"/>
              </w:rPr>
              <w:lastRenderedPageBreak/>
              <w:t>مل</w:t>
            </w: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20</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36</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بوبيان</w:t>
            </w: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الكويت</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13,142.10</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14.03</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13.142</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14.03</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228.00</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1.23</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1,386.70</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21</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38</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قطر</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دولي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الاسلامي</w:t>
            </w: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قطر</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12,807.00</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9.56</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12.807</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9.56</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38.31</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1.86</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455.77</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22</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39</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مصرف</w:t>
            </w:r>
            <w:proofErr w:type="gramEnd"/>
            <w:r w:rsidRPr="00155EC7">
              <w:rPr>
                <w:rFonts w:ascii="Simplified Arabic" w:hAnsi="Simplified Arabic" w:cs="Simplified Arabic"/>
                <w:b/>
                <w:bCs/>
                <w:sz w:val="18"/>
                <w:szCs w:val="18"/>
                <w:rtl/>
                <w:lang w:val="fr-FR" w:bidi="ar-DZ"/>
              </w:rPr>
              <w:t xml:space="preserve"> الهلال</w:t>
            </w: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الامارات</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12,195.49</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3.13</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12.195</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3.13</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100.99</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0.32</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1,544.87</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3"/>
          <w:wAfter w:w="246"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23</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41</w:t>
            </w:r>
          </w:p>
        </w:tc>
        <w:tc>
          <w:tcPr>
            <w:tcW w:w="948"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 xml:space="preserve">نور </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tc>
        <w:tc>
          <w:tcPr>
            <w:tcW w:w="95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الامارات</w:t>
            </w:r>
          </w:p>
        </w:tc>
        <w:tc>
          <w:tcPr>
            <w:tcW w:w="70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11,618.39</w:t>
            </w:r>
          </w:p>
        </w:tc>
        <w:tc>
          <w:tcPr>
            <w:tcW w:w="615"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5.13</w:t>
            </w:r>
          </w:p>
        </w:tc>
        <w:tc>
          <w:tcPr>
            <w:tcW w:w="70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11,618</w:t>
            </w:r>
          </w:p>
        </w:tc>
        <w:tc>
          <w:tcPr>
            <w:tcW w:w="622"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5.12</w:t>
            </w:r>
          </w:p>
        </w:tc>
        <w:tc>
          <w:tcPr>
            <w:tcW w:w="1021"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14"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100.99</w:t>
            </w:r>
          </w:p>
        </w:tc>
        <w:tc>
          <w:tcPr>
            <w:tcW w:w="94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0.89</w:t>
            </w:r>
          </w:p>
        </w:tc>
        <w:tc>
          <w:tcPr>
            <w:tcW w:w="840"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1,558.99</w:t>
            </w:r>
          </w:p>
        </w:tc>
        <w:tc>
          <w:tcPr>
            <w:tcW w:w="466"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24</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42</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 الاولى</w:t>
            </w: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11,466.67</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14.00</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26.631.00</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4.95</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43.06</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356.00</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lang w:val="fr-FR" w:bidi="ar-DZ"/>
              </w:rPr>
              <w:t>1.30</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lang w:val="fr-FR" w:bidi="ar-DZ"/>
              </w:rPr>
              <w:t>966.93</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نافذة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25</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44</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 xml:space="preserve">مصرف </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الشارق</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الاسلامي</w:t>
            </w: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الامارات</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10,424.00</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14.160.54</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10,424.00</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14.16</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130.00</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lang w:val="fr-FR" w:bidi="ar-DZ"/>
              </w:rPr>
              <w:t>1.33</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lang w:val="fr-FR" w:bidi="ar-DZ"/>
              </w:rPr>
              <w:t>410.35</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26</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45</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البنك السعودي للاستثمار</w:t>
            </w: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9,946.67</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3.38</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25,012.00</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0.60</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39.77</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376.00</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lang w:val="fr-FR" w:bidi="ar-DZ"/>
              </w:rPr>
              <w:t>1.50</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lang w:val="fr-FR" w:bidi="ar-DZ"/>
              </w:rPr>
              <w:t>1.013.87</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 xml:space="preserve">نافذة </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27</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48</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 الاثمار</w:t>
            </w: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البحرين</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8,623.00</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136.28</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8.623.00</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3.38</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42.00</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lang w:val="fr-FR" w:bidi="ar-DZ"/>
              </w:rPr>
              <w:t>0.50</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lang w:val="fr-FR" w:bidi="ar-DZ"/>
              </w:rPr>
              <w:t>1 ?351.06</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28</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53</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 أبوظبي الاولى</w:t>
            </w: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الامارات</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7,203.23</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7.26</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182.131.00</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59.01</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3.95</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3,069.00</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lang w:val="fr-FR" w:bidi="ar-DZ"/>
              </w:rPr>
              <w:t>2.07</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5,5844.21</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نافذة</w:t>
            </w:r>
            <w:proofErr w:type="gramEnd"/>
            <w:r w:rsidRPr="00155EC7">
              <w:rPr>
                <w:rFonts w:ascii="Simplified Arabic" w:hAnsi="Simplified Arabic" w:cs="Simplified Arabic"/>
                <w:b/>
                <w:bCs/>
                <w:sz w:val="18"/>
                <w:szCs w:val="18"/>
                <w:rtl/>
                <w:lang w:val="fr-FR" w:bidi="ar-DZ"/>
              </w:rPr>
              <w:t xml:space="preserve"> إسلامية</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29</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59</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 الكويت</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الدولي</w:t>
            </w: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الكويت</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6,386.00</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17.1</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6,386.00</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7.26</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61.00</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lang w:val="fr-FR" w:bidi="ar-DZ"/>
              </w:rPr>
              <w:t>0.99</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2,733.80</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30</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61</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 أبوظبي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الدولي</w:t>
            </w: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الامارات</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5,900.11</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57.33</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72,149.00</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2.60</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8.18</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1,166.00</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lang w:val="fr-FR" w:bidi="ar-DZ"/>
              </w:rPr>
              <w:t>1.64</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2,387.20</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نافذة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إسلامية</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31</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62</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 xml:space="preserve">بنك </w:t>
            </w:r>
            <w:proofErr w:type="gramStart"/>
            <w:r w:rsidRPr="00155EC7">
              <w:rPr>
                <w:rFonts w:ascii="Simplified Arabic" w:hAnsi="Simplified Arabic" w:cs="Simplified Arabic"/>
                <w:b/>
                <w:bCs/>
                <w:sz w:val="18"/>
                <w:szCs w:val="18"/>
                <w:rtl/>
                <w:lang w:val="fr-FR" w:bidi="ar-DZ"/>
              </w:rPr>
              <w:t>وربة</w:t>
            </w:r>
            <w:proofErr w:type="gramEnd"/>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الكويت</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5,868.81</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25.16</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5,868.81</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57.33</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22.40</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lang w:val="fr-FR" w:bidi="ar-DZ"/>
              </w:rPr>
              <w:t>0.45</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580.76</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32</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64</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مصرف عجمان</w:t>
            </w: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الامارات</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5,453.41</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8.43</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5,453.41</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25.16</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36.11</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lang w:val="fr-FR" w:bidi="ar-DZ"/>
              </w:rPr>
              <w:t>0.74</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592.42</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33</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66</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 xml:space="preserve">بنك الاسلامي </w:t>
            </w: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5,246.92</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10.16</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5,246.92</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8.43</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52.53</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lang w:val="fr-FR" w:bidi="ar-DZ"/>
              </w:rPr>
              <w:t>1.04</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34</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69</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بنك</w:t>
            </w:r>
            <w:proofErr w:type="gramEnd"/>
            <w:r w:rsidRPr="00155EC7">
              <w:rPr>
                <w:rFonts w:ascii="Simplified Arabic" w:hAnsi="Simplified Arabic" w:cs="Simplified Arabic"/>
                <w:b/>
                <w:bCs/>
                <w:sz w:val="18"/>
                <w:szCs w:val="18"/>
                <w:rtl/>
                <w:lang w:val="fr-FR" w:bidi="ar-DZ"/>
              </w:rPr>
              <w:t xml:space="preserve"> فيصل</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مصر</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4,67</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5.4</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4,679</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10.16</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132.69</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lang w:val="fr-FR" w:bidi="ar-DZ"/>
              </w:rPr>
              <w:t>2.27</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327.1</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 xml:space="preserve">إسلامي </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35</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73</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مصرف</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السلام</w:t>
            </w: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البحرين</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4,226.00</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5.48</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4,226.00</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5.48</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48.00</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1.11</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1,792.55</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36</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75</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مجموعة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 xml:space="preserve">جي </w:t>
            </w:r>
            <w:proofErr w:type="spellStart"/>
            <w:r w:rsidRPr="00155EC7">
              <w:rPr>
                <w:rFonts w:ascii="Simplified Arabic" w:hAnsi="Simplified Arabic" w:cs="Simplified Arabic"/>
                <w:b/>
                <w:bCs/>
                <w:sz w:val="18"/>
                <w:szCs w:val="18"/>
                <w:rtl/>
                <w:lang w:val="fr-FR" w:bidi="ar-DZ"/>
              </w:rPr>
              <w:t>إف</w:t>
            </w:r>
            <w:proofErr w:type="spellEnd"/>
            <w:r w:rsidRPr="00155EC7">
              <w:rPr>
                <w:rFonts w:ascii="Simplified Arabic" w:hAnsi="Simplified Arabic" w:cs="Simplified Arabic"/>
                <w:b/>
                <w:bCs/>
                <w:sz w:val="18"/>
                <w:szCs w:val="18"/>
                <w:rtl/>
                <w:lang w:val="fr-FR" w:bidi="ar-DZ"/>
              </w:rPr>
              <w:t xml:space="preserve"> </w:t>
            </w:r>
            <w:proofErr w:type="spellStart"/>
            <w:r w:rsidRPr="00155EC7">
              <w:rPr>
                <w:rFonts w:ascii="Simplified Arabic" w:hAnsi="Simplified Arabic" w:cs="Simplified Arabic"/>
                <w:b/>
                <w:bCs/>
                <w:sz w:val="18"/>
                <w:szCs w:val="18"/>
                <w:rtl/>
                <w:lang w:val="fr-FR" w:bidi="ar-DZ"/>
              </w:rPr>
              <w:t>إيتش</w:t>
            </w:r>
            <w:proofErr w:type="spellEnd"/>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البحرين</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4,110.00</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24.43</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4,100.00</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24.43</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103.00</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3.05</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3,582.45</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37</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82</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الخليج</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الدولي</w:t>
            </w: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البحرين</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3,658.70</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1.86</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23,950.80</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4.57</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15.28</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22.80</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0.09</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6,411.97</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نافذة</w:t>
            </w:r>
            <w:proofErr w:type="gramEnd"/>
            <w:r w:rsidRPr="00155EC7">
              <w:rPr>
                <w:rFonts w:ascii="Simplified Arabic" w:hAnsi="Simplified Arabic" w:cs="Simplified Arabic"/>
                <w:b/>
                <w:bCs/>
                <w:sz w:val="18"/>
                <w:szCs w:val="18"/>
                <w:rtl/>
                <w:lang w:val="fr-FR" w:bidi="ar-DZ"/>
              </w:rPr>
              <w:t xml:space="preserve"> إسلامية</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38</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83</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شركةا</w:t>
            </w:r>
            <w:proofErr w:type="spellEnd"/>
            <w:r w:rsidRPr="00155EC7">
              <w:rPr>
                <w:rFonts w:ascii="Simplified Arabic" w:hAnsi="Simplified Arabic" w:cs="Simplified Arabic"/>
                <w:b/>
                <w:bCs/>
                <w:sz w:val="18"/>
                <w:szCs w:val="18"/>
                <w:rtl/>
                <w:lang w:val="fr-FR" w:bidi="ar-DZ"/>
              </w:rPr>
              <w:t xml:space="preserve"> </w:t>
            </w:r>
            <w:proofErr w:type="spellStart"/>
            <w:r w:rsidRPr="00155EC7">
              <w:rPr>
                <w:rFonts w:ascii="Simplified Arabic" w:hAnsi="Simplified Arabic" w:cs="Simplified Arabic"/>
                <w:b/>
                <w:bCs/>
                <w:sz w:val="18"/>
                <w:szCs w:val="18"/>
                <w:rtl/>
                <w:lang w:val="fr-FR" w:bidi="ar-DZ"/>
              </w:rPr>
              <w:t>لافكو</w:t>
            </w:r>
            <w:proofErr w:type="spellEnd"/>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لتمويل</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الكويت</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3,656.93</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30.44</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3,656.93</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30.44</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25.74</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0.77</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39</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86</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شركة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التعاونية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للتأمين</w:t>
            </w: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3,585.13</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0.24</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3,585.13</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0.24</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39.08</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1.09</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40</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89</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 xml:space="preserve">بنك </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البحرين</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الاسلامي</w:t>
            </w: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البحرين</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3,267.68</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17.57</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3,267.68</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17.89</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26.97</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0.89</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308.84</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41</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92</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بنك</w:t>
            </w:r>
            <w:proofErr w:type="gramEnd"/>
            <w:r w:rsidRPr="00155EC7">
              <w:rPr>
                <w:rFonts w:ascii="Simplified Arabic" w:hAnsi="Simplified Arabic" w:cs="Simplified Arabic"/>
                <w:b/>
                <w:bCs/>
                <w:sz w:val="18"/>
                <w:szCs w:val="18"/>
                <w:rtl/>
                <w:lang w:val="fr-FR" w:bidi="ar-DZ"/>
              </w:rPr>
              <w:t xml:space="preserve"> المشرق</w:t>
            </w: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الامارات</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2,818.19</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8.92</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34.083.00</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1.94</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8.27</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548.00</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1.75</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1,467.67</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نافذة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إسلامية</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42</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93</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 xml:space="preserve">البنك </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العربي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الدولي</w:t>
            </w: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الأرد2’ن</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2,774.39</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6.33</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2,744.39</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8.92</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35.20</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1.83</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194.18</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43</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94</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بنك</w:t>
            </w:r>
            <w:proofErr w:type="gramEnd"/>
            <w:r w:rsidRPr="00155EC7">
              <w:rPr>
                <w:rFonts w:ascii="Simplified Arabic" w:hAnsi="Simplified Arabic" w:cs="Simplified Arabic"/>
                <w:b/>
                <w:bCs/>
                <w:sz w:val="18"/>
                <w:szCs w:val="18"/>
                <w:rtl/>
                <w:lang w:val="fr-FR" w:bidi="ar-DZ"/>
              </w:rPr>
              <w:t xml:space="preserve"> النيل</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الأزرق</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للمشرق</w:t>
            </w: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السودان</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2,723.42</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50.93</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2,744.71</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6.33</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87.95</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17.78</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133.52</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44</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95</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الخرطوم</w:t>
            </w: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السودان</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2,744.71</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13.46</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2,723.42</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50.93</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78.38</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3.33</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305.</w:t>
            </w:r>
            <w:r w:rsidRPr="00155EC7">
              <w:rPr>
                <w:rFonts w:ascii="Simplified Arabic" w:hAnsi="Simplified Arabic" w:cs="Simplified Arabic"/>
                <w:b/>
                <w:bCs/>
                <w:sz w:val="18"/>
                <w:szCs w:val="18"/>
                <w:rtl/>
                <w:lang w:val="fr-FR" w:bidi="ar-DZ"/>
              </w:rPr>
              <w:lastRenderedPageBreak/>
              <w:t>61</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45</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99</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مسقط</w:t>
            </w: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سلطنة</w:t>
            </w:r>
            <w:proofErr w:type="gramEnd"/>
            <w:r w:rsidRPr="00155EC7">
              <w:rPr>
                <w:rFonts w:ascii="Simplified Arabic" w:hAnsi="Simplified Arabic" w:cs="Simplified Arabic"/>
                <w:b/>
                <w:bCs/>
                <w:sz w:val="18"/>
                <w:szCs w:val="18"/>
                <w:rtl/>
                <w:lang w:val="fr-FR" w:bidi="ar-DZ"/>
              </w:rPr>
              <w:t xml:space="preserve"> عمتن</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2,523.05</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25.95</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28,996.00</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3.04</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8.70</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5480.00</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1.06</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11,256</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نافذة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إسلامية</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46</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بنك</w:t>
            </w:r>
            <w:proofErr w:type="gramEnd"/>
            <w:r w:rsidRPr="00155EC7">
              <w:rPr>
                <w:rFonts w:ascii="Simplified Arabic" w:hAnsi="Simplified Arabic" w:cs="Simplified Arabic"/>
                <w:b/>
                <w:bCs/>
                <w:sz w:val="18"/>
                <w:szCs w:val="18"/>
                <w:rtl/>
                <w:lang w:val="fr-FR" w:bidi="ar-DZ"/>
              </w:rPr>
              <w:t xml:space="preserve"> فيصل</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السوداني</w:t>
            </w: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السودان</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2,402.46</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11.31</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2,402.46</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25.95.</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35.20</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1.58</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147.16</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47</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102</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 أم درمان</w:t>
            </w: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السودان</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2,385.25</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0.53</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2,385.25</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11.31</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87.95</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211.04</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48</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103</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بنك</w:t>
            </w:r>
            <w:proofErr w:type="gramEnd"/>
            <w:r w:rsidRPr="00155EC7">
              <w:rPr>
                <w:rFonts w:ascii="Simplified Arabic" w:hAnsi="Simplified Arabic" w:cs="Simplified Arabic"/>
                <w:b/>
                <w:bCs/>
                <w:sz w:val="18"/>
                <w:szCs w:val="18"/>
                <w:rtl/>
                <w:lang w:val="fr-FR" w:bidi="ar-DZ"/>
              </w:rPr>
              <w:t xml:space="preserve"> التضامن</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الدولي</w:t>
            </w: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اليمن</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2,334.69</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2.64</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2,334.69</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0.53</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33.25</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1.43</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184.84</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trHeight w:val="1292"/>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49</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107</w:t>
            </w:r>
          </w:p>
        </w:tc>
        <w:tc>
          <w:tcPr>
            <w:tcW w:w="922"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المصرف</w:t>
            </w:r>
            <w:proofErr w:type="gramEnd"/>
            <w:r w:rsidRPr="00155EC7">
              <w:rPr>
                <w:rFonts w:ascii="Simplified Arabic" w:hAnsi="Simplified Arabic" w:cs="Simplified Arabic"/>
                <w:b/>
                <w:bCs/>
                <w:sz w:val="18"/>
                <w:szCs w:val="18"/>
                <w:rtl/>
                <w:lang w:val="fr-FR" w:bidi="ar-DZ"/>
              </w:rPr>
              <w:t xml:space="preserve"> الخليجي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التجاري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tc>
        <w:tc>
          <w:tcPr>
            <w:tcW w:w="98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البحرين</w:t>
            </w:r>
          </w:p>
        </w:tc>
        <w:tc>
          <w:tcPr>
            <w:tcW w:w="71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2,088.35</w:t>
            </w:r>
          </w:p>
        </w:tc>
        <w:tc>
          <w:tcPr>
            <w:tcW w:w="55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13.46</w:t>
            </w:r>
          </w:p>
        </w:tc>
        <w:tc>
          <w:tcPr>
            <w:tcW w:w="73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2,088.35</w:t>
            </w:r>
          </w:p>
        </w:tc>
        <w:tc>
          <w:tcPr>
            <w:tcW w:w="610"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2.64</w:t>
            </w:r>
          </w:p>
        </w:tc>
        <w:tc>
          <w:tcPr>
            <w:tcW w:w="98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2.18</w:t>
            </w:r>
          </w:p>
        </w:tc>
        <w:tc>
          <w:tcPr>
            <w:tcW w:w="120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0.10</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327.50</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50</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109</w:t>
            </w:r>
          </w:p>
        </w:tc>
        <w:tc>
          <w:tcPr>
            <w:tcW w:w="978"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بوبا</w:t>
            </w:r>
            <w:proofErr w:type="gramEnd"/>
            <w:r w:rsidRPr="00155EC7">
              <w:rPr>
                <w:rFonts w:ascii="Simplified Arabic" w:hAnsi="Simplified Arabic" w:cs="Simplified Arabic"/>
                <w:b/>
                <w:bCs/>
                <w:sz w:val="18"/>
                <w:szCs w:val="18"/>
                <w:rtl/>
                <w:lang w:val="fr-FR" w:bidi="ar-DZ"/>
              </w:rPr>
              <w:t xml:space="preserve"> العربية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للتأمين</w:t>
            </w:r>
            <w:proofErr w:type="gramEnd"/>
            <w:r w:rsidRPr="00155EC7">
              <w:rPr>
                <w:rFonts w:ascii="Simplified Arabic" w:hAnsi="Simplified Arabic" w:cs="Simplified Arabic"/>
                <w:b/>
                <w:bCs/>
                <w:sz w:val="18"/>
                <w:szCs w:val="18"/>
                <w:rtl/>
                <w:lang w:val="fr-FR" w:bidi="ar-DZ"/>
              </w:rPr>
              <w:t xml:space="preserve"> التعاوني</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63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2,008.62</w:t>
            </w:r>
          </w:p>
        </w:tc>
        <w:tc>
          <w:tcPr>
            <w:tcW w:w="63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5.27</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2,008.62</w:t>
            </w:r>
          </w:p>
        </w:tc>
        <w:tc>
          <w:tcPr>
            <w:tcW w:w="59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5.27</w:t>
            </w:r>
          </w:p>
        </w:tc>
        <w:tc>
          <w:tcPr>
            <w:tcW w:w="844"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116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133.50</w:t>
            </w:r>
          </w:p>
        </w:tc>
        <w:tc>
          <w:tcPr>
            <w:tcW w:w="846"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6.82</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51</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144</w:t>
            </w:r>
          </w:p>
        </w:tc>
        <w:tc>
          <w:tcPr>
            <w:tcW w:w="978"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نزوى</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سلطنة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عمان</w:t>
            </w:r>
          </w:p>
        </w:tc>
        <w:tc>
          <w:tcPr>
            <w:tcW w:w="63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1,811.80</w:t>
            </w:r>
          </w:p>
        </w:tc>
        <w:tc>
          <w:tcPr>
            <w:tcW w:w="63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35.01</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1,811.80</w:t>
            </w:r>
          </w:p>
        </w:tc>
        <w:tc>
          <w:tcPr>
            <w:tcW w:w="59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35.01</w:t>
            </w:r>
          </w:p>
        </w:tc>
        <w:tc>
          <w:tcPr>
            <w:tcW w:w="844"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116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10.52</w:t>
            </w:r>
          </w:p>
        </w:tc>
        <w:tc>
          <w:tcPr>
            <w:tcW w:w="846"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0.66</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326.93</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52</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115</w:t>
            </w:r>
          </w:p>
        </w:tc>
        <w:tc>
          <w:tcPr>
            <w:tcW w:w="978"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أملاك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للتمويل</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الإمارات</w:t>
            </w:r>
          </w:p>
        </w:tc>
        <w:tc>
          <w:tcPr>
            <w:tcW w:w="63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1,791.49</w:t>
            </w:r>
          </w:p>
        </w:tc>
        <w:tc>
          <w:tcPr>
            <w:tcW w:w="63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1.33</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1.791.49</w:t>
            </w:r>
          </w:p>
        </w:tc>
        <w:tc>
          <w:tcPr>
            <w:tcW w:w="59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1.33</w:t>
            </w:r>
          </w:p>
        </w:tc>
        <w:tc>
          <w:tcPr>
            <w:tcW w:w="844"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116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13.98</w:t>
            </w:r>
          </w:p>
        </w:tc>
        <w:tc>
          <w:tcPr>
            <w:tcW w:w="846"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0.79</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53</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120</w:t>
            </w:r>
          </w:p>
        </w:tc>
        <w:tc>
          <w:tcPr>
            <w:tcW w:w="978"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lang w:val="fr-FR" w:bidi="ar-DZ"/>
              </w:rPr>
            </w:pPr>
            <w:r w:rsidRPr="00155EC7">
              <w:rPr>
                <w:rFonts w:ascii="Simplified Arabic" w:hAnsi="Simplified Arabic" w:cs="Simplified Arabic"/>
                <w:b/>
                <w:bCs/>
                <w:sz w:val="18"/>
                <w:szCs w:val="18"/>
                <w:lang w:val="fr-FR" w:bidi="ar-DZ"/>
              </w:rPr>
              <w:t>ABC</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مصرف</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المؤسسة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المصرفية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العربية</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البحرين</w:t>
            </w:r>
          </w:p>
        </w:tc>
        <w:tc>
          <w:tcPr>
            <w:tcW w:w="63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1,559.01</w:t>
            </w:r>
          </w:p>
        </w:tc>
        <w:tc>
          <w:tcPr>
            <w:tcW w:w="63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4.61</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1.559.01</w:t>
            </w:r>
          </w:p>
        </w:tc>
        <w:tc>
          <w:tcPr>
            <w:tcW w:w="59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4.16</w:t>
            </w:r>
          </w:p>
        </w:tc>
        <w:tc>
          <w:tcPr>
            <w:tcW w:w="844"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116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25.93</w:t>
            </w:r>
          </w:p>
        </w:tc>
        <w:tc>
          <w:tcPr>
            <w:tcW w:w="846"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1.79</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885.24</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54</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122</w:t>
            </w:r>
          </w:p>
        </w:tc>
        <w:tc>
          <w:tcPr>
            <w:tcW w:w="978"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شركة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العين</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الأهلية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للتأمين</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الإمارات</w:t>
            </w:r>
          </w:p>
        </w:tc>
        <w:tc>
          <w:tcPr>
            <w:tcW w:w="63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1,515.22</w:t>
            </w:r>
          </w:p>
        </w:tc>
        <w:tc>
          <w:tcPr>
            <w:tcW w:w="63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137.12</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1,515.22</w:t>
            </w:r>
          </w:p>
        </w:tc>
        <w:tc>
          <w:tcPr>
            <w:tcW w:w="59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137.12</w:t>
            </w:r>
          </w:p>
        </w:tc>
        <w:tc>
          <w:tcPr>
            <w:tcW w:w="844"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116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13.65</w:t>
            </w:r>
          </w:p>
        </w:tc>
        <w:tc>
          <w:tcPr>
            <w:tcW w:w="846"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1.27</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55</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123</w:t>
            </w:r>
          </w:p>
        </w:tc>
        <w:tc>
          <w:tcPr>
            <w:tcW w:w="978"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الاتحاد</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الوطني</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الإمارات</w:t>
            </w:r>
          </w:p>
        </w:tc>
        <w:tc>
          <w:tcPr>
            <w:tcW w:w="63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1,499.12</w:t>
            </w:r>
          </w:p>
        </w:tc>
        <w:tc>
          <w:tcPr>
            <w:tcW w:w="63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8.66.2</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29.276.54</w:t>
            </w:r>
          </w:p>
        </w:tc>
        <w:tc>
          <w:tcPr>
            <w:tcW w:w="59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3.47</w:t>
            </w:r>
          </w:p>
        </w:tc>
        <w:tc>
          <w:tcPr>
            <w:tcW w:w="844"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5.12</w:t>
            </w:r>
          </w:p>
        </w:tc>
        <w:tc>
          <w:tcPr>
            <w:tcW w:w="116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463.52</w:t>
            </w:r>
          </w:p>
        </w:tc>
        <w:tc>
          <w:tcPr>
            <w:tcW w:w="846"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5,045.70</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نافذة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إسلامية</w:t>
            </w:r>
          </w:p>
        </w:tc>
      </w:tr>
      <w:tr w:rsidR="00155EC7" w:rsidRPr="00155EC7" w:rsidTr="00155EC7">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56</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125</w:t>
            </w:r>
          </w:p>
        </w:tc>
        <w:tc>
          <w:tcPr>
            <w:tcW w:w="978"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العز</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الاسلامي</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سلطنة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عمان</w:t>
            </w:r>
          </w:p>
        </w:tc>
        <w:tc>
          <w:tcPr>
            <w:tcW w:w="63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1,479.73</w:t>
            </w:r>
          </w:p>
        </w:tc>
        <w:tc>
          <w:tcPr>
            <w:tcW w:w="63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49.08</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1,479.73</w:t>
            </w:r>
          </w:p>
        </w:tc>
        <w:tc>
          <w:tcPr>
            <w:tcW w:w="59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49.08</w:t>
            </w:r>
          </w:p>
        </w:tc>
        <w:tc>
          <w:tcPr>
            <w:tcW w:w="844"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1165"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9.25</w:t>
            </w:r>
          </w:p>
        </w:tc>
        <w:tc>
          <w:tcPr>
            <w:tcW w:w="846"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0.78</w:t>
            </w:r>
          </w:p>
        </w:tc>
        <w:tc>
          <w:tcPr>
            <w:tcW w:w="431"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189.33</w:t>
            </w:r>
          </w:p>
        </w:tc>
        <w:tc>
          <w:tcPr>
            <w:tcW w:w="857"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2"/>
          <w:wAfter w:w="51"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57</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128</w:t>
            </w:r>
          </w:p>
        </w:tc>
        <w:tc>
          <w:tcPr>
            <w:tcW w:w="978"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التضامن</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الاسلامي</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السودان</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1,266</w:t>
            </w:r>
            <w:r w:rsidRPr="00155EC7">
              <w:rPr>
                <w:rFonts w:ascii="Simplified Arabic" w:hAnsi="Simplified Arabic" w:cs="Simplified Arabic"/>
                <w:b/>
                <w:bCs/>
                <w:sz w:val="18"/>
                <w:szCs w:val="18"/>
                <w:rtl/>
                <w:lang w:val="fr-FR" w:bidi="ar-DZ"/>
              </w:rPr>
              <w:lastRenderedPageBreak/>
              <w:t>.09</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37.</w:t>
            </w:r>
            <w:r w:rsidRPr="00155EC7">
              <w:rPr>
                <w:rFonts w:ascii="Simplified Arabic" w:hAnsi="Simplified Arabic" w:cs="Simplified Arabic"/>
                <w:b/>
                <w:bCs/>
                <w:sz w:val="18"/>
                <w:szCs w:val="18"/>
                <w:rtl/>
                <w:lang w:val="fr-FR" w:bidi="ar-DZ"/>
              </w:rPr>
              <w:lastRenderedPageBreak/>
              <w:t>62</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1.266.09</w:t>
            </w:r>
          </w:p>
        </w:tc>
        <w:tc>
          <w:tcPr>
            <w:tcW w:w="59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37.6</w:t>
            </w:r>
            <w:r w:rsidRPr="00155EC7">
              <w:rPr>
                <w:rFonts w:ascii="Simplified Arabic" w:hAnsi="Simplified Arabic" w:cs="Simplified Arabic"/>
                <w:b/>
                <w:bCs/>
                <w:sz w:val="18"/>
                <w:szCs w:val="18"/>
                <w:rtl/>
                <w:lang w:val="fr-FR" w:bidi="ar-DZ"/>
              </w:rPr>
              <w:lastRenderedPageBreak/>
              <w:t>2</w:t>
            </w:r>
          </w:p>
        </w:tc>
        <w:tc>
          <w:tcPr>
            <w:tcW w:w="96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70.35</w:t>
            </w:r>
          </w:p>
        </w:tc>
        <w:tc>
          <w:tcPr>
            <w:tcW w:w="89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43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70</w:t>
            </w:r>
            <w:r w:rsidRPr="00155EC7">
              <w:rPr>
                <w:rFonts w:ascii="Simplified Arabic" w:hAnsi="Simplified Arabic" w:cs="Simplified Arabic"/>
                <w:b/>
                <w:bCs/>
                <w:sz w:val="18"/>
                <w:szCs w:val="18"/>
                <w:rtl/>
                <w:lang w:val="fr-FR" w:bidi="ar-DZ"/>
              </w:rPr>
              <w:lastRenderedPageBreak/>
              <w:t>.02</w:t>
            </w:r>
          </w:p>
        </w:tc>
        <w:tc>
          <w:tcPr>
            <w:tcW w:w="80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بالكامل</w:t>
            </w:r>
          </w:p>
        </w:tc>
      </w:tr>
      <w:tr w:rsidR="00155EC7" w:rsidRPr="00155EC7" w:rsidTr="00155EC7">
        <w:trPr>
          <w:gridAfter w:val="2"/>
          <w:wAfter w:w="51"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58</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129</w:t>
            </w:r>
          </w:p>
        </w:tc>
        <w:tc>
          <w:tcPr>
            <w:tcW w:w="978"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 xml:space="preserve">كيو </w:t>
            </w:r>
            <w:proofErr w:type="spellStart"/>
            <w:r w:rsidRPr="00155EC7">
              <w:rPr>
                <w:rFonts w:ascii="Simplified Arabic" w:hAnsi="Simplified Arabic" w:cs="Simplified Arabic"/>
                <w:b/>
                <w:bCs/>
                <w:sz w:val="18"/>
                <w:szCs w:val="18"/>
                <w:rtl/>
                <w:lang w:val="fr-FR" w:bidi="ar-DZ"/>
              </w:rPr>
              <w:t>إنفست</w:t>
            </w:r>
            <w:proofErr w:type="spellEnd"/>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قطر</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1,225.23</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4.89</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1225.23</w:t>
            </w:r>
          </w:p>
        </w:tc>
        <w:tc>
          <w:tcPr>
            <w:tcW w:w="59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4.89</w:t>
            </w:r>
          </w:p>
        </w:tc>
        <w:tc>
          <w:tcPr>
            <w:tcW w:w="96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22.41</w:t>
            </w:r>
          </w:p>
        </w:tc>
        <w:tc>
          <w:tcPr>
            <w:tcW w:w="89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1.78</w:t>
            </w:r>
          </w:p>
        </w:tc>
        <w:tc>
          <w:tcPr>
            <w:tcW w:w="43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182.02</w:t>
            </w:r>
          </w:p>
        </w:tc>
        <w:tc>
          <w:tcPr>
            <w:tcW w:w="80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2"/>
          <w:wAfter w:w="51"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59</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131</w:t>
            </w:r>
          </w:p>
        </w:tc>
        <w:tc>
          <w:tcPr>
            <w:tcW w:w="978"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مصرف</w:t>
            </w:r>
            <w:proofErr w:type="gramEnd"/>
            <w:r w:rsidRPr="00155EC7">
              <w:rPr>
                <w:rFonts w:ascii="Simplified Arabic" w:hAnsi="Simplified Arabic" w:cs="Simplified Arabic"/>
                <w:b/>
                <w:bCs/>
                <w:sz w:val="18"/>
                <w:szCs w:val="18"/>
                <w:rtl/>
                <w:lang w:val="fr-FR" w:bidi="ar-DZ"/>
              </w:rPr>
              <w:t xml:space="preserve"> الزيتونة</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تونس</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1,134.03</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23.72</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1,134.03</w:t>
            </w:r>
          </w:p>
        </w:tc>
        <w:tc>
          <w:tcPr>
            <w:tcW w:w="59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23.72</w:t>
            </w:r>
          </w:p>
        </w:tc>
        <w:tc>
          <w:tcPr>
            <w:tcW w:w="96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9.54</w:t>
            </w:r>
          </w:p>
        </w:tc>
        <w:tc>
          <w:tcPr>
            <w:tcW w:w="89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43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0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2"/>
          <w:wAfter w:w="51"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60</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133</w:t>
            </w:r>
          </w:p>
        </w:tc>
        <w:tc>
          <w:tcPr>
            <w:tcW w:w="978"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شركة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أعيان</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للإجارة</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الكويت</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1,035.51</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7.90</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1,0355.51</w:t>
            </w:r>
          </w:p>
        </w:tc>
        <w:tc>
          <w:tcPr>
            <w:tcW w:w="59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7.90</w:t>
            </w:r>
          </w:p>
        </w:tc>
        <w:tc>
          <w:tcPr>
            <w:tcW w:w="96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8.03</w:t>
            </w:r>
          </w:p>
        </w:tc>
        <w:tc>
          <w:tcPr>
            <w:tcW w:w="89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0.71</w:t>
            </w:r>
          </w:p>
        </w:tc>
        <w:tc>
          <w:tcPr>
            <w:tcW w:w="43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0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2"/>
          <w:wAfter w:w="51"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61</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134</w:t>
            </w:r>
          </w:p>
        </w:tc>
        <w:tc>
          <w:tcPr>
            <w:tcW w:w="978"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الفلسطيني</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فلسطين</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1,010.37</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24.78</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1.010.37</w:t>
            </w:r>
          </w:p>
        </w:tc>
        <w:tc>
          <w:tcPr>
            <w:tcW w:w="59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24.78</w:t>
            </w:r>
          </w:p>
        </w:tc>
        <w:tc>
          <w:tcPr>
            <w:tcW w:w="96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18.71</w:t>
            </w:r>
          </w:p>
        </w:tc>
        <w:tc>
          <w:tcPr>
            <w:tcW w:w="89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2.33</w:t>
            </w:r>
          </w:p>
        </w:tc>
        <w:tc>
          <w:tcPr>
            <w:tcW w:w="43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60.35</w:t>
            </w:r>
          </w:p>
        </w:tc>
        <w:tc>
          <w:tcPr>
            <w:tcW w:w="80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2"/>
          <w:wAfter w:w="51"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62</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135</w:t>
            </w:r>
          </w:p>
        </w:tc>
        <w:tc>
          <w:tcPr>
            <w:tcW w:w="978"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شركة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الامتياز</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للاستثمار</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الكويت</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1,010.16</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2.74</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1,010.16</w:t>
            </w:r>
          </w:p>
        </w:tc>
        <w:tc>
          <w:tcPr>
            <w:tcW w:w="59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2.74</w:t>
            </w:r>
          </w:p>
        </w:tc>
        <w:tc>
          <w:tcPr>
            <w:tcW w:w="96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113.17</w:t>
            </w:r>
          </w:p>
        </w:tc>
        <w:tc>
          <w:tcPr>
            <w:tcW w:w="89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10.93</w:t>
            </w:r>
          </w:p>
        </w:tc>
        <w:tc>
          <w:tcPr>
            <w:tcW w:w="43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0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2"/>
          <w:wAfter w:w="51"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63</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136</w:t>
            </w:r>
          </w:p>
        </w:tc>
        <w:tc>
          <w:tcPr>
            <w:tcW w:w="978"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ظفار</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سلطنة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عمان</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997.24</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24.28</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11,044.00</w:t>
            </w:r>
          </w:p>
        </w:tc>
        <w:tc>
          <w:tcPr>
            <w:tcW w:w="59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7.45</w:t>
            </w:r>
          </w:p>
        </w:tc>
        <w:tc>
          <w:tcPr>
            <w:tcW w:w="96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9.03</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145.00</w:t>
            </w:r>
          </w:p>
        </w:tc>
        <w:tc>
          <w:tcPr>
            <w:tcW w:w="89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1.42</w:t>
            </w:r>
          </w:p>
        </w:tc>
        <w:tc>
          <w:tcPr>
            <w:tcW w:w="43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3,763.33</w:t>
            </w:r>
          </w:p>
        </w:tc>
        <w:tc>
          <w:tcPr>
            <w:tcW w:w="80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نافذة</w:t>
            </w:r>
            <w:proofErr w:type="gramEnd"/>
            <w:r w:rsidRPr="00155EC7">
              <w:rPr>
                <w:rFonts w:ascii="Simplified Arabic" w:hAnsi="Simplified Arabic" w:cs="Simplified Arabic"/>
                <w:b/>
                <w:bCs/>
                <w:sz w:val="18"/>
                <w:szCs w:val="18"/>
                <w:rtl/>
                <w:lang w:val="fr-FR" w:bidi="ar-DZ"/>
              </w:rPr>
              <w:t xml:space="preserve"> إسلامية</w:t>
            </w:r>
          </w:p>
        </w:tc>
      </w:tr>
      <w:tr w:rsidR="00155EC7" w:rsidRPr="00155EC7" w:rsidTr="00155EC7">
        <w:trPr>
          <w:gridAfter w:val="2"/>
          <w:wAfter w:w="51"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64</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138</w:t>
            </w:r>
          </w:p>
        </w:tc>
        <w:tc>
          <w:tcPr>
            <w:tcW w:w="978"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مصرف</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الطاقة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الأول</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البحرين</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926.94</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13.57</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926.94</w:t>
            </w:r>
          </w:p>
        </w:tc>
        <w:tc>
          <w:tcPr>
            <w:tcW w:w="59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13.57</w:t>
            </w:r>
          </w:p>
        </w:tc>
        <w:tc>
          <w:tcPr>
            <w:tcW w:w="96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20.14</w:t>
            </w:r>
          </w:p>
        </w:tc>
        <w:tc>
          <w:tcPr>
            <w:tcW w:w="89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2.04</w:t>
            </w:r>
          </w:p>
        </w:tc>
        <w:tc>
          <w:tcPr>
            <w:tcW w:w="43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1,803.29</w:t>
            </w:r>
          </w:p>
        </w:tc>
        <w:tc>
          <w:tcPr>
            <w:tcW w:w="80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2"/>
          <w:wAfter w:w="51"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65</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139</w:t>
            </w:r>
          </w:p>
        </w:tc>
        <w:tc>
          <w:tcPr>
            <w:tcW w:w="978"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مصرف</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كوردستان</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الدولي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للاستثمار</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العراق</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897.05</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10.71</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897.05</w:t>
            </w:r>
          </w:p>
        </w:tc>
        <w:tc>
          <w:tcPr>
            <w:tcW w:w="59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10.71</w:t>
            </w:r>
          </w:p>
        </w:tc>
        <w:tc>
          <w:tcPr>
            <w:tcW w:w="96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35.05</w:t>
            </w:r>
          </w:p>
        </w:tc>
        <w:tc>
          <w:tcPr>
            <w:tcW w:w="89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4.08</w:t>
            </w:r>
          </w:p>
        </w:tc>
        <w:tc>
          <w:tcPr>
            <w:tcW w:w="43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393.03</w:t>
            </w:r>
          </w:p>
        </w:tc>
        <w:tc>
          <w:tcPr>
            <w:tcW w:w="80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2"/>
          <w:wAfter w:w="51"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66</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140</w:t>
            </w:r>
          </w:p>
        </w:tc>
        <w:tc>
          <w:tcPr>
            <w:tcW w:w="978"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شركة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أملاك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العالمية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للتمويل</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العقاري</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887.22</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1.14</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887.22</w:t>
            </w:r>
          </w:p>
        </w:tc>
        <w:tc>
          <w:tcPr>
            <w:tcW w:w="59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1.14</w:t>
            </w:r>
          </w:p>
        </w:tc>
        <w:tc>
          <w:tcPr>
            <w:tcW w:w="96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37.44</w:t>
            </w:r>
          </w:p>
        </w:tc>
        <w:tc>
          <w:tcPr>
            <w:tcW w:w="89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8.32</w:t>
            </w:r>
          </w:p>
        </w:tc>
        <w:tc>
          <w:tcPr>
            <w:tcW w:w="43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0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2"/>
          <w:wAfter w:w="51" w:type="dxa"/>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67</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141</w:t>
            </w:r>
          </w:p>
        </w:tc>
        <w:tc>
          <w:tcPr>
            <w:tcW w:w="978"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الشركة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العربية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الإمارات</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886.64</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3.92</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886.94</w:t>
            </w:r>
          </w:p>
        </w:tc>
        <w:tc>
          <w:tcPr>
            <w:tcW w:w="59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3.92</w:t>
            </w:r>
          </w:p>
        </w:tc>
        <w:tc>
          <w:tcPr>
            <w:tcW w:w="96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31.06</w:t>
            </w:r>
          </w:p>
        </w:tc>
        <w:tc>
          <w:tcPr>
            <w:tcW w:w="89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3.43</w:t>
            </w:r>
          </w:p>
        </w:tc>
        <w:tc>
          <w:tcPr>
            <w:tcW w:w="43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0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2"/>
          <w:wAfter w:w="51" w:type="dxa"/>
          <w:trHeight w:val="1090"/>
        </w:trPr>
        <w:tc>
          <w:tcPr>
            <w:tcW w:w="124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68</w:t>
            </w:r>
          </w:p>
        </w:tc>
        <w:tc>
          <w:tcPr>
            <w:tcW w:w="850"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142</w:t>
            </w:r>
          </w:p>
        </w:tc>
        <w:tc>
          <w:tcPr>
            <w:tcW w:w="978"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سبأ</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الاسلامي</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اليمن</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878.54</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2.48</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878.54</w:t>
            </w:r>
          </w:p>
        </w:tc>
        <w:tc>
          <w:tcPr>
            <w:tcW w:w="598"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2.48</w:t>
            </w:r>
          </w:p>
        </w:tc>
        <w:tc>
          <w:tcPr>
            <w:tcW w:w="96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46.51</w:t>
            </w:r>
          </w:p>
        </w:tc>
        <w:tc>
          <w:tcPr>
            <w:tcW w:w="891"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5.36</w:t>
            </w:r>
          </w:p>
        </w:tc>
        <w:tc>
          <w:tcPr>
            <w:tcW w:w="439"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0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0"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69</w:t>
            </w:r>
          </w:p>
        </w:tc>
        <w:tc>
          <w:tcPr>
            <w:tcW w:w="98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143</w:t>
            </w:r>
          </w:p>
        </w:tc>
        <w:tc>
          <w:tcPr>
            <w:tcW w:w="113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 xml:space="preserve">البنك </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العربي</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فلسطين</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791.44</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21.65</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791.44</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21.65</w:t>
            </w:r>
          </w:p>
        </w:tc>
        <w:tc>
          <w:tcPr>
            <w:tcW w:w="99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8.46</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1.17</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60.99</w:t>
            </w:r>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0"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70</w:t>
            </w:r>
          </w:p>
        </w:tc>
        <w:tc>
          <w:tcPr>
            <w:tcW w:w="98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144</w:t>
            </w:r>
          </w:p>
        </w:tc>
        <w:tc>
          <w:tcPr>
            <w:tcW w:w="113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مصرف</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السلام</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الجزائر</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747.06</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61.52</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747.06</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61.52</w:t>
            </w:r>
          </w:p>
        </w:tc>
        <w:tc>
          <w:tcPr>
            <w:tcW w:w="99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14.18</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2.31</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133.</w:t>
            </w:r>
            <w:r w:rsidRPr="00155EC7">
              <w:rPr>
                <w:rFonts w:ascii="Simplified Arabic" w:hAnsi="Simplified Arabic" w:cs="Simplified Arabic"/>
                <w:b/>
                <w:bCs/>
                <w:sz w:val="18"/>
                <w:szCs w:val="18"/>
                <w:rtl/>
                <w:lang w:val="fr-FR" w:bidi="ar-DZ"/>
              </w:rPr>
              <w:lastRenderedPageBreak/>
              <w:t>97</w:t>
            </w:r>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Height w:val="70"/>
        </w:trPr>
        <w:tc>
          <w:tcPr>
            <w:tcW w:w="950"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71</w:t>
            </w:r>
          </w:p>
        </w:tc>
        <w:tc>
          <w:tcPr>
            <w:tcW w:w="98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150</w:t>
            </w:r>
          </w:p>
        </w:tc>
        <w:tc>
          <w:tcPr>
            <w:tcW w:w="113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الإسكان</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البحرين</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667.41</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7.04</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1,963.83</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15.95</w:t>
            </w:r>
          </w:p>
        </w:tc>
        <w:tc>
          <w:tcPr>
            <w:tcW w:w="99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33.99</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57.29</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3.11</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679.53</w:t>
            </w:r>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0"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72</w:t>
            </w:r>
          </w:p>
        </w:tc>
        <w:tc>
          <w:tcPr>
            <w:tcW w:w="98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153</w:t>
            </w:r>
          </w:p>
        </w:tc>
        <w:tc>
          <w:tcPr>
            <w:tcW w:w="113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المصرف</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الوطني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الاسلامي</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العراق</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659.59</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16.43</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659.59</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16.43</w:t>
            </w:r>
          </w:p>
        </w:tc>
        <w:tc>
          <w:tcPr>
            <w:tcW w:w="99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21.49</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3.418</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243.54</w:t>
            </w:r>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0"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73</w:t>
            </w:r>
          </w:p>
        </w:tc>
        <w:tc>
          <w:tcPr>
            <w:tcW w:w="98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158</w:t>
            </w:r>
          </w:p>
        </w:tc>
        <w:tc>
          <w:tcPr>
            <w:tcW w:w="113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سورية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الدولي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الاسلامي</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سوريا</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608.88</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43.61</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608.88</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43.61</w:t>
            </w:r>
          </w:p>
        </w:tc>
        <w:tc>
          <w:tcPr>
            <w:tcW w:w="99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0.52</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0.04</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29.16</w:t>
            </w:r>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0"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74</w:t>
            </w:r>
          </w:p>
        </w:tc>
        <w:tc>
          <w:tcPr>
            <w:tcW w:w="98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159</w:t>
            </w:r>
          </w:p>
        </w:tc>
        <w:tc>
          <w:tcPr>
            <w:tcW w:w="113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مصرف</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المزارع</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التجاري</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السودان</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607.11</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34.40</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607.11</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34.40</w:t>
            </w:r>
          </w:p>
        </w:tc>
        <w:tc>
          <w:tcPr>
            <w:tcW w:w="99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16.80</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3.08</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0"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75</w:t>
            </w:r>
          </w:p>
        </w:tc>
        <w:tc>
          <w:tcPr>
            <w:tcW w:w="98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162</w:t>
            </w:r>
          </w:p>
        </w:tc>
        <w:tc>
          <w:tcPr>
            <w:tcW w:w="113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جدوى</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للاستثمار</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565.33</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2.70</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565.33</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2.70</w:t>
            </w:r>
          </w:p>
        </w:tc>
        <w:tc>
          <w:tcPr>
            <w:tcW w:w="99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22.20</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3.98</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355.29</w:t>
            </w:r>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0"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76</w:t>
            </w:r>
          </w:p>
        </w:tc>
        <w:tc>
          <w:tcPr>
            <w:tcW w:w="98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165</w:t>
            </w:r>
          </w:p>
        </w:tc>
        <w:tc>
          <w:tcPr>
            <w:tcW w:w="113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مصرف</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التنمية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الدولي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للاستثمار</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والتمويل</w:t>
            </w:r>
            <w:proofErr w:type="gramEnd"/>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الإسلامي</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العراق</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549.64</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0.58</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549.64</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0.58</w:t>
            </w:r>
          </w:p>
        </w:tc>
        <w:tc>
          <w:tcPr>
            <w:tcW w:w="99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12.64</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2.28</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227.56</w:t>
            </w:r>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0"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77</w:t>
            </w:r>
          </w:p>
        </w:tc>
        <w:tc>
          <w:tcPr>
            <w:tcW w:w="98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167</w:t>
            </w:r>
          </w:p>
        </w:tc>
        <w:tc>
          <w:tcPr>
            <w:tcW w:w="113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شركة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أليانز</w:t>
            </w:r>
            <w:proofErr w:type="spellEnd"/>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الفرنسي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للتأمين</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التعاوني</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535.52</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0.68</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535.52</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0.68</w:t>
            </w:r>
          </w:p>
        </w:tc>
        <w:tc>
          <w:tcPr>
            <w:tcW w:w="99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9.31</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1.74</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0"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78</w:t>
            </w:r>
          </w:p>
        </w:tc>
        <w:tc>
          <w:tcPr>
            <w:tcW w:w="98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172</w:t>
            </w:r>
          </w:p>
        </w:tc>
        <w:tc>
          <w:tcPr>
            <w:tcW w:w="113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مصرف</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جيهان</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للاستثمار</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والتمويل</w:t>
            </w:r>
            <w:proofErr w:type="gramEnd"/>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الإسلامي</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العراق</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515.12</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5.16</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515.12</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5.16</w:t>
            </w:r>
          </w:p>
        </w:tc>
        <w:tc>
          <w:tcPr>
            <w:tcW w:w="99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16.28</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3.05</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246.97</w:t>
            </w:r>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0"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79</w:t>
            </w:r>
          </w:p>
        </w:tc>
        <w:tc>
          <w:tcPr>
            <w:tcW w:w="98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174</w:t>
            </w:r>
          </w:p>
        </w:tc>
        <w:tc>
          <w:tcPr>
            <w:tcW w:w="113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مصرف</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البلاد</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للاستثمار</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والتمويل</w:t>
            </w:r>
            <w:proofErr w:type="gramEnd"/>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العراق</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501.32</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1.13</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501.32</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1.13</w:t>
            </w:r>
          </w:p>
        </w:tc>
        <w:tc>
          <w:tcPr>
            <w:tcW w:w="99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0"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80</w:t>
            </w:r>
          </w:p>
        </w:tc>
        <w:tc>
          <w:tcPr>
            <w:tcW w:w="98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175</w:t>
            </w:r>
          </w:p>
        </w:tc>
        <w:tc>
          <w:tcPr>
            <w:tcW w:w="113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البحرين</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والكويت</w:t>
            </w:r>
            <w:proofErr w:type="gramEnd"/>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البحرين</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499.99</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10,008.00</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1.64</w:t>
            </w:r>
          </w:p>
        </w:tc>
        <w:tc>
          <w:tcPr>
            <w:tcW w:w="99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159.00</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1.61</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3,500.00</w:t>
            </w:r>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نافذة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إسلامية</w:t>
            </w:r>
          </w:p>
        </w:tc>
      </w:tr>
      <w:tr w:rsidR="00155EC7" w:rsidRPr="00155EC7" w:rsidTr="00155EC7">
        <w:trPr>
          <w:gridAfter w:val="1"/>
          <w:wAfter w:w="45" w:type="dxa"/>
        </w:trPr>
        <w:tc>
          <w:tcPr>
            <w:tcW w:w="950"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81</w:t>
            </w:r>
          </w:p>
        </w:tc>
        <w:tc>
          <w:tcPr>
            <w:tcW w:w="98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176</w:t>
            </w:r>
          </w:p>
        </w:tc>
        <w:tc>
          <w:tcPr>
            <w:tcW w:w="113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صحار</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سلطنة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عمان</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485.67</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33.61</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7,393.00</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12.80</w:t>
            </w:r>
          </w:p>
        </w:tc>
        <w:tc>
          <w:tcPr>
            <w:tcW w:w="99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6.57</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77.00</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1.17</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2,57</w:t>
            </w:r>
            <w:r w:rsidRPr="00155EC7">
              <w:rPr>
                <w:rFonts w:ascii="Simplified Arabic" w:hAnsi="Simplified Arabic" w:cs="Simplified Arabic"/>
                <w:b/>
                <w:bCs/>
                <w:sz w:val="18"/>
                <w:szCs w:val="18"/>
                <w:rtl/>
                <w:lang w:val="fr-FR" w:bidi="ar-DZ"/>
              </w:rPr>
              <w:lastRenderedPageBreak/>
              <w:t>9.97</w:t>
            </w:r>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نافذة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إسلامية</w:t>
            </w:r>
          </w:p>
        </w:tc>
      </w:tr>
      <w:tr w:rsidR="00155EC7" w:rsidRPr="00155EC7" w:rsidTr="00155EC7">
        <w:trPr>
          <w:gridAfter w:val="1"/>
          <w:wAfter w:w="45" w:type="dxa"/>
        </w:trPr>
        <w:tc>
          <w:tcPr>
            <w:tcW w:w="950"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82</w:t>
            </w:r>
          </w:p>
        </w:tc>
        <w:tc>
          <w:tcPr>
            <w:tcW w:w="98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178</w:t>
            </w:r>
          </w:p>
        </w:tc>
        <w:tc>
          <w:tcPr>
            <w:tcW w:w="113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الخير</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البحرين</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482.24</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1.52</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482.24</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1.52</w:t>
            </w:r>
          </w:p>
        </w:tc>
        <w:tc>
          <w:tcPr>
            <w:tcW w:w="99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9.84</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1.84</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0"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83</w:t>
            </w:r>
          </w:p>
        </w:tc>
        <w:tc>
          <w:tcPr>
            <w:tcW w:w="98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179</w:t>
            </w:r>
          </w:p>
        </w:tc>
        <w:tc>
          <w:tcPr>
            <w:tcW w:w="113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الشركة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المتحدة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474..71</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15.75</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474.71</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15.75</w:t>
            </w:r>
          </w:p>
        </w:tc>
        <w:tc>
          <w:tcPr>
            <w:tcW w:w="99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39.70</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8.97</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0"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84</w:t>
            </w:r>
          </w:p>
        </w:tc>
        <w:tc>
          <w:tcPr>
            <w:tcW w:w="98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181</w:t>
            </w:r>
          </w:p>
        </w:tc>
        <w:tc>
          <w:tcPr>
            <w:tcW w:w="113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السوداني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الفرنسي</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السودان</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471.98</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3.55</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471.98</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3.55</w:t>
            </w:r>
          </w:p>
        </w:tc>
        <w:tc>
          <w:tcPr>
            <w:tcW w:w="99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4.74</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55.05</w:t>
            </w:r>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0"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85</w:t>
            </w:r>
          </w:p>
        </w:tc>
        <w:tc>
          <w:tcPr>
            <w:tcW w:w="98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182</w:t>
            </w:r>
          </w:p>
        </w:tc>
        <w:tc>
          <w:tcPr>
            <w:tcW w:w="113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الخبير</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المالية</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465.47</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8.31</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465.47</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8.31</w:t>
            </w:r>
          </w:p>
        </w:tc>
        <w:tc>
          <w:tcPr>
            <w:tcW w:w="99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16.31</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3.64</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0"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86</w:t>
            </w:r>
          </w:p>
        </w:tc>
        <w:tc>
          <w:tcPr>
            <w:tcW w:w="98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186</w:t>
            </w:r>
          </w:p>
        </w:tc>
        <w:tc>
          <w:tcPr>
            <w:tcW w:w="113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 xml:space="preserve">الشركة </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المتحدة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للتأمين</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التعاوني</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417.96</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2.30</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417.96</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2.30</w:t>
            </w:r>
          </w:p>
        </w:tc>
        <w:tc>
          <w:tcPr>
            <w:tcW w:w="99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9.76</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2.31</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0"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87</w:t>
            </w:r>
          </w:p>
        </w:tc>
        <w:tc>
          <w:tcPr>
            <w:tcW w:w="98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187</w:t>
            </w:r>
          </w:p>
        </w:tc>
        <w:tc>
          <w:tcPr>
            <w:tcW w:w="113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أكسا</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للتأمين</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التعاوني</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416.04</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2.18</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416.04</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2.18</w:t>
            </w:r>
          </w:p>
        </w:tc>
        <w:tc>
          <w:tcPr>
            <w:tcW w:w="99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8.02</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1.95</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0"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88</w:t>
            </w:r>
          </w:p>
        </w:tc>
        <w:tc>
          <w:tcPr>
            <w:tcW w:w="98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190</w:t>
            </w:r>
          </w:p>
        </w:tc>
        <w:tc>
          <w:tcPr>
            <w:tcW w:w="113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مصرف</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السلام</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السودان</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403.79</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19.80</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403.79</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19.80</w:t>
            </w:r>
          </w:p>
        </w:tc>
        <w:tc>
          <w:tcPr>
            <w:tcW w:w="99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15.42</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3.86</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102.48</w:t>
            </w:r>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0" w:type="dxa"/>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89</w:t>
            </w:r>
          </w:p>
        </w:tc>
        <w:tc>
          <w:tcPr>
            <w:tcW w:w="98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191</w:t>
            </w:r>
          </w:p>
        </w:tc>
        <w:tc>
          <w:tcPr>
            <w:tcW w:w="113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شركة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الاتحاد</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التجاري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للتأمين</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التعاوني</w:t>
            </w:r>
          </w:p>
        </w:tc>
        <w:tc>
          <w:tcPr>
            <w:tcW w:w="99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399.34</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6.72</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399.34</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6.72</w:t>
            </w:r>
          </w:p>
        </w:tc>
        <w:tc>
          <w:tcPr>
            <w:tcW w:w="992"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95"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17.87</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4.32</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90</w:t>
            </w:r>
          </w:p>
        </w:tc>
        <w:tc>
          <w:tcPr>
            <w:tcW w:w="99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192</w:t>
            </w:r>
          </w:p>
        </w:tc>
        <w:tc>
          <w:tcPr>
            <w:tcW w:w="1276"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المصرف</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العراقي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للاستثمار</w:t>
            </w:r>
          </w:p>
        </w:tc>
        <w:tc>
          <w:tcPr>
            <w:tcW w:w="85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السودان</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398.86</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46.47</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398.86</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46.47</w:t>
            </w:r>
          </w:p>
        </w:tc>
        <w:tc>
          <w:tcPr>
            <w:tcW w:w="987"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10.91</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3.13</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43.51</w:t>
            </w:r>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91</w:t>
            </w:r>
          </w:p>
        </w:tc>
        <w:tc>
          <w:tcPr>
            <w:tcW w:w="99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193</w:t>
            </w:r>
          </w:p>
        </w:tc>
        <w:tc>
          <w:tcPr>
            <w:tcW w:w="1276"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شركة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أعيان</w:t>
            </w:r>
          </w:p>
        </w:tc>
        <w:tc>
          <w:tcPr>
            <w:tcW w:w="85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العراق</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396.74</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5.04</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396.74</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5.04</w:t>
            </w:r>
          </w:p>
        </w:tc>
        <w:tc>
          <w:tcPr>
            <w:tcW w:w="987"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7.50</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1.92</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226.14</w:t>
            </w:r>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92</w:t>
            </w:r>
          </w:p>
        </w:tc>
        <w:tc>
          <w:tcPr>
            <w:tcW w:w="99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194</w:t>
            </w:r>
          </w:p>
        </w:tc>
        <w:tc>
          <w:tcPr>
            <w:tcW w:w="1276"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العقارية</w:t>
            </w:r>
          </w:p>
        </w:tc>
        <w:tc>
          <w:tcPr>
            <w:tcW w:w="85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الكويت</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376.62</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4.92</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376.62</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4.92</w:t>
            </w:r>
          </w:p>
        </w:tc>
        <w:tc>
          <w:tcPr>
            <w:tcW w:w="987"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5.47</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1.36</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93</w:t>
            </w:r>
          </w:p>
        </w:tc>
        <w:tc>
          <w:tcPr>
            <w:tcW w:w="99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196</w:t>
            </w:r>
          </w:p>
        </w:tc>
        <w:tc>
          <w:tcPr>
            <w:tcW w:w="1276"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شركة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دبي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الاسلامية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للتأمين و</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إعادة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التأمين</w:t>
            </w:r>
          </w:p>
        </w:tc>
        <w:tc>
          <w:tcPr>
            <w:tcW w:w="85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الامارات</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372.25</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2.28</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372.25</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2.28</w:t>
            </w:r>
          </w:p>
        </w:tc>
        <w:tc>
          <w:tcPr>
            <w:tcW w:w="987"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0.15</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0.04</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94</w:t>
            </w:r>
          </w:p>
        </w:tc>
        <w:tc>
          <w:tcPr>
            <w:tcW w:w="99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198</w:t>
            </w:r>
          </w:p>
        </w:tc>
        <w:tc>
          <w:tcPr>
            <w:tcW w:w="1276"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الشركة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الأولى</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للاستثمار</w:t>
            </w:r>
          </w:p>
        </w:tc>
        <w:tc>
          <w:tcPr>
            <w:tcW w:w="85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الكويت</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367.02</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1.95</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367.02</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1.95</w:t>
            </w:r>
          </w:p>
        </w:tc>
        <w:tc>
          <w:tcPr>
            <w:tcW w:w="987"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3.56</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0.92</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95</w:t>
            </w:r>
          </w:p>
        </w:tc>
        <w:tc>
          <w:tcPr>
            <w:tcW w:w="99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199</w:t>
            </w:r>
          </w:p>
        </w:tc>
        <w:tc>
          <w:tcPr>
            <w:tcW w:w="1276"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مصرف</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إبدار</w:t>
            </w:r>
          </w:p>
        </w:tc>
        <w:tc>
          <w:tcPr>
            <w:tcW w:w="85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البحرين</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366.70</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5.74</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366.70</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5.74</w:t>
            </w:r>
          </w:p>
        </w:tc>
        <w:tc>
          <w:tcPr>
            <w:tcW w:w="987"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1.01</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0.23</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606.87</w:t>
            </w:r>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96</w:t>
            </w:r>
          </w:p>
        </w:tc>
        <w:tc>
          <w:tcPr>
            <w:tcW w:w="99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202</w:t>
            </w:r>
          </w:p>
        </w:tc>
        <w:tc>
          <w:tcPr>
            <w:tcW w:w="1276"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شركة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ملاذ</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للتأمين</w:t>
            </w:r>
          </w:p>
        </w:tc>
        <w:tc>
          <w:tcPr>
            <w:tcW w:w="85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357.11</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26.60</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357.11</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26.60</w:t>
            </w:r>
          </w:p>
        </w:tc>
        <w:tc>
          <w:tcPr>
            <w:tcW w:w="987"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4.54</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1.08</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97</w:t>
            </w:r>
          </w:p>
        </w:tc>
        <w:tc>
          <w:tcPr>
            <w:tcW w:w="99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203</w:t>
            </w:r>
          </w:p>
        </w:tc>
        <w:tc>
          <w:tcPr>
            <w:tcW w:w="1276"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الوطني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العماني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tc>
        <w:tc>
          <w:tcPr>
            <w:tcW w:w="85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سلطنة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عمان</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349.30</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1.66</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349.30</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1.66</w:t>
            </w:r>
          </w:p>
        </w:tc>
        <w:tc>
          <w:tcPr>
            <w:tcW w:w="987"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3.87</w:t>
            </w:r>
          </w:p>
        </w:tc>
        <w:tc>
          <w:tcPr>
            <w:tcW w:w="98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133.00</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1.52</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3.495.45</w:t>
            </w:r>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نافذة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إسلامية</w:t>
            </w:r>
          </w:p>
        </w:tc>
      </w:tr>
      <w:tr w:rsidR="00155EC7" w:rsidRPr="00155EC7" w:rsidTr="00155EC7">
        <w:trPr>
          <w:gridAfter w:val="1"/>
          <w:wAfter w:w="45" w:type="dxa"/>
        </w:trPr>
        <w:tc>
          <w:tcPr>
            <w:tcW w:w="95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98</w:t>
            </w:r>
          </w:p>
        </w:tc>
        <w:tc>
          <w:tcPr>
            <w:tcW w:w="99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204</w:t>
            </w:r>
          </w:p>
        </w:tc>
        <w:tc>
          <w:tcPr>
            <w:tcW w:w="1276"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الشركة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العربية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التعاوني</w:t>
            </w:r>
          </w:p>
        </w:tc>
        <w:tc>
          <w:tcPr>
            <w:tcW w:w="85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335.26</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1.98</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335.26</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1.98</w:t>
            </w:r>
          </w:p>
        </w:tc>
        <w:tc>
          <w:tcPr>
            <w:tcW w:w="987"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13.56</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4.08</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99</w:t>
            </w:r>
          </w:p>
        </w:tc>
        <w:tc>
          <w:tcPr>
            <w:tcW w:w="99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205</w:t>
            </w:r>
          </w:p>
        </w:tc>
        <w:tc>
          <w:tcPr>
            <w:tcW w:w="1276"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شعاع</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كبيتال</w:t>
            </w:r>
            <w:proofErr w:type="spellEnd"/>
          </w:p>
        </w:tc>
        <w:tc>
          <w:tcPr>
            <w:tcW w:w="85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الامارات</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333.45</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5.84</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333.45</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5.84</w:t>
            </w:r>
          </w:p>
        </w:tc>
        <w:tc>
          <w:tcPr>
            <w:tcW w:w="987"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20.15</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5.86</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w:t>
            </w:r>
          </w:p>
        </w:tc>
        <w:tc>
          <w:tcPr>
            <w:tcW w:w="99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206</w:t>
            </w:r>
          </w:p>
        </w:tc>
        <w:tc>
          <w:tcPr>
            <w:tcW w:w="1276"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شركة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الإجارة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القابضة</w:t>
            </w:r>
          </w:p>
        </w:tc>
        <w:tc>
          <w:tcPr>
            <w:tcW w:w="85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قطر</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333.11</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3.14</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333.11</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3.10</w:t>
            </w:r>
          </w:p>
        </w:tc>
        <w:tc>
          <w:tcPr>
            <w:tcW w:w="987"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0.85</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0.25</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101</w:t>
            </w:r>
          </w:p>
        </w:tc>
        <w:tc>
          <w:tcPr>
            <w:tcW w:w="99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207</w:t>
            </w:r>
          </w:p>
        </w:tc>
        <w:tc>
          <w:tcPr>
            <w:tcW w:w="1276"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 xml:space="preserve">شركة </w:t>
            </w:r>
            <w:proofErr w:type="spellStart"/>
            <w:r w:rsidRPr="00155EC7">
              <w:rPr>
                <w:rFonts w:ascii="Simplified Arabic" w:hAnsi="Simplified Arabic" w:cs="Simplified Arabic"/>
                <w:b/>
                <w:bCs/>
                <w:sz w:val="18"/>
                <w:szCs w:val="18"/>
                <w:rtl/>
                <w:lang w:val="fr-FR" w:bidi="ar-DZ"/>
              </w:rPr>
              <w:t>صكو</w:t>
            </w:r>
            <w:proofErr w:type="spellEnd"/>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
        </w:tc>
        <w:tc>
          <w:tcPr>
            <w:tcW w:w="85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الكويت</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329.92</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5.58</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329.92</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5.58</w:t>
            </w:r>
          </w:p>
        </w:tc>
        <w:tc>
          <w:tcPr>
            <w:tcW w:w="987"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17.44</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4.93</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102</w:t>
            </w:r>
          </w:p>
        </w:tc>
        <w:tc>
          <w:tcPr>
            <w:tcW w:w="99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209</w:t>
            </w:r>
          </w:p>
        </w:tc>
        <w:tc>
          <w:tcPr>
            <w:tcW w:w="1276"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المال</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المتحد</w:t>
            </w:r>
          </w:p>
        </w:tc>
        <w:tc>
          <w:tcPr>
            <w:tcW w:w="85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السودان</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317.44</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1.74</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317.44</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1.74</w:t>
            </w:r>
          </w:p>
        </w:tc>
        <w:tc>
          <w:tcPr>
            <w:tcW w:w="987"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7.91</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1.79</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103</w:t>
            </w:r>
          </w:p>
        </w:tc>
        <w:tc>
          <w:tcPr>
            <w:tcW w:w="99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210</w:t>
            </w:r>
          </w:p>
        </w:tc>
        <w:tc>
          <w:tcPr>
            <w:tcW w:w="1276"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شركة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الضمان</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للتأمين</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الإسلامي</w:t>
            </w:r>
          </w:p>
        </w:tc>
        <w:tc>
          <w:tcPr>
            <w:tcW w:w="85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قطر</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317.27</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11.40</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317.27</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11.40</w:t>
            </w:r>
          </w:p>
        </w:tc>
        <w:tc>
          <w:tcPr>
            <w:tcW w:w="987"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12.13</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1.79</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104</w:t>
            </w:r>
          </w:p>
        </w:tc>
        <w:tc>
          <w:tcPr>
            <w:tcW w:w="99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211</w:t>
            </w:r>
          </w:p>
        </w:tc>
        <w:tc>
          <w:tcPr>
            <w:tcW w:w="1276"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مصرف</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إيلاف</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الاسلامي</w:t>
            </w:r>
          </w:p>
        </w:tc>
        <w:tc>
          <w:tcPr>
            <w:tcW w:w="85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العراق</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316.98</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6.94</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316.98.</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6.94</w:t>
            </w:r>
          </w:p>
        </w:tc>
        <w:tc>
          <w:tcPr>
            <w:tcW w:w="987"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2.27</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0.68</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220.82</w:t>
            </w:r>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105</w:t>
            </w:r>
          </w:p>
        </w:tc>
        <w:tc>
          <w:tcPr>
            <w:tcW w:w="99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212</w:t>
            </w:r>
          </w:p>
        </w:tc>
        <w:tc>
          <w:tcPr>
            <w:tcW w:w="1276"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بروج</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للتأمين</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التعاوني</w:t>
            </w:r>
          </w:p>
        </w:tc>
        <w:tc>
          <w:tcPr>
            <w:tcW w:w="85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315.07</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19.78</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315.07</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19.78</w:t>
            </w:r>
          </w:p>
        </w:tc>
        <w:tc>
          <w:tcPr>
            <w:tcW w:w="987"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26.07</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9.02</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106</w:t>
            </w:r>
          </w:p>
        </w:tc>
        <w:tc>
          <w:tcPr>
            <w:tcW w:w="99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214</w:t>
            </w:r>
          </w:p>
        </w:tc>
        <w:tc>
          <w:tcPr>
            <w:tcW w:w="1276"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البحرين</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للتنمية</w:t>
            </w:r>
          </w:p>
        </w:tc>
        <w:tc>
          <w:tcPr>
            <w:tcW w:w="85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البحرين</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304.61</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16.64</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304.61</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16.64</w:t>
            </w:r>
          </w:p>
        </w:tc>
        <w:tc>
          <w:tcPr>
            <w:tcW w:w="987"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20.40</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3.92</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193.34</w:t>
            </w:r>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gramStart"/>
            <w:r w:rsidRPr="00155EC7">
              <w:rPr>
                <w:rFonts w:ascii="Simplified Arabic" w:hAnsi="Simplified Arabic" w:cs="Simplified Arabic"/>
                <w:b/>
                <w:bCs/>
                <w:sz w:val="18"/>
                <w:szCs w:val="18"/>
                <w:rtl/>
                <w:lang w:val="fr-FR" w:bidi="ar-DZ"/>
              </w:rPr>
              <w:t>نافذة</w:t>
            </w:r>
            <w:proofErr w:type="gramEnd"/>
            <w:r w:rsidRPr="00155EC7">
              <w:rPr>
                <w:rFonts w:ascii="Simplified Arabic" w:hAnsi="Simplified Arabic" w:cs="Simplified Arabic"/>
                <w:b/>
                <w:bCs/>
                <w:sz w:val="18"/>
                <w:szCs w:val="18"/>
                <w:rtl/>
                <w:lang w:val="fr-FR" w:bidi="ar-DZ"/>
              </w:rPr>
              <w:t xml:space="preserve"> إسلامية</w:t>
            </w:r>
          </w:p>
        </w:tc>
      </w:tr>
      <w:tr w:rsidR="00155EC7" w:rsidRPr="00155EC7" w:rsidTr="00155EC7">
        <w:trPr>
          <w:gridAfter w:val="1"/>
          <w:wAfter w:w="45" w:type="dxa"/>
        </w:trPr>
        <w:tc>
          <w:tcPr>
            <w:tcW w:w="95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107</w:t>
            </w:r>
          </w:p>
        </w:tc>
        <w:tc>
          <w:tcPr>
            <w:tcW w:w="99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216</w:t>
            </w:r>
          </w:p>
        </w:tc>
        <w:tc>
          <w:tcPr>
            <w:tcW w:w="1276"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شركة</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الأهلي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للتكافل</w:t>
            </w:r>
          </w:p>
        </w:tc>
        <w:tc>
          <w:tcPr>
            <w:tcW w:w="85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296.66</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6.07</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296.66</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6.07</w:t>
            </w:r>
          </w:p>
        </w:tc>
        <w:tc>
          <w:tcPr>
            <w:tcW w:w="987"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10.27</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3.36</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108</w:t>
            </w:r>
          </w:p>
        </w:tc>
        <w:tc>
          <w:tcPr>
            <w:tcW w:w="99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219</w:t>
            </w:r>
          </w:p>
        </w:tc>
        <w:tc>
          <w:tcPr>
            <w:tcW w:w="1276"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شركةصقرللتأمين</w:t>
            </w:r>
            <w:proofErr w:type="spellEnd"/>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التعاوني</w:t>
            </w:r>
          </w:p>
        </w:tc>
        <w:tc>
          <w:tcPr>
            <w:tcW w:w="85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السعودية</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291.39</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0.83</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291.39</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0.83</w:t>
            </w:r>
          </w:p>
        </w:tc>
        <w:tc>
          <w:tcPr>
            <w:tcW w:w="987"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2.07</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0.71</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109</w:t>
            </w:r>
          </w:p>
        </w:tc>
        <w:tc>
          <w:tcPr>
            <w:tcW w:w="99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220</w:t>
            </w:r>
          </w:p>
        </w:tc>
        <w:tc>
          <w:tcPr>
            <w:tcW w:w="1276"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العربي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السوداني</w:t>
            </w:r>
          </w:p>
        </w:tc>
        <w:tc>
          <w:tcPr>
            <w:tcW w:w="85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السودان</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290.47</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42.36</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290.47</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42.36</w:t>
            </w:r>
          </w:p>
        </w:tc>
        <w:tc>
          <w:tcPr>
            <w:tcW w:w="987"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12.93</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5.03</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غ.م</w:t>
            </w:r>
            <w:proofErr w:type="spellEnd"/>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lastRenderedPageBreak/>
              <w:t>110</w:t>
            </w:r>
          </w:p>
        </w:tc>
        <w:tc>
          <w:tcPr>
            <w:tcW w:w="99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221</w:t>
            </w:r>
          </w:p>
        </w:tc>
        <w:tc>
          <w:tcPr>
            <w:tcW w:w="1276"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الشام</w:t>
            </w:r>
          </w:p>
        </w:tc>
        <w:tc>
          <w:tcPr>
            <w:tcW w:w="85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سوريا</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285.65</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27.47</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285.65</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27.47</w:t>
            </w:r>
          </w:p>
        </w:tc>
        <w:tc>
          <w:tcPr>
            <w:tcW w:w="987"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5.09</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0.43</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40.75</w:t>
            </w:r>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tr w:rsidR="00155EC7" w:rsidRPr="00155EC7" w:rsidTr="00155EC7">
        <w:trPr>
          <w:gridAfter w:val="1"/>
          <w:wAfter w:w="45" w:type="dxa"/>
        </w:trPr>
        <w:tc>
          <w:tcPr>
            <w:tcW w:w="957" w:type="dxa"/>
            <w:gridSpan w:val="2"/>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111</w:t>
            </w:r>
          </w:p>
        </w:tc>
        <w:tc>
          <w:tcPr>
            <w:tcW w:w="992"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223</w:t>
            </w:r>
          </w:p>
        </w:tc>
        <w:tc>
          <w:tcPr>
            <w:tcW w:w="1276"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فينشر</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proofErr w:type="spellStart"/>
            <w:r w:rsidRPr="00155EC7">
              <w:rPr>
                <w:rFonts w:ascii="Simplified Arabic" w:hAnsi="Simplified Arabic" w:cs="Simplified Arabic"/>
                <w:b/>
                <w:bCs/>
                <w:sz w:val="18"/>
                <w:szCs w:val="18"/>
                <w:rtl/>
                <w:lang w:val="fr-FR" w:bidi="ar-DZ"/>
              </w:rPr>
              <w:t>كابيال</w:t>
            </w:r>
            <w:proofErr w:type="spellEnd"/>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بنك</w:t>
            </w:r>
          </w:p>
        </w:tc>
        <w:tc>
          <w:tcPr>
            <w:tcW w:w="851"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البحرين</w:t>
            </w:r>
          </w:p>
        </w:tc>
        <w:tc>
          <w:tcPr>
            <w:tcW w:w="708"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282.65</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15.36</w:t>
            </w:r>
          </w:p>
        </w:tc>
        <w:tc>
          <w:tcPr>
            <w:tcW w:w="993"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282.65</w:t>
            </w:r>
          </w:p>
        </w:tc>
        <w:tc>
          <w:tcPr>
            <w:tcW w:w="567" w:type="dxa"/>
            <w:gridSpan w:val="4"/>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15.36</w:t>
            </w:r>
          </w:p>
        </w:tc>
        <w:tc>
          <w:tcPr>
            <w:tcW w:w="987" w:type="dxa"/>
            <w:gridSpan w:val="6"/>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100.00</w:t>
            </w:r>
          </w:p>
        </w:tc>
        <w:tc>
          <w:tcPr>
            <w:tcW w:w="986"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53.65</w:t>
            </w:r>
          </w:p>
        </w:tc>
        <w:tc>
          <w:tcPr>
            <w:tcW w:w="853"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20.10</w:t>
            </w:r>
          </w:p>
        </w:tc>
        <w:tc>
          <w:tcPr>
            <w:tcW w:w="435" w:type="dxa"/>
            <w:gridSpan w:val="3"/>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12.11</w:t>
            </w:r>
          </w:p>
        </w:tc>
        <w:tc>
          <w:tcPr>
            <w:tcW w:w="854" w:type="dxa"/>
            <w:gridSpan w:val="5"/>
          </w:tcPr>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إسلامي</w:t>
            </w:r>
          </w:p>
          <w:p w:rsidR="00155EC7" w:rsidRPr="00155EC7" w:rsidRDefault="00155EC7" w:rsidP="00155EC7">
            <w:pPr>
              <w:tabs>
                <w:tab w:val="left" w:pos="4232"/>
                <w:tab w:val="left" w:pos="6497"/>
              </w:tabs>
              <w:jc w:val="both"/>
              <w:rPr>
                <w:rFonts w:ascii="Simplified Arabic" w:hAnsi="Simplified Arabic" w:cs="Simplified Arabic"/>
                <w:b/>
                <w:bCs/>
                <w:sz w:val="18"/>
                <w:szCs w:val="18"/>
                <w:rtl/>
                <w:lang w:val="fr-FR" w:bidi="ar-DZ"/>
              </w:rPr>
            </w:pPr>
            <w:r w:rsidRPr="00155EC7">
              <w:rPr>
                <w:rFonts w:ascii="Simplified Arabic" w:hAnsi="Simplified Arabic" w:cs="Simplified Arabic"/>
                <w:b/>
                <w:bCs/>
                <w:sz w:val="18"/>
                <w:szCs w:val="18"/>
                <w:rtl/>
                <w:lang w:val="fr-FR" w:bidi="ar-DZ"/>
              </w:rPr>
              <w:t>بالكامل</w:t>
            </w:r>
          </w:p>
        </w:tc>
      </w:tr>
      <w:bookmarkEnd w:id="0"/>
      <w:bookmarkEnd w:id="1"/>
    </w:tbl>
    <w:p w:rsidR="00155EC7" w:rsidRPr="00155EC7" w:rsidRDefault="00155EC7" w:rsidP="00155EC7">
      <w:pPr>
        <w:tabs>
          <w:tab w:val="left" w:pos="4232"/>
          <w:tab w:val="left" w:pos="6497"/>
        </w:tabs>
        <w:jc w:val="both"/>
        <w:rPr>
          <w:rFonts w:ascii="Simplified Arabic" w:hAnsi="Simplified Arabic" w:cs="Simplified Arabic"/>
          <w:sz w:val="32"/>
          <w:szCs w:val="32"/>
          <w:rtl/>
          <w:lang w:val="fr-FR" w:bidi="ar-DZ"/>
        </w:rPr>
      </w:pPr>
    </w:p>
    <w:p w:rsidR="00155EC7" w:rsidRPr="00155EC7" w:rsidRDefault="00155EC7" w:rsidP="00155EC7">
      <w:pPr>
        <w:tabs>
          <w:tab w:val="left" w:pos="4232"/>
          <w:tab w:val="left" w:pos="6497"/>
        </w:tabs>
        <w:jc w:val="both"/>
        <w:rPr>
          <w:rFonts w:ascii="Simplified Arabic" w:hAnsi="Simplified Arabic" w:cs="Simplified Arabic"/>
          <w:sz w:val="32"/>
          <w:szCs w:val="32"/>
          <w:rtl/>
          <w:lang w:val="fr-FR" w:bidi="ar-DZ"/>
        </w:rPr>
      </w:pPr>
      <w:r w:rsidRPr="00155EC7">
        <w:rPr>
          <w:rFonts w:ascii="Simplified Arabic" w:hAnsi="Simplified Arabic" w:cs="Simplified Arabic"/>
          <w:sz w:val="32"/>
          <w:szCs w:val="32"/>
          <w:rtl/>
          <w:lang w:val="fr-FR" w:bidi="ar-DZ"/>
        </w:rPr>
        <w:t xml:space="preserve">ينظر إلى الصيرفة الاسلامية على أنها ظاهرة حديثة نشأت خلال الثلاثون عاما الماضية ، إلا أن نشأة العمل المصرفي الاسلامي يعود في الواقع إلى الأيام الأولى للدولة الاسلامية .ولعل مما ساعد على إحياء الصيرفة الاسلامية المعاصرة توافر الظروف الاقتصادية المناسبة ،  التي أكدت قدرتها على استيعاب الصدمات, وبينت أنها اقل المتأثرين بانعكاسات الأزمة المالية الأخيرة بفضل تميزها بالانضباط في إدارة الأصول المالية وقيامها بتمويل العمليات الحقيقة </w:t>
      </w:r>
    </w:p>
    <w:p w:rsidR="00155EC7" w:rsidRPr="00155EC7" w:rsidRDefault="00155EC7" w:rsidP="00155EC7">
      <w:pPr>
        <w:tabs>
          <w:tab w:val="left" w:pos="4232"/>
          <w:tab w:val="left" w:pos="6497"/>
        </w:tabs>
        <w:jc w:val="both"/>
        <w:rPr>
          <w:rFonts w:ascii="Simplified Arabic" w:hAnsi="Simplified Arabic" w:cs="Simplified Arabic"/>
          <w:sz w:val="32"/>
          <w:szCs w:val="32"/>
          <w:rtl/>
          <w:lang w:val="fr-FR" w:bidi="ar-DZ"/>
        </w:rPr>
      </w:pPr>
      <w:r w:rsidRPr="00155EC7">
        <w:rPr>
          <w:rFonts w:ascii="Simplified Arabic" w:hAnsi="Simplified Arabic" w:cs="Simplified Arabic"/>
          <w:sz w:val="32"/>
          <w:szCs w:val="32"/>
          <w:rtl/>
          <w:lang w:val="fr-FR" w:bidi="ar-DZ"/>
        </w:rPr>
        <w:t xml:space="preserve">سلطت هذا الدارسة الضوء على موضوع النوافذ الاسلامية في البنوك التجارية وذللك من خلال التطرق في الفصل الأول الاطار النظري للبنوك الاسلامية والبنوك التجارية  حيث هذا الاخير تختلف عن نظيرتها اختلاف جوهريا كون البنوك الاسلامية قائمة على أساس عقائدي تعمل طبقا للشريعة الاسلامية ، وتقوم على مبدأ المشاركة في الربح الخسارة بخلاف البنوك التجارية القائمة على أساس الفائدة الربوية </w:t>
      </w:r>
    </w:p>
    <w:p w:rsidR="00155EC7" w:rsidRPr="00155EC7" w:rsidRDefault="00155EC7" w:rsidP="00155EC7">
      <w:pPr>
        <w:tabs>
          <w:tab w:val="left" w:pos="4232"/>
          <w:tab w:val="left" w:pos="6497"/>
        </w:tabs>
        <w:jc w:val="both"/>
        <w:rPr>
          <w:rFonts w:ascii="Simplified Arabic" w:hAnsi="Simplified Arabic" w:cs="Simplified Arabic"/>
          <w:sz w:val="32"/>
          <w:szCs w:val="32"/>
          <w:rtl/>
          <w:lang w:val="fr-FR" w:bidi="ar-DZ"/>
        </w:rPr>
      </w:pPr>
      <w:r w:rsidRPr="00155EC7">
        <w:rPr>
          <w:rFonts w:ascii="Simplified Arabic" w:hAnsi="Simplified Arabic" w:cs="Simplified Arabic"/>
          <w:sz w:val="32"/>
          <w:szCs w:val="32"/>
          <w:rtl/>
          <w:lang w:val="fr-FR" w:bidi="ar-DZ"/>
        </w:rPr>
        <w:t xml:space="preserve">فأقدمت الكثير من البنوك التجارية على المستوين المحلي والدولي على الولوج إلى عالم الصيرفة الاسلامية من خلال مداخل تعددت أشكالها وأهدافها فمنها من قام بتوفير منتجات مصرفية إسلامية بيعت جنبا إلى جانب مع المنتجات التقليدية ، ومنها من فتح نوافذ إسلامية ومنها من فتح فروع أو إدارات متخصصة في العمل المصرفي الاسلامي ، ومنها من رغبت في التحول التدريجي إلى الصيرفة الاسلامية ولتحقيق الهدف من فتح النوافذ الاسلامية وضمان إسلامية المعاملات يتطلب الأمر التركيز على توفير متطلبات شرعية بما في ذلك </w:t>
      </w:r>
      <w:r w:rsidRPr="00155EC7">
        <w:rPr>
          <w:rFonts w:ascii="Simplified Arabic" w:hAnsi="Simplified Arabic" w:cs="Simplified Arabic"/>
          <w:sz w:val="32"/>
          <w:szCs w:val="32"/>
          <w:rtl/>
          <w:lang w:val="fr-FR" w:bidi="ar-DZ"/>
        </w:rPr>
        <w:lastRenderedPageBreak/>
        <w:t xml:space="preserve">تعين هيئة رقابية شرعية لتحقيق مصداقية وسلامة المعاملات وفق الشريعة الإسلامية وكذلك الالتزام بالإجراءات القانونية والادارية وتأهيل وتدريب الموظفين لتحيق الاهداف المسطرة وضمان حسن سير المعاملات  الاسلامية داخل الفروع والنوافذ الاسلامية  </w:t>
      </w:r>
    </w:p>
    <w:p w:rsidR="00155EC7" w:rsidRPr="00155EC7" w:rsidRDefault="00155EC7" w:rsidP="00155EC7">
      <w:pPr>
        <w:tabs>
          <w:tab w:val="left" w:pos="4232"/>
          <w:tab w:val="left" w:pos="6497"/>
        </w:tabs>
        <w:jc w:val="both"/>
        <w:rPr>
          <w:rFonts w:ascii="Simplified Arabic" w:hAnsi="Simplified Arabic" w:cs="Simplified Arabic"/>
          <w:sz w:val="32"/>
          <w:szCs w:val="32"/>
          <w:rtl/>
          <w:lang w:val="fr-FR" w:bidi="ar-DZ"/>
        </w:rPr>
      </w:pPr>
      <w:r w:rsidRPr="00155EC7">
        <w:rPr>
          <w:rFonts w:ascii="Simplified Arabic" w:hAnsi="Simplified Arabic" w:cs="Simplified Arabic"/>
          <w:sz w:val="32"/>
          <w:szCs w:val="32"/>
          <w:rtl/>
          <w:lang w:val="fr-FR" w:bidi="ar-DZ"/>
        </w:rPr>
        <w:t>في حين أن الفصل الثالث فقد خصص لدارسة تجارب دولية في انشاء النوافذ الاسلامية ومن بين هذه التجارب تجربة عربية منها تجربة السعودية وقطر ومصر اما من بين التجارب الغربية نجد تجربة فرنسا وبريطانيا وسويسرية ومن التجارب الاسلامية نجد تجربة ماليزية كتجربة الاسلامية ناجحة , حيث أثبتت هذا التجارب أن الاعتماد منهج التحول الجزئي أو التدرج من خلال النوافذ الاسلامية هو أسلوب فعال وهو بتللك خطوة ناجحة ف تحول العديد من النوافذ الاسلامية الى بنوك إسلامية قائم.</w:t>
      </w:r>
    </w:p>
    <w:p w:rsidR="00155EC7" w:rsidRPr="00155EC7" w:rsidRDefault="00155EC7" w:rsidP="00155EC7">
      <w:pPr>
        <w:tabs>
          <w:tab w:val="left" w:pos="4232"/>
          <w:tab w:val="left" w:pos="6497"/>
        </w:tabs>
        <w:jc w:val="both"/>
        <w:rPr>
          <w:rFonts w:ascii="Simplified Arabic" w:hAnsi="Simplified Arabic" w:cs="Simplified Arabic"/>
          <w:sz w:val="32"/>
          <w:szCs w:val="32"/>
          <w:rtl/>
          <w:lang w:val="fr-FR" w:bidi="ar-DZ"/>
        </w:rPr>
      </w:pPr>
      <w:r w:rsidRPr="00155EC7">
        <w:rPr>
          <w:rFonts w:ascii="Simplified Arabic" w:hAnsi="Simplified Arabic" w:cs="Simplified Arabic"/>
          <w:sz w:val="32"/>
          <w:szCs w:val="32"/>
          <w:rtl/>
          <w:lang w:val="fr-FR" w:bidi="ar-DZ"/>
        </w:rPr>
        <w:t xml:space="preserve">كذلك تم دراسة واقع النوافذ الاسلامية في العالم من خلال المصارف الاسلامية الأسرع نموا في العالم وكذلك والنوافذ الاسلامية في العالم  </w:t>
      </w:r>
    </w:p>
    <w:p w:rsidR="00155EC7" w:rsidRPr="00155EC7" w:rsidRDefault="00155EC7" w:rsidP="00155EC7">
      <w:pPr>
        <w:tabs>
          <w:tab w:val="left" w:pos="4232"/>
          <w:tab w:val="left" w:pos="6497"/>
        </w:tabs>
        <w:jc w:val="both"/>
        <w:rPr>
          <w:rFonts w:ascii="Simplified Arabic" w:hAnsi="Simplified Arabic" w:cs="Simplified Arabic"/>
          <w:sz w:val="32"/>
          <w:szCs w:val="32"/>
          <w:rtl/>
          <w:lang w:val="fr-FR" w:bidi="ar-DZ"/>
        </w:rPr>
      </w:pPr>
    </w:p>
    <w:p w:rsidR="00F90703" w:rsidRPr="006C17D7" w:rsidRDefault="00F90703" w:rsidP="00F90703">
      <w:pPr>
        <w:spacing w:after="0" w:line="360" w:lineRule="auto"/>
        <w:jc w:val="both"/>
        <w:rPr>
          <w:rFonts w:ascii="Simplified Arabic" w:hAnsi="Simplified Arabic" w:cs="Simplified Arabic"/>
          <w:sz w:val="32"/>
          <w:szCs w:val="32"/>
          <w:rtl/>
          <w:lang w:val="fr-FR" w:bidi="ar-DZ"/>
        </w:rPr>
        <w:sectPr w:rsidR="00F90703" w:rsidRPr="006C17D7" w:rsidSect="00360A78">
          <w:headerReference w:type="default" r:id="rId22"/>
          <w:footerReference w:type="default" r:id="rId23"/>
          <w:footnotePr>
            <w:numRestart w:val="eachPage"/>
          </w:footnotePr>
          <w:pgSz w:w="11906" w:h="16838"/>
          <w:pgMar w:top="1134" w:right="1701" w:bottom="1134" w:left="1134" w:header="709" w:footer="709" w:gutter="0"/>
          <w:pgNumType w:start="47"/>
          <w:cols w:space="708"/>
          <w:bidi/>
          <w:rtlGutter/>
          <w:docGrid w:linePitch="360"/>
        </w:sectPr>
      </w:pPr>
    </w:p>
    <w:p w:rsidR="00DE2FB2" w:rsidRPr="00E959F9" w:rsidRDefault="00DE2FB2" w:rsidP="00DE2FB2">
      <w:pPr>
        <w:spacing w:after="0" w:line="360" w:lineRule="auto"/>
        <w:jc w:val="both"/>
        <w:rPr>
          <w:rFonts w:asciiTheme="majorBidi" w:hAnsiTheme="majorBidi" w:cstheme="majorBidi"/>
          <w:sz w:val="32"/>
          <w:szCs w:val="32"/>
          <w:rtl/>
          <w:lang w:val="fr-FR" w:bidi="ar-DZ"/>
        </w:rPr>
      </w:pPr>
    </w:p>
    <w:p w:rsidR="00DE2FB2" w:rsidRPr="00E959F9" w:rsidRDefault="00DE2FB2" w:rsidP="00DE2FB2">
      <w:pPr>
        <w:spacing w:after="0" w:line="360" w:lineRule="auto"/>
        <w:jc w:val="both"/>
        <w:rPr>
          <w:rFonts w:asciiTheme="majorBidi" w:hAnsiTheme="majorBidi" w:cstheme="majorBidi"/>
          <w:sz w:val="32"/>
          <w:szCs w:val="32"/>
          <w:rtl/>
          <w:lang w:val="fr-FR" w:bidi="ar-DZ"/>
        </w:rPr>
      </w:pPr>
    </w:p>
    <w:p w:rsidR="00DE2FB2" w:rsidRPr="00E959F9" w:rsidRDefault="00DE2FB2" w:rsidP="00DE2FB2">
      <w:pPr>
        <w:spacing w:after="0" w:line="360" w:lineRule="auto"/>
        <w:jc w:val="both"/>
        <w:rPr>
          <w:rFonts w:asciiTheme="majorBidi" w:hAnsiTheme="majorBidi" w:cstheme="majorBidi"/>
          <w:sz w:val="32"/>
          <w:szCs w:val="32"/>
          <w:rtl/>
          <w:lang w:val="fr-FR" w:bidi="ar-DZ"/>
        </w:rPr>
      </w:pPr>
    </w:p>
    <w:p w:rsidR="00DE2FB2" w:rsidRPr="00EA4EF0" w:rsidRDefault="00DE2FB2" w:rsidP="00DE2FB2">
      <w:pPr>
        <w:spacing w:after="0" w:line="360" w:lineRule="auto"/>
        <w:ind w:firstLine="282"/>
        <w:jc w:val="both"/>
        <w:rPr>
          <w:rFonts w:asciiTheme="majorBidi" w:hAnsiTheme="majorBidi" w:cstheme="majorBidi"/>
          <w:sz w:val="96"/>
          <w:szCs w:val="96"/>
          <w:rtl/>
          <w:lang w:bidi="ar-DZ"/>
        </w:rPr>
      </w:pPr>
    </w:p>
    <w:p w:rsidR="00371192" w:rsidRDefault="001B4D48" w:rsidP="00652823">
      <w:pPr>
        <w:tabs>
          <w:tab w:val="left" w:pos="-1"/>
        </w:tabs>
        <w:spacing w:line="360" w:lineRule="auto"/>
        <w:ind w:left="-1" w:firstLine="283"/>
        <w:jc w:val="both"/>
        <w:rPr>
          <w:rFonts w:asciiTheme="majorBidi" w:hAnsiTheme="majorBidi" w:cstheme="majorBidi"/>
          <w:sz w:val="32"/>
          <w:szCs w:val="32"/>
          <w:rtl/>
          <w:lang w:bidi="ar-DZ"/>
        </w:rPr>
        <w:sectPr w:rsidR="00371192" w:rsidSect="00371192">
          <w:headerReference w:type="default" r:id="rId24"/>
          <w:footerReference w:type="default" r:id="rId25"/>
          <w:footnotePr>
            <w:numRestart w:val="eachPage"/>
          </w:footnotePr>
          <w:pgSz w:w="11906" w:h="16838"/>
          <w:pgMar w:top="1134" w:right="1701" w:bottom="1134" w:left="1134" w:header="709" w:footer="709" w:gutter="0"/>
          <w:pgBorders w:offsetFrom="page">
            <w:top w:val="single" w:sz="24" w:space="24" w:color="auto" w:shadow="1"/>
            <w:left w:val="single" w:sz="24" w:space="24" w:color="auto" w:shadow="1"/>
            <w:bottom w:val="single" w:sz="24" w:space="24" w:color="auto" w:shadow="1"/>
            <w:right w:val="single" w:sz="24" w:space="24" w:color="auto" w:shadow="1"/>
          </w:pgBorders>
          <w:pgNumType w:start="49"/>
          <w:cols w:space="708"/>
          <w:bidi/>
          <w:rtlGutter/>
          <w:docGrid w:linePitch="360"/>
        </w:sectPr>
      </w:pPr>
      <w:r>
        <w:rPr>
          <w:rFonts w:asciiTheme="majorBidi" w:hAnsiTheme="majorBidi" w:cstheme="majorBidi"/>
          <w:noProof/>
          <w:sz w:val="96"/>
          <w:szCs w:val="96"/>
          <w:rtl/>
        </w:rPr>
        <w:pict>
          <v:shape id="_x0000_s1085" type="#_x0000_t202" style="position:absolute;left:0;text-align:left;margin-left:51.15pt;margin-top:149.1pt;width:363.15pt;height:110.55pt;flip:x;z-index:-251636736;visibility:visible;mso-height-percent:200;mso-height-percent:200;mso-width-relative:margin;mso-height-relative:margin"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" filled="f" stroked="f">
            <v:textbox style="mso-next-textbox:#_x0000_s1085;mso-fit-shape-to-text:t">
              <w:txbxContent>
                <w:p w:rsidR="001B4D48" w:rsidRPr="005E64CE" w:rsidRDefault="001B4D48" w:rsidP="000039E0">
                  <w:pPr>
                    <w:jc w:val="center"/>
                    <w:rPr>
                      <w:rFonts w:asciiTheme="majorBidi" w:hAnsiTheme="majorBidi" w:cstheme="majorBidi"/>
                      <w:b/>
                      <w:bCs/>
                      <w:sz w:val="120"/>
                      <w:szCs w:val="120"/>
                      <w:lang w:bidi="ar-DZ"/>
                    </w:rPr>
                  </w:pPr>
                  <w:r>
                    <w:rPr>
                      <w:rFonts w:asciiTheme="majorBidi" w:hAnsiTheme="majorBidi" w:cstheme="majorBidi" w:hint="cs"/>
                      <w:b/>
                      <w:bCs/>
                      <w:sz w:val="120"/>
                      <w:szCs w:val="120"/>
                      <w:rtl/>
                      <w:lang w:bidi="ar-DZ"/>
                    </w:rPr>
                    <w:t>خاتمــــــة</w:t>
                  </w:r>
                </w:p>
              </w:txbxContent>
            </v:textbox>
            <w10:wrap type="tight"/>
          </v:shape>
        </w:pict>
      </w:r>
      <w:r w:rsidR="00EA4EF0">
        <w:rPr>
          <w:rFonts w:asciiTheme="majorBidi" w:hAnsiTheme="majorBidi" w:cstheme="majorBidi" w:hint="cs"/>
          <w:sz w:val="96"/>
          <w:szCs w:val="96"/>
          <w:rtl/>
          <w:lang w:bidi="ar-DZ"/>
        </w:rPr>
        <w:t xml:space="preserve">            </w:t>
      </w:r>
    </w:p>
    <w:p w:rsidR="00371192" w:rsidRPr="00EA4EF0" w:rsidRDefault="00371192" w:rsidP="00EA4EF0">
      <w:pPr>
        <w:spacing w:after="0" w:line="360" w:lineRule="auto"/>
        <w:jc w:val="both"/>
        <w:rPr>
          <w:rFonts w:ascii="Simplified Arabic" w:hAnsi="Simplified Arabic" w:cs="Simplified Arabic"/>
          <w:b/>
          <w:bCs/>
          <w:sz w:val="32"/>
          <w:szCs w:val="32"/>
          <w:rtl/>
          <w:lang w:val="fr-FR" w:bidi="ar-DZ"/>
        </w:rPr>
      </w:pPr>
      <w:r w:rsidRPr="00EA4EF0">
        <w:rPr>
          <w:rFonts w:ascii="Simplified Arabic" w:hAnsi="Simplified Arabic" w:cs="Simplified Arabic"/>
          <w:b/>
          <w:bCs/>
          <w:sz w:val="32"/>
          <w:szCs w:val="32"/>
          <w:rtl/>
          <w:lang w:val="fr-FR" w:bidi="ar-DZ"/>
        </w:rPr>
        <w:lastRenderedPageBreak/>
        <w:t>خات</w:t>
      </w:r>
      <w:r w:rsidRPr="00EA4EF0">
        <w:rPr>
          <w:rFonts w:ascii="Simplified Arabic" w:hAnsi="Simplified Arabic" w:cs="Simplified Arabic"/>
          <w:b/>
          <w:bCs/>
          <w:sz w:val="32"/>
          <w:szCs w:val="32"/>
          <w:u w:val="single"/>
          <w:rtl/>
          <w:lang w:val="fr-FR" w:bidi="ar-DZ"/>
        </w:rPr>
        <w:t>م</w:t>
      </w:r>
      <w:r w:rsidRPr="00EA4EF0">
        <w:rPr>
          <w:rFonts w:ascii="Simplified Arabic" w:hAnsi="Simplified Arabic" w:cs="Simplified Arabic"/>
          <w:b/>
          <w:bCs/>
          <w:sz w:val="32"/>
          <w:szCs w:val="32"/>
          <w:rtl/>
          <w:lang w:val="fr-FR" w:bidi="ar-DZ"/>
        </w:rPr>
        <w:t>ة :</w:t>
      </w:r>
    </w:p>
    <w:p w:rsidR="00A81FC7" w:rsidRPr="00EA4EF0" w:rsidRDefault="00A81FC7" w:rsidP="00EA4EF0">
      <w:pPr>
        <w:tabs>
          <w:tab w:val="left" w:pos="-1"/>
        </w:tabs>
        <w:spacing w:line="360" w:lineRule="auto"/>
        <w:ind w:left="-1" w:firstLine="283"/>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 xml:space="preserve"> ينظر إلى الصيرفة الاسلامية على أنها ظاهرة حديثة نشأت خلال الثلاثون عاما الماضية ، إلا أن نشأة العمل ‏المصرفي الاسلامي يعود في الواقع إلى الأيام الأولى للدولة الاسلامية .ولعل مما ساعد على إحياء الصيرفة ‏الاسلامية المعاصرة توافر الظروف الاقتصادية المناسبة ،  التي أكدت قدرتها على استيعاب الصدمات, وبينت ‏أنها اقل المتأثرين بانعكاسات الأزمة المالية الأخيرة بفضل تميزها بالانضباط في إدارة الأصول المالية وقيامها ‏بتمويل العمليات الحقيقة ‏</w:t>
      </w:r>
    </w:p>
    <w:p w:rsidR="00A81FC7" w:rsidRPr="00EA4EF0" w:rsidRDefault="00A81FC7" w:rsidP="00EA4EF0">
      <w:pPr>
        <w:tabs>
          <w:tab w:val="left" w:pos="-1"/>
        </w:tabs>
        <w:spacing w:line="360" w:lineRule="auto"/>
        <w:ind w:left="-1" w:firstLine="283"/>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سلطت هذا الدارسة الضوء على موضوع النوافذ الاسلامية في البنوك التجارية وذللك من خلال التطرق في ‏الفصل الأول الاطار النظري للبنوك الاسلامية والبنوك التجارية  حيث هذا الاخير تختلف عن نظيرتها اختلاف ‏جوهريا كون البنوك الاسلامية قائمة على أساس عقائدي تعمل طبقا للشريعة الاسلامية ، وتقوم على مبدأ ‏المشاركة في الربح الخسارة بخلاف البنوك التجارية القائمة على أساس الفائدة الربوية ‏</w:t>
      </w:r>
    </w:p>
    <w:p w:rsidR="00A81FC7" w:rsidRPr="00EA4EF0" w:rsidRDefault="00A81FC7" w:rsidP="00EA4EF0">
      <w:pPr>
        <w:tabs>
          <w:tab w:val="left" w:pos="-1"/>
        </w:tabs>
        <w:spacing w:line="360" w:lineRule="auto"/>
        <w:ind w:left="-1" w:firstLine="283"/>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 xml:space="preserve">فأقدمت الكثير من البنوك التجارية على المستوين المحلي والدولي على الولوج إلى عالم الصيرفة الاسلامية من ‏خلال مداخل تعددت أشكالها وأهدافها فمنها من قام بتوفير منتجات مصرفية إسلامية بيعت جنبا إلى جانب مع ‏المنتجات التقليدية ، ومنها من فتح نوافذ إسلامية ومنها من فتح فروع أو إدارات متخصصة في العمل ‏المصرفي الاسلامي ، ومنها من رغبت في التحول التدريجي إلى الصيرفة الاسلامية ولتحقيق الهدف من فتح ‏النوافذ الاسلامية </w:t>
      </w:r>
      <w:r w:rsidRPr="00EA4EF0">
        <w:rPr>
          <w:rFonts w:ascii="Simplified Arabic" w:hAnsi="Simplified Arabic" w:cs="Simplified Arabic"/>
          <w:sz w:val="32"/>
          <w:szCs w:val="32"/>
          <w:rtl/>
          <w:lang w:bidi="ar-DZ"/>
        </w:rPr>
        <w:lastRenderedPageBreak/>
        <w:t>وضمان إسلامية المعاملات يتطلب الأمر التركيز على توفير متطلبات شرعية بما في ذلك ‏تعين هيئة رقابية شرعية لتحقيق مصداقية وسلامة المعاملات وفق الشريعة الإسلامية وكذلك الالتزام ‏بالإجراءات القانونية والادارية وتأهيل وتدريب الموظفين لتحيق الاهداف المسطرة وضمان حسن سير ‏المعاملات  الاسلامية داخل الفروع والنوافذ الاسلامية  ‏</w:t>
      </w:r>
    </w:p>
    <w:p w:rsidR="00A81FC7" w:rsidRPr="00EA4EF0" w:rsidRDefault="00A81FC7" w:rsidP="00EA4EF0">
      <w:pPr>
        <w:tabs>
          <w:tab w:val="left" w:pos="-1"/>
        </w:tabs>
        <w:spacing w:line="360" w:lineRule="auto"/>
        <w:ind w:left="-1" w:firstLine="283"/>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في حين أن الفصل الثالث فقد خصص لدارسة تجارب دولية في انشاء النوافذ الاسلامية ومن بين هذه التجارب ‏تجربة عربية منها تجربة السعودية وقطر ومصر اما من بين التجارب الغربية نجد تجربة فرنسا وبريطانيا ‏وسويسرية ومن التجارب الاسلامية نجد تجربة ماليزية كتجربة الاسلامية ناجحة , حيث أثبتت هذا التجارب أن ‏الاعتماد منهج التحول الجزئي أو التدرج من خلال النوافذ الاسلامية هو أسلوب فعال وهو بتللك خطوة ناجحة ‏ف تحول العديد من النوافذ الاسلامية الى بنوك إسلامية قائم.‏</w:t>
      </w:r>
    </w:p>
    <w:p w:rsidR="00A81FC7" w:rsidRPr="00EA4EF0" w:rsidRDefault="00A81FC7" w:rsidP="00EA4EF0">
      <w:pPr>
        <w:tabs>
          <w:tab w:val="left" w:pos="-1"/>
        </w:tabs>
        <w:spacing w:line="360" w:lineRule="auto"/>
        <w:ind w:left="-1" w:firstLine="283"/>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كذلك تم دراسة واقع النوافذ الاسلامية في العالم من خلال المصارف الاسلامية الأسرع نموا في العالم وكذلك ‏والنوافذ الاسلامية في العالم  ‏</w:t>
      </w:r>
    </w:p>
    <w:p w:rsidR="00A81FC7" w:rsidRPr="00EA4EF0" w:rsidRDefault="00EA4EF0" w:rsidP="00EA4EF0">
      <w:pPr>
        <w:tabs>
          <w:tab w:val="left" w:pos="-1"/>
          <w:tab w:val="left" w:pos="2792"/>
        </w:tabs>
        <w:spacing w:line="360" w:lineRule="auto"/>
        <w:ind w:left="-1" w:firstLine="283"/>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ab/>
      </w:r>
    </w:p>
    <w:p w:rsidR="00A81FC7" w:rsidRDefault="00A81FC7" w:rsidP="00EA4EF0">
      <w:pPr>
        <w:tabs>
          <w:tab w:val="left" w:pos="-1"/>
        </w:tabs>
        <w:spacing w:line="360" w:lineRule="auto"/>
        <w:ind w:left="-1" w:firstLine="283"/>
        <w:jc w:val="both"/>
        <w:rPr>
          <w:rFonts w:ascii="Simplified Arabic" w:hAnsi="Simplified Arabic" w:cs="Simplified Arabic"/>
          <w:sz w:val="32"/>
          <w:szCs w:val="32"/>
          <w:rtl/>
          <w:lang w:bidi="ar-DZ"/>
        </w:rPr>
      </w:pPr>
    </w:p>
    <w:p w:rsidR="00FF7EAC" w:rsidRDefault="00FF7EAC" w:rsidP="00EA4EF0">
      <w:pPr>
        <w:tabs>
          <w:tab w:val="left" w:pos="-1"/>
        </w:tabs>
        <w:spacing w:line="360" w:lineRule="auto"/>
        <w:ind w:left="-1" w:firstLine="283"/>
        <w:jc w:val="both"/>
        <w:rPr>
          <w:rFonts w:ascii="Simplified Arabic" w:hAnsi="Simplified Arabic" w:cs="Simplified Arabic"/>
          <w:sz w:val="32"/>
          <w:szCs w:val="32"/>
          <w:rtl/>
          <w:lang w:bidi="ar-DZ"/>
        </w:rPr>
      </w:pPr>
    </w:p>
    <w:p w:rsidR="00FF7EAC" w:rsidRPr="00EA4EF0" w:rsidRDefault="00FF7EAC" w:rsidP="00EA4EF0">
      <w:pPr>
        <w:tabs>
          <w:tab w:val="left" w:pos="-1"/>
        </w:tabs>
        <w:spacing w:line="360" w:lineRule="auto"/>
        <w:ind w:left="-1" w:firstLine="283"/>
        <w:jc w:val="both"/>
        <w:rPr>
          <w:rFonts w:ascii="Simplified Arabic" w:hAnsi="Simplified Arabic" w:cs="Simplified Arabic"/>
          <w:sz w:val="32"/>
          <w:szCs w:val="32"/>
          <w:rtl/>
          <w:lang w:bidi="ar-DZ"/>
        </w:rPr>
      </w:pPr>
    </w:p>
    <w:p w:rsidR="00A81FC7" w:rsidRPr="00EA4EF0" w:rsidRDefault="00A81FC7" w:rsidP="00EA4EF0">
      <w:pPr>
        <w:tabs>
          <w:tab w:val="left" w:pos="-1"/>
        </w:tabs>
        <w:spacing w:line="360" w:lineRule="auto"/>
        <w:ind w:left="-1" w:firstLine="283"/>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lastRenderedPageBreak/>
        <w:t>‏1</w:t>
      </w:r>
      <w:r w:rsidRPr="006C17D7">
        <w:rPr>
          <w:rFonts w:ascii="Simplified Arabic" w:hAnsi="Simplified Arabic" w:cs="Simplified Arabic"/>
          <w:b/>
          <w:bCs/>
          <w:sz w:val="32"/>
          <w:szCs w:val="32"/>
          <w:rtl/>
          <w:lang w:bidi="ar-DZ"/>
        </w:rPr>
        <w:t xml:space="preserve">-نتائج </w:t>
      </w:r>
      <w:proofErr w:type="gramStart"/>
      <w:r w:rsidRPr="006C17D7">
        <w:rPr>
          <w:rFonts w:ascii="Simplified Arabic" w:hAnsi="Simplified Arabic" w:cs="Simplified Arabic"/>
          <w:b/>
          <w:bCs/>
          <w:sz w:val="32"/>
          <w:szCs w:val="32"/>
          <w:rtl/>
          <w:lang w:bidi="ar-DZ"/>
        </w:rPr>
        <w:t>الدارسة :</w:t>
      </w:r>
      <w:proofErr w:type="gramEnd"/>
      <w:r w:rsidRPr="006C17D7">
        <w:rPr>
          <w:rFonts w:ascii="Simplified Arabic" w:hAnsi="Simplified Arabic" w:cs="Simplified Arabic"/>
          <w:b/>
          <w:bCs/>
          <w:sz w:val="32"/>
          <w:szCs w:val="32"/>
          <w:rtl/>
          <w:lang w:bidi="ar-DZ"/>
        </w:rPr>
        <w:t>‏</w:t>
      </w:r>
    </w:p>
    <w:p w:rsidR="00A81FC7" w:rsidRPr="00EA4EF0" w:rsidRDefault="00A81FC7" w:rsidP="00EA4EF0">
      <w:pPr>
        <w:tabs>
          <w:tab w:val="left" w:pos="-1"/>
        </w:tabs>
        <w:spacing w:line="360" w:lineRule="auto"/>
        <w:ind w:left="-1" w:firstLine="283"/>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من خلال الدارسة وفحص مختلف جوانب الموضوع يمكن استخلاص النتائج التالية ‏</w:t>
      </w:r>
    </w:p>
    <w:p w:rsidR="00A81FC7" w:rsidRPr="00EA4EF0" w:rsidRDefault="00A81FC7" w:rsidP="00EA4EF0">
      <w:pPr>
        <w:tabs>
          <w:tab w:val="left" w:pos="-1"/>
        </w:tabs>
        <w:spacing w:line="360" w:lineRule="auto"/>
        <w:ind w:left="-1" w:firstLine="283"/>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w:t>
      </w:r>
      <w:r w:rsidRPr="00EA4EF0">
        <w:rPr>
          <w:rFonts w:ascii="Simplified Arabic" w:hAnsi="Simplified Arabic" w:cs="Simplified Arabic"/>
          <w:sz w:val="32"/>
          <w:szCs w:val="32"/>
          <w:rtl/>
          <w:lang w:bidi="ar-DZ"/>
        </w:rPr>
        <w:tab/>
        <w:t>على الرغم من حداثة البنوك الاسلامية مقارنة بنظيرتيها التجارية إلا أنها تعتبر منافسا قويا لها ‏خاصة بعد التطور والنمو السريع الذي حققته المصرفية الاسلامية خلال العقود الماضية ، إثبات ‏قدرتها في مواجهة الأزمات المالية خاصة بعد الأزمة المالية العالمية الأخيرة ‏</w:t>
      </w:r>
    </w:p>
    <w:p w:rsidR="00A81FC7" w:rsidRPr="00EA4EF0" w:rsidRDefault="00A81FC7" w:rsidP="00EA4EF0">
      <w:pPr>
        <w:tabs>
          <w:tab w:val="left" w:pos="-1"/>
        </w:tabs>
        <w:spacing w:line="360" w:lineRule="auto"/>
        <w:ind w:left="-1" w:firstLine="283"/>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w:t>
      </w:r>
      <w:r w:rsidRPr="00EA4EF0">
        <w:rPr>
          <w:rFonts w:ascii="Simplified Arabic" w:hAnsi="Simplified Arabic" w:cs="Simplified Arabic"/>
          <w:sz w:val="32"/>
          <w:szCs w:val="32"/>
          <w:rtl/>
          <w:lang w:bidi="ar-DZ"/>
        </w:rPr>
        <w:tab/>
        <w:t>تسعي البنوك الاسلامية إلى تحقيق أهداف ذات طابع إنساني واجتماعي إضافة إلى تحقق هدف ‏الربحية الضروري لبقائها ونموها ‏</w:t>
      </w:r>
    </w:p>
    <w:p w:rsidR="00A81FC7" w:rsidRPr="00EA4EF0" w:rsidRDefault="00A81FC7" w:rsidP="00EA4EF0">
      <w:pPr>
        <w:tabs>
          <w:tab w:val="left" w:pos="-1"/>
        </w:tabs>
        <w:spacing w:line="360" w:lineRule="auto"/>
        <w:ind w:left="-1" w:firstLine="283"/>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w:t>
      </w:r>
      <w:r w:rsidRPr="00EA4EF0">
        <w:rPr>
          <w:rFonts w:ascii="Simplified Arabic" w:hAnsi="Simplified Arabic" w:cs="Simplified Arabic"/>
          <w:sz w:val="32"/>
          <w:szCs w:val="32"/>
          <w:rtl/>
          <w:lang w:bidi="ar-DZ"/>
        </w:rPr>
        <w:tab/>
        <w:t>‏ تعد ظاهرة فتح فروع ونوافذ الاسلامية نتيجة صحوة المجتمعات نحو الالتزام بأحكام الشريعة ‏الاسلامية وضرورة استبدال المعاملات الربوية بالمعاملات الاسلامية والتخلص من الحرام ‏</w:t>
      </w:r>
    </w:p>
    <w:p w:rsidR="00A81FC7" w:rsidRPr="00EA4EF0" w:rsidRDefault="00A81FC7" w:rsidP="00EA4EF0">
      <w:pPr>
        <w:tabs>
          <w:tab w:val="left" w:pos="-1"/>
        </w:tabs>
        <w:spacing w:line="360" w:lineRule="auto"/>
        <w:ind w:left="-1" w:firstLine="283"/>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w:t>
      </w:r>
      <w:r w:rsidRPr="00EA4EF0">
        <w:rPr>
          <w:rFonts w:ascii="Simplified Arabic" w:hAnsi="Simplified Arabic" w:cs="Simplified Arabic"/>
          <w:sz w:val="32"/>
          <w:szCs w:val="32"/>
          <w:rtl/>
          <w:lang w:bidi="ar-DZ"/>
        </w:rPr>
        <w:tab/>
        <w:t>ترجع فكرة إنشاء الفروع التابعة للبنوك التجارية إلى بداية ظهور البنوك الاسلامية في مطلع ‏السبعينات ، إلا أن هذه الفكرة لم تصل إلى حيز التطبيق إلا عندما أدركت البنوك التجارية مدي ‏نجاح البنوك الاسلامية وتزايد الاقبال عليها ‏</w:t>
      </w:r>
    </w:p>
    <w:p w:rsidR="00A81FC7" w:rsidRPr="00EA4EF0" w:rsidRDefault="00A81FC7" w:rsidP="00EA4EF0">
      <w:pPr>
        <w:tabs>
          <w:tab w:val="left" w:pos="-1"/>
        </w:tabs>
        <w:spacing w:line="360" w:lineRule="auto"/>
        <w:ind w:left="-1" w:firstLine="283"/>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w:t>
      </w:r>
      <w:r w:rsidRPr="00EA4EF0">
        <w:rPr>
          <w:rFonts w:ascii="Simplified Arabic" w:hAnsi="Simplified Arabic" w:cs="Simplified Arabic"/>
          <w:sz w:val="32"/>
          <w:szCs w:val="32"/>
          <w:rtl/>
          <w:lang w:bidi="ar-DZ"/>
        </w:rPr>
        <w:tab/>
        <w:t>تواجه البنوك التجارية عند فتحها لنوافذ وفروع للمعاملات الاسلامية صعوبات ومعوقات تحد من ‏نجاحها ‏</w:t>
      </w:r>
    </w:p>
    <w:p w:rsidR="00A81FC7" w:rsidRPr="00EA4EF0" w:rsidRDefault="00A81FC7" w:rsidP="00EA4EF0">
      <w:pPr>
        <w:tabs>
          <w:tab w:val="left" w:pos="-1"/>
        </w:tabs>
        <w:spacing w:line="360" w:lineRule="auto"/>
        <w:ind w:left="-1" w:firstLine="283"/>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w:t>
      </w:r>
      <w:r w:rsidRPr="00EA4EF0">
        <w:rPr>
          <w:rFonts w:ascii="Simplified Arabic" w:hAnsi="Simplified Arabic" w:cs="Simplified Arabic"/>
          <w:sz w:val="32"/>
          <w:szCs w:val="32"/>
          <w:rtl/>
          <w:lang w:bidi="ar-DZ"/>
        </w:rPr>
        <w:tab/>
        <w:t>تعتبر تجربة ممارسة البنوك التقليدية للعمل المصرفي الاسلامي من خلال نوافذ أو ‏</w:t>
      </w:r>
    </w:p>
    <w:p w:rsidR="00A81FC7" w:rsidRPr="00EA4EF0" w:rsidRDefault="00A81FC7" w:rsidP="006C17D7">
      <w:pPr>
        <w:tabs>
          <w:tab w:val="left" w:pos="-1"/>
        </w:tabs>
        <w:spacing w:line="360" w:lineRule="auto"/>
        <w:ind w:left="-1"/>
        <w:jc w:val="both"/>
        <w:rPr>
          <w:rFonts w:ascii="Simplified Arabic" w:hAnsi="Simplified Arabic" w:cs="Simplified Arabic"/>
          <w:sz w:val="32"/>
          <w:szCs w:val="32"/>
          <w:rtl/>
          <w:lang w:bidi="ar-DZ"/>
        </w:rPr>
      </w:pPr>
      <w:r w:rsidRPr="00EA4EF0">
        <w:rPr>
          <w:rFonts w:ascii="Simplified Arabic" w:hAnsi="Simplified Arabic" w:cs="Simplified Arabic"/>
          <w:sz w:val="32"/>
          <w:szCs w:val="32"/>
          <w:rtl/>
          <w:lang w:bidi="ar-DZ"/>
        </w:rPr>
        <w:t>‏            للمعاملات الاسلامية تجربة ناجحة ،لما ترتب عليها من نتائج ايجابية ملموسة تتمثل في نمو العمل ‏المصرفي الاسلامي وفي التزايد المستمر للبنوك الممارسة لهدا العمل وانتشارها في كل أنحاء العالم ‏</w:t>
      </w:r>
    </w:p>
    <w:p w:rsidR="006C17D7" w:rsidRDefault="00A81FC7" w:rsidP="00EA4EF0">
      <w:pPr>
        <w:tabs>
          <w:tab w:val="left" w:pos="-1"/>
        </w:tabs>
        <w:spacing w:line="360" w:lineRule="auto"/>
        <w:ind w:left="-1" w:firstLine="283"/>
        <w:jc w:val="both"/>
        <w:rPr>
          <w:rFonts w:asciiTheme="majorBidi" w:hAnsiTheme="majorBidi" w:cs="Times New Roman" w:hint="cs"/>
          <w:sz w:val="32"/>
          <w:szCs w:val="32"/>
          <w:rtl/>
          <w:lang w:bidi="ar-DZ"/>
        </w:rPr>
      </w:pPr>
      <w:r w:rsidRPr="00EA4EF0">
        <w:rPr>
          <w:rFonts w:ascii="Simplified Arabic" w:hAnsi="Simplified Arabic" w:cs="Simplified Arabic"/>
          <w:sz w:val="32"/>
          <w:szCs w:val="32"/>
          <w:rtl/>
          <w:lang w:bidi="ar-DZ"/>
        </w:rPr>
        <w:t>•</w:t>
      </w:r>
      <w:r w:rsidRPr="00EA4EF0">
        <w:rPr>
          <w:rFonts w:ascii="Simplified Arabic" w:hAnsi="Simplified Arabic" w:cs="Simplified Arabic"/>
          <w:sz w:val="32"/>
          <w:szCs w:val="32"/>
          <w:rtl/>
          <w:lang w:bidi="ar-DZ"/>
        </w:rPr>
        <w:tab/>
        <w:t>نجاح فكرة فتح نوافذ إسلامية دفع بالبنوك التجارية إلى تبني هذه الفكرة وتجسيدها في الأرض ‏الواقع ،لاسيما وان الإطار التطبيقي والعملي لهذه الفكرة مكن البنوك التجارية الامارتية من تجاوز ‏الأزمة المالية العالمية</w:t>
      </w:r>
      <w:r w:rsidRPr="00A81FC7">
        <w:rPr>
          <w:rFonts w:asciiTheme="majorBidi" w:hAnsiTheme="majorBidi" w:cs="Times New Roman"/>
          <w:sz w:val="32"/>
          <w:szCs w:val="32"/>
          <w:rtl/>
          <w:lang w:bidi="ar-DZ"/>
        </w:rPr>
        <w:t xml:space="preserve"> </w:t>
      </w:r>
      <w:r w:rsidR="006C17D7">
        <w:rPr>
          <w:rFonts w:asciiTheme="majorBidi" w:hAnsiTheme="majorBidi" w:cs="Times New Roman" w:hint="cs"/>
          <w:sz w:val="32"/>
          <w:szCs w:val="32"/>
          <w:rtl/>
          <w:lang w:bidi="ar-DZ"/>
        </w:rPr>
        <w:t>.</w:t>
      </w:r>
    </w:p>
    <w:p w:rsidR="00891742" w:rsidRDefault="00A81FC7" w:rsidP="00EA4EF0">
      <w:pPr>
        <w:tabs>
          <w:tab w:val="left" w:pos="-1"/>
        </w:tabs>
        <w:spacing w:line="360" w:lineRule="auto"/>
        <w:ind w:left="-1" w:firstLine="283"/>
        <w:jc w:val="both"/>
        <w:rPr>
          <w:rFonts w:asciiTheme="majorBidi" w:hAnsiTheme="majorBidi" w:cstheme="majorBidi"/>
          <w:sz w:val="32"/>
          <w:szCs w:val="32"/>
          <w:rtl/>
          <w:lang w:bidi="ar-DZ"/>
        </w:rPr>
        <w:sectPr w:rsidR="00891742" w:rsidSect="00360A78">
          <w:headerReference w:type="default" r:id="rId26"/>
          <w:footerReference w:type="default" r:id="rId27"/>
          <w:footnotePr>
            <w:numRestart w:val="eachPage"/>
          </w:footnotePr>
          <w:pgSz w:w="11906" w:h="16838"/>
          <w:pgMar w:top="1134" w:right="1701" w:bottom="1134" w:left="1134" w:header="709" w:footer="709" w:gutter="0"/>
          <w:pgNumType w:start="73"/>
          <w:cols w:space="708"/>
          <w:bidi/>
          <w:rtlGutter/>
          <w:docGrid w:linePitch="360"/>
        </w:sectPr>
      </w:pPr>
      <w:r w:rsidRPr="00A81FC7">
        <w:rPr>
          <w:rFonts w:asciiTheme="majorBidi" w:hAnsiTheme="majorBidi" w:cs="Times New Roman"/>
          <w:sz w:val="32"/>
          <w:szCs w:val="32"/>
          <w:rtl/>
          <w:lang w:bidi="ar-DZ"/>
        </w:rPr>
        <w:t>‏</w:t>
      </w:r>
    </w:p>
    <w:p w:rsidR="00891742" w:rsidRPr="00E959F9" w:rsidRDefault="00891742" w:rsidP="00891742">
      <w:pPr>
        <w:spacing w:after="0" w:line="360" w:lineRule="auto"/>
        <w:jc w:val="both"/>
        <w:rPr>
          <w:rFonts w:asciiTheme="majorBidi" w:hAnsiTheme="majorBidi" w:cstheme="majorBidi"/>
          <w:sz w:val="32"/>
          <w:szCs w:val="32"/>
          <w:rtl/>
          <w:lang w:val="fr-FR" w:bidi="ar-DZ"/>
        </w:rPr>
      </w:pPr>
    </w:p>
    <w:p w:rsidR="00891742" w:rsidRPr="00E959F9" w:rsidRDefault="00891742" w:rsidP="00891742">
      <w:pPr>
        <w:spacing w:after="0" w:line="360" w:lineRule="auto"/>
        <w:jc w:val="both"/>
        <w:rPr>
          <w:rFonts w:asciiTheme="majorBidi" w:hAnsiTheme="majorBidi" w:cstheme="majorBidi"/>
          <w:sz w:val="32"/>
          <w:szCs w:val="32"/>
          <w:rtl/>
          <w:lang w:val="fr-FR" w:bidi="ar-DZ"/>
        </w:rPr>
      </w:pPr>
    </w:p>
    <w:p w:rsidR="00891742" w:rsidRPr="00E959F9" w:rsidRDefault="00891742" w:rsidP="00891742">
      <w:pPr>
        <w:spacing w:after="0" w:line="360" w:lineRule="auto"/>
        <w:jc w:val="both"/>
        <w:rPr>
          <w:rFonts w:asciiTheme="majorBidi" w:hAnsiTheme="majorBidi" w:cstheme="majorBidi"/>
          <w:sz w:val="32"/>
          <w:szCs w:val="32"/>
          <w:rtl/>
          <w:lang w:val="fr-FR" w:bidi="ar-DZ"/>
        </w:rPr>
      </w:pPr>
    </w:p>
    <w:p w:rsidR="00891742" w:rsidRPr="00E959F9"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201D33">
      <w:pPr>
        <w:spacing w:after="0" w:line="360" w:lineRule="auto"/>
        <w:jc w:val="both"/>
        <w:rPr>
          <w:rFonts w:asciiTheme="majorBidi" w:hAnsiTheme="majorBidi" w:cstheme="majorBidi"/>
          <w:sz w:val="32"/>
          <w:szCs w:val="32"/>
          <w:rtl/>
          <w:lang w:val="fr-FR" w:bidi="ar-DZ"/>
        </w:rPr>
      </w:pPr>
    </w:p>
    <w:p w:rsidR="00891742" w:rsidRDefault="001B4D48" w:rsidP="00891742">
      <w:pPr>
        <w:spacing w:after="0" w:line="360" w:lineRule="auto"/>
        <w:jc w:val="both"/>
        <w:rPr>
          <w:rFonts w:asciiTheme="majorBidi" w:hAnsiTheme="majorBidi" w:cstheme="majorBidi"/>
          <w:sz w:val="32"/>
          <w:szCs w:val="32"/>
          <w:rtl/>
          <w:lang w:val="fr-FR" w:bidi="ar-DZ"/>
        </w:rPr>
      </w:pPr>
      <w:r>
        <w:rPr>
          <w:rFonts w:asciiTheme="majorBidi" w:hAnsiTheme="majorBidi" w:cstheme="majorBidi"/>
          <w:noProof/>
          <w:sz w:val="32"/>
          <w:szCs w:val="32"/>
          <w:rtl/>
        </w:rPr>
        <w:pict>
          <v:shape id="_x0000_s1086" type="#_x0000_t202" style="position:absolute;left:0;text-align:left;margin-left:59.25pt;margin-top:5.25pt;width:363.15pt;height:110.55pt;flip:x;z-index:-251652096;visibility:visible;mso-height-percent:200;mso-height-percent:200;mso-width-relative:margin;mso-height-relative:margin"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" filled="f" stroked="f">
            <v:textbox style="mso-fit-shape-to-text:t">
              <w:txbxContent>
                <w:p w:rsidR="001B4D48" w:rsidRPr="005E64CE" w:rsidRDefault="001B4D48" w:rsidP="00891742">
                  <w:pPr>
                    <w:jc w:val="center"/>
                    <w:rPr>
                      <w:rFonts w:asciiTheme="majorBidi" w:hAnsiTheme="majorBidi" w:cstheme="majorBidi"/>
                      <w:b/>
                      <w:bCs/>
                      <w:sz w:val="120"/>
                      <w:szCs w:val="120"/>
                      <w:lang w:bidi="ar-DZ"/>
                    </w:rPr>
                  </w:pPr>
                  <w:r>
                    <w:rPr>
                      <w:rFonts w:asciiTheme="majorBidi" w:hAnsiTheme="majorBidi" w:cstheme="majorBidi" w:hint="cs"/>
                      <w:b/>
                      <w:bCs/>
                      <w:sz w:val="120"/>
                      <w:szCs w:val="120"/>
                      <w:rtl/>
                      <w:lang w:bidi="ar-DZ"/>
                    </w:rPr>
                    <w:t xml:space="preserve">قائمة المصادر </w:t>
                  </w:r>
                  <w:proofErr w:type="gramStart"/>
                  <w:r>
                    <w:rPr>
                      <w:rFonts w:asciiTheme="majorBidi" w:hAnsiTheme="majorBidi" w:cstheme="majorBidi" w:hint="cs"/>
                      <w:b/>
                      <w:bCs/>
                      <w:sz w:val="120"/>
                      <w:szCs w:val="120"/>
                      <w:rtl/>
                      <w:lang w:bidi="ar-DZ"/>
                    </w:rPr>
                    <w:t>والمراجع</w:t>
                  </w:r>
                  <w:proofErr w:type="gramEnd"/>
                </w:p>
              </w:txbxContent>
            </v:textbox>
            <w10:wrap type="tight"/>
          </v:shape>
        </w:pict>
      </w: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sectPr w:rsidR="00891742" w:rsidSect="00891742">
          <w:headerReference w:type="default" r:id="rId28"/>
          <w:footerReference w:type="default" r:id="rId29"/>
          <w:footnotePr>
            <w:numRestart w:val="eachPage"/>
          </w:footnotePr>
          <w:pgSz w:w="11906" w:h="16838"/>
          <w:pgMar w:top="1134" w:right="1701" w:bottom="1134" w:left="1134" w:header="709" w:footer="709" w:gutter="0"/>
          <w:pgBorders w:offsetFrom="page">
            <w:top w:val="single" w:sz="24" w:space="24" w:color="auto" w:shadow="1"/>
            <w:left w:val="single" w:sz="24" w:space="24" w:color="auto" w:shadow="1"/>
            <w:bottom w:val="single" w:sz="24" w:space="24" w:color="auto" w:shadow="1"/>
            <w:right w:val="single" w:sz="24" w:space="24" w:color="auto" w:shadow="1"/>
          </w:pgBorders>
          <w:pgNumType w:start="49"/>
          <w:cols w:space="708"/>
          <w:bidi/>
          <w:rtlGutter/>
          <w:docGrid w:linePitch="360"/>
        </w:sect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1B4D48" w:rsidP="00891742">
      <w:pPr>
        <w:spacing w:after="0" w:line="360" w:lineRule="auto"/>
        <w:jc w:val="both"/>
        <w:rPr>
          <w:rFonts w:asciiTheme="majorBidi" w:hAnsiTheme="majorBidi" w:cstheme="majorBidi"/>
          <w:sz w:val="32"/>
          <w:szCs w:val="32"/>
          <w:rtl/>
          <w:lang w:val="fr-FR" w:bidi="ar-DZ"/>
        </w:rPr>
      </w:pPr>
      <w:r>
        <w:rPr>
          <w:rFonts w:asciiTheme="majorBidi" w:hAnsiTheme="majorBidi" w:cstheme="majorBidi"/>
          <w:noProof/>
          <w:sz w:val="32"/>
          <w:szCs w:val="32"/>
          <w:rtl/>
        </w:rPr>
        <w:pict>
          <v:shape id="_x0000_s1087" type="#_x0000_t202" style="position:absolute;left:0;text-align:left;margin-left:52.85pt;margin-top:19.6pt;width:363.15pt;height:110.55pt;flip:x;z-index:-251651072;visibility:visible;mso-height-percent:200;mso-height-percent:200;mso-width-relative:margin;mso-height-relative:margin"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" filled="f" stroked="f">
            <v:textbox style="mso-fit-shape-to-text:t">
              <w:txbxContent>
                <w:p w:rsidR="001B4D48" w:rsidRPr="005E64CE" w:rsidRDefault="001B4D48" w:rsidP="00891742">
                  <w:pPr>
                    <w:jc w:val="center"/>
                    <w:rPr>
                      <w:rFonts w:asciiTheme="majorBidi" w:hAnsiTheme="majorBidi" w:cstheme="majorBidi"/>
                      <w:b/>
                      <w:bCs/>
                      <w:sz w:val="120"/>
                      <w:szCs w:val="120"/>
                    </w:rPr>
                  </w:pPr>
                  <w:r w:rsidRPr="005E64CE">
                    <w:rPr>
                      <w:rFonts w:asciiTheme="majorBidi" w:hAnsiTheme="majorBidi" w:cstheme="majorBidi"/>
                      <w:b/>
                      <w:bCs/>
                      <w:sz w:val="120"/>
                      <w:szCs w:val="120"/>
                      <w:rtl/>
                    </w:rPr>
                    <w:t>الم</w:t>
                  </w:r>
                  <w:r>
                    <w:rPr>
                      <w:rFonts w:asciiTheme="majorBidi" w:hAnsiTheme="majorBidi" w:cstheme="majorBidi" w:hint="cs"/>
                      <w:b/>
                      <w:bCs/>
                      <w:sz w:val="120"/>
                      <w:szCs w:val="120"/>
                      <w:rtl/>
                    </w:rPr>
                    <w:t>ر</w:t>
                  </w:r>
                  <w:r w:rsidRPr="005E64CE">
                    <w:rPr>
                      <w:rFonts w:asciiTheme="majorBidi" w:hAnsiTheme="majorBidi" w:cstheme="majorBidi"/>
                      <w:b/>
                      <w:bCs/>
                      <w:sz w:val="120"/>
                      <w:szCs w:val="120"/>
                      <w:rtl/>
                    </w:rPr>
                    <w:t>ا</w:t>
                  </w:r>
                  <w:r>
                    <w:rPr>
                      <w:rFonts w:asciiTheme="majorBidi" w:hAnsiTheme="majorBidi" w:cstheme="majorBidi" w:hint="cs"/>
                      <w:b/>
                      <w:bCs/>
                      <w:sz w:val="120"/>
                      <w:szCs w:val="120"/>
                      <w:rtl/>
                    </w:rPr>
                    <w:t>جع</w:t>
                  </w:r>
                </w:p>
              </w:txbxContent>
            </v:textbox>
            <w10:wrap type="tight"/>
          </v:shape>
        </w:pict>
      </w: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891742" w:rsidRPr="00E959F9" w:rsidRDefault="00891742" w:rsidP="00891742">
      <w:pPr>
        <w:spacing w:after="0" w:line="360" w:lineRule="auto"/>
        <w:jc w:val="both"/>
        <w:rPr>
          <w:rFonts w:asciiTheme="majorBidi" w:hAnsiTheme="majorBidi" w:cstheme="majorBidi"/>
          <w:sz w:val="32"/>
          <w:szCs w:val="32"/>
          <w:rtl/>
          <w:lang w:val="fr-FR" w:bidi="ar-DZ"/>
        </w:rPr>
      </w:pPr>
    </w:p>
    <w:p w:rsidR="00891742" w:rsidRPr="00E959F9" w:rsidRDefault="00891742" w:rsidP="00891742">
      <w:pPr>
        <w:spacing w:after="0" w:line="360" w:lineRule="auto"/>
        <w:jc w:val="both"/>
        <w:rPr>
          <w:rFonts w:asciiTheme="majorBidi" w:hAnsiTheme="majorBidi" w:cstheme="majorBidi"/>
          <w:sz w:val="32"/>
          <w:szCs w:val="32"/>
          <w:rtl/>
          <w:lang w:val="fr-FR" w:bidi="ar-DZ"/>
        </w:rPr>
      </w:pPr>
    </w:p>
    <w:p w:rsidR="00891742" w:rsidRPr="00E959F9" w:rsidRDefault="00891742" w:rsidP="00891742">
      <w:pPr>
        <w:spacing w:after="0" w:line="360" w:lineRule="auto"/>
        <w:jc w:val="both"/>
        <w:rPr>
          <w:rFonts w:asciiTheme="majorBidi" w:hAnsiTheme="majorBidi" w:cstheme="majorBidi"/>
          <w:sz w:val="32"/>
          <w:szCs w:val="32"/>
          <w:rtl/>
          <w:lang w:val="fr-FR" w:bidi="ar-DZ"/>
        </w:rPr>
      </w:pPr>
    </w:p>
    <w:p w:rsidR="00891742" w:rsidRPr="00E959F9" w:rsidRDefault="00891742" w:rsidP="00891742">
      <w:pPr>
        <w:spacing w:after="0" w:line="360" w:lineRule="auto"/>
        <w:jc w:val="both"/>
        <w:rPr>
          <w:rFonts w:asciiTheme="majorBidi" w:hAnsiTheme="majorBidi" w:cstheme="majorBidi"/>
          <w:sz w:val="32"/>
          <w:szCs w:val="32"/>
          <w:rtl/>
          <w:lang w:val="fr-FR" w:bidi="ar-DZ"/>
        </w:rPr>
      </w:pPr>
    </w:p>
    <w:p w:rsidR="00891742" w:rsidRDefault="00891742" w:rsidP="00891742">
      <w:pPr>
        <w:spacing w:after="0" w:line="360" w:lineRule="auto"/>
        <w:jc w:val="both"/>
        <w:rPr>
          <w:rFonts w:asciiTheme="majorBidi" w:hAnsiTheme="majorBidi" w:cstheme="majorBidi"/>
          <w:sz w:val="32"/>
          <w:szCs w:val="32"/>
          <w:rtl/>
          <w:lang w:val="fr-FR" w:bidi="ar-DZ"/>
        </w:rPr>
      </w:pPr>
    </w:p>
    <w:p w:rsidR="00047396" w:rsidRDefault="00047396" w:rsidP="00891742">
      <w:pPr>
        <w:spacing w:after="0" w:line="360" w:lineRule="auto"/>
        <w:jc w:val="both"/>
        <w:rPr>
          <w:rFonts w:asciiTheme="majorBidi" w:hAnsiTheme="majorBidi" w:cstheme="majorBidi"/>
          <w:sz w:val="32"/>
          <w:szCs w:val="32"/>
          <w:rtl/>
          <w:lang w:val="fr-FR" w:bidi="ar-DZ"/>
        </w:rPr>
      </w:pPr>
    </w:p>
    <w:p w:rsidR="00047396" w:rsidRDefault="00047396" w:rsidP="00891742">
      <w:pPr>
        <w:spacing w:after="0" w:line="360" w:lineRule="auto"/>
        <w:jc w:val="both"/>
        <w:rPr>
          <w:rFonts w:asciiTheme="majorBidi" w:hAnsiTheme="majorBidi" w:cstheme="majorBidi"/>
          <w:sz w:val="32"/>
          <w:szCs w:val="32"/>
          <w:rtl/>
          <w:lang w:val="fr-FR" w:bidi="ar-DZ"/>
        </w:rPr>
        <w:sectPr w:rsidR="00047396" w:rsidSect="00891742">
          <w:headerReference w:type="default" r:id="rId30"/>
          <w:footerReference w:type="default" r:id="rId31"/>
          <w:pgSz w:w="11906" w:h="16838"/>
          <w:pgMar w:top="1134" w:right="1700" w:bottom="1134" w:left="1134" w:header="709" w:footer="709" w:gutter="0"/>
          <w:pgBorders w:offsetFrom="page">
            <w:top w:val="single" w:sz="24" w:space="24" w:color="auto" w:shadow="1"/>
            <w:left w:val="single" w:sz="24" w:space="24" w:color="auto" w:shadow="1"/>
            <w:bottom w:val="single" w:sz="24" w:space="24" w:color="auto" w:shadow="1"/>
            <w:right w:val="single" w:sz="24" w:space="24" w:color="auto" w:shadow="1"/>
          </w:pgBorders>
          <w:pgNumType w:start="50"/>
          <w:cols w:space="708"/>
          <w:bidi/>
          <w:rtlGutter/>
          <w:docGrid w:linePitch="360"/>
        </w:sectPr>
      </w:pPr>
    </w:p>
    <w:p w:rsidR="00891742" w:rsidRPr="00047396" w:rsidRDefault="00AF55F3" w:rsidP="00104EAB">
      <w:pPr>
        <w:spacing w:after="0" w:line="360"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الك</w:t>
      </w:r>
      <w:r w:rsidR="00104EAB">
        <w:rPr>
          <w:rFonts w:ascii="Simplified Arabic" w:hAnsi="Simplified Arabic" w:cs="Simplified Arabic" w:hint="cs"/>
          <w:sz w:val="32"/>
          <w:szCs w:val="32"/>
          <w:rtl/>
          <w:lang w:val="fr-FR" w:bidi="ar-DZ"/>
        </w:rPr>
        <w:t xml:space="preserve">تب </w:t>
      </w:r>
      <w:r w:rsidR="001C139F" w:rsidRPr="00047396">
        <w:rPr>
          <w:rFonts w:ascii="Simplified Arabic" w:hAnsi="Simplified Arabic" w:cs="Simplified Arabic"/>
          <w:sz w:val="32"/>
          <w:szCs w:val="32"/>
          <w:rtl/>
          <w:lang w:val="fr-FR" w:bidi="ar-DZ"/>
        </w:rPr>
        <w:t xml:space="preserve"> </w:t>
      </w:r>
    </w:p>
    <w:p w:rsidR="005B2FB5" w:rsidRDefault="00104EAB" w:rsidP="00AE2002">
      <w:pPr>
        <w:spacing w:after="0" w:line="360" w:lineRule="auto"/>
        <w:jc w:val="both"/>
        <w:rPr>
          <w:rFonts w:ascii="Simplified Arabic" w:hAnsi="Simplified Arabic" w:cs="Simplified Arabic"/>
          <w:sz w:val="32"/>
          <w:szCs w:val="32"/>
          <w:rtl/>
          <w:lang w:val="fr-FR" w:bidi="ar-DZ"/>
        </w:rPr>
      </w:pPr>
      <w:r>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1- د. فليح حسن حلف "النقود والمصارف جدر </w:t>
      </w:r>
      <w:r w:rsidR="00AE2002">
        <w:rPr>
          <w:rFonts w:ascii="Simplified Arabic" w:hAnsi="Simplified Arabic" w:cs="Simplified Arabic" w:hint="cs"/>
          <w:sz w:val="32"/>
          <w:szCs w:val="32"/>
          <w:rtl/>
          <w:lang w:val="fr-FR" w:bidi="ar-DZ"/>
        </w:rPr>
        <w:t>للكتاب العالمي عمتن الأردن 2006.</w:t>
      </w:r>
    </w:p>
    <w:p w:rsidR="00104EAB" w:rsidRDefault="00104EAB" w:rsidP="00AE2002">
      <w:pPr>
        <w:numPr>
          <w:ilvl w:val="0"/>
          <w:numId w:val="10"/>
        </w:numPr>
        <w:spacing w:after="0" w:line="360"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منير ابراهيم الهندي "إدارة البنوك التجارية  " كلية التجارة الطبعة الثالثة ، مصر ، 1996 </w:t>
      </w:r>
      <w:r w:rsidR="00AE2002">
        <w:rPr>
          <w:rFonts w:ascii="Simplified Arabic" w:hAnsi="Simplified Arabic" w:cs="Simplified Arabic" w:hint="cs"/>
          <w:sz w:val="32"/>
          <w:szCs w:val="32"/>
          <w:rtl/>
          <w:lang w:val="fr-FR" w:bidi="ar-DZ"/>
        </w:rPr>
        <w:t>.</w:t>
      </w:r>
    </w:p>
    <w:p w:rsidR="00104EAB" w:rsidRDefault="00104EAB" w:rsidP="00AE2002">
      <w:pPr>
        <w:numPr>
          <w:ilvl w:val="0"/>
          <w:numId w:val="10"/>
        </w:numPr>
        <w:spacing w:after="0" w:line="360"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عقيل حاسم عبد الله، النقود والبنوك درا مكتبة الحامد للنشر ، عمتن 1999 </w:t>
      </w:r>
      <w:r w:rsidR="00AE2002">
        <w:rPr>
          <w:rFonts w:ascii="Simplified Arabic" w:hAnsi="Simplified Arabic" w:cs="Simplified Arabic" w:hint="cs"/>
          <w:sz w:val="32"/>
          <w:szCs w:val="32"/>
          <w:rtl/>
          <w:lang w:val="fr-FR" w:bidi="ar-DZ"/>
        </w:rPr>
        <w:t>.</w:t>
      </w:r>
      <w:r>
        <w:rPr>
          <w:rFonts w:ascii="Simplified Arabic" w:hAnsi="Simplified Arabic" w:cs="Simplified Arabic" w:hint="cs"/>
          <w:sz w:val="32"/>
          <w:szCs w:val="32"/>
          <w:rtl/>
          <w:lang w:val="fr-FR" w:bidi="ar-DZ"/>
        </w:rPr>
        <w:t xml:space="preserve"> </w:t>
      </w:r>
    </w:p>
    <w:p w:rsidR="00104EAB" w:rsidRDefault="00764176" w:rsidP="00104EAB">
      <w:pPr>
        <w:numPr>
          <w:ilvl w:val="0"/>
          <w:numId w:val="10"/>
        </w:numPr>
        <w:tabs>
          <w:tab w:val="right" w:pos="2126"/>
        </w:tabs>
        <w:spacing w:after="0" w:line="360" w:lineRule="auto"/>
        <w:jc w:val="both"/>
        <w:rPr>
          <w:rFonts w:ascii="Simplified Arabic" w:hAnsi="Simplified Arabic" w:cs="Simplified Arabic" w:hint="cs"/>
          <w:sz w:val="32"/>
          <w:szCs w:val="32"/>
          <w:lang w:val="fr-FR" w:bidi="ar-DZ"/>
        </w:rPr>
      </w:pPr>
      <w:r>
        <w:rPr>
          <w:rFonts w:ascii="Simplified Arabic" w:hAnsi="Simplified Arabic" w:cs="Simplified Arabic" w:hint="cs"/>
          <w:sz w:val="32"/>
          <w:szCs w:val="32"/>
          <w:rtl/>
          <w:lang w:val="fr-FR" w:bidi="ar-DZ"/>
        </w:rPr>
        <w:t xml:space="preserve"> </w:t>
      </w:r>
      <w:r w:rsidR="00104EAB">
        <w:rPr>
          <w:rFonts w:ascii="Simplified Arabic" w:hAnsi="Simplified Arabic" w:cs="Simplified Arabic" w:hint="cs"/>
          <w:sz w:val="32"/>
          <w:szCs w:val="32"/>
          <w:rtl/>
          <w:lang w:val="fr-FR" w:bidi="ar-DZ"/>
        </w:rPr>
        <w:t>مكاوي محمد البنوك الاسلامية النشأة التمويل التطوير الطبعة الأولي ، مصر المكتبة</w:t>
      </w:r>
      <w:r>
        <w:rPr>
          <w:rFonts w:ascii="Simplified Arabic" w:hAnsi="Simplified Arabic" w:cs="Simplified Arabic" w:hint="cs"/>
          <w:sz w:val="32"/>
          <w:szCs w:val="32"/>
          <w:rtl/>
          <w:lang w:val="fr-FR" w:bidi="ar-DZ"/>
        </w:rPr>
        <w:t xml:space="preserve"> المصرية </w:t>
      </w:r>
    </w:p>
    <w:p w:rsidR="00764176" w:rsidRPr="00104EAB" w:rsidRDefault="00764176" w:rsidP="00AE2002">
      <w:pPr>
        <w:numPr>
          <w:ilvl w:val="0"/>
          <w:numId w:val="10"/>
        </w:numPr>
        <w:tabs>
          <w:tab w:val="right" w:pos="2126"/>
        </w:tabs>
        <w:spacing w:after="0" w:line="360"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محمود حسن الصون " أساسيات العمل المصرفي الاسلامي عم</w:t>
      </w:r>
      <w:r w:rsidR="00AE2002">
        <w:rPr>
          <w:rFonts w:ascii="Simplified Arabic" w:hAnsi="Simplified Arabic" w:cs="Simplified Arabic" w:hint="cs"/>
          <w:sz w:val="32"/>
          <w:szCs w:val="32"/>
          <w:rtl/>
          <w:lang w:val="fr-FR" w:bidi="ar-DZ"/>
        </w:rPr>
        <w:t>ان دار وائل للطباعة والنشر 2001.</w:t>
      </w:r>
    </w:p>
    <w:p w:rsidR="00047396" w:rsidRDefault="00A060F2" w:rsidP="00AE2002">
      <w:pPr>
        <w:numPr>
          <w:ilvl w:val="0"/>
          <w:numId w:val="10"/>
        </w:numPr>
        <w:spacing w:after="0" w:line="360"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 أحمد زهير شامية النقود والمصارف دار زهران ، ط1 ،عمتن ، 1993 </w:t>
      </w:r>
      <w:r w:rsidR="00AE2002">
        <w:rPr>
          <w:rFonts w:ascii="Simplified Arabic" w:hAnsi="Simplified Arabic" w:cs="Simplified Arabic" w:hint="cs"/>
          <w:sz w:val="32"/>
          <w:szCs w:val="32"/>
          <w:rtl/>
          <w:lang w:val="fr-FR" w:bidi="ar-DZ"/>
        </w:rPr>
        <w:t>.</w:t>
      </w:r>
      <w:r>
        <w:rPr>
          <w:rFonts w:ascii="Simplified Arabic" w:hAnsi="Simplified Arabic" w:cs="Simplified Arabic" w:hint="cs"/>
          <w:sz w:val="32"/>
          <w:szCs w:val="32"/>
          <w:rtl/>
          <w:lang w:val="fr-FR" w:bidi="ar-DZ"/>
        </w:rPr>
        <w:t xml:space="preserve"> </w:t>
      </w:r>
    </w:p>
    <w:p w:rsidR="00A060F2" w:rsidRDefault="00A060F2" w:rsidP="00AE2002">
      <w:pPr>
        <w:numPr>
          <w:ilvl w:val="0"/>
          <w:numId w:val="10"/>
        </w:numPr>
        <w:spacing w:after="0" w:line="360"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 شريف فهد الفروع الاسلامية التابعة للمصارف الربوية دراسة في ضوء الاقتصاد الاسلامي </w:t>
      </w:r>
      <w:r w:rsidR="00AE2002">
        <w:rPr>
          <w:rFonts w:ascii="Simplified Arabic" w:hAnsi="Simplified Arabic" w:cs="Simplified Arabic" w:hint="cs"/>
          <w:sz w:val="32"/>
          <w:szCs w:val="32"/>
          <w:rtl/>
          <w:lang w:val="fr-FR" w:bidi="ar-DZ"/>
        </w:rPr>
        <w:t>.</w:t>
      </w:r>
    </w:p>
    <w:p w:rsidR="00047396" w:rsidRPr="00AE2002" w:rsidRDefault="00A060F2" w:rsidP="00AE2002">
      <w:pPr>
        <w:numPr>
          <w:ilvl w:val="0"/>
          <w:numId w:val="14"/>
        </w:numPr>
        <w:spacing w:after="0" w:line="360" w:lineRule="auto"/>
        <w:ind w:left="0" w:firstLine="0"/>
        <w:jc w:val="both"/>
        <w:rPr>
          <w:rFonts w:ascii="Simplified Arabic" w:hAnsi="Simplified Arabic" w:cs="Simplified Arabic"/>
          <w:b/>
          <w:bCs/>
          <w:sz w:val="32"/>
          <w:szCs w:val="32"/>
          <w:lang w:val="fr-FR" w:bidi="ar-DZ"/>
        </w:rPr>
      </w:pPr>
      <w:proofErr w:type="gramStart"/>
      <w:r w:rsidRPr="00AE2002">
        <w:rPr>
          <w:rFonts w:ascii="Simplified Arabic" w:hAnsi="Simplified Arabic" w:cs="Simplified Arabic" w:hint="cs"/>
          <w:b/>
          <w:bCs/>
          <w:sz w:val="32"/>
          <w:szCs w:val="32"/>
          <w:rtl/>
          <w:lang w:val="fr-FR" w:bidi="ar-DZ"/>
        </w:rPr>
        <w:t>المذكرات</w:t>
      </w:r>
      <w:proofErr w:type="gramEnd"/>
      <w:r w:rsidRPr="00AE2002">
        <w:rPr>
          <w:rFonts w:ascii="Simplified Arabic" w:hAnsi="Simplified Arabic" w:cs="Simplified Arabic" w:hint="cs"/>
          <w:b/>
          <w:bCs/>
          <w:sz w:val="32"/>
          <w:szCs w:val="32"/>
          <w:rtl/>
          <w:lang w:val="fr-FR" w:bidi="ar-DZ"/>
        </w:rPr>
        <w:t xml:space="preserve"> الجامعية:</w:t>
      </w:r>
    </w:p>
    <w:p w:rsidR="00891742" w:rsidRPr="00AE2002" w:rsidRDefault="00D22952" w:rsidP="00AE2002">
      <w:pPr>
        <w:numPr>
          <w:ilvl w:val="0"/>
          <w:numId w:val="23"/>
        </w:numPr>
        <w:spacing w:after="0" w:line="360" w:lineRule="auto"/>
        <w:ind w:left="0" w:firstLine="0"/>
        <w:jc w:val="both"/>
        <w:rPr>
          <w:rFonts w:ascii="Simplified Arabic" w:hAnsi="Simplified Arabic" w:cs="Simplified Arabic"/>
          <w:sz w:val="32"/>
          <w:szCs w:val="32"/>
          <w:rtl/>
          <w:lang w:val="fr-FR" w:bidi="ar-DZ"/>
        </w:rPr>
      </w:pPr>
      <w:r w:rsidRPr="00AE2002">
        <w:rPr>
          <w:rFonts w:ascii="Simplified Arabic" w:hAnsi="Simplified Arabic" w:cs="Simplified Arabic"/>
          <w:sz w:val="32"/>
          <w:szCs w:val="32"/>
          <w:rtl/>
          <w:lang w:val="fr-FR" w:bidi="ar-DZ"/>
        </w:rPr>
        <w:t xml:space="preserve">بوعلي دليلة إدارة مخاطر المصرفية البنوك التقليدية والبنوك الاسلامية دراسة مقارنة مذكرة مقدمة ضمن متطلبات نيل شهادة الماستر أكاديمي في العلوم الاقتصادية جامعة مسلة 2014-2015 </w:t>
      </w:r>
      <w:r w:rsidR="00AE2002">
        <w:rPr>
          <w:rFonts w:ascii="Simplified Arabic" w:hAnsi="Simplified Arabic" w:cs="Simplified Arabic" w:hint="cs"/>
          <w:sz w:val="32"/>
          <w:szCs w:val="32"/>
          <w:rtl/>
          <w:lang w:val="fr-FR" w:bidi="ar-DZ"/>
        </w:rPr>
        <w:t>.</w:t>
      </w:r>
    </w:p>
    <w:p w:rsidR="00891742" w:rsidRPr="00AE2002" w:rsidRDefault="00D22952" w:rsidP="00AE2002">
      <w:pPr>
        <w:numPr>
          <w:ilvl w:val="0"/>
          <w:numId w:val="23"/>
        </w:numPr>
        <w:spacing w:after="0" w:line="360" w:lineRule="auto"/>
        <w:ind w:left="0" w:firstLine="0"/>
        <w:jc w:val="both"/>
        <w:rPr>
          <w:rFonts w:ascii="Simplified Arabic" w:hAnsi="Simplified Arabic" w:cs="Simplified Arabic"/>
          <w:sz w:val="32"/>
          <w:szCs w:val="32"/>
          <w:rtl/>
          <w:lang w:val="fr-FR" w:bidi="ar-DZ"/>
        </w:rPr>
      </w:pPr>
      <w:r w:rsidRPr="00AE2002">
        <w:rPr>
          <w:rFonts w:ascii="Simplified Arabic" w:hAnsi="Simplified Arabic" w:cs="Simplified Arabic"/>
          <w:sz w:val="32"/>
          <w:szCs w:val="32"/>
          <w:rtl/>
          <w:lang w:val="fr-FR" w:bidi="ar-DZ"/>
        </w:rPr>
        <w:lastRenderedPageBreak/>
        <w:t>أمل لعمش دور الهندسة المالية في تطوير الصناعة المصرفية الاسلامية مذكرة مقدمة ضمن متطلبات الحصول على شهادة الماجستير في العلوم التجارية فرع دراسات مالية ومحاسبة معمقة السنة الجامعية 2011-201</w:t>
      </w:r>
      <w:r w:rsidR="00CB7B5D" w:rsidRPr="00AE2002">
        <w:rPr>
          <w:rFonts w:ascii="Simplified Arabic" w:hAnsi="Simplified Arabic" w:cs="Simplified Arabic"/>
          <w:sz w:val="32"/>
          <w:szCs w:val="32"/>
          <w:rtl/>
          <w:lang w:val="fr-FR" w:bidi="ar-DZ"/>
        </w:rPr>
        <w:t>2</w:t>
      </w:r>
      <w:r w:rsidR="007839C4" w:rsidRPr="00AE2002">
        <w:rPr>
          <w:rFonts w:ascii="Simplified Arabic" w:hAnsi="Simplified Arabic" w:cs="Simplified Arabic"/>
          <w:sz w:val="32"/>
          <w:szCs w:val="32"/>
          <w:rtl/>
          <w:lang w:val="fr-FR" w:bidi="ar-DZ"/>
        </w:rPr>
        <w:t xml:space="preserve"> </w:t>
      </w:r>
      <w:r w:rsidR="00AE2002">
        <w:rPr>
          <w:rFonts w:ascii="Simplified Arabic" w:hAnsi="Simplified Arabic" w:cs="Simplified Arabic" w:hint="cs"/>
          <w:sz w:val="32"/>
          <w:szCs w:val="32"/>
          <w:rtl/>
          <w:lang w:val="fr-FR" w:bidi="ar-DZ"/>
        </w:rPr>
        <w:t>.</w:t>
      </w:r>
    </w:p>
    <w:p w:rsidR="00F24F53" w:rsidRPr="00AE2002" w:rsidRDefault="007839C4" w:rsidP="00AE2002">
      <w:pPr>
        <w:numPr>
          <w:ilvl w:val="0"/>
          <w:numId w:val="23"/>
        </w:numPr>
        <w:spacing w:after="0" w:line="360" w:lineRule="auto"/>
        <w:ind w:left="0" w:firstLine="0"/>
        <w:jc w:val="both"/>
        <w:rPr>
          <w:rFonts w:ascii="Simplified Arabic" w:hAnsi="Simplified Arabic" w:cs="Simplified Arabic"/>
          <w:sz w:val="32"/>
          <w:szCs w:val="32"/>
          <w:lang w:val="fr-FR" w:bidi="ar-DZ"/>
        </w:rPr>
      </w:pPr>
      <w:r w:rsidRPr="00AE2002">
        <w:rPr>
          <w:rFonts w:ascii="Simplified Arabic" w:hAnsi="Simplified Arabic" w:cs="Simplified Arabic"/>
          <w:sz w:val="32"/>
          <w:szCs w:val="32"/>
          <w:rtl/>
          <w:lang w:val="fr-FR" w:bidi="ar-DZ"/>
        </w:rPr>
        <w:t xml:space="preserve">نجوي قلمين هامشي تقيم أداء مؤشرات البنوك التجارية في الجزائر </w:t>
      </w:r>
      <w:r w:rsidR="007E20E0" w:rsidRPr="00AE2002">
        <w:rPr>
          <w:rFonts w:ascii="Simplified Arabic" w:hAnsi="Simplified Arabic" w:cs="Simplified Arabic"/>
          <w:sz w:val="32"/>
          <w:szCs w:val="32"/>
          <w:rtl/>
          <w:lang w:val="fr-FR" w:bidi="ar-DZ"/>
        </w:rPr>
        <w:t xml:space="preserve">دراسة حالة الصندوق الوطني للاحتياطي والتوفير دراسة حالة الصندوق </w:t>
      </w:r>
      <w:r w:rsidR="00CB7B5D" w:rsidRPr="00AE2002">
        <w:rPr>
          <w:rFonts w:ascii="Simplified Arabic" w:hAnsi="Simplified Arabic" w:cs="Simplified Arabic"/>
          <w:sz w:val="32"/>
          <w:szCs w:val="32"/>
          <w:lang w:val="fr-FR" w:bidi="ar-DZ"/>
        </w:rPr>
        <w:t>CNP</w:t>
      </w:r>
      <w:r w:rsidR="00F24F53" w:rsidRPr="00AE2002">
        <w:rPr>
          <w:rFonts w:ascii="Simplified Arabic" w:hAnsi="Simplified Arabic" w:cs="Simplified Arabic"/>
          <w:sz w:val="32"/>
          <w:szCs w:val="32"/>
          <w:rtl/>
          <w:lang w:val="fr-FR" w:bidi="ar-DZ"/>
        </w:rPr>
        <w:t xml:space="preserve"> مذكرة مقد</w:t>
      </w:r>
      <w:r w:rsidR="00CB7B5D" w:rsidRPr="00AE2002">
        <w:rPr>
          <w:rFonts w:ascii="Simplified Arabic" w:hAnsi="Simplified Arabic" w:cs="Simplified Arabic"/>
          <w:sz w:val="32"/>
          <w:szCs w:val="32"/>
          <w:rtl/>
          <w:lang w:val="fr-FR" w:bidi="ar-DZ"/>
        </w:rPr>
        <w:t>م</w:t>
      </w:r>
      <w:r w:rsidR="00F24F53" w:rsidRPr="00AE2002">
        <w:rPr>
          <w:rFonts w:ascii="Simplified Arabic" w:hAnsi="Simplified Arabic" w:cs="Simplified Arabic"/>
          <w:sz w:val="32"/>
          <w:szCs w:val="32"/>
          <w:rtl/>
          <w:lang w:val="fr-FR" w:bidi="ar-DZ"/>
        </w:rPr>
        <w:t xml:space="preserve">ة ضمن متطلبات نيل شهادة ماستر </w:t>
      </w:r>
      <w:r w:rsidR="00CB7B5D" w:rsidRPr="00AE2002">
        <w:rPr>
          <w:rFonts w:ascii="Simplified Arabic" w:hAnsi="Simplified Arabic" w:cs="Simplified Arabic"/>
          <w:sz w:val="32"/>
          <w:szCs w:val="32"/>
          <w:rtl/>
          <w:lang w:val="fr-FR" w:bidi="ar-DZ"/>
        </w:rPr>
        <w:t>أكاديمي</w:t>
      </w:r>
      <w:r w:rsidR="00F24F53" w:rsidRPr="00AE2002">
        <w:rPr>
          <w:rFonts w:ascii="Simplified Arabic" w:hAnsi="Simplified Arabic" w:cs="Simplified Arabic"/>
          <w:sz w:val="32"/>
          <w:szCs w:val="32"/>
          <w:rtl/>
          <w:lang w:val="fr-FR" w:bidi="ar-DZ"/>
        </w:rPr>
        <w:t xml:space="preserve"> في علوم ال</w:t>
      </w:r>
      <w:r w:rsidR="00AE2002">
        <w:rPr>
          <w:rFonts w:ascii="Simplified Arabic" w:hAnsi="Simplified Arabic" w:cs="Simplified Arabic"/>
          <w:sz w:val="32"/>
          <w:szCs w:val="32"/>
          <w:rtl/>
          <w:lang w:val="fr-FR" w:bidi="ar-DZ"/>
        </w:rPr>
        <w:t>مالية جامعة مسيلة 2017</w:t>
      </w:r>
      <w:r w:rsidR="00AE2002">
        <w:rPr>
          <w:rFonts w:ascii="Simplified Arabic" w:hAnsi="Simplified Arabic" w:cs="Simplified Arabic" w:hint="cs"/>
          <w:sz w:val="32"/>
          <w:szCs w:val="32"/>
          <w:rtl/>
          <w:lang w:val="fr-FR" w:bidi="ar-DZ"/>
        </w:rPr>
        <w:t xml:space="preserve"> -</w:t>
      </w:r>
      <w:r w:rsidR="00AE2002">
        <w:rPr>
          <w:rFonts w:ascii="Simplified Arabic" w:hAnsi="Simplified Arabic" w:cs="Simplified Arabic"/>
          <w:sz w:val="32"/>
          <w:szCs w:val="32"/>
          <w:rtl/>
          <w:lang w:val="fr-FR" w:bidi="ar-DZ"/>
        </w:rPr>
        <w:t xml:space="preserve"> 2018 </w:t>
      </w:r>
      <w:r w:rsidR="00AE2002">
        <w:rPr>
          <w:rFonts w:ascii="Simplified Arabic" w:hAnsi="Simplified Arabic" w:cs="Simplified Arabic" w:hint="cs"/>
          <w:sz w:val="32"/>
          <w:szCs w:val="32"/>
          <w:rtl/>
          <w:lang w:val="fr-FR" w:bidi="ar-DZ"/>
        </w:rPr>
        <w:t>.</w:t>
      </w:r>
    </w:p>
    <w:p w:rsidR="00891742" w:rsidRPr="00AE2002" w:rsidRDefault="00F24F53" w:rsidP="00AE2002">
      <w:pPr>
        <w:numPr>
          <w:ilvl w:val="0"/>
          <w:numId w:val="23"/>
        </w:numPr>
        <w:spacing w:after="0" w:line="360" w:lineRule="auto"/>
        <w:ind w:left="0" w:firstLine="0"/>
        <w:jc w:val="both"/>
        <w:rPr>
          <w:rFonts w:ascii="Simplified Arabic" w:hAnsi="Simplified Arabic" w:cs="Simplified Arabic"/>
          <w:sz w:val="32"/>
          <w:szCs w:val="32"/>
          <w:lang w:val="fr-FR" w:bidi="ar-DZ"/>
        </w:rPr>
      </w:pPr>
      <w:r w:rsidRPr="00AE2002">
        <w:rPr>
          <w:rFonts w:ascii="Simplified Arabic" w:hAnsi="Simplified Arabic" w:cs="Simplified Arabic"/>
          <w:sz w:val="32"/>
          <w:szCs w:val="32"/>
          <w:rtl/>
          <w:lang w:val="fr-FR" w:bidi="ar-DZ"/>
        </w:rPr>
        <w:t xml:space="preserve">علاء الدين رقيق نشأة النوافذ الاسلامية وتطورها </w:t>
      </w:r>
      <w:r w:rsidR="00CB7B5D" w:rsidRPr="00AE2002">
        <w:rPr>
          <w:rFonts w:ascii="Simplified Arabic" w:hAnsi="Simplified Arabic" w:cs="Simplified Arabic"/>
          <w:sz w:val="32"/>
          <w:szCs w:val="32"/>
          <w:rtl/>
          <w:lang w:val="fr-FR" w:bidi="ar-DZ"/>
        </w:rPr>
        <w:t>مذكرة</w:t>
      </w:r>
      <w:r w:rsidRPr="00AE2002">
        <w:rPr>
          <w:rFonts w:ascii="Simplified Arabic" w:hAnsi="Simplified Arabic" w:cs="Simplified Arabic"/>
          <w:sz w:val="32"/>
          <w:szCs w:val="32"/>
          <w:rtl/>
          <w:lang w:val="fr-FR" w:bidi="ar-DZ"/>
        </w:rPr>
        <w:t xml:space="preserve"> مقدمة ضمن متطلبات </w:t>
      </w:r>
      <w:r w:rsidRPr="00AE2002">
        <w:rPr>
          <w:rFonts w:ascii="Simplified Arabic" w:hAnsi="Simplified Arabic" w:cs="Simplified Arabic"/>
          <w:sz w:val="32"/>
          <w:szCs w:val="32"/>
          <w:lang w:val="fr-FR" w:bidi="ar-DZ"/>
        </w:rPr>
        <w:t xml:space="preserve"> </w:t>
      </w:r>
      <w:r w:rsidRPr="00AE2002">
        <w:rPr>
          <w:rFonts w:ascii="Simplified Arabic" w:hAnsi="Simplified Arabic" w:cs="Simplified Arabic"/>
          <w:sz w:val="32"/>
          <w:szCs w:val="32"/>
          <w:rtl/>
          <w:lang w:val="fr-FR" w:bidi="ar-DZ"/>
        </w:rPr>
        <w:t xml:space="preserve">نيل شهادة ماستر </w:t>
      </w:r>
      <w:r w:rsidR="00FD1C3A" w:rsidRPr="00AE2002">
        <w:rPr>
          <w:rFonts w:ascii="Simplified Arabic" w:hAnsi="Simplified Arabic" w:cs="Simplified Arabic"/>
          <w:sz w:val="32"/>
          <w:szCs w:val="32"/>
          <w:rtl/>
          <w:lang w:val="fr-FR" w:bidi="ar-DZ"/>
        </w:rPr>
        <w:t xml:space="preserve">ـأكاديمي جامعة الوادي </w:t>
      </w:r>
    </w:p>
    <w:p w:rsidR="00FD1C3A" w:rsidRPr="00AE2002" w:rsidRDefault="00FD1C3A" w:rsidP="00AE2002">
      <w:pPr>
        <w:numPr>
          <w:ilvl w:val="0"/>
          <w:numId w:val="23"/>
        </w:numPr>
        <w:spacing w:after="0" w:line="360" w:lineRule="auto"/>
        <w:ind w:left="0" w:firstLine="0"/>
        <w:jc w:val="both"/>
        <w:rPr>
          <w:rFonts w:ascii="Simplified Arabic" w:hAnsi="Simplified Arabic" w:cs="Simplified Arabic"/>
          <w:sz w:val="32"/>
          <w:szCs w:val="32"/>
          <w:rtl/>
          <w:lang w:val="fr-FR" w:bidi="ar-DZ"/>
        </w:rPr>
      </w:pPr>
      <w:r w:rsidRPr="00AE2002">
        <w:rPr>
          <w:rFonts w:ascii="Simplified Arabic" w:hAnsi="Simplified Arabic" w:cs="Simplified Arabic"/>
          <w:sz w:val="32"/>
          <w:szCs w:val="32"/>
          <w:rtl/>
          <w:lang w:val="fr-FR" w:bidi="ar-DZ"/>
        </w:rPr>
        <w:t xml:space="preserve">باهي سندس ريحان سفاري أسماء دراسة واقع فتح نوافذ إسلامية في البنوك التجارية دراسة تجارب دولية رائدة ( الإمارات –بريطانيا –نيجيريا – الجزائر ) مذكرة مقدمة ضمن نيل </w:t>
      </w:r>
      <w:r w:rsidR="00CB7B5D" w:rsidRPr="00AE2002">
        <w:rPr>
          <w:rFonts w:ascii="Simplified Arabic" w:hAnsi="Simplified Arabic" w:cs="Simplified Arabic"/>
          <w:sz w:val="32"/>
          <w:szCs w:val="32"/>
          <w:rtl/>
          <w:lang w:val="fr-FR" w:bidi="ar-DZ"/>
        </w:rPr>
        <w:t>شهادة</w:t>
      </w:r>
      <w:r w:rsidRPr="00AE2002">
        <w:rPr>
          <w:rFonts w:ascii="Simplified Arabic" w:hAnsi="Simplified Arabic" w:cs="Simplified Arabic"/>
          <w:sz w:val="32"/>
          <w:szCs w:val="32"/>
          <w:rtl/>
          <w:lang w:val="fr-FR" w:bidi="ar-DZ"/>
        </w:rPr>
        <w:t xml:space="preserve"> الماستر جا</w:t>
      </w:r>
      <w:r w:rsidR="00AE2002">
        <w:rPr>
          <w:rFonts w:ascii="Simplified Arabic" w:hAnsi="Simplified Arabic" w:cs="Simplified Arabic"/>
          <w:sz w:val="32"/>
          <w:szCs w:val="32"/>
          <w:rtl/>
          <w:lang w:val="fr-FR" w:bidi="ar-DZ"/>
        </w:rPr>
        <w:t xml:space="preserve">معة أم البواقي 2017- 2018 </w:t>
      </w:r>
      <w:r w:rsidR="00AE2002">
        <w:rPr>
          <w:rFonts w:ascii="Simplified Arabic" w:hAnsi="Simplified Arabic" w:cs="Simplified Arabic" w:hint="cs"/>
          <w:sz w:val="32"/>
          <w:szCs w:val="32"/>
          <w:rtl/>
          <w:lang w:val="fr-FR" w:bidi="ar-DZ"/>
        </w:rPr>
        <w:t>.</w:t>
      </w:r>
    </w:p>
    <w:p w:rsidR="00891742" w:rsidRPr="00AE2002" w:rsidRDefault="00FD1C3A" w:rsidP="00AE2002">
      <w:pPr>
        <w:numPr>
          <w:ilvl w:val="0"/>
          <w:numId w:val="23"/>
        </w:numPr>
        <w:spacing w:after="0" w:line="360" w:lineRule="auto"/>
        <w:ind w:left="0" w:firstLine="0"/>
        <w:jc w:val="both"/>
        <w:rPr>
          <w:rFonts w:ascii="Simplified Arabic" w:hAnsi="Simplified Arabic" w:cs="Simplified Arabic"/>
          <w:sz w:val="32"/>
          <w:szCs w:val="32"/>
          <w:lang w:val="fr-FR" w:bidi="ar-DZ"/>
        </w:rPr>
      </w:pPr>
      <w:r w:rsidRPr="00AE2002">
        <w:rPr>
          <w:rFonts w:ascii="Simplified Arabic" w:hAnsi="Simplified Arabic" w:cs="Simplified Arabic"/>
          <w:sz w:val="32"/>
          <w:szCs w:val="32"/>
          <w:rtl/>
          <w:lang w:val="fr-FR" w:bidi="ar-DZ"/>
        </w:rPr>
        <w:t xml:space="preserve">ضيف خلاف البنوك التجارية ودورها في تمويل التجارة الخارجية دراسة بنك الفلاحة –والتنمية الريفية مذكرة ضمن متطلبات نيل شهادة ماستر أكاديمي في العلوم </w:t>
      </w:r>
      <w:r w:rsidR="00451F04" w:rsidRPr="00AE2002">
        <w:rPr>
          <w:rFonts w:ascii="Simplified Arabic" w:hAnsi="Simplified Arabic" w:cs="Simplified Arabic"/>
          <w:sz w:val="32"/>
          <w:szCs w:val="32"/>
          <w:rtl/>
          <w:lang w:val="fr-FR" w:bidi="ar-DZ"/>
        </w:rPr>
        <w:t>الستير</w:t>
      </w:r>
      <w:r w:rsidRPr="00AE2002">
        <w:rPr>
          <w:rFonts w:ascii="Simplified Arabic" w:hAnsi="Simplified Arabic" w:cs="Simplified Arabic"/>
          <w:sz w:val="32"/>
          <w:szCs w:val="32"/>
          <w:rtl/>
          <w:lang w:val="fr-FR" w:bidi="ar-DZ"/>
        </w:rPr>
        <w:t xml:space="preserve"> تخصص مالية </w:t>
      </w:r>
      <w:r w:rsidR="00AE2002">
        <w:rPr>
          <w:rFonts w:ascii="Simplified Arabic" w:hAnsi="Simplified Arabic" w:cs="Simplified Arabic"/>
          <w:sz w:val="32"/>
          <w:szCs w:val="32"/>
          <w:rtl/>
          <w:lang w:val="fr-FR" w:bidi="ar-DZ"/>
        </w:rPr>
        <w:t xml:space="preserve">وبنوك جامعة وهران 2014- 2015 </w:t>
      </w:r>
      <w:r w:rsidR="00AE2002">
        <w:rPr>
          <w:rFonts w:ascii="Simplified Arabic" w:hAnsi="Simplified Arabic" w:cs="Simplified Arabic" w:hint="cs"/>
          <w:sz w:val="32"/>
          <w:szCs w:val="32"/>
          <w:rtl/>
          <w:lang w:val="fr-FR" w:bidi="ar-DZ"/>
        </w:rPr>
        <w:t>.</w:t>
      </w:r>
    </w:p>
    <w:p w:rsidR="00451F04" w:rsidRPr="00AE2002" w:rsidRDefault="00CB7B5D" w:rsidP="00AE2002">
      <w:pPr>
        <w:numPr>
          <w:ilvl w:val="0"/>
          <w:numId w:val="23"/>
        </w:numPr>
        <w:spacing w:after="0" w:line="360" w:lineRule="auto"/>
        <w:ind w:left="0" w:firstLine="0"/>
        <w:jc w:val="both"/>
        <w:rPr>
          <w:rFonts w:ascii="Simplified Arabic" w:hAnsi="Simplified Arabic" w:cs="Simplified Arabic"/>
          <w:sz w:val="32"/>
          <w:szCs w:val="32"/>
          <w:rtl/>
          <w:lang w:val="fr-FR" w:bidi="ar-DZ"/>
        </w:rPr>
      </w:pPr>
      <w:r w:rsidRPr="00AE2002">
        <w:rPr>
          <w:rFonts w:ascii="Simplified Arabic" w:hAnsi="Simplified Arabic" w:cs="Simplified Arabic"/>
          <w:sz w:val="32"/>
          <w:szCs w:val="32"/>
          <w:rtl/>
          <w:lang w:val="fr-FR" w:bidi="ar-DZ"/>
        </w:rPr>
        <w:t>دراسة</w:t>
      </w:r>
      <w:r w:rsidR="00451F04" w:rsidRPr="00AE2002">
        <w:rPr>
          <w:rFonts w:ascii="Simplified Arabic" w:hAnsi="Simplified Arabic" w:cs="Simplified Arabic"/>
          <w:sz w:val="32"/>
          <w:szCs w:val="32"/>
          <w:rtl/>
          <w:lang w:val="fr-FR" w:bidi="ar-DZ"/>
        </w:rPr>
        <w:t xml:space="preserve"> مقارنة بين البنوك الا</w:t>
      </w:r>
      <w:r w:rsidRPr="00AE2002">
        <w:rPr>
          <w:rFonts w:ascii="Simplified Arabic" w:hAnsi="Simplified Arabic" w:cs="Simplified Arabic"/>
          <w:sz w:val="32"/>
          <w:szCs w:val="32"/>
          <w:rtl/>
          <w:lang w:val="fr-FR" w:bidi="ar-DZ"/>
        </w:rPr>
        <w:t>سلامية والبنوك التقليدية في تمويل</w:t>
      </w:r>
      <w:r w:rsidR="00451F04" w:rsidRPr="00AE2002">
        <w:rPr>
          <w:rFonts w:ascii="Simplified Arabic" w:hAnsi="Simplified Arabic" w:cs="Simplified Arabic"/>
          <w:sz w:val="32"/>
          <w:szCs w:val="32"/>
          <w:rtl/>
          <w:lang w:val="fr-FR" w:bidi="ar-DZ"/>
        </w:rPr>
        <w:t xml:space="preserve">ي ل </w:t>
      </w:r>
    </w:p>
    <w:p w:rsidR="00891742" w:rsidRPr="00AE2002" w:rsidRDefault="00451F04" w:rsidP="00451F04">
      <w:pPr>
        <w:numPr>
          <w:ilvl w:val="0"/>
          <w:numId w:val="14"/>
        </w:numPr>
        <w:spacing w:after="0" w:line="360" w:lineRule="auto"/>
        <w:jc w:val="both"/>
        <w:rPr>
          <w:rFonts w:ascii="Simplified Arabic" w:hAnsi="Simplified Arabic" w:cs="Simplified Arabic"/>
          <w:b/>
          <w:bCs/>
          <w:sz w:val="32"/>
          <w:szCs w:val="32"/>
          <w:lang w:val="fr-FR" w:bidi="ar-DZ"/>
        </w:rPr>
      </w:pPr>
      <w:r w:rsidRPr="00AE2002">
        <w:rPr>
          <w:rFonts w:ascii="Simplified Arabic" w:hAnsi="Simplified Arabic" w:cs="Simplified Arabic"/>
          <w:b/>
          <w:bCs/>
          <w:sz w:val="32"/>
          <w:szCs w:val="32"/>
          <w:rtl/>
          <w:lang w:val="fr-FR" w:bidi="ar-DZ"/>
        </w:rPr>
        <w:t xml:space="preserve">المجلات </w:t>
      </w:r>
    </w:p>
    <w:p w:rsidR="00451F04" w:rsidRPr="00AE2002" w:rsidRDefault="00451F04" w:rsidP="00AE2002">
      <w:pPr>
        <w:spacing w:after="0" w:line="360" w:lineRule="auto"/>
        <w:jc w:val="both"/>
        <w:rPr>
          <w:rFonts w:ascii="Simplified Arabic" w:hAnsi="Simplified Arabic" w:cs="Simplified Arabic"/>
          <w:sz w:val="32"/>
          <w:szCs w:val="32"/>
          <w:rtl/>
          <w:lang w:val="fr-FR" w:bidi="ar-DZ"/>
        </w:rPr>
      </w:pPr>
      <w:r>
        <w:rPr>
          <w:rFonts w:asciiTheme="majorBidi" w:hAnsiTheme="majorBidi" w:cstheme="majorBidi" w:hint="cs"/>
          <w:sz w:val="32"/>
          <w:szCs w:val="32"/>
          <w:rtl/>
          <w:lang w:val="fr-FR" w:bidi="ar-DZ"/>
        </w:rPr>
        <w:t xml:space="preserve"> </w:t>
      </w:r>
      <w:r w:rsidRPr="00AE2002">
        <w:rPr>
          <w:rFonts w:ascii="Simplified Arabic" w:hAnsi="Simplified Arabic" w:cs="Simplified Arabic"/>
          <w:sz w:val="32"/>
          <w:szCs w:val="32"/>
          <w:rtl/>
          <w:lang w:val="fr-FR" w:bidi="ar-DZ"/>
        </w:rPr>
        <w:t xml:space="preserve">محسن أحمد الخضري البنوك الاسلامية دار النشر ط1 ص113  </w:t>
      </w:r>
    </w:p>
    <w:p w:rsidR="00891742" w:rsidRPr="00AE2002" w:rsidRDefault="00451F04" w:rsidP="00AE2002">
      <w:pPr>
        <w:numPr>
          <w:ilvl w:val="0"/>
          <w:numId w:val="11"/>
        </w:numPr>
        <w:tabs>
          <w:tab w:val="right" w:pos="425"/>
        </w:tabs>
        <w:spacing w:after="0" w:line="360" w:lineRule="auto"/>
        <w:ind w:left="0" w:firstLine="0"/>
        <w:jc w:val="both"/>
        <w:rPr>
          <w:rFonts w:ascii="Simplified Arabic" w:hAnsi="Simplified Arabic" w:cs="Simplified Arabic"/>
          <w:sz w:val="32"/>
          <w:szCs w:val="32"/>
          <w:lang w:val="fr-FR" w:bidi="ar-DZ"/>
        </w:rPr>
      </w:pPr>
      <w:r w:rsidRPr="00AE2002">
        <w:rPr>
          <w:rFonts w:ascii="Simplified Arabic" w:hAnsi="Simplified Arabic" w:cs="Simplified Arabic"/>
          <w:sz w:val="32"/>
          <w:szCs w:val="32"/>
          <w:rtl/>
          <w:lang w:val="fr-FR" w:bidi="ar-DZ"/>
        </w:rPr>
        <w:lastRenderedPageBreak/>
        <w:t xml:space="preserve">د هايل </w:t>
      </w:r>
      <w:r w:rsidR="00CB7B5D" w:rsidRPr="00AE2002">
        <w:rPr>
          <w:rFonts w:ascii="Simplified Arabic" w:hAnsi="Simplified Arabic" w:cs="Simplified Arabic"/>
          <w:sz w:val="32"/>
          <w:szCs w:val="32"/>
          <w:rtl/>
          <w:lang w:val="fr-FR" w:bidi="ar-DZ"/>
        </w:rPr>
        <w:t>مطشوش</w:t>
      </w:r>
      <w:r w:rsidRPr="00AE2002">
        <w:rPr>
          <w:rFonts w:ascii="Simplified Arabic" w:hAnsi="Simplified Arabic" w:cs="Simplified Arabic"/>
          <w:sz w:val="32"/>
          <w:szCs w:val="32"/>
          <w:rtl/>
          <w:lang w:val="fr-FR" w:bidi="ar-DZ"/>
        </w:rPr>
        <w:t xml:space="preserve"> خصائص المصارف الاسلامية بنشر في العدد رقم 32 من مجلة المحاسب العربي </w:t>
      </w:r>
    </w:p>
    <w:p w:rsidR="00451F04" w:rsidRPr="001C139F" w:rsidRDefault="00451F04" w:rsidP="00AE2002">
      <w:pPr>
        <w:numPr>
          <w:ilvl w:val="0"/>
          <w:numId w:val="11"/>
        </w:numPr>
        <w:tabs>
          <w:tab w:val="right" w:pos="425"/>
        </w:tabs>
        <w:spacing w:after="0" w:line="360" w:lineRule="auto"/>
        <w:ind w:left="0" w:firstLine="0"/>
        <w:jc w:val="both"/>
        <w:rPr>
          <w:rFonts w:asciiTheme="majorBidi" w:hAnsiTheme="majorBidi" w:cstheme="majorBidi"/>
          <w:sz w:val="32"/>
          <w:szCs w:val="32"/>
          <w:rtl/>
          <w:lang w:val="fr-FR" w:bidi="ar-DZ"/>
        </w:rPr>
      </w:pPr>
      <w:r>
        <w:rPr>
          <w:rFonts w:asciiTheme="majorBidi" w:hAnsiTheme="majorBidi" w:cstheme="majorBidi" w:hint="cs"/>
          <w:sz w:val="32"/>
          <w:szCs w:val="32"/>
          <w:rtl/>
          <w:lang w:val="fr-FR" w:bidi="ar-DZ"/>
        </w:rPr>
        <w:t xml:space="preserve">عبد الرزاق رحيم جدي المصارف الاسلامية بين النظرية </w:t>
      </w:r>
      <w:r w:rsidR="00CB7B5D">
        <w:rPr>
          <w:rFonts w:asciiTheme="majorBidi" w:hAnsiTheme="majorBidi" w:cstheme="majorBidi" w:hint="cs"/>
          <w:sz w:val="32"/>
          <w:szCs w:val="32"/>
          <w:rtl/>
          <w:lang w:val="fr-FR" w:bidi="ar-DZ"/>
        </w:rPr>
        <w:t>والتطبيقي</w:t>
      </w:r>
      <w:r>
        <w:rPr>
          <w:rFonts w:asciiTheme="majorBidi" w:hAnsiTheme="majorBidi" w:cstheme="majorBidi" w:hint="cs"/>
          <w:sz w:val="32"/>
          <w:szCs w:val="32"/>
          <w:rtl/>
          <w:lang w:val="fr-FR" w:bidi="ar-DZ"/>
        </w:rPr>
        <w:t xml:space="preserve"> دار أسامة عمان ط1 ص237</w:t>
      </w:r>
    </w:p>
    <w:p w:rsidR="00891742" w:rsidRPr="00AE2002" w:rsidRDefault="00451F04" w:rsidP="00AE2002">
      <w:pPr>
        <w:numPr>
          <w:ilvl w:val="0"/>
          <w:numId w:val="11"/>
        </w:numPr>
        <w:tabs>
          <w:tab w:val="right" w:pos="425"/>
        </w:tabs>
        <w:spacing w:after="0" w:line="360" w:lineRule="auto"/>
        <w:ind w:left="0" w:firstLine="0"/>
        <w:jc w:val="both"/>
        <w:rPr>
          <w:rFonts w:ascii="Simplified Arabic" w:hAnsi="Simplified Arabic" w:cs="Simplified Arabic"/>
          <w:b/>
          <w:bCs/>
          <w:sz w:val="32"/>
          <w:szCs w:val="32"/>
          <w:rtl/>
          <w:lang w:val="fr-FR" w:bidi="ar-DZ"/>
        </w:rPr>
      </w:pPr>
      <w:r w:rsidRPr="00AE2002">
        <w:rPr>
          <w:rFonts w:ascii="Simplified Arabic" w:hAnsi="Simplified Arabic" w:cs="Simplified Arabic"/>
          <w:b/>
          <w:bCs/>
          <w:sz w:val="32"/>
          <w:szCs w:val="32"/>
          <w:rtl/>
          <w:lang w:val="fr-FR" w:bidi="ar-DZ"/>
        </w:rPr>
        <w:t xml:space="preserve">أحمد </w:t>
      </w:r>
      <w:r w:rsidR="00B90A3F" w:rsidRPr="00AE2002">
        <w:rPr>
          <w:rFonts w:ascii="Simplified Arabic" w:hAnsi="Simplified Arabic" w:cs="Simplified Arabic"/>
          <w:b/>
          <w:bCs/>
          <w:sz w:val="32"/>
          <w:szCs w:val="32"/>
          <w:rtl/>
          <w:lang w:val="fr-FR" w:bidi="ar-DZ"/>
        </w:rPr>
        <w:t xml:space="preserve">شحدة ـأبو سرحان الفروع المصرفية الاسلامية للمصارف الربوية مجلوة البحوث والدراسات </w:t>
      </w:r>
      <w:r w:rsidR="00CC76EA" w:rsidRPr="00AE2002">
        <w:rPr>
          <w:rFonts w:ascii="Simplified Arabic" w:hAnsi="Simplified Arabic" w:cs="Simplified Arabic"/>
          <w:b/>
          <w:bCs/>
          <w:sz w:val="32"/>
          <w:szCs w:val="32"/>
          <w:rtl/>
          <w:lang w:val="fr-FR" w:bidi="ar-DZ"/>
        </w:rPr>
        <w:t>سلسة العلوم الانسانية والاجتماعية ، المجلد الثلاثون العدد الخامس 2015</w:t>
      </w:r>
    </w:p>
    <w:p w:rsidR="005B2FB5" w:rsidRPr="00AE2002" w:rsidRDefault="005B2FB5" w:rsidP="00AE2002">
      <w:pPr>
        <w:tabs>
          <w:tab w:val="left" w:pos="-1"/>
          <w:tab w:val="right" w:pos="425"/>
        </w:tabs>
        <w:spacing w:line="360" w:lineRule="auto"/>
        <w:rPr>
          <w:rFonts w:ascii="Simplified Arabic" w:hAnsi="Simplified Arabic" w:cs="Simplified Arabic"/>
          <w:sz w:val="32"/>
          <w:szCs w:val="32"/>
          <w:rtl/>
          <w:lang w:bidi="ar-DZ"/>
        </w:rPr>
      </w:pPr>
    </w:p>
    <w:p w:rsidR="005B2FB5" w:rsidRPr="00AE2002" w:rsidRDefault="004D0ECD" w:rsidP="00AE2002">
      <w:pPr>
        <w:numPr>
          <w:ilvl w:val="0"/>
          <w:numId w:val="11"/>
        </w:numPr>
        <w:tabs>
          <w:tab w:val="left" w:pos="-1"/>
          <w:tab w:val="right" w:pos="425"/>
        </w:tabs>
        <w:spacing w:line="360" w:lineRule="auto"/>
        <w:ind w:left="0" w:firstLine="0"/>
        <w:rPr>
          <w:rFonts w:ascii="Simplified Arabic" w:hAnsi="Simplified Arabic" w:cs="Simplified Arabic"/>
          <w:sz w:val="32"/>
          <w:szCs w:val="32"/>
          <w:rtl/>
          <w:lang w:bidi="ar-DZ"/>
        </w:rPr>
      </w:pPr>
      <w:r w:rsidRPr="00AE2002">
        <w:rPr>
          <w:rFonts w:ascii="Simplified Arabic" w:hAnsi="Simplified Arabic" w:cs="Simplified Arabic"/>
          <w:sz w:val="32"/>
          <w:szCs w:val="32"/>
          <w:rtl/>
          <w:lang w:bidi="ar-DZ"/>
        </w:rPr>
        <w:t xml:space="preserve">نوافذ المعاملات الاسلامية في البنوك التقليدية الواقع والمتطلبات تجربة بن نموذجا المجلة الدولية للبحوث الاسلامية والانسانية المتقدمة المجلد 4 العدد 3 مارس 2014 </w:t>
      </w:r>
    </w:p>
    <w:p w:rsidR="005B2FB5" w:rsidRPr="00AE2002" w:rsidRDefault="004D0ECD" w:rsidP="00AE2002">
      <w:pPr>
        <w:numPr>
          <w:ilvl w:val="0"/>
          <w:numId w:val="11"/>
        </w:numPr>
        <w:tabs>
          <w:tab w:val="left" w:pos="-1"/>
          <w:tab w:val="right" w:pos="425"/>
        </w:tabs>
        <w:spacing w:line="360" w:lineRule="auto"/>
        <w:ind w:left="0" w:firstLine="0"/>
        <w:rPr>
          <w:rFonts w:ascii="Simplified Arabic" w:hAnsi="Simplified Arabic" w:cs="Simplified Arabic"/>
          <w:sz w:val="32"/>
          <w:szCs w:val="32"/>
          <w:rtl/>
          <w:lang w:bidi="ar-DZ"/>
        </w:rPr>
      </w:pPr>
      <w:r w:rsidRPr="00AE2002">
        <w:rPr>
          <w:rFonts w:ascii="Simplified Arabic" w:hAnsi="Simplified Arabic" w:cs="Simplified Arabic"/>
          <w:sz w:val="32"/>
          <w:szCs w:val="32"/>
          <w:rtl/>
          <w:lang w:bidi="ar-DZ"/>
        </w:rPr>
        <w:t xml:space="preserve">منوة البركة العشرين للاقتصاد الاسلامي فندق الشرتون اميرال – كوالالمبور 1422 موافق 2001 </w:t>
      </w:r>
    </w:p>
    <w:p w:rsidR="005B2FB5" w:rsidRPr="00AE2002" w:rsidRDefault="00AF5294" w:rsidP="00AE2002">
      <w:pPr>
        <w:numPr>
          <w:ilvl w:val="0"/>
          <w:numId w:val="11"/>
        </w:numPr>
        <w:tabs>
          <w:tab w:val="left" w:pos="-1"/>
          <w:tab w:val="right" w:pos="425"/>
        </w:tabs>
        <w:spacing w:line="360" w:lineRule="auto"/>
        <w:ind w:left="0" w:firstLine="0"/>
        <w:rPr>
          <w:rFonts w:ascii="Simplified Arabic" w:hAnsi="Simplified Arabic" w:cs="Simplified Arabic"/>
          <w:sz w:val="32"/>
          <w:szCs w:val="32"/>
          <w:lang w:bidi="ar-DZ"/>
        </w:rPr>
      </w:pPr>
      <w:r w:rsidRPr="00AE2002">
        <w:rPr>
          <w:rFonts w:ascii="Simplified Arabic" w:hAnsi="Simplified Arabic" w:cs="Simplified Arabic"/>
          <w:sz w:val="32"/>
          <w:szCs w:val="32"/>
          <w:rtl/>
          <w:lang w:bidi="ar-DZ"/>
        </w:rPr>
        <w:t xml:space="preserve">   د. صالح مفتاح د  معافي فريدة </w:t>
      </w:r>
      <w:r w:rsidR="004D0ECD" w:rsidRPr="00AE2002">
        <w:rPr>
          <w:rFonts w:ascii="Simplified Arabic" w:hAnsi="Simplified Arabic" w:cs="Simplified Arabic"/>
          <w:sz w:val="32"/>
          <w:szCs w:val="32"/>
          <w:rtl/>
          <w:lang w:bidi="ar-DZ"/>
        </w:rPr>
        <w:t xml:space="preserve">الضوابط الشرعية لنوافذ المعاملات الاسلامية في البنوك </w:t>
      </w:r>
      <w:r w:rsidRPr="00AE2002">
        <w:rPr>
          <w:rFonts w:ascii="Simplified Arabic" w:hAnsi="Simplified Arabic" w:cs="Simplified Arabic"/>
          <w:sz w:val="32"/>
          <w:szCs w:val="32"/>
          <w:rtl/>
          <w:lang w:bidi="ar-DZ"/>
        </w:rPr>
        <w:t>التقليدية</w:t>
      </w:r>
      <w:r w:rsidR="004D0ECD" w:rsidRPr="00AE2002">
        <w:rPr>
          <w:rFonts w:ascii="Simplified Arabic" w:hAnsi="Simplified Arabic" w:cs="Simplified Arabic"/>
          <w:sz w:val="32"/>
          <w:szCs w:val="32"/>
          <w:rtl/>
          <w:lang w:bidi="ar-DZ"/>
        </w:rPr>
        <w:t xml:space="preserve"> دور اللجنة الا</w:t>
      </w:r>
      <w:r w:rsidRPr="00AE2002">
        <w:rPr>
          <w:rFonts w:ascii="Simplified Arabic" w:hAnsi="Simplified Arabic" w:cs="Simplified Arabic"/>
          <w:sz w:val="32"/>
          <w:szCs w:val="32"/>
          <w:rtl/>
          <w:lang w:bidi="ar-DZ"/>
        </w:rPr>
        <w:t xml:space="preserve">ستشارية الشرعية في بنك بومي بترا التجاري مجلة العلوم الانسانية – جامعة محمد خيضر بسكرة العدد 34-35 </w:t>
      </w:r>
    </w:p>
    <w:p w:rsidR="00AF5294" w:rsidRPr="00AE2002" w:rsidRDefault="00AF5294" w:rsidP="00AE2002">
      <w:pPr>
        <w:numPr>
          <w:ilvl w:val="0"/>
          <w:numId w:val="11"/>
        </w:numPr>
        <w:tabs>
          <w:tab w:val="left" w:pos="-1"/>
          <w:tab w:val="right" w:pos="425"/>
        </w:tabs>
        <w:spacing w:line="360" w:lineRule="auto"/>
        <w:ind w:left="0" w:firstLine="0"/>
        <w:rPr>
          <w:rFonts w:ascii="Simplified Arabic" w:hAnsi="Simplified Arabic" w:cs="Simplified Arabic"/>
          <w:sz w:val="32"/>
          <w:szCs w:val="32"/>
          <w:lang w:bidi="ar-DZ"/>
        </w:rPr>
      </w:pPr>
      <w:r w:rsidRPr="00AE2002">
        <w:rPr>
          <w:rFonts w:ascii="Simplified Arabic" w:hAnsi="Simplified Arabic" w:cs="Simplified Arabic"/>
          <w:sz w:val="32"/>
          <w:szCs w:val="32"/>
          <w:rtl/>
          <w:lang w:bidi="ar-DZ"/>
        </w:rPr>
        <w:t xml:space="preserve">       د. ضرار الماحي العبيد د محمد عوض الكريم الحسين الفروع والنوافذ الاسلامية في البنوك التقليدية الدوافع والمبررات والتحديات مجلة الجزيرة تفكر –مجلد (10) العدد 1 1430ه موافق  2009 </w:t>
      </w:r>
    </w:p>
    <w:p w:rsidR="00AF5294" w:rsidRPr="00AE2002" w:rsidRDefault="00AF5294" w:rsidP="00AE2002">
      <w:pPr>
        <w:numPr>
          <w:ilvl w:val="0"/>
          <w:numId w:val="11"/>
        </w:numPr>
        <w:tabs>
          <w:tab w:val="left" w:pos="-1"/>
          <w:tab w:val="right" w:pos="425"/>
        </w:tabs>
        <w:spacing w:line="360" w:lineRule="auto"/>
        <w:ind w:left="0" w:firstLine="0"/>
        <w:rPr>
          <w:rFonts w:ascii="Simplified Arabic" w:hAnsi="Simplified Arabic" w:cs="Simplified Arabic"/>
          <w:sz w:val="32"/>
          <w:szCs w:val="32"/>
          <w:rtl/>
          <w:lang w:bidi="ar-DZ"/>
        </w:rPr>
      </w:pPr>
      <w:r w:rsidRPr="00AE2002">
        <w:rPr>
          <w:rFonts w:ascii="Simplified Arabic" w:hAnsi="Simplified Arabic" w:cs="Simplified Arabic"/>
          <w:sz w:val="32"/>
          <w:szCs w:val="32"/>
          <w:rtl/>
          <w:lang w:bidi="ar-DZ"/>
        </w:rPr>
        <w:lastRenderedPageBreak/>
        <w:t xml:space="preserve"> النوافذ الاسلامية والفروع الاسلامية في البنوك التقليدية (مع الاشارة الى بعض التجارب العربية والغربية ) مجلة البشائر الاقتصادية المجلد الرابع العدد 2   </w:t>
      </w:r>
    </w:p>
    <w:p w:rsidR="005B2FB5" w:rsidRDefault="005B2FB5" w:rsidP="009D7669">
      <w:pPr>
        <w:tabs>
          <w:tab w:val="left" w:pos="-1"/>
        </w:tabs>
        <w:spacing w:line="360" w:lineRule="auto"/>
        <w:ind w:left="-1" w:firstLine="283"/>
        <w:rPr>
          <w:rFonts w:asciiTheme="majorBidi" w:hAnsiTheme="majorBidi" w:cs="Times New Roman"/>
          <w:sz w:val="32"/>
          <w:szCs w:val="32"/>
          <w:rtl/>
          <w:lang w:bidi="ar-DZ"/>
        </w:rPr>
      </w:pPr>
    </w:p>
    <w:p w:rsidR="005B2FB5" w:rsidRDefault="005B2FB5" w:rsidP="009D7669">
      <w:pPr>
        <w:tabs>
          <w:tab w:val="left" w:pos="-1"/>
        </w:tabs>
        <w:spacing w:line="360" w:lineRule="auto"/>
        <w:ind w:left="-1" w:firstLine="283"/>
        <w:rPr>
          <w:rFonts w:asciiTheme="majorBidi" w:hAnsiTheme="majorBidi" w:cs="Times New Roman"/>
          <w:sz w:val="32"/>
          <w:szCs w:val="32"/>
          <w:rtl/>
          <w:lang w:bidi="ar-DZ"/>
        </w:rPr>
      </w:pPr>
    </w:p>
    <w:p w:rsidR="005B2FB5" w:rsidRDefault="005B2FB5" w:rsidP="009D7669">
      <w:pPr>
        <w:tabs>
          <w:tab w:val="left" w:pos="-1"/>
        </w:tabs>
        <w:spacing w:line="360" w:lineRule="auto"/>
        <w:ind w:left="-1" w:firstLine="283"/>
        <w:rPr>
          <w:rFonts w:asciiTheme="majorBidi" w:hAnsiTheme="majorBidi" w:cs="Times New Roman"/>
          <w:sz w:val="32"/>
          <w:szCs w:val="32"/>
          <w:rtl/>
          <w:lang w:bidi="ar-DZ"/>
        </w:rPr>
      </w:pPr>
    </w:p>
    <w:p w:rsidR="005B2FB5" w:rsidRDefault="005B2FB5" w:rsidP="009D7669">
      <w:pPr>
        <w:tabs>
          <w:tab w:val="left" w:pos="-1"/>
        </w:tabs>
        <w:spacing w:line="360" w:lineRule="auto"/>
        <w:ind w:left="-1" w:firstLine="283"/>
        <w:rPr>
          <w:rFonts w:asciiTheme="majorBidi" w:hAnsiTheme="majorBidi" w:cs="Times New Roman"/>
          <w:sz w:val="32"/>
          <w:szCs w:val="32"/>
          <w:rtl/>
          <w:lang w:bidi="ar-DZ"/>
        </w:rPr>
      </w:pPr>
    </w:p>
    <w:p w:rsidR="005B2FB5" w:rsidRDefault="005B2FB5" w:rsidP="009D7669">
      <w:pPr>
        <w:tabs>
          <w:tab w:val="left" w:pos="-1"/>
        </w:tabs>
        <w:spacing w:line="360" w:lineRule="auto"/>
        <w:ind w:left="-1" w:firstLine="283"/>
        <w:rPr>
          <w:rFonts w:asciiTheme="majorBidi" w:hAnsiTheme="majorBidi" w:cs="Times New Roman"/>
          <w:sz w:val="32"/>
          <w:szCs w:val="32"/>
          <w:rtl/>
          <w:lang w:bidi="ar-DZ"/>
        </w:rPr>
      </w:pPr>
    </w:p>
    <w:p w:rsidR="005B2FB5" w:rsidRDefault="005B2FB5" w:rsidP="009D7669">
      <w:pPr>
        <w:tabs>
          <w:tab w:val="left" w:pos="-1"/>
        </w:tabs>
        <w:spacing w:line="360" w:lineRule="auto"/>
        <w:ind w:left="-1" w:firstLine="283"/>
        <w:rPr>
          <w:rFonts w:asciiTheme="majorBidi" w:hAnsiTheme="majorBidi" w:cs="Times New Roman"/>
          <w:sz w:val="32"/>
          <w:szCs w:val="32"/>
          <w:rtl/>
          <w:lang w:bidi="ar-DZ"/>
        </w:rPr>
      </w:pPr>
    </w:p>
    <w:p w:rsidR="005B2FB5" w:rsidRDefault="005B2FB5" w:rsidP="009D7669">
      <w:pPr>
        <w:tabs>
          <w:tab w:val="left" w:pos="-1"/>
        </w:tabs>
        <w:spacing w:line="360" w:lineRule="auto"/>
        <w:ind w:left="-1" w:firstLine="283"/>
        <w:rPr>
          <w:rFonts w:asciiTheme="majorBidi" w:hAnsiTheme="majorBidi" w:cs="Times New Roman"/>
          <w:sz w:val="32"/>
          <w:szCs w:val="32"/>
          <w:rtl/>
          <w:lang w:bidi="ar-DZ"/>
        </w:rPr>
      </w:pPr>
    </w:p>
    <w:p w:rsidR="005B2FB5" w:rsidRDefault="005B2FB5" w:rsidP="009D7669">
      <w:pPr>
        <w:tabs>
          <w:tab w:val="left" w:pos="-1"/>
        </w:tabs>
        <w:spacing w:line="360" w:lineRule="auto"/>
        <w:ind w:left="-1" w:firstLine="283"/>
        <w:rPr>
          <w:rFonts w:asciiTheme="majorBidi" w:hAnsiTheme="majorBidi" w:cs="Times New Roman"/>
          <w:sz w:val="32"/>
          <w:szCs w:val="32"/>
          <w:rtl/>
          <w:lang w:bidi="ar-DZ"/>
        </w:rPr>
      </w:pPr>
    </w:p>
    <w:p w:rsidR="005B2FB5" w:rsidRDefault="005B2FB5" w:rsidP="009D7669">
      <w:pPr>
        <w:tabs>
          <w:tab w:val="left" w:pos="-1"/>
        </w:tabs>
        <w:spacing w:line="360" w:lineRule="auto"/>
        <w:ind w:left="-1" w:firstLine="283"/>
        <w:rPr>
          <w:rFonts w:asciiTheme="majorBidi" w:hAnsiTheme="majorBidi" w:cs="Times New Roman"/>
          <w:sz w:val="32"/>
          <w:szCs w:val="32"/>
          <w:rtl/>
          <w:lang w:bidi="ar-DZ"/>
        </w:rPr>
      </w:pPr>
    </w:p>
    <w:p w:rsidR="005B2FB5" w:rsidRDefault="005B2FB5" w:rsidP="009D7669">
      <w:pPr>
        <w:tabs>
          <w:tab w:val="left" w:pos="-1"/>
        </w:tabs>
        <w:spacing w:line="360" w:lineRule="auto"/>
        <w:ind w:left="-1" w:firstLine="283"/>
        <w:rPr>
          <w:rFonts w:asciiTheme="majorBidi" w:hAnsiTheme="majorBidi" w:cs="Times New Roman"/>
          <w:sz w:val="32"/>
          <w:szCs w:val="32"/>
          <w:rtl/>
          <w:lang w:bidi="ar-DZ"/>
        </w:rPr>
      </w:pPr>
    </w:p>
    <w:p w:rsidR="005B2FB5" w:rsidRDefault="005B2FB5" w:rsidP="009D7669">
      <w:pPr>
        <w:tabs>
          <w:tab w:val="left" w:pos="-1"/>
        </w:tabs>
        <w:spacing w:line="360" w:lineRule="auto"/>
        <w:ind w:left="-1" w:firstLine="283"/>
        <w:rPr>
          <w:rFonts w:asciiTheme="majorBidi" w:hAnsiTheme="majorBidi" w:cs="Times New Roman"/>
          <w:sz w:val="32"/>
          <w:szCs w:val="32"/>
          <w:rtl/>
          <w:lang w:bidi="ar-DZ"/>
        </w:rPr>
      </w:pPr>
    </w:p>
    <w:p w:rsidR="005B2FB5" w:rsidRDefault="005B2FB5" w:rsidP="009D7669">
      <w:pPr>
        <w:tabs>
          <w:tab w:val="left" w:pos="-1"/>
        </w:tabs>
        <w:spacing w:line="360" w:lineRule="auto"/>
        <w:ind w:left="-1" w:firstLine="283"/>
        <w:rPr>
          <w:rFonts w:asciiTheme="majorBidi" w:hAnsiTheme="majorBidi" w:cs="Times New Roman"/>
          <w:sz w:val="32"/>
          <w:szCs w:val="32"/>
          <w:rtl/>
          <w:lang w:bidi="ar-DZ"/>
        </w:rPr>
      </w:pPr>
    </w:p>
    <w:p w:rsidR="005B2FB5" w:rsidRDefault="005B2FB5" w:rsidP="009D7669">
      <w:pPr>
        <w:tabs>
          <w:tab w:val="left" w:pos="-1"/>
        </w:tabs>
        <w:spacing w:line="360" w:lineRule="auto"/>
        <w:ind w:left="-1" w:firstLine="283"/>
        <w:rPr>
          <w:rFonts w:asciiTheme="majorBidi" w:hAnsiTheme="majorBidi" w:cs="Times New Roman"/>
          <w:sz w:val="32"/>
          <w:szCs w:val="32"/>
          <w:rtl/>
          <w:lang w:bidi="ar-DZ"/>
        </w:rPr>
      </w:pPr>
    </w:p>
    <w:p w:rsidR="005B2FB5" w:rsidRDefault="005B2FB5" w:rsidP="009D7669">
      <w:pPr>
        <w:tabs>
          <w:tab w:val="left" w:pos="-1"/>
        </w:tabs>
        <w:spacing w:line="360" w:lineRule="auto"/>
        <w:ind w:left="-1" w:firstLine="283"/>
        <w:rPr>
          <w:rFonts w:asciiTheme="majorBidi" w:hAnsiTheme="majorBidi" w:cs="Times New Roman"/>
          <w:sz w:val="32"/>
          <w:szCs w:val="32"/>
          <w:rtl/>
          <w:lang w:bidi="ar-DZ"/>
        </w:rPr>
      </w:pPr>
    </w:p>
    <w:p w:rsidR="005B2FB5" w:rsidRDefault="005B2FB5" w:rsidP="009D7669">
      <w:pPr>
        <w:tabs>
          <w:tab w:val="left" w:pos="-1"/>
        </w:tabs>
        <w:spacing w:line="360" w:lineRule="auto"/>
        <w:ind w:left="-1" w:firstLine="283"/>
        <w:rPr>
          <w:rFonts w:asciiTheme="majorBidi" w:hAnsiTheme="majorBidi" w:cs="Times New Roman" w:hint="cs"/>
          <w:sz w:val="32"/>
          <w:szCs w:val="32"/>
          <w:rtl/>
          <w:lang w:bidi="ar-DZ"/>
        </w:rPr>
      </w:pPr>
    </w:p>
    <w:p w:rsidR="00AE2002" w:rsidRDefault="00AE2002" w:rsidP="009D7669">
      <w:pPr>
        <w:tabs>
          <w:tab w:val="left" w:pos="-1"/>
        </w:tabs>
        <w:spacing w:line="360" w:lineRule="auto"/>
        <w:ind w:left="-1" w:firstLine="283"/>
        <w:rPr>
          <w:rFonts w:asciiTheme="majorBidi" w:hAnsiTheme="majorBidi" w:cs="Times New Roman" w:hint="cs"/>
          <w:sz w:val="32"/>
          <w:szCs w:val="32"/>
          <w:rtl/>
          <w:lang w:bidi="ar-DZ"/>
        </w:rPr>
      </w:pPr>
    </w:p>
    <w:p w:rsidR="00AE2002" w:rsidRDefault="00AE2002" w:rsidP="009D7669">
      <w:pPr>
        <w:tabs>
          <w:tab w:val="left" w:pos="-1"/>
        </w:tabs>
        <w:spacing w:line="360" w:lineRule="auto"/>
        <w:ind w:left="-1" w:firstLine="283"/>
        <w:rPr>
          <w:rFonts w:asciiTheme="majorBidi" w:hAnsiTheme="majorBidi" w:cs="Times New Roman"/>
          <w:sz w:val="32"/>
          <w:szCs w:val="32"/>
          <w:rtl/>
          <w:lang w:bidi="ar-DZ"/>
        </w:rPr>
      </w:pPr>
    </w:p>
    <w:p w:rsidR="009D7669" w:rsidRPr="009D7669" w:rsidRDefault="009D7669" w:rsidP="009D7669">
      <w:pPr>
        <w:tabs>
          <w:tab w:val="left" w:pos="-1"/>
        </w:tabs>
        <w:spacing w:line="360" w:lineRule="auto"/>
        <w:ind w:left="-1" w:firstLine="283"/>
        <w:rPr>
          <w:rFonts w:asciiTheme="majorBidi" w:hAnsiTheme="majorBidi" w:cstheme="majorBidi"/>
          <w:sz w:val="32"/>
          <w:szCs w:val="32"/>
          <w:rtl/>
          <w:lang w:bidi="ar-DZ"/>
        </w:rPr>
      </w:pPr>
      <w:r w:rsidRPr="009D7669">
        <w:rPr>
          <w:rFonts w:asciiTheme="majorBidi" w:hAnsiTheme="majorBidi" w:cs="Times New Roman" w:hint="cs"/>
          <w:sz w:val="32"/>
          <w:szCs w:val="32"/>
          <w:rtl/>
          <w:lang w:bidi="ar-DZ"/>
        </w:rPr>
        <w:lastRenderedPageBreak/>
        <w:t>ملخص</w:t>
      </w:r>
      <w:r w:rsidRPr="009D7669">
        <w:rPr>
          <w:rFonts w:asciiTheme="majorBidi" w:hAnsiTheme="majorBidi" w:cs="Times New Roman"/>
          <w:sz w:val="32"/>
          <w:szCs w:val="32"/>
          <w:rtl/>
          <w:lang w:bidi="ar-DZ"/>
        </w:rPr>
        <w:t xml:space="preserve"> ‏</w:t>
      </w:r>
    </w:p>
    <w:p w:rsidR="009D7669" w:rsidRPr="009D7669" w:rsidRDefault="009D7669" w:rsidP="009D7669">
      <w:pPr>
        <w:tabs>
          <w:tab w:val="left" w:pos="-1"/>
        </w:tabs>
        <w:spacing w:line="360" w:lineRule="auto"/>
        <w:ind w:left="-1" w:firstLine="283"/>
        <w:rPr>
          <w:rFonts w:asciiTheme="majorBidi" w:hAnsiTheme="majorBidi" w:cstheme="majorBidi"/>
          <w:sz w:val="32"/>
          <w:szCs w:val="32"/>
          <w:rtl/>
          <w:lang w:bidi="ar-DZ"/>
        </w:rPr>
      </w:pPr>
      <w:r w:rsidRPr="009D7669">
        <w:rPr>
          <w:rFonts w:asciiTheme="majorBidi" w:hAnsiTheme="majorBidi" w:cs="Times New Roman" w:hint="cs"/>
          <w:sz w:val="32"/>
          <w:szCs w:val="32"/>
          <w:rtl/>
          <w:lang w:bidi="ar-DZ"/>
        </w:rPr>
        <w:t>تعد</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ظاهرة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توجه</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البنوك</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التجارية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نحو</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فتح</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فروع</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ونوافذ</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إسلامية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تتوافق</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أحكام</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الشريعة</w:t>
      </w:r>
      <w:r w:rsidRPr="009D7669">
        <w:rPr>
          <w:rFonts w:asciiTheme="majorBidi" w:hAnsiTheme="majorBidi" w:cs="Times New Roman"/>
          <w:sz w:val="32"/>
          <w:szCs w:val="32"/>
          <w:rtl/>
          <w:lang w:bidi="ar-DZ"/>
        </w:rPr>
        <w:t xml:space="preserve"> ‏</w:t>
      </w:r>
      <w:r w:rsidR="008F4C19">
        <w:rPr>
          <w:rFonts w:asciiTheme="majorBidi" w:hAnsiTheme="majorBidi" w:cs="Times New Roman" w:hint="cs"/>
          <w:sz w:val="32"/>
          <w:szCs w:val="32"/>
          <w:rtl/>
          <w:lang w:bidi="ar-DZ"/>
        </w:rPr>
        <w:t>.</w:t>
      </w:r>
      <w:r w:rsidRPr="009D7669">
        <w:rPr>
          <w:rFonts w:asciiTheme="majorBidi" w:hAnsiTheme="majorBidi" w:cs="Times New Roman" w:hint="cs"/>
          <w:sz w:val="32"/>
          <w:szCs w:val="32"/>
          <w:rtl/>
          <w:lang w:bidi="ar-DZ"/>
        </w:rPr>
        <w:t>الاسلامية</w:t>
      </w:r>
      <w:r w:rsidRPr="009D7669">
        <w:rPr>
          <w:rFonts w:asciiTheme="majorBidi" w:hAnsiTheme="majorBidi" w:cs="Times New Roman"/>
          <w:sz w:val="32"/>
          <w:szCs w:val="32"/>
          <w:rtl/>
          <w:lang w:bidi="ar-DZ"/>
        </w:rPr>
        <w:t xml:space="preserve"> ‏</w:t>
      </w:r>
    </w:p>
    <w:p w:rsidR="009D7669" w:rsidRPr="009D7669" w:rsidRDefault="009D7669" w:rsidP="009D7669">
      <w:pPr>
        <w:tabs>
          <w:tab w:val="left" w:pos="-1"/>
        </w:tabs>
        <w:spacing w:line="360" w:lineRule="auto"/>
        <w:ind w:left="-1" w:firstLine="283"/>
        <w:rPr>
          <w:rFonts w:asciiTheme="majorBidi" w:hAnsiTheme="majorBidi" w:cstheme="majorBidi"/>
          <w:sz w:val="32"/>
          <w:szCs w:val="32"/>
          <w:rtl/>
          <w:lang w:bidi="ar-DZ"/>
        </w:rPr>
      </w:pPr>
      <w:r w:rsidRPr="009D7669">
        <w:rPr>
          <w:rFonts w:asciiTheme="majorBidi" w:hAnsiTheme="majorBidi" w:cs="Times New Roman" w:hint="cs"/>
          <w:sz w:val="32"/>
          <w:szCs w:val="32"/>
          <w:rtl/>
          <w:lang w:bidi="ar-DZ"/>
        </w:rPr>
        <w:t>أبرز</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الأحداث</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التي</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تشهدها</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الساحة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الاقتصادية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العالمية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في</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الآونة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الأخيرة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حيث</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تعد</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العملية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بمثابة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الانتقال</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من</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وضع</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الى</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وضع</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جديد</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يقتضي</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تحديد</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خطة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تتضمن</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ضوابط</w:t>
      </w:r>
      <w:r w:rsidRPr="009D7669">
        <w:rPr>
          <w:rFonts w:asciiTheme="majorBidi" w:hAnsiTheme="majorBidi" w:cs="Times New Roman"/>
          <w:sz w:val="32"/>
          <w:szCs w:val="32"/>
          <w:rtl/>
          <w:lang w:bidi="ar-DZ"/>
        </w:rPr>
        <w:t xml:space="preserve"> </w:t>
      </w:r>
      <w:r w:rsidR="00903CAD">
        <w:rPr>
          <w:rFonts w:asciiTheme="majorBidi" w:hAnsiTheme="majorBidi" w:cs="Times New Roman" w:hint="cs"/>
          <w:sz w:val="32"/>
          <w:szCs w:val="32"/>
          <w:rtl/>
          <w:lang w:bidi="ar-DZ"/>
        </w:rPr>
        <w:t>لضما</w:t>
      </w:r>
      <w:r w:rsidRPr="009D7669">
        <w:rPr>
          <w:rFonts w:asciiTheme="majorBidi" w:hAnsiTheme="majorBidi" w:cs="Times New Roman" w:hint="cs"/>
          <w:sz w:val="32"/>
          <w:szCs w:val="32"/>
          <w:rtl/>
          <w:lang w:bidi="ar-DZ"/>
        </w:rPr>
        <w:t>ن</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إسلامية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المعاملات</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المقدمة</w:t>
      </w:r>
      <w:r w:rsidRPr="009D7669">
        <w:rPr>
          <w:rFonts w:asciiTheme="majorBidi" w:hAnsiTheme="majorBidi" w:cs="Times New Roman"/>
          <w:sz w:val="32"/>
          <w:szCs w:val="32"/>
          <w:rtl/>
          <w:lang w:bidi="ar-DZ"/>
        </w:rPr>
        <w:t xml:space="preserve"> .‏</w:t>
      </w:r>
    </w:p>
    <w:p w:rsidR="009D7669" w:rsidRPr="009D7669" w:rsidRDefault="009D7669" w:rsidP="009D7669">
      <w:pPr>
        <w:tabs>
          <w:tab w:val="left" w:pos="-1"/>
        </w:tabs>
        <w:spacing w:line="360" w:lineRule="auto"/>
        <w:ind w:left="-1" w:firstLine="283"/>
        <w:rPr>
          <w:rFonts w:asciiTheme="majorBidi" w:hAnsiTheme="majorBidi" w:cstheme="majorBidi"/>
          <w:sz w:val="32"/>
          <w:szCs w:val="32"/>
          <w:rtl/>
          <w:lang w:bidi="ar-DZ"/>
        </w:rPr>
      </w:pPr>
      <w:r w:rsidRPr="009D7669">
        <w:rPr>
          <w:rFonts w:asciiTheme="majorBidi" w:hAnsiTheme="majorBidi" w:cs="Times New Roman" w:hint="cs"/>
          <w:sz w:val="32"/>
          <w:szCs w:val="32"/>
          <w:rtl/>
          <w:lang w:bidi="ar-DZ"/>
        </w:rPr>
        <w:t>من</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خلال</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دراستنا</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توصلنا</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الى</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أن</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بعض</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الدول</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العالم</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تحاول</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خوض</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تجربة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فتح</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فروع</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ونوافذ</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للمعاملات</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الاسلامية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في</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بنوكها</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التجارية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تلبية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لرغبات</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زبائنها</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ومقارنة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تجارب</w:t>
      </w:r>
      <w:r w:rsidRPr="009D7669">
        <w:rPr>
          <w:rFonts w:asciiTheme="majorBidi" w:hAnsiTheme="majorBidi" w:cs="Times New Roman"/>
          <w:sz w:val="32"/>
          <w:szCs w:val="32"/>
          <w:rtl/>
          <w:lang w:bidi="ar-DZ"/>
        </w:rPr>
        <w:t xml:space="preserve"> </w:t>
      </w:r>
      <w:r w:rsidR="009C4E51">
        <w:rPr>
          <w:rFonts w:asciiTheme="majorBidi" w:hAnsiTheme="majorBidi" w:cs="Times New Roman" w:hint="cs"/>
          <w:sz w:val="32"/>
          <w:szCs w:val="32"/>
          <w:rtl/>
          <w:lang w:bidi="ar-DZ"/>
        </w:rPr>
        <w:t>د</w:t>
      </w:r>
      <w:r w:rsidRPr="009D7669">
        <w:rPr>
          <w:rFonts w:asciiTheme="majorBidi" w:hAnsiTheme="majorBidi" w:cs="Times New Roman" w:hint="cs"/>
          <w:sz w:val="32"/>
          <w:szCs w:val="32"/>
          <w:rtl/>
          <w:lang w:bidi="ar-DZ"/>
        </w:rPr>
        <w:t>ولية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رائدة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لكل</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من</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مصر،</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قطر</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بريطانيا،</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وفرنسا</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وسويسرا</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كتجارب</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ناجحة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أثبتت</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أن</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الأخذ</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بأسلوب</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الفروع</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والنوافذ</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الاسلامية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هي</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خطوة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مشجعة</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نحو</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التحول</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الى</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بنك</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إسلامي</w:t>
      </w:r>
      <w:r w:rsidRPr="009D7669">
        <w:rPr>
          <w:rFonts w:asciiTheme="majorBidi" w:hAnsiTheme="majorBidi" w:cs="Times New Roman"/>
          <w:sz w:val="32"/>
          <w:szCs w:val="32"/>
          <w:rtl/>
          <w:lang w:bidi="ar-DZ"/>
        </w:rPr>
        <w:t xml:space="preserve"> </w:t>
      </w:r>
      <w:r w:rsidRPr="009D7669">
        <w:rPr>
          <w:rFonts w:asciiTheme="majorBidi" w:hAnsiTheme="majorBidi" w:cs="Times New Roman" w:hint="cs"/>
          <w:sz w:val="32"/>
          <w:szCs w:val="32"/>
          <w:rtl/>
          <w:lang w:bidi="ar-DZ"/>
        </w:rPr>
        <w:t>قائم</w:t>
      </w:r>
      <w:r w:rsidRPr="009D7669">
        <w:rPr>
          <w:rFonts w:asciiTheme="majorBidi" w:hAnsiTheme="majorBidi" w:cs="Times New Roman"/>
          <w:sz w:val="32"/>
          <w:szCs w:val="32"/>
          <w:rtl/>
          <w:lang w:bidi="ar-DZ"/>
        </w:rPr>
        <w:t xml:space="preserve"> ‏</w:t>
      </w:r>
      <w:r w:rsidRPr="009D7669">
        <w:rPr>
          <w:rFonts w:asciiTheme="majorBidi" w:hAnsiTheme="majorBidi" w:cstheme="majorBidi"/>
          <w:sz w:val="32"/>
          <w:szCs w:val="32"/>
          <w:cs/>
          <w:lang w:bidi="ar-DZ"/>
        </w:rPr>
        <w:t>‎</w:t>
      </w:r>
      <w:r w:rsidRPr="009D7669">
        <w:rPr>
          <w:rFonts w:asciiTheme="majorBidi" w:hAnsiTheme="majorBidi" w:cstheme="majorBidi"/>
          <w:sz w:val="32"/>
          <w:szCs w:val="32"/>
          <w:lang w:bidi="ar-DZ"/>
        </w:rPr>
        <w:t xml:space="preserve">. </w:t>
      </w:r>
      <w:r w:rsidRPr="009D7669">
        <w:rPr>
          <w:rFonts w:asciiTheme="majorBidi" w:hAnsiTheme="majorBidi" w:cstheme="majorBidi"/>
          <w:sz w:val="32"/>
          <w:szCs w:val="32"/>
          <w:cs/>
          <w:lang w:bidi="ar-DZ"/>
        </w:rPr>
        <w:t>‎</w:t>
      </w:r>
    </w:p>
    <w:p w:rsidR="00AE2002" w:rsidRPr="00575340" w:rsidRDefault="00AE2002" w:rsidP="00AE2002">
      <w:pPr>
        <w:tabs>
          <w:tab w:val="left" w:pos="-1"/>
        </w:tabs>
        <w:spacing w:line="360" w:lineRule="auto"/>
        <w:ind w:left="-1" w:firstLine="283"/>
        <w:jc w:val="right"/>
        <w:rPr>
          <w:rFonts w:asciiTheme="majorBidi" w:hAnsiTheme="majorBidi" w:cstheme="majorBidi"/>
          <w:b/>
          <w:bCs/>
          <w:sz w:val="32"/>
          <w:szCs w:val="32"/>
          <w:lang w:val="fr-FR" w:bidi="ar-DZ"/>
        </w:rPr>
      </w:pPr>
      <w:proofErr w:type="gramStart"/>
      <w:r w:rsidRPr="00575340">
        <w:rPr>
          <w:rFonts w:asciiTheme="majorBidi" w:hAnsiTheme="majorBidi" w:cstheme="majorBidi"/>
          <w:b/>
          <w:bCs/>
          <w:sz w:val="32"/>
          <w:szCs w:val="32"/>
          <w:lang w:bidi="ar-DZ"/>
        </w:rPr>
        <w:t>Summary</w:t>
      </w:r>
      <w:r w:rsidR="00575340">
        <w:rPr>
          <w:rFonts w:asciiTheme="majorBidi" w:hAnsiTheme="majorBidi" w:cstheme="majorBidi"/>
          <w:b/>
          <w:bCs/>
          <w:sz w:val="32"/>
          <w:szCs w:val="32"/>
          <w:lang w:bidi="ar-DZ"/>
        </w:rPr>
        <w:t> </w:t>
      </w:r>
      <w:r w:rsidR="00575340">
        <w:rPr>
          <w:rFonts w:asciiTheme="majorBidi" w:hAnsiTheme="majorBidi" w:cstheme="majorBidi"/>
          <w:b/>
          <w:bCs/>
          <w:sz w:val="32"/>
          <w:szCs w:val="32"/>
          <w:lang w:val="fr-FR" w:bidi="ar-DZ"/>
        </w:rPr>
        <w:t>:</w:t>
      </w:r>
      <w:proofErr w:type="gramEnd"/>
    </w:p>
    <w:p w:rsidR="00AE2002" w:rsidRPr="00AE2002" w:rsidRDefault="00AE2002" w:rsidP="00575340">
      <w:pPr>
        <w:tabs>
          <w:tab w:val="left" w:pos="-1"/>
        </w:tabs>
        <w:spacing w:line="360" w:lineRule="auto"/>
        <w:ind w:left="-1" w:firstLine="1"/>
        <w:jc w:val="right"/>
        <w:rPr>
          <w:rFonts w:asciiTheme="majorBidi" w:hAnsiTheme="majorBidi" w:cstheme="majorBidi"/>
          <w:sz w:val="32"/>
          <w:szCs w:val="32"/>
          <w:lang w:bidi="ar-DZ"/>
        </w:rPr>
      </w:pPr>
      <w:r w:rsidRPr="00AE2002">
        <w:rPr>
          <w:rFonts w:asciiTheme="majorBidi" w:hAnsiTheme="majorBidi" w:cstheme="majorBidi"/>
          <w:sz w:val="32"/>
          <w:szCs w:val="32"/>
          <w:lang w:bidi="ar-DZ"/>
        </w:rPr>
        <w:t>The phenomenon of commercial banks ’tendency to open Islamic branches and windows that comply with the provisions of Islamic Sharia</w:t>
      </w:r>
    </w:p>
    <w:p w:rsidR="00AE2002" w:rsidRPr="00AE2002" w:rsidRDefault="00AE2002" w:rsidP="00575340">
      <w:pPr>
        <w:tabs>
          <w:tab w:val="left" w:pos="-1"/>
        </w:tabs>
        <w:spacing w:line="360" w:lineRule="auto"/>
        <w:ind w:left="-1" w:firstLine="1"/>
        <w:jc w:val="right"/>
        <w:rPr>
          <w:rFonts w:asciiTheme="majorBidi" w:hAnsiTheme="majorBidi" w:cstheme="majorBidi"/>
          <w:sz w:val="32"/>
          <w:szCs w:val="32"/>
          <w:lang w:bidi="ar-DZ"/>
        </w:rPr>
      </w:pPr>
      <w:r w:rsidRPr="00AE2002">
        <w:rPr>
          <w:rFonts w:asciiTheme="majorBidi" w:hAnsiTheme="majorBidi" w:cstheme="majorBidi"/>
          <w:sz w:val="32"/>
          <w:szCs w:val="32"/>
          <w:lang w:bidi="ar-DZ"/>
        </w:rPr>
        <w:t xml:space="preserve">The most prominent events in the global economic arena in recent times, where the process is considered a transition from one situation to a new one that requires defining a plan that includes controls to ensure the </w:t>
      </w:r>
      <w:proofErr w:type="spellStart"/>
      <w:r w:rsidRPr="00AE2002">
        <w:rPr>
          <w:rFonts w:asciiTheme="majorBidi" w:hAnsiTheme="majorBidi" w:cstheme="majorBidi"/>
          <w:sz w:val="32"/>
          <w:szCs w:val="32"/>
          <w:lang w:bidi="ar-DZ"/>
        </w:rPr>
        <w:t>Islamicness</w:t>
      </w:r>
      <w:proofErr w:type="spellEnd"/>
      <w:r w:rsidRPr="00AE2002">
        <w:rPr>
          <w:rFonts w:asciiTheme="majorBidi" w:hAnsiTheme="majorBidi" w:cstheme="majorBidi"/>
          <w:sz w:val="32"/>
          <w:szCs w:val="32"/>
          <w:lang w:bidi="ar-DZ"/>
        </w:rPr>
        <w:t xml:space="preserve"> of the submitted transactions</w:t>
      </w:r>
      <w:r w:rsidRPr="00AE2002">
        <w:rPr>
          <w:rFonts w:asciiTheme="majorBidi" w:hAnsiTheme="majorBidi" w:cs="Times New Roman"/>
          <w:sz w:val="32"/>
          <w:szCs w:val="32"/>
          <w:rtl/>
          <w:lang w:bidi="ar-DZ"/>
        </w:rPr>
        <w:t>.</w:t>
      </w:r>
    </w:p>
    <w:p w:rsidR="009D7669" w:rsidRPr="009D7669" w:rsidRDefault="00AE2002" w:rsidP="00575340">
      <w:pPr>
        <w:tabs>
          <w:tab w:val="left" w:pos="-1"/>
        </w:tabs>
        <w:spacing w:line="360" w:lineRule="auto"/>
        <w:ind w:left="-1" w:firstLine="1"/>
        <w:jc w:val="right"/>
        <w:rPr>
          <w:rFonts w:asciiTheme="majorBidi" w:hAnsiTheme="majorBidi" w:cstheme="majorBidi"/>
          <w:sz w:val="32"/>
          <w:szCs w:val="32"/>
          <w:rtl/>
          <w:lang w:bidi="ar-DZ"/>
        </w:rPr>
      </w:pPr>
      <w:r w:rsidRPr="00AE2002">
        <w:rPr>
          <w:rFonts w:asciiTheme="majorBidi" w:hAnsiTheme="majorBidi" w:cstheme="majorBidi"/>
          <w:sz w:val="32"/>
          <w:szCs w:val="32"/>
          <w:lang w:bidi="ar-DZ"/>
        </w:rPr>
        <w:t xml:space="preserve">Through our study, we concluded that some countries in the world are trying to experience the opening of branches and windows for Islamic transactions in their commercial banks to meet the desires of their customers, and to compare the pioneering international experiences of Egypt, Qatar, Britain, France, and Switzerland as successful </w:t>
      </w:r>
      <w:r w:rsidRPr="00AE2002">
        <w:rPr>
          <w:rFonts w:asciiTheme="majorBidi" w:hAnsiTheme="majorBidi" w:cstheme="majorBidi"/>
          <w:sz w:val="32"/>
          <w:szCs w:val="32"/>
          <w:lang w:bidi="ar-DZ"/>
        </w:rPr>
        <w:lastRenderedPageBreak/>
        <w:t>experiences that have proven that the adoption of a method Islamic branches and windows are an encouraging step towards becoming an existing Islamic bank</w:t>
      </w:r>
      <w:r w:rsidRPr="00AE2002">
        <w:rPr>
          <w:rFonts w:asciiTheme="majorBidi" w:hAnsiTheme="majorBidi" w:cs="Times New Roman"/>
          <w:sz w:val="32"/>
          <w:szCs w:val="32"/>
          <w:rtl/>
          <w:lang w:bidi="ar-DZ"/>
        </w:rPr>
        <w:t>.</w:t>
      </w:r>
    </w:p>
    <w:p w:rsidR="009260EB" w:rsidRPr="00C5406F" w:rsidRDefault="009260EB" w:rsidP="009D7669">
      <w:pPr>
        <w:tabs>
          <w:tab w:val="left" w:pos="-1"/>
        </w:tabs>
        <w:spacing w:line="360" w:lineRule="auto"/>
        <w:ind w:left="-1" w:firstLine="283"/>
        <w:jc w:val="both"/>
        <w:rPr>
          <w:rFonts w:asciiTheme="majorBidi" w:hAnsiTheme="majorBidi" w:cstheme="majorBidi"/>
          <w:sz w:val="32"/>
          <w:szCs w:val="32"/>
          <w:rtl/>
          <w:lang w:bidi="ar-DZ"/>
        </w:rPr>
      </w:pPr>
    </w:p>
    <w:sectPr w:rsidR="009260EB" w:rsidRPr="00C5406F" w:rsidSect="00AE2002">
      <w:headerReference w:type="default" r:id="rId32"/>
      <w:footerReference w:type="default" r:id="rId33"/>
      <w:pgSz w:w="11906" w:h="16838"/>
      <w:pgMar w:top="1134" w:right="1700" w:bottom="1134" w:left="1134" w:header="709" w:footer="227" w:gutter="0"/>
      <w:pgNumType w:start="68"/>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6F77" w:rsidRDefault="00A66F77" w:rsidP="00446ABB">
      <w:pPr>
        <w:spacing w:after="0" w:line="240" w:lineRule="auto"/>
      </w:pPr>
      <w:r>
        <w:separator/>
      </w:r>
    </w:p>
  </w:endnote>
  <w:endnote w:type="continuationSeparator" w:id="0">
    <w:p w:rsidR="00A66F77" w:rsidRDefault="00A66F77" w:rsidP="00446A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D48" w:rsidRDefault="001B4D48" w:rsidP="008A76E2">
    <w:pPr>
      <w:pStyle w:val="a5"/>
      <w:jc w:val="center"/>
    </w:pPr>
  </w:p>
  <w:p w:rsidR="001B4D48" w:rsidRDefault="001B4D48">
    <w:pPr>
      <w:pStyle w:val="a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86951975"/>
      <w:docPartObj>
        <w:docPartGallery w:val="Page Numbers (Bottom of Page)"/>
        <w:docPartUnique/>
      </w:docPartObj>
    </w:sdtPr>
    <w:sdtContent>
      <w:p w:rsidR="001B4D48" w:rsidRDefault="001B4D48" w:rsidP="00517492">
        <w:pPr>
          <w:pStyle w:val="a5"/>
          <w:rPr>
            <w:rtl/>
            <w:lang w:bidi="ar-DZ"/>
          </w:rPr>
        </w:pPr>
      </w:p>
      <w:p w:rsidR="001B4D48" w:rsidRDefault="001B4D48">
        <w:pPr>
          <w:pStyle w:val="a5"/>
          <w:jc w:val="center"/>
        </w:pPr>
      </w:p>
    </w:sdtContent>
  </w:sdt>
  <w:p w:rsidR="001B4D48" w:rsidRDefault="001B4D48">
    <w:pPr>
      <w:pStyle w:val="a5"/>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D48" w:rsidRDefault="001B4D48" w:rsidP="00EA5F7F">
    <w:pPr>
      <w:pStyle w:val="a5"/>
    </w:pPr>
  </w:p>
  <w:p w:rsidR="001B4D48" w:rsidRDefault="001B4D48">
    <w:pPr>
      <w:pStyle w:val="a5"/>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D48" w:rsidRDefault="001B4D48">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37001141"/>
      <w:docPartObj>
        <w:docPartGallery w:val="Page Numbers (Bottom of Page)"/>
        <w:docPartUnique/>
      </w:docPartObj>
    </w:sdtPr>
    <w:sdtEndPr>
      <w:rPr>
        <w:rFonts w:asciiTheme="majorBidi" w:hAnsiTheme="majorBidi" w:cstheme="majorBidi"/>
        <w:b/>
        <w:bCs/>
      </w:rPr>
    </w:sdtEndPr>
    <w:sdtContent>
      <w:p w:rsidR="001B4D48" w:rsidRDefault="001B4D48">
        <w:pPr>
          <w:pStyle w:val="a5"/>
          <w:jc w:val="center"/>
        </w:pPr>
        <w:r>
          <w:rPr>
            <w:noProof/>
          </w:rPr>
        </w:r>
        <w:r>
          <w:rPr>
            <w:noProof/>
          </w:rPr>
          <w:pict>
            <v:shapetype id="_x0000_t110" coordsize="21600,21600" o:spt="110" path="m10800,l,10800,10800,21600,21600,10800xe">
              <v:stroke joinstyle="miter"/>
              <v:path gradientshapeok="t" o:connecttype="rect" textboxrect="5400,5400,16200,16200"/>
            </v:shapetype>
            <v:shape id="_x0000_s2059" type="#_x0000_t110" style="width:430.5pt;height:4.3pt;flip:x;visibility:visible;mso-left-percent:-10001;mso-top-percent:-10001;mso-position-horizontal:absolute;mso-position-horizontal-relative:char;mso-position-vertical:absolute;mso-position-vertical-relative:line;mso-left-percent:-10001;mso-top-percent:-10001" fillcolor="black">
              <w10:wrap type="none" anchorx="page"/>
              <w10:anchorlock/>
            </v:shape>
          </w:pict>
        </w:r>
      </w:p>
      <w:p w:rsidR="001B4D48" w:rsidRPr="00DE2FB2" w:rsidRDefault="001B4D48" w:rsidP="00DE2FB2">
        <w:pPr>
          <w:pStyle w:val="a5"/>
          <w:tabs>
            <w:tab w:val="left" w:pos="4349"/>
            <w:tab w:val="center" w:pos="4535"/>
          </w:tabs>
          <w:rPr>
            <w:rFonts w:asciiTheme="majorBidi" w:hAnsiTheme="majorBidi" w:cstheme="majorBidi"/>
            <w:b/>
            <w:bCs/>
          </w:rPr>
        </w:pPr>
        <w:r w:rsidRPr="00DE2FB2">
          <w:rPr>
            <w:rFonts w:asciiTheme="majorBidi" w:hAnsiTheme="majorBidi" w:cstheme="majorBidi"/>
            <w:b/>
            <w:bCs/>
            <w:sz w:val="24"/>
            <w:szCs w:val="24"/>
          </w:rPr>
          <w:tab/>
        </w:r>
        <w:r w:rsidRPr="00DE2FB2">
          <w:rPr>
            <w:rFonts w:asciiTheme="majorBidi" w:hAnsiTheme="majorBidi" w:cstheme="majorBidi"/>
            <w:b/>
            <w:bCs/>
            <w:sz w:val="24"/>
            <w:szCs w:val="24"/>
          </w:rPr>
          <w:tab/>
        </w:r>
        <w:r w:rsidRPr="00DE2FB2">
          <w:rPr>
            <w:rFonts w:asciiTheme="majorBidi" w:hAnsiTheme="majorBidi" w:cstheme="majorBidi"/>
            <w:b/>
            <w:bCs/>
            <w:sz w:val="24"/>
            <w:szCs w:val="24"/>
          </w:rPr>
          <w:tab/>
        </w:r>
        <w:r w:rsidRPr="00DE2FB2">
          <w:rPr>
            <w:rFonts w:asciiTheme="majorBidi" w:hAnsiTheme="majorBidi" w:cstheme="majorBidi"/>
            <w:b/>
            <w:bCs/>
            <w:sz w:val="24"/>
            <w:szCs w:val="24"/>
          </w:rPr>
          <w:fldChar w:fldCharType="begin"/>
        </w:r>
        <w:r w:rsidRPr="00DE2FB2">
          <w:rPr>
            <w:rFonts w:asciiTheme="majorBidi" w:hAnsiTheme="majorBidi" w:cstheme="majorBidi"/>
            <w:b/>
            <w:bCs/>
            <w:sz w:val="24"/>
            <w:szCs w:val="24"/>
          </w:rPr>
          <w:instrText>PAGE    \* MERGEFORMAT</w:instrText>
        </w:r>
        <w:r w:rsidRPr="00DE2FB2">
          <w:rPr>
            <w:rFonts w:asciiTheme="majorBidi" w:hAnsiTheme="majorBidi" w:cstheme="majorBidi"/>
            <w:b/>
            <w:bCs/>
            <w:sz w:val="24"/>
            <w:szCs w:val="24"/>
          </w:rPr>
          <w:fldChar w:fldCharType="separate"/>
        </w:r>
        <w:r w:rsidR="00155EC7" w:rsidRPr="00155EC7">
          <w:rPr>
            <w:rFonts w:asciiTheme="majorBidi" w:hAnsiTheme="majorBidi" w:cstheme="majorBidi" w:hint="cs"/>
            <w:b/>
            <w:bCs/>
            <w:noProof/>
            <w:sz w:val="24"/>
            <w:szCs w:val="24"/>
            <w:rtl/>
            <w:lang w:val="ar-SA"/>
          </w:rPr>
          <w:t>‌ه</w:t>
        </w:r>
        <w:r w:rsidRPr="00DE2FB2">
          <w:rPr>
            <w:rFonts w:asciiTheme="majorBidi" w:hAnsiTheme="majorBidi" w:cstheme="majorBidi"/>
            <w:b/>
            <w:bCs/>
            <w:sz w:val="24"/>
            <w:szCs w:val="24"/>
          </w:rPr>
          <w:fldChar w:fldCharType="end"/>
        </w:r>
      </w:p>
    </w:sdtContent>
  </w:sdt>
  <w:p w:rsidR="001B4D48" w:rsidRDefault="001B4D48">
    <w:pPr>
      <w:pStyle w:val="a5"/>
      <w:rPr>
        <w:lang w:bidi="ar-DZ"/>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D48" w:rsidRDefault="001B4D48" w:rsidP="00470BA5">
    <w:pPr>
      <w:pStyle w:val="a5"/>
      <w:jc w:val="center"/>
    </w:pPr>
  </w:p>
  <w:p w:rsidR="001B4D48" w:rsidRDefault="001B4D48">
    <w:pPr>
      <w:pStyle w:val="a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14390810"/>
      <w:docPartObj>
        <w:docPartGallery w:val="Page Numbers (Bottom of Page)"/>
        <w:docPartUnique/>
      </w:docPartObj>
    </w:sdtPr>
    <w:sdtContent>
      <w:p w:rsidR="001B4D48" w:rsidRDefault="001B4D48">
        <w:pPr>
          <w:pStyle w:val="a5"/>
        </w:pPr>
        <w:r>
          <w:rPr>
            <w:noProof/>
            <w:lang w:eastAsia="zh-TW"/>
          </w:rPr>
          <w:pict>
            <v:group id="_x0000_s2053" style="position:absolute;left:0;text-align:left;margin-left:0;margin-top:0;width:34.4pt;height:56.45pt;z-index:251659264;mso-position-horizontal:center;mso-position-horizontal-relative:margin;mso-position-vertical:bottom;mso-position-vertical-relative:page" coordorigin="1743,14699" coordsize="688,1129">
              <v:shapetype id="_x0000_t32" coordsize="21600,21600" o:spt="32" o:oned="t" path="m,l21600,21600e" filled="f">
                <v:path arrowok="t" fillok="f" o:connecttype="none"/>
                <o:lock v:ext="edit" shapetype="t"/>
              </v:shapetype>
              <v:shape id="_x0000_s2054" type="#_x0000_t32" style="position:absolute;left:2111;top:15387;width:0;height:441;flip:y" o:connectortype="straight" strokecolor="#7f7f7f [1612]"/>
              <v:rect id="_x0000_s2055" style="position:absolute;left:1743;top:14699;width:688;height:688;v-text-anchor:middle" filled="f" strokecolor="#7f7f7f [1612]">
                <v:textbox>
                  <w:txbxContent>
                    <w:p w:rsidR="001B4D48" w:rsidRDefault="001B4D48">
                      <w:pPr>
                        <w:pStyle w:val="a5"/>
                        <w:jc w:val="center"/>
                        <w:rPr>
                          <w:sz w:val="16"/>
                          <w:szCs w:val="16"/>
                        </w:rPr>
                      </w:pPr>
                      <w:r>
                        <w:fldChar w:fldCharType="begin"/>
                      </w:r>
                      <w:r>
                        <w:instrText xml:space="preserve"> PAGE    \* MERGEFORMAT </w:instrText>
                      </w:r>
                      <w:r>
                        <w:fldChar w:fldCharType="separate"/>
                      </w:r>
                      <w:r w:rsidR="00155EC7" w:rsidRPr="00155EC7">
                        <w:rPr>
                          <w:noProof/>
                          <w:sz w:val="16"/>
                          <w:szCs w:val="16"/>
                          <w:rtl/>
                        </w:rPr>
                        <w:t>31</w:t>
                      </w:r>
                      <w:r>
                        <w:rPr>
                          <w:noProof/>
                          <w:sz w:val="16"/>
                          <w:szCs w:val="16"/>
                        </w:rPr>
                        <w:fldChar w:fldCharType="end"/>
                      </w:r>
                    </w:p>
                  </w:txbxContent>
                </v:textbox>
              </v:rect>
              <w10:wrap anchorx="margin" anchory="page"/>
            </v:group>
          </w:pic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40789577"/>
      <w:docPartObj>
        <w:docPartGallery w:val="Page Numbers (Bottom of Page)"/>
        <w:docPartUnique/>
      </w:docPartObj>
    </w:sdtPr>
    <w:sdtContent>
      <w:p w:rsidR="001B4D48" w:rsidRDefault="001B4D48">
        <w:pPr>
          <w:pStyle w:val="a5"/>
          <w:jc w:val="center"/>
        </w:pPr>
        <w:r>
          <w:rPr>
            <w:noProof/>
          </w:rPr>
        </w:r>
        <w:r>
          <w:rPr>
            <w:noProof/>
          </w:rPr>
          <w:pict>
            <v:shapetype id="_x0000_t110" coordsize="21600,21600" o:spt="110" path="m10800,l,10800,10800,21600,21600,10800xe">
              <v:stroke joinstyle="miter"/>
              <v:path gradientshapeok="t" o:connecttype="rect" textboxrect="5400,5400,16200,16200"/>
            </v:shapetype>
            <v:shape id="_x0000_s2058" type="#_x0000_t110" style="width:430.5pt;height:4.3pt;flip:x;visibility:visible;mso-left-percent:-10001;mso-top-percent:-10001;mso-position-horizontal:absolute;mso-position-horizontal-relative:char;mso-position-vertical:absolute;mso-position-vertical-relative:line;mso-left-percent:-10001;mso-top-percent:-10001" fillcolor="black">
              <w10:wrap type="none" anchorx="page"/>
              <w10:anchorlock/>
            </v:shape>
          </w:pict>
        </w:r>
      </w:p>
      <w:p w:rsidR="001B4D48" w:rsidRDefault="001B4D48">
        <w:pPr>
          <w:pStyle w:val="a5"/>
          <w:jc w:val="center"/>
        </w:pPr>
        <w:r w:rsidRPr="00616C43">
          <w:rPr>
            <w:rFonts w:asciiTheme="majorBidi" w:hAnsiTheme="majorBidi" w:cstheme="majorBidi"/>
            <w:b/>
            <w:bCs/>
            <w:sz w:val="24"/>
            <w:szCs w:val="24"/>
          </w:rPr>
          <w:fldChar w:fldCharType="begin"/>
        </w:r>
        <w:r w:rsidRPr="00616C43">
          <w:rPr>
            <w:rFonts w:asciiTheme="majorBidi" w:hAnsiTheme="majorBidi" w:cstheme="majorBidi"/>
            <w:b/>
            <w:bCs/>
            <w:sz w:val="24"/>
            <w:szCs w:val="24"/>
          </w:rPr>
          <w:instrText>PAGE    \* MERGEFORMAT</w:instrText>
        </w:r>
        <w:r w:rsidRPr="00616C43">
          <w:rPr>
            <w:rFonts w:asciiTheme="majorBidi" w:hAnsiTheme="majorBidi" w:cstheme="majorBidi"/>
            <w:b/>
            <w:bCs/>
            <w:sz w:val="24"/>
            <w:szCs w:val="24"/>
          </w:rPr>
          <w:fldChar w:fldCharType="separate"/>
        </w:r>
        <w:r w:rsidR="00155EC7" w:rsidRPr="00155EC7">
          <w:rPr>
            <w:rFonts w:asciiTheme="majorBidi" w:hAnsiTheme="majorBidi" w:cstheme="majorBidi"/>
            <w:b/>
            <w:bCs/>
            <w:noProof/>
            <w:sz w:val="24"/>
            <w:szCs w:val="24"/>
            <w:rtl/>
            <w:lang w:val="ar-SA"/>
          </w:rPr>
          <w:t>49</w:t>
        </w:r>
        <w:r w:rsidRPr="00616C43">
          <w:rPr>
            <w:rFonts w:asciiTheme="majorBidi" w:hAnsiTheme="majorBidi" w:cstheme="majorBidi"/>
            <w:b/>
            <w:bCs/>
            <w:sz w:val="24"/>
            <w:szCs w:val="24"/>
          </w:rPr>
          <w:fldChar w:fldCharType="end"/>
        </w:r>
      </w:p>
    </w:sdtContent>
  </w:sdt>
  <w:p w:rsidR="001B4D48" w:rsidRDefault="001B4D48">
    <w:pPr>
      <w:pStyle w:val="a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7318943"/>
      <w:docPartObj>
        <w:docPartGallery w:val="Page Numbers (Bottom of Page)"/>
        <w:docPartUnique/>
      </w:docPartObj>
    </w:sdtPr>
    <w:sdtContent>
      <w:p w:rsidR="001B4D48" w:rsidRDefault="001B4D48">
        <w:pPr>
          <w:pStyle w:val="a5"/>
          <w:jc w:val="center"/>
        </w:pPr>
      </w:p>
      <w:p w:rsidR="001B4D48" w:rsidRDefault="001B4D48">
        <w:pPr>
          <w:pStyle w:val="a5"/>
          <w:jc w:val="center"/>
        </w:pPr>
      </w:p>
    </w:sdtContent>
  </w:sdt>
  <w:p w:rsidR="001B4D48" w:rsidRDefault="001B4D48">
    <w:pPr>
      <w:pStyle w:val="a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55211945"/>
      <w:docPartObj>
        <w:docPartGallery w:val="Page Numbers (Bottom of Page)"/>
        <w:docPartUnique/>
      </w:docPartObj>
    </w:sdtPr>
    <w:sdtEndPr>
      <w:rPr>
        <w:rFonts w:asciiTheme="majorBidi" w:hAnsiTheme="majorBidi" w:cstheme="majorBidi"/>
        <w:b/>
        <w:bCs/>
        <w:sz w:val="24"/>
        <w:szCs w:val="24"/>
      </w:rPr>
    </w:sdtEndPr>
    <w:sdtContent>
      <w:p w:rsidR="001B4D48" w:rsidRDefault="001B4D48">
        <w:pPr>
          <w:pStyle w:val="a5"/>
          <w:jc w:val="center"/>
        </w:pPr>
        <w:r>
          <w:rPr>
            <w:noProof/>
          </w:rPr>
        </w:r>
        <w:r>
          <w:rPr>
            <w:noProof/>
          </w:rPr>
          <w:pict>
            <v:shapetype id="_x0000_t110" coordsize="21600,21600" o:spt="110" path="m10800,l,10800,10800,21600,21600,10800xe">
              <v:stroke joinstyle="miter"/>
              <v:path gradientshapeok="t" o:connecttype="rect" textboxrect="5400,5400,16200,16200"/>
            </v:shapetype>
            <v:shape id="_x0000_s2057" type="#_x0000_t110" style="width:430.5pt;height:4.3pt;flip:x;visibility:visible;mso-left-percent:-10001;mso-top-percent:-10001;mso-position-horizontal:absolute;mso-position-horizontal-relative:char;mso-position-vertical:absolute;mso-position-vertical-relative:line;mso-left-percent:-10001;mso-top-percent:-10001" fillcolor="black">
              <w10:wrap type="none" anchorx="page"/>
              <w10:anchorlock/>
            </v:shape>
          </w:pict>
        </w:r>
      </w:p>
      <w:p w:rsidR="001B4D48" w:rsidRPr="00A1426B" w:rsidRDefault="001B4D48">
        <w:pPr>
          <w:pStyle w:val="a5"/>
          <w:jc w:val="center"/>
          <w:rPr>
            <w:rFonts w:asciiTheme="majorBidi" w:hAnsiTheme="majorBidi" w:cstheme="majorBidi"/>
            <w:b/>
            <w:bCs/>
            <w:sz w:val="24"/>
            <w:szCs w:val="24"/>
          </w:rPr>
        </w:pPr>
        <w:r w:rsidRPr="00A1426B">
          <w:rPr>
            <w:rFonts w:asciiTheme="majorBidi" w:hAnsiTheme="majorBidi" w:cstheme="majorBidi"/>
            <w:b/>
            <w:bCs/>
            <w:sz w:val="24"/>
            <w:szCs w:val="24"/>
          </w:rPr>
          <w:fldChar w:fldCharType="begin"/>
        </w:r>
        <w:r w:rsidRPr="00A1426B">
          <w:rPr>
            <w:rFonts w:asciiTheme="majorBidi" w:hAnsiTheme="majorBidi" w:cstheme="majorBidi"/>
            <w:b/>
            <w:bCs/>
            <w:sz w:val="24"/>
            <w:szCs w:val="24"/>
          </w:rPr>
          <w:instrText>PAGE    \* MERGEFORMAT</w:instrText>
        </w:r>
        <w:r w:rsidRPr="00A1426B">
          <w:rPr>
            <w:rFonts w:asciiTheme="majorBidi" w:hAnsiTheme="majorBidi" w:cstheme="majorBidi"/>
            <w:b/>
            <w:bCs/>
            <w:sz w:val="24"/>
            <w:szCs w:val="24"/>
          </w:rPr>
          <w:fldChar w:fldCharType="separate"/>
        </w:r>
        <w:r w:rsidR="00155EC7" w:rsidRPr="00155EC7">
          <w:rPr>
            <w:rFonts w:asciiTheme="majorBidi" w:hAnsiTheme="majorBidi" w:cstheme="majorBidi"/>
            <w:b/>
            <w:bCs/>
            <w:noProof/>
            <w:sz w:val="24"/>
            <w:szCs w:val="24"/>
            <w:rtl/>
            <w:lang w:val="ar-SA"/>
          </w:rPr>
          <w:t>88</w:t>
        </w:r>
        <w:r w:rsidRPr="00A1426B">
          <w:rPr>
            <w:rFonts w:asciiTheme="majorBidi" w:hAnsiTheme="majorBidi" w:cstheme="majorBidi"/>
            <w:b/>
            <w:bCs/>
            <w:sz w:val="24"/>
            <w:szCs w:val="24"/>
          </w:rPr>
          <w:fldChar w:fldCharType="end"/>
        </w:r>
      </w:p>
    </w:sdtContent>
  </w:sdt>
  <w:p w:rsidR="001B4D48" w:rsidRDefault="001B4D48">
    <w:pPr>
      <w:pStyle w:val="a5"/>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D48" w:rsidRDefault="001B4D48" w:rsidP="00685180">
    <w:pPr>
      <w:pStyle w:val="a5"/>
      <w:rPr>
        <w:rtl/>
        <w:lang w:bidi="ar-DZ"/>
      </w:rPr>
    </w:pPr>
  </w:p>
  <w:p w:rsidR="001B4D48" w:rsidRPr="00371192" w:rsidRDefault="001B4D48" w:rsidP="00371192">
    <w:pPr>
      <w:pStyle w:val="a5"/>
      <w:rPr>
        <w:lang w:bidi="ar-DZ"/>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59509398"/>
      <w:docPartObj>
        <w:docPartGallery w:val="Page Numbers (Bottom of Page)"/>
        <w:docPartUnique/>
      </w:docPartObj>
    </w:sdtPr>
    <w:sdtContent>
      <w:p w:rsidR="001B4D48" w:rsidRDefault="001B4D48">
        <w:pPr>
          <w:pStyle w:val="a5"/>
          <w:jc w:val="center"/>
        </w:pPr>
        <w:r>
          <w:rPr>
            <w:noProof/>
          </w:rPr>
        </w:r>
        <w:r>
          <w:rPr>
            <w:noProof/>
          </w:rPr>
          <w:pict>
            <v:shapetype id="_x0000_t110" coordsize="21600,21600" o:spt="110" path="m10800,l,10800,10800,21600,21600,10800xe">
              <v:stroke joinstyle="miter"/>
              <v:path gradientshapeok="t" o:connecttype="rect" textboxrect="5400,5400,16200,16200"/>
            </v:shapetype>
            <v:shape id="شكل تلقائي 1" o:spid="_x0000_s2056" type="#_x0000_t110" style="width:430.5pt;height:4.3pt;flip:x;visibility:visible;mso-left-percent:-10001;mso-top-percent:-10001;mso-position-horizontal:absolute;mso-position-horizontal-relative:char;mso-position-vertical:absolute;mso-position-vertical-relative:line;mso-left-percent:-10001;mso-top-percent:-10001" fillcolor="black">
              <w10:wrap type="none" anchorx="page"/>
              <w10:anchorlock/>
            </v:shape>
          </w:pict>
        </w:r>
      </w:p>
      <w:p w:rsidR="001B4D48" w:rsidRDefault="001B4D48">
        <w:pPr>
          <w:pStyle w:val="a5"/>
          <w:jc w:val="center"/>
        </w:pPr>
        <w:r w:rsidRPr="00685180">
          <w:rPr>
            <w:rFonts w:asciiTheme="majorBidi" w:hAnsiTheme="majorBidi" w:cstheme="majorBidi"/>
            <w:b/>
            <w:bCs/>
            <w:sz w:val="24"/>
            <w:szCs w:val="24"/>
          </w:rPr>
          <w:fldChar w:fldCharType="begin"/>
        </w:r>
        <w:r w:rsidRPr="00685180">
          <w:rPr>
            <w:rFonts w:asciiTheme="majorBidi" w:hAnsiTheme="majorBidi" w:cstheme="majorBidi"/>
            <w:b/>
            <w:bCs/>
            <w:sz w:val="24"/>
            <w:szCs w:val="24"/>
          </w:rPr>
          <w:instrText>PAGE    \* MERGEFORMAT</w:instrText>
        </w:r>
        <w:r w:rsidRPr="00685180">
          <w:rPr>
            <w:rFonts w:asciiTheme="majorBidi" w:hAnsiTheme="majorBidi" w:cstheme="majorBidi"/>
            <w:b/>
            <w:bCs/>
            <w:sz w:val="24"/>
            <w:szCs w:val="24"/>
          </w:rPr>
          <w:fldChar w:fldCharType="separate"/>
        </w:r>
        <w:r w:rsidR="00155EC7" w:rsidRPr="00155EC7">
          <w:rPr>
            <w:rFonts w:asciiTheme="majorBidi" w:hAnsiTheme="majorBidi" w:cstheme="majorBidi"/>
            <w:b/>
            <w:bCs/>
            <w:noProof/>
            <w:sz w:val="24"/>
            <w:szCs w:val="24"/>
            <w:rtl/>
            <w:lang w:val="ar-SA"/>
          </w:rPr>
          <w:t>73</w:t>
        </w:r>
        <w:r w:rsidRPr="00685180">
          <w:rPr>
            <w:rFonts w:asciiTheme="majorBidi" w:hAnsiTheme="majorBidi" w:cstheme="majorBidi"/>
            <w:b/>
            <w:bCs/>
            <w:sz w:val="24"/>
            <w:szCs w:val="24"/>
          </w:rPr>
          <w:fldChar w:fldCharType="end"/>
        </w:r>
      </w:p>
    </w:sdtContent>
  </w:sdt>
  <w:p w:rsidR="001B4D48" w:rsidRPr="00371192" w:rsidRDefault="001B4D48" w:rsidP="00371192">
    <w:pPr>
      <w:pStyle w:val="a5"/>
      <w:rPr>
        <w:lang w:bidi="ar-DZ"/>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6F77" w:rsidRDefault="00A66F77" w:rsidP="00446ABB">
      <w:pPr>
        <w:spacing w:after="0" w:line="240" w:lineRule="auto"/>
      </w:pPr>
      <w:r>
        <w:separator/>
      </w:r>
    </w:p>
  </w:footnote>
  <w:footnote w:type="continuationSeparator" w:id="0">
    <w:p w:rsidR="00A66F77" w:rsidRDefault="00A66F77" w:rsidP="00446ABB">
      <w:pPr>
        <w:spacing w:after="0" w:line="240" w:lineRule="auto"/>
      </w:pPr>
      <w:r>
        <w:continuationSeparator/>
      </w:r>
    </w:p>
  </w:footnote>
  <w:footnote w:id="1">
    <w:p w:rsidR="001B4D48" w:rsidRPr="00677CCB" w:rsidRDefault="001B4D48" w:rsidP="00B3283E">
      <w:pPr>
        <w:pStyle w:val="a6"/>
        <w:rPr>
          <w:sz w:val="24"/>
          <w:szCs w:val="24"/>
          <w:rtl/>
          <w:lang w:bidi="ar-DZ"/>
        </w:rPr>
      </w:pPr>
      <w:r w:rsidRPr="00677CCB">
        <w:rPr>
          <w:rStyle w:val="a7"/>
          <w:sz w:val="24"/>
          <w:szCs w:val="24"/>
        </w:rPr>
        <w:footnoteRef/>
      </w:r>
      <w:r w:rsidRPr="00677CCB">
        <w:rPr>
          <w:sz w:val="24"/>
          <w:szCs w:val="24"/>
        </w:rPr>
        <w:t xml:space="preserve"> </w:t>
      </w:r>
      <w:r w:rsidRPr="00677CCB">
        <w:rPr>
          <w:rFonts w:hint="cs"/>
          <w:sz w:val="24"/>
          <w:szCs w:val="24"/>
          <w:rtl/>
        </w:rPr>
        <w:t>د. فليح حسن خلف ، النقود والمصارف جدار الكتاب العالمي ، عمان ، الأردن ، 2006، ص236.</w:t>
      </w:r>
    </w:p>
  </w:footnote>
  <w:footnote w:id="2">
    <w:p w:rsidR="001B4D48" w:rsidRPr="00677CCB" w:rsidRDefault="001B4D48" w:rsidP="00B3283E">
      <w:pPr>
        <w:pStyle w:val="a6"/>
        <w:rPr>
          <w:sz w:val="24"/>
          <w:szCs w:val="24"/>
          <w:rtl/>
          <w:lang w:bidi="ar-DZ"/>
        </w:rPr>
      </w:pPr>
      <w:r w:rsidRPr="00677CCB">
        <w:rPr>
          <w:rStyle w:val="a7"/>
          <w:sz w:val="24"/>
          <w:szCs w:val="24"/>
        </w:rPr>
        <w:footnoteRef/>
      </w:r>
      <w:r w:rsidRPr="00677CCB">
        <w:rPr>
          <w:sz w:val="24"/>
          <w:szCs w:val="24"/>
        </w:rPr>
        <w:t xml:space="preserve"> </w:t>
      </w:r>
      <w:r w:rsidRPr="00677CCB">
        <w:rPr>
          <w:rFonts w:hint="cs"/>
          <w:sz w:val="24"/>
          <w:szCs w:val="24"/>
          <w:rtl/>
        </w:rPr>
        <w:t xml:space="preserve">منير ابراهيم الهندي ، ادارة البنوك التجارة كلية التجارة ، ط3 ، مصر ، 1996، ص4. </w:t>
      </w:r>
    </w:p>
  </w:footnote>
  <w:footnote w:id="3">
    <w:p w:rsidR="001B4D48" w:rsidRDefault="001B4D48" w:rsidP="00B3283E">
      <w:pPr>
        <w:pStyle w:val="a6"/>
        <w:rPr>
          <w:rtl/>
          <w:lang w:bidi="ar-DZ"/>
        </w:rPr>
      </w:pPr>
      <w:r w:rsidRPr="00677CCB">
        <w:rPr>
          <w:rStyle w:val="a7"/>
          <w:sz w:val="24"/>
          <w:szCs w:val="24"/>
        </w:rPr>
        <w:footnoteRef/>
      </w:r>
      <w:r w:rsidRPr="00677CCB">
        <w:rPr>
          <w:sz w:val="24"/>
          <w:szCs w:val="24"/>
        </w:rPr>
        <w:t xml:space="preserve"> </w:t>
      </w:r>
      <w:r w:rsidRPr="00677CCB">
        <w:rPr>
          <w:rFonts w:hint="cs"/>
          <w:sz w:val="24"/>
          <w:szCs w:val="24"/>
          <w:rtl/>
        </w:rPr>
        <w:t>عقيل حاسم عبد الله ، نقود وبنوك ، دار المكتبة حامد للنشر ، عمان ، 1999، ص244.</w:t>
      </w:r>
      <w:r>
        <w:rPr>
          <w:rFonts w:hint="cs"/>
          <w:rtl/>
        </w:rPr>
        <w:t xml:space="preserve">  </w:t>
      </w:r>
    </w:p>
  </w:footnote>
  <w:footnote w:id="4">
    <w:p w:rsidR="001B4D48" w:rsidRPr="00677CCB" w:rsidRDefault="001B4D48" w:rsidP="00B3283E">
      <w:pPr>
        <w:pStyle w:val="a6"/>
        <w:rPr>
          <w:sz w:val="24"/>
          <w:szCs w:val="24"/>
          <w:rtl/>
          <w:lang w:bidi="ar-DZ"/>
        </w:rPr>
      </w:pPr>
      <w:r w:rsidRPr="00677CCB">
        <w:rPr>
          <w:rStyle w:val="a7"/>
          <w:sz w:val="24"/>
          <w:szCs w:val="24"/>
        </w:rPr>
        <w:footnoteRef/>
      </w:r>
      <w:r w:rsidRPr="00677CCB">
        <w:rPr>
          <w:sz w:val="24"/>
          <w:szCs w:val="24"/>
        </w:rPr>
        <w:t xml:space="preserve"> </w:t>
      </w:r>
      <w:r w:rsidRPr="00677CCB">
        <w:rPr>
          <w:rFonts w:hint="cs"/>
          <w:sz w:val="24"/>
          <w:szCs w:val="24"/>
          <w:rtl/>
        </w:rPr>
        <w:t xml:space="preserve">راتبة بورقيبة ، تقييم أداء البنوك التقليدية والاسلامية ، دراسة مقارنة بطريقة العائد والمخاطر بين القرض الشعبي الجزائري وبين البنك البركة الجزائري خلال الفترة (2007/2012) مذكرة لنيل شهادة ماستر تخصص مالية مؤسسة ، جامعة قاصدي مرباح ، ورقلة ، 2013/2014،ص4 </w:t>
      </w:r>
    </w:p>
  </w:footnote>
  <w:footnote w:id="5">
    <w:p w:rsidR="001B4D48" w:rsidRPr="00677CCB" w:rsidRDefault="001B4D48" w:rsidP="00B3283E">
      <w:pPr>
        <w:pStyle w:val="a6"/>
        <w:rPr>
          <w:sz w:val="24"/>
          <w:szCs w:val="24"/>
          <w:rtl/>
          <w:lang w:bidi="ar-DZ"/>
        </w:rPr>
      </w:pPr>
      <w:r>
        <w:rPr>
          <w:rStyle w:val="a7"/>
        </w:rPr>
        <w:footnoteRef/>
      </w:r>
      <w:r>
        <w:t xml:space="preserve"> </w:t>
      </w:r>
      <w:r w:rsidRPr="00677CCB">
        <w:rPr>
          <w:rFonts w:hint="cs"/>
          <w:sz w:val="24"/>
          <w:szCs w:val="24"/>
          <w:rtl/>
        </w:rPr>
        <w:t>أحمد زهير الشامية ، نقود ومصارف ، دار الزهران ، ط1 ، عمان ، 1993، ص262.</w:t>
      </w:r>
    </w:p>
  </w:footnote>
  <w:footnote w:id="6">
    <w:p w:rsidR="001B4D48" w:rsidRPr="00677CCB" w:rsidRDefault="001B4D48" w:rsidP="00B3283E">
      <w:pPr>
        <w:pStyle w:val="a6"/>
        <w:rPr>
          <w:sz w:val="24"/>
          <w:szCs w:val="24"/>
          <w:rtl/>
          <w:lang w:bidi="ar-DZ"/>
        </w:rPr>
      </w:pPr>
      <w:r w:rsidRPr="00677CCB">
        <w:rPr>
          <w:rStyle w:val="a7"/>
          <w:sz w:val="24"/>
          <w:szCs w:val="24"/>
        </w:rPr>
        <w:footnoteRef/>
      </w:r>
      <w:r w:rsidRPr="00677CCB">
        <w:rPr>
          <w:sz w:val="24"/>
          <w:szCs w:val="24"/>
        </w:rPr>
        <w:t xml:space="preserve"> </w:t>
      </w:r>
      <w:r w:rsidRPr="00677CCB">
        <w:rPr>
          <w:rFonts w:hint="cs"/>
          <w:sz w:val="24"/>
          <w:szCs w:val="24"/>
          <w:rtl/>
        </w:rPr>
        <w:t>سندس ريحان الباهي ، أفاق فتح النوافذ الاسلامية في البنوك التجارية الجزائرية ، مذكرة مقدمة ضمن متطلبات نيل شهادة ماستر اكاديمي في علوم التسيير تخصص ادارة مالية ، 2017/2018 ص ص 20-21</w:t>
      </w:r>
    </w:p>
  </w:footnote>
  <w:footnote w:id="7">
    <w:p w:rsidR="001B4D48" w:rsidRDefault="001B4D48" w:rsidP="00B3283E">
      <w:pPr>
        <w:pStyle w:val="a6"/>
        <w:rPr>
          <w:rtl/>
          <w:lang w:bidi="ar-DZ"/>
        </w:rPr>
      </w:pPr>
      <w:r>
        <w:rPr>
          <w:rStyle w:val="a7"/>
        </w:rPr>
        <w:footnoteRef/>
      </w:r>
      <w:r>
        <w:t xml:space="preserve"> </w:t>
      </w:r>
      <w:r w:rsidRPr="00677CCB">
        <w:rPr>
          <w:rFonts w:hint="cs"/>
          <w:sz w:val="24"/>
          <w:szCs w:val="24"/>
          <w:rtl/>
        </w:rPr>
        <w:t>عبد الله خبابة ، اقتصاد مصرفي ، كلية الاقتصاد والتسيير والتجارة ، جامعة محمد بوضياف ، ط2، ص103</w:t>
      </w:r>
      <w:r>
        <w:rPr>
          <w:rFonts w:hint="cs"/>
          <w:rtl/>
        </w:rPr>
        <w:t>..</w:t>
      </w:r>
    </w:p>
  </w:footnote>
  <w:footnote w:id="8">
    <w:p w:rsidR="001B4D48" w:rsidRPr="00677CCB" w:rsidRDefault="001B4D48" w:rsidP="00B3283E">
      <w:pPr>
        <w:pStyle w:val="a6"/>
        <w:rPr>
          <w:sz w:val="24"/>
          <w:szCs w:val="24"/>
          <w:rtl/>
          <w:lang w:bidi="ar-DZ"/>
        </w:rPr>
      </w:pPr>
      <w:r>
        <w:rPr>
          <w:rStyle w:val="a7"/>
        </w:rPr>
        <w:footnoteRef/>
      </w:r>
      <w:r>
        <w:t xml:space="preserve"> </w:t>
      </w:r>
      <w:r w:rsidRPr="00677CCB">
        <w:rPr>
          <w:rFonts w:hint="cs"/>
          <w:sz w:val="24"/>
          <w:szCs w:val="24"/>
          <w:rtl/>
        </w:rPr>
        <w:t>ضياء مجيد الموسوي ، اقتصاد نقدي  مؤسسة شباب ، جامعة الاسكندرية ، 2000، ص137.</w:t>
      </w:r>
    </w:p>
  </w:footnote>
  <w:footnote w:id="9">
    <w:p w:rsidR="001B4D48" w:rsidRPr="00677CCB" w:rsidRDefault="001B4D48" w:rsidP="00B3283E">
      <w:pPr>
        <w:pStyle w:val="a6"/>
        <w:rPr>
          <w:sz w:val="24"/>
          <w:szCs w:val="24"/>
          <w:rtl/>
        </w:rPr>
      </w:pPr>
      <w:r w:rsidRPr="00677CCB">
        <w:rPr>
          <w:rStyle w:val="a7"/>
          <w:sz w:val="24"/>
          <w:szCs w:val="24"/>
        </w:rPr>
        <w:footnoteRef/>
      </w:r>
      <w:r w:rsidRPr="00677CCB">
        <w:rPr>
          <w:sz w:val="24"/>
          <w:szCs w:val="24"/>
        </w:rPr>
        <w:t xml:space="preserve"> </w:t>
      </w:r>
      <w:r w:rsidRPr="00677CCB">
        <w:rPr>
          <w:rFonts w:hint="cs"/>
          <w:sz w:val="24"/>
          <w:szCs w:val="24"/>
          <w:rtl/>
        </w:rPr>
        <w:t xml:space="preserve">عطية أحمد </w:t>
      </w:r>
      <w:proofErr w:type="gramStart"/>
      <w:r w:rsidRPr="00677CCB">
        <w:rPr>
          <w:rFonts w:hint="cs"/>
          <w:sz w:val="24"/>
          <w:szCs w:val="24"/>
          <w:rtl/>
        </w:rPr>
        <w:t>صلاح ،</w:t>
      </w:r>
      <w:proofErr w:type="gramEnd"/>
      <w:r w:rsidRPr="00677CCB">
        <w:rPr>
          <w:rFonts w:hint="cs"/>
          <w:sz w:val="24"/>
          <w:szCs w:val="24"/>
          <w:rtl/>
        </w:rPr>
        <w:t xml:space="preserve"> محاسبة استثمار والتمويل للبنوك التجارية ، كلية التجارة لجامعة الرقيق ، ص268. </w:t>
      </w:r>
    </w:p>
    <w:p w:rsidR="001B4D48" w:rsidRPr="00677CCB" w:rsidRDefault="001B4D48" w:rsidP="00B3283E">
      <w:pPr>
        <w:pStyle w:val="a6"/>
        <w:rPr>
          <w:sz w:val="24"/>
          <w:szCs w:val="24"/>
          <w:rtl/>
        </w:rPr>
      </w:pPr>
    </w:p>
    <w:p w:rsidR="001B4D48" w:rsidRDefault="001B4D48" w:rsidP="00B3283E">
      <w:pPr>
        <w:pStyle w:val="a6"/>
        <w:rPr>
          <w:rtl/>
        </w:rPr>
      </w:pPr>
    </w:p>
    <w:p w:rsidR="001B4D48" w:rsidRDefault="001B4D48" w:rsidP="00B3283E">
      <w:pPr>
        <w:pStyle w:val="a6"/>
        <w:rPr>
          <w:rtl/>
        </w:rPr>
      </w:pPr>
    </w:p>
    <w:p w:rsidR="001B4D48" w:rsidRDefault="001B4D48" w:rsidP="00B3283E">
      <w:pPr>
        <w:pStyle w:val="a6"/>
        <w:rPr>
          <w:rtl/>
        </w:rPr>
      </w:pPr>
    </w:p>
    <w:p w:rsidR="001B4D48" w:rsidRDefault="001B4D48" w:rsidP="00B3283E">
      <w:pPr>
        <w:pStyle w:val="a6"/>
        <w:rPr>
          <w:rtl/>
        </w:rPr>
      </w:pPr>
    </w:p>
    <w:p w:rsidR="001B4D48" w:rsidRDefault="001B4D48" w:rsidP="00B3283E">
      <w:pPr>
        <w:pStyle w:val="a6"/>
        <w:rPr>
          <w:rtl/>
        </w:rPr>
      </w:pPr>
    </w:p>
    <w:p w:rsidR="001B4D48" w:rsidRDefault="001B4D48" w:rsidP="00B3283E">
      <w:pPr>
        <w:pStyle w:val="a6"/>
        <w:rPr>
          <w:rtl/>
        </w:rPr>
      </w:pPr>
    </w:p>
    <w:p w:rsidR="001B4D48" w:rsidRDefault="001B4D48" w:rsidP="00B3283E">
      <w:pPr>
        <w:pStyle w:val="a6"/>
        <w:rPr>
          <w:rtl/>
        </w:rPr>
      </w:pPr>
    </w:p>
    <w:p w:rsidR="001B4D48" w:rsidRDefault="001B4D48" w:rsidP="00B3283E">
      <w:pPr>
        <w:pStyle w:val="a6"/>
        <w:rPr>
          <w:rtl/>
        </w:rPr>
      </w:pPr>
    </w:p>
    <w:p w:rsidR="001B4D48" w:rsidRDefault="001B4D48" w:rsidP="00B3283E">
      <w:pPr>
        <w:pStyle w:val="a6"/>
        <w:rPr>
          <w:rtl/>
        </w:rPr>
      </w:pPr>
    </w:p>
    <w:p w:rsidR="001B4D48" w:rsidRDefault="001B4D48" w:rsidP="00B3283E">
      <w:pPr>
        <w:pStyle w:val="a6"/>
        <w:rPr>
          <w:rtl/>
        </w:rPr>
      </w:pPr>
    </w:p>
    <w:p w:rsidR="001B4D48" w:rsidRDefault="001B4D48" w:rsidP="00B3283E">
      <w:pPr>
        <w:pStyle w:val="a6"/>
        <w:rPr>
          <w:rtl/>
        </w:rPr>
      </w:pPr>
    </w:p>
    <w:p w:rsidR="001B4D48" w:rsidRDefault="001B4D48" w:rsidP="00B3283E">
      <w:pPr>
        <w:pStyle w:val="a6"/>
        <w:rPr>
          <w:rtl/>
        </w:rPr>
      </w:pPr>
    </w:p>
    <w:p w:rsidR="001B4D48" w:rsidRDefault="001B4D48" w:rsidP="00B3283E">
      <w:pPr>
        <w:pStyle w:val="a6"/>
        <w:rPr>
          <w:rtl/>
        </w:rPr>
      </w:pPr>
    </w:p>
    <w:p w:rsidR="001B4D48" w:rsidRDefault="001B4D48" w:rsidP="00B3283E">
      <w:pPr>
        <w:pStyle w:val="a6"/>
        <w:rPr>
          <w:rtl/>
        </w:rPr>
      </w:pPr>
    </w:p>
    <w:p w:rsidR="001B4D48" w:rsidRDefault="001B4D48" w:rsidP="00B3283E">
      <w:pPr>
        <w:pStyle w:val="a6"/>
        <w:rPr>
          <w:rtl/>
        </w:rPr>
      </w:pPr>
    </w:p>
    <w:p w:rsidR="001B4D48" w:rsidRDefault="001B4D48" w:rsidP="00B3283E">
      <w:pPr>
        <w:pStyle w:val="a6"/>
        <w:rPr>
          <w:rtl/>
        </w:rPr>
      </w:pPr>
    </w:p>
    <w:p w:rsidR="001B4D48" w:rsidRDefault="001B4D48" w:rsidP="00B3283E">
      <w:pPr>
        <w:pStyle w:val="a6"/>
        <w:rPr>
          <w:rtl/>
        </w:rPr>
      </w:pPr>
    </w:p>
    <w:p w:rsidR="001B4D48" w:rsidRDefault="001B4D48" w:rsidP="00B3283E">
      <w:pPr>
        <w:pStyle w:val="a6"/>
        <w:rPr>
          <w:rtl/>
        </w:rPr>
      </w:pPr>
    </w:p>
    <w:p w:rsidR="001B4D48" w:rsidRDefault="001B4D48" w:rsidP="00B3283E">
      <w:pPr>
        <w:pStyle w:val="a6"/>
        <w:rPr>
          <w:rtl/>
          <w:lang w:bidi="ar-DZ"/>
        </w:rPr>
      </w:pPr>
    </w:p>
  </w:footnote>
  <w:footnote w:id="10">
    <w:p w:rsidR="001B4D48" w:rsidRDefault="001B4D48" w:rsidP="00B3283E">
      <w:pPr>
        <w:pStyle w:val="a6"/>
        <w:rPr>
          <w:rtl/>
          <w:lang w:bidi="ar-DZ"/>
        </w:rPr>
      </w:pPr>
      <w:r w:rsidRPr="00677CCB">
        <w:rPr>
          <w:rStyle w:val="a7"/>
          <w:sz w:val="24"/>
          <w:szCs w:val="24"/>
        </w:rPr>
        <w:footnoteRef/>
      </w:r>
      <w:r w:rsidRPr="00677CCB">
        <w:rPr>
          <w:rFonts w:hint="cs"/>
          <w:sz w:val="24"/>
          <w:szCs w:val="24"/>
          <w:rtl/>
        </w:rPr>
        <w:t xml:space="preserve">، نجوى </w:t>
      </w:r>
      <w:proofErr w:type="gramStart"/>
      <w:r w:rsidRPr="00677CCB">
        <w:rPr>
          <w:rFonts w:hint="cs"/>
          <w:sz w:val="24"/>
          <w:szCs w:val="24"/>
          <w:rtl/>
        </w:rPr>
        <w:t>قلمين ،</w:t>
      </w:r>
      <w:proofErr w:type="gramEnd"/>
      <w:r w:rsidRPr="00677CCB">
        <w:rPr>
          <w:rFonts w:hint="cs"/>
          <w:sz w:val="24"/>
          <w:szCs w:val="24"/>
          <w:rtl/>
        </w:rPr>
        <w:t xml:space="preserve"> </w:t>
      </w:r>
      <w:r w:rsidRPr="00677CCB">
        <w:rPr>
          <w:sz w:val="24"/>
          <w:szCs w:val="24"/>
        </w:rPr>
        <w:t xml:space="preserve"> </w:t>
      </w:r>
      <w:r w:rsidRPr="00677CCB">
        <w:rPr>
          <w:rFonts w:hint="cs"/>
          <w:sz w:val="24"/>
          <w:szCs w:val="24"/>
          <w:rtl/>
        </w:rPr>
        <w:t>هامش تقييم مؤشرات البنوك التجارية في الجزائر ، دراسة حالة الصندوق الاحتياطي للتوفير  والاحتياط والتوفير</w:t>
      </w:r>
      <w:r w:rsidRPr="00677CCB">
        <w:rPr>
          <w:sz w:val="24"/>
          <w:szCs w:val="24"/>
        </w:rPr>
        <w:t xml:space="preserve">P </w:t>
      </w:r>
      <w:r w:rsidRPr="00677CCB">
        <w:rPr>
          <w:rFonts w:hint="cs"/>
          <w:sz w:val="24"/>
          <w:szCs w:val="24"/>
          <w:rtl/>
        </w:rPr>
        <w:t xml:space="preserve"> </w:t>
      </w:r>
      <w:r w:rsidRPr="00677CCB">
        <w:rPr>
          <w:sz w:val="24"/>
          <w:szCs w:val="24"/>
        </w:rPr>
        <w:t>C.</w:t>
      </w:r>
      <w:proofErr w:type="gramStart"/>
      <w:r w:rsidRPr="00677CCB">
        <w:rPr>
          <w:sz w:val="24"/>
          <w:szCs w:val="24"/>
        </w:rPr>
        <w:t>N.N</w:t>
      </w:r>
      <w:r w:rsidRPr="00677CCB">
        <w:rPr>
          <w:rFonts w:hint="cs"/>
          <w:sz w:val="24"/>
          <w:szCs w:val="24"/>
          <w:rtl/>
          <w:lang w:bidi="ar-DZ"/>
        </w:rPr>
        <w:t xml:space="preserve"> .</w:t>
      </w:r>
      <w:proofErr w:type="gramEnd"/>
      <w:r w:rsidRPr="00677CCB">
        <w:rPr>
          <w:rFonts w:hint="cs"/>
          <w:sz w:val="24"/>
          <w:szCs w:val="24"/>
          <w:rtl/>
        </w:rPr>
        <w:t xml:space="preserve"> مذكرة مقدمة ضمن متطلبات نيل شهادة ماستر اكاديمي في العلوم المالية ، جامعة مسيلة 2017/ 2018، ص ص 20/21</w:t>
      </w:r>
      <w:r>
        <w:rPr>
          <w:rFonts w:hint="cs"/>
          <w:rtl/>
        </w:rPr>
        <w:t xml:space="preserve">. </w:t>
      </w:r>
    </w:p>
  </w:footnote>
  <w:footnote w:id="11">
    <w:p w:rsidR="001B4D48" w:rsidRPr="00677CCB" w:rsidRDefault="001B4D48" w:rsidP="00B3283E">
      <w:pPr>
        <w:pStyle w:val="a6"/>
        <w:rPr>
          <w:sz w:val="24"/>
          <w:szCs w:val="24"/>
          <w:rtl/>
          <w:lang w:bidi="ar-DZ"/>
        </w:rPr>
      </w:pPr>
      <w:r>
        <w:rPr>
          <w:rStyle w:val="a7"/>
        </w:rPr>
        <w:footnoteRef/>
      </w:r>
      <w:r>
        <w:t xml:space="preserve"> </w:t>
      </w:r>
      <w:r w:rsidRPr="00677CCB">
        <w:rPr>
          <w:rFonts w:hint="cs"/>
          <w:sz w:val="24"/>
          <w:szCs w:val="24"/>
          <w:rtl/>
        </w:rPr>
        <w:t xml:space="preserve">مكاوي محمد ، البنوك الاسلامية ، نشأة التمويل </w:t>
      </w:r>
      <w:r w:rsidRPr="00677CCB">
        <w:rPr>
          <w:sz w:val="24"/>
          <w:szCs w:val="24"/>
          <w:rtl/>
        </w:rPr>
        <w:t>–</w:t>
      </w:r>
      <w:r w:rsidRPr="00677CCB">
        <w:rPr>
          <w:rFonts w:hint="cs"/>
          <w:sz w:val="24"/>
          <w:szCs w:val="24"/>
          <w:rtl/>
        </w:rPr>
        <w:t xml:space="preserve"> التطوير ، ط1 ، مصر ، 2009، ص12. </w:t>
      </w:r>
    </w:p>
  </w:footnote>
  <w:footnote w:id="12">
    <w:p w:rsidR="001B4D48" w:rsidRPr="00677CCB" w:rsidRDefault="001B4D48" w:rsidP="00B3283E">
      <w:pPr>
        <w:pStyle w:val="a6"/>
        <w:rPr>
          <w:sz w:val="24"/>
          <w:szCs w:val="24"/>
          <w:rtl/>
          <w:lang w:bidi="ar-DZ"/>
        </w:rPr>
      </w:pPr>
      <w:r w:rsidRPr="00677CCB">
        <w:rPr>
          <w:rStyle w:val="a7"/>
          <w:sz w:val="24"/>
          <w:szCs w:val="24"/>
        </w:rPr>
        <w:footnoteRef/>
      </w:r>
      <w:r w:rsidRPr="00677CCB">
        <w:rPr>
          <w:sz w:val="24"/>
          <w:szCs w:val="24"/>
        </w:rPr>
        <w:t xml:space="preserve"> </w:t>
      </w:r>
      <w:r w:rsidRPr="00677CCB">
        <w:rPr>
          <w:rFonts w:hint="cs"/>
          <w:sz w:val="24"/>
          <w:szCs w:val="24"/>
          <w:rtl/>
        </w:rPr>
        <w:t xml:space="preserve"> عبد الرحمان يسري </w:t>
      </w:r>
      <w:proofErr w:type="gramStart"/>
      <w:r w:rsidRPr="00677CCB">
        <w:rPr>
          <w:rFonts w:hint="cs"/>
          <w:sz w:val="24"/>
          <w:szCs w:val="24"/>
          <w:rtl/>
        </w:rPr>
        <w:t>أحمد ،</w:t>
      </w:r>
      <w:proofErr w:type="gramEnd"/>
      <w:r w:rsidRPr="00677CCB">
        <w:rPr>
          <w:rFonts w:hint="cs"/>
          <w:sz w:val="24"/>
          <w:szCs w:val="24"/>
          <w:rtl/>
        </w:rPr>
        <w:t xml:space="preserve"> اقتصادية النقود والمصارف ، الدار الجامعية ، مصر ، 2003، ص32. </w:t>
      </w:r>
    </w:p>
  </w:footnote>
  <w:footnote w:id="13">
    <w:p w:rsidR="001B4D48" w:rsidRPr="00677CCB" w:rsidRDefault="001B4D48" w:rsidP="00B3283E">
      <w:pPr>
        <w:pStyle w:val="a6"/>
        <w:rPr>
          <w:sz w:val="24"/>
          <w:szCs w:val="24"/>
          <w:rtl/>
          <w:lang w:bidi="ar-DZ"/>
        </w:rPr>
      </w:pPr>
      <w:r w:rsidRPr="00677CCB">
        <w:rPr>
          <w:rStyle w:val="a7"/>
          <w:sz w:val="24"/>
          <w:szCs w:val="24"/>
        </w:rPr>
        <w:footnoteRef/>
      </w:r>
      <w:r w:rsidRPr="00677CCB">
        <w:rPr>
          <w:sz w:val="24"/>
          <w:szCs w:val="24"/>
        </w:rPr>
        <w:t xml:space="preserve"> </w:t>
      </w:r>
      <w:r w:rsidRPr="00677CCB">
        <w:rPr>
          <w:rFonts w:hint="cs"/>
          <w:sz w:val="24"/>
          <w:szCs w:val="24"/>
          <w:rtl/>
        </w:rPr>
        <w:t xml:space="preserve"> محمود حسن الصون ، أساسيات العمل المصرفي الاسلامي ، عمان ، دار وائل للطباعية والنشر</w:t>
      </w:r>
      <w:r>
        <w:rPr>
          <w:rFonts w:hint="cs"/>
          <w:rtl/>
        </w:rPr>
        <w:t xml:space="preserve"> ، </w:t>
      </w:r>
      <w:r w:rsidRPr="00677CCB">
        <w:rPr>
          <w:rFonts w:hint="cs"/>
          <w:sz w:val="24"/>
          <w:szCs w:val="24"/>
          <w:rtl/>
        </w:rPr>
        <w:t xml:space="preserve">2001، ص 90. </w:t>
      </w:r>
    </w:p>
  </w:footnote>
  <w:footnote w:id="14">
    <w:p w:rsidR="001B4D48" w:rsidRPr="00677CCB" w:rsidRDefault="001B4D48" w:rsidP="00B3283E">
      <w:pPr>
        <w:pStyle w:val="a6"/>
        <w:rPr>
          <w:sz w:val="24"/>
          <w:szCs w:val="24"/>
          <w:rtl/>
          <w:lang w:bidi="ar-DZ"/>
        </w:rPr>
      </w:pPr>
      <w:r w:rsidRPr="00677CCB">
        <w:rPr>
          <w:rStyle w:val="a7"/>
          <w:sz w:val="24"/>
          <w:szCs w:val="24"/>
        </w:rPr>
        <w:footnoteRef/>
      </w:r>
      <w:r w:rsidRPr="00677CCB">
        <w:rPr>
          <w:sz w:val="24"/>
          <w:szCs w:val="24"/>
        </w:rPr>
        <w:t xml:space="preserve"> </w:t>
      </w:r>
      <w:r w:rsidRPr="00677CCB">
        <w:rPr>
          <w:rFonts w:hint="cs"/>
          <w:sz w:val="24"/>
          <w:szCs w:val="24"/>
          <w:rtl/>
        </w:rPr>
        <w:t xml:space="preserve"> د.</w:t>
      </w:r>
      <w:r>
        <w:rPr>
          <w:rFonts w:hint="cs"/>
          <w:rtl/>
        </w:rPr>
        <w:t xml:space="preserve"> </w:t>
      </w:r>
      <w:r w:rsidRPr="00677CCB">
        <w:rPr>
          <w:rFonts w:hint="cs"/>
          <w:sz w:val="24"/>
          <w:szCs w:val="24"/>
          <w:rtl/>
        </w:rPr>
        <w:t xml:space="preserve">عبد المجيد عبد الفتاح المغربي ، الادارة الاستراتجية في البنوك الاسلامية ، كلية التجارة جامعة المنصورة ، 1425ه ، 66. </w:t>
      </w:r>
    </w:p>
  </w:footnote>
  <w:footnote w:id="15">
    <w:p w:rsidR="001B4D48" w:rsidRPr="00677CCB" w:rsidRDefault="001B4D48" w:rsidP="00B3283E">
      <w:pPr>
        <w:pStyle w:val="a6"/>
        <w:rPr>
          <w:sz w:val="24"/>
          <w:szCs w:val="24"/>
          <w:rtl/>
          <w:lang w:bidi="ar-DZ"/>
        </w:rPr>
      </w:pPr>
      <w:r w:rsidRPr="00677CCB">
        <w:rPr>
          <w:rStyle w:val="a7"/>
          <w:sz w:val="24"/>
          <w:szCs w:val="24"/>
        </w:rPr>
        <w:footnoteRef/>
      </w:r>
      <w:r w:rsidRPr="00677CCB">
        <w:rPr>
          <w:sz w:val="24"/>
          <w:szCs w:val="24"/>
        </w:rPr>
        <w:t xml:space="preserve"> </w:t>
      </w:r>
      <w:r w:rsidRPr="00677CCB">
        <w:rPr>
          <w:rFonts w:hint="cs"/>
          <w:sz w:val="24"/>
          <w:szCs w:val="24"/>
          <w:rtl/>
        </w:rPr>
        <w:t xml:space="preserve"> عبد تارزاق رحيم جدي ، المصارف الاسلامية بين النظرية والتطبيق ، دتر أسامة ، عمان ، ط 1 ، 1998، ص237 </w:t>
      </w:r>
    </w:p>
  </w:footnote>
  <w:footnote w:id="16">
    <w:p w:rsidR="001B4D48" w:rsidRDefault="001B4D48" w:rsidP="00D81241">
      <w:pPr>
        <w:pStyle w:val="a6"/>
      </w:pPr>
      <w:r>
        <w:rPr>
          <w:rStyle w:val="a7"/>
        </w:rPr>
        <w:footnoteRef/>
      </w:r>
      <w:r>
        <w:rPr>
          <w:rtl/>
        </w:rPr>
        <w:t xml:space="preserve"> </w:t>
      </w:r>
      <w:r w:rsidRPr="00677CCB">
        <w:rPr>
          <w:rFonts w:hint="cs"/>
          <w:sz w:val="24"/>
          <w:szCs w:val="24"/>
          <w:rtl/>
        </w:rPr>
        <w:t>د/ هايل طش طوش خصائص المصارف الاسلامية نشر في العدد رقم اثنين وثلاثين من مجلة المحاسب العمومي</w:t>
      </w:r>
      <w:r>
        <w:rPr>
          <w:rFonts w:hint="cs"/>
          <w:rtl/>
        </w:rPr>
        <w:t xml:space="preserve"> </w:t>
      </w:r>
    </w:p>
  </w:footnote>
  <w:footnote w:id="17">
    <w:p w:rsidR="001B4D48" w:rsidRPr="00677CCB" w:rsidRDefault="001B4D48" w:rsidP="00B3283E">
      <w:pPr>
        <w:pStyle w:val="a6"/>
        <w:rPr>
          <w:sz w:val="24"/>
          <w:szCs w:val="24"/>
          <w:rtl/>
          <w:lang w:bidi="ar-DZ"/>
        </w:rPr>
      </w:pPr>
      <w:r>
        <w:rPr>
          <w:rStyle w:val="a7"/>
        </w:rPr>
        <w:footnoteRef/>
      </w:r>
      <w:r>
        <w:t xml:space="preserve"> </w:t>
      </w:r>
      <w:r w:rsidRPr="00677CCB">
        <w:rPr>
          <w:rFonts w:cs="Arial" w:hint="cs"/>
          <w:sz w:val="24"/>
          <w:szCs w:val="24"/>
          <w:rtl/>
        </w:rPr>
        <w:t>مجلة</w:t>
      </w:r>
      <w:r w:rsidRPr="00677CCB">
        <w:rPr>
          <w:rFonts w:cs="Arial"/>
          <w:sz w:val="24"/>
          <w:szCs w:val="24"/>
          <w:rtl/>
        </w:rPr>
        <w:t xml:space="preserve"> </w:t>
      </w:r>
      <w:r w:rsidRPr="00677CCB">
        <w:rPr>
          <w:rFonts w:cs="Arial" w:hint="cs"/>
          <w:sz w:val="24"/>
          <w:szCs w:val="24"/>
          <w:rtl/>
        </w:rPr>
        <w:t>البحوث</w:t>
      </w:r>
      <w:r w:rsidRPr="00677CCB">
        <w:rPr>
          <w:rFonts w:cs="Arial"/>
          <w:sz w:val="24"/>
          <w:szCs w:val="24"/>
          <w:rtl/>
        </w:rPr>
        <w:t xml:space="preserve"> </w:t>
      </w:r>
      <w:r w:rsidRPr="00677CCB">
        <w:rPr>
          <w:rFonts w:cs="Arial" w:hint="cs"/>
          <w:sz w:val="24"/>
          <w:szCs w:val="24"/>
          <w:rtl/>
        </w:rPr>
        <w:t>في</w:t>
      </w:r>
      <w:r w:rsidRPr="00677CCB">
        <w:rPr>
          <w:rFonts w:cs="Arial"/>
          <w:sz w:val="24"/>
          <w:szCs w:val="24"/>
          <w:rtl/>
        </w:rPr>
        <w:t xml:space="preserve"> </w:t>
      </w:r>
      <w:r w:rsidRPr="00677CCB">
        <w:rPr>
          <w:rFonts w:cs="Arial" w:hint="cs"/>
          <w:sz w:val="24"/>
          <w:szCs w:val="24"/>
          <w:rtl/>
        </w:rPr>
        <w:t>العلوم</w:t>
      </w:r>
      <w:r w:rsidRPr="00677CCB">
        <w:rPr>
          <w:rFonts w:cs="Arial"/>
          <w:sz w:val="24"/>
          <w:szCs w:val="24"/>
          <w:rtl/>
        </w:rPr>
        <w:t xml:space="preserve"> </w:t>
      </w:r>
      <w:r w:rsidRPr="00677CCB">
        <w:rPr>
          <w:rFonts w:cs="Arial" w:hint="cs"/>
          <w:sz w:val="24"/>
          <w:szCs w:val="24"/>
          <w:rtl/>
        </w:rPr>
        <w:t>المالية</w:t>
      </w:r>
      <w:r w:rsidRPr="00677CCB">
        <w:rPr>
          <w:rFonts w:cs="Arial"/>
          <w:sz w:val="24"/>
          <w:szCs w:val="24"/>
          <w:rtl/>
        </w:rPr>
        <w:t xml:space="preserve"> </w:t>
      </w:r>
      <w:r w:rsidRPr="00677CCB">
        <w:rPr>
          <w:rFonts w:cs="Arial" w:hint="cs"/>
          <w:sz w:val="24"/>
          <w:szCs w:val="24"/>
          <w:rtl/>
        </w:rPr>
        <w:t>والمحاسبية</w:t>
      </w:r>
      <w:r w:rsidRPr="00677CCB">
        <w:rPr>
          <w:rFonts w:cs="Arial"/>
          <w:sz w:val="24"/>
          <w:szCs w:val="24"/>
          <w:rtl/>
        </w:rPr>
        <w:t xml:space="preserve"> </w:t>
      </w:r>
      <w:r w:rsidRPr="00677CCB">
        <w:rPr>
          <w:rFonts w:cs="Arial" w:hint="cs"/>
          <w:sz w:val="24"/>
          <w:szCs w:val="24"/>
          <w:rtl/>
        </w:rPr>
        <w:t>المجلة</w:t>
      </w:r>
      <w:r w:rsidRPr="00677CCB">
        <w:rPr>
          <w:rFonts w:cs="Arial"/>
          <w:sz w:val="24"/>
          <w:szCs w:val="24"/>
          <w:rtl/>
        </w:rPr>
        <w:t xml:space="preserve"> 05 </w:t>
      </w:r>
      <w:r w:rsidRPr="00677CCB">
        <w:rPr>
          <w:rFonts w:cs="Arial" w:hint="cs"/>
          <w:sz w:val="24"/>
          <w:szCs w:val="24"/>
          <w:rtl/>
        </w:rPr>
        <w:t>العدد</w:t>
      </w:r>
      <w:r w:rsidRPr="00677CCB">
        <w:rPr>
          <w:rFonts w:cs="Arial"/>
          <w:sz w:val="24"/>
          <w:szCs w:val="24"/>
          <w:rtl/>
        </w:rPr>
        <w:t xml:space="preserve"> 2020 – </w:t>
      </w:r>
      <w:r w:rsidRPr="00677CCB">
        <w:rPr>
          <w:rFonts w:cs="Arial" w:hint="cs"/>
          <w:sz w:val="24"/>
          <w:szCs w:val="24"/>
          <w:rtl/>
        </w:rPr>
        <w:t>ص</w:t>
      </w:r>
      <w:r w:rsidRPr="00677CCB">
        <w:rPr>
          <w:rFonts w:cs="Arial"/>
          <w:sz w:val="24"/>
          <w:szCs w:val="24"/>
          <w:rtl/>
        </w:rPr>
        <w:t xml:space="preserve">110-120 </w:t>
      </w:r>
      <w:r w:rsidRPr="00677CCB">
        <w:rPr>
          <w:rFonts w:cs="Arial" w:hint="cs"/>
          <w:sz w:val="24"/>
          <w:szCs w:val="24"/>
          <w:rtl/>
        </w:rPr>
        <w:t>د</w:t>
      </w:r>
      <w:r w:rsidRPr="00677CCB">
        <w:rPr>
          <w:rFonts w:cs="Arial"/>
          <w:sz w:val="24"/>
          <w:szCs w:val="24"/>
          <w:rtl/>
        </w:rPr>
        <w:t xml:space="preserve"> </w:t>
      </w:r>
      <w:r w:rsidRPr="00677CCB">
        <w:rPr>
          <w:rFonts w:cs="Arial" w:hint="cs"/>
          <w:sz w:val="24"/>
          <w:szCs w:val="24"/>
          <w:rtl/>
        </w:rPr>
        <w:t>حمزة</w:t>
      </w:r>
      <w:r w:rsidRPr="00677CCB">
        <w:rPr>
          <w:rFonts w:cs="Arial"/>
          <w:sz w:val="24"/>
          <w:szCs w:val="24"/>
          <w:rtl/>
        </w:rPr>
        <w:t xml:space="preserve"> </w:t>
      </w:r>
      <w:r w:rsidRPr="00677CCB">
        <w:rPr>
          <w:rFonts w:cs="Arial" w:hint="cs"/>
          <w:sz w:val="24"/>
          <w:szCs w:val="24"/>
          <w:rtl/>
        </w:rPr>
        <w:t>فيتوش</w:t>
      </w:r>
      <w:r w:rsidRPr="00677CCB">
        <w:rPr>
          <w:rFonts w:cs="Arial"/>
          <w:sz w:val="24"/>
          <w:szCs w:val="24"/>
          <w:rtl/>
        </w:rPr>
        <w:t xml:space="preserve"> </w:t>
      </w:r>
      <w:r w:rsidRPr="00677CCB">
        <w:rPr>
          <w:rFonts w:cs="Arial" w:hint="cs"/>
          <w:sz w:val="24"/>
          <w:szCs w:val="24"/>
          <w:rtl/>
        </w:rPr>
        <w:t>جامعة</w:t>
      </w:r>
      <w:r w:rsidRPr="00677CCB">
        <w:rPr>
          <w:rFonts w:cs="Arial"/>
          <w:sz w:val="24"/>
          <w:szCs w:val="24"/>
          <w:rtl/>
        </w:rPr>
        <w:t xml:space="preserve"> </w:t>
      </w:r>
      <w:r w:rsidRPr="00677CCB">
        <w:rPr>
          <w:rFonts w:cs="Arial" w:hint="cs"/>
          <w:sz w:val="24"/>
          <w:szCs w:val="24"/>
          <w:rtl/>
        </w:rPr>
        <w:t>بوضياف</w:t>
      </w:r>
      <w:r w:rsidRPr="00677CCB">
        <w:rPr>
          <w:rFonts w:cs="Arial"/>
          <w:sz w:val="24"/>
          <w:szCs w:val="24"/>
          <w:rtl/>
        </w:rPr>
        <w:t xml:space="preserve"> </w:t>
      </w:r>
      <w:r w:rsidRPr="00677CCB">
        <w:rPr>
          <w:rFonts w:cs="Arial" w:hint="cs"/>
          <w:sz w:val="24"/>
          <w:szCs w:val="24"/>
          <w:rtl/>
        </w:rPr>
        <w:t>المسيلة</w:t>
      </w:r>
      <w:r w:rsidRPr="00677CCB">
        <w:rPr>
          <w:rFonts w:cs="Arial"/>
          <w:sz w:val="24"/>
          <w:szCs w:val="24"/>
          <w:rtl/>
        </w:rPr>
        <w:t xml:space="preserve"> </w:t>
      </w:r>
      <w:r w:rsidRPr="00677CCB">
        <w:rPr>
          <w:rFonts w:cs="Arial" w:hint="cs"/>
          <w:sz w:val="24"/>
          <w:szCs w:val="24"/>
          <w:rtl/>
        </w:rPr>
        <w:t>تاريخ</w:t>
      </w:r>
      <w:r>
        <w:rPr>
          <w:rFonts w:cs="Arial"/>
          <w:sz w:val="24"/>
          <w:szCs w:val="24"/>
          <w:rtl/>
        </w:rPr>
        <w:t xml:space="preserve">  </w:t>
      </w:r>
      <w:r w:rsidRPr="00677CCB">
        <w:rPr>
          <w:rFonts w:cs="Arial"/>
          <w:sz w:val="24"/>
          <w:szCs w:val="24"/>
          <w:rtl/>
        </w:rPr>
        <w:t xml:space="preserve">  </w:t>
      </w:r>
      <w:r w:rsidRPr="00677CCB">
        <w:rPr>
          <w:rFonts w:cs="Arial" w:hint="cs"/>
          <w:sz w:val="24"/>
          <w:szCs w:val="24"/>
          <w:rtl/>
        </w:rPr>
        <w:t>النشر</w:t>
      </w:r>
      <w:r w:rsidRPr="00677CCB">
        <w:rPr>
          <w:rFonts w:cs="Arial"/>
          <w:sz w:val="24"/>
          <w:szCs w:val="24"/>
          <w:rtl/>
        </w:rPr>
        <w:t xml:space="preserve"> 04</w:t>
      </w:r>
      <w:r w:rsidRPr="007A3ECD">
        <w:rPr>
          <w:rFonts w:cs="Arial"/>
          <w:rtl/>
        </w:rPr>
        <w:t>-06</w:t>
      </w:r>
      <w:r w:rsidRPr="00677CCB">
        <w:rPr>
          <w:rFonts w:cs="Arial"/>
          <w:sz w:val="24"/>
          <w:szCs w:val="24"/>
          <w:rtl/>
        </w:rPr>
        <w:t>-02020</w:t>
      </w:r>
    </w:p>
  </w:footnote>
  <w:footnote w:id="18">
    <w:p w:rsidR="001B4D48" w:rsidRDefault="001B4D48" w:rsidP="00B3283E">
      <w:pPr>
        <w:pStyle w:val="a6"/>
        <w:rPr>
          <w:rtl/>
          <w:lang w:bidi="ar-DZ"/>
        </w:rPr>
      </w:pPr>
      <w:r w:rsidRPr="00677CCB">
        <w:rPr>
          <w:rStyle w:val="a7"/>
          <w:sz w:val="24"/>
          <w:szCs w:val="24"/>
        </w:rPr>
        <w:footnoteRef/>
      </w:r>
      <w:r w:rsidRPr="00677CCB">
        <w:rPr>
          <w:sz w:val="24"/>
          <w:szCs w:val="24"/>
        </w:rPr>
        <w:t xml:space="preserve"> </w:t>
      </w:r>
      <w:r w:rsidRPr="00677CCB">
        <w:rPr>
          <w:rFonts w:hint="cs"/>
          <w:sz w:val="24"/>
          <w:szCs w:val="24"/>
          <w:rtl/>
        </w:rPr>
        <w:t xml:space="preserve"> عائد فاضل الشعراوي ، المصارف الاسلامية ، دراسة العملية الفقهية لممارسة العملية ، الدار الجامعية ، بيروت ، ط2 ،ص112</w:t>
      </w:r>
      <w:r>
        <w:rPr>
          <w:rFonts w:hint="cs"/>
          <w:rtl/>
        </w:rPr>
        <w:t xml:space="preserve">. </w:t>
      </w:r>
    </w:p>
  </w:footnote>
  <w:footnote w:id="19">
    <w:p w:rsidR="001B4D48" w:rsidRPr="00677CCB" w:rsidRDefault="001B4D48" w:rsidP="00B3283E">
      <w:pPr>
        <w:pStyle w:val="a6"/>
        <w:rPr>
          <w:sz w:val="24"/>
          <w:szCs w:val="24"/>
          <w:rtl/>
          <w:lang w:bidi="ar-DZ"/>
        </w:rPr>
      </w:pPr>
      <w:r w:rsidRPr="00677CCB">
        <w:rPr>
          <w:rStyle w:val="a7"/>
          <w:sz w:val="24"/>
          <w:szCs w:val="24"/>
        </w:rPr>
        <w:footnoteRef/>
      </w:r>
      <w:r w:rsidRPr="00677CCB">
        <w:rPr>
          <w:rFonts w:cs="Arial" w:hint="cs"/>
          <w:sz w:val="24"/>
          <w:szCs w:val="24"/>
          <w:rtl/>
          <w:lang w:bidi="ar-DZ"/>
        </w:rPr>
        <w:t xml:space="preserve"> صيغ</w:t>
      </w:r>
      <w:r w:rsidRPr="00677CCB">
        <w:rPr>
          <w:rFonts w:cs="Arial"/>
          <w:sz w:val="24"/>
          <w:szCs w:val="24"/>
          <w:rtl/>
          <w:lang w:bidi="ar-DZ"/>
        </w:rPr>
        <w:t xml:space="preserve"> </w:t>
      </w:r>
      <w:r w:rsidRPr="00677CCB">
        <w:rPr>
          <w:rFonts w:cs="Arial" w:hint="cs"/>
          <w:sz w:val="24"/>
          <w:szCs w:val="24"/>
          <w:rtl/>
          <w:lang w:bidi="ar-DZ"/>
        </w:rPr>
        <w:t>التمويل</w:t>
      </w:r>
      <w:r w:rsidRPr="00677CCB">
        <w:rPr>
          <w:rFonts w:cs="Arial"/>
          <w:sz w:val="24"/>
          <w:szCs w:val="24"/>
          <w:rtl/>
          <w:lang w:bidi="ar-DZ"/>
        </w:rPr>
        <w:t xml:space="preserve"> </w:t>
      </w:r>
      <w:r w:rsidRPr="00677CCB">
        <w:rPr>
          <w:rFonts w:cs="Arial" w:hint="cs"/>
          <w:sz w:val="24"/>
          <w:szCs w:val="24"/>
          <w:rtl/>
          <w:lang w:bidi="ar-DZ"/>
        </w:rPr>
        <w:t>في</w:t>
      </w:r>
      <w:r w:rsidRPr="00677CCB">
        <w:rPr>
          <w:rFonts w:cs="Arial"/>
          <w:sz w:val="24"/>
          <w:szCs w:val="24"/>
          <w:rtl/>
          <w:lang w:bidi="ar-DZ"/>
        </w:rPr>
        <w:t xml:space="preserve"> </w:t>
      </w:r>
      <w:r w:rsidRPr="00677CCB">
        <w:rPr>
          <w:rFonts w:cs="Arial" w:hint="cs"/>
          <w:sz w:val="24"/>
          <w:szCs w:val="24"/>
          <w:rtl/>
          <w:lang w:bidi="ar-DZ"/>
        </w:rPr>
        <w:t>التمويل</w:t>
      </w:r>
      <w:r w:rsidRPr="00677CCB">
        <w:rPr>
          <w:rFonts w:cs="Arial"/>
          <w:sz w:val="24"/>
          <w:szCs w:val="24"/>
          <w:rtl/>
          <w:lang w:bidi="ar-DZ"/>
        </w:rPr>
        <w:t xml:space="preserve"> </w:t>
      </w:r>
      <w:r w:rsidRPr="00677CCB">
        <w:rPr>
          <w:rFonts w:cs="Arial" w:hint="cs"/>
          <w:sz w:val="24"/>
          <w:szCs w:val="24"/>
          <w:rtl/>
          <w:lang w:bidi="ar-DZ"/>
        </w:rPr>
        <w:t>الاسلامية</w:t>
      </w:r>
      <w:r w:rsidRPr="00677CCB">
        <w:rPr>
          <w:rFonts w:cs="Arial"/>
          <w:sz w:val="24"/>
          <w:szCs w:val="24"/>
          <w:rtl/>
          <w:lang w:bidi="ar-DZ"/>
        </w:rPr>
        <w:t xml:space="preserve"> </w:t>
      </w:r>
      <w:r w:rsidRPr="00677CCB">
        <w:rPr>
          <w:rFonts w:cs="Arial" w:hint="cs"/>
          <w:sz w:val="24"/>
          <w:szCs w:val="24"/>
          <w:rtl/>
          <w:lang w:bidi="ar-DZ"/>
        </w:rPr>
        <w:t>دارسة</w:t>
      </w:r>
      <w:r w:rsidRPr="00677CCB">
        <w:rPr>
          <w:rFonts w:cs="Arial"/>
          <w:sz w:val="24"/>
          <w:szCs w:val="24"/>
          <w:rtl/>
          <w:lang w:bidi="ar-DZ"/>
        </w:rPr>
        <w:t xml:space="preserve"> </w:t>
      </w:r>
      <w:r w:rsidRPr="00677CCB">
        <w:rPr>
          <w:rFonts w:cs="Arial" w:hint="cs"/>
          <w:sz w:val="24"/>
          <w:szCs w:val="24"/>
          <w:rtl/>
          <w:lang w:bidi="ar-DZ"/>
        </w:rPr>
        <w:t>حالة</w:t>
      </w:r>
      <w:r w:rsidRPr="00677CCB">
        <w:rPr>
          <w:rFonts w:cs="Arial"/>
          <w:sz w:val="24"/>
          <w:szCs w:val="24"/>
          <w:rtl/>
          <w:lang w:bidi="ar-DZ"/>
        </w:rPr>
        <w:t xml:space="preserve"> </w:t>
      </w:r>
      <w:r w:rsidRPr="00677CCB">
        <w:rPr>
          <w:rFonts w:cs="Arial" w:hint="cs"/>
          <w:sz w:val="24"/>
          <w:szCs w:val="24"/>
          <w:rtl/>
          <w:lang w:bidi="ar-DZ"/>
        </w:rPr>
        <w:t>بنك</w:t>
      </w:r>
      <w:r w:rsidRPr="00677CCB">
        <w:rPr>
          <w:rFonts w:cs="Arial"/>
          <w:sz w:val="24"/>
          <w:szCs w:val="24"/>
          <w:rtl/>
          <w:lang w:bidi="ar-DZ"/>
        </w:rPr>
        <w:t xml:space="preserve"> </w:t>
      </w:r>
      <w:r w:rsidRPr="00677CCB">
        <w:rPr>
          <w:rFonts w:cs="Arial" w:hint="cs"/>
          <w:sz w:val="24"/>
          <w:szCs w:val="24"/>
          <w:rtl/>
          <w:lang w:bidi="ar-DZ"/>
        </w:rPr>
        <w:t>البركة</w:t>
      </w:r>
      <w:r w:rsidRPr="00677CCB">
        <w:rPr>
          <w:rFonts w:cs="Arial"/>
          <w:sz w:val="24"/>
          <w:szCs w:val="24"/>
          <w:rtl/>
          <w:lang w:bidi="ar-DZ"/>
        </w:rPr>
        <w:t xml:space="preserve"> –</w:t>
      </w:r>
      <w:r w:rsidRPr="00677CCB">
        <w:rPr>
          <w:rFonts w:cs="Arial" w:hint="cs"/>
          <w:sz w:val="24"/>
          <w:szCs w:val="24"/>
          <w:rtl/>
          <w:lang w:bidi="ar-DZ"/>
        </w:rPr>
        <w:t>وكالة</w:t>
      </w:r>
      <w:r w:rsidRPr="00677CCB">
        <w:rPr>
          <w:rFonts w:cs="Arial"/>
          <w:sz w:val="24"/>
          <w:szCs w:val="24"/>
          <w:rtl/>
          <w:lang w:bidi="ar-DZ"/>
        </w:rPr>
        <w:t xml:space="preserve"> </w:t>
      </w:r>
      <w:r w:rsidRPr="00677CCB">
        <w:rPr>
          <w:rFonts w:cs="Arial" w:hint="cs"/>
          <w:sz w:val="24"/>
          <w:szCs w:val="24"/>
          <w:rtl/>
          <w:lang w:bidi="ar-DZ"/>
        </w:rPr>
        <w:t>تيزي</w:t>
      </w:r>
      <w:r w:rsidRPr="00677CCB">
        <w:rPr>
          <w:rFonts w:cs="Arial"/>
          <w:sz w:val="24"/>
          <w:szCs w:val="24"/>
          <w:rtl/>
          <w:lang w:bidi="ar-DZ"/>
        </w:rPr>
        <w:t xml:space="preserve"> </w:t>
      </w:r>
      <w:r w:rsidRPr="00677CCB">
        <w:rPr>
          <w:rFonts w:cs="Arial" w:hint="cs"/>
          <w:sz w:val="24"/>
          <w:szCs w:val="24"/>
          <w:rtl/>
          <w:lang w:bidi="ar-DZ"/>
        </w:rPr>
        <w:t>وزوو</w:t>
      </w:r>
      <w:r w:rsidRPr="00677CCB">
        <w:rPr>
          <w:rFonts w:cs="Arial"/>
          <w:sz w:val="24"/>
          <w:szCs w:val="24"/>
          <w:rtl/>
          <w:lang w:bidi="ar-DZ"/>
        </w:rPr>
        <w:t xml:space="preserve"> -2005-2014 </w:t>
      </w:r>
      <w:r w:rsidRPr="00677CCB">
        <w:rPr>
          <w:rFonts w:cs="Arial" w:hint="cs"/>
          <w:sz w:val="24"/>
          <w:szCs w:val="24"/>
          <w:rtl/>
          <w:lang w:bidi="ar-DZ"/>
        </w:rPr>
        <w:t>مذكرة</w:t>
      </w:r>
      <w:r w:rsidRPr="00677CCB">
        <w:rPr>
          <w:rFonts w:cs="Arial"/>
          <w:sz w:val="24"/>
          <w:szCs w:val="24"/>
          <w:rtl/>
          <w:lang w:bidi="ar-DZ"/>
        </w:rPr>
        <w:t xml:space="preserve"> </w:t>
      </w:r>
      <w:r w:rsidRPr="00677CCB">
        <w:rPr>
          <w:rFonts w:cs="Arial" w:hint="cs"/>
          <w:sz w:val="24"/>
          <w:szCs w:val="24"/>
          <w:rtl/>
          <w:lang w:bidi="ar-DZ"/>
        </w:rPr>
        <w:t>تخل</w:t>
      </w:r>
      <w:r w:rsidRPr="00677CCB">
        <w:rPr>
          <w:rFonts w:cs="Arial"/>
          <w:sz w:val="24"/>
          <w:szCs w:val="24"/>
          <w:rtl/>
          <w:lang w:bidi="ar-DZ"/>
        </w:rPr>
        <w:t xml:space="preserve"> </w:t>
      </w:r>
      <w:r w:rsidRPr="00677CCB">
        <w:rPr>
          <w:rFonts w:cs="Arial" w:hint="cs"/>
          <w:sz w:val="24"/>
          <w:szCs w:val="24"/>
          <w:rtl/>
          <w:lang w:bidi="ar-DZ"/>
        </w:rPr>
        <w:t>ضمن</w:t>
      </w:r>
      <w:r w:rsidRPr="00677CCB">
        <w:rPr>
          <w:rFonts w:cs="Arial"/>
          <w:sz w:val="24"/>
          <w:szCs w:val="24"/>
          <w:rtl/>
          <w:lang w:bidi="ar-DZ"/>
        </w:rPr>
        <w:t xml:space="preserve"> </w:t>
      </w:r>
      <w:r w:rsidRPr="00677CCB">
        <w:rPr>
          <w:rFonts w:cs="Arial" w:hint="cs"/>
          <w:sz w:val="24"/>
          <w:szCs w:val="24"/>
          <w:rtl/>
          <w:lang w:bidi="ar-DZ"/>
        </w:rPr>
        <w:t>متطلبات</w:t>
      </w:r>
      <w:r w:rsidRPr="00677CCB">
        <w:rPr>
          <w:rFonts w:cs="Arial"/>
          <w:sz w:val="24"/>
          <w:szCs w:val="24"/>
          <w:rtl/>
          <w:lang w:bidi="ar-DZ"/>
        </w:rPr>
        <w:t xml:space="preserve"> </w:t>
      </w:r>
      <w:r w:rsidRPr="00677CCB">
        <w:rPr>
          <w:rFonts w:cs="Arial" w:hint="cs"/>
          <w:sz w:val="24"/>
          <w:szCs w:val="24"/>
          <w:rtl/>
          <w:lang w:bidi="ar-DZ"/>
        </w:rPr>
        <w:t>نيل</w:t>
      </w:r>
      <w:r w:rsidRPr="00677CCB">
        <w:rPr>
          <w:rFonts w:cs="Arial"/>
          <w:sz w:val="24"/>
          <w:szCs w:val="24"/>
          <w:rtl/>
          <w:lang w:bidi="ar-DZ"/>
        </w:rPr>
        <w:t xml:space="preserve"> </w:t>
      </w:r>
      <w:r w:rsidRPr="00677CCB">
        <w:rPr>
          <w:rFonts w:cs="Arial" w:hint="cs"/>
          <w:sz w:val="24"/>
          <w:szCs w:val="24"/>
          <w:rtl/>
          <w:lang w:bidi="ar-DZ"/>
        </w:rPr>
        <w:t>شهادة</w:t>
      </w:r>
      <w:r w:rsidRPr="00677CCB">
        <w:rPr>
          <w:rFonts w:cs="Arial"/>
          <w:sz w:val="24"/>
          <w:szCs w:val="24"/>
          <w:rtl/>
          <w:lang w:bidi="ar-DZ"/>
        </w:rPr>
        <w:t xml:space="preserve"> </w:t>
      </w:r>
      <w:r w:rsidRPr="00677CCB">
        <w:rPr>
          <w:rFonts w:cs="Arial" w:hint="cs"/>
          <w:sz w:val="24"/>
          <w:szCs w:val="24"/>
          <w:rtl/>
          <w:lang w:bidi="ar-DZ"/>
        </w:rPr>
        <w:t>الماستر</w:t>
      </w:r>
      <w:r w:rsidRPr="00677CCB">
        <w:rPr>
          <w:rFonts w:cs="Arial"/>
          <w:sz w:val="24"/>
          <w:szCs w:val="24"/>
          <w:rtl/>
          <w:lang w:bidi="ar-DZ"/>
        </w:rPr>
        <w:t xml:space="preserve"> </w:t>
      </w:r>
      <w:r w:rsidRPr="00677CCB">
        <w:rPr>
          <w:rFonts w:cs="Arial" w:hint="cs"/>
          <w:sz w:val="24"/>
          <w:szCs w:val="24"/>
          <w:rtl/>
          <w:lang w:bidi="ar-DZ"/>
        </w:rPr>
        <w:t>في</w:t>
      </w:r>
      <w:r w:rsidRPr="00677CCB">
        <w:rPr>
          <w:rFonts w:cs="Arial"/>
          <w:sz w:val="24"/>
          <w:szCs w:val="24"/>
          <w:rtl/>
          <w:lang w:bidi="ar-DZ"/>
        </w:rPr>
        <w:t xml:space="preserve"> </w:t>
      </w:r>
      <w:r w:rsidRPr="00677CCB">
        <w:rPr>
          <w:rFonts w:cs="Arial" w:hint="cs"/>
          <w:sz w:val="24"/>
          <w:szCs w:val="24"/>
          <w:rtl/>
          <w:lang w:bidi="ar-DZ"/>
        </w:rPr>
        <w:t>العلوم</w:t>
      </w:r>
      <w:r w:rsidRPr="00677CCB">
        <w:rPr>
          <w:rFonts w:cs="Arial"/>
          <w:sz w:val="24"/>
          <w:szCs w:val="24"/>
          <w:rtl/>
          <w:lang w:bidi="ar-DZ"/>
        </w:rPr>
        <w:t xml:space="preserve"> </w:t>
      </w:r>
      <w:r w:rsidRPr="00677CCB">
        <w:rPr>
          <w:rFonts w:cs="Arial" w:hint="cs"/>
          <w:sz w:val="24"/>
          <w:szCs w:val="24"/>
          <w:rtl/>
          <w:lang w:bidi="ar-DZ"/>
        </w:rPr>
        <w:t>الاقتصادية</w:t>
      </w:r>
      <w:r w:rsidRPr="00677CCB">
        <w:rPr>
          <w:rFonts w:cs="Arial"/>
          <w:sz w:val="24"/>
          <w:szCs w:val="24"/>
          <w:rtl/>
          <w:lang w:bidi="ar-DZ"/>
        </w:rPr>
        <w:t xml:space="preserve"> </w:t>
      </w:r>
      <w:r w:rsidRPr="00677CCB">
        <w:rPr>
          <w:rFonts w:cs="Arial" w:hint="cs"/>
          <w:sz w:val="24"/>
          <w:szCs w:val="24"/>
          <w:rtl/>
          <w:lang w:bidi="ar-DZ"/>
        </w:rPr>
        <w:t>تخصص</w:t>
      </w:r>
      <w:r w:rsidRPr="00677CCB">
        <w:rPr>
          <w:rFonts w:cs="Arial"/>
          <w:sz w:val="24"/>
          <w:szCs w:val="24"/>
          <w:rtl/>
          <w:lang w:bidi="ar-DZ"/>
        </w:rPr>
        <w:t xml:space="preserve"> </w:t>
      </w:r>
      <w:r w:rsidRPr="00677CCB">
        <w:rPr>
          <w:rFonts w:cs="Arial" w:hint="cs"/>
          <w:sz w:val="24"/>
          <w:szCs w:val="24"/>
          <w:rtl/>
          <w:lang w:bidi="ar-DZ"/>
        </w:rPr>
        <w:t>اقتصاد</w:t>
      </w:r>
      <w:r w:rsidRPr="00677CCB">
        <w:rPr>
          <w:rFonts w:cs="Arial"/>
          <w:sz w:val="24"/>
          <w:szCs w:val="24"/>
          <w:rtl/>
          <w:lang w:bidi="ar-DZ"/>
        </w:rPr>
        <w:t xml:space="preserve"> </w:t>
      </w:r>
      <w:r w:rsidRPr="00677CCB">
        <w:rPr>
          <w:rFonts w:cs="Arial" w:hint="cs"/>
          <w:sz w:val="24"/>
          <w:szCs w:val="24"/>
          <w:rtl/>
          <w:lang w:bidi="ar-DZ"/>
        </w:rPr>
        <w:t>المالية</w:t>
      </w:r>
      <w:r w:rsidRPr="00677CCB">
        <w:rPr>
          <w:rFonts w:cs="Arial"/>
          <w:sz w:val="24"/>
          <w:szCs w:val="24"/>
          <w:rtl/>
          <w:lang w:bidi="ar-DZ"/>
        </w:rPr>
        <w:t xml:space="preserve"> 2014-2015 </w:t>
      </w:r>
      <w:r w:rsidRPr="00677CCB">
        <w:rPr>
          <w:rFonts w:cs="Arial" w:hint="cs"/>
          <w:sz w:val="24"/>
          <w:szCs w:val="24"/>
          <w:rtl/>
          <w:lang w:bidi="ar-DZ"/>
        </w:rPr>
        <w:t>ص</w:t>
      </w:r>
      <w:r w:rsidRPr="00677CCB">
        <w:rPr>
          <w:rFonts w:cs="Arial"/>
          <w:sz w:val="24"/>
          <w:szCs w:val="24"/>
          <w:rtl/>
          <w:lang w:bidi="ar-DZ"/>
        </w:rPr>
        <w:t>14-16</w:t>
      </w:r>
    </w:p>
  </w:footnote>
  <w:footnote w:id="20">
    <w:p w:rsidR="001B4D48" w:rsidRDefault="001B4D48" w:rsidP="00B3283E">
      <w:pPr>
        <w:pStyle w:val="a6"/>
        <w:rPr>
          <w:rtl/>
          <w:lang w:bidi="ar-DZ"/>
        </w:rPr>
      </w:pPr>
      <w:r w:rsidRPr="00677CCB">
        <w:rPr>
          <w:rStyle w:val="a7"/>
          <w:sz w:val="24"/>
          <w:szCs w:val="24"/>
        </w:rPr>
        <w:footnoteRef/>
      </w:r>
      <w:r w:rsidRPr="00677CCB">
        <w:rPr>
          <w:sz w:val="24"/>
          <w:szCs w:val="24"/>
        </w:rPr>
        <w:t xml:space="preserve"> </w:t>
      </w:r>
      <w:r w:rsidRPr="00677CCB">
        <w:rPr>
          <w:rFonts w:hint="cs"/>
          <w:sz w:val="24"/>
          <w:szCs w:val="24"/>
          <w:rtl/>
        </w:rPr>
        <w:t xml:space="preserve"> عبد الحميد </w:t>
      </w:r>
      <w:proofErr w:type="gramStart"/>
      <w:r w:rsidRPr="00677CCB">
        <w:rPr>
          <w:rFonts w:hint="cs"/>
          <w:sz w:val="24"/>
          <w:szCs w:val="24"/>
          <w:rtl/>
        </w:rPr>
        <w:t>الفتاح ،</w:t>
      </w:r>
      <w:proofErr w:type="gramEnd"/>
      <w:r w:rsidRPr="00677CCB">
        <w:rPr>
          <w:rFonts w:hint="cs"/>
          <w:sz w:val="24"/>
          <w:szCs w:val="24"/>
          <w:rtl/>
        </w:rPr>
        <w:t xml:space="preserve"> المرجع السابق ، ص 117</w:t>
      </w:r>
      <w:r>
        <w:rPr>
          <w:rFonts w:hint="cs"/>
          <w:rtl/>
        </w:rPr>
        <w:t xml:space="preserve">. </w:t>
      </w:r>
    </w:p>
  </w:footnote>
  <w:footnote w:id="21">
    <w:p w:rsidR="001B4D48" w:rsidRDefault="001B4D48" w:rsidP="00B3283E">
      <w:pPr>
        <w:pStyle w:val="a6"/>
        <w:rPr>
          <w:rtl/>
          <w:lang w:bidi="ar-DZ"/>
        </w:rPr>
      </w:pPr>
      <w:r>
        <w:rPr>
          <w:rStyle w:val="a7"/>
        </w:rPr>
        <w:footnoteRef/>
      </w:r>
      <w:r>
        <w:t xml:space="preserve"> </w:t>
      </w:r>
      <w:r>
        <w:rPr>
          <w:rFonts w:hint="cs"/>
          <w:rtl/>
        </w:rPr>
        <w:t>د</w:t>
      </w:r>
      <w:r w:rsidRPr="00677CCB">
        <w:rPr>
          <w:rFonts w:hint="cs"/>
          <w:sz w:val="24"/>
          <w:szCs w:val="24"/>
          <w:rtl/>
        </w:rPr>
        <w:t>. هايل طرطش ، ، خصائص ، المصارف الاسلامية ، نشر في العدد رقم 32 من مجلة المحاسب العربي</w:t>
      </w:r>
      <w:r>
        <w:rPr>
          <w:rFonts w:hint="cs"/>
          <w:rtl/>
        </w:rPr>
        <w:t xml:space="preserve"> .</w:t>
      </w:r>
    </w:p>
  </w:footnote>
  <w:footnote w:id="22">
    <w:p w:rsidR="001B4D48" w:rsidRPr="00677CCB" w:rsidRDefault="001B4D48" w:rsidP="004A5D87">
      <w:pPr>
        <w:pStyle w:val="a6"/>
        <w:rPr>
          <w:sz w:val="24"/>
          <w:szCs w:val="24"/>
          <w:rtl/>
          <w:lang w:bidi="ar-DZ"/>
        </w:rPr>
      </w:pPr>
      <w:r>
        <w:rPr>
          <w:rStyle w:val="a7"/>
        </w:rPr>
        <w:footnoteRef/>
      </w:r>
      <w:r>
        <w:t xml:space="preserve"> </w:t>
      </w:r>
      <w:r>
        <w:rPr>
          <w:rFonts w:hint="cs"/>
          <w:rtl/>
        </w:rPr>
        <w:t>د</w:t>
      </w:r>
      <w:r w:rsidRPr="00677CCB">
        <w:rPr>
          <w:rFonts w:hint="cs"/>
          <w:sz w:val="24"/>
          <w:szCs w:val="24"/>
          <w:rtl/>
        </w:rPr>
        <w:t xml:space="preserve">. نجيب سمير خريص ، النوافذ الاسلامية في البنوك الربوية ، المنظور الاقتصادي الاسلامي ، كلية الشريعة والدراسات ، جامعة اليرموك ، الاردن ، مجلة الزرقاء للبحوث والدراسات الاساسية ، مجلد 14 </w:t>
      </w:r>
      <w:r w:rsidRPr="00677CCB">
        <w:rPr>
          <w:sz w:val="24"/>
          <w:szCs w:val="24"/>
          <w:rtl/>
        </w:rPr>
        <w:t>–</w:t>
      </w:r>
      <w:r w:rsidRPr="00677CCB">
        <w:rPr>
          <w:rFonts w:hint="cs"/>
          <w:sz w:val="24"/>
          <w:szCs w:val="24"/>
          <w:rtl/>
        </w:rPr>
        <w:t xml:space="preserve"> العدد 20.24 . </w:t>
      </w:r>
    </w:p>
  </w:footnote>
  <w:footnote w:id="23">
    <w:p w:rsidR="001B4D48" w:rsidRPr="00677CCB" w:rsidRDefault="001B4D48" w:rsidP="004A5D87">
      <w:pPr>
        <w:pStyle w:val="a6"/>
        <w:rPr>
          <w:sz w:val="24"/>
          <w:szCs w:val="24"/>
          <w:rtl/>
          <w:lang w:bidi="ar-DZ"/>
        </w:rPr>
      </w:pPr>
      <w:r w:rsidRPr="00677CCB">
        <w:rPr>
          <w:rStyle w:val="a7"/>
          <w:sz w:val="24"/>
          <w:szCs w:val="24"/>
        </w:rPr>
        <w:footnoteRef/>
      </w:r>
      <w:r w:rsidRPr="00677CCB">
        <w:rPr>
          <w:sz w:val="24"/>
          <w:szCs w:val="24"/>
        </w:rPr>
        <w:t xml:space="preserve"> </w:t>
      </w:r>
      <w:r w:rsidRPr="00677CCB">
        <w:rPr>
          <w:rFonts w:hint="cs"/>
          <w:sz w:val="24"/>
          <w:szCs w:val="24"/>
          <w:rtl/>
        </w:rPr>
        <w:t xml:space="preserve"> موسى احمد عبدي عمر ، متطلبات تحويل المصارف التقليدية الى مصارف اسلامية في ليبيا ، دراسة ميدانية على المصرف الجمهوري فرع طبرق ، رسالة ماجستير مقدمة لجامعة مونا مالكم ابراهيم الحكومية للحصول على درجة ماجستير في الاقتصاد الاسلامي ، 2016م ص ص 25-27. </w:t>
      </w:r>
    </w:p>
  </w:footnote>
  <w:footnote w:id="24">
    <w:p w:rsidR="001B4D48" w:rsidRPr="006274AB" w:rsidRDefault="001B4D48" w:rsidP="004A5D87">
      <w:pPr>
        <w:pStyle w:val="a6"/>
        <w:rPr>
          <w:sz w:val="24"/>
          <w:szCs w:val="24"/>
          <w:rtl/>
          <w:lang w:bidi="ar-DZ"/>
        </w:rPr>
      </w:pPr>
      <w:r w:rsidRPr="006274AB">
        <w:rPr>
          <w:rStyle w:val="a7"/>
          <w:sz w:val="24"/>
          <w:szCs w:val="24"/>
        </w:rPr>
        <w:footnoteRef/>
      </w:r>
      <w:r w:rsidRPr="006274AB">
        <w:rPr>
          <w:sz w:val="24"/>
          <w:szCs w:val="24"/>
        </w:rPr>
        <w:t xml:space="preserve"> </w:t>
      </w:r>
      <w:r w:rsidRPr="006274AB">
        <w:rPr>
          <w:rFonts w:hint="cs"/>
          <w:sz w:val="24"/>
          <w:szCs w:val="24"/>
          <w:rtl/>
        </w:rPr>
        <w:t xml:space="preserve"> د. جعفر محمد ، نوافذ التمويل الاسلامي للبنوك التقليدية ، مدخل لتطوير الصيرفة الاسلامية في الجزائر ، معهد العلوم التجارية ، المركز الجامعي ، </w:t>
      </w:r>
      <w:r w:rsidRPr="006274AB">
        <w:rPr>
          <w:rFonts w:hint="cs"/>
          <w:sz w:val="24"/>
          <w:szCs w:val="24"/>
          <w:rtl/>
          <w:lang w:bidi="ar-DZ"/>
        </w:rPr>
        <w:t xml:space="preserve">غليزان </w:t>
      </w:r>
      <w:r w:rsidRPr="006274AB">
        <w:rPr>
          <w:rFonts w:hint="cs"/>
          <w:sz w:val="24"/>
          <w:szCs w:val="24"/>
          <w:rtl/>
        </w:rPr>
        <w:t xml:space="preserve">، مجلة اداء المؤسسات الجزائرية ، العدد 12 ، 2017. </w:t>
      </w:r>
    </w:p>
  </w:footnote>
  <w:footnote w:id="25">
    <w:p w:rsidR="001B4D48" w:rsidRPr="006274AB" w:rsidRDefault="001B4D48" w:rsidP="004A5D87">
      <w:pPr>
        <w:jc w:val="both"/>
        <w:rPr>
          <w:sz w:val="24"/>
          <w:szCs w:val="24"/>
          <w:rtl/>
          <w:lang w:bidi="ar-DZ"/>
        </w:rPr>
      </w:pPr>
      <w:r w:rsidRPr="006274AB">
        <w:rPr>
          <w:rStyle w:val="a7"/>
          <w:sz w:val="24"/>
          <w:szCs w:val="24"/>
        </w:rPr>
        <w:footnoteRef/>
      </w:r>
      <w:r w:rsidRPr="006274AB">
        <w:rPr>
          <w:sz w:val="24"/>
          <w:szCs w:val="24"/>
        </w:rPr>
        <w:t xml:space="preserve"> </w:t>
      </w:r>
      <w:r w:rsidRPr="006274AB">
        <w:rPr>
          <w:rFonts w:hint="cs"/>
          <w:sz w:val="24"/>
          <w:szCs w:val="24"/>
          <w:rtl/>
          <w:lang w:bidi="ar-DZ"/>
        </w:rPr>
        <w:t xml:space="preserve">الفروع والنوافذ الاسلامية في البنوك التقليدية الدوافع والمبررات والتحديات د ضرر الماج العيد د محمد عوض الكريم الحسين مجلة الجزيرة </w:t>
      </w:r>
    </w:p>
    <w:p w:rsidR="001B4D48" w:rsidRPr="006274AB" w:rsidRDefault="001B4D48" w:rsidP="004A5D87">
      <w:pPr>
        <w:jc w:val="both"/>
        <w:rPr>
          <w:sz w:val="24"/>
          <w:szCs w:val="24"/>
          <w:rtl/>
          <w:lang w:bidi="ar-DZ"/>
        </w:rPr>
      </w:pPr>
      <w:r w:rsidRPr="006274AB">
        <w:rPr>
          <w:rFonts w:hint="cs"/>
          <w:sz w:val="24"/>
          <w:szCs w:val="24"/>
          <w:rtl/>
          <w:lang w:bidi="ar-DZ"/>
        </w:rPr>
        <w:t xml:space="preserve">تفكر </w:t>
      </w:r>
      <w:r w:rsidRPr="006274AB">
        <w:rPr>
          <w:sz w:val="24"/>
          <w:szCs w:val="24"/>
          <w:rtl/>
          <w:lang w:bidi="ar-DZ"/>
        </w:rPr>
        <w:t>–</w:t>
      </w:r>
      <w:r w:rsidRPr="006274AB">
        <w:rPr>
          <w:rFonts w:hint="cs"/>
          <w:sz w:val="24"/>
          <w:szCs w:val="24"/>
          <w:rtl/>
          <w:lang w:bidi="ar-DZ"/>
        </w:rPr>
        <w:t>مجلد 10 العدد 11 1430-2009 م</w:t>
      </w:r>
    </w:p>
    <w:p w:rsidR="001B4D48" w:rsidRDefault="001B4D48" w:rsidP="004A5D87">
      <w:pPr>
        <w:pStyle w:val="a6"/>
        <w:rPr>
          <w:rtl/>
          <w:lang w:bidi="ar-DZ"/>
        </w:rPr>
      </w:pPr>
    </w:p>
  </w:footnote>
  <w:footnote w:id="26">
    <w:p w:rsidR="001B4D48" w:rsidRPr="006274AB" w:rsidRDefault="001B4D48" w:rsidP="004A5D87">
      <w:pPr>
        <w:pStyle w:val="a6"/>
        <w:jc w:val="right"/>
        <w:rPr>
          <w:sz w:val="24"/>
          <w:szCs w:val="24"/>
          <w:rtl/>
          <w:lang w:bidi="ar-DZ"/>
        </w:rPr>
      </w:pPr>
      <w:r>
        <w:rPr>
          <w:rStyle w:val="a7"/>
        </w:rPr>
        <w:footnoteRef/>
      </w:r>
      <w:r>
        <w:t xml:space="preserve"> </w:t>
      </w:r>
      <w:r w:rsidRPr="006274AB">
        <w:rPr>
          <w:rFonts w:cs="Arial" w:hint="cs"/>
          <w:sz w:val="24"/>
          <w:szCs w:val="24"/>
          <w:rtl/>
        </w:rPr>
        <w:t xml:space="preserve">د. رمضاني </w:t>
      </w:r>
      <w:proofErr w:type="gramStart"/>
      <w:r w:rsidRPr="006274AB">
        <w:rPr>
          <w:rFonts w:cs="Arial" w:hint="cs"/>
          <w:sz w:val="24"/>
          <w:szCs w:val="24"/>
          <w:rtl/>
        </w:rPr>
        <w:t>لعلا ،</w:t>
      </w:r>
      <w:proofErr w:type="gramEnd"/>
      <w:r w:rsidRPr="006274AB">
        <w:rPr>
          <w:rFonts w:cs="Arial" w:hint="cs"/>
          <w:sz w:val="24"/>
          <w:szCs w:val="24"/>
          <w:rtl/>
        </w:rPr>
        <w:t xml:space="preserve"> د. البروة أم الخير ، تحديات فتح النوافذ الاسلامية في البنوك التقليدية ، حالة الجزائر مجلة الامتياز للبحوث الاقتصاد والادارة ، مجلد 1 عدد 2، ديسمبر 2017.  </w:t>
      </w:r>
    </w:p>
  </w:footnote>
  <w:footnote w:id="27">
    <w:p w:rsidR="001B4D48" w:rsidRPr="006274AB" w:rsidRDefault="001B4D48" w:rsidP="004A5D87">
      <w:pPr>
        <w:pStyle w:val="a6"/>
        <w:rPr>
          <w:sz w:val="24"/>
          <w:szCs w:val="24"/>
          <w:rtl/>
          <w:lang w:bidi="ar-DZ"/>
        </w:rPr>
      </w:pPr>
      <w:r w:rsidRPr="006274AB">
        <w:rPr>
          <w:rStyle w:val="a7"/>
          <w:sz w:val="24"/>
          <w:szCs w:val="24"/>
        </w:rPr>
        <w:footnoteRef/>
      </w:r>
      <w:r w:rsidRPr="006274AB">
        <w:rPr>
          <w:sz w:val="24"/>
          <w:szCs w:val="24"/>
        </w:rPr>
        <w:t xml:space="preserve"> </w:t>
      </w:r>
      <w:r w:rsidRPr="006274AB">
        <w:rPr>
          <w:rFonts w:cs="Arial" w:hint="cs"/>
          <w:sz w:val="24"/>
          <w:szCs w:val="24"/>
          <w:rtl/>
        </w:rPr>
        <w:t>أحمد سجدة أبو سرحان ، الفروع المصرفية الاسلامية للمصارف الربوية ، مؤتته للبحوث والدراسات ، سلسلة العلوم الانسانية والاجتماعية ، مجلد 30 العدد 5 ، 2015.</w:t>
      </w:r>
    </w:p>
  </w:footnote>
  <w:footnote w:id="28">
    <w:p w:rsidR="001B4D48" w:rsidRPr="001A0C23" w:rsidRDefault="001B4D48" w:rsidP="001A0C23">
      <w:pPr>
        <w:pStyle w:val="a6"/>
        <w:rPr>
          <w:sz w:val="24"/>
          <w:szCs w:val="24"/>
          <w:rtl/>
          <w:lang w:bidi="ar-DZ"/>
        </w:rPr>
      </w:pPr>
      <w:r>
        <w:rPr>
          <w:rStyle w:val="a7"/>
        </w:rPr>
        <w:footnoteRef/>
      </w:r>
      <w:r w:rsidRPr="001A0C23">
        <w:rPr>
          <w:rFonts w:hint="cs"/>
          <w:sz w:val="24"/>
          <w:szCs w:val="24"/>
          <w:rtl/>
        </w:rPr>
        <w:t xml:space="preserve"> </w:t>
      </w:r>
      <w:r>
        <w:rPr>
          <w:rFonts w:hint="cs"/>
          <w:rtl/>
        </w:rPr>
        <w:t>ا</w:t>
      </w:r>
      <w:r w:rsidRPr="001A0C23">
        <w:rPr>
          <w:sz w:val="24"/>
          <w:szCs w:val="24"/>
        </w:rPr>
        <w:t xml:space="preserve"> </w:t>
      </w:r>
      <w:r w:rsidRPr="001A0C23">
        <w:rPr>
          <w:rFonts w:hint="cs"/>
          <w:sz w:val="24"/>
          <w:szCs w:val="24"/>
          <w:rtl/>
        </w:rPr>
        <w:t xml:space="preserve">بدرة بن تومي ، اثر تطبيق المعايير المحاسبية الدولية على العرض والافصاح في القوائم المالية للمصارف الاسلامية ، رسالة مقدمة لنيل شهادة لماجستير في العلوم التجارية ، تخصص دراسات مالية ومحاسبة معمقة ، جامعة فرحات عباس ، سطيف ،2012-2013، ص8. </w:t>
      </w:r>
    </w:p>
  </w:footnote>
  <w:footnote w:id="29">
    <w:p w:rsidR="001B4D48" w:rsidRDefault="001B4D48" w:rsidP="004A5D87">
      <w:pPr>
        <w:pStyle w:val="a6"/>
        <w:rPr>
          <w:rtl/>
          <w:lang w:bidi="ar-DZ"/>
        </w:rPr>
      </w:pPr>
      <w:r>
        <w:rPr>
          <w:rStyle w:val="a7"/>
        </w:rPr>
        <w:footnoteRef/>
      </w:r>
      <w:r>
        <w:t xml:space="preserve"> </w:t>
      </w:r>
      <w:r>
        <w:rPr>
          <w:rFonts w:hint="cs"/>
          <w:rtl/>
        </w:rPr>
        <w:t xml:space="preserve"> الشريف فهد ، الفروع الاسلامية تابعة للمصارف الربوية ، دراسة في ضوء الاقتصاد الاسلامي ، ص 24 . </w:t>
      </w:r>
    </w:p>
  </w:footnote>
  <w:footnote w:id="30">
    <w:p w:rsidR="001B4D48" w:rsidRDefault="001B4D48" w:rsidP="00F67EF5">
      <w:pPr>
        <w:pStyle w:val="a6"/>
        <w:rPr>
          <w:rtl/>
          <w:lang w:bidi="ar-DZ"/>
        </w:rPr>
      </w:pPr>
      <w:r>
        <w:rPr>
          <w:rStyle w:val="a7"/>
        </w:rPr>
        <w:footnoteRef/>
      </w:r>
      <w:r>
        <w:t xml:space="preserve"> </w:t>
      </w:r>
      <w:r>
        <w:rPr>
          <w:rFonts w:hint="cs"/>
          <w:rtl/>
        </w:rPr>
        <w:t xml:space="preserve">د. فلاق علي ، د. سلامي رشيد ، النوافذ الاسلامية والفروع الاسلامية في البنوك التقليدية ( مع الاشارة الى بغض التجارب العربية والغربية ، جامعة المدية ، الجزائر ، مجلة البشائر الاقتصادية ، مجلد 4 ، عدد 2 . </w:t>
      </w:r>
    </w:p>
  </w:footnote>
  <w:footnote w:id="31">
    <w:p w:rsidR="001B4D48" w:rsidRDefault="001B4D48" w:rsidP="00F67EF5">
      <w:pPr>
        <w:pStyle w:val="a6"/>
        <w:rPr>
          <w:rtl/>
        </w:rPr>
      </w:pPr>
      <w:r w:rsidRPr="001A0C23">
        <w:rPr>
          <w:rStyle w:val="a7"/>
          <w:sz w:val="24"/>
          <w:szCs w:val="24"/>
        </w:rPr>
        <w:footnoteRef/>
      </w:r>
      <w:r w:rsidRPr="001A0C23">
        <w:rPr>
          <w:sz w:val="24"/>
          <w:szCs w:val="24"/>
        </w:rPr>
        <w:t xml:space="preserve"> </w:t>
      </w:r>
      <w:r w:rsidRPr="001A0C23">
        <w:rPr>
          <w:rFonts w:hint="cs"/>
          <w:sz w:val="24"/>
          <w:szCs w:val="24"/>
          <w:rtl/>
        </w:rPr>
        <w:t xml:space="preserve"> صالح مفتاح ،د. معارفي فريدة ، الضوابط الشرعية لنوافذ المعاملات الاسلامية في البنوك التقليدية ، دور اللجنة الاستشارية ، جامعة بسكرة</w:t>
      </w:r>
      <w:r>
        <w:rPr>
          <w:rFonts w:hint="cs"/>
          <w:rtl/>
        </w:rPr>
        <w:t xml:space="preserve"> </w:t>
      </w:r>
      <w:r w:rsidRPr="001A0C23">
        <w:rPr>
          <w:rFonts w:hint="cs"/>
          <w:sz w:val="24"/>
          <w:szCs w:val="24"/>
          <w:rtl/>
        </w:rPr>
        <w:t>، العلوم الانسانية ، العدد 34-35.</w:t>
      </w:r>
      <w:r>
        <w:rPr>
          <w:rFonts w:hint="cs"/>
          <w:rtl/>
        </w:rPr>
        <w:t xml:space="preserve"> </w:t>
      </w:r>
    </w:p>
    <w:p w:rsidR="001B4D48" w:rsidRDefault="001B4D48" w:rsidP="00F67EF5">
      <w:pPr>
        <w:pStyle w:val="a6"/>
        <w:rPr>
          <w:rtl/>
        </w:rPr>
      </w:pPr>
    </w:p>
    <w:p w:rsidR="001B4D48" w:rsidRDefault="001B4D48" w:rsidP="00F67EF5">
      <w:pPr>
        <w:pStyle w:val="a6"/>
        <w:rPr>
          <w:rtl/>
        </w:rPr>
      </w:pPr>
    </w:p>
    <w:p w:rsidR="001B4D48" w:rsidRDefault="001B4D48" w:rsidP="00F67EF5">
      <w:pPr>
        <w:pStyle w:val="a6"/>
        <w:rPr>
          <w:rtl/>
        </w:rPr>
      </w:pPr>
    </w:p>
    <w:p w:rsidR="001B4D48" w:rsidRDefault="001B4D48" w:rsidP="00F67EF5">
      <w:pPr>
        <w:pStyle w:val="a6"/>
        <w:rPr>
          <w:rtl/>
          <w:lang w:bidi="ar-DZ"/>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D48" w:rsidRPr="004C37E0" w:rsidRDefault="001B4D48" w:rsidP="004C37E0">
    <w:pPr>
      <w:pStyle w:val="a4"/>
      <w:pBdr>
        <w:bottom w:val="thickThinSmallGap" w:sz="24" w:space="1" w:color="622423" w:themeColor="accent2" w:themeShade="7F"/>
      </w:pBdr>
      <w:rPr>
        <w:rFonts w:asciiTheme="majorHAnsi" w:eastAsiaTheme="majorEastAsia" w:hAnsiTheme="majorHAnsi" w:cstheme="majorBidi"/>
        <w:b/>
        <w:bCs/>
        <w:sz w:val="32"/>
        <w:szCs w:val="32"/>
      </w:rPr>
    </w:pPr>
    <w:r w:rsidRPr="004C37E0">
      <w:rPr>
        <w:rFonts w:asciiTheme="majorHAnsi" w:eastAsiaTheme="majorEastAsia" w:hAnsiTheme="majorHAnsi" w:cstheme="majorBidi" w:hint="cs"/>
        <w:b/>
        <w:bCs/>
        <w:sz w:val="32"/>
        <w:szCs w:val="32"/>
        <w:rtl/>
      </w:rPr>
      <w:t>مقدمــــــــة</w:t>
    </w:r>
  </w:p>
  <w:p w:rsidR="001B4D48" w:rsidRDefault="001B4D48">
    <w:pPr>
      <w:pStyle w:val="a4"/>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D48" w:rsidRPr="003A3874" w:rsidRDefault="001B4D48" w:rsidP="00891742">
    <w:pPr>
      <w:pStyle w:val="a4"/>
      <w:rPr>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D48" w:rsidRPr="0052006D" w:rsidRDefault="001B4D48">
    <w:pPr>
      <w:pStyle w:val="a4"/>
      <w:rPr>
        <w:sz w:val="28"/>
        <w:szCs w:val="28"/>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D48" w:rsidRPr="004C37E0" w:rsidRDefault="001B4D48" w:rsidP="004C37E0">
    <w:pPr>
      <w:pStyle w:val="a4"/>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D48" w:rsidRDefault="001B4D48">
    <w:pPr>
      <w:pStyle w:val="a4"/>
      <w:rPr>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D48" w:rsidRPr="0059426D" w:rsidRDefault="001B4D48" w:rsidP="00C835B0">
    <w:pPr>
      <w:pStyle w:val="a4"/>
      <w:pBdr>
        <w:bottom w:val="thickThinSmallGap" w:sz="24" w:space="1" w:color="622423" w:themeColor="accent2" w:themeShade="7F"/>
      </w:pBdr>
      <w:rPr>
        <w:rFonts w:asciiTheme="majorHAnsi" w:eastAsiaTheme="majorEastAsia" w:hAnsiTheme="majorHAnsi" w:cstheme="majorBidi"/>
        <w:b/>
        <w:bCs/>
        <w:sz w:val="32"/>
        <w:szCs w:val="32"/>
      </w:rPr>
    </w:pPr>
    <w:r w:rsidRPr="0059426D">
      <w:rPr>
        <w:rFonts w:asciiTheme="majorHAnsi" w:eastAsiaTheme="majorEastAsia" w:hAnsiTheme="majorHAnsi" w:cstheme="majorBidi" w:hint="cs"/>
        <w:b/>
        <w:bCs/>
        <w:sz w:val="32"/>
        <w:szCs w:val="32"/>
        <w:rtl/>
      </w:rPr>
      <w:t xml:space="preserve">الفصل الثاني : </w:t>
    </w:r>
    <w:r>
      <w:rPr>
        <w:rFonts w:asciiTheme="majorHAnsi" w:eastAsiaTheme="majorEastAsia" w:hAnsiTheme="majorHAnsi" w:cstheme="majorBidi"/>
        <w:b/>
        <w:bCs/>
        <w:sz w:val="32"/>
        <w:szCs w:val="32"/>
      </w:rPr>
      <w:t xml:space="preserve">                                                </w:t>
    </w:r>
    <w:r w:rsidRPr="008313D2">
      <w:rPr>
        <w:rFonts w:asciiTheme="majorHAnsi" w:eastAsiaTheme="majorEastAsia" w:hAnsiTheme="majorHAnsi" w:cs="Times New Roman" w:hint="cs"/>
        <w:b/>
        <w:bCs/>
        <w:sz w:val="32"/>
        <w:szCs w:val="32"/>
        <w:rtl/>
      </w:rPr>
      <w:t>النوافذ</w:t>
    </w:r>
    <w:r w:rsidRPr="008313D2">
      <w:rPr>
        <w:rFonts w:asciiTheme="majorHAnsi" w:eastAsiaTheme="majorEastAsia" w:hAnsiTheme="majorHAnsi" w:cs="Times New Roman"/>
        <w:b/>
        <w:bCs/>
        <w:sz w:val="32"/>
        <w:szCs w:val="32"/>
        <w:rtl/>
      </w:rPr>
      <w:t xml:space="preserve"> </w:t>
    </w:r>
    <w:r w:rsidRPr="008313D2">
      <w:rPr>
        <w:rFonts w:asciiTheme="majorHAnsi" w:eastAsiaTheme="majorEastAsia" w:hAnsiTheme="majorHAnsi" w:cs="Times New Roman" w:hint="cs"/>
        <w:b/>
        <w:bCs/>
        <w:sz w:val="32"/>
        <w:szCs w:val="32"/>
        <w:rtl/>
      </w:rPr>
      <w:t>الاسلامية</w:t>
    </w:r>
    <w:r w:rsidRPr="008313D2">
      <w:rPr>
        <w:rFonts w:asciiTheme="majorHAnsi" w:eastAsiaTheme="majorEastAsia" w:hAnsiTheme="majorHAnsi" w:cs="Times New Roman"/>
        <w:b/>
        <w:bCs/>
        <w:sz w:val="32"/>
        <w:szCs w:val="32"/>
        <w:rtl/>
      </w:rPr>
      <w:t xml:space="preserve"> </w:t>
    </w:r>
    <w:r w:rsidRPr="008313D2">
      <w:rPr>
        <w:rFonts w:asciiTheme="majorHAnsi" w:eastAsiaTheme="majorEastAsia" w:hAnsiTheme="majorHAnsi" w:cs="Times New Roman" w:hint="cs"/>
        <w:b/>
        <w:bCs/>
        <w:sz w:val="32"/>
        <w:szCs w:val="32"/>
        <w:rtl/>
      </w:rPr>
      <w:t>والخدمات</w:t>
    </w:r>
    <w:r w:rsidRPr="008313D2">
      <w:rPr>
        <w:rFonts w:asciiTheme="majorHAnsi" w:eastAsiaTheme="majorEastAsia" w:hAnsiTheme="majorHAnsi" w:cs="Times New Roman"/>
        <w:b/>
        <w:bCs/>
        <w:sz w:val="32"/>
        <w:szCs w:val="32"/>
        <w:rtl/>
      </w:rPr>
      <w:t xml:space="preserve"> </w:t>
    </w:r>
    <w:r w:rsidRPr="008313D2">
      <w:rPr>
        <w:rFonts w:asciiTheme="majorHAnsi" w:eastAsiaTheme="majorEastAsia" w:hAnsiTheme="majorHAnsi" w:cs="Times New Roman" w:hint="cs"/>
        <w:b/>
        <w:bCs/>
        <w:sz w:val="32"/>
        <w:szCs w:val="32"/>
        <w:rtl/>
      </w:rPr>
      <w:t>التي</w:t>
    </w:r>
    <w:r w:rsidRPr="008313D2">
      <w:rPr>
        <w:rFonts w:asciiTheme="majorHAnsi" w:eastAsiaTheme="majorEastAsia" w:hAnsiTheme="majorHAnsi" w:cs="Times New Roman"/>
        <w:b/>
        <w:bCs/>
        <w:sz w:val="32"/>
        <w:szCs w:val="32"/>
        <w:rtl/>
      </w:rPr>
      <w:t xml:space="preserve"> </w:t>
    </w:r>
    <w:r w:rsidRPr="008313D2">
      <w:rPr>
        <w:rFonts w:asciiTheme="majorHAnsi" w:eastAsiaTheme="majorEastAsia" w:hAnsiTheme="majorHAnsi" w:cs="Times New Roman" w:hint="cs"/>
        <w:b/>
        <w:bCs/>
        <w:sz w:val="32"/>
        <w:szCs w:val="32"/>
        <w:rtl/>
      </w:rPr>
      <w:t>تقدمها</w:t>
    </w:r>
  </w:p>
  <w:p w:rsidR="001B4D48" w:rsidRDefault="001B4D48">
    <w:pPr>
      <w:pStyle w:val="a4"/>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D48" w:rsidRDefault="001B4D48">
    <w:pPr>
      <w:pStyle w:val="a4"/>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D48" w:rsidRPr="00AD727F" w:rsidRDefault="001B4D48" w:rsidP="00C835B0">
    <w:pPr>
      <w:pStyle w:val="a4"/>
      <w:pBdr>
        <w:bottom w:val="thickThinSmallGap" w:sz="24" w:space="1" w:color="622423" w:themeColor="accent2" w:themeShade="7F"/>
      </w:pBdr>
      <w:rPr>
        <w:rFonts w:asciiTheme="majorHAnsi" w:eastAsiaTheme="majorEastAsia" w:hAnsiTheme="majorHAnsi" w:cstheme="majorBidi"/>
        <w:b/>
        <w:bCs/>
        <w:sz w:val="32"/>
        <w:szCs w:val="32"/>
      </w:rPr>
    </w:pPr>
    <w:r w:rsidRPr="00AD727F">
      <w:rPr>
        <w:rFonts w:asciiTheme="majorHAnsi" w:eastAsiaTheme="majorEastAsia" w:hAnsiTheme="majorHAnsi" w:cs="Times New Roman" w:hint="cs"/>
        <w:b/>
        <w:bCs/>
        <w:sz w:val="32"/>
        <w:szCs w:val="32"/>
        <w:rtl/>
      </w:rPr>
      <w:t>الفصل</w:t>
    </w:r>
    <w:r>
      <w:rPr>
        <w:rFonts w:asciiTheme="majorHAnsi" w:eastAsiaTheme="majorEastAsia" w:hAnsiTheme="majorHAnsi" w:cs="Times New Roman" w:hint="cs"/>
        <w:b/>
        <w:bCs/>
        <w:sz w:val="32"/>
        <w:szCs w:val="32"/>
        <w:rtl/>
      </w:rPr>
      <w:t xml:space="preserve"> </w:t>
    </w:r>
    <w:proofErr w:type="gramStart"/>
    <w:r w:rsidRPr="00AD727F">
      <w:rPr>
        <w:rFonts w:asciiTheme="majorHAnsi" w:eastAsiaTheme="majorEastAsia" w:hAnsiTheme="majorHAnsi" w:cs="Times New Roman" w:hint="cs"/>
        <w:b/>
        <w:bCs/>
        <w:sz w:val="32"/>
        <w:szCs w:val="32"/>
        <w:rtl/>
      </w:rPr>
      <w:t>الثالث</w:t>
    </w:r>
    <w:r w:rsidRPr="00AD727F">
      <w:rPr>
        <w:rFonts w:asciiTheme="majorHAnsi" w:eastAsiaTheme="majorEastAsia" w:hAnsiTheme="majorHAnsi" w:cs="Times New Roman"/>
        <w:b/>
        <w:bCs/>
        <w:sz w:val="32"/>
        <w:szCs w:val="32"/>
        <w:rtl/>
      </w:rPr>
      <w:t xml:space="preserve"> :</w:t>
    </w:r>
    <w:proofErr w:type="gramEnd"/>
    <w:r w:rsidRPr="00AD727F">
      <w:rPr>
        <w:rFonts w:asciiTheme="majorHAnsi" w:eastAsiaTheme="majorEastAsia" w:hAnsiTheme="majorHAnsi" w:cs="Times New Roman"/>
        <w:b/>
        <w:bCs/>
        <w:sz w:val="32"/>
        <w:szCs w:val="32"/>
        <w:rtl/>
      </w:rPr>
      <w:t xml:space="preserve">                </w:t>
    </w:r>
  </w:p>
  <w:p w:rsidR="001B4D48" w:rsidRPr="0052006D" w:rsidRDefault="001B4D48">
    <w:pPr>
      <w:pStyle w:val="a4"/>
      <w:rPr>
        <w:sz w:val="28"/>
        <w:szCs w:val="28"/>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D48" w:rsidRPr="000039E0" w:rsidRDefault="001B4D48" w:rsidP="000039E0">
    <w:pPr>
      <w:pStyle w:val="a4"/>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D48" w:rsidRPr="000039E0" w:rsidRDefault="001B4D48" w:rsidP="000039E0">
    <w:pPr>
      <w:pStyle w:val="a4"/>
      <w:pBdr>
        <w:bottom w:val="thickThinSmallGap" w:sz="24" w:space="1" w:color="622423" w:themeColor="accent2" w:themeShade="7F"/>
      </w:pBdr>
      <w:rPr>
        <w:rFonts w:asciiTheme="majorHAnsi" w:eastAsiaTheme="majorEastAsia" w:hAnsiTheme="majorHAnsi" w:cstheme="majorBidi"/>
        <w:b/>
        <w:bCs/>
        <w:sz w:val="32"/>
        <w:szCs w:val="32"/>
      </w:rPr>
    </w:pPr>
    <w:r w:rsidRPr="000039E0">
      <w:rPr>
        <w:rFonts w:asciiTheme="majorHAnsi" w:eastAsiaTheme="majorEastAsia" w:hAnsiTheme="majorHAnsi" w:cstheme="majorBidi" w:hint="cs"/>
        <w:b/>
        <w:bCs/>
        <w:sz w:val="32"/>
        <w:szCs w:val="32"/>
        <w:rtl/>
      </w:rPr>
      <w:t>خاتــمة</w:t>
    </w:r>
  </w:p>
  <w:p w:rsidR="001B4D48" w:rsidRPr="0052006D" w:rsidRDefault="001B4D48">
    <w:pPr>
      <w:pStyle w:val="a4"/>
      <w:rPr>
        <w:sz w:val="28"/>
        <w:szCs w:val="28"/>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D48" w:rsidRPr="00891742" w:rsidRDefault="001B4D48" w:rsidP="00891742">
    <w:pPr>
      <w:pStyle w:val="a4"/>
      <w:rPr>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04A0D"/>
    <w:multiLevelType w:val="multilevel"/>
    <w:tmpl w:val="81E6B7E6"/>
    <w:lvl w:ilvl="0">
      <w:start w:val="1"/>
      <w:numFmt w:val="decimal"/>
      <w:lvlText w:val="%1"/>
      <w:lvlJc w:val="left"/>
      <w:pPr>
        <w:ind w:left="525" w:hanging="525"/>
      </w:pPr>
      <w:rPr>
        <w:rFonts w:hint="default"/>
      </w:rPr>
    </w:lvl>
    <w:lvl w:ilvl="1">
      <w:start w:val="1"/>
      <w:numFmt w:val="decimal"/>
      <w:lvlText w:val="%1-%2"/>
      <w:lvlJc w:val="left"/>
      <w:pPr>
        <w:ind w:left="861" w:hanging="720"/>
      </w:pPr>
      <w:rPr>
        <w:rFonts w:hint="default"/>
        <w:sz w:val="36"/>
        <w:szCs w:val="36"/>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2B63A57"/>
    <w:multiLevelType w:val="hybridMultilevel"/>
    <w:tmpl w:val="4EE05204"/>
    <w:lvl w:ilvl="0" w:tplc="527CDFAC">
      <w:start w:val="91"/>
      <w:numFmt w:val="bullet"/>
      <w:lvlText w:val=""/>
      <w:lvlJc w:val="left"/>
      <w:pPr>
        <w:ind w:left="720" w:hanging="360"/>
      </w:pPr>
      <w:rPr>
        <w:rFonts w:ascii="Symbol" w:eastAsiaTheme="minorHAnsi" w:hAnsi="Symbol" w:cstheme="minorBidi"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5F94665"/>
    <w:multiLevelType w:val="hybridMultilevel"/>
    <w:tmpl w:val="588662CC"/>
    <w:lvl w:ilvl="0" w:tplc="C68C9D6A">
      <w:numFmt w:val="bullet"/>
      <w:lvlText w:val="-"/>
      <w:lvlJc w:val="left"/>
      <w:pPr>
        <w:ind w:left="810" w:hanging="360"/>
      </w:pPr>
      <w:rPr>
        <w:rFonts w:ascii="Times New Roman" w:eastAsia="SimSun" w:hAnsi="Times New Roman" w:cs="Times New Roman"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
    <w:nsid w:val="0DBF11CA"/>
    <w:multiLevelType w:val="hybridMultilevel"/>
    <w:tmpl w:val="B7B65230"/>
    <w:lvl w:ilvl="0" w:tplc="E9FE7AE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05701FF"/>
    <w:multiLevelType w:val="hybridMultilevel"/>
    <w:tmpl w:val="A998AD36"/>
    <w:lvl w:ilvl="0" w:tplc="8D80FB5C">
      <w:start w:val="1"/>
      <w:numFmt w:val="decimal"/>
      <w:lvlText w:val="%1-"/>
      <w:lvlJc w:val="left"/>
      <w:pPr>
        <w:ind w:left="360" w:hanging="360"/>
      </w:pPr>
      <w:rPr>
        <w:rFonts w:hint="default"/>
        <w:sz w:val="40"/>
        <w:szCs w:val="4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43730B8"/>
    <w:multiLevelType w:val="hybridMultilevel"/>
    <w:tmpl w:val="5212179A"/>
    <w:lvl w:ilvl="0" w:tplc="DB364952">
      <w:start w:val="1"/>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6">
    <w:nsid w:val="151A4397"/>
    <w:multiLevelType w:val="hybridMultilevel"/>
    <w:tmpl w:val="9BD6F7B2"/>
    <w:lvl w:ilvl="0" w:tplc="DCA67002">
      <w:start w:val="80"/>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B217221"/>
    <w:multiLevelType w:val="multilevel"/>
    <w:tmpl w:val="5CAA6850"/>
    <w:lvl w:ilvl="0">
      <w:start w:val="1"/>
      <w:numFmt w:val="decimal"/>
      <w:lvlText w:val="%1"/>
      <w:lvlJc w:val="left"/>
      <w:pPr>
        <w:ind w:left="795" w:hanging="795"/>
      </w:pPr>
      <w:rPr>
        <w:rFonts w:hint="default"/>
      </w:rPr>
    </w:lvl>
    <w:lvl w:ilvl="1">
      <w:start w:val="1"/>
      <w:numFmt w:val="decimal"/>
      <w:lvlText w:val="%1-%2"/>
      <w:lvlJc w:val="left"/>
      <w:pPr>
        <w:ind w:left="1929" w:hanging="795"/>
      </w:pPr>
      <w:rPr>
        <w:rFonts w:hint="default"/>
      </w:rPr>
    </w:lvl>
    <w:lvl w:ilvl="2">
      <w:start w:val="1"/>
      <w:numFmt w:val="decimal"/>
      <w:lvlText w:val="%1-%2-%3"/>
      <w:lvlJc w:val="left"/>
      <w:pPr>
        <w:ind w:left="2497"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8">
    <w:nsid w:val="1C7F5DDE"/>
    <w:multiLevelType w:val="hybridMultilevel"/>
    <w:tmpl w:val="99D4C6CE"/>
    <w:lvl w:ilvl="0" w:tplc="FB16461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FE85179"/>
    <w:multiLevelType w:val="hybridMultilevel"/>
    <w:tmpl w:val="176872A6"/>
    <w:lvl w:ilvl="0" w:tplc="281E5F4A">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0">
    <w:nsid w:val="271759B7"/>
    <w:multiLevelType w:val="hybridMultilevel"/>
    <w:tmpl w:val="0CC2B57A"/>
    <w:lvl w:ilvl="0" w:tplc="0F90773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1">
    <w:nsid w:val="28D653E7"/>
    <w:multiLevelType w:val="hybridMultilevel"/>
    <w:tmpl w:val="80D4D3D4"/>
    <w:lvl w:ilvl="0" w:tplc="8F3A2FA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A4D19C2"/>
    <w:multiLevelType w:val="hybridMultilevel"/>
    <w:tmpl w:val="AC1AF4B8"/>
    <w:lvl w:ilvl="0" w:tplc="F2F8A8D0">
      <w:start w:val="1"/>
      <w:numFmt w:val="arabicAlpha"/>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3">
    <w:nsid w:val="2BE70082"/>
    <w:multiLevelType w:val="hybridMultilevel"/>
    <w:tmpl w:val="4D4AA5DA"/>
    <w:lvl w:ilvl="0" w:tplc="071C0566">
      <w:start w:val="1"/>
      <w:numFmt w:val="decimal"/>
      <w:lvlText w:val="%1-"/>
      <w:lvlJc w:val="left"/>
      <w:pPr>
        <w:ind w:left="360" w:hanging="360"/>
      </w:pPr>
      <w:rPr>
        <w:rFonts w:hint="default"/>
        <w:lang w:bidi="ar-DZ"/>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14">
    <w:nsid w:val="2CF73B77"/>
    <w:multiLevelType w:val="hybridMultilevel"/>
    <w:tmpl w:val="ED30D33C"/>
    <w:lvl w:ilvl="0" w:tplc="C012247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317C2DCA"/>
    <w:multiLevelType w:val="multilevel"/>
    <w:tmpl w:val="F8B0053E"/>
    <w:lvl w:ilvl="0">
      <w:start w:val="1"/>
      <w:numFmt w:val="decimal"/>
      <w:lvlText w:val="%1"/>
      <w:lvlJc w:val="left"/>
      <w:pPr>
        <w:ind w:left="480" w:hanging="480"/>
      </w:pPr>
      <w:rPr>
        <w:rFonts w:hint="default"/>
        <w:sz w:val="36"/>
      </w:rPr>
    </w:lvl>
    <w:lvl w:ilvl="1">
      <w:start w:val="3"/>
      <w:numFmt w:val="decimal"/>
      <w:lvlText w:val="%1-%2"/>
      <w:lvlJc w:val="left"/>
      <w:pPr>
        <w:ind w:left="1875" w:hanging="720"/>
      </w:pPr>
      <w:rPr>
        <w:rFonts w:hint="default"/>
        <w:sz w:val="36"/>
        <w:szCs w:val="36"/>
      </w:rPr>
    </w:lvl>
    <w:lvl w:ilvl="2">
      <w:start w:val="1"/>
      <w:numFmt w:val="decimal"/>
      <w:lvlText w:val="%1-%2.%3"/>
      <w:lvlJc w:val="left"/>
      <w:pPr>
        <w:ind w:left="3030" w:hanging="720"/>
      </w:pPr>
      <w:rPr>
        <w:rFonts w:hint="default"/>
        <w:sz w:val="36"/>
      </w:rPr>
    </w:lvl>
    <w:lvl w:ilvl="3">
      <w:start w:val="1"/>
      <w:numFmt w:val="decimal"/>
      <w:lvlText w:val="%1-%2.%3.%4"/>
      <w:lvlJc w:val="left"/>
      <w:pPr>
        <w:ind w:left="4545" w:hanging="1080"/>
      </w:pPr>
      <w:rPr>
        <w:rFonts w:hint="default"/>
        <w:sz w:val="36"/>
      </w:rPr>
    </w:lvl>
    <w:lvl w:ilvl="4">
      <w:start w:val="1"/>
      <w:numFmt w:val="decimal"/>
      <w:lvlText w:val="%1-%2.%3.%4.%5"/>
      <w:lvlJc w:val="left"/>
      <w:pPr>
        <w:ind w:left="6060" w:hanging="1440"/>
      </w:pPr>
      <w:rPr>
        <w:rFonts w:hint="default"/>
        <w:sz w:val="36"/>
      </w:rPr>
    </w:lvl>
    <w:lvl w:ilvl="5">
      <w:start w:val="1"/>
      <w:numFmt w:val="decimal"/>
      <w:lvlText w:val="%1-%2.%3.%4.%5.%6"/>
      <w:lvlJc w:val="left"/>
      <w:pPr>
        <w:ind w:left="7215" w:hanging="1440"/>
      </w:pPr>
      <w:rPr>
        <w:rFonts w:hint="default"/>
        <w:sz w:val="36"/>
      </w:rPr>
    </w:lvl>
    <w:lvl w:ilvl="6">
      <w:start w:val="1"/>
      <w:numFmt w:val="decimal"/>
      <w:lvlText w:val="%1-%2.%3.%4.%5.%6.%7"/>
      <w:lvlJc w:val="left"/>
      <w:pPr>
        <w:ind w:left="8730" w:hanging="1800"/>
      </w:pPr>
      <w:rPr>
        <w:rFonts w:hint="default"/>
        <w:sz w:val="36"/>
      </w:rPr>
    </w:lvl>
    <w:lvl w:ilvl="7">
      <w:start w:val="1"/>
      <w:numFmt w:val="decimal"/>
      <w:lvlText w:val="%1-%2.%3.%4.%5.%6.%7.%8"/>
      <w:lvlJc w:val="left"/>
      <w:pPr>
        <w:ind w:left="10245" w:hanging="2160"/>
      </w:pPr>
      <w:rPr>
        <w:rFonts w:hint="default"/>
        <w:sz w:val="36"/>
      </w:rPr>
    </w:lvl>
    <w:lvl w:ilvl="8">
      <w:start w:val="1"/>
      <w:numFmt w:val="decimal"/>
      <w:lvlText w:val="%1-%2.%3.%4.%5.%6.%7.%8.%9"/>
      <w:lvlJc w:val="left"/>
      <w:pPr>
        <w:ind w:left="11400" w:hanging="2160"/>
      </w:pPr>
      <w:rPr>
        <w:rFonts w:hint="default"/>
        <w:sz w:val="36"/>
      </w:rPr>
    </w:lvl>
  </w:abstractNum>
  <w:abstractNum w:abstractNumId="16">
    <w:nsid w:val="36452F35"/>
    <w:multiLevelType w:val="hybridMultilevel"/>
    <w:tmpl w:val="FA9488F8"/>
    <w:lvl w:ilvl="0" w:tplc="D2F00082">
      <w:start w:val="1"/>
      <w:numFmt w:val="decimal"/>
      <w:lvlText w:val="%1-"/>
      <w:lvlJc w:val="left"/>
      <w:pPr>
        <w:ind w:left="501"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7">
    <w:nsid w:val="395D5AEA"/>
    <w:multiLevelType w:val="hybridMultilevel"/>
    <w:tmpl w:val="3AF41530"/>
    <w:lvl w:ilvl="0" w:tplc="A798F838">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8">
    <w:nsid w:val="3A7B3700"/>
    <w:multiLevelType w:val="hybridMultilevel"/>
    <w:tmpl w:val="53185062"/>
    <w:lvl w:ilvl="0" w:tplc="8988CA16">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9">
    <w:nsid w:val="3DA224A1"/>
    <w:multiLevelType w:val="hybridMultilevel"/>
    <w:tmpl w:val="0D4EB5FE"/>
    <w:lvl w:ilvl="0" w:tplc="1524650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40D32238"/>
    <w:multiLevelType w:val="hybridMultilevel"/>
    <w:tmpl w:val="A4861140"/>
    <w:lvl w:ilvl="0" w:tplc="F57C3D6C">
      <w:start w:val="1"/>
      <w:numFmt w:val="decimal"/>
      <w:lvlText w:val="%1-"/>
      <w:lvlJc w:val="left"/>
      <w:pPr>
        <w:ind w:left="1068"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1">
    <w:nsid w:val="42394FFF"/>
    <w:multiLevelType w:val="hybridMultilevel"/>
    <w:tmpl w:val="9C46D9AA"/>
    <w:lvl w:ilvl="0" w:tplc="BE9AA4B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4070902"/>
    <w:multiLevelType w:val="hybridMultilevel"/>
    <w:tmpl w:val="9E50FFFC"/>
    <w:lvl w:ilvl="0" w:tplc="E0302A9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7A37777"/>
    <w:multiLevelType w:val="hybridMultilevel"/>
    <w:tmpl w:val="A71C868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8AE0C52"/>
    <w:multiLevelType w:val="hybridMultilevel"/>
    <w:tmpl w:val="CDC462D8"/>
    <w:lvl w:ilvl="0" w:tplc="527CDFAC">
      <w:start w:val="91"/>
      <w:numFmt w:val="bullet"/>
      <w:lvlText w:val=""/>
      <w:lvlJc w:val="left"/>
      <w:pPr>
        <w:ind w:left="720" w:hanging="360"/>
      </w:pPr>
      <w:rPr>
        <w:rFonts w:ascii="Symbol" w:eastAsiaTheme="minorHAnsi" w:hAnsi="Symbol" w:cstheme="minorBidi"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93534F8"/>
    <w:multiLevelType w:val="hybridMultilevel"/>
    <w:tmpl w:val="8E20CD02"/>
    <w:lvl w:ilvl="0" w:tplc="CFFED3F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23B792C"/>
    <w:multiLevelType w:val="hybridMultilevel"/>
    <w:tmpl w:val="6FB26E96"/>
    <w:lvl w:ilvl="0" w:tplc="CACA5AE2">
      <w:start w:val="1"/>
      <w:numFmt w:val="arabicAlpha"/>
      <w:lvlText w:val="%1-"/>
      <w:lvlJc w:val="left"/>
      <w:pPr>
        <w:ind w:left="927" w:hanging="360"/>
      </w:pPr>
      <w:rPr>
        <w:rFonts w:hint="default"/>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557415AF"/>
    <w:multiLevelType w:val="hybridMultilevel"/>
    <w:tmpl w:val="809C76BE"/>
    <w:lvl w:ilvl="0" w:tplc="5EBE2980">
      <w:start w:val="80"/>
      <w:numFmt w:val="bullet"/>
      <w:lvlText w:val="-"/>
      <w:lvlJc w:val="left"/>
      <w:pPr>
        <w:ind w:left="360" w:hanging="360"/>
      </w:pPr>
      <w:rPr>
        <w:rFonts w:ascii="Arial" w:eastAsiaTheme="minorHAnsi" w:hAnsi="Arial" w:cs="Aria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8">
    <w:nsid w:val="5ABE6B9A"/>
    <w:multiLevelType w:val="hybridMultilevel"/>
    <w:tmpl w:val="DFC2D484"/>
    <w:lvl w:ilvl="0" w:tplc="D83AD084">
      <w:start w:val="1"/>
      <w:numFmt w:val="decimal"/>
      <w:lvlText w:val="%1-"/>
      <w:lvlJc w:val="left"/>
      <w:pPr>
        <w:ind w:left="360"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29">
    <w:nsid w:val="5BAD58B0"/>
    <w:multiLevelType w:val="hybridMultilevel"/>
    <w:tmpl w:val="AB52E080"/>
    <w:lvl w:ilvl="0" w:tplc="4526417C">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C1605F6"/>
    <w:multiLevelType w:val="multilevel"/>
    <w:tmpl w:val="D50258D6"/>
    <w:lvl w:ilvl="0">
      <w:start w:val="1"/>
      <w:numFmt w:val="decimal"/>
      <w:lvlText w:val="%1"/>
      <w:lvlJc w:val="left"/>
      <w:pPr>
        <w:ind w:left="885" w:hanging="885"/>
      </w:pPr>
      <w:rPr>
        <w:rFonts w:hint="default"/>
      </w:rPr>
    </w:lvl>
    <w:lvl w:ilvl="1">
      <w:start w:val="1"/>
      <w:numFmt w:val="decimal"/>
      <w:lvlText w:val="%1-%2"/>
      <w:lvlJc w:val="left"/>
      <w:pPr>
        <w:ind w:left="1245" w:hanging="885"/>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31">
    <w:nsid w:val="5F784F70"/>
    <w:multiLevelType w:val="hybridMultilevel"/>
    <w:tmpl w:val="48F8A696"/>
    <w:lvl w:ilvl="0" w:tplc="609EE5F4">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6A1E4A11"/>
    <w:multiLevelType w:val="hybridMultilevel"/>
    <w:tmpl w:val="1DFA5924"/>
    <w:lvl w:ilvl="0" w:tplc="AEDA7B4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B4E68D1"/>
    <w:multiLevelType w:val="hybridMultilevel"/>
    <w:tmpl w:val="F716A9CE"/>
    <w:lvl w:ilvl="0" w:tplc="ECFE6FB8">
      <w:numFmt w:val="bullet"/>
      <w:lvlText w:val=""/>
      <w:lvlJc w:val="left"/>
      <w:pPr>
        <w:ind w:left="1352" w:hanging="360"/>
      </w:pPr>
      <w:rPr>
        <w:rFonts w:ascii="Symbol" w:eastAsiaTheme="minorHAnsi" w:hAnsi="Symbol" w:cstheme="minorBidi"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BB1249F"/>
    <w:multiLevelType w:val="hybridMultilevel"/>
    <w:tmpl w:val="BADAC1DA"/>
    <w:lvl w:ilvl="0" w:tplc="30069BA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72BF6808"/>
    <w:multiLevelType w:val="hybridMultilevel"/>
    <w:tmpl w:val="393AD814"/>
    <w:lvl w:ilvl="0" w:tplc="D7126154">
      <w:start w:val="1"/>
      <w:numFmt w:val="decimalZero"/>
      <w:lvlText w:val="%1-"/>
      <w:lvlJc w:val="left"/>
      <w:pPr>
        <w:ind w:left="510" w:hanging="51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6">
    <w:nsid w:val="759C3202"/>
    <w:multiLevelType w:val="hybridMultilevel"/>
    <w:tmpl w:val="33081B14"/>
    <w:lvl w:ilvl="0" w:tplc="185A80CA">
      <w:start w:val="1"/>
      <w:numFmt w:val="decimal"/>
      <w:lvlText w:val="%1-"/>
      <w:lvlJc w:val="left"/>
      <w:pPr>
        <w:ind w:left="3053"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7">
    <w:nsid w:val="772E7653"/>
    <w:multiLevelType w:val="hybridMultilevel"/>
    <w:tmpl w:val="C3FE85B8"/>
    <w:lvl w:ilvl="0" w:tplc="4AB4494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77CF19D3"/>
    <w:multiLevelType w:val="hybridMultilevel"/>
    <w:tmpl w:val="F0D474B0"/>
    <w:lvl w:ilvl="0" w:tplc="91B6880E">
      <w:start w:val="80"/>
      <w:numFmt w:val="bullet"/>
      <w:lvlText w:val="-"/>
      <w:lvlJc w:val="left"/>
      <w:pPr>
        <w:ind w:left="2265" w:hanging="1905"/>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7EBF30CE"/>
    <w:multiLevelType w:val="hybridMultilevel"/>
    <w:tmpl w:val="7ECA91BA"/>
    <w:lvl w:ilvl="0" w:tplc="1C9C0EF0">
      <w:start w:val="80"/>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3"/>
  </w:num>
  <w:num w:numId="2">
    <w:abstractNumId w:val="26"/>
  </w:num>
  <w:num w:numId="3">
    <w:abstractNumId w:val="19"/>
  </w:num>
  <w:num w:numId="4">
    <w:abstractNumId w:val="35"/>
  </w:num>
  <w:num w:numId="5">
    <w:abstractNumId w:val="28"/>
  </w:num>
  <w:num w:numId="6">
    <w:abstractNumId w:val="17"/>
  </w:num>
  <w:num w:numId="7">
    <w:abstractNumId w:val="20"/>
  </w:num>
  <w:num w:numId="8">
    <w:abstractNumId w:val="12"/>
  </w:num>
  <w:num w:numId="9">
    <w:abstractNumId w:val="16"/>
  </w:num>
  <w:num w:numId="10">
    <w:abstractNumId w:val="13"/>
  </w:num>
  <w:num w:numId="11">
    <w:abstractNumId w:val="9"/>
  </w:num>
  <w:num w:numId="12">
    <w:abstractNumId w:val="11"/>
  </w:num>
  <w:num w:numId="13">
    <w:abstractNumId w:val="24"/>
  </w:num>
  <w:num w:numId="14">
    <w:abstractNumId w:val="31"/>
  </w:num>
  <w:num w:numId="15">
    <w:abstractNumId w:val="0"/>
  </w:num>
  <w:num w:numId="16">
    <w:abstractNumId w:val="8"/>
  </w:num>
  <w:num w:numId="17">
    <w:abstractNumId w:val="4"/>
  </w:num>
  <w:num w:numId="18">
    <w:abstractNumId w:val="6"/>
  </w:num>
  <w:num w:numId="19">
    <w:abstractNumId w:val="27"/>
  </w:num>
  <w:num w:numId="20">
    <w:abstractNumId w:val="2"/>
  </w:num>
  <w:num w:numId="21">
    <w:abstractNumId w:val="14"/>
  </w:num>
  <w:num w:numId="22">
    <w:abstractNumId w:val="3"/>
  </w:num>
  <w:num w:numId="23">
    <w:abstractNumId w:val="10"/>
  </w:num>
  <w:num w:numId="24">
    <w:abstractNumId w:val="23"/>
  </w:num>
  <w:num w:numId="25">
    <w:abstractNumId w:val="30"/>
  </w:num>
  <w:num w:numId="26">
    <w:abstractNumId w:val="7"/>
  </w:num>
  <w:num w:numId="27">
    <w:abstractNumId w:val="25"/>
  </w:num>
  <w:num w:numId="28">
    <w:abstractNumId w:val="34"/>
  </w:num>
  <w:num w:numId="29">
    <w:abstractNumId w:val="32"/>
  </w:num>
  <w:num w:numId="30">
    <w:abstractNumId w:val="37"/>
  </w:num>
  <w:num w:numId="31">
    <w:abstractNumId w:val="22"/>
  </w:num>
  <w:num w:numId="32">
    <w:abstractNumId w:val="36"/>
  </w:num>
  <w:num w:numId="33">
    <w:abstractNumId w:val="18"/>
  </w:num>
  <w:num w:numId="34">
    <w:abstractNumId w:val="15"/>
  </w:num>
  <w:num w:numId="35">
    <w:abstractNumId w:val="29"/>
  </w:num>
  <w:num w:numId="36">
    <w:abstractNumId w:val="21"/>
  </w:num>
  <w:num w:numId="37">
    <w:abstractNumId w:val="5"/>
  </w:num>
  <w:num w:numId="38">
    <w:abstractNumId w:val="1"/>
  </w:num>
  <w:num w:numId="39">
    <w:abstractNumId w:val="39"/>
  </w:num>
  <w:num w:numId="40">
    <w:abstractNumId w:val="3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hyphenationZone w:val="425"/>
  <w:characterSpacingControl w:val="doNotCompress"/>
  <w:hdrShapeDefaults>
    <o:shapedefaults v:ext="edit" spidmax="2060"/>
    <o:shapelayout v:ext="edit">
      <o:idmap v:ext="edit" data="2"/>
      <o:rules v:ext="edit">
        <o:r id="V:Rule1" type="connector" idref="#_x0000_s2054"/>
      </o:rules>
    </o:shapelayout>
  </w:hdrShapeDefaults>
  <w:footnotePr>
    <w:numRestart w:val="eachPage"/>
    <w:footnote w:id="-1"/>
    <w:footnote w:id="0"/>
  </w:footnotePr>
  <w:endnotePr>
    <w:endnote w:id="-1"/>
    <w:endnote w:id="0"/>
  </w:endnotePr>
  <w:compat>
    <w:compatSetting w:name="compatibilityMode" w:uri="http://schemas.microsoft.com/office/word" w:val="12"/>
  </w:compat>
  <w:rsids>
    <w:rsidRoot w:val="008B7262"/>
    <w:rsid w:val="000039E0"/>
    <w:rsid w:val="000137CC"/>
    <w:rsid w:val="00016116"/>
    <w:rsid w:val="00022D0D"/>
    <w:rsid w:val="00047396"/>
    <w:rsid w:val="00065EDD"/>
    <w:rsid w:val="000A7860"/>
    <w:rsid w:val="000E61FC"/>
    <w:rsid w:val="000F0218"/>
    <w:rsid w:val="00104EAB"/>
    <w:rsid w:val="0011421B"/>
    <w:rsid w:val="00123BD6"/>
    <w:rsid w:val="001556CF"/>
    <w:rsid w:val="00155EC7"/>
    <w:rsid w:val="00176340"/>
    <w:rsid w:val="00187357"/>
    <w:rsid w:val="001A0C23"/>
    <w:rsid w:val="001B4D48"/>
    <w:rsid w:val="001C139F"/>
    <w:rsid w:val="001C1975"/>
    <w:rsid w:val="001F3901"/>
    <w:rsid w:val="00201D33"/>
    <w:rsid w:val="0020350F"/>
    <w:rsid w:val="0020507F"/>
    <w:rsid w:val="00206C52"/>
    <w:rsid w:val="00214069"/>
    <w:rsid w:val="00216856"/>
    <w:rsid w:val="002425BE"/>
    <w:rsid w:val="002712C7"/>
    <w:rsid w:val="002C0888"/>
    <w:rsid w:val="002C2C28"/>
    <w:rsid w:val="002F7DE8"/>
    <w:rsid w:val="00305C59"/>
    <w:rsid w:val="00315758"/>
    <w:rsid w:val="003514DE"/>
    <w:rsid w:val="00360A78"/>
    <w:rsid w:val="003616AF"/>
    <w:rsid w:val="00367009"/>
    <w:rsid w:val="00371192"/>
    <w:rsid w:val="003A0026"/>
    <w:rsid w:val="003B19EB"/>
    <w:rsid w:val="003C32BE"/>
    <w:rsid w:val="003D7A2E"/>
    <w:rsid w:val="003E646E"/>
    <w:rsid w:val="003F779E"/>
    <w:rsid w:val="00400CE9"/>
    <w:rsid w:val="00425262"/>
    <w:rsid w:val="00446ABB"/>
    <w:rsid w:val="00451F04"/>
    <w:rsid w:val="00465F2B"/>
    <w:rsid w:val="00470BA5"/>
    <w:rsid w:val="00477D43"/>
    <w:rsid w:val="004971E8"/>
    <w:rsid w:val="004A5D87"/>
    <w:rsid w:val="004A791E"/>
    <w:rsid w:val="004B2023"/>
    <w:rsid w:val="004C273F"/>
    <w:rsid w:val="004C37E0"/>
    <w:rsid w:val="004C3D46"/>
    <w:rsid w:val="004D0ECD"/>
    <w:rsid w:val="004E2650"/>
    <w:rsid w:val="00517492"/>
    <w:rsid w:val="005178A3"/>
    <w:rsid w:val="00527F59"/>
    <w:rsid w:val="005353B8"/>
    <w:rsid w:val="00541B90"/>
    <w:rsid w:val="00575340"/>
    <w:rsid w:val="0059494B"/>
    <w:rsid w:val="005A4A35"/>
    <w:rsid w:val="005B1CCC"/>
    <w:rsid w:val="005B2FB5"/>
    <w:rsid w:val="005D13EF"/>
    <w:rsid w:val="006274AB"/>
    <w:rsid w:val="00632F69"/>
    <w:rsid w:val="00633D90"/>
    <w:rsid w:val="00634043"/>
    <w:rsid w:val="00635425"/>
    <w:rsid w:val="00652823"/>
    <w:rsid w:val="0066174A"/>
    <w:rsid w:val="00664046"/>
    <w:rsid w:val="00665D25"/>
    <w:rsid w:val="00667FF2"/>
    <w:rsid w:val="00677CCB"/>
    <w:rsid w:val="00685180"/>
    <w:rsid w:val="0069287B"/>
    <w:rsid w:val="006B6C04"/>
    <w:rsid w:val="006C17D7"/>
    <w:rsid w:val="006D2883"/>
    <w:rsid w:val="006E323E"/>
    <w:rsid w:val="006E432A"/>
    <w:rsid w:val="006F3047"/>
    <w:rsid w:val="006F4171"/>
    <w:rsid w:val="006F6D08"/>
    <w:rsid w:val="007041DC"/>
    <w:rsid w:val="00705D19"/>
    <w:rsid w:val="00722657"/>
    <w:rsid w:val="00764176"/>
    <w:rsid w:val="007839C4"/>
    <w:rsid w:val="007A2F57"/>
    <w:rsid w:val="007C1FB7"/>
    <w:rsid w:val="007C2FC1"/>
    <w:rsid w:val="007D5D60"/>
    <w:rsid w:val="007D60CE"/>
    <w:rsid w:val="007E20E0"/>
    <w:rsid w:val="008202F6"/>
    <w:rsid w:val="008313D2"/>
    <w:rsid w:val="00834DF9"/>
    <w:rsid w:val="008475F9"/>
    <w:rsid w:val="008765A2"/>
    <w:rsid w:val="00880EF0"/>
    <w:rsid w:val="0088392D"/>
    <w:rsid w:val="00891742"/>
    <w:rsid w:val="00892204"/>
    <w:rsid w:val="008A5AB7"/>
    <w:rsid w:val="008A76E2"/>
    <w:rsid w:val="008B33E2"/>
    <w:rsid w:val="008B5425"/>
    <w:rsid w:val="008B7262"/>
    <w:rsid w:val="008F4C19"/>
    <w:rsid w:val="008F72A7"/>
    <w:rsid w:val="00902AF6"/>
    <w:rsid w:val="00903CAD"/>
    <w:rsid w:val="009211B6"/>
    <w:rsid w:val="009240E3"/>
    <w:rsid w:val="009260EB"/>
    <w:rsid w:val="00932000"/>
    <w:rsid w:val="009444C3"/>
    <w:rsid w:val="0095508F"/>
    <w:rsid w:val="009A00F2"/>
    <w:rsid w:val="009C1DF0"/>
    <w:rsid w:val="009C4E51"/>
    <w:rsid w:val="009D7669"/>
    <w:rsid w:val="009F2651"/>
    <w:rsid w:val="009F44A1"/>
    <w:rsid w:val="00A00A30"/>
    <w:rsid w:val="00A0348D"/>
    <w:rsid w:val="00A060F2"/>
    <w:rsid w:val="00A24CE2"/>
    <w:rsid w:val="00A546DB"/>
    <w:rsid w:val="00A66F77"/>
    <w:rsid w:val="00A67072"/>
    <w:rsid w:val="00A77F55"/>
    <w:rsid w:val="00A81FC7"/>
    <w:rsid w:val="00A86D86"/>
    <w:rsid w:val="00A91B3E"/>
    <w:rsid w:val="00A979B4"/>
    <w:rsid w:val="00AA0E59"/>
    <w:rsid w:val="00AA3817"/>
    <w:rsid w:val="00AB1613"/>
    <w:rsid w:val="00AE2002"/>
    <w:rsid w:val="00AF185C"/>
    <w:rsid w:val="00AF5294"/>
    <w:rsid w:val="00AF55F3"/>
    <w:rsid w:val="00AF7169"/>
    <w:rsid w:val="00B234ED"/>
    <w:rsid w:val="00B23F25"/>
    <w:rsid w:val="00B3283E"/>
    <w:rsid w:val="00B35D8F"/>
    <w:rsid w:val="00B40031"/>
    <w:rsid w:val="00B447E4"/>
    <w:rsid w:val="00B5535A"/>
    <w:rsid w:val="00B57A55"/>
    <w:rsid w:val="00B60086"/>
    <w:rsid w:val="00B61045"/>
    <w:rsid w:val="00B90A3F"/>
    <w:rsid w:val="00BA0FAD"/>
    <w:rsid w:val="00BC183D"/>
    <w:rsid w:val="00BC26BF"/>
    <w:rsid w:val="00BD6A4D"/>
    <w:rsid w:val="00C00C86"/>
    <w:rsid w:val="00C051AF"/>
    <w:rsid w:val="00C10B51"/>
    <w:rsid w:val="00C1437C"/>
    <w:rsid w:val="00C156BD"/>
    <w:rsid w:val="00C16248"/>
    <w:rsid w:val="00C3774A"/>
    <w:rsid w:val="00C5406F"/>
    <w:rsid w:val="00C60DC1"/>
    <w:rsid w:val="00C76EC7"/>
    <w:rsid w:val="00C83487"/>
    <w:rsid w:val="00C835B0"/>
    <w:rsid w:val="00C9369A"/>
    <w:rsid w:val="00CB3D46"/>
    <w:rsid w:val="00CB7B5D"/>
    <w:rsid w:val="00CC166E"/>
    <w:rsid w:val="00CC76EA"/>
    <w:rsid w:val="00CD73DB"/>
    <w:rsid w:val="00CF1619"/>
    <w:rsid w:val="00D02FC3"/>
    <w:rsid w:val="00D14B31"/>
    <w:rsid w:val="00D22952"/>
    <w:rsid w:val="00D239B0"/>
    <w:rsid w:val="00D23B97"/>
    <w:rsid w:val="00D35FB0"/>
    <w:rsid w:val="00D44C92"/>
    <w:rsid w:val="00D53D5A"/>
    <w:rsid w:val="00D7617B"/>
    <w:rsid w:val="00D76C34"/>
    <w:rsid w:val="00D81241"/>
    <w:rsid w:val="00D93BB4"/>
    <w:rsid w:val="00D95BB2"/>
    <w:rsid w:val="00DC7D2F"/>
    <w:rsid w:val="00DE2FB2"/>
    <w:rsid w:val="00DF781D"/>
    <w:rsid w:val="00E20E85"/>
    <w:rsid w:val="00E20F31"/>
    <w:rsid w:val="00E279B7"/>
    <w:rsid w:val="00E33C25"/>
    <w:rsid w:val="00E35391"/>
    <w:rsid w:val="00E60646"/>
    <w:rsid w:val="00EA1905"/>
    <w:rsid w:val="00EA4EF0"/>
    <w:rsid w:val="00EA5F7F"/>
    <w:rsid w:val="00EB0CF1"/>
    <w:rsid w:val="00EB2A79"/>
    <w:rsid w:val="00EC2781"/>
    <w:rsid w:val="00EC47B8"/>
    <w:rsid w:val="00EE6B0A"/>
    <w:rsid w:val="00F003B2"/>
    <w:rsid w:val="00F03B0A"/>
    <w:rsid w:val="00F16124"/>
    <w:rsid w:val="00F24F53"/>
    <w:rsid w:val="00F415E2"/>
    <w:rsid w:val="00F54F07"/>
    <w:rsid w:val="00F552C1"/>
    <w:rsid w:val="00F57053"/>
    <w:rsid w:val="00F67EF5"/>
    <w:rsid w:val="00F73BD6"/>
    <w:rsid w:val="00F86B73"/>
    <w:rsid w:val="00F90703"/>
    <w:rsid w:val="00FD1C3A"/>
    <w:rsid w:val="00FD3EE2"/>
    <w:rsid w:val="00FF7EA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60"/>
    <o:shapelayout v:ext="edit">
      <o:idmap v:ext="edit" data="1"/>
      <o:rules v:ext="edit">
        <o:r id="V:Rule1" type="connector" idref="#_x0000_s109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11B6"/>
    <w:pPr>
      <w:bidi/>
    </w:pPr>
  </w:style>
  <w:style w:type="paragraph" w:styleId="3">
    <w:name w:val="heading 3"/>
    <w:basedOn w:val="a"/>
    <w:next w:val="a"/>
    <w:link w:val="3Char"/>
    <w:uiPriority w:val="9"/>
    <w:semiHidden/>
    <w:unhideWhenUsed/>
    <w:qFormat/>
    <w:rsid w:val="00B60086"/>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semiHidden/>
    <w:unhideWhenUsed/>
    <w:qFormat/>
    <w:rsid w:val="00B60086"/>
    <w:pPr>
      <w:keepNext/>
      <w:keepLines/>
      <w:bidi w:val="0"/>
      <w:spacing w:before="200" w:after="0"/>
      <w:outlineLvl w:val="3"/>
    </w:pPr>
    <w:rPr>
      <w:rFonts w:asciiTheme="majorHAnsi" w:eastAsiaTheme="majorEastAsia" w:hAnsiTheme="majorHAnsi" w:cstheme="majorBidi"/>
      <w:b/>
      <w:bCs/>
      <w:i/>
      <w:iCs/>
      <w:color w:val="4F81BD" w:themeColor="accent1"/>
      <w:lang w:val="fr-F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76C34"/>
    <w:pPr>
      <w:ind w:left="720"/>
      <w:contextualSpacing/>
    </w:pPr>
  </w:style>
  <w:style w:type="paragraph" w:styleId="a4">
    <w:name w:val="header"/>
    <w:basedOn w:val="a"/>
    <w:link w:val="Char"/>
    <w:uiPriority w:val="99"/>
    <w:unhideWhenUsed/>
    <w:rsid w:val="00446ABB"/>
    <w:pPr>
      <w:tabs>
        <w:tab w:val="center" w:pos="4153"/>
        <w:tab w:val="right" w:pos="8306"/>
      </w:tabs>
      <w:spacing w:after="0" w:line="240" w:lineRule="auto"/>
    </w:pPr>
  </w:style>
  <w:style w:type="character" w:customStyle="1" w:styleId="Char">
    <w:name w:val="رأس الصفحة Char"/>
    <w:basedOn w:val="a0"/>
    <w:link w:val="a4"/>
    <w:uiPriority w:val="99"/>
    <w:rsid w:val="00446ABB"/>
  </w:style>
  <w:style w:type="paragraph" w:styleId="a5">
    <w:name w:val="footer"/>
    <w:basedOn w:val="a"/>
    <w:link w:val="Char0"/>
    <w:uiPriority w:val="99"/>
    <w:unhideWhenUsed/>
    <w:rsid w:val="00446ABB"/>
    <w:pPr>
      <w:tabs>
        <w:tab w:val="center" w:pos="4153"/>
        <w:tab w:val="right" w:pos="8306"/>
      </w:tabs>
      <w:spacing w:after="0" w:line="240" w:lineRule="auto"/>
    </w:pPr>
  </w:style>
  <w:style w:type="character" w:customStyle="1" w:styleId="Char0">
    <w:name w:val="تذييل الصفحة Char"/>
    <w:basedOn w:val="a0"/>
    <w:link w:val="a5"/>
    <w:uiPriority w:val="99"/>
    <w:rsid w:val="00446ABB"/>
  </w:style>
  <w:style w:type="paragraph" w:styleId="a6">
    <w:name w:val="footnote text"/>
    <w:basedOn w:val="a"/>
    <w:link w:val="Char1"/>
    <w:uiPriority w:val="99"/>
    <w:semiHidden/>
    <w:unhideWhenUsed/>
    <w:rsid w:val="00DE2FB2"/>
    <w:pPr>
      <w:spacing w:after="0" w:line="240" w:lineRule="auto"/>
    </w:pPr>
    <w:rPr>
      <w:sz w:val="20"/>
      <w:szCs w:val="20"/>
    </w:rPr>
  </w:style>
  <w:style w:type="character" w:customStyle="1" w:styleId="Char1">
    <w:name w:val="نص حاشية سفلية Char"/>
    <w:basedOn w:val="a0"/>
    <w:link w:val="a6"/>
    <w:uiPriority w:val="99"/>
    <w:semiHidden/>
    <w:rsid w:val="00DE2FB2"/>
    <w:rPr>
      <w:sz w:val="20"/>
      <w:szCs w:val="20"/>
    </w:rPr>
  </w:style>
  <w:style w:type="character" w:styleId="a7">
    <w:name w:val="footnote reference"/>
    <w:basedOn w:val="a0"/>
    <w:uiPriority w:val="99"/>
    <w:semiHidden/>
    <w:unhideWhenUsed/>
    <w:rsid w:val="00DE2FB2"/>
    <w:rPr>
      <w:vertAlign w:val="superscript"/>
    </w:rPr>
  </w:style>
  <w:style w:type="paragraph" w:styleId="a8">
    <w:name w:val="Balloon Text"/>
    <w:basedOn w:val="a"/>
    <w:link w:val="Char2"/>
    <w:uiPriority w:val="99"/>
    <w:semiHidden/>
    <w:unhideWhenUsed/>
    <w:rsid w:val="00DE2FB2"/>
    <w:pPr>
      <w:spacing w:after="0" w:line="240" w:lineRule="auto"/>
    </w:pPr>
    <w:rPr>
      <w:rFonts w:ascii="Tahoma" w:hAnsi="Tahoma" w:cs="Tahoma"/>
      <w:sz w:val="16"/>
      <w:szCs w:val="16"/>
    </w:rPr>
  </w:style>
  <w:style w:type="character" w:customStyle="1" w:styleId="Char2">
    <w:name w:val="نص في بالون Char"/>
    <w:basedOn w:val="a0"/>
    <w:link w:val="a8"/>
    <w:uiPriority w:val="99"/>
    <w:semiHidden/>
    <w:rsid w:val="00DE2FB2"/>
    <w:rPr>
      <w:rFonts w:ascii="Tahoma" w:hAnsi="Tahoma" w:cs="Tahoma"/>
      <w:sz w:val="16"/>
      <w:szCs w:val="16"/>
    </w:rPr>
  </w:style>
  <w:style w:type="table" w:styleId="a9">
    <w:name w:val="Table Grid"/>
    <w:basedOn w:val="a1"/>
    <w:uiPriority w:val="59"/>
    <w:rsid w:val="00DE2F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annotation text"/>
    <w:basedOn w:val="a"/>
    <w:link w:val="Char3"/>
    <w:uiPriority w:val="99"/>
    <w:semiHidden/>
    <w:unhideWhenUsed/>
    <w:rsid w:val="00F90703"/>
    <w:pPr>
      <w:bidi w:val="0"/>
      <w:spacing w:line="240" w:lineRule="auto"/>
    </w:pPr>
    <w:rPr>
      <w:sz w:val="20"/>
      <w:szCs w:val="20"/>
      <w:lang w:val="fr-FR"/>
    </w:rPr>
  </w:style>
  <w:style w:type="character" w:customStyle="1" w:styleId="Char3">
    <w:name w:val="نص تعليق Char"/>
    <w:basedOn w:val="a0"/>
    <w:link w:val="aa"/>
    <w:uiPriority w:val="99"/>
    <w:semiHidden/>
    <w:rsid w:val="00F90703"/>
    <w:rPr>
      <w:sz w:val="20"/>
      <w:szCs w:val="20"/>
      <w:lang w:val="fr-FR"/>
    </w:rPr>
  </w:style>
  <w:style w:type="character" w:customStyle="1" w:styleId="Char4">
    <w:name w:val="موضوع تعليق Char"/>
    <w:basedOn w:val="Char3"/>
    <w:link w:val="ab"/>
    <w:uiPriority w:val="99"/>
    <w:semiHidden/>
    <w:rsid w:val="00F90703"/>
    <w:rPr>
      <w:b/>
      <w:bCs/>
      <w:sz w:val="20"/>
      <w:szCs w:val="20"/>
      <w:lang w:val="fr-FR"/>
    </w:rPr>
  </w:style>
  <w:style w:type="paragraph" w:styleId="ab">
    <w:name w:val="annotation subject"/>
    <w:basedOn w:val="aa"/>
    <w:next w:val="aa"/>
    <w:link w:val="Char4"/>
    <w:uiPriority w:val="99"/>
    <w:semiHidden/>
    <w:unhideWhenUsed/>
    <w:rsid w:val="00F90703"/>
    <w:rPr>
      <w:b/>
      <w:bCs/>
    </w:rPr>
  </w:style>
  <w:style w:type="character" w:customStyle="1" w:styleId="Char5">
    <w:name w:val="نص تعليق ختامي Char"/>
    <w:basedOn w:val="a0"/>
    <w:link w:val="ac"/>
    <w:uiPriority w:val="99"/>
    <w:semiHidden/>
    <w:rsid w:val="00F90703"/>
    <w:rPr>
      <w:sz w:val="20"/>
      <w:szCs w:val="20"/>
      <w:lang w:val="fr-FR"/>
    </w:rPr>
  </w:style>
  <w:style w:type="paragraph" w:styleId="ac">
    <w:name w:val="endnote text"/>
    <w:basedOn w:val="a"/>
    <w:link w:val="Char5"/>
    <w:uiPriority w:val="99"/>
    <w:semiHidden/>
    <w:unhideWhenUsed/>
    <w:rsid w:val="00F90703"/>
    <w:pPr>
      <w:bidi w:val="0"/>
      <w:spacing w:after="0" w:line="240" w:lineRule="auto"/>
    </w:pPr>
    <w:rPr>
      <w:sz w:val="20"/>
      <w:szCs w:val="20"/>
      <w:lang w:val="fr-FR"/>
    </w:rPr>
  </w:style>
  <w:style w:type="character" w:styleId="ad">
    <w:name w:val="annotation reference"/>
    <w:basedOn w:val="a0"/>
    <w:uiPriority w:val="99"/>
    <w:semiHidden/>
    <w:unhideWhenUsed/>
    <w:rsid w:val="00F67EF5"/>
    <w:rPr>
      <w:sz w:val="16"/>
      <w:szCs w:val="16"/>
    </w:rPr>
  </w:style>
  <w:style w:type="character" w:styleId="ae">
    <w:name w:val="endnote reference"/>
    <w:basedOn w:val="a0"/>
    <w:uiPriority w:val="99"/>
    <w:semiHidden/>
    <w:unhideWhenUsed/>
    <w:rsid w:val="00F67EF5"/>
    <w:rPr>
      <w:vertAlign w:val="superscript"/>
    </w:rPr>
  </w:style>
  <w:style w:type="character" w:customStyle="1" w:styleId="3Char">
    <w:name w:val="عنوان 3 Char"/>
    <w:basedOn w:val="a0"/>
    <w:link w:val="3"/>
    <w:uiPriority w:val="9"/>
    <w:semiHidden/>
    <w:rsid w:val="00B60086"/>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semiHidden/>
    <w:rsid w:val="00B60086"/>
    <w:rPr>
      <w:rFonts w:asciiTheme="majorHAnsi" w:eastAsiaTheme="majorEastAsia" w:hAnsiTheme="majorHAnsi" w:cstheme="majorBidi"/>
      <w:b/>
      <w:bCs/>
      <w:i/>
      <w:iCs/>
      <w:color w:val="4F81BD" w:themeColor="accent1"/>
      <w:lang w:val="fr-FR"/>
    </w:rPr>
  </w:style>
  <w:style w:type="numbering" w:customStyle="1" w:styleId="1">
    <w:name w:val="بلا قائمة1"/>
    <w:next w:val="a2"/>
    <w:uiPriority w:val="99"/>
    <w:semiHidden/>
    <w:unhideWhenUsed/>
    <w:rsid w:val="00155EC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76C34"/>
    <w:pPr>
      <w:ind w:left="720"/>
      <w:contextualSpacing/>
    </w:pPr>
  </w:style>
  <w:style w:type="paragraph" w:styleId="a4">
    <w:name w:val="header"/>
    <w:basedOn w:val="a"/>
    <w:link w:val="Char"/>
    <w:uiPriority w:val="99"/>
    <w:unhideWhenUsed/>
    <w:rsid w:val="00446ABB"/>
    <w:pPr>
      <w:tabs>
        <w:tab w:val="center" w:pos="4153"/>
        <w:tab w:val="right" w:pos="8306"/>
      </w:tabs>
      <w:spacing w:after="0" w:line="240" w:lineRule="auto"/>
    </w:pPr>
  </w:style>
  <w:style w:type="character" w:customStyle="1" w:styleId="Char">
    <w:name w:val="رأس الصفحة Char"/>
    <w:basedOn w:val="a0"/>
    <w:link w:val="a4"/>
    <w:uiPriority w:val="99"/>
    <w:rsid w:val="00446ABB"/>
  </w:style>
  <w:style w:type="paragraph" w:styleId="a5">
    <w:name w:val="footer"/>
    <w:basedOn w:val="a"/>
    <w:link w:val="Char0"/>
    <w:uiPriority w:val="99"/>
    <w:unhideWhenUsed/>
    <w:rsid w:val="00446ABB"/>
    <w:pPr>
      <w:tabs>
        <w:tab w:val="center" w:pos="4153"/>
        <w:tab w:val="right" w:pos="8306"/>
      </w:tabs>
      <w:spacing w:after="0" w:line="240" w:lineRule="auto"/>
    </w:pPr>
  </w:style>
  <w:style w:type="character" w:customStyle="1" w:styleId="Char0">
    <w:name w:val="تذييل الصفحة Char"/>
    <w:basedOn w:val="a0"/>
    <w:link w:val="a5"/>
    <w:uiPriority w:val="99"/>
    <w:rsid w:val="00446ABB"/>
  </w:style>
  <w:style w:type="paragraph" w:styleId="a6">
    <w:name w:val="footnote text"/>
    <w:basedOn w:val="a"/>
    <w:link w:val="Char1"/>
    <w:uiPriority w:val="99"/>
    <w:semiHidden/>
    <w:unhideWhenUsed/>
    <w:rsid w:val="00DE2FB2"/>
    <w:pPr>
      <w:spacing w:after="0" w:line="240" w:lineRule="auto"/>
    </w:pPr>
    <w:rPr>
      <w:sz w:val="20"/>
      <w:szCs w:val="20"/>
    </w:rPr>
  </w:style>
  <w:style w:type="character" w:customStyle="1" w:styleId="Char1">
    <w:name w:val="نص حاشية سفلية Char"/>
    <w:basedOn w:val="a0"/>
    <w:link w:val="a6"/>
    <w:uiPriority w:val="99"/>
    <w:semiHidden/>
    <w:rsid w:val="00DE2FB2"/>
    <w:rPr>
      <w:sz w:val="20"/>
      <w:szCs w:val="20"/>
    </w:rPr>
  </w:style>
  <w:style w:type="character" w:styleId="a7">
    <w:name w:val="footnote reference"/>
    <w:basedOn w:val="a0"/>
    <w:uiPriority w:val="99"/>
    <w:semiHidden/>
    <w:unhideWhenUsed/>
    <w:rsid w:val="00DE2FB2"/>
    <w:rPr>
      <w:vertAlign w:val="superscript"/>
    </w:rPr>
  </w:style>
  <w:style w:type="paragraph" w:styleId="a8">
    <w:name w:val="Balloon Text"/>
    <w:basedOn w:val="a"/>
    <w:link w:val="Char2"/>
    <w:uiPriority w:val="99"/>
    <w:semiHidden/>
    <w:unhideWhenUsed/>
    <w:rsid w:val="00DE2FB2"/>
    <w:pPr>
      <w:spacing w:after="0" w:line="240" w:lineRule="auto"/>
    </w:pPr>
    <w:rPr>
      <w:rFonts w:ascii="Tahoma" w:hAnsi="Tahoma" w:cs="Tahoma"/>
      <w:sz w:val="16"/>
      <w:szCs w:val="16"/>
    </w:rPr>
  </w:style>
  <w:style w:type="character" w:customStyle="1" w:styleId="Char2">
    <w:name w:val="نص في بالون Char"/>
    <w:basedOn w:val="a0"/>
    <w:link w:val="a8"/>
    <w:uiPriority w:val="99"/>
    <w:semiHidden/>
    <w:rsid w:val="00DE2FB2"/>
    <w:rPr>
      <w:rFonts w:ascii="Tahoma" w:hAnsi="Tahoma" w:cs="Tahoma"/>
      <w:sz w:val="16"/>
      <w:szCs w:val="16"/>
    </w:rPr>
  </w:style>
  <w:style w:type="table" w:styleId="a9">
    <w:name w:val="Table Grid"/>
    <w:basedOn w:val="a1"/>
    <w:uiPriority w:val="59"/>
    <w:rsid w:val="00DE2F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header" Target="header8.xm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footer" Target="footer12.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7.xml"/><Relationship Id="rId32" Type="http://schemas.openxmlformats.org/officeDocument/2006/relationships/header" Target="header11.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eader" Target="header9.xml"/><Relationship Id="rId10" Type="http://schemas.openxmlformats.org/officeDocument/2006/relationships/image" Target="media/image2.png"/><Relationship Id="rId19" Type="http://schemas.openxmlformats.org/officeDocument/2006/relationships/footer" Target="footer5.xml"/><Relationship Id="rId31" Type="http://schemas.openxmlformats.org/officeDocument/2006/relationships/footer" Target="footer1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2.xml"/><Relationship Id="rId22" Type="http://schemas.openxmlformats.org/officeDocument/2006/relationships/header" Target="header6.xml"/><Relationship Id="rId27" Type="http://schemas.openxmlformats.org/officeDocument/2006/relationships/footer" Target="footer9.xml"/><Relationship Id="rId30" Type="http://schemas.openxmlformats.org/officeDocument/2006/relationships/header" Target="header10.xml"/><Relationship Id="rId35"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F4FFB4-55D8-45AE-BF6A-B4407DF443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993</TotalTime>
  <Pages>106</Pages>
  <Words>16609</Words>
  <Characters>91355</Characters>
  <Application>Microsoft Office Word</Application>
  <DocSecurity>0</DocSecurity>
  <Lines>761</Lines>
  <Paragraphs>215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107749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controle finançiaire</dc:creator>
  <cp:lastModifiedBy>nacim</cp:lastModifiedBy>
  <cp:revision>105</cp:revision>
  <cp:lastPrinted>2020-09-06T11:46:00Z</cp:lastPrinted>
  <dcterms:created xsi:type="dcterms:W3CDTF">2020-03-05T12:41:00Z</dcterms:created>
  <dcterms:modified xsi:type="dcterms:W3CDTF">2020-10-01T10:10:00Z</dcterms:modified>
</cp:coreProperties>
</file>