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94" w:rsidRDefault="006F2194"/>
    <w:p w:rsidR="00C232D7" w:rsidRDefault="00C232D7"/>
    <w:p w:rsidR="00C232D7" w:rsidRPr="00A84EE5" w:rsidRDefault="00C232D7" w:rsidP="00C232D7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4EE5">
        <w:rPr>
          <w:rFonts w:ascii="Times New Roman" w:hAnsi="Times New Roman" w:cs="Times New Roman"/>
          <w:b/>
          <w:bCs/>
          <w:sz w:val="32"/>
          <w:szCs w:val="32"/>
        </w:rPr>
        <w:t>BIBLIOGRAPHIE</w:t>
      </w:r>
    </w:p>
    <w:p w:rsidR="00A84EE5" w:rsidRDefault="00A84EE5" w:rsidP="00C232D7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Style w:val="a3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BF25EB" w:rsidRPr="00BF25EB" w:rsidTr="00EB1241">
        <w:tc>
          <w:tcPr>
            <w:tcW w:w="9039" w:type="dxa"/>
          </w:tcPr>
          <w:p w:rsidR="00BF25EB" w:rsidRPr="00BA3C1B" w:rsidRDefault="00BF25EB" w:rsidP="00A84EE5">
            <w:pPr>
              <w:autoSpaceDE w:val="0"/>
              <w:autoSpaceDN w:val="0"/>
              <w:bidi w:val="0"/>
              <w:adjustRightInd w:val="0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ANBT: Agence des Nationale des barrages et Transfert.</w:t>
            </w:r>
          </w:p>
        </w:tc>
      </w:tr>
      <w:tr w:rsidR="00C232D7" w:rsidRPr="00BF25EB" w:rsidTr="00EB1241">
        <w:tc>
          <w:tcPr>
            <w:tcW w:w="9039" w:type="dxa"/>
          </w:tcPr>
          <w:p w:rsidR="00C232D7" w:rsidRPr="00BA3C1B" w:rsidRDefault="00EB1241" w:rsidP="00A84EE5">
            <w:pPr>
              <w:autoSpaceDE w:val="0"/>
              <w:autoSpaceDN w:val="0"/>
              <w:bidi w:val="0"/>
              <w:adjustRightInd w:val="0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ANRH: Agence Nationales des Ressources Hydraulique.</w:t>
            </w:r>
          </w:p>
        </w:tc>
      </w:tr>
      <w:tr w:rsidR="00C232D7" w:rsidRPr="00BF25EB" w:rsidTr="00EB1241">
        <w:tc>
          <w:tcPr>
            <w:tcW w:w="9039" w:type="dxa"/>
          </w:tcPr>
          <w:p w:rsidR="00A84EE5" w:rsidRDefault="00A84EE5" w:rsidP="00A84EE5">
            <w:pPr>
              <w:autoSpaceDE w:val="0"/>
              <w:autoSpaceDN w:val="0"/>
              <w:bidi w:val="0"/>
              <w:adjustRightInd w:val="0"/>
              <w:spacing w:before="120" w:after="120" w:line="360" w:lineRule="auto"/>
              <w:ind w:left="567" w:hanging="567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1B63C6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A. </w:t>
            </w:r>
            <w:proofErr w:type="spellStart"/>
            <w:r w:rsidRPr="001B63C6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Humphryes</w:t>
            </w:r>
            <w:proofErr w:type="spellEnd"/>
            <w:r w:rsidRPr="001B63C6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(Octobre 1986): Document du bureau d'étude.</w:t>
            </w:r>
          </w:p>
          <w:p w:rsidR="00C232D7" w:rsidRPr="00C232D7" w:rsidRDefault="00EB1241" w:rsidP="00A84EE5">
            <w:pPr>
              <w:autoSpaceDE w:val="0"/>
              <w:autoSpaceDN w:val="0"/>
              <w:bidi w:val="0"/>
              <w:adjustRightInd w:val="0"/>
              <w:spacing w:before="120" w:line="360" w:lineRule="auto"/>
              <w:ind w:left="567" w:hanging="567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BECHTEL (1979)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: </w:t>
            </w:r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Rapport d'étude d'</w:t>
            </w:r>
            <w:r w:rsidR="00A84EE5"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avant-projet</w:t>
            </w: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</w:tr>
      <w:tr w:rsidR="00A84EE5" w:rsidRPr="00BF25EB" w:rsidTr="00F46CB7">
        <w:tc>
          <w:tcPr>
            <w:tcW w:w="9039" w:type="dxa"/>
          </w:tcPr>
          <w:p w:rsidR="00A84EE5" w:rsidRDefault="00A84EE5" w:rsidP="00A84EE5">
            <w:pPr>
              <w:autoSpaceDE w:val="0"/>
              <w:autoSpaceDN w:val="0"/>
              <w:adjustRightInd w:val="0"/>
              <w:spacing w:before="120" w:after="12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proofErr w:type="spellStart"/>
            <w:r w:rsidRPr="00BA3C1B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Belkacem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 xml:space="preserve"> </w:t>
            </w:r>
            <w:r w:rsidRPr="00BA3C1B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(2009): étude de la position efficace des drains dans les barrages en terre.</w:t>
            </w:r>
          </w:p>
          <w:p w:rsidR="00A84EE5" w:rsidRPr="00C02999" w:rsidRDefault="00A84EE5" w:rsidP="00A84EE5">
            <w:pPr>
              <w:autoSpaceDE w:val="0"/>
              <w:autoSpaceDN w:val="0"/>
              <w:bidi w:val="0"/>
              <w:adjustRightInd w:val="0"/>
              <w:spacing w:before="120" w:after="120" w:line="360" w:lineRule="auto"/>
              <w:ind w:left="567" w:hanging="567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29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C029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Kert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C029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(2008) :</w:t>
            </w:r>
            <w:r w:rsidRPr="00C02999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BA3C1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l’amélioration de la sécurité des barrages et ouvrages hydrauliques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</w:tc>
      </w:tr>
      <w:tr w:rsidR="00C232D7" w:rsidRPr="00BF25EB" w:rsidTr="00EB1241">
        <w:tc>
          <w:tcPr>
            <w:tcW w:w="9039" w:type="dxa"/>
          </w:tcPr>
          <w:p w:rsidR="00A84EE5" w:rsidRPr="00C02999" w:rsidRDefault="00A84EE5" w:rsidP="00A84EE5">
            <w:pPr>
              <w:tabs>
                <w:tab w:val="left" w:pos="2058"/>
              </w:tabs>
              <w:autoSpaceDE w:val="0"/>
              <w:autoSpaceDN w:val="0"/>
              <w:adjustRightInd w:val="0"/>
              <w:spacing w:before="120" w:after="120" w:line="360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  <w:lang w:val="fr-FR" w:bidi="ar-DZ"/>
              </w:rPr>
              <w:tab/>
            </w:r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S. </w:t>
            </w:r>
            <w:proofErr w:type="spellStart"/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Bonelli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B63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(2005): L'auscultation des barrages en terre : une nécessité.</w:t>
            </w:r>
          </w:p>
        </w:tc>
      </w:tr>
      <w:tr w:rsidR="00A84EE5" w:rsidRPr="00BF25EB" w:rsidTr="00E56D68">
        <w:tc>
          <w:tcPr>
            <w:tcW w:w="9039" w:type="dxa"/>
          </w:tcPr>
          <w:p w:rsidR="00A84EE5" w:rsidRPr="00C02999" w:rsidRDefault="00A84EE5" w:rsidP="00A84EE5">
            <w:pPr>
              <w:autoSpaceDE w:val="0"/>
              <w:autoSpaceDN w:val="0"/>
              <w:adjustRightInd w:val="0"/>
              <w:spacing w:before="120" w:after="120" w:line="36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Bonelli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</w:t>
            </w:r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Olivier Brivois, Nadia </w:t>
            </w:r>
            <w:proofErr w:type="spellStart"/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Benahmed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(2007) </w:t>
            </w:r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: Modélisation du renard hydraulique et interprétation de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C232D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l’essai d’érosion de trou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</w:tc>
      </w:tr>
      <w:tr w:rsidR="00A84EE5" w:rsidRPr="00BF25EB" w:rsidTr="00EB1241">
        <w:tc>
          <w:tcPr>
            <w:tcW w:w="9039" w:type="dxa"/>
          </w:tcPr>
          <w:p w:rsidR="00A84EE5" w:rsidRPr="00BA3C1B" w:rsidRDefault="00A84EE5" w:rsidP="00A84EE5">
            <w:pPr>
              <w:autoSpaceDE w:val="0"/>
              <w:autoSpaceDN w:val="0"/>
              <w:bidi w:val="0"/>
              <w:adjustRightInd w:val="0"/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C1B">
              <w:rPr>
                <w:rFonts w:ascii="Times New Roman" w:hAnsi="Times New Roman" w:cs="Times New Roman"/>
                <w:sz w:val="24"/>
                <w:szCs w:val="24"/>
              </w:rPr>
              <w:t>Wen Dong Zhao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C1B">
              <w:rPr>
                <w:rFonts w:ascii="Times New Roman" w:hAnsi="Times New Roman" w:cs="Times New Roman"/>
                <w:sz w:val="24"/>
                <w:szCs w:val="24"/>
              </w:rPr>
              <w:t>(2003)</w:t>
            </w:r>
            <w:r w:rsidRPr="00BA3C1B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A3C1B">
              <w:rPr>
                <w:rFonts w:ascii="Times New Roman" w:hAnsi="Times New Roman" w:cs="Times New Roman"/>
                <w:sz w:val="24"/>
                <w:szCs w:val="24"/>
              </w:rPr>
              <w:t>: Statistical Analysis of Monitoring Data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4EE5" w:rsidRPr="00BF25EB" w:rsidTr="00EB1241">
        <w:tc>
          <w:tcPr>
            <w:tcW w:w="9039" w:type="dxa"/>
          </w:tcPr>
          <w:p w:rsidR="00A84EE5" w:rsidRPr="00C02999" w:rsidRDefault="00A84EE5" w:rsidP="00EB1241">
            <w:pPr>
              <w:autoSpaceDE w:val="0"/>
              <w:autoSpaceDN w:val="0"/>
              <w:adjustRightInd w:val="0"/>
              <w:spacing w:before="120" w:after="120"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A84EE5" w:rsidRPr="00BA3C1B" w:rsidTr="00EB1241">
        <w:tc>
          <w:tcPr>
            <w:tcW w:w="9039" w:type="dxa"/>
          </w:tcPr>
          <w:p w:rsidR="00A84EE5" w:rsidRPr="00BA3C1B" w:rsidRDefault="00A84EE5" w:rsidP="00EB1241">
            <w:pPr>
              <w:autoSpaceDE w:val="0"/>
              <w:autoSpaceDN w:val="0"/>
              <w:bidi w:val="0"/>
              <w:adjustRightInd w:val="0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2D7" w:rsidRDefault="00C232D7" w:rsidP="00C232D7">
      <w:pPr>
        <w:autoSpaceDE w:val="0"/>
        <w:autoSpaceDN w:val="0"/>
        <w:bidi w:val="0"/>
        <w:adjustRightInd w:val="0"/>
        <w:spacing w:before="120" w:after="120" w:line="36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DZ"/>
        </w:rPr>
      </w:pPr>
    </w:p>
    <w:p w:rsidR="00C232D7" w:rsidRPr="00BA3C1B" w:rsidRDefault="00C232D7" w:rsidP="00C232D7">
      <w:pPr>
        <w:bidi w:val="0"/>
      </w:pPr>
    </w:p>
    <w:sectPr w:rsidR="00C232D7" w:rsidRPr="00BA3C1B" w:rsidSect="006F21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585E"/>
    <w:multiLevelType w:val="hybridMultilevel"/>
    <w:tmpl w:val="C92640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D7"/>
    <w:rsid w:val="0005366B"/>
    <w:rsid w:val="000572EE"/>
    <w:rsid w:val="000834CC"/>
    <w:rsid w:val="000842DA"/>
    <w:rsid w:val="000B5ABE"/>
    <w:rsid w:val="001058AA"/>
    <w:rsid w:val="00112164"/>
    <w:rsid w:val="001666C8"/>
    <w:rsid w:val="001739E0"/>
    <w:rsid w:val="001869B2"/>
    <w:rsid w:val="001F04D2"/>
    <w:rsid w:val="001F0835"/>
    <w:rsid w:val="001F0B42"/>
    <w:rsid w:val="0021091D"/>
    <w:rsid w:val="002152A0"/>
    <w:rsid w:val="002260CF"/>
    <w:rsid w:val="002303A9"/>
    <w:rsid w:val="00263F35"/>
    <w:rsid w:val="00275F98"/>
    <w:rsid w:val="002E10DF"/>
    <w:rsid w:val="002F35D3"/>
    <w:rsid w:val="00303D70"/>
    <w:rsid w:val="00357EED"/>
    <w:rsid w:val="00390D87"/>
    <w:rsid w:val="003D2E1C"/>
    <w:rsid w:val="003D7A20"/>
    <w:rsid w:val="003F7832"/>
    <w:rsid w:val="004160AB"/>
    <w:rsid w:val="004171C2"/>
    <w:rsid w:val="00424AF8"/>
    <w:rsid w:val="00435FF7"/>
    <w:rsid w:val="00444B2E"/>
    <w:rsid w:val="00454EB1"/>
    <w:rsid w:val="00491B1F"/>
    <w:rsid w:val="004B186B"/>
    <w:rsid w:val="004B1A4F"/>
    <w:rsid w:val="004B4566"/>
    <w:rsid w:val="004C4B59"/>
    <w:rsid w:val="005043FE"/>
    <w:rsid w:val="005300E2"/>
    <w:rsid w:val="00535DDA"/>
    <w:rsid w:val="00591116"/>
    <w:rsid w:val="005B1BCC"/>
    <w:rsid w:val="005B3A62"/>
    <w:rsid w:val="005D243F"/>
    <w:rsid w:val="005E1E25"/>
    <w:rsid w:val="005F3868"/>
    <w:rsid w:val="006506E0"/>
    <w:rsid w:val="006C4CB8"/>
    <w:rsid w:val="006C68F7"/>
    <w:rsid w:val="006E268F"/>
    <w:rsid w:val="006F2194"/>
    <w:rsid w:val="007514D6"/>
    <w:rsid w:val="00776F88"/>
    <w:rsid w:val="00787C32"/>
    <w:rsid w:val="00795F95"/>
    <w:rsid w:val="007B6463"/>
    <w:rsid w:val="007C27F7"/>
    <w:rsid w:val="007E2FFD"/>
    <w:rsid w:val="007E6A81"/>
    <w:rsid w:val="007F54E3"/>
    <w:rsid w:val="008011DE"/>
    <w:rsid w:val="00805903"/>
    <w:rsid w:val="008503CD"/>
    <w:rsid w:val="008927CD"/>
    <w:rsid w:val="008B2B2A"/>
    <w:rsid w:val="008C615B"/>
    <w:rsid w:val="008E0D5E"/>
    <w:rsid w:val="008F5478"/>
    <w:rsid w:val="00945735"/>
    <w:rsid w:val="00964028"/>
    <w:rsid w:val="009B18A6"/>
    <w:rsid w:val="009C7465"/>
    <w:rsid w:val="009E052F"/>
    <w:rsid w:val="009E0A5A"/>
    <w:rsid w:val="00A425E3"/>
    <w:rsid w:val="00A46719"/>
    <w:rsid w:val="00A4744C"/>
    <w:rsid w:val="00A507C5"/>
    <w:rsid w:val="00A55DFF"/>
    <w:rsid w:val="00A749A9"/>
    <w:rsid w:val="00A8379B"/>
    <w:rsid w:val="00A84EE5"/>
    <w:rsid w:val="00A91AB1"/>
    <w:rsid w:val="00AA20D8"/>
    <w:rsid w:val="00B24AE2"/>
    <w:rsid w:val="00B32E66"/>
    <w:rsid w:val="00BA3C1B"/>
    <w:rsid w:val="00BC65CB"/>
    <w:rsid w:val="00BF25EB"/>
    <w:rsid w:val="00C02999"/>
    <w:rsid w:val="00C232D7"/>
    <w:rsid w:val="00C8566B"/>
    <w:rsid w:val="00CA783B"/>
    <w:rsid w:val="00CB6C96"/>
    <w:rsid w:val="00CC6FD2"/>
    <w:rsid w:val="00CD0FFD"/>
    <w:rsid w:val="00CE3285"/>
    <w:rsid w:val="00D13764"/>
    <w:rsid w:val="00D41939"/>
    <w:rsid w:val="00D441B4"/>
    <w:rsid w:val="00D90C4B"/>
    <w:rsid w:val="00E109E4"/>
    <w:rsid w:val="00EB1241"/>
    <w:rsid w:val="00EB74D3"/>
    <w:rsid w:val="00F063E2"/>
    <w:rsid w:val="00F1639B"/>
    <w:rsid w:val="00F50183"/>
    <w:rsid w:val="00F617EE"/>
    <w:rsid w:val="00F9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D7"/>
    <w:pPr>
      <w:bidi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3C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D7"/>
    <w:pPr>
      <w:bidi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3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69FAE-1123-42A6-9D60-92A11188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MOHAMED</cp:lastModifiedBy>
  <cp:revision>3</cp:revision>
  <cp:lastPrinted>2013-06-10T17:00:00Z</cp:lastPrinted>
  <dcterms:created xsi:type="dcterms:W3CDTF">2013-06-05T15:40:00Z</dcterms:created>
  <dcterms:modified xsi:type="dcterms:W3CDTF">2013-06-10T17:00:00Z</dcterms:modified>
</cp:coreProperties>
</file>