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94" w:rsidRDefault="006F2194" w:rsidP="00FA0C67">
      <w:pPr>
        <w:bidi w:val="0"/>
      </w:pPr>
    </w:p>
    <w:tbl>
      <w:tblPr>
        <w:tblStyle w:val="a3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08"/>
      </w:tblGrid>
      <w:tr w:rsidR="007A16D1" w:rsidTr="00951FF9">
        <w:tc>
          <w:tcPr>
            <w:tcW w:w="7905" w:type="dxa"/>
          </w:tcPr>
          <w:p w:rsidR="007A16D1" w:rsidRPr="00FA0C67" w:rsidRDefault="00FA0C67" w:rsidP="00FA0C67">
            <w:pPr>
              <w:tabs>
                <w:tab w:val="right" w:pos="284"/>
                <w:tab w:val="right" w:pos="567"/>
              </w:tabs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C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INTRODUCTION GENERALE</w:t>
            </w:r>
          </w:p>
        </w:tc>
        <w:tc>
          <w:tcPr>
            <w:tcW w:w="708" w:type="dxa"/>
          </w:tcPr>
          <w:p w:rsidR="007A16D1" w:rsidRDefault="007A16D1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76FFA" w:rsidRPr="00FA0C67" w:rsidTr="00951FF9">
        <w:tc>
          <w:tcPr>
            <w:tcW w:w="7905" w:type="dxa"/>
          </w:tcPr>
          <w:p w:rsidR="00776FFA" w:rsidRPr="00E33858" w:rsidRDefault="00776FFA" w:rsidP="00FA0C67">
            <w:pPr>
              <w:bidi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</w:tcPr>
          <w:p w:rsidR="00776FFA" w:rsidRPr="007A16D1" w:rsidRDefault="00776FFA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A16D1" w:rsidRPr="00FA0C67" w:rsidTr="00951FF9">
        <w:tc>
          <w:tcPr>
            <w:tcW w:w="7905" w:type="dxa"/>
          </w:tcPr>
          <w:p w:rsidR="007A16D1" w:rsidRPr="00E33858" w:rsidRDefault="007A16D1" w:rsidP="00FA0C67">
            <w:pPr>
              <w:bidi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E338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CHAPITRE I : GENERALITES SUR LES BARRAGES</w:t>
            </w:r>
          </w:p>
        </w:tc>
        <w:tc>
          <w:tcPr>
            <w:tcW w:w="708" w:type="dxa"/>
          </w:tcPr>
          <w:p w:rsidR="007A16D1" w:rsidRPr="007A16D1" w:rsidRDefault="007A16D1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FA0C67" w:rsidRPr="00FA0C67" w:rsidTr="00951FF9">
        <w:tc>
          <w:tcPr>
            <w:tcW w:w="7905" w:type="dxa"/>
          </w:tcPr>
          <w:p w:rsidR="00FA0C67" w:rsidRPr="00E33858" w:rsidRDefault="00FA0C67" w:rsidP="00FA0C67">
            <w:pPr>
              <w:bidi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</w:tcPr>
          <w:p w:rsidR="00FA0C67" w:rsidRPr="007A16D1" w:rsidRDefault="00FA0C67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A16D1" w:rsidRPr="007A16D1" w:rsidTr="00951FF9">
        <w:tc>
          <w:tcPr>
            <w:tcW w:w="7905" w:type="dxa"/>
          </w:tcPr>
          <w:p w:rsidR="00347347" w:rsidRPr="007A16D1" w:rsidRDefault="007A16D1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I. Générali</w:t>
            </w:r>
            <w:r w:rsidR="00FA0C6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tés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708" w:type="dxa"/>
          </w:tcPr>
          <w:p w:rsidR="007A16D1" w:rsidRPr="007A16D1" w:rsidRDefault="007A16D1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</w:tr>
      <w:tr w:rsidR="007A16D1" w:rsidRPr="007A16D1" w:rsidTr="00951FF9">
        <w:tc>
          <w:tcPr>
            <w:tcW w:w="7905" w:type="dxa"/>
          </w:tcPr>
          <w:p w:rsidR="000D36A4" w:rsidRPr="007A16D1" w:rsidRDefault="007A16D1" w:rsidP="00FA0C67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I.1.</w:t>
            </w:r>
            <w:r w:rsidRPr="00844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  <w:r w:rsidRPr="007A16D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Critère</w:t>
            </w:r>
            <w:r w:rsid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s</w:t>
            </w:r>
            <w:r w:rsidRPr="007A16D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des barrages</w:t>
            </w:r>
            <w:bookmarkStart w:id="0" w:name="_GoBack"/>
            <w:bookmarkEnd w:id="0"/>
          </w:p>
        </w:tc>
        <w:tc>
          <w:tcPr>
            <w:tcW w:w="708" w:type="dxa"/>
          </w:tcPr>
          <w:p w:rsidR="007A16D1" w:rsidRPr="007A16D1" w:rsidRDefault="007A16D1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</w:tr>
      <w:tr w:rsidR="007A16D1" w:rsidRPr="007A16D1" w:rsidTr="00951FF9">
        <w:tc>
          <w:tcPr>
            <w:tcW w:w="7905" w:type="dxa"/>
          </w:tcPr>
          <w:p w:rsidR="007A16D1" w:rsidRPr="00347347" w:rsidRDefault="007A16D1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I.2.</w:t>
            </w:r>
            <w:r w:rsidRPr="00844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  <w:r w:rsidRPr="0034734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La typologie des barrages</w:t>
            </w:r>
            <w:r w:rsidRPr="00844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8" w:type="dxa"/>
          </w:tcPr>
          <w:p w:rsidR="007A16D1" w:rsidRPr="007A16D1" w:rsidRDefault="00347347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</w:tr>
      <w:tr w:rsidR="007A16D1" w:rsidRPr="007A16D1" w:rsidTr="00951FF9">
        <w:tc>
          <w:tcPr>
            <w:tcW w:w="7905" w:type="dxa"/>
          </w:tcPr>
          <w:p w:rsidR="007A16D1" w:rsidRPr="00347347" w:rsidRDefault="00347347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I.3.</w:t>
            </w:r>
            <w:r w:rsidRPr="0034734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Fonctionnement des barrages </w:t>
            </w:r>
          </w:p>
        </w:tc>
        <w:tc>
          <w:tcPr>
            <w:tcW w:w="708" w:type="dxa"/>
          </w:tcPr>
          <w:p w:rsidR="007A16D1" w:rsidRPr="007A16D1" w:rsidRDefault="00347347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7A16D1" w:rsidRPr="00FA0C67" w:rsidTr="00951FF9">
        <w:tc>
          <w:tcPr>
            <w:tcW w:w="7905" w:type="dxa"/>
          </w:tcPr>
          <w:p w:rsidR="007A16D1" w:rsidRPr="00FA0C67" w:rsidRDefault="00347347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fr-FR"/>
              </w:rPr>
            </w:pPr>
            <w:r w:rsidRP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II.</w:t>
            </w:r>
            <w:r w:rsidR="00FA0C67" w:rsidRP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L</w:t>
            </w:r>
            <w:r w:rsidRP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es barrages en terre</w:t>
            </w:r>
          </w:p>
        </w:tc>
        <w:tc>
          <w:tcPr>
            <w:tcW w:w="708" w:type="dxa"/>
          </w:tcPr>
          <w:p w:rsidR="007A16D1" w:rsidRPr="007A16D1" w:rsidRDefault="00347347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7A16D1" w:rsidRPr="00FA0C67" w:rsidTr="00951FF9">
        <w:tc>
          <w:tcPr>
            <w:tcW w:w="7905" w:type="dxa"/>
          </w:tcPr>
          <w:p w:rsidR="007A16D1" w:rsidRDefault="00347347" w:rsidP="00FA0C67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II.1</w:t>
            </w:r>
            <w:r w:rsidRPr="0034734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Les différents types du barrage en terre </w:t>
            </w:r>
          </w:p>
          <w:p w:rsidR="00347347" w:rsidRPr="00347347" w:rsidRDefault="00347347" w:rsidP="00FA0C67">
            <w:pPr>
              <w:bidi w:val="0"/>
              <w:jc w:val="right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708" w:type="dxa"/>
          </w:tcPr>
          <w:p w:rsidR="007A16D1" w:rsidRPr="007A16D1" w:rsidRDefault="00347347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7A16D1" w:rsidRPr="00FA0C67" w:rsidTr="00951FF9">
        <w:tc>
          <w:tcPr>
            <w:tcW w:w="7905" w:type="dxa"/>
          </w:tcPr>
          <w:p w:rsidR="007A16D1" w:rsidRPr="00347347" w:rsidRDefault="000D36A4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 II.1.1</w:t>
            </w:r>
            <w:r w:rsidR="0034734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  <w:r w:rsidR="00347347" w:rsidRPr="0034734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Barrage homogène</w:t>
            </w:r>
          </w:p>
        </w:tc>
        <w:tc>
          <w:tcPr>
            <w:tcW w:w="708" w:type="dxa"/>
          </w:tcPr>
          <w:p w:rsidR="007A16D1" w:rsidRPr="007A16D1" w:rsidRDefault="00347347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7A16D1" w:rsidRPr="00FA0C67" w:rsidTr="00951FF9">
        <w:tc>
          <w:tcPr>
            <w:tcW w:w="7905" w:type="dxa"/>
          </w:tcPr>
          <w:p w:rsidR="007A16D1" w:rsidRPr="000D36A4" w:rsidRDefault="000D36A4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      II.1.2</w:t>
            </w:r>
            <w:r w:rsidR="00FA0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0D3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>Barrage à noyau </w:t>
            </w:r>
          </w:p>
        </w:tc>
        <w:tc>
          <w:tcPr>
            <w:tcW w:w="708" w:type="dxa"/>
          </w:tcPr>
          <w:p w:rsidR="007A16D1" w:rsidRPr="007A16D1" w:rsidRDefault="000D36A4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</w:tr>
      <w:tr w:rsidR="007A16D1" w:rsidRPr="007A16D1" w:rsidTr="00951FF9">
        <w:tc>
          <w:tcPr>
            <w:tcW w:w="7905" w:type="dxa"/>
          </w:tcPr>
          <w:p w:rsidR="007A16D1" w:rsidRPr="000D36A4" w:rsidRDefault="000D36A4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      II.1.3</w:t>
            </w:r>
            <w:r w:rsidR="00FA0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0D3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>Barrage à masque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  </w:t>
            </w:r>
          </w:p>
        </w:tc>
        <w:tc>
          <w:tcPr>
            <w:tcW w:w="708" w:type="dxa"/>
          </w:tcPr>
          <w:p w:rsidR="007A16D1" w:rsidRPr="007A16D1" w:rsidRDefault="000D36A4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FA0C67" w:rsidRDefault="000D36A4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</w:t>
            </w:r>
            <w:r w:rsidRPr="00FA0C6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fr-FR"/>
              </w:rPr>
              <w:t xml:space="preserve"> </w:t>
            </w:r>
            <w:r w:rsidRP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Rupture des barrages </w:t>
            </w:r>
          </w:p>
        </w:tc>
        <w:tc>
          <w:tcPr>
            <w:tcW w:w="708" w:type="dxa"/>
          </w:tcPr>
          <w:p w:rsidR="007A16D1" w:rsidRPr="007A16D1" w:rsidRDefault="000D36A4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0D36A4" w:rsidRDefault="000D36A4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III.1</w:t>
            </w:r>
            <w:r w:rsidRPr="000D36A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Causes de</w:t>
            </w:r>
            <w:r w:rsid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s</w:t>
            </w:r>
            <w:r w:rsidRPr="000D36A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rupture</w:t>
            </w:r>
            <w:r w:rsid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s</w:t>
            </w:r>
            <w:r w:rsidRPr="000D36A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5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0D36A4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</w:t>
            </w:r>
            <w:r w:rsidR="000D36A4" w:rsidRPr="000D36A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III.1.1 Causes techniques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5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0D36A4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</w:t>
            </w:r>
            <w:r w:rsidR="000D36A4" w:rsidRPr="000D36A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III.1.2 Causes naturelles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5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Arial" w:eastAsia="Times New Roman" w:hAnsi="Arial"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</w:t>
            </w: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III.1.3 Causes humaines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fr-FR" w:eastAsia="fr-FR"/>
              </w:rPr>
            </w:pP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III.2 Types de ruptures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III.2.1 Erosion interne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Arial" w:eastAsia="Times New Roman" w:hAnsi="Arial"/>
                <w:sz w:val="24"/>
                <w:szCs w:val="24"/>
                <w:lang w:val="fr-FR" w:eastAsia="fr-FR"/>
              </w:rPr>
            </w:pP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III.2.2 Erosion externe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III.3 Les conséquences de la rupture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</w:t>
            </w: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III.3.1 Les conséquences humain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es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</w:t>
            </w: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.3.2 Les conséquences </w:t>
            </w: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économiques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7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</w:t>
            </w: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III.3.3 Les conséquences environnementales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7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B7D7C" w:rsidRDefault="001B7D7C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.4</w:t>
            </w:r>
            <w:r w:rsid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  <w:r w:rsidRPr="001B7D7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Illustrations par quelques cas exemplaires de ruptures graves </w:t>
            </w:r>
          </w:p>
        </w:tc>
        <w:tc>
          <w:tcPr>
            <w:tcW w:w="708" w:type="dxa"/>
          </w:tcPr>
          <w:p w:rsidR="007A16D1" w:rsidRPr="007A16D1" w:rsidRDefault="001B7D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7</w:t>
            </w:r>
          </w:p>
        </w:tc>
      </w:tr>
      <w:tr w:rsidR="007A16D1" w:rsidRPr="000D36A4" w:rsidTr="00951FF9">
        <w:tc>
          <w:tcPr>
            <w:tcW w:w="7905" w:type="dxa"/>
          </w:tcPr>
          <w:p w:rsidR="001B7D7C" w:rsidRPr="00FA0C67" w:rsidRDefault="002A3866" w:rsidP="00FA0C67">
            <w:pPr>
              <w:tabs>
                <w:tab w:val="left" w:pos="426"/>
              </w:tabs>
              <w:bidi w:val="0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IV</w:t>
            </w:r>
            <w:r w:rsidR="00A9077C" w:rsidRPr="00FA0C6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. Importance d’une auscultation  </w:t>
            </w:r>
          </w:p>
          <w:p w:rsidR="00A9077C" w:rsidRDefault="00A9077C" w:rsidP="00FA0C67">
            <w:pPr>
              <w:tabs>
                <w:tab w:val="left" w:pos="2807"/>
              </w:tabs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9077C" w:rsidRPr="00A9077C" w:rsidRDefault="00A9077C" w:rsidP="00FA0C67">
            <w:pPr>
              <w:tabs>
                <w:tab w:val="right" w:pos="567"/>
              </w:tabs>
              <w:bidi w:val="0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fr-FR"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II :</w:t>
            </w:r>
            <w:r w:rsidRPr="00C62176">
              <w:rPr>
                <w:rFonts w:ascii="Times New Roman" w:hAnsi="Times New Roman" w:cs="Times New Roman"/>
                <w:b/>
                <w:bCs/>
                <w:sz w:val="32"/>
                <w:szCs w:val="32"/>
                <w:lang w:val="fr-FR" w:bidi="ar-DZ"/>
              </w:rPr>
              <w:t xml:space="preserve"> </w:t>
            </w:r>
            <w:r w:rsidRPr="00A907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BASSIN VERSANT OUED BOUSELLAM</w:t>
            </w:r>
          </w:p>
          <w:p w:rsidR="00A9077C" w:rsidRPr="007A16D1" w:rsidRDefault="00A907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708" w:type="dxa"/>
          </w:tcPr>
          <w:p w:rsidR="007A16D1" w:rsidRPr="007A16D1" w:rsidRDefault="00A9077C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A9077C" w:rsidRDefault="00C16A98" w:rsidP="00FA0C67">
            <w:pPr>
              <w:tabs>
                <w:tab w:val="right" w:pos="567"/>
              </w:tabs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9077C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. Situation</w:t>
            </w:r>
            <w:r w:rsidR="00EC7AB3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 xml:space="preserve"> géographique 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9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A9077C" w:rsidRDefault="00C16A98" w:rsidP="00FA0C67">
            <w:pPr>
              <w:tabs>
                <w:tab w:val="right" w:pos="567"/>
              </w:tabs>
              <w:bidi w:val="0"/>
              <w:spacing w:line="360" w:lineRule="auto"/>
              <w:jc w:val="lowKashida"/>
              <w:rPr>
                <w:rFonts w:ascii="Times New Roman" w:hAnsi="Times New Roman" w:cs="Times New Roman"/>
                <w:caps/>
                <w:sz w:val="24"/>
                <w:szCs w:val="24"/>
                <w:lang w:val="fr-FR" w:bidi="ar-DZ"/>
              </w:rPr>
            </w:pPr>
            <w:r w:rsidRPr="00A9077C">
              <w:rPr>
                <w:rFonts w:ascii="Times New Roman" w:hAnsi="Times New Roman" w:cs="Times New Roman"/>
                <w:caps/>
                <w:sz w:val="24"/>
                <w:szCs w:val="24"/>
                <w:lang w:val="fr-FR" w:bidi="ar-DZ"/>
              </w:rPr>
              <w:t>II.</w:t>
            </w: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Les</w:t>
            </w:r>
            <w:r w:rsidR="00EC7AB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paramètre</w:t>
            </w: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s </w:t>
            </w:r>
            <w:r w:rsidR="00EC7AB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proofErr w:type="spellStart"/>
            <w:r w:rsidR="00EC7AB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mo</w:t>
            </w:r>
            <w:r w:rsidR="00A9077C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rphomé</w:t>
            </w:r>
            <w:r w:rsidR="00A9077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trique</w:t>
            </w:r>
            <w:r w:rsidR="00FA0C67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s</w:t>
            </w:r>
            <w:proofErr w:type="spellEnd"/>
          </w:p>
        </w:tc>
        <w:tc>
          <w:tcPr>
            <w:tcW w:w="708" w:type="dxa"/>
          </w:tcPr>
          <w:p w:rsidR="007A16D1" w:rsidRPr="007A16D1" w:rsidRDefault="00EC7AB3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EC7AB3" w:rsidRDefault="00C16A98" w:rsidP="00FA0C67">
            <w:pPr>
              <w:pStyle w:val="2"/>
              <w:spacing w:line="360" w:lineRule="auto"/>
              <w:jc w:val="lowKashida"/>
              <w:outlineLvl w:val="1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lang w:val="fr-FR"/>
              </w:rPr>
            </w:pPr>
            <w:r w:rsidRPr="00A9077C">
              <w:rPr>
                <w:rFonts w:eastAsia="Calibri"/>
                <w:b w:val="0"/>
                <w:bCs w:val="0"/>
                <w:sz w:val="24"/>
                <w:szCs w:val="24"/>
                <w:u w:val="none"/>
                <w:lang w:val="fr-FR" w:bidi="ar-DZ"/>
              </w:rPr>
              <w:t>III.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lang w:val="fr-FR"/>
              </w:rPr>
              <w:t>géologie</w:t>
            </w:r>
            <w:r w:rsidR="00EC7AB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lang w:val="fr-FR"/>
              </w:rPr>
              <w:t xml:space="preserve"> du bassin versant oued </w:t>
            </w:r>
            <w:proofErr w:type="spellStart"/>
            <w:r w:rsidR="00EC7AB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lang w:val="fr-FR"/>
              </w:rPr>
              <w:t>boussllem</w:t>
            </w:r>
            <w:proofErr w:type="spellEnd"/>
          </w:p>
        </w:tc>
        <w:tc>
          <w:tcPr>
            <w:tcW w:w="708" w:type="dxa"/>
          </w:tcPr>
          <w:p w:rsidR="007A16D1" w:rsidRPr="00EC7AB3" w:rsidRDefault="00EC7AB3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7A16D1" w:rsidRDefault="002A3866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IV. étude lithologique du bassin versant oued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boussellem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19</w:t>
            </w:r>
          </w:p>
        </w:tc>
      </w:tr>
      <w:tr w:rsidR="007A16D1" w:rsidRPr="00FA0C67" w:rsidTr="00951FF9">
        <w:tc>
          <w:tcPr>
            <w:tcW w:w="7905" w:type="dxa"/>
          </w:tcPr>
          <w:p w:rsidR="007A16D1" w:rsidRPr="002A3866" w:rsidRDefault="002A3866" w:rsidP="00FA0C67">
            <w:pPr>
              <w:tabs>
                <w:tab w:val="right" w:pos="567"/>
              </w:tabs>
              <w:bidi w:val="0"/>
              <w:spacing w:before="240" w:after="24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r w:rsidRPr="002A3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lastRenderedPageBreak/>
              <w:t>CHAPITRE III : LE BARRAGE AIN ZADA</w:t>
            </w:r>
          </w:p>
        </w:tc>
        <w:tc>
          <w:tcPr>
            <w:tcW w:w="708" w:type="dxa"/>
          </w:tcPr>
          <w:p w:rsidR="007A16D1" w:rsidRPr="007A16D1" w:rsidRDefault="007A16D1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A16D1" w:rsidRPr="000D36A4" w:rsidTr="00951FF9">
        <w:tc>
          <w:tcPr>
            <w:tcW w:w="7905" w:type="dxa"/>
          </w:tcPr>
          <w:p w:rsidR="007A16D1" w:rsidRPr="007A16D1" w:rsidRDefault="00BA7441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Situation</w:t>
            </w:r>
            <w:r w:rsidR="002A3866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proofErr w:type="spellStart"/>
            <w:r w:rsidR="002A3866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géographique</w:t>
            </w:r>
            <w:proofErr w:type="spellEnd"/>
          </w:p>
        </w:tc>
        <w:tc>
          <w:tcPr>
            <w:tcW w:w="708" w:type="dxa"/>
          </w:tcPr>
          <w:p w:rsidR="007A16D1" w:rsidRPr="007A16D1" w:rsidRDefault="002A3866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7A16D1" w:rsidRDefault="002A3866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II</w:t>
            </w:r>
            <w:r w:rsidR="00BA7441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BA7441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Description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du barrage</w:t>
            </w:r>
          </w:p>
        </w:tc>
        <w:tc>
          <w:tcPr>
            <w:tcW w:w="708" w:type="dxa"/>
          </w:tcPr>
          <w:p w:rsidR="007A16D1" w:rsidRPr="007A16D1" w:rsidRDefault="002A3866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</w:tr>
      <w:tr w:rsidR="007A16D1" w:rsidRPr="005F23EC" w:rsidTr="005F23EC">
        <w:trPr>
          <w:trHeight w:val="257"/>
        </w:trPr>
        <w:tc>
          <w:tcPr>
            <w:tcW w:w="7905" w:type="dxa"/>
          </w:tcPr>
          <w:p w:rsidR="00C16A98" w:rsidRPr="00BA7441" w:rsidRDefault="00BA7441" w:rsidP="005F23EC">
            <w:pPr>
              <w:tabs>
                <w:tab w:val="right" w:pos="4007"/>
              </w:tabs>
              <w:bidi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 xml:space="preserve">    </w:t>
            </w:r>
            <w:r w:rsidRPr="00BA7441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II.</w:t>
            </w: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1.</w:t>
            </w:r>
            <w:r w:rsidR="005F23EC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 xml:space="preserve"> L</w:t>
            </w:r>
            <w:r w:rsidRPr="00BA7441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a digue</w:t>
            </w:r>
          </w:p>
        </w:tc>
        <w:tc>
          <w:tcPr>
            <w:tcW w:w="708" w:type="dxa"/>
          </w:tcPr>
          <w:p w:rsidR="007A16D1" w:rsidRPr="007A16D1" w:rsidRDefault="00BA7441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</w:tr>
      <w:tr w:rsidR="007A16D1" w:rsidRPr="005F23EC" w:rsidTr="00951FF9">
        <w:tc>
          <w:tcPr>
            <w:tcW w:w="7905" w:type="dxa"/>
          </w:tcPr>
          <w:p w:rsidR="007A16D1" w:rsidRPr="007A16D1" w:rsidRDefault="00BA7441" w:rsidP="005F23EC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II.2.</w:t>
            </w:r>
            <w:r w:rsidR="005F23E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L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 retenue </w:t>
            </w:r>
          </w:p>
        </w:tc>
        <w:tc>
          <w:tcPr>
            <w:tcW w:w="708" w:type="dxa"/>
          </w:tcPr>
          <w:p w:rsidR="007A16D1" w:rsidRPr="007A16D1" w:rsidRDefault="00BA7441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</w:tr>
      <w:tr w:rsidR="007A16D1" w:rsidRPr="005F23EC" w:rsidTr="00951FF9">
        <w:tc>
          <w:tcPr>
            <w:tcW w:w="7905" w:type="dxa"/>
          </w:tcPr>
          <w:p w:rsidR="007A16D1" w:rsidRPr="007A16D1" w:rsidRDefault="00BA7441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II.3.</w:t>
            </w:r>
            <w:r w:rsidR="005F23EC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 xml:space="preserve"> L</w:t>
            </w:r>
            <w:r w:rsidRPr="00BA7441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es caractéristiques de la retenue</w:t>
            </w:r>
          </w:p>
        </w:tc>
        <w:tc>
          <w:tcPr>
            <w:tcW w:w="708" w:type="dxa"/>
          </w:tcPr>
          <w:p w:rsidR="007A16D1" w:rsidRPr="007A16D1" w:rsidRDefault="00BA7441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</w:tr>
      <w:tr w:rsidR="007A16D1" w:rsidRPr="005F23EC" w:rsidTr="00951FF9">
        <w:tc>
          <w:tcPr>
            <w:tcW w:w="7905" w:type="dxa"/>
          </w:tcPr>
          <w:p w:rsidR="007A16D1" w:rsidRPr="00BA7441" w:rsidRDefault="00BA7441" w:rsidP="005F23EC">
            <w:pPr>
              <w:autoSpaceDE w:val="0"/>
              <w:autoSpaceDN w:val="0"/>
              <w:bidi w:val="0"/>
              <w:adjustRightInd w:val="0"/>
              <w:spacing w:line="360" w:lineRule="auto"/>
              <w:jc w:val="lowKashida"/>
              <w:rPr>
                <w:rFonts w:ascii="Times New Roman" w:hAnsi="Times New Roman" w:cs="Times New Roman"/>
                <w:lang w:val="fr-FR" w:bidi="ar-D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</w:t>
            </w:r>
            <w:r w:rsidRPr="00BA744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II.4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  <w:r w:rsidR="005F23EC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</w:t>
            </w:r>
            <w:r w:rsidRPr="00BA744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es matériaux utilisés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25</w:t>
            </w:r>
          </w:p>
        </w:tc>
      </w:tr>
      <w:tr w:rsidR="007A16D1" w:rsidRPr="005F23EC" w:rsidTr="00951FF9">
        <w:tc>
          <w:tcPr>
            <w:tcW w:w="7905" w:type="dxa"/>
          </w:tcPr>
          <w:p w:rsidR="007A16D1" w:rsidRPr="00BA7441" w:rsidRDefault="00BA7441" w:rsidP="00FA0C67">
            <w:pPr>
              <w:tabs>
                <w:tab w:val="left" w:pos="567"/>
              </w:tabs>
              <w:bidi w:val="0"/>
              <w:spacing w:line="360" w:lineRule="auto"/>
              <w:jc w:val="both"/>
              <w:rPr>
                <w:rFonts w:ascii="Times New Roman" w:hAnsi="Times New Roman" w:cs="Times New Roman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 xml:space="preserve">    </w:t>
            </w:r>
            <w:r w:rsidRPr="00BA7441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II.5</w:t>
            </w:r>
            <w:r w:rsidR="005F23EC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 xml:space="preserve"> </w:t>
            </w:r>
            <w:r w:rsidRPr="00BA7441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Les ouvrages annexes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27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7A16D1" w:rsidRDefault="00FC4468" w:rsidP="005F23EC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III. </w:t>
            </w:r>
            <w:r w:rsidR="005F23E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tude hydrologique </w:t>
            </w:r>
          </w:p>
        </w:tc>
        <w:tc>
          <w:tcPr>
            <w:tcW w:w="708" w:type="dxa"/>
          </w:tcPr>
          <w:p w:rsidR="007A16D1" w:rsidRPr="007A16D1" w:rsidRDefault="00FC4468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FC4468" w:rsidRDefault="00FC4468" w:rsidP="005F23EC">
            <w:pPr>
              <w:tabs>
                <w:tab w:val="right" w:pos="284"/>
                <w:tab w:val="left" w:pos="426"/>
              </w:tabs>
              <w:autoSpaceDE w:val="0"/>
              <w:autoSpaceDN w:val="0"/>
              <w:bidi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IV. </w:t>
            </w:r>
            <w:r w:rsidR="005F23E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tude géotechnique du barrage </w:t>
            </w:r>
          </w:p>
        </w:tc>
        <w:tc>
          <w:tcPr>
            <w:tcW w:w="708" w:type="dxa"/>
          </w:tcPr>
          <w:p w:rsidR="007A16D1" w:rsidRPr="007A16D1" w:rsidRDefault="00FC4468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A14AB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</w:t>
            </w:r>
          </w:p>
        </w:tc>
      </w:tr>
      <w:tr w:rsidR="00FA0C67" w:rsidRPr="00FA0C67" w:rsidTr="00951FF9">
        <w:tc>
          <w:tcPr>
            <w:tcW w:w="8613" w:type="dxa"/>
            <w:gridSpan w:val="2"/>
          </w:tcPr>
          <w:p w:rsidR="00FA0C67" w:rsidRPr="007A16D1" w:rsidRDefault="00FA0C67" w:rsidP="00951FF9">
            <w:pPr>
              <w:bidi w:val="0"/>
              <w:ind w:left="1843" w:hanging="184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4468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val="fr-FR" w:eastAsia="fr-FR" w:bidi="ar-DZ"/>
              </w:rPr>
              <w:t>CHAPITRE IV</w:t>
            </w:r>
            <w:r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val="fr-FR" w:eastAsia="fr-FR" w:bidi="ar-DZ"/>
              </w:rPr>
              <w:t xml:space="preserve"> : </w:t>
            </w:r>
            <w:r w:rsidRPr="00FC4468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val="fr-FR" w:eastAsia="fr-FR" w:bidi="ar-DZ"/>
              </w:rPr>
              <w:t>DISPOSITIF D’ACUSCULTATION</w:t>
            </w:r>
            <w:r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val="fr-FR" w:eastAsia="fr-FR" w:bidi="ar-DZ"/>
              </w:rPr>
              <w:t xml:space="preserve"> </w:t>
            </w:r>
            <w:r w:rsidRPr="00FC4468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val="fr-FR" w:eastAsia="fr-FR" w:bidi="ar-DZ"/>
              </w:rPr>
              <w:t>DU BARRAGE AIN ZADA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FA0C67" w:rsidRDefault="00FC4468" w:rsidP="00FA0C67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Theme="majorBidi" w:eastAsiaTheme="minorEastAsia" w:hAnsiTheme="majorBidi" w:cstheme="majorBidi"/>
                <w:sz w:val="24"/>
                <w:szCs w:val="24"/>
                <w:lang w:val="fr-FR" w:eastAsia="fr-FR"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val="fr-FR" w:eastAsia="fr-FR" w:bidi="ar-DZ"/>
              </w:rPr>
              <w:t>I.</w:t>
            </w:r>
            <w:r w:rsidRPr="00FC4468">
              <w:rPr>
                <w:rFonts w:asciiTheme="majorBidi" w:eastAsiaTheme="minorEastAsia" w:hAnsiTheme="majorBidi" w:cstheme="majorBidi"/>
                <w:sz w:val="24"/>
                <w:szCs w:val="24"/>
                <w:lang w:val="fr-FR" w:eastAsia="fr-FR" w:bidi="ar-DZ"/>
              </w:rPr>
              <w:t xml:space="preserve"> Intérêt de l’auscultation d’un barrage 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38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C16A98" w:rsidRDefault="00C16A98" w:rsidP="00FA0C67">
            <w:pPr>
              <w:bidi w:val="0"/>
              <w:spacing w:line="360" w:lineRule="auto"/>
              <w:jc w:val="both"/>
              <w:rPr>
                <w:rFonts w:asciiTheme="majorBidi" w:eastAsiaTheme="minorEastAsia" w:hAnsiTheme="majorBidi" w:cstheme="majorBidi"/>
                <w:sz w:val="24"/>
                <w:szCs w:val="24"/>
                <w:lang w:val="fr-FR" w:eastAsia="fr-FR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val="fr-FR" w:eastAsia="fr-FR"/>
              </w:rPr>
              <w:t>II.</w:t>
            </w:r>
            <w:r w:rsidRPr="00FC4468">
              <w:rPr>
                <w:rFonts w:asciiTheme="majorBidi" w:eastAsiaTheme="minorEastAsia" w:hAnsiTheme="majorBidi" w:cstheme="majorBidi"/>
                <w:sz w:val="24"/>
                <w:szCs w:val="24"/>
                <w:lang w:val="fr-FR" w:eastAsia="fr-FR"/>
              </w:rPr>
              <w:t xml:space="preserve"> Equipement</w:t>
            </w:r>
            <w:r w:rsidR="00FC4468" w:rsidRPr="00FC4468">
              <w:rPr>
                <w:rFonts w:asciiTheme="majorBidi" w:eastAsiaTheme="minorEastAsia" w:hAnsiTheme="majorBidi" w:cstheme="majorBidi"/>
                <w:sz w:val="24"/>
                <w:szCs w:val="24"/>
                <w:lang w:val="fr-FR" w:eastAsia="fr-FR"/>
              </w:rPr>
              <w:t xml:space="preserve"> de surveillance d’un barrage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38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E33858" w:rsidRDefault="00E33858" w:rsidP="00FA0C67">
            <w:pPr>
              <w:bidi w:val="0"/>
              <w:spacing w:line="36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fr-FR" w:eastAsia="fr-FR"/>
              </w:rPr>
              <w:t>III.</w:t>
            </w:r>
            <w:r w:rsidR="005F23E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fr-FR" w:eastAsia="fr-FR"/>
              </w:rPr>
              <w:t>Dispo</w:t>
            </w:r>
            <w:r w:rsidR="00C16A9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fr-FR" w:eastAsia="fr-FR"/>
              </w:rPr>
              <w:t>stif d’auscultation du barrage A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in zada </w:t>
            </w:r>
          </w:p>
        </w:tc>
        <w:tc>
          <w:tcPr>
            <w:tcW w:w="708" w:type="dxa"/>
          </w:tcPr>
          <w:p w:rsid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43</w:t>
            </w:r>
          </w:p>
          <w:p w:rsidR="00E33858" w:rsidRPr="007A16D1" w:rsidRDefault="00E33858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A16D1" w:rsidRPr="00FA0C67" w:rsidTr="00951FF9">
        <w:tc>
          <w:tcPr>
            <w:tcW w:w="7905" w:type="dxa"/>
          </w:tcPr>
          <w:p w:rsidR="007A16D1" w:rsidRPr="00C16A98" w:rsidRDefault="00E33858" w:rsidP="00951FF9">
            <w:pPr>
              <w:bidi w:val="0"/>
              <w:spacing w:after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338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CHAPITRE 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 : </w:t>
            </w:r>
            <w:r w:rsidRPr="00E338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 MODELE HST</w:t>
            </w:r>
          </w:p>
        </w:tc>
        <w:tc>
          <w:tcPr>
            <w:tcW w:w="708" w:type="dxa"/>
          </w:tcPr>
          <w:p w:rsidR="007A16D1" w:rsidRPr="00E33858" w:rsidRDefault="007A16D1" w:rsidP="00FA0C67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A16D1" w:rsidRPr="000D36A4" w:rsidTr="00951FF9">
        <w:tc>
          <w:tcPr>
            <w:tcW w:w="7905" w:type="dxa"/>
          </w:tcPr>
          <w:p w:rsidR="007A16D1" w:rsidRPr="00E33858" w:rsidRDefault="00E33858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3385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I.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Présentation du modèle HST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49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7A16D1" w:rsidRDefault="00123337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II. Application</w:t>
            </w:r>
            <w:r w:rsidR="00E3385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du modèle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HST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49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23337" w:rsidRDefault="00A14ABC" w:rsidP="00FA0C67">
            <w:pPr>
              <w:bidi w:val="0"/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 w:rsidR="00123337" w:rsidRPr="0012333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II.1 Application aux mesures des pressions interstitielles 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54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123337" w:rsidRDefault="00A14ABC" w:rsidP="00FA0C67">
            <w:pPr>
              <w:bidi w:val="0"/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 w:rsidR="00123337" w:rsidRPr="0012333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II.2 Interprétation des résultats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56</w:t>
            </w:r>
          </w:p>
        </w:tc>
      </w:tr>
      <w:tr w:rsidR="007A16D1" w:rsidRPr="000D36A4" w:rsidTr="00951FF9">
        <w:tc>
          <w:tcPr>
            <w:tcW w:w="7905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</w:t>
            </w:r>
            <w:r w:rsidR="0012333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II.3 Conclusion</w:t>
            </w:r>
          </w:p>
        </w:tc>
        <w:tc>
          <w:tcPr>
            <w:tcW w:w="708" w:type="dxa"/>
          </w:tcPr>
          <w:p w:rsidR="007A16D1" w:rsidRPr="007A16D1" w:rsidRDefault="00A14ABC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</w:tr>
      <w:tr w:rsidR="00776FFA" w:rsidRPr="000D36A4" w:rsidTr="00951FF9">
        <w:tc>
          <w:tcPr>
            <w:tcW w:w="7905" w:type="dxa"/>
          </w:tcPr>
          <w:p w:rsidR="00776FFA" w:rsidRPr="00FA0C67" w:rsidRDefault="00776FFA" w:rsidP="00951FF9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08" w:type="dxa"/>
          </w:tcPr>
          <w:p w:rsidR="00776FFA" w:rsidRDefault="00776FFA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FA0C67" w:rsidRPr="000D36A4" w:rsidTr="00951FF9">
        <w:tc>
          <w:tcPr>
            <w:tcW w:w="7905" w:type="dxa"/>
          </w:tcPr>
          <w:p w:rsidR="00FA0C67" w:rsidRPr="00FA0C67" w:rsidRDefault="00FA0C67" w:rsidP="00951FF9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A0C6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CONCLUSION GENERALE</w:t>
            </w:r>
          </w:p>
        </w:tc>
        <w:tc>
          <w:tcPr>
            <w:tcW w:w="708" w:type="dxa"/>
          </w:tcPr>
          <w:p w:rsidR="00FA0C67" w:rsidRDefault="0025669E" w:rsidP="00FA0C67">
            <w:pPr>
              <w:bidi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61</w:t>
            </w:r>
          </w:p>
        </w:tc>
      </w:tr>
    </w:tbl>
    <w:p w:rsidR="007A16D1" w:rsidRPr="007A16D1" w:rsidRDefault="007A16D1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7A16D1" w:rsidRPr="007A16D1" w:rsidRDefault="007A16D1">
      <w:pPr>
        <w:rPr>
          <w:lang w:val="fr-FR"/>
        </w:rPr>
      </w:pPr>
    </w:p>
    <w:sectPr w:rsidR="007A16D1" w:rsidRPr="007A16D1" w:rsidSect="00FA0C67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397" w:rsidRDefault="00EB3397" w:rsidP="00FA0C67">
      <w:pPr>
        <w:spacing w:after="0" w:line="240" w:lineRule="auto"/>
      </w:pPr>
      <w:r>
        <w:separator/>
      </w:r>
    </w:p>
  </w:endnote>
  <w:endnote w:type="continuationSeparator" w:id="0">
    <w:p w:rsidR="00EB3397" w:rsidRDefault="00EB3397" w:rsidP="00FA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397" w:rsidRDefault="00EB3397" w:rsidP="00FA0C67">
      <w:pPr>
        <w:spacing w:after="0" w:line="240" w:lineRule="auto"/>
      </w:pPr>
      <w:r>
        <w:separator/>
      </w:r>
    </w:p>
  </w:footnote>
  <w:footnote w:type="continuationSeparator" w:id="0">
    <w:p w:rsidR="00EB3397" w:rsidRDefault="00EB3397" w:rsidP="00FA0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C67" w:rsidRPr="00FA0C67" w:rsidRDefault="00FA0C67" w:rsidP="00FA0C67">
    <w:pPr>
      <w:pStyle w:val="a5"/>
      <w:jc w:val="center"/>
      <w:rPr>
        <w:rFonts w:asciiTheme="majorBidi" w:hAnsiTheme="majorBidi" w:cstheme="majorBidi"/>
        <w:b/>
        <w:bCs/>
        <w:sz w:val="32"/>
        <w:szCs w:val="32"/>
      </w:rPr>
    </w:pPr>
    <w:r w:rsidRPr="00FA0C67">
      <w:rPr>
        <w:rFonts w:asciiTheme="majorBidi" w:hAnsiTheme="majorBidi" w:cstheme="majorBidi"/>
        <w:b/>
        <w:bCs/>
        <w:sz w:val="32"/>
        <w:szCs w:val="32"/>
      </w:rPr>
      <w:t>SOMMAIRE</w:t>
    </w:r>
  </w:p>
  <w:p w:rsidR="00FA0C67" w:rsidRDefault="00FA0C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E5E"/>
    <w:multiLevelType w:val="multilevel"/>
    <w:tmpl w:val="967A5C58"/>
    <w:lvl w:ilvl="0">
      <w:start w:val="1"/>
      <w:numFmt w:val="upperRoman"/>
      <w:lvlText w:val="%1."/>
      <w:lvlJc w:val="right"/>
      <w:pPr>
        <w:ind w:left="951" w:hanging="525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4A0979E9"/>
    <w:multiLevelType w:val="hybridMultilevel"/>
    <w:tmpl w:val="19EAAEBA"/>
    <w:lvl w:ilvl="0" w:tplc="75C69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F7367"/>
    <w:multiLevelType w:val="hybridMultilevel"/>
    <w:tmpl w:val="0CD45B5C"/>
    <w:lvl w:ilvl="0" w:tplc="4918ADB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6D1"/>
    <w:rsid w:val="0005366B"/>
    <w:rsid w:val="000572EE"/>
    <w:rsid w:val="000834CC"/>
    <w:rsid w:val="000842DA"/>
    <w:rsid w:val="000A5A1C"/>
    <w:rsid w:val="000B5ABE"/>
    <w:rsid w:val="000D36A4"/>
    <w:rsid w:val="001058AA"/>
    <w:rsid w:val="00112164"/>
    <w:rsid w:val="00123337"/>
    <w:rsid w:val="00164AE3"/>
    <w:rsid w:val="001666C8"/>
    <w:rsid w:val="001739E0"/>
    <w:rsid w:val="001869B2"/>
    <w:rsid w:val="001B7D7C"/>
    <w:rsid w:val="001F04D2"/>
    <w:rsid w:val="001F0835"/>
    <w:rsid w:val="001F0B42"/>
    <w:rsid w:val="0021091D"/>
    <w:rsid w:val="002152A0"/>
    <w:rsid w:val="002260CF"/>
    <w:rsid w:val="002303A9"/>
    <w:rsid w:val="0025669E"/>
    <w:rsid w:val="00263F35"/>
    <w:rsid w:val="00275F98"/>
    <w:rsid w:val="002A3866"/>
    <w:rsid w:val="002E10DF"/>
    <w:rsid w:val="002F35D3"/>
    <w:rsid w:val="00303D70"/>
    <w:rsid w:val="00347347"/>
    <w:rsid w:val="00357EED"/>
    <w:rsid w:val="00390D87"/>
    <w:rsid w:val="003D2E1C"/>
    <w:rsid w:val="003D7A20"/>
    <w:rsid w:val="003F7832"/>
    <w:rsid w:val="004160AB"/>
    <w:rsid w:val="004171C2"/>
    <w:rsid w:val="00424AF8"/>
    <w:rsid w:val="00435FF7"/>
    <w:rsid w:val="00444B2E"/>
    <w:rsid w:val="00454EB1"/>
    <w:rsid w:val="004B186B"/>
    <w:rsid w:val="004B1A4F"/>
    <w:rsid w:val="004B4566"/>
    <w:rsid w:val="004C4B59"/>
    <w:rsid w:val="004D6351"/>
    <w:rsid w:val="005043FE"/>
    <w:rsid w:val="005300E2"/>
    <w:rsid w:val="00535DDA"/>
    <w:rsid w:val="00591116"/>
    <w:rsid w:val="005B1BCC"/>
    <w:rsid w:val="005B3A62"/>
    <w:rsid w:val="005D243F"/>
    <w:rsid w:val="005E1E25"/>
    <w:rsid w:val="005F23EC"/>
    <w:rsid w:val="005F3868"/>
    <w:rsid w:val="006506E0"/>
    <w:rsid w:val="006C4CB8"/>
    <w:rsid w:val="006C68F7"/>
    <w:rsid w:val="006E268F"/>
    <w:rsid w:val="006F2194"/>
    <w:rsid w:val="007514D6"/>
    <w:rsid w:val="00776F88"/>
    <w:rsid w:val="00776FFA"/>
    <w:rsid w:val="00787C32"/>
    <w:rsid w:val="00793223"/>
    <w:rsid w:val="00795F95"/>
    <w:rsid w:val="007A16D1"/>
    <w:rsid w:val="007B6463"/>
    <w:rsid w:val="007C27F7"/>
    <w:rsid w:val="007E2FFD"/>
    <w:rsid w:val="007E6A81"/>
    <w:rsid w:val="007F54E3"/>
    <w:rsid w:val="008011DE"/>
    <w:rsid w:val="00805903"/>
    <w:rsid w:val="008503CD"/>
    <w:rsid w:val="008927CD"/>
    <w:rsid w:val="008B2B2A"/>
    <w:rsid w:val="008C615B"/>
    <w:rsid w:val="008E0D5E"/>
    <w:rsid w:val="008F5478"/>
    <w:rsid w:val="00945735"/>
    <w:rsid w:val="00951FF9"/>
    <w:rsid w:val="00964028"/>
    <w:rsid w:val="009C7465"/>
    <w:rsid w:val="009E052F"/>
    <w:rsid w:val="009E0A5A"/>
    <w:rsid w:val="00A14ABC"/>
    <w:rsid w:val="00A425E3"/>
    <w:rsid w:val="00A46719"/>
    <w:rsid w:val="00A4744C"/>
    <w:rsid w:val="00A507C5"/>
    <w:rsid w:val="00A55DFF"/>
    <w:rsid w:val="00A749A9"/>
    <w:rsid w:val="00A8379B"/>
    <w:rsid w:val="00A9077C"/>
    <w:rsid w:val="00A91AB1"/>
    <w:rsid w:val="00AA20D8"/>
    <w:rsid w:val="00B24AE2"/>
    <w:rsid w:val="00B32E66"/>
    <w:rsid w:val="00BA7441"/>
    <w:rsid w:val="00BC65CB"/>
    <w:rsid w:val="00C16A98"/>
    <w:rsid w:val="00C8566B"/>
    <w:rsid w:val="00CA783B"/>
    <w:rsid w:val="00CB6C96"/>
    <w:rsid w:val="00CC6FD2"/>
    <w:rsid w:val="00CD0FFD"/>
    <w:rsid w:val="00CE3285"/>
    <w:rsid w:val="00D13764"/>
    <w:rsid w:val="00D317EA"/>
    <w:rsid w:val="00D41939"/>
    <w:rsid w:val="00D441B4"/>
    <w:rsid w:val="00D90C4B"/>
    <w:rsid w:val="00E109E4"/>
    <w:rsid w:val="00E33858"/>
    <w:rsid w:val="00EB3397"/>
    <w:rsid w:val="00EB74D3"/>
    <w:rsid w:val="00EC7AB3"/>
    <w:rsid w:val="00F063E2"/>
    <w:rsid w:val="00F1639B"/>
    <w:rsid w:val="00F50183"/>
    <w:rsid w:val="00F617EE"/>
    <w:rsid w:val="00F92557"/>
    <w:rsid w:val="00F93197"/>
    <w:rsid w:val="00FA0C67"/>
    <w:rsid w:val="00FC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D1"/>
    <w:pPr>
      <w:bidi/>
    </w:pPr>
    <w:rPr>
      <w:rFonts w:ascii="Calibri" w:eastAsia="Calibri" w:hAnsi="Calibri" w:cs="Arial"/>
      <w:lang w:val="en-US"/>
    </w:rPr>
  </w:style>
  <w:style w:type="paragraph" w:styleId="2">
    <w:name w:val="heading 2"/>
    <w:basedOn w:val="a"/>
    <w:next w:val="a"/>
    <w:link w:val="2Char"/>
    <w:uiPriority w:val="9"/>
    <w:qFormat/>
    <w:rsid w:val="00A9077C"/>
    <w:pPr>
      <w:keepNext/>
      <w:bidi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6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7347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A9077C"/>
    <w:rPr>
      <w:rFonts w:ascii="Times New Roman" w:eastAsia="Times New Roman" w:hAnsi="Times New Roman" w:cs="Times New Roman"/>
      <w:b/>
      <w:bCs/>
      <w:sz w:val="28"/>
      <w:szCs w:val="28"/>
      <w:u w:val="single"/>
      <w:lang w:val="en-US"/>
    </w:rPr>
  </w:style>
  <w:style w:type="paragraph" w:styleId="a5">
    <w:name w:val="header"/>
    <w:basedOn w:val="a"/>
    <w:link w:val="Char"/>
    <w:uiPriority w:val="99"/>
    <w:unhideWhenUsed/>
    <w:rsid w:val="00FA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FA0C67"/>
    <w:rPr>
      <w:rFonts w:ascii="Calibri" w:eastAsia="Calibri" w:hAnsi="Calibri" w:cs="Arial"/>
      <w:lang w:val="en-US"/>
    </w:rPr>
  </w:style>
  <w:style w:type="paragraph" w:styleId="a6">
    <w:name w:val="footer"/>
    <w:basedOn w:val="a"/>
    <w:link w:val="Char0"/>
    <w:uiPriority w:val="99"/>
    <w:unhideWhenUsed/>
    <w:rsid w:val="00FA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FA0C67"/>
    <w:rPr>
      <w:rFonts w:ascii="Calibri" w:eastAsia="Calibri" w:hAnsi="Calibri" w:cs="Arial"/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FA0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A0C67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D1"/>
    <w:pPr>
      <w:bidi/>
    </w:pPr>
    <w:rPr>
      <w:rFonts w:ascii="Calibri" w:eastAsia="Calibri" w:hAnsi="Calibri" w:cs="Arial"/>
      <w:lang w:val="en-US"/>
    </w:rPr>
  </w:style>
  <w:style w:type="paragraph" w:styleId="2">
    <w:name w:val="heading 2"/>
    <w:basedOn w:val="a"/>
    <w:next w:val="a"/>
    <w:link w:val="2Char"/>
    <w:uiPriority w:val="9"/>
    <w:qFormat/>
    <w:rsid w:val="00A9077C"/>
    <w:pPr>
      <w:keepNext/>
      <w:bidi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6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7347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A9077C"/>
    <w:rPr>
      <w:rFonts w:ascii="Times New Roman" w:eastAsia="Times New Roman" w:hAnsi="Times New Roman" w:cs="Times New Roman"/>
      <w:b/>
      <w:bCs/>
      <w:sz w:val="28"/>
      <w:szCs w:val="28"/>
      <w:u w:val="single"/>
      <w:lang w:val="en-US"/>
    </w:rPr>
  </w:style>
  <w:style w:type="paragraph" w:styleId="a5">
    <w:name w:val="header"/>
    <w:basedOn w:val="a"/>
    <w:link w:val="Char"/>
    <w:uiPriority w:val="99"/>
    <w:unhideWhenUsed/>
    <w:rsid w:val="00FA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FA0C67"/>
    <w:rPr>
      <w:rFonts w:ascii="Calibri" w:eastAsia="Calibri" w:hAnsi="Calibri" w:cs="Arial"/>
      <w:lang w:val="en-US"/>
    </w:rPr>
  </w:style>
  <w:style w:type="paragraph" w:styleId="a6">
    <w:name w:val="footer"/>
    <w:basedOn w:val="a"/>
    <w:link w:val="Char0"/>
    <w:uiPriority w:val="99"/>
    <w:unhideWhenUsed/>
    <w:rsid w:val="00FA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FA0C67"/>
    <w:rPr>
      <w:rFonts w:ascii="Calibri" w:eastAsia="Calibri" w:hAnsi="Calibri" w:cs="Arial"/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FA0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A0C67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MOHAMED</cp:lastModifiedBy>
  <cp:revision>2</cp:revision>
  <cp:lastPrinted>2013-06-10T17:19:00Z</cp:lastPrinted>
  <dcterms:created xsi:type="dcterms:W3CDTF">2013-06-10T17:20:00Z</dcterms:created>
  <dcterms:modified xsi:type="dcterms:W3CDTF">2013-06-10T17:20:00Z</dcterms:modified>
</cp:coreProperties>
</file>